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73B86" w:rsidRPr="00D73B86" w14:paraId="5206998B" w14:textId="77777777" w:rsidTr="000B2ED5">
        <w:trPr>
          <w:trHeight w:hRule="exact" w:val="720"/>
        </w:trPr>
        <w:tc>
          <w:tcPr>
            <w:tcW w:w="855" w:type="dxa"/>
            <w:tcBorders>
              <w:top w:val="nil"/>
              <w:bottom w:val="single" w:sz="12" w:space="0" w:color="000000"/>
              <w:right w:val="nil"/>
            </w:tcBorders>
          </w:tcPr>
          <w:p w14:paraId="60D24D62" w14:textId="77777777" w:rsidR="00D73B86" w:rsidRPr="00D73B86" w:rsidRDefault="00D73B86" w:rsidP="00D73B86">
            <w:pPr>
              <w:jc w:val="left"/>
              <w:rPr>
                <w:i/>
                <w:iCs/>
                <w:snapToGrid w:val="0"/>
                <w:kern w:val="22"/>
                <w:sz w:val="24"/>
                <w:lang w:val="en-CA"/>
              </w:rPr>
            </w:pPr>
            <w:bookmarkStart w:id="0" w:name="_Hlk33348613"/>
            <w:r w:rsidRPr="00D73B86">
              <w:rPr>
                <w:rFonts w:ascii="Cambria" w:eastAsia="MS Mincho" w:hAnsi="Cambria" w:cs="Arial"/>
                <w:i/>
                <w:iCs/>
                <w:noProof/>
                <w:kern w:val="22"/>
                <w:sz w:val="24"/>
                <w:lang w:val="en-US" w:eastAsia="zh-CN"/>
              </w:rPr>
              <w:drawing>
                <wp:anchor distT="0" distB="0" distL="114300" distR="114300" simplePos="0" relativeHeight="251659264" behindDoc="0" locked="0" layoutInCell="1" allowOverlap="1" wp14:anchorId="19DB991B" wp14:editId="188D63D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7EEF8AD4" w14:textId="77777777" w:rsidR="00D73B86" w:rsidRPr="00D73B86" w:rsidRDefault="00D73B86" w:rsidP="00D73B86">
            <w:pPr>
              <w:rPr>
                <w:b/>
                <w:bCs/>
                <w:sz w:val="20"/>
                <w:szCs w:val="20"/>
              </w:rPr>
            </w:pPr>
            <w:r w:rsidRPr="00D73B86">
              <w:rPr>
                <w:b/>
                <w:bCs/>
                <w:noProof/>
                <w:sz w:val="20"/>
                <w:szCs w:val="20"/>
                <w:lang w:val="en-US" w:eastAsia="zh-CN"/>
              </w:rPr>
              <w:drawing>
                <wp:anchor distT="0" distB="0" distL="114300" distR="114300" simplePos="0" relativeHeight="251660288" behindDoc="0" locked="0" layoutInCell="1" allowOverlap="1" wp14:anchorId="033D2B4C" wp14:editId="5CB2A87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D73B86">
              <w:rPr>
                <w:rFonts w:ascii="SimSun" w:eastAsia="SimSun" w:hAnsi="SimSun" w:cs="SimSun" w:hint="eastAsia"/>
                <w:b/>
                <w:bCs/>
                <w:sz w:val="20"/>
                <w:szCs w:val="20"/>
              </w:rPr>
              <w:t>联合国</w:t>
            </w:r>
          </w:p>
          <w:p w14:paraId="46ADEC3D" w14:textId="77777777" w:rsidR="00D73B86" w:rsidRPr="00D73B86" w:rsidRDefault="00D73B86" w:rsidP="00D73B86">
            <w:pPr>
              <w:rPr>
                <w:b/>
                <w:bCs/>
                <w:sz w:val="20"/>
                <w:szCs w:val="20"/>
              </w:rPr>
            </w:pPr>
            <w:r w:rsidRPr="00D73B86">
              <w:rPr>
                <w:rFonts w:ascii="SimSun" w:eastAsia="SimSun" w:hAnsi="SimSun" w:cs="SimSun" w:hint="eastAsia"/>
                <w:b/>
                <w:bCs/>
                <w:sz w:val="20"/>
                <w:szCs w:val="20"/>
              </w:rPr>
              <w:t>环境规划署</w:t>
            </w:r>
          </w:p>
          <w:p w14:paraId="194CB881" w14:textId="77777777" w:rsidR="00D73B86" w:rsidRPr="00D73B86" w:rsidRDefault="00D73B86" w:rsidP="00D73B86"/>
        </w:tc>
        <w:tc>
          <w:tcPr>
            <w:tcW w:w="7322" w:type="dxa"/>
            <w:gridSpan w:val="2"/>
            <w:tcBorders>
              <w:top w:val="nil"/>
              <w:left w:val="nil"/>
              <w:bottom w:val="single" w:sz="12" w:space="0" w:color="000000"/>
            </w:tcBorders>
          </w:tcPr>
          <w:p w14:paraId="2F4EE642" w14:textId="77777777" w:rsidR="00D73B86" w:rsidRPr="00D73B86" w:rsidRDefault="00D73B86" w:rsidP="00D73B86">
            <w:pPr>
              <w:tabs>
                <w:tab w:val="right" w:pos="7611"/>
              </w:tabs>
              <w:spacing w:before="60"/>
              <w:ind w:left="360" w:right="619"/>
              <w:jc w:val="right"/>
              <w:rPr>
                <w:rFonts w:ascii="Arial" w:hAnsi="Arial" w:cs="Arial"/>
                <w:b/>
                <w:snapToGrid w:val="0"/>
                <w:kern w:val="22"/>
                <w:sz w:val="32"/>
              </w:rPr>
            </w:pPr>
            <w:r w:rsidRPr="00D73B86">
              <w:rPr>
                <w:rFonts w:ascii="Arial" w:hAnsi="Arial" w:cs="Arial"/>
                <w:b/>
                <w:snapToGrid w:val="0"/>
                <w:kern w:val="22"/>
                <w:sz w:val="32"/>
              </w:rPr>
              <w:t>CBD</w:t>
            </w:r>
          </w:p>
          <w:p w14:paraId="00E45111" w14:textId="77777777" w:rsidR="00D73B86" w:rsidRPr="00D73B86" w:rsidRDefault="00D73B86" w:rsidP="00D73B86">
            <w:pPr>
              <w:jc w:val="left"/>
              <w:rPr>
                <w:b/>
                <w:snapToGrid w:val="0"/>
                <w:kern w:val="22"/>
                <w:sz w:val="20"/>
              </w:rPr>
            </w:pPr>
          </w:p>
        </w:tc>
      </w:tr>
      <w:tr w:rsidR="00D73B86" w:rsidRPr="00D73B86" w14:paraId="5F23C24B" w14:textId="77777777" w:rsidTr="000B2ED5">
        <w:trPr>
          <w:trHeight w:val="2220"/>
        </w:trPr>
        <w:tc>
          <w:tcPr>
            <w:tcW w:w="7029" w:type="dxa"/>
            <w:gridSpan w:val="3"/>
            <w:tcBorders>
              <w:top w:val="nil"/>
              <w:bottom w:val="single" w:sz="36" w:space="0" w:color="000000"/>
            </w:tcBorders>
          </w:tcPr>
          <w:p w14:paraId="623D5551" w14:textId="77777777" w:rsidR="00D73B86" w:rsidRPr="00D73B86" w:rsidRDefault="00D73B86" w:rsidP="00D73B86">
            <w:pPr>
              <w:rPr>
                <w:b/>
                <w:noProof/>
                <w:lang w:val="en-US"/>
              </w:rPr>
            </w:pPr>
          </w:p>
          <w:p w14:paraId="65FEF856" w14:textId="77777777" w:rsidR="00D73B86" w:rsidRPr="00D73B86" w:rsidRDefault="00D73B86" w:rsidP="00D73B86">
            <w:pPr>
              <w:rPr>
                <w:rFonts w:ascii="Univers" w:hAnsi="Univers"/>
                <w:snapToGrid w:val="0"/>
                <w:kern w:val="22"/>
                <w:sz w:val="32"/>
              </w:rPr>
            </w:pPr>
            <w:r w:rsidRPr="00D73B86">
              <w:rPr>
                <w:b/>
                <w:noProof/>
                <w:lang w:val="en-US" w:eastAsia="zh-CN"/>
              </w:rPr>
              <w:drawing>
                <wp:inline distT="0" distB="0" distL="0" distR="0" wp14:anchorId="4CF51334" wp14:editId="70EE910C">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0189FB60" w14:textId="77777777" w:rsidR="00D73B86" w:rsidRPr="00D73B86" w:rsidRDefault="00D73B86" w:rsidP="00D73B86">
            <w:pPr>
              <w:spacing w:before="120"/>
              <w:ind w:left="58"/>
              <w:rPr>
                <w:bCs/>
                <w:snapToGrid w:val="0"/>
                <w:kern w:val="22"/>
                <w:sz w:val="24"/>
              </w:rPr>
            </w:pPr>
            <w:r w:rsidRPr="00D73B86">
              <w:rPr>
                <w:bCs/>
                <w:snapToGrid w:val="0"/>
                <w:kern w:val="22"/>
                <w:sz w:val="24"/>
              </w:rPr>
              <w:t>Distr.</w:t>
            </w:r>
          </w:p>
          <w:p w14:paraId="257D3638" w14:textId="1ED9194D" w:rsidR="00D73B86" w:rsidRPr="00D73B86" w:rsidRDefault="0093696D" w:rsidP="00D73B86">
            <w:pPr>
              <w:ind w:left="58"/>
              <w:rPr>
                <w:bCs/>
                <w:snapToGrid w:val="0"/>
                <w:kern w:val="22"/>
                <w:sz w:val="24"/>
              </w:rPr>
            </w:pPr>
            <w:r>
              <w:rPr>
                <w:bCs/>
                <w:snapToGrid w:val="0"/>
                <w:kern w:val="22"/>
                <w:sz w:val="24"/>
              </w:rPr>
              <w:t>GENERAL</w:t>
            </w:r>
          </w:p>
          <w:p w14:paraId="4F95B97E" w14:textId="1BEBCB5B" w:rsidR="00D73B86" w:rsidRPr="00D73B86" w:rsidRDefault="00D73B86" w:rsidP="00D73B86">
            <w:pPr>
              <w:spacing w:before="120"/>
              <w:ind w:left="58"/>
              <w:rPr>
                <w:snapToGrid w:val="0"/>
                <w:kern w:val="22"/>
                <w:sz w:val="24"/>
              </w:rPr>
            </w:pPr>
            <w:r w:rsidRPr="00D73B86">
              <w:rPr>
                <w:snapToGrid w:val="0"/>
                <w:kern w:val="22"/>
                <w:sz w:val="24"/>
              </w:rPr>
              <w:t>CBD/COP/</w:t>
            </w:r>
            <w:r w:rsidR="0093696D">
              <w:rPr>
                <w:snapToGrid w:val="0"/>
                <w:kern w:val="22"/>
                <w:sz w:val="24"/>
              </w:rPr>
              <w:t>DEC/</w:t>
            </w:r>
            <w:r w:rsidRPr="00D73B86">
              <w:rPr>
                <w:snapToGrid w:val="0"/>
                <w:kern w:val="22"/>
                <w:sz w:val="24"/>
              </w:rPr>
              <w:t>15/</w:t>
            </w:r>
            <w:r w:rsidR="0093696D">
              <w:rPr>
                <w:snapToGrid w:val="0"/>
                <w:kern w:val="22"/>
                <w:sz w:val="24"/>
              </w:rPr>
              <w:t>16</w:t>
            </w:r>
          </w:p>
          <w:p w14:paraId="3DF9F020" w14:textId="30C3CF0C" w:rsidR="00D73B86" w:rsidRPr="00D73B86" w:rsidRDefault="00D73B86" w:rsidP="00D73B86">
            <w:pPr>
              <w:ind w:left="58"/>
              <w:rPr>
                <w:snapToGrid w:val="0"/>
                <w:kern w:val="22"/>
                <w:sz w:val="24"/>
              </w:rPr>
            </w:pPr>
            <w:r w:rsidRPr="00D73B86">
              <w:rPr>
                <w:rFonts w:eastAsia="SimSun"/>
                <w:kern w:val="22"/>
                <w:sz w:val="24"/>
                <w:lang w:eastAsia="zh-CN"/>
              </w:rPr>
              <w:t>1</w:t>
            </w:r>
            <w:r>
              <w:rPr>
                <w:rFonts w:eastAsia="SimSun"/>
                <w:kern w:val="22"/>
                <w:sz w:val="24"/>
                <w:lang w:eastAsia="zh-CN"/>
              </w:rPr>
              <w:t>9</w:t>
            </w:r>
            <w:r w:rsidRPr="00D73B86">
              <w:rPr>
                <w:rFonts w:eastAsia="SimSun"/>
                <w:kern w:val="22"/>
                <w:sz w:val="24"/>
                <w:lang w:eastAsia="zh-CN"/>
              </w:rPr>
              <w:t xml:space="preserve"> </w:t>
            </w:r>
            <w:r w:rsidRPr="00D73B86">
              <w:rPr>
                <w:kern w:val="22"/>
                <w:sz w:val="24"/>
              </w:rPr>
              <w:t>December</w:t>
            </w:r>
            <w:r w:rsidR="00E44977">
              <w:rPr>
                <w:kern w:val="22"/>
                <w:sz w:val="24"/>
              </w:rPr>
              <w:t xml:space="preserve"> </w:t>
            </w:r>
            <w:r w:rsidRPr="00D73B86">
              <w:rPr>
                <w:snapToGrid w:val="0"/>
                <w:kern w:val="22"/>
                <w:sz w:val="24"/>
              </w:rPr>
              <w:t>2022</w:t>
            </w:r>
          </w:p>
          <w:p w14:paraId="387DD996" w14:textId="77777777" w:rsidR="00D73B86" w:rsidRPr="00D73B86" w:rsidRDefault="00D73B86" w:rsidP="00D73B86">
            <w:pPr>
              <w:spacing w:before="120"/>
              <w:ind w:left="58"/>
              <w:rPr>
                <w:bCs/>
                <w:snapToGrid w:val="0"/>
                <w:kern w:val="22"/>
                <w:sz w:val="24"/>
              </w:rPr>
            </w:pPr>
            <w:r w:rsidRPr="00D73B86">
              <w:rPr>
                <w:bCs/>
                <w:snapToGrid w:val="0"/>
                <w:kern w:val="22"/>
                <w:sz w:val="24"/>
              </w:rPr>
              <w:t>CHINESE</w:t>
            </w:r>
          </w:p>
          <w:p w14:paraId="4F1120CA" w14:textId="77777777" w:rsidR="00D73B86" w:rsidRPr="00D73B86" w:rsidRDefault="00D73B86" w:rsidP="00D73B86">
            <w:pPr>
              <w:spacing w:after="120"/>
              <w:ind w:left="58"/>
              <w:rPr>
                <w:b/>
                <w:snapToGrid w:val="0"/>
                <w:kern w:val="22"/>
                <w:szCs w:val="22"/>
                <w:u w:val="single"/>
              </w:rPr>
            </w:pPr>
            <w:r w:rsidRPr="00D73B86">
              <w:rPr>
                <w:bCs/>
                <w:snapToGrid w:val="0"/>
                <w:kern w:val="22"/>
                <w:sz w:val="24"/>
              </w:rPr>
              <w:t>ORIGINAL</w:t>
            </w:r>
            <w:r w:rsidRPr="00D73B86">
              <w:rPr>
                <w:rFonts w:ascii="SimSun" w:eastAsia="SimSun" w:hAnsi="SimSun" w:cs="SimSun" w:hint="eastAsia"/>
                <w:bCs/>
                <w:snapToGrid w:val="0"/>
                <w:kern w:val="22"/>
                <w:sz w:val="24"/>
              </w:rPr>
              <w:t>：</w:t>
            </w:r>
            <w:r w:rsidRPr="00D73B86">
              <w:rPr>
                <w:bCs/>
                <w:snapToGrid w:val="0"/>
                <w:kern w:val="22"/>
                <w:sz w:val="24"/>
              </w:rPr>
              <w:t xml:space="preserve"> ENGLISH</w:t>
            </w:r>
          </w:p>
        </w:tc>
      </w:tr>
    </w:tbl>
    <w:bookmarkEnd w:id="0"/>
    <w:p w14:paraId="79E19A13" w14:textId="77777777" w:rsidR="00D73B86" w:rsidRPr="00D73B86" w:rsidRDefault="00D73B86" w:rsidP="00D73B86">
      <w:pPr>
        <w:ind w:left="142" w:right="4542" w:hanging="142"/>
        <w:rPr>
          <w:rFonts w:eastAsia="SimSun"/>
          <w:caps/>
          <w:kern w:val="22"/>
          <w:sz w:val="24"/>
          <w:lang w:eastAsia="zh-CN"/>
        </w:rPr>
      </w:pPr>
      <w:r w:rsidRPr="00D73B86">
        <w:rPr>
          <w:rFonts w:eastAsia="SimSun" w:hint="eastAsia"/>
          <w:caps/>
          <w:kern w:val="22"/>
          <w:sz w:val="24"/>
          <w:lang w:eastAsia="zh-CN"/>
        </w:rPr>
        <w:t>生物多样性公约缔约方大会</w:t>
      </w:r>
    </w:p>
    <w:p w14:paraId="5EE0BB25" w14:textId="6599AC9B" w:rsidR="00D73B86" w:rsidRPr="00D73B86" w:rsidRDefault="00D73B86" w:rsidP="00D73B86">
      <w:pPr>
        <w:ind w:right="4542"/>
        <w:rPr>
          <w:rFonts w:eastAsia="SimSun"/>
          <w:snapToGrid w:val="0"/>
          <w:kern w:val="22"/>
          <w:sz w:val="24"/>
          <w:lang w:eastAsia="zh-CN"/>
        </w:rPr>
      </w:pPr>
      <w:r w:rsidRPr="00D73B86">
        <w:rPr>
          <w:rFonts w:ascii="SimSun" w:eastAsia="SimSun" w:hAnsi="SimSun" w:cs="SimSun" w:hint="eastAsia"/>
          <w:sz w:val="24"/>
          <w:lang w:val="zh-CN" w:eastAsia="zh-CN"/>
        </w:rPr>
        <w:t>第十五届会议</w:t>
      </w:r>
      <w:r w:rsidR="006873B6">
        <w:rPr>
          <w:rFonts w:ascii="SimSun" w:eastAsia="SimSun" w:hAnsi="SimSun" w:cs="SimSun" w:hint="eastAsia"/>
          <w:sz w:val="24"/>
          <w:lang w:val="zh-CN" w:eastAsia="zh-CN"/>
        </w:rPr>
        <w:t xml:space="preserve"> </w:t>
      </w:r>
      <w:r w:rsidRPr="00D73B86">
        <w:rPr>
          <w:snapToGrid w:val="0"/>
          <w:kern w:val="22"/>
          <w:lang w:eastAsia="zh-CN"/>
        </w:rPr>
        <w:t xml:space="preserve">– </w:t>
      </w:r>
      <w:r w:rsidRPr="00D73B86">
        <w:rPr>
          <w:rFonts w:ascii="SimSun" w:eastAsia="SimSun" w:hAnsi="SimSun" w:cs="SimSun" w:hint="eastAsia"/>
          <w:sz w:val="24"/>
          <w:lang w:val="zh-CN" w:eastAsia="zh-CN"/>
        </w:rPr>
        <w:t>第</w:t>
      </w:r>
      <w:r w:rsidRPr="00D73B86">
        <w:rPr>
          <w:rFonts w:eastAsia="SimSun" w:hint="eastAsia"/>
          <w:sz w:val="24"/>
          <w:lang w:val="zh-CN" w:eastAsia="zh-CN"/>
        </w:rPr>
        <w:t>二</w:t>
      </w:r>
      <w:r w:rsidRPr="00D73B86">
        <w:rPr>
          <w:rFonts w:ascii="SimSun" w:eastAsia="SimSun" w:hAnsi="SimSun" w:cs="SimSun" w:hint="eastAsia"/>
          <w:sz w:val="24"/>
          <w:lang w:val="zh-CN" w:eastAsia="zh-CN"/>
        </w:rPr>
        <w:t>阶段会议</w:t>
      </w:r>
    </w:p>
    <w:p w14:paraId="6E78582D" w14:textId="77777777" w:rsidR="00D73B86" w:rsidRPr="00D73B86" w:rsidRDefault="00D73B86" w:rsidP="00D73B86">
      <w:pPr>
        <w:ind w:right="3989"/>
        <w:rPr>
          <w:rFonts w:eastAsia="SimSun"/>
          <w:snapToGrid w:val="0"/>
          <w:kern w:val="22"/>
          <w:sz w:val="24"/>
          <w:lang w:eastAsia="zh-CN"/>
        </w:rPr>
      </w:pPr>
      <w:r w:rsidRPr="00D73B86">
        <w:rPr>
          <w:rFonts w:eastAsia="SimSun"/>
          <w:snapToGrid w:val="0"/>
          <w:kern w:val="22"/>
          <w:sz w:val="24"/>
          <w:lang w:eastAsia="zh-CN"/>
        </w:rPr>
        <w:t>2022</w:t>
      </w:r>
      <w:r w:rsidRPr="00D73B86">
        <w:rPr>
          <w:rFonts w:eastAsia="SimSun"/>
          <w:snapToGrid w:val="0"/>
          <w:kern w:val="22"/>
          <w:sz w:val="24"/>
          <w:lang w:eastAsia="zh-CN"/>
        </w:rPr>
        <w:t>年</w:t>
      </w:r>
      <w:r w:rsidRPr="00D73B86">
        <w:rPr>
          <w:rFonts w:eastAsia="SimSun"/>
          <w:snapToGrid w:val="0"/>
          <w:kern w:val="22"/>
          <w:sz w:val="24"/>
          <w:lang w:eastAsia="zh-CN"/>
        </w:rPr>
        <w:t>12</w:t>
      </w:r>
      <w:r w:rsidRPr="00D73B86">
        <w:rPr>
          <w:rFonts w:eastAsia="SimSun"/>
          <w:snapToGrid w:val="0"/>
          <w:kern w:val="22"/>
          <w:sz w:val="24"/>
          <w:lang w:eastAsia="zh-CN"/>
        </w:rPr>
        <w:t>月</w:t>
      </w:r>
      <w:r w:rsidRPr="00D73B86">
        <w:rPr>
          <w:rFonts w:eastAsia="SimSun"/>
          <w:snapToGrid w:val="0"/>
          <w:kern w:val="22"/>
          <w:sz w:val="24"/>
          <w:lang w:eastAsia="zh-CN"/>
        </w:rPr>
        <w:t>7</w:t>
      </w:r>
      <w:r w:rsidRPr="00D73B86">
        <w:rPr>
          <w:rFonts w:eastAsia="SimSun"/>
          <w:snapToGrid w:val="0"/>
          <w:kern w:val="22"/>
          <w:sz w:val="24"/>
          <w:lang w:eastAsia="zh-CN"/>
        </w:rPr>
        <w:t>日至</w:t>
      </w:r>
      <w:r w:rsidRPr="00D73B86">
        <w:rPr>
          <w:rFonts w:eastAsia="SimSun"/>
          <w:snapToGrid w:val="0"/>
          <w:kern w:val="22"/>
          <w:sz w:val="24"/>
          <w:lang w:eastAsia="zh-CN"/>
        </w:rPr>
        <w:t>19</w:t>
      </w:r>
      <w:r w:rsidRPr="00D73B86">
        <w:rPr>
          <w:rFonts w:eastAsia="SimSun"/>
          <w:snapToGrid w:val="0"/>
          <w:kern w:val="22"/>
          <w:sz w:val="24"/>
          <w:lang w:eastAsia="zh-CN"/>
        </w:rPr>
        <w:t>日，加拿大蒙特利尔</w:t>
      </w:r>
    </w:p>
    <w:p w14:paraId="3C6C7CA0" w14:textId="581145C0" w:rsidR="0001447A" w:rsidRPr="00EC6754" w:rsidRDefault="00073072" w:rsidP="007D5C8B">
      <w:pPr>
        <w:ind w:right="4536"/>
        <w:rPr>
          <w:rFonts w:eastAsiaTheme="majorEastAsia"/>
          <w:snapToGrid w:val="0"/>
          <w:kern w:val="22"/>
          <w:sz w:val="24"/>
          <w:lang w:eastAsia="zh-CN"/>
        </w:rPr>
      </w:pPr>
      <w:r>
        <w:rPr>
          <w:rFonts w:eastAsiaTheme="majorEastAsia" w:hint="eastAsia"/>
          <w:snapToGrid w:val="0"/>
          <w:kern w:val="22"/>
          <w:sz w:val="24"/>
          <w:lang w:eastAsia="zh-CN"/>
        </w:rPr>
        <w:t>议程</w:t>
      </w:r>
      <w:r w:rsidR="0001447A" w:rsidRPr="00EC6754">
        <w:rPr>
          <w:rFonts w:eastAsiaTheme="majorEastAsia"/>
          <w:snapToGrid w:val="0"/>
          <w:kern w:val="22"/>
          <w:sz w:val="24"/>
          <w:lang w:eastAsia="zh-CN"/>
        </w:rPr>
        <w:t>项目</w:t>
      </w:r>
      <w:r>
        <w:rPr>
          <w:rFonts w:eastAsiaTheme="majorEastAsia"/>
          <w:snapToGrid w:val="0"/>
          <w:kern w:val="22"/>
          <w:sz w:val="24"/>
          <w:lang w:eastAsia="zh-CN"/>
        </w:rPr>
        <w:t>13B</w:t>
      </w:r>
    </w:p>
    <w:p w14:paraId="56EA8535" w14:textId="7E051918" w:rsidR="00BD333E" w:rsidRPr="0001447A" w:rsidRDefault="00BD333E" w:rsidP="007D5C8B">
      <w:pPr>
        <w:rPr>
          <w:rFonts w:asciiTheme="majorEastAsia" w:eastAsiaTheme="majorEastAsia" w:hAnsiTheme="majorEastAsia"/>
          <w:sz w:val="24"/>
          <w:lang w:eastAsia="zh-CN"/>
        </w:rPr>
      </w:pPr>
    </w:p>
    <w:p w14:paraId="653C9A4E" w14:textId="5B13A6DA" w:rsidR="0093696D" w:rsidRDefault="0093696D" w:rsidP="007D5C8B">
      <w:pPr>
        <w:jc w:val="center"/>
        <w:rPr>
          <w:rFonts w:ascii="SimSun" w:eastAsia="SimHei" w:hAnsi="SimSun" w:cs="SimSun"/>
          <w:sz w:val="28"/>
          <w:szCs w:val="28"/>
          <w:lang w:eastAsia="zh-CN"/>
        </w:rPr>
      </w:pPr>
      <w:r w:rsidRPr="0093696D">
        <w:rPr>
          <w:rFonts w:ascii="SimSun" w:eastAsia="SimHei" w:hAnsi="SimSun" w:cs="SimSun" w:hint="eastAsia"/>
          <w:sz w:val="28"/>
          <w:szCs w:val="28"/>
          <w:lang w:eastAsia="zh-CN"/>
        </w:rPr>
        <w:t>生物多样性公约缔约方大会通过的决定</w:t>
      </w:r>
    </w:p>
    <w:p w14:paraId="1BF4E47F" w14:textId="77777777" w:rsidR="0093696D" w:rsidRPr="0093696D" w:rsidRDefault="0093696D" w:rsidP="007D5C8B">
      <w:pPr>
        <w:jc w:val="center"/>
        <w:rPr>
          <w:rFonts w:ascii="SimSun" w:eastAsia="SimHei" w:hAnsi="SimSun" w:cs="SimSun" w:hint="eastAsia"/>
          <w:sz w:val="28"/>
          <w:szCs w:val="28"/>
          <w:lang w:eastAsia="zh-CN"/>
        </w:rPr>
      </w:pPr>
    </w:p>
    <w:p w14:paraId="142F01F4" w14:textId="023227EF" w:rsidR="00BD333E" w:rsidRPr="0093696D" w:rsidRDefault="0093696D" w:rsidP="007D5C8B">
      <w:pPr>
        <w:jc w:val="center"/>
        <w:rPr>
          <w:rFonts w:eastAsia="SimSun"/>
          <w:b/>
          <w:bCs/>
          <w:sz w:val="24"/>
          <w:lang w:eastAsia="zh-CN"/>
        </w:rPr>
      </w:pPr>
      <w:r w:rsidRPr="0093696D">
        <w:rPr>
          <w:rFonts w:eastAsia="SimSun"/>
          <w:b/>
          <w:bCs/>
          <w:sz w:val="24"/>
          <w:lang w:eastAsia="zh-CN"/>
        </w:rPr>
        <w:t>15/16.</w:t>
      </w:r>
      <w:r>
        <w:rPr>
          <w:rFonts w:eastAsia="SimSun"/>
          <w:b/>
          <w:bCs/>
          <w:sz w:val="24"/>
          <w:lang w:eastAsia="zh-CN"/>
        </w:rPr>
        <w:t xml:space="preserve">  </w:t>
      </w:r>
      <w:r w:rsidR="00073072" w:rsidRPr="0093696D">
        <w:rPr>
          <w:rFonts w:eastAsia="SimSun"/>
          <w:b/>
          <w:bCs/>
          <w:sz w:val="24"/>
          <w:lang w:eastAsia="zh-CN"/>
        </w:rPr>
        <w:t>知识管理和信息交换所机制</w:t>
      </w:r>
    </w:p>
    <w:p w14:paraId="07E18DB4" w14:textId="77777777" w:rsidR="00767D85" w:rsidRPr="00767D85" w:rsidRDefault="00767D85" w:rsidP="007D5C8B">
      <w:pPr>
        <w:keepNext/>
        <w:suppressLineNumbers/>
        <w:suppressAutoHyphens/>
        <w:overflowPunct w:val="0"/>
        <w:topLinePunct/>
        <w:autoSpaceDE w:val="0"/>
        <w:autoSpaceDN w:val="0"/>
        <w:adjustRightInd w:val="0"/>
        <w:snapToGrid w:val="0"/>
        <w:spacing w:before="120" w:after="120" w:line="240" w:lineRule="atLeast"/>
        <w:ind w:firstLine="490"/>
        <w:rPr>
          <w:rFonts w:ascii="KaiTi" w:eastAsia="SimSun" w:hAnsi="KaiTi" w:cs="SimSun"/>
          <w:snapToGrid w:val="0"/>
          <w:kern w:val="22"/>
          <w:sz w:val="24"/>
          <w:lang w:eastAsia="zh-CN"/>
        </w:rPr>
      </w:pPr>
      <w:r w:rsidRPr="00D73B86">
        <w:rPr>
          <w:rFonts w:ascii="KaiTi" w:eastAsia="KaiTi" w:hAnsi="KaiTi" w:cs="SimSun" w:hint="eastAsia"/>
          <w:snapToGrid w:val="0"/>
          <w:kern w:val="22"/>
          <w:sz w:val="24"/>
          <w:lang w:eastAsia="zh-CN"/>
        </w:rPr>
        <w:t>缔约方大会，</w:t>
      </w:r>
    </w:p>
    <w:p w14:paraId="7305E51D" w14:textId="22238C67" w:rsidR="00767D85" w:rsidRPr="00767D85" w:rsidRDefault="00767D85" w:rsidP="007D5C8B">
      <w:pPr>
        <w:suppressLineNumbers/>
        <w:suppressAutoHyphens/>
        <w:overflowPunct w:val="0"/>
        <w:topLinePunct/>
        <w:autoSpaceDE w:val="0"/>
        <w:autoSpaceDN w:val="0"/>
        <w:adjustRightInd w:val="0"/>
        <w:snapToGrid w:val="0"/>
        <w:spacing w:before="120" w:after="120" w:line="240" w:lineRule="atLeast"/>
        <w:ind w:firstLine="490"/>
        <w:rPr>
          <w:rFonts w:ascii="SimSun" w:eastAsia="SimSun" w:hAnsi="SimSun" w:cs="SimSun"/>
          <w:snapToGrid w:val="0"/>
          <w:kern w:val="22"/>
          <w:sz w:val="24"/>
          <w:lang w:eastAsia="zh-CN"/>
        </w:rPr>
      </w:pPr>
      <w:r w:rsidRPr="00D73B86">
        <w:rPr>
          <w:rFonts w:ascii="KaiTi" w:eastAsia="KaiTi" w:hAnsi="KaiTi" w:cs="SimSun" w:hint="eastAsia"/>
          <w:snapToGrid w:val="0"/>
          <w:kern w:val="22"/>
          <w:sz w:val="24"/>
          <w:lang w:eastAsia="zh-CN"/>
        </w:rPr>
        <w:t>回顾</w:t>
      </w:r>
      <w:r w:rsidRPr="00767D85">
        <w:rPr>
          <w:rFonts w:ascii="SimSun" w:eastAsia="SimSun" w:hAnsi="SimSun" w:cs="SimSun" w:hint="eastAsia"/>
          <w:snapToGrid w:val="0"/>
          <w:kern w:val="22"/>
          <w:sz w:val="24"/>
          <w:lang w:eastAsia="zh-CN"/>
        </w:rPr>
        <w:t>第</w:t>
      </w:r>
      <w:hyperlink r:id="rId11" w:history="1">
        <w:r w:rsidRPr="00767D85">
          <w:rPr>
            <w:color w:val="0000FF"/>
            <w:kern w:val="22"/>
            <w:sz w:val="24"/>
            <w:u w:val="single"/>
            <w:lang w:eastAsia="zh-CN"/>
          </w:rPr>
          <w:t>14/25</w:t>
        </w:r>
      </w:hyperlink>
      <w:r w:rsidRPr="00767D85">
        <w:rPr>
          <w:rFonts w:ascii="SimSun" w:eastAsia="SimSun" w:hAnsi="SimSun" w:cs="SimSun" w:hint="eastAsia"/>
          <w:snapToGrid w:val="0"/>
          <w:kern w:val="22"/>
          <w:sz w:val="24"/>
          <w:lang w:eastAsia="zh-CN"/>
        </w:rPr>
        <w:t>号、第</w:t>
      </w:r>
      <w:hyperlink r:id="rId12" w:history="1">
        <w:r w:rsidRPr="00767D85">
          <w:rPr>
            <w:color w:val="0000FF"/>
            <w:kern w:val="22"/>
            <w:sz w:val="24"/>
            <w:u w:val="single"/>
            <w:lang w:eastAsia="zh-CN"/>
          </w:rPr>
          <w:t>XIII/23</w:t>
        </w:r>
      </w:hyperlink>
      <w:r w:rsidRPr="00767D85">
        <w:rPr>
          <w:rFonts w:ascii="SimSun" w:eastAsia="SimSun" w:hAnsi="SimSun" w:cs="SimSun" w:hint="eastAsia"/>
          <w:snapToGrid w:val="0"/>
          <w:kern w:val="22"/>
          <w:sz w:val="24"/>
          <w:lang w:eastAsia="zh-CN"/>
        </w:rPr>
        <w:t>号、第</w:t>
      </w:r>
      <w:hyperlink r:id="rId13" w:history="1">
        <w:r w:rsidRPr="00767D85">
          <w:rPr>
            <w:rFonts w:eastAsia="SimSun"/>
            <w:snapToGrid w:val="0"/>
            <w:kern w:val="22"/>
            <w:sz w:val="24"/>
            <w:lang w:eastAsia="zh-CN"/>
          </w:rPr>
          <w:t>XIII/18</w:t>
        </w:r>
      </w:hyperlink>
      <w:r w:rsidRPr="00767D85">
        <w:rPr>
          <w:rFonts w:ascii="SimSun" w:eastAsia="SimSun" w:hAnsi="SimSun" w:cs="SimSun" w:hint="eastAsia"/>
          <w:snapToGrid w:val="0"/>
          <w:kern w:val="22"/>
          <w:sz w:val="24"/>
          <w:lang w:eastAsia="zh-CN"/>
        </w:rPr>
        <w:t>号、第</w:t>
      </w:r>
      <w:hyperlink r:id="rId14" w:history="1">
        <w:r w:rsidRPr="00767D85">
          <w:rPr>
            <w:color w:val="0000FF"/>
            <w:kern w:val="22"/>
            <w:sz w:val="24"/>
            <w:u w:val="single"/>
            <w:lang w:eastAsia="zh-CN"/>
          </w:rPr>
          <w:t>XII/2</w:t>
        </w:r>
      </w:hyperlink>
      <w:r w:rsidRPr="00767D85">
        <w:rPr>
          <w:snapToGrid w:val="0"/>
          <w:kern w:val="22"/>
          <w:sz w:val="24"/>
          <w:lang w:eastAsia="zh-CN"/>
        </w:rPr>
        <w:t>B</w:t>
      </w:r>
      <w:r w:rsidRPr="00767D85">
        <w:rPr>
          <w:rFonts w:ascii="SimSun" w:eastAsia="SimSun" w:hAnsi="SimSun" w:cs="SimSun" w:hint="eastAsia"/>
          <w:snapToGrid w:val="0"/>
          <w:kern w:val="22"/>
          <w:sz w:val="24"/>
          <w:lang w:eastAsia="zh-CN"/>
        </w:rPr>
        <w:t>号和第</w:t>
      </w:r>
      <w:hyperlink r:id="rId15" w:history="1">
        <w:r w:rsidRPr="00767D85">
          <w:rPr>
            <w:color w:val="0000FF"/>
            <w:kern w:val="22"/>
            <w:sz w:val="24"/>
            <w:u w:val="single"/>
            <w:lang w:eastAsia="zh-CN"/>
          </w:rPr>
          <w:t>XI/2</w:t>
        </w:r>
      </w:hyperlink>
      <w:r w:rsidRPr="00767D85">
        <w:rPr>
          <w:rFonts w:ascii="SimSun" w:eastAsia="SimSun" w:hAnsi="SimSun" w:cs="SimSun" w:hint="eastAsia"/>
          <w:snapToGrid w:val="0"/>
          <w:kern w:val="22"/>
          <w:sz w:val="24"/>
          <w:lang w:eastAsia="zh-CN"/>
        </w:rPr>
        <w:t>号决定，</w:t>
      </w:r>
    </w:p>
    <w:p w14:paraId="4433889D" w14:textId="6D5B990F" w:rsidR="00767D85" w:rsidRPr="00767D85" w:rsidRDefault="00767D85" w:rsidP="007D5C8B">
      <w:p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hint="eastAsia"/>
          <w:snapToGrid w:val="0"/>
          <w:kern w:val="22"/>
          <w:sz w:val="24"/>
          <w:lang w:eastAsia="zh-CN"/>
        </w:rPr>
        <w:t>又回顾</w:t>
      </w:r>
      <w:r w:rsidRPr="00767D85">
        <w:rPr>
          <w:rFonts w:ascii="SimSun" w:eastAsia="SimSun" w:hAnsi="SimSun" w:cs="SimSun" w:hint="eastAsia"/>
          <w:snapToGrid w:val="0"/>
          <w:kern w:val="22"/>
          <w:sz w:val="24"/>
          <w:lang w:eastAsia="zh-CN"/>
        </w:rPr>
        <w:t>支</w:t>
      </w:r>
      <w:r w:rsidRPr="00767D85">
        <w:rPr>
          <w:rFonts w:eastAsia="SimSun"/>
          <w:snapToGrid w:val="0"/>
          <w:kern w:val="22"/>
          <w:sz w:val="24"/>
          <w:lang w:eastAsia="zh-CN"/>
        </w:rPr>
        <w:t>持</w:t>
      </w:r>
      <w:r w:rsidR="0093696D">
        <w:rPr>
          <w:rFonts w:eastAsia="SimSun" w:hint="eastAsia"/>
          <w:snapToGrid w:val="0"/>
          <w:kern w:val="22"/>
          <w:sz w:val="24"/>
          <w:lang w:eastAsia="zh-CN"/>
        </w:rPr>
        <w:t>《</w:t>
      </w:r>
      <w:r w:rsidRPr="00767D85">
        <w:rPr>
          <w:rFonts w:eastAsia="SimSun"/>
          <w:snapToGrid w:val="0"/>
          <w:kern w:val="22"/>
          <w:sz w:val="24"/>
          <w:lang w:eastAsia="zh-CN"/>
        </w:rPr>
        <w:t>2011-2020</w:t>
      </w:r>
      <w:r w:rsidRPr="00767D85">
        <w:rPr>
          <w:rFonts w:eastAsia="SimSun"/>
          <w:snapToGrid w:val="0"/>
          <w:kern w:val="22"/>
          <w:sz w:val="24"/>
          <w:lang w:eastAsia="zh-CN"/>
        </w:rPr>
        <w:t>年生物</w:t>
      </w:r>
      <w:r w:rsidRPr="00767D85">
        <w:rPr>
          <w:rFonts w:ascii="SimSun" w:eastAsia="SimSun" w:hAnsi="SimSun" w:cs="SimSun" w:hint="eastAsia"/>
          <w:snapToGrid w:val="0"/>
          <w:kern w:val="22"/>
          <w:sz w:val="24"/>
          <w:lang w:eastAsia="zh-CN"/>
        </w:rPr>
        <w:t>多样性战略计划</w:t>
      </w:r>
      <w:r w:rsidR="0093696D">
        <w:rPr>
          <w:rFonts w:ascii="SimSun" w:eastAsia="SimSun" w:hAnsi="SimSun" w:cs="SimSun" w:hint="eastAsia"/>
          <w:snapToGrid w:val="0"/>
          <w:kern w:val="22"/>
          <w:sz w:val="24"/>
          <w:lang w:eastAsia="zh-CN"/>
        </w:rPr>
        <w:t>》</w:t>
      </w:r>
      <w:r w:rsidRPr="00767D85">
        <w:rPr>
          <w:rFonts w:ascii="SimSun" w:eastAsia="SimSun" w:hAnsi="SimSun" w:cs="SimSun" w:hint="eastAsia"/>
          <w:snapToGrid w:val="0"/>
          <w:kern w:val="22"/>
          <w:sz w:val="24"/>
          <w:lang w:eastAsia="zh-CN"/>
        </w:rPr>
        <w:t>的信息交换所机制工作方案</w:t>
      </w:r>
      <w:r w:rsidRPr="00767D85">
        <w:rPr>
          <w:snapToGrid w:val="0"/>
          <w:kern w:val="22"/>
          <w:sz w:val="24"/>
          <w:vertAlign w:val="superscript"/>
        </w:rPr>
        <w:footnoteReference w:id="1"/>
      </w:r>
      <w:r w:rsidRPr="00767D85">
        <w:rPr>
          <w:rFonts w:ascii="SimSun" w:eastAsia="SimSun" w:hAnsi="SimSun" w:cs="SimSun" w:hint="eastAsia"/>
          <w:snapToGrid w:val="0"/>
          <w:kern w:val="22"/>
          <w:sz w:val="24"/>
          <w:lang w:eastAsia="zh-CN"/>
        </w:rPr>
        <w:t>，</w:t>
      </w:r>
    </w:p>
    <w:p w14:paraId="080CCB47" w14:textId="72B9591D" w:rsidR="00767D85" w:rsidRPr="00767D85" w:rsidRDefault="00767D85" w:rsidP="007D5C8B">
      <w:pPr>
        <w:suppressLineNumbers/>
        <w:suppressAutoHyphens/>
        <w:overflowPunct w:val="0"/>
        <w:topLinePunct/>
        <w:autoSpaceDE w:val="0"/>
        <w:autoSpaceDN w:val="0"/>
        <w:adjustRightInd w:val="0"/>
        <w:snapToGrid w:val="0"/>
        <w:spacing w:before="120" w:after="120" w:line="240" w:lineRule="atLeast"/>
        <w:ind w:firstLine="490"/>
        <w:rPr>
          <w:rFonts w:ascii="SimSun" w:eastAsia="SimSun" w:hAnsi="SimSun" w:cs="SimSun"/>
          <w:snapToGrid w:val="0"/>
          <w:kern w:val="22"/>
          <w:sz w:val="24"/>
          <w:lang w:eastAsia="zh-CN"/>
        </w:rPr>
      </w:pPr>
      <w:r w:rsidRPr="00D73B86">
        <w:rPr>
          <w:rFonts w:ascii="KaiTi" w:eastAsia="KaiTi" w:hAnsi="KaiTi" w:cs="SimSun" w:hint="eastAsia"/>
          <w:snapToGrid w:val="0"/>
          <w:kern w:val="22"/>
          <w:sz w:val="24"/>
          <w:lang w:eastAsia="zh-CN"/>
        </w:rPr>
        <w:t>强调</w:t>
      </w:r>
      <w:r w:rsidRPr="00767D85">
        <w:rPr>
          <w:rFonts w:ascii="KaiTi" w:eastAsia="SimSun" w:hAnsi="KaiTi" w:cs="SimSun" w:hint="eastAsia"/>
          <w:snapToGrid w:val="0"/>
          <w:kern w:val="22"/>
          <w:sz w:val="24"/>
          <w:lang w:eastAsia="zh-CN"/>
        </w:rPr>
        <w:t>方便</w:t>
      </w:r>
      <w:r w:rsidRPr="00767D85">
        <w:rPr>
          <w:rFonts w:ascii="SimSun" w:eastAsia="SimSun" w:hAnsi="SimSun" w:cs="SimSun" w:hint="eastAsia"/>
          <w:snapToGrid w:val="0"/>
          <w:kern w:val="22"/>
          <w:sz w:val="24"/>
          <w:lang w:eastAsia="zh-CN"/>
        </w:rPr>
        <w:t>、及时地获得优质数据、信息和知识以支持有效执</w:t>
      </w:r>
      <w:r w:rsidRPr="00767D85">
        <w:rPr>
          <w:rFonts w:eastAsia="SimSun"/>
          <w:snapToGrid w:val="0"/>
          <w:kern w:val="22"/>
          <w:sz w:val="24"/>
          <w:lang w:eastAsia="zh-CN"/>
        </w:rPr>
        <w:t>行</w:t>
      </w:r>
      <w:r w:rsidR="0093696D">
        <w:rPr>
          <w:rFonts w:eastAsia="SimSun" w:hint="eastAsia"/>
          <w:snapToGrid w:val="0"/>
          <w:kern w:val="22"/>
          <w:sz w:val="24"/>
          <w:lang w:eastAsia="zh-CN"/>
        </w:rPr>
        <w:t>《昆明</w:t>
      </w:r>
      <w:r w:rsidR="0093696D">
        <w:rPr>
          <w:rFonts w:eastAsia="SimSun" w:hint="eastAsia"/>
          <w:snapToGrid w:val="0"/>
          <w:kern w:val="22"/>
          <w:sz w:val="24"/>
          <w:lang w:eastAsia="zh-CN"/>
        </w:rPr>
        <w:t>-</w:t>
      </w:r>
      <w:r w:rsidR="0093696D">
        <w:rPr>
          <w:rFonts w:eastAsia="SimSun" w:hint="eastAsia"/>
          <w:snapToGrid w:val="0"/>
          <w:kern w:val="22"/>
          <w:sz w:val="24"/>
          <w:lang w:eastAsia="zh-CN"/>
        </w:rPr>
        <w:t>蒙特利尔</w:t>
      </w:r>
      <w:r w:rsidRPr="00767D85">
        <w:rPr>
          <w:rFonts w:eastAsia="SimSun"/>
          <w:snapToGrid w:val="0"/>
          <w:kern w:val="22"/>
          <w:sz w:val="24"/>
          <w:lang w:eastAsia="zh-CN"/>
        </w:rPr>
        <w:t>全</w:t>
      </w:r>
      <w:r w:rsidRPr="00767D85">
        <w:rPr>
          <w:rFonts w:ascii="SimSun" w:eastAsia="SimSun" w:hAnsi="SimSun" w:cs="SimSun" w:hint="eastAsia"/>
          <w:snapToGrid w:val="0"/>
          <w:kern w:val="22"/>
          <w:sz w:val="24"/>
          <w:lang w:eastAsia="zh-CN"/>
        </w:rPr>
        <w:t>球生物多样性框架</w:t>
      </w:r>
      <w:r w:rsidR="0093696D">
        <w:rPr>
          <w:rFonts w:ascii="SimSun" w:eastAsia="SimSun" w:hAnsi="SimSun" w:cs="SimSun" w:hint="eastAsia"/>
          <w:snapToGrid w:val="0"/>
          <w:kern w:val="22"/>
          <w:sz w:val="24"/>
          <w:lang w:eastAsia="zh-CN"/>
        </w:rPr>
        <w:t>》</w:t>
      </w:r>
      <w:r w:rsidRPr="00767D85">
        <w:rPr>
          <w:rFonts w:ascii="SimSun" w:eastAsia="SimSun" w:hAnsi="SimSun" w:cs="SimSun" w:hint="eastAsia"/>
          <w:snapToGrid w:val="0"/>
          <w:kern w:val="22"/>
          <w:sz w:val="24"/>
          <w:lang w:eastAsia="zh-CN"/>
        </w:rPr>
        <w:t>至关重要，</w:t>
      </w:r>
    </w:p>
    <w:p w14:paraId="37B43941" w14:textId="64EE583E" w:rsidR="00767D85" w:rsidRPr="00767D85" w:rsidRDefault="00767D85" w:rsidP="007D5C8B">
      <w:pPr>
        <w:numPr>
          <w:ilvl w:val="0"/>
          <w:numId w:val="35"/>
        </w:numPr>
        <w:suppressLineNumbers/>
        <w:tabs>
          <w:tab w:val="clear" w:pos="360"/>
        </w:tab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hint="eastAsia"/>
          <w:snapToGrid w:val="0"/>
          <w:kern w:val="22"/>
          <w:sz w:val="24"/>
          <w:lang w:eastAsia="zh-CN"/>
        </w:rPr>
        <w:t>邀请</w:t>
      </w:r>
      <w:r w:rsidRPr="00767D85">
        <w:rPr>
          <w:rFonts w:ascii="SimSun" w:eastAsia="SimSun" w:hAnsi="SimSun" w:cs="SimSun" w:hint="eastAsia"/>
          <w:snapToGrid w:val="0"/>
          <w:kern w:val="22"/>
          <w:sz w:val="24"/>
          <w:lang w:eastAsia="zh-CN"/>
        </w:rPr>
        <w:t>支持生物多样性相关数据、信息和知识的生成、发现、获取、管理和使用的生物多样性相关公约、组织、网络、进程和倡议，在现有知识管理组织网络、倡议和进程的基础上，</w:t>
      </w:r>
      <w:r w:rsidR="00073072">
        <w:rPr>
          <w:rFonts w:ascii="SimSun" w:eastAsia="SimSun" w:hAnsi="SimSun" w:cs="SimSun" w:hint="eastAsia"/>
          <w:snapToGrid w:val="0"/>
          <w:kern w:val="22"/>
          <w:sz w:val="24"/>
          <w:lang w:eastAsia="zh-CN"/>
        </w:rPr>
        <w:t>为</w:t>
      </w:r>
      <w:r w:rsidRPr="00767D85">
        <w:rPr>
          <w:rFonts w:ascii="SimSun" w:eastAsia="SimSun" w:hAnsi="SimSun" w:cs="SimSun" w:hint="eastAsia"/>
          <w:snapToGrid w:val="0"/>
          <w:kern w:val="22"/>
          <w:sz w:val="24"/>
          <w:lang w:eastAsia="zh-CN"/>
        </w:rPr>
        <w:t>《公约》的信息交换所机制</w:t>
      </w:r>
      <w:r w:rsidR="006873B6">
        <w:rPr>
          <w:rFonts w:ascii="SimSun" w:eastAsia="SimSun" w:hAnsi="SimSun" w:cs="SimSun" w:hint="eastAsia"/>
          <w:snapToGrid w:val="0"/>
          <w:kern w:val="22"/>
          <w:sz w:val="24"/>
          <w:lang w:eastAsia="zh-CN"/>
        </w:rPr>
        <w:t>作</w:t>
      </w:r>
      <w:r w:rsidR="00073072">
        <w:rPr>
          <w:rFonts w:ascii="SimSun" w:eastAsia="SimSun" w:hAnsi="SimSun" w:cs="SimSun" w:hint="eastAsia"/>
          <w:snapToGrid w:val="0"/>
          <w:kern w:val="22"/>
          <w:sz w:val="24"/>
          <w:lang w:eastAsia="zh-CN"/>
        </w:rPr>
        <w:t>出贡献</w:t>
      </w:r>
      <w:r w:rsidRPr="00767D85">
        <w:rPr>
          <w:rFonts w:ascii="SimSun" w:eastAsia="SimSun" w:hAnsi="SimSun" w:cs="SimSun" w:hint="eastAsia"/>
          <w:snapToGrid w:val="0"/>
          <w:kern w:val="22"/>
          <w:sz w:val="24"/>
          <w:lang w:eastAsia="zh-CN"/>
        </w:rPr>
        <w:t>，以期除其他外，促进并便利彼此之间的协作、互联互通，更容易且更便捷地获取和使用生物多样性数据、信息和知识，用于生物多样性规划、决策和决定、执行、监测、报告和审查；</w:t>
      </w:r>
    </w:p>
    <w:p w14:paraId="18053347" w14:textId="04E20103" w:rsidR="00767D85" w:rsidRPr="00767D85" w:rsidRDefault="00767D85" w:rsidP="007D5C8B">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rFonts w:eastAsia="SimSun"/>
          <w:snapToGrid w:val="0"/>
          <w:color w:val="000080"/>
          <w:kern w:val="22"/>
          <w:sz w:val="24"/>
          <w:lang w:eastAsia="zh-CN"/>
        </w:rPr>
      </w:pPr>
      <w:r w:rsidRPr="00D73B86">
        <w:rPr>
          <w:rFonts w:ascii="KaiTi" w:eastAsia="KaiTi" w:hAnsi="KaiTi" w:cs="SimSun" w:hint="eastAsia"/>
          <w:snapToGrid w:val="0"/>
          <w:kern w:val="22"/>
          <w:sz w:val="24"/>
          <w:lang w:eastAsia="zh-CN"/>
        </w:rPr>
        <w:t>表示注意到</w:t>
      </w:r>
      <w:r w:rsidRPr="00767D85">
        <w:rPr>
          <w:rFonts w:eastAsia="SimSun" w:hint="eastAsia"/>
          <w:snapToGrid w:val="0"/>
          <w:kern w:val="22"/>
          <w:sz w:val="24"/>
          <w:lang w:eastAsia="zh-CN"/>
        </w:rPr>
        <w:t>来自</w:t>
      </w:r>
      <w:r w:rsidRPr="00767D85">
        <w:rPr>
          <w:rFonts w:ascii="SimSun" w:eastAsia="SimSun" w:hAnsi="SimSun" w:cs="SimSun" w:hint="eastAsia"/>
          <w:snapToGrid w:val="0"/>
          <w:kern w:val="22"/>
          <w:sz w:val="24"/>
          <w:lang w:eastAsia="zh-CN"/>
        </w:rPr>
        <w:t>第五次生物多样性科学政策论坛和第八次可持续性科学国际会议</w:t>
      </w:r>
      <w:r w:rsidR="00776B7B">
        <w:rPr>
          <w:rFonts w:ascii="SimSun" w:eastAsia="SimSun" w:hAnsi="SimSun" w:cs="SimSun" w:hint="eastAsia"/>
          <w:snapToGrid w:val="0"/>
          <w:kern w:val="22"/>
          <w:sz w:val="24"/>
          <w:lang w:eastAsia="zh-CN"/>
        </w:rPr>
        <w:t>联席</w:t>
      </w:r>
      <w:r w:rsidRPr="00767D85">
        <w:rPr>
          <w:rFonts w:ascii="SimSun" w:eastAsia="SimSun" w:hAnsi="SimSun" w:cs="SimSun" w:hint="eastAsia"/>
          <w:snapToGrid w:val="0"/>
          <w:kern w:val="22"/>
          <w:sz w:val="24"/>
          <w:lang w:eastAsia="zh-CN"/>
        </w:rPr>
        <w:t>虚拟会议特别是生物多样性监测和数据问题圆桌会议的</w:t>
      </w:r>
      <w:r w:rsidR="006873B6">
        <w:rPr>
          <w:rFonts w:ascii="SimSun" w:eastAsia="SimSun" w:hAnsi="SimSun" w:cs="SimSun" w:hint="eastAsia"/>
          <w:snapToGrid w:val="0"/>
          <w:kern w:val="22"/>
          <w:sz w:val="24"/>
          <w:lang w:eastAsia="zh-CN"/>
        </w:rPr>
        <w:t>成果</w:t>
      </w:r>
      <w:r w:rsidRPr="00767D85">
        <w:rPr>
          <w:rFonts w:ascii="SimSun" w:eastAsia="SimSun" w:hAnsi="SimSun" w:cs="SimSun" w:hint="eastAsia"/>
          <w:snapToGrid w:val="0"/>
          <w:kern w:val="22"/>
          <w:sz w:val="24"/>
          <w:lang w:eastAsia="zh-CN"/>
        </w:rPr>
        <w:t>和主要信息</w:t>
      </w:r>
      <w:r w:rsidR="002B59FA" w:rsidRPr="004F5BAC">
        <w:rPr>
          <w:rStyle w:val="FootnoteReference"/>
          <w:rFonts w:eastAsia="SimSun"/>
          <w:snapToGrid w:val="0"/>
          <w:kern w:val="22"/>
          <w:sz w:val="24"/>
          <w:lang w:eastAsia="zh-CN"/>
        </w:rPr>
        <w:footnoteReference w:id="2"/>
      </w:r>
      <w:r w:rsidR="004F5BAC">
        <w:rPr>
          <w:rFonts w:ascii="SimSun" w:eastAsia="SimSun" w:hAnsi="SimSun" w:cs="SimSun" w:hint="eastAsia"/>
          <w:snapToGrid w:val="0"/>
          <w:kern w:val="22"/>
          <w:sz w:val="24"/>
          <w:lang w:eastAsia="zh-CN"/>
        </w:rPr>
        <w:t>；</w:t>
      </w:r>
    </w:p>
    <w:p w14:paraId="0E2FA401" w14:textId="4B9C93BD" w:rsidR="000B773B" w:rsidRDefault="0093696D" w:rsidP="00D73B86">
      <w:pPr>
        <w:numPr>
          <w:ilvl w:val="0"/>
          <w:numId w:val="35"/>
        </w:numPr>
        <w:suppressLineNumbers/>
        <w:tabs>
          <w:tab w:val="clear" w:pos="360"/>
        </w:tabs>
        <w:suppressAutoHyphens/>
        <w:overflowPunct w:val="0"/>
        <w:topLinePunct/>
        <w:autoSpaceDE w:val="0"/>
        <w:autoSpaceDN w:val="0"/>
        <w:adjustRightInd w:val="0"/>
        <w:snapToGrid w:val="0"/>
        <w:spacing w:before="120" w:after="120" w:line="240" w:lineRule="atLeast"/>
        <w:ind w:firstLine="490"/>
        <w:rPr>
          <w:rFonts w:ascii="KaiTi" w:eastAsia="KaiTi" w:hAnsi="KaiTi" w:cs="SimSun"/>
          <w:snapToGrid w:val="0"/>
          <w:kern w:val="22"/>
          <w:sz w:val="24"/>
          <w:lang w:eastAsia="zh-CN"/>
        </w:rPr>
      </w:pPr>
      <w:r>
        <w:rPr>
          <w:rFonts w:ascii="KaiTi" w:eastAsia="KaiTi" w:hAnsi="KaiTi" w:cs="SimSun" w:hint="eastAsia"/>
          <w:snapToGrid w:val="0"/>
          <w:kern w:val="22"/>
          <w:sz w:val="24"/>
          <w:lang w:eastAsia="zh-CN"/>
        </w:rPr>
        <w:t>又</w:t>
      </w:r>
      <w:r w:rsidR="00767D85" w:rsidRPr="00D73B86">
        <w:rPr>
          <w:rFonts w:ascii="KaiTi" w:eastAsia="KaiTi" w:hAnsi="KaiTi" w:cs="SimSun" w:hint="eastAsia"/>
          <w:snapToGrid w:val="0"/>
          <w:kern w:val="22"/>
          <w:sz w:val="24"/>
          <w:lang w:eastAsia="zh-CN"/>
        </w:rPr>
        <w:t>表示注意</w:t>
      </w:r>
      <w:r w:rsidR="000B773B" w:rsidRPr="00D73B86">
        <w:rPr>
          <w:rFonts w:ascii="KaiTi" w:eastAsia="KaiTi" w:hAnsi="KaiTi" w:cs="SimSun" w:hint="eastAsia"/>
          <w:snapToGrid w:val="0"/>
          <w:kern w:val="22"/>
          <w:sz w:val="24"/>
          <w:lang w:eastAsia="zh-CN"/>
        </w:rPr>
        <w:t>到</w:t>
      </w:r>
      <w:r w:rsidR="000B773B" w:rsidRPr="0093696D">
        <w:rPr>
          <w:rFonts w:ascii="SimSun" w:eastAsia="SimSun" w:hAnsi="SimSun" w:cs="SimSun" w:hint="eastAsia"/>
          <w:snapToGrid w:val="0"/>
          <w:kern w:val="22"/>
          <w:sz w:val="24"/>
          <w:lang w:eastAsia="zh-CN"/>
        </w:rPr>
        <w:t>以下倡议</w:t>
      </w:r>
      <w:r w:rsidR="000B773B" w:rsidRPr="000B773B">
        <w:rPr>
          <w:rFonts w:asciiTheme="minorEastAsia" w:eastAsiaTheme="minorEastAsia" w:hAnsiTheme="minorEastAsia" w:cs="SimSun" w:hint="eastAsia"/>
          <w:snapToGrid w:val="0"/>
          <w:kern w:val="22"/>
          <w:sz w:val="24"/>
          <w:lang w:eastAsia="zh-CN"/>
        </w:rPr>
        <w:t>：</w:t>
      </w:r>
    </w:p>
    <w:p w14:paraId="07F39AB8" w14:textId="73B0C62E" w:rsidR="000B773B" w:rsidRPr="00D856F2" w:rsidRDefault="00767D85" w:rsidP="00D856F2">
      <w:pPr>
        <w:pStyle w:val="ListParagraph"/>
        <w:numPr>
          <w:ilvl w:val="0"/>
          <w:numId w:val="37"/>
        </w:numPr>
        <w:suppressLineNumbers/>
        <w:suppressAutoHyphens/>
        <w:overflowPunct w:val="0"/>
        <w:topLinePunct/>
        <w:autoSpaceDE w:val="0"/>
        <w:autoSpaceDN w:val="0"/>
        <w:adjustRightInd w:val="0"/>
        <w:snapToGrid w:val="0"/>
        <w:spacing w:before="120" w:after="120" w:line="240" w:lineRule="atLeast"/>
        <w:ind w:left="0" w:firstLine="360"/>
        <w:contextualSpacing w:val="0"/>
        <w:rPr>
          <w:rFonts w:eastAsia="SimSun"/>
          <w:snapToGrid w:val="0"/>
          <w:kern w:val="22"/>
          <w:sz w:val="24"/>
          <w:lang w:eastAsia="zh-CN"/>
        </w:rPr>
      </w:pPr>
      <w:r w:rsidRPr="00D856F2">
        <w:rPr>
          <w:rFonts w:eastAsia="SimSun" w:hint="eastAsia"/>
          <w:snapToGrid w:val="0"/>
          <w:kern w:val="22"/>
          <w:sz w:val="24"/>
          <w:lang w:eastAsia="zh-CN"/>
        </w:rPr>
        <w:t>联合国环境规划署世界养护监测中心和欧洲联盟委员会</w:t>
      </w:r>
      <w:r w:rsidR="000B773B" w:rsidRPr="00D856F2">
        <w:rPr>
          <w:rFonts w:eastAsia="SimSun" w:hint="eastAsia"/>
          <w:snapToGrid w:val="0"/>
          <w:kern w:val="22"/>
          <w:sz w:val="24"/>
          <w:lang w:eastAsia="zh-CN"/>
        </w:rPr>
        <w:t>关于</w:t>
      </w:r>
      <w:r w:rsidRPr="00D856F2">
        <w:rPr>
          <w:rFonts w:ascii="SimSun" w:eastAsia="SimSun" w:hAnsi="SimSun" w:hint="eastAsia"/>
          <w:snapToGrid w:val="0"/>
          <w:kern w:val="22"/>
          <w:sz w:val="24"/>
          <w:lang w:eastAsia="zh-CN"/>
        </w:rPr>
        <w:t>设立</w:t>
      </w:r>
      <w:r w:rsidRPr="00D856F2">
        <w:rPr>
          <w:rFonts w:eastAsia="SimSun" w:hint="eastAsia"/>
          <w:snapToGrid w:val="0"/>
          <w:kern w:val="22"/>
          <w:sz w:val="24"/>
          <w:lang w:eastAsia="zh-CN"/>
        </w:rPr>
        <w:t>全球生物多样性知识中心的倡议</w:t>
      </w:r>
      <w:r w:rsidRPr="00767D85">
        <w:rPr>
          <w:rFonts w:eastAsia="SimSun"/>
          <w:snapToGrid w:val="0"/>
          <w:vertAlign w:val="superscript"/>
        </w:rPr>
        <w:footnoteReference w:id="3"/>
      </w:r>
      <w:r w:rsidRPr="00D856F2">
        <w:rPr>
          <w:rFonts w:eastAsia="SimSun" w:hint="eastAsia"/>
          <w:snapToGrid w:val="0"/>
          <w:kern w:val="22"/>
          <w:sz w:val="24"/>
          <w:lang w:eastAsia="zh-CN"/>
        </w:rPr>
        <w:t>，主要用于追踪各项长期目标和行动目标的进展情况</w:t>
      </w:r>
      <w:r w:rsidR="000B773B" w:rsidRPr="00D856F2">
        <w:rPr>
          <w:rFonts w:eastAsia="SimSun" w:hint="eastAsia"/>
          <w:snapToGrid w:val="0"/>
          <w:kern w:val="22"/>
          <w:sz w:val="24"/>
          <w:lang w:eastAsia="zh-CN"/>
        </w:rPr>
        <w:t>；</w:t>
      </w:r>
    </w:p>
    <w:p w14:paraId="117515BD" w14:textId="29E15067" w:rsidR="00767D85" w:rsidRPr="00D856F2" w:rsidRDefault="00767D85" w:rsidP="00D856F2">
      <w:pPr>
        <w:pStyle w:val="ListParagraph"/>
        <w:numPr>
          <w:ilvl w:val="0"/>
          <w:numId w:val="37"/>
        </w:numPr>
        <w:suppressLineNumbers/>
        <w:suppressAutoHyphens/>
        <w:overflowPunct w:val="0"/>
        <w:topLinePunct/>
        <w:autoSpaceDE w:val="0"/>
        <w:autoSpaceDN w:val="0"/>
        <w:adjustRightInd w:val="0"/>
        <w:snapToGrid w:val="0"/>
        <w:spacing w:before="120" w:after="120" w:line="240" w:lineRule="atLeast"/>
        <w:ind w:left="0" w:firstLine="360"/>
        <w:contextualSpacing w:val="0"/>
        <w:rPr>
          <w:rFonts w:eastAsia="SimSun"/>
          <w:snapToGrid w:val="0"/>
          <w:kern w:val="22"/>
          <w:sz w:val="24"/>
          <w:lang w:eastAsia="zh-CN"/>
        </w:rPr>
      </w:pPr>
      <w:r w:rsidRPr="00D856F2">
        <w:rPr>
          <w:rFonts w:eastAsia="SimSun"/>
          <w:snapToGrid w:val="0"/>
          <w:kern w:val="22"/>
          <w:sz w:val="24"/>
          <w:lang w:eastAsia="zh-CN"/>
        </w:rPr>
        <w:t>Data4Nature</w:t>
      </w:r>
      <w:r w:rsidRPr="00D856F2">
        <w:rPr>
          <w:rFonts w:eastAsia="SimSun" w:hint="eastAsia"/>
          <w:snapToGrid w:val="0"/>
          <w:kern w:val="22"/>
          <w:sz w:val="24"/>
          <w:lang w:eastAsia="zh-CN"/>
        </w:rPr>
        <w:t>倡议</w:t>
      </w:r>
      <w:r w:rsidRPr="00767D85">
        <w:rPr>
          <w:rFonts w:eastAsia="SimSun"/>
          <w:snapToGrid w:val="0"/>
          <w:vertAlign w:val="superscript"/>
        </w:rPr>
        <w:footnoteReference w:id="4"/>
      </w:r>
      <w:r w:rsidRPr="00D856F2">
        <w:rPr>
          <w:rFonts w:eastAsia="SimSun" w:hint="eastAsia"/>
          <w:snapToGrid w:val="0"/>
          <w:kern w:val="22"/>
          <w:sz w:val="24"/>
          <w:lang w:eastAsia="zh-CN"/>
        </w:rPr>
        <w:t>；</w:t>
      </w:r>
    </w:p>
    <w:p w14:paraId="53CFB96B" w14:textId="1E52580B" w:rsidR="00767D85" w:rsidRPr="00D856F2" w:rsidRDefault="00767D85" w:rsidP="00D856F2">
      <w:pPr>
        <w:pStyle w:val="ListParagraph"/>
        <w:numPr>
          <w:ilvl w:val="0"/>
          <w:numId w:val="37"/>
        </w:numPr>
        <w:suppressLineNumbers/>
        <w:suppressAutoHyphens/>
        <w:overflowPunct w:val="0"/>
        <w:topLinePunct/>
        <w:autoSpaceDE w:val="0"/>
        <w:autoSpaceDN w:val="0"/>
        <w:adjustRightInd w:val="0"/>
        <w:snapToGrid w:val="0"/>
        <w:spacing w:before="120" w:after="120" w:line="240" w:lineRule="atLeast"/>
        <w:ind w:left="0" w:firstLine="360"/>
        <w:contextualSpacing w:val="0"/>
        <w:rPr>
          <w:rFonts w:eastAsia="SimSun"/>
          <w:snapToGrid w:val="0"/>
          <w:kern w:val="22"/>
          <w:sz w:val="24"/>
          <w:lang w:eastAsia="zh-CN"/>
        </w:rPr>
      </w:pPr>
      <w:r w:rsidRPr="00D856F2">
        <w:rPr>
          <w:rFonts w:eastAsia="SimSun" w:hint="eastAsia"/>
          <w:snapToGrid w:val="0"/>
          <w:kern w:val="22"/>
          <w:sz w:val="24"/>
          <w:lang w:eastAsia="zh-CN"/>
        </w:rPr>
        <w:lastRenderedPageBreak/>
        <w:t>全球伙伴关系</w:t>
      </w:r>
      <w:r w:rsidR="000B773B" w:rsidRPr="00D856F2">
        <w:rPr>
          <w:rFonts w:eastAsia="SimSun" w:hint="eastAsia"/>
          <w:snapToGrid w:val="0"/>
          <w:kern w:val="22"/>
          <w:sz w:val="24"/>
          <w:lang w:eastAsia="zh-CN"/>
        </w:rPr>
        <w:t xml:space="preserve"> </w:t>
      </w:r>
      <w:r w:rsidR="000B773B" w:rsidRPr="00D856F2">
        <w:rPr>
          <w:rFonts w:eastAsia="SimSun" w:hint="eastAsia"/>
          <w:snapToGrid w:val="0"/>
          <w:kern w:val="22"/>
          <w:sz w:val="24"/>
          <w:lang w:eastAsia="zh-CN"/>
        </w:rPr>
        <w:t>“</w:t>
      </w:r>
      <w:r w:rsidR="000B773B" w:rsidRPr="00D856F2">
        <w:rPr>
          <w:rFonts w:eastAsia="SimSun"/>
          <w:snapToGrid w:val="0"/>
          <w:kern w:val="22"/>
          <w:sz w:val="24"/>
          <w:lang w:eastAsia="zh-CN"/>
        </w:rPr>
        <w:t>全景</w:t>
      </w:r>
      <w:r w:rsidR="000B773B" w:rsidRPr="00D856F2">
        <w:rPr>
          <w:rFonts w:eastAsia="SimSun"/>
          <w:snapToGrid w:val="0"/>
          <w:kern w:val="22"/>
          <w:sz w:val="24"/>
          <w:lang w:eastAsia="zh-CN"/>
        </w:rPr>
        <w:t>-</w:t>
      </w:r>
      <w:r w:rsidR="000B773B" w:rsidRPr="00D856F2">
        <w:rPr>
          <w:rFonts w:eastAsia="SimSun"/>
          <w:snapToGrid w:val="0"/>
          <w:kern w:val="22"/>
          <w:sz w:val="24"/>
          <w:lang w:eastAsia="zh-CN"/>
        </w:rPr>
        <w:t>健康地球解决方案</w:t>
      </w:r>
      <w:r w:rsidR="000B773B" w:rsidRPr="00D856F2">
        <w:rPr>
          <w:rFonts w:eastAsia="SimSun" w:hint="eastAsia"/>
          <w:snapToGrid w:val="0"/>
          <w:kern w:val="22"/>
          <w:sz w:val="24"/>
          <w:lang w:eastAsia="zh-CN"/>
        </w:rPr>
        <w:t>”</w:t>
      </w:r>
      <w:r w:rsidR="000B773B" w:rsidRPr="00767D85">
        <w:rPr>
          <w:rFonts w:eastAsia="SimSun"/>
          <w:snapToGrid w:val="0"/>
          <w:vertAlign w:val="superscript"/>
          <w:lang w:eastAsia="zh-CN"/>
        </w:rPr>
        <w:footnoteReference w:id="5"/>
      </w:r>
      <w:r w:rsidRPr="00D856F2">
        <w:rPr>
          <w:rFonts w:eastAsia="SimSun" w:hint="eastAsia"/>
          <w:snapToGrid w:val="0"/>
          <w:kern w:val="22"/>
          <w:sz w:val="24"/>
          <w:lang w:eastAsia="zh-CN"/>
        </w:rPr>
        <w:t>，该伙伴关系通过知识生成、管理和分享，促进有效生物多样性规划、政策发展、决策、执行、透明度和责任，支持执行工作；</w:t>
      </w:r>
    </w:p>
    <w:p w14:paraId="1202D025" w14:textId="77B8C3B4" w:rsidR="00D73B86" w:rsidRPr="00D856F2" w:rsidRDefault="0093696D" w:rsidP="00D856F2">
      <w:pPr>
        <w:pStyle w:val="ListParagraph"/>
        <w:numPr>
          <w:ilvl w:val="0"/>
          <w:numId w:val="37"/>
        </w:numPr>
        <w:suppressLineNumbers/>
        <w:suppressAutoHyphens/>
        <w:overflowPunct w:val="0"/>
        <w:topLinePunct/>
        <w:autoSpaceDE w:val="0"/>
        <w:autoSpaceDN w:val="0"/>
        <w:adjustRightInd w:val="0"/>
        <w:snapToGrid w:val="0"/>
        <w:spacing w:before="120" w:after="120" w:line="240" w:lineRule="atLeast"/>
        <w:ind w:left="0" w:firstLine="360"/>
        <w:contextualSpacing w:val="0"/>
        <w:rPr>
          <w:rFonts w:eastAsia="SimSun"/>
          <w:snapToGrid w:val="0"/>
          <w:kern w:val="22"/>
          <w:sz w:val="24"/>
          <w:lang w:eastAsia="zh-CN"/>
        </w:rPr>
      </w:pPr>
      <w:r w:rsidRPr="00D856F2">
        <w:rPr>
          <w:rFonts w:eastAsia="SimSun" w:hint="eastAsia"/>
          <w:snapToGrid w:val="0"/>
          <w:kern w:val="22"/>
          <w:sz w:val="24"/>
          <w:lang w:eastAsia="zh-CN"/>
        </w:rPr>
        <w:t>联合国</w:t>
      </w:r>
      <w:r w:rsidR="00D73B86" w:rsidRPr="00D856F2">
        <w:rPr>
          <w:rFonts w:eastAsia="SimSun" w:hint="eastAsia"/>
          <w:snapToGrid w:val="0"/>
          <w:kern w:val="22"/>
          <w:sz w:val="24"/>
          <w:lang w:eastAsia="zh-CN"/>
        </w:rPr>
        <w:t>环境</w:t>
      </w:r>
      <w:r w:rsidRPr="00D856F2">
        <w:rPr>
          <w:rFonts w:eastAsia="SimSun" w:hint="eastAsia"/>
          <w:snapToGrid w:val="0"/>
          <w:kern w:val="22"/>
          <w:sz w:val="24"/>
          <w:lang w:eastAsia="zh-CN"/>
        </w:rPr>
        <w:t>规划</w:t>
      </w:r>
      <w:r w:rsidR="00D73B86" w:rsidRPr="00D856F2">
        <w:rPr>
          <w:rFonts w:eastAsia="SimSun" w:hint="eastAsia"/>
          <w:snapToGrid w:val="0"/>
          <w:kern w:val="22"/>
          <w:sz w:val="24"/>
          <w:lang w:eastAsia="zh-CN"/>
        </w:rPr>
        <w:t>署</w:t>
      </w:r>
      <w:r w:rsidRPr="00D856F2">
        <w:rPr>
          <w:rFonts w:eastAsia="SimSun" w:hint="eastAsia"/>
          <w:snapToGrid w:val="0"/>
          <w:kern w:val="22"/>
          <w:sz w:val="24"/>
          <w:lang w:eastAsia="zh-CN"/>
        </w:rPr>
        <w:t>支持</w:t>
      </w:r>
      <w:r w:rsidR="00D73B86" w:rsidRPr="00D856F2">
        <w:rPr>
          <w:rFonts w:eastAsia="SimSun" w:hint="eastAsia"/>
          <w:snapToGrid w:val="0"/>
          <w:kern w:val="22"/>
          <w:sz w:val="24"/>
          <w:lang w:eastAsia="zh-CN"/>
        </w:rPr>
        <w:t>的伯尔尼进程</w:t>
      </w:r>
      <w:r w:rsidR="00D73B86">
        <w:rPr>
          <w:rStyle w:val="FootnoteReference"/>
          <w:rFonts w:eastAsia="SimSun"/>
          <w:snapToGrid w:val="0"/>
          <w:kern w:val="22"/>
          <w:sz w:val="24"/>
          <w:lang w:eastAsia="zh-CN"/>
        </w:rPr>
        <w:footnoteReference w:id="6"/>
      </w:r>
      <w:r w:rsidR="00D73B86" w:rsidRPr="00D856F2">
        <w:rPr>
          <w:rFonts w:eastAsia="SimSun" w:hint="eastAsia"/>
          <w:snapToGrid w:val="0"/>
          <w:kern w:val="22"/>
          <w:sz w:val="24"/>
          <w:lang w:eastAsia="zh-CN"/>
        </w:rPr>
        <w:t>；</w:t>
      </w:r>
    </w:p>
    <w:p w14:paraId="63091BD4" w14:textId="50055722" w:rsidR="00767D85" w:rsidRPr="00767D85" w:rsidRDefault="0093696D"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val="en-US" w:eastAsia="zh-CN"/>
        </w:rPr>
      </w:pPr>
      <w:r>
        <w:rPr>
          <w:rFonts w:ascii="KaiTi" w:eastAsia="KaiTi" w:hAnsi="KaiTi" w:cs="SimSun" w:hint="eastAsia"/>
          <w:snapToGrid w:val="0"/>
          <w:kern w:val="22"/>
          <w:sz w:val="24"/>
          <w:lang w:eastAsia="zh-CN"/>
        </w:rPr>
        <w:t>还</w:t>
      </w:r>
      <w:r w:rsidR="00D73B86" w:rsidRPr="00D73B86">
        <w:rPr>
          <w:rFonts w:ascii="KaiTi" w:eastAsia="KaiTi" w:hAnsi="KaiTi" w:cs="SimSun" w:hint="eastAsia"/>
          <w:snapToGrid w:val="0"/>
          <w:kern w:val="22"/>
          <w:sz w:val="24"/>
          <w:lang w:eastAsia="zh-CN"/>
        </w:rPr>
        <w:t>表示注意到</w:t>
      </w:r>
      <w:r w:rsidR="00767D85" w:rsidRPr="00D73B86">
        <w:rPr>
          <w:rFonts w:asciiTheme="minorEastAsia" w:eastAsiaTheme="minorEastAsia" w:hAnsiTheme="minorEastAsia" w:cs="SimSun" w:hint="eastAsia"/>
          <w:snapToGrid w:val="0"/>
          <w:kern w:val="22"/>
          <w:sz w:val="24"/>
          <w:lang w:val="en-US" w:eastAsia="zh-CN"/>
        </w:rPr>
        <w:t>亚马逊合作条约组织</w:t>
      </w:r>
      <w:r w:rsidR="00D73B86">
        <w:rPr>
          <w:rFonts w:asciiTheme="minorEastAsia" w:eastAsiaTheme="minorEastAsia" w:hAnsiTheme="minorEastAsia" w:cs="SimSun" w:hint="eastAsia"/>
          <w:snapToGrid w:val="0"/>
          <w:kern w:val="22"/>
          <w:sz w:val="24"/>
          <w:lang w:val="en-US" w:eastAsia="zh-CN"/>
        </w:rPr>
        <w:t>的</w:t>
      </w:r>
      <w:r w:rsidR="00767D85" w:rsidRPr="00D73B86">
        <w:rPr>
          <w:rFonts w:asciiTheme="minorEastAsia" w:eastAsiaTheme="minorEastAsia" w:hAnsiTheme="minorEastAsia" w:cs="SimSun" w:hint="eastAsia"/>
          <w:snapToGrid w:val="0"/>
          <w:kern w:val="22"/>
          <w:sz w:val="24"/>
          <w:lang w:val="en-US" w:eastAsia="zh-CN"/>
        </w:rPr>
        <w:t>亚马逊区域观测站</w:t>
      </w:r>
      <w:r w:rsidR="00D73B86" w:rsidRPr="0093696D">
        <w:rPr>
          <w:rStyle w:val="FootnoteReference"/>
          <w:rFonts w:eastAsiaTheme="minorEastAsia"/>
          <w:snapToGrid w:val="0"/>
          <w:kern w:val="22"/>
          <w:sz w:val="24"/>
          <w:lang w:val="en-US" w:eastAsia="zh-CN"/>
        </w:rPr>
        <w:footnoteReference w:id="7"/>
      </w:r>
      <w:r w:rsidR="00767D85" w:rsidRPr="00D73B86">
        <w:rPr>
          <w:rFonts w:asciiTheme="minorEastAsia" w:eastAsiaTheme="minorEastAsia" w:hAnsiTheme="minorEastAsia" w:cs="SimSun" w:hint="eastAsia"/>
          <w:snapToGrid w:val="0"/>
          <w:kern w:val="22"/>
          <w:sz w:val="24"/>
          <w:lang w:val="en-US" w:eastAsia="zh-CN"/>
        </w:rPr>
        <w:t>，</w:t>
      </w:r>
      <w:r w:rsidR="00767D85" w:rsidRPr="00767D85">
        <w:rPr>
          <w:rFonts w:ascii="SimSun" w:eastAsia="SimSun" w:hAnsi="SimSun" w:cs="SimSun" w:hint="eastAsia"/>
          <w:snapToGrid w:val="0"/>
          <w:kern w:val="22"/>
          <w:sz w:val="24"/>
          <w:lang w:val="en-US" w:eastAsia="zh-CN"/>
        </w:rPr>
        <w:t>其中包括保护和可持续利用生物多样性的信息和数据，</w:t>
      </w:r>
      <w:r w:rsidR="00767D85" w:rsidRPr="00767D85">
        <w:rPr>
          <w:rFonts w:ascii="KaiTi" w:hAnsi="KaiTi" w:cs="SimSun"/>
          <w:snapToGrid w:val="0"/>
          <w:kern w:val="22"/>
          <w:sz w:val="24"/>
          <w:lang w:eastAsia="zh-CN"/>
        </w:rPr>
        <w:t>邀请</w:t>
      </w:r>
      <w:r w:rsidR="00767D85" w:rsidRPr="00767D85">
        <w:rPr>
          <w:rFonts w:ascii="SimSun" w:eastAsia="SimSun" w:hAnsi="SimSun" w:cs="SimSun" w:hint="eastAsia"/>
          <w:snapToGrid w:val="0"/>
          <w:kern w:val="22"/>
          <w:sz w:val="24"/>
          <w:lang w:val="en-US" w:eastAsia="zh-CN"/>
        </w:rPr>
        <w:t>捐助方和多边组织提供国际合作以加强这些倡议以及其他相关知识平台；</w:t>
      </w:r>
    </w:p>
    <w:p w14:paraId="6F7D8BAC" w14:textId="385F910A"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hint="eastAsia"/>
          <w:snapToGrid w:val="0"/>
          <w:kern w:val="22"/>
          <w:sz w:val="24"/>
          <w:lang w:eastAsia="zh-CN"/>
        </w:rPr>
        <w:t>表示注意到</w:t>
      </w:r>
      <w:r w:rsidRPr="00D73B86">
        <w:rPr>
          <w:rFonts w:ascii="SimSun" w:eastAsia="SimSun" w:hAnsi="SimSun" w:cs="SimSun" w:hint="eastAsia"/>
          <w:snapToGrid w:val="0"/>
          <w:kern w:val="22"/>
          <w:sz w:val="24"/>
          <w:lang w:eastAsia="zh-CN"/>
        </w:rPr>
        <w:t>在执行</w:t>
      </w:r>
      <w:r w:rsidRPr="00E265EF">
        <w:rPr>
          <w:rFonts w:ascii="SimSun" w:eastAsia="SimSun" w:hAnsi="SimSun" w:cs="SimSun" w:hint="eastAsia"/>
          <w:snapToGrid w:val="0"/>
          <w:kern w:val="22"/>
          <w:sz w:val="24"/>
          <w:lang w:eastAsia="zh-CN"/>
        </w:rPr>
        <w:t>支持</w:t>
      </w:r>
      <w:r w:rsidRPr="00767D85">
        <w:rPr>
          <w:rFonts w:eastAsia="SimSun"/>
          <w:snapToGrid w:val="0"/>
          <w:kern w:val="22"/>
          <w:sz w:val="24"/>
          <w:lang w:eastAsia="zh-CN"/>
        </w:rPr>
        <w:t>《</w:t>
      </w:r>
      <w:r w:rsidRPr="00767D85">
        <w:rPr>
          <w:snapToGrid w:val="0"/>
          <w:kern w:val="22"/>
          <w:sz w:val="24"/>
          <w:lang w:eastAsia="zh-CN"/>
        </w:rPr>
        <w:t>2011-2020</w:t>
      </w:r>
      <w:r w:rsidRPr="00767D85">
        <w:rPr>
          <w:rFonts w:eastAsia="SimSun"/>
          <w:snapToGrid w:val="0"/>
          <w:kern w:val="22"/>
          <w:sz w:val="24"/>
          <w:lang w:eastAsia="zh-CN"/>
        </w:rPr>
        <w:t>年生物多样性战略计划》</w:t>
      </w:r>
      <w:r w:rsidR="00D73B86" w:rsidRPr="00D73B86">
        <w:rPr>
          <w:rFonts w:eastAsia="SimSun" w:hint="eastAsia"/>
          <w:snapToGrid w:val="0"/>
          <w:kern w:val="22"/>
          <w:sz w:val="24"/>
          <w:vertAlign w:val="superscript"/>
          <w:lang w:eastAsia="zh-CN"/>
        </w:rPr>
        <w:t>1</w:t>
      </w:r>
      <w:r w:rsidR="0093696D">
        <w:rPr>
          <w:rFonts w:eastAsia="SimSun"/>
          <w:snapToGrid w:val="0"/>
          <w:kern w:val="22"/>
          <w:sz w:val="24"/>
          <w:vertAlign w:val="superscript"/>
          <w:lang w:eastAsia="zh-CN"/>
        </w:rPr>
        <w:t xml:space="preserve"> </w:t>
      </w:r>
      <w:r w:rsidRPr="00767D85">
        <w:rPr>
          <w:rFonts w:eastAsia="SimSun"/>
          <w:snapToGrid w:val="0"/>
          <w:kern w:val="22"/>
          <w:sz w:val="24"/>
          <w:lang w:eastAsia="zh-CN"/>
        </w:rPr>
        <w:t>的信息交换所机</w:t>
      </w:r>
      <w:r w:rsidRPr="00767D85">
        <w:rPr>
          <w:rFonts w:ascii="SimSun" w:eastAsia="SimSun" w:hAnsi="SimSun" w:cs="SimSun" w:hint="eastAsia"/>
          <w:snapToGrid w:val="0"/>
          <w:kern w:val="22"/>
          <w:sz w:val="24"/>
          <w:lang w:eastAsia="zh-CN"/>
        </w:rPr>
        <w:t>制工作方案以及执行秘书说明中所述的</w:t>
      </w:r>
      <w:r w:rsidRPr="00767D85">
        <w:rPr>
          <w:snapToGrid w:val="0"/>
          <w:kern w:val="22"/>
          <w:sz w:val="24"/>
          <w:lang w:eastAsia="zh-CN"/>
        </w:rPr>
        <w:t>2020</w:t>
      </w:r>
      <w:r w:rsidRPr="00767D85">
        <w:rPr>
          <w:rFonts w:ascii="SimSun" w:eastAsia="SimSun" w:hAnsi="SimSun" w:cs="SimSun" w:hint="eastAsia"/>
          <w:snapToGrid w:val="0"/>
          <w:kern w:val="22"/>
          <w:sz w:val="24"/>
          <w:lang w:eastAsia="zh-CN"/>
        </w:rPr>
        <w:t>年后信息交换所机制工作方案的要素草案方面取得的进展</w:t>
      </w:r>
      <w:r w:rsidRPr="00767D85">
        <w:rPr>
          <w:snapToGrid w:val="0"/>
          <w:kern w:val="22"/>
          <w:sz w:val="24"/>
          <w:vertAlign w:val="superscript"/>
        </w:rPr>
        <w:footnoteReference w:id="8"/>
      </w:r>
      <w:r w:rsidRPr="00767D85">
        <w:rPr>
          <w:rFonts w:ascii="SimSun" w:eastAsia="SimSun" w:hAnsi="SimSun" w:cs="SimSun" w:hint="eastAsia"/>
          <w:snapToGrid w:val="0"/>
          <w:kern w:val="22"/>
          <w:sz w:val="24"/>
          <w:lang w:eastAsia="zh-CN"/>
        </w:rPr>
        <w:t>；</w:t>
      </w:r>
    </w:p>
    <w:p w14:paraId="3E6448C2" w14:textId="653074E5"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E365C1">
        <w:rPr>
          <w:rFonts w:ascii="KaiTi" w:eastAsia="KaiTi" w:hAnsi="KaiTi" w:cs="SimSun" w:hint="eastAsia"/>
          <w:snapToGrid w:val="0"/>
          <w:kern w:val="22"/>
          <w:sz w:val="24"/>
          <w:lang w:eastAsia="zh-CN"/>
        </w:rPr>
        <w:t>决定</w:t>
      </w:r>
      <w:r w:rsidRPr="00E365C1">
        <w:rPr>
          <w:rFonts w:ascii="SimSun" w:hAnsi="SimSun" w:cs="SimSun" w:hint="eastAsia"/>
          <w:snapToGrid w:val="0"/>
          <w:kern w:val="22"/>
          <w:sz w:val="24"/>
          <w:lang w:eastAsia="zh-CN"/>
        </w:rPr>
        <w:t>将信息交换所机制的工作方案延长至</w:t>
      </w:r>
      <w:r w:rsidRPr="00E365C1">
        <w:rPr>
          <w:snapToGrid w:val="0"/>
          <w:kern w:val="22"/>
          <w:sz w:val="24"/>
          <w:lang w:eastAsia="zh-CN"/>
        </w:rPr>
        <w:t>2021-2030</w:t>
      </w:r>
      <w:r w:rsidRPr="00E365C1">
        <w:rPr>
          <w:rFonts w:ascii="SimSun" w:eastAsia="SimSun" w:hAnsi="SimSun" w:cs="SimSun" w:hint="eastAsia"/>
          <w:snapToGrid w:val="0"/>
          <w:kern w:val="22"/>
          <w:sz w:val="24"/>
          <w:lang w:eastAsia="zh-CN"/>
        </w:rPr>
        <w:t>年</w:t>
      </w:r>
      <w:r w:rsidR="00E365C1" w:rsidRPr="00E365C1">
        <w:rPr>
          <w:rFonts w:ascii="SimSun" w:eastAsia="SimSun" w:hAnsi="SimSun" w:cs="SimSun" w:hint="eastAsia"/>
          <w:snapToGrid w:val="0"/>
          <w:kern w:val="22"/>
          <w:sz w:val="24"/>
          <w:lang w:eastAsia="zh-CN"/>
        </w:rPr>
        <w:t>期间</w:t>
      </w:r>
      <w:r w:rsidRPr="00767D85">
        <w:rPr>
          <w:rFonts w:ascii="SimSun" w:eastAsia="SimSun" w:hAnsi="SimSun" w:cs="SimSun" w:hint="eastAsia"/>
          <w:snapToGrid w:val="0"/>
          <w:kern w:val="22"/>
          <w:sz w:val="24"/>
          <w:lang w:eastAsia="zh-CN"/>
        </w:rPr>
        <w:t>，并根据</w:t>
      </w:r>
      <w:r w:rsidR="0093696D">
        <w:rPr>
          <w:rFonts w:ascii="SimSun" w:eastAsia="SimSun" w:hAnsi="SimSun" w:cs="SimSun" w:hint="eastAsia"/>
          <w:snapToGrid w:val="0"/>
          <w:kern w:val="22"/>
          <w:sz w:val="24"/>
          <w:lang w:eastAsia="zh-CN"/>
        </w:rPr>
        <w:t>《昆明-蒙特利尔</w:t>
      </w:r>
      <w:r w:rsidRPr="00767D85">
        <w:rPr>
          <w:rFonts w:ascii="SimSun" w:eastAsia="SimSun" w:hAnsi="SimSun" w:cs="SimSun" w:hint="eastAsia"/>
          <w:snapToGrid w:val="0"/>
          <w:kern w:val="22"/>
          <w:sz w:val="24"/>
          <w:lang w:eastAsia="zh-CN"/>
        </w:rPr>
        <w:t>全球生物多样性框架</w:t>
      </w:r>
      <w:r w:rsidR="0093696D">
        <w:rPr>
          <w:rFonts w:ascii="SimSun" w:eastAsia="SimSun" w:hAnsi="SimSun" w:cs="SimSun" w:hint="eastAsia"/>
          <w:snapToGrid w:val="0"/>
          <w:kern w:val="22"/>
          <w:sz w:val="24"/>
          <w:lang w:eastAsia="zh-CN"/>
        </w:rPr>
        <w:t>》和</w:t>
      </w:r>
      <w:r w:rsidRPr="00767D85">
        <w:rPr>
          <w:rFonts w:ascii="SimSun" w:eastAsia="SimSun" w:hAnsi="SimSun" w:cs="SimSun" w:hint="eastAsia"/>
          <w:snapToGrid w:val="0"/>
          <w:kern w:val="22"/>
          <w:sz w:val="24"/>
          <w:lang w:val="en-US" w:eastAsia="zh-CN"/>
        </w:rPr>
        <w:t>缔约方大会</w:t>
      </w:r>
      <w:r w:rsidR="000B773B">
        <w:rPr>
          <w:rFonts w:ascii="SimSun" w:eastAsia="SimSun" w:hAnsi="SimSun" w:cs="SimSun" w:hint="eastAsia"/>
          <w:snapToGrid w:val="0"/>
          <w:kern w:val="22"/>
          <w:sz w:val="24"/>
          <w:lang w:val="en-US" w:eastAsia="zh-CN"/>
        </w:rPr>
        <w:t>第十六</w:t>
      </w:r>
      <w:r w:rsidRPr="00767D85">
        <w:rPr>
          <w:rFonts w:ascii="SimSun" w:eastAsia="SimSun" w:hAnsi="SimSun" w:cs="SimSun" w:hint="eastAsia"/>
          <w:snapToGrid w:val="0"/>
          <w:kern w:val="22"/>
          <w:sz w:val="24"/>
          <w:lang w:eastAsia="zh-CN"/>
        </w:rPr>
        <w:t>届会议</w:t>
      </w:r>
      <w:r w:rsidR="000B773B">
        <w:rPr>
          <w:rFonts w:ascii="SimSun" w:eastAsia="SimSun" w:hAnsi="SimSun" w:cs="SimSun" w:hint="eastAsia"/>
          <w:snapToGrid w:val="0"/>
          <w:kern w:val="22"/>
          <w:sz w:val="24"/>
          <w:lang w:eastAsia="zh-CN"/>
        </w:rPr>
        <w:t>通过</w:t>
      </w:r>
      <w:r w:rsidRPr="00767D85">
        <w:rPr>
          <w:rFonts w:ascii="SimSun" w:eastAsia="SimSun" w:hAnsi="SimSun" w:cs="SimSun" w:hint="eastAsia"/>
          <w:snapToGrid w:val="0"/>
          <w:kern w:val="22"/>
          <w:sz w:val="24"/>
          <w:lang w:eastAsia="zh-CN"/>
        </w:rPr>
        <w:t>的相关决定、</w:t>
      </w:r>
      <w:r w:rsidR="000B773B">
        <w:rPr>
          <w:rFonts w:ascii="SimSun" w:eastAsia="SimSun" w:hAnsi="SimSun" w:cs="SimSun" w:hint="eastAsia"/>
          <w:snapToGrid w:val="0"/>
          <w:kern w:val="22"/>
          <w:sz w:val="24"/>
          <w:lang w:eastAsia="zh-CN"/>
        </w:rPr>
        <w:t>机制和战略</w:t>
      </w:r>
      <w:r w:rsidRPr="00767D85">
        <w:rPr>
          <w:rFonts w:ascii="SimSun" w:eastAsia="SimSun" w:hAnsi="SimSun" w:cs="SimSun" w:hint="eastAsia"/>
          <w:snapToGrid w:val="0"/>
          <w:kern w:val="22"/>
          <w:sz w:val="24"/>
          <w:lang w:eastAsia="zh-CN"/>
        </w:rPr>
        <w:t>对其进行更新</w:t>
      </w:r>
      <w:r w:rsidR="00CC657B">
        <w:rPr>
          <w:rFonts w:ascii="SimSun" w:eastAsia="SimSun" w:hAnsi="SimSun" w:cs="SimSun" w:hint="eastAsia"/>
          <w:snapToGrid w:val="0"/>
          <w:kern w:val="22"/>
          <w:sz w:val="24"/>
          <w:lang w:eastAsia="zh-CN"/>
        </w:rPr>
        <w:t>，供缔约方大会第十六届会议审议</w:t>
      </w:r>
      <w:r w:rsidR="0038290C">
        <w:rPr>
          <w:rFonts w:ascii="SimSun" w:eastAsia="SimSun" w:hAnsi="SimSun" w:cs="SimSun" w:hint="eastAsia"/>
          <w:snapToGrid w:val="0"/>
          <w:kern w:val="22"/>
          <w:sz w:val="24"/>
          <w:lang w:eastAsia="zh-CN"/>
        </w:rPr>
        <w:t>，以期获得</w:t>
      </w:r>
      <w:r w:rsidR="00CC657B">
        <w:rPr>
          <w:rFonts w:ascii="SimSun" w:eastAsia="SimSun" w:hAnsi="SimSun" w:cs="SimSun" w:hint="eastAsia"/>
          <w:snapToGrid w:val="0"/>
          <w:kern w:val="22"/>
          <w:sz w:val="24"/>
          <w:lang w:eastAsia="zh-CN"/>
        </w:rPr>
        <w:t>通过</w:t>
      </w:r>
      <w:r w:rsidRPr="00767D85">
        <w:rPr>
          <w:rFonts w:ascii="SimSun" w:eastAsia="SimSun" w:hAnsi="SimSun" w:cs="SimSun" w:hint="eastAsia"/>
          <w:snapToGrid w:val="0"/>
          <w:kern w:val="22"/>
          <w:sz w:val="24"/>
          <w:lang w:eastAsia="zh-CN"/>
        </w:rPr>
        <w:t>；</w:t>
      </w:r>
    </w:p>
    <w:p w14:paraId="28481D4F" w14:textId="7D465FE7"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snapToGrid w:val="0"/>
          <w:kern w:val="22"/>
          <w:sz w:val="24"/>
          <w:lang w:eastAsia="zh-CN"/>
        </w:rPr>
        <w:t>请</w:t>
      </w:r>
      <w:r w:rsidR="00CC657B">
        <w:rPr>
          <w:rFonts w:eastAsia="SimSun" w:cs="SimSun" w:hint="eastAsia"/>
          <w:snapToGrid w:val="0"/>
          <w:kern w:val="22"/>
          <w:sz w:val="24"/>
          <w:lang w:eastAsia="zh-CN"/>
        </w:rPr>
        <w:t>科技</w:t>
      </w:r>
      <w:r w:rsidRPr="00D73B86">
        <w:rPr>
          <w:rFonts w:eastAsia="SimSun" w:cs="SimSun"/>
          <w:snapToGrid w:val="0"/>
          <w:kern w:val="22"/>
          <w:sz w:val="24"/>
          <w:lang w:eastAsia="zh-CN"/>
        </w:rPr>
        <w:t>合作</w:t>
      </w:r>
      <w:r w:rsidR="00CC657B">
        <w:rPr>
          <w:rFonts w:eastAsia="SimSun" w:cs="SimSun" w:hint="eastAsia"/>
          <w:snapToGrid w:val="0"/>
          <w:kern w:val="22"/>
          <w:sz w:val="24"/>
          <w:lang w:eastAsia="zh-CN"/>
        </w:rPr>
        <w:t>问题</w:t>
      </w:r>
      <w:r w:rsidRPr="00D73B86">
        <w:rPr>
          <w:rFonts w:eastAsia="SimSun" w:cs="SimSun"/>
          <w:snapToGrid w:val="0"/>
          <w:kern w:val="22"/>
          <w:sz w:val="24"/>
          <w:lang w:eastAsia="zh-CN"/>
        </w:rPr>
        <w:t>非正式咨询小组</w:t>
      </w:r>
      <w:r w:rsidRPr="00767D85">
        <w:rPr>
          <w:rFonts w:eastAsia="MS Gothic"/>
          <w:snapToGrid w:val="0"/>
          <w:kern w:val="22"/>
          <w:sz w:val="24"/>
          <w:vertAlign w:val="superscript"/>
        </w:rPr>
        <w:footnoteReference w:id="9"/>
      </w:r>
      <w:r w:rsidRPr="00767D85">
        <w:rPr>
          <w:snapToGrid w:val="0"/>
          <w:kern w:val="22"/>
          <w:sz w:val="24"/>
          <w:lang w:eastAsia="zh-CN"/>
        </w:rPr>
        <w:t xml:space="preserve"> </w:t>
      </w:r>
      <w:r w:rsidRPr="00767D85">
        <w:rPr>
          <w:rFonts w:eastAsia="SimSun"/>
          <w:snapToGrid w:val="0"/>
          <w:kern w:val="22"/>
          <w:sz w:val="24"/>
          <w:lang w:eastAsia="zh-CN"/>
        </w:rPr>
        <w:t>按照其任务规定，向执行秘书提供关于制定和执行信息交换所机制工作方案以支持</w:t>
      </w:r>
      <w:r w:rsidR="0038290C">
        <w:rPr>
          <w:rFonts w:ascii="SimSun" w:eastAsia="SimSun" w:hAnsi="SimSun" w:cs="SimSun" w:hint="eastAsia"/>
          <w:snapToGrid w:val="0"/>
          <w:kern w:val="22"/>
          <w:sz w:val="24"/>
          <w:lang w:eastAsia="zh-CN"/>
        </w:rPr>
        <w:t>《昆明</w:t>
      </w:r>
      <w:r w:rsidR="0038290C">
        <w:rPr>
          <w:snapToGrid w:val="0"/>
          <w:kern w:val="22"/>
          <w:sz w:val="24"/>
          <w:lang w:eastAsia="zh-CN"/>
        </w:rPr>
        <w:t>-</w:t>
      </w:r>
      <w:r w:rsidR="0038290C">
        <w:rPr>
          <w:rFonts w:ascii="SimSun" w:eastAsia="SimSun" w:hAnsi="SimSun" w:cs="SimSun" w:hint="eastAsia"/>
          <w:snapToGrid w:val="0"/>
          <w:kern w:val="22"/>
          <w:sz w:val="24"/>
          <w:lang w:eastAsia="zh-CN"/>
        </w:rPr>
        <w:t>蒙特利尔全球生物多样性框架》</w:t>
      </w:r>
      <w:r w:rsidRPr="00767D85">
        <w:rPr>
          <w:rFonts w:eastAsia="SimSun"/>
          <w:snapToGrid w:val="0"/>
          <w:kern w:val="22"/>
          <w:sz w:val="24"/>
          <w:lang w:eastAsia="zh-CN"/>
        </w:rPr>
        <w:t>的咨询意见；</w:t>
      </w:r>
    </w:p>
    <w:p w14:paraId="71992993" w14:textId="3CC279A5" w:rsidR="00767D85" w:rsidRPr="00B02047"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rFonts w:ascii="SimSun" w:eastAsia="SimSun"/>
          <w:snapToGrid w:val="0"/>
          <w:kern w:val="22"/>
          <w:sz w:val="24"/>
          <w:lang w:eastAsia="zh-CN"/>
        </w:rPr>
      </w:pPr>
      <w:r w:rsidRPr="00B02047">
        <w:rPr>
          <w:rFonts w:ascii="SimSun" w:eastAsia="KaiTi" w:hAnsi="KaiTi" w:cs="SimSun" w:hint="eastAsia"/>
          <w:snapToGrid w:val="0"/>
          <w:kern w:val="22"/>
          <w:sz w:val="24"/>
          <w:lang w:eastAsia="zh-CN"/>
        </w:rPr>
        <w:t>敦促</w:t>
      </w:r>
      <w:r w:rsidRPr="00B02047">
        <w:rPr>
          <w:rFonts w:ascii="SimSun" w:eastAsia="SimSun" w:hAnsi="SimSun" w:cs="SimSun" w:hint="eastAsia"/>
          <w:snapToGrid w:val="0"/>
          <w:kern w:val="22"/>
          <w:sz w:val="24"/>
          <w:lang w:eastAsia="zh-CN"/>
        </w:rPr>
        <w:t>缔约方并</w:t>
      </w:r>
      <w:r w:rsidRPr="00B02047">
        <w:rPr>
          <w:rFonts w:ascii="SimSun" w:eastAsia="KaiTi" w:hAnsi="SimSun" w:cs="SimSun" w:hint="eastAsia"/>
          <w:snapToGrid w:val="0"/>
          <w:kern w:val="22"/>
          <w:sz w:val="24"/>
          <w:lang w:eastAsia="zh-CN"/>
        </w:rPr>
        <w:t>邀请</w:t>
      </w:r>
      <w:r w:rsidRPr="00B02047">
        <w:rPr>
          <w:rFonts w:ascii="SimSun" w:eastAsia="SimSun" w:hAnsi="SimSun" w:cs="SimSun" w:hint="eastAsia"/>
          <w:snapToGrid w:val="0"/>
          <w:kern w:val="22"/>
          <w:sz w:val="24"/>
          <w:lang w:eastAsia="zh-CN"/>
        </w:rPr>
        <w:t>其他国家政府和相关组织酌情继续提供</w:t>
      </w:r>
      <w:r w:rsidR="002E5956" w:rsidRPr="00B02047">
        <w:rPr>
          <w:rFonts w:ascii="SimSun" w:eastAsia="SimSun" w:hAnsi="SimSun" w:cs="SimSun" w:hint="eastAsia"/>
          <w:snapToGrid w:val="0"/>
          <w:kern w:val="22"/>
          <w:sz w:val="24"/>
          <w:lang w:eastAsia="zh-CN"/>
        </w:rPr>
        <w:t>财务</w:t>
      </w:r>
      <w:r w:rsidR="00A12E55">
        <w:rPr>
          <w:rFonts w:ascii="SimSun" w:eastAsia="SimSun" w:hAnsi="SimSun" w:cs="SimSun" w:hint="eastAsia"/>
          <w:snapToGrid w:val="0"/>
          <w:kern w:val="22"/>
          <w:sz w:val="24"/>
          <w:lang w:eastAsia="zh-CN"/>
        </w:rPr>
        <w:t>、</w:t>
      </w:r>
      <w:r w:rsidRPr="00B02047">
        <w:rPr>
          <w:rFonts w:ascii="SimSun" w:eastAsia="SimSun" w:hAnsi="SimSun" w:cs="SimSun" w:hint="eastAsia"/>
          <w:snapToGrid w:val="0"/>
          <w:kern w:val="22"/>
          <w:sz w:val="24"/>
          <w:lang w:eastAsia="zh-CN"/>
        </w:rPr>
        <w:t>技术和人力资源支持</w:t>
      </w:r>
      <w:r w:rsidR="00B02047" w:rsidRPr="00B02047">
        <w:rPr>
          <w:rFonts w:ascii="SimSun" w:eastAsia="SimSun" w:hAnsi="SimSun" w:cs="SimSun" w:hint="eastAsia"/>
          <w:snapToGrid w:val="0"/>
          <w:kern w:val="22"/>
          <w:sz w:val="24"/>
          <w:lang w:eastAsia="zh-CN"/>
        </w:rPr>
        <w:t>，</w:t>
      </w:r>
      <w:r w:rsidRPr="00B02047">
        <w:rPr>
          <w:rFonts w:ascii="SimSun" w:eastAsia="SimSun" w:hAnsi="SimSun" w:cs="SimSun" w:hint="eastAsia"/>
          <w:snapToGrid w:val="0"/>
          <w:kern w:val="22"/>
          <w:sz w:val="24"/>
          <w:lang w:eastAsia="zh-CN"/>
        </w:rPr>
        <w:t>使发展中国家缔约方</w:t>
      </w:r>
      <w:r w:rsidR="000B773B" w:rsidRPr="00B02047">
        <w:rPr>
          <w:rFonts w:ascii="SimSun" w:eastAsia="SimSun" w:hAnsi="SimSun" w:cs="SimSun" w:hint="eastAsia"/>
          <w:snapToGrid w:val="0"/>
          <w:kern w:val="22"/>
          <w:sz w:val="24"/>
          <w:lang w:eastAsia="zh-CN"/>
        </w:rPr>
        <w:t>尤其是最不发达国家和小岛屿</w:t>
      </w:r>
      <w:r w:rsidR="002E5956" w:rsidRPr="00B02047">
        <w:rPr>
          <w:rFonts w:ascii="SimSun" w:eastAsia="SimSun" w:hAnsi="SimSun" w:cs="SimSun" w:hint="eastAsia"/>
          <w:snapToGrid w:val="0"/>
          <w:kern w:val="22"/>
          <w:sz w:val="24"/>
          <w:lang w:eastAsia="zh-CN"/>
        </w:rPr>
        <w:t>发展中</w:t>
      </w:r>
      <w:r w:rsidR="000B773B" w:rsidRPr="00B02047">
        <w:rPr>
          <w:rFonts w:ascii="SimSun" w:eastAsia="SimSun" w:hAnsi="SimSun" w:cs="SimSun" w:hint="eastAsia"/>
          <w:snapToGrid w:val="0"/>
          <w:kern w:val="22"/>
          <w:sz w:val="24"/>
          <w:lang w:eastAsia="zh-CN"/>
        </w:rPr>
        <w:t>国家以及</w:t>
      </w:r>
      <w:r w:rsidRPr="00B02047">
        <w:rPr>
          <w:rFonts w:ascii="SimSun" w:eastAsia="SimSun" w:hAnsi="SimSun" w:cs="SimSun" w:hint="eastAsia"/>
          <w:snapToGrid w:val="0"/>
          <w:kern w:val="22"/>
          <w:sz w:val="24"/>
          <w:lang w:eastAsia="zh-CN"/>
        </w:rPr>
        <w:t>经济转型国家缔约方能够加强其国家信息交换所机制，根据</w:t>
      </w:r>
      <w:r w:rsidR="002E5956" w:rsidRPr="00B02047">
        <w:rPr>
          <w:rFonts w:ascii="SimSun" w:eastAsia="SimSun" w:hAnsi="SimSun" w:cs="SimSun" w:hint="eastAsia"/>
          <w:snapToGrid w:val="0"/>
          <w:kern w:val="22"/>
          <w:sz w:val="24"/>
          <w:lang w:eastAsia="zh-CN"/>
        </w:rPr>
        <w:t>本国</w:t>
      </w:r>
      <w:r w:rsidRPr="00B02047">
        <w:rPr>
          <w:rFonts w:ascii="SimSun" w:eastAsia="SimSun" w:hAnsi="SimSun" w:cs="SimSun" w:hint="eastAsia"/>
          <w:snapToGrid w:val="0"/>
          <w:kern w:val="22"/>
          <w:sz w:val="24"/>
          <w:lang w:eastAsia="zh-CN"/>
        </w:rPr>
        <w:t>优先事项和国情，酌情利用生物园工具</w:t>
      </w:r>
      <w:r w:rsidRPr="00B02047">
        <w:rPr>
          <w:rFonts w:ascii="SimSun" w:eastAsia="SimSun" w:hAnsi="SimSun" w:cs="SimSun" w:hint="eastAsia"/>
          <w:snapToGrid w:val="0"/>
          <w:kern w:val="22"/>
          <w:sz w:val="24"/>
          <w:lang w:val="en-US" w:eastAsia="zh-CN"/>
        </w:rPr>
        <w:t>开发</w:t>
      </w:r>
      <w:r w:rsidRPr="00B02047">
        <w:rPr>
          <w:rFonts w:ascii="SimSun" w:eastAsia="SimSun" w:hAnsi="SimSun" w:cs="SimSun" w:hint="eastAsia"/>
          <w:snapToGrid w:val="0"/>
          <w:kern w:val="22"/>
          <w:sz w:val="24"/>
          <w:lang w:eastAsia="zh-CN"/>
        </w:rPr>
        <w:t>或更新其国家信息交换所机制网站；</w:t>
      </w:r>
    </w:p>
    <w:p w14:paraId="1BDCF05B" w14:textId="0B43A8A7" w:rsidR="00767D85" w:rsidRPr="0038290C"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38290C">
        <w:rPr>
          <w:rFonts w:ascii="KaiTi" w:eastAsia="KaiTi" w:hAnsi="KaiTi" w:cs="SimSun"/>
          <w:snapToGrid w:val="0"/>
          <w:kern w:val="22"/>
          <w:sz w:val="24"/>
          <w:lang w:eastAsia="zh-CN"/>
        </w:rPr>
        <w:t>请</w:t>
      </w:r>
      <w:r w:rsidRPr="0038290C">
        <w:rPr>
          <w:rFonts w:ascii="SimSun" w:eastAsia="SimSun" w:hAnsi="SimSun" w:cs="SimSun" w:hint="eastAsia"/>
          <w:snapToGrid w:val="0"/>
          <w:kern w:val="22"/>
          <w:sz w:val="24"/>
          <w:lang w:eastAsia="zh-CN"/>
        </w:rPr>
        <w:t>执行秘书在资源允许的情况下：</w:t>
      </w:r>
    </w:p>
    <w:p w14:paraId="05FD8198" w14:textId="2AEAAA09" w:rsidR="00767D85" w:rsidRPr="00D856F2" w:rsidRDefault="007D5C8B"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sz w:val="24"/>
          <w:lang w:eastAsia="zh-CN"/>
        </w:rPr>
      </w:pPr>
      <w:r w:rsidRPr="00D856F2">
        <w:rPr>
          <w:rFonts w:ascii="SimSun" w:eastAsia="SimSun" w:hAnsi="SimSun" w:cs="SimSun" w:hint="eastAsia"/>
          <w:snapToGrid w:val="0"/>
          <w:kern w:val="22"/>
          <w:sz w:val="24"/>
          <w:lang w:eastAsia="zh-CN"/>
        </w:rPr>
        <w:t>与缔约方和相关组织合作，在</w:t>
      </w:r>
      <w:r w:rsidR="000E34EF" w:rsidRPr="00D856F2">
        <w:rPr>
          <w:rFonts w:ascii="SimSun" w:eastAsia="SimSun" w:hAnsi="SimSun" w:cs="SimSun" w:hint="eastAsia"/>
          <w:snapToGrid w:val="0"/>
          <w:kern w:val="22"/>
          <w:sz w:val="24"/>
          <w:lang w:eastAsia="zh-CN"/>
        </w:rPr>
        <w:t>科技合作问题</w:t>
      </w:r>
      <w:r w:rsidRPr="00D856F2">
        <w:rPr>
          <w:rFonts w:ascii="SimSun" w:eastAsia="SimSun" w:hAnsi="SimSun" w:cs="SimSun" w:hint="eastAsia"/>
          <w:snapToGrid w:val="0"/>
          <w:kern w:val="22"/>
          <w:sz w:val="24"/>
          <w:lang w:eastAsia="zh-CN"/>
        </w:rPr>
        <w:t>非正式咨询小组的支持下</w:t>
      </w:r>
      <w:r w:rsidR="00B02047" w:rsidRPr="00D856F2">
        <w:rPr>
          <w:rFonts w:ascii="SimSun" w:eastAsia="SimSun" w:hAnsi="SimSun" w:cs="SimSun" w:hint="eastAsia"/>
          <w:snapToGrid w:val="0"/>
          <w:kern w:val="22"/>
          <w:sz w:val="24"/>
          <w:lang w:eastAsia="zh-CN"/>
        </w:rPr>
        <w:t>，</w:t>
      </w:r>
      <w:r w:rsidRPr="00D856F2">
        <w:rPr>
          <w:rFonts w:ascii="SimSun" w:eastAsia="SimSun" w:hAnsi="SimSun" w:cs="SimSun" w:hint="eastAsia"/>
          <w:snapToGrid w:val="0"/>
          <w:kern w:val="22"/>
          <w:sz w:val="24"/>
          <w:lang w:eastAsia="zh-CN"/>
        </w:rPr>
        <w:t>进一步</w:t>
      </w:r>
      <w:r w:rsidR="00B02047" w:rsidRPr="00D856F2">
        <w:rPr>
          <w:rFonts w:ascii="SimSun" w:eastAsia="SimSun" w:hAnsi="SimSun" w:cs="SimSun" w:hint="eastAsia"/>
          <w:snapToGrid w:val="0"/>
          <w:kern w:val="22"/>
          <w:sz w:val="24"/>
          <w:lang w:eastAsia="zh-CN"/>
        </w:rPr>
        <w:t>拟定</w:t>
      </w:r>
      <w:r w:rsidR="0038290C" w:rsidRPr="00D856F2">
        <w:rPr>
          <w:rFonts w:ascii="SimSun" w:eastAsia="SimSun" w:hAnsi="SimSun" w:cs="SimSun" w:hint="eastAsia"/>
          <w:snapToGrid w:val="0"/>
          <w:kern w:val="22"/>
          <w:sz w:val="24"/>
          <w:lang w:eastAsia="zh-CN"/>
        </w:rPr>
        <w:t>《昆明-蒙特利尔全球生物多样性框架》</w:t>
      </w:r>
      <w:r w:rsidRPr="00D856F2">
        <w:rPr>
          <w:rFonts w:ascii="SimSun" w:eastAsia="SimSun" w:hAnsi="SimSun" w:cs="SimSun" w:hint="eastAsia"/>
          <w:snapToGrid w:val="0"/>
          <w:kern w:val="22"/>
          <w:sz w:val="24"/>
          <w:lang w:eastAsia="zh-CN"/>
        </w:rPr>
        <w:t>的知识管理部分</w:t>
      </w:r>
      <w:r w:rsidRPr="00B02047">
        <w:rPr>
          <w:rStyle w:val="FootnoteReference"/>
          <w:rFonts w:ascii="SimSun" w:eastAsia="SimSun" w:hAnsi="SimSun" w:cs="SimSun"/>
          <w:snapToGrid w:val="0"/>
          <w:kern w:val="22"/>
          <w:sz w:val="24"/>
          <w:lang w:eastAsia="zh-CN"/>
        </w:rPr>
        <w:footnoteReference w:id="10"/>
      </w:r>
      <w:r w:rsidRPr="00D856F2">
        <w:rPr>
          <w:rFonts w:ascii="SimSun" w:eastAsia="SimSun" w:hAnsi="SimSun" w:cs="SimSun" w:hint="eastAsia"/>
          <w:snapToGrid w:val="0"/>
          <w:kern w:val="22"/>
          <w:sz w:val="24"/>
          <w:lang w:eastAsia="zh-CN"/>
        </w:rPr>
        <w:t>，</w:t>
      </w:r>
      <w:r w:rsidR="00BE06C9" w:rsidRPr="00D856F2">
        <w:rPr>
          <w:rFonts w:ascii="SimSun" w:eastAsia="SimSun" w:hAnsi="SimSun" w:cs="SimSun" w:hint="eastAsia"/>
          <w:snapToGrid w:val="0"/>
          <w:kern w:val="22"/>
          <w:sz w:val="24"/>
          <w:lang w:eastAsia="zh-CN"/>
        </w:rPr>
        <w:t>然后</w:t>
      </w:r>
      <w:r w:rsidR="00B02047" w:rsidRPr="00D856F2">
        <w:rPr>
          <w:rFonts w:ascii="SimSun" w:eastAsia="SimSun" w:hAnsi="SimSun" w:cs="SimSun" w:hint="eastAsia"/>
          <w:snapToGrid w:val="0"/>
          <w:kern w:val="22"/>
          <w:sz w:val="24"/>
          <w:lang w:eastAsia="zh-CN"/>
        </w:rPr>
        <w:t>请缔约方进行</w:t>
      </w:r>
      <w:r w:rsidRPr="00D856F2">
        <w:rPr>
          <w:rFonts w:ascii="SimSun" w:eastAsia="SimSun" w:hAnsi="SimSun" w:cs="SimSun" w:hint="eastAsia"/>
          <w:snapToGrid w:val="0"/>
          <w:kern w:val="22"/>
          <w:sz w:val="24"/>
          <w:lang w:eastAsia="zh-CN"/>
        </w:rPr>
        <w:t>同行</w:t>
      </w:r>
      <w:r w:rsidR="0038290C" w:rsidRPr="00D856F2">
        <w:rPr>
          <w:rFonts w:ascii="SimSun" w:eastAsia="SimSun" w:hAnsi="SimSun" w:cs="SimSun" w:hint="eastAsia"/>
          <w:snapToGrid w:val="0"/>
          <w:kern w:val="22"/>
          <w:sz w:val="24"/>
          <w:lang w:eastAsia="zh-CN"/>
        </w:rPr>
        <w:t>评议，</w:t>
      </w:r>
      <w:r w:rsidR="00B02047" w:rsidRPr="00D856F2">
        <w:rPr>
          <w:rFonts w:ascii="SimSun" w:eastAsia="SimSun" w:hAnsi="SimSun" w:cs="SimSun" w:hint="eastAsia"/>
          <w:snapToGrid w:val="0"/>
          <w:kern w:val="22"/>
          <w:sz w:val="24"/>
          <w:lang w:eastAsia="zh-CN"/>
        </w:rPr>
        <w:t>请</w:t>
      </w:r>
      <w:r w:rsidRPr="00D856F2">
        <w:rPr>
          <w:rFonts w:ascii="SimSun" w:eastAsia="SimSun" w:hAnsi="SimSun" w:cs="SimSun" w:hint="eastAsia"/>
          <w:snapToGrid w:val="0"/>
          <w:kern w:val="22"/>
          <w:sz w:val="24"/>
          <w:lang w:eastAsia="zh-CN"/>
        </w:rPr>
        <w:t>第8</w:t>
      </w:r>
      <w:r w:rsidRPr="00D856F2">
        <w:rPr>
          <w:rFonts w:ascii="SimSun" w:eastAsia="SimSun" w:hAnsi="SimSun" w:cs="SimSun"/>
          <w:snapToGrid w:val="0"/>
          <w:kern w:val="22"/>
          <w:sz w:val="24"/>
          <w:lang w:eastAsia="zh-CN"/>
        </w:rPr>
        <w:t>(j)</w:t>
      </w:r>
      <w:r w:rsidRPr="00D856F2">
        <w:rPr>
          <w:rFonts w:ascii="SimSun" w:eastAsia="SimSun" w:hAnsi="SimSun" w:cs="SimSun" w:hint="eastAsia"/>
          <w:snapToGrid w:val="0"/>
          <w:kern w:val="22"/>
          <w:sz w:val="24"/>
          <w:lang w:eastAsia="zh-CN"/>
        </w:rPr>
        <w:t>条和相关条款</w:t>
      </w:r>
      <w:r w:rsidR="00B02047" w:rsidRPr="00D856F2">
        <w:rPr>
          <w:rFonts w:ascii="SimSun" w:eastAsia="SimSun" w:hAnsi="SimSun" w:cs="SimSun" w:hint="eastAsia"/>
          <w:snapToGrid w:val="0"/>
          <w:kern w:val="22"/>
          <w:sz w:val="24"/>
          <w:lang w:eastAsia="zh-CN"/>
        </w:rPr>
        <w:t>问题</w:t>
      </w:r>
      <w:r w:rsidRPr="00D856F2">
        <w:rPr>
          <w:rFonts w:ascii="SimSun" w:eastAsia="SimSun" w:hAnsi="SimSun" w:cs="SimSun" w:hint="eastAsia"/>
          <w:snapToGrid w:val="0"/>
          <w:kern w:val="22"/>
          <w:sz w:val="24"/>
          <w:lang w:eastAsia="zh-CN"/>
        </w:rPr>
        <w:t>不限成员名额工作组第十二次会议</w:t>
      </w:r>
      <w:r w:rsidR="00BE06C9" w:rsidRPr="00D856F2">
        <w:rPr>
          <w:rFonts w:ascii="SimSun" w:eastAsia="SimSun" w:hAnsi="SimSun" w:cs="SimSun" w:hint="eastAsia"/>
          <w:snapToGrid w:val="0"/>
          <w:kern w:val="22"/>
          <w:sz w:val="24"/>
          <w:lang w:eastAsia="zh-CN"/>
        </w:rPr>
        <w:t>进行</w:t>
      </w:r>
      <w:r w:rsidRPr="00D856F2">
        <w:rPr>
          <w:rFonts w:ascii="SimSun" w:eastAsia="SimSun" w:hAnsi="SimSun" w:cs="SimSun" w:hint="eastAsia"/>
          <w:snapToGrid w:val="0"/>
          <w:kern w:val="22"/>
          <w:sz w:val="24"/>
          <w:lang w:eastAsia="zh-CN"/>
        </w:rPr>
        <w:t>审查，</w:t>
      </w:r>
      <w:r w:rsidR="00B02047" w:rsidRPr="00D856F2">
        <w:rPr>
          <w:rFonts w:ascii="SimSun" w:eastAsia="SimSun" w:hAnsi="SimSun" w:cs="SimSun" w:hint="eastAsia"/>
          <w:snapToGrid w:val="0"/>
          <w:kern w:val="22"/>
          <w:sz w:val="24"/>
          <w:lang w:eastAsia="zh-CN"/>
        </w:rPr>
        <w:t>请</w:t>
      </w:r>
      <w:r w:rsidRPr="00D856F2">
        <w:rPr>
          <w:rFonts w:ascii="SimSun" w:eastAsia="SimSun" w:hAnsi="SimSun" w:cs="SimSun" w:hint="eastAsia"/>
          <w:snapToGrid w:val="0"/>
          <w:kern w:val="22"/>
          <w:sz w:val="24"/>
          <w:lang w:eastAsia="zh-CN"/>
        </w:rPr>
        <w:t>执行问题附属机构第十四次会议</w:t>
      </w:r>
      <w:r w:rsidR="0038290C" w:rsidRPr="00D856F2">
        <w:rPr>
          <w:rFonts w:ascii="SimSun" w:eastAsia="SimSun" w:hAnsi="SimSun" w:cs="SimSun" w:hint="eastAsia"/>
          <w:snapToGrid w:val="0"/>
          <w:kern w:val="22"/>
          <w:sz w:val="24"/>
          <w:lang w:eastAsia="zh-CN"/>
        </w:rPr>
        <w:t>和</w:t>
      </w:r>
      <w:r w:rsidRPr="00D856F2">
        <w:rPr>
          <w:rFonts w:ascii="SimSun" w:eastAsia="SimSun" w:hAnsi="SimSun" w:cs="SimSun" w:hint="eastAsia"/>
          <w:snapToGrid w:val="0"/>
          <w:kern w:val="22"/>
          <w:sz w:val="24"/>
          <w:lang w:eastAsia="zh-CN"/>
        </w:rPr>
        <w:t>缔约方大会第十六届会议</w:t>
      </w:r>
      <w:r w:rsidR="0038290C" w:rsidRPr="00D856F2">
        <w:rPr>
          <w:rFonts w:ascii="SimSun" w:eastAsia="SimSun" w:hAnsi="SimSun" w:cs="SimSun" w:hint="eastAsia"/>
          <w:snapToGrid w:val="0"/>
          <w:kern w:val="22"/>
          <w:sz w:val="24"/>
          <w:lang w:eastAsia="zh-CN"/>
        </w:rPr>
        <w:t>审议，以期获得</w:t>
      </w:r>
      <w:r w:rsidRPr="00D856F2">
        <w:rPr>
          <w:rFonts w:ascii="SimSun" w:eastAsia="SimSun" w:hAnsi="SimSun" w:cs="SimSun" w:hint="eastAsia"/>
          <w:snapToGrid w:val="0"/>
          <w:kern w:val="22"/>
          <w:sz w:val="24"/>
          <w:lang w:eastAsia="zh-CN"/>
        </w:rPr>
        <w:t>通过；</w:t>
      </w:r>
    </w:p>
    <w:p w14:paraId="69614FFA" w14:textId="0C67AE12" w:rsidR="00767D85" w:rsidRPr="00D856F2" w:rsidRDefault="00767D85"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snapToGrid w:val="0"/>
          <w:kern w:val="22"/>
          <w:sz w:val="24"/>
          <w:lang w:eastAsia="zh-CN"/>
        </w:rPr>
      </w:pPr>
      <w:r w:rsidRPr="00D856F2">
        <w:rPr>
          <w:rFonts w:ascii="SimSun" w:eastAsia="SimSun" w:hAnsi="SimSun" w:cs="SimSun" w:hint="eastAsia"/>
          <w:snapToGrid w:val="0"/>
          <w:kern w:val="22"/>
          <w:sz w:val="24"/>
          <w:lang w:eastAsia="zh-CN"/>
        </w:rPr>
        <w:t>继续</w:t>
      </w:r>
      <w:r w:rsidR="00BE06C9" w:rsidRPr="00D856F2">
        <w:rPr>
          <w:rFonts w:ascii="SimSun" w:eastAsia="SimSun" w:hAnsi="SimSun" w:cs="SimSun" w:hint="eastAsia"/>
          <w:snapToGrid w:val="0"/>
          <w:kern w:val="22"/>
          <w:sz w:val="24"/>
          <w:lang w:eastAsia="zh-CN"/>
        </w:rPr>
        <w:t>提供便利协助</w:t>
      </w:r>
      <w:r w:rsidRPr="00D856F2">
        <w:rPr>
          <w:rFonts w:ascii="SimSun" w:eastAsia="SimSun" w:hAnsi="SimSun" w:cs="SimSun" w:hint="eastAsia"/>
          <w:snapToGrid w:val="0"/>
          <w:kern w:val="22"/>
          <w:sz w:val="24"/>
          <w:lang w:eastAsia="zh-CN"/>
        </w:rPr>
        <w:t>缔约方建立、维持和进一步发展国家信息交换所机制</w:t>
      </w:r>
      <w:r w:rsidR="007D5C8B" w:rsidRPr="00D856F2">
        <w:rPr>
          <w:rFonts w:ascii="SimSun" w:eastAsia="SimSun" w:hAnsi="SimSun" w:cs="SimSun" w:hint="eastAsia"/>
          <w:snapToGrid w:val="0"/>
          <w:kern w:val="22"/>
          <w:sz w:val="24"/>
          <w:lang w:eastAsia="zh-CN"/>
        </w:rPr>
        <w:t>，</w:t>
      </w:r>
      <w:r w:rsidRPr="00D856F2">
        <w:rPr>
          <w:rFonts w:ascii="SimSun" w:eastAsia="SimSun" w:hAnsi="SimSun" w:cs="SimSun" w:hint="eastAsia"/>
          <w:snapToGrid w:val="0"/>
          <w:kern w:val="22"/>
          <w:sz w:val="24"/>
          <w:lang w:eastAsia="zh-CN"/>
        </w:rPr>
        <w:t>包括通过：</w:t>
      </w:r>
    </w:p>
    <w:p w14:paraId="554606A8"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根据缔约方和用户的需求及相关技术发展，进一步开发生物园工具；</w:t>
      </w:r>
    </w:p>
    <w:p w14:paraId="7A7A36E4"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与缔约方和用户合作，编写关于使用生物园工具的培训和指导材料；</w:t>
      </w:r>
    </w:p>
    <w:p w14:paraId="3D98BD31" w14:textId="77777777" w:rsidR="00767D85" w:rsidRPr="00767D85" w:rsidRDefault="00767D85" w:rsidP="00A253B8">
      <w:pPr>
        <w:numPr>
          <w:ilvl w:val="2"/>
          <w:numId w:val="34"/>
        </w:numPr>
        <w:suppressLineNumbers/>
        <w:suppressAutoHyphens/>
        <w:overflowPunct w:val="0"/>
        <w:autoSpaceDE w:val="0"/>
        <w:autoSpaceDN w:val="0"/>
        <w:adjustRightInd w:val="0"/>
        <w:snapToGrid w:val="0"/>
        <w:spacing w:before="120" w:after="120" w:line="240" w:lineRule="atLeast"/>
        <w:ind w:hanging="504"/>
        <w:rPr>
          <w:snapToGrid w:val="0"/>
          <w:kern w:val="22"/>
          <w:sz w:val="24"/>
          <w:lang w:eastAsia="zh-CN"/>
        </w:rPr>
      </w:pPr>
      <w:r w:rsidRPr="00767D85">
        <w:rPr>
          <w:rFonts w:eastAsia="SimSun"/>
          <w:snapToGrid w:val="0"/>
          <w:kern w:val="22"/>
          <w:sz w:val="24"/>
          <w:lang w:eastAsia="zh-CN"/>
        </w:rPr>
        <w:t>为信息交换所机制国家联络点制定关于协调国家一级信息交换所机制的相关活动以支持有效执行国家生物多样性战略和行动计划的指导意见；</w:t>
      </w:r>
    </w:p>
    <w:p w14:paraId="279EDE17" w14:textId="4E0DC9A9" w:rsidR="00767D85" w:rsidRPr="00767D85" w:rsidRDefault="00767D85" w:rsidP="00A253B8">
      <w:pPr>
        <w:numPr>
          <w:ilvl w:val="2"/>
          <w:numId w:val="34"/>
        </w:numPr>
        <w:suppressLineNumbers/>
        <w:suppressAutoHyphens/>
        <w:overflowPunct w:val="0"/>
        <w:autoSpaceDE w:val="0"/>
        <w:autoSpaceDN w:val="0"/>
        <w:adjustRightInd w:val="0"/>
        <w:snapToGrid w:val="0"/>
        <w:spacing w:before="120" w:after="120" w:line="240" w:lineRule="atLeast"/>
        <w:ind w:hanging="504"/>
        <w:rPr>
          <w:snapToGrid w:val="0"/>
          <w:kern w:val="22"/>
          <w:sz w:val="24"/>
          <w:lang w:eastAsia="zh-CN"/>
        </w:rPr>
      </w:pPr>
      <w:r w:rsidRPr="00767D85">
        <w:rPr>
          <w:rFonts w:eastAsia="SimSun"/>
          <w:snapToGrid w:val="0"/>
          <w:kern w:val="22"/>
          <w:sz w:val="24"/>
          <w:lang w:eastAsia="zh-CN"/>
        </w:rPr>
        <w:lastRenderedPageBreak/>
        <w:t>利用</w:t>
      </w:r>
      <w:r w:rsidR="00BE06C9">
        <w:rPr>
          <w:rFonts w:eastAsia="SimSun" w:hint="eastAsia"/>
          <w:snapToGrid w:val="0"/>
          <w:kern w:val="22"/>
          <w:sz w:val="24"/>
          <w:lang w:eastAsia="zh-CN"/>
        </w:rPr>
        <w:t>《</w:t>
      </w:r>
      <w:r w:rsidRPr="00767D85">
        <w:rPr>
          <w:rFonts w:eastAsia="SimSun"/>
          <w:snapToGrid w:val="0"/>
          <w:kern w:val="22"/>
          <w:sz w:val="24"/>
          <w:lang w:eastAsia="zh-CN"/>
        </w:rPr>
        <w:t>公约</w:t>
      </w:r>
      <w:r w:rsidR="00BE06C9">
        <w:rPr>
          <w:rFonts w:eastAsia="SimSun" w:hint="eastAsia"/>
          <w:snapToGrid w:val="0"/>
          <w:kern w:val="22"/>
          <w:sz w:val="24"/>
          <w:lang w:eastAsia="zh-CN"/>
        </w:rPr>
        <w:t>》</w:t>
      </w:r>
      <w:r w:rsidRPr="00767D85">
        <w:rPr>
          <w:rFonts w:eastAsia="SimSun"/>
          <w:snapToGrid w:val="0"/>
          <w:kern w:val="22"/>
          <w:sz w:val="24"/>
          <w:lang w:eastAsia="zh-CN"/>
        </w:rPr>
        <w:t>网站上各国概况页面提供的信息，为尚未建立国家信息交换所机制网站的缔约方编制生物园</w:t>
      </w:r>
      <w:r w:rsidRPr="00A253B8">
        <w:rPr>
          <w:rFonts w:eastAsia="SimSun"/>
          <w:snapToGrid w:val="0"/>
          <w:kern w:val="22"/>
          <w:sz w:val="24"/>
          <w:lang w:eastAsia="zh-CN"/>
        </w:rPr>
        <w:t>示例</w:t>
      </w:r>
      <w:r w:rsidRPr="00767D85">
        <w:rPr>
          <w:rFonts w:eastAsia="SimSun"/>
          <w:snapToGrid w:val="0"/>
          <w:kern w:val="22"/>
          <w:sz w:val="24"/>
          <w:lang w:eastAsia="zh-CN"/>
        </w:rPr>
        <w:t>，供其</w:t>
      </w:r>
      <w:r w:rsidR="00A253B8">
        <w:rPr>
          <w:rFonts w:eastAsia="SimSun" w:hint="eastAsia"/>
          <w:snapToGrid w:val="0"/>
          <w:kern w:val="22"/>
          <w:sz w:val="24"/>
          <w:lang w:eastAsia="zh-CN"/>
        </w:rPr>
        <w:t>审视</w:t>
      </w:r>
      <w:r w:rsidRPr="00767D85">
        <w:rPr>
          <w:rFonts w:eastAsia="SimSun"/>
          <w:snapToGrid w:val="0"/>
          <w:kern w:val="22"/>
          <w:sz w:val="24"/>
          <w:lang w:eastAsia="zh-CN"/>
        </w:rPr>
        <w:t>和进一步开发；</w:t>
      </w:r>
    </w:p>
    <w:p w14:paraId="14BAD14E"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继续为国家信息交换所机制提供奖励，直至</w:t>
      </w:r>
      <w:r w:rsidRPr="00767D85">
        <w:rPr>
          <w:snapToGrid w:val="0"/>
          <w:kern w:val="22"/>
          <w:sz w:val="24"/>
          <w:lang w:eastAsia="zh-CN"/>
        </w:rPr>
        <w:t>2030</w:t>
      </w:r>
      <w:r w:rsidRPr="00767D85">
        <w:rPr>
          <w:rFonts w:eastAsia="SimSun"/>
          <w:snapToGrid w:val="0"/>
          <w:kern w:val="22"/>
          <w:sz w:val="24"/>
          <w:lang w:eastAsia="zh-CN"/>
        </w:rPr>
        <w:t>年；</w:t>
      </w:r>
    </w:p>
    <w:p w14:paraId="5DFC529C" w14:textId="19312DA5" w:rsidR="00767D85" w:rsidRPr="00D856F2" w:rsidRDefault="00767D85"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rFonts w:ascii="SimSun" w:eastAsia="SimSun" w:hAnsi="SimSun" w:cs="SimSun"/>
          <w:snapToGrid w:val="0"/>
          <w:kern w:val="22"/>
          <w:sz w:val="24"/>
          <w:lang w:eastAsia="zh-CN"/>
        </w:rPr>
      </w:pPr>
      <w:r w:rsidRPr="00D856F2">
        <w:rPr>
          <w:rFonts w:ascii="SimSun" w:eastAsia="SimSun" w:hAnsi="SimSun" w:cs="SimSun" w:hint="eastAsia"/>
          <w:snapToGrid w:val="0"/>
          <w:kern w:val="22"/>
          <w:sz w:val="24"/>
          <w:lang w:eastAsia="zh-CN"/>
        </w:rPr>
        <w:t>进一步发展中央信息交换所机制，以促进和便利</w:t>
      </w:r>
      <w:r w:rsidR="00A253B8" w:rsidRPr="00D856F2">
        <w:rPr>
          <w:rFonts w:ascii="SimSun" w:eastAsia="SimSun" w:hAnsi="SimSun" w:cs="SimSun" w:hint="eastAsia"/>
          <w:snapToGrid w:val="0"/>
          <w:kern w:val="22"/>
          <w:sz w:val="24"/>
          <w:lang w:eastAsia="zh-CN"/>
        </w:rPr>
        <w:t>科技</w:t>
      </w:r>
      <w:r w:rsidRPr="00D856F2">
        <w:rPr>
          <w:rFonts w:ascii="SimSun" w:eastAsia="SimSun" w:hAnsi="SimSun" w:cs="SimSun" w:hint="eastAsia"/>
          <w:snapToGrid w:val="0"/>
          <w:kern w:val="22"/>
          <w:sz w:val="24"/>
          <w:lang w:eastAsia="zh-CN"/>
        </w:rPr>
        <w:t>合作、知识管理、传播以及强化的规划、执行、监测、报告和审查过程；</w:t>
      </w:r>
    </w:p>
    <w:p w14:paraId="33FA0A22" w14:textId="3053D9CB" w:rsidR="00767D85" w:rsidRPr="00D856F2" w:rsidRDefault="00767D85"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rFonts w:ascii="SimSun" w:eastAsia="SimSun" w:hAnsi="SimSun" w:cs="SimSun"/>
          <w:snapToGrid w:val="0"/>
          <w:kern w:val="22"/>
          <w:sz w:val="24"/>
          <w:lang w:eastAsia="zh-CN"/>
        </w:rPr>
      </w:pPr>
      <w:r w:rsidRPr="00D856F2">
        <w:rPr>
          <w:rFonts w:ascii="SimSun" w:eastAsia="SimSun" w:hAnsi="SimSun" w:cs="SimSun" w:hint="eastAsia"/>
          <w:snapToGrid w:val="0"/>
          <w:kern w:val="22"/>
          <w:sz w:val="24"/>
          <w:lang w:eastAsia="zh-CN"/>
        </w:rPr>
        <w:t>继续与支持生成、获取、管理和有效利用生物多样性相关数据、信息和知识的相关倡议、组织和网络合作，</w:t>
      </w:r>
      <w:r w:rsidR="007D5C8B" w:rsidRPr="00D856F2">
        <w:rPr>
          <w:rFonts w:ascii="SimSun" w:eastAsia="SimSun" w:hAnsi="SimSun" w:cs="SimSun" w:hint="eastAsia"/>
          <w:snapToGrid w:val="0"/>
          <w:kern w:val="22"/>
          <w:sz w:val="24"/>
          <w:lang w:eastAsia="zh-CN"/>
        </w:rPr>
        <w:t>其中酌情</w:t>
      </w:r>
      <w:r w:rsidRPr="00D856F2">
        <w:rPr>
          <w:rFonts w:ascii="SimSun" w:eastAsia="SimSun" w:hAnsi="SimSun" w:cs="SimSun" w:hint="eastAsia"/>
          <w:snapToGrid w:val="0"/>
          <w:kern w:val="22"/>
          <w:sz w:val="24"/>
          <w:lang w:eastAsia="zh-CN"/>
        </w:rPr>
        <w:t>包括联合国环境规划署世界养护监测中心、全球生物多样性信息</w:t>
      </w:r>
      <w:r w:rsidR="00A253B8" w:rsidRPr="00D856F2">
        <w:rPr>
          <w:rFonts w:ascii="SimSun" w:eastAsia="SimSun" w:hAnsi="SimSun" w:cs="SimSun" w:hint="eastAsia"/>
          <w:snapToGrid w:val="0"/>
          <w:kern w:val="22"/>
          <w:sz w:val="24"/>
          <w:lang w:eastAsia="zh-CN"/>
        </w:rPr>
        <w:t>网络</w:t>
      </w:r>
      <w:r w:rsidRPr="00D856F2">
        <w:rPr>
          <w:rFonts w:ascii="SimSun" w:eastAsia="SimSun" w:hAnsi="SimSun" w:cs="SimSun" w:hint="eastAsia"/>
          <w:snapToGrid w:val="0"/>
          <w:kern w:val="22"/>
          <w:sz w:val="24"/>
          <w:lang w:eastAsia="zh-CN"/>
        </w:rPr>
        <w:t>、地球观测组织生物多样性观测网络、国际自然保护联盟、生物多样性和生态系统服务政府间科学</w:t>
      </w:r>
      <w:r w:rsidRPr="00D856F2">
        <w:rPr>
          <w:rFonts w:ascii="SimSun" w:eastAsia="SimSun" w:hAnsi="SimSun" w:cs="SimSun"/>
          <w:snapToGrid w:val="0"/>
          <w:kern w:val="22"/>
          <w:sz w:val="24"/>
          <w:lang w:eastAsia="zh-CN"/>
        </w:rPr>
        <w:t>-</w:t>
      </w:r>
      <w:r w:rsidRPr="00D856F2">
        <w:rPr>
          <w:rFonts w:ascii="SimSun" w:eastAsia="SimSun" w:hAnsi="SimSun" w:cs="SimSun" w:hint="eastAsia"/>
          <w:snapToGrid w:val="0"/>
          <w:kern w:val="22"/>
          <w:sz w:val="24"/>
          <w:lang w:eastAsia="zh-CN"/>
        </w:rPr>
        <w:t>政策平台、多边环境协定信息门户</w:t>
      </w:r>
      <w:r w:rsidR="0038290C" w:rsidRPr="00D856F2">
        <w:rPr>
          <w:rFonts w:ascii="SimSun" w:eastAsia="SimSun" w:hAnsi="SimSun" w:cs="SimSun" w:hint="eastAsia"/>
          <w:snapToGrid w:val="0"/>
          <w:kern w:val="22"/>
          <w:sz w:val="24"/>
          <w:lang w:eastAsia="zh-CN"/>
        </w:rPr>
        <w:t>（</w:t>
      </w:r>
      <w:r w:rsidR="0038290C" w:rsidRPr="00D856F2">
        <w:rPr>
          <w:rFonts w:ascii="SimSun" w:eastAsia="SimSun" w:hAnsi="SimSun" w:cs="SimSun"/>
          <w:snapToGrid w:val="0"/>
          <w:kern w:val="22"/>
          <w:sz w:val="24"/>
          <w:lang w:eastAsia="zh-CN"/>
        </w:rPr>
        <w:t>InforMEA</w:t>
      </w:r>
      <w:r w:rsidR="0038290C" w:rsidRPr="00D856F2">
        <w:rPr>
          <w:rFonts w:ascii="SimSun" w:eastAsia="SimSun" w:hAnsi="SimSun" w:cs="SimSun" w:hint="eastAsia"/>
          <w:snapToGrid w:val="0"/>
          <w:kern w:val="22"/>
          <w:sz w:val="24"/>
          <w:lang w:eastAsia="zh-CN"/>
        </w:rPr>
        <w:t>）</w:t>
      </w:r>
      <w:r w:rsidR="00A253B8" w:rsidRPr="00D856F2">
        <w:rPr>
          <w:rFonts w:ascii="SimSun" w:eastAsia="SimSun" w:hAnsi="SimSun" w:cs="SimSun" w:hint="eastAsia"/>
          <w:snapToGrid w:val="0"/>
          <w:kern w:val="22"/>
          <w:sz w:val="24"/>
          <w:lang w:eastAsia="zh-CN"/>
        </w:rPr>
        <w:t>、</w:t>
      </w:r>
      <w:r w:rsidR="007D5C8B" w:rsidRPr="00D856F2">
        <w:rPr>
          <w:rFonts w:ascii="SimSun" w:eastAsia="SimSun" w:hAnsi="SimSun" w:cs="SimSun" w:hint="eastAsia"/>
          <w:snapToGrid w:val="0"/>
          <w:kern w:val="22"/>
          <w:sz w:val="24"/>
          <w:lang w:eastAsia="zh-CN"/>
        </w:rPr>
        <w:t>多边环境协定</w:t>
      </w:r>
      <w:r w:rsidRPr="00D856F2">
        <w:rPr>
          <w:rFonts w:ascii="SimSun" w:eastAsia="SimSun" w:hAnsi="SimSun" w:cs="SimSun" w:hint="eastAsia"/>
          <w:snapToGrid w:val="0"/>
          <w:kern w:val="22"/>
          <w:sz w:val="24"/>
          <w:lang w:eastAsia="zh-CN"/>
        </w:rPr>
        <w:t>数据报告工具</w:t>
      </w:r>
      <w:r w:rsidR="007D5C8B" w:rsidRPr="00D856F2">
        <w:rPr>
          <w:rFonts w:ascii="SimSun" w:eastAsia="SimSun" w:hAnsi="SimSun" w:cs="SimSun" w:hint="eastAsia"/>
          <w:snapToGrid w:val="0"/>
          <w:kern w:val="22"/>
          <w:sz w:val="24"/>
          <w:lang w:eastAsia="zh-CN"/>
        </w:rPr>
        <w:t>（D</w:t>
      </w:r>
      <w:r w:rsidR="007D5C8B" w:rsidRPr="00D856F2">
        <w:rPr>
          <w:rFonts w:ascii="SimSun" w:eastAsia="SimSun" w:hAnsi="SimSun" w:cs="SimSun"/>
          <w:snapToGrid w:val="0"/>
          <w:kern w:val="22"/>
          <w:sz w:val="24"/>
          <w:lang w:eastAsia="zh-CN"/>
        </w:rPr>
        <w:t>aRT</w:t>
      </w:r>
      <w:r w:rsidR="007D5C8B" w:rsidRPr="00D856F2">
        <w:rPr>
          <w:rFonts w:ascii="SimSun" w:eastAsia="SimSun" w:hAnsi="SimSun" w:cs="SimSun" w:hint="eastAsia"/>
          <w:snapToGrid w:val="0"/>
          <w:kern w:val="22"/>
          <w:sz w:val="24"/>
          <w:lang w:eastAsia="zh-CN"/>
        </w:rPr>
        <w:t>）</w:t>
      </w:r>
      <w:r w:rsidR="00A253B8" w:rsidRPr="00D856F2">
        <w:rPr>
          <w:rFonts w:ascii="SimSun" w:eastAsia="SimSun" w:hAnsi="SimSun" w:cs="SimSun" w:hint="eastAsia"/>
          <w:snapToGrid w:val="0"/>
          <w:kern w:val="22"/>
          <w:sz w:val="24"/>
          <w:lang w:eastAsia="zh-CN"/>
        </w:rPr>
        <w:t>等</w:t>
      </w:r>
      <w:r w:rsidRPr="00D856F2">
        <w:rPr>
          <w:rFonts w:ascii="SimSun" w:eastAsia="SimSun" w:hAnsi="SimSun" w:cs="SimSun" w:hint="eastAsia"/>
          <w:snapToGrid w:val="0"/>
          <w:kern w:val="22"/>
          <w:sz w:val="24"/>
          <w:lang w:eastAsia="zh-CN"/>
        </w:rPr>
        <w:t>；</w:t>
      </w:r>
    </w:p>
    <w:p w14:paraId="1A637D91" w14:textId="6D246A00" w:rsidR="00767D85" w:rsidRPr="00D856F2" w:rsidRDefault="00767D85"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rFonts w:ascii="SimSun" w:eastAsia="SimSun" w:hAnsi="SimSun" w:cs="SimSun"/>
          <w:snapToGrid w:val="0"/>
          <w:kern w:val="22"/>
          <w:sz w:val="24"/>
          <w:lang w:eastAsia="zh-CN"/>
        </w:rPr>
      </w:pPr>
      <w:r w:rsidRPr="00D856F2">
        <w:rPr>
          <w:rFonts w:ascii="SimSun" w:eastAsia="SimSun" w:hAnsi="SimSun" w:cs="SimSun" w:hint="eastAsia"/>
          <w:snapToGrid w:val="0"/>
          <w:kern w:val="22"/>
          <w:sz w:val="24"/>
          <w:lang w:eastAsia="zh-CN"/>
        </w:rPr>
        <w:t>推动利用相关数字技术，除其他外，酌情协助缔约方提高国家发现、收集、分析、汇总、存储、获取、搜索、可视化和交流生物多样性相关数据、信息和知识的能力；</w:t>
      </w:r>
    </w:p>
    <w:p w14:paraId="75D4D487" w14:textId="1406589F" w:rsidR="00767D85" w:rsidRPr="00D856F2" w:rsidRDefault="00767D85"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rFonts w:ascii="SimSun" w:eastAsia="SimSun" w:hAnsi="SimSun" w:cs="SimSun"/>
          <w:snapToGrid w:val="0"/>
          <w:kern w:val="22"/>
          <w:sz w:val="24"/>
          <w:lang w:eastAsia="zh-CN"/>
        </w:rPr>
      </w:pPr>
      <w:r w:rsidRPr="00D856F2">
        <w:rPr>
          <w:rFonts w:ascii="SimSun" w:eastAsia="SimSun" w:hAnsi="SimSun" w:cs="SimSun" w:hint="eastAsia"/>
          <w:snapToGrid w:val="0"/>
          <w:kern w:val="22"/>
          <w:sz w:val="24"/>
          <w:lang w:eastAsia="zh-CN"/>
        </w:rPr>
        <w:t>与</w:t>
      </w:r>
      <w:r w:rsidR="0038290C" w:rsidRPr="00D856F2">
        <w:rPr>
          <w:rFonts w:ascii="SimSun" w:eastAsia="SimSun" w:hAnsi="SimSun" w:cs="SimSun" w:hint="eastAsia"/>
          <w:snapToGrid w:val="0"/>
          <w:kern w:val="22"/>
          <w:sz w:val="24"/>
          <w:lang w:eastAsia="zh-CN"/>
        </w:rPr>
        <w:t>科技合作问题</w:t>
      </w:r>
      <w:r w:rsidRPr="00D856F2">
        <w:rPr>
          <w:rFonts w:ascii="SimSun" w:eastAsia="SimSun" w:hAnsi="SimSun" w:cs="SimSun" w:hint="eastAsia"/>
          <w:snapToGrid w:val="0"/>
          <w:kern w:val="22"/>
          <w:sz w:val="24"/>
          <w:lang w:eastAsia="zh-CN"/>
        </w:rPr>
        <w:t>非正式咨询小组</w:t>
      </w:r>
      <w:r w:rsidR="0038290C" w:rsidRPr="00D856F2">
        <w:rPr>
          <w:rFonts w:ascii="SimSun" w:eastAsia="SimSun" w:hAnsi="SimSun" w:cs="SimSun" w:hint="eastAsia"/>
          <w:snapToGrid w:val="0"/>
          <w:kern w:val="22"/>
          <w:sz w:val="24"/>
          <w:lang w:eastAsia="zh-CN"/>
        </w:rPr>
        <w:t>协作</w:t>
      </w:r>
      <w:r w:rsidRPr="00D856F2">
        <w:rPr>
          <w:rFonts w:ascii="SimSun" w:eastAsia="SimSun" w:hAnsi="SimSun" w:cs="SimSun" w:hint="eastAsia"/>
          <w:snapToGrid w:val="0"/>
          <w:kern w:val="22"/>
          <w:sz w:val="24"/>
          <w:lang w:eastAsia="zh-CN"/>
        </w:rPr>
        <w:t>，</w:t>
      </w:r>
      <w:r w:rsidR="0038290C" w:rsidRPr="00D856F2">
        <w:rPr>
          <w:rFonts w:ascii="SimSun" w:eastAsia="SimSun" w:hAnsi="SimSun" w:cs="SimSun" w:hint="eastAsia"/>
          <w:snapToGrid w:val="0"/>
          <w:kern w:val="22"/>
          <w:sz w:val="24"/>
          <w:lang w:eastAsia="zh-CN"/>
        </w:rPr>
        <w:t>按照</w:t>
      </w:r>
      <w:r w:rsidR="0038290C" w:rsidRPr="00D856F2">
        <w:rPr>
          <w:rFonts w:ascii="SimSun" w:eastAsia="SimSun" w:hAnsi="SimSun" w:cs="SimSun"/>
          <w:snapToGrid w:val="0"/>
          <w:kern w:val="22"/>
          <w:sz w:val="24"/>
          <w:lang w:eastAsia="zh-CN"/>
        </w:rPr>
        <w:t>《昆明-蒙特利尔全球生物多样性框架》</w:t>
      </w:r>
      <w:r w:rsidRPr="00D856F2">
        <w:rPr>
          <w:rFonts w:ascii="SimSun" w:eastAsia="SimSun" w:hAnsi="SimSun" w:cs="SimSun" w:hint="eastAsia"/>
          <w:snapToGrid w:val="0"/>
          <w:kern w:val="22"/>
          <w:sz w:val="24"/>
          <w:lang w:eastAsia="zh-CN"/>
        </w:rPr>
        <w:t>和相关决定，编写信息交换所机制最新工作方案提案，提交执行问题附属机构第四次会议审议，</w:t>
      </w:r>
      <w:r w:rsidR="0038290C" w:rsidRPr="00D856F2">
        <w:rPr>
          <w:rFonts w:ascii="SimSun" w:eastAsia="SimSun" w:hAnsi="SimSun" w:cs="SimSun" w:hint="eastAsia"/>
          <w:snapToGrid w:val="0"/>
          <w:kern w:val="22"/>
          <w:sz w:val="24"/>
          <w:lang w:eastAsia="zh-CN"/>
        </w:rPr>
        <w:t>然后</w:t>
      </w:r>
      <w:r w:rsidR="00235F22" w:rsidRPr="00D856F2">
        <w:rPr>
          <w:rFonts w:ascii="SimSun" w:eastAsia="SimSun" w:hAnsi="SimSun" w:cs="SimSun" w:hint="eastAsia"/>
          <w:snapToGrid w:val="0"/>
          <w:kern w:val="22"/>
          <w:sz w:val="24"/>
          <w:lang w:eastAsia="zh-CN"/>
        </w:rPr>
        <w:t>提交</w:t>
      </w:r>
      <w:r w:rsidRPr="00D856F2">
        <w:rPr>
          <w:rFonts w:ascii="SimSun" w:eastAsia="SimSun" w:hAnsi="SimSun" w:cs="SimSun" w:hint="eastAsia"/>
          <w:snapToGrid w:val="0"/>
          <w:kern w:val="22"/>
          <w:sz w:val="24"/>
          <w:lang w:eastAsia="zh-CN"/>
        </w:rPr>
        <w:t>缔约方大会第十六届会议</w:t>
      </w:r>
      <w:r w:rsidR="007B4B76" w:rsidRPr="00D856F2">
        <w:rPr>
          <w:rFonts w:ascii="SimSun" w:eastAsia="SimSun" w:hAnsi="SimSun" w:cs="SimSun" w:hint="eastAsia"/>
          <w:snapToGrid w:val="0"/>
          <w:kern w:val="22"/>
          <w:sz w:val="24"/>
          <w:lang w:eastAsia="zh-CN"/>
        </w:rPr>
        <w:t>审议，以期获得</w:t>
      </w:r>
      <w:r w:rsidR="002B59FA" w:rsidRPr="00D856F2">
        <w:rPr>
          <w:rFonts w:ascii="SimSun" w:eastAsia="SimSun" w:hAnsi="SimSun" w:cs="SimSun" w:hint="eastAsia"/>
          <w:snapToGrid w:val="0"/>
          <w:kern w:val="22"/>
          <w:sz w:val="24"/>
          <w:lang w:eastAsia="zh-CN"/>
        </w:rPr>
        <w:t>通过</w:t>
      </w:r>
      <w:r w:rsidRPr="00D856F2">
        <w:rPr>
          <w:rFonts w:ascii="SimSun" w:eastAsia="SimSun" w:hAnsi="SimSun" w:cs="SimSun" w:hint="eastAsia"/>
          <w:snapToGrid w:val="0"/>
          <w:kern w:val="22"/>
          <w:sz w:val="24"/>
          <w:lang w:eastAsia="zh-CN"/>
        </w:rPr>
        <w:t>；</w:t>
      </w:r>
    </w:p>
    <w:p w14:paraId="00EA295F" w14:textId="6FEFACE6" w:rsidR="00767D85" w:rsidRPr="00767D85" w:rsidRDefault="00767D85" w:rsidP="00D856F2">
      <w:pPr>
        <w:pStyle w:val="ListParagraph"/>
        <w:numPr>
          <w:ilvl w:val="0"/>
          <w:numId w:val="39"/>
        </w:numPr>
        <w:suppressLineNumbers/>
        <w:suppressAutoHyphens/>
        <w:overflowPunct w:val="0"/>
        <w:autoSpaceDE w:val="0"/>
        <w:autoSpaceDN w:val="0"/>
        <w:adjustRightInd w:val="0"/>
        <w:snapToGrid w:val="0"/>
        <w:spacing w:before="120" w:after="120" w:line="240" w:lineRule="atLeast"/>
        <w:ind w:left="0" w:firstLine="360"/>
        <w:contextualSpacing w:val="0"/>
        <w:rPr>
          <w:rFonts w:eastAsia="SimSun"/>
          <w:snapToGrid w:val="0"/>
          <w:kern w:val="22"/>
          <w:sz w:val="24"/>
          <w:lang w:eastAsia="zh-CN"/>
        </w:rPr>
      </w:pPr>
      <w:r w:rsidRPr="00D856F2">
        <w:rPr>
          <w:rFonts w:ascii="SimSun" w:eastAsia="SimSun" w:hAnsi="SimSun" w:cs="SimSun" w:hint="eastAsia"/>
          <w:snapToGrid w:val="0"/>
          <w:kern w:val="22"/>
          <w:sz w:val="24"/>
          <w:lang w:eastAsia="zh-CN"/>
        </w:rPr>
        <w:t>提交关于上述活动的进度报告，供执行问题附属机构第四次会议审议。</w:t>
      </w:r>
    </w:p>
    <w:p w14:paraId="3241CB66" w14:textId="77777777" w:rsidR="00767D85" w:rsidRPr="00767D85" w:rsidRDefault="00767D85" w:rsidP="007D5C8B">
      <w:pPr>
        <w:jc w:val="center"/>
        <w:rPr>
          <w:rFonts w:eastAsia="KaiTi"/>
          <w:bCs/>
          <w:caps/>
          <w:kern w:val="22"/>
          <w:sz w:val="24"/>
          <w:lang w:eastAsia="zh-CN"/>
        </w:rPr>
      </w:pPr>
    </w:p>
    <w:p w14:paraId="6EE0C74E" w14:textId="77777777" w:rsidR="00790065" w:rsidRPr="00B911D9" w:rsidRDefault="00790065" w:rsidP="007D5C8B">
      <w:pPr>
        <w:pStyle w:val="Para1"/>
        <w:numPr>
          <w:ilvl w:val="0"/>
          <w:numId w:val="0"/>
        </w:numPr>
        <w:suppressLineNumbers/>
        <w:suppressAutoHyphens/>
        <w:overflowPunct w:val="0"/>
        <w:autoSpaceDE w:val="0"/>
        <w:autoSpaceDN w:val="0"/>
        <w:adjustRightInd w:val="0"/>
        <w:snapToGrid w:val="0"/>
        <w:jc w:val="center"/>
        <w:rPr>
          <w:kern w:val="22"/>
          <w:sz w:val="24"/>
          <w:szCs w:val="24"/>
        </w:rPr>
      </w:pPr>
      <w:r w:rsidRPr="00B911D9">
        <w:rPr>
          <w:kern w:val="22"/>
          <w:sz w:val="24"/>
          <w:szCs w:val="24"/>
        </w:rPr>
        <w:t>__________</w:t>
      </w:r>
    </w:p>
    <w:p w14:paraId="797DEC57" w14:textId="77777777" w:rsidR="00790065" w:rsidRPr="00BC1F46" w:rsidRDefault="00790065" w:rsidP="007D5C8B">
      <w:pPr>
        <w:rPr>
          <w:sz w:val="24"/>
          <w:lang w:eastAsia="zh-CN"/>
        </w:rPr>
      </w:pPr>
    </w:p>
    <w:sectPr w:rsidR="00790065" w:rsidRPr="00BC1F46" w:rsidSect="00707474">
      <w:headerReference w:type="even" r:id="rId16"/>
      <w:headerReference w:type="default" r:id="rId17"/>
      <w:type w:val="continuous"/>
      <w:pgSz w:w="11909" w:h="16834" w:code="1"/>
      <w:pgMar w:top="1138" w:right="1440" w:bottom="1440" w:left="1440" w:header="576" w:footer="1037"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2F18" w14:textId="77777777" w:rsidR="00F926A7" w:rsidRDefault="00F926A7">
      <w:r>
        <w:separator/>
      </w:r>
    </w:p>
  </w:endnote>
  <w:endnote w:type="continuationSeparator" w:id="0">
    <w:p w14:paraId="16804605" w14:textId="77777777" w:rsidR="00F926A7" w:rsidRDefault="00F9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A184" w14:textId="77777777" w:rsidR="00F926A7" w:rsidRDefault="00F926A7">
      <w:r>
        <w:separator/>
      </w:r>
    </w:p>
  </w:footnote>
  <w:footnote w:type="continuationSeparator" w:id="0">
    <w:p w14:paraId="0D46B578" w14:textId="77777777" w:rsidR="00F926A7" w:rsidRDefault="00F926A7">
      <w:r>
        <w:continuationSeparator/>
      </w:r>
    </w:p>
  </w:footnote>
  <w:footnote w:id="1">
    <w:p w14:paraId="2124D024" w14:textId="77777777" w:rsidR="00767D85" w:rsidRPr="004C1BAD" w:rsidRDefault="00767D85" w:rsidP="002B59FA">
      <w:pPr>
        <w:pStyle w:val="FootnoteText"/>
        <w:suppressLineNumbers/>
        <w:suppressAutoHyphens/>
        <w:overflowPunct w:val="0"/>
        <w:topLinePunct/>
        <w:autoSpaceDE w:val="0"/>
        <w:autoSpaceDN w:val="0"/>
        <w:adjustRightInd w:val="0"/>
        <w:snapToGrid w:val="0"/>
        <w:spacing w:after="60" w:line="240" w:lineRule="atLeast"/>
        <w:ind w:left="0" w:firstLine="0"/>
        <w:jc w:val="left"/>
        <w:rPr>
          <w:rFonts w:eastAsia="SimSun"/>
          <w:snapToGrid w:val="0"/>
          <w:kern w:val="18"/>
          <w:sz w:val="20"/>
          <w:szCs w:val="20"/>
          <w:lang w:eastAsia="zh-CN"/>
        </w:rPr>
      </w:pPr>
      <w:r w:rsidRPr="004C1BAD">
        <w:rPr>
          <w:rStyle w:val="FootnoteReference"/>
          <w:rFonts w:eastAsia="SimSun"/>
          <w:snapToGrid w:val="0"/>
          <w:kern w:val="18"/>
          <w:sz w:val="20"/>
          <w:szCs w:val="20"/>
        </w:rPr>
        <w:footnoteRef/>
      </w:r>
      <w:r w:rsidRPr="004C1BAD">
        <w:rPr>
          <w:rFonts w:eastAsia="SimSun"/>
          <w:snapToGrid w:val="0"/>
          <w:kern w:val="18"/>
          <w:sz w:val="20"/>
          <w:szCs w:val="20"/>
          <w:lang w:eastAsia="zh-CN"/>
        </w:rPr>
        <w:t xml:space="preserve">  </w:t>
      </w:r>
      <w:r w:rsidRPr="004C1BAD">
        <w:rPr>
          <w:rFonts w:eastAsia="SimSun"/>
          <w:snapToGrid w:val="0"/>
          <w:kern w:val="18"/>
          <w:sz w:val="20"/>
          <w:szCs w:val="20"/>
          <w:lang w:eastAsia="zh-CN"/>
        </w:rPr>
        <w:t>见第</w:t>
      </w:r>
      <w:hyperlink r:id="rId1" w:history="1">
        <w:r w:rsidRPr="004C1BAD">
          <w:rPr>
            <w:rStyle w:val="Hyperlink"/>
            <w:rFonts w:eastAsia="SimSun"/>
            <w:kern w:val="18"/>
            <w:sz w:val="20"/>
            <w:szCs w:val="20"/>
            <w:lang w:eastAsia="zh-CN"/>
          </w:rPr>
          <w:t>XI/2</w:t>
        </w:r>
      </w:hyperlink>
      <w:r w:rsidRPr="004C1BAD">
        <w:rPr>
          <w:rFonts w:eastAsia="SimSun"/>
          <w:snapToGrid w:val="0"/>
          <w:kern w:val="18"/>
          <w:sz w:val="20"/>
          <w:szCs w:val="20"/>
          <w:lang w:eastAsia="zh-CN"/>
        </w:rPr>
        <w:t>号决定第</w:t>
      </w:r>
      <w:r w:rsidRPr="004C1BAD">
        <w:rPr>
          <w:rFonts w:eastAsia="SimSun"/>
          <w:snapToGrid w:val="0"/>
          <w:kern w:val="18"/>
          <w:sz w:val="20"/>
          <w:szCs w:val="20"/>
          <w:lang w:eastAsia="zh-CN"/>
        </w:rPr>
        <w:t>11</w:t>
      </w:r>
      <w:r w:rsidRPr="004C1BAD">
        <w:rPr>
          <w:rFonts w:eastAsia="SimSun"/>
          <w:snapToGrid w:val="0"/>
          <w:kern w:val="18"/>
          <w:sz w:val="20"/>
          <w:szCs w:val="20"/>
          <w:lang w:eastAsia="zh-CN"/>
        </w:rPr>
        <w:t>段和</w:t>
      </w:r>
      <w:hyperlink r:id="rId2" w:history="1">
        <w:r w:rsidRPr="004C1BAD">
          <w:rPr>
            <w:rStyle w:val="Hyperlink"/>
            <w:rFonts w:eastAsia="SimSun"/>
            <w:kern w:val="18"/>
            <w:sz w:val="20"/>
            <w:szCs w:val="20"/>
            <w:lang w:eastAsia="zh-CN"/>
          </w:rPr>
          <w:t>UNEP/CBD/COP/11/31</w:t>
        </w:r>
      </w:hyperlink>
      <w:r w:rsidRPr="004C1BAD">
        <w:rPr>
          <w:rFonts w:eastAsia="SimSun"/>
          <w:snapToGrid w:val="0"/>
          <w:kern w:val="18"/>
          <w:sz w:val="20"/>
          <w:szCs w:val="20"/>
          <w:lang w:eastAsia="zh-CN"/>
        </w:rPr>
        <w:t>。</w:t>
      </w:r>
    </w:p>
  </w:footnote>
  <w:footnote w:id="2">
    <w:p w14:paraId="1C139AD6" w14:textId="4FF39998" w:rsidR="002B59FA" w:rsidRPr="004C1BAD" w:rsidRDefault="002B59FA" w:rsidP="002B59FA">
      <w:pPr>
        <w:pStyle w:val="FootnoteText"/>
        <w:spacing w:after="60" w:line="240" w:lineRule="atLeast"/>
        <w:ind w:left="0" w:firstLine="0"/>
        <w:rPr>
          <w:rFonts w:eastAsia="SimSun"/>
          <w:sz w:val="20"/>
          <w:szCs w:val="20"/>
          <w:lang w:eastAsia="zh-CN"/>
        </w:rPr>
      </w:pPr>
      <w:r w:rsidRPr="004C1BAD">
        <w:rPr>
          <w:rStyle w:val="FootnoteReference"/>
          <w:rFonts w:eastAsia="SimSun"/>
          <w:sz w:val="20"/>
          <w:szCs w:val="20"/>
        </w:rPr>
        <w:footnoteRef/>
      </w:r>
      <w:r w:rsidRPr="004C1BAD">
        <w:rPr>
          <w:rFonts w:eastAsia="SimSun"/>
          <w:sz w:val="20"/>
          <w:szCs w:val="20"/>
        </w:rPr>
        <w:t xml:space="preserve">  </w:t>
      </w:r>
      <w:hyperlink r:id="rId3" w:history="1">
        <w:r w:rsidR="004C1BAD" w:rsidRPr="004C1BAD">
          <w:rPr>
            <w:rStyle w:val="Hyperlink"/>
            <w:sz w:val="20"/>
            <w:szCs w:val="20"/>
            <w:lang w:val="it-IT"/>
          </w:rPr>
          <w:t>CBD/SBSTTA/24/INF/28</w:t>
        </w:r>
      </w:hyperlink>
      <w:r w:rsidRPr="004C1BAD">
        <w:rPr>
          <w:rFonts w:eastAsia="SimSun"/>
          <w:sz w:val="20"/>
          <w:szCs w:val="20"/>
          <w:lang w:val="es-ES" w:eastAsia="zh-CN"/>
        </w:rPr>
        <w:t>。</w:t>
      </w:r>
    </w:p>
  </w:footnote>
  <w:footnote w:id="3">
    <w:p w14:paraId="1C51AA04" w14:textId="77777777" w:rsidR="00767D85" w:rsidRPr="004C1BAD" w:rsidRDefault="00767D85" w:rsidP="002B59FA">
      <w:pPr>
        <w:pStyle w:val="FootnoteText"/>
        <w:adjustRightInd w:val="0"/>
        <w:snapToGrid w:val="0"/>
        <w:spacing w:after="60" w:line="240" w:lineRule="atLeast"/>
        <w:ind w:left="0" w:firstLine="0"/>
        <w:rPr>
          <w:rFonts w:eastAsia="SimSun"/>
          <w:kern w:val="18"/>
          <w:sz w:val="20"/>
          <w:szCs w:val="20"/>
          <w:lang w:val="en-US"/>
        </w:rPr>
      </w:pPr>
      <w:r w:rsidRPr="004C1BAD">
        <w:rPr>
          <w:rStyle w:val="FootnoteReference"/>
          <w:rFonts w:eastAsia="SimSun"/>
          <w:kern w:val="18"/>
          <w:sz w:val="20"/>
          <w:szCs w:val="20"/>
        </w:rPr>
        <w:footnoteRef/>
      </w:r>
      <w:r w:rsidRPr="004C1BAD">
        <w:rPr>
          <w:rFonts w:eastAsia="SimSun"/>
          <w:sz w:val="20"/>
          <w:szCs w:val="20"/>
        </w:rPr>
        <w:t xml:space="preserve">  </w:t>
      </w:r>
      <w:hyperlink r:id="rId4" w:history="1">
        <w:r w:rsidRPr="004C1BAD">
          <w:rPr>
            <w:rStyle w:val="Hyperlink"/>
            <w:rFonts w:eastAsia="SimSun"/>
            <w:kern w:val="18"/>
            <w:sz w:val="20"/>
            <w:szCs w:val="20"/>
          </w:rPr>
          <w:t>https://knowledge4policy.ec.europa.eu/biodiversity_en</w:t>
        </w:r>
      </w:hyperlink>
      <w:r w:rsidRPr="004C1BAD">
        <w:rPr>
          <w:rFonts w:eastAsia="SimSun"/>
          <w:snapToGrid w:val="0"/>
          <w:kern w:val="18"/>
          <w:sz w:val="20"/>
          <w:szCs w:val="20"/>
          <w:lang w:eastAsia="zh-CN"/>
        </w:rPr>
        <w:t>。</w:t>
      </w:r>
    </w:p>
  </w:footnote>
  <w:footnote w:id="4">
    <w:p w14:paraId="03F42EBD" w14:textId="77777777" w:rsidR="00767D85" w:rsidRPr="002B59FA" w:rsidRDefault="00767D85" w:rsidP="002B59FA">
      <w:pPr>
        <w:pStyle w:val="FootnoteText"/>
        <w:adjustRightInd w:val="0"/>
        <w:snapToGrid w:val="0"/>
        <w:spacing w:after="60" w:line="240" w:lineRule="atLeast"/>
        <w:ind w:left="0" w:firstLine="0"/>
        <w:rPr>
          <w:rFonts w:eastAsia="SimSun"/>
          <w:kern w:val="18"/>
          <w:sz w:val="20"/>
          <w:szCs w:val="20"/>
          <w:lang w:val="en-US"/>
        </w:rPr>
      </w:pPr>
      <w:r w:rsidRPr="004C1BAD">
        <w:rPr>
          <w:rStyle w:val="FootnoteReference"/>
          <w:rFonts w:eastAsia="SimSun"/>
          <w:kern w:val="18"/>
          <w:sz w:val="20"/>
          <w:szCs w:val="20"/>
        </w:rPr>
        <w:footnoteRef/>
      </w:r>
      <w:r w:rsidRPr="004C1BAD">
        <w:rPr>
          <w:rFonts w:eastAsia="SimSun"/>
          <w:sz w:val="20"/>
          <w:szCs w:val="20"/>
        </w:rPr>
        <w:t xml:space="preserve">  </w:t>
      </w:r>
      <w:hyperlink r:id="rId5" w:history="1">
        <w:r w:rsidRPr="004C1BAD">
          <w:rPr>
            <w:rStyle w:val="Hyperlink"/>
            <w:rFonts w:eastAsia="SimSun"/>
            <w:kern w:val="18"/>
            <w:sz w:val="20"/>
            <w:szCs w:val="20"/>
          </w:rPr>
          <w:t>https://www.gbif.org/data4nature</w:t>
        </w:r>
      </w:hyperlink>
      <w:r w:rsidRPr="004C1BAD">
        <w:rPr>
          <w:rFonts w:eastAsia="SimSun"/>
          <w:snapToGrid w:val="0"/>
          <w:kern w:val="18"/>
          <w:sz w:val="20"/>
          <w:szCs w:val="20"/>
          <w:lang w:eastAsia="zh-CN"/>
        </w:rPr>
        <w:t>。</w:t>
      </w:r>
    </w:p>
  </w:footnote>
  <w:footnote w:id="5">
    <w:p w14:paraId="1F0C48EB" w14:textId="3B43B922" w:rsidR="000B773B" w:rsidRPr="004F5BAC" w:rsidRDefault="000B773B" w:rsidP="002B59FA">
      <w:pPr>
        <w:pStyle w:val="FootnoteText"/>
        <w:adjustRightInd w:val="0"/>
        <w:snapToGrid w:val="0"/>
        <w:spacing w:after="60" w:line="240" w:lineRule="atLeast"/>
        <w:ind w:left="0" w:firstLine="0"/>
        <w:rPr>
          <w:rFonts w:eastAsia="SimSun"/>
          <w:kern w:val="18"/>
          <w:sz w:val="20"/>
          <w:szCs w:val="20"/>
          <w:lang w:val="it-IT"/>
        </w:rPr>
      </w:pPr>
      <w:r w:rsidRPr="004F5BAC">
        <w:rPr>
          <w:rStyle w:val="FootnoteReference"/>
          <w:rFonts w:eastAsia="SimSun"/>
          <w:kern w:val="18"/>
          <w:sz w:val="20"/>
          <w:szCs w:val="20"/>
        </w:rPr>
        <w:footnoteRef/>
      </w:r>
      <w:r w:rsidR="004F5BAC" w:rsidRPr="004F5BAC">
        <w:rPr>
          <w:rFonts w:eastAsia="SimSun"/>
          <w:sz w:val="20"/>
          <w:szCs w:val="20"/>
          <w:lang w:val="it-IT"/>
        </w:rPr>
        <w:t xml:space="preserve">  </w:t>
      </w:r>
      <w:hyperlink r:id="rId6" w:history="1">
        <w:r w:rsidR="004F5BAC" w:rsidRPr="004F5BAC">
          <w:rPr>
            <w:rStyle w:val="Hyperlink"/>
            <w:rFonts w:eastAsia="SimSun"/>
            <w:kern w:val="18"/>
            <w:sz w:val="20"/>
            <w:szCs w:val="20"/>
            <w:lang w:val="it-IT"/>
          </w:rPr>
          <w:t>https://panorama.solutions/en</w:t>
        </w:r>
      </w:hyperlink>
      <w:r w:rsidRPr="004F5BAC">
        <w:rPr>
          <w:rFonts w:eastAsia="SimSun"/>
          <w:snapToGrid w:val="0"/>
          <w:kern w:val="18"/>
          <w:sz w:val="20"/>
          <w:szCs w:val="20"/>
          <w:lang w:eastAsia="zh-CN"/>
        </w:rPr>
        <w:t>。</w:t>
      </w:r>
    </w:p>
  </w:footnote>
  <w:footnote w:id="6">
    <w:p w14:paraId="78C9EBA4" w14:textId="12E5B46A" w:rsidR="00D73B86" w:rsidRPr="004F5BAC" w:rsidRDefault="00D73B86">
      <w:pPr>
        <w:pStyle w:val="FootnoteText"/>
        <w:rPr>
          <w:rFonts w:eastAsia="SimSun"/>
          <w:sz w:val="20"/>
          <w:szCs w:val="20"/>
          <w:lang w:val="it-IT" w:eastAsia="zh-CN"/>
        </w:rPr>
      </w:pPr>
      <w:r w:rsidRPr="004F5BAC">
        <w:rPr>
          <w:rStyle w:val="FootnoteReference"/>
          <w:rFonts w:eastAsia="SimSun"/>
          <w:sz w:val="20"/>
          <w:szCs w:val="20"/>
        </w:rPr>
        <w:footnoteRef/>
      </w:r>
      <w:r w:rsidR="004F5BAC" w:rsidRPr="004F5BAC">
        <w:rPr>
          <w:rFonts w:eastAsia="SimSun"/>
          <w:sz w:val="20"/>
          <w:szCs w:val="20"/>
          <w:lang w:val="it-IT"/>
        </w:rPr>
        <w:t xml:space="preserve">  </w:t>
      </w:r>
      <w:hyperlink r:id="rId7" w:history="1">
        <w:r w:rsidR="004F5BAC" w:rsidRPr="004F5BAC">
          <w:rPr>
            <w:rStyle w:val="Hyperlink"/>
            <w:rFonts w:eastAsia="SimSun"/>
            <w:sz w:val="20"/>
            <w:szCs w:val="20"/>
            <w:lang w:val="it-IT"/>
          </w:rPr>
          <w:t>https://www.cbd.int/conferences/post2020/brc-ws</w:t>
        </w:r>
      </w:hyperlink>
      <w:r w:rsidRPr="004F5BAC">
        <w:rPr>
          <w:rFonts w:eastAsia="SimSun"/>
          <w:sz w:val="20"/>
          <w:szCs w:val="20"/>
          <w:lang w:val="es-ES" w:eastAsia="zh-CN"/>
        </w:rPr>
        <w:t>。</w:t>
      </w:r>
    </w:p>
  </w:footnote>
  <w:footnote w:id="7">
    <w:p w14:paraId="0B2E6B6D" w14:textId="197C89F0" w:rsidR="00D73B86" w:rsidRPr="004F5BAC" w:rsidRDefault="00D73B86">
      <w:pPr>
        <w:pStyle w:val="FootnoteText"/>
        <w:rPr>
          <w:rFonts w:eastAsia="SimSun"/>
          <w:sz w:val="20"/>
          <w:szCs w:val="20"/>
          <w:lang w:val="it-IT" w:eastAsia="zh-CN"/>
        </w:rPr>
      </w:pPr>
      <w:r w:rsidRPr="004F5BAC">
        <w:rPr>
          <w:rStyle w:val="FootnoteReference"/>
          <w:rFonts w:eastAsia="SimSun"/>
          <w:sz w:val="20"/>
          <w:szCs w:val="20"/>
        </w:rPr>
        <w:footnoteRef/>
      </w:r>
      <w:r w:rsidR="004F5BAC" w:rsidRPr="004F5BAC">
        <w:rPr>
          <w:rFonts w:eastAsia="SimSun"/>
          <w:sz w:val="20"/>
          <w:szCs w:val="20"/>
          <w:lang w:val="it-IT"/>
        </w:rPr>
        <w:t xml:space="preserve">  </w:t>
      </w:r>
      <w:hyperlink r:id="rId8" w:history="1">
        <w:r w:rsidR="004F5BAC" w:rsidRPr="004F5BAC">
          <w:rPr>
            <w:rStyle w:val="Hyperlink"/>
            <w:rFonts w:eastAsia="SimSun"/>
            <w:sz w:val="20"/>
            <w:szCs w:val="20"/>
            <w:lang w:val="it-IT" w:eastAsia="zh-CN"/>
          </w:rPr>
          <w:t>https://oraotca.org</w:t>
        </w:r>
      </w:hyperlink>
      <w:r w:rsidR="006F2AAD" w:rsidRPr="004F5BAC">
        <w:rPr>
          <w:rFonts w:eastAsia="SimSun"/>
          <w:sz w:val="20"/>
          <w:szCs w:val="20"/>
          <w:lang w:val="it-IT" w:eastAsia="zh-CN"/>
        </w:rPr>
        <w:t>。</w:t>
      </w:r>
    </w:p>
  </w:footnote>
  <w:footnote w:id="8">
    <w:p w14:paraId="44CE9254" w14:textId="044CC9C2" w:rsidR="00767D85" w:rsidRPr="004F5BAC" w:rsidRDefault="00767D85" w:rsidP="002B59FA">
      <w:pPr>
        <w:pStyle w:val="FootnoteText"/>
        <w:suppressLineNumbers/>
        <w:suppressAutoHyphens/>
        <w:overflowPunct w:val="0"/>
        <w:topLinePunct/>
        <w:autoSpaceDE w:val="0"/>
        <w:autoSpaceDN w:val="0"/>
        <w:adjustRightInd w:val="0"/>
        <w:snapToGrid w:val="0"/>
        <w:spacing w:after="60" w:line="240" w:lineRule="atLeast"/>
        <w:ind w:left="0" w:firstLine="0"/>
        <w:jc w:val="left"/>
        <w:rPr>
          <w:rFonts w:eastAsia="SimSun"/>
          <w:sz w:val="20"/>
          <w:szCs w:val="20"/>
          <w:lang w:val="it-IT"/>
        </w:rPr>
      </w:pPr>
      <w:r w:rsidRPr="004F5BAC">
        <w:rPr>
          <w:rStyle w:val="FootnoteReference"/>
          <w:rFonts w:eastAsia="SimSun"/>
          <w:kern w:val="18"/>
          <w:sz w:val="20"/>
          <w:szCs w:val="20"/>
        </w:rPr>
        <w:footnoteRef/>
      </w:r>
      <w:r w:rsidR="004F5BAC" w:rsidRPr="004F5BAC">
        <w:rPr>
          <w:rFonts w:eastAsia="SimSun"/>
          <w:sz w:val="20"/>
          <w:szCs w:val="20"/>
          <w:lang w:val="it-IT"/>
        </w:rPr>
        <w:t xml:space="preserve">  </w:t>
      </w:r>
      <w:r w:rsidRPr="004F5BAC">
        <w:rPr>
          <w:rFonts w:eastAsia="SimSun"/>
          <w:snapToGrid w:val="0"/>
          <w:kern w:val="18"/>
          <w:sz w:val="20"/>
          <w:szCs w:val="20"/>
          <w:lang w:val="it-IT" w:eastAsia="zh-CN"/>
        </w:rPr>
        <w:t>CBD/SBI/3/8</w:t>
      </w:r>
      <w:r w:rsidRPr="004F5BAC">
        <w:rPr>
          <w:rFonts w:eastAsia="SimSun"/>
          <w:snapToGrid w:val="0"/>
          <w:kern w:val="18"/>
          <w:sz w:val="20"/>
          <w:szCs w:val="20"/>
          <w:lang w:eastAsia="zh-CN"/>
        </w:rPr>
        <w:t>。</w:t>
      </w:r>
    </w:p>
  </w:footnote>
  <w:footnote w:id="9">
    <w:p w14:paraId="43D07449" w14:textId="5888846D" w:rsidR="00767D85" w:rsidRPr="004F5BAC" w:rsidRDefault="00767D85" w:rsidP="002B59FA">
      <w:pPr>
        <w:pStyle w:val="FootnoteText"/>
        <w:spacing w:after="60" w:line="240" w:lineRule="atLeast"/>
        <w:ind w:left="0" w:firstLine="0"/>
        <w:rPr>
          <w:rFonts w:eastAsia="SimSun"/>
          <w:sz w:val="20"/>
          <w:szCs w:val="20"/>
          <w:lang w:eastAsia="zh-CN"/>
        </w:rPr>
      </w:pPr>
      <w:r w:rsidRPr="004F5BAC">
        <w:rPr>
          <w:rStyle w:val="FootnoteReference"/>
          <w:rFonts w:eastAsia="SimSun"/>
          <w:sz w:val="20"/>
          <w:szCs w:val="20"/>
        </w:rPr>
        <w:footnoteRef/>
      </w:r>
      <w:r w:rsidR="004F5BAC" w:rsidRPr="004F5BAC">
        <w:rPr>
          <w:rFonts w:eastAsia="SimSun"/>
          <w:sz w:val="20"/>
          <w:szCs w:val="20"/>
          <w:lang w:eastAsia="zh-CN"/>
        </w:rPr>
        <w:t xml:space="preserve">  </w:t>
      </w:r>
      <w:r w:rsidR="004F5BAC" w:rsidRPr="004F5BAC">
        <w:rPr>
          <w:rFonts w:eastAsia="SimSun"/>
          <w:sz w:val="20"/>
          <w:szCs w:val="20"/>
          <w:lang w:eastAsia="zh-CN"/>
        </w:rPr>
        <w:t>第</w:t>
      </w:r>
      <w:r w:rsidR="004F5BAC" w:rsidRPr="004F5BAC">
        <w:rPr>
          <w:rFonts w:eastAsia="SimSun"/>
          <w:kern w:val="18"/>
          <w:sz w:val="20"/>
          <w:szCs w:val="20"/>
          <w:lang w:eastAsia="zh-CN"/>
        </w:rPr>
        <w:t>15/8</w:t>
      </w:r>
      <w:r w:rsidR="004F5BAC" w:rsidRPr="004F5BAC">
        <w:rPr>
          <w:rFonts w:eastAsia="SimSun"/>
          <w:kern w:val="18"/>
          <w:sz w:val="20"/>
          <w:szCs w:val="20"/>
          <w:lang w:eastAsia="zh-CN"/>
        </w:rPr>
        <w:t>号决定</w:t>
      </w:r>
      <w:r w:rsidRPr="004F5BAC">
        <w:rPr>
          <w:rFonts w:eastAsia="SimSun"/>
          <w:kern w:val="18"/>
          <w:sz w:val="20"/>
          <w:szCs w:val="20"/>
          <w:lang w:eastAsia="zh-CN"/>
        </w:rPr>
        <w:t xml:space="preserve">, </w:t>
      </w:r>
      <w:r w:rsidRPr="004F5BAC">
        <w:rPr>
          <w:rFonts w:eastAsia="SimSun"/>
          <w:kern w:val="18"/>
          <w:sz w:val="20"/>
          <w:szCs w:val="20"/>
          <w:lang w:eastAsia="zh-CN"/>
        </w:rPr>
        <w:t>附件三。</w:t>
      </w:r>
    </w:p>
  </w:footnote>
  <w:footnote w:id="10">
    <w:p w14:paraId="103BAB9D" w14:textId="4CE96A4B" w:rsidR="007D5C8B" w:rsidRPr="002B59FA" w:rsidRDefault="007D5C8B" w:rsidP="002B59FA">
      <w:pPr>
        <w:pStyle w:val="FootnoteText"/>
        <w:spacing w:after="60" w:line="240" w:lineRule="atLeast"/>
        <w:ind w:left="0" w:firstLine="0"/>
        <w:rPr>
          <w:rFonts w:eastAsia="SimSun"/>
          <w:sz w:val="20"/>
          <w:szCs w:val="20"/>
          <w:lang w:eastAsia="zh-CN"/>
        </w:rPr>
      </w:pPr>
      <w:r w:rsidRPr="004F5BAC">
        <w:rPr>
          <w:rStyle w:val="FootnoteReference"/>
          <w:rFonts w:eastAsia="SimSun"/>
          <w:sz w:val="20"/>
          <w:szCs w:val="20"/>
        </w:rPr>
        <w:footnoteRef/>
      </w:r>
      <w:r w:rsidR="004F5BAC" w:rsidRPr="004F5BAC">
        <w:rPr>
          <w:rFonts w:eastAsia="SimSun"/>
          <w:sz w:val="20"/>
          <w:szCs w:val="20"/>
          <w:lang w:eastAsia="zh-CN"/>
        </w:rPr>
        <w:t xml:space="preserve">  </w:t>
      </w:r>
      <w:r w:rsidRPr="004F5BAC">
        <w:rPr>
          <w:rFonts w:eastAsia="SimSun"/>
          <w:sz w:val="20"/>
          <w:szCs w:val="20"/>
          <w:lang w:eastAsia="zh-CN"/>
        </w:rPr>
        <w:t>执行问题附属机构第</w:t>
      </w:r>
      <w:r w:rsidRPr="004F5BAC">
        <w:rPr>
          <w:rFonts w:eastAsia="SimSun"/>
          <w:sz w:val="20"/>
          <w:szCs w:val="20"/>
          <w:lang w:eastAsia="zh-CN"/>
        </w:rPr>
        <w:t>3/10</w:t>
      </w:r>
      <w:r w:rsidRPr="004F5BAC">
        <w:rPr>
          <w:rFonts w:eastAsia="SimSun"/>
          <w:sz w:val="20"/>
          <w:szCs w:val="20"/>
          <w:lang w:eastAsia="zh-CN"/>
        </w:rPr>
        <w:t>号建议。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62CC" w14:textId="1072F4BB" w:rsidR="00EC6754" w:rsidRPr="00EC6754" w:rsidRDefault="006F2AAD" w:rsidP="00EC6754">
    <w:pPr>
      <w:tabs>
        <w:tab w:val="center" w:pos="4320"/>
        <w:tab w:val="right" w:pos="8640"/>
      </w:tabs>
      <w:rPr>
        <w:sz w:val="24"/>
      </w:rPr>
    </w:pPr>
    <w:r w:rsidRPr="00D73B86">
      <w:rPr>
        <w:sz w:val="24"/>
      </w:rPr>
      <w:t>CBD/COP/</w:t>
    </w:r>
    <w:r w:rsidR="007B4B76">
      <w:rPr>
        <w:sz w:val="24"/>
      </w:rPr>
      <w:t>DEC/</w:t>
    </w:r>
    <w:r w:rsidRPr="00D73B86">
      <w:rPr>
        <w:sz w:val="24"/>
      </w:rPr>
      <w:t>15/</w:t>
    </w:r>
    <w:r w:rsidR="007B4B76">
      <w:rPr>
        <w:sz w:val="24"/>
      </w:rPr>
      <w:t>16</w:t>
    </w:r>
  </w:p>
  <w:p w14:paraId="74EB9ADE" w14:textId="1CA80D2A" w:rsidR="00EC6754" w:rsidRDefault="00EC6754" w:rsidP="00EC6754">
    <w:pPr>
      <w:pStyle w:val="Header"/>
      <w:rPr>
        <w:rFonts w:eastAsia="Times New Roman"/>
        <w:sz w:val="24"/>
        <w:szCs w:val="24"/>
        <w:lang w:val="en-GB" w:eastAsia="en-US"/>
      </w:rPr>
    </w:pPr>
    <w:r w:rsidRPr="00EC6754">
      <w:rPr>
        <w:rFonts w:eastAsia="Times New Roman"/>
        <w:noProof w:val="0"/>
        <w:sz w:val="24"/>
        <w:szCs w:val="24"/>
        <w:lang w:val="en-GB" w:eastAsia="en-US"/>
      </w:rPr>
      <w:t xml:space="preserve">Page </w:t>
    </w:r>
    <w:r w:rsidRPr="00EC6754">
      <w:rPr>
        <w:rFonts w:eastAsia="Times New Roman"/>
        <w:noProof w:val="0"/>
        <w:sz w:val="24"/>
        <w:szCs w:val="24"/>
        <w:lang w:val="en-GB" w:eastAsia="en-US"/>
      </w:rPr>
      <w:fldChar w:fldCharType="begin"/>
    </w:r>
    <w:r w:rsidRPr="00EC6754">
      <w:rPr>
        <w:rFonts w:eastAsia="Times New Roman"/>
        <w:noProof w:val="0"/>
        <w:sz w:val="24"/>
        <w:szCs w:val="24"/>
        <w:lang w:val="en-GB" w:eastAsia="en-US"/>
      </w:rPr>
      <w:instrText xml:space="preserve"> PAGE   \* MERGEFORMAT </w:instrText>
    </w:r>
    <w:r w:rsidRPr="00EC6754">
      <w:rPr>
        <w:rFonts w:eastAsia="Times New Roman"/>
        <w:noProof w:val="0"/>
        <w:sz w:val="24"/>
        <w:szCs w:val="24"/>
        <w:lang w:val="en-GB" w:eastAsia="en-US"/>
      </w:rPr>
      <w:fldChar w:fldCharType="separate"/>
    </w:r>
    <w:r w:rsidRPr="00EC6754">
      <w:rPr>
        <w:rFonts w:eastAsia="Times New Roman"/>
        <w:noProof w:val="0"/>
        <w:sz w:val="24"/>
        <w:szCs w:val="24"/>
        <w:lang w:val="en-GB" w:eastAsia="en-US"/>
      </w:rPr>
      <w:t>4</w:t>
    </w:r>
    <w:r w:rsidRPr="00EC6754">
      <w:rPr>
        <w:rFonts w:eastAsia="Times New Roman"/>
        <w:sz w:val="24"/>
        <w:szCs w:val="24"/>
        <w:lang w:val="en-GB" w:eastAsia="en-US"/>
      </w:rPr>
      <w:fldChar w:fldCharType="end"/>
    </w:r>
  </w:p>
  <w:p w14:paraId="760DC73E" w14:textId="77777777" w:rsidR="00E365C1" w:rsidRDefault="00E365C1" w:rsidP="00EC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A858" w14:textId="1D3CF764" w:rsidR="00EC6754" w:rsidRPr="00EC6754" w:rsidRDefault="006F2AAD" w:rsidP="00EC6754">
    <w:pPr>
      <w:pStyle w:val="Header"/>
      <w:jc w:val="right"/>
      <w:rPr>
        <w:sz w:val="24"/>
        <w:szCs w:val="24"/>
        <w:lang w:val="en-GB"/>
      </w:rPr>
    </w:pPr>
    <w:r w:rsidRPr="00D73B86">
      <w:rPr>
        <w:sz w:val="24"/>
        <w:szCs w:val="24"/>
        <w:lang w:val="en-GB"/>
      </w:rPr>
      <w:t>CBD/COP/</w:t>
    </w:r>
    <w:r w:rsidR="007B4B76">
      <w:rPr>
        <w:sz w:val="24"/>
        <w:szCs w:val="24"/>
        <w:lang w:val="en-GB"/>
      </w:rPr>
      <w:t>DEC/</w:t>
    </w:r>
    <w:r w:rsidRPr="00D73B86">
      <w:rPr>
        <w:sz w:val="24"/>
        <w:szCs w:val="24"/>
        <w:lang w:val="en-GB"/>
      </w:rPr>
      <w:t>15/</w:t>
    </w:r>
    <w:r w:rsidR="007B4B76">
      <w:rPr>
        <w:sz w:val="24"/>
        <w:szCs w:val="24"/>
        <w:lang w:val="en-GB"/>
      </w:rPr>
      <w:t>16</w:t>
    </w:r>
  </w:p>
  <w:p w14:paraId="3DB2FDCD" w14:textId="77777777" w:rsidR="00EC6754" w:rsidRPr="00EC6754" w:rsidRDefault="00EC6754" w:rsidP="00EC6754">
    <w:pPr>
      <w:pStyle w:val="Header"/>
      <w:jc w:val="right"/>
      <w:rPr>
        <w:sz w:val="24"/>
        <w:szCs w:val="24"/>
      </w:rPr>
    </w:pPr>
    <w:r w:rsidRPr="00EC6754">
      <w:rPr>
        <w:sz w:val="24"/>
        <w:szCs w:val="24"/>
        <w:lang w:val="en-GB"/>
      </w:rPr>
      <w:t xml:space="preserve">Page </w:t>
    </w:r>
    <w:r w:rsidRPr="00EC6754">
      <w:rPr>
        <w:sz w:val="24"/>
        <w:szCs w:val="24"/>
        <w:lang w:val="en-GB"/>
      </w:rPr>
      <w:fldChar w:fldCharType="begin"/>
    </w:r>
    <w:r w:rsidRPr="00EC6754">
      <w:rPr>
        <w:sz w:val="24"/>
        <w:szCs w:val="24"/>
        <w:lang w:val="en-GB"/>
      </w:rPr>
      <w:instrText xml:space="preserve"> PAGE   \* MERGEFORMAT </w:instrText>
    </w:r>
    <w:r w:rsidRPr="00EC6754">
      <w:rPr>
        <w:sz w:val="24"/>
        <w:szCs w:val="24"/>
        <w:lang w:val="en-GB"/>
      </w:rPr>
      <w:fldChar w:fldCharType="separate"/>
    </w:r>
    <w:r w:rsidRPr="00EC6754">
      <w:rPr>
        <w:sz w:val="24"/>
        <w:szCs w:val="24"/>
      </w:rPr>
      <w:t>2</w:t>
    </w:r>
    <w:r w:rsidRPr="00EC6754">
      <w:rPr>
        <w:sz w:val="24"/>
        <w:szCs w:val="24"/>
      </w:rPr>
      <w:fldChar w:fldCharType="end"/>
    </w:r>
  </w:p>
  <w:p w14:paraId="7D299648" w14:textId="77777777" w:rsidR="00EC6754" w:rsidRPr="00EC6754" w:rsidRDefault="00EC6754" w:rsidP="00EC6754">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AA0C35A"/>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C5921156"/>
    <w:lvl w:ilvl="0">
      <w:start w:val="1"/>
      <w:numFmt w:val="decimal"/>
      <w:lvlText w:val="%1."/>
      <w:lvlJc w:val="left"/>
      <w:pPr>
        <w:tabs>
          <w:tab w:val="num" w:pos="720"/>
        </w:tabs>
        <w:ind w:left="720" w:hanging="360"/>
      </w:pPr>
    </w:lvl>
  </w:abstractNum>
  <w:abstractNum w:abstractNumId="2" w15:restartNumberingAfterBreak="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4" w15:restartNumberingAfterBreak="0">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E6A20"/>
    <w:multiLevelType w:val="hybridMultilevel"/>
    <w:tmpl w:val="5A1095B0"/>
    <w:lvl w:ilvl="0" w:tplc="1898F2EE">
      <w:start w:val="1"/>
      <w:numFmt w:val="lowerLetter"/>
      <w:lvlText w:val="(%1)"/>
      <w:lvlJc w:val="left"/>
      <w:pPr>
        <w:ind w:left="977" w:hanging="488"/>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0" w15:restartNumberingAfterBreak="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1"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3CCD4920"/>
    <w:multiLevelType w:val="hybridMultilevel"/>
    <w:tmpl w:val="162873D4"/>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8" w15:restartNumberingAfterBreak="0">
    <w:nsid w:val="571879EC"/>
    <w:multiLevelType w:val="hybridMultilevel"/>
    <w:tmpl w:val="80F8192C"/>
    <w:lvl w:ilvl="0" w:tplc="09381E70">
      <w:start w:val="1"/>
      <w:numFmt w:val="decimal"/>
      <w:lvlText w:val="%1."/>
      <w:lvlJc w:val="left"/>
      <w:pPr>
        <w:tabs>
          <w:tab w:val="num" w:pos="360"/>
        </w:tabs>
        <w:ind w:left="0" w:firstLine="0"/>
      </w:pPr>
      <w:rPr>
        <w:rFonts w:ascii="Times New Roman" w:hAnsi="Times New Roman"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26702"/>
    <w:multiLevelType w:val="hybridMultilevel"/>
    <w:tmpl w:val="83C0D2AA"/>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7B9C89FE">
      <w:start w:val="1"/>
      <w:numFmt w:val="chineseCountingThousand"/>
      <w:lvlText w:val="(%3)"/>
      <w:lvlJc w:val="left"/>
      <w:pPr>
        <w:tabs>
          <w:tab w:val="num" w:pos="1440"/>
        </w:tabs>
        <w:ind w:left="1440" w:hanging="360"/>
      </w:pPr>
      <w:rPr>
        <w:rFonts w:ascii="SimSun" w:eastAsia="SimSun" w:hAnsi="SimSun"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20"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F6E01"/>
    <w:multiLevelType w:val="hybridMultilevel"/>
    <w:tmpl w:val="DD9075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A2EB3"/>
    <w:multiLevelType w:val="hybridMultilevel"/>
    <w:tmpl w:val="D8502032"/>
    <w:lvl w:ilvl="0" w:tplc="2370FF26">
      <w:start w:val="1"/>
      <w:numFmt w:val="lowerLetter"/>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7FDB37EA"/>
    <w:multiLevelType w:val="hybridMultilevel"/>
    <w:tmpl w:val="B0565C48"/>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8A8B4CA">
      <w:start w:val="1"/>
      <w:numFmt w:val="decimal"/>
      <w:lvlText w:val="%4."/>
      <w:lvlJc w:val="left"/>
      <w:pPr>
        <w:ind w:left="360" w:hanging="360"/>
      </w:pPr>
      <w:rPr>
        <w:rFonts w:hint="eastAsi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852348">
    <w:abstractNumId w:val="0"/>
  </w:num>
  <w:num w:numId="2" w16cid:durableId="353843059">
    <w:abstractNumId w:val="1"/>
  </w:num>
  <w:num w:numId="3" w16cid:durableId="976227478">
    <w:abstractNumId w:val="2"/>
  </w:num>
  <w:num w:numId="4" w16cid:durableId="862670510">
    <w:abstractNumId w:val="9"/>
  </w:num>
  <w:num w:numId="5" w16cid:durableId="700476023">
    <w:abstractNumId w:val="10"/>
  </w:num>
  <w:num w:numId="6" w16cid:durableId="1295983971">
    <w:abstractNumId w:val="4"/>
  </w:num>
  <w:num w:numId="7" w16cid:durableId="8527193">
    <w:abstractNumId w:val="12"/>
  </w:num>
  <w:num w:numId="8" w16cid:durableId="163521715">
    <w:abstractNumId w:val="2"/>
  </w:num>
  <w:num w:numId="9" w16cid:durableId="520898856">
    <w:abstractNumId w:val="9"/>
  </w:num>
  <w:num w:numId="10" w16cid:durableId="528841149">
    <w:abstractNumId w:val="10"/>
  </w:num>
  <w:num w:numId="11" w16cid:durableId="980886754">
    <w:abstractNumId w:val="2"/>
  </w:num>
  <w:num w:numId="12" w16cid:durableId="419638674">
    <w:abstractNumId w:val="9"/>
  </w:num>
  <w:num w:numId="13" w16cid:durableId="720439878">
    <w:abstractNumId w:val="10"/>
  </w:num>
  <w:num w:numId="14" w16cid:durableId="1849561591">
    <w:abstractNumId w:val="2"/>
  </w:num>
  <w:num w:numId="15" w16cid:durableId="853954594">
    <w:abstractNumId w:val="9"/>
  </w:num>
  <w:num w:numId="16" w16cid:durableId="342821351">
    <w:abstractNumId w:val="10"/>
  </w:num>
  <w:num w:numId="17" w16cid:durableId="745881807">
    <w:abstractNumId w:val="2"/>
  </w:num>
  <w:num w:numId="18" w16cid:durableId="626815088">
    <w:abstractNumId w:val="9"/>
  </w:num>
  <w:num w:numId="19" w16cid:durableId="1034119185">
    <w:abstractNumId w:val="10"/>
  </w:num>
  <w:num w:numId="20" w16cid:durableId="1175611406">
    <w:abstractNumId w:val="2"/>
  </w:num>
  <w:num w:numId="21" w16cid:durableId="426775358">
    <w:abstractNumId w:val="9"/>
  </w:num>
  <w:num w:numId="22" w16cid:durableId="1844201180">
    <w:abstractNumId w:val="10"/>
  </w:num>
  <w:num w:numId="23" w16cid:durableId="175508371">
    <w:abstractNumId w:val="24"/>
  </w:num>
  <w:num w:numId="24" w16cid:durableId="560948823">
    <w:abstractNumId w:val="11"/>
  </w:num>
  <w:num w:numId="25" w16cid:durableId="1819683612">
    <w:abstractNumId w:val="16"/>
  </w:num>
  <w:num w:numId="26" w16cid:durableId="913319909">
    <w:abstractNumId w:val="14"/>
  </w:num>
  <w:num w:numId="27" w16cid:durableId="1532373232">
    <w:abstractNumId w:val="5"/>
  </w:num>
  <w:num w:numId="28" w16cid:durableId="440994464">
    <w:abstractNumId w:val="8"/>
  </w:num>
  <w:num w:numId="29" w16cid:durableId="1243637838">
    <w:abstractNumId w:val="20"/>
  </w:num>
  <w:num w:numId="30" w16cid:durableId="108352812">
    <w:abstractNumId w:val="6"/>
  </w:num>
  <w:num w:numId="31" w16cid:durableId="1035036422">
    <w:abstractNumId w:val="15"/>
  </w:num>
  <w:num w:numId="32" w16cid:durableId="874194427">
    <w:abstractNumId w:val="3"/>
  </w:num>
  <w:num w:numId="33" w16cid:durableId="1832136011">
    <w:abstractNumId w:val="17"/>
  </w:num>
  <w:num w:numId="34" w16cid:durableId="2058233907">
    <w:abstractNumId w:val="19"/>
  </w:num>
  <w:num w:numId="35" w16cid:durableId="1149787485">
    <w:abstractNumId w:val="18"/>
  </w:num>
  <w:num w:numId="36" w16cid:durableId="539440841">
    <w:abstractNumId w:val="21"/>
  </w:num>
  <w:num w:numId="37" w16cid:durableId="1259219562">
    <w:abstractNumId w:val="22"/>
  </w:num>
  <w:num w:numId="38" w16cid:durableId="648483927">
    <w:abstractNumId w:val="7"/>
  </w:num>
  <w:num w:numId="39" w16cid:durableId="2142728547">
    <w:abstractNumId w:val="13"/>
  </w:num>
  <w:num w:numId="40" w16cid:durableId="13124401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utyStation" w:val="New York"/>
    <w:docVar w:name="LocalDrive" w:val="-1"/>
  </w:docVars>
  <w:rsids>
    <w:rsidRoot w:val="00BD333E"/>
    <w:rsid w:val="00000689"/>
    <w:rsid w:val="0000347C"/>
    <w:rsid w:val="0000715A"/>
    <w:rsid w:val="000074E0"/>
    <w:rsid w:val="000101C8"/>
    <w:rsid w:val="0001169E"/>
    <w:rsid w:val="000125BC"/>
    <w:rsid w:val="00012C27"/>
    <w:rsid w:val="00013CD2"/>
    <w:rsid w:val="00013D67"/>
    <w:rsid w:val="0001447A"/>
    <w:rsid w:val="0001645E"/>
    <w:rsid w:val="0001726F"/>
    <w:rsid w:val="00021314"/>
    <w:rsid w:val="00021A2B"/>
    <w:rsid w:val="00023E1D"/>
    <w:rsid w:val="00024E72"/>
    <w:rsid w:val="00030519"/>
    <w:rsid w:val="00030B9E"/>
    <w:rsid w:val="0003442D"/>
    <w:rsid w:val="00034465"/>
    <w:rsid w:val="000344BB"/>
    <w:rsid w:val="000366AA"/>
    <w:rsid w:val="0003678F"/>
    <w:rsid w:val="00036AA2"/>
    <w:rsid w:val="00036F1B"/>
    <w:rsid w:val="00037444"/>
    <w:rsid w:val="00037B39"/>
    <w:rsid w:val="0004231D"/>
    <w:rsid w:val="000449A2"/>
    <w:rsid w:val="00044CA4"/>
    <w:rsid w:val="00044EE9"/>
    <w:rsid w:val="00045EFE"/>
    <w:rsid w:val="00050CCF"/>
    <w:rsid w:val="0005220C"/>
    <w:rsid w:val="00054631"/>
    <w:rsid w:val="00056952"/>
    <w:rsid w:val="000571F8"/>
    <w:rsid w:val="0006608A"/>
    <w:rsid w:val="00066B28"/>
    <w:rsid w:val="00067AEB"/>
    <w:rsid w:val="00070DD0"/>
    <w:rsid w:val="00071193"/>
    <w:rsid w:val="00071F3F"/>
    <w:rsid w:val="00073072"/>
    <w:rsid w:val="0007337D"/>
    <w:rsid w:val="00074771"/>
    <w:rsid w:val="000758DF"/>
    <w:rsid w:val="00076A0C"/>
    <w:rsid w:val="00076EB8"/>
    <w:rsid w:val="000777FC"/>
    <w:rsid w:val="00077AEE"/>
    <w:rsid w:val="00081CA0"/>
    <w:rsid w:val="000824AD"/>
    <w:rsid w:val="00082CCB"/>
    <w:rsid w:val="00083CAB"/>
    <w:rsid w:val="00084D46"/>
    <w:rsid w:val="000863AD"/>
    <w:rsid w:val="00086972"/>
    <w:rsid w:val="00090E2D"/>
    <w:rsid w:val="00093927"/>
    <w:rsid w:val="000946C5"/>
    <w:rsid w:val="00095C67"/>
    <w:rsid w:val="000A1F5C"/>
    <w:rsid w:val="000A31F9"/>
    <w:rsid w:val="000B04CB"/>
    <w:rsid w:val="000B773B"/>
    <w:rsid w:val="000C0B81"/>
    <w:rsid w:val="000C1786"/>
    <w:rsid w:val="000C4C08"/>
    <w:rsid w:val="000C4DDE"/>
    <w:rsid w:val="000C5208"/>
    <w:rsid w:val="000D1910"/>
    <w:rsid w:val="000D2BF1"/>
    <w:rsid w:val="000D32BA"/>
    <w:rsid w:val="000E240F"/>
    <w:rsid w:val="000E34EF"/>
    <w:rsid w:val="000E49A4"/>
    <w:rsid w:val="000E4FFB"/>
    <w:rsid w:val="000F1058"/>
    <w:rsid w:val="000F55DC"/>
    <w:rsid w:val="000F6985"/>
    <w:rsid w:val="001015E4"/>
    <w:rsid w:val="00101C4E"/>
    <w:rsid w:val="00101D5B"/>
    <w:rsid w:val="00101F86"/>
    <w:rsid w:val="0010703A"/>
    <w:rsid w:val="00111360"/>
    <w:rsid w:val="001113F8"/>
    <w:rsid w:val="00114578"/>
    <w:rsid w:val="00114C03"/>
    <w:rsid w:val="00114F57"/>
    <w:rsid w:val="001212F9"/>
    <w:rsid w:val="00121328"/>
    <w:rsid w:val="00124677"/>
    <w:rsid w:val="00125D3C"/>
    <w:rsid w:val="001267BE"/>
    <w:rsid w:val="0012708E"/>
    <w:rsid w:val="001306F1"/>
    <w:rsid w:val="00130EE5"/>
    <w:rsid w:val="00131015"/>
    <w:rsid w:val="001329F7"/>
    <w:rsid w:val="00140396"/>
    <w:rsid w:val="0014121B"/>
    <w:rsid w:val="00141322"/>
    <w:rsid w:val="0015066B"/>
    <w:rsid w:val="00150D3A"/>
    <w:rsid w:val="00152678"/>
    <w:rsid w:val="00153D29"/>
    <w:rsid w:val="0015414C"/>
    <w:rsid w:val="0015430B"/>
    <w:rsid w:val="0015731C"/>
    <w:rsid w:val="001602C9"/>
    <w:rsid w:val="00161E69"/>
    <w:rsid w:val="00161F54"/>
    <w:rsid w:val="00164626"/>
    <w:rsid w:val="001704A3"/>
    <w:rsid w:val="00170FBE"/>
    <w:rsid w:val="00170FC4"/>
    <w:rsid w:val="001720CC"/>
    <w:rsid w:val="00173F4B"/>
    <w:rsid w:val="00174233"/>
    <w:rsid w:val="001746A8"/>
    <w:rsid w:val="0017506F"/>
    <w:rsid w:val="00183F83"/>
    <w:rsid w:val="001845DB"/>
    <w:rsid w:val="001873A2"/>
    <w:rsid w:val="001944A4"/>
    <w:rsid w:val="001A4A37"/>
    <w:rsid w:val="001B0DFD"/>
    <w:rsid w:val="001B2814"/>
    <w:rsid w:val="001B4F95"/>
    <w:rsid w:val="001B79D0"/>
    <w:rsid w:val="001C1478"/>
    <w:rsid w:val="001C161F"/>
    <w:rsid w:val="001C1E0E"/>
    <w:rsid w:val="001C3329"/>
    <w:rsid w:val="001C3F7F"/>
    <w:rsid w:val="001C45C9"/>
    <w:rsid w:val="001C4B74"/>
    <w:rsid w:val="001C5166"/>
    <w:rsid w:val="001C52F0"/>
    <w:rsid w:val="001D0354"/>
    <w:rsid w:val="001D225C"/>
    <w:rsid w:val="001D3F72"/>
    <w:rsid w:val="001D41AE"/>
    <w:rsid w:val="001D558E"/>
    <w:rsid w:val="001E0ADA"/>
    <w:rsid w:val="001E20EC"/>
    <w:rsid w:val="001E2727"/>
    <w:rsid w:val="001E340C"/>
    <w:rsid w:val="001E4442"/>
    <w:rsid w:val="001E5A51"/>
    <w:rsid w:val="001F03A7"/>
    <w:rsid w:val="001F0442"/>
    <w:rsid w:val="001F24BA"/>
    <w:rsid w:val="001F2F76"/>
    <w:rsid w:val="001F382C"/>
    <w:rsid w:val="001F4108"/>
    <w:rsid w:val="001F5793"/>
    <w:rsid w:val="001F595B"/>
    <w:rsid w:val="001F6F25"/>
    <w:rsid w:val="002000B5"/>
    <w:rsid w:val="00200734"/>
    <w:rsid w:val="00201543"/>
    <w:rsid w:val="00201C2E"/>
    <w:rsid w:val="0020284C"/>
    <w:rsid w:val="00203760"/>
    <w:rsid w:val="002046D7"/>
    <w:rsid w:val="00207135"/>
    <w:rsid w:val="00212008"/>
    <w:rsid w:val="002145EA"/>
    <w:rsid w:val="002200D0"/>
    <w:rsid w:val="00221884"/>
    <w:rsid w:val="00223D01"/>
    <w:rsid w:val="00224BAA"/>
    <w:rsid w:val="002253E5"/>
    <w:rsid w:val="00225709"/>
    <w:rsid w:val="0022603B"/>
    <w:rsid w:val="00230FAB"/>
    <w:rsid w:val="00231575"/>
    <w:rsid w:val="00232F4A"/>
    <w:rsid w:val="00235F22"/>
    <w:rsid w:val="00236C28"/>
    <w:rsid w:val="00241DB7"/>
    <w:rsid w:val="002423D2"/>
    <w:rsid w:val="00245212"/>
    <w:rsid w:val="00247382"/>
    <w:rsid w:val="00251744"/>
    <w:rsid w:val="00251C9A"/>
    <w:rsid w:val="00252E35"/>
    <w:rsid w:val="00254858"/>
    <w:rsid w:val="00254B46"/>
    <w:rsid w:val="00255FC4"/>
    <w:rsid w:val="002562F6"/>
    <w:rsid w:val="00257053"/>
    <w:rsid w:val="00260C62"/>
    <w:rsid w:val="00263B7B"/>
    <w:rsid w:val="00266257"/>
    <w:rsid w:val="00270D00"/>
    <w:rsid w:val="00271BA5"/>
    <w:rsid w:val="00271BE6"/>
    <w:rsid w:val="00273391"/>
    <w:rsid w:val="0027454D"/>
    <w:rsid w:val="0027574F"/>
    <w:rsid w:val="00277AAE"/>
    <w:rsid w:val="00280671"/>
    <w:rsid w:val="002807DF"/>
    <w:rsid w:val="002814F9"/>
    <w:rsid w:val="00281A61"/>
    <w:rsid w:val="00281E2B"/>
    <w:rsid w:val="00282D17"/>
    <w:rsid w:val="00283CA7"/>
    <w:rsid w:val="00285DE9"/>
    <w:rsid w:val="00286AD1"/>
    <w:rsid w:val="002871EB"/>
    <w:rsid w:val="00290382"/>
    <w:rsid w:val="0029111A"/>
    <w:rsid w:val="00293025"/>
    <w:rsid w:val="002A4AEF"/>
    <w:rsid w:val="002A5E53"/>
    <w:rsid w:val="002B1350"/>
    <w:rsid w:val="002B305F"/>
    <w:rsid w:val="002B35DE"/>
    <w:rsid w:val="002B47BF"/>
    <w:rsid w:val="002B564F"/>
    <w:rsid w:val="002B59FA"/>
    <w:rsid w:val="002B5F5D"/>
    <w:rsid w:val="002B62ED"/>
    <w:rsid w:val="002B6993"/>
    <w:rsid w:val="002B7E03"/>
    <w:rsid w:val="002C2254"/>
    <w:rsid w:val="002C3176"/>
    <w:rsid w:val="002C3BC9"/>
    <w:rsid w:val="002C4439"/>
    <w:rsid w:val="002C48C3"/>
    <w:rsid w:val="002C54DB"/>
    <w:rsid w:val="002D039F"/>
    <w:rsid w:val="002D0694"/>
    <w:rsid w:val="002D0B62"/>
    <w:rsid w:val="002D0FF5"/>
    <w:rsid w:val="002D26A9"/>
    <w:rsid w:val="002D4ACE"/>
    <w:rsid w:val="002D5503"/>
    <w:rsid w:val="002D62B2"/>
    <w:rsid w:val="002D65A8"/>
    <w:rsid w:val="002D76B6"/>
    <w:rsid w:val="002E3210"/>
    <w:rsid w:val="002E5956"/>
    <w:rsid w:val="002E66D5"/>
    <w:rsid w:val="002F41E2"/>
    <w:rsid w:val="002F746E"/>
    <w:rsid w:val="00300EC5"/>
    <w:rsid w:val="00301C97"/>
    <w:rsid w:val="003063F6"/>
    <w:rsid w:val="00313030"/>
    <w:rsid w:val="00320C99"/>
    <w:rsid w:val="003274A9"/>
    <w:rsid w:val="00327D8B"/>
    <w:rsid w:val="003305F1"/>
    <w:rsid w:val="00331221"/>
    <w:rsid w:val="003349FB"/>
    <w:rsid w:val="00335381"/>
    <w:rsid w:val="003379D1"/>
    <w:rsid w:val="00346223"/>
    <w:rsid w:val="00346C74"/>
    <w:rsid w:val="00350AE6"/>
    <w:rsid w:val="00355510"/>
    <w:rsid w:val="00357AB4"/>
    <w:rsid w:val="0036117F"/>
    <w:rsid w:val="00363610"/>
    <w:rsid w:val="003649EE"/>
    <w:rsid w:val="003662FF"/>
    <w:rsid w:val="00371BC6"/>
    <w:rsid w:val="00373A15"/>
    <w:rsid w:val="00376C04"/>
    <w:rsid w:val="00381AB0"/>
    <w:rsid w:val="0038290C"/>
    <w:rsid w:val="00382EF6"/>
    <w:rsid w:val="00383ACA"/>
    <w:rsid w:val="00384CB1"/>
    <w:rsid w:val="003869FA"/>
    <w:rsid w:val="00390B02"/>
    <w:rsid w:val="00394A02"/>
    <w:rsid w:val="003966E8"/>
    <w:rsid w:val="003A1C26"/>
    <w:rsid w:val="003A2BC6"/>
    <w:rsid w:val="003A4C66"/>
    <w:rsid w:val="003A4D87"/>
    <w:rsid w:val="003A7A96"/>
    <w:rsid w:val="003A7B88"/>
    <w:rsid w:val="003B7AB8"/>
    <w:rsid w:val="003C4125"/>
    <w:rsid w:val="003C448D"/>
    <w:rsid w:val="003C4F17"/>
    <w:rsid w:val="003C529E"/>
    <w:rsid w:val="003C7B20"/>
    <w:rsid w:val="003D075F"/>
    <w:rsid w:val="003D5B4D"/>
    <w:rsid w:val="003E4565"/>
    <w:rsid w:val="003E5999"/>
    <w:rsid w:val="003E748F"/>
    <w:rsid w:val="003E7612"/>
    <w:rsid w:val="003F3725"/>
    <w:rsid w:val="003F4BD2"/>
    <w:rsid w:val="003F58E8"/>
    <w:rsid w:val="003F6DBC"/>
    <w:rsid w:val="003F7BF8"/>
    <w:rsid w:val="0040149C"/>
    <w:rsid w:val="004044EF"/>
    <w:rsid w:val="00405CAD"/>
    <w:rsid w:val="00413FBC"/>
    <w:rsid w:val="00414423"/>
    <w:rsid w:val="0041733F"/>
    <w:rsid w:val="00420761"/>
    <w:rsid w:val="004310A7"/>
    <w:rsid w:val="00431680"/>
    <w:rsid w:val="004320FA"/>
    <w:rsid w:val="0043377F"/>
    <w:rsid w:val="00433853"/>
    <w:rsid w:val="00440B0D"/>
    <w:rsid w:val="004411AD"/>
    <w:rsid w:val="004424EF"/>
    <w:rsid w:val="00443516"/>
    <w:rsid w:val="0045053B"/>
    <w:rsid w:val="00453BB0"/>
    <w:rsid w:val="00460162"/>
    <w:rsid w:val="004620A8"/>
    <w:rsid w:val="00463C4F"/>
    <w:rsid w:val="0046458E"/>
    <w:rsid w:val="00466BB5"/>
    <w:rsid w:val="004700CF"/>
    <w:rsid w:val="004715DF"/>
    <w:rsid w:val="004737C9"/>
    <w:rsid w:val="00474C34"/>
    <w:rsid w:val="004821D0"/>
    <w:rsid w:val="00483BDA"/>
    <w:rsid w:val="00487444"/>
    <w:rsid w:val="00493C9C"/>
    <w:rsid w:val="004955C1"/>
    <w:rsid w:val="00495C7E"/>
    <w:rsid w:val="0049799B"/>
    <w:rsid w:val="004A06D1"/>
    <w:rsid w:val="004A0E04"/>
    <w:rsid w:val="004A11FC"/>
    <w:rsid w:val="004A1D1E"/>
    <w:rsid w:val="004B2C67"/>
    <w:rsid w:val="004B2F18"/>
    <w:rsid w:val="004B4D99"/>
    <w:rsid w:val="004B4F06"/>
    <w:rsid w:val="004C002F"/>
    <w:rsid w:val="004C0224"/>
    <w:rsid w:val="004C053E"/>
    <w:rsid w:val="004C089F"/>
    <w:rsid w:val="004C1456"/>
    <w:rsid w:val="004C1BAD"/>
    <w:rsid w:val="004C3255"/>
    <w:rsid w:val="004C3BAA"/>
    <w:rsid w:val="004C48C2"/>
    <w:rsid w:val="004C5B65"/>
    <w:rsid w:val="004D07E1"/>
    <w:rsid w:val="004D1C19"/>
    <w:rsid w:val="004D4603"/>
    <w:rsid w:val="004D60D1"/>
    <w:rsid w:val="004E4081"/>
    <w:rsid w:val="004E641B"/>
    <w:rsid w:val="004E739A"/>
    <w:rsid w:val="004F29B8"/>
    <w:rsid w:val="004F3649"/>
    <w:rsid w:val="004F42D7"/>
    <w:rsid w:val="004F4BBB"/>
    <w:rsid w:val="004F4EFB"/>
    <w:rsid w:val="004F5333"/>
    <w:rsid w:val="004F5BAC"/>
    <w:rsid w:val="004F5E26"/>
    <w:rsid w:val="0050413E"/>
    <w:rsid w:val="00512841"/>
    <w:rsid w:val="005143A1"/>
    <w:rsid w:val="00515657"/>
    <w:rsid w:val="00515859"/>
    <w:rsid w:val="0051592B"/>
    <w:rsid w:val="005162C0"/>
    <w:rsid w:val="00521144"/>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2B21"/>
    <w:rsid w:val="00562FE7"/>
    <w:rsid w:val="00564EAA"/>
    <w:rsid w:val="00566CD2"/>
    <w:rsid w:val="0057094A"/>
    <w:rsid w:val="00570BD4"/>
    <w:rsid w:val="00572790"/>
    <w:rsid w:val="00572961"/>
    <w:rsid w:val="0057450D"/>
    <w:rsid w:val="00574A2F"/>
    <w:rsid w:val="005750FE"/>
    <w:rsid w:val="0058302A"/>
    <w:rsid w:val="00583305"/>
    <w:rsid w:val="00585915"/>
    <w:rsid w:val="00585A6B"/>
    <w:rsid w:val="0058792C"/>
    <w:rsid w:val="0059033C"/>
    <w:rsid w:val="0059457A"/>
    <w:rsid w:val="005A175A"/>
    <w:rsid w:val="005A4F27"/>
    <w:rsid w:val="005A7200"/>
    <w:rsid w:val="005A7AFF"/>
    <w:rsid w:val="005B04F3"/>
    <w:rsid w:val="005B1476"/>
    <w:rsid w:val="005B1D3C"/>
    <w:rsid w:val="005B3B9A"/>
    <w:rsid w:val="005B4497"/>
    <w:rsid w:val="005B6C71"/>
    <w:rsid w:val="005B7338"/>
    <w:rsid w:val="005C02AB"/>
    <w:rsid w:val="005C55E1"/>
    <w:rsid w:val="005C5B8C"/>
    <w:rsid w:val="005C5FC3"/>
    <w:rsid w:val="005D0D2E"/>
    <w:rsid w:val="005D0F04"/>
    <w:rsid w:val="005D2204"/>
    <w:rsid w:val="005D35ED"/>
    <w:rsid w:val="005D680F"/>
    <w:rsid w:val="005E6A84"/>
    <w:rsid w:val="005E7CAC"/>
    <w:rsid w:val="005F12F0"/>
    <w:rsid w:val="005F1AAD"/>
    <w:rsid w:val="005F3273"/>
    <w:rsid w:val="005F34A3"/>
    <w:rsid w:val="0060128A"/>
    <w:rsid w:val="00601DF9"/>
    <w:rsid w:val="006024FB"/>
    <w:rsid w:val="00602C6C"/>
    <w:rsid w:val="006101D0"/>
    <w:rsid w:val="006107DE"/>
    <w:rsid w:val="00610CF2"/>
    <w:rsid w:val="00612F6E"/>
    <w:rsid w:val="00615A9C"/>
    <w:rsid w:val="00617802"/>
    <w:rsid w:val="006201CE"/>
    <w:rsid w:val="00632644"/>
    <w:rsid w:val="006328DE"/>
    <w:rsid w:val="00632CBD"/>
    <w:rsid w:val="006353DE"/>
    <w:rsid w:val="00640671"/>
    <w:rsid w:val="006432CB"/>
    <w:rsid w:val="00646B55"/>
    <w:rsid w:val="006479F1"/>
    <w:rsid w:val="00647A37"/>
    <w:rsid w:val="0065055D"/>
    <w:rsid w:val="00650BEE"/>
    <w:rsid w:val="00651B0B"/>
    <w:rsid w:val="006520FA"/>
    <w:rsid w:val="0065377D"/>
    <w:rsid w:val="00653969"/>
    <w:rsid w:val="00661120"/>
    <w:rsid w:val="00664319"/>
    <w:rsid w:val="00664B0C"/>
    <w:rsid w:val="006652C2"/>
    <w:rsid w:val="00666F57"/>
    <w:rsid w:val="00667661"/>
    <w:rsid w:val="006740A7"/>
    <w:rsid w:val="00675F64"/>
    <w:rsid w:val="006767D5"/>
    <w:rsid w:val="006873B6"/>
    <w:rsid w:val="00691524"/>
    <w:rsid w:val="006926DF"/>
    <w:rsid w:val="00697E61"/>
    <w:rsid w:val="006A2730"/>
    <w:rsid w:val="006A5CFB"/>
    <w:rsid w:val="006A654B"/>
    <w:rsid w:val="006A7A84"/>
    <w:rsid w:val="006B02CF"/>
    <w:rsid w:val="006B769C"/>
    <w:rsid w:val="006C2998"/>
    <w:rsid w:val="006C3DC0"/>
    <w:rsid w:val="006C4BB3"/>
    <w:rsid w:val="006C7138"/>
    <w:rsid w:val="006D4068"/>
    <w:rsid w:val="006E0E32"/>
    <w:rsid w:val="006E2924"/>
    <w:rsid w:val="006E45BF"/>
    <w:rsid w:val="006E4E7C"/>
    <w:rsid w:val="006E7A26"/>
    <w:rsid w:val="006F04EF"/>
    <w:rsid w:val="006F1592"/>
    <w:rsid w:val="006F2AAD"/>
    <w:rsid w:val="006F2B3D"/>
    <w:rsid w:val="006F4372"/>
    <w:rsid w:val="006F6A4F"/>
    <w:rsid w:val="006F761A"/>
    <w:rsid w:val="006F7749"/>
    <w:rsid w:val="007016DF"/>
    <w:rsid w:val="007038D4"/>
    <w:rsid w:val="00704287"/>
    <w:rsid w:val="007052CC"/>
    <w:rsid w:val="00706A09"/>
    <w:rsid w:val="00707474"/>
    <w:rsid w:val="00715C4B"/>
    <w:rsid w:val="00721BC6"/>
    <w:rsid w:val="00722965"/>
    <w:rsid w:val="00723AAA"/>
    <w:rsid w:val="00724400"/>
    <w:rsid w:val="007319E0"/>
    <w:rsid w:val="00731FBF"/>
    <w:rsid w:val="007328A2"/>
    <w:rsid w:val="00732A10"/>
    <w:rsid w:val="007345AA"/>
    <w:rsid w:val="00735C21"/>
    <w:rsid w:val="00737B00"/>
    <w:rsid w:val="00741472"/>
    <w:rsid w:val="007435A3"/>
    <w:rsid w:val="00744E75"/>
    <w:rsid w:val="00747DB4"/>
    <w:rsid w:val="0075155C"/>
    <w:rsid w:val="0075174D"/>
    <w:rsid w:val="0075324D"/>
    <w:rsid w:val="00753A05"/>
    <w:rsid w:val="0075586B"/>
    <w:rsid w:val="00757193"/>
    <w:rsid w:val="007606E1"/>
    <w:rsid w:val="00761190"/>
    <w:rsid w:val="007627B8"/>
    <w:rsid w:val="00766FD7"/>
    <w:rsid w:val="00767D85"/>
    <w:rsid w:val="00770BE9"/>
    <w:rsid w:val="00774DE5"/>
    <w:rsid w:val="00776537"/>
    <w:rsid w:val="00776B7B"/>
    <w:rsid w:val="00780C90"/>
    <w:rsid w:val="00782137"/>
    <w:rsid w:val="00783A25"/>
    <w:rsid w:val="00784162"/>
    <w:rsid w:val="007843DB"/>
    <w:rsid w:val="007877F4"/>
    <w:rsid w:val="00790065"/>
    <w:rsid w:val="007908BE"/>
    <w:rsid w:val="007A6A3A"/>
    <w:rsid w:val="007B2492"/>
    <w:rsid w:val="007B394B"/>
    <w:rsid w:val="007B4B76"/>
    <w:rsid w:val="007B6BAE"/>
    <w:rsid w:val="007C10AC"/>
    <w:rsid w:val="007C5623"/>
    <w:rsid w:val="007C6FC5"/>
    <w:rsid w:val="007C74B9"/>
    <w:rsid w:val="007D441A"/>
    <w:rsid w:val="007D518C"/>
    <w:rsid w:val="007D5C8B"/>
    <w:rsid w:val="007D6379"/>
    <w:rsid w:val="007E0D70"/>
    <w:rsid w:val="007E1B5E"/>
    <w:rsid w:val="007E6253"/>
    <w:rsid w:val="007F0DF8"/>
    <w:rsid w:val="007F2278"/>
    <w:rsid w:val="007F46DF"/>
    <w:rsid w:val="008006AB"/>
    <w:rsid w:val="00803014"/>
    <w:rsid w:val="00803083"/>
    <w:rsid w:val="00805783"/>
    <w:rsid w:val="00806CEF"/>
    <w:rsid w:val="00806F57"/>
    <w:rsid w:val="00806F90"/>
    <w:rsid w:val="00814156"/>
    <w:rsid w:val="00815AB6"/>
    <w:rsid w:val="008246FC"/>
    <w:rsid w:val="00824C19"/>
    <w:rsid w:val="00824E08"/>
    <w:rsid w:val="00826250"/>
    <w:rsid w:val="00827479"/>
    <w:rsid w:val="0083056F"/>
    <w:rsid w:val="008343E5"/>
    <w:rsid w:val="008378D1"/>
    <w:rsid w:val="00843C13"/>
    <w:rsid w:val="00846462"/>
    <w:rsid w:val="00847383"/>
    <w:rsid w:val="00854560"/>
    <w:rsid w:val="00860742"/>
    <w:rsid w:val="00862B69"/>
    <w:rsid w:val="00862B6B"/>
    <w:rsid w:val="00863910"/>
    <w:rsid w:val="0086691F"/>
    <w:rsid w:val="00867929"/>
    <w:rsid w:val="008722B1"/>
    <w:rsid w:val="00872730"/>
    <w:rsid w:val="0088352E"/>
    <w:rsid w:val="00883DB0"/>
    <w:rsid w:val="008843BC"/>
    <w:rsid w:val="00884C8F"/>
    <w:rsid w:val="008927AD"/>
    <w:rsid w:val="00893A33"/>
    <w:rsid w:val="00896D38"/>
    <w:rsid w:val="008A0216"/>
    <w:rsid w:val="008A0650"/>
    <w:rsid w:val="008A1208"/>
    <w:rsid w:val="008A1C43"/>
    <w:rsid w:val="008A59EF"/>
    <w:rsid w:val="008B0240"/>
    <w:rsid w:val="008B0349"/>
    <w:rsid w:val="008B047F"/>
    <w:rsid w:val="008B1481"/>
    <w:rsid w:val="008B32BC"/>
    <w:rsid w:val="008B5DE8"/>
    <w:rsid w:val="008B6642"/>
    <w:rsid w:val="008C076B"/>
    <w:rsid w:val="008C2456"/>
    <w:rsid w:val="008C3296"/>
    <w:rsid w:val="008C3413"/>
    <w:rsid w:val="008C4B54"/>
    <w:rsid w:val="008C564D"/>
    <w:rsid w:val="008D2BD9"/>
    <w:rsid w:val="008D6C74"/>
    <w:rsid w:val="008E2913"/>
    <w:rsid w:val="008E2C22"/>
    <w:rsid w:val="008E2D03"/>
    <w:rsid w:val="008E7BDF"/>
    <w:rsid w:val="008F2BB5"/>
    <w:rsid w:val="008F425D"/>
    <w:rsid w:val="008F43E4"/>
    <w:rsid w:val="008F5472"/>
    <w:rsid w:val="008F5D0F"/>
    <w:rsid w:val="008F7869"/>
    <w:rsid w:val="0090446B"/>
    <w:rsid w:val="00907874"/>
    <w:rsid w:val="00911686"/>
    <w:rsid w:val="009122E0"/>
    <w:rsid w:val="00913351"/>
    <w:rsid w:val="00917344"/>
    <w:rsid w:val="00923D95"/>
    <w:rsid w:val="009248ED"/>
    <w:rsid w:val="009264B1"/>
    <w:rsid w:val="00927548"/>
    <w:rsid w:val="0092766E"/>
    <w:rsid w:val="0093128A"/>
    <w:rsid w:val="009313EB"/>
    <w:rsid w:val="0093160E"/>
    <w:rsid w:val="00931C8A"/>
    <w:rsid w:val="009331FA"/>
    <w:rsid w:val="00934A85"/>
    <w:rsid w:val="0093696D"/>
    <w:rsid w:val="00941874"/>
    <w:rsid w:val="0094294B"/>
    <w:rsid w:val="00945CD6"/>
    <w:rsid w:val="00946ABC"/>
    <w:rsid w:val="00946C87"/>
    <w:rsid w:val="0095023C"/>
    <w:rsid w:val="0095295A"/>
    <w:rsid w:val="00953DFC"/>
    <w:rsid w:val="00957134"/>
    <w:rsid w:val="0096193C"/>
    <w:rsid w:val="00970BC9"/>
    <w:rsid w:val="00972849"/>
    <w:rsid w:val="00974D7C"/>
    <w:rsid w:val="00975731"/>
    <w:rsid w:val="009769E1"/>
    <w:rsid w:val="00977E0D"/>
    <w:rsid w:val="0098143C"/>
    <w:rsid w:val="00982D5C"/>
    <w:rsid w:val="00986132"/>
    <w:rsid w:val="00986C04"/>
    <w:rsid w:val="009932F9"/>
    <w:rsid w:val="009A02E7"/>
    <w:rsid w:val="009A11E3"/>
    <w:rsid w:val="009A2F76"/>
    <w:rsid w:val="009A7BA6"/>
    <w:rsid w:val="009B0F1B"/>
    <w:rsid w:val="009B1250"/>
    <w:rsid w:val="009B378F"/>
    <w:rsid w:val="009B6787"/>
    <w:rsid w:val="009C32BB"/>
    <w:rsid w:val="009C600E"/>
    <w:rsid w:val="009C7B18"/>
    <w:rsid w:val="009D00AA"/>
    <w:rsid w:val="009D0B10"/>
    <w:rsid w:val="009D2AC2"/>
    <w:rsid w:val="009E1774"/>
    <w:rsid w:val="009E2668"/>
    <w:rsid w:val="009E40A3"/>
    <w:rsid w:val="009E5C8C"/>
    <w:rsid w:val="009F10B1"/>
    <w:rsid w:val="009F133B"/>
    <w:rsid w:val="009F2F21"/>
    <w:rsid w:val="009F3D89"/>
    <w:rsid w:val="009F47E3"/>
    <w:rsid w:val="009F6938"/>
    <w:rsid w:val="00A0537D"/>
    <w:rsid w:val="00A055AB"/>
    <w:rsid w:val="00A05AE9"/>
    <w:rsid w:val="00A069AD"/>
    <w:rsid w:val="00A07CEC"/>
    <w:rsid w:val="00A1297E"/>
    <w:rsid w:val="00A12E55"/>
    <w:rsid w:val="00A158E7"/>
    <w:rsid w:val="00A171EB"/>
    <w:rsid w:val="00A17A85"/>
    <w:rsid w:val="00A20856"/>
    <w:rsid w:val="00A24399"/>
    <w:rsid w:val="00A24CA5"/>
    <w:rsid w:val="00A252DF"/>
    <w:rsid w:val="00A253B8"/>
    <w:rsid w:val="00A27DEC"/>
    <w:rsid w:val="00A27E35"/>
    <w:rsid w:val="00A31815"/>
    <w:rsid w:val="00A33D4D"/>
    <w:rsid w:val="00A33D6D"/>
    <w:rsid w:val="00A343D8"/>
    <w:rsid w:val="00A36AEC"/>
    <w:rsid w:val="00A37345"/>
    <w:rsid w:val="00A40AAE"/>
    <w:rsid w:val="00A40EA9"/>
    <w:rsid w:val="00A418EE"/>
    <w:rsid w:val="00A44A96"/>
    <w:rsid w:val="00A4532A"/>
    <w:rsid w:val="00A46BEE"/>
    <w:rsid w:val="00A46E28"/>
    <w:rsid w:val="00A5206D"/>
    <w:rsid w:val="00A55E9E"/>
    <w:rsid w:val="00A622D4"/>
    <w:rsid w:val="00A635A7"/>
    <w:rsid w:val="00A6477B"/>
    <w:rsid w:val="00A652D9"/>
    <w:rsid w:val="00A67E9B"/>
    <w:rsid w:val="00A72E47"/>
    <w:rsid w:val="00A74DBA"/>
    <w:rsid w:val="00A750A5"/>
    <w:rsid w:val="00A778F1"/>
    <w:rsid w:val="00A800EC"/>
    <w:rsid w:val="00A90956"/>
    <w:rsid w:val="00A95404"/>
    <w:rsid w:val="00A954C6"/>
    <w:rsid w:val="00A968C5"/>
    <w:rsid w:val="00AA1A81"/>
    <w:rsid w:val="00AA3C28"/>
    <w:rsid w:val="00AA65E5"/>
    <w:rsid w:val="00AA759D"/>
    <w:rsid w:val="00AB1592"/>
    <w:rsid w:val="00AB2786"/>
    <w:rsid w:val="00AB5BEE"/>
    <w:rsid w:val="00AB6C15"/>
    <w:rsid w:val="00AC2EAA"/>
    <w:rsid w:val="00AC373F"/>
    <w:rsid w:val="00AC550F"/>
    <w:rsid w:val="00AD4308"/>
    <w:rsid w:val="00AD5A54"/>
    <w:rsid w:val="00AD6611"/>
    <w:rsid w:val="00AD751C"/>
    <w:rsid w:val="00AE6719"/>
    <w:rsid w:val="00AE6C5D"/>
    <w:rsid w:val="00AE733F"/>
    <w:rsid w:val="00AF021F"/>
    <w:rsid w:val="00AF114B"/>
    <w:rsid w:val="00AF2A33"/>
    <w:rsid w:val="00AF4C2D"/>
    <w:rsid w:val="00AF4FD7"/>
    <w:rsid w:val="00AF51A0"/>
    <w:rsid w:val="00B014C7"/>
    <w:rsid w:val="00B01FB8"/>
    <w:rsid w:val="00B02047"/>
    <w:rsid w:val="00B0250B"/>
    <w:rsid w:val="00B02C51"/>
    <w:rsid w:val="00B03EFA"/>
    <w:rsid w:val="00B16C8C"/>
    <w:rsid w:val="00B171E7"/>
    <w:rsid w:val="00B22C2F"/>
    <w:rsid w:val="00B24A9F"/>
    <w:rsid w:val="00B309DD"/>
    <w:rsid w:val="00B31E9D"/>
    <w:rsid w:val="00B34ADC"/>
    <w:rsid w:val="00B3574C"/>
    <w:rsid w:val="00B36621"/>
    <w:rsid w:val="00B36D64"/>
    <w:rsid w:val="00B40539"/>
    <w:rsid w:val="00B412C8"/>
    <w:rsid w:val="00B41B48"/>
    <w:rsid w:val="00B425CC"/>
    <w:rsid w:val="00B42711"/>
    <w:rsid w:val="00B43CAA"/>
    <w:rsid w:val="00B442F8"/>
    <w:rsid w:val="00B509DC"/>
    <w:rsid w:val="00B54AD6"/>
    <w:rsid w:val="00B555BD"/>
    <w:rsid w:val="00B5567C"/>
    <w:rsid w:val="00B55E1D"/>
    <w:rsid w:val="00B56194"/>
    <w:rsid w:val="00B60F41"/>
    <w:rsid w:val="00B616F6"/>
    <w:rsid w:val="00B61A34"/>
    <w:rsid w:val="00B62FDC"/>
    <w:rsid w:val="00B64E8E"/>
    <w:rsid w:val="00B65E8B"/>
    <w:rsid w:val="00B6728D"/>
    <w:rsid w:val="00B677A0"/>
    <w:rsid w:val="00B67C6D"/>
    <w:rsid w:val="00B7141E"/>
    <w:rsid w:val="00B75C92"/>
    <w:rsid w:val="00B8025A"/>
    <w:rsid w:val="00B827B1"/>
    <w:rsid w:val="00B84DAC"/>
    <w:rsid w:val="00B9116F"/>
    <w:rsid w:val="00B93979"/>
    <w:rsid w:val="00B9408D"/>
    <w:rsid w:val="00B94698"/>
    <w:rsid w:val="00B95BF6"/>
    <w:rsid w:val="00B96425"/>
    <w:rsid w:val="00B973E5"/>
    <w:rsid w:val="00BA026B"/>
    <w:rsid w:val="00BA51C0"/>
    <w:rsid w:val="00BA64A9"/>
    <w:rsid w:val="00BB23A4"/>
    <w:rsid w:val="00BB6332"/>
    <w:rsid w:val="00BC0F5C"/>
    <w:rsid w:val="00BC1F46"/>
    <w:rsid w:val="00BC2276"/>
    <w:rsid w:val="00BD1B08"/>
    <w:rsid w:val="00BD1BFF"/>
    <w:rsid w:val="00BD2150"/>
    <w:rsid w:val="00BD333E"/>
    <w:rsid w:val="00BE06C9"/>
    <w:rsid w:val="00BE1CC3"/>
    <w:rsid w:val="00BE1CDE"/>
    <w:rsid w:val="00BE365A"/>
    <w:rsid w:val="00BE47C4"/>
    <w:rsid w:val="00BE4C57"/>
    <w:rsid w:val="00BE4CDC"/>
    <w:rsid w:val="00BE50EF"/>
    <w:rsid w:val="00BF2BBF"/>
    <w:rsid w:val="00BF4761"/>
    <w:rsid w:val="00C052A2"/>
    <w:rsid w:val="00C06A4A"/>
    <w:rsid w:val="00C07F0F"/>
    <w:rsid w:val="00C131AA"/>
    <w:rsid w:val="00C1391A"/>
    <w:rsid w:val="00C14CE6"/>
    <w:rsid w:val="00C15218"/>
    <w:rsid w:val="00C21D51"/>
    <w:rsid w:val="00C22BB2"/>
    <w:rsid w:val="00C22F76"/>
    <w:rsid w:val="00C2725D"/>
    <w:rsid w:val="00C30684"/>
    <w:rsid w:val="00C31771"/>
    <w:rsid w:val="00C31E79"/>
    <w:rsid w:val="00C35D84"/>
    <w:rsid w:val="00C37A53"/>
    <w:rsid w:val="00C403C9"/>
    <w:rsid w:val="00C42033"/>
    <w:rsid w:val="00C464DD"/>
    <w:rsid w:val="00C519F4"/>
    <w:rsid w:val="00C52423"/>
    <w:rsid w:val="00C52DB6"/>
    <w:rsid w:val="00C53A40"/>
    <w:rsid w:val="00C53B91"/>
    <w:rsid w:val="00C60D8E"/>
    <w:rsid w:val="00C62EF9"/>
    <w:rsid w:val="00C650F5"/>
    <w:rsid w:val="00C672B6"/>
    <w:rsid w:val="00C75600"/>
    <w:rsid w:val="00C76854"/>
    <w:rsid w:val="00C76C47"/>
    <w:rsid w:val="00C80A0C"/>
    <w:rsid w:val="00C847BD"/>
    <w:rsid w:val="00C900C5"/>
    <w:rsid w:val="00C92AE0"/>
    <w:rsid w:val="00C92C12"/>
    <w:rsid w:val="00C932F6"/>
    <w:rsid w:val="00C93BC6"/>
    <w:rsid w:val="00C943B4"/>
    <w:rsid w:val="00C966CD"/>
    <w:rsid w:val="00C97C0D"/>
    <w:rsid w:val="00CA0B47"/>
    <w:rsid w:val="00CA2BB0"/>
    <w:rsid w:val="00CA450F"/>
    <w:rsid w:val="00CA4894"/>
    <w:rsid w:val="00CA4BBC"/>
    <w:rsid w:val="00CA7E8C"/>
    <w:rsid w:val="00CB298A"/>
    <w:rsid w:val="00CB2ADB"/>
    <w:rsid w:val="00CB2B1E"/>
    <w:rsid w:val="00CC053E"/>
    <w:rsid w:val="00CC05C5"/>
    <w:rsid w:val="00CC1E2C"/>
    <w:rsid w:val="00CC213B"/>
    <w:rsid w:val="00CC3E8B"/>
    <w:rsid w:val="00CC4E84"/>
    <w:rsid w:val="00CC6182"/>
    <w:rsid w:val="00CC6304"/>
    <w:rsid w:val="00CC657B"/>
    <w:rsid w:val="00CD5641"/>
    <w:rsid w:val="00CD76BE"/>
    <w:rsid w:val="00CE07C5"/>
    <w:rsid w:val="00CE11A2"/>
    <w:rsid w:val="00CE1E7B"/>
    <w:rsid w:val="00CE1F38"/>
    <w:rsid w:val="00CE474E"/>
    <w:rsid w:val="00CE4CEF"/>
    <w:rsid w:val="00CE64AC"/>
    <w:rsid w:val="00CE7DFC"/>
    <w:rsid w:val="00CF02D3"/>
    <w:rsid w:val="00CF060B"/>
    <w:rsid w:val="00CF1F31"/>
    <w:rsid w:val="00CF1FCA"/>
    <w:rsid w:val="00CF49BA"/>
    <w:rsid w:val="00CF6A57"/>
    <w:rsid w:val="00CF7718"/>
    <w:rsid w:val="00D0025B"/>
    <w:rsid w:val="00D024D6"/>
    <w:rsid w:val="00D0701A"/>
    <w:rsid w:val="00D10888"/>
    <w:rsid w:val="00D10EE5"/>
    <w:rsid w:val="00D11E0A"/>
    <w:rsid w:val="00D177F1"/>
    <w:rsid w:val="00D21209"/>
    <w:rsid w:val="00D21377"/>
    <w:rsid w:val="00D21DF3"/>
    <w:rsid w:val="00D22A31"/>
    <w:rsid w:val="00D23674"/>
    <w:rsid w:val="00D24E82"/>
    <w:rsid w:val="00D25E6B"/>
    <w:rsid w:val="00D26510"/>
    <w:rsid w:val="00D32015"/>
    <w:rsid w:val="00D32123"/>
    <w:rsid w:val="00D323B5"/>
    <w:rsid w:val="00D336C9"/>
    <w:rsid w:val="00D344F9"/>
    <w:rsid w:val="00D37EAB"/>
    <w:rsid w:val="00D42ACC"/>
    <w:rsid w:val="00D46BC5"/>
    <w:rsid w:val="00D474BF"/>
    <w:rsid w:val="00D47521"/>
    <w:rsid w:val="00D51DC5"/>
    <w:rsid w:val="00D52C45"/>
    <w:rsid w:val="00D53449"/>
    <w:rsid w:val="00D542B8"/>
    <w:rsid w:val="00D5525A"/>
    <w:rsid w:val="00D5717D"/>
    <w:rsid w:val="00D613E0"/>
    <w:rsid w:val="00D66509"/>
    <w:rsid w:val="00D676D7"/>
    <w:rsid w:val="00D6794E"/>
    <w:rsid w:val="00D7007A"/>
    <w:rsid w:val="00D71517"/>
    <w:rsid w:val="00D7168D"/>
    <w:rsid w:val="00D71A15"/>
    <w:rsid w:val="00D73B86"/>
    <w:rsid w:val="00D754A6"/>
    <w:rsid w:val="00D82311"/>
    <w:rsid w:val="00D83D1B"/>
    <w:rsid w:val="00D856F2"/>
    <w:rsid w:val="00D86A32"/>
    <w:rsid w:val="00D874E1"/>
    <w:rsid w:val="00D90662"/>
    <w:rsid w:val="00D925C7"/>
    <w:rsid w:val="00D92B5D"/>
    <w:rsid w:val="00D935C0"/>
    <w:rsid w:val="00D950BE"/>
    <w:rsid w:val="00D9586D"/>
    <w:rsid w:val="00D95A8C"/>
    <w:rsid w:val="00D964B9"/>
    <w:rsid w:val="00D9749C"/>
    <w:rsid w:val="00DA4C43"/>
    <w:rsid w:val="00DA51B2"/>
    <w:rsid w:val="00DA647E"/>
    <w:rsid w:val="00DA6965"/>
    <w:rsid w:val="00DB0932"/>
    <w:rsid w:val="00DB12CA"/>
    <w:rsid w:val="00DB293E"/>
    <w:rsid w:val="00DB3DBB"/>
    <w:rsid w:val="00DB4A34"/>
    <w:rsid w:val="00DB53E0"/>
    <w:rsid w:val="00DB67F8"/>
    <w:rsid w:val="00DC2506"/>
    <w:rsid w:val="00DC4290"/>
    <w:rsid w:val="00DC49FA"/>
    <w:rsid w:val="00DD3D6B"/>
    <w:rsid w:val="00DD4467"/>
    <w:rsid w:val="00DD5418"/>
    <w:rsid w:val="00DD61C8"/>
    <w:rsid w:val="00DD772B"/>
    <w:rsid w:val="00DE2022"/>
    <w:rsid w:val="00DE2A3B"/>
    <w:rsid w:val="00DE435D"/>
    <w:rsid w:val="00DE4F57"/>
    <w:rsid w:val="00DE6911"/>
    <w:rsid w:val="00DF0456"/>
    <w:rsid w:val="00DF2A07"/>
    <w:rsid w:val="00DF5B53"/>
    <w:rsid w:val="00DF742A"/>
    <w:rsid w:val="00E01273"/>
    <w:rsid w:val="00E030F5"/>
    <w:rsid w:val="00E041F4"/>
    <w:rsid w:val="00E050BA"/>
    <w:rsid w:val="00E06CBE"/>
    <w:rsid w:val="00E076AC"/>
    <w:rsid w:val="00E16655"/>
    <w:rsid w:val="00E16A6B"/>
    <w:rsid w:val="00E21275"/>
    <w:rsid w:val="00E22001"/>
    <w:rsid w:val="00E25442"/>
    <w:rsid w:val="00E25A1F"/>
    <w:rsid w:val="00E25D27"/>
    <w:rsid w:val="00E265EF"/>
    <w:rsid w:val="00E3288B"/>
    <w:rsid w:val="00E34E6A"/>
    <w:rsid w:val="00E35B72"/>
    <w:rsid w:val="00E365C1"/>
    <w:rsid w:val="00E37B54"/>
    <w:rsid w:val="00E37EEB"/>
    <w:rsid w:val="00E440B3"/>
    <w:rsid w:val="00E44977"/>
    <w:rsid w:val="00E5153D"/>
    <w:rsid w:val="00E56134"/>
    <w:rsid w:val="00E56B5D"/>
    <w:rsid w:val="00E61C81"/>
    <w:rsid w:val="00E61D93"/>
    <w:rsid w:val="00E62331"/>
    <w:rsid w:val="00E63A20"/>
    <w:rsid w:val="00E661E8"/>
    <w:rsid w:val="00E66265"/>
    <w:rsid w:val="00E67B9C"/>
    <w:rsid w:val="00E710FB"/>
    <w:rsid w:val="00E730F1"/>
    <w:rsid w:val="00E73CC9"/>
    <w:rsid w:val="00E75847"/>
    <w:rsid w:val="00E76FCC"/>
    <w:rsid w:val="00E80528"/>
    <w:rsid w:val="00E806D9"/>
    <w:rsid w:val="00E80D8E"/>
    <w:rsid w:val="00E816C7"/>
    <w:rsid w:val="00E82CA2"/>
    <w:rsid w:val="00E84367"/>
    <w:rsid w:val="00E9142F"/>
    <w:rsid w:val="00E94224"/>
    <w:rsid w:val="00E94E5A"/>
    <w:rsid w:val="00E95594"/>
    <w:rsid w:val="00E95A55"/>
    <w:rsid w:val="00EA0B27"/>
    <w:rsid w:val="00EA2525"/>
    <w:rsid w:val="00EA31C3"/>
    <w:rsid w:val="00EA4947"/>
    <w:rsid w:val="00EA4B1B"/>
    <w:rsid w:val="00EB16BB"/>
    <w:rsid w:val="00EB33AC"/>
    <w:rsid w:val="00EC25DE"/>
    <w:rsid w:val="00EC669D"/>
    <w:rsid w:val="00EC6754"/>
    <w:rsid w:val="00EC6F21"/>
    <w:rsid w:val="00EC7887"/>
    <w:rsid w:val="00ED2708"/>
    <w:rsid w:val="00ED2D39"/>
    <w:rsid w:val="00ED3A3A"/>
    <w:rsid w:val="00ED4C33"/>
    <w:rsid w:val="00EE0913"/>
    <w:rsid w:val="00EF23C4"/>
    <w:rsid w:val="00EF2DB0"/>
    <w:rsid w:val="00EF2DD4"/>
    <w:rsid w:val="00EF36AA"/>
    <w:rsid w:val="00EF5D84"/>
    <w:rsid w:val="00EF695D"/>
    <w:rsid w:val="00EF6CA2"/>
    <w:rsid w:val="00F01440"/>
    <w:rsid w:val="00F020E7"/>
    <w:rsid w:val="00F03676"/>
    <w:rsid w:val="00F04C64"/>
    <w:rsid w:val="00F057A4"/>
    <w:rsid w:val="00F13305"/>
    <w:rsid w:val="00F1516C"/>
    <w:rsid w:val="00F170F1"/>
    <w:rsid w:val="00F26864"/>
    <w:rsid w:val="00F26F00"/>
    <w:rsid w:val="00F27454"/>
    <w:rsid w:val="00F32339"/>
    <w:rsid w:val="00F3596A"/>
    <w:rsid w:val="00F36446"/>
    <w:rsid w:val="00F40463"/>
    <w:rsid w:val="00F44A01"/>
    <w:rsid w:val="00F50336"/>
    <w:rsid w:val="00F50D76"/>
    <w:rsid w:val="00F55E5B"/>
    <w:rsid w:val="00F569BC"/>
    <w:rsid w:val="00F6174D"/>
    <w:rsid w:val="00F62E3F"/>
    <w:rsid w:val="00F66D76"/>
    <w:rsid w:val="00F66E5C"/>
    <w:rsid w:val="00F67F90"/>
    <w:rsid w:val="00F708D7"/>
    <w:rsid w:val="00F7756E"/>
    <w:rsid w:val="00F77B3E"/>
    <w:rsid w:val="00F833CB"/>
    <w:rsid w:val="00F87754"/>
    <w:rsid w:val="00F90A4B"/>
    <w:rsid w:val="00F90C56"/>
    <w:rsid w:val="00F926A7"/>
    <w:rsid w:val="00F94B3C"/>
    <w:rsid w:val="00F96F4A"/>
    <w:rsid w:val="00F971BD"/>
    <w:rsid w:val="00FA7A95"/>
    <w:rsid w:val="00FB089D"/>
    <w:rsid w:val="00FB282B"/>
    <w:rsid w:val="00FB2C57"/>
    <w:rsid w:val="00FB4F96"/>
    <w:rsid w:val="00FC0721"/>
    <w:rsid w:val="00FC1CE4"/>
    <w:rsid w:val="00FC6533"/>
    <w:rsid w:val="00FD1900"/>
    <w:rsid w:val="00FD2888"/>
    <w:rsid w:val="00FD4C0F"/>
    <w:rsid w:val="00FD594E"/>
    <w:rsid w:val="00FD75B9"/>
    <w:rsid w:val="00FE0315"/>
    <w:rsid w:val="00FE0603"/>
    <w:rsid w:val="00FE1E08"/>
    <w:rsid w:val="00FE31B8"/>
    <w:rsid w:val="00FE5FE8"/>
    <w:rsid w:val="00FE6AEC"/>
    <w:rsid w:val="00FF0C55"/>
    <w:rsid w:val="00FF3563"/>
    <w:rsid w:val="00FF3706"/>
    <w:rsid w:val="00FF5B08"/>
    <w:rsid w:val="00FF6745"/>
    <w:rsid w:val="00FF7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B8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33E"/>
    <w:pPr>
      <w:jc w:val="both"/>
    </w:pPr>
    <w:rPr>
      <w:rFonts w:eastAsia="Times New Roman"/>
      <w:sz w:val="22"/>
      <w:szCs w:val="24"/>
      <w:lang w:eastAsia="en-US"/>
    </w:rPr>
  </w:style>
  <w:style w:type="paragraph" w:styleId="Heading1">
    <w:name w:val="heading 1"/>
    <w:basedOn w:val="Normal"/>
    <w:next w:val="HCh"/>
    <w:link w:val="Heading1Char"/>
    <w:qFormat/>
    <w:rsid w:val="0093128A"/>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93128A"/>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93128A"/>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3128A"/>
    <w:pPr>
      <w:keepNext/>
      <w:keepLines/>
      <w:suppressAutoHyphens/>
      <w:ind w:left="1264" w:right="1264" w:hanging="1264"/>
      <w:outlineLvl w:val="0"/>
    </w:pPr>
    <w:rPr>
      <w:rFonts w:eastAsia="SimHei"/>
      <w:sz w:val="24"/>
    </w:rPr>
  </w:style>
  <w:style w:type="paragraph" w:customStyle="1" w:styleId="HCh">
    <w:name w:val="_ H _Ch"/>
    <w:basedOn w:val="H1"/>
    <w:next w:val="SingleTxt"/>
    <w:qFormat/>
    <w:rsid w:val="0093128A"/>
    <w:pPr>
      <w:tabs>
        <w:tab w:val="left" w:pos="57"/>
      </w:tabs>
      <w:spacing w:line="400" w:lineRule="exact"/>
    </w:pPr>
    <w:rPr>
      <w:sz w:val="28"/>
    </w:rPr>
  </w:style>
  <w:style w:type="paragraph" w:customStyle="1" w:styleId="HM">
    <w:name w:val="_ H __M"/>
    <w:basedOn w:val="HCh"/>
    <w:next w:val="Normal"/>
    <w:autoRedefine/>
    <w:qFormat/>
    <w:rsid w:val="0093128A"/>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3128A"/>
    <w:pPr>
      <w:ind w:left="1264" w:right="1264" w:hanging="1264"/>
      <w:outlineLvl w:val="1"/>
    </w:pPr>
    <w:rPr>
      <w:rFonts w:eastAsia="SimHei"/>
    </w:rPr>
  </w:style>
  <w:style w:type="paragraph" w:customStyle="1" w:styleId="H4">
    <w:name w:val="_ H_4"/>
    <w:basedOn w:val="Normal"/>
    <w:next w:val="Normal"/>
    <w:qFormat/>
    <w:rsid w:val="0093128A"/>
    <w:pPr>
      <w:keepNext/>
      <w:keepLines/>
      <w:tabs>
        <w:tab w:val="left" w:pos="431"/>
      </w:tabs>
      <w:suppressAutoHyphens/>
      <w:ind w:left="1264" w:right="1264" w:hanging="1264"/>
      <w:outlineLvl w:val="3"/>
    </w:pPr>
    <w:rPr>
      <w:rFonts w:eastAsia="KaiTi"/>
      <w:noProof/>
    </w:rPr>
  </w:style>
  <w:style w:type="paragraph" w:customStyle="1" w:styleId="H56">
    <w:name w:val="_ H_5/6"/>
    <w:basedOn w:val="Normal"/>
    <w:next w:val="Normal"/>
    <w:qFormat/>
    <w:rsid w:val="0093128A"/>
    <w:pPr>
      <w:keepNext/>
      <w:keepLines/>
      <w:tabs>
        <w:tab w:val="right" w:pos="360"/>
      </w:tabs>
      <w:suppressAutoHyphens/>
      <w:outlineLvl w:val="4"/>
    </w:pPr>
    <w:rPr>
      <w:rFonts w:eastAsia="STZhongsong"/>
      <w:noProof/>
      <w:spacing w:val="4"/>
      <w:w w:val="103"/>
    </w:rPr>
  </w:style>
  <w:style w:type="paragraph" w:customStyle="1" w:styleId="DualTxt">
    <w:name w:val="__Dual Txt"/>
    <w:basedOn w:val="Normal"/>
    <w:qFormat/>
    <w:rsid w:val="0093128A"/>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3128A"/>
    <w:pPr>
      <w:keepNext/>
      <w:keepLines/>
      <w:tabs>
        <w:tab w:val="right" w:leader="dot" w:pos="360"/>
      </w:tabs>
      <w:suppressAutoHyphens/>
      <w:spacing w:line="500" w:lineRule="exact"/>
      <w:ind w:left="1264" w:right="1264"/>
      <w:outlineLvl w:val="0"/>
    </w:pPr>
    <w:rPr>
      <w:rFonts w:eastAsia="SimHei"/>
      <w:noProof/>
      <w:spacing w:val="-4"/>
      <w:w w:val="98"/>
      <w:sz w:val="40"/>
    </w:rPr>
  </w:style>
  <w:style w:type="paragraph" w:customStyle="1" w:styleId="SL">
    <w:name w:val="__S_L"/>
    <w:basedOn w:val="SM"/>
    <w:next w:val="Normal"/>
    <w:qFormat/>
    <w:rsid w:val="0093128A"/>
    <w:pPr>
      <w:spacing w:line="640" w:lineRule="exact"/>
    </w:pPr>
    <w:rPr>
      <w:spacing w:val="-8"/>
      <w:w w:val="96"/>
      <w:sz w:val="57"/>
    </w:rPr>
  </w:style>
  <w:style w:type="paragraph" w:customStyle="1" w:styleId="SS">
    <w:name w:val="__S_S"/>
    <w:basedOn w:val="HCh"/>
    <w:next w:val="Normal"/>
    <w:qFormat/>
    <w:rsid w:val="0093128A"/>
  </w:style>
  <w:style w:type="paragraph" w:customStyle="1" w:styleId="SingleTxt">
    <w:name w:val="__Single Txt"/>
    <w:basedOn w:val="Normal"/>
    <w:qFormat/>
    <w:rsid w:val="0093128A"/>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93128A"/>
    <w:pPr>
      <w:tabs>
        <w:tab w:val="right" w:pos="9965"/>
      </w:tabs>
      <w:spacing w:line="210" w:lineRule="exact"/>
    </w:pPr>
    <w:rPr>
      <w:noProof/>
      <w:spacing w:val="5"/>
      <w:w w:val="104"/>
      <w:sz w:val="17"/>
    </w:rPr>
  </w:style>
  <w:style w:type="paragraph" w:customStyle="1" w:styleId="SmallX">
    <w:name w:val="SmallX"/>
    <w:basedOn w:val="Small"/>
    <w:next w:val="Normal"/>
    <w:rsid w:val="0093128A"/>
    <w:pPr>
      <w:spacing w:line="180" w:lineRule="exact"/>
      <w:jc w:val="right"/>
    </w:pPr>
    <w:rPr>
      <w:spacing w:val="6"/>
      <w:w w:val="106"/>
      <w:sz w:val="14"/>
    </w:rPr>
  </w:style>
  <w:style w:type="paragraph" w:customStyle="1" w:styleId="XLarge">
    <w:name w:val="XLarge"/>
    <w:basedOn w:val="HM"/>
    <w:qFormat/>
    <w:rsid w:val="0093128A"/>
    <w:pPr>
      <w:tabs>
        <w:tab w:val="right" w:leader="dot" w:pos="360"/>
      </w:tabs>
      <w:spacing w:line="390" w:lineRule="exact"/>
    </w:pPr>
    <w:rPr>
      <w:sz w:val="4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93128A"/>
    <w:rPr>
      <w:color w:val="auto"/>
      <w:spacing w:val="0"/>
      <w:w w:val="100"/>
      <w:position w:val="0"/>
      <w:vertAlign w:val="superscript"/>
    </w:rPr>
  </w:style>
  <w:style w:type="character" w:styleId="EndnoteReference">
    <w:name w:val="endnote reference"/>
    <w:basedOn w:val="FootnoteReference"/>
    <w:rsid w:val="0093128A"/>
    <w:rPr>
      <w:color w:val="auto"/>
      <w:spacing w:val="0"/>
      <w:w w:val="150"/>
      <w:position w:val="0"/>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93128A"/>
    <w:pPr>
      <w:tabs>
        <w:tab w:val="right" w:pos="418"/>
      </w:tabs>
      <w:spacing w:after="120" w:line="240" w:lineRule="exact"/>
      <w:ind w:left="170" w:hanging="170"/>
    </w:pPr>
    <w:rPr>
      <w:noProof/>
      <w:sz w:val="18"/>
    </w:rPr>
  </w:style>
  <w:style w:type="paragraph" w:styleId="EndnoteText">
    <w:name w:val="endnote text"/>
    <w:basedOn w:val="FootnoteText"/>
    <w:link w:val="EndnoteTextChar"/>
    <w:semiHidden/>
    <w:rsid w:val="0093128A"/>
  </w:style>
  <w:style w:type="paragraph" w:styleId="CommentText">
    <w:name w:val="annotation text"/>
    <w:basedOn w:val="Normal"/>
    <w:link w:val="CommentTextChar"/>
    <w:semiHidden/>
    <w:rsid w:val="0093128A"/>
  </w:style>
  <w:style w:type="paragraph" w:styleId="CommentSubject">
    <w:name w:val="annotation subject"/>
    <w:basedOn w:val="CommentText"/>
    <w:next w:val="CommentText"/>
    <w:link w:val="CommentSubjectChar"/>
    <w:semiHidden/>
    <w:rsid w:val="0093128A"/>
    <w:rPr>
      <w:b/>
      <w:bCs/>
    </w:rPr>
  </w:style>
  <w:style w:type="character" w:styleId="CommentReference">
    <w:name w:val="annotation reference"/>
    <w:basedOn w:val="DefaultParagraphFont"/>
    <w:semiHidden/>
    <w:rsid w:val="0093128A"/>
    <w:rPr>
      <w:sz w:val="21"/>
      <w:szCs w:val="21"/>
    </w:rPr>
  </w:style>
  <w:style w:type="paragraph" w:styleId="BalloonText">
    <w:name w:val="Balloon Text"/>
    <w:basedOn w:val="Normal"/>
    <w:link w:val="BalloonTextChar"/>
    <w:semiHidden/>
    <w:rsid w:val="0093128A"/>
    <w:rPr>
      <w:sz w:val="18"/>
      <w:szCs w:val="18"/>
    </w:rPr>
  </w:style>
  <w:style w:type="paragraph" w:customStyle="1" w:styleId="1211022234">
    <w:name w:val="样式 尾注文本 + 左侧:  1.21 厘米 悬挂缩进: 1.02 厘米 右侧:  2.23 厘米 段后: 4 磅"/>
    <w:basedOn w:val="EndnoteText"/>
    <w:rsid w:val="0093128A"/>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93128A"/>
    <w:pPr>
      <w:ind w:left="1264" w:right="1264" w:hanging="578"/>
    </w:pPr>
    <w:rPr>
      <w:rFonts w:cs="SimSun"/>
    </w:rPr>
  </w:style>
  <w:style w:type="paragraph" w:styleId="Header">
    <w:name w:val="header"/>
    <w:link w:val="HeaderChar"/>
    <w:rsid w:val="0093128A"/>
    <w:pPr>
      <w:tabs>
        <w:tab w:val="center" w:pos="4320"/>
        <w:tab w:val="right" w:pos="8640"/>
      </w:tabs>
      <w:jc w:val="both"/>
    </w:pPr>
    <w:rPr>
      <w:noProof/>
      <w:sz w:val="18"/>
      <w:lang w:val="en-US"/>
    </w:rPr>
  </w:style>
  <w:style w:type="paragraph" w:styleId="Footer">
    <w:name w:val="footer"/>
    <w:link w:val="FooterChar"/>
    <w:rsid w:val="0093128A"/>
    <w:pPr>
      <w:tabs>
        <w:tab w:val="center" w:pos="4320"/>
        <w:tab w:val="right" w:pos="8640"/>
      </w:tabs>
      <w:jc w:val="both"/>
    </w:pPr>
    <w:rPr>
      <w:b/>
      <w:noProof/>
      <w:sz w:val="18"/>
      <w:szCs w:val="18"/>
      <w:lang w:val="en-US"/>
    </w:rPr>
  </w:style>
  <w:style w:type="character" w:styleId="Hyperlink">
    <w:name w:val="Hyperlink"/>
    <w:basedOn w:val="DefaultParagraphFont"/>
    <w:rsid w:val="0093128A"/>
    <w:rPr>
      <w:color w:val="0000FF"/>
      <w:u w:val="none"/>
    </w:rPr>
  </w:style>
  <w:style w:type="character" w:styleId="FollowedHyperlink">
    <w:name w:val="FollowedHyperlink"/>
    <w:basedOn w:val="DefaultParagraphFont"/>
    <w:qFormat/>
    <w:rsid w:val="0093128A"/>
    <w:rPr>
      <w:color w:val="0000FF"/>
      <w:u w:val="none"/>
    </w:rPr>
  </w:style>
  <w:style w:type="paragraph" w:customStyle="1" w:styleId="Distr">
    <w:name w:val="Distr 分发种类"/>
    <w:next w:val="Normal"/>
    <w:qFormat/>
    <w:rsid w:val="0093128A"/>
    <w:pPr>
      <w:spacing w:before="240" w:line="240" w:lineRule="exact"/>
    </w:pPr>
    <w:rPr>
      <w:kern w:val="14"/>
      <w:lang w:val="en-US"/>
    </w:rPr>
  </w:style>
  <w:style w:type="paragraph" w:customStyle="1" w:styleId="Publication">
    <w:name w:val="Publication 印发日期"/>
    <w:next w:val="Normal"/>
    <w:qFormat/>
    <w:rsid w:val="0093128A"/>
    <w:pPr>
      <w:spacing w:line="240" w:lineRule="exact"/>
    </w:pPr>
    <w:rPr>
      <w:kern w:val="14"/>
      <w:lang w:val="en-US"/>
    </w:rPr>
  </w:style>
  <w:style w:type="paragraph" w:customStyle="1" w:styleId="Original">
    <w:name w:val="Original 原件种类"/>
    <w:next w:val="Normal"/>
    <w:qFormat/>
    <w:rsid w:val="0093128A"/>
    <w:pPr>
      <w:spacing w:line="240" w:lineRule="exact"/>
    </w:pPr>
    <w:rPr>
      <w:kern w:val="14"/>
      <w:lang w:val="en-US"/>
    </w:rPr>
  </w:style>
  <w:style w:type="paragraph" w:customStyle="1" w:styleId="Release">
    <w:name w:val="Release 送印日期"/>
    <w:next w:val="Normal"/>
    <w:qFormat/>
    <w:rsid w:val="0093128A"/>
    <w:pPr>
      <w:spacing w:line="240" w:lineRule="exact"/>
    </w:pPr>
    <w:rPr>
      <w:kern w:val="14"/>
      <w:szCs w:val="21"/>
      <w:lang w:val="en-US"/>
    </w:rPr>
  </w:style>
  <w:style w:type="paragraph" w:customStyle="1" w:styleId="Session">
    <w:name w:val="Session"/>
    <w:basedOn w:val="H23"/>
    <w:qFormat/>
    <w:rsid w:val="006A7A84"/>
    <w:pPr>
      <w:spacing w:after="60"/>
    </w:pPr>
    <w:rPr>
      <w:sz w:val="21"/>
    </w:rPr>
  </w:style>
  <w:style w:type="paragraph" w:customStyle="1" w:styleId="Committee">
    <w:name w:val="Committee 委员会"/>
    <w:basedOn w:val="H1"/>
    <w:qFormat/>
    <w:rsid w:val="0093128A"/>
    <w:pPr>
      <w:spacing w:line="240" w:lineRule="exact"/>
    </w:pPr>
  </w:style>
  <w:style w:type="paragraph" w:customStyle="1" w:styleId="AgendaItemNormal">
    <w:name w:val="Agenda_Item_Normal"/>
    <w:basedOn w:val="NormalWeb"/>
    <w:qFormat/>
    <w:rsid w:val="0093128A"/>
    <w:pPr>
      <w:spacing w:after="60"/>
    </w:pPr>
    <w:rPr>
      <w:sz w:val="21"/>
    </w:rPr>
  </w:style>
  <w:style w:type="paragraph" w:customStyle="1" w:styleId="Sponsors">
    <w:name w:val="Sponsors"/>
    <w:basedOn w:val="H23"/>
    <w:qFormat/>
    <w:rsid w:val="0093128A"/>
    <w:pPr>
      <w:tabs>
        <w:tab w:val="right" w:pos="1021"/>
        <w:tab w:val="left" w:pos="1264"/>
        <w:tab w:val="left" w:pos="1695"/>
        <w:tab w:val="left" w:pos="2126"/>
        <w:tab w:val="left" w:pos="2557"/>
      </w:tabs>
      <w:ind w:left="1267" w:right="1267" w:hanging="1267"/>
    </w:pPr>
  </w:style>
  <w:style w:type="paragraph" w:styleId="NormalWeb">
    <w:name w:val="Normal (Web)"/>
    <w:basedOn w:val="Normal"/>
    <w:rsid w:val="0093128A"/>
    <w:rPr>
      <w:sz w:val="24"/>
    </w:rPr>
  </w:style>
  <w:style w:type="character" w:customStyle="1" w:styleId="Heading1Char">
    <w:name w:val="Heading 1 Char"/>
    <w:basedOn w:val="DefaultParagraphFont"/>
    <w:link w:val="Heading1"/>
    <w:rsid w:val="0093128A"/>
    <w:rPr>
      <w:rFonts w:eastAsia="SimHei" w:cstheme="majorBidi"/>
      <w:bCs/>
      <w:kern w:val="14"/>
      <w:sz w:val="28"/>
      <w:szCs w:val="28"/>
      <w:lang w:val="en-US"/>
    </w:rPr>
  </w:style>
  <w:style w:type="paragraph" w:customStyle="1" w:styleId="Type">
    <w:name w:val="Type 种类"/>
    <w:basedOn w:val="H23"/>
    <w:qFormat/>
    <w:rsid w:val="0093128A"/>
    <w:pPr>
      <w:tabs>
        <w:tab w:val="right" w:pos="1021"/>
        <w:tab w:val="left" w:pos="1264"/>
        <w:tab w:val="left" w:pos="1695"/>
        <w:tab w:val="left" w:pos="2126"/>
        <w:tab w:val="left" w:pos="2557"/>
      </w:tabs>
      <w:spacing w:line="240" w:lineRule="exact"/>
    </w:pPr>
  </w:style>
  <w:style w:type="character" w:customStyle="1" w:styleId="Heading2Char">
    <w:name w:val="Heading 2 Char"/>
    <w:basedOn w:val="DefaultParagraphFont"/>
    <w:link w:val="Heading2"/>
    <w:rsid w:val="0093128A"/>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93128A"/>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3128A"/>
    <w:pPr>
      <w:spacing w:line="560" w:lineRule="exact"/>
    </w:pPr>
    <w:rPr>
      <w:rFonts w:ascii="SimHei" w:eastAsia="SimHei" w:hAnsi="SimHei"/>
      <w:sz w:val="36"/>
    </w:rPr>
  </w:style>
  <w:style w:type="paragraph" w:customStyle="1" w:styleId="2">
    <w:name w:val="日刊标题2"/>
    <w:basedOn w:val="Normal"/>
    <w:next w:val="Normal"/>
    <w:qFormat/>
    <w:rsid w:val="0093128A"/>
    <w:pPr>
      <w:spacing w:line="400" w:lineRule="exact"/>
    </w:pPr>
    <w:rPr>
      <w:rFonts w:ascii="SimHei" w:hAnsi="SimHei"/>
      <w:sz w:val="28"/>
    </w:rPr>
  </w:style>
  <w:style w:type="paragraph" w:customStyle="1" w:styleId="3">
    <w:name w:val="日刊标题3"/>
    <w:basedOn w:val="Normal"/>
    <w:next w:val="Normal"/>
    <w:qFormat/>
    <w:rsid w:val="0093128A"/>
    <w:pPr>
      <w:spacing w:line="360" w:lineRule="exact"/>
    </w:pPr>
    <w:rPr>
      <w:rFonts w:ascii="SimHei" w:eastAsia="SimHei" w:hAnsi="SimHei"/>
      <w:sz w:val="24"/>
    </w:rPr>
  </w:style>
  <w:style w:type="paragraph" w:customStyle="1" w:styleId="4">
    <w:name w:val="日刊标题4"/>
    <w:basedOn w:val="Normal"/>
    <w:next w:val="Normal"/>
    <w:qFormat/>
    <w:rsid w:val="0093128A"/>
    <w:rPr>
      <w:rFonts w:ascii="SimHei" w:eastAsia="SimHei" w:hAnsi="SimHei"/>
      <w:sz w:val="24"/>
    </w:rPr>
  </w:style>
  <w:style w:type="paragraph" w:customStyle="1" w:styleId="Bullet1">
    <w:name w:val="Bullet 1"/>
    <w:basedOn w:val="Normal"/>
    <w:qFormat/>
    <w:rsid w:val="0093128A"/>
    <w:pPr>
      <w:numPr>
        <w:numId w:val="20"/>
      </w:numPr>
      <w:spacing w:after="120" w:line="240" w:lineRule="exact"/>
      <w:ind w:right="1267"/>
    </w:pPr>
    <w:rPr>
      <w:spacing w:val="4"/>
      <w:w w:val="103"/>
      <w:sz w:val="20"/>
    </w:rPr>
  </w:style>
  <w:style w:type="paragraph" w:customStyle="1" w:styleId="Bullet2">
    <w:name w:val="Bullet 2"/>
    <w:basedOn w:val="Normal"/>
    <w:qFormat/>
    <w:rsid w:val="0093128A"/>
    <w:pPr>
      <w:numPr>
        <w:numId w:val="21"/>
      </w:numPr>
      <w:spacing w:after="120" w:line="240" w:lineRule="exact"/>
      <w:ind w:right="1267"/>
    </w:pPr>
    <w:rPr>
      <w:snapToGrid w:val="0"/>
      <w:spacing w:val="4"/>
      <w:w w:val="103"/>
      <w:sz w:val="20"/>
    </w:rPr>
  </w:style>
  <w:style w:type="paragraph" w:customStyle="1" w:styleId="Bullet3">
    <w:name w:val="Bullet 3"/>
    <w:basedOn w:val="SingleTxt"/>
    <w:qFormat/>
    <w:rsid w:val="0093128A"/>
    <w:pPr>
      <w:numPr>
        <w:numId w:val="2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GB23126">
    <w:name w:val="样式 (中文) 楷体_GB2312 六号 蓝色 右 段后: 6 磅 行距: 单倍行距"/>
    <w:basedOn w:val="Normal"/>
    <w:rsid w:val="0093128A"/>
    <w:pPr>
      <w:spacing w:after="120"/>
      <w:jc w:val="right"/>
    </w:pPr>
    <w:rPr>
      <w:rFonts w:ascii="SimSun" w:eastAsia="KaiTi_GB2312" w:cs="SimSun"/>
      <w:sz w:val="15"/>
    </w:rPr>
  </w:style>
  <w:style w:type="paragraph" w:customStyle="1" w:styleId="HCh6">
    <w:name w:val="样式 _ H _Ch + (中文) 宋体 段后: 6 磅"/>
    <w:basedOn w:val="HCh"/>
    <w:rsid w:val="0093128A"/>
    <w:pPr>
      <w:spacing w:after="120"/>
      <w:jc w:val="left"/>
    </w:pPr>
    <w:rPr>
      <w:rFonts w:eastAsia="SimSun" w:cs="SimSun"/>
    </w:rPr>
  </w:style>
  <w:style w:type="paragraph" w:customStyle="1" w:styleId="AgendaTitleH2">
    <w:name w:val="Agenda_Title_H2"/>
    <w:basedOn w:val="Normal"/>
    <w:next w:val="Normal"/>
    <w:qFormat/>
    <w:rsid w:val="0093128A"/>
    <w:pPr>
      <w:adjustRightInd w:val="0"/>
      <w:ind w:right="1985"/>
      <w:outlineLvl w:val="1"/>
    </w:pPr>
    <w:rPr>
      <w:rFonts w:ascii="SimHei" w:eastAsia="SimHei" w:hAnsi="SimHei"/>
      <w:szCs w:val="21"/>
    </w:rPr>
  </w:style>
  <w:style w:type="paragraph" w:customStyle="1" w:styleId="TitleHCH">
    <w:name w:val="Title_H_CH"/>
    <w:basedOn w:val="H1"/>
    <w:next w:val="Normal"/>
    <w:link w:val="TitleHCHChar"/>
    <w:qFormat/>
    <w:rsid w:val="0093128A"/>
    <w:pPr>
      <w:spacing w:line="400" w:lineRule="exact"/>
    </w:pPr>
    <w:rPr>
      <w:sz w:val="28"/>
    </w:rPr>
  </w:style>
  <w:style w:type="character" w:customStyle="1" w:styleId="TitleHCHChar">
    <w:name w:val="Title_H_CH Char"/>
    <w:basedOn w:val="DefaultParagraphFont"/>
    <w:link w:val="TitleHCH"/>
    <w:rsid w:val="0093128A"/>
    <w:rPr>
      <w:rFonts w:eastAsia="SimHei"/>
      <w:kern w:val="14"/>
      <w:sz w:val="28"/>
      <w:lang w:val="en-US"/>
    </w:rPr>
  </w:style>
  <w:style w:type="paragraph" w:customStyle="1" w:styleId="TitleH1">
    <w:name w:val="Title_H1"/>
    <w:basedOn w:val="Normal"/>
    <w:next w:val="Normal"/>
    <w:link w:val="TitleH1Char"/>
    <w:qFormat/>
    <w:rsid w:val="0093128A"/>
    <w:pPr>
      <w:keepNext/>
      <w:keepLines/>
      <w:ind w:left="1264" w:right="1264" w:hanging="1264"/>
      <w:outlineLvl w:val="0"/>
    </w:pPr>
    <w:rPr>
      <w:rFonts w:eastAsia="SimHei"/>
      <w:sz w:val="24"/>
    </w:rPr>
  </w:style>
  <w:style w:type="paragraph" w:customStyle="1" w:styleId="TitleH2">
    <w:name w:val="Title_H2"/>
    <w:basedOn w:val="Normal"/>
    <w:next w:val="Normal"/>
    <w:link w:val="TitleH2Char"/>
    <w:qFormat/>
    <w:rsid w:val="0093128A"/>
    <w:pPr>
      <w:ind w:left="1264" w:right="1264" w:hanging="1264"/>
      <w:outlineLvl w:val="1"/>
    </w:pPr>
    <w:rPr>
      <w:rFonts w:eastAsia="SimHei"/>
      <w:spacing w:val="2"/>
    </w:rPr>
  </w:style>
  <w:style w:type="character" w:customStyle="1" w:styleId="TitleH1Char">
    <w:name w:val="Title_H1 Char"/>
    <w:basedOn w:val="DefaultParagraphFont"/>
    <w:link w:val="TitleH1"/>
    <w:rsid w:val="0093128A"/>
    <w:rPr>
      <w:rFonts w:eastAsia="SimHei"/>
      <w:kern w:val="14"/>
      <w:sz w:val="24"/>
      <w:lang w:val="en-US"/>
    </w:rPr>
  </w:style>
  <w:style w:type="character" w:customStyle="1" w:styleId="TitleH2Char">
    <w:name w:val="Title_H2 Char"/>
    <w:basedOn w:val="DefaultParagraphFont"/>
    <w:link w:val="TitleH2"/>
    <w:rsid w:val="0093128A"/>
    <w:rPr>
      <w:rFonts w:eastAsia="SimHei"/>
      <w:spacing w:val="2"/>
      <w:kern w:val="14"/>
      <w:sz w:val="21"/>
      <w:lang w:val="en-US"/>
    </w:rPr>
  </w:style>
  <w:style w:type="paragraph" w:customStyle="1" w:styleId="STitleM">
    <w:name w:val="S_Title_M"/>
    <w:basedOn w:val="Normal"/>
    <w:next w:val="Normal"/>
    <w:qFormat/>
    <w:rsid w:val="0093128A"/>
    <w:pPr>
      <w:keepNext/>
      <w:keepLines/>
      <w:tabs>
        <w:tab w:val="right" w:leader="dot" w:pos="357"/>
      </w:tabs>
      <w:suppressAutoHyphens/>
      <w:spacing w:line="500" w:lineRule="exact"/>
      <w:ind w:left="1264" w:right="1264"/>
      <w:outlineLvl w:val="0"/>
    </w:pPr>
    <w:rPr>
      <w:rFonts w:ascii="SimHei" w:eastAsia="SimHei" w:hAnsi="SimHei"/>
      <w:spacing w:val="-4"/>
      <w:w w:val="98"/>
      <w:sz w:val="40"/>
    </w:rPr>
  </w:style>
  <w:style w:type="paragraph" w:customStyle="1" w:styleId="STitleS">
    <w:name w:val="S_Title_S"/>
    <w:basedOn w:val="HCh"/>
    <w:next w:val="Normal"/>
    <w:qFormat/>
    <w:rsid w:val="0093128A"/>
    <w:pPr>
      <w:ind w:firstLine="0"/>
    </w:pPr>
  </w:style>
  <w:style w:type="paragraph" w:customStyle="1" w:styleId="STitleL">
    <w:name w:val="S_Title_L"/>
    <w:basedOn w:val="SM"/>
    <w:next w:val="Normal"/>
    <w:qFormat/>
    <w:rsid w:val="0093128A"/>
    <w:pPr>
      <w:spacing w:line="640" w:lineRule="exact"/>
    </w:pPr>
    <w:rPr>
      <w:spacing w:val="-8"/>
      <w:w w:val="96"/>
      <w:sz w:val="57"/>
    </w:rPr>
  </w:style>
  <w:style w:type="paragraph" w:customStyle="1" w:styleId="SRMeetingInfo">
    <w:name w:val="SR_Meeting_Info"/>
    <w:basedOn w:val="NormalWeb"/>
    <w:next w:val="AgendaItemNormal"/>
    <w:qFormat/>
    <w:rsid w:val="0093128A"/>
    <w:rPr>
      <w:sz w:val="21"/>
    </w:rPr>
  </w:style>
  <w:style w:type="paragraph" w:customStyle="1" w:styleId="SummaryRecord">
    <w:name w:val="SummaryRecord"/>
    <w:basedOn w:val="H23"/>
    <w:next w:val="Session"/>
    <w:qFormat/>
    <w:rsid w:val="0040149C"/>
    <w:rPr>
      <w:sz w:val="21"/>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93128A"/>
    <w:rPr>
      <w:noProof/>
      <w:kern w:val="14"/>
      <w:sz w:val="18"/>
      <w:lang w:val="en-US"/>
    </w:rPr>
  </w:style>
  <w:style w:type="character" w:customStyle="1" w:styleId="EndnoteTextChar">
    <w:name w:val="Endnote Text Char"/>
    <w:basedOn w:val="DefaultParagraphFont"/>
    <w:link w:val="EndnoteText"/>
    <w:semiHidden/>
    <w:rsid w:val="0093128A"/>
    <w:rPr>
      <w:noProof/>
      <w:kern w:val="14"/>
      <w:sz w:val="18"/>
      <w:lang w:val="en-US"/>
    </w:rPr>
  </w:style>
  <w:style w:type="character" w:customStyle="1" w:styleId="CommentTextChar">
    <w:name w:val="Comment Text Char"/>
    <w:basedOn w:val="DefaultParagraphFont"/>
    <w:link w:val="CommentText"/>
    <w:semiHidden/>
    <w:rsid w:val="0093128A"/>
    <w:rPr>
      <w:kern w:val="14"/>
      <w:sz w:val="21"/>
      <w:lang w:val="en-US"/>
    </w:rPr>
  </w:style>
  <w:style w:type="character" w:customStyle="1" w:styleId="CommentSubjectChar">
    <w:name w:val="Comment Subject Char"/>
    <w:basedOn w:val="CommentTextChar"/>
    <w:link w:val="CommentSubject"/>
    <w:semiHidden/>
    <w:rsid w:val="0093128A"/>
    <w:rPr>
      <w:b/>
      <w:bCs/>
      <w:kern w:val="14"/>
      <w:sz w:val="21"/>
      <w:lang w:val="en-US"/>
    </w:rPr>
  </w:style>
  <w:style w:type="character" w:customStyle="1" w:styleId="BalloonTextChar">
    <w:name w:val="Balloon Text Char"/>
    <w:basedOn w:val="DefaultParagraphFont"/>
    <w:link w:val="BalloonText"/>
    <w:semiHidden/>
    <w:rsid w:val="0093128A"/>
    <w:rPr>
      <w:kern w:val="14"/>
      <w:sz w:val="18"/>
      <w:szCs w:val="18"/>
      <w:lang w:val="en-US"/>
    </w:rPr>
  </w:style>
  <w:style w:type="character" w:customStyle="1" w:styleId="HeaderChar">
    <w:name w:val="Header Char"/>
    <w:basedOn w:val="DefaultParagraphFont"/>
    <w:link w:val="Header"/>
    <w:rsid w:val="0093128A"/>
    <w:rPr>
      <w:noProof/>
      <w:sz w:val="18"/>
      <w:lang w:val="en-US"/>
    </w:rPr>
  </w:style>
  <w:style w:type="character" w:customStyle="1" w:styleId="FooterChar">
    <w:name w:val="Footer Char"/>
    <w:basedOn w:val="DefaultParagraphFont"/>
    <w:link w:val="Footer"/>
    <w:rsid w:val="0093128A"/>
    <w:rPr>
      <w:b/>
      <w:noProof/>
      <w:sz w:val="18"/>
      <w:szCs w:val="18"/>
      <w:lang w:val="en-US"/>
    </w:rPr>
  </w:style>
  <w:style w:type="paragraph" w:customStyle="1" w:styleId="SRContents">
    <w:name w:val="SR_Contents"/>
    <w:basedOn w:val="Normal"/>
    <w:qFormat/>
    <w:rsid w:val="0093128A"/>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AgendaItemNumber">
    <w:name w:val="Agenda_Item_Number"/>
    <w:basedOn w:val="Normal"/>
    <w:next w:val="AgendaItemNormal"/>
    <w:qFormat/>
    <w:rsid w:val="0093128A"/>
    <w:pPr>
      <w:spacing w:after="60"/>
    </w:pPr>
  </w:style>
  <w:style w:type="paragraph" w:customStyle="1" w:styleId="AgendaItemTitle">
    <w:name w:val="Agenda_Item_Title"/>
    <w:basedOn w:val="Normal"/>
    <w:next w:val="Normal"/>
    <w:qFormat/>
    <w:rsid w:val="0093128A"/>
    <w:pPr>
      <w:ind w:right="1985"/>
      <w:outlineLvl w:val="1"/>
    </w:pPr>
  </w:style>
  <w:style w:type="paragraph" w:customStyle="1" w:styleId="DecisionNumber">
    <w:name w:val="DecisionNumber"/>
    <w:basedOn w:val="Normal"/>
    <w:next w:val="Normal"/>
    <w:qFormat/>
    <w:rsid w:val="0093128A"/>
    <w:pPr>
      <w:ind w:right="1985"/>
      <w:outlineLvl w:val="1"/>
    </w:pPr>
  </w:style>
  <w:style w:type="paragraph" w:customStyle="1" w:styleId="DecisionTitle">
    <w:name w:val="DecisionTitle"/>
    <w:basedOn w:val="Normal"/>
    <w:next w:val="Normal"/>
    <w:qFormat/>
    <w:rsid w:val="0093128A"/>
    <w:pPr>
      <w:ind w:right="1985"/>
      <w:outlineLvl w:val="1"/>
    </w:pPr>
  </w:style>
  <w:style w:type="paragraph" w:customStyle="1" w:styleId="MeetingNumber">
    <w:name w:val="MeetingNumber"/>
    <w:basedOn w:val="Normal"/>
    <w:next w:val="Normal"/>
    <w:qFormat/>
    <w:rsid w:val="0093128A"/>
    <w:pPr>
      <w:ind w:right="1985"/>
      <w:outlineLvl w:val="1"/>
    </w:pPr>
  </w:style>
  <w:style w:type="paragraph" w:customStyle="1" w:styleId="meetingname">
    <w:name w:val="meeting name"/>
    <w:basedOn w:val="Normal"/>
    <w:qFormat/>
    <w:rsid w:val="00BD333E"/>
    <w:pPr>
      <w:ind w:left="142" w:right="4218" w:hanging="142"/>
    </w:pPr>
    <w:rPr>
      <w:caps/>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D333E"/>
    <w:pPr>
      <w:spacing w:after="160" w:line="240" w:lineRule="exact"/>
    </w:pPr>
    <w:rPr>
      <w:rFonts w:eastAsiaTheme="minorEastAsia"/>
      <w:sz w:val="20"/>
      <w:szCs w:val="20"/>
      <w:vertAlign w:val="superscript"/>
      <w:lang w:eastAsia="zh-CN"/>
    </w:rPr>
  </w:style>
  <w:style w:type="paragraph" w:customStyle="1" w:styleId="Para1">
    <w:name w:val="Para1"/>
    <w:basedOn w:val="Normal"/>
    <w:link w:val="Para1Char"/>
    <w:qFormat/>
    <w:rsid w:val="00790065"/>
    <w:pPr>
      <w:numPr>
        <w:numId w:val="31"/>
      </w:numPr>
      <w:spacing w:before="120" w:after="120"/>
    </w:pPr>
    <w:rPr>
      <w:snapToGrid w:val="0"/>
      <w:szCs w:val="18"/>
    </w:rPr>
  </w:style>
  <w:style w:type="character" w:customStyle="1" w:styleId="Para1Char">
    <w:name w:val="Para1 Char"/>
    <w:link w:val="Para1"/>
    <w:qFormat/>
    <w:locked/>
    <w:rsid w:val="00790065"/>
    <w:rPr>
      <w:rFonts w:eastAsia="Times New Roman"/>
      <w:snapToGrid w:val="0"/>
      <w:sz w:val="22"/>
      <w:szCs w:val="18"/>
      <w:lang w:eastAsia="en-US"/>
    </w:rPr>
  </w:style>
  <w:style w:type="character" w:styleId="UnresolvedMention">
    <w:name w:val="Unresolved Mention"/>
    <w:basedOn w:val="DefaultParagraphFont"/>
    <w:uiPriority w:val="99"/>
    <w:semiHidden/>
    <w:unhideWhenUsed/>
    <w:rsid w:val="00D73B86"/>
    <w:rPr>
      <w:color w:val="605E5C"/>
      <w:shd w:val="clear" w:color="auto" w:fill="E1DFDD"/>
    </w:rPr>
  </w:style>
  <w:style w:type="paragraph" w:styleId="ListParagraph">
    <w:name w:val="List Paragraph"/>
    <w:basedOn w:val="Normal"/>
    <w:uiPriority w:val="34"/>
    <w:qFormat/>
    <w:rsid w:val="00D85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18-z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3-z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5-zh.pdf" TargetMode="External"/><Relationship Id="rId5" Type="http://schemas.openxmlformats.org/officeDocument/2006/relationships/webSettings" Target="webSettings.xml"/><Relationship Id="rId15" Type="http://schemas.openxmlformats.org/officeDocument/2006/relationships/hyperlink" Target="https://www.cbd.int/doc/decisions/cop-11/cop-11-dec-02-zh.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2/cop-12-dec-02-z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raotca.org" TargetMode="External"/><Relationship Id="rId3" Type="http://schemas.openxmlformats.org/officeDocument/2006/relationships/hyperlink" Target="https://www.cbd.int/doc/c/8cd2/6eab/663d8a4cc2d198b104225345/sbstta-24-inf-28-en.pdf" TargetMode="External"/><Relationship Id="rId7" Type="http://schemas.openxmlformats.org/officeDocument/2006/relationships/hyperlink" Target="https://www.cbd.int/conferences/post2020/brc-ws" TargetMode="External"/><Relationship Id="rId2" Type="http://schemas.openxmlformats.org/officeDocument/2006/relationships/hyperlink" Target="https://www.cbd.int/doc/meetings/cop/cop-11/official/cop-11-31-zh.pdf" TargetMode="External"/><Relationship Id="rId1" Type="http://schemas.openxmlformats.org/officeDocument/2006/relationships/hyperlink" Target="https://www.cbd.int/doc/decisions/cop-11/cop-11-dec-02-zh.pdf" TargetMode="External"/><Relationship Id="rId6" Type="http://schemas.openxmlformats.org/officeDocument/2006/relationships/hyperlink" Target="https://panorama.solutions/en" TargetMode="External"/><Relationship Id="rId5" Type="http://schemas.openxmlformats.org/officeDocument/2006/relationships/hyperlink" Target="https://www.gbif.org/data4nature" TargetMode="External"/><Relationship Id="rId4" Type="http://schemas.openxmlformats.org/officeDocument/2006/relationships/hyperlink" Target="https://knowledge4policy.ec.europa.eu/biodiversit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AAB9-FED5-452B-ABC2-976A366E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2023-03-24T18:23:00Z</dcterms:created>
  <dcterms:modified xsi:type="dcterms:W3CDTF">2023-03-25T00:45:00Z</dcterms:modified>
</cp:coreProperties>
</file>