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065829"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420DDA">
                  <w:rPr>
                    <w:noProof/>
                  </w:rPr>
                  <w:t>29</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420DDA">
        <w:rPr>
          <w:kern w:val="22"/>
          <w:szCs w:val="22"/>
          <w:lang w:val="fr-FR"/>
        </w:rPr>
        <w:t>25</w:t>
      </w:r>
      <w:r w:rsidRPr="009E20DA">
        <w:rPr>
          <w:kern w:val="22"/>
          <w:szCs w:val="22"/>
          <w:lang w:val="ru-RU"/>
        </w:rPr>
        <w:t xml:space="preserve"> 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622CA6" w:rsidRPr="00D40157" w:rsidRDefault="009F5F5D" w:rsidP="001802BA">
      <w:pPr>
        <w:pStyle w:val="Paragraphedeliste"/>
        <w:keepNext/>
        <w:suppressLineNumbers/>
        <w:tabs>
          <w:tab w:val="left" w:pos="450"/>
        </w:tabs>
        <w:suppressAutoHyphens/>
        <w:spacing w:before="240" w:after="240"/>
        <w:ind w:left="1134" w:hanging="850"/>
        <w:contextualSpacing w:val="0"/>
        <w:jc w:val="center"/>
        <w:outlineLvl w:val="0"/>
        <w:rPr>
          <w:kern w:val="22"/>
          <w:szCs w:val="22"/>
          <w:lang w:val="ru-RU"/>
        </w:rPr>
      </w:pPr>
      <w:r w:rsidRPr="00B3394A">
        <w:rPr>
          <w:b/>
          <w:kern w:val="22"/>
          <w:szCs w:val="22"/>
          <w:lang w:val="ru-RU"/>
        </w:rPr>
        <w:t>15/</w:t>
      </w:r>
      <w:r w:rsidR="00420DDA">
        <w:rPr>
          <w:b/>
          <w:kern w:val="22"/>
          <w:szCs w:val="22"/>
          <w:lang w:val="fr-FR"/>
        </w:rPr>
        <w:t>29</w:t>
      </w:r>
      <w:r w:rsidR="002A32C8">
        <w:rPr>
          <w:b/>
          <w:kern w:val="22"/>
          <w:szCs w:val="22"/>
          <w:lang w:val="ru-RU"/>
        </w:rPr>
        <w:t>.</w:t>
      </w:r>
      <w:r w:rsidRPr="00B3394A">
        <w:rPr>
          <w:b/>
          <w:kern w:val="22"/>
          <w:szCs w:val="22"/>
          <w:lang w:val="ru-RU"/>
        </w:rPr>
        <w:tab/>
      </w:r>
      <w:r w:rsidR="00420DDA">
        <w:rPr>
          <w:rStyle w:val="Titre2Car"/>
          <w:lang w:val="ru-RU"/>
        </w:rPr>
        <w:t>Биоразнообразие и здоровье</w:t>
      </w:r>
    </w:p>
    <w:p w:rsidR="00420DDA" w:rsidRPr="00724032" w:rsidRDefault="00420DDA" w:rsidP="00420DDA">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724032">
        <w:rPr>
          <w:i/>
          <w:iCs/>
          <w:snapToGrid w:val="0"/>
          <w:szCs w:val="22"/>
          <w:lang w:val="ru-RU"/>
        </w:rPr>
        <w:t>Конференция Сторон,</w:t>
      </w:r>
    </w:p>
    <w:p w:rsidR="00420DDA" w:rsidRPr="00724032" w:rsidRDefault="00420DDA" w:rsidP="00420DDA">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724032">
        <w:rPr>
          <w:i/>
          <w:iCs/>
          <w:lang w:val="ru-RU"/>
        </w:rPr>
        <w:t>ссылаясь</w:t>
      </w:r>
      <w:r w:rsidRPr="00724032">
        <w:rPr>
          <w:lang w:val="ru-RU"/>
        </w:rPr>
        <w:t xml:space="preserve"> на решения XII/21, XIII/6 и 14/4 по вопросам биоразнообразия и </w:t>
      </w:r>
      <w:r w:rsidR="0040089B" w:rsidRPr="00724032">
        <w:rPr>
          <w:lang w:val="ru-RU"/>
        </w:rPr>
        <w:t>зд</w:t>
      </w:r>
      <w:r w:rsidR="0040089B">
        <w:rPr>
          <w:lang w:val="ru-RU"/>
        </w:rPr>
        <w:t>оровья</w:t>
      </w:r>
      <w:r w:rsidR="0040089B" w:rsidRPr="00724032">
        <w:rPr>
          <w:lang w:val="ru-RU"/>
        </w:rPr>
        <w:t xml:space="preserve"> </w:t>
      </w:r>
      <w:r w:rsidRPr="00724032">
        <w:rPr>
          <w:lang w:val="ru-RU"/>
        </w:rPr>
        <w:t xml:space="preserve">и решение XIII/3 об учете и интеграции проблематики биоразнообразия внутри и на уровне секторов, </w:t>
      </w:r>
    </w:p>
    <w:p w:rsidR="00420DDA" w:rsidRPr="00724032" w:rsidRDefault="00420DDA" w:rsidP="00420DDA">
      <w:pPr>
        <w:suppressLineNumbers/>
        <w:suppressAutoHyphens/>
        <w:kinsoku w:val="0"/>
        <w:overflowPunct w:val="0"/>
        <w:autoSpaceDE w:val="0"/>
        <w:autoSpaceDN w:val="0"/>
        <w:adjustRightInd w:val="0"/>
        <w:snapToGrid w:val="0"/>
        <w:spacing w:before="120" w:after="120" w:line="235" w:lineRule="auto"/>
        <w:ind w:firstLine="720"/>
        <w:rPr>
          <w:szCs w:val="22"/>
          <w:lang w:val="ru-RU"/>
        </w:rPr>
      </w:pPr>
      <w:r w:rsidRPr="00724032">
        <w:rPr>
          <w:i/>
          <w:iCs/>
          <w:lang w:val="ru-RU"/>
        </w:rPr>
        <w:t>ссылаясь</w:t>
      </w:r>
      <w:r>
        <w:rPr>
          <w:i/>
          <w:iCs/>
          <w:lang w:val="fr-FR"/>
        </w:rPr>
        <w:t xml:space="preserve"> </w:t>
      </w:r>
      <w:r>
        <w:rPr>
          <w:i/>
          <w:iCs/>
          <w:lang w:val="ru-RU"/>
        </w:rPr>
        <w:t>также</w:t>
      </w:r>
      <w:r w:rsidRPr="00724032">
        <w:rPr>
          <w:lang w:val="ru-RU"/>
        </w:rPr>
        <w:t xml:space="preserve"> на </w:t>
      </w:r>
      <w:proofErr w:type="spellStart"/>
      <w:r w:rsidRPr="00724032">
        <w:rPr>
          <w:lang w:val="ru-RU"/>
        </w:rPr>
        <w:t>Шарм-эш-Шейхскую</w:t>
      </w:r>
      <w:proofErr w:type="spellEnd"/>
      <w:r w:rsidRPr="00724032">
        <w:rPr>
          <w:lang w:val="ru-RU"/>
        </w:rPr>
        <w:t xml:space="preserve"> декларацию «Инвестиции в биоразнообразие в интересах людей и планеты» и </w:t>
      </w:r>
      <w:proofErr w:type="spellStart"/>
      <w:r w:rsidRPr="00724032">
        <w:rPr>
          <w:lang w:val="ru-RU"/>
        </w:rPr>
        <w:t>Куньминскую</w:t>
      </w:r>
      <w:proofErr w:type="spellEnd"/>
      <w:r w:rsidRPr="00724032">
        <w:rPr>
          <w:lang w:val="ru-RU"/>
        </w:rPr>
        <w:t xml:space="preserve"> декларацию «Экологическая цивилизация – построение общего будущего во имя всего живого на Земле»,</w:t>
      </w:r>
    </w:p>
    <w:p w:rsidR="00420DDA" w:rsidRPr="00724032" w:rsidRDefault="00420DDA" w:rsidP="00420DDA">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proofErr w:type="gramStart"/>
      <w:r w:rsidRPr="00724032">
        <w:rPr>
          <w:i/>
          <w:iCs/>
          <w:snapToGrid w:val="0"/>
          <w:szCs w:val="22"/>
          <w:lang w:val="ru-RU"/>
        </w:rPr>
        <w:t>отмечая</w:t>
      </w:r>
      <w:r>
        <w:rPr>
          <w:i/>
          <w:iCs/>
          <w:snapToGrid w:val="0"/>
          <w:szCs w:val="22"/>
          <w:lang w:val="ru-RU"/>
        </w:rPr>
        <w:t xml:space="preserve"> также</w:t>
      </w:r>
      <w:r w:rsidRPr="00724032">
        <w:rPr>
          <w:snapToGrid w:val="0"/>
          <w:szCs w:val="22"/>
          <w:lang w:val="ru-RU"/>
        </w:rPr>
        <w:t xml:space="preserve"> резолюцию </w:t>
      </w:r>
      <w:r>
        <w:rPr>
          <w:snapToGrid w:val="0"/>
          <w:szCs w:val="22"/>
          <w:lang w:val="ru-RU"/>
        </w:rPr>
        <w:t>76</w:t>
      </w:r>
      <w:r w:rsidRPr="00724032">
        <w:rPr>
          <w:snapToGrid w:val="0"/>
          <w:szCs w:val="22"/>
          <w:lang w:val="ru-RU"/>
        </w:rPr>
        <w:t>/</w:t>
      </w:r>
      <w:r>
        <w:rPr>
          <w:snapToGrid w:val="0"/>
          <w:szCs w:val="22"/>
          <w:lang w:val="ru-RU"/>
        </w:rPr>
        <w:t xml:space="preserve">300 </w:t>
      </w:r>
      <w:r w:rsidRPr="00724032">
        <w:rPr>
          <w:snapToGrid w:val="0"/>
          <w:szCs w:val="22"/>
          <w:lang w:val="ru-RU"/>
        </w:rPr>
        <w:t xml:space="preserve">под названием «Право человека на чистую, здоровую и устойчивую окружающую среду», принятую </w:t>
      </w:r>
      <w:r>
        <w:rPr>
          <w:snapToGrid w:val="0"/>
          <w:szCs w:val="22"/>
          <w:lang w:val="ru-RU"/>
        </w:rPr>
        <w:t>Генеральной Ассамблеей Организации Объединенных Наций, и резолюцию 50/13 под названием «Доступ к лекарств</w:t>
      </w:r>
      <w:r w:rsidR="004F3EE4">
        <w:rPr>
          <w:snapToGrid w:val="0"/>
          <w:szCs w:val="22"/>
          <w:lang w:val="ru-RU"/>
        </w:rPr>
        <w:t>енным средствам</w:t>
      </w:r>
      <w:r>
        <w:rPr>
          <w:snapToGrid w:val="0"/>
          <w:szCs w:val="22"/>
          <w:lang w:val="ru-RU"/>
        </w:rPr>
        <w:t xml:space="preserve">, вакцинам </w:t>
      </w:r>
      <w:r w:rsidRPr="005E664F">
        <w:rPr>
          <w:snapToGrid w:val="0"/>
          <w:szCs w:val="22"/>
          <w:lang w:val="ru-RU"/>
        </w:rPr>
        <w:t>и друг</w:t>
      </w:r>
      <w:r w:rsidR="004F3EE4">
        <w:rPr>
          <w:snapToGrid w:val="0"/>
          <w:szCs w:val="22"/>
          <w:lang w:val="ru-RU"/>
        </w:rPr>
        <w:t>ой</w:t>
      </w:r>
      <w:r w:rsidRPr="005E664F">
        <w:rPr>
          <w:snapToGrid w:val="0"/>
          <w:szCs w:val="22"/>
          <w:lang w:val="ru-RU"/>
        </w:rPr>
        <w:t xml:space="preserve"> медицинско</w:t>
      </w:r>
      <w:r w:rsidR="004F3EE4">
        <w:rPr>
          <w:snapToGrid w:val="0"/>
          <w:szCs w:val="22"/>
          <w:lang w:val="ru-RU"/>
        </w:rPr>
        <w:t>й продукции</w:t>
      </w:r>
      <w:r w:rsidRPr="005E664F">
        <w:rPr>
          <w:snapToGrid w:val="0"/>
          <w:szCs w:val="22"/>
          <w:lang w:val="ru-RU"/>
        </w:rPr>
        <w:t xml:space="preserve"> в контексте права каждого человека на наивысший достижимый уровень физического и психического здоровья</w:t>
      </w:r>
      <w:r>
        <w:rPr>
          <w:snapToGrid w:val="0"/>
          <w:szCs w:val="22"/>
          <w:lang w:val="ru-RU"/>
        </w:rPr>
        <w:t xml:space="preserve">», принятую </w:t>
      </w:r>
      <w:r w:rsidRPr="00724032">
        <w:rPr>
          <w:snapToGrid w:val="0"/>
          <w:szCs w:val="22"/>
          <w:lang w:val="ru-RU"/>
        </w:rPr>
        <w:t>Советом по правам человека,</w:t>
      </w:r>
      <w:proofErr w:type="gramEnd"/>
    </w:p>
    <w:p w:rsidR="00420DDA" w:rsidRPr="00724032" w:rsidRDefault="00420DDA" w:rsidP="00420DDA">
      <w:pPr>
        <w:spacing w:before="120" w:after="120"/>
        <w:ind w:firstLine="720"/>
        <w:rPr>
          <w:color w:val="000000" w:themeColor="text1"/>
          <w:szCs w:val="22"/>
          <w:lang w:val="ru-RU"/>
        </w:rPr>
      </w:pPr>
      <w:r w:rsidRPr="00724032">
        <w:rPr>
          <w:i/>
          <w:iCs/>
          <w:color w:val="000000" w:themeColor="text1"/>
          <w:szCs w:val="22"/>
          <w:lang w:val="ru-RU"/>
        </w:rPr>
        <w:t xml:space="preserve">отмечая также </w:t>
      </w:r>
      <w:r w:rsidRPr="00724032">
        <w:rPr>
          <w:color w:val="000000" w:themeColor="text1"/>
          <w:szCs w:val="22"/>
          <w:lang w:val="ru-RU"/>
        </w:rPr>
        <w:t>резолюцию 5/6 о биоразнообразии и зд</w:t>
      </w:r>
      <w:r w:rsidR="004F3EE4">
        <w:rPr>
          <w:color w:val="000000" w:themeColor="text1"/>
          <w:szCs w:val="22"/>
          <w:lang w:val="ru-RU"/>
        </w:rPr>
        <w:t>оровье</w:t>
      </w:r>
      <w:r>
        <w:rPr>
          <w:color w:val="000000" w:themeColor="text1"/>
          <w:szCs w:val="22"/>
          <w:lang w:val="ru-RU"/>
        </w:rPr>
        <w:t xml:space="preserve"> пятой сессии</w:t>
      </w:r>
      <w:r w:rsidRPr="00724032">
        <w:rPr>
          <w:color w:val="000000" w:themeColor="text1"/>
          <w:szCs w:val="22"/>
          <w:lang w:val="ru-RU"/>
        </w:rPr>
        <w:t xml:space="preserve"> Ассамбле</w:t>
      </w:r>
      <w:r>
        <w:rPr>
          <w:color w:val="000000" w:themeColor="text1"/>
          <w:szCs w:val="22"/>
          <w:lang w:val="ru-RU"/>
        </w:rPr>
        <w:t>и</w:t>
      </w:r>
      <w:r w:rsidRPr="00724032">
        <w:rPr>
          <w:color w:val="000000" w:themeColor="text1"/>
          <w:szCs w:val="22"/>
          <w:lang w:val="ru-RU"/>
        </w:rPr>
        <w:t xml:space="preserve"> О</w:t>
      </w:r>
      <w:r>
        <w:rPr>
          <w:color w:val="000000" w:themeColor="text1"/>
          <w:szCs w:val="22"/>
          <w:lang w:val="ru-RU"/>
        </w:rPr>
        <w:t xml:space="preserve">рганизации </w:t>
      </w:r>
      <w:r w:rsidRPr="00724032">
        <w:rPr>
          <w:color w:val="000000" w:themeColor="text1"/>
          <w:szCs w:val="22"/>
          <w:lang w:val="ru-RU"/>
        </w:rPr>
        <w:t>О</w:t>
      </w:r>
      <w:r>
        <w:rPr>
          <w:color w:val="000000" w:themeColor="text1"/>
          <w:szCs w:val="22"/>
          <w:lang w:val="ru-RU"/>
        </w:rPr>
        <w:t xml:space="preserve">бъединенных </w:t>
      </w:r>
      <w:r w:rsidRPr="00724032">
        <w:rPr>
          <w:color w:val="000000" w:themeColor="text1"/>
          <w:szCs w:val="22"/>
          <w:lang w:val="ru-RU"/>
        </w:rPr>
        <w:t>Н</w:t>
      </w:r>
      <w:r>
        <w:rPr>
          <w:color w:val="000000" w:themeColor="text1"/>
          <w:szCs w:val="22"/>
          <w:lang w:val="ru-RU"/>
        </w:rPr>
        <w:t>аций</w:t>
      </w:r>
      <w:r w:rsidRPr="00724032">
        <w:rPr>
          <w:color w:val="000000" w:themeColor="text1"/>
          <w:szCs w:val="22"/>
          <w:lang w:val="ru-RU"/>
        </w:rPr>
        <w:t xml:space="preserve"> по окружающей среде </w:t>
      </w:r>
      <w:r w:rsidRPr="005E664F">
        <w:rPr>
          <w:color w:val="000000" w:themeColor="text1"/>
          <w:szCs w:val="22"/>
          <w:lang w:val="ru-RU"/>
        </w:rPr>
        <w:t>Программ</w:t>
      </w:r>
      <w:r>
        <w:rPr>
          <w:color w:val="000000" w:themeColor="text1"/>
          <w:szCs w:val="22"/>
          <w:lang w:val="ru-RU"/>
        </w:rPr>
        <w:t>ы</w:t>
      </w:r>
      <w:r w:rsidRPr="005E664F">
        <w:rPr>
          <w:color w:val="000000" w:themeColor="text1"/>
          <w:szCs w:val="22"/>
          <w:lang w:val="ru-RU"/>
        </w:rPr>
        <w:t xml:space="preserve"> Организации Объединенных Наций по окружающей среде</w:t>
      </w:r>
      <w:r w:rsidRPr="00724032">
        <w:rPr>
          <w:color w:val="000000" w:themeColor="text1"/>
          <w:szCs w:val="22"/>
          <w:lang w:val="ru-RU"/>
        </w:rPr>
        <w:t>,</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i/>
          <w:iCs/>
          <w:lang w:val="ru-RU"/>
        </w:rPr>
        <w:t>принимая к сведению</w:t>
      </w:r>
      <w:r w:rsidRPr="00724032">
        <w:rPr>
          <w:lang w:val="ru-RU"/>
        </w:rPr>
        <w:t xml:space="preserve"> определение </w:t>
      </w:r>
      <w:r>
        <w:rPr>
          <w:lang w:val="ru-RU"/>
        </w:rPr>
        <w:t>подхода</w:t>
      </w:r>
      <w:r w:rsidRPr="00724032">
        <w:rPr>
          <w:lang w:val="ru-RU"/>
        </w:rPr>
        <w:t xml:space="preserve"> «Единое здоровье», сформулированное Группой экспертов высокого уровня по </w:t>
      </w:r>
      <w:r>
        <w:rPr>
          <w:lang w:val="ru-RU"/>
        </w:rPr>
        <w:t>подходу</w:t>
      </w:r>
      <w:r w:rsidRPr="00724032">
        <w:rPr>
          <w:lang w:val="ru-RU"/>
        </w:rPr>
        <w:t xml:space="preserve"> «Единое здоровье»:</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09"/>
        <w:rPr>
          <w:kern w:val="22"/>
          <w:szCs w:val="22"/>
          <w:lang w:val="ru-RU"/>
        </w:rPr>
      </w:pPr>
      <w:r w:rsidRPr="00724032">
        <w:rPr>
          <w:lang w:val="ru-RU"/>
        </w:rPr>
        <w:t xml:space="preserve">«Единое здоровье» – это комплексный, объединяющий подход, направленный на достижение оптимального уровня здоровья человека, животных и экосистем и обеспечение устойчивого баланса между этими тремя составляющими. В рамках этого подхода признается наличие тесных взаимосвязей и взаимной зависимости между здоровьем человека и здоровьем домашних и диких животных, растений и окружающей среды (включая экосистемы). </w:t>
      </w:r>
      <w:proofErr w:type="gramStart"/>
      <w:r w:rsidRPr="00724032">
        <w:rPr>
          <w:lang w:val="ru-RU"/>
        </w:rPr>
        <w:t>Этот подход основан на мобилизации множества секторов, дисциплин и сообществ на различных уровнях общества в интересах ведения совместной работы по укреплению благополучия и борьбе с угрозами здоровью и экосистемам, параллельно с этим удовлетворяя коллективные потребности в чистой воде, чистых источниках энергии и чистом воздухе, безопасной и питательной пище и принимая меры по борьбе с изменением климата и содействуя устойчивому развитию»,</w:t>
      </w:r>
      <w:proofErr w:type="gramEnd"/>
    </w:p>
    <w:p w:rsidR="00420DDA" w:rsidRDefault="00420DDA" w:rsidP="00420DDA">
      <w:pPr>
        <w:suppressLineNumbers/>
        <w:suppressAutoHyphens/>
        <w:kinsoku w:val="0"/>
        <w:overflowPunct w:val="0"/>
        <w:autoSpaceDE w:val="0"/>
        <w:autoSpaceDN w:val="0"/>
        <w:adjustRightInd w:val="0"/>
        <w:snapToGrid w:val="0"/>
        <w:spacing w:before="120" w:after="120" w:line="235" w:lineRule="auto"/>
        <w:ind w:firstLine="720"/>
        <w:rPr>
          <w:lang w:val="ru-RU"/>
        </w:rPr>
      </w:pPr>
      <w:r w:rsidRPr="00724032">
        <w:rPr>
          <w:i/>
          <w:iCs/>
          <w:lang w:val="ru-RU"/>
        </w:rPr>
        <w:lastRenderedPageBreak/>
        <w:t>отмечая</w:t>
      </w:r>
      <w:r w:rsidRPr="00724032">
        <w:rPr>
          <w:lang w:val="ru-RU"/>
        </w:rPr>
        <w:t xml:space="preserve">, что это определение не обсуждалось и не согласовывалось </w:t>
      </w:r>
      <w:r>
        <w:rPr>
          <w:lang w:val="ru-RU"/>
        </w:rPr>
        <w:t xml:space="preserve">Конференцией </w:t>
      </w:r>
      <w:r w:rsidRPr="00724032">
        <w:rPr>
          <w:lang w:val="ru-RU"/>
        </w:rPr>
        <w:t>Сторон</w:t>
      </w:r>
      <w:r>
        <w:rPr>
          <w:lang w:val="ru-RU"/>
        </w:rPr>
        <w:t xml:space="preserve"> или Конференцией Сторон, выступающей в качестве совещания Сторон Картахенского и Нагойского протоколов</w:t>
      </w:r>
      <w:r w:rsidRPr="00724032">
        <w:rPr>
          <w:lang w:val="ru-RU"/>
        </w:rPr>
        <w:t>,</w:t>
      </w:r>
    </w:p>
    <w:p w:rsidR="00420DDA" w:rsidRPr="00724032" w:rsidRDefault="00420DDA" w:rsidP="00420DDA">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Pr>
          <w:i/>
          <w:iCs/>
          <w:color w:val="000000" w:themeColor="text1"/>
          <w:szCs w:val="22"/>
          <w:lang w:val="ru-RU"/>
        </w:rPr>
        <w:t>отмечая также</w:t>
      </w:r>
      <w:r>
        <w:rPr>
          <w:color w:val="000000" w:themeColor="text1"/>
          <w:szCs w:val="22"/>
        </w:rPr>
        <w:t xml:space="preserve"> </w:t>
      </w:r>
      <w:r>
        <w:rPr>
          <w:color w:val="000000" w:themeColor="text1"/>
          <w:szCs w:val="22"/>
          <w:lang w:val="ru-RU"/>
        </w:rPr>
        <w:t xml:space="preserve">совместный план действий «Единое здоровье» четырехстороннего партнерства </w:t>
      </w:r>
      <w:r>
        <w:rPr>
          <w:lang w:val="ru-RU"/>
        </w:rPr>
        <w:t>по осуществлению подхода</w:t>
      </w:r>
      <w:r w:rsidRPr="00724032">
        <w:rPr>
          <w:lang w:val="ru-RU"/>
        </w:rPr>
        <w:t xml:space="preserve"> «Единое здоровье» </w:t>
      </w:r>
      <w:r>
        <w:rPr>
          <w:color w:val="000000" w:themeColor="text1"/>
          <w:szCs w:val="22"/>
          <w:lang w:val="ru-RU"/>
        </w:rPr>
        <w:t xml:space="preserve">(включающего </w:t>
      </w:r>
      <w:r w:rsidRPr="00672DD8">
        <w:rPr>
          <w:color w:val="000000" w:themeColor="text1"/>
          <w:szCs w:val="22"/>
          <w:lang w:val="ru-RU"/>
        </w:rPr>
        <w:t>Всемирн</w:t>
      </w:r>
      <w:r>
        <w:rPr>
          <w:color w:val="000000" w:themeColor="text1"/>
          <w:szCs w:val="22"/>
          <w:lang w:val="ru-RU"/>
        </w:rPr>
        <w:t>ую</w:t>
      </w:r>
      <w:r w:rsidRPr="00672DD8">
        <w:rPr>
          <w:color w:val="000000" w:themeColor="text1"/>
          <w:szCs w:val="22"/>
          <w:lang w:val="ru-RU"/>
        </w:rPr>
        <w:t xml:space="preserve"> организаци</w:t>
      </w:r>
      <w:r>
        <w:rPr>
          <w:color w:val="000000" w:themeColor="text1"/>
          <w:szCs w:val="22"/>
          <w:lang w:val="ru-RU"/>
        </w:rPr>
        <w:t>ю</w:t>
      </w:r>
      <w:r w:rsidRPr="00672DD8">
        <w:rPr>
          <w:color w:val="000000" w:themeColor="text1"/>
          <w:szCs w:val="22"/>
          <w:lang w:val="ru-RU"/>
        </w:rPr>
        <w:t xml:space="preserve"> здравоохранения, Всемирн</w:t>
      </w:r>
      <w:r>
        <w:rPr>
          <w:color w:val="000000" w:themeColor="text1"/>
          <w:szCs w:val="22"/>
          <w:lang w:val="ru-RU"/>
        </w:rPr>
        <w:t>ую</w:t>
      </w:r>
      <w:r w:rsidRPr="00672DD8">
        <w:rPr>
          <w:color w:val="000000" w:themeColor="text1"/>
          <w:szCs w:val="22"/>
          <w:lang w:val="ru-RU"/>
        </w:rPr>
        <w:t xml:space="preserve"> организаци</w:t>
      </w:r>
      <w:r>
        <w:rPr>
          <w:color w:val="000000" w:themeColor="text1"/>
          <w:szCs w:val="22"/>
          <w:lang w:val="ru-RU"/>
        </w:rPr>
        <w:t>ю</w:t>
      </w:r>
      <w:r w:rsidRPr="00672DD8">
        <w:rPr>
          <w:color w:val="000000" w:themeColor="text1"/>
          <w:szCs w:val="22"/>
          <w:lang w:val="ru-RU"/>
        </w:rPr>
        <w:t xml:space="preserve"> охраны здоровья животных, Продовольственн</w:t>
      </w:r>
      <w:r>
        <w:rPr>
          <w:color w:val="000000" w:themeColor="text1"/>
          <w:szCs w:val="22"/>
          <w:lang w:val="ru-RU"/>
        </w:rPr>
        <w:t>ую</w:t>
      </w:r>
      <w:r w:rsidRPr="00672DD8">
        <w:rPr>
          <w:color w:val="000000" w:themeColor="text1"/>
          <w:szCs w:val="22"/>
          <w:lang w:val="ru-RU"/>
        </w:rPr>
        <w:t xml:space="preserve"> и сельскохозяйственн</w:t>
      </w:r>
      <w:r>
        <w:rPr>
          <w:color w:val="000000" w:themeColor="text1"/>
          <w:szCs w:val="22"/>
          <w:lang w:val="ru-RU"/>
        </w:rPr>
        <w:t>ую</w:t>
      </w:r>
      <w:r w:rsidRPr="00672DD8">
        <w:rPr>
          <w:color w:val="000000" w:themeColor="text1"/>
          <w:szCs w:val="22"/>
          <w:lang w:val="ru-RU"/>
        </w:rPr>
        <w:t xml:space="preserve"> организаци</w:t>
      </w:r>
      <w:r>
        <w:rPr>
          <w:color w:val="000000" w:themeColor="text1"/>
          <w:szCs w:val="22"/>
          <w:lang w:val="ru-RU"/>
        </w:rPr>
        <w:t>ю</w:t>
      </w:r>
      <w:r w:rsidRPr="00672DD8">
        <w:rPr>
          <w:color w:val="000000" w:themeColor="text1"/>
          <w:szCs w:val="22"/>
          <w:lang w:val="ru-RU"/>
        </w:rPr>
        <w:t xml:space="preserve"> Объединенных Наций и Программ</w:t>
      </w:r>
      <w:r>
        <w:rPr>
          <w:color w:val="000000" w:themeColor="text1"/>
          <w:szCs w:val="22"/>
          <w:lang w:val="ru-RU"/>
        </w:rPr>
        <w:t>у</w:t>
      </w:r>
      <w:r w:rsidRPr="00672DD8">
        <w:rPr>
          <w:color w:val="000000" w:themeColor="text1"/>
          <w:szCs w:val="22"/>
          <w:lang w:val="ru-RU"/>
        </w:rPr>
        <w:t xml:space="preserve"> О</w:t>
      </w:r>
      <w:r>
        <w:rPr>
          <w:color w:val="000000" w:themeColor="text1"/>
          <w:szCs w:val="22"/>
          <w:lang w:val="ru-RU"/>
        </w:rPr>
        <w:t>рганизации Объединенных Наций</w:t>
      </w:r>
      <w:r w:rsidRPr="00672DD8">
        <w:rPr>
          <w:color w:val="000000" w:themeColor="text1"/>
          <w:szCs w:val="22"/>
          <w:lang w:val="ru-RU"/>
        </w:rPr>
        <w:t xml:space="preserve"> по окружающей среде)</w:t>
      </w:r>
      <w:r>
        <w:rPr>
          <w:color w:val="000000" w:themeColor="text1"/>
          <w:szCs w:val="22"/>
        </w:rPr>
        <w:t>,</w:t>
      </w:r>
    </w:p>
    <w:p w:rsidR="00420DDA" w:rsidRPr="00724032" w:rsidRDefault="00420DDA" w:rsidP="00420DDA">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proofErr w:type="gramStart"/>
      <w:r w:rsidRPr="00724032">
        <w:rPr>
          <w:i/>
          <w:iCs/>
          <w:lang w:val="ru-RU"/>
        </w:rPr>
        <w:t>признавая</w:t>
      </w:r>
      <w:r w:rsidRPr="00724032">
        <w:rPr>
          <w:lang w:val="ru-RU"/>
        </w:rPr>
        <w:t>, что пандемия COVID-19 дополнительно подчеркнула важное значение взаимосвязей между здоровьем, благополучием и биоразнообразием, включая настоятельную необходимость снижения нагрузки на среду обитания и сокращения темпов деградации экосистем и, следовательно, снижения риска распространения патогенов и вспышек заболеваний, важность раннего предупреждения, контроля и оперативного обмена информацией для профилактики пандемий, обеспечения готовности и ответных мер, а также необходимость устранения неравенства в области здравоохранения</w:t>
      </w:r>
      <w:proofErr w:type="gramEnd"/>
      <w:r w:rsidRPr="00724032">
        <w:rPr>
          <w:lang w:val="ru-RU"/>
        </w:rPr>
        <w:t xml:space="preserve"> на глобальном уровне, в том числе в отношении справедливого доступа к лекарственным препаратам, вакцинам, диагностике и медицинскому оборудованию, </w:t>
      </w:r>
    </w:p>
    <w:p w:rsidR="00420DDA" w:rsidRPr="00724032" w:rsidRDefault="00420DDA" w:rsidP="00420DDA">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724032">
        <w:rPr>
          <w:i/>
          <w:iCs/>
          <w:lang w:val="ru-RU"/>
        </w:rPr>
        <w:t>признавая</w:t>
      </w:r>
      <w:r w:rsidRPr="00724032">
        <w:rPr>
          <w:lang w:val="ru-RU"/>
        </w:rPr>
        <w:t xml:space="preserve"> </w:t>
      </w:r>
      <w:r w:rsidRPr="00724032">
        <w:rPr>
          <w:i/>
          <w:iCs/>
          <w:lang w:val="ru-RU"/>
        </w:rPr>
        <w:t>также</w:t>
      </w:r>
      <w:r w:rsidRPr="00724032">
        <w:rPr>
          <w:lang w:val="ru-RU"/>
        </w:rPr>
        <w:t xml:space="preserve"> актуальность моделей устойчивого потребления и производства с точки зрения взаимосвязей между биоразнообразием и здоровьем, </w:t>
      </w:r>
    </w:p>
    <w:p w:rsidR="00420DDA" w:rsidRPr="00724032" w:rsidRDefault="00420DDA" w:rsidP="00420DDA">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proofErr w:type="gramStart"/>
      <w:r w:rsidRPr="00724032">
        <w:rPr>
          <w:i/>
          <w:iCs/>
          <w:lang w:val="ru-RU"/>
        </w:rPr>
        <w:t>признавая далее</w:t>
      </w:r>
      <w:r w:rsidRPr="00724032">
        <w:rPr>
          <w:lang w:val="ru-RU"/>
        </w:rPr>
        <w:t xml:space="preserve">, что </w:t>
      </w:r>
      <w:r>
        <w:rPr>
          <w:lang w:val="ru-RU"/>
        </w:rPr>
        <w:t>подход</w:t>
      </w:r>
      <w:r w:rsidRPr="00724032">
        <w:rPr>
          <w:lang w:val="ru-RU"/>
        </w:rPr>
        <w:t xml:space="preserve"> «Единое здоровье» наряду с другими комплексными </w:t>
      </w:r>
      <w:r>
        <w:rPr>
          <w:lang w:val="ru-RU"/>
        </w:rPr>
        <w:t>подходами</w:t>
      </w:r>
      <w:r w:rsidRPr="00724032">
        <w:rPr>
          <w:lang w:val="ru-RU"/>
        </w:rPr>
        <w:t xml:space="preserve"> может способствовать снижению риска зоонозных заболеваний, трансмиссивных и других инфекционных заболеваний, а также укреплению здоровья и </w:t>
      </w:r>
      <w:r>
        <w:rPr>
          <w:lang w:val="ru-RU"/>
        </w:rPr>
        <w:t>улучше</w:t>
      </w:r>
      <w:r w:rsidRPr="00724032">
        <w:rPr>
          <w:lang w:val="ru-RU"/>
        </w:rPr>
        <w:t>нию благополучия всех людей,</w:t>
      </w:r>
      <w:r>
        <w:rPr>
          <w:lang w:val="ru-RU"/>
        </w:rPr>
        <w:t xml:space="preserve"> и признавая также необходимость в равном доступе к инструментам и технологиям, включая </w:t>
      </w:r>
      <w:r w:rsidR="00CE1EE3">
        <w:rPr>
          <w:snapToGrid w:val="0"/>
          <w:szCs w:val="22"/>
          <w:lang w:val="ru-RU"/>
        </w:rPr>
        <w:t xml:space="preserve">лекарственные средства, вакцины </w:t>
      </w:r>
      <w:r w:rsidR="00CE1EE3" w:rsidRPr="005E664F">
        <w:rPr>
          <w:snapToGrid w:val="0"/>
          <w:szCs w:val="22"/>
          <w:lang w:val="ru-RU"/>
        </w:rPr>
        <w:t>и друг</w:t>
      </w:r>
      <w:r w:rsidR="00CE1EE3">
        <w:rPr>
          <w:snapToGrid w:val="0"/>
          <w:szCs w:val="22"/>
          <w:lang w:val="ru-RU"/>
        </w:rPr>
        <w:t>ую</w:t>
      </w:r>
      <w:r w:rsidR="00CE1EE3" w:rsidRPr="005E664F">
        <w:rPr>
          <w:snapToGrid w:val="0"/>
          <w:szCs w:val="22"/>
          <w:lang w:val="ru-RU"/>
        </w:rPr>
        <w:t xml:space="preserve"> медицинск</w:t>
      </w:r>
      <w:r w:rsidR="00CE1EE3">
        <w:rPr>
          <w:snapToGrid w:val="0"/>
          <w:szCs w:val="22"/>
          <w:lang w:val="ru-RU"/>
        </w:rPr>
        <w:t>ую продукцию</w:t>
      </w:r>
      <w:r>
        <w:rPr>
          <w:snapToGrid w:val="0"/>
          <w:szCs w:val="22"/>
          <w:lang w:val="ru-RU"/>
        </w:rPr>
        <w:t>, необходимые для осуществления подхода «Единое здоровье» наряду с другими комплексными</w:t>
      </w:r>
      <w:proofErr w:type="gramEnd"/>
      <w:r>
        <w:rPr>
          <w:snapToGrid w:val="0"/>
          <w:szCs w:val="22"/>
          <w:lang w:val="ru-RU"/>
        </w:rPr>
        <w:t xml:space="preserve"> подходами,</w:t>
      </w:r>
    </w:p>
    <w:p w:rsidR="00420DDA" w:rsidRPr="00724032" w:rsidRDefault="00420DDA" w:rsidP="00420DDA">
      <w:pPr>
        <w:spacing w:before="120" w:after="120"/>
        <w:ind w:firstLine="720"/>
        <w:rPr>
          <w:szCs w:val="22"/>
          <w:lang w:val="ru-RU"/>
        </w:rPr>
      </w:pPr>
      <w:proofErr w:type="gramStart"/>
      <w:r w:rsidRPr="00724032">
        <w:rPr>
          <w:i/>
          <w:iCs/>
          <w:lang w:val="ru-RU"/>
        </w:rPr>
        <w:t>принимая к сведению</w:t>
      </w:r>
      <w:r w:rsidRPr="00724032">
        <w:rPr>
          <w:lang w:val="ru-RU"/>
        </w:rPr>
        <w:t xml:space="preserve"> Доклад о глобальной оценке биоразнообразия и экосистемных услуг 2019 года Межправительственной научно-политической платформы по биоразнообразию и экосистемным услугам</w:t>
      </w:r>
      <w:r w:rsidRPr="00724032">
        <w:rPr>
          <w:rStyle w:val="Appelnotedebasdep"/>
          <w:rFonts w:eastAsiaTheme="majorEastAsia"/>
          <w:snapToGrid w:val="0"/>
          <w:kern w:val="22"/>
          <w:szCs w:val="22"/>
          <w:lang w:val="ru-RU"/>
        </w:rPr>
        <w:footnoteReference w:id="2"/>
      </w:r>
      <w:r w:rsidRPr="00724032">
        <w:rPr>
          <w:lang w:val="ru-RU"/>
        </w:rPr>
        <w:t>, в котором говорится, что зоонозные и трансмиссивные заболевания представляют собой значительную угрозу для здоровья человека и что антропогенная деятельность может выступать усугубляющим фактором новых инфекционных заболеваний в дикой природе, у домашних животных, растений или людей,</w:t>
      </w:r>
      <w:proofErr w:type="gramEnd"/>
    </w:p>
    <w:p w:rsidR="00420DDA" w:rsidRPr="00724032" w:rsidRDefault="00420DDA" w:rsidP="00420DDA">
      <w:pPr>
        <w:spacing w:before="120" w:after="120"/>
        <w:ind w:firstLine="720"/>
        <w:rPr>
          <w:color w:val="000000" w:themeColor="text1"/>
          <w:szCs w:val="22"/>
          <w:lang w:val="ru-RU"/>
        </w:rPr>
      </w:pPr>
      <w:proofErr w:type="gramStart"/>
      <w:r w:rsidRPr="00724032">
        <w:rPr>
          <w:i/>
          <w:iCs/>
          <w:color w:val="000000" w:themeColor="text1"/>
          <w:szCs w:val="22"/>
          <w:lang w:val="ru-RU"/>
        </w:rPr>
        <w:t>подчеркивая</w:t>
      </w:r>
      <w:r w:rsidRPr="00724032">
        <w:rPr>
          <w:color w:val="000000" w:themeColor="text1"/>
          <w:szCs w:val="22"/>
          <w:lang w:val="ru-RU"/>
        </w:rPr>
        <w:t xml:space="preserve"> решающую роль генетических ресурсов,</w:t>
      </w:r>
      <w:r>
        <w:rPr>
          <w:color w:val="000000" w:themeColor="text1"/>
          <w:szCs w:val="22"/>
          <w:lang w:val="ru-RU"/>
        </w:rPr>
        <w:t xml:space="preserve"> </w:t>
      </w:r>
      <w:r w:rsidRPr="00724032">
        <w:rPr>
          <w:color w:val="000000" w:themeColor="text1"/>
          <w:szCs w:val="22"/>
          <w:lang w:val="ru-RU"/>
        </w:rPr>
        <w:t>цифровой информации о последовательностях</w:t>
      </w:r>
      <w:r>
        <w:rPr>
          <w:color w:val="000000" w:themeColor="text1"/>
          <w:szCs w:val="22"/>
          <w:lang w:val="ru-RU"/>
        </w:rPr>
        <w:t xml:space="preserve"> в отношении </w:t>
      </w:r>
      <w:r w:rsidRPr="00724032">
        <w:rPr>
          <w:color w:val="000000" w:themeColor="text1"/>
          <w:szCs w:val="22"/>
          <w:lang w:val="ru-RU"/>
        </w:rPr>
        <w:t>генетических ресурсов и традиционных знаний</w:t>
      </w:r>
      <w:r>
        <w:rPr>
          <w:color w:val="000000" w:themeColor="text1"/>
          <w:szCs w:val="22"/>
          <w:lang w:val="ru-RU"/>
        </w:rPr>
        <w:t>, связанных с генетическими ресурсами,</w:t>
      </w:r>
      <w:r w:rsidRPr="00724032">
        <w:rPr>
          <w:color w:val="000000" w:themeColor="text1"/>
          <w:szCs w:val="22"/>
          <w:lang w:val="ru-RU"/>
        </w:rPr>
        <w:t xml:space="preserve"> в исследованиях и разработке продуктов и услуг в области здравоохранения, и важное значение совместного использования на справедливой и равной основе выгод от их применения в этом отношении в соответствии с положениями Конвенции</w:t>
      </w:r>
      <w:r>
        <w:rPr>
          <w:color w:val="000000" w:themeColor="text1"/>
          <w:szCs w:val="22"/>
          <w:lang w:val="ru-RU"/>
        </w:rPr>
        <w:t xml:space="preserve"> и протоколов к ней</w:t>
      </w:r>
      <w:r w:rsidRPr="00724032">
        <w:rPr>
          <w:color w:val="000000" w:themeColor="text1"/>
          <w:szCs w:val="22"/>
          <w:lang w:val="ru-RU"/>
        </w:rPr>
        <w:t xml:space="preserve"> </w:t>
      </w:r>
      <w:r w:rsidRPr="00662A67">
        <w:rPr>
          <w:color w:val="000000" w:themeColor="text1"/>
          <w:szCs w:val="22"/>
          <w:lang w:val="ru-RU"/>
        </w:rPr>
        <w:t xml:space="preserve">в соответствующих случаях </w:t>
      </w:r>
      <w:r w:rsidRPr="00724032">
        <w:rPr>
          <w:color w:val="000000" w:themeColor="text1"/>
          <w:szCs w:val="22"/>
          <w:lang w:val="ru-RU"/>
        </w:rPr>
        <w:t>и</w:t>
      </w:r>
      <w:proofErr w:type="gramEnd"/>
      <w:r w:rsidRPr="00724032">
        <w:rPr>
          <w:color w:val="000000" w:themeColor="text1"/>
          <w:szCs w:val="22"/>
          <w:lang w:val="ru-RU"/>
        </w:rPr>
        <w:t xml:space="preserve"> на взаимодополняющей основе с другими соответствующими международными соглашениями и инструментами,</w:t>
      </w:r>
    </w:p>
    <w:p w:rsidR="00420DDA" w:rsidRPr="00724032" w:rsidRDefault="00420DDA" w:rsidP="00420DDA">
      <w:pPr>
        <w:spacing w:before="120" w:after="120"/>
        <w:ind w:firstLine="720"/>
        <w:rPr>
          <w:color w:val="000000" w:themeColor="text1"/>
          <w:szCs w:val="22"/>
          <w:lang w:val="ru-RU"/>
        </w:rPr>
      </w:pPr>
      <w:proofErr w:type="gramStart"/>
      <w:r w:rsidRPr="00724032">
        <w:rPr>
          <w:i/>
          <w:iCs/>
          <w:color w:val="000000" w:themeColor="text1"/>
          <w:szCs w:val="22"/>
          <w:lang w:val="ru-RU"/>
        </w:rPr>
        <w:t>отмечая</w:t>
      </w:r>
      <w:r w:rsidRPr="00724032">
        <w:rPr>
          <w:color w:val="000000" w:themeColor="text1"/>
          <w:szCs w:val="22"/>
          <w:lang w:val="ru-RU"/>
        </w:rPr>
        <w:t xml:space="preserve"> текущие усилия по разработке и согласованию конвенции, соглашения или другого международного документа Всемирной организации здравоохранения в интересах более эффективного предотвращения пандемий, обеспечения готовности к ним и ответных мер</w:t>
      </w:r>
      <w:r>
        <w:rPr>
          <w:color w:val="000000" w:themeColor="text1"/>
          <w:szCs w:val="22"/>
          <w:lang w:val="ru-RU"/>
        </w:rPr>
        <w:t>, а также текущие обсуждения возможных поправок</w:t>
      </w:r>
      <w:r>
        <w:rPr>
          <w:color w:val="000000" w:themeColor="text1"/>
          <w:szCs w:val="22"/>
          <w:lang w:val="fr-FR"/>
        </w:rPr>
        <w:t xml:space="preserve"> </w:t>
      </w:r>
      <w:r>
        <w:rPr>
          <w:color w:val="000000" w:themeColor="text1"/>
          <w:szCs w:val="22"/>
          <w:lang w:val="ru-RU"/>
        </w:rPr>
        <w:t xml:space="preserve">к Международным медико-санитарным правилам (2005 г.) </w:t>
      </w:r>
      <w:r w:rsidRPr="00724032">
        <w:rPr>
          <w:color w:val="000000" w:themeColor="text1"/>
          <w:szCs w:val="22"/>
          <w:lang w:val="ru-RU"/>
        </w:rPr>
        <w:t xml:space="preserve">и необходимость согласованности и отсутствия противоречий с целями Конвенции и </w:t>
      </w:r>
      <w:r>
        <w:rPr>
          <w:color w:val="000000" w:themeColor="text1"/>
          <w:szCs w:val="22"/>
          <w:lang w:val="ru-RU"/>
        </w:rPr>
        <w:t>п</w:t>
      </w:r>
      <w:r w:rsidRPr="00724032">
        <w:rPr>
          <w:color w:val="000000" w:themeColor="text1"/>
          <w:szCs w:val="22"/>
          <w:lang w:val="ru-RU"/>
        </w:rPr>
        <w:t>ротоколов к ней,</w:t>
      </w:r>
      <w:proofErr w:type="gramEnd"/>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lastRenderedPageBreak/>
        <w:t>1.</w:t>
      </w:r>
      <w:r w:rsidRPr="00724032">
        <w:rPr>
          <w:i/>
          <w:iCs/>
          <w:szCs w:val="22"/>
          <w:lang w:val="ru-RU"/>
        </w:rPr>
        <w:tab/>
      </w:r>
      <w:r w:rsidRPr="00724032">
        <w:rPr>
          <w:i/>
          <w:iCs/>
          <w:lang w:val="ru-RU"/>
        </w:rPr>
        <w:t>призывает</w:t>
      </w:r>
      <w:r w:rsidRPr="00724032">
        <w:rPr>
          <w:lang w:val="ru-RU"/>
        </w:rPr>
        <w:t xml:space="preserve"> Стороны и их субнациональные и местные органы власти и предлагает другим правительствам, в соответствии с национальными условиями и приоритетами, когда это целесообразно, и соответствующим заинтересованным сторонам:</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w:t>
      </w:r>
      <w:proofErr w:type="spellStart"/>
      <w:r w:rsidRPr="00724032">
        <w:rPr>
          <w:lang w:val="ru-RU"/>
        </w:rPr>
        <w:t>a</w:t>
      </w:r>
      <w:proofErr w:type="spellEnd"/>
      <w:r w:rsidRPr="00724032">
        <w:rPr>
          <w:lang w:val="ru-RU"/>
        </w:rPr>
        <w:t>)</w:t>
      </w:r>
      <w:r w:rsidRPr="00724032">
        <w:rPr>
          <w:lang w:val="ru-RU"/>
        </w:rPr>
        <w:tab/>
        <w:t xml:space="preserve">принимать меры, направленные на устойчивое и инклюзивное восстановление после пандемии COVID-19, которые способствуют сохранению и устойчивому использованию биоразнообразия и тем самым вносят вклад в сведение к минимуму риска возникновения зоонозных заболеваний в будущем, принимая во внимание </w:t>
      </w:r>
      <w:r>
        <w:rPr>
          <w:lang w:val="ru-RU"/>
        </w:rPr>
        <w:t>подход</w:t>
      </w:r>
      <w:r w:rsidRPr="00724032">
        <w:rPr>
          <w:lang w:val="ru-RU"/>
        </w:rPr>
        <w:t xml:space="preserve"> «Единое здоровье» наряду с другими комплексными подходами;</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szCs w:val="22"/>
          <w:lang w:val="ru-RU"/>
        </w:rPr>
      </w:pPr>
      <w:r w:rsidRPr="00724032">
        <w:rPr>
          <w:lang w:val="ru-RU"/>
        </w:rPr>
        <w:t>(</w:t>
      </w:r>
      <w:proofErr w:type="spellStart"/>
      <w:r w:rsidRPr="00724032">
        <w:rPr>
          <w:lang w:val="ru-RU"/>
        </w:rPr>
        <w:t>b</w:t>
      </w:r>
      <w:proofErr w:type="spellEnd"/>
      <w:r w:rsidRPr="00724032">
        <w:rPr>
          <w:lang w:val="ru-RU"/>
        </w:rPr>
        <w:t>)</w:t>
      </w:r>
      <w:r w:rsidRPr="00724032">
        <w:rPr>
          <w:lang w:val="ru-RU"/>
        </w:rPr>
        <w:tab/>
        <w:t xml:space="preserve">продолжать интегрировать в соответствующих случаях </w:t>
      </w:r>
      <w:r>
        <w:rPr>
          <w:lang w:val="ru-RU"/>
        </w:rPr>
        <w:t>подход</w:t>
      </w:r>
      <w:r w:rsidRPr="00724032">
        <w:rPr>
          <w:lang w:val="ru-RU"/>
        </w:rPr>
        <w:t xml:space="preserve"> «Единое здоровье» наряду с другими комплексными подходами в свои национальные стратегии и планы действий по сохранению биоразнообразия, а также в национальные планы в области здравоохранения в поддержку осуществления </w:t>
      </w:r>
      <w:r w:rsidR="00DC62E7" w:rsidRPr="00DD57A8">
        <w:rPr>
          <w:lang w:val="ru-RU"/>
        </w:rPr>
        <w:t>Куньминско-Монреальской</w:t>
      </w:r>
      <w:r w:rsidR="00DC62E7" w:rsidRPr="002E3A72">
        <w:rPr>
          <w:lang w:val="ru-RU"/>
        </w:rPr>
        <w:t xml:space="preserve"> </w:t>
      </w:r>
      <w:r w:rsidR="00DC62E7">
        <w:rPr>
          <w:lang w:val="ru-RU"/>
        </w:rPr>
        <w:t xml:space="preserve">глобальной </w:t>
      </w:r>
      <w:r w:rsidR="00DC62E7" w:rsidRPr="002E3A72">
        <w:rPr>
          <w:lang w:val="ru-RU"/>
        </w:rPr>
        <w:t>рамочной программы в области биоразнообразия</w:t>
      </w:r>
      <w:r w:rsidRPr="00724032">
        <w:rPr>
          <w:lang w:val="ru-RU"/>
        </w:rPr>
        <w:t>;</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szCs w:val="22"/>
          <w:lang w:val="ru-RU"/>
        </w:rPr>
      </w:pPr>
      <w:r w:rsidRPr="00724032">
        <w:rPr>
          <w:lang w:val="ru-RU"/>
        </w:rPr>
        <w:t>(</w:t>
      </w:r>
      <w:proofErr w:type="spellStart"/>
      <w:r w:rsidRPr="00724032">
        <w:rPr>
          <w:lang w:val="ru-RU"/>
        </w:rPr>
        <w:t>c</w:t>
      </w:r>
      <w:proofErr w:type="spellEnd"/>
      <w:r w:rsidRPr="00724032">
        <w:rPr>
          <w:lang w:val="ru-RU"/>
        </w:rPr>
        <w:t>)</w:t>
      </w:r>
      <w:r w:rsidRPr="00724032">
        <w:rPr>
          <w:lang w:val="ru-RU"/>
        </w:rPr>
        <w:tab/>
        <w:t xml:space="preserve">оказывать дальнейшую поддержку </w:t>
      </w:r>
      <w:r>
        <w:rPr>
          <w:lang w:val="ru-RU"/>
        </w:rPr>
        <w:t xml:space="preserve">созданию и </w:t>
      </w:r>
      <w:r w:rsidRPr="00724032">
        <w:rPr>
          <w:lang w:val="ru-RU"/>
        </w:rPr>
        <w:t xml:space="preserve">развитию потенциала в целях обеспечения учета взаимосвязей между биоразнообразием и здоровьем при осуществлении </w:t>
      </w:r>
      <w:r w:rsidR="00DC62E7" w:rsidRPr="00DD57A8">
        <w:rPr>
          <w:lang w:val="ru-RU"/>
        </w:rPr>
        <w:t>Куньминско-Монреальской</w:t>
      </w:r>
      <w:r w:rsidR="00DC62E7" w:rsidRPr="002E3A72">
        <w:rPr>
          <w:lang w:val="ru-RU"/>
        </w:rPr>
        <w:t xml:space="preserve"> </w:t>
      </w:r>
      <w:r w:rsidR="00DC62E7">
        <w:rPr>
          <w:lang w:val="ru-RU"/>
        </w:rPr>
        <w:t xml:space="preserve">глобальной </w:t>
      </w:r>
      <w:r w:rsidR="00DC62E7" w:rsidRPr="002E3A72">
        <w:rPr>
          <w:lang w:val="ru-RU"/>
        </w:rPr>
        <w:t>рамочной программы в области биоразнообразия</w:t>
      </w:r>
      <w:r w:rsidRPr="00724032">
        <w:rPr>
          <w:lang w:val="ru-RU"/>
        </w:rPr>
        <w:t>;</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szCs w:val="22"/>
          <w:lang w:val="ru-RU"/>
        </w:rPr>
      </w:pPr>
      <w:proofErr w:type="gramStart"/>
      <w:r w:rsidRPr="00724032">
        <w:rPr>
          <w:lang w:val="ru-RU"/>
        </w:rPr>
        <w:t>(</w:t>
      </w:r>
      <w:proofErr w:type="spellStart"/>
      <w:r w:rsidRPr="00724032">
        <w:rPr>
          <w:lang w:val="ru-RU"/>
        </w:rPr>
        <w:t>d</w:t>
      </w:r>
      <w:proofErr w:type="spellEnd"/>
      <w:r w:rsidRPr="00724032">
        <w:rPr>
          <w:lang w:val="ru-RU"/>
        </w:rPr>
        <w:t>)</w:t>
      </w:r>
      <w:r w:rsidRPr="00724032">
        <w:rPr>
          <w:lang w:val="ru-RU"/>
        </w:rPr>
        <w:tab/>
        <w:t>более строго соблюдать международные и национальные положения, регулирующие доступ и совместное использование выгод, в целях расширения масштабов совместного использования на справедливой и равной основе выгод от применения генетических ресурсов</w:t>
      </w:r>
      <w:r w:rsidR="008E5053">
        <w:rPr>
          <w:lang w:val="ru-RU"/>
        </w:rPr>
        <w:t>,</w:t>
      </w:r>
      <w:r w:rsidRPr="00724032">
        <w:rPr>
          <w:lang w:val="ru-RU"/>
        </w:rPr>
        <w:t xml:space="preserve"> </w:t>
      </w:r>
      <w:r w:rsidR="008E5053" w:rsidRPr="002A32C8">
        <w:rPr>
          <w:lang w:val="ru-RU"/>
        </w:rPr>
        <w:t>а также справедливого и равноправного распределения выгод от использования цифровой информации о последовательностях в отношении генетических ресурсов</w:t>
      </w:r>
      <w:r w:rsidRPr="00724032">
        <w:rPr>
          <w:lang w:val="ru-RU"/>
        </w:rPr>
        <w:t xml:space="preserve"> в соответствующих секторах здравоохранения</w:t>
      </w:r>
      <w:r>
        <w:rPr>
          <w:lang w:val="ru-RU"/>
        </w:rPr>
        <w:t>;</w:t>
      </w:r>
      <w:proofErr w:type="gramEnd"/>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2.</w:t>
      </w:r>
      <w:r w:rsidRPr="00724032">
        <w:rPr>
          <w:lang w:val="ru-RU"/>
        </w:rPr>
        <w:tab/>
      </w:r>
      <w:r w:rsidRPr="00724032">
        <w:rPr>
          <w:i/>
          <w:iCs/>
          <w:lang w:val="ru-RU"/>
        </w:rPr>
        <w:t>предлагает</w:t>
      </w:r>
      <w:r w:rsidRPr="00724032">
        <w:rPr>
          <w:lang w:val="ru-RU"/>
        </w:rPr>
        <w:t xml:space="preserve"> четырехстороннему </w:t>
      </w:r>
      <w:r>
        <w:rPr>
          <w:lang w:val="ru-RU"/>
        </w:rPr>
        <w:t>партнерству</w:t>
      </w:r>
      <w:r w:rsidRPr="00724032">
        <w:rPr>
          <w:lang w:val="ru-RU"/>
        </w:rPr>
        <w:t xml:space="preserve"> </w:t>
      </w:r>
      <w:r>
        <w:rPr>
          <w:lang w:val="ru-RU"/>
        </w:rPr>
        <w:t>по осуществлению подхода</w:t>
      </w:r>
      <w:r w:rsidRPr="00724032">
        <w:rPr>
          <w:lang w:val="ru-RU"/>
        </w:rPr>
        <w:t xml:space="preserve"> «Единое здоровье», Группе экспертов высокого уровня по </w:t>
      </w:r>
      <w:r>
        <w:rPr>
          <w:lang w:val="ru-RU"/>
        </w:rPr>
        <w:t>подходу</w:t>
      </w:r>
      <w:r w:rsidRPr="00724032">
        <w:rPr>
          <w:lang w:val="ru-RU"/>
        </w:rPr>
        <w:t xml:space="preserve"> «Единое здоровье» и другим соответствующим группам экспертов и инициативам:</w:t>
      </w:r>
    </w:p>
    <w:p w:rsidR="00420DDA" w:rsidRPr="00724032" w:rsidRDefault="00420DDA" w:rsidP="00420DD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proofErr w:type="gramStart"/>
      <w:r w:rsidRPr="00724032">
        <w:rPr>
          <w:lang w:val="ru-RU"/>
        </w:rPr>
        <w:t>(</w:t>
      </w:r>
      <w:proofErr w:type="spellStart"/>
      <w:r w:rsidRPr="00724032">
        <w:rPr>
          <w:lang w:val="ru-RU"/>
        </w:rPr>
        <w:t>a</w:t>
      </w:r>
      <w:proofErr w:type="spellEnd"/>
      <w:r w:rsidRPr="00724032">
        <w:rPr>
          <w:lang w:val="ru-RU"/>
        </w:rPr>
        <w:t>)</w:t>
      </w:r>
      <w:r w:rsidRPr="00724032">
        <w:rPr>
          <w:lang w:val="ru-RU"/>
        </w:rPr>
        <w:tab/>
        <w:t>учитывать в своей работе взаимосвязи между здоровьем и биоразнообразием</w:t>
      </w:r>
      <w:r>
        <w:rPr>
          <w:lang w:val="ru-RU"/>
        </w:rPr>
        <w:t>,</w:t>
      </w:r>
      <w:r w:rsidRPr="00724032">
        <w:rPr>
          <w:lang w:val="ru-RU"/>
        </w:rPr>
        <w:t xml:space="preserve"> необходимость применения </w:t>
      </w:r>
      <w:r>
        <w:rPr>
          <w:lang w:val="ru-RU"/>
        </w:rPr>
        <w:t>подхода</w:t>
      </w:r>
      <w:r w:rsidRPr="00724032">
        <w:rPr>
          <w:lang w:val="ru-RU"/>
        </w:rPr>
        <w:t xml:space="preserve"> «Единое здоровье» наряду с другими комплексными подходами в соответствии с решениями XIII/6 и 14/4</w:t>
      </w:r>
      <w:r>
        <w:rPr>
          <w:lang w:val="ru-RU"/>
        </w:rPr>
        <w:t>, признавая определяющее социальное значение факторов здоровья</w:t>
      </w:r>
      <w:r w:rsidR="008E5053">
        <w:rPr>
          <w:lang w:val="ru-RU"/>
        </w:rPr>
        <w:t xml:space="preserve"> и</w:t>
      </w:r>
      <w:r w:rsidRPr="00724032">
        <w:rPr>
          <w:lang w:val="ru-RU"/>
        </w:rPr>
        <w:t xml:space="preserve"> социально-экономическо</w:t>
      </w:r>
      <w:r>
        <w:rPr>
          <w:lang w:val="ru-RU"/>
        </w:rPr>
        <w:t>е</w:t>
      </w:r>
      <w:r w:rsidRPr="00724032">
        <w:rPr>
          <w:lang w:val="ru-RU"/>
        </w:rPr>
        <w:t xml:space="preserve"> неравенств</w:t>
      </w:r>
      <w:r>
        <w:rPr>
          <w:lang w:val="ru-RU"/>
        </w:rPr>
        <w:t>о</w:t>
      </w:r>
      <w:r w:rsidRPr="00724032">
        <w:rPr>
          <w:lang w:val="ru-RU"/>
        </w:rPr>
        <w:t xml:space="preserve"> между развивающимися и развитыми странами, в частности неравенств</w:t>
      </w:r>
      <w:r>
        <w:rPr>
          <w:lang w:val="ru-RU"/>
        </w:rPr>
        <w:t>о</w:t>
      </w:r>
      <w:r w:rsidRPr="00724032">
        <w:rPr>
          <w:lang w:val="ru-RU"/>
        </w:rPr>
        <w:t xml:space="preserve"> в сфере здравоохранения, а также равенств</w:t>
      </w:r>
      <w:r>
        <w:rPr>
          <w:lang w:val="ru-RU"/>
        </w:rPr>
        <w:t>о</w:t>
      </w:r>
      <w:r w:rsidRPr="00724032">
        <w:rPr>
          <w:lang w:val="ru-RU"/>
        </w:rPr>
        <w:t xml:space="preserve"> и солидарност</w:t>
      </w:r>
      <w:r>
        <w:rPr>
          <w:lang w:val="ru-RU"/>
        </w:rPr>
        <w:t>ь</w:t>
      </w:r>
      <w:r w:rsidRPr="00724032">
        <w:rPr>
          <w:lang w:val="ru-RU"/>
        </w:rPr>
        <w:t>;</w:t>
      </w:r>
      <w:proofErr w:type="gramEnd"/>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w:t>
      </w:r>
      <w:proofErr w:type="spellStart"/>
      <w:r w:rsidRPr="00724032">
        <w:rPr>
          <w:lang w:val="ru-RU"/>
        </w:rPr>
        <w:t>b</w:t>
      </w:r>
      <w:proofErr w:type="spellEnd"/>
      <w:r w:rsidRPr="00724032">
        <w:rPr>
          <w:lang w:val="ru-RU"/>
        </w:rPr>
        <w:t>)</w:t>
      </w:r>
      <w:r w:rsidRPr="00724032">
        <w:rPr>
          <w:lang w:val="ru-RU"/>
        </w:rPr>
        <w:tab/>
        <w:t xml:space="preserve">вносить вклад в форме руководящих указаний, междисциплинарных программ обучения и подготовки в реализацию связанных со здоровьем элементов </w:t>
      </w:r>
      <w:r w:rsidR="00DC62E7" w:rsidRPr="00DD57A8">
        <w:rPr>
          <w:lang w:val="ru-RU"/>
        </w:rPr>
        <w:t>Куньминско-Монреальской</w:t>
      </w:r>
      <w:r w:rsidR="00DC62E7" w:rsidRPr="002E3A72">
        <w:rPr>
          <w:lang w:val="ru-RU"/>
        </w:rPr>
        <w:t xml:space="preserve"> </w:t>
      </w:r>
      <w:r w:rsidR="00DC62E7">
        <w:rPr>
          <w:lang w:val="ru-RU"/>
        </w:rPr>
        <w:t xml:space="preserve">глобальной </w:t>
      </w:r>
      <w:r w:rsidR="00DC62E7" w:rsidRPr="002E3A72">
        <w:rPr>
          <w:lang w:val="ru-RU"/>
        </w:rPr>
        <w:t>рамочной программы в области биоразнообразия</w:t>
      </w:r>
      <w:r w:rsidRPr="00724032">
        <w:rPr>
          <w:lang w:val="ru-RU"/>
        </w:rPr>
        <w:t xml:space="preserve"> и применение </w:t>
      </w:r>
      <w:r>
        <w:rPr>
          <w:lang w:val="ru-RU"/>
        </w:rPr>
        <w:t>подхода</w:t>
      </w:r>
      <w:r w:rsidRPr="00724032">
        <w:rPr>
          <w:lang w:val="ru-RU"/>
        </w:rPr>
        <w:t xml:space="preserve"> «Единое здоровье» наряду с другими комплексными подходами;</w:t>
      </w:r>
    </w:p>
    <w:p w:rsidR="00420DDA" w:rsidRPr="00724032" w:rsidRDefault="00420DDA" w:rsidP="00420DD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724032">
        <w:rPr>
          <w:lang w:val="ru-RU"/>
        </w:rPr>
        <w:t>(</w:t>
      </w:r>
      <w:proofErr w:type="spellStart"/>
      <w:r w:rsidRPr="00724032">
        <w:rPr>
          <w:lang w:val="ru-RU"/>
        </w:rPr>
        <w:t>c</w:t>
      </w:r>
      <w:proofErr w:type="spellEnd"/>
      <w:r w:rsidRPr="00724032">
        <w:rPr>
          <w:lang w:val="ru-RU"/>
        </w:rPr>
        <w:t>)</w:t>
      </w:r>
      <w:r w:rsidRPr="00724032">
        <w:rPr>
          <w:lang w:val="ru-RU"/>
        </w:rPr>
        <w:tab/>
        <w:t>содействовать разработке связанных со зд</w:t>
      </w:r>
      <w:r w:rsidR="0040089B">
        <w:rPr>
          <w:lang w:val="ru-RU"/>
        </w:rPr>
        <w:t>оровьем</w:t>
      </w:r>
      <w:r w:rsidRPr="00724032">
        <w:rPr>
          <w:lang w:val="ru-RU"/>
        </w:rPr>
        <w:t xml:space="preserve"> индикаторов механизма мониторинга </w:t>
      </w:r>
      <w:r w:rsidR="00DC62E7" w:rsidRPr="00DD57A8">
        <w:rPr>
          <w:lang w:val="ru-RU"/>
        </w:rPr>
        <w:t>Куньминско-Монреальской</w:t>
      </w:r>
      <w:r w:rsidR="00DC62E7" w:rsidRPr="002E3A72">
        <w:rPr>
          <w:lang w:val="ru-RU"/>
        </w:rPr>
        <w:t xml:space="preserve"> </w:t>
      </w:r>
      <w:r w:rsidR="00DC62E7">
        <w:rPr>
          <w:lang w:val="ru-RU"/>
        </w:rPr>
        <w:t xml:space="preserve">глобальной </w:t>
      </w:r>
      <w:r w:rsidR="00DC62E7" w:rsidRPr="002E3A72">
        <w:rPr>
          <w:lang w:val="ru-RU"/>
        </w:rPr>
        <w:t>рамочной программы в области биоразнообразия</w:t>
      </w:r>
      <w:r w:rsidR="00DC62E7" w:rsidRPr="00724032">
        <w:rPr>
          <w:lang w:val="ru-RU"/>
        </w:rPr>
        <w:t xml:space="preserve"> </w:t>
      </w:r>
      <w:r w:rsidRPr="00724032">
        <w:rPr>
          <w:lang w:val="ru-RU"/>
        </w:rPr>
        <w:t>и представлению соответствующей отчетности;</w:t>
      </w:r>
    </w:p>
    <w:p w:rsidR="00420DDA" w:rsidRPr="00724032" w:rsidRDefault="00420DDA" w:rsidP="00420DD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724032">
        <w:rPr>
          <w:lang w:val="ru-RU"/>
        </w:rPr>
        <w:t>(</w:t>
      </w:r>
      <w:proofErr w:type="spellStart"/>
      <w:r w:rsidRPr="00724032">
        <w:rPr>
          <w:lang w:val="ru-RU"/>
        </w:rPr>
        <w:t>d</w:t>
      </w:r>
      <w:proofErr w:type="spellEnd"/>
      <w:r w:rsidRPr="00724032">
        <w:rPr>
          <w:lang w:val="ru-RU"/>
        </w:rPr>
        <w:t>)</w:t>
      </w:r>
      <w:r w:rsidRPr="00724032">
        <w:rPr>
          <w:lang w:val="ru-RU"/>
        </w:rPr>
        <w:tab/>
        <w:t xml:space="preserve">совместно с Исполнительным секретарем прилагать усилия для предоставления Сторонам возможностей для создания потенциала, передачи технологии и мобилизации ресурсов в интересах обеспечения учета взаимосвязей между биоразнообразием и </w:t>
      </w:r>
      <w:r w:rsidR="0040089B" w:rsidRPr="00724032">
        <w:rPr>
          <w:lang w:val="ru-RU"/>
        </w:rPr>
        <w:t>зд</w:t>
      </w:r>
      <w:r w:rsidR="0040089B">
        <w:rPr>
          <w:lang w:val="ru-RU"/>
        </w:rPr>
        <w:t>оровьем</w:t>
      </w:r>
      <w:r>
        <w:rPr>
          <w:lang w:val="ru-RU"/>
        </w:rPr>
        <w:t>;</w:t>
      </w:r>
    </w:p>
    <w:p w:rsidR="00420DDA" w:rsidRPr="00724032" w:rsidRDefault="00420DDA" w:rsidP="00420DD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724032">
        <w:rPr>
          <w:lang w:val="ru-RU"/>
        </w:rPr>
        <w:t>3.</w:t>
      </w:r>
      <w:r w:rsidRPr="00724032">
        <w:rPr>
          <w:lang w:val="ru-RU"/>
        </w:rPr>
        <w:tab/>
      </w:r>
      <w:r w:rsidRPr="00724032">
        <w:rPr>
          <w:i/>
          <w:iCs/>
          <w:lang w:val="ru-RU"/>
        </w:rPr>
        <w:t>предлагает</w:t>
      </w:r>
      <w:r w:rsidRPr="00724032">
        <w:rPr>
          <w:lang w:val="ru-RU"/>
        </w:rPr>
        <w:t xml:space="preserve"> Глобальному экологическому фонду в соответствии с его мандатом при необходимости рассмотреть вопрос о предоставлении технической и финансовой поддержки в интересах обеспечения учета взаимосвязей между биоразнообразием и </w:t>
      </w:r>
      <w:r w:rsidR="0040089B" w:rsidRPr="00724032">
        <w:rPr>
          <w:lang w:val="ru-RU"/>
        </w:rPr>
        <w:t>зд</w:t>
      </w:r>
      <w:r w:rsidR="0040089B">
        <w:rPr>
          <w:lang w:val="ru-RU"/>
        </w:rPr>
        <w:t>оровьем</w:t>
      </w:r>
      <w:r>
        <w:rPr>
          <w:lang w:val="ru-RU"/>
        </w:rPr>
        <w:t>;</w:t>
      </w:r>
    </w:p>
    <w:p w:rsidR="00420DDA" w:rsidRPr="00724032" w:rsidRDefault="00420DDA" w:rsidP="00420DD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724032">
        <w:rPr>
          <w:lang w:val="ru-RU"/>
        </w:rPr>
        <w:t xml:space="preserve">4. </w:t>
      </w:r>
      <w:r w:rsidRPr="00724032">
        <w:rPr>
          <w:lang w:val="ru-RU"/>
        </w:rPr>
        <w:tab/>
      </w:r>
      <w:r w:rsidRPr="00724032">
        <w:rPr>
          <w:i/>
          <w:iCs/>
          <w:lang w:val="ru-RU"/>
        </w:rPr>
        <w:t>предлагает</w:t>
      </w:r>
      <w:r w:rsidRPr="00724032">
        <w:rPr>
          <w:lang w:val="ru-RU"/>
        </w:rPr>
        <w:t xml:space="preserve"> Сторонам, другим правительствам и всем соответствующим донорам и финансирующим организациям, располагающим такими возможностями, рассмотреть вопрос о предоставлении технической поддержки и мобилизации ресурсов в интересах обеспечения учета взаимосвязей между биоразнообразием и </w:t>
      </w:r>
      <w:r w:rsidR="0040089B" w:rsidRPr="00724032">
        <w:rPr>
          <w:lang w:val="ru-RU"/>
        </w:rPr>
        <w:t>зд</w:t>
      </w:r>
      <w:r w:rsidR="0040089B">
        <w:rPr>
          <w:lang w:val="ru-RU"/>
        </w:rPr>
        <w:t>оровьем</w:t>
      </w:r>
      <w:r>
        <w:rPr>
          <w:lang w:val="ru-RU"/>
        </w:rPr>
        <w:t>;</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kern w:val="22"/>
          <w:szCs w:val="22"/>
          <w:lang w:val="ru-RU"/>
        </w:rPr>
      </w:pPr>
      <w:proofErr w:type="gramStart"/>
      <w:r w:rsidRPr="00724032">
        <w:rPr>
          <w:lang w:val="ru-RU"/>
        </w:rPr>
        <w:t>5.</w:t>
      </w:r>
      <w:r w:rsidRPr="00724032">
        <w:rPr>
          <w:lang w:val="ru-RU"/>
        </w:rPr>
        <w:tab/>
      </w:r>
      <w:r w:rsidRPr="00724032">
        <w:rPr>
          <w:i/>
          <w:iCs/>
          <w:lang w:val="ru-RU"/>
        </w:rPr>
        <w:t>поручает</w:t>
      </w:r>
      <w:r w:rsidRPr="00724032">
        <w:rPr>
          <w:lang w:val="ru-RU"/>
        </w:rPr>
        <w:t xml:space="preserve"> Исполнительному секретарю при условии наличия ресурсов в консультации с бюро Вспомогательного органа по научным, техническим и технологическим консультациям и в сотрудничестве с</w:t>
      </w:r>
      <w:r w:rsidR="002E557F">
        <w:rPr>
          <w:lang w:val="ru-RU"/>
        </w:rPr>
        <w:t xml:space="preserve"> </w:t>
      </w:r>
      <w:r>
        <w:rPr>
          <w:lang w:val="ru-RU"/>
        </w:rPr>
        <w:t>Всемирной организацией здравоохранения</w:t>
      </w:r>
      <w:r w:rsidRPr="00724032">
        <w:rPr>
          <w:lang w:val="ru-RU"/>
        </w:rPr>
        <w:t xml:space="preserve"> </w:t>
      </w:r>
      <w:r>
        <w:rPr>
          <w:lang w:val="ru-RU"/>
        </w:rPr>
        <w:t xml:space="preserve">и </w:t>
      </w:r>
      <w:r w:rsidRPr="00724032">
        <w:rPr>
          <w:lang w:val="ru-RU"/>
        </w:rPr>
        <w:t xml:space="preserve">членами четырехстороннего </w:t>
      </w:r>
      <w:r>
        <w:rPr>
          <w:lang w:val="ru-RU"/>
        </w:rPr>
        <w:t xml:space="preserve">партнерства по осуществлению подхода </w:t>
      </w:r>
      <w:r w:rsidRPr="00724032">
        <w:rPr>
          <w:lang w:val="ru-RU"/>
        </w:rPr>
        <w:t>«Единое здоровье» во исполнение пункта 13 (</w:t>
      </w:r>
      <w:proofErr w:type="spellStart"/>
      <w:r w:rsidRPr="00724032">
        <w:rPr>
          <w:lang w:val="ru-RU"/>
        </w:rPr>
        <w:t>b</w:t>
      </w:r>
      <w:proofErr w:type="spellEnd"/>
      <w:r w:rsidRPr="00724032">
        <w:rPr>
          <w:lang w:val="ru-RU"/>
        </w:rPr>
        <w:t>)</w:t>
      </w:r>
      <w:r>
        <w:rPr>
          <w:lang w:val="ru-RU"/>
        </w:rPr>
        <w:t xml:space="preserve"> и </w:t>
      </w:r>
      <w:r w:rsidRPr="00724032">
        <w:rPr>
          <w:lang w:val="ru-RU"/>
        </w:rPr>
        <w:t>(</w:t>
      </w:r>
      <w:proofErr w:type="spellStart"/>
      <w:r w:rsidRPr="00724032">
        <w:rPr>
          <w:lang w:val="ru-RU"/>
        </w:rPr>
        <w:t>c</w:t>
      </w:r>
      <w:proofErr w:type="spellEnd"/>
      <w:r w:rsidRPr="00724032">
        <w:rPr>
          <w:lang w:val="ru-RU"/>
        </w:rPr>
        <w:t>) решения 14/4 завершить работу над ориентированными на конкретную целевую аудиторию тезисами и проектом глобального плана действий</w:t>
      </w:r>
      <w:proofErr w:type="gramEnd"/>
      <w:r w:rsidRPr="00724032">
        <w:rPr>
          <w:lang w:val="ru-RU"/>
        </w:rPr>
        <w:t xml:space="preserve">, опираясь на результаты обсуждений в ходе возобновленной сессии 24-го совещания Вспомогательного органа по научным, техническим и технологическим консультациям, в частности: </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kern w:val="22"/>
          <w:szCs w:val="22"/>
          <w:lang w:val="ru-RU"/>
        </w:rPr>
      </w:pPr>
      <w:proofErr w:type="gramStart"/>
      <w:r w:rsidRPr="00724032">
        <w:rPr>
          <w:lang w:val="ru-RU"/>
        </w:rPr>
        <w:t>(а)</w:t>
      </w:r>
      <w:r w:rsidRPr="00724032">
        <w:rPr>
          <w:lang w:val="ru-RU"/>
        </w:rPr>
        <w:tab/>
        <w:t xml:space="preserve">подготовить обновленный вариант проекта глобального плана действий и ориентированных на конкретную целевую аудиторию тезисов на основе материалов, полученных от Сторон, других правительств, коренных народов и местных общин, женщин, молодежи и других соответствующих субъектов деятельности, </w:t>
      </w:r>
      <w:r>
        <w:rPr>
          <w:lang w:val="ru-RU"/>
        </w:rPr>
        <w:t xml:space="preserve">признавая </w:t>
      </w:r>
      <w:r w:rsidRPr="00724032">
        <w:rPr>
          <w:lang w:val="ru-RU"/>
        </w:rPr>
        <w:t>вопрос</w:t>
      </w:r>
      <w:r>
        <w:rPr>
          <w:lang w:val="ru-RU"/>
        </w:rPr>
        <w:t>ы</w:t>
      </w:r>
      <w:r w:rsidRPr="00724032">
        <w:rPr>
          <w:lang w:val="ru-RU"/>
        </w:rPr>
        <w:t xml:space="preserve"> равенства, </w:t>
      </w:r>
      <w:r>
        <w:rPr>
          <w:lang w:val="ru-RU"/>
        </w:rPr>
        <w:t>в том числе</w:t>
      </w:r>
      <w:r w:rsidRPr="00724032">
        <w:rPr>
          <w:lang w:val="ru-RU"/>
        </w:rPr>
        <w:t xml:space="preserve"> </w:t>
      </w:r>
      <w:r>
        <w:rPr>
          <w:lang w:val="ru-RU"/>
        </w:rPr>
        <w:t>посредством</w:t>
      </w:r>
      <w:r w:rsidRPr="00724032">
        <w:rPr>
          <w:lang w:val="ru-RU"/>
        </w:rPr>
        <w:t xml:space="preserve"> совместного использования на справедливой и равной основе выгод от применения генетических ресурсов, </w:t>
      </w:r>
      <w:r w:rsidR="008E5053" w:rsidRPr="000F3D2E">
        <w:rPr>
          <w:lang w:val="ru-RU"/>
        </w:rPr>
        <w:t>а также справедливого и равноправного распределения</w:t>
      </w:r>
      <w:proofErr w:type="gramEnd"/>
      <w:r w:rsidR="008E5053" w:rsidRPr="000F3D2E">
        <w:rPr>
          <w:lang w:val="ru-RU"/>
        </w:rPr>
        <w:t xml:space="preserve"> выгод от использования цифровой информации о последовательностях в отношении генетических ресурсов</w:t>
      </w:r>
      <w:r w:rsidR="008E5053" w:rsidRPr="00724032">
        <w:rPr>
          <w:lang w:val="ru-RU"/>
        </w:rPr>
        <w:t xml:space="preserve"> </w:t>
      </w:r>
      <w:r w:rsidRPr="00724032">
        <w:rPr>
          <w:lang w:val="ru-RU"/>
        </w:rPr>
        <w:t xml:space="preserve">и </w:t>
      </w:r>
      <w:r w:rsidRPr="00724032">
        <w:rPr>
          <w:kern w:val="22"/>
          <w:szCs w:val="22"/>
          <w:lang w:val="ru-RU"/>
        </w:rPr>
        <w:t>традиционн</w:t>
      </w:r>
      <w:r>
        <w:rPr>
          <w:kern w:val="22"/>
          <w:szCs w:val="22"/>
          <w:lang w:val="ru-RU"/>
        </w:rPr>
        <w:t>ых знаний, связанных с генетическими ресурсами</w:t>
      </w:r>
      <w:r w:rsidRPr="00724032">
        <w:rPr>
          <w:lang w:val="ru-RU"/>
        </w:rPr>
        <w:t>;</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724032">
        <w:rPr>
          <w:lang w:val="ru-RU"/>
        </w:rPr>
        <w:t>(</w:t>
      </w:r>
      <w:proofErr w:type="spellStart"/>
      <w:r w:rsidRPr="00724032">
        <w:rPr>
          <w:lang w:val="ru-RU"/>
        </w:rPr>
        <w:t>b</w:t>
      </w:r>
      <w:proofErr w:type="spellEnd"/>
      <w:r w:rsidRPr="00724032">
        <w:rPr>
          <w:lang w:val="ru-RU"/>
        </w:rPr>
        <w:t>)</w:t>
      </w:r>
      <w:r w:rsidRPr="00724032">
        <w:rPr>
          <w:lang w:val="ru-RU"/>
        </w:rPr>
        <w:tab/>
        <w:t>предложить Сторонам, другим правительствам, коренным народам и местным общинам, женщинам, молодежи и другим соответствующим субъектам деятельности провести обзор обновленного варианта проекта глобального плана действий;</w:t>
      </w:r>
    </w:p>
    <w:p w:rsidR="00420DDA" w:rsidRPr="00724032" w:rsidRDefault="00420DDA" w:rsidP="00420DDA">
      <w:pPr>
        <w:suppressLineNumbers/>
        <w:suppressAutoHyphens/>
        <w:kinsoku w:val="0"/>
        <w:overflowPunct w:val="0"/>
        <w:autoSpaceDE w:val="0"/>
        <w:autoSpaceDN w:val="0"/>
        <w:adjustRightInd w:val="0"/>
        <w:snapToGrid w:val="0"/>
        <w:spacing w:before="120" w:after="120"/>
        <w:ind w:firstLine="720"/>
        <w:rPr>
          <w:b/>
          <w:bCs/>
          <w:szCs w:val="22"/>
          <w:lang w:val="ru-RU"/>
        </w:rPr>
      </w:pPr>
      <w:r w:rsidRPr="00724032">
        <w:rPr>
          <w:lang w:val="ru-RU"/>
        </w:rPr>
        <w:t>(</w:t>
      </w:r>
      <w:proofErr w:type="spellStart"/>
      <w:r w:rsidRPr="00724032">
        <w:rPr>
          <w:lang w:val="ru-RU"/>
        </w:rPr>
        <w:t>c</w:t>
      </w:r>
      <w:proofErr w:type="spellEnd"/>
      <w:r w:rsidRPr="00724032">
        <w:rPr>
          <w:lang w:val="ru-RU"/>
        </w:rPr>
        <w:t>)</w:t>
      </w:r>
      <w:r w:rsidRPr="00724032">
        <w:rPr>
          <w:lang w:val="ru-RU"/>
        </w:rPr>
        <w:tab/>
        <w:t>представить результаты этой работы на рассмотрение Вспомогательному органу по научным, техническим и технологическим консультациям на одном из будущих совещаний с целью подготовки рекомендаций для Конференции Сторон на ее 16-м совещании.</w:t>
      </w:r>
    </w:p>
    <w:p w:rsidR="00B3394A" w:rsidRPr="00DA3884" w:rsidRDefault="00B3394A" w:rsidP="00B3394A">
      <w:pPr>
        <w:suppressLineNumbers/>
        <w:suppressAutoHyphens/>
        <w:spacing w:before="120" w:after="120"/>
        <w:ind w:right="144"/>
        <w:jc w:val="center"/>
        <w:rPr>
          <w:kern w:val="22"/>
          <w:szCs w:val="22"/>
        </w:rPr>
      </w:pPr>
      <w:r w:rsidRPr="00DA3884">
        <w:rPr>
          <w:szCs w:val="22"/>
        </w:rPr>
        <w:t>__________</w:t>
      </w:r>
    </w:p>
    <w:p w:rsidR="003A1609" w:rsidRPr="00181AED" w:rsidRDefault="003A1609" w:rsidP="003A1609">
      <w:pPr>
        <w:suppressLineNumbers/>
        <w:suppressAutoHyphens/>
        <w:spacing w:before="120" w:after="120"/>
        <w:ind w:left="144" w:right="144"/>
        <w:jc w:val="left"/>
        <w:rPr>
          <w:sz w:val="18"/>
          <w:szCs w:val="18"/>
          <w:lang w:val="ru-RU"/>
        </w:rPr>
      </w:pP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420DDA" w:rsidRPr="00A7664C" w:rsidRDefault="00420DDA" w:rsidP="00420DDA">
      <w:pPr>
        <w:pStyle w:val="Notedebasdepage"/>
        <w:spacing w:after="0"/>
        <w:ind w:firstLine="0"/>
        <w:rPr>
          <w:lang w:val="ru-RU"/>
        </w:rPr>
      </w:pPr>
      <w:r w:rsidRPr="00A7664C">
        <w:rPr>
          <w:rStyle w:val="Appelnotedebasdep"/>
          <w:rFonts w:eastAsiaTheme="majorEastAsia"/>
          <w:lang w:val="ru-RU"/>
        </w:rPr>
        <w:footnoteRef/>
      </w:r>
      <w:r w:rsidRPr="00A7664C">
        <w:rPr>
          <w:lang w:val="ru-RU"/>
        </w:rPr>
        <w:t xml:space="preserve"> </w:t>
      </w:r>
      <w:r w:rsidR="00DC62E7" w:rsidRPr="000C10FE">
        <w:t xml:space="preserve">МПБЭУ (2019): </w:t>
      </w:r>
      <w:r w:rsidR="00DC62E7" w:rsidRPr="002E3A72">
        <w:rPr>
          <w:lang w:val="ru-RU"/>
        </w:rPr>
        <w:t xml:space="preserve">Доклад о </w:t>
      </w:r>
      <w:r w:rsidR="00DC62E7" w:rsidRPr="002E3A72">
        <w:rPr>
          <w:kern w:val="22"/>
          <w:szCs w:val="22"/>
          <w:lang w:val="ru-RU"/>
        </w:rPr>
        <w:t>глобальной</w:t>
      </w:r>
      <w:r w:rsidR="00DC62E7" w:rsidRPr="002E3A72">
        <w:rPr>
          <w:lang w:val="ru-RU"/>
        </w:rPr>
        <w:t xml:space="preserve"> оценке биораз</w:t>
      </w:r>
      <w:r w:rsidR="00DC62E7">
        <w:rPr>
          <w:lang w:val="ru-RU"/>
        </w:rPr>
        <w:t xml:space="preserve">нообразия и экосистемных услуг </w:t>
      </w:r>
      <w:r w:rsidR="00DC62E7" w:rsidRPr="002E3A72">
        <w:rPr>
          <w:lang w:val="ru-RU"/>
        </w:rPr>
        <w:t>Межправительственной научно-политической платформ</w:t>
      </w:r>
      <w:r w:rsidR="002A32C8">
        <w:rPr>
          <w:lang w:val="ru-RU"/>
        </w:rPr>
        <w:t>ы</w:t>
      </w:r>
      <w:r w:rsidR="00DC62E7" w:rsidRPr="002E3A72">
        <w:rPr>
          <w:lang w:val="ru-RU"/>
        </w:rPr>
        <w:t xml:space="preserve"> по биоразнообразию и экосистемным услугам</w:t>
      </w:r>
      <w:r w:rsidR="00DC62E7" w:rsidRPr="000C10FE">
        <w:t xml:space="preserve">. </w:t>
      </w:r>
      <w:proofErr w:type="spellStart"/>
      <w:proofErr w:type="gramStart"/>
      <w:r w:rsidR="00DC62E7" w:rsidRPr="000C10FE">
        <w:t>Секретариат</w:t>
      </w:r>
      <w:proofErr w:type="spellEnd"/>
      <w:r w:rsidR="00DC62E7" w:rsidRPr="000C10FE">
        <w:t xml:space="preserve"> МПБЭУ, </w:t>
      </w:r>
      <w:proofErr w:type="spellStart"/>
      <w:r w:rsidR="00DC62E7" w:rsidRPr="000C10FE">
        <w:t>Бонн</w:t>
      </w:r>
      <w:proofErr w:type="spellEnd"/>
      <w:r w:rsidR="00DC62E7" w:rsidRPr="000C10FE">
        <w:t xml:space="preserve">, </w:t>
      </w:r>
      <w:proofErr w:type="spellStart"/>
      <w:r w:rsidR="00DC62E7" w:rsidRPr="000C10FE">
        <w:t>Германия</w:t>
      </w:r>
      <w:proofErr w:type="spellEnd"/>
      <w:r w:rsidRPr="00A7664C">
        <w:rPr>
          <w:lang w:val="ru-RU"/>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420DDA" w:rsidP="00282AF6">
        <w:pPr>
          <w:pStyle w:val="En-tte"/>
          <w:ind w:right="7233"/>
          <w:jc w:val="left"/>
          <w:rPr>
            <w:sz w:val="24"/>
            <w:lang w:val="ru-RU"/>
          </w:rPr>
        </w:pPr>
        <w:r>
          <w:rPr>
            <w:lang w:val="fr-FR"/>
          </w:rPr>
          <w:t>CBD/COP/DEC/15/29</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196B6F">
        <w:rPr>
          <w:noProof/>
        </w:rPr>
        <w:t>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420DDA" w:rsidP="00282AF6">
        <w:pPr>
          <w:pStyle w:val="En-tte"/>
          <w:ind w:left="7230" w:right="4"/>
          <w:jc w:val="right"/>
          <w:rPr>
            <w:szCs w:val="22"/>
            <w:lang w:val="ru-RU"/>
          </w:rPr>
        </w:pPr>
        <w:r>
          <w:rPr>
            <w:lang w:val="fr-FR"/>
          </w:rPr>
          <w:t>CBD/COP/DEC/15/29</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40089B">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BEA8E432"/>
    <w:lvl w:ilvl="0" w:tplc="E408B878">
      <w:start w:val="1"/>
      <w:numFmt w:val="decimal"/>
      <w:lvlText w:val="%1."/>
      <w:lvlJc w:val="left"/>
      <w:pPr>
        <w:ind w:left="1417" w:hanging="360"/>
      </w:pPr>
      <w:rPr>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226"/>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2956"/>
    <w:rsid w:val="00CD41B1"/>
    <w:rsid w:val="00CD54F0"/>
    <w:rsid w:val="00CD55AD"/>
    <w:rsid w:val="00CD59DB"/>
    <w:rsid w:val="00CD6BCB"/>
    <w:rsid w:val="00CD74EA"/>
    <w:rsid w:val="00CE0B57"/>
    <w:rsid w:val="00CE1EE3"/>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B0B"/>
    <w:rsid w:val="00DC6D15"/>
    <w:rsid w:val="00DC6DDD"/>
    <w:rsid w:val="00DC7641"/>
    <w:rsid w:val="00DD02F6"/>
    <w:rsid w:val="00DD2983"/>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4F8"/>
    <w:rsid w:val="001A7D27"/>
    <w:rsid w:val="001C478D"/>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4.xml><?xml version="1.0" encoding="utf-8"?>
<ds:datastoreItem xmlns:ds="http://schemas.openxmlformats.org/officeDocument/2006/customXml" ds:itemID="{7DC89B39-E2DA-4578-A36B-FCE8C61D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1664</Words>
  <Characters>9488</Characters>
  <Application>Microsoft Office Word</Application>
  <DocSecurity>0</DocSecurity>
  <Lines>79</Lines>
  <Paragraphs>22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11130</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CBD/COP/DEC/15/29</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7</cp:revision>
  <cp:lastPrinted>2021-08-26T05:04:00Z</cp:lastPrinted>
  <dcterms:created xsi:type="dcterms:W3CDTF">2023-02-10T17:27:00Z</dcterms:created>
  <dcterms:modified xsi:type="dcterms:W3CDTF">2023-02-12T14:15:00Z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