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553257" w14:paraId="6FBA1655" w14:textId="77777777" w:rsidTr="00B60E5F">
        <w:trPr>
          <w:trHeight w:val="851"/>
        </w:trPr>
        <w:tc>
          <w:tcPr>
            <w:tcW w:w="465" w:type="pct"/>
            <w:tcBorders>
              <w:bottom w:val="single" w:sz="8" w:space="0" w:color="auto"/>
            </w:tcBorders>
            <w:vAlign w:val="bottom"/>
          </w:tcPr>
          <w:p w14:paraId="050F0FC7" w14:textId="77777777" w:rsidR="00A96B21" w:rsidRPr="00553257" w:rsidRDefault="00A96B21" w:rsidP="00B60E5F">
            <w:pPr>
              <w:spacing w:after="120"/>
              <w:jc w:val="left"/>
              <w:rPr>
                <w:lang w:val="ru-RU"/>
              </w:rPr>
            </w:pPr>
            <w:bookmarkStart w:id="0" w:name="_Hlk137651738"/>
            <w:r w:rsidRPr="00553257">
              <w:rPr>
                <w:lang w:val="ru-RU" w:eastAsia="ru-RU"/>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21FCED9A" w:rsidR="00A96B21" w:rsidRPr="00553257" w:rsidRDefault="00740638" w:rsidP="00B60E5F">
            <w:pPr>
              <w:spacing w:after="120"/>
              <w:jc w:val="left"/>
              <w:rPr>
                <w:lang w:val="ru-RU"/>
              </w:rPr>
            </w:pPr>
            <w:r w:rsidRPr="00553257">
              <w:rPr>
                <w:lang w:val="ru-RU" w:eastAsia="ru-RU"/>
              </w:rPr>
              <w:drawing>
                <wp:inline distT="0" distB="0" distL="0" distR="0" wp14:anchorId="7F340176" wp14:editId="713F4705">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11D29425" w:rsidR="00A96B21" w:rsidRPr="00553257" w:rsidRDefault="00FA0C0F" w:rsidP="00E571FA">
            <w:pPr>
              <w:spacing w:after="120"/>
              <w:ind w:left="2021"/>
              <w:jc w:val="right"/>
              <w:rPr>
                <w:szCs w:val="22"/>
                <w:lang w:val="ru-RU"/>
              </w:rPr>
            </w:pPr>
            <w:r w:rsidRPr="00553257">
              <w:rPr>
                <w:lang w:val="ru-RU"/>
              </w:rPr>
              <w:fldChar w:fldCharType="begin"/>
            </w:r>
            <w:r w:rsidRPr="00553257">
              <w:rPr>
                <w:sz w:val="22"/>
                <w:szCs w:val="22"/>
                <w:lang w:val="ru-RU"/>
              </w:rPr>
              <w:instrText xml:space="preserve"> DOCPROPERTY Subject \* MERGEFORMAT </w:instrText>
            </w:r>
            <w:r w:rsidRPr="00553257">
              <w:rPr>
                <w:lang w:val="ru-RU"/>
              </w:rPr>
              <w:fldChar w:fldCharType="separate"/>
            </w:r>
            <w:proofErr w:type="spellStart"/>
            <w:r w:rsidRPr="00553257">
              <w:rPr>
                <w:sz w:val="40"/>
                <w:szCs w:val="40"/>
                <w:lang w:val="ru-RU"/>
              </w:rPr>
              <w:t>CBD</w:t>
            </w:r>
            <w:proofErr w:type="spellEnd"/>
            <w:r w:rsidRPr="00553257">
              <w:rPr>
                <w:sz w:val="22"/>
                <w:szCs w:val="22"/>
                <w:lang w:val="ru-RU"/>
              </w:rPr>
              <w:t>/</w:t>
            </w:r>
            <w:proofErr w:type="spellStart"/>
            <w:r w:rsidRPr="00553257">
              <w:rPr>
                <w:sz w:val="22"/>
                <w:szCs w:val="22"/>
                <w:lang w:val="ru-RU"/>
              </w:rPr>
              <w:t>COP</w:t>
            </w:r>
            <w:proofErr w:type="spellEnd"/>
            <w:r w:rsidRPr="00553257">
              <w:rPr>
                <w:sz w:val="22"/>
                <w:szCs w:val="22"/>
                <w:lang w:val="ru-RU"/>
              </w:rPr>
              <w:t>/</w:t>
            </w:r>
            <w:proofErr w:type="spellStart"/>
            <w:r w:rsidRPr="00553257">
              <w:rPr>
                <w:sz w:val="22"/>
                <w:szCs w:val="22"/>
                <w:lang w:val="ru-RU"/>
              </w:rPr>
              <w:t>DEC</w:t>
            </w:r>
            <w:proofErr w:type="spellEnd"/>
            <w:r w:rsidRPr="00553257">
              <w:rPr>
                <w:sz w:val="22"/>
                <w:szCs w:val="22"/>
                <w:lang w:val="ru-RU"/>
              </w:rPr>
              <w:t>/16/10</w:t>
            </w:r>
            <w:r w:rsidRPr="00553257">
              <w:rPr>
                <w:lang w:val="ru-RU"/>
              </w:rPr>
              <w:fldChar w:fldCharType="end"/>
            </w:r>
          </w:p>
        </w:tc>
      </w:tr>
      <w:tr w:rsidR="00A96B21" w:rsidRPr="00553257" w14:paraId="1CA08A60" w14:textId="77777777" w:rsidTr="00B60E5F">
        <w:tc>
          <w:tcPr>
            <w:tcW w:w="2297" w:type="pct"/>
            <w:gridSpan w:val="2"/>
            <w:tcBorders>
              <w:top w:val="single" w:sz="8" w:space="0" w:color="auto"/>
              <w:bottom w:val="single" w:sz="12" w:space="0" w:color="auto"/>
            </w:tcBorders>
          </w:tcPr>
          <w:p w14:paraId="50F7B9CF" w14:textId="69E781DC" w:rsidR="00A96B21" w:rsidRPr="00553257" w:rsidRDefault="00740638" w:rsidP="00B60E5F">
            <w:pPr>
              <w:pStyle w:val="Cornernotation"/>
              <w:suppressLineNumbers/>
              <w:suppressAutoHyphens/>
              <w:spacing w:before="120" w:after="120"/>
              <w:ind w:left="0" w:right="0" w:firstLine="0"/>
              <w:rPr>
                <w:lang w:val="ru-RU"/>
              </w:rPr>
            </w:pPr>
            <w:r w:rsidRPr="00553257">
              <w:rPr>
                <w:b w:val="0"/>
                <w:bCs/>
                <w:lang w:val="ru-RU" w:eastAsia="ru-RU"/>
              </w:rPr>
              <w:drawing>
                <wp:inline distT="0" distB="0" distL="0" distR="0" wp14:anchorId="716DC383" wp14:editId="1AF27CB1">
                  <wp:extent cx="2619375" cy="1085850"/>
                  <wp:effectExtent l="0" t="0" r="9525" b="0"/>
                  <wp:docPr id="1398573093"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3093" name="Image 2" descr="A black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4691B98A" w:rsidR="00A96B21" w:rsidRPr="00553257" w:rsidRDefault="00A96B21" w:rsidP="003C6F10">
            <w:pPr>
              <w:ind w:left="2584"/>
              <w:rPr>
                <w:sz w:val="22"/>
                <w:szCs w:val="22"/>
                <w:lang w:val="ru-RU"/>
              </w:rPr>
            </w:pPr>
            <w:proofErr w:type="spellStart"/>
            <w:r w:rsidRPr="00553257">
              <w:rPr>
                <w:sz w:val="22"/>
                <w:szCs w:val="22"/>
                <w:lang w:val="ru-RU"/>
              </w:rPr>
              <w:t>Distr</w:t>
            </w:r>
            <w:proofErr w:type="spellEnd"/>
            <w:r w:rsidRPr="00553257">
              <w:rPr>
                <w:sz w:val="22"/>
                <w:szCs w:val="22"/>
                <w:lang w:val="ru-RU"/>
              </w:rPr>
              <w:t xml:space="preserve">.: </w:t>
            </w:r>
            <w:r w:rsidR="00FA0C0F" w:rsidRPr="00553257">
              <w:rPr>
                <w:sz w:val="22"/>
                <w:szCs w:val="22"/>
                <w:lang w:val="ru-RU"/>
              </w:rPr>
              <w:t>General</w:t>
            </w:r>
          </w:p>
          <w:p w14:paraId="7878A8F6" w14:textId="6DCC5EC6" w:rsidR="00A96B21" w:rsidRPr="00553257" w:rsidRDefault="00E571FA" w:rsidP="003C6F10">
            <w:pPr>
              <w:ind w:left="2584"/>
              <w:rPr>
                <w:sz w:val="22"/>
                <w:szCs w:val="22"/>
                <w:lang w:val="ru-RU"/>
              </w:rPr>
            </w:pPr>
            <w:r w:rsidRPr="00553257">
              <w:rPr>
                <w:sz w:val="22"/>
                <w:szCs w:val="22"/>
                <w:lang w:val="ru-RU"/>
              </w:rPr>
              <w:t>1</w:t>
            </w:r>
            <w:r w:rsidR="00876C9A" w:rsidRPr="00553257">
              <w:rPr>
                <w:sz w:val="22"/>
                <w:szCs w:val="22"/>
                <w:lang w:val="ru-RU"/>
              </w:rPr>
              <w:t xml:space="preserve"> </w:t>
            </w:r>
            <w:proofErr w:type="spellStart"/>
            <w:r w:rsidRPr="00553257">
              <w:rPr>
                <w:sz w:val="22"/>
                <w:szCs w:val="22"/>
                <w:lang w:val="ru-RU"/>
              </w:rPr>
              <w:t>November</w:t>
            </w:r>
            <w:proofErr w:type="spellEnd"/>
            <w:r w:rsidR="00A96B21" w:rsidRPr="00553257">
              <w:rPr>
                <w:sz w:val="22"/>
                <w:szCs w:val="22"/>
                <w:lang w:val="ru-RU"/>
              </w:rPr>
              <w:t xml:space="preserve"> 202</w:t>
            </w:r>
            <w:r w:rsidR="00A00234" w:rsidRPr="00553257">
              <w:rPr>
                <w:sz w:val="22"/>
                <w:szCs w:val="22"/>
                <w:lang w:val="ru-RU"/>
              </w:rPr>
              <w:t>4</w:t>
            </w:r>
          </w:p>
          <w:p w14:paraId="47F6CB58" w14:textId="6A55D936" w:rsidR="00A96B21" w:rsidRPr="00553257" w:rsidRDefault="00740638" w:rsidP="003C6F10">
            <w:pPr>
              <w:ind w:left="2584"/>
              <w:rPr>
                <w:sz w:val="22"/>
                <w:szCs w:val="22"/>
                <w:lang w:val="ru-RU"/>
              </w:rPr>
            </w:pPr>
            <w:r w:rsidRPr="00553257">
              <w:rPr>
                <w:sz w:val="22"/>
                <w:szCs w:val="22"/>
                <w:lang w:val="ru-RU"/>
              </w:rPr>
              <w:t>Russian</w:t>
            </w:r>
          </w:p>
          <w:p w14:paraId="61E3D10C" w14:textId="77777777" w:rsidR="00A96B21" w:rsidRPr="00553257" w:rsidRDefault="00A96B21" w:rsidP="003C6F10">
            <w:pPr>
              <w:ind w:left="2584"/>
              <w:rPr>
                <w:sz w:val="22"/>
                <w:szCs w:val="22"/>
                <w:lang w:val="ru-RU"/>
              </w:rPr>
            </w:pPr>
            <w:proofErr w:type="spellStart"/>
            <w:r w:rsidRPr="00553257">
              <w:rPr>
                <w:sz w:val="22"/>
                <w:szCs w:val="22"/>
                <w:lang w:val="ru-RU"/>
              </w:rPr>
              <w:t>Original</w:t>
            </w:r>
            <w:proofErr w:type="spellEnd"/>
            <w:r w:rsidRPr="00553257">
              <w:rPr>
                <w:sz w:val="22"/>
                <w:szCs w:val="22"/>
                <w:lang w:val="ru-RU"/>
              </w:rPr>
              <w:t>: English</w:t>
            </w:r>
          </w:p>
          <w:p w14:paraId="7BD7B0A4" w14:textId="77777777" w:rsidR="00A96B21" w:rsidRPr="00553257" w:rsidRDefault="00A96B21" w:rsidP="00B60E5F">
            <w:pPr>
              <w:rPr>
                <w:lang w:val="ru-RU"/>
              </w:rPr>
            </w:pPr>
          </w:p>
        </w:tc>
      </w:tr>
    </w:tbl>
    <w:p w14:paraId="7395F327" w14:textId="515A14C3" w:rsidR="00A96B21" w:rsidRPr="00553257" w:rsidRDefault="00740638" w:rsidP="00740638">
      <w:pPr>
        <w:pStyle w:val="Cornernotation"/>
        <w:ind w:left="0" w:firstLine="0"/>
        <w:rPr>
          <w:bCs/>
          <w:sz w:val="22"/>
          <w:lang w:val="ru-RU"/>
        </w:rPr>
      </w:pPr>
      <w:r w:rsidRPr="00553257">
        <w:rPr>
          <w:lang w:val="ru-RU"/>
        </w:rPr>
        <w:t xml:space="preserve">Конференция Сторон Конвенции </w:t>
      </w:r>
      <w:r w:rsidRPr="00553257">
        <w:rPr>
          <w:lang w:val="ru-RU"/>
        </w:rPr>
        <w:br/>
        <w:t xml:space="preserve">о биологическом разнообразии, </w:t>
      </w:r>
      <w:r w:rsidRPr="00553257">
        <w:rPr>
          <w:lang w:val="ru-RU"/>
        </w:rPr>
        <w:br/>
      </w:r>
      <w:r w:rsidRPr="00553257">
        <w:rPr>
          <w:bCs/>
          <w:sz w:val="22"/>
          <w:lang w:val="ru-RU"/>
        </w:rPr>
        <w:t>Шестнадцатое совещание</w:t>
      </w:r>
      <w:r w:rsidR="00A96B21" w:rsidRPr="00553257">
        <w:rPr>
          <w:bCs/>
          <w:sz w:val="22"/>
          <w:lang w:val="ru-RU"/>
        </w:rPr>
        <w:t xml:space="preserve"> </w:t>
      </w:r>
    </w:p>
    <w:p w14:paraId="7C27654C" w14:textId="77777777" w:rsidR="00740638" w:rsidRPr="00553257" w:rsidRDefault="00740638" w:rsidP="00740638">
      <w:pPr>
        <w:pStyle w:val="AFCorNotNormal"/>
        <w:rPr>
          <w:lang w:val="ru-RU"/>
        </w:rPr>
      </w:pPr>
      <w:r w:rsidRPr="00553257">
        <w:rPr>
          <w:bCs/>
          <w:lang w:val="ru-RU"/>
        </w:rPr>
        <w:t>Кали, Колумбия, 21 октября – 1 ноября 2024 года</w:t>
      </w:r>
    </w:p>
    <w:p w14:paraId="7BFBB5BA" w14:textId="66CAC64B" w:rsidR="00A96B21" w:rsidRPr="00553257" w:rsidRDefault="00740638" w:rsidP="00A96B21">
      <w:pPr>
        <w:pStyle w:val="Cornernotation-Item"/>
        <w:rPr>
          <w:b w:val="0"/>
          <w:bCs w:val="0"/>
          <w:lang w:val="ru-RU"/>
        </w:rPr>
      </w:pPr>
      <w:r w:rsidRPr="00553257">
        <w:rPr>
          <w:b w:val="0"/>
          <w:bCs w:val="0"/>
          <w:lang w:val="ru-RU"/>
        </w:rPr>
        <w:t>Пункт</w:t>
      </w:r>
      <w:r w:rsidR="00FE0B22" w:rsidRPr="00553257">
        <w:rPr>
          <w:b w:val="0"/>
          <w:bCs w:val="0"/>
          <w:lang w:val="ru-RU"/>
        </w:rPr>
        <w:t xml:space="preserve"> </w:t>
      </w:r>
      <w:r w:rsidR="00FE531D" w:rsidRPr="00553257">
        <w:rPr>
          <w:b w:val="0"/>
          <w:bCs w:val="0"/>
          <w:lang w:val="ru-RU"/>
        </w:rPr>
        <w:t>15</w:t>
      </w:r>
      <w:r w:rsidRPr="00553257">
        <w:rPr>
          <w:b w:val="0"/>
          <w:bCs w:val="0"/>
          <w:lang w:val="ru-RU"/>
        </w:rPr>
        <w:t xml:space="preserve"> повестки дня</w:t>
      </w:r>
    </w:p>
    <w:p w14:paraId="40253184" w14:textId="46DBF67E" w:rsidR="005177CA" w:rsidRPr="00553257" w:rsidRDefault="00740638" w:rsidP="00740638">
      <w:pPr>
        <w:pStyle w:val="Cornernotation-Item"/>
        <w:ind w:left="0" w:firstLine="0"/>
        <w:rPr>
          <w:lang w:val="ru-RU"/>
        </w:rPr>
      </w:pPr>
      <w:r w:rsidRPr="00553257">
        <w:rPr>
          <w:lang w:val="ru-RU"/>
        </w:rPr>
        <w:t>Коммуникация, просвещение и информирование общественности</w:t>
      </w:r>
    </w:p>
    <w:bookmarkEnd w:id="0"/>
    <w:p w14:paraId="7C2AFCE0" w14:textId="77777777" w:rsidR="00FA0C0F" w:rsidRPr="00553257" w:rsidRDefault="00FA0C0F" w:rsidP="00FA0C0F">
      <w:pPr>
        <w:pStyle w:val="CBDTitle"/>
        <w:rPr>
          <w:rFonts w:eastAsia="Times New Roman"/>
          <w:iCs/>
          <w:kern w:val="22"/>
          <w:szCs w:val="28"/>
          <w:lang w:val="ru-RU"/>
        </w:rPr>
      </w:pPr>
      <w:r w:rsidRPr="00553257">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3F49212B" w14:textId="7912284B" w:rsidR="00A96B21" w:rsidRPr="00553257" w:rsidRDefault="00FA0C0F" w:rsidP="001454DA">
      <w:pPr>
        <w:pStyle w:val="CBDTitle"/>
        <w:rPr>
          <w:sz w:val="24"/>
          <w:szCs w:val="24"/>
          <w:lang w:val="ru-RU"/>
        </w:rPr>
      </w:pPr>
      <w:r w:rsidRPr="00553257">
        <w:rPr>
          <w:sz w:val="24"/>
          <w:szCs w:val="24"/>
          <w:lang w:val="ru-RU"/>
        </w:rPr>
        <w:t>16/10.</w:t>
      </w:r>
      <w:r w:rsidRPr="00553257">
        <w:rPr>
          <w:sz w:val="24"/>
          <w:szCs w:val="24"/>
          <w:lang w:val="ru-RU"/>
        </w:rPr>
        <w:tab/>
        <w:t>Коммуникация, просвещение и информирование общественности</w:t>
      </w:r>
    </w:p>
    <w:p w14:paraId="1226A002" w14:textId="77777777"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Конференция Сторон,</w:t>
      </w:r>
    </w:p>
    <w:p w14:paraId="6ED52884" w14:textId="06C1C7C7"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ссылаясь</w:t>
      </w:r>
      <w:r w:rsidRPr="00553257">
        <w:rPr>
          <w:rFonts w:eastAsia="Times New Roman"/>
          <w:szCs w:val="24"/>
          <w:lang w:val="ru-RU"/>
        </w:rPr>
        <w:t xml:space="preserve"> на свое решение </w:t>
      </w:r>
      <w:hyperlink r:id="rId13" w:history="1">
        <w:r w:rsidR="00FA0C0F" w:rsidRPr="00553257">
          <w:rPr>
            <w:color w:val="0563C1" w:themeColor="hyperlink"/>
            <w:u w:val="single"/>
            <w:lang w:val="ru-RU"/>
          </w:rPr>
          <w:t>15/14</w:t>
        </w:r>
      </w:hyperlink>
      <w:r w:rsidRPr="00553257">
        <w:rPr>
          <w:rFonts w:eastAsia="Times New Roman"/>
          <w:szCs w:val="24"/>
          <w:lang w:val="ru-RU"/>
        </w:rPr>
        <w:t xml:space="preserve"> от 19 декабря 2022 года,</w:t>
      </w:r>
    </w:p>
    <w:p w14:paraId="02804E36" w14:textId="7955CF7E"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признавая</w:t>
      </w:r>
      <w:r w:rsidRPr="00553257">
        <w:rPr>
          <w:rFonts w:eastAsia="Times New Roman"/>
          <w:szCs w:val="24"/>
          <w:lang w:val="ru-RU"/>
        </w:rPr>
        <w:t xml:space="preserve"> важность увязки изменений в программе работы по коммуникации, просвещению и информированию общественности</w:t>
      </w:r>
      <w:r w:rsidR="008A3D85" w:rsidRPr="00553257">
        <w:rPr>
          <w:rStyle w:val="Appelnotedebasdep"/>
          <w:lang w:val="ru-RU"/>
        </w:rPr>
        <w:footnoteReference w:id="1"/>
      </w:r>
      <w:r w:rsidRPr="00553257">
        <w:rPr>
          <w:rFonts w:eastAsia="Times New Roman"/>
          <w:szCs w:val="24"/>
          <w:lang w:val="ru-RU"/>
        </w:rPr>
        <w:t xml:space="preserve"> Конвенции о биологическом разнообразии</w:t>
      </w:r>
      <w:r w:rsidRPr="00553257">
        <w:rPr>
          <w:rFonts w:eastAsia="Times New Roman"/>
          <w:szCs w:val="24"/>
          <w:vertAlign w:val="superscript"/>
          <w:lang w:val="ru-RU"/>
        </w:rPr>
        <w:footnoteReference w:id="2"/>
      </w:r>
      <w:r w:rsidRPr="00553257">
        <w:rPr>
          <w:rFonts w:eastAsia="Times New Roman"/>
          <w:szCs w:val="24"/>
          <w:lang w:val="ru-RU"/>
        </w:rPr>
        <w:t xml:space="preserve"> с Куньминско-Монреальской глобальной рамочной программой в области биоразнообразия</w:t>
      </w:r>
      <w:r w:rsidRPr="00553257">
        <w:rPr>
          <w:rFonts w:eastAsia="Times New Roman"/>
          <w:szCs w:val="24"/>
          <w:vertAlign w:val="superscript"/>
          <w:lang w:val="ru-RU"/>
        </w:rPr>
        <w:footnoteReference w:id="3"/>
      </w:r>
      <w:r w:rsidRPr="00553257">
        <w:rPr>
          <w:rFonts w:eastAsia="Times New Roman"/>
          <w:szCs w:val="24"/>
          <w:lang w:val="ru-RU"/>
        </w:rPr>
        <w:t xml:space="preserve">, </w:t>
      </w:r>
    </w:p>
    <w:p w14:paraId="0F4523A5" w14:textId="77777777"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отмечая</w:t>
      </w:r>
      <w:r w:rsidRPr="00553257">
        <w:rPr>
          <w:rFonts w:eastAsia="Times New Roman"/>
          <w:szCs w:val="24"/>
          <w:lang w:val="ru-RU"/>
        </w:rPr>
        <w:t>, что многие мероприятия, связанные с коммуникацией, просвещением и информированием общественности, изложены в коммуникационной стратегии в поддержку осуществления Рамочной программы</w:t>
      </w:r>
      <w:r w:rsidRPr="00553257">
        <w:rPr>
          <w:rFonts w:eastAsia="Times New Roman"/>
          <w:szCs w:val="24"/>
          <w:vertAlign w:val="superscript"/>
          <w:lang w:val="ru-RU"/>
        </w:rPr>
        <w:footnoteReference w:id="4"/>
      </w:r>
      <w:r w:rsidRPr="00553257">
        <w:rPr>
          <w:rFonts w:eastAsia="Times New Roman"/>
          <w:szCs w:val="24"/>
          <w:lang w:val="ru-RU"/>
        </w:rPr>
        <w:t>,</w:t>
      </w:r>
    </w:p>
    <w:p w14:paraId="6A7522FE" w14:textId="378E0479"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ссылаясь</w:t>
      </w:r>
      <w:r w:rsidRPr="00553257">
        <w:rPr>
          <w:rFonts w:eastAsia="Times New Roman"/>
          <w:szCs w:val="24"/>
          <w:lang w:val="ru-RU"/>
        </w:rPr>
        <w:t xml:space="preserve"> на свое решение </w:t>
      </w:r>
      <w:hyperlink r:id="rId14" w:history="1">
        <w:r w:rsidR="00FA0C0F" w:rsidRPr="00553257">
          <w:rPr>
            <w:rStyle w:val="Lienhypertexte"/>
            <w:lang w:val="ru-RU"/>
          </w:rPr>
          <w:t>15/11</w:t>
        </w:r>
      </w:hyperlink>
      <w:r w:rsidRPr="00553257">
        <w:rPr>
          <w:rFonts w:eastAsia="Times New Roman"/>
          <w:szCs w:val="24"/>
          <w:lang w:val="ru-RU"/>
        </w:rPr>
        <w:t xml:space="preserve"> от 19 декабря 2022 года о Плане действий по обеспечению гендерного равенства, в котором Конференция Сторон просила о проведении мероприятий по созданию и развитию потенциала в поддержку осуществления Плана действий по обеспечению гендерного равенства,</w:t>
      </w:r>
    </w:p>
    <w:p w14:paraId="2ACC6801" w14:textId="21E3C995"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отмечая</w:t>
      </w:r>
      <w:r w:rsidRPr="00553257">
        <w:rPr>
          <w:rFonts w:eastAsia="Times New Roman"/>
          <w:szCs w:val="24"/>
          <w:lang w:val="ru-RU"/>
        </w:rPr>
        <w:t xml:space="preserve"> сохраняющуюся актуальность деятельности, осуществляемой согласно решениям </w:t>
      </w:r>
      <w:hyperlink r:id="rId15" w:history="1">
        <w:r w:rsidRPr="00553257">
          <w:rPr>
            <w:rStyle w:val="Lienhypertexte"/>
            <w:rFonts w:eastAsia="Times New Roman"/>
            <w:szCs w:val="24"/>
            <w:lang w:val="ru-RU"/>
          </w:rPr>
          <w:t>VIII/6</w:t>
        </w:r>
      </w:hyperlink>
      <w:r w:rsidRPr="00553257">
        <w:rPr>
          <w:rFonts w:eastAsia="Times New Roman"/>
          <w:szCs w:val="24"/>
          <w:lang w:val="ru-RU"/>
        </w:rPr>
        <w:t xml:space="preserve"> от 31 марта 2006 года, </w:t>
      </w:r>
      <w:hyperlink r:id="rId16" w:history="1">
        <w:r w:rsidRPr="00553257">
          <w:rPr>
            <w:rStyle w:val="Lienhypertexte"/>
            <w:rFonts w:eastAsia="Times New Roman"/>
            <w:szCs w:val="24"/>
            <w:lang w:val="ru-RU"/>
          </w:rPr>
          <w:t>IX/32</w:t>
        </w:r>
      </w:hyperlink>
      <w:r w:rsidRPr="00553257">
        <w:rPr>
          <w:rFonts w:eastAsia="Times New Roman"/>
          <w:szCs w:val="24"/>
          <w:lang w:val="ru-RU"/>
        </w:rPr>
        <w:t xml:space="preserve"> от 30 мая 2008 года, </w:t>
      </w:r>
      <w:hyperlink r:id="rId17" w:history="1">
        <w:r w:rsidR="00FA0C0F" w:rsidRPr="00553257">
          <w:rPr>
            <w:rStyle w:val="Lienhypertexte"/>
            <w:lang w:val="ru-RU"/>
          </w:rPr>
          <w:t>X/18</w:t>
        </w:r>
      </w:hyperlink>
      <w:r w:rsidRPr="00553257">
        <w:rPr>
          <w:rFonts w:eastAsia="Times New Roman"/>
          <w:szCs w:val="24"/>
          <w:lang w:val="ru-RU"/>
        </w:rPr>
        <w:t xml:space="preserve"> от 29 октября 2010 года, </w:t>
      </w:r>
      <w:hyperlink r:id="rId18" w:history="1">
        <w:r w:rsidR="00FA0C0F" w:rsidRPr="00553257">
          <w:rPr>
            <w:rStyle w:val="Lienhypertexte"/>
            <w:lang w:val="ru-RU"/>
          </w:rPr>
          <w:t>XIII/22</w:t>
        </w:r>
      </w:hyperlink>
      <w:r w:rsidRPr="00553257">
        <w:rPr>
          <w:rFonts w:eastAsia="Times New Roman"/>
          <w:szCs w:val="24"/>
          <w:lang w:val="ru-RU"/>
        </w:rPr>
        <w:t xml:space="preserve"> от </w:t>
      </w:r>
      <w:r w:rsidRPr="00553257">
        <w:rPr>
          <w:rFonts w:eastAsia="Times New Roman"/>
          <w:lang w:val="ru-RU"/>
        </w:rPr>
        <w:t>17 декабря 2016</w:t>
      </w:r>
      <w:r w:rsidRPr="00553257">
        <w:rPr>
          <w:rFonts w:eastAsia="Times New Roman"/>
          <w:szCs w:val="24"/>
          <w:lang w:val="ru-RU"/>
        </w:rPr>
        <w:t xml:space="preserve"> года и </w:t>
      </w:r>
      <w:hyperlink r:id="rId19" w:history="1">
        <w:r w:rsidR="00FA0C0F" w:rsidRPr="00553257">
          <w:rPr>
            <w:color w:val="0563C1" w:themeColor="hyperlink"/>
            <w:u w:val="single"/>
            <w:lang w:val="ru-RU"/>
          </w:rPr>
          <w:t>15/14</w:t>
        </w:r>
      </w:hyperlink>
      <w:r w:rsidRPr="00553257">
        <w:rPr>
          <w:rFonts w:eastAsia="Times New Roman"/>
          <w:szCs w:val="24"/>
          <w:lang w:val="ru-RU"/>
        </w:rPr>
        <w:t>,</w:t>
      </w:r>
    </w:p>
    <w:p w14:paraId="7EBEC042" w14:textId="457B33C4"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t>признавая</w:t>
      </w:r>
      <w:r w:rsidRPr="00553257">
        <w:rPr>
          <w:rFonts w:eastAsia="Times New Roman"/>
          <w:szCs w:val="24"/>
          <w:lang w:val="ru-RU"/>
        </w:rPr>
        <w:t xml:space="preserve">, что, несмотря на прогресс в области коммуникации и информирования общественности, проведена недостаточная работа в плане дальнейшего распространения просвещения для содействия </w:t>
      </w:r>
      <w:r w:rsidR="00E571FA" w:rsidRPr="00553257">
        <w:rPr>
          <w:rFonts w:eastAsia="Times New Roman"/>
          <w:szCs w:val="24"/>
          <w:lang w:val="ru-RU"/>
        </w:rPr>
        <w:t>преобразовательным действиям в целях</w:t>
      </w:r>
      <w:r w:rsidRPr="00553257">
        <w:rPr>
          <w:rFonts w:eastAsia="Times New Roman"/>
          <w:szCs w:val="24"/>
          <w:lang w:val="ru-RU"/>
        </w:rPr>
        <w:t xml:space="preserve"> осуществления Рамочной программы, а также признавая необходимость создания и развития потенциала в этой области,</w:t>
      </w:r>
    </w:p>
    <w:p w14:paraId="76E29245" w14:textId="5F587476"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i/>
          <w:iCs/>
          <w:szCs w:val="24"/>
          <w:lang w:val="ru-RU"/>
        </w:rPr>
        <w:lastRenderedPageBreak/>
        <w:t>признавая также,</w:t>
      </w:r>
      <w:r w:rsidRPr="00553257">
        <w:rPr>
          <w:rFonts w:eastAsia="Times New Roman"/>
          <w:szCs w:val="24"/>
          <w:lang w:val="ru-RU"/>
        </w:rPr>
        <w:t xml:space="preserve"> что развивающиеся страны сталкиваются со значительными трудностями при осуществлении Рамочной программы и при разработке мероприятий в области коммуникации, просвещения и информирования общественности и что необходимо предоставление достаточных ресурсов </w:t>
      </w:r>
      <w:r w:rsidR="00783B75" w:rsidRPr="00553257">
        <w:rPr>
          <w:rFonts w:eastAsia="Times New Roman"/>
          <w:szCs w:val="24"/>
          <w:lang w:val="ru-RU"/>
        </w:rPr>
        <w:t xml:space="preserve">в поддержку этих мероприятий </w:t>
      </w:r>
      <w:r w:rsidRPr="00553257">
        <w:rPr>
          <w:rFonts w:eastAsia="Times New Roman"/>
          <w:szCs w:val="24"/>
          <w:lang w:val="ru-RU"/>
        </w:rPr>
        <w:t>в соотв</w:t>
      </w:r>
      <w:r w:rsidR="00783B75" w:rsidRPr="00553257">
        <w:rPr>
          <w:rFonts w:eastAsia="Times New Roman"/>
          <w:szCs w:val="24"/>
          <w:lang w:val="ru-RU"/>
        </w:rPr>
        <w:t xml:space="preserve">етствии со статьей </w:t>
      </w:r>
      <w:hyperlink r:id="rId20" w:history="1">
        <w:r w:rsidR="008A3D85" w:rsidRPr="00553257">
          <w:rPr>
            <w:rStyle w:val="Lienhypertexte"/>
            <w:rFonts w:eastAsia="Times New Roman"/>
            <w:lang w:val="ru-RU"/>
          </w:rPr>
          <w:t>20</w:t>
        </w:r>
      </w:hyperlink>
      <w:r w:rsidR="00783B75" w:rsidRPr="00553257">
        <w:rPr>
          <w:rFonts w:eastAsia="Times New Roman"/>
          <w:szCs w:val="24"/>
          <w:lang w:val="ru-RU"/>
        </w:rPr>
        <w:t xml:space="preserve"> Конвенции</w:t>
      </w:r>
      <w:r w:rsidRPr="00553257">
        <w:rPr>
          <w:rFonts w:eastAsia="Times New Roman"/>
          <w:szCs w:val="24"/>
          <w:lang w:val="ru-RU"/>
        </w:rPr>
        <w:t>,</w:t>
      </w:r>
    </w:p>
    <w:p w14:paraId="6D12494A" w14:textId="3899C03F" w:rsidR="00740638" w:rsidRPr="00553257" w:rsidRDefault="00740638" w:rsidP="00740638">
      <w:pPr>
        <w:tabs>
          <w:tab w:val="clear" w:pos="567"/>
          <w:tab w:val="clear" w:pos="1134"/>
        </w:tabs>
        <w:spacing w:before="120" w:after="120"/>
        <w:ind w:left="567" w:firstLine="567"/>
        <w:rPr>
          <w:rFonts w:eastAsia="Times New Roman"/>
          <w:i/>
          <w:iCs/>
          <w:szCs w:val="24"/>
          <w:lang w:val="ru-RU"/>
        </w:rPr>
      </w:pPr>
      <w:r w:rsidRPr="00553257">
        <w:rPr>
          <w:rFonts w:eastAsia="Times New Roman"/>
          <w:szCs w:val="24"/>
          <w:lang w:val="ru-RU"/>
        </w:rPr>
        <w:t>1.</w:t>
      </w:r>
      <w:r w:rsidRPr="00553257">
        <w:rPr>
          <w:rFonts w:eastAsia="Times New Roman"/>
          <w:i/>
          <w:iCs/>
          <w:szCs w:val="24"/>
          <w:lang w:val="ru-RU"/>
        </w:rPr>
        <w:tab/>
        <w:t>призывает</w:t>
      </w:r>
      <w:r w:rsidRPr="00553257">
        <w:rPr>
          <w:rFonts w:eastAsia="Times New Roman"/>
          <w:szCs w:val="24"/>
          <w:lang w:val="ru-RU"/>
        </w:rPr>
        <w:t xml:space="preserve"> Исполнительного секретаря</w:t>
      </w:r>
      <w:r w:rsidR="008A3D85" w:rsidRPr="00553257">
        <w:rPr>
          <w:rFonts w:eastAsia="Times New Roman"/>
          <w:szCs w:val="24"/>
          <w:lang w:val="ru-RU"/>
        </w:rPr>
        <w:t xml:space="preserve"> Конвенции о биологическом разнообразии</w:t>
      </w:r>
      <w:r w:rsidRPr="00553257">
        <w:rPr>
          <w:rFonts w:eastAsia="Times New Roman"/>
          <w:szCs w:val="24"/>
          <w:lang w:val="ru-RU"/>
        </w:rPr>
        <w:t xml:space="preserve">, Стороны, коренные народы и местные общины, женские и молодежные организации, а также </w:t>
      </w:r>
      <w:r w:rsidR="006B104D" w:rsidRPr="00553257">
        <w:rPr>
          <w:rFonts w:eastAsia="Times New Roman"/>
          <w:szCs w:val="24"/>
          <w:lang w:val="ru-RU"/>
        </w:rPr>
        <w:t>другие</w:t>
      </w:r>
      <w:r w:rsidRPr="00553257">
        <w:rPr>
          <w:rFonts w:eastAsia="Times New Roman"/>
          <w:szCs w:val="24"/>
          <w:lang w:val="ru-RU"/>
        </w:rPr>
        <w:t xml:space="preserve"> соответствующие организации и субъекты деятельности продолжать осуществлять </w:t>
      </w:r>
      <w:r w:rsidR="006B104D" w:rsidRPr="00553257">
        <w:rPr>
          <w:rFonts w:eastAsia="Times New Roman"/>
          <w:szCs w:val="24"/>
          <w:lang w:val="ru-RU"/>
        </w:rPr>
        <w:t>мероприятия</w:t>
      </w:r>
      <w:r w:rsidRPr="00553257">
        <w:rPr>
          <w:rFonts w:eastAsia="Times New Roman"/>
          <w:szCs w:val="24"/>
          <w:lang w:val="ru-RU"/>
        </w:rPr>
        <w:t xml:space="preserve"> </w:t>
      </w:r>
      <w:r w:rsidR="006B104D" w:rsidRPr="00553257">
        <w:rPr>
          <w:rFonts w:eastAsia="Times New Roman"/>
          <w:szCs w:val="24"/>
          <w:lang w:val="ru-RU"/>
        </w:rPr>
        <w:t xml:space="preserve">в соответствии с </w:t>
      </w:r>
      <w:r w:rsidRPr="00553257">
        <w:rPr>
          <w:rFonts w:eastAsia="Times New Roman"/>
          <w:szCs w:val="24"/>
          <w:lang w:val="ru-RU"/>
        </w:rPr>
        <w:t>решениям</w:t>
      </w:r>
      <w:r w:rsidR="006B104D" w:rsidRPr="00553257">
        <w:rPr>
          <w:rFonts w:eastAsia="Times New Roman"/>
          <w:szCs w:val="24"/>
          <w:lang w:val="ru-RU"/>
        </w:rPr>
        <w:t>и</w:t>
      </w:r>
      <w:r w:rsidRPr="00553257">
        <w:rPr>
          <w:rFonts w:eastAsia="Times New Roman"/>
          <w:szCs w:val="24"/>
          <w:lang w:val="ru-RU"/>
        </w:rPr>
        <w:t xml:space="preserve"> </w:t>
      </w:r>
      <w:hyperlink r:id="rId21" w:history="1">
        <w:r w:rsidR="008A3D85" w:rsidRPr="00553257">
          <w:rPr>
            <w:rStyle w:val="Lienhypertexte"/>
            <w:rFonts w:eastAsia="Times New Roman"/>
            <w:szCs w:val="24"/>
            <w:lang w:val="ru-RU"/>
          </w:rPr>
          <w:t>VIII/6</w:t>
        </w:r>
      </w:hyperlink>
      <w:r w:rsidRPr="00553257">
        <w:rPr>
          <w:rFonts w:eastAsia="Times New Roman"/>
          <w:szCs w:val="24"/>
          <w:lang w:val="ru-RU"/>
        </w:rPr>
        <w:t xml:space="preserve">, </w:t>
      </w:r>
      <w:hyperlink r:id="rId22" w:history="1">
        <w:r w:rsidR="008A3D85" w:rsidRPr="00553257">
          <w:rPr>
            <w:rStyle w:val="Lienhypertexte"/>
            <w:rFonts w:eastAsia="Times New Roman"/>
            <w:szCs w:val="24"/>
            <w:lang w:val="ru-RU"/>
          </w:rPr>
          <w:t>IX/32</w:t>
        </w:r>
      </w:hyperlink>
      <w:r w:rsidRPr="00553257">
        <w:rPr>
          <w:rFonts w:eastAsia="Times New Roman"/>
          <w:szCs w:val="24"/>
          <w:lang w:val="ru-RU"/>
        </w:rPr>
        <w:t xml:space="preserve">, </w:t>
      </w:r>
      <w:hyperlink r:id="rId23" w:history="1">
        <w:r w:rsidR="008A3D85" w:rsidRPr="00553257">
          <w:rPr>
            <w:rStyle w:val="Lienhypertexte"/>
            <w:lang w:val="ru-RU"/>
          </w:rPr>
          <w:t>X/18</w:t>
        </w:r>
      </w:hyperlink>
      <w:r w:rsidRPr="00553257">
        <w:rPr>
          <w:rFonts w:eastAsia="Times New Roman"/>
          <w:szCs w:val="24"/>
          <w:lang w:val="ru-RU"/>
        </w:rPr>
        <w:t xml:space="preserve"> и </w:t>
      </w:r>
      <w:hyperlink r:id="rId24" w:history="1">
        <w:r w:rsidR="008A3D85" w:rsidRPr="00553257">
          <w:rPr>
            <w:color w:val="0563C1" w:themeColor="hyperlink"/>
            <w:u w:val="single"/>
            <w:lang w:val="ru-RU"/>
          </w:rPr>
          <w:t>15/14</w:t>
        </w:r>
      </w:hyperlink>
      <w:r w:rsidR="008A3D85" w:rsidRPr="00553257">
        <w:rPr>
          <w:lang w:val="ru-RU"/>
        </w:rPr>
        <w:t xml:space="preserve"> </w:t>
      </w:r>
      <w:r w:rsidRPr="00553257">
        <w:rPr>
          <w:rFonts w:eastAsia="Times New Roman"/>
          <w:szCs w:val="24"/>
          <w:lang w:val="ru-RU"/>
        </w:rPr>
        <w:t>в зависимости от обстоятельств;</w:t>
      </w:r>
    </w:p>
    <w:p w14:paraId="71928F32" w14:textId="41903B18"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2.</w:t>
      </w:r>
      <w:r w:rsidRPr="00553257">
        <w:rPr>
          <w:rFonts w:eastAsia="Times New Roman"/>
          <w:szCs w:val="24"/>
          <w:lang w:val="ru-RU"/>
        </w:rPr>
        <w:tab/>
      </w:r>
      <w:r w:rsidRPr="00553257">
        <w:rPr>
          <w:rFonts w:eastAsia="Times New Roman"/>
          <w:i/>
          <w:iCs/>
          <w:szCs w:val="24"/>
          <w:lang w:val="ru-RU"/>
        </w:rPr>
        <w:t>приветствует</w:t>
      </w:r>
      <w:r w:rsidRPr="00553257">
        <w:rPr>
          <w:rFonts w:eastAsia="Times New Roman"/>
          <w:szCs w:val="24"/>
          <w:lang w:val="ru-RU"/>
        </w:rPr>
        <w:t xml:space="preserve"> предлагаемые </w:t>
      </w:r>
      <w:r w:rsidR="0082065A" w:rsidRPr="00553257">
        <w:rPr>
          <w:rFonts w:eastAsia="Times New Roman"/>
          <w:szCs w:val="24"/>
          <w:lang w:val="ru-RU"/>
        </w:rPr>
        <w:t>действия,</w:t>
      </w:r>
      <w:r w:rsidR="00783B75" w:rsidRPr="00553257">
        <w:rPr>
          <w:rFonts w:eastAsia="Times New Roman"/>
          <w:szCs w:val="24"/>
          <w:lang w:val="ru-RU"/>
        </w:rPr>
        <w:t xml:space="preserve"> </w:t>
      </w:r>
      <w:r w:rsidR="0082065A" w:rsidRPr="00553257">
        <w:rPr>
          <w:rFonts w:eastAsia="Times New Roman"/>
          <w:szCs w:val="24"/>
          <w:lang w:val="ru-RU"/>
        </w:rPr>
        <w:t xml:space="preserve">изложенные в приложении к настоящему решению, в качестве гибкой добровольной основы </w:t>
      </w:r>
      <w:r w:rsidRPr="00553257">
        <w:rPr>
          <w:rFonts w:eastAsia="Times New Roman"/>
          <w:szCs w:val="24"/>
          <w:lang w:val="ru-RU"/>
        </w:rPr>
        <w:t>по приведению программы работы по коммуникации, просвещению и информированию общественности в соответствие с Куньминско-Монреальской глобальной рамочной программой в области биоразнообразия</w:t>
      </w:r>
      <w:r w:rsidR="00783B75" w:rsidRPr="00553257">
        <w:rPr>
          <w:rFonts w:eastAsia="Times New Roman"/>
          <w:szCs w:val="24"/>
          <w:lang w:val="ru-RU"/>
        </w:rPr>
        <w:t>;</w:t>
      </w:r>
    </w:p>
    <w:p w14:paraId="1E8C5FFC" w14:textId="375AFDD5"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3.</w:t>
      </w:r>
      <w:r w:rsidRPr="00553257">
        <w:rPr>
          <w:rFonts w:eastAsia="Times New Roman"/>
          <w:szCs w:val="24"/>
          <w:lang w:val="ru-RU"/>
        </w:rPr>
        <w:tab/>
      </w:r>
      <w:r w:rsidRPr="00553257">
        <w:rPr>
          <w:rFonts w:eastAsia="Times New Roman"/>
          <w:i/>
          <w:iCs/>
          <w:szCs w:val="24"/>
          <w:lang w:val="ru-RU"/>
        </w:rPr>
        <w:t>призывает</w:t>
      </w:r>
      <w:r w:rsidRPr="00553257">
        <w:rPr>
          <w:rFonts w:eastAsia="Times New Roman"/>
          <w:szCs w:val="24"/>
          <w:lang w:val="ru-RU"/>
        </w:rPr>
        <w:t xml:space="preserve"> Стороны </w:t>
      </w:r>
      <w:r w:rsidR="00D71CED" w:rsidRPr="00553257">
        <w:rPr>
          <w:rFonts w:eastAsia="Times New Roman"/>
          <w:szCs w:val="24"/>
          <w:lang w:val="ru-RU"/>
        </w:rPr>
        <w:t xml:space="preserve">разработать </w:t>
      </w:r>
      <w:r w:rsidRPr="00553257">
        <w:rPr>
          <w:rFonts w:eastAsia="Times New Roman"/>
          <w:szCs w:val="24"/>
          <w:lang w:val="ru-RU"/>
        </w:rPr>
        <w:t>и осуществ</w:t>
      </w:r>
      <w:r w:rsidR="00D71CED" w:rsidRPr="00553257">
        <w:rPr>
          <w:rFonts w:eastAsia="Times New Roman"/>
          <w:szCs w:val="24"/>
          <w:lang w:val="ru-RU"/>
        </w:rPr>
        <w:t>и</w:t>
      </w:r>
      <w:r w:rsidRPr="00553257">
        <w:rPr>
          <w:rFonts w:eastAsia="Times New Roman"/>
          <w:szCs w:val="24"/>
          <w:lang w:val="ru-RU"/>
        </w:rPr>
        <w:t>ть действия на национальном уровне</w:t>
      </w:r>
      <w:r w:rsidR="0082065A" w:rsidRPr="00553257">
        <w:rPr>
          <w:rFonts w:eastAsia="Times New Roman"/>
          <w:szCs w:val="24"/>
          <w:lang w:val="ru-RU"/>
        </w:rPr>
        <w:t xml:space="preserve"> </w:t>
      </w:r>
      <w:r w:rsidR="00A0113C" w:rsidRPr="00553257">
        <w:rPr>
          <w:rFonts w:eastAsia="Times New Roman"/>
          <w:szCs w:val="24"/>
          <w:lang w:val="ru-RU"/>
        </w:rPr>
        <w:t xml:space="preserve">по мере необходимости </w:t>
      </w:r>
      <w:r w:rsidR="00783B75" w:rsidRPr="00553257">
        <w:rPr>
          <w:rFonts w:eastAsia="Times New Roman"/>
          <w:szCs w:val="24"/>
          <w:lang w:val="ru-RU"/>
        </w:rPr>
        <w:t xml:space="preserve">в соответствии с </w:t>
      </w:r>
      <w:r w:rsidRPr="00553257">
        <w:rPr>
          <w:rFonts w:eastAsia="Times New Roman"/>
          <w:szCs w:val="24"/>
          <w:lang w:val="ru-RU"/>
        </w:rPr>
        <w:t>национальны</w:t>
      </w:r>
      <w:r w:rsidR="00783B75" w:rsidRPr="00553257">
        <w:rPr>
          <w:rFonts w:eastAsia="Times New Roman"/>
          <w:szCs w:val="24"/>
          <w:lang w:val="ru-RU"/>
        </w:rPr>
        <w:t>ми условиями</w:t>
      </w:r>
      <w:r w:rsidRPr="00553257">
        <w:rPr>
          <w:rFonts w:eastAsia="Times New Roman"/>
          <w:szCs w:val="24"/>
          <w:lang w:val="ru-RU"/>
        </w:rPr>
        <w:t xml:space="preserve"> и приоритет</w:t>
      </w:r>
      <w:r w:rsidR="00783B75" w:rsidRPr="00553257">
        <w:rPr>
          <w:rFonts w:eastAsia="Times New Roman"/>
          <w:szCs w:val="24"/>
          <w:lang w:val="ru-RU"/>
        </w:rPr>
        <w:t>ами</w:t>
      </w:r>
      <w:r w:rsidRPr="00553257">
        <w:rPr>
          <w:rFonts w:eastAsia="Times New Roman"/>
          <w:szCs w:val="24"/>
          <w:lang w:val="ru-RU"/>
        </w:rPr>
        <w:t xml:space="preserve"> для согласования программы работы по коммуникации, просвещению и информированию общественности с Рамочной программой, </w:t>
      </w:r>
      <w:r w:rsidR="00A0113C" w:rsidRPr="00553257">
        <w:rPr>
          <w:rFonts w:eastAsia="Times New Roman"/>
          <w:szCs w:val="24"/>
          <w:lang w:val="ru-RU"/>
        </w:rPr>
        <w:t xml:space="preserve">как изложено в приложении к настоящему решению, </w:t>
      </w:r>
      <w:r w:rsidRPr="00553257">
        <w:rPr>
          <w:rFonts w:eastAsia="Times New Roman"/>
          <w:szCs w:val="24"/>
          <w:lang w:val="ru-RU"/>
        </w:rPr>
        <w:t xml:space="preserve">в том числе глобальный план действий по </w:t>
      </w:r>
      <w:r w:rsidR="00A0113C" w:rsidRPr="00553257">
        <w:rPr>
          <w:rFonts w:eastAsia="Times New Roman"/>
          <w:szCs w:val="24"/>
          <w:lang w:val="ru-RU"/>
        </w:rPr>
        <w:t xml:space="preserve">просвещению </w:t>
      </w:r>
      <w:r w:rsidR="003A6156" w:rsidRPr="00553257">
        <w:rPr>
          <w:rFonts w:eastAsia="Times New Roman"/>
          <w:szCs w:val="24"/>
          <w:lang w:val="ru-RU"/>
        </w:rPr>
        <w:t>в области биоразнообразия</w:t>
      </w:r>
      <w:r w:rsidRPr="00553257">
        <w:rPr>
          <w:rFonts w:eastAsia="Times New Roman"/>
          <w:szCs w:val="24"/>
          <w:lang w:val="ru-RU"/>
        </w:rPr>
        <w:t xml:space="preserve">, </w:t>
      </w:r>
      <w:r w:rsidR="003A6156" w:rsidRPr="00553257">
        <w:rPr>
          <w:rFonts w:eastAsia="Times New Roman"/>
          <w:szCs w:val="24"/>
          <w:lang w:val="ru-RU"/>
        </w:rPr>
        <w:t xml:space="preserve">упомянутый в пункте 4 ниже, </w:t>
      </w:r>
      <w:r w:rsidRPr="00553257">
        <w:rPr>
          <w:rFonts w:eastAsia="Times New Roman"/>
          <w:szCs w:val="24"/>
          <w:lang w:val="ru-RU"/>
        </w:rPr>
        <w:t>и включ</w:t>
      </w:r>
      <w:r w:rsidR="00A0113C" w:rsidRPr="00553257">
        <w:rPr>
          <w:rFonts w:eastAsia="Times New Roman"/>
          <w:szCs w:val="24"/>
          <w:lang w:val="ru-RU"/>
        </w:rPr>
        <w:t>и</w:t>
      </w:r>
      <w:r w:rsidRPr="00553257">
        <w:rPr>
          <w:rFonts w:eastAsia="Times New Roman"/>
          <w:szCs w:val="24"/>
          <w:lang w:val="ru-RU"/>
        </w:rPr>
        <w:t xml:space="preserve">ть информацию </w:t>
      </w:r>
      <w:r w:rsidR="003A6156" w:rsidRPr="00553257">
        <w:rPr>
          <w:rFonts w:eastAsia="Times New Roman"/>
          <w:szCs w:val="24"/>
          <w:lang w:val="ru-RU"/>
        </w:rPr>
        <w:t xml:space="preserve">по этому вопросу </w:t>
      </w:r>
      <w:r w:rsidRPr="00553257">
        <w:rPr>
          <w:rFonts w:eastAsia="Times New Roman"/>
          <w:szCs w:val="24"/>
          <w:lang w:val="ru-RU"/>
        </w:rPr>
        <w:t>в свои национальные доклады;</w:t>
      </w:r>
    </w:p>
    <w:p w14:paraId="0A4B12E7" w14:textId="7AC12164"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4.</w:t>
      </w:r>
      <w:r w:rsidRPr="00553257">
        <w:rPr>
          <w:rFonts w:eastAsia="Times New Roman"/>
          <w:szCs w:val="24"/>
          <w:lang w:val="ru-RU"/>
        </w:rPr>
        <w:tab/>
      </w:r>
      <w:r w:rsidRPr="00553257">
        <w:rPr>
          <w:rFonts w:eastAsia="Times New Roman"/>
          <w:i/>
          <w:iCs/>
          <w:szCs w:val="24"/>
          <w:lang w:val="ru-RU"/>
        </w:rPr>
        <w:t>предлагает</w:t>
      </w:r>
      <w:r w:rsidRPr="00553257">
        <w:rPr>
          <w:rFonts w:eastAsia="Times New Roman"/>
          <w:szCs w:val="24"/>
          <w:lang w:val="ru-RU"/>
        </w:rPr>
        <w:t xml:space="preserve"> Организации Объединенных Наций по вопросам образования, науки и культуры, Межправительственной научно-политической платформе по биоразнообразию и экосистемным услугам</w:t>
      </w:r>
      <w:r w:rsidR="003A6156" w:rsidRPr="00553257">
        <w:rPr>
          <w:rFonts w:eastAsia="Times New Roman"/>
          <w:szCs w:val="24"/>
          <w:lang w:val="ru-RU"/>
        </w:rPr>
        <w:t xml:space="preserve">, </w:t>
      </w:r>
      <w:r w:rsidR="003A75E3" w:rsidRPr="00553257">
        <w:rPr>
          <w:rFonts w:eastAsia="Times New Roman"/>
          <w:iCs/>
          <w:szCs w:val="24"/>
          <w:lang w:val="ru-RU"/>
        </w:rPr>
        <w:t>Глобальной сети молодежи в защиту биоразнообразия и другим соответствующим организациям</w:t>
      </w:r>
      <w:r w:rsidRPr="00553257">
        <w:rPr>
          <w:rFonts w:eastAsia="Times New Roman"/>
          <w:szCs w:val="24"/>
          <w:lang w:val="ru-RU"/>
        </w:rPr>
        <w:t xml:space="preserve"> </w:t>
      </w:r>
      <w:r w:rsidR="003A75E3" w:rsidRPr="00553257">
        <w:rPr>
          <w:rFonts w:eastAsia="Times New Roman"/>
          <w:szCs w:val="24"/>
          <w:lang w:val="ru-RU"/>
        </w:rPr>
        <w:t>совместно разработать глобальный план</w:t>
      </w:r>
      <w:r w:rsidRPr="00553257">
        <w:rPr>
          <w:rFonts w:eastAsia="Times New Roman"/>
          <w:szCs w:val="24"/>
          <w:lang w:val="ru-RU"/>
        </w:rPr>
        <w:t xml:space="preserve"> действий по </w:t>
      </w:r>
      <w:r w:rsidR="00D30FEE" w:rsidRPr="00553257">
        <w:rPr>
          <w:rFonts w:eastAsia="Times New Roman"/>
          <w:szCs w:val="24"/>
          <w:lang w:val="ru-RU"/>
        </w:rPr>
        <w:t xml:space="preserve">просвещению </w:t>
      </w:r>
      <w:r w:rsidRPr="00553257">
        <w:rPr>
          <w:rFonts w:eastAsia="Times New Roman"/>
          <w:szCs w:val="24"/>
          <w:lang w:val="ru-RU"/>
        </w:rPr>
        <w:t>в област</w:t>
      </w:r>
      <w:r w:rsidR="003A75E3" w:rsidRPr="00553257">
        <w:rPr>
          <w:rFonts w:eastAsia="Times New Roman"/>
          <w:szCs w:val="24"/>
          <w:lang w:val="ru-RU"/>
        </w:rPr>
        <w:t>и биоразнообразия, охватывающий</w:t>
      </w:r>
      <w:r w:rsidRPr="00553257">
        <w:rPr>
          <w:rFonts w:eastAsia="Times New Roman"/>
          <w:szCs w:val="24"/>
          <w:lang w:val="ru-RU"/>
        </w:rPr>
        <w:t xml:space="preserve"> формальное и неформальное образование, </w:t>
      </w:r>
      <w:r w:rsidR="00D30FEE" w:rsidRPr="00553257">
        <w:rPr>
          <w:rFonts w:eastAsia="Times New Roman"/>
          <w:szCs w:val="24"/>
          <w:lang w:val="ru-RU"/>
        </w:rPr>
        <w:t xml:space="preserve">в целях </w:t>
      </w:r>
      <w:r w:rsidR="00D30FEE" w:rsidRPr="00553257">
        <w:rPr>
          <w:lang w:val="ru-RU"/>
        </w:rPr>
        <w:t xml:space="preserve">содействия </w:t>
      </w:r>
      <w:r w:rsidR="00D30FEE" w:rsidRPr="00553257">
        <w:rPr>
          <w:rFonts w:eastAsia="Times New Roman"/>
          <w:szCs w:val="24"/>
          <w:lang w:val="ru-RU"/>
        </w:rPr>
        <w:t xml:space="preserve">преобразовательным действиям, необходимым </w:t>
      </w:r>
      <w:r w:rsidRPr="00553257">
        <w:rPr>
          <w:rFonts w:eastAsia="Times New Roman"/>
          <w:szCs w:val="24"/>
          <w:lang w:val="ru-RU"/>
        </w:rPr>
        <w:t>для о</w:t>
      </w:r>
      <w:r w:rsidR="003A75E3" w:rsidRPr="00553257">
        <w:rPr>
          <w:rFonts w:eastAsia="Times New Roman"/>
          <w:szCs w:val="24"/>
          <w:lang w:val="ru-RU"/>
        </w:rPr>
        <w:t>существления Рамочной программы</w:t>
      </w:r>
      <w:r w:rsidRPr="00553257">
        <w:rPr>
          <w:rFonts w:eastAsia="Times New Roman"/>
          <w:szCs w:val="24"/>
          <w:lang w:val="ru-RU"/>
        </w:rPr>
        <w:t>;</w:t>
      </w:r>
    </w:p>
    <w:p w14:paraId="0CF01234" w14:textId="18A3AE71" w:rsidR="003A75E3" w:rsidRPr="00553257" w:rsidRDefault="003A75E3"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5.</w:t>
      </w:r>
      <w:r w:rsidRPr="00553257">
        <w:rPr>
          <w:rFonts w:eastAsia="Times New Roman"/>
          <w:szCs w:val="24"/>
          <w:lang w:val="ru-RU"/>
        </w:rPr>
        <w:tab/>
      </w:r>
      <w:r w:rsidRPr="00553257">
        <w:rPr>
          <w:rFonts w:eastAsia="Times New Roman"/>
          <w:i/>
          <w:iCs/>
          <w:szCs w:val="24"/>
          <w:lang w:val="ru-RU"/>
        </w:rPr>
        <w:t>предлагает</w:t>
      </w:r>
      <w:r w:rsidRPr="00553257">
        <w:rPr>
          <w:rFonts w:eastAsia="Times New Roman"/>
          <w:szCs w:val="24"/>
          <w:lang w:val="ru-RU"/>
        </w:rPr>
        <w:t xml:space="preserve"> Сторонам и соответствующим международным организациям, </w:t>
      </w:r>
      <w:r w:rsidR="00733D5B" w:rsidRPr="00553257">
        <w:rPr>
          <w:rFonts w:eastAsia="Times New Roman"/>
          <w:szCs w:val="24"/>
          <w:lang w:val="ru-RU"/>
        </w:rPr>
        <w:t>располагающим такими возможностями</w:t>
      </w:r>
      <w:r w:rsidRPr="00553257">
        <w:rPr>
          <w:rFonts w:eastAsia="Times New Roman"/>
          <w:szCs w:val="24"/>
          <w:lang w:val="ru-RU"/>
        </w:rPr>
        <w:t>, предоставить ресурсы сообразно обстоятельствам</w:t>
      </w:r>
      <w:r w:rsidR="00733D5B" w:rsidRPr="00553257">
        <w:rPr>
          <w:rFonts w:eastAsia="Times New Roman"/>
          <w:szCs w:val="24"/>
          <w:lang w:val="ru-RU"/>
        </w:rPr>
        <w:t xml:space="preserve">, в том числе в целях </w:t>
      </w:r>
      <w:r w:rsidR="00733D5B" w:rsidRPr="00553257">
        <w:rPr>
          <w:lang w:val="ru-RU"/>
        </w:rPr>
        <w:t xml:space="preserve">содействия </w:t>
      </w:r>
      <w:r w:rsidRPr="00553257">
        <w:rPr>
          <w:rFonts w:eastAsia="Times New Roman"/>
          <w:szCs w:val="24"/>
          <w:lang w:val="ru-RU"/>
        </w:rPr>
        <w:t>создани</w:t>
      </w:r>
      <w:r w:rsidR="00733D5B" w:rsidRPr="00553257">
        <w:rPr>
          <w:rFonts w:eastAsia="Times New Roman"/>
          <w:szCs w:val="24"/>
          <w:lang w:val="ru-RU"/>
        </w:rPr>
        <w:t>ю</w:t>
      </w:r>
      <w:r w:rsidRPr="00553257">
        <w:rPr>
          <w:rFonts w:eastAsia="Times New Roman"/>
          <w:szCs w:val="24"/>
          <w:lang w:val="ru-RU"/>
        </w:rPr>
        <w:t xml:space="preserve"> и развити</w:t>
      </w:r>
      <w:r w:rsidR="00733D5B" w:rsidRPr="00553257">
        <w:rPr>
          <w:rFonts w:eastAsia="Times New Roman"/>
          <w:szCs w:val="24"/>
          <w:lang w:val="ru-RU"/>
        </w:rPr>
        <w:t>ю</w:t>
      </w:r>
      <w:r w:rsidRPr="00553257">
        <w:rPr>
          <w:rFonts w:eastAsia="Times New Roman"/>
          <w:szCs w:val="24"/>
          <w:lang w:val="ru-RU"/>
        </w:rPr>
        <w:t xml:space="preserve"> потенциала для осуществления деятельности в области коммуникации, просвещения и информирования общественности на всех уровнях;</w:t>
      </w:r>
    </w:p>
    <w:p w14:paraId="5D35E4A3" w14:textId="410A19D7" w:rsidR="003A75E3" w:rsidRPr="00553257" w:rsidRDefault="003A75E3" w:rsidP="003A75E3">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6.</w:t>
      </w:r>
      <w:r w:rsidRPr="00553257">
        <w:rPr>
          <w:rFonts w:eastAsia="Times New Roman"/>
          <w:szCs w:val="24"/>
          <w:lang w:val="ru-RU"/>
        </w:rPr>
        <w:tab/>
      </w:r>
      <w:r w:rsidRPr="00553257">
        <w:rPr>
          <w:rFonts w:eastAsia="Times New Roman"/>
          <w:i/>
          <w:iCs/>
          <w:szCs w:val="24"/>
          <w:lang w:val="ru-RU"/>
        </w:rPr>
        <w:t>поручает</w:t>
      </w:r>
      <w:r w:rsidRPr="00553257">
        <w:rPr>
          <w:rFonts w:eastAsia="Times New Roman"/>
          <w:szCs w:val="24"/>
          <w:lang w:val="ru-RU"/>
        </w:rPr>
        <w:t xml:space="preserve"> Исполнительному секретарю при условии наличия ресурсов: </w:t>
      </w:r>
    </w:p>
    <w:p w14:paraId="7D20DEE9" w14:textId="712D8EC0" w:rsidR="00740638" w:rsidRPr="00553257" w:rsidRDefault="003A75E3"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(a)</w:t>
      </w:r>
      <w:r w:rsidRPr="00553257">
        <w:rPr>
          <w:rFonts w:eastAsia="Times New Roman"/>
          <w:szCs w:val="24"/>
          <w:lang w:val="ru-RU"/>
        </w:rPr>
        <w:tab/>
      </w:r>
      <w:r w:rsidR="00740638" w:rsidRPr="00553257">
        <w:rPr>
          <w:rFonts w:eastAsia="Times New Roman"/>
          <w:szCs w:val="24"/>
          <w:lang w:val="ru-RU"/>
        </w:rPr>
        <w:t xml:space="preserve">в сотрудничестве с Организацией Объединенных Наций по вопросам образования, науки и культуры, Межправительственной научно-политической платформой по биоразнообразию и экосистемным услугам, </w:t>
      </w:r>
      <w:r w:rsidRPr="00553257">
        <w:rPr>
          <w:rFonts w:eastAsia="Times New Roman"/>
          <w:szCs w:val="24"/>
          <w:lang w:val="ru-RU"/>
        </w:rPr>
        <w:t xml:space="preserve">другими </w:t>
      </w:r>
      <w:r w:rsidR="00740638" w:rsidRPr="00553257">
        <w:rPr>
          <w:rFonts w:eastAsia="Times New Roman"/>
          <w:szCs w:val="24"/>
          <w:lang w:val="ru-RU"/>
        </w:rPr>
        <w:t xml:space="preserve">соответствующими организациями, коренными народами и местными общинами, а также представителями женщин и молодежи разработать упомянутый в пункте 4 выше глобальный план действий по </w:t>
      </w:r>
      <w:r w:rsidR="00B85CB2" w:rsidRPr="00553257">
        <w:rPr>
          <w:rFonts w:eastAsia="Times New Roman"/>
          <w:szCs w:val="24"/>
          <w:lang w:val="ru-RU"/>
        </w:rPr>
        <w:t xml:space="preserve">просвещению </w:t>
      </w:r>
      <w:r w:rsidR="00740638" w:rsidRPr="00553257">
        <w:rPr>
          <w:rFonts w:eastAsia="Times New Roman"/>
          <w:szCs w:val="24"/>
          <w:lang w:val="ru-RU"/>
        </w:rPr>
        <w:t>в области биоразнообразия, охватывающий формальное и неформальное образование, и представить его на рассмотрение Вспомогательному органу по осуществлению на совещании, которое состоится перед 17-м совещанием Конференции Сторон, и Конференции Сторон на ее 17-м совещании;</w:t>
      </w:r>
    </w:p>
    <w:p w14:paraId="1E7D060D" w14:textId="0DB5D9F2"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w:t>
      </w:r>
      <w:r w:rsidR="003A75E3" w:rsidRPr="00553257">
        <w:rPr>
          <w:rFonts w:eastAsia="Times New Roman"/>
          <w:szCs w:val="24"/>
          <w:lang w:val="ru-RU"/>
        </w:rPr>
        <w:t>b</w:t>
      </w:r>
      <w:r w:rsidRPr="00553257">
        <w:rPr>
          <w:rFonts w:eastAsia="Times New Roman"/>
          <w:szCs w:val="24"/>
          <w:lang w:val="ru-RU"/>
        </w:rPr>
        <w:t>)</w:t>
      </w:r>
      <w:r w:rsidRPr="00553257">
        <w:rPr>
          <w:rFonts w:eastAsia="Times New Roman"/>
          <w:szCs w:val="24"/>
          <w:lang w:val="ru-RU"/>
        </w:rPr>
        <w:tab/>
        <w:t xml:space="preserve">в консультации с Неофициальным консультативным комитетом по коммуникации, просвещению и информированию общественности </w:t>
      </w:r>
      <w:r w:rsidR="00103525" w:rsidRPr="00553257">
        <w:rPr>
          <w:rFonts w:eastAsia="Times New Roman"/>
          <w:szCs w:val="24"/>
          <w:lang w:val="ru-RU"/>
        </w:rPr>
        <w:t xml:space="preserve">осуществлять </w:t>
      </w:r>
      <w:r w:rsidR="003A6156" w:rsidRPr="00553257">
        <w:rPr>
          <w:rFonts w:eastAsia="Times New Roman"/>
          <w:szCs w:val="24"/>
          <w:lang w:val="ru-RU"/>
        </w:rPr>
        <w:t xml:space="preserve">предлагаемые </w:t>
      </w:r>
      <w:r w:rsidR="00103525" w:rsidRPr="00553257">
        <w:rPr>
          <w:rFonts w:eastAsia="Times New Roman"/>
          <w:szCs w:val="24"/>
          <w:lang w:val="ru-RU"/>
        </w:rPr>
        <w:t>действия</w:t>
      </w:r>
      <w:r w:rsidRPr="00553257">
        <w:rPr>
          <w:rFonts w:eastAsia="Times New Roman"/>
          <w:szCs w:val="24"/>
          <w:lang w:val="ru-RU"/>
        </w:rPr>
        <w:t xml:space="preserve"> по приведению программы работы в области коммуникации, просвещения и информирования общественности в соответствие с Рамочной программой</w:t>
      </w:r>
      <w:r w:rsidR="003A6156" w:rsidRPr="00553257">
        <w:rPr>
          <w:rFonts w:eastAsia="Times New Roman"/>
          <w:szCs w:val="24"/>
          <w:lang w:val="ru-RU"/>
        </w:rPr>
        <w:t xml:space="preserve">, </w:t>
      </w:r>
      <w:r w:rsidR="00B85CB2" w:rsidRPr="00553257">
        <w:rPr>
          <w:rFonts w:eastAsia="Times New Roman"/>
          <w:szCs w:val="24"/>
          <w:lang w:val="ru-RU"/>
        </w:rPr>
        <w:t>как из</w:t>
      </w:r>
      <w:r w:rsidR="003A6156" w:rsidRPr="00553257">
        <w:rPr>
          <w:rFonts w:eastAsia="Times New Roman"/>
          <w:szCs w:val="24"/>
          <w:lang w:val="ru-RU"/>
        </w:rPr>
        <w:t>ложен</w:t>
      </w:r>
      <w:r w:rsidR="00B85CB2" w:rsidRPr="00553257">
        <w:rPr>
          <w:rFonts w:eastAsia="Times New Roman"/>
          <w:szCs w:val="24"/>
          <w:lang w:val="ru-RU"/>
        </w:rPr>
        <w:t>о</w:t>
      </w:r>
      <w:r w:rsidR="003A6156" w:rsidRPr="00553257">
        <w:rPr>
          <w:rFonts w:eastAsia="Times New Roman"/>
          <w:szCs w:val="24"/>
          <w:lang w:val="ru-RU"/>
        </w:rPr>
        <w:t xml:space="preserve"> в приложении к настоящему решению</w:t>
      </w:r>
      <w:r w:rsidRPr="00553257">
        <w:rPr>
          <w:rFonts w:eastAsia="Times New Roman"/>
          <w:szCs w:val="24"/>
          <w:lang w:val="ru-RU"/>
        </w:rPr>
        <w:t>;</w:t>
      </w:r>
    </w:p>
    <w:p w14:paraId="3D5DE342" w14:textId="75246EC1"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lastRenderedPageBreak/>
        <w:t>(</w:t>
      </w:r>
      <w:r w:rsidR="00972B65" w:rsidRPr="00553257">
        <w:rPr>
          <w:rFonts w:eastAsia="Times New Roman"/>
          <w:szCs w:val="24"/>
          <w:lang w:val="ru-RU"/>
        </w:rPr>
        <w:t>c</w:t>
      </w:r>
      <w:r w:rsidRPr="00553257">
        <w:rPr>
          <w:rFonts w:eastAsia="Times New Roman"/>
          <w:szCs w:val="24"/>
          <w:lang w:val="ru-RU"/>
        </w:rPr>
        <w:t>)</w:t>
      </w:r>
      <w:r w:rsidRPr="00553257">
        <w:rPr>
          <w:rFonts w:eastAsia="Times New Roman"/>
          <w:szCs w:val="24"/>
          <w:lang w:val="ru-RU"/>
        </w:rPr>
        <w:tab/>
        <w:t xml:space="preserve">представить доклад об осуществлении </w:t>
      </w:r>
      <w:r w:rsidR="003A6156" w:rsidRPr="00553257">
        <w:rPr>
          <w:rFonts w:eastAsia="Times New Roman"/>
          <w:szCs w:val="24"/>
          <w:lang w:val="ru-RU"/>
        </w:rPr>
        <w:t xml:space="preserve">предлагаемых </w:t>
      </w:r>
      <w:r w:rsidR="00103525" w:rsidRPr="00553257">
        <w:rPr>
          <w:rFonts w:eastAsia="Times New Roman"/>
          <w:szCs w:val="24"/>
          <w:lang w:val="ru-RU"/>
        </w:rPr>
        <w:t xml:space="preserve">действий </w:t>
      </w:r>
      <w:r w:rsidRPr="00553257">
        <w:rPr>
          <w:rFonts w:eastAsia="Times New Roman"/>
          <w:szCs w:val="24"/>
          <w:lang w:val="ru-RU"/>
        </w:rPr>
        <w:t>по приведению программы работы в соответствие с Рамочной программой на рассмотрение Вспомогательному органу по осуществлению на его совещании, которое состоится перед 17-м совещанием Конференции Сторон, и Конференции Сторон на ее 17-м совещании; и проводить дальнейшие обзоры этого вопроса на 18-м и 19-м совещаниях Конференции Сторон;</w:t>
      </w:r>
    </w:p>
    <w:p w14:paraId="55E44034" w14:textId="58956B41" w:rsidR="00740638" w:rsidRPr="00553257" w:rsidRDefault="00740638"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w:t>
      </w:r>
      <w:r w:rsidR="00972B65" w:rsidRPr="00553257">
        <w:rPr>
          <w:rFonts w:eastAsia="Times New Roman"/>
          <w:szCs w:val="24"/>
          <w:lang w:val="ru-RU"/>
        </w:rPr>
        <w:t>d</w:t>
      </w:r>
      <w:r w:rsidRPr="00553257">
        <w:rPr>
          <w:rFonts w:eastAsia="Times New Roman"/>
          <w:szCs w:val="24"/>
          <w:lang w:val="ru-RU"/>
        </w:rPr>
        <w:t>)</w:t>
      </w:r>
      <w:r w:rsidRPr="00553257">
        <w:rPr>
          <w:rFonts w:eastAsia="Times New Roman"/>
          <w:szCs w:val="24"/>
          <w:lang w:val="ru-RU"/>
        </w:rPr>
        <w:tab/>
        <w:t>продолжать реализацию коммуникационной стратеги в целях содействия осуществлению Рамочной программы и способствовать мобилизации необходимых для этой цели ресурсов;</w:t>
      </w:r>
    </w:p>
    <w:p w14:paraId="307FF3F1" w14:textId="4C403B72" w:rsidR="00740638" w:rsidRPr="00553257" w:rsidRDefault="00972B65" w:rsidP="00740638">
      <w:pPr>
        <w:tabs>
          <w:tab w:val="clear" w:pos="567"/>
          <w:tab w:val="clear" w:pos="1134"/>
        </w:tabs>
        <w:spacing w:before="120" w:after="120"/>
        <w:ind w:left="567" w:firstLine="567"/>
        <w:rPr>
          <w:rFonts w:eastAsia="Times New Roman"/>
          <w:szCs w:val="24"/>
          <w:lang w:val="ru-RU"/>
        </w:rPr>
      </w:pPr>
      <w:r w:rsidRPr="00553257">
        <w:rPr>
          <w:rFonts w:eastAsia="Times New Roman"/>
          <w:szCs w:val="24"/>
          <w:lang w:val="ru-RU"/>
        </w:rPr>
        <w:t>7</w:t>
      </w:r>
      <w:r w:rsidR="00740638" w:rsidRPr="00553257">
        <w:rPr>
          <w:rFonts w:eastAsia="Times New Roman"/>
          <w:szCs w:val="24"/>
          <w:lang w:val="ru-RU"/>
        </w:rPr>
        <w:t>.</w:t>
      </w:r>
      <w:r w:rsidR="00740638" w:rsidRPr="00553257">
        <w:rPr>
          <w:rFonts w:eastAsia="Times New Roman"/>
          <w:szCs w:val="24"/>
          <w:lang w:val="ru-RU"/>
        </w:rPr>
        <w:tab/>
      </w:r>
      <w:r w:rsidR="00740638" w:rsidRPr="00553257">
        <w:rPr>
          <w:rFonts w:eastAsia="Times New Roman"/>
          <w:i/>
          <w:iCs/>
          <w:szCs w:val="24"/>
          <w:lang w:val="ru-RU"/>
        </w:rPr>
        <w:t>предлагает</w:t>
      </w:r>
      <w:r w:rsidR="00740638" w:rsidRPr="00553257">
        <w:rPr>
          <w:rFonts w:eastAsia="Times New Roman"/>
          <w:szCs w:val="24"/>
          <w:lang w:val="ru-RU"/>
        </w:rPr>
        <w:t xml:space="preserve"> Сторонам и соответствующим организациям, </w:t>
      </w:r>
      <w:r w:rsidR="00330440" w:rsidRPr="00553257">
        <w:rPr>
          <w:rFonts w:eastAsia="Times New Roman"/>
          <w:szCs w:val="24"/>
          <w:lang w:val="ru-RU"/>
        </w:rPr>
        <w:t>располагающим такими возможностями</w:t>
      </w:r>
      <w:r w:rsidR="00740638" w:rsidRPr="00553257">
        <w:rPr>
          <w:rFonts w:eastAsia="Times New Roman"/>
          <w:szCs w:val="24"/>
          <w:lang w:val="ru-RU"/>
        </w:rPr>
        <w:t>, оказывать содействие, в том числе финансовую поддержку, Исполнительному секретарю и Сторонам в целях дальнейшего осуществления коммуникационной стратегии.</w:t>
      </w:r>
    </w:p>
    <w:p w14:paraId="37BE315A" w14:textId="23AC9904" w:rsidR="00740638" w:rsidRPr="00553257" w:rsidRDefault="00740638" w:rsidP="00740638">
      <w:pPr>
        <w:keepNext/>
        <w:tabs>
          <w:tab w:val="clear" w:pos="567"/>
          <w:tab w:val="clear" w:pos="1134"/>
          <w:tab w:val="clear" w:pos="1701"/>
          <w:tab w:val="clear" w:pos="2268"/>
        </w:tabs>
        <w:spacing w:before="240"/>
        <w:ind w:left="567"/>
        <w:rPr>
          <w:rFonts w:eastAsia="Times New Roman"/>
          <w:b/>
          <w:bCs/>
          <w:sz w:val="24"/>
          <w:szCs w:val="24"/>
          <w:lang w:val="ru-RU"/>
        </w:rPr>
      </w:pPr>
      <w:bookmarkStart w:id="1" w:name="_Hlk164699839"/>
      <w:r w:rsidRPr="00553257">
        <w:rPr>
          <w:rFonts w:eastAsia="Times New Roman"/>
          <w:b/>
          <w:bCs/>
          <w:sz w:val="24"/>
          <w:szCs w:val="24"/>
          <w:lang w:val="ru-RU"/>
        </w:rPr>
        <w:t>Приложение</w:t>
      </w:r>
    </w:p>
    <w:p w14:paraId="16782A81" w14:textId="77777777" w:rsidR="00740638" w:rsidRPr="00553257" w:rsidRDefault="00740638" w:rsidP="00740638">
      <w:pPr>
        <w:keepNext/>
        <w:keepLines/>
        <w:tabs>
          <w:tab w:val="clear" w:pos="567"/>
          <w:tab w:val="clear" w:pos="1134"/>
          <w:tab w:val="clear" w:pos="1701"/>
          <w:tab w:val="clear" w:pos="2268"/>
        </w:tabs>
        <w:spacing w:after="120"/>
        <w:ind w:left="567"/>
        <w:jc w:val="left"/>
        <w:outlineLvl w:val="0"/>
        <w:rPr>
          <w:rFonts w:eastAsiaTheme="majorEastAsia" w:cstheme="majorBidi"/>
          <w:b/>
          <w:bCs/>
          <w:kern w:val="2"/>
          <w:sz w:val="24"/>
          <w:szCs w:val="24"/>
          <w:lang w:val="ru-RU"/>
        </w:rPr>
      </w:pPr>
      <w:bookmarkStart w:id="2" w:name="_Toc176538503"/>
      <w:bookmarkEnd w:id="1"/>
      <w:r w:rsidRPr="00553257">
        <w:rPr>
          <w:rFonts w:eastAsiaTheme="majorEastAsia" w:cstheme="majorBidi"/>
          <w:b/>
          <w:bCs/>
          <w:kern w:val="2"/>
          <w:sz w:val="24"/>
          <w:szCs w:val="24"/>
          <w:lang w:val="ru-RU"/>
        </w:rPr>
        <w:t xml:space="preserve">Предлагаемые </w:t>
      </w:r>
      <w:r w:rsidRPr="00553257">
        <w:rPr>
          <w:rFonts w:eastAsia="Times New Roman"/>
          <w:b/>
          <w:bCs/>
          <w:sz w:val="24"/>
          <w:szCs w:val="24"/>
          <w:lang w:val="ru-RU"/>
        </w:rPr>
        <w:t>действия по приведению программы работы по коммуникации, просвещению и информированию общественности в соответствие с Куньминско-Монреальской глобальной рамочной программой в области биоразнообразия</w:t>
      </w:r>
      <w:bookmarkEnd w:id="2"/>
    </w:p>
    <w:p w14:paraId="1B03646B" w14:textId="4ABD71C3"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w:t>
      </w:r>
      <w:r w:rsidRPr="00553257">
        <w:rPr>
          <w:rFonts w:eastAsia="Times New Roman"/>
          <w:szCs w:val="24"/>
          <w:lang w:val="ru-RU"/>
        </w:rPr>
        <w:tab/>
        <w:t>Ниже приведены действия, разработанные для приведения программы работы по коммуникации, просвещению и информированию общественности</w:t>
      </w:r>
      <w:r w:rsidR="0059503B" w:rsidRPr="00553257">
        <w:rPr>
          <w:rStyle w:val="Appelnotedebasdep"/>
          <w:lang w:val="ru-RU"/>
        </w:rPr>
        <w:footnoteReference w:id="5"/>
      </w:r>
      <w:r w:rsidRPr="00553257">
        <w:rPr>
          <w:rFonts w:eastAsia="Times New Roman"/>
          <w:szCs w:val="24"/>
          <w:lang w:val="ru-RU"/>
        </w:rPr>
        <w:t xml:space="preserve"> в соответствие с Куньминско-Монреальской глобальной рамочной программой в области биоразнообразия</w:t>
      </w:r>
      <w:r w:rsidR="0059503B" w:rsidRPr="00553257">
        <w:rPr>
          <w:rStyle w:val="Appelnotedebasdep"/>
          <w:lang w:val="ru-RU"/>
        </w:rPr>
        <w:footnoteReference w:id="6"/>
      </w:r>
      <w:r w:rsidRPr="00553257">
        <w:rPr>
          <w:rFonts w:eastAsia="Times New Roman"/>
          <w:szCs w:val="24"/>
          <w:lang w:val="ru-RU"/>
        </w:rPr>
        <w:t xml:space="preserve">. </w:t>
      </w:r>
      <w:r w:rsidR="00330440" w:rsidRPr="00553257">
        <w:rPr>
          <w:rFonts w:eastAsia="Times New Roman"/>
          <w:szCs w:val="24"/>
          <w:lang w:val="ru-RU"/>
        </w:rPr>
        <w:t>Эти действия предполагается осуществлять последовательно и в дополнение к:</w:t>
      </w:r>
    </w:p>
    <w:p w14:paraId="6C301045" w14:textId="72C1A7AD" w:rsidR="00740638" w:rsidRPr="00553257" w:rsidRDefault="00740638" w:rsidP="00740638">
      <w:pPr>
        <w:tabs>
          <w:tab w:val="clear" w:pos="567"/>
          <w:tab w:val="clear" w:pos="1134"/>
          <w:tab w:val="clear" w:pos="2268"/>
        </w:tabs>
        <w:spacing w:before="120" w:after="120"/>
        <w:ind w:left="567" w:firstLine="567"/>
        <w:rPr>
          <w:rFonts w:eastAsia="Times New Roman"/>
          <w:szCs w:val="24"/>
          <w:lang w:val="ru-RU"/>
        </w:rPr>
      </w:pPr>
      <w:r w:rsidRPr="00553257">
        <w:rPr>
          <w:rFonts w:eastAsia="Times New Roman"/>
          <w:szCs w:val="24"/>
          <w:lang w:val="ru-RU"/>
        </w:rPr>
        <w:t>(a)</w:t>
      </w:r>
      <w:r w:rsidRPr="00553257">
        <w:rPr>
          <w:rFonts w:eastAsia="Times New Roman"/>
          <w:szCs w:val="24"/>
          <w:lang w:val="ru-RU"/>
        </w:rPr>
        <w:tab/>
        <w:t>мероприятия</w:t>
      </w:r>
      <w:r w:rsidR="00330440" w:rsidRPr="00553257">
        <w:rPr>
          <w:rFonts w:eastAsia="Times New Roman"/>
          <w:szCs w:val="24"/>
          <w:lang w:val="ru-RU"/>
        </w:rPr>
        <w:t>м</w:t>
      </w:r>
      <w:r w:rsidRPr="00553257">
        <w:rPr>
          <w:rFonts w:eastAsia="Times New Roman"/>
          <w:szCs w:val="24"/>
          <w:lang w:val="ru-RU"/>
        </w:rPr>
        <w:t xml:space="preserve">, </w:t>
      </w:r>
      <w:r w:rsidR="00330440" w:rsidRPr="00553257">
        <w:rPr>
          <w:rFonts w:eastAsia="Times New Roman"/>
          <w:szCs w:val="24"/>
          <w:lang w:val="ru-RU"/>
        </w:rPr>
        <w:t xml:space="preserve">реализуемым </w:t>
      </w:r>
      <w:r w:rsidRPr="00553257">
        <w:rPr>
          <w:rFonts w:eastAsia="Times New Roman"/>
          <w:szCs w:val="24"/>
          <w:lang w:val="ru-RU"/>
        </w:rPr>
        <w:t xml:space="preserve">в рамках программы работы по коммуникации, просвещению и информированию общественности, изложенные в решениях </w:t>
      </w:r>
      <w:hyperlink r:id="rId25" w:history="1">
        <w:r w:rsidR="008A3D85" w:rsidRPr="00553257">
          <w:rPr>
            <w:rStyle w:val="Lienhypertexte"/>
            <w:rFonts w:eastAsia="Times New Roman"/>
            <w:szCs w:val="24"/>
            <w:lang w:val="ru-RU"/>
          </w:rPr>
          <w:t>VIII/6</w:t>
        </w:r>
      </w:hyperlink>
      <w:r w:rsidRPr="00553257">
        <w:rPr>
          <w:rFonts w:eastAsia="Times New Roman"/>
          <w:szCs w:val="24"/>
          <w:lang w:val="ru-RU"/>
        </w:rPr>
        <w:t xml:space="preserve">, </w:t>
      </w:r>
      <w:hyperlink r:id="rId26" w:history="1">
        <w:r w:rsidR="008A3D85" w:rsidRPr="00553257">
          <w:rPr>
            <w:rStyle w:val="Lienhypertexte"/>
            <w:rFonts w:eastAsia="Times New Roman"/>
            <w:szCs w:val="24"/>
            <w:lang w:val="ru-RU"/>
          </w:rPr>
          <w:t>IX/32</w:t>
        </w:r>
      </w:hyperlink>
      <w:r w:rsidRPr="00553257">
        <w:rPr>
          <w:rFonts w:eastAsia="Times New Roman"/>
          <w:szCs w:val="24"/>
          <w:lang w:val="ru-RU"/>
        </w:rPr>
        <w:t xml:space="preserve">, </w:t>
      </w:r>
      <w:hyperlink r:id="rId27" w:history="1">
        <w:r w:rsidR="008A3D85" w:rsidRPr="00553257">
          <w:rPr>
            <w:rStyle w:val="Lienhypertexte"/>
            <w:lang w:val="ru-RU"/>
          </w:rPr>
          <w:t>X/18</w:t>
        </w:r>
      </w:hyperlink>
      <w:r w:rsidRPr="00553257">
        <w:rPr>
          <w:rFonts w:eastAsia="Times New Roman"/>
          <w:szCs w:val="24"/>
          <w:lang w:val="ru-RU"/>
        </w:rPr>
        <w:t xml:space="preserve"> и </w:t>
      </w:r>
      <w:hyperlink r:id="rId28" w:history="1">
        <w:r w:rsidR="008A3D85" w:rsidRPr="00553257">
          <w:rPr>
            <w:rStyle w:val="Lienhypertexte"/>
            <w:lang w:val="ru-RU"/>
          </w:rPr>
          <w:t>XIII/22</w:t>
        </w:r>
      </w:hyperlink>
      <w:r w:rsidRPr="00553257">
        <w:rPr>
          <w:rFonts w:eastAsia="Times New Roman"/>
          <w:szCs w:val="24"/>
          <w:lang w:val="ru-RU"/>
        </w:rPr>
        <w:t xml:space="preserve"> Конференции Сторон Конвенции о биологическом разнообразии</w:t>
      </w:r>
      <w:r w:rsidR="0059503B" w:rsidRPr="00553257">
        <w:rPr>
          <w:rStyle w:val="Appelnotedebasdep"/>
          <w:lang w:val="ru-RU"/>
        </w:rPr>
        <w:footnoteReference w:id="7"/>
      </w:r>
      <w:r w:rsidRPr="00553257">
        <w:rPr>
          <w:rFonts w:eastAsia="Times New Roman"/>
          <w:szCs w:val="24"/>
          <w:lang w:val="ru-RU"/>
        </w:rPr>
        <w:t>;</w:t>
      </w:r>
    </w:p>
    <w:p w14:paraId="0AED1823" w14:textId="26C4BEBA" w:rsidR="00740638" w:rsidRPr="00553257" w:rsidRDefault="00740638" w:rsidP="00740638">
      <w:pPr>
        <w:tabs>
          <w:tab w:val="clear" w:pos="567"/>
          <w:tab w:val="clear" w:pos="1134"/>
          <w:tab w:val="clear" w:pos="2268"/>
        </w:tabs>
        <w:spacing w:before="120" w:after="120"/>
        <w:ind w:left="567" w:firstLine="567"/>
        <w:rPr>
          <w:rFonts w:eastAsia="Times New Roman"/>
          <w:szCs w:val="24"/>
          <w:lang w:val="ru-RU"/>
        </w:rPr>
      </w:pPr>
      <w:r w:rsidRPr="00553257">
        <w:rPr>
          <w:rFonts w:eastAsia="Times New Roman"/>
          <w:szCs w:val="24"/>
          <w:lang w:val="ru-RU"/>
        </w:rPr>
        <w:t>(b)</w:t>
      </w:r>
      <w:r w:rsidRPr="00553257">
        <w:rPr>
          <w:rFonts w:eastAsia="Times New Roman"/>
          <w:szCs w:val="24"/>
          <w:lang w:val="ru-RU"/>
        </w:rPr>
        <w:tab/>
        <w:t>коммуникационн</w:t>
      </w:r>
      <w:r w:rsidR="00330440" w:rsidRPr="00553257">
        <w:rPr>
          <w:rFonts w:eastAsia="Times New Roman"/>
          <w:szCs w:val="24"/>
          <w:lang w:val="ru-RU"/>
        </w:rPr>
        <w:t>ой</w:t>
      </w:r>
      <w:r w:rsidRPr="00553257">
        <w:rPr>
          <w:rFonts w:eastAsia="Times New Roman"/>
          <w:szCs w:val="24"/>
          <w:lang w:val="ru-RU"/>
        </w:rPr>
        <w:t xml:space="preserve"> стратеги</w:t>
      </w:r>
      <w:r w:rsidR="00330440" w:rsidRPr="00553257">
        <w:rPr>
          <w:rFonts w:eastAsia="Times New Roman"/>
          <w:szCs w:val="24"/>
          <w:lang w:val="ru-RU"/>
        </w:rPr>
        <w:t>и</w:t>
      </w:r>
      <w:r w:rsidRPr="00553257">
        <w:rPr>
          <w:rFonts w:eastAsia="Times New Roman"/>
          <w:szCs w:val="24"/>
          <w:lang w:val="ru-RU"/>
        </w:rPr>
        <w:t xml:space="preserve"> в поддержку осуществления </w:t>
      </w:r>
      <w:r w:rsidR="005C7D31" w:rsidRPr="00553257">
        <w:rPr>
          <w:rFonts w:eastAsia="Times New Roman"/>
          <w:szCs w:val="24"/>
          <w:lang w:val="ru-RU"/>
        </w:rPr>
        <w:t>Р</w:t>
      </w:r>
      <w:r w:rsidRPr="00553257">
        <w:rPr>
          <w:rFonts w:eastAsia="Times New Roman"/>
          <w:szCs w:val="24"/>
          <w:lang w:val="ru-RU"/>
        </w:rPr>
        <w:t xml:space="preserve">амочной программы, принятую Конференцией Сторон в решении </w:t>
      </w:r>
      <w:hyperlink r:id="rId29" w:history="1">
        <w:r w:rsidR="008A3D85" w:rsidRPr="00553257">
          <w:rPr>
            <w:rStyle w:val="Lienhypertexte"/>
            <w:lang w:val="ru-RU"/>
          </w:rPr>
          <w:t>15/14</w:t>
        </w:r>
      </w:hyperlink>
      <w:r w:rsidR="00330440" w:rsidRPr="00553257">
        <w:rPr>
          <w:lang w:val="ru-RU"/>
        </w:rPr>
        <w:t>.</w:t>
      </w:r>
    </w:p>
    <w:p w14:paraId="21F4A502" w14:textId="77777777" w:rsidR="00740638" w:rsidRPr="00553257" w:rsidRDefault="00740638" w:rsidP="00740638">
      <w:pPr>
        <w:keepNext/>
        <w:keepLines/>
        <w:tabs>
          <w:tab w:val="clear" w:pos="567"/>
          <w:tab w:val="clear" w:pos="1134"/>
          <w:tab w:val="clear" w:pos="1701"/>
          <w:tab w:val="clear" w:pos="2268"/>
        </w:tabs>
        <w:spacing w:before="120" w:after="120"/>
        <w:ind w:left="567" w:hanging="567"/>
        <w:jc w:val="left"/>
        <w:outlineLvl w:val="1"/>
        <w:rPr>
          <w:rFonts w:eastAsiaTheme="majorEastAsia" w:cstheme="majorBidi"/>
          <w:b/>
          <w:sz w:val="24"/>
          <w:szCs w:val="26"/>
          <w:lang w:val="ru-RU"/>
        </w:rPr>
      </w:pPr>
      <w:bookmarkStart w:id="3" w:name="_Toc176538504"/>
      <w:r w:rsidRPr="00553257">
        <w:rPr>
          <w:rFonts w:eastAsiaTheme="majorEastAsia" w:cstheme="majorBidi"/>
          <w:b/>
          <w:sz w:val="24"/>
          <w:szCs w:val="26"/>
          <w:lang w:val="ru-RU"/>
        </w:rPr>
        <w:t>I.</w:t>
      </w:r>
      <w:r w:rsidRPr="00553257">
        <w:rPr>
          <w:rFonts w:eastAsiaTheme="majorEastAsia" w:cstheme="majorBidi"/>
          <w:b/>
          <w:sz w:val="24"/>
          <w:szCs w:val="26"/>
          <w:lang w:val="ru-RU"/>
        </w:rPr>
        <w:tab/>
        <w:t>Раздел C Куньминско-Монреальской глобальной рамочной программы в области биоразнообразия (соображения об осуществлении Рамочной программы)</w:t>
      </w:r>
      <w:bookmarkEnd w:id="3"/>
    </w:p>
    <w:p w14:paraId="416B08E1" w14:textId="1645FD2C" w:rsidR="00740638" w:rsidRPr="00553257" w:rsidRDefault="00740638" w:rsidP="00824DBF">
      <w:pPr>
        <w:keepNext/>
        <w:keepLines/>
        <w:tabs>
          <w:tab w:val="clear" w:pos="567"/>
          <w:tab w:val="clear" w:pos="1134"/>
          <w:tab w:val="clear" w:pos="1701"/>
          <w:tab w:val="clear" w:pos="2268"/>
        </w:tabs>
        <w:spacing w:before="120" w:after="120"/>
        <w:ind w:firstLine="567"/>
        <w:jc w:val="left"/>
        <w:outlineLvl w:val="1"/>
        <w:rPr>
          <w:rFonts w:eastAsiaTheme="majorEastAsia" w:cstheme="majorBidi"/>
          <w:b/>
          <w:sz w:val="24"/>
          <w:szCs w:val="26"/>
          <w:lang w:val="ru-RU"/>
        </w:rPr>
      </w:pPr>
      <w:bookmarkStart w:id="4" w:name="_Toc176538505"/>
      <w:r w:rsidRPr="00553257">
        <w:rPr>
          <w:rFonts w:eastAsiaTheme="majorEastAsia" w:cstheme="majorBidi"/>
          <w:b/>
          <w:sz w:val="24"/>
          <w:szCs w:val="26"/>
          <w:lang w:val="ru-RU"/>
        </w:rPr>
        <w:t>Формальное и неформальное образование</w:t>
      </w:r>
      <w:bookmarkEnd w:id="4"/>
    </w:p>
    <w:p w14:paraId="424080B2" w14:textId="012443AC" w:rsidR="00740638" w:rsidRPr="00553257" w:rsidRDefault="00972B65" w:rsidP="00972B65">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w:t>
      </w:r>
      <w:r w:rsidRPr="00553257">
        <w:rPr>
          <w:rFonts w:eastAsia="Times New Roman"/>
          <w:szCs w:val="24"/>
          <w:lang w:val="ru-RU"/>
        </w:rPr>
        <w:tab/>
      </w:r>
      <w:r w:rsidR="00740638" w:rsidRPr="00553257">
        <w:rPr>
          <w:rFonts w:eastAsia="Times New Roman"/>
          <w:szCs w:val="24"/>
          <w:lang w:val="ru-RU"/>
        </w:rPr>
        <w:t>В пункте 7 (o) раздела C указано:</w:t>
      </w:r>
    </w:p>
    <w:p w14:paraId="3F960827" w14:textId="77777777" w:rsidR="00740638" w:rsidRPr="00553257" w:rsidRDefault="00740638" w:rsidP="00740638">
      <w:pPr>
        <w:tabs>
          <w:tab w:val="clear" w:pos="567"/>
          <w:tab w:val="clear" w:pos="1134"/>
          <w:tab w:val="clear" w:pos="1701"/>
          <w:tab w:val="clear" w:pos="2268"/>
        </w:tabs>
        <w:spacing w:before="120" w:after="120"/>
        <w:ind w:left="1134" w:right="571"/>
        <w:rPr>
          <w:rFonts w:eastAsia="Times New Roman"/>
          <w:szCs w:val="24"/>
          <w:lang w:val="ru-RU"/>
        </w:rPr>
      </w:pPr>
      <w:r w:rsidRPr="00553257">
        <w:rPr>
          <w:rFonts w:eastAsia="Times New Roman"/>
          <w:szCs w:val="24"/>
          <w:lang w:val="ru-RU"/>
        </w:rPr>
        <w:t>Для осуществления Рамочной программы требуется обеспечить преобразовательное, инновационное и междисциплинарное образование, как формальное, так и неформальное, на всех уровнях, включая исследования взаимосвязи науки и политики и процессы обучения на протяжении всей жизни, с признанием различных мировоззрений, ценностей и систем знаний коренных народов и местных общин.</w:t>
      </w:r>
    </w:p>
    <w:p w14:paraId="79C391B0" w14:textId="0D7A082C" w:rsidR="00740638" w:rsidRPr="00553257" w:rsidRDefault="00740638" w:rsidP="00972B65">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Pr="00553257">
        <w:rPr>
          <w:rFonts w:eastAsia="Times New Roman"/>
          <w:szCs w:val="24"/>
          <w:lang w:val="ru-RU"/>
        </w:rPr>
        <w:tab/>
        <w:t>Поскольку пункт 7 (o) раздела C и пункт 22 (f) раздела K Рамочной программы содержат аналогичные положения, то связанные с этими положениями действия являются идентичными и изложены в пунктах 4</w:t>
      </w:r>
      <w:r w:rsidR="00DE55C2" w:rsidRPr="00553257">
        <w:rPr>
          <w:rFonts w:eastAsia="Times New Roman"/>
          <w:szCs w:val="24"/>
          <w:lang w:val="ru-RU"/>
        </w:rPr>
        <w:t>2</w:t>
      </w:r>
      <w:r w:rsidRPr="00553257">
        <w:rPr>
          <w:rFonts w:eastAsia="Times New Roman"/>
          <w:szCs w:val="24"/>
          <w:lang w:val="ru-RU"/>
        </w:rPr>
        <w:t>-4</w:t>
      </w:r>
      <w:r w:rsidR="00DE55C2" w:rsidRPr="00553257">
        <w:rPr>
          <w:rFonts w:eastAsia="Times New Roman"/>
          <w:szCs w:val="24"/>
          <w:lang w:val="ru-RU"/>
        </w:rPr>
        <w:t>4</w:t>
      </w:r>
      <w:r w:rsidRPr="00553257">
        <w:rPr>
          <w:rFonts w:eastAsia="Times New Roman"/>
          <w:szCs w:val="24"/>
          <w:lang w:val="ru-RU"/>
        </w:rPr>
        <w:t xml:space="preserve"> ниже.</w:t>
      </w:r>
    </w:p>
    <w:p w14:paraId="5EB8FEC1" w14:textId="77777777" w:rsidR="00740638" w:rsidRPr="00553257" w:rsidRDefault="00740638" w:rsidP="00972B65">
      <w:pPr>
        <w:keepNext/>
        <w:keepLines/>
        <w:tabs>
          <w:tab w:val="clear" w:pos="567"/>
          <w:tab w:val="clear" w:pos="1134"/>
          <w:tab w:val="clear" w:pos="1701"/>
          <w:tab w:val="clear" w:pos="2268"/>
        </w:tabs>
        <w:spacing w:before="120" w:after="120"/>
        <w:ind w:left="567" w:hanging="567"/>
        <w:jc w:val="left"/>
        <w:outlineLvl w:val="1"/>
        <w:rPr>
          <w:rFonts w:eastAsiaTheme="majorEastAsia" w:cstheme="majorBidi"/>
          <w:b/>
          <w:sz w:val="24"/>
          <w:szCs w:val="26"/>
          <w:lang w:val="ru-RU"/>
        </w:rPr>
      </w:pPr>
      <w:bookmarkStart w:id="5" w:name="_Toc176538506"/>
      <w:r w:rsidRPr="00553257">
        <w:rPr>
          <w:rFonts w:eastAsiaTheme="majorEastAsia" w:cstheme="majorBidi"/>
          <w:b/>
          <w:sz w:val="24"/>
          <w:szCs w:val="26"/>
          <w:lang w:val="ru-RU"/>
        </w:rPr>
        <w:lastRenderedPageBreak/>
        <w:t>II.</w:t>
      </w:r>
      <w:r w:rsidRPr="00553257">
        <w:rPr>
          <w:rFonts w:eastAsiaTheme="majorEastAsia" w:cstheme="majorBidi"/>
          <w:b/>
          <w:sz w:val="24"/>
          <w:szCs w:val="26"/>
          <w:lang w:val="ru-RU"/>
        </w:rPr>
        <w:tab/>
        <w:t>Раздел K Куньминско-Монреальской глобальной рамочной программы в области биоразнообразия (коммуникация, просвещение, повышение уровня осведомленности и принятие)</w:t>
      </w:r>
      <w:bookmarkEnd w:id="5"/>
    </w:p>
    <w:p w14:paraId="7A1208A7" w14:textId="77777777" w:rsidR="00740638" w:rsidRPr="00553257" w:rsidRDefault="00740638" w:rsidP="00972B65">
      <w:pPr>
        <w:tabs>
          <w:tab w:val="clear" w:pos="567"/>
          <w:tab w:val="clear" w:pos="1134"/>
          <w:tab w:val="clear" w:pos="1701"/>
          <w:tab w:val="clear" w:pos="2268"/>
          <w:tab w:val="left" w:pos="1170"/>
        </w:tabs>
        <w:spacing w:before="120" w:after="120"/>
        <w:ind w:left="567" w:hanging="567"/>
        <w:rPr>
          <w:rFonts w:eastAsia="Times New Roman"/>
          <w:i/>
          <w:iCs/>
          <w:szCs w:val="24"/>
          <w:lang w:val="ru-RU"/>
        </w:rPr>
      </w:pPr>
      <w:r w:rsidRPr="00553257">
        <w:rPr>
          <w:rFonts w:eastAsia="Times New Roman"/>
          <w:b/>
          <w:bCs/>
          <w:sz w:val="24"/>
          <w:szCs w:val="24"/>
          <w:lang w:val="ru-RU"/>
        </w:rPr>
        <w:t>1.</w:t>
      </w:r>
      <w:r w:rsidRPr="00553257">
        <w:rPr>
          <w:rFonts w:eastAsia="Times New Roman"/>
          <w:b/>
          <w:bCs/>
          <w:sz w:val="24"/>
          <w:szCs w:val="24"/>
          <w:lang w:val="ru-RU"/>
        </w:rPr>
        <w:tab/>
        <w:t>Раздел К, пункт 22 (а)</w:t>
      </w:r>
    </w:p>
    <w:p w14:paraId="20E2E701" w14:textId="77777777" w:rsidR="00740638" w:rsidRPr="00553257" w:rsidRDefault="00740638" w:rsidP="00972B65">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4.</w:t>
      </w:r>
      <w:r w:rsidRPr="00553257">
        <w:rPr>
          <w:rFonts w:eastAsia="Times New Roman"/>
          <w:szCs w:val="24"/>
          <w:lang w:val="ru-RU"/>
        </w:rPr>
        <w:tab/>
        <w:t>В пункте 22 (a) раздела К указано:</w:t>
      </w:r>
    </w:p>
    <w:p w14:paraId="3BC4E06A" w14:textId="77777777" w:rsidR="00740638" w:rsidRPr="00553257" w:rsidRDefault="00740638" w:rsidP="00740638">
      <w:pPr>
        <w:tabs>
          <w:tab w:val="clear" w:pos="567"/>
          <w:tab w:val="clear" w:pos="1134"/>
          <w:tab w:val="clear" w:pos="1701"/>
          <w:tab w:val="clear" w:pos="2268"/>
        </w:tabs>
        <w:ind w:left="1134" w:right="571"/>
        <w:rPr>
          <w:rFonts w:eastAsia="Times New Roman"/>
          <w:szCs w:val="24"/>
          <w:lang w:val="ru-RU"/>
        </w:rPr>
      </w:pPr>
      <w:r w:rsidRPr="00553257">
        <w:rPr>
          <w:rFonts w:eastAsia="Times New Roman"/>
          <w:szCs w:val="24"/>
          <w:lang w:val="ru-RU"/>
        </w:rPr>
        <w:t>повышение уровня осведомленности, понимания и признания систем знаний, разнообразных ценностей биоразнообразия и обеспечиваемого природой вклада на благо человека, включая экосистемные функции и услуги, традиционные знания и мировоззрения коренных народов и местных общин, а также вклада биоразнообразия в устойчивое развитие.</w:t>
      </w:r>
    </w:p>
    <w:p w14:paraId="0AE20E30"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(a)</w:t>
      </w:r>
      <w:r w:rsidRPr="00553257">
        <w:rPr>
          <w:rFonts w:eastAsia="Times New Roman"/>
          <w:b/>
          <w:bCs/>
          <w:szCs w:val="24"/>
          <w:lang w:val="ru-RU"/>
        </w:rPr>
        <w:tab/>
        <w:t>Обоснование и объяснение</w:t>
      </w:r>
    </w:p>
    <w:p w14:paraId="1D470C73" w14:textId="623561F0"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5.</w:t>
      </w:r>
      <w:r w:rsidRPr="00553257">
        <w:rPr>
          <w:rFonts w:eastAsia="Times New Roman"/>
          <w:szCs w:val="24"/>
          <w:lang w:val="ru-RU"/>
        </w:rPr>
        <w:tab/>
        <w:t xml:space="preserve">Осуществление Рамочной программы </w:t>
      </w:r>
      <w:r w:rsidR="008D0E1A" w:rsidRPr="00553257">
        <w:rPr>
          <w:rFonts w:eastAsia="Times New Roman"/>
          <w:szCs w:val="24"/>
          <w:lang w:val="ru-RU"/>
        </w:rPr>
        <w:t>требует</w:t>
      </w:r>
      <w:r w:rsidRPr="00553257">
        <w:rPr>
          <w:rFonts w:eastAsia="Times New Roman"/>
          <w:szCs w:val="24"/>
          <w:lang w:val="ru-RU"/>
        </w:rPr>
        <w:t xml:space="preserve"> осознания, понимания и признания в обществе различных систем знаний, а также разнообразных ценностей биоразнообразия. Важное значение имеют знания и мировоззрение коренных народов и местных общин.</w:t>
      </w:r>
    </w:p>
    <w:p w14:paraId="49B5566B" w14:textId="026F118E"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6.</w:t>
      </w:r>
      <w:r w:rsidRPr="00553257">
        <w:rPr>
          <w:rFonts w:eastAsia="Times New Roman"/>
          <w:szCs w:val="24"/>
          <w:lang w:val="ru-RU"/>
        </w:rPr>
        <w:tab/>
      </w:r>
      <w:r w:rsidR="00224036" w:rsidRPr="00553257">
        <w:rPr>
          <w:rFonts w:eastAsia="Times New Roman"/>
          <w:szCs w:val="24"/>
          <w:lang w:val="ru-RU"/>
        </w:rPr>
        <w:t>Крайне важно разъяснять значение биоразнообразия и рол</w:t>
      </w:r>
      <w:r w:rsidR="008D0E1A" w:rsidRPr="00553257">
        <w:rPr>
          <w:rFonts w:eastAsia="Times New Roman"/>
          <w:szCs w:val="24"/>
          <w:lang w:val="ru-RU"/>
        </w:rPr>
        <w:t>ь</w:t>
      </w:r>
      <w:r w:rsidR="00224036" w:rsidRPr="00553257">
        <w:rPr>
          <w:rFonts w:eastAsia="Times New Roman"/>
          <w:szCs w:val="24"/>
          <w:lang w:val="ru-RU"/>
        </w:rPr>
        <w:t xml:space="preserve"> Рамочной программы в поддержке как </w:t>
      </w:r>
      <w:r w:rsidR="009D57DD" w:rsidRPr="00553257">
        <w:rPr>
          <w:rFonts w:eastAsia="Times New Roman"/>
          <w:szCs w:val="24"/>
          <w:lang w:val="ru-RU"/>
        </w:rPr>
        <w:t xml:space="preserve">имманентной </w:t>
      </w:r>
      <w:r w:rsidR="00224036" w:rsidRPr="00553257">
        <w:rPr>
          <w:rFonts w:eastAsia="Times New Roman"/>
          <w:szCs w:val="24"/>
          <w:lang w:val="ru-RU"/>
        </w:rPr>
        <w:t xml:space="preserve">ценности биоразнообразия, так и широкого вклада природы </w:t>
      </w:r>
      <w:r w:rsidR="008D0E1A" w:rsidRPr="00553257">
        <w:rPr>
          <w:rFonts w:eastAsia="Times New Roman"/>
          <w:szCs w:val="24"/>
          <w:lang w:val="ru-RU"/>
        </w:rPr>
        <w:t xml:space="preserve">в </w:t>
      </w:r>
      <w:r w:rsidR="008D0E1A" w:rsidRPr="00553257">
        <w:rPr>
          <w:lang w:val="ru-RU"/>
        </w:rPr>
        <w:t xml:space="preserve">благополучие </w:t>
      </w:r>
      <w:r w:rsidR="00224036" w:rsidRPr="00553257">
        <w:rPr>
          <w:rFonts w:eastAsia="Times New Roman"/>
          <w:szCs w:val="24"/>
          <w:lang w:val="ru-RU"/>
        </w:rPr>
        <w:t xml:space="preserve">людей, включая экосистемные услуги. Такие разъяснения необходимы для </w:t>
      </w:r>
      <w:r w:rsidR="00C079E4" w:rsidRPr="00553257">
        <w:rPr>
          <w:rFonts w:eastAsia="Times New Roman"/>
          <w:szCs w:val="24"/>
          <w:lang w:val="ru-RU"/>
        </w:rPr>
        <w:t xml:space="preserve">осуществления </w:t>
      </w:r>
      <w:r w:rsidR="00224036" w:rsidRPr="00553257">
        <w:rPr>
          <w:rFonts w:eastAsia="Times New Roman"/>
          <w:szCs w:val="24"/>
          <w:lang w:val="ru-RU"/>
        </w:rPr>
        <w:t>Рамочной программы и Повестки дня в области устойчивого развития</w:t>
      </w:r>
      <w:r w:rsidR="00C079E4" w:rsidRPr="00553257">
        <w:rPr>
          <w:rFonts w:eastAsia="Times New Roman"/>
          <w:szCs w:val="24"/>
          <w:vertAlign w:val="superscript"/>
          <w:lang w:val="ru-RU"/>
        </w:rPr>
        <w:footnoteReference w:id="8"/>
      </w:r>
      <w:r w:rsidR="00C079E4" w:rsidRPr="00553257">
        <w:rPr>
          <w:rFonts w:eastAsia="Times New Roman"/>
          <w:szCs w:val="24"/>
          <w:lang w:val="ru-RU"/>
        </w:rPr>
        <w:t xml:space="preserve"> </w:t>
      </w:r>
      <w:r w:rsidR="00224036" w:rsidRPr="00553257">
        <w:rPr>
          <w:rFonts w:eastAsia="Times New Roman"/>
          <w:szCs w:val="24"/>
          <w:lang w:val="ru-RU"/>
        </w:rPr>
        <w:t>на период до 2030 года</w:t>
      </w:r>
      <w:r w:rsidR="008D0E1A" w:rsidRPr="00553257">
        <w:rPr>
          <w:rFonts w:eastAsia="Times New Roman"/>
          <w:szCs w:val="24"/>
          <w:lang w:val="ru-RU"/>
        </w:rPr>
        <w:t xml:space="preserve"> и достижения ее целей на основе</w:t>
      </w:r>
      <w:r w:rsidR="00224036" w:rsidRPr="00553257">
        <w:rPr>
          <w:rFonts w:eastAsia="Times New Roman"/>
          <w:szCs w:val="24"/>
          <w:lang w:val="ru-RU"/>
        </w:rPr>
        <w:t xml:space="preserve"> синерг</w:t>
      </w:r>
      <w:r w:rsidR="00C079E4" w:rsidRPr="00553257">
        <w:rPr>
          <w:rFonts w:eastAsia="Times New Roman"/>
          <w:szCs w:val="24"/>
          <w:lang w:val="ru-RU"/>
        </w:rPr>
        <w:t>етического взаимодействия</w:t>
      </w:r>
      <w:r w:rsidR="00224036" w:rsidRPr="00553257">
        <w:rPr>
          <w:rFonts w:eastAsia="Times New Roman"/>
          <w:szCs w:val="24"/>
          <w:lang w:val="ru-RU"/>
        </w:rPr>
        <w:t>.</w:t>
      </w:r>
    </w:p>
    <w:p w14:paraId="4CC11B04"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(b)</w:t>
      </w:r>
      <w:r w:rsidRPr="00553257">
        <w:rPr>
          <w:rFonts w:eastAsia="Times New Roman"/>
          <w:szCs w:val="24"/>
          <w:lang w:val="ru-RU"/>
        </w:rPr>
        <w:tab/>
      </w:r>
      <w:r w:rsidRPr="00553257">
        <w:rPr>
          <w:rFonts w:eastAsia="Times New Roman"/>
          <w:b/>
          <w:bCs/>
          <w:szCs w:val="24"/>
          <w:lang w:val="ru-RU"/>
        </w:rPr>
        <w:t>Действия Исполнительного секретаря</w:t>
      </w:r>
    </w:p>
    <w:p w14:paraId="2736419F" w14:textId="2A40C07A"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7.</w:t>
      </w:r>
      <w:r w:rsidRPr="00553257">
        <w:rPr>
          <w:rFonts w:eastAsia="Times New Roman"/>
          <w:szCs w:val="24"/>
          <w:lang w:val="ru-RU"/>
        </w:rPr>
        <w:tab/>
        <w:t xml:space="preserve">Исполнительный секретарь </w:t>
      </w:r>
      <w:r w:rsidR="00DE55C2" w:rsidRPr="00553257">
        <w:rPr>
          <w:rFonts w:asciiTheme="majorBidi" w:eastAsia="MS Mincho" w:hAnsiTheme="majorBidi" w:cstheme="majorBidi"/>
          <w:color w:val="000000"/>
          <w:kern w:val="22"/>
          <w:szCs w:val="24"/>
          <w:lang w:val="ru-RU"/>
        </w:rPr>
        <w:t xml:space="preserve">Конвенции </w:t>
      </w:r>
      <w:r w:rsidR="00CA7677" w:rsidRPr="00553257">
        <w:rPr>
          <w:rFonts w:asciiTheme="majorBidi" w:eastAsia="MS Mincho" w:hAnsiTheme="majorBidi" w:cstheme="majorBidi"/>
          <w:color w:val="000000"/>
          <w:kern w:val="22"/>
          <w:szCs w:val="24"/>
          <w:lang w:val="ru-RU"/>
        </w:rPr>
        <w:t>должен</w:t>
      </w:r>
      <w:r w:rsidR="008D0E1A" w:rsidRPr="00553257">
        <w:rPr>
          <w:rFonts w:eastAsia="Times New Roman"/>
          <w:szCs w:val="24"/>
          <w:lang w:val="ru-RU"/>
        </w:rPr>
        <w:t xml:space="preserve"> </w:t>
      </w:r>
      <w:r w:rsidRPr="00553257">
        <w:rPr>
          <w:rFonts w:eastAsia="Times New Roman"/>
          <w:szCs w:val="24"/>
          <w:lang w:val="ru-RU"/>
        </w:rPr>
        <w:t>сотрудничать с Межправительственной научно-политической платформой по биоразнообразию и экосистемным услугам, Организацией Объединенных Наций по вопросам образования, науки и культуры, Международным форумом коренных народов по биоразнообразию и его ассоциированными организациями, а также с другими учреждениями в целях разработки информационных продуктов с открытым доступом, которые объясняют взаимосвязь и разнообразие систем знаний, отражающих различные ценности биоразнообразия.</w:t>
      </w:r>
      <w:bookmarkStart w:id="6" w:name="_Hlk165052397"/>
      <w:bookmarkStart w:id="7" w:name="_Hlk164997370"/>
      <w:bookmarkEnd w:id="6"/>
      <w:bookmarkEnd w:id="7"/>
    </w:p>
    <w:p w14:paraId="67802A14" w14:textId="1AF3DE59"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8.</w:t>
      </w:r>
      <w:r w:rsidRPr="00553257">
        <w:rPr>
          <w:rFonts w:eastAsia="Times New Roman"/>
          <w:szCs w:val="24"/>
          <w:lang w:val="ru-RU"/>
        </w:rPr>
        <w:tab/>
        <w:t xml:space="preserve">Исполнительный секретарь </w:t>
      </w:r>
      <w:r w:rsidR="00CA7677" w:rsidRPr="00553257">
        <w:rPr>
          <w:rFonts w:asciiTheme="majorBidi" w:eastAsia="MS Mincho" w:hAnsiTheme="majorBidi" w:cstheme="majorBidi"/>
          <w:color w:val="000000"/>
          <w:kern w:val="22"/>
          <w:szCs w:val="24"/>
          <w:lang w:val="ru-RU"/>
        </w:rPr>
        <w:t>должен</w:t>
      </w:r>
      <w:r w:rsidR="00CA7677" w:rsidRPr="00553257">
        <w:rPr>
          <w:rFonts w:eastAsia="Times New Roman"/>
          <w:szCs w:val="24"/>
          <w:lang w:val="ru-RU"/>
        </w:rPr>
        <w:t xml:space="preserve"> </w:t>
      </w:r>
      <w:r w:rsidRPr="00553257">
        <w:rPr>
          <w:rFonts w:eastAsia="Times New Roman"/>
          <w:szCs w:val="24"/>
          <w:lang w:val="ru-RU"/>
        </w:rPr>
        <w:t xml:space="preserve">сотрудничать с Программой развития Организации Объединенных Наций, Программой Организации Объединенных Наций по окружающей среде, Департаментом по экономическим и социальным вопросам Секретариата Организации Объединенных Наций, </w:t>
      </w:r>
      <w:r w:rsidR="00A736D8" w:rsidRPr="00553257">
        <w:rPr>
          <w:rFonts w:eastAsia="Times New Roman"/>
          <w:szCs w:val="24"/>
          <w:lang w:val="ru-RU"/>
        </w:rPr>
        <w:t>С</w:t>
      </w:r>
      <w:r w:rsidRPr="00553257">
        <w:rPr>
          <w:rFonts w:eastAsia="Times New Roman"/>
          <w:szCs w:val="24"/>
          <w:lang w:val="ru-RU"/>
        </w:rPr>
        <w:t xml:space="preserve">ектором образования Организации Объединенных Наций по вопросам образования, науки и культуры, а также другими субъектами, участвующими в реализации целей в области устойчивого развития, </w:t>
      </w:r>
      <w:r w:rsidR="00A736D8" w:rsidRPr="00553257">
        <w:rPr>
          <w:rFonts w:eastAsia="Times New Roman"/>
          <w:szCs w:val="24"/>
          <w:lang w:val="ru-RU"/>
        </w:rPr>
        <w:t xml:space="preserve">для </w:t>
      </w:r>
      <w:r w:rsidRPr="00553257">
        <w:rPr>
          <w:rFonts w:eastAsia="Times New Roman"/>
          <w:szCs w:val="24"/>
          <w:lang w:val="ru-RU"/>
        </w:rPr>
        <w:t xml:space="preserve">разработки материалов, </w:t>
      </w:r>
      <w:r w:rsidR="00A736D8" w:rsidRPr="00553257">
        <w:rPr>
          <w:lang w:val="ru-RU"/>
        </w:rPr>
        <w:t xml:space="preserve">раскрывающих </w:t>
      </w:r>
      <w:r w:rsidRPr="00553257">
        <w:rPr>
          <w:rFonts w:eastAsia="Times New Roman"/>
          <w:szCs w:val="24"/>
          <w:lang w:val="ru-RU"/>
        </w:rPr>
        <w:t xml:space="preserve">взаимосвязь между устойчивым развитием и биоразнообразием, </w:t>
      </w:r>
      <w:r w:rsidR="00A736D8" w:rsidRPr="00553257">
        <w:rPr>
          <w:lang w:val="ru-RU"/>
        </w:rPr>
        <w:t xml:space="preserve">с учетом соответствующих выводов </w:t>
      </w:r>
      <w:r w:rsidRPr="00553257">
        <w:rPr>
          <w:rFonts w:eastAsia="Times New Roman"/>
          <w:szCs w:val="24"/>
          <w:lang w:val="ru-RU"/>
        </w:rPr>
        <w:t>Межправительственной научно-политической платформы по биоразнообразию и экосистемным услугам, и представ</w:t>
      </w:r>
      <w:r w:rsidR="00A736D8" w:rsidRPr="00553257">
        <w:rPr>
          <w:rFonts w:eastAsia="Times New Roman"/>
          <w:szCs w:val="24"/>
          <w:lang w:val="ru-RU"/>
        </w:rPr>
        <w:t>ит</w:t>
      </w:r>
      <w:r w:rsidRPr="00553257">
        <w:rPr>
          <w:rFonts w:eastAsia="Times New Roman"/>
          <w:szCs w:val="24"/>
          <w:lang w:val="ru-RU"/>
        </w:rPr>
        <w:t xml:space="preserve"> доклад о</w:t>
      </w:r>
      <w:r w:rsidR="00A736D8" w:rsidRPr="00553257">
        <w:rPr>
          <w:rFonts w:eastAsia="Times New Roman"/>
          <w:szCs w:val="24"/>
          <w:lang w:val="ru-RU"/>
        </w:rPr>
        <w:t xml:space="preserve"> таки</w:t>
      </w:r>
      <w:r w:rsidRPr="00553257">
        <w:rPr>
          <w:rFonts w:eastAsia="Times New Roman"/>
          <w:szCs w:val="24"/>
          <w:lang w:val="ru-RU"/>
        </w:rPr>
        <w:t xml:space="preserve">х материалах на 17-м совещании Конференции Сторон. </w:t>
      </w:r>
    </w:p>
    <w:p w14:paraId="3ADB3FBF" w14:textId="69AD97DA"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9.</w:t>
      </w:r>
      <w:r w:rsidRPr="00553257">
        <w:rPr>
          <w:rFonts w:eastAsia="Times New Roman"/>
          <w:szCs w:val="24"/>
          <w:lang w:val="ru-RU"/>
        </w:rPr>
        <w:tab/>
        <w:t xml:space="preserve">Исполнительный секретарь </w:t>
      </w:r>
      <w:r w:rsidR="00CA7677" w:rsidRPr="00553257">
        <w:rPr>
          <w:rFonts w:asciiTheme="majorBidi" w:eastAsia="MS Mincho" w:hAnsiTheme="majorBidi" w:cstheme="majorBidi"/>
          <w:color w:val="000000"/>
          <w:kern w:val="22"/>
          <w:szCs w:val="24"/>
          <w:lang w:val="ru-RU"/>
        </w:rPr>
        <w:t>должен</w:t>
      </w:r>
      <w:r w:rsidR="00CA7677" w:rsidRPr="00553257">
        <w:rPr>
          <w:rFonts w:eastAsia="Times New Roman"/>
          <w:szCs w:val="24"/>
          <w:lang w:val="ru-RU"/>
        </w:rPr>
        <w:t xml:space="preserve"> </w:t>
      </w:r>
      <w:r w:rsidRPr="00553257">
        <w:rPr>
          <w:rFonts w:eastAsia="Times New Roman"/>
          <w:szCs w:val="24"/>
          <w:lang w:val="ru-RU"/>
        </w:rPr>
        <w:t xml:space="preserve">содействовать переводу этих материалов на шесть официальных языков Организации Объединенных Наций </w:t>
      </w:r>
      <w:r w:rsidR="00A736D8" w:rsidRPr="00553257">
        <w:rPr>
          <w:rFonts w:eastAsia="Times New Roman"/>
          <w:szCs w:val="24"/>
          <w:lang w:val="ru-RU"/>
        </w:rPr>
        <w:t>и обеспечит</w:t>
      </w:r>
      <w:r w:rsidR="00CA7677" w:rsidRPr="00553257">
        <w:rPr>
          <w:rFonts w:eastAsia="Times New Roman"/>
          <w:szCs w:val="24"/>
          <w:lang w:val="ru-RU"/>
        </w:rPr>
        <w:t>ь</w:t>
      </w:r>
      <w:r w:rsidR="00A736D8" w:rsidRPr="00553257">
        <w:rPr>
          <w:rFonts w:eastAsia="Times New Roman"/>
          <w:szCs w:val="24"/>
          <w:lang w:val="ru-RU"/>
        </w:rPr>
        <w:t xml:space="preserve"> их распространение </w:t>
      </w:r>
      <w:r w:rsidRPr="00553257">
        <w:rPr>
          <w:rFonts w:eastAsia="Times New Roman"/>
          <w:szCs w:val="24"/>
          <w:lang w:val="ru-RU"/>
        </w:rPr>
        <w:t xml:space="preserve">через механизм посредничества, информируя Стороны и субъекты деятельности о </w:t>
      </w:r>
      <w:r w:rsidR="00A736D8" w:rsidRPr="00553257">
        <w:rPr>
          <w:lang w:val="ru-RU"/>
        </w:rPr>
        <w:t xml:space="preserve">возможности </w:t>
      </w:r>
      <w:r w:rsidRPr="00553257">
        <w:rPr>
          <w:rFonts w:eastAsia="Times New Roman"/>
          <w:szCs w:val="24"/>
          <w:lang w:val="ru-RU"/>
        </w:rPr>
        <w:t>доступа к ним.</w:t>
      </w:r>
    </w:p>
    <w:p w14:paraId="08294D3E"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(c)</w:t>
      </w:r>
      <w:r w:rsidRPr="00553257">
        <w:rPr>
          <w:rFonts w:eastAsia="Times New Roman"/>
          <w:szCs w:val="24"/>
          <w:lang w:val="ru-RU"/>
        </w:rPr>
        <w:tab/>
      </w:r>
      <w:r w:rsidRPr="00553257">
        <w:rPr>
          <w:rFonts w:eastAsia="Times New Roman"/>
          <w:b/>
          <w:bCs/>
          <w:szCs w:val="24"/>
          <w:lang w:val="ru-RU"/>
        </w:rPr>
        <w:t>Действия Сторон</w:t>
      </w:r>
    </w:p>
    <w:p w14:paraId="3385089C" w14:textId="5FB642A9" w:rsidR="00740638" w:rsidRPr="00553257" w:rsidRDefault="00740638" w:rsidP="00472577">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10.</w:t>
      </w:r>
      <w:r w:rsidRPr="00553257">
        <w:rPr>
          <w:rFonts w:eastAsia="Times New Roman"/>
          <w:szCs w:val="24"/>
          <w:lang w:val="ru-RU"/>
        </w:rPr>
        <w:tab/>
        <w:t>Сторон</w:t>
      </w:r>
      <w:r w:rsidR="00472577" w:rsidRPr="00553257">
        <w:rPr>
          <w:rFonts w:eastAsia="Times New Roman"/>
          <w:szCs w:val="24"/>
          <w:lang w:val="ru-RU"/>
        </w:rPr>
        <w:t xml:space="preserve">ы могут рассмотреть возможность использования </w:t>
      </w:r>
      <w:r w:rsidR="00A736D8" w:rsidRPr="00553257">
        <w:rPr>
          <w:rFonts w:eastAsia="Times New Roman"/>
          <w:szCs w:val="24"/>
          <w:lang w:val="ru-RU"/>
        </w:rPr>
        <w:t>материалов</w:t>
      </w:r>
      <w:r w:rsidR="00472577" w:rsidRPr="00553257">
        <w:rPr>
          <w:rFonts w:eastAsia="Times New Roman"/>
          <w:szCs w:val="24"/>
          <w:lang w:val="ru-RU"/>
        </w:rPr>
        <w:t xml:space="preserve">, </w:t>
      </w:r>
      <w:r w:rsidR="00F230AD" w:rsidRPr="00553257">
        <w:rPr>
          <w:lang w:val="ru-RU"/>
        </w:rPr>
        <w:t xml:space="preserve">подготовленных </w:t>
      </w:r>
      <w:r w:rsidR="00472577" w:rsidRPr="00553257">
        <w:rPr>
          <w:rFonts w:eastAsia="Times New Roman"/>
          <w:szCs w:val="24"/>
          <w:lang w:val="ru-RU"/>
        </w:rPr>
        <w:t>при поддержке Исполнительного секретаря</w:t>
      </w:r>
      <w:r w:rsidR="00CA6D6A" w:rsidRPr="00553257">
        <w:rPr>
          <w:rFonts w:eastAsia="Times New Roman"/>
          <w:szCs w:val="24"/>
          <w:lang w:val="ru-RU"/>
        </w:rPr>
        <w:t xml:space="preserve">, в соответствующих случаях и </w:t>
      </w:r>
      <w:r w:rsidR="00F230AD" w:rsidRPr="00553257">
        <w:rPr>
          <w:rFonts w:eastAsia="Times New Roman"/>
          <w:szCs w:val="24"/>
          <w:lang w:val="ru-RU"/>
        </w:rPr>
        <w:t>с учетом</w:t>
      </w:r>
      <w:r w:rsidR="00CA6D6A" w:rsidRPr="00553257">
        <w:rPr>
          <w:rFonts w:eastAsia="Times New Roman"/>
          <w:szCs w:val="24"/>
          <w:lang w:val="ru-RU"/>
        </w:rPr>
        <w:t xml:space="preserve"> национальны</w:t>
      </w:r>
      <w:r w:rsidR="00F230AD" w:rsidRPr="00553257">
        <w:rPr>
          <w:rFonts w:eastAsia="Times New Roman"/>
          <w:szCs w:val="24"/>
          <w:lang w:val="ru-RU"/>
        </w:rPr>
        <w:t>х</w:t>
      </w:r>
      <w:r w:rsidR="00CA6D6A" w:rsidRPr="00553257">
        <w:rPr>
          <w:rFonts w:eastAsia="Times New Roman"/>
          <w:szCs w:val="24"/>
          <w:lang w:val="ru-RU"/>
        </w:rPr>
        <w:t xml:space="preserve"> услови</w:t>
      </w:r>
      <w:r w:rsidR="00F230AD" w:rsidRPr="00553257">
        <w:rPr>
          <w:rFonts w:eastAsia="Times New Roman"/>
          <w:szCs w:val="24"/>
          <w:lang w:val="ru-RU"/>
        </w:rPr>
        <w:t>й</w:t>
      </w:r>
      <w:r w:rsidR="007F7E11" w:rsidRPr="00553257">
        <w:rPr>
          <w:rFonts w:eastAsia="Times New Roman"/>
          <w:szCs w:val="24"/>
          <w:lang w:val="ru-RU"/>
        </w:rPr>
        <w:t xml:space="preserve"> для взаимодействия со следующими субъектами</w:t>
      </w:r>
      <w:r w:rsidRPr="00553257">
        <w:rPr>
          <w:rFonts w:eastAsia="Times New Roman"/>
          <w:szCs w:val="24"/>
          <w:lang w:val="ru-RU"/>
        </w:rPr>
        <w:t xml:space="preserve">: </w:t>
      </w:r>
    </w:p>
    <w:p w14:paraId="11A80E49" w14:textId="5F36DB1C" w:rsidR="00740638" w:rsidRPr="00553257" w:rsidRDefault="00740638" w:rsidP="007F7E11">
      <w:pPr>
        <w:tabs>
          <w:tab w:val="clear" w:pos="567"/>
          <w:tab w:val="clear" w:pos="1134"/>
          <w:tab w:val="clear" w:pos="2268"/>
        </w:tabs>
        <w:spacing w:before="120" w:after="120"/>
        <w:ind w:left="1134"/>
        <w:rPr>
          <w:rFonts w:eastAsia="Times New Roman"/>
          <w:szCs w:val="24"/>
          <w:lang w:val="ru-RU"/>
        </w:rPr>
      </w:pPr>
      <w:r w:rsidRPr="00553257">
        <w:rPr>
          <w:rFonts w:eastAsia="Times New Roman"/>
          <w:bCs/>
          <w:szCs w:val="24"/>
          <w:lang w:val="ru-RU"/>
        </w:rPr>
        <w:lastRenderedPageBreak/>
        <w:t>(a)</w:t>
      </w:r>
      <w:r w:rsidRPr="00553257">
        <w:rPr>
          <w:rFonts w:eastAsia="Times New Roman"/>
          <w:szCs w:val="24"/>
          <w:lang w:val="ru-RU"/>
        </w:rPr>
        <w:tab/>
        <w:t>департаментами образования</w:t>
      </w:r>
      <w:r w:rsidR="00F230AD" w:rsidRPr="00553257">
        <w:rPr>
          <w:rFonts w:eastAsia="Times New Roman"/>
          <w:szCs w:val="24"/>
          <w:lang w:val="ru-RU"/>
        </w:rPr>
        <w:t xml:space="preserve"> в целях содействия </w:t>
      </w:r>
      <w:r w:rsidR="00F230AD" w:rsidRPr="00553257">
        <w:rPr>
          <w:lang w:val="ru-RU"/>
        </w:rPr>
        <w:t xml:space="preserve">включению </w:t>
      </w:r>
      <w:r w:rsidRPr="00553257">
        <w:rPr>
          <w:rFonts w:eastAsia="Times New Roman"/>
          <w:szCs w:val="24"/>
          <w:lang w:val="ru-RU"/>
        </w:rPr>
        <w:t>эти</w:t>
      </w:r>
      <w:r w:rsidR="00F230AD" w:rsidRPr="00553257">
        <w:rPr>
          <w:rFonts w:eastAsia="Times New Roman"/>
          <w:szCs w:val="24"/>
          <w:lang w:val="ru-RU"/>
        </w:rPr>
        <w:t>х</w:t>
      </w:r>
      <w:r w:rsidRPr="00553257">
        <w:rPr>
          <w:rFonts w:eastAsia="Times New Roman"/>
          <w:szCs w:val="24"/>
          <w:lang w:val="ru-RU"/>
        </w:rPr>
        <w:t xml:space="preserve"> материал</w:t>
      </w:r>
      <w:r w:rsidR="00F230AD" w:rsidRPr="00553257">
        <w:rPr>
          <w:rFonts w:eastAsia="Times New Roman"/>
          <w:szCs w:val="24"/>
          <w:lang w:val="ru-RU"/>
        </w:rPr>
        <w:t>ов</w:t>
      </w:r>
      <w:r w:rsidRPr="00553257">
        <w:rPr>
          <w:rFonts w:eastAsia="Times New Roman"/>
          <w:szCs w:val="24"/>
          <w:lang w:val="ru-RU"/>
        </w:rPr>
        <w:t xml:space="preserve"> в соответствующие учебные программы, </w:t>
      </w:r>
      <w:r w:rsidR="00F230AD" w:rsidRPr="00553257">
        <w:rPr>
          <w:rFonts w:eastAsia="Times New Roman"/>
          <w:szCs w:val="24"/>
          <w:lang w:val="ru-RU"/>
        </w:rPr>
        <w:t>а также для</w:t>
      </w:r>
      <w:r w:rsidRPr="00553257">
        <w:rPr>
          <w:rFonts w:eastAsia="Times New Roman"/>
          <w:szCs w:val="24"/>
          <w:lang w:val="ru-RU"/>
        </w:rPr>
        <w:t xml:space="preserve"> </w:t>
      </w:r>
      <w:r w:rsidR="00F230AD" w:rsidRPr="00553257">
        <w:rPr>
          <w:rFonts w:eastAsia="Times New Roman"/>
          <w:szCs w:val="24"/>
          <w:lang w:val="ru-RU"/>
        </w:rPr>
        <w:t xml:space="preserve">сотрудничества </w:t>
      </w:r>
      <w:r w:rsidRPr="00553257">
        <w:rPr>
          <w:rFonts w:eastAsia="Times New Roman"/>
          <w:szCs w:val="24"/>
          <w:lang w:val="ru-RU"/>
        </w:rPr>
        <w:t>с университетами и другими учебными заведениями</w:t>
      </w:r>
      <w:r w:rsidR="00F230AD" w:rsidRPr="00553257">
        <w:rPr>
          <w:rFonts w:eastAsia="Times New Roman"/>
          <w:szCs w:val="24"/>
          <w:lang w:val="ru-RU"/>
        </w:rPr>
        <w:t xml:space="preserve"> для интеграции основных идей </w:t>
      </w:r>
      <w:r w:rsidRPr="00553257">
        <w:rPr>
          <w:rFonts w:eastAsia="Times New Roman"/>
          <w:szCs w:val="24"/>
          <w:lang w:val="ru-RU"/>
        </w:rPr>
        <w:t>в программ</w:t>
      </w:r>
      <w:r w:rsidR="00F230AD" w:rsidRPr="00553257">
        <w:rPr>
          <w:rFonts w:eastAsia="Times New Roman"/>
          <w:szCs w:val="24"/>
          <w:lang w:val="ru-RU"/>
        </w:rPr>
        <w:t>ы</w:t>
      </w:r>
      <w:r w:rsidRPr="00553257">
        <w:rPr>
          <w:rFonts w:eastAsia="Times New Roman"/>
          <w:szCs w:val="24"/>
          <w:lang w:val="ru-RU"/>
        </w:rPr>
        <w:t xml:space="preserve"> </w:t>
      </w:r>
      <w:proofErr w:type="spellStart"/>
      <w:r w:rsidRPr="00553257">
        <w:rPr>
          <w:rFonts w:eastAsia="Times New Roman"/>
          <w:szCs w:val="24"/>
          <w:lang w:val="ru-RU"/>
        </w:rPr>
        <w:t>послешкольного</w:t>
      </w:r>
      <w:proofErr w:type="spellEnd"/>
      <w:r w:rsidRPr="00553257">
        <w:rPr>
          <w:rFonts w:eastAsia="Times New Roman"/>
          <w:szCs w:val="24"/>
          <w:lang w:val="ru-RU"/>
        </w:rPr>
        <w:t xml:space="preserve"> образования, включая мероприятия, перечисленные в разделе 6 ниже;</w:t>
      </w:r>
    </w:p>
    <w:p w14:paraId="7738B02D" w14:textId="5D12C3D5" w:rsidR="00740638" w:rsidRPr="00553257" w:rsidRDefault="00740638" w:rsidP="007F7E11">
      <w:pPr>
        <w:tabs>
          <w:tab w:val="clear" w:pos="567"/>
          <w:tab w:val="clear" w:pos="1134"/>
          <w:tab w:val="clear" w:pos="2268"/>
        </w:tabs>
        <w:spacing w:before="120" w:after="120"/>
        <w:ind w:left="1134"/>
        <w:rPr>
          <w:rFonts w:eastAsia="Times New Roman"/>
          <w:szCs w:val="24"/>
          <w:lang w:val="ru-RU"/>
        </w:rPr>
      </w:pPr>
      <w:r w:rsidRPr="00553257">
        <w:rPr>
          <w:rFonts w:eastAsia="Times New Roman"/>
          <w:bCs/>
          <w:szCs w:val="24"/>
          <w:lang w:val="ru-RU"/>
        </w:rPr>
        <w:t>(b)</w:t>
      </w:r>
      <w:r w:rsidRPr="00553257">
        <w:rPr>
          <w:rFonts w:eastAsia="Times New Roman"/>
          <w:szCs w:val="24"/>
          <w:lang w:val="ru-RU"/>
        </w:rPr>
        <w:tab/>
        <w:t>средствами массовой информации и другими субъектами деятельности</w:t>
      </w:r>
      <w:r w:rsidR="00F230AD" w:rsidRPr="00553257">
        <w:rPr>
          <w:rFonts w:eastAsia="Times New Roman"/>
          <w:szCs w:val="24"/>
          <w:lang w:val="ru-RU"/>
        </w:rPr>
        <w:t xml:space="preserve"> </w:t>
      </w:r>
      <w:r w:rsidR="003A7648" w:rsidRPr="00553257">
        <w:rPr>
          <w:rFonts w:eastAsia="Times New Roman"/>
          <w:szCs w:val="24"/>
          <w:lang w:val="ru-RU"/>
        </w:rPr>
        <w:t xml:space="preserve">с </w:t>
      </w:r>
      <w:r w:rsidR="00F230AD" w:rsidRPr="00553257">
        <w:rPr>
          <w:rFonts w:eastAsia="Times New Roman"/>
          <w:szCs w:val="24"/>
          <w:lang w:val="ru-RU"/>
        </w:rPr>
        <w:t>использованием разработанных платформ</w:t>
      </w:r>
      <w:r w:rsidRPr="00553257">
        <w:rPr>
          <w:rFonts w:eastAsia="Times New Roman"/>
          <w:szCs w:val="24"/>
          <w:lang w:val="ru-RU"/>
        </w:rPr>
        <w:t>, указанны</w:t>
      </w:r>
      <w:r w:rsidR="00F230AD" w:rsidRPr="00553257">
        <w:rPr>
          <w:rFonts w:eastAsia="Times New Roman"/>
          <w:szCs w:val="24"/>
          <w:lang w:val="ru-RU"/>
        </w:rPr>
        <w:t>х</w:t>
      </w:r>
      <w:r w:rsidRPr="00553257">
        <w:rPr>
          <w:rFonts w:eastAsia="Times New Roman"/>
          <w:szCs w:val="24"/>
          <w:lang w:val="ru-RU"/>
        </w:rPr>
        <w:t xml:space="preserve"> в разделе 5 ниже, </w:t>
      </w:r>
      <w:r w:rsidR="00F230AD" w:rsidRPr="00553257">
        <w:rPr>
          <w:rFonts w:eastAsia="Times New Roman"/>
          <w:szCs w:val="24"/>
          <w:lang w:val="ru-RU"/>
        </w:rPr>
        <w:t>подготовки материалов и информационной продукции</w:t>
      </w:r>
      <w:r w:rsidRPr="00553257">
        <w:rPr>
          <w:rFonts w:eastAsia="Times New Roman"/>
          <w:szCs w:val="24"/>
          <w:lang w:val="ru-RU"/>
        </w:rPr>
        <w:t xml:space="preserve">, </w:t>
      </w:r>
      <w:r w:rsidR="00F230AD" w:rsidRPr="00553257">
        <w:rPr>
          <w:rFonts w:eastAsia="Times New Roman"/>
          <w:szCs w:val="24"/>
          <w:lang w:val="ru-RU"/>
        </w:rPr>
        <w:t xml:space="preserve">направленных на популяризацию систем знаний и </w:t>
      </w:r>
      <w:r w:rsidR="003A7648" w:rsidRPr="00553257">
        <w:rPr>
          <w:rFonts w:eastAsia="Times New Roman"/>
          <w:szCs w:val="24"/>
          <w:lang w:val="ru-RU"/>
        </w:rPr>
        <w:t>разнообразных</w:t>
      </w:r>
      <w:r w:rsidR="00F230AD" w:rsidRPr="00553257">
        <w:rPr>
          <w:rFonts w:eastAsia="Times New Roman"/>
          <w:szCs w:val="24"/>
          <w:lang w:val="ru-RU"/>
        </w:rPr>
        <w:t xml:space="preserve"> ценностей</w:t>
      </w:r>
      <w:r w:rsidR="003A7648" w:rsidRPr="00553257">
        <w:rPr>
          <w:rFonts w:eastAsia="Times New Roman"/>
          <w:szCs w:val="24"/>
          <w:lang w:val="ru-RU"/>
        </w:rPr>
        <w:t xml:space="preserve"> </w:t>
      </w:r>
      <w:r w:rsidRPr="00553257">
        <w:rPr>
          <w:rFonts w:eastAsia="Times New Roman"/>
          <w:szCs w:val="24"/>
          <w:lang w:val="ru-RU"/>
        </w:rPr>
        <w:t>биоразнообразия.</w:t>
      </w:r>
    </w:p>
    <w:p w14:paraId="54CBAE40" w14:textId="77777777" w:rsidR="00740638" w:rsidRPr="00553257" w:rsidRDefault="00740638" w:rsidP="00FA222A">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11.</w:t>
      </w:r>
      <w:r w:rsidRPr="00553257">
        <w:rPr>
          <w:rFonts w:eastAsia="Times New Roman"/>
          <w:szCs w:val="24"/>
          <w:lang w:val="ru-RU"/>
        </w:rPr>
        <w:tab/>
        <w:t>Стороны, возможно, пожелают сообщить об этих мероприятиях в своих национальных докладах.</w:t>
      </w:r>
    </w:p>
    <w:p w14:paraId="24E8A97D" w14:textId="77777777" w:rsidR="00740638" w:rsidRPr="00553257" w:rsidRDefault="00740638" w:rsidP="00740638">
      <w:pPr>
        <w:keepNext/>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(d)</w:t>
      </w:r>
      <w:r w:rsidRPr="00553257">
        <w:rPr>
          <w:rFonts w:eastAsia="Times New Roman"/>
          <w:szCs w:val="24"/>
          <w:lang w:val="ru-RU"/>
        </w:rPr>
        <w:tab/>
      </w:r>
      <w:r w:rsidRPr="00553257">
        <w:rPr>
          <w:rFonts w:eastAsia="Times New Roman"/>
          <w:b/>
          <w:bCs/>
          <w:szCs w:val="24"/>
          <w:lang w:val="ru-RU"/>
        </w:rPr>
        <w:t>Действия субъектов деятельности</w:t>
      </w:r>
    </w:p>
    <w:p w14:paraId="0CBAEAE4" w14:textId="77777777" w:rsidR="00740638" w:rsidRPr="00553257" w:rsidRDefault="00740638" w:rsidP="00FA222A">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12.</w:t>
      </w:r>
      <w:r w:rsidRPr="00553257">
        <w:rPr>
          <w:rFonts w:eastAsia="Times New Roman"/>
          <w:szCs w:val="24"/>
          <w:lang w:val="ru-RU"/>
        </w:rPr>
        <w:tab/>
        <w:t>Субъектам деятельности рекомендуется создавать информационные продукты и инициативы, способствующие реализации соответствующих мероприятий на национальном уровне.</w:t>
      </w:r>
    </w:p>
    <w:p w14:paraId="79D1F56E" w14:textId="77777777" w:rsidR="00740638" w:rsidRPr="00553257" w:rsidRDefault="00740638" w:rsidP="00740638">
      <w:pPr>
        <w:keepNext/>
        <w:tabs>
          <w:tab w:val="clear" w:pos="567"/>
          <w:tab w:val="clear" w:pos="1134"/>
          <w:tab w:val="clear" w:pos="1701"/>
          <w:tab w:val="clear" w:pos="2268"/>
          <w:tab w:val="left" w:pos="1170"/>
        </w:tabs>
        <w:spacing w:before="240" w:after="120"/>
        <w:ind w:left="562" w:hanging="562"/>
        <w:rPr>
          <w:rFonts w:eastAsia="Times New Roman"/>
          <w:b/>
          <w:bCs/>
          <w:sz w:val="24"/>
          <w:szCs w:val="24"/>
          <w:lang w:val="ru-RU"/>
        </w:rPr>
      </w:pPr>
      <w:r w:rsidRPr="00553257">
        <w:rPr>
          <w:rFonts w:eastAsia="Times New Roman"/>
          <w:b/>
          <w:bCs/>
          <w:szCs w:val="24"/>
          <w:lang w:val="ru-RU"/>
        </w:rPr>
        <w:t>2.</w:t>
      </w:r>
      <w:r w:rsidRPr="00553257">
        <w:rPr>
          <w:rFonts w:eastAsia="Times New Roman"/>
          <w:szCs w:val="24"/>
          <w:lang w:val="ru-RU"/>
        </w:rPr>
        <w:tab/>
      </w:r>
      <w:r w:rsidRPr="00553257">
        <w:rPr>
          <w:rFonts w:eastAsia="Times New Roman"/>
          <w:b/>
          <w:bCs/>
          <w:szCs w:val="24"/>
          <w:lang w:val="ru-RU"/>
        </w:rPr>
        <w:t>Раздел K, пункт 22 (b)</w:t>
      </w:r>
    </w:p>
    <w:p w14:paraId="06C17D8B"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13.</w:t>
      </w:r>
      <w:r w:rsidRPr="00553257">
        <w:rPr>
          <w:rFonts w:eastAsia="Times New Roman"/>
          <w:szCs w:val="24"/>
          <w:lang w:val="ru-RU"/>
        </w:rPr>
        <w:tab/>
        <w:t>В пункте 22 (b) раздела K указано:</w:t>
      </w:r>
    </w:p>
    <w:p w14:paraId="47F9E548" w14:textId="77777777" w:rsidR="00740638" w:rsidRPr="00553257" w:rsidRDefault="00740638" w:rsidP="00740638">
      <w:pPr>
        <w:tabs>
          <w:tab w:val="clear" w:pos="567"/>
          <w:tab w:val="clear" w:pos="1134"/>
          <w:tab w:val="clear" w:pos="1701"/>
          <w:tab w:val="clear" w:pos="2268"/>
        </w:tabs>
        <w:spacing w:before="120" w:after="120"/>
        <w:ind w:left="1134" w:right="544"/>
        <w:rPr>
          <w:rFonts w:eastAsia="Times New Roman"/>
          <w:b/>
          <w:bCs/>
          <w:szCs w:val="24"/>
          <w:lang w:val="ru-RU"/>
        </w:rPr>
      </w:pPr>
      <w:r w:rsidRPr="00553257">
        <w:rPr>
          <w:rFonts w:eastAsia="Times New Roman"/>
          <w:szCs w:val="24"/>
          <w:lang w:val="ru-RU"/>
        </w:rPr>
        <w:t>Повышение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 для устойчивого развития, включая активизацию усилий по обеспечению устойчивых средств к существованию и искоренению нищеты и общего вклада биоразнообразия в реализацию глобальных и/или национальных стратегий в области устойчивого развития.</w:t>
      </w:r>
    </w:p>
    <w:p w14:paraId="58DDE64D" w14:textId="77777777" w:rsidR="00740638" w:rsidRPr="00553257" w:rsidRDefault="00740638" w:rsidP="00740638">
      <w:pPr>
        <w:tabs>
          <w:tab w:val="clear" w:pos="567"/>
          <w:tab w:val="clear" w:pos="1701"/>
          <w:tab w:val="clear" w:pos="2268"/>
        </w:tabs>
        <w:ind w:left="567"/>
        <w:rPr>
          <w:rFonts w:eastAsia="Times New Roman"/>
          <w:b/>
          <w:bCs/>
          <w:szCs w:val="24"/>
          <w:lang w:val="ru-RU"/>
        </w:rPr>
      </w:pPr>
      <w:r w:rsidRPr="00553257">
        <w:rPr>
          <w:rFonts w:eastAsia="Times New Roman"/>
          <w:b/>
          <w:bCs/>
          <w:szCs w:val="24"/>
          <w:lang w:val="ru-RU"/>
        </w:rPr>
        <w:t>(a)</w:t>
      </w:r>
      <w:r w:rsidRPr="00553257">
        <w:rPr>
          <w:rFonts w:eastAsia="Times New Roman"/>
          <w:szCs w:val="24"/>
          <w:lang w:val="ru-RU"/>
        </w:rPr>
        <w:tab/>
      </w:r>
      <w:r w:rsidRPr="00553257">
        <w:rPr>
          <w:rFonts w:eastAsia="Times New Roman"/>
          <w:b/>
          <w:bCs/>
          <w:szCs w:val="24"/>
          <w:lang w:val="ru-RU"/>
        </w:rPr>
        <w:t>Обоснование и объяснение</w:t>
      </w:r>
    </w:p>
    <w:p w14:paraId="53D90E6F" w14:textId="32C0AA0A"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14.</w:t>
      </w:r>
      <w:r w:rsidRPr="00553257">
        <w:rPr>
          <w:rFonts w:eastAsia="Times New Roman"/>
          <w:szCs w:val="24"/>
          <w:lang w:val="ru-RU"/>
        </w:rPr>
        <w:tab/>
        <w:t xml:space="preserve">Рамочная программа была разработана в дополнение к уже </w:t>
      </w:r>
      <w:r w:rsidR="00993BA3" w:rsidRPr="00553257">
        <w:rPr>
          <w:lang w:val="ru-RU"/>
        </w:rPr>
        <w:t xml:space="preserve">проводимой </w:t>
      </w:r>
      <w:r w:rsidRPr="00553257">
        <w:rPr>
          <w:rFonts w:eastAsia="Times New Roman"/>
          <w:szCs w:val="24"/>
          <w:lang w:val="ru-RU"/>
        </w:rPr>
        <w:t xml:space="preserve">работе по достижению целей в области устойчивого развития и подчеркивает вклад действий, предпринимаемых для достижения трех целей Конвенции, в реализацию Повестки дня на период до 2030 года. </w:t>
      </w:r>
      <w:r w:rsidR="00993BA3" w:rsidRPr="00553257">
        <w:rPr>
          <w:rFonts w:eastAsia="Times New Roman"/>
          <w:szCs w:val="24"/>
          <w:lang w:val="ru-RU"/>
        </w:rPr>
        <w:t>Б</w:t>
      </w:r>
      <w:r w:rsidRPr="00553257">
        <w:rPr>
          <w:rFonts w:eastAsia="Times New Roman"/>
          <w:szCs w:val="24"/>
          <w:lang w:val="ru-RU"/>
        </w:rPr>
        <w:t xml:space="preserve">олее глубокое понимание этих взаимосвязей </w:t>
      </w:r>
      <w:r w:rsidR="00993BA3" w:rsidRPr="00553257">
        <w:rPr>
          <w:lang w:val="ru-RU"/>
        </w:rPr>
        <w:t>будет способствовать эффективному осуществлению деятельности во всех сферах</w:t>
      </w:r>
      <w:r w:rsidRPr="00553257">
        <w:rPr>
          <w:rFonts w:eastAsia="Times New Roman"/>
          <w:szCs w:val="24"/>
          <w:lang w:val="ru-RU"/>
        </w:rPr>
        <w:t>.</w:t>
      </w:r>
    </w:p>
    <w:p w14:paraId="490B98D5" w14:textId="77777777" w:rsidR="00740638" w:rsidRPr="00553257" w:rsidRDefault="00740638" w:rsidP="00740638">
      <w:pPr>
        <w:tabs>
          <w:tab w:val="clear" w:pos="567"/>
          <w:tab w:val="clear" w:pos="1701"/>
          <w:tab w:val="clear" w:pos="2268"/>
        </w:tabs>
        <w:spacing w:before="120" w:after="120"/>
        <w:ind w:left="567"/>
        <w:rPr>
          <w:rFonts w:eastAsia="Times New Roman"/>
          <w:b/>
          <w:bCs/>
          <w:szCs w:val="24"/>
          <w:lang w:val="ru-RU"/>
        </w:rPr>
      </w:pPr>
      <w:r w:rsidRPr="00553257">
        <w:rPr>
          <w:rFonts w:eastAsia="Times New Roman"/>
          <w:b/>
          <w:bCs/>
          <w:szCs w:val="24"/>
          <w:lang w:val="ru-RU"/>
        </w:rPr>
        <w:t>(b)</w:t>
      </w:r>
      <w:r w:rsidRPr="00553257">
        <w:rPr>
          <w:rFonts w:eastAsia="Times New Roman"/>
          <w:szCs w:val="24"/>
          <w:lang w:val="ru-RU"/>
        </w:rPr>
        <w:tab/>
      </w:r>
      <w:r w:rsidRPr="00553257">
        <w:rPr>
          <w:rFonts w:eastAsia="Times New Roman"/>
          <w:b/>
          <w:bCs/>
          <w:szCs w:val="24"/>
          <w:lang w:val="ru-RU"/>
        </w:rPr>
        <w:t>Действия Исполнительного секретаря</w:t>
      </w:r>
    </w:p>
    <w:p w14:paraId="5CF2FB6B" w14:textId="30319E28"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15.</w:t>
      </w:r>
      <w:r w:rsidRPr="00553257">
        <w:rPr>
          <w:rFonts w:eastAsia="Times New Roman"/>
          <w:szCs w:val="24"/>
          <w:lang w:val="ru-RU"/>
        </w:rPr>
        <w:tab/>
        <w:t xml:space="preserve">В сотрудничестве с Департаментом по экономическим и социальным вопросам Секретариата Организации Объединенных Наций, Программой развития Организации Объединенных Наций, Программой Организации Объединенных Наций по окружающей среде, Группой Всемирного банка и другими субъектами деятельности, работающими над реализацией Повестки дня на период до 2030 года и искоренением нищеты, Исполнительный секретарь </w:t>
      </w:r>
      <w:r w:rsidR="00CA7677" w:rsidRPr="00553257">
        <w:rPr>
          <w:rFonts w:asciiTheme="majorBidi" w:eastAsia="MS Mincho" w:hAnsiTheme="majorBidi" w:cstheme="majorBidi"/>
          <w:color w:val="000000"/>
          <w:kern w:val="22"/>
          <w:szCs w:val="24"/>
          <w:lang w:val="ru-RU"/>
        </w:rPr>
        <w:t>должен</w:t>
      </w:r>
      <w:r w:rsidR="00CA7677" w:rsidRPr="00553257">
        <w:rPr>
          <w:rFonts w:eastAsia="Times New Roman"/>
          <w:szCs w:val="24"/>
          <w:lang w:val="ru-RU"/>
        </w:rPr>
        <w:t xml:space="preserve"> </w:t>
      </w:r>
      <w:r w:rsidRPr="00553257">
        <w:rPr>
          <w:rFonts w:eastAsia="Times New Roman"/>
          <w:szCs w:val="24"/>
          <w:lang w:val="ru-RU"/>
        </w:rPr>
        <w:t xml:space="preserve">содействовать обмену информацией о соответствующих коммуникационных кампаниях, направленных на активизацию обмена идеями, в том числе по случаю Международного дня биологического разнообразия, </w:t>
      </w:r>
      <w:r w:rsidR="00993BA3" w:rsidRPr="00553257">
        <w:rPr>
          <w:lang w:val="ru-RU"/>
        </w:rPr>
        <w:t>с целью повышения уровня понимания проблем в области биоразнообразия и осведомленности о них</w:t>
      </w:r>
      <w:r w:rsidRPr="00553257">
        <w:rPr>
          <w:rFonts w:eastAsia="Times New Roman"/>
          <w:szCs w:val="24"/>
          <w:lang w:val="ru-RU"/>
        </w:rPr>
        <w:t>.</w:t>
      </w:r>
    </w:p>
    <w:p w14:paraId="70A4221E" w14:textId="77777777" w:rsidR="00740638" w:rsidRPr="00553257" w:rsidRDefault="00740638" w:rsidP="00740638">
      <w:pPr>
        <w:tabs>
          <w:tab w:val="clear" w:pos="567"/>
          <w:tab w:val="clear" w:pos="1701"/>
          <w:tab w:val="clear" w:pos="2268"/>
        </w:tabs>
        <w:spacing w:before="120" w:after="120"/>
        <w:ind w:left="567"/>
        <w:rPr>
          <w:rFonts w:eastAsia="Times New Roman"/>
          <w:b/>
          <w:bCs/>
          <w:szCs w:val="24"/>
          <w:lang w:val="ru-RU"/>
        </w:rPr>
      </w:pPr>
      <w:r w:rsidRPr="00553257">
        <w:rPr>
          <w:rFonts w:eastAsia="Times New Roman"/>
          <w:b/>
          <w:bCs/>
          <w:szCs w:val="24"/>
          <w:lang w:val="ru-RU"/>
        </w:rPr>
        <w:t>(c)</w:t>
      </w:r>
      <w:r w:rsidRPr="00553257">
        <w:rPr>
          <w:rFonts w:eastAsia="Times New Roman"/>
          <w:szCs w:val="24"/>
          <w:lang w:val="ru-RU"/>
        </w:rPr>
        <w:tab/>
      </w:r>
      <w:r w:rsidRPr="00553257">
        <w:rPr>
          <w:rFonts w:eastAsia="Times New Roman"/>
          <w:b/>
          <w:bCs/>
          <w:szCs w:val="24"/>
          <w:lang w:val="ru-RU"/>
        </w:rPr>
        <w:t>Действия Сторон</w:t>
      </w:r>
    </w:p>
    <w:p w14:paraId="63BDC877" w14:textId="1EA026DD"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16.</w:t>
      </w:r>
      <w:r w:rsidRPr="00553257">
        <w:rPr>
          <w:rFonts w:eastAsia="Times New Roman"/>
          <w:szCs w:val="24"/>
          <w:lang w:val="ru-RU"/>
        </w:rPr>
        <w:tab/>
        <w:t xml:space="preserve">Сторонам рекомендуется принять участие в коммуникационной кампании, организованной на международном уровне с целью привлечения внимания к тому, каким образом деятельность в рамках национальных стратегий и планов действий по сохранению биоразнообразия и другие действия будут способствовать устойчивому развитию, в том числе путем представления примеров вклада биоразнообразия в усилия по борьбе с </w:t>
      </w:r>
      <w:r w:rsidR="00367D37" w:rsidRPr="00553257">
        <w:rPr>
          <w:rFonts w:eastAsia="Times New Roman"/>
          <w:szCs w:val="24"/>
          <w:lang w:val="ru-RU"/>
        </w:rPr>
        <w:t>нищетой</w:t>
      </w:r>
      <w:r w:rsidRPr="00553257">
        <w:rPr>
          <w:rFonts w:eastAsia="Times New Roman"/>
          <w:szCs w:val="24"/>
          <w:lang w:val="ru-RU"/>
        </w:rPr>
        <w:t xml:space="preserve"> и обеспечени</w:t>
      </w:r>
      <w:r w:rsidR="00367D37" w:rsidRPr="00553257">
        <w:rPr>
          <w:rFonts w:eastAsia="Times New Roman"/>
          <w:szCs w:val="24"/>
          <w:lang w:val="ru-RU"/>
        </w:rPr>
        <w:t>ю</w:t>
      </w:r>
      <w:r w:rsidRPr="00553257">
        <w:rPr>
          <w:rFonts w:eastAsia="Times New Roman"/>
          <w:szCs w:val="24"/>
          <w:lang w:val="ru-RU"/>
        </w:rPr>
        <w:t xml:space="preserve"> устойчивых источников средств к существованию на национальном уровне.</w:t>
      </w:r>
      <w:bookmarkStart w:id="8" w:name="_Hlk164977976"/>
      <w:bookmarkEnd w:id="8"/>
    </w:p>
    <w:p w14:paraId="02C068E8" w14:textId="3ED49125"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lastRenderedPageBreak/>
        <w:t>17.</w:t>
      </w:r>
      <w:r w:rsidRPr="00553257">
        <w:rPr>
          <w:rFonts w:eastAsia="Times New Roman"/>
          <w:szCs w:val="24"/>
          <w:lang w:val="ru-RU"/>
        </w:rPr>
        <w:tab/>
        <w:t xml:space="preserve">Деятельность в сфере коммуникации должна включать в себя разъяснение роли практики устойчивого развития, стратегий борьбы с </w:t>
      </w:r>
      <w:r w:rsidR="00367D37" w:rsidRPr="00553257">
        <w:rPr>
          <w:rFonts w:eastAsia="Times New Roman"/>
          <w:szCs w:val="24"/>
          <w:lang w:val="ru-RU"/>
        </w:rPr>
        <w:t>нищетой</w:t>
      </w:r>
      <w:r w:rsidRPr="00553257">
        <w:rPr>
          <w:rFonts w:eastAsia="Times New Roman"/>
          <w:szCs w:val="24"/>
          <w:lang w:val="ru-RU"/>
        </w:rPr>
        <w:t>, а также улучшения возможностей для получения средств к существованию и устойчивого развития.</w:t>
      </w:r>
    </w:p>
    <w:p w14:paraId="2A85406F" w14:textId="13EF4BC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18.</w:t>
      </w:r>
      <w:r w:rsidRPr="00553257">
        <w:rPr>
          <w:rFonts w:eastAsia="Times New Roman"/>
          <w:szCs w:val="24"/>
          <w:lang w:val="ru-RU"/>
        </w:rPr>
        <w:tab/>
        <w:t xml:space="preserve">Сторонам рекомендуется принимать меры на национальном уровне в соответствии с </w:t>
      </w:r>
      <w:r w:rsidR="00DE55C2" w:rsidRPr="00553257">
        <w:rPr>
          <w:rFonts w:eastAsia="Times New Roman"/>
          <w:szCs w:val="24"/>
          <w:lang w:val="ru-RU"/>
        </w:rPr>
        <w:t xml:space="preserve">их </w:t>
      </w:r>
      <w:r w:rsidRPr="00553257">
        <w:rPr>
          <w:rFonts w:eastAsia="Times New Roman"/>
          <w:szCs w:val="24"/>
          <w:lang w:val="ru-RU"/>
        </w:rPr>
        <w:t>национальными стратегиями и планами действий по сохранению биоразнообразия.</w:t>
      </w:r>
    </w:p>
    <w:p w14:paraId="5505A5FC"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(d)</w:t>
      </w:r>
      <w:r w:rsidRPr="00553257">
        <w:rPr>
          <w:rFonts w:eastAsia="Times New Roman"/>
          <w:szCs w:val="24"/>
          <w:lang w:val="ru-RU"/>
        </w:rPr>
        <w:tab/>
      </w:r>
      <w:r w:rsidRPr="00553257">
        <w:rPr>
          <w:rFonts w:eastAsia="Times New Roman"/>
          <w:b/>
          <w:bCs/>
          <w:szCs w:val="24"/>
          <w:lang w:val="ru-RU"/>
        </w:rPr>
        <w:t>Действия субъектов деятельности</w:t>
      </w:r>
    </w:p>
    <w:p w14:paraId="54BDA636"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19.</w:t>
      </w:r>
      <w:r w:rsidRPr="00553257">
        <w:rPr>
          <w:rFonts w:eastAsia="Times New Roman"/>
          <w:szCs w:val="24"/>
          <w:lang w:val="ru-RU"/>
        </w:rPr>
        <w:tab/>
        <w:t>Субъектам деятельности предлагается приять участие в коммуникационной кампании на национальном и международном уровнях, в том числе путем организации мероприятий и подготовки информационных материалов.</w:t>
      </w:r>
    </w:p>
    <w:p w14:paraId="0A9E5484" w14:textId="341CC7ED" w:rsidR="00740638" w:rsidRPr="00553257" w:rsidRDefault="00740638" w:rsidP="00740638">
      <w:pPr>
        <w:tabs>
          <w:tab w:val="clear" w:pos="567"/>
          <w:tab w:val="clear" w:pos="1134"/>
          <w:tab w:val="clear" w:pos="1701"/>
          <w:tab w:val="clear" w:pos="2268"/>
          <w:tab w:val="left" w:pos="1170"/>
        </w:tabs>
        <w:spacing w:before="240" w:after="120"/>
        <w:ind w:left="567" w:hanging="567"/>
        <w:rPr>
          <w:rFonts w:eastAsia="Times New Roman"/>
          <w:i/>
          <w:iCs/>
          <w:szCs w:val="24"/>
          <w:lang w:val="ru-RU"/>
        </w:rPr>
      </w:pPr>
      <w:r w:rsidRPr="00553257">
        <w:rPr>
          <w:rFonts w:eastAsia="Times New Roman"/>
          <w:b/>
          <w:bCs/>
          <w:szCs w:val="24"/>
          <w:lang w:val="ru-RU"/>
        </w:rPr>
        <w:t>3.</w:t>
      </w:r>
      <w:r w:rsidRPr="00553257">
        <w:rPr>
          <w:rFonts w:eastAsia="Times New Roman"/>
          <w:szCs w:val="24"/>
          <w:lang w:val="ru-RU"/>
        </w:rPr>
        <w:tab/>
      </w:r>
      <w:r w:rsidR="00367D37" w:rsidRPr="00553257">
        <w:rPr>
          <w:rFonts w:eastAsia="Times New Roman"/>
          <w:b/>
          <w:bCs/>
          <w:szCs w:val="24"/>
          <w:lang w:val="ru-RU"/>
        </w:rPr>
        <w:t xml:space="preserve">Раздел K, пункт </w:t>
      </w:r>
      <w:r w:rsidRPr="00553257">
        <w:rPr>
          <w:rFonts w:eastAsia="Times New Roman"/>
          <w:b/>
          <w:bCs/>
          <w:szCs w:val="24"/>
          <w:lang w:val="ru-RU"/>
        </w:rPr>
        <w:t xml:space="preserve">22 (c) </w:t>
      </w:r>
    </w:p>
    <w:p w14:paraId="771CF8D5"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20.</w:t>
      </w:r>
      <w:r w:rsidRPr="00553257">
        <w:rPr>
          <w:rFonts w:eastAsia="Times New Roman"/>
          <w:szCs w:val="24"/>
          <w:lang w:val="ru-RU"/>
        </w:rPr>
        <w:tab/>
        <w:t>В пункте 22 (c) раздела K указано:</w:t>
      </w:r>
    </w:p>
    <w:p w14:paraId="2D82FC04" w14:textId="57A9E564" w:rsidR="00740638" w:rsidRPr="00553257" w:rsidRDefault="00740638" w:rsidP="00740638">
      <w:pPr>
        <w:tabs>
          <w:tab w:val="clear" w:pos="567"/>
          <w:tab w:val="clear" w:pos="1134"/>
          <w:tab w:val="clear" w:pos="1701"/>
          <w:tab w:val="clear" w:pos="2268"/>
        </w:tabs>
        <w:spacing w:before="120" w:after="120"/>
        <w:ind w:left="1134" w:right="544"/>
        <w:rPr>
          <w:rFonts w:eastAsia="Times New Roman"/>
          <w:szCs w:val="24"/>
          <w:lang w:val="ru-RU"/>
        </w:rPr>
      </w:pPr>
      <w:r w:rsidRPr="00553257">
        <w:rPr>
          <w:rFonts w:eastAsia="Times New Roman"/>
          <w:szCs w:val="24"/>
          <w:lang w:val="ru-RU"/>
        </w:rPr>
        <w:t>Повышение уровня осведомленности всех секторов и субъектов деятельности о необходимости принятия срочных мер по осуществлению Рамочной программы и создания возможностей для их активного участия в осуществлении и мониторинге прогресса в реализации ее целей и задач</w:t>
      </w:r>
      <w:r w:rsidR="00367D37" w:rsidRPr="00553257">
        <w:rPr>
          <w:rFonts w:eastAsia="Times New Roman"/>
          <w:szCs w:val="24"/>
          <w:lang w:val="ru-RU"/>
        </w:rPr>
        <w:t>.</w:t>
      </w:r>
    </w:p>
    <w:p w14:paraId="150AEA04" w14:textId="77777777" w:rsidR="00740638" w:rsidRPr="00553257" w:rsidRDefault="00740638" w:rsidP="00740638">
      <w:pPr>
        <w:keepNext/>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(a)</w:t>
      </w:r>
      <w:r w:rsidRPr="00553257">
        <w:rPr>
          <w:rFonts w:eastAsia="Times New Roman"/>
          <w:szCs w:val="24"/>
          <w:lang w:val="ru-RU"/>
        </w:rPr>
        <w:tab/>
      </w:r>
      <w:r w:rsidRPr="00553257">
        <w:rPr>
          <w:rFonts w:eastAsia="Times New Roman"/>
          <w:b/>
          <w:bCs/>
          <w:szCs w:val="24"/>
          <w:lang w:val="ru-RU"/>
        </w:rPr>
        <w:t>Обоснование и объяснение</w:t>
      </w:r>
    </w:p>
    <w:p w14:paraId="5EC056A5" w14:textId="424EC099" w:rsidR="00740638" w:rsidRPr="00553257" w:rsidRDefault="00F81DF2"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21.</w:t>
      </w:r>
      <w:r w:rsidRPr="00553257">
        <w:rPr>
          <w:rFonts w:eastAsia="Times New Roman"/>
          <w:szCs w:val="24"/>
          <w:lang w:val="ru-RU"/>
        </w:rPr>
        <w:tab/>
      </w:r>
      <w:r w:rsidR="006140A3" w:rsidRPr="00553257">
        <w:rPr>
          <w:rFonts w:eastAsia="Times New Roman"/>
          <w:szCs w:val="24"/>
          <w:lang w:val="ru-RU"/>
        </w:rPr>
        <w:t>В п</w:t>
      </w:r>
      <w:r w:rsidRPr="00553257">
        <w:rPr>
          <w:rFonts w:eastAsia="Times New Roman"/>
          <w:szCs w:val="24"/>
          <w:lang w:val="ru-RU"/>
        </w:rPr>
        <w:t>ункт</w:t>
      </w:r>
      <w:r w:rsidR="006140A3" w:rsidRPr="00553257">
        <w:rPr>
          <w:rFonts w:eastAsia="Times New Roman"/>
          <w:szCs w:val="24"/>
          <w:lang w:val="ru-RU"/>
        </w:rPr>
        <w:t>е</w:t>
      </w:r>
      <w:r w:rsidRPr="00553257">
        <w:rPr>
          <w:rFonts w:eastAsia="Times New Roman"/>
          <w:szCs w:val="24"/>
          <w:lang w:val="ru-RU"/>
        </w:rPr>
        <w:t xml:space="preserve"> 22 </w:t>
      </w:r>
      <w:r w:rsidR="00740638" w:rsidRPr="00553257">
        <w:rPr>
          <w:rFonts w:eastAsia="Times New Roman"/>
          <w:szCs w:val="24"/>
          <w:lang w:val="ru-RU"/>
        </w:rPr>
        <w:t>(c) раздела К предоставл</w:t>
      </w:r>
      <w:r w:rsidR="006140A3" w:rsidRPr="00553257">
        <w:rPr>
          <w:rFonts w:eastAsia="Times New Roman"/>
          <w:szCs w:val="24"/>
          <w:lang w:val="ru-RU"/>
        </w:rPr>
        <w:t>ены</w:t>
      </w:r>
      <w:r w:rsidR="00740638" w:rsidRPr="00553257">
        <w:rPr>
          <w:rFonts w:eastAsia="Times New Roman"/>
          <w:szCs w:val="24"/>
          <w:lang w:val="ru-RU"/>
        </w:rPr>
        <w:t xml:space="preserve"> различны</w:t>
      </w:r>
      <w:r w:rsidR="006140A3" w:rsidRPr="00553257">
        <w:rPr>
          <w:rFonts w:eastAsia="Times New Roman"/>
          <w:szCs w:val="24"/>
          <w:lang w:val="ru-RU"/>
        </w:rPr>
        <w:t>е</w:t>
      </w:r>
      <w:r w:rsidR="00740638" w:rsidRPr="00553257">
        <w:rPr>
          <w:rFonts w:eastAsia="Times New Roman"/>
          <w:szCs w:val="24"/>
          <w:lang w:val="ru-RU"/>
        </w:rPr>
        <w:t xml:space="preserve"> субъект</w:t>
      </w:r>
      <w:r w:rsidR="006140A3" w:rsidRPr="00553257">
        <w:rPr>
          <w:rFonts w:eastAsia="Times New Roman"/>
          <w:szCs w:val="24"/>
          <w:lang w:val="ru-RU"/>
        </w:rPr>
        <w:t>ы</w:t>
      </w:r>
      <w:r w:rsidR="00740638" w:rsidRPr="00553257">
        <w:rPr>
          <w:rFonts w:eastAsia="Times New Roman"/>
          <w:szCs w:val="24"/>
          <w:lang w:val="ru-RU"/>
        </w:rPr>
        <w:t xml:space="preserve"> деятельности, участвующи</w:t>
      </w:r>
      <w:r w:rsidR="006140A3" w:rsidRPr="00553257">
        <w:rPr>
          <w:rFonts w:eastAsia="Times New Roman"/>
          <w:szCs w:val="24"/>
          <w:lang w:val="ru-RU"/>
        </w:rPr>
        <w:t>е</w:t>
      </w:r>
      <w:r w:rsidR="00740638" w:rsidRPr="00553257">
        <w:rPr>
          <w:rFonts w:eastAsia="Times New Roman"/>
          <w:szCs w:val="24"/>
          <w:lang w:val="ru-RU"/>
        </w:rPr>
        <w:t xml:space="preserve"> в реализации целей и задач, </w:t>
      </w:r>
      <w:r w:rsidR="006140A3" w:rsidRPr="00553257">
        <w:rPr>
          <w:rFonts w:eastAsia="Times New Roman"/>
          <w:szCs w:val="24"/>
          <w:lang w:val="ru-RU"/>
        </w:rPr>
        <w:t xml:space="preserve">а также </w:t>
      </w:r>
      <w:r w:rsidR="00740638" w:rsidRPr="00553257">
        <w:rPr>
          <w:rFonts w:eastAsia="Times New Roman"/>
          <w:szCs w:val="24"/>
          <w:lang w:val="ru-RU"/>
        </w:rPr>
        <w:t>о</w:t>
      </w:r>
      <w:r w:rsidR="006140A3" w:rsidRPr="00553257">
        <w:rPr>
          <w:rFonts w:eastAsia="Times New Roman"/>
          <w:szCs w:val="24"/>
          <w:lang w:val="ru-RU"/>
        </w:rPr>
        <w:t>бо</w:t>
      </w:r>
      <w:r w:rsidR="00740638" w:rsidRPr="00553257">
        <w:rPr>
          <w:rFonts w:eastAsia="Times New Roman"/>
          <w:szCs w:val="24"/>
          <w:lang w:val="ru-RU"/>
        </w:rPr>
        <w:t xml:space="preserve">снование для подготовки мероприятий и </w:t>
      </w:r>
      <w:r w:rsidR="006140A3" w:rsidRPr="00553257">
        <w:rPr>
          <w:rFonts w:eastAsia="Times New Roman"/>
          <w:szCs w:val="24"/>
          <w:lang w:val="ru-RU"/>
        </w:rPr>
        <w:t>материал</w:t>
      </w:r>
      <w:r w:rsidR="00740638" w:rsidRPr="00553257">
        <w:rPr>
          <w:rFonts w:eastAsia="Times New Roman"/>
          <w:szCs w:val="24"/>
          <w:lang w:val="ru-RU"/>
        </w:rPr>
        <w:t>ов в сфере коммуникации.</w:t>
      </w:r>
    </w:p>
    <w:p w14:paraId="13C8E4D1" w14:textId="4011FBCD"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22.</w:t>
      </w:r>
      <w:r w:rsidRPr="00553257">
        <w:rPr>
          <w:rFonts w:eastAsia="Times New Roman"/>
          <w:szCs w:val="24"/>
          <w:lang w:val="ru-RU"/>
        </w:rPr>
        <w:tab/>
      </w:r>
      <w:r w:rsidR="006140A3" w:rsidRPr="00553257">
        <w:rPr>
          <w:rFonts w:eastAsia="Times New Roman"/>
          <w:szCs w:val="24"/>
          <w:lang w:val="ru-RU"/>
        </w:rPr>
        <w:t>Коммуникационная деятельность направлена на изменение поведения</w:t>
      </w:r>
      <w:r w:rsidRPr="00553257">
        <w:rPr>
          <w:rFonts w:eastAsia="Times New Roman"/>
          <w:szCs w:val="24"/>
          <w:lang w:val="ru-RU"/>
        </w:rPr>
        <w:t>.</w:t>
      </w:r>
    </w:p>
    <w:p w14:paraId="1CFED67B" w14:textId="4136F336"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23.</w:t>
      </w:r>
      <w:r w:rsidRPr="00553257">
        <w:rPr>
          <w:rFonts w:eastAsia="Times New Roman"/>
          <w:szCs w:val="24"/>
          <w:lang w:val="ru-RU"/>
        </w:rPr>
        <w:tab/>
      </w:r>
      <w:r w:rsidR="006140A3" w:rsidRPr="00553257">
        <w:rPr>
          <w:lang w:val="ru-RU"/>
        </w:rPr>
        <w:t>Предлагаемые действия</w:t>
      </w:r>
      <w:r w:rsidRPr="00553257">
        <w:rPr>
          <w:rFonts w:eastAsia="Times New Roman"/>
          <w:szCs w:val="24"/>
          <w:lang w:val="ru-RU"/>
        </w:rPr>
        <w:t xml:space="preserve"> служат основ</w:t>
      </w:r>
      <w:r w:rsidR="006140A3" w:rsidRPr="00553257">
        <w:rPr>
          <w:rFonts w:eastAsia="Times New Roman"/>
          <w:szCs w:val="24"/>
          <w:lang w:val="ru-RU"/>
        </w:rPr>
        <w:t>ой</w:t>
      </w:r>
      <w:r w:rsidRPr="00553257">
        <w:rPr>
          <w:rFonts w:eastAsia="Times New Roman"/>
          <w:szCs w:val="24"/>
          <w:lang w:val="ru-RU"/>
        </w:rPr>
        <w:t xml:space="preserve"> для разработки средств информирования о </w:t>
      </w:r>
      <w:r w:rsidR="006140A3" w:rsidRPr="00553257">
        <w:rPr>
          <w:rFonts w:eastAsia="Times New Roman"/>
          <w:szCs w:val="24"/>
          <w:lang w:val="ru-RU"/>
        </w:rPr>
        <w:t>ходе выполнения</w:t>
      </w:r>
      <w:r w:rsidRPr="00553257">
        <w:rPr>
          <w:rFonts w:eastAsia="Times New Roman"/>
          <w:szCs w:val="24"/>
          <w:lang w:val="ru-RU"/>
        </w:rPr>
        <w:t xml:space="preserve"> национальных стратегий и планов действий по сохранению биоразнообразия</w:t>
      </w:r>
      <w:r w:rsidR="006140A3" w:rsidRPr="00553257">
        <w:rPr>
          <w:rFonts w:eastAsia="Times New Roman"/>
          <w:szCs w:val="24"/>
          <w:lang w:val="ru-RU"/>
        </w:rPr>
        <w:t>, а также</w:t>
      </w:r>
      <w:r w:rsidRPr="00553257">
        <w:rPr>
          <w:rFonts w:eastAsia="Times New Roman"/>
          <w:szCs w:val="24"/>
          <w:lang w:val="ru-RU"/>
        </w:rPr>
        <w:t xml:space="preserve"> национальных задач, которые должны быть приведены в соответствие с Рамочной программой.</w:t>
      </w:r>
      <w:bookmarkStart w:id="9" w:name="_Hlk164979233"/>
      <w:bookmarkEnd w:id="9"/>
    </w:p>
    <w:p w14:paraId="7776FB21"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(b)</w:t>
      </w:r>
      <w:r w:rsidRPr="00553257">
        <w:rPr>
          <w:rFonts w:eastAsia="Times New Roman"/>
          <w:szCs w:val="24"/>
          <w:lang w:val="ru-RU"/>
        </w:rPr>
        <w:tab/>
      </w:r>
      <w:r w:rsidRPr="00553257">
        <w:rPr>
          <w:rFonts w:eastAsia="Times New Roman"/>
          <w:b/>
          <w:bCs/>
          <w:szCs w:val="24"/>
          <w:lang w:val="ru-RU"/>
        </w:rPr>
        <w:t>Действия Исполнительного секретаря</w:t>
      </w:r>
    </w:p>
    <w:p w14:paraId="2A8D2803" w14:textId="47ABF5A3"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24.</w:t>
      </w:r>
      <w:r w:rsidRPr="00553257">
        <w:rPr>
          <w:rFonts w:eastAsia="Times New Roman"/>
          <w:szCs w:val="24"/>
          <w:lang w:val="ru-RU"/>
        </w:rPr>
        <w:tab/>
        <w:t>Исполнительный секретарь в сотрудничестве с соответствующими международными организациями, коренными народами и местными общинами, а также женскими и молодежными организациями, должен разработать руководящие принципы коммуникации</w:t>
      </w:r>
      <w:r w:rsidR="00D0325D" w:rsidRPr="00553257">
        <w:rPr>
          <w:rFonts w:eastAsia="Times New Roman"/>
          <w:szCs w:val="24"/>
          <w:lang w:val="ru-RU"/>
        </w:rPr>
        <w:t xml:space="preserve"> для</w:t>
      </w:r>
      <w:r w:rsidRPr="00553257">
        <w:rPr>
          <w:rFonts w:eastAsia="Times New Roman"/>
          <w:szCs w:val="24"/>
          <w:lang w:val="ru-RU"/>
        </w:rPr>
        <w:t xml:space="preserve"> каждой из целей и задач. В отношении целей Исполнительный секретарь должен подготовить общие тезисы, которые послужат </w:t>
      </w:r>
      <w:r w:rsidR="00D0325D" w:rsidRPr="00553257">
        <w:rPr>
          <w:rFonts w:eastAsia="Times New Roman"/>
          <w:szCs w:val="24"/>
          <w:lang w:val="ru-RU"/>
        </w:rPr>
        <w:t>основой для коммуникации</w:t>
      </w:r>
      <w:r w:rsidR="00D0325D" w:rsidRPr="00553257">
        <w:rPr>
          <w:rFonts w:eastAsia="Times New Roman"/>
          <w:szCs w:val="24"/>
          <w:lang w:val="ru-RU"/>
        </w:rPr>
        <w:t xml:space="preserve"> </w:t>
      </w:r>
      <w:r w:rsidR="0088606E" w:rsidRPr="00553257">
        <w:rPr>
          <w:rFonts w:eastAsia="Times New Roman"/>
          <w:szCs w:val="24"/>
          <w:lang w:val="ru-RU"/>
        </w:rPr>
        <w:t>с</w:t>
      </w:r>
      <w:r w:rsidRPr="00553257">
        <w:rPr>
          <w:rFonts w:eastAsia="Times New Roman"/>
          <w:szCs w:val="24"/>
          <w:lang w:val="ru-RU"/>
        </w:rPr>
        <w:t xml:space="preserve"> различны</w:t>
      </w:r>
      <w:r w:rsidR="0088606E" w:rsidRPr="00553257">
        <w:rPr>
          <w:rFonts w:eastAsia="Times New Roman"/>
          <w:szCs w:val="24"/>
          <w:lang w:val="ru-RU"/>
        </w:rPr>
        <w:t>ми</w:t>
      </w:r>
      <w:r w:rsidRPr="00553257">
        <w:rPr>
          <w:rFonts w:eastAsia="Times New Roman"/>
          <w:szCs w:val="24"/>
          <w:lang w:val="ru-RU"/>
        </w:rPr>
        <w:t xml:space="preserve"> групп</w:t>
      </w:r>
      <w:r w:rsidR="0088606E" w:rsidRPr="00553257">
        <w:rPr>
          <w:rFonts w:eastAsia="Times New Roman"/>
          <w:szCs w:val="24"/>
          <w:lang w:val="ru-RU"/>
        </w:rPr>
        <w:t>ами</w:t>
      </w:r>
      <w:r w:rsidRPr="00553257">
        <w:rPr>
          <w:rFonts w:eastAsia="Times New Roman"/>
          <w:szCs w:val="24"/>
          <w:lang w:val="ru-RU"/>
        </w:rPr>
        <w:t>, участвующи</w:t>
      </w:r>
      <w:r w:rsidR="0088606E" w:rsidRPr="00553257">
        <w:rPr>
          <w:rFonts w:eastAsia="Times New Roman"/>
          <w:szCs w:val="24"/>
          <w:lang w:val="ru-RU"/>
        </w:rPr>
        <w:t>ми</w:t>
      </w:r>
      <w:r w:rsidRPr="00553257">
        <w:rPr>
          <w:rFonts w:eastAsia="Times New Roman"/>
          <w:szCs w:val="24"/>
          <w:lang w:val="ru-RU"/>
        </w:rPr>
        <w:t xml:space="preserve"> в достижении этих целей. В отношении </w:t>
      </w:r>
      <w:r w:rsidR="00F81DF2" w:rsidRPr="00553257">
        <w:rPr>
          <w:rFonts w:eastAsia="Times New Roman"/>
          <w:szCs w:val="24"/>
          <w:lang w:val="ru-RU"/>
        </w:rPr>
        <w:t xml:space="preserve">каждой из </w:t>
      </w:r>
      <w:r w:rsidRPr="00553257">
        <w:rPr>
          <w:rFonts w:eastAsia="Times New Roman"/>
          <w:szCs w:val="24"/>
          <w:lang w:val="ru-RU"/>
        </w:rPr>
        <w:t xml:space="preserve">задач Исполнительный секретарь должен разработать руководящие принципы коммуникации, </w:t>
      </w:r>
      <w:r w:rsidR="0088606E" w:rsidRPr="00553257">
        <w:rPr>
          <w:rFonts w:eastAsia="Times New Roman"/>
          <w:szCs w:val="24"/>
          <w:lang w:val="ru-RU"/>
        </w:rPr>
        <w:t xml:space="preserve">определяющие группы, которые должны быть привлечены к участию, и сформулировать ориентировочные </w:t>
      </w:r>
      <w:r w:rsidRPr="00553257">
        <w:rPr>
          <w:rFonts w:eastAsia="Times New Roman"/>
          <w:szCs w:val="24"/>
          <w:lang w:val="ru-RU"/>
        </w:rPr>
        <w:t xml:space="preserve">тезисы для каждой группы. </w:t>
      </w:r>
    </w:p>
    <w:p w14:paraId="0444BADC" w14:textId="66CC5FAC"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25.</w:t>
      </w:r>
      <w:r w:rsidRPr="00553257">
        <w:rPr>
          <w:rFonts w:eastAsia="Times New Roman"/>
          <w:szCs w:val="24"/>
          <w:lang w:val="ru-RU"/>
        </w:rPr>
        <w:tab/>
        <w:t xml:space="preserve">Исполнительный секретарь должен содействовать переводу руководящих принципов коммуникации на шесть официальных языков Организации Объединенных Наций и </w:t>
      </w:r>
      <w:r w:rsidR="0088606E" w:rsidRPr="00553257">
        <w:rPr>
          <w:rFonts w:eastAsia="Times New Roman"/>
          <w:szCs w:val="24"/>
          <w:lang w:val="ru-RU"/>
        </w:rPr>
        <w:t>обеспечит</w:t>
      </w:r>
      <w:r w:rsidR="0088606E" w:rsidRPr="00553257">
        <w:rPr>
          <w:rFonts w:eastAsia="Times New Roman"/>
          <w:szCs w:val="24"/>
          <w:lang w:val="ru-RU"/>
        </w:rPr>
        <w:t>ь</w:t>
      </w:r>
      <w:r w:rsidR="0088606E" w:rsidRPr="00553257">
        <w:rPr>
          <w:rFonts w:eastAsia="Times New Roman"/>
          <w:szCs w:val="24"/>
          <w:lang w:val="ru-RU"/>
        </w:rPr>
        <w:t xml:space="preserve"> их распространение </w:t>
      </w:r>
      <w:r w:rsidRPr="00553257">
        <w:rPr>
          <w:rFonts w:eastAsia="Times New Roman"/>
          <w:szCs w:val="24"/>
          <w:lang w:val="ru-RU"/>
        </w:rPr>
        <w:t xml:space="preserve">через механизм посредничества, информируя Стороны и субъекты деятельности о </w:t>
      </w:r>
      <w:r w:rsidR="0088606E" w:rsidRPr="00553257">
        <w:rPr>
          <w:lang w:val="ru-RU"/>
        </w:rPr>
        <w:t xml:space="preserve">возможности </w:t>
      </w:r>
      <w:r w:rsidRPr="00553257">
        <w:rPr>
          <w:rFonts w:eastAsia="Times New Roman"/>
          <w:szCs w:val="24"/>
          <w:lang w:val="ru-RU"/>
        </w:rPr>
        <w:t>доступа к ним. Исполнительный секретарь должен представить доклад по этому вопросу на 17-м совещании Конференции Сторон.</w:t>
      </w:r>
      <w:r w:rsidR="0088606E" w:rsidRPr="00553257">
        <w:rPr>
          <w:rFonts w:eastAsia="Times New Roman"/>
          <w:szCs w:val="24"/>
          <w:lang w:val="ru-RU"/>
        </w:rPr>
        <w:t xml:space="preserve"> </w:t>
      </w:r>
    </w:p>
    <w:p w14:paraId="5BC12D23"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t>(c)</w:t>
      </w:r>
      <w:r w:rsidRPr="00553257">
        <w:rPr>
          <w:rFonts w:eastAsia="Times New Roman"/>
          <w:szCs w:val="24"/>
          <w:lang w:val="ru-RU"/>
        </w:rPr>
        <w:tab/>
      </w:r>
      <w:r w:rsidRPr="00553257">
        <w:rPr>
          <w:rFonts w:eastAsia="Times New Roman"/>
          <w:b/>
          <w:bCs/>
          <w:szCs w:val="24"/>
          <w:lang w:val="ru-RU"/>
        </w:rPr>
        <w:t>Действия Сторон</w:t>
      </w:r>
    </w:p>
    <w:p w14:paraId="1CED7FCB" w14:textId="1BC41134"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26.</w:t>
      </w:r>
      <w:r w:rsidRPr="00553257">
        <w:rPr>
          <w:rFonts w:eastAsia="Times New Roman"/>
          <w:szCs w:val="24"/>
          <w:lang w:val="ru-RU"/>
        </w:rPr>
        <w:tab/>
        <w:t>Сторон</w:t>
      </w:r>
      <w:r w:rsidR="00F81DF2" w:rsidRPr="00553257">
        <w:rPr>
          <w:rFonts w:eastAsia="Times New Roman"/>
          <w:szCs w:val="24"/>
          <w:lang w:val="ru-RU"/>
        </w:rPr>
        <w:t xml:space="preserve">ам рекомендуется </w:t>
      </w:r>
      <w:r w:rsidRPr="00553257">
        <w:rPr>
          <w:rFonts w:eastAsia="Times New Roman"/>
          <w:szCs w:val="24"/>
          <w:lang w:val="ru-RU"/>
        </w:rPr>
        <w:t>разработать национальные планы</w:t>
      </w:r>
      <w:r w:rsidR="00632A4B" w:rsidRPr="00553257">
        <w:rPr>
          <w:rFonts w:eastAsia="Times New Roman"/>
          <w:szCs w:val="24"/>
          <w:lang w:val="ru-RU"/>
        </w:rPr>
        <w:t xml:space="preserve"> </w:t>
      </w:r>
      <w:r w:rsidR="00632A4B" w:rsidRPr="00553257">
        <w:rPr>
          <w:rFonts w:eastAsia="Times New Roman"/>
          <w:szCs w:val="24"/>
          <w:lang w:val="ru-RU"/>
        </w:rPr>
        <w:t>в сфере коммуникации</w:t>
      </w:r>
      <w:r w:rsidR="0088606E" w:rsidRPr="00553257">
        <w:rPr>
          <w:rFonts w:eastAsia="Times New Roman"/>
          <w:szCs w:val="24"/>
          <w:lang w:val="ru-RU"/>
        </w:rPr>
        <w:t xml:space="preserve">, </w:t>
      </w:r>
      <w:r w:rsidR="0088606E" w:rsidRPr="00553257">
        <w:rPr>
          <w:lang w:val="ru-RU"/>
        </w:rPr>
        <w:t xml:space="preserve">направленные на </w:t>
      </w:r>
      <w:r w:rsidRPr="00553257">
        <w:rPr>
          <w:rFonts w:eastAsia="Times New Roman"/>
          <w:szCs w:val="24"/>
          <w:lang w:val="ru-RU"/>
        </w:rPr>
        <w:t>повышени</w:t>
      </w:r>
      <w:r w:rsidR="0088606E" w:rsidRPr="00553257">
        <w:rPr>
          <w:rFonts w:eastAsia="Times New Roman"/>
          <w:szCs w:val="24"/>
          <w:lang w:val="ru-RU"/>
        </w:rPr>
        <w:t>е</w:t>
      </w:r>
      <w:r w:rsidRPr="00553257">
        <w:rPr>
          <w:rFonts w:eastAsia="Times New Roman"/>
          <w:szCs w:val="24"/>
          <w:lang w:val="ru-RU"/>
        </w:rPr>
        <w:t xml:space="preserve"> осведомленности о необходимости осуществления и мониторинга Рамочной программы с участием коренных народов и местных общин, женщин и молодежи. Стороны </w:t>
      </w:r>
      <w:r w:rsidR="0088606E" w:rsidRPr="00553257">
        <w:rPr>
          <w:rFonts w:eastAsia="Times New Roman"/>
          <w:szCs w:val="24"/>
          <w:lang w:val="ru-RU"/>
        </w:rPr>
        <w:t xml:space="preserve">должны </w:t>
      </w:r>
      <w:r w:rsidRPr="00553257">
        <w:rPr>
          <w:rFonts w:eastAsia="Times New Roman"/>
          <w:szCs w:val="24"/>
          <w:lang w:val="ru-RU"/>
        </w:rPr>
        <w:t>распростран</w:t>
      </w:r>
      <w:r w:rsidR="0088606E" w:rsidRPr="00553257">
        <w:rPr>
          <w:rFonts w:eastAsia="Times New Roman"/>
          <w:szCs w:val="24"/>
          <w:lang w:val="ru-RU"/>
        </w:rPr>
        <w:t>ить</w:t>
      </w:r>
      <w:r w:rsidRPr="00553257">
        <w:rPr>
          <w:rFonts w:eastAsia="Times New Roman"/>
          <w:szCs w:val="24"/>
          <w:lang w:val="ru-RU"/>
        </w:rPr>
        <w:t xml:space="preserve"> эти планы среди соответствующих субъектов деятельности.</w:t>
      </w:r>
    </w:p>
    <w:p w14:paraId="304D2298" w14:textId="7DF81DAD" w:rsidR="00740638" w:rsidRPr="00553257" w:rsidRDefault="00740638" w:rsidP="00F81DF2">
      <w:pPr>
        <w:tabs>
          <w:tab w:val="clear" w:pos="567"/>
          <w:tab w:val="clear" w:pos="1701"/>
          <w:tab w:val="clear" w:pos="2268"/>
        </w:tabs>
        <w:spacing w:before="120" w:after="120"/>
        <w:ind w:left="567"/>
        <w:rPr>
          <w:rFonts w:eastAsia="Times New Roman"/>
          <w:szCs w:val="24"/>
          <w:lang w:val="ru-RU"/>
        </w:rPr>
      </w:pPr>
      <w:r w:rsidRPr="00553257">
        <w:rPr>
          <w:rFonts w:eastAsia="Times New Roman"/>
          <w:b/>
          <w:bCs/>
          <w:szCs w:val="24"/>
          <w:lang w:val="ru-RU"/>
        </w:rPr>
        <w:lastRenderedPageBreak/>
        <w:t>(d)</w:t>
      </w:r>
      <w:r w:rsidRPr="00553257">
        <w:rPr>
          <w:rFonts w:eastAsia="Times New Roman"/>
          <w:szCs w:val="24"/>
          <w:lang w:val="ru-RU"/>
        </w:rPr>
        <w:tab/>
      </w:r>
      <w:r w:rsidRPr="00553257">
        <w:rPr>
          <w:rFonts w:eastAsia="Times New Roman"/>
          <w:b/>
          <w:bCs/>
          <w:szCs w:val="24"/>
          <w:lang w:val="ru-RU"/>
        </w:rPr>
        <w:t>Действия субъектов деятельности</w:t>
      </w:r>
    </w:p>
    <w:p w14:paraId="1A34E9E7" w14:textId="025F30B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w:t>
      </w:r>
      <w:r w:rsidR="00F81DF2" w:rsidRPr="00553257">
        <w:rPr>
          <w:rFonts w:eastAsia="Times New Roman"/>
          <w:szCs w:val="24"/>
          <w:lang w:val="ru-RU"/>
        </w:rPr>
        <w:t>7</w:t>
      </w:r>
      <w:r w:rsidRPr="00553257">
        <w:rPr>
          <w:rFonts w:eastAsia="Times New Roman"/>
          <w:szCs w:val="24"/>
          <w:lang w:val="ru-RU"/>
        </w:rPr>
        <w:t>.</w:t>
      </w:r>
      <w:r w:rsidRPr="00553257">
        <w:rPr>
          <w:rFonts w:eastAsia="Times New Roman"/>
          <w:szCs w:val="24"/>
          <w:lang w:val="ru-RU"/>
        </w:rPr>
        <w:tab/>
        <w:t xml:space="preserve">Субъектам деятельности предлагается использовать руководящие принципы коммуникации, разработанные Исполнительным секретарем, </w:t>
      </w:r>
      <w:r w:rsidR="00632A4B" w:rsidRPr="00553257">
        <w:rPr>
          <w:rFonts w:eastAsia="Times New Roman"/>
          <w:szCs w:val="24"/>
          <w:lang w:val="ru-RU"/>
        </w:rPr>
        <w:t xml:space="preserve">а также </w:t>
      </w:r>
      <w:r w:rsidRPr="00553257">
        <w:rPr>
          <w:rFonts w:eastAsia="Times New Roman"/>
          <w:szCs w:val="24"/>
          <w:lang w:val="ru-RU"/>
        </w:rPr>
        <w:t xml:space="preserve">руководящие принципы, </w:t>
      </w:r>
      <w:r w:rsidR="00632A4B" w:rsidRPr="00553257">
        <w:rPr>
          <w:lang w:val="ru-RU"/>
        </w:rPr>
        <w:t xml:space="preserve">включенные </w:t>
      </w:r>
      <w:r w:rsidRPr="00553257">
        <w:rPr>
          <w:rFonts w:eastAsia="Times New Roman"/>
          <w:szCs w:val="24"/>
          <w:lang w:val="ru-RU"/>
        </w:rPr>
        <w:t>в национальны</w:t>
      </w:r>
      <w:r w:rsidR="00632A4B" w:rsidRPr="00553257">
        <w:rPr>
          <w:rFonts w:eastAsia="Times New Roman"/>
          <w:szCs w:val="24"/>
          <w:lang w:val="ru-RU"/>
        </w:rPr>
        <w:t>е</w:t>
      </w:r>
      <w:r w:rsidRPr="00553257">
        <w:rPr>
          <w:rFonts w:eastAsia="Times New Roman"/>
          <w:szCs w:val="24"/>
          <w:lang w:val="ru-RU"/>
        </w:rPr>
        <w:t xml:space="preserve"> план</w:t>
      </w:r>
      <w:r w:rsidR="00632A4B" w:rsidRPr="00553257">
        <w:rPr>
          <w:rFonts w:eastAsia="Times New Roman"/>
          <w:szCs w:val="24"/>
          <w:lang w:val="ru-RU"/>
        </w:rPr>
        <w:t>ы</w:t>
      </w:r>
      <w:r w:rsidRPr="00553257">
        <w:rPr>
          <w:rFonts w:eastAsia="Times New Roman"/>
          <w:szCs w:val="24"/>
          <w:lang w:val="ru-RU"/>
        </w:rPr>
        <w:t xml:space="preserve"> в сфере коммуникации, в </w:t>
      </w:r>
      <w:r w:rsidR="00632A4B" w:rsidRPr="00553257">
        <w:rPr>
          <w:rFonts w:eastAsia="Times New Roman"/>
          <w:szCs w:val="24"/>
          <w:lang w:val="ru-RU"/>
        </w:rPr>
        <w:t>рамках</w:t>
      </w:r>
      <w:r w:rsidRPr="00553257">
        <w:rPr>
          <w:rFonts w:eastAsia="Times New Roman"/>
          <w:szCs w:val="24"/>
          <w:lang w:val="ru-RU"/>
        </w:rPr>
        <w:t xml:space="preserve"> их собственных мероприятий и кампаний, а также </w:t>
      </w:r>
      <w:r w:rsidR="00632A4B" w:rsidRPr="00553257">
        <w:rPr>
          <w:lang w:val="ru-RU"/>
        </w:rPr>
        <w:t>по мере необходимости</w:t>
      </w:r>
      <w:r w:rsidR="00632A4B" w:rsidRPr="00553257">
        <w:rPr>
          <w:lang w:val="ru-RU"/>
        </w:rPr>
        <w:t xml:space="preserve"> п</w:t>
      </w:r>
      <w:r w:rsidRPr="00553257">
        <w:rPr>
          <w:rFonts w:eastAsia="Times New Roman"/>
          <w:szCs w:val="24"/>
          <w:lang w:val="ru-RU"/>
        </w:rPr>
        <w:t>ри участии в разработке и реализации национальных стратегий и планов действий по сохранению биоразнообразия.</w:t>
      </w:r>
    </w:p>
    <w:p w14:paraId="7AFDFDBC" w14:textId="77777777" w:rsidR="00740638" w:rsidRPr="00553257" w:rsidRDefault="00740638" w:rsidP="00740638">
      <w:pPr>
        <w:tabs>
          <w:tab w:val="clear" w:pos="567"/>
          <w:tab w:val="clear" w:pos="1134"/>
          <w:tab w:val="clear" w:pos="1701"/>
          <w:tab w:val="clear" w:pos="2268"/>
          <w:tab w:val="left" w:pos="1170"/>
        </w:tabs>
        <w:spacing w:before="240" w:after="120"/>
        <w:ind w:left="567" w:hanging="567"/>
        <w:rPr>
          <w:rFonts w:eastAsia="Times New Roman"/>
          <w:i/>
          <w:iCs/>
          <w:szCs w:val="24"/>
          <w:lang w:val="ru-RU"/>
        </w:rPr>
      </w:pPr>
      <w:r w:rsidRPr="00553257">
        <w:rPr>
          <w:rFonts w:eastAsia="Times New Roman"/>
          <w:b/>
          <w:bCs/>
          <w:szCs w:val="24"/>
          <w:lang w:val="ru-RU"/>
        </w:rPr>
        <w:t>4.</w:t>
      </w:r>
      <w:r w:rsidRPr="00553257">
        <w:rPr>
          <w:rFonts w:eastAsia="Times New Roman"/>
          <w:szCs w:val="24"/>
          <w:lang w:val="ru-RU"/>
        </w:rPr>
        <w:tab/>
      </w:r>
      <w:r w:rsidRPr="00553257">
        <w:rPr>
          <w:rFonts w:eastAsia="Times New Roman"/>
          <w:b/>
          <w:bCs/>
          <w:szCs w:val="24"/>
          <w:lang w:val="ru-RU"/>
        </w:rPr>
        <w:t xml:space="preserve">Раздел K, пункт 22 (d) </w:t>
      </w:r>
    </w:p>
    <w:p w14:paraId="7CFC05B0" w14:textId="4952852F"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w:t>
      </w:r>
      <w:r w:rsidR="00F81DF2" w:rsidRPr="00553257">
        <w:rPr>
          <w:rFonts w:eastAsia="Times New Roman"/>
          <w:szCs w:val="24"/>
          <w:lang w:val="ru-RU"/>
        </w:rPr>
        <w:t>8</w:t>
      </w:r>
      <w:r w:rsidRPr="00553257">
        <w:rPr>
          <w:rFonts w:eastAsia="Times New Roman"/>
          <w:szCs w:val="24"/>
          <w:lang w:val="ru-RU"/>
        </w:rPr>
        <w:t>.</w:t>
      </w:r>
      <w:r w:rsidRPr="00553257">
        <w:rPr>
          <w:rFonts w:eastAsia="Times New Roman"/>
          <w:szCs w:val="24"/>
          <w:lang w:val="ru-RU"/>
        </w:rPr>
        <w:tab/>
        <w:t>В пункте 22 (d) раздела K указано:</w:t>
      </w:r>
    </w:p>
    <w:p w14:paraId="6B731C75" w14:textId="77777777" w:rsidR="00740638" w:rsidRPr="00553257" w:rsidRDefault="00740638" w:rsidP="00740638">
      <w:pPr>
        <w:tabs>
          <w:tab w:val="clear" w:pos="567"/>
          <w:tab w:val="clear" w:pos="1134"/>
          <w:tab w:val="clear" w:pos="1701"/>
          <w:tab w:val="clear" w:pos="2268"/>
        </w:tabs>
        <w:ind w:left="1134" w:right="544"/>
        <w:rPr>
          <w:rFonts w:eastAsia="Times New Roman"/>
          <w:szCs w:val="24"/>
          <w:lang w:val="ru-RU"/>
        </w:rPr>
      </w:pPr>
      <w:r w:rsidRPr="00553257">
        <w:rPr>
          <w:rFonts w:eastAsia="Times New Roman"/>
          <w:szCs w:val="24"/>
          <w:lang w:val="ru-RU"/>
        </w:rPr>
        <w:t>Содействие пониманию Рамочной программы, в том числе за счет целевой коммуникации, адаптации используемого языка, уровня сложности и тематического содержания с учетом соответствующих групп заинтересованных сторон и их социально-экономического и культурного контекстов, в том числе путем разработки материалов, которые могут быть переведены на языки коренных народов и местных общин.</w:t>
      </w:r>
    </w:p>
    <w:p w14:paraId="3A17A785"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(a)</w:t>
      </w:r>
      <w:r w:rsidRPr="00553257">
        <w:rPr>
          <w:rFonts w:eastAsia="Times New Roman"/>
          <w:b/>
          <w:szCs w:val="24"/>
          <w:lang w:val="ru-RU"/>
        </w:rPr>
        <w:tab/>
        <w:t>Обоснование и объяснение</w:t>
      </w:r>
    </w:p>
    <w:p w14:paraId="38826C43" w14:textId="1EC71D79" w:rsidR="00740638" w:rsidRPr="00553257" w:rsidRDefault="00F81DF2"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29</w:t>
      </w:r>
      <w:r w:rsidR="00740638" w:rsidRPr="00553257">
        <w:rPr>
          <w:rFonts w:eastAsia="Times New Roman"/>
          <w:szCs w:val="24"/>
          <w:lang w:val="ru-RU"/>
        </w:rPr>
        <w:t>.</w:t>
      </w:r>
      <w:r w:rsidR="00740638" w:rsidRPr="00553257">
        <w:rPr>
          <w:rFonts w:eastAsia="Times New Roman"/>
          <w:szCs w:val="24"/>
          <w:lang w:val="ru-RU"/>
        </w:rPr>
        <w:tab/>
        <w:t>Приведенное выше положение отражает признание необходимости адаптировать коммуникацию к потребностям конкретных групп, а также признание важности языков коренных народов и местных общин.</w:t>
      </w:r>
    </w:p>
    <w:p w14:paraId="7E802319" w14:textId="62379821"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F81DF2" w:rsidRPr="00553257">
        <w:rPr>
          <w:rFonts w:eastAsia="Times New Roman"/>
          <w:szCs w:val="24"/>
          <w:lang w:val="ru-RU"/>
        </w:rPr>
        <w:t>0</w:t>
      </w:r>
      <w:r w:rsidRPr="00553257">
        <w:rPr>
          <w:rFonts w:eastAsia="Times New Roman"/>
          <w:szCs w:val="24"/>
          <w:lang w:val="ru-RU"/>
        </w:rPr>
        <w:t>.</w:t>
      </w:r>
      <w:r w:rsidRPr="00553257">
        <w:rPr>
          <w:rFonts w:eastAsia="Times New Roman"/>
          <w:szCs w:val="24"/>
          <w:lang w:val="ru-RU"/>
        </w:rPr>
        <w:tab/>
        <w:t>В настоящем разделе приводятся действия и мероприятия, предусмотренные коммуникационной стратегией в поддержку осуществления Рамочной программы.</w:t>
      </w:r>
    </w:p>
    <w:p w14:paraId="14CF7158" w14:textId="77777777" w:rsidR="00740638" w:rsidRPr="00553257" w:rsidRDefault="00740638" w:rsidP="00740638">
      <w:pPr>
        <w:keepNext/>
        <w:tabs>
          <w:tab w:val="clear" w:pos="567"/>
          <w:tab w:val="clear" w:pos="1701"/>
          <w:tab w:val="clear" w:pos="2268"/>
        </w:tabs>
        <w:spacing w:before="120" w:after="120"/>
        <w:ind w:left="562"/>
        <w:rPr>
          <w:rFonts w:eastAsia="Times New Roman"/>
          <w:b/>
          <w:bCs/>
          <w:szCs w:val="24"/>
          <w:lang w:val="ru-RU"/>
        </w:rPr>
      </w:pPr>
      <w:r w:rsidRPr="00553257">
        <w:rPr>
          <w:rFonts w:eastAsia="Times New Roman"/>
          <w:b/>
          <w:szCs w:val="24"/>
          <w:lang w:val="ru-RU"/>
        </w:rPr>
        <w:t>(b)</w:t>
      </w:r>
      <w:r w:rsidRPr="00553257">
        <w:rPr>
          <w:rFonts w:eastAsia="Times New Roman"/>
          <w:b/>
          <w:szCs w:val="24"/>
          <w:lang w:val="ru-RU"/>
        </w:rPr>
        <w:tab/>
        <w:t>Действия Исполнительного секретаря</w:t>
      </w:r>
    </w:p>
    <w:p w14:paraId="753BE8CD" w14:textId="7632B272"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F81DF2" w:rsidRPr="00553257">
        <w:rPr>
          <w:rFonts w:eastAsia="Times New Roman"/>
          <w:szCs w:val="24"/>
          <w:lang w:val="ru-RU"/>
        </w:rPr>
        <w:t>1</w:t>
      </w:r>
      <w:r w:rsidRPr="00553257">
        <w:rPr>
          <w:rFonts w:eastAsia="Times New Roman"/>
          <w:szCs w:val="24"/>
          <w:lang w:val="ru-RU"/>
        </w:rPr>
        <w:t>.</w:t>
      </w:r>
      <w:r w:rsidRPr="00553257">
        <w:rPr>
          <w:rFonts w:eastAsia="Times New Roman"/>
          <w:szCs w:val="24"/>
          <w:lang w:val="ru-RU"/>
        </w:rPr>
        <w:tab/>
        <w:t xml:space="preserve">Исполнительный секретарь должен продолжать </w:t>
      </w:r>
      <w:r w:rsidR="004258BB" w:rsidRPr="00553257">
        <w:rPr>
          <w:rFonts w:eastAsia="Times New Roman"/>
          <w:szCs w:val="24"/>
          <w:lang w:val="ru-RU"/>
        </w:rPr>
        <w:t>реализацию</w:t>
      </w:r>
      <w:r w:rsidRPr="00553257">
        <w:rPr>
          <w:rFonts w:eastAsia="Times New Roman"/>
          <w:szCs w:val="24"/>
          <w:lang w:val="ru-RU"/>
        </w:rPr>
        <w:t xml:space="preserve"> коммуникационн</w:t>
      </w:r>
      <w:r w:rsidR="004258BB" w:rsidRPr="00553257">
        <w:rPr>
          <w:rFonts w:eastAsia="Times New Roman"/>
          <w:szCs w:val="24"/>
          <w:lang w:val="ru-RU"/>
        </w:rPr>
        <w:t>ой</w:t>
      </w:r>
      <w:r w:rsidRPr="00553257">
        <w:rPr>
          <w:rFonts w:eastAsia="Times New Roman"/>
          <w:szCs w:val="24"/>
          <w:lang w:val="ru-RU"/>
        </w:rPr>
        <w:t xml:space="preserve"> стратеги</w:t>
      </w:r>
      <w:r w:rsidR="004258BB" w:rsidRPr="00553257">
        <w:rPr>
          <w:rFonts w:eastAsia="Times New Roman"/>
          <w:szCs w:val="24"/>
          <w:lang w:val="ru-RU"/>
        </w:rPr>
        <w:t>и</w:t>
      </w:r>
      <w:r w:rsidRPr="00553257">
        <w:rPr>
          <w:rFonts w:eastAsia="Times New Roman"/>
          <w:szCs w:val="24"/>
          <w:lang w:val="ru-RU"/>
        </w:rPr>
        <w:t xml:space="preserve"> и разраб</w:t>
      </w:r>
      <w:r w:rsidR="004258BB" w:rsidRPr="00553257">
        <w:rPr>
          <w:rFonts w:eastAsia="Times New Roman"/>
          <w:szCs w:val="24"/>
          <w:lang w:val="ru-RU"/>
        </w:rPr>
        <w:t>отку</w:t>
      </w:r>
      <w:r w:rsidRPr="00553257">
        <w:rPr>
          <w:rFonts w:eastAsia="Times New Roman"/>
          <w:szCs w:val="24"/>
          <w:lang w:val="ru-RU"/>
        </w:rPr>
        <w:t xml:space="preserve"> информационны</w:t>
      </w:r>
      <w:r w:rsidR="004258BB" w:rsidRPr="00553257">
        <w:rPr>
          <w:rFonts w:eastAsia="Times New Roman"/>
          <w:szCs w:val="24"/>
          <w:lang w:val="ru-RU"/>
        </w:rPr>
        <w:t>х</w:t>
      </w:r>
      <w:r w:rsidRPr="00553257">
        <w:rPr>
          <w:rFonts w:eastAsia="Times New Roman"/>
          <w:szCs w:val="24"/>
          <w:lang w:val="ru-RU"/>
        </w:rPr>
        <w:t xml:space="preserve"> </w:t>
      </w:r>
      <w:r w:rsidR="004258BB" w:rsidRPr="00553257">
        <w:rPr>
          <w:rFonts w:eastAsia="Times New Roman"/>
          <w:szCs w:val="24"/>
          <w:lang w:val="ru-RU"/>
        </w:rPr>
        <w:t xml:space="preserve">материалов </w:t>
      </w:r>
      <w:r w:rsidRPr="00553257">
        <w:rPr>
          <w:rFonts w:eastAsia="Times New Roman"/>
          <w:szCs w:val="24"/>
          <w:lang w:val="ru-RU"/>
        </w:rPr>
        <w:t>и инициатив, в</w:t>
      </w:r>
      <w:r w:rsidR="004258BB" w:rsidRPr="00553257">
        <w:rPr>
          <w:rFonts w:eastAsia="Times New Roman"/>
          <w:szCs w:val="24"/>
          <w:lang w:val="ru-RU"/>
        </w:rPr>
        <w:t>ключая</w:t>
      </w:r>
      <w:r w:rsidRPr="00553257">
        <w:rPr>
          <w:rFonts w:eastAsia="Times New Roman"/>
          <w:szCs w:val="24"/>
          <w:lang w:val="ru-RU"/>
        </w:rPr>
        <w:t xml:space="preserve"> подготовк</w:t>
      </w:r>
      <w:r w:rsidR="004258BB" w:rsidRPr="00553257">
        <w:rPr>
          <w:rFonts w:eastAsia="Times New Roman"/>
          <w:szCs w:val="24"/>
          <w:lang w:val="ru-RU"/>
        </w:rPr>
        <w:t>у</w:t>
      </w:r>
      <w:r w:rsidRPr="00553257">
        <w:rPr>
          <w:rFonts w:eastAsia="Times New Roman"/>
          <w:szCs w:val="24"/>
          <w:lang w:val="ru-RU"/>
        </w:rPr>
        <w:t xml:space="preserve"> тезисов и брендинг, </w:t>
      </w:r>
      <w:r w:rsidR="004258BB" w:rsidRPr="00553257">
        <w:rPr>
          <w:rFonts w:eastAsia="Times New Roman"/>
          <w:szCs w:val="24"/>
          <w:lang w:val="ru-RU"/>
        </w:rPr>
        <w:t xml:space="preserve">выбор </w:t>
      </w:r>
      <w:r w:rsidRPr="00553257">
        <w:rPr>
          <w:rFonts w:eastAsia="Times New Roman"/>
          <w:szCs w:val="24"/>
          <w:lang w:val="ru-RU"/>
        </w:rPr>
        <w:t xml:space="preserve">каналов коммуникации </w:t>
      </w:r>
      <w:r w:rsidR="004258BB" w:rsidRPr="00553257">
        <w:rPr>
          <w:rFonts w:eastAsia="Times New Roman"/>
          <w:szCs w:val="24"/>
          <w:lang w:val="ru-RU"/>
        </w:rPr>
        <w:t>и укрепление партнерских отношений</w:t>
      </w:r>
      <w:r w:rsidRPr="00553257">
        <w:rPr>
          <w:rFonts w:eastAsia="Times New Roman"/>
          <w:szCs w:val="24"/>
          <w:lang w:val="ru-RU"/>
        </w:rPr>
        <w:t>.</w:t>
      </w:r>
    </w:p>
    <w:p w14:paraId="165EE448"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(с)</w:t>
      </w:r>
      <w:r w:rsidRPr="00553257">
        <w:rPr>
          <w:rFonts w:eastAsia="Times New Roman"/>
          <w:b/>
          <w:szCs w:val="24"/>
          <w:lang w:val="ru-RU"/>
        </w:rPr>
        <w:tab/>
        <w:t>Действия Сторон</w:t>
      </w:r>
    </w:p>
    <w:p w14:paraId="51684F89" w14:textId="399207ED"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F81DF2" w:rsidRPr="00553257">
        <w:rPr>
          <w:rFonts w:eastAsia="Times New Roman"/>
          <w:szCs w:val="24"/>
          <w:lang w:val="ru-RU"/>
        </w:rPr>
        <w:t>2</w:t>
      </w:r>
      <w:r w:rsidRPr="00553257">
        <w:rPr>
          <w:rFonts w:eastAsia="Times New Roman"/>
          <w:szCs w:val="24"/>
          <w:lang w:val="ru-RU"/>
        </w:rPr>
        <w:t>.</w:t>
      </w:r>
      <w:r w:rsidRPr="00553257">
        <w:rPr>
          <w:rFonts w:eastAsia="Times New Roman"/>
          <w:szCs w:val="24"/>
          <w:lang w:val="ru-RU"/>
        </w:rPr>
        <w:tab/>
        <w:t xml:space="preserve">Сторонам рекомендуется </w:t>
      </w:r>
      <w:r w:rsidR="00F81DF2" w:rsidRPr="00553257">
        <w:rPr>
          <w:rFonts w:eastAsia="Times New Roman"/>
          <w:szCs w:val="24"/>
          <w:lang w:val="ru-RU"/>
        </w:rPr>
        <w:t xml:space="preserve">соответствующим образом </w:t>
      </w:r>
      <w:r w:rsidRPr="00553257">
        <w:rPr>
          <w:rFonts w:eastAsia="Times New Roman"/>
          <w:szCs w:val="24"/>
          <w:lang w:val="ru-RU"/>
        </w:rPr>
        <w:t>осуществлять национальные коммуникационные стратегии</w:t>
      </w:r>
      <w:r w:rsidR="00F81DF2" w:rsidRPr="00553257">
        <w:rPr>
          <w:rFonts w:eastAsia="Times New Roman"/>
          <w:szCs w:val="24"/>
          <w:lang w:val="ru-RU"/>
        </w:rPr>
        <w:t xml:space="preserve">, </w:t>
      </w:r>
      <w:r w:rsidRPr="00553257">
        <w:rPr>
          <w:rFonts w:eastAsia="Times New Roman"/>
          <w:szCs w:val="24"/>
          <w:lang w:val="ru-RU"/>
        </w:rPr>
        <w:t>со</w:t>
      </w:r>
      <w:r w:rsidR="00F81DF2" w:rsidRPr="00553257">
        <w:rPr>
          <w:rFonts w:eastAsia="Times New Roman"/>
          <w:szCs w:val="24"/>
          <w:lang w:val="ru-RU"/>
        </w:rPr>
        <w:t>гласованные со</w:t>
      </w:r>
      <w:r w:rsidRPr="00553257">
        <w:rPr>
          <w:rFonts w:eastAsia="Times New Roman"/>
          <w:szCs w:val="24"/>
          <w:lang w:val="ru-RU"/>
        </w:rPr>
        <w:t xml:space="preserve"> стратегиями и планами действий по сохранению биоразнообразия</w:t>
      </w:r>
      <w:r w:rsidR="00F81DF2" w:rsidRPr="00553257">
        <w:rPr>
          <w:rFonts w:eastAsia="Times New Roman"/>
          <w:szCs w:val="24"/>
          <w:lang w:val="ru-RU"/>
        </w:rPr>
        <w:t>,</w:t>
      </w:r>
      <w:r w:rsidRPr="00553257">
        <w:rPr>
          <w:rFonts w:eastAsia="Times New Roman"/>
          <w:szCs w:val="24"/>
          <w:lang w:val="ru-RU"/>
        </w:rPr>
        <w:t xml:space="preserve"> и предоставлять соответствующую информацию Исполнительному секретарю.</w:t>
      </w:r>
    </w:p>
    <w:p w14:paraId="29C00925"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(d)</w:t>
      </w:r>
      <w:r w:rsidRPr="00553257">
        <w:rPr>
          <w:rFonts w:eastAsia="Times New Roman"/>
          <w:b/>
          <w:szCs w:val="24"/>
          <w:lang w:val="ru-RU"/>
        </w:rPr>
        <w:tab/>
        <w:t xml:space="preserve">Действия </w:t>
      </w:r>
      <w:r w:rsidRPr="00553257">
        <w:rPr>
          <w:rFonts w:eastAsia="Times New Roman"/>
          <w:b/>
          <w:bCs/>
          <w:szCs w:val="24"/>
          <w:lang w:val="ru-RU"/>
        </w:rPr>
        <w:t>субъектов деятельности</w:t>
      </w:r>
    </w:p>
    <w:p w14:paraId="472BAA21" w14:textId="241D7258"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F81DF2" w:rsidRPr="00553257">
        <w:rPr>
          <w:rFonts w:eastAsia="Times New Roman"/>
          <w:szCs w:val="24"/>
          <w:lang w:val="ru-RU"/>
        </w:rPr>
        <w:t>3</w:t>
      </w:r>
      <w:r w:rsidRPr="00553257">
        <w:rPr>
          <w:rFonts w:eastAsia="Times New Roman"/>
          <w:szCs w:val="24"/>
          <w:lang w:val="ru-RU"/>
        </w:rPr>
        <w:t>.</w:t>
      </w:r>
      <w:r w:rsidRPr="00553257">
        <w:rPr>
          <w:rFonts w:eastAsia="Times New Roman"/>
          <w:szCs w:val="24"/>
          <w:lang w:val="ru-RU"/>
        </w:rPr>
        <w:tab/>
        <w:t xml:space="preserve">Тезисы, брендинг и коммуникационные материалы, </w:t>
      </w:r>
      <w:r w:rsidR="004258BB" w:rsidRPr="00553257">
        <w:rPr>
          <w:rFonts w:eastAsia="Times New Roman"/>
          <w:szCs w:val="24"/>
          <w:lang w:val="ru-RU"/>
        </w:rPr>
        <w:t>подготовле</w:t>
      </w:r>
      <w:r w:rsidRPr="00553257">
        <w:rPr>
          <w:rFonts w:eastAsia="Times New Roman"/>
          <w:szCs w:val="24"/>
          <w:lang w:val="ru-RU"/>
        </w:rPr>
        <w:t>нные Исполнительным секретарем</w:t>
      </w:r>
      <w:r w:rsidR="00E763FB" w:rsidRPr="00553257">
        <w:rPr>
          <w:rFonts w:eastAsia="Times New Roman"/>
          <w:szCs w:val="24"/>
          <w:lang w:val="ru-RU"/>
        </w:rPr>
        <w:t xml:space="preserve"> </w:t>
      </w:r>
      <w:r w:rsidR="00E763FB" w:rsidRPr="00553257">
        <w:rPr>
          <w:rFonts w:eastAsia="Times New Roman"/>
          <w:szCs w:val="24"/>
          <w:lang w:val="ru-RU"/>
        </w:rPr>
        <w:t xml:space="preserve">в соответствии с решением </w:t>
      </w:r>
      <w:hyperlink r:id="rId30" w:history="1">
        <w:r w:rsidR="00DE55C2" w:rsidRPr="00553257">
          <w:rPr>
            <w:rStyle w:val="Lienhypertexte"/>
            <w:lang w:val="ru-RU"/>
          </w:rPr>
          <w:t>15/14</w:t>
        </w:r>
      </w:hyperlink>
      <w:r w:rsidRPr="00553257">
        <w:rPr>
          <w:rFonts w:eastAsia="Times New Roman"/>
          <w:szCs w:val="24"/>
          <w:lang w:val="ru-RU"/>
        </w:rPr>
        <w:t xml:space="preserve"> будут использоваться для поддержки национальных действий субъектов деятельности, связанных с коммуникацией, и соответствующих механизмов отчетности.</w:t>
      </w:r>
    </w:p>
    <w:p w14:paraId="712A9E16" w14:textId="77777777" w:rsidR="00740638" w:rsidRPr="00553257" w:rsidRDefault="00740638" w:rsidP="00FA222A">
      <w:pPr>
        <w:tabs>
          <w:tab w:val="clear" w:pos="567"/>
          <w:tab w:val="clear" w:pos="1134"/>
          <w:tab w:val="clear" w:pos="1701"/>
          <w:tab w:val="clear" w:pos="2268"/>
        </w:tabs>
        <w:spacing w:before="240" w:after="120"/>
        <w:ind w:left="567" w:hanging="567"/>
        <w:rPr>
          <w:rFonts w:eastAsia="Times New Roman"/>
          <w:i/>
          <w:iCs/>
          <w:szCs w:val="24"/>
          <w:lang w:val="ru-RU"/>
        </w:rPr>
      </w:pPr>
      <w:r w:rsidRPr="00553257">
        <w:rPr>
          <w:rFonts w:eastAsia="Times New Roman"/>
          <w:b/>
          <w:sz w:val="24"/>
          <w:szCs w:val="24"/>
          <w:lang w:val="ru-RU"/>
        </w:rPr>
        <w:t>5.</w:t>
      </w:r>
      <w:r w:rsidRPr="00553257">
        <w:rPr>
          <w:rFonts w:eastAsia="Times New Roman"/>
          <w:b/>
          <w:sz w:val="24"/>
          <w:szCs w:val="24"/>
          <w:lang w:val="ru-RU"/>
        </w:rPr>
        <w:tab/>
        <w:t>Раздел K, пункт 22 (e)</w:t>
      </w:r>
    </w:p>
    <w:p w14:paraId="0AFF93A1" w14:textId="3C7E8445"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F81DF2" w:rsidRPr="00553257">
        <w:rPr>
          <w:rFonts w:eastAsia="Times New Roman"/>
          <w:szCs w:val="24"/>
          <w:lang w:val="ru-RU"/>
        </w:rPr>
        <w:t>4</w:t>
      </w:r>
      <w:r w:rsidRPr="00553257">
        <w:rPr>
          <w:rFonts w:eastAsia="Times New Roman"/>
          <w:szCs w:val="24"/>
          <w:lang w:val="ru-RU"/>
        </w:rPr>
        <w:t>.</w:t>
      </w:r>
      <w:r w:rsidRPr="00553257">
        <w:rPr>
          <w:rFonts w:eastAsia="Times New Roman"/>
          <w:szCs w:val="24"/>
          <w:lang w:val="ru-RU"/>
        </w:rPr>
        <w:tab/>
        <w:t>В пункте 22 (e) раздела K указано:</w:t>
      </w:r>
    </w:p>
    <w:p w14:paraId="09CF2EAE" w14:textId="7858783B" w:rsidR="00740638" w:rsidRPr="00553257" w:rsidRDefault="00740638" w:rsidP="00740638">
      <w:pPr>
        <w:tabs>
          <w:tab w:val="clear" w:pos="567"/>
          <w:tab w:val="clear" w:pos="1134"/>
          <w:tab w:val="clear" w:pos="1701"/>
          <w:tab w:val="clear" w:pos="2268"/>
        </w:tabs>
        <w:spacing w:before="120" w:after="120"/>
        <w:ind w:left="1134" w:right="544"/>
        <w:rPr>
          <w:rFonts w:eastAsia="Times New Roman"/>
          <w:szCs w:val="24"/>
          <w:lang w:val="ru-RU"/>
        </w:rPr>
      </w:pPr>
      <w:r w:rsidRPr="00553257">
        <w:rPr>
          <w:rFonts w:eastAsia="Times New Roman"/>
          <w:szCs w:val="24"/>
          <w:lang w:val="ru-RU"/>
        </w:rPr>
        <w:t>популяризаци</w:t>
      </w:r>
      <w:r w:rsidR="006006FA" w:rsidRPr="00553257">
        <w:rPr>
          <w:rFonts w:eastAsia="Times New Roman"/>
          <w:szCs w:val="24"/>
          <w:lang w:val="ru-RU"/>
        </w:rPr>
        <w:t>я</w:t>
      </w:r>
      <w:r w:rsidRPr="00553257">
        <w:rPr>
          <w:rFonts w:eastAsia="Times New Roman"/>
          <w:szCs w:val="24"/>
          <w:lang w:val="ru-RU"/>
        </w:rPr>
        <w:t xml:space="preserve"> или разработк</w:t>
      </w:r>
      <w:r w:rsidR="006006FA" w:rsidRPr="00553257">
        <w:rPr>
          <w:rFonts w:eastAsia="Times New Roman"/>
          <w:szCs w:val="24"/>
          <w:lang w:val="ru-RU"/>
        </w:rPr>
        <w:t>а</w:t>
      </w:r>
      <w:r w:rsidRPr="00553257">
        <w:rPr>
          <w:rFonts w:eastAsia="Times New Roman"/>
          <w:szCs w:val="24"/>
          <w:lang w:val="ru-RU"/>
        </w:rPr>
        <w:t xml:space="preserve"> платформ, партнерств и повесток дня, в том числе с участием средств информации, гражданского общества и образовательных учреждений, включая научное сообщество, для обмена информацией об успехах, извлеченных уроках и опыте, а также для обеспечения адаптивного обучения и участия в деятельности в интересах биоразнообразия.</w:t>
      </w:r>
    </w:p>
    <w:p w14:paraId="6C3E7C9C"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 xml:space="preserve">(a) </w:t>
      </w:r>
      <w:r w:rsidRPr="00553257">
        <w:rPr>
          <w:rFonts w:eastAsia="Times New Roman"/>
          <w:b/>
          <w:szCs w:val="24"/>
          <w:lang w:val="ru-RU"/>
        </w:rPr>
        <w:tab/>
        <w:t>Обоснование и объяснение</w:t>
      </w:r>
    </w:p>
    <w:p w14:paraId="343F5DBD" w14:textId="1DD0642E"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lastRenderedPageBreak/>
        <w:t>3</w:t>
      </w:r>
      <w:r w:rsidR="00F81DF2" w:rsidRPr="00553257">
        <w:rPr>
          <w:rFonts w:eastAsia="Times New Roman"/>
          <w:szCs w:val="24"/>
          <w:lang w:val="ru-RU"/>
        </w:rPr>
        <w:t>5</w:t>
      </w:r>
      <w:r w:rsidRPr="00553257">
        <w:rPr>
          <w:rFonts w:eastAsia="Times New Roman"/>
          <w:szCs w:val="24"/>
          <w:lang w:val="ru-RU"/>
        </w:rPr>
        <w:t>.</w:t>
      </w:r>
      <w:r w:rsidRPr="00553257">
        <w:rPr>
          <w:rFonts w:eastAsia="Times New Roman"/>
          <w:szCs w:val="24"/>
          <w:lang w:val="ru-RU"/>
        </w:rPr>
        <w:tab/>
      </w:r>
      <w:r w:rsidR="00E763FB" w:rsidRPr="00553257">
        <w:rPr>
          <w:rFonts w:eastAsia="Times New Roman"/>
          <w:szCs w:val="24"/>
          <w:lang w:val="ru-RU"/>
        </w:rPr>
        <w:t>Действия, которые должны быть предприняты</w:t>
      </w:r>
      <w:r w:rsidRPr="00553257">
        <w:rPr>
          <w:rFonts w:eastAsia="Times New Roman"/>
          <w:szCs w:val="24"/>
          <w:lang w:val="ru-RU"/>
        </w:rPr>
        <w:t xml:space="preserve"> в соответствии с пунктом 22 (e)</w:t>
      </w:r>
      <w:r w:rsidR="00E763FB" w:rsidRPr="00553257">
        <w:rPr>
          <w:rFonts w:eastAsia="Times New Roman"/>
          <w:szCs w:val="24"/>
          <w:lang w:val="ru-RU"/>
        </w:rPr>
        <w:t>,</w:t>
      </w:r>
      <w:r w:rsidRPr="00553257">
        <w:rPr>
          <w:rFonts w:eastAsia="Times New Roman"/>
          <w:szCs w:val="24"/>
          <w:lang w:val="ru-RU"/>
        </w:rPr>
        <w:t xml:space="preserve"> должны </w:t>
      </w:r>
      <w:r w:rsidR="00E763FB" w:rsidRPr="00553257">
        <w:rPr>
          <w:rFonts w:eastAsia="Times New Roman"/>
          <w:szCs w:val="24"/>
          <w:lang w:val="ru-RU"/>
        </w:rPr>
        <w:t xml:space="preserve">реализовываться </w:t>
      </w:r>
      <w:r w:rsidR="00E763FB" w:rsidRPr="00553257">
        <w:rPr>
          <w:rFonts w:eastAsia="Times New Roman"/>
          <w:szCs w:val="24"/>
          <w:lang w:val="ru-RU"/>
        </w:rPr>
        <w:t>различными участниками</w:t>
      </w:r>
      <w:r w:rsidRPr="00553257">
        <w:rPr>
          <w:rFonts w:eastAsia="Times New Roman"/>
          <w:szCs w:val="24"/>
          <w:lang w:val="ru-RU"/>
        </w:rPr>
        <w:t xml:space="preserve">, </w:t>
      </w:r>
      <w:r w:rsidR="00E763FB" w:rsidRPr="00553257">
        <w:rPr>
          <w:rFonts w:eastAsia="Times New Roman"/>
          <w:szCs w:val="24"/>
          <w:lang w:val="ru-RU"/>
        </w:rPr>
        <w:t>что требует налаживания партнерских отношений и сотрудничества в рамках различных сетей.</w:t>
      </w:r>
    </w:p>
    <w:p w14:paraId="7DFBF93E" w14:textId="77777777" w:rsidR="00740638" w:rsidRPr="00553257" w:rsidRDefault="00740638" w:rsidP="00740638">
      <w:pPr>
        <w:keepNext/>
        <w:tabs>
          <w:tab w:val="clear" w:pos="567"/>
          <w:tab w:val="clear" w:pos="1701"/>
          <w:tab w:val="clear" w:pos="2268"/>
        </w:tabs>
        <w:spacing w:before="120" w:after="120"/>
        <w:ind w:left="567"/>
        <w:rPr>
          <w:rFonts w:eastAsia="Times New Roman"/>
          <w:b/>
          <w:bCs/>
          <w:szCs w:val="24"/>
          <w:lang w:val="ru-RU"/>
        </w:rPr>
      </w:pPr>
      <w:r w:rsidRPr="00553257">
        <w:rPr>
          <w:rFonts w:eastAsia="Times New Roman"/>
          <w:b/>
          <w:szCs w:val="24"/>
          <w:lang w:val="ru-RU"/>
        </w:rPr>
        <w:t>(b)</w:t>
      </w:r>
      <w:r w:rsidRPr="00553257">
        <w:rPr>
          <w:rFonts w:eastAsia="Times New Roman"/>
          <w:b/>
          <w:szCs w:val="24"/>
          <w:lang w:val="ru-RU"/>
        </w:rPr>
        <w:tab/>
        <w:t>Действия Исполнительного секретаря</w:t>
      </w:r>
    </w:p>
    <w:p w14:paraId="4695BAB5" w14:textId="233E95F0"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B55AFC" w:rsidRPr="00553257">
        <w:rPr>
          <w:rFonts w:eastAsia="Times New Roman"/>
          <w:szCs w:val="24"/>
          <w:lang w:val="ru-RU"/>
        </w:rPr>
        <w:t>6</w:t>
      </w:r>
      <w:r w:rsidRPr="00553257">
        <w:rPr>
          <w:rFonts w:eastAsia="Times New Roman"/>
          <w:szCs w:val="24"/>
          <w:lang w:val="ru-RU"/>
        </w:rPr>
        <w:t>.</w:t>
      </w:r>
      <w:r w:rsidRPr="00553257">
        <w:rPr>
          <w:rFonts w:eastAsia="Times New Roman"/>
          <w:szCs w:val="24"/>
          <w:lang w:val="ru-RU"/>
        </w:rPr>
        <w:tab/>
        <w:t>Исполнительный секретарь должен продолжить разработку коммуникационных мероприятий</w:t>
      </w:r>
      <w:r w:rsidR="00EC0BE2" w:rsidRPr="00553257">
        <w:rPr>
          <w:rFonts w:eastAsia="Times New Roman"/>
          <w:szCs w:val="24"/>
          <w:lang w:val="ru-RU"/>
        </w:rPr>
        <w:t xml:space="preserve"> в рамках</w:t>
      </w:r>
      <w:r w:rsidRPr="00553257">
        <w:rPr>
          <w:rFonts w:eastAsia="Times New Roman"/>
          <w:szCs w:val="24"/>
          <w:lang w:val="ru-RU"/>
        </w:rPr>
        <w:t xml:space="preserve"> программ</w:t>
      </w:r>
      <w:r w:rsidR="00EC0BE2" w:rsidRPr="00553257">
        <w:rPr>
          <w:rFonts w:eastAsia="Times New Roman"/>
          <w:szCs w:val="24"/>
          <w:lang w:val="ru-RU"/>
        </w:rPr>
        <w:t>ы</w:t>
      </w:r>
      <w:r w:rsidRPr="00553257">
        <w:rPr>
          <w:rFonts w:eastAsia="Times New Roman"/>
          <w:szCs w:val="24"/>
          <w:lang w:val="ru-RU"/>
        </w:rPr>
        <w:t xml:space="preserve"> действий «От Шарм-эш-Шейха до </w:t>
      </w:r>
      <w:proofErr w:type="spellStart"/>
      <w:r w:rsidRPr="00553257">
        <w:rPr>
          <w:rFonts w:eastAsia="Times New Roman"/>
          <w:szCs w:val="24"/>
          <w:lang w:val="ru-RU"/>
        </w:rPr>
        <w:t>Куньмина</w:t>
      </w:r>
      <w:proofErr w:type="spellEnd"/>
      <w:r w:rsidRPr="00553257">
        <w:rPr>
          <w:rFonts w:eastAsia="Times New Roman"/>
          <w:szCs w:val="24"/>
          <w:lang w:val="ru-RU"/>
        </w:rPr>
        <w:t xml:space="preserve"> и Монреаля в интересах природы и людей»</w:t>
      </w:r>
      <w:r w:rsidR="00EC0BE2" w:rsidRPr="00553257">
        <w:rPr>
          <w:rFonts w:eastAsia="Times New Roman"/>
          <w:szCs w:val="24"/>
          <w:lang w:val="ru-RU"/>
        </w:rPr>
        <w:t>, а также</w:t>
      </w:r>
      <w:r w:rsidRPr="00553257">
        <w:rPr>
          <w:rFonts w:eastAsia="Times New Roman"/>
          <w:szCs w:val="24"/>
          <w:lang w:val="ru-RU"/>
        </w:rPr>
        <w:t xml:space="preserve"> по </w:t>
      </w:r>
      <w:r w:rsidR="00EC0BE2" w:rsidRPr="00553257">
        <w:rPr>
          <w:rFonts w:eastAsia="Times New Roman"/>
          <w:szCs w:val="24"/>
          <w:lang w:val="ru-RU"/>
        </w:rPr>
        <w:t xml:space="preserve">мере </w:t>
      </w:r>
      <w:r w:rsidRPr="00553257">
        <w:rPr>
          <w:rFonts w:eastAsia="Times New Roman"/>
          <w:szCs w:val="24"/>
          <w:lang w:val="ru-RU"/>
        </w:rPr>
        <w:t>возможности других инструментов и средств, позволяющих регистрировать и контролировать обязательства субъектов деятельности, увя</w:t>
      </w:r>
      <w:r w:rsidR="00EC0BE2" w:rsidRPr="00553257">
        <w:rPr>
          <w:rFonts w:eastAsia="Times New Roman"/>
          <w:szCs w:val="24"/>
          <w:lang w:val="ru-RU"/>
        </w:rPr>
        <w:t>зывая</w:t>
      </w:r>
      <w:r w:rsidRPr="00553257">
        <w:rPr>
          <w:rFonts w:eastAsia="Times New Roman"/>
          <w:szCs w:val="24"/>
          <w:lang w:val="ru-RU"/>
        </w:rPr>
        <w:t xml:space="preserve"> эти мероприятия с общими целями в </w:t>
      </w:r>
      <w:r w:rsidR="00EC0BE2" w:rsidRPr="00553257">
        <w:rPr>
          <w:rFonts w:eastAsia="Times New Roman"/>
          <w:szCs w:val="24"/>
          <w:lang w:val="ru-RU"/>
        </w:rPr>
        <w:t>области</w:t>
      </w:r>
      <w:r w:rsidRPr="00553257">
        <w:rPr>
          <w:rFonts w:eastAsia="Times New Roman"/>
          <w:szCs w:val="24"/>
          <w:lang w:val="ru-RU"/>
        </w:rPr>
        <w:t xml:space="preserve"> коммуникации.</w:t>
      </w:r>
    </w:p>
    <w:p w14:paraId="79287CE7" w14:textId="645C184F"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B55AFC" w:rsidRPr="00553257">
        <w:rPr>
          <w:rFonts w:eastAsia="Times New Roman"/>
          <w:szCs w:val="24"/>
          <w:lang w:val="ru-RU"/>
        </w:rPr>
        <w:t>7</w:t>
      </w:r>
      <w:r w:rsidRPr="00553257">
        <w:rPr>
          <w:rFonts w:eastAsia="Times New Roman"/>
          <w:szCs w:val="24"/>
          <w:lang w:val="ru-RU"/>
        </w:rPr>
        <w:t>.</w:t>
      </w:r>
      <w:r w:rsidRPr="00553257">
        <w:rPr>
          <w:rFonts w:eastAsia="Times New Roman"/>
          <w:szCs w:val="24"/>
          <w:lang w:val="ru-RU"/>
        </w:rPr>
        <w:tab/>
        <w:t xml:space="preserve">Исполнительный секретарь должен продолжить развивать партнерские отношения, необходимые для осуществления коммуникационной стратегии, в том числе посредством налаживания </w:t>
      </w:r>
      <w:r w:rsidR="00EC0BE2" w:rsidRPr="00553257">
        <w:rPr>
          <w:rFonts w:eastAsia="Times New Roman"/>
          <w:szCs w:val="24"/>
          <w:lang w:val="ru-RU"/>
        </w:rPr>
        <w:t xml:space="preserve">сотрудничества </w:t>
      </w:r>
      <w:r w:rsidRPr="00553257">
        <w:rPr>
          <w:rFonts w:eastAsia="Times New Roman"/>
          <w:szCs w:val="24"/>
          <w:lang w:val="ru-RU"/>
        </w:rPr>
        <w:t>со средствами информации, Департаментом глобальных коммуникаций Секретариата Организации Объединенных Наций и Программой Организации Объединенных Наций по окружающей среде.</w:t>
      </w:r>
    </w:p>
    <w:p w14:paraId="214CB13E"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(с)</w:t>
      </w:r>
      <w:r w:rsidRPr="00553257">
        <w:rPr>
          <w:rFonts w:eastAsia="Times New Roman"/>
          <w:b/>
          <w:szCs w:val="24"/>
          <w:lang w:val="ru-RU"/>
        </w:rPr>
        <w:tab/>
        <w:t>Действия Сторон</w:t>
      </w:r>
    </w:p>
    <w:p w14:paraId="16384CCD" w14:textId="2A10607F"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w:t>
      </w:r>
      <w:r w:rsidR="00B55AFC" w:rsidRPr="00553257">
        <w:rPr>
          <w:rFonts w:eastAsia="Times New Roman"/>
          <w:szCs w:val="24"/>
          <w:lang w:val="ru-RU"/>
        </w:rPr>
        <w:t>8</w:t>
      </w:r>
      <w:r w:rsidRPr="00553257">
        <w:rPr>
          <w:rFonts w:eastAsia="Times New Roman"/>
          <w:szCs w:val="24"/>
          <w:lang w:val="ru-RU"/>
        </w:rPr>
        <w:t>.</w:t>
      </w:r>
      <w:r w:rsidRPr="00553257">
        <w:rPr>
          <w:rFonts w:eastAsia="Times New Roman"/>
          <w:szCs w:val="24"/>
          <w:lang w:val="ru-RU"/>
        </w:rPr>
        <w:tab/>
      </w:r>
      <w:r w:rsidR="00B55AFC" w:rsidRPr="00553257">
        <w:rPr>
          <w:rFonts w:eastAsia="Times New Roman"/>
          <w:szCs w:val="24"/>
          <w:lang w:val="ru-RU"/>
        </w:rPr>
        <w:t>Сторонам рекомендуется, о</w:t>
      </w:r>
      <w:r w:rsidRPr="00553257">
        <w:rPr>
          <w:rFonts w:eastAsia="Times New Roman"/>
          <w:szCs w:val="24"/>
          <w:lang w:val="ru-RU"/>
        </w:rPr>
        <w:t>пираясь на принципы партнерства, изложенные в решении </w:t>
      </w:r>
      <w:hyperlink r:id="rId31" w:history="1">
        <w:r w:rsidR="00DE55C2" w:rsidRPr="00553257">
          <w:rPr>
            <w:rStyle w:val="Lienhypertexte"/>
            <w:lang w:val="ru-RU"/>
          </w:rPr>
          <w:t>15/4</w:t>
        </w:r>
      </w:hyperlink>
      <w:r w:rsidRPr="00553257">
        <w:rPr>
          <w:rFonts w:eastAsia="Times New Roman"/>
          <w:szCs w:val="24"/>
          <w:lang w:val="ru-RU"/>
        </w:rPr>
        <w:t xml:space="preserve">, и </w:t>
      </w:r>
      <w:r w:rsidR="00EC0BE2" w:rsidRPr="00553257">
        <w:rPr>
          <w:rFonts w:eastAsia="Times New Roman"/>
          <w:szCs w:val="24"/>
          <w:lang w:val="ru-RU"/>
        </w:rPr>
        <w:t xml:space="preserve">в контексте </w:t>
      </w:r>
      <w:r w:rsidRPr="00553257">
        <w:rPr>
          <w:rFonts w:eastAsia="Times New Roman"/>
          <w:szCs w:val="24"/>
          <w:lang w:val="ru-RU"/>
        </w:rPr>
        <w:t>деятельност</w:t>
      </w:r>
      <w:r w:rsidR="00EC0BE2" w:rsidRPr="00553257">
        <w:rPr>
          <w:rFonts w:eastAsia="Times New Roman"/>
          <w:szCs w:val="24"/>
          <w:lang w:val="ru-RU"/>
        </w:rPr>
        <w:t>и</w:t>
      </w:r>
      <w:r w:rsidRPr="00553257">
        <w:rPr>
          <w:rFonts w:eastAsia="Times New Roman"/>
          <w:szCs w:val="24"/>
          <w:lang w:val="ru-RU"/>
        </w:rPr>
        <w:t xml:space="preserve"> Исполнительного секретаря, созда</w:t>
      </w:r>
      <w:r w:rsidR="00EC0BE2" w:rsidRPr="00553257">
        <w:rPr>
          <w:rFonts w:eastAsia="Times New Roman"/>
          <w:szCs w:val="24"/>
          <w:lang w:val="ru-RU"/>
        </w:rPr>
        <w:t>ва</w:t>
      </w:r>
      <w:r w:rsidRPr="00553257">
        <w:rPr>
          <w:rFonts w:eastAsia="Times New Roman"/>
          <w:szCs w:val="24"/>
          <w:lang w:val="ru-RU"/>
        </w:rPr>
        <w:t>ть партнерства на национальном уровне, согласов</w:t>
      </w:r>
      <w:r w:rsidR="00EC0BE2" w:rsidRPr="00553257">
        <w:rPr>
          <w:rFonts w:eastAsia="Times New Roman"/>
          <w:szCs w:val="24"/>
          <w:lang w:val="ru-RU"/>
        </w:rPr>
        <w:t>ывая</w:t>
      </w:r>
      <w:r w:rsidRPr="00553257">
        <w:rPr>
          <w:rFonts w:eastAsia="Times New Roman"/>
          <w:szCs w:val="24"/>
          <w:lang w:val="ru-RU"/>
        </w:rPr>
        <w:t xml:space="preserve"> их с национальными стратегиями и планами действий по сохранению биоразнообразия.</w:t>
      </w:r>
    </w:p>
    <w:p w14:paraId="08E70D92" w14:textId="77777777" w:rsidR="00740638" w:rsidRPr="00553257" w:rsidRDefault="00740638" w:rsidP="00740638">
      <w:pPr>
        <w:keepNext/>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(d)</w:t>
      </w:r>
      <w:r w:rsidRPr="00553257">
        <w:rPr>
          <w:rFonts w:eastAsia="Times New Roman"/>
          <w:b/>
          <w:szCs w:val="24"/>
          <w:lang w:val="ru-RU"/>
        </w:rPr>
        <w:tab/>
        <w:t xml:space="preserve">Действия </w:t>
      </w:r>
      <w:r w:rsidRPr="00553257">
        <w:rPr>
          <w:rFonts w:eastAsia="Times New Roman"/>
          <w:b/>
          <w:bCs/>
          <w:szCs w:val="24"/>
          <w:lang w:val="ru-RU"/>
        </w:rPr>
        <w:t>субъектов деятельности</w:t>
      </w:r>
    </w:p>
    <w:p w14:paraId="23005D40" w14:textId="48E444E1" w:rsidR="00740638" w:rsidRPr="00553257" w:rsidRDefault="00B55AFC"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39</w:t>
      </w:r>
      <w:r w:rsidR="00740638" w:rsidRPr="00553257">
        <w:rPr>
          <w:rFonts w:eastAsia="Times New Roman"/>
          <w:szCs w:val="24"/>
          <w:lang w:val="ru-RU"/>
        </w:rPr>
        <w:t>.</w:t>
      </w:r>
      <w:r w:rsidR="00740638" w:rsidRPr="00553257">
        <w:rPr>
          <w:rFonts w:eastAsia="Times New Roman"/>
          <w:szCs w:val="24"/>
          <w:lang w:val="ru-RU"/>
        </w:rPr>
        <w:tab/>
        <w:t xml:space="preserve">Субъектам деятельности, включая коренные народы и местные общины, а также женские и молодежные организации, предлагается участвовать в работе </w:t>
      </w:r>
      <w:r w:rsidR="00EC0BE2" w:rsidRPr="00553257">
        <w:rPr>
          <w:rFonts w:eastAsia="Times New Roman"/>
          <w:szCs w:val="24"/>
          <w:lang w:val="ru-RU"/>
        </w:rPr>
        <w:t>как на</w:t>
      </w:r>
      <w:r w:rsidR="00740638" w:rsidRPr="00553257">
        <w:rPr>
          <w:rFonts w:eastAsia="Times New Roman"/>
          <w:szCs w:val="24"/>
          <w:lang w:val="ru-RU"/>
        </w:rPr>
        <w:t xml:space="preserve"> международном уровне, в том числе в рамках инициатив, организованных Исполнительным секретарем, </w:t>
      </w:r>
      <w:r w:rsidR="00EC0BE2" w:rsidRPr="00553257">
        <w:rPr>
          <w:rFonts w:eastAsia="Times New Roman"/>
          <w:szCs w:val="24"/>
          <w:lang w:val="ru-RU"/>
        </w:rPr>
        <w:t xml:space="preserve">так </w:t>
      </w:r>
      <w:r w:rsidR="00740638" w:rsidRPr="00553257">
        <w:rPr>
          <w:rFonts w:eastAsia="Times New Roman"/>
          <w:szCs w:val="24"/>
          <w:lang w:val="ru-RU"/>
        </w:rPr>
        <w:t>и на национальном уровне.</w:t>
      </w:r>
    </w:p>
    <w:p w14:paraId="60063777" w14:textId="77777777" w:rsidR="00740638" w:rsidRPr="00553257" w:rsidRDefault="00740638" w:rsidP="00740638">
      <w:pPr>
        <w:tabs>
          <w:tab w:val="clear" w:pos="567"/>
          <w:tab w:val="clear" w:pos="1134"/>
          <w:tab w:val="clear" w:pos="1701"/>
          <w:tab w:val="clear" w:pos="2268"/>
          <w:tab w:val="left" w:pos="1170"/>
        </w:tabs>
        <w:spacing w:before="240" w:after="120"/>
        <w:ind w:left="567" w:hanging="567"/>
        <w:rPr>
          <w:rFonts w:eastAsia="Times New Roman"/>
          <w:i/>
          <w:iCs/>
          <w:szCs w:val="24"/>
          <w:lang w:val="ru-RU"/>
        </w:rPr>
      </w:pPr>
      <w:r w:rsidRPr="00553257">
        <w:rPr>
          <w:rFonts w:eastAsia="Times New Roman"/>
          <w:b/>
          <w:sz w:val="24"/>
          <w:szCs w:val="24"/>
          <w:lang w:val="ru-RU"/>
        </w:rPr>
        <w:t>6.</w:t>
      </w:r>
      <w:r w:rsidRPr="00553257">
        <w:rPr>
          <w:rFonts w:eastAsia="Times New Roman"/>
          <w:b/>
          <w:sz w:val="24"/>
          <w:szCs w:val="24"/>
          <w:lang w:val="ru-RU"/>
        </w:rPr>
        <w:tab/>
        <w:t>Раздел K, пункт 22 (f)</w:t>
      </w:r>
    </w:p>
    <w:p w14:paraId="698ABA8D" w14:textId="1A03787F" w:rsidR="00740638" w:rsidRPr="00553257" w:rsidRDefault="00B55AFC"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40</w:t>
      </w:r>
      <w:r w:rsidR="00740638" w:rsidRPr="00553257">
        <w:rPr>
          <w:rFonts w:eastAsia="Times New Roman"/>
          <w:szCs w:val="24"/>
          <w:lang w:val="ru-RU"/>
        </w:rPr>
        <w:t>.</w:t>
      </w:r>
      <w:r w:rsidR="00740638" w:rsidRPr="00553257">
        <w:rPr>
          <w:rFonts w:eastAsia="Times New Roman"/>
          <w:szCs w:val="24"/>
          <w:lang w:val="ru-RU"/>
        </w:rPr>
        <w:tab/>
        <w:t>В пункте 22 (f) раздела K указано:</w:t>
      </w:r>
    </w:p>
    <w:p w14:paraId="0A23A9C3" w14:textId="0630DE74" w:rsidR="00740638" w:rsidRPr="00553257" w:rsidRDefault="00DB40AC" w:rsidP="00740638">
      <w:pPr>
        <w:tabs>
          <w:tab w:val="clear" w:pos="567"/>
          <w:tab w:val="clear" w:pos="1701"/>
          <w:tab w:val="clear" w:pos="2268"/>
        </w:tabs>
        <w:ind w:left="1134" w:right="544"/>
        <w:rPr>
          <w:rFonts w:eastAsia="Times New Roman"/>
          <w:szCs w:val="24"/>
          <w:lang w:val="ru-RU"/>
        </w:rPr>
      </w:pPr>
      <w:r w:rsidRPr="00553257">
        <w:rPr>
          <w:rFonts w:eastAsia="Times New Roman"/>
          <w:szCs w:val="24"/>
          <w:lang w:val="ru-RU"/>
        </w:rPr>
        <w:t>в</w:t>
      </w:r>
      <w:r w:rsidR="00740638" w:rsidRPr="00553257">
        <w:rPr>
          <w:rFonts w:eastAsia="Times New Roman"/>
          <w:szCs w:val="24"/>
          <w:lang w:val="ru-RU"/>
        </w:rPr>
        <w:t>ключени</w:t>
      </w:r>
      <w:r w:rsidRPr="00553257">
        <w:rPr>
          <w:rFonts w:eastAsia="Times New Roman"/>
          <w:szCs w:val="24"/>
          <w:lang w:val="ru-RU"/>
        </w:rPr>
        <w:t>е</w:t>
      </w:r>
      <w:r w:rsidR="00740638" w:rsidRPr="00553257">
        <w:rPr>
          <w:rFonts w:eastAsia="Times New Roman"/>
          <w:szCs w:val="24"/>
          <w:lang w:val="ru-RU"/>
        </w:rPr>
        <w:t xml:space="preserve"> преобразующего обучения на тему биоразнообразия в программы формального, неформального и неофициального образования, содействи</w:t>
      </w:r>
      <w:r w:rsidRPr="00553257">
        <w:rPr>
          <w:rFonts w:eastAsia="Times New Roman"/>
          <w:szCs w:val="24"/>
          <w:lang w:val="ru-RU"/>
        </w:rPr>
        <w:t>е</w:t>
      </w:r>
      <w:r w:rsidR="00740638" w:rsidRPr="00553257">
        <w:rPr>
          <w:rFonts w:eastAsia="Times New Roman"/>
          <w:szCs w:val="24"/>
          <w:lang w:val="ru-RU"/>
        </w:rPr>
        <w:t xml:space="preserve"> распространению учебных программ по сохранению и устойчивому использованию биоразнообразия в образовательных учреждениях и популяризаци</w:t>
      </w:r>
      <w:r w:rsidRPr="00553257">
        <w:rPr>
          <w:rFonts w:eastAsia="Times New Roman"/>
          <w:szCs w:val="24"/>
          <w:lang w:val="ru-RU"/>
        </w:rPr>
        <w:t>я</w:t>
      </w:r>
      <w:r w:rsidR="00740638" w:rsidRPr="00553257">
        <w:rPr>
          <w:rFonts w:eastAsia="Times New Roman"/>
          <w:szCs w:val="24"/>
          <w:lang w:val="ru-RU"/>
        </w:rPr>
        <w:t xml:space="preserve"> знаний, установок, ценностей, моделей поведения и образа жизни, соответствующих концепции жизни в гармонии с природой.</w:t>
      </w:r>
    </w:p>
    <w:p w14:paraId="15345EF5"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bookmarkStart w:id="10" w:name="_Hlk164688174"/>
      <w:r w:rsidRPr="00553257">
        <w:rPr>
          <w:rFonts w:eastAsia="Times New Roman"/>
          <w:b/>
          <w:szCs w:val="24"/>
          <w:lang w:val="ru-RU"/>
        </w:rPr>
        <w:t>(a)</w:t>
      </w:r>
      <w:r w:rsidRPr="00553257">
        <w:rPr>
          <w:rFonts w:eastAsia="Times New Roman"/>
          <w:b/>
          <w:szCs w:val="24"/>
          <w:lang w:val="ru-RU"/>
        </w:rPr>
        <w:tab/>
        <w:t>Обоснование и объяснение</w:t>
      </w:r>
    </w:p>
    <w:p w14:paraId="152B8A90" w14:textId="38E35DF5"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4</w:t>
      </w:r>
      <w:r w:rsidR="00B55AFC" w:rsidRPr="00553257">
        <w:rPr>
          <w:rFonts w:eastAsia="Times New Roman"/>
          <w:szCs w:val="24"/>
          <w:lang w:val="ru-RU"/>
        </w:rPr>
        <w:t>1</w:t>
      </w:r>
      <w:r w:rsidRPr="00553257">
        <w:rPr>
          <w:rFonts w:eastAsia="Times New Roman"/>
          <w:szCs w:val="24"/>
          <w:lang w:val="ru-RU"/>
        </w:rPr>
        <w:t>.</w:t>
      </w:r>
      <w:r w:rsidRPr="00553257">
        <w:rPr>
          <w:rFonts w:eastAsia="Times New Roman"/>
          <w:szCs w:val="24"/>
          <w:lang w:val="ru-RU"/>
        </w:rPr>
        <w:tab/>
      </w:r>
      <w:r w:rsidR="00B55AFC" w:rsidRPr="00553257">
        <w:rPr>
          <w:rFonts w:eastAsia="Times New Roman"/>
          <w:szCs w:val="24"/>
          <w:lang w:val="ru-RU"/>
        </w:rPr>
        <w:t>Рамочная программа требует преобразования</w:t>
      </w:r>
      <w:r w:rsidRPr="00553257">
        <w:rPr>
          <w:rFonts w:eastAsia="Times New Roman"/>
          <w:szCs w:val="24"/>
          <w:lang w:val="ru-RU"/>
        </w:rPr>
        <w:t xml:space="preserve"> системы образования путем включения вопросов биоразнообразия и его устойчивого испо</w:t>
      </w:r>
      <w:r w:rsidR="00B55AFC" w:rsidRPr="00553257">
        <w:rPr>
          <w:rFonts w:eastAsia="Times New Roman"/>
          <w:szCs w:val="24"/>
          <w:lang w:val="ru-RU"/>
        </w:rPr>
        <w:t>льзования, а также популяризации</w:t>
      </w:r>
      <w:r w:rsidRPr="00553257">
        <w:rPr>
          <w:rFonts w:eastAsia="Times New Roman"/>
          <w:szCs w:val="24"/>
          <w:lang w:val="ru-RU"/>
        </w:rPr>
        <w:t xml:space="preserve"> знаний, установок, ценностей, моделей поведения и образа жизни, необходимых для </w:t>
      </w:r>
      <w:r w:rsidR="006006FA" w:rsidRPr="00553257">
        <w:rPr>
          <w:rFonts w:eastAsia="Times New Roman"/>
          <w:szCs w:val="24"/>
          <w:lang w:val="ru-RU"/>
        </w:rPr>
        <w:t>реализации концепции жизни в гармонии с природой к 2050 году.</w:t>
      </w:r>
    </w:p>
    <w:p w14:paraId="426F7A93"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(b)</w:t>
      </w:r>
      <w:r w:rsidRPr="00553257">
        <w:rPr>
          <w:rFonts w:eastAsia="Times New Roman"/>
          <w:b/>
          <w:szCs w:val="24"/>
          <w:lang w:val="ru-RU"/>
        </w:rPr>
        <w:tab/>
        <w:t>Действия Исполнительного секретаря</w:t>
      </w:r>
    </w:p>
    <w:p w14:paraId="49BE1F16" w14:textId="6CA23067" w:rsidR="00740638" w:rsidRPr="00553257" w:rsidRDefault="00740638" w:rsidP="00740638">
      <w:pPr>
        <w:tabs>
          <w:tab w:val="clear" w:pos="567"/>
          <w:tab w:val="clear" w:pos="1701"/>
          <w:tab w:val="clear" w:pos="2268"/>
        </w:tabs>
        <w:spacing w:before="120" w:after="120"/>
        <w:ind w:left="567"/>
        <w:rPr>
          <w:rFonts w:eastAsia="Times New Roman"/>
          <w:b/>
          <w:bCs/>
          <w:szCs w:val="24"/>
          <w:lang w:val="ru-RU"/>
        </w:rPr>
      </w:pPr>
      <w:r w:rsidRPr="00553257">
        <w:rPr>
          <w:rFonts w:eastAsia="Times New Roman"/>
          <w:szCs w:val="24"/>
          <w:lang w:val="ru-RU"/>
        </w:rPr>
        <w:t>4</w:t>
      </w:r>
      <w:r w:rsidR="00B55AFC" w:rsidRPr="00553257">
        <w:rPr>
          <w:rFonts w:eastAsia="Times New Roman"/>
          <w:szCs w:val="24"/>
          <w:lang w:val="ru-RU"/>
        </w:rPr>
        <w:t>2</w:t>
      </w:r>
      <w:r w:rsidRPr="00553257">
        <w:rPr>
          <w:rFonts w:eastAsia="Times New Roman"/>
          <w:szCs w:val="24"/>
          <w:lang w:val="ru-RU"/>
        </w:rPr>
        <w:t>.</w:t>
      </w:r>
      <w:r w:rsidRPr="00553257">
        <w:rPr>
          <w:rFonts w:eastAsia="Times New Roman"/>
          <w:szCs w:val="24"/>
          <w:lang w:val="ru-RU"/>
        </w:rPr>
        <w:tab/>
        <w:t xml:space="preserve">Исполнительный секретарь должен участвовать в разработке глобального плана действий по </w:t>
      </w:r>
      <w:r w:rsidR="00CC1A64" w:rsidRPr="00553257">
        <w:rPr>
          <w:rFonts w:eastAsia="Times New Roman"/>
          <w:szCs w:val="24"/>
          <w:lang w:val="ru-RU"/>
        </w:rPr>
        <w:t xml:space="preserve">просвещению </w:t>
      </w:r>
      <w:r w:rsidRPr="00553257">
        <w:rPr>
          <w:rFonts w:eastAsia="Times New Roman"/>
          <w:szCs w:val="24"/>
          <w:lang w:val="ru-RU"/>
        </w:rPr>
        <w:t xml:space="preserve">в области биоразнообразия, охватывающего формальное и неформальное образование, как </w:t>
      </w:r>
      <w:r w:rsidR="00CC1A64" w:rsidRPr="00553257">
        <w:rPr>
          <w:rFonts w:eastAsia="Times New Roman"/>
          <w:szCs w:val="24"/>
          <w:lang w:val="ru-RU"/>
        </w:rPr>
        <w:t>указано</w:t>
      </w:r>
      <w:r w:rsidRPr="00553257">
        <w:rPr>
          <w:rFonts w:eastAsia="Times New Roman"/>
          <w:szCs w:val="24"/>
          <w:lang w:val="ru-RU"/>
        </w:rPr>
        <w:t xml:space="preserve"> в пункте </w:t>
      </w:r>
      <w:r w:rsidR="00DE55C2" w:rsidRPr="00553257">
        <w:rPr>
          <w:rFonts w:eastAsia="Times New Roman"/>
          <w:szCs w:val="24"/>
          <w:lang w:val="ru-RU"/>
        </w:rPr>
        <w:t>4 настоящего</w:t>
      </w:r>
      <w:r w:rsidRPr="00553257">
        <w:rPr>
          <w:rFonts w:eastAsia="Times New Roman"/>
          <w:szCs w:val="24"/>
          <w:lang w:val="ru-RU"/>
        </w:rPr>
        <w:t xml:space="preserve"> решения, и представить этот план </w:t>
      </w:r>
      <w:r w:rsidR="00DE55C2" w:rsidRPr="00553257">
        <w:rPr>
          <w:rFonts w:eastAsia="Times New Roman"/>
          <w:szCs w:val="24"/>
          <w:lang w:val="ru-RU"/>
        </w:rPr>
        <w:t>для рассмотрени</w:t>
      </w:r>
      <w:r w:rsidR="00DB40AC" w:rsidRPr="00553257">
        <w:rPr>
          <w:rFonts w:eastAsia="Times New Roman"/>
          <w:szCs w:val="24"/>
          <w:lang w:val="ru-RU"/>
        </w:rPr>
        <w:t>я</w:t>
      </w:r>
      <w:r w:rsidR="00DE55C2" w:rsidRPr="00553257">
        <w:rPr>
          <w:rFonts w:eastAsia="Times New Roman"/>
          <w:szCs w:val="24"/>
          <w:lang w:val="ru-RU"/>
        </w:rPr>
        <w:t xml:space="preserve"> </w:t>
      </w:r>
      <w:r w:rsidRPr="00553257">
        <w:rPr>
          <w:rFonts w:eastAsia="Times New Roman"/>
          <w:szCs w:val="24"/>
          <w:lang w:val="ru-RU"/>
        </w:rPr>
        <w:t>на совещании Вспомогательного органа по осуществлению, которое состоится в период до 17-го совещания Конференции Сторон.</w:t>
      </w:r>
    </w:p>
    <w:p w14:paraId="1DBB65FD" w14:textId="77777777" w:rsidR="00740638" w:rsidRPr="00553257" w:rsidRDefault="00740638" w:rsidP="00740638">
      <w:pPr>
        <w:tabs>
          <w:tab w:val="clear" w:pos="567"/>
          <w:tab w:val="clear" w:pos="1701"/>
          <w:tab w:val="clear" w:pos="2268"/>
        </w:tabs>
        <w:spacing w:before="120" w:after="120"/>
        <w:ind w:left="567"/>
        <w:jc w:val="left"/>
        <w:rPr>
          <w:rFonts w:eastAsia="Times New Roman"/>
          <w:szCs w:val="24"/>
          <w:lang w:val="ru-RU"/>
        </w:rPr>
      </w:pPr>
      <w:r w:rsidRPr="00553257">
        <w:rPr>
          <w:rFonts w:eastAsia="Times New Roman"/>
          <w:b/>
          <w:szCs w:val="24"/>
          <w:lang w:val="ru-RU"/>
        </w:rPr>
        <w:t>(с)</w:t>
      </w:r>
      <w:r w:rsidRPr="00553257">
        <w:rPr>
          <w:rFonts w:eastAsia="Times New Roman"/>
          <w:b/>
          <w:szCs w:val="24"/>
          <w:lang w:val="ru-RU"/>
        </w:rPr>
        <w:tab/>
        <w:t>Действия Сторон</w:t>
      </w:r>
    </w:p>
    <w:p w14:paraId="394449F7" w14:textId="320981DA"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lastRenderedPageBreak/>
        <w:t>4</w:t>
      </w:r>
      <w:r w:rsidR="00B55AFC" w:rsidRPr="00553257">
        <w:rPr>
          <w:rFonts w:eastAsia="Times New Roman"/>
          <w:szCs w:val="24"/>
          <w:lang w:val="ru-RU"/>
        </w:rPr>
        <w:t>3</w:t>
      </w:r>
      <w:r w:rsidRPr="00553257">
        <w:rPr>
          <w:rFonts w:eastAsia="Times New Roman"/>
          <w:szCs w:val="24"/>
          <w:lang w:val="ru-RU"/>
        </w:rPr>
        <w:t>.</w:t>
      </w:r>
      <w:r w:rsidRPr="00553257">
        <w:rPr>
          <w:rFonts w:eastAsia="Times New Roman"/>
          <w:szCs w:val="24"/>
          <w:lang w:val="ru-RU"/>
        </w:rPr>
        <w:tab/>
        <w:t>При необходимости Стороны</w:t>
      </w:r>
      <w:r w:rsidR="00CC1A64" w:rsidRPr="00553257">
        <w:rPr>
          <w:rFonts w:eastAsia="Times New Roman"/>
          <w:szCs w:val="24"/>
          <w:lang w:val="ru-RU"/>
        </w:rPr>
        <w:t xml:space="preserve"> могут</w:t>
      </w:r>
      <w:r w:rsidRPr="00553257">
        <w:rPr>
          <w:rFonts w:eastAsia="Times New Roman"/>
          <w:szCs w:val="24"/>
          <w:lang w:val="ru-RU"/>
        </w:rPr>
        <w:t xml:space="preserve"> адаптировать и включить план действий в национальное планирование, в том числе в общие </w:t>
      </w:r>
      <w:r w:rsidR="00B55AFC" w:rsidRPr="00553257">
        <w:rPr>
          <w:rFonts w:eastAsia="Times New Roman"/>
          <w:szCs w:val="24"/>
          <w:lang w:val="ru-RU"/>
        </w:rPr>
        <w:t>стратегии в области образования</w:t>
      </w:r>
      <w:r w:rsidRPr="00553257">
        <w:rPr>
          <w:rFonts w:eastAsia="Times New Roman"/>
          <w:szCs w:val="24"/>
          <w:lang w:val="ru-RU"/>
        </w:rPr>
        <w:t>.</w:t>
      </w:r>
    </w:p>
    <w:p w14:paraId="0BD66545" w14:textId="77777777"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b/>
          <w:szCs w:val="24"/>
          <w:lang w:val="ru-RU"/>
        </w:rPr>
        <w:t>(d)</w:t>
      </w:r>
      <w:r w:rsidRPr="00553257">
        <w:rPr>
          <w:rFonts w:eastAsia="Times New Roman"/>
          <w:b/>
          <w:szCs w:val="24"/>
          <w:lang w:val="ru-RU"/>
        </w:rPr>
        <w:tab/>
        <w:t>Действия субъектов деятельности</w:t>
      </w:r>
    </w:p>
    <w:p w14:paraId="3AF7C80E" w14:textId="286079F0"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4</w:t>
      </w:r>
      <w:r w:rsidR="00B55AFC" w:rsidRPr="00553257">
        <w:rPr>
          <w:rFonts w:eastAsia="Times New Roman"/>
          <w:szCs w:val="24"/>
          <w:lang w:val="ru-RU"/>
        </w:rPr>
        <w:t>4</w:t>
      </w:r>
      <w:r w:rsidRPr="00553257">
        <w:rPr>
          <w:rFonts w:eastAsia="Times New Roman"/>
          <w:szCs w:val="24"/>
          <w:lang w:val="ru-RU"/>
        </w:rPr>
        <w:t>.</w:t>
      </w:r>
      <w:r w:rsidRPr="00553257">
        <w:rPr>
          <w:rFonts w:eastAsia="Times New Roman"/>
          <w:szCs w:val="24"/>
          <w:lang w:val="ru-RU"/>
        </w:rPr>
        <w:tab/>
        <w:t>Соответствующим субъектам деятельности в сфере формального, неформальног</w:t>
      </w:r>
      <w:r w:rsidR="00B55AFC" w:rsidRPr="00553257">
        <w:rPr>
          <w:rFonts w:eastAsia="Times New Roman"/>
          <w:szCs w:val="24"/>
          <w:lang w:val="ru-RU"/>
        </w:rPr>
        <w:t xml:space="preserve">о и </w:t>
      </w:r>
      <w:proofErr w:type="spellStart"/>
      <w:r w:rsidR="00CC1A64" w:rsidRPr="00553257">
        <w:rPr>
          <w:rFonts w:eastAsia="Times New Roman"/>
          <w:szCs w:val="24"/>
          <w:lang w:val="ru-RU"/>
        </w:rPr>
        <w:t>ин</w:t>
      </w:r>
      <w:r w:rsidR="00CC1A64" w:rsidRPr="00553257">
        <w:rPr>
          <w:rFonts w:eastAsia="Times New Roman"/>
          <w:szCs w:val="24"/>
          <w:lang w:val="ru-RU"/>
        </w:rPr>
        <w:t>формального</w:t>
      </w:r>
      <w:proofErr w:type="spellEnd"/>
      <w:r w:rsidR="00CC1A64" w:rsidRPr="00553257">
        <w:rPr>
          <w:rFonts w:eastAsia="Times New Roman"/>
          <w:szCs w:val="24"/>
          <w:lang w:val="ru-RU"/>
        </w:rPr>
        <w:t xml:space="preserve"> </w:t>
      </w:r>
      <w:r w:rsidR="00B55AFC" w:rsidRPr="00553257">
        <w:rPr>
          <w:rFonts w:eastAsia="Times New Roman"/>
          <w:szCs w:val="24"/>
          <w:lang w:val="ru-RU"/>
        </w:rPr>
        <w:t>образования, коренным</w:t>
      </w:r>
      <w:r w:rsidRPr="00553257">
        <w:rPr>
          <w:rFonts w:eastAsia="Times New Roman"/>
          <w:szCs w:val="24"/>
          <w:lang w:val="ru-RU"/>
        </w:rPr>
        <w:t xml:space="preserve"> народ</w:t>
      </w:r>
      <w:r w:rsidR="00B55AFC" w:rsidRPr="00553257">
        <w:rPr>
          <w:rFonts w:eastAsia="Times New Roman"/>
          <w:szCs w:val="24"/>
          <w:lang w:val="ru-RU"/>
        </w:rPr>
        <w:t>ам и местным</w:t>
      </w:r>
      <w:r w:rsidRPr="00553257">
        <w:rPr>
          <w:rFonts w:eastAsia="Times New Roman"/>
          <w:szCs w:val="24"/>
          <w:lang w:val="ru-RU"/>
        </w:rPr>
        <w:t xml:space="preserve"> общин</w:t>
      </w:r>
      <w:r w:rsidR="00B55AFC" w:rsidRPr="00553257">
        <w:rPr>
          <w:rFonts w:eastAsia="Times New Roman"/>
          <w:szCs w:val="24"/>
          <w:lang w:val="ru-RU"/>
        </w:rPr>
        <w:t>ам</w:t>
      </w:r>
      <w:r w:rsidRPr="00553257">
        <w:rPr>
          <w:rFonts w:eastAsia="Times New Roman"/>
          <w:szCs w:val="24"/>
          <w:lang w:val="ru-RU"/>
        </w:rPr>
        <w:t>, а также женски</w:t>
      </w:r>
      <w:r w:rsidR="00B55AFC" w:rsidRPr="00553257">
        <w:rPr>
          <w:rFonts w:eastAsia="Times New Roman"/>
          <w:szCs w:val="24"/>
          <w:lang w:val="ru-RU"/>
        </w:rPr>
        <w:t>м</w:t>
      </w:r>
      <w:r w:rsidRPr="00553257">
        <w:rPr>
          <w:rFonts w:eastAsia="Times New Roman"/>
          <w:szCs w:val="24"/>
          <w:lang w:val="ru-RU"/>
        </w:rPr>
        <w:t xml:space="preserve"> и молодежны</w:t>
      </w:r>
      <w:r w:rsidR="00B55AFC" w:rsidRPr="00553257">
        <w:rPr>
          <w:rFonts w:eastAsia="Times New Roman"/>
          <w:szCs w:val="24"/>
          <w:lang w:val="ru-RU"/>
        </w:rPr>
        <w:t>м организациям</w:t>
      </w:r>
      <w:r w:rsidRPr="00553257">
        <w:rPr>
          <w:rFonts w:eastAsia="Times New Roman"/>
          <w:szCs w:val="24"/>
          <w:lang w:val="ru-RU"/>
        </w:rPr>
        <w:t xml:space="preserve"> предлагается адаптировать концепции, представленные в плане действий, и включить их в свою работу.</w:t>
      </w:r>
      <w:bookmarkEnd w:id="10"/>
    </w:p>
    <w:p w14:paraId="4EC29F92" w14:textId="77777777" w:rsidR="00740638" w:rsidRPr="00553257" w:rsidRDefault="00740638" w:rsidP="00740638">
      <w:pPr>
        <w:tabs>
          <w:tab w:val="clear" w:pos="567"/>
          <w:tab w:val="clear" w:pos="1134"/>
          <w:tab w:val="clear" w:pos="1701"/>
          <w:tab w:val="clear" w:pos="2268"/>
          <w:tab w:val="left" w:pos="1170"/>
        </w:tabs>
        <w:spacing w:before="240" w:after="120"/>
        <w:ind w:left="567" w:hanging="567"/>
        <w:rPr>
          <w:rFonts w:eastAsia="Times New Roman"/>
          <w:i/>
          <w:iCs/>
          <w:szCs w:val="24"/>
          <w:lang w:val="ru-RU"/>
        </w:rPr>
      </w:pPr>
      <w:r w:rsidRPr="00553257">
        <w:rPr>
          <w:rFonts w:eastAsia="Times New Roman"/>
          <w:b/>
          <w:sz w:val="24"/>
          <w:szCs w:val="24"/>
          <w:lang w:val="ru-RU"/>
        </w:rPr>
        <w:t>7.</w:t>
      </w:r>
      <w:r w:rsidRPr="00553257">
        <w:rPr>
          <w:rFonts w:eastAsia="Times New Roman"/>
          <w:b/>
          <w:sz w:val="24"/>
          <w:szCs w:val="24"/>
          <w:lang w:val="ru-RU"/>
        </w:rPr>
        <w:tab/>
        <w:t>Раздел K, пункт 22 (g)</w:t>
      </w:r>
    </w:p>
    <w:p w14:paraId="1B707FC1" w14:textId="70604ED6" w:rsidR="00740638" w:rsidRPr="00553257" w:rsidRDefault="00740638" w:rsidP="00740638">
      <w:pPr>
        <w:tabs>
          <w:tab w:val="clear" w:pos="567"/>
          <w:tab w:val="clear" w:pos="1701"/>
          <w:tab w:val="clear" w:pos="2268"/>
        </w:tabs>
        <w:spacing w:before="120" w:after="120"/>
        <w:ind w:left="567"/>
        <w:rPr>
          <w:rFonts w:eastAsia="Times New Roman"/>
          <w:szCs w:val="24"/>
          <w:lang w:val="ru-RU"/>
        </w:rPr>
      </w:pPr>
      <w:r w:rsidRPr="00553257">
        <w:rPr>
          <w:rFonts w:eastAsia="Times New Roman"/>
          <w:szCs w:val="24"/>
          <w:lang w:val="ru-RU"/>
        </w:rPr>
        <w:t>4</w:t>
      </w:r>
      <w:r w:rsidR="00B55AFC" w:rsidRPr="00553257">
        <w:rPr>
          <w:rFonts w:eastAsia="Times New Roman"/>
          <w:szCs w:val="24"/>
          <w:lang w:val="ru-RU"/>
        </w:rPr>
        <w:t>5</w:t>
      </w:r>
      <w:r w:rsidRPr="00553257">
        <w:rPr>
          <w:rFonts w:eastAsia="Times New Roman"/>
          <w:szCs w:val="24"/>
          <w:lang w:val="ru-RU"/>
        </w:rPr>
        <w:t>.</w:t>
      </w:r>
      <w:r w:rsidRPr="00553257">
        <w:rPr>
          <w:rFonts w:eastAsia="Times New Roman"/>
          <w:szCs w:val="24"/>
          <w:lang w:val="ru-RU"/>
        </w:rPr>
        <w:tab/>
        <w:t>В пункте 22 (g) раздела K указано:</w:t>
      </w:r>
    </w:p>
    <w:p w14:paraId="45E1CF2D" w14:textId="6AC97AE0" w:rsidR="00740638" w:rsidRPr="00553257" w:rsidRDefault="00740638" w:rsidP="00740638">
      <w:pPr>
        <w:tabs>
          <w:tab w:val="clear" w:pos="567"/>
          <w:tab w:val="clear" w:pos="1134"/>
          <w:tab w:val="clear" w:pos="1701"/>
          <w:tab w:val="clear" w:pos="2268"/>
        </w:tabs>
        <w:spacing w:before="120" w:after="120"/>
        <w:ind w:left="1134" w:right="544"/>
        <w:rPr>
          <w:rFonts w:eastAsia="Times New Roman"/>
          <w:szCs w:val="24"/>
          <w:lang w:val="ru-RU"/>
        </w:rPr>
      </w:pPr>
      <w:r w:rsidRPr="00553257">
        <w:rPr>
          <w:rFonts w:eastAsia="Times New Roman"/>
          <w:szCs w:val="24"/>
          <w:lang w:val="ru-RU"/>
        </w:rPr>
        <w:t>повышени</w:t>
      </w:r>
      <w:r w:rsidR="00CC1A64" w:rsidRPr="00553257">
        <w:rPr>
          <w:rFonts w:eastAsia="Times New Roman"/>
          <w:szCs w:val="24"/>
          <w:lang w:val="ru-RU"/>
        </w:rPr>
        <w:t>е</w:t>
      </w:r>
      <w:r w:rsidRPr="00553257">
        <w:rPr>
          <w:rFonts w:eastAsia="Times New Roman"/>
          <w:szCs w:val="24"/>
          <w:lang w:val="ru-RU"/>
        </w:rPr>
        <w:t xml:space="preserve"> уровня осведомленности о важнейшей роли науки, технологий и инноваций в укреплении научно-технического потенциала для мониторинга биоразнообразия, устранени</w:t>
      </w:r>
      <w:r w:rsidR="00CC1A64" w:rsidRPr="00553257">
        <w:rPr>
          <w:rFonts w:eastAsia="Times New Roman"/>
          <w:szCs w:val="24"/>
          <w:lang w:val="ru-RU"/>
        </w:rPr>
        <w:t>е</w:t>
      </w:r>
      <w:r w:rsidRPr="00553257">
        <w:rPr>
          <w:rFonts w:eastAsia="Times New Roman"/>
          <w:szCs w:val="24"/>
          <w:lang w:val="ru-RU"/>
        </w:rPr>
        <w:t xml:space="preserve"> пробелов в знаниях и разработк</w:t>
      </w:r>
      <w:r w:rsidR="00CC1A64" w:rsidRPr="00553257">
        <w:rPr>
          <w:rFonts w:eastAsia="Times New Roman"/>
          <w:szCs w:val="24"/>
          <w:lang w:val="ru-RU"/>
        </w:rPr>
        <w:t>а</w:t>
      </w:r>
      <w:r w:rsidRPr="00553257">
        <w:rPr>
          <w:rFonts w:eastAsia="Times New Roman"/>
          <w:szCs w:val="24"/>
          <w:lang w:val="ru-RU"/>
        </w:rPr>
        <w:t xml:space="preserve"> инновационных решений для более эффективного сохранения и устойчивого использования биоразнообразия.</w:t>
      </w:r>
    </w:p>
    <w:p w14:paraId="02D5D6CE" w14:textId="77777777" w:rsidR="00740638" w:rsidRPr="00553257" w:rsidRDefault="00740638" w:rsidP="00740638">
      <w:pPr>
        <w:keepNext/>
        <w:tabs>
          <w:tab w:val="clear" w:pos="567"/>
          <w:tab w:val="clear" w:pos="1701"/>
          <w:tab w:val="clear" w:pos="2268"/>
        </w:tabs>
        <w:spacing w:before="120" w:after="120"/>
        <w:ind w:left="562"/>
        <w:rPr>
          <w:rFonts w:eastAsia="Times New Roman"/>
          <w:szCs w:val="24"/>
          <w:lang w:val="ru-RU"/>
        </w:rPr>
      </w:pPr>
      <w:r w:rsidRPr="00553257">
        <w:rPr>
          <w:rFonts w:eastAsia="Times New Roman"/>
          <w:b/>
          <w:szCs w:val="24"/>
          <w:lang w:val="ru-RU"/>
        </w:rPr>
        <w:t>(a)</w:t>
      </w:r>
      <w:r w:rsidRPr="00553257">
        <w:rPr>
          <w:rFonts w:eastAsia="Times New Roman"/>
          <w:b/>
          <w:szCs w:val="24"/>
          <w:lang w:val="ru-RU"/>
        </w:rPr>
        <w:tab/>
        <w:t>Обоснование и объяснение</w:t>
      </w:r>
    </w:p>
    <w:p w14:paraId="609E4E10" w14:textId="035D72DD" w:rsidR="00740638" w:rsidRPr="00553257" w:rsidRDefault="00740638"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szCs w:val="24"/>
          <w:lang w:val="ru-RU"/>
        </w:rPr>
        <w:t>4</w:t>
      </w:r>
      <w:r w:rsidR="00B55AFC" w:rsidRPr="00553257">
        <w:rPr>
          <w:rFonts w:eastAsia="Times New Roman"/>
          <w:szCs w:val="24"/>
          <w:lang w:val="ru-RU"/>
        </w:rPr>
        <w:t>6</w:t>
      </w:r>
      <w:r w:rsidRPr="00553257">
        <w:rPr>
          <w:rFonts w:eastAsia="Times New Roman"/>
          <w:szCs w:val="24"/>
          <w:lang w:val="ru-RU"/>
        </w:rPr>
        <w:t>.</w:t>
      </w:r>
      <w:r w:rsidRPr="00553257">
        <w:rPr>
          <w:rFonts w:eastAsia="Times New Roman"/>
          <w:szCs w:val="24"/>
          <w:lang w:val="ru-RU"/>
        </w:rPr>
        <w:tab/>
        <w:t>Рамочная программа требует мобилизации достижений науки</w:t>
      </w:r>
      <w:r w:rsidR="00DE55C2" w:rsidRPr="00553257">
        <w:rPr>
          <w:rFonts w:eastAsia="Times New Roman"/>
          <w:szCs w:val="24"/>
          <w:lang w:val="ru-RU"/>
        </w:rPr>
        <w:t>,</w:t>
      </w:r>
      <w:r w:rsidRPr="00553257">
        <w:rPr>
          <w:rFonts w:eastAsia="Times New Roman"/>
          <w:szCs w:val="24"/>
          <w:lang w:val="ru-RU"/>
        </w:rPr>
        <w:t xml:space="preserve"> техн</w:t>
      </w:r>
      <w:r w:rsidR="00DE55C2" w:rsidRPr="00553257">
        <w:rPr>
          <w:rFonts w:eastAsia="Times New Roman"/>
          <w:szCs w:val="24"/>
          <w:lang w:val="ru-RU"/>
        </w:rPr>
        <w:t>ологий и</w:t>
      </w:r>
      <w:r w:rsidRPr="00553257">
        <w:rPr>
          <w:rFonts w:eastAsia="Times New Roman"/>
          <w:szCs w:val="24"/>
          <w:lang w:val="ru-RU"/>
        </w:rPr>
        <w:t xml:space="preserve"> данных </w:t>
      </w:r>
      <w:r w:rsidR="00CC1A64" w:rsidRPr="00553257">
        <w:rPr>
          <w:rFonts w:eastAsia="Times New Roman"/>
          <w:szCs w:val="24"/>
          <w:lang w:val="ru-RU"/>
        </w:rPr>
        <w:t xml:space="preserve">для </w:t>
      </w:r>
      <w:r w:rsidR="00CC1A64" w:rsidRPr="00553257">
        <w:rPr>
          <w:rFonts w:eastAsia="Times New Roman"/>
          <w:szCs w:val="24"/>
          <w:lang w:val="ru-RU"/>
        </w:rPr>
        <w:t>эффективного сохранения</w:t>
      </w:r>
      <w:r w:rsidR="00CC1A64" w:rsidRPr="00553257">
        <w:rPr>
          <w:rFonts w:eastAsia="Times New Roman"/>
          <w:szCs w:val="24"/>
          <w:lang w:val="ru-RU"/>
        </w:rPr>
        <w:t xml:space="preserve"> </w:t>
      </w:r>
      <w:r w:rsidRPr="00553257">
        <w:rPr>
          <w:rFonts w:eastAsia="Times New Roman"/>
          <w:szCs w:val="24"/>
          <w:lang w:val="ru-RU"/>
        </w:rPr>
        <w:t xml:space="preserve">и устойчивого использования биоразнообразия. Необходимо повышать информированность о роли и </w:t>
      </w:r>
      <w:r w:rsidR="00CC1A64" w:rsidRPr="00553257">
        <w:rPr>
          <w:rFonts w:eastAsia="Times New Roman"/>
          <w:szCs w:val="24"/>
          <w:lang w:val="ru-RU"/>
        </w:rPr>
        <w:t xml:space="preserve">потенциале </w:t>
      </w:r>
      <w:r w:rsidRPr="00553257">
        <w:rPr>
          <w:rFonts w:eastAsia="Times New Roman"/>
          <w:szCs w:val="24"/>
          <w:lang w:val="ru-RU"/>
        </w:rPr>
        <w:t>науки и техн</w:t>
      </w:r>
      <w:r w:rsidR="00CC1A64" w:rsidRPr="00553257">
        <w:rPr>
          <w:rFonts w:eastAsia="Times New Roman"/>
          <w:szCs w:val="24"/>
          <w:lang w:val="ru-RU"/>
        </w:rPr>
        <w:t>ологий</w:t>
      </w:r>
      <w:r w:rsidRPr="00553257">
        <w:rPr>
          <w:rFonts w:eastAsia="Times New Roman"/>
          <w:szCs w:val="24"/>
          <w:lang w:val="ru-RU"/>
        </w:rPr>
        <w:t>.</w:t>
      </w:r>
    </w:p>
    <w:p w14:paraId="3425A29E" w14:textId="77777777" w:rsidR="00740638" w:rsidRPr="00553257" w:rsidRDefault="00740638" w:rsidP="00740638">
      <w:pPr>
        <w:keepNext/>
        <w:tabs>
          <w:tab w:val="clear" w:pos="567"/>
          <w:tab w:val="clear" w:pos="1701"/>
          <w:tab w:val="clear" w:pos="2268"/>
        </w:tabs>
        <w:spacing w:before="120" w:after="120"/>
        <w:ind w:left="562"/>
        <w:rPr>
          <w:rFonts w:eastAsia="Times New Roman"/>
          <w:szCs w:val="24"/>
          <w:lang w:val="ru-RU"/>
        </w:rPr>
      </w:pPr>
      <w:r w:rsidRPr="00553257">
        <w:rPr>
          <w:rFonts w:eastAsia="Times New Roman"/>
          <w:b/>
          <w:szCs w:val="24"/>
          <w:lang w:val="ru-RU"/>
        </w:rPr>
        <w:t>(b)</w:t>
      </w:r>
      <w:r w:rsidRPr="00553257">
        <w:rPr>
          <w:rFonts w:eastAsia="Times New Roman"/>
          <w:b/>
          <w:szCs w:val="24"/>
          <w:lang w:val="ru-RU"/>
        </w:rPr>
        <w:tab/>
        <w:t>Действия Исполнительного секретаря</w:t>
      </w:r>
    </w:p>
    <w:p w14:paraId="22DC59F9" w14:textId="685EC7BC" w:rsidR="00740638" w:rsidRPr="00553257" w:rsidRDefault="00740638"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szCs w:val="24"/>
          <w:lang w:val="ru-RU"/>
        </w:rPr>
        <w:t>4</w:t>
      </w:r>
      <w:r w:rsidR="00B55AFC" w:rsidRPr="00553257">
        <w:rPr>
          <w:rFonts w:eastAsia="Times New Roman"/>
          <w:szCs w:val="24"/>
          <w:lang w:val="ru-RU"/>
        </w:rPr>
        <w:t>7</w:t>
      </w:r>
      <w:r w:rsidRPr="00553257">
        <w:rPr>
          <w:rFonts w:eastAsia="Times New Roman"/>
          <w:szCs w:val="24"/>
          <w:lang w:val="ru-RU"/>
        </w:rPr>
        <w:t>.</w:t>
      </w:r>
      <w:r w:rsidRPr="00553257">
        <w:rPr>
          <w:rFonts w:eastAsia="Times New Roman"/>
          <w:szCs w:val="24"/>
          <w:lang w:val="ru-RU"/>
        </w:rPr>
        <w:tab/>
        <w:t xml:space="preserve">Исполнительный секретарь должен сотрудничать с Межправительственной научно-политической платформой по биоразнообразию и экосистемным услугам, Программой развития Организации Объединенных Наций, Организацией Объединенных Наций по вопросам образования, науки и культуры, Программой Организации Объединенных Наций по окружающей среде и другими соответствующими субъектами деятельности в сфере </w:t>
      </w:r>
      <w:r w:rsidR="00090A27" w:rsidRPr="00553257">
        <w:rPr>
          <w:rFonts w:eastAsia="Times New Roman"/>
          <w:szCs w:val="24"/>
          <w:lang w:val="ru-RU"/>
        </w:rPr>
        <w:t>науки и технологий</w:t>
      </w:r>
      <w:r w:rsidR="00090A27" w:rsidRPr="00553257">
        <w:rPr>
          <w:rFonts w:eastAsia="Times New Roman"/>
          <w:szCs w:val="24"/>
          <w:lang w:val="ru-RU"/>
        </w:rPr>
        <w:t xml:space="preserve"> </w:t>
      </w:r>
      <w:r w:rsidRPr="00553257">
        <w:rPr>
          <w:rFonts w:eastAsia="Times New Roman"/>
          <w:szCs w:val="24"/>
          <w:lang w:val="ru-RU"/>
        </w:rPr>
        <w:t xml:space="preserve">для </w:t>
      </w:r>
      <w:r w:rsidR="00090A27" w:rsidRPr="00553257">
        <w:rPr>
          <w:rFonts w:eastAsia="Times New Roman"/>
          <w:szCs w:val="24"/>
          <w:lang w:val="ru-RU"/>
        </w:rPr>
        <w:t>выявления</w:t>
      </w:r>
      <w:r w:rsidRPr="00553257">
        <w:rPr>
          <w:rFonts w:eastAsia="Times New Roman"/>
          <w:szCs w:val="24"/>
          <w:lang w:val="ru-RU"/>
        </w:rPr>
        <w:t xml:space="preserve"> ключевых научно-технических достижений, </w:t>
      </w:r>
      <w:r w:rsidR="00090A27" w:rsidRPr="00553257">
        <w:rPr>
          <w:rFonts w:eastAsia="Times New Roman"/>
          <w:szCs w:val="24"/>
          <w:lang w:val="ru-RU"/>
        </w:rPr>
        <w:t>способствующих улучшению</w:t>
      </w:r>
      <w:r w:rsidR="00090A27" w:rsidRPr="00553257">
        <w:rPr>
          <w:rFonts w:eastAsia="Times New Roman"/>
          <w:szCs w:val="24"/>
          <w:lang w:val="ru-RU"/>
        </w:rPr>
        <w:t xml:space="preserve"> </w:t>
      </w:r>
      <w:r w:rsidRPr="00553257">
        <w:rPr>
          <w:rFonts w:eastAsia="Times New Roman"/>
          <w:szCs w:val="24"/>
          <w:lang w:val="ru-RU"/>
        </w:rPr>
        <w:t>результатов в области сохранения биоразнообразия. Исполнительный секретарь должен разработать коммуникационную кампанию</w:t>
      </w:r>
      <w:r w:rsidR="00090A27" w:rsidRPr="00553257">
        <w:rPr>
          <w:rFonts w:eastAsia="Times New Roman"/>
          <w:szCs w:val="24"/>
          <w:lang w:val="ru-RU"/>
        </w:rPr>
        <w:t>,</w:t>
      </w:r>
      <w:r w:rsidRPr="00553257">
        <w:rPr>
          <w:rFonts w:eastAsia="Times New Roman"/>
          <w:szCs w:val="24"/>
          <w:lang w:val="ru-RU"/>
        </w:rPr>
        <w:t xml:space="preserve"> </w:t>
      </w:r>
      <w:r w:rsidR="00090A27" w:rsidRPr="00553257">
        <w:rPr>
          <w:rFonts w:eastAsia="Times New Roman"/>
          <w:szCs w:val="24"/>
          <w:lang w:val="ru-RU"/>
        </w:rPr>
        <w:t>направленную на освещение и популяризацию</w:t>
      </w:r>
      <w:r w:rsidR="00090A27" w:rsidRPr="00553257">
        <w:rPr>
          <w:rFonts w:eastAsia="Times New Roman"/>
          <w:szCs w:val="24"/>
          <w:lang w:val="ru-RU"/>
        </w:rPr>
        <w:t xml:space="preserve"> </w:t>
      </w:r>
      <w:r w:rsidRPr="00553257">
        <w:rPr>
          <w:rFonts w:eastAsia="Times New Roman"/>
          <w:szCs w:val="24"/>
          <w:lang w:val="ru-RU"/>
        </w:rPr>
        <w:t>этих достижений в средствах информации и других информационных ресурсах.</w:t>
      </w:r>
    </w:p>
    <w:p w14:paraId="7A745F60" w14:textId="77777777" w:rsidR="00740638" w:rsidRPr="00553257" w:rsidRDefault="00740638"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b/>
          <w:szCs w:val="24"/>
          <w:lang w:val="ru-RU"/>
        </w:rPr>
        <w:t>(с)</w:t>
      </w:r>
      <w:r w:rsidRPr="00553257">
        <w:rPr>
          <w:rFonts w:eastAsia="Times New Roman"/>
          <w:b/>
          <w:szCs w:val="24"/>
          <w:lang w:val="ru-RU"/>
        </w:rPr>
        <w:tab/>
        <w:t>Действия Сторон</w:t>
      </w:r>
    </w:p>
    <w:p w14:paraId="5D7BCF5F" w14:textId="3FE18B4E" w:rsidR="00740638" w:rsidRPr="00553257" w:rsidRDefault="00740638"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szCs w:val="24"/>
          <w:lang w:val="ru-RU"/>
        </w:rPr>
        <w:t>4</w:t>
      </w:r>
      <w:r w:rsidR="00824DBF" w:rsidRPr="00553257">
        <w:rPr>
          <w:rFonts w:eastAsia="Times New Roman"/>
          <w:szCs w:val="24"/>
          <w:lang w:val="ru-RU"/>
        </w:rPr>
        <w:t>8</w:t>
      </w:r>
      <w:r w:rsidRPr="00553257">
        <w:rPr>
          <w:rFonts w:eastAsia="Times New Roman"/>
          <w:szCs w:val="24"/>
          <w:lang w:val="ru-RU"/>
        </w:rPr>
        <w:t>.</w:t>
      </w:r>
      <w:r w:rsidRPr="00553257">
        <w:rPr>
          <w:rFonts w:eastAsia="Times New Roman"/>
          <w:szCs w:val="24"/>
          <w:lang w:val="ru-RU"/>
        </w:rPr>
        <w:tab/>
        <w:t xml:space="preserve">Сторонам рекомендуется в соответствующих случаях </w:t>
      </w:r>
      <w:r w:rsidR="00CA7677" w:rsidRPr="00553257">
        <w:rPr>
          <w:rFonts w:eastAsia="Times New Roman"/>
          <w:szCs w:val="24"/>
          <w:lang w:val="ru-RU"/>
        </w:rPr>
        <w:t>принимать участие</w:t>
      </w:r>
      <w:r w:rsidR="00CA7677" w:rsidRPr="00553257">
        <w:rPr>
          <w:rFonts w:eastAsia="Times New Roman"/>
          <w:szCs w:val="24"/>
          <w:lang w:val="ru-RU"/>
        </w:rPr>
        <w:t xml:space="preserve"> </w:t>
      </w:r>
      <w:r w:rsidRPr="00553257">
        <w:rPr>
          <w:rFonts w:eastAsia="Times New Roman"/>
          <w:szCs w:val="24"/>
          <w:lang w:val="ru-RU"/>
        </w:rPr>
        <w:t xml:space="preserve">в коммуникационной кампании, представляя национальные примеры научно-технических достижений, способствующих улучшению результатов в области сохранения биоразнообразия, включая примеры из социальных наук. Им также </w:t>
      </w:r>
      <w:r w:rsidR="00CA7677" w:rsidRPr="00553257">
        <w:rPr>
          <w:rFonts w:eastAsia="Times New Roman"/>
          <w:szCs w:val="24"/>
          <w:lang w:val="ru-RU"/>
        </w:rPr>
        <w:t xml:space="preserve">предлагается </w:t>
      </w:r>
      <w:r w:rsidRPr="00553257">
        <w:rPr>
          <w:rFonts w:eastAsia="Times New Roman"/>
          <w:szCs w:val="24"/>
          <w:lang w:val="ru-RU"/>
        </w:rPr>
        <w:t>задействовать министерства науки и технологий для популяризации этих примеров и сотруднич</w:t>
      </w:r>
      <w:r w:rsidR="00CA7677" w:rsidRPr="00553257">
        <w:rPr>
          <w:rFonts w:eastAsia="Times New Roman"/>
          <w:szCs w:val="24"/>
          <w:lang w:val="ru-RU"/>
        </w:rPr>
        <w:t>ать</w:t>
      </w:r>
      <w:r w:rsidRPr="00553257">
        <w:rPr>
          <w:rFonts w:eastAsia="Times New Roman"/>
          <w:szCs w:val="24"/>
          <w:lang w:val="ru-RU"/>
        </w:rPr>
        <w:t xml:space="preserve"> с министерствами окружающей среды и природных ресурсов, а также с другими профильными министерствами.</w:t>
      </w:r>
    </w:p>
    <w:p w14:paraId="71CF661F" w14:textId="77777777" w:rsidR="00740638" w:rsidRPr="00553257" w:rsidRDefault="00740638"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b/>
          <w:szCs w:val="24"/>
          <w:lang w:val="ru-RU"/>
        </w:rPr>
        <w:t>(d)</w:t>
      </w:r>
      <w:r w:rsidRPr="00553257">
        <w:rPr>
          <w:rFonts w:eastAsia="Times New Roman"/>
          <w:b/>
          <w:szCs w:val="24"/>
          <w:lang w:val="ru-RU"/>
        </w:rPr>
        <w:tab/>
        <w:t xml:space="preserve">Действия </w:t>
      </w:r>
      <w:r w:rsidRPr="00553257">
        <w:rPr>
          <w:rFonts w:eastAsia="Times New Roman"/>
          <w:b/>
          <w:bCs/>
          <w:szCs w:val="24"/>
          <w:lang w:val="ru-RU"/>
        </w:rPr>
        <w:t>субъектов деятельности</w:t>
      </w:r>
    </w:p>
    <w:p w14:paraId="3C8DA1B5" w14:textId="45D219AB" w:rsidR="00740638" w:rsidRPr="00553257" w:rsidRDefault="00824DBF" w:rsidP="00740638">
      <w:pPr>
        <w:tabs>
          <w:tab w:val="clear" w:pos="567"/>
          <w:tab w:val="clear" w:pos="1701"/>
          <w:tab w:val="clear" w:pos="2268"/>
        </w:tabs>
        <w:spacing w:before="120" w:after="120"/>
        <w:ind w:left="562"/>
        <w:rPr>
          <w:rFonts w:eastAsia="Times New Roman"/>
          <w:szCs w:val="24"/>
          <w:lang w:val="ru-RU"/>
        </w:rPr>
      </w:pPr>
      <w:r w:rsidRPr="00553257">
        <w:rPr>
          <w:rFonts w:eastAsia="Times New Roman"/>
          <w:szCs w:val="24"/>
          <w:lang w:val="ru-RU"/>
        </w:rPr>
        <w:t>49</w:t>
      </w:r>
      <w:r w:rsidR="00740638" w:rsidRPr="00553257">
        <w:rPr>
          <w:rFonts w:eastAsia="Times New Roman"/>
          <w:szCs w:val="24"/>
          <w:lang w:val="ru-RU"/>
        </w:rPr>
        <w:t>.</w:t>
      </w:r>
      <w:r w:rsidR="00740638" w:rsidRPr="00553257">
        <w:rPr>
          <w:rFonts w:eastAsia="Times New Roman"/>
          <w:szCs w:val="24"/>
          <w:lang w:val="ru-RU"/>
        </w:rPr>
        <w:tab/>
        <w:t>Субъектам деятельности предлагается поддерживать международные и национальные коммуникационные кампании посредством популяризации примеров научно-технических достижений, способствующих улучшению результатов в области сохранения биоразнообразия. Субъектам деятельности следует сотрудничать с министерствами науки и технологий и министерствами окружающей среды и природных ресурсов.</w:t>
      </w:r>
    </w:p>
    <w:p w14:paraId="61D564E2" w14:textId="77777777" w:rsidR="002B559C" w:rsidRPr="00553257" w:rsidRDefault="00ED3849" w:rsidP="0029211E">
      <w:pPr>
        <w:pStyle w:val="Para1"/>
        <w:numPr>
          <w:ilvl w:val="0"/>
          <w:numId w:val="0"/>
        </w:numPr>
        <w:ind w:left="567"/>
        <w:jc w:val="center"/>
        <w:rPr>
          <w:lang w:val="ru-RU"/>
        </w:rPr>
      </w:pPr>
      <w:r w:rsidRPr="00553257">
        <w:rPr>
          <w:lang w:val="ru-RU"/>
        </w:rPr>
        <w:t>__________</w:t>
      </w:r>
    </w:p>
    <w:sectPr w:rsidR="002B559C" w:rsidRPr="00553257" w:rsidSect="001662BF">
      <w:headerReference w:type="even" r:id="rId32"/>
      <w:headerReference w:type="default" r:id="rId33"/>
      <w:footerReference w:type="even" r:id="rId34"/>
      <w:footerReference w:type="default" r:id="rId35"/>
      <w:headerReference w:type="first" r:id="rId3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0930" w14:textId="77777777" w:rsidR="00C0120A" w:rsidRDefault="00C0120A" w:rsidP="00A96B21">
      <w:r>
        <w:separator/>
      </w:r>
    </w:p>
  </w:endnote>
  <w:endnote w:type="continuationSeparator" w:id="0">
    <w:p w14:paraId="08B001CA" w14:textId="77777777" w:rsidR="00C0120A" w:rsidRDefault="00C0120A"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53721B">
              <w:rPr>
                <w:noProof/>
                <w:szCs w:val="20"/>
              </w:rPr>
              <w:t>8</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53721B">
              <w:rPr>
                <w:noProof/>
                <w:szCs w:val="20"/>
              </w:rPr>
              <w:t>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53721B">
              <w:rPr>
                <w:noProof/>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53721B">
              <w:rPr>
                <w:noProof/>
                <w:szCs w:val="20"/>
              </w:rPr>
              <w:t>9</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0688" w14:textId="77777777" w:rsidR="00C0120A" w:rsidRDefault="00C0120A" w:rsidP="00A96B21">
      <w:r>
        <w:separator/>
      </w:r>
    </w:p>
  </w:footnote>
  <w:footnote w:type="continuationSeparator" w:id="0">
    <w:p w14:paraId="0D5C2442" w14:textId="77777777" w:rsidR="00C0120A" w:rsidRDefault="00C0120A" w:rsidP="00A96B21">
      <w:r>
        <w:continuationSeparator/>
      </w:r>
    </w:p>
  </w:footnote>
  <w:footnote w:id="1">
    <w:p w14:paraId="6C060F47" w14:textId="16C6D455" w:rsidR="008A3D85" w:rsidRPr="00682D56" w:rsidRDefault="008A3D85" w:rsidP="008A3D85">
      <w:pPr>
        <w:pStyle w:val="Notedebasdepage"/>
      </w:pPr>
      <w:r>
        <w:rPr>
          <w:rStyle w:val="Appelnotedebasdep"/>
        </w:rPr>
        <w:footnoteRef/>
      </w:r>
      <w:r>
        <w:t xml:space="preserve"> </w:t>
      </w:r>
      <w:r w:rsidRPr="00D11657">
        <w:rPr>
          <w:szCs w:val="18"/>
          <w:lang w:val="ru-RU"/>
        </w:rPr>
        <w:t xml:space="preserve">Решение </w:t>
      </w:r>
      <w:hyperlink r:id="rId1" w:history="1">
        <w:r w:rsidRPr="00C53737">
          <w:rPr>
            <w:rStyle w:val="Lienhypertexte"/>
          </w:rPr>
          <w:t>VI/19</w:t>
        </w:r>
      </w:hyperlink>
      <w:r>
        <w:t xml:space="preserve">, </w:t>
      </w:r>
      <w:r w:rsidRPr="00D11657">
        <w:rPr>
          <w:szCs w:val="18"/>
          <w:lang w:val="ru-RU"/>
        </w:rPr>
        <w:t>приложение</w:t>
      </w:r>
      <w:r>
        <w:t>.</w:t>
      </w:r>
    </w:p>
  </w:footnote>
  <w:footnote w:id="2">
    <w:p w14:paraId="09A64555" w14:textId="362FBB60" w:rsidR="00740638" w:rsidRPr="00D11657" w:rsidRDefault="00740638" w:rsidP="00740638">
      <w:pPr>
        <w:pStyle w:val="Notedebasdepage"/>
        <w:rPr>
          <w:lang w:val="ru-RU"/>
        </w:rPr>
      </w:pPr>
      <w:r>
        <w:rPr>
          <w:rStyle w:val="Appelnotedebasdep"/>
        </w:rPr>
        <w:footnoteRef/>
      </w:r>
      <w:r w:rsidRPr="00740638">
        <w:rPr>
          <w:lang w:val="ru-RU"/>
        </w:rPr>
        <w:t xml:space="preserve"> </w:t>
      </w:r>
      <w:r w:rsidR="00D71CED" w:rsidRPr="00CA139B">
        <w:t xml:space="preserve">United Nations, </w:t>
      </w:r>
      <w:r w:rsidR="00D71CED" w:rsidRPr="00CA139B">
        <w:rPr>
          <w:i/>
          <w:iCs/>
        </w:rPr>
        <w:t>Treaty Series</w:t>
      </w:r>
      <w:r w:rsidR="00D71CED" w:rsidRPr="00CA139B">
        <w:t>, vol. 1760, No. 30619</w:t>
      </w:r>
      <w:r w:rsidRPr="00D11657">
        <w:rPr>
          <w:szCs w:val="18"/>
          <w:lang w:val="ru-RU"/>
        </w:rPr>
        <w:t>.</w:t>
      </w:r>
    </w:p>
  </w:footnote>
  <w:footnote w:id="3">
    <w:p w14:paraId="4ABE80D4" w14:textId="21556409" w:rsidR="00740638" w:rsidRPr="00D11657" w:rsidRDefault="00740638" w:rsidP="00740638">
      <w:pPr>
        <w:pStyle w:val="Notedebasdepage"/>
        <w:rPr>
          <w:lang w:val="ru-RU"/>
        </w:rPr>
      </w:pPr>
      <w:r w:rsidRPr="00D11657">
        <w:rPr>
          <w:rStyle w:val="Appelnotedebasdep"/>
          <w:lang w:val="ru-RU"/>
        </w:rPr>
        <w:footnoteRef/>
      </w:r>
      <w:r w:rsidRPr="00D11657">
        <w:rPr>
          <w:lang w:val="ru-RU"/>
        </w:rPr>
        <w:t xml:space="preserve"> </w:t>
      </w:r>
      <w:r w:rsidRPr="00D11657">
        <w:rPr>
          <w:szCs w:val="18"/>
          <w:lang w:val="ru-RU"/>
        </w:rPr>
        <w:t xml:space="preserve">Решение </w:t>
      </w:r>
      <w:hyperlink r:id="rId2" w:history="1">
        <w:r w:rsidR="00D71CED" w:rsidRPr="000C0700">
          <w:rPr>
            <w:rStyle w:val="Lienhypertexte"/>
          </w:rPr>
          <w:t>15/4</w:t>
        </w:r>
      </w:hyperlink>
      <w:r w:rsidRPr="00D11657">
        <w:rPr>
          <w:szCs w:val="18"/>
          <w:lang w:val="ru-RU"/>
        </w:rPr>
        <w:t>, приложение.</w:t>
      </w:r>
    </w:p>
  </w:footnote>
  <w:footnote w:id="4">
    <w:p w14:paraId="096132A4" w14:textId="1AFEBFEC" w:rsidR="00740638" w:rsidRPr="00D11657" w:rsidRDefault="00740638" w:rsidP="00740638">
      <w:pPr>
        <w:pStyle w:val="Notedebasdepage"/>
        <w:rPr>
          <w:lang w:val="ru-RU"/>
        </w:rPr>
      </w:pPr>
      <w:r w:rsidRPr="00D11657">
        <w:rPr>
          <w:rStyle w:val="Appelnotedebasdep"/>
          <w:lang w:val="ru-RU"/>
        </w:rPr>
        <w:footnoteRef/>
      </w:r>
      <w:r w:rsidRPr="00D11657">
        <w:rPr>
          <w:lang w:val="ru-RU"/>
        </w:rPr>
        <w:t xml:space="preserve"> </w:t>
      </w:r>
      <w:r w:rsidRPr="00D11657">
        <w:rPr>
          <w:szCs w:val="18"/>
          <w:lang w:val="ru-RU"/>
        </w:rPr>
        <w:t xml:space="preserve">Решение </w:t>
      </w:r>
      <w:hyperlink r:id="rId3" w:history="1">
        <w:r w:rsidR="00D71CED" w:rsidRPr="00FA0C0F">
          <w:rPr>
            <w:color w:val="0563C1" w:themeColor="hyperlink"/>
            <w:u w:val="single"/>
            <w:lang w:val="en-GB"/>
          </w:rPr>
          <w:t>15/14</w:t>
        </w:r>
      </w:hyperlink>
      <w:r w:rsidRPr="00D11657">
        <w:rPr>
          <w:szCs w:val="18"/>
          <w:lang w:val="ru-RU"/>
        </w:rPr>
        <w:t>, приложение.</w:t>
      </w:r>
    </w:p>
  </w:footnote>
  <w:footnote w:id="5">
    <w:p w14:paraId="23E773D8" w14:textId="77777777" w:rsidR="0059503B" w:rsidRPr="00682D56" w:rsidRDefault="0059503B" w:rsidP="0059503B">
      <w:pPr>
        <w:pStyle w:val="Notedebasdepage"/>
      </w:pPr>
      <w:r>
        <w:rPr>
          <w:rStyle w:val="Appelnotedebasdep"/>
        </w:rPr>
        <w:footnoteRef/>
      </w:r>
      <w:r>
        <w:t xml:space="preserve"> </w:t>
      </w:r>
      <w:r w:rsidRPr="00D11657">
        <w:rPr>
          <w:szCs w:val="18"/>
          <w:lang w:val="ru-RU"/>
        </w:rPr>
        <w:t xml:space="preserve">Решение </w:t>
      </w:r>
      <w:hyperlink r:id="rId4" w:history="1">
        <w:r w:rsidRPr="00C53737">
          <w:rPr>
            <w:rStyle w:val="Lienhypertexte"/>
          </w:rPr>
          <w:t>VI/19</w:t>
        </w:r>
      </w:hyperlink>
      <w:r>
        <w:t xml:space="preserve">, </w:t>
      </w:r>
      <w:r w:rsidRPr="00D11657">
        <w:rPr>
          <w:szCs w:val="18"/>
          <w:lang w:val="ru-RU"/>
        </w:rPr>
        <w:t>приложение</w:t>
      </w:r>
      <w:r>
        <w:t>.</w:t>
      </w:r>
    </w:p>
  </w:footnote>
  <w:footnote w:id="6">
    <w:p w14:paraId="2048CC4D" w14:textId="5975E2B3" w:rsidR="0059503B" w:rsidRPr="002B0C5B" w:rsidRDefault="0059503B" w:rsidP="0059503B">
      <w:pPr>
        <w:pStyle w:val="Notedebasdepage"/>
      </w:pPr>
      <w:r>
        <w:rPr>
          <w:rStyle w:val="Appelnotedebasdep"/>
        </w:rPr>
        <w:footnoteRef/>
      </w:r>
      <w:r>
        <w:t xml:space="preserve"> </w:t>
      </w:r>
      <w:r w:rsidRPr="00D11657">
        <w:rPr>
          <w:szCs w:val="18"/>
          <w:lang w:val="ru-RU"/>
        </w:rPr>
        <w:t xml:space="preserve">Решение </w:t>
      </w:r>
      <w:hyperlink r:id="rId5" w:history="1">
        <w:r w:rsidRPr="000C0700">
          <w:rPr>
            <w:rStyle w:val="Lienhypertexte"/>
          </w:rPr>
          <w:t>15/4</w:t>
        </w:r>
      </w:hyperlink>
      <w:r w:rsidRPr="00D11657">
        <w:rPr>
          <w:szCs w:val="18"/>
          <w:lang w:val="ru-RU"/>
        </w:rPr>
        <w:t>, приложение</w:t>
      </w:r>
      <w:r>
        <w:t>.</w:t>
      </w:r>
    </w:p>
  </w:footnote>
  <w:footnote w:id="7">
    <w:p w14:paraId="79FC7384" w14:textId="77777777" w:rsidR="0059503B" w:rsidRPr="00CA139B" w:rsidRDefault="0059503B" w:rsidP="0059503B">
      <w:pPr>
        <w:pStyle w:val="CBDFootnoteText"/>
      </w:pPr>
      <w:r w:rsidRPr="00014D69">
        <w:rPr>
          <w:rStyle w:val="Appelnotedebasdep"/>
        </w:rPr>
        <w:footnoteRef/>
      </w:r>
      <w:r w:rsidRPr="00CA139B">
        <w:t xml:space="preserve"> United Nations, </w:t>
      </w:r>
      <w:r w:rsidRPr="00CA139B">
        <w:rPr>
          <w:i/>
          <w:iCs/>
        </w:rPr>
        <w:t>Treaty Series</w:t>
      </w:r>
      <w:r w:rsidRPr="00CA139B">
        <w:t>, vol. 1760, No. 30619.</w:t>
      </w:r>
    </w:p>
  </w:footnote>
  <w:footnote w:id="8">
    <w:p w14:paraId="1D4A3565" w14:textId="77777777" w:rsidR="00C079E4" w:rsidRPr="0053721B" w:rsidRDefault="00C079E4" w:rsidP="00C079E4">
      <w:pPr>
        <w:pStyle w:val="Notedebasdepage"/>
        <w:rPr>
          <w:lang w:val="ru-RU"/>
        </w:rPr>
      </w:pPr>
      <w:r>
        <w:rPr>
          <w:rStyle w:val="Appelnotedebasdep"/>
        </w:rPr>
        <w:footnoteRef/>
      </w:r>
      <w:r w:rsidRPr="0053721B">
        <w:rPr>
          <w:lang w:val="ru-RU"/>
        </w:rPr>
        <w:t xml:space="preserve"> </w:t>
      </w:r>
      <w:r>
        <w:rPr>
          <w:lang w:val="ru-RU"/>
        </w:rPr>
        <w:t>Резолюция</w:t>
      </w:r>
      <w:r w:rsidRPr="0053721B">
        <w:rPr>
          <w:lang w:val="ru-RU"/>
        </w:rPr>
        <w:t xml:space="preserve"> 70/1</w:t>
      </w:r>
      <w:r>
        <w:rPr>
          <w:lang w:val="ru-RU"/>
        </w:rPr>
        <w:t xml:space="preserve"> Генеральной Ассамблеи</w:t>
      </w:r>
      <w:r w:rsidRPr="0053721B">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37802784"/>
  <w:bookmarkStart w:id="12" w:name="_Hlk137802785"/>
  <w:p w14:paraId="518D3E9D" w14:textId="26B2B55B" w:rsidR="00A00234" w:rsidRPr="00FD5F62" w:rsidRDefault="00553257" w:rsidP="00FD5F62">
    <w:pPr>
      <w:pStyle w:val="En-tte"/>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E55C2">
          <w:rPr>
            <w:szCs w:val="20"/>
            <w:lang w:val="en-CA"/>
          </w:rPr>
          <w:t>CBD/COP/DEC/16/10</w:t>
        </w:r>
      </w:sdtContent>
    </w:sdt>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34B9CEB9" w:rsidR="002B559C" w:rsidRPr="00FD5F62" w:rsidRDefault="00783B75" w:rsidP="002B559C">
        <w:pPr>
          <w:pStyle w:val="En-tte"/>
          <w:spacing w:after="240"/>
          <w:jc w:val="right"/>
          <w:rPr>
            <w:szCs w:val="20"/>
            <w:lang w:val="en-CA"/>
          </w:rPr>
        </w:pPr>
        <w:proofErr w:type="spellStart"/>
        <w:r>
          <w:rPr>
            <w:szCs w:val="20"/>
            <w:lang w:val="ru-RU"/>
          </w:rPr>
          <w:t>CBD</w:t>
        </w:r>
        <w:proofErr w:type="spellEnd"/>
        <w:r>
          <w:rPr>
            <w:szCs w:val="20"/>
            <w:lang w:val="ru-RU"/>
          </w:rPr>
          <w:t>/</w:t>
        </w:r>
        <w:proofErr w:type="spellStart"/>
        <w:r>
          <w:rPr>
            <w:szCs w:val="20"/>
            <w:lang w:val="ru-RU"/>
          </w:rPr>
          <w:t>COP</w:t>
        </w:r>
        <w:proofErr w:type="spellEnd"/>
        <w:r>
          <w:rPr>
            <w:szCs w:val="20"/>
            <w:lang w:val="ru-RU"/>
          </w:rPr>
          <w:t>/</w:t>
        </w:r>
        <w:r w:rsidR="00DE55C2">
          <w:rPr>
            <w:szCs w:val="20"/>
            <w:lang w:val="fr-FR"/>
          </w:rPr>
          <w:t>DEC/</w:t>
        </w:r>
        <w:r>
          <w:rPr>
            <w:szCs w:val="20"/>
            <w:lang w:val="ru-RU"/>
          </w:rPr>
          <w:t>16/</w:t>
        </w:r>
        <w:r w:rsidR="00DE55C2">
          <w:rPr>
            <w:szCs w:val="20"/>
            <w:lang w:val="fr-FR"/>
          </w:rPr>
          <w:t>10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9910745">
    <w:abstractNumId w:val="4"/>
  </w:num>
  <w:num w:numId="2" w16cid:durableId="277182631">
    <w:abstractNumId w:val="12"/>
  </w:num>
  <w:num w:numId="3" w16cid:durableId="1419909364">
    <w:abstractNumId w:val="15"/>
  </w:num>
  <w:num w:numId="4" w16cid:durableId="772021665">
    <w:abstractNumId w:val="0"/>
  </w:num>
  <w:num w:numId="5" w16cid:durableId="1474639301">
    <w:abstractNumId w:val="1"/>
  </w:num>
  <w:num w:numId="6" w16cid:durableId="660159686">
    <w:abstractNumId w:val="1"/>
  </w:num>
  <w:num w:numId="7" w16cid:durableId="1740595099">
    <w:abstractNumId w:val="3"/>
  </w:num>
  <w:num w:numId="8" w16cid:durableId="1539507981">
    <w:abstractNumId w:val="7"/>
  </w:num>
  <w:num w:numId="9" w16cid:durableId="397634397">
    <w:abstractNumId w:val="11"/>
  </w:num>
  <w:num w:numId="10" w16cid:durableId="1280916377">
    <w:abstractNumId w:val="10"/>
  </w:num>
  <w:num w:numId="11" w16cid:durableId="647780964">
    <w:abstractNumId w:val="6"/>
  </w:num>
  <w:num w:numId="12" w16cid:durableId="1221938943">
    <w:abstractNumId w:val="2"/>
  </w:num>
  <w:num w:numId="13" w16cid:durableId="1688747531">
    <w:abstractNumId w:val="2"/>
    <w:lvlOverride w:ilvl="0">
      <w:startOverride w:val="1"/>
    </w:lvlOverride>
  </w:num>
  <w:num w:numId="14" w16cid:durableId="808671999">
    <w:abstractNumId w:val="9"/>
  </w:num>
  <w:num w:numId="15" w16cid:durableId="1864660927">
    <w:abstractNumId w:val="9"/>
    <w:lvlOverride w:ilvl="0">
      <w:startOverride w:val="1"/>
    </w:lvlOverride>
  </w:num>
  <w:num w:numId="16" w16cid:durableId="1143543768">
    <w:abstractNumId w:val="12"/>
    <w:lvlOverride w:ilvl="0">
      <w:startOverride w:val="1"/>
    </w:lvlOverride>
  </w:num>
  <w:num w:numId="17" w16cid:durableId="1091900814">
    <w:abstractNumId w:val="9"/>
    <w:lvlOverride w:ilvl="0">
      <w:startOverride w:val="1"/>
    </w:lvlOverride>
  </w:num>
  <w:num w:numId="18" w16cid:durableId="2010516978">
    <w:abstractNumId w:val="16"/>
  </w:num>
  <w:num w:numId="19" w16cid:durableId="993139334">
    <w:abstractNumId w:val="12"/>
    <w:lvlOverride w:ilvl="0">
      <w:startOverride w:val="1"/>
    </w:lvlOverride>
  </w:num>
  <w:num w:numId="20" w16cid:durableId="1185706771">
    <w:abstractNumId w:val="12"/>
    <w:lvlOverride w:ilvl="0">
      <w:startOverride w:val="1"/>
    </w:lvlOverride>
  </w:num>
  <w:num w:numId="21" w16cid:durableId="1121653825">
    <w:abstractNumId w:val="8"/>
  </w:num>
  <w:num w:numId="22" w16cid:durableId="1713536879">
    <w:abstractNumId w:val="5"/>
  </w:num>
  <w:num w:numId="23" w16cid:durableId="151486151">
    <w:abstractNumId w:val="13"/>
  </w:num>
  <w:num w:numId="24" w16cid:durableId="1314213910">
    <w:abstractNumId w:val="13"/>
  </w:num>
  <w:num w:numId="25" w16cid:durableId="1676034885">
    <w:abstractNumId w:val="13"/>
  </w:num>
  <w:num w:numId="26" w16cid:durableId="1884173044">
    <w:abstractNumId w:val="13"/>
  </w:num>
  <w:num w:numId="27" w16cid:durableId="315570033">
    <w:abstractNumId w:val="13"/>
  </w:num>
  <w:num w:numId="28" w16cid:durableId="463699902">
    <w:abstractNumId w:val="13"/>
  </w:num>
  <w:num w:numId="29" w16cid:durableId="813720623">
    <w:abstractNumId w:val="14"/>
  </w:num>
  <w:num w:numId="30" w16cid:durableId="960453592">
    <w:abstractNumId w:val="14"/>
  </w:num>
  <w:num w:numId="31" w16cid:durableId="950744976">
    <w:abstractNumId w:val="14"/>
  </w:num>
  <w:num w:numId="32" w16cid:durableId="443501047">
    <w:abstractNumId w:val="14"/>
  </w:num>
  <w:num w:numId="33" w16cid:durableId="1057051748">
    <w:abstractNumId w:val="5"/>
  </w:num>
  <w:num w:numId="34" w16cid:durableId="311061110">
    <w:abstractNumId w:val="5"/>
  </w:num>
  <w:num w:numId="35" w16cid:durableId="2108111420">
    <w:abstractNumId w:val="5"/>
  </w:num>
  <w:num w:numId="36" w16cid:durableId="1762753349">
    <w:abstractNumId w:val="5"/>
  </w:num>
  <w:num w:numId="37" w16cid:durableId="1035428038">
    <w:abstractNumId w:val="5"/>
  </w:num>
  <w:num w:numId="38" w16cid:durableId="1950430206">
    <w:abstractNumId w:val="5"/>
  </w:num>
  <w:num w:numId="39" w16cid:durableId="1257783573">
    <w:abstractNumId w:val="5"/>
  </w:num>
  <w:num w:numId="40" w16cid:durableId="1443694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363E5"/>
    <w:rsid w:val="00040598"/>
    <w:rsid w:val="0006764E"/>
    <w:rsid w:val="00090A27"/>
    <w:rsid w:val="000B1724"/>
    <w:rsid w:val="000B1E29"/>
    <w:rsid w:val="000F66FD"/>
    <w:rsid w:val="00103525"/>
    <w:rsid w:val="00132581"/>
    <w:rsid w:val="001454DA"/>
    <w:rsid w:val="001662BF"/>
    <w:rsid w:val="00184909"/>
    <w:rsid w:val="001A2527"/>
    <w:rsid w:val="001D7501"/>
    <w:rsid w:val="001E4E16"/>
    <w:rsid w:val="00224036"/>
    <w:rsid w:val="00287783"/>
    <w:rsid w:val="0029211E"/>
    <w:rsid w:val="002B00CA"/>
    <w:rsid w:val="002B1B92"/>
    <w:rsid w:val="002B559C"/>
    <w:rsid w:val="00303F0B"/>
    <w:rsid w:val="00307CF9"/>
    <w:rsid w:val="00310608"/>
    <w:rsid w:val="00311F4B"/>
    <w:rsid w:val="00323F22"/>
    <w:rsid w:val="00330440"/>
    <w:rsid w:val="003476A9"/>
    <w:rsid w:val="00367D37"/>
    <w:rsid w:val="003A6156"/>
    <w:rsid w:val="003A75E3"/>
    <w:rsid w:val="003A7648"/>
    <w:rsid w:val="003C3310"/>
    <w:rsid w:val="003C6F10"/>
    <w:rsid w:val="004258BB"/>
    <w:rsid w:val="00441498"/>
    <w:rsid w:val="00445AE3"/>
    <w:rsid w:val="004701EE"/>
    <w:rsid w:val="00472577"/>
    <w:rsid w:val="00480A8D"/>
    <w:rsid w:val="004A2A2D"/>
    <w:rsid w:val="004C6544"/>
    <w:rsid w:val="004D4991"/>
    <w:rsid w:val="004E7BA2"/>
    <w:rsid w:val="005177CA"/>
    <w:rsid w:val="005277F7"/>
    <w:rsid w:val="0053721B"/>
    <w:rsid w:val="00537248"/>
    <w:rsid w:val="00550887"/>
    <w:rsid w:val="00553257"/>
    <w:rsid w:val="0059503B"/>
    <w:rsid w:val="00595A79"/>
    <w:rsid w:val="005A206E"/>
    <w:rsid w:val="005A23CD"/>
    <w:rsid w:val="005C0058"/>
    <w:rsid w:val="005C7D31"/>
    <w:rsid w:val="005E2605"/>
    <w:rsid w:val="006006FA"/>
    <w:rsid w:val="006140A3"/>
    <w:rsid w:val="00632A4B"/>
    <w:rsid w:val="0064019A"/>
    <w:rsid w:val="00656690"/>
    <w:rsid w:val="00657ED6"/>
    <w:rsid w:val="00690A65"/>
    <w:rsid w:val="006B104D"/>
    <w:rsid w:val="006B293D"/>
    <w:rsid w:val="006C34F7"/>
    <w:rsid w:val="006D128F"/>
    <w:rsid w:val="00701E3D"/>
    <w:rsid w:val="00733D5B"/>
    <w:rsid w:val="00740638"/>
    <w:rsid w:val="0075018F"/>
    <w:rsid w:val="0076622F"/>
    <w:rsid w:val="00783B75"/>
    <w:rsid w:val="00783CB8"/>
    <w:rsid w:val="007B4364"/>
    <w:rsid w:val="007C77BC"/>
    <w:rsid w:val="007F566F"/>
    <w:rsid w:val="007F7E11"/>
    <w:rsid w:val="0082065A"/>
    <w:rsid w:val="00824DBF"/>
    <w:rsid w:val="00825D06"/>
    <w:rsid w:val="00874541"/>
    <w:rsid w:val="0087582D"/>
    <w:rsid w:val="00876C9A"/>
    <w:rsid w:val="00880330"/>
    <w:rsid w:val="0088606E"/>
    <w:rsid w:val="008A3D85"/>
    <w:rsid w:val="008D0E1A"/>
    <w:rsid w:val="008E0581"/>
    <w:rsid w:val="00935461"/>
    <w:rsid w:val="009414FA"/>
    <w:rsid w:val="009459E3"/>
    <w:rsid w:val="00962390"/>
    <w:rsid w:val="00972B65"/>
    <w:rsid w:val="00973C6D"/>
    <w:rsid w:val="00993BA3"/>
    <w:rsid w:val="00995DDC"/>
    <w:rsid w:val="009C1114"/>
    <w:rsid w:val="009D57DD"/>
    <w:rsid w:val="00A00234"/>
    <w:rsid w:val="00A0113C"/>
    <w:rsid w:val="00A349E1"/>
    <w:rsid w:val="00A3559E"/>
    <w:rsid w:val="00A54FA0"/>
    <w:rsid w:val="00A736D8"/>
    <w:rsid w:val="00A85664"/>
    <w:rsid w:val="00A96B21"/>
    <w:rsid w:val="00AE1A95"/>
    <w:rsid w:val="00B24DB2"/>
    <w:rsid w:val="00B36EA9"/>
    <w:rsid w:val="00B41BF6"/>
    <w:rsid w:val="00B47BB1"/>
    <w:rsid w:val="00B55AFC"/>
    <w:rsid w:val="00B85587"/>
    <w:rsid w:val="00B85CB2"/>
    <w:rsid w:val="00B93533"/>
    <w:rsid w:val="00BB60F0"/>
    <w:rsid w:val="00C0120A"/>
    <w:rsid w:val="00C079E4"/>
    <w:rsid w:val="00C2354A"/>
    <w:rsid w:val="00C57999"/>
    <w:rsid w:val="00C9277A"/>
    <w:rsid w:val="00CA6D6A"/>
    <w:rsid w:val="00CA7677"/>
    <w:rsid w:val="00CB0D9D"/>
    <w:rsid w:val="00CB4CEF"/>
    <w:rsid w:val="00CC1A64"/>
    <w:rsid w:val="00CD1CE9"/>
    <w:rsid w:val="00CF70AB"/>
    <w:rsid w:val="00D0325D"/>
    <w:rsid w:val="00D118FE"/>
    <w:rsid w:val="00D3059B"/>
    <w:rsid w:val="00D30FEE"/>
    <w:rsid w:val="00D60046"/>
    <w:rsid w:val="00D64F28"/>
    <w:rsid w:val="00D71CED"/>
    <w:rsid w:val="00D71FFB"/>
    <w:rsid w:val="00DB40AC"/>
    <w:rsid w:val="00DE55C2"/>
    <w:rsid w:val="00DF346D"/>
    <w:rsid w:val="00E025C2"/>
    <w:rsid w:val="00E038F8"/>
    <w:rsid w:val="00E14C9C"/>
    <w:rsid w:val="00E1597C"/>
    <w:rsid w:val="00E571FA"/>
    <w:rsid w:val="00E57396"/>
    <w:rsid w:val="00E740AC"/>
    <w:rsid w:val="00E763FB"/>
    <w:rsid w:val="00EC0BE2"/>
    <w:rsid w:val="00ED3849"/>
    <w:rsid w:val="00F0122F"/>
    <w:rsid w:val="00F230AD"/>
    <w:rsid w:val="00F258FB"/>
    <w:rsid w:val="00F75F90"/>
    <w:rsid w:val="00F81DF2"/>
    <w:rsid w:val="00FA0C0F"/>
    <w:rsid w:val="00FA18C9"/>
    <w:rsid w:val="00FA222A"/>
    <w:rsid w:val="00FA494D"/>
    <w:rsid w:val="00FD5F62"/>
    <w:rsid w:val="00FE0B22"/>
    <w:rsid w:val="00FE531D"/>
    <w:rsid w:val="00FE743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1988C"/>
  <w15:docId w15:val="{451EC142-3DC1-4899-8155-271419BF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D5F6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CurrentList21">
    <w:name w:val="Current List21"/>
    <w:uiPriority w:val="99"/>
    <w:rsid w:val="00FD5F62"/>
  </w:style>
  <w:style w:type="paragraph" w:styleId="Textedebulles">
    <w:name w:val="Balloon Text"/>
    <w:basedOn w:val="Normal"/>
    <w:link w:val="TextedebullesCar"/>
    <w:uiPriority w:val="99"/>
    <w:semiHidden/>
    <w:unhideWhenUsed/>
    <w:rsid w:val="00E571FA"/>
    <w:rPr>
      <w:rFonts w:ascii="Tahoma" w:hAnsi="Tahoma" w:cs="Tahoma"/>
      <w:sz w:val="16"/>
      <w:szCs w:val="16"/>
    </w:rPr>
  </w:style>
  <w:style w:type="character" w:customStyle="1" w:styleId="TextedebullesCar">
    <w:name w:val="Texte de bulles Car"/>
    <w:basedOn w:val="Policepardfaut"/>
    <w:link w:val="Textedebulles"/>
    <w:uiPriority w:val="99"/>
    <w:semiHidden/>
    <w:rsid w:val="00E571FA"/>
    <w:rPr>
      <w:rFonts w:ascii="Tahoma" w:eastAsia="SimSun" w:hAnsi="Tahoma" w:cs="Tahoma"/>
      <w:kern w:val="0"/>
      <w:sz w:val="16"/>
      <w:szCs w:val="16"/>
      <w:lang w:val="en-US"/>
      <w14:ligatures w14:val="none"/>
    </w:rPr>
  </w:style>
  <w:style w:type="character" w:styleId="Lienhypertextesuivivisit">
    <w:name w:val="FollowedHyperlink"/>
    <w:basedOn w:val="Policepardfaut"/>
    <w:uiPriority w:val="99"/>
    <w:semiHidden/>
    <w:unhideWhenUsed/>
    <w:rsid w:val="00FA0C0F"/>
    <w:rPr>
      <w:color w:val="954F72" w:themeColor="followedHyperlink"/>
      <w:u w:val="single"/>
    </w:rPr>
  </w:style>
  <w:style w:type="character" w:styleId="Mentionnonrsolue">
    <w:name w:val="Unresolved Mention"/>
    <w:basedOn w:val="Policepardfaut"/>
    <w:uiPriority w:val="99"/>
    <w:semiHidden/>
    <w:unhideWhenUsed/>
    <w:rsid w:val="00FA0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4968">
      <w:bodyDiv w:val="1"/>
      <w:marLeft w:val="0"/>
      <w:marRight w:val="0"/>
      <w:marTop w:val="0"/>
      <w:marBottom w:val="0"/>
      <w:divBdr>
        <w:top w:val="none" w:sz="0" w:space="0" w:color="auto"/>
        <w:left w:val="none" w:sz="0" w:space="0" w:color="auto"/>
        <w:bottom w:val="none" w:sz="0" w:space="0" w:color="auto"/>
        <w:right w:val="none" w:sz="0" w:space="0" w:color="auto"/>
      </w:divBdr>
    </w:div>
    <w:div w:id="380061230">
      <w:bodyDiv w:val="1"/>
      <w:marLeft w:val="0"/>
      <w:marRight w:val="0"/>
      <w:marTop w:val="0"/>
      <w:marBottom w:val="0"/>
      <w:divBdr>
        <w:top w:val="none" w:sz="0" w:space="0" w:color="auto"/>
        <w:left w:val="none" w:sz="0" w:space="0" w:color="auto"/>
        <w:bottom w:val="none" w:sz="0" w:space="0" w:color="auto"/>
        <w:right w:val="none" w:sz="0" w:space="0" w:color="auto"/>
      </w:divBdr>
    </w:div>
    <w:div w:id="618686262">
      <w:bodyDiv w:val="1"/>
      <w:marLeft w:val="0"/>
      <w:marRight w:val="0"/>
      <w:marTop w:val="0"/>
      <w:marBottom w:val="0"/>
      <w:divBdr>
        <w:top w:val="none" w:sz="0" w:space="0" w:color="auto"/>
        <w:left w:val="none" w:sz="0" w:space="0" w:color="auto"/>
        <w:bottom w:val="none" w:sz="0" w:space="0" w:color="auto"/>
        <w:right w:val="none" w:sz="0" w:space="0" w:color="auto"/>
      </w:divBdr>
    </w:div>
    <w:div w:id="1267230788">
      <w:bodyDiv w:val="1"/>
      <w:marLeft w:val="0"/>
      <w:marRight w:val="0"/>
      <w:marTop w:val="0"/>
      <w:marBottom w:val="0"/>
      <w:divBdr>
        <w:top w:val="none" w:sz="0" w:space="0" w:color="auto"/>
        <w:left w:val="none" w:sz="0" w:space="0" w:color="auto"/>
        <w:bottom w:val="none" w:sz="0" w:space="0" w:color="auto"/>
        <w:right w:val="none" w:sz="0" w:space="0" w:color="auto"/>
      </w:divBdr>
    </w:div>
    <w:div w:id="1586767031">
      <w:bodyDiv w:val="1"/>
      <w:marLeft w:val="0"/>
      <w:marRight w:val="0"/>
      <w:marTop w:val="0"/>
      <w:marBottom w:val="0"/>
      <w:divBdr>
        <w:top w:val="none" w:sz="0" w:space="0" w:color="auto"/>
        <w:left w:val="none" w:sz="0" w:space="0" w:color="auto"/>
        <w:bottom w:val="none" w:sz="0" w:space="0" w:color="auto"/>
        <w:right w:val="none" w:sz="0" w:space="0" w:color="auto"/>
      </w:divBdr>
    </w:div>
    <w:div w:id="1616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14-ru.pdf" TargetMode="External"/><Relationship Id="rId18" Type="http://schemas.openxmlformats.org/officeDocument/2006/relationships/hyperlink" Target="https://www.cbd.int/doc/decisions/cop-13/cop-13-dec-22-ru.pdf" TargetMode="External"/><Relationship Id="rId26" Type="http://schemas.openxmlformats.org/officeDocument/2006/relationships/hyperlink" Target="https://www.cbd.int/doc/decisions/cop-09/full/cop-09-dec-ru.pdf" TargetMode="External"/><Relationship Id="rId21" Type="http://schemas.openxmlformats.org/officeDocument/2006/relationships/hyperlink" Target="https://www.cbd.int/doc/decisions/cop-08/full/cop-08-dec-ru.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8-ru.pdf" TargetMode="External"/><Relationship Id="rId25" Type="http://schemas.openxmlformats.org/officeDocument/2006/relationships/hyperlink" Target="https://www.cbd.int/doc/decisions/cop-08/full/cop-08-dec-ru.p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09/full/cop-09-dec-ru.pdf" TargetMode="External"/><Relationship Id="rId20" Type="http://schemas.openxmlformats.org/officeDocument/2006/relationships/hyperlink" Target="https://www.cbd.int/doc/legal/cbd-ru.pdf" TargetMode="External"/><Relationship Id="rId29" Type="http://schemas.openxmlformats.org/officeDocument/2006/relationships/hyperlink" Target="https://www.cbd.int/doc/decisions/cop-15/cop-15-dec-14-ru.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oc/decisions/cop-15/cop-15-dec-14-ru.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oc/decisions/cop-08/full/cop-08-dec-ru.pdf" TargetMode="External"/><Relationship Id="rId23" Type="http://schemas.openxmlformats.org/officeDocument/2006/relationships/hyperlink" Target="https://www.cbd.int/doc/decisions/cop-10/cop-10-dec-18-ru.pdf" TargetMode="External"/><Relationship Id="rId28" Type="http://schemas.openxmlformats.org/officeDocument/2006/relationships/hyperlink" Target="https://www.cbd.int/doc/decisions/cop-13/cop-13-dec-22-ru.pdf" TargetMode="External"/><Relationship Id="rId36"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yperlink" Target="https://www.cbd.int/doc/decisions/cop-15/cop-15-dec-14-ru.pdf" TargetMode="External"/><Relationship Id="rId31" Type="http://schemas.openxmlformats.org/officeDocument/2006/relationships/hyperlink" Target="https://www.cbd.int/decisions/cop/?m=cop-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1-ru.pdf" TargetMode="External"/><Relationship Id="rId22" Type="http://schemas.openxmlformats.org/officeDocument/2006/relationships/hyperlink" Target="https://www.cbd.int/doc/decisions/cop-09/full/cop-09-dec-ru.pdf" TargetMode="External"/><Relationship Id="rId27" Type="http://schemas.openxmlformats.org/officeDocument/2006/relationships/hyperlink" Target="https://www.cbd.int/doc/decisions/cop-10/cop-10-dec-18-ru.pdf" TargetMode="External"/><Relationship Id="rId30" Type="http://schemas.openxmlformats.org/officeDocument/2006/relationships/hyperlink" Target="https://www.cbd.int/doc/decisions/cop-15/cop-15-dec-14-ru.pdf"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14-ru.pdf"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decisions/cop-06/full/cop-06-dec-ru.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6/full/cop-06-dec-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2F0B0-D8CB-4837-9003-9E28290609F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204</TotalTime>
  <Pages>9</Pages>
  <Words>4083</Words>
  <Characters>22462</Characters>
  <Application>Microsoft Office Word</Application>
  <DocSecurity>0</DocSecurity>
  <Lines>187</Lines>
  <Paragraphs>52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Коммуникация, просвещение и информирование общественности</vt:lpstr>
      <vt:lpstr>Коммуникация, просвещение и информирование общественности</vt:lpstr>
      <vt:lpstr>Title of the document</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Коммуникация, просвещение и информирование общественности</dc:title>
  <dc:subject>CBD/COP/DEC/16/10</dc:subject>
  <dc:creator>Secretariat of the Convention on Biological Diversity</dc:creator>
  <cp:keywords>Conference of the Parties to the Convention on Biological Diversity</cp:keywords>
  <cp:lastModifiedBy>Marina Perrenoud</cp:lastModifiedBy>
  <cp:revision>9</cp:revision>
  <dcterms:created xsi:type="dcterms:W3CDTF">2025-04-14T07:25:00Z</dcterms:created>
  <dcterms:modified xsi:type="dcterms:W3CDTF">2025-04-15T10:55:00Z</dcterms:modified>
</cp:coreProperties>
</file>