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DE5419" w:rsidRPr="00251994" w14:paraId="2CD1F612" w14:textId="77777777" w:rsidTr="00DC005D">
        <w:trPr>
          <w:trHeight w:val="850"/>
        </w:trPr>
        <w:tc>
          <w:tcPr>
            <w:tcW w:w="975" w:type="dxa"/>
            <w:shd w:val="clear" w:color="auto" w:fill="auto"/>
            <w:vAlign w:val="bottom"/>
          </w:tcPr>
          <w:p w14:paraId="7B67FEDA" w14:textId="77777777" w:rsidR="00DE5419" w:rsidRPr="00251994" w:rsidRDefault="00DE5419" w:rsidP="00DC005D">
            <w:pPr>
              <w:pStyle w:val="AASmallLogo"/>
            </w:pPr>
            <w:bookmarkStart w:id="0" w:name="_Hlk137651738"/>
            <w:r>
              <w:rPr>
                <w:noProof/>
              </w:rPr>
              <w:drawing>
                <wp:inline distT="0" distB="0" distL="0" distR="0" wp14:anchorId="480AB9E5" wp14:editId="24FF43C6">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5FA8E303" w14:textId="77777777" w:rsidR="00DE5419" w:rsidRPr="00251994" w:rsidRDefault="00DE5419" w:rsidP="00DC005D">
            <w:pPr>
              <w:pStyle w:val="AASmallLogo"/>
            </w:pPr>
          </w:p>
        </w:tc>
        <w:tc>
          <w:tcPr>
            <w:tcW w:w="1434" w:type="dxa"/>
            <w:shd w:val="clear" w:color="auto" w:fill="auto"/>
            <w:noWrap/>
            <w:vAlign w:val="bottom"/>
          </w:tcPr>
          <w:p w14:paraId="6D19C0A1" w14:textId="77777777" w:rsidR="00DE5419" w:rsidRPr="00251994" w:rsidRDefault="00DE5419" w:rsidP="00DC005D">
            <w:pPr>
              <w:pStyle w:val="AASmallLogo"/>
            </w:pPr>
            <w:r>
              <w:rPr>
                <w:noProof/>
              </w:rPr>
              <w:drawing>
                <wp:inline distT="0" distB="0" distL="0" distR="0" wp14:anchorId="0092620D" wp14:editId="5286A901">
                  <wp:extent cx="498788" cy="285021"/>
                  <wp:effectExtent l="0" t="0" r="0" b="1270"/>
                  <wp:docPr id="2117720663" name="Picture 2"/>
                  <wp:cNvGraphicFramePr/>
                  <a:graphic xmlns:a="http://schemas.openxmlformats.org/drawingml/2006/main">
                    <a:graphicData uri="http://schemas.openxmlformats.org/drawingml/2006/picture">
                      <pic:pic xmlns:pic="http://schemas.openxmlformats.org/drawingml/2006/picture">
                        <pic:nvPicPr>
                          <pic:cNvPr id="2117720663"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t xml:space="preserve"> </w:t>
            </w:r>
          </w:p>
          <w:p w14:paraId="0FFFD8D4" w14:textId="77777777" w:rsidR="00DE5419" w:rsidRPr="00251994" w:rsidRDefault="00DE5419" w:rsidP="00DC005D">
            <w:pPr>
              <w:pStyle w:val="AASmallLogo"/>
            </w:pPr>
          </w:p>
        </w:tc>
        <w:tc>
          <w:tcPr>
            <w:tcW w:w="8073" w:type="dxa"/>
            <w:shd w:val="clear" w:color="auto" w:fill="auto"/>
            <w:vAlign w:val="bottom"/>
          </w:tcPr>
          <w:p w14:paraId="652DE5B3" w14:textId="6DBD8532" w:rsidR="00DE5419" w:rsidRPr="00251994" w:rsidRDefault="00251994" w:rsidP="00DC005D">
            <w:pPr>
              <w:pStyle w:val="ABSymbol"/>
              <w:rPr>
                <w:sz w:val="22"/>
                <w:szCs w:val="22"/>
              </w:rPr>
            </w:pPr>
            <w:r w:rsidRPr="00251994">
              <w:rPr>
                <w:sz w:val="22"/>
              </w:rPr>
              <w:fldChar w:fldCharType="begin"/>
            </w:r>
            <w:r w:rsidRPr="00251994">
              <w:rPr>
                <w:sz w:val="22"/>
              </w:rPr>
              <w:instrText xml:space="preserve"> DOCPROPERTY Subject \* MERGEFORMAT </w:instrText>
            </w:r>
            <w:r w:rsidRPr="00251994">
              <w:rPr>
                <w:sz w:val="22"/>
              </w:rPr>
              <w:fldChar w:fldCharType="separate"/>
            </w:r>
            <w:r w:rsidR="00F4572F" w:rsidRPr="00F4572F">
              <w:rPr>
                <w:sz w:val="40"/>
              </w:rPr>
              <w:t>CBD</w:t>
            </w:r>
            <w:r w:rsidR="00F4572F">
              <w:rPr>
                <w:sz w:val="22"/>
              </w:rPr>
              <w:t>/COP/DEC/16/12</w:t>
            </w:r>
            <w:r w:rsidRPr="00251994">
              <w:rPr>
                <w:sz w:val="22"/>
              </w:rPr>
              <w:fldChar w:fldCharType="end"/>
            </w:r>
          </w:p>
        </w:tc>
      </w:tr>
    </w:tbl>
    <w:p w14:paraId="0DD9D58D" w14:textId="77777777" w:rsidR="00DE5419" w:rsidRPr="00251994" w:rsidRDefault="00DE5419" w:rsidP="00DE541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DE5419" w:rsidRPr="00251994" w14:paraId="55CF18D6" w14:textId="77777777" w:rsidTr="00DC005D">
        <w:trPr>
          <w:trHeight w:val="1814"/>
        </w:trPr>
        <w:tc>
          <w:tcPr>
            <w:tcW w:w="7370" w:type="dxa"/>
            <w:shd w:val="clear" w:color="auto" w:fill="auto"/>
          </w:tcPr>
          <w:p w14:paraId="78E240DC" w14:textId="77777777" w:rsidR="00DE5419" w:rsidRPr="00251994" w:rsidRDefault="00DE5419" w:rsidP="00DC005D">
            <w:pPr>
              <w:pStyle w:val="ACLargeLogo"/>
            </w:pPr>
            <w:r>
              <w:rPr>
                <w:noProof/>
              </w:rPr>
              <w:drawing>
                <wp:inline distT="0" distB="0" distL="0" distR="0" wp14:anchorId="411701E5" wp14:editId="27F14623">
                  <wp:extent cx="2755631" cy="1013099"/>
                  <wp:effectExtent l="0" t="0" r="6985" b="0"/>
                  <wp:docPr id="1146546960" name="Picture 3"/>
                  <wp:cNvGraphicFramePr/>
                  <a:graphic xmlns:a="http://schemas.openxmlformats.org/drawingml/2006/main">
                    <a:graphicData uri="http://schemas.openxmlformats.org/drawingml/2006/picture">
                      <pic:pic xmlns:pic="http://schemas.openxmlformats.org/drawingml/2006/picture">
                        <pic:nvPicPr>
                          <pic:cNvPr id="114654696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t xml:space="preserve"> </w:t>
            </w:r>
          </w:p>
          <w:p w14:paraId="1ADF326F" w14:textId="77777777" w:rsidR="00DE5419" w:rsidRPr="00251994" w:rsidRDefault="00DE5419" w:rsidP="00DC005D">
            <w:pPr>
              <w:pStyle w:val="ACLargeLogo"/>
            </w:pPr>
          </w:p>
        </w:tc>
        <w:tc>
          <w:tcPr>
            <w:tcW w:w="3112" w:type="dxa"/>
            <w:shd w:val="clear" w:color="auto" w:fill="auto"/>
          </w:tcPr>
          <w:p w14:paraId="7F9E7F32" w14:textId="77777777" w:rsidR="00DE5419" w:rsidRPr="00251994" w:rsidRDefault="00DE5419" w:rsidP="00DC005D">
            <w:pPr>
              <w:pStyle w:val="AEDistrNormal"/>
            </w:pPr>
            <w:r>
              <w:t xml:space="preserve">Distr. </w:t>
            </w:r>
            <w:sdt>
              <w:sdtPr>
                <w:alias w:val="DistributionType"/>
                <w:id w:val="-943536495"/>
                <w:placeholder>
                  <w:docPart w:val="351E3B3255874DF782FEC7CDFB60C6D3"/>
                </w:placeholder>
                <w15:color w:val="800000"/>
              </w:sdtPr>
              <w:sdtContent>
                <w:r>
                  <w:t>general</w:t>
                </w:r>
              </w:sdtContent>
            </w:sdt>
            <w:r>
              <w:t xml:space="preserve"> </w:t>
            </w:r>
          </w:p>
          <w:p w14:paraId="0CF8FFB2" w14:textId="77777777" w:rsidR="00877D4E" w:rsidRDefault="00000000" w:rsidP="00877D4E">
            <w:pPr>
              <w:pStyle w:val="AEDistrNormal"/>
            </w:pPr>
            <w:sdt>
              <w:sdtPr>
                <w:alias w:val="DistributionDate"/>
                <w:id w:val="1090040067"/>
                <w:placeholder>
                  <w:docPart w:val="C34E2B7AAAC04703A024C87DA2082D30"/>
                </w:placeholder>
                <w15:color w:val="800000"/>
              </w:sdtPr>
              <w:sdtContent>
                <w:r>
                  <w:t>1 de noviembre de 2024</w:t>
                </w:r>
              </w:sdtContent>
            </w:sdt>
          </w:p>
          <w:p w14:paraId="7660EEDA" w14:textId="56301095" w:rsidR="00DE5419" w:rsidRPr="00251994" w:rsidRDefault="00000000" w:rsidP="00877D4E">
            <w:pPr>
              <w:pStyle w:val="AEDistrNormal"/>
            </w:pPr>
            <w:sdt>
              <w:sdtPr>
                <w:alias w:val="DistributionLanguage"/>
                <w:id w:val="-1478219683"/>
                <w:placeholder>
                  <w:docPart w:val="27E9214D92B24B2FABFDFFCB934C0201"/>
                </w:placeholder>
                <w15:color w:val="800000"/>
              </w:sdtPr>
              <w:sdtContent>
                <w:r>
                  <w:t>Español</w:t>
                </w:r>
                <w:r>
                  <w:br/>
                  <w:t>Original: inglés</w:t>
                </w:r>
              </w:sdtContent>
            </w:sdt>
            <w:r>
              <w:t xml:space="preserve"> </w:t>
            </w:r>
          </w:p>
          <w:p w14:paraId="7FB820CB" w14:textId="77777777" w:rsidR="00DE5419" w:rsidRPr="00251994" w:rsidRDefault="00DE5419" w:rsidP="00DC005D">
            <w:pPr>
              <w:pStyle w:val="AEDistrNormal6pt"/>
            </w:pPr>
          </w:p>
        </w:tc>
      </w:tr>
    </w:tbl>
    <w:p w14:paraId="04F8A4C9" w14:textId="77777777" w:rsidR="00DE5419" w:rsidRPr="00251994" w:rsidRDefault="00DE5419" w:rsidP="00DE541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DE5419" w:rsidRPr="00251994" w14:paraId="554B6266" w14:textId="77777777" w:rsidTr="00DC005D">
        <w:trPr>
          <w:trHeight w:val="57"/>
        </w:trPr>
        <w:tc>
          <w:tcPr>
            <w:tcW w:w="6094" w:type="dxa"/>
            <w:shd w:val="clear" w:color="auto" w:fill="auto"/>
          </w:tcPr>
          <w:p w14:paraId="51D65ABB" w14:textId="68001602" w:rsidR="00DE5419" w:rsidRPr="00251994" w:rsidRDefault="00DE5419" w:rsidP="00DC005D">
            <w:pPr>
              <w:pStyle w:val="AFCorN12Bold"/>
            </w:pPr>
            <w:r>
              <w:t xml:space="preserve">Conferencia de las Partes en el </w:t>
            </w:r>
            <w:r>
              <w:br/>
              <w:t>Convenio sobre la Diversidad Biológica</w:t>
            </w:r>
          </w:p>
          <w:p w14:paraId="27639C1D" w14:textId="4C1C1B35" w:rsidR="00DE5419" w:rsidRPr="00251994" w:rsidRDefault="00DE5419" w:rsidP="00DC005D">
            <w:pPr>
              <w:pStyle w:val="AFCorNBold"/>
            </w:pPr>
            <w:r>
              <w:t xml:space="preserve">16ª reunión </w:t>
            </w:r>
          </w:p>
          <w:p w14:paraId="3368D8C1" w14:textId="7247EDFA" w:rsidR="00DE5419" w:rsidRPr="00251994" w:rsidRDefault="00DE5419" w:rsidP="00DC005D">
            <w:pPr>
              <w:pStyle w:val="AFCorNBold"/>
              <w:rPr>
                <w:b w:val="0"/>
                <w:bCs/>
              </w:rPr>
            </w:pPr>
            <w:r>
              <w:rPr>
                <w:b w:val="0"/>
              </w:rPr>
              <w:t>Cali (Colombia), 21 de octubre a 1</w:t>
            </w:r>
            <w:r w:rsidR="00241464">
              <w:rPr>
                <w:b w:val="0"/>
              </w:rPr>
              <w:t> </w:t>
            </w:r>
            <w:r>
              <w:rPr>
                <w:b w:val="0"/>
              </w:rPr>
              <w:t xml:space="preserve">de noviembre de 2024 </w:t>
            </w:r>
          </w:p>
          <w:p w14:paraId="5850443F" w14:textId="752DBD0B" w:rsidR="00DE5419" w:rsidRPr="00251994" w:rsidRDefault="00000000" w:rsidP="00DC005D">
            <w:pPr>
              <w:pStyle w:val="AFCorNNormal"/>
            </w:pPr>
            <w:sdt>
              <w:sdtPr>
                <w:alias w:val="CorNot1AgItem"/>
                <w:id w:val="287018184"/>
                <w:placeholder>
                  <w:docPart w:val="3D3DE813B4534E2A8C2607813ED3F501"/>
                </w:placeholder>
                <w15:color w:val="800000"/>
                <w:text/>
              </w:sdtPr>
              <w:sdtContent>
                <w:r>
                  <w:t>Tema 16 del programa</w:t>
                </w:r>
              </w:sdtContent>
            </w:sdt>
            <w:r>
              <w:t xml:space="preserve"> </w:t>
            </w:r>
          </w:p>
          <w:p w14:paraId="1A570074" w14:textId="3A727A66" w:rsidR="00DE5419" w:rsidRPr="00251994" w:rsidRDefault="00DE5419" w:rsidP="00DE5419">
            <w:pPr>
              <w:pStyle w:val="AFCorNBold"/>
            </w:pPr>
            <w:r>
              <w:t>Necesidades científicas y técnicas para apoyar la implementación del Marco Mundial de Biodiversidad de Kunming-Montreal, incluidas las repercusiones en los programas de trabajo del Convenio</w:t>
            </w:r>
          </w:p>
        </w:tc>
        <w:tc>
          <w:tcPr>
            <w:tcW w:w="4388" w:type="dxa"/>
            <w:shd w:val="clear" w:color="auto" w:fill="auto"/>
          </w:tcPr>
          <w:p w14:paraId="16B91445" w14:textId="77777777" w:rsidR="00DE5419" w:rsidRPr="00251994" w:rsidRDefault="00DE5419" w:rsidP="00DC005D">
            <w:pPr>
              <w:pStyle w:val="CBDNormal"/>
              <w:jc w:val="left"/>
            </w:pPr>
          </w:p>
        </w:tc>
      </w:tr>
    </w:tbl>
    <w:bookmarkEnd w:id="0"/>
    <w:p w14:paraId="3F49212B" w14:textId="5F1D41BF" w:rsidR="00A96B21" w:rsidRPr="00251994" w:rsidRDefault="00251994" w:rsidP="001454DA">
      <w:pPr>
        <w:pStyle w:val="CBDTitle"/>
      </w:pPr>
      <w:r>
        <w:t>Decisión adoptada por la Conferencia de las Partes en el Convenio sobre la Diversidad Biológica el 1 de noviembre de 2024</w:t>
      </w:r>
    </w:p>
    <w:p w14:paraId="738A3667" w14:textId="3779FA5E" w:rsidR="00A96B21" w:rsidRPr="00251994" w:rsidRDefault="00251994" w:rsidP="00D058DE">
      <w:pPr>
        <w:pStyle w:val="CBDSubTitle"/>
      </w:pPr>
      <w:r>
        <w:t>16/12.</w:t>
      </w:r>
      <w:r>
        <w:tab/>
      </w:r>
      <w:r>
        <w:tab/>
        <w:t>Necesidades científicas y técnicas para apoyar la implementación del Marco Mundial de Biodiversidad de Kunming</w:t>
      </w:r>
      <w:r>
        <w:noBreakHyphen/>
        <w:t>Montreal</w:t>
      </w:r>
    </w:p>
    <w:p w14:paraId="07DF9478" w14:textId="77777777" w:rsidR="00AA1791" w:rsidRPr="00251994" w:rsidRDefault="00AA1791" w:rsidP="00E33100">
      <w:pPr>
        <w:pStyle w:val="CBDDesicionText"/>
      </w:pPr>
      <w:r>
        <w:rPr>
          <w:i/>
        </w:rPr>
        <w:t>La Conferencia de las Partes</w:t>
      </w:r>
      <w:r>
        <w:t>,</w:t>
      </w:r>
    </w:p>
    <w:p w14:paraId="274F8581" w14:textId="2B871CB3" w:rsidR="00AA1791" w:rsidRPr="00251994" w:rsidRDefault="00AA1791" w:rsidP="00E33100">
      <w:pPr>
        <w:pStyle w:val="CBDDesicionText"/>
      </w:pPr>
      <w:r>
        <w:rPr>
          <w:i/>
        </w:rPr>
        <w:t>Reconociendo</w:t>
      </w:r>
      <w:r>
        <w:t xml:space="preserve"> que la identificación de las necesidades científicas para apoyar la implementación del Marco Mundial de Biodiversidad de Kunming-Montreal</w:t>
      </w:r>
      <w:r w:rsidRPr="00251994">
        <w:rPr>
          <w:rStyle w:val="Refdenotaalpie"/>
        </w:rPr>
        <w:footnoteReference w:id="2"/>
      </w:r>
      <w:r>
        <w:t xml:space="preserve"> es un proceso continuo que se desarrollará a lo largo de toda su duración y que varios otros procesos actualmente en curso son pertinentes para la identificación y resolución de otras necesidades, entre ellos la labor sobre seguimiento e indicadores, las revisiones de los programas de trabajo, el nuevo programa de trabajo sobre el artículo 8 j) y otras disposiciones del Convenio sobre la Diversidad Biológica</w:t>
      </w:r>
      <w:r w:rsidRPr="00251994">
        <w:rPr>
          <w:rStyle w:val="Refdenotaalpie"/>
        </w:rPr>
        <w:footnoteReference w:id="3"/>
      </w:r>
      <w:r>
        <w:t>, la labor sobre creación y desarrollo de capacidad, la cooperación científica y técnica, el proceso de actualización y apoyo a la implementación de las estrategias y planes de acción nacionales en materia de biodiversidad y la labor realizada por la Plataforma Intergubernamental Científico-Normativa sobre Diversidad Biológica y Servicios de los Ecosistemas y otros procesos pertinentes,</w:t>
      </w:r>
    </w:p>
    <w:p w14:paraId="30C16B66" w14:textId="7964D33E" w:rsidR="00AA1791" w:rsidRPr="00251994" w:rsidRDefault="00AA1791" w:rsidP="00E33100">
      <w:pPr>
        <w:pStyle w:val="CBDDesicionText"/>
      </w:pPr>
      <w:r>
        <w:rPr>
          <w:i/>
        </w:rPr>
        <w:t>Acogiendo con satisfacción</w:t>
      </w:r>
      <w:r>
        <w:t xml:space="preserve"> la selección de los centros regionales y subregionales de apoyo a la cooperación científica y técnica,</w:t>
      </w:r>
    </w:p>
    <w:p w14:paraId="0741F11D" w14:textId="77777777" w:rsidR="00AA1791" w:rsidRPr="00251994" w:rsidRDefault="00AA1791" w:rsidP="00AA1791">
      <w:pPr>
        <w:pStyle w:val="Para1"/>
        <w:tabs>
          <w:tab w:val="clear" w:pos="1134"/>
          <w:tab w:val="clear" w:pos="1209"/>
        </w:tabs>
        <w:ind w:firstLine="567"/>
      </w:pPr>
      <w:r>
        <w:t>1.</w:t>
      </w:r>
      <w:r>
        <w:tab/>
      </w:r>
      <w:r>
        <w:rPr>
          <w:i/>
        </w:rPr>
        <w:t>Reconoce</w:t>
      </w:r>
      <w:r>
        <w:t>:</w:t>
      </w:r>
    </w:p>
    <w:p w14:paraId="07CB9CD6" w14:textId="5E51E528" w:rsidR="00AA1791" w:rsidRPr="00251994" w:rsidRDefault="00AA1791" w:rsidP="00E33100">
      <w:pPr>
        <w:pStyle w:val="CBDDesicionText"/>
      </w:pPr>
      <w:r>
        <w:t>a)</w:t>
      </w:r>
      <w:r>
        <w:tab/>
        <w:t>Que los programas de trabajo y la labor intersectorial del Convenio sobre la Diversidad Biológica siguen siendo herramientas importantes para apoyar la implementación del Marco Mundial de Biodiversidad de Kunming-Montreal, aunque algunos programas de trabajo pueden requerir actualización;</w:t>
      </w:r>
    </w:p>
    <w:p w14:paraId="294C732B" w14:textId="77777777" w:rsidR="00AA1791" w:rsidRPr="00251994" w:rsidRDefault="00AA1791" w:rsidP="00E33100">
      <w:pPr>
        <w:pStyle w:val="CBDDesicionText"/>
      </w:pPr>
      <w:r>
        <w:lastRenderedPageBreak/>
        <w:t>b)</w:t>
      </w:r>
      <w:r>
        <w:tab/>
        <w:t>Que la mayoría de las herramientas y las orientaciones elaboradas en el contexto del Convenio y sus Protocolos son pertinentes para la implementación del Marco y ya brindan una base sólida para apoyar su implementación sin demora;</w:t>
      </w:r>
    </w:p>
    <w:p w14:paraId="74EAFFA6" w14:textId="3A3671D6" w:rsidR="00AA1791" w:rsidRPr="00251994" w:rsidRDefault="00AA1791" w:rsidP="00E33100">
      <w:pPr>
        <w:pStyle w:val="CBDDesicionText"/>
      </w:pPr>
      <w:r>
        <w:t>c)</w:t>
      </w:r>
      <w:r>
        <w:tab/>
        <w:t>Que la prioridad en el trabajo adicional que se emprenda debería ser apoyar el uso de herramientas y orientaciones para mejorar la implementación del Marco, incluido mediante recursos financieros suficientes, creación y desarrollo de capacidad y cooperación científica y técnica y transferencia de tecnología, especialmente para los países en desarrollo, en particular los países menos adelantados y los pequeños Estados insulares en desarrollo y los países con economías en transición;</w:t>
      </w:r>
    </w:p>
    <w:p w14:paraId="765E8AFF" w14:textId="0B6C0CDC" w:rsidR="00AA1791" w:rsidRPr="00251994" w:rsidRDefault="00AA1791" w:rsidP="00E33100">
      <w:pPr>
        <w:pStyle w:val="CBDDesicionText"/>
      </w:pPr>
      <w:r>
        <w:t>d)</w:t>
      </w:r>
      <w:r>
        <w:tab/>
        <w:t>Que hay una oportunidad de integrar el Marco en la labor emprendida en el contexto de otros acuerdos y procesos intergubernamentales pertinentes y por organizaciones internacionales, el sector privado y otros interesados, incluidos los pueblos indígenas y las comunidades locales, y organizaciones de las mujeres y la juventud, así como en iniciativas de creación y desarrollo de capacidad, con miras a integrar las consideraciones para la implementación del Marco</w:t>
      </w:r>
      <w:r w:rsidRPr="00251994">
        <w:rPr>
          <w:rStyle w:val="Refdenotaalpie"/>
        </w:rPr>
        <w:footnoteReference w:id="4"/>
      </w:r>
      <w:r>
        <w:t xml:space="preserve"> en herramientas y orientaciones desarrolladas mediante tales procesos e iniciativas, de manera que apoyen acciones y resultados que tengan en cuenta la biodiversidad;</w:t>
      </w:r>
    </w:p>
    <w:p w14:paraId="7694DA8D" w14:textId="5FAB3D51" w:rsidR="00D965A1" w:rsidRPr="00251994" w:rsidRDefault="00AA1791" w:rsidP="00E33100">
      <w:pPr>
        <w:pStyle w:val="CBDDesicionText"/>
      </w:pPr>
      <w:r>
        <w:t>e)</w:t>
      </w:r>
      <w:r>
        <w:tab/>
        <w:t xml:space="preserve">El importante papel potencial de los centros regionales y subregionales de apoyo a la cooperación científica y técnica y las iniciativas pertinentes en la promoción del uso de herramientas y orientaciones para facilitar la implementación del Marco, según proceda; </w:t>
      </w:r>
    </w:p>
    <w:p w14:paraId="48A304F5" w14:textId="2E34489A" w:rsidR="00AA1791" w:rsidRPr="004A3EB3" w:rsidRDefault="00AA1791" w:rsidP="00E33100">
      <w:pPr>
        <w:pStyle w:val="CBDDesicionText"/>
      </w:pPr>
      <w:r>
        <w:t>2.</w:t>
      </w:r>
      <w:r>
        <w:tab/>
      </w:r>
      <w:r>
        <w:rPr>
          <w:i/>
        </w:rPr>
        <w:t>Decide</w:t>
      </w:r>
      <w:r>
        <w:t xml:space="preserve"> que se podría impulsar el trabajo en las siguientes esferas, evitando la duplicación con procesos multilaterales existentes y respetando sus mandatos:</w:t>
      </w:r>
    </w:p>
    <w:p w14:paraId="3101FB2E" w14:textId="26D1FF4F" w:rsidR="00AA1791" w:rsidRPr="004A3EB3" w:rsidRDefault="00AA1791" w:rsidP="00E33100">
      <w:pPr>
        <w:pStyle w:val="CBDDesicionText"/>
      </w:pPr>
      <w:r>
        <w:t>a)</w:t>
      </w:r>
      <w:r>
        <w:tab/>
        <w:t>Planificación espacial que tenga en cuenta la diversidad biológica;</w:t>
      </w:r>
    </w:p>
    <w:p w14:paraId="340DD4D3" w14:textId="613C387D" w:rsidR="00AA1791" w:rsidRPr="004A3EB3" w:rsidRDefault="00AA1791" w:rsidP="00E33100">
      <w:pPr>
        <w:pStyle w:val="CBDDesicionText"/>
      </w:pPr>
      <w:r>
        <w:t>b)</w:t>
      </w:r>
      <w:r>
        <w:tab/>
        <w:t>Contaminación y diversidad biológica;</w:t>
      </w:r>
    </w:p>
    <w:p w14:paraId="2BFE1C92" w14:textId="5CE80B1D" w:rsidR="00D965A1" w:rsidRPr="004A3EB3" w:rsidRDefault="00AA1791" w:rsidP="00E33100">
      <w:pPr>
        <w:pStyle w:val="CBDDesicionText"/>
      </w:pPr>
      <w:r>
        <w:t>c)</w:t>
      </w:r>
      <w:r>
        <w:tab/>
        <w:t>Actividades, productos y servicios sostenibles basados en la biodiversidad que mejoran la biodiversidad;</w:t>
      </w:r>
    </w:p>
    <w:p w14:paraId="09C3D673" w14:textId="3C89B3B2" w:rsidR="003F1871" w:rsidRPr="004A3EB3" w:rsidRDefault="00D965A1" w:rsidP="00E33100">
      <w:pPr>
        <w:pStyle w:val="CBDDesicionText"/>
      </w:pPr>
      <w:r>
        <w:t>d)</w:t>
      </w:r>
      <w:r>
        <w:tab/>
        <w:t>Equidad, igualdad de género y el enfoque basado en los derechos humanos en relación con la conservación y la utilización sostenible de la diversidad biológica y la participación justa y equitativa en los beneficios que se deriven de la utilización de los recursos genéticos;</w:t>
      </w:r>
    </w:p>
    <w:p w14:paraId="11AA7693" w14:textId="15A15428" w:rsidR="00AA1791" w:rsidRPr="004A3EB3" w:rsidRDefault="003F1871" w:rsidP="00E33100">
      <w:pPr>
        <w:pStyle w:val="CBDDesicionText"/>
      </w:pPr>
      <w:r>
        <w:t>e)</w:t>
      </w:r>
      <w:r>
        <w:tab/>
        <w:t>Diferentes sistemas de valores, como se indica en el párrafo 7 b) de la sección C del Marco;</w:t>
      </w:r>
    </w:p>
    <w:p w14:paraId="5393A9A9" w14:textId="69264A89" w:rsidR="00AA1791" w:rsidRPr="00251994" w:rsidRDefault="00AA1791" w:rsidP="00E33100">
      <w:pPr>
        <w:pStyle w:val="CBDDesicionText"/>
      </w:pPr>
      <w:r>
        <w:t>3.</w:t>
      </w:r>
      <w:r>
        <w:tab/>
      </w:r>
      <w:r>
        <w:rPr>
          <w:i/>
        </w:rPr>
        <w:t>Alienta</w:t>
      </w:r>
      <w:r>
        <w:t xml:space="preserve"> a las Partes, otros Gobiernos, acuerdos ambientales multilaterales pertinentes y otros acuerdos, procesos intergubernamentales, organizaciones e iniciativas internacionales, pueblos indígenas y comunidades locales, organizaciones de mujeres y de la juventud y otros interesados pertinentes a utilizar las herramientas y orientaciones pertinentes para apoyar la implementación del Marco, adaptadas al contexto nacional si fuera necesario, y a emplear el mecanismo de facilitación del Convenio para compartir sus experiencias y lecciones aprendidas sobre el uso de herramientas y orientaciones, incluido con respecto a su eficacia, los obstáculos para su adopción y maneras y medios para superarlos, en particular a nivel nacional;</w:t>
      </w:r>
    </w:p>
    <w:p w14:paraId="62E0A470" w14:textId="77777777" w:rsidR="00AA1791" w:rsidRPr="00251994" w:rsidRDefault="00AA1791" w:rsidP="00E33100">
      <w:pPr>
        <w:pStyle w:val="CBDDesicionText"/>
      </w:pPr>
      <w:r>
        <w:t>4.</w:t>
      </w:r>
      <w:r>
        <w:tab/>
      </w:r>
      <w:r>
        <w:rPr>
          <w:i/>
        </w:rPr>
        <w:t>Pide</w:t>
      </w:r>
      <w:r>
        <w:t xml:space="preserve"> a la Secretaría que, con sujeción a la disponibilidad de recursos:</w:t>
      </w:r>
    </w:p>
    <w:p w14:paraId="3C3BDBE0" w14:textId="5352AA04" w:rsidR="00663C70" w:rsidRPr="00251994" w:rsidRDefault="00AA1791" w:rsidP="00E33100">
      <w:pPr>
        <w:pStyle w:val="CBDDesicionText"/>
      </w:pPr>
      <w:r>
        <w:t>a)</w:t>
      </w:r>
      <w:r>
        <w:tab/>
        <w:t>Continúe facilitando la compilación de herramientas y orientaciones científicas y técnicas y el acceso a ellas, en cooperación con asociados pertinentes, incluido a través del mecanismo de facilitación del Convenio;</w:t>
      </w:r>
    </w:p>
    <w:p w14:paraId="3EA76B7B" w14:textId="393D957E" w:rsidR="00663C70" w:rsidRPr="00251994" w:rsidRDefault="00663C70" w:rsidP="00E33100">
      <w:pPr>
        <w:pStyle w:val="CBDDesicionText"/>
      </w:pPr>
      <w:r>
        <w:t>b)</w:t>
      </w:r>
      <w:r>
        <w:tab/>
        <w:t>Continúe facilitando la elaboración y actualización de herramientas y orientaciones</w:t>
      </w:r>
      <w:r w:rsidR="000A74BB" w:rsidRPr="00251994">
        <w:rPr>
          <w:rStyle w:val="Refdenotaalpie"/>
        </w:rPr>
        <w:footnoteReference w:id="5"/>
      </w:r>
      <w:r>
        <w:t xml:space="preserve"> para apoyar la implementación del Marco, evitando la duplicación con las herramientas y </w:t>
      </w:r>
      <w:r>
        <w:lastRenderedPageBreak/>
        <w:t>orientaciones existentes</w:t>
      </w:r>
      <w:r w:rsidR="00340156" w:rsidRPr="00251994">
        <w:rPr>
          <w:rStyle w:val="Refdenotaalpie"/>
        </w:rPr>
        <w:footnoteReference w:id="6"/>
      </w:r>
      <w:r>
        <w:t>, en consulta con las Partes, otros Gobiernos, pueblos indígenas y comunidades locales, organizaciones de mujeres y de la juventud e interesados pertinentes;</w:t>
      </w:r>
    </w:p>
    <w:p w14:paraId="2AFB6064" w14:textId="7D0658F6" w:rsidR="00B50A44" w:rsidRPr="00251994" w:rsidRDefault="00B50A44" w:rsidP="00E33100">
      <w:pPr>
        <w:pStyle w:val="CBDDesicionText"/>
      </w:pPr>
      <w:r>
        <w:t>c)</w:t>
      </w:r>
      <w:r>
        <w:tab/>
        <w:t>Al emprender los trabajos antes mencionados, coopere con acuerdos ambientales multilaterales, procesos y organizaciones pertinentes; donde proceda, trabaje con esos procesos y organizaciones pertinentes; y, de conformidad con sus respectivos mandatos, integre las consideraciones para la implementación del Marco en las herramientas y las orientaciones que se están desarrollando en el contexto de esos procesos y de esas organizaciones a efectos de apoyar acciones que tengan en cuenta la diversidad biológica;</w:t>
      </w:r>
    </w:p>
    <w:p w14:paraId="2FB3180C" w14:textId="6171B145" w:rsidR="00AA1791" w:rsidRPr="00251994" w:rsidRDefault="00AA1791" w:rsidP="00E33100">
      <w:pPr>
        <w:pStyle w:val="CBDDesicionText"/>
        <w:rPr>
          <w:color w:val="000000" w:themeColor="text1"/>
        </w:rPr>
      </w:pPr>
      <w:r>
        <w:t>d)</w:t>
      </w:r>
      <w:r>
        <w:tab/>
        <w:t>Para cada uno de los temas indicados en el párrafo 2: i) invite a las Partes, otros Gobiernos, acuerdos ambientales multilaterales pertinentes y otros acuerdos, procesos intergubernamentales, organizaciones e iniciativas internacionales, pueblos indígenas y comunidades locales, organizaciones de mujeres y de la juventud y otros interesados pertinentes a presentar sus opiniones y experiencias pertinentes en esas esferas de trabajo; y ii) facilite un resumen de las presentaciones y, teniendo en cuenta el volumen de trabajo de las futuras reuniones de la Conferencia de las Partes, formule propuestas de posibles trabajos adicionales para su consideración por el Órgano Subsidiario de Asesoramiento Científico, Técnico y Tecnológico antes de la 17ª reunión de la Conferencia de las Partes;</w:t>
      </w:r>
    </w:p>
    <w:p w14:paraId="0509F708" w14:textId="5A391F75" w:rsidR="00DE50E2" w:rsidRPr="00E33100" w:rsidRDefault="00AA1791" w:rsidP="00E33100">
      <w:pPr>
        <w:pStyle w:val="CBDDesicionText"/>
      </w:pPr>
      <w:r>
        <w:t>e)</w:t>
      </w:r>
      <w:r>
        <w:tab/>
        <w:t xml:space="preserve">Recordando el párrafo 9 de la decisión </w:t>
      </w:r>
      <w:hyperlink r:id="rId14" w:history="1">
        <w:r>
          <w:rPr>
            <w:rStyle w:val="Hipervnculo"/>
          </w:rPr>
          <w:t>15/4</w:t>
        </w:r>
      </w:hyperlink>
      <w:r>
        <w:t>, de 19 de diciembre de 2022, realice un</w:t>
      </w:r>
      <w:r w:rsidR="007D5F7F">
        <w:t>a</w:t>
      </w:r>
      <w:r>
        <w:t xml:space="preserve"> </w:t>
      </w:r>
      <w:r w:rsidR="007D5F7F">
        <w:t>revisión</w:t>
      </w:r>
      <w:r>
        <w:t xml:space="preserve"> y análisis estratégicos de los programas de trabajo del Convenio en el contexto del Marco para facilitar su implementación, prepare proyectos de actualización de los programas de trabajo sobre la base del análisis, teniendo en cuenta los documentos preparados para la 26ª reunión del Órgano Subsidiario de Asesoramiento Científico, Técnico y Tecnológico en relación con esa labor, y los someta a la consideración del Órgano Subsidiario en una futura reunión que se celebre con anterioridad a la 17ª reunión de la Conferencia de las Partes.</w:t>
      </w:r>
    </w:p>
    <w:p w14:paraId="61D564E2" w14:textId="77777777" w:rsidR="002B559C" w:rsidRPr="00251994" w:rsidRDefault="00ED3849" w:rsidP="00AA1791">
      <w:pPr>
        <w:pStyle w:val="Para1"/>
        <w:tabs>
          <w:tab w:val="clear" w:pos="1209"/>
        </w:tabs>
        <w:jc w:val="center"/>
      </w:pPr>
      <w:r>
        <w:t>__________</w:t>
      </w:r>
    </w:p>
    <w:sectPr w:rsidR="002B559C" w:rsidRPr="00251994" w:rsidSect="001662BF">
      <w:headerReference w:type="even" r:id="rId15"/>
      <w:headerReference w:type="default" r:id="rId16"/>
      <w:footerReference w:type="even" r:id="rId17"/>
      <w:foot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DFF57" w14:textId="77777777" w:rsidR="00786624" w:rsidRPr="00251994" w:rsidRDefault="00786624" w:rsidP="00A96B21">
      <w:r w:rsidRPr="00251994">
        <w:separator/>
      </w:r>
    </w:p>
  </w:endnote>
  <w:endnote w:type="continuationSeparator" w:id="0">
    <w:p w14:paraId="7315D97B" w14:textId="77777777" w:rsidR="00786624" w:rsidRPr="00251994" w:rsidRDefault="00786624" w:rsidP="00A96B21">
      <w:r w:rsidRPr="00251994">
        <w:continuationSeparator/>
      </w:r>
    </w:p>
  </w:endnote>
  <w:endnote w:type="continuationNotice" w:id="1">
    <w:p w14:paraId="02394503" w14:textId="77777777" w:rsidR="00786624" w:rsidRPr="00251994" w:rsidRDefault="00786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2CA5F5C" w14:textId="77777777" w:rsidR="002B559C" w:rsidRPr="00251994" w:rsidRDefault="002B559C">
            <w:pPr>
              <w:pStyle w:val="Piedepgina"/>
            </w:pPr>
            <w:r w:rsidRPr="00251994">
              <w:fldChar w:fldCharType="begin"/>
            </w:r>
            <w:r w:rsidRPr="00251994">
              <w:instrText xml:space="preserve"> PAGE </w:instrText>
            </w:r>
            <w:r w:rsidRPr="00251994">
              <w:fldChar w:fldCharType="separate"/>
            </w:r>
            <w:r w:rsidRPr="00251994">
              <w:t>2</w:t>
            </w:r>
            <w:r w:rsidRPr="00251994">
              <w:fldChar w:fldCharType="end"/>
            </w:r>
            <w:r>
              <w:t>/</w:t>
            </w:r>
            <w:fldSimple w:instr=" NUMPAGES  ">
              <w:r w:rsidRPr="00251994">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31A3D35" w14:textId="77777777" w:rsidR="002B559C" w:rsidRPr="00251994" w:rsidRDefault="002B559C" w:rsidP="002B559C">
            <w:pPr>
              <w:pStyle w:val="Piedepgina"/>
              <w:jc w:val="right"/>
            </w:pPr>
            <w:r w:rsidRPr="00251994">
              <w:fldChar w:fldCharType="begin"/>
            </w:r>
            <w:r w:rsidRPr="00251994">
              <w:instrText xml:space="preserve"> PAGE </w:instrText>
            </w:r>
            <w:r w:rsidRPr="00251994">
              <w:fldChar w:fldCharType="separate"/>
            </w:r>
            <w:r w:rsidRPr="00251994">
              <w:t>2</w:t>
            </w:r>
            <w:r w:rsidRPr="00251994">
              <w:fldChar w:fldCharType="end"/>
            </w:r>
            <w:r>
              <w:t>/</w:t>
            </w:r>
            <w:fldSimple w:instr=" NUMPAGES  ">
              <w:r w:rsidRPr="00251994">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E982" w14:textId="77777777" w:rsidR="00786624" w:rsidRPr="00251994" w:rsidRDefault="00786624" w:rsidP="00E33100">
      <w:pPr>
        <w:pStyle w:val="CBDNormal"/>
      </w:pPr>
      <w:r>
        <w:separator/>
      </w:r>
    </w:p>
  </w:footnote>
  <w:footnote w:type="continuationSeparator" w:id="0">
    <w:p w14:paraId="68272DD5" w14:textId="77777777" w:rsidR="00786624" w:rsidRPr="00251994" w:rsidRDefault="00786624" w:rsidP="00E33100">
      <w:pPr>
        <w:pStyle w:val="CBDNormal"/>
      </w:pPr>
      <w:r w:rsidRPr="00251994">
        <w:continuationSeparator/>
      </w:r>
    </w:p>
  </w:footnote>
  <w:footnote w:type="continuationNotice" w:id="1">
    <w:p w14:paraId="69D0AB21" w14:textId="77777777" w:rsidR="00786624" w:rsidRPr="00251994" w:rsidRDefault="00786624" w:rsidP="00E33100">
      <w:pPr>
        <w:pStyle w:val="CBDNormal"/>
      </w:pPr>
    </w:p>
  </w:footnote>
  <w:footnote w:id="2">
    <w:p w14:paraId="2C80E8D1" w14:textId="6C8ECE1C" w:rsidR="00AA1791" w:rsidRPr="00251994" w:rsidRDefault="00C86BFE" w:rsidP="00E33100">
      <w:pPr>
        <w:pStyle w:val="CBDFootnoteText"/>
      </w:pPr>
      <w:r>
        <w:rPr>
          <w:rStyle w:val="Refdenotaalpie"/>
          <w:szCs w:val="18"/>
        </w:rPr>
        <w:footnoteRef/>
      </w:r>
      <w:r>
        <w:t xml:space="preserve"> Decisión 15/4, anexo.</w:t>
      </w:r>
    </w:p>
  </w:footnote>
  <w:footnote w:id="3">
    <w:p w14:paraId="687075A3" w14:textId="3D85EC0D" w:rsidR="00AA1791" w:rsidRPr="00251994" w:rsidRDefault="00C86BFE" w:rsidP="00E33100">
      <w:pPr>
        <w:pStyle w:val="CBDFootnoteText"/>
      </w:pPr>
      <w:r>
        <w:rPr>
          <w:rStyle w:val="Refdenotaalpie"/>
          <w:szCs w:val="18"/>
        </w:rPr>
        <w:footnoteRef/>
      </w:r>
      <w:r>
        <w:t xml:space="preserve"> Naciones Unidas, </w:t>
      </w:r>
      <w:r>
        <w:rPr>
          <w:i/>
        </w:rPr>
        <w:t>Treaty Series</w:t>
      </w:r>
      <w:r>
        <w:t>, vol. 1760, núm. 30619.</w:t>
      </w:r>
    </w:p>
  </w:footnote>
  <w:footnote w:id="4">
    <w:p w14:paraId="53B37D08" w14:textId="55BD8D82" w:rsidR="00AA1791" w:rsidRPr="00251994" w:rsidRDefault="00C86BFE" w:rsidP="00E33100">
      <w:pPr>
        <w:pStyle w:val="CBDFootnoteText"/>
      </w:pPr>
      <w:r>
        <w:rPr>
          <w:rStyle w:val="Refdenotaalpie"/>
          <w:szCs w:val="18"/>
        </w:rPr>
        <w:footnoteRef/>
      </w:r>
      <w:r>
        <w:t xml:space="preserve"> Decisión 15/4, anexo, secc. C.</w:t>
      </w:r>
    </w:p>
  </w:footnote>
  <w:footnote w:id="5">
    <w:p w14:paraId="4976918A" w14:textId="01CA6CE0" w:rsidR="000A74BB" w:rsidRPr="00251994" w:rsidRDefault="00C86BFE" w:rsidP="00E33100">
      <w:pPr>
        <w:pStyle w:val="CBDFootnoteText"/>
      </w:pPr>
      <w:r>
        <w:rPr>
          <w:rStyle w:val="Refdenotaalpie"/>
        </w:rPr>
        <w:footnoteRef/>
      </w:r>
      <w:r>
        <w:t xml:space="preserve"> El documento </w:t>
      </w:r>
      <w:hyperlink r:id="rId1" w:history="1">
        <w:r>
          <w:rPr>
            <w:rStyle w:val="Hipervnculo"/>
          </w:rPr>
          <w:t>CBD/SBSTTA/26/3</w:t>
        </w:r>
      </w:hyperlink>
      <w:r>
        <w:t xml:space="preserve"> contiene un análisis de carencias realizado por la Secretaría.</w:t>
      </w:r>
    </w:p>
  </w:footnote>
  <w:footnote w:id="6">
    <w:p w14:paraId="1353E372" w14:textId="45FE6589" w:rsidR="00340156" w:rsidRPr="00251994" w:rsidRDefault="00C86BFE" w:rsidP="00E33100">
      <w:pPr>
        <w:pStyle w:val="CBDFootnoteText"/>
      </w:pPr>
      <w:r>
        <w:rPr>
          <w:rStyle w:val="Refdenotaalpie"/>
        </w:rPr>
        <w:footnoteRef/>
      </w:r>
      <w:r>
        <w:t xml:space="preserve"> </w:t>
      </w:r>
      <w:bookmarkStart w:id="1" w:name="_Hlk181304269"/>
      <w:bookmarkStart w:id="2" w:name="_Hlk181304270"/>
      <w:bookmarkStart w:id="3" w:name="_Hlk181304271"/>
      <w:bookmarkStart w:id="4" w:name="_Hlk181304272"/>
      <w:r>
        <w:t xml:space="preserve">Véase el documento </w:t>
      </w:r>
      <w:hyperlink r:id="rId2" w:history="1">
        <w:r>
          <w:rPr>
            <w:rStyle w:val="Hipervnculo"/>
          </w:rPr>
          <w:t>CBD/SBSTTA/26/INF/16/Rev.1</w:t>
        </w:r>
      </w:hyperlink>
      <w:r>
        <w:t>, anexo, para consultar una compilación de las herramientas y orientaciones presentadas por las Partes.</w:t>
      </w:r>
      <w:bookmarkEnd w:id="1"/>
      <w:bookmarkEnd w:id="2"/>
      <w:bookmarkEnd w:id="3"/>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37802784"/>
  <w:bookmarkStart w:id="6" w:name="_Hlk137802785"/>
  <w:p w14:paraId="518D3E9D" w14:textId="2029C10E" w:rsidR="00A00234" w:rsidRPr="00251994" w:rsidRDefault="00000000" w:rsidP="000B6F50">
    <w:pPr>
      <w:pStyle w:val="Encabezado"/>
      <w:spacing w:after="240"/>
    </w:pPr>
    <w:sdt>
      <w:sdt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251994" w:rsidRPr="00E33100">
          <w:t>CBD/COP/DEC/16/12</w:t>
        </w:r>
      </w:sdtContent>
    </w:sdt>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6F45460D" w14:textId="7CDFE849" w:rsidR="002B559C" w:rsidRPr="00E33100" w:rsidRDefault="00251994" w:rsidP="002B559C">
        <w:pPr>
          <w:pStyle w:val="Encabezado"/>
          <w:spacing w:after="240"/>
          <w:jc w:val="right"/>
          <w:rPr>
            <w:szCs w:val="20"/>
          </w:rPr>
        </w:pPr>
        <w:r w:rsidRPr="00E33100">
          <w:rPr>
            <w:szCs w:val="20"/>
          </w:rPr>
          <w:t>CBD/COP/DEC/16/12</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Pr="00251994" w:rsidRDefault="001662BF" w:rsidP="001662BF">
    <w:pPr>
      <w:pStyle w:val="Encabezado"/>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3EFEF4"/>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74CBDCE"/>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BBB0EC5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DEDE86CC"/>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9C90C42E"/>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6E0FB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FE7F06"/>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02DE38"/>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08301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3F67D7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D11224E"/>
    <w:multiLevelType w:val="multilevel"/>
    <w:tmpl w:val="914E0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5D943BEE"/>
    <w:multiLevelType w:val="multilevel"/>
    <w:tmpl w:val="222A08B4"/>
    <w:numStyleLink w:val="ListCBD"/>
  </w:abstractNum>
  <w:abstractNum w:abstractNumId="13"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num w:numId="1" w16cid:durableId="2069721850">
    <w:abstractNumId w:val="12"/>
  </w:num>
  <w:num w:numId="2" w16cid:durableId="1923026851">
    <w:abstractNumId w:val="11"/>
  </w:num>
  <w:num w:numId="3" w16cid:durableId="1746685387">
    <w:abstractNumId w:val="13"/>
  </w:num>
  <w:num w:numId="4" w16cid:durableId="1972904824">
    <w:abstractNumId w:val="14"/>
  </w:num>
  <w:num w:numId="5" w16cid:durableId="607395260">
    <w:abstractNumId w:val="9"/>
  </w:num>
  <w:num w:numId="6" w16cid:durableId="98110136">
    <w:abstractNumId w:val="7"/>
  </w:num>
  <w:num w:numId="7" w16cid:durableId="920676582">
    <w:abstractNumId w:val="6"/>
  </w:num>
  <w:num w:numId="8" w16cid:durableId="447286378">
    <w:abstractNumId w:val="5"/>
  </w:num>
  <w:num w:numId="9" w16cid:durableId="1532258362">
    <w:abstractNumId w:val="4"/>
  </w:num>
  <w:num w:numId="10" w16cid:durableId="988745624">
    <w:abstractNumId w:val="8"/>
  </w:num>
  <w:num w:numId="11" w16cid:durableId="835922568">
    <w:abstractNumId w:val="3"/>
  </w:num>
  <w:num w:numId="12" w16cid:durableId="2046635253">
    <w:abstractNumId w:val="2"/>
  </w:num>
  <w:num w:numId="13" w16cid:durableId="1809935818">
    <w:abstractNumId w:val="1"/>
  </w:num>
  <w:num w:numId="14" w16cid:durableId="639767015">
    <w:abstractNumId w:val="0"/>
  </w:num>
  <w:num w:numId="15" w16cid:durableId="1076515157">
    <w:abstractNumId w:val="10"/>
    <w:lvlOverride w:ilvl="0">
      <w:lvl w:ilvl="0">
        <w:numFmt w:val="lowerLetter"/>
        <w:lvlText w:val="%1."/>
        <w:lvlJc w:val="left"/>
      </w:lvl>
    </w:lvlOverride>
  </w:num>
  <w:num w:numId="16" w16cid:durableId="1530951495">
    <w:abstractNumId w:val="10"/>
    <w:lvlOverride w:ilvl="0">
      <w:lvl w:ilvl="0">
        <w:numFmt w:val="lowerLetter"/>
        <w:lvlText w:val="%1."/>
        <w:lvlJc w:val="left"/>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05E0"/>
    <w:rsid w:val="00001D97"/>
    <w:rsid w:val="000028D3"/>
    <w:rsid w:val="00011107"/>
    <w:rsid w:val="0001465C"/>
    <w:rsid w:val="000163FB"/>
    <w:rsid w:val="00016C9A"/>
    <w:rsid w:val="0002193F"/>
    <w:rsid w:val="00026C54"/>
    <w:rsid w:val="00040598"/>
    <w:rsid w:val="00043B68"/>
    <w:rsid w:val="00046363"/>
    <w:rsid w:val="00056F7A"/>
    <w:rsid w:val="0006764E"/>
    <w:rsid w:val="000774CF"/>
    <w:rsid w:val="00083A87"/>
    <w:rsid w:val="0008685B"/>
    <w:rsid w:val="000A67D9"/>
    <w:rsid w:val="000A74BB"/>
    <w:rsid w:val="000B1E29"/>
    <w:rsid w:val="000B52A7"/>
    <w:rsid w:val="000B6F50"/>
    <w:rsid w:val="000D40FC"/>
    <w:rsid w:val="000D6437"/>
    <w:rsid w:val="000E2F3F"/>
    <w:rsid w:val="000F66FD"/>
    <w:rsid w:val="0010252F"/>
    <w:rsid w:val="00107FE8"/>
    <w:rsid w:val="00112CC6"/>
    <w:rsid w:val="001169B5"/>
    <w:rsid w:val="00132581"/>
    <w:rsid w:val="00134CAC"/>
    <w:rsid w:val="001454DA"/>
    <w:rsid w:val="00155BA4"/>
    <w:rsid w:val="001662BF"/>
    <w:rsid w:val="001671B7"/>
    <w:rsid w:val="00172758"/>
    <w:rsid w:val="00183573"/>
    <w:rsid w:val="00184909"/>
    <w:rsid w:val="001876EA"/>
    <w:rsid w:val="00191ECE"/>
    <w:rsid w:val="001A00E4"/>
    <w:rsid w:val="001A2527"/>
    <w:rsid w:val="001A69FB"/>
    <w:rsid w:val="001B237F"/>
    <w:rsid w:val="001C4474"/>
    <w:rsid w:val="001D7501"/>
    <w:rsid w:val="001E4E16"/>
    <w:rsid w:val="001F3A9B"/>
    <w:rsid w:val="0020314F"/>
    <w:rsid w:val="002143DA"/>
    <w:rsid w:val="002154BE"/>
    <w:rsid w:val="00217D68"/>
    <w:rsid w:val="00221127"/>
    <w:rsid w:val="0023454D"/>
    <w:rsid w:val="002358C1"/>
    <w:rsid w:val="00241464"/>
    <w:rsid w:val="00250A96"/>
    <w:rsid w:val="00251994"/>
    <w:rsid w:val="00253036"/>
    <w:rsid w:val="00267053"/>
    <w:rsid w:val="002823DD"/>
    <w:rsid w:val="00290163"/>
    <w:rsid w:val="002A19E6"/>
    <w:rsid w:val="002A1E8F"/>
    <w:rsid w:val="002A210C"/>
    <w:rsid w:val="002A335E"/>
    <w:rsid w:val="002B00CA"/>
    <w:rsid w:val="002B0B60"/>
    <w:rsid w:val="002B230A"/>
    <w:rsid w:val="002B3284"/>
    <w:rsid w:val="002B3A96"/>
    <w:rsid w:val="002B559C"/>
    <w:rsid w:val="002C32CD"/>
    <w:rsid w:val="002D2799"/>
    <w:rsid w:val="002D58DA"/>
    <w:rsid w:val="002D6830"/>
    <w:rsid w:val="002E2895"/>
    <w:rsid w:val="002E5355"/>
    <w:rsid w:val="002E6F28"/>
    <w:rsid w:val="002E7088"/>
    <w:rsid w:val="002F37CE"/>
    <w:rsid w:val="002F3FDC"/>
    <w:rsid w:val="002F7732"/>
    <w:rsid w:val="00303F0B"/>
    <w:rsid w:val="00310608"/>
    <w:rsid w:val="0031329B"/>
    <w:rsid w:val="00313F0E"/>
    <w:rsid w:val="003141FA"/>
    <w:rsid w:val="00314A65"/>
    <w:rsid w:val="003203A4"/>
    <w:rsid w:val="00321131"/>
    <w:rsid w:val="00323F22"/>
    <w:rsid w:val="00340156"/>
    <w:rsid w:val="00341ACC"/>
    <w:rsid w:val="003476A9"/>
    <w:rsid w:val="0035014C"/>
    <w:rsid w:val="00350BA9"/>
    <w:rsid w:val="003544A3"/>
    <w:rsid w:val="00363470"/>
    <w:rsid w:val="0037567C"/>
    <w:rsid w:val="00391DEE"/>
    <w:rsid w:val="00392150"/>
    <w:rsid w:val="003A46E5"/>
    <w:rsid w:val="003A4D41"/>
    <w:rsid w:val="003A7F33"/>
    <w:rsid w:val="003C3310"/>
    <w:rsid w:val="003C6F10"/>
    <w:rsid w:val="003D2C66"/>
    <w:rsid w:val="003E13D7"/>
    <w:rsid w:val="003E4999"/>
    <w:rsid w:val="003F1871"/>
    <w:rsid w:val="004006AA"/>
    <w:rsid w:val="0042709C"/>
    <w:rsid w:val="00441498"/>
    <w:rsid w:val="00441CD7"/>
    <w:rsid w:val="004447E0"/>
    <w:rsid w:val="00446A36"/>
    <w:rsid w:val="0046590B"/>
    <w:rsid w:val="004701EE"/>
    <w:rsid w:val="00480A8D"/>
    <w:rsid w:val="00481C9C"/>
    <w:rsid w:val="00481E5C"/>
    <w:rsid w:val="004A2A2D"/>
    <w:rsid w:val="004A3EB3"/>
    <w:rsid w:val="004B2020"/>
    <w:rsid w:val="004C329C"/>
    <w:rsid w:val="004C6544"/>
    <w:rsid w:val="004C6A29"/>
    <w:rsid w:val="004D23BF"/>
    <w:rsid w:val="004D749F"/>
    <w:rsid w:val="004E0C96"/>
    <w:rsid w:val="004E7BA2"/>
    <w:rsid w:val="004F67F9"/>
    <w:rsid w:val="00501C74"/>
    <w:rsid w:val="00502234"/>
    <w:rsid w:val="00515E31"/>
    <w:rsid w:val="00517610"/>
    <w:rsid w:val="00521EB9"/>
    <w:rsid w:val="00523792"/>
    <w:rsid w:val="00533D03"/>
    <w:rsid w:val="00537248"/>
    <w:rsid w:val="00552C4D"/>
    <w:rsid w:val="00552D6F"/>
    <w:rsid w:val="00565032"/>
    <w:rsid w:val="00566ECA"/>
    <w:rsid w:val="005813F5"/>
    <w:rsid w:val="00587E29"/>
    <w:rsid w:val="005908E5"/>
    <w:rsid w:val="00595A79"/>
    <w:rsid w:val="005A0D16"/>
    <w:rsid w:val="005A206E"/>
    <w:rsid w:val="005B1A1E"/>
    <w:rsid w:val="005C0058"/>
    <w:rsid w:val="005C2699"/>
    <w:rsid w:val="005E2605"/>
    <w:rsid w:val="005F0236"/>
    <w:rsid w:val="005F11D8"/>
    <w:rsid w:val="00601F09"/>
    <w:rsid w:val="00604CB7"/>
    <w:rsid w:val="00620ABF"/>
    <w:rsid w:val="0062651B"/>
    <w:rsid w:val="006344ED"/>
    <w:rsid w:val="0064639C"/>
    <w:rsid w:val="00652F4A"/>
    <w:rsid w:val="00657ED6"/>
    <w:rsid w:val="00663C70"/>
    <w:rsid w:val="006645C5"/>
    <w:rsid w:val="00681A23"/>
    <w:rsid w:val="006828E4"/>
    <w:rsid w:val="006872B6"/>
    <w:rsid w:val="0069356B"/>
    <w:rsid w:val="006A5FC4"/>
    <w:rsid w:val="006B293D"/>
    <w:rsid w:val="006B7348"/>
    <w:rsid w:val="006C062E"/>
    <w:rsid w:val="006C6370"/>
    <w:rsid w:val="006F09A5"/>
    <w:rsid w:val="006F2E13"/>
    <w:rsid w:val="006F3EA8"/>
    <w:rsid w:val="006F4A19"/>
    <w:rsid w:val="007045FF"/>
    <w:rsid w:val="00705952"/>
    <w:rsid w:val="007133E2"/>
    <w:rsid w:val="00717D7A"/>
    <w:rsid w:val="00726D16"/>
    <w:rsid w:val="00742421"/>
    <w:rsid w:val="00747327"/>
    <w:rsid w:val="0075018F"/>
    <w:rsid w:val="007520B3"/>
    <w:rsid w:val="00754925"/>
    <w:rsid w:val="00755904"/>
    <w:rsid w:val="007567A5"/>
    <w:rsid w:val="0076622F"/>
    <w:rsid w:val="00783CB8"/>
    <w:rsid w:val="00786624"/>
    <w:rsid w:val="0079585E"/>
    <w:rsid w:val="007A4641"/>
    <w:rsid w:val="007B1482"/>
    <w:rsid w:val="007C3BB0"/>
    <w:rsid w:val="007C77BC"/>
    <w:rsid w:val="007D3B8D"/>
    <w:rsid w:val="007D5F7F"/>
    <w:rsid w:val="007D623F"/>
    <w:rsid w:val="007D65C2"/>
    <w:rsid w:val="007E081D"/>
    <w:rsid w:val="008009BF"/>
    <w:rsid w:val="00802D84"/>
    <w:rsid w:val="008043E5"/>
    <w:rsid w:val="0083248A"/>
    <w:rsid w:val="00842C40"/>
    <w:rsid w:val="00874541"/>
    <w:rsid w:val="008757F5"/>
    <w:rsid w:val="0087582D"/>
    <w:rsid w:val="008772B0"/>
    <w:rsid w:val="00877D4E"/>
    <w:rsid w:val="00880330"/>
    <w:rsid w:val="0088332B"/>
    <w:rsid w:val="008839EB"/>
    <w:rsid w:val="00893CEE"/>
    <w:rsid w:val="008A2DBB"/>
    <w:rsid w:val="008C31FA"/>
    <w:rsid w:val="008C7626"/>
    <w:rsid w:val="008E0581"/>
    <w:rsid w:val="008E06AE"/>
    <w:rsid w:val="008E130A"/>
    <w:rsid w:val="008E63E3"/>
    <w:rsid w:val="009154F8"/>
    <w:rsid w:val="009179BE"/>
    <w:rsid w:val="009224B6"/>
    <w:rsid w:val="00923577"/>
    <w:rsid w:val="00932F3A"/>
    <w:rsid w:val="009337E0"/>
    <w:rsid w:val="00935461"/>
    <w:rsid w:val="009459E3"/>
    <w:rsid w:val="0095178C"/>
    <w:rsid w:val="00952078"/>
    <w:rsid w:val="009539F0"/>
    <w:rsid w:val="0095562E"/>
    <w:rsid w:val="0096254A"/>
    <w:rsid w:val="00962E34"/>
    <w:rsid w:val="009637AB"/>
    <w:rsid w:val="00972B61"/>
    <w:rsid w:val="009938E8"/>
    <w:rsid w:val="00995DDC"/>
    <w:rsid w:val="009C1114"/>
    <w:rsid w:val="009C2934"/>
    <w:rsid w:val="009D1C2D"/>
    <w:rsid w:val="009D1E41"/>
    <w:rsid w:val="009D6341"/>
    <w:rsid w:val="009E065D"/>
    <w:rsid w:val="009E3ECD"/>
    <w:rsid w:val="009F2684"/>
    <w:rsid w:val="009F42F9"/>
    <w:rsid w:val="009F4C73"/>
    <w:rsid w:val="00A00234"/>
    <w:rsid w:val="00A00FBC"/>
    <w:rsid w:val="00A06C79"/>
    <w:rsid w:val="00A12CCB"/>
    <w:rsid w:val="00A13C6A"/>
    <w:rsid w:val="00A13EEA"/>
    <w:rsid w:val="00A15C95"/>
    <w:rsid w:val="00A175CD"/>
    <w:rsid w:val="00A24FE1"/>
    <w:rsid w:val="00A32849"/>
    <w:rsid w:val="00A349E1"/>
    <w:rsid w:val="00A54FA0"/>
    <w:rsid w:val="00A676CF"/>
    <w:rsid w:val="00A72F31"/>
    <w:rsid w:val="00A74808"/>
    <w:rsid w:val="00A876AA"/>
    <w:rsid w:val="00A96B21"/>
    <w:rsid w:val="00AA1791"/>
    <w:rsid w:val="00AA2135"/>
    <w:rsid w:val="00AA36C2"/>
    <w:rsid w:val="00AC01F5"/>
    <w:rsid w:val="00AC4EB1"/>
    <w:rsid w:val="00AC6C2E"/>
    <w:rsid w:val="00AE1A95"/>
    <w:rsid w:val="00AE47D3"/>
    <w:rsid w:val="00B03592"/>
    <w:rsid w:val="00B03EB4"/>
    <w:rsid w:val="00B05A53"/>
    <w:rsid w:val="00B235FA"/>
    <w:rsid w:val="00B2730F"/>
    <w:rsid w:val="00B27622"/>
    <w:rsid w:val="00B31AB0"/>
    <w:rsid w:val="00B36EA9"/>
    <w:rsid w:val="00B40780"/>
    <w:rsid w:val="00B41BF6"/>
    <w:rsid w:val="00B4404A"/>
    <w:rsid w:val="00B47BB1"/>
    <w:rsid w:val="00B50A44"/>
    <w:rsid w:val="00B52061"/>
    <w:rsid w:val="00B76CE0"/>
    <w:rsid w:val="00B80A01"/>
    <w:rsid w:val="00B83749"/>
    <w:rsid w:val="00B8452A"/>
    <w:rsid w:val="00B91931"/>
    <w:rsid w:val="00B93533"/>
    <w:rsid w:val="00BA5237"/>
    <w:rsid w:val="00BB25CE"/>
    <w:rsid w:val="00BB294A"/>
    <w:rsid w:val="00BB3414"/>
    <w:rsid w:val="00BB60F0"/>
    <w:rsid w:val="00BC64A9"/>
    <w:rsid w:val="00BE058B"/>
    <w:rsid w:val="00BF696D"/>
    <w:rsid w:val="00C00460"/>
    <w:rsid w:val="00C00E89"/>
    <w:rsid w:val="00C01C49"/>
    <w:rsid w:val="00C0377D"/>
    <w:rsid w:val="00C15688"/>
    <w:rsid w:val="00C20654"/>
    <w:rsid w:val="00C2321E"/>
    <w:rsid w:val="00C2354A"/>
    <w:rsid w:val="00C60B08"/>
    <w:rsid w:val="00C61E9C"/>
    <w:rsid w:val="00C71638"/>
    <w:rsid w:val="00C76623"/>
    <w:rsid w:val="00C76F3A"/>
    <w:rsid w:val="00C84C77"/>
    <w:rsid w:val="00C86BFE"/>
    <w:rsid w:val="00C87B35"/>
    <w:rsid w:val="00C926EC"/>
    <w:rsid w:val="00C93A28"/>
    <w:rsid w:val="00C95B1D"/>
    <w:rsid w:val="00C95C12"/>
    <w:rsid w:val="00CA4C51"/>
    <w:rsid w:val="00CA58E9"/>
    <w:rsid w:val="00CB0D9D"/>
    <w:rsid w:val="00CB1446"/>
    <w:rsid w:val="00CD0125"/>
    <w:rsid w:val="00CD46CA"/>
    <w:rsid w:val="00CD7F3E"/>
    <w:rsid w:val="00CF38E0"/>
    <w:rsid w:val="00CF3A39"/>
    <w:rsid w:val="00CF41DC"/>
    <w:rsid w:val="00CF53A5"/>
    <w:rsid w:val="00CF70AB"/>
    <w:rsid w:val="00D058DE"/>
    <w:rsid w:val="00D07BF8"/>
    <w:rsid w:val="00D13984"/>
    <w:rsid w:val="00D16436"/>
    <w:rsid w:val="00D16DFA"/>
    <w:rsid w:val="00D25E1E"/>
    <w:rsid w:val="00D3059B"/>
    <w:rsid w:val="00D30ACB"/>
    <w:rsid w:val="00D318AB"/>
    <w:rsid w:val="00D36A2F"/>
    <w:rsid w:val="00D460B8"/>
    <w:rsid w:val="00D50E29"/>
    <w:rsid w:val="00D60046"/>
    <w:rsid w:val="00D6422B"/>
    <w:rsid w:val="00D64F28"/>
    <w:rsid w:val="00D6590C"/>
    <w:rsid w:val="00D66507"/>
    <w:rsid w:val="00D71FFB"/>
    <w:rsid w:val="00D7224E"/>
    <w:rsid w:val="00D965A1"/>
    <w:rsid w:val="00DA4FBE"/>
    <w:rsid w:val="00DC1561"/>
    <w:rsid w:val="00DC5CE5"/>
    <w:rsid w:val="00DC6915"/>
    <w:rsid w:val="00DD1D23"/>
    <w:rsid w:val="00DD2AEC"/>
    <w:rsid w:val="00DE50E2"/>
    <w:rsid w:val="00DE5419"/>
    <w:rsid w:val="00DF213B"/>
    <w:rsid w:val="00DF774A"/>
    <w:rsid w:val="00E022D0"/>
    <w:rsid w:val="00E07AF6"/>
    <w:rsid w:val="00E1597C"/>
    <w:rsid w:val="00E22478"/>
    <w:rsid w:val="00E33100"/>
    <w:rsid w:val="00E354C6"/>
    <w:rsid w:val="00E35E40"/>
    <w:rsid w:val="00E4015B"/>
    <w:rsid w:val="00E44A51"/>
    <w:rsid w:val="00E51804"/>
    <w:rsid w:val="00E740AC"/>
    <w:rsid w:val="00E74968"/>
    <w:rsid w:val="00E84A16"/>
    <w:rsid w:val="00E96CF5"/>
    <w:rsid w:val="00EA3CBA"/>
    <w:rsid w:val="00EA4A33"/>
    <w:rsid w:val="00EB254E"/>
    <w:rsid w:val="00EB403D"/>
    <w:rsid w:val="00EC0530"/>
    <w:rsid w:val="00EC0D4E"/>
    <w:rsid w:val="00EC3969"/>
    <w:rsid w:val="00EC4441"/>
    <w:rsid w:val="00ED1488"/>
    <w:rsid w:val="00ED3849"/>
    <w:rsid w:val="00ED4CD6"/>
    <w:rsid w:val="00ED7B60"/>
    <w:rsid w:val="00EF1D88"/>
    <w:rsid w:val="00EF23A6"/>
    <w:rsid w:val="00EF378F"/>
    <w:rsid w:val="00EF5675"/>
    <w:rsid w:val="00F0122F"/>
    <w:rsid w:val="00F17029"/>
    <w:rsid w:val="00F258FB"/>
    <w:rsid w:val="00F32AED"/>
    <w:rsid w:val="00F45476"/>
    <w:rsid w:val="00F4572F"/>
    <w:rsid w:val="00F45F80"/>
    <w:rsid w:val="00F54E5F"/>
    <w:rsid w:val="00F6045F"/>
    <w:rsid w:val="00F75F90"/>
    <w:rsid w:val="00F81044"/>
    <w:rsid w:val="00F934A7"/>
    <w:rsid w:val="00F93610"/>
    <w:rsid w:val="00F97450"/>
    <w:rsid w:val="00FA18C9"/>
    <w:rsid w:val="00FA297B"/>
    <w:rsid w:val="00FA43BB"/>
    <w:rsid w:val="00FA494D"/>
    <w:rsid w:val="00FB4677"/>
    <w:rsid w:val="00FC2887"/>
    <w:rsid w:val="00FD1651"/>
    <w:rsid w:val="00FD35F2"/>
    <w:rsid w:val="00FE0B22"/>
    <w:rsid w:val="00FE55FF"/>
    <w:rsid w:val="00FE59AB"/>
    <w:rsid w:val="00FF17C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94"/>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251994"/>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251994"/>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251994"/>
    <w:pPr>
      <w:keepNext/>
      <w:keepLines/>
      <w:numPr>
        <w:ilvl w:val="2"/>
        <w:numId w:val="3"/>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251994"/>
    <w:pPr>
      <w:keepNext/>
      <w:numPr>
        <w:ilvl w:val="3"/>
        <w:numId w:val="3"/>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251994"/>
    <w:pPr>
      <w:keepNext/>
      <w:numPr>
        <w:ilvl w:val="4"/>
        <w:numId w:val="3"/>
      </w:numPr>
      <w:spacing w:before="120" w:after="120"/>
      <w:jc w:val="left"/>
      <w:outlineLvl w:val="4"/>
    </w:pPr>
    <w:rPr>
      <w:rFonts w:eastAsiaTheme="majorEastAsia"/>
      <w:i/>
      <w:iCs/>
    </w:rPr>
  </w:style>
  <w:style w:type="paragraph" w:styleId="Ttulo6">
    <w:name w:val="heading 6"/>
    <w:basedOn w:val="Normal"/>
    <w:next w:val="Normal"/>
    <w:link w:val="Ttulo6Car"/>
    <w:semiHidden/>
    <w:rsid w:val="00251994"/>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251994"/>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251994"/>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251994"/>
    <w:pPr>
      <w:keepNext/>
      <w:widowControl w:val="0"/>
      <w:numPr>
        <w:ilvl w:val="8"/>
        <w:numId w:val="4"/>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251994"/>
    <w:pPr>
      <w:suppressLineNumbers/>
      <w:suppressAutoHyphens/>
      <w:spacing w:before="240" w:after="120"/>
      <w:jc w:val="left"/>
    </w:pPr>
    <w:rPr>
      <w:rFonts w:eastAsia="Times New Roman"/>
      <w:b/>
      <w:iCs/>
      <w:snapToGrid w:val="0"/>
      <w:kern w:val="22"/>
      <w:sz w:val="24"/>
    </w:rPr>
  </w:style>
  <w:style w:type="paragraph" w:styleId="Textoindependiente">
    <w:name w:val="Body Text"/>
    <w:basedOn w:val="Normal"/>
    <w:link w:val="TextoindependienteCar"/>
    <w:uiPriority w:val="99"/>
    <w:semiHidden/>
    <w:unhideWhenUsed/>
    <w:rsid w:val="00251994"/>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251994"/>
    <w:rPr>
      <w:lang w:val="es-ES"/>
    </w:rPr>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251994"/>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rsid w:val="00251994"/>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251994"/>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rsid w:val="00251994"/>
    <w:rPr>
      <w:vertAlign w:val="superscript"/>
      <w:lang w:val="es-ES"/>
    </w:rPr>
  </w:style>
  <w:style w:type="paragraph" w:customStyle="1" w:styleId="Footnote">
    <w:name w:val="Footnote"/>
    <w:basedOn w:val="Textonotapie"/>
    <w:qFormat/>
    <w:rsid w:val="00251994"/>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Ttulo2Car">
    <w:name w:val="Título 2 Car"/>
    <w:basedOn w:val="Fuentedeprrafopredeter"/>
    <w:link w:val="Ttulo2"/>
    <w:uiPriority w:val="9"/>
    <w:rsid w:val="00251994"/>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lang w:val="es-ES"/>
    </w:rPr>
  </w:style>
  <w:style w:type="paragraph" w:styleId="Encabezado">
    <w:name w:val="header"/>
    <w:basedOn w:val="Normal"/>
    <w:link w:val="EncabezadoCar"/>
    <w:rsid w:val="00251994"/>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251994"/>
    <w:rPr>
      <w:rFonts w:ascii="Times New Roman" w:eastAsia="SimSun" w:hAnsi="Times New Roman" w:cs="Times New Roman"/>
      <w:kern w:val="0"/>
      <w:sz w:val="20"/>
      <w:lang w:val="es-ES"/>
      <w14:ligatures w14:val="none"/>
    </w:rPr>
  </w:style>
  <w:style w:type="paragraph" w:styleId="Piedepgina">
    <w:name w:val="footer"/>
    <w:basedOn w:val="Normal"/>
    <w:link w:val="PiedepginaCar"/>
    <w:uiPriority w:val="99"/>
    <w:rsid w:val="00251994"/>
    <w:pPr>
      <w:tabs>
        <w:tab w:val="center" w:pos="4680"/>
        <w:tab w:val="right" w:pos="9360"/>
      </w:tabs>
    </w:pPr>
    <w:rPr>
      <w:sz w:val="20"/>
    </w:rPr>
  </w:style>
  <w:style w:type="character" w:customStyle="1" w:styleId="PiedepginaCar">
    <w:name w:val="Pie de página Car"/>
    <w:basedOn w:val="Fuentedeprrafopredeter"/>
    <w:link w:val="Piedepgina"/>
    <w:uiPriority w:val="99"/>
    <w:rsid w:val="00251994"/>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251994"/>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251994"/>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tulo4Car">
    <w:name w:val="Título 4 Car"/>
    <w:basedOn w:val="Fuentedeprrafopredeter"/>
    <w:link w:val="Ttulo4"/>
    <w:uiPriority w:val="9"/>
    <w:rsid w:val="00251994"/>
    <w:rPr>
      <w:rFonts w:ascii="Times New Roman" w:eastAsiaTheme="majorEastAsia" w:hAnsi="Times New Roman" w:cs="Times New Roman"/>
      <w:b/>
      <w:bCs/>
      <w:kern w:val="0"/>
      <w:lang w:val="es-ES"/>
      <w14:ligatures w14:val="none"/>
    </w:rPr>
  </w:style>
  <w:style w:type="character" w:customStyle="1" w:styleId="Ttulo5Car">
    <w:name w:val="Título 5 Car"/>
    <w:basedOn w:val="Fuentedeprrafopredeter"/>
    <w:link w:val="Ttulo5"/>
    <w:uiPriority w:val="9"/>
    <w:rsid w:val="00251994"/>
    <w:rPr>
      <w:rFonts w:ascii="Times New Roman" w:eastAsiaTheme="majorEastAsia" w:hAnsi="Times New Roman" w:cs="Times New Roman"/>
      <w:i/>
      <w:iCs/>
      <w:kern w:val="0"/>
      <w:lang w:val="es-ES"/>
      <w14:ligatures w14:val="none"/>
    </w:rPr>
  </w:style>
  <w:style w:type="character" w:styleId="Refdecomentario">
    <w:name w:val="annotation reference"/>
    <w:basedOn w:val="Fuentedeprrafopredeter"/>
    <w:uiPriority w:val="99"/>
    <w:semiHidden/>
    <w:unhideWhenUsed/>
    <w:rsid w:val="00251994"/>
    <w:rPr>
      <w:sz w:val="16"/>
      <w:szCs w:val="16"/>
      <w:lang w:val="es-ES"/>
    </w:rPr>
  </w:style>
  <w:style w:type="paragraph" w:styleId="Textocomentario">
    <w:name w:val="annotation text"/>
    <w:basedOn w:val="Normal"/>
    <w:link w:val="TextocomentarioCar"/>
    <w:uiPriority w:val="99"/>
    <w:rsid w:val="00251994"/>
    <w:rPr>
      <w:sz w:val="20"/>
      <w:szCs w:val="20"/>
    </w:rPr>
  </w:style>
  <w:style w:type="character" w:customStyle="1" w:styleId="TextocomentarioCar">
    <w:name w:val="Texto comentario Car"/>
    <w:basedOn w:val="Fuentedeprrafopredeter"/>
    <w:link w:val="Textocomentario"/>
    <w:uiPriority w:val="99"/>
    <w:rsid w:val="00251994"/>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251994"/>
    <w:rPr>
      <w:b/>
      <w:bCs/>
    </w:rPr>
  </w:style>
  <w:style w:type="character" w:customStyle="1" w:styleId="AsuntodelcomentarioCar">
    <w:name w:val="Asunto del comentario Car"/>
    <w:basedOn w:val="TextocomentarioCar"/>
    <w:link w:val="Asuntodelcomentario"/>
    <w:uiPriority w:val="99"/>
    <w:semiHidden/>
    <w:rsid w:val="00251994"/>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251994"/>
    <w:pPr>
      <w:jc w:val="left"/>
    </w:pPr>
  </w:style>
  <w:style w:type="paragraph" w:customStyle="1" w:styleId="AASmallLogo">
    <w:name w:val="AA_SmallLogo"/>
    <w:basedOn w:val="AEDistrNormal"/>
    <w:unhideWhenUsed/>
    <w:rsid w:val="00251994"/>
    <w:pPr>
      <w:spacing w:before="40"/>
    </w:pPr>
    <w:rPr>
      <w:sz w:val="4"/>
    </w:rPr>
  </w:style>
  <w:style w:type="paragraph" w:customStyle="1" w:styleId="ABSymbol">
    <w:name w:val="AB_Symbol"/>
    <w:basedOn w:val="Normal"/>
    <w:qFormat/>
    <w:rsid w:val="0025199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251994"/>
    <w:pPr>
      <w:spacing w:before="120"/>
      <w:contextualSpacing/>
    </w:pPr>
    <w:rPr>
      <w:sz w:val="8"/>
    </w:rPr>
  </w:style>
  <w:style w:type="paragraph" w:customStyle="1" w:styleId="AEDistrNormal6pt">
    <w:name w:val="AE_DistrNormal6pt"/>
    <w:basedOn w:val="AEDistrNormal"/>
    <w:next w:val="AFCorNNormal"/>
    <w:unhideWhenUsed/>
    <w:qFormat/>
    <w:rsid w:val="00251994"/>
    <w:pPr>
      <w:spacing w:before="120"/>
    </w:pPr>
  </w:style>
  <w:style w:type="paragraph" w:customStyle="1" w:styleId="AENormal">
    <w:name w:val="AE_Normal"/>
    <w:basedOn w:val="Normal"/>
    <w:rsid w:val="00251994"/>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251994"/>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251994"/>
    <w:pPr>
      <w:keepNext/>
      <w:keepLines/>
      <w:spacing w:before="240" w:after="120"/>
      <w:jc w:val="left"/>
    </w:pPr>
    <w:rPr>
      <w:b/>
      <w:sz w:val="24"/>
    </w:rPr>
  </w:style>
  <w:style w:type="paragraph" w:customStyle="1" w:styleId="CBDNormal">
    <w:name w:val="CBD_Normal"/>
    <w:unhideWhenUsed/>
    <w:qFormat/>
    <w:rsid w:val="00251994"/>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251994"/>
    <w:pPr>
      <w:keepNext/>
      <w:keepLines/>
      <w:spacing w:after="240"/>
      <w:jc w:val="left"/>
    </w:pPr>
    <w:rPr>
      <w:b/>
      <w:sz w:val="28"/>
      <w:lang w:bidi="ar-SY"/>
    </w:rPr>
  </w:style>
  <w:style w:type="paragraph" w:customStyle="1" w:styleId="CBDDesicionAnnex">
    <w:name w:val="CBD_DesicionAnnex"/>
    <w:basedOn w:val="CBDNormal"/>
    <w:next w:val="CBDDesicionText"/>
    <w:qFormat/>
    <w:rsid w:val="00251994"/>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251994"/>
    <w:pPr>
      <w:spacing w:after="120"/>
      <w:ind w:left="567" w:firstLine="567"/>
    </w:pPr>
  </w:style>
  <w:style w:type="paragraph" w:customStyle="1" w:styleId="CBDFigureTitle">
    <w:name w:val="CBD_FigureTitle"/>
    <w:basedOn w:val="CBDNormal"/>
    <w:next w:val="CBDNormalNoNumber"/>
    <w:qFormat/>
    <w:rsid w:val="00251994"/>
    <w:pPr>
      <w:keepNext/>
      <w:keepLines/>
      <w:spacing w:before="120" w:after="60"/>
      <w:ind w:left="567"/>
      <w:jc w:val="left"/>
    </w:pPr>
    <w:rPr>
      <w:b/>
    </w:rPr>
  </w:style>
  <w:style w:type="paragraph" w:customStyle="1" w:styleId="CBDFooter">
    <w:name w:val="CBD_Footer"/>
    <w:basedOn w:val="CBDNormal"/>
    <w:qFormat/>
    <w:rsid w:val="00251994"/>
    <w:rPr>
      <w:sz w:val="20"/>
    </w:rPr>
  </w:style>
  <w:style w:type="paragraph" w:customStyle="1" w:styleId="CBDFootnoteText">
    <w:name w:val="CBD_Footnote_Text"/>
    <w:basedOn w:val="CBDNormal"/>
    <w:qFormat/>
    <w:rsid w:val="00251994"/>
    <w:pPr>
      <w:jc w:val="left"/>
    </w:pPr>
    <w:rPr>
      <w:sz w:val="18"/>
    </w:rPr>
  </w:style>
  <w:style w:type="paragraph" w:customStyle="1" w:styleId="CBDH1">
    <w:name w:val="CBD_H1"/>
    <w:basedOn w:val="CBDNormal"/>
    <w:qFormat/>
    <w:rsid w:val="00251994"/>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251994"/>
    <w:pPr>
      <w:numPr>
        <w:numId w:val="1"/>
      </w:numPr>
      <w:tabs>
        <w:tab w:val="left" w:pos="3969"/>
      </w:tabs>
      <w:spacing w:before="120" w:after="120"/>
    </w:pPr>
  </w:style>
  <w:style w:type="paragraph" w:customStyle="1" w:styleId="CBDH2">
    <w:name w:val="CBD_H2"/>
    <w:basedOn w:val="CBDNormalNumber"/>
    <w:qFormat/>
    <w:rsid w:val="00251994"/>
    <w:pPr>
      <w:keepNext/>
      <w:keepLines/>
      <w:numPr>
        <w:numId w:val="0"/>
      </w:numPr>
      <w:ind w:left="567" w:hanging="567"/>
    </w:pPr>
    <w:rPr>
      <w:b/>
      <w:sz w:val="24"/>
    </w:rPr>
  </w:style>
  <w:style w:type="paragraph" w:customStyle="1" w:styleId="CBDH3">
    <w:name w:val="CBD_H3"/>
    <w:basedOn w:val="CBDNormal"/>
    <w:qFormat/>
    <w:rsid w:val="00251994"/>
    <w:pPr>
      <w:keepNext/>
      <w:keepLines/>
      <w:spacing w:before="120" w:after="120"/>
      <w:ind w:left="567" w:hanging="567"/>
      <w:jc w:val="left"/>
    </w:pPr>
    <w:rPr>
      <w:b/>
    </w:rPr>
  </w:style>
  <w:style w:type="paragraph" w:customStyle="1" w:styleId="CBDH4">
    <w:name w:val="CBD_H4"/>
    <w:basedOn w:val="CBDNormal"/>
    <w:rsid w:val="00251994"/>
    <w:pPr>
      <w:keepNext/>
      <w:keepLines/>
      <w:spacing w:before="120" w:after="120"/>
      <w:ind w:left="567" w:hanging="567"/>
      <w:jc w:val="left"/>
    </w:pPr>
    <w:rPr>
      <w:b/>
    </w:rPr>
  </w:style>
  <w:style w:type="paragraph" w:customStyle="1" w:styleId="CBDH5">
    <w:name w:val="CBD_H5"/>
    <w:basedOn w:val="CBDNormal"/>
    <w:qFormat/>
    <w:rsid w:val="00251994"/>
    <w:pPr>
      <w:keepNext/>
      <w:keepLines/>
      <w:spacing w:before="120" w:after="120"/>
      <w:ind w:left="567" w:hanging="567"/>
      <w:jc w:val="left"/>
    </w:pPr>
    <w:rPr>
      <w:i/>
    </w:rPr>
  </w:style>
  <w:style w:type="paragraph" w:customStyle="1" w:styleId="CBDHeader">
    <w:name w:val="CBD_Header"/>
    <w:basedOn w:val="CBDNormal"/>
    <w:next w:val="CBDFooter"/>
    <w:qFormat/>
    <w:rsid w:val="00251994"/>
    <w:pPr>
      <w:pBdr>
        <w:bottom w:val="single" w:sz="4" w:space="1" w:color="auto"/>
      </w:pBdr>
      <w:tabs>
        <w:tab w:val="center" w:pos="4678"/>
        <w:tab w:val="right" w:pos="9361"/>
      </w:tabs>
      <w:jc w:val="left"/>
    </w:pPr>
    <w:rPr>
      <w:sz w:val="20"/>
      <w:szCs w:val="20"/>
    </w:rPr>
  </w:style>
  <w:style w:type="numbering" w:customStyle="1" w:styleId="ListCBD">
    <w:name w:val="ListCBD"/>
    <w:basedOn w:val="Sinlista"/>
    <w:uiPriority w:val="99"/>
    <w:rsid w:val="00251994"/>
    <w:pPr>
      <w:numPr>
        <w:numId w:val="2"/>
      </w:numPr>
    </w:pPr>
  </w:style>
  <w:style w:type="numbering" w:customStyle="1" w:styleId="CBDHeadings">
    <w:name w:val="CBD_Headings"/>
    <w:basedOn w:val="ListCBD"/>
    <w:uiPriority w:val="99"/>
    <w:rsid w:val="00251994"/>
    <w:pPr>
      <w:numPr>
        <w:numId w:val="3"/>
      </w:numPr>
    </w:pPr>
  </w:style>
  <w:style w:type="paragraph" w:customStyle="1" w:styleId="CBDNormalNoNumber">
    <w:name w:val="CBD_Normal_NoNumber"/>
    <w:basedOn w:val="CBDNormal"/>
    <w:qFormat/>
    <w:rsid w:val="00251994"/>
    <w:pPr>
      <w:spacing w:after="120"/>
      <w:ind w:left="567"/>
    </w:pPr>
  </w:style>
  <w:style w:type="paragraph" w:customStyle="1" w:styleId="CBDSubTitle">
    <w:name w:val="CBD_SubTitle"/>
    <w:basedOn w:val="CBDNormal"/>
    <w:qFormat/>
    <w:rsid w:val="00251994"/>
    <w:pPr>
      <w:keepNext/>
      <w:keepLines/>
      <w:spacing w:before="240" w:after="240"/>
      <w:ind w:left="567"/>
      <w:jc w:val="left"/>
    </w:pPr>
    <w:rPr>
      <w:b/>
    </w:rPr>
  </w:style>
  <w:style w:type="paragraph" w:customStyle="1" w:styleId="CBDTableNormal">
    <w:name w:val="CBD_TableNormal"/>
    <w:basedOn w:val="CBDNormal"/>
    <w:qFormat/>
    <w:rsid w:val="00251994"/>
    <w:pPr>
      <w:spacing w:before="40" w:after="80"/>
      <w:jc w:val="left"/>
    </w:pPr>
    <w:rPr>
      <w:sz w:val="20"/>
    </w:rPr>
  </w:style>
  <w:style w:type="paragraph" w:customStyle="1" w:styleId="CBDTableTitle">
    <w:name w:val="CBD_TableTitle"/>
    <w:basedOn w:val="CBDNormal"/>
    <w:qFormat/>
    <w:rsid w:val="00251994"/>
    <w:pPr>
      <w:keepNext/>
      <w:keepLines/>
      <w:spacing w:before="120" w:after="60"/>
      <w:ind w:left="567"/>
      <w:jc w:val="left"/>
    </w:pPr>
    <w:rPr>
      <w:b/>
    </w:rPr>
  </w:style>
  <w:style w:type="paragraph" w:customStyle="1" w:styleId="CBDTitle">
    <w:name w:val="CBD_Title"/>
    <w:basedOn w:val="CBDNormal"/>
    <w:next w:val="CBDSubTitle"/>
    <w:qFormat/>
    <w:rsid w:val="00251994"/>
    <w:pPr>
      <w:keepNext/>
      <w:keepLines/>
      <w:spacing w:before="240" w:after="240"/>
      <w:ind w:left="567"/>
      <w:jc w:val="left"/>
    </w:pPr>
    <w:rPr>
      <w:b/>
      <w:sz w:val="28"/>
    </w:rPr>
  </w:style>
  <w:style w:type="character" w:customStyle="1" w:styleId="Ttulo6Car">
    <w:name w:val="Título 6 Car"/>
    <w:basedOn w:val="Fuentedeprrafopredeter"/>
    <w:link w:val="Ttulo6"/>
    <w:semiHidden/>
    <w:rsid w:val="00251994"/>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semiHidden/>
    <w:rsid w:val="00251994"/>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semiHidden/>
    <w:rsid w:val="00251994"/>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semiHidden/>
    <w:rsid w:val="00251994"/>
    <w:rPr>
      <w:rFonts w:ascii="Times New Roman" w:eastAsia="SimSun" w:hAnsi="Times New Roman" w:cs="Times New Roman"/>
      <w:snapToGrid w:val="0"/>
      <w:kern w:val="0"/>
      <w:u w:val="single"/>
      <w:lang w:val="es-ES"/>
      <w14:ligatures w14:val="none"/>
    </w:rPr>
  </w:style>
  <w:style w:type="character" w:styleId="Hipervnculo">
    <w:name w:val="Hyperlink"/>
    <w:basedOn w:val="Fuentedeprrafopredeter"/>
    <w:uiPriority w:val="99"/>
    <w:unhideWhenUsed/>
    <w:rsid w:val="00251994"/>
    <w:rPr>
      <w:rFonts w:ascii="Times New Roman" w:hAnsi="Times New Roman"/>
      <w:color w:val="0563C1" w:themeColor="hyperlink"/>
      <w:u w:val="single"/>
      <w:lang w:val="es-ES"/>
    </w:rPr>
  </w:style>
  <w:style w:type="paragraph" w:styleId="Lista">
    <w:name w:val="List"/>
    <w:basedOn w:val="Normal"/>
    <w:semiHidden/>
    <w:rsid w:val="00251994"/>
    <w:pPr>
      <w:contextualSpacing/>
    </w:pPr>
  </w:style>
  <w:style w:type="paragraph" w:styleId="Prrafodelista">
    <w:name w:val="List Paragraph"/>
    <w:basedOn w:val="Normal"/>
    <w:uiPriority w:val="34"/>
    <w:qFormat/>
    <w:rsid w:val="00251994"/>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AA1791"/>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evisin">
    <w:name w:val="Revision"/>
    <w:hidden/>
    <w:uiPriority w:val="99"/>
    <w:semiHidden/>
    <w:rsid w:val="00251994"/>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AFCorNNormal">
    <w:name w:val="AF_CorNNormal"/>
    <w:basedOn w:val="Normal"/>
    <w:unhideWhenUsed/>
    <w:rsid w:val="00251994"/>
    <w:pPr>
      <w:jc w:val="left"/>
    </w:pPr>
  </w:style>
  <w:style w:type="paragraph" w:customStyle="1" w:styleId="AFCorNBold">
    <w:name w:val="AF_CorNBold"/>
    <w:basedOn w:val="AFCorNNormal"/>
    <w:next w:val="AFCorNNormal"/>
    <w:unhideWhenUsed/>
    <w:qFormat/>
    <w:rsid w:val="00251994"/>
    <w:rPr>
      <w:b/>
    </w:rPr>
  </w:style>
  <w:style w:type="paragraph" w:customStyle="1" w:styleId="AFCorN12Bold">
    <w:name w:val="AF_CorN12Bold"/>
    <w:basedOn w:val="AFCorNNormal"/>
    <w:next w:val="AFCorNNormal"/>
    <w:unhideWhenUsed/>
    <w:qFormat/>
    <w:rsid w:val="00251994"/>
    <w:rPr>
      <w:b/>
      <w:sz w:val="24"/>
    </w:rPr>
  </w:style>
  <w:style w:type="paragraph" w:customStyle="1" w:styleId="DarkList-Accent31">
    <w:name w:val="Dark List - Accent 31"/>
    <w:hidden/>
    <w:uiPriority w:val="99"/>
    <w:semiHidden/>
    <w:rsid w:val="00251994"/>
    <w:pPr>
      <w:spacing w:after="0" w:line="240" w:lineRule="auto"/>
    </w:pPr>
    <w:rPr>
      <w:rFonts w:ascii="Times New Roman" w:eastAsia="SimSun" w:hAnsi="Times New Roman" w:cs="Times New Roman"/>
      <w:kern w:val="0"/>
      <w:lang w:eastAsia="en-GB"/>
      <w14:ligatures w14:val="none"/>
    </w:rPr>
  </w:style>
  <w:style w:type="paragraph" w:styleId="TDC1">
    <w:name w:val="toc 1"/>
    <w:basedOn w:val="CBDNormal"/>
    <w:next w:val="Normal"/>
    <w:autoRedefine/>
    <w:uiPriority w:val="39"/>
    <w:unhideWhenUsed/>
    <w:rsid w:val="00251994"/>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251994"/>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251994"/>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251994"/>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251994"/>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25199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25199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25199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25199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odeglobo">
    <w:name w:val="Balloon Text"/>
    <w:basedOn w:val="Normal"/>
    <w:link w:val="TextodegloboCar"/>
    <w:uiPriority w:val="99"/>
    <w:semiHidden/>
    <w:unhideWhenUsed/>
    <w:rsid w:val="00251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1994"/>
    <w:rPr>
      <w:rFonts w:ascii="Segoe UI" w:eastAsia="SimSun" w:hAnsi="Segoe UI" w:cs="Segoe UI"/>
      <w:kern w:val="0"/>
      <w:sz w:val="18"/>
      <w:szCs w:val="18"/>
      <w:lang w:val="es-ES"/>
      <w14:ligatures w14:val="none"/>
    </w:rPr>
  </w:style>
  <w:style w:type="paragraph" w:styleId="Bibliografa">
    <w:name w:val="Bibliography"/>
    <w:basedOn w:val="Normal"/>
    <w:next w:val="Normal"/>
    <w:uiPriority w:val="37"/>
    <w:semiHidden/>
    <w:unhideWhenUsed/>
    <w:rsid w:val="00251994"/>
  </w:style>
  <w:style w:type="paragraph" w:styleId="Textodebloque">
    <w:name w:val="Block Text"/>
    <w:basedOn w:val="Normal"/>
    <w:uiPriority w:val="99"/>
    <w:semiHidden/>
    <w:unhideWhenUsed/>
    <w:rsid w:val="0025199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2">
    <w:name w:val="Body Text 2"/>
    <w:basedOn w:val="Normal"/>
    <w:link w:val="Textoindependiente2Car"/>
    <w:uiPriority w:val="99"/>
    <w:semiHidden/>
    <w:unhideWhenUsed/>
    <w:rsid w:val="00251994"/>
    <w:pPr>
      <w:spacing w:after="120" w:line="480" w:lineRule="auto"/>
    </w:pPr>
  </w:style>
  <w:style w:type="character" w:customStyle="1" w:styleId="Textoindependiente2Car">
    <w:name w:val="Texto independiente 2 Car"/>
    <w:basedOn w:val="Fuentedeprrafopredeter"/>
    <w:link w:val="Textoindependiente2"/>
    <w:uiPriority w:val="99"/>
    <w:semiHidden/>
    <w:rsid w:val="00251994"/>
    <w:rPr>
      <w:rFonts w:ascii="Times New Roman" w:eastAsia="SimSun" w:hAnsi="Times New Roman" w:cs="Times New Roman"/>
      <w:kern w:val="0"/>
      <w:lang w:val="es-ES"/>
      <w14:ligatures w14:val="none"/>
    </w:rPr>
  </w:style>
  <w:style w:type="paragraph" w:styleId="Textoindependiente3">
    <w:name w:val="Body Text 3"/>
    <w:basedOn w:val="Normal"/>
    <w:link w:val="Textoindependiente3Car"/>
    <w:uiPriority w:val="99"/>
    <w:semiHidden/>
    <w:unhideWhenUsed/>
    <w:rsid w:val="0025199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51994"/>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251994"/>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251994"/>
    <w:rPr>
      <w:rFonts w:ascii="Times New Roman" w:eastAsia="SimSun" w:hAnsi="Times New Roman" w:cs="Times New Roman"/>
      <w:kern w:val="0"/>
      <w:lang w:val="es-ES"/>
      <w14:ligatures w14:val="none"/>
    </w:rPr>
  </w:style>
  <w:style w:type="paragraph" w:styleId="Sangradetextonormal">
    <w:name w:val="Body Text Indent"/>
    <w:basedOn w:val="Normal"/>
    <w:link w:val="SangradetextonormalCar"/>
    <w:uiPriority w:val="99"/>
    <w:semiHidden/>
    <w:unhideWhenUsed/>
    <w:rsid w:val="00251994"/>
    <w:pPr>
      <w:spacing w:after="120"/>
      <w:ind w:left="360"/>
    </w:pPr>
  </w:style>
  <w:style w:type="character" w:customStyle="1" w:styleId="SangradetextonormalCar">
    <w:name w:val="Sangría de texto normal Car"/>
    <w:basedOn w:val="Fuentedeprrafopredeter"/>
    <w:link w:val="Sangradetextonormal"/>
    <w:uiPriority w:val="99"/>
    <w:semiHidden/>
    <w:rsid w:val="00251994"/>
    <w:rPr>
      <w:rFonts w:ascii="Times New Roman" w:eastAsia="SimSun" w:hAnsi="Times New Roman" w:cs="Times New Roman"/>
      <w:kern w:val="0"/>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251994"/>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251994"/>
    <w:rPr>
      <w:rFonts w:ascii="Times New Roman" w:eastAsia="SimSun" w:hAnsi="Times New Roman" w:cs="Times New Roman"/>
      <w:kern w:val="0"/>
      <w:lang w:val="es-ES"/>
      <w14:ligatures w14:val="none"/>
    </w:rPr>
  </w:style>
  <w:style w:type="paragraph" w:styleId="Sangra2detindependiente">
    <w:name w:val="Body Text Indent 2"/>
    <w:basedOn w:val="Normal"/>
    <w:link w:val="Sangra2detindependienteCar"/>
    <w:uiPriority w:val="99"/>
    <w:semiHidden/>
    <w:unhideWhenUsed/>
    <w:rsid w:val="00251994"/>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251994"/>
    <w:rPr>
      <w:rFonts w:ascii="Times New Roman" w:eastAsia="SimSun" w:hAnsi="Times New Roman" w:cs="Times New Roman"/>
      <w:kern w:val="0"/>
      <w:lang w:val="es-ES"/>
      <w14:ligatures w14:val="none"/>
    </w:rPr>
  </w:style>
  <w:style w:type="paragraph" w:styleId="Sangra3detindependiente">
    <w:name w:val="Body Text Indent 3"/>
    <w:basedOn w:val="Normal"/>
    <w:link w:val="Sangra3detindependienteCar"/>
    <w:uiPriority w:val="99"/>
    <w:semiHidden/>
    <w:unhideWhenUsed/>
    <w:rsid w:val="00251994"/>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251994"/>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251994"/>
    <w:rPr>
      <w:b/>
      <w:bCs/>
      <w:i/>
      <w:iCs/>
      <w:spacing w:val="5"/>
      <w:lang w:val="es-ES"/>
    </w:rPr>
  </w:style>
  <w:style w:type="paragraph" w:styleId="Descripcin">
    <w:name w:val="caption"/>
    <w:basedOn w:val="Normal"/>
    <w:next w:val="Normal"/>
    <w:uiPriority w:val="35"/>
    <w:semiHidden/>
    <w:unhideWhenUsed/>
    <w:qFormat/>
    <w:rsid w:val="00251994"/>
    <w:pPr>
      <w:spacing w:after="200"/>
    </w:pPr>
    <w:rPr>
      <w:i/>
      <w:iCs/>
      <w:color w:val="44546A" w:themeColor="text2"/>
      <w:sz w:val="18"/>
      <w:szCs w:val="18"/>
    </w:rPr>
  </w:style>
  <w:style w:type="paragraph" w:styleId="Cierre">
    <w:name w:val="Closing"/>
    <w:basedOn w:val="Normal"/>
    <w:link w:val="CierreCar"/>
    <w:uiPriority w:val="99"/>
    <w:semiHidden/>
    <w:unhideWhenUsed/>
    <w:rsid w:val="00251994"/>
    <w:pPr>
      <w:ind w:left="4320"/>
    </w:pPr>
  </w:style>
  <w:style w:type="character" w:customStyle="1" w:styleId="CierreCar">
    <w:name w:val="Cierre Car"/>
    <w:basedOn w:val="Fuentedeprrafopredeter"/>
    <w:link w:val="Cierre"/>
    <w:uiPriority w:val="99"/>
    <w:semiHidden/>
    <w:rsid w:val="00251994"/>
    <w:rPr>
      <w:rFonts w:ascii="Times New Roman" w:eastAsia="SimSun" w:hAnsi="Times New Roman" w:cs="Times New Roman"/>
      <w:kern w:val="0"/>
      <w:lang w:val="es-ES"/>
      <w14:ligatures w14:val="none"/>
    </w:rPr>
  </w:style>
  <w:style w:type="table" w:styleId="Cuadrculavistosa">
    <w:name w:val="Colorful Grid"/>
    <w:basedOn w:val="Tablanormal"/>
    <w:uiPriority w:val="73"/>
    <w:semiHidden/>
    <w:unhideWhenUsed/>
    <w:rsid w:val="002519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2519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semiHidden/>
    <w:unhideWhenUsed/>
    <w:rsid w:val="002519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2519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2519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2519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semiHidden/>
    <w:unhideWhenUsed/>
    <w:rsid w:val="002519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semiHidden/>
    <w:unhideWhenUsed/>
    <w:rsid w:val="0025199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25199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semiHidden/>
    <w:unhideWhenUsed/>
    <w:rsid w:val="0025199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25199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25199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25199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semiHidden/>
    <w:unhideWhenUsed/>
    <w:rsid w:val="0025199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semiHidden/>
    <w:unhideWhenUsed/>
    <w:rsid w:val="0025199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25199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25199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25199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25199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25199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25199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25199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25199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semiHidden/>
    <w:unhideWhenUsed/>
    <w:rsid w:val="0025199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25199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25199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25199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semiHidden/>
    <w:unhideWhenUsed/>
    <w:rsid w:val="0025199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99"/>
    <w:semiHidden/>
    <w:unhideWhenUsed/>
    <w:rsid w:val="00251994"/>
  </w:style>
  <w:style w:type="character" w:customStyle="1" w:styleId="FechaCar">
    <w:name w:val="Fecha Car"/>
    <w:basedOn w:val="Fuentedeprrafopredeter"/>
    <w:link w:val="Fecha"/>
    <w:uiPriority w:val="99"/>
    <w:semiHidden/>
    <w:rsid w:val="00251994"/>
    <w:rPr>
      <w:rFonts w:ascii="Times New Roman" w:eastAsia="SimSun" w:hAnsi="Times New Roman" w:cs="Times New Roman"/>
      <w:kern w:val="0"/>
      <w:lang w:val="es-ES"/>
      <w14:ligatures w14:val="none"/>
    </w:rPr>
  </w:style>
  <w:style w:type="paragraph" w:styleId="Mapadeldocumento">
    <w:name w:val="Document Map"/>
    <w:basedOn w:val="Normal"/>
    <w:link w:val="MapadeldocumentoCar"/>
    <w:uiPriority w:val="99"/>
    <w:semiHidden/>
    <w:unhideWhenUsed/>
    <w:rsid w:val="00251994"/>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251994"/>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251994"/>
  </w:style>
  <w:style w:type="character" w:customStyle="1" w:styleId="FirmadecorreoelectrnicoCar">
    <w:name w:val="Firma de correo electrónico Car"/>
    <w:basedOn w:val="Fuentedeprrafopredeter"/>
    <w:link w:val="Firmadecorreoelectrnico"/>
    <w:uiPriority w:val="99"/>
    <w:semiHidden/>
    <w:rsid w:val="00251994"/>
    <w:rPr>
      <w:rFonts w:ascii="Times New Roman" w:eastAsia="SimSun" w:hAnsi="Times New Roman" w:cs="Times New Roman"/>
      <w:kern w:val="0"/>
      <w:lang w:val="es-ES"/>
      <w14:ligatures w14:val="none"/>
    </w:rPr>
  </w:style>
  <w:style w:type="character" w:styleId="nfasis">
    <w:name w:val="Emphasis"/>
    <w:basedOn w:val="Fuentedeprrafopredeter"/>
    <w:uiPriority w:val="20"/>
    <w:qFormat/>
    <w:rsid w:val="00251994"/>
    <w:rPr>
      <w:i/>
      <w:iCs/>
      <w:lang w:val="es-ES"/>
    </w:rPr>
  </w:style>
  <w:style w:type="character" w:styleId="Refdenotaalfinal">
    <w:name w:val="endnote reference"/>
    <w:basedOn w:val="Fuentedeprrafopredeter"/>
    <w:uiPriority w:val="99"/>
    <w:semiHidden/>
    <w:unhideWhenUsed/>
    <w:rsid w:val="00251994"/>
    <w:rPr>
      <w:vertAlign w:val="superscript"/>
      <w:lang w:val="es-ES"/>
    </w:rPr>
  </w:style>
  <w:style w:type="paragraph" w:styleId="Textonotaalfinal">
    <w:name w:val="endnote text"/>
    <w:basedOn w:val="Normal"/>
    <w:link w:val="TextonotaalfinalCar"/>
    <w:uiPriority w:val="99"/>
    <w:semiHidden/>
    <w:unhideWhenUsed/>
    <w:rsid w:val="00251994"/>
    <w:rPr>
      <w:sz w:val="20"/>
      <w:szCs w:val="20"/>
    </w:rPr>
  </w:style>
  <w:style w:type="character" w:customStyle="1" w:styleId="TextonotaalfinalCar">
    <w:name w:val="Texto nota al final Car"/>
    <w:basedOn w:val="Fuentedeprrafopredeter"/>
    <w:link w:val="Textonotaalfinal"/>
    <w:uiPriority w:val="99"/>
    <w:semiHidden/>
    <w:rsid w:val="00251994"/>
    <w:rPr>
      <w:rFonts w:ascii="Times New Roman" w:eastAsia="SimSun" w:hAnsi="Times New Roman" w:cs="Times New Roman"/>
      <w:kern w:val="0"/>
      <w:sz w:val="20"/>
      <w:szCs w:val="20"/>
      <w:lang w:val="es-ES"/>
      <w14:ligatures w14:val="none"/>
    </w:rPr>
  </w:style>
  <w:style w:type="paragraph" w:styleId="Direccinsobre">
    <w:name w:val="envelope address"/>
    <w:basedOn w:val="Normal"/>
    <w:uiPriority w:val="99"/>
    <w:semiHidden/>
    <w:unhideWhenUsed/>
    <w:rsid w:val="0025199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251994"/>
    <w:rPr>
      <w:rFonts w:asciiTheme="majorHAnsi" w:eastAsiaTheme="majorEastAsia" w:hAnsiTheme="majorHAnsi" w:cstheme="majorBidi"/>
      <w:sz w:val="20"/>
      <w:szCs w:val="20"/>
    </w:rPr>
  </w:style>
  <w:style w:type="character" w:styleId="Hipervnculovisitado">
    <w:name w:val="FollowedHyperlink"/>
    <w:basedOn w:val="Fuentedeprrafopredeter"/>
    <w:uiPriority w:val="99"/>
    <w:semiHidden/>
    <w:unhideWhenUsed/>
    <w:rsid w:val="00251994"/>
    <w:rPr>
      <w:color w:val="954F72" w:themeColor="followedHyperlink"/>
      <w:u w:val="single"/>
      <w:lang w:val="es-ES"/>
    </w:rPr>
  </w:style>
  <w:style w:type="table" w:styleId="Tablaconcuadrcula1clara">
    <w:name w:val="Grid Table 1 Light"/>
    <w:basedOn w:val="Tablanormal"/>
    <w:uiPriority w:val="46"/>
    <w:rsid w:val="002519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25199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25199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25199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25199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25199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25199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25199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25199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2">
    <w:name w:val="Grid Table 2 Accent 2"/>
    <w:basedOn w:val="Tablanormal"/>
    <w:uiPriority w:val="47"/>
    <w:rsid w:val="0025199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25199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25199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25199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2-nfasis6">
    <w:name w:val="Grid Table 2 Accent 6"/>
    <w:basedOn w:val="Tablanormal"/>
    <w:uiPriority w:val="47"/>
    <w:rsid w:val="0025199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25199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25199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3-nfasis2">
    <w:name w:val="Grid Table 3 Accent 2"/>
    <w:basedOn w:val="Tablanormal"/>
    <w:uiPriority w:val="48"/>
    <w:rsid w:val="0025199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25199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25199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25199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3-nfasis6">
    <w:name w:val="Grid Table 3 Accent 6"/>
    <w:basedOn w:val="Tablanormal"/>
    <w:uiPriority w:val="48"/>
    <w:rsid w:val="0025199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25199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25199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25199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25199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25199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25199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6">
    <w:name w:val="Grid Table 4 Accent 6"/>
    <w:basedOn w:val="Tablanormal"/>
    <w:uiPriority w:val="49"/>
    <w:rsid w:val="0025199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2519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2519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5oscura-nfasis2">
    <w:name w:val="Grid Table 5 Dark Accent 2"/>
    <w:basedOn w:val="Tablanormal"/>
    <w:uiPriority w:val="50"/>
    <w:rsid w:val="002519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2519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2519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2519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6">
    <w:name w:val="Grid Table 5 Dark Accent 6"/>
    <w:basedOn w:val="Tablanormal"/>
    <w:uiPriority w:val="50"/>
    <w:rsid w:val="002519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25199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25199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2">
    <w:name w:val="Grid Table 6 Colorful Accent 2"/>
    <w:basedOn w:val="Tablanormal"/>
    <w:uiPriority w:val="51"/>
    <w:rsid w:val="0025199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25199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25199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25199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25199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25199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25199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7concolores-nfasis2">
    <w:name w:val="Grid Table 7 Colorful Accent 2"/>
    <w:basedOn w:val="Tablanormal"/>
    <w:uiPriority w:val="52"/>
    <w:rsid w:val="0025199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25199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25199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25199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7concolores-nfasis6">
    <w:name w:val="Grid Table 7 Colorful Accent 6"/>
    <w:basedOn w:val="Tablanormal"/>
    <w:uiPriority w:val="52"/>
    <w:rsid w:val="0025199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Fuentedeprrafopredeter"/>
    <w:uiPriority w:val="99"/>
    <w:semiHidden/>
    <w:unhideWhenUsed/>
    <w:rsid w:val="00251994"/>
    <w:rPr>
      <w:color w:val="2B579A"/>
      <w:shd w:val="clear" w:color="auto" w:fill="E1DFDD"/>
      <w:lang w:val="es-ES"/>
    </w:rPr>
  </w:style>
  <w:style w:type="character" w:styleId="AcrnimoHTML">
    <w:name w:val="HTML Acronym"/>
    <w:basedOn w:val="Fuentedeprrafopredeter"/>
    <w:uiPriority w:val="99"/>
    <w:semiHidden/>
    <w:unhideWhenUsed/>
    <w:rsid w:val="00251994"/>
    <w:rPr>
      <w:lang w:val="es-ES"/>
    </w:rPr>
  </w:style>
  <w:style w:type="paragraph" w:styleId="DireccinHTML">
    <w:name w:val="HTML Address"/>
    <w:basedOn w:val="Normal"/>
    <w:link w:val="DireccinHTMLCar"/>
    <w:uiPriority w:val="99"/>
    <w:semiHidden/>
    <w:unhideWhenUsed/>
    <w:rsid w:val="00251994"/>
    <w:rPr>
      <w:i/>
      <w:iCs/>
    </w:rPr>
  </w:style>
  <w:style w:type="character" w:customStyle="1" w:styleId="DireccinHTMLCar">
    <w:name w:val="Dirección HTML Car"/>
    <w:basedOn w:val="Fuentedeprrafopredeter"/>
    <w:link w:val="DireccinHTML"/>
    <w:uiPriority w:val="99"/>
    <w:semiHidden/>
    <w:rsid w:val="00251994"/>
    <w:rPr>
      <w:rFonts w:ascii="Times New Roman" w:eastAsia="SimSun" w:hAnsi="Times New Roman" w:cs="Times New Roman"/>
      <w:i/>
      <w:iCs/>
      <w:kern w:val="0"/>
      <w:lang w:val="es-ES"/>
      <w14:ligatures w14:val="none"/>
    </w:rPr>
  </w:style>
  <w:style w:type="character" w:styleId="CitaHTML">
    <w:name w:val="HTML Cite"/>
    <w:basedOn w:val="Fuentedeprrafopredeter"/>
    <w:uiPriority w:val="99"/>
    <w:semiHidden/>
    <w:unhideWhenUsed/>
    <w:rsid w:val="00251994"/>
    <w:rPr>
      <w:i/>
      <w:iCs/>
      <w:lang w:val="es-ES"/>
    </w:rPr>
  </w:style>
  <w:style w:type="character" w:styleId="CdigoHTML">
    <w:name w:val="HTML Code"/>
    <w:basedOn w:val="Fuentedeprrafopredeter"/>
    <w:uiPriority w:val="99"/>
    <w:semiHidden/>
    <w:unhideWhenUsed/>
    <w:rsid w:val="00251994"/>
    <w:rPr>
      <w:rFonts w:ascii="Consolas" w:hAnsi="Consolas"/>
      <w:sz w:val="20"/>
      <w:szCs w:val="20"/>
      <w:lang w:val="es-ES"/>
    </w:rPr>
  </w:style>
  <w:style w:type="character" w:styleId="DefinicinHTML">
    <w:name w:val="HTML Definition"/>
    <w:basedOn w:val="Fuentedeprrafopredeter"/>
    <w:uiPriority w:val="99"/>
    <w:semiHidden/>
    <w:unhideWhenUsed/>
    <w:rsid w:val="00251994"/>
    <w:rPr>
      <w:i/>
      <w:iCs/>
      <w:lang w:val="es-ES"/>
    </w:rPr>
  </w:style>
  <w:style w:type="character" w:styleId="TecladoHTML">
    <w:name w:val="HTML Keyboard"/>
    <w:basedOn w:val="Fuentedeprrafopredeter"/>
    <w:uiPriority w:val="99"/>
    <w:semiHidden/>
    <w:unhideWhenUsed/>
    <w:rsid w:val="00251994"/>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25199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251994"/>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251994"/>
    <w:rPr>
      <w:rFonts w:ascii="Consolas" w:hAnsi="Consolas"/>
      <w:sz w:val="24"/>
      <w:szCs w:val="24"/>
      <w:lang w:val="es-ES"/>
    </w:rPr>
  </w:style>
  <w:style w:type="character" w:styleId="MquinadeescribirHTML">
    <w:name w:val="HTML Typewriter"/>
    <w:basedOn w:val="Fuentedeprrafopredeter"/>
    <w:uiPriority w:val="99"/>
    <w:semiHidden/>
    <w:unhideWhenUsed/>
    <w:rsid w:val="00251994"/>
    <w:rPr>
      <w:rFonts w:ascii="Consolas" w:hAnsi="Consolas"/>
      <w:sz w:val="20"/>
      <w:szCs w:val="20"/>
      <w:lang w:val="es-ES"/>
    </w:rPr>
  </w:style>
  <w:style w:type="character" w:styleId="VariableHTML">
    <w:name w:val="HTML Variable"/>
    <w:basedOn w:val="Fuentedeprrafopredeter"/>
    <w:uiPriority w:val="99"/>
    <w:semiHidden/>
    <w:unhideWhenUsed/>
    <w:rsid w:val="00251994"/>
    <w:rPr>
      <w:i/>
      <w:iCs/>
      <w:lang w:val="es-ES"/>
    </w:rPr>
  </w:style>
  <w:style w:type="paragraph" w:styleId="ndice1">
    <w:name w:val="index 1"/>
    <w:basedOn w:val="Normal"/>
    <w:next w:val="Normal"/>
    <w:autoRedefine/>
    <w:uiPriority w:val="99"/>
    <w:semiHidden/>
    <w:unhideWhenUsed/>
    <w:rsid w:val="00251994"/>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251994"/>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251994"/>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251994"/>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251994"/>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251994"/>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251994"/>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251994"/>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251994"/>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251994"/>
    <w:rPr>
      <w:rFonts w:asciiTheme="majorHAnsi" w:eastAsiaTheme="majorEastAsia" w:hAnsiTheme="majorHAnsi" w:cstheme="majorBidi"/>
      <w:b/>
      <w:bCs/>
    </w:rPr>
  </w:style>
  <w:style w:type="character" w:styleId="nfasisintenso">
    <w:name w:val="Intense Emphasis"/>
    <w:basedOn w:val="Fuentedeprrafopredeter"/>
    <w:uiPriority w:val="21"/>
    <w:qFormat/>
    <w:rsid w:val="00251994"/>
    <w:rPr>
      <w:i/>
      <w:iCs/>
      <w:color w:val="4472C4" w:themeColor="accent1"/>
      <w:lang w:val="es-ES"/>
    </w:rPr>
  </w:style>
  <w:style w:type="paragraph" w:styleId="Citadestacada">
    <w:name w:val="Intense Quote"/>
    <w:basedOn w:val="Normal"/>
    <w:next w:val="Normal"/>
    <w:link w:val="CitadestacadaCar"/>
    <w:uiPriority w:val="30"/>
    <w:qFormat/>
    <w:rsid w:val="0025199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251994"/>
    <w:rPr>
      <w:rFonts w:ascii="Times New Roman" w:eastAsia="SimSun" w:hAnsi="Times New Roman" w:cs="Times New Roman"/>
      <w:i/>
      <w:iCs/>
      <w:color w:val="4472C4" w:themeColor="accent1"/>
      <w:kern w:val="0"/>
      <w:lang w:val="es-ES"/>
      <w14:ligatures w14:val="none"/>
    </w:rPr>
  </w:style>
  <w:style w:type="character" w:styleId="Referenciaintensa">
    <w:name w:val="Intense Reference"/>
    <w:basedOn w:val="Fuentedeprrafopredeter"/>
    <w:uiPriority w:val="32"/>
    <w:qFormat/>
    <w:rsid w:val="00251994"/>
    <w:rPr>
      <w:b/>
      <w:bCs/>
      <w:smallCaps/>
      <w:color w:val="4472C4" w:themeColor="accent1"/>
      <w:spacing w:val="5"/>
      <w:lang w:val="es-ES"/>
    </w:rPr>
  </w:style>
  <w:style w:type="table" w:styleId="Cuadrculaclara">
    <w:name w:val="Light Grid"/>
    <w:basedOn w:val="Tablanormal"/>
    <w:uiPriority w:val="62"/>
    <w:semiHidden/>
    <w:unhideWhenUsed/>
    <w:rsid w:val="0025199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25199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semiHidden/>
    <w:unhideWhenUsed/>
    <w:rsid w:val="0025199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25199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25199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25199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semiHidden/>
    <w:unhideWhenUsed/>
    <w:rsid w:val="0025199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semiHidden/>
    <w:unhideWhenUsed/>
    <w:rsid w:val="0025199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25199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25199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25199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25199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25199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semiHidden/>
    <w:unhideWhenUsed/>
    <w:rsid w:val="0025199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25199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25199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semiHidden/>
    <w:unhideWhenUsed/>
    <w:rsid w:val="0025199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25199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25199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25199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semiHidden/>
    <w:unhideWhenUsed/>
    <w:rsid w:val="0025199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99"/>
    <w:semiHidden/>
    <w:unhideWhenUsed/>
    <w:rsid w:val="00251994"/>
    <w:rPr>
      <w:lang w:val="es-ES"/>
    </w:rPr>
  </w:style>
  <w:style w:type="paragraph" w:styleId="Lista2">
    <w:name w:val="List 2"/>
    <w:basedOn w:val="Normal"/>
    <w:uiPriority w:val="99"/>
    <w:semiHidden/>
    <w:unhideWhenUsed/>
    <w:rsid w:val="00251994"/>
    <w:pPr>
      <w:ind w:left="720" w:hanging="360"/>
      <w:contextualSpacing/>
    </w:pPr>
  </w:style>
  <w:style w:type="paragraph" w:styleId="Lista3">
    <w:name w:val="List 3"/>
    <w:basedOn w:val="Normal"/>
    <w:uiPriority w:val="99"/>
    <w:semiHidden/>
    <w:unhideWhenUsed/>
    <w:rsid w:val="00251994"/>
    <w:pPr>
      <w:ind w:left="1080" w:hanging="360"/>
      <w:contextualSpacing/>
    </w:pPr>
  </w:style>
  <w:style w:type="paragraph" w:styleId="Lista4">
    <w:name w:val="List 4"/>
    <w:basedOn w:val="Normal"/>
    <w:uiPriority w:val="99"/>
    <w:semiHidden/>
    <w:unhideWhenUsed/>
    <w:rsid w:val="00251994"/>
    <w:pPr>
      <w:ind w:left="1440" w:hanging="360"/>
      <w:contextualSpacing/>
    </w:pPr>
  </w:style>
  <w:style w:type="paragraph" w:styleId="Lista5">
    <w:name w:val="List 5"/>
    <w:basedOn w:val="Normal"/>
    <w:uiPriority w:val="99"/>
    <w:semiHidden/>
    <w:unhideWhenUsed/>
    <w:rsid w:val="00251994"/>
    <w:pPr>
      <w:ind w:left="1800" w:hanging="360"/>
      <w:contextualSpacing/>
    </w:pPr>
  </w:style>
  <w:style w:type="paragraph" w:styleId="Listaconvietas">
    <w:name w:val="List Bullet"/>
    <w:basedOn w:val="Normal"/>
    <w:uiPriority w:val="99"/>
    <w:semiHidden/>
    <w:unhideWhenUsed/>
    <w:rsid w:val="00251994"/>
    <w:pPr>
      <w:numPr>
        <w:numId w:val="5"/>
      </w:numPr>
      <w:contextualSpacing/>
    </w:pPr>
  </w:style>
  <w:style w:type="paragraph" w:styleId="Listaconvietas2">
    <w:name w:val="List Bullet 2"/>
    <w:basedOn w:val="Normal"/>
    <w:uiPriority w:val="99"/>
    <w:semiHidden/>
    <w:unhideWhenUsed/>
    <w:rsid w:val="00251994"/>
    <w:pPr>
      <w:numPr>
        <w:numId w:val="6"/>
      </w:numPr>
      <w:contextualSpacing/>
    </w:pPr>
  </w:style>
  <w:style w:type="paragraph" w:styleId="Listaconvietas3">
    <w:name w:val="List Bullet 3"/>
    <w:basedOn w:val="Normal"/>
    <w:uiPriority w:val="99"/>
    <w:semiHidden/>
    <w:unhideWhenUsed/>
    <w:rsid w:val="00251994"/>
    <w:pPr>
      <w:numPr>
        <w:numId w:val="7"/>
      </w:numPr>
      <w:contextualSpacing/>
    </w:pPr>
  </w:style>
  <w:style w:type="paragraph" w:styleId="Listaconvietas4">
    <w:name w:val="List Bullet 4"/>
    <w:basedOn w:val="Normal"/>
    <w:uiPriority w:val="99"/>
    <w:semiHidden/>
    <w:unhideWhenUsed/>
    <w:rsid w:val="00251994"/>
    <w:pPr>
      <w:numPr>
        <w:numId w:val="8"/>
      </w:numPr>
      <w:contextualSpacing/>
    </w:pPr>
  </w:style>
  <w:style w:type="paragraph" w:styleId="Listaconvietas5">
    <w:name w:val="List Bullet 5"/>
    <w:basedOn w:val="Normal"/>
    <w:uiPriority w:val="99"/>
    <w:semiHidden/>
    <w:unhideWhenUsed/>
    <w:rsid w:val="00251994"/>
    <w:pPr>
      <w:numPr>
        <w:numId w:val="9"/>
      </w:numPr>
      <w:contextualSpacing/>
    </w:pPr>
  </w:style>
  <w:style w:type="paragraph" w:styleId="Continuarlista">
    <w:name w:val="List Continue"/>
    <w:basedOn w:val="Normal"/>
    <w:uiPriority w:val="99"/>
    <w:semiHidden/>
    <w:unhideWhenUsed/>
    <w:rsid w:val="00251994"/>
    <w:pPr>
      <w:spacing w:after="120"/>
      <w:ind w:left="360"/>
      <w:contextualSpacing/>
    </w:pPr>
  </w:style>
  <w:style w:type="paragraph" w:styleId="Continuarlista2">
    <w:name w:val="List Continue 2"/>
    <w:basedOn w:val="Normal"/>
    <w:uiPriority w:val="99"/>
    <w:semiHidden/>
    <w:unhideWhenUsed/>
    <w:rsid w:val="00251994"/>
    <w:pPr>
      <w:spacing w:after="120"/>
      <w:ind w:left="720"/>
      <w:contextualSpacing/>
    </w:pPr>
  </w:style>
  <w:style w:type="paragraph" w:styleId="Continuarlista3">
    <w:name w:val="List Continue 3"/>
    <w:basedOn w:val="Normal"/>
    <w:uiPriority w:val="99"/>
    <w:semiHidden/>
    <w:unhideWhenUsed/>
    <w:rsid w:val="00251994"/>
    <w:pPr>
      <w:spacing w:after="120"/>
      <w:ind w:left="1080"/>
      <w:contextualSpacing/>
    </w:pPr>
  </w:style>
  <w:style w:type="paragraph" w:styleId="Continuarlista4">
    <w:name w:val="List Continue 4"/>
    <w:basedOn w:val="Normal"/>
    <w:uiPriority w:val="99"/>
    <w:semiHidden/>
    <w:unhideWhenUsed/>
    <w:rsid w:val="00251994"/>
    <w:pPr>
      <w:spacing w:after="120"/>
      <w:ind w:left="1440"/>
      <w:contextualSpacing/>
    </w:pPr>
  </w:style>
  <w:style w:type="paragraph" w:styleId="Continuarlista5">
    <w:name w:val="List Continue 5"/>
    <w:basedOn w:val="Normal"/>
    <w:uiPriority w:val="99"/>
    <w:semiHidden/>
    <w:unhideWhenUsed/>
    <w:rsid w:val="00251994"/>
    <w:pPr>
      <w:spacing w:after="120"/>
      <w:ind w:left="1800"/>
      <w:contextualSpacing/>
    </w:pPr>
  </w:style>
  <w:style w:type="paragraph" w:styleId="Listaconnmeros">
    <w:name w:val="List Number"/>
    <w:basedOn w:val="Normal"/>
    <w:uiPriority w:val="99"/>
    <w:semiHidden/>
    <w:unhideWhenUsed/>
    <w:rsid w:val="00251994"/>
    <w:pPr>
      <w:numPr>
        <w:numId w:val="10"/>
      </w:numPr>
      <w:contextualSpacing/>
    </w:pPr>
  </w:style>
  <w:style w:type="paragraph" w:styleId="Listaconnmeros2">
    <w:name w:val="List Number 2"/>
    <w:basedOn w:val="Normal"/>
    <w:uiPriority w:val="99"/>
    <w:semiHidden/>
    <w:unhideWhenUsed/>
    <w:rsid w:val="00251994"/>
    <w:pPr>
      <w:numPr>
        <w:numId w:val="11"/>
      </w:numPr>
      <w:contextualSpacing/>
    </w:pPr>
  </w:style>
  <w:style w:type="paragraph" w:styleId="Listaconnmeros3">
    <w:name w:val="List Number 3"/>
    <w:basedOn w:val="Normal"/>
    <w:uiPriority w:val="99"/>
    <w:semiHidden/>
    <w:unhideWhenUsed/>
    <w:rsid w:val="00251994"/>
    <w:pPr>
      <w:numPr>
        <w:numId w:val="12"/>
      </w:numPr>
      <w:contextualSpacing/>
    </w:pPr>
  </w:style>
  <w:style w:type="paragraph" w:styleId="Listaconnmeros4">
    <w:name w:val="List Number 4"/>
    <w:basedOn w:val="Normal"/>
    <w:uiPriority w:val="99"/>
    <w:semiHidden/>
    <w:unhideWhenUsed/>
    <w:rsid w:val="00251994"/>
    <w:pPr>
      <w:numPr>
        <w:numId w:val="13"/>
      </w:numPr>
      <w:contextualSpacing/>
    </w:pPr>
  </w:style>
  <w:style w:type="paragraph" w:styleId="Listaconnmeros5">
    <w:name w:val="List Number 5"/>
    <w:basedOn w:val="Normal"/>
    <w:uiPriority w:val="99"/>
    <w:semiHidden/>
    <w:unhideWhenUsed/>
    <w:rsid w:val="00251994"/>
    <w:pPr>
      <w:numPr>
        <w:numId w:val="14"/>
      </w:numPr>
      <w:contextualSpacing/>
    </w:pPr>
  </w:style>
  <w:style w:type="table" w:styleId="Tabladelista1clara">
    <w:name w:val="List Table 1 Light"/>
    <w:basedOn w:val="Tablanormal"/>
    <w:uiPriority w:val="46"/>
    <w:rsid w:val="0025199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25199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1clara-nfasis2">
    <w:name w:val="List Table 1 Light Accent 2"/>
    <w:basedOn w:val="Tablanormal"/>
    <w:uiPriority w:val="46"/>
    <w:rsid w:val="0025199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25199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25199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25199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6">
    <w:name w:val="List Table 1 Light Accent 6"/>
    <w:basedOn w:val="Tablanormal"/>
    <w:uiPriority w:val="46"/>
    <w:rsid w:val="0025199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25199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25199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2">
    <w:name w:val="List Table 2 Accent 2"/>
    <w:basedOn w:val="Tablanormal"/>
    <w:uiPriority w:val="47"/>
    <w:rsid w:val="0025199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25199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25199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25199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6">
    <w:name w:val="List Table 2 Accent 6"/>
    <w:basedOn w:val="Tablanormal"/>
    <w:uiPriority w:val="47"/>
    <w:rsid w:val="0025199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25199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25199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3-nfasis2">
    <w:name w:val="List Table 3 Accent 2"/>
    <w:basedOn w:val="Tablanormal"/>
    <w:uiPriority w:val="48"/>
    <w:rsid w:val="0025199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25199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25199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25199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6">
    <w:name w:val="List Table 3 Accent 6"/>
    <w:basedOn w:val="Tablanormal"/>
    <w:uiPriority w:val="48"/>
    <w:rsid w:val="0025199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25199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25199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4-nfasis2">
    <w:name w:val="List Table 4 Accent 2"/>
    <w:basedOn w:val="Tablanormal"/>
    <w:uiPriority w:val="49"/>
    <w:rsid w:val="0025199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25199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25199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25199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nfasis6">
    <w:name w:val="List Table 4 Accent 6"/>
    <w:basedOn w:val="Tablanormal"/>
    <w:uiPriority w:val="49"/>
    <w:rsid w:val="0025199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25199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25199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25199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25199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25199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25199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25199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25199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25199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6concolores-nfasis2">
    <w:name w:val="List Table 6 Colorful Accent 2"/>
    <w:basedOn w:val="Tablanormal"/>
    <w:uiPriority w:val="51"/>
    <w:rsid w:val="0025199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25199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25199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25199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6">
    <w:name w:val="List Table 6 Colorful Accent 6"/>
    <w:basedOn w:val="Tablanormal"/>
    <w:uiPriority w:val="51"/>
    <w:rsid w:val="0025199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25199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25199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25199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25199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25199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25199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25199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25199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251994"/>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25199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25199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semiHidden/>
    <w:unhideWhenUsed/>
    <w:rsid w:val="0025199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25199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25199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25199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semiHidden/>
    <w:unhideWhenUsed/>
    <w:rsid w:val="0025199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2519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2519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semiHidden/>
    <w:unhideWhenUsed/>
    <w:rsid w:val="002519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2519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2519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2519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semiHidden/>
    <w:unhideWhenUsed/>
    <w:rsid w:val="002519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semiHidden/>
    <w:unhideWhenUsed/>
    <w:rsid w:val="0025199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25199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semiHidden/>
    <w:unhideWhenUsed/>
    <w:rsid w:val="0025199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25199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25199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25199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semiHidden/>
    <w:unhideWhenUsed/>
    <w:rsid w:val="0025199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25199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25199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25199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25199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25199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25199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25199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2519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2519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2519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2519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2519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2519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2519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cionar">
    <w:name w:val="Mention"/>
    <w:basedOn w:val="Fuentedeprrafopredeter"/>
    <w:uiPriority w:val="99"/>
    <w:semiHidden/>
    <w:unhideWhenUsed/>
    <w:rsid w:val="00251994"/>
    <w:rPr>
      <w:color w:val="2B579A"/>
      <w:shd w:val="clear" w:color="auto" w:fill="E1DFDD"/>
      <w:lang w:val="es-ES"/>
    </w:rPr>
  </w:style>
  <w:style w:type="paragraph" w:styleId="Encabezadodemensaje">
    <w:name w:val="Message Header"/>
    <w:basedOn w:val="Normal"/>
    <w:link w:val="EncabezadodemensajeCar"/>
    <w:uiPriority w:val="99"/>
    <w:semiHidden/>
    <w:unhideWhenUsed/>
    <w:rsid w:val="0025199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251994"/>
    <w:rPr>
      <w:rFonts w:asciiTheme="majorHAnsi" w:eastAsiaTheme="majorEastAsia" w:hAnsiTheme="majorHAnsi" w:cstheme="majorBidi"/>
      <w:kern w:val="0"/>
      <w:sz w:val="24"/>
      <w:szCs w:val="24"/>
      <w:shd w:val="pct20" w:color="auto" w:fill="auto"/>
      <w:lang w:val="es-ES"/>
      <w14:ligatures w14:val="none"/>
    </w:rPr>
  </w:style>
  <w:style w:type="paragraph" w:styleId="Sinespaciado">
    <w:name w:val="No Spacing"/>
    <w:uiPriority w:val="1"/>
    <w:qFormat/>
    <w:rsid w:val="00251994"/>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251994"/>
    <w:rPr>
      <w:sz w:val="24"/>
      <w:szCs w:val="24"/>
    </w:rPr>
  </w:style>
  <w:style w:type="paragraph" w:styleId="Sangranormal">
    <w:name w:val="Normal Indent"/>
    <w:basedOn w:val="Normal"/>
    <w:uiPriority w:val="99"/>
    <w:semiHidden/>
    <w:unhideWhenUsed/>
    <w:rsid w:val="00251994"/>
    <w:pPr>
      <w:ind w:left="720"/>
    </w:pPr>
  </w:style>
  <w:style w:type="paragraph" w:styleId="Encabezadodenota">
    <w:name w:val="Note Heading"/>
    <w:basedOn w:val="Normal"/>
    <w:next w:val="Normal"/>
    <w:link w:val="EncabezadodenotaCar"/>
    <w:uiPriority w:val="99"/>
    <w:semiHidden/>
    <w:unhideWhenUsed/>
    <w:rsid w:val="00251994"/>
  </w:style>
  <w:style w:type="character" w:customStyle="1" w:styleId="EncabezadodenotaCar">
    <w:name w:val="Encabezado de nota Car"/>
    <w:basedOn w:val="Fuentedeprrafopredeter"/>
    <w:link w:val="Encabezadodenota"/>
    <w:uiPriority w:val="99"/>
    <w:semiHidden/>
    <w:rsid w:val="00251994"/>
    <w:rPr>
      <w:rFonts w:ascii="Times New Roman" w:eastAsia="SimSun" w:hAnsi="Times New Roman" w:cs="Times New Roman"/>
      <w:kern w:val="0"/>
      <w:lang w:val="es-ES"/>
      <w14:ligatures w14:val="none"/>
    </w:rPr>
  </w:style>
  <w:style w:type="character" w:styleId="Nmerodepgina">
    <w:name w:val="page number"/>
    <w:basedOn w:val="Fuentedeprrafopredeter"/>
    <w:uiPriority w:val="99"/>
    <w:semiHidden/>
    <w:unhideWhenUsed/>
    <w:rsid w:val="00251994"/>
    <w:rPr>
      <w:lang w:val="es-ES"/>
    </w:rPr>
  </w:style>
  <w:style w:type="table" w:styleId="Tablanormal1">
    <w:name w:val="Plain Table 1"/>
    <w:basedOn w:val="Tablanormal"/>
    <w:uiPriority w:val="41"/>
    <w:rsid w:val="002519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2519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25199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2519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25199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251994"/>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251994"/>
    <w:rPr>
      <w:rFonts w:ascii="Consolas" w:eastAsia="SimSun" w:hAnsi="Consolas" w:cs="Times New Roman"/>
      <w:kern w:val="0"/>
      <w:sz w:val="21"/>
      <w:szCs w:val="21"/>
      <w:lang w:val="es-ES"/>
      <w14:ligatures w14:val="none"/>
    </w:rPr>
  </w:style>
  <w:style w:type="paragraph" w:styleId="Cita">
    <w:name w:val="Quote"/>
    <w:basedOn w:val="Normal"/>
    <w:next w:val="Normal"/>
    <w:link w:val="CitaCar"/>
    <w:uiPriority w:val="29"/>
    <w:qFormat/>
    <w:rsid w:val="00251994"/>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251994"/>
    <w:rPr>
      <w:rFonts w:ascii="Times New Roman" w:eastAsia="SimSun" w:hAnsi="Times New Roman" w:cs="Times New Roman"/>
      <w:i/>
      <w:iCs/>
      <w:color w:val="404040" w:themeColor="text1" w:themeTint="BF"/>
      <w:kern w:val="0"/>
      <w:lang w:val="es-ES"/>
      <w14:ligatures w14:val="none"/>
    </w:rPr>
  </w:style>
  <w:style w:type="paragraph" w:styleId="Saludo">
    <w:name w:val="Salutation"/>
    <w:basedOn w:val="Normal"/>
    <w:next w:val="Normal"/>
    <w:link w:val="SaludoCar"/>
    <w:uiPriority w:val="99"/>
    <w:semiHidden/>
    <w:unhideWhenUsed/>
    <w:rsid w:val="00251994"/>
  </w:style>
  <w:style w:type="character" w:customStyle="1" w:styleId="SaludoCar">
    <w:name w:val="Saludo Car"/>
    <w:basedOn w:val="Fuentedeprrafopredeter"/>
    <w:link w:val="Saludo"/>
    <w:uiPriority w:val="99"/>
    <w:semiHidden/>
    <w:rsid w:val="00251994"/>
    <w:rPr>
      <w:rFonts w:ascii="Times New Roman" w:eastAsia="SimSun" w:hAnsi="Times New Roman" w:cs="Times New Roman"/>
      <w:kern w:val="0"/>
      <w:lang w:val="es-ES"/>
      <w14:ligatures w14:val="none"/>
    </w:rPr>
  </w:style>
  <w:style w:type="paragraph" w:styleId="Firma">
    <w:name w:val="Signature"/>
    <w:basedOn w:val="Normal"/>
    <w:link w:val="FirmaCar"/>
    <w:uiPriority w:val="99"/>
    <w:semiHidden/>
    <w:unhideWhenUsed/>
    <w:rsid w:val="00251994"/>
    <w:pPr>
      <w:ind w:left="4320"/>
    </w:pPr>
  </w:style>
  <w:style w:type="character" w:customStyle="1" w:styleId="FirmaCar">
    <w:name w:val="Firma Car"/>
    <w:basedOn w:val="Fuentedeprrafopredeter"/>
    <w:link w:val="Firma"/>
    <w:uiPriority w:val="99"/>
    <w:semiHidden/>
    <w:rsid w:val="00251994"/>
    <w:rPr>
      <w:rFonts w:ascii="Times New Roman" w:eastAsia="SimSun" w:hAnsi="Times New Roman" w:cs="Times New Roman"/>
      <w:kern w:val="0"/>
      <w:lang w:val="es-ES"/>
      <w14:ligatures w14:val="none"/>
    </w:rPr>
  </w:style>
  <w:style w:type="character" w:styleId="Hipervnculointeligente">
    <w:name w:val="Smart Hyperlink"/>
    <w:basedOn w:val="Fuentedeprrafopredeter"/>
    <w:uiPriority w:val="99"/>
    <w:semiHidden/>
    <w:unhideWhenUsed/>
    <w:rsid w:val="00251994"/>
    <w:rPr>
      <w:u w:val="dotted"/>
      <w:lang w:val="es-ES"/>
    </w:rPr>
  </w:style>
  <w:style w:type="character" w:styleId="SmartLink">
    <w:name w:val="Smart Link"/>
    <w:basedOn w:val="Fuentedeprrafopredeter"/>
    <w:uiPriority w:val="99"/>
    <w:semiHidden/>
    <w:unhideWhenUsed/>
    <w:rsid w:val="00251994"/>
    <w:rPr>
      <w:color w:val="0000FF"/>
      <w:u w:val="single"/>
      <w:shd w:val="clear" w:color="auto" w:fill="F3F2F1"/>
      <w:lang w:val="es-ES"/>
    </w:rPr>
  </w:style>
  <w:style w:type="character" w:styleId="Textoennegrita">
    <w:name w:val="Strong"/>
    <w:basedOn w:val="Fuentedeprrafopredeter"/>
    <w:uiPriority w:val="22"/>
    <w:qFormat/>
    <w:rsid w:val="00251994"/>
    <w:rPr>
      <w:b/>
      <w:bCs/>
      <w:lang w:val="es-ES"/>
    </w:rPr>
  </w:style>
  <w:style w:type="character" w:styleId="nfasissutil">
    <w:name w:val="Subtle Emphasis"/>
    <w:basedOn w:val="Fuentedeprrafopredeter"/>
    <w:uiPriority w:val="19"/>
    <w:qFormat/>
    <w:rsid w:val="00251994"/>
    <w:rPr>
      <w:i/>
      <w:iCs/>
      <w:color w:val="404040" w:themeColor="text1" w:themeTint="BF"/>
      <w:lang w:val="es-ES"/>
    </w:rPr>
  </w:style>
  <w:style w:type="character" w:styleId="Referenciasutil">
    <w:name w:val="Subtle Reference"/>
    <w:basedOn w:val="Fuentedeprrafopredeter"/>
    <w:uiPriority w:val="31"/>
    <w:qFormat/>
    <w:rsid w:val="00251994"/>
    <w:rPr>
      <w:smallCaps/>
      <w:color w:val="5A5A5A" w:themeColor="text1" w:themeTint="A5"/>
      <w:lang w:val="es-ES"/>
    </w:rPr>
  </w:style>
  <w:style w:type="table" w:styleId="Tablaconefectos3D1">
    <w:name w:val="Table 3D effects 1"/>
    <w:basedOn w:val="Tablanormal"/>
    <w:uiPriority w:val="99"/>
    <w:semiHidden/>
    <w:unhideWhenUsed/>
    <w:rsid w:val="0025199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25199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25199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25199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25199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25199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25199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25199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25199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25199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25199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25199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25199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25199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25199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25199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25199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25199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25199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25199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25199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25199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25199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25199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25199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2519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25199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25199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25199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25199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25199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25199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25199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25199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251994"/>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251994"/>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25199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25199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25199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25199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25199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25199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25199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25199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25199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25199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251994"/>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25199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cinsinresolver">
    <w:name w:val="Unresolved Mention"/>
    <w:basedOn w:val="Fuentedeprrafopredeter"/>
    <w:uiPriority w:val="99"/>
    <w:semiHidden/>
    <w:unhideWhenUsed/>
    <w:rsid w:val="00251994"/>
    <w:rPr>
      <w:color w:val="605E5C"/>
      <w:shd w:val="clear" w:color="auto" w:fill="E1DFDD"/>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95393">
      <w:bodyDiv w:val="1"/>
      <w:marLeft w:val="0"/>
      <w:marRight w:val="0"/>
      <w:marTop w:val="0"/>
      <w:marBottom w:val="0"/>
      <w:divBdr>
        <w:top w:val="none" w:sz="0" w:space="0" w:color="auto"/>
        <w:left w:val="none" w:sz="0" w:space="0" w:color="auto"/>
        <w:bottom w:val="none" w:sz="0" w:space="0" w:color="auto"/>
        <w:right w:val="none" w:sz="0" w:space="0" w:color="auto"/>
      </w:divBdr>
    </w:div>
    <w:div w:id="140568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es.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uments/CBD/SBSTTA/26/INF/16/Rev.1" TargetMode="External"/><Relationship Id="rId1" Type="http://schemas.openxmlformats.org/officeDocument/2006/relationships/hyperlink" Target="https://www.cbd.int/documents/CBD/SBSTTA/2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1E3B3255874DF782FEC7CDFB60C6D3"/>
        <w:category>
          <w:name w:val="General"/>
          <w:gallery w:val="placeholder"/>
        </w:category>
        <w:types>
          <w:type w:val="bbPlcHdr"/>
        </w:types>
        <w:behaviors>
          <w:behavior w:val="content"/>
        </w:behaviors>
        <w:guid w:val="{FB7327E1-53EA-4ECF-8B6C-1FEB964B749D}"/>
      </w:docPartPr>
      <w:docPartBody>
        <w:p w:rsidR="009C31A7" w:rsidRDefault="009C31A7" w:rsidP="009C31A7">
          <w:pPr>
            <w:pStyle w:val="351E3B3255874DF782FEC7CDFB60C6D3"/>
          </w:pPr>
          <w:r w:rsidRPr="00302849">
            <w:rPr>
              <w:rStyle w:val="Textodelmarcadordeposicin"/>
            </w:rPr>
            <w:t>General</w:t>
          </w:r>
        </w:p>
      </w:docPartBody>
    </w:docPart>
    <w:docPart>
      <w:docPartPr>
        <w:name w:val="C34E2B7AAAC04703A024C87DA2082D30"/>
        <w:category>
          <w:name w:val="General"/>
          <w:gallery w:val="placeholder"/>
        </w:category>
        <w:types>
          <w:type w:val="bbPlcHdr"/>
        </w:types>
        <w:behaviors>
          <w:behavior w:val="content"/>
        </w:behaviors>
        <w:guid w:val="{B117459E-F7E0-4188-AAD1-4214EEC8F276}"/>
      </w:docPartPr>
      <w:docPartBody>
        <w:p w:rsidR="009C31A7" w:rsidRDefault="009C31A7" w:rsidP="009C31A7">
          <w:pPr>
            <w:pStyle w:val="C34E2B7AAAC04703A024C87DA2082D30"/>
          </w:pPr>
          <w:r w:rsidRPr="00302849">
            <w:rPr>
              <w:rStyle w:val="Textodelmarcadordeposicin"/>
            </w:rPr>
            <w:t>[Date]</w:t>
          </w:r>
        </w:p>
      </w:docPartBody>
    </w:docPart>
    <w:docPart>
      <w:docPartPr>
        <w:name w:val="27E9214D92B24B2FABFDFFCB934C0201"/>
        <w:category>
          <w:name w:val="General"/>
          <w:gallery w:val="placeholder"/>
        </w:category>
        <w:types>
          <w:type w:val="bbPlcHdr"/>
        </w:types>
        <w:behaviors>
          <w:behavior w:val="content"/>
        </w:behaviors>
        <w:guid w:val="{C28C9B8A-1195-4EA1-A648-0FDE046A694E}"/>
      </w:docPartPr>
      <w:docPartBody>
        <w:p w:rsidR="009C31A7" w:rsidRDefault="009C31A7" w:rsidP="009C31A7">
          <w:pPr>
            <w:pStyle w:val="27E9214D92B24B2FABFDFFCB934C0201"/>
          </w:pPr>
          <w:r w:rsidRPr="00302849">
            <w:rPr>
              <w:rStyle w:val="Textodelmarcadordeposicin"/>
            </w:rPr>
            <w:t xml:space="preserve">[Language </w:t>
          </w:r>
          <w:r w:rsidRPr="00302849">
            <w:rPr>
              <w:rStyle w:val="Textodelmarcadordeposicin"/>
            </w:rPr>
            <w:br/>
            <w:t xml:space="preserve">Original: Language(s) </w:t>
          </w:r>
          <w:r w:rsidRPr="00302849">
            <w:rPr>
              <w:rStyle w:val="Textodelmarcadordeposicin"/>
            </w:rPr>
            <w:br/>
            <w:t>Languages]</w:t>
          </w:r>
        </w:p>
      </w:docPartBody>
    </w:docPart>
    <w:docPart>
      <w:docPartPr>
        <w:name w:val="3D3DE813B4534E2A8C2607813ED3F501"/>
        <w:category>
          <w:name w:val="General"/>
          <w:gallery w:val="placeholder"/>
        </w:category>
        <w:types>
          <w:type w:val="bbPlcHdr"/>
        </w:types>
        <w:behaviors>
          <w:behavior w:val="content"/>
        </w:behaviors>
        <w:guid w:val="{297F242A-6781-423C-840D-BA9F4F6C6F36}"/>
      </w:docPartPr>
      <w:docPartBody>
        <w:p w:rsidR="009C31A7" w:rsidRDefault="009C31A7" w:rsidP="009C31A7">
          <w:pPr>
            <w:pStyle w:val="3D3DE813B4534E2A8C2607813ED3F501"/>
          </w:pPr>
          <w:r w:rsidRPr="00302849">
            <w:rPr>
              <w:rStyle w:val="Textodelmarcadordeposicin"/>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D6437"/>
    <w:rsid w:val="000E69BD"/>
    <w:rsid w:val="00112CC6"/>
    <w:rsid w:val="001B1B9E"/>
    <w:rsid w:val="00217D68"/>
    <w:rsid w:val="002A19E6"/>
    <w:rsid w:val="002B230A"/>
    <w:rsid w:val="002C32CD"/>
    <w:rsid w:val="002D1F36"/>
    <w:rsid w:val="002E354F"/>
    <w:rsid w:val="002F3FDC"/>
    <w:rsid w:val="00303F0B"/>
    <w:rsid w:val="00325D8F"/>
    <w:rsid w:val="004D1CF4"/>
    <w:rsid w:val="00546C39"/>
    <w:rsid w:val="005968D8"/>
    <w:rsid w:val="005F0236"/>
    <w:rsid w:val="00610B1B"/>
    <w:rsid w:val="00620ABF"/>
    <w:rsid w:val="006C1F96"/>
    <w:rsid w:val="00764DF4"/>
    <w:rsid w:val="008009BF"/>
    <w:rsid w:val="00811444"/>
    <w:rsid w:val="008337EA"/>
    <w:rsid w:val="00932F3A"/>
    <w:rsid w:val="009C31A7"/>
    <w:rsid w:val="009F2684"/>
    <w:rsid w:val="00A13EEA"/>
    <w:rsid w:val="00AC6C2E"/>
    <w:rsid w:val="00B06771"/>
    <w:rsid w:val="00B40780"/>
    <w:rsid w:val="00B41BF6"/>
    <w:rsid w:val="00B52061"/>
    <w:rsid w:val="00BE058B"/>
    <w:rsid w:val="00C16B3F"/>
    <w:rsid w:val="00C24B33"/>
    <w:rsid w:val="00C71338"/>
    <w:rsid w:val="00C87B35"/>
    <w:rsid w:val="00CD0125"/>
    <w:rsid w:val="00D07BF8"/>
    <w:rsid w:val="00D1588A"/>
    <w:rsid w:val="00D25E1E"/>
    <w:rsid w:val="00D43E7F"/>
    <w:rsid w:val="00D92745"/>
    <w:rsid w:val="00DE05E5"/>
    <w:rsid w:val="00E022D0"/>
    <w:rsid w:val="00E44A51"/>
    <w:rsid w:val="00E92604"/>
    <w:rsid w:val="00EB08FD"/>
    <w:rsid w:val="00EC3969"/>
    <w:rsid w:val="00EF5675"/>
    <w:rsid w:val="00EF6A8E"/>
    <w:rsid w:val="00F1702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C31A7"/>
    <w:rPr>
      <w:color w:val="808080"/>
    </w:rPr>
  </w:style>
  <w:style w:type="paragraph" w:customStyle="1" w:styleId="351E3B3255874DF782FEC7CDFB60C6D3">
    <w:name w:val="351E3B3255874DF782FEC7CDFB60C6D3"/>
    <w:rsid w:val="009C31A7"/>
    <w:rPr>
      <w:lang w:val="en-US" w:eastAsia="zh-CN"/>
    </w:rPr>
  </w:style>
  <w:style w:type="paragraph" w:customStyle="1" w:styleId="C34E2B7AAAC04703A024C87DA2082D30">
    <w:name w:val="C34E2B7AAAC04703A024C87DA2082D30"/>
    <w:rsid w:val="009C31A7"/>
    <w:rPr>
      <w:lang w:val="en-US" w:eastAsia="zh-CN"/>
    </w:rPr>
  </w:style>
  <w:style w:type="paragraph" w:customStyle="1" w:styleId="27E9214D92B24B2FABFDFFCB934C0201">
    <w:name w:val="27E9214D92B24B2FABFDFFCB934C0201"/>
    <w:rsid w:val="009C31A7"/>
    <w:rPr>
      <w:lang w:val="en-US" w:eastAsia="zh-CN"/>
    </w:rPr>
  </w:style>
  <w:style w:type="paragraph" w:customStyle="1" w:styleId="3D3DE813B4534E2A8C2607813ED3F501">
    <w:name w:val="3D3DE813B4534E2A8C2607813ED3F501"/>
    <w:rsid w:val="009C31A7"/>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0DA1F-CC07-4596-80E2-9AF451BEBF5C}">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12</TotalTime>
  <Pages>3</Pages>
  <Words>1228</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Scientific and technical needs to support the implementation of the Kunming-Montreal Global Biodiversity Framework</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CBD/COP/DEC/16/12</dc:subject>
  <dc:creator>Secretariat of the Convention on Biological Diversity</dc:creator>
  <cp:keywords>Conference of the Parties to the Convention on Biological Diversity</cp:keywords>
  <dc:description/>
  <cp:lastModifiedBy>Maria Troitino</cp:lastModifiedBy>
  <cp:revision>5</cp:revision>
  <dcterms:created xsi:type="dcterms:W3CDTF">2025-03-21T14:15:00Z</dcterms:created>
  <dcterms:modified xsi:type="dcterms:W3CDTF">2025-04-10T01:31:00Z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c163b46b75eb97a8d73e56605b29a057aadcb140ebb55c5f492cfdbe093a1cb2</vt:lpwstr>
  </property>
  <property fmtid="{D5CDD505-2E9C-101B-9397-08002B2CF9AE}" pid="3" name="ContentTypeId">
    <vt:lpwstr>0x01010069BFACF6D92CD24AA50050CE23F68F74</vt:lpwstr>
  </property>
  <property fmtid="{D5CDD505-2E9C-101B-9397-08002B2CF9AE}" pid="4" name="MediaServiceImageTags">
    <vt:lpwstr/>
  </property>
  <property fmtid="{D5CDD505-2E9C-101B-9397-08002B2CF9AE}" pid="5" name="CBD-Language">
    <vt:lpwstr>EN</vt:lpwstr>
  </property>
  <property fmtid="{D5CDD505-2E9C-101B-9397-08002B2CF9AE}" pid="6" name="CBD-Generator">
    <vt:lpwstr>0</vt:lpwstr>
  </property>
  <property fmtid="{D5CDD505-2E9C-101B-9397-08002B2CF9AE}" pid="7" name="CBD-Category">
    <vt:lpwstr>CBD</vt:lpwstr>
  </property>
</Properties>
</file>