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2C70B8" w:rsidRPr="00865A7F" w14:paraId="647AE9EB" w14:textId="77777777" w:rsidTr="000D4C31">
        <w:trPr>
          <w:cantSplit/>
          <w:trHeight w:val="900"/>
        </w:trPr>
        <w:tc>
          <w:tcPr>
            <w:tcW w:w="6588" w:type="dxa"/>
            <w:gridSpan w:val="2"/>
            <w:tcBorders>
              <w:top w:val="nil"/>
              <w:left w:val="nil"/>
              <w:bottom w:val="single" w:sz="12" w:space="0" w:color="auto"/>
              <w:right w:val="nil"/>
            </w:tcBorders>
          </w:tcPr>
          <w:p w14:paraId="7436A8DA" w14:textId="75330229" w:rsidR="002C70B8" w:rsidRPr="00865A7F" w:rsidRDefault="002C70B8" w:rsidP="002C70B8">
            <w:pPr>
              <w:pStyle w:val="Heading2"/>
              <w:tabs>
                <w:tab w:val="left" w:pos="4194"/>
              </w:tabs>
              <w:bidi w:val="0"/>
              <w:spacing w:before="240" w:after="0"/>
              <w:jc w:val="left"/>
              <w:rPr>
                <w:rFonts w:ascii="Times New Roman" w:hAnsi="Times New Roman" w:cs="Simplified Arabic"/>
                <w:bCs w:val="0"/>
                <w:sz w:val="32"/>
                <w:szCs w:val="32"/>
                <w:lang w:val="en-US"/>
              </w:rPr>
            </w:pPr>
            <w:r w:rsidRPr="00865A7F">
              <w:rPr>
                <w:rFonts w:ascii="Times New Roman" w:hAnsi="Times New Roman" w:cs="Simplified Arabic"/>
                <w:sz w:val="40"/>
                <w:szCs w:val="40"/>
                <w:lang w:val="en-US"/>
              </w:rPr>
              <w:t>CBD</w:t>
            </w:r>
            <w:r w:rsidRPr="00865A7F">
              <w:rPr>
                <w:rFonts w:ascii="Times New Roman" w:hAnsi="Times New Roman" w:cs="Simplified Arabic"/>
                <w:b w:val="0"/>
                <w:bCs w:val="0"/>
                <w:sz w:val="22"/>
                <w:szCs w:val="22"/>
                <w:lang w:val="en-US"/>
              </w:rPr>
              <w:t>/COP/DEC/16/31</w:t>
            </w:r>
            <w:r w:rsidR="000677D4">
              <w:rPr>
                <w:rStyle w:val="FootnoteReference"/>
                <w:rFonts w:ascii="Times New Roman" w:hAnsi="Times New Roman" w:cs="Simplified Arabic"/>
                <w:b w:val="0"/>
                <w:bCs w:val="0"/>
                <w:sz w:val="22"/>
                <w:szCs w:val="22"/>
                <w:lang w:val="en-US"/>
              </w:rPr>
              <w:footnoteReference w:customMarkFollows="1" w:id="1"/>
              <w:t>*</w:t>
            </w:r>
            <w:r w:rsidRPr="00865A7F">
              <w:rPr>
                <w:rFonts w:ascii="Times New Roman" w:hAnsi="Times New Roman" w:cs="Simplified Arabic"/>
                <w:b w:val="0"/>
                <w:bCs w:val="0"/>
                <w:sz w:val="22"/>
                <w:szCs w:val="22"/>
                <w:lang w:val="en-US"/>
              </w:rPr>
              <w:tab/>
            </w:r>
          </w:p>
        </w:tc>
        <w:tc>
          <w:tcPr>
            <w:tcW w:w="1440" w:type="dxa"/>
            <w:tcBorders>
              <w:top w:val="nil"/>
              <w:left w:val="nil"/>
              <w:bottom w:val="single" w:sz="12" w:space="0" w:color="auto"/>
              <w:right w:val="nil"/>
            </w:tcBorders>
          </w:tcPr>
          <w:p w14:paraId="6FF8A53C" w14:textId="77777777" w:rsidR="002C70B8" w:rsidRPr="00865A7F" w:rsidRDefault="002C70B8" w:rsidP="002C70B8">
            <w:pPr>
              <w:tabs>
                <w:tab w:val="left" w:pos="-720"/>
                <w:tab w:val="left" w:pos="0"/>
              </w:tabs>
              <w:suppressAutoHyphens/>
              <w:jc w:val="right"/>
              <w:rPr>
                <w:rFonts w:cs="Simplified Arabic"/>
                <w:b/>
                <w:bCs/>
                <w:rtl/>
                <w:lang w:val="en-US"/>
              </w:rPr>
            </w:pPr>
            <w:r w:rsidRPr="00865A7F">
              <w:rPr>
                <w:rFonts w:cs="Simplified Arabic"/>
                <w:b/>
                <w:bCs/>
                <w:noProof/>
                <w:rtl/>
                <w:lang w:val="en-US" w:eastAsia="en-US"/>
              </w:rPr>
              <w:drawing>
                <wp:anchor distT="0" distB="0" distL="114300" distR="114300" simplePos="0" relativeHeight="251660288" behindDoc="0" locked="0" layoutInCell="1" allowOverlap="1" wp14:anchorId="37E97DC8" wp14:editId="138B2432">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30E7DA52" w14:textId="77777777" w:rsidR="002C70B8" w:rsidRPr="00865A7F" w:rsidRDefault="002C70B8" w:rsidP="002C70B8">
            <w:pPr>
              <w:tabs>
                <w:tab w:val="left" w:pos="-720"/>
              </w:tabs>
              <w:suppressAutoHyphens/>
              <w:spacing w:before="120"/>
              <w:jc w:val="center"/>
              <w:rPr>
                <w:rFonts w:cs="Simplified Arabic"/>
                <w:lang w:val="en-US"/>
              </w:rPr>
            </w:pPr>
            <w:r w:rsidRPr="00865A7F">
              <w:rPr>
                <w:rFonts w:cs="Simplified Arabic"/>
                <w:noProof/>
                <w:lang w:val="en-US" w:eastAsia="en-US"/>
              </w:rPr>
              <w:drawing>
                <wp:anchor distT="0" distB="0" distL="114300" distR="114300" simplePos="0" relativeHeight="251661312" behindDoc="0" locked="0" layoutInCell="1" allowOverlap="1" wp14:anchorId="5BF85107" wp14:editId="60496297">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49AF4871" w14:textId="77777777" w:rsidR="002C70B8" w:rsidRPr="00865A7F" w:rsidRDefault="002C70B8" w:rsidP="002C70B8">
            <w:pPr>
              <w:tabs>
                <w:tab w:val="left" w:pos="-720"/>
              </w:tabs>
              <w:suppressAutoHyphens/>
              <w:spacing w:line="120" w:lineRule="auto"/>
              <w:rPr>
                <w:rFonts w:cs="Simplified Arabic"/>
                <w:lang w:val="en-US"/>
              </w:rPr>
            </w:pPr>
          </w:p>
        </w:tc>
      </w:tr>
      <w:tr w:rsidR="002C70B8" w:rsidRPr="00865A7F" w14:paraId="7F780025" w14:textId="77777777" w:rsidTr="000D4C31">
        <w:trPr>
          <w:cantSplit/>
          <w:trHeight w:val="1770"/>
        </w:trPr>
        <w:tc>
          <w:tcPr>
            <w:tcW w:w="4428" w:type="dxa"/>
            <w:tcBorders>
              <w:top w:val="single" w:sz="12" w:space="0" w:color="auto"/>
              <w:left w:val="nil"/>
              <w:bottom w:val="single" w:sz="12" w:space="0" w:color="auto"/>
              <w:right w:val="nil"/>
            </w:tcBorders>
          </w:tcPr>
          <w:p w14:paraId="5A6CD887" w14:textId="4F97F351" w:rsidR="002C70B8" w:rsidRPr="00865A7F" w:rsidRDefault="002C70B8" w:rsidP="002C70B8">
            <w:pPr>
              <w:ind w:firstLine="907"/>
              <w:rPr>
                <w:rFonts w:cs="Simplified Arabic"/>
                <w:sz w:val="22"/>
                <w:szCs w:val="22"/>
              </w:rPr>
            </w:pPr>
            <w:r w:rsidRPr="00865A7F">
              <w:rPr>
                <w:rFonts w:cs="Simplified Arabic"/>
                <w:sz w:val="22"/>
                <w:szCs w:val="22"/>
              </w:rPr>
              <w:t>Distr.</w:t>
            </w:r>
            <w:r w:rsidR="00567A72" w:rsidRPr="00865A7F">
              <w:rPr>
                <w:rFonts w:cs="Simplified Arabic"/>
                <w:sz w:val="22"/>
                <w:szCs w:val="22"/>
              </w:rPr>
              <w:t>:</w:t>
            </w:r>
            <w:r w:rsidRPr="00865A7F">
              <w:rPr>
                <w:rFonts w:cs="Simplified Arabic"/>
                <w:sz w:val="22"/>
                <w:szCs w:val="22"/>
              </w:rPr>
              <w:t xml:space="preserve"> General</w:t>
            </w:r>
          </w:p>
          <w:p w14:paraId="1CBB8C0F" w14:textId="77777777" w:rsidR="002C70B8" w:rsidRPr="00865A7F" w:rsidRDefault="002C70B8" w:rsidP="002C70B8">
            <w:pPr>
              <w:ind w:firstLine="907"/>
              <w:rPr>
                <w:rFonts w:cs="Simplified Arabic"/>
                <w:sz w:val="22"/>
                <w:szCs w:val="22"/>
              </w:rPr>
            </w:pPr>
            <w:r w:rsidRPr="00865A7F">
              <w:rPr>
                <w:rFonts w:cs="Simplified Arabic"/>
                <w:sz w:val="22"/>
                <w:szCs w:val="22"/>
              </w:rPr>
              <w:t>27 February 2025</w:t>
            </w:r>
          </w:p>
          <w:p w14:paraId="61F8ED32" w14:textId="77777777" w:rsidR="002C70B8" w:rsidRPr="00865A7F" w:rsidRDefault="002C70B8" w:rsidP="002C70B8">
            <w:pPr>
              <w:pStyle w:val="Heading5"/>
              <w:tabs>
                <w:tab w:val="left" w:pos="-720"/>
              </w:tabs>
              <w:suppressAutoHyphens/>
              <w:bidi w:val="0"/>
              <w:spacing w:before="0" w:after="0"/>
              <w:ind w:firstLine="907"/>
              <w:rPr>
                <w:rFonts w:ascii="Times New Roman" w:hAnsi="Times New Roman"/>
                <w:b w:val="0"/>
                <w:bCs w:val="0"/>
                <w:lang w:eastAsia="en-US"/>
              </w:rPr>
            </w:pPr>
            <w:r w:rsidRPr="00865A7F">
              <w:rPr>
                <w:rFonts w:ascii="Times New Roman" w:hAnsi="Times New Roman"/>
                <w:b w:val="0"/>
                <w:bCs w:val="0"/>
                <w:lang w:eastAsia="en-US"/>
              </w:rPr>
              <w:t>Arabic</w:t>
            </w:r>
          </w:p>
          <w:p w14:paraId="25B07786" w14:textId="214B6370" w:rsidR="002C70B8" w:rsidRPr="00865A7F" w:rsidRDefault="002C70B8" w:rsidP="002C70B8">
            <w:pPr>
              <w:tabs>
                <w:tab w:val="left" w:pos="-720"/>
              </w:tabs>
              <w:suppressAutoHyphens/>
              <w:ind w:firstLine="907"/>
              <w:rPr>
                <w:rFonts w:cs="Simplified Arabic"/>
                <w:sz w:val="22"/>
                <w:szCs w:val="22"/>
              </w:rPr>
            </w:pPr>
            <w:r w:rsidRPr="00865A7F">
              <w:rPr>
                <w:rFonts w:cs="Simplified Arabic"/>
                <w:sz w:val="22"/>
              </w:rPr>
              <w:t>Original</w:t>
            </w:r>
            <w:r w:rsidR="00567A72" w:rsidRPr="00865A7F">
              <w:rPr>
                <w:rFonts w:cs="Simplified Arabic"/>
                <w:sz w:val="22"/>
              </w:rPr>
              <w:t>:</w:t>
            </w:r>
            <w:r w:rsidRPr="00865A7F">
              <w:rPr>
                <w:rFonts w:cs="Simplified Arabic"/>
                <w:sz w:val="22"/>
              </w:rPr>
              <w:t xml:space="preserve"> English</w:t>
            </w:r>
          </w:p>
        </w:tc>
        <w:tc>
          <w:tcPr>
            <w:tcW w:w="5220" w:type="dxa"/>
            <w:gridSpan w:val="3"/>
            <w:tcBorders>
              <w:top w:val="single" w:sz="12" w:space="0" w:color="auto"/>
              <w:left w:val="nil"/>
              <w:bottom w:val="single" w:sz="12" w:space="0" w:color="auto"/>
              <w:right w:val="nil"/>
            </w:tcBorders>
          </w:tcPr>
          <w:p w14:paraId="7DE619C8" w14:textId="77777777" w:rsidR="002C70B8" w:rsidRPr="00865A7F" w:rsidRDefault="002C70B8" w:rsidP="002C70B8">
            <w:pPr>
              <w:tabs>
                <w:tab w:val="left" w:pos="-720"/>
              </w:tabs>
              <w:suppressAutoHyphens/>
              <w:spacing w:before="120"/>
              <w:jc w:val="both"/>
              <w:rPr>
                <w:rFonts w:cs="Simplified Arabic"/>
                <w:rtl/>
              </w:rPr>
            </w:pPr>
            <w:r w:rsidRPr="00865A7F">
              <w:rPr>
                <w:rFonts w:cs="Simplified Arabic"/>
                <w:b/>
                <w:bCs/>
                <w:noProof/>
                <w:sz w:val="36"/>
                <w:szCs w:val="36"/>
                <w:rtl/>
                <w:lang w:val="en-US" w:eastAsia="en-US"/>
              </w:rPr>
              <w:drawing>
                <wp:anchor distT="0" distB="0" distL="114300" distR="114300" simplePos="0" relativeHeight="251659264" behindDoc="0" locked="0" layoutInCell="1" allowOverlap="1" wp14:anchorId="7A582E04" wp14:editId="23EA56A0">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9AA7A43" w14:textId="77777777" w:rsidR="002C70B8" w:rsidRPr="00865A7F" w:rsidRDefault="002C70B8" w:rsidP="002C70B8">
      <w:pPr>
        <w:bidi/>
        <w:spacing w:line="216" w:lineRule="auto"/>
        <w:rPr>
          <w:rFonts w:cs="Simplified Arabic"/>
          <w:b/>
          <w:bCs/>
          <w:sz w:val="28"/>
          <w:szCs w:val="28"/>
          <w:rtl/>
        </w:rPr>
      </w:pPr>
      <w:r w:rsidRPr="00865A7F">
        <w:rPr>
          <w:rFonts w:cs="Simplified Arabic" w:hint="cs"/>
          <w:b/>
          <w:bCs/>
          <w:sz w:val="28"/>
          <w:szCs w:val="28"/>
          <w:rtl/>
        </w:rPr>
        <w:t xml:space="preserve">مؤتمر الأطراف في الاتفاقية </w:t>
      </w:r>
    </w:p>
    <w:p w14:paraId="5C2128B1" w14:textId="77777777" w:rsidR="002C70B8" w:rsidRPr="00865A7F" w:rsidRDefault="002C70B8" w:rsidP="002C70B8">
      <w:pPr>
        <w:bidi/>
        <w:spacing w:line="216" w:lineRule="auto"/>
        <w:rPr>
          <w:rFonts w:cs="Simplified Arabic"/>
          <w:b/>
          <w:bCs/>
          <w:sz w:val="28"/>
          <w:szCs w:val="28"/>
        </w:rPr>
      </w:pPr>
      <w:r w:rsidRPr="00865A7F">
        <w:rPr>
          <w:rFonts w:cs="Simplified Arabic" w:hint="cs"/>
          <w:b/>
          <w:bCs/>
          <w:sz w:val="28"/>
          <w:szCs w:val="28"/>
          <w:rtl/>
        </w:rPr>
        <w:t>المتعلقة بالتنوع البيولوجي</w:t>
      </w:r>
    </w:p>
    <w:p w14:paraId="7F22EBA8" w14:textId="77777777" w:rsidR="002C70B8" w:rsidRPr="00865A7F" w:rsidRDefault="002C70B8" w:rsidP="002C70B8">
      <w:pPr>
        <w:bidi/>
        <w:spacing w:line="216" w:lineRule="auto"/>
        <w:rPr>
          <w:rFonts w:cs="Simplified Arabic"/>
          <w:b/>
          <w:bCs/>
          <w:rtl/>
          <w:lang w:bidi="ar-EG"/>
        </w:rPr>
      </w:pPr>
      <w:r w:rsidRPr="00865A7F">
        <w:rPr>
          <w:rFonts w:cs="Simplified Arabic"/>
          <w:b/>
          <w:bCs/>
          <w:rtl/>
        </w:rPr>
        <w:t xml:space="preserve">الاجتماع </w:t>
      </w:r>
      <w:r w:rsidRPr="00865A7F">
        <w:rPr>
          <w:rFonts w:cs="Simplified Arabic" w:hint="cs"/>
          <w:b/>
          <w:bCs/>
          <w:rtl/>
        </w:rPr>
        <w:t>السادس عشر</w:t>
      </w:r>
      <w:r w:rsidRPr="00865A7F">
        <w:rPr>
          <w:rFonts w:cs="Simplified Arabic" w:hint="cs"/>
          <w:b/>
          <w:bCs/>
          <w:rtl/>
          <w:lang w:bidi="ar-EG"/>
        </w:rPr>
        <w:t>، الدورة المستأنفة الثانية</w:t>
      </w:r>
    </w:p>
    <w:p w14:paraId="79B798AB" w14:textId="77777777" w:rsidR="002C70B8" w:rsidRPr="00865A7F" w:rsidRDefault="002C70B8" w:rsidP="002C70B8">
      <w:pPr>
        <w:bidi/>
        <w:spacing w:line="216" w:lineRule="auto"/>
        <w:rPr>
          <w:rFonts w:cs="Simplified Arabic"/>
          <w:rtl/>
          <w:lang w:bidi="ar-EG"/>
        </w:rPr>
      </w:pPr>
      <w:r w:rsidRPr="00865A7F">
        <w:rPr>
          <w:rFonts w:cs="Simplified Arabic" w:hint="cs"/>
          <w:rtl/>
        </w:rPr>
        <w:t>روما، 25-27 فبراير/شباط 2025</w:t>
      </w:r>
    </w:p>
    <w:p w14:paraId="1368D614" w14:textId="4E154BE8" w:rsidR="002C70B8" w:rsidRPr="00865A7F" w:rsidRDefault="002C70B8" w:rsidP="002C70B8">
      <w:pPr>
        <w:bidi/>
        <w:spacing w:line="216" w:lineRule="auto"/>
        <w:rPr>
          <w:rFonts w:cs="Simplified Arabic"/>
          <w:lang w:bidi="ar-EG"/>
        </w:rPr>
      </w:pPr>
      <w:r w:rsidRPr="00865A7F">
        <w:rPr>
          <w:rFonts w:cs="Simplified Arabic" w:hint="cs"/>
          <w:rtl/>
          <w:lang w:bidi="ar-EG"/>
        </w:rPr>
        <w:t>البند 10 من جدول الأعمال</w:t>
      </w:r>
    </w:p>
    <w:p w14:paraId="32C54F24" w14:textId="0D70B65F" w:rsidR="00436290" w:rsidRPr="00865A7F" w:rsidRDefault="00436290" w:rsidP="00436290">
      <w:pPr>
        <w:bidi/>
        <w:spacing w:line="216" w:lineRule="auto"/>
        <w:rPr>
          <w:rFonts w:cs="Simplified Arabic"/>
          <w:b/>
          <w:bCs/>
          <w:rtl/>
        </w:rPr>
      </w:pPr>
      <w:r w:rsidRPr="00865A7F">
        <w:rPr>
          <w:rFonts w:cs="Simplified Arabic"/>
          <w:b/>
          <w:bCs/>
          <w:rtl/>
        </w:rPr>
        <w:t xml:space="preserve">آليات </w:t>
      </w:r>
      <w:r w:rsidRPr="00865A7F">
        <w:rPr>
          <w:rFonts w:cs="Simplified Arabic" w:hint="cs"/>
          <w:b/>
          <w:bCs/>
          <w:rtl/>
        </w:rPr>
        <w:t>ل</w:t>
      </w:r>
      <w:r w:rsidRPr="00865A7F">
        <w:rPr>
          <w:rFonts w:cs="Simplified Arabic"/>
          <w:b/>
          <w:bCs/>
          <w:rtl/>
        </w:rPr>
        <w:t>لتخطيط والرصد والإبلاغ والاستعراض</w:t>
      </w:r>
    </w:p>
    <w:p w14:paraId="283D1D6A" w14:textId="48C69EBF" w:rsidR="00FE2923" w:rsidRPr="00865A7F" w:rsidRDefault="00FE2923" w:rsidP="00FE2923">
      <w:pPr>
        <w:bidi/>
        <w:spacing w:line="216" w:lineRule="auto"/>
        <w:rPr>
          <w:rFonts w:cs="Simplified Arabic"/>
          <w:rtl/>
          <w:lang w:bidi="ar-EG"/>
        </w:rPr>
      </w:pPr>
    </w:p>
    <w:p w14:paraId="5329151F" w14:textId="77777777" w:rsidR="002C70B8" w:rsidRPr="00865A7F" w:rsidRDefault="002C70B8" w:rsidP="002C70B8">
      <w:pPr>
        <w:bidi/>
        <w:spacing w:after="120" w:line="216" w:lineRule="auto"/>
        <w:ind w:left="567"/>
        <w:rPr>
          <w:rFonts w:cs="Simplified Arabic"/>
          <w:b/>
          <w:bCs/>
          <w:szCs w:val="28"/>
          <w:rtl/>
          <w:lang w:bidi="ar-EG"/>
        </w:rPr>
      </w:pPr>
      <w:r w:rsidRPr="00865A7F">
        <w:rPr>
          <w:rFonts w:cs="Simplified Arabic" w:hint="cs"/>
          <w:b/>
          <w:bCs/>
          <w:szCs w:val="28"/>
          <w:rtl/>
          <w:lang w:bidi="ar-EG"/>
        </w:rPr>
        <w:t>مقرر اعتمده مؤتمر الأطراف في اتفاقية التنوع البيولوجي في 27 فبراير/شباط 2025</w:t>
      </w:r>
    </w:p>
    <w:p w14:paraId="6A1C3155" w14:textId="1FB22CF3" w:rsidR="002C70B8" w:rsidRPr="00865A7F" w:rsidRDefault="002C70B8" w:rsidP="002C70B8">
      <w:pPr>
        <w:bidi/>
        <w:spacing w:after="120" w:line="216" w:lineRule="auto"/>
        <w:ind w:left="567"/>
        <w:jc w:val="both"/>
        <w:rPr>
          <w:rFonts w:cs="Simplified Arabic"/>
          <w:b/>
          <w:bCs/>
          <w:sz w:val="22"/>
          <w:rtl/>
          <w:lang w:val="en-US"/>
        </w:rPr>
      </w:pPr>
      <w:r w:rsidRPr="00865A7F">
        <w:rPr>
          <w:rFonts w:cs="Simplified Arabic" w:hint="cs"/>
          <w:b/>
          <w:bCs/>
          <w:sz w:val="22"/>
          <w:rtl/>
          <w:lang w:bidi="ar-EG"/>
        </w:rPr>
        <w:t>16/31-</w:t>
      </w:r>
      <w:r w:rsidRPr="00865A7F">
        <w:rPr>
          <w:rFonts w:cs="Simplified Arabic"/>
          <w:b/>
          <w:bCs/>
          <w:sz w:val="22"/>
          <w:rtl/>
          <w:lang w:bidi="ar-EG"/>
        </w:rPr>
        <w:tab/>
      </w:r>
      <w:r w:rsidRPr="00865A7F">
        <w:rPr>
          <w:rFonts w:cs="Simplified Arabic"/>
          <w:b/>
          <w:bCs/>
          <w:sz w:val="22"/>
          <w:rtl/>
          <w:lang w:val="en-US"/>
        </w:rPr>
        <w:t>إطار الرصد لإطار كونمينغ-مونتريال العالمي للتنوع البيولوجي</w:t>
      </w:r>
    </w:p>
    <w:p w14:paraId="569D795F" w14:textId="77777777" w:rsidR="002C70B8" w:rsidRPr="00865A7F" w:rsidRDefault="002C70B8" w:rsidP="002C70B8">
      <w:pPr>
        <w:pStyle w:val="ListParagraph"/>
        <w:tabs>
          <w:tab w:val="left" w:pos="1280"/>
          <w:tab w:val="left" w:pos="1980"/>
        </w:tabs>
        <w:bidi/>
        <w:spacing w:after="120" w:line="216" w:lineRule="auto"/>
        <w:ind w:firstLine="540"/>
        <w:contextualSpacing w:val="0"/>
        <w:jc w:val="both"/>
        <w:rPr>
          <w:rFonts w:cs="Simplified Arabic"/>
          <w:i/>
          <w:iCs/>
          <w:sz w:val="22"/>
          <w:lang w:val="en-US" w:bidi="ar-EG"/>
        </w:rPr>
      </w:pPr>
      <w:r w:rsidRPr="00865A7F">
        <w:rPr>
          <w:rFonts w:cs="Simplified Arabic" w:hint="cs"/>
          <w:i/>
          <w:iCs/>
          <w:sz w:val="22"/>
          <w:rtl/>
          <w:lang w:val="en-US" w:bidi="ar-EG"/>
        </w:rPr>
        <w:t xml:space="preserve">إن </w:t>
      </w:r>
      <w:r w:rsidRPr="00865A7F">
        <w:rPr>
          <w:rStyle w:val="hps"/>
          <w:rFonts w:cs="Simplified Arabic" w:hint="cs"/>
          <w:rtl/>
        </w:rPr>
        <w:t>مؤتمر</w:t>
      </w:r>
      <w:r w:rsidRPr="00865A7F">
        <w:rPr>
          <w:rFonts w:cs="Simplified Arabic" w:hint="cs"/>
          <w:i/>
          <w:iCs/>
          <w:sz w:val="22"/>
          <w:rtl/>
          <w:lang w:val="en-US" w:bidi="ar-EG"/>
        </w:rPr>
        <w:t xml:space="preserve"> </w:t>
      </w:r>
      <w:r w:rsidRPr="00865A7F">
        <w:rPr>
          <w:rFonts w:cs="Simplified Arabic" w:hint="cs"/>
          <w:i/>
          <w:iCs/>
          <w:rtl/>
          <w:lang w:val="en-US"/>
        </w:rPr>
        <w:t>الأطراف</w:t>
      </w:r>
      <w:r w:rsidRPr="00865A7F">
        <w:rPr>
          <w:rFonts w:cs="Simplified Arabic" w:hint="cs"/>
          <w:i/>
          <w:iCs/>
          <w:sz w:val="22"/>
          <w:rtl/>
          <w:lang w:val="en-US" w:bidi="ar-EG"/>
        </w:rPr>
        <w:t>،</w:t>
      </w:r>
    </w:p>
    <w:p w14:paraId="283D1E5C" w14:textId="021D080A" w:rsidR="000D3D05" w:rsidRPr="00865A7F" w:rsidRDefault="000D3D05" w:rsidP="00E56C7B">
      <w:pPr>
        <w:pStyle w:val="ListParagraph"/>
        <w:tabs>
          <w:tab w:val="left" w:pos="1280"/>
          <w:tab w:val="left" w:pos="1980"/>
        </w:tabs>
        <w:bidi/>
        <w:spacing w:after="120" w:line="216" w:lineRule="auto"/>
        <w:ind w:firstLine="540"/>
        <w:contextualSpacing w:val="0"/>
        <w:jc w:val="both"/>
        <w:rPr>
          <w:rStyle w:val="hps"/>
          <w:rFonts w:cs="Simplified Arabic"/>
          <w:rtl/>
          <w:lang w:bidi="ar-EG"/>
        </w:rPr>
      </w:pPr>
      <w:r w:rsidRPr="00865A7F">
        <w:rPr>
          <w:rStyle w:val="hps"/>
          <w:rFonts w:cs="Simplified Arabic" w:hint="cs"/>
          <w:i/>
          <w:iCs/>
          <w:rtl/>
        </w:rPr>
        <w:t xml:space="preserve">إذ يشير </w:t>
      </w:r>
      <w:r w:rsidRPr="00865A7F">
        <w:rPr>
          <w:rStyle w:val="hps"/>
          <w:rFonts w:cs="Simplified Arabic" w:hint="cs"/>
          <w:rtl/>
        </w:rPr>
        <w:t xml:space="preserve">إلى مقرره </w:t>
      </w:r>
      <w:hyperlink r:id="rId11" w:history="1">
        <w:r w:rsidRPr="00865A7F">
          <w:rPr>
            <w:rStyle w:val="Hyperlink"/>
            <w:rFonts w:cs="Simplified Arabic" w:hint="cs"/>
            <w:rtl/>
          </w:rPr>
          <w:t>15/5</w:t>
        </w:r>
      </w:hyperlink>
      <w:r w:rsidRPr="00865A7F">
        <w:rPr>
          <w:rStyle w:val="hps"/>
          <w:rFonts w:cs="Simplified Arabic" w:hint="cs"/>
          <w:rtl/>
        </w:rPr>
        <w:t xml:space="preserve"> المؤرخ 19 ديسمبر/كانون الأول 2022، الذي اعتمد بموجبه إطار رصد لإطار </w:t>
      </w:r>
      <w:r w:rsidRPr="00865A7F">
        <w:rPr>
          <w:rFonts w:cs="Simplified Arabic" w:hint="cs"/>
          <w:rtl/>
          <w:lang w:val="en-US" w:bidi="ar-EG"/>
        </w:rPr>
        <w:t>كونمينغ-مونتريال العالمي للتنوع البيولوجي</w:t>
      </w:r>
      <w:r w:rsidRPr="00865A7F">
        <w:rPr>
          <w:rStyle w:val="hps"/>
          <w:rFonts w:cs="Simplified Arabic" w:hint="cs"/>
          <w:rtl/>
          <w:lang w:bidi="ar-EG"/>
        </w:rPr>
        <w:t xml:space="preserve"> وأنشأ فريق الخبراء التقنيين المخصص لمؤشرات إطار كونمينغ-مونتريال العالمي للتنوع البيولوجي،</w:t>
      </w:r>
    </w:p>
    <w:p w14:paraId="283D1E5D" w14:textId="6229A366" w:rsidR="000D3D05" w:rsidRPr="00865A7F" w:rsidRDefault="000D3D05" w:rsidP="00E56C7B">
      <w:pPr>
        <w:pStyle w:val="ListParagraph"/>
        <w:tabs>
          <w:tab w:val="left" w:pos="1280"/>
          <w:tab w:val="left" w:pos="1980"/>
        </w:tabs>
        <w:bidi/>
        <w:spacing w:after="120" w:line="216" w:lineRule="auto"/>
        <w:ind w:firstLine="540"/>
        <w:contextualSpacing w:val="0"/>
        <w:jc w:val="both"/>
        <w:rPr>
          <w:rStyle w:val="hps"/>
          <w:rFonts w:cs="Simplified Arabic"/>
          <w:rtl/>
        </w:rPr>
      </w:pPr>
      <w:r w:rsidRPr="00865A7F">
        <w:rPr>
          <w:rStyle w:val="hps"/>
          <w:rFonts w:cs="Simplified Arabic" w:hint="cs"/>
          <w:i/>
          <w:iCs/>
          <w:rtl/>
        </w:rPr>
        <w:t xml:space="preserve">وإذ يشير أيضا </w:t>
      </w:r>
      <w:r w:rsidRPr="00865A7F">
        <w:rPr>
          <w:rStyle w:val="hps"/>
          <w:rFonts w:cs="Simplified Arabic" w:hint="cs"/>
          <w:rtl/>
        </w:rPr>
        <w:t xml:space="preserve">إلى مقرراته </w:t>
      </w:r>
      <w:hyperlink r:id="rId12" w:history="1">
        <w:r w:rsidRPr="00865A7F">
          <w:rPr>
            <w:rStyle w:val="Hyperlink"/>
            <w:rFonts w:cs="Simplified Arabic"/>
            <w:rtl/>
          </w:rPr>
          <w:t>15/4</w:t>
        </w:r>
      </w:hyperlink>
      <w:r w:rsidRPr="00865A7F">
        <w:rPr>
          <w:rStyle w:val="hps"/>
          <w:rFonts w:cs="Simplified Arabic"/>
          <w:rtl/>
        </w:rPr>
        <w:t xml:space="preserve"> و</w:t>
      </w:r>
      <w:hyperlink r:id="rId13" w:history="1">
        <w:r w:rsidRPr="00865A7F">
          <w:rPr>
            <w:rStyle w:val="Hyperlink"/>
            <w:rFonts w:cs="Simplified Arabic"/>
            <w:rtl/>
          </w:rPr>
          <w:t>15/6</w:t>
        </w:r>
      </w:hyperlink>
      <w:r w:rsidRPr="00865A7F">
        <w:rPr>
          <w:rStyle w:val="hps"/>
          <w:rFonts w:cs="Simplified Arabic"/>
          <w:rtl/>
        </w:rPr>
        <w:t xml:space="preserve"> و</w:t>
      </w:r>
      <w:hyperlink r:id="rId14" w:history="1">
        <w:r w:rsidRPr="00865A7F">
          <w:rPr>
            <w:rStyle w:val="Hyperlink"/>
            <w:rFonts w:cs="Simplified Arabic"/>
            <w:rtl/>
          </w:rPr>
          <w:t>15/7</w:t>
        </w:r>
      </w:hyperlink>
      <w:r w:rsidRPr="00865A7F">
        <w:rPr>
          <w:rStyle w:val="hps"/>
          <w:rFonts w:cs="Simplified Arabic" w:hint="cs"/>
          <w:rtl/>
        </w:rPr>
        <w:t xml:space="preserve">، </w:t>
      </w:r>
      <w:r w:rsidRPr="00865A7F">
        <w:rPr>
          <w:rStyle w:val="hps"/>
          <w:rFonts w:cs="Simplified Arabic"/>
          <w:rtl/>
        </w:rPr>
        <w:t>و</w:t>
      </w:r>
      <w:hyperlink r:id="rId15" w:history="1">
        <w:r w:rsidRPr="00865A7F">
          <w:rPr>
            <w:rStyle w:val="Hyperlink"/>
            <w:rFonts w:cs="Simplified Arabic"/>
            <w:rtl/>
          </w:rPr>
          <w:t>15/8</w:t>
        </w:r>
      </w:hyperlink>
      <w:r w:rsidRPr="00865A7F">
        <w:rPr>
          <w:rStyle w:val="hps"/>
          <w:rFonts w:cs="Simplified Arabic"/>
          <w:rtl/>
        </w:rPr>
        <w:t xml:space="preserve"> </w:t>
      </w:r>
      <w:r w:rsidRPr="00865A7F">
        <w:rPr>
          <w:rStyle w:val="hps"/>
          <w:rFonts w:cs="Simplified Arabic" w:hint="cs"/>
          <w:rtl/>
        </w:rPr>
        <w:t xml:space="preserve">المؤرخة 19 ديسمبر/كانون الأول 2022، والمقرر </w:t>
      </w:r>
      <w:hyperlink r:id="rId16" w:history="1">
        <w:r w:rsidRPr="00865A7F">
          <w:rPr>
            <w:rStyle w:val="Hyperlink"/>
            <w:rFonts w:cs="Simplified Arabic"/>
            <w:rtl/>
          </w:rPr>
          <w:t>15/10</w:t>
        </w:r>
      </w:hyperlink>
      <w:r w:rsidRPr="00865A7F">
        <w:rPr>
          <w:rStyle w:val="hps"/>
          <w:rFonts w:cs="Simplified Arabic" w:hint="cs"/>
          <w:rtl/>
        </w:rPr>
        <w:t xml:space="preserve"> المؤرخ 10 ديسمبر/كانون الأول 2022، والمقررين </w:t>
      </w:r>
      <w:hyperlink r:id="rId17" w:history="1">
        <w:r w:rsidRPr="00865A7F">
          <w:rPr>
            <w:rStyle w:val="Hyperlink"/>
            <w:rFonts w:cs="Simplified Arabic"/>
            <w:rtl/>
          </w:rPr>
          <w:t>15/11</w:t>
        </w:r>
      </w:hyperlink>
      <w:r w:rsidRPr="00865A7F">
        <w:rPr>
          <w:rStyle w:val="hps"/>
          <w:rFonts w:cs="Simplified Arabic"/>
          <w:rtl/>
        </w:rPr>
        <w:t xml:space="preserve"> و</w:t>
      </w:r>
      <w:hyperlink r:id="rId18" w:history="1">
        <w:r w:rsidRPr="00865A7F">
          <w:rPr>
            <w:rStyle w:val="Hyperlink"/>
            <w:rFonts w:cs="Simplified Arabic"/>
            <w:rtl/>
          </w:rPr>
          <w:t>15/13</w:t>
        </w:r>
      </w:hyperlink>
      <w:r w:rsidRPr="00865A7F">
        <w:rPr>
          <w:rStyle w:val="hps"/>
          <w:rFonts w:cs="Simplified Arabic"/>
          <w:rtl/>
        </w:rPr>
        <w:t xml:space="preserve"> </w:t>
      </w:r>
      <w:r w:rsidRPr="00865A7F">
        <w:rPr>
          <w:rStyle w:val="hps"/>
          <w:rFonts w:cs="Simplified Arabic" w:hint="cs"/>
          <w:rtl/>
        </w:rPr>
        <w:t xml:space="preserve">المؤرخين </w:t>
      </w:r>
      <w:r w:rsidRPr="00865A7F">
        <w:rPr>
          <w:rFonts w:cs="Simplified Arabic"/>
          <w:rtl/>
        </w:rPr>
        <w:t xml:space="preserve">19 </w:t>
      </w:r>
      <w:r w:rsidRPr="00865A7F">
        <w:rPr>
          <w:rFonts w:cs="Simplified Arabic" w:hint="cs"/>
          <w:rtl/>
        </w:rPr>
        <w:t>ديسمبر/كانون الأول</w:t>
      </w:r>
      <w:r w:rsidRPr="00865A7F">
        <w:rPr>
          <w:rFonts w:cs="Simplified Arabic"/>
          <w:rtl/>
        </w:rPr>
        <w:t xml:space="preserve"> 2022 </w:t>
      </w:r>
      <w:r w:rsidRPr="00865A7F">
        <w:rPr>
          <w:rStyle w:val="hps"/>
          <w:rFonts w:cs="Simplified Arabic"/>
          <w:rtl/>
        </w:rPr>
        <w:t>و</w:t>
      </w:r>
      <w:r w:rsidRPr="00865A7F">
        <w:rPr>
          <w:rStyle w:val="hps"/>
          <w:rFonts w:cs="Simplified Arabic" w:hint="cs"/>
          <w:rtl/>
        </w:rPr>
        <w:t xml:space="preserve">المقرر </w:t>
      </w:r>
      <w:hyperlink r:id="rId19" w:history="1">
        <w:r w:rsidRPr="00865A7F">
          <w:rPr>
            <w:rStyle w:val="Hyperlink"/>
            <w:rFonts w:cs="Simplified Arabic"/>
            <w:rtl/>
          </w:rPr>
          <w:t>15/22</w:t>
        </w:r>
      </w:hyperlink>
      <w:r w:rsidRPr="00865A7F">
        <w:rPr>
          <w:rStyle w:val="hps"/>
          <w:rFonts w:cs="Simplified Arabic"/>
          <w:rtl/>
        </w:rPr>
        <w:t xml:space="preserve"> المؤرخ </w:t>
      </w:r>
      <w:r w:rsidRPr="00865A7F">
        <w:rPr>
          <w:rStyle w:val="hps"/>
          <w:rFonts w:cs="Simplified Arabic" w:hint="cs"/>
          <w:rtl/>
        </w:rPr>
        <w:t>10</w:t>
      </w:r>
      <w:r w:rsidRPr="00865A7F">
        <w:rPr>
          <w:rFonts w:cs="Simplified Arabic"/>
          <w:rtl/>
        </w:rPr>
        <w:t xml:space="preserve"> </w:t>
      </w:r>
      <w:r w:rsidRPr="00865A7F">
        <w:rPr>
          <w:rFonts w:cs="Simplified Arabic" w:hint="cs"/>
          <w:rtl/>
        </w:rPr>
        <w:t>ديسمبر/كانون الأول</w:t>
      </w:r>
      <w:r w:rsidRPr="00865A7F">
        <w:rPr>
          <w:rFonts w:cs="Simplified Arabic"/>
          <w:rtl/>
        </w:rPr>
        <w:t xml:space="preserve"> 2022</w:t>
      </w:r>
      <w:r w:rsidRPr="00865A7F">
        <w:rPr>
          <w:rFonts w:cs="Simplified Arabic" w:hint="cs"/>
          <w:rtl/>
        </w:rPr>
        <w:t>،</w:t>
      </w:r>
    </w:p>
    <w:p w14:paraId="283D1E5E" w14:textId="3B9C4EFA" w:rsidR="000D3D05" w:rsidRPr="00865A7F" w:rsidRDefault="000D3D05" w:rsidP="00E56C7B">
      <w:pPr>
        <w:pStyle w:val="ListParagraph"/>
        <w:tabs>
          <w:tab w:val="left" w:pos="1280"/>
          <w:tab w:val="left" w:pos="1980"/>
        </w:tabs>
        <w:bidi/>
        <w:spacing w:after="120" w:line="216" w:lineRule="auto"/>
        <w:ind w:firstLine="540"/>
        <w:contextualSpacing w:val="0"/>
        <w:jc w:val="both"/>
        <w:rPr>
          <w:rStyle w:val="hps"/>
          <w:rFonts w:cs="Simplified Arabic"/>
          <w:rtl/>
          <w:lang w:bidi="ar-EG"/>
        </w:rPr>
      </w:pPr>
      <w:r w:rsidRPr="00865A7F">
        <w:rPr>
          <w:rStyle w:val="hps"/>
          <w:rFonts w:cs="Simplified Arabic" w:hint="cs"/>
          <w:i/>
          <w:iCs/>
          <w:rtl/>
        </w:rPr>
        <w:t xml:space="preserve">وإذ </w:t>
      </w:r>
      <w:r w:rsidR="00C41C60" w:rsidRPr="00865A7F">
        <w:rPr>
          <w:rStyle w:val="hps"/>
          <w:rFonts w:cs="Simplified Arabic" w:hint="cs"/>
          <w:i/>
          <w:iCs/>
          <w:rtl/>
        </w:rPr>
        <w:t>يلاحظ</w:t>
      </w:r>
      <w:r w:rsidRPr="00865A7F">
        <w:rPr>
          <w:rStyle w:val="hps"/>
          <w:rFonts w:cs="Simplified Arabic"/>
          <w:i/>
          <w:iCs/>
          <w:rtl/>
        </w:rPr>
        <w:t xml:space="preserve"> مع التقدير</w:t>
      </w:r>
      <w:r w:rsidRPr="00865A7F">
        <w:rPr>
          <w:rStyle w:val="hps"/>
          <w:rFonts w:cs="Simplified Arabic" w:hint="cs"/>
          <w:i/>
          <w:iCs/>
          <w:rtl/>
        </w:rPr>
        <w:t xml:space="preserve"> </w:t>
      </w:r>
      <w:r w:rsidRPr="00865A7F">
        <w:rPr>
          <w:rStyle w:val="hps"/>
          <w:rFonts w:cs="Simplified Arabic" w:hint="cs"/>
          <w:rtl/>
        </w:rPr>
        <w:t xml:space="preserve">العمل الذي اضطلع به فريق الخبراء التقنيين المخصص </w:t>
      </w:r>
      <w:r w:rsidR="00E97B00" w:rsidRPr="00865A7F">
        <w:rPr>
          <w:rStyle w:val="hps"/>
          <w:rFonts w:cs="Simplified Arabic" w:hint="cs"/>
          <w:rtl/>
        </w:rPr>
        <w:t>ل</w:t>
      </w:r>
      <w:r w:rsidRPr="00865A7F">
        <w:rPr>
          <w:rStyle w:val="hps"/>
          <w:rFonts w:cs="Simplified Arabic" w:hint="cs"/>
          <w:rtl/>
        </w:rPr>
        <w:t>لمؤشرات، وبالمدخلات من فريق الخبراء التقنيين المعني بالإبلاغ المالي</w:t>
      </w:r>
      <w:r w:rsidR="008E2A5B" w:rsidRPr="00865A7F">
        <w:rPr>
          <w:rStyle w:val="hps"/>
          <w:rFonts w:cs="Simplified Arabic" w:hint="cs"/>
          <w:rtl/>
        </w:rPr>
        <w:t xml:space="preserve"> أو العمل الذي اضطلع به</w:t>
      </w:r>
      <w:r w:rsidRPr="00865A7F">
        <w:rPr>
          <w:rStyle w:val="hps"/>
          <w:rFonts w:cs="Simplified Arabic" w:hint="cs"/>
          <w:rtl/>
        </w:rPr>
        <w:t>،</w:t>
      </w:r>
      <w:r w:rsidRPr="00865A7F">
        <w:rPr>
          <w:rStyle w:val="FootnoteReference"/>
          <w:rFonts w:cs="Simplified Arabic"/>
          <w:rtl/>
          <w:lang w:val="en-US" w:bidi="ar-EG"/>
        </w:rPr>
        <w:footnoteReference w:id="2"/>
      </w:r>
      <w:r w:rsidRPr="00865A7F">
        <w:rPr>
          <w:rStyle w:val="hps"/>
          <w:rFonts w:cs="Simplified Arabic" w:hint="cs"/>
          <w:rtl/>
          <w:lang w:bidi="ar-EG"/>
        </w:rPr>
        <w:t xml:space="preserve"> والفريق الاستشاري غير الرسمي المعني بالتعاون التقني والعلمي،</w:t>
      </w:r>
      <w:bookmarkStart w:id="0" w:name="_Hlk166948099"/>
      <w:r w:rsidRPr="00865A7F">
        <w:rPr>
          <w:rStyle w:val="FootnoteReference"/>
          <w:rFonts w:cs="Simplified Arabic"/>
          <w:rtl/>
          <w:lang w:val="en-US" w:bidi="ar-EG"/>
        </w:rPr>
        <w:footnoteReference w:id="3"/>
      </w:r>
      <w:r w:rsidRPr="00865A7F">
        <w:rPr>
          <w:rStyle w:val="hps"/>
          <w:rFonts w:cs="Simplified Arabic" w:hint="cs"/>
          <w:rtl/>
          <w:lang w:bidi="ar-EG"/>
        </w:rPr>
        <w:t xml:space="preserve"> </w:t>
      </w:r>
      <w:bookmarkEnd w:id="0"/>
      <w:r w:rsidR="0034104E" w:rsidRPr="00865A7F">
        <w:rPr>
          <w:rStyle w:val="hps"/>
          <w:rFonts w:cs="Simplified Arabic" w:hint="cs"/>
          <w:rtl/>
          <w:lang w:bidi="ar-EG"/>
        </w:rPr>
        <w:t>و</w:t>
      </w:r>
      <w:r w:rsidRPr="00865A7F">
        <w:rPr>
          <w:rStyle w:val="hps"/>
          <w:rFonts w:cs="Simplified Arabic" w:hint="cs"/>
          <w:rtl/>
          <w:lang w:bidi="ar-EG"/>
        </w:rPr>
        <w:t>الفريق العامل المفتوح العضوية المخصص للمادة 8(ي) والأحكام المتصلة بها في اتفاقية التنوع البيولوجي</w:t>
      </w:r>
      <w:r w:rsidRPr="00865A7F">
        <w:rPr>
          <w:rFonts w:cs="Simplified Arabic"/>
          <w:vertAlign w:val="superscript"/>
          <w:rtl/>
          <w:lang w:bidi="ar-EG"/>
        </w:rPr>
        <w:footnoteReference w:id="4"/>
      </w:r>
      <w:r w:rsidRPr="00865A7F">
        <w:rPr>
          <w:rStyle w:val="hps"/>
          <w:rFonts w:cs="Simplified Arabic" w:hint="cs"/>
          <w:vertAlign w:val="superscript"/>
          <w:rtl/>
          <w:lang w:bidi="ar-EG"/>
        </w:rPr>
        <w:t>،</w:t>
      </w:r>
      <w:r w:rsidRPr="00865A7F">
        <w:rPr>
          <w:rStyle w:val="FootnoteReference"/>
          <w:rFonts w:cs="Simplified Arabic"/>
          <w:rtl/>
          <w:lang w:val="en-US" w:bidi="ar-EG"/>
        </w:rPr>
        <w:footnoteReference w:id="5"/>
      </w:r>
      <w:r w:rsidRPr="00865A7F">
        <w:rPr>
          <w:rStyle w:val="hps"/>
          <w:rFonts w:cs="Simplified Arabic" w:hint="cs"/>
          <w:rtl/>
          <w:lang w:bidi="ar-EG"/>
        </w:rPr>
        <w:t xml:space="preserve"> </w:t>
      </w:r>
      <w:r w:rsidR="00AE28D8" w:rsidRPr="00865A7F">
        <w:rPr>
          <w:rStyle w:val="hps"/>
          <w:rFonts w:cs="Simplified Arabic" w:hint="cs"/>
          <w:rtl/>
          <w:lang w:bidi="ar-EG"/>
        </w:rPr>
        <w:t>والفريق العامل المفتوح العضوية المخصص لتقاسم المنافع الناشئة عن استخدام معلومات التسلسل الرقمي بشأن الموارد الجينية</w:t>
      </w:r>
      <w:r w:rsidR="00AE28D8" w:rsidRPr="00865A7F">
        <w:rPr>
          <w:rStyle w:val="FootnoteReference"/>
          <w:rFonts w:cs="Simplified Arabic"/>
          <w:rtl/>
          <w:lang w:bidi="ar-EG"/>
        </w:rPr>
        <w:footnoteReference w:id="6"/>
      </w:r>
      <w:r w:rsidR="00AE28D8" w:rsidRPr="00865A7F">
        <w:rPr>
          <w:rStyle w:val="hps"/>
          <w:rFonts w:cs="Simplified Arabic" w:hint="cs"/>
          <w:rtl/>
          <w:lang w:bidi="ar-EG"/>
        </w:rPr>
        <w:t xml:space="preserve"> </w:t>
      </w:r>
      <w:r w:rsidR="00254504" w:rsidRPr="00865A7F">
        <w:rPr>
          <w:rStyle w:val="hps"/>
          <w:rFonts w:cs="Simplified Arabic" w:hint="cs"/>
          <w:rtl/>
          <w:lang w:bidi="ar-EG"/>
        </w:rPr>
        <w:t>و</w:t>
      </w:r>
      <w:r w:rsidRPr="00865A7F">
        <w:rPr>
          <w:rStyle w:val="hps"/>
          <w:rFonts w:cs="Simplified Arabic" w:hint="cs"/>
          <w:rtl/>
          <w:lang w:bidi="ar-EG"/>
        </w:rPr>
        <w:t>فريق التنسيق المعني ببروتوكول قرطاجنة للسلامة الأحيائية،</w:t>
      </w:r>
      <w:r w:rsidRPr="00865A7F">
        <w:rPr>
          <w:rStyle w:val="FootnoteReference"/>
          <w:rFonts w:cs="Simplified Arabic"/>
          <w:rtl/>
          <w:lang w:val="en-US" w:bidi="ar-EG"/>
        </w:rPr>
        <w:footnoteReference w:id="7"/>
      </w:r>
    </w:p>
    <w:p w14:paraId="283D1E5F" w14:textId="76816A40" w:rsidR="000D3D05" w:rsidRPr="00865A7F" w:rsidRDefault="000D3D05" w:rsidP="00E56C7B">
      <w:pPr>
        <w:pStyle w:val="ListParagraph"/>
        <w:tabs>
          <w:tab w:val="left" w:pos="1280"/>
          <w:tab w:val="left" w:pos="1980"/>
        </w:tabs>
        <w:bidi/>
        <w:spacing w:after="120" w:line="216" w:lineRule="auto"/>
        <w:ind w:firstLine="540"/>
        <w:contextualSpacing w:val="0"/>
        <w:jc w:val="both"/>
        <w:rPr>
          <w:rStyle w:val="hps"/>
          <w:rFonts w:cs="Simplified Arabic"/>
          <w:rtl/>
          <w:lang w:bidi="ar-EG"/>
        </w:rPr>
      </w:pPr>
      <w:r w:rsidRPr="00865A7F">
        <w:rPr>
          <w:rStyle w:val="hps"/>
          <w:rFonts w:cs="Simplified Arabic" w:hint="cs"/>
          <w:i/>
          <w:iCs/>
          <w:rtl/>
        </w:rPr>
        <w:lastRenderedPageBreak/>
        <w:t xml:space="preserve">وإذ </w:t>
      </w:r>
      <w:r w:rsidR="00C41C60" w:rsidRPr="00865A7F">
        <w:rPr>
          <w:rStyle w:val="hps"/>
          <w:rFonts w:cs="Simplified Arabic" w:hint="cs"/>
          <w:i/>
          <w:iCs/>
          <w:rtl/>
        </w:rPr>
        <w:t>يلاحظ</w:t>
      </w:r>
      <w:r w:rsidRPr="00865A7F">
        <w:rPr>
          <w:rStyle w:val="hps"/>
          <w:rFonts w:cs="Simplified Arabic" w:hint="cs"/>
          <w:i/>
          <w:iCs/>
          <w:rtl/>
        </w:rPr>
        <w:t xml:space="preserve"> </w:t>
      </w:r>
      <w:r w:rsidRPr="00865A7F">
        <w:rPr>
          <w:rStyle w:val="hps"/>
          <w:rFonts w:cs="Simplified Arabic"/>
          <w:i/>
          <w:iCs/>
          <w:rtl/>
        </w:rPr>
        <w:t>مع التقدير</w:t>
      </w:r>
      <w:r w:rsidRPr="00865A7F">
        <w:rPr>
          <w:rStyle w:val="hps"/>
          <w:rFonts w:cs="Simplified Arabic" w:hint="cs"/>
          <w:i/>
          <w:iCs/>
          <w:rtl/>
        </w:rPr>
        <w:t xml:space="preserve"> أيضا </w:t>
      </w:r>
      <w:r w:rsidRPr="00865A7F">
        <w:rPr>
          <w:rStyle w:val="hps"/>
          <w:rFonts w:cs="Simplified Arabic" w:hint="cs"/>
          <w:rtl/>
        </w:rPr>
        <w:t xml:space="preserve">مساهمات المنظمات والمبادرات الدولية في عمل فريق الخبراء التقنيين المخصص </w:t>
      </w:r>
      <w:r w:rsidR="009A1BE4" w:rsidRPr="00865A7F">
        <w:rPr>
          <w:rStyle w:val="hps"/>
          <w:rFonts w:cs="Simplified Arabic" w:hint="cs"/>
          <w:rtl/>
        </w:rPr>
        <w:t>ل</w:t>
      </w:r>
      <w:r w:rsidRPr="00865A7F">
        <w:rPr>
          <w:rStyle w:val="hps"/>
          <w:rFonts w:cs="Simplified Arabic" w:hint="cs"/>
          <w:rtl/>
        </w:rPr>
        <w:t xml:space="preserve">لمؤشرات، فضلا عن عمل الأطراف والمؤسسات الوطنية </w:t>
      </w:r>
      <w:r w:rsidR="006A3C59" w:rsidRPr="00865A7F">
        <w:rPr>
          <w:rStyle w:val="hps"/>
          <w:rFonts w:cs="Simplified Arabic" w:hint="cs"/>
          <w:rtl/>
        </w:rPr>
        <w:t>ل</w:t>
      </w:r>
      <w:r w:rsidR="00901187" w:rsidRPr="00865A7F">
        <w:rPr>
          <w:rStyle w:val="hps"/>
          <w:rFonts w:cs="Simplified Arabic" w:hint="cs"/>
          <w:rtl/>
        </w:rPr>
        <w:t xml:space="preserve">حفظ </w:t>
      </w:r>
      <w:r w:rsidRPr="00865A7F">
        <w:rPr>
          <w:rStyle w:val="hps"/>
          <w:rFonts w:cs="Simplified Arabic" w:hint="cs"/>
          <w:rtl/>
        </w:rPr>
        <w:t xml:space="preserve">قواعد البيانات الوطنية وجمع البيانات ذات </w:t>
      </w:r>
      <w:r w:rsidR="006A3C59" w:rsidRPr="00865A7F">
        <w:rPr>
          <w:rStyle w:val="hps"/>
          <w:rFonts w:cs="Simplified Arabic" w:hint="cs"/>
          <w:rtl/>
        </w:rPr>
        <w:t>ال</w:t>
      </w:r>
      <w:r w:rsidRPr="00865A7F">
        <w:rPr>
          <w:rStyle w:val="hps"/>
          <w:rFonts w:cs="Simplified Arabic" w:hint="cs"/>
          <w:rtl/>
        </w:rPr>
        <w:t xml:space="preserve">صلة </w:t>
      </w:r>
      <w:r w:rsidR="0045228D" w:rsidRPr="00865A7F">
        <w:rPr>
          <w:rStyle w:val="hps"/>
          <w:rFonts w:cs="Simplified Arabic" w:hint="cs"/>
          <w:rtl/>
        </w:rPr>
        <w:t>ب</w:t>
      </w:r>
      <w:r w:rsidRPr="00865A7F">
        <w:rPr>
          <w:rStyle w:val="hps"/>
          <w:rFonts w:cs="Simplified Arabic" w:hint="cs"/>
          <w:rtl/>
        </w:rPr>
        <w:t xml:space="preserve">رصد </w:t>
      </w:r>
      <w:r w:rsidR="006A3C59" w:rsidRPr="00865A7F">
        <w:rPr>
          <w:rStyle w:val="hps"/>
          <w:rFonts w:cs="Simplified Arabic" w:hint="cs"/>
          <w:rtl/>
        </w:rPr>
        <w:t>ال</w:t>
      </w:r>
      <w:r w:rsidRPr="00865A7F">
        <w:rPr>
          <w:rStyle w:val="hps"/>
          <w:rFonts w:cs="Simplified Arabic" w:hint="cs"/>
          <w:rtl/>
        </w:rPr>
        <w:t>إطار،</w:t>
      </w:r>
      <w:r w:rsidRPr="00865A7F">
        <w:rPr>
          <w:rFonts w:cs="Simplified Arabic"/>
          <w:vertAlign w:val="superscript"/>
          <w:rtl/>
          <w:lang w:bidi="ar-EG"/>
        </w:rPr>
        <w:footnoteReference w:id="8"/>
      </w:r>
    </w:p>
    <w:p w14:paraId="283D1E60" w14:textId="35EA3F0B" w:rsidR="00895DD1" w:rsidRPr="00865A7F" w:rsidRDefault="000D3D05" w:rsidP="00796436">
      <w:pPr>
        <w:pStyle w:val="ListParagraph"/>
        <w:tabs>
          <w:tab w:val="left" w:pos="1280"/>
          <w:tab w:val="left" w:pos="1980"/>
        </w:tabs>
        <w:bidi/>
        <w:spacing w:after="120" w:line="216" w:lineRule="auto"/>
        <w:ind w:firstLine="540"/>
        <w:contextualSpacing w:val="0"/>
        <w:jc w:val="both"/>
        <w:rPr>
          <w:rStyle w:val="hps"/>
          <w:rFonts w:cs="Simplified Arabic"/>
          <w:rtl/>
        </w:rPr>
      </w:pPr>
      <w:r w:rsidRPr="00865A7F">
        <w:rPr>
          <w:rStyle w:val="hps"/>
          <w:rFonts w:cs="Simplified Arabic" w:hint="cs"/>
          <w:i/>
          <w:iCs/>
          <w:rtl/>
        </w:rPr>
        <w:t>وإذ</w:t>
      </w:r>
      <w:r w:rsidRPr="00865A7F">
        <w:rPr>
          <w:rFonts w:eastAsia="PMingLiU" w:cs="Simplified Arabic"/>
          <w:i/>
          <w:iCs/>
          <w:rtl/>
          <w:lang w:val="fr-CA" w:eastAsia="ar-SA"/>
        </w:rPr>
        <w:t xml:space="preserve"> </w:t>
      </w:r>
      <w:r w:rsidR="00C41C60" w:rsidRPr="00865A7F">
        <w:rPr>
          <w:rFonts w:cs="Simplified Arabic" w:hint="cs"/>
          <w:i/>
          <w:iCs/>
          <w:rtl/>
        </w:rPr>
        <w:t>يلاحظ</w:t>
      </w:r>
      <w:r w:rsidRPr="00865A7F">
        <w:rPr>
          <w:rFonts w:cs="Simplified Arabic"/>
          <w:i/>
          <w:iCs/>
          <w:rtl/>
        </w:rPr>
        <w:t xml:space="preserve"> مع التقدير</w:t>
      </w:r>
      <w:r w:rsidRPr="00865A7F">
        <w:rPr>
          <w:rFonts w:cs="Simplified Arabic" w:hint="cs"/>
          <w:i/>
          <w:iCs/>
          <w:rtl/>
        </w:rPr>
        <w:t xml:space="preserve"> كذلك </w:t>
      </w:r>
      <w:r w:rsidRPr="00865A7F">
        <w:rPr>
          <w:rStyle w:val="hps"/>
          <w:rFonts w:cs="Simplified Arabic" w:hint="cs"/>
          <w:rtl/>
        </w:rPr>
        <w:t>العمل</w:t>
      </w:r>
      <w:r w:rsidRPr="00865A7F">
        <w:rPr>
          <w:rStyle w:val="hps"/>
          <w:rFonts w:cs="Simplified Arabic" w:hint="cs"/>
          <w:i/>
          <w:iCs/>
          <w:rtl/>
        </w:rPr>
        <w:t xml:space="preserve"> </w:t>
      </w:r>
      <w:r w:rsidRPr="00865A7F">
        <w:rPr>
          <w:rStyle w:val="hps"/>
          <w:rFonts w:cs="Simplified Arabic" w:hint="cs"/>
          <w:rtl/>
        </w:rPr>
        <w:t>المنفذ بموجب عملية برن</w:t>
      </w:r>
      <w:r w:rsidRPr="00865A7F">
        <w:rPr>
          <w:rStyle w:val="FootnoteReference"/>
          <w:rFonts w:cs="Simplified Arabic"/>
          <w:rtl/>
          <w:lang w:val="en-US" w:bidi="ar-EG"/>
        </w:rPr>
        <w:footnoteReference w:id="9"/>
      </w:r>
      <w:r w:rsidRPr="00865A7F">
        <w:rPr>
          <w:rStyle w:val="hps"/>
          <w:rFonts w:cs="Simplified Arabic" w:hint="cs"/>
          <w:rtl/>
        </w:rPr>
        <w:t xml:space="preserve"> لتحسين التعاون بشأن إعداد المؤشرات ذات الصلة بالتنوع البيولوجي،</w:t>
      </w:r>
    </w:p>
    <w:p w14:paraId="283D1E61" w14:textId="5C135EC2" w:rsidR="00796436" w:rsidRPr="00865A7F" w:rsidRDefault="00C41C60" w:rsidP="00796436">
      <w:pPr>
        <w:pStyle w:val="ListParagraph"/>
        <w:bidi/>
        <w:spacing w:after="120" w:line="216" w:lineRule="auto"/>
        <w:ind w:left="540" w:firstLine="720"/>
        <w:contextualSpacing w:val="0"/>
        <w:jc w:val="both"/>
        <w:rPr>
          <w:rFonts w:cs="Simplified Arabic"/>
          <w:rtl/>
          <w:lang w:val="en-US"/>
        </w:rPr>
      </w:pPr>
      <w:r w:rsidRPr="00865A7F">
        <w:rPr>
          <w:rFonts w:cs="Simplified Arabic" w:hint="cs"/>
          <w:i/>
          <w:iCs/>
          <w:rtl/>
          <w:lang w:val="en-US"/>
        </w:rPr>
        <w:t>و</w:t>
      </w:r>
      <w:r w:rsidR="00796436" w:rsidRPr="00865A7F">
        <w:rPr>
          <w:rFonts w:cs="Simplified Arabic"/>
          <w:i/>
          <w:iCs/>
          <w:rtl/>
          <w:lang w:val="en-US"/>
        </w:rPr>
        <w:t>إذ يشير</w:t>
      </w:r>
      <w:r w:rsidR="00796436" w:rsidRPr="00865A7F">
        <w:rPr>
          <w:rFonts w:cs="Simplified Arabic"/>
          <w:rtl/>
          <w:lang w:val="en-US"/>
        </w:rPr>
        <w:t xml:space="preserve"> إلى </w:t>
      </w:r>
      <w:r w:rsidR="00796436" w:rsidRPr="00865A7F">
        <w:rPr>
          <w:rFonts w:cs="Simplified Arabic" w:hint="cs"/>
          <w:rtl/>
          <w:lang w:val="en-US"/>
        </w:rPr>
        <w:t xml:space="preserve">العمل السابق </w:t>
      </w:r>
      <w:r w:rsidRPr="00865A7F">
        <w:rPr>
          <w:rFonts w:cs="Simplified Arabic" w:hint="cs"/>
          <w:rtl/>
          <w:lang w:val="en-US"/>
        </w:rPr>
        <w:t xml:space="preserve">بشأن </w:t>
      </w:r>
      <w:r w:rsidR="00796436" w:rsidRPr="00865A7F">
        <w:rPr>
          <w:rFonts w:cs="Simplified Arabic" w:hint="cs"/>
          <w:rtl/>
          <w:lang w:val="en-US"/>
        </w:rPr>
        <w:t xml:space="preserve">المؤشرات المتعلقة بالشعوب الأصلية والمجتمعات المحلية، </w:t>
      </w:r>
      <w:r w:rsidR="00D77878" w:rsidRPr="00865A7F">
        <w:rPr>
          <w:rFonts w:cs="Simplified Arabic" w:hint="cs"/>
          <w:rtl/>
          <w:lang w:val="en-US"/>
        </w:rPr>
        <w:t xml:space="preserve">والمقرر </w:t>
      </w:r>
      <w:hyperlink r:id="rId20" w:history="1">
        <w:r w:rsidR="00796436" w:rsidRPr="00865A7F">
          <w:rPr>
            <w:rStyle w:val="Hyperlink"/>
            <w:rFonts w:cs="Simplified Arabic"/>
            <w:color w:val="1500FF"/>
            <w:rtl/>
            <w:lang w:val="en-US"/>
          </w:rPr>
          <w:t>13/28</w:t>
        </w:r>
      </w:hyperlink>
      <w:r w:rsidR="00796436" w:rsidRPr="00865A7F">
        <w:rPr>
          <w:rFonts w:cs="Simplified Arabic"/>
          <w:rtl/>
          <w:lang w:val="en-US"/>
        </w:rPr>
        <w:t xml:space="preserve"> المؤرخ </w:t>
      </w:r>
      <w:r w:rsidR="00796436" w:rsidRPr="00865A7F">
        <w:rPr>
          <w:rFonts w:cs="Simplified Arabic" w:hint="cs"/>
          <w:rtl/>
          <w:lang w:val="en-US"/>
        </w:rPr>
        <w:t>17</w:t>
      </w:r>
      <w:r w:rsidR="00796436" w:rsidRPr="00865A7F">
        <w:rPr>
          <w:rFonts w:cs="Simplified Arabic"/>
          <w:rtl/>
          <w:lang w:val="en-US"/>
        </w:rPr>
        <w:t xml:space="preserve"> ديسمبر/كانون الأول 2016، بشأن مؤشرات الخطة الاستراتيجية للتنوع البيولوجي 2011-2020 وأهداف أيشي للتنوع البيولوجي</w:t>
      </w:r>
      <w:r w:rsidR="00796436" w:rsidRPr="00865A7F">
        <w:rPr>
          <w:rFonts w:cs="Simplified Arabic" w:hint="cs"/>
          <w:rtl/>
          <w:lang w:val="en-US"/>
        </w:rPr>
        <w:t>، والمقرر 15/5</w:t>
      </w:r>
      <w:r w:rsidR="00495775" w:rsidRPr="00865A7F">
        <w:rPr>
          <w:rFonts w:cs="Simplified Arabic" w:hint="cs"/>
          <w:rtl/>
          <w:lang w:val="en-US" w:bidi="ar-EG"/>
        </w:rPr>
        <w:t xml:space="preserve">، </w:t>
      </w:r>
      <w:r w:rsidR="00796436" w:rsidRPr="00865A7F">
        <w:rPr>
          <w:rFonts w:cs="Simplified Arabic" w:hint="cs"/>
          <w:rtl/>
          <w:lang w:val="en-US"/>
        </w:rPr>
        <w:t xml:space="preserve">بشأن إطار الرصد لإطار </w:t>
      </w:r>
      <w:r w:rsidRPr="00865A7F">
        <w:rPr>
          <w:rFonts w:cs="Simplified Arabic" w:hint="cs"/>
          <w:rtl/>
          <w:lang w:val="en-US"/>
        </w:rPr>
        <w:t>كونمينغ–مونتريال</w:t>
      </w:r>
      <w:r w:rsidR="00796436" w:rsidRPr="00865A7F">
        <w:rPr>
          <w:rFonts w:cs="Simplified Arabic" w:hint="cs"/>
          <w:rtl/>
          <w:lang w:val="en-US"/>
        </w:rPr>
        <w:t xml:space="preserve"> العالمي للتنوع البيولوجي،</w:t>
      </w:r>
    </w:p>
    <w:p w14:paraId="283D1E62" w14:textId="3F21A72E" w:rsidR="00796436" w:rsidRPr="00865A7F" w:rsidRDefault="00796436" w:rsidP="00796436">
      <w:pPr>
        <w:pStyle w:val="ListParagraph"/>
        <w:bidi/>
        <w:spacing w:after="120" w:line="216" w:lineRule="auto"/>
        <w:ind w:left="540" w:firstLine="720"/>
        <w:contextualSpacing w:val="0"/>
        <w:jc w:val="both"/>
        <w:rPr>
          <w:rFonts w:cs="Simplified Arabic"/>
          <w:rtl/>
          <w:lang w:val="en-US"/>
        </w:rPr>
      </w:pPr>
      <w:r w:rsidRPr="00865A7F">
        <w:rPr>
          <w:rFonts w:cs="Simplified Arabic"/>
          <w:i/>
          <w:iCs/>
          <w:rtl/>
          <w:lang w:val="en-US"/>
        </w:rPr>
        <w:t>وإذ يشدد</w:t>
      </w:r>
      <w:r w:rsidRPr="00865A7F">
        <w:rPr>
          <w:rFonts w:cs="Simplified Arabic"/>
          <w:rtl/>
          <w:lang w:val="en-US"/>
        </w:rPr>
        <w:t xml:space="preserve"> على الأهمية الحاسمة لإشراك الشعوب الأصلية والمجتمعات المحلية </w:t>
      </w:r>
      <w:r w:rsidRPr="00865A7F">
        <w:rPr>
          <w:rFonts w:cs="Simplified Arabic" w:hint="cs"/>
          <w:rtl/>
          <w:lang w:val="en-US"/>
        </w:rPr>
        <w:t>وأخد</w:t>
      </w:r>
      <w:r w:rsidRPr="00865A7F">
        <w:rPr>
          <w:rFonts w:cs="Simplified Arabic"/>
          <w:rtl/>
          <w:lang w:val="en-US"/>
        </w:rPr>
        <w:t xml:space="preserve"> معارفها وابتكاراتها وممارساتها </w:t>
      </w:r>
      <w:r w:rsidR="00C41C60" w:rsidRPr="00865A7F">
        <w:rPr>
          <w:rFonts w:cs="Simplified Arabic"/>
          <w:rtl/>
          <w:lang w:val="en-US"/>
        </w:rPr>
        <w:t xml:space="preserve">التقليدية </w:t>
      </w:r>
      <w:r w:rsidRPr="00865A7F">
        <w:rPr>
          <w:rFonts w:cs="Simplified Arabic" w:hint="cs"/>
          <w:rtl/>
          <w:lang w:val="en-US"/>
        </w:rPr>
        <w:t xml:space="preserve">بعين الاعتبار </w:t>
      </w:r>
      <w:r w:rsidRPr="00865A7F">
        <w:rPr>
          <w:rFonts w:cs="Simplified Arabic"/>
          <w:rtl/>
          <w:lang w:val="en-US"/>
        </w:rPr>
        <w:t xml:space="preserve">عند استعراض التقدم المحرز في تنفيذ </w:t>
      </w:r>
      <w:r w:rsidR="002949D9" w:rsidRPr="00865A7F">
        <w:rPr>
          <w:rFonts w:cs="Simplified Arabic" w:hint="cs"/>
          <w:rtl/>
          <w:lang w:val="en-US"/>
        </w:rPr>
        <w:t>ال</w:t>
      </w:r>
      <w:r w:rsidRPr="00865A7F">
        <w:rPr>
          <w:rFonts w:cs="Simplified Arabic"/>
          <w:rtl/>
          <w:lang w:val="en-US"/>
        </w:rPr>
        <w:t>إطار،</w:t>
      </w:r>
    </w:p>
    <w:p w14:paraId="283D1E63" w14:textId="4A48FD52" w:rsidR="00796436" w:rsidRPr="00865A7F" w:rsidRDefault="00796436" w:rsidP="00796436">
      <w:pPr>
        <w:pStyle w:val="ListParagraph"/>
        <w:bidi/>
        <w:spacing w:after="120" w:line="216" w:lineRule="auto"/>
        <w:ind w:left="540" w:firstLine="720"/>
        <w:contextualSpacing w:val="0"/>
        <w:jc w:val="both"/>
        <w:rPr>
          <w:rFonts w:cs="Simplified Arabic"/>
          <w:rtl/>
          <w:lang w:val="en-US"/>
        </w:rPr>
      </w:pPr>
      <w:r w:rsidRPr="00865A7F">
        <w:rPr>
          <w:rFonts w:cs="Simplified Arabic"/>
          <w:i/>
          <w:iCs/>
          <w:rtl/>
          <w:lang w:val="en-US"/>
        </w:rPr>
        <w:t xml:space="preserve">وإذ </w:t>
      </w:r>
      <w:r w:rsidR="00C41C60" w:rsidRPr="00865A7F">
        <w:rPr>
          <w:rFonts w:cs="Simplified Arabic" w:hint="cs"/>
          <w:i/>
          <w:iCs/>
          <w:rtl/>
          <w:lang w:val="en-US"/>
        </w:rPr>
        <w:t>يقر</w:t>
      </w:r>
      <w:r w:rsidRPr="00865A7F">
        <w:rPr>
          <w:rFonts w:cs="Simplified Arabic"/>
          <w:rtl/>
          <w:lang w:val="en-US"/>
        </w:rPr>
        <w:t xml:space="preserve"> </w:t>
      </w:r>
      <w:r w:rsidR="00C41C60" w:rsidRPr="00865A7F">
        <w:rPr>
          <w:rFonts w:cs="Simplified Arabic" w:hint="cs"/>
          <w:rtl/>
          <w:lang w:val="en-US"/>
        </w:rPr>
        <w:t>بم</w:t>
      </w:r>
      <w:r w:rsidRPr="00865A7F">
        <w:rPr>
          <w:rFonts w:cs="Simplified Arabic"/>
          <w:rtl/>
          <w:lang w:val="en-US"/>
        </w:rPr>
        <w:t>ساهمات نظم الرصد والمعلومات المجتمعية في تحسين المعارف</w:t>
      </w:r>
      <w:r w:rsidRPr="00865A7F">
        <w:rPr>
          <w:rFonts w:cs="Simplified Arabic" w:hint="cs"/>
          <w:rtl/>
          <w:lang w:val="en-US"/>
        </w:rPr>
        <w:t>،</w:t>
      </w:r>
      <w:r w:rsidRPr="00865A7F">
        <w:rPr>
          <w:rFonts w:cs="Simplified Arabic"/>
          <w:rtl/>
          <w:lang w:val="en-US"/>
        </w:rPr>
        <w:t xml:space="preserve"> والبيانات والمعلومات المتعلقة بالتنوع البيولوجي العالمي،</w:t>
      </w:r>
      <w:r w:rsidRPr="00865A7F">
        <w:rPr>
          <w:rFonts w:cs="Simplified Arabic" w:hint="cs"/>
          <w:rtl/>
          <w:lang w:val="en-US"/>
        </w:rPr>
        <w:t xml:space="preserve"> مع الاعتراف بضرورة إشراك الشعوب الأصلية والمجتمعات المحلية في تطوير وإدارة نظم المعلومات تلك، فضلا عن الحاجة إلى تعزيز التعاون الدولي لسد الفجوات التقنية والمالية في البلدان النامية،</w:t>
      </w:r>
    </w:p>
    <w:p w14:paraId="283D1E64" w14:textId="6491F92D" w:rsidR="000D3D05" w:rsidRPr="00865A7F" w:rsidRDefault="000D3D05" w:rsidP="005D32D4">
      <w:pPr>
        <w:pStyle w:val="ListParagraph"/>
        <w:tabs>
          <w:tab w:val="left" w:pos="1280"/>
          <w:tab w:val="left" w:pos="1980"/>
        </w:tabs>
        <w:bidi/>
        <w:spacing w:after="120" w:line="216" w:lineRule="auto"/>
        <w:ind w:firstLine="540"/>
        <w:contextualSpacing w:val="0"/>
        <w:jc w:val="both"/>
        <w:rPr>
          <w:rStyle w:val="hps"/>
          <w:rFonts w:cs="Simplified Arabic"/>
          <w:rtl/>
          <w:lang w:bidi="ar-EG"/>
        </w:rPr>
      </w:pPr>
      <w:r w:rsidRPr="00865A7F">
        <w:rPr>
          <w:rStyle w:val="hps"/>
          <w:rFonts w:cs="Simplified Arabic" w:hint="cs"/>
          <w:i/>
          <w:iCs/>
          <w:rtl/>
        </w:rPr>
        <w:t xml:space="preserve">وإذ </w:t>
      </w:r>
      <w:r w:rsidR="00C41C60" w:rsidRPr="00865A7F">
        <w:rPr>
          <w:rStyle w:val="hps"/>
          <w:rFonts w:cs="Simplified Arabic" w:hint="cs"/>
          <w:i/>
          <w:iCs/>
          <w:rtl/>
        </w:rPr>
        <w:t>يلاحظ</w:t>
      </w:r>
      <w:r w:rsidRPr="00865A7F">
        <w:rPr>
          <w:rStyle w:val="hps"/>
          <w:rFonts w:cs="Simplified Arabic" w:hint="cs"/>
          <w:rtl/>
        </w:rPr>
        <w:t xml:space="preserve"> إعداد مؤشرات التنوع البيولوجي والمؤشرات المتصلة بالصحة عملا بالفقرة 2</w:t>
      </w:r>
      <w:r w:rsidR="005D3A1B" w:rsidRPr="00865A7F">
        <w:rPr>
          <w:rStyle w:val="hps"/>
          <w:rFonts w:cs="Simplified Arabic" w:hint="cs"/>
          <w:rtl/>
        </w:rPr>
        <w:t xml:space="preserve"> (</w:t>
      </w:r>
      <w:r w:rsidRPr="00865A7F">
        <w:rPr>
          <w:rStyle w:val="hps"/>
          <w:rFonts w:cs="Simplified Arabic" w:hint="cs"/>
          <w:rtl/>
        </w:rPr>
        <w:t xml:space="preserve">ج) من المقرر </w:t>
      </w:r>
      <w:hyperlink r:id="rId21" w:history="1">
        <w:r w:rsidRPr="00865A7F">
          <w:rPr>
            <w:rStyle w:val="Hyperlink"/>
            <w:rFonts w:cs="Simplified Arabic" w:hint="cs"/>
            <w:rtl/>
          </w:rPr>
          <w:t>15/29</w:t>
        </w:r>
      </w:hyperlink>
      <w:r w:rsidRPr="00865A7F">
        <w:rPr>
          <w:rStyle w:val="hps"/>
          <w:rFonts w:cs="Simplified Arabic" w:hint="cs"/>
          <w:rtl/>
        </w:rPr>
        <w:t xml:space="preserve"> </w:t>
      </w:r>
      <w:r w:rsidRPr="00865A7F">
        <w:rPr>
          <w:rFonts w:cs="Simplified Arabic" w:hint="cs"/>
          <w:rtl/>
        </w:rPr>
        <w:t xml:space="preserve">المؤرخ 19 ديسمبر/كانون الأول 2022، </w:t>
      </w:r>
      <w:r w:rsidRPr="00865A7F">
        <w:rPr>
          <w:rStyle w:val="hps"/>
          <w:rFonts w:cs="Simplified Arabic" w:hint="cs"/>
          <w:rtl/>
        </w:rPr>
        <w:t xml:space="preserve">والمؤشرات الخاصة بالاستراتيجية العالمية لحفظ النباتات عملا بالمقررين </w:t>
      </w:r>
      <w:r w:rsidRPr="00865A7F">
        <w:rPr>
          <w:rFonts w:cs="Simplified Arabic" w:hint="cs"/>
          <w:rtl/>
        </w:rPr>
        <w:t>15/5</w:t>
      </w:r>
      <w:r w:rsidRPr="00865A7F">
        <w:rPr>
          <w:rStyle w:val="hps"/>
          <w:rFonts w:cs="Simplified Arabic" w:hint="cs"/>
          <w:rtl/>
        </w:rPr>
        <w:t xml:space="preserve"> و</w:t>
      </w:r>
      <w:r w:rsidRPr="00865A7F">
        <w:rPr>
          <w:rFonts w:cs="Simplified Arabic" w:hint="cs"/>
          <w:rtl/>
        </w:rPr>
        <w:t>15/13</w:t>
      </w:r>
      <w:r w:rsidRPr="00865A7F">
        <w:rPr>
          <w:rStyle w:val="hps"/>
          <w:rFonts w:cs="Simplified Arabic" w:hint="cs"/>
          <w:rtl/>
        </w:rPr>
        <w:t>،</w:t>
      </w:r>
      <w:bookmarkStart w:id="1" w:name="_Hlk166853308"/>
      <w:r w:rsidRPr="00865A7F">
        <w:rPr>
          <w:rStyle w:val="FootnoteReference"/>
          <w:rFonts w:cs="Simplified Arabic"/>
          <w:rtl/>
          <w:lang w:val="en-US" w:bidi="ar-EG"/>
        </w:rPr>
        <w:footnoteReference w:id="10"/>
      </w:r>
      <w:bookmarkEnd w:id="1"/>
    </w:p>
    <w:p w14:paraId="283D1E65" w14:textId="3E7C0017" w:rsidR="000D3D05" w:rsidRPr="00865A7F" w:rsidRDefault="000D3D05" w:rsidP="005D32D4">
      <w:pPr>
        <w:pStyle w:val="ListParagraph"/>
        <w:tabs>
          <w:tab w:val="left" w:pos="1280"/>
          <w:tab w:val="left" w:pos="1980"/>
        </w:tabs>
        <w:bidi/>
        <w:spacing w:after="120" w:line="216" w:lineRule="auto"/>
        <w:ind w:firstLine="540"/>
        <w:contextualSpacing w:val="0"/>
        <w:jc w:val="both"/>
        <w:rPr>
          <w:rStyle w:val="hps"/>
          <w:rFonts w:cs="Simplified Arabic"/>
          <w:rtl/>
        </w:rPr>
      </w:pPr>
      <w:r w:rsidRPr="00865A7F">
        <w:rPr>
          <w:rStyle w:val="hps"/>
          <w:rFonts w:cs="Simplified Arabic" w:hint="cs"/>
          <w:i/>
          <w:iCs/>
          <w:rtl/>
          <w:lang w:bidi="ar-EG"/>
        </w:rPr>
        <w:t xml:space="preserve">وإذ </w:t>
      </w:r>
      <w:r w:rsidR="00C41C60" w:rsidRPr="00865A7F">
        <w:rPr>
          <w:rStyle w:val="hps"/>
          <w:rFonts w:cs="Simplified Arabic" w:hint="cs"/>
          <w:i/>
          <w:iCs/>
          <w:rtl/>
          <w:lang w:bidi="ar-EG"/>
        </w:rPr>
        <w:t>يلاحظ</w:t>
      </w:r>
      <w:r w:rsidRPr="00865A7F">
        <w:rPr>
          <w:rStyle w:val="hps"/>
          <w:rFonts w:cs="Simplified Arabic" w:hint="cs"/>
          <w:i/>
          <w:iCs/>
          <w:rtl/>
          <w:lang w:bidi="ar-EG"/>
        </w:rPr>
        <w:t xml:space="preserve"> مع التقدير</w:t>
      </w:r>
      <w:r w:rsidRPr="00865A7F">
        <w:rPr>
          <w:rStyle w:val="hps"/>
          <w:rFonts w:cs="Simplified Arabic" w:hint="cs"/>
          <w:rtl/>
          <w:lang w:bidi="ar-EG"/>
        </w:rPr>
        <w:t xml:space="preserve"> المساهمات المالية </w:t>
      </w:r>
      <w:r w:rsidR="000F169B" w:rsidRPr="00865A7F">
        <w:rPr>
          <w:rStyle w:val="hps"/>
          <w:rFonts w:cs="Simplified Arabic" w:hint="cs"/>
          <w:rtl/>
          <w:lang w:bidi="ar-EG"/>
        </w:rPr>
        <w:t xml:space="preserve">المقدمة </w:t>
      </w:r>
      <w:r w:rsidRPr="00865A7F">
        <w:rPr>
          <w:rStyle w:val="hps"/>
          <w:rFonts w:cs="Simplified Arabic" w:hint="cs"/>
          <w:rtl/>
          <w:lang w:bidi="ar-EG"/>
        </w:rPr>
        <w:t>من حكومة المملكة المتحدة لبريطانيا العظمى وأيرلندا الشمالية والاتحاد الأوروبي، التي مك</w:t>
      </w:r>
      <w:r w:rsidR="00C41C60" w:rsidRPr="00865A7F">
        <w:rPr>
          <w:rStyle w:val="hps"/>
          <w:rFonts w:cs="Simplified Arabic" w:hint="cs"/>
          <w:rtl/>
          <w:lang w:bidi="ar-EG"/>
        </w:rPr>
        <w:t>ّ</w:t>
      </w:r>
      <w:r w:rsidRPr="00865A7F">
        <w:rPr>
          <w:rStyle w:val="hps"/>
          <w:rFonts w:cs="Simplified Arabic" w:hint="cs"/>
          <w:rtl/>
          <w:lang w:bidi="ar-EG"/>
        </w:rPr>
        <w:t xml:space="preserve">نت أفرقة الخبراء من الاضطلاع بأعمالها، والمساهمة المقدمة من منظمة الأغذية والزراعة للأمم المتحدة لاستضافة اجتماع للخبراء بشأن المؤشر 7-2، والمساهمات المالية </w:t>
      </w:r>
      <w:r w:rsidR="000F169B" w:rsidRPr="00865A7F">
        <w:rPr>
          <w:rStyle w:val="hps"/>
          <w:rFonts w:cs="Simplified Arabic" w:hint="cs"/>
          <w:rtl/>
          <w:lang w:bidi="ar-EG"/>
        </w:rPr>
        <w:t xml:space="preserve">المقدمة </w:t>
      </w:r>
      <w:r w:rsidRPr="00865A7F">
        <w:rPr>
          <w:rStyle w:val="hps"/>
          <w:rFonts w:cs="Simplified Arabic" w:hint="cs"/>
          <w:rtl/>
          <w:lang w:bidi="ar-EG"/>
        </w:rPr>
        <w:t>من حكومة المملكة المتحدة من أجل دراسات المؤشرات المتعلقة بالحصول وتقاسم المنافع</w:t>
      </w:r>
      <w:r w:rsidRPr="00865A7F">
        <w:rPr>
          <w:rStyle w:val="hps"/>
          <w:rFonts w:cs="Simplified Arabic" w:hint="cs"/>
          <w:rtl/>
        </w:rPr>
        <w:t>، و</w:t>
      </w:r>
      <w:r w:rsidR="00D66E2B" w:rsidRPr="00865A7F">
        <w:rPr>
          <w:rStyle w:val="hps"/>
          <w:rFonts w:cs="Simplified Arabic" w:hint="cs"/>
          <w:rtl/>
        </w:rPr>
        <w:t>التمويل من ال</w:t>
      </w:r>
      <w:r w:rsidRPr="00865A7F">
        <w:rPr>
          <w:rStyle w:val="hps"/>
          <w:rFonts w:cs="Simplified Arabic" w:hint="cs"/>
          <w:rtl/>
        </w:rPr>
        <w:t>قطاع الخاص، والمساهمة المالية من حكومة كندا لإعداد الإرشادات التفسيرية وتحليل الفجوات، فضلا عن الدعم العيني من المركز العالمي لرصد حفظ</w:t>
      </w:r>
      <w:r w:rsidR="008D3B9D" w:rsidRPr="00865A7F">
        <w:rPr>
          <w:rStyle w:val="hps"/>
          <w:rFonts w:cs="Simplified Arabic" w:hint="cs"/>
          <w:rtl/>
        </w:rPr>
        <w:t xml:space="preserve"> الطبيعة</w:t>
      </w:r>
      <w:r w:rsidRPr="00865A7F">
        <w:rPr>
          <w:rStyle w:val="hps"/>
          <w:rFonts w:cs="Simplified Arabic" w:hint="cs"/>
          <w:rtl/>
        </w:rPr>
        <w:t xml:space="preserve"> التابع لبرنامج الأمم المتحدة للبيئة لدعم عمل فريق الخبراء التقنيين المخصص </w:t>
      </w:r>
      <w:r w:rsidR="00D66E2B" w:rsidRPr="00865A7F">
        <w:rPr>
          <w:rStyle w:val="hps"/>
          <w:rFonts w:cs="Simplified Arabic" w:hint="cs"/>
          <w:rtl/>
        </w:rPr>
        <w:t>ل</w:t>
      </w:r>
      <w:r w:rsidRPr="00865A7F">
        <w:rPr>
          <w:rStyle w:val="hps"/>
          <w:rFonts w:cs="Simplified Arabic" w:hint="cs"/>
          <w:rtl/>
        </w:rPr>
        <w:t>لمؤشرات،</w:t>
      </w:r>
    </w:p>
    <w:p w14:paraId="283D1E66" w14:textId="6A1333CA" w:rsidR="000D3D05" w:rsidRPr="00865A7F" w:rsidRDefault="000D3D05" w:rsidP="005D32D4">
      <w:pPr>
        <w:pStyle w:val="ListParagraph"/>
        <w:tabs>
          <w:tab w:val="left" w:pos="1280"/>
          <w:tab w:val="left" w:pos="1980"/>
        </w:tabs>
        <w:bidi/>
        <w:spacing w:after="120" w:line="216" w:lineRule="auto"/>
        <w:ind w:firstLine="540"/>
        <w:contextualSpacing w:val="0"/>
        <w:jc w:val="both"/>
        <w:rPr>
          <w:rStyle w:val="hps"/>
          <w:rFonts w:cs="Simplified Arabic"/>
          <w:rtl/>
        </w:rPr>
      </w:pPr>
      <w:r w:rsidRPr="00865A7F">
        <w:rPr>
          <w:rStyle w:val="hps"/>
          <w:rFonts w:cs="Simplified Arabic"/>
          <w:i/>
          <w:iCs/>
          <w:rtl/>
        </w:rPr>
        <w:t>وإذ يشير</w:t>
      </w:r>
      <w:r w:rsidRPr="00865A7F">
        <w:rPr>
          <w:rStyle w:val="hps"/>
          <w:rFonts w:cs="Simplified Arabic"/>
          <w:rtl/>
        </w:rPr>
        <w:t xml:space="preserve"> إلى الفقرة 13 من المقرر </w:t>
      </w:r>
      <w:r w:rsidRPr="00865A7F">
        <w:rPr>
          <w:rFonts w:cs="Simplified Arabic"/>
          <w:rtl/>
        </w:rPr>
        <w:t>15/6</w:t>
      </w:r>
      <w:r w:rsidRPr="00865A7F">
        <w:rPr>
          <w:rStyle w:val="hps"/>
          <w:rFonts w:cs="Simplified Arabic"/>
          <w:rtl/>
        </w:rPr>
        <w:t xml:space="preserve"> التي </w:t>
      </w:r>
      <w:r w:rsidRPr="00865A7F">
        <w:rPr>
          <w:rStyle w:val="hps"/>
          <w:rFonts w:cs="Simplified Arabic" w:hint="cs"/>
          <w:rtl/>
        </w:rPr>
        <w:t>طلب فيها مؤتمر الأطراف</w:t>
      </w:r>
      <w:r w:rsidRPr="00865A7F">
        <w:rPr>
          <w:rStyle w:val="hps"/>
          <w:rFonts w:cs="Simplified Arabic"/>
          <w:rtl/>
        </w:rPr>
        <w:t xml:space="preserve"> إلى جميع الأطراف</w:t>
      </w:r>
      <w:r w:rsidRPr="00865A7F">
        <w:rPr>
          <w:rStyle w:val="hps"/>
          <w:rFonts w:cs="Simplified Arabic" w:hint="cs"/>
          <w:rtl/>
        </w:rPr>
        <w:t xml:space="preserve"> أن تستخدم</w:t>
      </w:r>
      <w:r w:rsidRPr="00865A7F">
        <w:rPr>
          <w:rFonts w:eastAsia="PMingLiU" w:cs="Simplified Arabic"/>
          <w:rtl/>
          <w:lang w:val="fr-CA" w:eastAsia="ar-SA"/>
        </w:rPr>
        <w:t xml:space="preserve"> </w:t>
      </w:r>
      <w:r w:rsidRPr="00865A7F">
        <w:rPr>
          <w:rFonts w:cs="Simplified Arabic"/>
          <w:rtl/>
        </w:rPr>
        <w:t>في تقاريرها الوطنية</w:t>
      </w:r>
      <w:r w:rsidRPr="00865A7F">
        <w:rPr>
          <w:rStyle w:val="hps"/>
          <w:rFonts w:cs="Simplified Arabic"/>
          <w:rtl/>
        </w:rPr>
        <w:t xml:space="preserve"> المؤشرات الرئيسية </w:t>
      </w:r>
      <w:r w:rsidRPr="00865A7F">
        <w:rPr>
          <w:rStyle w:val="hps"/>
          <w:rFonts w:cs="Simplified Arabic" w:hint="cs"/>
          <w:rtl/>
        </w:rPr>
        <w:t>وأن تقدم</w:t>
      </w:r>
      <w:r w:rsidRPr="00865A7F">
        <w:rPr>
          <w:rStyle w:val="hps"/>
          <w:rFonts w:cs="Simplified Arabic"/>
          <w:rtl/>
        </w:rPr>
        <w:t xml:space="preserve"> ردود</w:t>
      </w:r>
      <w:r w:rsidRPr="00865A7F">
        <w:rPr>
          <w:rStyle w:val="hps"/>
          <w:rFonts w:cs="Simplified Arabic" w:hint="cs"/>
          <w:rtl/>
        </w:rPr>
        <w:t>ا</w:t>
      </w:r>
      <w:r w:rsidRPr="00865A7F">
        <w:rPr>
          <w:rStyle w:val="hps"/>
          <w:rFonts w:cs="Simplified Arabic"/>
          <w:rtl/>
        </w:rPr>
        <w:t xml:space="preserve"> </w:t>
      </w:r>
      <w:r w:rsidRPr="00865A7F">
        <w:rPr>
          <w:rStyle w:val="hps"/>
          <w:rFonts w:cs="Simplified Arabic" w:hint="cs"/>
          <w:rtl/>
        </w:rPr>
        <w:t>على</w:t>
      </w:r>
      <w:r w:rsidRPr="00865A7F">
        <w:rPr>
          <w:rStyle w:val="hps"/>
          <w:rFonts w:cs="Simplified Arabic"/>
          <w:rtl/>
        </w:rPr>
        <w:t xml:space="preserve"> الأسئلة الثنائية، على النحو المبين في إطار الرصد</w:t>
      </w:r>
      <w:r w:rsidRPr="00865A7F">
        <w:rPr>
          <w:rStyle w:val="hps"/>
          <w:rFonts w:cs="Simplified Arabic" w:hint="cs"/>
          <w:rtl/>
        </w:rPr>
        <w:t xml:space="preserve">، </w:t>
      </w:r>
      <w:r w:rsidRPr="00865A7F">
        <w:rPr>
          <w:rStyle w:val="hps"/>
          <w:rFonts w:cs="Simplified Arabic"/>
          <w:rtl/>
        </w:rPr>
        <w:t>و</w:t>
      </w:r>
      <w:r w:rsidRPr="00865A7F">
        <w:rPr>
          <w:rStyle w:val="hps"/>
          <w:rFonts w:cs="Simplified Arabic" w:hint="cs"/>
          <w:rtl/>
        </w:rPr>
        <w:t>التي تكملها</w:t>
      </w:r>
      <w:r w:rsidRPr="00865A7F">
        <w:rPr>
          <w:rStyle w:val="hps"/>
          <w:rFonts w:cs="Simplified Arabic"/>
          <w:rtl/>
        </w:rPr>
        <w:t>، حسب الاقتضاء،</w:t>
      </w:r>
      <w:r w:rsidRPr="00865A7F">
        <w:rPr>
          <w:rFonts w:cs="Simplified Arabic" w:hint="cs"/>
          <w:snapToGrid w:val="0"/>
          <w:kern w:val="22"/>
          <w:rtl/>
          <w:lang w:bidi="ar-EG"/>
        </w:rPr>
        <w:t xml:space="preserve"> ال</w:t>
      </w:r>
      <w:r w:rsidRPr="00865A7F">
        <w:rPr>
          <w:rFonts w:cs="Simplified Arabic"/>
          <w:snapToGrid w:val="0"/>
          <w:kern w:val="22"/>
          <w:rtl/>
          <w:lang w:bidi="ar-EG"/>
        </w:rPr>
        <w:t>مكون</w:t>
      </w:r>
      <w:r w:rsidRPr="00865A7F">
        <w:rPr>
          <w:rFonts w:cs="Simplified Arabic" w:hint="cs"/>
          <w:snapToGrid w:val="0"/>
          <w:kern w:val="22"/>
          <w:rtl/>
          <w:lang w:bidi="ar-EG"/>
        </w:rPr>
        <w:t>ات</w:t>
      </w:r>
      <w:r w:rsidRPr="00865A7F">
        <w:rPr>
          <w:rFonts w:cs="Simplified Arabic"/>
          <w:snapToGrid w:val="0"/>
          <w:kern w:val="22"/>
          <w:rtl/>
          <w:lang w:bidi="ar-EG"/>
        </w:rPr>
        <w:t xml:space="preserve"> </w:t>
      </w:r>
      <w:r w:rsidRPr="00865A7F">
        <w:rPr>
          <w:rFonts w:cs="Simplified Arabic" w:hint="cs"/>
          <w:snapToGrid w:val="0"/>
          <w:kern w:val="22"/>
          <w:rtl/>
          <w:lang w:bidi="ar-EG"/>
        </w:rPr>
        <w:t>ال</w:t>
      </w:r>
      <w:r w:rsidRPr="00865A7F">
        <w:rPr>
          <w:rFonts w:cs="Simplified Arabic"/>
          <w:snapToGrid w:val="0"/>
          <w:kern w:val="22"/>
          <w:rtl/>
          <w:lang w:bidi="ar-EG"/>
        </w:rPr>
        <w:t>اختياري</w:t>
      </w:r>
      <w:r w:rsidRPr="00865A7F">
        <w:rPr>
          <w:rFonts w:cs="Simplified Arabic" w:hint="cs"/>
          <w:snapToGrid w:val="0"/>
          <w:kern w:val="22"/>
          <w:rtl/>
          <w:lang w:bidi="ar-EG"/>
        </w:rPr>
        <w:t>ة</w:t>
      </w:r>
      <w:r w:rsidRPr="00865A7F">
        <w:rPr>
          <w:rFonts w:cs="Simplified Arabic"/>
          <w:snapToGrid w:val="0"/>
          <w:kern w:val="22"/>
          <w:rtl/>
          <w:lang w:bidi="ar-EG"/>
        </w:rPr>
        <w:t xml:space="preserve"> و</w:t>
      </w:r>
      <w:r w:rsidRPr="00865A7F">
        <w:rPr>
          <w:rFonts w:cs="Simplified Arabic" w:hint="cs"/>
          <w:snapToGrid w:val="0"/>
          <w:kern w:val="22"/>
          <w:rtl/>
          <w:lang w:bidi="ar-EG"/>
        </w:rPr>
        <w:t>ال</w:t>
      </w:r>
      <w:r w:rsidRPr="00865A7F">
        <w:rPr>
          <w:rFonts w:cs="Simplified Arabic"/>
          <w:snapToGrid w:val="0"/>
          <w:kern w:val="22"/>
          <w:rtl/>
          <w:lang w:bidi="ar-EG"/>
        </w:rPr>
        <w:t xml:space="preserve">مؤشرات </w:t>
      </w:r>
      <w:r w:rsidRPr="00865A7F">
        <w:rPr>
          <w:rFonts w:cs="Simplified Arabic" w:hint="cs"/>
          <w:snapToGrid w:val="0"/>
          <w:kern w:val="22"/>
          <w:rtl/>
          <w:lang w:bidi="ar-EG"/>
        </w:rPr>
        <w:t>ال</w:t>
      </w:r>
      <w:r w:rsidRPr="00865A7F">
        <w:rPr>
          <w:rFonts w:cs="Simplified Arabic"/>
          <w:snapToGrid w:val="0"/>
          <w:kern w:val="22"/>
          <w:rtl/>
          <w:lang w:bidi="ar-EG"/>
        </w:rPr>
        <w:t xml:space="preserve">تكميلية </w:t>
      </w:r>
      <w:r w:rsidRPr="00865A7F">
        <w:rPr>
          <w:rFonts w:cs="Simplified Arabic" w:hint="cs"/>
          <w:snapToGrid w:val="0"/>
          <w:kern w:val="22"/>
          <w:rtl/>
          <w:lang w:bidi="ar-EG"/>
        </w:rPr>
        <w:t>ال</w:t>
      </w:r>
      <w:r w:rsidRPr="00865A7F">
        <w:rPr>
          <w:rFonts w:cs="Simplified Arabic"/>
          <w:snapToGrid w:val="0"/>
          <w:kern w:val="22"/>
          <w:rtl/>
          <w:lang w:bidi="ar-EG"/>
        </w:rPr>
        <w:t xml:space="preserve">مدرجة </w:t>
      </w:r>
      <w:r w:rsidRPr="00865A7F">
        <w:rPr>
          <w:rFonts w:cs="Simplified Arabic" w:hint="cs"/>
          <w:snapToGrid w:val="0"/>
          <w:kern w:val="22"/>
          <w:rtl/>
          <w:lang w:bidi="ar-EG"/>
        </w:rPr>
        <w:t>أيضا في الإطار</w:t>
      </w:r>
      <w:r w:rsidRPr="00865A7F">
        <w:rPr>
          <w:rFonts w:cs="Simplified Arabic"/>
          <w:snapToGrid w:val="0"/>
          <w:kern w:val="22"/>
          <w:rtl/>
          <w:lang w:bidi="ar-EG"/>
        </w:rPr>
        <w:t xml:space="preserve"> ومؤشرات وطنية أخرى توفر</w:t>
      </w:r>
      <w:r w:rsidRPr="00865A7F">
        <w:rPr>
          <w:rFonts w:cs="Simplified Arabic" w:hint="cs"/>
          <w:snapToGrid w:val="0"/>
          <w:kern w:val="22"/>
          <w:rtl/>
          <w:lang w:bidi="ar-EG"/>
        </w:rPr>
        <w:t xml:space="preserve"> للبلدان، ولا سيما البلدان النامية،</w:t>
      </w:r>
      <w:r w:rsidRPr="00865A7F">
        <w:rPr>
          <w:rFonts w:cs="Simplified Arabic"/>
          <w:snapToGrid w:val="0"/>
          <w:kern w:val="22"/>
          <w:rtl/>
          <w:lang w:bidi="ar-EG"/>
        </w:rPr>
        <w:t xml:space="preserve"> المرونة في </w:t>
      </w:r>
      <w:r w:rsidRPr="00865A7F">
        <w:rPr>
          <w:rFonts w:cs="Simplified Arabic" w:hint="cs"/>
          <w:snapToGrid w:val="0"/>
          <w:kern w:val="22"/>
          <w:rtl/>
          <w:lang w:bidi="ar-EG"/>
        </w:rPr>
        <w:t>ال</w:t>
      </w:r>
      <w:r w:rsidRPr="00865A7F">
        <w:rPr>
          <w:rFonts w:cs="Simplified Arabic"/>
          <w:snapToGrid w:val="0"/>
          <w:kern w:val="22"/>
          <w:rtl/>
          <w:lang w:bidi="ar-EG"/>
        </w:rPr>
        <w:t>تنفيذ</w:t>
      </w:r>
      <w:r w:rsidRPr="00865A7F">
        <w:rPr>
          <w:rFonts w:cs="Simplified Arabic" w:hint="cs"/>
          <w:snapToGrid w:val="0"/>
          <w:kern w:val="22"/>
          <w:rtl/>
          <w:lang w:bidi="ar-EG"/>
        </w:rPr>
        <w:t xml:space="preserve"> التدريجي</w:t>
      </w:r>
      <w:r w:rsidRPr="00865A7F">
        <w:rPr>
          <w:rFonts w:cs="Simplified Arabic"/>
          <w:snapToGrid w:val="0"/>
          <w:kern w:val="22"/>
          <w:rtl/>
          <w:lang w:bidi="ar-EG"/>
        </w:rPr>
        <w:t xml:space="preserve"> </w:t>
      </w:r>
      <w:r w:rsidRPr="00865A7F">
        <w:rPr>
          <w:rFonts w:cs="Simplified Arabic" w:hint="cs"/>
          <w:snapToGrid w:val="0"/>
          <w:kern w:val="22"/>
          <w:rtl/>
          <w:lang w:bidi="ar-EG"/>
        </w:rPr>
        <w:t>للحكم الوارد في هذه الفقرة، علما بأن جميع المؤشرات لم تكن جاهزة حينئذ وعلما بالحاجة إلى بناء القدرات وتنميتها فيما يتعلق بالمؤشرات الرئيسية،</w:t>
      </w:r>
    </w:p>
    <w:p w14:paraId="283D1E67" w14:textId="2AABE358" w:rsidR="000D3D05" w:rsidRPr="00865A7F" w:rsidRDefault="004961E6" w:rsidP="005D32D4">
      <w:pPr>
        <w:pStyle w:val="ListParagraph"/>
        <w:tabs>
          <w:tab w:val="left" w:pos="1280"/>
          <w:tab w:val="left" w:pos="1980"/>
        </w:tabs>
        <w:bidi/>
        <w:spacing w:after="120" w:line="216" w:lineRule="auto"/>
        <w:ind w:firstLine="540"/>
        <w:contextualSpacing w:val="0"/>
        <w:jc w:val="both"/>
        <w:rPr>
          <w:rStyle w:val="hps"/>
          <w:rFonts w:cs="Simplified Arabic"/>
          <w:rtl/>
        </w:rPr>
      </w:pPr>
      <w:r w:rsidRPr="00865A7F">
        <w:rPr>
          <w:rStyle w:val="hps"/>
          <w:rFonts w:cs="Simplified Arabic"/>
          <w:i/>
          <w:iCs/>
          <w:rtl/>
        </w:rPr>
        <w:t xml:space="preserve">وإذ </w:t>
      </w:r>
      <w:r w:rsidR="005E4AC2" w:rsidRPr="00865A7F">
        <w:rPr>
          <w:rStyle w:val="hps"/>
          <w:rFonts w:cs="Simplified Arabic" w:hint="cs"/>
          <w:i/>
          <w:iCs/>
          <w:rtl/>
        </w:rPr>
        <w:t>يقر</w:t>
      </w:r>
      <w:r w:rsidRPr="00865A7F">
        <w:rPr>
          <w:rStyle w:val="hps"/>
          <w:rFonts w:cs="Simplified Arabic"/>
          <w:rtl/>
        </w:rPr>
        <w:t xml:space="preserve"> </w:t>
      </w:r>
      <w:r w:rsidR="005E4AC2" w:rsidRPr="00865A7F">
        <w:rPr>
          <w:rStyle w:val="hps"/>
          <w:rFonts w:cs="Simplified Arabic" w:hint="cs"/>
          <w:rtl/>
        </w:rPr>
        <w:t xml:space="preserve">بوُضع </w:t>
      </w:r>
      <w:r w:rsidR="000D3D05" w:rsidRPr="00865A7F">
        <w:rPr>
          <w:rStyle w:val="hps"/>
          <w:rFonts w:cs="Simplified Arabic"/>
          <w:rtl/>
        </w:rPr>
        <w:t xml:space="preserve">مؤشر </w:t>
      </w:r>
      <w:r w:rsidR="005E4AC2" w:rsidRPr="00865A7F">
        <w:rPr>
          <w:rStyle w:val="hps"/>
          <w:rFonts w:cs="Simplified Arabic" w:hint="cs"/>
          <w:rtl/>
        </w:rPr>
        <w:t>ل</w:t>
      </w:r>
      <w:r w:rsidR="005E4AC2" w:rsidRPr="00865A7F">
        <w:rPr>
          <w:rStyle w:val="hps"/>
          <w:rFonts w:cs="Simplified Arabic"/>
          <w:rtl/>
        </w:rPr>
        <w:t>خطة عمل الاعتبارات الجنسانية</w:t>
      </w:r>
      <w:r w:rsidR="000D3D05" w:rsidRPr="00865A7F">
        <w:rPr>
          <w:rStyle w:val="hps"/>
          <w:rFonts w:cs="Simplified Arabic" w:hint="cs"/>
          <w:rtl/>
        </w:rPr>
        <w:t xml:space="preserve"> (2023-2030)</w:t>
      </w:r>
      <w:r w:rsidR="000D3D05" w:rsidRPr="00865A7F">
        <w:rPr>
          <w:rFonts w:cs="Simplified Arabic"/>
          <w:vertAlign w:val="superscript"/>
          <w:rtl/>
          <w:lang w:bidi="ar-EG"/>
        </w:rPr>
        <w:footnoteReference w:id="11"/>
      </w:r>
      <w:r w:rsidR="000D3D05" w:rsidRPr="00865A7F">
        <w:rPr>
          <w:rStyle w:val="hps"/>
          <w:rFonts w:cs="Simplified Arabic"/>
          <w:rtl/>
        </w:rPr>
        <w:t xml:space="preserve"> استجابة لاعتماد </w:t>
      </w:r>
      <w:r w:rsidR="000D3D05" w:rsidRPr="00865A7F">
        <w:rPr>
          <w:rStyle w:val="hps"/>
          <w:rFonts w:cs="Simplified Arabic" w:hint="cs"/>
          <w:rtl/>
        </w:rPr>
        <w:t>ال</w:t>
      </w:r>
      <w:r w:rsidR="000D3D05" w:rsidRPr="00865A7F">
        <w:rPr>
          <w:rStyle w:val="hps"/>
          <w:rFonts w:cs="Simplified Arabic"/>
          <w:rtl/>
        </w:rPr>
        <w:t>إطار</w:t>
      </w:r>
      <w:r w:rsidR="000D3D05" w:rsidRPr="00865A7F">
        <w:rPr>
          <w:rStyle w:val="hps"/>
          <w:rFonts w:cs="Simplified Arabic" w:hint="cs"/>
          <w:rtl/>
        </w:rPr>
        <w:t>،</w:t>
      </w:r>
      <w:r w:rsidR="000D3D05" w:rsidRPr="00865A7F">
        <w:rPr>
          <w:rFonts w:eastAsia="PMingLiU" w:cs="Simplified Arabic"/>
          <w:vertAlign w:val="superscript"/>
          <w:rtl/>
          <w:lang w:val="fr-CA" w:eastAsia="ar-SA" w:bidi="ar-EG"/>
        </w:rPr>
        <w:footnoteReference w:id="12"/>
      </w:r>
    </w:p>
    <w:p w14:paraId="283D1E68" w14:textId="19DB4936" w:rsidR="000D3D05" w:rsidRPr="00865A7F" w:rsidRDefault="000D3D05" w:rsidP="005D32D4">
      <w:pPr>
        <w:pStyle w:val="ListParagraph"/>
        <w:tabs>
          <w:tab w:val="left" w:pos="1280"/>
          <w:tab w:val="left" w:pos="1980"/>
        </w:tabs>
        <w:bidi/>
        <w:spacing w:after="120" w:line="216" w:lineRule="auto"/>
        <w:ind w:firstLine="540"/>
        <w:contextualSpacing w:val="0"/>
        <w:jc w:val="both"/>
        <w:rPr>
          <w:rStyle w:val="hps"/>
          <w:rFonts w:cs="Simplified Arabic"/>
          <w:rtl/>
        </w:rPr>
      </w:pPr>
      <w:r w:rsidRPr="00865A7F">
        <w:rPr>
          <w:rStyle w:val="hps"/>
          <w:rFonts w:cs="Simplified Arabic"/>
          <w:i/>
          <w:iCs/>
          <w:rtl/>
        </w:rPr>
        <w:lastRenderedPageBreak/>
        <w:t xml:space="preserve">وإذ </w:t>
      </w:r>
      <w:r w:rsidR="005E4AC2" w:rsidRPr="00865A7F">
        <w:rPr>
          <w:rStyle w:val="hps"/>
          <w:rFonts w:cs="Simplified Arabic" w:hint="cs"/>
          <w:i/>
          <w:iCs/>
          <w:rtl/>
        </w:rPr>
        <w:t>يقر أيضا</w:t>
      </w:r>
      <w:r w:rsidRPr="00865A7F">
        <w:rPr>
          <w:rStyle w:val="hps"/>
          <w:rFonts w:cs="Simplified Arabic"/>
          <w:rtl/>
        </w:rPr>
        <w:t xml:space="preserve"> بأن القدرات على جمع البيانات</w:t>
      </w:r>
      <w:r w:rsidRPr="00865A7F">
        <w:rPr>
          <w:rFonts w:eastAsia="PMingLiU" w:cs="Simplified Arabic"/>
          <w:rtl/>
          <w:lang w:val="fr-CA" w:eastAsia="ar-SA"/>
        </w:rPr>
        <w:t xml:space="preserve"> </w:t>
      </w:r>
      <w:r w:rsidRPr="00865A7F">
        <w:rPr>
          <w:rFonts w:cs="Simplified Arabic"/>
          <w:rtl/>
        </w:rPr>
        <w:t>وتوليد</w:t>
      </w:r>
      <w:r w:rsidRPr="00865A7F">
        <w:rPr>
          <w:rFonts w:cs="Simplified Arabic" w:hint="cs"/>
          <w:rtl/>
        </w:rPr>
        <w:t>ها</w:t>
      </w:r>
      <w:r w:rsidRPr="00865A7F">
        <w:rPr>
          <w:rFonts w:cs="Simplified Arabic"/>
          <w:rtl/>
        </w:rPr>
        <w:t xml:space="preserve"> وصيان</w:t>
      </w:r>
      <w:r w:rsidRPr="00865A7F">
        <w:rPr>
          <w:rFonts w:cs="Simplified Arabic" w:hint="cs"/>
          <w:rtl/>
        </w:rPr>
        <w:t xml:space="preserve">ة </w:t>
      </w:r>
      <w:r w:rsidRPr="00865A7F">
        <w:rPr>
          <w:rFonts w:cs="Simplified Arabic"/>
          <w:rtl/>
        </w:rPr>
        <w:t xml:space="preserve">قواعد البيانات </w:t>
      </w:r>
      <w:r w:rsidRPr="00865A7F">
        <w:rPr>
          <w:rStyle w:val="hps"/>
          <w:rFonts w:cs="Simplified Arabic"/>
          <w:rtl/>
        </w:rPr>
        <w:t>و</w:t>
      </w:r>
      <w:r w:rsidRPr="00865A7F">
        <w:rPr>
          <w:rStyle w:val="hps"/>
          <w:rFonts w:cs="Simplified Arabic" w:hint="cs"/>
          <w:rtl/>
        </w:rPr>
        <w:t>معالجة</w:t>
      </w:r>
      <w:r w:rsidRPr="00865A7F">
        <w:rPr>
          <w:rStyle w:val="hps"/>
          <w:rFonts w:cs="Simplified Arabic"/>
          <w:rtl/>
        </w:rPr>
        <w:t xml:space="preserve"> البيانات ذات الصلة بالتنوع البيولوجي غير متكافئ</w:t>
      </w:r>
      <w:r w:rsidRPr="00865A7F">
        <w:rPr>
          <w:rStyle w:val="hps"/>
          <w:rFonts w:cs="Simplified Arabic" w:hint="cs"/>
          <w:rtl/>
        </w:rPr>
        <w:t>ة</w:t>
      </w:r>
      <w:r w:rsidRPr="00865A7F">
        <w:rPr>
          <w:rStyle w:val="hps"/>
          <w:rFonts w:cs="Simplified Arabic"/>
          <w:rtl/>
        </w:rPr>
        <w:t xml:space="preserve">، وأن البلدان النامية تحتاج إلى </w:t>
      </w:r>
      <w:r w:rsidRPr="00865A7F">
        <w:rPr>
          <w:rStyle w:val="hps"/>
          <w:rFonts w:cs="Simplified Arabic" w:hint="cs"/>
          <w:rtl/>
        </w:rPr>
        <w:t>ال</w:t>
      </w:r>
      <w:r w:rsidRPr="00865A7F">
        <w:rPr>
          <w:rStyle w:val="hps"/>
          <w:rFonts w:cs="Simplified Arabic"/>
          <w:rtl/>
        </w:rPr>
        <w:t>دعم</w:t>
      </w:r>
      <w:r w:rsidRPr="00865A7F">
        <w:rPr>
          <w:rStyle w:val="hps"/>
          <w:rFonts w:cs="Simplified Arabic" w:hint="cs"/>
          <w:rtl/>
        </w:rPr>
        <w:t xml:space="preserve"> من حيث </w:t>
      </w:r>
      <w:r w:rsidRPr="00865A7F">
        <w:rPr>
          <w:rStyle w:val="hps"/>
          <w:rFonts w:cs="Simplified Arabic"/>
          <w:rtl/>
        </w:rPr>
        <w:t>وسائل التنفيذ في هذا الصدد، ب</w:t>
      </w:r>
      <w:r w:rsidRPr="00865A7F">
        <w:rPr>
          <w:rStyle w:val="hps"/>
          <w:rFonts w:cs="Simplified Arabic" w:hint="cs"/>
          <w:rtl/>
        </w:rPr>
        <w:t xml:space="preserve">سبل </w:t>
      </w:r>
      <w:r w:rsidRPr="00865A7F">
        <w:rPr>
          <w:rStyle w:val="hps"/>
          <w:rFonts w:cs="Simplified Arabic"/>
          <w:rtl/>
        </w:rPr>
        <w:t>منها التعاون الدولي و</w:t>
      </w:r>
      <w:r w:rsidR="005E4AC2" w:rsidRPr="00865A7F">
        <w:rPr>
          <w:rStyle w:val="hps"/>
          <w:rFonts w:cs="Simplified Arabic" w:hint="cs"/>
          <w:rtl/>
        </w:rPr>
        <w:t>حشد</w:t>
      </w:r>
      <w:r w:rsidRPr="00865A7F">
        <w:rPr>
          <w:rStyle w:val="hps"/>
          <w:rFonts w:cs="Simplified Arabic"/>
          <w:rtl/>
        </w:rPr>
        <w:t xml:space="preserve"> الموارد و</w:t>
      </w:r>
      <w:r w:rsidR="005E4AC2" w:rsidRPr="00865A7F">
        <w:rPr>
          <w:rStyle w:val="hps"/>
          <w:rFonts w:cs="Simplified Arabic" w:hint="cs"/>
          <w:rtl/>
        </w:rPr>
        <w:t>البنية التحتية</w:t>
      </w:r>
      <w:r w:rsidRPr="00865A7F">
        <w:rPr>
          <w:rStyle w:val="hps"/>
          <w:rFonts w:cs="Simplified Arabic"/>
          <w:rtl/>
        </w:rPr>
        <w:t xml:space="preserve"> للمعلومات وبناء القدرات </w:t>
      </w:r>
      <w:r w:rsidRPr="00865A7F">
        <w:rPr>
          <w:rStyle w:val="hps"/>
          <w:rFonts w:cs="Simplified Arabic" w:hint="cs"/>
          <w:rtl/>
        </w:rPr>
        <w:t>وتنميتها</w:t>
      </w:r>
      <w:r w:rsidRPr="00865A7F">
        <w:rPr>
          <w:rStyle w:val="hps"/>
          <w:rFonts w:cs="Simplified Arabic"/>
          <w:rtl/>
        </w:rPr>
        <w:t xml:space="preserve"> والتعاون التقني والعلمي ونقل التكنولوجيا،</w:t>
      </w:r>
    </w:p>
    <w:p w14:paraId="283D1E69" w14:textId="68E36A3F" w:rsidR="000D3D05" w:rsidRPr="00865A7F" w:rsidRDefault="000D3D05" w:rsidP="005D32D4">
      <w:pPr>
        <w:pStyle w:val="ListParagraph"/>
        <w:tabs>
          <w:tab w:val="left" w:pos="1280"/>
          <w:tab w:val="left" w:pos="1980"/>
        </w:tabs>
        <w:bidi/>
        <w:spacing w:after="120" w:line="216" w:lineRule="auto"/>
        <w:ind w:firstLine="540"/>
        <w:contextualSpacing w:val="0"/>
        <w:jc w:val="both"/>
        <w:rPr>
          <w:rStyle w:val="hps"/>
          <w:rFonts w:cs="Simplified Arabic"/>
          <w:rtl/>
        </w:rPr>
      </w:pPr>
      <w:r w:rsidRPr="00865A7F">
        <w:rPr>
          <w:rFonts w:cs="Simplified Arabic"/>
          <w:i/>
          <w:iCs/>
          <w:rtl/>
        </w:rPr>
        <w:t xml:space="preserve">وإذ </w:t>
      </w:r>
      <w:r w:rsidR="005E4AC2" w:rsidRPr="00865A7F">
        <w:rPr>
          <w:rFonts w:cs="Simplified Arabic" w:hint="cs"/>
          <w:i/>
          <w:iCs/>
          <w:rtl/>
        </w:rPr>
        <w:t>يقر</w:t>
      </w:r>
      <w:r w:rsidRPr="00865A7F">
        <w:rPr>
          <w:rFonts w:cs="Simplified Arabic"/>
          <w:i/>
          <w:iCs/>
          <w:rtl/>
        </w:rPr>
        <w:t xml:space="preserve"> </w:t>
      </w:r>
      <w:r w:rsidR="005E4AC2" w:rsidRPr="00865A7F">
        <w:rPr>
          <w:rStyle w:val="hps"/>
          <w:rFonts w:cs="Simplified Arabic" w:hint="cs"/>
          <w:i/>
          <w:iCs/>
          <w:rtl/>
        </w:rPr>
        <w:t>كذلك</w:t>
      </w:r>
      <w:r w:rsidRPr="00865A7F">
        <w:rPr>
          <w:rStyle w:val="hps"/>
          <w:rFonts w:cs="Simplified Arabic"/>
          <w:rtl/>
        </w:rPr>
        <w:t xml:space="preserve"> بأهمية تعزيز نظم الرصد والإبلاغ</w:t>
      </w:r>
      <w:r w:rsidRPr="00865A7F">
        <w:rPr>
          <w:rStyle w:val="hps"/>
          <w:rFonts w:cs="Simplified Arabic" w:hint="cs"/>
          <w:rtl/>
        </w:rPr>
        <w:t xml:space="preserve"> </w:t>
      </w:r>
      <w:r w:rsidRPr="00865A7F">
        <w:rPr>
          <w:rStyle w:val="hps"/>
          <w:rFonts w:cs="Simplified Arabic"/>
          <w:rtl/>
        </w:rPr>
        <w:t>والاستعراض والمعلومات الوطنية</w:t>
      </w:r>
      <w:r w:rsidRPr="00865A7F">
        <w:rPr>
          <w:rStyle w:val="hps"/>
          <w:rFonts w:cs="Simplified Arabic" w:hint="cs"/>
          <w:rtl/>
        </w:rPr>
        <w:t>،</w:t>
      </w:r>
      <w:r w:rsidRPr="00865A7F">
        <w:rPr>
          <w:rStyle w:val="hps"/>
          <w:rFonts w:cs="Simplified Arabic"/>
          <w:rtl/>
        </w:rPr>
        <w:t xml:space="preserve"> وبأن </w:t>
      </w:r>
      <w:r w:rsidRPr="00865A7F">
        <w:rPr>
          <w:rStyle w:val="hps"/>
          <w:rFonts w:cs="Simplified Arabic" w:hint="cs"/>
          <w:rtl/>
        </w:rPr>
        <w:t xml:space="preserve">هذه </w:t>
      </w:r>
      <w:r w:rsidRPr="00865A7F">
        <w:rPr>
          <w:rStyle w:val="hps"/>
          <w:rFonts w:cs="Simplified Arabic"/>
          <w:rtl/>
        </w:rPr>
        <w:t xml:space="preserve">النظم </w:t>
      </w:r>
      <w:r w:rsidRPr="00865A7F">
        <w:rPr>
          <w:rStyle w:val="hps"/>
          <w:rFonts w:cs="Simplified Arabic" w:hint="cs"/>
          <w:rtl/>
        </w:rPr>
        <w:t>تشكل</w:t>
      </w:r>
      <w:r w:rsidRPr="00865A7F">
        <w:rPr>
          <w:rStyle w:val="hps"/>
          <w:rFonts w:cs="Simplified Arabic"/>
          <w:rtl/>
        </w:rPr>
        <w:t xml:space="preserve"> المصدر الرئيسي للمعلومات اللازمة لرصد</w:t>
      </w:r>
      <w:r w:rsidRPr="00865A7F">
        <w:rPr>
          <w:rStyle w:val="hps"/>
          <w:rFonts w:cs="Simplified Arabic" w:hint="cs"/>
          <w:rtl/>
        </w:rPr>
        <w:t xml:space="preserve"> تنفيذ</w:t>
      </w:r>
      <w:r w:rsidRPr="00865A7F">
        <w:rPr>
          <w:rStyle w:val="hps"/>
          <w:rFonts w:cs="Simplified Arabic"/>
          <w:rtl/>
        </w:rPr>
        <w:t xml:space="preserve"> الإطار، بما في ذلك </w:t>
      </w:r>
      <w:r w:rsidRPr="00865A7F">
        <w:rPr>
          <w:rStyle w:val="hps"/>
          <w:rFonts w:cs="Simplified Arabic" w:hint="cs"/>
          <w:rtl/>
        </w:rPr>
        <w:t xml:space="preserve">الرصد على مستوى </w:t>
      </w:r>
      <w:r w:rsidRPr="00865A7F">
        <w:rPr>
          <w:rStyle w:val="hps"/>
          <w:rFonts w:cs="Simplified Arabic"/>
          <w:rtl/>
        </w:rPr>
        <w:t xml:space="preserve">النظم الإيكولوجية، </w:t>
      </w:r>
      <w:r w:rsidRPr="00865A7F">
        <w:rPr>
          <w:rStyle w:val="hps"/>
          <w:rFonts w:cs="Simplified Arabic" w:hint="cs"/>
          <w:rtl/>
        </w:rPr>
        <w:t>بما يتماشى</w:t>
      </w:r>
      <w:r w:rsidRPr="00865A7F">
        <w:rPr>
          <w:rStyle w:val="hps"/>
          <w:rFonts w:cs="Simplified Arabic"/>
          <w:rtl/>
        </w:rPr>
        <w:t xml:space="preserve"> مع الظروف والأولويات الوطنية،</w:t>
      </w:r>
    </w:p>
    <w:p w14:paraId="283D1E6A" w14:textId="7F9B197B" w:rsidR="000D3D05" w:rsidRPr="00865A7F" w:rsidRDefault="000D3D05" w:rsidP="00E56C7B">
      <w:pPr>
        <w:tabs>
          <w:tab w:val="left" w:pos="1980"/>
          <w:tab w:val="left" w:pos="2700"/>
        </w:tabs>
        <w:bidi/>
        <w:spacing w:after="120" w:line="216" w:lineRule="auto"/>
        <w:ind w:left="720" w:firstLine="540"/>
        <w:jc w:val="both"/>
        <w:rPr>
          <w:rFonts w:cs="Simplified Arabic"/>
          <w:rtl/>
          <w:lang w:bidi="ar-EG"/>
        </w:rPr>
      </w:pPr>
      <w:r w:rsidRPr="00865A7F">
        <w:rPr>
          <w:rFonts w:cs="Simplified Arabic" w:hint="cs"/>
          <w:rtl/>
        </w:rPr>
        <w:t>1-</w:t>
      </w:r>
      <w:r w:rsidRPr="00865A7F">
        <w:rPr>
          <w:rFonts w:cs="Simplified Arabic"/>
          <w:rtl/>
        </w:rPr>
        <w:tab/>
      </w:r>
      <w:r w:rsidRPr="00865A7F">
        <w:rPr>
          <w:rFonts w:cs="Simplified Arabic"/>
          <w:i/>
          <w:iCs/>
          <w:rtl/>
        </w:rPr>
        <w:t xml:space="preserve">يؤيد </w:t>
      </w:r>
      <w:r w:rsidRPr="00865A7F">
        <w:rPr>
          <w:rFonts w:cs="Simplified Arabic"/>
          <w:rtl/>
        </w:rPr>
        <w:t>التحديثات التقنية</w:t>
      </w:r>
      <w:r w:rsidR="00742BD7" w:rsidRPr="00865A7F">
        <w:rPr>
          <w:rFonts w:cs="Simplified Arabic" w:hint="cs"/>
          <w:rtl/>
        </w:rPr>
        <w:t xml:space="preserve"> </w:t>
      </w:r>
      <w:r w:rsidR="00742BD7" w:rsidRPr="00865A7F">
        <w:rPr>
          <w:rFonts w:cs="Simplified Arabic"/>
          <w:rtl/>
        </w:rPr>
        <w:t>للمؤشرات الرئيسية والثنائية في</w:t>
      </w:r>
      <w:r w:rsidRPr="00865A7F">
        <w:rPr>
          <w:rFonts w:cs="Simplified Arabic"/>
          <w:rtl/>
        </w:rPr>
        <w:t xml:space="preserve"> إطار </w:t>
      </w:r>
      <w:r w:rsidR="00830F81" w:rsidRPr="00865A7F">
        <w:rPr>
          <w:rFonts w:cs="Simplified Arabic"/>
          <w:rtl/>
        </w:rPr>
        <w:t>الرصد</w:t>
      </w:r>
      <w:r w:rsidR="00830F81" w:rsidRPr="00865A7F">
        <w:rPr>
          <w:rFonts w:cs="Simplified Arabic" w:hint="cs"/>
          <w:rtl/>
        </w:rPr>
        <w:t xml:space="preserve"> الخاص</w:t>
      </w:r>
      <w:r w:rsidR="00830F81" w:rsidRPr="00865A7F">
        <w:rPr>
          <w:rFonts w:cs="Simplified Arabic"/>
          <w:rtl/>
        </w:rPr>
        <w:t xml:space="preserve"> </w:t>
      </w:r>
      <w:r w:rsidR="00830F81" w:rsidRPr="00865A7F">
        <w:rPr>
          <w:rFonts w:cs="Simplified Arabic" w:hint="cs"/>
          <w:rtl/>
        </w:rPr>
        <w:t>ب</w:t>
      </w:r>
      <w:r w:rsidR="00830F81" w:rsidRPr="00865A7F">
        <w:rPr>
          <w:rFonts w:cs="Simplified Arabic"/>
          <w:rtl/>
        </w:rPr>
        <w:t>إطار</w:t>
      </w:r>
      <w:r w:rsidRPr="00865A7F">
        <w:rPr>
          <w:rFonts w:cs="Simplified Arabic"/>
          <w:rtl/>
        </w:rPr>
        <w:t xml:space="preserve"> كونمينغ-مونتريال العالمي للتنوع البيولوجي، على النحو الوارد في المرفق الأول لهذا المقرر</w:t>
      </w:r>
      <w:r w:rsidRPr="00865A7F">
        <w:rPr>
          <w:rFonts w:cs="Simplified Arabic"/>
          <w:rtl/>
          <w:lang w:bidi="ar-EG"/>
        </w:rPr>
        <w:t>؛</w:t>
      </w:r>
    </w:p>
    <w:p w14:paraId="57B9BFB6" w14:textId="4E33D5F6" w:rsidR="00553894" w:rsidRPr="00865A7F" w:rsidRDefault="00553894" w:rsidP="00830F81">
      <w:pPr>
        <w:tabs>
          <w:tab w:val="left" w:pos="1980"/>
          <w:tab w:val="left" w:pos="2700"/>
        </w:tabs>
        <w:bidi/>
        <w:spacing w:after="120" w:line="216" w:lineRule="auto"/>
        <w:ind w:left="720" w:firstLine="540"/>
        <w:jc w:val="both"/>
        <w:rPr>
          <w:rFonts w:cs="Simplified Arabic"/>
          <w:rtl/>
        </w:rPr>
      </w:pPr>
      <w:r w:rsidRPr="00865A7F">
        <w:rPr>
          <w:rFonts w:cs="Simplified Arabic"/>
          <w:rtl/>
        </w:rPr>
        <w:t>2</w:t>
      </w:r>
      <w:r w:rsidRPr="00865A7F">
        <w:rPr>
          <w:rFonts w:cs="Simplified Arabic" w:hint="cs"/>
          <w:rtl/>
        </w:rPr>
        <w:t>-</w:t>
      </w:r>
      <w:r w:rsidRPr="00865A7F">
        <w:rPr>
          <w:rFonts w:cs="Simplified Arabic"/>
          <w:rtl/>
        </w:rPr>
        <w:tab/>
      </w:r>
      <w:r w:rsidRPr="00865A7F">
        <w:rPr>
          <w:rFonts w:cs="Simplified Arabic"/>
          <w:i/>
          <w:iCs/>
          <w:rtl/>
        </w:rPr>
        <w:t>يحيط علما</w:t>
      </w:r>
      <w:r w:rsidRPr="00865A7F">
        <w:rPr>
          <w:rFonts w:cs="Simplified Arabic"/>
          <w:rtl/>
        </w:rPr>
        <w:t xml:space="preserve"> </w:t>
      </w:r>
      <w:r w:rsidR="005E4AC2" w:rsidRPr="00865A7F">
        <w:rPr>
          <w:rFonts w:cs="Simplified Arabic" w:hint="cs"/>
          <w:rtl/>
        </w:rPr>
        <w:t>بالتصنيفات</w:t>
      </w:r>
      <w:r w:rsidRPr="00865A7F">
        <w:rPr>
          <w:rFonts w:eastAsia="Times New Roman" w:cs="Simplified Arabic"/>
          <w:i/>
          <w:iCs/>
          <w:sz w:val="20"/>
          <w:szCs w:val="20"/>
          <w:rtl/>
          <w:lang w:val="en-GB"/>
        </w:rPr>
        <w:t xml:space="preserve"> </w:t>
      </w:r>
      <w:r w:rsidRPr="00865A7F">
        <w:rPr>
          <w:rFonts w:cs="Simplified Arabic"/>
          <w:rtl/>
        </w:rPr>
        <w:t>الاختيارية للمؤشرات الرئيسية والمؤشرات</w:t>
      </w:r>
      <w:r w:rsidRPr="00865A7F">
        <w:rPr>
          <w:rFonts w:cs="Simplified Arabic" w:hint="cs"/>
          <w:rtl/>
        </w:rPr>
        <w:t xml:space="preserve"> </w:t>
      </w:r>
      <w:r w:rsidRPr="00865A7F">
        <w:rPr>
          <w:rFonts w:cs="Simplified Arabic"/>
          <w:rtl/>
        </w:rPr>
        <w:t>الطوعية</w:t>
      </w:r>
      <w:r w:rsidRPr="00865A7F">
        <w:rPr>
          <w:rFonts w:cs="Simplified Arabic" w:hint="cs"/>
          <w:rtl/>
        </w:rPr>
        <w:t xml:space="preserve"> المكونة</w:t>
      </w:r>
      <w:r w:rsidRPr="00865A7F">
        <w:rPr>
          <w:rFonts w:cs="Simplified Arabic"/>
          <w:rtl/>
        </w:rPr>
        <w:t xml:space="preserve"> </w:t>
      </w:r>
      <w:r w:rsidRPr="00865A7F">
        <w:rPr>
          <w:rFonts w:cs="Simplified Arabic" w:hint="cs"/>
          <w:rtl/>
        </w:rPr>
        <w:t>و</w:t>
      </w:r>
      <w:r w:rsidRPr="00865A7F">
        <w:rPr>
          <w:rFonts w:cs="Simplified Arabic"/>
          <w:rtl/>
        </w:rPr>
        <w:t>التكميلية في إطار الرصد</w:t>
      </w:r>
      <w:r w:rsidRPr="00865A7F">
        <w:rPr>
          <w:rFonts w:cs="Simplified Arabic" w:hint="cs"/>
          <w:rtl/>
        </w:rPr>
        <w:t xml:space="preserve"> الخاص</w:t>
      </w:r>
      <w:r w:rsidRPr="00865A7F">
        <w:rPr>
          <w:rFonts w:cs="Simplified Arabic"/>
          <w:rtl/>
        </w:rPr>
        <w:t xml:space="preserve"> </w:t>
      </w:r>
      <w:r w:rsidRPr="00865A7F">
        <w:rPr>
          <w:rFonts w:cs="Simplified Arabic" w:hint="cs"/>
          <w:rtl/>
        </w:rPr>
        <w:t>ب</w:t>
      </w:r>
      <w:r w:rsidRPr="00865A7F">
        <w:rPr>
          <w:rFonts w:cs="Simplified Arabic"/>
          <w:rtl/>
        </w:rPr>
        <w:t>إطار كونمينغ-مونتريال العالمي للتنوع البيولوجي، على النحو الوارد في المرفق الثاني لهذا ال</w:t>
      </w:r>
      <w:r w:rsidRPr="00865A7F">
        <w:rPr>
          <w:rFonts w:cs="Simplified Arabic" w:hint="cs"/>
          <w:rtl/>
        </w:rPr>
        <w:t>م</w:t>
      </w:r>
      <w:r w:rsidRPr="00865A7F">
        <w:rPr>
          <w:rFonts w:cs="Simplified Arabic"/>
          <w:rtl/>
        </w:rPr>
        <w:t xml:space="preserve">قرر، مع ملاحظة أن استخدامها اختياري </w:t>
      </w:r>
      <w:r w:rsidR="005E4AC2" w:rsidRPr="00865A7F">
        <w:rPr>
          <w:rFonts w:cs="Simplified Arabic" w:hint="cs"/>
          <w:rtl/>
        </w:rPr>
        <w:t>ويخضع ل</w:t>
      </w:r>
      <w:r w:rsidRPr="00865A7F">
        <w:rPr>
          <w:rFonts w:cs="Simplified Arabic"/>
          <w:rtl/>
        </w:rPr>
        <w:t>لظروف والأولويات الوطنية؛</w:t>
      </w:r>
    </w:p>
    <w:p w14:paraId="283D1E6C" w14:textId="26088DBB" w:rsidR="000D3D05" w:rsidRPr="00865A7F" w:rsidRDefault="000D3D05" w:rsidP="00553894">
      <w:pPr>
        <w:tabs>
          <w:tab w:val="left" w:pos="1980"/>
          <w:tab w:val="left" w:pos="2700"/>
        </w:tabs>
        <w:bidi/>
        <w:spacing w:after="120" w:line="216" w:lineRule="auto"/>
        <w:ind w:left="720" w:firstLine="540"/>
        <w:jc w:val="both"/>
        <w:rPr>
          <w:rFonts w:cs="Simplified Arabic"/>
          <w:rtl/>
          <w:lang w:bidi="ar-EG"/>
        </w:rPr>
      </w:pPr>
      <w:r w:rsidRPr="00865A7F">
        <w:rPr>
          <w:rFonts w:cs="Simplified Arabic" w:hint="cs"/>
          <w:rtl/>
          <w:lang w:bidi="ar-EG"/>
        </w:rPr>
        <w:t>3-</w:t>
      </w:r>
      <w:r w:rsidRPr="00865A7F">
        <w:rPr>
          <w:rFonts w:cs="Simplified Arabic"/>
          <w:rtl/>
          <w:lang w:bidi="ar-EG"/>
        </w:rPr>
        <w:tab/>
      </w:r>
      <w:r w:rsidRPr="00865A7F">
        <w:rPr>
          <w:rFonts w:cs="Simplified Arabic"/>
          <w:i/>
          <w:iCs/>
          <w:rtl/>
        </w:rPr>
        <w:t>يعتمد</w:t>
      </w:r>
      <w:r w:rsidRPr="00865A7F">
        <w:rPr>
          <w:rFonts w:cs="Simplified Arabic"/>
          <w:rtl/>
        </w:rPr>
        <w:t xml:space="preserve"> قائمة </w:t>
      </w:r>
      <w:r w:rsidR="00182768" w:rsidRPr="00865A7F">
        <w:rPr>
          <w:rFonts w:cs="Simplified Arabic"/>
          <w:rtl/>
        </w:rPr>
        <w:t>الأسئلة المتعلقة بالمؤشرات الثنائية الواردة في المرفق الثالث</w:t>
      </w:r>
      <w:r w:rsidRPr="00865A7F">
        <w:rPr>
          <w:rFonts w:cs="Simplified Arabic"/>
          <w:rtl/>
        </w:rPr>
        <w:t xml:space="preserve"> لهذا المقر</w:t>
      </w:r>
      <w:r w:rsidRPr="00865A7F">
        <w:rPr>
          <w:rFonts w:cs="Simplified Arabic" w:hint="cs"/>
          <w:rtl/>
        </w:rPr>
        <w:t>ر</w:t>
      </w:r>
      <w:r w:rsidRPr="00865A7F">
        <w:rPr>
          <w:rFonts w:cs="Simplified Arabic"/>
          <w:rtl/>
        </w:rPr>
        <w:t>؛</w:t>
      </w:r>
    </w:p>
    <w:p w14:paraId="283D1E6D" w14:textId="0BE50CDE" w:rsidR="000D3D05" w:rsidRPr="00865A7F" w:rsidRDefault="000D3D05" w:rsidP="00E56C7B">
      <w:pPr>
        <w:tabs>
          <w:tab w:val="left" w:pos="1980"/>
          <w:tab w:val="left" w:pos="2700"/>
        </w:tabs>
        <w:bidi/>
        <w:spacing w:after="120" w:line="216" w:lineRule="auto"/>
        <w:ind w:left="720" w:firstLine="540"/>
        <w:jc w:val="both"/>
        <w:rPr>
          <w:rFonts w:cs="Simplified Arabic"/>
          <w:rtl/>
        </w:rPr>
      </w:pPr>
      <w:r w:rsidRPr="00865A7F">
        <w:rPr>
          <w:rFonts w:cs="Simplified Arabic" w:hint="cs"/>
          <w:rtl/>
          <w:lang w:bidi="ar-EG"/>
        </w:rPr>
        <w:t>4-</w:t>
      </w:r>
      <w:r w:rsidRPr="00865A7F">
        <w:rPr>
          <w:rFonts w:cs="Simplified Arabic"/>
          <w:rtl/>
          <w:lang w:bidi="ar-EG"/>
        </w:rPr>
        <w:tab/>
      </w:r>
      <w:r w:rsidRPr="00865A7F">
        <w:rPr>
          <w:rFonts w:cs="Simplified Arabic"/>
          <w:i/>
          <w:iCs/>
          <w:rtl/>
        </w:rPr>
        <w:t xml:space="preserve">يرحب </w:t>
      </w:r>
      <w:r w:rsidRPr="00865A7F">
        <w:rPr>
          <w:rFonts w:cs="Simplified Arabic"/>
          <w:rtl/>
        </w:rPr>
        <w:t>بال</w:t>
      </w:r>
      <w:r w:rsidRPr="00865A7F">
        <w:rPr>
          <w:rFonts w:cs="Simplified Arabic" w:hint="cs"/>
          <w:rtl/>
        </w:rPr>
        <w:t>إرشادات</w:t>
      </w:r>
      <w:r w:rsidRPr="00865A7F">
        <w:rPr>
          <w:rFonts w:cs="Simplified Arabic"/>
          <w:rtl/>
        </w:rPr>
        <w:t xml:space="preserve"> بشأن إطار الرصد التي قدمها فريق </w:t>
      </w:r>
      <w:r w:rsidR="005E4AC2" w:rsidRPr="00865A7F">
        <w:rPr>
          <w:rFonts w:cs="Simplified Arabic"/>
          <w:rtl/>
        </w:rPr>
        <w:t>الخبراء التقنيين المخصص لمؤشرات</w:t>
      </w:r>
      <w:r w:rsidRPr="00865A7F">
        <w:rPr>
          <w:rFonts w:cs="Simplified Arabic" w:hint="cs"/>
          <w:rtl/>
        </w:rPr>
        <w:t xml:space="preserve"> إطار كونمينغ-مونتريال العالمي للتنوع البيولوجي</w:t>
      </w:r>
      <w:r w:rsidRPr="00865A7F">
        <w:rPr>
          <w:rFonts w:cs="Simplified Arabic"/>
          <w:rtl/>
        </w:rPr>
        <w:t>،</w:t>
      </w:r>
      <w:r w:rsidRPr="00865A7F">
        <w:rPr>
          <w:rFonts w:cs="Simplified Arabic"/>
          <w:vertAlign w:val="superscript"/>
          <w:rtl/>
          <w:lang w:bidi="ar-EG"/>
        </w:rPr>
        <w:footnoteReference w:id="13"/>
      </w:r>
      <w:r w:rsidRPr="00865A7F">
        <w:rPr>
          <w:rFonts w:cs="Simplified Arabic"/>
          <w:rtl/>
        </w:rPr>
        <w:t xml:space="preserve"> و</w:t>
      </w:r>
      <w:r w:rsidRPr="00865A7F">
        <w:rPr>
          <w:rFonts w:cs="Simplified Arabic" w:hint="cs"/>
          <w:rtl/>
        </w:rPr>
        <w:t>ي</w:t>
      </w:r>
      <w:r w:rsidRPr="00865A7F">
        <w:rPr>
          <w:rFonts w:cs="Simplified Arabic"/>
          <w:rtl/>
        </w:rPr>
        <w:t>دعو الأطراف إلى الاستفادة من الإرشادات</w:t>
      </w:r>
      <w:r w:rsidR="00182768" w:rsidRPr="00865A7F">
        <w:rPr>
          <w:rFonts w:cs="Simplified Arabic" w:hint="cs"/>
          <w:rtl/>
        </w:rPr>
        <w:t>،</w:t>
      </w:r>
      <w:r w:rsidRPr="00865A7F">
        <w:rPr>
          <w:rFonts w:cs="Simplified Arabic"/>
          <w:rtl/>
        </w:rPr>
        <w:t xml:space="preserve"> حسب الاقتضاء،</w:t>
      </w:r>
      <w:r w:rsidR="00C84930" w:rsidRPr="00865A7F">
        <w:rPr>
          <w:rFonts w:cs="Simplified Arabic" w:hint="cs"/>
          <w:rtl/>
        </w:rPr>
        <w:t xml:space="preserve"> </w:t>
      </w:r>
      <w:r w:rsidR="00C84930" w:rsidRPr="00865A7F">
        <w:rPr>
          <w:rFonts w:cs="Simplified Arabic"/>
          <w:rtl/>
        </w:rPr>
        <w:t>وفقا للظروف الوطنية والالتزامات الدولية ذات الصلة،</w:t>
      </w:r>
      <w:r w:rsidRPr="00865A7F">
        <w:rPr>
          <w:rFonts w:cs="Simplified Arabic"/>
          <w:rtl/>
        </w:rPr>
        <w:t xml:space="preserve"> بما في ذلك البيانات الوصفية للمؤشرات الرئيسية والثنائية، والن</w:t>
      </w:r>
      <w:r w:rsidRPr="00865A7F">
        <w:rPr>
          <w:rFonts w:cs="Simplified Arabic" w:hint="cs"/>
          <w:rtl/>
        </w:rPr>
        <w:t>ُ</w:t>
      </w:r>
      <w:r w:rsidRPr="00865A7F">
        <w:rPr>
          <w:rFonts w:cs="Simplified Arabic"/>
          <w:rtl/>
        </w:rPr>
        <w:t xml:space="preserve">هج المتبعة في </w:t>
      </w:r>
      <w:r w:rsidRPr="00865A7F">
        <w:rPr>
          <w:rFonts w:cs="Simplified Arabic" w:hint="cs"/>
          <w:rtl/>
        </w:rPr>
        <w:t xml:space="preserve">أخذ </w:t>
      </w:r>
      <w:r w:rsidR="005E4AC2" w:rsidRPr="00865A7F">
        <w:rPr>
          <w:rFonts w:cs="Simplified Arabic" w:hint="cs"/>
          <w:rtl/>
        </w:rPr>
        <w:t>القسم</w:t>
      </w:r>
      <w:r w:rsidRPr="00865A7F">
        <w:rPr>
          <w:rFonts w:cs="Simplified Arabic"/>
          <w:rtl/>
        </w:rPr>
        <w:t xml:space="preserve"> جيم من الإطار في الاعتبار </w:t>
      </w:r>
      <w:r w:rsidRPr="00865A7F">
        <w:rPr>
          <w:rFonts w:cs="Simplified Arabic" w:hint="cs"/>
          <w:rtl/>
        </w:rPr>
        <w:t>لدى</w:t>
      </w:r>
      <w:r w:rsidRPr="00865A7F">
        <w:rPr>
          <w:rFonts w:cs="Simplified Arabic"/>
          <w:rtl/>
        </w:rPr>
        <w:t xml:space="preserve"> تنفيذ إطار الرصد، </w:t>
      </w:r>
      <w:r w:rsidR="00E1732C" w:rsidRPr="00865A7F">
        <w:rPr>
          <w:rFonts w:cs="Simplified Arabic" w:hint="cs"/>
          <w:rtl/>
        </w:rPr>
        <w:t>والإرشادات</w:t>
      </w:r>
      <w:r w:rsidRPr="00865A7F">
        <w:rPr>
          <w:rFonts w:cs="Simplified Arabic"/>
          <w:rtl/>
        </w:rPr>
        <w:t xml:space="preserve"> الشاملة بشأن تنفيذ إطار الرصد والفجوات والفرص؛</w:t>
      </w:r>
    </w:p>
    <w:p w14:paraId="283D1E6E" w14:textId="214215E5" w:rsidR="000D3D05" w:rsidRPr="00865A7F" w:rsidRDefault="000D3D05" w:rsidP="00E56C7B">
      <w:pPr>
        <w:tabs>
          <w:tab w:val="left" w:pos="1980"/>
          <w:tab w:val="left" w:pos="2700"/>
        </w:tabs>
        <w:bidi/>
        <w:spacing w:after="120" w:line="216" w:lineRule="auto"/>
        <w:ind w:left="720" w:firstLine="540"/>
        <w:jc w:val="both"/>
        <w:rPr>
          <w:rFonts w:cs="Simplified Arabic"/>
          <w:rtl/>
          <w:lang w:bidi="ar-EG"/>
        </w:rPr>
      </w:pPr>
      <w:r w:rsidRPr="00865A7F">
        <w:rPr>
          <w:rFonts w:cs="Simplified Arabic" w:hint="cs"/>
          <w:rtl/>
        </w:rPr>
        <w:t>5-</w:t>
      </w:r>
      <w:r w:rsidRPr="00865A7F">
        <w:rPr>
          <w:rFonts w:cs="Simplified Arabic"/>
          <w:rtl/>
        </w:rPr>
        <w:tab/>
      </w:r>
      <w:r w:rsidRPr="00865A7F">
        <w:rPr>
          <w:rFonts w:cs="Simplified Arabic" w:hint="cs"/>
          <w:i/>
          <w:iCs/>
          <w:sz w:val="22"/>
          <w:rtl/>
        </w:rPr>
        <w:t>ي</w:t>
      </w:r>
      <w:r w:rsidRPr="00865A7F">
        <w:rPr>
          <w:rFonts w:cs="Simplified Arabic"/>
          <w:i/>
          <w:iCs/>
          <w:sz w:val="22"/>
          <w:rtl/>
        </w:rPr>
        <w:t>حيط علما</w:t>
      </w:r>
      <w:r w:rsidRPr="00865A7F">
        <w:rPr>
          <w:rFonts w:cs="Simplified Arabic"/>
          <w:sz w:val="22"/>
          <w:rtl/>
        </w:rPr>
        <w:t xml:space="preserve"> بالحالة الراهنة لوضع المؤشرات الرئيسية والحالة الراهنة لل</w:t>
      </w:r>
      <w:r w:rsidRPr="00865A7F">
        <w:rPr>
          <w:rFonts w:cs="Simplified Arabic" w:hint="cs"/>
          <w:sz w:val="22"/>
          <w:rtl/>
        </w:rPr>
        <w:t>إرشادات</w:t>
      </w:r>
      <w:r w:rsidRPr="00865A7F">
        <w:rPr>
          <w:rFonts w:cs="Simplified Arabic"/>
          <w:sz w:val="22"/>
          <w:rtl/>
        </w:rPr>
        <w:t xml:space="preserve"> المتصلة بالنظر في </w:t>
      </w:r>
      <w:r w:rsidR="005E4AC2" w:rsidRPr="00865A7F">
        <w:rPr>
          <w:rFonts w:cs="Simplified Arabic" w:hint="cs"/>
          <w:sz w:val="22"/>
          <w:rtl/>
        </w:rPr>
        <w:t>القسم</w:t>
      </w:r>
      <w:r w:rsidRPr="00865A7F">
        <w:rPr>
          <w:rFonts w:cs="Simplified Arabic"/>
          <w:sz w:val="22"/>
          <w:rtl/>
        </w:rPr>
        <w:t xml:space="preserve"> جيم من الإطار الوارد في الجدول</w:t>
      </w:r>
      <w:r w:rsidRPr="00865A7F">
        <w:rPr>
          <w:rFonts w:cs="Simplified Arabic" w:hint="cs"/>
          <w:sz w:val="22"/>
          <w:rtl/>
        </w:rPr>
        <w:t>ين</w:t>
      </w:r>
      <w:r w:rsidRPr="00865A7F">
        <w:rPr>
          <w:rFonts w:cs="Simplified Arabic"/>
          <w:sz w:val="22"/>
          <w:rtl/>
        </w:rPr>
        <w:t xml:space="preserve"> 1 </w:t>
      </w:r>
      <w:r w:rsidRPr="00865A7F">
        <w:rPr>
          <w:rFonts w:cs="Simplified Arabic" w:hint="cs"/>
          <w:sz w:val="22"/>
          <w:rtl/>
        </w:rPr>
        <w:t>و</w:t>
      </w:r>
      <w:r w:rsidRPr="00865A7F">
        <w:rPr>
          <w:rFonts w:cs="Simplified Arabic"/>
          <w:sz w:val="22"/>
          <w:rtl/>
        </w:rPr>
        <w:t>2 من المرفق الثاني</w:t>
      </w:r>
      <w:r w:rsidRPr="00865A7F">
        <w:rPr>
          <w:rFonts w:cs="Simplified Arabic" w:hint="cs"/>
          <w:sz w:val="22"/>
          <w:rtl/>
        </w:rPr>
        <w:t xml:space="preserve"> للوثيقة</w:t>
      </w:r>
      <w:r w:rsidRPr="00865A7F">
        <w:rPr>
          <w:rFonts w:cs="Simplified Arabic"/>
          <w:sz w:val="22"/>
          <w:rtl/>
        </w:rPr>
        <w:t xml:space="preserve"> </w:t>
      </w:r>
      <w:hyperlink r:id="rId22" w:history="1">
        <w:r w:rsidRPr="00865A7F">
          <w:rPr>
            <w:rStyle w:val="Hyperlink"/>
            <w:rFonts w:cs="Simplified Arabic"/>
            <w:sz w:val="22"/>
          </w:rPr>
          <w:t>CBD/SBSTTA/26/2</w:t>
        </w:r>
      </w:hyperlink>
      <w:r w:rsidRPr="00865A7F">
        <w:rPr>
          <w:rFonts w:cs="Simplified Arabic"/>
          <w:sz w:val="22"/>
          <w:rtl/>
        </w:rPr>
        <w:t xml:space="preserve">، بالصيغة التي أعدها فريق </w:t>
      </w:r>
      <w:r w:rsidR="005E4AC2" w:rsidRPr="00865A7F">
        <w:rPr>
          <w:rFonts w:cs="Simplified Arabic"/>
          <w:sz w:val="22"/>
          <w:rtl/>
        </w:rPr>
        <w:t>الخبراء التقنيين المخصص</w:t>
      </w:r>
      <w:r w:rsidRPr="00865A7F">
        <w:rPr>
          <w:rFonts w:cs="Simplified Arabic"/>
          <w:sz w:val="22"/>
          <w:rtl/>
        </w:rPr>
        <w:t xml:space="preserve"> </w:t>
      </w:r>
      <w:r w:rsidR="001652F1" w:rsidRPr="00865A7F">
        <w:rPr>
          <w:rFonts w:cs="Simplified Arabic" w:hint="cs"/>
          <w:sz w:val="22"/>
          <w:rtl/>
        </w:rPr>
        <w:t>ل</w:t>
      </w:r>
      <w:r w:rsidRPr="00865A7F">
        <w:rPr>
          <w:rFonts w:cs="Simplified Arabic"/>
          <w:sz w:val="22"/>
          <w:rtl/>
        </w:rPr>
        <w:t>لمؤشرات</w:t>
      </w:r>
      <w:r w:rsidRPr="00865A7F">
        <w:rPr>
          <w:rFonts w:cs="Simplified Arabic" w:hint="cs"/>
          <w:sz w:val="22"/>
          <w:rtl/>
          <w:lang w:bidi="ar-EG"/>
        </w:rPr>
        <w:t>؛</w:t>
      </w:r>
    </w:p>
    <w:p w14:paraId="283D1E6F" w14:textId="5F25C7B1" w:rsidR="000D3D05" w:rsidRPr="00865A7F" w:rsidRDefault="000D3D05" w:rsidP="00E56C7B">
      <w:pPr>
        <w:tabs>
          <w:tab w:val="left" w:pos="1980"/>
          <w:tab w:val="left" w:pos="2700"/>
        </w:tabs>
        <w:bidi/>
        <w:spacing w:after="120" w:line="216" w:lineRule="auto"/>
        <w:ind w:left="720" w:firstLine="540"/>
        <w:jc w:val="both"/>
        <w:rPr>
          <w:rFonts w:cs="Simplified Arabic"/>
          <w:rtl/>
          <w:lang w:bidi="ar-EG"/>
        </w:rPr>
      </w:pPr>
      <w:r w:rsidRPr="00865A7F">
        <w:rPr>
          <w:rFonts w:cs="Simplified Arabic" w:hint="cs"/>
          <w:rtl/>
          <w:lang w:bidi="ar-EG"/>
        </w:rPr>
        <w:t>6</w:t>
      </w:r>
      <w:r w:rsidRPr="00865A7F">
        <w:rPr>
          <w:rFonts w:cs="Simplified Arabic" w:hint="cs"/>
          <w:sz w:val="22"/>
          <w:rtl/>
          <w:lang w:val="en-GB" w:eastAsia="en-US" w:bidi="ar-EG"/>
        </w:rPr>
        <w:t>-</w:t>
      </w:r>
      <w:r w:rsidRPr="00865A7F">
        <w:rPr>
          <w:rFonts w:cs="Simplified Arabic"/>
          <w:sz w:val="22"/>
          <w:rtl/>
          <w:lang w:val="en-GB" w:eastAsia="en-US" w:bidi="ar-EG"/>
        </w:rPr>
        <w:tab/>
      </w:r>
      <w:r w:rsidRPr="00865A7F">
        <w:rPr>
          <w:rFonts w:cs="Simplified Arabic" w:hint="cs"/>
          <w:i/>
          <w:iCs/>
          <w:sz w:val="22"/>
          <w:rtl/>
          <w:lang w:val="en-GB" w:eastAsia="en-US" w:bidi="ar-EG"/>
        </w:rPr>
        <w:t xml:space="preserve">يلاحظ </w:t>
      </w:r>
      <w:r w:rsidRPr="00865A7F">
        <w:rPr>
          <w:rFonts w:cs="Simplified Arabic" w:hint="cs"/>
          <w:sz w:val="22"/>
          <w:rtl/>
          <w:lang w:val="en-GB" w:eastAsia="en-US"/>
        </w:rPr>
        <w:t>مع</w:t>
      </w:r>
      <w:r w:rsidRPr="00865A7F">
        <w:rPr>
          <w:rFonts w:cs="Simplified Arabic" w:hint="cs"/>
          <w:i/>
          <w:iCs/>
          <w:sz w:val="22"/>
          <w:rtl/>
          <w:lang w:val="en-GB" w:eastAsia="en-US" w:bidi="ar-EG"/>
        </w:rPr>
        <w:t xml:space="preserve"> التقدير </w:t>
      </w:r>
      <w:r w:rsidRPr="00865A7F">
        <w:rPr>
          <w:rFonts w:cs="Simplified Arabic" w:hint="cs"/>
          <w:sz w:val="22"/>
          <w:rtl/>
          <w:lang w:val="en-GB" w:eastAsia="en-US" w:bidi="ar-EG"/>
        </w:rPr>
        <w:t>أن إطار الرصد يوفر تغطية جيدة للنطاق الشامل</w:t>
      </w:r>
      <w:r w:rsidR="00F01208" w:rsidRPr="00865A7F">
        <w:rPr>
          <w:rFonts w:cs="Simplified Arabic" w:hint="cs"/>
          <w:sz w:val="22"/>
          <w:rtl/>
          <w:lang w:val="en-GB" w:eastAsia="en-US" w:bidi="ar-EG"/>
        </w:rPr>
        <w:t xml:space="preserve"> ل</w:t>
      </w:r>
      <w:r w:rsidR="00F01208" w:rsidRPr="00865A7F">
        <w:rPr>
          <w:rFonts w:cs="Simplified Arabic" w:hint="cs"/>
          <w:rtl/>
        </w:rPr>
        <w:t>إطار كونمينغ-مونتريال العالمي للتنوع البيولوجي</w:t>
      </w:r>
      <w:r w:rsidRPr="00865A7F">
        <w:rPr>
          <w:rFonts w:cs="Simplified Arabic" w:hint="cs"/>
          <w:sz w:val="22"/>
          <w:rtl/>
          <w:lang w:val="en-GB" w:eastAsia="en-US" w:bidi="ar-EG"/>
        </w:rPr>
        <w:t>؛</w:t>
      </w:r>
      <w:r w:rsidRPr="00865A7F">
        <w:rPr>
          <w:rFonts w:cs="Simplified Arabic"/>
          <w:sz w:val="18"/>
          <w:vertAlign w:val="superscript"/>
          <w:rtl/>
          <w:lang w:val="en-US" w:eastAsia="en-US" w:bidi="ar-EG"/>
        </w:rPr>
        <w:footnoteReference w:id="14"/>
      </w:r>
    </w:p>
    <w:p w14:paraId="283D1E70" w14:textId="2102ECE5" w:rsidR="000D3D05" w:rsidRPr="00865A7F" w:rsidRDefault="000D3D05" w:rsidP="00E56C7B">
      <w:pPr>
        <w:tabs>
          <w:tab w:val="left" w:pos="1980"/>
          <w:tab w:val="left" w:pos="2700"/>
        </w:tabs>
        <w:bidi/>
        <w:spacing w:after="120" w:line="216" w:lineRule="auto"/>
        <w:ind w:left="720" w:firstLine="540"/>
        <w:jc w:val="both"/>
        <w:rPr>
          <w:rFonts w:cs="Simplified Arabic"/>
          <w:sz w:val="22"/>
          <w:rtl/>
          <w:lang w:val="en-GB" w:eastAsia="en-US"/>
        </w:rPr>
      </w:pPr>
      <w:r w:rsidRPr="00865A7F">
        <w:rPr>
          <w:rFonts w:cs="Simplified Arabic" w:hint="cs"/>
          <w:rtl/>
          <w:lang w:bidi="ar-EG"/>
        </w:rPr>
        <w:t>7-</w:t>
      </w:r>
      <w:r w:rsidRPr="00865A7F">
        <w:rPr>
          <w:rFonts w:cs="Simplified Arabic"/>
          <w:rtl/>
          <w:lang w:bidi="ar-EG"/>
        </w:rPr>
        <w:tab/>
      </w:r>
      <w:r w:rsidRPr="00865A7F">
        <w:rPr>
          <w:rFonts w:cs="Simplified Arabic" w:hint="cs"/>
          <w:i/>
          <w:iCs/>
          <w:sz w:val="22"/>
          <w:rtl/>
          <w:lang w:val="en-GB" w:eastAsia="en-US"/>
        </w:rPr>
        <w:t>يقرر</w:t>
      </w:r>
      <w:r w:rsidRPr="00865A7F">
        <w:rPr>
          <w:rFonts w:cs="Simplified Arabic" w:hint="cs"/>
          <w:sz w:val="22"/>
          <w:rtl/>
          <w:lang w:val="en-GB" w:eastAsia="en-US"/>
        </w:rPr>
        <w:t xml:space="preserve"> </w:t>
      </w:r>
      <w:r w:rsidR="00A12B47" w:rsidRPr="00865A7F">
        <w:rPr>
          <w:rFonts w:cs="Simplified Arabic" w:hint="cs"/>
          <w:sz w:val="22"/>
          <w:rtl/>
          <w:lang w:val="en-GB" w:eastAsia="en-US"/>
        </w:rPr>
        <w:t xml:space="preserve">أن هناك حاجة إلى مراعاة </w:t>
      </w:r>
      <w:r w:rsidRPr="00865A7F">
        <w:rPr>
          <w:rFonts w:cs="Simplified Arabic" w:hint="cs"/>
          <w:sz w:val="22"/>
          <w:rtl/>
          <w:lang w:val="en-GB" w:eastAsia="en-US"/>
        </w:rPr>
        <w:t>عبء الإبلاغ والقيود التقنية والمالية التي تواجهها الأطراف، ولا سيما البلدان النامية، في تنفيذ إطار الرصد</w:t>
      </w:r>
      <w:r w:rsidR="00317EF0" w:rsidRPr="00865A7F">
        <w:rPr>
          <w:rFonts w:cs="Simplified Arabic" w:hint="cs"/>
          <w:sz w:val="22"/>
          <w:rtl/>
          <w:lang w:val="en-GB" w:eastAsia="en-US"/>
        </w:rPr>
        <w:t>،</w:t>
      </w:r>
      <w:r w:rsidR="00317EF0" w:rsidRPr="00865A7F">
        <w:rPr>
          <w:rFonts w:cs="Simplified Arabic"/>
          <w:sz w:val="22"/>
          <w:rtl/>
          <w:lang w:val="en-GB" w:eastAsia="en-US"/>
        </w:rPr>
        <w:t xml:space="preserve"> عند مواصلة </w:t>
      </w:r>
      <w:r w:rsidR="008A6121" w:rsidRPr="00865A7F">
        <w:rPr>
          <w:rFonts w:cs="Simplified Arabic" w:hint="cs"/>
          <w:sz w:val="22"/>
          <w:rtl/>
          <w:lang w:val="en-GB" w:eastAsia="en-US"/>
        </w:rPr>
        <w:t>وضع</w:t>
      </w:r>
      <w:r w:rsidR="00317EF0" w:rsidRPr="00865A7F">
        <w:rPr>
          <w:rFonts w:cs="Simplified Arabic"/>
          <w:sz w:val="22"/>
          <w:rtl/>
          <w:lang w:val="en-GB" w:eastAsia="en-US"/>
        </w:rPr>
        <w:t xml:space="preserve"> المؤشرات الرئيسية </w:t>
      </w:r>
      <w:r w:rsidR="00B61B5F" w:rsidRPr="00865A7F">
        <w:rPr>
          <w:rFonts w:cs="Simplified Arabic" w:hint="cs"/>
          <w:sz w:val="22"/>
          <w:rtl/>
          <w:lang w:val="en-GB" w:eastAsia="en-US"/>
        </w:rPr>
        <w:t>و</w:t>
      </w:r>
      <w:r w:rsidR="005008A3" w:rsidRPr="00865A7F">
        <w:rPr>
          <w:rFonts w:cs="Simplified Arabic" w:hint="cs"/>
          <w:sz w:val="22"/>
          <w:rtl/>
          <w:lang w:val="en-GB" w:eastAsia="en-US"/>
        </w:rPr>
        <w:t>ال</w:t>
      </w:r>
      <w:r w:rsidR="00B61B5F" w:rsidRPr="00865A7F">
        <w:rPr>
          <w:rFonts w:cs="Simplified Arabic" w:hint="cs"/>
          <w:sz w:val="22"/>
          <w:rtl/>
          <w:lang w:val="en-GB" w:eastAsia="en-US"/>
        </w:rPr>
        <w:t>مؤشرات المكون</w:t>
      </w:r>
      <w:r w:rsidR="005008A3" w:rsidRPr="00865A7F">
        <w:rPr>
          <w:rFonts w:cs="Simplified Arabic" w:hint="cs"/>
          <w:sz w:val="22"/>
          <w:rtl/>
          <w:lang w:val="en-GB" w:eastAsia="en-US"/>
        </w:rPr>
        <w:t>ة</w:t>
      </w:r>
      <w:r w:rsidR="00B61B5F" w:rsidRPr="00865A7F">
        <w:rPr>
          <w:rFonts w:cs="Simplified Arabic" w:hint="cs"/>
          <w:sz w:val="22"/>
          <w:rtl/>
          <w:lang w:val="en-GB" w:eastAsia="en-US"/>
        </w:rPr>
        <w:t xml:space="preserve"> والمؤشرات التكميلية</w:t>
      </w:r>
      <w:r w:rsidR="009668C4" w:rsidRPr="00865A7F">
        <w:rPr>
          <w:rFonts w:cs="Simplified Arabic" w:hint="cs"/>
          <w:sz w:val="22"/>
          <w:rtl/>
          <w:lang w:val="en-GB" w:eastAsia="en-US"/>
        </w:rPr>
        <w:t>؛</w:t>
      </w:r>
    </w:p>
    <w:p w14:paraId="5BA8CC8A" w14:textId="3F7A35B2" w:rsidR="009668C4" w:rsidRPr="00865A7F" w:rsidRDefault="009668C4" w:rsidP="009B1228">
      <w:pPr>
        <w:tabs>
          <w:tab w:val="left" w:pos="1980"/>
          <w:tab w:val="left" w:pos="2700"/>
        </w:tabs>
        <w:bidi/>
        <w:spacing w:after="120" w:line="216" w:lineRule="auto"/>
        <w:ind w:left="720" w:firstLine="540"/>
        <w:jc w:val="both"/>
        <w:rPr>
          <w:rFonts w:cs="Simplified Arabic"/>
          <w:rtl/>
        </w:rPr>
      </w:pPr>
      <w:r w:rsidRPr="00865A7F">
        <w:rPr>
          <w:rFonts w:cs="Simplified Arabic"/>
          <w:rtl/>
        </w:rPr>
        <w:t>8</w:t>
      </w:r>
      <w:r w:rsidRPr="00865A7F">
        <w:rPr>
          <w:rFonts w:cs="Simplified Arabic" w:hint="cs"/>
          <w:rtl/>
        </w:rPr>
        <w:t>-</w:t>
      </w:r>
      <w:r w:rsidRPr="00865A7F">
        <w:rPr>
          <w:rFonts w:cs="Simplified Arabic"/>
          <w:rtl/>
        </w:rPr>
        <w:tab/>
      </w:r>
      <w:r w:rsidRPr="00865A7F">
        <w:rPr>
          <w:rFonts w:cs="Simplified Arabic"/>
          <w:i/>
          <w:iCs/>
          <w:rtl/>
        </w:rPr>
        <w:t>يقرر أيضا</w:t>
      </w:r>
      <w:r w:rsidRPr="00865A7F">
        <w:rPr>
          <w:rFonts w:cs="Simplified Arabic"/>
          <w:rtl/>
        </w:rPr>
        <w:t xml:space="preserve"> أن هناك حاجة إلى </w:t>
      </w:r>
      <w:r w:rsidR="00C60692" w:rsidRPr="00865A7F">
        <w:rPr>
          <w:rFonts w:cs="Simplified Arabic" w:hint="cs"/>
          <w:rtl/>
        </w:rPr>
        <w:t>الاضطلاع ب</w:t>
      </w:r>
      <w:r w:rsidRPr="00865A7F">
        <w:rPr>
          <w:rFonts w:cs="Simplified Arabic"/>
          <w:rtl/>
        </w:rPr>
        <w:t>مزيد من العمل ل</w:t>
      </w:r>
      <w:r w:rsidR="002B7E91" w:rsidRPr="00865A7F">
        <w:rPr>
          <w:rFonts w:cs="Simplified Arabic" w:hint="cs"/>
          <w:rtl/>
        </w:rPr>
        <w:t>إعداد</w:t>
      </w:r>
      <w:r w:rsidRPr="00865A7F">
        <w:rPr>
          <w:rFonts w:cs="Simplified Arabic"/>
          <w:rtl/>
        </w:rPr>
        <w:t xml:space="preserve"> المؤشرات المكونة ومنهجيتها بشأن الإعانات الضارة بالتنوع البيولوجي، مع مراعاة </w:t>
      </w:r>
      <w:r w:rsidR="00D67179" w:rsidRPr="00865A7F">
        <w:rPr>
          <w:rFonts w:cs="Simplified Arabic" w:hint="cs"/>
          <w:rtl/>
        </w:rPr>
        <w:t>التصنيف</w:t>
      </w:r>
      <w:r w:rsidRPr="00865A7F">
        <w:rPr>
          <w:rFonts w:cs="Simplified Arabic"/>
          <w:rtl/>
        </w:rPr>
        <w:t xml:space="preserve"> القطاعي الاختياري للمؤشر الرئيسي </w:t>
      </w:r>
      <w:r w:rsidR="002B7E91" w:rsidRPr="00865A7F">
        <w:rPr>
          <w:rFonts w:cs="Simplified Arabic" w:hint="cs"/>
          <w:rtl/>
        </w:rPr>
        <w:t>18-</w:t>
      </w:r>
      <w:r w:rsidR="00C60692" w:rsidRPr="00865A7F">
        <w:rPr>
          <w:rFonts w:cs="Simplified Arabic" w:hint="cs"/>
          <w:rtl/>
        </w:rPr>
        <w:t>2</w:t>
      </w:r>
      <w:r w:rsidRPr="00865A7F">
        <w:rPr>
          <w:rFonts w:cs="Simplified Arabic"/>
          <w:rtl/>
        </w:rPr>
        <w:t>، فضلا عن الحوافز الإيجابية لتعزيز حفظ التنوع البيولوجي واستخدامه المستدام؛</w:t>
      </w:r>
    </w:p>
    <w:p w14:paraId="283D1E71" w14:textId="09D45622" w:rsidR="000D3D05" w:rsidRPr="00865A7F" w:rsidRDefault="007A09AC" w:rsidP="00E56C7B">
      <w:pPr>
        <w:tabs>
          <w:tab w:val="left" w:pos="1980"/>
          <w:tab w:val="left" w:pos="2700"/>
        </w:tabs>
        <w:bidi/>
        <w:spacing w:after="120" w:line="216" w:lineRule="auto"/>
        <w:ind w:left="720" w:firstLine="540"/>
        <w:jc w:val="both"/>
        <w:rPr>
          <w:rFonts w:cs="Simplified Arabic"/>
          <w:rtl/>
          <w:lang w:bidi="ar-EG"/>
        </w:rPr>
      </w:pPr>
      <w:r w:rsidRPr="00865A7F">
        <w:rPr>
          <w:rFonts w:cs="Simplified Arabic" w:hint="cs"/>
          <w:rtl/>
          <w:lang w:bidi="ar-EG"/>
        </w:rPr>
        <w:t>9</w:t>
      </w:r>
      <w:r w:rsidR="000D3D05" w:rsidRPr="00865A7F">
        <w:rPr>
          <w:rFonts w:cs="Simplified Arabic" w:hint="cs"/>
          <w:rtl/>
          <w:lang w:bidi="ar-EG"/>
        </w:rPr>
        <w:t>-</w:t>
      </w:r>
      <w:r w:rsidR="000D3D05" w:rsidRPr="00865A7F">
        <w:rPr>
          <w:rFonts w:cs="Simplified Arabic"/>
          <w:rtl/>
          <w:lang w:bidi="ar-EG"/>
        </w:rPr>
        <w:tab/>
      </w:r>
      <w:r w:rsidR="000D3D05" w:rsidRPr="00865A7F">
        <w:rPr>
          <w:rFonts w:cs="Simplified Arabic" w:hint="cs"/>
          <w:i/>
          <w:iCs/>
          <w:sz w:val="22"/>
          <w:rtl/>
          <w:lang w:val="en-GB" w:eastAsia="en-US"/>
        </w:rPr>
        <w:t xml:space="preserve">يطلب </w:t>
      </w:r>
      <w:r w:rsidR="000D3D05" w:rsidRPr="00865A7F">
        <w:rPr>
          <w:rFonts w:cs="Simplified Arabic" w:hint="cs"/>
          <w:sz w:val="22"/>
          <w:rtl/>
          <w:lang w:val="en-GB" w:eastAsia="en-US"/>
        </w:rPr>
        <w:t>إلى</w:t>
      </w:r>
      <w:r w:rsidR="000D3D05" w:rsidRPr="00865A7F">
        <w:rPr>
          <w:rFonts w:cs="Simplified Arabic" w:hint="cs"/>
          <w:i/>
          <w:iCs/>
          <w:sz w:val="22"/>
          <w:rtl/>
          <w:lang w:val="en-GB" w:eastAsia="en-US"/>
        </w:rPr>
        <w:t xml:space="preserve"> </w:t>
      </w:r>
      <w:r w:rsidR="000D3D05" w:rsidRPr="00865A7F">
        <w:rPr>
          <w:rFonts w:cs="Simplified Arabic" w:hint="cs"/>
          <w:sz w:val="22"/>
          <w:rtl/>
          <w:lang w:val="en-GB" w:eastAsia="en-US"/>
        </w:rPr>
        <w:t>الهيئة الفرعية للمشورة العلمية والتقنية والتكنولوجية، أن تق</w:t>
      </w:r>
      <w:r w:rsidR="00D67179" w:rsidRPr="00865A7F">
        <w:rPr>
          <w:rFonts w:cs="Simplified Arabic" w:hint="cs"/>
          <w:sz w:val="22"/>
          <w:rtl/>
          <w:lang w:val="en-GB" w:eastAsia="en-US"/>
        </w:rPr>
        <w:t>و</w:t>
      </w:r>
      <w:r w:rsidR="000D3D05" w:rsidRPr="00865A7F">
        <w:rPr>
          <w:rFonts w:cs="Simplified Arabic" w:hint="cs"/>
          <w:sz w:val="22"/>
          <w:rtl/>
          <w:lang w:val="en-GB" w:eastAsia="en-US"/>
        </w:rPr>
        <w:t>م، في اجتماع يُعقد قبل الاجتماع السابع عشر لمؤتمر الأطراف، باستعراض البيانات ال</w:t>
      </w:r>
      <w:r w:rsidR="003038AE" w:rsidRPr="00865A7F">
        <w:rPr>
          <w:rFonts w:cs="Simplified Arabic" w:hint="cs"/>
          <w:sz w:val="22"/>
          <w:rtl/>
          <w:lang w:val="en-GB" w:eastAsia="en-US"/>
        </w:rPr>
        <w:t>وصفية</w:t>
      </w:r>
      <w:r w:rsidR="000D3D05" w:rsidRPr="00865A7F">
        <w:rPr>
          <w:rFonts w:cs="Simplified Arabic" w:hint="cs"/>
          <w:sz w:val="22"/>
          <w:rtl/>
          <w:lang w:val="en-GB" w:eastAsia="en-US"/>
        </w:rPr>
        <w:t xml:space="preserve"> المُحدثة للمؤشرات الرئيسية، فضلا عن قائمة </w:t>
      </w:r>
      <w:r w:rsidR="005008A3" w:rsidRPr="00865A7F">
        <w:rPr>
          <w:rFonts w:cs="Simplified Arabic" w:hint="cs"/>
          <w:sz w:val="22"/>
          <w:rtl/>
          <w:lang w:val="en-GB" w:eastAsia="en-US"/>
        </w:rPr>
        <w:t>ال</w:t>
      </w:r>
      <w:r w:rsidR="000D3D05" w:rsidRPr="00865A7F">
        <w:rPr>
          <w:rFonts w:cs="Simplified Arabic" w:hint="cs"/>
          <w:sz w:val="22"/>
          <w:rtl/>
          <w:lang w:val="en-GB" w:eastAsia="en-US"/>
        </w:rPr>
        <w:t xml:space="preserve">مؤشرات </w:t>
      </w:r>
      <w:r w:rsidR="000D3D05" w:rsidRPr="00865A7F">
        <w:rPr>
          <w:rFonts w:cs="Simplified Arabic" w:hint="cs"/>
          <w:sz w:val="22"/>
          <w:rtl/>
          <w:lang w:val="en-GB" w:eastAsia="en-US"/>
        </w:rPr>
        <w:lastRenderedPageBreak/>
        <w:t>المكون</w:t>
      </w:r>
      <w:r w:rsidR="005008A3" w:rsidRPr="00865A7F">
        <w:rPr>
          <w:rFonts w:cs="Simplified Arabic" w:hint="cs"/>
          <w:sz w:val="22"/>
          <w:rtl/>
          <w:lang w:val="en-GB" w:eastAsia="en-US"/>
        </w:rPr>
        <w:t>ة</w:t>
      </w:r>
      <w:r w:rsidR="000D3D05" w:rsidRPr="00865A7F">
        <w:rPr>
          <w:rFonts w:cs="Simplified Arabic" w:hint="cs"/>
          <w:sz w:val="22"/>
          <w:rtl/>
          <w:lang w:val="en-GB" w:eastAsia="en-US"/>
        </w:rPr>
        <w:t xml:space="preserve"> والمؤشرات التكميلية في المقرر 15/5 التي استوفت معايير الإدراج في إطار الرصد منذ اعتماد هذا المقرر، لكي تستخدمه الأطراف في تقاريرها الوطنية الثامنة؛</w:t>
      </w:r>
    </w:p>
    <w:p w14:paraId="283D1E72" w14:textId="77BFD6E7" w:rsidR="000D3D05" w:rsidRPr="00865A7F" w:rsidRDefault="007A09AC" w:rsidP="00E56C7B">
      <w:pPr>
        <w:tabs>
          <w:tab w:val="left" w:pos="1980"/>
          <w:tab w:val="left" w:pos="2700"/>
        </w:tabs>
        <w:bidi/>
        <w:spacing w:after="120" w:line="216" w:lineRule="auto"/>
        <w:ind w:left="720" w:firstLine="540"/>
        <w:jc w:val="both"/>
        <w:rPr>
          <w:rFonts w:cs="Simplified Arabic"/>
          <w:rtl/>
          <w:lang w:bidi="ar-EG"/>
        </w:rPr>
      </w:pPr>
      <w:r w:rsidRPr="00865A7F">
        <w:rPr>
          <w:rFonts w:cs="Simplified Arabic" w:hint="cs"/>
          <w:rtl/>
          <w:lang w:bidi="ar-EG"/>
        </w:rPr>
        <w:t>10</w:t>
      </w:r>
      <w:r w:rsidR="000D3D05" w:rsidRPr="00865A7F">
        <w:rPr>
          <w:rFonts w:cs="Simplified Arabic" w:hint="cs"/>
          <w:rtl/>
          <w:lang w:bidi="ar-EG"/>
        </w:rPr>
        <w:t>-</w:t>
      </w:r>
      <w:r w:rsidR="000D3D05" w:rsidRPr="00865A7F">
        <w:rPr>
          <w:rFonts w:cs="Simplified Arabic"/>
          <w:rtl/>
          <w:lang w:bidi="ar-EG"/>
        </w:rPr>
        <w:tab/>
      </w:r>
      <w:r w:rsidR="000D3D05" w:rsidRPr="00865A7F">
        <w:rPr>
          <w:rFonts w:cs="Simplified Arabic"/>
          <w:i/>
          <w:iCs/>
          <w:sz w:val="22"/>
          <w:rtl/>
          <w:lang w:val="en-GB" w:eastAsia="en-US"/>
        </w:rPr>
        <w:t>يدعو</w:t>
      </w:r>
      <w:r w:rsidR="000D3D05" w:rsidRPr="00865A7F">
        <w:rPr>
          <w:rFonts w:cs="Simplified Arabic"/>
          <w:sz w:val="22"/>
          <w:rtl/>
          <w:lang w:val="en-GB" w:eastAsia="en-US"/>
        </w:rPr>
        <w:t xml:space="preserve"> المنظمات الدولية </w:t>
      </w:r>
      <w:r w:rsidR="000D3D05" w:rsidRPr="00865A7F">
        <w:rPr>
          <w:rFonts w:cs="Simplified Arabic" w:hint="cs"/>
          <w:sz w:val="22"/>
          <w:rtl/>
          <w:lang w:val="en-GB" w:eastAsia="en-US"/>
        </w:rPr>
        <w:t>والمنظمات الأخرى</w:t>
      </w:r>
      <w:r w:rsidR="000D3D05" w:rsidRPr="00865A7F">
        <w:rPr>
          <w:rFonts w:cs="Simplified Arabic"/>
          <w:sz w:val="22"/>
          <w:rtl/>
          <w:lang w:val="en-GB" w:eastAsia="en-US"/>
        </w:rPr>
        <w:t xml:space="preserve"> ذات الصلة والشعوب الأصلية والمجتمعات المحلية والنساء والشباب إلى دعم الأطراف في تنفيذ إطار الرصد على المستوى الوطني؛</w:t>
      </w:r>
    </w:p>
    <w:p w14:paraId="283D1E73" w14:textId="2122B9A4" w:rsidR="000D3D05" w:rsidRPr="00865A7F" w:rsidRDefault="007A09AC" w:rsidP="00E56C7B">
      <w:pPr>
        <w:tabs>
          <w:tab w:val="left" w:pos="1980"/>
          <w:tab w:val="left" w:pos="2700"/>
        </w:tabs>
        <w:bidi/>
        <w:spacing w:after="120" w:line="216" w:lineRule="auto"/>
        <w:ind w:left="720" w:firstLine="540"/>
        <w:jc w:val="both"/>
        <w:rPr>
          <w:rFonts w:cs="Simplified Arabic"/>
          <w:rtl/>
          <w:lang w:bidi="ar-EG"/>
        </w:rPr>
      </w:pPr>
      <w:r w:rsidRPr="00865A7F">
        <w:rPr>
          <w:rFonts w:cs="Simplified Arabic" w:hint="cs"/>
          <w:rtl/>
          <w:lang w:bidi="ar-EG"/>
        </w:rPr>
        <w:t>11</w:t>
      </w:r>
      <w:r w:rsidR="000D3D05" w:rsidRPr="00865A7F">
        <w:rPr>
          <w:rFonts w:cs="Simplified Arabic" w:hint="cs"/>
          <w:rtl/>
          <w:lang w:bidi="ar-EG"/>
        </w:rPr>
        <w:t>-</w:t>
      </w:r>
      <w:r w:rsidR="000D3D05" w:rsidRPr="00865A7F">
        <w:rPr>
          <w:rFonts w:cs="Simplified Arabic"/>
          <w:rtl/>
          <w:lang w:bidi="ar-EG"/>
        </w:rPr>
        <w:tab/>
      </w:r>
      <w:r w:rsidR="000D3D05" w:rsidRPr="00865A7F">
        <w:rPr>
          <w:rFonts w:cs="Simplified Arabic"/>
          <w:i/>
          <w:iCs/>
          <w:sz w:val="22"/>
          <w:rtl/>
          <w:lang w:val="en-GB" w:eastAsia="en-US"/>
        </w:rPr>
        <w:t xml:space="preserve">يشير </w:t>
      </w:r>
      <w:r w:rsidR="000D3D05" w:rsidRPr="00865A7F">
        <w:rPr>
          <w:rFonts w:cs="Simplified Arabic"/>
          <w:sz w:val="22"/>
          <w:rtl/>
          <w:lang w:val="en-GB" w:eastAsia="en-US"/>
        </w:rPr>
        <w:t>إلى أن التحقق من البيانات</w:t>
      </w:r>
      <w:r w:rsidR="000D3D05" w:rsidRPr="00865A7F">
        <w:rPr>
          <w:rFonts w:cs="Simplified Arabic" w:hint="cs"/>
          <w:sz w:val="22"/>
          <w:rtl/>
          <w:lang w:val="en-GB" w:eastAsia="en-US"/>
        </w:rPr>
        <w:t xml:space="preserve"> العالمية</w:t>
      </w:r>
      <w:r w:rsidR="000D3D05" w:rsidRPr="00865A7F">
        <w:rPr>
          <w:rFonts w:cs="Simplified Arabic"/>
          <w:sz w:val="22"/>
          <w:rtl/>
          <w:lang w:val="en-GB" w:eastAsia="en-US"/>
        </w:rPr>
        <w:t xml:space="preserve"> من جانب </w:t>
      </w:r>
      <w:r w:rsidR="000D3D05" w:rsidRPr="00865A7F">
        <w:rPr>
          <w:rFonts w:cs="Simplified Arabic" w:hint="cs"/>
          <w:sz w:val="22"/>
          <w:rtl/>
          <w:lang w:val="en-GB" w:eastAsia="en-US"/>
        </w:rPr>
        <w:t>كل طرف</w:t>
      </w:r>
      <w:r w:rsidR="000D3D05" w:rsidRPr="00865A7F">
        <w:rPr>
          <w:rFonts w:cs="Simplified Arabic"/>
          <w:sz w:val="22"/>
          <w:rtl/>
          <w:lang w:val="en-GB" w:eastAsia="en-US"/>
        </w:rPr>
        <w:t xml:space="preserve"> </w:t>
      </w:r>
      <w:r w:rsidR="000D3D05" w:rsidRPr="00865A7F">
        <w:rPr>
          <w:rFonts w:cs="Simplified Arabic" w:hint="cs"/>
          <w:sz w:val="22"/>
          <w:rtl/>
          <w:lang w:val="en-GB" w:eastAsia="en-US"/>
        </w:rPr>
        <w:t>مُدرج في</w:t>
      </w:r>
      <w:r w:rsidR="000D3D05" w:rsidRPr="00865A7F">
        <w:rPr>
          <w:rFonts w:cs="Simplified Arabic"/>
          <w:sz w:val="22"/>
          <w:rtl/>
          <w:lang w:val="en-GB" w:eastAsia="en-US"/>
        </w:rPr>
        <w:t xml:space="preserve"> نموذج الإبلاغ الخاص بالتقارير الوطنية</w:t>
      </w:r>
      <w:r w:rsidR="00283406" w:rsidRPr="00865A7F">
        <w:rPr>
          <w:rFonts w:cs="Simplified Arabic" w:hint="cs"/>
          <w:sz w:val="22"/>
          <w:rtl/>
          <w:lang w:val="en-GB" w:eastAsia="en-US"/>
        </w:rPr>
        <w:t xml:space="preserve"> المقدمة</w:t>
      </w:r>
      <w:r w:rsidR="000D3D05" w:rsidRPr="00865A7F">
        <w:rPr>
          <w:rFonts w:cs="Simplified Arabic"/>
          <w:sz w:val="22"/>
          <w:rtl/>
          <w:lang w:val="en-GB" w:eastAsia="en-US"/>
        </w:rPr>
        <w:t xml:space="preserve"> بموجب اتفاقية</w:t>
      </w:r>
      <w:r w:rsidR="00283406" w:rsidRPr="00865A7F">
        <w:rPr>
          <w:rFonts w:cs="Simplified Arabic" w:hint="cs"/>
          <w:sz w:val="22"/>
          <w:rtl/>
          <w:lang w:val="en-GB" w:eastAsia="en-US"/>
        </w:rPr>
        <w:t xml:space="preserve"> التنوع البيولوجي</w:t>
      </w:r>
      <w:r w:rsidR="000D3D05" w:rsidRPr="00865A7F">
        <w:rPr>
          <w:rFonts w:cs="Simplified Arabic"/>
          <w:sz w:val="22"/>
          <w:rtl/>
          <w:lang w:val="en-GB" w:eastAsia="en-US"/>
        </w:rPr>
        <w:t>؛</w:t>
      </w:r>
    </w:p>
    <w:p w14:paraId="7E183219" w14:textId="50FAC760" w:rsidR="007A09AC" w:rsidRPr="00865A7F" w:rsidRDefault="007A09AC" w:rsidP="00A54968">
      <w:pPr>
        <w:tabs>
          <w:tab w:val="left" w:pos="1980"/>
          <w:tab w:val="left" w:pos="2700"/>
        </w:tabs>
        <w:bidi/>
        <w:spacing w:after="120" w:line="216" w:lineRule="auto"/>
        <w:ind w:left="720" w:firstLine="540"/>
        <w:jc w:val="both"/>
        <w:rPr>
          <w:rFonts w:cs="Simplified Arabic"/>
          <w:sz w:val="22"/>
          <w:rtl/>
          <w:lang w:val="en-GB" w:eastAsia="en-US"/>
        </w:rPr>
      </w:pPr>
      <w:r w:rsidRPr="00865A7F">
        <w:rPr>
          <w:rFonts w:cs="Simplified Arabic" w:hint="cs"/>
          <w:rtl/>
          <w:lang w:bidi="ar-EG"/>
        </w:rPr>
        <w:t>12</w:t>
      </w:r>
      <w:r w:rsidR="000D3D05" w:rsidRPr="00865A7F">
        <w:rPr>
          <w:rFonts w:cs="Simplified Arabic" w:hint="cs"/>
          <w:rtl/>
          <w:lang w:bidi="ar-EG"/>
        </w:rPr>
        <w:t>-</w:t>
      </w:r>
      <w:r w:rsidR="000D3D05" w:rsidRPr="00865A7F">
        <w:rPr>
          <w:rFonts w:cs="Simplified Arabic"/>
          <w:rtl/>
          <w:lang w:bidi="ar-EG"/>
        </w:rPr>
        <w:tab/>
      </w:r>
      <w:r w:rsidR="000D3D05" w:rsidRPr="00865A7F">
        <w:rPr>
          <w:rFonts w:cs="Simplified Arabic"/>
          <w:i/>
          <w:iCs/>
          <w:sz w:val="22"/>
          <w:rtl/>
          <w:lang w:val="en-GB" w:eastAsia="en-US"/>
        </w:rPr>
        <w:t>يرحب</w:t>
      </w:r>
      <w:r w:rsidR="000D3D05" w:rsidRPr="00865A7F">
        <w:rPr>
          <w:rFonts w:cs="Simplified Arabic"/>
          <w:sz w:val="22"/>
          <w:rtl/>
          <w:lang w:val="en-GB" w:eastAsia="en-US"/>
        </w:rPr>
        <w:t xml:space="preserve"> بالعمل</w:t>
      </w:r>
      <w:r w:rsidRPr="00865A7F">
        <w:rPr>
          <w:rFonts w:cs="Simplified Arabic" w:hint="cs"/>
          <w:sz w:val="22"/>
          <w:rtl/>
          <w:lang w:val="en-GB" w:eastAsia="en-US"/>
        </w:rPr>
        <w:t xml:space="preserve"> الجاري</w:t>
      </w:r>
      <w:r w:rsidR="000D3D05" w:rsidRPr="00865A7F">
        <w:rPr>
          <w:rFonts w:cs="Simplified Arabic"/>
          <w:sz w:val="22"/>
          <w:rtl/>
          <w:lang w:val="en-GB" w:eastAsia="en-US"/>
        </w:rPr>
        <w:t xml:space="preserve"> بشأن الرصد</w:t>
      </w:r>
      <w:r w:rsidR="000D3D05" w:rsidRPr="00865A7F">
        <w:rPr>
          <w:rFonts w:cs="Simplified Arabic" w:hint="cs"/>
          <w:sz w:val="22"/>
          <w:rtl/>
          <w:lang w:val="en-GB" w:eastAsia="en-US"/>
        </w:rPr>
        <w:t xml:space="preserve"> المضطلع به</w:t>
      </w:r>
      <w:r w:rsidR="000D3D05" w:rsidRPr="00865A7F">
        <w:rPr>
          <w:rFonts w:cs="Simplified Arabic"/>
          <w:sz w:val="22"/>
          <w:rtl/>
          <w:lang w:val="en-GB" w:eastAsia="en-US"/>
        </w:rPr>
        <w:t xml:space="preserve"> بموجب الاتفاقات البيئية المتعددة الأطراف والمبادرات ذات الصلة، </w:t>
      </w:r>
      <w:r w:rsidR="00A54968" w:rsidRPr="00865A7F">
        <w:rPr>
          <w:rFonts w:cs="Simplified Arabic" w:hint="cs"/>
          <w:sz w:val="22"/>
          <w:rtl/>
          <w:lang w:val="en-GB" w:eastAsia="en-US"/>
        </w:rPr>
        <w:t>و</w:t>
      </w:r>
      <w:r w:rsidRPr="00865A7F">
        <w:rPr>
          <w:rFonts w:cs="Simplified Arabic"/>
          <w:sz w:val="22"/>
          <w:rtl/>
          <w:lang w:val="en-GB" w:eastAsia="en-US"/>
        </w:rPr>
        <w:t>يدعو أمانات الاتفاقات البيئية المتعددة الأطراف والمبادرات ذات الصلة إلى تبادل المعلومات بشأن مبادرات الرصد ذات الصلة مع الأمين</w:t>
      </w:r>
      <w:r w:rsidRPr="00865A7F">
        <w:rPr>
          <w:rFonts w:cs="Simplified Arabic" w:hint="cs"/>
          <w:sz w:val="22"/>
          <w:rtl/>
          <w:lang w:val="en-GB" w:eastAsia="en-US"/>
        </w:rPr>
        <w:t>ة</w:t>
      </w:r>
      <w:r w:rsidRPr="00865A7F">
        <w:rPr>
          <w:rFonts w:cs="Simplified Arabic"/>
          <w:sz w:val="22"/>
          <w:rtl/>
          <w:lang w:val="en-GB" w:eastAsia="en-US"/>
        </w:rPr>
        <w:t xml:space="preserve"> التنفيذي</w:t>
      </w:r>
      <w:r w:rsidRPr="00865A7F">
        <w:rPr>
          <w:rFonts w:cs="Simplified Arabic" w:hint="cs"/>
          <w:sz w:val="22"/>
          <w:rtl/>
          <w:lang w:val="en-GB" w:eastAsia="en-US"/>
        </w:rPr>
        <w:t>ة</w:t>
      </w:r>
      <w:r w:rsidR="00283406" w:rsidRPr="00865A7F">
        <w:rPr>
          <w:rFonts w:cs="Simplified Arabic" w:hint="cs"/>
          <w:sz w:val="22"/>
          <w:rtl/>
          <w:lang w:val="en-GB" w:eastAsia="en-US"/>
        </w:rPr>
        <w:t xml:space="preserve"> للاتفاقية</w:t>
      </w:r>
      <w:r w:rsidR="000D3D05" w:rsidRPr="00865A7F">
        <w:rPr>
          <w:rFonts w:cs="Simplified Arabic"/>
          <w:sz w:val="22"/>
          <w:rtl/>
          <w:lang w:val="en-GB" w:eastAsia="en-US"/>
        </w:rPr>
        <w:t>؛</w:t>
      </w:r>
    </w:p>
    <w:p w14:paraId="283D1E76" w14:textId="4243FF9B" w:rsidR="000D3D05" w:rsidRPr="00865A7F" w:rsidRDefault="000D3D05" w:rsidP="00E56C7B">
      <w:pPr>
        <w:tabs>
          <w:tab w:val="left" w:pos="1980"/>
          <w:tab w:val="left" w:pos="2700"/>
        </w:tabs>
        <w:bidi/>
        <w:spacing w:after="120" w:line="216" w:lineRule="auto"/>
        <w:ind w:left="720" w:firstLine="540"/>
        <w:jc w:val="both"/>
        <w:rPr>
          <w:rFonts w:cs="Simplified Arabic"/>
          <w:sz w:val="22"/>
          <w:rtl/>
          <w:lang w:val="en-GB" w:eastAsia="en-US"/>
        </w:rPr>
      </w:pPr>
      <w:r w:rsidRPr="00865A7F">
        <w:rPr>
          <w:rFonts w:cs="Simplified Arabic" w:hint="cs"/>
          <w:sz w:val="22"/>
          <w:rtl/>
          <w:lang w:val="en-GB" w:eastAsia="en-US"/>
        </w:rPr>
        <w:t>13-</w:t>
      </w:r>
      <w:r w:rsidRPr="00865A7F">
        <w:rPr>
          <w:rFonts w:cs="Simplified Arabic"/>
          <w:sz w:val="22"/>
          <w:rtl/>
          <w:lang w:val="en-GB" w:eastAsia="en-US"/>
        </w:rPr>
        <w:tab/>
      </w:r>
      <w:r w:rsidRPr="00865A7F">
        <w:rPr>
          <w:rFonts w:cs="Simplified Arabic"/>
          <w:i/>
          <w:iCs/>
          <w:sz w:val="22"/>
          <w:rtl/>
          <w:lang w:val="en-GB" w:eastAsia="en-US"/>
        </w:rPr>
        <w:t>يسلط الضوء</w:t>
      </w:r>
      <w:r w:rsidRPr="00865A7F">
        <w:rPr>
          <w:rFonts w:cs="Simplified Arabic"/>
          <w:sz w:val="22"/>
          <w:rtl/>
          <w:lang w:val="en-GB" w:eastAsia="en-US"/>
        </w:rPr>
        <w:t xml:space="preserve"> على أهمية تعميم المؤشرات عبر العمليات ذات الصلة</w:t>
      </w:r>
      <w:r w:rsidRPr="00865A7F">
        <w:rPr>
          <w:rFonts w:cs="Simplified Arabic" w:hint="cs"/>
          <w:sz w:val="22"/>
          <w:rtl/>
          <w:lang w:val="en-GB" w:eastAsia="en-US"/>
        </w:rPr>
        <w:t>،</w:t>
      </w:r>
      <w:r w:rsidR="00A54968" w:rsidRPr="00865A7F">
        <w:rPr>
          <w:rFonts w:cs="Simplified Arabic" w:hint="cs"/>
          <w:sz w:val="22"/>
          <w:rtl/>
          <w:lang w:val="en-GB" w:eastAsia="en-US"/>
        </w:rPr>
        <w:t xml:space="preserve"> </w:t>
      </w:r>
      <w:r w:rsidR="00A54968" w:rsidRPr="00865A7F">
        <w:rPr>
          <w:rFonts w:cs="Simplified Arabic"/>
          <w:rtl/>
        </w:rPr>
        <w:t>مع التأكيد على الحاجة إلى ضمان الاتساق مع ال</w:t>
      </w:r>
      <w:r w:rsidR="008621FD" w:rsidRPr="00865A7F">
        <w:rPr>
          <w:rFonts w:cs="Simplified Arabic" w:hint="cs"/>
          <w:rtl/>
        </w:rPr>
        <w:t>ولاي</w:t>
      </w:r>
      <w:r w:rsidR="00A54968" w:rsidRPr="00865A7F">
        <w:rPr>
          <w:rFonts w:cs="Simplified Arabic"/>
          <w:rtl/>
        </w:rPr>
        <w:t>ات القائمة،</w:t>
      </w:r>
      <w:r w:rsidRPr="00865A7F">
        <w:rPr>
          <w:rFonts w:cs="Simplified Arabic"/>
          <w:sz w:val="22"/>
          <w:rtl/>
          <w:lang w:val="en-GB" w:eastAsia="en-US"/>
        </w:rPr>
        <w:t xml:space="preserve"> ويدعو</w:t>
      </w:r>
      <w:r w:rsidRPr="00865A7F">
        <w:rPr>
          <w:rFonts w:cs="Simplified Arabic" w:hint="cs"/>
          <w:sz w:val="22"/>
          <w:rtl/>
          <w:lang w:val="en-GB" w:eastAsia="en-US"/>
        </w:rPr>
        <w:t xml:space="preserve"> أمانات ومجالس إدارة</w:t>
      </w:r>
      <w:r w:rsidRPr="00865A7F">
        <w:rPr>
          <w:rFonts w:cs="Simplified Arabic"/>
          <w:sz w:val="22"/>
          <w:rtl/>
          <w:lang w:val="en-GB" w:eastAsia="en-US"/>
        </w:rPr>
        <w:t xml:space="preserve"> الاتفاقات البيئية المتعددة الأطراف والمتعلقة بالتنوع البيولوجي والمؤسسات المالية </w:t>
      </w:r>
      <w:r w:rsidRPr="00865A7F">
        <w:rPr>
          <w:rFonts w:cs="Simplified Arabic" w:hint="cs"/>
          <w:sz w:val="22"/>
          <w:rtl/>
          <w:lang w:val="en-GB" w:eastAsia="en-US"/>
        </w:rPr>
        <w:t>والعمليات الأخرى</w:t>
      </w:r>
      <w:r w:rsidRPr="00865A7F">
        <w:rPr>
          <w:rFonts w:cs="Simplified Arabic"/>
          <w:sz w:val="22"/>
          <w:rtl/>
          <w:lang w:val="en-GB" w:eastAsia="en-US"/>
        </w:rPr>
        <w:t xml:space="preserve"> إلى النظر في المؤشرات الواردة في </w:t>
      </w:r>
      <w:r w:rsidR="008621FD" w:rsidRPr="00865A7F">
        <w:rPr>
          <w:rFonts w:cs="Simplified Arabic"/>
          <w:rtl/>
        </w:rPr>
        <w:t>المرفقين الأول والثاني لهذا ال</w:t>
      </w:r>
      <w:r w:rsidR="008621FD" w:rsidRPr="00865A7F">
        <w:rPr>
          <w:rFonts w:cs="Simplified Arabic" w:hint="cs"/>
          <w:rtl/>
        </w:rPr>
        <w:t>م</w:t>
      </w:r>
      <w:r w:rsidR="008621FD" w:rsidRPr="00865A7F">
        <w:rPr>
          <w:rFonts w:cs="Simplified Arabic"/>
          <w:rtl/>
        </w:rPr>
        <w:t>قرر،</w:t>
      </w:r>
      <w:r w:rsidRPr="00865A7F">
        <w:rPr>
          <w:rFonts w:cs="Simplified Arabic"/>
          <w:sz w:val="22"/>
          <w:rtl/>
          <w:lang w:val="en-GB" w:eastAsia="en-US"/>
        </w:rPr>
        <w:t xml:space="preserve"> حسب الاقتضاء؛</w:t>
      </w:r>
    </w:p>
    <w:p w14:paraId="283D1E77" w14:textId="0265658B" w:rsidR="000D3D05" w:rsidRPr="00865A7F" w:rsidRDefault="000D3D05" w:rsidP="00E56C7B">
      <w:pPr>
        <w:tabs>
          <w:tab w:val="left" w:pos="1980"/>
          <w:tab w:val="left" w:pos="2700"/>
        </w:tabs>
        <w:bidi/>
        <w:spacing w:after="120" w:line="216" w:lineRule="auto"/>
        <w:ind w:left="720" w:firstLine="540"/>
        <w:jc w:val="both"/>
        <w:rPr>
          <w:rFonts w:cs="Simplified Arabic"/>
          <w:lang w:val="en-US" w:bidi="ar-EG"/>
        </w:rPr>
      </w:pPr>
      <w:r w:rsidRPr="00865A7F">
        <w:rPr>
          <w:rFonts w:cs="Simplified Arabic" w:hint="cs"/>
          <w:sz w:val="22"/>
          <w:rtl/>
          <w:lang w:val="en-GB" w:eastAsia="en-US" w:bidi="ar-EG"/>
        </w:rPr>
        <w:t>14-</w:t>
      </w:r>
      <w:r w:rsidRPr="00865A7F">
        <w:rPr>
          <w:rFonts w:cs="Simplified Arabic"/>
          <w:sz w:val="22"/>
          <w:rtl/>
          <w:lang w:val="en-GB" w:eastAsia="en-US" w:bidi="ar-EG"/>
        </w:rPr>
        <w:tab/>
      </w:r>
      <w:r w:rsidRPr="00865A7F">
        <w:rPr>
          <w:rFonts w:cs="Simplified Arabic" w:hint="cs"/>
          <w:i/>
          <w:iCs/>
          <w:sz w:val="22"/>
          <w:rtl/>
          <w:lang w:val="en-GB" w:eastAsia="en-US" w:bidi="ar-EG"/>
        </w:rPr>
        <w:t>يحث</w:t>
      </w:r>
      <w:r w:rsidRPr="00865A7F">
        <w:rPr>
          <w:rFonts w:cs="Simplified Arabic" w:hint="cs"/>
          <w:sz w:val="22"/>
          <w:rtl/>
          <w:lang w:val="en-GB" w:eastAsia="en-US" w:bidi="ar-EG"/>
        </w:rPr>
        <w:t xml:space="preserve"> الأطراف والحكومات الأخرى، بما في ذلك الحكومات المحلية والحكومات دون الوطنية، على أخذ القسم جيم</w:t>
      </w:r>
      <w:r w:rsidR="00251238" w:rsidRPr="00865A7F">
        <w:rPr>
          <w:rFonts w:cs="Simplified Arabic" w:hint="cs"/>
          <w:sz w:val="22"/>
          <w:rtl/>
          <w:lang w:val="en-GB" w:eastAsia="en-US" w:bidi="ar-EG"/>
        </w:rPr>
        <w:t xml:space="preserve"> </w:t>
      </w:r>
      <w:r w:rsidRPr="00865A7F">
        <w:rPr>
          <w:rFonts w:cs="Simplified Arabic" w:hint="cs"/>
          <w:sz w:val="22"/>
          <w:rtl/>
          <w:lang w:val="en-GB" w:eastAsia="en-US" w:bidi="ar-EG"/>
        </w:rPr>
        <w:t xml:space="preserve">من الإطار في الحسبان عند تنفيذ إطار الرصد، بما في ذلك من خلال </w:t>
      </w:r>
      <w:r w:rsidR="005008A3" w:rsidRPr="00865A7F">
        <w:rPr>
          <w:rFonts w:cs="Simplified Arabic" w:hint="cs"/>
          <w:sz w:val="22"/>
          <w:rtl/>
          <w:lang w:val="en-GB" w:eastAsia="en-US" w:bidi="ar-EG"/>
        </w:rPr>
        <w:t>تصنيف</w:t>
      </w:r>
      <w:r w:rsidRPr="00865A7F">
        <w:rPr>
          <w:rFonts w:cs="Simplified Arabic" w:hint="cs"/>
          <w:sz w:val="22"/>
          <w:rtl/>
          <w:lang w:val="en-GB" w:eastAsia="en-US" w:bidi="ar-EG"/>
        </w:rPr>
        <w:t xml:space="preserve"> المؤشرات الرئيسية حسب الشعوب الأصلية والمجتمعات المحلية، والجنس، والعمر، والأشخاص ذوي الإعاقة وغيرهم من المجموعات ذات الصلة وحسب نوع النظام الإيكولوجي، حسب الاقتضاء، باستخدام </w:t>
      </w:r>
      <w:r w:rsidR="005008A3" w:rsidRPr="00865A7F">
        <w:rPr>
          <w:rFonts w:cs="Simplified Arabic" w:hint="cs"/>
          <w:sz w:val="22"/>
          <w:rtl/>
          <w:lang w:val="en-GB" w:eastAsia="en-US" w:bidi="ar-EG"/>
        </w:rPr>
        <w:t>ال</w:t>
      </w:r>
      <w:r w:rsidRPr="00865A7F">
        <w:rPr>
          <w:rFonts w:cs="Simplified Arabic" w:hint="cs"/>
          <w:sz w:val="22"/>
          <w:rtl/>
          <w:lang w:val="en-GB" w:eastAsia="en-US" w:bidi="ar-EG"/>
        </w:rPr>
        <w:t>مؤشرات المكون</w:t>
      </w:r>
      <w:r w:rsidR="005008A3" w:rsidRPr="00865A7F">
        <w:rPr>
          <w:rFonts w:cs="Simplified Arabic" w:hint="cs"/>
          <w:sz w:val="22"/>
          <w:rtl/>
          <w:lang w:val="en-GB" w:eastAsia="en-US" w:bidi="ar-EG"/>
        </w:rPr>
        <w:t>ة</w:t>
      </w:r>
      <w:r w:rsidRPr="00865A7F">
        <w:rPr>
          <w:rFonts w:cs="Simplified Arabic" w:hint="cs"/>
          <w:sz w:val="22"/>
          <w:rtl/>
          <w:lang w:val="en-GB" w:eastAsia="en-US" w:bidi="ar-EG"/>
        </w:rPr>
        <w:t xml:space="preserve"> والمؤشرات التكميلية والوطنية والمحلية ذات الصلة بالقسم </w:t>
      </w:r>
      <w:r w:rsidR="00251238" w:rsidRPr="00865A7F">
        <w:rPr>
          <w:rFonts w:cs="Simplified Arabic" w:hint="cs"/>
          <w:sz w:val="22"/>
          <w:rtl/>
          <w:lang w:val="en-GB" w:eastAsia="en-US" w:bidi="ar-EG"/>
        </w:rPr>
        <w:t xml:space="preserve">جيم </w:t>
      </w:r>
      <w:r w:rsidRPr="00865A7F">
        <w:rPr>
          <w:rFonts w:cs="Simplified Arabic" w:hint="cs"/>
          <w:sz w:val="22"/>
          <w:rtl/>
          <w:lang w:val="en-GB" w:eastAsia="en-US" w:bidi="ar-EG"/>
        </w:rPr>
        <w:t>ومؤشرات المعارف التقليدية، بما في ذلك من خلال تعزيز نظم الرصد المجتمعي وحسب الحالة وعند الاقتضاء؛</w:t>
      </w:r>
    </w:p>
    <w:p w14:paraId="283D1E78" w14:textId="3E2CE723" w:rsidR="005526C4" w:rsidRPr="00865A7F" w:rsidRDefault="005526C4" w:rsidP="005526C4">
      <w:pPr>
        <w:tabs>
          <w:tab w:val="left" w:pos="1980"/>
          <w:tab w:val="left" w:pos="2700"/>
        </w:tabs>
        <w:bidi/>
        <w:spacing w:after="120" w:line="216" w:lineRule="auto"/>
        <w:ind w:left="720" w:firstLine="540"/>
        <w:jc w:val="both"/>
        <w:rPr>
          <w:rFonts w:cs="Simplified Arabic"/>
          <w:rtl/>
          <w:lang w:bidi="ar-EG"/>
        </w:rPr>
      </w:pPr>
      <w:r w:rsidRPr="00865A7F">
        <w:rPr>
          <w:rFonts w:cs="Simplified Arabic" w:hint="cs"/>
          <w:rtl/>
          <w:lang w:bidi="ar-EG"/>
        </w:rPr>
        <w:t>15-</w:t>
      </w:r>
      <w:r w:rsidRPr="00865A7F">
        <w:rPr>
          <w:rFonts w:cs="Simplified Arabic" w:hint="cs"/>
          <w:rtl/>
          <w:lang w:bidi="ar-EG"/>
        </w:rPr>
        <w:tab/>
      </w:r>
      <w:r w:rsidRPr="00865A7F">
        <w:rPr>
          <w:rFonts w:cs="Simplified Arabic"/>
          <w:i/>
          <w:iCs/>
          <w:rtl/>
          <w:lang w:val="en-US"/>
        </w:rPr>
        <w:t>يشجع</w:t>
      </w:r>
      <w:r w:rsidRPr="00865A7F">
        <w:rPr>
          <w:rFonts w:cs="Simplified Arabic"/>
          <w:rtl/>
          <w:lang w:val="en-US"/>
        </w:rPr>
        <w:t xml:space="preserve"> الأطراف</w:t>
      </w:r>
      <w:r w:rsidRPr="00865A7F">
        <w:rPr>
          <w:rFonts w:cs="Simplified Arabic" w:hint="cs"/>
          <w:rtl/>
          <w:lang w:val="en-US"/>
        </w:rPr>
        <w:t>،</w:t>
      </w:r>
      <w:r w:rsidRPr="00865A7F">
        <w:rPr>
          <w:rFonts w:cs="Simplified Arabic"/>
          <w:rtl/>
          <w:lang w:val="en-US"/>
        </w:rPr>
        <w:t xml:space="preserve"> والحكوما</w:t>
      </w:r>
      <w:r w:rsidRPr="00865A7F">
        <w:rPr>
          <w:rFonts w:cs="Simplified Arabic" w:hint="cs"/>
          <w:rtl/>
          <w:lang w:val="en-US"/>
        </w:rPr>
        <w:t>ت</w:t>
      </w:r>
      <w:r w:rsidRPr="00865A7F">
        <w:rPr>
          <w:rFonts w:cs="Simplified Arabic"/>
          <w:rtl/>
          <w:lang w:val="en-US"/>
        </w:rPr>
        <w:t xml:space="preserve"> </w:t>
      </w:r>
      <w:r w:rsidRPr="00865A7F">
        <w:rPr>
          <w:rFonts w:cs="Simplified Arabic" w:hint="cs"/>
          <w:rtl/>
          <w:lang w:val="en-US"/>
        </w:rPr>
        <w:t>الأخرى، والحكومات دون الوطنية، والسلطات المحلية</w:t>
      </w:r>
      <w:r w:rsidRPr="00865A7F">
        <w:rPr>
          <w:rFonts w:cs="Simplified Arabic"/>
          <w:rtl/>
          <w:lang w:val="en-US"/>
        </w:rPr>
        <w:t xml:space="preserve"> </w:t>
      </w:r>
      <w:r w:rsidRPr="00865A7F">
        <w:rPr>
          <w:rFonts w:cs="Simplified Arabic" w:hint="cs"/>
          <w:rtl/>
          <w:lang w:val="en-US"/>
        </w:rPr>
        <w:t>والمنظمات</w:t>
      </w:r>
      <w:r w:rsidRPr="00865A7F">
        <w:rPr>
          <w:rFonts w:cs="Simplified Arabic"/>
          <w:rtl/>
          <w:lang w:val="en-US"/>
        </w:rPr>
        <w:t xml:space="preserve"> </w:t>
      </w:r>
      <w:r w:rsidRPr="00865A7F">
        <w:rPr>
          <w:rFonts w:cs="Simplified Arabic" w:hint="cs"/>
          <w:rtl/>
          <w:lang w:val="en-US"/>
        </w:rPr>
        <w:t>ذات</w:t>
      </w:r>
      <w:r w:rsidRPr="00865A7F">
        <w:rPr>
          <w:rFonts w:cs="Simplified Arabic"/>
          <w:rtl/>
          <w:lang w:val="en-US"/>
        </w:rPr>
        <w:t xml:space="preserve"> </w:t>
      </w:r>
      <w:r w:rsidRPr="00865A7F">
        <w:rPr>
          <w:rFonts w:cs="Simplified Arabic" w:hint="cs"/>
          <w:rtl/>
          <w:lang w:val="en-US"/>
        </w:rPr>
        <w:t>الصل</w:t>
      </w:r>
      <w:r w:rsidRPr="00865A7F">
        <w:rPr>
          <w:rFonts w:cs="Simplified Arabic"/>
          <w:rtl/>
          <w:lang w:val="en-US"/>
        </w:rPr>
        <w:t xml:space="preserve"> </w:t>
      </w:r>
      <w:r w:rsidRPr="00865A7F">
        <w:rPr>
          <w:rFonts w:cs="Simplified Arabic" w:hint="cs"/>
          <w:rtl/>
          <w:lang w:val="en-US"/>
        </w:rPr>
        <w:t>على</w:t>
      </w:r>
      <w:r w:rsidRPr="00865A7F">
        <w:rPr>
          <w:rFonts w:cs="Simplified Arabic"/>
          <w:rtl/>
          <w:lang w:val="en-US"/>
        </w:rPr>
        <w:t xml:space="preserve"> </w:t>
      </w:r>
      <w:r w:rsidRPr="00865A7F">
        <w:rPr>
          <w:rFonts w:cs="Simplified Arabic" w:hint="cs"/>
          <w:rtl/>
          <w:lang w:val="en-US"/>
        </w:rPr>
        <w:t>تقديم</w:t>
      </w:r>
      <w:r w:rsidRPr="00865A7F">
        <w:rPr>
          <w:rFonts w:cs="Simplified Arabic"/>
          <w:rtl/>
          <w:lang w:val="en-US"/>
        </w:rPr>
        <w:t xml:space="preserve"> </w:t>
      </w:r>
      <w:r w:rsidRPr="00865A7F">
        <w:rPr>
          <w:rFonts w:cs="Simplified Arabic" w:hint="cs"/>
          <w:rtl/>
          <w:lang w:val="en-US"/>
        </w:rPr>
        <w:t>الدعم</w:t>
      </w:r>
      <w:r w:rsidR="008D592B" w:rsidRPr="00865A7F">
        <w:rPr>
          <w:rFonts w:cs="Simplified Arabic" w:hint="cs"/>
          <w:rtl/>
          <w:lang w:val="en-US"/>
        </w:rPr>
        <w:t xml:space="preserve">، بما في ذلك </w:t>
      </w:r>
      <w:r w:rsidR="005008A3" w:rsidRPr="00865A7F">
        <w:rPr>
          <w:rFonts w:cs="Simplified Arabic" w:hint="cs"/>
          <w:rtl/>
          <w:lang w:val="en-US"/>
        </w:rPr>
        <w:t xml:space="preserve">موارد </w:t>
      </w:r>
      <w:r w:rsidRPr="00865A7F">
        <w:rPr>
          <w:rFonts w:cs="Simplified Arabic" w:hint="cs"/>
          <w:rtl/>
          <w:lang w:val="en-US"/>
        </w:rPr>
        <w:t>لنظم</w:t>
      </w:r>
      <w:r w:rsidRPr="00865A7F">
        <w:rPr>
          <w:rFonts w:cs="Simplified Arabic"/>
          <w:rtl/>
          <w:lang w:val="en-US"/>
        </w:rPr>
        <w:t xml:space="preserve"> </w:t>
      </w:r>
      <w:r w:rsidRPr="00865A7F">
        <w:rPr>
          <w:rFonts w:cs="Simplified Arabic" w:hint="cs"/>
          <w:rtl/>
          <w:lang w:val="en-US"/>
        </w:rPr>
        <w:t>الرصد</w:t>
      </w:r>
      <w:r w:rsidRPr="00865A7F">
        <w:rPr>
          <w:rFonts w:cs="Simplified Arabic"/>
          <w:rtl/>
          <w:lang w:val="en-US"/>
        </w:rPr>
        <w:t xml:space="preserve"> </w:t>
      </w:r>
      <w:r w:rsidRPr="00865A7F">
        <w:rPr>
          <w:rFonts w:cs="Simplified Arabic" w:hint="cs"/>
          <w:rtl/>
          <w:lang w:val="en-US"/>
        </w:rPr>
        <w:t>والمعلومات</w:t>
      </w:r>
      <w:r w:rsidRPr="00865A7F">
        <w:rPr>
          <w:rFonts w:cs="Simplified Arabic"/>
          <w:rtl/>
          <w:lang w:val="en-US"/>
        </w:rPr>
        <w:t xml:space="preserve"> </w:t>
      </w:r>
      <w:r w:rsidRPr="00865A7F">
        <w:rPr>
          <w:rFonts w:cs="Simplified Arabic" w:hint="cs"/>
          <w:rtl/>
          <w:lang w:val="en-US"/>
        </w:rPr>
        <w:t>المجتمعية،</w:t>
      </w:r>
      <w:r w:rsidRPr="00865A7F">
        <w:rPr>
          <w:rFonts w:cs="Simplified Arabic"/>
          <w:rtl/>
          <w:lang w:val="en-US"/>
        </w:rPr>
        <w:t xml:space="preserve"> </w:t>
      </w:r>
      <w:r w:rsidRPr="00865A7F">
        <w:rPr>
          <w:rFonts w:cs="Simplified Arabic" w:hint="cs"/>
          <w:rtl/>
          <w:lang w:val="en-US"/>
        </w:rPr>
        <w:t>بما</w:t>
      </w:r>
      <w:r w:rsidRPr="00865A7F">
        <w:rPr>
          <w:rFonts w:cs="Simplified Arabic"/>
          <w:rtl/>
          <w:lang w:val="en-US"/>
        </w:rPr>
        <w:t xml:space="preserve"> </w:t>
      </w:r>
      <w:r w:rsidR="008A184E" w:rsidRPr="00865A7F">
        <w:rPr>
          <w:rFonts w:cs="Simplified Arabic" w:hint="cs"/>
          <w:rtl/>
          <w:lang w:val="en-US"/>
        </w:rPr>
        <w:t>يشمل</w:t>
      </w:r>
      <w:r w:rsidRPr="00865A7F">
        <w:rPr>
          <w:rFonts w:cs="Simplified Arabic"/>
          <w:rtl/>
          <w:lang w:val="en-US"/>
        </w:rPr>
        <w:t xml:space="preserve"> </w:t>
      </w:r>
      <w:r w:rsidRPr="00865A7F">
        <w:rPr>
          <w:rFonts w:cs="Simplified Arabic" w:hint="cs"/>
          <w:rtl/>
          <w:lang w:val="en-US"/>
        </w:rPr>
        <w:t>استخدام</w:t>
      </w:r>
      <w:r w:rsidRPr="00865A7F">
        <w:rPr>
          <w:rFonts w:cs="Simplified Arabic"/>
          <w:rtl/>
          <w:lang w:val="en-US"/>
        </w:rPr>
        <w:t xml:space="preserve"> </w:t>
      </w:r>
      <w:r w:rsidRPr="00865A7F">
        <w:rPr>
          <w:rFonts w:cs="Simplified Arabic" w:hint="cs"/>
          <w:rtl/>
          <w:lang w:val="en-US"/>
        </w:rPr>
        <w:t>البيانات</w:t>
      </w:r>
      <w:r w:rsidRPr="00865A7F">
        <w:rPr>
          <w:rFonts w:cs="Simplified Arabic"/>
          <w:rtl/>
          <w:lang w:val="en-US"/>
        </w:rPr>
        <w:t xml:space="preserve"> </w:t>
      </w:r>
      <w:r w:rsidRPr="00865A7F">
        <w:rPr>
          <w:rFonts w:cs="Simplified Arabic" w:hint="cs"/>
          <w:rtl/>
          <w:lang w:val="en-US"/>
        </w:rPr>
        <w:t xml:space="preserve">المستمدة </w:t>
      </w:r>
      <w:r w:rsidRPr="00865A7F">
        <w:rPr>
          <w:rFonts w:cs="Simplified Arabic"/>
          <w:rtl/>
          <w:lang w:val="en-US"/>
        </w:rPr>
        <w:t xml:space="preserve">من تلك </w:t>
      </w:r>
      <w:r w:rsidRPr="00865A7F">
        <w:rPr>
          <w:rFonts w:cs="Simplified Arabic" w:hint="cs"/>
          <w:rtl/>
          <w:lang w:val="en-US"/>
        </w:rPr>
        <w:t>النظم</w:t>
      </w:r>
      <w:r w:rsidRPr="00865A7F">
        <w:rPr>
          <w:rFonts w:cs="Simplified Arabic"/>
          <w:rtl/>
          <w:lang w:val="en-US"/>
        </w:rPr>
        <w:t xml:space="preserve"> في تنفيذ إطار الرصد</w:t>
      </w:r>
      <w:r w:rsidRPr="00865A7F">
        <w:rPr>
          <w:rFonts w:cs="Simplified Arabic" w:hint="cs"/>
          <w:rtl/>
          <w:lang w:val="en-US"/>
        </w:rPr>
        <w:t>،</w:t>
      </w:r>
      <w:r w:rsidR="008D592B" w:rsidRPr="00865A7F">
        <w:rPr>
          <w:rFonts w:cs="Simplified Arabic"/>
          <w:rtl/>
        </w:rPr>
        <w:t xml:space="preserve"> </w:t>
      </w:r>
      <w:r w:rsidR="008D592B" w:rsidRPr="00865A7F">
        <w:rPr>
          <w:rFonts w:cs="Simplified Arabic"/>
          <w:rtl/>
          <w:lang w:val="en-US"/>
        </w:rPr>
        <w:t>وفقا للظروف والأولويات الوطنية</w:t>
      </w:r>
      <w:r w:rsidR="008D592B" w:rsidRPr="00865A7F">
        <w:rPr>
          <w:rFonts w:cs="Simplified Arabic" w:hint="cs"/>
          <w:rtl/>
          <w:lang w:val="en-US"/>
        </w:rPr>
        <w:t>؛</w:t>
      </w:r>
    </w:p>
    <w:p w14:paraId="283D1E79" w14:textId="108312C6" w:rsidR="000D3D05" w:rsidRPr="00865A7F" w:rsidRDefault="005526C4" w:rsidP="00E56C7B">
      <w:pPr>
        <w:tabs>
          <w:tab w:val="left" w:pos="1980"/>
          <w:tab w:val="left" w:pos="2700"/>
        </w:tabs>
        <w:bidi/>
        <w:spacing w:after="120" w:line="216" w:lineRule="auto"/>
        <w:ind w:left="720" w:firstLine="540"/>
        <w:jc w:val="both"/>
        <w:rPr>
          <w:rFonts w:cs="Simplified Arabic"/>
          <w:rtl/>
          <w:lang w:bidi="ar-EG"/>
        </w:rPr>
      </w:pPr>
      <w:r w:rsidRPr="00865A7F">
        <w:rPr>
          <w:rFonts w:cs="Simplified Arabic" w:hint="cs"/>
          <w:rtl/>
          <w:lang w:bidi="ar-EG"/>
        </w:rPr>
        <w:t>16</w:t>
      </w:r>
      <w:r w:rsidR="000D3D05" w:rsidRPr="00865A7F">
        <w:rPr>
          <w:rFonts w:cs="Simplified Arabic" w:hint="cs"/>
          <w:rtl/>
          <w:lang w:bidi="ar-EG"/>
        </w:rPr>
        <w:t>-</w:t>
      </w:r>
      <w:r w:rsidR="000D3D05" w:rsidRPr="00865A7F">
        <w:rPr>
          <w:rFonts w:cs="Simplified Arabic"/>
          <w:rtl/>
          <w:lang w:bidi="ar-EG"/>
        </w:rPr>
        <w:tab/>
      </w:r>
      <w:r w:rsidR="000D3D05" w:rsidRPr="00865A7F">
        <w:rPr>
          <w:rFonts w:cs="Simplified Arabic" w:hint="cs"/>
          <w:i/>
          <w:iCs/>
          <w:sz w:val="22"/>
          <w:rtl/>
          <w:lang w:val="en-GB" w:eastAsia="en-US" w:bidi="ar-EG"/>
        </w:rPr>
        <w:t>يدعو</w:t>
      </w:r>
      <w:r w:rsidR="000D3D05" w:rsidRPr="00865A7F">
        <w:rPr>
          <w:rFonts w:cs="Simplified Arabic" w:hint="cs"/>
          <w:sz w:val="22"/>
          <w:rtl/>
          <w:lang w:val="en-GB" w:eastAsia="en-US" w:bidi="ar-EG"/>
        </w:rPr>
        <w:t xml:space="preserve"> المنظمات الخيرية الخاصة وغيرها من المنظمات ذات الصلة إلى </w:t>
      </w:r>
      <w:r w:rsidR="000C0EFD" w:rsidRPr="00865A7F">
        <w:rPr>
          <w:rFonts w:cs="Simplified Arabic" w:hint="cs"/>
          <w:sz w:val="22"/>
          <w:rtl/>
          <w:lang w:val="en-GB" w:eastAsia="en-US" w:bidi="ar-EG"/>
        </w:rPr>
        <w:t>تبادل</w:t>
      </w:r>
      <w:r w:rsidR="000D3D05" w:rsidRPr="00865A7F">
        <w:rPr>
          <w:rFonts w:cs="Simplified Arabic" w:hint="cs"/>
          <w:sz w:val="22"/>
          <w:rtl/>
          <w:lang w:val="en-GB" w:eastAsia="en-US" w:bidi="ar-EG"/>
        </w:rPr>
        <w:t xml:space="preserve"> البيانات عن التمويل المتعلق بالتنوع البيولوجي، بما يتوافق مع إطار الرصد، حيثما أمكن؛</w:t>
      </w:r>
    </w:p>
    <w:p w14:paraId="283D1E7A" w14:textId="028B6AD4" w:rsidR="000D3D05" w:rsidRPr="00865A7F" w:rsidRDefault="005526C4" w:rsidP="00E56C7B">
      <w:pPr>
        <w:tabs>
          <w:tab w:val="left" w:pos="1980"/>
          <w:tab w:val="left" w:pos="2700"/>
        </w:tabs>
        <w:bidi/>
        <w:spacing w:after="120" w:line="216" w:lineRule="auto"/>
        <w:ind w:left="720" w:firstLine="540"/>
        <w:jc w:val="both"/>
        <w:rPr>
          <w:rFonts w:cs="Simplified Arabic"/>
          <w:rtl/>
          <w:lang w:bidi="ar-EG"/>
        </w:rPr>
      </w:pPr>
      <w:r w:rsidRPr="00865A7F">
        <w:rPr>
          <w:rFonts w:cs="Simplified Arabic" w:hint="cs"/>
          <w:rtl/>
          <w:lang w:bidi="ar-EG"/>
        </w:rPr>
        <w:t>17</w:t>
      </w:r>
      <w:r w:rsidR="000D3D05" w:rsidRPr="00865A7F">
        <w:rPr>
          <w:rFonts w:cs="Simplified Arabic" w:hint="cs"/>
          <w:rtl/>
          <w:lang w:bidi="ar-EG"/>
        </w:rPr>
        <w:t>-</w:t>
      </w:r>
      <w:r w:rsidR="000D3D05" w:rsidRPr="00865A7F">
        <w:rPr>
          <w:rFonts w:cs="Simplified Arabic"/>
          <w:rtl/>
          <w:lang w:bidi="ar-EG"/>
        </w:rPr>
        <w:tab/>
      </w:r>
      <w:r w:rsidR="000D3D05" w:rsidRPr="00865A7F">
        <w:rPr>
          <w:rFonts w:cs="Simplified Arabic"/>
          <w:i/>
          <w:iCs/>
          <w:sz w:val="22"/>
          <w:rtl/>
          <w:lang w:val="en-GB" w:eastAsia="en-US" w:bidi="ar-EG"/>
        </w:rPr>
        <w:t>يشجع</w:t>
      </w:r>
      <w:r w:rsidR="000D3D05" w:rsidRPr="00865A7F">
        <w:rPr>
          <w:rFonts w:cs="Simplified Arabic"/>
          <w:sz w:val="22"/>
          <w:rtl/>
          <w:lang w:val="en-GB" w:eastAsia="en-US" w:bidi="ar-EG"/>
        </w:rPr>
        <w:t xml:space="preserve"> الأطراف والحكومات الأخرى</w:t>
      </w:r>
      <w:r w:rsidR="000D3D05" w:rsidRPr="00865A7F">
        <w:rPr>
          <w:rFonts w:cs="Simplified Arabic" w:hint="cs"/>
          <w:sz w:val="22"/>
          <w:rtl/>
          <w:lang w:val="en-GB" w:eastAsia="en-US" w:bidi="ar-EG"/>
        </w:rPr>
        <w:t>،</w:t>
      </w:r>
      <w:r w:rsidR="000D3D05" w:rsidRPr="00865A7F">
        <w:rPr>
          <w:rFonts w:cs="Simplified Arabic"/>
          <w:sz w:val="22"/>
          <w:rtl/>
          <w:lang w:val="en-GB" w:eastAsia="en-US" w:bidi="ar-EG"/>
        </w:rPr>
        <w:t xml:space="preserve"> بما في ذلك الحكومات المحلية و</w:t>
      </w:r>
      <w:r w:rsidR="000D3D05" w:rsidRPr="00865A7F">
        <w:rPr>
          <w:rFonts w:cs="Simplified Arabic" w:hint="cs"/>
          <w:sz w:val="22"/>
          <w:rtl/>
          <w:lang w:val="en-GB" w:eastAsia="en-US" w:bidi="ar-EG"/>
        </w:rPr>
        <w:t xml:space="preserve">الحكومات </w:t>
      </w:r>
      <w:r w:rsidR="000D3D05" w:rsidRPr="00865A7F">
        <w:rPr>
          <w:rFonts w:cs="Simplified Arabic"/>
          <w:sz w:val="22"/>
          <w:rtl/>
          <w:lang w:val="en-GB" w:eastAsia="en-US" w:bidi="ar-EG"/>
        </w:rPr>
        <w:t>دون الوطنية</w:t>
      </w:r>
      <w:r w:rsidR="000D3D05" w:rsidRPr="00865A7F">
        <w:rPr>
          <w:rFonts w:cs="Simplified Arabic" w:hint="cs"/>
          <w:sz w:val="22"/>
          <w:rtl/>
          <w:lang w:val="en-GB" w:eastAsia="en-US" w:bidi="ar-EG"/>
        </w:rPr>
        <w:t>،</w:t>
      </w:r>
      <w:r w:rsidR="000D3D05" w:rsidRPr="00865A7F">
        <w:rPr>
          <w:rFonts w:cs="Simplified Arabic"/>
          <w:sz w:val="22"/>
          <w:rtl/>
          <w:lang w:val="en-GB" w:eastAsia="en-US" w:bidi="ar-EG"/>
        </w:rPr>
        <w:t xml:space="preserve"> على اتباع نهج متسق على المستوى الوطني لرصد النظم الإيكولوجية والإبلاغ عن البيانات عبر </w:t>
      </w:r>
      <w:r w:rsidR="000A6F1E" w:rsidRPr="00865A7F">
        <w:rPr>
          <w:rFonts w:cs="Simplified Arabic"/>
          <w:sz w:val="22"/>
          <w:rtl/>
          <w:lang w:val="en-GB" w:eastAsia="en-US" w:bidi="ar-EG"/>
        </w:rPr>
        <w:t>غايات وأهداف</w:t>
      </w:r>
      <w:r w:rsidR="000D3D05" w:rsidRPr="00865A7F">
        <w:rPr>
          <w:rFonts w:cs="Simplified Arabic"/>
          <w:sz w:val="22"/>
          <w:rtl/>
          <w:lang w:val="en-GB" w:eastAsia="en-US" w:bidi="ar-EG"/>
        </w:rPr>
        <w:t xml:space="preserve"> </w:t>
      </w:r>
      <w:r w:rsidR="000D3D05" w:rsidRPr="00865A7F">
        <w:rPr>
          <w:rFonts w:cs="Simplified Arabic" w:hint="cs"/>
          <w:sz w:val="22"/>
          <w:rtl/>
          <w:lang w:val="en-GB" w:eastAsia="en-US" w:bidi="ar-EG"/>
        </w:rPr>
        <w:t>ال</w:t>
      </w:r>
      <w:r w:rsidR="000D3D05" w:rsidRPr="00865A7F">
        <w:rPr>
          <w:rFonts w:cs="Simplified Arabic"/>
          <w:sz w:val="22"/>
          <w:rtl/>
          <w:lang w:val="en-GB" w:eastAsia="en-US" w:bidi="ar-EG"/>
        </w:rPr>
        <w:t>إطار</w:t>
      </w:r>
      <w:r w:rsidR="000920C4" w:rsidRPr="00865A7F">
        <w:rPr>
          <w:rFonts w:cs="Simplified Arabic" w:hint="cs"/>
          <w:sz w:val="22"/>
          <w:rtl/>
          <w:lang w:val="en-GB" w:eastAsia="en-US" w:bidi="ar-EG"/>
        </w:rPr>
        <w:t>،</w:t>
      </w:r>
      <w:r w:rsidR="000D3D05" w:rsidRPr="00865A7F">
        <w:rPr>
          <w:rFonts w:cs="Simplified Arabic"/>
          <w:sz w:val="22"/>
          <w:rtl/>
          <w:lang w:val="en-GB" w:eastAsia="en-US" w:bidi="ar-EG"/>
        </w:rPr>
        <w:t xml:space="preserve"> استنادا إلى تصنيفات النظم الإيكولوجية الوطنية؛</w:t>
      </w:r>
    </w:p>
    <w:p w14:paraId="283D1E7B" w14:textId="558C2315" w:rsidR="000D3D05" w:rsidRPr="00865A7F" w:rsidRDefault="005526C4" w:rsidP="005526C4">
      <w:pPr>
        <w:tabs>
          <w:tab w:val="left" w:pos="1980"/>
          <w:tab w:val="left" w:pos="2700"/>
        </w:tabs>
        <w:bidi/>
        <w:spacing w:after="120" w:line="216" w:lineRule="auto"/>
        <w:ind w:left="720" w:firstLine="540"/>
        <w:jc w:val="both"/>
        <w:rPr>
          <w:rFonts w:cs="Simplified Arabic"/>
          <w:sz w:val="22"/>
          <w:rtl/>
          <w:lang w:val="en-GB" w:eastAsia="en-US" w:bidi="ar-EG"/>
        </w:rPr>
      </w:pPr>
      <w:r w:rsidRPr="00865A7F">
        <w:rPr>
          <w:rFonts w:cs="Simplified Arabic" w:hint="cs"/>
          <w:sz w:val="22"/>
          <w:rtl/>
          <w:lang w:val="en-GB" w:eastAsia="en-US" w:bidi="ar-EG"/>
        </w:rPr>
        <w:t>18</w:t>
      </w:r>
      <w:r w:rsidR="000D3D05" w:rsidRPr="00865A7F">
        <w:rPr>
          <w:rFonts w:cs="Simplified Arabic" w:hint="cs"/>
          <w:sz w:val="22"/>
          <w:rtl/>
          <w:lang w:val="en-GB" w:eastAsia="en-US" w:bidi="ar-EG"/>
        </w:rPr>
        <w:t>-</w:t>
      </w:r>
      <w:r w:rsidR="000D3D05" w:rsidRPr="00865A7F">
        <w:rPr>
          <w:rFonts w:cs="Simplified Arabic"/>
          <w:sz w:val="22"/>
          <w:rtl/>
          <w:lang w:val="en-GB" w:eastAsia="en-US" w:bidi="ar-EG"/>
        </w:rPr>
        <w:tab/>
      </w:r>
      <w:r w:rsidR="000D3D05" w:rsidRPr="00865A7F">
        <w:rPr>
          <w:rFonts w:cs="Simplified Arabic" w:hint="cs"/>
          <w:i/>
          <w:iCs/>
          <w:sz w:val="22"/>
          <w:rtl/>
          <w:lang w:val="en-GB" w:eastAsia="en-US" w:bidi="ar-EG"/>
        </w:rPr>
        <w:t xml:space="preserve">يدعو </w:t>
      </w:r>
      <w:r w:rsidR="000D3D05" w:rsidRPr="00865A7F">
        <w:rPr>
          <w:rFonts w:cs="Simplified Arabic" w:hint="cs"/>
          <w:sz w:val="22"/>
          <w:rtl/>
          <w:lang w:val="en-GB" w:eastAsia="en-US" w:bidi="ar-EG"/>
        </w:rPr>
        <w:t xml:space="preserve">الأطراف </w:t>
      </w:r>
      <w:r w:rsidR="000D3D05" w:rsidRPr="00865A7F">
        <w:rPr>
          <w:rFonts w:cs="Simplified Arabic"/>
          <w:sz w:val="22"/>
          <w:rtl/>
          <w:lang w:val="en-GB" w:eastAsia="en-US" w:bidi="ar-EG"/>
        </w:rPr>
        <w:t xml:space="preserve">إلى الاستفادة من </w:t>
      </w:r>
      <w:r w:rsidR="000D3D05" w:rsidRPr="00865A7F">
        <w:rPr>
          <w:rFonts w:cs="Simplified Arabic" w:hint="cs"/>
          <w:sz w:val="22"/>
          <w:rtl/>
          <w:lang w:val="en-GB" w:eastAsia="en-US" w:bidi="ar-EG"/>
        </w:rPr>
        <w:t>التصنيف العالمي للنظم الإيكولوجية</w:t>
      </w:r>
      <w:r w:rsidR="00C829F4" w:rsidRPr="00865A7F">
        <w:rPr>
          <w:rFonts w:cs="Simplified Arabic" w:hint="cs"/>
          <w:sz w:val="22"/>
          <w:rtl/>
          <w:lang w:val="en-GB" w:eastAsia="en-US" w:bidi="ar-EG"/>
        </w:rPr>
        <w:t>،</w:t>
      </w:r>
      <w:r w:rsidR="000D3D05" w:rsidRPr="00865A7F">
        <w:rPr>
          <w:rFonts w:cs="Simplified Arabic"/>
          <w:sz w:val="22"/>
          <w:rtl/>
          <w:lang w:val="en-GB" w:eastAsia="en-US" w:bidi="ar-EG"/>
        </w:rPr>
        <w:t xml:space="preserve"> </w:t>
      </w:r>
      <w:r w:rsidR="00C829F4" w:rsidRPr="00865A7F">
        <w:rPr>
          <w:rFonts w:cs="Simplified Arabic"/>
          <w:rtl/>
        </w:rPr>
        <w:t>أو منهجية مكافئة، ومقارنة</w:t>
      </w:r>
      <w:r w:rsidR="000D3D05" w:rsidRPr="00865A7F">
        <w:rPr>
          <w:rFonts w:cs="Simplified Arabic"/>
          <w:sz w:val="22"/>
          <w:rtl/>
          <w:lang w:val="en-GB" w:eastAsia="en-US" w:bidi="ar-EG"/>
        </w:rPr>
        <w:t xml:space="preserve"> بيانات النظم الإيكولوجية الوطنية الخاصة بها </w:t>
      </w:r>
      <w:r w:rsidR="00B15293" w:rsidRPr="00865A7F">
        <w:rPr>
          <w:rFonts w:cs="Simplified Arabic" w:hint="cs"/>
          <w:sz w:val="22"/>
          <w:rtl/>
          <w:lang w:val="en-GB" w:eastAsia="en-US" w:bidi="ar-EG"/>
        </w:rPr>
        <w:t>ب</w:t>
      </w:r>
      <w:r w:rsidR="00C829F4" w:rsidRPr="00865A7F">
        <w:rPr>
          <w:rFonts w:cs="Simplified Arabic"/>
          <w:sz w:val="22"/>
          <w:rtl/>
          <w:lang w:val="en-GB" w:eastAsia="en-US" w:bidi="ar-EG"/>
        </w:rPr>
        <w:t>المستو</w:t>
      </w:r>
      <w:r w:rsidR="00C829F4" w:rsidRPr="00865A7F">
        <w:rPr>
          <w:rFonts w:cs="Simplified Arabic" w:hint="cs"/>
          <w:sz w:val="22"/>
          <w:rtl/>
          <w:lang w:val="en-GB" w:eastAsia="en-US" w:bidi="ar-EG"/>
        </w:rPr>
        <w:t>يين</w:t>
      </w:r>
      <w:r w:rsidR="00C829F4" w:rsidRPr="00865A7F">
        <w:rPr>
          <w:rFonts w:cs="Simplified Arabic"/>
          <w:sz w:val="22"/>
          <w:rtl/>
          <w:lang w:val="en-GB" w:eastAsia="en-US" w:bidi="ar-EG"/>
        </w:rPr>
        <w:t xml:space="preserve"> 2 و3</w:t>
      </w:r>
      <w:r w:rsidR="000D3D05" w:rsidRPr="00865A7F">
        <w:rPr>
          <w:rFonts w:cs="Simplified Arabic"/>
          <w:sz w:val="22"/>
          <w:rtl/>
          <w:lang w:val="en-GB" w:eastAsia="en-US" w:bidi="ar-EG"/>
        </w:rPr>
        <w:t xml:space="preserve"> </w:t>
      </w:r>
      <w:r w:rsidR="00C829F4" w:rsidRPr="00865A7F">
        <w:rPr>
          <w:rFonts w:cs="Simplified Arabic" w:hint="cs"/>
          <w:sz w:val="22"/>
          <w:rtl/>
          <w:lang w:val="en-GB" w:eastAsia="en-US" w:bidi="ar-EG"/>
        </w:rPr>
        <w:t xml:space="preserve">من </w:t>
      </w:r>
      <w:r w:rsidR="000D3D05" w:rsidRPr="00865A7F">
        <w:rPr>
          <w:rFonts w:cs="Simplified Arabic"/>
          <w:sz w:val="22"/>
          <w:rtl/>
          <w:lang w:val="en-GB" w:eastAsia="en-US" w:bidi="ar-EG"/>
        </w:rPr>
        <w:t>هذا التصنيف، رهنا بالظروف والقدرات الوطنية؛</w:t>
      </w:r>
    </w:p>
    <w:p w14:paraId="283D1E7C" w14:textId="45DAB61E" w:rsidR="000D3D05" w:rsidRPr="00865A7F" w:rsidRDefault="005526C4" w:rsidP="00E56C7B">
      <w:pPr>
        <w:tabs>
          <w:tab w:val="left" w:pos="1980"/>
          <w:tab w:val="left" w:pos="2700"/>
        </w:tabs>
        <w:bidi/>
        <w:spacing w:after="120" w:line="216" w:lineRule="auto"/>
        <w:ind w:left="720" w:firstLine="540"/>
        <w:jc w:val="both"/>
        <w:rPr>
          <w:rFonts w:cs="Simplified Arabic"/>
          <w:rtl/>
          <w:lang w:bidi="ar-EG"/>
        </w:rPr>
      </w:pPr>
      <w:r w:rsidRPr="00865A7F">
        <w:rPr>
          <w:rFonts w:cs="Simplified Arabic" w:hint="cs"/>
          <w:rtl/>
          <w:lang w:bidi="ar-EG"/>
        </w:rPr>
        <w:t>19</w:t>
      </w:r>
      <w:r w:rsidR="000D3D05" w:rsidRPr="00865A7F">
        <w:rPr>
          <w:rFonts w:cs="Simplified Arabic" w:hint="cs"/>
          <w:rtl/>
          <w:lang w:bidi="ar-EG"/>
        </w:rPr>
        <w:t>-</w:t>
      </w:r>
      <w:r w:rsidR="000D3D05" w:rsidRPr="00865A7F">
        <w:rPr>
          <w:rFonts w:cs="Simplified Arabic"/>
          <w:rtl/>
          <w:lang w:bidi="ar-EG"/>
        </w:rPr>
        <w:tab/>
      </w:r>
      <w:r w:rsidR="000D3D05" w:rsidRPr="00865A7F">
        <w:rPr>
          <w:rFonts w:cs="Simplified Arabic" w:hint="cs"/>
          <w:i/>
          <w:iCs/>
          <w:sz w:val="22"/>
          <w:rtl/>
          <w:lang w:val="en-GB" w:eastAsia="en-US" w:bidi="ar-EG"/>
        </w:rPr>
        <w:t>يحث</w:t>
      </w:r>
      <w:r w:rsidR="000D3D05" w:rsidRPr="00865A7F">
        <w:rPr>
          <w:rFonts w:cs="Simplified Arabic" w:hint="cs"/>
          <w:sz w:val="22"/>
          <w:rtl/>
          <w:lang w:val="en-GB" w:eastAsia="en-US" w:bidi="ar-EG"/>
        </w:rPr>
        <w:t xml:space="preserve"> الأطراف والحكومات الأخرى على تعزيز نظم الرصد الخاصة بها، ويدعو الحكومات المحلية ودون الوطنية إلى القيام بذلك، رهنا بتوافر وسائل التنفيذ الضرورية، مع إشراك جميع المؤسسات ذات الصلة، والشعوب الأصلية والمجتمعات المحلية، والنساء والشباب، وأصحاب المصلحة المعنيين بطريقة تشاركية، بدعم من المنظمات </w:t>
      </w:r>
      <w:r w:rsidR="000D3D05" w:rsidRPr="00865A7F">
        <w:rPr>
          <w:rFonts w:cs="Simplified Arabic" w:hint="cs"/>
          <w:sz w:val="22"/>
          <w:rtl/>
          <w:lang w:val="en-GB" w:eastAsia="en-US" w:bidi="ar-EG"/>
        </w:rPr>
        <w:lastRenderedPageBreak/>
        <w:t xml:space="preserve">والمبادرات الدولية ذات الصلة، حسب الاقتضاء، ولا سيما لتيسير الإبلاغ </w:t>
      </w:r>
      <w:r w:rsidR="0008506E" w:rsidRPr="00865A7F">
        <w:rPr>
          <w:rFonts w:cs="Simplified Arabic" w:hint="cs"/>
          <w:sz w:val="22"/>
          <w:rtl/>
          <w:lang w:val="en-GB" w:eastAsia="en-US" w:bidi="ar-EG"/>
        </w:rPr>
        <w:t>استنادا إلى</w:t>
      </w:r>
      <w:r w:rsidR="000D3D05" w:rsidRPr="00865A7F">
        <w:rPr>
          <w:rFonts w:cs="Simplified Arabic" w:hint="cs"/>
          <w:sz w:val="22"/>
          <w:rtl/>
          <w:lang w:val="en-GB" w:eastAsia="en-US" w:bidi="ar-EG"/>
        </w:rPr>
        <w:t xml:space="preserve"> المؤشرات </w:t>
      </w:r>
      <w:r w:rsidR="00E045F0" w:rsidRPr="00865A7F">
        <w:rPr>
          <w:rFonts w:cs="Simplified Arabic" w:hint="cs"/>
          <w:sz w:val="22"/>
          <w:rtl/>
          <w:lang w:val="en-GB" w:eastAsia="en-US" w:bidi="ar-EG"/>
        </w:rPr>
        <w:t>الواردة في ا</w:t>
      </w:r>
      <w:r w:rsidR="0008506E" w:rsidRPr="00865A7F">
        <w:rPr>
          <w:rFonts w:cs="Simplified Arabic" w:hint="cs"/>
          <w:sz w:val="22"/>
          <w:rtl/>
          <w:lang w:val="en-GB" w:eastAsia="en-US" w:bidi="ar-EG"/>
        </w:rPr>
        <w:t>ل</w:t>
      </w:r>
      <w:r w:rsidR="000D3D05" w:rsidRPr="00865A7F">
        <w:rPr>
          <w:rFonts w:cs="Simplified Arabic" w:hint="cs"/>
          <w:sz w:val="22"/>
          <w:rtl/>
          <w:lang w:val="en-GB" w:eastAsia="en-US" w:bidi="ar-EG"/>
        </w:rPr>
        <w:t>تقرير الوطني السابع الواجب تقديمه في فبراير/شباط 2026؛</w:t>
      </w:r>
    </w:p>
    <w:p w14:paraId="283D1E7D" w14:textId="43F0D9D1" w:rsidR="000D3D05" w:rsidRPr="00865A7F" w:rsidRDefault="005526C4" w:rsidP="00E56C7B">
      <w:pPr>
        <w:tabs>
          <w:tab w:val="left" w:pos="1980"/>
          <w:tab w:val="left" w:pos="2700"/>
        </w:tabs>
        <w:bidi/>
        <w:spacing w:after="120" w:line="216" w:lineRule="auto"/>
        <w:ind w:left="720" w:firstLine="540"/>
        <w:jc w:val="both"/>
        <w:rPr>
          <w:rFonts w:cs="Simplified Arabic"/>
          <w:rtl/>
          <w:lang w:bidi="ar-EG"/>
        </w:rPr>
      </w:pPr>
      <w:r w:rsidRPr="00865A7F">
        <w:rPr>
          <w:rFonts w:cs="Simplified Arabic" w:hint="cs"/>
          <w:rtl/>
          <w:lang w:bidi="ar-EG"/>
        </w:rPr>
        <w:t>20</w:t>
      </w:r>
      <w:r w:rsidR="000D3D05" w:rsidRPr="00865A7F">
        <w:rPr>
          <w:rFonts w:cs="Simplified Arabic" w:hint="cs"/>
          <w:rtl/>
          <w:lang w:bidi="ar-EG"/>
        </w:rPr>
        <w:t>-</w:t>
      </w:r>
      <w:r w:rsidR="000D3D05" w:rsidRPr="00865A7F">
        <w:rPr>
          <w:rFonts w:cs="Simplified Arabic"/>
          <w:rtl/>
          <w:lang w:bidi="ar-EG"/>
        </w:rPr>
        <w:tab/>
      </w:r>
      <w:r w:rsidR="000D3D05" w:rsidRPr="00865A7F">
        <w:rPr>
          <w:rFonts w:cs="Simplified Arabic"/>
          <w:i/>
          <w:iCs/>
          <w:sz w:val="22"/>
          <w:rtl/>
          <w:lang w:val="en-GB" w:eastAsia="en-US" w:bidi="ar-EG"/>
        </w:rPr>
        <w:t>يحث</w:t>
      </w:r>
      <w:r w:rsidR="000D3D05" w:rsidRPr="00865A7F">
        <w:rPr>
          <w:rFonts w:cs="Simplified Arabic"/>
          <w:sz w:val="22"/>
          <w:rtl/>
          <w:lang w:val="en-GB" w:eastAsia="en-US" w:bidi="ar-EG"/>
        </w:rPr>
        <w:t xml:space="preserve"> </w:t>
      </w:r>
      <w:r w:rsidR="000D3D05" w:rsidRPr="00865A7F">
        <w:rPr>
          <w:rFonts w:cs="Simplified Arabic" w:hint="cs"/>
          <w:sz w:val="22"/>
          <w:rtl/>
          <w:lang w:val="en-GB" w:eastAsia="en-US" w:bidi="ar-EG"/>
        </w:rPr>
        <w:t xml:space="preserve">الأطراف من </w:t>
      </w:r>
      <w:r w:rsidR="000D3D05" w:rsidRPr="00865A7F">
        <w:rPr>
          <w:rFonts w:cs="Simplified Arabic"/>
          <w:sz w:val="22"/>
          <w:rtl/>
          <w:lang w:val="en-GB" w:eastAsia="en-US" w:bidi="ar-EG"/>
        </w:rPr>
        <w:t>البلدان المتقدمة</w:t>
      </w:r>
      <w:r w:rsidR="000D3D05" w:rsidRPr="00865A7F">
        <w:rPr>
          <w:rFonts w:cs="Simplified Arabic" w:hint="cs"/>
          <w:sz w:val="22"/>
          <w:rtl/>
          <w:lang w:val="en-GB" w:eastAsia="en-US" w:bidi="ar-EG"/>
        </w:rPr>
        <w:t xml:space="preserve"> على</w:t>
      </w:r>
      <w:r w:rsidR="000D3D05" w:rsidRPr="00865A7F">
        <w:rPr>
          <w:rFonts w:cs="Simplified Arabic"/>
          <w:sz w:val="22"/>
          <w:rtl/>
          <w:lang w:val="en-GB" w:eastAsia="en-US" w:bidi="ar-EG"/>
        </w:rPr>
        <w:t xml:space="preserve"> تعزيز التعاون الدولي</w:t>
      </w:r>
      <w:r w:rsidR="000D3D05" w:rsidRPr="00865A7F">
        <w:rPr>
          <w:rFonts w:cs="Simplified Arabic" w:hint="cs"/>
          <w:sz w:val="22"/>
          <w:rtl/>
          <w:lang w:val="en-GB" w:eastAsia="en-US" w:bidi="ar-EG"/>
        </w:rPr>
        <w:t>،</w:t>
      </w:r>
      <w:r w:rsidR="000D3D05" w:rsidRPr="00865A7F">
        <w:rPr>
          <w:rFonts w:cs="Simplified Arabic"/>
          <w:sz w:val="22"/>
          <w:rtl/>
          <w:lang w:val="en-GB" w:eastAsia="en-US" w:bidi="ar-EG"/>
        </w:rPr>
        <w:t xml:space="preserve"> ويدعو الأطراف الأخرى القادرة على </w:t>
      </w:r>
      <w:r w:rsidR="000D3D05" w:rsidRPr="00865A7F">
        <w:rPr>
          <w:rFonts w:cs="Simplified Arabic" w:hint="cs"/>
          <w:sz w:val="22"/>
          <w:rtl/>
          <w:lang w:val="en-GB" w:eastAsia="en-US" w:bidi="ar-EG"/>
        </w:rPr>
        <w:t>ذلك إلى القيام به</w:t>
      </w:r>
      <w:r w:rsidR="000D3D05" w:rsidRPr="00865A7F">
        <w:rPr>
          <w:rFonts w:cs="Simplified Arabic"/>
          <w:sz w:val="22"/>
          <w:rtl/>
          <w:lang w:val="en-GB" w:eastAsia="en-US" w:bidi="ar-EG"/>
        </w:rPr>
        <w:t>، بما في ذلك عن طريق توفير موارد مالية كافية وفي الوقت المناسب ويمكن التنبؤ بها، وبناء القدرات وتنميتها، والتعاون التقني والعلمي، ونقل التكنولوجيا، ل</w:t>
      </w:r>
      <w:r w:rsidR="000A6F1E" w:rsidRPr="00865A7F">
        <w:rPr>
          <w:rFonts w:cs="Simplified Arabic" w:hint="cs"/>
          <w:sz w:val="22"/>
          <w:rtl/>
          <w:lang w:val="en-GB" w:eastAsia="en-US" w:bidi="ar-EG"/>
        </w:rPr>
        <w:t>لتصدي ل</w:t>
      </w:r>
      <w:r w:rsidR="000D3D05" w:rsidRPr="00865A7F">
        <w:rPr>
          <w:rFonts w:cs="Simplified Arabic"/>
          <w:sz w:val="22"/>
          <w:rtl/>
          <w:lang w:val="en-GB" w:eastAsia="en-US" w:bidi="ar-EG"/>
        </w:rPr>
        <w:t>لتحديات التقنية والمالية التي تواجهها</w:t>
      </w:r>
      <w:r w:rsidR="000D3D05" w:rsidRPr="00865A7F">
        <w:rPr>
          <w:rFonts w:cs="Simplified Arabic" w:hint="cs"/>
          <w:sz w:val="22"/>
          <w:rtl/>
          <w:lang w:val="en-GB" w:eastAsia="en-US" w:bidi="ar-EG"/>
        </w:rPr>
        <w:t xml:space="preserve"> الأطراف من</w:t>
      </w:r>
      <w:r w:rsidR="000D3D05" w:rsidRPr="00865A7F">
        <w:rPr>
          <w:rFonts w:cs="Simplified Arabic"/>
          <w:sz w:val="22"/>
          <w:rtl/>
          <w:lang w:val="en-GB" w:eastAsia="en-US" w:bidi="ar-EG"/>
        </w:rPr>
        <w:t xml:space="preserve"> البلدان النامية في تنفيذ إطار الرصد؛</w:t>
      </w:r>
    </w:p>
    <w:p w14:paraId="283D1E7E" w14:textId="7BE19B67" w:rsidR="000D3D05" w:rsidRPr="00865A7F" w:rsidRDefault="005526C4" w:rsidP="00E56C7B">
      <w:pPr>
        <w:tabs>
          <w:tab w:val="left" w:pos="1980"/>
          <w:tab w:val="left" w:pos="2700"/>
        </w:tabs>
        <w:bidi/>
        <w:spacing w:after="120" w:line="216" w:lineRule="auto"/>
        <w:ind w:left="720" w:firstLine="540"/>
        <w:jc w:val="both"/>
        <w:rPr>
          <w:rFonts w:cs="Simplified Arabic"/>
          <w:rtl/>
          <w:lang w:bidi="ar-EG"/>
        </w:rPr>
      </w:pPr>
      <w:r w:rsidRPr="00865A7F">
        <w:rPr>
          <w:rFonts w:cs="Simplified Arabic" w:hint="cs"/>
          <w:rtl/>
          <w:lang w:bidi="ar-EG"/>
        </w:rPr>
        <w:t>21</w:t>
      </w:r>
      <w:r w:rsidR="000D3D05" w:rsidRPr="00865A7F">
        <w:rPr>
          <w:rFonts w:cs="Simplified Arabic" w:hint="cs"/>
          <w:rtl/>
          <w:lang w:bidi="ar-EG"/>
        </w:rPr>
        <w:t>-</w:t>
      </w:r>
      <w:r w:rsidR="000D3D05" w:rsidRPr="00865A7F">
        <w:rPr>
          <w:rFonts w:cs="Simplified Arabic"/>
          <w:rtl/>
          <w:lang w:bidi="ar-EG"/>
        </w:rPr>
        <w:tab/>
      </w:r>
      <w:r w:rsidR="000D3D05" w:rsidRPr="00865A7F">
        <w:rPr>
          <w:rFonts w:cs="Simplified Arabic"/>
          <w:i/>
          <w:iCs/>
          <w:sz w:val="22"/>
          <w:rtl/>
          <w:lang w:val="en-GB" w:eastAsia="en-US" w:bidi="ar-EG"/>
        </w:rPr>
        <w:t>يدعو</w:t>
      </w:r>
      <w:r w:rsidR="000D3D05" w:rsidRPr="00865A7F">
        <w:rPr>
          <w:rFonts w:cs="Simplified Arabic"/>
          <w:sz w:val="22"/>
          <w:rtl/>
          <w:lang w:val="en-GB" w:eastAsia="en-US" w:bidi="ar-EG"/>
        </w:rPr>
        <w:t xml:space="preserve"> الحكومات الأخرى إلى تعزيز التعاون الدولي، بما في ذلك عن طريق توفير موارد مالية كافية وفي الوقت المناسب ويمكن التنبؤ بها، وبناء القدرات وتنميتها، والتعاون التقني والعلمي ونقل التكنولوجيا، ل</w:t>
      </w:r>
      <w:r w:rsidR="000A6F1E" w:rsidRPr="00865A7F">
        <w:rPr>
          <w:rFonts w:cs="Simplified Arabic" w:hint="cs"/>
          <w:sz w:val="22"/>
          <w:rtl/>
          <w:lang w:val="en-GB" w:eastAsia="en-US" w:bidi="ar-EG"/>
        </w:rPr>
        <w:t>لتصدي ل</w:t>
      </w:r>
      <w:r w:rsidR="000D3D05" w:rsidRPr="00865A7F">
        <w:rPr>
          <w:rFonts w:cs="Simplified Arabic"/>
          <w:sz w:val="22"/>
          <w:rtl/>
          <w:lang w:val="en-GB" w:eastAsia="en-US" w:bidi="ar-EG"/>
        </w:rPr>
        <w:t>لتحديات التقنية والمالية التي تواجهها</w:t>
      </w:r>
      <w:r w:rsidR="000D3D05" w:rsidRPr="00865A7F">
        <w:rPr>
          <w:rFonts w:cs="Simplified Arabic" w:hint="cs"/>
          <w:sz w:val="22"/>
          <w:rtl/>
          <w:lang w:val="en-GB" w:eastAsia="en-US" w:bidi="ar-EG"/>
        </w:rPr>
        <w:t xml:space="preserve"> الأطراف من</w:t>
      </w:r>
      <w:r w:rsidR="000D3D05" w:rsidRPr="00865A7F">
        <w:rPr>
          <w:rFonts w:cs="Simplified Arabic"/>
          <w:sz w:val="22"/>
          <w:rtl/>
          <w:lang w:val="en-GB" w:eastAsia="en-US" w:bidi="ar-EG"/>
        </w:rPr>
        <w:t xml:space="preserve"> البلدان النامية في </w:t>
      </w:r>
      <w:r w:rsidR="000D3D05" w:rsidRPr="00865A7F">
        <w:rPr>
          <w:rFonts w:cs="Simplified Arabic" w:hint="cs"/>
          <w:sz w:val="22"/>
          <w:rtl/>
          <w:lang w:val="en-GB" w:eastAsia="en-US" w:bidi="ar-EG"/>
        </w:rPr>
        <w:t xml:space="preserve">تنفيذ </w:t>
      </w:r>
      <w:r w:rsidR="000D3D05" w:rsidRPr="00865A7F">
        <w:rPr>
          <w:rFonts w:cs="Simplified Arabic"/>
          <w:sz w:val="22"/>
          <w:rtl/>
          <w:lang w:val="en-GB" w:eastAsia="en-US" w:bidi="ar-EG"/>
        </w:rPr>
        <w:t>إطار الرصد؛</w:t>
      </w:r>
    </w:p>
    <w:p w14:paraId="3EF6A2AB" w14:textId="42D91018" w:rsidR="00C76838" w:rsidRPr="00865A7F" w:rsidRDefault="00157D80" w:rsidP="00C76838">
      <w:pPr>
        <w:tabs>
          <w:tab w:val="left" w:pos="1980"/>
          <w:tab w:val="left" w:pos="2700"/>
        </w:tabs>
        <w:bidi/>
        <w:spacing w:after="120" w:line="216" w:lineRule="auto"/>
        <w:ind w:left="720" w:firstLine="540"/>
        <w:jc w:val="both"/>
        <w:rPr>
          <w:rFonts w:cs="Simplified Arabic"/>
          <w:rtl/>
        </w:rPr>
      </w:pPr>
      <w:r w:rsidRPr="00865A7F">
        <w:rPr>
          <w:rFonts w:cs="Simplified Arabic"/>
          <w:rtl/>
        </w:rPr>
        <w:t xml:space="preserve"> 22</w:t>
      </w:r>
      <w:r w:rsidRPr="00865A7F">
        <w:rPr>
          <w:rFonts w:cs="Simplified Arabic" w:hint="cs"/>
          <w:rtl/>
        </w:rPr>
        <w:t>-</w:t>
      </w:r>
      <w:r w:rsidRPr="00865A7F">
        <w:rPr>
          <w:rFonts w:cs="Simplified Arabic"/>
          <w:rtl/>
        </w:rPr>
        <w:tab/>
      </w:r>
      <w:r w:rsidRPr="00865A7F">
        <w:rPr>
          <w:rFonts w:cs="Simplified Arabic" w:hint="cs"/>
          <w:i/>
          <w:iCs/>
          <w:sz w:val="22"/>
          <w:rtl/>
          <w:lang w:val="en-GB" w:eastAsia="en-US" w:bidi="ar-EG"/>
        </w:rPr>
        <w:t xml:space="preserve">يطلب </w:t>
      </w:r>
      <w:r w:rsidRPr="00865A7F">
        <w:rPr>
          <w:rFonts w:cs="Simplified Arabic" w:hint="cs"/>
          <w:sz w:val="22"/>
          <w:rtl/>
          <w:lang w:val="en-GB" w:eastAsia="en-US" w:bidi="ar-EG"/>
        </w:rPr>
        <w:t xml:space="preserve">إلى </w:t>
      </w:r>
      <w:r w:rsidR="00C76838" w:rsidRPr="00865A7F">
        <w:rPr>
          <w:rFonts w:cs="Simplified Arabic"/>
          <w:rtl/>
        </w:rPr>
        <w:t xml:space="preserve">مرفق البيئة العالمية توفير </w:t>
      </w:r>
      <w:r w:rsidR="00C76838" w:rsidRPr="00865A7F">
        <w:rPr>
          <w:rFonts w:cs="Simplified Arabic" w:hint="cs"/>
          <w:sz w:val="22"/>
          <w:rtl/>
          <w:lang w:val="en-GB" w:eastAsia="en-US" w:bidi="ar-EG"/>
        </w:rPr>
        <w:t xml:space="preserve">موارد مالية كافية وفي الوقت المناسب </w:t>
      </w:r>
      <w:r w:rsidR="00C76838" w:rsidRPr="00865A7F">
        <w:rPr>
          <w:rFonts w:cs="Simplified Arabic"/>
          <w:rtl/>
        </w:rPr>
        <w:t xml:space="preserve">والتي يمكن التنبؤ بها للمساهمة في </w:t>
      </w:r>
      <w:r w:rsidR="00C76838" w:rsidRPr="00865A7F">
        <w:rPr>
          <w:rFonts w:cs="Simplified Arabic" w:hint="cs"/>
          <w:rtl/>
        </w:rPr>
        <w:t>إعداد</w:t>
      </w:r>
      <w:r w:rsidR="00C76838" w:rsidRPr="00865A7F">
        <w:rPr>
          <w:rFonts w:cs="Simplified Arabic"/>
          <w:rtl/>
        </w:rPr>
        <w:t xml:space="preserve"> وتنفيذ </w:t>
      </w:r>
      <w:r w:rsidR="000A6F1E" w:rsidRPr="00865A7F">
        <w:rPr>
          <w:rFonts w:cs="Simplified Arabic"/>
          <w:rtl/>
        </w:rPr>
        <w:t>نظم</w:t>
      </w:r>
      <w:r w:rsidR="00C76838" w:rsidRPr="00865A7F">
        <w:rPr>
          <w:rFonts w:cs="Simplified Arabic"/>
          <w:rtl/>
        </w:rPr>
        <w:t xml:space="preserve"> رصد التنوع البيولوجي الوطنية لدعم جهود إعداد التقارير التي تبذلها الأطراف، استجابة لطلبات جميع الأطراف المؤهلة، ووفقا لولايتها؛</w:t>
      </w:r>
    </w:p>
    <w:p w14:paraId="283D1E80" w14:textId="420B3410" w:rsidR="000D3D05" w:rsidRPr="00865A7F" w:rsidRDefault="005526C4" w:rsidP="00C76838">
      <w:pPr>
        <w:tabs>
          <w:tab w:val="left" w:pos="1980"/>
          <w:tab w:val="left" w:pos="2700"/>
        </w:tabs>
        <w:bidi/>
        <w:spacing w:after="120" w:line="216" w:lineRule="auto"/>
        <w:ind w:left="720" w:firstLine="540"/>
        <w:jc w:val="both"/>
        <w:rPr>
          <w:rFonts w:cs="Simplified Arabic"/>
          <w:rtl/>
          <w:lang w:bidi="ar-EG"/>
        </w:rPr>
      </w:pPr>
      <w:r w:rsidRPr="00865A7F">
        <w:rPr>
          <w:rFonts w:cs="Simplified Arabic" w:hint="cs"/>
          <w:rtl/>
          <w:lang w:bidi="ar-EG"/>
        </w:rPr>
        <w:t>23</w:t>
      </w:r>
      <w:r w:rsidR="000D3D05" w:rsidRPr="00865A7F">
        <w:rPr>
          <w:rFonts w:cs="Simplified Arabic" w:hint="cs"/>
          <w:rtl/>
          <w:lang w:bidi="ar-EG"/>
        </w:rPr>
        <w:t>-</w:t>
      </w:r>
      <w:r w:rsidR="000D3D05" w:rsidRPr="00865A7F">
        <w:rPr>
          <w:rFonts w:cs="Simplified Arabic"/>
          <w:rtl/>
          <w:lang w:bidi="ar-EG"/>
        </w:rPr>
        <w:tab/>
      </w:r>
      <w:r w:rsidR="000D3D05" w:rsidRPr="00865A7F">
        <w:rPr>
          <w:rFonts w:cs="Simplified Arabic"/>
          <w:i/>
          <w:iCs/>
          <w:sz w:val="22"/>
          <w:rtl/>
          <w:lang w:val="en-GB" w:eastAsia="en-US" w:bidi="ar-EG"/>
        </w:rPr>
        <w:t>يدعو</w:t>
      </w:r>
      <w:r w:rsidR="000D3D05" w:rsidRPr="00865A7F">
        <w:rPr>
          <w:rFonts w:cs="Simplified Arabic"/>
          <w:sz w:val="22"/>
          <w:rtl/>
          <w:lang w:val="en-GB" w:eastAsia="en-US" w:bidi="ar-EG"/>
        </w:rPr>
        <w:t xml:space="preserve"> الأطراف والحكومات الأخرى إلى الاستفادة من مؤشرات أهداف التنمية المستدامة وغيرها من البيانات المتاحة </w:t>
      </w:r>
      <w:r w:rsidR="000D3D05" w:rsidRPr="00865A7F">
        <w:rPr>
          <w:rFonts w:cs="Simplified Arabic" w:hint="cs"/>
          <w:sz w:val="22"/>
          <w:rtl/>
          <w:lang w:val="en-GB" w:eastAsia="en-US" w:bidi="ar-EG"/>
        </w:rPr>
        <w:t>عالميا</w:t>
      </w:r>
      <w:r w:rsidR="000D3D05" w:rsidRPr="00865A7F">
        <w:rPr>
          <w:rFonts w:cs="Simplified Arabic"/>
          <w:sz w:val="22"/>
          <w:rtl/>
          <w:lang w:val="en-GB" w:eastAsia="en-US" w:bidi="ar-EG"/>
        </w:rPr>
        <w:t xml:space="preserve">، حيثما كان ذلك </w:t>
      </w:r>
      <w:r w:rsidR="000D3D05" w:rsidRPr="00865A7F">
        <w:rPr>
          <w:rFonts w:cs="Simplified Arabic" w:hint="cs"/>
          <w:sz w:val="22"/>
          <w:rtl/>
          <w:lang w:val="en-GB" w:eastAsia="en-US" w:bidi="ar-EG"/>
        </w:rPr>
        <w:t>مناسبا</w:t>
      </w:r>
      <w:r w:rsidR="000D3D05" w:rsidRPr="00865A7F">
        <w:rPr>
          <w:rFonts w:cs="Simplified Arabic"/>
          <w:sz w:val="22"/>
          <w:rtl/>
          <w:lang w:val="en-GB" w:eastAsia="en-US" w:bidi="ar-EG"/>
        </w:rPr>
        <w:t xml:space="preserve"> وحيثما لا تتوفر البيانات الوطنية، مع مراعاة التحديث المنتظم للبيانات الوطنية والتحقق من صحتها من قبل الأطراف لاستكمال البيانات في </w:t>
      </w:r>
      <w:r w:rsidR="000A6F1E" w:rsidRPr="00865A7F">
        <w:rPr>
          <w:rFonts w:cs="Simplified Arabic"/>
          <w:sz w:val="22"/>
          <w:rtl/>
          <w:lang w:val="en-GB" w:eastAsia="en-US" w:bidi="ar-EG"/>
        </w:rPr>
        <w:t>نظم</w:t>
      </w:r>
      <w:r w:rsidR="000D3D05" w:rsidRPr="00865A7F">
        <w:rPr>
          <w:rFonts w:cs="Simplified Arabic"/>
          <w:sz w:val="22"/>
          <w:rtl/>
          <w:lang w:val="en-GB" w:eastAsia="en-US" w:bidi="ar-EG"/>
        </w:rPr>
        <w:t xml:space="preserve"> الرصد الوطنية؛</w:t>
      </w:r>
    </w:p>
    <w:p w14:paraId="283D1E81" w14:textId="5B7FF725" w:rsidR="000D3D05" w:rsidRPr="00865A7F" w:rsidRDefault="005526C4" w:rsidP="005526C4">
      <w:pPr>
        <w:tabs>
          <w:tab w:val="left" w:pos="1980"/>
          <w:tab w:val="left" w:pos="2700"/>
        </w:tabs>
        <w:bidi/>
        <w:spacing w:after="120" w:line="216" w:lineRule="auto"/>
        <w:ind w:left="720" w:firstLine="540"/>
        <w:jc w:val="both"/>
        <w:rPr>
          <w:rFonts w:cs="Simplified Arabic"/>
          <w:rtl/>
          <w:lang w:bidi="ar-EG"/>
        </w:rPr>
      </w:pPr>
      <w:r w:rsidRPr="00865A7F">
        <w:rPr>
          <w:rFonts w:cs="Simplified Arabic" w:hint="cs"/>
          <w:rtl/>
          <w:lang w:bidi="ar-EG"/>
        </w:rPr>
        <w:t>24</w:t>
      </w:r>
      <w:r w:rsidR="000D3D05" w:rsidRPr="00865A7F">
        <w:rPr>
          <w:rFonts w:cs="Simplified Arabic" w:hint="cs"/>
          <w:rtl/>
          <w:lang w:bidi="ar-EG"/>
        </w:rPr>
        <w:t>-</w:t>
      </w:r>
      <w:r w:rsidR="000D3D05" w:rsidRPr="00865A7F">
        <w:rPr>
          <w:rFonts w:cs="Simplified Arabic"/>
          <w:rtl/>
          <w:lang w:bidi="ar-EG"/>
        </w:rPr>
        <w:tab/>
      </w:r>
      <w:r w:rsidR="000D3D05" w:rsidRPr="00865A7F">
        <w:rPr>
          <w:rFonts w:cs="Simplified Arabic" w:hint="cs"/>
          <w:i/>
          <w:iCs/>
          <w:sz w:val="22"/>
          <w:rtl/>
          <w:lang w:val="en-GB" w:eastAsia="en-US" w:bidi="ar-EG"/>
        </w:rPr>
        <w:t xml:space="preserve">يطلب </w:t>
      </w:r>
      <w:r w:rsidR="000D3D05" w:rsidRPr="00865A7F">
        <w:rPr>
          <w:rFonts w:cs="Simplified Arabic" w:hint="cs"/>
          <w:sz w:val="22"/>
          <w:rtl/>
          <w:lang w:val="en-GB" w:eastAsia="en-US" w:bidi="ar-EG"/>
        </w:rPr>
        <w:t>إلى الهيئة الفرعية للمشورة العلمية والتقنية والتكنولوجية</w:t>
      </w:r>
      <w:r w:rsidR="00C94FF1" w:rsidRPr="00865A7F">
        <w:rPr>
          <w:rFonts w:cs="Simplified Arabic" w:hint="cs"/>
          <w:sz w:val="22"/>
          <w:rtl/>
          <w:lang w:val="en-GB" w:eastAsia="en-US" w:bidi="ar-EG"/>
        </w:rPr>
        <w:t xml:space="preserve"> أن تستعرض</w:t>
      </w:r>
      <w:r w:rsidR="000D3D05" w:rsidRPr="00865A7F">
        <w:rPr>
          <w:rFonts w:cs="Simplified Arabic" w:hint="cs"/>
          <w:sz w:val="22"/>
          <w:rtl/>
          <w:lang w:val="en-GB" w:eastAsia="en-US" w:bidi="ar-EG"/>
        </w:rPr>
        <w:t xml:space="preserve">، في اجتماع يعقد قبل الاجتماع السابع عشر لمؤتمر الأطراف، احتياجات الأطراف في تنفيذ إطار الرصد </w:t>
      </w:r>
      <w:r w:rsidR="00C94FF1" w:rsidRPr="00865A7F">
        <w:rPr>
          <w:rFonts w:cs="Simplified Arabic" w:hint="cs"/>
          <w:sz w:val="22"/>
          <w:rtl/>
          <w:lang w:val="en-GB" w:eastAsia="en-US" w:bidi="ar-EG"/>
        </w:rPr>
        <w:t>وأن تنظر</w:t>
      </w:r>
      <w:r w:rsidR="000D3D05" w:rsidRPr="00865A7F">
        <w:rPr>
          <w:rFonts w:cs="Simplified Arabic"/>
          <w:sz w:val="22"/>
          <w:rtl/>
          <w:lang w:val="en-GB" w:eastAsia="en-US" w:bidi="ar-EG"/>
        </w:rPr>
        <w:t xml:space="preserve"> في كيفية </w:t>
      </w:r>
      <w:r w:rsidR="00C94FF1" w:rsidRPr="00865A7F">
        <w:rPr>
          <w:rFonts w:cs="Simplified Arabic" w:hint="cs"/>
          <w:sz w:val="22"/>
          <w:rtl/>
          <w:lang w:val="en-GB" w:eastAsia="en-US" w:bidi="ar-EG"/>
        </w:rPr>
        <w:t>سد</w:t>
      </w:r>
      <w:r w:rsidR="000D3D05" w:rsidRPr="00865A7F">
        <w:rPr>
          <w:rFonts w:cs="Simplified Arabic"/>
          <w:sz w:val="22"/>
          <w:rtl/>
          <w:lang w:val="en-GB" w:eastAsia="en-US" w:bidi="ar-EG"/>
        </w:rPr>
        <w:t xml:space="preserve"> أي فجوات تقنية أو </w:t>
      </w:r>
      <w:r w:rsidR="000D3D05" w:rsidRPr="00865A7F">
        <w:rPr>
          <w:rFonts w:cs="Simplified Arabic" w:hint="cs"/>
          <w:sz w:val="22"/>
          <w:rtl/>
          <w:lang w:val="en-GB" w:eastAsia="en-US" w:bidi="ar-EG"/>
        </w:rPr>
        <w:t>فجوات</w:t>
      </w:r>
      <w:r w:rsidR="000D3D05" w:rsidRPr="00865A7F">
        <w:rPr>
          <w:rFonts w:cs="Simplified Arabic"/>
          <w:sz w:val="22"/>
          <w:rtl/>
          <w:lang w:val="en-GB" w:eastAsia="en-US" w:bidi="ar-EG"/>
        </w:rPr>
        <w:t xml:space="preserve"> في القدرات؛</w:t>
      </w:r>
    </w:p>
    <w:p w14:paraId="283D1E82" w14:textId="2B6667CC" w:rsidR="000D3D05" w:rsidRPr="00865A7F" w:rsidRDefault="005526C4" w:rsidP="00E56C7B">
      <w:pPr>
        <w:tabs>
          <w:tab w:val="left" w:pos="1980"/>
          <w:tab w:val="left" w:pos="2700"/>
        </w:tabs>
        <w:bidi/>
        <w:spacing w:after="120" w:line="216" w:lineRule="auto"/>
        <w:ind w:left="720" w:firstLine="540"/>
        <w:jc w:val="both"/>
        <w:rPr>
          <w:rFonts w:cs="Simplified Arabic"/>
          <w:rtl/>
          <w:lang w:bidi="ar-EG"/>
        </w:rPr>
      </w:pPr>
      <w:r w:rsidRPr="00865A7F">
        <w:rPr>
          <w:rFonts w:cs="Simplified Arabic" w:hint="cs"/>
          <w:rtl/>
          <w:lang w:bidi="ar-EG"/>
        </w:rPr>
        <w:t>25</w:t>
      </w:r>
      <w:r w:rsidR="000D3D05" w:rsidRPr="00865A7F">
        <w:rPr>
          <w:rFonts w:cs="Simplified Arabic" w:hint="cs"/>
          <w:rtl/>
          <w:lang w:bidi="ar-EG"/>
        </w:rPr>
        <w:t>-</w:t>
      </w:r>
      <w:r w:rsidR="000D3D05" w:rsidRPr="00865A7F">
        <w:rPr>
          <w:rFonts w:cs="Simplified Arabic"/>
          <w:rtl/>
          <w:lang w:bidi="ar-EG"/>
        </w:rPr>
        <w:tab/>
      </w:r>
      <w:r w:rsidR="000D3D05" w:rsidRPr="00865A7F">
        <w:rPr>
          <w:rFonts w:cs="Simplified Arabic" w:hint="cs"/>
          <w:i/>
          <w:iCs/>
          <w:sz w:val="22"/>
          <w:rtl/>
          <w:lang w:val="en-GB" w:eastAsia="en-US" w:bidi="ar-EG"/>
        </w:rPr>
        <w:t>يشجع</w:t>
      </w:r>
      <w:r w:rsidR="000D3D05" w:rsidRPr="00865A7F">
        <w:rPr>
          <w:rFonts w:cs="Simplified Arabic" w:hint="cs"/>
          <w:sz w:val="22"/>
          <w:rtl/>
          <w:lang w:val="en-GB" w:eastAsia="en-US" w:bidi="ar-EG"/>
        </w:rPr>
        <w:t xml:space="preserve"> الأطراف والمنظمات ذات الصلة، بما في ذلك الشراكة المعنية بمؤشرات التنوع البيولوجي والشعوب الأصلية والمجتمعات المحلية والنساء والشباب، على تبادل المعارف وبناء القدرات ذات الصلة بالمؤشرات الرئيسية و</w:t>
      </w:r>
      <w:r w:rsidR="005008A3" w:rsidRPr="00865A7F">
        <w:rPr>
          <w:rFonts w:cs="Simplified Arabic" w:hint="cs"/>
          <w:sz w:val="22"/>
          <w:rtl/>
          <w:lang w:val="en-GB" w:eastAsia="en-US" w:bidi="ar-EG"/>
        </w:rPr>
        <w:t>ال</w:t>
      </w:r>
      <w:r w:rsidR="000D3D05" w:rsidRPr="00865A7F">
        <w:rPr>
          <w:rFonts w:cs="Simplified Arabic" w:hint="cs"/>
          <w:sz w:val="22"/>
          <w:rtl/>
          <w:lang w:val="en-GB" w:eastAsia="en-US" w:bidi="ar-EG"/>
        </w:rPr>
        <w:t>مؤشرات المكون</w:t>
      </w:r>
      <w:r w:rsidR="005008A3" w:rsidRPr="00865A7F">
        <w:rPr>
          <w:rFonts w:cs="Simplified Arabic" w:hint="cs"/>
          <w:sz w:val="22"/>
          <w:rtl/>
          <w:lang w:val="en-GB" w:eastAsia="en-US" w:bidi="ar-EG"/>
        </w:rPr>
        <w:t>ة</w:t>
      </w:r>
      <w:r w:rsidR="000D3D05" w:rsidRPr="00865A7F">
        <w:rPr>
          <w:rFonts w:cs="Simplified Arabic" w:hint="cs"/>
          <w:sz w:val="22"/>
          <w:rtl/>
          <w:lang w:val="en-GB" w:eastAsia="en-US" w:bidi="ar-EG"/>
        </w:rPr>
        <w:t xml:space="preserve"> والمؤشرات التكميلية وعلى النظر في القسم </w:t>
      </w:r>
      <w:r w:rsidR="003D0106" w:rsidRPr="00865A7F">
        <w:rPr>
          <w:rFonts w:cs="Simplified Arabic" w:hint="cs"/>
          <w:sz w:val="22"/>
          <w:rtl/>
          <w:lang w:val="en-GB" w:eastAsia="en-US" w:bidi="ar-EG"/>
        </w:rPr>
        <w:t xml:space="preserve">جيم </w:t>
      </w:r>
      <w:r w:rsidR="000D3D05" w:rsidRPr="00865A7F">
        <w:rPr>
          <w:rFonts w:cs="Simplified Arabic" w:hint="cs"/>
          <w:sz w:val="22"/>
          <w:rtl/>
          <w:lang w:val="en-GB" w:eastAsia="en-US" w:bidi="ar-EG"/>
        </w:rPr>
        <w:t>من ال</w:t>
      </w:r>
      <w:r w:rsidR="000D3D05" w:rsidRPr="00865A7F">
        <w:rPr>
          <w:rFonts w:cs="Simplified Arabic" w:hint="cs"/>
          <w:sz w:val="22"/>
          <w:rtl/>
          <w:lang w:val="en-GB" w:eastAsia="en-US"/>
        </w:rPr>
        <w:t xml:space="preserve">إطار </w:t>
      </w:r>
      <w:r w:rsidR="000D3D05" w:rsidRPr="00865A7F">
        <w:rPr>
          <w:rFonts w:cs="Simplified Arabic" w:hint="cs"/>
          <w:sz w:val="22"/>
          <w:rtl/>
          <w:lang w:val="en-GB" w:eastAsia="en-US" w:bidi="ar-EG"/>
        </w:rPr>
        <w:t>عند تنفيذ إطار الرصد؛</w:t>
      </w:r>
    </w:p>
    <w:p w14:paraId="283D1E84" w14:textId="56CF66CA" w:rsidR="000D3D05" w:rsidRPr="00865A7F" w:rsidRDefault="000D3D05" w:rsidP="005526C4">
      <w:pPr>
        <w:tabs>
          <w:tab w:val="left" w:pos="1980"/>
          <w:tab w:val="left" w:pos="2700"/>
        </w:tabs>
        <w:bidi/>
        <w:spacing w:after="120" w:line="216" w:lineRule="auto"/>
        <w:ind w:left="720" w:firstLine="540"/>
        <w:jc w:val="both"/>
        <w:rPr>
          <w:rFonts w:cs="Simplified Arabic"/>
          <w:rtl/>
          <w:lang w:bidi="ar-EG"/>
        </w:rPr>
      </w:pPr>
      <w:r w:rsidRPr="00865A7F">
        <w:rPr>
          <w:rFonts w:cs="Simplified Arabic" w:hint="cs"/>
          <w:sz w:val="22"/>
          <w:rtl/>
          <w:lang w:val="en-GB" w:eastAsia="en-US" w:bidi="ar-EG"/>
        </w:rPr>
        <w:t>2</w:t>
      </w:r>
      <w:r w:rsidR="00C76838" w:rsidRPr="00865A7F">
        <w:rPr>
          <w:rFonts w:cs="Simplified Arabic" w:hint="cs"/>
          <w:sz w:val="22"/>
          <w:rtl/>
          <w:lang w:val="en-GB" w:eastAsia="en-US" w:bidi="ar-EG"/>
        </w:rPr>
        <w:t>6</w:t>
      </w:r>
      <w:r w:rsidRPr="00865A7F">
        <w:rPr>
          <w:rFonts w:cs="Simplified Arabic" w:hint="cs"/>
          <w:sz w:val="22"/>
          <w:rtl/>
          <w:lang w:val="en-GB" w:eastAsia="en-US" w:bidi="ar-EG"/>
        </w:rPr>
        <w:t>-</w:t>
      </w:r>
      <w:r w:rsidRPr="00865A7F">
        <w:rPr>
          <w:rFonts w:cs="Simplified Arabic"/>
          <w:sz w:val="22"/>
          <w:rtl/>
          <w:lang w:val="en-GB" w:eastAsia="en-US" w:bidi="ar-EG"/>
        </w:rPr>
        <w:tab/>
      </w:r>
      <w:r w:rsidRPr="00865A7F">
        <w:rPr>
          <w:rFonts w:cs="Simplified Arabic" w:hint="cs"/>
          <w:i/>
          <w:iCs/>
          <w:sz w:val="22"/>
          <w:rtl/>
          <w:lang w:val="en-GB" w:eastAsia="en-US" w:bidi="ar-EG"/>
        </w:rPr>
        <w:t>يطلب</w:t>
      </w:r>
      <w:r w:rsidRPr="00865A7F">
        <w:rPr>
          <w:rFonts w:cs="Simplified Arabic" w:hint="cs"/>
          <w:sz w:val="22"/>
          <w:rtl/>
          <w:lang w:val="en-GB" w:eastAsia="en-US" w:bidi="ar-EG"/>
        </w:rPr>
        <w:t xml:space="preserve"> إلى مراكز دعم التعاون التقني والعلمي الإقليمية ودون الإقليمية وهيئة التنسيق العالمي</w:t>
      </w:r>
      <w:r w:rsidR="003D0106" w:rsidRPr="00865A7F">
        <w:rPr>
          <w:rStyle w:val="FootnoteReference"/>
          <w:rFonts w:cs="Simplified Arabic"/>
          <w:sz w:val="22"/>
          <w:rtl/>
          <w:lang w:val="en-GB" w:eastAsia="en-US" w:bidi="ar-EG"/>
        </w:rPr>
        <w:footnoteReference w:id="15"/>
      </w:r>
      <w:r w:rsidRPr="00865A7F">
        <w:rPr>
          <w:rFonts w:cs="Simplified Arabic" w:hint="cs"/>
          <w:sz w:val="22"/>
          <w:rtl/>
          <w:lang w:val="en-GB" w:eastAsia="en-US" w:bidi="ar-EG"/>
        </w:rPr>
        <w:t xml:space="preserve"> إلى تقديم الدعم لبناء القدرات وتنميتها من أجل تنفيذ إطار الرصد، </w:t>
      </w:r>
      <w:r w:rsidR="00135552" w:rsidRPr="00865A7F">
        <w:rPr>
          <w:rFonts w:cs="Simplified Arabic" w:hint="cs"/>
          <w:sz w:val="22"/>
          <w:rtl/>
          <w:lang w:val="en-GB" w:eastAsia="en-US" w:bidi="ar-EG"/>
        </w:rPr>
        <w:t>بناء على</w:t>
      </w:r>
      <w:r w:rsidR="003212C6" w:rsidRPr="00865A7F">
        <w:rPr>
          <w:rFonts w:cs="Simplified Arabic" w:hint="cs"/>
          <w:sz w:val="22"/>
          <w:rtl/>
          <w:lang w:val="en-GB" w:eastAsia="en-US" w:bidi="ar-EG"/>
        </w:rPr>
        <w:t xml:space="preserve"> الطلب</w:t>
      </w:r>
      <w:r w:rsidRPr="00865A7F">
        <w:rPr>
          <w:rFonts w:cs="Simplified Arabic" w:hint="cs"/>
          <w:sz w:val="22"/>
          <w:rtl/>
          <w:lang w:val="en-GB" w:eastAsia="en-US" w:bidi="ar-EG"/>
        </w:rPr>
        <w:t>؛</w:t>
      </w:r>
    </w:p>
    <w:p w14:paraId="283D1E89" w14:textId="034A0C74" w:rsidR="000D3D05" w:rsidRPr="00865A7F" w:rsidRDefault="006A4DF0" w:rsidP="005526C4">
      <w:pPr>
        <w:tabs>
          <w:tab w:val="left" w:pos="1980"/>
          <w:tab w:val="left" w:pos="2700"/>
        </w:tabs>
        <w:bidi/>
        <w:spacing w:after="120" w:line="216" w:lineRule="auto"/>
        <w:ind w:left="720" w:firstLine="540"/>
        <w:jc w:val="both"/>
        <w:rPr>
          <w:rFonts w:cs="Simplified Arabic"/>
          <w:lang w:bidi="ar-EG"/>
        </w:rPr>
      </w:pPr>
      <w:r w:rsidRPr="00865A7F">
        <w:rPr>
          <w:rFonts w:cs="Simplified Arabic" w:hint="cs"/>
          <w:rtl/>
          <w:lang w:bidi="ar-EG"/>
        </w:rPr>
        <w:t>2</w:t>
      </w:r>
      <w:r w:rsidR="0062339F" w:rsidRPr="00865A7F">
        <w:rPr>
          <w:rFonts w:cs="Simplified Arabic" w:hint="cs"/>
          <w:rtl/>
          <w:lang w:bidi="ar-EG"/>
        </w:rPr>
        <w:t>7</w:t>
      </w:r>
      <w:r w:rsidR="000D3D05" w:rsidRPr="00865A7F">
        <w:rPr>
          <w:rFonts w:cs="Simplified Arabic" w:hint="cs"/>
          <w:rtl/>
          <w:lang w:bidi="ar-EG"/>
        </w:rPr>
        <w:t>-</w:t>
      </w:r>
      <w:r w:rsidR="000D3D05" w:rsidRPr="00865A7F">
        <w:rPr>
          <w:rFonts w:cs="Simplified Arabic"/>
          <w:rtl/>
          <w:lang w:bidi="ar-EG"/>
        </w:rPr>
        <w:tab/>
      </w:r>
      <w:r w:rsidR="000D3D05" w:rsidRPr="00865A7F">
        <w:rPr>
          <w:rFonts w:cs="Simplified Arabic" w:hint="cs"/>
          <w:i/>
          <w:iCs/>
          <w:sz w:val="22"/>
          <w:rtl/>
          <w:lang w:val="en-GB" w:eastAsia="en-US" w:bidi="ar-EG"/>
        </w:rPr>
        <w:t xml:space="preserve">يطلب </w:t>
      </w:r>
      <w:r w:rsidR="000D3D05" w:rsidRPr="00865A7F">
        <w:rPr>
          <w:rFonts w:cs="Simplified Arabic" w:hint="cs"/>
          <w:sz w:val="22"/>
          <w:rtl/>
          <w:lang w:val="en-GB" w:eastAsia="en-US" w:bidi="ar-EG"/>
        </w:rPr>
        <w:t>إلى</w:t>
      </w:r>
      <w:r w:rsidR="000D3D05" w:rsidRPr="00865A7F">
        <w:rPr>
          <w:rFonts w:cs="Simplified Arabic" w:hint="cs"/>
          <w:i/>
          <w:iCs/>
          <w:sz w:val="22"/>
          <w:rtl/>
          <w:lang w:val="en-GB" w:eastAsia="en-US" w:bidi="ar-EG"/>
        </w:rPr>
        <w:t xml:space="preserve"> </w:t>
      </w:r>
      <w:r w:rsidR="000D3D05" w:rsidRPr="00865A7F">
        <w:rPr>
          <w:rFonts w:cs="Simplified Arabic" w:hint="cs"/>
          <w:sz w:val="22"/>
          <w:rtl/>
          <w:lang w:val="en-GB" w:eastAsia="en-US" w:bidi="ar-EG"/>
        </w:rPr>
        <w:t>الأمينة التنفيذية أن تدعم العمليات الشاملة والتشاركية لتيسير تفعيل إطار الرصد، بما في ذلك عن طريق القيام، حيثما يكون ذلك مناسبا، بالاستعانة بمراكز دعم التعاون التقني والعلمي الإقليمية ودون الإقليمية وخدمة دعم المعارف العالمية في مجال التنوع البيولوجي من خلال ما يلي</w:t>
      </w:r>
      <w:r w:rsidR="00567A72" w:rsidRPr="00865A7F">
        <w:rPr>
          <w:rFonts w:cs="Simplified Arabic" w:hint="cs"/>
          <w:sz w:val="22"/>
          <w:rtl/>
          <w:lang w:val="en-GB" w:eastAsia="en-US" w:bidi="ar-EG"/>
        </w:rPr>
        <w:t>:</w:t>
      </w:r>
    </w:p>
    <w:p w14:paraId="283D1E8A" w14:textId="74DB2D77" w:rsidR="000D3D05" w:rsidRPr="00865A7F" w:rsidRDefault="000D3D05" w:rsidP="00E56C7B">
      <w:pPr>
        <w:tabs>
          <w:tab w:val="left" w:pos="1980"/>
          <w:tab w:val="left" w:pos="2700"/>
        </w:tabs>
        <w:bidi/>
        <w:spacing w:after="120" w:line="216" w:lineRule="auto"/>
        <w:ind w:left="720" w:firstLine="540"/>
        <w:jc w:val="both"/>
        <w:rPr>
          <w:rFonts w:cs="Simplified Arabic"/>
          <w:sz w:val="22"/>
          <w:lang w:val="en-GB" w:eastAsia="en-US" w:bidi="ar-EG"/>
        </w:rPr>
      </w:pPr>
      <w:r w:rsidRPr="00865A7F">
        <w:rPr>
          <w:rFonts w:cs="Simplified Arabic" w:hint="cs"/>
          <w:sz w:val="22"/>
          <w:rtl/>
          <w:lang w:val="en-GB" w:eastAsia="en-US" w:bidi="ar-EG"/>
        </w:rPr>
        <w:t>(أ)</w:t>
      </w:r>
      <w:r w:rsidRPr="00865A7F">
        <w:rPr>
          <w:rFonts w:cs="Simplified Arabic"/>
          <w:sz w:val="22"/>
          <w:rtl/>
          <w:lang w:val="en-GB" w:eastAsia="en-US" w:bidi="ar-EG"/>
        </w:rPr>
        <w:tab/>
      </w:r>
      <w:r w:rsidRPr="00865A7F">
        <w:rPr>
          <w:rFonts w:cs="Simplified Arabic" w:hint="cs"/>
          <w:sz w:val="22"/>
          <w:rtl/>
          <w:lang w:val="en-GB" w:eastAsia="en-US" w:bidi="ar-EG"/>
        </w:rPr>
        <w:t xml:space="preserve">تبادل التحديثات مع الأطراف بشأن تنفيذ إطار الرصد على أساس مستمر، بما في ذلك المعلومات </w:t>
      </w:r>
      <w:r w:rsidR="00135552" w:rsidRPr="00865A7F">
        <w:rPr>
          <w:rFonts w:cs="Simplified Arabic" w:hint="cs"/>
          <w:sz w:val="22"/>
          <w:rtl/>
          <w:lang w:val="en-GB" w:eastAsia="en-US" w:bidi="ar-EG"/>
        </w:rPr>
        <w:t>التي تتبادلها</w:t>
      </w:r>
      <w:r w:rsidRPr="00865A7F">
        <w:rPr>
          <w:rFonts w:cs="Simplified Arabic" w:hint="cs"/>
          <w:sz w:val="22"/>
          <w:rtl/>
          <w:lang w:val="en-GB" w:eastAsia="en-US" w:bidi="ar-EG"/>
        </w:rPr>
        <w:t xml:space="preserve"> بين المنظمات البيئية المتعددة الأطراف، وأعضاء الشراكة المعنية بمؤشرات التنوع البيولوجي، والمنظمات الأخرى ذات الصلة؛</w:t>
      </w:r>
    </w:p>
    <w:p w14:paraId="283D1E8B" w14:textId="176C3421" w:rsidR="000D3D05" w:rsidRPr="00865A7F" w:rsidRDefault="000D3D05" w:rsidP="00E56C7B">
      <w:pPr>
        <w:tabs>
          <w:tab w:val="left" w:pos="1980"/>
          <w:tab w:val="left" w:pos="2700"/>
        </w:tabs>
        <w:bidi/>
        <w:spacing w:after="120" w:line="216" w:lineRule="auto"/>
        <w:ind w:left="720" w:firstLine="540"/>
        <w:jc w:val="both"/>
        <w:rPr>
          <w:rFonts w:cs="Simplified Arabic"/>
          <w:sz w:val="22"/>
          <w:lang w:val="en-GB" w:eastAsia="en-US" w:bidi="ar-EG"/>
        </w:rPr>
      </w:pPr>
      <w:r w:rsidRPr="00865A7F">
        <w:rPr>
          <w:rFonts w:cs="Simplified Arabic" w:hint="cs"/>
          <w:sz w:val="22"/>
          <w:rtl/>
          <w:lang w:val="en-GB" w:eastAsia="en-US" w:bidi="ar-EG"/>
        </w:rPr>
        <w:t>(ب)</w:t>
      </w:r>
      <w:r w:rsidRPr="00865A7F">
        <w:rPr>
          <w:rFonts w:cs="Simplified Arabic"/>
          <w:sz w:val="22"/>
          <w:rtl/>
          <w:lang w:val="en-GB" w:eastAsia="en-US" w:bidi="ar-EG"/>
        </w:rPr>
        <w:tab/>
      </w:r>
      <w:r w:rsidRPr="00865A7F">
        <w:rPr>
          <w:rFonts w:cs="Simplified Arabic" w:hint="cs"/>
          <w:sz w:val="22"/>
          <w:rtl/>
          <w:lang w:val="en-GB" w:eastAsia="en-US" w:bidi="ar-EG"/>
        </w:rPr>
        <w:t xml:space="preserve">تحديد الخيارات والجهات المتعاونة المحتملة لسد الفجوات التي حددها فريق الخبراء التقنيين المخصص </w:t>
      </w:r>
      <w:r w:rsidR="008C5492" w:rsidRPr="00865A7F">
        <w:rPr>
          <w:rFonts w:cs="Simplified Arabic" w:hint="cs"/>
          <w:sz w:val="22"/>
          <w:rtl/>
          <w:lang w:val="en-GB" w:eastAsia="en-US" w:bidi="ar-EG"/>
        </w:rPr>
        <w:t>ل</w:t>
      </w:r>
      <w:r w:rsidRPr="00865A7F">
        <w:rPr>
          <w:rFonts w:cs="Simplified Arabic" w:hint="cs"/>
          <w:sz w:val="22"/>
          <w:rtl/>
          <w:lang w:val="en-GB" w:eastAsia="en-US" w:bidi="ar-EG"/>
        </w:rPr>
        <w:t xml:space="preserve">لمؤشرات، بما في ذلك </w:t>
      </w:r>
      <w:r w:rsidR="00135552" w:rsidRPr="00865A7F">
        <w:rPr>
          <w:rFonts w:cs="Simplified Arabic" w:hint="cs"/>
          <w:sz w:val="22"/>
          <w:rtl/>
          <w:lang w:val="en-GB" w:eastAsia="en-US" w:bidi="ar-EG"/>
        </w:rPr>
        <w:t>ل</w:t>
      </w:r>
      <w:r w:rsidRPr="00865A7F">
        <w:rPr>
          <w:rFonts w:cs="Simplified Arabic" w:hint="cs"/>
          <w:sz w:val="22"/>
          <w:rtl/>
          <w:lang w:val="en-GB" w:eastAsia="en-US" w:bidi="ar-EG"/>
        </w:rPr>
        <w:t>تطوير المؤشرين الرئيسين 1-1 و9-1؛</w:t>
      </w:r>
    </w:p>
    <w:p w14:paraId="283D1E8C" w14:textId="77777777" w:rsidR="000D3D05" w:rsidRPr="00865A7F" w:rsidRDefault="000D3D05" w:rsidP="00E56C7B">
      <w:pPr>
        <w:tabs>
          <w:tab w:val="left" w:pos="1980"/>
          <w:tab w:val="left" w:pos="2700"/>
        </w:tabs>
        <w:bidi/>
        <w:spacing w:after="120" w:line="216" w:lineRule="auto"/>
        <w:ind w:left="720" w:firstLine="540"/>
        <w:jc w:val="both"/>
        <w:rPr>
          <w:rFonts w:cs="Simplified Arabic"/>
          <w:sz w:val="22"/>
          <w:rtl/>
          <w:lang w:val="en-GB" w:eastAsia="en-US" w:bidi="ar-EG"/>
        </w:rPr>
      </w:pPr>
      <w:r w:rsidRPr="00865A7F">
        <w:rPr>
          <w:rFonts w:cs="Simplified Arabic" w:hint="cs"/>
          <w:sz w:val="22"/>
          <w:rtl/>
          <w:lang w:val="en-GB" w:eastAsia="en-US" w:bidi="ar-EG"/>
        </w:rPr>
        <w:lastRenderedPageBreak/>
        <w:t>(ج)</w:t>
      </w:r>
      <w:r w:rsidRPr="00865A7F">
        <w:rPr>
          <w:rFonts w:cs="Simplified Arabic"/>
          <w:sz w:val="22"/>
          <w:rtl/>
          <w:lang w:val="en-GB" w:eastAsia="en-US" w:bidi="ar-EG"/>
        </w:rPr>
        <w:tab/>
      </w:r>
      <w:r w:rsidRPr="00865A7F">
        <w:rPr>
          <w:rFonts w:cs="Simplified Arabic" w:hint="cs"/>
          <w:sz w:val="22"/>
          <w:rtl/>
          <w:lang w:val="en-GB" w:eastAsia="en-US" w:bidi="ar-EG"/>
        </w:rPr>
        <w:t>تيسير أنشطة بناء القدرات وتنميتها فيما يتعلق بتنفيذ إطار الرصد على الصعيد الوطني؛</w:t>
      </w:r>
    </w:p>
    <w:p w14:paraId="283D1E8D" w14:textId="0DF70EBF" w:rsidR="000D3D05" w:rsidRPr="00865A7F" w:rsidRDefault="00AD7116" w:rsidP="005526C4">
      <w:pPr>
        <w:tabs>
          <w:tab w:val="left" w:pos="1980"/>
          <w:tab w:val="left" w:pos="2700"/>
        </w:tabs>
        <w:bidi/>
        <w:spacing w:after="120" w:line="216" w:lineRule="auto"/>
        <w:ind w:left="720" w:firstLine="540"/>
        <w:jc w:val="both"/>
        <w:rPr>
          <w:rFonts w:cs="Simplified Arabic"/>
          <w:sz w:val="22"/>
          <w:rtl/>
          <w:lang w:val="en-GB" w:eastAsia="en-US" w:bidi="ar-EG"/>
        </w:rPr>
      </w:pPr>
      <w:r w:rsidRPr="00865A7F">
        <w:rPr>
          <w:rFonts w:cs="Simplified Arabic" w:hint="cs"/>
          <w:sz w:val="22"/>
          <w:rtl/>
          <w:lang w:val="en-GB" w:eastAsia="en-US" w:bidi="ar-EG"/>
        </w:rPr>
        <w:t>2</w:t>
      </w:r>
      <w:r w:rsidR="0062339F" w:rsidRPr="00865A7F">
        <w:rPr>
          <w:rFonts w:cs="Simplified Arabic" w:hint="cs"/>
          <w:sz w:val="22"/>
          <w:rtl/>
          <w:lang w:val="en-GB" w:eastAsia="en-US" w:bidi="ar-EG"/>
        </w:rPr>
        <w:t>8</w:t>
      </w:r>
      <w:r w:rsidR="000D3D05" w:rsidRPr="00865A7F">
        <w:rPr>
          <w:rFonts w:cs="Simplified Arabic" w:hint="cs"/>
          <w:sz w:val="22"/>
          <w:rtl/>
          <w:lang w:val="en-GB" w:eastAsia="en-US" w:bidi="ar-EG"/>
        </w:rPr>
        <w:t>-</w:t>
      </w:r>
      <w:r w:rsidR="000D3D05" w:rsidRPr="00865A7F">
        <w:rPr>
          <w:rFonts w:cs="Simplified Arabic"/>
          <w:sz w:val="22"/>
          <w:rtl/>
          <w:lang w:val="en-GB" w:eastAsia="en-US" w:bidi="ar-EG"/>
        </w:rPr>
        <w:tab/>
      </w:r>
      <w:r w:rsidR="000D3D05" w:rsidRPr="00865A7F">
        <w:rPr>
          <w:rFonts w:cs="Simplified Arabic" w:hint="cs"/>
          <w:i/>
          <w:iCs/>
          <w:sz w:val="22"/>
          <w:rtl/>
          <w:lang w:val="en-GB" w:eastAsia="en-US" w:bidi="ar-EG"/>
        </w:rPr>
        <w:t xml:space="preserve">يطلب </w:t>
      </w:r>
      <w:r w:rsidR="00656588" w:rsidRPr="00865A7F">
        <w:rPr>
          <w:rFonts w:cs="Simplified Arabic" w:hint="cs"/>
          <w:i/>
          <w:iCs/>
          <w:sz w:val="22"/>
          <w:rtl/>
          <w:lang w:val="en-GB" w:eastAsia="en-US" w:bidi="ar-EG"/>
        </w:rPr>
        <w:t xml:space="preserve">أيضا </w:t>
      </w:r>
      <w:r w:rsidR="000D3D05" w:rsidRPr="00865A7F">
        <w:rPr>
          <w:rFonts w:cs="Simplified Arabic" w:hint="cs"/>
          <w:sz w:val="22"/>
          <w:rtl/>
          <w:lang w:val="en-GB" w:eastAsia="en-US" w:bidi="ar-EG"/>
        </w:rPr>
        <w:t>إلى</w:t>
      </w:r>
      <w:r w:rsidR="000D3D05" w:rsidRPr="00865A7F">
        <w:rPr>
          <w:rFonts w:cs="Simplified Arabic" w:hint="cs"/>
          <w:i/>
          <w:iCs/>
          <w:sz w:val="22"/>
          <w:rtl/>
          <w:lang w:val="en-GB" w:eastAsia="en-US" w:bidi="ar-EG"/>
        </w:rPr>
        <w:t xml:space="preserve"> </w:t>
      </w:r>
      <w:r w:rsidR="000D3D05" w:rsidRPr="00865A7F">
        <w:rPr>
          <w:rFonts w:cs="Simplified Arabic" w:hint="cs"/>
          <w:sz w:val="22"/>
          <w:rtl/>
          <w:lang w:val="en-GB" w:eastAsia="en-US" w:bidi="ar-EG"/>
        </w:rPr>
        <w:t>الأمينة التنفيذية أن تكفل</w:t>
      </w:r>
      <w:r w:rsidR="000D3D05" w:rsidRPr="00865A7F">
        <w:rPr>
          <w:rFonts w:cs="Simplified Arabic"/>
          <w:sz w:val="22"/>
          <w:rtl/>
          <w:lang w:val="en-GB" w:eastAsia="en-US" w:bidi="ar-EG"/>
        </w:rPr>
        <w:t xml:space="preserve"> سهولة الوصول إلى الإرشادات المتعلقة بإطار الرصد إلى جانب نموذج الإبلاغ لدعم الأطراف في عمليات</w:t>
      </w:r>
      <w:r w:rsidR="0080797F" w:rsidRPr="00865A7F">
        <w:rPr>
          <w:rFonts w:cs="Simplified Arabic" w:hint="cs"/>
          <w:sz w:val="22"/>
          <w:rtl/>
          <w:lang w:val="en-GB" w:eastAsia="en-US" w:bidi="ar-EG"/>
        </w:rPr>
        <w:t xml:space="preserve">ها بشأن </w:t>
      </w:r>
      <w:r w:rsidR="000D3D05" w:rsidRPr="00865A7F">
        <w:rPr>
          <w:rFonts w:cs="Simplified Arabic"/>
          <w:sz w:val="22"/>
          <w:rtl/>
          <w:lang w:val="en-GB" w:eastAsia="en-US" w:bidi="ar-EG"/>
        </w:rPr>
        <w:t>الإبلاغ الوطني؛</w:t>
      </w:r>
      <w:r w:rsidR="000D3D05" w:rsidRPr="00865A7F">
        <w:rPr>
          <w:rFonts w:cs="Simplified Arabic" w:hint="cs"/>
          <w:sz w:val="22"/>
          <w:rtl/>
          <w:lang w:val="en-GB" w:eastAsia="en-US" w:bidi="ar-EG"/>
        </w:rPr>
        <w:t xml:space="preserve"> </w:t>
      </w:r>
    </w:p>
    <w:p w14:paraId="283D1E8E" w14:textId="5B1E4262" w:rsidR="000D3D05" w:rsidRPr="00865A7F" w:rsidRDefault="0062339F" w:rsidP="008C1881">
      <w:pPr>
        <w:tabs>
          <w:tab w:val="left" w:pos="1980"/>
          <w:tab w:val="left" w:pos="2700"/>
        </w:tabs>
        <w:bidi/>
        <w:spacing w:after="120" w:line="216" w:lineRule="auto"/>
        <w:ind w:left="720" w:firstLine="540"/>
        <w:jc w:val="both"/>
        <w:rPr>
          <w:rFonts w:cs="Simplified Arabic"/>
          <w:sz w:val="22"/>
          <w:rtl/>
          <w:lang w:val="en-GB" w:eastAsia="en-US" w:bidi="ar-EG"/>
        </w:rPr>
      </w:pPr>
      <w:r w:rsidRPr="00865A7F">
        <w:rPr>
          <w:rFonts w:cs="Simplified Arabic" w:hint="cs"/>
          <w:sz w:val="22"/>
          <w:rtl/>
          <w:lang w:val="en-GB" w:eastAsia="en-US" w:bidi="ar-EG"/>
        </w:rPr>
        <w:t>29</w:t>
      </w:r>
      <w:r w:rsidR="000D3D05" w:rsidRPr="00865A7F">
        <w:rPr>
          <w:rFonts w:cs="Simplified Arabic" w:hint="cs"/>
          <w:sz w:val="22"/>
          <w:rtl/>
          <w:lang w:val="en-GB" w:eastAsia="en-US" w:bidi="ar-EG"/>
        </w:rPr>
        <w:t>-</w:t>
      </w:r>
      <w:r w:rsidR="000D3D05" w:rsidRPr="00865A7F">
        <w:rPr>
          <w:rFonts w:cs="Simplified Arabic"/>
          <w:sz w:val="22"/>
          <w:rtl/>
          <w:lang w:val="en-GB" w:eastAsia="en-US" w:bidi="ar-EG"/>
        </w:rPr>
        <w:tab/>
      </w:r>
      <w:r w:rsidR="000D3D05" w:rsidRPr="00865A7F">
        <w:rPr>
          <w:rFonts w:cs="Simplified Arabic" w:hint="cs"/>
          <w:i/>
          <w:iCs/>
          <w:sz w:val="22"/>
          <w:rtl/>
          <w:lang w:val="en-GB" w:eastAsia="en-US" w:bidi="ar-EG"/>
        </w:rPr>
        <w:t>يطلب</w:t>
      </w:r>
      <w:r w:rsidR="00656588" w:rsidRPr="00865A7F">
        <w:rPr>
          <w:rFonts w:cs="Simplified Arabic" w:hint="cs"/>
          <w:i/>
          <w:iCs/>
          <w:sz w:val="22"/>
          <w:rtl/>
          <w:lang w:val="en-GB" w:eastAsia="en-US" w:bidi="ar-EG"/>
        </w:rPr>
        <w:t xml:space="preserve"> كذلك</w:t>
      </w:r>
      <w:r w:rsidR="000D3D05" w:rsidRPr="00865A7F">
        <w:rPr>
          <w:rFonts w:cs="Simplified Arabic" w:hint="cs"/>
          <w:i/>
          <w:iCs/>
          <w:sz w:val="22"/>
          <w:rtl/>
          <w:lang w:val="en-GB" w:eastAsia="en-US" w:bidi="ar-EG"/>
        </w:rPr>
        <w:t xml:space="preserve"> </w:t>
      </w:r>
      <w:r w:rsidR="000D3D05" w:rsidRPr="00865A7F">
        <w:rPr>
          <w:rFonts w:cs="Simplified Arabic" w:hint="cs"/>
          <w:sz w:val="22"/>
          <w:rtl/>
          <w:lang w:val="en-GB" w:eastAsia="en-US" w:bidi="ar-EG"/>
        </w:rPr>
        <w:t>إلى</w:t>
      </w:r>
      <w:r w:rsidR="000D3D05" w:rsidRPr="00865A7F">
        <w:rPr>
          <w:rFonts w:cs="Simplified Arabic" w:hint="cs"/>
          <w:i/>
          <w:iCs/>
          <w:sz w:val="22"/>
          <w:rtl/>
          <w:lang w:val="en-GB" w:eastAsia="en-US" w:bidi="ar-EG"/>
        </w:rPr>
        <w:t xml:space="preserve"> </w:t>
      </w:r>
      <w:r w:rsidR="000D3D05" w:rsidRPr="00865A7F">
        <w:rPr>
          <w:rFonts w:cs="Simplified Arabic" w:hint="cs"/>
          <w:sz w:val="22"/>
          <w:rtl/>
          <w:lang w:val="en-GB" w:eastAsia="en-US" w:bidi="ar-EG"/>
        </w:rPr>
        <w:t>الأمينة التنفيذية أن تعد تحليلا لاستخدام المؤشرات الرئيسية والثنائية و</w:t>
      </w:r>
      <w:r w:rsidR="005008A3" w:rsidRPr="00865A7F">
        <w:rPr>
          <w:rFonts w:cs="Simplified Arabic" w:hint="cs"/>
          <w:sz w:val="22"/>
          <w:rtl/>
          <w:lang w:val="en-GB" w:eastAsia="en-US" w:bidi="ar-EG"/>
        </w:rPr>
        <w:t>ال</w:t>
      </w:r>
      <w:r w:rsidR="000D3D05" w:rsidRPr="00865A7F">
        <w:rPr>
          <w:rFonts w:cs="Simplified Arabic" w:hint="cs"/>
          <w:sz w:val="22"/>
          <w:rtl/>
          <w:lang w:val="en-GB" w:eastAsia="en-US" w:bidi="ar-EG"/>
        </w:rPr>
        <w:t>مؤشرات المكون</w:t>
      </w:r>
      <w:r w:rsidR="005008A3" w:rsidRPr="00865A7F">
        <w:rPr>
          <w:rFonts w:cs="Simplified Arabic" w:hint="cs"/>
          <w:sz w:val="22"/>
          <w:rtl/>
          <w:lang w:val="en-GB" w:eastAsia="en-US" w:bidi="ar-EG"/>
        </w:rPr>
        <w:t>ة</w:t>
      </w:r>
      <w:r w:rsidR="000D3D05" w:rsidRPr="00865A7F">
        <w:rPr>
          <w:rFonts w:cs="Simplified Arabic" w:hint="cs"/>
          <w:sz w:val="22"/>
          <w:rtl/>
          <w:lang w:val="en-GB" w:eastAsia="en-US" w:bidi="ar-EG"/>
        </w:rPr>
        <w:t xml:space="preserve"> والمؤشرات التكميلية والمؤشرات الوطنية، في التقارير الوطنية، وأن تشارك المعلومات مع الفريق الاستشاري العلمي والتقني المخصص</w:t>
      </w:r>
      <w:r w:rsidR="002C70B8" w:rsidRPr="00865A7F">
        <w:rPr>
          <w:rFonts w:cs="Simplified Arabic" w:hint="cs"/>
          <w:sz w:val="22"/>
          <w:rtl/>
          <w:lang w:val="en-GB" w:eastAsia="en-US" w:bidi="ar-EG"/>
        </w:rPr>
        <w:t xml:space="preserve"> </w:t>
      </w:r>
      <w:r w:rsidR="002C70B8" w:rsidRPr="00865A7F">
        <w:rPr>
          <w:rFonts w:cs="Simplified Arabic"/>
          <w:sz w:val="22"/>
          <w:rtl/>
          <w:lang w:val="en-GB" w:eastAsia="en-US" w:bidi="ar-EG"/>
        </w:rPr>
        <w:t>لإعداد التقرير العالمي عن التقدم الجماعي في تنفيذ إطار كونمينغ-مونتريال العالمي للتنوع البيولوجي</w:t>
      </w:r>
      <w:r w:rsidR="000D3D05" w:rsidRPr="00865A7F">
        <w:rPr>
          <w:rFonts w:cs="Simplified Arabic" w:hint="cs"/>
          <w:sz w:val="22"/>
          <w:rtl/>
          <w:lang w:val="en-GB" w:eastAsia="en-US" w:bidi="ar-EG"/>
        </w:rPr>
        <w:t>؛</w:t>
      </w:r>
    </w:p>
    <w:p w14:paraId="7829577F" w14:textId="1FA2B269" w:rsidR="003038AE" w:rsidRPr="00865A7F" w:rsidRDefault="0062339F" w:rsidP="003038AE">
      <w:pPr>
        <w:tabs>
          <w:tab w:val="left" w:pos="1980"/>
          <w:tab w:val="left" w:pos="2700"/>
        </w:tabs>
        <w:bidi/>
        <w:spacing w:after="120" w:line="216" w:lineRule="auto"/>
        <w:ind w:left="720" w:firstLine="540"/>
        <w:jc w:val="both"/>
        <w:rPr>
          <w:rFonts w:cs="Simplified Arabic"/>
          <w:rtl/>
        </w:rPr>
      </w:pPr>
      <w:r w:rsidRPr="00865A7F">
        <w:rPr>
          <w:rFonts w:cs="Simplified Arabic" w:hint="cs"/>
          <w:rtl/>
        </w:rPr>
        <w:t>30</w:t>
      </w:r>
      <w:r w:rsidR="003038AE" w:rsidRPr="00865A7F">
        <w:rPr>
          <w:rFonts w:cs="Simplified Arabic" w:hint="cs"/>
          <w:rtl/>
        </w:rPr>
        <w:t>-</w:t>
      </w:r>
      <w:r w:rsidR="003038AE" w:rsidRPr="00865A7F">
        <w:rPr>
          <w:rFonts w:cs="Simplified Arabic"/>
          <w:rtl/>
        </w:rPr>
        <w:tab/>
      </w:r>
      <w:r w:rsidR="003038AE" w:rsidRPr="00865A7F">
        <w:rPr>
          <w:rFonts w:cs="Simplified Arabic" w:hint="cs"/>
          <w:i/>
          <w:iCs/>
          <w:sz w:val="22"/>
          <w:rtl/>
          <w:lang w:val="en-GB" w:eastAsia="en-US" w:bidi="ar-EG"/>
        </w:rPr>
        <w:t xml:space="preserve">يطلب </w:t>
      </w:r>
      <w:r w:rsidR="003038AE" w:rsidRPr="00865A7F">
        <w:rPr>
          <w:rFonts w:cs="Simplified Arabic" w:hint="cs"/>
          <w:sz w:val="22"/>
          <w:rtl/>
          <w:lang w:val="en-GB" w:eastAsia="en-US" w:bidi="ar-EG"/>
        </w:rPr>
        <w:t>إلى</w:t>
      </w:r>
      <w:r w:rsidR="003038AE" w:rsidRPr="00865A7F">
        <w:rPr>
          <w:rFonts w:cs="Simplified Arabic" w:hint="cs"/>
          <w:i/>
          <w:iCs/>
          <w:sz w:val="22"/>
          <w:rtl/>
          <w:lang w:val="en-GB" w:eastAsia="en-US" w:bidi="ar-EG"/>
        </w:rPr>
        <w:t xml:space="preserve"> </w:t>
      </w:r>
      <w:r w:rsidR="003038AE" w:rsidRPr="00865A7F">
        <w:rPr>
          <w:rFonts w:cs="Simplified Arabic" w:hint="cs"/>
          <w:sz w:val="22"/>
          <w:rtl/>
          <w:lang w:val="en-GB" w:eastAsia="en-US" w:bidi="ar-EG"/>
        </w:rPr>
        <w:t>الأمينة التنفيذية</w:t>
      </w:r>
      <w:r w:rsidR="00A162E9" w:rsidRPr="00865A7F">
        <w:rPr>
          <w:rFonts w:cs="Simplified Arabic" w:hint="cs"/>
          <w:sz w:val="22"/>
          <w:rtl/>
          <w:lang w:val="en-GB" w:eastAsia="en-US" w:bidi="ar-EG"/>
        </w:rPr>
        <w:t xml:space="preserve"> الاضطلاع بما يلي</w:t>
      </w:r>
      <w:r w:rsidR="00567A72" w:rsidRPr="00865A7F">
        <w:rPr>
          <w:rFonts w:cs="Simplified Arabic"/>
          <w:rtl/>
        </w:rPr>
        <w:t>:</w:t>
      </w:r>
    </w:p>
    <w:p w14:paraId="68BF13D9" w14:textId="757B0DBD" w:rsidR="003038AE" w:rsidRPr="00865A7F" w:rsidRDefault="003038AE" w:rsidP="003038AE">
      <w:pPr>
        <w:tabs>
          <w:tab w:val="left" w:pos="1980"/>
          <w:tab w:val="left" w:pos="2700"/>
        </w:tabs>
        <w:bidi/>
        <w:spacing w:after="120" w:line="216" w:lineRule="auto"/>
        <w:ind w:left="720" w:firstLine="540"/>
        <w:jc w:val="both"/>
        <w:rPr>
          <w:rFonts w:cs="Simplified Arabic"/>
          <w:rtl/>
        </w:rPr>
      </w:pPr>
      <w:r w:rsidRPr="00865A7F">
        <w:rPr>
          <w:rFonts w:cs="Simplified Arabic"/>
          <w:rtl/>
        </w:rPr>
        <w:t>(أ)</w:t>
      </w:r>
      <w:r w:rsidRPr="00865A7F">
        <w:rPr>
          <w:rFonts w:cs="Simplified Arabic"/>
          <w:rtl/>
        </w:rPr>
        <w:tab/>
        <w:t xml:space="preserve">العمل مع المنظمات ذات الصلة لمواصلة تطوير البيانات الوصفية للمؤشرات الرئيسية </w:t>
      </w:r>
      <w:r w:rsidRPr="00865A7F">
        <w:rPr>
          <w:rFonts w:cs="Simplified Arabic" w:hint="cs"/>
          <w:rtl/>
        </w:rPr>
        <w:t>1-1</w:t>
      </w:r>
      <w:r w:rsidRPr="00865A7F">
        <w:rPr>
          <w:rFonts w:cs="Simplified Arabic"/>
          <w:rtl/>
        </w:rPr>
        <w:t xml:space="preserve"> و</w:t>
      </w:r>
      <w:r w:rsidRPr="00865A7F">
        <w:rPr>
          <w:rFonts w:cs="Simplified Arabic" w:hint="cs"/>
          <w:rtl/>
        </w:rPr>
        <w:t>7-2</w:t>
      </w:r>
      <w:r w:rsidRPr="00865A7F">
        <w:rPr>
          <w:rFonts w:cs="Simplified Arabic"/>
          <w:rtl/>
        </w:rPr>
        <w:t xml:space="preserve"> (</w:t>
      </w:r>
      <w:r w:rsidRPr="00865A7F">
        <w:rPr>
          <w:rFonts w:cs="Simplified Arabic" w:hint="cs"/>
          <w:rtl/>
        </w:rPr>
        <w:t>على النحو</w:t>
      </w:r>
      <w:r w:rsidRPr="00865A7F">
        <w:rPr>
          <w:rFonts w:cs="Simplified Arabic"/>
          <w:rtl/>
        </w:rPr>
        <w:t xml:space="preserve"> </w:t>
      </w:r>
      <w:r w:rsidRPr="00865A7F">
        <w:rPr>
          <w:rFonts w:cs="Simplified Arabic" w:hint="cs"/>
          <w:rtl/>
        </w:rPr>
        <w:t>ال</w:t>
      </w:r>
      <w:r w:rsidRPr="00865A7F">
        <w:rPr>
          <w:rFonts w:cs="Simplified Arabic"/>
          <w:rtl/>
        </w:rPr>
        <w:t>محدد في المرفق الأول)</w:t>
      </w:r>
      <w:r w:rsidR="00F604DE" w:rsidRPr="00865A7F">
        <w:rPr>
          <w:rStyle w:val="FootnoteReference"/>
          <w:rFonts w:cs="Simplified Arabic"/>
          <w:rtl/>
        </w:rPr>
        <w:footnoteReference w:id="16"/>
      </w:r>
      <w:r w:rsidRPr="00865A7F">
        <w:rPr>
          <w:rFonts w:cs="Simplified Arabic"/>
          <w:rtl/>
        </w:rPr>
        <w:t xml:space="preserve"> و</w:t>
      </w:r>
      <w:r w:rsidRPr="00865A7F">
        <w:rPr>
          <w:rFonts w:cs="Simplified Arabic" w:hint="cs"/>
          <w:rtl/>
        </w:rPr>
        <w:t>9-1</w:t>
      </w:r>
      <w:r w:rsidRPr="00865A7F">
        <w:rPr>
          <w:rFonts w:cs="Simplified Arabic"/>
          <w:rtl/>
        </w:rPr>
        <w:t xml:space="preserve">، ومع المنظمات المحددة في الجدول 1 من المرفق الثاني للوثيقة </w:t>
      </w:r>
      <w:r w:rsidR="00D26689" w:rsidRPr="00865A7F">
        <w:rPr>
          <w:rFonts w:cs="Simplified Arabic"/>
          <w:sz w:val="22"/>
          <w:szCs w:val="22"/>
          <w:lang w:val="en-GB"/>
        </w:rPr>
        <w:t>CBD/SBSTTA/26/2</w:t>
      </w:r>
      <w:r w:rsidRPr="00865A7F">
        <w:rPr>
          <w:rFonts w:cs="Simplified Arabic"/>
          <w:rtl/>
        </w:rPr>
        <w:t xml:space="preserve"> </w:t>
      </w:r>
      <w:r w:rsidR="00D26689" w:rsidRPr="00865A7F">
        <w:rPr>
          <w:rFonts w:cs="Simplified Arabic" w:hint="cs"/>
          <w:sz w:val="22"/>
          <w:rtl/>
          <w:lang w:val="en-US" w:eastAsia="en-US" w:bidi="ar-EG"/>
        </w:rPr>
        <w:t>والمنظمات الأخرى ذات الصلة لتحديث البيانات الوصفية للمؤشرات</w:t>
      </w:r>
      <w:r w:rsidRPr="00865A7F">
        <w:rPr>
          <w:rFonts w:cs="Simplified Arabic"/>
          <w:rtl/>
        </w:rPr>
        <w:t xml:space="preserve"> الرئيسية الأخرى، </w:t>
      </w:r>
      <w:r w:rsidR="00D26689" w:rsidRPr="00865A7F">
        <w:rPr>
          <w:rFonts w:cs="Simplified Arabic" w:hint="cs"/>
          <w:sz w:val="22"/>
          <w:rtl/>
          <w:lang w:val="en-US" w:eastAsia="en-US" w:bidi="ar-EG"/>
        </w:rPr>
        <w:t>ولا سيما تلك الموجودة على مستوى أدنى من التطوير</w:t>
      </w:r>
      <w:r w:rsidRPr="00865A7F">
        <w:rPr>
          <w:rFonts w:cs="Simplified Arabic"/>
          <w:rtl/>
        </w:rPr>
        <w:t>، حسب الضرورة؛</w:t>
      </w:r>
    </w:p>
    <w:p w14:paraId="1F992ECB" w14:textId="2927333C" w:rsidR="006A640C" w:rsidRPr="00865A7F" w:rsidRDefault="006A640C" w:rsidP="006A640C">
      <w:pPr>
        <w:tabs>
          <w:tab w:val="left" w:pos="1980"/>
          <w:tab w:val="left" w:pos="2700"/>
        </w:tabs>
        <w:bidi/>
        <w:spacing w:after="120" w:line="216" w:lineRule="auto"/>
        <w:ind w:left="720" w:firstLine="540"/>
        <w:jc w:val="both"/>
        <w:rPr>
          <w:rFonts w:cs="Simplified Arabic"/>
          <w:rtl/>
        </w:rPr>
      </w:pPr>
      <w:r w:rsidRPr="00865A7F">
        <w:rPr>
          <w:rFonts w:cs="Simplified Arabic"/>
          <w:rtl/>
        </w:rPr>
        <w:t>(ب)</w:t>
      </w:r>
      <w:r w:rsidRPr="00865A7F">
        <w:rPr>
          <w:rFonts w:cs="Simplified Arabic"/>
          <w:rtl/>
        </w:rPr>
        <w:tab/>
        <w:t xml:space="preserve">تجميع المذكرات المقدمة من الأطراف وأمانات الاتفاقات البيئية المتعددة الأطراف </w:t>
      </w:r>
      <w:r w:rsidRPr="00865A7F">
        <w:rPr>
          <w:rFonts w:cs="Simplified Arabic" w:hint="cs"/>
          <w:sz w:val="22"/>
          <w:rtl/>
          <w:lang w:val="en-GB" w:eastAsia="en-US" w:bidi="ar-EG"/>
        </w:rPr>
        <w:t>والمؤسسات الأكاديمية ومؤسسات البحوث ذات الصلة</w:t>
      </w:r>
      <w:r w:rsidR="00725A16" w:rsidRPr="00865A7F">
        <w:rPr>
          <w:rFonts w:cs="Simplified Arabic" w:hint="cs"/>
          <w:sz w:val="22"/>
          <w:rtl/>
          <w:lang w:val="en-GB" w:eastAsia="en-US" w:bidi="ar-EG"/>
        </w:rPr>
        <w:t>،</w:t>
      </w:r>
      <w:r w:rsidRPr="00865A7F">
        <w:rPr>
          <w:rFonts w:cs="Simplified Arabic" w:hint="cs"/>
          <w:sz w:val="22"/>
          <w:rtl/>
          <w:lang w:val="en-GB" w:eastAsia="en-US" w:bidi="ar-EG"/>
        </w:rPr>
        <w:t xml:space="preserve"> والمنظمات الأخرى ذات الصلة، بما في ذلك الشراكة المعنية بمؤشرات التنوع البيولوجي، </w:t>
      </w:r>
      <w:r w:rsidR="00C0420A" w:rsidRPr="00865A7F">
        <w:rPr>
          <w:rFonts w:cs="Simplified Arabic" w:hint="cs"/>
          <w:sz w:val="22"/>
          <w:rtl/>
          <w:lang w:val="en-GB" w:eastAsia="en-US" w:bidi="ar-EG"/>
        </w:rPr>
        <w:t>و</w:t>
      </w:r>
      <w:r w:rsidRPr="00865A7F">
        <w:rPr>
          <w:rFonts w:cs="Simplified Arabic" w:hint="cs"/>
          <w:sz w:val="22"/>
          <w:rtl/>
          <w:lang w:val="en-GB" w:eastAsia="en-US" w:bidi="ar-EG"/>
        </w:rPr>
        <w:t>الشعوب الأصلية والمجتمعات المحلية والنساء والشباب،</w:t>
      </w:r>
      <w:r w:rsidRPr="00865A7F">
        <w:rPr>
          <w:rFonts w:cs="Simplified Arabic"/>
          <w:rtl/>
        </w:rPr>
        <w:t xml:space="preserve"> لإدراج مؤشرات رئيسية ومكون</w:t>
      </w:r>
      <w:r w:rsidRPr="00865A7F">
        <w:rPr>
          <w:rFonts w:cs="Simplified Arabic" w:hint="cs"/>
          <w:rtl/>
        </w:rPr>
        <w:t>ة</w:t>
      </w:r>
      <w:r w:rsidRPr="00865A7F">
        <w:rPr>
          <w:rFonts w:cs="Simplified Arabic"/>
          <w:rtl/>
        </w:rPr>
        <w:t xml:space="preserve"> وتكميلية إضافية ت</w:t>
      </w:r>
      <w:r w:rsidRPr="00865A7F">
        <w:rPr>
          <w:rFonts w:cs="Simplified Arabic" w:hint="cs"/>
          <w:rtl/>
        </w:rPr>
        <w:t>ستوف</w:t>
      </w:r>
      <w:r w:rsidRPr="00865A7F">
        <w:rPr>
          <w:rFonts w:cs="Simplified Arabic"/>
          <w:rtl/>
        </w:rPr>
        <w:t xml:space="preserve">ي معايير الإدراج في إطار الرصد من أجل المساعدة </w:t>
      </w:r>
      <w:r w:rsidRPr="00865A7F">
        <w:rPr>
          <w:rFonts w:cs="Simplified Arabic" w:hint="cs"/>
          <w:rtl/>
        </w:rPr>
        <w:t>على</w:t>
      </w:r>
      <w:r w:rsidRPr="00865A7F">
        <w:rPr>
          <w:rFonts w:cs="Simplified Arabic"/>
          <w:rtl/>
        </w:rPr>
        <w:t xml:space="preserve"> </w:t>
      </w:r>
      <w:r w:rsidRPr="00865A7F">
        <w:rPr>
          <w:rFonts w:cs="Simplified Arabic" w:hint="cs"/>
          <w:sz w:val="22"/>
          <w:rtl/>
          <w:lang w:val="en-GB" w:eastAsia="en-US" w:bidi="ar-EG"/>
        </w:rPr>
        <w:t>سد الفجوات في إطار الرصد</w:t>
      </w:r>
      <w:r w:rsidRPr="00865A7F">
        <w:rPr>
          <w:rFonts w:cs="Simplified Arabic"/>
          <w:rtl/>
        </w:rPr>
        <w:t>؛</w:t>
      </w:r>
    </w:p>
    <w:p w14:paraId="7970CC2D" w14:textId="4C3141EE" w:rsidR="00B01606" w:rsidRPr="00865A7F" w:rsidRDefault="00B01606" w:rsidP="00B01606">
      <w:pPr>
        <w:tabs>
          <w:tab w:val="left" w:pos="1980"/>
          <w:tab w:val="left" w:pos="2700"/>
        </w:tabs>
        <w:bidi/>
        <w:spacing w:after="120" w:line="216" w:lineRule="auto"/>
        <w:ind w:left="720" w:firstLine="540"/>
        <w:jc w:val="both"/>
        <w:rPr>
          <w:rFonts w:cs="Simplified Arabic"/>
          <w:rtl/>
        </w:rPr>
      </w:pPr>
      <w:r w:rsidRPr="00865A7F">
        <w:rPr>
          <w:rFonts w:cs="Simplified Arabic"/>
          <w:rtl/>
        </w:rPr>
        <w:t>(ج)</w:t>
      </w:r>
      <w:r w:rsidRPr="00865A7F">
        <w:rPr>
          <w:rFonts w:cs="Simplified Arabic"/>
          <w:rtl/>
        </w:rPr>
        <w:tab/>
        <w:t xml:space="preserve">مواصلة تجميع المذكرات المقدمة من الأطراف بشأن المدخلات والمعلومات ذات الصلة لدعم </w:t>
      </w:r>
      <w:r w:rsidR="00C0420A" w:rsidRPr="00865A7F">
        <w:rPr>
          <w:rFonts w:cs="Simplified Arabic" w:hint="cs"/>
          <w:rtl/>
        </w:rPr>
        <w:t>وضع</w:t>
      </w:r>
      <w:r w:rsidRPr="00865A7F">
        <w:rPr>
          <w:rFonts w:cs="Simplified Arabic"/>
          <w:rtl/>
        </w:rPr>
        <w:t xml:space="preserve"> منهجية للمؤشرات المكونة الإضافية للمؤشرين الرئيسيين </w:t>
      </w:r>
      <w:r w:rsidRPr="00865A7F">
        <w:rPr>
          <w:rFonts w:cs="Simplified Arabic" w:hint="cs"/>
          <w:rtl/>
        </w:rPr>
        <w:t>18-1</w:t>
      </w:r>
      <w:r w:rsidRPr="00865A7F">
        <w:rPr>
          <w:rFonts w:cs="Simplified Arabic"/>
          <w:rtl/>
        </w:rPr>
        <w:t xml:space="preserve"> و</w:t>
      </w:r>
      <w:r w:rsidRPr="00865A7F">
        <w:rPr>
          <w:rFonts w:cs="Simplified Arabic" w:hint="cs"/>
          <w:rtl/>
        </w:rPr>
        <w:t>18-2</w:t>
      </w:r>
      <w:r w:rsidRPr="00865A7F">
        <w:rPr>
          <w:rFonts w:cs="Simplified Arabic"/>
          <w:rtl/>
        </w:rPr>
        <w:t>، على النحو المشار إليه في الفقرة 8؛</w:t>
      </w:r>
    </w:p>
    <w:p w14:paraId="64ACD219" w14:textId="26E55BE5" w:rsidR="00B01606" w:rsidRPr="00865A7F" w:rsidRDefault="00B01606" w:rsidP="00B01606">
      <w:pPr>
        <w:tabs>
          <w:tab w:val="left" w:pos="1980"/>
          <w:tab w:val="left" w:pos="2700"/>
        </w:tabs>
        <w:bidi/>
        <w:spacing w:after="120" w:line="216" w:lineRule="auto"/>
        <w:ind w:left="720" w:firstLine="540"/>
        <w:jc w:val="both"/>
        <w:rPr>
          <w:rFonts w:cs="Simplified Arabic"/>
          <w:rtl/>
        </w:rPr>
      </w:pPr>
      <w:r w:rsidRPr="00865A7F">
        <w:rPr>
          <w:rFonts w:cs="Simplified Arabic"/>
          <w:rtl/>
        </w:rPr>
        <w:t>(د)</w:t>
      </w:r>
      <w:r w:rsidRPr="00865A7F">
        <w:rPr>
          <w:rFonts w:cs="Simplified Arabic"/>
          <w:rtl/>
        </w:rPr>
        <w:tab/>
        <w:t xml:space="preserve">تجميع المذكرات المقدمة من الأطراف والشعوب الأصلية والمجتمعات المحلية بشأن المدخلات والمعلومات ذات الصلة لدعم </w:t>
      </w:r>
      <w:r w:rsidR="00C0420A" w:rsidRPr="00865A7F">
        <w:rPr>
          <w:rFonts w:cs="Simplified Arabic" w:hint="cs"/>
          <w:rtl/>
        </w:rPr>
        <w:t>وضع</w:t>
      </w:r>
      <w:r w:rsidRPr="00865A7F">
        <w:rPr>
          <w:rFonts w:cs="Simplified Arabic"/>
          <w:rtl/>
        </w:rPr>
        <w:t xml:space="preserve"> منهجية للمؤشر الرئيسي </w:t>
      </w:r>
      <w:r w:rsidRPr="00865A7F">
        <w:rPr>
          <w:rFonts w:cs="Simplified Arabic" w:hint="cs"/>
          <w:rtl/>
        </w:rPr>
        <w:t>22-1</w:t>
      </w:r>
      <w:r w:rsidRPr="00865A7F">
        <w:rPr>
          <w:rFonts w:cs="Simplified Arabic"/>
          <w:rtl/>
        </w:rPr>
        <w:t>؛</w:t>
      </w:r>
    </w:p>
    <w:p w14:paraId="2289064B" w14:textId="344F9A0E" w:rsidR="00296778" w:rsidRPr="00865A7F" w:rsidRDefault="00097E5A" w:rsidP="00296778">
      <w:pPr>
        <w:tabs>
          <w:tab w:val="left" w:pos="1980"/>
          <w:tab w:val="left" w:pos="2700"/>
        </w:tabs>
        <w:bidi/>
        <w:spacing w:after="120" w:line="216" w:lineRule="auto"/>
        <w:ind w:left="720" w:firstLine="540"/>
        <w:jc w:val="both"/>
        <w:rPr>
          <w:rFonts w:cs="Simplified Arabic"/>
          <w:rtl/>
        </w:rPr>
      </w:pPr>
      <w:r w:rsidRPr="00865A7F">
        <w:rPr>
          <w:rFonts w:cs="Simplified Arabic" w:hint="cs"/>
          <w:rtl/>
        </w:rPr>
        <w:t>31</w:t>
      </w:r>
      <w:r w:rsidR="00296778" w:rsidRPr="00865A7F">
        <w:rPr>
          <w:rFonts w:cs="Simplified Arabic" w:hint="cs"/>
          <w:rtl/>
        </w:rPr>
        <w:t>-</w:t>
      </w:r>
      <w:r w:rsidR="00296778" w:rsidRPr="00865A7F">
        <w:rPr>
          <w:rFonts w:cs="Simplified Arabic"/>
          <w:rtl/>
        </w:rPr>
        <w:tab/>
      </w:r>
      <w:r w:rsidR="00296778" w:rsidRPr="00865A7F">
        <w:rPr>
          <w:rFonts w:cs="Simplified Arabic" w:hint="cs"/>
          <w:i/>
          <w:iCs/>
          <w:sz w:val="22"/>
          <w:rtl/>
          <w:lang w:val="en-GB" w:eastAsia="en-US" w:bidi="ar-EG"/>
        </w:rPr>
        <w:t xml:space="preserve">يطلب أيضا </w:t>
      </w:r>
      <w:r w:rsidR="00296778" w:rsidRPr="00865A7F">
        <w:rPr>
          <w:rFonts w:cs="Simplified Arabic" w:hint="cs"/>
          <w:sz w:val="22"/>
          <w:rtl/>
          <w:lang w:val="en-GB" w:eastAsia="en-US" w:bidi="ar-EG"/>
        </w:rPr>
        <w:t>إلى</w:t>
      </w:r>
      <w:r w:rsidR="00296778" w:rsidRPr="00865A7F">
        <w:rPr>
          <w:rFonts w:cs="Simplified Arabic" w:hint="cs"/>
          <w:i/>
          <w:iCs/>
          <w:sz w:val="22"/>
          <w:rtl/>
          <w:lang w:val="en-GB" w:eastAsia="en-US" w:bidi="ar-EG"/>
        </w:rPr>
        <w:t xml:space="preserve"> </w:t>
      </w:r>
      <w:r w:rsidR="00296778" w:rsidRPr="00865A7F">
        <w:rPr>
          <w:rFonts w:cs="Simplified Arabic" w:hint="cs"/>
          <w:sz w:val="22"/>
          <w:rtl/>
          <w:lang w:val="en-GB" w:eastAsia="en-US" w:bidi="ar-EG"/>
        </w:rPr>
        <w:t>الأمينة التنفيذية</w:t>
      </w:r>
      <w:r w:rsidR="00296778" w:rsidRPr="00865A7F">
        <w:rPr>
          <w:rFonts w:cs="Simplified Arabic"/>
          <w:rtl/>
        </w:rPr>
        <w:t xml:space="preserve"> أن </w:t>
      </w:r>
      <w:r w:rsidR="00296778" w:rsidRPr="00865A7F">
        <w:rPr>
          <w:rFonts w:cs="Simplified Arabic" w:hint="cs"/>
          <w:rtl/>
        </w:rPr>
        <w:t>ت</w:t>
      </w:r>
      <w:r w:rsidR="00296778" w:rsidRPr="00865A7F">
        <w:rPr>
          <w:rFonts w:cs="Simplified Arabic"/>
          <w:rtl/>
        </w:rPr>
        <w:t xml:space="preserve">جعل المعلومات </w:t>
      </w:r>
      <w:r w:rsidR="00F93839" w:rsidRPr="00865A7F">
        <w:rPr>
          <w:rFonts w:cs="Simplified Arabic" w:hint="cs"/>
          <w:rtl/>
        </w:rPr>
        <w:t>التي تم جمعها</w:t>
      </w:r>
      <w:r w:rsidR="00296778" w:rsidRPr="00865A7F">
        <w:rPr>
          <w:rFonts w:cs="Simplified Arabic" w:hint="cs"/>
          <w:rtl/>
        </w:rPr>
        <w:t xml:space="preserve"> </w:t>
      </w:r>
      <w:r w:rsidR="006A0DDD" w:rsidRPr="00865A7F">
        <w:rPr>
          <w:rFonts w:cs="Simplified Arabic" w:hint="cs"/>
          <w:rtl/>
        </w:rPr>
        <w:t>بناء على ا</w:t>
      </w:r>
      <w:r w:rsidR="00296778" w:rsidRPr="00865A7F">
        <w:rPr>
          <w:rFonts w:cs="Simplified Arabic"/>
          <w:rtl/>
        </w:rPr>
        <w:t>لطلبات ال</w:t>
      </w:r>
      <w:r w:rsidR="00296778" w:rsidRPr="00865A7F">
        <w:rPr>
          <w:rFonts w:cs="Simplified Arabic" w:hint="cs"/>
          <w:rtl/>
        </w:rPr>
        <w:t>مذكور</w:t>
      </w:r>
      <w:r w:rsidR="00296778" w:rsidRPr="00865A7F">
        <w:rPr>
          <w:rFonts w:cs="Simplified Arabic"/>
          <w:rtl/>
        </w:rPr>
        <w:t xml:space="preserve">ة في الفقرة </w:t>
      </w:r>
      <w:r w:rsidR="006A0DDD" w:rsidRPr="00865A7F">
        <w:rPr>
          <w:rFonts w:cs="Simplified Arabic" w:hint="cs"/>
          <w:rtl/>
        </w:rPr>
        <w:t>30</w:t>
      </w:r>
      <w:r w:rsidR="00296778" w:rsidRPr="00865A7F">
        <w:rPr>
          <w:rFonts w:cs="Simplified Arabic"/>
          <w:rtl/>
        </w:rPr>
        <w:t xml:space="preserve"> متاحة للهيئة الفرعية للمشورة العلمية والتقنية والتكنولوجية </w:t>
      </w:r>
      <w:r w:rsidR="00CE0BB3" w:rsidRPr="00865A7F">
        <w:rPr>
          <w:rFonts w:cs="Simplified Arabic" w:hint="cs"/>
          <w:rtl/>
        </w:rPr>
        <w:t>ل</w:t>
      </w:r>
      <w:r w:rsidR="00296778" w:rsidRPr="00865A7F">
        <w:rPr>
          <w:rFonts w:cs="Simplified Arabic" w:hint="cs"/>
          <w:rtl/>
        </w:rPr>
        <w:t>ت</w:t>
      </w:r>
      <w:r w:rsidR="00296778" w:rsidRPr="00865A7F">
        <w:rPr>
          <w:rFonts w:cs="Simplified Arabic"/>
          <w:rtl/>
        </w:rPr>
        <w:t xml:space="preserve">نظر فيها في </w:t>
      </w:r>
      <w:r w:rsidR="00296778" w:rsidRPr="00865A7F">
        <w:rPr>
          <w:rFonts w:cs="Simplified Arabic" w:hint="cs"/>
          <w:sz w:val="22"/>
          <w:rtl/>
          <w:lang w:val="en-US" w:eastAsia="en-US" w:bidi="ar-EG"/>
        </w:rPr>
        <w:t>اجتماع يُعقد قبل الاجتماع السابع عشر لمؤتمر الأطراف، وأن تنظر في الفقرة 7 من هذا المقرر عند الاضطلاع بهذا العمل</w:t>
      </w:r>
      <w:r w:rsidR="00296778" w:rsidRPr="00865A7F">
        <w:rPr>
          <w:rFonts w:cs="Simplified Arabic"/>
          <w:rtl/>
        </w:rPr>
        <w:t>؛</w:t>
      </w:r>
    </w:p>
    <w:p w14:paraId="5F1EA236" w14:textId="6490C3A5" w:rsidR="00CE0BB3" w:rsidRPr="00865A7F" w:rsidRDefault="00097E5A" w:rsidP="00CE0BB3">
      <w:pPr>
        <w:tabs>
          <w:tab w:val="left" w:pos="1980"/>
          <w:tab w:val="left" w:pos="2700"/>
        </w:tabs>
        <w:bidi/>
        <w:spacing w:after="120" w:line="216" w:lineRule="auto"/>
        <w:ind w:left="720" w:firstLine="540"/>
        <w:jc w:val="both"/>
        <w:rPr>
          <w:rFonts w:cs="Simplified Arabic"/>
          <w:rtl/>
        </w:rPr>
      </w:pPr>
      <w:r w:rsidRPr="00865A7F">
        <w:rPr>
          <w:rFonts w:cs="Simplified Arabic" w:hint="cs"/>
          <w:rtl/>
        </w:rPr>
        <w:t>32</w:t>
      </w:r>
      <w:r w:rsidR="00CE0BB3" w:rsidRPr="00865A7F">
        <w:rPr>
          <w:rFonts w:cs="Simplified Arabic" w:hint="cs"/>
          <w:rtl/>
        </w:rPr>
        <w:t>-</w:t>
      </w:r>
      <w:r w:rsidR="00CE0BB3" w:rsidRPr="00865A7F">
        <w:rPr>
          <w:rFonts w:cs="Simplified Arabic"/>
          <w:rtl/>
        </w:rPr>
        <w:tab/>
      </w:r>
      <w:r w:rsidR="00CE0BB3" w:rsidRPr="00865A7F">
        <w:rPr>
          <w:rFonts w:cs="Simplified Arabic" w:hint="cs"/>
          <w:i/>
          <w:iCs/>
          <w:sz w:val="22"/>
          <w:rtl/>
          <w:lang w:val="en-GB" w:eastAsia="en-US" w:bidi="ar-EG"/>
        </w:rPr>
        <w:t xml:space="preserve">يطلب كذلك </w:t>
      </w:r>
      <w:r w:rsidR="00CE0BB3" w:rsidRPr="00865A7F">
        <w:rPr>
          <w:rFonts w:cs="Simplified Arabic" w:hint="cs"/>
          <w:sz w:val="22"/>
          <w:rtl/>
          <w:lang w:val="en-GB" w:eastAsia="en-US" w:bidi="ar-EG"/>
        </w:rPr>
        <w:t>إلى</w:t>
      </w:r>
      <w:r w:rsidR="00CE0BB3" w:rsidRPr="00865A7F">
        <w:rPr>
          <w:rFonts w:cs="Simplified Arabic" w:hint="cs"/>
          <w:i/>
          <w:iCs/>
          <w:sz w:val="22"/>
          <w:rtl/>
          <w:lang w:val="en-GB" w:eastAsia="en-US" w:bidi="ar-EG"/>
        </w:rPr>
        <w:t xml:space="preserve"> </w:t>
      </w:r>
      <w:r w:rsidR="00CE0BB3" w:rsidRPr="00865A7F">
        <w:rPr>
          <w:rFonts w:cs="Simplified Arabic" w:hint="cs"/>
          <w:sz w:val="22"/>
          <w:rtl/>
          <w:lang w:val="en-GB" w:eastAsia="en-US" w:bidi="ar-EG"/>
        </w:rPr>
        <w:t>الأمينة التنفيذية</w:t>
      </w:r>
      <w:r w:rsidR="00CE0BB3" w:rsidRPr="00865A7F">
        <w:rPr>
          <w:rFonts w:cs="Simplified Arabic"/>
          <w:rtl/>
        </w:rPr>
        <w:t xml:space="preserve"> أن </w:t>
      </w:r>
      <w:r w:rsidR="00CE0BB3" w:rsidRPr="00865A7F">
        <w:rPr>
          <w:rFonts w:cs="Simplified Arabic" w:hint="cs"/>
          <w:rtl/>
        </w:rPr>
        <w:t>ت</w:t>
      </w:r>
      <w:r w:rsidR="00CE0BB3" w:rsidRPr="00865A7F">
        <w:rPr>
          <w:rFonts w:cs="Simplified Arabic"/>
          <w:rtl/>
        </w:rPr>
        <w:t>جعل أي معلومات ترد استجابة للفقرة 12 متاحة للأطراف من خلال آلية</w:t>
      </w:r>
      <w:r w:rsidR="00CE0BB3" w:rsidRPr="00865A7F">
        <w:rPr>
          <w:rFonts w:cs="Simplified Arabic" w:hint="cs"/>
          <w:rtl/>
        </w:rPr>
        <w:t xml:space="preserve"> غرفة</w:t>
      </w:r>
      <w:r w:rsidR="00CE0BB3" w:rsidRPr="00865A7F">
        <w:rPr>
          <w:rFonts w:cs="Simplified Arabic"/>
          <w:rtl/>
        </w:rPr>
        <w:t xml:space="preserve"> تبادل المعلومات التابعة للاتفاقية.</w:t>
      </w:r>
    </w:p>
    <w:p w14:paraId="049095E1" w14:textId="77777777" w:rsidR="00266014" w:rsidRPr="00865A7F" w:rsidRDefault="00266014" w:rsidP="00C0420A">
      <w:pPr>
        <w:keepNext/>
        <w:keepLines/>
        <w:tabs>
          <w:tab w:val="left" w:pos="1280"/>
        </w:tabs>
        <w:bidi/>
        <w:spacing w:before="240" w:after="240" w:line="216" w:lineRule="auto"/>
        <w:jc w:val="both"/>
        <w:rPr>
          <w:rFonts w:cs="Simplified Arabic"/>
          <w:b/>
          <w:bCs/>
          <w:sz w:val="28"/>
          <w:szCs w:val="28"/>
          <w:rtl/>
          <w:lang w:val="en-GB" w:eastAsia="en-US" w:bidi="ar-EG"/>
        </w:rPr>
      </w:pPr>
      <w:r w:rsidRPr="00865A7F">
        <w:rPr>
          <w:rFonts w:cs="Simplified Arabic" w:hint="cs"/>
          <w:b/>
          <w:bCs/>
          <w:sz w:val="28"/>
          <w:szCs w:val="28"/>
          <w:rtl/>
          <w:lang w:val="en-GB" w:eastAsia="en-US" w:bidi="ar-EG"/>
        </w:rPr>
        <w:lastRenderedPageBreak/>
        <w:t>المرفق الأول</w:t>
      </w:r>
    </w:p>
    <w:p w14:paraId="39D28360" w14:textId="77777777" w:rsidR="00266014" w:rsidRPr="00865A7F" w:rsidRDefault="00266014" w:rsidP="00C0420A">
      <w:pPr>
        <w:keepNext/>
        <w:keepLines/>
        <w:tabs>
          <w:tab w:val="left" w:pos="1280"/>
        </w:tabs>
        <w:bidi/>
        <w:spacing w:before="240" w:after="240" w:line="216" w:lineRule="auto"/>
        <w:jc w:val="both"/>
        <w:rPr>
          <w:rFonts w:cs="Simplified Arabic"/>
          <w:b/>
          <w:bCs/>
          <w:sz w:val="28"/>
          <w:szCs w:val="28"/>
          <w:rtl/>
          <w:lang w:val="en-GB" w:eastAsia="en-US" w:bidi="ar-EG"/>
        </w:rPr>
      </w:pPr>
      <w:r w:rsidRPr="00865A7F">
        <w:rPr>
          <w:rFonts w:cs="Simplified Arabic"/>
          <w:b/>
          <w:bCs/>
          <w:sz w:val="28"/>
          <w:szCs w:val="28"/>
          <w:rtl/>
          <w:lang w:val="en-GB" w:eastAsia="en-US" w:bidi="ar-EG"/>
        </w:rPr>
        <w:t xml:space="preserve">التحديثات </w:t>
      </w:r>
      <w:r w:rsidRPr="00865A7F">
        <w:rPr>
          <w:rFonts w:cs="Simplified Arabic" w:hint="cs"/>
          <w:b/>
          <w:bCs/>
          <w:sz w:val="28"/>
          <w:szCs w:val="28"/>
          <w:rtl/>
          <w:lang w:val="en-GB" w:eastAsia="en-US" w:bidi="ar-EG"/>
        </w:rPr>
        <w:t>التقنية</w:t>
      </w:r>
      <w:r w:rsidRPr="00865A7F">
        <w:rPr>
          <w:rFonts w:cs="Simplified Arabic"/>
          <w:b/>
          <w:bCs/>
          <w:sz w:val="28"/>
          <w:szCs w:val="28"/>
          <w:rtl/>
          <w:lang w:val="en-GB" w:eastAsia="en-US" w:bidi="ar-EG"/>
        </w:rPr>
        <w:t xml:space="preserve"> للمؤشرات الرئيسية والثنائية في إطار الرصد لإطار كونمينغ-مونتريال العالمي للتنوع البيولوجي</w:t>
      </w:r>
    </w:p>
    <w:tbl>
      <w:tblPr>
        <w:tblStyle w:val="TableGrid7"/>
        <w:bidiVisual/>
        <w:tblW w:w="5000" w:type="pct"/>
        <w:shd w:val="clear" w:color="auto" w:fill="FFFFFF" w:themeFill="background1"/>
        <w:tblLayout w:type="fixed"/>
        <w:tblLook w:val="04A0" w:firstRow="1" w:lastRow="0" w:firstColumn="1" w:lastColumn="0" w:noHBand="0" w:noVBand="1"/>
      </w:tblPr>
      <w:tblGrid>
        <w:gridCol w:w="1790"/>
        <w:gridCol w:w="7560"/>
      </w:tblGrid>
      <w:tr w:rsidR="00266014" w:rsidRPr="00865A7F" w14:paraId="47DFA30F" w14:textId="77777777" w:rsidTr="00B630A3">
        <w:trPr>
          <w:trHeight w:val="300"/>
          <w:tblHeader/>
        </w:trPr>
        <w:tc>
          <w:tcPr>
            <w:tcW w:w="1790" w:type="dxa"/>
            <w:shd w:val="clear" w:color="auto" w:fill="FFFFFF"/>
          </w:tcPr>
          <w:p w14:paraId="093D6FF6" w14:textId="5B7FCD94" w:rsidR="00266014" w:rsidRPr="00865A7F" w:rsidRDefault="00C0420A" w:rsidP="00C0420A">
            <w:pPr>
              <w:keepNext/>
              <w:keepLines/>
              <w:bidi/>
              <w:contextualSpacing/>
              <w:jc w:val="center"/>
              <w:rPr>
                <w:rFonts w:ascii="Times New Roman" w:hAnsi="Times New Roman" w:cs="Simplified Arabic"/>
                <w:iCs/>
                <w:sz w:val="20"/>
                <w:szCs w:val="20"/>
              </w:rPr>
            </w:pPr>
            <w:r w:rsidRPr="00865A7F">
              <w:rPr>
                <w:rFonts w:ascii="Times New Roman" w:hAnsi="Times New Roman" w:cs="Simplified Arabic" w:hint="cs"/>
                <w:iCs/>
                <w:sz w:val="20"/>
                <w:szCs w:val="20"/>
                <w:rtl/>
              </w:rPr>
              <w:t>الغاية</w:t>
            </w:r>
            <w:r w:rsidR="00266014" w:rsidRPr="00865A7F">
              <w:rPr>
                <w:rFonts w:ascii="Times New Roman" w:hAnsi="Times New Roman" w:cs="Simplified Arabic"/>
                <w:iCs/>
                <w:sz w:val="20"/>
                <w:szCs w:val="20"/>
                <w:rtl/>
              </w:rPr>
              <w:t>/</w:t>
            </w:r>
            <w:r w:rsidRPr="00865A7F">
              <w:rPr>
                <w:rFonts w:ascii="Times New Roman" w:hAnsi="Times New Roman" w:cs="Simplified Arabic" w:hint="cs"/>
                <w:iCs/>
                <w:sz w:val="20"/>
                <w:szCs w:val="20"/>
                <w:rtl/>
              </w:rPr>
              <w:t>الهدف</w:t>
            </w:r>
          </w:p>
        </w:tc>
        <w:tc>
          <w:tcPr>
            <w:tcW w:w="7560" w:type="dxa"/>
            <w:shd w:val="clear" w:color="auto" w:fill="FFFFFF"/>
          </w:tcPr>
          <w:p w14:paraId="14FCF8C0" w14:textId="77777777" w:rsidR="00266014" w:rsidRPr="00865A7F" w:rsidRDefault="00266014" w:rsidP="00C0420A">
            <w:pPr>
              <w:keepNext/>
              <w:keepLines/>
              <w:bidi/>
              <w:contextualSpacing/>
              <w:rPr>
                <w:rFonts w:ascii="Times New Roman" w:hAnsi="Times New Roman" w:cs="Simplified Arabic"/>
                <w:iCs/>
                <w:sz w:val="20"/>
                <w:szCs w:val="20"/>
              </w:rPr>
            </w:pPr>
            <w:r w:rsidRPr="00865A7F">
              <w:rPr>
                <w:rFonts w:ascii="Times New Roman" w:hAnsi="Times New Roman" w:cs="Simplified Arabic"/>
                <w:iCs/>
                <w:sz w:val="20"/>
                <w:szCs w:val="20"/>
                <w:rtl/>
                <w:lang w:bidi="ar-EG"/>
              </w:rPr>
              <w:t>المؤشر الرئيسي</w:t>
            </w:r>
            <w:r w:rsidRPr="00865A7F">
              <w:rPr>
                <w:rFonts w:ascii="Times New Roman" w:hAnsi="Times New Roman" w:cs="Simplified Arabic" w:hint="cs"/>
                <w:iCs/>
                <w:sz w:val="20"/>
                <w:szCs w:val="20"/>
                <w:rtl/>
                <w:lang w:bidi="ar-EG"/>
              </w:rPr>
              <w:t xml:space="preserve"> أو </w:t>
            </w:r>
            <w:r w:rsidRPr="00865A7F">
              <w:rPr>
                <w:rFonts w:ascii="Times New Roman" w:hAnsi="Times New Roman" w:cs="Simplified Arabic"/>
                <w:iCs/>
                <w:sz w:val="20"/>
                <w:szCs w:val="20"/>
                <w:rtl/>
                <w:lang w:bidi="ar-EG"/>
              </w:rPr>
              <w:t>الثنائي</w:t>
            </w:r>
          </w:p>
        </w:tc>
      </w:tr>
      <w:tr w:rsidR="00266014" w:rsidRPr="00865A7F" w14:paraId="6F13FBAB" w14:textId="77777777" w:rsidTr="00B630A3">
        <w:trPr>
          <w:trHeight w:val="1341"/>
        </w:trPr>
        <w:tc>
          <w:tcPr>
            <w:tcW w:w="1790" w:type="dxa"/>
            <w:shd w:val="clear" w:color="auto" w:fill="FFFFFF"/>
          </w:tcPr>
          <w:p w14:paraId="697F50F6"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lang w:val="en-US"/>
              </w:rPr>
              <w:t>ألف</w:t>
            </w:r>
          </w:p>
        </w:tc>
        <w:tc>
          <w:tcPr>
            <w:tcW w:w="7560" w:type="dxa"/>
            <w:tcBorders>
              <w:bottom w:val="single" w:sz="4" w:space="0" w:color="auto"/>
            </w:tcBorders>
            <w:shd w:val="clear" w:color="auto" w:fill="FFFFFF"/>
          </w:tcPr>
          <w:p w14:paraId="5451D764" w14:textId="77777777" w:rsidR="00266014" w:rsidRPr="00865A7F" w:rsidRDefault="00266014" w:rsidP="00266014">
            <w:pPr>
              <w:tabs>
                <w:tab w:val="left" w:pos="4813"/>
              </w:tabs>
              <w:bidi/>
              <w:contextualSpacing/>
              <w:rPr>
                <w:rFonts w:ascii="Times New Roman" w:hAnsi="Times New Roman" w:cs="Simplified Arabic"/>
                <w:sz w:val="20"/>
                <w:szCs w:val="20"/>
              </w:rPr>
            </w:pPr>
            <w:r w:rsidRPr="00865A7F">
              <w:rPr>
                <w:rFonts w:ascii="Times New Roman" w:hAnsi="Times New Roman" w:cs="Simplified Arabic"/>
                <w:sz w:val="20"/>
                <w:szCs w:val="20"/>
                <w:rtl/>
              </w:rPr>
              <w:t>ألف-</w:t>
            </w:r>
            <w:r w:rsidRPr="00865A7F">
              <w:rPr>
                <w:rFonts w:ascii="Times New Roman" w:hAnsi="Times New Roman" w:cs="Simplified Arabic" w:hint="cs"/>
                <w:sz w:val="20"/>
                <w:szCs w:val="20"/>
                <w:rtl/>
              </w:rPr>
              <w:t>1 القائمة</w:t>
            </w:r>
            <w:r w:rsidRPr="00865A7F">
              <w:rPr>
                <w:rFonts w:ascii="Times New Roman" w:hAnsi="Times New Roman" w:cs="Simplified Arabic"/>
                <w:sz w:val="20"/>
                <w:szCs w:val="20"/>
                <w:rtl/>
              </w:rPr>
              <w:t xml:space="preserve"> الحمراء للنظم الإيكولوجية</w:t>
            </w:r>
          </w:p>
          <w:p w14:paraId="62C0F1FD" w14:textId="77777777" w:rsidR="00266014" w:rsidRPr="00865A7F" w:rsidRDefault="00266014" w:rsidP="00266014">
            <w:pPr>
              <w:tabs>
                <w:tab w:val="left" w:pos="4813"/>
              </w:tabs>
              <w:bidi/>
              <w:contextualSpacing/>
              <w:rPr>
                <w:rFonts w:ascii="Times New Roman" w:hAnsi="Times New Roman" w:cs="Simplified Arabic"/>
                <w:sz w:val="20"/>
                <w:szCs w:val="20"/>
              </w:rPr>
            </w:pPr>
            <w:r w:rsidRPr="00865A7F">
              <w:rPr>
                <w:rFonts w:ascii="Times New Roman" w:hAnsi="Times New Roman" w:cs="Simplified Arabic"/>
                <w:sz w:val="20"/>
                <w:szCs w:val="20"/>
                <w:rtl/>
              </w:rPr>
              <w:t>ألف-</w:t>
            </w:r>
            <w:r w:rsidRPr="00865A7F">
              <w:rPr>
                <w:rFonts w:ascii="Times New Roman" w:hAnsi="Times New Roman" w:cs="Simplified Arabic" w:hint="cs"/>
                <w:sz w:val="20"/>
                <w:szCs w:val="20"/>
                <w:rtl/>
              </w:rPr>
              <w:t>2 مدى</w:t>
            </w:r>
            <w:r w:rsidRPr="00865A7F">
              <w:rPr>
                <w:rFonts w:ascii="Times New Roman" w:hAnsi="Times New Roman" w:cs="Simplified Arabic"/>
                <w:sz w:val="20"/>
                <w:szCs w:val="20"/>
                <w:rtl/>
              </w:rPr>
              <w:t xml:space="preserve"> النظم الإيكولوجية الطبيعية</w:t>
            </w:r>
          </w:p>
          <w:p w14:paraId="1F106EDF" w14:textId="76300463" w:rsidR="00266014" w:rsidRPr="00865A7F" w:rsidRDefault="00266014" w:rsidP="00266014">
            <w:pPr>
              <w:tabs>
                <w:tab w:val="left" w:pos="4813"/>
              </w:tabs>
              <w:bidi/>
              <w:contextualSpacing/>
              <w:rPr>
                <w:rFonts w:ascii="Times New Roman" w:hAnsi="Times New Roman" w:cs="Simplified Arabic"/>
                <w:sz w:val="20"/>
                <w:szCs w:val="20"/>
              </w:rPr>
            </w:pPr>
            <w:r w:rsidRPr="00865A7F">
              <w:rPr>
                <w:rFonts w:ascii="Times New Roman" w:hAnsi="Times New Roman" w:cs="Simplified Arabic"/>
                <w:sz w:val="20"/>
                <w:szCs w:val="20"/>
                <w:rtl/>
              </w:rPr>
              <w:t>ألف-</w:t>
            </w:r>
            <w:r w:rsidRPr="00865A7F">
              <w:rPr>
                <w:rFonts w:ascii="Times New Roman" w:hAnsi="Times New Roman" w:cs="Simplified Arabic" w:hint="cs"/>
                <w:sz w:val="20"/>
                <w:szCs w:val="20"/>
                <w:rtl/>
              </w:rPr>
              <w:t>3 مؤشر</w:t>
            </w:r>
            <w:r w:rsidRPr="00865A7F">
              <w:rPr>
                <w:rFonts w:ascii="Times New Roman" w:hAnsi="Times New Roman" w:cs="Simplified Arabic"/>
                <w:sz w:val="20"/>
                <w:szCs w:val="20"/>
                <w:rtl/>
              </w:rPr>
              <w:t xml:space="preserve"> القائمة الحمراء</w:t>
            </w:r>
          </w:p>
          <w:p w14:paraId="547A336F" w14:textId="77777777" w:rsidR="00266014" w:rsidRPr="00865A7F" w:rsidRDefault="00266014" w:rsidP="00266014">
            <w:pPr>
              <w:tabs>
                <w:tab w:val="left" w:pos="4813"/>
              </w:tabs>
              <w:bidi/>
              <w:contextualSpacing/>
              <w:rPr>
                <w:rFonts w:ascii="Times New Roman" w:hAnsi="Times New Roman" w:cs="Simplified Arabic"/>
                <w:sz w:val="20"/>
                <w:szCs w:val="20"/>
              </w:rPr>
            </w:pPr>
            <w:r w:rsidRPr="00865A7F">
              <w:rPr>
                <w:rFonts w:ascii="Times New Roman" w:hAnsi="Times New Roman" w:cs="Simplified Arabic"/>
                <w:sz w:val="20"/>
                <w:szCs w:val="20"/>
                <w:rtl/>
                <w:lang w:val="en-US" w:bidi="ar-EG"/>
              </w:rPr>
              <w:t>ألف-</w:t>
            </w:r>
            <w:r w:rsidRPr="00865A7F">
              <w:rPr>
                <w:rFonts w:ascii="Times New Roman" w:hAnsi="Times New Roman" w:cs="Simplified Arabic" w:hint="cs"/>
                <w:sz w:val="20"/>
                <w:szCs w:val="20"/>
                <w:rtl/>
                <w:lang w:val="en-US" w:bidi="ar-EG"/>
              </w:rPr>
              <w:t>4 نسبة</w:t>
            </w:r>
            <w:r w:rsidRPr="00865A7F">
              <w:rPr>
                <w:rFonts w:ascii="Times New Roman" w:hAnsi="Times New Roman" w:cs="Simplified Arabic"/>
                <w:sz w:val="20"/>
                <w:szCs w:val="20"/>
                <w:rtl/>
              </w:rPr>
              <w:t xml:space="preserve"> التعداد ضمن الأنواع التي تتسم بحجم تعداد فعلي أكبر من 500</w:t>
            </w:r>
          </w:p>
        </w:tc>
      </w:tr>
      <w:tr w:rsidR="00266014" w:rsidRPr="00865A7F" w14:paraId="6DDE86F5" w14:textId="77777777" w:rsidTr="00B630A3">
        <w:trPr>
          <w:trHeight w:val="300"/>
        </w:trPr>
        <w:tc>
          <w:tcPr>
            <w:tcW w:w="1790" w:type="dxa"/>
            <w:vMerge w:val="restart"/>
            <w:shd w:val="clear" w:color="auto" w:fill="FFFFFF"/>
          </w:tcPr>
          <w:p w14:paraId="6CAAC0DC"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باء</w:t>
            </w:r>
          </w:p>
        </w:tc>
        <w:tc>
          <w:tcPr>
            <w:tcW w:w="7560" w:type="dxa"/>
            <w:tcBorders>
              <w:bottom w:val="nil"/>
            </w:tcBorders>
            <w:shd w:val="clear" w:color="auto" w:fill="FFFFFF"/>
          </w:tcPr>
          <w:p w14:paraId="6DB5ADEE" w14:textId="77777777" w:rsidR="00266014" w:rsidRPr="00865A7F" w:rsidRDefault="00266014" w:rsidP="00266014">
            <w:pPr>
              <w:bidi/>
              <w:contextualSpacing/>
              <w:rPr>
                <w:rFonts w:ascii="Times New Roman" w:hAnsi="Times New Roman" w:cs="Simplified Arabic"/>
                <w:sz w:val="20"/>
                <w:szCs w:val="20"/>
                <w:lang w:bidi="ar-EG"/>
              </w:rPr>
            </w:pPr>
            <w:r w:rsidRPr="00865A7F">
              <w:rPr>
                <w:rFonts w:ascii="Times New Roman" w:hAnsi="Times New Roman" w:cs="Simplified Arabic"/>
                <w:sz w:val="20"/>
                <w:szCs w:val="20"/>
                <w:rtl/>
                <w:lang w:bidi="ar-EG"/>
              </w:rPr>
              <w:t>باء-</w:t>
            </w:r>
            <w:r w:rsidRPr="00865A7F">
              <w:rPr>
                <w:rFonts w:ascii="Times New Roman" w:hAnsi="Times New Roman" w:cs="Simplified Arabic" w:hint="cs"/>
                <w:sz w:val="20"/>
                <w:szCs w:val="20"/>
                <w:rtl/>
                <w:lang w:bidi="ar-EG"/>
              </w:rPr>
              <w:t>1 الخدمات</w:t>
            </w:r>
            <w:r w:rsidRPr="00865A7F">
              <w:rPr>
                <w:rFonts w:ascii="Times New Roman" w:hAnsi="Times New Roman" w:cs="Simplified Arabic"/>
                <w:sz w:val="20"/>
                <w:szCs w:val="20"/>
                <w:rtl/>
                <w:lang w:bidi="ar-EG"/>
              </w:rPr>
              <w:t xml:space="preserve"> التي توفرها النظم الإيكولوجية</w:t>
            </w:r>
          </w:p>
        </w:tc>
      </w:tr>
      <w:tr w:rsidR="00266014" w:rsidRPr="00865A7F" w14:paraId="4EE7B09A" w14:textId="77777777" w:rsidTr="00B630A3">
        <w:trPr>
          <w:trHeight w:val="300"/>
        </w:trPr>
        <w:tc>
          <w:tcPr>
            <w:tcW w:w="1790" w:type="dxa"/>
            <w:vMerge/>
            <w:shd w:val="clear" w:color="auto" w:fill="FFFFFF"/>
          </w:tcPr>
          <w:p w14:paraId="0CEC5CD1" w14:textId="77777777" w:rsidR="00266014" w:rsidRPr="00865A7F" w:rsidRDefault="00266014" w:rsidP="00266014">
            <w:pPr>
              <w:bidi/>
              <w:contextualSpacing/>
              <w:rPr>
                <w:rFonts w:ascii="Times New Roman" w:hAnsi="Times New Roman" w:cs="Simplified Arabic"/>
                <w:sz w:val="20"/>
                <w:szCs w:val="20"/>
                <w:rtl/>
              </w:rPr>
            </w:pPr>
          </w:p>
        </w:tc>
        <w:tc>
          <w:tcPr>
            <w:tcW w:w="7560" w:type="dxa"/>
            <w:tcBorders>
              <w:top w:val="nil"/>
            </w:tcBorders>
            <w:shd w:val="clear" w:color="auto" w:fill="FFFFFF"/>
          </w:tcPr>
          <w:p w14:paraId="62B1827C" w14:textId="458B71FD" w:rsidR="00266014" w:rsidRPr="00865A7F" w:rsidRDefault="00266014" w:rsidP="00266014">
            <w:pPr>
              <w:bidi/>
              <w:contextualSpacing/>
              <w:rPr>
                <w:rFonts w:ascii="Times New Roman" w:hAnsi="Times New Roman" w:cs="Simplified Arabic"/>
                <w:sz w:val="20"/>
                <w:szCs w:val="20"/>
                <w:rtl/>
                <w:lang w:bidi="ar-EG"/>
              </w:rPr>
            </w:pPr>
            <w:r w:rsidRPr="00865A7F">
              <w:rPr>
                <w:rFonts w:ascii="Times New Roman" w:hAnsi="Times New Roman" w:cs="Simplified Arabic"/>
                <w:sz w:val="20"/>
                <w:szCs w:val="20"/>
                <w:rtl/>
              </w:rPr>
              <w:t>ب</w:t>
            </w:r>
            <w:r w:rsidRPr="00865A7F">
              <w:rPr>
                <w:rFonts w:ascii="Times New Roman" w:hAnsi="Times New Roman" w:cs="Simplified Arabic" w:hint="cs"/>
                <w:sz w:val="20"/>
                <w:szCs w:val="20"/>
                <w:rtl/>
              </w:rPr>
              <w:t>اء</w:t>
            </w:r>
            <w:r w:rsidRPr="00865A7F">
              <w:rPr>
                <w:rFonts w:ascii="Times New Roman" w:hAnsi="Times New Roman" w:cs="Simplified Arabic"/>
                <w:sz w:val="20"/>
                <w:szCs w:val="20"/>
                <w:rtl/>
              </w:rPr>
              <w:t>-ب عدد البلدان التي لديها سياسات أو إجراءات لتنفيذ الاستخدام المستدام للتنوع البيولوجي ورصد</w:t>
            </w:r>
            <w:r w:rsidRPr="00865A7F">
              <w:rPr>
                <w:rFonts w:ascii="Times New Roman" w:hAnsi="Times New Roman" w:cs="Simplified Arabic" w:hint="cs"/>
                <w:sz w:val="20"/>
                <w:szCs w:val="20"/>
                <w:rtl/>
              </w:rPr>
              <w:t xml:space="preserve">ه والحفاظ </w:t>
            </w:r>
            <w:r w:rsidRPr="00865A7F">
              <w:rPr>
                <w:rFonts w:ascii="Times New Roman" w:hAnsi="Times New Roman" w:cs="Simplified Arabic"/>
                <w:sz w:val="20"/>
                <w:szCs w:val="20"/>
                <w:rtl/>
              </w:rPr>
              <w:t xml:space="preserve">على </w:t>
            </w:r>
            <w:r w:rsidR="00387238" w:rsidRPr="00865A7F">
              <w:rPr>
                <w:rFonts w:ascii="Times New Roman" w:hAnsi="Times New Roman" w:cs="Simplified Arabic" w:hint="cs"/>
                <w:sz w:val="20"/>
                <w:szCs w:val="20"/>
                <w:rtl/>
              </w:rPr>
              <w:t>ال</w:t>
            </w:r>
            <w:r w:rsidR="00D170DF" w:rsidRPr="00865A7F">
              <w:rPr>
                <w:rFonts w:ascii="Times New Roman" w:hAnsi="Times New Roman" w:cs="Simplified Arabic" w:hint="cs"/>
                <w:sz w:val="20"/>
                <w:szCs w:val="20"/>
                <w:rtl/>
              </w:rPr>
              <w:t>مساهمات</w:t>
            </w:r>
            <w:r w:rsidRPr="00865A7F">
              <w:rPr>
                <w:rFonts w:ascii="Times New Roman" w:hAnsi="Times New Roman" w:cs="Simplified Arabic"/>
                <w:sz w:val="20"/>
                <w:szCs w:val="20"/>
                <w:rtl/>
              </w:rPr>
              <w:t xml:space="preserve"> </w:t>
            </w:r>
            <w:r w:rsidR="00D170DF" w:rsidRPr="00865A7F">
              <w:rPr>
                <w:rFonts w:ascii="Times New Roman" w:hAnsi="Times New Roman" w:cs="Simplified Arabic"/>
                <w:sz w:val="20"/>
                <w:szCs w:val="20"/>
                <w:rtl/>
              </w:rPr>
              <w:t>التي تقدمها الطبيعة للناس</w:t>
            </w:r>
            <w:r w:rsidRPr="00865A7F">
              <w:rPr>
                <w:rFonts w:ascii="Times New Roman" w:hAnsi="Times New Roman" w:cs="Simplified Arabic" w:hint="cs"/>
                <w:sz w:val="20"/>
                <w:szCs w:val="20"/>
                <w:rtl/>
              </w:rPr>
              <w:t xml:space="preserve"> وتعزيزها</w:t>
            </w:r>
            <w:r w:rsidRPr="00865A7F">
              <w:rPr>
                <w:rFonts w:ascii="Times New Roman" w:hAnsi="Times New Roman" w:cs="Simplified Arabic"/>
                <w:sz w:val="20"/>
                <w:szCs w:val="20"/>
                <w:rtl/>
              </w:rPr>
              <w:t>، بما في ذلك وظائف النظم الإيكولوجي</w:t>
            </w:r>
            <w:r w:rsidR="00273671" w:rsidRPr="00865A7F">
              <w:rPr>
                <w:rFonts w:ascii="Times New Roman" w:hAnsi="Times New Roman" w:cs="Simplified Arabic" w:hint="cs"/>
                <w:sz w:val="20"/>
                <w:szCs w:val="20"/>
                <w:rtl/>
              </w:rPr>
              <w:t>ة</w:t>
            </w:r>
            <w:r w:rsidRPr="00865A7F">
              <w:rPr>
                <w:rFonts w:ascii="Times New Roman" w:hAnsi="Times New Roman" w:cs="Simplified Arabic"/>
                <w:sz w:val="20"/>
                <w:szCs w:val="20"/>
                <w:rtl/>
              </w:rPr>
              <w:t xml:space="preserve"> وخدمات</w:t>
            </w:r>
            <w:r w:rsidRPr="00865A7F">
              <w:rPr>
                <w:rFonts w:ascii="Times New Roman" w:hAnsi="Times New Roman" w:cs="Simplified Arabic" w:hint="cs"/>
                <w:sz w:val="20"/>
                <w:szCs w:val="20"/>
                <w:rtl/>
              </w:rPr>
              <w:t>ه</w:t>
            </w:r>
            <w:r w:rsidR="00273671" w:rsidRPr="00865A7F">
              <w:rPr>
                <w:rFonts w:ascii="Times New Roman" w:hAnsi="Times New Roman" w:cs="Simplified Arabic" w:hint="cs"/>
                <w:sz w:val="20"/>
                <w:szCs w:val="20"/>
                <w:rtl/>
              </w:rPr>
              <w:t>ا</w:t>
            </w:r>
          </w:p>
        </w:tc>
      </w:tr>
      <w:tr w:rsidR="00266014" w:rsidRPr="00865A7F" w14:paraId="077224EC" w14:textId="77777777" w:rsidTr="00B630A3">
        <w:trPr>
          <w:trHeight w:val="300"/>
        </w:trPr>
        <w:tc>
          <w:tcPr>
            <w:tcW w:w="1790" w:type="dxa"/>
            <w:vMerge w:val="restart"/>
            <w:shd w:val="clear" w:color="auto" w:fill="FFFFFF"/>
          </w:tcPr>
          <w:p w14:paraId="296EF0D1"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جيم</w:t>
            </w:r>
          </w:p>
        </w:tc>
        <w:tc>
          <w:tcPr>
            <w:tcW w:w="7560" w:type="dxa"/>
            <w:tcBorders>
              <w:bottom w:val="nil"/>
            </w:tcBorders>
            <w:shd w:val="clear" w:color="auto" w:fill="FFFFFF"/>
          </w:tcPr>
          <w:p w14:paraId="201958D8" w14:textId="74500F54"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جيم-</w:t>
            </w:r>
            <w:r w:rsidRPr="00865A7F">
              <w:rPr>
                <w:rFonts w:ascii="Times New Roman" w:hAnsi="Times New Roman" w:cs="Simplified Arabic" w:hint="cs"/>
                <w:sz w:val="20"/>
                <w:szCs w:val="20"/>
                <w:rtl/>
              </w:rPr>
              <w:t>1 المنافع</w:t>
            </w:r>
            <w:r w:rsidRPr="00865A7F">
              <w:rPr>
                <w:rFonts w:ascii="Times New Roman" w:hAnsi="Times New Roman" w:cs="Simplified Arabic"/>
                <w:sz w:val="20"/>
                <w:szCs w:val="20"/>
                <w:rtl/>
              </w:rPr>
              <w:t xml:space="preserve"> النقدية </w:t>
            </w:r>
            <w:proofErr w:type="spellStart"/>
            <w:r w:rsidR="002926B5" w:rsidRPr="00865A7F">
              <w:rPr>
                <w:rFonts w:ascii="Times New Roman" w:hAnsi="Times New Roman" w:cs="Simplified Arabic" w:hint="cs"/>
                <w:sz w:val="20"/>
                <w:szCs w:val="20"/>
                <w:rtl/>
              </w:rPr>
              <w:t>المتلقاة</w:t>
            </w:r>
            <w:proofErr w:type="spellEnd"/>
            <w:r w:rsidRPr="00865A7F">
              <w:rPr>
                <w:rFonts w:ascii="Times New Roman" w:hAnsi="Times New Roman" w:cs="Simplified Arabic"/>
                <w:sz w:val="20"/>
                <w:szCs w:val="20"/>
                <w:rtl/>
              </w:rPr>
              <w:t xml:space="preserve"> وفقا للصكوك الدولية </w:t>
            </w:r>
            <w:r w:rsidR="00D170DF" w:rsidRPr="00865A7F">
              <w:rPr>
                <w:rFonts w:ascii="Times New Roman" w:hAnsi="Times New Roman" w:cs="Simplified Arabic" w:hint="cs"/>
                <w:sz w:val="20"/>
                <w:szCs w:val="20"/>
                <w:rtl/>
              </w:rPr>
              <w:t xml:space="preserve">واجبة التطبيق </w:t>
            </w:r>
            <w:r w:rsidRPr="00865A7F">
              <w:rPr>
                <w:rFonts w:ascii="Times New Roman" w:hAnsi="Times New Roman" w:cs="Simplified Arabic"/>
                <w:sz w:val="20"/>
                <w:szCs w:val="20"/>
                <w:rtl/>
              </w:rPr>
              <w:t>المتفق عليها للحصول وتقاسم المنافع</w:t>
            </w:r>
          </w:p>
        </w:tc>
      </w:tr>
      <w:tr w:rsidR="00266014" w:rsidRPr="00865A7F" w14:paraId="4FDDA81B" w14:textId="77777777" w:rsidTr="00B630A3">
        <w:trPr>
          <w:trHeight w:val="300"/>
        </w:trPr>
        <w:tc>
          <w:tcPr>
            <w:tcW w:w="1790" w:type="dxa"/>
            <w:vMerge/>
            <w:shd w:val="clear" w:color="auto" w:fill="FFFFFF"/>
          </w:tcPr>
          <w:p w14:paraId="40FF2C07" w14:textId="77777777" w:rsidR="00266014" w:rsidRPr="00865A7F" w:rsidRDefault="00266014" w:rsidP="00266014">
            <w:pPr>
              <w:bidi/>
              <w:contextualSpacing/>
              <w:rPr>
                <w:rFonts w:ascii="Times New Roman" w:hAnsi="Times New Roman" w:cs="Simplified Arabic"/>
                <w:sz w:val="20"/>
                <w:szCs w:val="20"/>
                <w:rtl/>
              </w:rPr>
            </w:pPr>
          </w:p>
        </w:tc>
        <w:tc>
          <w:tcPr>
            <w:tcW w:w="7560" w:type="dxa"/>
            <w:tcBorders>
              <w:top w:val="nil"/>
            </w:tcBorders>
            <w:shd w:val="clear" w:color="auto" w:fill="FFFFFF"/>
          </w:tcPr>
          <w:p w14:paraId="1848EE86" w14:textId="7FF5293F" w:rsidR="00266014" w:rsidRPr="00865A7F" w:rsidRDefault="00F6413B" w:rsidP="00266014">
            <w:pPr>
              <w:bidi/>
              <w:contextualSpacing/>
              <w:rPr>
                <w:rFonts w:ascii="Times New Roman" w:hAnsi="Times New Roman" w:cs="Simplified Arabic"/>
                <w:i/>
                <w:sz w:val="20"/>
                <w:szCs w:val="20"/>
              </w:rPr>
            </w:pPr>
            <w:r w:rsidRPr="00865A7F">
              <w:rPr>
                <w:rFonts w:ascii="Times New Roman" w:hAnsi="Times New Roman" w:cs="Simplified Arabic"/>
                <w:sz w:val="20"/>
                <w:szCs w:val="20"/>
                <w:rtl/>
              </w:rPr>
              <w:t>جيم-2 المنافع غير النقدية الناشئة عن الصكوك الدولية واجبة التطبيق للحصول وتقاسم المنافع</w:t>
            </w:r>
            <w:r w:rsidR="00266014" w:rsidRPr="00865A7F">
              <w:rPr>
                <w:rFonts w:ascii="Times New Roman" w:hAnsi="Times New Roman" w:cs="Simplified Arabic"/>
                <w:i/>
                <w:sz w:val="20"/>
                <w:szCs w:val="20"/>
              </w:rPr>
              <w:t xml:space="preserve"> </w:t>
            </w:r>
          </w:p>
          <w:p w14:paraId="40F34653" w14:textId="4871BEC7" w:rsidR="00266014" w:rsidRPr="00865A7F" w:rsidRDefault="00004008" w:rsidP="00266014">
            <w:pPr>
              <w:bidi/>
              <w:contextualSpacing/>
              <w:rPr>
                <w:rFonts w:ascii="Times New Roman" w:hAnsi="Times New Roman" w:cs="Simplified Arabic"/>
                <w:sz w:val="20"/>
                <w:szCs w:val="20"/>
                <w:rtl/>
              </w:rPr>
            </w:pPr>
            <w:r w:rsidRPr="00865A7F">
              <w:rPr>
                <w:rFonts w:ascii="Times New Roman" w:hAnsi="Times New Roman" w:cs="Simplified Arabic" w:hint="cs"/>
                <w:i/>
                <w:sz w:val="20"/>
                <w:szCs w:val="20"/>
                <w:rtl/>
              </w:rPr>
              <w:t xml:space="preserve">13-ب </w:t>
            </w:r>
            <w:r w:rsidR="00F6413B" w:rsidRPr="00865A7F">
              <w:rPr>
                <w:rFonts w:ascii="Times New Roman" w:hAnsi="Times New Roman" w:cs="Simplified Arabic"/>
                <w:i/>
                <w:sz w:val="20"/>
                <w:szCs w:val="20"/>
                <w:rtl/>
              </w:rPr>
              <w:t>عدد البلدان التي اتخذت تدابير قانونية وسياساتية وإدارية فعالة وتدابير لبناء القدرات على جميع المستويات، حسب الاقتضاء، لضمان التقاسم العادل والمنصف للمنافع الناشئة عن استخدام الموارد الجينية ومن معلومات التسلسل الرقمي بشأن الموارد الجينية، فضلا عن المعارف التقليدية المرتبطة بالموارد الجينية</w:t>
            </w:r>
          </w:p>
        </w:tc>
      </w:tr>
      <w:tr w:rsidR="00266014" w:rsidRPr="00865A7F" w14:paraId="2FC21F2D" w14:textId="77777777" w:rsidTr="00B630A3">
        <w:trPr>
          <w:trHeight w:val="300"/>
        </w:trPr>
        <w:tc>
          <w:tcPr>
            <w:tcW w:w="1790" w:type="dxa"/>
            <w:shd w:val="clear" w:color="auto" w:fill="FFFFFF"/>
          </w:tcPr>
          <w:p w14:paraId="0586F85E"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دال</w:t>
            </w:r>
          </w:p>
        </w:tc>
        <w:tc>
          <w:tcPr>
            <w:tcW w:w="7560" w:type="dxa"/>
            <w:shd w:val="clear" w:color="auto" w:fill="FFFFFF"/>
          </w:tcPr>
          <w:p w14:paraId="25F2D87C" w14:textId="6E4B2552" w:rsidR="00266014" w:rsidRPr="00865A7F" w:rsidRDefault="00266014" w:rsidP="00266014">
            <w:pPr>
              <w:bidi/>
              <w:contextualSpacing/>
              <w:rPr>
                <w:rFonts w:ascii="Times New Roman" w:hAnsi="Times New Roman" w:cs="Simplified Arabic"/>
                <w:sz w:val="20"/>
                <w:szCs w:val="20"/>
                <w:rtl/>
                <w:lang w:val="en-US"/>
              </w:rPr>
            </w:pPr>
            <w:r w:rsidRPr="00865A7F">
              <w:rPr>
                <w:rFonts w:ascii="Times New Roman" w:hAnsi="Times New Roman" w:cs="Simplified Arabic"/>
                <w:sz w:val="20"/>
                <w:szCs w:val="20"/>
                <w:rtl/>
                <w:lang w:val="en-US" w:bidi="ar-EG"/>
              </w:rPr>
              <w:t>دال-</w:t>
            </w:r>
            <w:r w:rsidRPr="00865A7F">
              <w:rPr>
                <w:rFonts w:ascii="Times New Roman" w:hAnsi="Times New Roman" w:cs="Simplified Arabic" w:hint="cs"/>
                <w:sz w:val="20"/>
                <w:szCs w:val="20"/>
                <w:rtl/>
                <w:lang w:val="en-US" w:bidi="ar-EG"/>
              </w:rPr>
              <w:t>1 التمويل</w:t>
            </w:r>
            <w:r w:rsidRPr="00865A7F">
              <w:rPr>
                <w:rFonts w:ascii="Times New Roman" w:hAnsi="Times New Roman" w:cs="Simplified Arabic"/>
                <w:sz w:val="20"/>
                <w:szCs w:val="20"/>
                <w:rtl/>
              </w:rPr>
              <w:t xml:space="preserve"> العام الدولي، بما في ذلك المساعدة الإنمائية الرسمية </w:t>
            </w:r>
            <w:r w:rsidR="00FB08B2" w:rsidRPr="00865A7F">
              <w:rPr>
                <w:rFonts w:ascii="Times New Roman" w:hAnsi="Times New Roman" w:cs="Simplified Arabic"/>
                <w:sz w:val="20"/>
                <w:szCs w:val="20"/>
                <w:rtl/>
              </w:rPr>
              <w:t>لحفظ التنوع البيولوجي والنظم الإيكولوجية واستخدامها المستدام</w:t>
            </w:r>
          </w:p>
          <w:p w14:paraId="5AEC5CD6" w14:textId="11A284E4"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دال-</w:t>
            </w:r>
            <w:r w:rsidRPr="00865A7F">
              <w:rPr>
                <w:rFonts w:ascii="Times New Roman" w:hAnsi="Times New Roman" w:cs="Simplified Arabic" w:hint="cs"/>
                <w:sz w:val="20"/>
                <w:szCs w:val="20"/>
                <w:rtl/>
              </w:rPr>
              <w:t>2 التمويل</w:t>
            </w:r>
            <w:r w:rsidRPr="00865A7F">
              <w:rPr>
                <w:rFonts w:ascii="Times New Roman" w:hAnsi="Times New Roman" w:cs="Simplified Arabic"/>
                <w:sz w:val="20"/>
                <w:szCs w:val="20"/>
                <w:rtl/>
              </w:rPr>
              <w:t xml:space="preserve"> العام المحلي بشأن </w:t>
            </w:r>
            <w:r w:rsidR="00FB08B2" w:rsidRPr="00865A7F">
              <w:rPr>
                <w:rFonts w:ascii="Times New Roman" w:hAnsi="Times New Roman" w:cs="Simplified Arabic"/>
                <w:sz w:val="20"/>
                <w:szCs w:val="20"/>
                <w:rtl/>
              </w:rPr>
              <w:t>حفظ التنوع البيولوجي والنظم الإيكولوجية واستخدامها المستدام</w:t>
            </w:r>
          </w:p>
          <w:p w14:paraId="38B26B10" w14:textId="44177E5B"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دال-</w:t>
            </w:r>
            <w:r w:rsidRPr="00865A7F">
              <w:rPr>
                <w:rFonts w:ascii="Times New Roman" w:hAnsi="Times New Roman" w:cs="Simplified Arabic" w:hint="cs"/>
                <w:sz w:val="20"/>
                <w:szCs w:val="20"/>
                <w:rtl/>
              </w:rPr>
              <w:t>3 التمويل</w:t>
            </w:r>
            <w:r w:rsidRPr="00865A7F">
              <w:rPr>
                <w:rFonts w:ascii="Times New Roman" w:hAnsi="Times New Roman" w:cs="Simplified Arabic"/>
                <w:sz w:val="20"/>
                <w:szCs w:val="20"/>
                <w:rtl/>
              </w:rPr>
              <w:t xml:space="preserve"> الخاص (المحلي والدولي) بشأن </w:t>
            </w:r>
            <w:r w:rsidR="00FB08B2" w:rsidRPr="00865A7F">
              <w:rPr>
                <w:rFonts w:ascii="Times New Roman" w:hAnsi="Times New Roman" w:cs="Simplified Arabic"/>
                <w:sz w:val="20"/>
                <w:szCs w:val="20"/>
                <w:rtl/>
              </w:rPr>
              <w:t>حفظ التنوع البيولوجي والنظم الإيكولوجية واستخدامها المستدام</w:t>
            </w:r>
          </w:p>
        </w:tc>
      </w:tr>
      <w:tr w:rsidR="00266014" w:rsidRPr="00865A7F" w14:paraId="6D03F7A2" w14:textId="77777777" w:rsidTr="00B630A3">
        <w:trPr>
          <w:trHeight w:val="300"/>
        </w:trPr>
        <w:tc>
          <w:tcPr>
            <w:tcW w:w="1790" w:type="dxa"/>
            <w:vMerge w:val="restart"/>
            <w:shd w:val="clear" w:color="auto" w:fill="FFFFFF"/>
          </w:tcPr>
          <w:p w14:paraId="4532DD6F"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1</w:t>
            </w:r>
          </w:p>
        </w:tc>
        <w:tc>
          <w:tcPr>
            <w:tcW w:w="7560" w:type="dxa"/>
            <w:tcBorders>
              <w:bottom w:val="nil"/>
            </w:tcBorders>
            <w:shd w:val="clear" w:color="auto" w:fill="FFFFFF"/>
          </w:tcPr>
          <w:p w14:paraId="4B65CE3B"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ألف-</w:t>
            </w:r>
            <w:r w:rsidRPr="00865A7F">
              <w:rPr>
                <w:rFonts w:ascii="Times New Roman" w:hAnsi="Times New Roman" w:cs="Simplified Arabic" w:hint="cs"/>
                <w:sz w:val="20"/>
                <w:szCs w:val="20"/>
                <w:rtl/>
              </w:rPr>
              <w:t>1 القائمة</w:t>
            </w:r>
            <w:r w:rsidRPr="00865A7F">
              <w:rPr>
                <w:rFonts w:ascii="Times New Roman" w:hAnsi="Times New Roman" w:cs="Simplified Arabic"/>
                <w:sz w:val="20"/>
                <w:szCs w:val="20"/>
                <w:rtl/>
              </w:rPr>
              <w:t xml:space="preserve"> الحمراء للنظم الإيكولوجية</w:t>
            </w:r>
          </w:p>
          <w:p w14:paraId="59E2CDF4" w14:textId="53E3A5A3" w:rsidR="00266014" w:rsidRPr="00865A7F" w:rsidRDefault="00266014" w:rsidP="00FB08B2">
            <w:pPr>
              <w:bidi/>
              <w:contextualSpacing/>
              <w:rPr>
                <w:rFonts w:ascii="Times New Roman" w:hAnsi="Times New Roman" w:cs="Simplified Arabic"/>
                <w:sz w:val="20"/>
                <w:szCs w:val="20"/>
              </w:rPr>
            </w:pPr>
            <w:r w:rsidRPr="00865A7F">
              <w:rPr>
                <w:rFonts w:ascii="Times New Roman" w:hAnsi="Times New Roman" w:cs="Simplified Arabic"/>
                <w:sz w:val="20"/>
                <w:szCs w:val="20"/>
                <w:rtl/>
              </w:rPr>
              <w:t>ألف-</w:t>
            </w:r>
            <w:r w:rsidRPr="00865A7F">
              <w:rPr>
                <w:rFonts w:ascii="Times New Roman" w:hAnsi="Times New Roman" w:cs="Simplified Arabic" w:hint="cs"/>
                <w:sz w:val="20"/>
                <w:szCs w:val="20"/>
                <w:rtl/>
              </w:rPr>
              <w:t>2 مدى</w:t>
            </w:r>
            <w:r w:rsidRPr="00865A7F">
              <w:rPr>
                <w:rFonts w:ascii="Times New Roman" w:hAnsi="Times New Roman" w:cs="Simplified Arabic"/>
                <w:sz w:val="20"/>
                <w:szCs w:val="20"/>
                <w:rtl/>
              </w:rPr>
              <w:t xml:space="preserve"> النظم الإيكولوجية الطبيعية</w:t>
            </w:r>
          </w:p>
        </w:tc>
      </w:tr>
      <w:tr w:rsidR="00266014" w:rsidRPr="00865A7F" w14:paraId="145E7FEA" w14:textId="77777777" w:rsidTr="00B630A3">
        <w:trPr>
          <w:trHeight w:val="300"/>
        </w:trPr>
        <w:tc>
          <w:tcPr>
            <w:tcW w:w="1790" w:type="dxa"/>
            <w:vMerge/>
            <w:shd w:val="clear" w:color="auto" w:fill="FFFFFF"/>
          </w:tcPr>
          <w:p w14:paraId="4C3FF491" w14:textId="77777777" w:rsidR="00266014" w:rsidRPr="00865A7F" w:rsidRDefault="00266014" w:rsidP="00266014">
            <w:pPr>
              <w:bidi/>
              <w:contextualSpacing/>
              <w:rPr>
                <w:rFonts w:ascii="Times New Roman" w:hAnsi="Times New Roman" w:cs="Simplified Arabic"/>
                <w:sz w:val="20"/>
                <w:szCs w:val="20"/>
                <w:rtl/>
              </w:rPr>
            </w:pPr>
          </w:p>
        </w:tc>
        <w:tc>
          <w:tcPr>
            <w:tcW w:w="7560" w:type="dxa"/>
            <w:tcBorders>
              <w:top w:val="nil"/>
            </w:tcBorders>
            <w:shd w:val="clear" w:color="auto" w:fill="FFFFFF"/>
          </w:tcPr>
          <w:p w14:paraId="4C963C1C"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1-1 النسبة المئوية لمناطق اليابسة والبحار التي تغطيها الخطط المكانية الشاملة للتنوع البيولوجي</w:t>
            </w:r>
          </w:p>
          <w:p w14:paraId="4B303B44" w14:textId="2ABF2048"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sz w:val="20"/>
                <w:szCs w:val="20"/>
                <w:rtl/>
              </w:rPr>
              <w:t>1</w:t>
            </w:r>
            <w:r w:rsidRPr="00865A7F">
              <w:rPr>
                <w:rFonts w:ascii="Times New Roman" w:hAnsi="Times New Roman" w:cs="Simplified Arabic"/>
                <w:i/>
                <w:sz w:val="20"/>
                <w:szCs w:val="20"/>
                <w:rtl/>
              </w:rPr>
              <w:t>-</w:t>
            </w:r>
            <w:r w:rsidRPr="00865A7F">
              <w:rPr>
                <w:rFonts w:ascii="Times New Roman" w:hAnsi="Times New Roman" w:cs="Simplified Arabic" w:hint="cs"/>
                <w:i/>
                <w:sz w:val="20"/>
                <w:szCs w:val="20"/>
                <w:rtl/>
              </w:rPr>
              <w:t xml:space="preserve">ب </w:t>
            </w:r>
            <w:r w:rsidRPr="00865A7F">
              <w:rPr>
                <w:rFonts w:ascii="Times New Roman" w:hAnsi="Times New Roman" w:cs="Simplified Arabic"/>
                <w:sz w:val="20"/>
                <w:szCs w:val="20"/>
                <w:rtl/>
              </w:rPr>
              <w:t>عدد البلدان التي تستخدم التخطيط المكاني التشاركي والمتكامل والشامل للتنوع البيولوجي و/أو عمليات الإدارة الفعالة التي تعالج التغي</w:t>
            </w:r>
            <w:r w:rsidRPr="00865A7F">
              <w:rPr>
                <w:rFonts w:ascii="Times New Roman" w:hAnsi="Times New Roman" w:cs="Simplified Arabic" w:hint="cs"/>
                <w:sz w:val="20"/>
                <w:szCs w:val="20"/>
                <w:rtl/>
              </w:rPr>
              <w:t>يرات</w:t>
            </w:r>
            <w:r w:rsidRPr="00865A7F">
              <w:rPr>
                <w:rFonts w:ascii="Times New Roman" w:hAnsi="Times New Roman" w:cs="Simplified Arabic"/>
                <w:sz w:val="20"/>
                <w:szCs w:val="20"/>
                <w:rtl/>
              </w:rPr>
              <w:t xml:space="preserve"> في استخدام الأراضي والب</w:t>
            </w:r>
            <w:r w:rsidRPr="00865A7F">
              <w:rPr>
                <w:rFonts w:ascii="Times New Roman" w:hAnsi="Times New Roman" w:cs="Simplified Arabic" w:hint="cs"/>
                <w:sz w:val="20"/>
                <w:szCs w:val="20"/>
                <w:rtl/>
              </w:rPr>
              <w:t>حار</w:t>
            </w:r>
            <w:r w:rsidRPr="00865A7F">
              <w:rPr>
                <w:rFonts w:ascii="Times New Roman" w:hAnsi="Times New Roman" w:cs="Simplified Arabic"/>
                <w:sz w:val="20"/>
                <w:szCs w:val="20"/>
                <w:rtl/>
              </w:rPr>
              <w:t xml:space="preserve"> لجعل فقدان المناطق ذات الأهمية العالية للتنوع البيولوجي يقترب من </w:t>
            </w:r>
            <w:r w:rsidR="002C750D" w:rsidRPr="00865A7F">
              <w:rPr>
                <w:rFonts w:ascii="Times New Roman" w:hAnsi="Times New Roman" w:cs="Simplified Arabic" w:hint="cs"/>
                <w:sz w:val="20"/>
                <w:szCs w:val="20"/>
                <w:rtl/>
              </w:rPr>
              <w:t xml:space="preserve">مستوى </w:t>
            </w:r>
            <w:r w:rsidRPr="00865A7F">
              <w:rPr>
                <w:rFonts w:ascii="Times New Roman" w:hAnsi="Times New Roman" w:cs="Simplified Arabic"/>
                <w:sz w:val="20"/>
                <w:szCs w:val="20"/>
                <w:rtl/>
              </w:rPr>
              <w:t>الصفر بحلول عام 2030</w:t>
            </w:r>
          </w:p>
        </w:tc>
      </w:tr>
      <w:tr w:rsidR="00266014" w:rsidRPr="00865A7F" w14:paraId="54E1D48D" w14:textId="77777777" w:rsidTr="00B630A3">
        <w:trPr>
          <w:trHeight w:val="300"/>
        </w:trPr>
        <w:tc>
          <w:tcPr>
            <w:tcW w:w="1790" w:type="dxa"/>
            <w:shd w:val="clear" w:color="auto" w:fill="FFFFFF"/>
          </w:tcPr>
          <w:p w14:paraId="085DF02E"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2</w:t>
            </w:r>
          </w:p>
        </w:tc>
        <w:tc>
          <w:tcPr>
            <w:tcW w:w="7560" w:type="dxa"/>
            <w:shd w:val="clear" w:color="auto" w:fill="FFFFFF"/>
          </w:tcPr>
          <w:p w14:paraId="16D3C2B8" w14:textId="18B5F05E"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2-</w:t>
            </w:r>
            <w:r w:rsidRPr="00865A7F">
              <w:rPr>
                <w:rFonts w:ascii="Times New Roman" w:hAnsi="Times New Roman" w:cs="Simplified Arabic" w:hint="cs"/>
                <w:sz w:val="20"/>
                <w:szCs w:val="20"/>
                <w:rtl/>
              </w:rPr>
              <w:t>1 المساحة</w:t>
            </w:r>
            <w:r w:rsidRPr="00865A7F">
              <w:rPr>
                <w:rFonts w:ascii="Times New Roman" w:hAnsi="Times New Roman" w:cs="Simplified Arabic"/>
                <w:sz w:val="20"/>
                <w:szCs w:val="20"/>
                <w:rtl/>
              </w:rPr>
              <w:t xml:space="preserve"> الخاضعة </w:t>
            </w:r>
            <w:r w:rsidR="002C750D" w:rsidRPr="00865A7F">
              <w:rPr>
                <w:rFonts w:ascii="Times New Roman" w:hAnsi="Times New Roman" w:cs="Simplified Arabic" w:hint="cs"/>
                <w:sz w:val="20"/>
                <w:szCs w:val="20"/>
                <w:rtl/>
              </w:rPr>
              <w:t>للإصلاح</w:t>
            </w:r>
          </w:p>
        </w:tc>
      </w:tr>
      <w:tr w:rsidR="00266014" w:rsidRPr="00865A7F" w14:paraId="32E8A406" w14:textId="77777777" w:rsidTr="00B630A3">
        <w:trPr>
          <w:trHeight w:val="300"/>
        </w:trPr>
        <w:tc>
          <w:tcPr>
            <w:tcW w:w="1790" w:type="dxa"/>
            <w:shd w:val="clear" w:color="auto" w:fill="FFFFFF"/>
          </w:tcPr>
          <w:p w14:paraId="76A3F88A"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3</w:t>
            </w:r>
          </w:p>
        </w:tc>
        <w:tc>
          <w:tcPr>
            <w:tcW w:w="7560" w:type="dxa"/>
            <w:shd w:val="clear" w:color="auto" w:fill="FFFFFF"/>
          </w:tcPr>
          <w:p w14:paraId="0B82C5BD"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3-1 تغطية المناطق المحمية وتدابير الحفظ الفعالة الأخرى القائمة على المناطق</w:t>
            </w:r>
          </w:p>
        </w:tc>
      </w:tr>
      <w:tr w:rsidR="00266014" w:rsidRPr="00865A7F" w14:paraId="3A79352D" w14:textId="77777777" w:rsidTr="00B630A3">
        <w:trPr>
          <w:trHeight w:val="300"/>
        </w:trPr>
        <w:tc>
          <w:tcPr>
            <w:tcW w:w="1790" w:type="dxa"/>
            <w:shd w:val="clear" w:color="auto" w:fill="FFFFFF"/>
          </w:tcPr>
          <w:p w14:paraId="21E95525"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4</w:t>
            </w:r>
          </w:p>
        </w:tc>
        <w:tc>
          <w:tcPr>
            <w:tcW w:w="7560" w:type="dxa"/>
            <w:shd w:val="clear" w:color="auto" w:fill="FFFFFF"/>
          </w:tcPr>
          <w:p w14:paraId="0F74338D" w14:textId="2A880721"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ألف-3 مؤشر القائمة الحمراء</w:t>
            </w:r>
          </w:p>
          <w:p w14:paraId="0F2C8865" w14:textId="5F5638F4" w:rsidR="00266014" w:rsidRPr="00865A7F" w:rsidRDefault="00266014" w:rsidP="00FB08B2">
            <w:pPr>
              <w:bidi/>
              <w:contextualSpacing/>
              <w:rPr>
                <w:rFonts w:ascii="Times New Roman" w:hAnsi="Times New Roman" w:cs="Simplified Arabic"/>
                <w:sz w:val="20"/>
                <w:szCs w:val="20"/>
              </w:rPr>
            </w:pPr>
            <w:r w:rsidRPr="00865A7F">
              <w:rPr>
                <w:rFonts w:ascii="Times New Roman" w:hAnsi="Times New Roman" w:cs="Simplified Arabic"/>
                <w:sz w:val="20"/>
                <w:szCs w:val="20"/>
                <w:rtl/>
              </w:rPr>
              <w:t>ألف-4 نسبة التعداد ضمن الأنواع التي تتسم بحجم تعداد فعلي أكبر من 500</w:t>
            </w:r>
          </w:p>
        </w:tc>
      </w:tr>
      <w:tr w:rsidR="00266014" w:rsidRPr="00865A7F" w14:paraId="6CCE6885" w14:textId="77777777" w:rsidTr="00B630A3">
        <w:trPr>
          <w:trHeight w:val="300"/>
        </w:trPr>
        <w:tc>
          <w:tcPr>
            <w:tcW w:w="1790" w:type="dxa"/>
            <w:shd w:val="clear" w:color="auto" w:fill="FFFFFF"/>
          </w:tcPr>
          <w:p w14:paraId="56F9D8D0"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5</w:t>
            </w:r>
          </w:p>
        </w:tc>
        <w:tc>
          <w:tcPr>
            <w:tcW w:w="7560" w:type="dxa"/>
            <w:shd w:val="clear" w:color="auto" w:fill="FFFFFF"/>
          </w:tcPr>
          <w:p w14:paraId="49FF78C1" w14:textId="08107B61"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5-1 نسبة الأرصدة السمكية ضمن المستويات المستدامة بيولوجيا</w:t>
            </w:r>
          </w:p>
          <w:p w14:paraId="68C8721B" w14:textId="09D3C136" w:rsidR="00266014" w:rsidRPr="00865A7F" w:rsidRDefault="00266014" w:rsidP="00266014">
            <w:pPr>
              <w:bidi/>
              <w:contextualSpacing/>
              <w:rPr>
                <w:rFonts w:ascii="Times New Roman" w:hAnsi="Times New Roman" w:cs="Simplified Arabic"/>
                <w:sz w:val="20"/>
                <w:szCs w:val="20"/>
                <w:rtl/>
                <w:lang w:bidi="ar-EG"/>
              </w:rPr>
            </w:pPr>
            <w:r w:rsidRPr="00865A7F">
              <w:rPr>
                <w:rFonts w:ascii="Times New Roman" w:hAnsi="Times New Roman" w:cs="Simplified Arabic"/>
                <w:sz w:val="20"/>
                <w:szCs w:val="20"/>
                <w:rtl/>
              </w:rPr>
              <w:t xml:space="preserve">5-ب </w:t>
            </w:r>
            <w:r w:rsidRPr="00865A7F">
              <w:rPr>
                <w:rFonts w:ascii="Times New Roman" w:hAnsi="Times New Roman" w:cs="Simplified Arabic" w:hint="cs"/>
                <w:sz w:val="20"/>
                <w:szCs w:val="20"/>
                <w:rtl/>
                <w:lang w:bidi="ar-EG"/>
              </w:rPr>
              <w:t xml:space="preserve">عدد البلدان التي تتوفر </w:t>
            </w:r>
            <w:r w:rsidR="00D42024" w:rsidRPr="00865A7F">
              <w:rPr>
                <w:rFonts w:ascii="Times New Roman" w:hAnsi="Times New Roman" w:cs="Simplified Arabic" w:hint="cs"/>
                <w:sz w:val="20"/>
                <w:szCs w:val="20"/>
                <w:rtl/>
                <w:lang w:bidi="ar-EG"/>
              </w:rPr>
              <w:t>لديها</w:t>
            </w:r>
            <w:r w:rsidRPr="00865A7F">
              <w:rPr>
                <w:rFonts w:ascii="Times New Roman" w:hAnsi="Times New Roman" w:cs="Simplified Arabic" w:hint="cs"/>
                <w:sz w:val="20"/>
                <w:szCs w:val="20"/>
                <w:rtl/>
                <w:lang w:bidi="ar-EG"/>
              </w:rPr>
              <w:t xml:space="preserve"> صكوك قانونية أو أطر أخرى من السياسات العامة لتنظيم التجارة في الأنواع البرية</w:t>
            </w:r>
          </w:p>
        </w:tc>
      </w:tr>
      <w:tr w:rsidR="00266014" w:rsidRPr="00865A7F" w14:paraId="43B34182" w14:textId="77777777" w:rsidTr="00B630A3">
        <w:trPr>
          <w:trHeight w:val="300"/>
        </w:trPr>
        <w:tc>
          <w:tcPr>
            <w:tcW w:w="1790" w:type="dxa"/>
            <w:shd w:val="clear" w:color="auto" w:fill="FFFFFF"/>
          </w:tcPr>
          <w:p w14:paraId="458CBA0A"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6</w:t>
            </w:r>
          </w:p>
        </w:tc>
        <w:tc>
          <w:tcPr>
            <w:tcW w:w="7560" w:type="dxa"/>
            <w:shd w:val="clear" w:color="auto" w:fill="FFFFFF"/>
          </w:tcPr>
          <w:p w14:paraId="42C9F80F" w14:textId="77777777" w:rsidR="00266014" w:rsidRPr="00865A7F" w:rsidRDefault="00266014"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hint="cs"/>
                <w:sz w:val="20"/>
                <w:szCs w:val="20"/>
                <w:rtl/>
                <w:lang w:val="en-US" w:bidi="ar-EG"/>
              </w:rPr>
              <w:t xml:space="preserve">6-1 </w:t>
            </w:r>
            <w:r w:rsidRPr="00865A7F">
              <w:rPr>
                <w:rFonts w:ascii="Times New Roman" w:hAnsi="Times New Roman" w:cs="Simplified Arabic" w:hint="cs"/>
                <w:sz w:val="20"/>
                <w:szCs w:val="20"/>
                <w:rtl/>
              </w:rPr>
              <w:t>معدل استقرار الأنواع الغريبة الغازية</w:t>
            </w:r>
          </w:p>
          <w:p w14:paraId="593E3CE7" w14:textId="1FBE24AA" w:rsidR="00266014" w:rsidRPr="00865A7F" w:rsidRDefault="00266014" w:rsidP="00266014">
            <w:pPr>
              <w:bidi/>
              <w:rPr>
                <w:rFonts w:ascii="Times New Roman" w:hAnsi="Times New Roman" w:cs="Simplified Arabic"/>
                <w:sz w:val="20"/>
                <w:szCs w:val="20"/>
                <w:lang w:bidi="ar-EG"/>
              </w:rPr>
            </w:pPr>
            <w:r w:rsidRPr="00865A7F">
              <w:rPr>
                <w:rFonts w:ascii="Times New Roman" w:hAnsi="Times New Roman" w:cs="Simplified Arabic" w:hint="cs"/>
                <w:sz w:val="20"/>
                <w:szCs w:val="20"/>
                <w:rtl/>
              </w:rPr>
              <w:t xml:space="preserve">6-ب </w:t>
            </w:r>
            <w:r w:rsidRPr="00865A7F">
              <w:rPr>
                <w:rFonts w:ascii="Times New Roman" w:hAnsi="Times New Roman" w:cs="Simplified Arabic"/>
                <w:sz w:val="20"/>
                <w:szCs w:val="20"/>
                <w:rtl/>
              </w:rPr>
              <w:t xml:space="preserve">عدد البلدان التي تعتمد </w:t>
            </w:r>
            <w:r w:rsidRPr="00865A7F">
              <w:rPr>
                <w:rFonts w:ascii="Times New Roman" w:hAnsi="Times New Roman" w:cs="Simplified Arabic" w:hint="cs"/>
                <w:sz w:val="20"/>
                <w:szCs w:val="20"/>
                <w:rtl/>
              </w:rPr>
              <w:t>ل</w:t>
            </w:r>
            <w:r w:rsidRPr="00865A7F">
              <w:rPr>
                <w:rFonts w:ascii="Times New Roman" w:hAnsi="Times New Roman" w:cs="Simplified Arabic"/>
                <w:sz w:val="20"/>
                <w:szCs w:val="20"/>
                <w:rtl/>
              </w:rPr>
              <w:t xml:space="preserve">وائح وعمليات وتدابير ذات صلة للحد </w:t>
            </w:r>
            <w:r w:rsidR="00564B04" w:rsidRPr="00865A7F">
              <w:rPr>
                <w:rFonts w:ascii="Times New Roman" w:hAnsi="Times New Roman" w:cs="Simplified Arabic"/>
                <w:sz w:val="20"/>
                <w:szCs w:val="20"/>
                <w:rtl/>
              </w:rPr>
              <w:t>من آثار الأنواع الغريبة الغازي</w:t>
            </w:r>
            <w:r w:rsidRPr="00865A7F">
              <w:rPr>
                <w:rFonts w:ascii="Times New Roman" w:hAnsi="Times New Roman" w:cs="Simplified Arabic"/>
                <w:sz w:val="20"/>
                <w:szCs w:val="20"/>
                <w:rtl/>
              </w:rPr>
              <w:t>ة</w:t>
            </w:r>
          </w:p>
        </w:tc>
      </w:tr>
      <w:tr w:rsidR="00266014" w:rsidRPr="00865A7F" w14:paraId="60B756A0" w14:textId="77777777" w:rsidTr="00B630A3">
        <w:trPr>
          <w:trHeight w:val="300"/>
        </w:trPr>
        <w:tc>
          <w:tcPr>
            <w:tcW w:w="1790" w:type="dxa"/>
            <w:shd w:val="clear" w:color="auto" w:fill="FFFFFF"/>
          </w:tcPr>
          <w:p w14:paraId="4EE4FF07"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7</w:t>
            </w:r>
          </w:p>
        </w:tc>
        <w:tc>
          <w:tcPr>
            <w:tcW w:w="7560" w:type="dxa"/>
            <w:shd w:val="clear" w:color="auto" w:fill="FFFFFF"/>
          </w:tcPr>
          <w:p w14:paraId="42189179" w14:textId="7B59E903"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 xml:space="preserve">7-1 مؤشر التلوث بالمغذيات في المناطق الساحلية </w:t>
            </w:r>
          </w:p>
          <w:p w14:paraId="4EBDC18E" w14:textId="19792844" w:rsidR="00266014" w:rsidRPr="00865A7F" w:rsidRDefault="00266014" w:rsidP="00E4333B">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lastRenderedPageBreak/>
              <w:t>7-2 تركيز مبيدات الآفات في البيئة و/أو</w:t>
            </w:r>
            <w:r w:rsidR="004C0D78" w:rsidRPr="00865A7F">
              <w:rPr>
                <w:rFonts w:ascii="Times New Roman" w:hAnsi="Times New Roman" w:cs="Simplified Arabic" w:hint="cs"/>
                <w:sz w:val="20"/>
                <w:szCs w:val="20"/>
                <w:rtl/>
              </w:rPr>
              <w:t xml:space="preserve"> </w:t>
            </w:r>
            <w:r w:rsidR="0039385B" w:rsidRPr="00865A7F">
              <w:rPr>
                <w:rFonts w:ascii="Times New Roman" w:hAnsi="Times New Roman" w:cs="Simplified Arabic" w:hint="cs"/>
                <w:sz w:val="20"/>
                <w:szCs w:val="20"/>
                <w:rtl/>
              </w:rPr>
              <w:t>السمية المطبقة الإجمالية المجمعة</w:t>
            </w:r>
            <w:r w:rsidRPr="00865A7F">
              <w:rPr>
                <w:rFonts w:ascii="Times New Roman" w:hAnsi="Times New Roman" w:cs="Simplified Arabic"/>
                <w:sz w:val="20"/>
                <w:szCs w:val="20"/>
                <w:vertAlign w:val="superscript"/>
                <w:rtl/>
              </w:rPr>
              <w:footnoteReference w:id="17"/>
            </w:r>
          </w:p>
        </w:tc>
      </w:tr>
      <w:tr w:rsidR="00266014" w:rsidRPr="00865A7F" w14:paraId="1BA6CD3A" w14:textId="77777777" w:rsidTr="00B630A3">
        <w:trPr>
          <w:trHeight w:val="300"/>
        </w:trPr>
        <w:tc>
          <w:tcPr>
            <w:tcW w:w="1790" w:type="dxa"/>
            <w:shd w:val="clear" w:color="auto" w:fill="FFFFFF"/>
          </w:tcPr>
          <w:p w14:paraId="7483237F"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lastRenderedPageBreak/>
              <w:t>8</w:t>
            </w:r>
          </w:p>
        </w:tc>
        <w:tc>
          <w:tcPr>
            <w:tcW w:w="7560" w:type="dxa"/>
            <w:tcBorders>
              <w:bottom w:val="single" w:sz="4" w:space="0" w:color="auto"/>
            </w:tcBorders>
            <w:shd w:val="clear" w:color="auto" w:fill="FFFFFF"/>
          </w:tcPr>
          <w:p w14:paraId="65F5A423"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8-ب </w:t>
            </w:r>
            <w:r w:rsidRPr="00865A7F">
              <w:rPr>
                <w:rFonts w:ascii="Times New Roman" w:hAnsi="Times New Roman" w:cs="Simplified Arabic"/>
                <w:sz w:val="20"/>
                <w:szCs w:val="20"/>
                <w:rtl/>
              </w:rPr>
              <w:t>عدد البلدان التي لديها سياسات ترمي إلى التقليل إلى أدنى حد من أثر تغير المناخ وتحمض المحيطات على التنوع البيولوجي وإلى التقليل إلى أدنى حد من الآثار السلبية للعمل المناخي على التنوع البيولوجي</w:t>
            </w:r>
            <w:r w:rsidRPr="00865A7F">
              <w:rPr>
                <w:rFonts w:ascii="Times New Roman" w:hAnsi="Times New Roman" w:cs="Simplified Arabic" w:hint="cs"/>
                <w:sz w:val="20"/>
                <w:szCs w:val="20"/>
                <w:rtl/>
              </w:rPr>
              <w:t xml:space="preserve"> وتعزيز الآثار الإيجابية لهذا العمل على التنوع البيولوجي</w:t>
            </w:r>
          </w:p>
        </w:tc>
      </w:tr>
      <w:tr w:rsidR="00266014" w:rsidRPr="00865A7F" w14:paraId="164022C8" w14:textId="77777777" w:rsidTr="00B630A3">
        <w:trPr>
          <w:trHeight w:val="300"/>
        </w:trPr>
        <w:tc>
          <w:tcPr>
            <w:tcW w:w="1790" w:type="dxa"/>
            <w:vMerge w:val="restart"/>
            <w:shd w:val="clear" w:color="auto" w:fill="FFFFFF"/>
          </w:tcPr>
          <w:p w14:paraId="691BDCDF"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9</w:t>
            </w:r>
          </w:p>
        </w:tc>
        <w:tc>
          <w:tcPr>
            <w:tcW w:w="7560" w:type="dxa"/>
            <w:tcBorders>
              <w:bottom w:val="nil"/>
            </w:tcBorders>
            <w:shd w:val="clear" w:color="auto" w:fill="FFFFFF"/>
          </w:tcPr>
          <w:p w14:paraId="6CF536B1" w14:textId="77777777" w:rsidR="00266014" w:rsidRPr="00865A7F" w:rsidRDefault="00266014" w:rsidP="00266014">
            <w:pPr>
              <w:bidi/>
              <w:spacing w:line="216" w:lineRule="auto"/>
              <w:contextualSpacing/>
              <w:jc w:val="both"/>
              <w:rPr>
                <w:rFonts w:ascii="Times New Roman" w:hAnsi="Times New Roman" w:cs="Simplified Arabic"/>
                <w:sz w:val="20"/>
                <w:szCs w:val="20"/>
              </w:rPr>
            </w:pPr>
            <w:r w:rsidRPr="00865A7F">
              <w:rPr>
                <w:rFonts w:ascii="Times New Roman" w:hAnsi="Times New Roman" w:cs="Simplified Arabic" w:hint="cs"/>
                <w:sz w:val="20"/>
                <w:szCs w:val="20"/>
                <w:rtl/>
              </w:rPr>
              <w:t>9-1 المنافع الناجمة عن الاستخدام المستدام للأنواع البرية</w:t>
            </w:r>
          </w:p>
        </w:tc>
      </w:tr>
      <w:tr w:rsidR="00266014" w:rsidRPr="00865A7F" w14:paraId="698EA987" w14:textId="77777777" w:rsidTr="00B630A3">
        <w:trPr>
          <w:trHeight w:val="300"/>
        </w:trPr>
        <w:tc>
          <w:tcPr>
            <w:tcW w:w="1790" w:type="dxa"/>
            <w:vMerge/>
            <w:shd w:val="clear" w:color="auto" w:fill="FFFFFF"/>
          </w:tcPr>
          <w:p w14:paraId="35831D83" w14:textId="77777777" w:rsidR="00266014" w:rsidRPr="00865A7F" w:rsidRDefault="00266014" w:rsidP="00266014">
            <w:pPr>
              <w:bidi/>
              <w:contextualSpacing/>
              <w:rPr>
                <w:rFonts w:ascii="Times New Roman" w:hAnsi="Times New Roman" w:cs="Simplified Arabic"/>
                <w:sz w:val="20"/>
                <w:szCs w:val="20"/>
                <w:rtl/>
              </w:rPr>
            </w:pPr>
          </w:p>
        </w:tc>
        <w:tc>
          <w:tcPr>
            <w:tcW w:w="7560" w:type="dxa"/>
            <w:tcBorders>
              <w:top w:val="nil"/>
              <w:bottom w:val="nil"/>
            </w:tcBorders>
            <w:shd w:val="clear" w:color="auto" w:fill="FFFFFF"/>
          </w:tcPr>
          <w:p w14:paraId="386A8575" w14:textId="47CF89CE" w:rsidR="00266014" w:rsidRPr="00865A7F" w:rsidRDefault="00266014" w:rsidP="00A22C2F">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9-2 النسبة المئوية للسكان في الوظائف التقليدية</w:t>
            </w:r>
          </w:p>
        </w:tc>
      </w:tr>
      <w:tr w:rsidR="00266014" w:rsidRPr="00865A7F" w14:paraId="61FF6E30" w14:textId="77777777" w:rsidTr="00B630A3">
        <w:trPr>
          <w:trHeight w:val="300"/>
        </w:trPr>
        <w:tc>
          <w:tcPr>
            <w:tcW w:w="1790" w:type="dxa"/>
            <w:vMerge/>
            <w:shd w:val="clear" w:color="auto" w:fill="FFFFFF"/>
          </w:tcPr>
          <w:p w14:paraId="210A9096" w14:textId="77777777" w:rsidR="00266014" w:rsidRPr="00865A7F" w:rsidRDefault="00266014" w:rsidP="00266014">
            <w:pPr>
              <w:bidi/>
              <w:contextualSpacing/>
              <w:rPr>
                <w:rFonts w:ascii="Times New Roman" w:hAnsi="Times New Roman" w:cs="Simplified Arabic"/>
                <w:sz w:val="20"/>
                <w:szCs w:val="20"/>
                <w:rtl/>
              </w:rPr>
            </w:pPr>
          </w:p>
        </w:tc>
        <w:tc>
          <w:tcPr>
            <w:tcW w:w="7560" w:type="dxa"/>
            <w:tcBorders>
              <w:top w:val="nil"/>
            </w:tcBorders>
            <w:shd w:val="clear" w:color="auto" w:fill="FFFFFF"/>
          </w:tcPr>
          <w:p w14:paraId="2D599D97" w14:textId="612A82CF" w:rsidR="00266014" w:rsidRPr="00865A7F" w:rsidRDefault="00266014" w:rsidP="00266014">
            <w:pPr>
              <w:bidi/>
              <w:spacing w:line="216" w:lineRule="auto"/>
              <w:contextualSpacing/>
              <w:jc w:val="both"/>
              <w:rPr>
                <w:rFonts w:ascii="Times New Roman" w:hAnsi="Times New Roman" w:cs="Simplified Arabic"/>
                <w:sz w:val="20"/>
                <w:szCs w:val="20"/>
                <w:rtl/>
              </w:rPr>
            </w:pPr>
            <w:r w:rsidRPr="00865A7F">
              <w:rPr>
                <w:rFonts w:ascii="Times New Roman" w:hAnsi="Times New Roman" w:cs="Simplified Arabic" w:hint="cs"/>
                <w:sz w:val="20"/>
                <w:szCs w:val="20"/>
                <w:rtl/>
              </w:rPr>
              <w:t>9-ب</w:t>
            </w:r>
            <w:r w:rsidR="00816DE5" w:rsidRPr="00865A7F">
              <w:rPr>
                <w:rFonts w:ascii="Times New Roman" w:hAnsi="Times New Roman" w:cs="Simplified Arabic" w:hint="cs"/>
                <w:sz w:val="20"/>
                <w:szCs w:val="20"/>
                <w:rtl/>
              </w:rPr>
              <w:t xml:space="preserve"> </w:t>
            </w:r>
            <w:r w:rsidRPr="00865A7F">
              <w:rPr>
                <w:rFonts w:ascii="Times New Roman" w:hAnsi="Times New Roman" w:cs="Simplified Arabic"/>
                <w:sz w:val="20"/>
                <w:szCs w:val="20"/>
                <w:rtl/>
              </w:rPr>
              <w:t>عدد البلدان التي لديها سياسات لإدارة استخدام الأنواع البرية</w:t>
            </w:r>
            <w:r w:rsidRPr="00865A7F">
              <w:rPr>
                <w:rFonts w:ascii="Times New Roman" w:hAnsi="Times New Roman" w:cs="Simplified Arabic" w:hint="cs"/>
                <w:sz w:val="20"/>
                <w:szCs w:val="20"/>
                <w:rtl/>
              </w:rPr>
              <w:t xml:space="preserve"> بشكل مستدام</w:t>
            </w:r>
            <w:r w:rsidRPr="00865A7F">
              <w:rPr>
                <w:rFonts w:ascii="Times New Roman" w:hAnsi="Times New Roman" w:cs="Simplified Arabic"/>
                <w:sz w:val="20"/>
                <w:szCs w:val="20"/>
                <w:rtl/>
              </w:rPr>
              <w:t xml:space="preserve">، </w:t>
            </w:r>
            <w:r w:rsidRPr="00865A7F">
              <w:rPr>
                <w:rFonts w:ascii="Times New Roman" w:hAnsi="Times New Roman" w:cs="Simplified Arabic" w:hint="cs"/>
                <w:sz w:val="20"/>
                <w:szCs w:val="20"/>
                <w:rtl/>
              </w:rPr>
              <w:t>و</w:t>
            </w:r>
            <w:r w:rsidRPr="00865A7F">
              <w:rPr>
                <w:rFonts w:ascii="Times New Roman" w:hAnsi="Times New Roman" w:cs="Simplified Arabic"/>
                <w:sz w:val="20"/>
                <w:szCs w:val="20"/>
                <w:rtl/>
              </w:rPr>
              <w:t>توفير فوائد اجتماعية واقتصادية وبيئية للناس، وحماية وتشجيع الاستخدام</w:t>
            </w:r>
            <w:r w:rsidRPr="00865A7F">
              <w:rPr>
                <w:rFonts w:ascii="Times New Roman" w:hAnsi="Times New Roman" w:cs="Simplified Arabic" w:hint="cs"/>
                <w:sz w:val="20"/>
                <w:szCs w:val="20"/>
                <w:rtl/>
              </w:rPr>
              <w:t xml:space="preserve"> المألوف</w:t>
            </w:r>
            <w:r w:rsidRPr="00865A7F">
              <w:rPr>
                <w:rFonts w:ascii="Times New Roman" w:hAnsi="Times New Roman" w:cs="Simplified Arabic"/>
                <w:sz w:val="20"/>
                <w:szCs w:val="20"/>
                <w:rtl/>
              </w:rPr>
              <w:t xml:space="preserve"> المستدام من جانب الشعوب الأصلية والمجتمعات المحلية</w:t>
            </w:r>
          </w:p>
        </w:tc>
      </w:tr>
      <w:tr w:rsidR="00266014" w:rsidRPr="00865A7F" w14:paraId="45F696A5" w14:textId="77777777" w:rsidTr="00B630A3">
        <w:trPr>
          <w:trHeight w:val="300"/>
        </w:trPr>
        <w:tc>
          <w:tcPr>
            <w:tcW w:w="1790" w:type="dxa"/>
            <w:shd w:val="clear" w:color="auto" w:fill="FFFFFF"/>
          </w:tcPr>
          <w:p w14:paraId="1F331A74"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10</w:t>
            </w:r>
          </w:p>
        </w:tc>
        <w:tc>
          <w:tcPr>
            <w:tcW w:w="7560" w:type="dxa"/>
            <w:shd w:val="clear" w:color="auto" w:fill="FFFFFF"/>
          </w:tcPr>
          <w:p w14:paraId="068AA704" w14:textId="3E37520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10-1 نسبة المنطقة الزراعية الخاضعة للزراعة المنتجة والمستدامة</w:t>
            </w:r>
          </w:p>
          <w:p w14:paraId="00D9FE1F" w14:textId="6FB2ECE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10-2 التقدم المحرز نحو الإدارة المستدامة للغابات</w:t>
            </w:r>
          </w:p>
        </w:tc>
      </w:tr>
      <w:tr w:rsidR="00266014" w:rsidRPr="00865A7F" w14:paraId="02E45F7F" w14:textId="77777777" w:rsidTr="00B630A3">
        <w:trPr>
          <w:trHeight w:val="300"/>
        </w:trPr>
        <w:tc>
          <w:tcPr>
            <w:tcW w:w="1790" w:type="dxa"/>
            <w:shd w:val="clear" w:color="auto" w:fill="FFFFFF"/>
          </w:tcPr>
          <w:p w14:paraId="1FFE184D"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11</w:t>
            </w:r>
          </w:p>
        </w:tc>
        <w:tc>
          <w:tcPr>
            <w:tcW w:w="7560" w:type="dxa"/>
            <w:shd w:val="clear" w:color="auto" w:fill="FFFFFF"/>
          </w:tcPr>
          <w:p w14:paraId="2F4EF39B" w14:textId="36724406" w:rsidR="00266014" w:rsidRPr="00865A7F" w:rsidRDefault="00266014" w:rsidP="00F6413B">
            <w:pPr>
              <w:bidi/>
              <w:contextualSpacing/>
              <w:rPr>
                <w:rFonts w:ascii="Times New Roman" w:hAnsi="Times New Roman" w:cs="Simplified Arabic"/>
                <w:sz w:val="20"/>
                <w:szCs w:val="20"/>
              </w:rPr>
            </w:pPr>
            <w:r w:rsidRPr="00865A7F">
              <w:rPr>
                <w:rFonts w:ascii="Times New Roman" w:hAnsi="Times New Roman" w:cs="Simplified Arabic" w:hint="cs"/>
                <w:sz w:val="20"/>
                <w:szCs w:val="20"/>
                <w:rtl/>
                <w:lang w:val="en-US" w:bidi="ar-EG"/>
              </w:rPr>
              <w:t>باء-1 الخدمات التي توفرها النظم الإيكولوجية</w:t>
            </w:r>
          </w:p>
        </w:tc>
      </w:tr>
      <w:tr w:rsidR="00266014" w:rsidRPr="00865A7F" w14:paraId="7D274422" w14:textId="77777777" w:rsidTr="00B630A3">
        <w:trPr>
          <w:trHeight w:val="300"/>
        </w:trPr>
        <w:tc>
          <w:tcPr>
            <w:tcW w:w="1790" w:type="dxa"/>
            <w:shd w:val="clear" w:color="auto" w:fill="FFFFFF"/>
          </w:tcPr>
          <w:p w14:paraId="0E304AFB"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12</w:t>
            </w:r>
          </w:p>
        </w:tc>
        <w:tc>
          <w:tcPr>
            <w:tcW w:w="7560" w:type="dxa"/>
            <w:shd w:val="clear" w:color="auto" w:fill="FFFFFF"/>
          </w:tcPr>
          <w:p w14:paraId="6DB9295E" w14:textId="75D5255A"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12-1 متوسط حصة المساحة المبنية من المدن والتي تتاح فيها المساحات الخضراء أو الزرقاء ل</w:t>
            </w:r>
            <w:r w:rsidR="00897F3D" w:rsidRPr="00865A7F">
              <w:rPr>
                <w:rFonts w:ascii="Times New Roman" w:hAnsi="Times New Roman" w:cs="Simplified Arabic" w:hint="cs"/>
                <w:sz w:val="20"/>
                <w:szCs w:val="20"/>
                <w:rtl/>
              </w:rPr>
              <w:t>لا</w:t>
            </w:r>
            <w:r w:rsidRPr="00865A7F">
              <w:rPr>
                <w:rFonts w:ascii="Times New Roman" w:hAnsi="Times New Roman" w:cs="Simplified Arabic" w:hint="cs"/>
                <w:sz w:val="20"/>
                <w:szCs w:val="20"/>
                <w:rtl/>
              </w:rPr>
              <w:t>ستخدام</w:t>
            </w:r>
            <w:r w:rsidR="00022C06" w:rsidRPr="00865A7F">
              <w:rPr>
                <w:rFonts w:ascii="Times New Roman" w:hAnsi="Times New Roman" w:cs="Simplified Arabic" w:hint="cs"/>
                <w:sz w:val="20"/>
                <w:szCs w:val="20"/>
                <w:rtl/>
              </w:rPr>
              <w:t xml:space="preserve"> العام ل</w:t>
            </w:r>
            <w:r w:rsidRPr="00865A7F">
              <w:rPr>
                <w:rFonts w:ascii="Times New Roman" w:hAnsi="Times New Roman" w:cs="Simplified Arabic" w:hint="cs"/>
                <w:sz w:val="20"/>
                <w:szCs w:val="20"/>
                <w:rtl/>
              </w:rPr>
              <w:t>لجميع</w:t>
            </w:r>
          </w:p>
          <w:p w14:paraId="6912467E" w14:textId="77777777" w:rsidR="00266014" w:rsidRPr="00865A7F" w:rsidRDefault="00266014" w:rsidP="00266014">
            <w:pPr>
              <w:bidi/>
              <w:rPr>
                <w:rFonts w:ascii="Times New Roman" w:hAnsi="Times New Roman" w:cs="Simplified Arabic"/>
                <w:sz w:val="20"/>
                <w:szCs w:val="20"/>
              </w:rPr>
            </w:pPr>
            <w:r w:rsidRPr="00865A7F">
              <w:rPr>
                <w:rFonts w:ascii="Times New Roman" w:hAnsi="Times New Roman" w:cs="Simplified Arabic" w:hint="cs"/>
                <w:sz w:val="20"/>
                <w:szCs w:val="20"/>
                <w:rtl/>
              </w:rPr>
              <w:t xml:space="preserve">12-ب </w:t>
            </w:r>
            <w:r w:rsidRPr="00865A7F">
              <w:rPr>
                <w:rFonts w:ascii="Times New Roman" w:hAnsi="Times New Roman" w:cs="Simplified Arabic"/>
                <w:sz w:val="20"/>
                <w:szCs w:val="20"/>
                <w:rtl/>
              </w:rPr>
              <w:t>عدد البلدان التي لديها تخطيط حضري شامل للتنوع البيولوجي يشير إلى المساحات الحضرية الخضراء أو الزرقاء</w:t>
            </w:r>
          </w:p>
        </w:tc>
      </w:tr>
      <w:tr w:rsidR="00266014" w:rsidRPr="00865A7F" w14:paraId="732B290F" w14:textId="77777777" w:rsidTr="00B630A3">
        <w:trPr>
          <w:trHeight w:val="300"/>
        </w:trPr>
        <w:tc>
          <w:tcPr>
            <w:tcW w:w="1790" w:type="dxa"/>
            <w:shd w:val="clear" w:color="auto" w:fill="FFFFFF"/>
          </w:tcPr>
          <w:p w14:paraId="666DCFEC"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13</w:t>
            </w:r>
          </w:p>
        </w:tc>
        <w:tc>
          <w:tcPr>
            <w:tcW w:w="7560" w:type="dxa"/>
            <w:shd w:val="clear" w:color="auto" w:fill="FFFFFF"/>
          </w:tcPr>
          <w:p w14:paraId="1DCE8F71" w14:textId="254FFE16"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lang w:bidi="ar-EG"/>
              </w:rPr>
              <w:t xml:space="preserve">جيم-1 </w:t>
            </w:r>
            <w:r w:rsidRPr="00865A7F">
              <w:rPr>
                <w:rFonts w:ascii="Times New Roman" w:hAnsi="Times New Roman" w:cs="Simplified Arabic"/>
                <w:sz w:val="20"/>
                <w:szCs w:val="20"/>
                <w:rtl/>
              </w:rPr>
              <w:t xml:space="preserve">المنافع النقدية </w:t>
            </w:r>
            <w:proofErr w:type="spellStart"/>
            <w:r w:rsidR="002926B5" w:rsidRPr="00865A7F">
              <w:rPr>
                <w:rFonts w:ascii="Times New Roman" w:hAnsi="Times New Roman" w:cs="Simplified Arabic" w:hint="cs"/>
                <w:sz w:val="20"/>
                <w:szCs w:val="20"/>
                <w:rtl/>
              </w:rPr>
              <w:t>المتلقاة</w:t>
            </w:r>
            <w:proofErr w:type="spellEnd"/>
            <w:r w:rsidRPr="00865A7F">
              <w:rPr>
                <w:rFonts w:ascii="Times New Roman" w:hAnsi="Times New Roman" w:cs="Simplified Arabic"/>
                <w:sz w:val="20"/>
                <w:szCs w:val="20"/>
                <w:rtl/>
              </w:rPr>
              <w:t xml:space="preserve"> </w:t>
            </w:r>
            <w:r w:rsidR="00F6413B" w:rsidRPr="00865A7F">
              <w:rPr>
                <w:rFonts w:ascii="Times New Roman" w:hAnsi="Times New Roman" w:cs="Simplified Arabic"/>
                <w:sz w:val="20"/>
                <w:szCs w:val="20"/>
                <w:rtl/>
              </w:rPr>
              <w:t>وفقا للصكوك الدولية واجبة التطبيق المتفق عليها للحصول</w:t>
            </w:r>
            <w:r w:rsidRPr="00865A7F">
              <w:rPr>
                <w:rFonts w:ascii="Times New Roman" w:hAnsi="Times New Roman" w:cs="Simplified Arabic"/>
                <w:sz w:val="20"/>
                <w:szCs w:val="20"/>
                <w:rtl/>
              </w:rPr>
              <w:t xml:space="preserve"> وتقاسم المنافع</w:t>
            </w:r>
          </w:p>
          <w:p w14:paraId="7395437F" w14:textId="5368C924" w:rsidR="00266014" w:rsidRPr="00865A7F" w:rsidRDefault="00F6413B"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جيم-2 المنافع غير النقدية الناشئة عن الصكوك الدولية واجبة التطبيق للحصول وتقاسم المنافع</w:t>
            </w:r>
          </w:p>
          <w:p w14:paraId="23B85F42" w14:textId="58479C92" w:rsidR="00266014" w:rsidRPr="00865A7F" w:rsidRDefault="00703306" w:rsidP="00266014">
            <w:pPr>
              <w:bidi/>
              <w:rPr>
                <w:rFonts w:ascii="Times New Roman" w:hAnsi="Times New Roman" w:cs="Simplified Arabic"/>
                <w:sz w:val="20"/>
                <w:szCs w:val="20"/>
              </w:rPr>
            </w:pPr>
            <w:r w:rsidRPr="00865A7F">
              <w:rPr>
                <w:rFonts w:ascii="Times New Roman" w:hAnsi="Times New Roman" w:cs="Simplified Arabic" w:hint="cs"/>
                <w:i/>
                <w:sz w:val="20"/>
                <w:szCs w:val="20"/>
                <w:rtl/>
              </w:rPr>
              <w:t>13</w:t>
            </w:r>
            <w:r w:rsidR="00266014" w:rsidRPr="00865A7F">
              <w:rPr>
                <w:rFonts w:ascii="Times New Roman" w:hAnsi="Times New Roman" w:cs="Simplified Arabic" w:hint="cs"/>
                <w:i/>
                <w:sz w:val="20"/>
                <w:szCs w:val="20"/>
                <w:rtl/>
              </w:rPr>
              <w:t xml:space="preserve">-ب </w:t>
            </w:r>
            <w:r w:rsidR="00F6413B" w:rsidRPr="00865A7F">
              <w:rPr>
                <w:rFonts w:ascii="Times New Roman" w:hAnsi="Times New Roman" w:cs="Simplified Arabic"/>
                <w:i/>
                <w:sz w:val="20"/>
                <w:szCs w:val="20"/>
                <w:rtl/>
              </w:rPr>
              <w:t>عدد البلدان التي اتخذت تدابير قانونية وسياساتية وإدارية فعالة وتدابير لبناء القدرات على جميع المستويات، حسب الاقتضاء، لضمان التقاسم العادل والمنصف للمنافع الناشئة عن استخدام الموارد الجينية ومن معلومات التسلسل الرقمي بشأن الموارد الجينية، فضلا عن المعارف التقليدية المرتبطة بالموارد الجينية</w:t>
            </w:r>
          </w:p>
        </w:tc>
      </w:tr>
      <w:tr w:rsidR="00266014" w:rsidRPr="00865A7F" w14:paraId="036F5748" w14:textId="77777777" w:rsidTr="00B630A3">
        <w:trPr>
          <w:trHeight w:val="300"/>
        </w:trPr>
        <w:tc>
          <w:tcPr>
            <w:tcW w:w="1790" w:type="dxa"/>
            <w:shd w:val="clear" w:color="auto" w:fill="FFFFFF"/>
          </w:tcPr>
          <w:p w14:paraId="59D32C98"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14</w:t>
            </w:r>
          </w:p>
        </w:tc>
        <w:tc>
          <w:tcPr>
            <w:tcW w:w="7560" w:type="dxa"/>
            <w:shd w:val="clear" w:color="auto" w:fill="FFFFFF"/>
          </w:tcPr>
          <w:p w14:paraId="15629EB6" w14:textId="72C8D219" w:rsidR="00266014" w:rsidRPr="00865A7F" w:rsidRDefault="00266014" w:rsidP="00266014">
            <w:pPr>
              <w:bidi/>
              <w:rPr>
                <w:rFonts w:ascii="Times New Roman" w:hAnsi="Times New Roman" w:cs="Simplified Arabic"/>
                <w:sz w:val="20"/>
                <w:szCs w:val="20"/>
              </w:rPr>
            </w:pPr>
            <w:r w:rsidRPr="00865A7F">
              <w:rPr>
                <w:rFonts w:ascii="Times New Roman" w:hAnsi="Times New Roman" w:cs="Simplified Arabic" w:hint="cs"/>
                <w:sz w:val="20"/>
                <w:szCs w:val="20"/>
                <w:rtl/>
              </w:rPr>
              <w:t xml:space="preserve">14-ب </w:t>
            </w:r>
            <w:r w:rsidRPr="00865A7F">
              <w:rPr>
                <w:rFonts w:ascii="Times New Roman" w:hAnsi="Times New Roman" w:cs="Simplified Arabic"/>
                <w:sz w:val="20"/>
                <w:szCs w:val="20"/>
                <w:rtl/>
              </w:rPr>
              <w:t>عدد البلدان التي تدمج التنوع البيولوجي وقيمه المتعددة في السياسات وال</w:t>
            </w:r>
            <w:r w:rsidRPr="00865A7F">
              <w:rPr>
                <w:rFonts w:ascii="Times New Roman" w:hAnsi="Times New Roman" w:cs="Simplified Arabic" w:hint="cs"/>
                <w:sz w:val="20"/>
                <w:szCs w:val="20"/>
                <w:rtl/>
              </w:rPr>
              <w:t xml:space="preserve">لوائح </w:t>
            </w:r>
            <w:r w:rsidRPr="00865A7F">
              <w:rPr>
                <w:rFonts w:ascii="Times New Roman" w:hAnsi="Times New Roman" w:cs="Simplified Arabic"/>
                <w:sz w:val="20"/>
                <w:szCs w:val="20"/>
                <w:rtl/>
              </w:rPr>
              <w:t xml:space="preserve">والتخطيط والعمليات الإنمائية واستراتيجيات القضاء على الفقر، وحسب الاقتضاء </w:t>
            </w:r>
            <w:r w:rsidRPr="00865A7F">
              <w:rPr>
                <w:rFonts w:ascii="Times New Roman" w:hAnsi="Times New Roman" w:cs="Simplified Arabic" w:hint="cs"/>
                <w:sz w:val="20"/>
                <w:szCs w:val="20"/>
                <w:rtl/>
              </w:rPr>
              <w:t xml:space="preserve">في </w:t>
            </w:r>
            <w:r w:rsidRPr="00865A7F">
              <w:rPr>
                <w:rFonts w:ascii="Times New Roman" w:hAnsi="Times New Roman" w:cs="Simplified Arabic"/>
                <w:sz w:val="20"/>
                <w:szCs w:val="20"/>
                <w:rtl/>
              </w:rPr>
              <w:t>الحسابات ال</w:t>
            </w:r>
            <w:r w:rsidRPr="00865A7F">
              <w:rPr>
                <w:rFonts w:ascii="Times New Roman" w:hAnsi="Times New Roman" w:cs="Simplified Arabic" w:hint="cs"/>
                <w:sz w:val="20"/>
                <w:szCs w:val="20"/>
                <w:rtl/>
              </w:rPr>
              <w:t>وطنية</w:t>
            </w:r>
            <w:r w:rsidRPr="00865A7F">
              <w:rPr>
                <w:rFonts w:ascii="Times New Roman" w:hAnsi="Times New Roman" w:cs="Simplified Arabic"/>
                <w:sz w:val="20"/>
                <w:szCs w:val="20"/>
                <w:rtl/>
              </w:rPr>
              <w:t>، داخل جميع المستويات وعبرها، في جميع القطاعات، و</w:t>
            </w:r>
            <w:r w:rsidRPr="00865A7F">
              <w:rPr>
                <w:rFonts w:ascii="Times New Roman" w:hAnsi="Times New Roman" w:cs="Simplified Arabic" w:hint="cs"/>
                <w:sz w:val="20"/>
                <w:szCs w:val="20"/>
                <w:rtl/>
              </w:rPr>
              <w:t>المواءمة التدريجية</w:t>
            </w:r>
            <w:r w:rsidRPr="00865A7F">
              <w:rPr>
                <w:rFonts w:ascii="Times New Roman" w:hAnsi="Times New Roman" w:cs="Simplified Arabic"/>
                <w:sz w:val="20"/>
                <w:szCs w:val="20"/>
                <w:rtl/>
              </w:rPr>
              <w:t xml:space="preserve"> </w:t>
            </w:r>
            <w:r w:rsidR="00E14D71" w:rsidRPr="00865A7F">
              <w:rPr>
                <w:rFonts w:ascii="Times New Roman" w:hAnsi="Times New Roman" w:cs="Simplified Arabic" w:hint="cs"/>
                <w:sz w:val="20"/>
                <w:szCs w:val="20"/>
                <w:rtl/>
              </w:rPr>
              <w:t>ل</w:t>
            </w:r>
            <w:r w:rsidRPr="00865A7F">
              <w:rPr>
                <w:rFonts w:ascii="Times New Roman" w:hAnsi="Times New Roman" w:cs="Simplified Arabic"/>
                <w:sz w:val="20"/>
                <w:szCs w:val="20"/>
                <w:rtl/>
              </w:rPr>
              <w:t xml:space="preserve">جميع الأنشطة العامة والخاصة ذات الصلة والتدفقات المالية مع </w:t>
            </w:r>
            <w:r w:rsidR="000A6F1E" w:rsidRPr="00865A7F">
              <w:rPr>
                <w:rFonts w:ascii="Times New Roman" w:hAnsi="Times New Roman" w:cs="Simplified Arabic"/>
                <w:sz w:val="20"/>
                <w:szCs w:val="20"/>
                <w:rtl/>
              </w:rPr>
              <w:t>غايات وأهداف</w:t>
            </w:r>
            <w:r w:rsidRPr="00865A7F">
              <w:rPr>
                <w:rFonts w:ascii="Times New Roman" w:hAnsi="Times New Roman" w:cs="Simplified Arabic"/>
                <w:sz w:val="20"/>
                <w:szCs w:val="20"/>
                <w:rtl/>
              </w:rPr>
              <w:t xml:space="preserve"> الإطار</w:t>
            </w:r>
          </w:p>
        </w:tc>
      </w:tr>
      <w:tr w:rsidR="00266014" w:rsidRPr="00865A7F" w14:paraId="02A4121D" w14:textId="77777777" w:rsidTr="00B630A3">
        <w:trPr>
          <w:trHeight w:val="300"/>
        </w:trPr>
        <w:tc>
          <w:tcPr>
            <w:tcW w:w="1790" w:type="dxa"/>
            <w:shd w:val="clear" w:color="auto" w:fill="FFFFFF"/>
          </w:tcPr>
          <w:p w14:paraId="61740A3E"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15</w:t>
            </w:r>
          </w:p>
        </w:tc>
        <w:tc>
          <w:tcPr>
            <w:tcW w:w="7560" w:type="dxa"/>
            <w:shd w:val="clear" w:color="auto" w:fill="FFFFFF"/>
          </w:tcPr>
          <w:p w14:paraId="3BB9E95B" w14:textId="77777777"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15-1 عدد الشركات التي تبلغ عن عمليات الإفصاح عن المخاطر، والتبعيات والآثار على التنوع البيولوجي</w:t>
            </w:r>
          </w:p>
          <w:p w14:paraId="5CFA1FD5" w14:textId="35A1DE57" w:rsidR="00266014" w:rsidRPr="00865A7F" w:rsidRDefault="00266014" w:rsidP="00266014">
            <w:pPr>
              <w:bidi/>
              <w:rPr>
                <w:rFonts w:ascii="Times New Roman" w:hAnsi="Times New Roman" w:cs="Simplified Arabic"/>
                <w:sz w:val="20"/>
                <w:szCs w:val="20"/>
              </w:rPr>
            </w:pPr>
            <w:r w:rsidRPr="00865A7F">
              <w:rPr>
                <w:rFonts w:ascii="Times New Roman" w:hAnsi="Times New Roman" w:cs="Simplified Arabic" w:hint="cs"/>
                <w:sz w:val="20"/>
                <w:szCs w:val="20"/>
                <w:rtl/>
              </w:rPr>
              <w:t xml:space="preserve">15-ب </w:t>
            </w:r>
            <w:r w:rsidRPr="00865A7F">
              <w:rPr>
                <w:rFonts w:ascii="Times New Roman" w:hAnsi="Times New Roman" w:cs="Simplified Arabic"/>
                <w:sz w:val="20"/>
                <w:szCs w:val="20"/>
                <w:rtl/>
              </w:rPr>
              <w:t xml:space="preserve">عدد البلدان التي لديها تدابير قانونية أو إدارية أو سياساتية تهدف </w:t>
            </w:r>
            <w:r w:rsidR="00255EC8" w:rsidRPr="00865A7F">
              <w:rPr>
                <w:rFonts w:ascii="Times New Roman" w:hAnsi="Times New Roman" w:cs="Simplified Arabic"/>
                <w:sz w:val="20"/>
                <w:szCs w:val="20"/>
                <w:rtl/>
              </w:rPr>
              <w:t>إلى تشجيع الأعمال التجارية والمالية وتمكينها</w:t>
            </w:r>
            <w:r w:rsidRPr="00865A7F">
              <w:rPr>
                <w:rFonts w:ascii="Times New Roman" w:hAnsi="Times New Roman" w:cs="Simplified Arabic"/>
                <w:sz w:val="20"/>
                <w:szCs w:val="20"/>
                <w:rtl/>
              </w:rPr>
              <w:t xml:space="preserve">، ولا سيما </w:t>
            </w:r>
            <w:r w:rsidRPr="00865A7F">
              <w:rPr>
                <w:rFonts w:ascii="Times New Roman" w:hAnsi="Times New Roman" w:cs="Simplified Arabic" w:hint="cs"/>
                <w:sz w:val="20"/>
                <w:szCs w:val="20"/>
                <w:rtl/>
              </w:rPr>
              <w:t>ل</w:t>
            </w:r>
            <w:r w:rsidRPr="00865A7F">
              <w:rPr>
                <w:rFonts w:ascii="Times New Roman" w:hAnsi="Times New Roman" w:cs="Simplified Arabic"/>
                <w:sz w:val="20"/>
                <w:szCs w:val="20"/>
                <w:rtl/>
              </w:rPr>
              <w:t>لشركات والمؤسسات المالية الكبيرة وعبر الوطنية</w:t>
            </w:r>
            <w:r w:rsidRPr="00865A7F">
              <w:rPr>
                <w:rFonts w:ascii="Times New Roman" w:hAnsi="Times New Roman" w:cs="Simplified Arabic" w:hint="cs"/>
                <w:sz w:val="20"/>
                <w:szCs w:val="20"/>
                <w:rtl/>
              </w:rPr>
              <w:t>،</w:t>
            </w:r>
            <w:r w:rsidRPr="00865A7F">
              <w:rPr>
                <w:rFonts w:ascii="Times New Roman" w:hAnsi="Times New Roman" w:cs="Simplified Arabic"/>
                <w:sz w:val="20"/>
                <w:szCs w:val="20"/>
                <w:rtl/>
              </w:rPr>
              <w:t xml:space="preserve"> </w:t>
            </w:r>
            <w:r w:rsidRPr="00865A7F">
              <w:rPr>
                <w:rFonts w:ascii="Times New Roman" w:hAnsi="Times New Roman" w:cs="Simplified Arabic" w:hint="cs"/>
                <w:sz w:val="20"/>
                <w:szCs w:val="20"/>
                <w:rtl/>
              </w:rPr>
              <w:t>ل</w:t>
            </w:r>
            <w:r w:rsidRPr="00865A7F">
              <w:rPr>
                <w:rFonts w:ascii="Times New Roman" w:hAnsi="Times New Roman" w:cs="Simplified Arabic"/>
                <w:sz w:val="20"/>
                <w:szCs w:val="20"/>
                <w:rtl/>
              </w:rPr>
              <w:t xml:space="preserve">لتخفيف </w:t>
            </w:r>
            <w:r w:rsidRPr="00865A7F">
              <w:rPr>
                <w:rFonts w:ascii="Times New Roman" w:hAnsi="Times New Roman" w:cs="Simplified Arabic" w:hint="cs"/>
                <w:sz w:val="20"/>
                <w:szCs w:val="20"/>
                <w:rtl/>
              </w:rPr>
              <w:t>تدريجيا</w:t>
            </w:r>
            <w:r w:rsidRPr="00865A7F">
              <w:rPr>
                <w:rFonts w:ascii="Times New Roman" w:hAnsi="Times New Roman" w:cs="Simplified Arabic"/>
                <w:sz w:val="20"/>
                <w:szCs w:val="20"/>
                <w:rtl/>
              </w:rPr>
              <w:t xml:space="preserve"> </w:t>
            </w:r>
            <w:r w:rsidRPr="00865A7F">
              <w:rPr>
                <w:rFonts w:ascii="Times New Roman" w:hAnsi="Times New Roman" w:cs="Simplified Arabic" w:hint="cs"/>
                <w:sz w:val="20"/>
                <w:szCs w:val="20"/>
                <w:rtl/>
              </w:rPr>
              <w:t xml:space="preserve">من </w:t>
            </w:r>
            <w:r w:rsidRPr="00865A7F">
              <w:rPr>
                <w:rFonts w:ascii="Times New Roman" w:hAnsi="Times New Roman" w:cs="Simplified Arabic"/>
                <w:sz w:val="20"/>
                <w:szCs w:val="20"/>
                <w:rtl/>
              </w:rPr>
              <w:t>آثارها السلبية على التنوع البيولوجي، وزيادة آثارها ال</w:t>
            </w:r>
            <w:r w:rsidR="00255EC8" w:rsidRPr="00865A7F">
              <w:rPr>
                <w:rFonts w:ascii="Times New Roman" w:hAnsi="Times New Roman" w:cs="Simplified Arabic"/>
                <w:sz w:val="20"/>
                <w:szCs w:val="20"/>
                <w:rtl/>
              </w:rPr>
              <w:t>إيجابية، والحد من مخاطرها المتعلقة بالتنوع البيولوجي</w:t>
            </w:r>
            <w:r w:rsidRPr="00865A7F">
              <w:rPr>
                <w:rFonts w:ascii="Times New Roman" w:hAnsi="Times New Roman" w:cs="Simplified Arabic"/>
                <w:sz w:val="20"/>
                <w:szCs w:val="20"/>
                <w:rtl/>
              </w:rPr>
              <w:t>، وتعزيز الإجراءات الرامية إلى ضمان أنماط الإنتاج المستدامة</w:t>
            </w:r>
          </w:p>
        </w:tc>
      </w:tr>
      <w:tr w:rsidR="00A04129" w:rsidRPr="00865A7F" w14:paraId="484D19F2" w14:textId="77777777" w:rsidTr="00B630A3">
        <w:trPr>
          <w:trHeight w:val="300"/>
        </w:trPr>
        <w:tc>
          <w:tcPr>
            <w:tcW w:w="1790" w:type="dxa"/>
            <w:shd w:val="clear" w:color="auto" w:fill="FFFFFF"/>
          </w:tcPr>
          <w:p w14:paraId="72138658" w14:textId="1DF96007" w:rsidR="00A04129" w:rsidRPr="00865A7F" w:rsidRDefault="00A04129"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16</w:t>
            </w:r>
          </w:p>
        </w:tc>
        <w:tc>
          <w:tcPr>
            <w:tcW w:w="7560" w:type="dxa"/>
            <w:shd w:val="clear" w:color="auto" w:fill="FFFFFF"/>
          </w:tcPr>
          <w:p w14:paraId="7215C5AB" w14:textId="6074DF68" w:rsidR="00A04129" w:rsidRPr="00865A7F" w:rsidRDefault="00A04129" w:rsidP="00266014">
            <w:pPr>
              <w:bidi/>
              <w:rPr>
                <w:rFonts w:ascii="Times New Roman" w:hAnsi="Times New Roman" w:cs="Simplified Arabic"/>
                <w:sz w:val="20"/>
                <w:szCs w:val="20"/>
                <w:rtl/>
              </w:rPr>
            </w:pPr>
            <w:r w:rsidRPr="00865A7F">
              <w:rPr>
                <w:rFonts w:ascii="Times New Roman" w:hAnsi="Times New Roman" w:cs="Simplified Arabic" w:hint="cs"/>
                <w:sz w:val="20"/>
                <w:szCs w:val="20"/>
                <w:rtl/>
              </w:rPr>
              <w:t xml:space="preserve">16-ب </w:t>
            </w:r>
            <w:r w:rsidRPr="00865A7F">
              <w:rPr>
                <w:rFonts w:ascii="Times New Roman" w:hAnsi="Times New Roman" w:cs="Simplified Arabic"/>
                <w:sz w:val="20"/>
                <w:szCs w:val="20"/>
                <w:rtl/>
              </w:rPr>
              <w:t xml:space="preserve">عدد البلدان التي تضع أو تعتمد أو تنفذ صكوكا </w:t>
            </w:r>
            <w:r w:rsidRPr="00865A7F">
              <w:rPr>
                <w:rFonts w:ascii="Times New Roman" w:hAnsi="Times New Roman" w:cs="Simplified Arabic" w:hint="cs"/>
                <w:sz w:val="20"/>
                <w:szCs w:val="20"/>
                <w:rtl/>
              </w:rPr>
              <w:t>سياساتية</w:t>
            </w:r>
            <w:r w:rsidRPr="00865A7F">
              <w:rPr>
                <w:rFonts w:ascii="Times New Roman" w:hAnsi="Times New Roman" w:cs="Simplified Arabic"/>
                <w:sz w:val="20"/>
                <w:szCs w:val="20"/>
                <w:rtl/>
              </w:rPr>
              <w:t xml:space="preserve"> تهدف إلى تشجيع الناس وتمكينهم من اتخاذ خيارات الاستهلاك المستدام</w:t>
            </w:r>
          </w:p>
        </w:tc>
      </w:tr>
      <w:tr w:rsidR="00266014" w:rsidRPr="00865A7F" w14:paraId="6AE59221" w14:textId="77777777" w:rsidTr="00B630A3">
        <w:trPr>
          <w:trHeight w:val="300"/>
        </w:trPr>
        <w:tc>
          <w:tcPr>
            <w:tcW w:w="1790" w:type="dxa"/>
            <w:shd w:val="clear" w:color="auto" w:fill="FFFFFF"/>
          </w:tcPr>
          <w:p w14:paraId="267C2CEF"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17</w:t>
            </w:r>
          </w:p>
        </w:tc>
        <w:tc>
          <w:tcPr>
            <w:tcW w:w="7560" w:type="dxa"/>
            <w:shd w:val="clear" w:color="auto" w:fill="FFFFFF"/>
          </w:tcPr>
          <w:p w14:paraId="04D4985B" w14:textId="5F6F87A2" w:rsidR="00266014" w:rsidRPr="00865A7F" w:rsidRDefault="00266014" w:rsidP="00266014">
            <w:pPr>
              <w:bidi/>
              <w:rPr>
                <w:rFonts w:ascii="Times New Roman" w:hAnsi="Times New Roman" w:cs="Simplified Arabic"/>
                <w:i/>
                <w:sz w:val="20"/>
                <w:szCs w:val="20"/>
                <w:vertAlign w:val="superscript"/>
              </w:rPr>
            </w:pPr>
            <w:r w:rsidRPr="00865A7F">
              <w:rPr>
                <w:rFonts w:ascii="Times New Roman" w:hAnsi="Times New Roman" w:cs="Simplified Arabic" w:hint="cs"/>
                <w:sz w:val="20"/>
                <w:szCs w:val="20"/>
                <w:rtl/>
              </w:rPr>
              <w:t xml:space="preserve">17-ب </w:t>
            </w:r>
            <w:r w:rsidRPr="00865A7F">
              <w:rPr>
                <w:rFonts w:ascii="Times New Roman" w:hAnsi="Times New Roman" w:cs="Simplified Arabic"/>
                <w:sz w:val="20"/>
                <w:szCs w:val="20"/>
                <w:rtl/>
              </w:rPr>
              <w:t>عدد البلدان التي اتخذت إجراءات لتنفيذ تدابير السلامة ال</w:t>
            </w:r>
            <w:r w:rsidRPr="00865A7F">
              <w:rPr>
                <w:rFonts w:ascii="Times New Roman" w:hAnsi="Times New Roman" w:cs="Simplified Arabic" w:hint="cs"/>
                <w:sz w:val="20"/>
                <w:szCs w:val="20"/>
                <w:rtl/>
              </w:rPr>
              <w:t>أحيائية</w:t>
            </w:r>
            <w:r w:rsidRPr="00865A7F">
              <w:rPr>
                <w:rFonts w:ascii="Times New Roman" w:hAnsi="Times New Roman" w:cs="Simplified Arabic"/>
                <w:sz w:val="20"/>
                <w:szCs w:val="20"/>
                <w:rtl/>
              </w:rPr>
              <w:t xml:space="preserve"> على النحو المبين في المادة 8</w:t>
            </w:r>
            <w:r w:rsidR="00240DEB" w:rsidRPr="00865A7F">
              <w:rPr>
                <w:rFonts w:ascii="Times New Roman" w:hAnsi="Times New Roman" w:cs="Simplified Arabic" w:hint="cs"/>
                <w:sz w:val="20"/>
                <w:szCs w:val="20"/>
                <w:rtl/>
              </w:rPr>
              <w:t>(</w:t>
            </w:r>
            <w:r w:rsidRPr="00865A7F">
              <w:rPr>
                <w:rFonts w:ascii="Times New Roman" w:hAnsi="Times New Roman" w:cs="Simplified Arabic"/>
                <w:sz w:val="20"/>
                <w:szCs w:val="20"/>
                <w:rtl/>
              </w:rPr>
              <w:t xml:space="preserve">ز) من الاتفاقية وتدابير </w:t>
            </w:r>
            <w:r w:rsidRPr="00865A7F">
              <w:rPr>
                <w:rFonts w:ascii="Times New Roman" w:hAnsi="Times New Roman" w:cs="Simplified Arabic" w:hint="cs"/>
                <w:sz w:val="20"/>
                <w:szCs w:val="20"/>
                <w:rtl/>
              </w:rPr>
              <w:t>التعامل</w:t>
            </w:r>
            <w:r w:rsidR="0007666A" w:rsidRPr="00865A7F">
              <w:rPr>
                <w:rFonts w:ascii="Times New Roman" w:hAnsi="Times New Roman" w:cs="Simplified Arabic" w:hint="cs"/>
                <w:sz w:val="20"/>
                <w:szCs w:val="20"/>
                <w:rtl/>
              </w:rPr>
              <w:t xml:space="preserve"> مع</w:t>
            </w:r>
            <w:r w:rsidRPr="00865A7F">
              <w:rPr>
                <w:rFonts w:ascii="Times New Roman" w:hAnsi="Times New Roman" w:cs="Simplified Arabic"/>
                <w:sz w:val="20"/>
                <w:szCs w:val="20"/>
                <w:rtl/>
              </w:rPr>
              <w:t xml:space="preserve"> التكنولوجيا الأحيائية وتوزيع فوائدها على النحو المبين في المادة</w:t>
            </w:r>
            <w:r w:rsidRPr="00865A7F">
              <w:rPr>
                <w:rFonts w:ascii="Times New Roman" w:hAnsi="Times New Roman" w:cs="Simplified Arabic" w:hint="cs"/>
                <w:sz w:val="20"/>
                <w:szCs w:val="20"/>
                <w:rtl/>
              </w:rPr>
              <w:t> </w:t>
            </w:r>
            <w:r w:rsidRPr="00865A7F">
              <w:rPr>
                <w:rFonts w:ascii="Times New Roman" w:hAnsi="Times New Roman" w:cs="Simplified Arabic"/>
                <w:sz w:val="20"/>
                <w:szCs w:val="20"/>
                <w:rtl/>
              </w:rPr>
              <w:t>19</w:t>
            </w:r>
          </w:p>
        </w:tc>
      </w:tr>
      <w:tr w:rsidR="00266014" w:rsidRPr="00865A7F" w14:paraId="4943D5C0" w14:textId="77777777" w:rsidTr="00B630A3">
        <w:trPr>
          <w:trHeight w:val="300"/>
        </w:trPr>
        <w:tc>
          <w:tcPr>
            <w:tcW w:w="1790" w:type="dxa"/>
            <w:shd w:val="clear" w:color="auto" w:fill="FFFFFF"/>
          </w:tcPr>
          <w:p w14:paraId="0423E93D"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18</w:t>
            </w:r>
          </w:p>
        </w:tc>
        <w:tc>
          <w:tcPr>
            <w:tcW w:w="7560" w:type="dxa"/>
            <w:shd w:val="clear" w:color="auto" w:fill="FFFFFF"/>
          </w:tcPr>
          <w:p w14:paraId="59F850E8" w14:textId="77777777" w:rsidR="00266014" w:rsidRPr="00865A7F" w:rsidRDefault="00266014" w:rsidP="00266014">
            <w:pPr>
              <w:bidi/>
              <w:spacing w:line="216" w:lineRule="auto"/>
              <w:contextualSpacing/>
              <w:rPr>
                <w:rFonts w:ascii="Times New Roman" w:hAnsi="Times New Roman" w:cs="Simplified Arabic"/>
                <w:sz w:val="20"/>
                <w:szCs w:val="20"/>
                <w:rtl/>
              </w:rPr>
            </w:pPr>
            <w:r w:rsidRPr="00865A7F">
              <w:rPr>
                <w:rFonts w:ascii="Times New Roman" w:hAnsi="Times New Roman" w:cs="Simplified Arabic" w:hint="cs"/>
                <w:sz w:val="20"/>
                <w:szCs w:val="20"/>
                <w:rtl/>
              </w:rPr>
              <w:t>18-1 الحوافز الإيجابية الموجودة للترويج لحفظ التنوع البيولوجي واستخدامه المستدام</w:t>
            </w:r>
          </w:p>
          <w:p w14:paraId="70B77657" w14:textId="6647F1CA" w:rsidR="0007666A" w:rsidRPr="00865A7F" w:rsidRDefault="00E10BDE" w:rsidP="00E10BDE">
            <w:pPr>
              <w:bidi/>
              <w:contextualSpacing/>
              <w:rPr>
                <w:rFonts w:ascii="Times New Roman" w:hAnsi="Times New Roman" w:cs="Simplified Arabic"/>
                <w:sz w:val="20"/>
                <w:szCs w:val="20"/>
                <w:lang w:val="en-US" w:bidi="ar-EG"/>
              </w:rPr>
            </w:pPr>
            <w:r w:rsidRPr="00865A7F">
              <w:rPr>
                <w:rFonts w:ascii="Times New Roman" w:hAnsi="Times New Roman" w:cs="Simplified Arabic" w:hint="cs"/>
                <w:sz w:val="20"/>
                <w:szCs w:val="20"/>
                <w:rtl/>
              </w:rPr>
              <w:t>18-2 قيمة الإعانات وغيرها من الحوافز الضارة بالتنوع البيولوجي</w:t>
            </w:r>
          </w:p>
        </w:tc>
      </w:tr>
      <w:tr w:rsidR="00266014" w:rsidRPr="00865A7F" w14:paraId="2BF2C83B" w14:textId="77777777" w:rsidTr="00B630A3">
        <w:trPr>
          <w:trHeight w:val="300"/>
        </w:trPr>
        <w:tc>
          <w:tcPr>
            <w:tcW w:w="1790" w:type="dxa"/>
            <w:shd w:val="clear" w:color="auto" w:fill="FFFFFF"/>
          </w:tcPr>
          <w:p w14:paraId="122445EE"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19</w:t>
            </w:r>
          </w:p>
        </w:tc>
        <w:tc>
          <w:tcPr>
            <w:tcW w:w="7560" w:type="dxa"/>
            <w:shd w:val="clear" w:color="auto" w:fill="FFFFFF"/>
          </w:tcPr>
          <w:p w14:paraId="149B7C0D" w14:textId="510DFA7A" w:rsidR="00266014" w:rsidRPr="00865A7F" w:rsidRDefault="00266014" w:rsidP="00266014">
            <w:pPr>
              <w:bidi/>
              <w:rPr>
                <w:rFonts w:ascii="Times New Roman" w:hAnsi="Times New Roman" w:cs="Simplified Arabic"/>
                <w:sz w:val="20"/>
                <w:szCs w:val="20"/>
                <w:lang w:val="en-US" w:bidi="ar-EG"/>
              </w:rPr>
            </w:pPr>
            <w:r w:rsidRPr="00865A7F">
              <w:rPr>
                <w:rFonts w:ascii="Times New Roman" w:hAnsi="Times New Roman" w:cs="Simplified Arabic" w:hint="cs"/>
                <w:sz w:val="20"/>
                <w:szCs w:val="20"/>
                <w:rtl/>
                <w:lang w:val="en-US" w:bidi="ar-EG"/>
              </w:rPr>
              <w:t xml:space="preserve">انظر مؤشرات </w:t>
            </w:r>
            <w:r w:rsidR="0019130E" w:rsidRPr="00865A7F">
              <w:rPr>
                <w:rFonts w:ascii="Times New Roman" w:hAnsi="Times New Roman" w:cs="Simplified Arabic" w:hint="cs"/>
                <w:sz w:val="20"/>
                <w:szCs w:val="20"/>
                <w:rtl/>
                <w:lang w:val="en-US" w:bidi="ar-EG"/>
              </w:rPr>
              <w:t>الغاية</w:t>
            </w:r>
            <w:r w:rsidRPr="00865A7F">
              <w:rPr>
                <w:rFonts w:ascii="Times New Roman" w:hAnsi="Times New Roman" w:cs="Simplified Arabic" w:hint="cs"/>
                <w:sz w:val="20"/>
                <w:szCs w:val="20"/>
                <w:rtl/>
                <w:lang w:val="en-US" w:bidi="ar-EG"/>
              </w:rPr>
              <w:t xml:space="preserve"> دال</w:t>
            </w:r>
          </w:p>
        </w:tc>
      </w:tr>
      <w:tr w:rsidR="00266014" w:rsidRPr="00865A7F" w14:paraId="6BC1A5D1" w14:textId="77777777" w:rsidTr="00B630A3">
        <w:trPr>
          <w:trHeight w:val="300"/>
        </w:trPr>
        <w:tc>
          <w:tcPr>
            <w:tcW w:w="1790" w:type="dxa"/>
            <w:shd w:val="clear" w:color="auto" w:fill="FFFFFF"/>
          </w:tcPr>
          <w:p w14:paraId="1BF83A2E"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lastRenderedPageBreak/>
              <w:t>20</w:t>
            </w:r>
          </w:p>
        </w:tc>
        <w:tc>
          <w:tcPr>
            <w:tcW w:w="7560" w:type="dxa"/>
            <w:shd w:val="clear" w:color="auto" w:fill="FFFFFF"/>
          </w:tcPr>
          <w:p w14:paraId="5ACFAA35" w14:textId="6B17295A" w:rsidR="00266014" w:rsidRPr="00865A7F" w:rsidRDefault="00266014" w:rsidP="0019130E">
            <w:pPr>
              <w:bidi/>
              <w:contextualSpacing/>
              <w:rPr>
                <w:rFonts w:ascii="Times New Roman" w:hAnsi="Times New Roman" w:cs="Simplified Arabic"/>
                <w:i/>
                <w:sz w:val="20"/>
                <w:szCs w:val="20"/>
                <w:vertAlign w:val="superscript"/>
              </w:rPr>
            </w:pPr>
            <w:r w:rsidRPr="00865A7F">
              <w:rPr>
                <w:rFonts w:ascii="Times New Roman" w:hAnsi="Times New Roman" w:cs="Simplified Arabic" w:hint="cs"/>
                <w:sz w:val="20"/>
                <w:szCs w:val="20"/>
                <w:rtl/>
              </w:rPr>
              <w:t xml:space="preserve">20-ب </w:t>
            </w:r>
            <w:r w:rsidRPr="00865A7F">
              <w:rPr>
                <w:rFonts w:ascii="Times New Roman" w:hAnsi="Times New Roman" w:cs="Simplified Arabic"/>
                <w:sz w:val="20"/>
                <w:szCs w:val="20"/>
                <w:rtl/>
              </w:rPr>
              <w:t>عدد البلدان التي اتخذت إجراءات هامة لتعزيز بناء القدرات و</w:t>
            </w:r>
            <w:r w:rsidRPr="00865A7F">
              <w:rPr>
                <w:rFonts w:ascii="Times New Roman" w:hAnsi="Times New Roman" w:cs="Simplified Arabic" w:hint="cs"/>
                <w:sz w:val="20"/>
                <w:szCs w:val="20"/>
                <w:rtl/>
              </w:rPr>
              <w:t>تنميتها</w:t>
            </w:r>
            <w:r w:rsidRPr="00865A7F">
              <w:rPr>
                <w:rFonts w:ascii="Times New Roman" w:hAnsi="Times New Roman" w:cs="Simplified Arabic"/>
                <w:sz w:val="20"/>
                <w:szCs w:val="20"/>
                <w:rtl/>
              </w:rPr>
              <w:t xml:space="preserve"> </w:t>
            </w:r>
            <w:r w:rsidR="000E0114" w:rsidRPr="00865A7F">
              <w:rPr>
                <w:rFonts w:ascii="Times New Roman" w:hAnsi="Times New Roman" w:cs="Simplified Arabic" w:hint="cs"/>
                <w:sz w:val="20"/>
                <w:szCs w:val="20"/>
                <w:rtl/>
              </w:rPr>
              <w:t>و</w:t>
            </w:r>
            <w:r w:rsidRPr="00865A7F">
              <w:rPr>
                <w:rFonts w:ascii="Times New Roman" w:hAnsi="Times New Roman" w:cs="Simplified Arabic" w:hint="cs"/>
                <w:sz w:val="20"/>
                <w:szCs w:val="20"/>
                <w:rtl/>
              </w:rPr>
              <w:t>الحصول على</w:t>
            </w:r>
            <w:r w:rsidRPr="00865A7F">
              <w:rPr>
                <w:rFonts w:ascii="Times New Roman" w:hAnsi="Times New Roman" w:cs="Simplified Arabic"/>
                <w:sz w:val="20"/>
                <w:szCs w:val="20"/>
                <w:rtl/>
              </w:rPr>
              <w:t xml:space="preserve"> التكنولوجيا ونقلها ولتعزيز تطوير الابتكار والتعاون التقني والعلمي وإمكانية الحصول عليهما</w:t>
            </w:r>
          </w:p>
        </w:tc>
      </w:tr>
      <w:tr w:rsidR="00266014" w:rsidRPr="00865A7F" w14:paraId="5257200E" w14:textId="77777777" w:rsidTr="00B630A3">
        <w:trPr>
          <w:trHeight w:val="300"/>
        </w:trPr>
        <w:tc>
          <w:tcPr>
            <w:tcW w:w="1790" w:type="dxa"/>
            <w:shd w:val="clear" w:color="auto" w:fill="FFFFFF"/>
          </w:tcPr>
          <w:p w14:paraId="7F0338B6"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21</w:t>
            </w:r>
          </w:p>
        </w:tc>
        <w:tc>
          <w:tcPr>
            <w:tcW w:w="7560" w:type="dxa"/>
            <w:shd w:val="clear" w:color="auto" w:fill="FFFFFF"/>
          </w:tcPr>
          <w:p w14:paraId="39A38CA3" w14:textId="082BE0B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21-1 </w:t>
            </w:r>
            <w:r w:rsidR="00D87CB4" w:rsidRPr="00865A7F">
              <w:rPr>
                <w:rFonts w:ascii="Times New Roman" w:hAnsi="Times New Roman" w:cs="Simplified Arabic" w:hint="cs"/>
                <w:sz w:val="20"/>
                <w:szCs w:val="20"/>
                <w:rtl/>
              </w:rPr>
              <w:t>مؤشر بشأن معلومات التنوع البيولوجي لرصد إطار كونمينغ-مونتريال العالمي للتنوع البيولوجي</w:t>
            </w:r>
          </w:p>
        </w:tc>
      </w:tr>
      <w:tr w:rsidR="00266014" w:rsidRPr="00865A7F" w14:paraId="1833C83E" w14:textId="77777777" w:rsidTr="00B630A3">
        <w:trPr>
          <w:trHeight w:val="300"/>
        </w:trPr>
        <w:tc>
          <w:tcPr>
            <w:tcW w:w="1790" w:type="dxa"/>
            <w:shd w:val="clear" w:color="auto" w:fill="FFFFFF"/>
          </w:tcPr>
          <w:p w14:paraId="7375A6EE"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22</w:t>
            </w:r>
          </w:p>
        </w:tc>
        <w:tc>
          <w:tcPr>
            <w:tcW w:w="7560" w:type="dxa"/>
            <w:shd w:val="clear" w:color="auto" w:fill="FFFFFF"/>
          </w:tcPr>
          <w:p w14:paraId="0391DD3E" w14:textId="77777777"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 xml:space="preserve">22-1 </w:t>
            </w:r>
            <w:hyperlink r:id="rId23" w:history="1">
              <w:r w:rsidRPr="00865A7F">
                <w:rPr>
                  <w:rFonts w:ascii="Times New Roman" w:hAnsi="Times New Roman" w:cs="Simplified Arabic"/>
                  <w:sz w:val="20"/>
                  <w:szCs w:val="20"/>
                  <w:rtl/>
                </w:rPr>
                <w:t>تغيير استخدام الأراضي وحيازتها في الأقاليم التقليدية للشعوب الأصلية والمجتمعات المحلية</w:t>
              </w:r>
            </w:hyperlink>
          </w:p>
          <w:p w14:paraId="0DE152D7" w14:textId="2FB093A6" w:rsidR="00266014" w:rsidRPr="00865A7F" w:rsidRDefault="00266014" w:rsidP="00266014">
            <w:pPr>
              <w:bidi/>
              <w:contextualSpacing/>
              <w:rPr>
                <w:rFonts w:ascii="Times New Roman" w:hAnsi="Times New Roman" w:cs="Simplified Arabic"/>
                <w:i/>
                <w:sz w:val="20"/>
                <w:szCs w:val="20"/>
                <w:vertAlign w:val="superscript"/>
              </w:rPr>
            </w:pPr>
            <w:r w:rsidRPr="00865A7F">
              <w:rPr>
                <w:rFonts w:ascii="Times New Roman" w:hAnsi="Times New Roman" w:cs="Simplified Arabic" w:hint="cs"/>
                <w:sz w:val="20"/>
                <w:szCs w:val="20"/>
                <w:rtl/>
              </w:rPr>
              <w:t xml:space="preserve">22-ب </w:t>
            </w:r>
            <w:r w:rsidRPr="00865A7F">
              <w:rPr>
                <w:rFonts w:ascii="Times New Roman" w:hAnsi="Times New Roman" w:cs="Simplified Arabic"/>
                <w:sz w:val="20"/>
                <w:szCs w:val="20"/>
                <w:rtl/>
              </w:rPr>
              <w:t>عدد البلدان التي تتخذ إجراءات نحو التمثيل والمشاركة الكاملين، والمنصفين، والشاملين، والفعالين واللذين يتسمان بالاستجابة للاعتبارات الجنسانية في صنع القرار والوصول إلى العدالة والمعلومات فيما يتعلق بالتنوع البيولوجي من جانب الشعوب الأصلية والمجتمعات المحلية، واحترام ثقافاتها وحقوقها على أراضيها، وأقاليمها، ومواردها، ومعارفها التقليدية، وكذلك من جانب النساء والفتيات</w:t>
            </w:r>
            <w:r w:rsidR="006433D8" w:rsidRPr="00865A7F">
              <w:rPr>
                <w:rFonts w:ascii="Times New Roman" w:hAnsi="Times New Roman" w:cs="Simplified Arabic" w:hint="cs"/>
                <w:sz w:val="20"/>
                <w:szCs w:val="20"/>
                <w:rtl/>
              </w:rPr>
              <w:t>،</w:t>
            </w:r>
            <w:r w:rsidRPr="00865A7F">
              <w:rPr>
                <w:rFonts w:ascii="Times New Roman" w:hAnsi="Times New Roman" w:cs="Simplified Arabic"/>
                <w:sz w:val="20"/>
                <w:szCs w:val="20"/>
                <w:rtl/>
              </w:rPr>
              <w:t xml:space="preserve"> والأطفال والشباب</w:t>
            </w:r>
            <w:r w:rsidR="006433D8" w:rsidRPr="00865A7F">
              <w:rPr>
                <w:rFonts w:ascii="Times New Roman" w:hAnsi="Times New Roman" w:cs="Simplified Arabic" w:hint="cs"/>
                <w:sz w:val="20"/>
                <w:szCs w:val="20"/>
                <w:rtl/>
              </w:rPr>
              <w:t>،</w:t>
            </w:r>
            <w:r w:rsidRPr="00865A7F">
              <w:rPr>
                <w:rFonts w:ascii="Times New Roman" w:hAnsi="Times New Roman" w:cs="Simplified Arabic"/>
                <w:sz w:val="20"/>
                <w:szCs w:val="20"/>
                <w:rtl/>
              </w:rPr>
              <w:t xml:space="preserve"> والأشخاص ذوي الإعاقة، والحماية الكاملة للمدافعين عن حقوق الإنسان في مجال البيئة</w:t>
            </w:r>
          </w:p>
        </w:tc>
      </w:tr>
      <w:tr w:rsidR="00266014" w:rsidRPr="00865A7F" w14:paraId="10153201" w14:textId="77777777" w:rsidTr="00B630A3">
        <w:trPr>
          <w:trHeight w:val="300"/>
        </w:trPr>
        <w:tc>
          <w:tcPr>
            <w:tcW w:w="1790" w:type="dxa"/>
            <w:shd w:val="clear" w:color="auto" w:fill="FFFFFF"/>
          </w:tcPr>
          <w:p w14:paraId="1595A69A" w14:textId="77777777" w:rsidR="00266014" w:rsidRPr="00865A7F" w:rsidRDefault="00266014" w:rsidP="00266014">
            <w:pPr>
              <w:bidi/>
              <w:contextualSpacing/>
              <w:rPr>
                <w:rFonts w:ascii="Times New Roman" w:hAnsi="Times New Roman" w:cs="Simplified Arabic"/>
                <w:sz w:val="20"/>
                <w:szCs w:val="20"/>
                <w:rtl/>
                <w:lang w:bidi="ar-EG"/>
              </w:rPr>
            </w:pPr>
            <w:r w:rsidRPr="00865A7F">
              <w:rPr>
                <w:rFonts w:ascii="Times New Roman" w:hAnsi="Times New Roman" w:cs="Simplified Arabic" w:hint="cs"/>
                <w:sz w:val="20"/>
                <w:szCs w:val="20"/>
                <w:rtl/>
              </w:rPr>
              <w:t>23</w:t>
            </w:r>
          </w:p>
        </w:tc>
        <w:tc>
          <w:tcPr>
            <w:tcW w:w="7560" w:type="dxa"/>
            <w:shd w:val="clear" w:color="auto" w:fill="FFFFFF"/>
          </w:tcPr>
          <w:p w14:paraId="29251EA4" w14:textId="4671BD41" w:rsidR="00266014" w:rsidRPr="00865A7F" w:rsidRDefault="00266014" w:rsidP="00266014">
            <w:pPr>
              <w:bidi/>
              <w:contextualSpacing/>
              <w:rPr>
                <w:rFonts w:ascii="Times New Roman" w:hAnsi="Times New Roman" w:cs="Simplified Arabic"/>
                <w:i/>
                <w:sz w:val="20"/>
                <w:szCs w:val="20"/>
                <w:vertAlign w:val="superscript"/>
              </w:rPr>
            </w:pPr>
            <w:r w:rsidRPr="00865A7F">
              <w:rPr>
                <w:rFonts w:ascii="Times New Roman" w:hAnsi="Times New Roman" w:cs="Simplified Arabic" w:hint="cs"/>
                <w:sz w:val="20"/>
                <w:szCs w:val="20"/>
                <w:rtl/>
              </w:rPr>
              <w:t>23-ب</w:t>
            </w:r>
            <w:r w:rsidRPr="00865A7F">
              <w:rPr>
                <w:rFonts w:ascii="Times New Roman" w:hAnsi="Times New Roman" w:cs="Simplified Arabic" w:hint="cs"/>
                <w:i/>
                <w:sz w:val="20"/>
                <w:szCs w:val="20"/>
                <w:rtl/>
              </w:rPr>
              <w:t xml:space="preserve"> </w:t>
            </w:r>
            <w:r w:rsidRPr="00865A7F">
              <w:rPr>
                <w:rFonts w:ascii="Times New Roman" w:hAnsi="Times New Roman" w:cs="Simplified Arabic"/>
                <w:sz w:val="20"/>
                <w:szCs w:val="20"/>
                <w:rtl/>
              </w:rPr>
              <w:t xml:space="preserve">عدد البلدان التي لديها أطر قانونية أو إدارية أو سياساتية، بما في ذلك ضمن جملة أمور، </w:t>
            </w:r>
            <w:r w:rsidR="006433D8" w:rsidRPr="00865A7F">
              <w:rPr>
                <w:rFonts w:ascii="Times New Roman" w:hAnsi="Times New Roman" w:cs="Simplified Arabic" w:hint="cs"/>
                <w:sz w:val="20"/>
                <w:szCs w:val="20"/>
                <w:rtl/>
              </w:rPr>
              <w:t xml:space="preserve">لتنفيذ </w:t>
            </w:r>
            <w:r w:rsidR="005E4AC2" w:rsidRPr="00865A7F">
              <w:rPr>
                <w:rFonts w:ascii="Times New Roman" w:hAnsi="Times New Roman" w:cs="Simplified Arabic"/>
                <w:sz w:val="20"/>
                <w:szCs w:val="20"/>
                <w:rtl/>
              </w:rPr>
              <w:t>خطة عمل الاعتبارات الجنسانية</w:t>
            </w:r>
            <w:r w:rsidRPr="00865A7F">
              <w:rPr>
                <w:rFonts w:ascii="Times New Roman" w:hAnsi="Times New Roman" w:cs="Simplified Arabic"/>
                <w:sz w:val="20"/>
                <w:szCs w:val="20"/>
                <w:rtl/>
              </w:rPr>
              <w:t xml:space="preserve"> (2023-2030) لضمان حصول جميع النساء والفتيات على فرص متساوية والقدرة على المساهمة في تحقيق الأهداف الثلاثة </w:t>
            </w:r>
            <w:r w:rsidR="00613F15" w:rsidRPr="00865A7F">
              <w:rPr>
                <w:rFonts w:ascii="Times New Roman" w:hAnsi="Times New Roman" w:cs="Simplified Arabic" w:hint="cs"/>
                <w:sz w:val="20"/>
                <w:szCs w:val="20"/>
                <w:rtl/>
              </w:rPr>
              <w:t>ل</w:t>
            </w:r>
            <w:r w:rsidRPr="00865A7F">
              <w:rPr>
                <w:rFonts w:ascii="Times New Roman" w:hAnsi="Times New Roman" w:cs="Simplified Arabic"/>
                <w:sz w:val="20"/>
                <w:szCs w:val="20"/>
                <w:rtl/>
              </w:rPr>
              <w:t>لاتفاقية، بما في ذلك عن طريق ضمان المساواة في حقوق النساء ووصولهن إلى الأراضي والموارد الطبيعية</w:t>
            </w:r>
          </w:p>
        </w:tc>
      </w:tr>
    </w:tbl>
    <w:p w14:paraId="182BFB3A" w14:textId="77777777" w:rsidR="00266014" w:rsidRPr="00865A7F" w:rsidRDefault="00266014" w:rsidP="00266014">
      <w:pPr>
        <w:rPr>
          <w:rFonts w:cs="Simplified Arabic"/>
          <w:rtl/>
          <w:lang w:val="fr-CA" w:bidi="ar-EG"/>
        </w:rPr>
      </w:pPr>
    </w:p>
    <w:p w14:paraId="161ACD2B" w14:textId="77777777" w:rsidR="00F84593" w:rsidRPr="00865A7F" w:rsidRDefault="00F84593">
      <w:pPr>
        <w:rPr>
          <w:rFonts w:cs="Simplified Arabic"/>
          <w:b/>
          <w:bCs/>
          <w:sz w:val="28"/>
          <w:szCs w:val="28"/>
          <w:rtl/>
          <w:lang w:val="en-GB" w:eastAsia="en-US" w:bidi="ar-EG"/>
        </w:rPr>
      </w:pPr>
      <w:r w:rsidRPr="00865A7F">
        <w:rPr>
          <w:rFonts w:cs="Simplified Arabic"/>
          <w:b/>
          <w:bCs/>
          <w:sz w:val="28"/>
          <w:szCs w:val="28"/>
          <w:rtl/>
          <w:lang w:val="en-GB" w:eastAsia="en-US" w:bidi="ar-EG"/>
        </w:rPr>
        <w:br w:type="page"/>
      </w:r>
    </w:p>
    <w:p w14:paraId="206328E3" w14:textId="77777777" w:rsidR="00F84593" w:rsidRPr="00865A7F" w:rsidRDefault="00F84593" w:rsidP="00266014">
      <w:pPr>
        <w:bidi/>
        <w:rPr>
          <w:rFonts w:cs="Simplified Arabic"/>
          <w:b/>
          <w:bCs/>
          <w:sz w:val="28"/>
          <w:szCs w:val="28"/>
          <w:lang w:val="en-GB" w:eastAsia="en-US" w:bidi="ar-EG"/>
        </w:rPr>
        <w:sectPr w:rsidR="00F84593" w:rsidRPr="00865A7F" w:rsidSect="009434E7">
          <w:headerReference w:type="even" r:id="rId24"/>
          <w:headerReference w:type="default" r:id="rId25"/>
          <w:footerReference w:type="even" r:id="rId26"/>
          <w:footerReference w:type="default" r:id="rId27"/>
          <w:pgSz w:w="12240" w:h="15840" w:code="1"/>
          <w:pgMar w:top="1296" w:right="1440" w:bottom="1296" w:left="1440" w:header="461" w:footer="720" w:gutter="0"/>
          <w:cols w:space="708"/>
          <w:titlePg/>
          <w:bidi/>
          <w:rtlGutter/>
          <w:docGrid w:linePitch="360"/>
        </w:sectPr>
      </w:pPr>
    </w:p>
    <w:p w14:paraId="6A518FA6" w14:textId="4F62A32D" w:rsidR="00266014" w:rsidRPr="00865A7F" w:rsidRDefault="00266014" w:rsidP="00266014">
      <w:pPr>
        <w:bidi/>
        <w:rPr>
          <w:rFonts w:cs="Simplified Arabic"/>
          <w:b/>
          <w:bCs/>
          <w:sz w:val="28"/>
          <w:szCs w:val="28"/>
          <w:lang w:val="en-GB" w:eastAsia="en-US" w:bidi="ar-EG"/>
        </w:rPr>
      </w:pPr>
      <w:r w:rsidRPr="00865A7F">
        <w:rPr>
          <w:rFonts w:cs="Simplified Arabic" w:hint="cs"/>
          <w:b/>
          <w:bCs/>
          <w:sz w:val="28"/>
          <w:szCs w:val="28"/>
          <w:rtl/>
          <w:lang w:val="en-GB" w:eastAsia="en-US" w:bidi="ar-EG"/>
        </w:rPr>
        <w:lastRenderedPageBreak/>
        <w:t>المرفق الثاني</w:t>
      </w:r>
    </w:p>
    <w:p w14:paraId="5600BA41" w14:textId="23E87495" w:rsidR="00266014" w:rsidRPr="00865A7F" w:rsidRDefault="00266014" w:rsidP="00D62C61">
      <w:pPr>
        <w:bidi/>
        <w:rPr>
          <w:rFonts w:cs="Simplified Arabic"/>
          <w:b/>
          <w:bCs/>
          <w:sz w:val="28"/>
          <w:szCs w:val="28"/>
          <w:rtl/>
          <w:lang w:val="en-GB" w:eastAsia="en-US" w:bidi="ar-EG"/>
        </w:rPr>
      </w:pPr>
      <w:r w:rsidRPr="00865A7F">
        <w:rPr>
          <w:rFonts w:cs="Simplified Arabic" w:hint="cs"/>
          <w:b/>
          <w:bCs/>
          <w:sz w:val="28"/>
          <w:szCs w:val="28"/>
          <w:rtl/>
          <w:lang w:val="en-GB" w:eastAsia="en-US" w:bidi="ar-EG"/>
        </w:rPr>
        <w:t>التصنيفات</w:t>
      </w:r>
      <w:r w:rsidRPr="00865A7F">
        <w:rPr>
          <w:rFonts w:cs="Simplified Arabic"/>
          <w:b/>
          <w:bCs/>
          <w:sz w:val="28"/>
          <w:szCs w:val="28"/>
          <w:rtl/>
          <w:lang w:val="en-GB" w:eastAsia="en-US" w:bidi="ar-EG"/>
        </w:rPr>
        <w:t xml:space="preserve"> الاختيارية للمؤشرات الرئيسية و</w:t>
      </w:r>
      <w:r w:rsidR="005008A3" w:rsidRPr="00865A7F">
        <w:rPr>
          <w:rFonts w:cs="Simplified Arabic" w:hint="cs"/>
          <w:b/>
          <w:bCs/>
          <w:sz w:val="28"/>
          <w:szCs w:val="28"/>
          <w:rtl/>
          <w:lang w:val="en-GB" w:eastAsia="en-US" w:bidi="ar-EG"/>
        </w:rPr>
        <w:t>ال</w:t>
      </w:r>
      <w:r w:rsidRPr="00865A7F">
        <w:rPr>
          <w:rFonts w:cs="Simplified Arabic" w:hint="cs"/>
          <w:b/>
          <w:bCs/>
          <w:sz w:val="28"/>
          <w:szCs w:val="28"/>
          <w:rtl/>
          <w:lang w:val="en-GB" w:eastAsia="en-US" w:bidi="ar-EG"/>
        </w:rPr>
        <w:t xml:space="preserve">مؤشرات </w:t>
      </w:r>
      <w:r w:rsidRPr="00865A7F">
        <w:rPr>
          <w:rFonts w:cs="Simplified Arabic"/>
          <w:b/>
          <w:bCs/>
          <w:sz w:val="28"/>
          <w:szCs w:val="28"/>
          <w:rtl/>
          <w:lang w:val="en-GB" w:eastAsia="en-US" w:bidi="ar-EG"/>
        </w:rPr>
        <w:t>المكون</w:t>
      </w:r>
      <w:r w:rsidR="005008A3" w:rsidRPr="00865A7F">
        <w:rPr>
          <w:rFonts w:cs="Simplified Arabic" w:hint="cs"/>
          <w:b/>
          <w:bCs/>
          <w:sz w:val="28"/>
          <w:szCs w:val="28"/>
          <w:rtl/>
          <w:lang w:val="en-GB" w:eastAsia="en-US" w:bidi="ar-EG"/>
        </w:rPr>
        <w:t>ة</w:t>
      </w:r>
      <w:r w:rsidRPr="00865A7F">
        <w:rPr>
          <w:rFonts w:cs="Simplified Arabic"/>
          <w:b/>
          <w:bCs/>
          <w:sz w:val="28"/>
          <w:szCs w:val="28"/>
          <w:rtl/>
          <w:lang w:val="en-GB" w:eastAsia="en-US" w:bidi="ar-EG"/>
        </w:rPr>
        <w:t xml:space="preserve"> والمؤشرات التكميلية</w:t>
      </w:r>
      <w:r w:rsidRPr="00865A7F">
        <w:rPr>
          <w:rFonts w:cs="Simplified Arabic" w:hint="cs"/>
          <w:b/>
          <w:bCs/>
          <w:sz w:val="28"/>
          <w:szCs w:val="28"/>
          <w:rtl/>
          <w:lang w:val="en-GB" w:eastAsia="en-US" w:bidi="ar-EG"/>
        </w:rPr>
        <w:t xml:space="preserve"> الطوعية</w:t>
      </w:r>
      <w:r w:rsidRPr="00865A7F">
        <w:rPr>
          <w:rFonts w:cs="Simplified Arabic"/>
          <w:b/>
          <w:bCs/>
          <w:sz w:val="28"/>
          <w:szCs w:val="28"/>
          <w:rtl/>
          <w:lang w:val="en-GB" w:eastAsia="en-US" w:bidi="ar-EG"/>
        </w:rPr>
        <w:t xml:space="preserve"> في إطار الرصد لإطار كونمينغ-مونتريال العالمي للتنوع البيولوجي</w:t>
      </w:r>
      <w:r w:rsidR="00E13BE1" w:rsidRPr="00865A7F">
        <w:rPr>
          <w:rStyle w:val="FootnoteReference"/>
          <w:rFonts w:cs="Simplified Arabic"/>
          <w:b/>
          <w:bCs/>
          <w:sz w:val="28"/>
          <w:szCs w:val="28"/>
          <w:lang w:val="en-GB" w:eastAsia="en-US" w:bidi="ar-EG"/>
        </w:rPr>
        <w:footnoteReference w:customMarkFollows="1" w:id="18"/>
        <w:t>*</w:t>
      </w:r>
    </w:p>
    <w:tbl>
      <w:tblPr>
        <w:tblStyle w:val="TableGrid8"/>
        <w:bidiVisual/>
        <w:tblW w:w="5264" w:type="pct"/>
        <w:shd w:val="clear" w:color="auto" w:fill="FFFFFF" w:themeFill="background1"/>
        <w:tblLayout w:type="fixed"/>
        <w:tblLook w:val="04A0" w:firstRow="1" w:lastRow="0" w:firstColumn="1" w:lastColumn="0" w:noHBand="0" w:noVBand="1"/>
      </w:tblPr>
      <w:tblGrid>
        <w:gridCol w:w="1008"/>
        <w:gridCol w:w="2588"/>
        <w:gridCol w:w="2864"/>
        <w:gridCol w:w="2997"/>
        <w:gridCol w:w="4480"/>
      </w:tblGrid>
      <w:tr w:rsidR="00266014" w:rsidRPr="00865A7F" w14:paraId="6CA401FB" w14:textId="77777777" w:rsidTr="00795EBA">
        <w:trPr>
          <w:tblHeader/>
        </w:trPr>
        <w:tc>
          <w:tcPr>
            <w:tcW w:w="1008" w:type="dxa"/>
            <w:shd w:val="clear" w:color="auto" w:fill="FFFFFF"/>
          </w:tcPr>
          <w:p w14:paraId="25EE32CB" w14:textId="6C3ABF83" w:rsidR="00266014" w:rsidRPr="00865A7F" w:rsidRDefault="00D87CB4" w:rsidP="00D87CB4">
            <w:pPr>
              <w:bidi/>
              <w:contextualSpacing/>
              <w:jc w:val="center"/>
              <w:rPr>
                <w:rFonts w:ascii="Times New Roman" w:hAnsi="Times New Roman" w:cs="Simplified Arabic"/>
                <w:iCs/>
                <w:sz w:val="20"/>
                <w:szCs w:val="20"/>
              </w:rPr>
            </w:pPr>
            <w:r w:rsidRPr="00865A7F">
              <w:rPr>
                <w:rFonts w:ascii="Times New Roman" w:hAnsi="Times New Roman" w:cs="Simplified Arabic" w:hint="cs"/>
                <w:iCs/>
                <w:sz w:val="20"/>
                <w:szCs w:val="20"/>
                <w:rtl/>
              </w:rPr>
              <w:t>الغاية</w:t>
            </w:r>
            <w:r w:rsidR="00266014" w:rsidRPr="00865A7F">
              <w:rPr>
                <w:rFonts w:ascii="Times New Roman" w:hAnsi="Times New Roman" w:cs="Simplified Arabic"/>
                <w:iCs/>
                <w:sz w:val="20"/>
                <w:szCs w:val="20"/>
                <w:rtl/>
              </w:rPr>
              <w:t>/</w:t>
            </w:r>
            <w:r w:rsidRPr="00865A7F">
              <w:rPr>
                <w:rFonts w:ascii="Times New Roman" w:hAnsi="Times New Roman" w:cs="Simplified Arabic" w:hint="cs"/>
                <w:iCs/>
                <w:sz w:val="20"/>
                <w:szCs w:val="20"/>
                <w:rtl/>
              </w:rPr>
              <w:t>الهدف</w:t>
            </w:r>
          </w:p>
        </w:tc>
        <w:tc>
          <w:tcPr>
            <w:tcW w:w="2588" w:type="dxa"/>
            <w:shd w:val="clear" w:color="auto" w:fill="FFFFFF"/>
          </w:tcPr>
          <w:p w14:paraId="3E1F58CF" w14:textId="77777777" w:rsidR="00266014" w:rsidRPr="00865A7F" w:rsidRDefault="00266014" w:rsidP="00266014">
            <w:pPr>
              <w:bidi/>
              <w:contextualSpacing/>
              <w:rPr>
                <w:rFonts w:ascii="Times New Roman" w:hAnsi="Times New Roman" w:cs="Simplified Arabic"/>
                <w:iCs/>
                <w:sz w:val="20"/>
                <w:szCs w:val="20"/>
              </w:rPr>
            </w:pPr>
            <w:r w:rsidRPr="00865A7F">
              <w:rPr>
                <w:rFonts w:ascii="Times New Roman" w:hAnsi="Times New Roman" w:cs="Simplified Arabic"/>
                <w:iCs/>
                <w:sz w:val="20"/>
                <w:szCs w:val="20"/>
                <w:rtl/>
                <w:lang w:bidi="ar-EG"/>
              </w:rPr>
              <w:t>المؤشر الرئيسي</w:t>
            </w:r>
            <w:r w:rsidRPr="00865A7F">
              <w:rPr>
                <w:rFonts w:ascii="Times New Roman" w:hAnsi="Times New Roman" w:cs="Simplified Arabic" w:hint="cs"/>
                <w:iCs/>
                <w:sz w:val="20"/>
                <w:szCs w:val="20"/>
                <w:rtl/>
                <w:lang w:bidi="ar-EG"/>
              </w:rPr>
              <w:t xml:space="preserve"> أو </w:t>
            </w:r>
            <w:r w:rsidRPr="00865A7F">
              <w:rPr>
                <w:rFonts w:ascii="Times New Roman" w:hAnsi="Times New Roman" w:cs="Simplified Arabic"/>
                <w:iCs/>
                <w:sz w:val="20"/>
                <w:szCs w:val="20"/>
                <w:rtl/>
                <w:lang w:bidi="ar-EG"/>
              </w:rPr>
              <w:t>الثنائي</w:t>
            </w:r>
          </w:p>
        </w:tc>
        <w:tc>
          <w:tcPr>
            <w:tcW w:w="2864" w:type="dxa"/>
            <w:shd w:val="clear" w:color="auto" w:fill="FFFFFF"/>
          </w:tcPr>
          <w:p w14:paraId="539EC67A" w14:textId="7BF80B65" w:rsidR="00266014" w:rsidRPr="00865A7F" w:rsidRDefault="00D87CB4" w:rsidP="00266014">
            <w:pPr>
              <w:bidi/>
              <w:contextualSpacing/>
              <w:rPr>
                <w:rFonts w:ascii="Times New Roman" w:hAnsi="Times New Roman" w:cs="Simplified Arabic"/>
                <w:iCs/>
                <w:sz w:val="20"/>
                <w:szCs w:val="20"/>
              </w:rPr>
            </w:pPr>
            <w:r w:rsidRPr="00865A7F">
              <w:rPr>
                <w:rFonts w:ascii="Times New Roman" w:hAnsi="Times New Roman" w:cs="Simplified Arabic" w:hint="cs"/>
                <w:iCs/>
                <w:sz w:val="20"/>
                <w:szCs w:val="20"/>
                <w:rtl/>
              </w:rPr>
              <w:t>التصنيفات</w:t>
            </w:r>
            <w:r w:rsidR="00266014" w:rsidRPr="00865A7F">
              <w:rPr>
                <w:rFonts w:ascii="Times New Roman" w:hAnsi="Times New Roman" w:cs="Simplified Arabic"/>
                <w:iCs/>
                <w:sz w:val="20"/>
                <w:szCs w:val="20"/>
                <w:rtl/>
              </w:rPr>
              <w:t xml:space="preserve"> </w:t>
            </w:r>
            <w:r w:rsidR="00266014" w:rsidRPr="00865A7F">
              <w:rPr>
                <w:rFonts w:ascii="Times New Roman" w:hAnsi="Times New Roman" w:cs="Simplified Arabic" w:hint="cs"/>
                <w:iCs/>
                <w:sz w:val="20"/>
                <w:szCs w:val="20"/>
                <w:rtl/>
              </w:rPr>
              <w:t>الاختيارية</w:t>
            </w:r>
          </w:p>
        </w:tc>
        <w:tc>
          <w:tcPr>
            <w:tcW w:w="2997" w:type="dxa"/>
            <w:shd w:val="clear" w:color="auto" w:fill="FFFFFF"/>
          </w:tcPr>
          <w:p w14:paraId="0D3128E4" w14:textId="77777777" w:rsidR="00266014" w:rsidRPr="00865A7F" w:rsidRDefault="00266014" w:rsidP="00266014">
            <w:pPr>
              <w:bidi/>
              <w:contextualSpacing/>
              <w:rPr>
                <w:rFonts w:ascii="Times New Roman" w:hAnsi="Times New Roman" w:cs="Simplified Arabic"/>
                <w:iCs/>
                <w:sz w:val="20"/>
                <w:szCs w:val="20"/>
              </w:rPr>
            </w:pPr>
            <w:r w:rsidRPr="00865A7F">
              <w:rPr>
                <w:rFonts w:ascii="Times New Roman" w:hAnsi="Times New Roman" w:cs="Simplified Arabic"/>
                <w:iCs/>
                <w:sz w:val="20"/>
                <w:szCs w:val="20"/>
                <w:rtl/>
                <w:lang w:bidi="ar-EG"/>
              </w:rPr>
              <w:t>مؤشر المكون</w:t>
            </w:r>
          </w:p>
        </w:tc>
        <w:tc>
          <w:tcPr>
            <w:tcW w:w="4480" w:type="dxa"/>
            <w:shd w:val="clear" w:color="auto" w:fill="FFFFFF"/>
          </w:tcPr>
          <w:p w14:paraId="31FA5BE4" w14:textId="77777777" w:rsidR="00266014" w:rsidRPr="00865A7F" w:rsidRDefault="00266014" w:rsidP="00266014">
            <w:pPr>
              <w:bidi/>
              <w:contextualSpacing/>
              <w:rPr>
                <w:rFonts w:ascii="Times New Roman" w:hAnsi="Times New Roman" w:cs="Simplified Arabic"/>
                <w:iCs/>
                <w:sz w:val="20"/>
                <w:szCs w:val="20"/>
              </w:rPr>
            </w:pPr>
            <w:r w:rsidRPr="00865A7F">
              <w:rPr>
                <w:rFonts w:ascii="Times New Roman" w:hAnsi="Times New Roman" w:cs="Simplified Arabic"/>
                <w:iCs/>
                <w:sz w:val="20"/>
                <w:szCs w:val="20"/>
                <w:rtl/>
              </w:rPr>
              <w:t>المؤشر التكميلي</w:t>
            </w:r>
          </w:p>
        </w:tc>
      </w:tr>
      <w:tr w:rsidR="00266014" w:rsidRPr="00865A7F" w14:paraId="35E01C8E" w14:textId="77777777" w:rsidTr="00795EBA">
        <w:tc>
          <w:tcPr>
            <w:tcW w:w="1008" w:type="dxa"/>
            <w:shd w:val="clear" w:color="auto" w:fill="FFFFFF"/>
          </w:tcPr>
          <w:p w14:paraId="6AECF750"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lang w:val="en-US"/>
              </w:rPr>
              <w:t>ألف</w:t>
            </w:r>
          </w:p>
        </w:tc>
        <w:tc>
          <w:tcPr>
            <w:tcW w:w="2588" w:type="dxa"/>
            <w:tcBorders>
              <w:bottom w:val="single" w:sz="4" w:space="0" w:color="auto"/>
            </w:tcBorders>
            <w:shd w:val="clear" w:color="auto" w:fill="FFFFFF"/>
          </w:tcPr>
          <w:p w14:paraId="1FD89F17" w14:textId="77777777" w:rsidR="00266014" w:rsidRPr="00865A7F" w:rsidRDefault="00266014" w:rsidP="00266014">
            <w:pPr>
              <w:tabs>
                <w:tab w:val="left" w:pos="4813"/>
              </w:tabs>
              <w:bidi/>
              <w:contextualSpacing/>
              <w:rPr>
                <w:rFonts w:ascii="Times New Roman" w:hAnsi="Times New Roman" w:cs="Simplified Arabic"/>
                <w:sz w:val="20"/>
                <w:szCs w:val="20"/>
              </w:rPr>
            </w:pPr>
            <w:r w:rsidRPr="00865A7F">
              <w:rPr>
                <w:rFonts w:ascii="Times New Roman" w:hAnsi="Times New Roman" w:cs="Simplified Arabic"/>
                <w:sz w:val="20"/>
                <w:szCs w:val="20"/>
                <w:rtl/>
              </w:rPr>
              <w:t>ألف-</w:t>
            </w:r>
            <w:r w:rsidRPr="00865A7F">
              <w:rPr>
                <w:rFonts w:ascii="Times New Roman" w:hAnsi="Times New Roman" w:cs="Simplified Arabic" w:hint="cs"/>
                <w:sz w:val="20"/>
                <w:szCs w:val="20"/>
                <w:rtl/>
              </w:rPr>
              <w:t>1 القائمة</w:t>
            </w:r>
            <w:r w:rsidRPr="00865A7F">
              <w:rPr>
                <w:rFonts w:ascii="Times New Roman" w:hAnsi="Times New Roman" w:cs="Simplified Arabic"/>
                <w:sz w:val="20"/>
                <w:szCs w:val="20"/>
                <w:rtl/>
              </w:rPr>
              <w:t xml:space="preserve"> الحمراء للنظم الإيكولوجية</w:t>
            </w:r>
          </w:p>
        </w:tc>
        <w:tc>
          <w:tcPr>
            <w:tcW w:w="2864" w:type="dxa"/>
            <w:tcBorders>
              <w:bottom w:val="single" w:sz="4" w:space="0" w:color="auto"/>
            </w:tcBorders>
            <w:shd w:val="clear" w:color="auto" w:fill="FFFFFF"/>
          </w:tcPr>
          <w:p w14:paraId="545C05E7" w14:textId="7400020B"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sz w:val="20"/>
                <w:szCs w:val="20"/>
                <w:rtl/>
              </w:rPr>
              <w:t>بالنسبة ل</w:t>
            </w:r>
            <w:r w:rsidRPr="00865A7F">
              <w:rPr>
                <w:rFonts w:ascii="Times New Roman" w:hAnsi="Times New Roman" w:cs="Simplified Arabic" w:hint="cs"/>
                <w:sz w:val="20"/>
                <w:szCs w:val="20"/>
                <w:rtl/>
              </w:rPr>
              <w:t xml:space="preserve">لمؤشر </w:t>
            </w:r>
            <w:r w:rsidRPr="00865A7F">
              <w:rPr>
                <w:rFonts w:ascii="Times New Roman" w:hAnsi="Times New Roman" w:cs="Simplified Arabic"/>
                <w:sz w:val="20"/>
                <w:szCs w:val="20"/>
                <w:rtl/>
              </w:rPr>
              <w:t>ألف-1</w:t>
            </w:r>
            <w:r w:rsidR="00567A72" w:rsidRPr="00865A7F">
              <w:rPr>
                <w:rFonts w:ascii="Times New Roman" w:hAnsi="Times New Roman" w:cs="Simplified Arabic"/>
                <w:sz w:val="20"/>
                <w:szCs w:val="20"/>
                <w:rtl/>
              </w:rPr>
              <w:t>:</w:t>
            </w:r>
          </w:p>
          <w:p w14:paraId="695B52DF" w14:textId="4B8B87D4" w:rsidR="00266014" w:rsidRPr="00865A7F" w:rsidRDefault="00273671"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sz w:val="20"/>
                <w:szCs w:val="20"/>
                <w:rtl/>
              </w:rPr>
              <w:t>حسب المنطقة والوحدة الأحيائية والمجموعة الوظيفية للنظم الإيكولوجية (التصنيف العالمي للنظم الإيكولوجية، المستويان 2 و3 أو ما يعادلهما)</w:t>
            </w:r>
          </w:p>
          <w:p w14:paraId="6F871AB0" w14:textId="2F31D200" w:rsidR="00266014" w:rsidRPr="00865A7F" w:rsidRDefault="00273671"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sz w:val="20"/>
                <w:szCs w:val="20"/>
                <w:rtl/>
                <w:lang w:val="en-US" w:bidi="ar-EG"/>
              </w:rPr>
              <w:t>حسب الأقاليم الأصلية والتقليدية</w:t>
            </w:r>
          </w:p>
          <w:p w14:paraId="2D17BE6F" w14:textId="369459B8" w:rsidR="00266014" w:rsidRPr="00865A7F" w:rsidRDefault="00273671"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sz w:val="20"/>
                <w:szCs w:val="20"/>
                <w:rtl/>
                <w:lang w:val="en-US" w:bidi="ar-EG"/>
              </w:rPr>
              <w:t>حسب المناطق المحمية أو تدابير الحفظ الفعالة الأخرى القائمة على المناطق</w:t>
            </w:r>
          </w:p>
          <w:p w14:paraId="02F182C4" w14:textId="1761114D" w:rsidR="00266014" w:rsidRPr="00865A7F" w:rsidRDefault="00273671" w:rsidP="00266014">
            <w:pPr>
              <w:bidi/>
              <w:contextualSpacing/>
              <w:rPr>
                <w:rFonts w:ascii="Times New Roman" w:hAnsi="Times New Roman" w:cs="Simplified Arabic"/>
                <w:sz w:val="20"/>
                <w:szCs w:val="20"/>
                <w:lang w:val="en-US" w:bidi="ar-EG"/>
              </w:rPr>
            </w:pPr>
            <w:r w:rsidRPr="00865A7F">
              <w:rPr>
                <w:rFonts w:ascii="Times New Roman" w:hAnsi="Times New Roman" w:cs="Simplified Arabic"/>
                <w:sz w:val="20"/>
                <w:szCs w:val="20"/>
                <w:rtl/>
                <w:lang w:val="en-US" w:bidi="ar-EG"/>
              </w:rPr>
              <w:t>حسب المحركات (متوافقة مع نظام الاتحاد الدولي لحفظ الطبيعة لتصنيف التهديدات التي تعرض لها الطبيعة)</w:t>
            </w:r>
          </w:p>
        </w:tc>
        <w:tc>
          <w:tcPr>
            <w:tcW w:w="2997" w:type="dxa"/>
            <w:shd w:val="clear" w:color="auto" w:fill="FFFFFF"/>
          </w:tcPr>
          <w:p w14:paraId="063255E6" w14:textId="7FFE3479" w:rsidR="00266014" w:rsidRPr="00865A7F" w:rsidRDefault="009F0843" w:rsidP="00A30D83">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ألف</w:t>
            </w:r>
            <w:r w:rsidRPr="00865A7F">
              <w:rPr>
                <w:rFonts w:ascii="Times New Roman" w:hAnsi="Times New Roman" w:cs="Simplified Arabic" w:hint="cs"/>
                <w:sz w:val="20"/>
                <w:szCs w:val="20"/>
                <w:rtl/>
              </w:rPr>
              <w:t>-مؤشر المكون-</w:t>
            </w:r>
            <w:r w:rsidRPr="00865A7F">
              <w:rPr>
                <w:rFonts w:ascii="Times New Roman" w:hAnsi="Times New Roman" w:cs="Simplified Arabic"/>
                <w:sz w:val="20"/>
                <w:szCs w:val="20"/>
                <w:rtl/>
              </w:rPr>
              <w:t>1</w:t>
            </w:r>
            <w:r w:rsidRPr="00865A7F">
              <w:rPr>
                <w:rFonts w:ascii="Times New Roman" w:hAnsi="Times New Roman" w:cs="Simplified Arabic" w:hint="cs"/>
                <w:sz w:val="20"/>
                <w:szCs w:val="20"/>
                <w:rtl/>
              </w:rPr>
              <w:t xml:space="preserve"> </w:t>
            </w:r>
            <w:hyperlink r:id="rId28" w:history="1">
              <w:r w:rsidR="00273671" w:rsidRPr="00865A7F">
                <w:rPr>
                  <w:rFonts w:ascii="Times New Roman" w:hAnsi="Times New Roman" w:cs="Simplified Arabic"/>
                  <w:sz w:val="20"/>
                  <w:szCs w:val="20"/>
                  <w:rtl/>
                  <w:lang w:val="en-US" w:bidi="ar-EG"/>
                </w:rPr>
                <w:t>مؤشر سلامة النظم الإيكولوجية</w:t>
              </w:r>
            </w:hyperlink>
          </w:p>
          <w:p w14:paraId="541610FA" w14:textId="772E1F13" w:rsidR="00266014" w:rsidRPr="00865A7F" w:rsidRDefault="00FC4655" w:rsidP="00A30D83">
            <w:pPr>
              <w:bidi/>
              <w:ind w:left="6"/>
              <w:contextualSpacing/>
              <w:rPr>
                <w:rFonts w:ascii="Times New Roman" w:hAnsi="Times New Roman" w:cs="Simplified Arabic"/>
                <w:sz w:val="20"/>
                <w:szCs w:val="20"/>
                <w:lang w:val="en-US"/>
              </w:rPr>
            </w:pPr>
            <w:r w:rsidRPr="00865A7F">
              <w:rPr>
                <w:rFonts w:ascii="Times New Roman" w:hAnsi="Times New Roman" w:cs="Simplified Arabic"/>
                <w:sz w:val="20"/>
                <w:szCs w:val="20"/>
                <w:rtl/>
              </w:rPr>
              <w:t>ألف</w:t>
            </w:r>
            <w:r w:rsidRPr="00865A7F">
              <w:rPr>
                <w:rFonts w:ascii="Times New Roman" w:hAnsi="Times New Roman" w:cs="Simplified Arabic" w:hint="cs"/>
                <w:sz w:val="20"/>
                <w:szCs w:val="20"/>
                <w:rtl/>
              </w:rPr>
              <w:t xml:space="preserve">-مؤشر المكون-2 </w:t>
            </w:r>
            <w:hyperlink r:id="rId29" w:history="1">
              <w:r w:rsidR="00266014" w:rsidRPr="00865A7F">
                <w:rPr>
                  <w:rFonts w:ascii="Times New Roman" w:hAnsi="Times New Roman" w:cs="Simplified Arabic"/>
                  <w:sz w:val="20"/>
                  <w:szCs w:val="20"/>
                  <w:rtl/>
                  <w:lang w:val="en-US" w:bidi="ar-EG"/>
                </w:rPr>
                <w:t>مؤشر عافية النظم الإيكولوج</w:t>
              </w:r>
              <w:r w:rsidR="00263C12" w:rsidRPr="00865A7F">
                <w:rPr>
                  <w:rFonts w:ascii="Times New Roman" w:hAnsi="Times New Roman" w:cs="Simplified Arabic" w:hint="cs"/>
                  <w:sz w:val="20"/>
                  <w:szCs w:val="20"/>
                  <w:rtl/>
                  <w:lang w:val="en-US" w:bidi="ar-EG"/>
                </w:rPr>
                <w:t>ية</w:t>
              </w:r>
            </w:hyperlink>
          </w:p>
          <w:p w14:paraId="6D962F09" w14:textId="26201027" w:rsidR="00266014" w:rsidRPr="00865A7F" w:rsidRDefault="00FC4655" w:rsidP="00A30D83">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ألف</w:t>
            </w:r>
            <w:r w:rsidRPr="00865A7F">
              <w:rPr>
                <w:rFonts w:ascii="Times New Roman" w:hAnsi="Times New Roman" w:cs="Simplified Arabic" w:hint="cs"/>
                <w:sz w:val="20"/>
                <w:szCs w:val="20"/>
                <w:rtl/>
              </w:rPr>
              <w:t xml:space="preserve">-مؤشر المكون-3 </w:t>
            </w:r>
            <w:hyperlink r:id="rId30" w:history="1">
              <w:r w:rsidR="00266014" w:rsidRPr="00865A7F">
                <w:rPr>
                  <w:rFonts w:ascii="Times New Roman" w:hAnsi="Times New Roman" w:cs="Simplified Arabic"/>
                  <w:sz w:val="20"/>
                  <w:szCs w:val="20"/>
                  <w:rtl/>
                </w:rPr>
                <w:t>مؤشر موائل الأنواع</w:t>
              </w:r>
            </w:hyperlink>
          </w:p>
          <w:p w14:paraId="3597503A" w14:textId="130726EC" w:rsidR="00266014" w:rsidRPr="00865A7F" w:rsidRDefault="00FC4655" w:rsidP="00A30D83">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ألف</w:t>
            </w:r>
            <w:r w:rsidRPr="00865A7F">
              <w:rPr>
                <w:rFonts w:ascii="Times New Roman" w:hAnsi="Times New Roman" w:cs="Simplified Arabic" w:hint="cs"/>
                <w:sz w:val="20"/>
                <w:szCs w:val="20"/>
                <w:rtl/>
              </w:rPr>
              <w:t xml:space="preserve">-مؤشر المكون-4 </w:t>
            </w:r>
            <w:hyperlink r:id="rId31" w:history="1">
              <w:r w:rsidR="00266014" w:rsidRPr="00865A7F">
                <w:rPr>
                  <w:rFonts w:ascii="Times New Roman" w:hAnsi="Times New Roman" w:cs="Simplified Arabic"/>
                  <w:sz w:val="20"/>
                  <w:szCs w:val="20"/>
                  <w:rtl/>
                </w:rPr>
                <w:t>مؤشر موائل التنوع البيولوجي</w:t>
              </w:r>
            </w:hyperlink>
          </w:p>
          <w:p w14:paraId="08ED808A" w14:textId="2752D99A" w:rsidR="00266014" w:rsidRPr="00865A7F" w:rsidRDefault="00FC4655" w:rsidP="00A30D83">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ألف</w:t>
            </w:r>
            <w:r w:rsidRPr="00865A7F">
              <w:rPr>
                <w:rFonts w:ascii="Times New Roman" w:hAnsi="Times New Roman" w:cs="Simplified Arabic" w:hint="cs"/>
                <w:sz w:val="20"/>
                <w:szCs w:val="20"/>
                <w:rtl/>
              </w:rPr>
              <w:t xml:space="preserve">-مؤشر المكون-5 </w:t>
            </w:r>
            <w:hyperlink r:id="rId32" w:history="1">
              <w:r w:rsidR="00266014" w:rsidRPr="00865A7F">
                <w:rPr>
                  <w:rFonts w:ascii="Times New Roman" w:hAnsi="Times New Roman" w:cs="Simplified Arabic"/>
                  <w:sz w:val="20"/>
                  <w:szCs w:val="20"/>
                  <w:rtl/>
                </w:rPr>
                <w:t>مؤشر سلامة التنوع البيولوجي</w:t>
              </w:r>
            </w:hyperlink>
          </w:p>
          <w:p w14:paraId="1A68DBD7" w14:textId="497162A8" w:rsidR="00266014" w:rsidRPr="00865A7F" w:rsidRDefault="00FC4655" w:rsidP="00A30D83">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ألف</w:t>
            </w:r>
            <w:r w:rsidRPr="00865A7F">
              <w:rPr>
                <w:rFonts w:ascii="Times New Roman" w:hAnsi="Times New Roman" w:cs="Simplified Arabic" w:hint="cs"/>
                <w:sz w:val="20"/>
                <w:szCs w:val="20"/>
                <w:rtl/>
              </w:rPr>
              <w:t xml:space="preserve">-مؤشر المكون-6 </w:t>
            </w:r>
            <w:hyperlink r:id="rId33" w:history="1">
              <w:r w:rsidR="00266014" w:rsidRPr="00865A7F">
                <w:rPr>
                  <w:rFonts w:ascii="Times New Roman" w:hAnsi="Times New Roman" w:cs="Simplified Arabic"/>
                  <w:sz w:val="20"/>
                  <w:szCs w:val="20"/>
                  <w:rtl/>
                </w:rPr>
                <w:t xml:space="preserve">مؤشر المناطق </w:t>
              </w:r>
              <w:r w:rsidR="00263C12" w:rsidRPr="00865A7F">
                <w:rPr>
                  <w:rFonts w:ascii="Times New Roman" w:hAnsi="Times New Roman" w:cs="Simplified Arabic" w:hint="cs"/>
                  <w:sz w:val="20"/>
                  <w:szCs w:val="20"/>
                  <w:rtl/>
                </w:rPr>
                <w:t xml:space="preserve">المتصلة </w:t>
              </w:r>
              <w:r w:rsidR="00266014" w:rsidRPr="00865A7F">
                <w:rPr>
                  <w:rFonts w:ascii="Times New Roman" w:hAnsi="Times New Roman" w:cs="Simplified Arabic"/>
                  <w:sz w:val="20"/>
                  <w:szCs w:val="20"/>
                  <w:rtl/>
                </w:rPr>
                <w:t>المحمية</w:t>
              </w:r>
            </w:hyperlink>
          </w:p>
          <w:p w14:paraId="43C6994D" w14:textId="1916E7BD" w:rsidR="00266014" w:rsidRPr="00865A7F" w:rsidRDefault="00FC4655" w:rsidP="00A30D83">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ألف</w:t>
            </w:r>
            <w:r w:rsidRPr="00865A7F">
              <w:rPr>
                <w:rFonts w:ascii="Times New Roman" w:hAnsi="Times New Roman" w:cs="Simplified Arabic" w:hint="cs"/>
                <w:sz w:val="20"/>
                <w:szCs w:val="20"/>
                <w:rtl/>
              </w:rPr>
              <w:t xml:space="preserve">-مؤشر المكون-7 </w:t>
            </w:r>
            <w:hyperlink r:id="rId34" w:history="1">
              <w:r w:rsidR="00266014" w:rsidRPr="00865A7F">
                <w:rPr>
                  <w:rFonts w:ascii="Times New Roman" w:hAnsi="Times New Roman" w:cs="Simplified Arabic"/>
                  <w:sz w:val="20"/>
                  <w:szCs w:val="20"/>
                  <w:rtl/>
                </w:rPr>
                <w:t>مؤشر تمثيل المناطق المحمية</w:t>
              </w:r>
            </w:hyperlink>
            <w:r w:rsidR="00266014" w:rsidRPr="00865A7F">
              <w:rPr>
                <w:rFonts w:ascii="Times New Roman" w:hAnsi="Times New Roman" w:cs="Simplified Arabic"/>
                <w:sz w:val="20"/>
                <w:szCs w:val="20"/>
                <w:rtl/>
              </w:rPr>
              <w:t xml:space="preserve"> و</w:t>
            </w:r>
            <w:r w:rsidR="00266014" w:rsidRPr="00865A7F">
              <w:rPr>
                <w:rFonts w:ascii="Times New Roman" w:hAnsi="Times New Roman" w:cs="Simplified Arabic" w:hint="cs"/>
                <w:sz w:val="20"/>
                <w:szCs w:val="20"/>
                <w:rtl/>
              </w:rPr>
              <w:t xml:space="preserve">مؤشر </w:t>
            </w:r>
            <w:r w:rsidR="00266014" w:rsidRPr="00865A7F">
              <w:rPr>
                <w:rFonts w:ascii="Times New Roman" w:hAnsi="Times New Roman" w:cs="Simplified Arabic"/>
                <w:sz w:val="20"/>
                <w:szCs w:val="20"/>
                <w:rtl/>
              </w:rPr>
              <w:t>تواصل المناطق المحمية</w:t>
            </w:r>
          </w:p>
          <w:p w14:paraId="34F402C7" w14:textId="1E88DC50" w:rsidR="00266014" w:rsidRPr="00865A7F" w:rsidRDefault="00FC4655" w:rsidP="00A30D83">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ألف</w:t>
            </w:r>
            <w:r w:rsidRPr="00865A7F">
              <w:rPr>
                <w:rFonts w:ascii="Times New Roman" w:hAnsi="Times New Roman" w:cs="Simplified Arabic" w:hint="cs"/>
                <w:sz w:val="20"/>
                <w:szCs w:val="20"/>
                <w:rtl/>
              </w:rPr>
              <w:t xml:space="preserve">-مؤشر المكون-8 </w:t>
            </w:r>
            <w:r w:rsidR="00266014" w:rsidRPr="00865A7F">
              <w:rPr>
                <w:rFonts w:ascii="Times New Roman" w:hAnsi="Times New Roman" w:cs="Simplified Arabic" w:hint="cs"/>
                <w:sz w:val="20"/>
                <w:szCs w:val="20"/>
                <w:rtl/>
              </w:rPr>
              <w:t>عدد حالات الانقراض التي تم تجنبها</w:t>
            </w:r>
          </w:p>
          <w:p w14:paraId="05D97BA6" w14:textId="5AEE8ABF" w:rsidR="00266014" w:rsidRPr="00865A7F" w:rsidRDefault="00F6167C" w:rsidP="00A30D83">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ألف</w:t>
            </w:r>
            <w:r w:rsidRPr="00865A7F">
              <w:rPr>
                <w:rFonts w:ascii="Times New Roman" w:hAnsi="Times New Roman" w:cs="Simplified Arabic" w:hint="cs"/>
                <w:sz w:val="20"/>
                <w:szCs w:val="20"/>
                <w:rtl/>
              </w:rPr>
              <w:t>-مؤشر المكون-</w:t>
            </w:r>
            <w:r w:rsidR="00A94680" w:rsidRPr="00865A7F">
              <w:rPr>
                <w:rFonts w:ascii="Times New Roman" w:hAnsi="Times New Roman" w:cs="Simplified Arabic" w:hint="cs"/>
                <w:sz w:val="20"/>
                <w:szCs w:val="20"/>
                <w:rtl/>
              </w:rPr>
              <w:t>9</w:t>
            </w:r>
            <w:r w:rsidRPr="00865A7F">
              <w:rPr>
                <w:rFonts w:ascii="Times New Roman" w:hAnsi="Times New Roman" w:cs="Simplified Arabic" w:hint="cs"/>
                <w:sz w:val="20"/>
                <w:szCs w:val="20"/>
                <w:rtl/>
              </w:rPr>
              <w:t xml:space="preserve"> </w:t>
            </w:r>
            <w:hyperlink r:id="rId35" w:history="1">
              <w:r w:rsidR="00266014" w:rsidRPr="00865A7F">
                <w:rPr>
                  <w:rFonts w:ascii="Times New Roman" w:hAnsi="Times New Roman" w:cs="Simplified Arabic"/>
                  <w:sz w:val="20"/>
                  <w:szCs w:val="20"/>
                  <w:rtl/>
                </w:rPr>
                <w:t xml:space="preserve">مؤشر </w:t>
              </w:r>
              <w:r w:rsidR="00266014" w:rsidRPr="00865A7F">
                <w:rPr>
                  <w:rFonts w:ascii="Times New Roman" w:hAnsi="Times New Roman" w:cs="Simplified Arabic" w:hint="cs"/>
                  <w:sz w:val="20"/>
                  <w:szCs w:val="20"/>
                  <w:rtl/>
                </w:rPr>
                <w:t>ا</w:t>
              </w:r>
              <w:r w:rsidR="00266014" w:rsidRPr="00865A7F">
                <w:rPr>
                  <w:rFonts w:ascii="Times New Roman" w:hAnsi="Times New Roman" w:cs="Simplified Arabic"/>
                  <w:sz w:val="20"/>
                  <w:szCs w:val="20"/>
                  <w:rtl/>
                </w:rPr>
                <w:t>لأنواع المميزة المتطورة والمهددة بالانقراض</w:t>
              </w:r>
            </w:hyperlink>
            <w:r w:rsidR="00266014" w:rsidRPr="00865A7F">
              <w:rPr>
                <w:rFonts w:ascii="Times New Roman" w:hAnsi="Times New Roman" w:cs="Simplified Arabic" w:hint="cs"/>
                <w:sz w:val="20"/>
                <w:szCs w:val="20"/>
                <w:rtl/>
              </w:rPr>
              <w:t xml:space="preserve"> عالميا</w:t>
            </w:r>
          </w:p>
          <w:p w14:paraId="036942A2" w14:textId="4219B164" w:rsidR="00266014" w:rsidRPr="00865A7F" w:rsidRDefault="00F6167C" w:rsidP="00A30D83">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ألف</w:t>
            </w:r>
            <w:r w:rsidRPr="00865A7F">
              <w:rPr>
                <w:rFonts w:ascii="Times New Roman" w:hAnsi="Times New Roman" w:cs="Simplified Arabic" w:hint="cs"/>
                <w:sz w:val="20"/>
                <w:szCs w:val="20"/>
                <w:rtl/>
              </w:rPr>
              <w:t>-مؤشر المكون-</w:t>
            </w:r>
            <w:r w:rsidR="00A94680" w:rsidRPr="00865A7F">
              <w:rPr>
                <w:rFonts w:ascii="Times New Roman" w:hAnsi="Times New Roman" w:cs="Simplified Arabic" w:hint="cs"/>
                <w:sz w:val="20"/>
                <w:szCs w:val="20"/>
                <w:rtl/>
              </w:rPr>
              <w:t>10</w:t>
            </w:r>
            <w:r w:rsidRPr="00865A7F">
              <w:rPr>
                <w:rFonts w:ascii="Times New Roman" w:hAnsi="Times New Roman" w:cs="Simplified Arabic" w:hint="cs"/>
                <w:sz w:val="20"/>
                <w:szCs w:val="20"/>
                <w:rtl/>
              </w:rPr>
              <w:t xml:space="preserve"> </w:t>
            </w:r>
            <w:hyperlink r:id="rId36" w:history="1">
              <w:r w:rsidR="00266014" w:rsidRPr="00865A7F">
                <w:rPr>
                  <w:rFonts w:ascii="Times New Roman" w:hAnsi="Times New Roman" w:cs="Simplified Arabic"/>
                  <w:sz w:val="20"/>
                  <w:szCs w:val="20"/>
                  <w:rtl/>
                  <w:lang w:bidi="ar-EG"/>
                </w:rPr>
                <w:t>مؤشر الكوكب الحي</w:t>
              </w:r>
            </w:hyperlink>
          </w:p>
          <w:p w14:paraId="782E0495" w14:textId="49B17582" w:rsidR="00266014" w:rsidRPr="00865A7F" w:rsidRDefault="00F6167C" w:rsidP="00A30D83">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ألف</w:t>
            </w:r>
            <w:r w:rsidRPr="00865A7F">
              <w:rPr>
                <w:rFonts w:ascii="Times New Roman" w:hAnsi="Times New Roman" w:cs="Simplified Arabic" w:hint="cs"/>
                <w:sz w:val="20"/>
                <w:szCs w:val="20"/>
                <w:rtl/>
              </w:rPr>
              <w:t>-مؤشر المكون-</w:t>
            </w:r>
            <w:r w:rsidR="00A94680" w:rsidRPr="00865A7F">
              <w:rPr>
                <w:rFonts w:ascii="Times New Roman" w:hAnsi="Times New Roman" w:cs="Simplified Arabic" w:hint="cs"/>
                <w:sz w:val="20"/>
                <w:szCs w:val="20"/>
                <w:rtl/>
              </w:rPr>
              <w:t>11</w:t>
            </w:r>
            <w:r w:rsidRPr="00865A7F">
              <w:rPr>
                <w:rFonts w:ascii="Times New Roman" w:hAnsi="Times New Roman" w:cs="Simplified Arabic" w:hint="cs"/>
                <w:sz w:val="20"/>
                <w:szCs w:val="20"/>
                <w:rtl/>
              </w:rPr>
              <w:t xml:space="preserve"> </w:t>
            </w:r>
            <w:hyperlink r:id="rId37" w:history="1">
              <w:r w:rsidR="00266014" w:rsidRPr="00865A7F">
                <w:rPr>
                  <w:rFonts w:ascii="Times New Roman" w:hAnsi="Times New Roman" w:cs="Simplified Arabic"/>
                  <w:sz w:val="20"/>
                  <w:szCs w:val="20"/>
                  <w:rtl/>
                </w:rPr>
                <w:t>مؤشر الطيور البرية</w:t>
              </w:r>
            </w:hyperlink>
          </w:p>
        </w:tc>
        <w:tc>
          <w:tcPr>
            <w:tcW w:w="4480" w:type="dxa"/>
            <w:shd w:val="clear" w:color="auto" w:fill="FFFFFF"/>
          </w:tcPr>
          <w:p w14:paraId="1872D020" w14:textId="1FC48233" w:rsidR="00266014" w:rsidRPr="00865A7F" w:rsidRDefault="00263C12" w:rsidP="00A30D83">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lang w:bidi="ar-EG"/>
              </w:rPr>
              <w:t>ألف-المؤشر التكميلي</w:t>
            </w:r>
            <w:r w:rsidR="00C812A4" w:rsidRPr="00865A7F">
              <w:rPr>
                <w:rFonts w:ascii="Times New Roman" w:hAnsi="Times New Roman" w:cs="Simplified Arabic" w:hint="cs"/>
                <w:sz w:val="20"/>
                <w:szCs w:val="20"/>
                <w:rtl/>
                <w:lang w:bidi="ar-EG"/>
              </w:rPr>
              <w:t>-</w:t>
            </w:r>
            <w:r w:rsidR="002241F3" w:rsidRPr="00865A7F">
              <w:rPr>
                <w:rFonts w:ascii="Times New Roman" w:hAnsi="Times New Roman" w:cs="Simplified Arabic" w:hint="cs"/>
                <w:sz w:val="20"/>
                <w:szCs w:val="20"/>
                <w:rtl/>
                <w:lang w:bidi="ar-EG"/>
              </w:rPr>
              <w:t xml:space="preserve">1 </w:t>
            </w:r>
            <w:r w:rsidR="00266014" w:rsidRPr="00865A7F">
              <w:rPr>
                <w:rFonts w:ascii="Times New Roman" w:hAnsi="Times New Roman" w:cs="Simplified Arabic"/>
                <w:sz w:val="20"/>
                <w:szCs w:val="20"/>
                <w:rtl/>
                <w:lang w:bidi="ar-EG"/>
              </w:rPr>
              <w:t>مساحة الغابات كنسبة من المساحة الكلية للأراضي</w:t>
            </w:r>
          </w:p>
          <w:p w14:paraId="07A7292E" w14:textId="05818CC3" w:rsidR="00266014" w:rsidRPr="00865A7F" w:rsidRDefault="00263C12" w:rsidP="00A30D83">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lang w:bidi="ar-EG"/>
              </w:rPr>
              <w:t>ألف-المؤشر التكميلي</w:t>
            </w:r>
            <w:r w:rsidR="002241F3" w:rsidRPr="00865A7F">
              <w:rPr>
                <w:rFonts w:ascii="Times New Roman" w:hAnsi="Times New Roman" w:cs="Simplified Arabic" w:hint="cs"/>
                <w:sz w:val="20"/>
                <w:szCs w:val="20"/>
                <w:rtl/>
                <w:lang w:bidi="ar-EG"/>
              </w:rPr>
              <w:t xml:space="preserve">-2 </w:t>
            </w:r>
            <w:r w:rsidR="00266014" w:rsidRPr="00865A7F">
              <w:rPr>
                <w:rFonts w:ascii="Times New Roman" w:hAnsi="Times New Roman" w:cs="Simplified Arabic"/>
                <w:sz w:val="20"/>
                <w:szCs w:val="20"/>
                <w:rtl/>
              </w:rPr>
              <w:t>معدل فقدان الغطاء الشجري</w:t>
            </w:r>
          </w:p>
          <w:p w14:paraId="32E37D1D" w14:textId="2C635304" w:rsidR="00266014" w:rsidRPr="00865A7F" w:rsidRDefault="00263C12" w:rsidP="00A30D83">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lang w:bidi="ar-EG"/>
              </w:rPr>
              <w:t>ألف-المؤشر التكميلي</w:t>
            </w:r>
            <w:r w:rsidR="002241F3" w:rsidRPr="00865A7F">
              <w:rPr>
                <w:rFonts w:ascii="Times New Roman" w:hAnsi="Times New Roman" w:cs="Simplified Arabic" w:hint="cs"/>
                <w:sz w:val="20"/>
                <w:szCs w:val="20"/>
                <w:rtl/>
                <w:lang w:bidi="ar-EG"/>
              </w:rPr>
              <w:t xml:space="preserve">-3 </w:t>
            </w:r>
            <w:r w:rsidR="00266014" w:rsidRPr="00865A7F">
              <w:rPr>
                <w:rFonts w:ascii="Times New Roman" w:hAnsi="Times New Roman" w:cs="Simplified Arabic"/>
                <w:sz w:val="20"/>
                <w:szCs w:val="20"/>
                <w:rtl/>
              </w:rPr>
              <w:t>مؤشر الغطاء الأخضر الجبلي</w:t>
            </w:r>
          </w:p>
          <w:p w14:paraId="5C438C3D" w14:textId="79153919" w:rsidR="00266014" w:rsidRPr="00865A7F" w:rsidRDefault="00263C12" w:rsidP="00A30D83">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lang w:bidi="ar-EG"/>
              </w:rPr>
              <w:t>ألف-المؤشر التكميلي</w:t>
            </w:r>
            <w:r w:rsidR="00990765" w:rsidRPr="00865A7F">
              <w:rPr>
                <w:rFonts w:ascii="Times New Roman" w:hAnsi="Times New Roman" w:cs="Simplified Arabic" w:hint="cs"/>
                <w:sz w:val="20"/>
                <w:szCs w:val="20"/>
                <w:rtl/>
                <w:lang w:bidi="ar-EG"/>
              </w:rPr>
              <w:t xml:space="preserve">-4 </w:t>
            </w:r>
            <w:r w:rsidR="00266014" w:rsidRPr="00865A7F">
              <w:rPr>
                <w:rFonts w:ascii="Times New Roman" w:hAnsi="Times New Roman" w:cs="Simplified Arabic"/>
                <w:sz w:val="20"/>
                <w:szCs w:val="20"/>
                <w:rtl/>
              </w:rPr>
              <w:t>الغطاء الحرجي العالمي المتواصل لأشجار المنغروف</w:t>
            </w:r>
          </w:p>
          <w:p w14:paraId="2667DDAC" w14:textId="29F45433" w:rsidR="00266014" w:rsidRPr="00865A7F" w:rsidRDefault="00263C12" w:rsidP="00A30D83">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lang w:bidi="ar-EG"/>
              </w:rPr>
              <w:t>ألف-المؤشر التكميلي</w:t>
            </w:r>
            <w:r w:rsidR="00C812A4" w:rsidRPr="00865A7F">
              <w:rPr>
                <w:rFonts w:ascii="Times New Roman" w:hAnsi="Times New Roman" w:cs="Simplified Arabic" w:hint="cs"/>
                <w:sz w:val="20"/>
                <w:szCs w:val="20"/>
                <w:rtl/>
                <w:lang w:bidi="ar-EG"/>
              </w:rPr>
              <w:t xml:space="preserve">-5 </w:t>
            </w:r>
            <w:r w:rsidR="00266014" w:rsidRPr="00865A7F">
              <w:rPr>
                <w:rFonts w:ascii="Times New Roman" w:hAnsi="Times New Roman" w:cs="Simplified Arabic"/>
                <w:sz w:val="20"/>
                <w:szCs w:val="20"/>
                <w:rtl/>
              </w:rPr>
              <w:t>تجزؤ غابات المنغروف</w:t>
            </w:r>
          </w:p>
          <w:p w14:paraId="79AFDD55" w14:textId="3FB3CEC2" w:rsidR="00266014" w:rsidRPr="00865A7F" w:rsidRDefault="00263C12" w:rsidP="00A30D83">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lang w:bidi="ar-EG"/>
              </w:rPr>
              <w:t>ألف-المؤشر التكميلي</w:t>
            </w:r>
            <w:r w:rsidR="00C812A4" w:rsidRPr="00865A7F">
              <w:rPr>
                <w:rFonts w:ascii="Times New Roman" w:hAnsi="Times New Roman" w:cs="Simplified Arabic" w:hint="cs"/>
                <w:sz w:val="20"/>
                <w:szCs w:val="20"/>
                <w:rtl/>
                <w:lang w:bidi="ar-EG"/>
              </w:rPr>
              <w:t xml:space="preserve">-6 </w:t>
            </w:r>
            <w:r w:rsidR="00266014" w:rsidRPr="00865A7F">
              <w:rPr>
                <w:rFonts w:ascii="Times New Roman" w:hAnsi="Times New Roman" w:cs="Simplified Arabic"/>
                <w:sz w:val="20"/>
                <w:szCs w:val="20"/>
                <w:rtl/>
                <w:lang w:val="en-US" w:bidi="ar-EG"/>
              </w:rPr>
              <w:t>مدى المنغروف</w:t>
            </w:r>
          </w:p>
          <w:p w14:paraId="6ACAFB84" w14:textId="4F601279" w:rsidR="00266014" w:rsidRPr="00865A7F" w:rsidRDefault="00263C12" w:rsidP="00A30D83">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lang w:bidi="ar-EG"/>
              </w:rPr>
              <w:t>ألف-المؤشر التكميلي</w:t>
            </w:r>
            <w:r w:rsidR="00C812A4" w:rsidRPr="00865A7F">
              <w:rPr>
                <w:rFonts w:ascii="Times New Roman" w:hAnsi="Times New Roman" w:cs="Simplified Arabic" w:hint="cs"/>
                <w:sz w:val="20"/>
                <w:szCs w:val="20"/>
                <w:rtl/>
                <w:lang w:bidi="ar-EG"/>
              </w:rPr>
              <w:t xml:space="preserve">-7 </w:t>
            </w:r>
            <w:r w:rsidR="00266014" w:rsidRPr="00865A7F">
              <w:rPr>
                <w:rFonts w:ascii="Times New Roman" w:hAnsi="Times New Roman" w:cs="Simplified Arabic"/>
                <w:sz w:val="20"/>
                <w:szCs w:val="20"/>
                <w:rtl/>
              </w:rPr>
              <w:t>مدى المستنقعات المالحة العالمية</w:t>
            </w:r>
          </w:p>
          <w:p w14:paraId="081FD7B0" w14:textId="59404DB1" w:rsidR="00266014" w:rsidRPr="00865A7F" w:rsidRDefault="00263C12" w:rsidP="00A30D83">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lang w:bidi="ar-EG"/>
              </w:rPr>
              <w:t>ألف-المؤشر التكميلي</w:t>
            </w:r>
            <w:r w:rsidR="00EF189D" w:rsidRPr="00865A7F">
              <w:rPr>
                <w:rFonts w:ascii="Times New Roman" w:hAnsi="Times New Roman" w:cs="Simplified Arabic" w:hint="cs"/>
                <w:sz w:val="20"/>
                <w:szCs w:val="20"/>
                <w:rtl/>
                <w:lang w:bidi="ar-EG"/>
              </w:rPr>
              <w:t xml:space="preserve">-8 </w:t>
            </w:r>
            <w:r w:rsidR="00266014" w:rsidRPr="00865A7F">
              <w:rPr>
                <w:rFonts w:ascii="Times New Roman" w:hAnsi="Times New Roman" w:cs="Simplified Arabic"/>
                <w:sz w:val="20"/>
                <w:szCs w:val="20"/>
                <w:rtl/>
              </w:rPr>
              <w:t>مؤشر اتجاهات مدى الأراضي الرطبة</w:t>
            </w:r>
          </w:p>
          <w:p w14:paraId="48A24198" w14:textId="0D5F8B3C" w:rsidR="00266014" w:rsidRPr="00865A7F" w:rsidRDefault="00EF189D" w:rsidP="00A30D83">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lang w:bidi="ar-EG"/>
              </w:rPr>
              <w:t xml:space="preserve">ألف-المؤشر التكميلي-9 </w:t>
            </w:r>
            <w:r w:rsidR="00266014" w:rsidRPr="00865A7F">
              <w:rPr>
                <w:rFonts w:ascii="Times New Roman" w:hAnsi="Times New Roman" w:cs="Simplified Arabic"/>
                <w:sz w:val="20"/>
                <w:szCs w:val="20"/>
                <w:rtl/>
              </w:rPr>
              <w:t xml:space="preserve">مؤشر </w:t>
            </w:r>
            <w:r w:rsidR="00865A7F" w:rsidRPr="00865A7F">
              <w:rPr>
                <w:rFonts w:ascii="Times New Roman" w:hAnsi="Times New Roman" w:cs="Simplified Arabic"/>
                <w:sz w:val="20"/>
                <w:szCs w:val="20"/>
                <w:rtl/>
              </w:rPr>
              <w:t>تجزؤ</w:t>
            </w:r>
            <w:r w:rsidR="00266014" w:rsidRPr="00865A7F">
              <w:rPr>
                <w:rFonts w:ascii="Times New Roman" w:hAnsi="Times New Roman" w:cs="Simplified Arabic"/>
                <w:sz w:val="20"/>
                <w:szCs w:val="20"/>
                <w:rtl/>
              </w:rPr>
              <w:t xml:space="preserve"> الغابات</w:t>
            </w:r>
          </w:p>
          <w:p w14:paraId="13BB4913" w14:textId="6A978934" w:rsidR="00266014" w:rsidRPr="00865A7F" w:rsidRDefault="00EF189D" w:rsidP="00A30D83">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lang w:bidi="ar-EG"/>
              </w:rPr>
              <w:t xml:space="preserve">ألف-المؤشر التكميلي-10 </w:t>
            </w:r>
            <w:r w:rsidR="00266014" w:rsidRPr="00865A7F">
              <w:rPr>
                <w:rFonts w:ascii="Times New Roman" w:hAnsi="Times New Roman" w:cs="Simplified Arabic"/>
                <w:sz w:val="20"/>
                <w:szCs w:val="20"/>
                <w:rtl/>
              </w:rPr>
              <w:t>مؤشر سلامة المناظر الطبيعية للغابات</w:t>
            </w:r>
          </w:p>
          <w:p w14:paraId="12EF241D" w14:textId="4BCCB275" w:rsidR="00266014" w:rsidRPr="00865A7F" w:rsidRDefault="00EF189D" w:rsidP="00A30D83">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lang w:bidi="ar-EG"/>
              </w:rPr>
              <w:t xml:space="preserve">ألف-المؤشر التكميلي-11 </w:t>
            </w:r>
            <w:r w:rsidR="00266014" w:rsidRPr="00865A7F">
              <w:rPr>
                <w:rFonts w:ascii="Times New Roman" w:hAnsi="Times New Roman" w:cs="Simplified Arabic"/>
                <w:sz w:val="20"/>
                <w:szCs w:val="20"/>
                <w:rtl/>
              </w:rPr>
              <w:t>منتجات الصحة النباتية العالمية</w:t>
            </w:r>
          </w:p>
          <w:p w14:paraId="7B492793" w14:textId="62658786" w:rsidR="00266014" w:rsidRPr="00865A7F" w:rsidRDefault="00EF189D" w:rsidP="00A30D83">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lang w:bidi="ar-EG"/>
              </w:rPr>
              <w:t>8-</w:t>
            </w:r>
            <w:r w:rsidR="00D066AC" w:rsidRPr="00865A7F">
              <w:rPr>
                <w:rFonts w:ascii="Times New Roman" w:hAnsi="Times New Roman" w:cs="Simplified Arabic" w:hint="cs"/>
                <w:sz w:val="20"/>
                <w:szCs w:val="20"/>
                <w:rtl/>
                <w:lang w:bidi="ar-EG"/>
              </w:rPr>
              <w:t>مؤشر المكون</w:t>
            </w:r>
            <w:r w:rsidRPr="00865A7F">
              <w:rPr>
                <w:rFonts w:ascii="Times New Roman" w:hAnsi="Times New Roman" w:cs="Simplified Arabic" w:hint="cs"/>
                <w:sz w:val="20"/>
                <w:szCs w:val="20"/>
                <w:rtl/>
                <w:lang w:bidi="ar-EG"/>
              </w:rPr>
              <w:t>-</w:t>
            </w:r>
            <w:r w:rsidR="00B262BB" w:rsidRPr="00865A7F">
              <w:rPr>
                <w:rFonts w:ascii="Times New Roman" w:hAnsi="Times New Roman" w:cs="Simplified Arabic" w:hint="cs"/>
                <w:sz w:val="20"/>
                <w:szCs w:val="20"/>
                <w:rtl/>
                <w:lang w:bidi="ar-EG"/>
              </w:rPr>
              <w:t>2</w:t>
            </w:r>
            <w:r w:rsidRPr="00865A7F">
              <w:rPr>
                <w:rFonts w:ascii="Times New Roman" w:hAnsi="Times New Roman" w:cs="Simplified Arabic" w:hint="cs"/>
                <w:sz w:val="20"/>
                <w:szCs w:val="20"/>
                <w:rtl/>
                <w:lang w:bidi="ar-EG"/>
              </w:rPr>
              <w:t xml:space="preserve"> </w:t>
            </w:r>
            <w:r w:rsidR="00266014" w:rsidRPr="00865A7F">
              <w:rPr>
                <w:rFonts w:ascii="Times New Roman" w:hAnsi="Times New Roman" w:cs="Simplified Arabic"/>
                <w:sz w:val="20"/>
                <w:szCs w:val="20"/>
                <w:rtl/>
                <w:lang w:bidi="ar-EG"/>
              </w:rPr>
              <w:t xml:space="preserve">مؤشر </w:t>
            </w:r>
            <w:r w:rsidR="00266014" w:rsidRPr="00865A7F">
              <w:rPr>
                <w:rFonts w:ascii="Times New Roman" w:hAnsi="Times New Roman" w:cs="Simplified Arabic" w:hint="cs"/>
                <w:sz w:val="20"/>
                <w:szCs w:val="20"/>
                <w:rtl/>
                <w:lang w:bidi="ar-EG"/>
              </w:rPr>
              <w:t>قدرة</w:t>
            </w:r>
            <w:r w:rsidR="00266014" w:rsidRPr="00865A7F">
              <w:rPr>
                <w:rFonts w:ascii="Times New Roman" w:hAnsi="Times New Roman" w:cs="Simplified Arabic"/>
                <w:sz w:val="20"/>
                <w:szCs w:val="20"/>
                <w:rtl/>
                <w:lang w:bidi="ar-EG"/>
              </w:rPr>
              <w:t xml:space="preserve"> النظم الإيكولوجي</w:t>
            </w:r>
            <w:r w:rsidR="00273671" w:rsidRPr="00865A7F">
              <w:rPr>
                <w:rFonts w:ascii="Times New Roman" w:hAnsi="Times New Roman" w:cs="Simplified Arabic" w:hint="cs"/>
                <w:sz w:val="20"/>
                <w:szCs w:val="20"/>
                <w:rtl/>
                <w:lang w:bidi="ar-EG"/>
              </w:rPr>
              <w:t>ة</w:t>
            </w:r>
            <w:r w:rsidR="00266014" w:rsidRPr="00865A7F">
              <w:rPr>
                <w:rFonts w:ascii="Times New Roman" w:hAnsi="Times New Roman" w:cs="Simplified Arabic"/>
                <w:sz w:val="20"/>
                <w:szCs w:val="20"/>
                <w:rtl/>
                <w:lang w:bidi="ar-EG"/>
              </w:rPr>
              <w:t xml:space="preserve"> الأحيائي</w:t>
            </w:r>
            <w:r w:rsidR="00273671" w:rsidRPr="00865A7F">
              <w:rPr>
                <w:rFonts w:ascii="Times New Roman" w:hAnsi="Times New Roman" w:cs="Simplified Arabic" w:hint="cs"/>
                <w:sz w:val="20"/>
                <w:szCs w:val="20"/>
                <w:rtl/>
                <w:lang w:bidi="ar-EG"/>
              </w:rPr>
              <w:t>ة</w:t>
            </w:r>
            <w:r w:rsidR="00266014" w:rsidRPr="00865A7F">
              <w:rPr>
                <w:rFonts w:ascii="Times New Roman" w:hAnsi="Times New Roman" w:cs="Simplified Arabic" w:hint="cs"/>
                <w:sz w:val="20"/>
                <w:szCs w:val="20"/>
                <w:rtl/>
                <w:lang w:bidi="ar-EG"/>
              </w:rPr>
              <w:t xml:space="preserve"> على الصمود</w:t>
            </w:r>
            <w:r w:rsidR="00266014" w:rsidRPr="00865A7F">
              <w:rPr>
                <w:rFonts w:ascii="Times New Roman" w:hAnsi="Times New Roman" w:cs="Simplified Arabic"/>
                <w:sz w:val="20"/>
                <w:szCs w:val="20"/>
                <w:rtl/>
                <w:lang w:bidi="ar-EG"/>
              </w:rPr>
              <w:t xml:space="preserve"> المناخي</w:t>
            </w:r>
          </w:p>
          <w:p w14:paraId="408037B3" w14:textId="6AD5F419" w:rsidR="00266014" w:rsidRPr="00865A7F" w:rsidRDefault="00B262BB" w:rsidP="00A30D83">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lang w:bidi="ar-EG"/>
              </w:rPr>
              <w:t xml:space="preserve">ألف-المؤشر التكميلي-12 </w:t>
            </w:r>
            <w:r w:rsidR="00266014" w:rsidRPr="00865A7F">
              <w:rPr>
                <w:rFonts w:ascii="Times New Roman" w:hAnsi="Times New Roman" w:cs="Simplified Arabic"/>
                <w:sz w:val="20"/>
                <w:szCs w:val="20"/>
                <w:rtl/>
                <w:lang w:val="en-US" w:bidi="ar-EG"/>
              </w:rPr>
              <w:t>الجحم النسبي لل</w:t>
            </w:r>
            <w:r w:rsidR="00865A7F" w:rsidRPr="00865A7F">
              <w:rPr>
                <w:rFonts w:ascii="Times New Roman" w:hAnsi="Times New Roman" w:cs="Simplified Arabic"/>
                <w:sz w:val="20"/>
                <w:szCs w:val="20"/>
                <w:rtl/>
                <w:lang w:val="en-US" w:bidi="ar-EG"/>
              </w:rPr>
              <w:t>تجزؤ</w:t>
            </w:r>
          </w:p>
          <w:p w14:paraId="11E5AD44" w14:textId="28A49110" w:rsidR="00266014" w:rsidRPr="00865A7F" w:rsidRDefault="00B262BB" w:rsidP="00A30D83">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lang w:bidi="ar-EG"/>
              </w:rPr>
              <w:t xml:space="preserve">ألف-المؤشر التكميلي-13 </w:t>
            </w:r>
            <w:r w:rsidR="00266014" w:rsidRPr="00865A7F">
              <w:rPr>
                <w:rFonts w:ascii="Times New Roman" w:hAnsi="Times New Roman" w:cs="Simplified Arabic"/>
                <w:sz w:val="20"/>
                <w:szCs w:val="20"/>
                <w:rtl/>
              </w:rPr>
              <w:t>مؤشر صحة المحيطات</w:t>
            </w:r>
          </w:p>
          <w:p w14:paraId="3334B803" w14:textId="771CA5F6" w:rsidR="00266014" w:rsidRPr="00865A7F" w:rsidRDefault="00B54A75" w:rsidP="00A30D83">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lang w:bidi="ar-EG"/>
              </w:rPr>
              <w:t xml:space="preserve">ألف-المؤشر التكميلي-14 </w:t>
            </w:r>
            <w:r w:rsidR="00266014" w:rsidRPr="00865A7F">
              <w:rPr>
                <w:rFonts w:ascii="Times New Roman" w:hAnsi="Times New Roman" w:cs="Simplified Arabic"/>
                <w:sz w:val="20"/>
                <w:szCs w:val="20"/>
                <w:rtl/>
              </w:rPr>
              <w:t>مدى الضرر المادي لموائل قاع البحار السائدة</w:t>
            </w:r>
          </w:p>
          <w:p w14:paraId="0884084F" w14:textId="4DCEDE94" w:rsidR="00266014" w:rsidRPr="00865A7F" w:rsidRDefault="00B54A75" w:rsidP="00A30D83">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lang w:bidi="ar-EG"/>
              </w:rPr>
              <w:t xml:space="preserve">ألف-المؤشر التكميلي-15 </w:t>
            </w:r>
            <w:r w:rsidR="00266014" w:rsidRPr="00865A7F">
              <w:rPr>
                <w:rFonts w:ascii="Times New Roman" w:hAnsi="Times New Roman" w:cs="Simplified Arabic"/>
                <w:sz w:val="20"/>
                <w:szCs w:val="20"/>
                <w:rtl/>
              </w:rPr>
              <w:t xml:space="preserve">مؤشر </w:t>
            </w:r>
            <w:r w:rsidR="00865A7F" w:rsidRPr="00865A7F">
              <w:rPr>
                <w:rFonts w:ascii="Times New Roman" w:hAnsi="Times New Roman" w:cs="Simplified Arabic"/>
                <w:sz w:val="20"/>
                <w:szCs w:val="20"/>
                <w:rtl/>
              </w:rPr>
              <w:t>تجزؤ</w:t>
            </w:r>
            <w:r w:rsidR="00266014" w:rsidRPr="00865A7F">
              <w:rPr>
                <w:rFonts w:ascii="Times New Roman" w:hAnsi="Times New Roman" w:cs="Simplified Arabic"/>
                <w:sz w:val="20"/>
                <w:szCs w:val="20"/>
                <w:rtl/>
              </w:rPr>
              <w:t xml:space="preserve"> الأنهار</w:t>
            </w:r>
          </w:p>
          <w:p w14:paraId="4C3F8189" w14:textId="76E0BC62" w:rsidR="00266014" w:rsidRPr="00865A7F" w:rsidRDefault="00B54A75" w:rsidP="00A30D83">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lang w:bidi="ar-EG"/>
              </w:rPr>
              <w:t xml:space="preserve">ألف-المؤشر التكميلي-16 </w:t>
            </w:r>
            <w:r w:rsidR="00266014" w:rsidRPr="00865A7F">
              <w:rPr>
                <w:rFonts w:ascii="Times New Roman" w:hAnsi="Times New Roman" w:cs="Simplified Arabic"/>
                <w:sz w:val="20"/>
                <w:szCs w:val="20"/>
                <w:rtl/>
                <w:lang w:val="en-US" w:bidi="ar-EG"/>
              </w:rPr>
              <w:t>متوسط توافر الأنواع</w:t>
            </w:r>
          </w:p>
          <w:p w14:paraId="3B593F82" w14:textId="6BADBF30" w:rsidR="00266014" w:rsidRPr="00865A7F" w:rsidRDefault="00D066AC" w:rsidP="00A30D83">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lang w:bidi="ar-EG"/>
              </w:rPr>
              <w:lastRenderedPageBreak/>
              <w:t>3-مؤشر المكون-2</w:t>
            </w:r>
            <w:r w:rsidRPr="00865A7F">
              <w:rPr>
                <w:rFonts w:ascii="Times New Roman" w:hAnsi="Times New Roman" w:cs="Simplified Arabic" w:hint="cs"/>
                <w:sz w:val="20"/>
                <w:szCs w:val="20"/>
                <w:rtl/>
              </w:rPr>
              <w:t xml:space="preserve"> م</w:t>
            </w:r>
            <w:r w:rsidR="00266014" w:rsidRPr="00865A7F">
              <w:rPr>
                <w:rFonts w:ascii="Times New Roman" w:hAnsi="Times New Roman" w:cs="Simplified Arabic"/>
                <w:sz w:val="20"/>
                <w:szCs w:val="20"/>
                <w:rtl/>
              </w:rPr>
              <w:t>ؤشر حماية الأنواع</w:t>
            </w:r>
          </w:p>
          <w:p w14:paraId="69E636CA" w14:textId="321D4242" w:rsidR="00266014" w:rsidRPr="00865A7F" w:rsidRDefault="00380D12" w:rsidP="00A30D83">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lang w:bidi="ar-EG"/>
              </w:rPr>
              <w:t xml:space="preserve">ألف-المؤشر التكميلي-17 </w:t>
            </w:r>
            <w:r w:rsidR="00266014" w:rsidRPr="00865A7F">
              <w:rPr>
                <w:rFonts w:ascii="Times New Roman" w:hAnsi="Times New Roman" w:cs="Simplified Arabic"/>
                <w:sz w:val="20"/>
                <w:szCs w:val="20"/>
                <w:rtl/>
                <w:lang w:bidi="ar-EG"/>
              </w:rPr>
              <w:t xml:space="preserve">التغيرات في الكتلة الأحيائية </w:t>
            </w:r>
            <w:proofErr w:type="spellStart"/>
            <w:r w:rsidR="00266014" w:rsidRPr="00865A7F">
              <w:rPr>
                <w:rFonts w:ascii="Times New Roman" w:hAnsi="Times New Roman" w:cs="Simplified Arabic"/>
                <w:sz w:val="20"/>
                <w:szCs w:val="20"/>
                <w:rtl/>
                <w:lang w:bidi="ar-EG"/>
              </w:rPr>
              <w:t>للبلانكتون</w:t>
            </w:r>
            <w:proofErr w:type="spellEnd"/>
            <w:r w:rsidR="00266014" w:rsidRPr="00865A7F">
              <w:rPr>
                <w:rFonts w:ascii="Times New Roman" w:hAnsi="Times New Roman" w:cs="Simplified Arabic"/>
                <w:sz w:val="20"/>
                <w:szCs w:val="20"/>
                <w:rtl/>
                <w:lang w:bidi="ar-EG"/>
              </w:rPr>
              <w:t xml:space="preserve"> وتوافرها</w:t>
            </w:r>
          </w:p>
          <w:p w14:paraId="3FD0D80C" w14:textId="3EB30DD3" w:rsidR="00266014" w:rsidRPr="00865A7F" w:rsidRDefault="00380D12" w:rsidP="00A30D83">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lang w:bidi="ar-EG"/>
              </w:rPr>
              <w:t xml:space="preserve">ألف-المؤشر التكميلي-18 </w:t>
            </w:r>
            <w:r w:rsidR="00266014" w:rsidRPr="00865A7F">
              <w:rPr>
                <w:rFonts w:ascii="Times New Roman" w:hAnsi="Times New Roman" w:cs="Simplified Arabic"/>
                <w:sz w:val="20"/>
                <w:szCs w:val="20"/>
                <w:rtl/>
              </w:rPr>
              <w:t xml:space="preserve">شمولية حفظ الأنواع القيمة من الوجهة الاجتماعية الاقتصادية </w:t>
            </w:r>
            <w:r w:rsidR="00266014" w:rsidRPr="00865A7F">
              <w:rPr>
                <w:rFonts w:ascii="Times New Roman" w:hAnsi="Times New Roman" w:cs="Simplified Arabic" w:hint="cs"/>
                <w:sz w:val="20"/>
                <w:szCs w:val="20"/>
                <w:rtl/>
              </w:rPr>
              <w:t>و</w:t>
            </w:r>
            <w:r w:rsidR="00266014" w:rsidRPr="00865A7F">
              <w:rPr>
                <w:rFonts w:ascii="Times New Roman" w:hAnsi="Times New Roman" w:cs="Simplified Arabic"/>
                <w:sz w:val="20"/>
                <w:szCs w:val="20"/>
                <w:rtl/>
              </w:rPr>
              <w:t>الثقافية</w:t>
            </w:r>
          </w:p>
          <w:p w14:paraId="49FD1714" w14:textId="1C8DE0FB" w:rsidR="00266014" w:rsidRPr="00865A7F" w:rsidRDefault="00380D12" w:rsidP="00A30D83">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lang w:bidi="ar-EG"/>
              </w:rPr>
              <w:t>4-مؤشر المكون-1</w:t>
            </w:r>
            <w:r w:rsidRPr="00865A7F">
              <w:rPr>
                <w:rFonts w:ascii="Times New Roman" w:hAnsi="Times New Roman" w:cs="Simplified Arabic" w:hint="cs"/>
                <w:sz w:val="20"/>
                <w:szCs w:val="20"/>
                <w:rtl/>
              </w:rPr>
              <w:t xml:space="preserve"> ع</w:t>
            </w:r>
            <w:r w:rsidR="00266014" w:rsidRPr="00865A7F">
              <w:rPr>
                <w:rFonts w:ascii="Times New Roman" w:hAnsi="Times New Roman" w:cs="Simplified Arabic"/>
                <w:sz w:val="20"/>
                <w:szCs w:val="20"/>
                <w:rtl/>
              </w:rPr>
              <w:t>دد</w:t>
            </w:r>
            <w:r w:rsidRPr="00865A7F">
              <w:rPr>
                <w:rFonts w:ascii="Times New Roman" w:hAnsi="Times New Roman" w:cs="Simplified Arabic" w:hint="cs"/>
                <w:sz w:val="20"/>
                <w:szCs w:val="20"/>
                <w:rtl/>
              </w:rPr>
              <w:t xml:space="preserve"> (أ)</w:t>
            </w:r>
            <w:r w:rsidR="004249C9" w:rsidRPr="00865A7F">
              <w:rPr>
                <w:rFonts w:ascii="Times New Roman" w:hAnsi="Times New Roman" w:cs="Simplified Arabic" w:hint="cs"/>
                <w:sz w:val="20"/>
                <w:szCs w:val="20"/>
                <w:rtl/>
              </w:rPr>
              <w:t xml:space="preserve"> الن</w:t>
            </w:r>
            <w:r w:rsidR="00805C1D" w:rsidRPr="00865A7F">
              <w:rPr>
                <w:rFonts w:ascii="Times New Roman" w:hAnsi="Times New Roman" w:cs="Simplified Arabic" w:hint="cs"/>
                <w:sz w:val="20"/>
                <w:szCs w:val="20"/>
                <w:rtl/>
              </w:rPr>
              <w:t>باتات</w:t>
            </w:r>
            <w:r w:rsidR="004249C9" w:rsidRPr="00865A7F">
              <w:rPr>
                <w:rFonts w:ascii="Times New Roman" w:hAnsi="Times New Roman" w:cs="Simplified Arabic" w:hint="cs"/>
                <w:sz w:val="20"/>
                <w:szCs w:val="20"/>
                <w:rtl/>
              </w:rPr>
              <w:t xml:space="preserve"> (ب)</w:t>
            </w:r>
            <w:r w:rsidR="00266014" w:rsidRPr="00865A7F">
              <w:rPr>
                <w:rFonts w:ascii="Times New Roman" w:hAnsi="Times New Roman" w:cs="Simplified Arabic"/>
                <w:sz w:val="20"/>
                <w:szCs w:val="20"/>
                <w:rtl/>
              </w:rPr>
              <w:t xml:space="preserve"> الموارد الجينية والحيوانية للأغذية والزراعة المضمونة في مرافق الحفظ المتوسطة الأجل أو الطويلة الأجل</w:t>
            </w:r>
          </w:p>
          <w:p w14:paraId="0D6B487D" w14:textId="096EC348" w:rsidR="00266014" w:rsidRPr="00865A7F" w:rsidRDefault="004249C9" w:rsidP="00A30D83">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lang w:bidi="ar-EG"/>
              </w:rPr>
              <w:t>4-مؤشر المكون-</w:t>
            </w:r>
            <w:r w:rsidR="00805C1D" w:rsidRPr="00865A7F">
              <w:rPr>
                <w:rFonts w:ascii="Times New Roman" w:hAnsi="Times New Roman" w:cs="Simplified Arabic" w:hint="cs"/>
                <w:sz w:val="20"/>
                <w:szCs w:val="20"/>
                <w:rtl/>
                <w:lang w:bidi="ar-EG"/>
              </w:rPr>
              <w:t xml:space="preserve">4 </w:t>
            </w:r>
            <w:r w:rsidR="00263C12" w:rsidRPr="00865A7F">
              <w:rPr>
                <w:rFonts w:ascii="Times New Roman" w:hAnsi="Times New Roman" w:cs="Simplified Arabic" w:hint="cs"/>
                <w:sz w:val="20"/>
                <w:szCs w:val="20"/>
                <w:rtl/>
                <w:lang w:bidi="ar-EG"/>
              </w:rPr>
              <w:t>ن</w:t>
            </w:r>
            <w:r w:rsidR="00266014" w:rsidRPr="00865A7F">
              <w:rPr>
                <w:rFonts w:ascii="Times New Roman" w:hAnsi="Times New Roman" w:cs="Simplified Arabic"/>
                <w:sz w:val="20"/>
                <w:szCs w:val="20"/>
                <w:rtl/>
              </w:rPr>
              <w:t xml:space="preserve">سبة السلالات المحلية المصنفة </w:t>
            </w:r>
            <w:r w:rsidR="00266014" w:rsidRPr="00865A7F">
              <w:rPr>
                <w:rFonts w:ascii="Times New Roman" w:hAnsi="Times New Roman" w:cs="Simplified Arabic" w:hint="cs"/>
                <w:sz w:val="20"/>
                <w:szCs w:val="20"/>
                <w:rtl/>
              </w:rPr>
              <w:t xml:space="preserve">على أنها </w:t>
            </w:r>
            <w:r w:rsidR="00266014" w:rsidRPr="00865A7F">
              <w:rPr>
                <w:rFonts w:ascii="Times New Roman" w:hAnsi="Times New Roman" w:cs="Simplified Arabic"/>
                <w:sz w:val="20"/>
                <w:szCs w:val="20"/>
                <w:rtl/>
              </w:rPr>
              <w:t xml:space="preserve">مهددة </w:t>
            </w:r>
            <w:r w:rsidR="00266014" w:rsidRPr="00865A7F">
              <w:rPr>
                <w:rFonts w:ascii="Times New Roman" w:hAnsi="Times New Roman" w:cs="Simplified Arabic" w:hint="cs"/>
                <w:sz w:val="20"/>
                <w:szCs w:val="20"/>
                <w:rtl/>
              </w:rPr>
              <w:t>بالانقراض</w:t>
            </w:r>
          </w:p>
          <w:p w14:paraId="67C89E4D" w14:textId="349C04A6" w:rsidR="00266014" w:rsidRPr="00865A7F" w:rsidRDefault="00B415EC" w:rsidP="00A30D83">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lang w:bidi="ar-EG"/>
              </w:rPr>
              <w:t xml:space="preserve">ألف-المؤشر التكميلي-19 </w:t>
            </w:r>
            <w:r w:rsidR="00266014" w:rsidRPr="00865A7F">
              <w:rPr>
                <w:rFonts w:ascii="Times New Roman" w:hAnsi="Times New Roman" w:cs="Simplified Arabic"/>
                <w:sz w:val="20"/>
                <w:szCs w:val="20"/>
                <w:rtl/>
              </w:rPr>
              <w:t xml:space="preserve">مؤشر القائمة الحمراء (الأقارب البرية </w:t>
            </w:r>
            <w:r w:rsidR="00263C12" w:rsidRPr="00865A7F">
              <w:rPr>
                <w:rFonts w:ascii="Times New Roman" w:hAnsi="Times New Roman" w:cs="Simplified Arabic" w:hint="cs"/>
                <w:sz w:val="20"/>
                <w:szCs w:val="20"/>
                <w:rtl/>
              </w:rPr>
              <w:t xml:space="preserve">للحيوانات </w:t>
            </w:r>
            <w:r w:rsidR="00266014" w:rsidRPr="00865A7F">
              <w:rPr>
                <w:rFonts w:ascii="Times New Roman" w:hAnsi="Times New Roman" w:cs="Simplified Arabic"/>
                <w:sz w:val="20"/>
                <w:szCs w:val="20"/>
                <w:rtl/>
              </w:rPr>
              <w:t>المستأنسة)</w:t>
            </w:r>
          </w:p>
          <w:p w14:paraId="166DE756" w14:textId="7B4EC781" w:rsidR="00266014" w:rsidRPr="00865A7F" w:rsidRDefault="00B415EC" w:rsidP="00A30D83">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lang w:bidi="ar-EG"/>
              </w:rPr>
              <w:t xml:space="preserve">ألف-المؤشر التكميلي-20 </w:t>
            </w:r>
            <w:r w:rsidR="00266014" w:rsidRPr="00865A7F">
              <w:rPr>
                <w:rFonts w:ascii="Times New Roman" w:hAnsi="Times New Roman" w:cs="Simplified Arabic"/>
                <w:sz w:val="20"/>
                <w:szCs w:val="20"/>
                <w:rtl/>
              </w:rPr>
              <w:t>مؤشر حالة معلومات الأنواع</w:t>
            </w:r>
          </w:p>
          <w:p w14:paraId="11508F48" w14:textId="668DDE37" w:rsidR="00266014" w:rsidRPr="00865A7F" w:rsidRDefault="00B415EC" w:rsidP="00A30D83">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lang w:bidi="ar-EG"/>
              </w:rPr>
              <w:t xml:space="preserve">ألف-المؤشر التكميلي-21 </w:t>
            </w:r>
            <w:r w:rsidR="00266014" w:rsidRPr="00865A7F">
              <w:rPr>
                <w:rFonts w:ascii="Times New Roman" w:hAnsi="Times New Roman" w:cs="Simplified Arabic"/>
                <w:sz w:val="20"/>
                <w:szCs w:val="20"/>
                <w:rtl/>
                <w:lang w:bidi="ar-EG"/>
              </w:rPr>
              <w:t xml:space="preserve">الفقدان </w:t>
            </w:r>
            <w:r w:rsidR="00266014" w:rsidRPr="00865A7F">
              <w:rPr>
                <w:rFonts w:ascii="Times New Roman" w:hAnsi="Times New Roman" w:cs="Simplified Arabic"/>
                <w:sz w:val="20"/>
                <w:szCs w:val="20"/>
                <w:rtl/>
              </w:rPr>
              <w:t>المتوقع للتنوع الجيني للأنواع</w:t>
            </w:r>
          </w:p>
          <w:p w14:paraId="5A958A1B" w14:textId="6959F7E4" w:rsidR="00266014" w:rsidRPr="00865A7F" w:rsidRDefault="00A53EBC" w:rsidP="00A30D83">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lang w:bidi="ar-EG"/>
              </w:rPr>
              <w:t xml:space="preserve">ألف-المؤشر التكميلي-22 </w:t>
            </w:r>
            <w:r w:rsidR="00266014" w:rsidRPr="00865A7F">
              <w:rPr>
                <w:rFonts w:ascii="Times New Roman" w:hAnsi="Times New Roman" w:cs="Simplified Arabic"/>
                <w:sz w:val="20"/>
                <w:szCs w:val="20"/>
                <w:rtl/>
              </w:rPr>
              <w:t>نسبة الأعداد التي تم الإبقاء عليها ضمن</w:t>
            </w:r>
            <w:r w:rsidR="00266014" w:rsidRPr="00865A7F">
              <w:rPr>
                <w:rFonts w:ascii="Times New Roman" w:hAnsi="Times New Roman" w:cs="Simplified Arabic"/>
                <w:sz w:val="20"/>
                <w:szCs w:val="20"/>
              </w:rPr>
              <w:t xml:space="preserve"> </w:t>
            </w:r>
            <w:r w:rsidR="00266014" w:rsidRPr="00865A7F">
              <w:rPr>
                <w:rFonts w:ascii="Times New Roman" w:hAnsi="Times New Roman" w:cs="Simplified Arabic"/>
                <w:sz w:val="20"/>
                <w:szCs w:val="20"/>
                <w:rtl/>
              </w:rPr>
              <w:t>الأنواع</w:t>
            </w:r>
          </w:p>
        </w:tc>
      </w:tr>
      <w:tr w:rsidR="007660B6" w:rsidRPr="00865A7F" w14:paraId="0A4F00A4" w14:textId="77777777" w:rsidTr="00795EBA">
        <w:tc>
          <w:tcPr>
            <w:tcW w:w="1008" w:type="dxa"/>
            <w:shd w:val="clear" w:color="auto" w:fill="FFFFFF"/>
          </w:tcPr>
          <w:p w14:paraId="71B438E4" w14:textId="77777777" w:rsidR="007660B6" w:rsidRPr="00865A7F" w:rsidRDefault="007660B6" w:rsidP="00266014">
            <w:pPr>
              <w:bidi/>
              <w:contextualSpacing/>
              <w:rPr>
                <w:rFonts w:ascii="Times New Roman" w:hAnsi="Times New Roman" w:cs="Simplified Arabic"/>
                <w:sz w:val="20"/>
                <w:szCs w:val="20"/>
              </w:rPr>
            </w:pPr>
          </w:p>
        </w:tc>
        <w:tc>
          <w:tcPr>
            <w:tcW w:w="2588" w:type="dxa"/>
            <w:tcBorders>
              <w:top w:val="single" w:sz="4" w:space="0" w:color="auto"/>
            </w:tcBorders>
            <w:shd w:val="clear" w:color="auto" w:fill="FFFFFF"/>
          </w:tcPr>
          <w:p w14:paraId="17ECE260" w14:textId="77777777" w:rsidR="007660B6" w:rsidRPr="00865A7F" w:rsidRDefault="007660B6"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ألف-</w:t>
            </w:r>
            <w:r w:rsidRPr="00865A7F">
              <w:rPr>
                <w:rFonts w:ascii="Times New Roman" w:hAnsi="Times New Roman" w:cs="Simplified Arabic" w:hint="cs"/>
                <w:sz w:val="20"/>
                <w:szCs w:val="20"/>
                <w:rtl/>
              </w:rPr>
              <w:t>2 مدى</w:t>
            </w:r>
            <w:r w:rsidRPr="00865A7F">
              <w:rPr>
                <w:rFonts w:ascii="Times New Roman" w:hAnsi="Times New Roman" w:cs="Simplified Arabic"/>
                <w:sz w:val="20"/>
                <w:szCs w:val="20"/>
                <w:rtl/>
              </w:rPr>
              <w:t xml:space="preserve"> النظم الإيكولوجية الطبيعية</w:t>
            </w:r>
          </w:p>
          <w:p w14:paraId="6F10B4C9" w14:textId="77777777" w:rsidR="007660B6" w:rsidRPr="00865A7F" w:rsidRDefault="007660B6" w:rsidP="00266014">
            <w:pPr>
              <w:bidi/>
              <w:contextualSpacing/>
              <w:rPr>
                <w:rFonts w:ascii="Times New Roman" w:hAnsi="Times New Roman" w:cs="Simplified Arabic"/>
                <w:sz w:val="20"/>
                <w:szCs w:val="20"/>
                <w:rtl/>
              </w:rPr>
            </w:pPr>
          </w:p>
          <w:p w14:paraId="31C5FCA3" w14:textId="77777777" w:rsidR="007660B6" w:rsidRPr="00865A7F" w:rsidRDefault="007660B6" w:rsidP="007660B6">
            <w:pPr>
              <w:bidi/>
              <w:contextualSpacing/>
              <w:rPr>
                <w:rFonts w:ascii="Times New Roman" w:hAnsi="Times New Roman" w:cs="Simplified Arabic"/>
                <w:sz w:val="20"/>
                <w:szCs w:val="20"/>
                <w:rtl/>
              </w:rPr>
            </w:pPr>
          </w:p>
          <w:p w14:paraId="3F5E42E7" w14:textId="77777777" w:rsidR="007660B6" w:rsidRPr="00865A7F" w:rsidRDefault="007660B6" w:rsidP="007660B6">
            <w:pPr>
              <w:bidi/>
              <w:contextualSpacing/>
              <w:rPr>
                <w:rFonts w:ascii="Times New Roman" w:hAnsi="Times New Roman" w:cs="Simplified Arabic"/>
                <w:sz w:val="20"/>
                <w:szCs w:val="20"/>
                <w:rtl/>
              </w:rPr>
            </w:pPr>
          </w:p>
          <w:p w14:paraId="1BB43DD3" w14:textId="77777777" w:rsidR="007660B6" w:rsidRPr="00865A7F" w:rsidRDefault="007660B6" w:rsidP="007660B6">
            <w:pPr>
              <w:bidi/>
              <w:contextualSpacing/>
              <w:rPr>
                <w:rFonts w:ascii="Times New Roman" w:hAnsi="Times New Roman" w:cs="Simplified Arabic"/>
                <w:sz w:val="20"/>
                <w:szCs w:val="20"/>
                <w:rtl/>
              </w:rPr>
            </w:pPr>
          </w:p>
          <w:p w14:paraId="65DB5084" w14:textId="77777777" w:rsidR="007660B6" w:rsidRPr="00865A7F" w:rsidRDefault="007660B6" w:rsidP="007660B6">
            <w:pPr>
              <w:bidi/>
              <w:contextualSpacing/>
              <w:rPr>
                <w:rFonts w:ascii="Times New Roman" w:hAnsi="Times New Roman" w:cs="Simplified Arabic"/>
                <w:sz w:val="20"/>
                <w:szCs w:val="20"/>
                <w:rtl/>
              </w:rPr>
            </w:pPr>
          </w:p>
          <w:p w14:paraId="64D0E084" w14:textId="77777777" w:rsidR="007660B6" w:rsidRPr="00865A7F" w:rsidRDefault="007660B6" w:rsidP="007660B6">
            <w:pPr>
              <w:bidi/>
              <w:contextualSpacing/>
              <w:rPr>
                <w:rFonts w:ascii="Times New Roman" w:hAnsi="Times New Roman" w:cs="Simplified Arabic"/>
                <w:sz w:val="20"/>
                <w:szCs w:val="20"/>
                <w:rtl/>
              </w:rPr>
            </w:pPr>
          </w:p>
          <w:p w14:paraId="4C59CE43" w14:textId="77777777" w:rsidR="007660B6" w:rsidRPr="00865A7F" w:rsidRDefault="007660B6" w:rsidP="007660B6">
            <w:pPr>
              <w:bidi/>
              <w:contextualSpacing/>
              <w:rPr>
                <w:rFonts w:ascii="Times New Roman" w:hAnsi="Times New Roman" w:cs="Simplified Arabic"/>
                <w:sz w:val="20"/>
                <w:szCs w:val="20"/>
                <w:rtl/>
              </w:rPr>
            </w:pPr>
          </w:p>
          <w:p w14:paraId="784F4324" w14:textId="77777777" w:rsidR="007660B6" w:rsidRPr="00865A7F" w:rsidRDefault="007660B6" w:rsidP="007660B6">
            <w:pPr>
              <w:bidi/>
              <w:contextualSpacing/>
              <w:rPr>
                <w:rFonts w:ascii="Times New Roman" w:hAnsi="Times New Roman" w:cs="Simplified Arabic"/>
                <w:sz w:val="20"/>
                <w:szCs w:val="20"/>
                <w:rtl/>
              </w:rPr>
            </w:pPr>
          </w:p>
          <w:p w14:paraId="03B95633" w14:textId="2A394347" w:rsidR="007660B6" w:rsidRPr="00865A7F" w:rsidRDefault="007660B6" w:rsidP="007660B6">
            <w:pPr>
              <w:bidi/>
              <w:contextualSpacing/>
              <w:rPr>
                <w:rFonts w:ascii="Times New Roman" w:hAnsi="Times New Roman" w:cs="Simplified Arabic"/>
                <w:sz w:val="20"/>
                <w:szCs w:val="20"/>
              </w:rPr>
            </w:pPr>
            <w:r w:rsidRPr="00865A7F">
              <w:rPr>
                <w:rFonts w:ascii="Times New Roman" w:hAnsi="Times New Roman" w:cs="Simplified Arabic"/>
                <w:sz w:val="20"/>
                <w:szCs w:val="20"/>
                <w:rtl/>
              </w:rPr>
              <w:t>ألف-</w:t>
            </w:r>
            <w:r w:rsidRPr="00865A7F">
              <w:rPr>
                <w:rFonts w:ascii="Times New Roman" w:hAnsi="Times New Roman" w:cs="Simplified Arabic" w:hint="cs"/>
                <w:sz w:val="20"/>
                <w:szCs w:val="20"/>
                <w:rtl/>
              </w:rPr>
              <w:t>3 مؤشر</w:t>
            </w:r>
            <w:r w:rsidRPr="00865A7F">
              <w:rPr>
                <w:rFonts w:ascii="Times New Roman" w:hAnsi="Times New Roman" w:cs="Simplified Arabic"/>
                <w:sz w:val="20"/>
                <w:szCs w:val="20"/>
                <w:rtl/>
              </w:rPr>
              <w:t xml:space="preserve"> القائمة الحمراء</w:t>
            </w:r>
          </w:p>
          <w:p w14:paraId="782CA37D" w14:textId="77777777" w:rsidR="007660B6" w:rsidRPr="00865A7F" w:rsidRDefault="007660B6" w:rsidP="00266014">
            <w:pPr>
              <w:bidi/>
              <w:contextualSpacing/>
              <w:rPr>
                <w:rFonts w:ascii="Times New Roman" w:hAnsi="Times New Roman" w:cs="Simplified Arabic"/>
                <w:sz w:val="20"/>
                <w:szCs w:val="20"/>
                <w:rtl/>
                <w:lang w:val="en-US" w:bidi="ar-EG"/>
              </w:rPr>
            </w:pPr>
          </w:p>
          <w:p w14:paraId="222976E8" w14:textId="77777777" w:rsidR="007660B6" w:rsidRPr="00865A7F" w:rsidRDefault="007660B6" w:rsidP="00867D45">
            <w:pPr>
              <w:bidi/>
              <w:contextualSpacing/>
              <w:rPr>
                <w:rFonts w:ascii="Times New Roman" w:hAnsi="Times New Roman" w:cs="Simplified Arabic"/>
                <w:sz w:val="20"/>
                <w:szCs w:val="20"/>
                <w:rtl/>
                <w:lang w:val="en-US" w:bidi="ar-EG"/>
              </w:rPr>
            </w:pPr>
          </w:p>
          <w:p w14:paraId="035E3B61" w14:textId="77777777" w:rsidR="007660B6" w:rsidRPr="00865A7F" w:rsidRDefault="007660B6" w:rsidP="007660B6">
            <w:pPr>
              <w:bidi/>
              <w:contextualSpacing/>
              <w:rPr>
                <w:rFonts w:ascii="Times New Roman" w:hAnsi="Times New Roman" w:cs="Simplified Arabic"/>
                <w:sz w:val="20"/>
                <w:szCs w:val="20"/>
                <w:rtl/>
                <w:lang w:val="en-US" w:bidi="ar-EG"/>
              </w:rPr>
            </w:pPr>
          </w:p>
          <w:p w14:paraId="3C2CA9E2" w14:textId="77777777" w:rsidR="007660B6" w:rsidRPr="00865A7F" w:rsidRDefault="007660B6" w:rsidP="007660B6">
            <w:pPr>
              <w:bidi/>
              <w:contextualSpacing/>
              <w:rPr>
                <w:rFonts w:ascii="Times New Roman" w:hAnsi="Times New Roman" w:cs="Simplified Arabic"/>
                <w:sz w:val="20"/>
                <w:szCs w:val="20"/>
                <w:rtl/>
                <w:lang w:val="en-US" w:bidi="ar-EG"/>
              </w:rPr>
            </w:pPr>
          </w:p>
          <w:p w14:paraId="390F3C63" w14:textId="77777777" w:rsidR="007660B6" w:rsidRPr="00865A7F" w:rsidRDefault="007660B6" w:rsidP="007660B6">
            <w:pPr>
              <w:bidi/>
              <w:contextualSpacing/>
              <w:rPr>
                <w:rFonts w:ascii="Times New Roman" w:hAnsi="Times New Roman" w:cs="Simplified Arabic"/>
                <w:sz w:val="20"/>
                <w:szCs w:val="20"/>
                <w:rtl/>
                <w:lang w:val="en-US" w:bidi="ar-EG"/>
              </w:rPr>
            </w:pPr>
          </w:p>
          <w:p w14:paraId="6034427B" w14:textId="77777777" w:rsidR="007660B6" w:rsidRPr="00865A7F" w:rsidRDefault="007660B6" w:rsidP="007660B6">
            <w:pPr>
              <w:bidi/>
              <w:contextualSpacing/>
              <w:rPr>
                <w:rFonts w:ascii="Times New Roman" w:hAnsi="Times New Roman" w:cs="Simplified Arabic"/>
                <w:sz w:val="20"/>
                <w:szCs w:val="20"/>
                <w:rtl/>
                <w:lang w:val="en-US" w:bidi="ar-EG"/>
              </w:rPr>
            </w:pPr>
          </w:p>
          <w:p w14:paraId="29F783B5" w14:textId="188C7A15" w:rsidR="007660B6" w:rsidRPr="00865A7F" w:rsidRDefault="007660B6" w:rsidP="007660B6">
            <w:pPr>
              <w:bidi/>
              <w:contextualSpacing/>
              <w:rPr>
                <w:rFonts w:ascii="Times New Roman" w:hAnsi="Times New Roman" w:cs="Simplified Arabic"/>
                <w:sz w:val="20"/>
                <w:szCs w:val="20"/>
              </w:rPr>
            </w:pPr>
            <w:r w:rsidRPr="00865A7F">
              <w:rPr>
                <w:rFonts w:ascii="Times New Roman" w:hAnsi="Times New Roman" w:cs="Simplified Arabic"/>
                <w:sz w:val="20"/>
                <w:szCs w:val="20"/>
                <w:rtl/>
                <w:lang w:val="en-US" w:bidi="ar-EG"/>
              </w:rPr>
              <w:t>ألف-</w:t>
            </w:r>
            <w:r w:rsidRPr="00865A7F">
              <w:rPr>
                <w:rFonts w:ascii="Times New Roman" w:hAnsi="Times New Roman" w:cs="Simplified Arabic" w:hint="cs"/>
                <w:sz w:val="20"/>
                <w:szCs w:val="20"/>
                <w:rtl/>
                <w:lang w:val="en-US" w:bidi="ar-EG"/>
              </w:rPr>
              <w:t>4 نسبة</w:t>
            </w:r>
            <w:r w:rsidRPr="00865A7F">
              <w:rPr>
                <w:rFonts w:ascii="Times New Roman" w:hAnsi="Times New Roman" w:cs="Simplified Arabic"/>
                <w:sz w:val="20"/>
                <w:szCs w:val="20"/>
                <w:rtl/>
              </w:rPr>
              <w:t xml:space="preserve"> التعداد ضمن الأنواع التي تتسم بحجم تعداد فعلي أكبر من 500</w:t>
            </w:r>
          </w:p>
        </w:tc>
        <w:tc>
          <w:tcPr>
            <w:tcW w:w="2864" w:type="dxa"/>
            <w:tcBorders>
              <w:top w:val="single" w:sz="4" w:space="0" w:color="auto"/>
            </w:tcBorders>
            <w:shd w:val="clear" w:color="auto" w:fill="FFFFFF"/>
          </w:tcPr>
          <w:p w14:paraId="17847A6B" w14:textId="30668C30" w:rsidR="007660B6" w:rsidRPr="00865A7F" w:rsidRDefault="007660B6" w:rsidP="00266014">
            <w:pPr>
              <w:bidi/>
              <w:contextualSpacing/>
              <w:rPr>
                <w:rFonts w:ascii="Times New Roman" w:hAnsi="Times New Roman" w:cs="Simplified Arabic"/>
                <w:sz w:val="20"/>
                <w:szCs w:val="20"/>
                <w:rtl/>
              </w:rPr>
            </w:pPr>
            <w:r w:rsidRPr="00865A7F">
              <w:rPr>
                <w:rFonts w:ascii="Times New Roman" w:hAnsi="Times New Roman" w:cs="Simplified Arabic"/>
                <w:sz w:val="20"/>
                <w:szCs w:val="20"/>
                <w:rtl/>
              </w:rPr>
              <w:lastRenderedPageBreak/>
              <w:t>بالنسبة ل</w:t>
            </w:r>
            <w:r w:rsidRPr="00865A7F">
              <w:rPr>
                <w:rFonts w:ascii="Times New Roman" w:hAnsi="Times New Roman" w:cs="Simplified Arabic" w:hint="cs"/>
                <w:sz w:val="20"/>
                <w:szCs w:val="20"/>
                <w:rtl/>
              </w:rPr>
              <w:t xml:space="preserve">لمؤشر </w:t>
            </w:r>
            <w:r w:rsidRPr="00865A7F">
              <w:rPr>
                <w:rFonts w:ascii="Times New Roman" w:hAnsi="Times New Roman" w:cs="Simplified Arabic"/>
                <w:sz w:val="20"/>
                <w:szCs w:val="20"/>
                <w:rtl/>
              </w:rPr>
              <w:t>ألف-2</w:t>
            </w:r>
            <w:r w:rsidR="00567A72" w:rsidRPr="00865A7F">
              <w:rPr>
                <w:rFonts w:ascii="Times New Roman" w:hAnsi="Times New Roman" w:cs="Simplified Arabic"/>
                <w:sz w:val="20"/>
                <w:szCs w:val="20"/>
                <w:rtl/>
              </w:rPr>
              <w:t>:</w:t>
            </w:r>
          </w:p>
          <w:p w14:paraId="50590F2C" w14:textId="28D7E829" w:rsidR="007660B6" w:rsidRPr="00865A7F" w:rsidRDefault="00273671"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sz w:val="20"/>
                <w:szCs w:val="20"/>
                <w:rtl/>
              </w:rPr>
              <w:t>حسب المنطقة والوحدة الأحيائية والمجموعة الوظيفية للنظم الإيكولوجية (التصنيف العالمي للنظم الإيكولوجية، المستويان 2 و3 أو ما يعادلهما)</w:t>
            </w:r>
          </w:p>
          <w:p w14:paraId="03A7DC96" w14:textId="5A1EED52" w:rsidR="007660B6" w:rsidRPr="00865A7F" w:rsidRDefault="00273671"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sz w:val="20"/>
                <w:szCs w:val="20"/>
                <w:rtl/>
                <w:lang w:val="en-US" w:bidi="ar-EG"/>
              </w:rPr>
              <w:t>حسب الأقاليم الأصلية والتقليدية</w:t>
            </w:r>
            <w:r w:rsidR="007660B6" w:rsidRPr="00865A7F">
              <w:rPr>
                <w:rFonts w:ascii="Times New Roman" w:hAnsi="Times New Roman" w:cs="Simplified Arabic"/>
                <w:sz w:val="20"/>
                <w:szCs w:val="20"/>
                <w:rtl/>
                <w:lang w:bidi="ar-EG"/>
              </w:rPr>
              <w:t>، إن أمكن</w:t>
            </w:r>
          </w:p>
          <w:p w14:paraId="59C6128C" w14:textId="1B128322" w:rsidR="007660B6" w:rsidRPr="00865A7F" w:rsidRDefault="00273671"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sz w:val="20"/>
                <w:szCs w:val="20"/>
                <w:rtl/>
                <w:lang w:val="en-US" w:bidi="ar-EG"/>
              </w:rPr>
              <w:t>حسب الأقاليم الأصلية والتقليدية</w:t>
            </w:r>
          </w:p>
          <w:p w14:paraId="1DF9BE61" w14:textId="77777777" w:rsidR="007660B6" w:rsidRPr="00865A7F" w:rsidRDefault="007660B6"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sz w:val="20"/>
                <w:szCs w:val="20"/>
                <w:rtl/>
                <w:lang w:val="en-US" w:bidi="ar-EG"/>
              </w:rPr>
              <w:t>حسب النظم الإيكولوجية الطبيعية وشبه الطبيعية، إن أمكن</w:t>
            </w:r>
          </w:p>
          <w:p w14:paraId="49344FA0" w14:textId="77777777" w:rsidR="007660B6" w:rsidRPr="00865A7F" w:rsidRDefault="007660B6" w:rsidP="007660B6">
            <w:pPr>
              <w:bidi/>
              <w:contextualSpacing/>
              <w:rPr>
                <w:rFonts w:ascii="Times New Roman" w:hAnsi="Times New Roman" w:cs="Simplified Arabic"/>
                <w:sz w:val="20"/>
                <w:szCs w:val="20"/>
              </w:rPr>
            </w:pPr>
          </w:p>
          <w:p w14:paraId="1109457D" w14:textId="2968D432" w:rsidR="007660B6" w:rsidRPr="00865A7F" w:rsidRDefault="007660B6" w:rsidP="00266014">
            <w:pPr>
              <w:bidi/>
              <w:contextualSpacing/>
              <w:rPr>
                <w:rFonts w:ascii="Times New Roman" w:hAnsi="Times New Roman" w:cs="Simplified Arabic"/>
                <w:sz w:val="20"/>
                <w:szCs w:val="20"/>
                <w:rtl/>
              </w:rPr>
            </w:pPr>
            <w:r w:rsidRPr="00865A7F">
              <w:rPr>
                <w:rFonts w:ascii="Times New Roman" w:hAnsi="Times New Roman" w:cs="Simplified Arabic"/>
                <w:sz w:val="20"/>
                <w:szCs w:val="20"/>
                <w:rtl/>
              </w:rPr>
              <w:lastRenderedPageBreak/>
              <w:t>بالنسبة ل</w:t>
            </w:r>
            <w:r w:rsidRPr="00865A7F">
              <w:rPr>
                <w:rFonts w:ascii="Times New Roman" w:hAnsi="Times New Roman" w:cs="Simplified Arabic" w:hint="cs"/>
                <w:sz w:val="20"/>
                <w:szCs w:val="20"/>
                <w:rtl/>
              </w:rPr>
              <w:t>لمؤشر</w:t>
            </w:r>
            <w:r w:rsidR="0003324C" w:rsidRPr="00865A7F">
              <w:rPr>
                <w:rFonts w:ascii="Times New Roman" w:hAnsi="Times New Roman" w:cs="Simplified Arabic" w:hint="cs"/>
                <w:sz w:val="20"/>
                <w:szCs w:val="20"/>
                <w:rtl/>
              </w:rPr>
              <w:t xml:space="preserve"> ألف-3:</w:t>
            </w:r>
            <w:r w:rsidR="0003324C" w:rsidRPr="00865A7F">
              <w:rPr>
                <w:rStyle w:val="FootnoteReference"/>
                <w:rFonts w:ascii="Times New Roman" w:hAnsi="Times New Roman" w:cs="Simplified Arabic"/>
                <w:sz w:val="20"/>
                <w:szCs w:val="20"/>
                <w:rtl/>
              </w:rPr>
              <w:footnoteReference w:id="19"/>
            </w:r>
          </w:p>
          <w:p w14:paraId="2BBB935E" w14:textId="4ED0572A" w:rsidR="007660B6" w:rsidRPr="00865A7F" w:rsidRDefault="00273671"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حسب المنطقة والوحدة الأحيائية والمجموعة الوظيفية للنظم الإيكولوجية (التصنيف العالمي للنظم الإيكولوجية، المستويان 2 و3 أو ما يعادلهما)</w:t>
            </w:r>
          </w:p>
          <w:p w14:paraId="56115783" w14:textId="77777777" w:rsidR="007660B6" w:rsidRPr="00865A7F" w:rsidRDefault="007660B6" w:rsidP="00266014">
            <w:pPr>
              <w:bidi/>
              <w:contextualSpacing/>
              <w:rPr>
                <w:rFonts w:ascii="Times New Roman" w:hAnsi="Times New Roman" w:cs="Simplified Arabic"/>
                <w:sz w:val="20"/>
                <w:szCs w:val="20"/>
                <w:lang w:bidi="ar-EG"/>
              </w:rPr>
            </w:pPr>
            <w:r w:rsidRPr="00865A7F">
              <w:rPr>
                <w:rFonts w:ascii="Times New Roman" w:hAnsi="Times New Roman" w:cs="Simplified Arabic"/>
                <w:sz w:val="20"/>
                <w:szCs w:val="20"/>
                <w:rtl/>
                <w:lang w:bidi="ar-EG"/>
              </w:rPr>
              <w:t>حسب الأنواع المهاجرة</w:t>
            </w:r>
          </w:p>
          <w:p w14:paraId="3A8BA55F" w14:textId="409DC55D" w:rsidR="007660B6" w:rsidRPr="00865A7F" w:rsidRDefault="00273671"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lang w:val="en-US" w:bidi="ar-EG"/>
              </w:rPr>
              <w:t>حسب المحركات (متوافقة مع نظام الاتحاد الدولي لحفظ الطبيعة لتصنيف التهديدات التي تعرض لها الطبيعة)</w:t>
            </w:r>
          </w:p>
          <w:p w14:paraId="1A53F260" w14:textId="77777777" w:rsidR="007660B6" w:rsidRPr="00865A7F" w:rsidRDefault="007660B6" w:rsidP="00266014">
            <w:pPr>
              <w:bidi/>
              <w:contextualSpacing/>
              <w:rPr>
                <w:rFonts w:ascii="Times New Roman" w:hAnsi="Times New Roman" w:cs="Simplified Arabic"/>
                <w:sz w:val="20"/>
                <w:szCs w:val="20"/>
                <w:rtl/>
                <w:lang w:val="en-US" w:bidi="ar-EG"/>
              </w:rPr>
            </w:pPr>
          </w:p>
          <w:p w14:paraId="2185FD95" w14:textId="0B0CB24B" w:rsidR="007660B6" w:rsidRPr="00865A7F" w:rsidRDefault="007660B6" w:rsidP="00867D45">
            <w:pPr>
              <w:bidi/>
              <w:contextualSpacing/>
              <w:rPr>
                <w:rFonts w:ascii="Times New Roman" w:hAnsi="Times New Roman" w:cs="Simplified Arabic"/>
                <w:sz w:val="20"/>
                <w:szCs w:val="20"/>
                <w:rtl/>
                <w:lang w:val="en-US" w:bidi="ar-EG"/>
              </w:rPr>
            </w:pPr>
            <w:r w:rsidRPr="00865A7F">
              <w:rPr>
                <w:rFonts w:ascii="Times New Roman" w:hAnsi="Times New Roman" w:cs="Simplified Arabic"/>
                <w:sz w:val="20"/>
                <w:szCs w:val="20"/>
                <w:rtl/>
                <w:lang w:val="en-US" w:bidi="ar-EG"/>
              </w:rPr>
              <w:t>بالنسبة ل</w:t>
            </w:r>
            <w:r w:rsidRPr="00865A7F">
              <w:rPr>
                <w:rFonts w:ascii="Times New Roman" w:hAnsi="Times New Roman" w:cs="Simplified Arabic" w:hint="cs"/>
                <w:sz w:val="20"/>
                <w:szCs w:val="20"/>
                <w:rtl/>
                <w:lang w:val="en-US" w:bidi="ar-EG"/>
              </w:rPr>
              <w:t xml:space="preserve">لمؤشر </w:t>
            </w:r>
            <w:r w:rsidRPr="00865A7F">
              <w:rPr>
                <w:rFonts w:ascii="Times New Roman" w:hAnsi="Times New Roman" w:cs="Simplified Arabic"/>
                <w:sz w:val="20"/>
                <w:szCs w:val="20"/>
                <w:rtl/>
                <w:lang w:val="en-US" w:bidi="ar-EG"/>
              </w:rPr>
              <w:t>ألف-4</w:t>
            </w:r>
            <w:r w:rsidR="00567A72" w:rsidRPr="00865A7F">
              <w:rPr>
                <w:rFonts w:ascii="Times New Roman" w:hAnsi="Times New Roman" w:cs="Simplified Arabic"/>
                <w:sz w:val="20"/>
                <w:szCs w:val="20"/>
                <w:rtl/>
                <w:lang w:val="en-US" w:bidi="ar-EG"/>
              </w:rPr>
              <w:t>:</w:t>
            </w:r>
          </w:p>
          <w:p w14:paraId="2C5DF327" w14:textId="77777777" w:rsidR="007660B6" w:rsidRPr="00865A7F" w:rsidRDefault="007660B6"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sz w:val="20"/>
                <w:szCs w:val="20"/>
                <w:rtl/>
                <w:lang w:val="en-US" w:bidi="ar-EG"/>
              </w:rPr>
              <w:t>الأنواع</w:t>
            </w:r>
          </w:p>
          <w:p w14:paraId="1EC27D92" w14:textId="2B45F796" w:rsidR="007660B6" w:rsidRPr="00865A7F" w:rsidRDefault="007660B6"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الفئات التصنيفية</w:t>
            </w:r>
          </w:p>
        </w:tc>
        <w:tc>
          <w:tcPr>
            <w:tcW w:w="2997" w:type="dxa"/>
            <w:shd w:val="clear" w:color="auto" w:fill="FFFFFF"/>
          </w:tcPr>
          <w:p w14:paraId="2658156B" w14:textId="77777777" w:rsidR="007660B6" w:rsidRPr="00865A7F" w:rsidRDefault="007660B6" w:rsidP="00266014">
            <w:pPr>
              <w:bidi/>
              <w:ind w:left="186" w:hanging="180"/>
              <w:contextualSpacing/>
              <w:rPr>
                <w:rFonts w:ascii="Times New Roman" w:hAnsi="Times New Roman" w:cs="Simplified Arabic"/>
                <w:sz w:val="20"/>
                <w:szCs w:val="20"/>
              </w:rPr>
            </w:pPr>
          </w:p>
        </w:tc>
        <w:tc>
          <w:tcPr>
            <w:tcW w:w="4480" w:type="dxa"/>
            <w:shd w:val="clear" w:color="auto" w:fill="FFFFFF"/>
          </w:tcPr>
          <w:p w14:paraId="1C3A795F" w14:textId="77777777" w:rsidR="007660B6" w:rsidRPr="00865A7F" w:rsidRDefault="007660B6" w:rsidP="00266014">
            <w:pPr>
              <w:bidi/>
              <w:ind w:left="186" w:hanging="180"/>
              <w:contextualSpacing/>
              <w:rPr>
                <w:rFonts w:ascii="Times New Roman" w:hAnsi="Times New Roman" w:cs="Simplified Arabic"/>
                <w:sz w:val="20"/>
                <w:szCs w:val="20"/>
              </w:rPr>
            </w:pPr>
          </w:p>
        </w:tc>
      </w:tr>
      <w:tr w:rsidR="00266014" w:rsidRPr="00865A7F" w14:paraId="64FED573" w14:textId="77777777" w:rsidTr="00795EBA">
        <w:tc>
          <w:tcPr>
            <w:tcW w:w="1008" w:type="dxa"/>
            <w:vMerge w:val="restart"/>
            <w:shd w:val="clear" w:color="auto" w:fill="FFFFFF"/>
          </w:tcPr>
          <w:p w14:paraId="63662ED4"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باء</w:t>
            </w:r>
          </w:p>
        </w:tc>
        <w:tc>
          <w:tcPr>
            <w:tcW w:w="2588" w:type="dxa"/>
            <w:tcBorders>
              <w:bottom w:val="nil"/>
            </w:tcBorders>
            <w:shd w:val="clear" w:color="auto" w:fill="FFFFFF"/>
          </w:tcPr>
          <w:p w14:paraId="621F74C6" w14:textId="77777777" w:rsidR="00266014" w:rsidRPr="00865A7F" w:rsidRDefault="00266014" w:rsidP="00266014">
            <w:pPr>
              <w:bidi/>
              <w:contextualSpacing/>
              <w:rPr>
                <w:rFonts w:ascii="Times New Roman" w:hAnsi="Times New Roman" w:cs="Simplified Arabic"/>
                <w:sz w:val="20"/>
                <w:szCs w:val="20"/>
                <w:lang w:bidi="ar-EG"/>
              </w:rPr>
            </w:pPr>
            <w:r w:rsidRPr="00865A7F">
              <w:rPr>
                <w:rFonts w:ascii="Times New Roman" w:hAnsi="Times New Roman" w:cs="Simplified Arabic"/>
                <w:sz w:val="20"/>
                <w:szCs w:val="20"/>
                <w:rtl/>
                <w:lang w:bidi="ar-EG"/>
              </w:rPr>
              <w:t>باء-</w:t>
            </w:r>
            <w:r w:rsidRPr="00865A7F">
              <w:rPr>
                <w:rFonts w:ascii="Times New Roman" w:hAnsi="Times New Roman" w:cs="Simplified Arabic" w:hint="cs"/>
                <w:sz w:val="20"/>
                <w:szCs w:val="20"/>
                <w:rtl/>
                <w:lang w:bidi="ar-EG"/>
              </w:rPr>
              <w:t>1 الخدمات</w:t>
            </w:r>
            <w:r w:rsidRPr="00865A7F">
              <w:rPr>
                <w:rFonts w:ascii="Times New Roman" w:hAnsi="Times New Roman" w:cs="Simplified Arabic"/>
                <w:sz w:val="20"/>
                <w:szCs w:val="20"/>
                <w:rtl/>
                <w:lang w:bidi="ar-EG"/>
              </w:rPr>
              <w:t xml:space="preserve"> التي توفرها النظم الإيكولوجية</w:t>
            </w:r>
          </w:p>
        </w:tc>
        <w:tc>
          <w:tcPr>
            <w:tcW w:w="2864" w:type="dxa"/>
            <w:tcBorders>
              <w:bottom w:val="nil"/>
            </w:tcBorders>
            <w:shd w:val="clear" w:color="auto" w:fill="FFFFFF"/>
          </w:tcPr>
          <w:p w14:paraId="6BCFB023" w14:textId="5D7A3EBF" w:rsidR="00266014" w:rsidRPr="00865A7F" w:rsidRDefault="00266014"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sz w:val="20"/>
                <w:szCs w:val="20"/>
                <w:rtl/>
                <w:lang w:val="en-US" w:bidi="ar-EG"/>
              </w:rPr>
              <w:t>بالنسبة ل</w:t>
            </w:r>
            <w:r w:rsidRPr="00865A7F">
              <w:rPr>
                <w:rFonts w:ascii="Times New Roman" w:hAnsi="Times New Roman" w:cs="Simplified Arabic" w:hint="cs"/>
                <w:sz w:val="20"/>
                <w:szCs w:val="20"/>
                <w:rtl/>
                <w:lang w:val="en-US" w:bidi="ar-EG"/>
              </w:rPr>
              <w:t xml:space="preserve">لمؤشر </w:t>
            </w:r>
            <w:r w:rsidRPr="00865A7F">
              <w:rPr>
                <w:rFonts w:ascii="Times New Roman" w:hAnsi="Times New Roman" w:cs="Simplified Arabic"/>
                <w:sz w:val="20"/>
                <w:szCs w:val="20"/>
                <w:rtl/>
                <w:lang w:val="en-US" w:bidi="ar-EG"/>
              </w:rPr>
              <w:t>باء-1</w:t>
            </w:r>
            <w:r w:rsidR="00567A72" w:rsidRPr="00865A7F">
              <w:rPr>
                <w:rFonts w:ascii="Times New Roman" w:hAnsi="Times New Roman" w:cs="Simplified Arabic"/>
                <w:sz w:val="20"/>
                <w:szCs w:val="20"/>
                <w:rtl/>
                <w:lang w:val="en-US" w:bidi="ar-EG"/>
              </w:rPr>
              <w:t>:</w:t>
            </w:r>
          </w:p>
          <w:p w14:paraId="19A51140" w14:textId="73CA6B8E" w:rsidR="00266014" w:rsidRPr="00865A7F" w:rsidRDefault="00266014"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sz w:val="20"/>
                <w:szCs w:val="20"/>
                <w:rtl/>
                <w:lang w:val="en-US" w:bidi="ar-EG"/>
              </w:rPr>
              <w:t>حسب نوع خدمة النظم الإيكولوجي</w:t>
            </w:r>
            <w:r w:rsidR="00273671" w:rsidRPr="00865A7F">
              <w:rPr>
                <w:rFonts w:ascii="Times New Roman" w:hAnsi="Times New Roman" w:cs="Simplified Arabic" w:hint="cs"/>
                <w:sz w:val="20"/>
                <w:szCs w:val="20"/>
                <w:rtl/>
                <w:lang w:val="en-US" w:bidi="ar-EG"/>
              </w:rPr>
              <w:t>ة</w:t>
            </w:r>
          </w:p>
          <w:p w14:paraId="6C937254" w14:textId="628ED98C" w:rsidR="00266014" w:rsidRPr="00865A7F" w:rsidRDefault="00273671"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sz w:val="20"/>
                <w:szCs w:val="20"/>
                <w:rtl/>
              </w:rPr>
              <w:t>حسب المنطقة والوحدة الأحيائية والمجموعة الوظيفية للنظم الإيكولوجية (التصنيف العالمي للنظم الإيكولوجية، المستويان 2 و3 أو ما يعادلهما)</w:t>
            </w:r>
          </w:p>
          <w:p w14:paraId="693735BA" w14:textId="411E8CFE" w:rsidR="00266014" w:rsidRPr="00865A7F" w:rsidRDefault="00273671" w:rsidP="00266014">
            <w:pPr>
              <w:bidi/>
              <w:contextualSpacing/>
              <w:rPr>
                <w:rFonts w:ascii="Times New Roman" w:hAnsi="Times New Roman" w:cs="Simplified Arabic"/>
                <w:sz w:val="20"/>
                <w:szCs w:val="20"/>
                <w:rtl/>
                <w:lang w:bidi="ar-EG"/>
              </w:rPr>
            </w:pPr>
            <w:r w:rsidRPr="00865A7F">
              <w:rPr>
                <w:rFonts w:ascii="Times New Roman" w:hAnsi="Times New Roman" w:cs="Simplified Arabic"/>
                <w:sz w:val="20"/>
                <w:szCs w:val="20"/>
                <w:rtl/>
                <w:lang w:bidi="ar-EG"/>
              </w:rPr>
              <w:t>حسب الأقاليم الأصلية والتقليدية</w:t>
            </w:r>
          </w:p>
          <w:p w14:paraId="6F95F58D" w14:textId="77777777" w:rsidR="00BB0C7B" w:rsidRPr="00865A7F" w:rsidRDefault="00BB0C7B" w:rsidP="00BB0C7B">
            <w:pPr>
              <w:bidi/>
              <w:contextualSpacing/>
              <w:rPr>
                <w:rFonts w:ascii="Times New Roman" w:hAnsi="Times New Roman" w:cs="Simplified Arabic"/>
                <w:sz w:val="20"/>
                <w:szCs w:val="20"/>
              </w:rPr>
            </w:pPr>
          </w:p>
        </w:tc>
        <w:tc>
          <w:tcPr>
            <w:tcW w:w="2997" w:type="dxa"/>
            <w:vMerge w:val="restart"/>
            <w:shd w:val="clear" w:color="auto" w:fill="FFFFFF"/>
          </w:tcPr>
          <w:p w14:paraId="66FA17EF" w14:textId="3A917786" w:rsidR="00266014" w:rsidRPr="00865A7F" w:rsidRDefault="00CE3CB3" w:rsidP="00A30D83">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باء-مؤشر المكون</w:t>
            </w:r>
            <w:r w:rsidR="00466888" w:rsidRPr="00865A7F">
              <w:rPr>
                <w:rFonts w:ascii="Times New Roman" w:hAnsi="Times New Roman" w:cs="Simplified Arabic"/>
                <w:sz w:val="20"/>
                <w:szCs w:val="20"/>
                <w:rtl/>
              </w:rPr>
              <w:t>-1 م</w:t>
            </w:r>
            <w:r w:rsidR="00266014" w:rsidRPr="00865A7F">
              <w:rPr>
                <w:rFonts w:ascii="Times New Roman" w:hAnsi="Times New Roman" w:cs="Simplified Arabic"/>
                <w:sz w:val="20"/>
                <w:szCs w:val="20"/>
                <w:rtl/>
              </w:rPr>
              <w:t>ؤشر القائمة الحمراء للأنواع المستخدمة</w:t>
            </w:r>
          </w:p>
          <w:p w14:paraId="23751374" w14:textId="31EFCD5C" w:rsidR="00266014" w:rsidRPr="00865A7F" w:rsidRDefault="00CE3CB3" w:rsidP="00A30D83">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باء-مؤشر المكون</w:t>
            </w:r>
            <w:r w:rsidR="00466888" w:rsidRPr="00865A7F">
              <w:rPr>
                <w:rFonts w:ascii="Times New Roman" w:hAnsi="Times New Roman" w:cs="Simplified Arabic"/>
                <w:sz w:val="20"/>
                <w:szCs w:val="20"/>
                <w:rtl/>
              </w:rPr>
              <w:t xml:space="preserve">-2 </w:t>
            </w:r>
            <w:hyperlink r:id="rId38" w:history="1">
              <w:r w:rsidR="00266014" w:rsidRPr="00865A7F">
                <w:rPr>
                  <w:rFonts w:ascii="Times New Roman" w:hAnsi="Times New Roman" w:cs="Simplified Arabic"/>
                  <w:sz w:val="20"/>
                  <w:szCs w:val="20"/>
                  <w:rtl/>
                </w:rPr>
                <w:t>مؤشر الكوكب الحي للأنواع المستخدمة</w:t>
              </w:r>
            </w:hyperlink>
          </w:p>
          <w:p w14:paraId="5D7804A2" w14:textId="28D2BEF3" w:rsidR="00266014" w:rsidRPr="00865A7F" w:rsidRDefault="00CE3CB3" w:rsidP="00A30D83">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باء-مؤشر المكون</w:t>
            </w:r>
            <w:r w:rsidR="00466888" w:rsidRPr="00865A7F">
              <w:rPr>
                <w:rFonts w:ascii="Times New Roman" w:hAnsi="Times New Roman" w:cs="Simplified Arabic"/>
                <w:sz w:val="20"/>
                <w:szCs w:val="20"/>
                <w:rtl/>
              </w:rPr>
              <w:t xml:space="preserve">-3 </w:t>
            </w:r>
            <w:r w:rsidR="00266014" w:rsidRPr="00865A7F">
              <w:rPr>
                <w:rFonts w:cs="Simplified Arabic"/>
                <w:sz w:val="20"/>
                <w:szCs w:val="20"/>
                <w:rtl/>
              </w:rPr>
              <w:fldChar w:fldCharType="begin"/>
            </w:r>
            <w:r w:rsidR="00266014" w:rsidRPr="00865A7F">
              <w:rPr>
                <w:rFonts w:ascii="Times New Roman" w:hAnsi="Times New Roman" w:cs="Simplified Arabic"/>
                <w:sz w:val="20"/>
                <w:szCs w:val="20"/>
                <w:rtl/>
              </w:rPr>
              <w:instrText xml:space="preserve"> </w:instrText>
            </w:r>
            <w:r w:rsidR="00266014" w:rsidRPr="00865A7F">
              <w:rPr>
                <w:rFonts w:ascii="Times New Roman" w:hAnsi="Times New Roman" w:cs="Simplified Arabic"/>
                <w:sz w:val="20"/>
                <w:szCs w:val="20"/>
              </w:rPr>
              <w:instrText>HYPERLINK</w:instrText>
            </w:r>
            <w:r w:rsidR="00266014" w:rsidRPr="00865A7F">
              <w:rPr>
                <w:rFonts w:ascii="Times New Roman" w:hAnsi="Times New Roman" w:cs="Simplified Arabic"/>
                <w:sz w:val="20"/>
                <w:szCs w:val="20"/>
                <w:rtl/>
              </w:rPr>
              <w:instrText xml:space="preserve"> "</w:instrText>
            </w:r>
            <w:r w:rsidR="00266014" w:rsidRPr="00865A7F">
              <w:rPr>
                <w:rFonts w:ascii="Times New Roman" w:hAnsi="Times New Roman" w:cs="Simplified Arabic"/>
                <w:sz w:val="20"/>
                <w:szCs w:val="20"/>
              </w:rPr>
              <w:instrText>https://seea.un.org/ecosystem-accounting</w:instrText>
            </w:r>
            <w:r w:rsidR="00266014" w:rsidRPr="00865A7F">
              <w:rPr>
                <w:rFonts w:ascii="Times New Roman" w:hAnsi="Times New Roman" w:cs="Simplified Arabic"/>
                <w:sz w:val="20"/>
                <w:szCs w:val="20"/>
                <w:rtl/>
              </w:rPr>
              <w:instrText xml:space="preserve">" </w:instrText>
            </w:r>
            <w:r w:rsidR="00266014" w:rsidRPr="00865A7F">
              <w:rPr>
                <w:rFonts w:cs="Simplified Arabic"/>
                <w:sz w:val="20"/>
                <w:szCs w:val="20"/>
                <w:rtl/>
              </w:rPr>
            </w:r>
            <w:r w:rsidR="00266014" w:rsidRPr="00865A7F">
              <w:rPr>
                <w:rFonts w:cs="Simplified Arabic"/>
                <w:sz w:val="20"/>
                <w:szCs w:val="20"/>
                <w:rtl/>
              </w:rPr>
              <w:fldChar w:fldCharType="separate"/>
            </w:r>
            <w:r w:rsidR="00266014" w:rsidRPr="00865A7F">
              <w:rPr>
                <w:rFonts w:ascii="Times New Roman" w:hAnsi="Times New Roman" w:cs="Simplified Arabic"/>
                <w:sz w:val="20"/>
                <w:szCs w:val="20"/>
                <w:rtl/>
              </w:rPr>
              <w:t xml:space="preserve">القيمة الإجمالية لخدمات النظم الإيكولوجية </w:t>
            </w:r>
            <w:r w:rsidRPr="00865A7F">
              <w:rPr>
                <w:rFonts w:ascii="Times New Roman" w:hAnsi="Times New Roman" w:cs="Simplified Arabic" w:hint="cs"/>
                <w:sz w:val="20"/>
                <w:szCs w:val="20"/>
                <w:rtl/>
              </w:rPr>
              <w:t>ب</w:t>
            </w:r>
            <w:r w:rsidR="00266014" w:rsidRPr="00865A7F">
              <w:rPr>
                <w:rFonts w:ascii="Times New Roman" w:hAnsi="Times New Roman" w:cs="Simplified Arabic"/>
                <w:sz w:val="20"/>
                <w:szCs w:val="20"/>
                <w:rtl/>
              </w:rPr>
              <w:t>الوحدات النقدية</w:t>
            </w:r>
          </w:p>
          <w:p w14:paraId="60569D3B" w14:textId="77777777" w:rsidR="00266014" w:rsidRPr="00865A7F" w:rsidRDefault="00266014" w:rsidP="00A30D83">
            <w:pPr>
              <w:bidi/>
              <w:ind w:left="6" w:hanging="180"/>
              <w:contextualSpacing/>
              <w:rPr>
                <w:rFonts w:ascii="Times New Roman" w:hAnsi="Times New Roman" w:cs="Simplified Arabic"/>
                <w:sz w:val="20"/>
                <w:szCs w:val="20"/>
              </w:rPr>
            </w:pPr>
            <w:r w:rsidRPr="00865A7F">
              <w:rPr>
                <w:rFonts w:cs="Simplified Arabic"/>
                <w:sz w:val="20"/>
                <w:szCs w:val="20"/>
                <w:rtl/>
              </w:rPr>
              <w:fldChar w:fldCharType="end"/>
            </w:r>
          </w:p>
        </w:tc>
        <w:tc>
          <w:tcPr>
            <w:tcW w:w="4480" w:type="dxa"/>
            <w:vMerge w:val="restart"/>
            <w:shd w:val="clear" w:color="auto" w:fill="FFFFFF"/>
          </w:tcPr>
          <w:p w14:paraId="75DACD3A" w14:textId="2B811C63" w:rsidR="00266014" w:rsidRPr="00865A7F" w:rsidRDefault="005362F0" w:rsidP="00A30D83">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 xml:space="preserve"> </w:t>
            </w:r>
            <w:r w:rsidR="00591727" w:rsidRPr="00865A7F">
              <w:rPr>
                <w:rFonts w:ascii="Times New Roman" w:hAnsi="Times New Roman" w:cs="Simplified Arabic" w:hint="cs"/>
                <w:sz w:val="20"/>
                <w:szCs w:val="20"/>
                <w:rtl/>
              </w:rPr>
              <w:t xml:space="preserve">16-مؤشر المكون-3 </w:t>
            </w:r>
            <w:r w:rsidRPr="00865A7F">
              <w:rPr>
                <w:rFonts w:ascii="Times New Roman" w:hAnsi="Times New Roman" w:cs="Simplified Arabic"/>
                <w:sz w:val="20"/>
                <w:szCs w:val="20"/>
                <w:rtl/>
              </w:rPr>
              <w:t>ا</w:t>
            </w:r>
            <w:r w:rsidR="00266014" w:rsidRPr="00865A7F">
              <w:rPr>
                <w:rFonts w:ascii="Times New Roman" w:hAnsi="Times New Roman" w:cs="Simplified Arabic"/>
                <w:sz w:val="20"/>
                <w:szCs w:val="20"/>
                <w:rtl/>
              </w:rPr>
              <w:t>لبصمة الإيكولوجية</w:t>
            </w:r>
          </w:p>
          <w:p w14:paraId="66002061" w14:textId="1D80C4AD" w:rsidR="00266014" w:rsidRPr="00865A7F" w:rsidRDefault="005362F0" w:rsidP="00A30D83">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باء</w:t>
            </w:r>
            <w:r w:rsidR="00592D72" w:rsidRPr="00865A7F">
              <w:rPr>
                <w:rFonts w:ascii="Times New Roman" w:hAnsi="Times New Roman" w:cs="Simplified Arabic" w:hint="cs"/>
                <w:sz w:val="20"/>
                <w:szCs w:val="20"/>
                <w:rtl/>
              </w:rPr>
              <w:t>-</w:t>
            </w:r>
            <w:r w:rsidRPr="00865A7F">
              <w:rPr>
                <w:rFonts w:ascii="Times New Roman" w:hAnsi="Times New Roman" w:cs="Simplified Arabic"/>
                <w:sz w:val="20"/>
                <w:szCs w:val="20"/>
                <w:rtl/>
              </w:rPr>
              <w:t>المؤشر التكميلي-</w:t>
            </w:r>
            <w:r w:rsidR="00591727" w:rsidRPr="00865A7F">
              <w:rPr>
                <w:rFonts w:ascii="Times New Roman" w:hAnsi="Times New Roman" w:cs="Simplified Arabic" w:hint="cs"/>
                <w:sz w:val="20"/>
                <w:szCs w:val="20"/>
                <w:rtl/>
              </w:rPr>
              <w:t>1</w:t>
            </w:r>
            <w:r w:rsidRPr="00865A7F">
              <w:rPr>
                <w:rFonts w:ascii="Times New Roman" w:hAnsi="Times New Roman" w:cs="Simplified Arabic"/>
                <w:sz w:val="20"/>
                <w:szCs w:val="20"/>
                <w:rtl/>
              </w:rPr>
              <w:t xml:space="preserve"> </w:t>
            </w:r>
            <w:r w:rsidR="00266014" w:rsidRPr="00865A7F">
              <w:rPr>
                <w:rFonts w:ascii="Times New Roman" w:hAnsi="Times New Roman" w:cs="Simplified Arabic"/>
                <w:sz w:val="20"/>
                <w:szCs w:val="20"/>
                <w:rtl/>
                <w:lang w:val="en-US"/>
              </w:rPr>
              <w:t>مؤشر القائمة الحمراء (الأنواع التي تقوم بالتلقيح)</w:t>
            </w:r>
          </w:p>
          <w:p w14:paraId="2DE72240" w14:textId="780E7BCA" w:rsidR="00266014" w:rsidRPr="00865A7F" w:rsidRDefault="007B1436" w:rsidP="00A30D83">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 xml:space="preserve">4-مؤشر المكون-2 </w:t>
            </w:r>
            <w:r w:rsidR="00266014" w:rsidRPr="00865A7F">
              <w:rPr>
                <w:rFonts w:ascii="Times New Roman" w:hAnsi="Times New Roman" w:cs="Simplified Arabic"/>
                <w:sz w:val="20"/>
                <w:szCs w:val="20"/>
                <w:rtl/>
              </w:rPr>
              <w:t>الحالة الخضراء للأنواع</w:t>
            </w:r>
          </w:p>
          <w:p w14:paraId="1719B224" w14:textId="3D55E8B0" w:rsidR="00266014" w:rsidRPr="00865A7F" w:rsidRDefault="007B1436" w:rsidP="00A30D83">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 xml:space="preserve">11-مؤشر المكون-3 </w:t>
            </w:r>
            <w:r w:rsidR="00266014" w:rsidRPr="00865A7F">
              <w:rPr>
                <w:rFonts w:ascii="Times New Roman" w:hAnsi="Times New Roman" w:cs="Simplified Arabic"/>
                <w:sz w:val="20"/>
                <w:szCs w:val="20"/>
                <w:rtl/>
              </w:rPr>
              <w:t>مستوى الإجهاد المائي</w:t>
            </w:r>
            <w:r w:rsidR="00567A72" w:rsidRPr="00865A7F">
              <w:rPr>
                <w:rFonts w:ascii="Times New Roman" w:hAnsi="Times New Roman" w:cs="Simplified Arabic"/>
                <w:sz w:val="20"/>
                <w:szCs w:val="20"/>
                <w:rtl/>
              </w:rPr>
              <w:t>:</w:t>
            </w:r>
            <w:r w:rsidR="00266014" w:rsidRPr="00865A7F">
              <w:rPr>
                <w:rFonts w:ascii="Times New Roman" w:hAnsi="Times New Roman" w:cs="Simplified Arabic"/>
                <w:sz w:val="20"/>
                <w:szCs w:val="20"/>
                <w:rtl/>
              </w:rPr>
              <w:t xml:space="preserve"> انحسار المياه العذبة كنسبة من موارد المياه العذبة المتاحة</w:t>
            </w:r>
          </w:p>
          <w:p w14:paraId="4FD3CE18" w14:textId="7A8AE3E6" w:rsidR="00266014" w:rsidRPr="00865A7F" w:rsidRDefault="00B32B9B" w:rsidP="00591727">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 xml:space="preserve">11-مؤشر المكون-2 </w:t>
            </w:r>
            <w:r w:rsidR="00266014" w:rsidRPr="00865A7F">
              <w:rPr>
                <w:rFonts w:ascii="Times New Roman" w:hAnsi="Times New Roman" w:cs="Simplified Arabic"/>
                <w:sz w:val="20"/>
                <w:szCs w:val="20"/>
                <w:rtl/>
              </w:rPr>
              <w:t>نسبة المسطحات المائية ذات جودة مياه محيطة جيدة</w:t>
            </w:r>
          </w:p>
          <w:p w14:paraId="0B963F58" w14:textId="5DEF7849" w:rsidR="00266014" w:rsidRPr="00865A7F" w:rsidRDefault="00B32B9B" w:rsidP="00A30D83">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باء</w:t>
            </w:r>
            <w:r w:rsidR="00CD6175" w:rsidRPr="00865A7F">
              <w:rPr>
                <w:rFonts w:ascii="Times New Roman" w:hAnsi="Times New Roman" w:cs="Simplified Arabic" w:hint="cs"/>
                <w:sz w:val="20"/>
                <w:szCs w:val="20"/>
                <w:rtl/>
              </w:rPr>
              <w:t>-</w:t>
            </w:r>
            <w:r w:rsidRPr="00865A7F">
              <w:rPr>
                <w:rFonts w:ascii="Times New Roman" w:hAnsi="Times New Roman" w:cs="Simplified Arabic"/>
                <w:sz w:val="20"/>
                <w:szCs w:val="20"/>
                <w:rtl/>
              </w:rPr>
              <w:t>المؤشر التكميلي-</w:t>
            </w:r>
            <w:r w:rsidR="00A668AC" w:rsidRPr="00865A7F">
              <w:rPr>
                <w:rFonts w:ascii="Times New Roman" w:hAnsi="Times New Roman" w:cs="Simplified Arabic" w:hint="cs"/>
                <w:sz w:val="20"/>
                <w:szCs w:val="20"/>
                <w:rtl/>
              </w:rPr>
              <w:t>2</w:t>
            </w:r>
            <w:r w:rsidRPr="00865A7F">
              <w:rPr>
                <w:rFonts w:ascii="Times New Roman" w:hAnsi="Times New Roman" w:cs="Simplified Arabic"/>
                <w:sz w:val="20"/>
                <w:szCs w:val="20"/>
                <w:rtl/>
              </w:rPr>
              <w:t xml:space="preserve"> </w:t>
            </w:r>
            <w:r w:rsidR="00266014" w:rsidRPr="00865A7F">
              <w:rPr>
                <w:rFonts w:ascii="Times New Roman" w:hAnsi="Times New Roman" w:cs="Simplified Arabic"/>
                <w:sz w:val="20"/>
                <w:szCs w:val="20"/>
                <w:rtl/>
              </w:rPr>
              <w:t>المنتجات الحرجية والاتجار بها (وقود الخشب)</w:t>
            </w:r>
          </w:p>
          <w:p w14:paraId="1E08D788" w14:textId="1EE6A5F0" w:rsidR="00266014" w:rsidRPr="00865A7F" w:rsidRDefault="00B32B9B" w:rsidP="00A30D83">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21</w:t>
            </w:r>
            <w:r w:rsidR="00CD6175" w:rsidRPr="00865A7F">
              <w:rPr>
                <w:rFonts w:ascii="Times New Roman" w:hAnsi="Times New Roman" w:cs="Simplified Arabic" w:hint="cs"/>
                <w:sz w:val="20"/>
                <w:szCs w:val="20"/>
                <w:rtl/>
              </w:rPr>
              <w:t>-</w:t>
            </w:r>
            <w:r w:rsidRPr="00865A7F">
              <w:rPr>
                <w:rFonts w:ascii="Times New Roman" w:hAnsi="Times New Roman" w:cs="Simplified Arabic"/>
                <w:sz w:val="20"/>
                <w:szCs w:val="20"/>
                <w:rtl/>
              </w:rPr>
              <w:t xml:space="preserve">مؤشر المكون-3 </w:t>
            </w:r>
            <w:r w:rsidR="00266014" w:rsidRPr="00865A7F">
              <w:rPr>
                <w:rFonts w:ascii="Times New Roman" w:hAnsi="Times New Roman" w:cs="Simplified Arabic"/>
                <w:sz w:val="20"/>
                <w:szCs w:val="20"/>
                <w:rtl/>
                <w:lang w:bidi="ar-EG"/>
              </w:rPr>
              <w:t>مؤشر التنوع اللغوي</w:t>
            </w:r>
          </w:p>
          <w:p w14:paraId="54413799" w14:textId="581E349C" w:rsidR="00266014" w:rsidRPr="00865A7F" w:rsidRDefault="00592D72" w:rsidP="00A30D83">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lastRenderedPageBreak/>
              <w:t>باء</w:t>
            </w:r>
            <w:r w:rsidR="00CD6175" w:rsidRPr="00865A7F">
              <w:rPr>
                <w:rFonts w:ascii="Times New Roman" w:hAnsi="Times New Roman" w:cs="Simplified Arabic" w:hint="cs"/>
                <w:sz w:val="20"/>
                <w:szCs w:val="20"/>
                <w:rtl/>
              </w:rPr>
              <w:t>-</w:t>
            </w:r>
            <w:r w:rsidRPr="00865A7F">
              <w:rPr>
                <w:rFonts w:ascii="Times New Roman" w:hAnsi="Times New Roman" w:cs="Simplified Arabic"/>
                <w:sz w:val="20"/>
                <w:szCs w:val="20"/>
                <w:rtl/>
              </w:rPr>
              <w:t>المؤشر التكميلي-</w:t>
            </w:r>
            <w:r w:rsidR="00A668AC" w:rsidRPr="00865A7F">
              <w:rPr>
                <w:rFonts w:ascii="Times New Roman" w:hAnsi="Times New Roman" w:cs="Simplified Arabic" w:hint="cs"/>
                <w:sz w:val="20"/>
                <w:szCs w:val="20"/>
                <w:rtl/>
              </w:rPr>
              <w:t>3</w:t>
            </w:r>
            <w:r w:rsidRPr="00865A7F">
              <w:rPr>
                <w:rFonts w:ascii="Times New Roman" w:hAnsi="Times New Roman" w:cs="Simplified Arabic"/>
                <w:sz w:val="20"/>
                <w:szCs w:val="20"/>
                <w:rtl/>
              </w:rPr>
              <w:t xml:space="preserve"> </w:t>
            </w:r>
            <w:r w:rsidR="00266014" w:rsidRPr="00865A7F">
              <w:rPr>
                <w:rFonts w:ascii="Times New Roman" w:hAnsi="Times New Roman" w:cs="Simplified Arabic"/>
                <w:sz w:val="20"/>
                <w:szCs w:val="20"/>
                <w:rtl/>
              </w:rPr>
              <w:t>منظمة الأمم المتحدة للتربية والعلم والثقافة – مؤشرات الثقافة 2030</w:t>
            </w:r>
          </w:p>
        </w:tc>
      </w:tr>
      <w:tr w:rsidR="00266014" w:rsidRPr="00865A7F" w14:paraId="37614BE5" w14:textId="77777777" w:rsidTr="00795EBA">
        <w:tc>
          <w:tcPr>
            <w:tcW w:w="1008" w:type="dxa"/>
            <w:vMerge/>
            <w:shd w:val="clear" w:color="auto" w:fill="FFFFFF"/>
          </w:tcPr>
          <w:p w14:paraId="1F4F9A0F" w14:textId="77777777" w:rsidR="00266014" w:rsidRPr="00865A7F" w:rsidRDefault="00266014" w:rsidP="00266014">
            <w:pPr>
              <w:bidi/>
              <w:contextualSpacing/>
              <w:rPr>
                <w:rFonts w:ascii="Times New Roman" w:hAnsi="Times New Roman" w:cs="Simplified Arabic"/>
                <w:sz w:val="20"/>
                <w:szCs w:val="20"/>
                <w:rtl/>
              </w:rPr>
            </w:pPr>
          </w:p>
        </w:tc>
        <w:tc>
          <w:tcPr>
            <w:tcW w:w="2588" w:type="dxa"/>
            <w:tcBorders>
              <w:top w:val="nil"/>
            </w:tcBorders>
            <w:shd w:val="clear" w:color="auto" w:fill="FFFFFF"/>
          </w:tcPr>
          <w:p w14:paraId="4BD5FFE6" w14:textId="4B8D05BE" w:rsidR="00266014" w:rsidRPr="00865A7F" w:rsidRDefault="00266014" w:rsidP="00266014">
            <w:pPr>
              <w:bidi/>
              <w:contextualSpacing/>
              <w:rPr>
                <w:rFonts w:ascii="Times New Roman" w:hAnsi="Times New Roman" w:cs="Simplified Arabic"/>
                <w:sz w:val="20"/>
                <w:szCs w:val="20"/>
                <w:rtl/>
                <w:lang w:bidi="ar-EG"/>
              </w:rPr>
            </w:pPr>
            <w:r w:rsidRPr="00865A7F">
              <w:rPr>
                <w:rFonts w:ascii="Times New Roman" w:hAnsi="Times New Roman" w:cs="Simplified Arabic"/>
                <w:sz w:val="20"/>
                <w:szCs w:val="20"/>
                <w:rtl/>
              </w:rPr>
              <w:t>ب</w:t>
            </w:r>
            <w:r w:rsidRPr="00865A7F">
              <w:rPr>
                <w:rFonts w:ascii="Times New Roman" w:hAnsi="Times New Roman" w:cs="Simplified Arabic" w:hint="cs"/>
                <w:sz w:val="20"/>
                <w:szCs w:val="20"/>
                <w:rtl/>
              </w:rPr>
              <w:t>اء</w:t>
            </w:r>
            <w:r w:rsidRPr="00865A7F">
              <w:rPr>
                <w:rFonts w:ascii="Times New Roman" w:hAnsi="Times New Roman" w:cs="Simplified Arabic"/>
                <w:sz w:val="20"/>
                <w:szCs w:val="20"/>
                <w:rtl/>
              </w:rPr>
              <w:t xml:space="preserve">-ب </w:t>
            </w:r>
            <w:r w:rsidR="00024DE8" w:rsidRPr="00865A7F">
              <w:rPr>
                <w:rFonts w:ascii="Times New Roman" w:hAnsi="Times New Roman" w:cs="Simplified Arabic"/>
                <w:sz w:val="20"/>
                <w:szCs w:val="20"/>
                <w:rtl/>
              </w:rPr>
              <w:t xml:space="preserve">عدد البلدان التي لديها سياسات أو إجراءات لتنفيذ الاستخدام المستدام للتنوع البيولوجي ورصده والحفاظ على المساهمات التي تقدمها </w:t>
            </w:r>
            <w:r w:rsidR="00024DE8" w:rsidRPr="00865A7F">
              <w:rPr>
                <w:rFonts w:ascii="Times New Roman" w:hAnsi="Times New Roman" w:cs="Simplified Arabic"/>
                <w:sz w:val="20"/>
                <w:szCs w:val="20"/>
                <w:rtl/>
              </w:rPr>
              <w:lastRenderedPageBreak/>
              <w:t>الطبيعة للناس وتعزيزها، بما في ذلك وظائف النظم الإيكولوجي</w:t>
            </w:r>
            <w:r w:rsidR="00273671" w:rsidRPr="00865A7F">
              <w:rPr>
                <w:rFonts w:ascii="Times New Roman" w:hAnsi="Times New Roman" w:cs="Simplified Arabic" w:hint="cs"/>
                <w:sz w:val="20"/>
                <w:szCs w:val="20"/>
                <w:rtl/>
              </w:rPr>
              <w:t>ة</w:t>
            </w:r>
            <w:r w:rsidR="00024DE8" w:rsidRPr="00865A7F">
              <w:rPr>
                <w:rFonts w:ascii="Times New Roman" w:hAnsi="Times New Roman" w:cs="Simplified Arabic"/>
                <w:sz w:val="20"/>
                <w:szCs w:val="20"/>
                <w:rtl/>
              </w:rPr>
              <w:t xml:space="preserve"> وخدماته</w:t>
            </w:r>
            <w:r w:rsidR="00273671" w:rsidRPr="00865A7F">
              <w:rPr>
                <w:rFonts w:ascii="Times New Roman" w:hAnsi="Times New Roman" w:cs="Simplified Arabic" w:hint="cs"/>
                <w:sz w:val="20"/>
                <w:szCs w:val="20"/>
                <w:rtl/>
              </w:rPr>
              <w:t>ا</w:t>
            </w:r>
          </w:p>
        </w:tc>
        <w:tc>
          <w:tcPr>
            <w:tcW w:w="2864" w:type="dxa"/>
            <w:tcBorders>
              <w:top w:val="nil"/>
            </w:tcBorders>
            <w:shd w:val="clear" w:color="auto" w:fill="FFFFFF"/>
          </w:tcPr>
          <w:p w14:paraId="6BC6FB36" w14:textId="77777777" w:rsidR="00266014" w:rsidRPr="00865A7F" w:rsidRDefault="00266014"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hint="cs"/>
                <w:sz w:val="20"/>
                <w:szCs w:val="20"/>
                <w:rtl/>
                <w:lang w:val="en-US" w:bidi="ar-EG"/>
              </w:rPr>
              <w:lastRenderedPageBreak/>
              <w:t>لا تنطبق</w:t>
            </w:r>
          </w:p>
        </w:tc>
        <w:tc>
          <w:tcPr>
            <w:tcW w:w="2997" w:type="dxa"/>
            <w:vMerge/>
            <w:shd w:val="clear" w:color="auto" w:fill="FFFFFF"/>
          </w:tcPr>
          <w:p w14:paraId="4BA02C98" w14:textId="77777777" w:rsidR="00266014" w:rsidRPr="00865A7F" w:rsidRDefault="00266014" w:rsidP="00266014">
            <w:pPr>
              <w:numPr>
                <w:ilvl w:val="0"/>
                <w:numId w:val="19"/>
              </w:numPr>
              <w:bidi/>
              <w:ind w:left="186" w:hanging="180"/>
              <w:contextualSpacing/>
              <w:rPr>
                <w:rFonts w:ascii="Times New Roman" w:hAnsi="Times New Roman" w:cs="Simplified Arabic"/>
                <w:sz w:val="20"/>
                <w:szCs w:val="20"/>
                <w:u w:val="single"/>
                <w:rtl/>
                <w:lang w:bidi="ar-EG"/>
              </w:rPr>
            </w:pPr>
          </w:p>
        </w:tc>
        <w:tc>
          <w:tcPr>
            <w:tcW w:w="4480" w:type="dxa"/>
            <w:vMerge/>
            <w:shd w:val="clear" w:color="auto" w:fill="FFFFFF"/>
          </w:tcPr>
          <w:p w14:paraId="5ADBA54C" w14:textId="77777777" w:rsidR="00266014" w:rsidRPr="00865A7F" w:rsidRDefault="00266014" w:rsidP="00266014">
            <w:pPr>
              <w:numPr>
                <w:ilvl w:val="0"/>
                <w:numId w:val="19"/>
              </w:numPr>
              <w:bidi/>
              <w:ind w:left="186" w:hanging="180"/>
              <w:contextualSpacing/>
              <w:rPr>
                <w:rFonts w:ascii="Times New Roman" w:hAnsi="Times New Roman" w:cs="Simplified Arabic"/>
                <w:sz w:val="20"/>
                <w:szCs w:val="20"/>
                <w:u w:val="single"/>
                <w:rtl/>
              </w:rPr>
            </w:pPr>
          </w:p>
        </w:tc>
      </w:tr>
      <w:tr w:rsidR="00266014" w:rsidRPr="00865A7F" w14:paraId="1A923BA4" w14:textId="77777777" w:rsidTr="00795EBA">
        <w:tc>
          <w:tcPr>
            <w:tcW w:w="1008" w:type="dxa"/>
            <w:vMerge w:val="restart"/>
            <w:shd w:val="clear" w:color="auto" w:fill="FFFFFF"/>
          </w:tcPr>
          <w:p w14:paraId="2AA970A0"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جيم</w:t>
            </w:r>
          </w:p>
        </w:tc>
        <w:tc>
          <w:tcPr>
            <w:tcW w:w="2588" w:type="dxa"/>
            <w:tcBorders>
              <w:bottom w:val="nil"/>
            </w:tcBorders>
            <w:shd w:val="clear" w:color="auto" w:fill="FFFFFF"/>
          </w:tcPr>
          <w:p w14:paraId="41527B33" w14:textId="6D70C04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جيم-</w:t>
            </w:r>
            <w:r w:rsidRPr="00865A7F">
              <w:rPr>
                <w:rFonts w:ascii="Times New Roman" w:hAnsi="Times New Roman" w:cs="Simplified Arabic" w:hint="cs"/>
                <w:sz w:val="20"/>
                <w:szCs w:val="20"/>
                <w:rtl/>
              </w:rPr>
              <w:t>1 المنافع</w:t>
            </w:r>
            <w:r w:rsidRPr="00865A7F">
              <w:rPr>
                <w:rFonts w:ascii="Times New Roman" w:hAnsi="Times New Roman" w:cs="Simplified Arabic"/>
                <w:sz w:val="20"/>
                <w:szCs w:val="20"/>
                <w:rtl/>
              </w:rPr>
              <w:t xml:space="preserve"> النقدية </w:t>
            </w:r>
            <w:proofErr w:type="spellStart"/>
            <w:r w:rsidR="002926B5" w:rsidRPr="00865A7F">
              <w:rPr>
                <w:rFonts w:ascii="Times New Roman" w:hAnsi="Times New Roman" w:cs="Simplified Arabic" w:hint="cs"/>
                <w:sz w:val="20"/>
                <w:szCs w:val="20"/>
                <w:rtl/>
              </w:rPr>
              <w:t>المتلقاة</w:t>
            </w:r>
            <w:proofErr w:type="spellEnd"/>
            <w:r w:rsidRPr="00865A7F">
              <w:rPr>
                <w:rFonts w:ascii="Times New Roman" w:hAnsi="Times New Roman" w:cs="Simplified Arabic"/>
                <w:sz w:val="20"/>
                <w:szCs w:val="20"/>
                <w:rtl/>
              </w:rPr>
              <w:t xml:space="preserve"> </w:t>
            </w:r>
            <w:r w:rsidR="00F6413B" w:rsidRPr="00865A7F">
              <w:rPr>
                <w:rFonts w:ascii="Times New Roman" w:hAnsi="Times New Roman" w:cs="Simplified Arabic"/>
                <w:sz w:val="20"/>
                <w:szCs w:val="20"/>
                <w:rtl/>
              </w:rPr>
              <w:t>وفقا للصكوك الدولية واجبة التطبيق المتفق عليها للحصول</w:t>
            </w:r>
            <w:r w:rsidRPr="00865A7F">
              <w:rPr>
                <w:rFonts w:ascii="Times New Roman" w:hAnsi="Times New Roman" w:cs="Simplified Arabic"/>
                <w:sz w:val="20"/>
                <w:szCs w:val="20"/>
                <w:rtl/>
              </w:rPr>
              <w:t xml:space="preserve"> وتقاسم المنافع</w:t>
            </w:r>
          </w:p>
        </w:tc>
        <w:tc>
          <w:tcPr>
            <w:tcW w:w="2864" w:type="dxa"/>
            <w:tcBorders>
              <w:bottom w:val="nil"/>
            </w:tcBorders>
            <w:shd w:val="clear" w:color="auto" w:fill="FFFFFF"/>
          </w:tcPr>
          <w:p w14:paraId="144D1B89" w14:textId="4A113CBF"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sz w:val="20"/>
                <w:szCs w:val="20"/>
                <w:rtl/>
              </w:rPr>
              <w:t>بالنسبة ل</w:t>
            </w:r>
            <w:r w:rsidRPr="00865A7F">
              <w:rPr>
                <w:rFonts w:ascii="Times New Roman" w:hAnsi="Times New Roman" w:cs="Simplified Arabic" w:hint="cs"/>
                <w:sz w:val="20"/>
                <w:szCs w:val="20"/>
                <w:rtl/>
              </w:rPr>
              <w:t xml:space="preserve">لمؤشر </w:t>
            </w:r>
            <w:r w:rsidRPr="00865A7F">
              <w:rPr>
                <w:rFonts w:ascii="Times New Roman" w:hAnsi="Times New Roman" w:cs="Simplified Arabic"/>
                <w:sz w:val="20"/>
                <w:szCs w:val="20"/>
                <w:rtl/>
              </w:rPr>
              <w:t>جيم-1</w:t>
            </w:r>
            <w:r w:rsidR="00567A72" w:rsidRPr="00865A7F">
              <w:rPr>
                <w:rFonts w:ascii="Times New Roman" w:hAnsi="Times New Roman" w:cs="Simplified Arabic"/>
                <w:sz w:val="20"/>
                <w:szCs w:val="20"/>
                <w:rtl/>
              </w:rPr>
              <w:t>:</w:t>
            </w:r>
          </w:p>
          <w:p w14:paraId="6D261F99" w14:textId="1F76451A" w:rsidR="00266014" w:rsidRPr="00865A7F" w:rsidRDefault="00266014" w:rsidP="00266014">
            <w:pPr>
              <w:bidi/>
              <w:contextualSpacing/>
              <w:rPr>
                <w:rFonts w:ascii="Times New Roman" w:hAnsi="Times New Roman" w:cs="Simplified Arabic"/>
                <w:sz w:val="20"/>
                <w:szCs w:val="20"/>
                <w:rtl/>
                <w:lang w:bidi="ar-EG"/>
              </w:rPr>
            </w:pPr>
            <w:r w:rsidRPr="00865A7F">
              <w:rPr>
                <w:rFonts w:ascii="Times New Roman" w:hAnsi="Times New Roman" w:cs="Simplified Arabic"/>
                <w:sz w:val="20"/>
                <w:szCs w:val="20"/>
                <w:rtl/>
              </w:rPr>
              <w:t xml:space="preserve">حسب المنافع النقدية </w:t>
            </w:r>
            <w:proofErr w:type="spellStart"/>
            <w:r w:rsidR="002926B5" w:rsidRPr="00865A7F">
              <w:rPr>
                <w:rFonts w:ascii="Times New Roman" w:hAnsi="Times New Roman" w:cs="Simplified Arabic" w:hint="cs"/>
                <w:sz w:val="20"/>
                <w:szCs w:val="20"/>
                <w:rtl/>
              </w:rPr>
              <w:t>المتلقاة</w:t>
            </w:r>
            <w:proofErr w:type="spellEnd"/>
            <w:r w:rsidR="002926B5" w:rsidRPr="00865A7F">
              <w:rPr>
                <w:rFonts w:ascii="Times New Roman" w:hAnsi="Times New Roman" w:cs="Simplified Arabic"/>
                <w:sz w:val="20"/>
                <w:szCs w:val="20"/>
                <w:rtl/>
              </w:rPr>
              <w:t xml:space="preserve"> </w:t>
            </w:r>
            <w:r w:rsidRPr="00865A7F">
              <w:rPr>
                <w:rFonts w:ascii="Times New Roman" w:hAnsi="Times New Roman" w:cs="Simplified Arabic"/>
                <w:sz w:val="20"/>
                <w:szCs w:val="20"/>
                <w:rtl/>
              </w:rPr>
              <w:t>من الشعوب الأصلية والمجتمعات المحلية</w:t>
            </w:r>
          </w:p>
          <w:p w14:paraId="6A971FB3" w14:textId="77777777" w:rsidR="00266014" w:rsidRPr="00865A7F" w:rsidRDefault="00266014" w:rsidP="00266014">
            <w:pPr>
              <w:rPr>
                <w:rFonts w:ascii="Times New Roman" w:hAnsi="Times New Roman" w:cs="Simplified Arabic"/>
                <w:sz w:val="20"/>
                <w:szCs w:val="20"/>
                <w:lang w:val="en-US" w:bidi="ar-EG"/>
              </w:rPr>
            </w:pPr>
          </w:p>
        </w:tc>
        <w:tc>
          <w:tcPr>
            <w:tcW w:w="2997" w:type="dxa"/>
            <w:vMerge w:val="restart"/>
            <w:shd w:val="clear" w:color="auto" w:fill="FFFFFF"/>
          </w:tcPr>
          <w:p w14:paraId="42A7FE41" w14:textId="33F50421" w:rsidR="00266014" w:rsidRPr="00865A7F" w:rsidRDefault="008C0DB9" w:rsidP="00266014">
            <w:pPr>
              <w:bidi/>
              <w:contextualSpacing/>
              <w:rPr>
                <w:rFonts w:ascii="Times New Roman" w:hAnsi="Times New Roman" w:cs="Simplified Arabic"/>
                <w:sz w:val="20"/>
                <w:szCs w:val="20"/>
              </w:rPr>
            </w:pPr>
            <w:r w:rsidRPr="00865A7F">
              <w:rPr>
                <w:rFonts w:ascii="Times New Roman" w:hAnsi="Times New Roman" w:cs="Simplified Arabic"/>
                <w:color w:val="000000" w:themeColor="text1"/>
                <w:sz w:val="20"/>
                <w:szCs w:val="20"/>
              </w:rPr>
              <w:t>..</w:t>
            </w:r>
          </w:p>
        </w:tc>
        <w:tc>
          <w:tcPr>
            <w:tcW w:w="4480" w:type="dxa"/>
            <w:vMerge w:val="restart"/>
            <w:shd w:val="clear" w:color="auto" w:fill="FFFFFF"/>
          </w:tcPr>
          <w:p w14:paraId="41D1D07D" w14:textId="51090202" w:rsidR="00266014" w:rsidRPr="00865A7F" w:rsidRDefault="00D74859" w:rsidP="00D74859">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جيم-المؤشر التكميلي-1 </w:t>
            </w:r>
            <w:r w:rsidR="00266014" w:rsidRPr="00865A7F">
              <w:rPr>
                <w:rFonts w:ascii="Times New Roman" w:hAnsi="Times New Roman" w:cs="Simplified Arabic"/>
                <w:sz w:val="20"/>
                <w:szCs w:val="20"/>
                <w:rtl/>
              </w:rPr>
              <w:t>عدد المستخدمين الذين قدموا معلومات ذات صلة باستخدام الموارد الجينية إلى نقاط التفتيش المعينة</w:t>
            </w:r>
          </w:p>
          <w:p w14:paraId="29383330" w14:textId="27592981" w:rsidR="00266014" w:rsidRPr="00865A7F" w:rsidRDefault="00B8535E" w:rsidP="00D74859">
            <w:pPr>
              <w:bidi/>
              <w:ind w:left="6"/>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13-مؤشر المكون-1 </w:t>
            </w:r>
            <w:r w:rsidR="00266014" w:rsidRPr="00865A7F">
              <w:rPr>
                <w:rFonts w:ascii="Times New Roman" w:hAnsi="Times New Roman" w:cs="Simplified Arabic"/>
                <w:sz w:val="20"/>
                <w:szCs w:val="20"/>
                <w:rtl/>
              </w:rPr>
              <w:t>العدد الإجمالي للشهادات المعترف بها دوليا والمنشورة في غرفة تبادل المعلومات بشأن الحصول وتقاسم المنافع</w:t>
            </w:r>
          </w:p>
          <w:p w14:paraId="6C1081DD" w14:textId="09CACAE6" w:rsidR="00266014" w:rsidRPr="00865A7F" w:rsidRDefault="00CE6086" w:rsidP="00D74859">
            <w:pPr>
              <w:bidi/>
              <w:ind w:left="6"/>
              <w:contextualSpacing/>
              <w:rPr>
                <w:rFonts w:ascii="Times New Roman" w:hAnsi="Times New Roman" w:cs="Simplified Arabic"/>
                <w:sz w:val="20"/>
                <w:szCs w:val="20"/>
                <w:shd w:val="clear" w:color="auto" w:fill="FFFFFF" w:themeFill="background1"/>
              </w:rPr>
            </w:pPr>
            <w:r w:rsidRPr="00865A7F">
              <w:rPr>
                <w:rFonts w:ascii="Times New Roman" w:hAnsi="Times New Roman" w:cs="Simplified Arabic" w:hint="cs"/>
                <w:sz w:val="20"/>
                <w:szCs w:val="20"/>
                <w:rtl/>
              </w:rPr>
              <w:t xml:space="preserve">جيم-المؤشر التكميلي-2 </w:t>
            </w:r>
            <w:r w:rsidR="00266014" w:rsidRPr="00865A7F">
              <w:rPr>
                <w:rFonts w:ascii="Times New Roman" w:hAnsi="Times New Roman" w:cs="Simplified Arabic"/>
                <w:sz w:val="20"/>
                <w:szCs w:val="20"/>
                <w:rtl/>
              </w:rPr>
              <w:t>عدد بيانات نقاط التفتيش المنشورة في غرفة تبادل المعلومات بشأن الحصول وتقاسم المنافع</w:t>
            </w:r>
          </w:p>
          <w:p w14:paraId="5052FBC9" w14:textId="16B41730" w:rsidR="00266014" w:rsidRPr="00865A7F" w:rsidRDefault="00B8535E" w:rsidP="00D74859">
            <w:pPr>
              <w:bidi/>
              <w:ind w:left="6"/>
              <w:contextualSpacing/>
              <w:rPr>
                <w:rFonts w:ascii="Times New Roman" w:hAnsi="Times New Roman" w:cs="Simplified Arabic"/>
                <w:sz w:val="20"/>
                <w:szCs w:val="20"/>
                <w:shd w:val="clear" w:color="auto" w:fill="FFFFFF" w:themeFill="background1"/>
              </w:rPr>
            </w:pPr>
            <w:r w:rsidRPr="00865A7F">
              <w:rPr>
                <w:rFonts w:ascii="Times New Roman" w:hAnsi="Times New Roman" w:cs="Simplified Arabic" w:hint="cs"/>
                <w:sz w:val="20"/>
                <w:szCs w:val="20"/>
                <w:rtl/>
              </w:rPr>
              <w:t>جيم-المؤشر التكميلي-</w:t>
            </w:r>
            <w:r w:rsidR="00CE6086" w:rsidRPr="00865A7F">
              <w:rPr>
                <w:rFonts w:ascii="Times New Roman" w:hAnsi="Times New Roman" w:cs="Simplified Arabic" w:hint="cs"/>
                <w:sz w:val="20"/>
                <w:szCs w:val="20"/>
                <w:rtl/>
              </w:rPr>
              <w:t>3 ال</w:t>
            </w:r>
            <w:r w:rsidR="00266014" w:rsidRPr="00865A7F">
              <w:rPr>
                <w:rFonts w:ascii="Times New Roman" w:hAnsi="Times New Roman" w:cs="Simplified Arabic"/>
                <w:sz w:val="20"/>
                <w:szCs w:val="20"/>
                <w:rtl/>
              </w:rPr>
              <w:t>عدد</w:t>
            </w:r>
            <w:r w:rsidR="00CE6086" w:rsidRPr="00865A7F">
              <w:rPr>
                <w:rFonts w:ascii="Times New Roman" w:hAnsi="Times New Roman" w:cs="Simplified Arabic" w:hint="cs"/>
                <w:sz w:val="20"/>
                <w:szCs w:val="20"/>
                <w:rtl/>
              </w:rPr>
              <w:t xml:space="preserve"> الإجمالي ل</w:t>
            </w:r>
            <w:r w:rsidR="00266014" w:rsidRPr="00865A7F">
              <w:rPr>
                <w:rFonts w:ascii="Times New Roman" w:hAnsi="Times New Roman" w:cs="Simplified Arabic"/>
                <w:sz w:val="20"/>
                <w:szCs w:val="20"/>
                <w:rtl/>
              </w:rPr>
              <w:t>شهادات الامتثال المعترف بها دوليا للأغراض غير التجارية</w:t>
            </w:r>
            <w:r w:rsidR="00266014" w:rsidRPr="00865A7F">
              <w:rPr>
                <w:rFonts w:ascii="Times New Roman" w:hAnsi="Times New Roman" w:cs="Simplified Arabic"/>
                <w:sz w:val="20"/>
                <w:szCs w:val="20"/>
                <w:shd w:val="clear" w:color="auto" w:fill="FFFFFF"/>
                <w:rtl/>
              </w:rPr>
              <w:t xml:space="preserve"> المنشورة في غرفة تبادل المعلومات بشأن الحصول وتقاسم المنافع</w:t>
            </w:r>
          </w:p>
        </w:tc>
      </w:tr>
      <w:tr w:rsidR="00266014" w:rsidRPr="00865A7F" w14:paraId="7FAC18B3" w14:textId="77777777" w:rsidTr="00795EBA">
        <w:tc>
          <w:tcPr>
            <w:tcW w:w="1008" w:type="dxa"/>
            <w:vMerge/>
            <w:shd w:val="clear" w:color="auto" w:fill="FFFFFF"/>
          </w:tcPr>
          <w:p w14:paraId="7706D273" w14:textId="77777777" w:rsidR="00266014" w:rsidRPr="00865A7F" w:rsidRDefault="00266014" w:rsidP="00266014">
            <w:pPr>
              <w:bidi/>
              <w:contextualSpacing/>
              <w:rPr>
                <w:rFonts w:ascii="Times New Roman" w:hAnsi="Times New Roman" w:cs="Simplified Arabic"/>
                <w:sz w:val="20"/>
                <w:szCs w:val="20"/>
                <w:rtl/>
              </w:rPr>
            </w:pPr>
          </w:p>
        </w:tc>
        <w:tc>
          <w:tcPr>
            <w:tcW w:w="2588" w:type="dxa"/>
            <w:tcBorders>
              <w:top w:val="nil"/>
            </w:tcBorders>
            <w:shd w:val="clear" w:color="auto" w:fill="FFFFFF"/>
          </w:tcPr>
          <w:p w14:paraId="5BC477BE" w14:textId="24D55361" w:rsidR="00266014" w:rsidRPr="00865A7F" w:rsidRDefault="00F6413B" w:rsidP="00266014">
            <w:pPr>
              <w:bidi/>
              <w:contextualSpacing/>
              <w:rPr>
                <w:rFonts w:ascii="Times New Roman" w:hAnsi="Times New Roman" w:cs="Simplified Arabic"/>
                <w:i/>
                <w:sz w:val="20"/>
                <w:szCs w:val="20"/>
              </w:rPr>
            </w:pPr>
            <w:r w:rsidRPr="00865A7F">
              <w:rPr>
                <w:rFonts w:ascii="Times New Roman" w:hAnsi="Times New Roman" w:cs="Simplified Arabic"/>
                <w:sz w:val="20"/>
                <w:szCs w:val="20"/>
                <w:rtl/>
              </w:rPr>
              <w:t>جيم-2 المنافع غير النقدية الناشئة عن الصكوك الدولية واجبة التطبيق للحصول وتقاسم المنافع</w:t>
            </w:r>
            <w:r w:rsidR="00266014" w:rsidRPr="00865A7F">
              <w:rPr>
                <w:rFonts w:ascii="Times New Roman" w:hAnsi="Times New Roman" w:cs="Simplified Arabic"/>
                <w:i/>
                <w:sz w:val="20"/>
                <w:szCs w:val="20"/>
              </w:rPr>
              <w:t xml:space="preserve"> </w:t>
            </w:r>
          </w:p>
          <w:p w14:paraId="1B329881" w14:textId="049CF65F" w:rsidR="00266014" w:rsidRPr="00865A7F" w:rsidRDefault="003F78AD" w:rsidP="00266014">
            <w:pPr>
              <w:bidi/>
              <w:contextualSpacing/>
              <w:rPr>
                <w:rFonts w:ascii="Times New Roman" w:hAnsi="Times New Roman" w:cs="Simplified Arabic"/>
                <w:sz w:val="20"/>
                <w:szCs w:val="20"/>
                <w:rtl/>
              </w:rPr>
            </w:pPr>
            <w:r w:rsidRPr="00865A7F">
              <w:rPr>
                <w:rFonts w:ascii="Times New Roman" w:hAnsi="Times New Roman" w:cs="Simplified Arabic" w:hint="cs"/>
                <w:i/>
                <w:sz w:val="20"/>
                <w:szCs w:val="20"/>
                <w:rtl/>
              </w:rPr>
              <w:t>13</w:t>
            </w:r>
            <w:r w:rsidR="00266014" w:rsidRPr="00865A7F">
              <w:rPr>
                <w:rFonts w:ascii="Times New Roman" w:hAnsi="Times New Roman" w:cs="Simplified Arabic"/>
                <w:i/>
                <w:sz w:val="20"/>
                <w:szCs w:val="20"/>
                <w:rtl/>
              </w:rPr>
              <w:t>-</w:t>
            </w:r>
            <w:r w:rsidR="00266014" w:rsidRPr="00865A7F">
              <w:rPr>
                <w:rFonts w:ascii="Times New Roman" w:hAnsi="Times New Roman" w:cs="Simplified Arabic" w:hint="cs"/>
                <w:i/>
                <w:sz w:val="20"/>
                <w:szCs w:val="20"/>
                <w:rtl/>
              </w:rPr>
              <w:t xml:space="preserve">ب </w:t>
            </w:r>
            <w:r w:rsidR="00F6413B" w:rsidRPr="00865A7F">
              <w:rPr>
                <w:rFonts w:ascii="Times New Roman" w:hAnsi="Times New Roman" w:cs="Simplified Arabic"/>
                <w:i/>
                <w:sz w:val="20"/>
                <w:szCs w:val="20"/>
                <w:rtl/>
              </w:rPr>
              <w:t>عدد البلدان التي اتخذت تدابير قانونية وسياساتية وإدارية فعالة وتدابير لبناء القدرات على جميع المستويات، حسب الاقتضاء، لضمان التقاسم العادل والمنصف للمنافع الناشئة عن استخدام الموارد الجينية ومن معلومات التسلسل الرقمي بشأن الموارد الجينية، فضلا عن المعارف التقليدية المرتبطة بالموارد الجينية</w:t>
            </w:r>
          </w:p>
        </w:tc>
        <w:tc>
          <w:tcPr>
            <w:tcW w:w="2864" w:type="dxa"/>
            <w:tcBorders>
              <w:top w:val="nil"/>
            </w:tcBorders>
            <w:shd w:val="clear" w:color="auto" w:fill="FFFFFF"/>
          </w:tcPr>
          <w:p w14:paraId="7F115697" w14:textId="4641101F"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sz w:val="20"/>
                <w:szCs w:val="20"/>
                <w:rtl/>
              </w:rPr>
              <w:t>بالنسبة ل</w:t>
            </w:r>
            <w:r w:rsidRPr="00865A7F">
              <w:rPr>
                <w:rFonts w:ascii="Times New Roman" w:hAnsi="Times New Roman" w:cs="Simplified Arabic" w:hint="cs"/>
                <w:sz w:val="20"/>
                <w:szCs w:val="20"/>
                <w:rtl/>
              </w:rPr>
              <w:t xml:space="preserve">لمؤشر </w:t>
            </w:r>
            <w:r w:rsidRPr="00865A7F">
              <w:rPr>
                <w:rFonts w:ascii="Times New Roman" w:hAnsi="Times New Roman" w:cs="Simplified Arabic"/>
                <w:sz w:val="20"/>
                <w:szCs w:val="20"/>
                <w:rtl/>
              </w:rPr>
              <w:t>جيم-2</w:t>
            </w:r>
            <w:r w:rsidR="00567A72" w:rsidRPr="00865A7F">
              <w:rPr>
                <w:rFonts w:ascii="Times New Roman" w:hAnsi="Times New Roman" w:cs="Simplified Arabic"/>
                <w:sz w:val="20"/>
                <w:szCs w:val="20"/>
                <w:rtl/>
              </w:rPr>
              <w:t>:</w:t>
            </w:r>
          </w:p>
          <w:p w14:paraId="5733D4DE" w14:textId="77777777"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sz w:val="20"/>
                <w:szCs w:val="20"/>
                <w:rtl/>
              </w:rPr>
              <w:t>حسب نوع المنافع غير النقدية</w:t>
            </w:r>
          </w:p>
          <w:p w14:paraId="66C85214" w14:textId="77777777" w:rsidR="00CE3CB3" w:rsidRPr="00865A7F" w:rsidRDefault="00266014" w:rsidP="00266014">
            <w:pPr>
              <w:bidi/>
              <w:contextualSpacing/>
              <w:rPr>
                <w:rFonts w:ascii="Times New Roman" w:hAnsi="Times New Roman" w:cs="Simplified Arabic"/>
                <w:sz w:val="20"/>
                <w:szCs w:val="20"/>
                <w:rtl/>
                <w:lang w:bidi="ar-EG"/>
              </w:rPr>
            </w:pPr>
            <w:r w:rsidRPr="00865A7F">
              <w:rPr>
                <w:rFonts w:ascii="Times New Roman" w:hAnsi="Times New Roman" w:cs="Simplified Arabic"/>
                <w:sz w:val="20"/>
                <w:szCs w:val="20"/>
                <w:rtl/>
              </w:rPr>
              <w:t xml:space="preserve">حسب المنافع غير النقدية </w:t>
            </w:r>
            <w:proofErr w:type="spellStart"/>
            <w:r w:rsidR="002926B5" w:rsidRPr="00865A7F">
              <w:rPr>
                <w:rFonts w:ascii="Times New Roman" w:hAnsi="Times New Roman" w:cs="Simplified Arabic" w:hint="cs"/>
                <w:sz w:val="20"/>
                <w:szCs w:val="20"/>
                <w:rtl/>
              </w:rPr>
              <w:t>المتلقاة</w:t>
            </w:r>
            <w:proofErr w:type="spellEnd"/>
            <w:r w:rsidR="002926B5" w:rsidRPr="00865A7F">
              <w:rPr>
                <w:rFonts w:ascii="Times New Roman" w:hAnsi="Times New Roman" w:cs="Simplified Arabic"/>
                <w:sz w:val="20"/>
                <w:szCs w:val="20"/>
                <w:rtl/>
              </w:rPr>
              <w:t xml:space="preserve"> </w:t>
            </w:r>
            <w:r w:rsidRPr="00865A7F">
              <w:rPr>
                <w:rFonts w:ascii="Times New Roman" w:hAnsi="Times New Roman" w:cs="Simplified Arabic"/>
                <w:sz w:val="20"/>
                <w:szCs w:val="20"/>
                <w:rtl/>
              </w:rPr>
              <w:t>من الشعوب الأصلية والمجتمعات المحلية</w:t>
            </w:r>
            <w:r w:rsidRPr="00865A7F">
              <w:rPr>
                <w:rFonts w:ascii="Times New Roman" w:hAnsi="Times New Roman" w:cs="Simplified Arabic" w:hint="cs"/>
                <w:sz w:val="20"/>
                <w:szCs w:val="20"/>
                <w:rtl/>
                <w:lang w:bidi="ar-EG"/>
              </w:rPr>
              <w:t xml:space="preserve"> </w:t>
            </w:r>
          </w:p>
          <w:p w14:paraId="7A7A25C8" w14:textId="379ECD78" w:rsidR="00266014" w:rsidRPr="00865A7F" w:rsidRDefault="00CE3CB3" w:rsidP="00CE3CB3">
            <w:pPr>
              <w:bidi/>
              <w:contextualSpacing/>
              <w:rPr>
                <w:rFonts w:ascii="Times New Roman" w:hAnsi="Times New Roman" w:cs="Simplified Arabic"/>
                <w:sz w:val="20"/>
                <w:szCs w:val="20"/>
                <w:rtl/>
                <w:lang w:bidi="ar-EG"/>
              </w:rPr>
            </w:pPr>
            <w:r w:rsidRPr="00865A7F">
              <w:rPr>
                <w:rFonts w:ascii="Times New Roman" w:hAnsi="Times New Roman" w:cs="Simplified Arabic" w:hint="cs"/>
                <w:sz w:val="20"/>
                <w:szCs w:val="20"/>
                <w:rtl/>
                <w:lang w:bidi="ar-EG"/>
              </w:rPr>
              <w:t>حسب</w:t>
            </w:r>
            <w:r w:rsidR="00266014" w:rsidRPr="00865A7F">
              <w:rPr>
                <w:rFonts w:ascii="Times New Roman" w:hAnsi="Times New Roman" w:cs="Simplified Arabic" w:hint="cs"/>
                <w:sz w:val="20"/>
                <w:szCs w:val="20"/>
                <w:rtl/>
                <w:lang w:bidi="ar-EG"/>
              </w:rPr>
              <w:t xml:space="preserve"> الصك ذي الصلة ب</w:t>
            </w:r>
            <w:r w:rsidRPr="00865A7F">
              <w:rPr>
                <w:rFonts w:ascii="Times New Roman" w:hAnsi="Times New Roman" w:cs="Simplified Arabic" w:hint="cs"/>
                <w:sz w:val="20"/>
                <w:szCs w:val="20"/>
                <w:rtl/>
                <w:lang w:bidi="ar-EG"/>
              </w:rPr>
              <w:t xml:space="preserve">شأن </w:t>
            </w:r>
            <w:r w:rsidR="00266014" w:rsidRPr="00865A7F">
              <w:rPr>
                <w:rFonts w:ascii="Times New Roman" w:hAnsi="Times New Roman" w:cs="Simplified Arabic" w:hint="cs"/>
                <w:sz w:val="20"/>
                <w:szCs w:val="20"/>
                <w:rtl/>
                <w:lang w:bidi="ar-EG"/>
              </w:rPr>
              <w:t>الحصول وتقاسم المنافع</w:t>
            </w:r>
          </w:p>
        </w:tc>
        <w:tc>
          <w:tcPr>
            <w:tcW w:w="2997" w:type="dxa"/>
            <w:vMerge/>
            <w:shd w:val="clear" w:color="auto" w:fill="FFFFFF"/>
          </w:tcPr>
          <w:p w14:paraId="3B086164" w14:textId="77777777" w:rsidR="00266014" w:rsidRPr="00865A7F" w:rsidRDefault="00266014" w:rsidP="00266014">
            <w:pPr>
              <w:bidi/>
              <w:contextualSpacing/>
              <w:rPr>
                <w:rFonts w:ascii="Times New Roman" w:hAnsi="Times New Roman" w:cs="Simplified Arabic"/>
                <w:sz w:val="20"/>
                <w:szCs w:val="20"/>
              </w:rPr>
            </w:pPr>
          </w:p>
        </w:tc>
        <w:tc>
          <w:tcPr>
            <w:tcW w:w="4480" w:type="dxa"/>
            <w:vMerge/>
            <w:shd w:val="clear" w:color="auto" w:fill="FFFFFF"/>
          </w:tcPr>
          <w:p w14:paraId="4B8D1D5B" w14:textId="77777777" w:rsidR="00266014" w:rsidRPr="00865A7F" w:rsidRDefault="00266014" w:rsidP="00266014">
            <w:pPr>
              <w:numPr>
                <w:ilvl w:val="0"/>
                <w:numId w:val="19"/>
              </w:numPr>
              <w:bidi/>
              <w:ind w:left="186" w:hanging="180"/>
              <w:contextualSpacing/>
              <w:rPr>
                <w:rFonts w:ascii="Times New Roman" w:hAnsi="Times New Roman" w:cs="Simplified Arabic"/>
                <w:sz w:val="20"/>
                <w:szCs w:val="20"/>
              </w:rPr>
            </w:pPr>
          </w:p>
        </w:tc>
      </w:tr>
      <w:tr w:rsidR="00266014" w:rsidRPr="00865A7F" w14:paraId="093A7376" w14:textId="77777777" w:rsidTr="00795EBA">
        <w:tc>
          <w:tcPr>
            <w:tcW w:w="1008" w:type="dxa"/>
            <w:vMerge w:val="restart"/>
            <w:shd w:val="clear" w:color="auto" w:fill="FFFFFF"/>
          </w:tcPr>
          <w:p w14:paraId="083C99C5"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دال</w:t>
            </w:r>
          </w:p>
        </w:tc>
        <w:tc>
          <w:tcPr>
            <w:tcW w:w="2588" w:type="dxa"/>
            <w:shd w:val="clear" w:color="auto" w:fill="FFFFFF"/>
          </w:tcPr>
          <w:p w14:paraId="17E3CF18" w14:textId="6C719109" w:rsidR="00266014" w:rsidRPr="00865A7F" w:rsidRDefault="00266014" w:rsidP="00266014">
            <w:pPr>
              <w:bidi/>
              <w:contextualSpacing/>
              <w:rPr>
                <w:rFonts w:ascii="Times New Roman" w:hAnsi="Times New Roman" w:cs="Simplified Arabic"/>
                <w:sz w:val="20"/>
                <w:szCs w:val="20"/>
                <w:rtl/>
                <w:lang w:val="en-US"/>
              </w:rPr>
            </w:pPr>
            <w:r w:rsidRPr="00865A7F">
              <w:rPr>
                <w:rFonts w:ascii="Times New Roman" w:hAnsi="Times New Roman" w:cs="Simplified Arabic"/>
                <w:sz w:val="20"/>
                <w:szCs w:val="20"/>
                <w:rtl/>
                <w:lang w:val="en-US" w:bidi="ar-EG"/>
              </w:rPr>
              <w:t>دال-</w:t>
            </w:r>
            <w:r w:rsidRPr="00865A7F">
              <w:rPr>
                <w:rFonts w:ascii="Times New Roman" w:hAnsi="Times New Roman" w:cs="Simplified Arabic" w:hint="cs"/>
                <w:sz w:val="20"/>
                <w:szCs w:val="20"/>
                <w:rtl/>
                <w:lang w:val="en-US" w:bidi="ar-EG"/>
              </w:rPr>
              <w:t>1 التمويل</w:t>
            </w:r>
            <w:r w:rsidRPr="00865A7F">
              <w:rPr>
                <w:rFonts w:ascii="Times New Roman" w:hAnsi="Times New Roman" w:cs="Simplified Arabic"/>
                <w:sz w:val="20"/>
                <w:szCs w:val="20"/>
                <w:rtl/>
              </w:rPr>
              <w:t xml:space="preserve"> العام الدولي، بما في ذلك المساعدة الإنمائية الرسمية </w:t>
            </w:r>
            <w:r w:rsidR="00FB08B2" w:rsidRPr="00865A7F">
              <w:rPr>
                <w:rFonts w:ascii="Times New Roman" w:hAnsi="Times New Roman" w:cs="Simplified Arabic"/>
                <w:sz w:val="20"/>
                <w:szCs w:val="20"/>
                <w:rtl/>
              </w:rPr>
              <w:t>لحفظ التنوع البيولوجي والنظم الإيكولوجية واستخدامها المستدام</w:t>
            </w:r>
          </w:p>
          <w:p w14:paraId="198C8BDC" w14:textId="77777777" w:rsidR="00266014" w:rsidRPr="00865A7F" w:rsidRDefault="00266014" w:rsidP="00266014">
            <w:pPr>
              <w:bidi/>
              <w:contextualSpacing/>
              <w:rPr>
                <w:rFonts w:ascii="Times New Roman" w:hAnsi="Times New Roman" w:cs="Simplified Arabic"/>
                <w:sz w:val="20"/>
                <w:szCs w:val="20"/>
              </w:rPr>
            </w:pPr>
          </w:p>
          <w:p w14:paraId="3FDE3CFB" w14:textId="16889E09"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دال-</w:t>
            </w:r>
            <w:r w:rsidRPr="00865A7F">
              <w:rPr>
                <w:rFonts w:ascii="Times New Roman" w:hAnsi="Times New Roman" w:cs="Simplified Arabic" w:hint="cs"/>
                <w:sz w:val="20"/>
                <w:szCs w:val="20"/>
                <w:rtl/>
              </w:rPr>
              <w:t>2 التمويل</w:t>
            </w:r>
            <w:r w:rsidRPr="00865A7F">
              <w:rPr>
                <w:rFonts w:ascii="Times New Roman" w:hAnsi="Times New Roman" w:cs="Simplified Arabic"/>
                <w:sz w:val="20"/>
                <w:szCs w:val="20"/>
                <w:rtl/>
              </w:rPr>
              <w:t xml:space="preserve"> العام المحلي بشأن </w:t>
            </w:r>
            <w:r w:rsidR="00FB08B2" w:rsidRPr="00865A7F">
              <w:rPr>
                <w:rFonts w:ascii="Times New Roman" w:hAnsi="Times New Roman" w:cs="Simplified Arabic"/>
                <w:sz w:val="20"/>
                <w:szCs w:val="20"/>
                <w:rtl/>
              </w:rPr>
              <w:t>حفظ التنوع البيولوجي والنظم الإيكولوجية واستخدامها المستدام</w:t>
            </w:r>
          </w:p>
        </w:tc>
        <w:tc>
          <w:tcPr>
            <w:tcW w:w="2864" w:type="dxa"/>
            <w:shd w:val="clear" w:color="auto" w:fill="FFFFFF"/>
          </w:tcPr>
          <w:p w14:paraId="4BD63CA7" w14:textId="2B0EAB69"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بالنسبة ل</w:t>
            </w:r>
            <w:r w:rsidRPr="00865A7F">
              <w:rPr>
                <w:rFonts w:ascii="Times New Roman" w:hAnsi="Times New Roman" w:cs="Simplified Arabic" w:hint="cs"/>
                <w:sz w:val="20"/>
                <w:szCs w:val="20"/>
                <w:rtl/>
              </w:rPr>
              <w:t xml:space="preserve">لمؤشرين </w:t>
            </w:r>
            <w:r w:rsidRPr="00865A7F">
              <w:rPr>
                <w:rFonts w:ascii="Times New Roman" w:hAnsi="Times New Roman" w:cs="Simplified Arabic"/>
                <w:sz w:val="20"/>
                <w:szCs w:val="20"/>
                <w:rtl/>
              </w:rPr>
              <w:t>دال-1 ودال-2</w:t>
            </w:r>
            <w:r w:rsidR="00567A72" w:rsidRPr="00865A7F">
              <w:rPr>
                <w:rFonts w:ascii="Times New Roman" w:hAnsi="Times New Roman" w:cs="Simplified Arabic"/>
                <w:sz w:val="20"/>
                <w:szCs w:val="20"/>
                <w:rtl/>
              </w:rPr>
              <w:t>:</w:t>
            </w:r>
            <w:r w:rsidRPr="00865A7F">
              <w:rPr>
                <w:rFonts w:ascii="Times New Roman" w:hAnsi="Times New Roman" w:cs="Simplified Arabic" w:hint="cs"/>
                <w:sz w:val="20"/>
                <w:szCs w:val="20"/>
                <w:rtl/>
              </w:rPr>
              <w:t xml:space="preserve"> </w:t>
            </w:r>
            <w:r w:rsidRPr="00865A7F">
              <w:rPr>
                <w:rFonts w:ascii="Times New Roman" w:hAnsi="Times New Roman" w:cs="Simplified Arabic"/>
                <w:sz w:val="20"/>
                <w:szCs w:val="20"/>
                <w:rtl/>
              </w:rPr>
              <w:t xml:space="preserve">لم ترد </w:t>
            </w:r>
            <w:r w:rsidR="00C81D5C" w:rsidRPr="00865A7F">
              <w:rPr>
                <w:rFonts w:ascii="Times New Roman" w:hAnsi="Times New Roman" w:cs="Simplified Arabic" w:hint="cs"/>
                <w:sz w:val="20"/>
                <w:szCs w:val="20"/>
                <w:rtl/>
              </w:rPr>
              <w:t>تصنيفات</w:t>
            </w:r>
            <w:r w:rsidRPr="00865A7F">
              <w:rPr>
                <w:rFonts w:ascii="Times New Roman" w:hAnsi="Times New Roman" w:cs="Simplified Arabic"/>
                <w:sz w:val="20"/>
                <w:szCs w:val="20"/>
                <w:rtl/>
              </w:rPr>
              <w:t xml:space="preserve"> محددة</w:t>
            </w:r>
          </w:p>
        </w:tc>
        <w:tc>
          <w:tcPr>
            <w:tcW w:w="2997" w:type="dxa"/>
            <w:vMerge w:val="restart"/>
            <w:shd w:val="clear" w:color="auto" w:fill="FFFFFF"/>
          </w:tcPr>
          <w:p w14:paraId="74E1B9D7" w14:textId="23FCEBAD" w:rsidR="00266014" w:rsidRPr="00865A7F" w:rsidRDefault="00E76E95" w:rsidP="00266014">
            <w:pPr>
              <w:bidi/>
              <w:contextualSpacing/>
              <w:rPr>
                <w:rFonts w:ascii="Times New Roman" w:hAnsi="Times New Roman" w:cs="Simplified Arabic"/>
                <w:sz w:val="20"/>
                <w:szCs w:val="20"/>
              </w:rPr>
            </w:pPr>
            <w:r w:rsidRPr="00865A7F">
              <w:rPr>
                <w:rFonts w:ascii="Times New Roman" w:hAnsi="Times New Roman" w:cs="Simplified Arabic"/>
                <w:color w:val="000000" w:themeColor="text1"/>
                <w:sz w:val="20"/>
                <w:szCs w:val="20"/>
              </w:rPr>
              <w:t>..</w:t>
            </w:r>
          </w:p>
        </w:tc>
        <w:tc>
          <w:tcPr>
            <w:tcW w:w="4480" w:type="dxa"/>
            <w:vMerge w:val="restart"/>
            <w:shd w:val="clear" w:color="auto" w:fill="FFFFFF"/>
          </w:tcPr>
          <w:p w14:paraId="12A371E2" w14:textId="543FF000" w:rsidR="00266014" w:rsidRPr="00865A7F" w:rsidRDefault="007C380E" w:rsidP="007C380E">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 xml:space="preserve">دال-المؤشر التكميلي-1 </w:t>
            </w:r>
            <w:r w:rsidR="00266014" w:rsidRPr="00865A7F">
              <w:rPr>
                <w:rFonts w:ascii="Times New Roman" w:hAnsi="Times New Roman" w:cs="Simplified Arabic"/>
                <w:sz w:val="20"/>
                <w:szCs w:val="20"/>
                <w:rtl/>
              </w:rPr>
              <w:t>عدد الباحثين بالنسبة إلى أعداد السكان</w:t>
            </w:r>
          </w:p>
          <w:p w14:paraId="2354997C" w14:textId="4514A4E0" w:rsidR="00266014" w:rsidRPr="00865A7F" w:rsidRDefault="00F850E3" w:rsidP="007C380E">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 xml:space="preserve">دال-المؤشر التكميلي-2 </w:t>
            </w:r>
            <w:r w:rsidR="00266014" w:rsidRPr="00865A7F">
              <w:rPr>
                <w:rFonts w:ascii="Times New Roman" w:hAnsi="Times New Roman" w:cs="Simplified Arabic"/>
                <w:sz w:val="20"/>
                <w:szCs w:val="20"/>
                <w:rtl/>
              </w:rPr>
              <w:t xml:space="preserve">عدد </w:t>
            </w:r>
            <w:r w:rsidR="00E609BE" w:rsidRPr="00865A7F">
              <w:rPr>
                <w:rFonts w:ascii="Times New Roman" w:hAnsi="Times New Roman" w:cs="Simplified Arabic" w:hint="cs"/>
                <w:sz w:val="20"/>
                <w:szCs w:val="20"/>
                <w:rtl/>
              </w:rPr>
              <w:t>الدراسات</w:t>
            </w:r>
            <w:r w:rsidR="00266014" w:rsidRPr="00865A7F">
              <w:rPr>
                <w:rFonts w:ascii="Times New Roman" w:hAnsi="Times New Roman" w:cs="Simplified Arabic"/>
                <w:sz w:val="20"/>
                <w:szCs w:val="20"/>
                <w:rtl/>
              </w:rPr>
              <w:t xml:space="preserve"> العلمية المشتركة المنشورة في نظم معلومات التنوع البيولوجي للمحيطات حسب القطاع</w:t>
            </w:r>
          </w:p>
          <w:p w14:paraId="7F90EE3A" w14:textId="362AE67F" w:rsidR="00266014" w:rsidRPr="00865A7F" w:rsidRDefault="00F850E3" w:rsidP="007C380E">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 xml:space="preserve">دال-المؤشر التكميلي-3 </w:t>
            </w:r>
            <w:r w:rsidR="00266014" w:rsidRPr="00865A7F">
              <w:rPr>
                <w:rFonts w:ascii="Times New Roman" w:hAnsi="Times New Roman" w:cs="Simplified Arabic"/>
                <w:sz w:val="20"/>
                <w:szCs w:val="20"/>
                <w:rtl/>
              </w:rPr>
              <w:t>نسبة إجمالي ميزانية البحث المخصصة للبحث في مجال التكنولوجيا البحرية</w:t>
            </w:r>
          </w:p>
          <w:p w14:paraId="103F5A8E" w14:textId="7E08A2BB" w:rsidR="00F850E3" w:rsidRPr="00865A7F" w:rsidRDefault="00F850E3" w:rsidP="007C380E">
            <w:pPr>
              <w:bidi/>
              <w:ind w:left="6"/>
              <w:contextualSpacing/>
              <w:rPr>
                <w:rFonts w:ascii="Times New Roman" w:hAnsi="Times New Roman" w:cs="Simplified Arabic"/>
                <w:sz w:val="20"/>
                <w:szCs w:val="20"/>
                <w:rtl/>
              </w:rPr>
            </w:pPr>
            <w:r w:rsidRPr="00865A7F">
              <w:rPr>
                <w:rFonts w:ascii="Times New Roman" w:hAnsi="Times New Roman" w:cs="Simplified Arabic"/>
                <w:sz w:val="20"/>
                <w:szCs w:val="20"/>
                <w:rtl/>
              </w:rPr>
              <w:t>دال-المؤشر التكميل</w:t>
            </w:r>
            <w:r w:rsidR="00B64011" w:rsidRPr="00865A7F">
              <w:rPr>
                <w:rFonts w:ascii="Times New Roman" w:hAnsi="Times New Roman" w:cs="Simplified Arabic" w:hint="cs"/>
                <w:sz w:val="20"/>
                <w:szCs w:val="20"/>
                <w:rtl/>
              </w:rPr>
              <w:t>ي</w:t>
            </w:r>
            <w:r w:rsidRPr="00865A7F">
              <w:rPr>
                <w:rFonts w:ascii="Times New Roman" w:hAnsi="Times New Roman" w:cs="Simplified Arabic"/>
                <w:sz w:val="20"/>
                <w:szCs w:val="20"/>
                <w:rtl/>
              </w:rPr>
              <w:t xml:space="preserve">-4 </w:t>
            </w:r>
            <w:r w:rsidR="00266014" w:rsidRPr="00865A7F">
              <w:rPr>
                <w:rFonts w:ascii="Times New Roman" w:hAnsi="Times New Roman" w:cs="Simplified Arabic"/>
                <w:sz w:val="20"/>
                <w:szCs w:val="20"/>
                <w:rtl/>
              </w:rPr>
              <w:t>حجم تدفقات المساعدة الإنمائية الرسمية للمنح الدراسية حسب القطاع ونوع الدراسة</w:t>
            </w:r>
          </w:p>
          <w:p w14:paraId="76103282" w14:textId="42443034" w:rsidR="00266014" w:rsidRPr="00865A7F" w:rsidRDefault="00F850E3" w:rsidP="00F850E3">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lastRenderedPageBreak/>
              <w:t>دال-المؤشر التكميل</w:t>
            </w:r>
            <w:r w:rsidR="00E609BE" w:rsidRPr="00865A7F">
              <w:rPr>
                <w:rFonts w:ascii="Times New Roman" w:hAnsi="Times New Roman" w:cs="Simplified Arabic" w:hint="cs"/>
                <w:sz w:val="20"/>
                <w:szCs w:val="20"/>
                <w:rtl/>
              </w:rPr>
              <w:t>ي</w:t>
            </w:r>
            <w:r w:rsidR="0038654A" w:rsidRPr="00865A7F">
              <w:rPr>
                <w:rFonts w:ascii="Times New Roman" w:hAnsi="Times New Roman" w:cs="Simplified Arabic" w:hint="cs"/>
                <w:sz w:val="20"/>
                <w:szCs w:val="20"/>
                <w:rtl/>
              </w:rPr>
              <w:t>-</w:t>
            </w:r>
            <w:r w:rsidRPr="00865A7F">
              <w:rPr>
                <w:rFonts w:ascii="Times New Roman" w:hAnsi="Times New Roman" w:cs="Simplified Arabic"/>
                <w:sz w:val="20"/>
                <w:szCs w:val="20"/>
                <w:rtl/>
              </w:rPr>
              <w:t xml:space="preserve">5 </w:t>
            </w:r>
            <w:r w:rsidR="00266014" w:rsidRPr="00865A7F">
              <w:rPr>
                <w:rFonts w:ascii="Times New Roman" w:hAnsi="Times New Roman" w:cs="Simplified Arabic"/>
                <w:sz w:val="20"/>
                <w:szCs w:val="20"/>
                <w:rtl/>
              </w:rPr>
              <w:t>الواردات العالمية من سلع تكنولوجيا المعلومات والاتصالات</w:t>
            </w:r>
            <w:r w:rsidR="00E609BE" w:rsidRPr="00865A7F">
              <w:rPr>
                <w:rFonts w:ascii="Times New Roman" w:hAnsi="Times New Roman" w:cs="Simplified Arabic" w:hint="cs"/>
                <w:sz w:val="20"/>
                <w:szCs w:val="20"/>
                <w:rtl/>
              </w:rPr>
              <w:t xml:space="preserve"> حسب الفئة</w:t>
            </w:r>
          </w:p>
          <w:p w14:paraId="666EA6C7" w14:textId="30B7FE95" w:rsidR="00266014" w:rsidRPr="00865A7F" w:rsidRDefault="001C188B" w:rsidP="007C380E">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 xml:space="preserve">20-مؤشر المكون-1 </w:t>
            </w:r>
            <w:r w:rsidR="00266014" w:rsidRPr="00865A7F">
              <w:rPr>
                <w:rFonts w:ascii="Times New Roman" w:hAnsi="Times New Roman" w:cs="Simplified Arabic"/>
                <w:sz w:val="20"/>
                <w:szCs w:val="20"/>
                <w:rtl/>
              </w:rPr>
              <w:t>إجمالي مبلغ التمويل للبلدان النامية لتعزيز تطوير التكنولوجيات السليمة بيئيا ونقلها ونشرها وانتشارها</w:t>
            </w:r>
          </w:p>
          <w:p w14:paraId="3E00FC61" w14:textId="4CFA1301" w:rsidR="00266014" w:rsidRPr="00865A7F" w:rsidRDefault="001C188B" w:rsidP="007C380E">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 xml:space="preserve"> دال-المؤشر التكميلي-6 </w:t>
            </w:r>
            <w:r w:rsidR="00266014" w:rsidRPr="00865A7F">
              <w:rPr>
                <w:rFonts w:ascii="Times New Roman" w:hAnsi="Times New Roman" w:cs="Simplified Arabic"/>
                <w:sz w:val="20"/>
                <w:szCs w:val="20"/>
                <w:rtl/>
              </w:rPr>
              <w:t>التمويل الدولي الموجه إلى الشعوب الأصلية والمجتمعات المحلية ضمن الأنشطة ذات الصلة بالتنوع البيولوجي</w:t>
            </w:r>
          </w:p>
          <w:p w14:paraId="46DEF825" w14:textId="229723FE" w:rsidR="00266014" w:rsidRPr="00865A7F" w:rsidRDefault="00AF12A3" w:rsidP="007C380E">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 xml:space="preserve">دال-المؤشر التكميلي-7 </w:t>
            </w:r>
            <w:r w:rsidR="00266014" w:rsidRPr="00865A7F">
              <w:rPr>
                <w:rFonts w:ascii="Times New Roman" w:hAnsi="Times New Roman" w:cs="Simplified Arabic"/>
                <w:sz w:val="20"/>
                <w:szCs w:val="20"/>
                <w:rtl/>
              </w:rPr>
              <w:t>التمويل الدولي الموجه إلى الشباب ضمن الأنشطة ذات الصلة بالتنوع البيولوجي</w:t>
            </w:r>
          </w:p>
          <w:p w14:paraId="72E27449" w14:textId="187ED0C5" w:rsidR="00266014" w:rsidRPr="00865A7F" w:rsidRDefault="00AF12A3" w:rsidP="007C380E">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 xml:space="preserve">دال-المؤشر التكميلي-8 </w:t>
            </w:r>
            <w:r w:rsidR="00266014" w:rsidRPr="00865A7F">
              <w:rPr>
                <w:rFonts w:ascii="Times New Roman" w:hAnsi="Times New Roman" w:cs="Simplified Arabic"/>
                <w:sz w:val="20"/>
                <w:szCs w:val="20"/>
                <w:rtl/>
              </w:rPr>
              <w:t>التمويل الدولي الموجه إلى المساواة بين الجنسين وحقوق النساء في أهداف السياسات ضمن الأنشطة ذات الصلة بالتنوع البيولوجي</w:t>
            </w:r>
          </w:p>
          <w:p w14:paraId="74941458" w14:textId="5F7415D5" w:rsidR="00266014" w:rsidRPr="00865A7F" w:rsidRDefault="00AF12A3" w:rsidP="007C380E">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 xml:space="preserve">دال-المؤشر التكميلي-9 </w:t>
            </w:r>
            <w:r w:rsidR="00266014" w:rsidRPr="00865A7F">
              <w:rPr>
                <w:rFonts w:ascii="Times New Roman" w:hAnsi="Times New Roman" w:cs="Simplified Arabic"/>
                <w:sz w:val="20"/>
                <w:szCs w:val="20"/>
                <w:rtl/>
              </w:rPr>
              <w:t>القيمة النقدية للميزانية السنوية للتنوع البيولوجي من إجمالي الميزانية الوطنية</w:t>
            </w:r>
          </w:p>
          <w:p w14:paraId="6FDD6FAC" w14:textId="1E5F6D41" w:rsidR="00266014" w:rsidRPr="00865A7F" w:rsidRDefault="00AF12A3" w:rsidP="007C380E">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 xml:space="preserve">دال-المؤشر التكميلي-10 </w:t>
            </w:r>
            <w:r w:rsidR="00266014" w:rsidRPr="00865A7F">
              <w:rPr>
                <w:rFonts w:ascii="Times New Roman" w:hAnsi="Times New Roman" w:cs="Simplified Arabic"/>
                <w:sz w:val="20"/>
                <w:szCs w:val="20"/>
                <w:rtl/>
              </w:rPr>
              <w:t xml:space="preserve">نسبة المصروفات السنوية </w:t>
            </w:r>
            <w:r w:rsidR="00E609BE" w:rsidRPr="00865A7F">
              <w:rPr>
                <w:rFonts w:ascii="Times New Roman" w:hAnsi="Times New Roman" w:cs="Simplified Arabic" w:hint="cs"/>
                <w:sz w:val="20"/>
                <w:szCs w:val="20"/>
                <w:rtl/>
              </w:rPr>
              <w:t>على ا</w:t>
            </w:r>
            <w:r w:rsidR="00266014" w:rsidRPr="00865A7F">
              <w:rPr>
                <w:rFonts w:ascii="Times New Roman" w:hAnsi="Times New Roman" w:cs="Simplified Arabic"/>
                <w:sz w:val="20"/>
                <w:szCs w:val="20"/>
                <w:rtl/>
              </w:rPr>
              <w:t>لتنوع البيولوجي من إجمالي ميزانيات الحكومة الوطنية</w:t>
            </w:r>
          </w:p>
          <w:p w14:paraId="1D12157E" w14:textId="1872C3C7" w:rsidR="00266014" w:rsidRPr="00865A7F" w:rsidRDefault="00AF12A3" w:rsidP="007C380E">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 xml:space="preserve">دال-المؤشر التكميلي-11 </w:t>
            </w:r>
            <w:r w:rsidR="00266014" w:rsidRPr="00865A7F">
              <w:rPr>
                <w:rFonts w:ascii="Times New Roman" w:hAnsi="Times New Roman" w:cs="Simplified Arabic"/>
                <w:sz w:val="20"/>
                <w:szCs w:val="20"/>
                <w:rtl/>
              </w:rPr>
              <w:t>التمويل المحلي الموجه إلى الشعوب الأصلية والمجتمعات المحلية ضمن الأنشطة ذات الصلة بالتنوع البيولوجي</w:t>
            </w:r>
          </w:p>
          <w:p w14:paraId="59CF4DED" w14:textId="2FC0A82F" w:rsidR="00266014" w:rsidRPr="00865A7F" w:rsidRDefault="00977091" w:rsidP="007C380E">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دال-المؤشر التكميلي-</w:t>
            </w:r>
            <w:r w:rsidRPr="00865A7F">
              <w:rPr>
                <w:rFonts w:ascii="Times New Roman" w:hAnsi="Times New Roman" w:cs="Simplified Arabic"/>
                <w:sz w:val="20"/>
                <w:szCs w:val="20"/>
                <w:rtl/>
                <w:lang w:bidi="ar-EG"/>
              </w:rPr>
              <w:t xml:space="preserve">12 </w:t>
            </w:r>
            <w:r w:rsidR="00266014" w:rsidRPr="00865A7F">
              <w:rPr>
                <w:rFonts w:ascii="Times New Roman" w:hAnsi="Times New Roman" w:cs="Simplified Arabic"/>
                <w:sz w:val="20"/>
                <w:szCs w:val="20"/>
                <w:rtl/>
              </w:rPr>
              <w:t>التمويل المحلي الموجه إلى الشباب ضمن الأنشطة ذات الصلة بالتنوع البيولوجي</w:t>
            </w:r>
          </w:p>
          <w:p w14:paraId="00ED5E0F" w14:textId="40399BAB" w:rsidR="00266014" w:rsidRPr="00865A7F" w:rsidRDefault="00977091" w:rsidP="007C380E">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 xml:space="preserve">دال-المؤشر التكميلي-13 </w:t>
            </w:r>
            <w:r w:rsidR="00266014" w:rsidRPr="00865A7F">
              <w:rPr>
                <w:rFonts w:ascii="Times New Roman" w:hAnsi="Times New Roman" w:cs="Simplified Arabic"/>
                <w:sz w:val="20"/>
                <w:szCs w:val="20"/>
                <w:rtl/>
              </w:rPr>
              <w:t>التمويل المحلي الموجه إلى المساواة بين الجنسين وحقوق النساء في أهداف السياسات ضمن الأنشطة ذات الصلة بالتنوع البيولوجي</w:t>
            </w:r>
          </w:p>
          <w:p w14:paraId="2D3E1A93" w14:textId="39422A4C" w:rsidR="00266014" w:rsidRPr="00865A7F" w:rsidRDefault="00977091" w:rsidP="007C380E">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 xml:space="preserve">دال-المؤشر التكميلي-14 </w:t>
            </w:r>
            <w:r w:rsidR="00266014" w:rsidRPr="00865A7F">
              <w:rPr>
                <w:rFonts w:ascii="Times New Roman" w:hAnsi="Times New Roman" w:cs="Simplified Arabic"/>
                <w:sz w:val="20"/>
                <w:szCs w:val="20"/>
                <w:rtl/>
              </w:rPr>
              <w:t>التمويل الخاص الموجه إلى الشعوب الأصلية والمجتمعات المحلية ضمن الأنشطة ذات الصلة بالتنوع البيولوجي</w:t>
            </w:r>
          </w:p>
          <w:p w14:paraId="428E4AED" w14:textId="17E80F24" w:rsidR="00266014" w:rsidRPr="00865A7F" w:rsidRDefault="00977091" w:rsidP="007C380E">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lastRenderedPageBreak/>
              <w:t xml:space="preserve">دال-المؤشر التكميلي-15 </w:t>
            </w:r>
            <w:r w:rsidR="00266014" w:rsidRPr="00865A7F">
              <w:rPr>
                <w:rFonts w:ascii="Times New Roman" w:hAnsi="Times New Roman" w:cs="Simplified Arabic"/>
                <w:sz w:val="20"/>
                <w:szCs w:val="20"/>
                <w:rtl/>
              </w:rPr>
              <w:t>التمويل الخاص الموجه إلى الشباب ضمن الأنشطة ذات الصلة بالتنوع البيولوجي</w:t>
            </w:r>
          </w:p>
          <w:p w14:paraId="67DD3D0D" w14:textId="6859512F" w:rsidR="00266014" w:rsidRPr="00865A7F" w:rsidRDefault="00C74197" w:rsidP="007C380E">
            <w:pPr>
              <w:bidi/>
              <w:ind w:left="6"/>
              <w:contextualSpacing/>
              <w:rPr>
                <w:rFonts w:ascii="Times New Roman" w:hAnsi="Times New Roman" w:cs="Simplified Arabic"/>
                <w:sz w:val="20"/>
                <w:szCs w:val="20"/>
              </w:rPr>
            </w:pPr>
            <w:r w:rsidRPr="00865A7F">
              <w:rPr>
                <w:rFonts w:ascii="Times New Roman" w:hAnsi="Times New Roman" w:cs="Simplified Arabic"/>
                <w:sz w:val="20"/>
                <w:szCs w:val="20"/>
                <w:rtl/>
              </w:rPr>
              <w:t xml:space="preserve">دال-المؤشر التكميلي-16 </w:t>
            </w:r>
            <w:r w:rsidR="00266014" w:rsidRPr="00865A7F">
              <w:rPr>
                <w:rFonts w:ascii="Times New Roman" w:hAnsi="Times New Roman" w:cs="Simplified Arabic"/>
                <w:sz w:val="20"/>
                <w:szCs w:val="20"/>
                <w:rtl/>
              </w:rPr>
              <w:t>التمويل الخاص الموجه إلى المساواة بين الجنسين وحقوق النساء في أهداف السياسات ضمن الأنشطة ذات الصلة بالتنوع البيولوجي</w:t>
            </w:r>
          </w:p>
          <w:p w14:paraId="2D7C00E1" w14:textId="1BBBE0F6" w:rsidR="00266014" w:rsidRPr="00865A7F" w:rsidRDefault="00C74197" w:rsidP="007C380E">
            <w:pPr>
              <w:bidi/>
              <w:contextualSpacing/>
              <w:rPr>
                <w:rFonts w:ascii="Times New Roman" w:hAnsi="Times New Roman" w:cs="Simplified Arabic"/>
                <w:sz w:val="20"/>
                <w:szCs w:val="20"/>
              </w:rPr>
            </w:pPr>
            <w:r w:rsidRPr="00865A7F">
              <w:rPr>
                <w:rFonts w:ascii="Times New Roman" w:hAnsi="Times New Roman" w:cs="Simplified Arabic"/>
                <w:sz w:val="20"/>
                <w:szCs w:val="20"/>
                <w:rtl/>
              </w:rPr>
              <w:t xml:space="preserve">دال-المؤشر التكميلي-17 </w:t>
            </w:r>
            <w:r w:rsidR="00266014" w:rsidRPr="00865A7F">
              <w:rPr>
                <w:rFonts w:ascii="Times New Roman" w:hAnsi="Times New Roman" w:cs="Simplified Arabic"/>
                <w:sz w:val="20"/>
                <w:szCs w:val="20"/>
                <w:rtl/>
                <w:lang w:bidi="ar-EG"/>
              </w:rPr>
              <w:t xml:space="preserve">التمويل الخاص </w:t>
            </w:r>
            <w:r w:rsidR="00E73B2B" w:rsidRPr="00865A7F">
              <w:rPr>
                <w:rFonts w:ascii="Times New Roman" w:hAnsi="Times New Roman" w:cs="Simplified Arabic" w:hint="cs"/>
                <w:sz w:val="20"/>
                <w:szCs w:val="20"/>
                <w:rtl/>
                <w:lang w:bidi="ar-EG"/>
              </w:rPr>
              <w:t>الذي تم حشده</w:t>
            </w:r>
            <w:r w:rsidR="00266014" w:rsidRPr="00865A7F">
              <w:rPr>
                <w:rFonts w:ascii="Times New Roman" w:hAnsi="Times New Roman" w:cs="Simplified Arabic"/>
                <w:sz w:val="20"/>
                <w:szCs w:val="20"/>
                <w:rtl/>
                <w:lang w:bidi="ar-EG"/>
              </w:rPr>
              <w:t xml:space="preserve"> للشعوب الأصلية والمجتمعات المحلية والنساء والشباب</w:t>
            </w:r>
          </w:p>
        </w:tc>
      </w:tr>
      <w:tr w:rsidR="00266014" w:rsidRPr="00865A7F" w14:paraId="6D4857EC" w14:textId="77777777" w:rsidTr="00795EBA">
        <w:tc>
          <w:tcPr>
            <w:tcW w:w="1008" w:type="dxa"/>
            <w:vMerge/>
            <w:tcBorders>
              <w:bottom w:val="single" w:sz="4" w:space="0" w:color="auto"/>
            </w:tcBorders>
            <w:shd w:val="clear" w:color="auto" w:fill="FFFFFF"/>
          </w:tcPr>
          <w:p w14:paraId="226C206E" w14:textId="77777777" w:rsidR="00266014" w:rsidRPr="00865A7F" w:rsidRDefault="00266014" w:rsidP="00266014">
            <w:pPr>
              <w:bidi/>
              <w:contextualSpacing/>
              <w:rPr>
                <w:rFonts w:ascii="Times New Roman" w:hAnsi="Times New Roman" w:cs="Simplified Arabic"/>
                <w:sz w:val="20"/>
                <w:szCs w:val="20"/>
                <w:rtl/>
              </w:rPr>
            </w:pPr>
          </w:p>
        </w:tc>
        <w:tc>
          <w:tcPr>
            <w:tcW w:w="2588" w:type="dxa"/>
            <w:tcBorders>
              <w:bottom w:val="single" w:sz="4" w:space="0" w:color="auto"/>
            </w:tcBorders>
            <w:shd w:val="clear" w:color="auto" w:fill="FFFFFF"/>
          </w:tcPr>
          <w:p w14:paraId="2924D608" w14:textId="76B646E1" w:rsidR="00266014" w:rsidRPr="00865A7F" w:rsidRDefault="00266014"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sz w:val="20"/>
                <w:szCs w:val="20"/>
                <w:rtl/>
              </w:rPr>
              <w:t>دال-</w:t>
            </w:r>
            <w:r w:rsidRPr="00865A7F">
              <w:rPr>
                <w:rFonts w:ascii="Times New Roman" w:hAnsi="Times New Roman" w:cs="Simplified Arabic" w:hint="cs"/>
                <w:sz w:val="20"/>
                <w:szCs w:val="20"/>
                <w:rtl/>
              </w:rPr>
              <w:t>3 التمويل</w:t>
            </w:r>
            <w:r w:rsidRPr="00865A7F">
              <w:rPr>
                <w:rFonts w:ascii="Times New Roman" w:hAnsi="Times New Roman" w:cs="Simplified Arabic"/>
                <w:sz w:val="20"/>
                <w:szCs w:val="20"/>
                <w:rtl/>
              </w:rPr>
              <w:t xml:space="preserve"> الخاص (المحلي والدولي) بشأن </w:t>
            </w:r>
            <w:r w:rsidR="00FB08B2" w:rsidRPr="00865A7F">
              <w:rPr>
                <w:rFonts w:ascii="Times New Roman" w:hAnsi="Times New Roman" w:cs="Simplified Arabic"/>
                <w:sz w:val="20"/>
                <w:szCs w:val="20"/>
                <w:rtl/>
              </w:rPr>
              <w:t>حفظ التنوع البيولوجي والنظم الإيكولوجية واستخدامها المستدام</w:t>
            </w:r>
          </w:p>
        </w:tc>
        <w:tc>
          <w:tcPr>
            <w:tcW w:w="2864" w:type="dxa"/>
            <w:tcBorders>
              <w:bottom w:val="single" w:sz="4" w:space="0" w:color="auto"/>
            </w:tcBorders>
            <w:shd w:val="clear" w:color="auto" w:fill="FFFFFF"/>
            <w:vAlign w:val="center"/>
          </w:tcPr>
          <w:p w14:paraId="0533C1FC" w14:textId="6AD1F514"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sz w:val="20"/>
                <w:szCs w:val="20"/>
                <w:rtl/>
              </w:rPr>
              <w:t>بالنسبة ل</w:t>
            </w:r>
            <w:r w:rsidRPr="00865A7F">
              <w:rPr>
                <w:rFonts w:ascii="Times New Roman" w:hAnsi="Times New Roman" w:cs="Simplified Arabic" w:hint="cs"/>
                <w:sz w:val="20"/>
                <w:szCs w:val="20"/>
                <w:rtl/>
              </w:rPr>
              <w:t xml:space="preserve">لمؤشر </w:t>
            </w:r>
            <w:r w:rsidRPr="00865A7F">
              <w:rPr>
                <w:rFonts w:ascii="Times New Roman" w:hAnsi="Times New Roman" w:cs="Simplified Arabic"/>
                <w:sz w:val="20"/>
                <w:szCs w:val="20"/>
                <w:rtl/>
              </w:rPr>
              <w:t>دال-3</w:t>
            </w:r>
            <w:r w:rsidR="00567A72" w:rsidRPr="00865A7F">
              <w:rPr>
                <w:rFonts w:ascii="Times New Roman" w:hAnsi="Times New Roman" w:cs="Simplified Arabic"/>
                <w:sz w:val="20"/>
                <w:szCs w:val="20"/>
                <w:rtl/>
              </w:rPr>
              <w:t>:</w:t>
            </w:r>
          </w:p>
          <w:p w14:paraId="2DA58231" w14:textId="77777777"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sz w:val="20"/>
                <w:szCs w:val="20"/>
                <w:rtl/>
              </w:rPr>
              <w:t>حسب مصادر التمويل</w:t>
            </w:r>
          </w:p>
          <w:p w14:paraId="41805AA2" w14:textId="69FF7A09"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sz w:val="20"/>
                <w:szCs w:val="20"/>
                <w:rtl/>
              </w:rPr>
              <w:t xml:space="preserve"> (</w:t>
            </w:r>
            <w:r w:rsidRPr="00865A7F">
              <w:rPr>
                <w:rFonts w:ascii="Times New Roman" w:hAnsi="Times New Roman" w:cs="Simplified Arabic" w:hint="cs"/>
                <w:sz w:val="20"/>
                <w:szCs w:val="20"/>
                <w:rtl/>
              </w:rPr>
              <w:t>بما في ذلك المنظمات</w:t>
            </w:r>
            <w:r w:rsidRPr="00865A7F">
              <w:rPr>
                <w:rFonts w:ascii="Times New Roman" w:hAnsi="Times New Roman" w:cs="Simplified Arabic"/>
                <w:sz w:val="20"/>
                <w:szCs w:val="20"/>
                <w:rtl/>
              </w:rPr>
              <w:t xml:space="preserve"> الخيرية الدولية الخاصة من أجل التنمية، وتمويل القطاع الخاص للتنوع البيولوجي </w:t>
            </w:r>
            <w:r w:rsidR="00E73B2B" w:rsidRPr="00865A7F">
              <w:rPr>
                <w:rFonts w:ascii="Times New Roman" w:hAnsi="Times New Roman" w:cs="Simplified Arabic" w:hint="cs"/>
                <w:sz w:val="20"/>
                <w:szCs w:val="20"/>
                <w:rtl/>
              </w:rPr>
              <w:t>الذي تم حشده</w:t>
            </w:r>
            <w:r w:rsidRPr="00865A7F">
              <w:rPr>
                <w:rFonts w:ascii="Times New Roman" w:hAnsi="Times New Roman" w:cs="Simplified Arabic"/>
                <w:sz w:val="20"/>
                <w:szCs w:val="20"/>
                <w:rtl/>
              </w:rPr>
              <w:t xml:space="preserve"> عن طريق التمويل الإنمائي الرسمي (مؤشرات ثنائية ومتعددة الأطراف منفصلة)، وتعويضات التنوع البيولوجي، والدفع مقابل خدمات النظم الإيكولوجية، والتبرعات الخاصة المحلية، وخطط تقاسم المنافع الخاصة، والأدوات الأخرى، بما في ذلك السندات ذات الصلة بالتنوع البيولوجي (الاستثمار المؤثر، </w:t>
            </w:r>
            <w:r w:rsidRPr="00865A7F">
              <w:rPr>
                <w:rFonts w:ascii="Times New Roman" w:hAnsi="Times New Roman" w:cs="Simplified Arabic" w:hint="cs"/>
                <w:sz w:val="20"/>
                <w:szCs w:val="20"/>
                <w:rtl/>
              </w:rPr>
              <w:t>و</w:t>
            </w:r>
            <w:r w:rsidRPr="00865A7F">
              <w:rPr>
                <w:rFonts w:ascii="Times New Roman" w:hAnsi="Times New Roman" w:cs="Simplified Arabic"/>
                <w:sz w:val="20"/>
                <w:szCs w:val="20"/>
                <w:rtl/>
              </w:rPr>
              <w:t xml:space="preserve">أسواق الائتمان، </w:t>
            </w:r>
            <w:r w:rsidRPr="00865A7F">
              <w:rPr>
                <w:rFonts w:ascii="Times New Roman" w:hAnsi="Times New Roman" w:cs="Simplified Arabic" w:hint="cs"/>
                <w:sz w:val="20"/>
                <w:szCs w:val="20"/>
                <w:rtl/>
              </w:rPr>
              <w:t>و</w:t>
            </w:r>
            <w:r w:rsidRPr="00865A7F">
              <w:rPr>
                <w:rFonts w:ascii="Times New Roman" w:hAnsi="Times New Roman" w:cs="Simplified Arabic"/>
                <w:sz w:val="20"/>
                <w:szCs w:val="20"/>
                <w:rtl/>
              </w:rPr>
              <w:t>منتجات التأمين)</w:t>
            </w:r>
          </w:p>
        </w:tc>
        <w:tc>
          <w:tcPr>
            <w:tcW w:w="2997" w:type="dxa"/>
            <w:vMerge/>
            <w:tcBorders>
              <w:bottom w:val="single" w:sz="4" w:space="0" w:color="auto"/>
            </w:tcBorders>
            <w:shd w:val="clear" w:color="auto" w:fill="FFFFFF"/>
          </w:tcPr>
          <w:p w14:paraId="7421C19B" w14:textId="77777777" w:rsidR="00266014" w:rsidRPr="00865A7F" w:rsidRDefault="00266014" w:rsidP="00266014">
            <w:pPr>
              <w:bidi/>
              <w:contextualSpacing/>
              <w:rPr>
                <w:rFonts w:ascii="Times New Roman" w:hAnsi="Times New Roman" w:cs="Simplified Arabic"/>
                <w:sz w:val="20"/>
                <w:szCs w:val="20"/>
              </w:rPr>
            </w:pPr>
          </w:p>
        </w:tc>
        <w:tc>
          <w:tcPr>
            <w:tcW w:w="4480" w:type="dxa"/>
            <w:vMerge/>
            <w:tcBorders>
              <w:bottom w:val="single" w:sz="4" w:space="0" w:color="auto"/>
            </w:tcBorders>
            <w:shd w:val="clear" w:color="auto" w:fill="FFFFFF"/>
          </w:tcPr>
          <w:p w14:paraId="4E0D3F75" w14:textId="77777777" w:rsidR="00266014" w:rsidRPr="00865A7F" w:rsidRDefault="00266014" w:rsidP="00266014">
            <w:pPr>
              <w:numPr>
                <w:ilvl w:val="0"/>
                <w:numId w:val="19"/>
              </w:numPr>
              <w:bidi/>
              <w:ind w:left="186" w:hanging="180"/>
              <w:contextualSpacing/>
              <w:rPr>
                <w:rFonts w:ascii="Times New Roman" w:hAnsi="Times New Roman" w:cs="Simplified Arabic"/>
                <w:sz w:val="20"/>
                <w:szCs w:val="20"/>
              </w:rPr>
            </w:pPr>
          </w:p>
        </w:tc>
      </w:tr>
      <w:tr w:rsidR="007F563C" w:rsidRPr="00865A7F" w14:paraId="5B69EEC7" w14:textId="77777777" w:rsidTr="00795EBA">
        <w:tc>
          <w:tcPr>
            <w:tcW w:w="1008" w:type="dxa"/>
            <w:tcBorders>
              <w:bottom w:val="single" w:sz="4" w:space="0" w:color="auto"/>
            </w:tcBorders>
            <w:shd w:val="clear" w:color="auto" w:fill="FFFFFF"/>
          </w:tcPr>
          <w:p w14:paraId="0B61F292" w14:textId="77777777" w:rsidR="007F563C" w:rsidRPr="00865A7F" w:rsidRDefault="007F563C"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lastRenderedPageBreak/>
              <w:t>1</w:t>
            </w:r>
          </w:p>
        </w:tc>
        <w:tc>
          <w:tcPr>
            <w:tcW w:w="2588" w:type="dxa"/>
            <w:shd w:val="clear" w:color="auto" w:fill="FFFFFF"/>
          </w:tcPr>
          <w:p w14:paraId="47A38C00" w14:textId="77777777" w:rsidR="007F563C" w:rsidRPr="00865A7F" w:rsidRDefault="007F563C"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ألف-</w:t>
            </w:r>
            <w:r w:rsidRPr="00865A7F">
              <w:rPr>
                <w:rFonts w:ascii="Times New Roman" w:hAnsi="Times New Roman" w:cs="Simplified Arabic" w:hint="cs"/>
                <w:sz w:val="20"/>
                <w:szCs w:val="20"/>
                <w:rtl/>
              </w:rPr>
              <w:t>1 القائمة</w:t>
            </w:r>
            <w:r w:rsidRPr="00865A7F">
              <w:rPr>
                <w:rFonts w:ascii="Times New Roman" w:hAnsi="Times New Roman" w:cs="Simplified Arabic"/>
                <w:sz w:val="20"/>
                <w:szCs w:val="20"/>
                <w:rtl/>
              </w:rPr>
              <w:t xml:space="preserve"> الحمراء للنظم الإيكولوجية</w:t>
            </w:r>
          </w:p>
          <w:p w14:paraId="4B98CAD5" w14:textId="77777777" w:rsidR="007F563C" w:rsidRPr="00865A7F" w:rsidRDefault="007F563C" w:rsidP="00266014">
            <w:pPr>
              <w:bidi/>
              <w:contextualSpacing/>
              <w:rPr>
                <w:rFonts w:ascii="Times New Roman" w:hAnsi="Times New Roman" w:cs="Simplified Arabic"/>
                <w:sz w:val="20"/>
                <w:szCs w:val="20"/>
                <w:rtl/>
              </w:rPr>
            </w:pPr>
            <w:r w:rsidRPr="00865A7F">
              <w:rPr>
                <w:rFonts w:ascii="Times New Roman" w:hAnsi="Times New Roman" w:cs="Simplified Arabic"/>
                <w:sz w:val="20"/>
                <w:szCs w:val="20"/>
                <w:rtl/>
              </w:rPr>
              <w:t>ألف-</w:t>
            </w:r>
            <w:r w:rsidRPr="00865A7F">
              <w:rPr>
                <w:rFonts w:ascii="Times New Roman" w:hAnsi="Times New Roman" w:cs="Simplified Arabic" w:hint="cs"/>
                <w:sz w:val="20"/>
                <w:szCs w:val="20"/>
                <w:rtl/>
              </w:rPr>
              <w:t>2 مدى</w:t>
            </w:r>
            <w:r w:rsidRPr="00865A7F">
              <w:rPr>
                <w:rFonts w:ascii="Times New Roman" w:hAnsi="Times New Roman" w:cs="Simplified Arabic"/>
                <w:sz w:val="20"/>
                <w:szCs w:val="20"/>
                <w:rtl/>
              </w:rPr>
              <w:t xml:space="preserve"> النظم الإيكولوجية الطبيعية</w:t>
            </w:r>
          </w:p>
          <w:p w14:paraId="3A54B543" w14:textId="77777777" w:rsidR="007F563C" w:rsidRPr="00865A7F" w:rsidRDefault="007F563C"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1-1 النسبة المئوية لمناطق اليابسة والبحار التي تغطيها الخطط المكانية الشاملة للتنوع البيولوجي</w:t>
            </w:r>
          </w:p>
          <w:p w14:paraId="5EBA8F60" w14:textId="77777777" w:rsidR="007F563C" w:rsidRPr="00865A7F" w:rsidRDefault="007F563C" w:rsidP="00266014">
            <w:pPr>
              <w:bidi/>
              <w:contextualSpacing/>
              <w:rPr>
                <w:rFonts w:ascii="Times New Roman" w:hAnsi="Times New Roman" w:cs="Simplified Arabic"/>
                <w:sz w:val="20"/>
                <w:szCs w:val="20"/>
              </w:rPr>
            </w:pPr>
          </w:p>
          <w:p w14:paraId="3FAA38AD" w14:textId="01463743" w:rsidR="007F563C" w:rsidRPr="00865A7F" w:rsidRDefault="007F563C"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1</w:t>
            </w:r>
            <w:r w:rsidRPr="00865A7F">
              <w:rPr>
                <w:rFonts w:ascii="Times New Roman" w:hAnsi="Times New Roman" w:cs="Simplified Arabic"/>
                <w:i/>
                <w:sz w:val="20"/>
                <w:szCs w:val="20"/>
                <w:rtl/>
              </w:rPr>
              <w:t>-</w:t>
            </w:r>
            <w:r w:rsidRPr="00865A7F">
              <w:rPr>
                <w:rFonts w:ascii="Times New Roman" w:hAnsi="Times New Roman" w:cs="Simplified Arabic" w:hint="cs"/>
                <w:i/>
                <w:sz w:val="20"/>
                <w:szCs w:val="20"/>
                <w:rtl/>
              </w:rPr>
              <w:t xml:space="preserve">ب </w:t>
            </w:r>
            <w:r w:rsidRPr="00865A7F">
              <w:rPr>
                <w:rFonts w:ascii="Times New Roman" w:hAnsi="Times New Roman" w:cs="Simplified Arabic"/>
                <w:sz w:val="20"/>
                <w:szCs w:val="20"/>
                <w:rtl/>
              </w:rPr>
              <w:t>عدد البلدان التي تستخدم التخطيط المكاني التشاركي والمتكامل والشامل للتنوع البيولوجي و/أو عمليات الإدارة الفعالة التي تعالج التغي</w:t>
            </w:r>
            <w:r w:rsidRPr="00865A7F">
              <w:rPr>
                <w:rFonts w:ascii="Times New Roman" w:hAnsi="Times New Roman" w:cs="Simplified Arabic" w:hint="cs"/>
                <w:sz w:val="20"/>
                <w:szCs w:val="20"/>
                <w:rtl/>
              </w:rPr>
              <w:t>يرات</w:t>
            </w:r>
            <w:r w:rsidRPr="00865A7F">
              <w:rPr>
                <w:rFonts w:ascii="Times New Roman" w:hAnsi="Times New Roman" w:cs="Simplified Arabic"/>
                <w:sz w:val="20"/>
                <w:szCs w:val="20"/>
                <w:rtl/>
              </w:rPr>
              <w:t xml:space="preserve"> في استخدام الأراضي والب</w:t>
            </w:r>
            <w:r w:rsidRPr="00865A7F">
              <w:rPr>
                <w:rFonts w:ascii="Times New Roman" w:hAnsi="Times New Roman" w:cs="Simplified Arabic" w:hint="cs"/>
                <w:sz w:val="20"/>
                <w:szCs w:val="20"/>
                <w:rtl/>
              </w:rPr>
              <w:t>حار</w:t>
            </w:r>
            <w:r w:rsidRPr="00865A7F">
              <w:rPr>
                <w:rFonts w:ascii="Times New Roman" w:hAnsi="Times New Roman" w:cs="Simplified Arabic"/>
                <w:sz w:val="20"/>
                <w:szCs w:val="20"/>
                <w:rtl/>
              </w:rPr>
              <w:t xml:space="preserve"> لجعل فقدان المناطق ذات الأهمية العالية للتنوع البيولوجي يقترب من الصفر بحلول عام 2030</w:t>
            </w:r>
          </w:p>
        </w:tc>
        <w:tc>
          <w:tcPr>
            <w:tcW w:w="2864" w:type="dxa"/>
            <w:shd w:val="clear" w:color="auto" w:fill="FFFFFF"/>
          </w:tcPr>
          <w:p w14:paraId="37F4DDCB" w14:textId="78F36AD3" w:rsidR="007F563C" w:rsidRPr="00865A7F" w:rsidRDefault="007F563C"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بالنسبة للمؤشرين ألف-1 وألف</w:t>
            </w:r>
            <w:r w:rsidRPr="00865A7F">
              <w:rPr>
                <w:rFonts w:ascii="Times New Roman" w:hAnsi="Times New Roman" w:cs="Simplified Arabic"/>
                <w:sz w:val="20"/>
                <w:szCs w:val="20"/>
                <w:rtl/>
              </w:rPr>
              <w:noBreakHyphen/>
            </w:r>
            <w:r w:rsidRPr="00865A7F">
              <w:rPr>
                <w:rFonts w:ascii="Times New Roman" w:hAnsi="Times New Roman" w:cs="Simplified Arabic" w:hint="cs"/>
                <w:sz w:val="20"/>
                <w:szCs w:val="20"/>
                <w:rtl/>
              </w:rPr>
              <w:t>2</w:t>
            </w:r>
            <w:r w:rsidR="00567A72" w:rsidRPr="00865A7F">
              <w:rPr>
                <w:rFonts w:ascii="Times New Roman" w:hAnsi="Times New Roman" w:cs="Simplified Arabic" w:hint="cs"/>
                <w:sz w:val="20"/>
                <w:szCs w:val="20"/>
                <w:rtl/>
              </w:rPr>
              <w:t>:</w:t>
            </w:r>
            <w:r w:rsidRPr="00865A7F">
              <w:rPr>
                <w:rFonts w:ascii="Times New Roman" w:hAnsi="Times New Roman" w:cs="Simplified Arabic" w:hint="cs"/>
                <w:sz w:val="20"/>
                <w:szCs w:val="20"/>
                <w:rtl/>
              </w:rPr>
              <w:t xml:space="preserve"> </w:t>
            </w:r>
            <w:r w:rsidRPr="00865A7F">
              <w:rPr>
                <w:rFonts w:ascii="Times New Roman" w:hAnsi="Times New Roman" w:cs="Simplified Arabic"/>
                <w:sz w:val="20"/>
                <w:szCs w:val="20"/>
                <w:rtl/>
              </w:rPr>
              <w:t xml:space="preserve">يرد </w:t>
            </w:r>
            <w:r w:rsidRPr="00865A7F">
              <w:rPr>
                <w:rFonts w:ascii="Times New Roman" w:hAnsi="Times New Roman" w:cs="Simplified Arabic" w:hint="cs"/>
                <w:sz w:val="20"/>
                <w:szCs w:val="20"/>
                <w:rtl/>
              </w:rPr>
              <w:t>الوصف</w:t>
            </w:r>
            <w:r w:rsidRPr="00865A7F">
              <w:rPr>
                <w:rFonts w:ascii="Times New Roman" w:hAnsi="Times New Roman" w:cs="Simplified Arabic"/>
                <w:sz w:val="20"/>
                <w:szCs w:val="20"/>
                <w:rtl/>
              </w:rPr>
              <w:t xml:space="preserve"> في الغاية ألف </w:t>
            </w:r>
            <w:r w:rsidRPr="00865A7F">
              <w:rPr>
                <w:rFonts w:ascii="Times New Roman" w:hAnsi="Times New Roman" w:cs="Simplified Arabic" w:hint="cs"/>
                <w:sz w:val="20"/>
                <w:szCs w:val="20"/>
                <w:rtl/>
              </w:rPr>
              <w:t>(</w:t>
            </w:r>
            <w:r w:rsidRPr="00865A7F">
              <w:rPr>
                <w:rFonts w:ascii="Times New Roman" w:hAnsi="Times New Roman" w:cs="Simplified Arabic"/>
                <w:sz w:val="20"/>
                <w:szCs w:val="20"/>
                <w:rtl/>
              </w:rPr>
              <w:t xml:space="preserve">بعض </w:t>
            </w:r>
            <w:r w:rsidR="00C81D5C" w:rsidRPr="00865A7F">
              <w:rPr>
                <w:rFonts w:ascii="Times New Roman" w:hAnsi="Times New Roman" w:cs="Simplified Arabic" w:hint="cs"/>
                <w:sz w:val="20"/>
                <w:szCs w:val="20"/>
                <w:rtl/>
              </w:rPr>
              <w:t>التصنيفات</w:t>
            </w:r>
            <w:r w:rsidRPr="00865A7F">
              <w:rPr>
                <w:rFonts w:ascii="Times New Roman" w:hAnsi="Times New Roman" w:cs="Simplified Arabic"/>
                <w:sz w:val="20"/>
                <w:szCs w:val="20"/>
                <w:rtl/>
              </w:rPr>
              <w:t xml:space="preserve"> قد تكون </w:t>
            </w:r>
            <w:r w:rsidR="00C81D5C" w:rsidRPr="00865A7F">
              <w:rPr>
                <w:rFonts w:ascii="Times New Roman" w:hAnsi="Times New Roman" w:cs="Simplified Arabic" w:hint="cs"/>
                <w:sz w:val="20"/>
                <w:szCs w:val="20"/>
                <w:rtl/>
              </w:rPr>
              <w:t xml:space="preserve">أكثر </w:t>
            </w:r>
            <w:r w:rsidRPr="00865A7F">
              <w:rPr>
                <w:rFonts w:ascii="Times New Roman" w:hAnsi="Times New Roman" w:cs="Simplified Arabic"/>
                <w:sz w:val="20"/>
                <w:szCs w:val="20"/>
                <w:rtl/>
              </w:rPr>
              <w:t>صلة بالهدف المحدد</w:t>
            </w:r>
            <w:r w:rsidRPr="00865A7F">
              <w:rPr>
                <w:rFonts w:ascii="Times New Roman" w:hAnsi="Times New Roman" w:cs="Simplified Arabic" w:hint="cs"/>
                <w:sz w:val="20"/>
                <w:szCs w:val="20"/>
                <w:rtl/>
              </w:rPr>
              <w:t>)</w:t>
            </w:r>
          </w:p>
          <w:p w14:paraId="2B0D6E61" w14:textId="77777777" w:rsidR="007F563C" w:rsidRPr="00865A7F" w:rsidRDefault="007F563C" w:rsidP="00266014">
            <w:pPr>
              <w:bidi/>
              <w:contextualSpacing/>
              <w:rPr>
                <w:rFonts w:ascii="Times New Roman" w:hAnsi="Times New Roman" w:cs="Simplified Arabic"/>
                <w:sz w:val="20"/>
                <w:szCs w:val="20"/>
                <w:rtl/>
              </w:rPr>
            </w:pPr>
          </w:p>
          <w:p w14:paraId="47ED87EB" w14:textId="5A45F9C1" w:rsidR="007F563C" w:rsidRPr="00865A7F" w:rsidRDefault="007F563C" w:rsidP="007F563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بالنسبة للمؤشر 1-1</w:t>
            </w:r>
            <w:r w:rsidR="00567A72" w:rsidRPr="00865A7F">
              <w:rPr>
                <w:rFonts w:ascii="Times New Roman" w:hAnsi="Times New Roman" w:cs="Simplified Arabic" w:hint="cs"/>
                <w:sz w:val="20"/>
                <w:szCs w:val="20"/>
                <w:rtl/>
              </w:rPr>
              <w:t>:</w:t>
            </w:r>
            <w:r w:rsidRPr="00865A7F">
              <w:rPr>
                <w:rFonts w:ascii="Times New Roman" w:hAnsi="Times New Roman" w:cs="Simplified Arabic" w:hint="cs"/>
                <w:sz w:val="20"/>
                <w:szCs w:val="20"/>
                <w:rtl/>
              </w:rPr>
              <w:t xml:space="preserve"> </w:t>
            </w:r>
            <w:r w:rsidRPr="00865A7F">
              <w:rPr>
                <w:rFonts w:ascii="Times New Roman" w:hAnsi="Times New Roman" w:cs="Simplified Arabic"/>
                <w:sz w:val="20"/>
                <w:szCs w:val="20"/>
                <w:rtl/>
              </w:rPr>
              <w:t xml:space="preserve">لا </w:t>
            </w:r>
            <w:r w:rsidRPr="00865A7F">
              <w:rPr>
                <w:rFonts w:ascii="Times New Roman" w:hAnsi="Times New Roman" w:cs="Simplified Arabic" w:hint="cs"/>
                <w:sz w:val="20"/>
                <w:szCs w:val="20"/>
                <w:rtl/>
              </w:rPr>
              <w:t>تُقترح حاليا</w:t>
            </w:r>
            <w:r w:rsidRPr="00865A7F">
              <w:rPr>
                <w:rFonts w:ascii="Times New Roman" w:hAnsi="Times New Roman" w:cs="Simplified Arabic"/>
                <w:sz w:val="20"/>
                <w:szCs w:val="20"/>
                <w:rtl/>
              </w:rPr>
              <w:t xml:space="preserve"> </w:t>
            </w:r>
            <w:r w:rsidRPr="00865A7F">
              <w:rPr>
                <w:rFonts w:ascii="Times New Roman" w:hAnsi="Times New Roman" w:cs="Simplified Arabic" w:hint="cs"/>
                <w:sz w:val="20"/>
                <w:szCs w:val="20"/>
                <w:rtl/>
              </w:rPr>
              <w:t xml:space="preserve">أي </w:t>
            </w:r>
            <w:r w:rsidRPr="00865A7F">
              <w:rPr>
                <w:rFonts w:ascii="Times New Roman" w:hAnsi="Times New Roman" w:cs="Simplified Arabic"/>
                <w:sz w:val="20"/>
                <w:szCs w:val="20"/>
                <w:rtl/>
              </w:rPr>
              <w:t>بيانات وصفية</w:t>
            </w:r>
          </w:p>
          <w:p w14:paraId="004D22E3" w14:textId="77777777" w:rsidR="007F563C" w:rsidRPr="00865A7F" w:rsidRDefault="007F563C" w:rsidP="00266014">
            <w:pPr>
              <w:bidi/>
              <w:contextualSpacing/>
              <w:rPr>
                <w:rFonts w:ascii="Times New Roman" w:hAnsi="Times New Roman" w:cs="Simplified Arabic"/>
                <w:sz w:val="20"/>
                <w:szCs w:val="20"/>
              </w:rPr>
            </w:pPr>
          </w:p>
        </w:tc>
        <w:tc>
          <w:tcPr>
            <w:tcW w:w="2997" w:type="dxa"/>
            <w:tcBorders>
              <w:bottom w:val="single" w:sz="4" w:space="0" w:color="auto"/>
            </w:tcBorders>
            <w:shd w:val="clear" w:color="auto" w:fill="FFFFFF"/>
          </w:tcPr>
          <w:p w14:paraId="2A40105E" w14:textId="3597CBC3" w:rsidR="007F563C" w:rsidRPr="00865A7F" w:rsidRDefault="007F563C" w:rsidP="00266014">
            <w:pPr>
              <w:bidi/>
              <w:contextualSpacing/>
              <w:rPr>
                <w:rFonts w:ascii="Times New Roman" w:hAnsi="Times New Roman" w:cs="Simplified Arabic"/>
                <w:sz w:val="20"/>
                <w:szCs w:val="20"/>
              </w:rPr>
            </w:pPr>
            <w:r w:rsidRPr="00865A7F">
              <w:rPr>
                <w:rFonts w:ascii="Times New Roman" w:hAnsi="Times New Roman" w:cs="Simplified Arabic"/>
                <w:color w:val="000000" w:themeColor="text1"/>
                <w:sz w:val="20"/>
                <w:szCs w:val="20"/>
              </w:rPr>
              <w:t>..</w:t>
            </w:r>
          </w:p>
        </w:tc>
        <w:tc>
          <w:tcPr>
            <w:tcW w:w="4480" w:type="dxa"/>
            <w:tcBorders>
              <w:bottom w:val="single" w:sz="4" w:space="0" w:color="auto"/>
            </w:tcBorders>
            <w:shd w:val="clear" w:color="auto" w:fill="FFFFFF"/>
          </w:tcPr>
          <w:p w14:paraId="76C0BEF0" w14:textId="2FABF65C" w:rsidR="007F563C" w:rsidRPr="00865A7F" w:rsidRDefault="007F563C" w:rsidP="00E76E9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1-</w:t>
            </w:r>
            <w:r w:rsidRPr="00865A7F">
              <w:rPr>
                <w:rFonts w:ascii="Times New Roman" w:hAnsi="Times New Roman" w:cs="Simplified Arabic"/>
                <w:sz w:val="20"/>
                <w:szCs w:val="20"/>
                <w:rtl/>
              </w:rPr>
              <w:t>المؤشر التكميلي</w:t>
            </w:r>
            <w:r w:rsidRPr="00865A7F">
              <w:rPr>
                <w:rFonts w:ascii="Times New Roman" w:hAnsi="Times New Roman" w:cs="Simplified Arabic" w:hint="cs"/>
                <w:sz w:val="20"/>
                <w:szCs w:val="20"/>
                <w:rtl/>
              </w:rPr>
              <w:t xml:space="preserve">-1 </w:t>
            </w:r>
            <w:r w:rsidRPr="00865A7F">
              <w:rPr>
                <w:rFonts w:ascii="Times New Roman" w:hAnsi="Times New Roman" w:cs="Simplified Arabic"/>
                <w:sz w:val="20"/>
                <w:szCs w:val="20"/>
                <w:rtl/>
              </w:rPr>
              <w:t>نسبة منطقة الأحواض العابرة للحدود التي تعمل وفقا لترتيب تشغيلي للتعاون في مجال المياه</w:t>
            </w:r>
          </w:p>
        </w:tc>
      </w:tr>
      <w:tr w:rsidR="00266014" w:rsidRPr="00865A7F" w14:paraId="1E5B0521" w14:textId="77777777" w:rsidTr="00795EBA">
        <w:tc>
          <w:tcPr>
            <w:tcW w:w="1008" w:type="dxa"/>
            <w:shd w:val="clear" w:color="auto" w:fill="FFFFFF"/>
          </w:tcPr>
          <w:p w14:paraId="09E558BC"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2</w:t>
            </w:r>
          </w:p>
        </w:tc>
        <w:tc>
          <w:tcPr>
            <w:tcW w:w="2588" w:type="dxa"/>
            <w:shd w:val="clear" w:color="auto" w:fill="FFFFFF"/>
          </w:tcPr>
          <w:p w14:paraId="3E89CDCF" w14:textId="18D1E340"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2-</w:t>
            </w:r>
            <w:r w:rsidRPr="00865A7F">
              <w:rPr>
                <w:rFonts w:ascii="Times New Roman" w:hAnsi="Times New Roman" w:cs="Simplified Arabic" w:hint="cs"/>
                <w:sz w:val="20"/>
                <w:szCs w:val="20"/>
                <w:rtl/>
              </w:rPr>
              <w:t>1 المساحة</w:t>
            </w:r>
            <w:r w:rsidRPr="00865A7F">
              <w:rPr>
                <w:rFonts w:ascii="Times New Roman" w:hAnsi="Times New Roman" w:cs="Simplified Arabic"/>
                <w:sz w:val="20"/>
                <w:szCs w:val="20"/>
                <w:rtl/>
              </w:rPr>
              <w:t xml:space="preserve"> الخاضعة </w:t>
            </w:r>
            <w:r w:rsidR="00673F56" w:rsidRPr="00865A7F">
              <w:rPr>
                <w:rFonts w:ascii="Times New Roman" w:hAnsi="Times New Roman" w:cs="Simplified Arabic" w:hint="cs"/>
                <w:sz w:val="20"/>
                <w:szCs w:val="20"/>
                <w:rtl/>
              </w:rPr>
              <w:t>للإصلاح</w:t>
            </w:r>
          </w:p>
        </w:tc>
        <w:tc>
          <w:tcPr>
            <w:tcW w:w="2864" w:type="dxa"/>
            <w:shd w:val="clear" w:color="auto" w:fill="FFFFFF"/>
          </w:tcPr>
          <w:p w14:paraId="47A949CD" w14:textId="7E1CA1B9"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lang w:val="en-US" w:bidi="ar-EG"/>
              </w:rPr>
              <w:t xml:space="preserve">حسب </w:t>
            </w:r>
            <w:r w:rsidR="00E73B2B" w:rsidRPr="00865A7F">
              <w:rPr>
                <w:rFonts w:ascii="Times New Roman" w:hAnsi="Times New Roman" w:cs="Simplified Arabic" w:hint="cs"/>
                <w:sz w:val="20"/>
                <w:szCs w:val="20"/>
                <w:rtl/>
                <w:lang w:val="en-US" w:bidi="ar-EG"/>
              </w:rPr>
              <w:t>ال</w:t>
            </w:r>
            <w:r w:rsidRPr="00865A7F">
              <w:rPr>
                <w:rFonts w:ascii="Times New Roman" w:hAnsi="Times New Roman" w:cs="Simplified Arabic"/>
                <w:sz w:val="20"/>
                <w:szCs w:val="20"/>
                <w:rtl/>
                <w:lang w:val="en-US" w:bidi="ar-EG"/>
              </w:rPr>
              <w:t xml:space="preserve">مجموعة </w:t>
            </w:r>
            <w:r w:rsidR="00E73B2B" w:rsidRPr="00865A7F">
              <w:rPr>
                <w:rFonts w:ascii="Times New Roman" w:hAnsi="Times New Roman" w:cs="Simplified Arabic" w:hint="cs"/>
                <w:sz w:val="20"/>
                <w:szCs w:val="20"/>
                <w:rtl/>
                <w:lang w:val="en-US" w:bidi="ar-EG"/>
              </w:rPr>
              <w:t>الوظيفية ل</w:t>
            </w:r>
            <w:r w:rsidRPr="00865A7F">
              <w:rPr>
                <w:rFonts w:ascii="Times New Roman" w:hAnsi="Times New Roman" w:cs="Simplified Arabic"/>
                <w:sz w:val="20"/>
                <w:szCs w:val="20"/>
                <w:rtl/>
                <w:lang w:val="en-US" w:bidi="ar-EG"/>
              </w:rPr>
              <w:t>لنظم الإيكولوجي</w:t>
            </w:r>
            <w:r w:rsidR="00273671" w:rsidRPr="00865A7F">
              <w:rPr>
                <w:rFonts w:ascii="Times New Roman" w:hAnsi="Times New Roman" w:cs="Simplified Arabic" w:hint="cs"/>
                <w:sz w:val="20"/>
                <w:szCs w:val="20"/>
                <w:rtl/>
                <w:lang w:val="en-US" w:bidi="ar-EG"/>
              </w:rPr>
              <w:t>ة</w:t>
            </w:r>
            <w:r w:rsidRPr="00865A7F">
              <w:rPr>
                <w:rFonts w:ascii="Times New Roman" w:hAnsi="Times New Roman" w:cs="Simplified Arabic"/>
                <w:sz w:val="20"/>
                <w:szCs w:val="20"/>
                <w:rtl/>
                <w:lang w:val="en-US" w:bidi="ar-EG"/>
              </w:rPr>
              <w:t xml:space="preserve"> </w:t>
            </w:r>
            <w:r w:rsidRPr="00865A7F">
              <w:rPr>
                <w:rFonts w:ascii="Times New Roman" w:hAnsi="Times New Roman" w:cs="Simplified Arabic"/>
                <w:sz w:val="20"/>
                <w:szCs w:val="20"/>
                <w:rtl/>
              </w:rPr>
              <w:t xml:space="preserve">(التصنيف </w:t>
            </w:r>
            <w:r w:rsidR="00E73B2B" w:rsidRPr="00865A7F">
              <w:rPr>
                <w:rFonts w:ascii="Times New Roman" w:hAnsi="Times New Roman" w:cs="Simplified Arabic" w:hint="cs"/>
                <w:sz w:val="20"/>
                <w:szCs w:val="20"/>
                <w:rtl/>
              </w:rPr>
              <w:t>العالمي</w:t>
            </w:r>
            <w:r w:rsidRPr="00865A7F">
              <w:rPr>
                <w:rFonts w:ascii="Times New Roman" w:hAnsi="Times New Roman" w:cs="Simplified Arabic"/>
                <w:sz w:val="20"/>
                <w:szCs w:val="20"/>
                <w:rtl/>
              </w:rPr>
              <w:t xml:space="preserve"> للنظم الإيكولوجية</w:t>
            </w:r>
            <w:r w:rsidRPr="00865A7F">
              <w:rPr>
                <w:rFonts w:ascii="Times New Roman" w:hAnsi="Times New Roman" w:cs="Simplified Arabic" w:hint="cs"/>
                <w:sz w:val="20"/>
                <w:szCs w:val="20"/>
                <w:rtl/>
              </w:rPr>
              <w:t>،</w:t>
            </w:r>
            <w:r w:rsidRPr="00865A7F">
              <w:rPr>
                <w:rFonts w:ascii="Times New Roman" w:hAnsi="Times New Roman" w:cs="Simplified Arabic"/>
                <w:sz w:val="20"/>
                <w:szCs w:val="20"/>
                <w:rtl/>
              </w:rPr>
              <w:t xml:space="preserve"> المستو</w:t>
            </w:r>
            <w:r w:rsidRPr="00865A7F">
              <w:rPr>
                <w:rFonts w:ascii="Times New Roman" w:hAnsi="Times New Roman" w:cs="Simplified Arabic" w:hint="cs"/>
                <w:sz w:val="20"/>
                <w:szCs w:val="20"/>
                <w:rtl/>
              </w:rPr>
              <w:t>يان 2</w:t>
            </w:r>
            <w:r w:rsidRPr="00865A7F">
              <w:rPr>
                <w:rFonts w:ascii="Times New Roman" w:hAnsi="Times New Roman" w:cs="Simplified Arabic"/>
                <w:sz w:val="20"/>
                <w:szCs w:val="20"/>
                <w:rtl/>
              </w:rPr>
              <w:t xml:space="preserve"> </w:t>
            </w:r>
            <w:r w:rsidRPr="00865A7F">
              <w:rPr>
                <w:rFonts w:ascii="Times New Roman" w:hAnsi="Times New Roman" w:cs="Simplified Arabic" w:hint="cs"/>
                <w:sz w:val="20"/>
                <w:szCs w:val="20"/>
                <w:rtl/>
              </w:rPr>
              <w:t>و3 أو ما يعادلهما</w:t>
            </w:r>
            <w:r w:rsidRPr="00865A7F">
              <w:rPr>
                <w:rFonts w:ascii="Times New Roman" w:hAnsi="Times New Roman" w:cs="Simplified Arabic"/>
                <w:sz w:val="20"/>
                <w:szCs w:val="20"/>
                <w:rtl/>
              </w:rPr>
              <w:t>)</w:t>
            </w:r>
          </w:p>
          <w:p w14:paraId="448121E0" w14:textId="2F9841B5" w:rsidR="00266014" w:rsidRPr="00865A7F" w:rsidRDefault="00273671" w:rsidP="00266014">
            <w:pPr>
              <w:bidi/>
              <w:contextualSpacing/>
              <w:rPr>
                <w:rFonts w:ascii="Times New Roman" w:hAnsi="Times New Roman" w:cs="Simplified Arabic"/>
                <w:sz w:val="20"/>
                <w:szCs w:val="20"/>
                <w:rtl/>
              </w:rPr>
            </w:pPr>
            <w:r w:rsidRPr="00865A7F">
              <w:rPr>
                <w:rFonts w:ascii="Times New Roman" w:hAnsi="Times New Roman" w:cs="Simplified Arabic"/>
                <w:sz w:val="20"/>
                <w:szCs w:val="20"/>
                <w:rtl/>
              </w:rPr>
              <w:lastRenderedPageBreak/>
              <w:t>حسب الأقاليم الأصلية والتقليدية</w:t>
            </w:r>
          </w:p>
          <w:p w14:paraId="28FD7780" w14:textId="3CFF4B6C" w:rsidR="00266014" w:rsidRPr="00865A7F" w:rsidRDefault="00273671" w:rsidP="00266014">
            <w:pPr>
              <w:bidi/>
              <w:contextualSpacing/>
              <w:rPr>
                <w:rFonts w:ascii="Times New Roman" w:hAnsi="Times New Roman" w:cs="Simplified Arabic"/>
                <w:sz w:val="20"/>
                <w:szCs w:val="20"/>
                <w:rtl/>
              </w:rPr>
            </w:pPr>
            <w:r w:rsidRPr="00865A7F">
              <w:rPr>
                <w:rFonts w:ascii="Times New Roman" w:hAnsi="Times New Roman" w:cs="Simplified Arabic"/>
                <w:sz w:val="20"/>
                <w:szCs w:val="20"/>
                <w:rtl/>
              </w:rPr>
              <w:t>حسب المناطق المحمية أو تدابير الحفظ الفعالة الأخرى القائمة على المناطق</w:t>
            </w:r>
          </w:p>
          <w:p w14:paraId="1EDE3D46" w14:textId="38804E70"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 xml:space="preserve">حسب </w:t>
            </w:r>
            <w:r w:rsidRPr="00865A7F">
              <w:rPr>
                <w:rFonts w:ascii="Times New Roman" w:hAnsi="Times New Roman" w:cs="Simplified Arabic" w:hint="cs"/>
                <w:sz w:val="20"/>
                <w:szCs w:val="20"/>
                <w:rtl/>
              </w:rPr>
              <w:t xml:space="preserve">نوع </w:t>
            </w:r>
            <w:r w:rsidRPr="00865A7F">
              <w:rPr>
                <w:rFonts w:ascii="Times New Roman" w:hAnsi="Times New Roman" w:cs="Simplified Arabic"/>
                <w:sz w:val="20"/>
                <w:szCs w:val="20"/>
                <w:rtl/>
              </w:rPr>
              <w:t xml:space="preserve">نشاط </w:t>
            </w:r>
            <w:r w:rsidR="00673F56" w:rsidRPr="00865A7F">
              <w:rPr>
                <w:rFonts w:ascii="Times New Roman" w:hAnsi="Times New Roman" w:cs="Simplified Arabic" w:hint="cs"/>
                <w:sz w:val="20"/>
                <w:szCs w:val="20"/>
                <w:rtl/>
              </w:rPr>
              <w:t>الإصلاح</w:t>
            </w:r>
          </w:p>
        </w:tc>
        <w:tc>
          <w:tcPr>
            <w:tcW w:w="2997" w:type="dxa"/>
            <w:shd w:val="clear" w:color="auto" w:fill="FFFFFF"/>
          </w:tcPr>
          <w:p w14:paraId="4EE15CC1" w14:textId="07377094" w:rsidR="00266014" w:rsidRPr="00865A7F" w:rsidRDefault="00673F56" w:rsidP="00673F56">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lastRenderedPageBreak/>
              <w:t>2-</w:t>
            </w:r>
            <w:r w:rsidR="00A04CC0" w:rsidRPr="00865A7F">
              <w:rPr>
                <w:rFonts w:ascii="Times New Roman" w:hAnsi="Times New Roman" w:cs="Simplified Arabic" w:hint="cs"/>
                <w:sz w:val="20"/>
                <w:szCs w:val="20"/>
                <w:rtl/>
              </w:rPr>
              <w:t>مؤشر المكون</w:t>
            </w:r>
            <w:r w:rsidRPr="00865A7F">
              <w:rPr>
                <w:rFonts w:ascii="Times New Roman" w:hAnsi="Times New Roman" w:cs="Simplified Arabic" w:hint="cs"/>
                <w:sz w:val="20"/>
                <w:szCs w:val="20"/>
                <w:rtl/>
              </w:rPr>
              <w:t xml:space="preserve">-1 </w:t>
            </w:r>
            <w:r w:rsidR="00266014" w:rsidRPr="00865A7F">
              <w:rPr>
                <w:rFonts w:ascii="Times New Roman" w:hAnsi="Times New Roman" w:cs="Simplified Arabic" w:hint="cs"/>
                <w:sz w:val="20"/>
                <w:szCs w:val="20"/>
                <w:rtl/>
              </w:rPr>
              <w:t>نسبة الأراضي المتدهورة على إجمالي مساحة الأراضي</w:t>
            </w:r>
          </w:p>
          <w:p w14:paraId="36B0260A" w14:textId="77777777" w:rsidR="00266014" w:rsidRPr="00865A7F" w:rsidRDefault="00266014" w:rsidP="00673F56">
            <w:pPr>
              <w:bidi/>
              <w:contextualSpacing/>
              <w:rPr>
                <w:rFonts w:ascii="Times New Roman" w:hAnsi="Times New Roman" w:cs="Simplified Arabic"/>
                <w:sz w:val="20"/>
                <w:szCs w:val="20"/>
              </w:rPr>
            </w:pPr>
          </w:p>
        </w:tc>
        <w:tc>
          <w:tcPr>
            <w:tcW w:w="4480" w:type="dxa"/>
            <w:shd w:val="clear" w:color="auto" w:fill="FFFFFF"/>
          </w:tcPr>
          <w:p w14:paraId="1EB023E1" w14:textId="7D79975B" w:rsidR="00266014" w:rsidRPr="00865A7F" w:rsidRDefault="0086785C"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2-</w:t>
            </w:r>
            <w:r w:rsidRPr="00865A7F">
              <w:rPr>
                <w:rFonts w:ascii="Times New Roman" w:hAnsi="Times New Roman" w:cs="Simplified Arabic"/>
                <w:sz w:val="20"/>
                <w:szCs w:val="20"/>
                <w:rtl/>
              </w:rPr>
              <w:t>المؤشر التكميلي</w:t>
            </w:r>
            <w:r w:rsidRPr="00865A7F">
              <w:rPr>
                <w:rFonts w:ascii="Times New Roman" w:hAnsi="Times New Roman" w:cs="Simplified Arabic" w:hint="cs"/>
                <w:sz w:val="20"/>
                <w:szCs w:val="20"/>
                <w:rtl/>
              </w:rPr>
              <w:t xml:space="preserve">-1 </w:t>
            </w:r>
            <w:r w:rsidR="00266014" w:rsidRPr="00865A7F">
              <w:rPr>
                <w:rFonts w:ascii="Times New Roman" w:hAnsi="Times New Roman" w:cs="Simplified Arabic" w:hint="cs"/>
                <w:sz w:val="20"/>
                <w:szCs w:val="20"/>
                <w:rtl/>
              </w:rPr>
              <w:t xml:space="preserve">مؤشر </w:t>
            </w:r>
            <w:r w:rsidR="00606C33" w:rsidRPr="00865A7F">
              <w:rPr>
                <w:rFonts w:ascii="Times New Roman" w:hAnsi="Times New Roman" w:cs="Simplified Arabic" w:hint="cs"/>
                <w:sz w:val="20"/>
                <w:szCs w:val="20"/>
                <w:rtl/>
              </w:rPr>
              <w:t>إصلاح</w:t>
            </w:r>
            <w:r w:rsidR="00266014" w:rsidRPr="00865A7F">
              <w:rPr>
                <w:rFonts w:ascii="Times New Roman" w:hAnsi="Times New Roman" w:cs="Simplified Arabic" w:hint="cs"/>
                <w:sz w:val="20"/>
                <w:szCs w:val="20"/>
                <w:rtl/>
              </w:rPr>
              <w:t xml:space="preserve"> النظم الإيكولوجية العالمية</w:t>
            </w:r>
          </w:p>
          <w:p w14:paraId="665D24D6" w14:textId="37A7A6CA" w:rsidR="00266014" w:rsidRPr="00865A7F" w:rsidRDefault="0086785C"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2-</w:t>
            </w:r>
            <w:r w:rsidRPr="00865A7F">
              <w:rPr>
                <w:rFonts w:ascii="Times New Roman" w:hAnsi="Times New Roman" w:cs="Simplified Arabic"/>
                <w:sz w:val="20"/>
                <w:szCs w:val="20"/>
                <w:rtl/>
              </w:rPr>
              <w:t>المؤشر التكميلي</w:t>
            </w:r>
            <w:r w:rsidRPr="00865A7F">
              <w:rPr>
                <w:rFonts w:ascii="Times New Roman" w:hAnsi="Times New Roman" w:cs="Simplified Arabic" w:hint="cs"/>
                <w:sz w:val="20"/>
                <w:szCs w:val="20"/>
                <w:rtl/>
              </w:rPr>
              <w:t xml:space="preserve">-2 </w:t>
            </w:r>
            <w:r w:rsidR="00266014" w:rsidRPr="00865A7F">
              <w:rPr>
                <w:rFonts w:ascii="Times New Roman" w:hAnsi="Times New Roman" w:cs="Simplified Arabic" w:hint="cs"/>
                <w:sz w:val="20"/>
                <w:szCs w:val="20"/>
                <w:rtl/>
              </w:rPr>
              <w:t>نسبة المناطق الرئيسية للتنوع البيولوجي في حالة مرضية</w:t>
            </w:r>
          </w:p>
        </w:tc>
      </w:tr>
      <w:tr w:rsidR="00266014" w:rsidRPr="00865A7F" w14:paraId="582B935C" w14:textId="77777777" w:rsidTr="00795EBA">
        <w:tc>
          <w:tcPr>
            <w:tcW w:w="1008" w:type="dxa"/>
            <w:shd w:val="clear" w:color="auto" w:fill="FFFFFF"/>
          </w:tcPr>
          <w:p w14:paraId="24E07F3C"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3</w:t>
            </w:r>
          </w:p>
        </w:tc>
        <w:tc>
          <w:tcPr>
            <w:tcW w:w="2588" w:type="dxa"/>
            <w:shd w:val="clear" w:color="auto" w:fill="FFFFFF"/>
          </w:tcPr>
          <w:p w14:paraId="537DD5C5"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3-1 تغطية المناطق المحمية وتدابير الحفظ الفعالة الأخرى القائمة على المناطق</w:t>
            </w:r>
          </w:p>
        </w:tc>
        <w:tc>
          <w:tcPr>
            <w:tcW w:w="2864" w:type="dxa"/>
            <w:shd w:val="clear" w:color="auto" w:fill="FFFFFF"/>
          </w:tcPr>
          <w:p w14:paraId="1D7ED084" w14:textId="77777777" w:rsidR="00266014" w:rsidRPr="00865A7F" w:rsidRDefault="00266014" w:rsidP="00266014">
            <w:pPr>
              <w:bidi/>
              <w:contextualSpacing/>
              <w:rPr>
                <w:rFonts w:ascii="Times New Roman" w:hAnsi="Times New Roman" w:cs="Simplified Arabic"/>
                <w:sz w:val="20"/>
                <w:szCs w:val="20"/>
                <w:rtl/>
                <w:lang w:val="en-US"/>
              </w:rPr>
            </w:pPr>
            <w:r w:rsidRPr="00865A7F">
              <w:rPr>
                <w:rFonts w:ascii="Times New Roman" w:hAnsi="Times New Roman" w:cs="Simplified Arabic"/>
                <w:sz w:val="20"/>
                <w:szCs w:val="20"/>
                <w:rtl/>
              </w:rPr>
              <w:t>حسب المناطق المحمية</w:t>
            </w:r>
            <w:r w:rsidRPr="00865A7F">
              <w:rPr>
                <w:rFonts w:ascii="Times New Roman" w:hAnsi="Times New Roman" w:cs="Simplified Arabic" w:hint="cs"/>
                <w:sz w:val="20"/>
                <w:szCs w:val="20"/>
                <w:rtl/>
              </w:rPr>
              <w:t xml:space="preserve"> و</w:t>
            </w:r>
            <w:r w:rsidRPr="00865A7F">
              <w:rPr>
                <w:rFonts w:ascii="Times New Roman" w:hAnsi="Times New Roman" w:cs="Simplified Arabic"/>
                <w:sz w:val="20"/>
                <w:szCs w:val="20"/>
                <w:rtl/>
              </w:rPr>
              <w:t>تدابير الحف</w:t>
            </w:r>
            <w:r w:rsidRPr="00865A7F">
              <w:rPr>
                <w:rFonts w:ascii="Times New Roman" w:hAnsi="Times New Roman" w:cs="Simplified Arabic" w:hint="cs"/>
                <w:sz w:val="20"/>
                <w:szCs w:val="20"/>
                <w:rtl/>
              </w:rPr>
              <w:t>ظ</w:t>
            </w:r>
            <w:r w:rsidRPr="00865A7F">
              <w:rPr>
                <w:rFonts w:ascii="Times New Roman" w:hAnsi="Times New Roman" w:cs="Simplified Arabic"/>
                <w:sz w:val="20"/>
                <w:szCs w:val="20"/>
                <w:rtl/>
              </w:rPr>
              <w:t xml:space="preserve"> الفعالة الأخرى القائمة على المناطق</w:t>
            </w:r>
          </w:p>
          <w:p w14:paraId="25122BA6" w14:textId="3CF6364D" w:rsidR="00266014" w:rsidRPr="00865A7F" w:rsidRDefault="00273671"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sz w:val="20"/>
                <w:szCs w:val="20"/>
                <w:rtl/>
              </w:rPr>
              <w:t>حسب المنطقة والوحدة الأحيائية والمجموعة الوظيفية للنظم الإيكولوجية (التصنيف العالمي للنظم الإيكولوجية، المستويان 2 و3 أو ما يعادلهما)</w:t>
            </w:r>
          </w:p>
          <w:p w14:paraId="45215506" w14:textId="6CDAE05E" w:rsidR="00266014" w:rsidRPr="00865A7F" w:rsidRDefault="00266014"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sz w:val="20"/>
                <w:szCs w:val="20"/>
                <w:rtl/>
                <w:lang w:val="en-US"/>
              </w:rPr>
              <w:t>حسب المناطق ذات الأهمية للتنوع البيولوجي</w:t>
            </w:r>
          </w:p>
          <w:p w14:paraId="2AC7993A" w14:textId="77777777" w:rsidR="00266014" w:rsidRPr="00865A7F" w:rsidRDefault="00266014"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sz w:val="20"/>
                <w:szCs w:val="20"/>
                <w:rtl/>
                <w:lang w:val="en-US" w:bidi="ar-EG"/>
              </w:rPr>
              <w:t>حسب الفعالية (فعالية إدارة المناطق المحمية)</w:t>
            </w:r>
          </w:p>
          <w:p w14:paraId="464E1BF0" w14:textId="4AB037F5" w:rsidR="00266014" w:rsidRPr="00865A7F" w:rsidRDefault="00266014"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sz w:val="20"/>
                <w:szCs w:val="20"/>
                <w:rtl/>
                <w:lang w:val="en-US" w:bidi="ar-EG"/>
              </w:rPr>
              <w:t xml:space="preserve">حسب نوع </w:t>
            </w:r>
            <w:r w:rsidR="00564B04" w:rsidRPr="00865A7F">
              <w:rPr>
                <w:rFonts w:ascii="Times New Roman" w:hAnsi="Times New Roman" w:cs="Simplified Arabic" w:hint="cs"/>
                <w:sz w:val="20"/>
                <w:szCs w:val="20"/>
                <w:rtl/>
                <w:lang w:val="en-US" w:bidi="ar-EG"/>
              </w:rPr>
              <w:t>الحوكمة</w:t>
            </w:r>
          </w:p>
          <w:p w14:paraId="3D92A62C" w14:textId="291C4573" w:rsidR="00266014" w:rsidRPr="00865A7F" w:rsidRDefault="00273671"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sz w:val="20"/>
                <w:szCs w:val="20"/>
                <w:rtl/>
                <w:lang w:val="en-US" w:bidi="ar-EG"/>
              </w:rPr>
              <w:t>حسب الأقاليم الأصلية والتقليدية</w:t>
            </w:r>
          </w:p>
          <w:p w14:paraId="3DFDB39C" w14:textId="77777777" w:rsidR="00266014" w:rsidRPr="00865A7F" w:rsidRDefault="00266014" w:rsidP="00266014">
            <w:pPr>
              <w:bidi/>
              <w:contextualSpacing/>
              <w:rPr>
                <w:rFonts w:ascii="Times New Roman" w:hAnsi="Times New Roman" w:cs="Simplified Arabic"/>
                <w:sz w:val="20"/>
                <w:szCs w:val="20"/>
              </w:rPr>
            </w:pPr>
          </w:p>
        </w:tc>
        <w:tc>
          <w:tcPr>
            <w:tcW w:w="2997" w:type="dxa"/>
            <w:shd w:val="clear" w:color="auto" w:fill="FFFFFF"/>
          </w:tcPr>
          <w:p w14:paraId="48E04867" w14:textId="7A482E79" w:rsidR="00266014" w:rsidRPr="00865A7F" w:rsidRDefault="00C16645"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ألف-</w:t>
            </w:r>
            <w:r w:rsidR="00A86A12" w:rsidRPr="00865A7F">
              <w:rPr>
                <w:rFonts w:ascii="Times New Roman" w:hAnsi="Times New Roman" w:cs="Simplified Arabic" w:hint="cs"/>
                <w:sz w:val="20"/>
                <w:szCs w:val="20"/>
                <w:rtl/>
              </w:rPr>
              <w:t xml:space="preserve">مؤشر المكون-6 </w:t>
            </w:r>
            <w:hyperlink r:id="rId39" w:history="1">
              <w:r w:rsidR="00266014" w:rsidRPr="00865A7F">
                <w:rPr>
                  <w:rFonts w:ascii="Times New Roman" w:hAnsi="Times New Roman" w:cs="Simplified Arabic"/>
                  <w:sz w:val="20"/>
                  <w:szCs w:val="20"/>
                  <w:rtl/>
                </w:rPr>
                <w:t>مؤشر المناطق المتصلة</w:t>
              </w:r>
            </w:hyperlink>
            <w:r w:rsidR="00263C12" w:rsidRPr="00865A7F">
              <w:rPr>
                <w:rFonts w:ascii="Times New Roman" w:hAnsi="Times New Roman" w:cs="Simplified Arabic" w:hint="cs"/>
                <w:sz w:val="20"/>
                <w:szCs w:val="20"/>
                <w:rtl/>
              </w:rPr>
              <w:t xml:space="preserve"> المحمية</w:t>
            </w:r>
          </w:p>
          <w:p w14:paraId="5F46845D" w14:textId="7D7FAE52" w:rsidR="00266014" w:rsidRPr="00865A7F" w:rsidRDefault="00A86A12"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3-مؤشر المكون-1 </w:t>
            </w:r>
            <w:r w:rsidR="00266014" w:rsidRPr="00865A7F">
              <w:rPr>
                <w:rFonts w:ascii="Times New Roman" w:hAnsi="Times New Roman" w:cs="Simplified Arabic" w:hint="cs"/>
                <w:sz w:val="20"/>
                <w:szCs w:val="20"/>
                <w:rtl/>
              </w:rPr>
              <w:t xml:space="preserve">مؤشر </w:t>
            </w:r>
            <w:r w:rsidR="00266014" w:rsidRPr="00865A7F">
              <w:rPr>
                <w:rFonts w:ascii="Times New Roman" w:hAnsi="Times New Roman" w:cs="Simplified Arabic"/>
                <w:sz w:val="20"/>
                <w:szCs w:val="20"/>
                <w:rtl/>
              </w:rPr>
              <w:t>تواصل المناطق المحمية</w:t>
            </w:r>
          </w:p>
          <w:p w14:paraId="2F50C1AC" w14:textId="40C2BF44" w:rsidR="00266014" w:rsidRPr="00865A7F" w:rsidRDefault="00A86A12"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3-مؤشر المكون-2 </w:t>
            </w:r>
            <w:hyperlink r:id="rId40" w:history="1">
              <w:r w:rsidR="00266014" w:rsidRPr="00865A7F">
                <w:rPr>
                  <w:rFonts w:ascii="Times New Roman" w:hAnsi="Times New Roman" w:cs="Simplified Arabic"/>
                  <w:sz w:val="20"/>
                  <w:szCs w:val="20"/>
                  <w:rtl/>
                </w:rPr>
                <w:t>مؤشر حماية الأنواع</w:t>
              </w:r>
            </w:hyperlink>
          </w:p>
          <w:p w14:paraId="4822ADD0" w14:textId="77777777" w:rsidR="00266014" w:rsidRPr="00865A7F" w:rsidRDefault="00266014" w:rsidP="0086785C">
            <w:pPr>
              <w:bidi/>
              <w:contextualSpacing/>
              <w:rPr>
                <w:rFonts w:ascii="Times New Roman" w:hAnsi="Times New Roman" w:cs="Simplified Arabic"/>
                <w:sz w:val="20"/>
                <w:szCs w:val="20"/>
              </w:rPr>
            </w:pPr>
          </w:p>
          <w:p w14:paraId="7572E597" w14:textId="77777777" w:rsidR="00266014" w:rsidRPr="00865A7F" w:rsidRDefault="00266014" w:rsidP="0086785C">
            <w:pPr>
              <w:bidi/>
              <w:contextualSpacing/>
              <w:rPr>
                <w:rFonts w:ascii="Times New Roman" w:hAnsi="Times New Roman" w:cs="Simplified Arabic"/>
                <w:sz w:val="20"/>
                <w:szCs w:val="20"/>
              </w:rPr>
            </w:pPr>
          </w:p>
        </w:tc>
        <w:tc>
          <w:tcPr>
            <w:tcW w:w="4480" w:type="dxa"/>
            <w:shd w:val="clear" w:color="auto" w:fill="FFFFFF"/>
          </w:tcPr>
          <w:p w14:paraId="53DEDAAC" w14:textId="49F4AF4D" w:rsidR="00266014" w:rsidRPr="00865A7F" w:rsidRDefault="00356FD5"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3-المؤشر التكميلي-1 </w:t>
            </w:r>
            <w:r w:rsidR="00266014" w:rsidRPr="00865A7F">
              <w:rPr>
                <w:rFonts w:ascii="Times New Roman" w:hAnsi="Times New Roman" w:cs="Simplified Arabic" w:hint="cs"/>
                <w:sz w:val="20"/>
                <w:szCs w:val="20"/>
                <w:rtl/>
              </w:rPr>
              <w:t>معدل تخفيض تصنيف المناطق المحمية وتقليص حجمها وتدهورها</w:t>
            </w:r>
          </w:p>
          <w:p w14:paraId="2777EC66" w14:textId="598BB56A" w:rsidR="00266014" w:rsidRPr="00865A7F" w:rsidRDefault="00356FD5"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3-المؤشر التكميلي-2 </w:t>
            </w:r>
            <w:r w:rsidR="00266014" w:rsidRPr="00865A7F">
              <w:rPr>
                <w:rFonts w:ascii="Times New Roman" w:hAnsi="Times New Roman" w:cs="Simplified Arabic" w:hint="cs"/>
                <w:sz w:val="20"/>
                <w:szCs w:val="20"/>
                <w:rtl/>
              </w:rPr>
              <w:t>معايير القائمة الخضراء للمناطق المحمية والمناطق المحفوظة الخاصة بالاتحاد الدولي لحفظ الطبيعة</w:t>
            </w:r>
          </w:p>
          <w:p w14:paraId="3EB4DED2" w14:textId="4AC545E4" w:rsidR="00266014" w:rsidRPr="00865A7F" w:rsidRDefault="00374549"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2-المؤشر التكميلي-2 </w:t>
            </w:r>
            <w:r w:rsidR="00266014" w:rsidRPr="00865A7F">
              <w:rPr>
                <w:rFonts w:ascii="Times New Roman" w:hAnsi="Times New Roman" w:cs="Simplified Arabic" w:hint="cs"/>
                <w:sz w:val="20"/>
                <w:szCs w:val="20"/>
                <w:rtl/>
              </w:rPr>
              <w:t>نسبة المناطق الرئيسية للتنوع البيولوجي في حالة مُرضية</w:t>
            </w:r>
          </w:p>
          <w:p w14:paraId="3BD4E8FE" w14:textId="6D85B4F2" w:rsidR="00266014" w:rsidRPr="00865A7F" w:rsidRDefault="00374549"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3-المؤشر التكميلي-3 </w:t>
            </w:r>
            <w:r w:rsidR="00266014" w:rsidRPr="00865A7F">
              <w:rPr>
                <w:rFonts w:ascii="Times New Roman" w:hAnsi="Times New Roman" w:cs="Simplified Arabic" w:hint="cs"/>
                <w:sz w:val="20"/>
                <w:szCs w:val="20"/>
                <w:rtl/>
              </w:rPr>
              <w:t>مؤشر عزل المناطق المحمية</w:t>
            </w:r>
          </w:p>
          <w:p w14:paraId="71FB35C8" w14:textId="4ED430FF" w:rsidR="00266014" w:rsidRPr="00865A7F" w:rsidRDefault="00374549"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3-المؤشر التكميلي-4 </w:t>
            </w:r>
            <w:r w:rsidR="00266014" w:rsidRPr="00865A7F">
              <w:rPr>
                <w:rFonts w:ascii="Times New Roman" w:hAnsi="Times New Roman" w:cs="Simplified Arabic" w:hint="cs"/>
                <w:sz w:val="20"/>
                <w:szCs w:val="20"/>
                <w:rtl/>
              </w:rPr>
              <w:t>مقياس شبكة المناطق المحمية</w:t>
            </w:r>
          </w:p>
          <w:p w14:paraId="4D4B2DDF" w14:textId="788E6951" w:rsidR="00266014" w:rsidRPr="00865A7F" w:rsidRDefault="00374549"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3-المؤشر التكميلي-5 </w:t>
            </w:r>
            <w:r w:rsidR="00266014" w:rsidRPr="00865A7F">
              <w:rPr>
                <w:rFonts w:ascii="Times New Roman" w:hAnsi="Times New Roman" w:cs="Simplified Arabic" w:hint="cs"/>
                <w:sz w:val="20"/>
                <w:szCs w:val="20"/>
                <w:rtl/>
              </w:rPr>
              <w:t xml:space="preserve">عدد المناطق المحمية التي أكملت تقييما على مستوى الموقع </w:t>
            </w:r>
            <w:r w:rsidR="00564B04" w:rsidRPr="00865A7F">
              <w:rPr>
                <w:rFonts w:ascii="Times New Roman" w:hAnsi="Times New Roman" w:cs="Simplified Arabic" w:hint="cs"/>
                <w:sz w:val="20"/>
                <w:szCs w:val="20"/>
                <w:rtl/>
              </w:rPr>
              <w:t>للحوكمة</w:t>
            </w:r>
            <w:r w:rsidR="00266014" w:rsidRPr="00865A7F">
              <w:rPr>
                <w:rFonts w:ascii="Times New Roman" w:hAnsi="Times New Roman" w:cs="Simplified Arabic" w:hint="cs"/>
                <w:sz w:val="20"/>
                <w:szCs w:val="20"/>
                <w:rtl/>
              </w:rPr>
              <w:t xml:space="preserve"> والإنصاف</w:t>
            </w:r>
          </w:p>
        </w:tc>
      </w:tr>
      <w:tr w:rsidR="00266014" w:rsidRPr="00865A7F" w14:paraId="31BC4414" w14:textId="77777777" w:rsidTr="00795EBA">
        <w:tc>
          <w:tcPr>
            <w:tcW w:w="1008" w:type="dxa"/>
            <w:shd w:val="clear" w:color="auto" w:fill="FFFFFF"/>
          </w:tcPr>
          <w:p w14:paraId="1AC117FA"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4</w:t>
            </w:r>
          </w:p>
        </w:tc>
        <w:tc>
          <w:tcPr>
            <w:tcW w:w="2588" w:type="dxa"/>
            <w:shd w:val="clear" w:color="auto" w:fill="FFFFFF"/>
          </w:tcPr>
          <w:p w14:paraId="7CC18657" w14:textId="2379A4AA"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sz w:val="20"/>
                <w:szCs w:val="20"/>
                <w:rtl/>
              </w:rPr>
              <w:t>ألف-3 مؤشر القائمة الحمراء</w:t>
            </w:r>
          </w:p>
          <w:p w14:paraId="274BC479" w14:textId="2453A4AB"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 xml:space="preserve">ألف-4 نسبة التعداد ضمن الأنواع التي تتسم بحجم تعداد فعلي أكبر من </w:t>
            </w:r>
            <w:r w:rsidR="005B5E83" w:rsidRPr="00865A7F">
              <w:rPr>
                <w:rFonts w:ascii="Times New Roman" w:hAnsi="Times New Roman" w:cs="Simplified Arabic" w:hint="cs"/>
                <w:sz w:val="20"/>
                <w:szCs w:val="20"/>
                <w:rtl/>
              </w:rPr>
              <w:t>500</w:t>
            </w:r>
          </w:p>
          <w:p w14:paraId="20BD1C04" w14:textId="77777777" w:rsidR="00266014" w:rsidRPr="00865A7F" w:rsidRDefault="00266014" w:rsidP="00266014">
            <w:pPr>
              <w:bidi/>
              <w:contextualSpacing/>
              <w:rPr>
                <w:rFonts w:ascii="Times New Roman" w:hAnsi="Times New Roman" w:cs="Simplified Arabic"/>
                <w:sz w:val="20"/>
                <w:szCs w:val="20"/>
              </w:rPr>
            </w:pPr>
          </w:p>
        </w:tc>
        <w:tc>
          <w:tcPr>
            <w:tcW w:w="2864" w:type="dxa"/>
            <w:shd w:val="clear" w:color="auto" w:fill="FFFFFF"/>
          </w:tcPr>
          <w:p w14:paraId="11E898ED" w14:textId="7D029894"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بالنسبة للمؤشرين ألف-3 وألف</w:t>
            </w:r>
            <w:r w:rsidRPr="00865A7F">
              <w:rPr>
                <w:rFonts w:ascii="Times New Roman" w:hAnsi="Times New Roman" w:cs="Simplified Arabic"/>
                <w:sz w:val="20"/>
                <w:szCs w:val="20"/>
                <w:rtl/>
              </w:rPr>
              <w:noBreakHyphen/>
            </w:r>
            <w:r w:rsidRPr="00865A7F">
              <w:rPr>
                <w:rFonts w:ascii="Times New Roman" w:hAnsi="Times New Roman" w:cs="Simplified Arabic" w:hint="cs"/>
                <w:sz w:val="20"/>
                <w:szCs w:val="20"/>
                <w:rtl/>
              </w:rPr>
              <w:t>4</w:t>
            </w:r>
            <w:r w:rsidR="00567A72" w:rsidRPr="00865A7F">
              <w:rPr>
                <w:rFonts w:ascii="Times New Roman" w:hAnsi="Times New Roman" w:cs="Simplified Arabic" w:hint="cs"/>
                <w:sz w:val="20"/>
                <w:szCs w:val="20"/>
                <w:rtl/>
              </w:rPr>
              <w:t>:</w:t>
            </w:r>
            <w:r w:rsidRPr="00865A7F">
              <w:rPr>
                <w:rFonts w:ascii="Times New Roman" w:hAnsi="Times New Roman" w:cs="Simplified Arabic" w:hint="cs"/>
                <w:sz w:val="20"/>
                <w:szCs w:val="20"/>
                <w:rtl/>
              </w:rPr>
              <w:t xml:space="preserve"> </w:t>
            </w:r>
            <w:r w:rsidRPr="00865A7F">
              <w:rPr>
                <w:rFonts w:ascii="Times New Roman" w:hAnsi="Times New Roman" w:cs="Simplified Arabic"/>
                <w:sz w:val="20"/>
                <w:szCs w:val="20"/>
                <w:rtl/>
              </w:rPr>
              <w:t xml:space="preserve">يرد </w:t>
            </w:r>
            <w:r w:rsidRPr="00865A7F">
              <w:rPr>
                <w:rFonts w:ascii="Times New Roman" w:hAnsi="Times New Roman" w:cs="Simplified Arabic" w:hint="cs"/>
                <w:sz w:val="20"/>
                <w:szCs w:val="20"/>
                <w:rtl/>
              </w:rPr>
              <w:t>الوصف</w:t>
            </w:r>
            <w:r w:rsidRPr="00865A7F">
              <w:rPr>
                <w:rFonts w:ascii="Times New Roman" w:hAnsi="Times New Roman" w:cs="Simplified Arabic"/>
                <w:sz w:val="20"/>
                <w:szCs w:val="20"/>
                <w:rtl/>
              </w:rPr>
              <w:t xml:space="preserve"> في الغاية ألف </w:t>
            </w:r>
            <w:r w:rsidRPr="00865A7F">
              <w:rPr>
                <w:rFonts w:ascii="Times New Roman" w:hAnsi="Times New Roman" w:cs="Simplified Arabic" w:hint="cs"/>
                <w:sz w:val="20"/>
                <w:szCs w:val="20"/>
                <w:rtl/>
              </w:rPr>
              <w:t>(</w:t>
            </w:r>
            <w:r w:rsidRPr="00865A7F">
              <w:rPr>
                <w:rFonts w:ascii="Times New Roman" w:hAnsi="Times New Roman" w:cs="Simplified Arabic"/>
                <w:sz w:val="20"/>
                <w:szCs w:val="20"/>
                <w:rtl/>
              </w:rPr>
              <w:t xml:space="preserve">بعض </w:t>
            </w:r>
            <w:r w:rsidR="00C81D5C" w:rsidRPr="00865A7F">
              <w:rPr>
                <w:rFonts w:ascii="Times New Roman" w:hAnsi="Times New Roman" w:cs="Simplified Arabic" w:hint="cs"/>
                <w:sz w:val="20"/>
                <w:szCs w:val="20"/>
                <w:rtl/>
              </w:rPr>
              <w:t>التصنيفات</w:t>
            </w:r>
            <w:r w:rsidRPr="00865A7F">
              <w:rPr>
                <w:rFonts w:ascii="Times New Roman" w:hAnsi="Times New Roman" w:cs="Simplified Arabic"/>
                <w:sz w:val="20"/>
                <w:szCs w:val="20"/>
                <w:rtl/>
              </w:rPr>
              <w:t xml:space="preserve"> قد تكون </w:t>
            </w:r>
            <w:r w:rsidR="00C81D5C" w:rsidRPr="00865A7F">
              <w:rPr>
                <w:rFonts w:ascii="Times New Roman" w:hAnsi="Times New Roman" w:cs="Simplified Arabic"/>
                <w:sz w:val="20"/>
                <w:szCs w:val="20"/>
                <w:rtl/>
              </w:rPr>
              <w:t>أك</w:t>
            </w:r>
            <w:r w:rsidR="00C81D5C" w:rsidRPr="00865A7F">
              <w:rPr>
                <w:rFonts w:ascii="Times New Roman" w:hAnsi="Times New Roman" w:cs="Simplified Arabic" w:hint="cs"/>
                <w:sz w:val="20"/>
                <w:szCs w:val="20"/>
                <w:rtl/>
              </w:rPr>
              <w:t>ث</w:t>
            </w:r>
            <w:r w:rsidR="00C81D5C" w:rsidRPr="00865A7F">
              <w:rPr>
                <w:rFonts w:ascii="Times New Roman" w:hAnsi="Times New Roman" w:cs="Simplified Arabic"/>
                <w:sz w:val="20"/>
                <w:szCs w:val="20"/>
                <w:rtl/>
              </w:rPr>
              <w:t xml:space="preserve">ر </w:t>
            </w:r>
            <w:r w:rsidRPr="00865A7F">
              <w:rPr>
                <w:rFonts w:ascii="Times New Roman" w:hAnsi="Times New Roman" w:cs="Simplified Arabic"/>
                <w:sz w:val="20"/>
                <w:szCs w:val="20"/>
                <w:rtl/>
              </w:rPr>
              <w:t>صلة بالهدف المحدد</w:t>
            </w:r>
            <w:r w:rsidRPr="00865A7F">
              <w:rPr>
                <w:rFonts w:ascii="Times New Roman" w:hAnsi="Times New Roman" w:cs="Simplified Arabic" w:hint="cs"/>
                <w:sz w:val="20"/>
                <w:szCs w:val="20"/>
                <w:rtl/>
              </w:rPr>
              <w:t>)</w:t>
            </w:r>
          </w:p>
        </w:tc>
        <w:tc>
          <w:tcPr>
            <w:tcW w:w="2997" w:type="dxa"/>
            <w:shd w:val="clear" w:color="auto" w:fill="FFFFFF"/>
          </w:tcPr>
          <w:p w14:paraId="233F7CEA" w14:textId="5FEB1D38" w:rsidR="00266014" w:rsidRPr="00865A7F" w:rsidRDefault="005B5E83"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ألف-مؤشر المكون-10 </w:t>
            </w:r>
            <w:hyperlink r:id="rId41" w:history="1">
              <w:r w:rsidR="00266014" w:rsidRPr="00865A7F">
                <w:rPr>
                  <w:rFonts w:ascii="Times New Roman" w:hAnsi="Times New Roman" w:cs="Simplified Arabic" w:hint="cs"/>
                  <w:sz w:val="20"/>
                  <w:szCs w:val="20"/>
                  <w:rtl/>
                </w:rPr>
                <w:t>مؤشر الكوكب الحي</w:t>
              </w:r>
            </w:hyperlink>
            <w:r w:rsidR="00266014" w:rsidRPr="00865A7F">
              <w:rPr>
                <w:rFonts w:ascii="Times New Roman" w:hAnsi="Times New Roman" w:cs="Simplified Arabic" w:hint="cs"/>
                <w:sz w:val="20"/>
                <w:szCs w:val="20"/>
                <w:rtl/>
              </w:rPr>
              <w:t xml:space="preserve"> </w:t>
            </w:r>
          </w:p>
          <w:p w14:paraId="55A7D50E" w14:textId="4BA93F07" w:rsidR="00266014" w:rsidRPr="00865A7F" w:rsidRDefault="005B5E83"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4-مؤشر المكون-1 </w:t>
            </w:r>
            <w:hyperlink r:id="rId42" w:history="1">
              <w:r w:rsidR="00266014" w:rsidRPr="00865A7F">
                <w:rPr>
                  <w:rFonts w:ascii="Times New Roman" w:hAnsi="Times New Roman" w:cs="Simplified Arabic"/>
                  <w:sz w:val="20"/>
                  <w:szCs w:val="20"/>
                  <w:rtl/>
                </w:rPr>
                <w:t xml:space="preserve">عدد الموارد </w:t>
              </w:r>
              <w:r w:rsidR="00266014" w:rsidRPr="00865A7F">
                <w:rPr>
                  <w:rFonts w:ascii="Times New Roman" w:hAnsi="Times New Roman" w:cs="Simplified Arabic" w:hint="cs"/>
                  <w:sz w:val="20"/>
                  <w:szCs w:val="20"/>
                  <w:rtl/>
                </w:rPr>
                <w:t>الجينية</w:t>
              </w:r>
              <w:r w:rsidR="00266014" w:rsidRPr="00865A7F">
                <w:rPr>
                  <w:rFonts w:ascii="Times New Roman" w:hAnsi="Times New Roman" w:cs="Simplified Arabic"/>
                  <w:sz w:val="20"/>
                  <w:szCs w:val="20"/>
                  <w:rtl/>
                </w:rPr>
                <w:t xml:space="preserve"> </w:t>
              </w:r>
              <w:r w:rsidRPr="00865A7F">
                <w:rPr>
                  <w:rFonts w:ascii="Times New Roman" w:hAnsi="Times New Roman" w:cs="Simplified Arabic" w:hint="cs"/>
                  <w:sz w:val="20"/>
                  <w:szCs w:val="20"/>
                  <w:rtl/>
                </w:rPr>
                <w:t>(أ)</w:t>
              </w:r>
              <w:r w:rsidR="00564B04" w:rsidRPr="00865A7F">
                <w:rPr>
                  <w:rFonts w:ascii="Times New Roman" w:hAnsi="Times New Roman" w:cs="Simplified Arabic" w:hint="eastAsia"/>
                  <w:sz w:val="20"/>
                  <w:szCs w:val="20"/>
                  <w:rtl/>
                </w:rPr>
                <w:t> </w:t>
              </w:r>
              <w:r w:rsidR="00266014" w:rsidRPr="00865A7F">
                <w:rPr>
                  <w:rFonts w:ascii="Times New Roman" w:hAnsi="Times New Roman" w:cs="Simplified Arabic"/>
                  <w:sz w:val="20"/>
                  <w:szCs w:val="20"/>
                  <w:rtl/>
                </w:rPr>
                <w:t xml:space="preserve">النباتية </w:t>
              </w:r>
              <w:r w:rsidRPr="00865A7F">
                <w:rPr>
                  <w:rFonts w:ascii="Times New Roman" w:hAnsi="Times New Roman" w:cs="Simplified Arabic" w:hint="cs"/>
                  <w:sz w:val="20"/>
                  <w:szCs w:val="20"/>
                  <w:rtl/>
                </w:rPr>
                <w:t xml:space="preserve">(ب) </w:t>
              </w:r>
              <w:r w:rsidR="00266014" w:rsidRPr="00865A7F">
                <w:rPr>
                  <w:rFonts w:ascii="Times New Roman" w:hAnsi="Times New Roman" w:cs="Simplified Arabic"/>
                  <w:sz w:val="20"/>
                  <w:szCs w:val="20"/>
                  <w:rtl/>
                </w:rPr>
                <w:t xml:space="preserve">الحيوانية المؤمنة </w:t>
              </w:r>
              <w:r w:rsidR="000C5410" w:rsidRPr="00865A7F">
                <w:rPr>
                  <w:rFonts w:ascii="Times New Roman" w:hAnsi="Times New Roman" w:cs="Simplified Arabic" w:hint="cs"/>
                  <w:sz w:val="20"/>
                  <w:szCs w:val="20"/>
                  <w:rtl/>
                </w:rPr>
                <w:t xml:space="preserve">سواء </w:t>
              </w:r>
              <w:r w:rsidR="00266014" w:rsidRPr="00865A7F">
                <w:rPr>
                  <w:rFonts w:ascii="Times New Roman" w:hAnsi="Times New Roman" w:cs="Simplified Arabic"/>
                  <w:sz w:val="20"/>
                  <w:szCs w:val="20"/>
                  <w:rtl/>
                </w:rPr>
                <w:t>في مرافق الحفظ المتوسطة أو الطويلة الأج</w:t>
              </w:r>
              <w:r w:rsidR="000C5410" w:rsidRPr="00865A7F">
                <w:rPr>
                  <w:rFonts w:ascii="Times New Roman" w:hAnsi="Times New Roman" w:cs="Simplified Arabic" w:hint="cs"/>
                  <w:sz w:val="20"/>
                  <w:szCs w:val="20"/>
                  <w:rtl/>
                </w:rPr>
                <w:t>ل</w:t>
              </w:r>
            </w:hyperlink>
          </w:p>
          <w:p w14:paraId="22A54ED5" w14:textId="46199AC8" w:rsidR="00266014" w:rsidRPr="00865A7F" w:rsidRDefault="00791927"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4-مؤشر المكون-2 </w:t>
            </w:r>
            <w:hyperlink r:id="rId43" w:history="1">
              <w:r w:rsidR="00266014" w:rsidRPr="00865A7F">
                <w:rPr>
                  <w:rFonts w:ascii="Times New Roman" w:hAnsi="Times New Roman" w:cs="Simplified Arabic" w:hint="cs"/>
                  <w:sz w:val="20"/>
                  <w:szCs w:val="20"/>
                  <w:rtl/>
                </w:rPr>
                <w:t>الحالة الخضراء للأنواع</w:t>
              </w:r>
            </w:hyperlink>
          </w:p>
          <w:p w14:paraId="3ACE0590" w14:textId="6D4A1912" w:rsidR="00266014" w:rsidRPr="00865A7F" w:rsidRDefault="00791927"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4-مؤشر المكون-3 </w:t>
            </w:r>
            <w:hyperlink r:id="rId44" w:history="1">
              <w:r w:rsidR="00266014" w:rsidRPr="00865A7F">
                <w:rPr>
                  <w:rFonts w:ascii="Times New Roman" w:hAnsi="Times New Roman" w:cs="Simplified Arabic" w:hint="cs"/>
                  <w:sz w:val="20"/>
                  <w:szCs w:val="20"/>
                  <w:rtl/>
                </w:rPr>
                <w:t xml:space="preserve">مؤشر الصراع بين </w:t>
              </w:r>
              <w:r w:rsidR="00266014" w:rsidRPr="00865A7F">
                <w:rPr>
                  <w:rFonts w:ascii="Times New Roman" w:hAnsi="Times New Roman" w:cs="Simplified Arabic"/>
                  <w:sz w:val="20"/>
                  <w:szCs w:val="20"/>
                  <w:rtl/>
                </w:rPr>
                <w:t>بين البشر والأحياء البرية</w:t>
              </w:r>
            </w:hyperlink>
          </w:p>
          <w:p w14:paraId="0CB84A65" w14:textId="295186EF" w:rsidR="00266014" w:rsidRPr="00865A7F" w:rsidRDefault="00791927"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4-مؤشر المكون-4 </w:t>
            </w:r>
            <w:hyperlink r:id="rId45" w:history="1">
              <w:r w:rsidR="00266014" w:rsidRPr="00865A7F">
                <w:rPr>
                  <w:rFonts w:ascii="Times New Roman" w:hAnsi="Times New Roman" w:cs="Simplified Arabic" w:hint="cs"/>
                  <w:sz w:val="20"/>
                  <w:szCs w:val="20"/>
                  <w:rtl/>
                </w:rPr>
                <w:t>نسبة السلالات المحلية المصنفة على أنها مهددة بالانقراض</w:t>
              </w:r>
            </w:hyperlink>
          </w:p>
        </w:tc>
        <w:tc>
          <w:tcPr>
            <w:tcW w:w="4480" w:type="dxa"/>
            <w:shd w:val="clear" w:color="auto" w:fill="FFFFFF"/>
          </w:tcPr>
          <w:p w14:paraId="150AB972" w14:textId="5742409B" w:rsidR="00266014" w:rsidRPr="00865A7F" w:rsidRDefault="00791927"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4-المؤشر التكميلي-1 </w:t>
            </w:r>
            <w:r w:rsidR="00266014" w:rsidRPr="00865A7F">
              <w:rPr>
                <w:rFonts w:ascii="Times New Roman" w:hAnsi="Times New Roman" w:cs="Simplified Arabic" w:hint="cs"/>
                <w:sz w:val="20"/>
                <w:szCs w:val="20"/>
                <w:rtl/>
              </w:rPr>
              <w:t>مقياس وقف تهديدات الأنواع واستعادتها</w:t>
            </w:r>
          </w:p>
          <w:p w14:paraId="5778F918" w14:textId="427BAF2F" w:rsidR="00266014" w:rsidRPr="00865A7F" w:rsidRDefault="00061B70"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ألف-المؤشر التكميلي-19 </w:t>
            </w:r>
            <w:r w:rsidR="00266014" w:rsidRPr="00865A7F">
              <w:rPr>
                <w:rFonts w:ascii="Times New Roman" w:hAnsi="Times New Roman" w:cs="Simplified Arabic" w:hint="cs"/>
                <w:sz w:val="20"/>
                <w:szCs w:val="20"/>
                <w:rtl/>
              </w:rPr>
              <w:t>مؤشر القائمة الحمراء (الأقارب البرية للحيوانات المستأنسة)</w:t>
            </w:r>
          </w:p>
          <w:p w14:paraId="56F8EDC7" w14:textId="04ECF65D" w:rsidR="00266014" w:rsidRPr="00865A7F" w:rsidRDefault="00061B70"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4-المؤشر التكميلي-2 </w:t>
            </w:r>
            <w:r w:rsidR="00266014" w:rsidRPr="00865A7F">
              <w:rPr>
                <w:rFonts w:ascii="Times New Roman" w:hAnsi="Times New Roman" w:cs="Simplified Arabic" w:hint="cs"/>
                <w:sz w:val="20"/>
                <w:szCs w:val="20"/>
                <w:rtl/>
              </w:rPr>
              <w:t>عدد الأنواع الغريبة الغازية في الجزر التي تم القضاء عليها</w:t>
            </w:r>
          </w:p>
          <w:p w14:paraId="26C6BFE4" w14:textId="77777777" w:rsidR="00266014" w:rsidRPr="00865A7F" w:rsidRDefault="00266014" w:rsidP="0086785C">
            <w:pPr>
              <w:bidi/>
              <w:contextualSpacing/>
              <w:rPr>
                <w:rFonts w:ascii="Times New Roman" w:hAnsi="Times New Roman" w:cs="Simplified Arabic"/>
                <w:sz w:val="20"/>
                <w:szCs w:val="20"/>
              </w:rPr>
            </w:pPr>
          </w:p>
        </w:tc>
      </w:tr>
      <w:tr w:rsidR="00266014" w:rsidRPr="00865A7F" w14:paraId="779BDA7C" w14:textId="77777777" w:rsidTr="00795EBA">
        <w:tc>
          <w:tcPr>
            <w:tcW w:w="1008" w:type="dxa"/>
            <w:shd w:val="clear" w:color="auto" w:fill="FFFFFF"/>
          </w:tcPr>
          <w:p w14:paraId="1E8C7A3A"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lastRenderedPageBreak/>
              <w:t>5</w:t>
            </w:r>
          </w:p>
        </w:tc>
        <w:tc>
          <w:tcPr>
            <w:tcW w:w="2588" w:type="dxa"/>
            <w:shd w:val="clear" w:color="auto" w:fill="FFFFFF"/>
          </w:tcPr>
          <w:p w14:paraId="0E39B713" w14:textId="18359FFB"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5-1 نسبة الأرصدة السمكية ضمن المستويات المستدامة بيولوجيا</w:t>
            </w:r>
          </w:p>
          <w:p w14:paraId="573109A0" w14:textId="1551ABB4"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 xml:space="preserve">5-ب </w:t>
            </w:r>
            <w:r w:rsidR="00024DE8" w:rsidRPr="00865A7F">
              <w:rPr>
                <w:rFonts w:ascii="Times New Roman" w:hAnsi="Times New Roman" w:cs="Simplified Arabic"/>
                <w:sz w:val="20"/>
                <w:szCs w:val="20"/>
                <w:rtl/>
              </w:rPr>
              <w:t>عدد البلدان التي تتوفر لديها صكوك قانونية أو أطر أخرى من السياسات العامة لتنظيم التجارة في الأنواع البرية</w:t>
            </w:r>
          </w:p>
        </w:tc>
        <w:tc>
          <w:tcPr>
            <w:tcW w:w="2864" w:type="dxa"/>
            <w:shd w:val="clear" w:color="auto" w:fill="FFFFFF"/>
          </w:tcPr>
          <w:p w14:paraId="0F4B2209" w14:textId="77777777" w:rsidR="00266014" w:rsidRPr="00865A7F" w:rsidRDefault="00266014" w:rsidP="00266014">
            <w:pPr>
              <w:bidi/>
              <w:contextualSpacing/>
              <w:rPr>
                <w:rFonts w:ascii="Times New Roman" w:hAnsi="Times New Roman" w:cs="Simplified Arabic"/>
                <w:sz w:val="20"/>
                <w:szCs w:val="20"/>
                <w:lang w:bidi="ar-EG"/>
              </w:rPr>
            </w:pPr>
            <w:r w:rsidRPr="00865A7F">
              <w:rPr>
                <w:rFonts w:ascii="Times New Roman" w:hAnsi="Times New Roman" w:cs="Simplified Arabic" w:hint="cs"/>
                <w:sz w:val="20"/>
                <w:szCs w:val="20"/>
                <w:rtl/>
                <w:lang w:bidi="ar-EG"/>
              </w:rPr>
              <w:t xml:space="preserve">حسب مناطق مصايد الأسماك البحرية الرئيسية لمنظمة الأغذية والزراعة للأمم المتحدة </w:t>
            </w:r>
          </w:p>
          <w:p w14:paraId="50655DC1" w14:textId="77777777" w:rsidR="00266014" w:rsidRPr="00865A7F" w:rsidRDefault="00266014" w:rsidP="00266014">
            <w:pPr>
              <w:bidi/>
              <w:contextualSpacing/>
              <w:rPr>
                <w:rFonts w:ascii="Times New Roman" w:hAnsi="Times New Roman" w:cs="Simplified Arabic"/>
                <w:sz w:val="20"/>
                <w:szCs w:val="20"/>
              </w:rPr>
            </w:pPr>
          </w:p>
        </w:tc>
        <w:tc>
          <w:tcPr>
            <w:tcW w:w="2997" w:type="dxa"/>
            <w:shd w:val="clear" w:color="auto" w:fill="FFFFFF"/>
          </w:tcPr>
          <w:p w14:paraId="5BCA8E94" w14:textId="7E429D98" w:rsidR="00266014" w:rsidRPr="00865A7F" w:rsidRDefault="005564FF"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5-مؤشر المكون-1 </w:t>
            </w:r>
            <w:hyperlink r:id="rId46" w:history="1">
              <w:r w:rsidR="00266014" w:rsidRPr="00865A7F">
                <w:rPr>
                  <w:rFonts w:ascii="Times New Roman" w:hAnsi="Times New Roman" w:cs="Simplified Arabic" w:hint="cs"/>
                  <w:sz w:val="20"/>
                  <w:szCs w:val="20"/>
                  <w:rtl/>
                </w:rPr>
                <w:t>مؤشر القائمة الحمراء (آثار الاستخدام) للأنواع المستخدمة</w:t>
              </w:r>
            </w:hyperlink>
          </w:p>
          <w:p w14:paraId="04CC98F7" w14:textId="0BE8B5CD" w:rsidR="00266014" w:rsidRPr="00865A7F" w:rsidRDefault="005564FF"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باء-مؤشر المكون-2 </w:t>
            </w:r>
            <w:hyperlink r:id="rId47" w:history="1">
              <w:r w:rsidR="00266014" w:rsidRPr="00865A7F">
                <w:rPr>
                  <w:rFonts w:ascii="Times New Roman" w:hAnsi="Times New Roman" w:cs="Simplified Arabic" w:hint="cs"/>
                  <w:sz w:val="20"/>
                  <w:szCs w:val="20"/>
                  <w:rtl/>
                </w:rPr>
                <w:t>مؤشر الكوكب الحي للأنواع المستخدمة</w:t>
              </w:r>
            </w:hyperlink>
          </w:p>
          <w:p w14:paraId="3814DD00" w14:textId="47238E60" w:rsidR="00266014" w:rsidRPr="00865A7F" w:rsidRDefault="005564FF"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5-مؤشر المكون-2 </w:t>
            </w:r>
            <w:hyperlink r:id="rId48" w:history="1">
              <w:r w:rsidR="00266014" w:rsidRPr="00865A7F">
                <w:rPr>
                  <w:rFonts w:ascii="Times New Roman" w:hAnsi="Times New Roman" w:cs="Simplified Arabic" w:hint="cs"/>
                  <w:sz w:val="20"/>
                  <w:szCs w:val="20"/>
                  <w:rtl/>
                </w:rPr>
                <w:t>درجة تنفيذ الصكوك الدولية التي تهدف إلى مكافحة الصيد غير القانوني وغير المبلغ عنه وغير الخاضع للتنظيم</w:t>
              </w:r>
            </w:hyperlink>
          </w:p>
          <w:p w14:paraId="136F155B" w14:textId="77777777" w:rsidR="00266014" w:rsidRPr="00865A7F" w:rsidRDefault="00266014" w:rsidP="0086785C">
            <w:pPr>
              <w:bidi/>
              <w:contextualSpacing/>
              <w:rPr>
                <w:rFonts w:ascii="Times New Roman" w:hAnsi="Times New Roman" w:cs="Simplified Arabic"/>
                <w:sz w:val="20"/>
                <w:szCs w:val="20"/>
              </w:rPr>
            </w:pPr>
          </w:p>
        </w:tc>
        <w:tc>
          <w:tcPr>
            <w:tcW w:w="4480" w:type="dxa"/>
            <w:shd w:val="clear" w:color="auto" w:fill="FFFFFF"/>
          </w:tcPr>
          <w:p w14:paraId="2792FB0F" w14:textId="6034D14C" w:rsidR="00266014" w:rsidRPr="00865A7F" w:rsidRDefault="00B8741C"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5-المؤشر التكميلي-1 </w:t>
            </w:r>
            <w:r w:rsidR="00266014" w:rsidRPr="00865A7F">
              <w:rPr>
                <w:rFonts w:ascii="Times New Roman" w:hAnsi="Times New Roman" w:cs="Simplified Arabic" w:hint="cs"/>
                <w:sz w:val="20"/>
                <w:szCs w:val="20"/>
                <w:rtl/>
              </w:rPr>
              <w:t>مؤشر تهديدات مصايد الأسماك في المياه الداخلية</w:t>
            </w:r>
          </w:p>
          <w:p w14:paraId="4CB62E5D" w14:textId="4D43C13C" w:rsidR="00266014" w:rsidRPr="00865A7F" w:rsidRDefault="00B8741C"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5-المؤشر التكميلي-2 </w:t>
            </w:r>
            <w:r w:rsidR="00266014" w:rsidRPr="00865A7F">
              <w:rPr>
                <w:rFonts w:ascii="Times New Roman" w:hAnsi="Times New Roman" w:cs="Simplified Arabic" w:hint="cs"/>
                <w:sz w:val="20"/>
                <w:szCs w:val="20"/>
                <w:rtl/>
              </w:rPr>
              <w:t>مؤشر القائمة الحمراء (للأنواع المتاجر بها دوليا)</w:t>
            </w:r>
          </w:p>
          <w:p w14:paraId="041D7D4E" w14:textId="06565CE4" w:rsidR="00266014" w:rsidRPr="00865A7F" w:rsidRDefault="00E36D5A"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5</w:t>
            </w:r>
            <w:r w:rsidR="00B8741C" w:rsidRPr="00865A7F">
              <w:rPr>
                <w:rFonts w:ascii="Times New Roman" w:hAnsi="Times New Roman" w:cs="Simplified Arabic" w:hint="cs"/>
                <w:sz w:val="20"/>
                <w:szCs w:val="20"/>
                <w:rtl/>
              </w:rPr>
              <w:t xml:space="preserve">-المؤشر التكميلي-3 </w:t>
            </w:r>
            <w:r w:rsidRPr="00865A7F">
              <w:rPr>
                <w:rFonts w:ascii="Times New Roman" w:hAnsi="Times New Roman" w:cs="Simplified Arabic" w:hint="cs"/>
                <w:sz w:val="20"/>
                <w:szCs w:val="20"/>
                <w:rtl/>
              </w:rPr>
              <w:t>مؤ</w:t>
            </w:r>
            <w:r w:rsidR="00266014" w:rsidRPr="00865A7F">
              <w:rPr>
                <w:rFonts w:ascii="Times New Roman" w:hAnsi="Times New Roman" w:cs="Simplified Arabic" w:hint="cs"/>
                <w:sz w:val="20"/>
                <w:szCs w:val="20"/>
                <w:rtl/>
              </w:rPr>
              <w:t>شر القائمة الحمراء (آثار مصايد الأسماك)</w:t>
            </w:r>
          </w:p>
          <w:p w14:paraId="7A5CD2CD" w14:textId="4ACFD9A0" w:rsidR="00266014" w:rsidRPr="00865A7F" w:rsidRDefault="00B8741C"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5-المؤشر التكميلي-4 </w:t>
            </w:r>
            <w:r w:rsidR="00266014" w:rsidRPr="00865A7F">
              <w:rPr>
                <w:rFonts w:ascii="Times New Roman" w:hAnsi="Times New Roman" w:cs="Simplified Arabic" w:hint="cs"/>
                <w:sz w:val="20"/>
                <w:szCs w:val="20"/>
                <w:rtl/>
              </w:rPr>
              <w:t>مصيد مجلس رعاية الثروة البحرية من الأسماك</w:t>
            </w:r>
          </w:p>
          <w:p w14:paraId="56100EE3" w14:textId="26DD2330" w:rsidR="00266014" w:rsidRPr="00865A7F" w:rsidRDefault="00B8741C"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5-المؤشر التكميلي-</w:t>
            </w:r>
            <w:r w:rsidR="003D6E90" w:rsidRPr="00865A7F">
              <w:rPr>
                <w:rFonts w:ascii="Times New Roman" w:hAnsi="Times New Roman" w:cs="Simplified Arabic" w:hint="cs"/>
                <w:sz w:val="20"/>
                <w:szCs w:val="20"/>
                <w:rtl/>
              </w:rPr>
              <w:t xml:space="preserve">5 </w:t>
            </w:r>
            <w:r w:rsidR="00266014" w:rsidRPr="00865A7F">
              <w:rPr>
                <w:rFonts w:ascii="Times New Roman" w:hAnsi="Times New Roman" w:cs="Simplified Arabic" w:hint="cs"/>
                <w:sz w:val="20"/>
                <w:szCs w:val="20"/>
                <w:rtl/>
              </w:rPr>
              <w:t>إجمالي المصيد من الحوتيات بموجب الاتفاقية الدولية لتنظيم صيد الحيتان</w:t>
            </w:r>
          </w:p>
          <w:p w14:paraId="41180397" w14:textId="48DDC05F" w:rsidR="00266014" w:rsidRPr="00865A7F" w:rsidRDefault="003D6E90"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5-المؤشر التكميلي-6 </w:t>
            </w:r>
            <w:r w:rsidR="00266014" w:rsidRPr="00865A7F">
              <w:rPr>
                <w:rFonts w:ascii="Times New Roman" w:hAnsi="Times New Roman" w:cs="Simplified Arabic" w:hint="cs"/>
                <w:sz w:val="20"/>
                <w:szCs w:val="20"/>
                <w:rtl/>
              </w:rPr>
              <w:t>المصيد العرضي للأنواع المعرضة للانقراض وغير المستهدفة</w:t>
            </w:r>
          </w:p>
          <w:p w14:paraId="514E8BA0" w14:textId="569B4D68" w:rsidR="00266014" w:rsidRPr="00865A7F" w:rsidRDefault="003D6E90"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5-المؤشر التكميلي-7 </w:t>
            </w:r>
            <w:r w:rsidR="00266014" w:rsidRPr="00865A7F">
              <w:rPr>
                <w:rFonts w:ascii="Times New Roman" w:hAnsi="Times New Roman" w:cs="Simplified Arabic" w:hint="cs"/>
                <w:sz w:val="20"/>
                <w:szCs w:val="20"/>
                <w:rtl/>
              </w:rPr>
              <w:t>عدد حاملي شهادات سلسلة العهدة التابعة لمجلس رعاية الثروة البحرية من الأسماك، حسب بلد التوزيع</w:t>
            </w:r>
          </w:p>
          <w:p w14:paraId="4D4F55D0" w14:textId="40CBD684" w:rsidR="00266014" w:rsidRPr="00865A7F" w:rsidRDefault="003D6E90" w:rsidP="0086785C">
            <w:pPr>
              <w:bidi/>
              <w:rPr>
                <w:rFonts w:ascii="Times New Roman" w:hAnsi="Times New Roman" w:cs="Simplified Arabic"/>
                <w:sz w:val="20"/>
                <w:szCs w:val="20"/>
              </w:rPr>
            </w:pPr>
            <w:r w:rsidRPr="00865A7F">
              <w:rPr>
                <w:rFonts w:ascii="Times New Roman" w:hAnsi="Times New Roman" w:cs="Simplified Arabic" w:hint="cs"/>
                <w:sz w:val="20"/>
                <w:szCs w:val="20"/>
                <w:rtl/>
              </w:rPr>
              <w:t xml:space="preserve">5-المؤشر التكميلي-8 </w:t>
            </w:r>
            <w:r w:rsidR="00266014" w:rsidRPr="00865A7F">
              <w:rPr>
                <w:rFonts w:ascii="Times New Roman" w:hAnsi="Times New Roman" w:cs="Simplified Arabic" w:hint="cs"/>
                <w:sz w:val="20"/>
                <w:szCs w:val="20"/>
                <w:rtl/>
              </w:rPr>
              <w:t>معدلات نمو التجارة القائمة على التنوع البيولوجي</w:t>
            </w:r>
          </w:p>
        </w:tc>
      </w:tr>
      <w:tr w:rsidR="00266014" w:rsidRPr="00865A7F" w14:paraId="14E92DE8" w14:textId="77777777" w:rsidTr="00795EBA">
        <w:tc>
          <w:tcPr>
            <w:tcW w:w="1008" w:type="dxa"/>
            <w:shd w:val="clear" w:color="auto" w:fill="FFFFFF"/>
          </w:tcPr>
          <w:p w14:paraId="3119C3A7"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6</w:t>
            </w:r>
          </w:p>
        </w:tc>
        <w:tc>
          <w:tcPr>
            <w:tcW w:w="2588" w:type="dxa"/>
            <w:shd w:val="clear" w:color="auto" w:fill="FFFFFF"/>
          </w:tcPr>
          <w:p w14:paraId="4473BA34" w14:textId="77777777" w:rsidR="00266014" w:rsidRPr="00865A7F" w:rsidRDefault="00266014"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hint="cs"/>
                <w:sz w:val="20"/>
                <w:szCs w:val="20"/>
                <w:rtl/>
                <w:lang w:val="en-US" w:bidi="ar-EG"/>
              </w:rPr>
              <w:t xml:space="preserve">6-1 </w:t>
            </w:r>
            <w:r w:rsidRPr="00865A7F">
              <w:rPr>
                <w:rFonts w:ascii="Times New Roman" w:hAnsi="Times New Roman" w:cs="Simplified Arabic" w:hint="cs"/>
                <w:sz w:val="20"/>
                <w:szCs w:val="20"/>
                <w:rtl/>
              </w:rPr>
              <w:t>معدل استقرار الأنواع الغريبة الغازية</w:t>
            </w:r>
          </w:p>
          <w:p w14:paraId="26BB433F" w14:textId="1FDC3CCF" w:rsidR="00266014" w:rsidRPr="00865A7F" w:rsidRDefault="00266014" w:rsidP="00266014">
            <w:pPr>
              <w:bidi/>
              <w:rPr>
                <w:rFonts w:ascii="Times New Roman" w:hAnsi="Times New Roman" w:cs="Simplified Arabic"/>
                <w:sz w:val="20"/>
                <w:szCs w:val="20"/>
                <w:lang w:bidi="ar-EG"/>
              </w:rPr>
            </w:pPr>
            <w:r w:rsidRPr="00865A7F">
              <w:rPr>
                <w:rFonts w:ascii="Times New Roman" w:hAnsi="Times New Roman" w:cs="Simplified Arabic" w:hint="cs"/>
                <w:sz w:val="20"/>
                <w:szCs w:val="20"/>
                <w:rtl/>
              </w:rPr>
              <w:t xml:space="preserve">6-ب </w:t>
            </w:r>
            <w:r w:rsidRPr="00865A7F">
              <w:rPr>
                <w:rFonts w:ascii="Times New Roman" w:hAnsi="Times New Roman" w:cs="Simplified Arabic"/>
                <w:sz w:val="20"/>
                <w:szCs w:val="20"/>
                <w:rtl/>
              </w:rPr>
              <w:t xml:space="preserve">عدد البلدان التي تعتمد </w:t>
            </w:r>
            <w:r w:rsidRPr="00865A7F">
              <w:rPr>
                <w:rFonts w:ascii="Times New Roman" w:hAnsi="Times New Roman" w:cs="Simplified Arabic" w:hint="cs"/>
                <w:sz w:val="20"/>
                <w:szCs w:val="20"/>
                <w:rtl/>
              </w:rPr>
              <w:t>ل</w:t>
            </w:r>
            <w:r w:rsidRPr="00865A7F">
              <w:rPr>
                <w:rFonts w:ascii="Times New Roman" w:hAnsi="Times New Roman" w:cs="Simplified Arabic"/>
                <w:sz w:val="20"/>
                <w:szCs w:val="20"/>
                <w:rtl/>
              </w:rPr>
              <w:t xml:space="preserve">وائح وعمليات وتدابير ذات صلة للحد </w:t>
            </w:r>
            <w:r w:rsidR="00564B04" w:rsidRPr="00865A7F">
              <w:rPr>
                <w:rFonts w:ascii="Times New Roman" w:hAnsi="Times New Roman" w:cs="Simplified Arabic"/>
                <w:sz w:val="20"/>
                <w:szCs w:val="20"/>
                <w:rtl/>
              </w:rPr>
              <w:t>من آثار الأنواع الغريبة الغازي</w:t>
            </w:r>
            <w:r w:rsidRPr="00865A7F">
              <w:rPr>
                <w:rFonts w:ascii="Times New Roman" w:hAnsi="Times New Roman" w:cs="Simplified Arabic"/>
                <w:sz w:val="20"/>
                <w:szCs w:val="20"/>
                <w:rtl/>
              </w:rPr>
              <w:t>ة</w:t>
            </w:r>
          </w:p>
        </w:tc>
        <w:tc>
          <w:tcPr>
            <w:tcW w:w="2864" w:type="dxa"/>
            <w:shd w:val="clear" w:color="auto" w:fill="FFFFFF"/>
          </w:tcPr>
          <w:p w14:paraId="3CA237E5" w14:textId="09086442" w:rsidR="00E36D5A"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بالنسبة لمؤشرين 6-1</w:t>
            </w:r>
            <w:r w:rsidR="00567A72" w:rsidRPr="00865A7F">
              <w:rPr>
                <w:rFonts w:ascii="Times New Roman" w:hAnsi="Times New Roman" w:cs="Simplified Arabic" w:hint="cs"/>
                <w:sz w:val="20"/>
                <w:szCs w:val="20"/>
                <w:rtl/>
              </w:rPr>
              <w:t>:</w:t>
            </w:r>
            <w:r w:rsidRPr="00865A7F">
              <w:rPr>
                <w:rFonts w:ascii="Times New Roman" w:hAnsi="Times New Roman" w:cs="Simplified Arabic" w:hint="cs"/>
                <w:sz w:val="20"/>
                <w:szCs w:val="20"/>
                <w:rtl/>
              </w:rPr>
              <w:t xml:space="preserve"> </w:t>
            </w:r>
          </w:p>
          <w:p w14:paraId="790F8001" w14:textId="010BCC1D" w:rsidR="00266014" w:rsidRPr="00865A7F" w:rsidRDefault="00266014" w:rsidP="00E36D5A">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حسب الفئة التصنيفية</w:t>
            </w:r>
          </w:p>
          <w:p w14:paraId="62AEA870" w14:textId="77777777"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حسب المسار</w:t>
            </w:r>
          </w:p>
          <w:p w14:paraId="6180B71D" w14:textId="77777777" w:rsidR="00266014" w:rsidRPr="00865A7F" w:rsidRDefault="00266014" w:rsidP="00266014">
            <w:pPr>
              <w:bidi/>
              <w:contextualSpacing/>
              <w:rPr>
                <w:rFonts w:ascii="Times New Roman" w:hAnsi="Times New Roman" w:cs="Simplified Arabic"/>
                <w:sz w:val="20"/>
                <w:szCs w:val="20"/>
              </w:rPr>
            </w:pPr>
          </w:p>
        </w:tc>
        <w:tc>
          <w:tcPr>
            <w:tcW w:w="2997" w:type="dxa"/>
            <w:shd w:val="clear" w:color="auto" w:fill="FFFFFF"/>
          </w:tcPr>
          <w:p w14:paraId="21FDB8FD" w14:textId="59C8FA2C" w:rsidR="00266014" w:rsidRPr="00865A7F" w:rsidRDefault="005E1AF9" w:rsidP="00266014">
            <w:pPr>
              <w:bidi/>
              <w:contextualSpacing/>
              <w:rPr>
                <w:rFonts w:ascii="Times New Roman" w:hAnsi="Times New Roman" w:cs="Simplified Arabic"/>
                <w:sz w:val="20"/>
                <w:szCs w:val="20"/>
              </w:rPr>
            </w:pPr>
            <w:r w:rsidRPr="00865A7F">
              <w:rPr>
                <w:rFonts w:ascii="Times New Roman" w:hAnsi="Times New Roman" w:cs="Simplified Arabic"/>
                <w:color w:val="000000" w:themeColor="text1"/>
                <w:sz w:val="20"/>
                <w:szCs w:val="20"/>
              </w:rPr>
              <w:t>..</w:t>
            </w:r>
          </w:p>
        </w:tc>
        <w:tc>
          <w:tcPr>
            <w:tcW w:w="4480" w:type="dxa"/>
            <w:shd w:val="clear" w:color="auto" w:fill="FFFFFF"/>
          </w:tcPr>
          <w:p w14:paraId="1DAE9981" w14:textId="24CDA3ED" w:rsidR="00266014" w:rsidRPr="00865A7F" w:rsidRDefault="003D6E90"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6-المؤشر التكميلي-1 </w:t>
            </w:r>
            <w:r w:rsidR="00266014" w:rsidRPr="00865A7F">
              <w:rPr>
                <w:rFonts w:ascii="Times New Roman" w:hAnsi="Times New Roman" w:cs="Simplified Arabic" w:hint="cs"/>
                <w:sz w:val="20"/>
                <w:szCs w:val="20"/>
                <w:rtl/>
              </w:rPr>
              <w:t>مؤشر القائمة الحمراء (آثار الأنواع الغريبة الغازية)</w:t>
            </w:r>
          </w:p>
          <w:p w14:paraId="4E43AA4D" w14:textId="77777777" w:rsidR="00266014" w:rsidRPr="00865A7F" w:rsidRDefault="00266014" w:rsidP="0086785C">
            <w:pPr>
              <w:bidi/>
              <w:contextualSpacing/>
              <w:rPr>
                <w:rFonts w:ascii="Times New Roman" w:hAnsi="Times New Roman" w:cs="Simplified Arabic"/>
                <w:sz w:val="20"/>
                <w:szCs w:val="20"/>
              </w:rPr>
            </w:pPr>
          </w:p>
        </w:tc>
      </w:tr>
      <w:tr w:rsidR="00266014" w:rsidRPr="00865A7F" w14:paraId="25B3ADA0" w14:textId="77777777" w:rsidTr="00795EBA">
        <w:tc>
          <w:tcPr>
            <w:tcW w:w="1008" w:type="dxa"/>
            <w:shd w:val="clear" w:color="auto" w:fill="FFFFFF"/>
          </w:tcPr>
          <w:p w14:paraId="5092E044"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7</w:t>
            </w:r>
          </w:p>
        </w:tc>
        <w:tc>
          <w:tcPr>
            <w:tcW w:w="2588" w:type="dxa"/>
            <w:shd w:val="clear" w:color="auto" w:fill="FFFFFF"/>
          </w:tcPr>
          <w:p w14:paraId="2DB27961" w14:textId="68972D1B"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7-1 مؤشر التلوث بالمغذيات في المناطق الساحلية</w:t>
            </w:r>
          </w:p>
          <w:p w14:paraId="32E74E90" w14:textId="77777777" w:rsidR="00266014" w:rsidRPr="00865A7F" w:rsidRDefault="00266014" w:rsidP="00266014">
            <w:pPr>
              <w:bidi/>
              <w:spacing w:line="216" w:lineRule="auto"/>
              <w:contextualSpacing/>
              <w:jc w:val="both"/>
              <w:rPr>
                <w:rFonts w:ascii="Times New Roman" w:hAnsi="Times New Roman" w:cs="Simplified Arabic"/>
                <w:sz w:val="20"/>
                <w:szCs w:val="20"/>
              </w:rPr>
            </w:pPr>
          </w:p>
          <w:p w14:paraId="6EBDB95C" w14:textId="3472CF51"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lastRenderedPageBreak/>
              <w:t>7-2 تركيز مبيدات الآفات في البيئة</w:t>
            </w:r>
            <w:r w:rsidR="008037AF" w:rsidRPr="00865A7F">
              <w:rPr>
                <w:rFonts w:ascii="Times New Roman" w:hAnsi="Times New Roman" w:cs="Simplified Arabic" w:hint="cs"/>
                <w:sz w:val="20"/>
                <w:szCs w:val="20"/>
                <w:rtl/>
              </w:rPr>
              <w:t xml:space="preserve"> </w:t>
            </w:r>
            <w:r w:rsidRPr="00865A7F">
              <w:rPr>
                <w:rFonts w:ascii="Times New Roman" w:hAnsi="Times New Roman" w:cs="Simplified Arabic" w:hint="cs"/>
                <w:sz w:val="20"/>
                <w:szCs w:val="20"/>
                <w:rtl/>
              </w:rPr>
              <w:t>و/أو</w:t>
            </w:r>
            <w:r w:rsidR="008037AF" w:rsidRPr="00865A7F">
              <w:rPr>
                <w:rFonts w:ascii="Times New Roman" w:hAnsi="Times New Roman" w:cs="Simplified Arabic" w:hint="cs"/>
                <w:sz w:val="20"/>
                <w:szCs w:val="20"/>
                <w:rtl/>
              </w:rPr>
              <w:t xml:space="preserve"> </w:t>
            </w:r>
            <w:r w:rsidR="0039385B" w:rsidRPr="00865A7F">
              <w:rPr>
                <w:rFonts w:ascii="Times New Roman" w:hAnsi="Times New Roman" w:cs="Simplified Arabic" w:hint="cs"/>
                <w:sz w:val="20"/>
                <w:szCs w:val="20"/>
                <w:rtl/>
              </w:rPr>
              <w:t>السمية المطبقة الإجمالية المجمع</w:t>
            </w:r>
            <w:r w:rsidR="0003324C" w:rsidRPr="00865A7F">
              <w:rPr>
                <w:rFonts w:ascii="Times New Roman" w:hAnsi="Times New Roman" w:cs="Simplified Arabic" w:hint="cs"/>
                <w:sz w:val="20"/>
                <w:szCs w:val="20"/>
                <w:rtl/>
              </w:rPr>
              <w:t>ة</w:t>
            </w:r>
            <w:r w:rsidR="0003324C" w:rsidRPr="00865A7F">
              <w:rPr>
                <w:rStyle w:val="FootnoteReference"/>
                <w:rFonts w:ascii="Times New Roman" w:hAnsi="Times New Roman" w:cs="Simplified Arabic"/>
                <w:sz w:val="20"/>
                <w:szCs w:val="20"/>
                <w:rtl/>
              </w:rPr>
              <w:footnoteReference w:id="20"/>
            </w:r>
          </w:p>
          <w:p w14:paraId="7F7CF076" w14:textId="77777777" w:rsidR="00266014" w:rsidRPr="00865A7F" w:rsidRDefault="00266014" w:rsidP="00266014">
            <w:pPr>
              <w:bidi/>
              <w:contextualSpacing/>
              <w:rPr>
                <w:rFonts w:ascii="Times New Roman" w:hAnsi="Times New Roman" w:cs="Simplified Arabic"/>
                <w:sz w:val="20"/>
                <w:szCs w:val="20"/>
              </w:rPr>
            </w:pPr>
          </w:p>
          <w:p w14:paraId="7721CA63" w14:textId="77777777" w:rsidR="00266014" w:rsidRPr="00865A7F" w:rsidRDefault="00266014" w:rsidP="00266014">
            <w:pPr>
              <w:bidi/>
              <w:contextualSpacing/>
              <w:rPr>
                <w:rFonts w:ascii="Times New Roman" w:hAnsi="Times New Roman" w:cs="Simplified Arabic"/>
                <w:sz w:val="20"/>
                <w:szCs w:val="20"/>
              </w:rPr>
            </w:pPr>
          </w:p>
        </w:tc>
        <w:tc>
          <w:tcPr>
            <w:tcW w:w="2864" w:type="dxa"/>
            <w:shd w:val="clear" w:color="auto" w:fill="FFFFFF"/>
          </w:tcPr>
          <w:p w14:paraId="665E2AFA" w14:textId="633618FB"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lastRenderedPageBreak/>
              <w:t>بالنسبة للمؤشر 7-1</w:t>
            </w:r>
            <w:r w:rsidR="00567A72" w:rsidRPr="00865A7F">
              <w:rPr>
                <w:rFonts w:ascii="Times New Roman" w:hAnsi="Times New Roman" w:cs="Simplified Arabic" w:hint="cs"/>
                <w:sz w:val="20"/>
                <w:szCs w:val="20"/>
                <w:rtl/>
              </w:rPr>
              <w:t>:</w:t>
            </w:r>
          </w:p>
          <w:p w14:paraId="45A3B221" w14:textId="77777777"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حسب نوع المغذيات</w:t>
            </w:r>
          </w:p>
          <w:p w14:paraId="33F578C0"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حسب الحوض الفرعي</w:t>
            </w:r>
          </w:p>
          <w:p w14:paraId="6B2632A4" w14:textId="77777777" w:rsidR="00266014" w:rsidRPr="00865A7F" w:rsidRDefault="00266014" w:rsidP="00266014">
            <w:pPr>
              <w:bidi/>
              <w:contextualSpacing/>
              <w:rPr>
                <w:rFonts w:ascii="Times New Roman" w:hAnsi="Times New Roman" w:cs="Simplified Arabic"/>
                <w:sz w:val="20"/>
                <w:szCs w:val="20"/>
                <w:rtl/>
              </w:rPr>
            </w:pPr>
          </w:p>
          <w:p w14:paraId="3371B610" w14:textId="3A8804F6"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بالنسبة للمؤشر 7-2</w:t>
            </w:r>
            <w:r w:rsidR="00567A72" w:rsidRPr="00865A7F">
              <w:rPr>
                <w:rFonts w:ascii="Times New Roman" w:hAnsi="Times New Roman" w:cs="Simplified Arabic" w:hint="cs"/>
                <w:sz w:val="20"/>
                <w:szCs w:val="20"/>
                <w:rtl/>
              </w:rPr>
              <w:t>:</w:t>
            </w:r>
          </w:p>
          <w:p w14:paraId="2C6260A6" w14:textId="77777777"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حسب نوع مبيد الآفات</w:t>
            </w:r>
          </w:p>
          <w:p w14:paraId="55229C2A"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lastRenderedPageBreak/>
              <w:t>حسب استخدام منتجات مبيدات الآفات في كل قطاع</w:t>
            </w:r>
          </w:p>
          <w:p w14:paraId="2BCDEB9F" w14:textId="77777777" w:rsidR="00266014" w:rsidRPr="00865A7F" w:rsidRDefault="00266014" w:rsidP="00266014">
            <w:pPr>
              <w:bidi/>
              <w:contextualSpacing/>
              <w:rPr>
                <w:rFonts w:ascii="Times New Roman" w:hAnsi="Times New Roman" w:cs="Simplified Arabic"/>
                <w:sz w:val="20"/>
                <w:szCs w:val="20"/>
              </w:rPr>
            </w:pPr>
          </w:p>
        </w:tc>
        <w:tc>
          <w:tcPr>
            <w:tcW w:w="2997" w:type="dxa"/>
            <w:shd w:val="clear" w:color="auto" w:fill="FFFFFF"/>
          </w:tcPr>
          <w:p w14:paraId="15D50FFA" w14:textId="78BF3E5E" w:rsidR="00266014" w:rsidRPr="00865A7F" w:rsidRDefault="005E1AF9"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lastRenderedPageBreak/>
              <w:t xml:space="preserve">7-مؤشر المكون-1 </w:t>
            </w:r>
            <w:hyperlink r:id="rId49" w:anchor="data/ESB/metadata" w:history="1">
              <w:r w:rsidR="00266014" w:rsidRPr="00865A7F">
                <w:rPr>
                  <w:rFonts w:ascii="Times New Roman" w:hAnsi="Times New Roman" w:cs="Simplified Arabic" w:hint="cs"/>
                  <w:sz w:val="20"/>
                  <w:szCs w:val="20"/>
                  <w:rtl/>
                </w:rPr>
                <w:t>ميزانية مغذيات أراضي المحاصيل</w:t>
              </w:r>
            </w:hyperlink>
          </w:p>
          <w:p w14:paraId="29D29BCD" w14:textId="562D3C66" w:rsidR="00266014" w:rsidRPr="00865A7F" w:rsidRDefault="0056342D"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7-مؤشر المكون-2 </w:t>
            </w:r>
            <w:hyperlink r:id="rId50" w:history="1">
              <w:r w:rsidR="00266014" w:rsidRPr="00865A7F">
                <w:rPr>
                  <w:rFonts w:ascii="Times New Roman" w:hAnsi="Times New Roman" w:cs="Simplified Arabic" w:hint="cs"/>
                  <w:sz w:val="20"/>
                  <w:szCs w:val="20"/>
                  <w:rtl/>
                </w:rPr>
                <w:t>نسبة تدفق مياه الصرف الصحي المنزلي والصناعي المعالجة بأمان</w:t>
              </w:r>
            </w:hyperlink>
          </w:p>
          <w:p w14:paraId="0FAFC0DF" w14:textId="23E8B250" w:rsidR="00266014" w:rsidRPr="00865A7F" w:rsidRDefault="0056342D"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7-مؤشر المكون-3 </w:t>
            </w:r>
            <w:hyperlink r:id="rId51" w:history="1">
              <w:r w:rsidR="00266014" w:rsidRPr="00865A7F">
                <w:rPr>
                  <w:rFonts w:ascii="Times New Roman" w:hAnsi="Times New Roman" w:cs="Simplified Arabic" w:hint="cs"/>
                  <w:sz w:val="20"/>
                  <w:szCs w:val="20"/>
                  <w:rtl/>
                </w:rPr>
                <w:t>كثافة حطام المواد البلاستيكية</w:t>
              </w:r>
            </w:hyperlink>
          </w:p>
          <w:p w14:paraId="6486E3BB" w14:textId="08B729B2" w:rsidR="00266014" w:rsidRPr="00865A7F" w:rsidRDefault="0056342D"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lastRenderedPageBreak/>
              <w:t xml:space="preserve">7-مؤشر المكون-4 </w:t>
            </w:r>
            <w:hyperlink r:id="rId52" w:history="1">
              <w:r w:rsidR="00266014" w:rsidRPr="00865A7F">
                <w:rPr>
                  <w:rFonts w:ascii="Times New Roman" w:hAnsi="Times New Roman" w:cs="Simplified Arabic" w:hint="cs"/>
                  <w:sz w:val="20"/>
                  <w:szCs w:val="20"/>
                  <w:rtl/>
                </w:rPr>
                <w:t>مؤشر القائمة الحمراء (آثار التلوث)</w:t>
              </w:r>
            </w:hyperlink>
          </w:p>
        </w:tc>
        <w:tc>
          <w:tcPr>
            <w:tcW w:w="4480" w:type="dxa"/>
            <w:shd w:val="clear" w:color="auto" w:fill="FFFFFF"/>
          </w:tcPr>
          <w:p w14:paraId="25DB6A08" w14:textId="77162689" w:rsidR="00266014" w:rsidRPr="00865A7F" w:rsidRDefault="0056342D" w:rsidP="0086785C">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lastRenderedPageBreak/>
              <w:t xml:space="preserve">7-المؤشر التكميلي-1 </w:t>
            </w:r>
            <w:r w:rsidR="00266014" w:rsidRPr="00865A7F">
              <w:rPr>
                <w:rFonts w:ascii="Times New Roman" w:hAnsi="Times New Roman" w:cs="Simplified Arabic" w:hint="cs"/>
                <w:sz w:val="20"/>
                <w:szCs w:val="20"/>
                <w:rtl/>
              </w:rPr>
              <w:t>الاتجاهات في فقدان النيتروجين التفاعلي في البيئة</w:t>
            </w:r>
          </w:p>
          <w:p w14:paraId="6D7F7A5D" w14:textId="3D433CA1" w:rsidR="00266014" w:rsidRPr="00865A7F" w:rsidRDefault="0056342D"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7-المؤشر التكميلي-2 </w:t>
            </w:r>
            <w:r w:rsidR="00266014" w:rsidRPr="00865A7F">
              <w:rPr>
                <w:rFonts w:ascii="Times New Roman" w:hAnsi="Times New Roman" w:cs="Simplified Arabic" w:hint="cs"/>
                <w:sz w:val="20"/>
                <w:szCs w:val="20"/>
                <w:rtl/>
              </w:rPr>
              <w:t>الاتجاهات في ترسب النيتروجين</w:t>
            </w:r>
          </w:p>
          <w:p w14:paraId="4E862A3C" w14:textId="761B90C2" w:rsidR="00266014" w:rsidRPr="00865A7F" w:rsidRDefault="006F71FD"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7-المؤشر التكميلي-3 </w:t>
            </w:r>
            <w:r w:rsidR="00266014" w:rsidRPr="00865A7F">
              <w:rPr>
                <w:rFonts w:ascii="Times New Roman" w:hAnsi="Times New Roman" w:cs="Simplified Arabic" w:hint="cs"/>
                <w:sz w:val="20"/>
                <w:szCs w:val="20"/>
                <w:rtl/>
              </w:rPr>
              <w:t>نسبة النفايات الصلبة بالبلديات التي يتم جمعها وإدارتها في مرافق خاضعة للرقابة من إجمالي نفايات البلديات المتولدة، حسب المدن</w:t>
            </w:r>
          </w:p>
          <w:p w14:paraId="0C0F21BB" w14:textId="0E7AB333" w:rsidR="00266014" w:rsidRPr="00865A7F" w:rsidRDefault="006F71FD"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7-المؤشر التكميلي-4 </w:t>
            </w:r>
            <w:r w:rsidR="00266014" w:rsidRPr="00865A7F">
              <w:rPr>
                <w:rFonts w:ascii="Times New Roman" w:hAnsi="Times New Roman" w:cs="Simplified Arabic" w:hint="cs"/>
                <w:sz w:val="20"/>
                <w:szCs w:val="20"/>
                <w:rtl/>
              </w:rPr>
              <w:t>توليد النفايات الخطرة للفرد</w:t>
            </w:r>
          </w:p>
          <w:p w14:paraId="3B8DC5EC" w14:textId="75C12A25" w:rsidR="00266014" w:rsidRPr="00865A7F" w:rsidRDefault="006F71FD"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lastRenderedPageBreak/>
              <w:t xml:space="preserve">7-المؤشر التكميلي-5 </w:t>
            </w:r>
            <w:r w:rsidR="00266014" w:rsidRPr="00865A7F">
              <w:rPr>
                <w:rFonts w:ascii="Times New Roman" w:hAnsi="Times New Roman" w:cs="Simplified Arabic" w:hint="cs"/>
                <w:sz w:val="20"/>
                <w:szCs w:val="20"/>
                <w:rtl/>
              </w:rPr>
              <w:t xml:space="preserve">الاتجاهات في حجم </w:t>
            </w:r>
            <w:r w:rsidR="00ED3ED3" w:rsidRPr="00865A7F">
              <w:rPr>
                <w:rFonts w:ascii="Times New Roman" w:hAnsi="Times New Roman" w:cs="Simplified Arabic" w:hint="cs"/>
                <w:sz w:val="20"/>
                <w:szCs w:val="20"/>
                <w:rtl/>
              </w:rPr>
              <w:t>القمامة</w:t>
            </w:r>
            <w:r w:rsidR="00266014" w:rsidRPr="00865A7F">
              <w:rPr>
                <w:rFonts w:ascii="Times New Roman" w:hAnsi="Times New Roman" w:cs="Simplified Arabic" w:hint="cs"/>
                <w:sz w:val="20"/>
                <w:szCs w:val="20"/>
                <w:rtl/>
              </w:rPr>
              <w:t>، بما في ذلك في ال</w:t>
            </w:r>
            <w:r w:rsidR="00266014" w:rsidRPr="00865A7F">
              <w:rPr>
                <w:rFonts w:ascii="Times New Roman" w:hAnsi="Times New Roman" w:cs="Simplified Arabic"/>
                <w:sz w:val="20"/>
                <w:szCs w:val="20"/>
                <w:rtl/>
              </w:rPr>
              <w:t xml:space="preserve">جسيمات </w:t>
            </w:r>
            <w:r w:rsidR="00266014" w:rsidRPr="00865A7F">
              <w:rPr>
                <w:rFonts w:ascii="Times New Roman" w:hAnsi="Times New Roman" w:cs="Simplified Arabic" w:hint="cs"/>
                <w:sz w:val="20"/>
                <w:szCs w:val="20"/>
                <w:rtl/>
              </w:rPr>
              <w:t>ال</w:t>
            </w:r>
            <w:r w:rsidR="00266014" w:rsidRPr="00865A7F">
              <w:rPr>
                <w:rFonts w:ascii="Times New Roman" w:hAnsi="Times New Roman" w:cs="Simplified Arabic"/>
                <w:sz w:val="20"/>
                <w:szCs w:val="20"/>
                <w:rtl/>
              </w:rPr>
              <w:t xml:space="preserve">بلاستيكية </w:t>
            </w:r>
            <w:r w:rsidR="00266014" w:rsidRPr="00865A7F">
              <w:rPr>
                <w:rFonts w:ascii="Times New Roman" w:hAnsi="Times New Roman" w:cs="Simplified Arabic" w:hint="cs"/>
                <w:sz w:val="20"/>
                <w:szCs w:val="20"/>
                <w:rtl/>
              </w:rPr>
              <w:t>ال</w:t>
            </w:r>
            <w:r w:rsidR="00266014" w:rsidRPr="00865A7F">
              <w:rPr>
                <w:rFonts w:ascii="Times New Roman" w:hAnsi="Times New Roman" w:cs="Simplified Arabic"/>
                <w:sz w:val="20"/>
                <w:szCs w:val="20"/>
                <w:rtl/>
              </w:rPr>
              <w:t>دقيقة</w:t>
            </w:r>
            <w:r w:rsidR="00266014" w:rsidRPr="00865A7F">
              <w:rPr>
                <w:rFonts w:ascii="Times New Roman" w:hAnsi="Times New Roman" w:cs="Simplified Arabic" w:hint="cs"/>
                <w:sz w:val="20"/>
                <w:szCs w:val="20"/>
                <w:rtl/>
              </w:rPr>
              <w:t>، وفي عمود المياه</w:t>
            </w:r>
          </w:p>
          <w:p w14:paraId="080AE9B0" w14:textId="1262E944" w:rsidR="00266014" w:rsidRPr="00865A7F" w:rsidRDefault="00885BD7" w:rsidP="0086785C">
            <w:pPr>
              <w:bidi/>
              <w:rPr>
                <w:rFonts w:ascii="Times New Roman" w:hAnsi="Times New Roman" w:cs="Simplified Arabic"/>
                <w:sz w:val="20"/>
                <w:szCs w:val="20"/>
              </w:rPr>
            </w:pPr>
            <w:r w:rsidRPr="00865A7F">
              <w:rPr>
                <w:rFonts w:ascii="Times New Roman" w:hAnsi="Times New Roman" w:cs="Simplified Arabic" w:hint="cs"/>
                <w:sz w:val="20"/>
                <w:szCs w:val="20"/>
                <w:rtl/>
              </w:rPr>
              <w:t xml:space="preserve">7-المؤشر التكميلي-6 </w:t>
            </w:r>
            <w:r w:rsidR="00266014" w:rsidRPr="00865A7F">
              <w:rPr>
                <w:rFonts w:ascii="Times New Roman" w:hAnsi="Times New Roman" w:cs="Simplified Arabic" w:hint="cs"/>
                <w:sz w:val="20"/>
                <w:szCs w:val="20"/>
                <w:rtl/>
              </w:rPr>
              <w:t>استخدام مبيدات الآفات لكل مساحة من أراضي المحاصيل</w:t>
            </w:r>
          </w:p>
        </w:tc>
      </w:tr>
      <w:tr w:rsidR="00266014" w:rsidRPr="00865A7F" w14:paraId="4F5E80F5" w14:textId="77777777" w:rsidTr="00795EBA">
        <w:tc>
          <w:tcPr>
            <w:tcW w:w="1008" w:type="dxa"/>
            <w:shd w:val="clear" w:color="auto" w:fill="FFFFFF"/>
          </w:tcPr>
          <w:p w14:paraId="79189ECD"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lastRenderedPageBreak/>
              <w:t>8</w:t>
            </w:r>
          </w:p>
        </w:tc>
        <w:tc>
          <w:tcPr>
            <w:tcW w:w="2588" w:type="dxa"/>
            <w:tcBorders>
              <w:bottom w:val="single" w:sz="4" w:space="0" w:color="auto"/>
            </w:tcBorders>
            <w:shd w:val="clear" w:color="auto" w:fill="FFFFFF"/>
          </w:tcPr>
          <w:p w14:paraId="409109D8"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8-ب </w:t>
            </w:r>
            <w:r w:rsidRPr="00865A7F">
              <w:rPr>
                <w:rFonts w:ascii="Times New Roman" w:hAnsi="Times New Roman" w:cs="Simplified Arabic"/>
                <w:sz w:val="20"/>
                <w:szCs w:val="20"/>
                <w:rtl/>
              </w:rPr>
              <w:t>عدد البلدان التي لديها سياسات ترمي إلى التقليل إلى أدنى حد من أثر تغير المناخ وتحمض المحيطات على التنوع البيولوجي وإلى التقليل إلى أدنى حد من الآثار السلبية للعمل المناخي على التنوع البيولوجي</w:t>
            </w:r>
            <w:r w:rsidRPr="00865A7F">
              <w:rPr>
                <w:rFonts w:ascii="Times New Roman" w:hAnsi="Times New Roman" w:cs="Simplified Arabic" w:hint="cs"/>
                <w:sz w:val="20"/>
                <w:szCs w:val="20"/>
                <w:rtl/>
              </w:rPr>
              <w:t xml:space="preserve"> وتعزيز الآثار الإيجابية لهذا العمل على التنوع البيولوجي</w:t>
            </w:r>
          </w:p>
        </w:tc>
        <w:tc>
          <w:tcPr>
            <w:tcW w:w="2864" w:type="dxa"/>
            <w:tcBorders>
              <w:bottom w:val="single" w:sz="4" w:space="0" w:color="auto"/>
            </w:tcBorders>
            <w:shd w:val="clear" w:color="auto" w:fill="FFFFFF"/>
          </w:tcPr>
          <w:p w14:paraId="1733888D" w14:textId="3641A221" w:rsidR="00266014" w:rsidRPr="00865A7F" w:rsidRDefault="00382426"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باء-1</w:t>
            </w:r>
            <w:r w:rsidR="00266014" w:rsidRPr="00865A7F">
              <w:rPr>
                <w:rFonts w:ascii="Times New Roman" w:hAnsi="Times New Roman" w:cs="Simplified Arabic" w:hint="cs"/>
                <w:sz w:val="20"/>
                <w:szCs w:val="20"/>
                <w:rtl/>
              </w:rPr>
              <w:t xml:space="preserve"> تفصيل المؤشر</w:t>
            </w:r>
            <w:r w:rsidR="00567A72" w:rsidRPr="00865A7F">
              <w:rPr>
                <w:rFonts w:ascii="Times New Roman" w:hAnsi="Times New Roman" w:cs="Simplified Arabic" w:hint="cs"/>
                <w:sz w:val="20"/>
                <w:szCs w:val="20"/>
                <w:rtl/>
              </w:rPr>
              <w:t>:</w:t>
            </w:r>
          </w:p>
          <w:p w14:paraId="2F0A3DF9"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إجمالي خدمات تنظيم المناخ التي تقدمها النظم الإيكولوجية وحسب نوع النظام الإيكولوجي</w:t>
            </w:r>
          </w:p>
        </w:tc>
        <w:tc>
          <w:tcPr>
            <w:tcW w:w="2997" w:type="dxa"/>
            <w:shd w:val="clear" w:color="auto" w:fill="FFFFFF"/>
          </w:tcPr>
          <w:p w14:paraId="36F84E80" w14:textId="6C396C46" w:rsidR="00266014" w:rsidRPr="00865A7F" w:rsidRDefault="006B4AE8"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8-مؤشر المكون-1 </w:t>
            </w:r>
            <w:hyperlink r:id="rId53" w:history="1">
              <w:r w:rsidR="00266014" w:rsidRPr="00865A7F">
                <w:rPr>
                  <w:rFonts w:ascii="Times New Roman" w:hAnsi="Times New Roman" w:cs="Simplified Arabic" w:hint="cs"/>
                  <w:sz w:val="20"/>
                  <w:szCs w:val="20"/>
                  <w:rtl/>
                </w:rPr>
                <w:t xml:space="preserve">عدد البلدان التي تعتمد وتنفذ استراتيجيات وطنية للحد من مخاطر الكوارث بما يتماشى مع إطار </w:t>
              </w:r>
              <w:proofErr w:type="spellStart"/>
              <w:r w:rsidR="00266014" w:rsidRPr="00865A7F">
                <w:rPr>
                  <w:rFonts w:ascii="Times New Roman" w:hAnsi="Times New Roman" w:cs="Simplified Arabic" w:hint="cs"/>
                  <w:sz w:val="20"/>
                  <w:szCs w:val="20"/>
                  <w:rtl/>
                </w:rPr>
                <w:t>سينداي</w:t>
              </w:r>
              <w:proofErr w:type="spellEnd"/>
              <w:r w:rsidR="00266014" w:rsidRPr="00865A7F">
                <w:rPr>
                  <w:rFonts w:ascii="Times New Roman" w:hAnsi="Times New Roman" w:cs="Simplified Arabic" w:hint="cs"/>
                  <w:sz w:val="20"/>
                  <w:szCs w:val="20"/>
                  <w:rtl/>
                </w:rPr>
                <w:t xml:space="preserve"> للحد من مخاطر الكوارث للفترة 2015</w:t>
              </w:r>
              <w:r w:rsidR="00266014" w:rsidRPr="00865A7F">
                <w:rPr>
                  <w:rFonts w:ascii="Times New Roman" w:hAnsi="Times New Roman" w:cs="Simplified Arabic"/>
                  <w:sz w:val="20"/>
                  <w:szCs w:val="20"/>
                  <w:rtl/>
                </w:rPr>
                <w:noBreakHyphen/>
              </w:r>
              <w:r w:rsidR="00266014" w:rsidRPr="00865A7F">
                <w:rPr>
                  <w:rFonts w:ascii="Times New Roman" w:hAnsi="Times New Roman" w:cs="Simplified Arabic" w:hint="cs"/>
                  <w:sz w:val="20"/>
                  <w:szCs w:val="20"/>
                  <w:rtl/>
                </w:rPr>
                <w:t>2030</w:t>
              </w:r>
            </w:hyperlink>
          </w:p>
          <w:p w14:paraId="6EE8648E" w14:textId="75178ABB" w:rsidR="00266014" w:rsidRPr="00865A7F" w:rsidRDefault="006B4AE8"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8-مؤشر المكون-2 </w:t>
            </w:r>
            <w:r w:rsidR="00266014" w:rsidRPr="00865A7F">
              <w:rPr>
                <w:rFonts w:ascii="Times New Roman" w:hAnsi="Times New Roman" w:cs="Simplified Arabic" w:hint="cs"/>
                <w:sz w:val="20"/>
                <w:szCs w:val="20"/>
                <w:rtl/>
              </w:rPr>
              <w:t>مؤشر قدرة النظم الإيكولوجية البيولوجية المناخية على الصمود</w:t>
            </w:r>
          </w:p>
          <w:p w14:paraId="6466968B" w14:textId="77777777" w:rsidR="00266014" w:rsidRPr="00865A7F" w:rsidRDefault="00266014" w:rsidP="0086785C">
            <w:pPr>
              <w:bidi/>
              <w:contextualSpacing/>
              <w:rPr>
                <w:rFonts w:ascii="Times New Roman" w:hAnsi="Times New Roman" w:cs="Simplified Arabic"/>
                <w:sz w:val="20"/>
                <w:szCs w:val="20"/>
              </w:rPr>
            </w:pPr>
          </w:p>
        </w:tc>
        <w:tc>
          <w:tcPr>
            <w:tcW w:w="4480" w:type="dxa"/>
            <w:shd w:val="clear" w:color="auto" w:fill="FFFFFF"/>
          </w:tcPr>
          <w:p w14:paraId="4EAA2F2F" w14:textId="112CC30A" w:rsidR="00266014" w:rsidRPr="00865A7F" w:rsidRDefault="006B4AE8"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8-المؤشر التكميلي-1 </w:t>
            </w:r>
            <w:r w:rsidR="00266014" w:rsidRPr="00865A7F">
              <w:rPr>
                <w:rFonts w:ascii="Times New Roman" w:hAnsi="Times New Roman" w:cs="Simplified Arabic" w:hint="cs"/>
                <w:sz w:val="20"/>
                <w:szCs w:val="20"/>
                <w:rtl/>
              </w:rPr>
              <w:t>أرصدة الكتل الأحيائية فوق سطح الأرض في الغابات (طن/هكتار)</w:t>
            </w:r>
          </w:p>
          <w:p w14:paraId="71E0EBFF" w14:textId="6CD73A1A" w:rsidR="00266014" w:rsidRPr="00865A7F" w:rsidRDefault="00ED5CFF"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8-المؤشر التكميلي-2 </w:t>
            </w:r>
            <w:r w:rsidR="00266014" w:rsidRPr="00865A7F">
              <w:rPr>
                <w:rFonts w:ascii="Times New Roman" w:hAnsi="Times New Roman" w:cs="Simplified Arabic" w:hint="cs"/>
                <w:sz w:val="20"/>
                <w:szCs w:val="20"/>
                <w:rtl/>
              </w:rPr>
              <w:t>قوائم جرد انبعاثات غازات الاحتباس الحراري الوطنية الناتجة عن استخدام الأراضي وتغير استخدام الأراضي والحراجة</w:t>
            </w:r>
          </w:p>
          <w:p w14:paraId="5CCA923E" w14:textId="5F1EFAF5" w:rsidR="00266014" w:rsidRPr="00865A7F" w:rsidRDefault="00ED5CFF"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8-المؤشر التكميلي-3 </w:t>
            </w:r>
            <w:r w:rsidR="00266014" w:rsidRPr="00865A7F">
              <w:rPr>
                <w:rFonts w:ascii="Times New Roman" w:hAnsi="Times New Roman" w:cs="Simplified Arabic" w:hint="cs"/>
                <w:sz w:val="20"/>
                <w:szCs w:val="20"/>
                <w:rtl/>
              </w:rPr>
              <w:t>نسبة الحكومات المحلية التي تعتمد وتنفذ استراتيجيات محلية للحد من مخاطر الكوارث بما يتماشى مع الاستراتيجيات الوطنية للحد من مخاطر الكوارث</w:t>
            </w:r>
          </w:p>
          <w:p w14:paraId="6259310F" w14:textId="174A8FC9" w:rsidR="00266014" w:rsidRPr="00865A7F" w:rsidRDefault="00CD09A9"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7-1 </w:t>
            </w:r>
            <w:r w:rsidR="00266014" w:rsidRPr="00865A7F">
              <w:rPr>
                <w:rFonts w:ascii="Times New Roman" w:hAnsi="Times New Roman" w:cs="Simplified Arabic" w:hint="cs"/>
                <w:sz w:val="20"/>
                <w:szCs w:val="20"/>
                <w:rtl/>
              </w:rPr>
              <w:t>مؤشر التلوث بالمغذيات في المناطق الساحلية</w:t>
            </w:r>
          </w:p>
          <w:p w14:paraId="12BBF2CE" w14:textId="632E5B21" w:rsidR="00266014" w:rsidRPr="00865A7F" w:rsidRDefault="00ED5CFF" w:rsidP="0086785C">
            <w:pPr>
              <w:bidi/>
              <w:rPr>
                <w:rFonts w:ascii="Times New Roman" w:hAnsi="Times New Roman" w:cs="Simplified Arabic"/>
                <w:sz w:val="20"/>
                <w:szCs w:val="20"/>
              </w:rPr>
            </w:pPr>
            <w:r w:rsidRPr="00865A7F">
              <w:rPr>
                <w:rFonts w:ascii="Times New Roman" w:hAnsi="Times New Roman" w:cs="Simplified Arabic" w:hint="cs"/>
                <w:sz w:val="20"/>
                <w:szCs w:val="20"/>
                <w:rtl/>
              </w:rPr>
              <w:t>8-المؤشر التكميلي-</w:t>
            </w:r>
            <w:r w:rsidR="00F21C54" w:rsidRPr="00865A7F">
              <w:rPr>
                <w:rFonts w:ascii="Times New Roman" w:hAnsi="Times New Roman" w:cs="Simplified Arabic" w:hint="cs"/>
                <w:sz w:val="20"/>
                <w:szCs w:val="20"/>
                <w:rtl/>
              </w:rPr>
              <w:t>4</w:t>
            </w:r>
            <w:r w:rsidRPr="00865A7F">
              <w:rPr>
                <w:rFonts w:ascii="Times New Roman" w:hAnsi="Times New Roman" w:cs="Simplified Arabic" w:hint="cs"/>
                <w:sz w:val="20"/>
                <w:szCs w:val="20"/>
                <w:rtl/>
              </w:rPr>
              <w:t xml:space="preserve"> </w:t>
            </w:r>
            <w:r w:rsidR="00266014" w:rsidRPr="00865A7F">
              <w:rPr>
                <w:rFonts w:ascii="Times New Roman" w:hAnsi="Times New Roman" w:cs="Simplified Arabic" w:hint="cs"/>
                <w:sz w:val="20"/>
                <w:szCs w:val="20"/>
                <w:rtl/>
              </w:rPr>
              <w:t>متوسط الحموضة البحرية</w:t>
            </w:r>
            <w:r w:rsidR="00ED3ED3" w:rsidRPr="00865A7F">
              <w:rPr>
                <w:rFonts w:ascii="Times New Roman" w:hAnsi="Times New Roman" w:cs="Simplified Arabic" w:hint="cs"/>
                <w:sz w:val="20"/>
                <w:szCs w:val="20"/>
                <w:rtl/>
              </w:rPr>
              <w:t xml:space="preserve"> </w:t>
            </w:r>
            <w:r w:rsidR="00266014" w:rsidRPr="00865A7F">
              <w:rPr>
                <w:rFonts w:ascii="Times New Roman" w:hAnsi="Times New Roman" w:cs="Simplified Arabic" w:hint="cs"/>
                <w:sz w:val="20"/>
                <w:szCs w:val="20"/>
                <w:rtl/>
              </w:rPr>
              <w:t>المقاسة في مجموعة متفق عليها من محطات جمع العينات التمثيلي</w:t>
            </w:r>
            <w:r w:rsidR="000560EA" w:rsidRPr="00865A7F">
              <w:rPr>
                <w:rFonts w:ascii="Times New Roman" w:hAnsi="Times New Roman" w:cs="Simplified Arabic" w:hint="cs"/>
                <w:sz w:val="20"/>
                <w:szCs w:val="20"/>
                <w:rtl/>
              </w:rPr>
              <w:t>ة</w:t>
            </w:r>
          </w:p>
        </w:tc>
      </w:tr>
      <w:tr w:rsidR="00266014" w:rsidRPr="00865A7F" w14:paraId="6EA99D32" w14:textId="77777777" w:rsidTr="00795EBA">
        <w:tc>
          <w:tcPr>
            <w:tcW w:w="1008" w:type="dxa"/>
            <w:vMerge w:val="restart"/>
            <w:shd w:val="clear" w:color="auto" w:fill="FFFFFF"/>
          </w:tcPr>
          <w:p w14:paraId="778612B7"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9</w:t>
            </w:r>
          </w:p>
        </w:tc>
        <w:tc>
          <w:tcPr>
            <w:tcW w:w="2588" w:type="dxa"/>
            <w:tcBorders>
              <w:bottom w:val="nil"/>
            </w:tcBorders>
            <w:shd w:val="clear" w:color="auto" w:fill="FFFFFF"/>
          </w:tcPr>
          <w:p w14:paraId="6D88DCE8" w14:textId="77777777" w:rsidR="00266014" w:rsidRPr="00865A7F" w:rsidRDefault="00266014" w:rsidP="00266014">
            <w:pPr>
              <w:bidi/>
              <w:spacing w:line="216" w:lineRule="auto"/>
              <w:contextualSpacing/>
              <w:jc w:val="both"/>
              <w:rPr>
                <w:rFonts w:ascii="Times New Roman" w:hAnsi="Times New Roman" w:cs="Simplified Arabic"/>
                <w:sz w:val="20"/>
                <w:szCs w:val="20"/>
              </w:rPr>
            </w:pPr>
            <w:r w:rsidRPr="00865A7F">
              <w:rPr>
                <w:rFonts w:ascii="Times New Roman" w:hAnsi="Times New Roman" w:cs="Simplified Arabic" w:hint="cs"/>
                <w:sz w:val="20"/>
                <w:szCs w:val="20"/>
                <w:rtl/>
              </w:rPr>
              <w:t>9-1 المنافع الناجمة عن الاستخدام المستدام للأنواع البرية</w:t>
            </w:r>
          </w:p>
        </w:tc>
        <w:tc>
          <w:tcPr>
            <w:tcW w:w="2864" w:type="dxa"/>
            <w:tcBorders>
              <w:bottom w:val="nil"/>
            </w:tcBorders>
            <w:shd w:val="clear" w:color="auto" w:fill="FFFFFF"/>
          </w:tcPr>
          <w:p w14:paraId="368F95CF" w14:textId="5AB6B59A"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بالنسبة للمؤشر 9-1</w:t>
            </w:r>
            <w:r w:rsidR="00567A72" w:rsidRPr="00865A7F">
              <w:rPr>
                <w:rFonts w:ascii="Times New Roman" w:hAnsi="Times New Roman" w:cs="Simplified Arabic" w:hint="cs"/>
                <w:sz w:val="20"/>
                <w:szCs w:val="20"/>
                <w:rtl/>
              </w:rPr>
              <w:t>:</w:t>
            </w:r>
          </w:p>
          <w:p w14:paraId="3D7304D6" w14:textId="77777777"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لا تُقترح حاليا بيانات وصفية.</w:t>
            </w:r>
          </w:p>
          <w:p w14:paraId="608E9BDE" w14:textId="77777777"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يرد الوصف في إطار الغاية باء</w:t>
            </w:r>
          </w:p>
          <w:p w14:paraId="008D4908" w14:textId="77777777" w:rsidR="00696191" w:rsidRPr="00865A7F" w:rsidRDefault="00696191" w:rsidP="00696191">
            <w:pPr>
              <w:bidi/>
              <w:contextualSpacing/>
              <w:rPr>
                <w:rFonts w:ascii="Times New Roman" w:hAnsi="Times New Roman" w:cs="Simplified Arabic"/>
                <w:sz w:val="20"/>
                <w:szCs w:val="20"/>
              </w:rPr>
            </w:pPr>
          </w:p>
        </w:tc>
        <w:tc>
          <w:tcPr>
            <w:tcW w:w="2997" w:type="dxa"/>
            <w:vMerge w:val="restart"/>
            <w:shd w:val="clear" w:color="auto" w:fill="FFFFFF"/>
          </w:tcPr>
          <w:p w14:paraId="47376FBA" w14:textId="380AC7AF" w:rsidR="00266014" w:rsidRPr="00865A7F" w:rsidRDefault="00AF7210"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9-مؤشر المكون-1 </w:t>
            </w:r>
            <w:hyperlink r:id="rId54" w:history="1">
              <w:r w:rsidR="00266014" w:rsidRPr="00865A7F">
                <w:rPr>
                  <w:rFonts w:ascii="Times New Roman" w:hAnsi="Times New Roman" w:cs="Simplified Arabic" w:hint="cs"/>
                  <w:sz w:val="20"/>
                  <w:szCs w:val="20"/>
                  <w:rtl/>
                </w:rPr>
                <w:t>مؤشر القائمة الحمراء (الأنواع المستخدمة للأغذية والأدوية)</w:t>
              </w:r>
            </w:hyperlink>
          </w:p>
          <w:p w14:paraId="34C618C6" w14:textId="42D058A5" w:rsidR="00266014" w:rsidRPr="00865A7F" w:rsidRDefault="00AF7210"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باء-مؤشر المكون-2 </w:t>
            </w:r>
            <w:r w:rsidR="00266014" w:rsidRPr="00865A7F">
              <w:rPr>
                <w:rFonts w:ascii="Times New Roman" w:hAnsi="Times New Roman" w:cs="Simplified Arabic" w:hint="cs"/>
                <w:sz w:val="20"/>
                <w:szCs w:val="20"/>
                <w:rtl/>
              </w:rPr>
              <w:t>مؤشر الكوكب الحي للأنواع المستخدمة</w:t>
            </w:r>
          </w:p>
        </w:tc>
        <w:tc>
          <w:tcPr>
            <w:tcW w:w="4480" w:type="dxa"/>
            <w:vMerge w:val="restart"/>
            <w:shd w:val="clear" w:color="auto" w:fill="FFFFFF"/>
          </w:tcPr>
          <w:p w14:paraId="2EB13FF1" w14:textId="42923287" w:rsidR="00266014" w:rsidRPr="00865A7F" w:rsidRDefault="00AF7210"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5-</w:t>
            </w:r>
            <w:r w:rsidR="004D71DD" w:rsidRPr="00865A7F">
              <w:rPr>
                <w:rFonts w:ascii="Times New Roman" w:hAnsi="Times New Roman" w:cs="Simplified Arabic" w:hint="cs"/>
                <w:sz w:val="20"/>
                <w:szCs w:val="20"/>
                <w:rtl/>
              </w:rPr>
              <w:t>مؤشر المكون</w:t>
            </w:r>
            <w:r w:rsidRPr="00865A7F">
              <w:rPr>
                <w:rFonts w:ascii="Times New Roman" w:hAnsi="Times New Roman" w:cs="Simplified Arabic" w:hint="cs"/>
                <w:sz w:val="20"/>
                <w:szCs w:val="20"/>
                <w:rtl/>
              </w:rPr>
              <w:t xml:space="preserve">-2 </w:t>
            </w:r>
            <w:r w:rsidR="00266014" w:rsidRPr="00865A7F">
              <w:rPr>
                <w:rFonts w:ascii="Times New Roman" w:hAnsi="Times New Roman" w:cs="Simplified Arabic" w:hint="cs"/>
                <w:sz w:val="20"/>
                <w:szCs w:val="20"/>
                <w:rtl/>
              </w:rPr>
              <w:t>درجة تنفيذ الصكوك الدولية التي تهدف إلى مكافحة الصيد غير القانوني وغير المبلغ عنه وغير الخاضع للتنظيم</w:t>
            </w:r>
          </w:p>
          <w:p w14:paraId="60EEDC7C" w14:textId="42B1BBAA" w:rsidR="00266014" w:rsidRPr="00865A7F" w:rsidRDefault="00961EF1"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5-المؤشر التكميلي-7 </w:t>
            </w:r>
            <w:r w:rsidR="00266014" w:rsidRPr="00865A7F">
              <w:rPr>
                <w:rFonts w:ascii="Times New Roman" w:hAnsi="Times New Roman" w:cs="Simplified Arabic"/>
                <w:sz w:val="20"/>
                <w:szCs w:val="20"/>
                <w:rtl/>
              </w:rPr>
              <w:t>عدد حاملي شهادات سلسلة العهدة</w:t>
            </w:r>
            <w:r w:rsidR="00266014" w:rsidRPr="00865A7F">
              <w:rPr>
                <w:rFonts w:ascii="Times New Roman" w:hAnsi="Times New Roman" w:cs="Simplified Arabic" w:hint="cs"/>
                <w:sz w:val="20"/>
                <w:szCs w:val="20"/>
                <w:rtl/>
              </w:rPr>
              <w:t xml:space="preserve"> الصادرة عن مجلس رعاية الغابات</w:t>
            </w:r>
            <w:r w:rsidR="00266014" w:rsidRPr="00865A7F">
              <w:rPr>
                <w:rFonts w:ascii="Times New Roman" w:hAnsi="Times New Roman" w:cs="Simplified Arabic"/>
                <w:sz w:val="20"/>
                <w:szCs w:val="20"/>
                <w:rtl/>
              </w:rPr>
              <w:t>، حسب بلد التوزيع</w:t>
            </w:r>
          </w:p>
          <w:p w14:paraId="468D7C61" w14:textId="02EA85D5" w:rsidR="00266014" w:rsidRPr="00865A7F" w:rsidRDefault="00961EF1"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9-المؤشر التكميلي-1 </w:t>
            </w:r>
            <w:r w:rsidR="00266014" w:rsidRPr="00865A7F">
              <w:rPr>
                <w:rFonts w:ascii="Times New Roman" w:hAnsi="Times New Roman" w:cs="Simplified Arabic" w:hint="cs"/>
                <w:sz w:val="20"/>
                <w:szCs w:val="20"/>
                <w:rtl/>
              </w:rPr>
              <w:t>الكتلة الأحيائية لأرصدة التفريخ (المتعلقة بالأنواع المستغلة تجاريا)</w:t>
            </w:r>
          </w:p>
          <w:p w14:paraId="3CE96E54" w14:textId="499D0C84" w:rsidR="00266014" w:rsidRPr="00865A7F" w:rsidRDefault="00961EF1"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4-</w:t>
            </w:r>
            <w:r w:rsidR="002C1B53" w:rsidRPr="00865A7F">
              <w:rPr>
                <w:rFonts w:ascii="Times New Roman" w:hAnsi="Times New Roman" w:cs="Simplified Arabic" w:hint="cs"/>
                <w:sz w:val="20"/>
                <w:szCs w:val="20"/>
                <w:rtl/>
              </w:rPr>
              <w:t>مؤشر المكون</w:t>
            </w:r>
            <w:r w:rsidRPr="00865A7F">
              <w:rPr>
                <w:rFonts w:ascii="Times New Roman" w:hAnsi="Times New Roman" w:cs="Simplified Arabic" w:hint="cs"/>
                <w:sz w:val="20"/>
                <w:szCs w:val="20"/>
                <w:rtl/>
              </w:rPr>
              <w:t xml:space="preserve">-1 </w:t>
            </w:r>
            <w:r w:rsidR="00266014" w:rsidRPr="00865A7F">
              <w:rPr>
                <w:rFonts w:ascii="Times New Roman" w:hAnsi="Times New Roman" w:cs="Simplified Arabic" w:hint="cs"/>
                <w:sz w:val="20"/>
                <w:szCs w:val="20"/>
                <w:rtl/>
              </w:rPr>
              <w:t xml:space="preserve">عدد (أ) الموارد الجينية النباتية، (ب) الموارد الجينية الحيوانية للأغذية والزراعة المؤمنة </w:t>
            </w:r>
            <w:r w:rsidRPr="00865A7F">
              <w:rPr>
                <w:rFonts w:ascii="Times New Roman" w:hAnsi="Times New Roman" w:cs="Simplified Arabic" w:hint="cs"/>
                <w:sz w:val="20"/>
                <w:szCs w:val="20"/>
                <w:rtl/>
              </w:rPr>
              <w:t xml:space="preserve">سواء </w:t>
            </w:r>
            <w:r w:rsidR="00266014" w:rsidRPr="00865A7F">
              <w:rPr>
                <w:rFonts w:ascii="Times New Roman" w:hAnsi="Times New Roman" w:cs="Simplified Arabic" w:hint="cs"/>
                <w:sz w:val="20"/>
                <w:szCs w:val="20"/>
                <w:rtl/>
              </w:rPr>
              <w:t>في مرافق الحفظ المتوسطة أو الطويلة الأجل</w:t>
            </w:r>
          </w:p>
          <w:p w14:paraId="623A653B" w14:textId="485D6B7E" w:rsidR="00266014" w:rsidRPr="00865A7F" w:rsidRDefault="00705CF8"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lastRenderedPageBreak/>
              <w:t xml:space="preserve">9-المؤشر التكميلي-2 </w:t>
            </w:r>
            <w:r w:rsidR="00266014" w:rsidRPr="00865A7F">
              <w:rPr>
                <w:rFonts w:ascii="Times New Roman" w:hAnsi="Times New Roman" w:cs="Simplified Arabic" w:hint="cs"/>
                <w:sz w:val="20"/>
                <w:szCs w:val="20"/>
                <w:rtl/>
              </w:rPr>
              <w:t xml:space="preserve">حجم الإنتاج لكل وحدة عمل حسب فئات حجم المشاريع الزراعية/الرعوية/الحرجية </w:t>
            </w:r>
          </w:p>
          <w:p w14:paraId="754A64AB" w14:textId="14683D58" w:rsidR="00266014" w:rsidRPr="00865A7F" w:rsidRDefault="00705CF8"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5-المؤشر التكميلي-3 </w:t>
            </w:r>
            <w:r w:rsidR="00266014" w:rsidRPr="00865A7F">
              <w:rPr>
                <w:rFonts w:ascii="Times New Roman" w:hAnsi="Times New Roman" w:cs="Simplified Arabic" w:hint="cs"/>
                <w:sz w:val="20"/>
                <w:szCs w:val="20"/>
                <w:rtl/>
              </w:rPr>
              <w:t>مؤشر القائمة الحمراء (آثار مصايد الأسماك)</w:t>
            </w:r>
          </w:p>
          <w:p w14:paraId="4204E4F7" w14:textId="3A91D7D0" w:rsidR="00266014" w:rsidRPr="00865A7F" w:rsidRDefault="00705CF8"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9-المؤشر التكميلي-3 </w:t>
            </w:r>
            <w:r w:rsidR="00266014" w:rsidRPr="00865A7F">
              <w:rPr>
                <w:rFonts w:ascii="Times New Roman" w:hAnsi="Times New Roman" w:cs="Simplified Arabic" w:hint="cs"/>
                <w:sz w:val="20"/>
                <w:szCs w:val="20"/>
                <w:rtl/>
              </w:rPr>
              <w:t>مؤشر القائمة الحمراء (آثار الاستخدام)</w:t>
            </w:r>
          </w:p>
          <w:p w14:paraId="50D0A07C" w14:textId="77777777" w:rsidR="00266014" w:rsidRPr="00865A7F" w:rsidRDefault="00266014" w:rsidP="0086785C">
            <w:pPr>
              <w:bidi/>
              <w:contextualSpacing/>
              <w:rPr>
                <w:rFonts w:ascii="Times New Roman" w:hAnsi="Times New Roman" w:cs="Simplified Arabic"/>
                <w:sz w:val="20"/>
                <w:szCs w:val="20"/>
              </w:rPr>
            </w:pPr>
          </w:p>
        </w:tc>
      </w:tr>
      <w:tr w:rsidR="002957E8" w:rsidRPr="00865A7F" w14:paraId="4D56A519" w14:textId="77777777" w:rsidTr="00795EBA">
        <w:tc>
          <w:tcPr>
            <w:tcW w:w="1008" w:type="dxa"/>
            <w:vMerge/>
            <w:shd w:val="clear" w:color="auto" w:fill="FFFFFF"/>
          </w:tcPr>
          <w:p w14:paraId="7C00736F" w14:textId="77777777" w:rsidR="002957E8" w:rsidRPr="00865A7F" w:rsidRDefault="002957E8" w:rsidP="00266014">
            <w:pPr>
              <w:bidi/>
              <w:contextualSpacing/>
              <w:rPr>
                <w:rFonts w:ascii="Times New Roman" w:hAnsi="Times New Roman" w:cs="Simplified Arabic"/>
                <w:sz w:val="20"/>
                <w:szCs w:val="20"/>
                <w:rtl/>
              </w:rPr>
            </w:pPr>
          </w:p>
        </w:tc>
        <w:tc>
          <w:tcPr>
            <w:tcW w:w="2588" w:type="dxa"/>
            <w:tcBorders>
              <w:top w:val="nil"/>
            </w:tcBorders>
            <w:shd w:val="clear" w:color="auto" w:fill="FFFFFF"/>
          </w:tcPr>
          <w:p w14:paraId="3859554C" w14:textId="77777777" w:rsidR="002957E8" w:rsidRPr="00865A7F" w:rsidRDefault="002957E8"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9-2 النسبة المئوية للسكان في الوظائف التقليدية</w:t>
            </w:r>
          </w:p>
          <w:p w14:paraId="562A14B5" w14:textId="20777C39" w:rsidR="002957E8" w:rsidRPr="00865A7F" w:rsidRDefault="002957E8" w:rsidP="00266014">
            <w:pPr>
              <w:bidi/>
              <w:spacing w:line="216" w:lineRule="auto"/>
              <w:contextualSpacing/>
              <w:jc w:val="both"/>
              <w:rPr>
                <w:rFonts w:ascii="Times New Roman" w:hAnsi="Times New Roman" w:cs="Simplified Arabic"/>
                <w:sz w:val="20"/>
                <w:szCs w:val="20"/>
                <w:rtl/>
              </w:rPr>
            </w:pPr>
            <w:r w:rsidRPr="00865A7F">
              <w:rPr>
                <w:rFonts w:ascii="Times New Roman" w:hAnsi="Times New Roman" w:cs="Simplified Arabic" w:hint="cs"/>
                <w:sz w:val="20"/>
                <w:szCs w:val="20"/>
                <w:rtl/>
              </w:rPr>
              <w:t xml:space="preserve">9-ب </w:t>
            </w:r>
            <w:r w:rsidRPr="00865A7F">
              <w:rPr>
                <w:rFonts w:ascii="Times New Roman" w:hAnsi="Times New Roman" w:cs="Simplified Arabic"/>
                <w:sz w:val="20"/>
                <w:szCs w:val="20"/>
                <w:rtl/>
              </w:rPr>
              <w:t>عدد البلدان التي لديها سياسات لإدارة استخدام الأنواع البرية</w:t>
            </w:r>
            <w:r w:rsidRPr="00865A7F">
              <w:rPr>
                <w:rFonts w:ascii="Times New Roman" w:hAnsi="Times New Roman" w:cs="Simplified Arabic" w:hint="cs"/>
                <w:sz w:val="20"/>
                <w:szCs w:val="20"/>
                <w:rtl/>
              </w:rPr>
              <w:t xml:space="preserve"> بشكل مستدام</w:t>
            </w:r>
            <w:r w:rsidRPr="00865A7F">
              <w:rPr>
                <w:rFonts w:ascii="Times New Roman" w:hAnsi="Times New Roman" w:cs="Simplified Arabic"/>
                <w:sz w:val="20"/>
                <w:szCs w:val="20"/>
                <w:rtl/>
              </w:rPr>
              <w:t xml:space="preserve">، </w:t>
            </w:r>
            <w:r w:rsidRPr="00865A7F">
              <w:rPr>
                <w:rFonts w:ascii="Times New Roman" w:hAnsi="Times New Roman" w:cs="Simplified Arabic" w:hint="cs"/>
                <w:sz w:val="20"/>
                <w:szCs w:val="20"/>
                <w:rtl/>
              </w:rPr>
              <w:t>و</w:t>
            </w:r>
            <w:r w:rsidRPr="00865A7F">
              <w:rPr>
                <w:rFonts w:ascii="Times New Roman" w:hAnsi="Times New Roman" w:cs="Simplified Arabic"/>
                <w:sz w:val="20"/>
                <w:szCs w:val="20"/>
                <w:rtl/>
              </w:rPr>
              <w:t xml:space="preserve">توفير فوائد اجتماعية واقتصادية وبيئية للناس، وحماية </w:t>
            </w:r>
            <w:r w:rsidRPr="00865A7F">
              <w:rPr>
                <w:rFonts w:ascii="Times New Roman" w:hAnsi="Times New Roman" w:cs="Simplified Arabic"/>
                <w:sz w:val="20"/>
                <w:szCs w:val="20"/>
                <w:rtl/>
              </w:rPr>
              <w:lastRenderedPageBreak/>
              <w:t>وتشجيع الاستخدام</w:t>
            </w:r>
            <w:r w:rsidRPr="00865A7F">
              <w:rPr>
                <w:rFonts w:ascii="Times New Roman" w:hAnsi="Times New Roman" w:cs="Simplified Arabic" w:hint="cs"/>
                <w:sz w:val="20"/>
                <w:szCs w:val="20"/>
                <w:rtl/>
              </w:rPr>
              <w:t xml:space="preserve"> المألوف</w:t>
            </w:r>
            <w:r w:rsidRPr="00865A7F">
              <w:rPr>
                <w:rFonts w:ascii="Times New Roman" w:hAnsi="Times New Roman" w:cs="Simplified Arabic"/>
                <w:sz w:val="20"/>
                <w:szCs w:val="20"/>
                <w:rtl/>
              </w:rPr>
              <w:t xml:space="preserve"> المستدام من جانب الشعوب الأصلية والمجتمعات المحلية</w:t>
            </w:r>
          </w:p>
        </w:tc>
        <w:tc>
          <w:tcPr>
            <w:tcW w:w="2864" w:type="dxa"/>
            <w:tcBorders>
              <w:top w:val="nil"/>
            </w:tcBorders>
            <w:shd w:val="clear" w:color="auto" w:fill="FFFFFF"/>
          </w:tcPr>
          <w:p w14:paraId="27694443" w14:textId="7552BCFD" w:rsidR="002957E8" w:rsidRPr="00865A7F" w:rsidRDefault="002957E8"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hint="cs"/>
                <w:sz w:val="20"/>
                <w:szCs w:val="20"/>
                <w:rtl/>
                <w:lang w:val="en-US" w:bidi="ar-EG"/>
              </w:rPr>
              <w:lastRenderedPageBreak/>
              <w:t>بالنسبة للمؤشر 9-2</w:t>
            </w:r>
            <w:r w:rsidR="00567A72" w:rsidRPr="00865A7F">
              <w:rPr>
                <w:rFonts w:ascii="Times New Roman" w:hAnsi="Times New Roman" w:cs="Simplified Arabic" w:hint="cs"/>
                <w:sz w:val="20"/>
                <w:szCs w:val="20"/>
                <w:rtl/>
                <w:lang w:val="en-US" w:bidi="ar-EG"/>
              </w:rPr>
              <w:t>:</w:t>
            </w:r>
          </w:p>
          <w:p w14:paraId="0C6C9662" w14:textId="77777777" w:rsidR="002957E8" w:rsidRPr="00865A7F" w:rsidRDefault="002957E8"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hint="cs"/>
                <w:sz w:val="20"/>
                <w:szCs w:val="20"/>
                <w:rtl/>
                <w:lang w:val="en-US" w:bidi="ar-EG"/>
              </w:rPr>
              <w:t>حسب نوع الوظائف من جانب الشعوب الأصلية والمجتمعات المحلية</w:t>
            </w:r>
          </w:p>
          <w:p w14:paraId="3CD1F17D" w14:textId="77777777" w:rsidR="002957E8" w:rsidRPr="00865A7F" w:rsidRDefault="002957E8"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hint="cs"/>
                <w:sz w:val="20"/>
                <w:szCs w:val="20"/>
                <w:rtl/>
                <w:lang w:val="en-US" w:bidi="ar-EG"/>
              </w:rPr>
              <w:t>حسب الجنس</w:t>
            </w:r>
          </w:p>
          <w:p w14:paraId="5D2A119D" w14:textId="77777777" w:rsidR="002957E8" w:rsidRPr="00865A7F" w:rsidRDefault="002957E8"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hint="cs"/>
                <w:sz w:val="20"/>
                <w:szCs w:val="20"/>
                <w:rtl/>
                <w:lang w:val="en-US" w:bidi="ar-EG"/>
              </w:rPr>
              <w:t>حسب فئة العمر</w:t>
            </w:r>
          </w:p>
          <w:p w14:paraId="31F29FA2" w14:textId="77777777" w:rsidR="002957E8" w:rsidRPr="00865A7F" w:rsidRDefault="002957E8"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hint="cs"/>
                <w:sz w:val="20"/>
                <w:szCs w:val="20"/>
                <w:rtl/>
                <w:lang w:val="en-US" w:bidi="ar-EG"/>
              </w:rPr>
              <w:t>حسب الفئة الريفية مقابل الفئة الحضرية</w:t>
            </w:r>
          </w:p>
          <w:p w14:paraId="43E2DD66" w14:textId="77777777" w:rsidR="002957E8" w:rsidRPr="00865A7F" w:rsidRDefault="002957E8" w:rsidP="00266014">
            <w:pPr>
              <w:bidi/>
              <w:contextualSpacing/>
              <w:rPr>
                <w:rFonts w:ascii="Times New Roman" w:hAnsi="Times New Roman" w:cs="Simplified Arabic"/>
                <w:sz w:val="20"/>
                <w:szCs w:val="20"/>
                <w:rtl/>
                <w:lang w:bidi="ar-EG"/>
              </w:rPr>
            </w:pPr>
          </w:p>
        </w:tc>
        <w:tc>
          <w:tcPr>
            <w:tcW w:w="2997" w:type="dxa"/>
            <w:vMerge/>
            <w:shd w:val="clear" w:color="auto" w:fill="FFFFFF"/>
          </w:tcPr>
          <w:p w14:paraId="715459D5" w14:textId="77777777" w:rsidR="002957E8" w:rsidRPr="00865A7F" w:rsidRDefault="002957E8" w:rsidP="0086785C">
            <w:pPr>
              <w:bidi/>
              <w:contextualSpacing/>
              <w:rPr>
                <w:rFonts w:ascii="Times New Roman" w:hAnsi="Times New Roman" w:cs="Simplified Arabic"/>
                <w:sz w:val="20"/>
                <w:szCs w:val="20"/>
              </w:rPr>
            </w:pPr>
          </w:p>
        </w:tc>
        <w:tc>
          <w:tcPr>
            <w:tcW w:w="4480" w:type="dxa"/>
            <w:vMerge/>
            <w:shd w:val="clear" w:color="auto" w:fill="FFFFFF"/>
          </w:tcPr>
          <w:p w14:paraId="4C074108" w14:textId="77777777" w:rsidR="002957E8" w:rsidRPr="00865A7F" w:rsidRDefault="002957E8" w:rsidP="0086785C">
            <w:pPr>
              <w:bidi/>
              <w:contextualSpacing/>
              <w:rPr>
                <w:rFonts w:ascii="Times New Roman" w:hAnsi="Times New Roman" w:cs="Simplified Arabic"/>
                <w:sz w:val="20"/>
                <w:szCs w:val="20"/>
              </w:rPr>
            </w:pPr>
          </w:p>
        </w:tc>
      </w:tr>
      <w:tr w:rsidR="00266014" w:rsidRPr="00865A7F" w14:paraId="23A2C8A4" w14:textId="77777777" w:rsidTr="00795EBA">
        <w:tc>
          <w:tcPr>
            <w:tcW w:w="1008" w:type="dxa"/>
            <w:shd w:val="clear" w:color="auto" w:fill="FFFFFF"/>
          </w:tcPr>
          <w:p w14:paraId="392229EB"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10</w:t>
            </w:r>
          </w:p>
        </w:tc>
        <w:tc>
          <w:tcPr>
            <w:tcW w:w="2588" w:type="dxa"/>
            <w:shd w:val="clear" w:color="auto" w:fill="FFFFFF"/>
          </w:tcPr>
          <w:p w14:paraId="6EAEE5F3" w14:textId="2D5C6B6B"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10-1 نسبة المنطقة الزراعية الخاضعة للزراعة المنتجة والمستدامة</w:t>
            </w:r>
          </w:p>
          <w:p w14:paraId="46B8835A" w14:textId="77777777" w:rsidR="00266014" w:rsidRPr="00865A7F" w:rsidRDefault="00266014" w:rsidP="00266014">
            <w:pPr>
              <w:bidi/>
              <w:contextualSpacing/>
              <w:rPr>
                <w:rFonts w:ascii="Times New Roman" w:hAnsi="Times New Roman" w:cs="Simplified Arabic"/>
                <w:sz w:val="20"/>
                <w:szCs w:val="20"/>
              </w:rPr>
            </w:pPr>
          </w:p>
          <w:p w14:paraId="2F93F913" w14:textId="2F44AF05"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10-2 التقدم المحرز نحو الإدارة المستدامة للغابات</w:t>
            </w:r>
          </w:p>
        </w:tc>
        <w:tc>
          <w:tcPr>
            <w:tcW w:w="2864" w:type="dxa"/>
            <w:shd w:val="clear" w:color="auto" w:fill="FFFFFF"/>
          </w:tcPr>
          <w:p w14:paraId="5AC71E86" w14:textId="01A92CBD"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بالنسبة للمؤشر 10-1</w:t>
            </w:r>
            <w:r w:rsidR="00567A72" w:rsidRPr="00865A7F">
              <w:rPr>
                <w:rFonts w:ascii="Times New Roman" w:hAnsi="Times New Roman" w:cs="Simplified Arabic" w:hint="cs"/>
                <w:sz w:val="20"/>
                <w:szCs w:val="20"/>
                <w:rtl/>
              </w:rPr>
              <w:t>:</w:t>
            </w:r>
          </w:p>
          <w:p w14:paraId="23EAE59B" w14:textId="77777777"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حسب المزارع القطاعية الأسرية وغير الأسرية</w:t>
            </w:r>
          </w:p>
          <w:p w14:paraId="05772681" w14:textId="77777777"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حسب المحاصيل، والثروة الحيوانية</w:t>
            </w:r>
          </w:p>
          <w:p w14:paraId="470CE95F" w14:textId="77777777" w:rsidR="00266014" w:rsidRPr="00865A7F" w:rsidRDefault="00266014" w:rsidP="00266014">
            <w:pPr>
              <w:bidi/>
              <w:contextualSpacing/>
              <w:rPr>
                <w:rFonts w:ascii="Times New Roman" w:hAnsi="Times New Roman" w:cs="Simplified Arabic"/>
                <w:sz w:val="20"/>
                <w:szCs w:val="20"/>
                <w:rtl/>
              </w:rPr>
            </w:pPr>
          </w:p>
          <w:p w14:paraId="20ED226A" w14:textId="15BA1212"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بالنسبة للمؤشر 10-2</w:t>
            </w:r>
            <w:r w:rsidR="00567A72" w:rsidRPr="00865A7F">
              <w:rPr>
                <w:rFonts w:ascii="Times New Roman" w:hAnsi="Times New Roman" w:cs="Simplified Arabic" w:hint="cs"/>
                <w:sz w:val="20"/>
                <w:szCs w:val="20"/>
                <w:rtl/>
              </w:rPr>
              <w:t>:</w:t>
            </w:r>
          </w:p>
          <w:p w14:paraId="444DF6CD" w14:textId="0B64E351" w:rsidR="00266014" w:rsidRPr="00865A7F" w:rsidRDefault="00273671"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حسب الأقاليم الأصلية والتقليدية</w:t>
            </w:r>
          </w:p>
          <w:p w14:paraId="7E01FC72" w14:textId="77777777" w:rsidR="00266014" w:rsidRPr="00865A7F" w:rsidRDefault="00266014" w:rsidP="00266014">
            <w:pPr>
              <w:bidi/>
              <w:contextualSpacing/>
              <w:rPr>
                <w:rFonts w:ascii="Times New Roman" w:hAnsi="Times New Roman" w:cs="Simplified Arabic"/>
                <w:sz w:val="20"/>
                <w:szCs w:val="20"/>
              </w:rPr>
            </w:pPr>
          </w:p>
        </w:tc>
        <w:tc>
          <w:tcPr>
            <w:tcW w:w="2997" w:type="dxa"/>
            <w:shd w:val="clear" w:color="auto" w:fill="FFFFFF"/>
          </w:tcPr>
          <w:p w14:paraId="2D3EA9C9" w14:textId="111A3C8A" w:rsidR="00266014" w:rsidRPr="00865A7F" w:rsidRDefault="00FE0B29"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10-مؤشر المكون-1 </w:t>
            </w:r>
            <w:hyperlink r:id="rId55" w:history="1">
              <w:r w:rsidR="00266014" w:rsidRPr="00865A7F">
                <w:rPr>
                  <w:rFonts w:ascii="Times New Roman" w:hAnsi="Times New Roman" w:cs="Simplified Arabic" w:hint="cs"/>
                  <w:sz w:val="20"/>
                  <w:szCs w:val="20"/>
                  <w:rtl/>
                </w:rPr>
                <w:t>متوسط دخل صغار منتجي الأغذية حسب الجنس وحالة المجتمعات الأصلية</w:t>
              </w:r>
            </w:hyperlink>
          </w:p>
          <w:p w14:paraId="58044DF9" w14:textId="77777777" w:rsidR="00266014" w:rsidRPr="00865A7F" w:rsidRDefault="00266014" w:rsidP="0086785C">
            <w:pPr>
              <w:bidi/>
              <w:contextualSpacing/>
              <w:rPr>
                <w:rFonts w:ascii="Times New Roman" w:hAnsi="Times New Roman" w:cs="Simplified Arabic"/>
                <w:sz w:val="20"/>
                <w:szCs w:val="20"/>
              </w:rPr>
            </w:pPr>
          </w:p>
        </w:tc>
        <w:tc>
          <w:tcPr>
            <w:tcW w:w="4480" w:type="dxa"/>
            <w:shd w:val="clear" w:color="auto" w:fill="FFFFFF"/>
          </w:tcPr>
          <w:p w14:paraId="38302E03" w14:textId="69ECCE7C" w:rsidR="00266014" w:rsidRPr="00865A7F" w:rsidRDefault="00FE0B29"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10-المؤشر التكميلي-1 </w:t>
            </w:r>
            <w:r w:rsidR="00266014" w:rsidRPr="00865A7F">
              <w:rPr>
                <w:rFonts w:ascii="Times New Roman" w:hAnsi="Times New Roman" w:cs="Simplified Arabic" w:hint="cs"/>
                <w:sz w:val="20"/>
                <w:szCs w:val="20"/>
                <w:rtl/>
              </w:rPr>
              <w:t>مؤشر التنوع البيولوجي الزراعي</w:t>
            </w:r>
          </w:p>
          <w:p w14:paraId="2B61F9CA" w14:textId="527B586B" w:rsidR="00266014" w:rsidRPr="00865A7F" w:rsidRDefault="00FE0B29"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10-المؤشر التكميلي-2 </w:t>
            </w:r>
            <w:r w:rsidR="00266014" w:rsidRPr="00865A7F">
              <w:rPr>
                <w:rFonts w:ascii="Times New Roman" w:hAnsi="Times New Roman" w:cs="Simplified Arabic" w:hint="cs"/>
                <w:sz w:val="20"/>
                <w:szCs w:val="20"/>
                <w:rtl/>
              </w:rPr>
              <w:t>أرصدة الكربون العضوي في التربة</w:t>
            </w:r>
          </w:p>
          <w:p w14:paraId="68B885E9" w14:textId="1B582D99" w:rsidR="00266014" w:rsidRPr="00865A7F" w:rsidRDefault="0078059A"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ألف-المؤشر التكميلي-19 </w:t>
            </w:r>
            <w:r w:rsidR="00266014" w:rsidRPr="00865A7F">
              <w:rPr>
                <w:rFonts w:ascii="Times New Roman" w:hAnsi="Times New Roman" w:cs="Simplified Arabic" w:hint="cs"/>
                <w:sz w:val="20"/>
                <w:szCs w:val="20"/>
                <w:rtl/>
              </w:rPr>
              <w:t>مؤشر القائمة الحمراء (الأقارب البرية للحيوانات المستأنسة)</w:t>
            </w:r>
          </w:p>
          <w:p w14:paraId="09F61915" w14:textId="332D270B" w:rsidR="00266014" w:rsidRPr="00865A7F" w:rsidRDefault="0078059A"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باء-المؤشر التكميلي-</w:t>
            </w:r>
            <w:r w:rsidR="000677D4">
              <w:rPr>
                <w:rFonts w:ascii="Times New Roman" w:hAnsi="Times New Roman" w:cs="Simplified Arabic" w:hint="cs"/>
                <w:sz w:val="20"/>
                <w:szCs w:val="20"/>
                <w:rtl/>
              </w:rPr>
              <w:t>1</w:t>
            </w:r>
            <w:r w:rsidR="0005296A" w:rsidRPr="00865A7F">
              <w:rPr>
                <w:rFonts w:ascii="Times New Roman" w:hAnsi="Times New Roman" w:cs="Simplified Arabic" w:hint="cs"/>
                <w:sz w:val="20"/>
                <w:szCs w:val="20"/>
                <w:rtl/>
              </w:rPr>
              <w:t xml:space="preserve"> م</w:t>
            </w:r>
            <w:r w:rsidR="00266014" w:rsidRPr="00865A7F">
              <w:rPr>
                <w:rFonts w:ascii="Times New Roman" w:hAnsi="Times New Roman" w:cs="Simplified Arabic" w:hint="cs"/>
                <w:sz w:val="20"/>
                <w:szCs w:val="20"/>
                <w:rtl/>
              </w:rPr>
              <w:t>ؤشر القائمة الحمراء (الأنواع التي تقوم بالتلقيح)</w:t>
            </w:r>
          </w:p>
          <w:p w14:paraId="412D0183" w14:textId="3230D3D3" w:rsidR="00266014" w:rsidRPr="00865A7F" w:rsidRDefault="0078059A"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10-المؤشر التكميلي-3 </w:t>
            </w:r>
            <w:r w:rsidR="00266014" w:rsidRPr="00865A7F">
              <w:rPr>
                <w:rFonts w:ascii="Times New Roman" w:hAnsi="Times New Roman" w:cs="Simplified Arabic" w:hint="cs"/>
                <w:sz w:val="20"/>
                <w:szCs w:val="20"/>
                <w:rtl/>
              </w:rPr>
              <w:t>مؤشر القائمة الحمراء (الغابات – الأنواع الخاصة)</w:t>
            </w:r>
          </w:p>
          <w:p w14:paraId="769FD1FB" w14:textId="016984F3" w:rsidR="00266014" w:rsidRPr="00865A7F" w:rsidRDefault="0078059A"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5-المؤشر التكميلي-3 </w:t>
            </w:r>
            <w:r w:rsidR="00266014" w:rsidRPr="00865A7F">
              <w:rPr>
                <w:rFonts w:ascii="Times New Roman" w:hAnsi="Times New Roman" w:cs="Simplified Arabic" w:hint="cs"/>
                <w:sz w:val="20"/>
                <w:szCs w:val="20"/>
                <w:rtl/>
              </w:rPr>
              <w:t>مؤشر القائمة الحمراء (آثار مصايد الأسماك)</w:t>
            </w:r>
          </w:p>
          <w:p w14:paraId="6C4790C1" w14:textId="73FADD35" w:rsidR="00266014" w:rsidRPr="00865A7F" w:rsidRDefault="00B51677"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4-مؤشر المكون-4 </w:t>
            </w:r>
            <w:r w:rsidR="00266014" w:rsidRPr="00865A7F">
              <w:rPr>
                <w:rFonts w:ascii="Times New Roman" w:hAnsi="Times New Roman" w:cs="Simplified Arabic" w:hint="cs"/>
                <w:sz w:val="20"/>
                <w:szCs w:val="20"/>
                <w:rtl/>
              </w:rPr>
              <w:t>نسبة السلالات المحلية المصنفة على أنها معرضة لخطر الانقراض</w:t>
            </w:r>
          </w:p>
          <w:p w14:paraId="10891EA6" w14:textId="5E1B228F" w:rsidR="00266014" w:rsidRPr="00865A7F" w:rsidRDefault="00B51677"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2-مؤشر المكون-1 </w:t>
            </w:r>
            <w:r w:rsidR="00266014" w:rsidRPr="00865A7F">
              <w:rPr>
                <w:rFonts w:ascii="Times New Roman" w:hAnsi="Times New Roman" w:cs="Simplified Arabic" w:hint="cs"/>
                <w:sz w:val="20"/>
                <w:szCs w:val="20"/>
                <w:rtl/>
              </w:rPr>
              <w:t>نس</w:t>
            </w:r>
            <w:r w:rsidR="006527B1" w:rsidRPr="00865A7F">
              <w:rPr>
                <w:rFonts w:ascii="Times New Roman" w:hAnsi="Times New Roman" w:cs="Simplified Arabic" w:hint="cs"/>
                <w:sz w:val="20"/>
                <w:szCs w:val="20"/>
                <w:rtl/>
              </w:rPr>
              <w:t xml:space="preserve"> نسبة الأراضي المتدهورة على إجمالي مساحة الأراضي</w:t>
            </w:r>
          </w:p>
          <w:p w14:paraId="77697462" w14:textId="48EAD504" w:rsidR="00266014" w:rsidRPr="00865A7F" w:rsidRDefault="0005296A"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10-المؤشر التكميلي-4 </w:t>
            </w:r>
            <w:r w:rsidR="00266014" w:rsidRPr="00865A7F">
              <w:rPr>
                <w:rFonts w:ascii="Times New Roman" w:hAnsi="Times New Roman" w:cs="Simplified Arabic"/>
                <w:sz w:val="20"/>
                <w:szCs w:val="20"/>
                <w:rtl/>
              </w:rPr>
              <w:t>م</w:t>
            </w:r>
            <w:r w:rsidR="00266014" w:rsidRPr="00865A7F">
              <w:rPr>
                <w:rFonts w:ascii="Times New Roman" w:hAnsi="Times New Roman" w:cs="Simplified Arabic" w:hint="cs"/>
                <w:sz w:val="20"/>
                <w:szCs w:val="20"/>
                <w:rtl/>
              </w:rPr>
              <w:t xml:space="preserve">ساحة </w:t>
            </w:r>
            <w:r w:rsidR="00266014" w:rsidRPr="00865A7F">
              <w:rPr>
                <w:rFonts w:ascii="Times New Roman" w:hAnsi="Times New Roman" w:cs="Simplified Arabic"/>
                <w:sz w:val="20"/>
                <w:szCs w:val="20"/>
                <w:rtl/>
              </w:rPr>
              <w:t>الغابات الخاضعة للإدارة المستدامة</w:t>
            </w:r>
            <w:r w:rsidR="00567A72" w:rsidRPr="00865A7F">
              <w:rPr>
                <w:rFonts w:ascii="Times New Roman" w:hAnsi="Times New Roman" w:cs="Simplified Arabic"/>
                <w:sz w:val="20"/>
                <w:szCs w:val="20"/>
                <w:rtl/>
              </w:rPr>
              <w:t>:</w:t>
            </w:r>
            <w:r w:rsidR="00266014" w:rsidRPr="00865A7F">
              <w:rPr>
                <w:rFonts w:ascii="Times New Roman" w:hAnsi="Times New Roman" w:cs="Simplified Arabic"/>
                <w:sz w:val="20"/>
                <w:szCs w:val="20"/>
                <w:rtl/>
              </w:rPr>
              <w:t xml:space="preserve"> شهادة الإدارة الكلية للغابات الصادرة عن مجلس </w:t>
            </w:r>
            <w:r w:rsidR="00266014" w:rsidRPr="00865A7F">
              <w:rPr>
                <w:rFonts w:ascii="Times New Roman" w:hAnsi="Times New Roman" w:cs="Simplified Arabic" w:hint="cs"/>
                <w:sz w:val="20"/>
                <w:szCs w:val="20"/>
                <w:rtl/>
              </w:rPr>
              <w:t>رعاية</w:t>
            </w:r>
            <w:r w:rsidR="00266014" w:rsidRPr="00865A7F">
              <w:rPr>
                <w:rFonts w:ascii="Times New Roman" w:hAnsi="Times New Roman" w:cs="Simplified Arabic"/>
                <w:sz w:val="20"/>
                <w:szCs w:val="20"/>
                <w:rtl/>
              </w:rPr>
              <w:t xml:space="preserve"> الغابات وبرنامج إقرار إصدار الشهادات الحرجية</w:t>
            </w:r>
          </w:p>
        </w:tc>
      </w:tr>
      <w:tr w:rsidR="00266014" w:rsidRPr="00865A7F" w14:paraId="6B7CD923" w14:textId="77777777" w:rsidTr="00795EBA">
        <w:tc>
          <w:tcPr>
            <w:tcW w:w="1008" w:type="dxa"/>
            <w:shd w:val="clear" w:color="auto" w:fill="FFFFFF"/>
          </w:tcPr>
          <w:p w14:paraId="36F80AEE"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11</w:t>
            </w:r>
          </w:p>
        </w:tc>
        <w:tc>
          <w:tcPr>
            <w:tcW w:w="2588" w:type="dxa"/>
            <w:shd w:val="clear" w:color="auto" w:fill="FFFFFF"/>
          </w:tcPr>
          <w:p w14:paraId="64C80DA6" w14:textId="77777777" w:rsidR="00266014" w:rsidRPr="00865A7F" w:rsidRDefault="00266014" w:rsidP="00266014">
            <w:pPr>
              <w:bidi/>
              <w:contextualSpacing/>
              <w:rPr>
                <w:rFonts w:ascii="Times New Roman" w:hAnsi="Times New Roman" w:cs="Simplified Arabic"/>
                <w:sz w:val="20"/>
                <w:szCs w:val="20"/>
                <w:lang w:val="en-US" w:bidi="ar-EG"/>
              </w:rPr>
            </w:pPr>
            <w:r w:rsidRPr="00865A7F">
              <w:rPr>
                <w:rFonts w:ascii="Times New Roman" w:hAnsi="Times New Roman" w:cs="Simplified Arabic" w:hint="cs"/>
                <w:sz w:val="20"/>
                <w:szCs w:val="20"/>
                <w:rtl/>
                <w:lang w:val="en-US" w:bidi="ar-EG"/>
              </w:rPr>
              <w:t>باء-1 الخدمات التي توفرها النظم الإيكولوجية</w:t>
            </w:r>
          </w:p>
          <w:p w14:paraId="69C07431" w14:textId="77777777" w:rsidR="00266014" w:rsidRPr="00865A7F" w:rsidRDefault="00266014" w:rsidP="00266014">
            <w:pPr>
              <w:bidi/>
              <w:contextualSpacing/>
              <w:rPr>
                <w:rFonts w:ascii="Times New Roman" w:hAnsi="Times New Roman" w:cs="Simplified Arabic"/>
                <w:sz w:val="20"/>
                <w:szCs w:val="20"/>
              </w:rPr>
            </w:pPr>
          </w:p>
        </w:tc>
        <w:tc>
          <w:tcPr>
            <w:tcW w:w="2864" w:type="dxa"/>
            <w:shd w:val="clear" w:color="auto" w:fill="FFFFFF"/>
          </w:tcPr>
          <w:p w14:paraId="1736624E"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يرد الوصف في إطار الغاية باء</w:t>
            </w:r>
          </w:p>
        </w:tc>
        <w:tc>
          <w:tcPr>
            <w:tcW w:w="2997" w:type="dxa"/>
            <w:shd w:val="clear" w:color="auto" w:fill="FFFFFF"/>
          </w:tcPr>
          <w:p w14:paraId="1C661065" w14:textId="666B8C6C" w:rsidR="00266014" w:rsidRPr="00865A7F" w:rsidRDefault="003F64BA"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11-مؤشر المكون-1 </w:t>
            </w:r>
            <w:hyperlink r:id="rId56" w:history="1">
              <w:r w:rsidR="00266014" w:rsidRPr="00865A7F">
                <w:rPr>
                  <w:rFonts w:ascii="Times New Roman" w:hAnsi="Times New Roman" w:cs="Simplified Arabic" w:hint="cs"/>
                  <w:sz w:val="20"/>
                  <w:szCs w:val="20"/>
                  <w:rtl/>
                </w:rPr>
                <w:t xml:space="preserve">متوسط المستويات السنوية من الجسيمات الدقيقة (مثل الجسيمات الدقيقة </w:t>
              </w:r>
              <w:r w:rsidR="00266014" w:rsidRPr="00865A7F">
                <w:rPr>
                  <w:rFonts w:ascii="Times New Roman" w:hAnsi="Times New Roman" w:cs="Simplified Arabic" w:hint="cs"/>
                  <w:sz w:val="20"/>
                  <w:szCs w:val="20"/>
                </w:rPr>
                <w:t>PM</w:t>
              </w:r>
              <w:r w:rsidR="00266014" w:rsidRPr="00865A7F">
                <w:rPr>
                  <w:rFonts w:ascii="Times New Roman" w:hAnsi="Times New Roman" w:cs="Simplified Arabic" w:hint="cs"/>
                  <w:sz w:val="20"/>
                  <w:szCs w:val="20"/>
                  <w:vertAlign w:val="subscript"/>
                </w:rPr>
                <w:t>2.5</w:t>
              </w:r>
              <w:r w:rsidR="00266014" w:rsidRPr="00865A7F">
                <w:rPr>
                  <w:rFonts w:ascii="Times New Roman" w:hAnsi="Times New Roman" w:cs="Simplified Arabic" w:hint="cs"/>
                  <w:sz w:val="20"/>
                  <w:szCs w:val="20"/>
                  <w:rtl/>
                </w:rPr>
                <w:t xml:space="preserve"> و</w:t>
              </w:r>
              <w:r w:rsidR="00266014" w:rsidRPr="00865A7F">
                <w:rPr>
                  <w:rFonts w:ascii="Times New Roman" w:hAnsi="Times New Roman" w:cs="Simplified Arabic" w:hint="cs"/>
                  <w:sz w:val="20"/>
                  <w:szCs w:val="20"/>
                </w:rPr>
                <w:t>PM</w:t>
              </w:r>
              <w:r w:rsidR="00266014" w:rsidRPr="00865A7F">
                <w:rPr>
                  <w:rFonts w:ascii="Times New Roman" w:hAnsi="Times New Roman" w:cs="Simplified Arabic" w:hint="cs"/>
                  <w:sz w:val="20"/>
                  <w:szCs w:val="20"/>
                  <w:vertAlign w:val="subscript"/>
                </w:rPr>
                <w:t>10</w:t>
              </w:r>
              <w:r w:rsidR="00266014" w:rsidRPr="00865A7F">
                <w:rPr>
                  <w:rFonts w:ascii="Times New Roman" w:hAnsi="Times New Roman" w:cs="Simplified Arabic" w:hint="cs"/>
                  <w:sz w:val="20"/>
                  <w:szCs w:val="20"/>
                  <w:rtl/>
                </w:rPr>
                <w:t>) في المدن</w:t>
              </w:r>
            </w:hyperlink>
          </w:p>
          <w:p w14:paraId="128FC62A" w14:textId="2416F422" w:rsidR="00266014" w:rsidRPr="00865A7F" w:rsidRDefault="003F64BA" w:rsidP="0086785C">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 xml:space="preserve">11-مؤشر المكون-2 </w:t>
            </w:r>
            <w:r w:rsidR="00266014" w:rsidRPr="00865A7F">
              <w:rPr>
                <w:rFonts w:cs="Simplified Arabic"/>
                <w:sz w:val="20"/>
                <w:szCs w:val="20"/>
                <w:rtl/>
              </w:rPr>
              <w:fldChar w:fldCharType="begin"/>
            </w:r>
            <w:r w:rsidR="00266014" w:rsidRPr="00865A7F">
              <w:rPr>
                <w:rFonts w:ascii="Times New Roman" w:hAnsi="Times New Roman" w:cs="Simplified Arabic"/>
                <w:sz w:val="20"/>
                <w:szCs w:val="20"/>
                <w:rtl/>
              </w:rPr>
              <w:instrText xml:space="preserve"> </w:instrText>
            </w:r>
            <w:r w:rsidR="00266014" w:rsidRPr="00865A7F">
              <w:rPr>
                <w:rFonts w:ascii="Times New Roman" w:hAnsi="Times New Roman" w:cs="Simplified Arabic" w:hint="cs"/>
                <w:sz w:val="20"/>
                <w:szCs w:val="20"/>
              </w:rPr>
              <w:instrText>HYPERLINK</w:instrText>
            </w:r>
            <w:r w:rsidR="00266014" w:rsidRPr="00865A7F">
              <w:rPr>
                <w:rFonts w:ascii="Times New Roman" w:hAnsi="Times New Roman" w:cs="Simplified Arabic" w:hint="cs"/>
                <w:sz w:val="20"/>
                <w:szCs w:val="20"/>
                <w:rtl/>
              </w:rPr>
              <w:instrText xml:space="preserve"> "</w:instrText>
            </w:r>
            <w:r w:rsidR="00266014" w:rsidRPr="00865A7F">
              <w:rPr>
                <w:rFonts w:ascii="Times New Roman" w:hAnsi="Times New Roman" w:cs="Simplified Arabic" w:hint="cs"/>
                <w:sz w:val="20"/>
                <w:szCs w:val="20"/>
              </w:rPr>
              <w:instrText>https://unstats.un.org/sdgs/metadata/files/Metadata-06-03-02.pdf</w:instrText>
            </w:r>
            <w:r w:rsidR="00266014" w:rsidRPr="00865A7F">
              <w:rPr>
                <w:rFonts w:ascii="Times New Roman" w:hAnsi="Times New Roman" w:cs="Simplified Arabic" w:hint="cs"/>
                <w:sz w:val="20"/>
                <w:szCs w:val="20"/>
                <w:rtl/>
              </w:rPr>
              <w:instrText>"</w:instrText>
            </w:r>
            <w:r w:rsidR="00266014" w:rsidRPr="00865A7F">
              <w:rPr>
                <w:rFonts w:ascii="Times New Roman" w:hAnsi="Times New Roman" w:cs="Simplified Arabic"/>
                <w:sz w:val="20"/>
                <w:szCs w:val="20"/>
                <w:rtl/>
              </w:rPr>
              <w:instrText xml:space="preserve"> </w:instrText>
            </w:r>
            <w:r w:rsidR="00266014" w:rsidRPr="00865A7F">
              <w:rPr>
                <w:rFonts w:cs="Simplified Arabic"/>
                <w:sz w:val="20"/>
                <w:szCs w:val="20"/>
                <w:rtl/>
              </w:rPr>
            </w:r>
            <w:r w:rsidR="00266014" w:rsidRPr="00865A7F">
              <w:rPr>
                <w:rFonts w:cs="Simplified Arabic"/>
                <w:sz w:val="20"/>
                <w:szCs w:val="20"/>
                <w:rtl/>
              </w:rPr>
              <w:fldChar w:fldCharType="separate"/>
            </w:r>
            <w:r w:rsidR="00266014" w:rsidRPr="00865A7F">
              <w:rPr>
                <w:rFonts w:ascii="Times New Roman" w:hAnsi="Times New Roman" w:cs="Simplified Arabic" w:hint="cs"/>
                <w:sz w:val="20"/>
                <w:szCs w:val="20"/>
                <w:rtl/>
              </w:rPr>
              <w:t>نسبة المسطحات المائية ذات جودة مياه محيطة جيدة</w:t>
            </w:r>
          </w:p>
          <w:p w14:paraId="30B1FA12" w14:textId="0FFD5921" w:rsidR="00266014" w:rsidRPr="00865A7F" w:rsidRDefault="00266014" w:rsidP="0086785C">
            <w:pPr>
              <w:bidi/>
              <w:contextualSpacing/>
              <w:rPr>
                <w:rFonts w:ascii="Times New Roman" w:hAnsi="Times New Roman" w:cs="Simplified Arabic"/>
                <w:sz w:val="20"/>
                <w:szCs w:val="20"/>
              </w:rPr>
            </w:pPr>
            <w:r w:rsidRPr="00865A7F">
              <w:rPr>
                <w:rFonts w:cs="Simplified Arabic"/>
                <w:sz w:val="20"/>
                <w:szCs w:val="20"/>
                <w:rtl/>
              </w:rPr>
              <w:lastRenderedPageBreak/>
              <w:fldChar w:fldCharType="end"/>
            </w:r>
            <w:r w:rsidR="001754E2" w:rsidRPr="00865A7F">
              <w:rPr>
                <w:rFonts w:ascii="Times New Roman" w:hAnsi="Times New Roman" w:cs="Simplified Arabic" w:hint="cs"/>
                <w:sz w:val="20"/>
                <w:szCs w:val="20"/>
                <w:rtl/>
              </w:rPr>
              <w:t xml:space="preserve">11-مؤشر المكون-3 </w:t>
            </w:r>
            <w:r w:rsidR="006527B1" w:rsidRPr="00865A7F">
              <w:rPr>
                <w:rFonts w:ascii="Times New Roman" w:hAnsi="Times New Roman" w:cs="Simplified Arabic"/>
                <w:sz w:val="20"/>
                <w:szCs w:val="20"/>
                <w:rtl/>
              </w:rPr>
              <w:t>مستوى الإجهاد المائي: انحسار المياه العذبة كنسبة من موارد المياه العذبة المتاحة</w:t>
            </w:r>
          </w:p>
          <w:p w14:paraId="36D362F3" w14:textId="77777777" w:rsidR="00266014" w:rsidRPr="00865A7F" w:rsidRDefault="00266014" w:rsidP="0086785C">
            <w:pPr>
              <w:bidi/>
              <w:contextualSpacing/>
              <w:rPr>
                <w:rFonts w:ascii="Times New Roman" w:hAnsi="Times New Roman" w:cs="Simplified Arabic"/>
                <w:sz w:val="20"/>
                <w:szCs w:val="20"/>
              </w:rPr>
            </w:pPr>
          </w:p>
        </w:tc>
        <w:tc>
          <w:tcPr>
            <w:tcW w:w="4480" w:type="dxa"/>
            <w:shd w:val="clear" w:color="auto" w:fill="FFFFFF"/>
          </w:tcPr>
          <w:p w14:paraId="6687D905" w14:textId="1BC47163" w:rsidR="00266014" w:rsidRPr="00865A7F" w:rsidRDefault="00A41111"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lastRenderedPageBreak/>
              <w:t xml:space="preserve">11-المؤشر التكميلي-1 </w:t>
            </w:r>
            <w:r w:rsidR="00266014" w:rsidRPr="00865A7F">
              <w:rPr>
                <w:rFonts w:ascii="Times New Roman" w:hAnsi="Times New Roman" w:cs="Simplified Arabic" w:hint="cs"/>
                <w:sz w:val="20"/>
                <w:szCs w:val="20"/>
                <w:rtl/>
              </w:rPr>
              <w:t>حسابات انبعاثات الهواء</w:t>
            </w:r>
          </w:p>
          <w:p w14:paraId="049D7F5E" w14:textId="20E7FBC4" w:rsidR="00266014" w:rsidRPr="00865A7F" w:rsidRDefault="00A41111"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11-المؤشر التكميلي-2 </w:t>
            </w:r>
            <w:r w:rsidR="00266014" w:rsidRPr="00865A7F">
              <w:rPr>
                <w:rFonts w:ascii="Times New Roman" w:hAnsi="Times New Roman" w:cs="Simplified Arabic" w:hint="cs"/>
                <w:sz w:val="20"/>
                <w:szCs w:val="20"/>
                <w:rtl/>
              </w:rPr>
              <w:t>نسبة الوحدات الإدارية المحلية التي لديها سياسات وإجراءات راسخة وتشغيلية لمشاركة المجتمعات المحلية في إدارة المياه والصرف الصحي</w:t>
            </w:r>
          </w:p>
          <w:p w14:paraId="292BF7DD" w14:textId="16B7B6AE" w:rsidR="00266014" w:rsidRPr="00865A7F" w:rsidRDefault="00A41111"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11-المؤشر التكميلي-3 </w:t>
            </w:r>
            <w:r w:rsidR="00266014" w:rsidRPr="00865A7F">
              <w:rPr>
                <w:rFonts w:ascii="Times New Roman" w:hAnsi="Times New Roman" w:cs="Simplified Arabic" w:hint="cs"/>
                <w:sz w:val="20"/>
                <w:szCs w:val="20"/>
                <w:rtl/>
              </w:rPr>
              <w:t>نسبة السكان الذين يستخدمون خدمات مياه الشرب المدارة بأمان</w:t>
            </w:r>
          </w:p>
          <w:p w14:paraId="16D0B467" w14:textId="4BC696BC" w:rsidR="00266014" w:rsidRPr="00865A7F" w:rsidRDefault="00A41111"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lastRenderedPageBreak/>
              <w:t xml:space="preserve">11-المؤشر التكميلي-4 </w:t>
            </w:r>
            <w:r w:rsidR="00266014" w:rsidRPr="00865A7F">
              <w:rPr>
                <w:rFonts w:ascii="Times New Roman" w:hAnsi="Times New Roman" w:cs="Simplified Arabic" w:hint="cs"/>
                <w:sz w:val="20"/>
                <w:szCs w:val="20"/>
                <w:rtl/>
              </w:rPr>
              <w:t xml:space="preserve">معدل الوفيات الذي يرجع إلى المياه غير الآمنة والصرف الصحي غير الآمن ونقص النظافة الصحية (التعرض للمياه غير المأمونة وخدمات الصرف الصحي والنظافة الصحية للجميع) </w:t>
            </w:r>
          </w:p>
          <w:p w14:paraId="5FA58219" w14:textId="6D85D54C" w:rsidR="00266014" w:rsidRPr="00865A7F" w:rsidRDefault="00A41111" w:rsidP="0086785C">
            <w:pPr>
              <w:bidi/>
              <w:rPr>
                <w:rFonts w:ascii="Times New Roman" w:hAnsi="Times New Roman" w:cs="Simplified Arabic"/>
                <w:sz w:val="20"/>
                <w:szCs w:val="20"/>
              </w:rPr>
            </w:pPr>
            <w:r w:rsidRPr="00865A7F">
              <w:rPr>
                <w:rFonts w:ascii="Times New Roman" w:hAnsi="Times New Roman" w:cs="Simplified Arabic" w:hint="cs"/>
                <w:sz w:val="20"/>
                <w:szCs w:val="20"/>
                <w:rtl/>
              </w:rPr>
              <w:t xml:space="preserve">11-المؤشر التكميلي-5 </w:t>
            </w:r>
            <w:r w:rsidR="00266014" w:rsidRPr="00865A7F">
              <w:rPr>
                <w:rFonts w:ascii="Times New Roman" w:hAnsi="Times New Roman" w:cs="Simplified Arabic" w:hint="cs"/>
                <w:sz w:val="20"/>
                <w:szCs w:val="20"/>
                <w:rtl/>
              </w:rPr>
              <w:t>عدد الوفيات والأشخاص المفقودين والمتضررين بشكل مباشر بسبب الكوارث لكل 000 100 من السكان</w:t>
            </w:r>
          </w:p>
        </w:tc>
      </w:tr>
      <w:tr w:rsidR="00266014" w:rsidRPr="00865A7F" w14:paraId="066541AA" w14:textId="77777777" w:rsidTr="00795EBA">
        <w:tc>
          <w:tcPr>
            <w:tcW w:w="1008" w:type="dxa"/>
            <w:shd w:val="clear" w:color="auto" w:fill="FFFFFF"/>
          </w:tcPr>
          <w:p w14:paraId="2FA30EAC"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lastRenderedPageBreak/>
              <w:t>12</w:t>
            </w:r>
          </w:p>
        </w:tc>
        <w:tc>
          <w:tcPr>
            <w:tcW w:w="2588" w:type="dxa"/>
            <w:shd w:val="clear" w:color="auto" w:fill="FFFFFF"/>
          </w:tcPr>
          <w:p w14:paraId="1D76B92C" w14:textId="6F8ACC25"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 xml:space="preserve">12-1 </w:t>
            </w:r>
            <w:r w:rsidR="003C1907" w:rsidRPr="00865A7F">
              <w:rPr>
                <w:rFonts w:ascii="Times New Roman" w:hAnsi="Times New Roman" w:cs="Simplified Arabic"/>
                <w:sz w:val="20"/>
                <w:szCs w:val="20"/>
                <w:rtl/>
              </w:rPr>
              <w:t>متوسط حصة المساحة المبنية من المدن والتي تتاح فيها المساحات الخضراء أو الزرقاء للاستخدام العام للجميع</w:t>
            </w:r>
          </w:p>
          <w:p w14:paraId="6EAA9AE8" w14:textId="77777777" w:rsidR="00266014" w:rsidRPr="00865A7F" w:rsidRDefault="00266014" w:rsidP="00266014">
            <w:pPr>
              <w:bidi/>
              <w:contextualSpacing/>
              <w:rPr>
                <w:rFonts w:ascii="Times New Roman" w:hAnsi="Times New Roman" w:cs="Simplified Arabic"/>
                <w:sz w:val="20"/>
                <w:szCs w:val="20"/>
                <w:rtl/>
              </w:rPr>
            </w:pPr>
          </w:p>
          <w:p w14:paraId="2205B2E4" w14:textId="77777777" w:rsidR="00266014" w:rsidRPr="00865A7F" w:rsidRDefault="00266014" w:rsidP="00266014">
            <w:pPr>
              <w:bidi/>
              <w:rPr>
                <w:rFonts w:ascii="Times New Roman" w:hAnsi="Times New Roman" w:cs="Simplified Arabic"/>
                <w:sz w:val="20"/>
                <w:szCs w:val="20"/>
              </w:rPr>
            </w:pPr>
            <w:r w:rsidRPr="00865A7F">
              <w:rPr>
                <w:rFonts w:ascii="Times New Roman" w:hAnsi="Times New Roman" w:cs="Simplified Arabic" w:hint="cs"/>
                <w:sz w:val="20"/>
                <w:szCs w:val="20"/>
                <w:rtl/>
              </w:rPr>
              <w:t xml:space="preserve">12-ب </w:t>
            </w:r>
            <w:r w:rsidRPr="00865A7F">
              <w:rPr>
                <w:rFonts w:ascii="Times New Roman" w:hAnsi="Times New Roman" w:cs="Simplified Arabic"/>
                <w:sz w:val="20"/>
                <w:szCs w:val="20"/>
                <w:rtl/>
              </w:rPr>
              <w:t>عدد البلدان التي لديها تخطيط حضري شامل للتنوع البيولوجي يشير إلى المساحات الحضرية الخضراء أو الزرقاء</w:t>
            </w:r>
          </w:p>
        </w:tc>
        <w:tc>
          <w:tcPr>
            <w:tcW w:w="2864" w:type="dxa"/>
            <w:shd w:val="clear" w:color="auto" w:fill="FFFFFF"/>
          </w:tcPr>
          <w:p w14:paraId="4FAC8B00" w14:textId="5AD0FE60" w:rsidR="00266014" w:rsidRPr="00865A7F" w:rsidRDefault="00266014"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hint="cs"/>
                <w:sz w:val="20"/>
                <w:szCs w:val="20"/>
                <w:rtl/>
              </w:rPr>
              <w:t>حسب نوع المساحة</w:t>
            </w:r>
            <w:r w:rsidR="00567A72" w:rsidRPr="00865A7F">
              <w:rPr>
                <w:rFonts w:ascii="Times New Roman" w:hAnsi="Times New Roman" w:cs="Simplified Arabic" w:hint="cs"/>
                <w:sz w:val="20"/>
                <w:szCs w:val="20"/>
                <w:rtl/>
              </w:rPr>
              <w:t>:</w:t>
            </w:r>
            <w:r w:rsidRPr="00865A7F">
              <w:rPr>
                <w:rFonts w:ascii="Times New Roman" w:hAnsi="Times New Roman" w:cs="Simplified Arabic" w:hint="cs"/>
                <w:sz w:val="20"/>
                <w:szCs w:val="20"/>
                <w:rtl/>
              </w:rPr>
              <w:t xml:space="preserve"> </w:t>
            </w:r>
            <w:r w:rsidR="00273671" w:rsidRPr="00865A7F">
              <w:rPr>
                <w:rFonts w:ascii="Times New Roman" w:hAnsi="Times New Roman" w:cs="Simplified Arabic"/>
                <w:sz w:val="20"/>
                <w:szCs w:val="20"/>
                <w:rtl/>
              </w:rPr>
              <w:t>حسب المنطقة والوحدة الأحيائية والمجموعة الوظيفية للنظم الإيكولوجية (التصنيف العالمي للنظم الإيكولوجية، المستويان 2 و3 أو ما يعادلهما)</w:t>
            </w:r>
          </w:p>
          <w:p w14:paraId="295D655B" w14:textId="77777777" w:rsidR="00266014" w:rsidRPr="00865A7F" w:rsidRDefault="00266014" w:rsidP="00266014">
            <w:pPr>
              <w:bidi/>
              <w:contextualSpacing/>
              <w:rPr>
                <w:rFonts w:ascii="Times New Roman" w:hAnsi="Times New Roman" w:cs="Simplified Arabic"/>
                <w:sz w:val="20"/>
                <w:szCs w:val="20"/>
              </w:rPr>
            </w:pPr>
          </w:p>
        </w:tc>
        <w:tc>
          <w:tcPr>
            <w:tcW w:w="2997" w:type="dxa"/>
            <w:shd w:val="clear" w:color="auto" w:fill="FFFFFF"/>
          </w:tcPr>
          <w:p w14:paraId="7F060C2D" w14:textId="4746EF21" w:rsidR="00266014" w:rsidRPr="00865A7F" w:rsidRDefault="005C369D"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12-مؤشر المكون-1 </w:t>
            </w:r>
            <w:hyperlink r:id="rId57" w:history="1">
              <w:r w:rsidR="00266014" w:rsidRPr="00865A7F">
                <w:rPr>
                  <w:rFonts w:ascii="Times New Roman" w:hAnsi="Times New Roman" w:cs="Simplified Arabic" w:hint="cs"/>
                  <w:sz w:val="20"/>
                  <w:szCs w:val="20"/>
                  <w:rtl/>
                </w:rPr>
                <w:t>مؤشر سنغافورة بشأن المدن للتنوع البيولوجي</w:t>
              </w:r>
            </w:hyperlink>
          </w:p>
        </w:tc>
        <w:tc>
          <w:tcPr>
            <w:tcW w:w="4480" w:type="dxa"/>
            <w:shd w:val="clear" w:color="auto" w:fill="FFFFFF"/>
          </w:tcPr>
          <w:p w14:paraId="260E1C6D" w14:textId="48FDA5AC" w:rsidR="00266014" w:rsidRPr="00865A7F" w:rsidRDefault="000218D9" w:rsidP="00266014">
            <w:pPr>
              <w:bidi/>
              <w:contextualSpacing/>
              <w:rPr>
                <w:rFonts w:ascii="Times New Roman" w:hAnsi="Times New Roman" w:cs="Simplified Arabic"/>
                <w:sz w:val="20"/>
                <w:szCs w:val="20"/>
              </w:rPr>
            </w:pPr>
            <w:r w:rsidRPr="00865A7F">
              <w:rPr>
                <w:rFonts w:ascii="Times New Roman" w:hAnsi="Times New Roman" w:cs="Simplified Arabic"/>
                <w:color w:val="000000" w:themeColor="text1"/>
                <w:sz w:val="20"/>
                <w:szCs w:val="20"/>
              </w:rPr>
              <w:t>..</w:t>
            </w:r>
          </w:p>
        </w:tc>
      </w:tr>
      <w:tr w:rsidR="00266014" w:rsidRPr="00865A7F" w14:paraId="62634C9C" w14:textId="77777777" w:rsidTr="00795EBA">
        <w:tc>
          <w:tcPr>
            <w:tcW w:w="1008" w:type="dxa"/>
            <w:shd w:val="clear" w:color="auto" w:fill="FFFFFF"/>
          </w:tcPr>
          <w:p w14:paraId="7594D5D8"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13</w:t>
            </w:r>
          </w:p>
        </w:tc>
        <w:tc>
          <w:tcPr>
            <w:tcW w:w="2588" w:type="dxa"/>
            <w:shd w:val="clear" w:color="auto" w:fill="FFFFFF"/>
          </w:tcPr>
          <w:p w14:paraId="69DCBD6C" w14:textId="5E54D134"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lang w:bidi="ar-EG"/>
              </w:rPr>
              <w:t xml:space="preserve">جيم-1 </w:t>
            </w:r>
            <w:r w:rsidRPr="00865A7F">
              <w:rPr>
                <w:rFonts w:ascii="Times New Roman" w:hAnsi="Times New Roman" w:cs="Simplified Arabic"/>
                <w:sz w:val="20"/>
                <w:szCs w:val="20"/>
                <w:rtl/>
              </w:rPr>
              <w:t xml:space="preserve">المنافع النقدية </w:t>
            </w:r>
            <w:proofErr w:type="spellStart"/>
            <w:r w:rsidR="002926B5" w:rsidRPr="00865A7F">
              <w:rPr>
                <w:rFonts w:ascii="Times New Roman" w:hAnsi="Times New Roman" w:cs="Simplified Arabic" w:hint="cs"/>
                <w:sz w:val="20"/>
                <w:szCs w:val="20"/>
                <w:rtl/>
              </w:rPr>
              <w:t>المتلقاة</w:t>
            </w:r>
            <w:proofErr w:type="spellEnd"/>
            <w:r w:rsidR="002926B5" w:rsidRPr="00865A7F">
              <w:rPr>
                <w:rFonts w:ascii="Times New Roman" w:hAnsi="Times New Roman" w:cs="Simplified Arabic"/>
                <w:sz w:val="20"/>
                <w:szCs w:val="20"/>
                <w:rtl/>
              </w:rPr>
              <w:t xml:space="preserve"> </w:t>
            </w:r>
            <w:r w:rsidR="00F6413B" w:rsidRPr="00865A7F">
              <w:rPr>
                <w:rFonts w:ascii="Times New Roman" w:hAnsi="Times New Roman" w:cs="Simplified Arabic"/>
                <w:sz w:val="20"/>
                <w:szCs w:val="20"/>
                <w:rtl/>
              </w:rPr>
              <w:t>وفقا للصكوك الدولية واجبة التطبيق المتفق عليها للحصول</w:t>
            </w:r>
            <w:r w:rsidRPr="00865A7F">
              <w:rPr>
                <w:rFonts w:ascii="Times New Roman" w:hAnsi="Times New Roman" w:cs="Simplified Arabic"/>
                <w:sz w:val="20"/>
                <w:szCs w:val="20"/>
                <w:rtl/>
              </w:rPr>
              <w:t xml:space="preserve"> وتقاسم المنافع</w:t>
            </w:r>
          </w:p>
          <w:p w14:paraId="545BBF1C" w14:textId="77777777" w:rsidR="00266014" w:rsidRPr="00865A7F" w:rsidRDefault="00266014" w:rsidP="00266014">
            <w:pPr>
              <w:bidi/>
              <w:contextualSpacing/>
              <w:rPr>
                <w:rFonts w:ascii="Times New Roman" w:hAnsi="Times New Roman" w:cs="Simplified Arabic"/>
                <w:sz w:val="20"/>
                <w:szCs w:val="20"/>
                <w:rtl/>
              </w:rPr>
            </w:pPr>
          </w:p>
          <w:p w14:paraId="5EBF7E12" w14:textId="3D5670A7" w:rsidR="00266014" w:rsidRPr="00865A7F" w:rsidRDefault="00F6413B" w:rsidP="00266014">
            <w:pPr>
              <w:bidi/>
              <w:contextualSpacing/>
              <w:rPr>
                <w:rFonts w:ascii="Times New Roman" w:hAnsi="Times New Roman" w:cs="Simplified Arabic"/>
                <w:sz w:val="20"/>
                <w:szCs w:val="20"/>
              </w:rPr>
            </w:pPr>
            <w:r w:rsidRPr="00865A7F">
              <w:rPr>
                <w:rFonts w:ascii="Times New Roman" w:hAnsi="Times New Roman" w:cs="Simplified Arabic"/>
                <w:sz w:val="20"/>
                <w:szCs w:val="20"/>
                <w:rtl/>
              </w:rPr>
              <w:t>جيم-2 المنافع غير النقدية الناشئة عن الصكوك الدولية واجبة التطبيق للحصول وتقاسم المنافع</w:t>
            </w:r>
          </w:p>
          <w:p w14:paraId="73545DC4" w14:textId="77777777" w:rsidR="00266014" w:rsidRPr="00865A7F" w:rsidRDefault="00266014" w:rsidP="00266014">
            <w:pPr>
              <w:bidi/>
              <w:contextualSpacing/>
              <w:rPr>
                <w:rFonts w:ascii="Times New Roman" w:hAnsi="Times New Roman" w:cs="Simplified Arabic"/>
                <w:sz w:val="20"/>
                <w:szCs w:val="20"/>
                <w:rtl/>
              </w:rPr>
            </w:pPr>
          </w:p>
          <w:p w14:paraId="069E1142" w14:textId="24A99ABF" w:rsidR="00266014" w:rsidRPr="00865A7F" w:rsidRDefault="00AB5C51" w:rsidP="00266014">
            <w:pPr>
              <w:bidi/>
              <w:rPr>
                <w:rFonts w:ascii="Times New Roman" w:hAnsi="Times New Roman" w:cs="Simplified Arabic"/>
                <w:sz w:val="20"/>
                <w:szCs w:val="20"/>
              </w:rPr>
            </w:pPr>
            <w:r w:rsidRPr="00865A7F">
              <w:rPr>
                <w:rFonts w:ascii="Times New Roman" w:hAnsi="Times New Roman" w:cs="Simplified Arabic" w:hint="cs"/>
                <w:i/>
                <w:sz w:val="20"/>
                <w:szCs w:val="20"/>
                <w:rtl/>
              </w:rPr>
              <w:t>13</w:t>
            </w:r>
            <w:r w:rsidR="00266014" w:rsidRPr="00865A7F">
              <w:rPr>
                <w:rFonts w:ascii="Times New Roman" w:hAnsi="Times New Roman" w:cs="Simplified Arabic" w:hint="cs"/>
                <w:i/>
                <w:sz w:val="20"/>
                <w:szCs w:val="20"/>
                <w:rtl/>
              </w:rPr>
              <w:t xml:space="preserve">-ب </w:t>
            </w:r>
            <w:r w:rsidR="00F6413B" w:rsidRPr="00865A7F">
              <w:rPr>
                <w:rFonts w:ascii="Times New Roman" w:hAnsi="Times New Roman" w:cs="Simplified Arabic"/>
                <w:i/>
                <w:sz w:val="20"/>
                <w:szCs w:val="20"/>
                <w:rtl/>
              </w:rPr>
              <w:t xml:space="preserve">عدد البلدان التي اتخذت تدابير قانونية وسياساتية وإدارية فعالة وتدابير لبناء القدرات على جميع المستويات، حسب الاقتضاء، لضمان </w:t>
            </w:r>
            <w:r w:rsidR="00F6413B" w:rsidRPr="00865A7F">
              <w:rPr>
                <w:rFonts w:ascii="Times New Roman" w:hAnsi="Times New Roman" w:cs="Simplified Arabic"/>
                <w:i/>
                <w:sz w:val="20"/>
                <w:szCs w:val="20"/>
                <w:rtl/>
              </w:rPr>
              <w:lastRenderedPageBreak/>
              <w:t>التقاسم العادل والمنصف للمنافع الناشئة عن استخدام الموارد الجينية ومن معلومات التسلسل الرقمي بشأن الموارد الجينية، فضلا عن المعارف التقليدية المرتبطة بالموارد الجينية</w:t>
            </w:r>
          </w:p>
        </w:tc>
        <w:tc>
          <w:tcPr>
            <w:tcW w:w="2864" w:type="dxa"/>
            <w:shd w:val="clear" w:color="auto" w:fill="FFFFFF"/>
          </w:tcPr>
          <w:p w14:paraId="7908B790"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lang w:val="en-US" w:bidi="ar-EG"/>
              </w:rPr>
              <w:lastRenderedPageBreak/>
              <w:t>يرد الوصف في الغاية جيم</w:t>
            </w:r>
          </w:p>
        </w:tc>
        <w:tc>
          <w:tcPr>
            <w:tcW w:w="2997" w:type="dxa"/>
            <w:shd w:val="clear" w:color="auto" w:fill="FFFFFF"/>
          </w:tcPr>
          <w:p w14:paraId="5E76FE0E" w14:textId="28094C57" w:rsidR="00266014" w:rsidRPr="00865A7F" w:rsidRDefault="00860724"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13-مؤشر المكون-1 </w:t>
            </w:r>
            <w:hyperlink r:id="rId58" w:history="1">
              <w:r w:rsidR="00266014" w:rsidRPr="00865A7F">
                <w:rPr>
                  <w:rFonts w:ascii="Times New Roman" w:hAnsi="Times New Roman" w:cs="Simplified Arabic" w:hint="cs"/>
                  <w:sz w:val="20"/>
                  <w:szCs w:val="20"/>
                  <w:rtl/>
                </w:rPr>
                <w:t>العدد الإجمالي للشهادات المعترف بها دوليا والمنشورة في غرفة تبادل المعلومات بشأن الحصول وتقاسم المنافع</w:t>
              </w:r>
            </w:hyperlink>
          </w:p>
          <w:p w14:paraId="15FD4AE9" w14:textId="77777777" w:rsidR="00266014" w:rsidRPr="00865A7F" w:rsidRDefault="00266014" w:rsidP="0086785C">
            <w:pPr>
              <w:bidi/>
              <w:contextualSpacing/>
              <w:rPr>
                <w:rFonts w:ascii="Times New Roman" w:hAnsi="Times New Roman" w:cs="Simplified Arabic"/>
                <w:sz w:val="20"/>
                <w:szCs w:val="20"/>
              </w:rPr>
            </w:pPr>
          </w:p>
        </w:tc>
        <w:tc>
          <w:tcPr>
            <w:tcW w:w="4480" w:type="dxa"/>
            <w:shd w:val="clear" w:color="auto" w:fill="FFFFFF"/>
          </w:tcPr>
          <w:p w14:paraId="312F8EBC" w14:textId="24A1FBF4" w:rsidR="00266014" w:rsidRPr="00865A7F" w:rsidRDefault="00860724"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13-المؤشر التكميلي-1 </w:t>
            </w:r>
            <w:r w:rsidR="00266014" w:rsidRPr="00865A7F">
              <w:rPr>
                <w:rFonts w:ascii="Times New Roman" w:hAnsi="Times New Roman" w:cs="Simplified Arabic" w:hint="cs"/>
                <w:sz w:val="20"/>
                <w:szCs w:val="20"/>
                <w:rtl/>
              </w:rPr>
              <w:t xml:space="preserve">إجمالي عدد عمليات نقل مواد المحاصيل من النظام المتعدد الأطراف للمعاهدة الدولية بشأن الموارد </w:t>
            </w:r>
            <w:r w:rsidR="006527B1" w:rsidRPr="00865A7F">
              <w:rPr>
                <w:rFonts w:ascii="Times New Roman" w:hAnsi="Times New Roman" w:cs="Simplified Arabic" w:hint="cs"/>
                <w:sz w:val="20"/>
                <w:szCs w:val="20"/>
                <w:rtl/>
              </w:rPr>
              <w:t>الوراثية</w:t>
            </w:r>
            <w:r w:rsidR="00266014" w:rsidRPr="00865A7F">
              <w:rPr>
                <w:rFonts w:ascii="Times New Roman" w:hAnsi="Times New Roman" w:cs="Simplified Arabic" w:hint="cs"/>
                <w:sz w:val="20"/>
                <w:szCs w:val="20"/>
                <w:rtl/>
              </w:rPr>
              <w:t xml:space="preserve"> النباتية للأغذية والزراعة الواردة في بلد ما</w:t>
            </w:r>
          </w:p>
          <w:p w14:paraId="08837DB8" w14:textId="580DCDEE" w:rsidR="00266014" w:rsidRPr="00865A7F" w:rsidRDefault="006E26E5"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جيم-المؤشر التكميلي-1 </w:t>
            </w:r>
            <w:r w:rsidR="00266014" w:rsidRPr="00865A7F">
              <w:rPr>
                <w:rFonts w:ascii="Times New Roman" w:hAnsi="Times New Roman" w:cs="Simplified Arabic" w:hint="cs"/>
                <w:sz w:val="20"/>
                <w:szCs w:val="20"/>
                <w:rtl/>
              </w:rPr>
              <w:t>عدد المستخدمين الذين قدموا معلومات ذات صلة باستخدام الموارد الجينية إلى نقاط التفتيش المعينة</w:t>
            </w:r>
          </w:p>
          <w:p w14:paraId="377AB0E5" w14:textId="795F73DF" w:rsidR="00266014" w:rsidRPr="00865A7F" w:rsidRDefault="006E26E5"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جيم-المؤشر التكميلي-2 </w:t>
            </w:r>
            <w:hyperlink r:id="rId59" w:history="1">
              <w:r w:rsidR="00266014" w:rsidRPr="00865A7F">
                <w:rPr>
                  <w:rFonts w:ascii="Times New Roman" w:hAnsi="Times New Roman" w:cs="Simplified Arabic" w:hint="cs"/>
                  <w:sz w:val="20"/>
                  <w:szCs w:val="20"/>
                  <w:rtl/>
                </w:rPr>
                <w:t>عدد بيانات نقاط التفتيش المنشورة في غرفة تبادل المعلومات بشأن الحصول وتقاسم المنافع</w:t>
              </w:r>
            </w:hyperlink>
          </w:p>
          <w:p w14:paraId="78E10BBE" w14:textId="6853539B" w:rsidR="00266014" w:rsidRPr="00865A7F" w:rsidRDefault="003C688A"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جيم</w:t>
            </w:r>
            <w:r w:rsidR="006E26E5" w:rsidRPr="00865A7F">
              <w:rPr>
                <w:rFonts w:ascii="Times New Roman" w:hAnsi="Times New Roman" w:cs="Simplified Arabic" w:hint="cs"/>
                <w:sz w:val="20"/>
                <w:szCs w:val="20"/>
                <w:rtl/>
              </w:rPr>
              <w:t>-المؤشر التكميلي-</w:t>
            </w:r>
            <w:r w:rsidRPr="00865A7F">
              <w:rPr>
                <w:rFonts w:ascii="Times New Roman" w:hAnsi="Times New Roman" w:cs="Simplified Arabic" w:hint="cs"/>
                <w:sz w:val="20"/>
                <w:szCs w:val="20"/>
                <w:rtl/>
              </w:rPr>
              <w:t>3</w:t>
            </w:r>
            <w:r w:rsidR="006E26E5" w:rsidRPr="00865A7F">
              <w:rPr>
                <w:rFonts w:ascii="Times New Roman" w:hAnsi="Times New Roman" w:cs="Simplified Arabic" w:hint="cs"/>
                <w:sz w:val="20"/>
                <w:szCs w:val="20"/>
                <w:rtl/>
              </w:rPr>
              <w:t xml:space="preserve"> </w:t>
            </w:r>
            <w:r w:rsidRPr="00865A7F">
              <w:rPr>
                <w:rFonts w:ascii="Times New Roman" w:hAnsi="Times New Roman" w:cs="Simplified Arabic" w:hint="cs"/>
                <w:sz w:val="20"/>
                <w:szCs w:val="20"/>
                <w:rtl/>
              </w:rPr>
              <w:t xml:space="preserve">إجمالي </w:t>
            </w:r>
            <w:r w:rsidR="00266014" w:rsidRPr="00865A7F">
              <w:rPr>
                <w:rFonts w:ascii="Times New Roman" w:hAnsi="Times New Roman" w:cs="Simplified Arabic" w:hint="cs"/>
                <w:sz w:val="20"/>
                <w:szCs w:val="20"/>
                <w:rtl/>
              </w:rPr>
              <w:t>عدد شهادات الامتثال المعترف بها دوليا للأغراض غير التجارية المنشورة في غرفة تبادل المعلومات بشأن الحصول وتقاسم المنافع</w:t>
            </w:r>
          </w:p>
          <w:p w14:paraId="6C8C6DF5" w14:textId="77777777" w:rsidR="00266014" w:rsidRPr="00865A7F" w:rsidRDefault="00266014" w:rsidP="0086785C">
            <w:pPr>
              <w:bidi/>
              <w:contextualSpacing/>
              <w:rPr>
                <w:rFonts w:ascii="Times New Roman" w:hAnsi="Times New Roman" w:cs="Simplified Arabic"/>
                <w:sz w:val="20"/>
                <w:szCs w:val="20"/>
              </w:rPr>
            </w:pPr>
          </w:p>
        </w:tc>
      </w:tr>
      <w:tr w:rsidR="00266014" w:rsidRPr="00865A7F" w14:paraId="14BC28EB" w14:textId="77777777" w:rsidTr="00795EBA">
        <w:tc>
          <w:tcPr>
            <w:tcW w:w="1008" w:type="dxa"/>
            <w:shd w:val="clear" w:color="auto" w:fill="FFFFFF"/>
          </w:tcPr>
          <w:p w14:paraId="167ED936"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14</w:t>
            </w:r>
          </w:p>
        </w:tc>
        <w:tc>
          <w:tcPr>
            <w:tcW w:w="2588" w:type="dxa"/>
            <w:shd w:val="clear" w:color="auto" w:fill="FFFFFF"/>
          </w:tcPr>
          <w:p w14:paraId="1B5FAC9C" w14:textId="7A8D4283" w:rsidR="00266014" w:rsidRPr="00865A7F" w:rsidRDefault="00266014" w:rsidP="00266014">
            <w:pPr>
              <w:bidi/>
              <w:rPr>
                <w:rFonts w:ascii="Times New Roman" w:hAnsi="Times New Roman" w:cs="Simplified Arabic"/>
                <w:sz w:val="20"/>
                <w:szCs w:val="20"/>
              </w:rPr>
            </w:pPr>
            <w:r w:rsidRPr="00865A7F">
              <w:rPr>
                <w:rFonts w:ascii="Times New Roman" w:hAnsi="Times New Roman" w:cs="Simplified Arabic" w:hint="cs"/>
                <w:sz w:val="20"/>
                <w:szCs w:val="20"/>
                <w:rtl/>
              </w:rPr>
              <w:t xml:space="preserve">14-ب </w:t>
            </w:r>
            <w:r w:rsidR="003C1907" w:rsidRPr="00865A7F">
              <w:rPr>
                <w:rFonts w:ascii="Times New Roman" w:hAnsi="Times New Roman" w:cs="Simplified Arabic"/>
                <w:sz w:val="20"/>
                <w:szCs w:val="20"/>
                <w:rtl/>
              </w:rPr>
              <w:t>عدد البلدان التي تدمج التنوع البيولوجي وقيمه المتعددة في السياسات واللوائح والتخطيط والعمليات الإنمائية واستراتيجيات القضاء على الفقر، وحسب الاقتضاء في الحسابات الوطنية، داخل جميع المستويات وعبرها، في جميع القطاعات، والمواءمة التدريجية لجميع الأنشطة العامة والخاصة ذات الصلة والتدفقات المالية مع غايات وأهداف الإطار</w:t>
            </w:r>
          </w:p>
        </w:tc>
        <w:tc>
          <w:tcPr>
            <w:tcW w:w="2864" w:type="dxa"/>
            <w:shd w:val="clear" w:color="auto" w:fill="FFFFFF"/>
          </w:tcPr>
          <w:p w14:paraId="406D94CB" w14:textId="5E1C1E95" w:rsidR="00266014" w:rsidRPr="00865A7F" w:rsidRDefault="00C010AD" w:rsidP="00266014">
            <w:pPr>
              <w:bidi/>
              <w:contextualSpacing/>
              <w:rPr>
                <w:rFonts w:ascii="Times New Roman" w:hAnsi="Times New Roman" w:cs="Simplified Arabic"/>
                <w:sz w:val="20"/>
                <w:szCs w:val="20"/>
              </w:rPr>
            </w:pPr>
            <w:r w:rsidRPr="00865A7F">
              <w:rPr>
                <w:rFonts w:ascii="Times New Roman" w:hAnsi="Times New Roman" w:cs="Simplified Arabic"/>
                <w:color w:val="000000" w:themeColor="text1"/>
                <w:sz w:val="20"/>
                <w:szCs w:val="20"/>
              </w:rPr>
              <w:t>..</w:t>
            </w:r>
          </w:p>
        </w:tc>
        <w:tc>
          <w:tcPr>
            <w:tcW w:w="2997" w:type="dxa"/>
            <w:shd w:val="clear" w:color="auto" w:fill="FFFFFF"/>
          </w:tcPr>
          <w:p w14:paraId="46F20B75" w14:textId="36746E05" w:rsidR="00266014" w:rsidRPr="00865A7F" w:rsidRDefault="00C010AD"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14-مؤشر المكون-1 </w:t>
            </w:r>
            <w:hyperlink r:id="rId60" w:history="1">
              <w:r w:rsidR="00266014" w:rsidRPr="00865A7F">
                <w:rPr>
                  <w:rFonts w:ascii="Times New Roman" w:hAnsi="Times New Roman" w:cs="Simplified Arabic" w:hint="cs"/>
                  <w:sz w:val="20"/>
                  <w:szCs w:val="20"/>
                  <w:rtl/>
                </w:rPr>
                <w:t>دمج التنوع البيولوجي في نظم الحسابات القومية ونظم الإبلاغ، على النحو المحدد في تنفيذ نظام المحاسبة البيئية الاقتصادية</w:t>
              </w:r>
            </w:hyperlink>
          </w:p>
        </w:tc>
        <w:tc>
          <w:tcPr>
            <w:tcW w:w="4480" w:type="dxa"/>
            <w:shd w:val="clear" w:color="auto" w:fill="FFFFFF"/>
          </w:tcPr>
          <w:p w14:paraId="4EAE6DEE" w14:textId="77CE12FE" w:rsidR="00266014" w:rsidRPr="00865A7F" w:rsidRDefault="00C010AD" w:rsidP="00266014">
            <w:pPr>
              <w:bidi/>
              <w:contextualSpacing/>
              <w:rPr>
                <w:rFonts w:ascii="Times New Roman" w:hAnsi="Times New Roman" w:cs="Simplified Arabic"/>
                <w:sz w:val="20"/>
                <w:szCs w:val="20"/>
              </w:rPr>
            </w:pPr>
            <w:r w:rsidRPr="00865A7F">
              <w:rPr>
                <w:rFonts w:ascii="Times New Roman" w:hAnsi="Times New Roman" w:cs="Simplified Arabic"/>
                <w:color w:val="000000" w:themeColor="text1"/>
                <w:sz w:val="20"/>
                <w:szCs w:val="20"/>
              </w:rPr>
              <w:t>..</w:t>
            </w:r>
          </w:p>
        </w:tc>
      </w:tr>
      <w:tr w:rsidR="00266014" w:rsidRPr="00865A7F" w14:paraId="7AAF03EB" w14:textId="77777777" w:rsidTr="00795EBA">
        <w:tc>
          <w:tcPr>
            <w:tcW w:w="1008" w:type="dxa"/>
            <w:shd w:val="clear" w:color="auto" w:fill="FFFFFF"/>
          </w:tcPr>
          <w:p w14:paraId="117A709A"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15</w:t>
            </w:r>
          </w:p>
        </w:tc>
        <w:tc>
          <w:tcPr>
            <w:tcW w:w="2588" w:type="dxa"/>
            <w:shd w:val="clear" w:color="auto" w:fill="FFFFFF"/>
          </w:tcPr>
          <w:p w14:paraId="213E8463" w14:textId="77777777"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15-1 عدد الشركات التي تبلغ عن عمليات الإفصاح عن المخاطر، والتبعيات والآثار على التنوع البيولوجي</w:t>
            </w:r>
          </w:p>
          <w:p w14:paraId="76698588" w14:textId="77777777" w:rsidR="00266014" w:rsidRPr="00865A7F" w:rsidRDefault="00266014" w:rsidP="00266014">
            <w:pPr>
              <w:bidi/>
              <w:contextualSpacing/>
              <w:rPr>
                <w:rFonts w:ascii="Times New Roman" w:hAnsi="Times New Roman" w:cs="Simplified Arabic"/>
                <w:sz w:val="20"/>
                <w:szCs w:val="20"/>
                <w:rtl/>
              </w:rPr>
            </w:pPr>
          </w:p>
          <w:p w14:paraId="49349BC1" w14:textId="0A710960" w:rsidR="00266014" w:rsidRPr="00865A7F" w:rsidRDefault="00266014" w:rsidP="00266014">
            <w:pPr>
              <w:bidi/>
              <w:rPr>
                <w:rFonts w:ascii="Times New Roman" w:hAnsi="Times New Roman" w:cs="Simplified Arabic"/>
                <w:sz w:val="20"/>
                <w:szCs w:val="20"/>
              </w:rPr>
            </w:pPr>
            <w:r w:rsidRPr="00865A7F">
              <w:rPr>
                <w:rFonts w:ascii="Times New Roman" w:hAnsi="Times New Roman" w:cs="Simplified Arabic" w:hint="cs"/>
                <w:sz w:val="20"/>
                <w:szCs w:val="20"/>
                <w:rtl/>
              </w:rPr>
              <w:t xml:space="preserve">15-ب </w:t>
            </w:r>
            <w:r w:rsidRPr="00865A7F">
              <w:rPr>
                <w:rFonts w:ascii="Times New Roman" w:hAnsi="Times New Roman" w:cs="Simplified Arabic"/>
                <w:sz w:val="20"/>
                <w:szCs w:val="20"/>
                <w:rtl/>
              </w:rPr>
              <w:t xml:space="preserve">عدد البلدان التي لديها تدابير قانونية أو إدارية أو سياساتية تهدف </w:t>
            </w:r>
            <w:r w:rsidR="00255EC8" w:rsidRPr="00865A7F">
              <w:rPr>
                <w:rFonts w:ascii="Times New Roman" w:hAnsi="Times New Roman" w:cs="Simplified Arabic"/>
                <w:sz w:val="20"/>
                <w:szCs w:val="20"/>
                <w:rtl/>
              </w:rPr>
              <w:t>إلى تشجيع الأعمال التجارية والمالية وتمكينها</w:t>
            </w:r>
            <w:r w:rsidRPr="00865A7F">
              <w:rPr>
                <w:rFonts w:ascii="Times New Roman" w:hAnsi="Times New Roman" w:cs="Simplified Arabic"/>
                <w:sz w:val="20"/>
                <w:szCs w:val="20"/>
                <w:rtl/>
              </w:rPr>
              <w:t xml:space="preserve">، ولا سيما </w:t>
            </w:r>
            <w:r w:rsidRPr="00865A7F">
              <w:rPr>
                <w:rFonts w:ascii="Times New Roman" w:hAnsi="Times New Roman" w:cs="Simplified Arabic" w:hint="cs"/>
                <w:sz w:val="20"/>
                <w:szCs w:val="20"/>
                <w:rtl/>
              </w:rPr>
              <w:t>ل</w:t>
            </w:r>
            <w:r w:rsidRPr="00865A7F">
              <w:rPr>
                <w:rFonts w:ascii="Times New Roman" w:hAnsi="Times New Roman" w:cs="Simplified Arabic"/>
                <w:sz w:val="20"/>
                <w:szCs w:val="20"/>
                <w:rtl/>
              </w:rPr>
              <w:t>لشركات والمؤسسات المالية الكبيرة وعبر الوطنية</w:t>
            </w:r>
            <w:r w:rsidRPr="00865A7F">
              <w:rPr>
                <w:rFonts w:ascii="Times New Roman" w:hAnsi="Times New Roman" w:cs="Simplified Arabic" w:hint="cs"/>
                <w:sz w:val="20"/>
                <w:szCs w:val="20"/>
                <w:rtl/>
              </w:rPr>
              <w:t>،</w:t>
            </w:r>
            <w:r w:rsidRPr="00865A7F">
              <w:rPr>
                <w:rFonts w:ascii="Times New Roman" w:hAnsi="Times New Roman" w:cs="Simplified Arabic"/>
                <w:sz w:val="20"/>
                <w:szCs w:val="20"/>
                <w:rtl/>
              </w:rPr>
              <w:t xml:space="preserve"> </w:t>
            </w:r>
            <w:r w:rsidRPr="00865A7F">
              <w:rPr>
                <w:rFonts w:ascii="Times New Roman" w:hAnsi="Times New Roman" w:cs="Simplified Arabic" w:hint="cs"/>
                <w:sz w:val="20"/>
                <w:szCs w:val="20"/>
                <w:rtl/>
              </w:rPr>
              <w:t>ل</w:t>
            </w:r>
            <w:r w:rsidRPr="00865A7F">
              <w:rPr>
                <w:rFonts w:ascii="Times New Roman" w:hAnsi="Times New Roman" w:cs="Simplified Arabic"/>
                <w:sz w:val="20"/>
                <w:szCs w:val="20"/>
                <w:rtl/>
              </w:rPr>
              <w:t xml:space="preserve">لتخفيف </w:t>
            </w:r>
            <w:r w:rsidRPr="00865A7F">
              <w:rPr>
                <w:rFonts w:ascii="Times New Roman" w:hAnsi="Times New Roman" w:cs="Simplified Arabic" w:hint="cs"/>
                <w:sz w:val="20"/>
                <w:szCs w:val="20"/>
                <w:rtl/>
              </w:rPr>
              <w:t>تدريجيا</w:t>
            </w:r>
            <w:r w:rsidRPr="00865A7F">
              <w:rPr>
                <w:rFonts w:ascii="Times New Roman" w:hAnsi="Times New Roman" w:cs="Simplified Arabic"/>
                <w:sz w:val="20"/>
                <w:szCs w:val="20"/>
                <w:rtl/>
              </w:rPr>
              <w:t xml:space="preserve"> </w:t>
            </w:r>
            <w:r w:rsidRPr="00865A7F">
              <w:rPr>
                <w:rFonts w:ascii="Times New Roman" w:hAnsi="Times New Roman" w:cs="Simplified Arabic" w:hint="cs"/>
                <w:sz w:val="20"/>
                <w:szCs w:val="20"/>
                <w:rtl/>
              </w:rPr>
              <w:t xml:space="preserve">من </w:t>
            </w:r>
            <w:r w:rsidRPr="00865A7F">
              <w:rPr>
                <w:rFonts w:ascii="Times New Roman" w:hAnsi="Times New Roman" w:cs="Simplified Arabic"/>
                <w:sz w:val="20"/>
                <w:szCs w:val="20"/>
                <w:rtl/>
              </w:rPr>
              <w:t xml:space="preserve">آثارها السلبية على التنوع البيولوجي، وزيادة </w:t>
            </w:r>
            <w:r w:rsidRPr="00865A7F">
              <w:rPr>
                <w:rFonts w:ascii="Times New Roman" w:hAnsi="Times New Roman" w:cs="Simplified Arabic"/>
                <w:sz w:val="20"/>
                <w:szCs w:val="20"/>
                <w:rtl/>
              </w:rPr>
              <w:lastRenderedPageBreak/>
              <w:t>آثارها ال</w:t>
            </w:r>
            <w:r w:rsidR="00255EC8" w:rsidRPr="00865A7F">
              <w:rPr>
                <w:rFonts w:ascii="Times New Roman" w:hAnsi="Times New Roman" w:cs="Simplified Arabic"/>
                <w:sz w:val="20"/>
                <w:szCs w:val="20"/>
                <w:rtl/>
              </w:rPr>
              <w:t>إيجابية، والحد من مخاطرها المتعلقة بالتنوع البيولوجي</w:t>
            </w:r>
            <w:r w:rsidRPr="00865A7F">
              <w:rPr>
                <w:rFonts w:ascii="Times New Roman" w:hAnsi="Times New Roman" w:cs="Simplified Arabic"/>
                <w:sz w:val="20"/>
                <w:szCs w:val="20"/>
                <w:rtl/>
              </w:rPr>
              <w:t>، وتعزيز الإجراءات الرامية إلى ضمان أنماط الإنتاج المستدامة</w:t>
            </w:r>
          </w:p>
        </w:tc>
        <w:tc>
          <w:tcPr>
            <w:tcW w:w="2864" w:type="dxa"/>
            <w:shd w:val="clear" w:color="auto" w:fill="FFFFFF"/>
          </w:tcPr>
          <w:p w14:paraId="024823F1"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lastRenderedPageBreak/>
              <w:t>حسب القطاع</w:t>
            </w:r>
          </w:p>
        </w:tc>
        <w:tc>
          <w:tcPr>
            <w:tcW w:w="2997" w:type="dxa"/>
            <w:shd w:val="clear" w:color="auto" w:fill="FFFFFF"/>
          </w:tcPr>
          <w:p w14:paraId="24978C73" w14:textId="6D94682C" w:rsidR="00266014" w:rsidRPr="00865A7F" w:rsidRDefault="00C010AD"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15-مؤشر المكون-1 </w:t>
            </w:r>
            <w:hyperlink r:id="rId61" w:history="1">
              <w:r w:rsidR="00266014" w:rsidRPr="00865A7F">
                <w:rPr>
                  <w:rFonts w:ascii="Times New Roman" w:hAnsi="Times New Roman" w:cs="Simplified Arabic" w:hint="cs"/>
                  <w:sz w:val="20"/>
                  <w:szCs w:val="20"/>
                  <w:rtl/>
                </w:rPr>
                <w:t>عدد الشركات التي تنشر تقارير الاستدامة</w:t>
              </w:r>
            </w:hyperlink>
          </w:p>
        </w:tc>
        <w:tc>
          <w:tcPr>
            <w:tcW w:w="4480" w:type="dxa"/>
            <w:shd w:val="clear" w:color="auto" w:fill="FFFFFF"/>
          </w:tcPr>
          <w:p w14:paraId="64F3DE96" w14:textId="0F5573D0" w:rsidR="00266014" w:rsidRPr="00865A7F" w:rsidRDefault="00E5766C"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15-المؤشر التكميلي-1 </w:t>
            </w:r>
            <w:r w:rsidR="00266014" w:rsidRPr="00865A7F">
              <w:rPr>
                <w:rFonts w:ascii="Times New Roman" w:hAnsi="Times New Roman" w:cs="Simplified Arabic" w:hint="cs"/>
                <w:sz w:val="20"/>
                <w:szCs w:val="20"/>
                <w:rtl/>
              </w:rPr>
              <w:t xml:space="preserve">عدد المنظمات داخل البلد التي أشارت إلى النية في بدء اعتماد توصيات فرقة العمل المعنية </w:t>
            </w:r>
            <w:proofErr w:type="spellStart"/>
            <w:r w:rsidR="00266014" w:rsidRPr="00865A7F">
              <w:rPr>
                <w:rFonts w:ascii="Times New Roman" w:hAnsi="Times New Roman" w:cs="Simplified Arabic" w:hint="cs"/>
                <w:sz w:val="20"/>
                <w:szCs w:val="20"/>
                <w:rtl/>
              </w:rPr>
              <w:t>بالإفصاحات</w:t>
            </w:r>
            <w:proofErr w:type="spellEnd"/>
            <w:r w:rsidR="00266014" w:rsidRPr="00865A7F">
              <w:rPr>
                <w:rFonts w:ascii="Times New Roman" w:hAnsi="Times New Roman" w:cs="Simplified Arabic" w:hint="cs"/>
                <w:sz w:val="20"/>
                <w:szCs w:val="20"/>
                <w:rtl/>
              </w:rPr>
              <w:t xml:space="preserve"> المالية ذات الصلة بالطبيعة</w:t>
            </w:r>
          </w:p>
        </w:tc>
      </w:tr>
      <w:tr w:rsidR="00266014" w:rsidRPr="00865A7F" w14:paraId="41B1D6E9" w14:textId="77777777" w:rsidTr="00795EBA">
        <w:tc>
          <w:tcPr>
            <w:tcW w:w="1008" w:type="dxa"/>
            <w:shd w:val="clear" w:color="auto" w:fill="FFFFFF"/>
          </w:tcPr>
          <w:p w14:paraId="27365000"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16</w:t>
            </w:r>
          </w:p>
        </w:tc>
        <w:tc>
          <w:tcPr>
            <w:tcW w:w="2588" w:type="dxa"/>
            <w:shd w:val="clear" w:color="auto" w:fill="FFFFFF"/>
          </w:tcPr>
          <w:p w14:paraId="69A7CCC4" w14:textId="2ACDD4EF"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16-</w:t>
            </w:r>
            <w:r w:rsidR="00321B16" w:rsidRPr="00865A7F">
              <w:rPr>
                <w:rFonts w:ascii="Times New Roman" w:hAnsi="Times New Roman" w:cs="Simplified Arabic" w:hint="cs"/>
                <w:sz w:val="20"/>
                <w:szCs w:val="20"/>
                <w:rtl/>
              </w:rPr>
              <w:t xml:space="preserve">ب </w:t>
            </w:r>
            <w:r w:rsidRPr="00865A7F">
              <w:rPr>
                <w:rFonts w:ascii="Times New Roman" w:hAnsi="Times New Roman" w:cs="Simplified Arabic"/>
                <w:sz w:val="20"/>
                <w:szCs w:val="20"/>
                <w:rtl/>
              </w:rPr>
              <w:t xml:space="preserve">عدد البلدان التي تضع أو تعتمد أو تنفذ صكوكا </w:t>
            </w:r>
            <w:r w:rsidRPr="00865A7F">
              <w:rPr>
                <w:rFonts w:ascii="Times New Roman" w:hAnsi="Times New Roman" w:cs="Simplified Arabic" w:hint="cs"/>
                <w:sz w:val="20"/>
                <w:szCs w:val="20"/>
                <w:rtl/>
              </w:rPr>
              <w:t>سياساتية</w:t>
            </w:r>
            <w:r w:rsidRPr="00865A7F">
              <w:rPr>
                <w:rFonts w:ascii="Times New Roman" w:hAnsi="Times New Roman" w:cs="Simplified Arabic"/>
                <w:sz w:val="20"/>
                <w:szCs w:val="20"/>
                <w:rtl/>
              </w:rPr>
              <w:t xml:space="preserve"> تهدف إلى تشجيع الناس وتمكينهم من اتخاذ خيارات الاستهلاك المستدام</w:t>
            </w:r>
          </w:p>
          <w:p w14:paraId="656760F4" w14:textId="77777777" w:rsidR="00266014" w:rsidRPr="00865A7F" w:rsidRDefault="00266014" w:rsidP="00266014">
            <w:pPr>
              <w:bidi/>
              <w:contextualSpacing/>
              <w:rPr>
                <w:rFonts w:ascii="Times New Roman" w:hAnsi="Times New Roman" w:cs="Simplified Arabic"/>
                <w:i/>
                <w:sz w:val="20"/>
                <w:szCs w:val="20"/>
              </w:rPr>
            </w:pPr>
          </w:p>
        </w:tc>
        <w:tc>
          <w:tcPr>
            <w:tcW w:w="2864" w:type="dxa"/>
            <w:shd w:val="clear" w:color="auto" w:fill="FFFFFF"/>
          </w:tcPr>
          <w:p w14:paraId="49FF641B" w14:textId="7BD544A5" w:rsidR="00266014" w:rsidRPr="00865A7F" w:rsidRDefault="00E5766C" w:rsidP="00266014">
            <w:pPr>
              <w:bidi/>
              <w:contextualSpacing/>
              <w:rPr>
                <w:rFonts w:ascii="Times New Roman" w:hAnsi="Times New Roman" w:cs="Simplified Arabic"/>
                <w:sz w:val="20"/>
                <w:szCs w:val="20"/>
              </w:rPr>
            </w:pPr>
            <w:r w:rsidRPr="00865A7F">
              <w:rPr>
                <w:rFonts w:ascii="Times New Roman" w:hAnsi="Times New Roman" w:cs="Simplified Arabic"/>
                <w:color w:val="000000" w:themeColor="text1"/>
                <w:sz w:val="20"/>
                <w:szCs w:val="20"/>
              </w:rPr>
              <w:t>..</w:t>
            </w:r>
          </w:p>
        </w:tc>
        <w:tc>
          <w:tcPr>
            <w:tcW w:w="2997" w:type="dxa"/>
            <w:shd w:val="clear" w:color="auto" w:fill="FFFFFF"/>
          </w:tcPr>
          <w:p w14:paraId="65B03620" w14:textId="1C7A7093" w:rsidR="00266014" w:rsidRPr="00865A7F" w:rsidRDefault="00E5766C"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16-مؤشر المكون-1 </w:t>
            </w:r>
            <w:hyperlink r:id="rId62" w:history="1">
              <w:r w:rsidR="00266014" w:rsidRPr="00865A7F">
                <w:rPr>
                  <w:rFonts w:ascii="Times New Roman" w:hAnsi="Times New Roman" w:cs="Simplified Arabic" w:hint="cs"/>
                  <w:sz w:val="20"/>
                  <w:szCs w:val="20"/>
                  <w:rtl/>
                </w:rPr>
                <w:t>مؤشر نفايات الأغذية</w:t>
              </w:r>
            </w:hyperlink>
          </w:p>
          <w:p w14:paraId="34194D0E" w14:textId="3ADF05D6" w:rsidR="00B069D5" w:rsidRPr="00865A7F" w:rsidRDefault="00AA47AA" w:rsidP="00B069D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16-مؤشر المكون-2 </w:t>
            </w:r>
            <w:hyperlink r:id="rId63" w:history="1">
              <w:r w:rsidR="00266014" w:rsidRPr="00865A7F">
                <w:rPr>
                  <w:rFonts w:ascii="Times New Roman" w:hAnsi="Times New Roman" w:cs="Simplified Arabic" w:hint="cs"/>
                  <w:sz w:val="20"/>
                  <w:szCs w:val="20"/>
                  <w:rtl/>
                </w:rPr>
                <w:t>البصمة المادية، ونصيب الفرد من البصمة المادية، والبصمة المادية لنصيب الفرد من إجمالي الناتج المحلي</w:t>
              </w:r>
            </w:hyperlink>
          </w:p>
          <w:p w14:paraId="30775250" w14:textId="178CF8FA" w:rsidR="00266014" w:rsidRPr="00865A7F" w:rsidRDefault="00B069D5" w:rsidP="0086785C">
            <w:pPr>
              <w:bidi/>
              <w:contextualSpacing/>
              <w:rPr>
                <w:rFonts w:ascii="Times New Roman" w:hAnsi="Times New Roman" w:cs="Simplified Arabic"/>
                <w:sz w:val="20"/>
                <w:szCs w:val="20"/>
              </w:rPr>
            </w:pPr>
            <w:hyperlink r:id="rId64" w:history="1">
              <w:r w:rsidRPr="00865A7F">
                <w:rPr>
                  <w:rFonts w:ascii="Times New Roman" w:hAnsi="Times New Roman" w:cs="Simplified Arabic" w:hint="cs"/>
                  <w:sz w:val="20"/>
                  <w:szCs w:val="20"/>
                  <w:rtl/>
                </w:rPr>
                <w:t xml:space="preserve">16-مؤشر المكون-3 </w:t>
              </w:r>
              <w:r w:rsidR="00AA47AA" w:rsidRPr="00865A7F">
                <w:rPr>
                  <w:rFonts w:ascii="Times New Roman" w:hAnsi="Times New Roman" w:cs="Simplified Arabic" w:hint="cs"/>
                  <w:sz w:val="20"/>
                  <w:szCs w:val="20"/>
                  <w:rtl/>
                </w:rPr>
                <w:t>ا</w:t>
              </w:r>
              <w:r w:rsidR="00266014" w:rsidRPr="00865A7F">
                <w:rPr>
                  <w:rFonts w:ascii="Times New Roman" w:hAnsi="Times New Roman" w:cs="Simplified Arabic" w:hint="cs"/>
                  <w:sz w:val="20"/>
                  <w:szCs w:val="20"/>
                  <w:rtl/>
                </w:rPr>
                <w:t>لبصمة الإيكولوجية</w:t>
              </w:r>
            </w:hyperlink>
          </w:p>
        </w:tc>
        <w:tc>
          <w:tcPr>
            <w:tcW w:w="4480" w:type="dxa"/>
            <w:shd w:val="clear" w:color="auto" w:fill="FFFFFF"/>
          </w:tcPr>
          <w:p w14:paraId="6C9D9EE0" w14:textId="0F50600B" w:rsidR="00266014" w:rsidRPr="00865A7F" w:rsidRDefault="00091079"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16-المؤشر التكميلي-1 </w:t>
            </w:r>
            <w:r w:rsidR="00266014" w:rsidRPr="00865A7F">
              <w:rPr>
                <w:rFonts w:ascii="Times New Roman" w:hAnsi="Times New Roman" w:cs="Simplified Arabic" w:hint="cs"/>
                <w:sz w:val="20"/>
                <w:szCs w:val="20"/>
                <w:rtl/>
              </w:rPr>
              <w:t>مدى تعميم (1)</w:t>
            </w:r>
            <w:r w:rsidR="00266014" w:rsidRPr="00865A7F">
              <w:rPr>
                <w:rFonts w:ascii="Times New Roman" w:hAnsi="Times New Roman" w:cs="Simplified Arabic" w:hint="eastAsia"/>
                <w:sz w:val="20"/>
                <w:szCs w:val="20"/>
                <w:rtl/>
              </w:rPr>
              <w:t> </w:t>
            </w:r>
            <w:r w:rsidR="00266014" w:rsidRPr="00865A7F">
              <w:rPr>
                <w:rFonts w:ascii="Times New Roman" w:hAnsi="Times New Roman" w:cs="Simplified Arabic" w:hint="cs"/>
                <w:sz w:val="20"/>
                <w:szCs w:val="20"/>
                <w:rtl/>
              </w:rPr>
              <w:t>تعليم المواطنة العالمية (2) تعميم التعليم من أجل التنمية المستدامة في</w:t>
            </w:r>
            <w:r w:rsidR="00567A72" w:rsidRPr="00865A7F">
              <w:rPr>
                <w:rFonts w:ascii="Times New Roman" w:hAnsi="Times New Roman" w:cs="Simplified Arabic" w:hint="cs"/>
                <w:sz w:val="20"/>
                <w:szCs w:val="20"/>
                <w:rtl/>
              </w:rPr>
              <w:t>:</w:t>
            </w:r>
            <w:r w:rsidR="00266014" w:rsidRPr="00865A7F">
              <w:rPr>
                <w:rFonts w:ascii="Times New Roman" w:hAnsi="Times New Roman" w:cs="Simplified Arabic" w:hint="cs"/>
                <w:sz w:val="20"/>
                <w:szCs w:val="20"/>
                <w:rtl/>
              </w:rPr>
              <w:t xml:space="preserve"> (أ) السياسات التعليمية على الصعيد الوطني؛ (ب) المناهج الدراسية؛ (ج) تدريب المعلمين؛ (د) تقييم الطلاب</w:t>
            </w:r>
          </w:p>
          <w:p w14:paraId="75E4F314" w14:textId="2B20F1E3" w:rsidR="00266014" w:rsidRPr="00865A7F" w:rsidRDefault="00091079"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16-المؤشر التكميلي-2 </w:t>
            </w:r>
            <w:r w:rsidR="00266014" w:rsidRPr="00865A7F">
              <w:rPr>
                <w:rFonts w:ascii="Times New Roman" w:hAnsi="Times New Roman" w:cs="Simplified Arabic" w:hint="cs"/>
                <w:sz w:val="20"/>
                <w:szCs w:val="20"/>
                <w:rtl/>
              </w:rPr>
              <w:t>معدل إعادة التدوير على الصعيد الوطني، أطنان المواد المُعاد تدويرها</w:t>
            </w:r>
          </w:p>
          <w:p w14:paraId="6B4E4245" w14:textId="055824CD" w:rsidR="00266014" w:rsidRPr="00865A7F" w:rsidRDefault="00091079"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16-المؤشر التكميلي-3 </w:t>
            </w:r>
            <w:r w:rsidR="00266014" w:rsidRPr="00865A7F">
              <w:rPr>
                <w:rFonts w:ascii="Times New Roman" w:hAnsi="Times New Roman" w:cs="Simplified Arabic" w:hint="cs"/>
                <w:sz w:val="20"/>
                <w:szCs w:val="20"/>
                <w:rtl/>
              </w:rPr>
              <w:t xml:space="preserve">التخصيص البشري لصافي الإنتاج الأولي </w:t>
            </w:r>
          </w:p>
          <w:p w14:paraId="34514295" w14:textId="465F367B" w:rsidR="00266014" w:rsidRPr="00865A7F" w:rsidRDefault="009D0D0B"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16-المؤشر التكميلي-4 </w:t>
            </w:r>
            <w:r w:rsidR="00266014" w:rsidRPr="00865A7F">
              <w:rPr>
                <w:rFonts w:ascii="Times New Roman" w:hAnsi="Times New Roman" w:cs="Simplified Arabic" w:hint="cs"/>
                <w:sz w:val="20"/>
                <w:szCs w:val="20"/>
                <w:rtl/>
              </w:rPr>
              <w:t>انبعاثات ثاني أكسيد الكربون لكل وحدة من القيمة المضافة</w:t>
            </w:r>
          </w:p>
          <w:p w14:paraId="2C742F2A" w14:textId="30701685" w:rsidR="00266014" w:rsidRPr="00865A7F" w:rsidRDefault="009D0D0B"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16-المؤشر التكميلي-5 </w:t>
            </w:r>
            <w:r w:rsidR="00266014" w:rsidRPr="00865A7F">
              <w:rPr>
                <w:rFonts w:ascii="Times New Roman" w:hAnsi="Times New Roman" w:cs="Simplified Arabic" w:hint="cs"/>
                <w:sz w:val="20"/>
                <w:szCs w:val="20"/>
                <w:rtl/>
              </w:rPr>
              <w:t>التغير في كفاءة استخدام المياه عبر الزمن</w:t>
            </w:r>
          </w:p>
          <w:p w14:paraId="00421A5B" w14:textId="2478A858" w:rsidR="00266014" w:rsidRPr="00865A7F" w:rsidRDefault="009D0D0B"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16-المؤشر التكميلي-6 </w:t>
            </w:r>
            <w:r w:rsidR="00266014" w:rsidRPr="00865A7F">
              <w:rPr>
                <w:rFonts w:ascii="Times New Roman" w:hAnsi="Times New Roman" w:cs="Simplified Arabic" w:hint="cs"/>
                <w:sz w:val="20"/>
                <w:szCs w:val="20"/>
                <w:rtl/>
              </w:rPr>
              <w:t>مؤشرات من برنامج تقييم الأثر خلال دورة الحياة</w:t>
            </w:r>
          </w:p>
          <w:p w14:paraId="02F9BC1A" w14:textId="39366601" w:rsidR="00266014" w:rsidRPr="00865A7F" w:rsidRDefault="009D0D0B" w:rsidP="0086785C">
            <w:pPr>
              <w:bidi/>
              <w:rPr>
                <w:rFonts w:ascii="Times New Roman" w:hAnsi="Times New Roman" w:cs="Simplified Arabic"/>
                <w:sz w:val="20"/>
                <w:szCs w:val="20"/>
              </w:rPr>
            </w:pPr>
            <w:r w:rsidRPr="00865A7F">
              <w:rPr>
                <w:rFonts w:ascii="Times New Roman" w:hAnsi="Times New Roman" w:cs="Simplified Arabic" w:hint="cs"/>
                <w:sz w:val="20"/>
                <w:szCs w:val="20"/>
                <w:rtl/>
              </w:rPr>
              <w:t xml:space="preserve">16-المؤشر التكميلي-7 </w:t>
            </w:r>
            <w:r w:rsidR="00266014" w:rsidRPr="00865A7F">
              <w:rPr>
                <w:rFonts w:ascii="Times New Roman" w:hAnsi="Times New Roman" w:cs="Simplified Arabic" w:hint="cs"/>
                <w:sz w:val="20"/>
                <w:szCs w:val="20"/>
                <w:rtl/>
              </w:rPr>
              <w:t>مستوى الفقر</w:t>
            </w:r>
          </w:p>
        </w:tc>
      </w:tr>
      <w:tr w:rsidR="00266014" w:rsidRPr="00865A7F" w14:paraId="44EC950A" w14:textId="77777777" w:rsidTr="00795EBA">
        <w:tc>
          <w:tcPr>
            <w:tcW w:w="1008" w:type="dxa"/>
            <w:shd w:val="clear" w:color="auto" w:fill="FFFFFF"/>
          </w:tcPr>
          <w:p w14:paraId="5E8E89F7"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17</w:t>
            </w:r>
          </w:p>
        </w:tc>
        <w:tc>
          <w:tcPr>
            <w:tcW w:w="2588" w:type="dxa"/>
            <w:shd w:val="clear" w:color="auto" w:fill="FFFFFF"/>
          </w:tcPr>
          <w:p w14:paraId="1D4FA0C6" w14:textId="4FC0F4E5" w:rsidR="00266014" w:rsidRPr="00865A7F" w:rsidRDefault="00266014" w:rsidP="00266014">
            <w:pPr>
              <w:bidi/>
              <w:rPr>
                <w:rFonts w:ascii="Times New Roman" w:hAnsi="Times New Roman" w:cs="Simplified Arabic"/>
                <w:i/>
                <w:sz w:val="20"/>
                <w:szCs w:val="20"/>
                <w:vertAlign w:val="superscript"/>
              </w:rPr>
            </w:pPr>
            <w:r w:rsidRPr="00865A7F">
              <w:rPr>
                <w:rFonts w:ascii="Times New Roman" w:hAnsi="Times New Roman" w:cs="Simplified Arabic" w:hint="cs"/>
                <w:sz w:val="20"/>
                <w:szCs w:val="20"/>
                <w:rtl/>
              </w:rPr>
              <w:t xml:space="preserve">17-ب </w:t>
            </w:r>
            <w:r w:rsidR="0019130E" w:rsidRPr="00865A7F">
              <w:rPr>
                <w:rFonts w:ascii="Times New Roman" w:hAnsi="Times New Roman" w:cs="Simplified Arabic"/>
                <w:sz w:val="20"/>
                <w:szCs w:val="20"/>
                <w:rtl/>
              </w:rPr>
              <w:t>عدد البلدان التي اتخذت إجراءات لتنفيذ تدابير السلامة الأحيائية على النحو المبين في المادة 8(ز) من الاتفاقية وتدابير التعامل مع التكنولوجيا الأحيائية وتوزيع فوائدها على النحو المبين في المادة 19</w:t>
            </w:r>
          </w:p>
        </w:tc>
        <w:tc>
          <w:tcPr>
            <w:tcW w:w="2864" w:type="dxa"/>
            <w:shd w:val="clear" w:color="auto" w:fill="FFFFFF"/>
          </w:tcPr>
          <w:p w14:paraId="12D78FD1" w14:textId="03215C7C" w:rsidR="00266014" w:rsidRPr="00865A7F" w:rsidRDefault="00430CD7" w:rsidP="00266014">
            <w:pPr>
              <w:bidi/>
              <w:contextualSpacing/>
              <w:rPr>
                <w:rFonts w:ascii="Times New Roman" w:hAnsi="Times New Roman" w:cs="Simplified Arabic"/>
                <w:sz w:val="20"/>
                <w:szCs w:val="20"/>
              </w:rPr>
            </w:pPr>
            <w:r w:rsidRPr="00865A7F">
              <w:rPr>
                <w:rFonts w:ascii="Times New Roman" w:hAnsi="Times New Roman" w:cs="Simplified Arabic"/>
                <w:color w:val="000000" w:themeColor="text1"/>
                <w:sz w:val="20"/>
                <w:szCs w:val="20"/>
              </w:rPr>
              <w:t>..</w:t>
            </w:r>
          </w:p>
        </w:tc>
        <w:tc>
          <w:tcPr>
            <w:tcW w:w="2997" w:type="dxa"/>
            <w:shd w:val="clear" w:color="auto" w:fill="FFFFFF"/>
          </w:tcPr>
          <w:p w14:paraId="72B50E21" w14:textId="66A78FC1" w:rsidR="00266014" w:rsidRPr="00865A7F" w:rsidRDefault="00430CD7" w:rsidP="00266014">
            <w:pPr>
              <w:bidi/>
              <w:ind w:left="186"/>
              <w:contextualSpacing/>
              <w:rPr>
                <w:rFonts w:ascii="Times New Roman" w:hAnsi="Times New Roman" w:cs="Simplified Arabic"/>
                <w:sz w:val="20"/>
                <w:szCs w:val="20"/>
              </w:rPr>
            </w:pPr>
            <w:r w:rsidRPr="00865A7F">
              <w:rPr>
                <w:rFonts w:ascii="Times New Roman" w:hAnsi="Times New Roman" w:cs="Simplified Arabic"/>
                <w:color w:val="000000" w:themeColor="text1"/>
                <w:sz w:val="20"/>
                <w:szCs w:val="20"/>
              </w:rPr>
              <w:t>..</w:t>
            </w:r>
          </w:p>
        </w:tc>
        <w:tc>
          <w:tcPr>
            <w:tcW w:w="4480" w:type="dxa"/>
            <w:shd w:val="clear" w:color="auto" w:fill="FFFFFF"/>
          </w:tcPr>
          <w:p w14:paraId="26EBF396" w14:textId="723B301D" w:rsidR="00266014" w:rsidRPr="00865A7F" w:rsidRDefault="00120F42" w:rsidP="0086785C">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17-المؤشر التكميلي-1 </w:t>
            </w:r>
            <w:r w:rsidR="00266014" w:rsidRPr="00865A7F">
              <w:rPr>
                <w:rFonts w:ascii="Times New Roman" w:hAnsi="Times New Roman" w:cs="Simplified Arabic" w:hint="cs"/>
                <w:sz w:val="20"/>
                <w:szCs w:val="20"/>
                <w:rtl/>
              </w:rPr>
              <w:t>المؤشرات ذات الصلة ببروتوكول قرطاجنة للسلامة الأحيائية</w:t>
            </w:r>
          </w:p>
        </w:tc>
      </w:tr>
      <w:tr w:rsidR="00266014" w:rsidRPr="00865A7F" w14:paraId="2DD743B8" w14:textId="77777777" w:rsidTr="00795EBA">
        <w:tc>
          <w:tcPr>
            <w:tcW w:w="1008" w:type="dxa"/>
            <w:shd w:val="clear" w:color="auto" w:fill="FFFFFF"/>
          </w:tcPr>
          <w:p w14:paraId="431E686A"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18</w:t>
            </w:r>
          </w:p>
        </w:tc>
        <w:tc>
          <w:tcPr>
            <w:tcW w:w="2588" w:type="dxa"/>
            <w:shd w:val="clear" w:color="auto" w:fill="FFFFFF"/>
          </w:tcPr>
          <w:p w14:paraId="009884CD" w14:textId="77777777" w:rsidR="00266014" w:rsidRPr="00865A7F" w:rsidRDefault="00266014" w:rsidP="00266014">
            <w:pPr>
              <w:bidi/>
              <w:spacing w:line="216" w:lineRule="auto"/>
              <w:contextualSpacing/>
              <w:rPr>
                <w:rFonts w:ascii="Times New Roman" w:hAnsi="Times New Roman" w:cs="Simplified Arabic"/>
                <w:sz w:val="20"/>
                <w:szCs w:val="20"/>
              </w:rPr>
            </w:pPr>
            <w:r w:rsidRPr="00865A7F">
              <w:rPr>
                <w:rFonts w:ascii="Times New Roman" w:hAnsi="Times New Roman" w:cs="Simplified Arabic" w:hint="cs"/>
                <w:sz w:val="20"/>
                <w:szCs w:val="20"/>
                <w:rtl/>
              </w:rPr>
              <w:t>18-1 الحوافز الإيجابية الموجودة للترويج لحفظ التنوع البيولوجي واستخدامه المستدام</w:t>
            </w:r>
          </w:p>
        </w:tc>
        <w:tc>
          <w:tcPr>
            <w:tcW w:w="2864" w:type="dxa"/>
            <w:shd w:val="clear" w:color="auto" w:fill="FFFFFF"/>
          </w:tcPr>
          <w:p w14:paraId="762B5B3A" w14:textId="06B96DBB"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بالنسبة للمؤشر 18-1</w:t>
            </w:r>
            <w:r w:rsidR="00567A72" w:rsidRPr="00865A7F">
              <w:rPr>
                <w:rFonts w:ascii="Times New Roman" w:hAnsi="Times New Roman" w:cs="Simplified Arabic" w:hint="cs"/>
                <w:sz w:val="20"/>
                <w:szCs w:val="20"/>
                <w:rtl/>
              </w:rPr>
              <w:t>:</w:t>
            </w:r>
          </w:p>
          <w:p w14:paraId="7857A718" w14:textId="1A6C2074" w:rsidR="00266014" w:rsidRPr="00865A7F" w:rsidRDefault="00266014" w:rsidP="00266014">
            <w:pPr>
              <w:bidi/>
              <w:rPr>
                <w:rFonts w:ascii="Times New Roman" w:hAnsi="Times New Roman" w:cs="Simplified Arabic"/>
                <w:sz w:val="20"/>
                <w:szCs w:val="20"/>
              </w:rPr>
            </w:pPr>
            <w:r w:rsidRPr="00865A7F">
              <w:rPr>
                <w:rFonts w:ascii="Times New Roman" w:hAnsi="Times New Roman" w:cs="Simplified Arabic" w:hint="cs"/>
                <w:sz w:val="20"/>
                <w:szCs w:val="20"/>
                <w:rtl/>
              </w:rPr>
              <w:t xml:space="preserve">حسب نوع الحافز (ضريبة، </w:t>
            </w:r>
            <w:r w:rsidR="00BA0939" w:rsidRPr="00865A7F">
              <w:rPr>
                <w:rFonts w:ascii="Times New Roman" w:hAnsi="Times New Roman" w:cs="Simplified Arabic" w:hint="cs"/>
                <w:sz w:val="20"/>
                <w:szCs w:val="20"/>
                <w:rtl/>
              </w:rPr>
              <w:t>و</w:t>
            </w:r>
            <w:r w:rsidRPr="00865A7F">
              <w:rPr>
                <w:rFonts w:ascii="Times New Roman" w:hAnsi="Times New Roman" w:cs="Simplified Arabic" w:hint="cs"/>
                <w:sz w:val="20"/>
                <w:szCs w:val="20"/>
                <w:rtl/>
              </w:rPr>
              <w:t xml:space="preserve">أتعاب ورسوم وإعانات، وتصاريح متاجرة، وبرامج </w:t>
            </w:r>
            <w:r w:rsidRPr="00865A7F">
              <w:rPr>
                <w:rFonts w:ascii="Times New Roman" w:hAnsi="Times New Roman" w:cs="Simplified Arabic" w:hint="cs"/>
                <w:sz w:val="20"/>
                <w:szCs w:val="20"/>
                <w:rtl/>
              </w:rPr>
              <w:lastRenderedPageBreak/>
              <w:t>المدفوعات مقابل خدمات النظم الإيكولوجية ونظم التعويض</w:t>
            </w:r>
            <w:r w:rsidR="00BA0939" w:rsidRPr="00865A7F">
              <w:rPr>
                <w:rFonts w:ascii="Times New Roman" w:hAnsi="Times New Roman" w:cs="Simplified Arabic" w:hint="cs"/>
                <w:sz w:val="20"/>
                <w:szCs w:val="20"/>
                <w:rtl/>
              </w:rPr>
              <w:t>)</w:t>
            </w:r>
            <w:r w:rsidR="00BA0939" w:rsidRPr="00865A7F">
              <w:rPr>
                <w:rStyle w:val="FootnoteReference"/>
                <w:rFonts w:ascii="Times New Roman" w:hAnsi="Times New Roman" w:cs="Simplified Arabic"/>
                <w:sz w:val="20"/>
                <w:szCs w:val="20"/>
                <w:rtl/>
              </w:rPr>
              <w:footnoteReference w:id="21"/>
            </w:r>
          </w:p>
        </w:tc>
        <w:tc>
          <w:tcPr>
            <w:tcW w:w="2997" w:type="dxa"/>
            <w:vMerge w:val="restart"/>
            <w:shd w:val="clear" w:color="auto" w:fill="FFFFFF"/>
          </w:tcPr>
          <w:p w14:paraId="3F227979" w14:textId="57516334" w:rsidR="00073626" w:rsidRPr="00865A7F" w:rsidRDefault="00245231"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lastRenderedPageBreak/>
              <w:t>18-مؤشر المكون-1 الإيرادات المتولدة من</w:t>
            </w:r>
          </w:p>
          <w:p w14:paraId="55B2462B" w14:textId="20257049" w:rsidR="00266014" w:rsidRPr="00865A7F" w:rsidRDefault="00266014"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تصاريح المتاجرة ذات الصلة بالتنوع البيولوجي (إذا حدث مزاد)</w:t>
            </w:r>
          </w:p>
          <w:p w14:paraId="333AC29A" w14:textId="102FA525" w:rsidR="00266014" w:rsidRPr="00865A7F" w:rsidRDefault="006563C5"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lastRenderedPageBreak/>
              <w:t xml:space="preserve">18-مؤشر المكون-2 </w:t>
            </w:r>
            <w:r w:rsidR="00266014" w:rsidRPr="00865A7F">
              <w:rPr>
                <w:rFonts w:ascii="Times New Roman" w:hAnsi="Times New Roman" w:cs="Simplified Arabic" w:hint="cs"/>
                <w:sz w:val="20"/>
                <w:szCs w:val="20"/>
                <w:rtl/>
              </w:rPr>
              <w:t>القيمة النقدية للمدفوعات مقابل خدمات النظم الإيكولوجية</w:t>
            </w:r>
          </w:p>
          <w:p w14:paraId="704865C2" w14:textId="172FC461" w:rsidR="00266014" w:rsidRPr="00865A7F" w:rsidRDefault="006563C5"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18-مؤشر المكون-3 </w:t>
            </w:r>
            <w:r w:rsidR="00266014" w:rsidRPr="00865A7F">
              <w:rPr>
                <w:rFonts w:ascii="Times New Roman" w:hAnsi="Times New Roman" w:cs="Simplified Arabic" w:hint="cs"/>
                <w:sz w:val="20"/>
                <w:szCs w:val="20"/>
                <w:rtl/>
              </w:rPr>
              <w:t>القيمة النقدية لتعويضات التنوع البيولوجي</w:t>
            </w:r>
          </w:p>
        </w:tc>
        <w:tc>
          <w:tcPr>
            <w:tcW w:w="4480" w:type="dxa"/>
            <w:vMerge w:val="restart"/>
            <w:shd w:val="clear" w:color="auto" w:fill="FFFFFF"/>
          </w:tcPr>
          <w:p w14:paraId="2474BF2F" w14:textId="4C156D66" w:rsidR="00266014" w:rsidRPr="00865A7F" w:rsidRDefault="006563C5" w:rsidP="00266014">
            <w:pPr>
              <w:bidi/>
              <w:ind w:left="186" w:hanging="180"/>
              <w:contextualSpacing/>
              <w:rPr>
                <w:rFonts w:ascii="Times New Roman" w:hAnsi="Times New Roman" w:cs="Simplified Arabic"/>
                <w:sz w:val="20"/>
                <w:szCs w:val="20"/>
              </w:rPr>
            </w:pPr>
            <w:r w:rsidRPr="00865A7F">
              <w:rPr>
                <w:rFonts w:ascii="Times New Roman" w:hAnsi="Times New Roman" w:cs="Simplified Arabic"/>
                <w:color w:val="000000" w:themeColor="text1"/>
                <w:sz w:val="20"/>
                <w:szCs w:val="20"/>
              </w:rPr>
              <w:lastRenderedPageBreak/>
              <w:t>..</w:t>
            </w:r>
          </w:p>
        </w:tc>
      </w:tr>
      <w:tr w:rsidR="00266014" w:rsidRPr="00865A7F" w14:paraId="1F96FC37" w14:textId="77777777" w:rsidTr="00795EBA">
        <w:tc>
          <w:tcPr>
            <w:tcW w:w="1008" w:type="dxa"/>
            <w:shd w:val="clear" w:color="auto" w:fill="FFFFFF"/>
          </w:tcPr>
          <w:p w14:paraId="364DB4EC" w14:textId="77777777" w:rsidR="00266014" w:rsidRPr="00865A7F" w:rsidRDefault="00266014" w:rsidP="00266014">
            <w:pPr>
              <w:bidi/>
              <w:contextualSpacing/>
              <w:rPr>
                <w:rFonts w:ascii="Times New Roman" w:hAnsi="Times New Roman" w:cs="Simplified Arabic"/>
                <w:sz w:val="20"/>
                <w:szCs w:val="20"/>
                <w:rtl/>
              </w:rPr>
            </w:pPr>
          </w:p>
        </w:tc>
        <w:tc>
          <w:tcPr>
            <w:tcW w:w="2588" w:type="dxa"/>
            <w:shd w:val="clear" w:color="auto" w:fill="FFFFFF"/>
          </w:tcPr>
          <w:p w14:paraId="5E229BB9" w14:textId="77777777" w:rsidR="00266014" w:rsidRPr="00865A7F" w:rsidRDefault="00266014" w:rsidP="00266014">
            <w:pPr>
              <w:bidi/>
              <w:contextualSpacing/>
              <w:rPr>
                <w:rFonts w:ascii="Times New Roman" w:hAnsi="Times New Roman" w:cs="Simplified Arabic"/>
                <w:sz w:val="20"/>
                <w:szCs w:val="20"/>
                <w:rtl/>
                <w:lang w:val="en-US" w:bidi="ar-EG"/>
              </w:rPr>
            </w:pPr>
            <w:r w:rsidRPr="00865A7F">
              <w:rPr>
                <w:rFonts w:ascii="Times New Roman" w:hAnsi="Times New Roman" w:cs="Simplified Arabic" w:hint="cs"/>
                <w:sz w:val="20"/>
                <w:szCs w:val="20"/>
                <w:rtl/>
              </w:rPr>
              <w:t>18-2 قيمة الإعانات وغيرها من الحوافز الضارة بالتنوع البيولوجي</w:t>
            </w:r>
          </w:p>
          <w:p w14:paraId="70BCE7D0" w14:textId="77777777" w:rsidR="00266014" w:rsidRPr="00865A7F" w:rsidRDefault="00266014" w:rsidP="00266014">
            <w:pPr>
              <w:bidi/>
              <w:spacing w:line="216" w:lineRule="auto"/>
              <w:contextualSpacing/>
              <w:rPr>
                <w:rFonts w:ascii="Times New Roman" w:hAnsi="Times New Roman" w:cs="Simplified Arabic"/>
                <w:sz w:val="20"/>
                <w:szCs w:val="20"/>
                <w:rtl/>
                <w:lang w:bidi="ar-EG"/>
              </w:rPr>
            </w:pPr>
          </w:p>
        </w:tc>
        <w:tc>
          <w:tcPr>
            <w:tcW w:w="2864" w:type="dxa"/>
            <w:shd w:val="clear" w:color="auto" w:fill="FFFFFF"/>
          </w:tcPr>
          <w:p w14:paraId="1A160E13" w14:textId="0589EB04"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بالنسبة للمؤشر 18-2</w:t>
            </w:r>
            <w:r w:rsidR="00567A72" w:rsidRPr="00865A7F">
              <w:rPr>
                <w:rFonts w:ascii="Times New Roman" w:hAnsi="Times New Roman" w:cs="Simplified Arabic" w:hint="cs"/>
                <w:sz w:val="20"/>
                <w:szCs w:val="20"/>
                <w:rtl/>
              </w:rPr>
              <w:t>:</w:t>
            </w:r>
          </w:p>
          <w:p w14:paraId="5B26BDF3" w14:textId="77777777"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 xml:space="preserve">حسب القطاع </w:t>
            </w:r>
          </w:p>
          <w:p w14:paraId="78520551" w14:textId="6665E52A"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(الزراعة، ومصايد الأسماك، والوقود الأحفوري والقطاعات الأخرى)</w:t>
            </w:r>
          </w:p>
          <w:p w14:paraId="7DA2DFCB" w14:textId="77777777" w:rsidR="00266014" w:rsidRPr="00865A7F" w:rsidRDefault="00266014" w:rsidP="00266014">
            <w:pPr>
              <w:bidi/>
              <w:contextualSpacing/>
              <w:rPr>
                <w:rFonts w:ascii="Times New Roman" w:hAnsi="Times New Roman" w:cs="Simplified Arabic"/>
                <w:sz w:val="20"/>
                <w:szCs w:val="20"/>
                <w:rtl/>
              </w:rPr>
            </w:pPr>
          </w:p>
        </w:tc>
        <w:tc>
          <w:tcPr>
            <w:tcW w:w="2997" w:type="dxa"/>
            <w:vMerge/>
            <w:shd w:val="clear" w:color="auto" w:fill="FFFFFF"/>
          </w:tcPr>
          <w:p w14:paraId="6C707A2F" w14:textId="77777777" w:rsidR="00266014" w:rsidRPr="00865A7F" w:rsidRDefault="00266014" w:rsidP="00266014">
            <w:pPr>
              <w:numPr>
                <w:ilvl w:val="0"/>
                <w:numId w:val="19"/>
              </w:numPr>
              <w:bidi/>
              <w:ind w:left="186" w:hanging="180"/>
              <w:contextualSpacing/>
              <w:rPr>
                <w:rFonts w:ascii="Times New Roman" w:hAnsi="Times New Roman" w:cs="Simplified Arabic"/>
                <w:sz w:val="20"/>
                <w:szCs w:val="20"/>
                <w:rtl/>
              </w:rPr>
            </w:pPr>
          </w:p>
        </w:tc>
        <w:tc>
          <w:tcPr>
            <w:tcW w:w="4480" w:type="dxa"/>
            <w:vMerge/>
            <w:shd w:val="clear" w:color="auto" w:fill="FFFFFF"/>
          </w:tcPr>
          <w:p w14:paraId="320C5EA0" w14:textId="77777777" w:rsidR="00266014" w:rsidRPr="00865A7F" w:rsidRDefault="00266014" w:rsidP="00266014">
            <w:pPr>
              <w:bidi/>
              <w:ind w:left="186" w:hanging="180"/>
              <w:contextualSpacing/>
              <w:rPr>
                <w:rFonts w:ascii="Times New Roman" w:hAnsi="Times New Roman" w:cs="Simplified Arabic"/>
                <w:sz w:val="20"/>
                <w:szCs w:val="20"/>
              </w:rPr>
            </w:pPr>
          </w:p>
        </w:tc>
      </w:tr>
      <w:tr w:rsidR="00266014" w:rsidRPr="00865A7F" w14:paraId="0DB7F635" w14:textId="77777777" w:rsidTr="00795EBA">
        <w:tc>
          <w:tcPr>
            <w:tcW w:w="1008" w:type="dxa"/>
            <w:shd w:val="clear" w:color="auto" w:fill="FFFFFF"/>
          </w:tcPr>
          <w:p w14:paraId="7E568685"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19</w:t>
            </w:r>
          </w:p>
        </w:tc>
        <w:tc>
          <w:tcPr>
            <w:tcW w:w="2588" w:type="dxa"/>
            <w:shd w:val="clear" w:color="auto" w:fill="FFFFFF"/>
          </w:tcPr>
          <w:p w14:paraId="58739387" w14:textId="77777777" w:rsidR="00266014" w:rsidRPr="00865A7F" w:rsidRDefault="00266014" w:rsidP="00266014">
            <w:pPr>
              <w:bidi/>
              <w:rPr>
                <w:rFonts w:ascii="Times New Roman" w:hAnsi="Times New Roman" w:cs="Simplified Arabic"/>
                <w:sz w:val="20"/>
                <w:szCs w:val="20"/>
                <w:lang w:val="en-US" w:bidi="ar-EG"/>
              </w:rPr>
            </w:pPr>
            <w:r w:rsidRPr="00865A7F">
              <w:rPr>
                <w:rFonts w:ascii="Times New Roman" w:hAnsi="Times New Roman" w:cs="Simplified Arabic" w:hint="cs"/>
                <w:sz w:val="20"/>
                <w:szCs w:val="20"/>
                <w:rtl/>
                <w:lang w:val="en-US" w:bidi="ar-EG"/>
              </w:rPr>
              <w:t>انظر مؤشرات الغاية دال</w:t>
            </w:r>
          </w:p>
        </w:tc>
        <w:tc>
          <w:tcPr>
            <w:tcW w:w="2864" w:type="dxa"/>
            <w:shd w:val="clear" w:color="auto" w:fill="FFFFFF"/>
          </w:tcPr>
          <w:p w14:paraId="64EF7B95"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lang w:val="en-US" w:bidi="ar-EG"/>
              </w:rPr>
              <w:t>يرد الوصف في الغاية دال</w:t>
            </w:r>
          </w:p>
        </w:tc>
        <w:tc>
          <w:tcPr>
            <w:tcW w:w="2997" w:type="dxa"/>
            <w:shd w:val="clear" w:color="auto" w:fill="FFFFFF"/>
          </w:tcPr>
          <w:p w14:paraId="5264DF4A" w14:textId="62C85D16" w:rsidR="00266014" w:rsidRPr="00865A7F" w:rsidRDefault="006563C5" w:rsidP="00266014">
            <w:pPr>
              <w:bidi/>
              <w:contextualSpacing/>
              <w:rPr>
                <w:rFonts w:ascii="Times New Roman" w:hAnsi="Times New Roman" w:cs="Simplified Arabic"/>
                <w:sz w:val="20"/>
                <w:szCs w:val="20"/>
              </w:rPr>
            </w:pPr>
            <w:r w:rsidRPr="00865A7F">
              <w:rPr>
                <w:rFonts w:ascii="Times New Roman" w:hAnsi="Times New Roman" w:cs="Simplified Arabic"/>
                <w:color w:val="000000" w:themeColor="text1"/>
                <w:sz w:val="20"/>
                <w:szCs w:val="20"/>
              </w:rPr>
              <w:t>..</w:t>
            </w:r>
          </w:p>
        </w:tc>
        <w:tc>
          <w:tcPr>
            <w:tcW w:w="4480" w:type="dxa"/>
            <w:shd w:val="clear" w:color="auto" w:fill="FFFFFF"/>
          </w:tcPr>
          <w:p w14:paraId="02D703C3" w14:textId="77777777" w:rsidR="00266014" w:rsidRPr="00865A7F" w:rsidRDefault="00266014" w:rsidP="00266014">
            <w:pPr>
              <w:bidi/>
              <w:ind w:left="186"/>
              <w:contextualSpacing/>
              <w:rPr>
                <w:rFonts w:ascii="Times New Roman" w:hAnsi="Times New Roman" w:cs="Simplified Arabic"/>
                <w:sz w:val="20"/>
                <w:szCs w:val="20"/>
              </w:rPr>
            </w:pPr>
            <w:r w:rsidRPr="00865A7F">
              <w:rPr>
                <w:rFonts w:ascii="Times New Roman" w:hAnsi="Times New Roman" w:cs="Simplified Arabic" w:hint="cs"/>
                <w:sz w:val="20"/>
                <w:szCs w:val="20"/>
                <w:rtl/>
              </w:rPr>
              <w:t>انظر مؤشرات الغاية دال</w:t>
            </w:r>
          </w:p>
        </w:tc>
      </w:tr>
      <w:tr w:rsidR="00266014" w:rsidRPr="00865A7F" w14:paraId="358663D0" w14:textId="77777777" w:rsidTr="00795EBA">
        <w:tc>
          <w:tcPr>
            <w:tcW w:w="1008" w:type="dxa"/>
            <w:shd w:val="clear" w:color="auto" w:fill="FFFFFF"/>
          </w:tcPr>
          <w:p w14:paraId="656D02BB"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20</w:t>
            </w:r>
          </w:p>
        </w:tc>
        <w:tc>
          <w:tcPr>
            <w:tcW w:w="2588" w:type="dxa"/>
            <w:shd w:val="clear" w:color="auto" w:fill="FFFFFF"/>
          </w:tcPr>
          <w:p w14:paraId="220EA89C" w14:textId="39356546"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20-ب </w:t>
            </w:r>
            <w:r w:rsidR="00D87CB4" w:rsidRPr="00865A7F">
              <w:rPr>
                <w:rFonts w:ascii="Times New Roman" w:hAnsi="Times New Roman" w:cs="Simplified Arabic"/>
                <w:sz w:val="20"/>
                <w:szCs w:val="20"/>
                <w:rtl/>
              </w:rPr>
              <w:t>عدد البلدان التي اتخذت إجراءات هامة لتعزيز بناء القدرات وتنميتها والحصول على التكنولوجيا ونقلها ولتعزيز تطوير الابتكار والتعاون التقني والعلمي وإمكانية الحصول عليهما</w:t>
            </w:r>
          </w:p>
          <w:p w14:paraId="276738FF" w14:textId="77777777" w:rsidR="00266014" w:rsidRPr="00865A7F" w:rsidRDefault="00266014" w:rsidP="00266014">
            <w:pPr>
              <w:bidi/>
              <w:contextualSpacing/>
              <w:rPr>
                <w:rFonts w:ascii="Times New Roman" w:hAnsi="Times New Roman" w:cs="Simplified Arabic"/>
                <w:i/>
                <w:sz w:val="20"/>
                <w:szCs w:val="20"/>
                <w:vertAlign w:val="superscript"/>
              </w:rPr>
            </w:pPr>
          </w:p>
        </w:tc>
        <w:tc>
          <w:tcPr>
            <w:tcW w:w="2864" w:type="dxa"/>
            <w:shd w:val="clear" w:color="auto" w:fill="FFFFFF"/>
          </w:tcPr>
          <w:p w14:paraId="3E025DB0" w14:textId="4BA51D2C" w:rsidR="00266014" w:rsidRPr="00865A7F" w:rsidRDefault="00321675" w:rsidP="00266014">
            <w:pPr>
              <w:bidi/>
              <w:contextualSpacing/>
              <w:rPr>
                <w:rFonts w:ascii="Times New Roman" w:hAnsi="Times New Roman" w:cs="Simplified Arabic"/>
                <w:sz w:val="20"/>
                <w:szCs w:val="20"/>
                <w:lang w:val="en-US"/>
              </w:rPr>
            </w:pPr>
            <w:r w:rsidRPr="00865A7F">
              <w:rPr>
                <w:rFonts w:ascii="Times New Roman" w:hAnsi="Times New Roman" w:cs="Simplified Arabic"/>
                <w:sz w:val="20"/>
                <w:szCs w:val="20"/>
              </w:rPr>
              <w:t>..</w:t>
            </w:r>
          </w:p>
        </w:tc>
        <w:tc>
          <w:tcPr>
            <w:tcW w:w="2997" w:type="dxa"/>
            <w:shd w:val="clear" w:color="auto" w:fill="FFFFFF"/>
          </w:tcPr>
          <w:p w14:paraId="7BD0F49D" w14:textId="2F8324F3" w:rsidR="00266014" w:rsidRPr="00865A7F" w:rsidRDefault="007C475D"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20-مؤشر المكون-1 </w:t>
            </w:r>
            <w:hyperlink r:id="rId65" w:history="1">
              <w:r w:rsidR="00266014" w:rsidRPr="00865A7F">
                <w:rPr>
                  <w:rFonts w:ascii="Times New Roman" w:hAnsi="Times New Roman" w:cs="Simplified Arabic"/>
                  <w:sz w:val="20"/>
                  <w:szCs w:val="20"/>
                  <w:rtl/>
                </w:rPr>
                <w:t>المبلغ الإجمالي</w:t>
              </w:r>
              <w:r w:rsidR="00266014" w:rsidRPr="00865A7F">
                <w:rPr>
                  <w:rFonts w:ascii="Times New Roman" w:hAnsi="Times New Roman" w:cs="Simplified Arabic" w:hint="cs"/>
                  <w:sz w:val="20"/>
                  <w:szCs w:val="20"/>
                  <w:rtl/>
                </w:rPr>
                <w:t xml:space="preserve"> للتمويل المقدم </w:t>
              </w:r>
              <w:r w:rsidR="00266014" w:rsidRPr="00865A7F">
                <w:rPr>
                  <w:rFonts w:ascii="Times New Roman" w:hAnsi="Times New Roman" w:cs="Simplified Arabic"/>
                  <w:sz w:val="20"/>
                  <w:szCs w:val="20"/>
                  <w:rtl/>
                </w:rPr>
                <w:t xml:space="preserve">البلدان النامية </w:t>
              </w:r>
              <w:r w:rsidR="00266014" w:rsidRPr="00865A7F">
                <w:rPr>
                  <w:rFonts w:ascii="Times New Roman" w:hAnsi="Times New Roman" w:cs="Simplified Arabic" w:hint="cs"/>
                  <w:sz w:val="20"/>
                  <w:szCs w:val="20"/>
                  <w:rtl/>
                </w:rPr>
                <w:t xml:space="preserve">من أجل </w:t>
              </w:r>
              <w:r w:rsidR="00266014" w:rsidRPr="00865A7F">
                <w:rPr>
                  <w:rFonts w:ascii="Times New Roman" w:hAnsi="Times New Roman" w:cs="Simplified Arabic"/>
                  <w:sz w:val="20"/>
                  <w:szCs w:val="20"/>
                  <w:rtl/>
                </w:rPr>
                <w:t>تعزيز تطوير التكنولوجيات السليمة بيئيا ونقلها ونشرها و</w:t>
              </w:r>
              <w:r w:rsidR="00266014" w:rsidRPr="00865A7F">
                <w:rPr>
                  <w:rFonts w:ascii="Times New Roman" w:hAnsi="Times New Roman" w:cs="Simplified Arabic" w:hint="cs"/>
                  <w:sz w:val="20"/>
                  <w:szCs w:val="20"/>
                  <w:rtl/>
                </w:rPr>
                <w:t>تعميمها</w:t>
              </w:r>
            </w:hyperlink>
            <w:r w:rsidR="00266014" w:rsidRPr="00865A7F">
              <w:rPr>
                <w:rFonts w:ascii="Times New Roman" w:hAnsi="Times New Roman" w:cs="Simplified Arabic" w:hint="cs"/>
                <w:sz w:val="20"/>
                <w:szCs w:val="20"/>
                <w:rtl/>
              </w:rPr>
              <w:t xml:space="preserve"> (المؤشر 17-7</w:t>
            </w:r>
            <w:r w:rsidRPr="00865A7F">
              <w:rPr>
                <w:rFonts w:ascii="Times New Roman" w:hAnsi="Times New Roman" w:cs="Simplified Arabic" w:hint="cs"/>
                <w:sz w:val="20"/>
                <w:szCs w:val="20"/>
                <w:rtl/>
              </w:rPr>
              <w:t xml:space="preserve">-1 </w:t>
            </w:r>
            <w:r w:rsidR="00266014" w:rsidRPr="00865A7F">
              <w:rPr>
                <w:rFonts w:ascii="Times New Roman" w:hAnsi="Times New Roman" w:cs="Simplified Arabic" w:hint="cs"/>
                <w:sz w:val="20"/>
                <w:szCs w:val="20"/>
                <w:rtl/>
              </w:rPr>
              <w:t>لأهداف التنمية المستدامة)</w:t>
            </w:r>
          </w:p>
          <w:p w14:paraId="1A451669" w14:textId="77777777" w:rsidR="00266014" w:rsidRPr="00865A7F" w:rsidRDefault="00266014" w:rsidP="00C16645">
            <w:pPr>
              <w:bidi/>
              <w:contextualSpacing/>
              <w:rPr>
                <w:rFonts w:ascii="Times New Roman" w:hAnsi="Times New Roman" w:cs="Simplified Arabic"/>
                <w:sz w:val="20"/>
                <w:szCs w:val="20"/>
              </w:rPr>
            </w:pPr>
          </w:p>
        </w:tc>
        <w:tc>
          <w:tcPr>
            <w:tcW w:w="4480" w:type="dxa"/>
            <w:shd w:val="clear" w:color="auto" w:fill="FFFFFF"/>
          </w:tcPr>
          <w:p w14:paraId="677978DC" w14:textId="28DE145D" w:rsidR="00266014" w:rsidRPr="00865A7F" w:rsidRDefault="007C475D"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20-المؤشر التكميلي</w:t>
            </w:r>
            <w:r w:rsidR="00312B3B" w:rsidRPr="00865A7F">
              <w:rPr>
                <w:rFonts w:ascii="Times New Roman" w:hAnsi="Times New Roman" w:cs="Simplified Arabic" w:hint="cs"/>
                <w:sz w:val="20"/>
                <w:szCs w:val="20"/>
                <w:rtl/>
              </w:rPr>
              <w:t xml:space="preserve">-1 </w:t>
            </w:r>
            <w:r w:rsidR="00266014" w:rsidRPr="00865A7F">
              <w:rPr>
                <w:rFonts w:ascii="Times New Roman" w:hAnsi="Times New Roman" w:cs="Simplified Arabic" w:hint="cs"/>
                <w:sz w:val="20"/>
                <w:szCs w:val="20"/>
                <w:rtl/>
              </w:rPr>
              <w:t>الباحثون (بما يعادل دواما كاملا) لكل مليون نسمة</w:t>
            </w:r>
          </w:p>
          <w:p w14:paraId="3A1E6B09" w14:textId="5C9BA305" w:rsidR="00266014" w:rsidRPr="00865A7F" w:rsidRDefault="00312B3B"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دال-المؤشر التكميلي-2 </w:t>
            </w:r>
            <w:r w:rsidR="00266014" w:rsidRPr="00865A7F">
              <w:rPr>
                <w:rFonts w:ascii="Times New Roman" w:hAnsi="Times New Roman" w:cs="Simplified Arabic" w:hint="cs"/>
                <w:sz w:val="20"/>
                <w:szCs w:val="20"/>
                <w:rtl/>
              </w:rPr>
              <w:t>عدد الورقات العلمية المشتركة المنشورة في نظام معلومات التنوع البيولوجي للمحيطات حسب القطاع</w:t>
            </w:r>
          </w:p>
          <w:p w14:paraId="3BFD0D50" w14:textId="723A586A" w:rsidR="00266014" w:rsidRPr="00865A7F" w:rsidRDefault="00312B3B"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دال-المؤشر التكميلي-3 </w:t>
            </w:r>
            <w:r w:rsidR="00266014" w:rsidRPr="00865A7F">
              <w:rPr>
                <w:rFonts w:ascii="Times New Roman" w:hAnsi="Times New Roman" w:cs="Simplified Arabic" w:hint="cs"/>
                <w:sz w:val="20"/>
                <w:szCs w:val="20"/>
                <w:rtl/>
              </w:rPr>
              <w:t>نسبة إجمالي ميزانية البحث المخصصة للبحث في مجال التكنولوجيا البحرية</w:t>
            </w:r>
          </w:p>
          <w:p w14:paraId="75F4961E" w14:textId="54448F71" w:rsidR="00266014" w:rsidRPr="00865A7F" w:rsidRDefault="00312B3B"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دال-المؤشر التكميلي-4 </w:t>
            </w:r>
            <w:r w:rsidR="00266014" w:rsidRPr="00865A7F">
              <w:rPr>
                <w:rFonts w:ascii="Times New Roman" w:hAnsi="Times New Roman" w:cs="Simplified Arabic" w:hint="cs"/>
                <w:sz w:val="20"/>
                <w:szCs w:val="20"/>
                <w:rtl/>
              </w:rPr>
              <w:t>حجم تدفقات المساعدة الإنمائية الرسمية للمنح الدراسية حسب القطاع ونوع الدراسة</w:t>
            </w:r>
          </w:p>
          <w:p w14:paraId="432FF7DB" w14:textId="27BD1817" w:rsidR="00266014" w:rsidRPr="00865A7F" w:rsidRDefault="00312B3B"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20-المؤشر التكميلي-2 </w:t>
            </w:r>
            <w:r w:rsidR="00266014" w:rsidRPr="00865A7F">
              <w:rPr>
                <w:rFonts w:ascii="Times New Roman" w:hAnsi="Times New Roman" w:cs="Simplified Arabic" w:hint="cs"/>
                <w:sz w:val="20"/>
                <w:szCs w:val="20"/>
                <w:rtl/>
              </w:rPr>
              <w:t>الواردات العالمية لسلع تكنولوجيا للمعلومات والاتصالات على النحو المعروض في التدفقات التجارية الثنائية حسب فئات سلع تكنولوجيا المعلومات والاتصالات</w:t>
            </w:r>
          </w:p>
          <w:p w14:paraId="2244693F" w14:textId="0187F306" w:rsidR="00266014" w:rsidRPr="00865A7F" w:rsidRDefault="00692DE9" w:rsidP="00C16645">
            <w:pPr>
              <w:bidi/>
              <w:rPr>
                <w:rFonts w:ascii="Times New Roman" w:hAnsi="Times New Roman" w:cs="Simplified Arabic"/>
                <w:sz w:val="20"/>
                <w:szCs w:val="20"/>
              </w:rPr>
            </w:pPr>
            <w:r w:rsidRPr="00865A7F">
              <w:rPr>
                <w:rFonts w:ascii="Times New Roman" w:hAnsi="Times New Roman" w:cs="Simplified Arabic" w:hint="cs"/>
                <w:sz w:val="20"/>
                <w:szCs w:val="20"/>
                <w:rtl/>
              </w:rPr>
              <w:t xml:space="preserve">20-مؤشر المكون-1 </w:t>
            </w:r>
            <w:r w:rsidR="00266014" w:rsidRPr="00865A7F">
              <w:rPr>
                <w:rFonts w:ascii="Times New Roman" w:hAnsi="Times New Roman" w:cs="Simplified Arabic" w:hint="cs"/>
                <w:sz w:val="20"/>
                <w:szCs w:val="20"/>
                <w:rtl/>
              </w:rPr>
              <w:t xml:space="preserve">إجمالي مبلغ التمويل المقدم للبلدان النامية للترويج </w:t>
            </w:r>
            <w:r w:rsidR="00BA0939" w:rsidRPr="00865A7F">
              <w:rPr>
                <w:rFonts w:ascii="Times New Roman" w:hAnsi="Times New Roman" w:cs="Simplified Arabic" w:hint="cs"/>
                <w:sz w:val="20"/>
                <w:szCs w:val="20"/>
                <w:rtl/>
              </w:rPr>
              <w:t>ل</w:t>
            </w:r>
            <w:r w:rsidR="00266014" w:rsidRPr="00865A7F">
              <w:rPr>
                <w:rFonts w:ascii="Times New Roman" w:hAnsi="Times New Roman" w:cs="Simplified Arabic" w:hint="cs"/>
                <w:sz w:val="20"/>
                <w:szCs w:val="20"/>
                <w:rtl/>
              </w:rPr>
              <w:t>تطوير ونقل ونشر وبث التكنولوجيات السليمة بيئيا</w:t>
            </w:r>
          </w:p>
        </w:tc>
      </w:tr>
      <w:tr w:rsidR="00266014" w:rsidRPr="00865A7F" w14:paraId="36F4D661" w14:textId="77777777" w:rsidTr="00795EBA">
        <w:tc>
          <w:tcPr>
            <w:tcW w:w="1008" w:type="dxa"/>
            <w:shd w:val="clear" w:color="auto" w:fill="FFFFFF"/>
          </w:tcPr>
          <w:p w14:paraId="7FAFF8CD"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21</w:t>
            </w:r>
          </w:p>
        </w:tc>
        <w:tc>
          <w:tcPr>
            <w:tcW w:w="2588" w:type="dxa"/>
            <w:shd w:val="clear" w:color="auto" w:fill="FFFFFF"/>
          </w:tcPr>
          <w:p w14:paraId="1CE8D34D" w14:textId="4C39DBB4"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21-1 </w:t>
            </w:r>
            <w:r w:rsidR="00D87CB4" w:rsidRPr="00865A7F">
              <w:rPr>
                <w:rFonts w:ascii="Times New Roman" w:hAnsi="Times New Roman" w:cs="Simplified Arabic" w:hint="cs"/>
                <w:sz w:val="20"/>
                <w:szCs w:val="20"/>
                <w:rtl/>
              </w:rPr>
              <w:t>مؤشر بشأن معلومات التنوع البيولوجي لرصد إطار كونمينغ-مونتريال العالمي للتنوع البيولوجي</w:t>
            </w:r>
          </w:p>
        </w:tc>
        <w:tc>
          <w:tcPr>
            <w:tcW w:w="2864" w:type="dxa"/>
            <w:shd w:val="clear" w:color="auto" w:fill="FFFFFF"/>
          </w:tcPr>
          <w:p w14:paraId="2AFEEA25"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حسب نوع المعلومات</w:t>
            </w:r>
          </w:p>
        </w:tc>
        <w:tc>
          <w:tcPr>
            <w:tcW w:w="2997" w:type="dxa"/>
            <w:shd w:val="clear" w:color="auto" w:fill="FFFFFF"/>
          </w:tcPr>
          <w:p w14:paraId="106957A0" w14:textId="24648DCD" w:rsidR="00266014" w:rsidRPr="00865A7F" w:rsidRDefault="00EB5E59"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21-مؤشر المكون-1 </w:t>
            </w:r>
            <w:hyperlink r:id="rId66" w:history="1">
              <w:r w:rsidR="00266014" w:rsidRPr="00865A7F">
                <w:rPr>
                  <w:rFonts w:ascii="Times New Roman" w:hAnsi="Times New Roman" w:cs="Simplified Arabic" w:hint="cs"/>
                  <w:sz w:val="20"/>
                  <w:szCs w:val="20"/>
                  <w:rtl/>
                </w:rPr>
                <w:t>مؤشر معلومات الأنواع</w:t>
              </w:r>
            </w:hyperlink>
          </w:p>
          <w:p w14:paraId="345341DC" w14:textId="355379B8" w:rsidR="00266014" w:rsidRPr="00865A7F" w:rsidRDefault="00EB5E59"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21-مؤشر المكون-2 </w:t>
            </w:r>
            <w:r w:rsidR="00266014" w:rsidRPr="00865A7F">
              <w:rPr>
                <w:rFonts w:cs="Simplified Arabic"/>
                <w:sz w:val="20"/>
                <w:szCs w:val="20"/>
                <w:rtl/>
              </w:rPr>
              <w:fldChar w:fldCharType="begin"/>
            </w:r>
            <w:r w:rsidR="00266014" w:rsidRPr="00865A7F">
              <w:rPr>
                <w:rFonts w:ascii="Times New Roman" w:hAnsi="Times New Roman" w:cs="Simplified Arabic"/>
                <w:sz w:val="20"/>
                <w:szCs w:val="20"/>
                <w:rtl/>
              </w:rPr>
              <w:instrText xml:space="preserve"> </w:instrText>
            </w:r>
            <w:r w:rsidR="00266014" w:rsidRPr="00865A7F">
              <w:rPr>
                <w:rFonts w:ascii="Times New Roman" w:hAnsi="Times New Roman" w:cs="Simplified Arabic" w:hint="cs"/>
                <w:sz w:val="20"/>
                <w:szCs w:val="20"/>
              </w:rPr>
              <w:instrText>HYPERLINK</w:instrText>
            </w:r>
            <w:r w:rsidR="00266014" w:rsidRPr="00865A7F">
              <w:rPr>
                <w:rFonts w:ascii="Times New Roman" w:hAnsi="Times New Roman" w:cs="Simplified Arabic" w:hint="cs"/>
                <w:sz w:val="20"/>
                <w:szCs w:val="20"/>
                <w:rtl/>
              </w:rPr>
              <w:instrText xml:space="preserve"> "</w:instrText>
            </w:r>
            <w:r w:rsidR="00266014" w:rsidRPr="00865A7F">
              <w:rPr>
                <w:rFonts w:ascii="Times New Roman" w:hAnsi="Times New Roman" w:cs="Simplified Arabic" w:hint="cs"/>
                <w:sz w:val="20"/>
                <w:szCs w:val="20"/>
              </w:rPr>
              <w:instrText>https://indigenousnavigator.org</w:instrText>
            </w:r>
            <w:r w:rsidR="00266014" w:rsidRPr="00865A7F">
              <w:rPr>
                <w:rFonts w:ascii="Times New Roman" w:hAnsi="Times New Roman" w:cs="Simplified Arabic" w:hint="cs"/>
                <w:sz w:val="20"/>
                <w:szCs w:val="20"/>
                <w:rtl/>
              </w:rPr>
              <w:instrText>/"</w:instrText>
            </w:r>
            <w:r w:rsidR="00266014" w:rsidRPr="00865A7F">
              <w:rPr>
                <w:rFonts w:ascii="Times New Roman" w:hAnsi="Times New Roman" w:cs="Simplified Arabic"/>
                <w:sz w:val="20"/>
                <w:szCs w:val="20"/>
                <w:rtl/>
              </w:rPr>
              <w:instrText xml:space="preserve"> </w:instrText>
            </w:r>
            <w:r w:rsidR="00266014" w:rsidRPr="00865A7F">
              <w:rPr>
                <w:rFonts w:cs="Simplified Arabic"/>
                <w:sz w:val="20"/>
                <w:szCs w:val="20"/>
                <w:rtl/>
              </w:rPr>
            </w:r>
            <w:r w:rsidR="00266014" w:rsidRPr="00865A7F">
              <w:rPr>
                <w:rFonts w:cs="Simplified Arabic"/>
                <w:sz w:val="20"/>
                <w:szCs w:val="20"/>
                <w:rtl/>
              </w:rPr>
              <w:fldChar w:fldCharType="separate"/>
            </w:r>
            <w:r w:rsidR="00266014" w:rsidRPr="00865A7F">
              <w:rPr>
                <w:rFonts w:ascii="Times New Roman" w:hAnsi="Times New Roman" w:cs="Simplified Arabic" w:hint="cs"/>
                <w:sz w:val="20"/>
                <w:szCs w:val="20"/>
                <w:rtl/>
              </w:rPr>
              <w:t xml:space="preserve">مشاركة الشعوب الأصلية والمجتمعات المحلية في صنع </w:t>
            </w:r>
            <w:r w:rsidR="00266014" w:rsidRPr="00865A7F">
              <w:rPr>
                <w:rFonts w:ascii="Times New Roman" w:hAnsi="Times New Roman" w:cs="Simplified Arabic" w:hint="cs"/>
                <w:sz w:val="20"/>
                <w:szCs w:val="20"/>
                <w:rtl/>
              </w:rPr>
              <w:lastRenderedPageBreak/>
              <w:t>القرارات المتعلقة بتنفيذ الاتفاقية على جميع المستويات</w:t>
            </w:r>
          </w:p>
          <w:p w14:paraId="79125941" w14:textId="6CF6A920" w:rsidR="00266014" w:rsidRPr="00865A7F" w:rsidRDefault="00266014" w:rsidP="00C16645">
            <w:pPr>
              <w:bidi/>
              <w:contextualSpacing/>
              <w:rPr>
                <w:rFonts w:ascii="Times New Roman" w:hAnsi="Times New Roman" w:cs="Simplified Arabic"/>
                <w:sz w:val="20"/>
                <w:szCs w:val="20"/>
              </w:rPr>
            </w:pPr>
            <w:r w:rsidRPr="00865A7F">
              <w:rPr>
                <w:rFonts w:cs="Simplified Arabic"/>
                <w:sz w:val="20"/>
                <w:szCs w:val="20"/>
                <w:rtl/>
              </w:rPr>
              <w:fldChar w:fldCharType="end"/>
            </w:r>
            <w:r w:rsidR="00E70B7F" w:rsidRPr="00865A7F">
              <w:rPr>
                <w:rFonts w:ascii="Times New Roman" w:hAnsi="Times New Roman" w:cs="Simplified Arabic" w:hint="cs"/>
                <w:sz w:val="20"/>
                <w:szCs w:val="20"/>
                <w:rtl/>
              </w:rPr>
              <w:t xml:space="preserve">21-مؤشر المكون-3 </w:t>
            </w:r>
            <w:hyperlink r:id="rId67" w:history="1">
              <w:r w:rsidRPr="00865A7F">
                <w:rPr>
                  <w:rFonts w:ascii="Times New Roman" w:hAnsi="Times New Roman" w:cs="Simplified Arabic" w:hint="cs"/>
                  <w:sz w:val="20"/>
                  <w:szCs w:val="20"/>
                  <w:rtl/>
                </w:rPr>
                <w:t>مؤشر التنوع اللغوي</w:t>
              </w:r>
            </w:hyperlink>
          </w:p>
        </w:tc>
        <w:tc>
          <w:tcPr>
            <w:tcW w:w="4480" w:type="dxa"/>
            <w:shd w:val="clear" w:color="auto" w:fill="FFFFFF"/>
          </w:tcPr>
          <w:p w14:paraId="4FF705A1" w14:textId="1163A4BF" w:rsidR="00266014" w:rsidRPr="00865A7F" w:rsidRDefault="00E70B7F"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lastRenderedPageBreak/>
              <w:t>21-</w:t>
            </w:r>
            <w:r w:rsidR="00BE4DC5" w:rsidRPr="00865A7F">
              <w:rPr>
                <w:rFonts w:ascii="Times New Roman" w:hAnsi="Times New Roman" w:cs="Simplified Arabic" w:hint="cs"/>
                <w:sz w:val="20"/>
                <w:szCs w:val="20"/>
                <w:rtl/>
              </w:rPr>
              <w:t>ال</w:t>
            </w:r>
            <w:r w:rsidRPr="00865A7F">
              <w:rPr>
                <w:rFonts w:ascii="Times New Roman" w:hAnsi="Times New Roman" w:cs="Simplified Arabic" w:hint="cs"/>
                <w:sz w:val="20"/>
                <w:szCs w:val="20"/>
                <w:rtl/>
              </w:rPr>
              <w:t xml:space="preserve">مؤشر </w:t>
            </w:r>
            <w:r w:rsidR="00BE4DC5" w:rsidRPr="00865A7F">
              <w:rPr>
                <w:rFonts w:ascii="Times New Roman" w:hAnsi="Times New Roman" w:cs="Simplified Arabic" w:hint="cs"/>
                <w:sz w:val="20"/>
                <w:szCs w:val="20"/>
                <w:rtl/>
              </w:rPr>
              <w:t>التكميلي</w:t>
            </w:r>
            <w:r w:rsidRPr="00865A7F">
              <w:rPr>
                <w:rFonts w:ascii="Times New Roman" w:hAnsi="Times New Roman" w:cs="Simplified Arabic" w:hint="cs"/>
                <w:sz w:val="20"/>
                <w:szCs w:val="20"/>
                <w:rtl/>
              </w:rPr>
              <w:t xml:space="preserve">-1 </w:t>
            </w:r>
            <w:r w:rsidR="00266014" w:rsidRPr="00865A7F">
              <w:rPr>
                <w:rFonts w:ascii="Times New Roman" w:hAnsi="Times New Roman" w:cs="Simplified Arabic" w:hint="cs"/>
                <w:sz w:val="20"/>
                <w:szCs w:val="20"/>
                <w:rtl/>
              </w:rPr>
              <w:t>النمو في عدد السجلات والأنواع في قاعدة بيانات الكوكب الحي</w:t>
            </w:r>
          </w:p>
          <w:p w14:paraId="529FC46F" w14:textId="025A9993" w:rsidR="00266014" w:rsidRPr="00865A7F" w:rsidRDefault="00E70B7F"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21-</w:t>
            </w:r>
            <w:r w:rsidR="00BE4DC5" w:rsidRPr="00865A7F">
              <w:rPr>
                <w:rFonts w:ascii="Times New Roman" w:hAnsi="Times New Roman" w:cs="Simplified Arabic" w:hint="cs"/>
                <w:sz w:val="20"/>
                <w:szCs w:val="20"/>
                <w:rtl/>
              </w:rPr>
              <w:t>المؤشر التكميلي</w:t>
            </w:r>
            <w:r w:rsidRPr="00865A7F">
              <w:rPr>
                <w:rFonts w:ascii="Times New Roman" w:hAnsi="Times New Roman" w:cs="Simplified Arabic" w:hint="cs"/>
                <w:sz w:val="20"/>
                <w:szCs w:val="20"/>
                <w:rtl/>
              </w:rPr>
              <w:t xml:space="preserve">-2 </w:t>
            </w:r>
            <w:r w:rsidR="00266014" w:rsidRPr="00865A7F">
              <w:rPr>
                <w:rFonts w:ascii="Times New Roman" w:hAnsi="Times New Roman" w:cs="Simplified Arabic" w:hint="cs"/>
                <w:sz w:val="20"/>
                <w:szCs w:val="20"/>
                <w:rtl/>
              </w:rPr>
              <w:t>النمو في سجلات تواجد الأنواع التي يمكن الوصول إليها من خلال مرفق المعلومات العالمية للتنوع البيولوجي</w:t>
            </w:r>
          </w:p>
          <w:p w14:paraId="563FB316" w14:textId="5495671B" w:rsidR="00266014" w:rsidRPr="00865A7F" w:rsidRDefault="0030510E"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lastRenderedPageBreak/>
              <w:t>21-</w:t>
            </w:r>
            <w:r w:rsidR="00BA0939" w:rsidRPr="00865A7F">
              <w:rPr>
                <w:rFonts w:ascii="Times New Roman" w:hAnsi="Times New Roman" w:cs="Simplified Arabic" w:hint="cs"/>
                <w:sz w:val="20"/>
                <w:szCs w:val="20"/>
                <w:rtl/>
              </w:rPr>
              <w:t>ال</w:t>
            </w:r>
            <w:r w:rsidRPr="00865A7F">
              <w:rPr>
                <w:rFonts w:ascii="Times New Roman" w:hAnsi="Times New Roman" w:cs="Simplified Arabic" w:hint="cs"/>
                <w:sz w:val="20"/>
                <w:szCs w:val="20"/>
                <w:rtl/>
              </w:rPr>
              <w:t xml:space="preserve">مؤشر </w:t>
            </w:r>
            <w:r w:rsidR="00BA0939" w:rsidRPr="00865A7F">
              <w:rPr>
                <w:rFonts w:ascii="Times New Roman" w:hAnsi="Times New Roman" w:cs="Simplified Arabic" w:hint="cs"/>
                <w:sz w:val="20"/>
                <w:szCs w:val="20"/>
                <w:rtl/>
              </w:rPr>
              <w:t>التكميلي</w:t>
            </w:r>
            <w:r w:rsidRPr="00865A7F">
              <w:rPr>
                <w:rFonts w:ascii="Times New Roman" w:hAnsi="Times New Roman" w:cs="Simplified Arabic" w:hint="cs"/>
                <w:sz w:val="20"/>
                <w:szCs w:val="20"/>
                <w:rtl/>
              </w:rPr>
              <w:t xml:space="preserve">-3 </w:t>
            </w:r>
            <w:r w:rsidR="00266014" w:rsidRPr="00865A7F">
              <w:rPr>
                <w:rFonts w:ascii="Times New Roman" w:hAnsi="Times New Roman" w:cs="Simplified Arabic" w:hint="cs"/>
                <w:sz w:val="20"/>
                <w:szCs w:val="20"/>
                <w:rtl/>
              </w:rPr>
              <w:t>النمو في سجلات تواجد الأنواع البحرية التي يمكن الوصول إليها من خلال نظام معلومات التنوع البيولوجي للمحيطات</w:t>
            </w:r>
          </w:p>
          <w:p w14:paraId="64C627E2" w14:textId="0CE8A883" w:rsidR="00266014" w:rsidRPr="00865A7F" w:rsidRDefault="0030510E"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21-</w:t>
            </w:r>
            <w:r w:rsidR="00BE4DC5" w:rsidRPr="00865A7F">
              <w:rPr>
                <w:rFonts w:ascii="Times New Roman" w:hAnsi="Times New Roman" w:cs="Simplified Arabic" w:hint="cs"/>
                <w:sz w:val="20"/>
                <w:szCs w:val="20"/>
                <w:rtl/>
              </w:rPr>
              <w:t>المؤشر التكميلي</w:t>
            </w:r>
            <w:r w:rsidRPr="00865A7F">
              <w:rPr>
                <w:rFonts w:ascii="Times New Roman" w:hAnsi="Times New Roman" w:cs="Simplified Arabic" w:hint="cs"/>
                <w:sz w:val="20"/>
                <w:szCs w:val="20"/>
                <w:rtl/>
              </w:rPr>
              <w:t xml:space="preserve">-4 </w:t>
            </w:r>
            <w:r w:rsidR="00266014" w:rsidRPr="00865A7F">
              <w:rPr>
                <w:rFonts w:ascii="Times New Roman" w:hAnsi="Times New Roman" w:cs="Simplified Arabic" w:hint="cs"/>
                <w:sz w:val="20"/>
                <w:szCs w:val="20"/>
                <w:rtl/>
              </w:rPr>
              <w:t>نسبة الأنواع المعروفة التي تم تقييمها من خلال القائمة الحمراء للأنواع المهددة بالانقراض للاتحاد الدولي لحفظ الطبيعة</w:t>
            </w:r>
          </w:p>
          <w:p w14:paraId="20F50197" w14:textId="799150AE" w:rsidR="00266014" w:rsidRPr="00865A7F" w:rsidRDefault="0030510E"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21-</w:t>
            </w:r>
            <w:r w:rsidR="00BE4DC5" w:rsidRPr="00865A7F">
              <w:rPr>
                <w:rFonts w:ascii="Times New Roman" w:hAnsi="Times New Roman" w:cs="Simplified Arabic" w:hint="cs"/>
                <w:sz w:val="20"/>
                <w:szCs w:val="20"/>
                <w:rtl/>
              </w:rPr>
              <w:t>المؤشر التكميلي</w:t>
            </w:r>
            <w:r w:rsidRPr="00865A7F">
              <w:rPr>
                <w:rFonts w:ascii="Times New Roman" w:hAnsi="Times New Roman" w:cs="Simplified Arabic" w:hint="cs"/>
                <w:sz w:val="20"/>
                <w:szCs w:val="20"/>
                <w:rtl/>
              </w:rPr>
              <w:t xml:space="preserve">-5 </w:t>
            </w:r>
            <w:r w:rsidR="00266014" w:rsidRPr="00865A7F">
              <w:rPr>
                <w:rFonts w:ascii="Times New Roman" w:hAnsi="Times New Roman" w:cs="Simplified Arabic" w:hint="cs"/>
                <w:sz w:val="20"/>
                <w:szCs w:val="20"/>
                <w:rtl/>
              </w:rPr>
              <w:t xml:space="preserve">عدد التقييمات </w:t>
            </w:r>
            <w:r w:rsidR="004424E2" w:rsidRPr="00865A7F">
              <w:rPr>
                <w:rFonts w:ascii="Times New Roman" w:hAnsi="Times New Roman" w:cs="Simplified Arabic" w:hint="cs"/>
                <w:sz w:val="20"/>
                <w:szCs w:val="20"/>
                <w:rtl/>
              </w:rPr>
              <w:t>بشأن</w:t>
            </w:r>
            <w:r w:rsidR="00266014" w:rsidRPr="00865A7F">
              <w:rPr>
                <w:rFonts w:ascii="Times New Roman" w:hAnsi="Times New Roman" w:cs="Simplified Arabic" w:hint="cs"/>
                <w:sz w:val="20"/>
                <w:szCs w:val="20"/>
                <w:rtl/>
              </w:rPr>
              <w:t xml:space="preserve"> نسبة الأنواع المعروفة التي تم تقييمها من خلال القائمة الحمراء للأنواع المهددة بالانقراض للاتحاد الدولي لحفظ الطبيعة</w:t>
            </w:r>
          </w:p>
          <w:p w14:paraId="724AB453" w14:textId="23AB44F1" w:rsidR="00266014" w:rsidRPr="00865A7F" w:rsidRDefault="009C070A" w:rsidP="00C16645">
            <w:pPr>
              <w:bidi/>
              <w:rPr>
                <w:rFonts w:ascii="Times New Roman" w:hAnsi="Times New Roman" w:cs="Simplified Arabic"/>
                <w:sz w:val="20"/>
                <w:szCs w:val="20"/>
              </w:rPr>
            </w:pPr>
            <w:r w:rsidRPr="00865A7F">
              <w:rPr>
                <w:rFonts w:ascii="Times New Roman" w:hAnsi="Times New Roman" w:cs="Simplified Arabic" w:hint="cs"/>
                <w:sz w:val="20"/>
                <w:szCs w:val="20"/>
                <w:rtl/>
              </w:rPr>
              <w:t>21-</w:t>
            </w:r>
            <w:r w:rsidR="00BE4DC5" w:rsidRPr="00865A7F">
              <w:rPr>
                <w:rFonts w:ascii="Times New Roman" w:hAnsi="Times New Roman" w:cs="Simplified Arabic" w:hint="cs"/>
                <w:sz w:val="20"/>
                <w:szCs w:val="20"/>
                <w:rtl/>
              </w:rPr>
              <w:t>المؤشر التكميلي-</w:t>
            </w:r>
            <w:r w:rsidRPr="00865A7F">
              <w:rPr>
                <w:rFonts w:ascii="Times New Roman" w:hAnsi="Times New Roman" w:cs="Simplified Arabic" w:hint="cs"/>
                <w:sz w:val="20"/>
                <w:szCs w:val="20"/>
                <w:rtl/>
              </w:rPr>
              <w:t xml:space="preserve">6 </w:t>
            </w:r>
            <w:r w:rsidR="00266014" w:rsidRPr="00865A7F">
              <w:rPr>
                <w:rFonts w:ascii="Times New Roman" w:hAnsi="Times New Roman" w:cs="Simplified Arabic" w:hint="cs"/>
                <w:sz w:val="20"/>
                <w:szCs w:val="20"/>
                <w:rtl/>
              </w:rPr>
              <w:t xml:space="preserve">استقصاء محو الأمية البيولوجية (محو الأمية المتعلقة بالتنوع البيولوجي لزوار حدائق الحيوان والأحواض المائية العالمية) الذي تجريه </w:t>
            </w:r>
            <w:r w:rsidR="00266014" w:rsidRPr="00865A7F">
              <w:rPr>
                <w:rFonts w:ascii="Times New Roman" w:hAnsi="Times New Roman" w:cs="Simplified Arabic"/>
                <w:sz w:val="20"/>
                <w:szCs w:val="20"/>
                <w:rtl/>
              </w:rPr>
              <w:t>الرابطة العالمية لحدائق الحيوانات وأحواض السمك</w:t>
            </w:r>
          </w:p>
        </w:tc>
      </w:tr>
      <w:tr w:rsidR="00266014" w:rsidRPr="00865A7F" w14:paraId="40530FBC" w14:textId="77777777" w:rsidTr="00795EBA">
        <w:tc>
          <w:tcPr>
            <w:tcW w:w="1008" w:type="dxa"/>
            <w:shd w:val="clear" w:color="auto" w:fill="FFFFFF"/>
          </w:tcPr>
          <w:p w14:paraId="69D11563" w14:textId="77777777" w:rsidR="00266014" w:rsidRPr="00865A7F" w:rsidRDefault="00266014"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lastRenderedPageBreak/>
              <w:t>22</w:t>
            </w:r>
          </w:p>
        </w:tc>
        <w:tc>
          <w:tcPr>
            <w:tcW w:w="2588" w:type="dxa"/>
            <w:shd w:val="clear" w:color="auto" w:fill="FFFFFF"/>
          </w:tcPr>
          <w:p w14:paraId="152E621E" w14:textId="41FBD9EB" w:rsidR="00266014" w:rsidRPr="00865A7F" w:rsidRDefault="00266014" w:rsidP="00266014">
            <w:pPr>
              <w:bidi/>
              <w:contextualSpacing/>
              <w:rPr>
                <w:rFonts w:ascii="Times New Roman" w:hAnsi="Times New Roman" w:cs="Simplified Arabic"/>
                <w:sz w:val="20"/>
                <w:szCs w:val="20"/>
                <w:rtl/>
              </w:rPr>
            </w:pPr>
            <w:r w:rsidRPr="00865A7F">
              <w:rPr>
                <w:rFonts w:ascii="Times New Roman" w:hAnsi="Times New Roman" w:cs="Simplified Arabic" w:hint="cs"/>
                <w:sz w:val="20"/>
                <w:szCs w:val="20"/>
                <w:rtl/>
              </w:rPr>
              <w:t xml:space="preserve">22-1 </w:t>
            </w:r>
            <w:hyperlink r:id="rId68" w:history="1">
              <w:r w:rsidRPr="00865A7F">
                <w:rPr>
                  <w:rFonts w:ascii="Times New Roman" w:hAnsi="Times New Roman" w:cs="Simplified Arabic"/>
                  <w:sz w:val="20"/>
                  <w:szCs w:val="20"/>
                  <w:rtl/>
                </w:rPr>
                <w:t xml:space="preserve">تغيير استخدام الأراضي وحيازتها في الأقاليم التقليدية للشعوب الأصلية والمجتمعات </w:t>
              </w:r>
              <w:r w:rsidR="00D341E1" w:rsidRPr="00865A7F">
                <w:rPr>
                  <w:rFonts w:ascii="Times New Roman" w:hAnsi="Times New Roman" w:cs="Simplified Arabic" w:hint="cs"/>
                  <w:sz w:val="20"/>
                  <w:szCs w:val="20"/>
                  <w:rtl/>
                </w:rPr>
                <w:t>المحلية</w:t>
              </w:r>
            </w:hyperlink>
          </w:p>
          <w:p w14:paraId="2F76C2A3" w14:textId="77777777" w:rsidR="00266014" w:rsidRPr="00865A7F" w:rsidRDefault="00266014" w:rsidP="00266014">
            <w:pPr>
              <w:bidi/>
              <w:contextualSpacing/>
              <w:rPr>
                <w:rFonts w:ascii="Times New Roman" w:hAnsi="Times New Roman" w:cs="Simplified Arabic"/>
                <w:i/>
                <w:sz w:val="20"/>
                <w:szCs w:val="20"/>
                <w:vertAlign w:val="superscript"/>
              </w:rPr>
            </w:pPr>
            <w:r w:rsidRPr="00865A7F">
              <w:rPr>
                <w:rFonts w:ascii="Times New Roman" w:hAnsi="Times New Roman" w:cs="Simplified Arabic" w:hint="cs"/>
                <w:sz w:val="20"/>
                <w:szCs w:val="20"/>
                <w:rtl/>
              </w:rPr>
              <w:t xml:space="preserve">22-ب </w:t>
            </w:r>
            <w:r w:rsidRPr="00865A7F">
              <w:rPr>
                <w:rFonts w:ascii="Times New Roman" w:hAnsi="Times New Roman" w:cs="Simplified Arabic"/>
                <w:sz w:val="20"/>
                <w:szCs w:val="20"/>
                <w:rtl/>
              </w:rPr>
              <w:t xml:space="preserve">عدد البلدان التي تتخذ إجراءات نحو التمثيل والمشاركة الكاملين، والمنصفين، والشاملين، والفعالين واللذين يتسمان بالاستجابة للاعتبارات الجنسانية في صنع القرار والوصول إلى العدالة والمعلومات فيما يتعلق بالتنوع البيولوجي من جانب الشعوب الأصلية والمجتمعات المحلية، واحترام ثقافاتها وحقوقها على أراضيها، وأقاليمها، ومواردها، ومعارفها التقليدية، وكذلك من جانب </w:t>
            </w:r>
            <w:r w:rsidRPr="00865A7F">
              <w:rPr>
                <w:rFonts w:ascii="Times New Roman" w:hAnsi="Times New Roman" w:cs="Simplified Arabic"/>
                <w:sz w:val="20"/>
                <w:szCs w:val="20"/>
                <w:rtl/>
              </w:rPr>
              <w:lastRenderedPageBreak/>
              <w:t>النساء والفتيات والأطفال والشباب والأشخاص ذوي الإعاقة، والحماية الكاملة للمدافعين عن حقوق الإنسان في مجال البيئة</w:t>
            </w:r>
          </w:p>
        </w:tc>
        <w:tc>
          <w:tcPr>
            <w:tcW w:w="2864" w:type="dxa"/>
            <w:shd w:val="clear" w:color="auto" w:fill="FFFFFF"/>
          </w:tcPr>
          <w:p w14:paraId="7A15A15B" w14:textId="34A38FC4" w:rsidR="00266014" w:rsidRPr="00865A7F" w:rsidRDefault="00C81D5C"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lastRenderedPageBreak/>
              <w:t>التصنيفات</w:t>
            </w:r>
            <w:r w:rsidR="00266014" w:rsidRPr="00865A7F">
              <w:rPr>
                <w:rFonts w:ascii="Times New Roman" w:hAnsi="Times New Roman" w:cs="Simplified Arabic" w:hint="cs"/>
                <w:sz w:val="20"/>
                <w:szCs w:val="20"/>
                <w:rtl/>
              </w:rPr>
              <w:t xml:space="preserve"> </w:t>
            </w:r>
            <w:r w:rsidR="00273671" w:rsidRPr="00865A7F">
              <w:rPr>
                <w:rFonts w:ascii="Times New Roman" w:hAnsi="Times New Roman" w:cs="Simplified Arabic" w:hint="cs"/>
                <w:sz w:val="20"/>
                <w:szCs w:val="20"/>
                <w:rtl/>
              </w:rPr>
              <w:t>حسب الأقاليم الأصلية والتقليدية</w:t>
            </w:r>
            <w:r w:rsidR="00266014" w:rsidRPr="00865A7F">
              <w:rPr>
                <w:rFonts w:ascii="Times New Roman" w:hAnsi="Times New Roman" w:cs="Simplified Arabic" w:hint="cs"/>
                <w:sz w:val="20"/>
                <w:szCs w:val="20"/>
                <w:rtl/>
              </w:rPr>
              <w:t xml:space="preserve"> والإدارة لجميع المؤشرات ذات الصلة بالهدف 22</w:t>
            </w:r>
          </w:p>
        </w:tc>
        <w:tc>
          <w:tcPr>
            <w:tcW w:w="2997" w:type="dxa"/>
            <w:shd w:val="clear" w:color="auto" w:fill="FFFFFF"/>
          </w:tcPr>
          <w:p w14:paraId="2ADC1E77" w14:textId="10D05D12" w:rsidR="00266014" w:rsidRPr="00865A7F" w:rsidRDefault="00193F09"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21-مؤشر المكون-2 </w:t>
            </w:r>
            <w:hyperlink r:id="rId69" w:history="1">
              <w:r w:rsidR="00266014" w:rsidRPr="00865A7F">
                <w:rPr>
                  <w:rFonts w:ascii="Times New Roman" w:hAnsi="Times New Roman" w:cs="Simplified Arabic" w:hint="cs"/>
                  <w:sz w:val="20"/>
                  <w:szCs w:val="20"/>
                  <w:rtl/>
                </w:rPr>
                <w:t>مشاركة الشعوب الأصلية والمجتمعات المحلية في صنع القرارات المتعلقة بتنفيذ الاتفاقية على جميع المستويات</w:t>
              </w:r>
            </w:hyperlink>
          </w:p>
          <w:p w14:paraId="59897F30" w14:textId="2DCF3CC3" w:rsidR="00266014" w:rsidRPr="00865A7F" w:rsidRDefault="00193F09"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21-مؤشر المكون-3 </w:t>
            </w:r>
            <w:r w:rsidR="00266014" w:rsidRPr="00865A7F">
              <w:rPr>
                <w:rFonts w:cs="Simplified Arabic"/>
                <w:sz w:val="20"/>
                <w:szCs w:val="20"/>
                <w:rtl/>
              </w:rPr>
              <w:fldChar w:fldCharType="begin"/>
            </w:r>
            <w:r w:rsidR="00266014" w:rsidRPr="00865A7F">
              <w:rPr>
                <w:rFonts w:ascii="Times New Roman" w:hAnsi="Times New Roman" w:cs="Simplified Arabic"/>
                <w:sz w:val="20"/>
                <w:szCs w:val="20"/>
                <w:rtl/>
              </w:rPr>
              <w:instrText xml:space="preserve"> </w:instrText>
            </w:r>
            <w:r w:rsidR="00266014" w:rsidRPr="00865A7F">
              <w:rPr>
                <w:rFonts w:ascii="Times New Roman" w:hAnsi="Times New Roman" w:cs="Simplified Arabic" w:hint="cs"/>
                <w:sz w:val="20"/>
                <w:szCs w:val="20"/>
              </w:rPr>
              <w:instrText>HYPERLINK</w:instrText>
            </w:r>
            <w:r w:rsidR="00266014" w:rsidRPr="00865A7F">
              <w:rPr>
                <w:rFonts w:ascii="Times New Roman" w:hAnsi="Times New Roman" w:cs="Simplified Arabic" w:hint="cs"/>
                <w:sz w:val="20"/>
                <w:szCs w:val="20"/>
                <w:rtl/>
              </w:rPr>
              <w:instrText xml:space="preserve"> "</w:instrText>
            </w:r>
            <w:r w:rsidR="00266014" w:rsidRPr="00865A7F">
              <w:rPr>
                <w:rFonts w:ascii="Times New Roman" w:hAnsi="Times New Roman" w:cs="Simplified Arabic" w:hint="cs"/>
                <w:sz w:val="20"/>
                <w:szCs w:val="20"/>
              </w:rPr>
              <w:instrText>https://terralingua.org/wp-content/uploads/2018/05/Harmon-Loh_Index-of-Linguistic-Diversity-Abridged1.pdf</w:instrText>
            </w:r>
            <w:r w:rsidR="00266014" w:rsidRPr="00865A7F">
              <w:rPr>
                <w:rFonts w:ascii="Times New Roman" w:hAnsi="Times New Roman" w:cs="Simplified Arabic" w:hint="cs"/>
                <w:sz w:val="20"/>
                <w:szCs w:val="20"/>
                <w:rtl/>
              </w:rPr>
              <w:instrText>"</w:instrText>
            </w:r>
            <w:r w:rsidR="00266014" w:rsidRPr="00865A7F">
              <w:rPr>
                <w:rFonts w:ascii="Times New Roman" w:hAnsi="Times New Roman" w:cs="Simplified Arabic"/>
                <w:sz w:val="20"/>
                <w:szCs w:val="20"/>
                <w:rtl/>
              </w:rPr>
              <w:instrText xml:space="preserve"> </w:instrText>
            </w:r>
            <w:r w:rsidR="00266014" w:rsidRPr="00865A7F">
              <w:rPr>
                <w:rFonts w:cs="Simplified Arabic"/>
                <w:sz w:val="20"/>
                <w:szCs w:val="20"/>
                <w:rtl/>
              </w:rPr>
            </w:r>
            <w:r w:rsidR="00266014" w:rsidRPr="00865A7F">
              <w:rPr>
                <w:rFonts w:cs="Simplified Arabic"/>
                <w:sz w:val="20"/>
                <w:szCs w:val="20"/>
                <w:rtl/>
              </w:rPr>
              <w:fldChar w:fldCharType="separate"/>
            </w:r>
            <w:r w:rsidR="00266014" w:rsidRPr="00865A7F">
              <w:rPr>
                <w:rFonts w:ascii="Times New Roman" w:hAnsi="Times New Roman" w:cs="Simplified Arabic" w:hint="cs"/>
                <w:sz w:val="20"/>
                <w:szCs w:val="20"/>
                <w:rtl/>
              </w:rPr>
              <w:t xml:space="preserve">مؤشر التنوع اللغوي </w:t>
            </w:r>
          </w:p>
          <w:p w14:paraId="0AE14AFA" w14:textId="09CF5355" w:rsidR="00266014" w:rsidRPr="00865A7F" w:rsidRDefault="00266014" w:rsidP="00C16645">
            <w:pPr>
              <w:bidi/>
              <w:contextualSpacing/>
              <w:rPr>
                <w:rFonts w:ascii="Times New Roman" w:hAnsi="Times New Roman" w:cs="Simplified Arabic"/>
                <w:sz w:val="20"/>
                <w:szCs w:val="20"/>
              </w:rPr>
            </w:pPr>
            <w:r w:rsidRPr="00865A7F">
              <w:rPr>
                <w:rFonts w:cs="Simplified Arabic"/>
                <w:sz w:val="20"/>
                <w:szCs w:val="20"/>
                <w:rtl/>
              </w:rPr>
              <w:fldChar w:fldCharType="end"/>
            </w:r>
            <w:r w:rsidR="00193F09" w:rsidRPr="00865A7F">
              <w:rPr>
                <w:rFonts w:ascii="Times New Roman" w:hAnsi="Times New Roman" w:cs="Simplified Arabic" w:hint="cs"/>
                <w:sz w:val="20"/>
                <w:szCs w:val="20"/>
                <w:rtl/>
              </w:rPr>
              <w:t xml:space="preserve">22-مؤشر المكون-1 </w:t>
            </w:r>
            <w:r w:rsidRPr="00865A7F">
              <w:rPr>
                <w:rFonts w:cs="Simplified Arabic"/>
                <w:sz w:val="20"/>
                <w:szCs w:val="20"/>
                <w:rtl/>
              </w:rPr>
              <w:fldChar w:fldCharType="begin"/>
            </w:r>
            <w:r w:rsidRPr="00865A7F">
              <w:rPr>
                <w:rFonts w:ascii="Times New Roman" w:hAnsi="Times New Roman" w:cs="Simplified Arabic"/>
                <w:sz w:val="20"/>
                <w:szCs w:val="20"/>
                <w:rtl/>
              </w:rPr>
              <w:instrText xml:space="preserve"> </w:instrText>
            </w:r>
            <w:r w:rsidRPr="00865A7F">
              <w:rPr>
                <w:rFonts w:ascii="Times New Roman" w:hAnsi="Times New Roman" w:cs="Simplified Arabic" w:hint="cs"/>
                <w:sz w:val="20"/>
                <w:szCs w:val="20"/>
              </w:rPr>
              <w:instrText>HYPERLINK</w:instrText>
            </w:r>
            <w:r w:rsidRPr="00865A7F">
              <w:rPr>
                <w:rFonts w:ascii="Times New Roman" w:hAnsi="Times New Roman" w:cs="Simplified Arabic" w:hint="cs"/>
                <w:sz w:val="20"/>
                <w:szCs w:val="20"/>
                <w:rtl/>
              </w:rPr>
              <w:instrText xml:space="preserve"> "</w:instrText>
            </w:r>
            <w:r w:rsidRPr="00865A7F">
              <w:rPr>
                <w:rFonts w:ascii="Times New Roman" w:hAnsi="Times New Roman" w:cs="Simplified Arabic" w:hint="cs"/>
                <w:sz w:val="20"/>
                <w:szCs w:val="20"/>
              </w:rPr>
              <w:instrText>https://unstats.un.org/sdgs/metadata/files/Metadata-01-04-02.pdf</w:instrText>
            </w:r>
            <w:r w:rsidRPr="00865A7F">
              <w:rPr>
                <w:rFonts w:ascii="Times New Roman" w:hAnsi="Times New Roman" w:cs="Simplified Arabic" w:hint="cs"/>
                <w:sz w:val="20"/>
                <w:szCs w:val="20"/>
                <w:rtl/>
              </w:rPr>
              <w:instrText>"</w:instrText>
            </w:r>
            <w:r w:rsidRPr="00865A7F">
              <w:rPr>
                <w:rFonts w:ascii="Times New Roman" w:hAnsi="Times New Roman" w:cs="Simplified Arabic"/>
                <w:sz w:val="20"/>
                <w:szCs w:val="20"/>
                <w:rtl/>
              </w:rPr>
              <w:instrText xml:space="preserve"> </w:instrText>
            </w:r>
            <w:r w:rsidRPr="00865A7F">
              <w:rPr>
                <w:rFonts w:cs="Simplified Arabic"/>
                <w:sz w:val="20"/>
                <w:szCs w:val="20"/>
                <w:rtl/>
              </w:rPr>
            </w:r>
            <w:r w:rsidRPr="00865A7F">
              <w:rPr>
                <w:rFonts w:cs="Simplified Arabic"/>
                <w:sz w:val="20"/>
                <w:szCs w:val="20"/>
                <w:rtl/>
              </w:rPr>
              <w:fldChar w:fldCharType="separate"/>
            </w:r>
            <w:r w:rsidRPr="00865A7F">
              <w:rPr>
                <w:rFonts w:ascii="Times New Roman" w:hAnsi="Times New Roman" w:cs="Simplified Arabic" w:hint="cs"/>
                <w:sz w:val="20"/>
                <w:szCs w:val="20"/>
                <w:rtl/>
              </w:rPr>
              <w:t>نسبة إجمالي السكان البالغين الذين يتمتعون بحقوق حيازة آمنة للأراضي، (أ) بوثائق معترف بها قانونا، (ب) الذين يرون بأن حقوقهم في الأراضي مضمونة حسب الجنس ونوع الحيازة</w:t>
            </w:r>
          </w:p>
          <w:p w14:paraId="000619F0" w14:textId="6B52AA10" w:rsidR="00266014" w:rsidRPr="00865A7F" w:rsidRDefault="00266014" w:rsidP="00C16645">
            <w:pPr>
              <w:bidi/>
              <w:contextualSpacing/>
              <w:rPr>
                <w:rFonts w:ascii="Times New Roman" w:hAnsi="Times New Roman" w:cs="Simplified Arabic"/>
                <w:sz w:val="20"/>
                <w:szCs w:val="20"/>
              </w:rPr>
            </w:pPr>
            <w:r w:rsidRPr="00865A7F">
              <w:rPr>
                <w:rFonts w:cs="Simplified Arabic"/>
                <w:sz w:val="20"/>
                <w:szCs w:val="20"/>
                <w:rtl/>
              </w:rPr>
              <w:fldChar w:fldCharType="end"/>
            </w:r>
            <w:r w:rsidR="00193F09" w:rsidRPr="00865A7F">
              <w:rPr>
                <w:rFonts w:ascii="Times New Roman" w:hAnsi="Times New Roman" w:cs="Simplified Arabic" w:hint="cs"/>
                <w:sz w:val="20"/>
                <w:szCs w:val="20"/>
                <w:rtl/>
              </w:rPr>
              <w:t xml:space="preserve">22-مؤشر المكون-2 </w:t>
            </w:r>
            <w:hyperlink r:id="rId70" w:history="1">
              <w:r w:rsidRPr="00865A7F">
                <w:rPr>
                  <w:rFonts w:ascii="Times New Roman" w:hAnsi="Times New Roman" w:cs="Simplified Arabic" w:hint="cs"/>
                  <w:sz w:val="20"/>
                  <w:szCs w:val="20"/>
                  <w:rtl/>
                </w:rPr>
                <w:t xml:space="preserve">عدد ما تم التحقق منه من حالات القتل والأنواع الأخرى من الاعتداءات ضد المدافعين عن حقوق </w:t>
              </w:r>
              <w:r w:rsidRPr="00865A7F">
                <w:rPr>
                  <w:rFonts w:ascii="Times New Roman" w:hAnsi="Times New Roman" w:cs="Simplified Arabic" w:hint="cs"/>
                  <w:sz w:val="20"/>
                  <w:szCs w:val="20"/>
                  <w:rtl/>
                </w:rPr>
                <w:lastRenderedPageBreak/>
                <w:t>الإنسان البيئية خلال الاثني عشر شهرا الماضية</w:t>
              </w:r>
            </w:hyperlink>
          </w:p>
          <w:p w14:paraId="051DB9BF" w14:textId="77777777" w:rsidR="00266014" w:rsidRPr="00865A7F" w:rsidRDefault="00266014" w:rsidP="00C16645">
            <w:pPr>
              <w:bidi/>
              <w:contextualSpacing/>
              <w:rPr>
                <w:rFonts w:ascii="Times New Roman" w:hAnsi="Times New Roman" w:cs="Simplified Arabic"/>
                <w:sz w:val="20"/>
                <w:szCs w:val="20"/>
              </w:rPr>
            </w:pPr>
          </w:p>
        </w:tc>
        <w:tc>
          <w:tcPr>
            <w:tcW w:w="4480" w:type="dxa"/>
            <w:shd w:val="clear" w:color="auto" w:fill="FFFFFF"/>
          </w:tcPr>
          <w:p w14:paraId="606B98A5" w14:textId="21CDF223" w:rsidR="00266014" w:rsidRPr="00865A7F" w:rsidRDefault="00BE4DC5"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lastRenderedPageBreak/>
              <w:t>22-</w:t>
            </w:r>
            <w:r w:rsidR="00B0326F" w:rsidRPr="00865A7F">
              <w:rPr>
                <w:rFonts w:ascii="Times New Roman" w:hAnsi="Times New Roman" w:cs="Simplified Arabic" w:hint="cs"/>
                <w:sz w:val="20"/>
                <w:szCs w:val="20"/>
                <w:rtl/>
              </w:rPr>
              <w:t>المؤشر التكميلي</w:t>
            </w:r>
            <w:r w:rsidRPr="00865A7F">
              <w:rPr>
                <w:rFonts w:ascii="Times New Roman" w:hAnsi="Times New Roman" w:cs="Simplified Arabic" w:hint="cs"/>
                <w:sz w:val="20"/>
                <w:szCs w:val="20"/>
                <w:rtl/>
              </w:rPr>
              <w:t xml:space="preserve">-1 </w:t>
            </w:r>
            <w:r w:rsidR="00266014" w:rsidRPr="00865A7F">
              <w:rPr>
                <w:rFonts w:ascii="Times New Roman" w:hAnsi="Times New Roman" w:cs="Simplified Arabic" w:hint="cs"/>
                <w:sz w:val="20"/>
                <w:szCs w:val="20"/>
                <w:rtl/>
              </w:rPr>
              <w:t>نسب</w:t>
            </w:r>
            <w:r w:rsidR="00266014" w:rsidRPr="00865A7F">
              <w:rPr>
                <w:rFonts w:ascii="Times New Roman" w:hAnsi="Times New Roman" w:cs="Simplified Arabic"/>
                <w:sz w:val="20"/>
                <w:szCs w:val="20"/>
                <w:rtl/>
              </w:rPr>
              <w:t xml:space="preserve"> </w:t>
            </w:r>
            <w:r w:rsidR="00266014" w:rsidRPr="00865A7F">
              <w:rPr>
                <w:rFonts w:ascii="Times New Roman" w:hAnsi="Times New Roman" w:cs="Simplified Arabic" w:hint="cs"/>
                <w:sz w:val="20"/>
                <w:szCs w:val="20"/>
                <w:rtl/>
              </w:rPr>
              <w:t>ا</w:t>
            </w:r>
            <w:r w:rsidR="00266014" w:rsidRPr="00865A7F">
              <w:rPr>
                <w:rFonts w:ascii="Times New Roman" w:hAnsi="Times New Roman" w:cs="Simplified Arabic"/>
                <w:sz w:val="20"/>
                <w:szCs w:val="20"/>
                <w:rtl/>
              </w:rPr>
              <w:t>لمناصب في المؤسسات الوطنية والمحلية، بما في ذلك</w:t>
            </w:r>
            <w:r w:rsidR="00567A72" w:rsidRPr="00865A7F">
              <w:rPr>
                <w:rFonts w:ascii="Times New Roman" w:hAnsi="Times New Roman" w:cs="Simplified Arabic"/>
                <w:sz w:val="20"/>
                <w:szCs w:val="20"/>
                <w:rtl/>
              </w:rPr>
              <w:t>:</w:t>
            </w:r>
            <w:r w:rsidR="00266014" w:rsidRPr="00865A7F">
              <w:rPr>
                <w:rFonts w:ascii="Times New Roman" w:hAnsi="Times New Roman" w:cs="Simplified Arabic"/>
                <w:sz w:val="20"/>
                <w:szCs w:val="20"/>
                <w:rtl/>
              </w:rPr>
              <w:t xml:space="preserve"> (أ) الهيئات التشريعية؛ (ب) الخدمة العامة؛ (ج) الهيئات القضائية، مقارنة بالتوزيعات الوطنية، حسب الجنس والعمر والأشخاص ذوي الإعاقة والفئات السكانية</w:t>
            </w:r>
          </w:p>
          <w:p w14:paraId="1ACBEBA5" w14:textId="1A3B3F05" w:rsidR="00266014" w:rsidRPr="00865A7F" w:rsidRDefault="00B0326F"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22-المؤشر التكميلي-2 </w:t>
            </w:r>
            <w:r w:rsidR="00266014" w:rsidRPr="00865A7F">
              <w:rPr>
                <w:rFonts w:ascii="Times New Roman" w:hAnsi="Times New Roman" w:cs="Simplified Arabic" w:hint="cs"/>
                <w:sz w:val="20"/>
                <w:szCs w:val="20"/>
                <w:rtl/>
              </w:rPr>
              <w:t xml:space="preserve">نسبة البلدان التي لديها نظم لتتبع المخصصات العامة </w:t>
            </w:r>
            <w:r w:rsidR="004424E2" w:rsidRPr="00865A7F">
              <w:rPr>
                <w:rFonts w:ascii="Times New Roman" w:hAnsi="Times New Roman" w:cs="Simplified Arabic" w:hint="cs"/>
                <w:sz w:val="20"/>
                <w:szCs w:val="20"/>
                <w:rtl/>
              </w:rPr>
              <w:t>وتوفيرها</w:t>
            </w:r>
            <w:r w:rsidR="00266014" w:rsidRPr="00865A7F">
              <w:rPr>
                <w:rFonts w:ascii="Times New Roman" w:hAnsi="Times New Roman" w:cs="Simplified Arabic" w:hint="cs"/>
                <w:sz w:val="20"/>
                <w:szCs w:val="20"/>
                <w:rtl/>
              </w:rPr>
              <w:t xml:space="preserve"> من أجل المساواة بين الجنسين وتمكين المرأة</w:t>
            </w:r>
          </w:p>
          <w:p w14:paraId="1C1BEA51" w14:textId="6F869CD3" w:rsidR="00266014" w:rsidRPr="00865A7F" w:rsidRDefault="005C114B"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22-المؤشر التكميلي-3 (أ) </w:t>
            </w:r>
            <w:r w:rsidR="00266014" w:rsidRPr="00865A7F">
              <w:rPr>
                <w:rFonts w:ascii="Times New Roman" w:hAnsi="Times New Roman" w:cs="Simplified Arabic" w:hint="cs"/>
                <w:sz w:val="20"/>
                <w:szCs w:val="20"/>
                <w:rtl/>
              </w:rPr>
              <w:t xml:space="preserve">نسبة إجمالي السكان الزراعيين الذين لديهم حقوق ملكية أو حقوق مضمونة على الأراضي الزراعية، حسب الجنس؛ </w:t>
            </w:r>
            <w:r w:rsidRPr="00865A7F">
              <w:rPr>
                <w:rFonts w:ascii="Times New Roman" w:hAnsi="Times New Roman" w:cs="Simplified Arabic" w:hint="cs"/>
                <w:sz w:val="20"/>
                <w:szCs w:val="20"/>
                <w:rtl/>
              </w:rPr>
              <w:t xml:space="preserve">(ب) </w:t>
            </w:r>
            <w:r w:rsidR="00266014" w:rsidRPr="00865A7F">
              <w:rPr>
                <w:rFonts w:ascii="Times New Roman" w:hAnsi="Times New Roman" w:cs="Simplified Arabic" w:hint="cs"/>
                <w:sz w:val="20"/>
                <w:szCs w:val="20"/>
                <w:rtl/>
              </w:rPr>
              <w:t xml:space="preserve">نسبة </w:t>
            </w:r>
            <w:r w:rsidR="004424E2" w:rsidRPr="00865A7F">
              <w:rPr>
                <w:rFonts w:ascii="Times New Roman" w:hAnsi="Times New Roman" w:cs="Simplified Arabic" w:hint="cs"/>
                <w:sz w:val="20"/>
                <w:szCs w:val="20"/>
                <w:rtl/>
              </w:rPr>
              <w:t>النساء</w:t>
            </w:r>
            <w:r w:rsidR="00266014" w:rsidRPr="00865A7F">
              <w:rPr>
                <w:rFonts w:ascii="Times New Roman" w:hAnsi="Times New Roman" w:cs="Simplified Arabic" w:hint="cs"/>
                <w:sz w:val="20"/>
                <w:szCs w:val="20"/>
                <w:rtl/>
              </w:rPr>
              <w:t xml:space="preserve"> من مالكي الأراضي الزراعية أو أصحاب الحقوق عليها حسب نوع الحيازة</w:t>
            </w:r>
          </w:p>
          <w:p w14:paraId="75F8E2F0" w14:textId="4D7BD1F1" w:rsidR="00266014" w:rsidRPr="00865A7F" w:rsidRDefault="005C114B"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22-المؤشر التكميلي-4 </w:t>
            </w:r>
            <w:r w:rsidR="00266014" w:rsidRPr="00865A7F">
              <w:rPr>
                <w:rFonts w:ascii="Times New Roman" w:hAnsi="Times New Roman" w:cs="Simplified Arabic" w:hint="cs"/>
                <w:sz w:val="20"/>
                <w:szCs w:val="20"/>
                <w:rtl/>
              </w:rPr>
              <w:t>نسبة البلدان التي يضمن فيها الإطار القانوني (بما في ذلك القانون العرفي) للمرأة المساواة في حقوق ملكية الأراضي و/أو السيطرة عليها</w:t>
            </w:r>
          </w:p>
          <w:p w14:paraId="68271642" w14:textId="4D35494E" w:rsidR="00266014" w:rsidRPr="00865A7F" w:rsidRDefault="005C114B"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lastRenderedPageBreak/>
              <w:t xml:space="preserve">22-المؤشر التكميلي-5 </w:t>
            </w:r>
            <w:r w:rsidR="00266014" w:rsidRPr="00865A7F">
              <w:rPr>
                <w:rFonts w:ascii="Times New Roman" w:hAnsi="Times New Roman" w:cs="Simplified Arabic" w:hint="cs"/>
                <w:sz w:val="20"/>
                <w:szCs w:val="20"/>
                <w:rtl/>
              </w:rPr>
              <w:t xml:space="preserve">نسبة السكان الذين يرون أن عملية صنع القرار شاملة </w:t>
            </w:r>
            <w:r w:rsidR="004424E2" w:rsidRPr="00865A7F">
              <w:rPr>
                <w:rFonts w:ascii="Times New Roman" w:hAnsi="Times New Roman" w:cs="Simplified Arabic" w:hint="cs"/>
                <w:sz w:val="20"/>
                <w:szCs w:val="20"/>
                <w:rtl/>
              </w:rPr>
              <w:t xml:space="preserve">للجميع </w:t>
            </w:r>
            <w:r w:rsidR="00266014" w:rsidRPr="00865A7F">
              <w:rPr>
                <w:rFonts w:ascii="Times New Roman" w:hAnsi="Times New Roman" w:cs="Simplified Arabic" w:hint="cs"/>
                <w:sz w:val="20"/>
                <w:szCs w:val="20"/>
                <w:rtl/>
              </w:rPr>
              <w:t>ومستجيبة، حسب الجنس والعمر والإعاقة والفئة السكانية</w:t>
            </w:r>
          </w:p>
          <w:p w14:paraId="3E8DD298" w14:textId="523A9515" w:rsidR="00266014" w:rsidRPr="00865A7F" w:rsidRDefault="005C114B" w:rsidP="002E62AB">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22-المؤشر التكميلي-6 </w:t>
            </w:r>
            <w:r w:rsidR="00266014" w:rsidRPr="00865A7F">
              <w:rPr>
                <w:rFonts w:ascii="Times New Roman" w:hAnsi="Times New Roman" w:cs="Simplified Arabic" w:hint="cs"/>
                <w:sz w:val="20"/>
                <w:szCs w:val="20"/>
                <w:rtl/>
              </w:rPr>
              <w:t>المنطقة التي تغطيها الأقاليم المبلغ عنها والمناطق التي تحكمها وتديرها وتحفظها الشعوب الأصلية والمجتمعات المحلية (</w:t>
            </w:r>
            <w:r w:rsidR="002E62AB" w:rsidRPr="00865A7F">
              <w:rPr>
                <w:rFonts w:ascii="Times New Roman" w:hAnsi="Times New Roman" w:cs="Simplified Arabic"/>
                <w:sz w:val="20"/>
                <w:szCs w:val="20"/>
                <w:rtl/>
              </w:rPr>
              <w:t>الأقاليم والمناطق التي تحفظها الشعوب الأصلية والمجتمعات المحلي</w:t>
            </w:r>
            <w:r w:rsidR="002E62AB" w:rsidRPr="00865A7F">
              <w:rPr>
                <w:rFonts w:ascii="Times New Roman" w:hAnsi="Times New Roman" w:cs="Simplified Arabic" w:hint="cs"/>
                <w:sz w:val="20"/>
                <w:szCs w:val="20"/>
                <w:rtl/>
              </w:rPr>
              <w:t>ة- أقاليم الحياة</w:t>
            </w:r>
            <w:r w:rsidR="00266014" w:rsidRPr="00865A7F">
              <w:rPr>
                <w:rFonts w:ascii="Times New Roman" w:hAnsi="Times New Roman" w:cs="Simplified Arabic" w:hint="cs"/>
                <w:sz w:val="20"/>
                <w:szCs w:val="20"/>
                <w:rtl/>
              </w:rPr>
              <w:t>)</w:t>
            </w:r>
          </w:p>
          <w:p w14:paraId="61D4EB48" w14:textId="77777777" w:rsidR="00266014" w:rsidRPr="00865A7F" w:rsidRDefault="00266014" w:rsidP="00C16645">
            <w:pPr>
              <w:bidi/>
              <w:contextualSpacing/>
              <w:rPr>
                <w:rFonts w:ascii="Times New Roman" w:hAnsi="Times New Roman" w:cs="Simplified Arabic"/>
                <w:sz w:val="20"/>
                <w:szCs w:val="20"/>
              </w:rPr>
            </w:pPr>
          </w:p>
        </w:tc>
      </w:tr>
      <w:tr w:rsidR="00266014" w:rsidRPr="00865A7F" w14:paraId="0B44FD5D" w14:textId="77777777" w:rsidTr="00795EBA">
        <w:tc>
          <w:tcPr>
            <w:tcW w:w="1008" w:type="dxa"/>
            <w:shd w:val="clear" w:color="auto" w:fill="FFFFFF"/>
          </w:tcPr>
          <w:p w14:paraId="4D8F6C53" w14:textId="77777777" w:rsidR="00266014" w:rsidRPr="00865A7F" w:rsidRDefault="00266014" w:rsidP="00266014">
            <w:pPr>
              <w:bidi/>
              <w:contextualSpacing/>
              <w:rPr>
                <w:rFonts w:ascii="Times New Roman" w:hAnsi="Times New Roman" w:cs="Simplified Arabic"/>
                <w:sz w:val="20"/>
                <w:szCs w:val="20"/>
                <w:rtl/>
                <w:lang w:bidi="ar-EG"/>
              </w:rPr>
            </w:pPr>
            <w:r w:rsidRPr="00865A7F">
              <w:rPr>
                <w:rFonts w:ascii="Times New Roman" w:hAnsi="Times New Roman" w:cs="Simplified Arabic" w:hint="cs"/>
                <w:sz w:val="20"/>
                <w:szCs w:val="20"/>
                <w:rtl/>
              </w:rPr>
              <w:lastRenderedPageBreak/>
              <w:t>23</w:t>
            </w:r>
          </w:p>
        </w:tc>
        <w:tc>
          <w:tcPr>
            <w:tcW w:w="2588" w:type="dxa"/>
            <w:shd w:val="clear" w:color="auto" w:fill="FFFFFF"/>
          </w:tcPr>
          <w:p w14:paraId="123B7B81" w14:textId="49571B10" w:rsidR="00266014" w:rsidRPr="00865A7F" w:rsidRDefault="00266014" w:rsidP="00266014">
            <w:pPr>
              <w:bidi/>
              <w:contextualSpacing/>
              <w:rPr>
                <w:rFonts w:ascii="Times New Roman" w:hAnsi="Times New Roman" w:cs="Simplified Arabic"/>
                <w:i/>
                <w:sz w:val="20"/>
                <w:szCs w:val="20"/>
                <w:vertAlign w:val="superscript"/>
              </w:rPr>
            </w:pPr>
            <w:r w:rsidRPr="00865A7F">
              <w:rPr>
                <w:rFonts w:ascii="Times New Roman" w:hAnsi="Times New Roman" w:cs="Simplified Arabic" w:hint="cs"/>
                <w:sz w:val="20"/>
                <w:szCs w:val="20"/>
                <w:rtl/>
              </w:rPr>
              <w:t>23-ب</w:t>
            </w:r>
            <w:r w:rsidRPr="00865A7F">
              <w:rPr>
                <w:rFonts w:ascii="Times New Roman" w:hAnsi="Times New Roman" w:cs="Simplified Arabic" w:hint="cs"/>
                <w:i/>
                <w:sz w:val="20"/>
                <w:szCs w:val="20"/>
                <w:rtl/>
              </w:rPr>
              <w:t xml:space="preserve"> </w:t>
            </w:r>
            <w:r w:rsidRPr="00865A7F">
              <w:rPr>
                <w:rFonts w:ascii="Times New Roman" w:hAnsi="Times New Roman" w:cs="Simplified Arabic"/>
                <w:sz w:val="20"/>
                <w:szCs w:val="20"/>
                <w:rtl/>
              </w:rPr>
              <w:t xml:space="preserve">عدد البلدان التي لديها أطر قانونية أو إدارية أو سياساتية، بما في ذلك ضمن جملة أمور، </w:t>
            </w:r>
            <w:r w:rsidR="00C81C08" w:rsidRPr="00865A7F">
              <w:rPr>
                <w:rFonts w:ascii="Times New Roman" w:hAnsi="Times New Roman" w:cs="Simplified Arabic" w:hint="cs"/>
                <w:sz w:val="20"/>
                <w:szCs w:val="20"/>
                <w:rtl/>
              </w:rPr>
              <w:t xml:space="preserve">لتنفيذ </w:t>
            </w:r>
            <w:r w:rsidR="005E4AC2" w:rsidRPr="00865A7F">
              <w:rPr>
                <w:rFonts w:ascii="Times New Roman" w:hAnsi="Times New Roman" w:cs="Simplified Arabic"/>
                <w:sz w:val="20"/>
                <w:szCs w:val="20"/>
                <w:rtl/>
              </w:rPr>
              <w:t>خطة عمل الاعتبارات الجنسانية</w:t>
            </w:r>
            <w:r w:rsidRPr="00865A7F">
              <w:rPr>
                <w:rFonts w:ascii="Times New Roman" w:hAnsi="Times New Roman" w:cs="Simplified Arabic"/>
                <w:sz w:val="20"/>
                <w:szCs w:val="20"/>
                <w:rtl/>
              </w:rPr>
              <w:t xml:space="preserve"> (2023-2030) لضمان حصول جميع النساء والفتيات على فرص متساوية والقدرة على المساهمة </w:t>
            </w:r>
            <w:r w:rsidR="00D87CB4" w:rsidRPr="00865A7F">
              <w:rPr>
                <w:rFonts w:ascii="Times New Roman" w:hAnsi="Times New Roman" w:cs="Simplified Arabic"/>
                <w:sz w:val="20"/>
                <w:szCs w:val="20"/>
                <w:rtl/>
              </w:rPr>
              <w:t>في تحقيق الأهداف الثلاثة للاتفاقية</w:t>
            </w:r>
            <w:r w:rsidRPr="00865A7F">
              <w:rPr>
                <w:rFonts w:ascii="Times New Roman" w:hAnsi="Times New Roman" w:cs="Simplified Arabic"/>
                <w:sz w:val="20"/>
                <w:szCs w:val="20"/>
                <w:rtl/>
              </w:rPr>
              <w:t>، بما في ذلك عن طريق ضمان المساواة في حقوق النساء ووصولهن إلى الأراضي والموارد الطبيعية</w:t>
            </w:r>
          </w:p>
        </w:tc>
        <w:tc>
          <w:tcPr>
            <w:tcW w:w="2864" w:type="dxa"/>
            <w:shd w:val="clear" w:color="auto" w:fill="FFFFFF"/>
          </w:tcPr>
          <w:p w14:paraId="0EFDC50E" w14:textId="7A6457E5" w:rsidR="00266014" w:rsidRPr="00865A7F" w:rsidRDefault="00C81D5C" w:rsidP="00266014">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التصنيفات</w:t>
            </w:r>
            <w:r w:rsidR="00266014" w:rsidRPr="00865A7F">
              <w:rPr>
                <w:rFonts w:ascii="Times New Roman" w:hAnsi="Times New Roman" w:cs="Simplified Arabic" w:hint="cs"/>
                <w:sz w:val="20"/>
                <w:szCs w:val="20"/>
                <w:rtl/>
              </w:rPr>
              <w:t xml:space="preserve"> حسب الجنس، والعمر </w:t>
            </w:r>
            <w:r w:rsidR="004424E2" w:rsidRPr="00865A7F">
              <w:rPr>
                <w:rFonts w:ascii="Times New Roman" w:hAnsi="Times New Roman" w:cs="Simplified Arabic" w:hint="cs"/>
                <w:sz w:val="20"/>
                <w:szCs w:val="20"/>
                <w:rtl/>
              </w:rPr>
              <w:t>والحوكمة</w:t>
            </w:r>
            <w:r w:rsidR="00266014" w:rsidRPr="00865A7F">
              <w:rPr>
                <w:rFonts w:ascii="Times New Roman" w:hAnsi="Times New Roman" w:cs="Simplified Arabic" w:hint="cs"/>
                <w:sz w:val="20"/>
                <w:szCs w:val="20"/>
                <w:rtl/>
              </w:rPr>
              <w:t xml:space="preserve"> بالنسبة للمؤشرات الأخرى ذات الصلة</w:t>
            </w:r>
          </w:p>
        </w:tc>
        <w:tc>
          <w:tcPr>
            <w:tcW w:w="2997" w:type="dxa"/>
            <w:shd w:val="clear" w:color="auto" w:fill="FFFFFF"/>
          </w:tcPr>
          <w:p w14:paraId="387D5E9D" w14:textId="6CB95C33" w:rsidR="00266014" w:rsidRPr="00865A7F" w:rsidRDefault="00C81C08"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23-مؤشر المكون-1 </w:t>
            </w:r>
            <w:hyperlink r:id="rId71" w:history="1">
              <w:r w:rsidR="00266014" w:rsidRPr="00865A7F">
                <w:rPr>
                  <w:rFonts w:ascii="Times New Roman" w:hAnsi="Times New Roman" w:cs="Simplified Arabic" w:hint="cs"/>
                  <w:sz w:val="20"/>
                  <w:szCs w:val="20"/>
                  <w:rtl/>
                </w:rPr>
                <w:t xml:space="preserve">نسبة المقاعد التي تشغلها النساء في (أ) </w:t>
              </w:r>
              <w:proofErr w:type="gramStart"/>
              <w:r w:rsidR="00266014" w:rsidRPr="00865A7F">
                <w:rPr>
                  <w:rFonts w:ascii="Times New Roman" w:hAnsi="Times New Roman" w:cs="Simplified Arabic" w:hint="cs"/>
                  <w:sz w:val="20"/>
                  <w:szCs w:val="20"/>
                  <w:rtl/>
                </w:rPr>
                <w:t>البرلمانات</w:t>
              </w:r>
              <w:proofErr w:type="gramEnd"/>
              <w:r w:rsidR="00266014" w:rsidRPr="00865A7F">
                <w:rPr>
                  <w:rFonts w:ascii="Times New Roman" w:hAnsi="Times New Roman" w:cs="Simplified Arabic" w:hint="cs"/>
                  <w:sz w:val="20"/>
                  <w:szCs w:val="20"/>
                  <w:rtl/>
                </w:rPr>
                <w:t xml:space="preserve"> الوطنية (ب) الحكومات المحلية</w:t>
              </w:r>
            </w:hyperlink>
          </w:p>
          <w:p w14:paraId="3CA36D2D" w14:textId="45B487F3" w:rsidR="00266014" w:rsidRPr="00865A7F" w:rsidRDefault="00C81C08"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23-مؤشر المكون-2 </w:t>
            </w:r>
            <w:r w:rsidR="00266014" w:rsidRPr="00865A7F">
              <w:rPr>
                <w:rFonts w:cs="Simplified Arabic"/>
                <w:sz w:val="20"/>
                <w:szCs w:val="20"/>
                <w:rtl/>
              </w:rPr>
              <w:fldChar w:fldCharType="begin"/>
            </w:r>
            <w:r w:rsidR="00266014" w:rsidRPr="00865A7F">
              <w:rPr>
                <w:rFonts w:ascii="Times New Roman" w:hAnsi="Times New Roman" w:cs="Simplified Arabic"/>
                <w:sz w:val="20"/>
                <w:szCs w:val="20"/>
                <w:rtl/>
              </w:rPr>
              <w:instrText xml:space="preserve"> </w:instrText>
            </w:r>
            <w:r w:rsidR="00266014" w:rsidRPr="00865A7F">
              <w:rPr>
                <w:rFonts w:ascii="Times New Roman" w:hAnsi="Times New Roman" w:cs="Simplified Arabic"/>
                <w:sz w:val="20"/>
                <w:szCs w:val="20"/>
              </w:rPr>
              <w:instrText>HYPERLINK</w:instrText>
            </w:r>
            <w:r w:rsidR="00266014" w:rsidRPr="00865A7F">
              <w:rPr>
                <w:rFonts w:ascii="Times New Roman" w:hAnsi="Times New Roman" w:cs="Simplified Arabic"/>
                <w:sz w:val="20"/>
                <w:szCs w:val="20"/>
                <w:rtl/>
              </w:rPr>
              <w:instrText xml:space="preserve"> "</w:instrText>
            </w:r>
            <w:r w:rsidR="00266014" w:rsidRPr="00865A7F">
              <w:rPr>
                <w:rFonts w:ascii="Times New Roman" w:hAnsi="Times New Roman" w:cs="Simplified Arabic"/>
                <w:sz w:val="20"/>
                <w:szCs w:val="20"/>
              </w:rPr>
              <w:instrText>https://gbf-indicators.org/metadata/other/23-1-C</w:instrText>
            </w:r>
            <w:r w:rsidR="00266014" w:rsidRPr="00865A7F">
              <w:rPr>
                <w:rFonts w:ascii="Times New Roman" w:hAnsi="Times New Roman" w:cs="Simplified Arabic"/>
                <w:sz w:val="20"/>
                <w:szCs w:val="20"/>
                <w:rtl/>
              </w:rPr>
              <w:instrText xml:space="preserve">" </w:instrText>
            </w:r>
            <w:r w:rsidR="00266014" w:rsidRPr="00865A7F">
              <w:rPr>
                <w:rFonts w:cs="Simplified Arabic"/>
                <w:sz w:val="20"/>
                <w:szCs w:val="20"/>
                <w:rtl/>
              </w:rPr>
            </w:r>
            <w:r w:rsidR="00266014" w:rsidRPr="00865A7F">
              <w:rPr>
                <w:rFonts w:cs="Simplified Arabic"/>
                <w:sz w:val="20"/>
                <w:szCs w:val="20"/>
                <w:rtl/>
              </w:rPr>
              <w:fldChar w:fldCharType="separate"/>
            </w:r>
            <w:r w:rsidR="00266014" w:rsidRPr="00865A7F">
              <w:rPr>
                <w:rFonts w:ascii="Times New Roman" w:hAnsi="Times New Roman" w:cs="Simplified Arabic"/>
                <w:sz w:val="20"/>
                <w:szCs w:val="20"/>
                <w:rtl/>
              </w:rPr>
              <w:t>مؤشر التنفيذ الوطني ل</w:t>
            </w:r>
            <w:r w:rsidR="005E4AC2" w:rsidRPr="00865A7F">
              <w:rPr>
                <w:rFonts w:ascii="Times New Roman" w:hAnsi="Times New Roman" w:cs="Simplified Arabic"/>
                <w:sz w:val="20"/>
                <w:szCs w:val="20"/>
                <w:rtl/>
              </w:rPr>
              <w:t>خطة عمل الاعتبارات الجنسانية</w:t>
            </w:r>
            <w:r w:rsidR="00266014" w:rsidRPr="00865A7F">
              <w:rPr>
                <w:rFonts w:ascii="Times New Roman" w:hAnsi="Times New Roman" w:cs="Simplified Arabic" w:hint="cs"/>
                <w:sz w:val="20"/>
                <w:szCs w:val="20"/>
                <w:rtl/>
              </w:rPr>
              <w:t xml:space="preserve"> (2023-2030)</w:t>
            </w:r>
          </w:p>
          <w:p w14:paraId="64A01D67" w14:textId="4DCB6F9D" w:rsidR="00266014" w:rsidRPr="00865A7F" w:rsidRDefault="00266014" w:rsidP="00C16645">
            <w:pPr>
              <w:bidi/>
              <w:contextualSpacing/>
              <w:rPr>
                <w:rFonts w:ascii="Times New Roman" w:hAnsi="Times New Roman" w:cs="Simplified Arabic"/>
                <w:sz w:val="20"/>
                <w:szCs w:val="20"/>
              </w:rPr>
            </w:pPr>
            <w:r w:rsidRPr="00865A7F">
              <w:rPr>
                <w:rFonts w:cs="Simplified Arabic"/>
                <w:sz w:val="20"/>
                <w:szCs w:val="20"/>
                <w:rtl/>
              </w:rPr>
              <w:fldChar w:fldCharType="end"/>
            </w:r>
            <w:r w:rsidR="00C81C08" w:rsidRPr="00865A7F">
              <w:rPr>
                <w:rFonts w:ascii="Times New Roman" w:hAnsi="Times New Roman" w:cs="Simplified Arabic" w:hint="cs"/>
                <w:sz w:val="20"/>
                <w:szCs w:val="20"/>
                <w:rtl/>
              </w:rPr>
              <w:t xml:space="preserve">22-مؤشر المكون-1 </w:t>
            </w:r>
            <w:hyperlink r:id="rId72" w:history="1">
              <w:r w:rsidRPr="00865A7F">
                <w:rPr>
                  <w:rFonts w:ascii="Times New Roman" w:hAnsi="Times New Roman" w:cs="Simplified Arabic" w:hint="cs"/>
                  <w:sz w:val="20"/>
                  <w:szCs w:val="20"/>
                  <w:rtl/>
                </w:rPr>
                <w:t>نسبة إجمالي السكان البالغين الذين يتمتعون بحقوق حيازة آمنة للأراضي، (أ) بوثائق معترف بها قانونا، (ب) الذين يرون أن حقوقهم في الأراضي مضمونة حسب الجنس ونوع الحيازة</w:t>
              </w:r>
            </w:hyperlink>
          </w:p>
          <w:p w14:paraId="6D94F240" w14:textId="77777777" w:rsidR="00266014" w:rsidRPr="00865A7F" w:rsidRDefault="00266014" w:rsidP="00C16645">
            <w:pPr>
              <w:bidi/>
              <w:contextualSpacing/>
              <w:rPr>
                <w:rFonts w:ascii="Times New Roman" w:hAnsi="Times New Roman" w:cs="Simplified Arabic"/>
                <w:sz w:val="20"/>
                <w:szCs w:val="20"/>
              </w:rPr>
            </w:pPr>
          </w:p>
        </w:tc>
        <w:tc>
          <w:tcPr>
            <w:tcW w:w="4480" w:type="dxa"/>
            <w:shd w:val="clear" w:color="auto" w:fill="FFFFFF"/>
          </w:tcPr>
          <w:p w14:paraId="061E686E" w14:textId="24BC1156" w:rsidR="00266014" w:rsidRPr="00865A7F" w:rsidRDefault="001E2DE9"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22</w:t>
            </w:r>
            <w:r w:rsidR="00C81C08" w:rsidRPr="00865A7F">
              <w:rPr>
                <w:rFonts w:ascii="Times New Roman" w:hAnsi="Times New Roman" w:cs="Simplified Arabic" w:hint="cs"/>
                <w:sz w:val="20"/>
                <w:szCs w:val="20"/>
                <w:rtl/>
              </w:rPr>
              <w:t xml:space="preserve">-المؤشر </w:t>
            </w:r>
            <w:r w:rsidR="00E918CD" w:rsidRPr="00865A7F">
              <w:rPr>
                <w:rFonts w:ascii="Times New Roman" w:hAnsi="Times New Roman" w:cs="Simplified Arabic" w:hint="cs"/>
                <w:sz w:val="20"/>
                <w:szCs w:val="20"/>
                <w:rtl/>
              </w:rPr>
              <w:t>التكميلي-1 نسب</w:t>
            </w:r>
            <w:r w:rsidR="00E918CD" w:rsidRPr="00865A7F">
              <w:rPr>
                <w:rFonts w:ascii="Times New Roman" w:hAnsi="Times New Roman" w:cs="Simplified Arabic"/>
                <w:sz w:val="20"/>
                <w:szCs w:val="20"/>
                <w:rtl/>
              </w:rPr>
              <w:t xml:space="preserve"> </w:t>
            </w:r>
            <w:r w:rsidR="00E918CD" w:rsidRPr="00865A7F">
              <w:rPr>
                <w:rFonts w:ascii="Times New Roman" w:hAnsi="Times New Roman" w:cs="Simplified Arabic" w:hint="cs"/>
                <w:sz w:val="20"/>
                <w:szCs w:val="20"/>
                <w:rtl/>
              </w:rPr>
              <w:t>ا</w:t>
            </w:r>
            <w:r w:rsidR="00E918CD" w:rsidRPr="00865A7F">
              <w:rPr>
                <w:rFonts w:ascii="Times New Roman" w:hAnsi="Times New Roman" w:cs="Simplified Arabic"/>
                <w:sz w:val="20"/>
                <w:szCs w:val="20"/>
                <w:rtl/>
              </w:rPr>
              <w:t>لمناصب في المؤسسات الوطنية والمحلية، بما في ذلك: (أ) الهيئات التشريعية؛ (ب) الخدمة العامة؛ (ج) الهيئات القضائية، مقارنة بالتوزيعات الوطنية، حسب الجنس والعمر والأشخاص ذوي الإعاقة والفئات السكانية</w:t>
            </w:r>
          </w:p>
          <w:p w14:paraId="5798FC15" w14:textId="2D2E2F29" w:rsidR="00266014" w:rsidRPr="00865A7F" w:rsidRDefault="006119EC"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22-المؤشر التكميلي-3 (أ) </w:t>
            </w:r>
            <w:r w:rsidR="00266014" w:rsidRPr="00865A7F">
              <w:rPr>
                <w:rFonts w:ascii="Times New Roman" w:hAnsi="Times New Roman" w:cs="Simplified Arabic" w:hint="cs"/>
                <w:sz w:val="20"/>
                <w:szCs w:val="20"/>
                <w:rtl/>
              </w:rPr>
              <w:t xml:space="preserve">نسبة إجمالي السكان الزراعيين الذين لديهم حقوق ملكية أو حقوق مضمونة على الأراضي الزراعية، حسب الجنس؛ </w:t>
            </w:r>
            <w:r w:rsidRPr="00865A7F">
              <w:rPr>
                <w:rFonts w:ascii="Times New Roman" w:hAnsi="Times New Roman" w:cs="Simplified Arabic" w:hint="cs"/>
                <w:sz w:val="20"/>
                <w:szCs w:val="20"/>
                <w:rtl/>
              </w:rPr>
              <w:t xml:space="preserve">(ب) </w:t>
            </w:r>
            <w:r w:rsidR="00266014" w:rsidRPr="00865A7F">
              <w:rPr>
                <w:rFonts w:ascii="Times New Roman" w:hAnsi="Times New Roman" w:cs="Simplified Arabic" w:hint="cs"/>
                <w:sz w:val="20"/>
                <w:szCs w:val="20"/>
                <w:rtl/>
              </w:rPr>
              <w:t xml:space="preserve">نسبة </w:t>
            </w:r>
            <w:r w:rsidR="004424E2" w:rsidRPr="00865A7F">
              <w:rPr>
                <w:rFonts w:ascii="Times New Roman" w:hAnsi="Times New Roman" w:cs="Simplified Arabic" w:hint="cs"/>
                <w:sz w:val="20"/>
                <w:szCs w:val="20"/>
                <w:rtl/>
              </w:rPr>
              <w:t>النساء</w:t>
            </w:r>
            <w:r w:rsidR="00266014" w:rsidRPr="00865A7F">
              <w:rPr>
                <w:rFonts w:ascii="Times New Roman" w:hAnsi="Times New Roman" w:cs="Simplified Arabic" w:hint="cs"/>
                <w:sz w:val="20"/>
                <w:szCs w:val="20"/>
                <w:rtl/>
              </w:rPr>
              <w:t xml:space="preserve"> من مالكي الأراضي الزراعية أو أصحاب الحقوق عليها حسب نوع الحيازة</w:t>
            </w:r>
          </w:p>
          <w:p w14:paraId="230B8D58" w14:textId="7F6D528D" w:rsidR="00266014" w:rsidRPr="00865A7F" w:rsidRDefault="00191376"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22</w:t>
            </w:r>
            <w:r w:rsidR="006119EC" w:rsidRPr="00865A7F">
              <w:rPr>
                <w:rFonts w:ascii="Times New Roman" w:hAnsi="Times New Roman" w:cs="Simplified Arabic" w:hint="cs"/>
                <w:sz w:val="20"/>
                <w:szCs w:val="20"/>
                <w:rtl/>
              </w:rPr>
              <w:t>-المؤشر التكميلي-</w:t>
            </w:r>
            <w:r w:rsidRPr="00865A7F">
              <w:rPr>
                <w:rFonts w:ascii="Times New Roman" w:hAnsi="Times New Roman" w:cs="Simplified Arabic" w:hint="cs"/>
                <w:sz w:val="20"/>
                <w:szCs w:val="20"/>
                <w:rtl/>
              </w:rPr>
              <w:t>5</w:t>
            </w:r>
            <w:r w:rsidR="006119EC" w:rsidRPr="00865A7F">
              <w:rPr>
                <w:rFonts w:ascii="Times New Roman" w:hAnsi="Times New Roman" w:cs="Simplified Arabic" w:hint="cs"/>
                <w:sz w:val="20"/>
                <w:szCs w:val="20"/>
                <w:rtl/>
              </w:rPr>
              <w:t xml:space="preserve"> </w:t>
            </w:r>
            <w:r w:rsidR="00266014" w:rsidRPr="00865A7F">
              <w:rPr>
                <w:rFonts w:ascii="Times New Roman" w:hAnsi="Times New Roman" w:cs="Simplified Arabic" w:hint="cs"/>
                <w:sz w:val="20"/>
                <w:szCs w:val="20"/>
                <w:rtl/>
              </w:rPr>
              <w:t xml:space="preserve">نسبة السكان الذين يرون أن عملية صنع القرار شاملة </w:t>
            </w:r>
            <w:r w:rsidR="004424E2" w:rsidRPr="00865A7F">
              <w:rPr>
                <w:rFonts w:ascii="Times New Roman" w:hAnsi="Times New Roman" w:cs="Simplified Arabic" w:hint="cs"/>
                <w:sz w:val="20"/>
                <w:szCs w:val="20"/>
                <w:rtl/>
              </w:rPr>
              <w:t xml:space="preserve">للجميع </w:t>
            </w:r>
            <w:r w:rsidR="00266014" w:rsidRPr="00865A7F">
              <w:rPr>
                <w:rFonts w:ascii="Times New Roman" w:hAnsi="Times New Roman" w:cs="Simplified Arabic" w:hint="cs"/>
                <w:sz w:val="20"/>
                <w:szCs w:val="20"/>
                <w:rtl/>
              </w:rPr>
              <w:t>ومستجيبة، حسب الجنس والعمر والإعاقة والفئة السكانية</w:t>
            </w:r>
          </w:p>
          <w:p w14:paraId="0D3A2909" w14:textId="75126F5A" w:rsidR="00266014" w:rsidRPr="00865A7F" w:rsidRDefault="006119EC" w:rsidP="00C16645">
            <w:pPr>
              <w:bidi/>
              <w:contextualSpacing/>
              <w:rPr>
                <w:rFonts w:ascii="Times New Roman" w:hAnsi="Times New Roman" w:cs="Simplified Arabic"/>
                <w:sz w:val="20"/>
                <w:szCs w:val="20"/>
              </w:rPr>
            </w:pPr>
            <w:r w:rsidRPr="00865A7F">
              <w:rPr>
                <w:rFonts w:ascii="Times New Roman" w:hAnsi="Times New Roman" w:cs="Simplified Arabic" w:hint="cs"/>
                <w:sz w:val="20"/>
                <w:szCs w:val="20"/>
                <w:rtl/>
              </w:rPr>
              <w:t xml:space="preserve">22-المؤشر التكميلي-4 </w:t>
            </w:r>
            <w:r w:rsidR="00266014" w:rsidRPr="00865A7F">
              <w:rPr>
                <w:rFonts w:ascii="Times New Roman" w:hAnsi="Times New Roman" w:cs="Simplified Arabic" w:hint="cs"/>
                <w:sz w:val="20"/>
                <w:szCs w:val="20"/>
                <w:rtl/>
              </w:rPr>
              <w:t xml:space="preserve">نسبة البلدان التي يضمن فيها الإطار القانوني (بما في ذلك القانون العرفي) للمرأة </w:t>
            </w:r>
            <w:r w:rsidR="004424E2" w:rsidRPr="00865A7F">
              <w:rPr>
                <w:rFonts w:ascii="Times New Roman" w:hAnsi="Times New Roman" w:cs="Simplified Arabic"/>
                <w:sz w:val="20"/>
                <w:szCs w:val="20"/>
                <w:rtl/>
              </w:rPr>
              <w:t>المساواة في حقوق ملكية الأراضي و/أو السيطرة عليها</w:t>
            </w:r>
          </w:p>
        </w:tc>
      </w:tr>
    </w:tbl>
    <w:p w14:paraId="172454C6" w14:textId="77777777" w:rsidR="00F84593" w:rsidRPr="00865A7F" w:rsidRDefault="00F84593">
      <w:pPr>
        <w:rPr>
          <w:rFonts w:cs="Simplified Arabic"/>
          <w:b/>
          <w:bCs/>
          <w:sz w:val="28"/>
          <w:szCs w:val="28"/>
          <w:lang w:val="en-GB" w:eastAsia="en-US" w:bidi="ar-EG"/>
        </w:rPr>
        <w:sectPr w:rsidR="00F84593" w:rsidRPr="00865A7F" w:rsidSect="0003324C">
          <w:type w:val="continuous"/>
          <w:pgSz w:w="15840" w:h="12240" w:orient="landscape" w:code="1"/>
          <w:pgMar w:top="1440" w:right="1296" w:bottom="1440" w:left="1296" w:header="461" w:footer="720" w:gutter="0"/>
          <w:cols w:space="708"/>
          <w:bidi/>
          <w:rtlGutter/>
          <w:docGrid w:linePitch="360"/>
        </w:sectPr>
      </w:pPr>
    </w:p>
    <w:p w14:paraId="283D208C" w14:textId="2B9B9581" w:rsidR="00C52DCA" w:rsidRPr="00865A7F" w:rsidRDefault="00C52DCA" w:rsidP="009A0DC9">
      <w:pPr>
        <w:jc w:val="right"/>
        <w:rPr>
          <w:rFonts w:cs="Simplified Arabic"/>
          <w:b/>
          <w:bCs/>
          <w:sz w:val="28"/>
          <w:szCs w:val="28"/>
          <w:lang w:val="en-GB" w:eastAsia="en-US" w:bidi="ar-EG"/>
        </w:rPr>
      </w:pPr>
      <w:r w:rsidRPr="00865A7F">
        <w:rPr>
          <w:rFonts w:cs="Simplified Arabic" w:hint="cs"/>
          <w:b/>
          <w:bCs/>
          <w:sz w:val="28"/>
          <w:szCs w:val="28"/>
          <w:rtl/>
          <w:lang w:val="en-GB" w:eastAsia="en-US" w:bidi="ar-EG"/>
        </w:rPr>
        <w:lastRenderedPageBreak/>
        <w:t>المرفق الثا</w:t>
      </w:r>
      <w:r w:rsidR="00A94181" w:rsidRPr="00865A7F">
        <w:rPr>
          <w:rFonts w:cs="Simplified Arabic" w:hint="cs"/>
          <w:b/>
          <w:bCs/>
          <w:sz w:val="28"/>
          <w:szCs w:val="28"/>
          <w:rtl/>
          <w:lang w:val="en-GB" w:eastAsia="en-US" w:bidi="ar-EG"/>
        </w:rPr>
        <w:t>لث</w:t>
      </w:r>
    </w:p>
    <w:p w14:paraId="283D208D" w14:textId="77777777" w:rsidR="00C52DCA" w:rsidRPr="00865A7F" w:rsidRDefault="00C52DCA" w:rsidP="00D62C61">
      <w:pPr>
        <w:jc w:val="right"/>
        <w:rPr>
          <w:rFonts w:cs="Simplified Arabic"/>
          <w:b/>
          <w:bCs/>
          <w:sz w:val="28"/>
          <w:szCs w:val="28"/>
          <w:lang w:val="en-GB" w:eastAsia="en-US" w:bidi="ar-EG"/>
        </w:rPr>
      </w:pPr>
      <w:r w:rsidRPr="00865A7F">
        <w:rPr>
          <w:rFonts w:cs="Simplified Arabic"/>
          <w:b/>
          <w:bCs/>
          <w:sz w:val="28"/>
          <w:szCs w:val="28"/>
          <w:rtl/>
          <w:lang w:val="en-GB" w:eastAsia="en-US" w:bidi="ar-EG"/>
        </w:rPr>
        <w:t xml:space="preserve">قائمة </w:t>
      </w:r>
      <w:r w:rsidRPr="00865A7F">
        <w:rPr>
          <w:rFonts w:cs="Simplified Arabic" w:hint="cs"/>
          <w:b/>
          <w:bCs/>
          <w:sz w:val="28"/>
          <w:szCs w:val="28"/>
          <w:rtl/>
          <w:lang w:val="en-GB" w:eastAsia="en-US" w:bidi="ar-EG"/>
        </w:rPr>
        <w:t>ال</w:t>
      </w:r>
      <w:r w:rsidRPr="00865A7F">
        <w:rPr>
          <w:rFonts w:cs="Simplified Arabic"/>
          <w:b/>
          <w:bCs/>
          <w:sz w:val="28"/>
          <w:szCs w:val="28"/>
          <w:rtl/>
          <w:lang w:val="en-GB" w:eastAsia="en-US" w:bidi="ar-EG"/>
        </w:rPr>
        <w:t xml:space="preserve">أسئلة </w:t>
      </w:r>
      <w:r w:rsidRPr="00865A7F">
        <w:rPr>
          <w:rFonts w:cs="Simplified Arabic" w:hint="cs"/>
          <w:b/>
          <w:bCs/>
          <w:sz w:val="28"/>
          <w:szCs w:val="28"/>
          <w:rtl/>
          <w:lang w:val="en-GB" w:eastAsia="en-US" w:bidi="ar-EG"/>
        </w:rPr>
        <w:t>الخاصة با</w:t>
      </w:r>
      <w:r w:rsidRPr="00865A7F">
        <w:rPr>
          <w:rFonts w:cs="Simplified Arabic"/>
          <w:b/>
          <w:bCs/>
          <w:sz w:val="28"/>
          <w:szCs w:val="28"/>
          <w:rtl/>
          <w:lang w:val="en-GB" w:eastAsia="en-US" w:bidi="ar-EG"/>
        </w:rPr>
        <w:t>لمؤشرات</w:t>
      </w:r>
      <w:r w:rsidRPr="00865A7F">
        <w:rPr>
          <w:rFonts w:cs="Simplified Arabic" w:hint="cs"/>
          <w:b/>
          <w:bCs/>
          <w:sz w:val="28"/>
          <w:szCs w:val="28"/>
          <w:rtl/>
          <w:lang w:val="en-GB" w:eastAsia="en-US" w:bidi="ar-EG"/>
        </w:rPr>
        <w:t xml:space="preserve"> الثنائية</w:t>
      </w:r>
    </w:p>
    <w:tbl>
      <w:tblPr>
        <w:tblStyle w:val="TableGrid4"/>
        <w:bidiVisual/>
        <w:tblW w:w="9934" w:type="dxa"/>
        <w:tblLayout w:type="fixed"/>
        <w:tblCellMar>
          <w:top w:w="43" w:type="dxa"/>
          <w:bottom w:w="43" w:type="dxa"/>
        </w:tblCellMar>
        <w:tblLook w:val="04A0" w:firstRow="1" w:lastRow="0" w:firstColumn="1" w:lastColumn="0" w:noHBand="0" w:noVBand="1"/>
      </w:tblPr>
      <w:tblGrid>
        <w:gridCol w:w="6958"/>
        <w:gridCol w:w="2976"/>
      </w:tblGrid>
      <w:tr w:rsidR="00C52DCA" w:rsidRPr="00865A7F" w14:paraId="283D208F" w14:textId="77777777" w:rsidTr="00C52DCA">
        <w:trPr>
          <w:cantSplit/>
          <w:trHeight w:val="685"/>
        </w:trPr>
        <w:tc>
          <w:tcPr>
            <w:tcW w:w="9934" w:type="dxa"/>
            <w:gridSpan w:val="2"/>
            <w:shd w:val="clear" w:color="auto" w:fill="F2F2F2"/>
            <w:vAlign w:val="center"/>
          </w:tcPr>
          <w:p w14:paraId="283D208E" w14:textId="747F4ED7" w:rsidR="00C52DCA" w:rsidRPr="00865A7F" w:rsidRDefault="00C52DCA" w:rsidP="00C52DCA">
            <w:pPr>
              <w:keepNext/>
              <w:bidi/>
              <w:jc w:val="both"/>
              <w:rPr>
                <w:rFonts w:ascii="Times New Roman" w:eastAsia="Times New Roman" w:hAnsi="Times New Roman" w:cs="Simplified Arabic"/>
                <w:b/>
                <w:sz w:val="20"/>
                <w:szCs w:val="20"/>
                <w:lang w:val="en-GB"/>
              </w:rPr>
            </w:pPr>
            <w:r w:rsidRPr="00865A7F">
              <w:rPr>
                <w:rFonts w:ascii="Times New Roman" w:eastAsia="Times New Roman" w:hAnsi="Times New Roman" w:cs="Simplified Arabic"/>
                <w:b/>
                <w:bCs/>
                <w:sz w:val="22"/>
                <w:szCs w:val="22"/>
                <w:rtl/>
                <w:lang w:val="en-US" w:bidi="ar-EG"/>
              </w:rPr>
              <w:t>الغاية باء</w:t>
            </w:r>
            <w:r w:rsidR="00567A72" w:rsidRPr="00865A7F">
              <w:rPr>
                <w:rFonts w:ascii="Times New Roman" w:eastAsia="Times New Roman" w:hAnsi="Times New Roman" w:cs="Simplified Arabic" w:hint="cs"/>
                <w:b/>
                <w:bCs/>
                <w:sz w:val="22"/>
                <w:szCs w:val="22"/>
                <w:rtl/>
                <w:lang w:val="en-US"/>
              </w:rPr>
              <w:t>:</w:t>
            </w:r>
            <w:r w:rsidRPr="00865A7F">
              <w:rPr>
                <w:rFonts w:ascii="Times New Roman" w:eastAsia="Times New Roman" w:hAnsi="Times New Roman" w:cs="Simplified Arabic" w:hint="cs"/>
                <w:b/>
                <w:bCs/>
                <w:sz w:val="22"/>
                <w:szCs w:val="22"/>
                <w:rtl/>
                <w:lang w:val="en-US"/>
              </w:rPr>
              <w:t xml:space="preserve"> </w:t>
            </w:r>
            <w:r w:rsidR="00884A00" w:rsidRPr="00865A7F">
              <w:rPr>
                <w:rFonts w:ascii="Times New Roman" w:eastAsia="Times New Roman" w:hAnsi="Times New Roman" w:cs="Simplified Arabic"/>
                <w:b/>
                <w:bCs/>
                <w:sz w:val="22"/>
                <w:szCs w:val="22"/>
                <w:rtl/>
                <w:lang w:val="en-US" w:bidi="ar-EG"/>
              </w:rPr>
              <w:t xml:space="preserve">الاستخدام والإدارة المستدامان للتنوع البيولوجي وتقييم مساهمات الطبيعة إلى الناس، بما في ذلك وظائف وخدمات النظم الإيكولوجية، والمحافظة عليها وتعزيزها مع استعادة تلك التي تشهد تدهورا حاليا، ودعم تحقيق التنمية المستدامة من أجل مصلحة الأجيال الحالية والقادمة بحلول عام </w:t>
            </w:r>
            <w:r w:rsidRPr="00865A7F">
              <w:rPr>
                <w:rFonts w:ascii="Times New Roman" w:eastAsia="Times New Roman" w:hAnsi="Times New Roman" w:cs="Simplified Arabic"/>
                <w:b/>
                <w:bCs/>
                <w:sz w:val="22"/>
                <w:szCs w:val="22"/>
                <w:rtl/>
                <w:lang w:val="en-US" w:bidi="ar-EG"/>
              </w:rPr>
              <w:t>2050.</w:t>
            </w:r>
          </w:p>
        </w:tc>
      </w:tr>
      <w:tr w:rsidR="00C52DCA" w:rsidRPr="00865A7F" w14:paraId="283D2091" w14:textId="77777777" w:rsidTr="00C52DCA">
        <w:trPr>
          <w:cantSplit/>
          <w:trHeight w:val="537"/>
        </w:trPr>
        <w:tc>
          <w:tcPr>
            <w:tcW w:w="9934" w:type="dxa"/>
            <w:gridSpan w:val="2"/>
            <w:tcBorders>
              <w:bottom w:val="single" w:sz="4" w:space="0" w:color="auto"/>
            </w:tcBorders>
            <w:shd w:val="clear" w:color="auto" w:fill="FFFFFF"/>
            <w:vAlign w:val="center"/>
          </w:tcPr>
          <w:p w14:paraId="283D2090" w14:textId="716CFBF3" w:rsidR="00C52DCA" w:rsidRPr="00865A7F" w:rsidRDefault="00C52DCA" w:rsidP="00C52DCA">
            <w:pPr>
              <w:keepNext/>
              <w:bidi/>
              <w:jc w:val="both"/>
              <w:rPr>
                <w:rFonts w:ascii="Times New Roman" w:eastAsia="Times New Roman" w:hAnsi="Times New Roman" w:cs="Simplified Arabic"/>
                <w:b/>
                <w:bCs/>
                <w:color w:val="000000"/>
                <w:sz w:val="20"/>
                <w:szCs w:val="20"/>
                <w:lang w:val="en-GB"/>
              </w:rPr>
            </w:pPr>
            <w:r w:rsidRPr="00865A7F">
              <w:rPr>
                <w:rFonts w:ascii="Times New Roman" w:eastAsia="Times New Roman" w:hAnsi="Times New Roman" w:cs="Simplified Arabic" w:hint="cs"/>
                <w:b/>
                <w:bCs/>
                <w:sz w:val="22"/>
                <w:szCs w:val="22"/>
                <w:rtl/>
                <w:lang w:val="en-US" w:bidi="ar-EG"/>
              </w:rPr>
              <w:t>ا</w:t>
            </w:r>
            <w:r w:rsidRPr="00865A7F">
              <w:rPr>
                <w:rFonts w:ascii="Times New Roman" w:eastAsia="Times New Roman" w:hAnsi="Times New Roman" w:cs="Simplified Arabic"/>
                <w:b/>
                <w:bCs/>
                <w:sz w:val="22"/>
                <w:szCs w:val="22"/>
                <w:rtl/>
                <w:lang w:val="en-US" w:bidi="ar-EG"/>
              </w:rPr>
              <w:t>لمؤشر</w:t>
            </w:r>
            <w:r w:rsidR="00567A72" w:rsidRPr="00865A7F">
              <w:rPr>
                <w:rFonts w:ascii="Times New Roman" w:eastAsia="Times New Roman" w:hAnsi="Times New Roman" w:cs="Simplified Arabic"/>
                <w:b/>
                <w:bCs/>
                <w:sz w:val="22"/>
                <w:szCs w:val="22"/>
                <w:rtl/>
                <w:lang w:val="en-US" w:bidi="ar-EG"/>
              </w:rPr>
              <w:t>:</w:t>
            </w:r>
            <w:r w:rsidRPr="00865A7F">
              <w:rPr>
                <w:rFonts w:ascii="Times New Roman" w:eastAsia="Times New Roman" w:hAnsi="Times New Roman" w:cs="Simplified Arabic"/>
                <w:b/>
                <w:bCs/>
                <w:sz w:val="22"/>
                <w:szCs w:val="22"/>
                <w:rtl/>
                <w:lang w:val="en-US" w:bidi="ar-EG"/>
              </w:rPr>
              <w:t xml:space="preserve"> عدد البلدان التي لديها سياسات أو خطط عمل</w:t>
            </w:r>
            <w:r w:rsidRPr="00865A7F">
              <w:rPr>
                <w:rFonts w:ascii="Times New Roman" w:eastAsia="Times New Roman" w:hAnsi="Times New Roman" w:cs="Simplified Arabic" w:hint="cs"/>
                <w:b/>
                <w:bCs/>
                <w:sz w:val="22"/>
                <w:szCs w:val="22"/>
                <w:rtl/>
                <w:lang w:val="en-US" w:bidi="ar-EG"/>
              </w:rPr>
              <w:t xml:space="preserve"> </w:t>
            </w:r>
            <w:r w:rsidRPr="00865A7F">
              <w:rPr>
                <w:rFonts w:ascii="Times New Roman" w:eastAsia="Times New Roman" w:hAnsi="Times New Roman" w:cs="Simplified Arabic" w:hint="cs"/>
                <w:b/>
                <w:bCs/>
                <w:sz w:val="22"/>
                <w:szCs w:val="22"/>
                <w:rtl/>
                <w:lang w:val="en-GB"/>
              </w:rPr>
              <w:t>ل</w:t>
            </w:r>
            <w:r w:rsidRPr="00865A7F">
              <w:rPr>
                <w:rFonts w:ascii="Times New Roman" w:eastAsia="Times New Roman" w:hAnsi="Times New Roman" w:cs="Simplified Arabic"/>
                <w:b/>
                <w:bCs/>
                <w:sz w:val="22"/>
                <w:szCs w:val="22"/>
                <w:rtl/>
                <w:lang w:val="en-GB"/>
              </w:rPr>
              <w:t>تنفيذ ورصد الاستخدام المستدام للتنوع البيولوجي و</w:t>
            </w:r>
            <w:r w:rsidRPr="00865A7F">
              <w:rPr>
                <w:rFonts w:ascii="Times New Roman" w:eastAsia="Times New Roman" w:hAnsi="Times New Roman" w:cs="Simplified Arabic" w:hint="cs"/>
                <w:b/>
                <w:bCs/>
                <w:sz w:val="22"/>
                <w:szCs w:val="22"/>
                <w:rtl/>
                <w:lang w:val="en-US" w:bidi="ar-EG"/>
              </w:rPr>
              <w:t>المحافظة على</w:t>
            </w:r>
            <w:r w:rsidRPr="00865A7F">
              <w:rPr>
                <w:rFonts w:ascii="Times New Roman" w:eastAsia="Times New Roman" w:hAnsi="Times New Roman" w:cs="Simplified Arabic"/>
                <w:b/>
                <w:bCs/>
                <w:sz w:val="22"/>
                <w:szCs w:val="22"/>
                <w:rtl/>
                <w:lang w:val="en-GB"/>
              </w:rPr>
              <w:t xml:space="preserve"> </w:t>
            </w:r>
            <w:r w:rsidR="001D182B" w:rsidRPr="00865A7F">
              <w:rPr>
                <w:rFonts w:ascii="Times New Roman" w:eastAsia="Times New Roman" w:hAnsi="Times New Roman" w:cs="Simplified Arabic" w:hint="cs"/>
                <w:b/>
                <w:bCs/>
                <w:sz w:val="22"/>
                <w:szCs w:val="22"/>
                <w:rtl/>
                <w:lang w:val="en-US" w:bidi="ar-EG"/>
              </w:rPr>
              <w:t>ال</w:t>
            </w:r>
            <w:r w:rsidR="00D170DF" w:rsidRPr="00865A7F">
              <w:rPr>
                <w:rFonts w:ascii="Times New Roman" w:eastAsia="Times New Roman" w:hAnsi="Times New Roman" w:cs="Simplified Arabic" w:hint="cs"/>
                <w:b/>
                <w:bCs/>
                <w:sz w:val="22"/>
                <w:szCs w:val="22"/>
                <w:rtl/>
                <w:lang w:val="en-US" w:bidi="ar-EG"/>
              </w:rPr>
              <w:t>مساهمات</w:t>
            </w:r>
            <w:r w:rsidR="001D182B" w:rsidRPr="00865A7F">
              <w:rPr>
                <w:rFonts w:ascii="Times New Roman" w:eastAsia="Times New Roman" w:hAnsi="Times New Roman" w:cs="Simplified Arabic" w:hint="cs"/>
                <w:b/>
                <w:bCs/>
                <w:sz w:val="22"/>
                <w:szCs w:val="22"/>
                <w:rtl/>
                <w:lang w:val="en-US" w:bidi="ar-EG"/>
              </w:rPr>
              <w:t xml:space="preserve"> </w:t>
            </w:r>
            <w:r w:rsidR="00D170DF" w:rsidRPr="00865A7F">
              <w:rPr>
                <w:rFonts w:ascii="Times New Roman" w:eastAsia="Times New Roman" w:hAnsi="Times New Roman" w:cs="Simplified Arabic" w:hint="cs"/>
                <w:b/>
                <w:bCs/>
                <w:sz w:val="22"/>
                <w:szCs w:val="22"/>
                <w:rtl/>
                <w:lang w:val="en-US" w:bidi="ar-EG"/>
              </w:rPr>
              <w:t>التي تقدمها الطبيعة للناس</w:t>
            </w:r>
            <w:r w:rsidRPr="00865A7F">
              <w:rPr>
                <w:rFonts w:ascii="Times New Roman" w:eastAsia="Times New Roman" w:hAnsi="Times New Roman" w:cs="Simplified Arabic"/>
                <w:b/>
                <w:bCs/>
                <w:sz w:val="22"/>
                <w:szCs w:val="22"/>
                <w:rtl/>
                <w:lang w:val="en-US" w:bidi="ar-EG"/>
              </w:rPr>
              <w:t>، بما في ذلك وظائف وخدمات النظم الإيكولوجية،</w:t>
            </w:r>
            <w:r w:rsidRPr="00865A7F">
              <w:rPr>
                <w:rFonts w:ascii="Times New Roman" w:eastAsia="Times New Roman" w:hAnsi="Times New Roman" w:cs="Simplified Arabic" w:hint="cs"/>
                <w:b/>
                <w:bCs/>
                <w:sz w:val="22"/>
                <w:szCs w:val="22"/>
                <w:rtl/>
                <w:lang w:val="en-US" w:bidi="ar-EG"/>
              </w:rPr>
              <w:t xml:space="preserve"> </w:t>
            </w:r>
            <w:r w:rsidRPr="00865A7F">
              <w:rPr>
                <w:rFonts w:ascii="Times New Roman" w:eastAsia="Times New Roman" w:hAnsi="Times New Roman" w:cs="Simplified Arabic"/>
                <w:b/>
                <w:bCs/>
                <w:sz w:val="22"/>
                <w:szCs w:val="22"/>
                <w:rtl/>
                <w:lang w:val="en-US" w:bidi="ar-EG"/>
              </w:rPr>
              <w:t>وتعزيزها</w:t>
            </w:r>
            <w:r w:rsidRPr="00865A7F">
              <w:rPr>
                <w:rFonts w:ascii="Times New Roman" w:eastAsia="Times New Roman" w:hAnsi="Times New Roman" w:cs="Simplified Arabic"/>
                <w:b/>
                <w:bCs/>
                <w:sz w:val="22"/>
                <w:szCs w:val="22"/>
                <w:rtl/>
                <w:lang w:val="en-GB"/>
              </w:rPr>
              <w:t>.</w:t>
            </w:r>
          </w:p>
        </w:tc>
      </w:tr>
      <w:tr w:rsidR="00C52DCA" w:rsidRPr="00865A7F" w14:paraId="283D2098" w14:textId="77777777" w:rsidTr="00DF3D17">
        <w:trPr>
          <w:cantSplit/>
          <w:trHeight w:val="1063"/>
        </w:trPr>
        <w:tc>
          <w:tcPr>
            <w:tcW w:w="6958" w:type="dxa"/>
            <w:tcBorders>
              <w:top w:val="single" w:sz="4" w:space="0" w:color="auto"/>
            </w:tcBorders>
          </w:tcPr>
          <w:p w14:paraId="283D2093" w14:textId="78BDC787" w:rsidR="00C52DCA" w:rsidRPr="00865A7F" w:rsidRDefault="00C52DCA" w:rsidP="00F4726D">
            <w:pPr>
              <w:bidi/>
              <w:jc w:val="both"/>
              <w:rPr>
                <w:rFonts w:ascii="Times New Roman" w:eastAsia="Times New Roman" w:hAnsi="Times New Roman" w:cs="Simplified Arabic"/>
                <w:sz w:val="22"/>
                <w:szCs w:val="22"/>
                <w:lang w:val="en-GB"/>
              </w:rPr>
            </w:pPr>
            <w:r w:rsidRPr="00865A7F">
              <w:rPr>
                <w:rFonts w:ascii="Times New Roman" w:eastAsia="Times New Roman" w:hAnsi="Times New Roman" w:cs="Simplified Arabic"/>
                <w:b/>
                <w:bCs/>
                <w:sz w:val="22"/>
                <w:szCs w:val="22"/>
                <w:rtl/>
                <w:lang w:val="en-US" w:bidi="ar-EG"/>
              </w:rPr>
              <w:t>باء-1</w:t>
            </w:r>
            <w:r w:rsidRPr="00865A7F">
              <w:rPr>
                <w:rFonts w:ascii="Times New Roman" w:eastAsia="Times New Roman" w:hAnsi="Times New Roman" w:cs="Simplified Arabic"/>
                <w:sz w:val="22"/>
                <w:rtl/>
                <w:lang w:val="en-US" w:bidi="ar-EG"/>
              </w:rPr>
              <w:tab/>
            </w:r>
            <w:r w:rsidRPr="00865A7F">
              <w:rPr>
                <w:rFonts w:ascii="Times New Roman" w:eastAsia="Times New Roman" w:hAnsi="Times New Roman" w:cs="Simplified Arabic"/>
                <w:sz w:val="22"/>
                <w:szCs w:val="22"/>
                <w:rtl/>
                <w:lang w:val="en-US" w:bidi="ar-EG"/>
              </w:rPr>
              <w:t xml:space="preserve">هل </w:t>
            </w:r>
            <w:r w:rsidR="007F7657" w:rsidRPr="00865A7F">
              <w:rPr>
                <w:rFonts w:ascii="Times New Roman" w:eastAsia="Times New Roman" w:hAnsi="Times New Roman" w:cs="Simplified Arabic" w:hint="cs"/>
                <w:sz w:val="22"/>
                <w:szCs w:val="22"/>
                <w:rtl/>
                <w:lang w:val="en-US" w:bidi="ar-EG"/>
              </w:rPr>
              <w:t>لدى</w:t>
            </w:r>
            <w:r w:rsidRPr="00865A7F">
              <w:rPr>
                <w:rFonts w:ascii="Times New Roman" w:eastAsia="Times New Roman" w:hAnsi="Times New Roman" w:cs="Simplified Arabic"/>
                <w:sz w:val="22"/>
                <w:szCs w:val="22"/>
                <w:rtl/>
                <w:lang w:val="en-US" w:bidi="ar-EG"/>
              </w:rPr>
              <w:t xml:space="preserve"> بلدك سياسات </w:t>
            </w:r>
            <w:r w:rsidRPr="00865A7F">
              <w:rPr>
                <w:rFonts w:ascii="Times New Roman" w:eastAsia="Times New Roman" w:hAnsi="Times New Roman" w:cs="Simplified Arabic"/>
                <w:sz w:val="22"/>
                <w:szCs w:val="22"/>
                <w:rtl/>
                <w:lang w:val="en-GB"/>
              </w:rPr>
              <w:t>و/أو</w:t>
            </w:r>
            <w:r w:rsidRPr="00865A7F">
              <w:rPr>
                <w:rFonts w:ascii="Times New Roman" w:eastAsia="Times New Roman" w:hAnsi="Times New Roman" w:cs="Simplified Arabic"/>
                <w:sz w:val="22"/>
                <w:szCs w:val="22"/>
                <w:rtl/>
                <w:lang w:val="en-US" w:bidi="ar-EG"/>
              </w:rPr>
              <w:t xml:space="preserve"> خطط عمل </w:t>
            </w:r>
            <w:r w:rsidRPr="00865A7F">
              <w:rPr>
                <w:rFonts w:ascii="Times New Roman" w:eastAsia="Times New Roman" w:hAnsi="Times New Roman" w:cs="Simplified Arabic" w:hint="cs"/>
                <w:sz w:val="22"/>
                <w:szCs w:val="22"/>
                <w:rtl/>
                <w:lang w:val="en-US" w:bidi="ar-EG"/>
              </w:rPr>
              <w:t>بهدف</w:t>
            </w:r>
            <w:r w:rsidRPr="00865A7F">
              <w:rPr>
                <w:rFonts w:ascii="Times New Roman" w:eastAsia="Times New Roman" w:hAnsi="Times New Roman" w:cs="Simplified Arabic"/>
                <w:sz w:val="22"/>
                <w:szCs w:val="22"/>
                <w:rtl/>
                <w:lang w:val="en-US" w:bidi="ar-EG"/>
              </w:rPr>
              <w:t xml:space="preserve"> </w:t>
            </w:r>
            <w:r w:rsidRPr="00865A7F">
              <w:rPr>
                <w:rFonts w:ascii="Times New Roman" w:eastAsia="Times New Roman" w:hAnsi="Times New Roman" w:cs="Simplified Arabic"/>
                <w:sz w:val="22"/>
                <w:szCs w:val="22"/>
                <w:rtl/>
                <w:lang w:val="en-GB"/>
              </w:rPr>
              <w:t>ضمان</w:t>
            </w:r>
            <w:r w:rsidRPr="00865A7F">
              <w:rPr>
                <w:rFonts w:ascii="Times New Roman" w:eastAsia="Times New Roman" w:hAnsi="Times New Roman" w:cs="Simplified Arabic"/>
                <w:sz w:val="22"/>
                <w:szCs w:val="22"/>
                <w:rtl/>
                <w:lang w:val="en-US" w:bidi="ar-EG"/>
              </w:rPr>
              <w:t xml:space="preserve"> </w:t>
            </w:r>
            <w:r w:rsidR="007F7657" w:rsidRPr="00865A7F">
              <w:rPr>
                <w:rFonts w:ascii="Times New Roman" w:eastAsia="Times New Roman" w:hAnsi="Times New Roman" w:cs="Simplified Arabic" w:hint="cs"/>
                <w:sz w:val="22"/>
                <w:szCs w:val="22"/>
                <w:rtl/>
                <w:lang w:val="en-GB"/>
              </w:rPr>
              <w:t>صون</w:t>
            </w:r>
            <w:r w:rsidRPr="00865A7F">
              <w:rPr>
                <w:rFonts w:ascii="Times New Roman" w:eastAsia="Times New Roman" w:hAnsi="Times New Roman" w:cs="Simplified Arabic"/>
                <w:sz w:val="22"/>
                <w:szCs w:val="22"/>
                <w:rtl/>
                <w:lang w:val="en-GB"/>
              </w:rPr>
              <w:t xml:space="preserve"> </w:t>
            </w:r>
            <w:r w:rsidR="001D182B" w:rsidRPr="00865A7F">
              <w:rPr>
                <w:rFonts w:ascii="Times New Roman" w:eastAsia="Times New Roman" w:hAnsi="Times New Roman" w:cs="Simplified Arabic" w:hint="cs"/>
                <w:sz w:val="22"/>
                <w:szCs w:val="22"/>
                <w:rtl/>
                <w:lang w:val="en-GB"/>
              </w:rPr>
              <w:t>ال</w:t>
            </w:r>
            <w:r w:rsidR="00D170DF" w:rsidRPr="00865A7F">
              <w:rPr>
                <w:rFonts w:ascii="Times New Roman" w:eastAsia="Times New Roman" w:hAnsi="Times New Roman" w:cs="Simplified Arabic" w:hint="cs"/>
                <w:sz w:val="22"/>
                <w:szCs w:val="22"/>
                <w:rtl/>
                <w:lang w:val="en-GB"/>
              </w:rPr>
              <w:t>مساهمات</w:t>
            </w:r>
            <w:r w:rsidR="001D182B" w:rsidRPr="00865A7F">
              <w:rPr>
                <w:rFonts w:ascii="Times New Roman" w:eastAsia="Times New Roman" w:hAnsi="Times New Roman" w:cs="Simplified Arabic" w:hint="cs"/>
                <w:sz w:val="22"/>
                <w:szCs w:val="22"/>
                <w:rtl/>
                <w:lang w:val="en-GB"/>
              </w:rPr>
              <w:t xml:space="preserve"> </w:t>
            </w:r>
            <w:r w:rsidR="00D170DF" w:rsidRPr="00865A7F">
              <w:rPr>
                <w:rFonts w:ascii="Times New Roman" w:eastAsia="Times New Roman" w:hAnsi="Times New Roman" w:cs="Simplified Arabic" w:hint="cs"/>
                <w:sz w:val="22"/>
                <w:szCs w:val="22"/>
                <w:rtl/>
                <w:lang w:val="en-GB"/>
              </w:rPr>
              <w:t>التي تقدمها الطبيعة للناس</w:t>
            </w:r>
            <w:r w:rsidRPr="00865A7F">
              <w:rPr>
                <w:rFonts w:ascii="Times New Roman" w:eastAsia="Times New Roman" w:hAnsi="Times New Roman" w:cs="Simplified Arabic"/>
                <w:sz w:val="22"/>
                <w:szCs w:val="22"/>
                <w:rtl/>
                <w:lang w:val="en-GB"/>
              </w:rPr>
              <w:t xml:space="preserve">، بما في ذلك وظائف وخدمات النظم الإيكولوجية، وتعزيزها </w:t>
            </w:r>
            <w:r w:rsidR="001E3214" w:rsidRPr="00865A7F">
              <w:rPr>
                <w:rFonts w:ascii="Times New Roman" w:eastAsia="Times New Roman" w:hAnsi="Times New Roman" w:cs="Simplified Arabic" w:hint="cs"/>
                <w:sz w:val="22"/>
                <w:szCs w:val="22"/>
                <w:rtl/>
                <w:lang w:val="en-GB"/>
              </w:rPr>
              <w:t>وإصلاحها</w:t>
            </w:r>
            <w:r w:rsidRPr="00865A7F">
              <w:rPr>
                <w:rFonts w:ascii="Times New Roman" w:eastAsia="Times New Roman" w:hAnsi="Times New Roman" w:cs="Simplified Arabic"/>
                <w:sz w:val="22"/>
                <w:szCs w:val="22"/>
                <w:rtl/>
                <w:lang w:val="en-US" w:bidi="ar-EG"/>
              </w:rPr>
              <w:t>؟</w:t>
            </w:r>
          </w:p>
        </w:tc>
        <w:tc>
          <w:tcPr>
            <w:tcW w:w="2976" w:type="dxa"/>
            <w:tcBorders>
              <w:top w:val="single" w:sz="4" w:space="0" w:color="auto"/>
            </w:tcBorders>
          </w:tcPr>
          <w:p w14:paraId="283D2094" w14:textId="77777777" w:rsidR="00C52DCA" w:rsidRPr="00865A7F" w:rsidRDefault="00C52DCA" w:rsidP="007A0309">
            <w:pPr>
              <w:tabs>
                <w:tab w:val="left" w:pos="555"/>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(أ)</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لا</w:t>
            </w:r>
          </w:p>
          <w:p w14:paraId="283D2095" w14:textId="77777777" w:rsidR="00C52DCA" w:rsidRPr="00865A7F" w:rsidRDefault="00C52DCA" w:rsidP="007A0309">
            <w:pPr>
              <w:tabs>
                <w:tab w:val="left" w:pos="555"/>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(ب)</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قيد التطوير</w:t>
            </w:r>
          </w:p>
          <w:p w14:paraId="283D2096" w14:textId="77777777" w:rsidR="00C52DCA" w:rsidRPr="00865A7F" w:rsidRDefault="00C52DCA" w:rsidP="007A0309">
            <w:pPr>
              <w:tabs>
                <w:tab w:val="left" w:pos="555"/>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(ج)</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جزئيا</w:t>
            </w:r>
          </w:p>
          <w:p w14:paraId="283D2097" w14:textId="77777777" w:rsidR="00C52DCA" w:rsidRPr="00865A7F" w:rsidRDefault="00C52DCA" w:rsidP="007A0309">
            <w:pPr>
              <w:tabs>
                <w:tab w:val="left" w:pos="555"/>
              </w:tabs>
              <w:bidi/>
              <w:ind w:left="454" w:hanging="454"/>
              <w:jc w:val="both"/>
              <w:rPr>
                <w:rFonts w:ascii="Times New Roman" w:eastAsia="Times New Roman" w:hAnsi="Times New Roman" w:cs="Simplified Arabic"/>
                <w:b/>
                <w:sz w:val="20"/>
                <w:szCs w:val="20"/>
                <w:u w:val="single"/>
                <w:lang w:val="en-GB"/>
              </w:rPr>
            </w:pPr>
            <w:r w:rsidRPr="00865A7F">
              <w:rPr>
                <w:rFonts w:ascii="Times New Roman" w:eastAsia="Times New Roman" w:hAnsi="Times New Roman" w:cs="Simplified Arabic" w:hint="cs"/>
                <w:sz w:val="22"/>
                <w:szCs w:val="22"/>
                <w:rtl/>
                <w:lang w:val="en-GB"/>
              </w:rPr>
              <w:t>(د)</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بالكامل</w:t>
            </w:r>
          </w:p>
        </w:tc>
      </w:tr>
      <w:tr w:rsidR="00C52DCA" w:rsidRPr="00865A7F" w14:paraId="283D20A1" w14:textId="77777777" w:rsidTr="00DF3D17">
        <w:trPr>
          <w:cantSplit/>
          <w:trHeight w:val="892"/>
        </w:trPr>
        <w:tc>
          <w:tcPr>
            <w:tcW w:w="6958" w:type="dxa"/>
          </w:tcPr>
          <w:p w14:paraId="283D209C" w14:textId="57539B94" w:rsidR="00C52DCA" w:rsidRPr="00865A7F" w:rsidRDefault="00C52DCA" w:rsidP="00F4726D">
            <w:pPr>
              <w:tabs>
                <w:tab w:val="left" w:pos="710"/>
              </w:tabs>
              <w:bidi/>
              <w:jc w:val="both"/>
              <w:rPr>
                <w:rFonts w:ascii="Times New Roman" w:eastAsia="Times New Roman" w:hAnsi="Times New Roman" w:cs="Simplified Arabic"/>
                <w:color w:val="000000"/>
                <w:sz w:val="20"/>
                <w:szCs w:val="20"/>
                <w:lang w:val="en-GB"/>
              </w:rPr>
            </w:pPr>
            <w:r w:rsidRPr="00865A7F">
              <w:rPr>
                <w:rFonts w:ascii="Times New Roman" w:eastAsia="Times New Roman" w:hAnsi="Times New Roman" w:cs="Simplified Arabic" w:hint="cs"/>
                <w:b/>
                <w:bCs/>
                <w:sz w:val="22"/>
                <w:szCs w:val="22"/>
                <w:rtl/>
                <w:lang w:val="en-US" w:bidi="ar-EG"/>
              </w:rPr>
              <w:t>باء-</w:t>
            </w:r>
            <w:r w:rsidRPr="00865A7F">
              <w:rPr>
                <w:rFonts w:ascii="Times New Roman" w:eastAsia="Times New Roman" w:hAnsi="Times New Roman" w:cs="Simplified Arabic"/>
                <w:b/>
                <w:bCs/>
                <w:sz w:val="22"/>
                <w:szCs w:val="22"/>
                <w:lang w:val="en-US" w:bidi="ar-EG"/>
              </w:rPr>
              <w:t>2</w:t>
            </w:r>
            <w:r w:rsidRPr="00865A7F">
              <w:rPr>
                <w:rFonts w:ascii="Times New Roman" w:eastAsia="Times New Roman" w:hAnsi="Times New Roman" w:cs="Simplified Arabic"/>
                <w:sz w:val="22"/>
                <w:szCs w:val="22"/>
                <w:rtl/>
                <w:lang w:val="en-US" w:bidi="ar-EG"/>
              </w:rPr>
              <w:tab/>
              <w:t xml:space="preserve">هل </w:t>
            </w:r>
            <w:r w:rsidR="007F7657" w:rsidRPr="00865A7F">
              <w:rPr>
                <w:rFonts w:ascii="Times New Roman" w:eastAsia="Times New Roman" w:hAnsi="Times New Roman" w:cs="Simplified Arabic" w:hint="cs"/>
                <w:sz w:val="22"/>
                <w:szCs w:val="22"/>
                <w:rtl/>
                <w:lang w:val="en-US" w:bidi="ar-EG"/>
              </w:rPr>
              <w:t>لدى</w:t>
            </w:r>
            <w:r w:rsidRPr="00865A7F">
              <w:rPr>
                <w:rFonts w:ascii="Times New Roman" w:eastAsia="Times New Roman" w:hAnsi="Times New Roman" w:cs="Simplified Arabic"/>
                <w:sz w:val="22"/>
                <w:szCs w:val="22"/>
                <w:rtl/>
                <w:lang w:val="en-US" w:bidi="ar-EG"/>
              </w:rPr>
              <w:t xml:space="preserve"> بلدك سياسات </w:t>
            </w:r>
            <w:r w:rsidRPr="00865A7F">
              <w:rPr>
                <w:rFonts w:ascii="Times New Roman" w:eastAsia="Times New Roman" w:hAnsi="Times New Roman" w:cs="Simplified Arabic"/>
                <w:sz w:val="22"/>
                <w:szCs w:val="22"/>
                <w:rtl/>
                <w:lang w:val="en-GB"/>
              </w:rPr>
              <w:t>و/أو</w:t>
            </w:r>
            <w:r w:rsidRPr="00865A7F">
              <w:rPr>
                <w:rFonts w:ascii="Times New Roman" w:eastAsia="Times New Roman" w:hAnsi="Times New Roman" w:cs="Simplified Arabic"/>
                <w:sz w:val="22"/>
                <w:szCs w:val="22"/>
                <w:rtl/>
                <w:lang w:val="en-US" w:bidi="ar-EG"/>
              </w:rPr>
              <w:t xml:space="preserve"> خطط عمل </w:t>
            </w:r>
            <w:r w:rsidRPr="00865A7F">
              <w:rPr>
                <w:rFonts w:ascii="Times New Roman" w:eastAsia="Times New Roman" w:hAnsi="Times New Roman" w:cs="Simplified Arabic" w:hint="cs"/>
                <w:sz w:val="22"/>
                <w:szCs w:val="22"/>
                <w:rtl/>
                <w:lang w:val="en-US" w:bidi="ar-EG"/>
              </w:rPr>
              <w:t xml:space="preserve">بهدف </w:t>
            </w:r>
            <w:r w:rsidRPr="00865A7F">
              <w:rPr>
                <w:rFonts w:ascii="Times New Roman" w:eastAsia="Times New Roman" w:hAnsi="Times New Roman" w:cs="Simplified Arabic"/>
                <w:sz w:val="22"/>
                <w:szCs w:val="22"/>
                <w:rtl/>
                <w:lang w:val="en-GB"/>
              </w:rPr>
              <w:t>ضمان</w:t>
            </w:r>
            <w:r w:rsidRPr="00865A7F">
              <w:rPr>
                <w:rFonts w:ascii="Times New Roman" w:eastAsia="Times New Roman" w:hAnsi="Times New Roman" w:cs="Simplified Arabic"/>
                <w:sz w:val="22"/>
                <w:szCs w:val="22"/>
                <w:rtl/>
                <w:lang w:val="en-US" w:bidi="ar-EG"/>
              </w:rPr>
              <w:t xml:space="preserve"> الاستخدام</w:t>
            </w:r>
            <w:r w:rsidRPr="00865A7F">
              <w:rPr>
                <w:rFonts w:ascii="Times New Roman" w:eastAsia="Times New Roman" w:hAnsi="Times New Roman" w:cs="Simplified Arabic" w:hint="cs"/>
                <w:sz w:val="22"/>
                <w:szCs w:val="22"/>
                <w:rtl/>
                <w:lang w:val="en-US" w:bidi="ar-EG"/>
              </w:rPr>
              <w:t xml:space="preserve"> </w:t>
            </w:r>
            <w:r w:rsidRPr="00865A7F">
              <w:rPr>
                <w:rFonts w:ascii="Times New Roman" w:eastAsia="Times New Roman" w:hAnsi="Times New Roman" w:cs="Simplified Arabic"/>
                <w:sz w:val="22"/>
                <w:szCs w:val="22"/>
                <w:rtl/>
                <w:lang w:val="en-US" w:bidi="ar-EG"/>
              </w:rPr>
              <w:t>المستدام للتنوع البيولوجي؟</w:t>
            </w:r>
            <w:r w:rsidRPr="00865A7F">
              <w:rPr>
                <w:rFonts w:ascii="Times New Roman" w:eastAsia="Times New Roman" w:hAnsi="Times New Roman" w:cs="Simplified Arabic"/>
                <w:sz w:val="20"/>
                <w:szCs w:val="20"/>
                <w:lang w:val="en-GB"/>
              </w:rPr>
              <w:t xml:space="preserve"> </w:t>
            </w:r>
          </w:p>
        </w:tc>
        <w:tc>
          <w:tcPr>
            <w:tcW w:w="2976" w:type="dxa"/>
          </w:tcPr>
          <w:p w14:paraId="283D209D" w14:textId="77777777" w:rsidR="00C52DCA" w:rsidRPr="00865A7F" w:rsidRDefault="00C52DCA" w:rsidP="007A0309">
            <w:pPr>
              <w:tabs>
                <w:tab w:val="left" w:pos="555"/>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(أ)</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لا</w:t>
            </w:r>
          </w:p>
          <w:p w14:paraId="283D209E" w14:textId="77777777" w:rsidR="00C52DCA" w:rsidRPr="00865A7F" w:rsidRDefault="00C52DCA" w:rsidP="007A0309">
            <w:pPr>
              <w:tabs>
                <w:tab w:val="left" w:pos="555"/>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(ب)</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قيد التطوير</w:t>
            </w:r>
          </w:p>
          <w:p w14:paraId="283D209F" w14:textId="77777777" w:rsidR="00C52DCA" w:rsidRPr="00865A7F" w:rsidRDefault="00C52DCA" w:rsidP="007A0309">
            <w:pPr>
              <w:tabs>
                <w:tab w:val="left" w:pos="555"/>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(ج)</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جزئيا</w:t>
            </w:r>
          </w:p>
          <w:p w14:paraId="283D20A0" w14:textId="77777777" w:rsidR="00C52DCA" w:rsidRPr="00865A7F" w:rsidRDefault="00C52DCA" w:rsidP="007A0309">
            <w:pPr>
              <w:tabs>
                <w:tab w:val="left" w:pos="555"/>
              </w:tabs>
              <w:bidi/>
              <w:ind w:left="454" w:hanging="454"/>
              <w:jc w:val="both"/>
              <w:rPr>
                <w:rFonts w:ascii="Times New Roman" w:eastAsia="Times New Roman" w:hAnsi="Times New Roman" w:cs="Simplified Arabic"/>
                <w:sz w:val="20"/>
                <w:szCs w:val="20"/>
                <w:lang w:val="en-GB"/>
              </w:rPr>
            </w:pPr>
            <w:r w:rsidRPr="00865A7F">
              <w:rPr>
                <w:rFonts w:ascii="Times New Roman" w:eastAsia="Times New Roman" w:hAnsi="Times New Roman" w:cs="Simplified Arabic" w:hint="cs"/>
                <w:sz w:val="22"/>
                <w:szCs w:val="22"/>
                <w:rtl/>
                <w:lang w:val="en-GB"/>
              </w:rPr>
              <w:t>(د)</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بالكامل</w:t>
            </w:r>
          </w:p>
        </w:tc>
      </w:tr>
      <w:tr w:rsidR="00C52DCA" w:rsidRPr="00865A7F" w14:paraId="283D20AA" w14:textId="77777777" w:rsidTr="00DF3D17">
        <w:trPr>
          <w:cantSplit/>
          <w:trHeight w:val="892"/>
        </w:trPr>
        <w:tc>
          <w:tcPr>
            <w:tcW w:w="6958" w:type="dxa"/>
          </w:tcPr>
          <w:p w14:paraId="283D20A5" w14:textId="4BE5D9BA" w:rsidR="00C52DCA" w:rsidRPr="00865A7F" w:rsidRDefault="00C52DCA" w:rsidP="00F4726D">
            <w:pPr>
              <w:tabs>
                <w:tab w:val="left" w:pos="710"/>
              </w:tabs>
              <w:bidi/>
              <w:jc w:val="both"/>
              <w:rPr>
                <w:rFonts w:ascii="Times New Roman" w:eastAsia="Times New Roman" w:hAnsi="Times New Roman" w:cs="Simplified Arabic"/>
                <w:color w:val="000000"/>
                <w:sz w:val="20"/>
                <w:szCs w:val="20"/>
                <w:rtl/>
                <w:lang w:val="en-GB"/>
              </w:rPr>
            </w:pPr>
            <w:r w:rsidRPr="00865A7F">
              <w:rPr>
                <w:rFonts w:ascii="Times New Roman" w:eastAsia="Times New Roman" w:hAnsi="Times New Roman" w:cs="Simplified Arabic" w:hint="cs"/>
                <w:b/>
                <w:bCs/>
                <w:sz w:val="22"/>
                <w:szCs w:val="22"/>
                <w:rtl/>
                <w:lang w:val="en-US" w:bidi="ar-EG"/>
              </w:rPr>
              <w:t>باء-3</w:t>
            </w:r>
            <w:r w:rsidRPr="00865A7F">
              <w:rPr>
                <w:rFonts w:ascii="Times New Roman" w:eastAsia="Times New Roman" w:hAnsi="Times New Roman" w:cs="Simplified Arabic"/>
                <w:sz w:val="22"/>
                <w:szCs w:val="22"/>
                <w:rtl/>
                <w:lang w:val="en-US" w:bidi="ar-EG"/>
              </w:rPr>
              <w:tab/>
            </w:r>
            <w:r w:rsidRPr="00865A7F">
              <w:rPr>
                <w:rFonts w:ascii="Times New Roman" w:eastAsia="Times New Roman" w:hAnsi="Times New Roman" w:cs="Simplified Arabic" w:hint="cs"/>
                <w:sz w:val="22"/>
                <w:szCs w:val="22"/>
                <w:rtl/>
                <w:lang w:val="en-US" w:bidi="ar-EG"/>
              </w:rPr>
              <w:t>هل يرصد بلدك الاستخدام المستدام للتنوع البيولوجي</w:t>
            </w:r>
            <w:r w:rsidRPr="00865A7F">
              <w:rPr>
                <w:rFonts w:ascii="Times New Roman" w:eastAsia="Times New Roman" w:hAnsi="Times New Roman" w:cs="Simplified Arabic"/>
                <w:sz w:val="22"/>
                <w:szCs w:val="22"/>
                <w:rtl/>
                <w:lang w:val="en-US" w:bidi="ar-EG"/>
              </w:rPr>
              <w:t>؟</w:t>
            </w:r>
            <w:r w:rsidRPr="00865A7F">
              <w:rPr>
                <w:rFonts w:ascii="Times New Roman" w:eastAsia="Times New Roman" w:hAnsi="Times New Roman" w:cs="Simplified Arabic"/>
                <w:sz w:val="20"/>
                <w:szCs w:val="20"/>
                <w:lang w:val="en-GB"/>
              </w:rPr>
              <w:t xml:space="preserve"> </w:t>
            </w:r>
          </w:p>
        </w:tc>
        <w:tc>
          <w:tcPr>
            <w:tcW w:w="2976" w:type="dxa"/>
          </w:tcPr>
          <w:p w14:paraId="283D20A6" w14:textId="77777777" w:rsidR="00C52DCA" w:rsidRPr="00865A7F" w:rsidRDefault="00C52DCA" w:rsidP="007A0309">
            <w:pPr>
              <w:tabs>
                <w:tab w:val="left" w:pos="555"/>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(أ)</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لا</w:t>
            </w:r>
          </w:p>
          <w:p w14:paraId="283D20A7" w14:textId="77777777" w:rsidR="00C52DCA" w:rsidRPr="00865A7F" w:rsidRDefault="00C52DCA" w:rsidP="007A0309">
            <w:pPr>
              <w:tabs>
                <w:tab w:val="left" w:pos="555"/>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(ب)</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قيد التطوير</w:t>
            </w:r>
          </w:p>
          <w:p w14:paraId="283D20A8" w14:textId="77777777" w:rsidR="00C52DCA" w:rsidRPr="00865A7F" w:rsidRDefault="00C52DCA" w:rsidP="007A0309">
            <w:pPr>
              <w:tabs>
                <w:tab w:val="left" w:pos="555"/>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(ج)</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جزئيا</w:t>
            </w:r>
          </w:p>
          <w:p w14:paraId="283D20A9" w14:textId="77777777" w:rsidR="00C52DCA" w:rsidRPr="00865A7F" w:rsidRDefault="00C52DCA" w:rsidP="007A0309">
            <w:pPr>
              <w:tabs>
                <w:tab w:val="left" w:pos="555"/>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hint="cs"/>
                <w:sz w:val="22"/>
                <w:szCs w:val="22"/>
                <w:rtl/>
                <w:lang w:val="en-GB"/>
              </w:rPr>
              <w:t>(د)</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بالكامل</w:t>
            </w:r>
          </w:p>
        </w:tc>
      </w:tr>
      <w:tr w:rsidR="00C52DCA" w:rsidRPr="00865A7F" w14:paraId="283D20B1" w14:textId="77777777" w:rsidTr="00DF3D17">
        <w:trPr>
          <w:cantSplit/>
          <w:trHeight w:val="1117"/>
        </w:trPr>
        <w:tc>
          <w:tcPr>
            <w:tcW w:w="6958" w:type="dxa"/>
          </w:tcPr>
          <w:p w14:paraId="283D20AC" w14:textId="7B80D2E2" w:rsidR="00C52DCA" w:rsidRPr="00865A7F" w:rsidRDefault="00C52DCA" w:rsidP="00F4726D">
            <w:pPr>
              <w:tabs>
                <w:tab w:val="left" w:pos="710"/>
              </w:tabs>
              <w:bidi/>
              <w:jc w:val="both"/>
              <w:rPr>
                <w:rFonts w:ascii="Times New Roman" w:eastAsia="Times New Roman" w:hAnsi="Times New Roman" w:cs="Simplified Arabic"/>
                <w:color w:val="000000"/>
                <w:sz w:val="20"/>
                <w:szCs w:val="20"/>
                <w:lang w:val="en-GB"/>
              </w:rPr>
            </w:pPr>
            <w:r w:rsidRPr="00865A7F">
              <w:rPr>
                <w:rFonts w:ascii="Times New Roman" w:eastAsia="Times New Roman" w:hAnsi="Times New Roman" w:cs="Simplified Arabic" w:hint="cs"/>
                <w:b/>
                <w:bCs/>
                <w:sz w:val="22"/>
                <w:szCs w:val="22"/>
                <w:rtl/>
                <w:lang w:val="en-US" w:bidi="ar-EG"/>
              </w:rPr>
              <w:t>باء-4</w:t>
            </w:r>
            <w:r w:rsidRPr="00865A7F">
              <w:rPr>
                <w:rFonts w:ascii="Times New Roman" w:eastAsia="Times New Roman" w:hAnsi="Times New Roman" w:cs="Simplified Arabic"/>
                <w:sz w:val="22"/>
                <w:szCs w:val="22"/>
                <w:rtl/>
                <w:lang w:val="en-US" w:bidi="ar-EG"/>
              </w:rPr>
              <w:tab/>
            </w:r>
            <w:r w:rsidRPr="00865A7F">
              <w:rPr>
                <w:rFonts w:ascii="Times New Roman" w:eastAsia="Times New Roman" w:hAnsi="Times New Roman" w:cs="Simplified Arabic" w:hint="cs"/>
                <w:sz w:val="22"/>
                <w:szCs w:val="22"/>
                <w:rtl/>
                <w:lang w:val="en-US" w:bidi="ar-EG"/>
              </w:rPr>
              <w:t xml:space="preserve">هل يرصد بلدك </w:t>
            </w:r>
            <w:r w:rsidR="007F7657" w:rsidRPr="00865A7F">
              <w:rPr>
                <w:rFonts w:ascii="Times New Roman" w:eastAsia="Times New Roman" w:hAnsi="Times New Roman" w:cs="Simplified Arabic" w:hint="cs"/>
                <w:sz w:val="22"/>
                <w:szCs w:val="22"/>
                <w:rtl/>
                <w:lang w:val="en-GB"/>
              </w:rPr>
              <w:t>صون</w:t>
            </w:r>
            <w:r w:rsidR="007F7657" w:rsidRPr="00865A7F">
              <w:rPr>
                <w:rFonts w:ascii="Times New Roman" w:eastAsia="Times New Roman" w:hAnsi="Times New Roman" w:cs="Simplified Arabic"/>
                <w:sz w:val="22"/>
                <w:szCs w:val="22"/>
                <w:rtl/>
                <w:lang w:val="en-GB"/>
              </w:rPr>
              <w:t xml:space="preserve"> </w:t>
            </w:r>
            <w:r w:rsidR="007F7657" w:rsidRPr="00865A7F">
              <w:rPr>
                <w:rFonts w:ascii="Times New Roman" w:eastAsia="Times New Roman" w:hAnsi="Times New Roman" w:cs="Simplified Arabic" w:hint="cs"/>
                <w:sz w:val="22"/>
                <w:szCs w:val="22"/>
                <w:rtl/>
                <w:lang w:val="en-GB"/>
              </w:rPr>
              <w:t>المساهمات التي تقدمها الطبيعة للناس</w:t>
            </w:r>
            <w:r w:rsidR="007F7657" w:rsidRPr="00865A7F">
              <w:rPr>
                <w:rFonts w:ascii="Times New Roman" w:eastAsia="Times New Roman" w:hAnsi="Times New Roman" w:cs="Simplified Arabic"/>
                <w:sz w:val="22"/>
                <w:szCs w:val="22"/>
                <w:rtl/>
                <w:lang w:val="en-GB"/>
              </w:rPr>
              <w:t xml:space="preserve">، بما في ذلك وظائف وخدمات النظم الإيكولوجية، وتعزيزها </w:t>
            </w:r>
            <w:r w:rsidR="007F7657" w:rsidRPr="00865A7F">
              <w:rPr>
                <w:rFonts w:ascii="Times New Roman" w:eastAsia="Times New Roman" w:hAnsi="Times New Roman" w:cs="Simplified Arabic" w:hint="cs"/>
                <w:sz w:val="22"/>
                <w:szCs w:val="22"/>
                <w:rtl/>
                <w:lang w:val="en-GB"/>
              </w:rPr>
              <w:t>وإصلاحها</w:t>
            </w:r>
            <w:r w:rsidRPr="00865A7F">
              <w:rPr>
                <w:rFonts w:ascii="Times New Roman" w:eastAsia="Times New Roman" w:hAnsi="Times New Roman" w:cs="Simplified Arabic" w:hint="cs"/>
                <w:sz w:val="22"/>
                <w:szCs w:val="22"/>
                <w:rtl/>
                <w:lang w:val="en-US" w:bidi="ar-EG"/>
              </w:rPr>
              <w:t xml:space="preserve"> من أجل مصلحة الأجيال الحالية والمستقبلية</w:t>
            </w:r>
            <w:r w:rsidRPr="00865A7F">
              <w:rPr>
                <w:rFonts w:ascii="Times New Roman" w:eastAsia="Times New Roman" w:hAnsi="Times New Roman" w:cs="Simplified Arabic"/>
                <w:sz w:val="22"/>
                <w:szCs w:val="22"/>
                <w:rtl/>
                <w:lang w:val="en-US" w:bidi="ar-EG"/>
              </w:rPr>
              <w:t>؟</w:t>
            </w:r>
            <w:r w:rsidRPr="00865A7F">
              <w:rPr>
                <w:rFonts w:ascii="Times New Roman" w:eastAsia="Times New Roman" w:hAnsi="Times New Roman" w:cs="Simplified Arabic"/>
                <w:sz w:val="20"/>
                <w:szCs w:val="20"/>
                <w:lang w:val="en-GB"/>
              </w:rPr>
              <w:t xml:space="preserve"> </w:t>
            </w:r>
          </w:p>
        </w:tc>
        <w:tc>
          <w:tcPr>
            <w:tcW w:w="2976" w:type="dxa"/>
          </w:tcPr>
          <w:p w14:paraId="283D20AD" w14:textId="77777777" w:rsidR="00C52DCA" w:rsidRPr="00865A7F" w:rsidRDefault="00C52DCA" w:rsidP="007A0309">
            <w:pPr>
              <w:tabs>
                <w:tab w:val="left" w:pos="555"/>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(أ)</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لا</w:t>
            </w:r>
          </w:p>
          <w:p w14:paraId="283D20AE" w14:textId="77777777" w:rsidR="00C52DCA" w:rsidRPr="00865A7F" w:rsidRDefault="00C52DCA" w:rsidP="007A0309">
            <w:pPr>
              <w:tabs>
                <w:tab w:val="left" w:pos="555"/>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(ب)</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قيد التطوير</w:t>
            </w:r>
          </w:p>
          <w:p w14:paraId="283D20AF" w14:textId="77777777" w:rsidR="00C52DCA" w:rsidRPr="00865A7F" w:rsidRDefault="00C52DCA" w:rsidP="007A0309">
            <w:pPr>
              <w:tabs>
                <w:tab w:val="left" w:pos="555"/>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(ج)</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جزئيا</w:t>
            </w:r>
          </w:p>
          <w:p w14:paraId="283D20B0" w14:textId="77777777" w:rsidR="00C52DCA" w:rsidRPr="00865A7F" w:rsidRDefault="00C52DCA" w:rsidP="007A0309">
            <w:pPr>
              <w:tabs>
                <w:tab w:val="left" w:pos="555"/>
              </w:tabs>
              <w:bidi/>
              <w:ind w:left="454" w:hanging="454"/>
              <w:jc w:val="both"/>
              <w:rPr>
                <w:rFonts w:ascii="Times New Roman" w:eastAsia="Times New Roman" w:hAnsi="Times New Roman" w:cs="Simplified Arabic"/>
                <w:sz w:val="20"/>
                <w:szCs w:val="20"/>
                <w:lang w:val="en-GB"/>
              </w:rPr>
            </w:pPr>
            <w:r w:rsidRPr="00865A7F">
              <w:rPr>
                <w:rFonts w:ascii="Times New Roman" w:eastAsia="Times New Roman" w:hAnsi="Times New Roman" w:cs="Simplified Arabic" w:hint="cs"/>
                <w:sz w:val="22"/>
                <w:szCs w:val="22"/>
                <w:rtl/>
                <w:lang w:val="en-GB"/>
              </w:rPr>
              <w:t>(د)</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بالكامل</w:t>
            </w:r>
          </w:p>
        </w:tc>
      </w:tr>
      <w:tr w:rsidR="00C52DCA" w:rsidRPr="00865A7F" w14:paraId="283D20B3" w14:textId="77777777" w:rsidTr="00C52DCA">
        <w:trPr>
          <w:cantSplit/>
          <w:trHeight w:val="895"/>
        </w:trPr>
        <w:tc>
          <w:tcPr>
            <w:tcW w:w="9934" w:type="dxa"/>
            <w:gridSpan w:val="2"/>
            <w:shd w:val="clear" w:color="auto" w:fill="F2F2F2"/>
          </w:tcPr>
          <w:p w14:paraId="283D20B2" w14:textId="5B5C4155" w:rsidR="00C52DCA" w:rsidRPr="00865A7F" w:rsidRDefault="00C52DCA" w:rsidP="00C52DCA">
            <w:pPr>
              <w:bidi/>
              <w:jc w:val="both"/>
              <w:rPr>
                <w:rFonts w:ascii="Times New Roman" w:eastAsia="Times New Roman" w:hAnsi="Times New Roman" w:cs="Simplified Arabic"/>
                <w:b/>
                <w:sz w:val="20"/>
                <w:szCs w:val="20"/>
                <w:lang w:val="en-GB"/>
              </w:rPr>
            </w:pPr>
            <w:r w:rsidRPr="00865A7F">
              <w:rPr>
                <w:rFonts w:ascii="Times New Roman" w:eastAsia="Times New Roman" w:hAnsi="Times New Roman" w:cs="Simplified Arabic"/>
                <w:b/>
                <w:bCs/>
                <w:sz w:val="22"/>
                <w:szCs w:val="22"/>
                <w:rtl/>
                <w:lang w:val="en-US" w:bidi="ar-EG"/>
              </w:rPr>
              <w:t>الهدف 1</w:t>
            </w:r>
            <w:r w:rsidR="00567A72" w:rsidRPr="00865A7F">
              <w:rPr>
                <w:rFonts w:ascii="Times New Roman" w:eastAsia="Times New Roman" w:hAnsi="Times New Roman" w:cs="Simplified Arabic" w:hint="cs"/>
                <w:b/>
                <w:bCs/>
                <w:sz w:val="22"/>
                <w:szCs w:val="22"/>
                <w:rtl/>
                <w:lang w:val="en-US" w:bidi="ar-EG"/>
              </w:rPr>
              <w:t>:</w:t>
            </w:r>
            <w:r w:rsidRPr="00865A7F">
              <w:rPr>
                <w:rFonts w:ascii="Times New Roman" w:eastAsia="Times New Roman" w:hAnsi="Times New Roman" w:cs="Simplified Arabic" w:hint="cs"/>
                <w:b/>
                <w:bCs/>
                <w:sz w:val="22"/>
                <w:szCs w:val="22"/>
                <w:rtl/>
                <w:lang w:val="en-US" w:bidi="ar-EG"/>
              </w:rPr>
              <w:t xml:space="preserve"> </w:t>
            </w:r>
            <w:r w:rsidR="00884A00" w:rsidRPr="00865A7F">
              <w:rPr>
                <w:rFonts w:ascii="Times New Roman" w:eastAsia="Times New Roman" w:hAnsi="Times New Roman" w:cs="Simplified Arabic"/>
                <w:b/>
                <w:bCs/>
                <w:sz w:val="22"/>
                <w:szCs w:val="22"/>
                <w:rtl/>
                <w:lang w:val="en-US" w:bidi="ar-EG"/>
              </w:rPr>
              <w:t>ضمان خضوع جميع المناطق للتخطيط المكاني التشاركي الشامل والمتكامل للتنوع البيولوجي و/أو عمليات الإدارة الفعالة التي تعالج التغير في استخدام الأراضي والبحار، لتقريب فقدان المناطق ذات الأهمية العالية للتنوع البيولوجي، بما في ذلك النظم الإيكولوجية ذات السلامة الإيكولوجية العالية، من الصفر بحلول عام 2030، مع احترام حقوق الشعوب الأصلية والمجتمعات المحلية</w:t>
            </w:r>
            <w:r w:rsidRPr="00865A7F">
              <w:rPr>
                <w:rFonts w:ascii="Times New Roman" w:eastAsia="Times New Roman" w:hAnsi="Times New Roman" w:cs="Simplified Arabic" w:hint="cs"/>
                <w:b/>
                <w:bCs/>
                <w:sz w:val="22"/>
                <w:szCs w:val="22"/>
                <w:rtl/>
                <w:lang w:val="en-US" w:bidi="ar-EG"/>
              </w:rPr>
              <w:t>.</w:t>
            </w:r>
            <w:r w:rsidRPr="00865A7F">
              <w:rPr>
                <w:rFonts w:ascii="Times New Roman" w:eastAsia="Times New Roman" w:hAnsi="Times New Roman" w:cs="Simplified Arabic"/>
                <w:b/>
                <w:sz w:val="20"/>
                <w:szCs w:val="20"/>
                <w:lang w:val="en-GB"/>
              </w:rPr>
              <w:t xml:space="preserve"> </w:t>
            </w:r>
          </w:p>
        </w:tc>
      </w:tr>
      <w:tr w:rsidR="00C52DCA" w:rsidRPr="00865A7F" w14:paraId="283D20B5" w14:textId="77777777" w:rsidTr="00C52DCA">
        <w:trPr>
          <w:cantSplit/>
          <w:trHeight w:val="300"/>
        </w:trPr>
        <w:tc>
          <w:tcPr>
            <w:tcW w:w="9934" w:type="dxa"/>
            <w:gridSpan w:val="2"/>
            <w:shd w:val="clear" w:color="auto" w:fill="FFFFFF"/>
          </w:tcPr>
          <w:p w14:paraId="283D20B4" w14:textId="631AF774" w:rsidR="00C52DCA" w:rsidRPr="00865A7F" w:rsidRDefault="00C52DCA" w:rsidP="00C52DCA">
            <w:pPr>
              <w:keepNext/>
              <w:bidi/>
              <w:jc w:val="both"/>
              <w:rPr>
                <w:rFonts w:ascii="Times New Roman" w:eastAsia="Times New Roman" w:hAnsi="Times New Roman" w:cs="Simplified Arabic"/>
                <w:b/>
                <w:bCs/>
                <w:sz w:val="20"/>
                <w:szCs w:val="20"/>
                <w:lang w:val="en-GB"/>
              </w:rPr>
            </w:pPr>
            <w:r w:rsidRPr="00865A7F">
              <w:rPr>
                <w:rFonts w:ascii="Times New Roman" w:eastAsia="Times New Roman" w:hAnsi="Times New Roman" w:cs="Simplified Arabic" w:hint="cs"/>
                <w:b/>
                <w:bCs/>
                <w:sz w:val="22"/>
                <w:szCs w:val="22"/>
                <w:rtl/>
                <w:lang w:val="en-US" w:bidi="ar-EG"/>
              </w:rPr>
              <w:t>ا</w:t>
            </w:r>
            <w:r w:rsidRPr="00865A7F">
              <w:rPr>
                <w:rFonts w:ascii="Times New Roman" w:eastAsia="Times New Roman" w:hAnsi="Times New Roman" w:cs="Simplified Arabic"/>
                <w:b/>
                <w:bCs/>
                <w:sz w:val="22"/>
                <w:szCs w:val="22"/>
                <w:rtl/>
                <w:lang w:val="en-US" w:bidi="ar-EG"/>
              </w:rPr>
              <w:t>لمؤشر</w:t>
            </w:r>
            <w:r w:rsidR="00567A72" w:rsidRPr="00865A7F">
              <w:rPr>
                <w:rFonts w:ascii="Times New Roman" w:eastAsia="Times New Roman" w:hAnsi="Times New Roman" w:cs="Simplified Arabic"/>
                <w:b/>
                <w:bCs/>
                <w:sz w:val="22"/>
                <w:szCs w:val="22"/>
                <w:rtl/>
                <w:lang w:val="en-US" w:bidi="ar-EG"/>
              </w:rPr>
              <w:t>:</w:t>
            </w:r>
            <w:r w:rsidRPr="00865A7F">
              <w:rPr>
                <w:rFonts w:ascii="Times New Roman" w:eastAsia="Times New Roman" w:hAnsi="Times New Roman" w:cs="Simplified Arabic"/>
                <w:b/>
                <w:bCs/>
                <w:sz w:val="22"/>
                <w:szCs w:val="22"/>
                <w:rtl/>
                <w:lang w:val="en-US" w:bidi="ar-EG"/>
              </w:rPr>
              <w:t xml:space="preserve"> عدد البلدان التي تستخدم التخطيط المكاني التشاركي والمتكامل والشامل للتنوع البيولوجي و/أو عمليات الإدارة الفعالة التي تعالج التغييرات في استخدام الأراضي والبحار لجعل فقدان المناطق ذات الأهمية العالية للتنوع البيولوجي يقترب من</w:t>
            </w:r>
            <w:r w:rsidR="00846211" w:rsidRPr="00865A7F">
              <w:rPr>
                <w:rFonts w:ascii="Times New Roman" w:eastAsia="Times New Roman" w:hAnsi="Times New Roman" w:cs="Simplified Arabic" w:hint="cs"/>
                <w:b/>
                <w:bCs/>
                <w:sz w:val="22"/>
                <w:szCs w:val="22"/>
                <w:rtl/>
                <w:lang w:val="en-US" w:bidi="ar-EG"/>
              </w:rPr>
              <w:t xml:space="preserve"> مستوى</w:t>
            </w:r>
            <w:r w:rsidRPr="00865A7F">
              <w:rPr>
                <w:rFonts w:ascii="Times New Roman" w:eastAsia="Times New Roman" w:hAnsi="Times New Roman" w:cs="Simplified Arabic"/>
                <w:b/>
                <w:bCs/>
                <w:sz w:val="22"/>
                <w:szCs w:val="22"/>
                <w:rtl/>
                <w:lang w:val="en-US" w:bidi="ar-EG"/>
              </w:rPr>
              <w:t xml:space="preserve"> الصفر بحلول عام 2030.</w:t>
            </w:r>
          </w:p>
        </w:tc>
      </w:tr>
      <w:tr w:rsidR="00C52DCA" w:rsidRPr="00865A7F" w14:paraId="283D20B8" w14:textId="77777777" w:rsidTr="00DF3D17">
        <w:trPr>
          <w:cantSplit/>
          <w:trHeight w:val="560"/>
        </w:trPr>
        <w:tc>
          <w:tcPr>
            <w:tcW w:w="6958" w:type="dxa"/>
            <w:shd w:val="clear" w:color="auto" w:fill="auto"/>
          </w:tcPr>
          <w:p w14:paraId="283D20B6" w14:textId="75EF3067" w:rsidR="00C52DCA" w:rsidRPr="00865A7F" w:rsidRDefault="00C52DCA" w:rsidP="00C52DCA">
            <w:pPr>
              <w:bidi/>
              <w:jc w:val="both"/>
              <w:rPr>
                <w:rFonts w:ascii="Times New Roman" w:eastAsia="Times New Roman" w:hAnsi="Times New Roman" w:cs="Simplified Arabic"/>
                <w:b/>
                <w:bCs/>
                <w:sz w:val="22"/>
                <w:szCs w:val="22"/>
                <w:lang w:val="en-GB"/>
              </w:rPr>
            </w:pPr>
            <w:r w:rsidRPr="00865A7F">
              <w:rPr>
                <w:rFonts w:ascii="Times New Roman" w:eastAsia="Times New Roman" w:hAnsi="Times New Roman" w:cs="Simplified Arabic"/>
                <w:b/>
                <w:bCs/>
                <w:sz w:val="22"/>
                <w:szCs w:val="22"/>
                <w:rtl/>
                <w:lang w:val="en-US" w:bidi="ar-EG"/>
              </w:rPr>
              <w:t>1-1</w:t>
            </w:r>
            <w:r w:rsidRPr="00865A7F">
              <w:rPr>
                <w:rFonts w:ascii="Times New Roman" w:eastAsia="Times New Roman" w:hAnsi="Times New Roman" w:cs="Simplified Arabic"/>
                <w:b/>
                <w:bCs/>
                <w:sz w:val="22"/>
                <w:szCs w:val="22"/>
                <w:rtl/>
                <w:lang w:val="en-US" w:bidi="ar-EG"/>
              </w:rPr>
              <w:tab/>
            </w:r>
            <w:r w:rsidRPr="00865A7F">
              <w:rPr>
                <w:rFonts w:ascii="Times New Roman" w:eastAsia="Times New Roman" w:hAnsi="Times New Roman" w:cs="Simplified Arabic"/>
                <w:sz w:val="22"/>
                <w:szCs w:val="22"/>
                <w:rtl/>
                <w:lang w:val="en-US" w:bidi="ar-EG"/>
              </w:rPr>
              <w:t xml:space="preserve">هل </w:t>
            </w:r>
            <w:r w:rsidRPr="00865A7F">
              <w:rPr>
                <w:rFonts w:ascii="Times New Roman" w:eastAsia="Times New Roman" w:hAnsi="Times New Roman" w:cs="Simplified Arabic"/>
                <w:sz w:val="22"/>
                <w:szCs w:val="22"/>
                <w:rtl/>
                <w:lang w:val="en-GB"/>
              </w:rPr>
              <w:t xml:space="preserve">تخضع </w:t>
            </w:r>
            <w:r w:rsidRPr="00865A7F">
              <w:rPr>
                <w:rFonts w:ascii="Times New Roman" w:eastAsia="Times New Roman" w:hAnsi="Times New Roman" w:cs="Simplified Arabic"/>
                <w:sz w:val="22"/>
                <w:szCs w:val="22"/>
                <w:rtl/>
                <w:lang w:val="en-US" w:bidi="ar-EG"/>
              </w:rPr>
              <w:t xml:space="preserve">جميع المناطق في بلدك للتخطيط المكاني </w:t>
            </w:r>
            <w:r w:rsidRPr="00865A7F">
              <w:rPr>
                <w:rFonts w:ascii="Times New Roman" w:eastAsia="Times New Roman" w:hAnsi="Times New Roman" w:cs="Simplified Arabic" w:hint="cs"/>
                <w:sz w:val="22"/>
                <w:szCs w:val="22"/>
                <w:rtl/>
                <w:lang w:val="en-US" w:bidi="ar-EG"/>
              </w:rPr>
              <w:t>والمتكامل و</w:t>
            </w:r>
            <w:r w:rsidRPr="00865A7F">
              <w:rPr>
                <w:rFonts w:ascii="Times New Roman" w:eastAsia="Times New Roman" w:hAnsi="Times New Roman" w:cs="Simplified Arabic"/>
                <w:sz w:val="22"/>
                <w:szCs w:val="22"/>
                <w:rtl/>
                <w:lang w:val="en-US" w:bidi="ar-EG"/>
              </w:rPr>
              <w:t>الشامل للتنوع البيولوجي أو عمليات الإدارة الفعالة التي</w:t>
            </w:r>
            <w:r w:rsidR="00567A72" w:rsidRPr="00865A7F">
              <w:rPr>
                <w:rFonts w:ascii="Times New Roman" w:eastAsia="Times New Roman" w:hAnsi="Times New Roman" w:cs="Simplified Arabic"/>
                <w:sz w:val="22"/>
                <w:szCs w:val="22"/>
                <w:rtl/>
                <w:lang w:val="en-GB"/>
              </w:rPr>
              <w:t>:</w:t>
            </w:r>
          </w:p>
        </w:tc>
        <w:tc>
          <w:tcPr>
            <w:tcW w:w="2976" w:type="dxa"/>
            <w:shd w:val="clear" w:color="auto" w:fill="auto"/>
          </w:tcPr>
          <w:p w14:paraId="283D20B7" w14:textId="77777777" w:rsidR="00C52DCA" w:rsidRPr="00865A7F" w:rsidRDefault="00C52DCA" w:rsidP="00C52DCA">
            <w:pPr>
              <w:bidi/>
              <w:jc w:val="both"/>
              <w:rPr>
                <w:rFonts w:ascii="Times New Roman" w:eastAsia="Times New Roman" w:hAnsi="Times New Roman" w:cs="Simplified Arabic"/>
                <w:sz w:val="22"/>
                <w:lang w:val="en-GB"/>
              </w:rPr>
            </w:pPr>
          </w:p>
        </w:tc>
      </w:tr>
      <w:tr w:rsidR="00C52DCA" w:rsidRPr="00865A7F" w14:paraId="283D20BF" w14:textId="77777777" w:rsidTr="00DF3D17">
        <w:trPr>
          <w:cantSplit/>
          <w:trHeight w:val="1244"/>
        </w:trPr>
        <w:tc>
          <w:tcPr>
            <w:tcW w:w="6958" w:type="dxa"/>
            <w:shd w:val="clear" w:color="auto" w:fill="auto"/>
          </w:tcPr>
          <w:p w14:paraId="283D20BA" w14:textId="2EA83742" w:rsidR="00C52DCA" w:rsidRPr="00865A7F" w:rsidRDefault="00C52DCA" w:rsidP="00F4726D">
            <w:pPr>
              <w:bidi/>
              <w:jc w:val="both"/>
              <w:rPr>
                <w:rFonts w:ascii="Times New Roman" w:eastAsia="Times New Roman" w:hAnsi="Times New Roman" w:cs="Simplified Arabic"/>
                <w:sz w:val="20"/>
                <w:szCs w:val="20"/>
                <w:lang w:val="en-GB"/>
              </w:rPr>
            </w:pPr>
            <w:r w:rsidRPr="00865A7F">
              <w:rPr>
                <w:rFonts w:ascii="Times New Roman" w:eastAsia="Times New Roman" w:hAnsi="Times New Roman" w:cs="Simplified Arabic"/>
                <w:sz w:val="22"/>
                <w:szCs w:val="22"/>
                <w:rtl/>
                <w:lang w:val="en-US" w:bidi="ar-EG"/>
              </w:rPr>
              <w:lastRenderedPageBreak/>
              <w:t>(أ</w:t>
            </w:r>
            <w:r w:rsidRPr="00865A7F">
              <w:rPr>
                <w:rFonts w:ascii="Times New Roman" w:eastAsia="Times New Roman" w:hAnsi="Times New Roman" w:cs="Simplified Arabic"/>
                <w:sz w:val="22"/>
                <w:szCs w:val="22"/>
                <w:lang w:val="en-US" w:bidi="ar-EG"/>
              </w:rPr>
              <w:t>(</w:t>
            </w:r>
            <w:r w:rsidRPr="00865A7F">
              <w:rPr>
                <w:rFonts w:ascii="Times New Roman" w:eastAsia="Times New Roman" w:hAnsi="Times New Roman" w:cs="Simplified Arabic"/>
                <w:b/>
                <w:bCs/>
                <w:sz w:val="22"/>
                <w:rtl/>
                <w:lang w:val="en-US" w:bidi="ar-EG"/>
              </w:rPr>
              <w:tab/>
            </w:r>
            <w:r w:rsidRPr="00865A7F">
              <w:rPr>
                <w:rFonts w:ascii="Times New Roman" w:eastAsia="Times New Roman" w:hAnsi="Times New Roman" w:cs="Simplified Arabic"/>
                <w:sz w:val="22"/>
                <w:szCs w:val="22"/>
                <w:rtl/>
                <w:lang w:val="en-US" w:bidi="ar-EG"/>
              </w:rPr>
              <w:t xml:space="preserve">تعالج التغير </w:t>
            </w:r>
            <w:r w:rsidRPr="00865A7F">
              <w:rPr>
                <w:rFonts w:ascii="Times New Roman" w:eastAsia="Times New Roman" w:hAnsi="Times New Roman" w:cs="Simplified Arabic" w:hint="cs"/>
                <w:sz w:val="22"/>
                <w:szCs w:val="22"/>
                <w:rtl/>
                <w:lang w:val="en-US" w:bidi="ar-EG"/>
              </w:rPr>
              <w:t xml:space="preserve">(البري) </w:t>
            </w:r>
            <w:r w:rsidRPr="00865A7F">
              <w:rPr>
                <w:rFonts w:ascii="Times New Roman" w:eastAsia="Times New Roman" w:hAnsi="Times New Roman" w:cs="Simplified Arabic"/>
                <w:sz w:val="22"/>
                <w:szCs w:val="22"/>
                <w:rtl/>
                <w:lang w:val="en-US" w:bidi="ar-EG"/>
              </w:rPr>
              <w:t>في</w:t>
            </w:r>
            <w:r w:rsidRPr="00865A7F">
              <w:rPr>
                <w:rFonts w:ascii="Times New Roman" w:eastAsia="Times New Roman" w:hAnsi="Times New Roman" w:cs="Simplified Arabic" w:hint="cs"/>
                <w:sz w:val="22"/>
                <w:szCs w:val="22"/>
                <w:rtl/>
                <w:lang w:val="en-US" w:bidi="ar-EG"/>
              </w:rPr>
              <w:t xml:space="preserve"> </w:t>
            </w:r>
            <w:r w:rsidRPr="00865A7F">
              <w:rPr>
                <w:rFonts w:ascii="Times New Roman" w:eastAsia="Times New Roman" w:hAnsi="Times New Roman" w:cs="Simplified Arabic"/>
                <w:sz w:val="22"/>
                <w:szCs w:val="22"/>
                <w:rtl/>
                <w:lang w:val="en-US" w:bidi="ar-EG"/>
              </w:rPr>
              <w:t>استخدام الأراضي؟</w:t>
            </w:r>
          </w:p>
        </w:tc>
        <w:tc>
          <w:tcPr>
            <w:tcW w:w="2976" w:type="dxa"/>
            <w:shd w:val="clear" w:color="auto" w:fill="auto"/>
          </w:tcPr>
          <w:p w14:paraId="283D20BB" w14:textId="77777777" w:rsidR="00C52DCA" w:rsidRPr="00865A7F" w:rsidRDefault="00C52DCA" w:rsidP="007A0309">
            <w:pPr>
              <w:tabs>
                <w:tab w:val="left" w:pos="549"/>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(أ)</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لا</w:t>
            </w:r>
          </w:p>
          <w:p w14:paraId="283D20BC" w14:textId="77777777" w:rsidR="00C52DCA" w:rsidRPr="00865A7F" w:rsidRDefault="00C52DCA" w:rsidP="007A0309">
            <w:pPr>
              <w:tabs>
                <w:tab w:val="left" w:pos="549"/>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(ب)</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قيد التطوير</w:t>
            </w:r>
          </w:p>
          <w:p w14:paraId="283D20BD" w14:textId="77777777" w:rsidR="00C52DCA" w:rsidRPr="00865A7F" w:rsidRDefault="00C52DCA" w:rsidP="007A0309">
            <w:pPr>
              <w:tabs>
                <w:tab w:val="left" w:pos="549"/>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(ج)</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جزئيا</w:t>
            </w:r>
          </w:p>
          <w:p w14:paraId="283D20BE" w14:textId="77777777" w:rsidR="00C52DCA" w:rsidRPr="00865A7F" w:rsidRDefault="00C52DCA" w:rsidP="007A0309">
            <w:pPr>
              <w:tabs>
                <w:tab w:val="left" w:pos="549"/>
              </w:tabs>
              <w:bidi/>
              <w:ind w:left="454" w:hanging="454"/>
              <w:jc w:val="both"/>
              <w:rPr>
                <w:rFonts w:ascii="Times New Roman" w:eastAsia="Times New Roman" w:hAnsi="Times New Roman" w:cs="Simplified Arabic"/>
                <w:sz w:val="20"/>
                <w:szCs w:val="20"/>
                <w:lang w:val="en-GB"/>
              </w:rPr>
            </w:pPr>
            <w:r w:rsidRPr="00865A7F">
              <w:rPr>
                <w:rFonts w:ascii="Times New Roman" w:eastAsia="Times New Roman" w:hAnsi="Times New Roman" w:cs="Simplified Arabic" w:hint="cs"/>
                <w:sz w:val="22"/>
                <w:szCs w:val="22"/>
                <w:rtl/>
                <w:lang w:val="en-GB"/>
              </w:rPr>
              <w:t>(د)</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بالكامل</w:t>
            </w:r>
          </w:p>
        </w:tc>
      </w:tr>
      <w:tr w:rsidR="00C52DCA" w:rsidRPr="00865A7F" w14:paraId="283D20C6" w14:textId="77777777" w:rsidTr="00DF3D17">
        <w:trPr>
          <w:cantSplit/>
          <w:trHeight w:val="1244"/>
        </w:trPr>
        <w:tc>
          <w:tcPr>
            <w:tcW w:w="6958" w:type="dxa"/>
            <w:shd w:val="clear" w:color="auto" w:fill="auto"/>
          </w:tcPr>
          <w:p w14:paraId="283D20C1" w14:textId="065CBCF1" w:rsidR="00C52DCA" w:rsidRPr="00865A7F" w:rsidRDefault="00C52DCA" w:rsidP="00F4726D">
            <w:pPr>
              <w:bidi/>
              <w:jc w:val="both"/>
              <w:rPr>
                <w:rFonts w:ascii="Times New Roman" w:eastAsia="Times New Roman" w:hAnsi="Times New Roman" w:cs="Simplified Arabic"/>
                <w:sz w:val="20"/>
                <w:szCs w:val="20"/>
                <w:lang w:val="en-GB"/>
              </w:rPr>
            </w:pPr>
            <w:r w:rsidRPr="00865A7F">
              <w:rPr>
                <w:rFonts w:ascii="Times New Roman" w:eastAsia="Times New Roman" w:hAnsi="Times New Roman" w:cs="Simplified Arabic"/>
                <w:sz w:val="22"/>
                <w:szCs w:val="22"/>
                <w:rtl/>
                <w:lang w:val="en-US" w:bidi="ar-EG"/>
              </w:rPr>
              <w:t>(</w:t>
            </w:r>
            <w:r w:rsidRPr="00865A7F">
              <w:rPr>
                <w:rFonts w:ascii="Times New Roman" w:eastAsia="Times New Roman" w:hAnsi="Times New Roman" w:cs="Simplified Arabic" w:hint="cs"/>
                <w:sz w:val="22"/>
                <w:szCs w:val="22"/>
                <w:rtl/>
                <w:lang w:val="en-US" w:bidi="ar-EG"/>
              </w:rPr>
              <w:t>ب</w:t>
            </w:r>
            <w:r w:rsidRPr="00865A7F">
              <w:rPr>
                <w:rFonts w:ascii="Times New Roman" w:eastAsia="Times New Roman" w:hAnsi="Times New Roman" w:cs="Simplified Arabic"/>
                <w:sz w:val="22"/>
                <w:szCs w:val="22"/>
                <w:lang w:val="en-US" w:bidi="ar-EG"/>
              </w:rPr>
              <w:t>(</w:t>
            </w:r>
            <w:r w:rsidRPr="00865A7F">
              <w:rPr>
                <w:rFonts w:ascii="Times New Roman" w:eastAsia="Times New Roman" w:hAnsi="Times New Roman" w:cs="Simplified Arabic"/>
                <w:b/>
                <w:bCs/>
                <w:sz w:val="22"/>
                <w:rtl/>
                <w:lang w:val="en-US" w:bidi="ar-EG"/>
              </w:rPr>
              <w:tab/>
            </w:r>
            <w:r w:rsidRPr="00865A7F">
              <w:rPr>
                <w:rFonts w:ascii="Times New Roman" w:eastAsia="Times New Roman" w:hAnsi="Times New Roman" w:cs="Simplified Arabic"/>
                <w:sz w:val="22"/>
                <w:szCs w:val="22"/>
                <w:rtl/>
                <w:lang w:val="en-US" w:bidi="ar-EG"/>
              </w:rPr>
              <w:t xml:space="preserve">تعالج التغير </w:t>
            </w:r>
            <w:r w:rsidRPr="00865A7F">
              <w:rPr>
                <w:rFonts w:ascii="Times New Roman" w:eastAsia="Times New Roman" w:hAnsi="Times New Roman" w:cs="Simplified Arabic"/>
                <w:sz w:val="22"/>
                <w:szCs w:val="22"/>
                <w:rtl/>
                <w:lang w:val="en-GB"/>
              </w:rPr>
              <w:t>(</w:t>
            </w:r>
            <w:r w:rsidRPr="00865A7F">
              <w:rPr>
                <w:rFonts w:ascii="Times New Roman" w:eastAsia="Times New Roman" w:hAnsi="Times New Roman" w:cs="Simplified Arabic" w:hint="cs"/>
                <w:sz w:val="22"/>
                <w:szCs w:val="22"/>
                <w:rtl/>
                <w:lang w:val="en-GB"/>
              </w:rPr>
              <w:t xml:space="preserve">في </w:t>
            </w:r>
            <w:r w:rsidRPr="00865A7F">
              <w:rPr>
                <w:rFonts w:ascii="Times New Roman" w:eastAsia="Times New Roman" w:hAnsi="Times New Roman" w:cs="Simplified Arabic"/>
                <w:sz w:val="22"/>
                <w:szCs w:val="22"/>
                <w:rtl/>
                <w:lang w:val="en-GB"/>
              </w:rPr>
              <w:t>المياه الداخلية)</w:t>
            </w:r>
            <w:r w:rsidRPr="00865A7F">
              <w:rPr>
                <w:rFonts w:ascii="Times New Roman" w:eastAsia="Times New Roman" w:hAnsi="Times New Roman" w:cs="Simplified Arabic" w:hint="cs"/>
                <w:sz w:val="22"/>
                <w:szCs w:val="22"/>
                <w:rtl/>
                <w:lang w:val="en-GB"/>
              </w:rPr>
              <w:t xml:space="preserve"> </w:t>
            </w:r>
            <w:r w:rsidRPr="00865A7F">
              <w:rPr>
                <w:rFonts w:ascii="Times New Roman" w:eastAsia="Times New Roman" w:hAnsi="Times New Roman" w:cs="Simplified Arabic"/>
                <w:sz w:val="22"/>
                <w:szCs w:val="22"/>
                <w:rtl/>
                <w:lang w:val="en-US" w:bidi="ar-EG"/>
              </w:rPr>
              <w:t>في</w:t>
            </w:r>
            <w:r w:rsidRPr="00865A7F">
              <w:rPr>
                <w:rFonts w:ascii="Times New Roman" w:eastAsia="Times New Roman" w:hAnsi="Times New Roman" w:cs="Simplified Arabic" w:hint="cs"/>
                <w:sz w:val="22"/>
                <w:szCs w:val="22"/>
                <w:rtl/>
                <w:lang w:val="en-US" w:bidi="ar-EG"/>
              </w:rPr>
              <w:t xml:space="preserve"> </w:t>
            </w:r>
            <w:r w:rsidRPr="00865A7F">
              <w:rPr>
                <w:rFonts w:ascii="Times New Roman" w:eastAsia="Times New Roman" w:hAnsi="Times New Roman" w:cs="Simplified Arabic"/>
                <w:sz w:val="22"/>
                <w:szCs w:val="22"/>
                <w:rtl/>
                <w:lang w:val="en-GB"/>
              </w:rPr>
              <w:t>استخدام الأراضي؟</w:t>
            </w:r>
          </w:p>
        </w:tc>
        <w:tc>
          <w:tcPr>
            <w:tcW w:w="2976" w:type="dxa"/>
            <w:shd w:val="clear" w:color="auto" w:fill="auto"/>
          </w:tcPr>
          <w:p w14:paraId="283D20C2" w14:textId="77777777" w:rsidR="00C52DCA" w:rsidRPr="00865A7F" w:rsidRDefault="00C52DCA" w:rsidP="007A0309">
            <w:pPr>
              <w:tabs>
                <w:tab w:val="left" w:pos="549"/>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(أ)</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لا</w:t>
            </w:r>
          </w:p>
          <w:p w14:paraId="283D20C3" w14:textId="77777777" w:rsidR="00C52DCA" w:rsidRPr="00865A7F" w:rsidRDefault="00C52DCA" w:rsidP="007A0309">
            <w:pPr>
              <w:tabs>
                <w:tab w:val="left" w:pos="549"/>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(ب)</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قيد التطوير</w:t>
            </w:r>
          </w:p>
          <w:p w14:paraId="283D20C4" w14:textId="77777777" w:rsidR="00C52DCA" w:rsidRPr="00865A7F" w:rsidRDefault="00C52DCA" w:rsidP="007A0309">
            <w:pPr>
              <w:tabs>
                <w:tab w:val="left" w:pos="549"/>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(ج)</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جزئيا</w:t>
            </w:r>
          </w:p>
          <w:p w14:paraId="283D20C5" w14:textId="77777777" w:rsidR="00C52DCA" w:rsidRPr="00865A7F" w:rsidRDefault="00C52DCA" w:rsidP="007A0309">
            <w:pPr>
              <w:tabs>
                <w:tab w:val="left" w:pos="549"/>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hint="cs"/>
                <w:sz w:val="22"/>
                <w:szCs w:val="22"/>
                <w:rtl/>
                <w:lang w:val="en-GB"/>
              </w:rPr>
              <w:t>(د)</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بالكامل</w:t>
            </w:r>
          </w:p>
        </w:tc>
      </w:tr>
      <w:tr w:rsidR="00C52DCA" w:rsidRPr="00865A7F" w14:paraId="283D20CD" w14:textId="77777777" w:rsidTr="00DF3D17">
        <w:trPr>
          <w:cantSplit/>
          <w:trHeight w:val="1262"/>
        </w:trPr>
        <w:tc>
          <w:tcPr>
            <w:tcW w:w="6958" w:type="dxa"/>
            <w:shd w:val="clear" w:color="auto" w:fill="auto"/>
          </w:tcPr>
          <w:p w14:paraId="283D20C8" w14:textId="28FA481B" w:rsidR="00C52DCA" w:rsidRPr="00865A7F" w:rsidRDefault="00C52DCA" w:rsidP="00F4726D">
            <w:pPr>
              <w:bidi/>
              <w:jc w:val="both"/>
              <w:rPr>
                <w:rFonts w:ascii="Times New Roman" w:eastAsia="Times New Roman" w:hAnsi="Times New Roman" w:cs="Simplified Arabic"/>
                <w:sz w:val="20"/>
                <w:szCs w:val="20"/>
                <w:lang w:val="en-GB"/>
              </w:rPr>
            </w:pPr>
            <w:r w:rsidRPr="00865A7F">
              <w:rPr>
                <w:rFonts w:ascii="Times New Roman" w:eastAsia="Times New Roman" w:hAnsi="Times New Roman" w:cs="Simplified Arabic"/>
                <w:sz w:val="22"/>
                <w:szCs w:val="22"/>
                <w:rtl/>
                <w:lang w:val="en-US" w:bidi="ar-EG"/>
              </w:rPr>
              <w:t>(</w:t>
            </w:r>
            <w:r w:rsidRPr="00865A7F">
              <w:rPr>
                <w:rFonts w:ascii="Times New Roman" w:eastAsia="Times New Roman" w:hAnsi="Times New Roman" w:cs="Simplified Arabic" w:hint="cs"/>
                <w:sz w:val="22"/>
                <w:szCs w:val="22"/>
                <w:rtl/>
                <w:lang w:val="en-US" w:bidi="ar-EG"/>
              </w:rPr>
              <w:t>ج</w:t>
            </w:r>
            <w:r w:rsidRPr="00865A7F">
              <w:rPr>
                <w:rFonts w:ascii="Times New Roman" w:eastAsia="Times New Roman" w:hAnsi="Times New Roman" w:cs="Simplified Arabic"/>
                <w:sz w:val="22"/>
                <w:szCs w:val="22"/>
                <w:lang w:val="en-US" w:bidi="ar-EG"/>
              </w:rPr>
              <w:t>(</w:t>
            </w:r>
            <w:r w:rsidRPr="00865A7F">
              <w:rPr>
                <w:rFonts w:ascii="Times New Roman" w:eastAsia="Times New Roman" w:hAnsi="Times New Roman" w:cs="Simplified Arabic"/>
                <w:b/>
                <w:bCs/>
                <w:sz w:val="22"/>
                <w:rtl/>
                <w:lang w:val="en-US" w:bidi="ar-EG"/>
              </w:rPr>
              <w:tab/>
            </w:r>
            <w:r w:rsidRPr="00865A7F">
              <w:rPr>
                <w:rFonts w:ascii="Times New Roman" w:eastAsia="Times New Roman" w:hAnsi="Times New Roman" w:cs="Simplified Arabic"/>
                <w:sz w:val="22"/>
                <w:szCs w:val="22"/>
                <w:rtl/>
                <w:lang w:val="en-US" w:bidi="ar-EG"/>
              </w:rPr>
              <w:t xml:space="preserve">تعالج التغير </w:t>
            </w:r>
            <w:r w:rsidRPr="00865A7F">
              <w:rPr>
                <w:rFonts w:ascii="Times New Roman" w:eastAsia="Times New Roman" w:hAnsi="Times New Roman" w:cs="Simplified Arabic"/>
                <w:sz w:val="22"/>
                <w:szCs w:val="22"/>
                <w:rtl/>
                <w:lang w:val="en-GB"/>
              </w:rPr>
              <w:t>(الساحلي والبحري) في استخدام البح</w:t>
            </w:r>
            <w:r w:rsidRPr="00865A7F">
              <w:rPr>
                <w:rFonts w:ascii="Times New Roman" w:eastAsia="Times New Roman" w:hAnsi="Times New Roman" w:cs="Simplified Arabic" w:hint="cs"/>
                <w:sz w:val="22"/>
                <w:szCs w:val="22"/>
                <w:rtl/>
                <w:lang w:val="en-GB"/>
              </w:rPr>
              <w:t>ا</w:t>
            </w:r>
            <w:r w:rsidRPr="00865A7F">
              <w:rPr>
                <w:rFonts w:ascii="Times New Roman" w:eastAsia="Times New Roman" w:hAnsi="Times New Roman" w:cs="Simplified Arabic"/>
                <w:sz w:val="22"/>
                <w:szCs w:val="22"/>
                <w:rtl/>
                <w:lang w:val="en-GB"/>
              </w:rPr>
              <w:t>ر</w:t>
            </w:r>
            <w:r w:rsidR="007F7657" w:rsidRPr="00865A7F">
              <w:rPr>
                <w:rFonts w:ascii="Times New Roman" w:eastAsia="Times New Roman" w:hAnsi="Times New Roman" w:cs="Simplified Arabic" w:hint="cs"/>
                <w:sz w:val="22"/>
                <w:szCs w:val="22"/>
                <w:rtl/>
                <w:lang w:val="en-GB"/>
              </w:rPr>
              <w:t>؟</w:t>
            </w:r>
            <w:r w:rsidRPr="00865A7F">
              <w:rPr>
                <w:rFonts w:ascii="Times New Roman" w:eastAsia="Times New Roman" w:hAnsi="Times New Roman" w:cs="Simplified Arabic"/>
                <w:sz w:val="22"/>
                <w:szCs w:val="22"/>
                <w:rtl/>
                <w:lang w:val="en-GB"/>
              </w:rPr>
              <w:t xml:space="preserve"> (سي</w:t>
            </w:r>
            <w:r w:rsidRPr="00865A7F">
              <w:rPr>
                <w:rFonts w:ascii="Times New Roman" w:eastAsia="Times New Roman" w:hAnsi="Times New Roman" w:cs="Simplified Arabic" w:hint="cs"/>
                <w:sz w:val="22"/>
                <w:szCs w:val="22"/>
                <w:rtl/>
                <w:lang w:val="en-GB"/>
              </w:rPr>
              <w:t>ُ</w:t>
            </w:r>
            <w:r w:rsidRPr="00865A7F">
              <w:rPr>
                <w:rFonts w:ascii="Times New Roman" w:eastAsia="Times New Roman" w:hAnsi="Times New Roman" w:cs="Simplified Arabic"/>
                <w:sz w:val="22"/>
                <w:szCs w:val="22"/>
                <w:rtl/>
                <w:lang w:val="en-GB"/>
              </w:rPr>
              <w:t>عتبر غير قابل للتطبيق على الدول غير الساحلية)</w:t>
            </w:r>
          </w:p>
        </w:tc>
        <w:tc>
          <w:tcPr>
            <w:tcW w:w="2976" w:type="dxa"/>
            <w:shd w:val="clear" w:color="auto" w:fill="auto"/>
          </w:tcPr>
          <w:p w14:paraId="283D20C9" w14:textId="77777777" w:rsidR="00C52DCA" w:rsidRPr="00865A7F" w:rsidRDefault="00C52DCA" w:rsidP="007A0309">
            <w:pPr>
              <w:tabs>
                <w:tab w:val="left" w:pos="549"/>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(أ)</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لا</w:t>
            </w:r>
          </w:p>
          <w:p w14:paraId="283D20CA" w14:textId="77777777" w:rsidR="00C52DCA" w:rsidRPr="00865A7F" w:rsidRDefault="00C52DCA" w:rsidP="007A0309">
            <w:pPr>
              <w:tabs>
                <w:tab w:val="left" w:pos="549"/>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(ب)</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قيد التطوير</w:t>
            </w:r>
          </w:p>
          <w:p w14:paraId="283D20CB" w14:textId="77777777" w:rsidR="00C52DCA" w:rsidRPr="00865A7F" w:rsidRDefault="00C52DCA" w:rsidP="007A0309">
            <w:pPr>
              <w:tabs>
                <w:tab w:val="left" w:pos="549"/>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(ج)</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جزئيا</w:t>
            </w:r>
          </w:p>
          <w:p w14:paraId="283D20CC" w14:textId="77777777" w:rsidR="00C52DCA" w:rsidRPr="00865A7F" w:rsidRDefault="00C52DCA" w:rsidP="007A0309">
            <w:pPr>
              <w:tabs>
                <w:tab w:val="left" w:pos="549"/>
              </w:tabs>
              <w:bidi/>
              <w:ind w:left="454" w:hanging="454"/>
              <w:jc w:val="both"/>
              <w:rPr>
                <w:rFonts w:ascii="Times New Roman" w:eastAsia="Times New Roman" w:hAnsi="Times New Roman" w:cs="Simplified Arabic"/>
                <w:sz w:val="20"/>
                <w:szCs w:val="20"/>
                <w:lang w:val="en-GB"/>
              </w:rPr>
            </w:pPr>
            <w:r w:rsidRPr="00865A7F">
              <w:rPr>
                <w:rFonts w:ascii="Times New Roman" w:eastAsia="Times New Roman" w:hAnsi="Times New Roman" w:cs="Simplified Arabic" w:hint="cs"/>
                <w:sz w:val="22"/>
                <w:szCs w:val="22"/>
                <w:rtl/>
                <w:lang w:val="en-GB"/>
              </w:rPr>
              <w:t>(د)</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بالكامل</w:t>
            </w:r>
          </w:p>
        </w:tc>
      </w:tr>
      <w:tr w:rsidR="00C52DCA" w:rsidRPr="00865A7F" w14:paraId="283D20D4" w14:textId="77777777" w:rsidTr="00DF3D17">
        <w:trPr>
          <w:cantSplit/>
          <w:trHeight w:val="846"/>
        </w:trPr>
        <w:tc>
          <w:tcPr>
            <w:tcW w:w="6958" w:type="dxa"/>
            <w:shd w:val="clear" w:color="auto" w:fill="auto"/>
          </w:tcPr>
          <w:p w14:paraId="283D20CF" w14:textId="2730CC2F" w:rsidR="00C52DCA" w:rsidRPr="00865A7F" w:rsidRDefault="00C52DCA" w:rsidP="00F4726D">
            <w:pPr>
              <w:bidi/>
              <w:jc w:val="both"/>
              <w:rPr>
                <w:rFonts w:ascii="Times New Roman" w:eastAsia="Times New Roman" w:hAnsi="Times New Roman" w:cs="Simplified Arabic"/>
                <w:sz w:val="22"/>
                <w:szCs w:val="22"/>
                <w:lang w:val="en-GB"/>
              </w:rPr>
            </w:pPr>
            <w:r w:rsidRPr="00865A7F">
              <w:rPr>
                <w:rFonts w:ascii="Times New Roman" w:eastAsia="Times New Roman" w:hAnsi="Times New Roman" w:cs="Simplified Arabic"/>
                <w:b/>
                <w:bCs/>
                <w:sz w:val="22"/>
                <w:szCs w:val="22"/>
                <w:rtl/>
                <w:lang w:val="en-US" w:bidi="ar-EG"/>
              </w:rPr>
              <w:t>1-</w:t>
            </w:r>
            <w:r w:rsidRPr="00865A7F">
              <w:rPr>
                <w:rFonts w:ascii="Times New Roman" w:eastAsia="Times New Roman" w:hAnsi="Times New Roman" w:cs="Simplified Arabic" w:hint="cs"/>
                <w:b/>
                <w:bCs/>
                <w:sz w:val="22"/>
                <w:szCs w:val="22"/>
                <w:rtl/>
                <w:lang w:val="en-US" w:bidi="ar-EG"/>
              </w:rPr>
              <w:t>2</w:t>
            </w:r>
            <w:r w:rsidRPr="00865A7F">
              <w:rPr>
                <w:rFonts w:ascii="Times New Roman" w:eastAsia="Times New Roman" w:hAnsi="Times New Roman" w:cs="Simplified Arabic"/>
                <w:b/>
                <w:bCs/>
                <w:sz w:val="22"/>
                <w:szCs w:val="22"/>
                <w:rtl/>
                <w:lang w:val="en-US" w:bidi="ar-EG"/>
              </w:rPr>
              <w:tab/>
            </w:r>
            <w:r w:rsidRPr="00865A7F">
              <w:rPr>
                <w:rFonts w:ascii="Times New Roman" w:eastAsia="Times New Roman" w:hAnsi="Times New Roman" w:cs="Simplified Arabic"/>
                <w:sz w:val="22"/>
                <w:szCs w:val="22"/>
                <w:rtl/>
                <w:lang w:val="en-GB"/>
              </w:rPr>
              <w:t xml:space="preserve">إذا كانت </w:t>
            </w:r>
            <w:r w:rsidRPr="00865A7F">
              <w:rPr>
                <w:rFonts w:ascii="Times New Roman" w:eastAsia="Times New Roman" w:hAnsi="Times New Roman" w:cs="Simplified Arabic" w:hint="cs"/>
                <w:sz w:val="22"/>
                <w:szCs w:val="22"/>
                <w:rtl/>
                <w:lang w:val="en-GB"/>
              </w:rPr>
              <w:t>الإجابة على</w:t>
            </w:r>
            <w:r w:rsidRPr="00865A7F">
              <w:rPr>
                <w:rFonts w:ascii="Times New Roman" w:eastAsia="Times New Roman" w:hAnsi="Times New Roman" w:cs="Simplified Arabic"/>
                <w:sz w:val="22"/>
                <w:szCs w:val="22"/>
                <w:rtl/>
                <w:lang w:val="en-GB"/>
              </w:rPr>
              <w:t xml:space="preserve"> </w:t>
            </w:r>
            <w:r w:rsidRPr="00865A7F">
              <w:rPr>
                <w:rFonts w:ascii="Times New Roman" w:eastAsia="Times New Roman" w:hAnsi="Times New Roman" w:cs="Simplified Arabic" w:hint="cs"/>
                <w:sz w:val="22"/>
                <w:szCs w:val="22"/>
                <w:rtl/>
                <w:lang w:val="en-GB"/>
              </w:rPr>
              <w:t>أي سؤال من أسئلة العنوان</w:t>
            </w:r>
            <w:r w:rsidRPr="00865A7F">
              <w:rPr>
                <w:rFonts w:ascii="Times New Roman" w:eastAsia="Times New Roman" w:hAnsi="Times New Roman" w:cs="Simplified Arabic"/>
                <w:sz w:val="22"/>
                <w:szCs w:val="22"/>
                <w:rtl/>
                <w:lang w:val="en-GB"/>
              </w:rPr>
              <w:t xml:space="preserve"> 1</w:t>
            </w:r>
            <w:r w:rsidRPr="00865A7F">
              <w:rPr>
                <w:rFonts w:ascii="Times New Roman" w:eastAsia="Times New Roman" w:hAnsi="Times New Roman" w:cs="Simplified Arabic" w:hint="cs"/>
                <w:sz w:val="22"/>
                <w:szCs w:val="22"/>
                <w:rtl/>
                <w:lang w:val="en-GB"/>
              </w:rPr>
              <w:t xml:space="preserve">-1 أي إجابة غير </w:t>
            </w:r>
            <w:r w:rsidR="00C5454B" w:rsidRPr="00865A7F">
              <w:rPr>
                <w:rFonts w:ascii="Times New Roman" w:eastAsia="Times New Roman" w:hAnsi="Times New Roman" w:cs="Simplified Arabic" w:hint="cs"/>
                <w:sz w:val="22"/>
                <w:szCs w:val="22"/>
                <w:rtl/>
                <w:lang w:val="en-GB"/>
              </w:rPr>
              <w:t>"</w:t>
            </w:r>
            <w:r w:rsidRPr="00865A7F">
              <w:rPr>
                <w:rFonts w:ascii="Times New Roman" w:eastAsia="Times New Roman" w:hAnsi="Times New Roman" w:cs="Simplified Arabic" w:hint="cs"/>
                <w:sz w:val="22"/>
                <w:szCs w:val="22"/>
                <w:rtl/>
                <w:lang w:val="en-GB"/>
              </w:rPr>
              <w:t>لا</w:t>
            </w:r>
            <w:r w:rsidR="00C5454B" w:rsidRPr="00865A7F">
              <w:rPr>
                <w:rFonts w:ascii="Times New Roman" w:eastAsia="Times New Roman" w:hAnsi="Times New Roman" w:cs="Simplified Arabic" w:hint="cs"/>
                <w:sz w:val="22"/>
                <w:szCs w:val="22"/>
                <w:rtl/>
                <w:lang w:val="en-GB"/>
              </w:rPr>
              <w:t>"</w:t>
            </w:r>
            <w:r w:rsidRPr="00865A7F">
              <w:rPr>
                <w:rFonts w:ascii="Times New Roman" w:eastAsia="Times New Roman" w:hAnsi="Times New Roman" w:cs="Simplified Arabic"/>
                <w:sz w:val="22"/>
                <w:szCs w:val="22"/>
                <w:rtl/>
                <w:lang w:val="en-GB"/>
              </w:rPr>
              <w:t xml:space="preserve">، فهل </w:t>
            </w:r>
            <w:r w:rsidRPr="00865A7F">
              <w:rPr>
                <w:rFonts w:ascii="Times New Roman" w:eastAsia="Times New Roman" w:hAnsi="Times New Roman" w:cs="Simplified Arabic" w:hint="cs"/>
                <w:sz w:val="22"/>
                <w:szCs w:val="22"/>
                <w:rtl/>
                <w:lang w:val="en-GB"/>
              </w:rPr>
              <w:t>وُضعت</w:t>
            </w:r>
            <w:r w:rsidRPr="00865A7F">
              <w:rPr>
                <w:rFonts w:ascii="Times New Roman" w:eastAsia="Times New Roman" w:hAnsi="Times New Roman" w:cs="Simplified Arabic"/>
                <w:sz w:val="22"/>
                <w:szCs w:val="22"/>
                <w:rtl/>
                <w:lang w:val="en-GB"/>
              </w:rPr>
              <w:t xml:space="preserve"> </w:t>
            </w:r>
            <w:r w:rsidRPr="00865A7F">
              <w:rPr>
                <w:rFonts w:ascii="Times New Roman" w:eastAsia="Times New Roman" w:hAnsi="Times New Roman" w:cs="Simplified Arabic" w:hint="cs"/>
                <w:sz w:val="22"/>
                <w:szCs w:val="22"/>
                <w:rtl/>
                <w:lang w:val="en-GB"/>
              </w:rPr>
              <w:t xml:space="preserve">الخطط </w:t>
            </w:r>
            <w:r w:rsidRPr="00865A7F">
              <w:rPr>
                <w:rFonts w:ascii="Times New Roman" w:eastAsia="Times New Roman" w:hAnsi="Times New Roman" w:cs="Simplified Arabic"/>
                <w:sz w:val="22"/>
                <w:szCs w:val="22"/>
                <w:rtl/>
                <w:lang w:val="en-GB"/>
              </w:rPr>
              <w:t xml:space="preserve">باستخدام عملية تشاركية؟ (اختر كل ما ينطبق، </w:t>
            </w:r>
            <w:r w:rsidRPr="00865A7F">
              <w:rPr>
                <w:rFonts w:ascii="Times New Roman" w:eastAsia="Times New Roman" w:hAnsi="Times New Roman" w:cs="Simplified Arabic" w:hint="cs"/>
                <w:sz w:val="22"/>
                <w:szCs w:val="22"/>
                <w:rtl/>
                <w:lang w:val="en-GB"/>
              </w:rPr>
              <w:t>مع م</w:t>
            </w:r>
            <w:r w:rsidRPr="00865A7F">
              <w:rPr>
                <w:rFonts w:ascii="Times New Roman" w:eastAsia="Times New Roman" w:hAnsi="Times New Roman" w:cs="Simplified Arabic"/>
                <w:sz w:val="22"/>
                <w:szCs w:val="22"/>
                <w:rtl/>
                <w:lang w:val="en-GB"/>
              </w:rPr>
              <w:t>لاحظ</w:t>
            </w:r>
            <w:r w:rsidRPr="00865A7F">
              <w:rPr>
                <w:rFonts w:ascii="Times New Roman" w:eastAsia="Times New Roman" w:hAnsi="Times New Roman" w:cs="Simplified Arabic" w:hint="cs"/>
                <w:sz w:val="22"/>
                <w:szCs w:val="22"/>
                <w:rtl/>
                <w:lang w:val="en-GB"/>
              </w:rPr>
              <w:t>ة</w:t>
            </w:r>
            <w:r w:rsidRPr="00865A7F">
              <w:rPr>
                <w:rFonts w:ascii="Times New Roman" w:eastAsia="Times New Roman" w:hAnsi="Times New Roman" w:cs="Simplified Arabic"/>
                <w:sz w:val="22"/>
                <w:szCs w:val="22"/>
                <w:rtl/>
                <w:lang w:val="en-GB"/>
              </w:rPr>
              <w:t xml:space="preserve"> أنه إذا كان بلدك دولة غير ساحلية، ف</w:t>
            </w:r>
            <w:r w:rsidRPr="00865A7F">
              <w:rPr>
                <w:rFonts w:ascii="Times New Roman" w:eastAsia="Times New Roman" w:hAnsi="Times New Roman" w:cs="Simplified Arabic" w:hint="cs"/>
                <w:sz w:val="22"/>
                <w:szCs w:val="22"/>
                <w:rtl/>
                <w:lang w:val="en-GB"/>
              </w:rPr>
              <w:t xml:space="preserve">إن </w:t>
            </w:r>
            <w:r w:rsidRPr="00865A7F">
              <w:rPr>
                <w:rFonts w:ascii="Times New Roman" w:eastAsia="Times New Roman" w:hAnsi="Times New Roman" w:cs="Simplified Arabic"/>
                <w:sz w:val="22"/>
                <w:szCs w:val="22"/>
                <w:rtl/>
                <w:lang w:val="en-GB"/>
              </w:rPr>
              <w:t>التخطيط المكاني البحري ي</w:t>
            </w:r>
            <w:r w:rsidRPr="00865A7F">
              <w:rPr>
                <w:rFonts w:ascii="Times New Roman" w:eastAsia="Times New Roman" w:hAnsi="Times New Roman" w:cs="Simplified Arabic" w:hint="cs"/>
                <w:sz w:val="22"/>
                <w:szCs w:val="22"/>
                <w:rtl/>
                <w:lang w:val="en-GB"/>
              </w:rPr>
              <w:t>ُ</w:t>
            </w:r>
            <w:r w:rsidRPr="00865A7F">
              <w:rPr>
                <w:rFonts w:ascii="Times New Roman" w:eastAsia="Times New Roman" w:hAnsi="Times New Roman" w:cs="Simplified Arabic"/>
                <w:sz w:val="22"/>
                <w:szCs w:val="22"/>
                <w:rtl/>
                <w:lang w:val="en-GB"/>
              </w:rPr>
              <w:t>عتبر غير ذي صلة)</w:t>
            </w:r>
          </w:p>
        </w:tc>
        <w:tc>
          <w:tcPr>
            <w:tcW w:w="2976" w:type="dxa"/>
            <w:shd w:val="clear" w:color="auto" w:fill="auto"/>
          </w:tcPr>
          <w:p w14:paraId="283D20D0" w14:textId="77777777" w:rsidR="00C52DCA" w:rsidRPr="00865A7F" w:rsidRDefault="00C52DCA" w:rsidP="007A0309">
            <w:pPr>
              <w:tabs>
                <w:tab w:val="left" w:pos="549"/>
              </w:tabs>
              <w:bidi/>
              <w:ind w:left="454" w:hanging="454"/>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(أ)</w:t>
            </w:r>
            <w:r w:rsidRPr="00865A7F">
              <w:rPr>
                <w:rFonts w:ascii="Times New Roman" w:eastAsia="Times New Roman" w:hAnsi="Times New Roman" w:cs="Simplified Arabic"/>
                <w:sz w:val="22"/>
                <w:szCs w:val="22"/>
                <w:rtl/>
                <w:lang w:val="en-GB"/>
              </w:rPr>
              <w:tab/>
              <w:t>للتخطيط المكاني الأرضي</w:t>
            </w:r>
          </w:p>
          <w:p w14:paraId="283D20D1" w14:textId="77777777" w:rsidR="00C52DCA" w:rsidRPr="00865A7F" w:rsidRDefault="00C52DCA" w:rsidP="007A0309">
            <w:pPr>
              <w:tabs>
                <w:tab w:val="left" w:pos="549"/>
              </w:tabs>
              <w:bidi/>
              <w:ind w:left="454" w:hanging="454"/>
              <w:rPr>
                <w:rFonts w:ascii="Times New Roman" w:eastAsia="Times New Roman" w:hAnsi="Times New Roman" w:cs="Simplified Arabic"/>
                <w:bCs/>
                <w:sz w:val="22"/>
                <w:szCs w:val="22"/>
                <w:rtl/>
                <w:lang w:val="en-GB"/>
              </w:rPr>
            </w:pPr>
            <w:r w:rsidRPr="00865A7F">
              <w:rPr>
                <w:rFonts w:ascii="Times New Roman" w:eastAsia="Times New Roman" w:hAnsi="Times New Roman" w:cs="Simplified Arabic" w:hint="cs"/>
                <w:sz w:val="22"/>
                <w:szCs w:val="22"/>
                <w:rtl/>
                <w:lang w:val="en-GB"/>
              </w:rPr>
              <w:t>(ب)</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للتخطيط المكاني للمياه الداخلية</w:t>
            </w:r>
          </w:p>
          <w:p w14:paraId="283D20D2" w14:textId="77777777" w:rsidR="00C52DCA" w:rsidRPr="00865A7F" w:rsidRDefault="00C52DCA" w:rsidP="007A0309">
            <w:pPr>
              <w:tabs>
                <w:tab w:val="left" w:pos="549"/>
              </w:tabs>
              <w:bidi/>
              <w:ind w:left="454" w:hanging="454"/>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(ج)</w:t>
            </w:r>
            <w:r w:rsidRPr="00865A7F">
              <w:rPr>
                <w:rFonts w:ascii="Times New Roman" w:eastAsia="Times New Roman" w:hAnsi="Times New Roman" w:cs="Simplified Arabic"/>
                <w:sz w:val="22"/>
                <w:szCs w:val="22"/>
                <w:rtl/>
                <w:lang w:val="en-GB"/>
              </w:rPr>
              <w:tab/>
              <w:t xml:space="preserve">للتخطيط المكاني </w:t>
            </w:r>
            <w:r w:rsidRPr="00865A7F">
              <w:rPr>
                <w:rFonts w:ascii="Times New Roman" w:eastAsia="Times New Roman" w:hAnsi="Times New Roman" w:cs="Simplified Arabic" w:hint="cs"/>
                <w:sz w:val="22"/>
                <w:szCs w:val="22"/>
                <w:rtl/>
                <w:lang w:val="en-GB"/>
              </w:rPr>
              <w:t>الساحلي و</w:t>
            </w:r>
            <w:r w:rsidRPr="00865A7F">
              <w:rPr>
                <w:rFonts w:ascii="Times New Roman" w:eastAsia="Times New Roman" w:hAnsi="Times New Roman" w:cs="Simplified Arabic"/>
                <w:sz w:val="22"/>
                <w:szCs w:val="22"/>
                <w:rtl/>
                <w:lang w:val="en-GB"/>
              </w:rPr>
              <w:t>البحري</w:t>
            </w:r>
          </w:p>
          <w:p w14:paraId="283D20D3" w14:textId="77777777" w:rsidR="00C52DCA" w:rsidRPr="00865A7F" w:rsidRDefault="00C52DCA" w:rsidP="007A0309">
            <w:pPr>
              <w:tabs>
                <w:tab w:val="left" w:pos="549"/>
              </w:tabs>
              <w:bidi/>
              <w:ind w:left="454" w:hanging="454"/>
              <w:rPr>
                <w:rFonts w:ascii="Times New Roman" w:eastAsia="Times New Roman" w:hAnsi="Times New Roman" w:cs="Simplified Arabic"/>
                <w:sz w:val="20"/>
                <w:szCs w:val="20"/>
                <w:lang w:val="en-GB"/>
              </w:rPr>
            </w:pPr>
            <w:r w:rsidRPr="00865A7F">
              <w:rPr>
                <w:rFonts w:ascii="Times New Roman" w:eastAsia="Times New Roman" w:hAnsi="Times New Roman" w:cs="Simplified Arabic"/>
                <w:sz w:val="22"/>
                <w:szCs w:val="22"/>
                <w:rtl/>
                <w:lang w:val="en-GB"/>
              </w:rPr>
              <w:t>(د)</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لا شيء مما سبق</w:t>
            </w:r>
          </w:p>
        </w:tc>
      </w:tr>
      <w:tr w:rsidR="00FD6AA5" w:rsidRPr="00865A7F" w14:paraId="036ABE29" w14:textId="77777777" w:rsidTr="00E70BFE">
        <w:trPr>
          <w:cantSplit/>
          <w:trHeight w:val="846"/>
        </w:trPr>
        <w:tc>
          <w:tcPr>
            <w:tcW w:w="9934" w:type="dxa"/>
            <w:gridSpan w:val="2"/>
            <w:shd w:val="clear" w:color="auto" w:fill="F2F2F2" w:themeFill="background1" w:themeFillShade="F2"/>
          </w:tcPr>
          <w:p w14:paraId="310AB912" w14:textId="12A1BD0D" w:rsidR="00FD6AA5" w:rsidRPr="00865A7F" w:rsidRDefault="00FD6AA5" w:rsidP="00CE5A1B">
            <w:pPr>
              <w:bidi/>
              <w:rPr>
                <w:rFonts w:ascii="Times New Roman" w:hAnsi="Times New Roman" w:cs="Simplified Arabic"/>
                <w:b/>
                <w:bCs/>
                <w:sz w:val="22"/>
                <w:szCs w:val="22"/>
                <w:rtl/>
              </w:rPr>
            </w:pPr>
            <w:r w:rsidRPr="00865A7F">
              <w:rPr>
                <w:rFonts w:ascii="Times New Roman" w:hAnsi="Times New Roman" w:cs="Simplified Arabic"/>
                <w:b/>
                <w:bCs/>
                <w:sz w:val="22"/>
                <w:szCs w:val="22"/>
                <w:rtl/>
              </w:rPr>
              <w:t>الهدف 5</w:t>
            </w:r>
            <w:r w:rsidR="00567A72" w:rsidRPr="00865A7F">
              <w:rPr>
                <w:rFonts w:ascii="Times New Roman" w:hAnsi="Times New Roman" w:cs="Simplified Arabic"/>
                <w:b/>
                <w:bCs/>
                <w:sz w:val="22"/>
                <w:szCs w:val="22"/>
                <w:rtl/>
              </w:rPr>
              <w:t>:</w:t>
            </w:r>
            <w:r w:rsidR="003A4655" w:rsidRPr="00865A7F">
              <w:rPr>
                <w:rFonts w:ascii="Times New Roman" w:hAnsi="Times New Roman" w:cs="Simplified Arabic"/>
                <w:b/>
                <w:bCs/>
                <w:sz w:val="22"/>
                <w:szCs w:val="22"/>
                <w:rtl/>
              </w:rPr>
              <w:t xml:space="preserve"> </w:t>
            </w:r>
            <w:r w:rsidR="00884A00" w:rsidRPr="00865A7F">
              <w:rPr>
                <w:rFonts w:ascii="Times New Roman" w:hAnsi="Times New Roman" w:cs="Simplified Arabic"/>
                <w:b/>
                <w:bCs/>
                <w:sz w:val="22"/>
                <w:szCs w:val="22"/>
                <w:rtl/>
              </w:rPr>
              <w:t>ضمان استدامة وسلامة وقانونية استخدام الأنواع البرية وحصادها والاتجار بها، ومنع الاستغلال المفرط لها، وتقليل الآثار على الأنواع غير المستهدفة والنظم الإيكولوجية إلى أدنى حد، وتقليل مخاطر انتشار مسببات الأمراض، وتطبيق نهج النظم الإيكولوجية، مع احترام وحماية الاستخدام المألوف المستدام من جانب الشعوب الأصلية والمجتمعات المحلية</w:t>
            </w:r>
            <w:r w:rsidRPr="00865A7F">
              <w:rPr>
                <w:rFonts w:ascii="Times New Roman" w:hAnsi="Times New Roman" w:cs="Simplified Arabic"/>
                <w:b/>
                <w:bCs/>
                <w:sz w:val="22"/>
                <w:szCs w:val="22"/>
                <w:rtl/>
              </w:rPr>
              <w:t>.</w:t>
            </w:r>
          </w:p>
        </w:tc>
      </w:tr>
      <w:tr w:rsidR="00FD6AA5" w:rsidRPr="00865A7F" w14:paraId="54F7DAB3" w14:textId="77777777" w:rsidTr="00E70BFE">
        <w:trPr>
          <w:cantSplit/>
          <w:trHeight w:val="498"/>
        </w:trPr>
        <w:tc>
          <w:tcPr>
            <w:tcW w:w="9934" w:type="dxa"/>
            <w:gridSpan w:val="2"/>
            <w:shd w:val="clear" w:color="auto" w:fill="auto"/>
          </w:tcPr>
          <w:p w14:paraId="35E60919" w14:textId="1C9B1329" w:rsidR="00E53DAC" w:rsidRPr="00865A7F" w:rsidRDefault="00D141AD" w:rsidP="00E53DAC">
            <w:pPr>
              <w:tabs>
                <w:tab w:val="left" w:pos="549"/>
              </w:tabs>
              <w:bidi/>
              <w:ind w:left="555" w:hanging="555"/>
              <w:rPr>
                <w:rFonts w:ascii="Times New Roman" w:eastAsia="Times New Roman" w:hAnsi="Times New Roman" w:cs="Simplified Arabic"/>
                <w:b/>
                <w:bCs/>
                <w:sz w:val="22"/>
                <w:szCs w:val="22"/>
                <w:rtl/>
                <w:lang w:val="en-GB"/>
              </w:rPr>
            </w:pPr>
            <w:r w:rsidRPr="00865A7F">
              <w:rPr>
                <w:rFonts w:ascii="Times New Roman" w:hAnsi="Times New Roman" w:cs="Simplified Arabic"/>
                <w:b/>
                <w:bCs/>
                <w:sz w:val="22"/>
                <w:szCs w:val="22"/>
                <w:rtl/>
              </w:rPr>
              <w:t>المؤشر</w:t>
            </w:r>
            <w:r w:rsidR="00567A72" w:rsidRPr="00865A7F">
              <w:rPr>
                <w:rFonts w:ascii="Times New Roman" w:hAnsi="Times New Roman" w:cs="Simplified Arabic"/>
                <w:b/>
                <w:bCs/>
                <w:sz w:val="22"/>
                <w:szCs w:val="22"/>
                <w:rtl/>
              </w:rPr>
              <w:t>:</w:t>
            </w:r>
            <w:r w:rsidRPr="00865A7F">
              <w:rPr>
                <w:rFonts w:ascii="Times New Roman" w:hAnsi="Times New Roman" w:cs="Simplified Arabic"/>
                <w:b/>
                <w:bCs/>
                <w:sz w:val="22"/>
                <w:szCs w:val="22"/>
                <w:rtl/>
              </w:rPr>
              <w:t xml:space="preserve"> عدد البلدان التي لديها </w:t>
            </w:r>
            <w:r w:rsidR="00E53DAC" w:rsidRPr="00865A7F">
              <w:rPr>
                <w:rFonts w:ascii="Times New Roman" w:hAnsi="Times New Roman" w:cs="Simplified Arabic" w:hint="cs"/>
                <w:b/>
                <w:bCs/>
                <w:sz w:val="22"/>
                <w:szCs w:val="22"/>
                <w:rtl/>
              </w:rPr>
              <w:t>صكوك</w:t>
            </w:r>
            <w:r w:rsidRPr="00865A7F">
              <w:rPr>
                <w:rFonts w:ascii="Times New Roman" w:hAnsi="Times New Roman" w:cs="Simplified Arabic"/>
                <w:b/>
                <w:bCs/>
                <w:sz w:val="22"/>
                <w:szCs w:val="22"/>
                <w:rtl/>
              </w:rPr>
              <w:t xml:space="preserve"> قانونية أو أطر سياس</w:t>
            </w:r>
            <w:r w:rsidR="00E53DAC" w:rsidRPr="00865A7F">
              <w:rPr>
                <w:rFonts w:ascii="Times New Roman" w:hAnsi="Times New Roman" w:cs="Simplified Arabic" w:hint="cs"/>
                <w:b/>
                <w:bCs/>
                <w:sz w:val="22"/>
                <w:szCs w:val="22"/>
                <w:rtl/>
              </w:rPr>
              <w:t>ات</w:t>
            </w:r>
            <w:r w:rsidRPr="00865A7F">
              <w:rPr>
                <w:rFonts w:ascii="Times New Roman" w:hAnsi="Times New Roman" w:cs="Simplified Arabic"/>
                <w:b/>
                <w:bCs/>
                <w:sz w:val="22"/>
                <w:szCs w:val="22"/>
                <w:rtl/>
              </w:rPr>
              <w:t>ية أخرى لتنظيم ال</w:t>
            </w:r>
            <w:r w:rsidRPr="00865A7F">
              <w:rPr>
                <w:rFonts w:ascii="Times New Roman" w:hAnsi="Times New Roman" w:cs="Simplified Arabic" w:hint="cs"/>
                <w:b/>
                <w:bCs/>
                <w:sz w:val="22"/>
                <w:szCs w:val="22"/>
                <w:rtl/>
              </w:rPr>
              <w:t>ا</w:t>
            </w:r>
            <w:r w:rsidRPr="00865A7F">
              <w:rPr>
                <w:rFonts w:ascii="Times New Roman" w:hAnsi="Times New Roman" w:cs="Simplified Arabic"/>
                <w:b/>
                <w:bCs/>
                <w:sz w:val="22"/>
                <w:szCs w:val="22"/>
                <w:rtl/>
              </w:rPr>
              <w:t>تجار</w:t>
            </w:r>
            <w:r w:rsidRPr="00865A7F">
              <w:rPr>
                <w:rFonts w:ascii="Times New Roman" w:hAnsi="Times New Roman" w:cs="Simplified Arabic" w:hint="cs"/>
                <w:b/>
                <w:bCs/>
                <w:sz w:val="22"/>
                <w:szCs w:val="22"/>
                <w:rtl/>
              </w:rPr>
              <w:t xml:space="preserve"> ب</w:t>
            </w:r>
            <w:r w:rsidRPr="00865A7F">
              <w:rPr>
                <w:rFonts w:ascii="Times New Roman" w:hAnsi="Times New Roman" w:cs="Simplified Arabic"/>
                <w:b/>
                <w:bCs/>
                <w:sz w:val="22"/>
                <w:szCs w:val="22"/>
                <w:rtl/>
              </w:rPr>
              <w:t>الأنواع البرية</w:t>
            </w:r>
            <w:r w:rsidR="006153E9" w:rsidRPr="00865A7F">
              <w:rPr>
                <w:rFonts w:ascii="Times New Roman" w:hAnsi="Times New Roman" w:cs="Simplified Arabic" w:hint="cs"/>
                <w:b/>
                <w:bCs/>
                <w:sz w:val="22"/>
                <w:szCs w:val="22"/>
                <w:rtl/>
              </w:rPr>
              <w:t>.</w:t>
            </w:r>
          </w:p>
        </w:tc>
      </w:tr>
      <w:tr w:rsidR="00702C0A" w:rsidRPr="00865A7F" w14:paraId="27087B84" w14:textId="77777777" w:rsidTr="00DF3D17">
        <w:trPr>
          <w:trHeight w:val="846"/>
        </w:trPr>
        <w:tc>
          <w:tcPr>
            <w:tcW w:w="6958" w:type="dxa"/>
            <w:shd w:val="clear" w:color="auto" w:fill="auto"/>
          </w:tcPr>
          <w:p w14:paraId="1017787E" w14:textId="52895894" w:rsidR="00702C0A" w:rsidRPr="00865A7F" w:rsidRDefault="00702C0A" w:rsidP="00702C0A">
            <w:pPr>
              <w:bidi/>
              <w:jc w:val="both"/>
              <w:rPr>
                <w:rFonts w:ascii="Times New Roman" w:eastAsia="Times New Roman" w:hAnsi="Times New Roman" w:cs="Simplified Arabic"/>
                <w:sz w:val="22"/>
                <w:szCs w:val="22"/>
                <w:rtl/>
                <w:lang w:val="en-US" w:bidi="ar-EG"/>
              </w:rPr>
            </w:pPr>
            <w:r w:rsidRPr="00865A7F">
              <w:rPr>
                <w:rFonts w:ascii="Times New Roman" w:hAnsi="Times New Roman" w:cs="Simplified Arabic" w:hint="cs"/>
                <w:b/>
                <w:bCs/>
                <w:sz w:val="22"/>
                <w:szCs w:val="22"/>
                <w:rtl/>
              </w:rPr>
              <w:t>5-1</w:t>
            </w:r>
            <w:r w:rsidR="00DF3D17" w:rsidRPr="00865A7F">
              <w:rPr>
                <w:rFonts w:ascii="Times New Roman" w:hAnsi="Times New Roman" w:cs="Simplified Arabic"/>
                <w:b/>
                <w:bCs/>
                <w:sz w:val="22"/>
                <w:szCs w:val="22"/>
                <w:rtl/>
              </w:rPr>
              <w:tab/>
            </w:r>
            <w:r w:rsidRPr="00865A7F">
              <w:rPr>
                <w:rFonts w:ascii="Times New Roman" w:hAnsi="Times New Roman" w:cs="Simplified Arabic"/>
                <w:sz w:val="22"/>
                <w:szCs w:val="22"/>
                <w:rtl/>
              </w:rPr>
              <w:t xml:space="preserve">هل لدى بلدك </w:t>
            </w:r>
            <w:r w:rsidRPr="00865A7F">
              <w:rPr>
                <w:rFonts w:ascii="Times New Roman" w:hAnsi="Times New Roman" w:cs="Simplified Arabic" w:hint="cs"/>
                <w:sz w:val="22"/>
                <w:szCs w:val="22"/>
                <w:rtl/>
              </w:rPr>
              <w:t>صكوك</w:t>
            </w:r>
            <w:r w:rsidRPr="00865A7F">
              <w:rPr>
                <w:rFonts w:ascii="Times New Roman" w:hAnsi="Times New Roman" w:cs="Simplified Arabic"/>
                <w:sz w:val="22"/>
                <w:szCs w:val="22"/>
                <w:rtl/>
              </w:rPr>
              <w:t xml:space="preserve"> قانونية أو أطر سياس</w:t>
            </w:r>
            <w:r w:rsidRPr="00865A7F">
              <w:rPr>
                <w:rFonts w:ascii="Times New Roman" w:hAnsi="Times New Roman" w:cs="Simplified Arabic" w:hint="cs"/>
                <w:sz w:val="22"/>
                <w:szCs w:val="22"/>
                <w:rtl/>
              </w:rPr>
              <w:t>ات</w:t>
            </w:r>
            <w:r w:rsidRPr="00865A7F">
              <w:rPr>
                <w:rFonts w:ascii="Times New Roman" w:hAnsi="Times New Roman" w:cs="Simplified Arabic"/>
                <w:sz w:val="22"/>
                <w:szCs w:val="22"/>
                <w:rtl/>
              </w:rPr>
              <w:t>ية أخرى لتنظيم ال</w:t>
            </w:r>
            <w:r w:rsidRPr="00865A7F">
              <w:rPr>
                <w:rFonts w:ascii="Times New Roman" w:hAnsi="Times New Roman" w:cs="Simplified Arabic" w:hint="cs"/>
                <w:sz w:val="22"/>
                <w:szCs w:val="22"/>
                <w:rtl/>
              </w:rPr>
              <w:t>ا</w:t>
            </w:r>
            <w:r w:rsidRPr="00865A7F">
              <w:rPr>
                <w:rFonts w:ascii="Times New Roman" w:hAnsi="Times New Roman" w:cs="Simplified Arabic"/>
                <w:sz w:val="22"/>
                <w:szCs w:val="22"/>
                <w:rtl/>
              </w:rPr>
              <w:t>تجار</w:t>
            </w:r>
            <w:r w:rsidRPr="00865A7F">
              <w:rPr>
                <w:rFonts w:ascii="Times New Roman" w:hAnsi="Times New Roman" w:cs="Simplified Arabic" w:hint="cs"/>
                <w:sz w:val="22"/>
                <w:szCs w:val="22"/>
                <w:rtl/>
              </w:rPr>
              <w:t xml:space="preserve"> ب</w:t>
            </w:r>
            <w:r w:rsidRPr="00865A7F">
              <w:rPr>
                <w:rFonts w:ascii="Times New Roman" w:hAnsi="Times New Roman" w:cs="Simplified Arabic"/>
                <w:sz w:val="22"/>
                <w:szCs w:val="22"/>
                <w:rtl/>
              </w:rPr>
              <w:t xml:space="preserve">الأنواع البرية؟ (اختر كل ما ينطبق) </w:t>
            </w:r>
          </w:p>
        </w:tc>
        <w:tc>
          <w:tcPr>
            <w:tcW w:w="2976" w:type="dxa"/>
            <w:shd w:val="clear" w:color="auto" w:fill="auto"/>
          </w:tcPr>
          <w:p w14:paraId="23D24570" w14:textId="77777777" w:rsidR="00702C0A" w:rsidRPr="00865A7F" w:rsidRDefault="00702C0A" w:rsidP="007A0309">
            <w:pPr>
              <w:tabs>
                <w:tab w:val="left" w:pos="558"/>
              </w:tabs>
              <w:bidi/>
              <w:snapToGrid w:val="0"/>
              <w:ind w:left="454" w:hanging="454"/>
              <w:rPr>
                <w:rFonts w:ascii="Times New Roman" w:eastAsia="Times New Roman" w:hAnsi="Times New Roman" w:cs="Simplified Arabic"/>
                <w:sz w:val="22"/>
                <w:szCs w:val="22"/>
                <w:rtl/>
                <w:lang w:val="en-US" w:bidi="ar-EG"/>
              </w:rPr>
            </w:pPr>
            <w:r w:rsidRPr="00865A7F">
              <w:rPr>
                <w:rFonts w:ascii="Times New Roman" w:eastAsia="Times New Roman" w:hAnsi="Times New Roman" w:cs="Simplified Arabic"/>
                <w:sz w:val="22"/>
                <w:szCs w:val="22"/>
                <w:rtl/>
                <w:lang w:val="en-GB"/>
              </w:rPr>
              <w:t>(أ)</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sz w:val="22"/>
                <w:szCs w:val="22"/>
                <w:rtl/>
                <w:lang w:val="en-US" w:bidi="ar-EG"/>
              </w:rPr>
              <w:t>بالنسبة للأنواع الأرضية</w:t>
            </w:r>
          </w:p>
          <w:p w14:paraId="54BE95B4" w14:textId="77777777" w:rsidR="00702C0A" w:rsidRPr="00865A7F" w:rsidRDefault="00702C0A" w:rsidP="007A0309">
            <w:pPr>
              <w:tabs>
                <w:tab w:val="left" w:pos="558"/>
              </w:tabs>
              <w:bidi/>
              <w:snapToGrid w:val="0"/>
              <w:ind w:left="454" w:hanging="454"/>
              <w:rPr>
                <w:rFonts w:ascii="Times New Roman" w:eastAsia="Times New Roman" w:hAnsi="Times New Roman" w:cs="Simplified Arabic"/>
                <w:sz w:val="22"/>
                <w:szCs w:val="22"/>
                <w:rtl/>
                <w:lang w:val="en-US" w:bidi="ar-EG"/>
              </w:rPr>
            </w:pPr>
            <w:r w:rsidRPr="00865A7F">
              <w:rPr>
                <w:rFonts w:ascii="Times New Roman" w:eastAsia="Times New Roman" w:hAnsi="Times New Roman" w:cs="Simplified Arabic"/>
                <w:sz w:val="22"/>
                <w:szCs w:val="22"/>
                <w:rtl/>
                <w:lang w:val="en-GB"/>
              </w:rPr>
              <w:t>(</w:t>
            </w:r>
            <w:r w:rsidRPr="00865A7F">
              <w:rPr>
                <w:rFonts w:ascii="Times New Roman" w:eastAsia="Times New Roman" w:hAnsi="Times New Roman" w:cs="Simplified Arabic" w:hint="cs"/>
                <w:sz w:val="22"/>
                <w:szCs w:val="22"/>
                <w:rtl/>
                <w:lang w:val="en-GB"/>
              </w:rPr>
              <w:t>ب</w:t>
            </w:r>
            <w:r w:rsidRPr="00865A7F">
              <w:rPr>
                <w:rFonts w:ascii="Times New Roman" w:eastAsia="Times New Roman" w:hAnsi="Times New Roman" w:cs="Simplified Arabic"/>
                <w:sz w:val="22"/>
                <w:szCs w:val="22"/>
                <w:rtl/>
                <w:lang w:val="en-GB"/>
              </w:rPr>
              <w:t>)</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sz w:val="22"/>
                <w:szCs w:val="22"/>
                <w:rtl/>
                <w:lang w:val="en-US" w:bidi="ar-EG"/>
              </w:rPr>
              <w:t>بالنسبة لأنواع المياه العذبة</w:t>
            </w:r>
          </w:p>
          <w:p w14:paraId="2E820730" w14:textId="77777777" w:rsidR="00702C0A" w:rsidRPr="00865A7F" w:rsidRDefault="00702C0A" w:rsidP="007A0309">
            <w:pPr>
              <w:tabs>
                <w:tab w:val="left" w:pos="558"/>
              </w:tabs>
              <w:bidi/>
              <w:snapToGrid w:val="0"/>
              <w:ind w:left="454" w:hanging="454"/>
              <w:rPr>
                <w:rFonts w:ascii="Times New Roman" w:eastAsia="Times New Roman" w:hAnsi="Times New Roman" w:cs="Simplified Arabic"/>
                <w:sz w:val="22"/>
                <w:szCs w:val="22"/>
                <w:rtl/>
                <w:lang w:val="en-US" w:bidi="ar-EG"/>
              </w:rPr>
            </w:pPr>
            <w:r w:rsidRPr="00865A7F">
              <w:rPr>
                <w:rFonts w:ascii="Times New Roman" w:eastAsia="Times New Roman" w:hAnsi="Times New Roman" w:cs="Simplified Arabic"/>
                <w:sz w:val="22"/>
                <w:szCs w:val="22"/>
                <w:rtl/>
                <w:lang w:val="en-GB"/>
              </w:rPr>
              <w:t>(</w:t>
            </w:r>
            <w:r w:rsidRPr="00865A7F">
              <w:rPr>
                <w:rFonts w:ascii="Times New Roman" w:eastAsia="Times New Roman" w:hAnsi="Times New Roman" w:cs="Simplified Arabic" w:hint="cs"/>
                <w:sz w:val="22"/>
                <w:szCs w:val="22"/>
                <w:rtl/>
                <w:lang w:val="en-GB"/>
              </w:rPr>
              <w:t>ج</w:t>
            </w:r>
            <w:r w:rsidRPr="00865A7F">
              <w:rPr>
                <w:rFonts w:ascii="Times New Roman" w:eastAsia="Times New Roman" w:hAnsi="Times New Roman" w:cs="Simplified Arabic"/>
                <w:sz w:val="22"/>
                <w:szCs w:val="22"/>
                <w:rtl/>
                <w:lang w:val="en-GB"/>
              </w:rPr>
              <w:t>)</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sz w:val="22"/>
                <w:szCs w:val="22"/>
                <w:rtl/>
                <w:lang w:val="en-US" w:bidi="ar-EG"/>
              </w:rPr>
              <w:t>بالنسبة للأنواع البحرية</w:t>
            </w:r>
          </w:p>
          <w:p w14:paraId="4D5A8C63" w14:textId="77777777" w:rsidR="00702C0A" w:rsidRPr="00865A7F" w:rsidRDefault="00702C0A" w:rsidP="007A0309">
            <w:pPr>
              <w:tabs>
                <w:tab w:val="left" w:pos="558"/>
              </w:tabs>
              <w:bidi/>
              <w:snapToGrid w:val="0"/>
              <w:ind w:left="454" w:hanging="454"/>
              <w:rPr>
                <w:rFonts w:ascii="Times New Roman" w:eastAsia="Times New Roman" w:hAnsi="Times New Roman" w:cs="Simplified Arabic"/>
                <w:sz w:val="22"/>
                <w:szCs w:val="22"/>
                <w:rtl/>
                <w:lang w:val="en-US" w:bidi="ar-EG"/>
              </w:rPr>
            </w:pPr>
            <w:r w:rsidRPr="00865A7F">
              <w:rPr>
                <w:rFonts w:ascii="Times New Roman" w:eastAsia="Times New Roman" w:hAnsi="Times New Roman" w:cs="Simplified Arabic"/>
                <w:sz w:val="22"/>
                <w:szCs w:val="22"/>
                <w:rtl/>
                <w:lang w:val="en-GB"/>
              </w:rPr>
              <w:t>(</w:t>
            </w:r>
            <w:r w:rsidRPr="00865A7F">
              <w:rPr>
                <w:rFonts w:ascii="Times New Roman" w:eastAsia="Times New Roman" w:hAnsi="Times New Roman" w:cs="Simplified Arabic" w:hint="cs"/>
                <w:sz w:val="22"/>
                <w:szCs w:val="22"/>
                <w:rtl/>
                <w:lang w:val="en-GB"/>
              </w:rPr>
              <w:t>د</w:t>
            </w:r>
            <w:r w:rsidRPr="00865A7F">
              <w:rPr>
                <w:rFonts w:ascii="Times New Roman" w:eastAsia="Times New Roman" w:hAnsi="Times New Roman" w:cs="Simplified Arabic"/>
                <w:sz w:val="22"/>
                <w:szCs w:val="22"/>
                <w:rtl/>
                <w:lang w:val="en-GB"/>
              </w:rPr>
              <w:t>)</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sz w:val="22"/>
                <w:szCs w:val="22"/>
                <w:rtl/>
                <w:lang w:val="en-US" w:bidi="ar-EG"/>
              </w:rPr>
              <w:t>بالنسبة للتجارة الدولية</w:t>
            </w:r>
          </w:p>
          <w:p w14:paraId="6F764380" w14:textId="4F42F9A4" w:rsidR="00702C0A" w:rsidRPr="00865A7F" w:rsidRDefault="00702C0A" w:rsidP="007A0309">
            <w:pPr>
              <w:tabs>
                <w:tab w:val="left" w:pos="558"/>
              </w:tabs>
              <w:bidi/>
              <w:snapToGrid w:val="0"/>
              <w:ind w:left="454" w:hanging="454"/>
              <w:rPr>
                <w:rFonts w:ascii="Times New Roman" w:hAnsi="Times New Roman" w:cs="Simplified Arabic"/>
                <w:sz w:val="22"/>
                <w:szCs w:val="22"/>
                <w:rtl/>
              </w:rPr>
            </w:pPr>
            <w:r w:rsidRPr="00865A7F">
              <w:rPr>
                <w:rFonts w:ascii="Times New Roman" w:eastAsia="Times New Roman" w:hAnsi="Times New Roman" w:cs="Simplified Arabic" w:hint="cs"/>
                <w:sz w:val="22"/>
                <w:szCs w:val="22"/>
                <w:rtl/>
                <w:lang w:val="en-US" w:bidi="ar-EG"/>
              </w:rPr>
              <w:t>(ه)</w:t>
            </w:r>
            <w:r w:rsidRPr="00865A7F">
              <w:rPr>
                <w:rFonts w:ascii="Times New Roman" w:eastAsia="Times New Roman" w:hAnsi="Times New Roman" w:cs="Simplified Arabic"/>
                <w:sz w:val="22"/>
                <w:szCs w:val="22"/>
                <w:rtl/>
                <w:lang w:val="en-US" w:bidi="ar-EG"/>
              </w:rPr>
              <w:tab/>
            </w:r>
            <w:r w:rsidRPr="00865A7F">
              <w:rPr>
                <w:rFonts w:ascii="Times New Roman" w:eastAsia="Times New Roman" w:hAnsi="Times New Roman" w:cs="Simplified Arabic" w:hint="cs"/>
                <w:sz w:val="22"/>
                <w:szCs w:val="22"/>
                <w:rtl/>
                <w:lang w:val="en-US" w:bidi="ar-EG"/>
              </w:rPr>
              <w:t>لا شيء مما سبق</w:t>
            </w:r>
          </w:p>
        </w:tc>
      </w:tr>
      <w:tr w:rsidR="00702C0A" w:rsidRPr="00865A7F" w14:paraId="283D20D6" w14:textId="77777777" w:rsidTr="00C52DCA">
        <w:trPr>
          <w:cantSplit/>
          <w:trHeight w:val="300"/>
        </w:trPr>
        <w:tc>
          <w:tcPr>
            <w:tcW w:w="9934" w:type="dxa"/>
            <w:gridSpan w:val="2"/>
            <w:shd w:val="clear" w:color="auto" w:fill="F2F2F2"/>
          </w:tcPr>
          <w:p w14:paraId="283D20D5" w14:textId="1ECF5DB0" w:rsidR="00702C0A" w:rsidRPr="00865A7F" w:rsidRDefault="00702C0A" w:rsidP="00702C0A">
            <w:pPr>
              <w:keepNext/>
              <w:bidi/>
              <w:jc w:val="both"/>
              <w:textAlignment w:val="baseline"/>
              <w:rPr>
                <w:rFonts w:ascii="Times New Roman" w:eastAsia="Times New Roman" w:hAnsi="Times New Roman" w:cs="Simplified Arabic"/>
                <w:b/>
                <w:sz w:val="20"/>
                <w:szCs w:val="20"/>
                <w:lang w:val="en-GB"/>
              </w:rPr>
            </w:pPr>
            <w:r w:rsidRPr="00865A7F">
              <w:rPr>
                <w:rFonts w:ascii="Times New Roman" w:eastAsia="Times New Roman" w:hAnsi="Times New Roman" w:cs="Simplified Arabic"/>
                <w:b/>
                <w:bCs/>
                <w:szCs w:val="22"/>
                <w:rtl/>
                <w:lang w:val="en-US" w:bidi="ar-EG"/>
              </w:rPr>
              <w:t>الهدف 6</w:t>
            </w:r>
            <w:r w:rsidR="00567A72" w:rsidRPr="00865A7F">
              <w:rPr>
                <w:rFonts w:ascii="Times New Roman" w:eastAsia="Times New Roman" w:hAnsi="Times New Roman" w:cs="Simplified Arabic" w:hint="cs"/>
                <w:b/>
                <w:bCs/>
                <w:szCs w:val="22"/>
                <w:rtl/>
                <w:lang w:val="en-US" w:bidi="ar-EG"/>
              </w:rPr>
              <w:t>:</w:t>
            </w:r>
            <w:r w:rsidRPr="00865A7F">
              <w:rPr>
                <w:rFonts w:ascii="Times New Roman" w:eastAsia="Times New Roman" w:hAnsi="Times New Roman" w:cs="Simplified Arabic" w:hint="cs"/>
                <w:b/>
                <w:bCs/>
                <w:szCs w:val="22"/>
                <w:rtl/>
                <w:lang w:val="en-US" w:bidi="ar-EG"/>
              </w:rPr>
              <w:t xml:space="preserve"> </w:t>
            </w:r>
            <w:r w:rsidR="00884A00" w:rsidRPr="00865A7F">
              <w:rPr>
                <w:rFonts w:ascii="Times New Roman" w:eastAsia="Times New Roman" w:hAnsi="Times New Roman" w:cs="Simplified Arabic"/>
                <w:b/>
                <w:bCs/>
                <w:szCs w:val="22"/>
                <w:rtl/>
                <w:lang w:val="en-US" w:bidi="ar-EG"/>
              </w:rPr>
              <w:t>إلغاء آثار الأنواع الغريبة الغازية على التنوع البيولوجي وخدمات النظم الإيكولوجية أو تقليلها إلى أدنى حد أو الحد منها أو تخفيفها، من خلال تحديد وإدارة مسارات إدخال الأنواع الغريبة، ومنع إدخال واستقرار جميع الأنواع الغريبة الغازية ذات الأولوية، وتقليل معدلات إدخال واستقرار الأنواع الغريبة الغازية الأخرى المعروفة أو المحتملة بنسبة لا تقل عن 50 في المائة، بحلول عام 2030، والقضاء على الأنواع الغريبة الغازية أو السيطرة عليها، وخاصة في المواقع ذات الأولوية من قبيل الجزر</w:t>
            </w:r>
            <w:r w:rsidRPr="00865A7F">
              <w:rPr>
                <w:rFonts w:ascii="Times New Roman" w:eastAsia="Times New Roman" w:hAnsi="Times New Roman" w:cs="Simplified Arabic"/>
                <w:bCs/>
                <w:szCs w:val="22"/>
                <w:rtl/>
                <w:lang w:val="en-US" w:bidi="ar-EG"/>
              </w:rPr>
              <w:t>.</w:t>
            </w:r>
          </w:p>
        </w:tc>
      </w:tr>
      <w:tr w:rsidR="00702C0A" w:rsidRPr="00865A7F" w14:paraId="283D20D8" w14:textId="77777777" w:rsidTr="00C52DCA">
        <w:trPr>
          <w:cantSplit/>
          <w:trHeight w:val="244"/>
        </w:trPr>
        <w:tc>
          <w:tcPr>
            <w:tcW w:w="9934" w:type="dxa"/>
            <w:gridSpan w:val="2"/>
            <w:shd w:val="clear" w:color="auto" w:fill="FFFFFF"/>
          </w:tcPr>
          <w:p w14:paraId="283D20D7" w14:textId="4D6AB0E3" w:rsidR="00702C0A" w:rsidRPr="00865A7F" w:rsidRDefault="00702C0A" w:rsidP="00702C0A">
            <w:pPr>
              <w:bidi/>
              <w:jc w:val="both"/>
              <w:textAlignment w:val="baseline"/>
              <w:rPr>
                <w:rFonts w:ascii="Times New Roman" w:eastAsia="Times New Roman" w:hAnsi="Times New Roman" w:cs="Simplified Arabic"/>
                <w:b/>
                <w:bCs/>
                <w:color w:val="000000"/>
                <w:sz w:val="20"/>
                <w:szCs w:val="20"/>
                <w:lang w:val="en-GB"/>
              </w:rPr>
            </w:pPr>
            <w:r w:rsidRPr="00865A7F">
              <w:rPr>
                <w:rFonts w:ascii="Times New Roman" w:eastAsia="Times New Roman" w:hAnsi="Times New Roman" w:cs="Simplified Arabic" w:hint="cs"/>
                <w:b/>
                <w:bCs/>
                <w:szCs w:val="22"/>
                <w:rtl/>
                <w:lang w:val="en-US" w:bidi="ar-EG"/>
              </w:rPr>
              <w:t>المؤشر</w:t>
            </w:r>
            <w:r w:rsidR="00567A72" w:rsidRPr="00865A7F">
              <w:rPr>
                <w:rFonts w:ascii="Times New Roman" w:eastAsia="Times New Roman" w:hAnsi="Times New Roman" w:cs="Simplified Arabic"/>
                <w:b/>
                <w:bCs/>
                <w:szCs w:val="22"/>
                <w:rtl/>
                <w:lang w:val="en-US" w:bidi="ar-EG"/>
              </w:rPr>
              <w:t>:</w:t>
            </w:r>
            <w:r w:rsidRPr="00865A7F">
              <w:rPr>
                <w:rFonts w:ascii="Times New Roman" w:eastAsia="Times New Roman" w:hAnsi="Times New Roman" w:cs="Simplified Arabic"/>
                <w:b/>
                <w:bCs/>
                <w:szCs w:val="22"/>
                <w:rtl/>
                <w:lang w:val="en-US" w:bidi="ar-EG"/>
              </w:rPr>
              <w:t xml:space="preserve"> عدد البلدان التي تعتمد لوائح وعمليات وتدابير ذات صلة للحد </w:t>
            </w:r>
            <w:r w:rsidR="00564B04" w:rsidRPr="00865A7F">
              <w:rPr>
                <w:rFonts w:ascii="Times New Roman" w:eastAsia="Times New Roman" w:hAnsi="Times New Roman" w:cs="Simplified Arabic"/>
                <w:b/>
                <w:bCs/>
                <w:szCs w:val="22"/>
                <w:rtl/>
                <w:lang w:val="en-US" w:bidi="ar-EG"/>
              </w:rPr>
              <w:t>من آثار الأنواع الغريبة الغازي</w:t>
            </w:r>
            <w:r w:rsidRPr="00865A7F">
              <w:rPr>
                <w:rFonts w:ascii="Times New Roman" w:eastAsia="Times New Roman" w:hAnsi="Times New Roman" w:cs="Simplified Arabic"/>
                <w:b/>
                <w:bCs/>
                <w:szCs w:val="22"/>
                <w:rtl/>
                <w:lang w:val="en-US" w:bidi="ar-EG"/>
              </w:rPr>
              <w:t>ة.</w:t>
            </w:r>
            <w:r w:rsidRPr="00865A7F">
              <w:rPr>
                <w:rFonts w:ascii="Times New Roman" w:eastAsia="Times New Roman" w:hAnsi="Times New Roman" w:cs="Simplified Arabic"/>
                <w:b/>
                <w:bCs/>
                <w:color w:val="000000"/>
                <w:sz w:val="20"/>
                <w:szCs w:val="20"/>
                <w:lang w:val="en-GB"/>
              </w:rPr>
              <w:t xml:space="preserve"> </w:t>
            </w:r>
          </w:p>
        </w:tc>
      </w:tr>
      <w:tr w:rsidR="00702C0A" w:rsidRPr="00865A7F" w14:paraId="283D20DE" w14:textId="77777777" w:rsidTr="00DF3D17">
        <w:trPr>
          <w:cantSplit/>
          <w:trHeight w:val="983"/>
        </w:trPr>
        <w:tc>
          <w:tcPr>
            <w:tcW w:w="6958" w:type="dxa"/>
          </w:tcPr>
          <w:p w14:paraId="283D20D9" w14:textId="77777777" w:rsidR="00702C0A" w:rsidRPr="00865A7F" w:rsidRDefault="00702C0A" w:rsidP="00702C0A">
            <w:pPr>
              <w:bidi/>
              <w:jc w:val="both"/>
              <w:textAlignment w:val="baseline"/>
              <w:rPr>
                <w:rFonts w:ascii="Times New Roman" w:eastAsia="Times New Roman" w:hAnsi="Times New Roman" w:cs="Simplified Arabic"/>
                <w:sz w:val="20"/>
                <w:szCs w:val="20"/>
                <w:lang w:val="en-GB"/>
              </w:rPr>
            </w:pPr>
            <w:r w:rsidRPr="00865A7F">
              <w:rPr>
                <w:rFonts w:ascii="Times New Roman" w:eastAsia="Times New Roman" w:hAnsi="Times New Roman" w:cs="Simplified Arabic"/>
                <w:b/>
                <w:bCs/>
                <w:szCs w:val="22"/>
                <w:rtl/>
                <w:lang w:val="en-US" w:bidi="ar-EG"/>
              </w:rPr>
              <w:lastRenderedPageBreak/>
              <w:t>6-1</w:t>
            </w:r>
            <w:r w:rsidRPr="00865A7F">
              <w:rPr>
                <w:rFonts w:ascii="Times New Roman" w:eastAsia="Times New Roman" w:hAnsi="Times New Roman" w:cs="Simplified Arabic"/>
                <w:b/>
                <w:bCs/>
                <w:rtl/>
                <w:lang w:val="en-US" w:bidi="ar-EG"/>
              </w:rPr>
              <w:tab/>
            </w:r>
            <w:r w:rsidRPr="00865A7F">
              <w:rPr>
                <w:rFonts w:ascii="Times New Roman" w:eastAsia="Times New Roman" w:hAnsi="Times New Roman" w:cs="Simplified Arabic"/>
                <w:szCs w:val="22"/>
                <w:rtl/>
                <w:lang w:val="en-US" w:bidi="ar-EG"/>
              </w:rPr>
              <w:t xml:space="preserve">هل لدى بلدك </w:t>
            </w:r>
            <w:r w:rsidRPr="00865A7F">
              <w:rPr>
                <w:rFonts w:ascii="Times New Roman" w:eastAsia="Times New Roman" w:hAnsi="Times New Roman" w:cs="Simplified Arabic"/>
                <w:sz w:val="22"/>
                <w:szCs w:val="22"/>
                <w:rtl/>
                <w:lang w:val="en-US"/>
              </w:rPr>
              <w:t>لوائح وعمليات</w:t>
            </w:r>
            <w:r w:rsidRPr="00865A7F">
              <w:rPr>
                <w:rFonts w:ascii="Times New Roman" w:eastAsia="Times New Roman" w:hAnsi="Times New Roman" w:cs="Simplified Arabic"/>
                <w:szCs w:val="22"/>
                <w:rtl/>
                <w:lang w:val="en-US" w:bidi="ar-EG"/>
              </w:rPr>
              <w:t xml:space="preserve"> تمكّن المؤسسات ذات الصلة من تنفيذ التدابير اللازمة للحد من </w:t>
            </w:r>
            <w:r w:rsidRPr="00865A7F">
              <w:rPr>
                <w:rFonts w:ascii="Times New Roman" w:eastAsia="Times New Roman" w:hAnsi="Times New Roman" w:cs="Simplified Arabic" w:hint="cs"/>
                <w:szCs w:val="22"/>
                <w:rtl/>
                <w:lang w:val="en-US" w:bidi="ar-EG"/>
              </w:rPr>
              <w:t>إدخال</w:t>
            </w:r>
            <w:r w:rsidRPr="00865A7F">
              <w:rPr>
                <w:rFonts w:ascii="Times New Roman" w:eastAsia="Times New Roman" w:hAnsi="Times New Roman" w:cs="Simplified Arabic"/>
                <w:szCs w:val="22"/>
                <w:rtl/>
                <w:lang w:val="en-US" w:bidi="ar-EG"/>
              </w:rPr>
              <w:t xml:space="preserve"> الأنواع الغريبة الغازية</w:t>
            </w:r>
            <w:r w:rsidRPr="00865A7F">
              <w:rPr>
                <w:rFonts w:ascii="Times New Roman" w:eastAsia="Times New Roman" w:hAnsi="Times New Roman" w:cs="Simplified Arabic" w:hint="cs"/>
                <w:szCs w:val="22"/>
                <w:rtl/>
                <w:lang w:val="en-US" w:bidi="ar-EG"/>
              </w:rPr>
              <w:t xml:space="preserve"> وأثرها</w:t>
            </w:r>
            <w:r w:rsidRPr="00865A7F">
              <w:rPr>
                <w:rFonts w:ascii="Times New Roman" w:eastAsia="Times New Roman" w:hAnsi="Times New Roman" w:cs="Simplified Arabic"/>
                <w:szCs w:val="22"/>
                <w:rtl/>
                <w:lang w:val="en-US" w:bidi="ar-EG"/>
              </w:rPr>
              <w:t>؟</w:t>
            </w:r>
          </w:p>
        </w:tc>
        <w:tc>
          <w:tcPr>
            <w:tcW w:w="2976" w:type="dxa"/>
          </w:tcPr>
          <w:p w14:paraId="283D20DA" w14:textId="77777777" w:rsidR="00702C0A" w:rsidRPr="00865A7F" w:rsidRDefault="00702C0A" w:rsidP="007A0309">
            <w:pPr>
              <w:tabs>
                <w:tab w:val="left" w:pos="555"/>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(أ)</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لا</w:t>
            </w:r>
          </w:p>
          <w:p w14:paraId="283D20DB" w14:textId="77777777" w:rsidR="00702C0A" w:rsidRPr="00865A7F" w:rsidRDefault="00702C0A" w:rsidP="007A0309">
            <w:pPr>
              <w:tabs>
                <w:tab w:val="left" w:pos="555"/>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(ب)</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قيد التطوير</w:t>
            </w:r>
          </w:p>
          <w:p w14:paraId="283D20DC" w14:textId="77777777" w:rsidR="00702C0A" w:rsidRPr="00865A7F" w:rsidRDefault="00702C0A" w:rsidP="007A0309">
            <w:pPr>
              <w:tabs>
                <w:tab w:val="left" w:pos="555"/>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(ج)</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جزئيا</w:t>
            </w:r>
          </w:p>
          <w:p w14:paraId="283D20DD" w14:textId="77777777" w:rsidR="00702C0A" w:rsidRPr="00865A7F" w:rsidRDefault="00702C0A" w:rsidP="007A0309">
            <w:pPr>
              <w:tabs>
                <w:tab w:val="left" w:pos="555"/>
              </w:tabs>
              <w:bidi/>
              <w:ind w:left="454" w:hanging="454"/>
              <w:jc w:val="both"/>
              <w:textAlignment w:val="baseline"/>
              <w:rPr>
                <w:rFonts w:ascii="Times New Roman" w:eastAsia="Times New Roman" w:hAnsi="Times New Roman" w:cs="Simplified Arabic"/>
                <w:sz w:val="20"/>
                <w:szCs w:val="20"/>
                <w:lang w:val="en-GB"/>
              </w:rPr>
            </w:pPr>
            <w:r w:rsidRPr="00865A7F">
              <w:rPr>
                <w:rFonts w:ascii="Times New Roman" w:eastAsia="Times New Roman" w:hAnsi="Times New Roman" w:cs="Simplified Arabic" w:hint="cs"/>
                <w:sz w:val="22"/>
                <w:szCs w:val="22"/>
                <w:rtl/>
                <w:lang w:val="en-GB"/>
              </w:rPr>
              <w:t>(د)</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بالكامل</w:t>
            </w:r>
          </w:p>
        </w:tc>
      </w:tr>
      <w:tr w:rsidR="00702C0A" w:rsidRPr="00865A7F" w14:paraId="283D20E4" w14:textId="77777777" w:rsidTr="00DF3D17">
        <w:trPr>
          <w:cantSplit/>
          <w:trHeight w:val="983"/>
        </w:trPr>
        <w:tc>
          <w:tcPr>
            <w:tcW w:w="6958" w:type="dxa"/>
            <w:tcBorders>
              <w:bottom w:val="single" w:sz="4" w:space="0" w:color="auto"/>
            </w:tcBorders>
          </w:tcPr>
          <w:p w14:paraId="283D20DF" w14:textId="77777777" w:rsidR="00702C0A" w:rsidRPr="00865A7F" w:rsidRDefault="00702C0A" w:rsidP="00702C0A">
            <w:pPr>
              <w:bidi/>
              <w:jc w:val="both"/>
              <w:textAlignment w:val="baseline"/>
              <w:rPr>
                <w:rFonts w:ascii="Times New Roman" w:eastAsia="Times New Roman" w:hAnsi="Times New Roman" w:cs="Simplified Arabic"/>
                <w:b/>
                <w:sz w:val="20"/>
                <w:lang w:val="en-GB"/>
              </w:rPr>
            </w:pPr>
            <w:r w:rsidRPr="00865A7F">
              <w:rPr>
                <w:rFonts w:ascii="Times New Roman" w:eastAsia="Times New Roman" w:hAnsi="Times New Roman" w:cs="Simplified Arabic"/>
                <w:b/>
                <w:bCs/>
                <w:szCs w:val="22"/>
                <w:rtl/>
                <w:lang w:val="en-US" w:bidi="ar-EG"/>
              </w:rPr>
              <w:t>6-</w:t>
            </w:r>
            <w:r w:rsidRPr="00865A7F">
              <w:rPr>
                <w:rFonts w:ascii="Times New Roman" w:eastAsia="Times New Roman" w:hAnsi="Times New Roman" w:cs="Simplified Arabic" w:hint="cs"/>
                <w:b/>
                <w:bCs/>
                <w:szCs w:val="22"/>
                <w:rtl/>
                <w:lang w:val="en-US" w:bidi="ar-EG"/>
              </w:rPr>
              <w:t>2</w:t>
            </w:r>
            <w:r w:rsidRPr="00865A7F">
              <w:rPr>
                <w:rFonts w:ascii="Times New Roman" w:eastAsia="Times New Roman" w:hAnsi="Times New Roman" w:cs="Simplified Arabic"/>
                <w:b/>
                <w:bCs/>
                <w:rtl/>
                <w:lang w:val="en-US" w:bidi="ar-EG"/>
              </w:rPr>
              <w:tab/>
            </w:r>
            <w:r w:rsidRPr="00865A7F">
              <w:rPr>
                <w:rFonts w:ascii="Times New Roman" w:eastAsia="Times New Roman" w:hAnsi="Times New Roman" w:cs="Simplified Arabic"/>
                <w:sz w:val="22"/>
                <w:szCs w:val="22"/>
                <w:rtl/>
                <w:lang w:val="en-US"/>
              </w:rPr>
              <w:t>هل لدى بلدك تدابير لمنع إدخال و</w:t>
            </w:r>
            <w:r w:rsidRPr="00865A7F">
              <w:rPr>
                <w:rFonts w:ascii="Times New Roman" w:eastAsia="Times New Roman" w:hAnsi="Times New Roman" w:cs="Simplified Arabic" w:hint="cs"/>
                <w:sz w:val="22"/>
                <w:szCs w:val="22"/>
                <w:rtl/>
                <w:lang w:val="en-US"/>
              </w:rPr>
              <w:t>استقرار</w:t>
            </w:r>
            <w:r w:rsidRPr="00865A7F">
              <w:rPr>
                <w:rFonts w:ascii="Times New Roman" w:eastAsia="Times New Roman" w:hAnsi="Times New Roman" w:cs="Simplified Arabic"/>
                <w:sz w:val="22"/>
                <w:szCs w:val="22"/>
                <w:rtl/>
                <w:lang w:val="en-US"/>
              </w:rPr>
              <w:t xml:space="preserve"> الأنواع الغريبة الغازية</w:t>
            </w:r>
            <w:r w:rsidRPr="00865A7F">
              <w:rPr>
                <w:rFonts w:ascii="Times New Roman" w:eastAsia="Times New Roman" w:hAnsi="Times New Roman" w:cs="Simplified Arabic" w:hint="cs"/>
                <w:sz w:val="22"/>
                <w:szCs w:val="22"/>
                <w:rtl/>
                <w:lang w:val="en-US"/>
              </w:rPr>
              <w:t>؟</w:t>
            </w:r>
          </w:p>
        </w:tc>
        <w:tc>
          <w:tcPr>
            <w:tcW w:w="2976" w:type="dxa"/>
            <w:tcBorders>
              <w:bottom w:val="single" w:sz="4" w:space="0" w:color="auto"/>
            </w:tcBorders>
          </w:tcPr>
          <w:p w14:paraId="283D20E0" w14:textId="77777777" w:rsidR="00702C0A" w:rsidRPr="00865A7F" w:rsidRDefault="00702C0A" w:rsidP="007A0309">
            <w:pPr>
              <w:tabs>
                <w:tab w:val="left" w:pos="555"/>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(أ)</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لا</w:t>
            </w:r>
          </w:p>
          <w:p w14:paraId="283D20E1" w14:textId="77777777" w:rsidR="00702C0A" w:rsidRPr="00865A7F" w:rsidRDefault="00702C0A" w:rsidP="007A0309">
            <w:pPr>
              <w:tabs>
                <w:tab w:val="left" w:pos="555"/>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(ب)</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قيد التطوير</w:t>
            </w:r>
          </w:p>
          <w:p w14:paraId="283D20E2" w14:textId="77777777" w:rsidR="00702C0A" w:rsidRPr="00865A7F" w:rsidRDefault="00702C0A" w:rsidP="007A0309">
            <w:pPr>
              <w:tabs>
                <w:tab w:val="left" w:pos="555"/>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(ج)</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جزئيا</w:t>
            </w:r>
          </w:p>
          <w:p w14:paraId="283D20E3" w14:textId="77777777" w:rsidR="00702C0A" w:rsidRPr="00865A7F" w:rsidRDefault="00702C0A" w:rsidP="007A0309">
            <w:pPr>
              <w:tabs>
                <w:tab w:val="left" w:pos="555"/>
              </w:tabs>
              <w:bidi/>
              <w:ind w:left="454" w:hanging="454"/>
              <w:jc w:val="both"/>
              <w:textAlignment w:val="baseline"/>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hint="cs"/>
                <w:sz w:val="22"/>
                <w:szCs w:val="22"/>
                <w:rtl/>
                <w:lang w:val="en-GB"/>
              </w:rPr>
              <w:t>(د)</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بالكامل</w:t>
            </w:r>
          </w:p>
        </w:tc>
      </w:tr>
      <w:tr w:rsidR="00702C0A" w:rsidRPr="00865A7F" w14:paraId="283D20EA" w14:textId="77777777" w:rsidTr="00DF3D17">
        <w:trPr>
          <w:cantSplit/>
          <w:trHeight w:val="983"/>
        </w:trPr>
        <w:tc>
          <w:tcPr>
            <w:tcW w:w="6958" w:type="dxa"/>
            <w:tcBorders>
              <w:bottom w:val="single" w:sz="4" w:space="0" w:color="auto"/>
            </w:tcBorders>
          </w:tcPr>
          <w:p w14:paraId="283D20E5" w14:textId="77777777" w:rsidR="00702C0A" w:rsidRPr="00865A7F" w:rsidRDefault="00702C0A" w:rsidP="00702C0A">
            <w:pPr>
              <w:bidi/>
              <w:jc w:val="both"/>
              <w:textAlignment w:val="baseline"/>
              <w:rPr>
                <w:rFonts w:ascii="Times New Roman" w:eastAsia="Times New Roman" w:hAnsi="Times New Roman" w:cs="Simplified Arabic"/>
                <w:b/>
                <w:bCs/>
                <w:szCs w:val="22"/>
                <w:rtl/>
                <w:lang w:val="en-US" w:bidi="ar-EG"/>
              </w:rPr>
            </w:pPr>
            <w:r w:rsidRPr="00865A7F">
              <w:rPr>
                <w:rFonts w:ascii="Times New Roman" w:eastAsia="Times New Roman" w:hAnsi="Times New Roman" w:cs="Simplified Arabic"/>
                <w:b/>
                <w:bCs/>
                <w:szCs w:val="22"/>
                <w:rtl/>
                <w:lang w:val="en-US" w:bidi="ar-EG"/>
              </w:rPr>
              <w:t>6-</w:t>
            </w:r>
            <w:r w:rsidRPr="00865A7F">
              <w:rPr>
                <w:rFonts w:ascii="Times New Roman" w:eastAsia="Times New Roman" w:hAnsi="Times New Roman" w:cs="Simplified Arabic" w:hint="cs"/>
                <w:b/>
                <w:bCs/>
                <w:szCs w:val="22"/>
                <w:rtl/>
                <w:lang w:val="en-US" w:bidi="ar-EG"/>
              </w:rPr>
              <w:t>3</w:t>
            </w:r>
            <w:r w:rsidRPr="00865A7F">
              <w:rPr>
                <w:rFonts w:ascii="Times New Roman" w:eastAsia="Times New Roman" w:hAnsi="Times New Roman" w:cs="Simplified Arabic"/>
                <w:b/>
                <w:bCs/>
                <w:rtl/>
                <w:lang w:val="en-US" w:bidi="ar-EG"/>
              </w:rPr>
              <w:tab/>
            </w:r>
            <w:r w:rsidRPr="00865A7F">
              <w:rPr>
                <w:rFonts w:ascii="Times New Roman" w:eastAsia="Times New Roman" w:hAnsi="Times New Roman" w:cs="Simplified Arabic"/>
                <w:sz w:val="22"/>
                <w:szCs w:val="22"/>
                <w:rtl/>
                <w:lang w:val="en-US"/>
              </w:rPr>
              <w:t xml:space="preserve">هل لدى بلدك تدابير </w:t>
            </w:r>
            <w:r w:rsidRPr="00865A7F">
              <w:rPr>
                <w:rFonts w:ascii="Times New Roman" w:eastAsia="Times New Roman" w:hAnsi="Times New Roman" w:cs="Simplified Arabic" w:hint="cs"/>
                <w:sz w:val="22"/>
                <w:szCs w:val="22"/>
                <w:rtl/>
                <w:lang w:val="en-US"/>
              </w:rPr>
              <w:t>للقضاء على</w:t>
            </w:r>
            <w:r w:rsidRPr="00865A7F">
              <w:rPr>
                <w:rFonts w:ascii="Times New Roman" w:eastAsia="Times New Roman" w:hAnsi="Times New Roman" w:cs="Simplified Arabic"/>
                <w:sz w:val="22"/>
                <w:szCs w:val="22"/>
                <w:rtl/>
                <w:lang w:val="en-US"/>
              </w:rPr>
              <w:t xml:space="preserve"> الأنواع الغريبة الغازية</w:t>
            </w:r>
            <w:r w:rsidRPr="00865A7F">
              <w:rPr>
                <w:rFonts w:ascii="Times New Roman" w:eastAsia="Times New Roman" w:hAnsi="Times New Roman" w:cs="Simplified Arabic" w:hint="cs"/>
                <w:sz w:val="22"/>
                <w:szCs w:val="22"/>
                <w:rtl/>
                <w:lang w:val="en-US"/>
              </w:rPr>
              <w:t xml:space="preserve"> أو السيطرة عليها؟</w:t>
            </w:r>
          </w:p>
        </w:tc>
        <w:tc>
          <w:tcPr>
            <w:tcW w:w="2976" w:type="dxa"/>
            <w:tcBorders>
              <w:bottom w:val="single" w:sz="4" w:space="0" w:color="auto"/>
            </w:tcBorders>
          </w:tcPr>
          <w:p w14:paraId="283D20E6" w14:textId="77777777" w:rsidR="00702C0A" w:rsidRPr="00865A7F" w:rsidRDefault="00702C0A" w:rsidP="007A0309">
            <w:pPr>
              <w:tabs>
                <w:tab w:val="left" w:pos="555"/>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(أ)</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لا</w:t>
            </w:r>
          </w:p>
          <w:p w14:paraId="283D20E7" w14:textId="77777777" w:rsidR="00702C0A" w:rsidRPr="00865A7F" w:rsidRDefault="00702C0A" w:rsidP="007A0309">
            <w:pPr>
              <w:tabs>
                <w:tab w:val="left" w:pos="555"/>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(ب)</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قيد التطوير</w:t>
            </w:r>
          </w:p>
          <w:p w14:paraId="283D20E8" w14:textId="77777777" w:rsidR="00702C0A" w:rsidRPr="00865A7F" w:rsidRDefault="00702C0A" w:rsidP="007A0309">
            <w:pPr>
              <w:tabs>
                <w:tab w:val="left" w:pos="555"/>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(ج)</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جزئيا</w:t>
            </w:r>
          </w:p>
          <w:p w14:paraId="283D20E9" w14:textId="77777777" w:rsidR="00702C0A" w:rsidRPr="00865A7F" w:rsidRDefault="00702C0A" w:rsidP="007A0309">
            <w:pPr>
              <w:tabs>
                <w:tab w:val="left" w:pos="555"/>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hint="cs"/>
                <w:sz w:val="22"/>
                <w:szCs w:val="22"/>
                <w:rtl/>
                <w:lang w:val="en-GB"/>
              </w:rPr>
              <w:t>(د)</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بالكامل</w:t>
            </w:r>
          </w:p>
        </w:tc>
      </w:tr>
      <w:tr w:rsidR="00702C0A" w:rsidRPr="00865A7F" w14:paraId="283D20EC" w14:textId="77777777" w:rsidTr="00DD071A">
        <w:trPr>
          <w:cantSplit/>
          <w:trHeight w:val="300"/>
        </w:trPr>
        <w:tc>
          <w:tcPr>
            <w:tcW w:w="9934" w:type="dxa"/>
            <w:gridSpan w:val="2"/>
            <w:tcBorders>
              <w:top w:val="single" w:sz="4" w:space="0" w:color="auto"/>
            </w:tcBorders>
            <w:shd w:val="clear" w:color="auto" w:fill="F2F2F2"/>
          </w:tcPr>
          <w:p w14:paraId="283D20EB" w14:textId="36DA0B80" w:rsidR="00702C0A" w:rsidRPr="00865A7F" w:rsidRDefault="00702C0A" w:rsidP="00702C0A">
            <w:pPr>
              <w:bidi/>
              <w:jc w:val="both"/>
              <w:rPr>
                <w:rFonts w:ascii="Times New Roman" w:eastAsia="Times New Roman" w:hAnsi="Times New Roman" w:cs="Simplified Arabic"/>
                <w:b/>
                <w:sz w:val="20"/>
                <w:szCs w:val="20"/>
                <w:lang w:val="en-GB"/>
              </w:rPr>
            </w:pPr>
            <w:r w:rsidRPr="00865A7F">
              <w:rPr>
                <w:rFonts w:ascii="Times New Roman" w:eastAsia="Times New Roman" w:hAnsi="Times New Roman" w:cs="Simplified Arabic"/>
                <w:b/>
                <w:bCs/>
                <w:sz w:val="22"/>
                <w:szCs w:val="22"/>
                <w:rtl/>
                <w:lang w:val="en-US" w:bidi="ar-EG"/>
              </w:rPr>
              <w:t>الهدف 8</w:t>
            </w:r>
            <w:r w:rsidR="00567A72" w:rsidRPr="00865A7F">
              <w:rPr>
                <w:rFonts w:ascii="Times New Roman" w:eastAsia="Times New Roman" w:hAnsi="Times New Roman" w:cs="Simplified Arabic" w:hint="cs"/>
                <w:b/>
                <w:bCs/>
                <w:sz w:val="22"/>
                <w:szCs w:val="22"/>
                <w:rtl/>
                <w:lang w:val="en-US" w:bidi="ar-EG"/>
              </w:rPr>
              <w:t>:</w:t>
            </w:r>
            <w:r w:rsidRPr="00865A7F">
              <w:rPr>
                <w:rFonts w:ascii="Times New Roman" w:eastAsia="Times New Roman" w:hAnsi="Times New Roman" w:cs="Simplified Arabic" w:hint="cs"/>
                <w:b/>
                <w:bCs/>
                <w:sz w:val="22"/>
                <w:szCs w:val="22"/>
                <w:rtl/>
                <w:lang w:val="en-US" w:bidi="ar-EG"/>
              </w:rPr>
              <w:t xml:space="preserve"> </w:t>
            </w:r>
            <w:r w:rsidR="00884A00" w:rsidRPr="00865A7F">
              <w:rPr>
                <w:rFonts w:ascii="Times New Roman" w:eastAsia="Times New Roman" w:hAnsi="Times New Roman" w:cs="Simplified Arabic"/>
                <w:b/>
                <w:bCs/>
                <w:sz w:val="22"/>
                <w:szCs w:val="22"/>
                <w:rtl/>
                <w:lang w:val="en-US" w:bidi="ar-EG"/>
              </w:rPr>
              <w:t>التقليل إلى أدنى حد من آثار تغير المناخ وتحمض المحيطات على التنوع البيولوجي وتعزيز قدرته على الصمود من خلال إجراءات التخفيف والتكيف والحد من مخاطر الكوارث، بما في ذلك من خلال الحلول القائمة على الطبيعة و/أو النُهج القائمة على النظم الإيكولوجية، مع تقليل الآثار السلبية على التنوع البيولوجي إلى أدنى حد وتعزيز الآثار الإيجابية للعمل المناخي على التنوع البيولوجي</w:t>
            </w:r>
            <w:r w:rsidRPr="00865A7F">
              <w:rPr>
                <w:rFonts w:ascii="Times New Roman" w:eastAsia="Times New Roman" w:hAnsi="Times New Roman" w:cs="Simplified Arabic"/>
                <w:b/>
                <w:bCs/>
                <w:sz w:val="22"/>
                <w:szCs w:val="22"/>
                <w:rtl/>
                <w:lang w:val="en-US" w:bidi="ar-EG"/>
              </w:rPr>
              <w:t>.</w:t>
            </w:r>
            <w:r w:rsidRPr="00865A7F">
              <w:rPr>
                <w:rFonts w:ascii="Times New Roman" w:eastAsia="Times New Roman" w:hAnsi="Times New Roman" w:cs="Simplified Arabic"/>
                <w:b/>
                <w:bCs/>
                <w:sz w:val="22"/>
                <w:szCs w:val="22"/>
                <w:lang w:val="en-US" w:bidi="ar-EG"/>
              </w:rPr>
              <w:t xml:space="preserve"> </w:t>
            </w:r>
          </w:p>
        </w:tc>
      </w:tr>
      <w:tr w:rsidR="00702C0A" w:rsidRPr="00865A7F" w14:paraId="283D20EE" w14:textId="77777777" w:rsidTr="00C52DCA">
        <w:trPr>
          <w:cantSplit/>
          <w:trHeight w:val="300"/>
        </w:trPr>
        <w:tc>
          <w:tcPr>
            <w:tcW w:w="9934" w:type="dxa"/>
            <w:gridSpan w:val="2"/>
            <w:shd w:val="clear" w:color="auto" w:fill="FFFFFF"/>
          </w:tcPr>
          <w:p w14:paraId="283D20ED" w14:textId="16D9D51E" w:rsidR="00702C0A" w:rsidRPr="00865A7F" w:rsidRDefault="00702C0A" w:rsidP="00702C0A">
            <w:pPr>
              <w:bidi/>
              <w:spacing w:before="100" w:beforeAutospacing="1" w:after="100" w:afterAutospacing="1"/>
              <w:jc w:val="both"/>
              <w:textAlignment w:val="baseline"/>
              <w:rPr>
                <w:rFonts w:ascii="Times New Roman" w:eastAsia="Times New Roman" w:hAnsi="Times New Roman" w:cs="Simplified Arabic"/>
                <w:b/>
                <w:bCs/>
                <w:color w:val="000000"/>
                <w:sz w:val="20"/>
                <w:szCs w:val="20"/>
                <w:lang w:val="en-GB"/>
              </w:rPr>
            </w:pPr>
            <w:r w:rsidRPr="00865A7F">
              <w:rPr>
                <w:rFonts w:ascii="Times New Roman" w:eastAsia="Times New Roman" w:hAnsi="Times New Roman" w:cs="Simplified Arabic" w:hint="cs"/>
                <w:b/>
                <w:bCs/>
                <w:szCs w:val="22"/>
                <w:rtl/>
                <w:lang w:val="en-US" w:bidi="ar-EG"/>
              </w:rPr>
              <w:t>ا</w:t>
            </w:r>
            <w:r w:rsidRPr="00865A7F">
              <w:rPr>
                <w:rFonts w:ascii="Times New Roman" w:eastAsia="Times New Roman" w:hAnsi="Times New Roman" w:cs="Simplified Arabic"/>
                <w:b/>
                <w:bCs/>
                <w:szCs w:val="22"/>
                <w:rtl/>
                <w:lang w:val="en-US" w:bidi="ar-EG"/>
              </w:rPr>
              <w:t>لمؤشر</w:t>
            </w:r>
            <w:r w:rsidR="00567A72" w:rsidRPr="00865A7F">
              <w:rPr>
                <w:rFonts w:ascii="Times New Roman" w:eastAsia="Times New Roman" w:hAnsi="Times New Roman" w:cs="Simplified Arabic"/>
                <w:b/>
                <w:bCs/>
                <w:szCs w:val="22"/>
                <w:rtl/>
                <w:lang w:val="en-US" w:bidi="ar-EG"/>
              </w:rPr>
              <w:t>:</w:t>
            </w:r>
            <w:r w:rsidRPr="00865A7F">
              <w:rPr>
                <w:rFonts w:ascii="Times New Roman" w:eastAsia="Times New Roman" w:hAnsi="Times New Roman" w:cs="Simplified Arabic"/>
                <w:b/>
                <w:bCs/>
                <w:szCs w:val="22"/>
                <w:rtl/>
                <w:lang w:val="en-US" w:bidi="ar-EG"/>
              </w:rPr>
              <w:t xml:space="preserve"> عدد البلدان التي لديها سياسات ترمي إلى التقليل إلى أدنى حد من أثر تغير المناخ وتحمض المحيطات على التنوع البيولوجي وإلى التقليل إلى أدنى حد من الآثار السلبية للعمل المناخي على التنوع البيولوجي وتعزيز الآثار الإيجابية لهذا العمل على التنوع البيولوجي.</w:t>
            </w:r>
            <w:r w:rsidRPr="00865A7F">
              <w:rPr>
                <w:rFonts w:ascii="Times New Roman" w:eastAsia="Times New Roman" w:hAnsi="Times New Roman" w:cs="Simplified Arabic"/>
                <w:b/>
                <w:bCs/>
                <w:color w:val="000000"/>
                <w:sz w:val="20"/>
                <w:szCs w:val="20"/>
                <w:lang w:val="en-GB"/>
              </w:rPr>
              <w:t xml:space="preserve"> </w:t>
            </w:r>
          </w:p>
        </w:tc>
      </w:tr>
      <w:tr w:rsidR="00702C0A" w:rsidRPr="00865A7F" w14:paraId="283D20F3" w14:textId="77777777" w:rsidTr="00DF3D17">
        <w:trPr>
          <w:cantSplit/>
          <w:trHeight w:val="340"/>
        </w:trPr>
        <w:tc>
          <w:tcPr>
            <w:tcW w:w="6958" w:type="dxa"/>
          </w:tcPr>
          <w:p w14:paraId="283D20EF" w14:textId="2D518D10" w:rsidR="00702C0A" w:rsidRPr="00865A7F" w:rsidRDefault="00702C0A" w:rsidP="00702C0A">
            <w:pPr>
              <w:bidi/>
              <w:jc w:val="both"/>
              <w:textAlignment w:val="baseline"/>
              <w:rPr>
                <w:rFonts w:ascii="Times New Roman" w:eastAsia="Times New Roman" w:hAnsi="Times New Roman" w:cs="Simplified Arabic"/>
                <w:sz w:val="22"/>
                <w:szCs w:val="22"/>
                <w:lang w:val="en-GB"/>
              </w:rPr>
            </w:pPr>
            <w:r w:rsidRPr="00865A7F">
              <w:rPr>
                <w:rFonts w:ascii="Times New Roman" w:eastAsia="Times New Roman" w:hAnsi="Times New Roman" w:cs="Simplified Arabic"/>
                <w:b/>
                <w:bCs/>
                <w:sz w:val="22"/>
                <w:szCs w:val="22"/>
                <w:rtl/>
                <w:lang w:val="en-US" w:bidi="ar-EG"/>
              </w:rPr>
              <w:t>8-1</w:t>
            </w:r>
            <w:r w:rsidRPr="00865A7F">
              <w:rPr>
                <w:rFonts w:ascii="Times New Roman" w:eastAsia="Times New Roman" w:hAnsi="Times New Roman" w:cs="Simplified Arabic"/>
                <w:b/>
                <w:bCs/>
                <w:sz w:val="22"/>
                <w:szCs w:val="22"/>
                <w:rtl/>
                <w:lang w:val="en-US" w:bidi="ar-EG"/>
              </w:rPr>
              <w:tab/>
            </w:r>
            <w:r w:rsidRPr="00865A7F">
              <w:rPr>
                <w:rFonts w:ascii="Times New Roman" w:eastAsia="Times New Roman" w:hAnsi="Times New Roman" w:cs="Simplified Arabic"/>
                <w:sz w:val="22"/>
                <w:szCs w:val="22"/>
                <w:rtl/>
                <w:lang w:val="en-US" w:bidi="ar-EG"/>
              </w:rPr>
              <w:t xml:space="preserve">هل تتضمن استراتيجية وخطة العمل الوطنية للتنوع البيولوجي في بلدك إجراءات لمنع أو تقليل </w:t>
            </w:r>
            <w:r w:rsidRPr="00865A7F">
              <w:rPr>
                <w:rFonts w:ascii="Times New Roman" w:eastAsia="Times New Roman" w:hAnsi="Times New Roman" w:cs="Simplified Arabic"/>
                <w:sz w:val="22"/>
                <w:szCs w:val="22"/>
                <w:rtl/>
                <w:lang w:val="en-US"/>
              </w:rPr>
              <w:t>آثار</w:t>
            </w:r>
            <w:r w:rsidRPr="00865A7F">
              <w:rPr>
                <w:rFonts w:ascii="Times New Roman" w:eastAsia="Times New Roman" w:hAnsi="Times New Roman" w:cs="Simplified Arabic"/>
                <w:sz w:val="22"/>
                <w:szCs w:val="22"/>
                <w:rtl/>
                <w:lang w:val="en-US" w:bidi="ar-EG"/>
              </w:rPr>
              <w:t xml:space="preserve"> ما يلي إلى أدنى حد ممكن (اختر كل ما ينطبق</w:t>
            </w:r>
            <w:r w:rsidRPr="00865A7F">
              <w:rPr>
                <w:rFonts w:ascii="Times New Roman" w:eastAsia="Times New Roman" w:hAnsi="Times New Roman" w:cs="Simplified Arabic"/>
                <w:sz w:val="22"/>
                <w:szCs w:val="22"/>
                <w:lang w:val="en-US" w:bidi="ar-EG"/>
              </w:rPr>
              <w:t>(</w:t>
            </w:r>
            <w:r w:rsidR="00567A72" w:rsidRPr="00865A7F">
              <w:rPr>
                <w:rFonts w:ascii="Times New Roman" w:eastAsia="Times New Roman" w:hAnsi="Times New Roman" w:cs="Simplified Arabic" w:hint="cs"/>
                <w:sz w:val="22"/>
                <w:szCs w:val="22"/>
                <w:rtl/>
                <w:lang w:val="en-US" w:bidi="ar-EG"/>
              </w:rPr>
              <w:t>:</w:t>
            </w:r>
          </w:p>
        </w:tc>
        <w:tc>
          <w:tcPr>
            <w:tcW w:w="2976" w:type="dxa"/>
          </w:tcPr>
          <w:p w14:paraId="283D20F0" w14:textId="77777777" w:rsidR="00702C0A" w:rsidRPr="00865A7F" w:rsidRDefault="00702C0A" w:rsidP="007A0309">
            <w:pPr>
              <w:tabs>
                <w:tab w:val="left" w:pos="531"/>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(أ)</w:t>
            </w:r>
            <w:r w:rsidRPr="00865A7F">
              <w:rPr>
                <w:rFonts w:ascii="Times New Roman" w:eastAsia="Times New Roman" w:hAnsi="Times New Roman" w:cs="Simplified Arabic"/>
                <w:sz w:val="22"/>
                <w:szCs w:val="22"/>
                <w:rtl/>
                <w:lang w:val="en-GB"/>
              </w:rPr>
              <w:tab/>
              <w:t>تغير المناخ</w:t>
            </w:r>
          </w:p>
          <w:p w14:paraId="283D20F1" w14:textId="77777777" w:rsidR="00702C0A" w:rsidRPr="00865A7F" w:rsidRDefault="00702C0A" w:rsidP="007A0309">
            <w:pPr>
              <w:tabs>
                <w:tab w:val="left" w:pos="531"/>
              </w:tabs>
              <w:bidi/>
              <w:ind w:left="454" w:hanging="454"/>
              <w:jc w:val="both"/>
              <w:rPr>
                <w:rFonts w:ascii="Times New Roman" w:eastAsia="Times New Roman" w:hAnsi="Times New Roman" w:cs="Simplified Arabic"/>
                <w:bCs/>
                <w:sz w:val="20"/>
                <w:szCs w:val="20"/>
                <w:rtl/>
                <w:lang w:val="en-GB"/>
              </w:rPr>
            </w:pPr>
            <w:r w:rsidRPr="00865A7F">
              <w:rPr>
                <w:rFonts w:ascii="Times New Roman" w:eastAsia="Times New Roman" w:hAnsi="Times New Roman" w:cs="Simplified Arabic"/>
                <w:sz w:val="22"/>
                <w:szCs w:val="22"/>
                <w:rtl/>
                <w:lang w:val="en-GB"/>
              </w:rPr>
              <w:t>(ب)</w:t>
            </w:r>
            <w:r w:rsidRPr="00865A7F">
              <w:rPr>
                <w:rFonts w:ascii="Times New Roman" w:eastAsia="Times New Roman" w:hAnsi="Times New Roman" w:cs="Simplified Arabic"/>
                <w:sz w:val="22"/>
                <w:szCs w:val="22"/>
                <w:rtl/>
                <w:lang w:val="en-GB"/>
              </w:rPr>
              <w:tab/>
              <w:t>تحمض المحيطات</w:t>
            </w:r>
          </w:p>
          <w:p w14:paraId="283D20F2" w14:textId="77777777" w:rsidR="00702C0A" w:rsidRPr="00865A7F" w:rsidRDefault="00702C0A" w:rsidP="007A0309">
            <w:pPr>
              <w:tabs>
                <w:tab w:val="left" w:pos="531"/>
              </w:tabs>
              <w:bidi/>
              <w:ind w:left="454" w:hanging="454"/>
              <w:jc w:val="both"/>
              <w:textAlignment w:val="baseline"/>
              <w:rPr>
                <w:rFonts w:ascii="Times New Roman" w:eastAsia="Times New Roman" w:hAnsi="Times New Roman" w:cs="Simplified Arabic"/>
                <w:sz w:val="20"/>
                <w:szCs w:val="20"/>
                <w:lang w:val="en-GB"/>
              </w:rPr>
            </w:pPr>
            <w:r w:rsidRPr="00865A7F">
              <w:rPr>
                <w:rFonts w:ascii="Times New Roman" w:eastAsia="Times New Roman" w:hAnsi="Times New Roman" w:cs="Simplified Arabic"/>
                <w:sz w:val="22"/>
                <w:szCs w:val="22"/>
                <w:rtl/>
                <w:lang w:val="en-US"/>
              </w:rPr>
              <w:t>(ج)</w:t>
            </w:r>
            <w:r w:rsidRPr="00865A7F">
              <w:rPr>
                <w:rFonts w:ascii="Times New Roman" w:eastAsia="Times New Roman" w:hAnsi="Times New Roman" w:cs="Simplified Arabic"/>
                <w:sz w:val="22"/>
                <w:szCs w:val="22"/>
                <w:rtl/>
                <w:lang w:val="en-US"/>
              </w:rPr>
              <w:tab/>
              <w:t>لا شيء</w:t>
            </w:r>
            <w:r w:rsidRPr="00865A7F">
              <w:rPr>
                <w:rFonts w:ascii="Times New Roman" w:eastAsia="Times New Roman" w:hAnsi="Times New Roman" w:cs="Simplified Arabic" w:hint="cs"/>
                <w:sz w:val="22"/>
                <w:szCs w:val="22"/>
                <w:rtl/>
                <w:lang w:val="en-US"/>
              </w:rPr>
              <w:t xml:space="preserve"> مما سبق</w:t>
            </w:r>
          </w:p>
        </w:tc>
      </w:tr>
      <w:tr w:rsidR="00702C0A" w:rsidRPr="00865A7F" w14:paraId="283D20F9" w14:textId="77777777" w:rsidTr="00DF3D17">
        <w:trPr>
          <w:cantSplit/>
          <w:trHeight w:val="902"/>
        </w:trPr>
        <w:tc>
          <w:tcPr>
            <w:tcW w:w="6958" w:type="dxa"/>
          </w:tcPr>
          <w:p w14:paraId="283D20F4" w14:textId="77777777" w:rsidR="00702C0A" w:rsidRPr="00865A7F" w:rsidRDefault="00702C0A" w:rsidP="00702C0A">
            <w:pPr>
              <w:bidi/>
              <w:jc w:val="both"/>
              <w:textAlignment w:val="baseline"/>
              <w:rPr>
                <w:rFonts w:ascii="Times New Roman" w:eastAsia="Times New Roman" w:hAnsi="Times New Roman" w:cs="Simplified Arabic"/>
                <w:color w:val="000000"/>
                <w:sz w:val="20"/>
                <w:szCs w:val="20"/>
                <w:shd w:val="clear" w:color="auto" w:fill="FFFFFF"/>
                <w:lang w:val="en-GB"/>
              </w:rPr>
            </w:pPr>
            <w:r w:rsidRPr="00865A7F">
              <w:rPr>
                <w:rFonts w:ascii="Times New Roman" w:eastAsia="Times New Roman" w:hAnsi="Times New Roman" w:cs="Simplified Arabic"/>
                <w:b/>
                <w:bCs/>
                <w:sz w:val="22"/>
                <w:szCs w:val="22"/>
                <w:rtl/>
                <w:lang w:val="en-GB" w:bidi="ar-EG"/>
              </w:rPr>
              <w:t>8-</w:t>
            </w:r>
            <w:r w:rsidRPr="00865A7F">
              <w:rPr>
                <w:rFonts w:ascii="Times New Roman" w:eastAsia="Times New Roman" w:hAnsi="Times New Roman" w:cs="Simplified Arabic" w:hint="cs"/>
                <w:b/>
                <w:bCs/>
                <w:sz w:val="22"/>
                <w:szCs w:val="22"/>
                <w:rtl/>
                <w:lang w:val="en-GB" w:bidi="ar-EG"/>
              </w:rPr>
              <w:t>2</w:t>
            </w:r>
            <w:r w:rsidRPr="00865A7F">
              <w:rPr>
                <w:rFonts w:ascii="Times New Roman" w:eastAsia="Times New Roman" w:hAnsi="Times New Roman" w:cs="Simplified Arabic"/>
                <w:b/>
                <w:bCs/>
                <w:sz w:val="22"/>
                <w:szCs w:val="22"/>
                <w:rtl/>
                <w:lang w:val="en-US" w:bidi="ar-EG"/>
              </w:rPr>
              <w:tab/>
            </w:r>
            <w:r w:rsidRPr="00865A7F">
              <w:rPr>
                <w:rFonts w:ascii="Times New Roman" w:eastAsia="Times New Roman" w:hAnsi="Times New Roman" w:cs="Simplified Arabic"/>
                <w:sz w:val="22"/>
                <w:szCs w:val="22"/>
                <w:rtl/>
                <w:lang w:val="en-GB"/>
              </w:rPr>
              <w:t xml:space="preserve">هل تعالج </w:t>
            </w:r>
            <w:r w:rsidRPr="00865A7F">
              <w:rPr>
                <w:rFonts w:ascii="Times New Roman" w:eastAsia="Times New Roman" w:hAnsi="Times New Roman" w:cs="Simplified Arabic" w:hint="cs"/>
                <w:sz w:val="22"/>
                <w:szCs w:val="22"/>
                <w:rtl/>
                <w:lang w:val="en-GB"/>
              </w:rPr>
              <w:t xml:space="preserve">سياسات </w:t>
            </w:r>
            <w:r w:rsidRPr="00865A7F">
              <w:rPr>
                <w:rFonts w:ascii="Times New Roman" w:eastAsia="Times New Roman" w:hAnsi="Times New Roman" w:cs="Simplified Arabic"/>
                <w:sz w:val="22"/>
                <w:szCs w:val="22"/>
                <w:rtl/>
                <w:lang w:val="en-GB"/>
              </w:rPr>
              <w:t>تغير المناخ في بلدك آثار تغير المناخ على التنوع البيولوجي</w:t>
            </w:r>
            <w:r w:rsidRPr="00865A7F">
              <w:rPr>
                <w:rFonts w:ascii="Times New Roman" w:eastAsia="Times New Roman" w:hAnsi="Times New Roman" w:cs="Simplified Arabic" w:hint="cs"/>
                <w:sz w:val="22"/>
                <w:szCs w:val="22"/>
                <w:rtl/>
                <w:lang w:val="en-GB"/>
              </w:rPr>
              <w:t>؟</w:t>
            </w:r>
            <w:r w:rsidRPr="00865A7F">
              <w:rPr>
                <w:rFonts w:ascii="Times New Roman" w:eastAsia="Times New Roman" w:hAnsi="Times New Roman" w:cs="Simplified Arabic"/>
                <w:color w:val="000000"/>
                <w:sz w:val="20"/>
                <w:szCs w:val="20"/>
                <w:shd w:val="clear" w:color="auto" w:fill="FFFFFF"/>
                <w:lang w:val="en-GB"/>
              </w:rPr>
              <w:t xml:space="preserve"> </w:t>
            </w:r>
          </w:p>
        </w:tc>
        <w:tc>
          <w:tcPr>
            <w:tcW w:w="2976" w:type="dxa"/>
          </w:tcPr>
          <w:p w14:paraId="283D20F5" w14:textId="77777777" w:rsidR="00702C0A" w:rsidRPr="00865A7F" w:rsidRDefault="00702C0A" w:rsidP="007A0309">
            <w:pPr>
              <w:tabs>
                <w:tab w:val="left" w:pos="531"/>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(أ)</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لا</w:t>
            </w:r>
          </w:p>
          <w:p w14:paraId="283D20F6" w14:textId="77777777" w:rsidR="00702C0A" w:rsidRPr="00865A7F" w:rsidRDefault="00702C0A" w:rsidP="007A0309">
            <w:pPr>
              <w:tabs>
                <w:tab w:val="left" w:pos="531"/>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(ب)</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قيد التطوير</w:t>
            </w:r>
          </w:p>
          <w:p w14:paraId="283D20F7" w14:textId="77777777" w:rsidR="00702C0A" w:rsidRPr="00865A7F" w:rsidRDefault="00702C0A" w:rsidP="007A0309">
            <w:pPr>
              <w:tabs>
                <w:tab w:val="left" w:pos="531"/>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(ج)</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جزئيا</w:t>
            </w:r>
          </w:p>
          <w:p w14:paraId="283D20F8" w14:textId="77777777" w:rsidR="00702C0A" w:rsidRPr="00865A7F" w:rsidRDefault="00702C0A" w:rsidP="007A0309">
            <w:pPr>
              <w:tabs>
                <w:tab w:val="left" w:pos="531"/>
              </w:tabs>
              <w:bidi/>
              <w:ind w:left="454" w:hanging="454"/>
              <w:jc w:val="both"/>
              <w:textAlignment w:val="baseline"/>
              <w:rPr>
                <w:rFonts w:ascii="Times New Roman" w:eastAsia="Times New Roman" w:hAnsi="Times New Roman" w:cs="Simplified Arabic"/>
                <w:lang w:val="en-US"/>
              </w:rPr>
            </w:pPr>
            <w:r w:rsidRPr="00865A7F">
              <w:rPr>
                <w:rFonts w:ascii="Times New Roman" w:eastAsia="Times New Roman" w:hAnsi="Times New Roman" w:cs="Simplified Arabic" w:hint="cs"/>
                <w:sz w:val="22"/>
                <w:szCs w:val="22"/>
                <w:rtl/>
                <w:lang w:val="en-GB"/>
              </w:rPr>
              <w:t>(د)</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بالكامل</w:t>
            </w:r>
          </w:p>
        </w:tc>
      </w:tr>
      <w:tr w:rsidR="00702C0A" w:rsidRPr="00865A7F" w14:paraId="283D20FF" w14:textId="77777777" w:rsidTr="00DF3D17">
        <w:trPr>
          <w:cantSplit/>
          <w:trHeight w:val="300"/>
        </w:trPr>
        <w:tc>
          <w:tcPr>
            <w:tcW w:w="6958" w:type="dxa"/>
          </w:tcPr>
          <w:p w14:paraId="283D20FA" w14:textId="77777777" w:rsidR="00702C0A" w:rsidRPr="00865A7F" w:rsidRDefault="00702C0A" w:rsidP="00702C0A">
            <w:pPr>
              <w:bidi/>
              <w:jc w:val="both"/>
              <w:textAlignment w:val="baseline"/>
              <w:rPr>
                <w:rFonts w:ascii="Times New Roman" w:eastAsia="Times New Roman" w:hAnsi="Times New Roman" w:cs="Simplified Arabic"/>
                <w:color w:val="000000"/>
                <w:sz w:val="20"/>
                <w:szCs w:val="20"/>
                <w:shd w:val="clear" w:color="auto" w:fill="FFFFFF"/>
                <w:lang w:val="en-GB"/>
              </w:rPr>
            </w:pPr>
            <w:r w:rsidRPr="00865A7F">
              <w:rPr>
                <w:rFonts w:ascii="Times New Roman" w:eastAsia="Times New Roman" w:hAnsi="Times New Roman" w:cs="Simplified Arabic"/>
                <w:b/>
                <w:bCs/>
                <w:sz w:val="22"/>
                <w:szCs w:val="22"/>
                <w:rtl/>
                <w:lang w:val="en-US" w:bidi="ar-EG"/>
              </w:rPr>
              <w:t>8-</w:t>
            </w:r>
            <w:r w:rsidRPr="00865A7F">
              <w:rPr>
                <w:rFonts w:ascii="Times New Roman" w:eastAsia="Times New Roman" w:hAnsi="Times New Roman" w:cs="Simplified Arabic" w:hint="cs"/>
                <w:b/>
                <w:bCs/>
                <w:szCs w:val="22"/>
                <w:rtl/>
                <w:lang w:val="en-US" w:bidi="ar-EG"/>
              </w:rPr>
              <w:t>3</w:t>
            </w:r>
            <w:r w:rsidRPr="00865A7F">
              <w:rPr>
                <w:rFonts w:ascii="Times New Roman" w:eastAsia="Times New Roman" w:hAnsi="Times New Roman" w:cs="Simplified Arabic"/>
                <w:b/>
                <w:bCs/>
                <w:sz w:val="22"/>
                <w:szCs w:val="22"/>
                <w:rtl/>
                <w:lang w:val="en-US" w:bidi="ar-EG"/>
              </w:rPr>
              <w:tab/>
            </w:r>
            <w:r w:rsidRPr="00865A7F">
              <w:rPr>
                <w:rFonts w:ascii="Times New Roman" w:eastAsia="Times New Roman" w:hAnsi="Times New Roman" w:cs="Simplified Arabic"/>
                <w:sz w:val="22"/>
                <w:szCs w:val="22"/>
                <w:rtl/>
                <w:lang w:val="en-US"/>
              </w:rPr>
              <w:t xml:space="preserve">هل </w:t>
            </w:r>
            <w:r w:rsidRPr="00865A7F">
              <w:rPr>
                <w:rFonts w:ascii="Times New Roman" w:eastAsia="Times New Roman" w:hAnsi="Times New Roman" w:cs="Simplified Arabic" w:hint="cs"/>
                <w:sz w:val="22"/>
                <w:szCs w:val="22"/>
                <w:rtl/>
                <w:lang w:val="en-US"/>
              </w:rPr>
              <w:t>تعالج السياسات الأخرى في بلدك</w:t>
            </w:r>
            <w:r w:rsidRPr="00865A7F">
              <w:rPr>
                <w:rFonts w:ascii="Times New Roman" w:eastAsia="Times New Roman" w:hAnsi="Times New Roman" w:cs="Simplified Arabic"/>
                <w:sz w:val="22"/>
                <w:szCs w:val="22"/>
                <w:rtl/>
                <w:lang w:val="en-US"/>
              </w:rPr>
              <w:t xml:space="preserve"> </w:t>
            </w:r>
            <w:r w:rsidRPr="00865A7F">
              <w:rPr>
                <w:rFonts w:ascii="Times New Roman" w:eastAsia="Times New Roman" w:hAnsi="Times New Roman" w:cs="Simplified Arabic" w:hint="cs"/>
                <w:sz w:val="22"/>
                <w:szCs w:val="22"/>
                <w:rtl/>
                <w:lang w:val="en-US"/>
              </w:rPr>
              <w:t>آ</w:t>
            </w:r>
            <w:r w:rsidRPr="00865A7F">
              <w:rPr>
                <w:rFonts w:ascii="Times New Roman" w:eastAsia="Times New Roman" w:hAnsi="Times New Roman" w:cs="Simplified Arabic"/>
                <w:sz w:val="22"/>
                <w:szCs w:val="22"/>
                <w:rtl/>
                <w:lang w:val="en-US"/>
              </w:rPr>
              <w:t>ث</w:t>
            </w:r>
            <w:r w:rsidRPr="00865A7F">
              <w:rPr>
                <w:rFonts w:ascii="Times New Roman" w:eastAsia="Times New Roman" w:hAnsi="Times New Roman" w:cs="Simplified Arabic" w:hint="cs"/>
                <w:sz w:val="22"/>
                <w:szCs w:val="22"/>
                <w:rtl/>
                <w:lang w:val="en-US"/>
              </w:rPr>
              <w:t>ا</w:t>
            </w:r>
            <w:r w:rsidRPr="00865A7F">
              <w:rPr>
                <w:rFonts w:ascii="Times New Roman" w:eastAsia="Times New Roman" w:hAnsi="Times New Roman" w:cs="Simplified Arabic"/>
                <w:sz w:val="22"/>
                <w:szCs w:val="22"/>
                <w:rtl/>
                <w:lang w:val="en-US"/>
              </w:rPr>
              <w:t>ر تغير المناخ على التنوع البيولوجي؟</w:t>
            </w:r>
          </w:p>
        </w:tc>
        <w:tc>
          <w:tcPr>
            <w:tcW w:w="2976" w:type="dxa"/>
          </w:tcPr>
          <w:p w14:paraId="283D20FB" w14:textId="77777777" w:rsidR="00702C0A" w:rsidRPr="00865A7F" w:rsidRDefault="00702C0A" w:rsidP="007A0309">
            <w:pPr>
              <w:tabs>
                <w:tab w:val="left" w:pos="531"/>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(أ)</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لا</w:t>
            </w:r>
          </w:p>
          <w:p w14:paraId="283D20FC" w14:textId="77777777" w:rsidR="00702C0A" w:rsidRPr="00865A7F" w:rsidRDefault="00702C0A" w:rsidP="007A0309">
            <w:pPr>
              <w:tabs>
                <w:tab w:val="left" w:pos="531"/>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(ب)</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قيد التطوير</w:t>
            </w:r>
          </w:p>
          <w:p w14:paraId="283D20FD" w14:textId="77777777" w:rsidR="00702C0A" w:rsidRPr="00865A7F" w:rsidRDefault="00702C0A" w:rsidP="007A0309">
            <w:pPr>
              <w:tabs>
                <w:tab w:val="left" w:pos="531"/>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(ج)</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جزئيا</w:t>
            </w:r>
          </w:p>
          <w:p w14:paraId="283D20FE" w14:textId="77777777" w:rsidR="00702C0A" w:rsidRPr="00865A7F" w:rsidRDefault="00702C0A" w:rsidP="007A0309">
            <w:pPr>
              <w:tabs>
                <w:tab w:val="left" w:pos="531"/>
              </w:tabs>
              <w:bidi/>
              <w:ind w:left="454" w:hanging="454"/>
              <w:jc w:val="both"/>
              <w:rPr>
                <w:rFonts w:ascii="Times New Roman" w:eastAsia="Times New Roman" w:hAnsi="Times New Roman" w:cs="Simplified Arabic"/>
                <w:sz w:val="20"/>
                <w:szCs w:val="20"/>
                <w:lang w:val="en-GB"/>
              </w:rPr>
            </w:pPr>
            <w:r w:rsidRPr="00865A7F">
              <w:rPr>
                <w:rFonts w:ascii="Times New Roman" w:eastAsia="Times New Roman" w:hAnsi="Times New Roman" w:cs="Simplified Arabic" w:hint="cs"/>
                <w:sz w:val="22"/>
                <w:szCs w:val="22"/>
                <w:rtl/>
                <w:lang w:val="en-GB"/>
              </w:rPr>
              <w:t>(د)</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بالكامل</w:t>
            </w:r>
          </w:p>
        </w:tc>
      </w:tr>
      <w:tr w:rsidR="00702C0A" w:rsidRPr="00865A7F" w14:paraId="283D2105" w14:textId="77777777" w:rsidTr="00DF3D17">
        <w:trPr>
          <w:cantSplit/>
          <w:trHeight w:val="300"/>
        </w:trPr>
        <w:tc>
          <w:tcPr>
            <w:tcW w:w="6958" w:type="dxa"/>
          </w:tcPr>
          <w:p w14:paraId="283D2100" w14:textId="77777777" w:rsidR="00702C0A" w:rsidRPr="00865A7F" w:rsidRDefault="00702C0A" w:rsidP="00702C0A">
            <w:pPr>
              <w:bidi/>
              <w:jc w:val="both"/>
              <w:textAlignment w:val="baseline"/>
              <w:rPr>
                <w:rFonts w:ascii="Times New Roman" w:eastAsia="Times New Roman" w:hAnsi="Times New Roman" w:cs="Simplified Arabic"/>
                <w:color w:val="000000"/>
                <w:sz w:val="20"/>
                <w:lang w:val="en-US"/>
              </w:rPr>
            </w:pPr>
            <w:r w:rsidRPr="00865A7F">
              <w:rPr>
                <w:rFonts w:ascii="Times New Roman" w:eastAsia="Times New Roman" w:hAnsi="Times New Roman" w:cs="Simplified Arabic"/>
                <w:b/>
                <w:bCs/>
                <w:sz w:val="22"/>
                <w:szCs w:val="22"/>
                <w:rtl/>
                <w:lang w:val="en-US" w:bidi="ar-EG"/>
              </w:rPr>
              <w:t>8-</w:t>
            </w:r>
            <w:r w:rsidRPr="00865A7F">
              <w:rPr>
                <w:rFonts w:ascii="Times New Roman" w:eastAsia="Times New Roman" w:hAnsi="Times New Roman" w:cs="Simplified Arabic" w:hint="cs"/>
                <w:b/>
                <w:bCs/>
                <w:szCs w:val="22"/>
                <w:rtl/>
                <w:lang w:val="en-US" w:bidi="ar-EG"/>
              </w:rPr>
              <w:t>4</w:t>
            </w:r>
            <w:r w:rsidRPr="00865A7F">
              <w:rPr>
                <w:rFonts w:ascii="Times New Roman" w:eastAsia="Times New Roman" w:hAnsi="Times New Roman" w:cs="Simplified Arabic"/>
                <w:b/>
                <w:bCs/>
                <w:sz w:val="22"/>
                <w:szCs w:val="22"/>
                <w:rtl/>
                <w:lang w:val="en-US" w:bidi="ar-EG"/>
              </w:rPr>
              <w:tab/>
            </w:r>
            <w:r w:rsidRPr="00865A7F">
              <w:rPr>
                <w:rFonts w:ascii="Times New Roman" w:eastAsia="Times New Roman" w:hAnsi="Times New Roman" w:cs="Simplified Arabic"/>
                <w:sz w:val="22"/>
                <w:szCs w:val="22"/>
                <w:rtl/>
                <w:lang w:val="en-US"/>
              </w:rPr>
              <w:t xml:space="preserve">هل </w:t>
            </w:r>
            <w:r w:rsidRPr="00865A7F">
              <w:rPr>
                <w:rFonts w:ascii="Times New Roman" w:eastAsia="Times New Roman" w:hAnsi="Times New Roman" w:cs="Simplified Arabic" w:hint="cs"/>
                <w:sz w:val="22"/>
                <w:szCs w:val="22"/>
                <w:rtl/>
                <w:lang w:val="en-US"/>
              </w:rPr>
              <w:t>تعالج السياسات الأخرى</w:t>
            </w:r>
            <w:r w:rsidRPr="00865A7F">
              <w:rPr>
                <w:rFonts w:ascii="Times New Roman" w:eastAsia="Times New Roman" w:hAnsi="Times New Roman" w:cs="Simplified Arabic"/>
                <w:sz w:val="22"/>
                <w:szCs w:val="22"/>
                <w:rtl/>
                <w:lang w:val="en-US"/>
              </w:rPr>
              <w:t xml:space="preserve"> في بلدك </w:t>
            </w:r>
            <w:r w:rsidRPr="00865A7F">
              <w:rPr>
                <w:rFonts w:ascii="Times New Roman" w:eastAsia="Times New Roman" w:hAnsi="Times New Roman" w:cs="Simplified Arabic" w:hint="cs"/>
                <w:sz w:val="22"/>
                <w:szCs w:val="22"/>
                <w:rtl/>
                <w:lang w:val="en-US"/>
              </w:rPr>
              <w:t xml:space="preserve">آثار تحمض المحيطات </w:t>
            </w:r>
            <w:r w:rsidRPr="00865A7F">
              <w:rPr>
                <w:rFonts w:ascii="Times New Roman" w:eastAsia="Times New Roman" w:hAnsi="Times New Roman" w:cs="Simplified Arabic"/>
                <w:sz w:val="22"/>
                <w:szCs w:val="22"/>
                <w:rtl/>
                <w:lang w:val="en-US"/>
              </w:rPr>
              <w:t xml:space="preserve">على </w:t>
            </w:r>
            <w:r w:rsidRPr="00865A7F">
              <w:rPr>
                <w:rFonts w:ascii="Times New Roman" w:eastAsia="Times New Roman" w:hAnsi="Times New Roman" w:cs="Simplified Arabic"/>
                <w:szCs w:val="22"/>
                <w:rtl/>
                <w:lang w:val="en-US" w:bidi="ar-EG"/>
              </w:rPr>
              <w:t>التنوع البيولوجي؟</w:t>
            </w:r>
            <w:r w:rsidRPr="00865A7F">
              <w:rPr>
                <w:rFonts w:ascii="Times New Roman" w:eastAsia="Times New Roman" w:hAnsi="Times New Roman" w:cs="Simplified Arabic"/>
                <w:color w:val="000000"/>
                <w:sz w:val="20"/>
                <w:szCs w:val="20"/>
                <w:shd w:val="clear" w:color="auto" w:fill="FFFFFF"/>
                <w:lang w:val="en-GB"/>
              </w:rPr>
              <w:t xml:space="preserve"> </w:t>
            </w:r>
          </w:p>
        </w:tc>
        <w:tc>
          <w:tcPr>
            <w:tcW w:w="2976" w:type="dxa"/>
          </w:tcPr>
          <w:p w14:paraId="283D2101" w14:textId="77777777" w:rsidR="00702C0A" w:rsidRPr="00865A7F" w:rsidRDefault="00702C0A" w:rsidP="007A0309">
            <w:pPr>
              <w:tabs>
                <w:tab w:val="left" w:pos="531"/>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(أ)</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لا</w:t>
            </w:r>
          </w:p>
          <w:p w14:paraId="283D2102" w14:textId="77777777" w:rsidR="00702C0A" w:rsidRPr="00865A7F" w:rsidRDefault="00702C0A" w:rsidP="007A0309">
            <w:pPr>
              <w:tabs>
                <w:tab w:val="left" w:pos="531"/>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(ب)</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قيد التطوير</w:t>
            </w:r>
          </w:p>
          <w:p w14:paraId="283D2103" w14:textId="77777777" w:rsidR="00702C0A" w:rsidRPr="00865A7F" w:rsidRDefault="00702C0A" w:rsidP="007A0309">
            <w:pPr>
              <w:tabs>
                <w:tab w:val="left" w:pos="531"/>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(ج)</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جزئيا</w:t>
            </w:r>
          </w:p>
          <w:p w14:paraId="283D2104" w14:textId="77777777" w:rsidR="00702C0A" w:rsidRPr="00865A7F" w:rsidRDefault="00702C0A" w:rsidP="007A0309">
            <w:pPr>
              <w:tabs>
                <w:tab w:val="left" w:pos="531"/>
              </w:tabs>
              <w:bidi/>
              <w:ind w:left="454" w:hanging="454"/>
              <w:jc w:val="both"/>
              <w:rPr>
                <w:rFonts w:ascii="Times New Roman" w:eastAsia="Times New Roman" w:hAnsi="Times New Roman" w:cs="Simplified Arabic"/>
                <w:b/>
                <w:sz w:val="20"/>
                <w:szCs w:val="20"/>
                <w:lang w:val="en-GB"/>
              </w:rPr>
            </w:pPr>
            <w:r w:rsidRPr="00865A7F">
              <w:rPr>
                <w:rFonts w:ascii="Times New Roman" w:eastAsia="Times New Roman" w:hAnsi="Times New Roman" w:cs="Simplified Arabic" w:hint="cs"/>
                <w:sz w:val="22"/>
                <w:szCs w:val="22"/>
                <w:rtl/>
                <w:lang w:val="en-GB"/>
              </w:rPr>
              <w:t>(د)</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بالكامل</w:t>
            </w:r>
          </w:p>
        </w:tc>
      </w:tr>
      <w:tr w:rsidR="00702C0A" w:rsidRPr="00865A7F" w14:paraId="283D210B" w14:textId="77777777" w:rsidTr="00DF3D17">
        <w:trPr>
          <w:cantSplit/>
          <w:trHeight w:val="300"/>
        </w:trPr>
        <w:tc>
          <w:tcPr>
            <w:tcW w:w="6958" w:type="dxa"/>
          </w:tcPr>
          <w:p w14:paraId="283D2106" w14:textId="77777777" w:rsidR="00702C0A" w:rsidRPr="00865A7F" w:rsidRDefault="00702C0A" w:rsidP="00702C0A">
            <w:pPr>
              <w:bidi/>
              <w:spacing w:beforeAutospacing="1" w:afterAutospacing="1"/>
              <w:jc w:val="both"/>
              <w:rPr>
                <w:rFonts w:ascii="Times New Roman" w:eastAsia="Times New Roman" w:hAnsi="Times New Roman" w:cs="Simplified Arabic"/>
                <w:color w:val="000000"/>
                <w:sz w:val="20"/>
                <w:szCs w:val="20"/>
                <w:lang w:val="en-US"/>
              </w:rPr>
            </w:pPr>
            <w:r w:rsidRPr="00865A7F">
              <w:rPr>
                <w:rFonts w:ascii="Times New Roman" w:eastAsia="Times New Roman" w:hAnsi="Times New Roman" w:cs="Simplified Arabic"/>
                <w:b/>
                <w:bCs/>
                <w:sz w:val="22"/>
                <w:szCs w:val="22"/>
                <w:rtl/>
                <w:lang w:val="en-US" w:bidi="ar-EG"/>
              </w:rPr>
              <w:lastRenderedPageBreak/>
              <w:t>8-</w:t>
            </w:r>
            <w:r w:rsidRPr="00865A7F">
              <w:rPr>
                <w:rFonts w:ascii="Times New Roman" w:eastAsia="Times New Roman" w:hAnsi="Times New Roman" w:cs="Simplified Arabic" w:hint="cs"/>
                <w:b/>
                <w:bCs/>
                <w:szCs w:val="22"/>
                <w:rtl/>
                <w:lang w:val="en-US" w:bidi="ar-EG"/>
              </w:rPr>
              <w:t>5</w:t>
            </w:r>
            <w:r w:rsidRPr="00865A7F">
              <w:rPr>
                <w:rFonts w:ascii="Times New Roman" w:eastAsia="Times New Roman" w:hAnsi="Times New Roman" w:cs="Simplified Arabic"/>
                <w:sz w:val="22"/>
                <w:szCs w:val="22"/>
                <w:rtl/>
                <w:lang w:val="en-US"/>
              </w:rPr>
              <w:t xml:space="preserve"> </w:t>
            </w:r>
            <w:r w:rsidRPr="00865A7F">
              <w:rPr>
                <w:rFonts w:ascii="Times New Roman" w:eastAsia="Times New Roman" w:hAnsi="Times New Roman" w:cs="Simplified Arabic"/>
                <w:sz w:val="22"/>
                <w:szCs w:val="22"/>
                <w:rtl/>
                <w:lang w:val="en-US"/>
              </w:rPr>
              <w:tab/>
              <w:t>هل</w:t>
            </w:r>
            <w:r w:rsidRPr="00865A7F">
              <w:rPr>
                <w:rFonts w:ascii="Times New Roman" w:eastAsia="Times New Roman" w:hAnsi="Times New Roman" w:cs="Simplified Arabic" w:hint="cs"/>
                <w:sz w:val="22"/>
                <w:szCs w:val="22"/>
                <w:rtl/>
                <w:lang w:val="en-US"/>
              </w:rPr>
              <w:t xml:space="preserve"> يتم رصد</w:t>
            </w:r>
            <w:r w:rsidRPr="00865A7F">
              <w:rPr>
                <w:rFonts w:ascii="Times New Roman" w:eastAsia="Times New Roman" w:hAnsi="Times New Roman" w:cs="Simplified Arabic"/>
                <w:sz w:val="22"/>
                <w:szCs w:val="22"/>
                <w:rtl/>
                <w:lang w:val="en-US"/>
              </w:rPr>
              <w:t xml:space="preserve"> </w:t>
            </w:r>
            <w:r w:rsidRPr="00865A7F">
              <w:rPr>
                <w:rFonts w:ascii="Times New Roman" w:eastAsia="Times New Roman" w:hAnsi="Times New Roman" w:cs="Simplified Arabic" w:hint="cs"/>
                <w:sz w:val="22"/>
                <w:szCs w:val="22"/>
                <w:rtl/>
                <w:lang w:val="en-US"/>
              </w:rPr>
              <w:t>آثار تغير المناخ</w:t>
            </w:r>
            <w:r w:rsidRPr="00865A7F">
              <w:rPr>
                <w:rFonts w:ascii="Times New Roman" w:eastAsia="Times New Roman" w:hAnsi="Times New Roman" w:cs="Simplified Arabic"/>
                <w:sz w:val="22"/>
                <w:szCs w:val="22"/>
                <w:rtl/>
                <w:lang w:val="en-US"/>
              </w:rPr>
              <w:t xml:space="preserve"> على التنوع البيولوجي</w:t>
            </w:r>
            <w:r w:rsidRPr="00865A7F">
              <w:rPr>
                <w:rFonts w:ascii="Times New Roman" w:eastAsia="Times New Roman" w:hAnsi="Times New Roman" w:cs="Simplified Arabic" w:hint="cs"/>
                <w:sz w:val="22"/>
                <w:szCs w:val="22"/>
                <w:rtl/>
                <w:lang w:val="en-US"/>
              </w:rPr>
              <w:t xml:space="preserve"> والإبلاغ عنها؟</w:t>
            </w:r>
          </w:p>
        </w:tc>
        <w:tc>
          <w:tcPr>
            <w:tcW w:w="2976" w:type="dxa"/>
          </w:tcPr>
          <w:p w14:paraId="283D2107" w14:textId="77777777" w:rsidR="00702C0A" w:rsidRPr="00865A7F" w:rsidRDefault="00702C0A" w:rsidP="007A0309">
            <w:pPr>
              <w:tabs>
                <w:tab w:val="left" w:pos="531"/>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(أ)</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لا</w:t>
            </w:r>
          </w:p>
          <w:p w14:paraId="283D2108" w14:textId="77777777" w:rsidR="00702C0A" w:rsidRPr="00865A7F" w:rsidRDefault="00702C0A" w:rsidP="007A0309">
            <w:pPr>
              <w:tabs>
                <w:tab w:val="left" w:pos="531"/>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(ب)</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قيد التطوير</w:t>
            </w:r>
          </w:p>
          <w:p w14:paraId="283D2109" w14:textId="77777777" w:rsidR="00702C0A" w:rsidRPr="00865A7F" w:rsidRDefault="00702C0A" w:rsidP="007A0309">
            <w:pPr>
              <w:tabs>
                <w:tab w:val="left" w:pos="531"/>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(ج)</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جزئيا</w:t>
            </w:r>
          </w:p>
          <w:p w14:paraId="283D210A" w14:textId="77777777" w:rsidR="00702C0A" w:rsidRPr="00865A7F" w:rsidRDefault="00702C0A" w:rsidP="007A0309">
            <w:pPr>
              <w:tabs>
                <w:tab w:val="left" w:pos="531"/>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hint="cs"/>
                <w:sz w:val="22"/>
                <w:szCs w:val="22"/>
                <w:rtl/>
                <w:lang w:val="en-GB"/>
              </w:rPr>
              <w:t>(د)</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بالكامل</w:t>
            </w:r>
          </w:p>
        </w:tc>
      </w:tr>
      <w:tr w:rsidR="00702C0A" w:rsidRPr="00865A7F" w14:paraId="283D2111" w14:textId="77777777" w:rsidTr="00DF3D17">
        <w:trPr>
          <w:trHeight w:val="300"/>
        </w:trPr>
        <w:tc>
          <w:tcPr>
            <w:tcW w:w="6958" w:type="dxa"/>
          </w:tcPr>
          <w:p w14:paraId="283D210C" w14:textId="77777777" w:rsidR="00702C0A" w:rsidRPr="00865A7F" w:rsidRDefault="00702C0A" w:rsidP="00702C0A">
            <w:pPr>
              <w:bidi/>
              <w:jc w:val="both"/>
              <w:rPr>
                <w:rFonts w:ascii="Times New Roman" w:eastAsia="Times New Roman" w:hAnsi="Times New Roman" w:cs="Simplified Arabic"/>
                <w:b/>
                <w:color w:val="000000"/>
                <w:sz w:val="20"/>
                <w:szCs w:val="20"/>
                <w:lang w:val="en-GB"/>
              </w:rPr>
            </w:pPr>
            <w:r w:rsidRPr="00865A7F">
              <w:rPr>
                <w:rFonts w:ascii="Times New Roman" w:eastAsia="Times New Roman" w:hAnsi="Times New Roman" w:cs="Simplified Arabic"/>
                <w:b/>
                <w:bCs/>
                <w:sz w:val="22"/>
                <w:szCs w:val="22"/>
                <w:rtl/>
                <w:lang w:val="en-GB" w:bidi="ar-EG"/>
              </w:rPr>
              <w:t>8-</w:t>
            </w:r>
            <w:r w:rsidRPr="00865A7F">
              <w:rPr>
                <w:rFonts w:ascii="Times New Roman" w:eastAsia="Times New Roman" w:hAnsi="Times New Roman" w:cs="Simplified Arabic" w:hint="cs"/>
                <w:b/>
                <w:bCs/>
                <w:sz w:val="22"/>
                <w:szCs w:val="22"/>
                <w:rtl/>
                <w:lang w:val="en-GB" w:bidi="ar-EG"/>
              </w:rPr>
              <w:t>6</w:t>
            </w:r>
            <w:r w:rsidRPr="00865A7F">
              <w:rPr>
                <w:rFonts w:ascii="Times New Roman" w:eastAsia="Times New Roman" w:hAnsi="Times New Roman" w:cs="Simplified Arabic"/>
                <w:sz w:val="22"/>
                <w:szCs w:val="22"/>
                <w:rtl/>
                <w:lang w:val="en-GB"/>
              </w:rPr>
              <w:tab/>
              <w:t xml:space="preserve">هل </w:t>
            </w:r>
            <w:r w:rsidRPr="00865A7F">
              <w:rPr>
                <w:rFonts w:ascii="Times New Roman" w:eastAsia="Times New Roman" w:hAnsi="Times New Roman" w:cs="Simplified Arabic" w:hint="cs"/>
                <w:sz w:val="22"/>
                <w:szCs w:val="22"/>
                <w:rtl/>
                <w:lang w:val="en-GB"/>
              </w:rPr>
              <w:t>يتم رصد آثار تحمض المحيطات</w:t>
            </w:r>
            <w:r w:rsidRPr="00865A7F">
              <w:rPr>
                <w:rFonts w:ascii="Times New Roman" w:eastAsia="Times New Roman" w:hAnsi="Times New Roman" w:cs="Simplified Arabic"/>
                <w:sz w:val="22"/>
                <w:szCs w:val="22"/>
                <w:rtl/>
                <w:lang w:val="en-GB"/>
              </w:rPr>
              <w:t xml:space="preserve"> على التنوع البيولوجي</w:t>
            </w:r>
            <w:r w:rsidRPr="00865A7F">
              <w:rPr>
                <w:rFonts w:ascii="Times New Roman" w:eastAsia="Times New Roman" w:hAnsi="Times New Roman" w:cs="Simplified Arabic" w:hint="cs"/>
                <w:sz w:val="22"/>
                <w:szCs w:val="22"/>
                <w:rtl/>
                <w:lang w:val="en-GB"/>
              </w:rPr>
              <w:t xml:space="preserve"> والإبلاغ عنها؟</w:t>
            </w:r>
          </w:p>
        </w:tc>
        <w:tc>
          <w:tcPr>
            <w:tcW w:w="2976" w:type="dxa"/>
          </w:tcPr>
          <w:p w14:paraId="283D210D" w14:textId="77777777" w:rsidR="00702C0A" w:rsidRPr="00865A7F" w:rsidRDefault="00702C0A" w:rsidP="007A0309">
            <w:pPr>
              <w:tabs>
                <w:tab w:val="left" w:pos="531"/>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(أ)</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لا</w:t>
            </w:r>
          </w:p>
          <w:p w14:paraId="283D210E" w14:textId="77777777" w:rsidR="00702C0A" w:rsidRPr="00865A7F" w:rsidRDefault="00702C0A" w:rsidP="007A0309">
            <w:pPr>
              <w:tabs>
                <w:tab w:val="left" w:pos="531"/>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(ب)</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قيد التطوير</w:t>
            </w:r>
          </w:p>
          <w:p w14:paraId="283D210F" w14:textId="77777777" w:rsidR="00702C0A" w:rsidRPr="00865A7F" w:rsidRDefault="00702C0A" w:rsidP="007A0309">
            <w:pPr>
              <w:tabs>
                <w:tab w:val="left" w:pos="531"/>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(ج)</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جزئيا</w:t>
            </w:r>
          </w:p>
          <w:p w14:paraId="283D2110" w14:textId="77777777" w:rsidR="00702C0A" w:rsidRPr="00865A7F" w:rsidRDefault="00702C0A" w:rsidP="007A0309">
            <w:pPr>
              <w:tabs>
                <w:tab w:val="left" w:pos="531"/>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hint="cs"/>
                <w:sz w:val="22"/>
                <w:szCs w:val="22"/>
                <w:rtl/>
                <w:lang w:val="en-GB"/>
              </w:rPr>
              <w:t>(د)</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بالكامل</w:t>
            </w:r>
          </w:p>
        </w:tc>
      </w:tr>
      <w:tr w:rsidR="00702C0A" w:rsidRPr="00865A7F" w14:paraId="283D211A" w14:textId="77777777" w:rsidTr="00DF3D17">
        <w:trPr>
          <w:trHeight w:val="300"/>
        </w:trPr>
        <w:tc>
          <w:tcPr>
            <w:tcW w:w="6958" w:type="dxa"/>
          </w:tcPr>
          <w:p w14:paraId="283D2112" w14:textId="2FEB3330" w:rsidR="00702C0A" w:rsidRPr="00865A7F" w:rsidDel="00B0713B" w:rsidRDefault="00702C0A" w:rsidP="00702C0A">
            <w:pPr>
              <w:bidi/>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b/>
                <w:bCs/>
                <w:sz w:val="22"/>
                <w:szCs w:val="22"/>
                <w:rtl/>
                <w:lang w:val="en-GB" w:bidi="ar-EG"/>
              </w:rPr>
              <w:t>8-</w:t>
            </w:r>
            <w:r w:rsidRPr="00865A7F">
              <w:rPr>
                <w:rFonts w:ascii="Times New Roman" w:eastAsia="Times New Roman" w:hAnsi="Times New Roman" w:cs="Simplified Arabic" w:hint="cs"/>
                <w:b/>
                <w:bCs/>
                <w:sz w:val="22"/>
                <w:szCs w:val="22"/>
                <w:rtl/>
                <w:lang w:val="en-GB" w:bidi="ar-EG"/>
              </w:rPr>
              <w:t>7</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bidi="ar-EG"/>
              </w:rPr>
              <w:t xml:space="preserve">هل تحتوي السياسات أو خطط العمل بشأن أثر تغير المناخ وتحمض المحيطات في بلدك على الأنواع التالية من الإجراءات المصممة لزيادة قدرة التنوع البيولوجي على الصمود أو الحد من الآثار </w:t>
            </w:r>
            <w:r w:rsidRPr="00865A7F">
              <w:rPr>
                <w:rFonts w:ascii="Times New Roman" w:eastAsia="Times New Roman" w:hAnsi="Times New Roman" w:cs="Simplified Arabic"/>
                <w:sz w:val="22"/>
                <w:szCs w:val="22"/>
                <w:rtl/>
                <w:lang w:val="en-US" w:bidi="ar-EG"/>
              </w:rPr>
              <w:t>(اختر كل ما ينطبق</w:t>
            </w:r>
            <w:r w:rsidRPr="00865A7F">
              <w:rPr>
                <w:rFonts w:ascii="Times New Roman" w:eastAsia="Times New Roman" w:hAnsi="Times New Roman" w:cs="Simplified Arabic"/>
                <w:sz w:val="22"/>
                <w:szCs w:val="22"/>
                <w:lang w:val="en-US" w:bidi="ar-EG"/>
              </w:rPr>
              <w:t>(</w:t>
            </w:r>
            <w:r w:rsidR="00567A72" w:rsidRPr="00865A7F">
              <w:rPr>
                <w:rFonts w:ascii="Times New Roman" w:eastAsia="Times New Roman" w:hAnsi="Times New Roman" w:cs="Simplified Arabic" w:hint="cs"/>
                <w:sz w:val="22"/>
                <w:szCs w:val="22"/>
                <w:rtl/>
                <w:lang w:val="en-US" w:bidi="ar-EG"/>
              </w:rPr>
              <w:t>:</w:t>
            </w:r>
          </w:p>
        </w:tc>
        <w:tc>
          <w:tcPr>
            <w:tcW w:w="2976" w:type="dxa"/>
          </w:tcPr>
          <w:p w14:paraId="283D2113" w14:textId="77777777" w:rsidR="00702C0A" w:rsidRPr="00865A7F" w:rsidRDefault="00702C0A" w:rsidP="007A0309">
            <w:pPr>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(أ)</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التخفيف</w:t>
            </w:r>
          </w:p>
          <w:p w14:paraId="283D2114" w14:textId="77777777" w:rsidR="00702C0A" w:rsidRPr="00865A7F" w:rsidRDefault="00702C0A" w:rsidP="007A0309">
            <w:pPr>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(ب)</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التكيف</w:t>
            </w:r>
          </w:p>
          <w:p w14:paraId="283D2115" w14:textId="77777777" w:rsidR="00702C0A" w:rsidRPr="00865A7F" w:rsidRDefault="00702C0A" w:rsidP="007A0309">
            <w:pPr>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(ج)</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الحد من مخاطر الكوارث</w:t>
            </w:r>
          </w:p>
          <w:p w14:paraId="283D2116" w14:textId="77777777" w:rsidR="00702C0A" w:rsidRPr="00865A7F" w:rsidRDefault="00702C0A" w:rsidP="007A0309">
            <w:pPr>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hint="cs"/>
                <w:sz w:val="22"/>
                <w:szCs w:val="22"/>
                <w:rtl/>
                <w:lang w:val="en-GB"/>
              </w:rPr>
              <w:t>(د)</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الحلول القائمة على الطبيعية و/أو النُهج القائمة على النظم الإيكولوجية</w:t>
            </w:r>
          </w:p>
          <w:p w14:paraId="283D2117" w14:textId="77777777" w:rsidR="00702C0A" w:rsidRPr="00865A7F" w:rsidRDefault="00702C0A" w:rsidP="007A0309">
            <w:pPr>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hint="cs"/>
                <w:sz w:val="22"/>
                <w:szCs w:val="22"/>
                <w:rtl/>
                <w:lang w:val="en-GB"/>
              </w:rPr>
              <w:t>(ه)</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سياسات تهدف إلى التقليل إلى أدنى حد من الآثار السلبية وتعزيز الآثار الإيجابية للعمل المناخي على التنوع البيولوجي</w:t>
            </w:r>
          </w:p>
          <w:p w14:paraId="283D2118" w14:textId="77777777" w:rsidR="00702C0A" w:rsidRPr="00865A7F" w:rsidRDefault="00702C0A" w:rsidP="007A0309">
            <w:pPr>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hint="cs"/>
                <w:sz w:val="22"/>
                <w:szCs w:val="22"/>
                <w:rtl/>
                <w:lang w:val="en-GB"/>
              </w:rPr>
              <w:t>(و)</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أخرى</w:t>
            </w:r>
          </w:p>
          <w:p w14:paraId="283D2119" w14:textId="77777777" w:rsidR="00702C0A" w:rsidRPr="00865A7F" w:rsidRDefault="00702C0A" w:rsidP="007A0309">
            <w:pPr>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hint="cs"/>
                <w:sz w:val="22"/>
                <w:szCs w:val="22"/>
                <w:rtl/>
                <w:lang w:val="en-GB"/>
              </w:rPr>
              <w:t>(ز)</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لا شيء مما سبق</w:t>
            </w:r>
          </w:p>
        </w:tc>
      </w:tr>
      <w:tr w:rsidR="00702C0A" w:rsidRPr="00865A7F" w14:paraId="283D2120" w14:textId="77777777" w:rsidTr="00DF3D17">
        <w:trPr>
          <w:trHeight w:val="300"/>
        </w:trPr>
        <w:tc>
          <w:tcPr>
            <w:tcW w:w="6958" w:type="dxa"/>
          </w:tcPr>
          <w:p w14:paraId="283D211B" w14:textId="77777777" w:rsidR="00702C0A" w:rsidRPr="00865A7F" w:rsidDel="00B0713B" w:rsidRDefault="00702C0A" w:rsidP="00702C0A">
            <w:pPr>
              <w:bidi/>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b/>
                <w:bCs/>
                <w:sz w:val="22"/>
                <w:szCs w:val="22"/>
                <w:rtl/>
                <w:lang w:val="en-GB" w:bidi="ar-EG"/>
              </w:rPr>
              <w:t>8-</w:t>
            </w:r>
            <w:r w:rsidRPr="00865A7F">
              <w:rPr>
                <w:rFonts w:ascii="Times New Roman" w:eastAsia="Times New Roman" w:hAnsi="Times New Roman" w:cs="Simplified Arabic" w:hint="cs"/>
                <w:b/>
                <w:bCs/>
                <w:sz w:val="22"/>
                <w:szCs w:val="22"/>
                <w:rtl/>
                <w:lang w:val="en-GB" w:bidi="ar-EG"/>
              </w:rPr>
              <w:t>8</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bidi="ar-EG"/>
              </w:rPr>
              <w:t>هل تُدرج في السياسات أو خطط العمل في بلدك تدابير للتقليل إلى أدنى حد من الآثار السلبية للعمل المناخي على التنوع البيولوجي</w:t>
            </w:r>
            <w:r w:rsidRPr="00865A7F">
              <w:rPr>
                <w:rFonts w:ascii="Times New Roman" w:eastAsia="Times New Roman" w:hAnsi="Times New Roman" w:cs="Simplified Arabic" w:hint="cs"/>
                <w:sz w:val="22"/>
                <w:szCs w:val="22"/>
                <w:rtl/>
                <w:lang w:val="en-GB"/>
              </w:rPr>
              <w:t>؟</w:t>
            </w:r>
          </w:p>
        </w:tc>
        <w:tc>
          <w:tcPr>
            <w:tcW w:w="2976" w:type="dxa"/>
          </w:tcPr>
          <w:p w14:paraId="283D211C" w14:textId="77777777" w:rsidR="00702C0A" w:rsidRPr="00865A7F" w:rsidRDefault="00702C0A" w:rsidP="007A0309">
            <w:pPr>
              <w:tabs>
                <w:tab w:val="left" w:pos="531"/>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(أ)</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لا</w:t>
            </w:r>
          </w:p>
          <w:p w14:paraId="283D211D" w14:textId="77777777" w:rsidR="00702C0A" w:rsidRPr="00865A7F" w:rsidRDefault="00702C0A" w:rsidP="007A0309">
            <w:pPr>
              <w:tabs>
                <w:tab w:val="left" w:pos="531"/>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(ب)</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قيد التطوير</w:t>
            </w:r>
          </w:p>
          <w:p w14:paraId="283D211E" w14:textId="77777777" w:rsidR="00702C0A" w:rsidRPr="00865A7F" w:rsidRDefault="00702C0A" w:rsidP="007A0309">
            <w:pPr>
              <w:tabs>
                <w:tab w:val="left" w:pos="531"/>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(ج)</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جزئيا</w:t>
            </w:r>
          </w:p>
          <w:p w14:paraId="283D211F" w14:textId="77777777" w:rsidR="00702C0A" w:rsidRPr="00865A7F" w:rsidRDefault="00702C0A" w:rsidP="007A0309">
            <w:pPr>
              <w:tabs>
                <w:tab w:val="left" w:pos="531"/>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hint="cs"/>
                <w:sz w:val="22"/>
                <w:szCs w:val="22"/>
                <w:rtl/>
                <w:lang w:val="en-GB"/>
              </w:rPr>
              <w:t>(د)</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بالكامل</w:t>
            </w:r>
          </w:p>
        </w:tc>
      </w:tr>
      <w:tr w:rsidR="00702C0A" w:rsidRPr="00865A7F" w14:paraId="283D2126" w14:textId="77777777" w:rsidTr="00DF3D17">
        <w:trPr>
          <w:cantSplit/>
          <w:trHeight w:val="300"/>
        </w:trPr>
        <w:tc>
          <w:tcPr>
            <w:tcW w:w="6958" w:type="dxa"/>
          </w:tcPr>
          <w:p w14:paraId="283D2121" w14:textId="77777777" w:rsidR="00702C0A" w:rsidRPr="00865A7F" w:rsidDel="00B0713B" w:rsidRDefault="00702C0A" w:rsidP="00702C0A">
            <w:pPr>
              <w:bidi/>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b/>
                <w:bCs/>
                <w:sz w:val="22"/>
                <w:szCs w:val="22"/>
                <w:rtl/>
                <w:lang w:val="en-GB" w:bidi="ar-EG"/>
              </w:rPr>
              <w:t>8-</w:t>
            </w:r>
            <w:r w:rsidRPr="00865A7F">
              <w:rPr>
                <w:rFonts w:ascii="Times New Roman" w:eastAsia="Times New Roman" w:hAnsi="Times New Roman" w:cs="Simplified Arabic" w:hint="cs"/>
                <w:b/>
                <w:bCs/>
                <w:sz w:val="22"/>
                <w:szCs w:val="22"/>
                <w:rtl/>
                <w:lang w:val="en-GB" w:bidi="ar-EG"/>
              </w:rPr>
              <w:t>9</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bidi="ar-EG"/>
              </w:rPr>
              <w:t>هل تُدرج في السياسات أو خطط العمل في بلدك تدابير لتعزيز الآثار الإيجابية للعمل المناخي على التنوع البيولوجي</w:t>
            </w:r>
            <w:r w:rsidRPr="00865A7F">
              <w:rPr>
                <w:rFonts w:ascii="Times New Roman" w:eastAsia="Times New Roman" w:hAnsi="Times New Roman" w:cs="Simplified Arabic" w:hint="cs"/>
                <w:sz w:val="22"/>
                <w:szCs w:val="22"/>
                <w:rtl/>
                <w:lang w:val="en-GB"/>
              </w:rPr>
              <w:t>؟</w:t>
            </w:r>
          </w:p>
        </w:tc>
        <w:tc>
          <w:tcPr>
            <w:tcW w:w="2976" w:type="dxa"/>
          </w:tcPr>
          <w:p w14:paraId="283D2122" w14:textId="77777777" w:rsidR="00702C0A" w:rsidRPr="00865A7F" w:rsidRDefault="00702C0A" w:rsidP="007A0309">
            <w:pPr>
              <w:tabs>
                <w:tab w:val="left" w:pos="531"/>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(أ)</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لا</w:t>
            </w:r>
          </w:p>
          <w:p w14:paraId="283D2123" w14:textId="77777777" w:rsidR="00702C0A" w:rsidRPr="00865A7F" w:rsidRDefault="00702C0A" w:rsidP="007A0309">
            <w:pPr>
              <w:tabs>
                <w:tab w:val="left" w:pos="531"/>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(ب)</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قيد التطوير</w:t>
            </w:r>
          </w:p>
          <w:p w14:paraId="283D2124" w14:textId="77777777" w:rsidR="00702C0A" w:rsidRPr="00865A7F" w:rsidRDefault="00702C0A" w:rsidP="007A0309">
            <w:pPr>
              <w:tabs>
                <w:tab w:val="left" w:pos="531"/>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(ج)</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جزئيا</w:t>
            </w:r>
          </w:p>
          <w:p w14:paraId="283D2125" w14:textId="77777777" w:rsidR="00702C0A" w:rsidRPr="00865A7F" w:rsidRDefault="00702C0A" w:rsidP="007A0309">
            <w:pPr>
              <w:tabs>
                <w:tab w:val="left" w:pos="531"/>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hint="cs"/>
                <w:sz w:val="22"/>
                <w:szCs w:val="22"/>
                <w:rtl/>
                <w:lang w:val="en-GB"/>
              </w:rPr>
              <w:t>(د)</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بالكامل</w:t>
            </w:r>
          </w:p>
        </w:tc>
      </w:tr>
      <w:tr w:rsidR="00702C0A" w:rsidRPr="00865A7F" w14:paraId="283D2128" w14:textId="77777777" w:rsidTr="00C52DCA">
        <w:trPr>
          <w:cantSplit/>
          <w:trHeight w:val="300"/>
        </w:trPr>
        <w:tc>
          <w:tcPr>
            <w:tcW w:w="9934" w:type="dxa"/>
            <w:gridSpan w:val="2"/>
            <w:shd w:val="clear" w:color="auto" w:fill="F2F2F2"/>
          </w:tcPr>
          <w:p w14:paraId="283D2127" w14:textId="696F704F" w:rsidR="00702C0A" w:rsidRPr="00865A7F" w:rsidRDefault="00702C0A" w:rsidP="00702C0A">
            <w:pPr>
              <w:bidi/>
              <w:jc w:val="both"/>
              <w:rPr>
                <w:rFonts w:ascii="Times New Roman" w:eastAsia="Times New Roman" w:hAnsi="Times New Roman" w:cs="Simplified Arabic"/>
                <w:b/>
                <w:bCs/>
                <w:sz w:val="20"/>
                <w:szCs w:val="20"/>
                <w:lang w:val="en-GB"/>
              </w:rPr>
            </w:pPr>
            <w:r w:rsidRPr="00865A7F">
              <w:rPr>
                <w:rFonts w:ascii="Times New Roman" w:eastAsia="Times New Roman" w:hAnsi="Times New Roman" w:cs="Simplified Arabic"/>
                <w:b/>
                <w:bCs/>
                <w:sz w:val="20"/>
                <w:szCs w:val="20"/>
                <w:lang w:val="en-GB"/>
              </w:rPr>
              <w:br w:type="page"/>
            </w:r>
            <w:r w:rsidRPr="00865A7F">
              <w:rPr>
                <w:rFonts w:ascii="Times New Roman" w:eastAsia="Times New Roman" w:hAnsi="Times New Roman" w:cs="Simplified Arabic"/>
                <w:b/>
                <w:bCs/>
                <w:sz w:val="20"/>
                <w:szCs w:val="20"/>
                <w:lang w:val="en-GB"/>
              </w:rPr>
              <w:br w:type="page"/>
            </w:r>
            <w:r w:rsidRPr="00865A7F">
              <w:rPr>
                <w:rFonts w:ascii="Times New Roman" w:eastAsia="Times New Roman" w:hAnsi="Times New Roman" w:cs="Simplified Arabic"/>
                <w:b/>
                <w:bCs/>
                <w:sz w:val="22"/>
                <w:szCs w:val="22"/>
                <w:rtl/>
                <w:lang w:val="en-US" w:bidi="ar-EG"/>
              </w:rPr>
              <w:t>الهدف 9</w:t>
            </w:r>
            <w:r w:rsidR="00567A72" w:rsidRPr="00865A7F">
              <w:rPr>
                <w:rFonts w:ascii="Times New Roman" w:eastAsia="Times New Roman" w:hAnsi="Times New Roman" w:cs="Simplified Arabic" w:hint="cs"/>
                <w:b/>
                <w:bCs/>
                <w:sz w:val="22"/>
                <w:szCs w:val="22"/>
                <w:rtl/>
                <w:lang w:val="en-US" w:bidi="ar-EG"/>
              </w:rPr>
              <w:t>:</w:t>
            </w:r>
            <w:r w:rsidRPr="00865A7F">
              <w:rPr>
                <w:rFonts w:ascii="Times New Roman" w:eastAsia="Times New Roman" w:hAnsi="Times New Roman" w:cs="Simplified Arabic" w:hint="cs"/>
                <w:b/>
                <w:bCs/>
                <w:sz w:val="22"/>
                <w:szCs w:val="22"/>
                <w:rtl/>
                <w:lang w:val="en-US" w:bidi="ar-EG"/>
              </w:rPr>
              <w:t xml:space="preserve"> </w:t>
            </w:r>
            <w:r w:rsidR="00884A00" w:rsidRPr="00865A7F">
              <w:rPr>
                <w:rFonts w:ascii="Times New Roman" w:eastAsia="Times New Roman" w:hAnsi="Times New Roman" w:cs="Simplified Arabic"/>
                <w:b/>
                <w:bCs/>
                <w:sz w:val="22"/>
                <w:szCs w:val="22"/>
                <w:rtl/>
                <w:lang w:val="en-US" w:bidi="ar-EG"/>
              </w:rPr>
              <w:t>ضمان إدارة واستخدام الأنواع البرية على نحو مستدام، وبذلك تقديم منافع اجتماعية واقتصادية وبيئية إلى الناس، ولا سيما الذين يعيشون في أوضاع هشة، والأكثر اعتمادا على التنوع البيولوجي، بما في ذلك من خلال الأنشطة والمنتجات والخدمات القائمة على التنوع البيولوجي المستدام التي تعزز التنوع البيولوجي، وحماية وتشجيع الاستخدام المألوف المستدام من جانب الشعوب الأصلية والمجتمعات المحلية</w:t>
            </w:r>
            <w:r w:rsidRPr="00865A7F">
              <w:rPr>
                <w:rFonts w:ascii="Times New Roman" w:eastAsia="Times New Roman" w:hAnsi="Times New Roman" w:cs="Simplified Arabic"/>
                <w:b/>
                <w:bCs/>
                <w:sz w:val="22"/>
                <w:szCs w:val="22"/>
                <w:rtl/>
                <w:lang w:val="en-US" w:bidi="ar-EG"/>
              </w:rPr>
              <w:t>.</w:t>
            </w:r>
            <w:r w:rsidRPr="00865A7F">
              <w:rPr>
                <w:rFonts w:ascii="Times New Roman" w:eastAsia="Times New Roman" w:hAnsi="Times New Roman" w:cs="Simplified Arabic"/>
                <w:b/>
                <w:bCs/>
                <w:sz w:val="20"/>
                <w:szCs w:val="20"/>
                <w:lang w:val="en-GB"/>
              </w:rPr>
              <w:t xml:space="preserve"> </w:t>
            </w:r>
          </w:p>
        </w:tc>
      </w:tr>
      <w:tr w:rsidR="00702C0A" w:rsidRPr="00865A7F" w14:paraId="283D212A" w14:textId="77777777" w:rsidTr="00C52DCA">
        <w:trPr>
          <w:cantSplit/>
          <w:trHeight w:val="300"/>
        </w:trPr>
        <w:tc>
          <w:tcPr>
            <w:tcW w:w="9934" w:type="dxa"/>
            <w:gridSpan w:val="2"/>
            <w:shd w:val="clear" w:color="auto" w:fill="FFFFFF"/>
          </w:tcPr>
          <w:p w14:paraId="283D2129" w14:textId="7F7D4B68" w:rsidR="00702C0A" w:rsidRPr="00865A7F" w:rsidRDefault="00702C0A" w:rsidP="00702C0A">
            <w:pPr>
              <w:bidi/>
              <w:jc w:val="both"/>
              <w:rPr>
                <w:rFonts w:ascii="Times New Roman" w:eastAsia="Times New Roman" w:hAnsi="Times New Roman" w:cs="Simplified Arabic"/>
                <w:b/>
                <w:bCs/>
                <w:color w:val="000000"/>
                <w:sz w:val="20"/>
                <w:szCs w:val="20"/>
                <w:lang w:val="en-GB"/>
              </w:rPr>
            </w:pPr>
            <w:r w:rsidRPr="00865A7F">
              <w:rPr>
                <w:rFonts w:ascii="Times New Roman" w:eastAsia="Times New Roman" w:hAnsi="Times New Roman" w:cs="Simplified Arabic" w:hint="cs"/>
                <w:b/>
                <w:bCs/>
                <w:sz w:val="22"/>
                <w:szCs w:val="22"/>
                <w:rtl/>
                <w:lang w:val="en-US" w:bidi="ar-EG"/>
              </w:rPr>
              <w:t>المؤشر</w:t>
            </w:r>
            <w:r w:rsidR="00567A72" w:rsidRPr="00865A7F">
              <w:rPr>
                <w:rFonts w:ascii="Times New Roman" w:eastAsia="Times New Roman" w:hAnsi="Times New Roman" w:cs="Simplified Arabic"/>
                <w:b/>
                <w:bCs/>
                <w:sz w:val="22"/>
                <w:szCs w:val="22"/>
                <w:rtl/>
                <w:lang w:val="en-US" w:bidi="ar-EG"/>
              </w:rPr>
              <w:t>:</w:t>
            </w:r>
            <w:r w:rsidRPr="00865A7F">
              <w:rPr>
                <w:rFonts w:ascii="Times New Roman" w:eastAsia="Times New Roman" w:hAnsi="Times New Roman" w:cs="Simplified Arabic"/>
                <w:b/>
                <w:bCs/>
                <w:sz w:val="22"/>
                <w:szCs w:val="22"/>
                <w:rtl/>
                <w:lang w:val="en-US" w:bidi="ar-EG"/>
              </w:rPr>
              <w:t xml:space="preserve"> عدد البلدان التي لديها سياسات لإدارة استخدام الأنواع البرية بشكل مستدام، وتوفير فوائد اجتماعية واقتصادية وبيئية للناس، وحماية وتشجيع الاستخدام المألوف المستدام من جانب الشعوب الأصلية والمجتمعات المحلية</w:t>
            </w:r>
            <w:r w:rsidRPr="00865A7F">
              <w:rPr>
                <w:rFonts w:ascii="Times New Roman" w:eastAsia="Times New Roman" w:hAnsi="Times New Roman" w:cs="Simplified Arabic" w:hint="cs"/>
                <w:b/>
                <w:bCs/>
                <w:sz w:val="22"/>
                <w:szCs w:val="22"/>
                <w:rtl/>
                <w:lang w:val="en-GB"/>
              </w:rPr>
              <w:t>.</w:t>
            </w:r>
          </w:p>
        </w:tc>
      </w:tr>
      <w:tr w:rsidR="00702C0A" w:rsidRPr="00865A7F" w14:paraId="283D2130" w14:textId="77777777" w:rsidTr="00DF3D17">
        <w:trPr>
          <w:cantSplit/>
          <w:trHeight w:val="487"/>
        </w:trPr>
        <w:tc>
          <w:tcPr>
            <w:tcW w:w="6958" w:type="dxa"/>
          </w:tcPr>
          <w:p w14:paraId="283D212B" w14:textId="77777777" w:rsidR="00702C0A" w:rsidRPr="00865A7F" w:rsidRDefault="00702C0A" w:rsidP="00702C0A">
            <w:pPr>
              <w:bidi/>
              <w:jc w:val="both"/>
              <w:rPr>
                <w:rFonts w:ascii="Times New Roman" w:eastAsia="Times New Roman" w:hAnsi="Times New Roman" w:cs="Simplified Arabic"/>
                <w:sz w:val="20"/>
                <w:szCs w:val="20"/>
                <w:shd w:val="clear" w:color="auto" w:fill="FFFFFF"/>
                <w:lang w:val="en-GB"/>
              </w:rPr>
            </w:pPr>
            <w:r w:rsidRPr="00865A7F">
              <w:rPr>
                <w:rFonts w:ascii="Times New Roman" w:eastAsia="Times New Roman" w:hAnsi="Times New Roman" w:cs="Simplified Arabic" w:hint="cs"/>
                <w:b/>
                <w:bCs/>
                <w:sz w:val="22"/>
                <w:szCs w:val="22"/>
                <w:rtl/>
                <w:lang w:val="en-US" w:bidi="ar-EG"/>
              </w:rPr>
              <w:lastRenderedPageBreak/>
              <w:t>9-1</w:t>
            </w:r>
            <w:r w:rsidRPr="00865A7F">
              <w:rPr>
                <w:rFonts w:ascii="Times New Roman" w:eastAsia="Times New Roman" w:hAnsi="Times New Roman" w:cs="Simplified Arabic"/>
                <w:b/>
                <w:bCs/>
                <w:sz w:val="22"/>
                <w:rtl/>
                <w:lang w:val="en-US" w:bidi="ar-EG"/>
              </w:rPr>
              <w:tab/>
            </w:r>
            <w:r w:rsidRPr="00865A7F">
              <w:rPr>
                <w:rFonts w:ascii="Times New Roman" w:eastAsia="Times New Roman" w:hAnsi="Times New Roman" w:cs="Simplified Arabic"/>
                <w:sz w:val="22"/>
                <w:szCs w:val="22"/>
                <w:rtl/>
                <w:lang w:val="en-GB"/>
              </w:rPr>
              <w:t xml:space="preserve">هل لدى بلدك صكوك قانونية أو أطر سياساتية أو تدابير إدارية أخرى </w:t>
            </w:r>
            <w:r w:rsidRPr="00865A7F">
              <w:rPr>
                <w:rFonts w:ascii="Times New Roman" w:eastAsia="Times New Roman" w:hAnsi="Times New Roman" w:cs="Simplified Arabic" w:hint="cs"/>
                <w:sz w:val="22"/>
                <w:szCs w:val="22"/>
                <w:rtl/>
                <w:lang w:val="en-GB"/>
              </w:rPr>
              <w:t xml:space="preserve">بشأن </w:t>
            </w:r>
            <w:r w:rsidRPr="00865A7F">
              <w:rPr>
                <w:rFonts w:ascii="Times New Roman" w:eastAsia="Times New Roman" w:hAnsi="Times New Roman" w:cs="Simplified Arabic"/>
                <w:sz w:val="22"/>
                <w:szCs w:val="22"/>
                <w:rtl/>
                <w:lang w:val="en-GB"/>
              </w:rPr>
              <w:t>الإدارة والاستخدام المستدامين للأنواع البرية؟</w:t>
            </w:r>
          </w:p>
        </w:tc>
        <w:tc>
          <w:tcPr>
            <w:tcW w:w="2976" w:type="dxa"/>
          </w:tcPr>
          <w:p w14:paraId="283D212C" w14:textId="77777777" w:rsidR="00702C0A" w:rsidRPr="00865A7F" w:rsidRDefault="00702C0A" w:rsidP="007A0309">
            <w:pPr>
              <w:tabs>
                <w:tab w:val="left" w:pos="558"/>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(أ)</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لا</w:t>
            </w:r>
          </w:p>
          <w:p w14:paraId="283D212D" w14:textId="77777777" w:rsidR="00702C0A" w:rsidRPr="00865A7F" w:rsidRDefault="00702C0A" w:rsidP="007A0309">
            <w:pPr>
              <w:tabs>
                <w:tab w:val="left" w:pos="558"/>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(ب)</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قيد التطوير</w:t>
            </w:r>
          </w:p>
          <w:p w14:paraId="283D212E" w14:textId="77777777" w:rsidR="00702C0A" w:rsidRPr="00865A7F" w:rsidRDefault="00702C0A" w:rsidP="007A0309">
            <w:pPr>
              <w:tabs>
                <w:tab w:val="left" w:pos="558"/>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(ج)</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جزئيا</w:t>
            </w:r>
          </w:p>
          <w:p w14:paraId="283D212F" w14:textId="77777777" w:rsidR="00702C0A" w:rsidRPr="00865A7F" w:rsidRDefault="00702C0A" w:rsidP="007A0309">
            <w:pPr>
              <w:tabs>
                <w:tab w:val="left" w:pos="558"/>
              </w:tabs>
              <w:bidi/>
              <w:ind w:left="454" w:hanging="454"/>
              <w:jc w:val="both"/>
              <w:rPr>
                <w:rFonts w:ascii="Times New Roman" w:eastAsia="Times New Roman" w:hAnsi="Times New Roman" w:cs="Simplified Arabic"/>
                <w:sz w:val="20"/>
                <w:szCs w:val="20"/>
                <w:lang w:val="en-GB"/>
              </w:rPr>
            </w:pPr>
            <w:r w:rsidRPr="00865A7F">
              <w:rPr>
                <w:rFonts w:ascii="Times New Roman" w:eastAsia="Times New Roman" w:hAnsi="Times New Roman" w:cs="Simplified Arabic" w:hint="cs"/>
                <w:sz w:val="22"/>
                <w:szCs w:val="22"/>
                <w:rtl/>
                <w:lang w:val="en-GB"/>
              </w:rPr>
              <w:t>(د)</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بالكامل</w:t>
            </w:r>
          </w:p>
        </w:tc>
      </w:tr>
      <w:tr w:rsidR="00702C0A" w:rsidRPr="00865A7F" w14:paraId="283D2136" w14:textId="77777777" w:rsidTr="00DF3D17">
        <w:trPr>
          <w:cantSplit/>
          <w:trHeight w:val="300"/>
        </w:trPr>
        <w:tc>
          <w:tcPr>
            <w:tcW w:w="6958" w:type="dxa"/>
          </w:tcPr>
          <w:p w14:paraId="283D2131" w14:textId="77777777" w:rsidR="00702C0A" w:rsidRPr="00865A7F" w:rsidRDefault="00702C0A" w:rsidP="00702C0A">
            <w:pPr>
              <w:bidi/>
              <w:jc w:val="both"/>
              <w:rPr>
                <w:rFonts w:ascii="Times New Roman" w:eastAsia="Times New Roman" w:hAnsi="Times New Roman" w:cs="Simplified Arabic"/>
                <w:sz w:val="20"/>
                <w:szCs w:val="20"/>
                <w:lang w:val="en-GB"/>
              </w:rPr>
            </w:pPr>
            <w:r w:rsidRPr="00865A7F">
              <w:rPr>
                <w:rFonts w:ascii="Times New Roman" w:eastAsia="Times New Roman" w:hAnsi="Times New Roman" w:cs="Simplified Arabic" w:hint="cs"/>
                <w:b/>
                <w:bCs/>
                <w:sz w:val="22"/>
                <w:szCs w:val="22"/>
                <w:rtl/>
                <w:lang w:val="en-US" w:bidi="ar-EG"/>
              </w:rPr>
              <w:t>9-2</w:t>
            </w:r>
            <w:r w:rsidRPr="00865A7F">
              <w:rPr>
                <w:rFonts w:ascii="Times New Roman" w:eastAsia="Times New Roman" w:hAnsi="Times New Roman" w:cs="Simplified Arabic"/>
                <w:b/>
                <w:bCs/>
                <w:sz w:val="22"/>
                <w:rtl/>
                <w:lang w:val="en-US" w:bidi="ar-EG"/>
              </w:rPr>
              <w:tab/>
            </w:r>
            <w:r w:rsidRPr="00865A7F">
              <w:rPr>
                <w:rFonts w:ascii="Times New Roman" w:eastAsia="Times New Roman" w:hAnsi="Times New Roman" w:cs="Simplified Arabic"/>
                <w:sz w:val="22"/>
                <w:szCs w:val="22"/>
                <w:rtl/>
                <w:lang w:val="en-GB"/>
              </w:rPr>
              <w:t xml:space="preserve">هل </w:t>
            </w:r>
            <w:r w:rsidRPr="00865A7F">
              <w:rPr>
                <w:rFonts w:ascii="Times New Roman" w:eastAsia="Times New Roman" w:hAnsi="Times New Roman" w:cs="Simplified Arabic" w:hint="cs"/>
                <w:sz w:val="22"/>
                <w:szCs w:val="22"/>
                <w:rtl/>
                <w:lang w:val="en-GB"/>
              </w:rPr>
              <w:t>يرصد</w:t>
            </w:r>
            <w:r w:rsidRPr="00865A7F">
              <w:rPr>
                <w:rFonts w:ascii="Times New Roman" w:eastAsia="Times New Roman" w:hAnsi="Times New Roman" w:cs="Simplified Arabic"/>
                <w:sz w:val="22"/>
                <w:szCs w:val="22"/>
                <w:rtl/>
                <w:lang w:val="en-GB"/>
              </w:rPr>
              <w:t xml:space="preserve"> بلدك الإدارة والاستخدام المستدامين للأنواع البرية؟</w:t>
            </w:r>
          </w:p>
        </w:tc>
        <w:tc>
          <w:tcPr>
            <w:tcW w:w="2976" w:type="dxa"/>
          </w:tcPr>
          <w:p w14:paraId="283D2132" w14:textId="77777777" w:rsidR="00702C0A" w:rsidRPr="00865A7F" w:rsidRDefault="00702C0A" w:rsidP="007A0309">
            <w:pPr>
              <w:tabs>
                <w:tab w:val="left" w:pos="558"/>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(أ)</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لا</w:t>
            </w:r>
          </w:p>
          <w:p w14:paraId="283D2133" w14:textId="77777777" w:rsidR="00702C0A" w:rsidRPr="00865A7F" w:rsidRDefault="00702C0A" w:rsidP="007A0309">
            <w:pPr>
              <w:tabs>
                <w:tab w:val="left" w:pos="558"/>
              </w:tabs>
              <w:bidi/>
              <w:ind w:left="454" w:hanging="454"/>
              <w:jc w:val="both"/>
              <w:rPr>
                <w:rFonts w:ascii="Times New Roman" w:eastAsia="Times New Roman" w:hAnsi="Times New Roman" w:cs="Simplified Arabic"/>
                <w:bCs/>
                <w:sz w:val="20"/>
                <w:szCs w:val="20"/>
                <w:lang w:val="en-GB"/>
              </w:rPr>
            </w:pPr>
            <w:r w:rsidRPr="00865A7F">
              <w:rPr>
                <w:rFonts w:ascii="Times New Roman" w:eastAsia="Times New Roman" w:hAnsi="Times New Roman" w:cs="Simplified Arabic"/>
                <w:sz w:val="22"/>
                <w:szCs w:val="22"/>
                <w:rtl/>
                <w:lang w:val="en-GB"/>
              </w:rPr>
              <w:t>(ب)</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قيد التطوير</w:t>
            </w:r>
          </w:p>
          <w:p w14:paraId="283D2134" w14:textId="77777777" w:rsidR="00702C0A" w:rsidRPr="00865A7F" w:rsidRDefault="00702C0A" w:rsidP="007A0309">
            <w:pPr>
              <w:tabs>
                <w:tab w:val="left" w:pos="558"/>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(ج)</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جزئيا</w:t>
            </w:r>
          </w:p>
          <w:p w14:paraId="283D2135" w14:textId="77777777" w:rsidR="00702C0A" w:rsidRPr="00865A7F" w:rsidRDefault="00702C0A" w:rsidP="007A0309">
            <w:pPr>
              <w:tabs>
                <w:tab w:val="left" w:pos="558"/>
              </w:tabs>
              <w:bidi/>
              <w:ind w:left="454" w:hanging="454"/>
              <w:jc w:val="both"/>
              <w:rPr>
                <w:rFonts w:ascii="Times New Roman" w:eastAsia="Times New Roman" w:hAnsi="Times New Roman" w:cs="Simplified Arabic"/>
                <w:sz w:val="20"/>
                <w:szCs w:val="20"/>
                <w:lang w:val="en-GB"/>
              </w:rPr>
            </w:pPr>
            <w:r w:rsidRPr="00865A7F">
              <w:rPr>
                <w:rFonts w:ascii="Times New Roman" w:eastAsia="Times New Roman" w:hAnsi="Times New Roman" w:cs="Simplified Arabic" w:hint="cs"/>
                <w:sz w:val="22"/>
                <w:szCs w:val="22"/>
                <w:rtl/>
                <w:lang w:val="en-GB"/>
              </w:rPr>
              <w:t>(د)</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بالكامل</w:t>
            </w:r>
          </w:p>
        </w:tc>
      </w:tr>
      <w:tr w:rsidR="00702C0A" w:rsidRPr="00865A7F" w14:paraId="283D2154" w14:textId="77777777" w:rsidTr="00DF3D17">
        <w:trPr>
          <w:trHeight w:val="1496"/>
        </w:trPr>
        <w:tc>
          <w:tcPr>
            <w:tcW w:w="6958" w:type="dxa"/>
          </w:tcPr>
          <w:p w14:paraId="283D2148" w14:textId="7AB045ED" w:rsidR="00702C0A" w:rsidRPr="00865A7F" w:rsidRDefault="00702C0A" w:rsidP="00702C0A">
            <w:pPr>
              <w:bidi/>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hint="cs"/>
                <w:b/>
                <w:bCs/>
                <w:sz w:val="22"/>
                <w:szCs w:val="22"/>
                <w:rtl/>
                <w:lang w:val="en-US" w:bidi="ar-EG"/>
              </w:rPr>
              <w:t>9-3</w:t>
            </w:r>
            <w:r w:rsidRPr="00865A7F">
              <w:rPr>
                <w:rFonts w:ascii="Times New Roman" w:eastAsia="Times New Roman" w:hAnsi="Times New Roman" w:cs="Simplified Arabic"/>
                <w:b/>
                <w:bCs/>
                <w:sz w:val="22"/>
                <w:rtl/>
                <w:lang w:val="en-US" w:bidi="ar-EG"/>
              </w:rPr>
              <w:tab/>
            </w:r>
            <w:r w:rsidRPr="00865A7F">
              <w:rPr>
                <w:rFonts w:ascii="Times New Roman" w:eastAsia="Times New Roman" w:hAnsi="Times New Roman" w:cs="Simplified Arabic"/>
                <w:sz w:val="22"/>
                <w:szCs w:val="22"/>
                <w:rtl/>
                <w:lang w:val="en-US" w:bidi="ar-EG"/>
              </w:rPr>
              <w:t>هل</w:t>
            </w:r>
            <w:r w:rsidRPr="00865A7F">
              <w:rPr>
                <w:rFonts w:ascii="Times New Roman" w:eastAsia="Times New Roman" w:hAnsi="Times New Roman" w:cs="Simplified Arabic"/>
                <w:sz w:val="22"/>
                <w:szCs w:val="22"/>
                <w:rtl/>
                <w:lang w:val="en-GB"/>
              </w:rPr>
              <w:t xml:space="preserve"> يقوم بلدك برصد المنافع الاجتماعية والاقتصادية والبيئية</w:t>
            </w:r>
            <w:r w:rsidRPr="00865A7F">
              <w:rPr>
                <w:rFonts w:ascii="Times New Roman" w:eastAsia="Times New Roman" w:hAnsi="Times New Roman" w:cs="Simplified Arabic" w:hint="cs"/>
                <w:sz w:val="22"/>
                <w:szCs w:val="22"/>
                <w:rtl/>
                <w:lang w:val="en-GB" w:bidi="ar-EG"/>
              </w:rPr>
              <w:t xml:space="preserve"> الناشئة عن استخدام الأنواع البرية و</w:t>
            </w:r>
            <w:r w:rsidRPr="00865A7F">
              <w:rPr>
                <w:rFonts w:ascii="Times New Roman" w:eastAsia="Times New Roman" w:hAnsi="Times New Roman" w:cs="Simplified Arabic"/>
                <w:sz w:val="22"/>
                <w:szCs w:val="22"/>
                <w:rtl/>
                <w:lang w:val="en-GB"/>
              </w:rPr>
              <w:t>التي تعود على الناس، ولا سيما الفئات التي تعيش في أوضاع هشة والفئات الأكثر اعتمادا على التنوع البيولوجي</w:t>
            </w:r>
            <w:r w:rsidRPr="00865A7F">
              <w:rPr>
                <w:rFonts w:ascii="Times New Roman" w:eastAsia="Times New Roman" w:hAnsi="Times New Roman" w:cs="Simplified Arabic" w:hint="cs"/>
                <w:sz w:val="22"/>
                <w:szCs w:val="22"/>
                <w:rtl/>
                <w:lang w:val="en-GB"/>
              </w:rPr>
              <w:t>؟ (اختر كل ما ينطبق)</w:t>
            </w:r>
          </w:p>
        </w:tc>
        <w:tc>
          <w:tcPr>
            <w:tcW w:w="2976" w:type="dxa"/>
          </w:tcPr>
          <w:p w14:paraId="283D2149" w14:textId="77777777" w:rsidR="00702C0A" w:rsidRPr="00865A7F" w:rsidRDefault="00702C0A" w:rsidP="007A0309">
            <w:pPr>
              <w:tabs>
                <w:tab w:val="left" w:pos="558"/>
              </w:tabs>
              <w:bidi/>
              <w:ind w:left="454" w:hanging="454"/>
              <w:jc w:val="both"/>
              <w:rPr>
                <w:rFonts w:ascii="Times New Roman" w:eastAsia="Times New Roman" w:hAnsi="Times New Roman" w:cs="Simplified Arabic"/>
                <w:sz w:val="20"/>
                <w:szCs w:val="20"/>
                <w:lang w:val="en-GB"/>
              </w:rPr>
            </w:pPr>
            <w:r w:rsidRPr="00865A7F">
              <w:rPr>
                <w:rFonts w:ascii="Times New Roman" w:eastAsia="Times New Roman" w:hAnsi="Times New Roman" w:cs="Simplified Arabic"/>
                <w:sz w:val="22"/>
                <w:szCs w:val="22"/>
                <w:rtl/>
                <w:lang w:val="en-GB"/>
              </w:rPr>
              <w:t>(أ)</w:t>
            </w:r>
            <w:r w:rsidRPr="00865A7F">
              <w:rPr>
                <w:rFonts w:ascii="Times New Roman" w:eastAsia="Times New Roman" w:hAnsi="Times New Roman" w:cs="Simplified Arabic"/>
                <w:sz w:val="22"/>
                <w:szCs w:val="22"/>
                <w:rtl/>
                <w:lang w:val="en-GB"/>
              </w:rPr>
              <w:tab/>
              <w:t>لا</w:t>
            </w:r>
          </w:p>
          <w:p w14:paraId="283D214A" w14:textId="77777777" w:rsidR="00702C0A" w:rsidRPr="00865A7F" w:rsidRDefault="00702C0A" w:rsidP="007A0309">
            <w:pPr>
              <w:tabs>
                <w:tab w:val="left" w:pos="558"/>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(ب)</w:t>
            </w:r>
            <w:r w:rsidRPr="00865A7F">
              <w:rPr>
                <w:rFonts w:ascii="Times New Roman" w:eastAsia="Times New Roman" w:hAnsi="Times New Roman" w:cs="Simplified Arabic"/>
                <w:sz w:val="22"/>
                <w:szCs w:val="22"/>
                <w:rtl/>
                <w:lang w:val="en-GB"/>
              </w:rPr>
              <w:tab/>
              <w:t>قيد التطوير</w:t>
            </w:r>
          </w:p>
          <w:p w14:paraId="283D214B" w14:textId="77777777" w:rsidR="00702C0A" w:rsidRPr="00865A7F" w:rsidRDefault="00702C0A" w:rsidP="007A0309">
            <w:pPr>
              <w:tabs>
                <w:tab w:val="left" w:pos="558"/>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(ج)</w:t>
            </w:r>
            <w:r w:rsidRPr="00865A7F">
              <w:rPr>
                <w:rFonts w:ascii="Times New Roman" w:eastAsia="Times New Roman" w:hAnsi="Times New Roman" w:cs="Simplified Arabic"/>
                <w:sz w:val="22"/>
                <w:szCs w:val="22"/>
                <w:rtl/>
                <w:lang w:val="en-GB"/>
              </w:rPr>
              <w:tab/>
              <w:t>جزئيا</w:t>
            </w:r>
          </w:p>
          <w:p w14:paraId="283D214C" w14:textId="77777777" w:rsidR="00702C0A" w:rsidRPr="00865A7F" w:rsidRDefault="00702C0A" w:rsidP="007A0309">
            <w:pPr>
              <w:tabs>
                <w:tab w:val="left" w:pos="558"/>
              </w:tabs>
              <w:bidi/>
              <w:snapToGrid w:val="0"/>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(د)</w:t>
            </w:r>
            <w:r w:rsidRPr="00865A7F">
              <w:rPr>
                <w:rFonts w:ascii="Times New Roman" w:eastAsia="Times New Roman" w:hAnsi="Times New Roman" w:cs="Simplified Arabic"/>
                <w:sz w:val="22"/>
                <w:szCs w:val="22"/>
                <w:rtl/>
                <w:lang w:val="en-GB"/>
              </w:rPr>
              <w:tab/>
              <w:t>ب</w:t>
            </w:r>
            <w:r w:rsidRPr="00865A7F">
              <w:rPr>
                <w:rFonts w:ascii="Times New Roman" w:eastAsia="Times New Roman" w:hAnsi="Times New Roman" w:cs="Simplified Arabic" w:hint="cs"/>
                <w:sz w:val="22"/>
                <w:szCs w:val="22"/>
                <w:rtl/>
                <w:lang w:val="en-GB"/>
              </w:rPr>
              <w:t>ال</w:t>
            </w:r>
            <w:r w:rsidRPr="00865A7F">
              <w:rPr>
                <w:rFonts w:ascii="Times New Roman" w:eastAsia="Times New Roman" w:hAnsi="Times New Roman" w:cs="Simplified Arabic"/>
                <w:sz w:val="22"/>
                <w:szCs w:val="22"/>
                <w:rtl/>
                <w:lang w:val="en-GB"/>
              </w:rPr>
              <w:t>كامل</w:t>
            </w:r>
          </w:p>
          <w:p w14:paraId="283D214D" w14:textId="77777777" w:rsidR="00702C0A" w:rsidRPr="00865A7F" w:rsidRDefault="00702C0A" w:rsidP="007A0309">
            <w:pPr>
              <w:tabs>
                <w:tab w:val="left" w:pos="558"/>
              </w:tabs>
              <w:bidi/>
              <w:snapToGrid w:val="0"/>
              <w:ind w:left="454" w:hanging="454"/>
              <w:jc w:val="both"/>
              <w:rPr>
                <w:rFonts w:ascii="Times New Roman" w:eastAsia="Times New Roman" w:hAnsi="Times New Roman" w:cs="Simplified Arabic"/>
                <w:sz w:val="22"/>
                <w:szCs w:val="22"/>
                <w:rtl/>
                <w:lang w:val="en-GB"/>
              </w:rPr>
            </w:pPr>
          </w:p>
          <w:p w14:paraId="283D214E" w14:textId="240158FC" w:rsidR="00702C0A" w:rsidRPr="00865A7F" w:rsidRDefault="004142D5" w:rsidP="007A0309">
            <w:pPr>
              <w:tabs>
                <w:tab w:val="left" w:pos="11"/>
              </w:tabs>
              <w:bidi/>
              <w:snapToGrid w:val="0"/>
              <w:jc w:val="both"/>
              <w:rPr>
                <w:rFonts w:ascii="Times New Roman" w:eastAsia="Times New Roman" w:hAnsi="Times New Roman" w:cs="Simplified Arabic"/>
                <w:sz w:val="22"/>
                <w:szCs w:val="22"/>
                <w:rtl/>
                <w:lang w:val="en-GB"/>
              </w:rPr>
            </w:pPr>
            <w:r w:rsidRPr="00865A7F">
              <w:rPr>
                <w:rFonts w:ascii="Times New Roman" w:eastAsia="SimSun" w:hAnsi="Times New Roman" w:cs="Simplified Arabic" w:hint="cs"/>
                <w:sz w:val="22"/>
                <w:szCs w:val="22"/>
                <w:rtl/>
                <w:lang w:val="en-US" w:bidi="ar-EG"/>
              </w:rPr>
              <w:t xml:space="preserve">إذا كانت الإجابة </w:t>
            </w:r>
            <w:r w:rsidR="00C5454B" w:rsidRPr="00865A7F">
              <w:rPr>
                <w:rFonts w:ascii="Times New Roman" w:eastAsia="SimSun" w:hAnsi="Times New Roman" w:cs="Simplified Arabic" w:hint="cs"/>
                <w:sz w:val="22"/>
                <w:szCs w:val="22"/>
                <w:rtl/>
                <w:lang w:val="en-US" w:bidi="ar-EG"/>
              </w:rPr>
              <w:t>"</w:t>
            </w:r>
            <w:r w:rsidRPr="00865A7F">
              <w:rPr>
                <w:rFonts w:ascii="Times New Roman" w:eastAsia="SimSun" w:hAnsi="Times New Roman" w:cs="Simplified Arabic" w:hint="cs"/>
                <w:sz w:val="22"/>
                <w:szCs w:val="22"/>
                <w:rtl/>
                <w:lang w:val="en-US" w:bidi="ar-EG"/>
              </w:rPr>
              <w:t>بالكامل</w:t>
            </w:r>
            <w:r w:rsidR="00C5454B" w:rsidRPr="00865A7F">
              <w:rPr>
                <w:rFonts w:ascii="Times New Roman" w:eastAsia="SimSun" w:hAnsi="Times New Roman" w:cs="Simplified Arabic" w:hint="cs"/>
                <w:sz w:val="22"/>
                <w:szCs w:val="22"/>
                <w:rtl/>
                <w:lang w:val="en-US" w:bidi="ar-EG"/>
              </w:rPr>
              <w:t>"</w:t>
            </w:r>
            <w:r w:rsidRPr="00865A7F">
              <w:rPr>
                <w:rFonts w:ascii="Times New Roman" w:eastAsia="SimSun" w:hAnsi="Times New Roman" w:cs="Simplified Arabic" w:hint="cs"/>
                <w:sz w:val="22"/>
                <w:szCs w:val="22"/>
                <w:rtl/>
                <w:lang w:val="en-US" w:bidi="ar-EG"/>
              </w:rPr>
              <w:t xml:space="preserve"> أو </w:t>
            </w:r>
            <w:r w:rsidR="00C5454B" w:rsidRPr="00865A7F">
              <w:rPr>
                <w:rFonts w:ascii="Times New Roman" w:eastAsia="SimSun" w:hAnsi="Times New Roman" w:cs="Simplified Arabic" w:hint="cs"/>
                <w:sz w:val="22"/>
                <w:szCs w:val="22"/>
                <w:rtl/>
                <w:lang w:val="en-US" w:bidi="ar-EG"/>
              </w:rPr>
              <w:t>"</w:t>
            </w:r>
            <w:r w:rsidRPr="00865A7F">
              <w:rPr>
                <w:rFonts w:ascii="Times New Roman" w:eastAsia="SimSun" w:hAnsi="Times New Roman" w:cs="Simplified Arabic" w:hint="cs"/>
                <w:sz w:val="22"/>
                <w:szCs w:val="22"/>
                <w:rtl/>
                <w:lang w:val="en-US" w:bidi="ar-EG"/>
              </w:rPr>
              <w:t>جزئيا</w:t>
            </w:r>
            <w:r w:rsidR="00C5454B" w:rsidRPr="00865A7F">
              <w:rPr>
                <w:rFonts w:ascii="Times New Roman" w:eastAsia="SimSun" w:hAnsi="Times New Roman" w:cs="Simplified Arabic" w:hint="cs"/>
                <w:sz w:val="22"/>
                <w:szCs w:val="22"/>
                <w:rtl/>
                <w:lang w:val="en-US" w:bidi="ar-EG"/>
              </w:rPr>
              <w:t>"</w:t>
            </w:r>
            <w:r w:rsidRPr="00865A7F">
              <w:rPr>
                <w:rFonts w:ascii="Times New Roman" w:eastAsia="SimSun" w:hAnsi="Times New Roman" w:cs="Simplified Arabic" w:hint="cs"/>
                <w:sz w:val="22"/>
                <w:szCs w:val="22"/>
                <w:rtl/>
                <w:lang w:val="en-US" w:bidi="ar-EG"/>
              </w:rPr>
              <w:t xml:space="preserve">، </w:t>
            </w:r>
            <w:r w:rsidRPr="00865A7F">
              <w:rPr>
                <w:rFonts w:ascii="Times New Roman" w:hAnsi="Times New Roman" w:cs="Simplified Arabic" w:hint="cs"/>
                <w:sz w:val="22"/>
                <w:szCs w:val="22"/>
                <w:rtl/>
              </w:rPr>
              <w:t>يُرجى ال</w:t>
            </w:r>
            <w:r w:rsidRPr="00865A7F">
              <w:rPr>
                <w:rFonts w:ascii="Times New Roman" w:hAnsi="Times New Roman" w:cs="Simplified Arabic"/>
                <w:sz w:val="22"/>
                <w:szCs w:val="22"/>
                <w:rtl/>
              </w:rPr>
              <w:t xml:space="preserve">تقسيم حسب جميع </w:t>
            </w:r>
            <w:r w:rsidRPr="00865A7F">
              <w:rPr>
                <w:rFonts w:ascii="Times New Roman" w:hAnsi="Times New Roman" w:cs="Simplified Arabic" w:hint="cs"/>
                <w:sz w:val="22"/>
                <w:szCs w:val="22"/>
                <w:rtl/>
              </w:rPr>
              <w:t>فئ</w:t>
            </w:r>
            <w:r w:rsidRPr="00865A7F">
              <w:rPr>
                <w:rFonts w:ascii="Times New Roman" w:hAnsi="Times New Roman" w:cs="Simplified Arabic"/>
                <w:sz w:val="22"/>
                <w:szCs w:val="22"/>
                <w:rtl/>
              </w:rPr>
              <w:t xml:space="preserve">ات الأشخاص ذات الصلة، </w:t>
            </w:r>
            <w:r w:rsidRPr="00865A7F">
              <w:rPr>
                <w:rFonts w:ascii="Times New Roman" w:hAnsi="Times New Roman" w:cs="Simplified Arabic" w:hint="cs"/>
                <w:sz w:val="22"/>
                <w:szCs w:val="22"/>
                <w:rtl/>
              </w:rPr>
              <w:t>على النحو</w:t>
            </w:r>
            <w:r w:rsidRPr="00865A7F">
              <w:rPr>
                <w:rFonts w:ascii="Times New Roman" w:hAnsi="Times New Roman" w:cs="Simplified Arabic"/>
                <w:sz w:val="22"/>
                <w:szCs w:val="22"/>
                <w:rtl/>
              </w:rPr>
              <w:t xml:space="preserve"> </w:t>
            </w:r>
            <w:r w:rsidRPr="00865A7F">
              <w:rPr>
                <w:rFonts w:ascii="Times New Roman" w:hAnsi="Times New Roman" w:cs="Simplified Arabic" w:hint="cs"/>
                <w:sz w:val="22"/>
                <w:szCs w:val="22"/>
                <w:rtl/>
              </w:rPr>
              <w:t>ال</w:t>
            </w:r>
            <w:r w:rsidRPr="00865A7F">
              <w:rPr>
                <w:rFonts w:ascii="Times New Roman" w:hAnsi="Times New Roman" w:cs="Simplified Arabic"/>
                <w:sz w:val="22"/>
                <w:szCs w:val="22"/>
                <w:rtl/>
              </w:rPr>
              <w:t>محدد على المستوى الوطني</w:t>
            </w:r>
            <w:r w:rsidR="00567A72" w:rsidRPr="00865A7F">
              <w:rPr>
                <w:rFonts w:ascii="Times New Roman" w:eastAsia="Times New Roman" w:hAnsi="Times New Roman" w:cs="Simplified Arabic" w:hint="cs"/>
                <w:sz w:val="22"/>
                <w:szCs w:val="22"/>
                <w:rtl/>
                <w:lang w:val="en-GB"/>
              </w:rPr>
              <w:t>:</w:t>
            </w:r>
          </w:p>
          <w:p w14:paraId="283D214F" w14:textId="77777777" w:rsidR="00702C0A" w:rsidRPr="00865A7F" w:rsidRDefault="00702C0A" w:rsidP="007A0309">
            <w:pPr>
              <w:tabs>
                <w:tab w:val="left" w:pos="558"/>
              </w:tabs>
              <w:bidi/>
              <w:ind w:left="454" w:hanging="454"/>
              <w:rPr>
                <w:rFonts w:ascii="Times New Roman" w:eastAsia="Times New Roman" w:hAnsi="Times New Roman" w:cs="Simplified Arabic"/>
                <w:sz w:val="20"/>
                <w:szCs w:val="20"/>
                <w:lang w:val="en-GB"/>
              </w:rPr>
            </w:pPr>
            <w:r w:rsidRPr="00865A7F">
              <w:rPr>
                <w:rFonts w:ascii="Times New Roman" w:eastAsia="Times New Roman" w:hAnsi="Times New Roman" w:cs="Simplified Arabic"/>
                <w:sz w:val="22"/>
                <w:szCs w:val="22"/>
                <w:rtl/>
                <w:lang w:val="en-GB"/>
              </w:rPr>
              <w:t>(أ)</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النساء والفتيات</w:t>
            </w:r>
          </w:p>
          <w:p w14:paraId="283D2150" w14:textId="77777777" w:rsidR="00702C0A" w:rsidRPr="00865A7F" w:rsidRDefault="00702C0A" w:rsidP="007A0309">
            <w:pPr>
              <w:tabs>
                <w:tab w:val="left" w:pos="558"/>
              </w:tabs>
              <w:bidi/>
              <w:ind w:left="454" w:hanging="454"/>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(ب)</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الأطفال والشباب</w:t>
            </w:r>
          </w:p>
          <w:p w14:paraId="283D2151" w14:textId="77777777" w:rsidR="00702C0A" w:rsidRPr="00865A7F" w:rsidRDefault="00702C0A" w:rsidP="007A0309">
            <w:pPr>
              <w:tabs>
                <w:tab w:val="left" w:pos="558"/>
              </w:tabs>
              <w:bidi/>
              <w:ind w:left="454" w:hanging="454"/>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(ج)</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الأشخاص ذوو الإعاقة</w:t>
            </w:r>
          </w:p>
          <w:p w14:paraId="283D2152" w14:textId="75629C2F" w:rsidR="00702C0A" w:rsidRPr="00865A7F" w:rsidRDefault="00702C0A" w:rsidP="007A0309">
            <w:pPr>
              <w:tabs>
                <w:tab w:val="left" w:pos="558"/>
              </w:tabs>
              <w:bidi/>
              <w:snapToGrid w:val="0"/>
              <w:ind w:left="454" w:hanging="454"/>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 xml:space="preserve">(د) </w:t>
            </w:r>
            <w:r w:rsidRPr="00865A7F">
              <w:rPr>
                <w:rFonts w:ascii="Times New Roman" w:eastAsia="Times New Roman" w:hAnsi="Times New Roman" w:cs="Simplified Arabic"/>
                <w:sz w:val="22"/>
                <w:szCs w:val="22"/>
                <w:rtl/>
                <w:lang w:val="en-GB"/>
              </w:rPr>
              <w:tab/>
            </w:r>
            <w:r w:rsidRPr="00865A7F">
              <w:rPr>
                <w:rFonts w:ascii="Times New Roman" w:eastAsia="Times New Roman" w:hAnsi="Times New Roman" w:cs="Simplified Arabic" w:hint="cs"/>
                <w:sz w:val="22"/>
                <w:szCs w:val="22"/>
                <w:rtl/>
                <w:lang w:val="en-GB"/>
              </w:rPr>
              <w:t>الشعوب الأصلية والمجتمعات المحلية</w:t>
            </w:r>
          </w:p>
          <w:p w14:paraId="283D2153" w14:textId="77777777" w:rsidR="00702C0A" w:rsidRPr="00865A7F" w:rsidRDefault="00702C0A" w:rsidP="007A0309">
            <w:pPr>
              <w:bidi/>
              <w:snapToGrid w:val="0"/>
              <w:ind w:left="454" w:hanging="454"/>
              <w:jc w:val="both"/>
              <w:rPr>
                <w:rFonts w:ascii="Times New Roman" w:eastAsia="Times New Roman" w:hAnsi="Times New Roman" w:cs="Simplified Arabic"/>
                <w:sz w:val="22"/>
                <w:szCs w:val="22"/>
                <w:rtl/>
                <w:lang w:val="en-GB"/>
              </w:rPr>
            </w:pPr>
          </w:p>
        </w:tc>
      </w:tr>
      <w:tr w:rsidR="00702C0A" w:rsidRPr="00865A7F" w14:paraId="283D215B" w14:textId="77777777" w:rsidTr="00DF3D17">
        <w:trPr>
          <w:cantSplit/>
          <w:trHeight w:val="1253"/>
        </w:trPr>
        <w:tc>
          <w:tcPr>
            <w:tcW w:w="6958" w:type="dxa"/>
          </w:tcPr>
          <w:p w14:paraId="283D2155" w14:textId="62BF7338" w:rsidR="00702C0A" w:rsidRPr="00865A7F" w:rsidRDefault="00702C0A" w:rsidP="00702C0A">
            <w:pPr>
              <w:bidi/>
              <w:jc w:val="both"/>
              <w:rPr>
                <w:rFonts w:ascii="Times New Roman" w:eastAsia="Times New Roman" w:hAnsi="Times New Roman" w:cs="Simplified Arabic"/>
                <w:sz w:val="20"/>
                <w:szCs w:val="20"/>
                <w:lang w:val="en-GB"/>
              </w:rPr>
            </w:pPr>
            <w:r w:rsidRPr="00865A7F">
              <w:rPr>
                <w:rFonts w:ascii="Times New Roman" w:eastAsia="Times New Roman" w:hAnsi="Times New Roman" w:cs="Simplified Arabic" w:hint="cs"/>
                <w:b/>
                <w:bCs/>
                <w:sz w:val="22"/>
                <w:szCs w:val="22"/>
                <w:rtl/>
                <w:lang w:val="en-US" w:bidi="ar-EG"/>
              </w:rPr>
              <w:t>9-</w:t>
            </w:r>
            <w:r w:rsidR="002C70B8" w:rsidRPr="00865A7F">
              <w:rPr>
                <w:rFonts w:ascii="Times New Roman" w:eastAsia="Times New Roman" w:hAnsi="Times New Roman" w:cs="Simplified Arabic" w:hint="cs"/>
                <w:b/>
                <w:bCs/>
                <w:sz w:val="22"/>
                <w:szCs w:val="22"/>
                <w:rtl/>
                <w:lang w:val="en-US" w:bidi="ar-EG"/>
              </w:rPr>
              <w:t>4</w:t>
            </w:r>
            <w:r w:rsidRPr="00865A7F">
              <w:rPr>
                <w:rFonts w:ascii="Times New Roman" w:eastAsia="Times New Roman" w:hAnsi="Times New Roman" w:cs="Simplified Arabic"/>
                <w:b/>
                <w:bCs/>
                <w:sz w:val="22"/>
                <w:rtl/>
                <w:lang w:val="en-US" w:bidi="ar-EG"/>
              </w:rPr>
              <w:tab/>
            </w:r>
            <w:r w:rsidRPr="00865A7F">
              <w:rPr>
                <w:rFonts w:ascii="Times New Roman" w:eastAsia="Times New Roman" w:hAnsi="Times New Roman" w:cs="Simplified Arabic"/>
                <w:sz w:val="22"/>
                <w:szCs w:val="22"/>
                <w:rtl/>
                <w:lang w:val="en-GB"/>
              </w:rPr>
              <w:t xml:space="preserve">هل </w:t>
            </w:r>
            <w:r w:rsidRPr="00865A7F">
              <w:rPr>
                <w:rFonts w:ascii="Times New Roman" w:eastAsia="Times New Roman" w:hAnsi="Times New Roman" w:cs="Simplified Arabic" w:hint="cs"/>
                <w:sz w:val="22"/>
                <w:szCs w:val="22"/>
                <w:rtl/>
                <w:lang w:val="en-GB"/>
              </w:rPr>
              <w:t>لدى</w:t>
            </w:r>
            <w:r w:rsidRPr="00865A7F">
              <w:rPr>
                <w:rFonts w:ascii="Times New Roman" w:eastAsia="Times New Roman" w:hAnsi="Times New Roman" w:cs="Simplified Arabic"/>
                <w:sz w:val="22"/>
                <w:szCs w:val="22"/>
                <w:rtl/>
                <w:lang w:val="en-GB"/>
              </w:rPr>
              <w:t xml:space="preserve"> بلدك صكوك قانونية أو أطر سياس</w:t>
            </w:r>
            <w:r w:rsidRPr="00865A7F">
              <w:rPr>
                <w:rFonts w:ascii="Times New Roman" w:eastAsia="Times New Roman" w:hAnsi="Times New Roman" w:cs="Simplified Arabic" w:hint="cs"/>
                <w:sz w:val="22"/>
                <w:szCs w:val="22"/>
                <w:rtl/>
                <w:lang w:val="en-GB"/>
              </w:rPr>
              <w:t>ات</w:t>
            </w:r>
            <w:r w:rsidRPr="00865A7F">
              <w:rPr>
                <w:rFonts w:ascii="Times New Roman" w:eastAsia="Times New Roman" w:hAnsi="Times New Roman" w:cs="Simplified Arabic"/>
                <w:sz w:val="22"/>
                <w:szCs w:val="22"/>
                <w:rtl/>
                <w:lang w:val="en-GB"/>
              </w:rPr>
              <w:t>ية أخرى</w:t>
            </w:r>
            <w:r w:rsidRPr="00865A7F">
              <w:rPr>
                <w:rFonts w:ascii="Times New Roman" w:eastAsia="Times New Roman" w:hAnsi="Times New Roman" w:cs="Simplified Arabic" w:hint="cs"/>
                <w:sz w:val="22"/>
                <w:szCs w:val="22"/>
                <w:rtl/>
                <w:lang w:val="en-GB"/>
              </w:rPr>
              <w:t xml:space="preserve"> </w:t>
            </w:r>
            <w:r w:rsidRPr="00865A7F">
              <w:rPr>
                <w:rFonts w:ascii="Times New Roman" w:eastAsia="Times New Roman" w:hAnsi="Times New Roman" w:cs="Simplified Arabic"/>
                <w:sz w:val="22"/>
                <w:szCs w:val="22"/>
                <w:rtl/>
                <w:lang w:val="en-GB"/>
              </w:rPr>
              <w:t>لحماية وتشجيع الاستخدام المألوف المستدام للتنوع البيولوجي من جانب الشعوب الأصلية والمجتمعات المحلية</w:t>
            </w:r>
            <w:r w:rsidRPr="00865A7F">
              <w:rPr>
                <w:rFonts w:ascii="Times New Roman" w:eastAsia="Times New Roman" w:hAnsi="Times New Roman" w:cs="Simplified Arabic" w:hint="cs"/>
                <w:sz w:val="22"/>
                <w:szCs w:val="22"/>
                <w:rtl/>
                <w:lang w:val="en-GB"/>
              </w:rPr>
              <w:t>،</w:t>
            </w:r>
            <w:r w:rsidRPr="00865A7F">
              <w:rPr>
                <w:rFonts w:ascii="Times New Roman" w:eastAsia="Times New Roman" w:hAnsi="Times New Roman" w:cs="Simplified Arabic"/>
                <w:sz w:val="22"/>
                <w:szCs w:val="22"/>
                <w:rtl/>
                <w:lang w:val="en-GB"/>
              </w:rPr>
              <w:t xml:space="preserve"> </w:t>
            </w:r>
            <w:r w:rsidRPr="00865A7F">
              <w:rPr>
                <w:rFonts w:ascii="Times New Roman" w:eastAsia="Times New Roman" w:hAnsi="Times New Roman" w:cs="Simplified Arabic" w:hint="cs"/>
                <w:sz w:val="22"/>
                <w:szCs w:val="22"/>
                <w:rtl/>
                <w:lang w:val="en-GB"/>
              </w:rPr>
              <w:t>و</w:t>
            </w:r>
            <w:r w:rsidRPr="00865A7F">
              <w:rPr>
                <w:rFonts w:ascii="Times New Roman" w:eastAsia="Times New Roman" w:hAnsi="Times New Roman" w:cs="Simplified Arabic"/>
                <w:sz w:val="22"/>
                <w:szCs w:val="22"/>
                <w:rtl/>
                <w:lang w:val="en-GB"/>
              </w:rPr>
              <w:t>على سبيل المثال، خطة العمل بشأن الاستخدام المألوف المستدام للتنوع البيولوجي أو المبادرات الأخرى ذات الصلة؟</w:t>
            </w:r>
            <w:r w:rsidRPr="00865A7F">
              <w:rPr>
                <w:rFonts w:ascii="Times New Roman" w:eastAsia="Times New Roman" w:hAnsi="Times New Roman" w:cs="Simplified Arabic"/>
                <w:sz w:val="20"/>
                <w:szCs w:val="20"/>
                <w:lang w:val="en-GB"/>
              </w:rPr>
              <w:t xml:space="preserve"> </w:t>
            </w:r>
          </w:p>
        </w:tc>
        <w:tc>
          <w:tcPr>
            <w:tcW w:w="2976" w:type="dxa"/>
          </w:tcPr>
          <w:p w14:paraId="283D2156" w14:textId="77777777" w:rsidR="00702C0A" w:rsidRPr="00865A7F" w:rsidRDefault="00702C0A" w:rsidP="007A0309">
            <w:pPr>
              <w:tabs>
                <w:tab w:val="left" w:pos="555"/>
              </w:tabs>
              <w:bidi/>
              <w:snapToGrid w:val="0"/>
              <w:ind w:left="454" w:hanging="454"/>
              <w:jc w:val="both"/>
              <w:rPr>
                <w:rFonts w:ascii="Times New Roman" w:eastAsia="SimSun" w:hAnsi="Times New Roman" w:cs="Simplified Arabic"/>
                <w:sz w:val="22"/>
                <w:szCs w:val="22"/>
                <w:rtl/>
                <w:lang w:val="en-GB"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لا</w:t>
            </w:r>
          </w:p>
          <w:p w14:paraId="283D2157" w14:textId="77777777" w:rsidR="00702C0A" w:rsidRPr="00865A7F" w:rsidRDefault="00702C0A" w:rsidP="007A0309">
            <w:pPr>
              <w:tabs>
                <w:tab w:val="left" w:pos="555"/>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قيد التطوير</w:t>
            </w:r>
          </w:p>
          <w:p w14:paraId="283D2158" w14:textId="77777777" w:rsidR="00702C0A" w:rsidRPr="00865A7F" w:rsidRDefault="00702C0A" w:rsidP="007A0309">
            <w:pPr>
              <w:tabs>
                <w:tab w:val="left" w:pos="555"/>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جزئيا</w:t>
            </w:r>
          </w:p>
          <w:p w14:paraId="283D2159" w14:textId="77777777" w:rsidR="00702C0A" w:rsidRPr="00865A7F" w:rsidRDefault="00702C0A" w:rsidP="007A0309">
            <w:pPr>
              <w:tabs>
                <w:tab w:val="left" w:pos="555"/>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بالكامل</w:t>
            </w:r>
          </w:p>
          <w:p w14:paraId="283D215A" w14:textId="77777777" w:rsidR="00702C0A" w:rsidRPr="00865A7F" w:rsidRDefault="00702C0A" w:rsidP="007A0309">
            <w:pPr>
              <w:tabs>
                <w:tab w:val="left" w:pos="555"/>
              </w:tabs>
              <w:bidi/>
              <w:ind w:left="454" w:hanging="454"/>
              <w:jc w:val="both"/>
              <w:rPr>
                <w:rFonts w:ascii="Times New Roman" w:eastAsia="Times New Roman" w:hAnsi="Times New Roman" w:cs="Simplified Arabic"/>
                <w:sz w:val="20"/>
                <w:szCs w:val="20"/>
                <w:lang w:val="en-GB"/>
              </w:rPr>
            </w:pPr>
            <w:r w:rsidRPr="00865A7F">
              <w:rPr>
                <w:rFonts w:ascii="Times New Roman" w:eastAsia="SimSun" w:hAnsi="Times New Roman" w:cs="Simplified Arabic" w:hint="cs"/>
                <w:sz w:val="22"/>
                <w:szCs w:val="22"/>
                <w:rtl/>
                <w:lang w:val="en-US" w:bidi="ar-EG"/>
              </w:rPr>
              <w:t>(ه)</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لا ينطبق</w:t>
            </w:r>
          </w:p>
        </w:tc>
      </w:tr>
      <w:tr w:rsidR="00702C0A" w:rsidRPr="00865A7F" w14:paraId="283D215D" w14:textId="77777777" w:rsidTr="00C52DCA">
        <w:trPr>
          <w:cantSplit/>
          <w:trHeight w:val="300"/>
        </w:trPr>
        <w:tc>
          <w:tcPr>
            <w:tcW w:w="9934" w:type="dxa"/>
            <w:gridSpan w:val="2"/>
            <w:shd w:val="clear" w:color="auto" w:fill="F2F2F2"/>
          </w:tcPr>
          <w:p w14:paraId="283D215C" w14:textId="5E0F8359" w:rsidR="00702C0A" w:rsidRPr="00865A7F" w:rsidRDefault="00702C0A" w:rsidP="00702C0A">
            <w:pPr>
              <w:bidi/>
              <w:jc w:val="both"/>
              <w:rPr>
                <w:rFonts w:ascii="Times New Roman" w:eastAsia="Times New Roman" w:hAnsi="Times New Roman" w:cs="Simplified Arabic"/>
                <w:b/>
                <w:bCs/>
                <w:sz w:val="20"/>
                <w:szCs w:val="20"/>
                <w:lang w:val="en-GB"/>
              </w:rPr>
            </w:pPr>
            <w:r w:rsidRPr="00865A7F">
              <w:rPr>
                <w:rFonts w:ascii="Times New Roman" w:eastAsia="Times New Roman" w:hAnsi="Times New Roman" w:cs="Simplified Arabic"/>
                <w:b/>
                <w:bCs/>
                <w:sz w:val="20"/>
                <w:szCs w:val="20"/>
                <w:lang w:val="en-GB"/>
              </w:rPr>
              <w:br w:type="page"/>
            </w:r>
            <w:r w:rsidRPr="00865A7F">
              <w:rPr>
                <w:rFonts w:ascii="Times New Roman" w:eastAsia="Times New Roman" w:hAnsi="Times New Roman" w:cs="Simplified Arabic"/>
                <w:b/>
                <w:bCs/>
                <w:sz w:val="22"/>
                <w:szCs w:val="22"/>
                <w:rtl/>
                <w:lang w:val="en-US" w:bidi="ar-EG"/>
              </w:rPr>
              <w:t>الهدف 12</w:t>
            </w:r>
            <w:r w:rsidR="00567A72" w:rsidRPr="00865A7F">
              <w:rPr>
                <w:rFonts w:ascii="Times New Roman" w:eastAsia="Times New Roman" w:hAnsi="Times New Roman" w:cs="Simplified Arabic" w:hint="cs"/>
                <w:b/>
                <w:bCs/>
                <w:sz w:val="22"/>
                <w:szCs w:val="22"/>
                <w:rtl/>
                <w:lang w:val="en-US" w:bidi="ar-EG"/>
              </w:rPr>
              <w:t>:</w:t>
            </w:r>
            <w:r w:rsidRPr="00865A7F">
              <w:rPr>
                <w:rFonts w:ascii="Times New Roman" w:eastAsia="Times New Roman" w:hAnsi="Times New Roman" w:cs="Simplified Arabic" w:hint="cs"/>
                <w:b/>
                <w:bCs/>
                <w:sz w:val="22"/>
                <w:szCs w:val="22"/>
                <w:rtl/>
                <w:lang w:val="en-US" w:bidi="ar-EG"/>
              </w:rPr>
              <w:t xml:space="preserve"> </w:t>
            </w:r>
            <w:r w:rsidR="00884A00" w:rsidRPr="00865A7F">
              <w:rPr>
                <w:rFonts w:ascii="Times New Roman" w:eastAsia="Times New Roman" w:hAnsi="Times New Roman" w:cs="Simplified Arabic"/>
                <w:b/>
                <w:bCs/>
                <w:sz w:val="22"/>
                <w:szCs w:val="22"/>
                <w:rtl/>
                <w:lang w:val="en-US" w:bidi="ar-EG"/>
              </w:rPr>
              <w:t>تحقيق زيادة كبيرة في مساحة وجودة وترابط المساحات الخضراء والزرقاء في المناطق الحضرية والمناطق المكتظة بالسكان والوصول إليها ومنافعها على نحو مستدام، عن طريق تعميم حفظ التنوع البيولوجي واستخدامه المستدام، وضمان التخطيط الحضري الشامل للتنوع البيولوجي، وتعزيز التنوع البيولوجي المحلي، والترابط الإيكولوجي والسلامة الإيكولوجية، وتحسين صحة ورفاه الإنسان والعلاقة مع الطبيعة والمساهمة في التوسع الحضري الشامل والمستدام وتوفير وظائف وخدمات النظم الإيكولوجية</w:t>
            </w:r>
            <w:r w:rsidRPr="00865A7F">
              <w:rPr>
                <w:rFonts w:ascii="Times New Roman" w:eastAsia="Times New Roman" w:hAnsi="Times New Roman" w:cs="Simplified Arabic"/>
                <w:b/>
                <w:bCs/>
                <w:sz w:val="22"/>
                <w:szCs w:val="22"/>
                <w:rtl/>
                <w:lang w:val="en-US" w:bidi="ar-EG"/>
              </w:rPr>
              <w:t>.</w:t>
            </w:r>
            <w:r w:rsidRPr="00865A7F">
              <w:rPr>
                <w:rFonts w:ascii="Times New Roman" w:eastAsia="Times New Roman" w:hAnsi="Times New Roman" w:cs="Simplified Arabic"/>
                <w:b/>
                <w:bCs/>
                <w:sz w:val="20"/>
                <w:szCs w:val="20"/>
                <w:lang w:val="en-GB"/>
              </w:rPr>
              <w:t xml:space="preserve"> </w:t>
            </w:r>
          </w:p>
        </w:tc>
      </w:tr>
      <w:tr w:rsidR="00702C0A" w:rsidRPr="00865A7F" w14:paraId="283D215F" w14:textId="77777777" w:rsidTr="00C52DCA">
        <w:trPr>
          <w:cantSplit/>
          <w:trHeight w:val="300"/>
        </w:trPr>
        <w:tc>
          <w:tcPr>
            <w:tcW w:w="9934" w:type="dxa"/>
            <w:gridSpan w:val="2"/>
            <w:shd w:val="clear" w:color="auto" w:fill="FFFFFF"/>
          </w:tcPr>
          <w:p w14:paraId="283D215E" w14:textId="5A7DCC98" w:rsidR="00702C0A" w:rsidRPr="00865A7F" w:rsidRDefault="00702C0A" w:rsidP="00702C0A">
            <w:pPr>
              <w:bidi/>
              <w:jc w:val="both"/>
              <w:rPr>
                <w:rFonts w:ascii="Times New Roman" w:eastAsia="Times New Roman" w:hAnsi="Times New Roman" w:cs="Simplified Arabic"/>
                <w:b/>
                <w:bCs/>
                <w:color w:val="000000"/>
                <w:sz w:val="20"/>
                <w:szCs w:val="20"/>
                <w:lang w:val="en-GB"/>
              </w:rPr>
            </w:pPr>
            <w:r w:rsidRPr="00865A7F">
              <w:rPr>
                <w:rFonts w:ascii="Times New Roman" w:eastAsia="Times New Roman" w:hAnsi="Times New Roman" w:cs="Simplified Arabic" w:hint="cs"/>
                <w:b/>
                <w:bCs/>
                <w:sz w:val="22"/>
                <w:szCs w:val="22"/>
                <w:rtl/>
                <w:lang w:val="en-US" w:bidi="ar-EG"/>
              </w:rPr>
              <w:t>ا</w:t>
            </w:r>
            <w:r w:rsidRPr="00865A7F">
              <w:rPr>
                <w:rFonts w:ascii="Times New Roman" w:eastAsia="Times New Roman" w:hAnsi="Times New Roman" w:cs="Simplified Arabic"/>
                <w:b/>
                <w:bCs/>
                <w:sz w:val="22"/>
                <w:szCs w:val="22"/>
                <w:rtl/>
                <w:lang w:val="en-US" w:bidi="ar-EG"/>
              </w:rPr>
              <w:t>لمؤشر</w:t>
            </w:r>
            <w:r w:rsidR="00567A72" w:rsidRPr="00865A7F">
              <w:rPr>
                <w:rFonts w:ascii="Times New Roman" w:eastAsia="Times New Roman" w:hAnsi="Times New Roman" w:cs="Simplified Arabic"/>
                <w:b/>
                <w:bCs/>
                <w:sz w:val="22"/>
                <w:szCs w:val="22"/>
                <w:rtl/>
                <w:lang w:val="en-US" w:bidi="ar-EG"/>
              </w:rPr>
              <w:t>:</w:t>
            </w:r>
            <w:r w:rsidRPr="00865A7F">
              <w:rPr>
                <w:rFonts w:ascii="Times New Roman" w:eastAsia="Times New Roman" w:hAnsi="Times New Roman" w:cs="Simplified Arabic"/>
                <w:b/>
                <w:bCs/>
                <w:sz w:val="22"/>
                <w:szCs w:val="22"/>
                <w:rtl/>
                <w:lang w:val="en-US" w:bidi="ar-EG"/>
              </w:rPr>
              <w:t xml:space="preserve"> عدد البلدان التي لديها تخطيط حضري شامل للتنوع البيولوجي يشير إلى المساحات الحضرية الخضراء أو الزرقاء.</w:t>
            </w:r>
          </w:p>
        </w:tc>
      </w:tr>
      <w:tr w:rsidR="00702C0A" w:rsidRPr="00865A7F" w14:paraId="283D2166" w14:textId="77777777" w:rsidTr="00DF3D17">
        <w:trPr>
          <w:cantSplit/>
          <w:trHeight w:val="300"/>
        </w:trPr>
        <w:tc>
          <w:tcPr>
            <w:tcW w:w="6958" w:type="dxa"/>
            <w:shd w:val="clear" w:color="auto" w:fill="auto"/>
          </w:tcPr>
          <w:p w14:paraId="283D2160" w14:textId="77777777" w:rsidR="00702C0A" w:rsidRPr="00865A7F" w:rsidRDefault="00702C0A" w:rsidP="00702C0A">
            <w:pPr>
              <w:bidi/>
              <w:jc w:val="both"/>
              <w:rPr>
                <w:rFonts w:ascii="Times New Roman" w:eastAsia="Times New Roman" w:hAnsi="Times New Roman" w:cs="Simplified Arabic"/>
                <w:sz w:val="20"/>
                <w:szCs w:val="20"/>
                <w:lang w:val="en-GB"/>
              </w:rPr>
            </w:pPr>
            <w:r w:rsidRPr="00865A7F">
              <w:rPr>
                <w:rFonts w:ascii="Times New Roman" w:eastAsia="Times New Roman" w:hAnsi="Times New Roman" w:cs="Simplified Arabic"/>
                <w:b/>
                <w:bCs/>
                <w:sz w:val="22"/>
                <w:szCs w:val="22"/>
                <w:rtl/>
                <w:lang w:val="en-US" w:bidi="ar-EG"/>
              </w:rPr>
              <w:lastRenderedPageBreak/>
              <w:t>12-1</w:t>
            </w:r>
            <w:r w:rsidRPr="00865A7F">
              <w:rPr>
                <w:rFonts w:ascii="Times New Roman" w:eastAsia="Times New Roman" w:hAnsi="Times New Roman" w:cs="Simplified Arabic"/>
                <w:b/>
                <w:bCs/>
                <w:sz w:val="22"/>
                <w:rtl/>
                <w:lang w:val="en-US" w:bidi="ar-EG"/>
              </w:rPr>
              <w:tab/>
            </w:r>
            <w:r w:rsidRPr="00865A7F">
              <w:rPr>
                <w:rFonts w:ascii="Times New Roman" w:eastAsia="Times New Roman" w:hAnsi="Times New Roman" w:cs="Simplified Arabic"/>
                <w:sz w:val="22"/>
                <w:szCs w:val="22"/>
                <w:rtl/>
                <w:lang w:val="en-US" w:bidi="ar-EG"/>
              </w:rPr>
              <w:t>هل</w:t>
            </w:r>
            <w:r w:rsidRPr="00865A7F">
              <w:rPr>
                <w:rFonts w:ascii="Times New Roman" w:eastAsia="Times New Roman" w:hAnsi="Times New Roman" w:cs="Simplified Arabic" w:hint="cs"/>
                <w:sz w:val="22"/>
                <w:szCs w:val="22"/>
                <w:rtl/>
                <w:lang w:val="en-US" w:bidi="ar-EG"/>
              </w:rPr>
              <w:t xml:space="preserve"> </w:t>
            </w:r>
            <w:r w:rsidRPr="00865A7F">
              <w:rPr>
                <w:rFonts w:ascii="Times New Roman" w:eastAsia="Times New Roman" w:hAnsi="Times New Roman" w:cs="Simplified Arabic"/>
                <w:sz w:val="22"/>
                <w:szCs w:val="22"/>
                <w:rtl/>
                <w:lang w:val="en-GB"/>
              </w:rPr>
              <w:t>توجد</w:t>
            </w:r>
            <w:r w:rsidRPr="00865A7F">
              <w:rPr>
                <w:rFonts w:ascii="Times New Roman" w:eastAsia="Times New Roman" w:hAnsi="Times New Roman" w:cs="Simplified Arabic"/>
                <w:sz w:val="22"/>
                <w:szCs w:val="22"/>
                <w:rtl/>
                <w:lang w:val="en-US"/>
              </w:rPr>
              <w:t xml:space="preserve"> </w:t>
            </w:r>
            <w:r w:rsidRPr="00865A7F">
              <w:rPr>
                <w:rFonts w:ascii="Times New Roman" w:eastAsia="Times New Roman" w:hAnsi="Times New Roman" w:cs="Simplified Arabic"/>
                <w:sz w:val="22"/>
                <w:szCs w:val="22"/>
                <w:rtl/>
                <w:lang w:val="en-US" w:bidi="ar-EG"/>
              </w:rPr>
              <w:t>في بلدك</w:t>
            </w:r>
            <w:r w:rsidRPr="00865A7F">
              <w:rPr>
                <w:rFonts w:ascii="Times New Roman" w:eastAsia="Times New Roman" w:hAnsi="Times New Roman" w:cs="Simplified Arabic" w:hint="cs"/>
                <w:sz w:val="22"/>
                <w:szCs w:val="22"/>
                <w:rtl/>
                <w:lang w:val="en-US" w:bidi="ar-EG"/>
              </w:rPr>
              <w:t xml:space="preserve"> </w:t>
            </w:r>
            <w:r w:rsidRPr="00865A7F">
              <w:rPr>
                <w:rFonts w:ascii="Times New Roman" w:eastAsia="Times New Roman" w:hAnsi="Times New Roman" w:cs="Simplified Arabic"/>
                <w:sz w:val="22"/>
                <w:szCs w:val="22"/>
                <w:rtl/>
                <w:lang w:val="en-GB"/>
              </w:rPr>
              <w:t xml:space="preserve">مناطق حضرية تخضع للتخطيط الحضري الشامل للتنوع البيولوجي </w:t>
            </w:r>
            <w:r w:rsidRPr="00865A7F">
              <w:rPr>
                <w:rFonts w:ascii="Times New Roman" w:eastAsia="Times New Roman" w:hAnsi="Times New Roman" w:cs="Simplified Arabic"/>
                <w:sz w:val="22"/>
                <w:szCs w:val="22"/>
                <w:rtl/>
                <w:lang w:val="en-US" w:bidi="ar-EG"/>
              </w:rPr>
              <w:t>الذي يتضمن إدارة المساحات الخضراء أو الزرقاء من أجل</w:t>
            </w:r>
            <w:r w:rsidRPr="00865A7F">
              <w:rPr>
                <w:rFonts w:ascii="Times New Roman" w:eastAsia="Times New Roman" w:hAnsi="Times New Roman" w:cs="Simplified Arabic" w:hint="cs"/>
                <w:sz w:val="22"/>
                <w:szCs w:val="22"/>
                <w:rtl/>
                <w:lang w:val="en-GB"/>
              </w:rPr>
              <w:t xml:space="preserve"> </w:t>
            </w:r>
            <w:r w:rsidRPr="00865A7F">
              <w:rPr>
                <w:rFonts w:ascii="Times New Roman" w:eastAsia="Times New Roman" w:hAnsi="Times New Roman" w:cs="Simplified Arabic"/>
                <w:sz w:val="22"/>
                <w:szCs w:val="22"/>
                <w:rtl/>
                <w:lang w:val="en-GB"/>
              </w:rPr>
              <w:t>حفظ التنوع البيولوجي واستخدامه المستدام؟</w:t>
            </w:r>
          </w:p>
          <w:p w14:paraId="283D2161" w14:textId="77777777" w:rsidR="00702C0A" w:rsidRPr="00865A7F" w:rsidRDefault="00702C0A" w:rsidP="00702C0A">
            <w:pPr>
              <w:bidi/>
              <w:jc w:val="both"/>
              <w:rPr>
                <w:rFonts w:ascii="Times New Roman" w:eastAsia="Times New Roman" w:hAnsi="Times New Roman" w:cs="Simplified Arabic"/>
                <w:sz w:val="20"/>
                <w:szCs w:val="20"/>
                <w:lang w:val="en-GB"/>
              </w:rPr>
            </w:pPr>
            <w:r w:rsidRPr="00865A7F">
              <w:rPr>
                <w:rFonts w:ascii="Times New Roman" w:eastAsia="Times New Roman" w:hAnsi="Times New Roman" w:cs="Simplified Arabic"/>
                <w:sz w:val="20"/>
                <w:szCs w:val="20"/>
                <w:lang w:val="en-GB"/>
              </w:rPr>
              <w:t xml:space="preserve"> </w:t>
            </w:r>
          </w:p>
        </w:tc>
        <w:tc>
          <w:tcPr>
            <w:tcW w:w="2976" w:type="dxa"/>
            <w:shd w:val="clear" w:color="auto" w:fill="auto"/>
          </w:tcPr>
          <w:p w14:paraId="283D2162" w14:textId="77777777" w:rsidR="00702C0A" w:rsidRPr="00865A7F" w:rsidRDefault="00702C0A" w:rsidP="007A0309">
            <w:pPr>
              <w:tabs>
                <w:tab w:val="left" w:pos="558"/>
              </w:tabs>
              <w:bidi/>
              <w:ind w:left="454" w:hanging="454"/>
              <w:jc w:val="both"/>
              <w:rPr>
                <w:rFonts w:ascii="Times New Roman" w:eastAsia="Times New Roman" w:hAnsi="Times New Roman" w:cs="Simplified Arabic"/>
                <w:sz w:val="20"/>
                <w:szCs w:val="20"/>
                <w:lang w:val="en-GB"/>
              </w:rPr>
            </w:pPr>
            <w:r w:rsidRPr="00865A7F">
              <w:rPr>
                <w:rFonts w:ascii="Times New Roman" w:eastAsia="Times New Roman" w:hAnsi="Times New Roman" w:cs="Simplified Arabic"/>
                <w:sz w:val="22"/>
                <w:szCs w:val="22"/>
                <w:rtl/>
                <w:lang w:val="en-GB"/>
              </w:rPr>
              <w:t>(أ)</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Times New Roman" w:hAnsi="Times New Roman" w:cs="Simplified Arabic"/>
                <w:sz w:val="22"/>
                <w:szCs w:val="22"/>
                <w:rtl/>
                <w:lang w:val="en-GB"/>
              </w:rPr>
              <w:t>لا</w:t>
            </w:r>
          </w:p>
          <w:p w14:paraId="283D2163" w14:textId="77777777" w:rsidR="00702C0A" w:rsidRPr="00865A7F" w:rsidRDefault="00702C0A" w:rsidP="007A0309">
            <w:pPr>
              <w:tabs>
                <w:tab w:val="left" w:pos="558"/>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(ب)</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Times New Roman" w:hAnsi="Times New Roman" w:cs="Simplified Arabic"/>
                <w:sz w:val="22"/>
                <w:szCs w:val="22"/>
                <w:rtl/>
                <w:lang w:val="en-GB"/>
              </w:rPr>
              <w:t>قيد التطوير</w:t>
            </w:r>
          </w:p>
          <w:p w14:paraId="283D2164" w14:textId="77777777" w:rsidR="00702C0A" w:rsidRPr="00865A7F" w:rsidRDefault="00702C0A" w:rsidP="007A0309">
            <w:pPr>
              <w:tabs>
                <w:tab w:val="left" w:pos="558"/>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(ج)</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Times New Roman" w:hAnsi="Times New Roman" w:cs="Simplified Arabic" w:hint="cs"/>
                <w:sz w:val="22"/>
                <w:szCs w:val="22"/>
                <w:rtl/>
                <w:lang w:val="en-GB"/>
              </w:rPr>
              <w:t>جزئيا</w:t>
            </w:r>
          </w:p>
          <w:p w14:paraId="283D2165" w14:textId="77777777" w:rsidR="00702C0A" w:rsidRPr="00865A7F" w:rsidRDefault="00702C0A" w:rsidP="007A0309">
            <w:pPr>
              <w:tabs>
                <w:tab w:val="left" w:pos="558"/>
              </w:tabs>
              <w:bidi/>
              <w:ind w:left="454" w:hanging="454"/>
              <w:jc w:val="both"/>
              <w:rPr>
                <w:rFonts w:ascii="Times New Roman" w:eastAsia="Times New Roman" w:hAnsi="Times New Roman" w:cs="Simplified Arabic"/>
                <w:sz w:val="20"/>
                <w:szCs w:val="20"/>
                <w:lang w:val="en-GB"/>
              </w:rPr>
            </w:pPr>
            <w:r w:rsidRPr="00865A7F">
              <w:rPr>
                <w:rFonts w:ascii="Times New Roman" w:eastAsia="Times New Roman" w:hAnsi="Times New Roman" w:cs="Simplified Arabic"/>
                <w:sz w:val="22"/>
                <w:szCs w:val="22"/>
                <w:rtl/>
                <w:lang w:val="en-GB"/>
              </w:rPr>
              <w:t>(د)</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Times New Roman" w:hAnsi="Times New Roman" w:cs="Simplified Arabic" w:hint="cs"/>
                <w:sz w:val="22"/>
                <w:szCs w:val="22"/>
                <w:rtl/>
                <w:lang w:val="en-GB"/>
              </w:rPr>
              <w:t>بالكامل</w:t>
            </w:r>
          </w:p>
        </w:tc>
      </w:tr>
      <w:tr w:rsidR="00702C0A" w:rsidRPr="00865A7F" w14:paraId="283D216E" w14:textId="77777777" w:rsidTr="00DF3D17">
        <w:trPr>
          <w:cantSplit/>
          <w:trHeight w:val="1010"/>
        </w:trPr>
        <w:tc>
          <w:tcPr>
            <w:tcW w:w="6958" w:type="dxa"/>
            <w:shd w:val="clear" w:color="auto" w:fill="auto"/>
          </w:tcPr>
          <w:p w14:paraId="283D2168" w14:textId="708EF034" w:rsidR="00702C0A" w:rsidRPr="00865A7F" w:rsidRDefault="00702C0A" w:rsidP="004F6384">
            <w:pPr>
              <w:bidi/>
              <w:jc w:val="both"/>
              <w:rPr>
                <w:rFonts w:ascii="Times New Roman" w:eastAsia="Times New Roman" w:hAnsi="Times New Roman" w:cs="Simplified Arabic"/>
                <w:b/>
                <w:bCs/>
                <w:sz w:val="20"/>
                <w:szCs w:val="20"/>
                <w:lang w:val="en-GB"/>
              </w:rPr>
            </w:pPr>
            <w:r w:rsidRPr="00865A7F">
              <w:rPr>
                <w:rFonts w:ascii="Times New Roman" w:eastAsia="Times New Roman" w:hAnsi="Times New Roman" w:cs="Simplified Arabic"/>
                <w:b/>
                <w:bCs/>
                <w:sz w:val="22"/>
                <w:szCs w:val="22"/>
                <w:rtl/>
                <w:lang w:val="en-US" w:bidi="ar-EG"/>
              </w:rPr>
              <w:t>12-</w:t>
            </w:r>
            <w:r w:rsidRPr="00865A7F">
              <w:rPr>
                <w:rFonts w:ascii="Times New Roman" w:eastAsia="Times New Roman" w:hAnsi="Times New Roman" w:cs="Simplified Arabic" w:hint="cs"/>
                <w:b/>
                <w:bCs/>
                <w:sz w:val="22"/>
                <w:szCs w:val="22"/>
                <w:rtl/>
                <w:lang w:val="en-US" w:bidi="ar-EG"/>
              </w:rPr>
              <w:t>2</w:t>
            </w:r>
            <w:r w:rsidRPr="00865A7F">
              <w:rPr>
                <w:rFonts w:ascii="Times New Roman" w:eastAsia="Times New Roman" w:hAnsi="Times New Roman" w:cs="Simplified Arabic"/>
                <w:b/>
                <w:bCs/>
                <w:sz w:val="22"/>
                <w:rtl/>
                <w:lang w:val="en-US" w:bidi="ar-EG"/>
              </w:rPr>
              <w:tab/>
            </w:r>
            <w:r w:rsidRPr="00865A7F">
              <w:rPr>
                <w:rFonts w:ascii="Times New Roman" w:eastAsia="Times New Roman" w:hAnsi="Times New Roman" w:cs="Simplified Arabic"/>
                <w:sz w:val="22"/>
                <w:szCs w:val="22"/>
                <w:rtl/>
                <w:lang w:val="en-US" w:bidi="ar-EG"/>
              </w:rPr>
              <w:t>هل</w:t>
            </w:r>
            <w:r w:rsidRPr="00865A7F">
              <w:rPr>
                <w:rFonts w:ascii="Times New Roman" w:eastAsia="Times New Roman" w:hAnsi="Times New Roman" w:cs="Simplified Arabic" w:hint="cs"/>
                <w:sz w:val="22"/>
                <w:szCs w:val="22"/>
                <w:rtl/>
                <w:lang w:val="en-US" w:bidi="ar-EG"/>
              </w:rPr>
              <w:t xml:space="preserve"> </w:t>
            </w:r>
            <w:r w:rsidRPr="00865A7F">
              <w:rPr>
                <w:rFonts w:ascii="Times New Roman" w:eastAsia="Times New Roman" w:hAnsi="Times New Roman" w:cs="Simplified Arabic"/>
                <w:sz w:val="22"/>
                <w:szCs w:val="22"/>
                <w:rtl/>
                <w:lang w:val="en-GB"/>
              </w:rPr>
              <w:t>توجد</w:t>
            </w:r>
            <w:r w:rsidRPr="00865A7F">
              <w:rPr>
                <w:rFonts w:ascii="Times New Roman" w:eastAsia="Times New Roman" w:hAnsi="Times New Roman" w:cs="Simplified Arabic"/>
                <w:sz w:val="22"/>
                <w:szCs w:val="22"/>
                <w:rtl/>
                <w:lang w:val="en-US"/>
              </w:rPr>
              <w:t xml:space="preserve"> </w:t>
            </w:r>
            <w:r w:rsidRPr="00865A7F">
              <w:rPr>
                <w:rFonts w:ascii="Times New Roman" w:eastAsia="Times New Roman" w:hAnsi="Times New Roman" w:cs="Simplified Arabic"/>
                <w:sz w:val="22"/>
                <w:szCs w:val="22"/>
                <w:rtl/>
                <w:lang w:val="en-US" w:bidi="ar-EG"/>
              </w:rPr>
              <w:t>في بلدك</w:t>
            </w:r>
            <w:r w:rsidRPr="00865A7F">
              <w:rPr>
                <w:rFonts w:ascii="Times New Roman" w:eastAsia="Times New Roman" w:hAnsi="Times New Roman" w:cs="Simplified Arabic" w:hint="cs"/>
                <w:sz w:val="22"/>
                <w:szCs w:val="22"/>
                <w:rtl/>
                <w:lang w:val="en-US" w:bidi="ar-EG"/>
              </w:rPr>
              <w:t xml:space="preserve"> </w:t>
            </w:r>
            <w:r w:rsidRPr="00865A7F">
              <w:rPr>
                <w:rFonts w:ascii="Times New Roman" w:eastAsia="Times New Roman" w:hAnsi="Times New Roman" w:cs="Simplified Arabic"/>
                <w:sz w:val="22"/>
                <w:szCs w:val="22"/>
                <w:rtl/>
                <w:lang w:val="en-GB"/>
              </w:rPr>
              <w:t xml:space="preserve">مناطق حضرية تخضع للتخطيط الحضري الشامل للتنوع البيولوجي </w:t>
            </w:r>
            <w:r w:rsidRPr="00865A7F">
              <w:rPr>
                <w:rFonts w:ascii="Times New Roman" w:eastAsia="Times New Roman" w:hAnsi="Times New Roman" w:cs="Simplified Arabic"/>
                <w:sz w:val="22"/>
                <w:szCs w:val="22"/>
                <w:rtl/>
                <w:lang w:val="en-US" w:bidi="ar-EG"/>
              </w:rPr>
              <w:t>الذي يتضمن إدارة المساحات الخضراء أو الزرقاء من أجل</w:t>
            </w:r>
            <w:r w:rsidRPr="00865A7F">
              <w:rPr>
                <w:rFonts w:ascii="Times New Roman" w:eastAsia="Times New Roman" w:hAnsi="Times New Roman" w:cs="Simplified Arabic" w:hint="cs"/>
                <w:sz w:val="22"/>
                <w:szCs w:val="22"/>
                <w:rtl/>
                <w:lang w:val="en-US" w:bidi="ar-EG"/>
              </w:rPr>
              <w:t xml:space="preserve"> </w:t>
            </w:r>
            <w:r w:rsidRPr="00865A7F">
              <w:rPr>
                <w:rFonts w:ascii="Times New Roman" w:eastAsia="Times New Roman" w:hAnsi="Times New Roman" w:cs="Simplified Arabic"/>
                <w:sz w:val="22"/>
                <w:szCs w:val="22"/>
                <w:rtl/>
                <w:lang w:val="en-US" w:bidi="ar-EG"/>
              </w:rPr>
              <w:t xml:space="preserve">خدمات </w:t>
            </w:r>
            <w:r w:rsidRPr="00865A7F">
              <w:rPr>
                <w:rFonts w:ascii="Times New Roman" w:eastAsia="Times New Roman" w:hAnsi="Times New Roman" w:cs="Simplified Arabic" w:hint="cs"/>
                <w:sz w:val="22"/>
                <w:szCs w:val="22"/>
                <w:rtl/>
                <w:lang w:val="en-US" w:bidi="ar-EG"/>
              </w:rPr>
              <w:t>النظم الإيكولوجية</w:t>
            </w:r>
            <w:r w:rsidRPr="00865A7F">
              <w:rPr>
                <w:rFonts w:ascii="Times New Roman" w:eastAsia="Times New Roman" w:hAnsi="Times New Roman" w:cs="Simplified Arabic"/>
                <w:sz w:val="22"/>
                <w:szCs w:val="22"/>
                <w:rtl/>
                <w:lang w:val="en-US" w:bidi="ar-EG"/>
              </w:rPr>
              <w:t xml:space="preserve"> </w:t>
            </w:r>
            <w:r w:rsidR="00B61FAC" w:rsidRPr="00865A7F">
              <w:rPr>
                <w:rFonts w:ascii="Times New Roman" w:eastAsia="Times New Roman" w:hAnsi="Times New Roman" w:cs="Simplified Arabic" w:hint="cs"/>
                <w:sz w:val="22"/>
                <w:szCs w:val="22"/>
                <w:rtl/>
                <w:lang w:val="en-US" w:bidi="ar-EG"/>
              </w:rPr>
              <w:t>وال</w:t>
            </w:r>
            <w:r w:rsidR="00D170DF" w:rsidRPr="00865A7F">
              <w:rPr>
                <w:rFonts w:ascii="Times New Roman" w:eastAsia="Times New Roman" w:hAnsi="Times New Roman" w:cs="Simplified Arabic" w:hint="cs"/>
                <w:sz w:val="22"/>
                <w:szCs w:val="22"/>
                <w:rtl/>
                <w:lang w:val="en-US" w:bidi="ar-EG"/>
              </w:rPr>
              <w:t>مساهمات</w:t>
            </w:r>
            <w:r w:rsidR="00B61FAC" w:rsidRPr="00865A7F">
              <w:rPr>
                <w:rFonts w:ascii="Times New Roman" w:eastAsia="Times New Roman" w:hAnsi="Times New Roman" w:cs="Simplified Arabic" w:hint="cs"/>
                <w:sz w:val="22"/>
                <w:szCs w:val="22"/>
                <w:rtl/>
                <w:lang w:val="en-US" w:bidi="ar-EG"/>
              </w:rPr>
              <w:t xml:space="preserve"> </w:t>
            </w:r>
            <w:r w:rsidR="00D170DF" w:rsidRPr="00865A7F">
              <w:rPr>
                <w:rFonts w:ascii="Times New Roman" w:eastAsia="Times New Roman" w:hAnsi="Times New Roman" w:cs="Simplified Arabic" w:hint="cs"/>
                <w:sz w:val="22"/>
                <w:szCs w:val="22"/>
                <w:rtl/>
                <w:lang w:val="en-US" w:bidi="ar-EG"/>
              </w:rPr>
              <w:t>التي تقدمها الطبيعة للناس</w:t>
            </w:r>
            <w:r w:rsidRPr="00865A7F">
              <w:rPr>
                <w:rFonts w:ascii="Times New Roman" w:eastAsia="Times New Roman" w:hAnsi="Times New Roman" w:cs="Simplified Arabic"/>
                <w:sz w:val="22"/>
                <w:szCs w:val="22"/>
                <w:rtl/>
                <w:lang w:val="en-US" w:bidi="ar-EG"/>
              </w:rPr>
              <w:t>؟</w:t>
            </w:r>
          </w:p>
          <w:p w14:paraId="283D2169" w14:textId="77777777" w:rsidR="00702C0A" w:rsidRPr="00865A7F" w:rsidRDefault="00702C0A" w:rsidP="00702C0A">
            <w:pPr>
              <w:bidi/>
              <w:spacing w:line="276" w:lineRule="auto"/>
              <w:jc w:val="both"/>
              <w:rPr>
                <w:rFonts w:ascii="Times New Roman" w:eastAsia="Times New Roman" w:hAnsi="Times New Roman" w:cs="Simplified Arabic"/>
                <w:sz w:val="22"/>
                <w:lang w:val="en-GB"/>
              </w:rPr>
            </w:pPr>
          </w:p>
        </w:tc>
        <w:tc>
          <w:tcPr>
            <w:tcW w:w="2976" w:type="dxa"/>
            <w:shd w:val="clear" w:color="auto" w:fill="auto"/>
          </w:tcPr>
          <w:p w14:paraId="283D216A" w14:textId="77777777" w:rsidR="00702C0A" w:rsidRPr="00865A7F" w:rsidRDefault="00702C0A" w:rsidP="007A0309">
            <w:pPr>
              <w:tabs>
                <w:tab w:val="left" w:pos="558"/>
              </w:tabs>
              <w:bidi/>
              <w:ind w:left="454" w:hanging="454"/>
              <w:jc w:val="both"/>
              <w:rPr>
                <w:rFonts w:ascii="Times New Roman" w:eastAsia="Times New Roman" w:hAnsi="Times New Roman" w:cs="Simplified Arabic"/>
                <w:sz w:val="20"/>
                <w:szCs w:val="20"/>
                <w:lang w:val="en-GB"/>
              </w:rPr>
            </w:pPr>
            <w:r w:rsidRPr="00865A7F">
              <w:rPr>
                <w:rFonts w:ascii="Times New Roman" w:eastAsia="Times New Roman" w:hAnsi="Times New Roman" w:cs="Simplified Arabic"/>
                <w:sz w:val="22"/>
                <w:szCs w:val="22"/>
                <w:rtl/>
                <w:lang w:val="en-GB"/>
              </w:rPr>
              <w:t>(أ)</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Times New Roman" w:hAnsi="Times New Roman" w:cs="Simplified Arabic"/>
                <w:sz w:val="22"/>
                <w:szCs w:val="22"/>
                <w:rtl/>
                <w:lang w:val="en-GB"/>
              </w:rPr>
              <w:t>لا</w:t>
            </w:r>
          </w:p>
          <w:p w14:paraId="283D216B" w14:textId="77777777" w:rsidR="00702C0A" w:rsidRPr="00865A7F" w:rsidRDefault="00702C0A" w:rsidP="007A0309">
            <w:pPr>
              <w:tabs>
                <w:tab w:val="left" w:pos="558"/>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(ب)</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Times New Roman" w:hAnsi="Times New Roman" w:cs="Simplified Arabic"/>
                <w:sz w:val="22"/>
                <w:szCs w:val="22"/>
                <w:rtl/>
                <w:lang w:val="en-GB"/>
              </w:rPr>
              <w:t>قيد التطوير</w:t>
            </w:r>
          </w:p>
          <w:p w14:paraId="283D216C" w14:textId="77777777" w:rsidR="00702C0A" w:rsidRPr="00865A7F" w:rsidRDefault="00702C0A" w:rsidP="007A0309">
            <w:pPr>
              <w:tabs>
                <w:tab w:val="left" w:pos="558"/>
              </w:tabs>
              <w:bidi/>
              <w:ind w:left="454" w:hanging="454"/>
              <w:jc w:val="both"/>
              <w:rPr>
                <w:rFonts w:ascii="Times New Roman" w:eastAsia="Times New Roman" w:hAnsi="Times New Roman" w:cs="Simplified Arabic"/>
                <w:sz w:val="22"/>
                <w:szCs w:val="22"/>
                <w:rtl/>
                <w:lang w:val="en-GB"/>
              </w:rPr>
            </w:pPr>
            <w:r w:rsidRPr="00865A7F">
              <w:rPr>
                <w:rFonts w:ascii="Times New Roman" w:eastAsia="Times New Roman" w:hAnsi="Times New Roman" w:cs="Simplified Arabic"/>
                <w:sz w:val="22"/>
                <w:szCs w:val="22"/>
                <w:rtl/>
                <w:lang w:val="en-GB"/>
              </w:rPr>
              <w:t>(ج)</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Times New Roman" w:hAnsi="Times New Roman" w:cs="Simplified Arabic" w:hint="cs"/>
                <w:sz w:val="22"/>
                <w:szCs w:val="22"/>
                <w:rtl/>
                <w:lang w:val="en-GB"/>
              </w:rPr>
              <w:t>جزئيا</w:t>
            </w:r>
          </w:p>
          <w:p w14:paraId="283D216D" w14:textId="77777777" w:rsidR="00702C0A" w:rsidRPr="00865A7F" w:rsidRDefault="00702C0A" w:rsidP="007A0309">
            <w:pPr>
              <w:tabs>
                <w:tab w:val="left" w:pos="558"/>
              </w:tabs>
              <w:bidi/>
              <w:ind w:left="454" w:hanging="454"/>
              <w:jc w:val="both"/>
              <w:rPr>
                <w:rFonts w:ascii="Times New Roman" w:eastAsia="Calibri" w:hAnsi="Times New Roman" w:cs="Simplified Arabic"/>
                <w:b/>
                <w:lang w:val="en-GB"/>
              </w:rPr>
            </w:pPr>
            <w:r w:rsidRPr="00865A7F">
              <w:rPr>
                <w:rFonts w:ascii="Times New Roman" w:eastAsia="Times New Roman" w:hAnsi="Times New Roman" w:cs="Simplified Arabic"/>
                <w:sz w:val="22"/>
                <w:szCs w:val="22"/>
                <w:rtl/>
                <w:lang w:val="en-GB"/>
              </w:rPr>
              <w:t>(د)</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Times New Roman" w:hAnsi="Times New Roman" w:cs="Simplified Arabic" w:hint="cs"/>
                <w:sz w:val="22"/>
                <w:szCs w:val="22"/>
                <w:rtl/>
                <w:lang w:val="en-GB"/>
              </w:rPr>
              <w:t>بالكامل</w:t>
            </w:r>
          </w:p>
        </w:tc>
      </w:tr>
    </w:tbl>
    <w:tbl>
      <w:tblPr>
        <w:tblStyle w:val="TableGrid12"/>
        <w:bidiVisual/>
        <w:tblW w:w="9934" w:type="dxa"/>
        <w:tblInd w:w="12" w:type="dxa"/>
        <w:tblLayout w:type="fixed"/>
        <w:tblCellMar>
          <w:top w:w="43" w:type="dxa"/>
          <w:bottom w:w="43" w:type="dxa"/>
        </w:tblCellMar>
        <w:tblLook w:val="04A0" w:firstRow="1" w:lastRow="0" w:firstColumn="1" w:lastColumn="0" w:noHBand="0" w:noVBand="1"/>
      </w:tblPr>
      <w:tblGrid>
        <w:gridCol w:w="7508"/>
        <w:gridCol w:w="2426"/>
      </w:tblGrid>
      <w:tr w:rsidR="00C52DCA" w:rsidRPr="00865A7F" w14:paraId="283D2172" w14:textId="77777777" w:rsidTr="00C52DCA">
        <w:trPr>
          <w:cantSplit/>
        </w:trPr>
        <w:tc>
          <w:tcPr>
            <w:tcW w:w="9934" w:type="dxa"/>
            <w:gridSpan w:val="2"/>
            <w:shd w:val="clear" w:color="auto" w:fill="F2F2F2"/>
          </w:tcPr>
          <w:p w14:paraId="283D2171" w14:textId="0C164D4E" w:rsidR="00C52DCA" w:rsidRPr="00865A7F" w:rsidRDefault="00C52DCA" w:rsidP="00C52DCA">
            <w:pPr>
              <w:bidi/>
              <w:snapToGrid w:val="0"/>
              <w:ind w:left="49"/>
              <w:jc w:val="both"/>
              <w:rPr>
                <w:rFonts w:ascii="Times New Roman" w:eastAsia="SimSun" w:hAnsi="Times New Roman" w:cs="Simplified Arabic"/>
                <w:bCs/>
                <w:sz w:val="22"/>
                <w:szCs w:val="22"/>
                <w:lang w:val="en-US" w:bidi="ar-EG"/>
              </w:rPr>
            </w:pPr>
            <w:r w:rsidRPr="00865A7F">
              <w:rPr>
                <w:rFonts w:ascii="Times New Roman" w:eastAsia="SimSun" w:hAnsi="Times New Roman" w:cs="Simplified Arabic"/>
                <w:bCs/>
                <w:sz w:val="20"/>
                <w:szCs w:val="20"/>
                <w:lang w:val="en-GB"/>
              </w:rPr>
              <w:br w:type="page"/>
            </w:r>
            <w:r w:rsidRPr="00865A7F">
              <w:rPr>
                <w:rFonts w:ascii="Times New Roman" w:eastAsia="SimSun" w:hAnsi="Times New Roman" w:cs="Simplified Arabic"/>
                <w:bCs/>
                <w:sz w:val="22"/>
                <w:szCs w:val="22"/>
                <w:rtl/>
                <w:lang w:val="en-US" w:bidi="ar-EG"/>
              </w:rPr>
              <w:t>الهدف 13</w:t>
            </w:r>
            <w:r w:rsidR="00567A72" w:rsidRPr="00865A7F">
              <w:rPr>
                <w:rFonts w:ascii="Times New Roman" w:eastAsia="SimSun" w:hAnsi="Times New Roman" w:cs="Simplified Arabic" w:hint="cs"/>
                <w:bCs/>
                <w:sz w:val="22"/>
                <w:szCs w:val="22"/>
                <w:rtl/>
                <w:lang w:val="en-US" w:bidi="ar-EG"/>
              </w:rPr>
              <w:t>:</w:t>
            </w:r>
            <w:r w:rsidRPr="00865A7F">
              <w:rPr>
                <w:rFonts w:ascii="Times New Roman" w:eastAsia="SimSun" w:hAnsi="Times New Roman" w:cs="Simplified Arabic" w:hint="cs"/>
                <w:bCs/>
                <w:sz w:val="22"/>
                <w:szCs w:val="22"/>
                <w:rtl/>
                <w:lang w:val="en-US" w:bidi="ar-EG"/>
              </w:rPr>
              <w:t xml:space="preserve"> </w:t>
            </w:r>
            <w:r w:rsidR="00884A00" w:rsidRPr="00865A7F">
              <w:rPr>
                <w:rFonts w:ascii="Times New Roman" w:eastAsia="SimSun" w:hAnsi="Times New Roman" w:cs="Simplified Arabic"/>
                <w:bCs/>
                <w:sz w:val="22"/>
                <w:szCs w:val="22"/>
                <w:rtl/>
                <w:lang w:val="en-US" w:bidi="ar-EG"/>
              </w:rPr>
              <w:t>اتخاذ تدابير فعالة قانونية وسياساتية وإدارية وتدابير بناء القدرات على جميع المستويات، حسب الاقتضاء، لضمان التقاسم العادل والمنصف للمنافع الناشئة عن استخدام الموارد الجينية ومن معلومات التسلسل الرقمي بشأن الموارد الجينية، فضلا عن المعارف التقليدية المرتبطة بالموارد الجينية، وتيسير الحصول الملائم على الموارد الجينية، والقيام بحلول عام 2030 بتيسير تحقيق زيادة كبيرة في المنافع المتقاسمة، وفقا للصكوك الدولية المعمول بها بشأن الحصول وتقاسم المنافع</w:t>
            </w:r>
            <w:r w:rsidRPr="00865A7F">
              <w:rPr>
                <w:rFonts w:ascii="Times New Roman" w:eastAsia="SimSun" w:hAnsi="Times New Roman" w:cs="Simplified Arabic"/>
                <w:bCs/>
                <w:sz w:val="22"/>
                <w:szCs w:val="22"/>
                <w:rtl/>
                <w:lang w:val="en-US" w:bidi="ar-EG"/>
              </w:rPr>
              <w:t>.</w:t>
            </w:r>
            <w:r w:rsidRPr="00865A7F">
              <w:rPr>
                <w:rFonts w:ascii="Times New Roman" w:eastAsia="SimSun" w:hAnsi="Times New Roman" w:cs="Simplified Arabic"/>
                <w:bCs/>
                <w:sz w:val="20"/>
                <w:szCs w:val="20"/>
                <w:lang w:val="en-GB"/>
              </w:rPr>
              <w:t xml:space="preserve"> </w:t>
            </w:r>
          </w:p>
        </w:tc>
      </w:tr>
      <w:tr w:rsidR="00C52DCA" w:rsidRPr="00865A7F" w14:paraId="283D2174" w14:textId="77777777" w:rsidTr="00C52DCA">
        <w:trPr>
          <w:cantSplit/>
        </w:trPr>
        <w:tc>
          <w:tcPr>
            <w:tcW w:w="9934" w:type="dxa"/>
            <w:gridSpan w:val="2"/>
            <w:shd w:val="clear" w:color="auto" w:fill="FFFFFF"/>
          </w:tcPr>
          <w:p w14:paraId="283D2173" w14:textId="66458913" w:rsidR="00C52DCA" w:rsidRPr="00865A7F" w:rsidRDefault="00C76F02" w:rsidP="00C52DCA">
            <w:pPr>
              <w:bidi/>
              <w:snapToGrid w:val="0"/>
              <w:ind w:left="49"/>
              <w:jc w:val="both"/>
              <w:rPr>
                <w:rFonts w:ascii="Times New Roman" w:eastAsia="SimSun" w:hAnsi="Times New Roman" w:cs="Simplified Arabic"/>
                <w:bCs/>
                <w:color w:val="000000"/>
                <w:sz w:val="20"/>
                <w:szCs w:val="20"/>
                <w:rtl/>
                <w:lang w:val="en-GB"/>
              </w:rPr>
            </w:pPr>
            <w:r w:rsidRPr="00865A7F">
              <w:rPr>
                <w:rFonts w:ascii="Times New Roman" w:eastAsia="SimSun" w:hAnsi="Times New Roman" w:cs="Simplified Arabic" w:hint="cs"/>
                <w:bCs/>
                <w:sz w:val="22"/>
                <w:szCs w:val="22"/>
                <w:rtl/>
                <w:lang w:val="en-US" w:bidi="ar-EG"/>
              </w:rPr>
              <w:t>ا</w:t>
            </w:r>
            <w:r w:rsidR="00C52DCA" w:rsidRPr="00865A7F">
              <w:rPr>
                <w:rFonts w:ascii="Times New Roman" w:eastAsia="SimSun" w:hAnsi="Times New Roman" w:cs="Simplified Arabic"/>
                <w:bCs/>
                <w:sz w:val="22"/>
                <w:szCs w:val="22"/>
                <w:rtl/>
                <w:lang w:val="en-US" w:bidi="ar-EG"/>
              </w:rPr>
              <w:t>لمؤشر</w:t>
            </w:r>
            <w:r w:rsidR="00567A72" w:rsidRPr="00865A7F">
              <w:rPr>
                <w:rFonts w:ascii="Times New Roman" w:eastAsia="SimSun" w:hAnsi="Times New Roman" w:cs="Simplified Arabic"/>
                <w:bCs/>
                <w:sz w:val="22"/>
                <w:szCs w:val="22"/>
                <w:rtl/>
                <w:lang w:val="en-US" w:bidi="ar-EG"/>
              </w:rPr>
              <w:t>:</w:t>
            </w:r>
            <w:r w:rsidR="00C52DCA" w:rsidRPr="00865A7F">
              <w:rPr>
                <w:rFonts w:ascii="Times New Roman" w:eastAsia="SimSun" w:hAnsi="Times New Roman" w:cs="Simplified Arabic"/>
                <w:bCs/>
                <w:sz w:val="22"/>
                <w:szCs w:val="22"/>
                <w:rtl/>
                <w:lang w:val="en-US" w:bidi="ar-EG"/>
              </w:rPr>
              <w:t xml:space="preserve"> عدد البلدان التي </w:t>
            </w:r>
            <w:r w:rsidR="00C5454B" w:rsidRPr="00865A7F">
              <w:rPr>
                <w:rFonts w:ascii="Times New Roman" w:eastAsia="SimSun" w:hAnsi="Times New Roman" w:cs="Simplified Arabic" w:hint="cs"/>
                <w:bCs/>
                <w:sz w:val="22"/>
                <w:szCs w:val="22"/>
                <w:rtl/>
                <w:lang w:val="en-US" w:bidi="ar-EG"/>
              </w:rPr>
              <w:t>اتخذت</w:t>
            </w:r>
            <w:r w:rsidR="00C52DCA" w:rsidRPr="00865A7F">
              <w:rPr>
                <w:rFonts w:ascii="Times New Roman" w:eastAsia="SimSun" w:hAnsi="Times New Roman" w:cs="Simplified Arabic"/>
                <w:bCs/>
                <w:sz w:val="22"/>
                <w:szCs w:val="22"/>
                <w:rtl/>
                <w:lang w:val="en-US" w:bidi="ar-EG"/>
              </w:rPr>
              <w:t xml:space="preserve"> تدابير قانونية</w:t>
            </w:r>
            <w:r w:rsidR="00C52DCA" w:rsidRPr="00865A7F">
              <w:rPr>
                <w:rFonts w:ascii="Times New Roman" w:eastAsia="SimSun" w:hAnsi="Times New Roman" w:cs="Simplified Arabic" w:hint="cs"/>
                <w:bCs/>
                <w:sz w:val="22"/>
                <w:szCs w:val="22"/>
                <w:rtl/>
                <w:lang w:val="en-US" w:bidi="ar-EG"/>
              </w:rPr>
              <w:t>،</w:t>
            </w:r>
            <w:r w:rsidR="00C52DCA" w:rsidRPr="00865A7F">
              <w:rPr>
                <w:rFonts w:ascii="Times New Roman" w:eastAsia="SimSun" w:hAnsi="Times New Roman" w:cs="Simplified Arabic"/>
                <w:bCs/>
                <w:sz w:val="22"/>
                <w:szCs w:val="22"/>
                <w:rtl/>
                <w:lang w:val="en-US" w:bidi="ar-EG"/>
              </w:rPr>
              <w:t xml:space="preserve"> </w:t>
            </w:r>
            <w:r w:rsidR="00C52DCA" w:rsidRPr="00865A7F">
              <w:rPr>
                <w:rFonts w:ascii="Times New Roman" w:eastAsia="SimSun" w:hAnsi="Times New Roman" w:cs="Simplified Arabic" w:hint="cs"/>
                <w:bCs/>
                <w:sz w:val="22"/>
                <w:szCs w:val="22"/>
                <w:rtl/>
                <w:lang w:val="en-US" w:bidi="ar-EG"/>
              </w:rPr>
              <w:t>وسياساتية</w:t>
            </w:r>
            <w:r w:rsidR="00C52DCA" w:rsidRPr="00865A7F">
              <w:rPr>
                <w:rFonts w:ascii="Times New Roman" w:eastAsia="SimSun" w:hAnsi="Times New Roman" w:cs="Simplified Arabic"/>
                <w:bCs/>
                <w:sz w:val="22"/>
                <w:szCs w:val="22"/>
                <w:rtl/>
                <w:lang w:val="en-US" w:bidi="ar-EG"/>
              </w:rPr>
              <w:t xml:space="preserve"> وإدارية </w:t>
            </w:r>
            <w:r w:rsidR="00C5454B" w:rsidRPr="00865A7F">
              <w:rPr>
                <w:rFonts w:ascii="Times New Roman" w:eastAsia="SimSun" w:hAnsi="Times New Roman" w:cs="Simplified Arabic" w:hint="cs"/>
                <w:bCs/>
                <w:sz w:val="22"/>
                <w:szCs w:val="22"/>
                <w:rtl/>
                <w:lang w:val="en-US" w:bidi="ar-EG"/>
              </w:rPr>
              <w:t>فعالة</w:t>
            </w:r>
            <w:r w:rsidR="00C5454B" w:rsidRPr="00865A7F">
              <w:rPr>
                <w:rFonts w:ascii="Times New Roman" w:eastAsia="SimSun" w:hAnsi="Times New Roman" w:cs="Simplified Arabic"/>
                <w:bCs/>
                <w:sz w:val="22"/>
                <w:szCs w:val="22"/>
                <w:rtl/>
                <w:lang w:val="en-US" w:bidi="ar-EG"/>
              </w:rPr>
              <w:t xml:space="preserve"> </w:t>
            </w:r>
            <w:r w:rsidR="00C52DCA" w:rsidRPr="00865A7F">
              <w:rPr>
                <w:rFonts w:ascii="Times New Roman" w:eastAsia="SimSun" w:hAnsi="Times New Roman" w:cs="Simplified Arabic"/>
                <w:bCs/>
                <w:sz w:val="22"/>
                <w:szCs w:val="22"/>
                <w:rtl/>
                <w:lang w:val="en-US" w:bidi="ar-EG"/>
              </w:rPr>
              <w:t>و</w:t>
            </w:r>
            <w:r w:rsidR="00C52DCA" w:rsidRPr="00865A7F">
              <w:rPr>
                <w:rFonts w:ascii="Times New Roman" w:eastAsia="SimSun" w:hAnsi="Times New Roman" w:cs="Simplified Arabic" w:hint="cs"/>
                <w:bCs/>
                <w:sz w:val="22"/>
                <w:szCs w:val="22"/>
                <w:rtl/>
                <w:lang w:val="en-US" w:bidi="ar-EG"/>
              </w:rPr>
              <w:t xml:space="preserve">تدابير </w:t>
            </w:r>
            <w:r w:rsidR="00C52DCA" w:rsidRPr="00865A7F">
              <w:rPr>
                <w:rFonts w:ascii="Times New Roman" w:eastAsia="SimSun" w:hAnsi="Times New Roman" w:cs="Simplified Arabic"/>
                <w:bCs/>
                <w:sz w:val="22"/>
                <w:szCs w:val="22"/>
                <w:rtl/>
                <w:lang w:val="en-US" w:bidi="ar-EG"/>
              </w:rPr>
              <w:t>بناء القدرات على جميع المستويات، حسب الاقتضاء، لضمان التقاسم العادل والمنصف للمناف</w:t>
            </w:r>
            <w:r w:rsidR="00C52DCA" w:rsidRPr="00865A7F">
              <w:rPr>
                <w:rFonts w:ascii="Times New Roman" w:eastAsia="SimSun" w:hAnsi="Times New Roman" w:cs="Simplified Arabic" w:hint="cs"/>
                <w:bCs/>
                <w:sz w:val="22"/>
                <w:szCs w:val="22"/>
                <w:rtl/>
                <w:lang w:val="en-US" w:bidi="ar-EG"/>
              </w:rPr>
              <w:t xml:space="preserve">ع </w:t>
            </w:r>
            <w:r w:rsidR="00C52DCA" w:rsidRPr="00865A7F">
              <w:rPr>
                <w:rFonts w:ascii="Times New Roman" w:eastAsia="SimSun" w:hAnsi="Times New Roman" w:cs="Simplified Arabic"/>
                <w:bCs/>
                <w:sz w:val="22"/>
                <w:szCs w:val="22"/>
                <w:rtl/>
                <w:lang w:val="en-US" w:bidi="ar-EG"/>
              </w:rPr>
              <w:t>الناشئة عن استخدام الموارد الجينية ومن معلومات التسلسل</w:t>
            </w:r>
            <w:r w:rsidR="00C5454B" w:rsidRPr="00865A7F">
              <w:rPr>
                <w:rFonts w:ascii="Times New Roman" w:eastAsia="SimSun" w:hAnsi="Times New Roman" w:cs="Simplified Arabic" w:hint="cs"/>
                <w:bCs/>
                <w:sz w:val="22"/>
                <w:szCs w:val="22"/>
                <w:rtl/>
                <w:lang w:val="en-US" w:bidi="ar-EG"/>
              </w:rPr>
              <w:t xml:space="preserve"> الرقمي</w:t>
            </w:r>
            <w:r w:rsidR="00C52DCA" w:rsidRPr="00865A7F">
              <w:rPr>
                <w:rFonts w:ascii="Times New Roman" w:eastAsia="SimSun" w:hAnsi="Times New Roman" w:cs="Simplified Arabic"/>
                <w:bCs/>
                <w:sz w:val="22"/>
                <w:szCs w:val="22"/>
                <w:rtl/>
                <w:lang w:val="en-US" w:bidi="ar-EG"/>
              </w:rPr>
              <w:t xml:space="preserve"> </w:t>
            </w:r>
            <w:r w:rsidR="00C52DCA" w:rsidRPr="00865A7F">
              <w:rPr>
                <w:rFonts w:ascii="Times New Roman" w:eastAsia="SimSun" w:hAnsi="Times New Roman" w:cs="Simplified Arabic" w:hint="cs"/>
                <w:bCs/>
                <w:sz w:val="22"/>
                <w:szCs w:val="22"/>
                <w:rtl/>
                <w:lang w:val="en-US" w:bidi="ar-EG"/>
              </w:rPr>
              <w:t>بشأن</w:t>
            </w:r>
            <w:r w:rsidR="00C52DCA" w:rsidRPr="00865A7F">
              <w:rPr>
                <w:rFonts w:ascii="Times New Roman" w:eastAsia="SimSun" w:hAnsi="Times New Roman" w:cs="Simplified Arabic"/>
                <w:bCs/>
                <w:sz w:val="22"/>
                <w:szCs w:val="22"/>
                <w:rtl/>
                <w:lang w:val="en-US" w:bidi="ar-EG"/>
              </w:rPr>
              <w:t xml:space="preserve"> والموارد</w:t>
            </w:r>
            <w:r w:rsidR="00C52DCA" w:rsidRPr="00865A7F">
              <w:rPr>
                <w:rFonts w:ascii="Times New Roman" w:eastAsia="SimSun" w:hAnsi="Times New Roman" w:cs="Simplified Arabic" w:hint="cs"/>
                <w:bCs/>
                <w:sz w:val="22"/>
                <w:szCs w:val="22"/>
                <w:rtl/>
                <w:lang w:val="en-US" w:bidi="ar-EG"/>
              </w:rPr>
              <w:t xml:space="preserve"> الجينية</w:t>
            </w:r>
            <w:r w:rsidR="00C52DCA" w:rsidRPr="00865A7F">
              <w:rPr>
                <w:rFonts w:ascii="Times New Roman" w:eastAsia="SimSun" w:hAnsi="Times New Roman" w:cs="Simplified Arabic"/>
                <w:bCs/>
                <w:sz w:val="22"/>
                <w:szCs w:val="22"/>
                <w:rtl/>
                <w:lang w:val="en-US" w:bidi="ar-EG"/>
              </w:rPr>
              <w:t>، فضلا عن المعارف التقليدية المرتبطة بالموارد الجينية.</w:t>
            </w:r>
          </w:p>
        </w:tc>
      </w:tr>
      <w:tr w:rsidR="00C52DCA" w:rsidRPr="00865A7F" w14:paraId="283D217C" w14:textId="77777777" w:rsidTr="00CE12FC">
        <w:trPr>
          <w:trHeight w:val="1235"/>
        </w:trPr>
        <w:tc>
          <w:tcPr>
            <w:tcW w:w="7508" w:type="dxa"/>
          </w:tcPr>
          <w:p w14:paraId="283D2176" w14:textId="285894B3" w:rsidR="00C52DCA" w:rsidRPr="00865A7F" w:rsidRDefault="00C52DCA" w:rsidP="00F4726D">
            <w:pPr>
              <w:bidi/>
              <w:jc w:val="both"/>
              <w:rPr>
                <w:rFonts w:ascii="Times New Roman" w:eastAsia="Times New Roman" w:hAnsi="Times New Roman" w:cs="Simplified Arabic"/>
                <w:sz w:val="20"/>
                <w:szCs w:val="20"/>
                <w:rtl/>
                <w:lang w:val="en-GB"/>
              </w:rPr>
            </w:pPr>
            <w:r w:rsidRPr="00865A7F">
              <w:rPr>
                <w:rFonts w:ascii="Times New Roman" w:eastAsia="Times New Roman" w:hAnsi="Times New Roman" w:cs="Simplified Arabic" w:hint="cs"/>
                <w:b/>
                <w:bCs/>
                <w:sz w:val="22"/>
                <w:szCs w:val="22"/>
                <w:rtl/>
                <w:lang w:val="en-US" w:bidi="ar-EG"/>
              </w:rPr>
              <w:t>13</w:t>
            </w:r>
            <w:r w:rsidRPr="00865A7F">
              <w:rPr>
                <w:rFonts w:ascii="Times New Roman" w:eastAsia="Times New Roman" w:hAnsi="Times New Roman" w:cs="Simplified Arabic"/>
                <w:b/>
                <w:bCs/>
                <w:sz w:val="22"/>
                <w:szCs w:val="22"/>
                <w:rtl/>
                <w:lang w:val="en-US" w:bidi="ar-EG"/>
              </w:rPr>
              <w:t>-1</w:t>
            </w:r>
            <w:r w:rsidRPr="00865A7F">
              <w:rPr>
                <w:rFonts w:ascii="Times New Roman" w:eastAsia="Times New Roman" w:hAnsi="Times New Roman" w:cs="Simplified Arabic"/>
                <w:b/>
                <w:bCs/>
                <w:sz w:val="22"/>
                <w:rtl/>
                <w:lang w:val="en-US" w:bidi="ar-EG"/>
              </w:rPr>
              <w:tab/>
            </w:r>
            <w:r w:rsidRPr="00865A7F">
              <w:rPr>
                <w:rFonts w:ascii="Times New Roman" w:eastAsia="Times New Roman" w:hAnsi="Times New Roman" w:cs="Simplified Arabic" w:hint="cs"/>
                <w:sz w:val="22"/>
                <w:szCs w:val="22"/>
                <w:rtl/>
                <w:lang w:val="en-US" w:bidi="ar-EG"/>
              </w:rPr>
              <w:t>هل لدى بلدك تدابير قانونية وإدارية وسياساتية فعالة لضمان التقاسم العادل والمنصف للمنافع الناشئة عن استخدام الموارد الجينية</w:t>
            </w:r>
            <w:r w:rsidRPr="00865A7F">
              <w:rPr>
                <w:rFonts w:ascii="Times New Roman" w:eastAsia="Times New Roman" w:hAnsi="Times New Roman" w:cs="Simplified Arabic"/>
                <w:sz w:val="22"/>
                <w:szCs w:val="22"/>
                <w:rtl/>
                <w:lang w:val="en-GB"/>
              </w:rPr>
              <w:t>؟</w:t>
            </w:r>
          </w:p>
        </w:tc>
        <w:tc>
          <w:tcPr>
            <w:tcW w:w="2426" w:type="dxa"/>
          </w:tcPr>
          <w:p w14:paraId="283D2177"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GB"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لا</w:t>
            </w:r>
          </w:p>
          <w:p w14:paraId="283D2178"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قيد التطوير</w:t>
            </w:r>
          </w:p>
          <w:p w14:paraId="283D2179"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جزئيا</w:t>
            </w:r>
          </w:p>
          <w:p w14:paraId="283D217A"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بالكامل</w:t>
            </w:r>
          </w:p>
          <w:p w14:paraId="283D217B"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(ه)</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لا ينطبق</w:t>
            </w:r>
          </w:p>
        </w:tc>
      </w:tr>
      <w:tr w:rsidR="00C52DCA" w:rsidRPr="00865A7F" w14:paraId="283D2185" w14:textId="77777777" w:rsidTr="00C52DCA">
        <w:trPr>
          <w:cantSplit/>
          <w:trHeight w:val="1235"/>
        </w:trPr>
        <w:tc>
          <w:tcPr>
            <w:tcW w:w="7508" w:type="dxa"/>
          </w:tcPr>
          <w:p w14:paraId="283D217F" w14:textId="77A0F64D" w:rsidR="00C52DCA" w:rsidRPr="00865A7F" w:rsidRDefault="00C52DCA" w:rsidP="00F4726D">
            <w:pPr>
              <w:bidi/>
              <w:jc w:val="both"/>
              <w:rPr>
                <w:rFonts w:ascii="Times New Roman" w:eastAsia="Times New Roman" w:hAnsi="Times New Roman" w:cs="Simplified Arabic"/>
                <w:b/>
                <w:bCs/>
                <w:sz w:val="20"/>
                <w:szCs w:val="20"/>
                <w:rtl/>
                <w:lang w:val="en-GB"/>
              </w:rPr>
            </w:pPr>
            <w:r w:rsidRPr="00865A7F">
              <w:rPr>
                <w:rFonts w:ascii="Times New Roman" w:eastAsia="Times New Roman" w:hAnsi="Times New Roman" w:cs="Simplified Arabic" w:hint="cs"/>
                <w:b/>
                <w:bCs/>
                <w:sz w:val="22"/>
                <w:szCs w:val="22"/>
                <w:rtl/>
                <w:lang w:val="en-US" w:bidi="ar-EG"/>
              </w:rPr>
              <w:t>13</w:t>
            </w:r>
            <w:r w:rsidRPr="00865A7F">
              <w:rPr>
                <w:rFonts w:ascii="Times New Roman" w:eastAsia="Times New Roman" w:hAnsi="Times New Roman" w:cs="Simplified Arabic"/>
                <w:b/>
                <w:bCs/>
                <w:sz w:val="22"/>
                <w:szCs w:val="22"/>
                <w:rtl/>
                <w:lang w:val="en-US" w:bidi="ar-EG"/>
              </w:rPr>
              <w:t>-</w:t>
            </w:r>
            <w:r w:rsidRPr="00865A7F">
              <w:rPr>
                <w:rFonts w:ascii="Times New Roman" w:eastAsia="Times New Roman" w:hAnsi="Times New Roman" w:cs="Simplified Arabic" w:hint="cs"/>
                <w:b/>
                <w:bCs/>
                <w:sz w:val="22"/>
                <w:szCs w:val="22"/>
                <w:rtl/>
                <w:lang w:val="en-US" w:bidi="ar-EG"/>
              </w:rPr>
              <w:t>2</w:t>
            </w:r>
            <w:r w:rsidRPr="00865A7F">
              <w:rPr>
                <w:rFonts w:ascii="Times New Roman" w:eastAsia="Times New Roman" w:hAnsi="Times New Roman" w:cs="Simplified Arabic"/>
                <w:b/>
                <w:bCs/>
                <w:sz w:val="22"/>
                <w:rtl/>
                <w:lang w:val="en-US" w:bidi="ar-EG"/>
              </w:rPr>
              <w:tab/>
            </w:r>
            <w:r w:rsidRPr="00865A7F">
              <w:rPr>
                <w:rFonts w:ascii="Times New Roman" w:eastAsia="Times New Roman" w:hAnsi="Times New Roman" w:cs="Simplified Arabic" w:hint="cs"/>
                <w:sz w:val="22"/>
                <w:szCs w:val="22"/>
                <w:rtl/>
                <w:lang w:val="en-US" w:bidi="ar-EG"/>
              </w:rPr>
              <w:t>هل لدى بلدك تدابير لبناء القدرات لضمان التقاسم العادل والمنصف للمنافع الناشئة عن استخدام الموارد الجينية</w:t>
            </w:r>
            <w:r w:rsidRPr="00865A7F">
              <w:rPr>
                <w:rFonts w:ascii="Times New Roman" w:eastAsia="Times New Roman" w:hAnsi="Times New Roman" w:cs="Simplified Arabic"/>
                <w:sz w:val="22"/>
                <w:szCs w:val="22"/>
                <w:rtl/>
                <w:lang w:val="en-US" w:bidi="ar-EG"/>
              </w:rPr>
              <w:t>؟</w:t>
            </w:r>
          </w:p>
        </w:tc>
        <w:tc>
          <w:tcPr>
            <w:tcW w:w="2426" w:type="dxa"/>
          </w:tcPr>
          <w:p w14:paraId="283D2180"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GB"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لا</w:t>
            </w:r>
          </w:p>
          <w:p w14:paraId="283D2181"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قيد التطوير</w:t>
            </w:r>
          </w:p>
          <w:p w14:paraId="283D2182"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جزئيا</w:t>
            </w:r>
          </w:p>
          <w:p w14:paraId="283D2183"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بالكامل</w:t>
            </w:r>
          </w:p>
          <w:p w14:paraId="283D2184"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(ه)</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لا ينطبق</w:t>
            </w:r>
          </w:p>
        </w:tc>
      </w:tr>
      <w:tr w:rsidR="00EA2666" w:rsidRPr="00865A7F" w14:paraId="283D218B" w14:textId="77777777" w:rsidTr="00C52DCA">
        <w:trPr>
          <w:cantSplit/>
          <w:trHeight w:val="1235"/>
        </w:trPr>
        <w:tc>
          <w:tcPr>
            <w:tcW w:w="7508" w:type="dxa"/>
          </w:tcPr>
          <w:p w14:paraId="283D2186" w14:textId="693EAD99" w:rsidR="00EA2666" w:rsidRPr="00865A7F" w:rsidRDefault="00EA2666" w:rsidP="00EA2666">
            <w:pPr>
              <w:bidi/>
              <w:jc w:val="both"/>
              <w:rPr>
                <w:rFonts w:ascii="Times New Roman" w:hAnsi="Times New Roman" w:cs="Simplified Arabic"/>
                <w:sz w:val="22"/>
                <w:szCs w:val="22"/>
                <w:rtl/>
                <w:lang w:val="en-US" w:bidi="ar-EG"/>
              </w:rPr>
            </w:pPr>
            <w:r w:rsidRPr="00865A7F">
              <w:rPr>
                <w:rFonts w:ascii="Times New Roman" w:hAnsi="Times New Roman" w:cs="Simplified Arabic" w:hint="cs"/>
                <w:b/>
                <w:bCs/>
                <w:sz w:val="22"/>
                <w:szCs w:val="22"/>
                <w:rtl/>
                <w:lang w:val="en-US" w:bidi="ar-EG"/>
              </w:rPr>
              <w:t>13-</w:t>
            </w:r>
            <w:r w:rsidR="00092D34" w:rsidRPr="00865A7F">
              <w:rPr>
                <w:rFonts w:ascii="Times New Roman" w:hAnsi="Times New Roman" w:cs="Simplified Arabic" w:hint="cs"/>
                <w:b/>
                <w:bCs/>
                <w:sz w:val="22"/>
                <w:szCs w:val="22"/>
                <w:rtl/>
                <w:lang w:val="en-US" w:bidi="ar-EG"/>
              </w:rPr>
              <w:t xml:space="preserve">3 </w:t>
            </w:r>
            <w:r w:rsidRPr="00865A7F">
              <w:rPr>
                <w:rFonts w:ascii="Times New Roman" w:eastAsia="Times New Roman" w:hAnsi="Times New Roman" w:cs="Simplified Arabic" w:hint="cs"/>
                <w:sz w:val="22"/>
                <w:szCs w:val="22"/>
                <w:rtl/>
                <w:lang w:val="en-US" w:bidi="ar-EG"/>
              </w:rPr>
              <w:t xml:space="preserve">هل </w:t>
            </w:r>
            <w:r w:rsidR="00581730" w:rsidRPr="00865A7F">
              <w:rPr>
                <w:rFonts w:ascii="Times New Roman" w:eastAsia="Times New Roman" w:hAnsi="Times New Roman" w:cs="Simplified Arabic" w:hint="cs"/>
                <w:sz w:val="22"/>
                <w:szCs w:val="22"/>
                <w:rtl/>
                <w:lang w:val="en-US" w:bidi="ar-EG"/>
              </w:rPr>
              <w:t>اتخذ</w:t>
            </w:r>
            <w:r w:rsidRPr="00865A7F">
              <w:rPr>
                <w:rFonts w:ascii="Times New Roman" w:eastAsia="Times New Roman" w:hAnsi="Times New Roman" w:cs="Simplified Arabic" w:hint="cs"/>
                <w:sz w:val="22"/>
                <w:szCs w:val="22"/>
                <w:rtl/>
                <w:lang w:val="en-US" w:bidi="ar-EG"/>
              </w:rPr>
              <w:t xml:space="preserve"> بلدك تدابير إدارية </w:t>
            </w:r>
            <w:r w:rsidR="00C5454B" w:rsidRPr="00865A7F">
              <w:rPr>
                <w:rFonts w:ascii="Times New Roman" w:eastAsia="Times New Roman" w:hAnsi="Times New Roman" w:cs="Simplified Arabic" w:hint="cs"/>
                <w:sz w:val="22"/>
                <w:szCs w:val="22"/>
                <w:rtl/>
                <w:lang w:val="en-US" w:bidi="ar-EG"/>
              </w:rPr>
              <w:t xml:space="preserve">أو </w:t>
            </w:r>
            <w:r w:rsidRPr="00865A7F">
              <w:rPr>
                <w:rFonts w:ascii="Times New Roman" w:eastAsia="Times New Roman" w:hAnsi="Times New Roman" w:cs="Simplified Arabic" w:hint="cs"/>
                <w:sz w:val="22"/>
                <w:szCs w:val="22"/>
                <w:rtl/>
                <w:lang w:val="en-US" w:bidi="ar-EG"/>
              </w:rPr>
              <w:t xml:space="preserve">سياساتية </w:t>
            </w:r>
            <w:r w:rsidR="00C5454B" w:rsidRPr="00865A7F">
              <w:rPr>
                <w:rFonts w:ascii="Times New Roman" w:eastAsia="Times New Roman" w:hAnsi="Times New Roman" w:cs="Simplified Arabic" w:hint="cs"/>
                <w:sz w:val="22"/>
                <w:szCs w:val="22"/>
                <w:rtl/>
                <w:lang w:val="en-US" w:bidi="ar-EG"/>
              </w:rPr>
              <w:t xml:space="preserve">أو تشريعية </w:t>
            </w:r>
            <w:r w:rsidRPr="00865A7F">
              <w:rPr>
                <w:rFonts w:ascii="Times New Roman" w:eastAsia="Times New Roman" w:hAnsi="Times New Roman" w:cs="Simplified Arabic" w:hint="cs"/>
                <w:sz w:val="22"/>
                <w:szCs w:val="22"/>
                <w:rtl/>
                <w:lang w:val="en-US" w:bidi="ar-EG"/>
              </w:rPr>
              <w:t xml:space="preserve">عملا </w:t>
            </w:r>
            <w:r w:rsidR="00581730" w:rsidRPr="00865A7F">
              <w:rPr>
                <w:rFonts w:ascii="Times New Roman" w:eastAsia="Times New Roman" w:hAnsi="Times New Roman" w:cs="Simplified Arabic" w:hint="cs"/>
                <w:sz w:val="22"/>
                <w:szCs w:val="22"/>
                <w:rtl/>
                <w:lang w:val="en-US" w:bidi="ar-EG"/>
              </w:rPr>
              <w:t>ب</w:t>
            </w:r>
            <w:r w:rsidRPr="00865A7F">
              <w:rPr>
                <w:rFonts w:ascii="Times New Roman" w:eastAsia="Times New Roman" w:hAnsi="Times New Roman" w:cs="Simplified Arabic" w:hint="cs"/>
                <w:sz w:val="22"/>
                <w:szCs w:val="22"/>
                <w:rtl/>
                <w:lang w:val="en-US" w:bidi="ar-EG"/>
              </w:rPr>
              <w:t>تفعيل الآلية المتعددة الأطراف</w:t>
            </w:r>
            <w:r w:rsidR="00581730" w:rsidRPr="00865A7F">
              <w:rPr>
                <w:rFonts w:ascii="Times New Roman" w:eastAsia="Times New Roman" w:hAnsi="Times New Roman" w:cs="Simplified Arabic" w:hint="cs"/>
                <w:sz w:val="22"/>
                <w:szCs w:val="22"/>
                <w:rtl/>
                <w:lang w:val="en-US" w:bidi="ar-EG"/>
              </w:rPr>
              <w:t xml:space="preserve"> في المقرر 16/2</w:t>
            </w:r>
            <w:r w:rsidRPr="00865A7F">
              <w:rPr>
                <w:rFonts w:ascii="Times New Roman" w:eastAsia="Times New Roman" w:hAnsi="Times New Roman" w:cs="Simplified Arabic" w:hint="cs"/>
                <w:sz w:val="22"/>
                <w:szCs w:val="22"/>
                <w:rtl/>
                <w:lang w:val="en-US" w:bidi="ar-EG"/>
              </w:rPr>
              <w:t>؟</w:t>
            </w:r>
          </w:p>
        </w:tc>
        <w:tc>
          <w:tcPr>
            <w:tcW w:w="2426" w:type="dxa"/>
          </w:tcPr>
          <w:p w14:paraId="283D2187" w14:textId="77777777" w:rsidR="00EA2666" w:rsidRPr="00865A7F" w:rsidRDefault="00EA2666" w:rsidP="007A0309">
            <w:pPr>
              <w:tabs>
                <w:tab w:val="left" w:pos="580"/>
              </w:tabs>
              <w:bidi/>
              <w:snapToGrid w:val="0"/>
              <w:ind w:left="454" w:hanging="454"/>
              <w:jc w:val="both"/>
              <w:rPr>
                <w:rFonts w:ascii="Times New Roman" w:eastAsia="SimSun" w:hAnsi="Times New Roman" w:cs="Simplified Arabic"/>
                <w:sz w:val="22"/>
                <w:szCs w:val="22"/>
                <w:rtl/>
                <w:lang w:val="en-GB"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لا</w:t>
            </w:r>
          </w:p>
          <w:p w14:paraId="283D2188" w14:textId="77777777" w:rsidR="00EA2666" w:rsidRPr="00865A7F" w:rsidRDefault="00EA2666"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قيد التطوير</w:t>
            </w:r>
          </w:p>
          <w:p w14:paraId="283D2189" w14:textId="77777777" w:rsidR="00EA2666" w:rsidRPr="00865A7F" w:rsidRDefault="00EA2666"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جزئيا</w:t>
            </w:r>
          </w:p>
          <w:p w14:paraId="283D218A" w14:textId="77777777" w:rsidR="00EA2666" w:rsidRPr="00865A7F" w:rsidRDefault="00EA2666"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بالكامل</w:t>
            </w:r>
          </w:p>
        </w:tc>
      </w:tr>
      <w:tr w:rsidR="00C52DCA" w:rsidRPr="00865A7F" w14:paraId="283D2191" w14:textId="77777777" w:rsidTr="00C52DCA">
        <w:trPr>
          <w:cantSplit/>
          <w:trHeight w:val="1262"/>
        </w:trPr>
        <w:tc>
          <w:tcPr>
            <w:tcW w:w="7508" w:type="dxa"/>
          </w:tcPr>
          <w:p w14:paraId="283D218C" w14:textId="7C6104CD" w:rsidR="00C52DCA" w:rsidRPr="00865A7F" w:rsidRDefault="00C52DCA" w:rsidP="00EA2666">
            <w:pPr>
              <w:tabs>
                <w:tab w:val="left" w:pos="798"/>
              </w:tabs>
              <w:bidi/>
              <w:snapToGrid w:val="0"/>
              <w:ind w:left="49"/>
              <w:jc w:val="both"/>
              <w:rPr>
                <w:rFonts w:ascii="Times New Roman" w:eastAsia="SimSun" w:hAnsi="Times New Roman" w:cs="Simplified Arabic"/>
                <w:sz w:val="20"/>
                <w:szCs w:val="20"/>
                <w:lang w:val="en-GB"/>
              </w:rPr>
            </w:pPr>
            <w:r w:rsidRPr="00865A7F">
              <w:rPr>
                <w:rFonts w:ascii="Times New Roman" w:eastAsia="SimSun" w:hAnsi="Times New Roman" w:cs="Simplified Arabic"/>
                <w:bCs/>
                <w:sz w:val="22"/>
                <w:szCs w:val="22"/>
                <w:rtl/>
                <w:lang w:val="en-US" w:bidi="ar-EG"/>
              </w:rPr>
              <w:t>13-</w:t>
            </w:r>
            <w:r w:rsidR="00FD439F" w:rsidRPr="00865A7F">
              <w:rPr>
                <w:rFonts w:ascii="Times New Roman" w:eastAsia="SimSun" w:hAnsi="Times New Roman" w:cs="Simplified Arabic" w:hint="cs"/>
                <w:bCs/>
                <w:sz w:val="22"/>
                <w:szCs w:val="22"/>
                <w:rtl/>
                <w:lang w:val="en-US" w:bidi="ar-EG"/>
              </w:rPr>
              <w:t>4</w:t>
            </w:r>
            <w:r w:rsidRPr="00865A7F">
              <w:rPr>
                <w:rFonts w:ascii="Times New Roman" w:eastAsia="SimSun" w:hAnsi="Times New Roman" w:cs="Simplified Arabic"/>
                <w:bCs/>
                <w:sz w:val="22"/>
                <w:szCs w:val="22"/>
                <w:rtl/>
                <w:lang w:val="en-US" w:bidi="ar-EG"/>
              </w:rPr>
              <w:tab/>
            </w:r>
            <w:r w:rsidRPr="00865A7F">
              <w:rPr>
                <w:rFonts w:ascii="Times New Roman" w:eastAsia="SimSun" w:hAnsi="Times New Roman" w:cs="Simplified Arabic"/>
                <w:sz w:val="22"/>
                <w:szCs w:val="22"/>
                <w:rtl/>
                <w:lang w:val="en-US" w:bidi="ar-EG"/>
              </w:rPr>
              <w:t xml:space="preserve">هل </w:t>
            </w:r>
            <w:r w:rsidRPr="00865A7F">
              <w:rPr>
                <w:rFonts w:ascii="Times New Roman" w:eastAsia="SimSun" w:hAnsi="Times New Roman" w:cs="Simplified Arabic" w:hint="cs"/>
                <w:sz w:val="22"/>
                <w:szCs w:val="22"/>
                <w:rtl/>
                <w:lang w:val="en-US" w:bidi="ar-EG"/>
              </w:rPr>
              <w:t>تتضمن</w:t>
            </w:r>
            <w:r w:rsidRPr="00865A7F">
              <w:rPr>
                <w:rFonts w:ascii="Times New Roman" w:eastAsia="SimSun" w:hAnsi="Times New Roman" w:cs="Simplified Arabic"/>
                <w:sz w:val="22"/>
                <w:szCs w:val="22"/>
                <w:rtl/>
                <w:lang w:val="en-US" w:bidi="ar-EG"/>
              </w:rPr>
              <w:t xml:space="preserve"> التدابير المذكورة في </w:t>
            </w:r>
            <w:r w:rsidRPr="00865A7F">
              <w:rPr>
                <w:rFonts w:ascii="Times New Roman" w:eastAsia="SimSun" w:hAnsi="Times New Roman" w:cs="Simplified Arabic" w:hint="cs"/>
                <w:sz w:val="22"/>
                <w:szCs w:val="22"/>
                <w:rtl/>
                <w:lang w:val="en-US" w:bidi="ar-EG"/>
              </w:rPr>
              <w:t>السؤالين</w:t>
            </w:r>
            <w:r w:rsidR="00C76F02" w:rsidRPr="00865A7F">
              <w:rPr>
                <w:rFonts w:ascii="Times New Roman" w:eastAsia="SimSun" w:hAnsi="Times New Roman" w:cs="Simplified Arabic" w:hint="cs"/>
                <w:sz w:val="22"/>
                <w:szCs w:val="22"/>
                <w:rtl/>
                <w:lang w:val="en-US" w:bidi="ar-EG"/>
              </w:rPr>
              <w:t xml:space="preserve"> 13-1 </w:t>
            </w:r>
            <w:r w:rsidRPr="00865A7F">
              <w:rPr>
                <w:rFonts w:ascii="Times New Roman" w:eastAsia="SimSun" w:hAnsi="Times New Roman" w:cs="Simplified Arabic" w:hint="cs"/>
                <w:sz w:val="22"/>
                <w:szCs w:val="22"/>
                <w:rtl/>
                <w:lang w:val="en-US" w:bidi="ar-EG"/>
              </w:rPr>
              <w:t>و13</w:t>
            </w:r>
            <w:r w:rsidRPr="00865A7F">
              <w:rPr>
                <w:rFonts w:ascii="Times New Roman" w:eastAsia="SimSun" w:hAnsi="Times New Roman" w:cs="Simplified Arabic"/>
                <w:sz w:val="22"/>
                <w:szCs w:val="22"/>
                <w:rtl/>
                <w:lang w:val="en-US" w:bidi="ar-EG"/>
              </w:rPr>
              <w:noBreakHyphen/>
            </w:r>
            <w:r w:rsidRPr="00865A7F">
              <w:rPr>
                <w:rFonts w:ascii="Times New Roman" w:eastAsia="SimSun" w:hAnsi="Times New Roman" w:cs="Simplified Arabic" w:hint="cs"/>
                <w:sz w:val="22"/>
                <w:szCs w:val="22"/>
                <w:rtl/>
                <w:lang w:val="en-US" w:bidi="ar-EG"/>
              </w:rPr>
              <w:t xml:space="preserve">2 </w:t>
            </w:r>
            <w:r w:rsidRPr="00865A7F">
              <w:rPr>
                <w:rFonts w:ascii="Times New Roman" w:eastAsia="SimSun" w:hAnsi="Times New Roman" w:cs="Simplified Arabic"/>
                <w:sz w:val="22"/>
                <w:szCs w:val="22"/>
                <w:rtl/>
                <w:lang w:val="en-US" w:bidi="ar-EG"/>
              </w:rPr>
              <w:t>استخدام المعارف التقليدية المرتبطة بالموارد الجينية؟</w:t>
            </w:r>
          </w:p>
        </w:tc>
        <w:tc>
          <w:tcPr>
            <w:tcW w:w="2426" w:type="dxa"/>
          </w:tcPr>
          <w:p w14:paraId="283D218D"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لا</w:t>
            </w:r>
          </w:p>
          <w:p w14:paraId="283D218E"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نعم</w:t>
            </w:r>
          </w:p>
          <w:p w14:paraId="283D218F"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0"/>
                <w:szCs w:val="20"/>
                <w:lang w:val="en-GB"/>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لا ينطبق</w:t>
            </w:r>
          </w:p>
          <w:p w14:paraId="283D2190"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lang w:val="en-US"/>
              </w:rPr>
            </w:pPr>
          </w:p>
        </w:tc>
      </w:tr>
      <w:tr w:rsidR="00C52DCA" w:rsidRPr="00865A7F" w14:paraId="283D2199" w14:textId="77777777" w:rsidTr="00C52DCA">
        <w:trPr>
          <w:cantSplit/>
          <w:trHeight w:val="1141"/>
        </w:trPr>
        <w:tc>
          <w:tcPr>
            <w:tcW w:w="7508" w:type="dxa"/>
          </w:tcPr>
          <w:p w14:paraId="283D2193" w14:textId="5411F8E9" w:rsidR="00C52DCA" w:rsidRPr="00865A7F" w:rsidRDefault="00C52DCA" w:rsidP="00F4726D">
            <w:pPr>
              <w:bidi/>
              <w:snapToGrid w:val="0"/>
              <w:jc w:val="both"/>
              <w:textAlignment w:val="baseline"/>
              <w:rPr>
                <w:rFonts w:ascii="Times New Roman" w:eastAsia="SimSun" w:hAnsi="Times New Roman" w:cs="Simplified Arabic"/>
                <w:sz w:val="22"/>
                <w:szCs w:val="22"/>
                <w:lang w:val="en-US" w:bidi="ar-EG"/>
              </w:rPr>
            </w:pPr>
            <w:r w:rsidRPr="00865A7F">
              <w:rPr>
                <w:rFonts w:ascii="Times New Roman" w:eastAsia="SimSun" w:hAnsi="Times New Roman" w:cs="Simplified Arabic" w:hint="cs"/>
                <w:bCs/>
                <w:sz w:val="22"/>
                <w:szCs w:val="22"/>
                <w:rtl/>
                <w:lang w:val="en-US" w:bidi="ar-EG"/>
              </w:rPr>
              <w:lastRenderedPageBreak/>
              <w:t>13-</w:t>
            </w:r>
            <w:r w:rsidR="00FD439F" w:rsidRPr="00865A7F">
              <w:rPr>
                <w:rFonts w:ascii="Times New Roman" w:eastAsia="SimSun" w:hAnsi="Times New Roman" w:cs="Simplified Arabic" w:hint="cs"/>
                <w:bCs/>
                <w:sz w:val="22"/>
                <w:szCs w:val="22"/>
                <w:rtl/>
                <w:lang w:val="en-US" w:bidi="ar-EG"/>
              </w:rPr>
              <w:t>5</w:t>
            </w:r>
            <w:r w:rsidRPr="00865A7F">
              <w:rPr>
                <w:rFonts w:ascii="Times New Roman" w:eastAsia="SimSun" w:hAnsi="Times New Roman" w:cs="Simplified Arabic"/>
                <w:bCs/>
                <w:sz w:val="22"/>
                <w:szCs w:val="22"/>
                <w:rtl/>
                <w:lang w:val="en-US" w:bidi="ar-EG"/>
              </w:rPr>
              <w:tab/>
            </w:r>
            <w:r w:rsidRPr="00865A7F">
              <w:rPr>
                <w:rFonts w:ascii="Times New Roman" w:eastAsia="SimSun" w:hAnsi="Times New Roman" w:cs="Simplified Arabic" w:hint="cs"/>
                <w:sz w:val="22"/>
                <w:szCs w:val="22"/>
                <w:rtl/>
                <w:lang w:val="en-US" w:bidi="ar-EG"/>
              </w:rPr>
              <w:t>هل يرصد</w:t>
            </w:r>
            <w:r w:rsidRPr="00865A7F">
              <w:rPr>
                <w:rFonts w:ascii="Times New Roman" w:eastAsia="SimSun" w:hAnsi="Times New Roman" w:cs="Simplified Arabic"/>
                <w:sz w:val="22"/>
                <w:szCs w:val="22"/>
                <w:rtl/>
                <w:lang w:val="en-US" w:bidi="ar-EG"/>
              </w:rPr>
              <w:t xml:space="preserve"> بلدك </w:t>
            </w:r>
            <w:r w:rsidRPr="00865A7F">
              <w:rPr>
                <w:rFonts w:ascii="Times New Roman" w:eastAsia="SimSun" w:hAnsi="Times New Roman" w:cs="Simplified Arabic" w:hint="cs"/>
                <w:sz w:val="22"/>
                <w:szCs w:val="22"/>
                <w:rtl/>
                <w:lang w:val="en-US" w:bidi="ar-EG"/>
              </w:rPr>
              <w:t xml:space="preserve">المنافع النقدية </w:t>
            </w:r>
            <w:proofErr w:type="spellStart"/>
            <w:r w:rsidRPr="00865A7F">
              <w:rPr>
                <w:rFonts w:ascii="Times New Roman" w:eastAsia="SimSun" w:hAnsi="Times New Roman" w:cs="Simplified Arabic" w:hint="cs"/>
                <w:sz w:val="22"/>
                <w:szCs w:val="22"/>
                <w:rtl/>
                <w:lang w:val="en-US" w:bidi="ar-EG"/>
              </w:rPr>
              <w:t>المتلقاة</w:t>
            </w:r>
            <w:proofErr w:type="spellEnd"/>
            <w:r w:rsidRPr="00865A7F">
              <w:rPr>
                <w:rFonts w:ascii="Times New Roman" w:eastAsia="SimSun" w:hAnsi="Times New Roman" w:cs="Simplified Arabic"/>
                <w:sz w:val="22"/>
                <w:szCs w:val="22"/>
                <w:rtl/>
                <w:lang w:val="en-US" w:bidi="ar-EG"/>
              </w:rPr>
              <w:t xml:space="preserve"> </w:t>
            </w:r>
            <w:r w:rsidR="004369D4" w:rsidRPr="00865A7F">
              <w:rPr>
                <w:rFonts w:ascii="Times New Roman" w:eastAsia="SimSun" w:hAnsi="Times New Roman" w:cs="Simplified Arabic" w:hint="cs"/>
                <w:sz w:val="22"/>
                <w:szCs w:val="22"/>
                <w:rtl/>
                <w:lang w:val="en-US" w:bidi="ar-EG"/>
              </w:rPr>
              <w:t>م</w:t>
            </w:r>
            <w:r w:rsidRPr="00865A7F">
              <w:rPr>
                <w:rFonts w:ascii="Times New Roman" w:eastAsia="SimSun" w:hAnsi="Times New Roman" w:cs="Simplified Arabic"/>
                <w:sz w:val="22"/>
                <w:szCs w:val="22"/>
                <w:rtl/>
                <w:lang w:val="en-US" w:bidi="ar-EG"/>
              </w:rPr>
              <w:t xml:space="preserve">ن استخدام الموارد الجينية و/أو المعارف التقليدية المرتبطة بالموارد الجينية </w:t>
            </w:r>
            <w:r w:rsidRPr="00865A7F">
              <w:rPr>
                <w:rFonts w:ascii="Times New Roman" w:eastAsia="SimSun" w:hAnsi="Times New Roman" w:cs="Simplified Arabic" w:hint="cs"/>
                <w:sz w:val="22"/>
                <w:szCs w:val="22"/>
                <w:rtl/>
                <w:lang w:val="en-US" w:bidi="ar-EG"/>
              </w:rPr>
              <w:t>التي تم الحصول عليها في بلدك</w:t>
            </w:r>
            <w:r w:rsidRPr="00865A7F">
              <w:rPr>
                <w:rFonts w:ascii="Times New Roman" w:eastAsia="SimSun" w:hAnsi="Times New Roman" w:cs="Simplified Arabic"/>
                <w:sz w:val="22"/>
                <w:szCs w:val="22"/>
                <w:rtl/>
                <w:lang w:val="en-US" w:bidi="ar-EG"/>
              </w:rPr>
              <w:t>؟</w:t>
            </w:r>
          </w:p>
        </w:tc>
        <w:tc>
          <w:tcPr>
            <w:tcW w:w="2426" w:type="dxa"/>
          </w:tcPr>
          <w:p w14:paraId="283D2194"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GB"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لا</w:t>
            </w:r>
          </w:p>
          <w:p w14:paraId="283D2195"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قيد التطوير</w:t>
            </w:r>
          </w:p>
          <w:p w14:paraId="283D2196"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جزئيا</w:t>
            </w:r>
          </w:p>
          <w:p w14:paraId="283D2197"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بالكامل</w:t>
            </w:r>
          </w:p>
          <w:p w14:paraId="283D2198"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lang w:val="en-US"/>
              </w:rPr>
            </w:pPr>
            <w:r w:rsidRPr="00865A7F">
              <w:rPr>
                <w:rFonts w:ascii="Times New Roman" w:eastAsia="SimSun" w:hAnsi="Times New Roman" w:cs="Simplified Arabic" w:hint="cs"/>
                <w:sz w:val="22"/>
                <w:szCs w:val="22"/>
                <w:rtl/>
                <w:lang w:val="en-US" w:bidi="ar-EG"/>
              </w:rPr>
              <w:t>(ه)</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لا ينطبق</w:t>
            </w:r>
          </w:p>
        </w:tc>
      </w:tr>
      <w:tr w:rsidR="00C52DCA" w:rsidRPr="00865A7F" w14:paraId="283D21A0" w14:textId="77777777" w:rsidTr="00C52DCA">
        <w:trPr>
          <w:cantSplit/>
          <w:trHeight w:val="1141"/>
        </w:trPr>
        <w:tc>
          <w:tcPr>
            <w:tcW w:w="7508" w:type="dxa"/>
          </w:tcPr>
          <w:p w14:paraId="283D219A" w14:textId="190668D1" w:rsidR="00C52DCA" w:rsidRPr="00865A7F" w:rsidRDefault="003E6567" w:rsidP="00C52DCA">
            <w:pPr>
              <w:bidi/>
              <w:snapToGrid w:val="0"/>
              <w:jc w:val="both"/>
              <w:textAlignment w:val="baseline"/>
              <w:rPr>
                <w:rFonts w:ascii="Times New Roman" w:eastAsia="SimSun" w:hAnsi="Times New Roman" w:cs="Simplified Arabic"/>
                <w:bCs/>
                <w:sz w:val="22"/>
                <w:szCs w:val="22"/>
                <w:rtl/>
                <w:lang w:val="en-US" w:bidi="ar-EG"/>
              </w:rPr>
            </w:pPr>
            <w:r w:rsidRPr="00865A7F">
              <w:rPr>
                <w:rFonts w:ascii="Times New Roman" w:eastAsia="SimSun" w:hAnsi="Times New Roman" w:cs="Simplified Arabic" w:hint="cs"/>
                <w:bCs/>
                <w:sz w:val="22"/>
                <w:szCs w:val="22"/>
                <w:rtl/>
                <w:lang w:val="en-US" w:bidi="ar-EG"/>
              </w:rPr>
              <w:t>13-</w:t>
            </w:r>
            <w:r w:rsidR="00FD439F" w:rsidRPr="00865A7F">
              <w:rPr>
                <w:rFonts w:ascii="Times New Roman" w:eastAsia="SimSun" w:hAnsi="Times New Roman" w:cs="Simplified Arabic" w:hint="cs"/>
                <w:bCs/>
                <w:sz w:val="22"/>
                <w:szCs w:val="22"/>
                <w:rtl/>
                <w:lang w:val="en-US" w:bidi="ar-EG"/>
              </w:rPr>
              <w:t>6</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 xml:space="preserve"> </w:t>
            </w:r>
            <w:r w:rsidRPr="00865A7F">
              <w:rPr>
                <w:rFonts w:ascii="Times New Roman" w:eastAsia="SimSun" w:hAnsi="Times New Roman" w:cs="Simplified Arabic"/>
                <w:sz w:val="22"/>
                <w:szCs w:val="22"/>
                <w:rtl/>
                <w:lang w:val="en-US" w:bidi="ar-EG"/>
              </w:rPr>
              <w:t xml:space="preserve">هل يرصد بلدك </w:t>
            </w:r>
            <w:r w:rsidRPr="00865A7F">
              <w:rPr>
                <w:rFonts w:ascii="Times New Roman" w:eastAsia="SimSun" w:hAnsi="Times New Roman" w:cs="Simplified Arabic" w:hint="cs"/>
                <w:sz w:val="22"/>
                <w:szCs w:val="22"/>
                <w:rtl/>
                <w:lang w:val="en-US" w:bidi="ar-EG"/>
              </w:rPr>
              <w:t xml:space="preserve">المنافع غير النقدية </w:t>
            </w:r>
            <w:proofErr w:type="spellStart"/>
            <w:r w:rsidRPr="00865A7F">
              <w:rPr>
                <w:rFonts w:ascii="Times New Roman" w:eastAsia="SimSun" w:hAnsi="Times New Roman" w:cs="Simplified Arabic" w:hint="cs"/>
                <w:sz w:val="22"/>
                <w:szCs w:val="22"/>
                <w:rtl/>
                <w:lang w:val="en-US" w:bidi="ar-EG"/>
              </w:rPr>
              <w:t>المتلقاة</w:t>
            </w:r>
            <w:proofErr w:type="spellEnd"/>
            <w:r w:rsidRPr="00865A7F">
              <w:rPr>
                <w:rFonts w:ascii="Times New Roman" w:eastAsia="SimSun" w:hAnsi="Times New Roman" w:cs="Simplified Arabic" w:hint="cs"/>
                <w:sz w:val="22"/>
                <w:szCs w:val="22"/>
                <w:rtl/>
                <w:lang w:val="en-US" w:bidi="ar-EG"/>
              </w:rPr>
              <w:t xml:space="preserve"> من</w:t>
            </w:r>
            <w:r w:rsidRPr="00865A7F">
              <w:rPr>
                <w:rFonts w:ascii="Times New Roman" w:eastAsia="SimSun" w:hAnsi="Times New Roman" w:cs="Simplified Arabic"/>
                <w:sz w:val="22"/>
                <w:szCs w:val="22"/>
                <w:rtl/>
                <w:lang w:val="en-US" w:bidi="ar-EG"/>
              </w:rPr>
              <w:t xml:space="preserve"> استخدام الموارد الجينية و/أو المعارف التقليدية المرتبطة بالموارد الجينية التي تم ال</w:t>
            </w:r>
            <w:r w:rsidRPr="00865A7F">
              <w:rPr>
                <w:rFonts w:ascii="Times New Roman" w:eastAsia="SimSun" w:hAnsi="Times New Roman" w:cs="Simplified Arabic" w:hint="cs"/>
                <w:sz w:val="22"/>
                <w:szCs w:val="22"/>
                <w:rtl/>
                <w:lang w:val="en-US" w:bidi="ar-EG"/>
              </w:rPr>
              <w:t>ح</w:t>
            </w:r>
            <w:r w:rsidRPr="00865A7F">
              <w:rPr>
                <w:rFonts w:ascii="Times New Roman" w:eastAsia="SimSun" w:hAnsi="Times New Roman" w:cs="Simplified Arabic"/>
                <w:sz w:val="22"/>
                <w:szCs w:val="22"/>
                <w:rtl/>
                <w:lang w:val="en-US" w:bidi="ar-EG"/>
              </w:rPr>
              <w:t xml:space="preserve">صول </w:t>
            </w:r>
            <w:r w:rsidRPr="00865A7F">
              <w:rPr>
                <w:rFonts w:ascii="Times New Roman" w:eastAsia="SimSun" w:hAnsi="Times New Roman" w:cs="Simplified Arabic" w:hint="cs"/>
                <w:sz w:val="22"/>
                <w:szCs w:val="22"/>
                <w:rtl/>
                <w:lang w:val="en-US" w:bidi="ar-EG"/>
              </w:rPr>
              <w:t>ع</w:t>
            </w:r>
            <w:r w:rsidRPr="00865A7F">
              <w:rPr>
                <w:rFonts w:ascii="Times New Roman" w:eastAsia="SimSun" w:hAnsi="Times New Roman" w:cs="Simplified Arabic"/>
                <w:sz w:val="22"/>
                <w:szCs w:val="22"/>
                <w:rtl/>
                <w:lang w:val="en-US" w:bidi="ar-EG"/>
              </w:rPr>
              <w:t xml:space="preserve">ليها </w:t>
            </w:r>
            <w:r w:rsidRPr="00865A7F">
              <w:rPr>
                <w:rFonts w:ascii="Times New Roman" w:eastAsia="SimSun" w:hAnsi="Times New Roman" w:cs="Simplified Arabic" w:hint="cs"/>
                <w:sz w:val="22"/>
                <w:szCs w:val="22"/>
                <w:rtl/>
                <w:lang w:val="en-US" w:bidi="ar-EG"/>
              </w:rPr>
              <w:t>في بلدك؟</w:t>
            </w:r>
          </w:p>
        </w:tc>
        <w:tc>
          <w:tcPr>
            <w:tcW w:w="2426" w:type="dxa"/>
          </w:tcPr>
          <w:p w14:paraId="283D219B"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GB"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لا</w:t>
            </w:r>
          </w:p>
          <w:p w14:paraId="283D219C"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قيد التطوير</w:t>
            </w:r>
          </w:p>
          <w:p w14:paraId="283D219D"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جزئيا</w:t>
            </w:r>
          </w:p>
          <w:p w14:paraId="283D219E"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بالكامل</w:t>
            </w:r>
          </w:p>
          <w:p w14:paraId="283D219F"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(ه)</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لا ينطبق</w:t>
            </w:r>
          </w:p>
        </w:tc>
      </w:tr>
      <w:tr w:rsidR="00C52DCA" w:rsidRPr="00865A7F" w14:paraId="283D21A9" w14:textId="77777777" w:rsidTr="00C52DCA">
        <w:trPr>
          <w:cantSplit/>
        </w:trPr>
        <w:tc>
          <w:tcPr>
            <w:tcW w:w="7508" w:type="dxa"/>
          </w:tcPr>
          <w:p w14:paraId="283D21A3" w14:textId="71D0B15E" w:rsidR="00C52DCA" w:rsidRPr="00865A7F" w:rsidRDefault="003E6567" w:rsidP="00C52DCA">
            <w:pPr>
              <w:bidi/>
              <w:snapToGrid w:val="0"/>
              <w:jc w:val="both"/>
              <w:textAlignment w:val="baseline"/>
              <w:rPr>
                <w:rFonts w:ascii="Times New Roman" w:eastAsia="SimSun" w:hAnsi="Times New Roman" w:cs="Simplified Arabic"/>
                <w:sz w:val="22"/>
                <w:szCs w:val="22"/>
                <w:lang w:val="en-US" w:bidi="ar-EG"/>
              </w:rPr>
            </w:pPr>
            <w:r w:rsidRPr="00865A7F">
              <w:rPr>
                <w:rFonts w:ascii="Times New Roman" w:eastAsia="SimSun" w:hAnsi="Times New Roman" w:cs="Simplified Arabic"/>
                <w:sz w:val="22"/>
                <w:szCs w:val="22"/>
                <w:rtl/>
                <w:lang w:val="en-US" w:bidi="ar-EG"/>
              </w:rPr>
              <w:t xml:space="preserve"> </w:t>
            </w:r>
            <w:r w:rsidR="00C52DCA" w:rsidRPr="00865A7F">
              <w:rPr>
                <w:rFonts w:ascii="Times New Roman" w:eastAsia="SimSun" w:hAnsi="Times New Roman" w:cs="Simplified Arabic" w:hint="cs"/>
                <w:bCs/>
                <w:sz w:val="22"/>
                <w:szCs w:val="22"/>
                <w:rtl/>
                <w:lang w:val="en-US" w:bidi="ar-EG"/>
              </w:rPr>
              <w:t>13-</w:t>
            </w:r>
            <w:r w:rsidR="003C522E" w:rsidRPr="00865A7F">
              <w:rPr>
                <w:rFonts w:ascii="Times New Roman" w:eastAsia="SimSun" w:hAnsi="Times New Roman" w:cs="Simplified Arabic"/>
                <w:bCs/>
                <w:sz w:val="22"/>
                <w:szCs w:val="22"/>
                <w:lang w:val="en-US" w:bidi="ar-EG"/>
              </w:rPr>
              <w:t>7</w:t>
            </w:r>
            <w:r w:rsidR="00C52DCA" w:rsidRPr="00865A7F">
              <w:rPr>
                <w:rFonts w:ascii="Times New Roman" w:eastAsia="SimSun" w:hAnsi="Times New Roman" w:cs="Simplified Arabic"/>
                <w:sz w:val="22"/>
                <w:szCs w:val="22"/>
                <w:rtl/>
                <w:lang w:val="en-US" w:bidi="ar-EG"/>
              </w:rPr>
              <w:tab/>
            </w:r>
            <w:r w:rsidR="00C52DCA" w:rsidRPr="00865A7F">
              <w:rPr>
                <w:rFonts w:ascii="Times New Roman" w:eastAsia="SimSun" w:hAnsi="Times New Roman" w:cs="Simplified Arabic" w:hint="cs"/>
                <w:sz w:val="22"/>
                <w:szCs w:val="22"/>
                <w:rtl/>
                <w:lang w:val="en-US" w:bidi="ar-EG"/>
              </w:rPr>
              <w:t>هل لدى بلدك تدابير لضمان التقاسم العادل والمنصف للمنافع الناشئة عن استخدام الموارد الجينية و/أو المعارف التقليدية المرتبطة بالموارد الجينية التي تم الحصول عليها في بلد آخر؟</w:t>
            </w:r>
          </w:p>
        </w:tc>
        <w:tc>
          <w:tcPr>
            <w:tcW w:w="2426" w:type="dxa"/>
          </w:tcPr>
          <w:p w14:paraId="283D21A4"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GB"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لا</w:t>
            </w:r>
          </w:p>
          <w:p w14:paraId="283D21A5"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قيد التطوير</w:t>
            </w:r>
          </w:p>
          <w:p w14:paraId="283D21A6"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جزئيا</w:t>
            </w:r>
          </w:p>
          <w:p w14:paraId="283D21A7"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بالكامل</w:t>
            </w:r>
          </w:p>
          <w:p w14:paraId="283D21A8"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lang w:val="en-US" w:bidi="ar-EG"/>
              </w:rPr>
            </w:pPr>
            <w:r w:rsidRPr="00865A7F">
              <w:rPr>
                <w:rFonts w:ascii="Times New Roman" w:eastAsia="SimSun" w:hAnsi="Times New Roman" w:cs="Simplified Arabic" w:hint="cs"/>
                <w:sz w:val="22"/>
                <w:szCs w:val="22"/>
                <w:rtl/>
                <w:lang w:val="en-US" w:bidi="ar-EG"/>
              </w:rPr>
              <w:t>(ه)</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لا ينطبق</w:t>
            </w:r>
          </w:p>
        </w:tc>
      </w:tr>
      <w:tr w:rsidR="00C52DCA" w:rsidRPr="00865A7F" w14:paraId="283D21AB" w14:textId="77777777" w:rsidTr="00C52DCA">
        <w:trPr>
          <w:cantSplit/>
        </w:trPr>
        <w:tc>
          <w:tcPr>
            <w:tcW w:w="9934" w:type="dxa"/>
            <w:gridSpan w:val="2"/>
            <w:shd w:val="clear" w:color="auto" w:fill="F2F2F2"/>
          </w:tcPr>
          <w:p w14:paraId="283D21AA" w14:textId="794F3CC3" w:rsidR="00C52DCA" w:rsidRPr="00865A7F" w:rsidRDefault="00C52DCA" w:rsidP="00C52DCA">
            <w:pPr>
              <w:bidi/>
              <w:snapToGrid w:val="0"/>
              <w:ind w:left="49"/>
              <w:jc w:val="both"/>
              <w:rPr>
                <w:rFonts w:ascii="Times New Roman" w:eastAsia="SimSun" w:hAnsi="Times New Roman" w:cs="Simplified Arabic"/>
                <w:bCs/>
                <w:sz w:val="22"/>
                <w:szCs w:val="22"/>
                <w:lang w:val="en-US" w:bidi="ar-EG"/>
              </w:rPr>
            </w:pPr>
            <w:r w:rsidRPr="00865A7F">
              <w:rPr>
                <w:rFonts w:ascii="Times New Roman" w:eastAsia="SimSun" w:hAnsi="Times New Roman" w:cs="Simplified Arabic"/>
                <w:bCs/>
                <w:sz w:val="20"/>
                <w:szCs w:val="20"/>
                <w:lang w:val="en-GB"/>
              </w:rPr>
              <w:br w:type="page"/>
            </w:r>
            <w:r w:rsidRPr="00865A7F">
              <w:rPr>
                <w:rFonts w:ascii="Times New Roman" w:eastAsia="SimSun" w:hAnsi="Times New Roman" w:cs="Simplified Arabic"/>
                <w:bCs/>
                <w:sz w:val="22"/>
                <w:szCs w:val="22"/>
                <w:rtl/>
                <w:lang w:val="en-US" w:bidi="ar-EG"/>
              </w:rPr>
              <w:t>الهدف 14</w:t>
            </w:r>
            <w:r w:rsidR="00567A72" w:rsidRPr="00865A7F">
              <w:rPr>
                <w:rFonts w:ascii="Times New Roman" w:eastAsia="SimSun" w:hAnsi="Times New Roman" w:cs="Simplified Arabic" w:hint="cs"/>
                <w:bCs/>
                <w:sz w:val="22"/>
                <w:szCs w:val="22"/>
                <w:rtl/>
                <w:lang w:val="en-US" w:bidi="ar-EG"/>
              </w:rPr>
              <w:t>:</w:t>
            </w:r>
            <w:r w:rsidRPr="00865A7F">
              <w:rPr>
                <w:rFonts w:ascii="Times New Roman" w:eastAsia="SimSun" w:hAnsi="Times New Roman" w:cs="Simplified Arabic" w:hint="cs"/>
                <w:bCs/>
                <w:sz w:val="22"/>
                <w:szCs w:val="22"/>
                <w:rtl/>
                <w:lang w:val="en-US" w:bidi="ar-EG"/>
              </w:rPr>
              <w:t xml:space="preserve"> </w:t>
            </w:r>
            <w:r w:rsidR="00884A00" w:rsidRPr="00865A7F">
              <w:rPr>
                <w:rFonts w:ascii="Times New Roman" w:eastAsia="SimSun" w:hAnsi="Times New Roman" w:cs="Simplified Arabic"/>
                <w:bCs/>
                <w:sz w:val="22"/>
                <w:szCs w:val="22"/>
                <w:rtl/>
                <w:lang w:val="en-US" w:bidi="ar-EG"/>
              </w:rPr>
              <w:t>ضمان الدمج الكامل للتنوع البيولوجي وقيمه المتعددة في السياسات، والتشريعات، وعمليات التخطيط والتنمية، واستراتيجيات الحد من الفقر، والتقييمات البيئية الاستراتيجية، وتقييمات الأثر البيئي، وحسب الاقتضاء، الحسابات الوطنية، ضمن وعبر جميع مستويات الحكومة وعبر جميع القطاعات، وبخاصة القطاعات التي لها آثار كبيرة على التنوع البيولوجي، ومواءمة جميع الأنشطة العامة والخاصة ذات الصلة، والتدفقات المالية والنقدية بصورة متدرجة مع غايات وأهداف هذا الإطار</w:t>
            </w:r>
            <w:r w:rsidRPr="00865A7F">
              <w:rPr>
                <w:rFonts w:ascii="Times New Roman" w:eastAsia="SimSun" w:hAnsi="Times New Roman" w:cs="Simplified Arabic"/>
                <w:bCs/>
                <w:sz w:val="22"/>
                <w:szCs w:val="22"/>
                <w:rtl/>
                <w:lang w:val="en-US" w:bidi="ar-EG"/>
              </w:rPr>
              <w:t>.</w:t>
            </w:r>
            <w:r w:rsidRPr="00865A7F">
              <w:rPr>
                <w:rFonts w:ascii="Times New Roman" w:eastAsia="SimSun" w:hAnsi="Times New Roman" w:cs="Simplified Arabic"/>
                <w:bCs/>
                <w:sz w:val="20"/>
                <w:szCs w:val="20"/>
                <w:lang w:val="en-GB"/>
              </w:rPr>
              <w:t xml:space="preserve"> </w:t>
            </w:r>
          </w:p>
        </w:tc>
      </w:tr>
      <w:tr w:rsidR="00C52DCA" w:rsidRPr="00865A7F" w14:paraId="283D21AD" w14:textId="77777777" w:rsidTr="00C52DCA">
        <w:trPr>
          <w:cantSplit/>
        </w:trPr>
        <w:tc>
          <w:tcPr>
            <w:tcW w:w="9934" w:type="dxa"/>
            <w:gridSpan w:val="2"/>
            <w:shd w:val="clear" w:color="auto" w:fill="FFFFFF"/>
          </w:tcPr>
          <w:p w14:paraId="283D21AC" w14:textId="3F83F45F" w:rsidR="00C52DCA" w:rsidRPr="00865A7F" w:rsidRDefault="00C52DCA" w:rsidP="00C52DCA">
            <w:pPr>
              <w:bidi/>
              <w:snapToGrid w:val="0"/>
              <w:ind w:left="49"/>
              <w:jc w:val="both"/>
              <w:rPr>
                <w:rFonts w:ascii="Times New Roman" w:eastAsia="SimSun" w:hAnsi="Times New Roman" w:cs="Simplified Arabic"/>
                <w:bCs/>
                <w:color w:val="000000"/>
                <w:sz w:val="20"/>
                <w:szCs w:val="20"/>
                <w:lang w:val="en-GB"/>
              </w:rPr>
            </w:pPr>
            <w:r w:rsidRPr="00865A7F">
              <w:rPr>
                <w:rFonts w:ascii="Times New Roman" w:eastAsia="SimSun" w:hAnsi="Times New Roman" w:cs="Simplified Arabic" w:hint="cs"/>
                <w:bCs/>
                <w:sz w:val="22"/>
                <w:szCs w:val="22"/>
                <w:rtl/>
                <w:lang w:val="en-US" w:bidi="ar-EG"/>
              </w:rPr>
              <w:t>المؤشر</w:t>
            </w:r>
            <w:r w:rsidR="00567A72" w:rsidRPr="00865A7F">
              <w:rPr>
                <w:rFonts w:ascii="Times New Roman" w:eastAsia="SimSun" w:hAnsi="Times New Roman" w:cs="Simplified Arabic"/>
                <w:bCs/>
                <w:sz w:val="22"/>
                <w:szCs w:val="22"/>
                <w:rtl/>
                <w:lang w:val="en-US" w:bidi="ar-EG"/>
              </w:rPr>
              <w:t>:</w:t>
            </w:r>
            <w:r w:rsidRPr="00865A7F">
              <w:rPr>
                <w:rFonts w:ascii="Times New Roman" w:eastAsia="SimSun" w:hAnsi="Times New Roman" w:cs="Simplified Arabic"/>
                <w:bCs/>
                <w:sz w:val="22"/>
                <w:szCs w:val="22"/>
                <w:rtl/>
                <w:lang w:val="en-US" w:bidi="ar-EG"/>
              </w:rPr>
              <w:t xml:space="preserve"> عدد البلدان التي تدمج التنوع البيولوجي وقيمه المتعددة في السياسات واللوائح والتخطيط والعمليات الإنمائية واستراتيجيات القضاء على الفقر، وحسب الاقتضاء في الحسابات الوطنية، داخل جميع المستويات وعبرها، في جميع القطاعات، والمواءمة التدريجية </w:t>
            </w:r>
            <w:r w:rsidR="002B65DD" w:rsidRPr="00865A7F">
              <w:rPr>
                <w:rFonts w:ascii="Times New Roman" w:eastAsia="SimSun" w:hAnsi="Times New Roman" w:cs="Simplified Arabic" w:hint="cs"/>
                <w:bCs/>
                <w:sz w:val="22"/>
                <w:szCs w:val="22"/>
                <w:rtl/>
                <w:lang w:val="en-US" w:bidi="ar-EG"/>
              </w:rPr>
              <w:t>ل</w:t>
            </w:r>
            <w:r w:rsidRPr="00865A7F">
              <w:rPr>
                <w:rFonts w:ascii="Times New Roman" w:eastAsia="SimSun" w:hAnsi="Times New Roman" w:cs="Simplified Arabic"/>
                <w:bCs/>
                <w:sz w:val="22"/>
                <w:szCs w:val="22"/>
                <w:rtl/>
                <w:lang w:val="en-US" w:bidi="ar-EG"/>
              </w:rPr>
              <w:t xml:space="preserve">جميع الأنشطة العامة والخاصة ذات الصلة والتدفقات المالية مع </w:t>
            </w:r>
            <w:r w:rsidR="000A6F1E" w:rsidRPr="00865A7F">
              <w:rPr>
                <w:rFonts w:ascii="Times New Roman" w:eastAsia="SimSun" w:hAnsi="Times New Roman" w:cs="Simplified Arabic"/>
                <w:bCs/>
                <w:sz w:val="22"/>
                <w:szCs w:val="22"/>
                <w:rtl/>
                <w:lang w:val="en-US" w:bidi="ar-EG"/>
              </w:rPr>
              <w:t>غايات وأهداف</w:t>
            </w:r>
            <w:r w:rsidRPr="00865A7F">
              <w:rPr>
                <w:rFonts w:ascii="Times New Roman" w:eastAsia="SimSun" w:hAnsi="Times New Roman" w:cs="Simplified Arabic"/>
                <w:bCs/>
                <w:sz w:val="22"/>
                <w:szCs w:val="22"/>
                <w:rtl/>
                <w:lang w:val="en-US" w:bidi="ar-EG"/>
              </w:rPr>
              <w:t xml:space="preserve"> الإطار.</w:t>
            </w:r>
          </w:p>
        </w:tc>
      </w:tr>
      <w:tr w:rsidR="00C52DCA" w:rsidRPr="00865A7F" w14:paraId="283D21B3" w14:textId="77777777" w:rsidTr="00C52DCA">
        <w:trPr>
          <w:cantSplit/>
          <w:trHeight w:val="1025"/>
        </w:trPr>
        <w:tc>
          <w:tcPr>
            <w:tcW w:w="7508" w:type="dxa"/>
          </w:tcPr>
          <w:p w14:paraId="283D21AE" w14:textId="77777777" w:rsidR="00C52DCA" w:rsidRPr="00865A7F" w:rsidRDefault="00C52DCA" w:rsidP="00C52DCA">
            <w:pPr>
              <w:bidi/>
              <w:snapToGrid w:val="0"/>
              <w:jc w:val="both"/>
              <w:textAlignment w:val="baseline"/>
              <w:rPr>
                <w:rFonts w:ascii="Times New Roman" w:eastAsia="SimSun" w:hAnsi="Times New Roman" w:cs="Simplified Arabic"/>
                <w:sz w:val="22"/>
                <w:szCs w:val="22"/>
                <w:lang w:val="en-US" w:bidi="ar-EG"/>
              </w:rPr>
            </w:pPr>
            <w:r w:rsidRPr="00865A7F">
              <w:rPr>
                <w:rFonts w:ascii="Times New Roman" w:eastAsia="SimSun" w:hAnsi="Times New Roman" w:cs="Simplified Arabic" w:hint="cs"/>
                <w:bCs/>
                <w:sz w:val="22"/>
                <w:szCs w:val="22"/>
                <w:rtl/>
                <w:lang w:val="en-US" w:bidi="ar-EG"/>
              </w:rPr>
              <w:t>14-1</w:t>
            </w:r>
            <w:r w:rsidRPr="00865A7F">
              <w:rPr>
                <w:rFonts w:ascii="Times New Roman" w:eastAsia="SimSun" w:hAnsi="Times New Roman" w:cs="Simplified Arabic"/>
                <w:bCs/>
                <w:sz w:val="22"/>
                <w:szCs w:val="22"/>
                <w:rtl/>
                <w:lang w:val="en-US" w:bidi="ar-EG"/>
              </w:rPr>
              <w:tab/>
            </w:r>
            <w:r w:rsidRPr="00865A7F">
              <w:rPr>
                <w:rFonts w:ascii="Times New Roman" w:eastAsia="SimSun" w:hAnsi="Times New Roman" w:cs="Simplified Arabic"/>
                <w:sz w:val="22"/>
                <w:szCs w:val="22"/>
                <w:rtl/>
                <w:lang w:val="en-US" w:bidi="ar-EG"/>
              </w:rPr>
              <w:t>هل يقوم بلدك بدمج</w:t>
            </w:r>
            <w:r w:rsidRPr="00865A7F">
              <w:rPr>
                <w:rFonts w:ascii="Times New Roman" w:eastAsia="SimSun" w:hAnsi="Times New Roman" w:cs="Simplified Arabic" w:hint="cs"/>
                <w:sz w:val="22"/>
                <w:szCs w:val="22"/>
                <w:rtl/>
                <w:lang w:val="en-US" w:bidi="ar-EG"/>
              </w:rPr>
              <w:t xml:space="preserve"> </w:t>
            </w:r>
            <w:r w:rsidRPr="00865A7F">
              <w:rPr>
                <w:rFonts w:ascii="Times New Roman" w:eastAsia="SimSun" w:hAnsi="Times New Roman" w:cs="Simplified Arabic"/>
                <w:sz w:val="22"/>
                <w:szCs w:val="22"/>
                <w:rtl/>
                <w:lang w:val="en-US" w:bidi="ar-EG"/>
              </w:rPr>
              <w:t>التنوع البيولوجي</w:t>
            </w:r>
            <w:r w:rsidRPr="00865A7F">
              <w:rPr>
                <w:rFonts w:ascii="Times New Roman" w:eastAsia="SimSun" w:hAnsi="Times New Roman" w:cs="Simplified Arabic" w:hint="cs"/>
                <w:sz w:val="22"/>
                <w:szCs w:val="22"/>
                <w:rtl/>
                <w:lang w:val="en-US" w:bidi="ar-EG"/>
              </w:rPr>
              <w:t xml:space="preserve"> وقيمه</w:t>
            </w:r>
            <w:r w:rsidRPr="00865A7F">
              <w:rPr>
                <w:rFonts w:ascii="Times New Roman" w:eastAsia="SimSun" w:hAnsi="Times New Roman" w:cs="Simplified Arabic"/>
                <w:sz w:val="22"/>
                <w:szCs w:val="22"/>
                <w:rtl/>
                <w:lang w:val="en-US" w:bidi="ar-EG"/>
              </w:rPr>
              <w:t xml:space="preserve"> المتعددة في </w:t>
            </w:r>
            <w:r w:rsidRPr="00865A7F">
              <w:rPr>
                <w:rFonts w:ascii="Times New Roman" w:eastAsia="SimSun" w:hAnsi="Times New Roman" w:cs="Simplified Arabic" w:hint="cs"/>
                <w:sz w:val="22"/>
                <w:szCs w:val="22"/>
                <w:rtl/>
                <w:lang w:val="en-US" w:bidi="ar-EG"/>
              </w:rPr>
              <w:t>ال</w:t>
            </w:r>
            <w:r w:rsidRPr="00865A7F">
              <w:rPr>
                <w:rFonts w:ascii="Times New Roman" w:eastAsia="SimSun" w:hAnsi="Times New Roman" w:cs="Simplified Arabic"/>
                <w:sz w:val="22"/>
                <w:szCs w:val="22"/>
                <w:rtl/>
                <w:lang w:val="en-US" w:bidi="ar-EG"/>
              </w:rPr>
              <w:t xml:space="preserve">سياسات، </w:t>
            </w:r>
            <w:r w:rsidRPr="00865A7F">
              <w:rPr>
                <w:rFonts w:ascii="Times New Roman" w:eastAsia="SimSun" w:hAnsi="Times New Roman" w:cs="Simplified Arabic" w:hint="cs"/>
                <w:sz w:val="22"/>
                <w:szCs w:val="22"/>
                <w:rtl/>
                <w:lang w:val="en-US" w:bidi="ar-EG"/>
              </w:rPr>
              <w:t>والتشريعات</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hint="cs"/>
                <w:sz w:val="22"/>
                <w:szCs w:val="22"/>
                <w:rtl/>
                <w:lang w:val="en-US" w:bidi="ar-EG"/>
              </w:rPr>
              <w:t>والتخطيط</w:t>
            </w:r>
            <w:r w:rsidRPr="00865A7F">
              <w:rPr>
                <w:rFonts w:ascii="Times New Roman" w:eastAsia="SimSun" w:hAnsi="Times New Roman" w:cs="Simplified Arabic"/>
                <w:sz w:val="22"/>
                <w:szCs w:val="22"/>
                <w:rtl/>
                <w:lang w:val="en-US" w:bidi="ar-EG"/>
              </w:rPr>
              <w:t>، وعمليات التنمية</w:t>
            </w:r>
            <w:r w:rsidRPr="00865A7F">
              <w:rPr>
                <w:rFonts w:ascii="Times New Roman" w:eastAsia="SimSun" w:hAnsi="Times New Roman" w:cs="Simplified Arabic" w:hint="cs"/>
                <w:sz w:val="22"/>
                <w:szCs w:val="22"/>
                <w:rtl/>
                <w:lang w:val="en-US" w:bidi="ar-EG"/>
              </w:rPr>
              <w:t xml:space="preserve"> </w:t>
            </w:r>
            <w:r w:rsidRPr="00865A7F">
              <w:rPr>
                <w:rFonts w:ascii="Times New Roman" w:eastAsia="SimSun" w:hAnsi="Times New Roman" w:cs="Simplified Arabic"/>
                <w:sz w:val="22"/>
                <w:szCs w:val="22"/>
                <w:rtl/>
                <w:lang w:val="en-US" w:bidi="ar-EG"/>
              </w:rPr>
              <w:t>واستراتيجيات</w:t>
            </w:r>
            <w:r w:rsidRPr="00865A7F">
              <w:rPr>
                <w:rFonts w:ascii="Times New Roman" w:eastAsia="SimSun" w:hAnsi="Times New Roman" w:cs="Simplified Arabic" w:hint="cs"/>
                <w:sz w:val="22"/>
                <w:szCs w:val="22"/>
                <w:rtl/>
                <w:lang w:val="en-US" w:bidi="ar-EG"/>
              </w:rPr>
              <w:t xml:space="preserve"> </w:t>
            </w:r>
            <w:r w:rsidRPr="00865A7F">
              <w:rPr>
                <w:rFonts w:ascii="Times New Roman" w:eastAsia="SimSun" w:hAnsi="Times New Roman" w:cs="Simplified Arabic"/>
                <w:sz w:val="22"/>
                <w:szCs w:val="22"/>
                <w:rtl/>
                <w:lang w:val="en-US" w:bidi="ar-EG"/>
              </w:rPr>
              <w:t>القضاء</w:t>
            </w:r>
            <w:r w:rsidRPr="00865A7F">
              <w:rPr>
                <w:rFonts w:ascii="Times New Roman" w:eastAsia="SimSun" w:hAnsi="Times New Roman" w:cs="Simplified Arabic" w:hint="cs"/>
                <w:sz w:val="22"/>
                <w:szCs w:val="22"/>
                <w:rtl/>
                <w:lang w:val="en-US" w:bidi="ar-EG"/>
              </w:rPr>
              <w:t xml:space="preserve"> على الفقر</w:t>
            </w:r>
            <w:r w:rsidRPr="00865A7F">
              <w:rPr>
                <w:rFonts w:ascii="Times New Roman" w:eastAsia="SimSun" w:hAnsi="Times New Roman" w:cs="Simplified Arabic"/>
                <w:sz w:val="22"/>
                <w:szCs w:val="22"/>
                <w:rtl/>
                <w:lang w:val="en-US" w:bidi="ar-EG"/>
              </w:rPr>
              <w:t xml:space="preserve"> على جميع مستويات الحكومة؟</w:t>
            </w:r>
          </w:p>
        </w:tc>
        <w:tc>
          <w:tcPr>
            <w:tcW w:w="2426" w:type="dxa"/>
          </w:tcPr>
          <w:p w14:paraId="283D21AF"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لا</w:t>
            </w:r>
          </w:p>
          <w:p w14:paraId="283D21B0"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قيد التطوير</w:t>
            </w:r>
          </w:p>
          <w:p w14:paraId="283D21B1"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جزئيا</w:t>
            </w:r>
          </w:p>
          <w:p w14:paraId="283D21B2"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lang w:val="en-US"/>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بالكامل</w:t>
            </w:r>
          </w:p>
        </w:tc>
      </w:tr>
      <w:tr w:rsidR="00C52DCA" w:rsidRPr="00865A7F" w14:paraId="283D21B9" w14:textId="77777777" w:rsidTr="00C52DCA">
        <w:trPr>
          <w:cantSplit/>
          <w:trHeight w:val="977"/>
        </w:trPr>
        <w:tc>
          <w:tcPr>
            <w:tcW w:w="7508" w:type="dxa"/>
          </w:tcPr>
          <w:p w14:paraId="283D21B4" w14:textId="77777777" w:rsidR="00C52DCA" w:rsidRPr="00865A7F" w:rsidRDefault="00C52DCA" w:rsidP="00C52DCA">
            <w:pPr>
              <w:bidi/>
              <w:snapToGrid w:val="0"/>
              <w:jc w:val="both"/>
              <w:rPr>
                <w:rFonts w:ascii="Times New Roman" w:eastAsia="SimSun" w:hAnsi="Times New Roman" w:cs="Simplified Arabic"/>
                <w:sz w:val="20"/>
                <w:szCs w:val="20"/>
                <w:lang w:val="en-GB"/>
              </w:rPr>
            </w:pPr>
            <w:r w:rsidRPr="00865A7F">
              <w:rPr>
                <w:rFonts w:ascii="Times New Roman" w:eastAsia="SimSun" w:hAnsi="Times New Roman" w:cs="Simplified Arabic" w:hint="cs"/>
                <w:bCs/>
                <w:sz w:val="22"/>
                <w:szCs w:val="22"/>
                <w:rtl/>
                <w:lang w:val="en-GB" w:bidi="ar-EG"/>
              </w:rPr>
              <w:t>14-2</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GB" w:bidi="ar-EG"/>
              </w:rPr>
              <w:t>هل يستخدم بلدك محاسبة اقتصادية بيئية لتحديد القيم النقدية وغير النقدية للتنوع البيولوجي؟</w:t>
            </w:r>
          </w:p>
        </w:tc>
        <w:tc>
          <w:tcPr>
            <w:tcW w:w="2426" w:type="dxa"/>
          </w:tcPr>
          <w:p w14:paraId="283D21B5"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لا</w:t>
            </w:r>
          </w:p>
          <w:p w14:paraId="283D21B6"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sz w:val="22"/>
                <w:szCs w:val="22"/>
                <w:rtl/>
                <w:lang w:val="en-US" w:bidi="ar-EG"/>
              </w:rPr>
              <w:tab/>
              <w:t>قيد التطوير</w:t>
            </w:r>
          </w:p>
          <w:p w14:paraId="283D21B7"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جزئيا</w:t>
            </w:r>
          </w:p>
          <w:p w14:paraId="283D21B8"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بالكامل</w:t>
            </w:r>
          </w:p>
        </w:tc>
      </w:tr>
      <w:tr w:rsidR="00C52DCA" w:rsidRPr="00865A7F" w14:paraId="283D21D1" w14:textId="77777777" w:rsidTr="00CE12FC">
        <w:trPr>
          <w:trHeight w:val="992"/>
        </w:trPr>
        <w:tc>
          <w:tcPr>
            <w:tcW w:w="7508" w:type="dxa"/>
          </w:tcPr>
          <w:p w14:paraId="283D21BB" w14:textId="5086E82C" w:rsidR="00C52DCA" w:rsidRPr="00865A7F" w:rsidRDefault="00C52DCA" w:rsidP="00F4726D">
            <w:pPr>
              <w:bidi/>
              <w:snapToGrid w:val="0"/>
              <w:jc w:val="both"/>
              <w:rPr>
                <w:rFonts w:ascii="Times New Roman" w:eastAsia="SimSun" w:hAnsi="Times New Roman" w:cs="Simplified Arabic"/>
                <w:color w:val="000000"/>
                <w:sz w:val="20"/>
                <w:szCs w:val="20"/>
                <w:lang w:val="en-GB"/>
              </w:rPr>
            </w:pPr>
            <w:r w:rsidRPr="00865A7F">
              <w:rPr>
                <w:rFonts w:ascii="Times New Roman" w:eastAsia="SimSun" w:hAnsi="Times New Roman" w:cs="Simplified Arabic" w:hint="cs"/>
                <w:bCs/>
                <w:sz w:val="22"/>
                <w:szCs w:val="22"/>
                <w:rtl/>
                <w:lang w:val="en-GB" w:bidi="ar-EG"/>
              </w:rPr>
              <w:t>14-3</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GB" w:bidi="ar-EG"/>
              </w:rPr>
              <w:t xml:space="preserve">هل </w:t>
            </w:r>
            <w:r w:rsidRPr="00865A7F">
              <w:rPr>
                <w:rFonts w:ascii="Times New Roman" w:eastAsia="SimSun" w:hAnsi="Times New Roman" w:cs="Simplified Arabic" w:hint="cs"/>
                <w:sz w:val="22"/>
                <w:szCs w:val="22"/>
                <w:rtl/>
                <w:lang w:val="en-GB" w:bidi="ar-EG"/>
              </w:rPr>
              <w:t xml:space="preserve">يدمج </w:t>
            </w:r>
            <w:r w:rsidRPr="00865A7F">
              <w:rPr>
                <w:rFonts w:ascii="Times New Roman" w:eastAsia="SimSun" w:hAnsi="Times New Roman" w:cs="Simplified Arabic"/>
                <w:sz w:val="22"/>
                <w:szCs w:val="22"/>
                <w:rtl/>
                <w:lang w:val="en-GB" w:bidi="ar-EG"/>
              </w:rPr>
              <w:t>بلدك</w:t>
            </w:r>
            <w:r w:rsidRPr="00865A7F">
              <w:rPr>
                <w:rFonts w:ascii="Times New Roman" w:eastAsia="SimSun" w:hAnsi="Times New Roman" w:cs="Simplified Arabic" w:hint="cs"/>
                <w:sz w:val="22"/>
                <w:szCs w:val="22"/>
                <w:rtl/>
                <w:lang w:val="en-GB" w:bidi="ar-EG"/>
              </w:rPr>
              <w:t xml:space="preserve"> ا</w:t>
            </w:r>
            <w:r w:rsidRPr="00865A7F">
              <w:rPr>
                <w:rFonts w:ascii="Times New Roman" w:eastAsia="SimSun" w:hAnsi="Times New Roman" w:cs="Simplified Arabic"/>
                <w:sz w:val="22"/>
                <w:szCs w:val="22"/>
                <w:rtl/>
                <w:lang w:val="en-GB" w:bidi="ar-EG"/>
              </w:rPr>
              <w:t>لتنوع البيولوجي</w:t>
            </w:r>
            <w:r w:rsidRPr="00865A7F">
              <w:rPr>
                <w:rFonts w:ascii="Times New Roman" w:eastAsia="SimSun" w:hAnsi="Times New Roman" w:cs="Simplified Arabic" w:hint="cs"/>
                <w:sz w:val="22"/>
                <w:szCs w:val="22"/>
                <w:rtl/>
                <w:lang w:val="en-GB" w:bidi="ar-EG"/>
              </w:rPr>
              <w:t xml:space="preserve"> وقيمه المتعددة</w:t>
            </w:r>
            <w:r w:rsidRPr="00865A7F">
              <w:rPr>
                <w:rFonts w:ascii="Times New Roman" w:eastAsia="SimSun" w:hAnsi="Times New Roman" w:cs="Simplified Arabic"/>
                <w:sz w:val="22"/>
                <w:szCs w:val="22"/>
                <w:rtl/>
                <w:lang w:val="en-GB" w:bidi="ar-EG"/>
              </w:rPr>
              <w:t xml:space="preserve"> في</w:t>
            </w:r>
            <w:r w:rsidRPr="00865A7F">
              <w:rPr>
                <w:rFonts w:ascii="Times New Roman" w:eastAsia="SimSun" w:hAnsi="Times New Roman" w:cs="Simplified Arabic" w:hint="cs"/>
                <w:sz w:val="22"/>
                <w:szCs w:val="22"/>
                <w:rtl/>
                <w:lang w:val="en-GB" w:bidi="ar-EG"/>
              </w:rPr>
              <w:t xml:space="preserve"> </w:t>
            </w:r>
            <w:r w:rsidRPr="00865A7F">
              <w:rPr>
                <w:rFonts w:ascii="Times New Roman" w:eastAsia="SimSun" w:hAnsi="Times New Roman" w:cs="Simplified Arabic"/>
                <w:sz w:val="22"/>
                <w:szCs w:val="22"/>
                <w:rtl/>
                <w:lang w:val="en-GB" w:bidi="ar-EG"/>
              </w:rPr>
              <w:t xml:space="preserve">السياسات </w:t>
            </w:r>
            <w:r w:rsidRPr="00865A7F">
              <w:rPr>
                <w:rFonts w:ascii="Times New Roman" w:eastAsia="SimSun" w:hAnsi="Times New Roman" w:cs="Simplified Arabic" w:hint="cs"/>
                <w:sz w:val="22"/>
                <w:szCs w:val="22"/>
                <w:rtl/>
                <w:lang w:val="en-GB" w:bidi="ar-EG"/>
              </w:rPr>
              <w:t>والتشريعات</w:t>
            </w:r>
            <w:r w:rsidRPr="00865A7F">
              <w:rPr>
                <w:rFonts w:ascii="Times New Roman" w:eastAsia="SimSun" w:hAnsi="Times New Roman" w:cs="Simplified Arabic"/>
                <w:sz w:val="22"/>
                <w:szCs w:val="22"/>
                <w:rtl/>
                <w:lang w:val="en-GB" w:bidi="ar-EG"/>
              </w:rPr>
              <w:t xml:space="preserve"> </w:t>
            </w:r>
            <w:r w:rsidRPr="00865A7F">
              <w:rPr>
                <w:rFonts w:ascii="Times New Roman" w:eastAsia="SimSun" w:hAnsi="Times New Roman" w:cs="Simplified Arabic" w:hint="cs"/>
                <w:sz w:val="22"/>
                <w:szCs w:val="22"/>
                <w:rtl/>
                <w:lang w:val="en-GB" w:bidi="ar-EG"/>
              </w:rPr>
              <w:t>و</w:t>
            </w:r>
            <w:r w:rsidRPr="00865A7F">
              <w:rPr>
                <w:rFonts w:ascii="Times New Roman" w:eastAsia="SimSun" w:hAnsi="Times New Roman" w:cs="Simplified Arabic"/>
                <w:sz w:val="22"/>
                <w:szCs w:val="22"/>
                <w:rtl/>
                <w:lang w:val="en-GB" w:bidi="ar-EG"/>
              </w:rPr>
              <w:t xml:space="preserve">الخطط </w:t>
            </w:r>
            <w:r w:rsidRPr="00865A7F">
              <w:rPr>
                <w:rFonts w:ascii="Times New Roman" w:eastAsia="SimSun" w:hAnsi="Times New Roman" w:cs="Simplified Arabic" w:hint="cs"/>
                <w:sz w:val="22"/>
                <w:szCs w:val="22"/>
                <w:rtl/>
                <w:lang w:val="en-GB" w:bidi="ar-EG"/>
              </w:rPr>
              <w:t>و</w:t>
            </w:r>
            <w:r w:rsidRPr="00865A7F">
              <w:rPr>
                <w:rFonts w:ascii="Times New Roman" w:eastAsia="SimSun" w:hAnsi="Times New Roman" w:cs="Simplified Arabic"/>
                <w:sz w:val="22"/>
                <w:szCs w:val="22"/>
                <w:rtl/>
                <w:lang w:val="en-GB" w:bidi="ar-EG"/>
              </w:rPr>
              <w:t xml:space="preserve">الاستراتيجيات عبر جميع القطاعات </w:t>
            </w:r>
            <w:r w:rsidR="00CE0B67" w:rsidRPr="00865A7F">
              <w:rPr>
                <w:rFonts w:ascii="Times New Roman" w:eastAsia="SimSun" w:hAnsi="Times New Roman" w:cs="Simplified Arabic" w:hint="cs"/>
                <w:sz w:val="22"/>
                <w:szCs w:val="22"/>
                <w:rtl/>
                <w:lang w:val="en-GB" w:bidi="ar-EG"/>
              </w:rPr>
              <w:t>ل</w:t>
            </w:r>
            <w:r w:rsidRPr="00865A7F">
              <w:rPr>
                <w:rFonts w:ascii="Times New Roman" w:eastAsia="SimSun" w:hAnsi="Times New Roman" w:cs="Simplified Arabic" w:hint="cs"/>
                <w:sz w:val="22"/>
                <w:szCs w:val="22"/>
                <w:rtl/>
                <w:lang w:val="en-GB" w:bidi="ar-EG"/>
              </w:rPr>
              <w:t>ضمان تعميمها</w:t>
            </w:r>
            <w:r w:rsidRPr="00865A7F">
              <w:rPr>
                <w:rFonts w:ascii="Times New Roman" w:eastAsia="SimSun" w:hAnsi="Times New Roman" w:cs="Simplified Arabic"/>
                <w:sz w:val="22"/>
                <w:szCs w:val="22"/>
                <w:rtl/>
                <w:lang w:val="en-GB" w:bidi="ar-EG"/>
              </w:rPr>
              <w:t>؟</w:t>
            </w:r>
          </w:p>
        </w:tc>
        <w:tc>
          <w:tcPr>
            <w:tcW w:w="2426" w:type="dxa"/>
          </w:tcPr>
          <w:p w14:paraId="283D21BC"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لا</w:t>
            </w:r>
          </w:p>
          <w:p w14:paraId="283D21BD"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قيد التطوير</w:t>
            </w:r>
          </w:p>
          <w:p w14:paraId="283D21BE"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جزئيا</w:t>
            </w:r>
          </w:p>
          <w:p w14:paraId="283D21BF"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بالكامل</w:t>
            </w:r>
          </w:p>
          <w:p w14:paraId="283D21C2" w14:textId="77777777" w:rsidR="00C52DCA" w:rsidRPr="00865A7F" w:rsidRDefault="00C52DCA" w:rsidP="007A0309">
            <w:pPr>
              <w:tabs>
                <w:tab w:val="left" w:pos="748"/>
              </w:tabs>
              <w:bidi/>
              <w:snapToGrid w:val="0"/>
              <w:ind w:left="454" w:hanging="454"/>
              <w:jc w:val="both"/>
              <w:rPr>
                <w:rFonts w:ascii="Times New Roman" w:eastAsia="SimSun" w:hAnsi="Times New Roman" w:cs="Simplified Arabic"/>
                <w:sz w:val="22"/>
                <w:szCs w:val="22"/>
                <w:rtl/>
                <w:lang w:val="en-US" w:bidi="ar-EG"/>
              </w:rPr>
            </w:pPr>
          </w:p>
          <w:p w14:paraId="283D21C3" w14:textId="0AA83CDE" w:rsidR="00C52DCA" w:rsidRPr="00865A7F" w:rsidRDefault="00C52DCA" w:rsidP="007A0309">
            <w:pPr>
              <w:bidi/>
              <w:snapToGrid w:val="0"/>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 xml:space="preserve">إذا كانت الإجابة </w:t>
            </w:r>
            <w:r w:rsidR="00C5454B" w:rsidRPr="00865A7F">
              <w:rPr>
                <w:rFonts w:ascii="Times New Roman" w:eastAsia="SimSun" w:hAnsi="Times New Roman" w:cs="Simplified Arabic" w:hint="cs"/>
                <w:sz w:val="22"/>
                <w:szCs w:val="22"/>
                <w:rtl/>
                <w:lang w:val="en-US" w:bidi="ar-EG"/>
              </w:rPr>
              <w:t>"</w:t>
            </w:r>
            <w:r w:rsidRPr="00865A7F">
              <w:rPr>
                <w:rFonts w:ascii="Times New Roman" w:eastAsia="SimSun" w:hAnsi="Times New Roman" w:cs="Simplified Arabic" w:hint="cs"/>
                <w:sz w:val="22"/>
                <w:szCs w:val="22"/>
                <w:rtl/>
                <w:lang w:val="en-US" w:bidi="ar-EG"/>
              </w:rPr>
              <w:t>بالكامل</w:t>
            </w:r>
            <w:r w:rsidR="00C5454B" w:rsidRPr="00865A7F">
              <w:rPr>
                <w:rFonts w:ascii="Times New Roman" w:eastAsia="SimSun" w:hAnsi="Times New Roman" w:cs="Simplified Arabic" w:hint="cs"/>
                <w:sz w:val="22"/>
                <w:szCs w:val="22"/>
                <w:rtl/>
                <w:lang w:val="en-US" w:bidi="ar-EG"/>
              </w:rPr>
              <w:t>"</w:t>
            </w:r>
            <w:r w:rsidRPr="00865A7F">
              <w:rPr>
                <w:rFonts w:ascii="Times New Roman" w:eastAsia="SimSun" w:hAnsi="Times New Roman" w:cs="Simplified Arabic" w:hint="cs"/>
                <w:sz w:val="22"/>
                <w:szCs w:val="22"/>
                <w:rtl/>
                <w:lang w:val="en-US" w:bidi="ar-EG"/>
              </w:rPr>
              <w:t xml:space="preserve"> أو </w:t>
            </w:r>
            <w:r w:rsidR="00C5454B" w:rsidRPr="00865A7F">
              <w:rPr>
                <w:rFonts w:ascii="Times New Roman" w:eastAsia="SimSun" w:hAnsi="Times New Roman" w:cs="Simplified Arabic" w:hint="cs"/>
                <w:sz w:val="22"/>
                <w:szCs w:val="22"/>
                <w:rtl/>
                <w:lang w:val="en-US" w:bidi="ar-EG"/>
              </w:rPr>
              <w:t>"</w:t>
            </w:r>
            <w:r w:rsidRPr="00865A7F">
              <w:rPr>
                <w:rFonts w:ascii="Times New Roman" w:eastAsia="SimSun" w:hAnsi="Times New Roman" w:cs="Simplified Arabic" w:hint="cs"/>
                <w:sz w:val="22"/>
                <w:szCs w:val="22"/>
                <w:rtl/>
                <w:lang w:val="en-US" w:bidi="ar-EG"/>
              </w:rPr>
              <w:t>جزئيا</w:t>
            </w:r>
            <w:r w:rsidR="00C5454B" w:rsidRPr="00865A7F">
              <w:rPr>
                <w:rFonts w:ascii="Times New Roman" w:eastAsia="SimSun" w:hAnsi="Times New Roman" w:cs="Simplified Arabic" w:hint="cs"/>
                <w:sz w:val="22"/>
                <w:szCs w:val="22"/>
                <w:rtl/>
                <w:lang w:val="en-US" w:bidi="ar-EG"/>
              </w:rPr>
              <w:t>"</w:t>
            </w:r>
            <w:r w:rsidRPr="00865A7F">
              <w:rPr>
                <w:rFonts w:ascii="Times New Roman" w:eastAsia="SimSun" w:hAnsi="Times New Roman" w:cs="Simplified Arabic" w:hint="cs"/>
                <w:sz w:val="22"/>
                <w:szCs w:val="22"/>
                <w:rtl/>
                <w:lang w:val="en-US" w:bidi="ar-EG"/>
              </w:rPr>
              <w:t>، يُرجى إدراج جميع القطاعات المعنية</w:t>
            </w:r>
            <w:r w:rsidR="00DF012B" w:rsidRPr="00865A7F">
              <w:rPr>
                <w:rFonts w:ascii="Times New Roman" w:eastAsia="SimSun" w:hAnsi="Times New Roman" w:cs="Simplified Arabic" w:hint="cs"/>
                <w:sz w:val="22"/>
                <w:szCs w:val="22"/>
                <w:rtl/>
                <w:lang w:val="en-US" w:bidi="ar-EG"/>
              </w:rPr>
              <w:t>،</w:t>
            </w:r>
            <w:r w:rsidRPr="00865A7F">
              <w:rPr>
                <w:rFonts w:ascii="Times New Roman" w:eastAsia="SimSun" w:hAnsi="Times New Roman" w:cs="Simplified Arabic" w:hint="cs"/>
                <w:sz w:val="22"/>
                <w:szCs w:val="22"/>
                <w:rtl/>
                <w:lang w:val="en-US" w:bidi="ar-EG"/>
              </w:rPr>
              <w:t xml:space="preserve"> </w:t>
            </w:r>
            <w:r w:rsidR="00DF012B" w:rsidRPr="00865A7F">
              <w:rPr>
                <w:rFonts w:ascii="Times New Roman" w:hAnsi="Times New Roman" w:cs="Simplified Arabic" w:hint="cs"/>
                <w:sz w:val="22"/>
                <w:szCs w:val="22"/>
                <w:rtl/>
              </w:rPr>
              <w:t>على</w:t>
            </w:r>
            <w:r w:rsidR="00DF012B" w:rsidRPr="00865A7F">
              <w:rPr>
                <w:rFonts w:ascii="Times New Roman" w:hAnsi="Times New Roman" w:cs="Simplified Arabic"/>
                <w:sz w:val="22"/>
                <w:szCs w:val="22"/>
                <w:rtl/>
              </w:rPr>
              <w:t xml:space="preserve"> </w:t>
            </w:r>
            <w:r w:rsidR="00DF012B" w:rsidRPr="00865A7F">
              <w:rPr>
                <w:rFonts w:ascii="Times New Roman" w:hAnsi="Times New Roman" w:cs="Simplified Arabic" w:hint="cs"/>
                <w:sz w:val="22"/>
                <w:szCs w:val="22"/>
                <w:rtl/>
              </w:rPr>
              <w:t>النحو ال</w:t>
            </w:r>
            <w:r w:rsidR="00DF012B" w:rsidRPr="00865A7F">
              <w:rPr>
                <w:rFonts w:ascii="Times New Roman" w:hAnsi="Times New Roman" w:cs="Simplified Arabic"/>
                <w:sz w:val="22"/>
                <w:szCs w:val="22"/>
                <w:rtl/>
              </w:rPr>
              <w:t>محدد على المستوى الوطني (اختياري)</w:t>
            </w:r>
            <w:r w:rsidR="00567A72" w:rsidRPr="00865A7F">
              <w:rPr>
                <w:rFonts w:ascii="Times New Roman" w:hAnsi="Times New Roman" w:cs="Simplified Arabic"/>
                <w:sz w:val="22"/>
                <w:szCs w:val="22"/>
                <w:rtl/>
              </w:rPr>
              <w:t>:</w:t>
            </w:r>
          </w:p>
          <w:p w14:paraId="283D21C4" w14:textId="77777777" w:rsidR="00C52DCA" w:rsidRPr="00865A7F" w:rsidRDefault="00C52DCA" w:rsidP="007A0309">
            <w:pPr>
              <w:tabs>
                <w:tab w:val="left" w:pos="748"/>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 الزراعة</w:t>
            </w:r>
          </w:p>
          <w:p w14:paraId="283D21C5" w14:textId="293DC682" w:rsidR="00C52DCA" w:rsidRPr="00865A7F" w:rsidRDefault="00C52DCA" w:rsidP="007A0309">
            <w:pPr>
              <w:tabs>
                <w:tab w:val="left" w:pos="748"/>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 xml:space="preserve">- </w:t>
            </w:r>
            <w:r w:rsidR="00C5454B" w:rsidRPr="00865A7F">
              <w:rPr>
                <w:rFonts w:ascii="Times New Roman" w:eastAsia="SimSun" w:hAnsi="Times New Roman" w:cs="Simplified Arabic" w:hint="cs"/>
                <w:sz w:val="22"/>
                <w:szCs w:val="22"/>
                <w:rtl/>
                <w:lang w:val="en-US" w:bidi="ar-EG"/>
              </w:rPr>
              <w:t>مصايد</w:t>
            </w:r>
            <w:r w:rsidRPr="00865A7F">
              <w:rPr>
                <w:rFonts w:ascii="Times New Roman" w:eastAsia="SimSun" w:hAnsi="Times New Roman" w:cs="Simplified Arabic" w:hint="cs"/>
                <w:sz w:val="22"/>
                <w:szCs w:val="22"/>
                <w:rtl/>
                <w:lang w:val="en-US" w:bidi="ar-EG"/>
              </w:rPr>
              <w:t xml:space="preserve"> الأسماك</w:t>
            </w:r>
          </w:p>
          <w:p w14:paraId="283D21C6" w14:textId="77777777" w:rsidR="00C52DCA" w:rsidRPr="00865A7F" w:rsidRDefault="00C52DCA" w:rsidP="007A0309">
            <w:pPr>
              <w:tabs>
                <w:tab w:val="left" w:pos="748"/>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 الحراجة</w:t>
            </w:r>
          </w:p>
          <w:p w14:paraId="283D21C7" w14:textId="77777777" w:rsidR="00C52DCA" w:rsidRPr="00865A7F" w:rsidRDefault="00C52DCA" w:rsidP="007A0309">
            <w:pPr>
              <w:tabs>
                <w:tab w:val="left" w:pos="748"/>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 تربية الأحياء المائية</w:t>
            </w:r>
          </w:p>
          <w:p w14:paraId="283D21C8" w14:textId="77777777" w:rsidR="00C52DCA" w:rsidRPr="00865A7F" w:rsidRDefault="00C52DCA" w:rsidP="007A0309">
            <w:pPr>
              <w:tabs>
                <w:tab w:val="left" w:pos="748"/>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 القطاع المالي</w:t>
            </w:r>
          </w:p>
          <w:p w14:paraId="283D21C9" w14:textId="77777777" w:rsidR="00C52DCA" w:rsidRPr="00865A7F" w:rsidRDefault="00C52DCA" w:rsidP="007A0309">
            <w:pPr>
              <w:tabs>
                <w:tab w:val="left" w:pos="748"/>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 السياحة</w:t>
            </w:r>
          </w:p>
          <w:p w14:paraId="283D21CA" w14:textId="77777777" w:rsidR="00C52DCA" w:rsidRPr="00865A7F" w:rsidRDefault="00C52DCA" w:rsidP="007A0309">
            <w:pPr>
              <w:tabs>
                <w:tab w:val="left" w:pos="748"/>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 الصحة</w:t>
            </w:r>
          </w:p>
          <w:p w14:paraId="283D21CB" w14:textId="77777777" w:rsidR="00C52DCA" w:rsidRPr="00865A7F" w:rsidRDefault="00C52DCA" w:rsidP="007A0309">
            <w:pPr>
              <w:tabs>
                <w:tab w:val="left" w:pos="748"/>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 البنية التحتية</w:t>
            </w:r>
          </w:p>
          <w:p w14:paraId="283D21CC" w14:textId="77777777" w:rsidR="00C52DCA" w:rsidRPr="00865A7F" w:rsidRDefault="00C52DCA" w:rsidP="007A0309">
            <w:pPr>
              <w:tabs>
                <w:tab w:val="left" w:pos="748"/>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 الطاقة</w:t>
            </w:r>
          </w:p>
          <w:p w14:paraId="283D21CD" w14:textId="77777777" w:rsidR="00C52DCA" w:rsidRPr="00865A7F" w:rsidRDefault="00C52DCA" w:rsidP="007A0309">
            <w:pPr>
              <w:tabs>
                <w:tab w:val="left" w:pos="748"/>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 التعدين</w:t>
            </w:r>
          </w:p>
          <w:p w14:paraId="283D21CE" w14:textId="77777777" w:rsidR="00C52DCA" w:rsidRPr="00865A7F" w:rsidRDefault="00C52DCA" w:rsidP="007A0309">
            <w:pPr>
              <w:tabs>
                <w:tab w:val="left" w:pos="748"/>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 التصنيع والتجهيز</w:t>
            </w:r>
          </w:p>
          <w:p w14:paraId="283D21CF" w14:textId="3A9B0150" w:rsidR="00C52DCA" w:rsidRPr="00865A7F" w:rsidRDefault="00C52DCA" w:rsidP="007A0309">
            <w:pPr>
              <w:tabs>
                <w:tab w:val="left" w:pos="748"/>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 xml:space="preserve">- </w:t>
            </w:r>
            <w:r w:rsidR="00C5454B" w:rsidRPr="00865A7F">
              <w:rPr>
                <w:rFonts w:ascii="Times New Roman" w:eastAsia="SimSun" w:hAnsi="Times New Roman" w:cs="Simplified Arabic" w:hint="cs"/>
                <w:sz w:val="22"/>
                <w:szCs w:val="22"/>
                <w:rtl/>
                <w:lang w:val="en-US" w:bidi="ar-EG"/>
              </w:rPr>
              <w:t>أخرى</w:t>
            </w:r>
          </w:p>
          <w:p w14:paraId="283D21D0" w14:textId="77777777" w:rsidR="00C52DCA" w:rsidRPr="00865A7F" w:rsidRDefault="00C52DCA" w:rsidP="007A0309">
            <w:pPr>
              <w:tabs>
                <w:tab w:val="left" w:pos="748"/>
              </w:tabs>
              <w:bidi/>
              <w:snapToGrid w:val="0"/>
              <w:ind w:left="454" w:hanging="454"/>
              <w:jc w:val="both"/>
              <w:rPr>
                <w:rFonts w:ascii="Times New Roman" w:eastAsia="SimSun" w:hAnsi="Times New Roman" w:cs="Simplified Arabic"/>
                <w:sz w:val="22"/>
                <w:szCs w:val="22"/>
                <w:lang w:val="en-US" w:bidi="ar-EG"/>
              </w:rPr>
            </w:pPr>
          </w:p>
        </w:tc>
      </w:tr>
      <w:tr w:rsidR="00C52DCA" w:rsidRPr="00865A7F" w14:paraId="283D21D7" w14:textId="77777777" w:rsidTr="00C52DCA">
        <w:trPr>
          <w:cantSplit/>
          <w:trHeight w:val="1118"/>
        </w:trPr>
        <w:tc>
          <w:tcPr>
            <w:tcW w:w="7508" w:type="dxa"/>
          </w:tcPr>
          <w:p w14:paraId="283D21D2" w14:textId="77777777" w:rsidR="00C52DCA" w:rsidRPr="00865A7F" w:rsidRDefault="00C52DCA" w:rsidP="00C52DCA">
            <w:pPr>
              <w:bidi/>
              <w:snapToGrid w:val="0"/>
              <w:jc w:val="both"/>
              <w:rPr>
                <w:rFonts w:ascii="Times New Roman" w:eastAsia="SimSun" w:hAnsi="Times New Roman" w:cs="Simplified Arabic"/>
                <w:sz w:val="22"/>
                <w:szCs w:val="22"/>
                <w:lang w:val="en-GB" w:bidi="ar-EG"/>
              </w:rPr>
            </w:pPr>
            <w:r w:rsidRPr="00865A7F">
              <w:rPr>
                <w:rFonts w:ascii="Times New Roman" w:eastAsia="SimSun" w:hAnsi="Times New Roman" w:cs="Simplified Arabic" w:hint="cs"/>
                <w:bCs/>
                <w:sz w:val="22"/>
                <w:szCs w:val="22"/>
                <w:rtl/>
                <w:lang w:val="en-GB" w:bidi="ar-EG"/>
              </w:rPr>
              <w:lastRenderedPageBreak/>
              <w:t>14-4</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GB" w:bidi="ar-EG"/>
              </w:rPr>
              <w:t>هل</w:t>
            </w:r>
            <w:r w:rsidRPr="00865A7F">
              <w:rPr>
                <w:rFonts w:ascii="Times New Roman" w:eastAsia="SimSun" w:hAnsi="Times New Roman" w:cs="Simplified Arabic"/>
                <w:sz w:val="22"/>
                <w:szCs w:val="22"/>
                <w:rtl/>
                <w:lang w:val="en-GB" w:bidi="ar-EG"/>
              </w:rPr>
              <w:t xml:space="preserve"> لدى بلدك سياسات أو </w:t>
            </w:r>
            <w:r w:rsidRPr="00865A7F">
              <w:rPr>
                <w:rFonts w:ascii="Times New Roman" w:eastAsia="SimSun" w:hAnsi="Times New Roman" w:cs="Simplified Arabic" w:hint="cs"/>
                <w:sz w:val="22"/>
                <w:szCs w:val="22"/>
                <w:rtl/>
                <w:lang w:val="en-GB" w:bidi="ar-EG"/>
              </w:rPr>
              <w:t>تشريعات</w:t>
            </w:r>
            <w:r w:rsidRPr="00865A7F">
              <w:rPr>
                <w:rFonts w:ascii="Times New Roman" w:eastAsia="SimSun" w:hAnsi="Times New Roman" w:cs="Simplified Arabic"/>
                <w:sz w:val="22"/>
                <w:szCs w:val="22"/>
                <w:rtl/>
                <w:lang w:val="en-GB" w:bidi="ar-EG"/>
              </w:rPr>
              <w:t xml:space="preserve"> أو استراتيجيات أو خطط </w:t>
            </w:r>
            <w:r w:rsidRPr="00865A7F">
              <w:rPr>
                <w:rFonts w:ascii="Times New Roman" w:eastAsia="SimSun" w:hAnsi="Times New Roman" w:cs="Simplified Arabic" w:hint="cs"/>
                <w:sz w:val="22"/>
                <w:szCs w:val="22"/>
                <w:rtl/>
                <w:lang w:val="en-GB" w:bidi="ar-EG"/>
              </w:rPr>
              <w:t>قائمة</w:t>
            </w:r>
            <w:r w:rsidRPr="00865A7F">
              <w:rPr>
                <w:rFonts w:ascii="Times New Roman" w:eastAsia="SimSun" w:hAnsi="Times New Roman" w:cs="Simplified Arabic"/>
                <w:sz w:val="22"/>
                <w:szCs w:val="22"/>
                <w:rtl/>
                <w:lang w:val="en-GB" w:bidi="ar-EG"/>
              </w:rPr>
              <w:t xml:space="preserve"> لمواءمة </w:t>
            </w:r>
            <w:r w:rsidRPr="00865A7F">
              <w:rPr>
                <w:rFonts w:ascii="Times New Roman" w:eastAsia="SimSun" w:hAnsi="Times New Roman" w:cs="Simplified Arabic" w:hint="cs"/>
                <w:sz w:val="22"/>
                <w:szCs w:val="22"/>
                <w:rtl/>
                <w:lang w:val="en-GB" w:bidi="ar-EG"/>
              </w:rPr>
              <w:t xml:space="preserve">جميع </w:t>
            </w:r>
            <w:r w:rsidRPr="00865A7F">
              <w:rPr>
                <w:rFonts w:ascii="Times New Roman" w:eastAsia="SimSun" w:hAnsi="Times New Roman" w:cs="Simplified Arabic"/>
                <w:sz w:val="22"/>
                <w:szCs w:val="22"/>
                <w:rtl/>
                <w:lang w:val="en-GB" w:bidi="ar-EG"/>
              </w:rPr>
              <w:t>الأنشطة</w:t>
            </w:r>
            <w:r w:rsidRPr="00865A7F">
              <w:rPr>
                <w:rFonts w:ascii="Times New Roman" w:eastAsia="SimSun" w:hAnsi="Times New Roman" w:cs="Simplified Arabic" w:hint="cs"/>
                <w:sz w:val="22"/>
                <w:szCs w:val="22"/>
                <w:rtl/>
                <w:lang w:val="en-GB" w:bidi="ar-EG"/>
              </w:rPr>
              <w:t xml:space="preserve"> العامة والخاصة ذات الصلة</w:t>
            </w:r>
            <w:r w:rsidRPr="00865A7F">
              <w:rPr>
                <w:rFonts w:ascii="Times New Roman" w:eastAsia="SimSun" w:hAnsi="Times New Roman" w:cs="Simplified Arabic"/>
                <w:sz w:val="22"/>
                <w:szCs w:val="22"/>
                <w:rtl/>
                <w:lang w:val="en-GB" w:bidi="ar-EG"/>
              </w:rPr>
              <w:t xml:space="preserve"> </w:t>
            </w:r>
            <w:r w:rsidRPr="00865A7F">
              <w:rPr>
                <w:rFonts w:ascii="Times New Roman" w:eastAsia="SimSun" w:hAnsi="Times New Roman" w:cs="Simplified Arabic" w:hint="cs"/>
                <w:sz w:val="22"/>
                <w:szCs w:val="22"/>
                <w:rtl/>
                <w:lang w:val="en-GB" w:bidi="ar-EG"/>
              </w:rPr>
              <w:t>بشكل تدريجي</w:t>
            </w:r>
            <w:r w:rsidRPr="00865A7F">
              <w:rPr>
                <w:rFonts w:ascii="Times New Roman" w:eastAsia="SimSun" w:hAnsi="Times New Roman" w:cs="Simplified Arabic"/>
                <w:sz w:val="22"/>
                <w:szCs w:val="22"/>
                <w:rtl/>
                <w:lang w:val="en-GB" w:bidi="ar-EG"/>
              </w:rPr>
              <w:t xml:space="preserve"> مع </w:t>
            </w:r>
            <w:r w:rsidRPr="00865A7F">
              <w:rPr>
                <w:rFonts w:ascii="Times New Roman" w:eastAsia="SimSun" w:hAnsi="Times New Roman" w:cs="Simplified Arabic" w:hint="cs"/>
                <w:sz w:val="22"/>
                <w:szCs w:val="22"/>
                <w:rtl/>
                <w:lang w:val="en-GB" w:bidi="ar-EG"/>
              </w:rPr>
              <w:t>غايات</w:t>
            </w:r>
            <w:r w:rsidRPr="00865A7F">
              <w:rPr>
                <w:rFonts w:ascii="Times New Roman" w:eastAsia="SimSun" w:hAnsi="Times New Roman" w:cs="Simplified Arabic"/>
                <w:sz w:val="22"/>
                <w:szCs w:val="22"/>
                <w:rtl/>
                <w:lang w:val="en-GB" w:bidi="ar-EG"/>
              </w:rPr>
              <w:t xml:space="preserve"> </w:t>
            </w:r>
            <w:r w:rsidRPr="00865A7F">
              <w:rPr>
                <w:rFonts w:ascii="Times New Roman" w:eastAsia="SimSun" w:hAnsi="Times New Roman" w:cs="Simplified Arabic" w:hint="cs"/>
                <w:sz w:val="22"/>
                <w:szCs w:val="22"/>
                <w:rtl/>
                <w:lang w:val="en-GB" w:bidi="ar-EG"/>
              </w:rPr>
              <w:t>وأهداف</w:t>
            </w:r>
            <w:r w:rsidRPr="00865A7F">
              <w:rPr>
                <w:rFonts w:ascii="Times New Roman" w:eastAsia="SimSun" w:hAnsi="Times New Roman" w:cs="Simplified Arabic"/>
                <w:sz w:val="22"/>
                <w:szCs w:val="22"/>
                <w:rtl/>
                <w:lang w:val="en-GB" w:bidi="ar-EG"/>
              </w:rPr>
              <w:t xml:space="preserve"> الإطار؟</w:t>
            </w:r>
          </w:p>
        </w:tc>
        <w:tc>
          <w:tcPr>
            <w:tcW w:w="2426" w:type="dxa"/>
          </w:tcPr>
          <w:p w14:paraId="283D21D3"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لا</w:t>
            </w:r>
          </w:p>
          <w:p w14:paraId="283D21D4"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قيد التطوير</w:t>
            </w:r>
          </w:p>
          <w:p w14:paraId="283D21D5"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جزئيا</w:t>
            </w:r>
          </w:p>
          <w:p w14:paraId="283D21D6"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0"/>
                <w:szCs w:val="20"/>
                <w:lang w:val="en-GB"/>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بالكامل</w:t>
            </w:r>
          </w:p>
        </w:tc>
      </w:tr>
      <w:tr w:rsidR="00C52DCA" w:rsidRPr="00865A7F" w14:paraId="283D21DD" w14:textId="77777777" w:rsidTr="00C52DCA">
        <w:trPr>
          <w:cantSplit/>
          <w:trHeight w:val="1118"/>
        </w:trPr>
        <w:tc>
          <w:tcPr>
            <w:tcW w:w="7508" w:type="dxa"/>
          </w:tcPr>
          <w:p w14:paraId="283D21D8" w14:textId="77777777" w:rsidR="00C52DCA" w:rsidRPr="00865A7F" w:rsidRDefault="00C52DCA" w:rsidP="00C52DCA">
            <w:pPr>
              <w:bidi/>
              <w:snapToGrid w:val="0"/>
              <w:jc w:val="both"/>
              <w:rPr>
                <w:rFonts w:ascii="Times New Roman" w:eastAsia="SimSun" w:hAnsi="Times New Roman" w:cs="Simplified Arabic"/>
                <w:sz w:val="22"/>
                <w:szCs w:val="22"/>
                <w:lang w:val="en-GB" w:bidi="ar-EG"/>
              </w:rPr>
            </w:pPr>
            <w:r w:rsidRPr="00865A7F">
              <w:rPr>
                <w:rFonts w:ascii="Times New Roman" w:eastAsia="SimSun" w:hAnsi="Times New Roman" w:cs="Simplified Arabic" w:hint="cs"/>
                <w:bCs/>
                <w:sz w:val="22"/>
                <w:szCs w:val="22"/>
                <w:rtl/>
                <w:lang w:val="en-GB" w:bidi="ar-EG"/>
              </w:rPr>
              <w:t>14-5</w:t>
            </w:r>
            <w:r w:rsidRPr="00865A7F">
              <w:rPr>
                <w:rFonts w:ascii="Times New Roman" w:eastAsia="SimSun" w:hAnsi="Times New Roman" w:cs="Simplified Arabic"/>
                <w:bCs/>
                <w:sz w:val="22"/>
                <w:szCs w:val="22"/>
                <w:rtl/>
                <w:lang w:val="en-GB" w:bidi="ar-EG"/>
              </w:rPr>
              <w:tab/>
            </w:r>
            <w:r w:rsidRPr="00865A7F">
              <w:rPr>
                <w:rFonts w:ascii="Times New Roman" w:eastAsia="SimSun" w:hAnsi="Times New Roman" w:cs="Simplified Arabic"/>
                <w:sz w:val="22"/>
                <w:szCs w:val="22"/>
                <w:rtl/>
                <w:lang w:val="en-GB" w:bidi="ar-EG"/>
              </w:rPr>
              <w:t xml:space="preserve">هل تم وضع سياسات أو </w:t>
            </w:r>
            <w:r w:rsidRPr="00865A7F">
              <w:rPr>
                <w:rFonts w:ascii="Times New Roman" w:eastAsia="SimSun" w:hAnsi="Times New Roman" w:cs="Simplified Arabic" w:hint="cs"/>
                <w:sz w:val="22"/>
                <w:szCs w:val="22"/>
                <w:rtl/>
                <w:lang w:val="en-GB" w:bidi="ar-EG"/>
              </w:rPr>
              <w:t>تشريعات</w:t>
            </w:r>
            <w:r w:rsidRPr="00865A7F">
              <w:rPr>
                <w:rFonts w:ascii="Times New Roman" w:eastAsia="SimSun" w:hAnsi="Times New Roman" w:cs="Simplified Arabic"/>
                <w:sz w:val="22"/>
                <w:szCs w:val="22"/>
                <w:rtl/>
                <w:lang w:val="en-GB" w:bidi="ar-EG"/>
              </w:rPr>
              <w:t xml:space="preserve"> أو استراتيجيات أو خطط لمواءمة التدفقات الضريبية والمالية </w:t>
            </w:r>
            <w:r w:rsidRPr="00865A7F">
              <w:rPr>
                <w:rFonts w:ascii="Times New Roman" w:eastAsia="SimSun" w:hAnsi="Times New Roman" w:cs="Simplified Arabic" w:hint="cs"/>
                <w:sz w:val="22"/>
                <w:szCs w:val="22"/>
                <w:rtl/>
                <w:lang w:val="en-GB" w:bidi="ar-EG"/>
              </w:rPr>
              <w:t xml:space="preserve">بشكل تدريجي </w:t>
            </w:r>
            <w:r w:rsidRPr="00865A7F">
              <w:rPr>
                <w:rFonts w:ascii="Times New Roman" w:eastAsia="SimSun" w:hAnsi="Times New Roman" w:cs="Simplified Arabic"/>
                <w:sz w:val="22"/>
                <w:szCs w:val="22"/>
                <w:rtl/>
                <w:lang w:val="en-GB" w:bidi="ar-EG"/>
              </w:rPr>
              <w:t xml:space="preserve">مع </w:t>
            </w:r>
            <w:r w:rsidRPr="00865A7F">
              <w:rPr>
                <w:rFonts w:ascii="Times New Roman" w:eastAsia="SimSun" w:hAnsi="Times New Roman" w:cs="Simplified Arabic" w:hint="cs"/>
                <w:sz w:val="22"/>
                <w:szCs w:val="22"/>
                <w:rtl/>
                <w:lang w:val="en-GB" w:bidi="ar-EG"/>
              </w:rPr>
              <w:t>غايات</w:t>
            </w:r>
            <w:r w:rsidRPr="00865A7F">
              <w:rPr>
                <w:rFonts w:ascii="Times New Roman" w:eastAsia="SimSun" w:hAnsi="Times New Roman" w:cs="Simplified Arabic"/>
                <w:sz w:val="22"/>
                <w:szCs w:val="22"/>
                <w:rtl/>
                <w:lang w:val="en-GB" w:bidi="ar-EG"/>
              </w:rPr>
              <w:t xml:space="preserve"> </w:t>
            </w:r>
            <w:r w:rsidRPr="00865A7F">
              <w:rPr>
                <w:rFonts w:ascii="Times New Roman" w:eastAsia="SimSun" w:hAnsi="Times New Roman" w:cs="Simplified Arabic" w:hint="cs"/>
                <w:sz w:val="22"/>
                <w:szCs w:val="22"/>
                <w:rtl/>
                <w:lang w:val="en-GB" w:bidi="ar-EG"/>
              </w:rPr>
              <w:t>وأهداف</w:t>
            </w:r>
            <w:r w:rsidRPr="00865A7F">
              <w:rPr>
                <w:rFonts w:ascii="Times New Roman" w:eastAsia="SimSun" w:hAnsi="Times New Roman" w:cs="Simplified Arabic"/>
                <w:sz w:val="22"/>
                <w:szCs w:val="22"/>
                <w:rtl/>
                <w:lang w:val="en-GB" w:bidi="ar-EG"/>
              </w:rPr>
              <w:t xml:space="preserve"> هذا الإطار؟</w:t>
            </w:r>
          </w:p>
        </w:tc>
        <w:tc>
          <w:tcPr>
            <w:tcW w:w="2426" w:type="dxa"/>
          </w:tcPr>
          <w:p w14:paraId="283D21D9"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لا</w:t>
            </w:r>
          </w:p>
          <w:p w14:paraId="283D21DA"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قيد التطوير</w:t>
            </w:r>
          </w:p>
          <w:p w14:paraId="283D21DB"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جزئيا</w:t>
            </w:r>
          </w:p>
          <w:p w14:paraId="283D21DC"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بالكامل</w:t>
            </w:r>
          </w:p>
        </w:tc>
      </w:tr>
      <w:tr w:rsidR="00C52DCA" w:rsidRPr="00865A7F" w14:paraId="283D21E3" w14:textId="77777777" w:rsidTr="00C52DCA">
        <w:trPr>
          <w:cantSplit/>
        </w:trPr>
        <w:tc>
          <w:tcPr>
            <w:tcW w:w="9934" w:type="dxa"/>
            <w:gridSpan w:val="2"/>
            <w:shd w:val="clear" w:color="auto" w:fill="F2F2F2"/>
          </w:tcPr>
          <w:p w14:paraId="283D21DE" w14:textId="20669BA6" w:rsidR="00C52DCA" w:rsidRPr="00865A7F" w:rsidRDefault="00C52DCA" w:rsidP="00C52DCA">
            <w:pPr>
              <w:bidi/>
              <w:snapToGrid w:val="0"/>
              <w:ind w:left="49"/>
              <w:jc w:val="both"/>
              <w:rPr>
                <w:rFonts w:ascii="Times New Roman" w:eastAsia="SimSun" w:hAnsi="Times New Roman" w:cs="Simplified Arabic"/>
                <w:bCs/>
                <w:sz w:val="22"/>
                <w:szCs w:val="22"/>
                <w:rtl/>
                <w:lang w:val="en-US" w:bidi="ar-EG"/>
              </w:rPr>
            </w:pPr>
            <w:r w:rsidRPr="00865A7F">
              <w:rPr>
                <w:rFonts w:ascii="Times New Roman" w:eastAsia="SimSun" w:hAnsi="Times New Roman" w:cs="Simplified Arabic"/>
                <w:bCs/>
                <w:sz w:val="20"/>
                <w:szCs w:val="20"/>
                <w:lang w:val="en-GB"/>
              </w:rPr>
              <w:br w:type="page"/>
            </w:r>
            <w:r w:rsidRPr="00865A7F">
              <w:rPr>
                <w:rFonts w:ascii="Times New Roman" w:eastAsia="SimSun" w:hAnsi="Times New Roman" w:cs="Simplified Arabic"/>
                <w:bCs/>
                <w:sz w:val="22"/>
                <w:szCs w:val="22"/>
                <w:rtl/>
                <w:lang w:val="en-US" w:bidi="ar-EG"/>
              </w:rPr>
              <w:t>الهدف 15</w:t>
            </w:r>
            <w:r w:rsidR="00567A72" w:rsidRPr="00865A7F">
              <w:rPr>
                <w:rFonts w:ascii="Times New Roman" w:eastAsia="SimSun" w:hAnsi="Times New Roman" w:cs="Simplified Arabic" w:hint="cs"/>
                <w:bCs/>
                <w:sz w:val="22"/>
                <w:szCs w:val="22"/>
                <w:rtl/>
                <w:lang w:val="en-US" w:bidi="ar-EG"/>
              </w:rPr>
              <w:t>:</w:t>
            </w:r>
            <w:r w:rsidRPr="00865A7F">
              <w:rPr>
                <w:rFonts w:ascii="Times New Roman" w:eastAsia="SimSun" w:hAnsi="Times New Roman" w:cs="Simplified Arabic" w:hint="cs"/>
                <w:bCs/>
                <w:sz w:val="22"/>
                <w:szCs w:val="22"/>
                <w:rtl/>
                <w:lang w:val="en-US" w:bidi="ar-EG"/>
              </w:rPr>
              <w:t xml:space="preserve"> </w:t>
            </w:r>
            <w:r w:rsidR="00884A00" w:rsidRPr="00865A7F">
              <w:rPr>
                <w:rFonts w:ascii="Times New Roman" w:eastAsia="SimSun" w:hAnsi="Times New Roman" w:cs="Simplified Arabic"/>
                <w:bCs/>
                <w:sz w:val="22"/>
                <w:szCs w:val="22"/>
                <w:rtl/>
                <w:lang w:val="en-US" w:bidi="ar-EG"/>
              </w:rPr>
              <w:t>اتخاذ تدابير قانونية أو إدارية أو سياساتية لتشجيع وتمكين الأعمال التجارية، وعلى وجه الخصوص لضمان قيام جميع الشركات والمؤسسات المالية الكبيرة وعبر الوطنية بما يلي</w:t>
            </w:r>
            <w:r w:rsidR="00567A72" w:rsidRPr="00865A7F">
              <w:rPr>
                <w:rFonts w:ascii="Times New Roman" w:eastAsia="SimSun" w:hAnsi="Times New Roman" w:cs="Simplified Arabic"/>
                <w:bCs/>
                <w:sz w:val="22"/>
                <w:szCs w:val="22"/>
                <w:rtl/>
                <w:lang w:val="en-US" w:bidi="ar-EG"/>
              </w:rPr>
              <w:t>:</w:t>
            </w:r>
          </w:p>
          <w:p w14:paraId="283D21DF" w14:textId="25684101" w:rsidR="00C52DCA" w:rsidRPr="00865A7F" w:rsidRDefault="00884A00" w:rsidP="00F51BE7">
            <w:pPr>
              <w:numPr>
                <w:ilvl w:val="0"/>
                <w:numId w:val="22"/>
              </w:numPr>
              <w:bidi/>
              <w:snapToGrid w:val="0"/>
              <w:jc w:val="both"/>
              <w:rPr>
                <w:rFonts w:ascii="Times New Roman" w:eastAsia="SimSun" w:hAnsi="Times New Roman" w:cs="Simplified Arabic"/>
                <w:bCs/>
                <w:sz w:val="22"/>
                <w:szCs w:val="22"/>
                <w:rtl/>
                <w:lang w:val="en-US" w:bidi="ar-EG"/>
              </w:rPr>
            </w:pPr>
            <w:r w:rsidRPr="00865A7F">
              <w:rPr>
                <w:rFonts w:ascii="Times New Roman" w:eastAsia="SimSun" w:hAnsi="Times New Roman" w:cs="Simplified Arabic"/>
                <w:bCs/>
                <w:sz w:val="22"/>
                <w:szCs w:val="22"/>
                <w:rtl/>
                <w:lang w:val="en-US" w:bidi="ar-EG"/>
              </w:rPr>
              <w:t>إجراء عمليات منتظمة لرصد مخاطرها وتبعياتها وآثارها على التنوع البيولوجي وتقييمها والإفصاح عنها بشكل شفاف، بما في ذلك مع متطلبات لجميع الشركات والمؤسسات المالية الكبيرة وعبر الوطنية على امتداد عملياتها، وسلاسل الإمداد والقيمة والحوافظ</w:t>
            </w:r>
            <w:r w:rsidR="00C52DCA" w:rsidRPr="00865A7F">
              <w:rPr>
                <w:rFonts w:ascii="Times New Roman" w:eastAsia="SimSun" w:hAnsi="Times New Roman" w:cs="Simplified Arabic"/>
                <w:bCs/>
                <w:sz w:val="22"/>
                <w:szCs w:val="22"/>
                <w:rtl/>
                <w:lang w:val="en-US" w:bidi="ar-EG"/>
              </w:rPr>
              <w:t>؛</w:t>
            </w:r>
          </w:p>
          <w:p w14:paraId="283D21E0" w14:textId="77777777" w:rsidR="00C52DCA" w:rsidRPr="00865A7F" w:rsidRDefault="00C52DCA" w:rsidP="00F51BE7">
            <w:pPr>
              <w:numPr>
                <w:ilvl w:val="0"/>
                <w:numId w:val="22"/>
              </w:numPr>
              <w:bidi/>
              <w:snapToGrid w:val="0"/>
              <w:jc w:val="both"/>
              <w:rPr>
                <w:rFonts w:ascii="Times New Roman" w:eastAsia="SimSun" w:hAnsi="Times New Roman" w:cs="Simplified Arabic"/>
                <w:bCs/>
                <w:sz w:val="22"/>
                <w:szCs w:val="22"/>
                <w:rtl/>
                <w:lang w:val="en-US" w:bidi="ar-EG"/>
              </w:rPr>
            </w:pPr>
            <w:r w:rsidRPr="00865A7F">
              <w:rPr>
                <w:rFonts w:ascii="Times New Roman" w:eastAsia="SimSun" w:hAnsi="Times New Roman" w:cs="Simplified Arabic"/>
                <w:bCs/>
                <w:sz w:val="22"/>
                <w:szCs w:val="22"/>
                <w:rtl/>
                <w:lang w:val="en-US" w:bidi="ar-EG"/>
              </w:rPr>
              <w:t>توفير المعلومات اللازمة للمستهلكين لتعزيز أنماط الاستهلاك المستدامة؛</w:t>
            </w:r>
          </w:p>
          <w:p w14:paraId="322A0B20" w14:textId="77777777" w:rsidR="00884A00" w:rsidRPr="00865A7F" w:rsidRDefault="00C52DCA" w:rsidP="00C64A30">
            <w:pPr>
              <w:numPr>
                <w:ilvl w:val="0"/>
                <w:numId w:val="22"/>
              </w:numPr>
              <w:bidi/>
              <w:snapToGrid w:val="0"/>
              <w:jc w:val="both"/>
              <w:rPr>
                <w:rFonts w:ascii="Times New Roman" w:eastAsia="SimSun" w:hAnsi="Times New Roman" w:cs="Simplified Arabic"/>
                <w:bCs/>
                <w:sz w:val="20"/>
                <w:szCs w:val="20"/>
                <w:lang w:val="en-GB"/>
              </w:rPr>
            </w:pPr>
            <w:r w:rsidRPr="00865A7F">
              <w:rPr>
                <w:rFonts w:ascii="Times New Roman" w:eastAsia="SimSun" w:hAnsi="Times New Roman" w:cs="Simplified Arabic"/>
                <w:bCs/>
                <w:sz w:val="22"/>
                <w:szCs w:val="22"/>
                <w:rtl/>
                <w:lang w:val="en-US" w:bidi="ar-EG"/>
              </w:rPr>
              <w:t>الإبلاغ عن الامتثال للوائح وتدابير الحصول وتقاسم المنافع، حسب الاقتضاء؛</w:t>
            </w:r>
            <w:r w:rsidR="00C64A30" w:rsidRPr="00865A7F">
              <w:rPr>
                <w:rFonts w:ascii="Times New Roman" w:eastAsia="SimSun" w:hAnsi="Times New Roman" w:cs="Simplified Arabic" w:hint="cs"/>
                <w:bCs/>
                <w:sz w:val="22"/>
                <w:szCs w:val="22"/>
                <w:rtl/>
                <w:lang w:val="en-US" w:bidi="ar-EG"/>
              </w:rPr>
              <w:t xml:space="preserve"> </w:t>
            </w:r>
          </w:p>
          <w:p w14:paraId="283D21E2" w14:textId="2B9299FB" w:rsidR="00C52DCA" w:rsidRPr="00865A7F" w:rsidRDefault="00C52DCA" w:rsidP="00884A00">
            <w:pPr>
              <w:bidi/>
              <w:snapToGrid w:val="0"/>
              <w:ind w:left="49"/>
              <w:jc w:val="both"/>
              <w:rPr>
                <w:rFonts w:ascii="Times New Roman" w:eastAsia="SimSun" w:hAnsi="Times New Roman" w:cs="Simplified Arabic"/>
                <w:bCs/>
                <w:sz w:val="20"/>
                <w:szCs w:val="20"/>
                <w:lang w:val="en-GB"/>
              </w:rPr>
            </w:pPr>
            <w:r w:rsidRPr="00865A7F">
              <w:rPr>
                <w:rFonts w:ascii="Times New Roman" w:eastAsia="SimSun" w:hAnsi="Times New Roman" w:cs="Simplified Arabic"/>
                <w:bCs/>
                <w:sz w:val="22"/>
                <w:szCs w:val="22"/>
                <w:rtl/>
                <w:lang w:val="en-US" w:bidi="ar-EG"/>
              </w:rPr>
              <w:t>من أجل الحد بصورة متدرجة من الآثار السلبية على التنوع البيولوجي، وزيادة الآثار الإيجابية، وتقليل المخاطر المتعلقة بالتنوع البيولوجي على الأعمال التجارية والمؤسسات المالية، وتعزيز الإجراءات الرامية إلى ضمان أنماط الإنتاج المستدامة.</w:t>
            </w:r>
          </w:p>
        </w:tc>
      </w:tr>
      <w:tr w:rsidR="00C52DCA" w:rsidRPr="00865A7F" w14:paraId="283D21E5" w14:textId="77777777" w:rsidTr="00C52DCA">
        <w:trPr>
          <w:cantSplit/>
        </w:trPr>
        <w:tc>
          <w:tcPr>
            <w:tcW w:w="9934" w:type="dxa"/>
            <w:gridSpan w:val="2"/>
            <w:shd w:val="clear" w:color="auto" w:fill="FFFFFF"/>
          </w:tcPr>
          <w:p w14:paraId="283D21E4" w14:textId="6D40D37F" w:rsidR="00C52DCA" w:rsidRPr="00865A7F" w:rsidRDefault="00C52DCA" w:rsidP="00C52DCA">
            <w:pPr>
              <w:bidi/>
              <w:snapToGrid w:val="0"/>
              <w:ind w:left="49"/>
              <w:jc w:val="both"/>
              <w:rPr>
                <w:rFonts w:ascii="Times New Roman" w:eastAsia="SimSun" w:hAnsi="Times New Roman" w:cs="Simplified Arabic"/>
                <w:bCs/>
                <w:color w:val="000000"/>
                <w:sz w:val="20"/>
                <w:szCs w:val="20"/>
                <w:lang w:val="en-GB"/>
              </w:rPr>
            </w:pPr>
            <w:r w:rsidRPr="00865A7F">
              <w:rPr>
                <w:rFonts w:ascii="Times New Roman" w:eastAsia="SimSun" w:hAnsi="Times New Roman" w:cs="Simplified Arabic" w:hint="cs"/>
                <w:bCs/>
                <w:sz w:val="22"/>
                <w:szCs w:val="22"/>
                <w:rtl/>
                <w:lang w:val="en-US" w:bidi="ar-EG"/>
              </w:rPr>
              <w:lastRenderedPageBreak/>
              <w:t>المؤشر</w:t>
            </w:r>
            <w:r w:rsidR="00567A72" w:rsidRPr="00865A7F">
              <w:rPr>
                <w:rFonts w:ascii="Times New Roman" w:eastAsia="SimSun" w:hAnsi="Times New Roman" w:cs="Simplified Arabic"/>
                <w:bCs/>
                <w:sz w:val="22"/>
                <w:szCs w:val="22"/>
                <w:rtl/>
                <w:lang w:val="en-US" w:bidi="ar-EG"/>
              </w:rPr>
              <w:t>:</w:t>
            </w:r>
            <w:r w:rsidRPr="00865A7F">
              <w:rPr>
                <w:rFonts w:ascii="Times New Roman" w:eastAsia="SimSun" w:hAnsi="Times New Roman" w:cs="Simplified Arabic"/>
                <w:bCs/>
                <w:sz w:val="22"/>
                <w:szCs w:val="22"/>
                <w:rtl/>
                <w:lang w:val="en-US" w:bidi="ar-EG"/>
              </w:rPr>
              <w:t xml:space="preserve"> عدد البلدان التي لديها تدابير قانونية أو إدارية أو سياساتية تهدف </w:t>
            </w:r>
            <w:r w:rsidR="00255EC8" w:rsidRPr="00865A7F">
              <w:rPr>
                <w:rFonts w:ascii="Times New Roman" w:eastAsia="SimSun" w:hAnsi="Times New Roman" w:cs="Simplified Arabic"/>
                <w:bCs/>
                <w:sz w:val="22"/>
                <w:szCs w:val="22"/>
                <w:rtl/>
                <w:lang w:val="en-US" w:bidi="ar-EG"/>
              </w:rPr>
              <w:t>إلى تشجيع الأعمال التجارية والمالية وتمكينها</w:t>
            </w:r>
            <w:r w:rsidRPr="00865A7F">
              <w:rPr>
                <w:rFonts w:ascii="Times New Roman" w:eastAsia="SimSun" w:hAnsi="Times New Roman" w:cs="Simplified Arabic"/>
                <w:bCs/>
                <w:sz w:val="22"/>
                <w:szCs w:val="22"/>
                <w:rtl/>
                <w:lang w:val="en-US" w:bidi="ar-EG"/>
              </w:rPr>
              <w:t>، ولا سيما للشركات والمؤسسات المالية الكبيرة وعبر الوطنية، للتخفيف تدريجيا من آثارها السلبية على التنوع البيولوجي، وزيادة آثارها ال</w:t>
            </w:r>
            <w:r w:rsidR="00255EC8" w:rsidRPr="00865A7F">
              <w:rPr>
                <w:rFonts w:ascii="Times New Roman" w:eastAsia="SimSun" w:hAnsi="Times New Roman" w:cs="Simplified Arabic"/>
                <w:bCs/>
                <w:sz w:val="22"/>
                <w:szCs w:val="22"/>
                <w:rtl/>
                <w:lang w:val="en-US" w:bidi="ar-EG"/>
              </w:rPr>
              <w:t>إيجابية، والحد من مخاطرها المتعلقة بالتنوع البيولوجي</w:t>
            </w:r>
            <w:r w:rsidRPr="00865A7F">
              <w:rPr>
                <w:rFonts w:ascii="Times New Roman" w:eastAsia="SimSun" w:hAnsi="Times New Roman" w:cs="Simplified Arabic"/>
                <w:bCs/>
                <w:sz w:val="22"/>
                <w:szCs w:val="22"/>
                <w:rtl/>
                <w:lang w:val="en-US" w:bidi="ar-EG"/>
              </w:rPr>
              <w:t>، وتعزيز الإجراءات الرامية إلى ضمان أنماط الإنتاج المستدامة</w:t>
            </w:r>
            <w:r w:rsidRPr="00865A7F">
              <w:rPr>
                <w:rFonts w:ascii="Times New Roman" w:eastAsia="SimSun" w:hAnsi="Times New Roman" w:cs="Simplified Arabic" w:hint="cs"/>
                <w:bCs/>
                <w:sz w:val="22"/>
                <w:szCs w:val="22"/>
                <w:rtl/>
                <w:lang w:val="en-US" w:bidi="ar-EG"/>
              </w:rPr>
              <w:t>.</w:t>
            </w:r>
          </w:p>
        </w:tc>
      </w:tr>
      <w:tr w:rsidR="00C52DCA" w:rsidRPr="00865A7F" w14:paraId="283D21EB" w14:textId="77777777" w:rsidTr="00C52DCA">
        <w:trPr>
          <w:cantSplit/>
          <w:trHeight w:val="992"/>
        </w:trPr>
        <w:tc>
          <w:tcPr>
            <w:tcW w:w="7508" w:type="dxa"/>
          </w:tcPr>
          <w:p w14:paraId="283D21E6" w14:textId="7603A7FA" w:rsidR="00C52DCA" w:rsidRPr="00865A7F" w:rsidRDefault="00C52DCA" w:rsidP="00C52DCA">
            <w:pPr>
              <w:bidi/>
              <w:snapToGrid w:val="0"/>
              <w:jc w:val="both"/>
              <w:rPr>
                <w:rFonts w:ascii="Times New Roman" w:eastAsia="SimSun" w:hAnsi="Times New Roman" w:cs="Simplified Arabic"/>
                <w:sz w:val="22"/>
                <w:szCs w:val="22"/>
                <w:lang w:val="en-GB" w:bidi="ar-EG"/>
              </w:rPr>
            </w:pPr>
            <w:r w:rsidRPr="00865A7F">
              <w:rPr>
                <w:rFonts w:ascii="Times New Roman" w:eastAsia="SimSun" w:hAnsi="Times New Roman" w:cs="Simplified Arabic" w:hint="cs"/>
                <w:bCs/>
                <w:sz w:val="22"/>
                <w:szCs w:val="22"/>
                <w:rtl/>
                <w:lang w:val="en-GB" w:bidi="ar-EG"/>
              </w:rPr>
              <w:t>15-1</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GB" w:bidi="ar-EG"/>
              </w:rPr>
              <w:t xml:space="preserve">هل </w:t>
            </w:r>
            <w:r w:rsidR="00255EC8" w:rsidRPr="00865A7F">
              <w:rPr>
                <w:rFonts w:ascii="Times New Roman" w:eastAsia="SimSun" w:hAnsi="Times New Roman" w:cs="Simplified Arabic" w:hint="cs"/>
                <w:sz w:val="22"/>
                <w:szCs w:val="22"/>
                <w:rtl/>
                <w:lang w:val="en-GB" w:bidi="ar-EG"/>
              </w:rPr>
              <w:t>وضع</w:t>
            </w:r>
            <w:r w:rsidRPr="00865A7F">
              <w:rPr>
                <w:rFonts w:ascii="Times New Roman" w:eastAsia="SimSun" w:hAnsi="Times New Roman" w:cs="Simplified Arabic"/>
                <w:sz w:val="22"/>
                <w:szCs w:val="22"/>
                <w:rtl/>
                <w:lang w:val="en-GB" w:bidi="ar-EG"/>
              </w:rPr>
              <w:t xml:space="preserve"> بلدك </w:t>
            </w:r>
            <w:r w:rsidRPr="00865A7F">
              <w:rPr>
                <w:rFonts w:ascii="Times New Roman" w:eastAsia="SimSun" w:hAnsi="Times New Roman" w:cs="Simplified Arabic" w:hint="cs"/>
                <w:sz w:val="22"/>
                <w:szCs w:val="22"/>
                <w:rtl/>
                <w:lang w:val="en-GB" w:bidi="ar-EG"/>
              </w:rPr>
              <w:t>تدابير قانونية أو</w:t>
            </w:r>
            <w:r w:rsidRPr="00865A7F">
              <w:rPr>
                <w:rFonts w:ascii="Times New Roman" w:eastAsia="SimSun" w:hAnsi="Times New Roman" w:cs="Simplified Arabic"/>
                <w:sz w:val="22"/>
                <w:szCs w:val="22"/>
                <w:rtl/>
                <w:lang w:val="en-GB" w:bidi="ar-EG"/>
              </w:rPr>
              <w:t xml:space="preserve"> إداري</w:t>
            </w:r>
            <w:r w:rsidRPr="00865A7F">
              <w:rPr>
                <w:rFonts w:ascii="Times New Roman" w:eastAsia="SimSun" w:hAnsi="Times New Roman" w:cs="Simplified Arabic" w:hint="cs"/>
                <w:sz w:val="22"/>
                <w:szCs w:val="22"/>
                <w:rtl/>
                <w:lang w:val="en-GB" w:bidi="ar-EG"/>
              </w:rPr>
              <w:t>ة</w:t>
            </w:r>
            <w:r w:rsidRPr="00865A7F">
              <w:rPr>
                <w:rFonts w:ascii="Times New Roman" w:eastAsia="SimSun" w:hAnsi="Times New Roman" w:cs="Simplified Arabic"/>
                <w:sz w:val="22"/>
                <w:szCs w:val="22"/>
                <w:rtl/>
                <w:lang w:val="en-GB" w:bidi="ar-EG"/>
              </w:rPr>
              <w:t xml:space="preserve"> </w:t>
            </w:r>
            <w:r w:rsidRPr="00865A7F">
              <w:rPr>
                <w:rFonts w:ascii="Times New Roman" w:eastAsia="SimSun" w:hAnsi="Times New Roman" w:cs="Simplified Arabic" w:hint="cs"/>
                <w:sz w:val="22"/>
                <w:szCs w:val="22"/>
                <w:rtl/>
                <w:lang w:val="en-GB" w:bidi="ar-EG"/>
              </w:rPr>
              <w:t xml:space="preserve">أو </w:t>
            </w:r>
            <w:r w:rsidRPr="00865A7F">
              <w:rPr>
                <w:rFonts w:ascii="Times New Roman" w:eastAsia="SimSun" w:hAnsi="Times New Roman" w:cs="Simplified Arabic"/>
                <w:sz w:val="22"/>
                <w:szCs w:val="22"/>
                <w:rtl/>
                <w:lang w:val="en-GB" w:bidi="ar-EG"/>
              </w:rPr>
              <w:t>سياساتي</w:t>
            </w:r>
            <w:r w:rsidRPr="00865A7F">
              <w:rPr>
                <w:rFonts w:ascii="Times New Roman" w:eastAsia="SimSun" w:hAnsi="Times New Roman" w:cs="Simplified Arabic" w:hint="cs"/>
                <w:sz w:val="22"/>
                <w:szCs w:val="22"/>
                <w:rtl/>
                <w:lang w:val="en-GB" w:bidi="ar-EG"/>
              </w:rPr>
              <w:t>ة</w:t>
            </w:r>
            <w:r w:rsidRPr="00865A7F">
              <w:rPr>
                <w:rFonts w:ascii="Times New Roman" w:eastAsia="SimSun" w:hAnsi="Times New Roman" w:cs="Simplified Arabic"/>
                <w:sz w:val="22"/>
                <w:szCs w:val="22"/>
                <w:rtl/>
                <w:lang w:val="en-GB" w:bidi="ar-EG"/>
              </w:rPr>
              <w:t xml:space="preserve"> لضمان قيام </w:t>
            </w:r>
            <w:r w:rsidRPr="00865A7F">
              <w:rPr>
                <w:rFonts w:ascii="Times New Roman" w:eastAsia="SimSun" w:hAnsi="Times New Roman" w:cs="Simplified Arabic" w:hint="cs"/>
                <w:sz w:val="22"/>
                <w:szCs w:val="22"/>
                <w:rtl/>
                <w:lang w:val="en-GB" w:bidi="ar-EG"/>
              </w:rPr>
              <w:t>الشركات</w:t>
            </w:r>
            <w:r w:rsidRPr="00865A7F">
              <w:rPr>
                <w:rFonts w:ascii="Times New Roman" w:eastAsia="SimSun" w:hAnsi="Times New Roman" w:cs="Simplified Arabic"/>
                <w:sz w:val="22"/>
                <w:szCs w:val="22"/>
                <w:rtl/>
                <w:lang w:val="en-GB" w:bidi="ar-EG"/>
              </w:rPr>
              <w:t xml:space="preserve"> والمؤسسات المالية الكبيرة وعبر الوطنية برصد المخاطر</w:t>
            </w:r>
            <w:r w:rsidRPr="00865A7F">
              <w:rPr>
                <w:rFonts w:ascii="Times New Roman" w:eastAsia="SimSun" w:hAnsi="Times New Roman" w:cs="Simplified Arabic" w:hint="cs"/>
                <w:sz w:val="22"/>
                <w:szCs w:val="22"/>
                <w:rtl/>
                <w:lang w:val="en-GB" w:bidi="ar-EG"/>
              </w:rPr>
              <w:t xml:space="preserve"> الخاصة بها</w:t>
            </w:r>
            <w:r w:rsidRPr="00865A7F">
              <w:rPr>
                <w:rFonts w:ascii="Times New Roman" w:eastAsia="SimSun" w:hAnsi="Times New Roman" w:cs="Simplified Arabic"/>
                <w:sz w:val="22"/>
                <w:szCs w:val="22"/>
                <w:rtl/>
                <w:lang w:val="en-GB" w:bidi="ar-EG"/>
              </w:rPr>
              <w:t xml:space="preserve"> والتبعيات والآثار المترتبة على التنوع البيولوجي على طول عملياتها</w:t>
            </w:r>
            <w:r w:rsidRPr="00865A7F">
              <w:rPr>
                <w:rFonts w:ascii="Times New Roman" w:eastAsia="SimSun" w:hAnsi="Times New Roman" w:cs="Simplified Arabic" w:hint="cs"/>
                <w:sz w:val="22"/>
                <w:szCs w:val="22"/>
                <w:rtl/>
                <w:lang w:val="en-GB" w:bidi="ar-EG"/>
              </w:rPr>
              <w:t>،</w:t>
            </w:r>
            <w:r w:rsidRPr="00865A7F">
              <w:rPr>
                <w:rFonts w:ascii="Times New Roman" w:eastAsia="SimSun" w:hAnsi="Times New Roman" w:cs="Simplified Arabic"/>
                <w:sz w:val="22"/>
                <w:szCs w:val="22"/>
                <w:rtl/>
                <w:lang w:val="en-GB" w:bidi="ar-EG"/>
              </w:rPr>
              <w:t xml:space="preserve"> وسلاسل </w:t>
            </w:r>
            <w:r w:rsidRPr="00865A7F">
              <w:rPr>
                <w:rFonts w:ascii="Times New Roman" w:eastAsia="SimSun" w:hAnsi="Times New Roman" w:cs="Simplified Arabic" w:hint="cs"/>
                <w:sz w:val="22"/>
                <w:szCs w:val="22"/>
                <w:rtl/>
                <w:lang w:val="en-GB" w:bidi="ar-EG"/>
              </w:rPr>
              <w:t>الإمداد</w:t>
            </w:r>
            <w:r w:rsidRPr="00865A7F">
              <w:rPr>
                <w:rFonts w:ascii="Times New Roman" w:eastAsia="SimSun" w:hAnsi="Times New Roman" w:cs="Simplified Arabic"/>
                <w:sz w:val="22"/>
                <w:szCs w:val="22"/>
                <w:rtl/>
                <w:lang w:val="en-GB" w:bidi="ar-EG"/>
              </w:rPr>
              <w:t xml:space="preserve"> والقيمة</w:t>
            </w:r>
            <w:r w:rsidRPr="00865A7F">
              <w:rPr>
                <w:rFonts w:ascii="Times New Roman" w:eastAsia="SimSun" w:hAnsi="Times New Roman" w:cs="Simplified Arabic" w:hint="cs"/>
                <w:sz w:val="22"/>
                <w:szCs w:val="22"/>
                <w:rtl/>
                <w:lang w:val="en-GB" w:bidi="ar-EG"/>
              </w:rPr>
              <w:t>،</w:t>
            </w:r>
            <w:r w:rsidRPr="00865A7F">
              <w:rPr>
                <w:rFonts w:ascii="Times New Roman" w:eastAsia="SimSun" w:hAnsi="Times New Roman" w:cs="Simplified Arabic"/>
                <w:sz w:val="22"/>
                <w:szCs w:val="22"/>
                <w:rtl/>
                <w:lang w:val="en-GB" w:bidi="ar-EG"/>
              </w:rPr>
              <w:t xml:space="preserve"> </w:t>
            </w:r>
            <w:r w:rsidRPr="00865A7F">
              <w:rPr>
                <w:rFonts w:ascii="Times New Roman" w:eastAsia="SimSun" w:hAnsi="Times New Roman" w:cs="Simplified Arabic" w:hint="cs"/>
                <w:sz w:val="22"/>
                <w:szCs w:val="22"/>
                <w:rtl/>
                <w:lang w:val="en-GB" w:bidi="ar-EG"/>
              </w:rPr>
              <w:t>وحوافظها،</w:t>
            </w:r>
            <w:r w:rsidRPr="00865A7F">
              <w:rPr>
                <w:rFonts w:ascii="Times New Roman" w:eastAsia="SimSun" w:hAnsi="Times New Roman" w:cs="Simplified Arabic"/>
                <w:sz w:val="22"/>
                <w:szCs w:val="22"/>
                <w:rtl/>
                <w:lang w:val="en-GB" w:bidi="ar-EG"/>
              </w:rPr>
              <w:t xml:space="preserve"> وتقييمها </w:t>
            </w:r>
            <w:r w:rsidRPr="00865A7F">
              <w:rPr>
                <w:rFonts w:ascii="Times New Roman" w:eastAsia="SimSun" w:hAnsi="Times New Roman" w:cs="Simplified Arabic" w:hint="cs"/>
                <w:sz w:val="22"/>
                <w:szCs w:val="22"/>
                <w:rtl/>
                <w:lang w:val="en-GB" w:bidi="ar-EG"/>
              </w:rPr>
              <w:t>والإفصاح عنها بشكل شفاف</w:t>
            </w:r>
            <w:r w:rsidRPr="00865A7F">
              <w:rPr>
                <w:rFonts w:ascii="Times New Roman" w:eastAsia="SimSun" w:hAnsi="Times New Roman" w:cs="Simplified Arabic"/>
                <w:sz w:val="22"/>
                <w:szCs w:val="22"/>
                <w:rtl/>
                <w:lang w:val="en-GB" w:bidi="ar-EG"/>
              </w:rPr>
              <w:t>؟</w:t>
            </w:r>
          </w:p>
        </w:tc>
        <w:tc>
          <w:tcPr>
            <w:tcW w:w="2426" w:type="dxa"/>
          </w:tcPr>
          <w:p w14:paraId="283D21E7"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لا</w:t>
            </w:r>
          </w:p>
          <w:p w14:paraId="283D21E8"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قيد التطوير</w:t>
            </w:r>
          </w:p>
          <w:p w14:paraId="283D21E9"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جزئيا</w:t>
            </w:r>
          </w:p>
          <w:p w14:paraId="283D21EA"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0"/>
                <w:szCs w:val="20"/>
                <w:lang w:val="en-GB"/>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بالكامل</w:t>
            </w:r>
          </w:p>
        </w:tc>
      </w:tr>
      <w:tr w:rsidR="00C52DCA" w:rsidRPr="00865A7F" w14:paraId="283D21F2" w14:textId="77777777" w:rsidTr="00C52DCA">
        <w:trPr>
          <w:cantSplit/>
          <w:trHeight w:val="974"/>
        </w:trPr>
        <w:tc>
          <w:tcPr>
            <w:tcW w:w="7508" w:type="dxa"/>
          </w:tcPr>
          <w:p w14:paraId="283D21ED" w14:textId="7D67E59C" w:rsidR="00C52DCA" w:rsidRPr="00865A7F" w:rsidRDefault="00C52DCA" w:rsidP="00F4726D">
            <w:pPr>
              <w:bidi/>
              <w:snapToGrid w:val="0"/>
              <w:jc w:val="both"/>
              <w:rPr>
                <w:rFonts w:ascii="Times New Roman" w:eastAsia="SimSun" w:hAnsi="Times New Roman" w:cs="Simplified Arabic"/>
                <w:sz w:val="22"/>
                <w:szCs w:val="22"/>
                <w:lang w:val="en-GB" w:bidi="ar-EG"/>
              </w:rPr>
            </w:pPr>
            <w:r w:rsidRPr="00865A7F">
              <w:rPr>
                <w:rFonts w:ascii="Times New Roman" w:eastAsia="SimSun" w:hAnsi="Times New Roman" w:cs="Simplified Arabic" w:hint="cs"/>
                <w:bCs/>
                <w:sz w:val="22"/>
                <w:szCs w:val="22"/>
                <w:rtl/>
                <w:lang w:val="en-GB" w:bidi="ar-EG"/>
              </w:rPr>
              <w:t>15-2</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GB" w:bidi="ar-EG"/>
              </w:rPr>
              <w:t>هل</w:t>
            </w:r>
            <w:r w:rsidRPr="00865A7F">
              <w:rPr>
                <w:rFonts w:ascii="Times New Roman" w:eastAsia="SimSun" w:hAnsi="Times New Roman" w:cs="Simplified Arabic"/>
                <w:sz w:val="22"/>
                <w:szCs w:val="22"/>
                <w:rtl/>
                <w:lang w:val="en-GB" w:bidi="ar-EG"/>
              </w:rPr>
              <w:t xml:space="preserve"> </w:t>
            </w:r>
            <w:r w:rsidR="00255EC8" w:rsidRPr="00865A7F">
              <w:rPr>
                <w:rFonts w:ascii="Times New Roman" w:eastAsia="SimSun" w:hAnsi="Times New Roman" w:cs="Simplified Arabic" w:hint="cs"/>
                <w:sz w:val="22"/>
                <w:szCs w:val="22"/>
                <w:rtl/>
                <w:lang w:val="en-GB" w:bidi="ar-EG"/>
              </w:rPr>
              <w:t>وضع</w:t>
            </w:r>
            <w:r w:rsidRPr="00865A7F">
              <w:rPr>
                <w:rFonts w:ascii="Times New Roman" w:eastAsia="SimSun" w:hAnsi="Times New Roman" w:cs="Simplified Arabic"/>
                <w:sz w:val="22"/>
                <w:szCs w:val="22"/>
                <w:rtl/>
                <w:lang w:val="en-GB" w:bidi="ar-EG"/>
              </w:rPr>
              <w:t xml:space="preserve"> بلدك تدابير لضمان قيام الشركات والمؤسسات المالية الكبيرة وعبر الوطنية بتوفير المعلومات ذات الصلة للمستهلكين لتعزيز أنماط الاستهلاك المستدامة؟</w:t>
            </w:r>
          </w:p>
        </w:tc>
        <w:tc>
          <w:tcPr>
            <w:tcW w:w="2426" w:type="dxa"/>
          </w:tcPr>
          <w:p w14:paraId="283D21EE"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لا</w:t>
            </w:r>
          </w:p>
          <w:p w14:paraId="283D21EF"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قيد التطوير</w:t>
            </w:r>
          </w:p>
          <w:p w14:paraId="283D21F0"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جزئيا</w:t>
            </w:r>
          </w:p>
          <w:p w14:paraId="283D21F1"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بالكامل</w:t>
            </w:r>
          </w:p>
        </w:tc>
      </w:tr>
      <w:tr w:rsidR="00C52DCA" w:rsidRPr="00865A7F" w14:paraId="283D21F8" w14:textId="77777777" w:rsidTr="00CE12FC">
        <w:trPr>
          <w:trHeight w:val="974"/>
        </w:trPr>
        <w:tc>
          <w:tcPr>
            <w:tcW w:w="7508" w:type="dxa"/>
          </w:tcPr>
          <w:p w14:paraId="283D21F3" w14:textId="77777777" w:rsidR="00C52DCA" w:rsidRPr="00865A7F" w:rsidRDefault="00C52DCA" w:rsidP="00C52DCA">
            <w:pPr>
              <w:bidi/>
              <w:snapToGrid w:val="0"/>
              <w:jc w:val="both"/>
              <w:textAlignment w:val="baseline"/>
              <w:rPr>
                <w:rFonts w:ascii="Times New Roman" w:eastAsia="SimSun" w:hAnsi="Times New Roman" w:cs="Simplified Arabic"/>
                <w:sz w:val="22"/>
                <w:szCs w:val="22"/>
                <w:lang w:val="en-GB" w:bidi="ar-EG"/>
              </w:rPr>
            </w:pPr>
            <w:r w:rsidRPr="00865A7F">
              <w:rPr>
                <w:rFonts w:ascii="Times New Roman" w:eastAsia="SimSun" w:hAnsi="Times New Roman" w:cs="Simplified Arabic" w:hint="cs"/>
                <w:bCs/>
                <w:sz w:val="22"/>
                <w:szCs w:val="22"/>
                <w:rtl/>
                <w:lang w:val="en-US" w:bidi="ar-EG"/>
              </w:rPr>
              <w:t>15-3</w:t>
            </w:r>
            <w:r w:rsidRPr="00865A7F">
              <w:rPr>
                <w:rFonts w:ascii="Times New Roman" w:eastAsia="SimSun" w:hAnsi="Times New Roman" w:cs="Simplified Arabic"/>
                <w:bCs/>
                <w:sz w:val="22"/>
                <w:szCs w:val="22"/>
                <w:rtl/>
                <w:lang w:val="en-US" w:bidi="ar-EG"/>
              </w:rPr>
              <w:tab/>
            </w:r>
            <w:r w:rsidRPr="00865A7F">
              <w:rPr>
                <w:rFonts w:ascii="Times New Roman" w:eastAsia="SimSun" w:hAnsi="Times New Roman" w:cs="Simplified Arabic"/>
                <w:sz w:val="22"/>
                <w:szCs w:val="22"/>
                <w:rtl/>
                <w:lang w:val="en-GB" w:bidi="ar-EG"/>
              </w:rPr>
              <w:t>هل وضع بلدك تدابير لضمان قيام الشركات والمؤسسات المالية الكبيرة وعبر الوطنية بالإبلاغ عن الامتثال للوائح الحصول وتقاسم المنافع؟</w:t>
            </w:r>
          </w:p>
        </w:tc>
        <w:tc>
          <w:tcPr>
            <w:tcW w:w="2426" w:type="dxa"/>
          </w:tcPr>
          <w:p w14:paraId="283D21F4"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لا</w:t>
            </w:r>
          </w:p>
          <w:p w14:paraId="283D21F5"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قيد التطوير</w:t>
            </w:r>
          </w:p>
          <w:p w14:paraId="283D21F6"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جزئيا</w:t>
            </w:r>
          </w:p>
          <w:p w14:paraId="283D21F7"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بالكامل</w:t>
            </w:r>
          </w:p>
        </w:tc>
      </w:tr>
      <w:tr w:rsidR="00C52DCA" w:rsidRPr="00865A7F" w14:paraId="283D21FE" w14:textId="77777777" w:rsidTr="00C52DCA">
        <w:trPr>
          <w:cantSplit/>
          <w:trHeight w:val="974"/>
        </w:trPr>
        <w:tc>
          <w:tcPr>
            <w:tcW w:w="7508" w:type="dxa"/>
          </w:tcPr>
          <w:p w14:paraId="283D21F9" w14:textId="0FD5ED46" w:rsidR="00C52DCA" w:rsidRPr="00865A7F" w:rsidRDefault="00C52DCA" w:rsidP="00C52DCA">
            <w:pPr>
              <w:bidi/>
              <w:snapToGrid w:val="0"/>
              <w:jc w:val="both"/>
              <w:textAlignment w:val="baseline"/>
              <w:rPr>
                <w:rFonts w:ascii="Times New Roman" w:eastAsia="SimSun" w:hAnsi="Times New Roman" w:cs="Simplified Arabic"/>
                <w:bCs/>
                <w:sz w:val="22"/>
                <w:szCs w:val="22"/>
                <w:rtl/>
                <w:lang w:val="en-US" w:bidi="ar-EG"/>
              </w:rPr>
            </w:pPr>
            <w:r w:rsidRPr="00865A7F">
              <w:rPr>
                <w:rFonts w:ascii="Times New Roman" w:eastAsia="SimSun" w:hAnsi="Times New Roman" w:cs="Simplified Arabic" w:hint="cs"/>
                <w:bCs/>
                <w:sz w:val="22"/>
                <w:szCs w:val="22"/>
                <w:rtl/>
                <w:lang w:val="en-US" w:bidi="ar-EG"/>
              </w:rPr>
              <w:t>15-4</w:t>
            </w:r>
            <w:r w:rsidRPr="00865A7F">
              <w:rPr>
                <w:rFonts w:ascii="Times New Roman" w:eastAsia="SimSun" w:hAnsi="Times New Roman" w:cs="Simplified Arabic"/>
                <w:bCs/>
                <w:sz w:val="22"/>
                <w:szCs w:val="22"/>
                <w:rtl/>
                <w:lang w:val="en-US" w:bidi="ar-EG"/>
              </w:rPr>
              <w:tab/>
            </w:r>
            <w:r w:rsidRPr="00865A7F">
              <w:rPr>
                <w:rFonts w:ascii="Times New Roman" w:eastAsia="SimSun" w:hAnsi="Times New Roman" w:cs="Simplified Arabic"/>
                <w:sz w:val="22"/>
                <w:szCs w:val="22"/>
                <w:rtl/>
                <w:lang w:val="en-GB" w:bidi="ar-EG"/>
              </w:rPr>
              <w:t xml:space="preserve">هل وضع بلدك تدابير لضمان قيام الشركات والمؤسسات المالية الكبيرة وعبر الوطنية </w:t>
            </w:r>
            <w:r w:rsidRPr="00865A7F">
              <w:rPr>
                <w:rFonts w:ascii="Times New Roman" w:eastAsia="SimSun" w:hAnsi="Times New Roman" w:cs="Simplified Arabic" w:hint="cs"/>
                <w:sz w:val="22"/>
                <w:szCs w:val="22"/>
                <w:rtl/>
                <w:lang w:val="en-GB" w:bidi="ar-EG"/>
              </w:rPr>
              <w:t>بالحد تدريجيا من آثارها السلبية على التنوع البيولوجي و</w:t>
            </w:r>
            <w:r w:rsidR="00255EC8" w:rsidRPr="00865A7F">
              <w:rPr>
                <w:rFonts w:ascii="Times New Roman" w:eastAsia="SimSun" w:hAnsi="Times New Roman" w:cs="Simplified Arabic" w:hint="cs"/>
                <w:sz w:val="22"/>
                <w:szCs w:val="22"/>
                <w:rtl/>
                <w:lang w:val="en-GB" w:bidi="ar-EG"/>
              </w:rPr>
              <w:t>تزيد</w:t>
            </w:r>
            <w:r w:rsidRPr="00865A7F">
              <w:rPr>
                <w:rFonts w:ascii="Times New Roman" w:eastAsia="SimSun" w:hAnsi="Times New Roman" w:cs="Simplified Arabic" w:hint="cs"/>
                <w:sz w:val="22"/>
                <w:szCs w:val="22"/>
                <w:rtl/>
                <w:lang w:val="en-GB" w:bidi="ar-EG"/>
              </w:rPr>
              <w:t xml:space="preserve"> آثارها الإيجابية</w:t>
            </w:r>
            <w:r w:rsidRPr="00865A7F">
              <w:rPr>
                <w:rFonts w:ascii="Times New Roman" w:eastAsia="SimSun" w:hAnsi="Times New Roman" w:cs="Simplified Arabic"/>
                <w:sz w:val="22"/>
                <w:szCs w:val="22"/>
                <w:rtl/>
                <w:lang w:val="en-GB" w:bidi="ar-EG"/>
              </w:rPr>
              <w:t>؟</w:t>
            </w:r>
          </w:p>
        </w:tc>
        <w:tc>
          <w:tcPr>
            <w:tcW w:w="2426" w:type="dxa"/>
          </w:tcPr>
          <w:p w14:paraId="283D21FA"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لا</w:t>
            </w:r>
          </w:p>
          <w:p w14:paraId="283D21FB"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قيد التطوير</w:t>
            </w:r>
          </w:p>
          <w:p w14:paraId="283D21FC"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جزئيا</w:t>
            </w:r>
          </w:p>
          <w:p w14:paraId="283D21FD"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بالكامل</w:t>
            </w:r>
          </w:p>
        </w:tc>
      </w:tr>
      <w:tr w:rsidR="00C52DCA" w:rsidRPr="00865A7F" w14:paraId="283D2204" w14:textId="77777777" w:rsidTr="00C52DCA">
        <w:trPr>
          <w:cantSplit/>
          <w:trHeight w:val="974"/>
        </w:trPr>
        <w:tc>
          <w:tcPr>
            <w:tcW w:w="7508" w:type="dxa"/>
          </w:tcPr>
          <w:p w14:paraId="283D21FF" w14:textId="77777777" w:rsidR="00C52DCA" w:rsidRPr="00865A7F" w:rsidRDefault="00C52DCA" w:rsidP="00C52DCA">
            <w:pPr>
              <w:bidi/>
              <w:snapToGrid w:val="0"/>
              <w:jc w:val="both"/>
              <w:textAlignment w:val="baseline"/>
              <w:rPr>
                <w:rFonts w:ascii="Times New Roman" w:eastAsia="SimSun" w:hAnsi="Times New Roman" w:cs="Simplified Arabic"/>
                <w:bCs/>
                <w:sz w:val="22"/>
                <w:szCs w:val="22"/>
                <w:rtl/>
                <w:lang w:val="en-US" w:bidi="ar-EG"/>
              </w:rPr>
            </w:pPr>
            <w:r w:rsidRPr="00865A7F">
              <w:rPr>
                <w:rFonts w:ascii="Times New Roman" w:eastAsia="SimSun" w:hAnsi="Times New Roman" w:cs="Simplified Arabic" w:hint="cs"/>
                <w:bCs/>
                <w:sz w:val="22"/>
                <w:szCs w:val="22"/>
                <w:rtl/>
                <w:lang w:val="en-US" w:bidi="ar-EG"/>
              </w:rPr>
              <w:t>15-5</w:t>
            </w:r>
            <w:r w:rsidRPr="00865A7F">
              <w:rPr>
                <w:rFonts w:ascii="Times New Roman" w:eastAsia="SimSun" w:hAnsi="Times New Roman" w:cs="Simplified Arabic"/>
                <w:bCs/>
                <w:sz w:val="22"/>
                <w:szCs w:val="22"/>
                <w:rtl/>
                <w:lang w:val="en-US" w:bidi="ar-EG"/>
              </w:rPr>
              <w:tab/>
            </w:r>
            <w:r w:rsidRPr="00865A7F">
              <w:rPr>
                <w:rFonts w:ascii="Times New Roman" w:eastAsia="SimSun" w:hAnsi="Times New Roman" w:cs="Simplified Arabic"/>
                <w:sz w:val="22"/>
                <w:szCs w:val="22"/>
                <w:rtl/>
                <w:lang w:val="en-GB" w:bidi="ar-EG"/>
              </w:rPr>
              <w:t xml:space="preserve">هل </w:t>
            </w:r>
            <w:r w:rsidRPr="00865A7F">
              <w:rPr>
                <w:rFonts w:ascii="Times New Roman" w:eastAsia="SimSun" w:hAnsi="Times New Roman" w:cs="Simplified Arabic" w:hint="cs"/>
                <w:sz w:val="22"/>
                <w:szCs w:val="22"/>
                <w:rtl/>
                <w:lang w:val="en-GB" w:bidi="ar-EG"/>
              </w:rPr>
              <w:t>يرصد بلدك ما إذا كانت الآثار السلبية الناجمة عن الأعمال التجارية على التنوع البيولوجي قد انخفضت تدريجيا</w:t>
            </w:r>
            <w:r w:rsidRPr="00865A7F">
              <w:rPr>
                <w:rFonts w:ascii="Times New Roman" w:eastAsia="SimSun" w:hAnsi="Times New Roman" w:cs="Simplified Arabic"/>
                <w:sz w:val="22"/>
                <w:szCs w:val="22"/>
                <w:rtl/>
                <w:lang w:val="en-GB" w:bidi="ar-EG"/>
              </w:rPr>
              <w:t>؟</w:t>
            </w:r>
          </w:p>
        </w:tc>
        <w:tc>
          <w:tcPr>
            <w:tcW w:w="2426" w:type="dxa"/>
          </w:tcPr>
          <w:p w14:paraId="283D2200"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لا</w:t>
            </w:r>
          </w:p>
          <w:p w14:paraId="283D2201"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قيد التطوير</w:t>
            </w:r>
          </w:p>
          <w:p w14:paraId="283D2202"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جزئيا</w:t>
            </w:r>
          </w:p>
          <w:p w14:paraId="283D2203"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بالكامل</w:t>
            </w:r>
          </w:p>
        </w:tc>
      </w:tr>
      <w:tr w:rsidR="00C52DCA" w:rsidRPr="00865A7F" w14:paraId="283D2206" w14:textId="77777777" w:rsidTr="00C52DCA">
        <w:trPr>
          <w:cantSplit/>
        </w:trPr>
        <w:tc>
          <w:tcPr>
            <w:tcW w:w="9934" w:type="dxa"/>
            <w:gridSpan w:val="2"/>
            <w:shd w:val="clear" w:color="auto" w:fill="F2F2F2"/>
          </w:tcPr>
          <w:p w14:paraId="283D2205" w14:textId="26FB433C" w:rsidR="00C52DCA" w:rsidRPr="00865A7F" w:rsidRDefault="00C52DCA" w:rsidP="00C52DCA">
            <w:pPr>
              <w:bidi/>
              <w:snapToGrid w:val="0"/>
              <w:ind w:left="49"/>
              <w:jc w:val="both"/>
              <w:rPr>
                <w:rFonts w:ascii="Times New Roman" w:eastAsia="SimSun" w:hAnsi="Times New Roman" w:cs="Simplified Arabic"/>
                <w:bCs/>
                <w:sz w:val="22"/>
                <w:szCs w:val="22"/>
                <w:lang w:val="en-US" w:bidi="ar-EG"/>
              </w:rPr>
            </w:pPr>
            <w:r w:rsidRPr="00865A7F">
              <w:rPr>
                <w:rFonts w:ascii="Times New Roman" w:eastAsia="SimSun" w:hAnsi="Times New Roman" w:cs="Simplified Arabic"/>
                <w:bCs/>
                <w:sz w:val="20"/>
                <w:szCs w:val="20"/>
                <w:lang w:val="en-GB"/>
              </w:rPr>
              <w:br w:type="page"/>
            </w:r>
            <w:r w:rsidRPr="00865A7F">
              <w:rPr>
                <w:rFonts w:ascii="Times New Roman" w:eastAsia="SimSun" w:hAnsi="Times New Roman" w:cs="Simplified Arabic"/>
                <w:bCs/>
                <w:sz w:val="22"/>
                <w:szCs w:val="22"/>
                <w:rtl/>
                <w:lang w:val="en-US" w:bidi="ar-EG"/>
              </w:rPr>
              <w:t>الهدف 16</w:t>
            </w:r>
            <w:r w:rsidR="00567A72" w:rsidRPr="00865A7F">
              <w:rPr>
                <w:rFonts w:ascii="Times New Roman" w:eastAsia="SimSun" w:hAnsi="Times New Roman" w:cs="Simplified Arabic" w:hint="cs"/>
                <w:bCs/>
                <w:sz w:val="22"/>
                <w:szCs w:val="22"/>
                <w:rtl/>
                <w:lang w:val="en-US" w:bidi="ar-EG"/>
              </w:rPr>
              <w:t>:</w:t>
            </w:r>
            <w:r w:rsidRPr="00865A7F">
              <w:rPr>
                <w:rFonts w:ascii="Times New Roman" w:eastAsia="SimSun" w:hAnsi="Times New Roman" w:cs="Simplified Arabic" w:hint="cs"/>
                <w:bCs/>
                <w:sz w:val="22"/>
                <w:szCs w:val="22"/>
                <w:rtl/>
                <w:lang w:val="en-US" w:bidi="ar-EG"/>
              </w:rPr>
              <w:t xml:space="preserve"> </w:t>
            </w:r>
            <w:r w:rsidR="00884A00" w:rsidRPr="00865A7F">
              <w:rPr>
                <w:rFonts w:ascii="Times New Roman" w:eastAsia="SimSun" w:hAnsi="Times New Roman" w:cs="Simplified Arabic"/>
                <w:bCs/>
                <w:sz w:val="22"/>
                <w:szCs w:val="22"/>
                <w:rtl/>
                <w:lang w:val="en-US" w:bidi="ar-EG"/>
              </w:rPr>
              <w:t>ضمان تشجيع وتمكين الناس من اتخاذ خيارات استهلاك مستدامة، بما في ذلك من خلال وضع أطر سياساتية أو تشريعية أو تنظيمية داعمة، وتحسين التثقيف، والوصول إلى معلومات وخيارات ذات صلة ودقيقة، والقيام بحلول عام 2030 بتقليص البصمة العالمية للاستهلاك بطريقة منصفة، بما في ذلك من خلال تقليص هدر الأغذية العالمي إلى النصف، والحد بشكل كبير من الاستهلاك المفرط، والحد من إنتاج النفايات بشكل كبير، بغية جعل جميع الشعوب تعيش في وئام حقيقي مع أمنا الأرض</w:t>
            </w:r>
            <w:r w:rsidRPr="00865A7F">
              <w:rPr>
                <w:rFonts w:ascii="Times New Roman" w:eastAsia="SimSun" w:hAnsi="Times New Roman" w:cs="Simplified Arabic"/>
                <w:bCs/>
                <w:sz w:val="22"/>
                <w:szCs w:val="22"/>
                <w:rtl/>
                <w:lang w:val="en-US" w:bidi="ar-EG"/>
              </w:rPr>
              <w:t>.</w:t>
            </w:r>
            <w:r w:rsidRPr="00865A7F">
              <w:rPr>
                <w:rFonts w:ascii="Times New Roman" w:eastAsia="SimSun" w:hAnsi="Times New Roman" w:cs="Simplified Arabic"/>
                <w:bCs/>
                <w:sz w:val="20"/>
                <w:szCs w:val="20"/>
                <w:lang w:val="en-GB"/>
              </w:rPr>
              <w:t xml:space="preserve"> </w:t>
            </w:r>
          </w:p>
        </w:tc>
      </w:tr>
      <w:tr w:rsidR="00C52DCA" w:rsidRPr="00865A7F" w14:paraId="283D2208" w14:textId="77777777" w:rsidTr="00C52DCA">
        <w:trPr>
          <w:cantSplit/>
          <w:trHeight w:val="524"/>
        </w:trPr>
        <w:tc>
          <w:tcPr>
            <w:tcW w:w="9934" w:type="dxa"/>
            <w:gridSpan w:val="2"/>
            <w:shd w:val="clear" w:color="auto" w:fill="FFFFFF"/>
          </w:tcPr>
          <w:p w14:paraId="283D2207" w14:textId="5F117AE0" w:rsidR="00C52DCA" w:rsidRPr="00865A7F" w:rsidRDefault="00C52DCA" w:rsidP="00C52DCA">
            <w:pPr>
              <w:bidi/>
              <w:snapToGrid w:val="0"/>
              <w:ind w:left="49"/>
              <w:jc w:val="both"/>
              <w:rPr>
                <w:rFonts w:ascii="Times New Roman" w:eastAsia="SimSun" w:hAnsi="Times New Roman" w:cs="Simplified Arabic"/>
                <w:bCs/>
                <w:color w:val="000000"/>
                <w:sz w:val="20"/>
                <w:szCs w:val="20"/>
                <w:lang w:val="en-GB"/>
              </w:rPr>
            </w:pPr>
            <w:r w:rsidRPr="00865A7F">
              <w:rPr>
                <w:rFonts w:ascii="Times New Roman" w:eastAsia="SimSun" w:hAnsi="Times New Roman" w:cs="Simplified Arabic" w:hint="cs"/>
                <w:bCs/>
                <w:sz w:val="22"/>
                <w:szCs w:val="22"/>
                <w:rtl/>
                <w:lang w:val="en-US" w:bidi="ar-EG"/>
              </w:rPr>
              <w:t>المؤشر</w:t>
            </w:r>
            <w:r w:rsidR="00567A72" w:rsidRPr="00865A7F">
              <w:rPr>
                <w:rFonts w:ascii="Times New Roman" w:eastAsia="SimSun" w:hAnsi="Times New Roman" w:cs="Simplified Arabic"/>
                <w:bCs/>
                <w:sz w:val="22"/>
                <w:szCs w:val="22"/>
                <w:rtl/>
                <w:lang w:val="en-US" w:bidi="ar-EG"/>
              </w:rPr>
              <w:t>:</w:t>
            </w:r>
            <w:r w:rsidRPr="00865A7F">
              <w:rPr>
                <w:rFonts w:ascii="Times New Roman" w:eastAsia="SimSun" w:hAnsi="Times New Roman" w:cs="Simplified Arabic"/>
                <w:bCs/>
                <w:sz w:val="22"/>
                <w:szCs w:val="22"/>
                <w:rtl/>
                <w:lang w:val="en-US" w:bidi="ar-EG"/>
              </w:rPr>
              <w:t xml:space="preserve"> عدد البلدان التي تضع أو تعتمد أو تنفذ صكوكا سياساتية تهدف إلى تشجيع الناس وتمكينهم من اتخاذ خيارات الاستهلاك المستدام.</w:t>
            </w:r>
          </w:p>
        </w:tc>
      </w:tr>
      <w:tr w:rsidR="00C52DCA" w:rsidRPr="00865A7F" w14:paraId="283D220E" w14:textId="77777777" w:rsidTr="00C52DCA">
        <w:trPr>
          <w:cantSplit/>
          <w:trHeight w:val="1063"/>
        </w:trPr>
        <w:tc>
          <w:tcPr>
            <w:tcW w:w="7508" w:type="dxa"/>
          </w:tcPr>
          <w:p w14:paraId="283D2209" w14:textId="77777777" w:rsidR="00C52DCA" w:rsidRPr="00865A7F" w:rsidRDefault="00C52DCA" w:rsidP="00C52DCA">
            <w:pPr>
              <w:bidi/>
              <w:snapToGrid w:val="0"/>
              <w:jc w:val="both"/>
              <w:rPr>
                <w:rFonts w:ascii="Times New Roman" w:eastAsia="SimSun" w:hAnsi="Times New Roman" w:cs="Simplified Arabic"/>
                <w:sz w:val="22"/>
                <w:szCs w:val="22"/>
                <w:lang w:val="en-GB" w:bidi="ar-EG"/>
              </w:rPr>
            </w:pPr>
            <w:r w:rsidRPr="00865A7F">
              <w:rPr>
                <w:rFonts w:ascii="Times New Roman" w:eastAsia="SimSun" w:hAnsi="Times New Roman" w:cs="Simplified Arabic" w:hint="cs"/>
                <w:bCs/>
                <w:sz w:val="22"/>
                <w:szCs w:val="22"/>
                <w:rtl/>
                <w:lang w:val="en-GB" w:bidi="ar-EG"/>
              </w:rPr>
              <w:t>16-1</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GB" w:bidi="ar-EG"/>
              </w:rPr>
              <w:t>هل أنشأ بلدك آليات أو</w:t>
            </w:r>
            <w:r w:rsidRPr="00865A7F">
              <w:rPr>
                <w:rFonts w:ascii="Times New Roman" w:eastAsia="SimSun" w:hAnsi="Times New Roman" w:cs="Simplified Arabic" w:hint="cs"/>
                <w:sz w:val="22"/>
                <w:szCs w:val="22"/>
                <w:rtl/>
                <w:lang w:val="en-GB" w:bidi="ar-EG"/>
              </w:rPr>
              <w:t xml:space="preserve"> أطر</w:t>
            </w:r>
            <w:r w:rsidRPr="00865A7F">
              <w:rPr>
                <w:rFonts w:ascii="Times New Roman" w:eastAsia="SimSun" w:hAnsi="Times New Roman" w:cs="Simplified Arabic"/>
                <w:sz w:val="22"/>
                <w:szCs w:val="22"/>
                <w:rtl/>
                <w:lang w:val="en-GB" w:bidi="ar-EG"/>
              </w:rPr>
              <w:t xml:space="preserve"> سياسات</w:t>
            </w:r>
            <w:r w:rsidRPr="00865A7F">
              <w:rPr>
                <w:rFonts w:ascii="Times New Roman" w:eastAsia="SimSun" w:hAnsi="Times New Roman" w:cs="Simplified Arabic" w:hint="cs"/>
                <w:sz w:val="22"/>
                <w:szCs w:val="22"/>
                <w:rtl/>
                <w:lang w:val="en-GB" w:bidi="ar-EG"/>
              </w:rPr>
              <w:t>ية</w:t>
            </w:r>
            <w:r w:rsidRPr="00865A7F">
              <w:rPr>
                <w:rFonts w:ascii="Times New Roman" w:eastAsia="SimSun" w:hAnsi="Times New Roman" w:cs="Simplified Arabic"/>
                <w:sz w:val="22"/>
                <w:szCs w:val="22"/>
                <w:rtl/>
                <w:lang w:val="en-GB" w:bidi="ar-EG"/>
              </w:rPr>
              <w:t xml:space="preserve"> أو تشريعية أو تنظيمية تهدف إلى دعم الاستهلاك المستدام؟ </w:t>
            </w:r>
          </w:p>
        </w:tc>
        <w:tc>
          <w:tcPr>
            <w:tcW w:w="2426" w:type="dxa"/>
          </w:tcPr>
          <w:p w14:paraId="283D220A"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لا</w:t>
            </w:r>
          </w:p>
          <w:p w14:paraId="283D220B"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قيد التطوير</w:t>
            </w:r>
          </w:p>
          <w:p w14:paraId="283D220C"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جزئيا</w:t>
            </w:r>
          </w:p>
          <w:p w14:paraId="283D220D"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بالكامل</w:t>
            </w:r>
          </w:p>
        </w:tc>
      </w:tr>
      <w:tr w:rsidR="00C52DCA" w:rsidRPr="00865A7F" w14:paraId="283D2214" w14:textId="77777777" w:rsidTr="00C52DCA">
        <w:trPr>
          <w:cantSplit/>
          <w:trHeight w:val="1019"/>
        </w:trPr>
        <w:tc>
          <w:tcPr>
            <w:tcW w:w="7508" w:type="dxa"/>
          </w:tcPr>
          <w:p w14:paraId="283D220F" w14:textId="77777777" w:rsidR="00C52DCA" w:rsidRPr="00865A7F" w:rsidRDefault="00C52DCA" w:rsidP="00C52DCA">
            <w:pPr>
              <w:bidi/>
              <w:snapToGrid w:val="0"/>
              <w:jc w:val="both"/>
              <w:rPr>
                <w:rFonts w:ascii="Times New Roman" w:eastAsia="SimSun" w:hAnsi="Times New Roman" w:cs="Simplified Arabic"/>
                <w:color w:val="000000"/>
                <w:sz w:val="20"/>
                <w:szCs w:val="20"/>
                <w:shd w:val="clear" w:color="auto" w:fill="FFFFFF"/>
                <w:lang w:val="en-GB"/>
              </w:rPr>
            </w:pPr>
            <w:r w:rsidRPr="00865A7F">
              <w:rPr>
                <w:rFonts w:ascii="Times New Roman" w:eastAsia="SimSun" w:hAnsi="Times New Roman" w:cs="Simplified Arabic" w:hint="cs"/>
                <w:bCs/>
                <w:sz w:val="22"/>
                <w:szCs w:val="22"/>
                <w:rtl/>
                <w:lang w:val="en-GB" w:bidi="ar-EG"/>
              </w:rPr>
              <w:lastRenderedPageBreak/>
              <w:t>16-2</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GB" w:bidi="ar-EG"/>
              </w:rPr>
              <w:t xml:space="preserve">هل اعتمد بلدك آليات لتحسين الوعي أو التثقيف فيما يتعلق بآثار الاستهلاك على التنوع البيولوجي </w:t>
            </w:r>
            <w:r w:rsidRPr="00865A7F">
              <w:rPr>
                <w:rFonts w:ascii="Times New Roman" w:eastAsia="SimSun" w:hAnsi="Times New Roman" w:cs="Simplified Arabic" w:hint="cs"/>
                <w:sz w:val="22"/>
                <w:szCs w:val="22"/>
                <w:rtl/>
                <w:lang w:val="en-GB" w:bidi="ar-EG"/>
              </w:rPr>
              <w:t>والوصول</w:t>
            </w:r>
            <w:r w:rsidRPr="00865A7F">
              <w:rPr>
                <w:rFonts w:ascii="Times New Roman" w:eastAsia="SimSun" w:hAnsi="Times New Roman" w:cs="Simplified Arabic"/>
                <w:sz w:val="22"/>
                <w:szCs w:val="22"/>
                <w:rtl/>
                <w:lang w:val="en-GB" w:bidi="ar-EG"/>
              </w:rPr>
              <w:t xml:space="preserve"> </w:t>
            </w:r>
            <w:r w:rsidRPr="00865A7F">
              <w:rPr>
                <w:rFonts w:ascii="Times New Roman" w:eastAsia="SimSun" w:hAnsi="Times New Roman" w:cs="Simplified Arabic" w:hint="cs"/>
                <w:sz w:val="22"/>
                <w:szCs w:val="22"/>
                <w:rtl/>
                <w:lang w:val="en-GB" w:bidi="ar-EG"/>
              </w:rPr>
              <w:t>إلى</w:t>
            </w:r>
            <w:r w:rsidRPr="00865A7F">
              <w:rPr>
                <w:rFonts w:ascii="Times New Roman" w:eastAsia="SimSun" w:hAnsi="Times New Roman" w:cs="Simplified Arabic"/>
                <w:sz w:val="22"/>
                <w:szCs w:val="22"/>
                <w:rtl/>
                <w:lang w:val="en-GB" w:bidi="ar-EG"/>
              </w:rPr>
              <w:t xml:space="preserve"> معلومات أو </w:t>
            </w:r>
            <w:r w:rsidRPr="00865A7F">
              <w:rPr>
                <w:rFonts w:ascii="Times New Roman" w:eastAsia="SimSun" w:hAnsi="Times New Roman" w:cs="Simplified Arabic" w:hint="cs"/>
                <w:sz w:val="22"/>
                <w:szCs w:val="22"/>
                <w:rtl/>
                <w:lang w:val="en-GB" w:bidi="ar-EG"/>
              </w:rPr>
              <w:t>خيارات</w:t>
            </w:r>
            <w:r w:rsidRPr="00865A7F">
              <w:rPr>
                <w:rFonts w:ascii="Times New Roman" w:eastAsia="SimSun" w:hAnsi="Times New Roman" w:cs="Simplified Arabic"/>
                <w:sz w:val="22"/>
                <w:szCs w:val="22"/>
                <w:rtl/>
                <w:lang w:val="en-GB" w:bidi="ar-EG"/>
              </w:rPr>
              <w:t xml:space="preserve"> ذات صلة ودقيقة تدعم الاستهلاك المستدام؟</w:t>
            </w:r>
          </w:p>
        </w:tc>
        <w:tc>
          <w:tcPr>
            <w:tcW w:w="2426" w:type="dxa"/>
          </w:tcPr>
          <w:p w14:paraId="283D2210"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لا</w:t>
            </w:r>
          </w:p>
          <w:p w14:paraId="283D2211"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قيد التطوير</w:t>
            </w:r>
          </w:p>
          <w:p w14:paraId="283D2212"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جزئيا</w:t>
            </w:r>
          </w:p>
          <w:p w14:paraId="283D2213"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بالكامل</w:t>
            </w:r>
          </w:p>
        </w:tc>
      </w:tr>
      <w:tr w:rsidR="00C52DCA" w:rsidRPr="00865A7F" w14:paraId="283D221A" w14:textId="77777777" w:rsidTr="00C52DCA">
        <w:trPr>
          <w:cantSplit/>
          <w:trHeight w:val="752"/>
        </w:trPr>
        <w:tc>
          <w:tcPr>
            <w:tcW w:w="7508" w:type="dxa"/>
          </w:tcPr>
          <w:p w14:paraId="283D2215" w14:textId="77777777" w:rsidR="00C52DCA" w:rsidRPr="00865A7F" w:rsidRDefault="00C52DCA" w:rsidP="00C52DCA">
            <w:pPr>
              <w:bidi/>
              <w:snapToGrid w:val="0"/>
              <w:jc w:val="both"/>
              <w:rPr>
                <w:rFonts w:ascii="Times New Roman" w:eastAsia="SimSun" w:hAnsi="Times New Roman" w:cs="Simplified Arabic"/>
                <w:sz w:val="22"/>
                <w:szCs w:val="22"/>
                <w:lang w:val="en-GB" w:bidi="ar-EG"/>
              </w:rPr>
            </w:pPr>
            <w:r w:rsidRPr="00865A7F">
              <w:rPr>
                <w:rFonts w:ascii="Times New Roman" w:eastAsia="SimSun" w:hAnsi="Times New Roman" w:cs="Simplified Arabic" w:hint="cs"/>
                <w:bCs/>
                <w:sz w:val="22"/>
                <w:szCs w:val="22"/>
                <w:rtl/>
                <w:lang w:val="en-GB" w:bidi="ar-EG"/>
              </w:rPr>
              <w:t>16-3</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GB" w:bidi="ar-EG"/>
              </w:rPr>
              <w:t>هل اعتمد بلدك أو نفذ أدوات سياس</w:t>
            </w:r>
            <w:r w:rsidRPr="00865A7F">
              <w:rPr>
                <w:rFonts w:ascii="Times New Roman" w:eastAsia="SimSun" w:hAnsi="Times New Roman" w:cs="Simplified Arabic" w:hint="cs"/>
                <w:sz w:val="22"/>
                <w:szCs w:val="22"/>
                <w:rtl/>
                <w:lang w:val="en-GB" w:bidi="ar-EG"/>
              </w:rPr>
              <w:t>ات</w:t>
            </w:r>
            <w:r w:rsidRPr="00865A7F">
              <w:rPr>
                <w:rFonts w:ascii="Times New Roman" w:eastAsia="SimSun" w:hAnsi="Times New Roman" w:cs="Simplified Arabic"/>
                <w:sz w:val="22"/>
                <w:szCs w:val="22"/>
                <w:rtl/>
                <w:lang w:val="en-GB" w:bidi="ar-EG"/>
              </w:rPr>
              <w:t xml:space="preserve">ية تهدف إلى تشجيع وتمكين الناس من </w:t>
            </w:r>
            <w:r w:rsidRPr="00865A7F">
              <w:rPr>
                <w:rFonts w:ascii="Times New Roman" w:eastAsia="SimSun" w:hAnsi="Times New Roman" w:cs="Simplified Arabic" w:hint="cs"/>
                <w:sz w:val="22"/>
                <w:szCs w:val="22"/>
                <w:rtl/>
                <w:lang w:val="en-GB" w:bidi="ar-EG"/>
              </w:rPr>
              <w:t xml:space="preserve">اتخاذ خيارات </w:t>
            </w:r>
            <w:r w:rsidRPr="00865A7F">
              <w:rPr>
                <w:rFonts w:ascii="Times New Roman" w:eastAsia="SimSun" w:hAnsi="Times New Roman" w:cs="Simplified Arabic"/>
                <w:sz w:val="22"/>
                <w:szCs w:val="22"/>
                <w:rtl/>
                <w:lang w:val="en-GB" w:bidi="ar-EG"/>
              </w:rPr>
              <w:t>الاستهلاك</w:t>
            </w:r>
            <w:r w:rsidRPr="00865A7F">
              <w:rPr>
                <w:rFonts w:ascii="Times New Roman" w:eastAsia="SimSun" w:hAnsi="Times New Roman" w:cs="Simplified Arabic" w:hint="cs"/>
                <w:sz w:val="22"/>
                <w:szCs w:val="22"/>
                <w:rtl/>
                <w:lang w:val="en-GB" w:bidi="ar-EG"/>
              </w:rPr>
              <w:t xml:space="preserve"> المستدام</w:t>
            </w:r>
            <w:r w:rsidRPr="00865A7F">
              <w:rPr>
                <w:rFonts w:ascii="Times New Roman" w:eastAsia="SimSun" w:hAnsi="Times New Roman" w:cs="Simplified Arabic"/>
                <w:sz w:val="22"/>
                <w:szCs w:val="22"/>
                <w:rtl/>
                <w:lang w:val="en-GB" w:bidi="ar-EG"/>
              </w:rPr>
              <w:t xml:space="preserve">، بما في ذلك </w:t>
            </w:r>
            <w:r w:rsidRPr="00865A7F">
              <w:rPr>
                <w:rFonts w:ascii="Times New Roman" w:eastAsia="SimSun" w:hAnsi="Times New Roman" w:cs="Simplified Arabic" w:hint="cs"/>
                <w:sz w:val="22"/>
                <w:szCs w:val="22"/>
                <w:rtl/>
                <w:lang w:val="en-GB" w:bidi="ar-EG"/>
              </w:rPr>
              <w:t>عن طريق</w:t>
            </w:r>
            <w:r w:rsidRPr="00865A7F">
              <w:rPr>
                <w:rFonts w:ascii="Times New Roman" w:eastAsia="SimSun" w:hAnsi="Times New Roman" w:cs="Simplified Arabic"/>
                <w:sz w:val="22"/>
                <w:szCs w:val="22"/>
                <w:rtl/>
                <w:lang w:val="en-GB" w:bidi="ar-EG"/>
              </w:rPr>
              <w:t xml:space="preserve"> الحد من هدر الأغذية، </w:t>
            </w:r>
            <w:r w:rsidRPr="00865A7F">
              <w:rPr>
                <w:rFonts w:ascii="Times New Roman" w:eastAsia="SimSun" w:hAnsi="Times New Roman" w:cs="Simplified Arabic" w:hint="cs"/>
                <w:sz w:val="22"/>
                <w:szCs w:val="22"/>
                <w:rtl/>
                <w:lang w:val="en-GB" w:bidi="ar-EG"/>
              </w:rPr>
              <w:t>والاستهلاك المفرط</w:t>
            </w:r>
            <w:r w:rsidRPr="00865A7F">
              <w:rPr>
                <w:rFonts w:ascii="Times New Roman" w:eastAsia="SimSun" w:hAnsi="Times New Roman" w:cs="Simplified Arabic"/>
                <w:sz w:val="22"/>
                <w:szCs w:val="22"/>
                <w:rtl/>
                <w:lang w:val="en-GB" w:bidi="ar-EG"/>
              </w:rPr>
              <w:t xml:space="preserve">، </w:t>
            </w:r>
            <w:r w:rsidRPr="00865A7F">
              <w:rPr>
                <w:rFonts w:ascii="Times New Roman" w:eastAsia="SimSun" w:hAnsi="Times New Roman" w:cs="Simplified Arabic" w:hint="cs"/>
                <w:sz w:val="22"/>
                <w:szCs w:val="22"/>
                <w:rtl/>
                <w:lang w:val="en-GB" w:bidi="ar-EG"/>
              </w:rPr>
              <w:t>وإنتاج</w:t>
            </w:r>
            <w:r w:rsidRPr="00865A7F">
              <w:rPr>
                <w:rFonts w:ascii="Times New Roman" w:eastAsia="SimSun" w:hAnsi="Times New Roman" w:cs="Simplified Arabic"/>
                <w:sz w:val="22"/>
                <w:szCs w:val="22"/>
                <w:rtl/>
                <w:lang w:val="en-GB" w:bidi="ar-EG"/>
              </w:rPr>
              <w:t xml:space="preserve"> النفايات؟</w:t>
            </w:r>
          </w:p>
        </w:tc>
        <w:tc>
          <w:tcPr>
            <w:tcW w:w="2426" w:type="dxa"/>
          </w:tcPr>
          <w:p w14:paraId="283D2216"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 xml:space="preserve"> (أ)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لا</w:t>
            </w:r>
          </w:p>
          <w:p w14:paraId="283D2217"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قيد التطوير</w:t>
            </w:r>
          </w:p>
          <w:p w14:paraId="283D2218"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جزئيا</w:t>
            </w:r>
          </w:p>
          <w:p w14:paraId="283D2219"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lang w:val="en-US"/>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بالكامل</w:t>
            </w:r>
          </w:p>
        </w:tc>
      </w:tr>
      <w:tr w:rsidR="00C52DCA" w:rsidRPr="00865A7F" w14:paraId="283D221C" w14:textId="77777777" w:rsidTr="00C52DCA">
        <w:trPr>
          <w:cantSplit/>
        </w:trPr>
        <w:tc>
          <w:tcPr>
            <w:tcW w:w="9934" w:type="dxa"/>
            <w:gridSpan w:val="2"/>
            <w:shd w:val="clear" w:color="auto" w:fill="F2F2F2"/>
          </w:tcPr>
          <w:p w14:paraId="283D221B" w14:textId="1FF25BD7" w:rsidR="00C52DCA" w:rsidRPr="00865A7F" w:rsidRDefault="00C52DCA" w:rsidP="00C52DCA">
            <w:pPr>
              <w:bidi/>
              <w:snapToGrid w:val="0"/>
              <w:ind w:left="49"/>
              <w:jc w:val="both"/>
              <w:rPr>
                <w:rFonts w:ascii="Times New Roman" w:eastAsia="SimSun" w:hAnsi="Times New Roman" w:cs="Simplified Arabic"/>
                <w:bCs/>
                <w:sz w:val="22"/>
                <w:szCs w:val="22"/>
                <w:lang w:val="en-US" w:bidi="ar-EG"/>
              </w:rPr>
            </w:pPr>
            <w:r w:rsidRPr="00865A7F">
              <w:rPr>
                <w:rFonts w:ascii="Times New Roman" w:eastAsia="SimSun" w:hAnsi="Times New Roman" w:cs="Simplified Arabic"/>
                <w:bCs/>
                <w:sz w:val="20"/>
                <w:szCs w:val="20"/>
                <w:lang w:val="en-GB"/>
              </w:rPr>
              <w:br w:type="page"/>
            </w:r>
            <w:r w:rsidRPr="00865A7F">
              <w:rPr>
                <w:rFonts w:ascii="Times New Roman" w:eastAsia="SimSun" w:hAnsi="Times New Roman" w:cs="Simplified Arabic"/>
                <w:bCs/>
                <w:sz w:val="22"/>
                <w:szCs w:val="22"/>
                <w:rtl/>
                <w:lang w:val="en-US" w:bidi="ar-EG"/>
              </w:rPr>
              <w:t>الهدف 17</w:t>
            </w:r>
            <w:r w:rsidR="00567A72" w:rsidRPr="00865A7F">
              <w:rPr>
                <w:rFonts w:ascii="Times New Roman" w:eastAsia="SimSun" w:hAnsi="Times New Roman" w:cs="Simplified Arabic" w:hint="cs"/>
                <w:bCs/>
                <w:sz w:val="22"/>
                <w:szCs w:val="22"/>
                <w:rtl/>
                <w:lang w:val="en-US" w:bidi="ar-EG"/>
              </w:rPr>
              <w:t>:</w:t>
            </w:r>
            <w:r w:rsidRPr="00865A7F">
              <w:rPr>
                <w:rFonts w:ascii="Times New Roman" w:eastAsia="SimSun" w:hAnsi="Times New Roman" w:cs="Simplified Arabic" w:hint="cs"/>
                <w:bCs/>
                <w:sz w:val="22"/>
                <w:szCs w:val="22"/>
                <w:rtl/>
                <w:lang w:val="en-US" w:bidi="ar-EG"/>
              </w:rPr>
              <w:t xml:space="preserve"> </w:t>
            </w:r>
            <w:r w:rsidR="00884A00" w:rsidRPr="00865A7F">
              <w:rPr>
                <w:rFonts w:ascii="Times New Roman" w:eastAsia="SimSun" w:hAnsi="Times New Roman" w:cs="Simplified Arabic"/>
                <w:bCs/>
                <w:sz w:val="22"/>
                <w:szCs w:val="22"/>
                <w:rtl/>
                <w:lang w:val="en-US" w:bidi="ar-EG"/>
              </w:rPr>
              <w:t>إرساء وتعزيز القدرات، وتنفيذ تدابير السلامة الأحيائية في جميع البلدان على النحو الوارد في المادة 8(ز) من اتفاقية التنوع البيولوجي وتدابير لمناولة التكنولوجيا البيولوجية وتوزيع منافعها على النحو الوارد في المادة 19 من الاتفاقية</w:t>
            </w:r>
            <w:r w:rsidRPr="00865A7F">
              <w:rPr>
                <w:rFonts w:ascii="Times New Roman" w:eastAsia="SimSun" w:hAnsi="Times New Roman" w:cs="Simplified Arabic"/>
                <w:bCs/>
                <w:sz w:val="22"/>
                <w:szCs w:val="22"/>
                <w:rtl/>
                <w:lang w:val="en-US" w:bidi="ar-EG"/>
              </w:rPr>
              <w:t>.</w:t>
            </w:r>
          </w:p>
        </w:tc>
      </w:tr>
      <w:tr w:rsidR="00C52DCA" w:rsidRPr="00865A7F" w14:paraId="283D221E" w14:textId="77777777" w:rsidTr="00C52DCA">
        <w:trPr>
          <w:cantSplit/>
        </w:trPr>
        <w:tc>
          <w:tcPr>
            <w:tcW w:w="9934" w:type="dxa"/>
            <w:gridSpan w:val="2"/>
            <w:shd w:val="clear" w:color="auto" w:fill="FFFFFF"/>
          </w:tcPr>
          <w:p w14:paraId="283D221D" w14:textId="44BC615E" w:rsidR="00C52DCA" w:rsidRPr="00865A7F" w:rsidRDefault="00C52DCA" w:rsidP="00C52DCA">
            <w:pPr>
              <w:bidi/>
              <w:snapToGrid w:val="0"/>
              <w:ind w:left="49"/>
              <w:jc w:val="both"/>
              <w:rPr>
                <w:rFonts w:ascii="Times New Roman" w:eastAsia="SimSun" w:hAnsi="Times New Roman" w:cs="Simplified Arabic"/>
                <w:bCs/>
                <w:color w:val="000000"/>
                <w:sz w:val="20"/>
                <w:szCs w:val="20"/>
                <w:lang w:val="en-GB"/>
              </w:rPr>
            </w:pPr>
            <w:r w:rsidRPr="00865A7F">
              <w:rPr>
                <w:rFonts w:ascii="Times New Roman" w:eastAsia="SimSun" w:hAnsi="Times New Roman" w:cs="Simplified Arabic" w:hint="cs"/>
                <w:bCs/>
                <w:sz w:val="22"/>
                <w:szCs w:val="22"/>
                <w:rtl/>
                <w:lang w:val="en-US" w:bidi="ar-EG"/>
              </w:rPr>
              <w:t>ا</w:t>
            </w:r>
            <w:r w:rsidRPr="00865A7F">
              <w:rPr>
                <w:rFonts w:ascii="Times New Roman" w:eastAsia="SimSun" w:hAnsi="Times New Roman" w:cs="Simplified Arabic"/>
                <w:bCs/>
                <w:sz w:val="22"/>
                <w:szCs w:val="22"/>
                <w:rtl/>
                <w:lang w:val="en-US" w:bidi="ar-EG"/>
              </w:rPr>
              <w:t>لمؤشر</w:t>
            </w:r>
            <w:r w:rsidR="00567A72" w:rsidRPr="00865A7F">
              <w:rPr>
                <w:rFonts w:ascii="Times New Roman" w:eastAsia="SimSun" w:hAnsi="Times New Roman" w:cs="Simplified Arabic"/>
                <w:bCs/>
                <w:sz w:val="22"/>
                <w:szCs w:val="22"/>
                <w:rtl/>
                <w:lang w:val="en-US" w:bidi="ar-EG"/>
              </w:rPr>
              <w:t>:</w:t>
            </w:r>
            <w:r w:rsidRPr="00865A7F">
              <w:rPr>
                <w:rFonts w:ascii="Times New Roman" w:eastAsia="SimSun" w:hAnsi="Times New Roman" w:cs="Simplified Arabic"/>
                <w:bCs/>
                <w:sz w:val="22"/>
                <w:szCs w:val="22"/>
                <w:rtl/>
                <w:lang w:val="en-US" w:bidi="ar-EG"/>
              </w:rPr>
              <w:t xml:space="preserve"> عدد البلدان التي اتخذت إجراءات لتنفيذ تدابير السلامة الأحيائية على النحو المبين في المادة 8(ز) من الاتفاقية وتدابير التعامل </w:t>
            </w:r>
            <w:r w:rsidR="00FF51C1" w:rsidRPr="00865A7F">
              <w:rPr>
                <w:rFonts w:ascii="Times New Roman" w:eastAsia="SimSun" w:hAnsi="Times New Roman" w:cs="Simplified Arabic" w:hint="cs"/>
                <w:bCs/>
                <w:sz w:val="22"/>
                <w:szCs w:val="22"/>
                <w:rtl/>
                <w:lang w:val="en-US" w:bidi="ar-EG"/>
              </w:rPr>
              <w:t xml:space="preserve">مع </w:t>
            </w:r>
            <w:r w:rsidRPr="00865A7F">
              <w:rPr>
                <w:rFonts w:ascii="Times New Roman" w:eastAsia="SimSun" w:hAnsi="Times New Roman" w:cs="Simplified Arabic"/>
                <w:bCs/>
                <w:sz w:val="22"/>
                <w:szCs w:val="22"/>
                <w:rtl/>
                <w:lang w:val="en-US" w:bidi="ar-EG"/>
              </w:rPr>
              <w:t xml:space="preserve">التكنولوجيا </w:t>
            </w:r>
            <w:r w:rsidR="006153E9" w:rsidRPr="00865A7F">
              <w:rPr>
                <w:rFonts w:ascii="Times New Roman" w:eastAsia="SimSun" w:hAnsi="Times New Roman" w:cs="Simplified Arabic" w:hint="cs"/>
                <w:bCs/>
                <w:sz w:val="22"/>
                <w:szCs w:val="22"/>
                <w:rtl/>
                <w:lang w:val="en-US" w:bidi="ar-EG"/>
              </w:rPr>
              <w:t>البيولوجية</w:t>
            </w:r>
            <w:r w:rsidRPr="00865A7F">
              <w:rPr>
                <w:rFonts w:ascii="Times New Roman" w:eastAsia="SimSun" w:hAnsi="Times New Roman" w:cs="Simplified Arabic"/>
                <w:bCs/>
                <w:sz w:val="22"/>
                <w:szCs w:val="22"/>
                <w:rtl/>
                <w:lang w:val="en-US" w:bidi="ar-EG"/>
              </w:rPr>
              <w:t xml:space="preserve"> وتوزيع فوائدها على النحو المبين في المادة 19.</w:t>
            </w:r>
          </w:p>
        </w:tc>
      </w:tr>
      <w:tr w:rsidR="00C52DCA" w:rsidRPr="00865A7F" w14:paraId="283D2225" w14:textId="77777777" w:rsidTr="00CE12FC">
        <w:trPr>
          <w:trHeight w:val="972"/>
        </w:trPr>
        <w:tc>
          <w:tcPr>
            <w:tcW w:w="7508" w:type="dxa"/>
            <w:shd w:val="clear" w:color="auto" w:fill="auto"/>
          </w:tcPr>
          <w:p w14:paraId="283D2220" w14:textId="762B717D" w:rsidR="00C52DCA" w:rsidRPr="00865A7F" w:rsidRDefault="00C52DCA" w:rsidP="00F4726D">
            <w:pPr>
              <w:bidi/>
              <w:snapToGrid w:val="0"/>
              <w:jc w:val="both"/>
              <w:rPr>
                <w:rFonts w:ascii="Times New Roman" w:eastAsia="SimSun" w:hAnsi="Times New Roman" w:cs="Simplified Arabic"/>
                <w:sz w:val="22"/>
                <w:szCs w:val="22"/>
                <w:lang w:val="en-GB" w:bidi="ar-EG"/>
              </w:rPr>
            </w:pPr>
            <w:r w:rsidRPr="00865A7F">
              <w:rPr>
                <w:rFonts w:ascii="Times New Roman" w:eastAsia="SimSun" w:hAnsi="Times New Roman" w:cs="Simplified Arabic" w:hint="cs"/>
                <w:bCs/>
                <w:sz w:val="22"/>
                <w:szCs w:val="22"/>
                <w:rtl/>
                <w:lang w:val="en-GB" w:bidi="ar-EG"/>
              </w:rPr>
              <w:t>17-1</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GB" w:bidi="ar-EG"/>
              </w:rPr>
              <w:t xml:space="preserve">هل </w:t>
            </w:r>
            <w:r w:rsidRPr="00865A7F">
              <w:rPr>
                <w:rFonts w:ascii="Times New Roman" w:eastAsia="SimSun" w:hAnsi="Times New Roman" w:cs="Simplified Arabic" w:hint="cs"/>
                <w:sz w:val="22"/>
                <w:szCs w:val="22"/>
                <w:rtl/>
                <w:lang w:val="en-GB" w:bidi="ar-EG"/>
              </w:rPr>
              <w:t>وضع</w:t>
            </w:r>
            <w:r w:rsidRPr="00865A7F">
              <w:rPr>
                <w:rFonts w:ascii="Times New Roman" w:eastAsia="SimSun" w:hAnsi="Times New Roman" w:cs="Simplified Arabic"/>
                <w:sz w:val="22"/>
                <w:szCs w:val="22"/>
                <w:rtl/>
                <w:lang w:val="en-GB" w:bidi="ar-EG"/>
              </w:rPr>
              <w:t xml:space="preserve"> بلدك تدابير</w:t>
            </w:r>
            <w:r w:rsidRPr="00865A7F">
              <w:rPr>
                <w:rFonts w:ascii="Times New Roman" w:eastAsia="SimSun" w:hAnsi="Times New Roman" w:cs="Simplified Arabic" w:hint="cs"/>
                <w:sz w:val="22"/>
                <w:szCs w:val="22"/>
                <w:rtl/>
                <w:lang w:val="en-GB" w:bidi="ar-EG"/>
              </w:rPr>
              <w:t xml:space="preserve"> تتعلق بالسلامة الأحيائية وسياساتية و</w:t>
            </w:r>
            <w:r w:rsidRPr="00865A7F">
              <w:rPr>
                <w:rFonts w:ascii="Times New Roman" w:eastAsia="SimSun" w:hAnsi="Times New Roman" w:cs="Simplified Arabic"/>
                <w:sz w:val="22"/>
                <w:szCs w:val="22"/>
                <w:rtl/>
                <w:lang w:val="en-GB" w:bidi="ar-EG"/>
              </w:rPr>
              <w:t xml:space="preserve">قانونية وإدارية وغيرها من التدابير </w:t>
            </w:r>
            <w:r w:rsidRPr="00865A7F">
              <w:rPr>
                <w:rFonts w:ascii="Times New Roman" w:eastAsia="SimSun" w:hAnsi="Times New Roman" w:cs="Simplified Arabic" w:hint="cs"/>
                <w:sz w:val="22"/>
                <w:szCs w:val="22"/>
                <w:rtl/>
                <w:lang w:val="en-GB" w:bidi="ar-EG"/>
              </w:rPr>
              <w:t xml:space="preserve">على النحو الوارد </w:t>
            </w:r>
            <w:r w:rsidRPr="00865A7F">
              <w:rPr>
                <w:rFonts w:ascii="Times New Roman" w:eastAsia="SimSun" w:hAnsi="Times New Roman" w:cs="Simplified Arabic"/>
                <w:sz w:val="22"/>
                <w:szCs w:val="22"/>
                <w:rtl/>
                <w:lang w:val="en-GB" w:bidi="ar-EG"/>
              </w:rPr>
              <w:t>في المادة 8(ز) من الاتفاقية؟</w:t>
            </w:r>
          </w:p>
        </w:tc>
        <w:tc>
          <w:tcPr>
            <w:tcW w:w="2426" w:type="dxa"/>
            <w:shd w:val="clear" w:color="auto" w:fill="auto"/>
          </w:tcPr>
          <w:p w14:paraId="283D2221"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لا</w:t>
            </w:r>
          </w:p>
          <w:p w14:paraId="283D2222"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قيد التطوير</w:t>
            </w:r>
          </w:p>
          <w:p w14:paraId="283D2223"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جزئيا</w:t>
            </w:r>
          </w:p>
          <w:p w14:paraId="283D2224"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0"/>
                <w:szCs w:val="20"/>
                <w:lang w:val="en-GB"/>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بالكامل</w:t>
            </w:r>
          </w:p>
        </w:tc>
      </w:tr>
      <w:tr w:rsidR="00C52DCA" w:rsidRPr="00865A7F" w14:paraId="283D222C" w14:textId="77777777" w:rsidTr="00C52DCA">
        <w:trPr>
          <w:cantSplit/>
          <w:trHeight w:val="972"/>
        </w:trPr>
        <w:tc>
          <w:tcPr>
            <w:tcW w:w="7508" w:type="dxa"/>
            <w:shd w:val="clear" w:color="auto" w:fill="auto"/>
          </w:tcPr>
          <w:p w14:paraId="283D2227" w14:textId="22A2BB62" w:rsidR="00C52DCA" w:rsidRPr="00865A7F" w:rsidDel="00120C8D" w:rsidRDefault="00C52DCA" w:rsidP="00F4726D">
            <w:pPr>
              <w:bidi/>
              <w:snapToGrid w:val="0"/>
              <w:jc w:val="both"/>
              <w:rPr>
                <w:rFonts w:ascii="Times New Roman" w:eastAsia="SimSun" w:hAnsi="Times New Roman" w:cs="Simplified Arabic"/>
                <w:sz w:val="22"/>
                <w:szCs w:val="22"/>
                <w:rtl/>
                <w:lang w:val="en-GB" w:bidi="ar-EG"/>
              </w:rPr>
            </w:pPr>
            <w:r w:rsidRPr="00865A7F">
              <w:rPr>
                <w:rFonts w:ascii="Times New Roman" w:eastAsia="SimSun" w:hAnsi="Times New Roman" w:cs="Simplified Arabic" w:hint="cs"/>
                <w:bCs/>
                <w:sz w:val="22"/>
                <w:szCs w:val="22"/>
                <w:rtl/>
                <w:lang w:val="en-GB" w:bidi="ar-EG"/>
              </w:rPr>
              <w:t>17-2</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GB" w:bidi="ar-EG"/>
              </w:rPr>
              <w:t xml:space="preserve">هل </w:t>
            </w:r>
            <w:r w:rsidRPr="00865A7F">
              <w:rPr>
                <w:rFonts w:ascii="Times New Roman" w:eastAsia="SimSun" w:hAnsi="Times New Roman" w:cs="Simplified Arabic" w:hint="cs"/>
                <w:sz w:val="22"/>
                <w:szCs w:val="22"/>
                <w:rtl/>
                <w:lang w:val="en-GB" w:bidi="ar-EG"/>
              </w:rPr>
              <w:t>ينفذ بلدك تدابير السلامة الأحيائية على النحو الوارد في</w:t>
            </w:r>
            <w:r w:rsidRPr="00865A7F">
              <w:rPr>
                <w:rFonts w:ascii="Times New Roman" w:eastAsia="SimSun" w:hAnsi="Times New Roman" w:cs="Simplified Arabic"/>
                <w:sz w:val="22"/>
                <w:szCs w:val="22"/>
                <w:rtl/>
                <w:lang w:val="en-GB" w:bidi="ar-EG"/>
              </w:rPr>
              <w:t xml:space="preserve"> المادة 8(ز) من الاتفاقية؟</w:t>
            </w:r>
            <w:r w:rsidRPr="00865A7F">
              <w:rPr>
                <w:rFonts w:ascii="Times New Roman" w:eastAsia="SimSun" w:hAnsi="Times New Roman" w:cs="Simplified Arabic"/>
                <w:sz w:val="22"/>
                <w:szCs w:val="22"/>
                <w:lang w:val="en-GB" w:bidi="ar-EG"/>
              </w:rPr>
              <w:t xml:space="preserve"> </w:t>
            </w:r>
          </w:p>
        </w:tc>
        <w:tc>
          <w:tcPr>
            <w:tcW w:w="2426" w:type="dxa"/>
            <w:shd w:val="clear" w:color="auto" w:fill="auto"/>
          </w:tcPr>
          <w:p w14:paraId="283D2228"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لا</w:t>
            </w:r>
          </w:p>
          <w:p w14:paraId="283D2229"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US" w:bidi="ar-EG"/>
              </w:rPr>
              <w:t>قيد التطوير</w:t>
            </w:r>
          </w:p>
          <w:p w14:paraId="283D222A"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جزئيا</w:t>
            </w:r>
          </w:p>
          <w:p w14:paraId="283D222B"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hint="cs"/>
                <w:sz w:val="22"/>
                <w:szCs w:val="22"/>
                <w:rtl/>
                <w:lang w:val="en-US" w:bidi="ar-EG"/>
              </w:rPr>
              <w:t>بالكامل</w:t>
            </w:r>
          </w:p>
        </w:tc>
      </w:tr>
      <w:tr w:rsidR="00C52DCA" w:rsidRPr="00865A7F" w14:paraId="283D2232" w14:textId="77777777" w:rsidTr="00C52DCA">
        <w:trPr>
          <w:cantSplit/>
          <w:trHeight w:val="254"/>
        </w:trPr>
        <w:tc>
          <w:tcPr>
            <w:tcW w:w="7508" w:type="dxa"/>
            <w:shd w:val="clear" w:color="auto" w:fill="auto"/>
          </w:tcPr>
          <w:p w14:paraId="283D222D" w14:textId="273A2B27" w:rsidR="00C52DCA" w:rsidRPr="00865A7F" w:rsidRDefault="00C52DCA" w:rsidP="00C52DCA">
            <w:pPr>
              <w:bidi/>
              <w:snapToGrid w:val="0"/>
              <w:jc w:val="both"/>
              <w:textAlignment w:val="baseline"/>
              <w:rPr>
                <w:rFonts w:ascii="Times New Roman" w:eastAsia="SimSun" w:hAnsi="Times New Roman" w:cs="Simplified Arabic"/>
                <w:sz w:val="22"/>
                <w:szCs w:val="22"/>
                <w:lang w:val="en-US" w:bidi="ar-EG"/>
              </w:rPr>
            </w:pPr>
            <w:r w:rsidRPr="00865A7F">
              <w:rPr>
                <w:rFonts w:ascii="Times New Roman" w:eastAsia="SimSun" w:hAnsi="Times New Roman" w:cs="Simplified Arabic" w:hint="cs"/>
                <w:bCs/>
                <w:sz w:val="22"/>
                <w:szCs w:val="22"/>
                <w:rtl/>
                <w:lang w:val="en-US" w:bidi="ar-EG"/>
              </w:rPr>
              <w:t>17-3</w:t>
            </w:r>
            <w:r w:rsidRPr="00865A7F">
              <w:rPr>
                <w:rFonts w:ascii="Times New Roman" w:eastAsia="SimSun" w:hAnsi="Times New Roman" w:cs="Simplified Arabic"/>
                <w:bCs/>
                <w:sz w:val="22"/>
                <w:szCs w:val="22"/>
                <w:rtl/>
                <w:lang w:val="en-US" w:bidi="ar-EG"/>
              </w:rPr>
              <w:tab/>
            </w:r>
            <w:r w:rsidRPr="00865A7F">
              <w:rPr>
                <w:rFonts w:ascii="Times New Roman" w:eastAsia="SimSun" w:hAnsi="Times New Roman" w:cs="Simplified Arabic"/>
                <w:sz w:val="22"/>
                <w:szCs w:val="22"/>
                <w:rtl/>
                <w:lang w:val="en-US" w:bidi="ar-EG"/>
              </w:rPr>
              <w:t xml:space="preserve">هل </w:t>
            </w:r>
            <w:r w:rsidRPr="00865A7F">
              <w:rPr>
                <w:rFonts w:ascii="Times New Roman" w:eastAsia="SimSun" w:hAnsi="Times New Roman" w:cs="Simplified Arabic" w:hint="cs"/>
                <w:sz w:val="22"/>
                <w:szCs w:val="22"/>
                <w:rtl/>
                <w:lang w:val="en-US" w:bidi="ar-EG"/>
              </w:rPr>
              <w:t xml:space="preserve">اتخذ </w:t>
            </w:r>
            <w:r w:rsidRPr="00865A7F">
              <w:rPr>
                <w:rFonts w:ascii="Times New Roman" w:eastAsia="SimSun" w:hAnsi="Times New Roman" w:cs="Simplified Arabic"/>
                <w:sz w:val="22"/>
                <w:szCs w:val="22"/>
                <w:rtl/>
                <w:lang w:val="en-US" w:bidi="ar-EG"/>
              </w:rPr>
              <w:t>بلدك تدابير</w:t>
            </w:r>
            <w:r w:rsidRPr="00865A7F">
              <w:rPr>
                <w:rFonts w:ascii="Times New Roman" w:eastAsia="SimSun" w:hAnsi="Times New Roman" w:cs="Simplified Arabic" w:hint="cs"/>
                <w:sz w:val="22"/>
                <w:szCs w:val="22"/>
                <w:rtl/>
                <w:lang w:val="en-US" w:bidi="ar-EG"/>
              </w:rPr>
              <w:t xml:space="preserve"> تشريعية أو إدارية أو سياساتية، حسب الاقتضاء، </w:t>
            </w:r>
            <w:r w:rsidR="00EB254F" w:rsidRPr="00865A7F">
              <w:rPr>
                <w:rFonts w:ascii="Times New Roman" w:eastAsia="SimSun" w:hAnsi="Times New Roman" w:cs="Simplified Arabic" w:hint="cs"/>
                <w:sz w:val="22"/>
                <w:szCs w:val="22"/>
                <w:rtl/>
                <w:lang w:val="en-US" w:bidi="ar-EG"/>
              </w:rPr>
              <w:t>لكفالة</w:t>
            </w:r>
            <w:r w:rsidRPr="00865A7F">
              <w:rPr>
                <w:rFonts w:ascii="Times New Roman" w:eastAsia="SimSun" w:hAnsi="Times New Roman" w:cs="Simplified Arabic" w:hint="cs"/>
                <w:sz w:val="22"/>
                <w:szCs w:val="22"/>
                <w:rtl/>
                <w:lang w:val="en-US" w:bidi="ar-EG"/>
              </w:rPr>
              <w:t xml:space="preserve"> المشاركة الفعالة في أنشطة بحوث التكنولوجيا </w:t>
            </w:r>
            <w:r w:rsidR="006153E9" w:rsidRPr="00865A7F">
              <w:rPr>
                <w:rFonts w:ascii="Times New Roman" w:eastAsia="SimSun" w:hAnsi="Times New Roman" w:cs="Simplified Arabic" w:hint="cs"/>
                <w:sz w:val="22"/>
                <w:szCs w:val="22"/>
                <w:rtl/>
                <w:lang w:val="en-US" w:bidi="ar-EG"/>
              </w:rPr>
              <w:t>البيولوجية</w:t>
            </w:r>
            <w:r w:rsidRPr="00865A7F">
              <w:rPr>
                <w:rFonts w:ascii="Times New Roman" w:eastAsia="SimSun" w:hAnsi="Times New Roman" w:cs="Simplified Arabic" w:hint="cs"/>
                <w:sz w:val="22"/>
                <w:szCs w:val="22"/>
                <w:rtl/>
                <w:lang w:val="en-US" w:bidi="ar-EG"/>
              </w:rPr>
              <w:t xml:space="preserve"> من جانب الأطراف</w:t>
            </w:r>
            <w:r w:rsidR="007B7261" w:rsidRPr="00865A7F">
              <w:rPr>
                <w:rFonts w:ascii="Times New Roman" w:eastAsia="SimSun" w:hAnsi="Times New Roman" w:cs="Simplified Arabic" w:hint="cs"/>
                <w:sz w:val="22"/>
                <w:szCs w:val="22"/>
                <w:rtl/>
                <w:lang w:val="en-US" w:bidi="ar-EG"/>
              </w:rPr>
              <w:t xml:space="preserve"> المتعاقدة</w:t>
            </w:r>
            <w:r w:rsidRPr="00865A7F">
              <w:rPr>
                <w:rFonts w:ascii="Times New Roman" w:eastAsia="SimSun" w:hAnsi="Times New Roman" w:cs="Simplified Arabic" w:hint="cs"/>
                <w:sz w:val="22"/>
                <w:szCs w:val="22"/>
                <w:rtl/>
                <w:lang w:val="en-US" w:bidi="ar-EG"/>
              </w:rPr>
              <w:t xml:space="preserve">، </w:t>
            </w:r>
            <w:r w:rsidR="007B7261" w:rsidRPr="00865A7F">
              <w:rPr>
                <w:rFonts w:ascii="Times New Roman" w:eastAsia="SimSun" w:hAnsi="Times New Roman" w:cs="Simplified Arabic" w:hint="cs"/>
                <w:sz w:val="22"/>
                <w:szCs w:val="22"/>
                <w:rtl/>
                <w:lang w:val="en-US" w:bidi="ar-EG"/>
              </w:rPr>
              <w:t xml:space="preserve">وبخاصة البلدان </w:t>
            </w:r>
            <w:r w:rsidRPr="00865A7F">
              <w:rPr>
                <w:rFonts w:ascii="Times New Roman" w:eastAsia="SimSun" w:hAnsi="Times New Roman" w:cs="Simplified Arabic" w:hint="cs"/>
                <w:sz w:val="22"/>
                <w:szCs w:val="22"/>
                <w:rtl/>
                <w:lang w:val="en-US" w:bidi="ar-EG"/>
              </w:rPr>
              <w:t xml:space="preserve">النامية، التي توفر الموارد الجينية </w:t>
            </w:r>
            <w:r w:rsidR="007B7261" w:rsidRPr="00865A7F">
              <w:rPr>
                <w:rFonts w:ascii="Times New Roman" w:eastAsia="SimSun" w:hAnsi="Times New Roman" w:cs="Simplified Arabic" w:hint="cs"/>
                <w:sz w:val="22"/>
                <w:szCs w:val="22"/>
                <w:rtl/>
                <w:lang w:val="en-US" w:bidi="ar-EG"/>
              </w:rPr>
              <w:t xml:space="preserve">لتلك </w:t>
            </w:r>
            <w:r w:rsidRPr="00865A7F">
              <w:rPr>
                <w:rFonts w:ascii="Times New Roman" w:eastAsia="SimSun" w:hAnsi="Times New Roman" w:cs="Simplified Arabic" w:hint="cs"/>
                <w:sz w:val="22"/>
                <w:szCs w:val="22"/>
                <w:rtl/>
                <w:lang w:val="en-US" w:bidi="ar-EG"/>
              </w:rPr>
              <w:t>البحوث على النحو الوارد في الفقرة 1 من</w:t>
            </w:r>
            <w:r w:rsidRPr="00865A7F">
              <w:rPr>
                <w:rFonts w:ascii="Times New Roman" w:eastAsia="SimSun" w:hAnsi="Times New Roman" w:cs="Simplified Arabic"/>
                <w:sz w:val="22"/>
                <w:szCs w:val="22"/>
                <w:rtl/>
                <w:lang w:val="en-US" w:bidi="ar-EG"/>
              </w:rPr>
              <w:t xml:space="preserve"> المادة 19</w:t>
            </w:r>
            <w:r w:rsidRPr="00865A7F">
              <w:rPr>
                <w:rFonts w:ascii="Times New Roman" w:eastAsia="SimSun" w:hAnsi="Times New Roman" w:cs="Simplified Arabic" w:hint="cs"/>
                <w:sz w:val="22"/>
                <w:szCs w:val="22"/>
                <w:rtl/>
                <w:lang w:val="en-US" w:bidi="ar-EG"/>
              </w:rPr>
              <w:t xml:space="preserve"> من الاتفاقية؟</w:t>
            </w:r>
          </w:p>
        </w:tc>
        <w:tc>
          <w:tcPr>
            <w:tcW w:w="2426" w:type="dxa"/>
            <w:shd w:val="clear" w:color="auto" w:fill="auto"/>
          </w:tcPr>
          <w:p w14:paraId="283D222E"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لا</w:t>
            </w:r>
          </w:p>
          <w:p w14:paraId="283D222F"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قيد التطوير</w:t>
            </w:r>
          </w:p>
          <w:p w14:paraId="283D2230"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جزئيا</w:t>
            </w:r>
          </w:p>
          <w:p w14:paraId="283D2231"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بالكامل</w:t>
            </w:r>
          </w:p>
        </w:tc>
      </w:tr>
      <w:tr w:rsidR="00C52DCA" w:rsidRPr="00865A7F" w14:paraId="283D2238" w14:textId="77777777" w:rsidTr="00C52DCA">
        <w:trPr>
          <w:cantSplit/>
          <w:trHeight w:val="1134"/>
        </w:trPr>
        <w:tc>
          <w:tcPr>
            <w:tcW w:w="7508" w:type="dxa"/>
            <w:shd w:val="clear" w:color="auto" w:fill="auto"/>
          </w:tcPr>
          <w:p w14:paraId="283D2233" w14:textId="6DDEC192" w:rsidR="00C52DCA" w:rsidRPr="00865A7F" w:rsidRDefault="00C52DCA" w:rsidP="00C52DCA">
            <w:pPr>
              <w:bidi/>
              <w:snapToGrid w:val="0"/>
              <w:jc w:val="both"/>
              <w:textAlignment w:val="baseline"/>
              <w:rPr>
                <w:rFonts w:ascii="Times New Roman" w:eastAsia="SimSun" w:hAnsi="Times New Roman" w:cs="Simplified Arabic"/>
                <w:sz w:val="22"/>
                <w:szCs w:val="22"/>
                <w:lang w:val="en-US" w:bidi="ar-EG"/>
              </w:rPr>
            </w:pPr>
            <w:r w:rsidRPr="00865A7F">
              <w:rPr>
                <w:rFonts w:ascii="Times New Roman" w:eastAsia="SimSun" w:hAnsi="Times New Roman" w:cs="Simplified Arabic" w:hint="cs"/>
                <w:bCs/>
                <w:sz w:val="22"/>
                <w:szCs w:val="22"/>
                <w:rtl/>
                <w:lang w:val="en-US" w:bidi="ar-EG"/>
              </w:rPr>
              <w:t>17</w:t>
            </w:r>
            <w:r w:rsidRPr="00865A7F">
              <w:rPr>
                <w:rFonts w:ascii="Times New Roman" w:eastAsia="SimSun" w:hAnsi="Times New Roman" w:cs="Simplified Arabic"/>
                <w:bCs/>
                <w:sz w:val="22"/>
                <w:szCs w:val="22"/>
                <w:lang w:val="en-US" w:bidi="ar-EG"/>
              </w:rPr>
              <w:t>-</w:t>
            </w:r>
            <w:r w:rsidRPr="00865A7F">
              <w:rPr>
                <w:rFonts w:ascii="Times New Roman" w:eastAsia="SimSun" w:hAnsi="Times New Roman" w:cs="Simplified Arabic" w:hint="cs"/>
                <w:bCs/>
                <w:sz w:val="22"/>
                <w:szCs w:val="22"/>
                <w:rtl/>
                <w:lang w:val="en-US" w:bidi="ar-EG"/>
              </w:rPr>
              <w:t>4</w:t>
            </w:r>
            <w:r w:rsidRPr="00865A7F">
              <w:rPr>
                <w:rFonts w:ascii="Times New Roman" w:eastAsia="SimSun" w:hAnsi="Times New Roman" w:cs="Simplified Arabic"/>
                <w:sz w:val="22"/>
                <w:szCs w:val="22"/>
                <w:rtl/>
                <w:lang w:val="en-US" w:bidi="ar-EG"/>
              </w:rPr>
              <w:tab/>
              <w:t xml:space="preserve">هل اتخذ بلدك تدابير عملية </w:t>
            </w:r>
            <w:r w:rsidR="0029403D" w:rsidRPr="00865A7F">
              <w:rPr>
                <w:rFonts w:ascii="Times New Roman" w:eastAsia="SimSun" w:hAnsi="Times New Roman" w:cs="Simplified Arabic" w:hint="cs"/>
                <w:sz w:val="22"/>
                <w:szCs w:val="22"/>
                <w:rtl/>
                <w:lang w:val="en-US" w:bidi="ar-EG"/>
              </w:rPr>
              <w:t xml:space="preserve">لتشجيع وتعزيز </w:t>
            </w:r>
            <w:r w:rsidR="008D79D5" w:rsidRPr="00865A7F">
              <w:rPr>
                <w:rFonts w:ascii="Times New Roman" w:eastAsia="SimSun" w:hAnsi="Times New Roman" w:cs="Simplified Arabic" w:hint="cs"/>
                <w:sz w:val="22"/>
                <w:szCs w:val="22"/>
                <w:rtl/>
                <w:lang w:val="en-US" w:bidi="ar-EG"/>
              </w:rPr>
              <w:t>أولوية حصول ا</w:t>
            </w:r>
            <w:r w:rsidRPr="00865A7F">
              <w:rPr>
                <w:rFonts w:ascii="Times New Roman" w:eastAsia="SimSun" w:hAnsi="Times New Roman" w:cs="Simplified Arabic"/>
                <w:sz w:val="22"/>
                <w:szCs w:val="22"/>
                <w:rtl/>
                <w:lang w:val="en-US" w:bidi="ar-EG"/>
              </w:rPr>
              <w:t>لأطراف</w:t>
            </w:r>
            <w:r w:rsidR="00EB254F" w:rsidRPr="00865A7F">
              <w:rPr>
                <w:rFonts w:ascii="Times New Roman" w:eastAsia="SimSun" w:hAnsi="Times New Roman" w:cs="Simplified Arabic" w:hint="cs"/>
                <w:sz w:val="22"/>
                <w:szCs w:val="22"/>
                <w:rtl/>
                <w:lang w:val="en-US" w:bidi="ar-EG"/>
              </w:rPr>
              <w:t xml:space="preserve"> المتعاقدة،</w:t>
            </w:r>
            <w:r w:rsidRPr="00865A7F">
              <w:rPr>
                <w:rFonts w:ascii="Times New Roman" w:eastAsia="SimSun" w:hAnsi="Times New Roman" w:cs="Simplified Arabic"/>
                <w:sz w:val="22"/>
                <w:szCs w:val="22"/>
                <w:rtl/>
                <w:lang w:val="en-US" w:bidi="ar-EG"/>
              </w:rPr>
              <w:t xml:space="preserve"> وخاصة البلدان النامية، على النتائج </w:t>
            </w:r>
            <w:r w:rsidR="008D79D5" w:rsidRPr="00865A7F">
              <w:rPr>
                <w:rFonts w:ascii="Times New Roman" w:eastAsia="SimSun" w:hAnsi="Times New Roman" w:cs="Simplified Arabic" w:hint="cs"/>
                <w:sz w:val="22"/>
                <w:szCs w:val="22"/>
                <w:rtl/>
                <w:lang w:val="en-US" w:bidi="ar-EG"/>
              </w:rPr>
              <w:t>والفوائد</w:t>
            </w:r>
            <w:r w:rsidRPr="00865A7F">
              <w:rPr>
                <w:rFonts w:ascii="Times New Roman" w:eastAsia="SimSun" w:hAnsi="Times New Roman" w:cs="Simplified Arabic"/>
                <w:sz w:val="22"/>
                <w:szCs w:val="22"/>
                <w:rtl/>
                <w:lang w:val="en-US" w:bidi="ar-EG"/>
              </w:rPr>
              <w:t xml:space="preserve"> الناشئة عن التكنولوجي </w:t>
            </w:r>
            <w:r w:rsidR="006153E9" w:rsidRPr="00865A7F">
              <w:rPr>
                <w:rFonts w:ascii="Times New Roman" w:eastAsia="SimSun" w:hAnsi="Times New Roman" w:cs="Simplified Arabic" w:hint="cs"/>
                <w:sz w:val="22"/>
                <w:szCs w:val="22"/>
                <w:rtl/>
                <w:lang w:val="en-US" w:bidi="ar-EG"/>
              </w:rPr>
              <w:t>البيولوجية</w:t>
            </w:r>
            <w:r w:rsidRPr="00865A7F">
              <w:rPr>
                <w:rFonts w:ascii="Times New Roman" w:eastAsia="SimSun" w:hAnsi="Times New Roman" w:cs="Simplified Arabic"/>
                <w:sz w:val="22"/>
                <w:szCs w:val="22"/>
                <w:rtl/>
                <w:lang w:val="en-US" w:bidi="ar-EG"/>
              </w:rPr>
              <w:t xml:space="preserve"> القائمة على الموارد الجينية التي </w:t>
            </w:r>
            <w:r w:rsidR="00EB254F" w:rsidRPr="00865A7F">
              <w:rPr>
                <w:rFonts w:ascii="Times New Roman" w:eastAsia="SimSun" w:hAnsi="Times New Roman" w:cs="Simplified Arabic" w:hint="cs"/>
                <w:sz w:val="22"/>
                <w:szCs w:val="22"/>
                <w:rtl/>
                <w:lang w:val="en-US" w:bidi="ar-EG"/>
              </w:rPr>
              <w:t>توفرها</w:t>
            </w:r>
            <w:r w:rsidRPr="00865A7F">
              <w:rPr>
                <w:rFonts w:ascii="Times New Roman" w:eastAsia="SimSun" w:hAnsi="Times New Roman" w:cs="Simplified Arabic"/>
                <w:sz w:val="22"/>
                <w:szCs w:val="22"/>
                <w:rtl/>
                <w:lang w:val="en-US" w:bidi="ar-EG"/>
              </w:rPr>
              <w:t xml:space="preserve"> تلك </w:t>
            </w:r>
            <w:r w:rsidRPr="00865A7F">
              <w:rPr>
                <w:rFonts w:ascii="Times New Roman" w:eastAsia="SimSun" w:hAnsi="Times New Roman" w:cs="Simplified Arabic" w:hint="cs"/>
                <w:sz w:val="22"/>
                <w:szCs w:val="22"/>
                <w:rtl/>
                <w:lang w:val="en-US" w:bidi="ar-EG"/>
              </w:rPr>
              <w:t>الأطراف</w:t>
            </w:r>
            <w:r w:rsidR="00EB254F" w:rsidRPr="00865A7F">
              <w:rPr>
                <w:rFonts w:ascii="Times New Roman" w:eastAsia="SimSun" w:hAnsi="Times New Roman" w:cs="Simplified Arabic" w:hint="cs"/>
                <w:sz w:val="22"/>
                <w:szCs w:val="22"/>
                <w:rtl/>
                <w:lang w:val="en-US" w:bidi="ar-EG"/>
              </w:rPr>
              <w:t xml:space="preserve"> المتعاقدة</w:t>
            </w:r>
            <w:r w:rsidR="007327C2" w:rsidRPr="00865A7F">
              <w:rPr>
                <w:rFonts w:ascii="Times New Roman" w:eastAsia="SimSun" w:hAnsi="Times New Roman" w:cs="Simplified Arabic" w:hint="cs"/>
                <w:sz w:val="22"/>
                <w:szCs w:val="22"/>
                <w:rtl/>
                <w:lang w:val="en-US" w:bidi="ar-EG"/>
              </w:rPr>
              <w:t xml:space="preserve"> على أن تتم هذه العملية على أساس منصف وعادل</w:t>
            </w:r>
            <w:r w:rsidRPr="00865A7F">
              <w:rPr>
                <w:rFonts w:ascii="Times New Roman" w:eastAsia="SimSun" w:hAnsi="Times New Roman" w:cs="Simplified Arabic" w:hint="cs"/>
                <w:sz w:val="22"/>
                <w:szCs w:val="22"/>
                <w:rtl/>
                <w:lang w:val="en-US" w:bidi="ar-EG"/>
              </w:rPr>
              <w:t>، على النحو الوارد في الفقرة 2 من المادة 19 من الاتفاقية؟</w:t>
            </w:r>
          </w:p>
        </w:tc>
        <w:tc>
          <w:tcPr>
            <w:tcW w:w="2426" w:type="dxa"/>
            <w:shd w:val="clear" w:color="auto" w:fill="auto"/>
          </w:tcPr>
          <w:p w14:paraId="283D2234"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لا</w:t>
            </w:r>
          </w:p>
          <w:p w14:paraId="283D2235"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قيد التطوير</w:t>
            </w:r>
          </w:p>
          <w:p w14:paraId="283D2236"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جزئيا</w:t>
            </w:r>
          </w:p>
          <w:p w14:paraId="283D2237"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بالكامل</w:t>
            </w:r>
          </w:p>
        </w:tc>
      </w:tr>
      <w:tr w:rsidR="00C52DCA" w:rsidRPr="00865A7F" w14:paraId="283D223E" w14:textId="77777777" w:rsidTr="00C52DCA">
        <w:trPr>
          <w:cantSplit/>
          <w:trHeight w:val="1134"/>
        </w:trPr>
        <w:tc>
          <w:tcPr>
            <w:tcW w:w="7508" w:type="dxa"/>
            <w:shd w:val="clear" w:color="auto" w:fill="auto"/>
          </w:tcPr>
          <w:p w14:paraId="283D2239" w14:textId="0789833E" w:rsidR="00C52DCA" w:rsidRPr="00865A7F" w:rsidRDefault="00C52DCA" w:rsidP="00C52DCA">
            <w:pPr>
              <w:bidi/>
              <w:snapToGrid w:val="0"/>
              <w:jc w:val="both"/>
              <w:textAlignment w:val="baseline"/>
              <w:rPr>
                <w:rFonts w:ascii="Times New Roman" w:eastAsia="SimSun" w:hAnsi="Times New Roman" w:cs="Simplified Arabic"/>
                <w:sz w:val="20"/>
                <w:szCs w:val="20"/>
                <w:lang w:val="en-GB"/>
              </w:rPr>
            </w:pPr>
            <w:r w:rsidRPr="00865A7F">
              <w:rPr>
                <w:rFonts w:ascii="Times New Roman" w:eastAsia="SimSun" w:hAnsi="Times New Roman" w:cs="Simplified Arabic" w:hint="cs"/>
                <w:bCs/>
                <w:sz w:val="22"/>
                <w:szCs w:val="22"/>
                <w:rtl/>
                <w:lang w:val="en-US" w:bidi="ar-EG"/>
              </w:rPr>
              <w:t>17-5</w:t>
            </w:r>
            <w:r w:rsidRPr="00865A7F">
              <w:rPr>
                <w:rFonts w:ascii="Times New Roman" w:eastAsia="SimSun" w:hAnsi="Times New Roman" w:cs="Simplified Arabic"/>
                <w:bCs/>
                <w:sz w:val="22"/>
                <w:szCs w:val="22"/>
                <w:rtl/>
                <w:lang w:val="en-US" w:bidi="ar-EG"/>
              </w:rPr>
              <w:tab/>
            </w:r>
            <w:r w:rsidRPr="00865A7F">
              <w:rPr>
                <w:rFonts w:ascii="Times New Roman" w:eastAsia="SimSun" w:hAnsi="Times New Roman" w:cs="Simplified Arabic"/>
                <w:sz w:val="22"/>
                <w:szCs w:val="22"/>
                <w:rtl/>
                <w:lang w:val="en-US" w:bidi="ar-EG"/>
              </w:rPr>
              <w:t xml:space="preserve">هل </w:t>
            </w:r>
            <w:r w:rsidR="006153E9" w:rsidRPr="00865A7F">
              <w:rPr>
                <w:rFonts w:ascii="Times New Roman" w:eastAsia="SimSun" w:hAnsi="Times New Roman" w:cs="Simplified Arabic" w:hint="cs"/>
                <w:sz w:val="22"/>
                <w:szCs w:val="22"/>
                <w:rtl/>
                <w:lang w:val="en-US" w:bidi="ar-EG"/>
              </w:rPr>
              <w:t>يجري</w:t>
            </w:r>
            <w:r w:rsidRPr="00865A7F">
              <w:rPr>
                <w:rFonts w:ascii="Times New Roman" w:eastAsia="SimSun" w:hAnsi="Times New Roman" w:cs="Simplified Arabic"/>
                <w:sz w:val="22"/>
                <w:szCs w:val="22"/>
                <w:rtl/>
                <w:lang w:val="en-US" w:bidi="ar-EG"/>
              </w:rPr>
              <w:t xml:space="preserve"> بلدك تقييمات سليمة علميا للمخاطر المتعلقة باستخدام وإطلاق الكائنات الحية المحورة</w:t>
            </w:r>
            <w:r w:rsidRPr="00865A7F">
              <w:rPr>
                <w:rFonts w:ascii="Times New Roman" w:eastAsia="SimSun" w:hAnsi="Times New Roman" w:cs="Simplified Arabic" w:hint="cs"/>
                <w:sz w:val="22"/>
                <w:szCs w:val="22"/>
                <w:rtl/>
                <w:lang w:val="en-US" w:bidi="ar-EG"/>
              </w:rPr>
              <w:t>؟</w:t>
            </w:r>
          </w:p>
        </w:tc>
        <w:tc>
          <w:tcPr>
            <w:tcW w:w="2426" w:type="dxa"/>
            <w:shd w:val="clear" w:color="auto" w:fill="auto"/>
          </w:tcPr>
          <w:p w14:paraId="283D223A"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لا</w:t>
            </w:r>
          </w:p>
          <w:p w14:paraId="283D223B"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قيد التطوير</w:t>
            </w:r>
          </w:p>
          <w:p w14:paraId="283D223C"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جزئيا</w:t>
            </w:r>
          </w:p>
          <w:p w14:paraId="283D223D"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بالكامل</w:t>
            </w:r>
          </w:p>
        </w:tc>
      </w:tr>
      <w:tr w:rsidR="00C52DCA" w:rsidRPr="00865A7F" w14:paraId="283D2247" w14:textId="77777777" w:rsidTr="00C52DCA">
        <w:trPr>
          <w:cantSplit/>
          <w:trHeight w:val="744"/>
        </w:trPr>
        <w:tc>
          <w:tcPr>
            <w:tcW w:w="7508" w:type="dxa"/>
            <w:shd w:val="clear" w:color="auto" w:fill="auto"/>
          </w:tcPr>
          <w:p w14:paraId="283D2242" w14:textId="510A550D" w:rsidR="00C52DCA" w:rsidRPr="00865A7F" w:rsidRDefault="00C52DCA" w:rsidP="009434E7">
            <w:pPr>
              <w:bidi/>
              <w:snapToGrid w:val="0"/>
              <w:jc w:val="both"/>
              <w:textAlignment w:val="baseline"/>
              <w:rPr>
                <w:rFonts w:ascii="Times New Roman" w:eastAsia="SimSun" w:hAnsi="Times New Roman" w:cs="Simplified Arabic"/>
                <w:sz w:val="22"/>
                <w:szCs w:val="22"/>
                <w:lang w:val="en-US" w:bidi="ar-EG"/>
              </w:rPr>
            </w:pPr>
            <w:r w:rsidRPr="00865A7F">
              <w:rPr>
                <w:rFonts w:ascii="Times New Roman" w:eastAsia="SimSun" w:hAnsi="Times New Roman" w:cs="Simplified Arabic" w:hint="cs"/>
                <w:bCs/>
                <w:sz w:val="22"/>
                <w:szCs w:val="22"/>
                <w:rtl/>
                <w:lang w:val="en-US" w:bidi="ar-EG"/>
              </w:rPr>
              <w:lastRenderedPageBreak/>
              <w:t>17-6</w:t>
            </w:r>
            <w:r w:rsidRPr="00865A7F">
              <w:rPr>
                <w:rFonts w:ascii="Times New Roman" w:eastAsia="SimSun" w:hAnsi="Times New Roman" w:cs="Simplified Arabic"/>
                <w:bCs/>
                <w:sz w:val="22"/>
                <w:szCs w:val="22"/>
                <w:rtl/>
                <w:lang w:val="en-US" w:bidi="ar-EG"/>
              </w:rPr>
              <w:tab/>
            </w:r>
            <w:r w:rsidRPr="00865A7F">
              <w:rPr>
                <w:rFonts w:ascii="Times New Roman" w:eastAsia="SimSun" w:hAnsi="Times New Roman" w:cs="Simplified Arabic"/>
                <w:sz w:val="22"/>
                <w:szCs w:val="22"/>
                <w:rtl/>
                <w:lang w:val="en-US" w:bidi="ar-EG"/>
              </w:rPr>
              <w:t xml:space="preserve">هل يوفر بلدك الوصول إلى المعلومات المتعلقة بالسلامة الأحيائية </w:t>
            </w:r>
            <w:r w:rsidRPr="00865A7F">
              <w:rPr>
                <w:rFonts w:ascii="Times New Roman" w:eastAsia="SimSun" w:hAnsi="Times New Roman" w:cs="Simplified Arabic" w:hint="cs"/>
                <w:sz w:val="22"/>
                <w:szCs w:val="22"/>
                <w:rtl/>
                <w:lang w:val="en-US" w:bidi="ar-EG"/>
              </w:rPr>
              <w:t>لأغراض</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hint="cs"/>
                <w:sz w:val="22"/>
                <w:szCs w:val="22"/>
                <w:rtl/>
                <w:lang w:val="en-US" w:bidi="ar-EG"/>
              </w:rPr>
              <w:t>نقل ومناولة و</w:t>
            </w:r>
            <w:r w:rsidRPr="00865A7F">
              <w:rPr>
                <w:rFonts w:ascii="Times New Roman" w:eastAsia="SimSun" w:hAnsi="Times New Roman" w:cs="Simplified Arabic"/>
                <w:sz w:val="22"/>
                <w:szCs w:val="22"/>
                <w:rtl/>
                <w:lang w:val="en-US" w:bidi="ar-EG"/>
              </w:rPr>
              <w:t xml:space="preserve">استخدام </w:t>
            </w:r>
            <w:r w:rsidRPr="00865A7F">
              <w:rPr>
                <w:rFonts w:ascii="Times New Roman" w:eastAsia="SimSun" w:hAnsi="Times New Roman" w:cs="Simplified Arabic" w:hint="cs"/>
                <w:sz w:val="22"/>
                <w:szCs w:val="22"/>
                <w:rtl/>
                <w:lang w:val="en-US" w:bidi="ar-EG"/>
              </w:rPr>
              <w:t>ا</w:t>
            </w:r>
            <w:r w:rsidRPr="00865A7F">
              <w:rPr>
                <w:rFonts w:ascii="Times New Roman" w:eastAsia="SimSun" w:hAnsi="Times New Roman" w:cs="Simplified Arabic"/>
                <w:sz w:val="22"/>
                <w:szCs w:val="22"/>
                <w:rtl/>
                <w:lang w:val="en-US" w:bidi="ar-EG"/>
              </w:rPr>
              <w:t>لكائنات الحية المحورة</w:t>
            </w:r>
            <w:r w:rsidRPr="00865A7F">
              <w:rPr>
                <w:rFonts w:ascii="Times New Roman" w:eastAsia="SimSun" w:hAnsi="Times New Roman" w:cs="Simplified Arabic" w:hint="cs"/>
                <w:sz w:val="22"/>
                <w:szCs w:val="22"/>
                <w:rtl/>
                <w:lang w:val="en-US" w:bidi="ar-EG"/>
              </w:rPr>
              <w:t xml:space="preserve"> بأمان</w:t>
            </w:r>
            <w:r w:rsidRPr="00865A7F">
              <w:rPr>
                <w:rFonts w:ascii="Times New Roman" w:eastAsia="SimSun" w:hAnsi="Times New Roman" w:cs="Simplified Arabic"/>
                <w:sz w:val="22"/>
                <w:szCs w:val="22"/>
                <w:rtl/>
                <w:lang w:val="en-US" w:bidi="ar-EG"/>
              </w:rPr>
              <w:t>؟</w:t>
            </w:r>
          </w:p>
        </w:tc>
        <w:tc>
          <w:tcPr>
            <w:tcW w:w="2426" w:type="dxa"/>
            <w:shd w:val="clear" w:color="auto" w:fill="auto"/>
          </w:tcPr>
          <w:p w14:paraId="283D2243"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لا</w:t>
            </w:r>
          </w:p>
          <w:p w14:paraId="283D2244"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قيد التطوير</w:t>
            </w:r>
          </w:p>
          <w:p w14:paraId="283D2245"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جزئيا</w:t>
            </w:r>
          </w:p>
          <w:p w14:paraId="283D2246"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بالكامل</w:t>
            </w:r>
          </w:p>
        </w:tc>
      </w:tr>
      <w:tr w:rsidR="00C52DCA" w:rsidRPr="00865A7F" w14:paraId="283D2249" w14:textId="77777777" w:rsidTr="00C52DCA">
        <w:trPr>
          <w:cantSplit/>
        </w:trPr>
        <w:tc>
          <w:tcPr>
            <w:tcW w:w="9934" w:type="dxa"/>
            <w:gridSpan w:val="2"/>
            <w:shd w:val="clear" w:color="auto" w:fill="F2F2F2"/>
          </w:tcPr>
          <w:p w14:paraId="283D2248" w14:textId="5AB7EBA6" w:rsidR="00C52DCA" w:rsidRPr="00865A7F" w:rsidRDefault="00C52DCA" w:rsidP="00C52DCA">
            <w:pPr>
              <w:bidi/>
              <w:snapToGrid w:val="0"/>
              <w:ind w:left="49"/>
              <w:jc w:val="both"/>
              <w:rPr>
                <w:rFonts w:ascii="Times New Roman" w:eastAsia="SimSun" w:hAnsi="Times New Roman" w:cs="Simplified Arabic"/>
                <w:bCs/>
                <w:sz w:val="22"/>
                <w:szCs w:val="22"/>
                <w:lang w:val="en-US" w:bidi="ar-EG"/>
              </w:rPr>
            </w:pPr>
            <w:r w:rsidRPr="00865A7F">
              <w:rPr>
                <w:rFonts w:ascii="Times New Roman" w:eastAsia="SimSun" w:hAnsi="Times New Roman" w:cs="Simplified Arabic"/>
                <w:bCs/>
                <w:sz w:val="22"/>
                <w:szCs w:val="22"/>
                <w:rtl/>
                <w:lang w:val="en-US" w:bidi="ar-EG"/>
              </w:rPr>
              <w:t>الهدف 20</w:t>
            </w:r>
            <w:r w:rsidR="00567A72" w:rsidRPr="00865A7F">
              <w:rPr>
                <w:rFonts w:ascii="Times New Roman" w:eastAsia="SimSun" w:hAnsi="Times New Roman" w:cs="Simplified Arabic" w:hint="cs"/>
                <w:bCs/>
                <w:sz w:val="22"/>
                <w:szCs w:val="22"/>
                <w:rtl/>
                <w:lang w:val="en-US" w:bidi="ar-EG"/>
              </w:rPr>
              <w:t>:</w:t>
            </w:r>
            <w:r w:rsidRPr="00865A7F">
              <w:rPr>
                <w:rFonts w:ascii="Times New Roman" w:eastAsia="SimSun" w:hAnsi="Times New Roman" w:cs="Simplified Arabic" w:hint="cs"/>
                <w:bCs/>
                <w:sz w:val="22"/>
                <w:szCs w:val="22"/>
                <w:rtl/>
                <w:lang w:val="en-US" w:bidi="ar-EG"/>
              </w:rPr>
              <w:t xml:space="preserve"> </w:t>
            </w:r>
            <w:r w:rsidR="00884A00" w:rsidRPr="00865A7F">
              <w:rPr>
                <w:rFonts w:ascii="Times New Roman" w:eastAsia="SimSun" w:hAnsi="Times New Roman" w:cs="Simplified Arabic"/>
                <w:bCs/>
                <w:sz w:val="22"/>
                <w:szCs w:val="22"/>
                <w:rtl/>
                <w:lang w:val="en-US" w:bidi="ar-EG"/>
              </w:rPr>
              <w:t>تعزيز بناء القدرات وتنميتها، والوصول إلى التكنولوجيا ونقلها، والترويج لتطوير الابتكارات والوصول إليها، والتعاون التقني والعلمي، بما في ذلك من خلال التعاون بين بلدان الجنوب، والتعاون بين بلدان الشمال وبلدان الجنوب، والتعاون الثلاثي، لتلبية احتياجات التنفيذ الفعال، وبخاصة في البلدان النامية وتعزيز التنمية المشتركة للتكنولوجيا، وبرامج البحوث العلمية المشتركة لحفظ التنوع البيولوجي واستخدامه بصورة مستدامة وتعزيز قدرات البحث العلمي، وقدرات الرصد بما يتفق مع طموح غايات وأهداف الإطار</w:t>
            </w:r>
            <w:r w:rsidRPr="00865A7F">
              <w:rPr>
                <w:rFonts w:ascii="Times New Roman" w:eastAsia="SimSun" w:hAnsi="Times New Roman" w:cs="Simplified Arabic"/>
                <w:bCs/>
                <w:sz w:val="22"/>
                <w:szCs w:val="22"/>
                <w:rtl/>
                <w:lang w:val="en-US" w:bidi="ar-EG"/>
              </w:rPr>
              <w:t>.</w:t>
            </w:r>
          </w:p>
        </w:tc>
      </w:tr>
      <w:tr w:rsidR="00C52DCA" w:rsidRPr="00865A7F" w14:paraId="283D224B" w14:textId="77777777" w:rsidTr="00C52DCA">
        <w:trPr>
          <w:cantSplit/>
        </w:trPr>
        <w:tc>
          <w:tcPr>
            <w:tcW w:w="9934" w:type="dxa"/>
            <w:gridSpan w:val="2"/>
            <w:shd w:val="clear" w:color="auto" w:fill="FFFFFF"/>
          </w:tcPr>
          <w:p w14:paraId="283D224A" w14:textId="784382D5" w:rsidR="00C52DCA" w:rsidRPr="00865A7F" w:rsidRDefault="00C52DCA" w:rsidP="00C52DCA">
            <w:pPr>
              <w:bidi/>
              <w:snapToGrid w:val="0"/>
              <w:ind w:left="49"/>
              <w:jc w:val="both"/>
              <w:rPr>
                <w:rFonts w:ascii="Times New Roman" w:eastAsia="SimSun" w:hAnsi="Times New Roman" w:cs="Simplified Arabic"/>
                <w:bCs/>
                <w:color w:val="000000"/>
                <w:sz w:val="20"/>
                <w:szCs w:val="20"/>
                <w:lang w:val="en-GB"/>
              </w:rPr>
            </w:pPr>
            <w:r w:rsidRPr="00865A7F">
              <w:rPr>
                <w:rFonts w:ascii="Times New Roman" w:eastAsia="SimSun" w:hAnsi="Times New Roman" w:cs="Simplified Arabic" w:hint="cs"/>
                <w:bCs/>
                <w:sz w:val="22"/>
                <w:szCs w:val="22"/>
                <w:rtl/>
                <w:lang w:val="en-US" w:bidi="ar-EG"/>
              </w:rPr>
              <w:t>المؤشر</w:t>
            </w:r>
            <w:r w:rsidR="00567A72" w:rsidRPr="00865A7F">
              <w:rPr>
                <w:rFonts w:ascii="Times New Roman" w:eastAsia="SimSun" w:hAnsi="Times New Roman" w:cs="Simplified Arabic"/>
                <w:bCs/>
                <w:sz w:val="22"/>
                <w:szCs w:val="22"/>
                <w:rtl/>
                <w:lang w:val="en-US" w:bidi="ar-EG"/>
              </w:rPr>
              <w:t>:</w:t>
            </w:r>
            <w:r w:rsidRPr="00865A7F">
              <w:rPr>
                <w:rFonts w:ascii="Times New Roman" w:eastAsia="SimSun" w:hAnsi="Times New Roman" w:cs="Simplified Arabic"/>
                <w:bCs/>
                <w:sz w:val="22"/>
                <w:szCs w:val="22"/>
                <w:rtl/>
                <w:lang w:val="en-US" w:bidi="ar-EG"/>
              </w:rPr>
              <w:t xml:space="preserve"> عدد البلدان التي اتخذت إجراءات هامة لتعزيز بناء القدرات وتنميتها </w:t>
            </w:r>
            <w:r w:rsidR="006153E9" w:rsidRPr="00865A7F">
              <w:rPr>
                <w:rFonts w:ascii="Times New Roman" w:eastAsia="SimSun" w:hAnsi="Times New Roman" w:cs="Simplified Arabic" w:hint="cs"/>
                <w:bCs/>
                <w:sz w:val="22"/>
                <w:szCs w:val="22"/>
                <w:rtl/>
                <w:lang w:val="en-US" w:bidi="ar-EG"/>
              </w:rPr>
              <w:t>و</w:t>
            </w:r>
            <w:r w:rsidRPr="00865A7F">
              <w:rPr>
                <w:rFonts w:ascii="Times New Roman" w:eastAsia="SimSun" w:hAnsi="Times New Roman" w:cs="Simplified Arabic"/>
                <w:bCs/>
                <w:sz w:val="22"/>
                <w:szCs w:val="22"/>
                <w:rtl/>
                <w:lang w:val="en-US" w:bidi="ar-EG"/>
              </w:rPr>
              <w:t>الحصول على التكنولوجيا ونقلها ولتعزيز تطوير الابتكار والتعاون التقني والعلمي وإمكانية الحصول عليهما.</w:t>
            </w:r>
          </w:p>
        </w:tc>
      </w:tr>
      <w:tr w:rsidR="00C52DCA" w:rsidRPr="00865A7F" w14:paraId="283D2252" w14:textId="77777777" w:rsidTr="00CE12FC">
        <w:trPr>
          <w:trHeight w:val="992"/>
        </w:trPr>
        <w:tc>
          <w:tcPr>
            <w:tcW w:w="7508" w:type="dxa"/>
            <w:shd w:val="clear" w:color="auto" w:fill="auto"/>
          </w:tcPr>
          <w:p w14:paraId="283D224C" w14:textId="03BA880D" w:rsidR="00C52DCA" w:rsidRPr="00865A7F" w:rsidRDefault="00C52DCA" w:rsidP="00C52DCA">
            <w:pPr>
              <w:bidi/>
              <w:snapToGrid w:val="0"/>
              <w:jc w:val="both"/>
              <w:textAlignment w:val="baseline"/>
              <w:rPr>
                <w:rFonts w:ascii="Times New Roman" w:eastAsia="SimSun" w:hAnsi="Times New Roman" w:cs="Simplified Arabic"/>
                <w:sz w:val="22"/>
                <w:szCs w:val="22"/>
                <w:rtl/>
                <w:lang w:val="en-US" w:bidi="ar-EG"/>
              </w:rPr>
            </w:pPr>
            <w:r w:rsidRPr="00865A7F">
              <w:rPr>
                <w:rFonts w:ascii="Times New Roman" w:eastAsia="SimSun" w:hAnsi="Times New Roman" w:cs="Simplified Arabic"/>
                <w:b/>
                <w:sz w:val="22"/>
                <w:szCs w:val="22"/>
                <w:lang w:val="en-US" w:bidi="ar-EG"/>
              </w:rPr>
              <w:t>20</w:t>
            </w:r>
            <w:r w:rsidRPr="00865A7F">
              <w:rPr>
                <w:rFonts w:ascii="Times New Roman" w:eastAsia="SimSun" w:hAnsi="Times New Roman" w:cs="Simplified Arabic"/>
                <w:b/>
                <w:sz w:val="22"/>
                <w:szCs w:val="22"/>
                <w:rtl/>
                <w:lang w:val="en-US"/>
              </w:rPr>
              <w:t>-</w:t>
            </w:r>
            <w:r w:rsidRPr="00865A7F">
              <w:rPr>
                <w:rFonts w:ascii="Times New Roman" w:eastAsia="SimSun" w:hAnsi="Times New Roman" w:cs="Simplified Arabic"/>
                <w:b/>
                <w:sz w:val="22"/>
                <w:szCs w:val="22"/>
                <w:lang w:val="en-US"/>
              </w:rPr>
              <w:t>1</w:t>
            </w:r>
            <w:r w:rsidRPr="00865A7F">
              <w:rPr>
                <w:rFonts w:ascii="Times New Roman" w:eastAsia="SimSun" w:hAnsi="Times New Roman" w:cs="Simplified Arabic"/>
                <w:bCs/>
                <w:sz w:val="22"/>
                <w:szCs w:val="22"/>
                <w:rtl/>
                <w:lang w:val="en-US" w:bidi="ar-EG"/>
              </w:rPr>
              <w:tab/>
            </w:r>
            <w:r w:rsidRPr="00865A7F">
              <w:rPr>
                <w:rFonts w:ascii="Times New Roman" w:eastAsia="SimSun" w:hAnsi="Times New Roman" w:cs="Simplified Arabic"/>
                <w:sz w:val="22"/>
                <w:szCs w:val="22"/>
                <w:rtl/>
                <w:lang w:val="en-US" w:bidi="ar-EG"/>
              </w:rPr>
              <w:t xml:space="preserve">هل لدى بلدك </w:t>
            </w:r>
            <w:r w:rsidRPr="00865A7F">
              <w:rPr>
                <w:rFonts w:ascii="Times New Roman" w:eastAsia="SimSun" w:hAnsi="Times New Roman" w:cs="Simplified Arabic" w:hint="cs"/>
                <w:sz w:val="22"/>
                <w:szCs w:val="22"/>
                <w:rtl/>
                <w:lang w:val="en-US" w:bidi="ar-EG"/>
              </w:rPr>
              <w:t xml:space="preserve">خطط أو </w:t>
            </w:r>
            <w:r w:rsidRPr="00865A7F">
              <w:rPr>
                <w:rFonts w:ascii="Times New Roman" w:eastAsia="SimSun" w:hAnsi="Times New Roman" w:cs="Simplified Arabic"/>
                <w:sz w:val="22"/>
                <w:szCs w:val="22"/>
                <w:rtl/>
                <w:lang w:val="en-US" w:bidi="ar-EG"/>
              </w:rPr>
              <w:t>سياس</w:t>
            </w:r>
            <w:r w:rsidRPr="00865A7F">
              <w:rPr>
                <w:rFonts w:ascii="Times New Roman" w:eastAsia="SimSun" w:hAnsi="Times New Roman" w:cs="Simplified Arabic" w:hint="cs"/>
                <w:sz w:val="22"/>
                <w:szCs w:val="22"/>
                <w:rtl/>
                <w:lang w:val="en-US" w:bidi="ar-EG"/>
              </w:rPr>
              <w:t>ات</w:t>
            </w:r>
            <w:r w:rsidRPr="00865A7F">
              <w:rPr>
                <w:rFonts w:ascii="Times New Roman" w:eastAsia="SimSun" w:hAnsi="Times New Roman" w:cs="Simplified Arabic"/>
                <w:sz w:val="22"/>
                <w:szCs w:val="22"/>
                <w:rtl/>
                <w:lang w:val="en-US" w:bidi="ar-EG"/>
              </w:rPr>
              <w:t xml:space="preserve"> أو </w:t>
            </w:r>
            <w:r w:rsidRPr="00865A7F">
              <w:rPr>
                <w:rFonts w:ascii="Times New Roman" w:eastAsia="SimSun" w:hAnsi="Times New Roman" w:cs="Simplified Arabic" w:hint="cs"/>
                <w:sz w:val="22"/>
                <w:szCs w:val="22"/>
                <w:rtl/>
                <w:lang w:val="en-US" w:bidi="ar-EG"/>
              </w:rPr>
              <w:t>أدوات</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hint="cs"/>
                <w:sz w:val="22"/>
                <w:szCs w:val="22"/>
                <w:rtl/>
                <w:lang w:val="en-US" w:bidi="ar-EG"/>
              </w:rPr>
              <w:t xml:space="preserve">لتلبية الاحتياجات </w:t>
            </w:r>
            <w:r w:rsidR="006153E9" w:rsidRPr="00865A7F">
              <w:rPr>
                <w:rFonts w:ascii="Times New Roman" w:eastAsia="SimSun" w:hAnsi="Times New Roman" w:cs="Simplified Arabic" w:hint="cs"/>
                <w:sz w:val="22"/>
                <w:szCs w:val="22"/>
                <w:rtl/>
                <w:lang w:val="en-US" w:bidi="ar-EG"/>
              </w:rPr>
              <w:t>من حيث بناء القدرات وتنميتها من أجل</w:t>
            </w:r>
            <w:r w:rsidRPr="00865A7F">
              <w:rPr>
                <w:rFonts w:ascii="Times New Roman" w:eastAsia="SimSun" w:hAnsi="Times New Roman" w:cs="Simplified Arabic" w:hint="cs"/>
                <w:sz w:val="22"/>
                <w:szCs w:val="22"/>
                <w:rtl/>
                <w:lang w:val="en-US" w:bidi="ar-EG"/>
              </w:rPr>
              <w:t xml:space="preserve"> التنوع البيولوجي؟</w:t>
            </w:r>
          </w:p>
          <w:p w14:paraId="283D224D" w14:textId="77777777" w:rsidR="00C52DCA" w:rsidRPr="00865A7F" w:rsidRDefault="00C52DCA" w:rsidP="00C52DCA">
            <w:pPr>
              <w:bidi/>
              <w:snapToGrid w:val="0"/>
              <w:jc w:val="both"/>
              <w:textAlignment w:val="baseline"/>
              <w:rPr>
                <w:rFonts w:ascii="Times New Roman" w:eastAsia="SimSun" w:hAnsi="Times New Roman" w:cs="Simplified Arabic"/>
                <w:sz w:val="22"/>
                <w:szCs w:val="22"/>
                <w:lang w:val="en-US" w:bidi="ar-EG"/>
              </w:rPr>
            </w:pPr>
          </w:p>
        </w:tc>
        <w:tc>
          <w:tcPr>
            <w:tcW w:w="2426" w:type="dxa"/>
            <w:shd w:val="clear" w:color="auto" w:fill="auto"/>
          </w:tcPr>
          <w:p w14:paraId="283D224E"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لا</w:t>
            </w:r>
          </w:p>
          <w:p w14:paraId="283D224F"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قيد التطوير</w:t>
            </w:r>
          </w:p>
          <w:p w14:paraId="283D2250"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جزئيا</w:t>
            </w:r>
          </w:p>
          <w:p w14:paraId="283D2251"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0"/>
                <w:szCs w:val="20"/>
                <w:lang w:val="en-GB"/>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بالكامل</w:t>
            </w:r>
          </w:p>
        </w:tc>
      </w:tr>
      <w:tr w:rsidR="00C52DCA" w:rsidRPr="00865A7F" w14:paraId="283D2259" w14:textId="77777777" w:rsidTr="00C52DCA">
        <w:trPr>
          <w:cantSplit/>
          <w:trHeight w:val="992"/>
        </w:trPr>
        <w:tc>
          <w:tcPr>
            <w:tcW w:w="7508" w:type="dxa"/>
            <w:shd w:val="clear" w:color="auto" w:fill="auto"/>
          </w:tcPr>
          <w:p w14:paraId="283D2253" w14:textId="77777777" w:rsidR="00C52DCA" w:rsidRPr="00865A7F" w:rsidRDefault="00C52DCA" w:rsidP="00C52DCA">
            <w:pPr>
              <w:shd w:val="clear" w:color="auto" w:fill="FFFFFF"/>
              <w:bidi/>
              <w:snapToGrid w:val="0"/>
              <w:jc w:val="both"/>
              <w:rPr>
                <w:rFonts w:ascii="Times New Roman" w:eastAsia="SimSun" w:hAnsi="Times New Roman" w:cs="Simplified Arabic"/>
                <w:color w:val="1D2228"/>
                <w:sz w:val="20"/>
                <w:szCs w:val="20"/>
                <w:lang w:val="en-GB" w:eastAsia="fr-CH"/>
              </w:rPr>
            </w:pPr>
            <w:r w:rsidRPr="00865A7F">
              <w:rPr>
                <w:rFonts w:ascii="Times New Roman" w:eastAsia="SimSun" w:hAnsi="Times New Roman" w:cs="Simplified Arabic" w:hint="cs"/>
                <w:bCs/>
                <w:sz w:val="22"/>
                <w:szCs w:val="22"/>
                <w:rtl/>
                <w:lang w:val="fr-CH" w:eastAsia="fr-CH" w:bidi="ar-EG"/>
              </w:rPr>
              <w:t>20-2</w:t>
            </w:r>
            <w:r w:rsidRPr="00865A7F">
              <w:rPr>
                <w:rFonts w:ascii="Times New Roman" w:eastAsia="SimSun" w:hAnsi="Times New Roman" w:cs="Simplified Arabic"/>
                <w:bCs/>
                <w:sz w:val="22"/>
                <w:szCs w:val="22"/>
                <w:rtl/>
                <w:lang w:val="en-US" w:eastAsia="fr-CH" w:bidi="ar-EG"/>
              </w:rPr>
              <w:tab/>
            </w:r>
            <w:r w:rsidRPr="00865A7F">
              <w:rPr>
                <w:rFonts w:ascii="Times New Roman" w:eastAsia="SimSun" w:hAnsi="Times New Roman" w:cs="Simplified Arabic" w:hint="cs"/>
                <w:sz w:val="22"/>
                <w:szCs w:val="22"/>
                <w:rtl/>
                <w:lang w:val="en-US" w:eastAsia="fr-CH" w:bidi="ar-EG"/>
              </w:rPr>
              <w:t>هل لدى بلدك تدابير لضمان المشاركة الكاملة والفعالة للشعوب الأصلية والمجتمعات المحلية والنساء والفتيات والأطفال والشباب والأشخاص ذوي الإعاقة في أنشطة بناء القدرات وتنميتها من أجل حفظ التنوع البيولوجي واستخدامه المستدام</w:t>
            </w:r>
            <w:r w:rsidRPr="00865A7F">
              <w:rPr>
                <w:rFonts w:ascii="Times New Roman" w:eastAsia="SimSun" w:hAnsi="Times New Roman" w:cs="Simplified Arabic"/>
                <w:sz w:val="22"/>
                <w:szCs w:val="22"/>
                <w:rtl/>
                <w:lang w:val="en-US" w:eastAsia="fr-CH" w:bidi="ar-EG"/>
              </w:rPr>
              <w:t>؟</w:t>
            </w:r>
            <w:r w:rsidRPr="00865A7F">
              <w:rPr>
                <w:rFonts w:ascii="Times New Roman" w:eastAsia="SimSun" w:hAnsi="Times New Roman" w:cs="Simplified Arabic" w:hint="cs"/>
                <w:sz w:val="22"/>
                <w:szCs w:val="22"/>
                <w:rtl/>
                <w:lang w:val="en-US" w:eastAsia="fr-CH" w:bidi="ar-EG"/>
              </w:rPr>
              <w:t xml:space="preserve"> (اختر كل ما ينطبق)</w:t>
            </w:r>
          </w:p>
        </w:tc>
        <w:tc>
          <w:tcPr>
            <w:tcW w:w="2426" w:type="dxa"/>
            <w:shd w:val="clear" w:color="auto" w:fill="auto"/>
          </w:tcPr>
          <w:p w14:paraId="283D2254" w14:textId="77777777" w:rsidR="00C52DCA" w:rsidRPr="00865A7F" w:rsidRDefault="00C52DCA" w:rsidP="007A0309">
            <w:pPr>
              <w:tabs>
                <w:tab w:val="left" w:pos="580"/>
              </w:tabs>
              <w:bidi/>
              <w:snapToGrid w:val="0"/>
              <w:ind w:left="454" w:hanging="454"/>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النساء والفتيات</w:t>
            </w:r>
          </w:p>
          <w:p w14:paraId="283D2255" w14:textId="77777777" w:rsidR="00C52DCA" w:rsidRPr="00865A7F" w:rsidRDefault="00C52DCA" w:rsidP="007A0309">
            <w:pPr>
              <w:tabs>
                <w:tab w:val="left" w:pos="580"/>
              </w:tabs>
              <w:bidi/>
              <w:snapToGrid w:val="0"/>
              <w:ind w:left="454" w:hanging="454"/>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الأطفال والشباب</w:t>
            </w:r>
          </w:p>
          <w:p w14:paraId="283D2256" w14:textId="77777777" w:rsidR="00C52DCA" w:rsidRPr="00865A7F" w:rsidRDefault="00C52DCA" w:rsidP="007A0309">
            <w:pPr>
              <w:tabs>
                <w:tab w:val="left" w:pos="580"/>
              </w:tabs>
              <w:bidi/>
              <w:snapToGrid w:val="0"/>
              <w:ind w:left="454" w:hanging="454"/>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الأشخاص ذوو الإعاقة</w:t>
            </w:r>
          </w:p>
          <w:p w14:paraId="283D2257" w14:textId="77777777" w:rsidR="00C52DCA" w:rsidRPr="00865A7F" w:rsidRDefault="00C52DCA" w:rsidP="007A0309">
            <w:pPr>
              <w:tabs>
                <w:tab w:val="left" w:pos="580"/>
              </w:tabs>
              <w:bidi/>
              <w:snapToGrid w:val="0"/>
              <w:ind w:left="454" w:hanging="454"/>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الشعوب الأصلية والمجتمعات المحلية</w:t>
            </w:r>
          </w:p>
          <w:p w14:paraId="283D2258" w14:textId="77777777" w:rsidR="00C52DCA" w:rsidRPr="00865A7F" w:rsidRDefault="00C52DCA" w:rsidP="007A0309">
            <w:pPr>
              <w:tabs>
                <w:tab w:val="left" w:pos="580"/>
              </w:tabs>
              <w:bidi/>
              <w:snapToGrid w:val="0"/>
              <w:ind w:left="454" w:hanging="454"/>
              <w:rPr>
                <w:rFonts w:ascii="Times New Roman" w:eastAsia="SimSun" w:hAnsi="Times New Roman" w:cs="Simplified Arabic"/>
                <w:sz w:val="20"/>
                <w:szCs w:val="20"/>
                <w:lang w:val="en-GB"/>
              </w:rPr>
            </w:pPr>
            <w:r w:rsidRPr="00865A7F">
              <w:rPr>
                <w:rFonts w:ascii="Times New Roman" w:eastAsia="SimSun" w:hAnsi="Times New Roman" w:cs="Simplified Arabic" w:hint="cs"/>
                <w:sz w:val="22"/>
                <w:szCs w:val="22"/>
                <w:rtl/>
                <w:lang w:val="en-US" w:bidi="ar-EG"/>
              </w:rPr>
              <w:t>(ه)</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أخرى</w:t>
            </w:r>
          </w:p>
        </w:tc>
      </w:tr>
      <w:tr w:rsidR="00C52DCA" w:rsidRPr="00865A7F" w14:paraId="283D225F" w14:textId="77777777" w:rsidTr="00C52DCA">
        <w:trPr>
          <w:cantSplit/>
          <w:trHeight w:val="1070"/>
        </w:trPr>
        <w:tc>
          <w:tcPr>
            <w:tcW w:w="7508" w:type="dxa"/>
            <w:shd w:val="clear" w:color="auto" w:fill="auto"/>
          </w:tcPr>
          <w:p w14:paraId="283D225A" w14:textId="77777777" w:rsidR="00C52DCA" w:rsidRPr="00865A7F" w:rsidRDefault="00C52DCA" w:rsidP="00C52DCA">
            <w:pPr>
              <w:shd w:val="clear" w:color="auto" w:fill="FFFFFF"/>
              <w:bidi/>
              <w:snapToGrid w:val="0"/>
              <w:jc w:val="both"/>
              <w:rPr>
                <w:rFonts w:ascii="Times New Roman" w:eastAsia="SimSun" w:hAnsi="Times New Roman" w:cs="Simplified Arabic"/>
                <w:sz w:val="22"/>
                <w:szCs w:val="22"/>
                <w:lang w:val="en-US" w:eastAsia="fr-CH" w:bidi="ar-EG"/>
              </w:rPr>
            </w:pPr>
            <w:r w:rsidRPr="00865A7F">
              <w:rPr>
                <w:rFonts w:ascii="Times New Roman" w:eastAsia="SimSun" w:hAnsi="Times New Roman" w:cs="Simplified Arabic" w:hint="cs"/>
                <w:bCs/>
                <w:sz w:val="22"/>
                <w:szCs w:val="22"/>
                <w:rtl/>
                <w:lang w:val="fr-CH" w:eastAsia="fr-CH" w:bidi="ar-EG"/>
              </w:rPr>
              <w:t>20-3</w:t>
            </w:r>
            <w:r w:rsidRPr="00865A7F">
              <w:rPr>
                <w:rFonts w:ascii="Times New Roman" w:eastAsia="SimSun" w:hAnsi="Times New Roman" w:cs="Simplified Arabic"/>
                <w:bCs/>
                <w:sz w:val="22"/>
                <w:szCs w:val="22"/>
                <w:rtl/>
                <w:lang w:val="en-US" w:eastAsia="fr-CH" w:bidi="ar-EG"/>
              </w:rPr>
              <w:tab/>
            </w:r>
            <w:r w:rsidRPr="00865A7F">
              <w:rPr>
                <w:rFonts w:ascii="Times New Roman" w:eastAsia="SimSun" w:hAnsi="Times New Roman" w:cs="Simplified Arabic"/>
                <w:sz w:val="22"/>
                <w:szCs w:val="22"/>
                <w:rtl/>
                <w:lang w:val="en-US" w:eastAsia="fr-CH" w:bidi="ar-EG"/>
              </w:rPr>
              <w:t xml:space="preserve">هل أجرى بلدك تقييما </w:t>
            </w:r>
            <w:r w:rsidRPr="00865A7F">
              <w:rPr>
                <w:rFonts w:ascii="Times New Roman" w:eastAsia="SimSun" w:hAnsi="Times New Roman" w:cs="Simplified Arabic" w:hint="cs"/>
                <w:sz w:val="22"/>
                <w:szCs w:val="22"/>
                <w:rtl/>
                <w:lang w:val="en-US" w:eastAsia="fr-CH" w:bidi="ar-EG"/>
              </w:rPr>
              <w:t xml:space="preserve">ذاتيا للقدرات الوطنية </w:t>
            </w:r>
            <w:r w:rsidRPr="00865A7F">
              <w:rPr>
                <w:rFonts w:ascii="Times New Roman" w:eastAsia="SimSun" w:hAnsi="Times New Roman" w:cs="Simplified Arabic"/>
                <w:sz w:val="22"/>
                <w:szCs w:val="22"/>
                <w:rtl/>
                <w:lang w:val="en-US" w:eastAsia="fr-CH" w:bidi="ar-EG"/>
              </w:rPr>
              <w:t>أو أي عملي</w:t>
            </w:r>
            <w:r w:rsidRPr="00865A7F">
              <w:rPr>
                <w:rFonts w:ascii="Times New Roman" w:eastAsia="SimSun" w:hAnsi="Times New Roman" w:cs="Simplified Arabic" w:hint="cs"/>
                <w:sz w:val="22"/>
                <w:szCs w:val="22"/>
                <w:rtl/>
                <w:lang w:val="en-US" w:eastAsia="fr-CH" w:bidi="ar-EG"/>
              </w:rPr>
              <w:t>ات</w:t>
            </w:r>
            <w:r w:rsidRPr="00865A7F">
              <w:rPr>
                <w:rFonts w:ascii="Times New Roman" w:eastAsia="SimSun" w:hAnsi="Times New Roman" w:cs="Simplified Arabic"/>
                <w:sz w:val="22"/>
                <w:szCs w:val="22"/>
                <w:rtl/>
                <w:lang w:val="en-US" w:eastAsia="fr-CH" w:bidi="ar-EG"/>
              </w:rPr>
              <w:t xml:space="preserve"> أخرى لتقييم</w:t>
            </w:r>
            <w:r w:rsidRPr="00865A7F">
              <w:rPr>
                <w:rFonts w:ascii="Times New Roman" w:eastAsia="SimSun" w:hAnsi="Times New Roman" w:cs="Simplified Arabic" w:hint="cs"/>
                <w:sz w:val="22"/>
                <w:szCs w:val="22"/>
                <w:rtl/>
                <w:lang w:val="en-US" w:eastAsia="fr-CH" w:bidi="ar-EG"/>
              </w:rPr>
              <w:t xml:space="preserve"> الاحتياجات من</w:t>
            </w:r>
            <w:r w:rsidRPr="00865A7F">
              <w:rPr>
                <w:rFonts w:ascii="Times New Roman" w:eastAsia="SimSun" w:hAnsi="Times New Roman" w:cs="Simplified Arabic"/>
                <w:sz w:val="22"/>
                <w:szCs w:val="22"/>
                <w:rtl/>
                <w:lang w:val="en-US" w:eastAsia="fr-CH" w:bidi="ar-EG"/>
              </w:rPr>
              <w:t xml:space="preserve"> القدرات</w:t>
            </w:r>
            <w:r w:rsidRPr="00865A7F">
              <w:rPr>
                <w:rFonts w:ascii="Times New Roman" w:eastAsia="SimSun" w:hAnsi="Times New Roman" w:cs="Simplified Arabic" w:hint="cs"/>
                <w:sz w:val="22"/>
                <w:szCs w:val="22"/>
                <w:rtl/>
                <w:lang w:val="en-US" w:eastAsia="fr-CH" w:bidi="ar-EG"/>
              </w:rPr>
              <w:t xml:space="preserve"> </w:t>
            </w:r>
            <w:r w:rsidRPr="00865A7F">
              <w:rPr>
                <w:rFonts w:ascii="Times New Roman" w:eastAsia="SimSun" w:hAnsi="Times New Roman" w:cs="Simplified Arabic"/>
                <w:sz w:val="22"/>
                <w:szCs w:val="22"/>
                <w:rtl/>
                <w:lang w:val="en-US" w:eastAsia="fr-CH" w:bidi="ar-EG"/>
              </w:rPr>
              <w:t>لحفظ التنوع البيولوجي واستخدامه المستدام؟</w:t>
            </w:r>
          </w:p>
        </w:tc>
        <w:tc>
          <w:tcPr>
            <w:tcW w:w="2426" w:type="dxa"/>
            <w:shd w:val="clear" w:color="auto" w:fill="auto"/>
          </w:tcPr>
          <w:p w14:paraId="283D225B"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لا</w:t>
            </w:r>
          </w:p>
          <w:p w14:paraId="283D225C"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قيد التطوير</w:t>
            </w:r>
          </w:p>
          <w:p w14:paraId="283D225D"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جزئيا</w:t>
            </w:r>
          </w:p>
          <w:p w14:paraId="283D225E"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بالكامل</w:t>
            </w:r>
          </w:p>
        </w:tc>
      </w:tr>
      <w:tr w:rsidR="00C52DCA" w:rsidRPr="00865A7F" w14:paraId="283D2266" w14:textId="77777777" w:rsidTr="00C52DCA">
        <w:trPr>
          <w:cantSplit/>
          <w:trHeight w:val="420"/>
        </w:trPr>
        <w:tc>
          <w:tcPr>
            <w:tcW w:w="7508" w:type="dxa"/>
            <w:shd w:val="clear" w:color="auto" w:fill="auto"/>
          </w:tcPr>
          <w:p w14:paraId="283D2260" w14:textId="77777777" w:rsidR="00C52DCA" w:rsidRPr="00865A7F" w:rsidRDefault="00C52DCA" w:rsidP="00C52DCA">
            <w:pPr>
              <w:shd w:val="clear" w:color="auto" w:fill="FFFFFF"/>
              <w:bidi/>
              <w:snapToGrid w:val="0"/>
              <w:spacing w:after="160"/>
              <w:jc w:val="both"/>
              <w:rPr>
                <w:rFonts w:ascii="Times New Roman" w:eastAsia="SimSun" w:hAnsi="Times New Roman" w:cs="Simplified Arabic"/>
                <w:color w:val="1D2228"/>
                <w:sz w:val="20"/>
                <w:szCs w:val="20"/>
                <w:lang w:val="fr-CH" w:eastAsia="fr-CH"/>
              </w:rPr>
            </w:pPr>
            <w:r w:rsidRPr="00865A7F">
              <w:rPr>
                <w:rFonts w:ascii="Times New Roman" w:eastAsia="SimSun" w:hAnsi="Times New Roman" w:cs="Simplified Arabic" w:hint="cs"/>
                <w:bCs/>
                <w:sz w:val="22"/>
                <w:szCs w:val="22"/>
                <w:rtl/>
                <w:lang w:val="fr-CH" w:eastAsia="fr-CH" w:bidi="ar-EG"/>
              </w:rPr>
              <w:t>20-4</w:t>
            </w:r>
            <w:r w:rsidRPr="00865A7F">
              <w:rPr>
                <w:rFonts w:ascii="Times New Roman" w:eastAsia="SimSun" w:hAnsi="Times New Roman" w:cs="Simplified Arabic"/>
                <w:bCs/>
                <w:sz w:val="22"/>
                <w:szCs w:val="22"/>
                <w:rtl/>
                <w:lang w:val="en-US" w:eastAsia="fr-CH" w:bidi="ar-EG"/>
              </w:rPr>
              <w:tab/>
            </w:r>
            <w:r w:rsidRPr="00865A7F">
              <w:rPr>
                <w:rFonts w:ascii="Times New Roman" w:eastAsia="SimSun" w:hAnsi="Times New Roman" w:cs="Simplified Arabic" w:hint="cs"/>
                <w:sz w:val="22"/>
                <w:szCs w:val="22"/>
                <w:rtl/>
                <w:lang w:val="en-US" w:eastAsia="fr-CH" w:bidi="ar-EG"/>
              </w:rPr>
              <w:t>هل أجرى بلدك تقييما وطنيا للاحتياجات في مجال بناء القدرات وتنميتها لدى الشعوب الأصلية والمجتمعات المحلية والنساء والفتيات والأطفال والشباب والأشخاص ذوي الإعاقة من أجل حفظ التنوع البيولوجي واستخدامه المستدام</w:t>
            </w:r>
            <w:r w:rsidRPr="00865A7F">
              <w:rPr>
                <w:rFonts w:ascii="Times New Roman" w:eastAsia="SimSun" w:hAnsi="Times New Roman" w:cs="Simplified Arabic"/>
                <w:sz w:val="22"/>
                <w:szCs w:val="22"/>
                <w:rtl/>
                <w:lang w:val="en-US" w:eastAsia="fr-CH" w:bidi="ar-EG"/>
              </w:rPr>
              <w:t>؟</w:t>
            </w:r>
            <w:r w:rsidRPr="00865A7F">
              <w:rPr>
                <w:rFonts w:ascii="Times New Roman" w:eastAsia="SimSun" w:hAnsi="Times New Roman" w:cs="Simplified Arabic" w:hint="cs"/>
                <w:sz w:val="22"/>
                <w:szCs w:val="22"/>
                <w:rtl/>
                <w:lang w:val="en-US" w:eastAsia="fr-CH" w:bidi="ar-EG"/>
              </w:rPr>
              <w:t xml:space="preserve"> (اختر كل ما ينطبق)</w:t>
            </w:r>
          </w:p>
        </w:tc>
        <w:tc>
          <w:tcPr>
            <w:tcW w:w="2426" w:type="dxa"/>
            <w:shd w:val="clear" w:color="auto" w:fill="auto"/>
          </w:tcPr>
          <w:p w14:paraId="283D2261" w14:textId="77777777" w:rsidR="00C52DCA" w:rsidRPr="00865A7F" w:rsidRDefault="00C52DCA" w:rsidP="007A0309">
            <w:pPr>
              <w:tabs>
                <w:tab w:val="left" w:pos="580"/>
              </w:tabs>
              <w:bidi/>
              <w:snapToGrid w:val="0"/>
              <w:ind w:left="454" w:hanging="454"/>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النساء والفتيات</w:t>
            </w:r>
          </w:p>
          <w:p w14:paraId="283D2262" w14:textId="77777777" w:rsidR="00C52DCA" w:rsidRPr="00865A7F" w:rsidRDefault="00C52DCA" w:rsidP="007A0309">
            <w:pPr>
              <w:tabs>
                <w:tab w:val="left" w:pos="580"/>
              </w:tabs>
              <w:bidi/>
              <w:snapToGrid w:val="0"/>
              <w:ind w:left="454" w:hanging="454"/>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الأطفال والشباب</w:t>
            </w:r>
          </w:p>
          <w:p w14:paraId="283D2263" w14:textId="77777777" w:rsidR="00C52DCA" w:rsidRPr="00865A7F" w:rsidRDefault="00C52DCA" w:rsidP="007A0309">
            <w:pPr>
              <w:tabs>
                <w:tab w:val="left" w:pos="580"/>
              </w:tabs>
              <w:bidi/>
              <w:snapToGrid w:val="0"/>
              <w:ind w:left="454" w:hanging="454"/>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الأشخاص ذوو الإعاقة</w:t>
            </w:r>
          </w:p>
          <w:p w14:paraId="283D2264" w14:textId="77777777" w:rsidR="00C52DCA" w:rsidRPr="00865A7F" w:rsidRDefault="00C52DCA" w:rsidP="007A0309">
            <w:pPr>
              <w:tabs>
                <w:tab w:val="left" w:pos="580"/>
              </w:tabs>
              <w:bidi/>
              <w:snapToGrid w:val="0"/>
              <w:ind w:left="454" w:hanging="454"/>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الشعوب الأصلية والمجتمعات المحلية</w:t>
            </w:r>
          </w:p>
          <w:p w14:paraId="283D2265" w14:textId="77777777" w:rsidR="00C52DCA" w:rsidRPr="00865A7F" w:rsidRDefault="00C52DCA" w:rsidP="007A0309">
            <w:pPr>
              <w:tabs>
                <w:tab w:val="left" w:pos="580"/>
                <w:tab w:val="left" w:pos="1175"/>
              </w:tabs>
              <w:bidi/>
              <w:ind w:left="454" w:hanging="454"/>
              <w:rPr>
                <w:rFonts w:ascii="Times New Roman" w:eastAsia="SimSun" w:hAnsi="Times New Roman" w:cs="Simplified Arabic"/>
                <w:sz w:val="22"/>
                <w:szCs w:val="22"/>
                <w:lang w:val="en-US" w:bidi="ar-EG"/>
              </w:rPr>
            </w:pPr>
            <w:r w:rsidRPr="00865A7F">
              <w:rPr>
                <w:rFonts w:ascii="Times New Roman" w:eastAsia="SimSun" w:hAnsi="Times New Roman" w:cs="Simplified Arabic" w:hint="cs"/>
                <w:sz w:val="22"/>
                <w:szCs w:val="22"/>
                <w:rtl/>
                <w:lang w:val="en-US" w:bidi="ar-EG"/>
              </w:rPr>
              <w:t>(ه)</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أخرى</w:t>
            </w:r>
          </w:p>
        </w:tc>
      </w:tr>
      <w:tr w:rsidR="00C52DCA" w:rsidRPr="00865A7F" w14:paraId="283D226C" w14:textId="77777777" w:rsidTr="00C52DCA">
        <w:trPr>
          <w:cantSplit/>
          <w:trHeight w:val="1037"/>
        </w:trPr>
        <w:tc>
          <w:tcPr>
            <w:tcW w:w="7508" w:type="dxa"/>
            <w:shd w:val="clear" w:color="auto" w:fill="auto"/>
          </w:tcPr>
          <w:p w14:paraId="283D2267" w14:textId="5021DDD7" w:rsidR="00C52DCA" w:rsidRPr="00865A7F" w:rsidRDefault="00C52DCA" w:rsidP="00C52DCA">
            <w:pPr>
              <w:shd w:val="clear" w:color="auto" w:fill="FFFFFF"/>
              <w:bidi/>
              <w:snapToGrid w:val="0"/>
              <w:jc w:val="both"/>
              <w:rPr>
                <w:rFonts w:ascii="Times New Roman" w:eastAsia="SimSun" w:hAnsi="Times New Roman" w:cs="Simplified Arabic"/>
                <w:sz w:val="22"/>
                <w:szCs w:val="22"/>
                <w:lang w:val="en-US" w:eastAsia="fr-CH" w:bidi="ar-EG"/>
              </w:rPr>
            </w:pPr>
            <w:r w:rsidRPr="00865A7F">
              <w:rPr>
                <w:rFonts w:ascii="Times New Roman" w:eastAsia="SimSun" w:hAnsi="Times New Roman" w:cs="Simplified Arabic" w:hint="cs"/>
                <w:bCs/>
                <w:sz w:val="22"/>
                <w:szCs w:val="22"/>
                <w:rtl/>
                <w:lang w:val="fr-CH" w:eastAsia="fr-CH" w:bidi="ar-EG"/>
              </w:rPr>
              <w:lastRenderedPageBreak/>
              <w:t>20-5</w:t>
            </w:r>
            <w:r w:rsidRPr="00865A7F">
              <w:rPr>
                <w:rFonts w:ascii="Times New Roman" w:eastAsia="SimSun" w:hAnsi="Times New Roman" w:cs="Simplified Arabic"/>
                <w:bCs/>
                <w:sz w:val="22"/>
                <w:szCs w:val="22"/>
                <w:rtl/>
                <w:lang w:val="en-US" w:eastAsia="fr-CH" w:bidi="ar-EG"/>
              </w:rPr>
              <w:tab/>
            </w:r>
            <w:r w:rsidRPr="00865A7F">
              <w:rPr>
                <w:rFonts w:ascii="Times New Roman" w:eastAsia="SimSun" w:hAnsi="Times New Roman" w:cs="Simplified Arabic"/>
                <w:sz w:val="22"/>
                <w:szCs w:val="22"/>
                <w:rtl/>
                <w:lang w:val="en-US" w:eastAsia="fr-CH" w:bidi="ar-EG"/>
              </w:rPr>
              <w:t xml:space="preserve">هل </w:t>
            </w:r>
            <w:r w:rsidR="00510FC3" w:rsidRPr="00865A7F">
              <w:rPr>
                <w:rFonts w:ascii="Times New Roman" w:eastAsia="SimSun" w:hAnsi="Times New Roman" w:cs="Simplified Arabic" w:hint="cs"/>
                <w:sz w:val="22"/>
                <w:szCs w:val="22"/>
                <w:rtl/>
                <w:lang w:val="en-US" w:eastAsia="fr-CH"/>
              </w:rPr>
              <w:t>أقام</w:t>
            </w:r>
            <w:r w:rsidRPr="00865A7F">
              <w:rPr>
                <w:rFonts w:ascii="Times New Roman" w:eastAsia="SimSun" w:hAnsi="Times New Roman" w:cs="Simplified Arabic"/>
                <w:sz w:val="22"/>
                <w:szCs w:val="22"/>
                <w:rtl/>
                <w:lang w:val="en-US" w:eastAsia="fr-CH" w:bidi="ar-EG"/>
              </w:rPr>
              <w:t xml:space="preserve"> بلدك شراكات لتعزيز تطوير التكنولوجيا المشتركة وبرامج البحث العلمي المشتركة لحفظ التنوع البيولوجي واستخدامه المستدام وتعزيز البحث العلمي وقدرات </w:t>
            </w:r>
            <w:r w:rsidRPr="00865A7F">
              <w:rPr>
                <w:rFonts w:ascii="Times New Roman" w:eastAsia="SimSun" w:hAnsi="Times New Roman" w:cs="Simplified Arabic" w:hint="cs"/>
                <w:sz w:val="22"/>
                <w:szCs w:val="22"/>
                <w:rtl/>
                <w:lang w:val="en-US" w:eastAsia="fr-CH" w:bidi="ar-EG"/>
              </w:rPr>
              <w:t>الرصد، بما في ذلك من خلال التعاون بين بلدان الجنوب، والتعاون بين بلدان الشمال والجنوب، والتعاون الثلاثي؟</w:t>
            </w:r>
          </w:p>
        </w:tc>
        <w:tc>
          <w:tcPr>
            <w:tcW w:w="2426" w:type="dxa"/>
            <w:shd w:val="clear" w:color="auto" w:fill="auto"/>
          </w:tcPr>
          <w:p w14:paraId="283D2268"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لا</w:t>
            </w:r>
          </w:p>
          <w:p w14:paraId="283D2269"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قيد التطوير</w:t>
            </w:r>
          </w:p>
          <w:p w14:paraId="283D226A"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جزئيا</w:t>
            </w:r>
          </w:p>
          <w:p w14:paraId="283D226B"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0"/>
                <w:szCs w:val="20"/>
                <w:lang w:val="en-GB"/>
              </w:rPr>
            </w:pPr>
            <w:r w:rsidRPr="00865A7F">
              <w:rPr>
                <w:rFonts w:ascii="Times New Roman" w:eastAsia="SimSun" w:hAnsi="Times New Roman" w:cs="Simplified Arabic" w:hint="cs"/>
                <w:sz w:val="20"/>
                <w:szCs w:val="20"/>
                <w:rtl/>
                <w:lang w:val="en-GB"/>
              </w:rPr>
              <w:t>(د)</w:t>
            </w:r>
            <w:r w:rsidRPr="00865A7F">
              <w:rPr>
                <w:rFonts w:ascii="Times New Roman" w:eastAsia="SimSun" w:hAnsi="Times New Roman" w:cs="Simplified Arabic"/>
                <w:sz w:val="20"/>
                <w:szCs w:val="20"/>
                <w:rtl/>
                <w:lang w:val="en-GB"/>
              </w:rPr>
              <w:tab/>
            </w:r>
            <w:r w:rsidRPr="00865A7F">
              <w:rPr>
                <w:rFonts w:ascii="Times New Roman" w:eastAsia="SimSun" w:hAnsi="Times New Roman" w:cs="Simplified Arabic" w:hint="cs"/>
                <w:sz w:val="20"/>
                <w:szCs w:val="20"/>
                <w:rtl/>
                <w:lang w:val="en-GB"/>
              </w:rPr>
              <w:t>بالكامل (يُرجى التحديد لكل نوع من الشراكات (اختياري))</w:t>
            </w:r>
          </w:p>
        </w:tc>
      </w:tr>
      <w:tr w:rsidR="00C52DCA" w:rsidRPr="00865A7F" w14:paraId="283D226E" w14:textId="77777777" w:rsidTr="00C52DCA">
        <w:trPr>
          <w:cantSplit/>
        </w:trPr>
        <w:tc>
          <w:tcPr>
            <w:tcW w:w="9934" w:type="dxa"/>
            <w:gridSpan w:val="2"/>
            <w:shd w:val="clear" w:color="auto" w:fill="F2F2F2"/>
          </w:tcPr>
          <w:p w14:paraId="283D226D" w14:textId="2E85A56B" w:rsidR="00C52DCA" w:rsidRPr="00865A7F" w:rsidRDefault="00C52DCA" w:rsidP="00C52DCA">
            <w:pPr>
              <w:bidi/>
              <w:snapToGrid w:val="0"/>
              <w:ind w:left="49"/>
              <w:jc w:val="both"/>
              <w:rPr>
                <w:rFonts w:ascii="Times New Roman" w:eastAsia="YouYuan" w:hAnsi="Times New Roman" w:cs="Simplified Arabic"/>
                <w:kern w:val="2"/>
                <w:sz w:val="20"/>
                <w:szCs w:val="20"/>
                <w:lang w:val="en-US"/>
              </w:rPr>
            </w:pPr>
            <w:r w:rsidRPr="00865A7F">
              <w:rPr>
                <w:rFonts w:ascii="Times New Roman" w:eastAsia="SimSun" w:hAnsi="Times New Roman" w:cs="Simplified Arabic"/>
                <w:bCs/>
                <w:sz w:val="20"/>
                <w:szCs w:val="20"/>
                <w:lang w:val="en-GB"/>
              </w:rPr>
              <w:br w:type="page"/>
            </w:r>
            <w:r w:rsidRPr="00865A7F">
              <w:rPr>
                <w:rFonts w:ascii="Times New Roman" w:eastAsia="SimSun" w:hAnsi="Times New Roman" w:cs="Simplified Arabic"/>
                <w:bCs/>
                <w:sz w:val="22"/>
                <w:szCs w:val="22"/>
                <w:rtl/>
                <w:lang w:val="en-US" w:bidi="ar-EG"/>
              </w:rPr>
              <w:t>الهدف 22</w:t>
            </w:r>
            <w:r w:rsidR="00567A72" w:rsidRPr="00865A7F">
              <w:rPr>
                <w:rFonts w:ascii="Times New Roman" w:eastAsia="SimSun" w:hAnsi="Times New Roman" w:cs="Simplified Arabic" w:hint="cs"/>
                <w:bCs/>
                <w:sz w:val="22"/>
                <w:szCs w:val="22"/>
                <w:rtl/>
                <w:lang w:val="en-US" w:bidi="ar-EG"/>
              </w:rPr>
              <w:t>:</w:t>
            </w:r>
            <w:r w:rsidRPr="00865A7F">
              <w:rPr>
                <w:rFonts w:ascii="Times New Roman" w:eastAsia="SimSun" w:hAnsi="Times New Roman" w:cs="Simplified Arabic" w:hint="cs"/>
                <w:bCs/>
                <w:sz w:val="22"/>
                <w:szCs w:val="22"/>
                <w:rtl/>
                <w:lang w:val="en-US" w:bidi="ar-EG"/>
              </w:rPr>
              <w:t xml:space="preserve"> </w:t>
            </w:r>
            <w:r w:rsidR="00884A00" w:rsidRPr="00865A7F">
              <w:rPr>
                <w:rFonts w:ascii="Times New Roman" w:eastAsia="SimSun" w:hAnsi="Times New Roman" w:cs="Simplified Arabic"/>
                <w:bCs/>
                <w:sz w:val="22"/>
                <w:szCs w:val="22"/>
                <w:rtl/>
                <w:lang w:val="en-US" w:bidi="ar-EG"/>
              </w:rPr>
              <w:t>ضمان تمثيل الشعوب الأصلية والمجتمعات المحلية الكاملة والمنصفة والشاملة والفعالة والتي تتسم بالاستجابة للاعتبارات الجنسانية ومشاركتها في صنع القرارات والوصول إلى العدالة والمعلومات ذات الصلة بالتنوع البيولوجي، مع احترام ثقافاتها وحقوقها على أراضيها، وأقاليمها، ومواردها، ومعارفها التقليدية، بالإضافة إلى النساء والفتيات، والأطفال والشباب، والأشخاص ذوي الإعاقة وضمان الحماية الكاملة للمدافعين عن حقوق الإنسان البيئية</w:t>
            </w:r>
            <w:r w:rsidRPr="00865A7F">
              <w:rPr>
                <w:rFonts w:ascii="Times New Roman" w:eastAsia="SimSun" w:hAnsi="Times New Roman" w:cs="Simplified Arabic"/>
                <w:bCs/>
                <w:sz w:val="22"/>
                <w:szCs w:val="22"/>
                <w:rtl/>
                <w:lang w:val="en-US" w:bidi="ar-EG"/>
              </w:rPr>
              <w:t>.</w:t>
            </w:r>
            <w:r w:rsidRPr="00865A7F">
              <w:rPr>
                <w:rFonts w:ascii="Times New Roman" w:eastAsia="SimSun" w:hAnsi="Times New Roman" w:cs="Simplified Arabic"/>
                <w:bCs/>
                <w:sz w:val="20"/>
                <w:szCs w:val="20"/>
                <w:lang w:val="en-GB"/>
              </w:rPr>
              <w:t xml:space="preserve"> </w:t>
            </w:r>
          </w:p>
        </w:tc>
      </w:tr>
      <w:tr w:rsidR="00C52DCA" w:rsidRPr="00865A7F" w14:paraId="283D2270" w14:textId="77777777" w:rsidTr="00C52DCA">
        <w:trPr>
          <w:cantSplit/>
        </w:trPr>
        <w:tc>
          <w:tcPr>
            <w:tcW w:w="9934" w:type="dxa"/>
            <w:gridSpan w:val="2"/>
            <w:shd w:val="clear" w:color="auto" w:fill="FFFFFF"/>
          </w:tcPr>
          <w:p w14:paraId="283D226F" w14:textId="2EA6F99D" w:rsidR="00C52DCA" w:rsidRPr="00865A7F" w:rsidRDefault="00C52DCA" w:rsidP="00C52DCA">
            <w:pPr>
              <w:bidi/>
              <w:snapToGrid w:val="0"/>
              <w:ind w:left="49"/>
              <w:jc w:val="both"/>
              <w:rPr>
                <w:rFonts w:ascii="Times New Roman" w:eastAsia="SimSun" w:hAnsi="Times New Roman" w:cs="Simplified Arabic"/>
                <w:color w:val="000000"/>
                <w:sz w:val="20"/>
                <w:szCs w:val="20"/>
                <w:lang w:val="en-GB"/>
              </w:rPr>
            </w:pPr>
            <w:r w:rsidRPr="00865A7F">
              <w:rPr>
                <w:rFonts w:ascii="Times New Roman" w:eastAsia="SimSun" w:hAnsi="Times New Roman" w:cs="Simplified Arabic" w:hint="cs"/>
                <w:bCs/>
                <w:sz w:val="22"/>
                <w:szCs w:val="22"/>
                <w:rtl/>
                <w:lang w:val="en-US" w:bidi="ar-EG"/>
              </w:rPr>
              <w:t>المؤشر</w:t>
            </w:r>
            <w:r w:rsidR="00567A72" w:rsidRPr="00865A7F">
              <w:rPr>
                <w:rFonts w:ascii="Times New Roman" w:eastAsia="SimSun" w:hAnsi="Times New Roman" w:cs="Simplified Arabic"/>
                <w:bCs/>
                <w:sz w:val="22"/>
                <w:szCs w:val="22"/>
                <w:rtl/>
                <w:lang w:val="en-US" w:bidi="ar-EG"/>
              </w:rPr>
              <w:t>:</w:t>
            </w:r>
            <w:r w:rsidRPr="00865A7F">
              <w:rPr>
                <w:rFonts w:ascii="Times New Roman" w:eastAsia="SimSun" w:hAnsi="Times New Roman" w:cs="Simplified Arabic"/>
                <w:bCs/>
                <w:sz w:val="22"/>
                <w:szCs w:val="22"/>
                <w:rtl/>
                <w:lang w:val="en-US" w:bidi="ar-EG"/>
              </w:rPr>
              <w:t xml:space="preserve"> عدد البلدان التي</w:t>
            </w:r>
            <w:r w:rsidRPr="00865A7F">
              <w:rPr>
                <w:rFonts w:ascii="Times New Roman" w:eastAsia="SimSun" w:hAnsi="Times New Roman" w:cs="Simplified Arabic" w:hint="cs"/>
                <w:bCs/>
                <w:sz w:val="22"/>
                <w:szCs w:val="22"/>
                <w:rtl/>
                <w:lang w:val="en-US" w:bidi="ar-EG"/>
              </w:rPr>
              <w:t xml:space="preserve"> تتخذ إجراءات نحو</w:t>
            </w:r>
            <w:r w:rsidRPr="00865A7F">
              <w:rPr>
                <w:rFonts w:ascii="Times New Roman" w:eastAsia="SimSun" w:hAnsi="Times New Roman" w:cs="Simplified Arabic"/>
                <w:bCs/>
                <w:sz w:val="22"/>
                <w:szCs w:val="22"/>
                <w:rtl/>
                <w:lang w:val="en-US" w:bidi="ar-EG"/>
              </w:rPr>
              <w:t xml:space="preserve"> التمثيل والمشاركة الكاملين</w:t>
            </w:r>
            <w:r w:rsidRPr="00865A7F">
              <w:rPr>
                <w:rFonts w:ascii="Times New Roman" w:eastAsia="SimSun" w:hAnsi="Times New Roman" w:cs="Simplified Arabic" w:hint="cs"/>
                <w:bCs/>
                <w:sz w:val="22"/>
                <w:szCs w:val="22"/>
                <w:rtl/>
                <w:lang w:val="en-US" w:bidi="ar-EG"/>
              </w:rPr>
              <w:t>،</w:t>
            </w:r>
            <w:r w:rsidRPr="00865A7F">
              <w:rPr>
                <w:rFonts w:ascii="Times New Roman" w:eastAsia="SimSun" w:hAnsi="Times New Roman" w:cs="Simplified Arabic"/>
                <w:bCs/>
                <w:sz w:val="22"/>
                <w:szCs w:val="22"/>
                <w:rtl/>
                <w:lang w:val="en-US" w:bidi="ar-EG"/>
              </w:rPr>
              <w:t xml:space="preserve"> والمنصفين</w:t>
            </w:r>
            <w:r w:rsidRPr="00865A7F">
              <w:rPr>
                <w:rFonts w:ascii="Times New Roman" w:eastAsia="SimSun" w:hAnsi="Times New Roman" w:cs="Simplified Arabic" w:hint="cs"/>
                <w:bCs/>
                <w:sz w:val="22"/>
                <w:szCs w:val="22"/>
                <w:rtl/>
                <w:lang w:val="en-US" w:bidi="ar-EG"/>
              </w:rPr>
              <w:t>،</w:t>
            </w:r>
            <w:r w:rsidRPr="00865A7F">
              <w:rPr>
                <w:rFonts w:ascii="Times New Roman" w:eastAsia="SimSun" w:hAnsi="Times New Roman" w:cs="Simplified Arabic"/>
                <w:bCs/>
                <w:sz w:val="22"/>
                <w:szCs w:val="22"/>
                <w:rtl/>
                <w:lang w:val="en-US" w:bidi="ar-EG"/>
              </w:rPr>
              <w:t xml:space="preserve"> والشاملين</w:t>
            </w:r>
            <w:r w:rsidRPr="00865A7F">
              <w:rPr>
                <w:rFonts w:ascii="Times New Roman" w:eastAsia="SimSun" w:hAnsi="Times New Roman" w:cs="Simplified Arabic" w:hint="cs"/>
                <w:bCs/>
                <w:sz w:val="22"/>
                <w:szCs w:val="22"/>
                <w:rtl/>
                <w:lang w:val="en-US" w:bidi="ar-EG"/>
              </w:rPr>
              <w:t>،</w:t>
            </w:r>
            <w:r w:rsidRPr="00865A7F">
              <w:rPr>
                <w:rFonts w:ascii="Times New Roman" w:eastAsia="SimSun" w:hAnsi="Times New Roman" w:cs="Simplified Arabic"/>
                <w:bCs/>
                <w:sz w:val="22"/>
                <w:szCs w:val="22"/>
                <w:rtl/>
                <w:lang w:val="en-US" w:bidi="ar-EG"/>
              </w:rPr>
              <w:t xml:space="preserve"> والفعالين و</w:t>
            </w:r>
            <w:r w:rsidRPr="00865A7F">
              <w:rPr>
                <w:rFonts w:ascii="Times New Roman" w:eastAsia="SimSun" w:hAnsi="Times New Roman" w:cs="Simplified Arabic" w:hint="cs"/>
                <w:bCs/>
                <w:sz w:val="22"/>
                <w:szCs w:val="22"/>
                <w:rtl/>
                <w:lang w:val="en-US" w:bidi="ar-EG"/>
              </w:rPr>
              <w:t>اللذين يتسمان بالاستجابة للاعتبارات الجنسانية</w:t>
            </w:r>
            <w:r w:rsidRPr="00865A7F">
              <w:rPr>
                <w:rFonts w:ascii="Times New Roman" w:eastAsia="SimSun" w:hAnsi="Times New Roman" w:cs="Simplified Arabic"/>
                <w:bCs/>
                <w:sz w:val="22"/>
                <w:szCs w:val="22"/>
                <w:rtl/>
                <w:lang w:val="en-US" w:bidi="ar-EG"/>
              </w:rPr>
              <w:t xml:space="preserve"> في صنع القرار والوصول إلى العدالة والمعلومات فيما يتعلق بالتنوع البيولوجي </w:t>
            </w:r>
            <w:r w:rsidRPr="00865A7F">
              <w:rPr>
                <w:rFonts w:ascii="Times New Roman" w:eastAsia="SimSun" w:hAnsi="Times New Roman" w:cs="Simplified Arabic" w:hint="cs"/>
                <w:bCs/>
                <w:sz w:val="22"/>
                <w:szCs w:val="22"/>
                <w:rtl/>
                <w:lang w:val="en-US" w:bidi="ar-EG"/>
              </w:rPr>
              <w:t>من جانب ا</w:t>
            </w:r>
            <w:r w:rsidRPr="00865A7F">
              <w:rPr>
                <w:rFonts w:ascii="Times New Roman" w:eastAsia="SimSun" w:hAnsi="Times New Roman" w:cs="Simplified Arabic"/>
                <w:bCs/>
                <w:sz w:val="22"/>
                <w:szCs w:val="22"/>
                <w:rtl/>
                <w:lang w:val="en-US" w:bidi="ar-EG"/>
              </w:rPr>
              <w:t xml:space="preserve">لشعوب الأصلية والمجتمعات المحلية، </w:t>
            </w:r>
            <w:r w:rsidRPr="00865A7F">
              <w:rPr>
                <w:rFonts w:ascii="Times New Roman" w:eastAsia="SimSun" w:hAnsi="Times New Roman" w:cs="Simplified Arabic" w:hint="cs"/>
                <w:bCs/>
                <w:sz w:val="22"/>
                <w:szCs w:val="22"/>
                <w:rtl/>
                <w:lang w:val="en-US" w:bidi="ar-EG"/>
              </w:rPr>
              <w:t>و</w:t>
            </w:r>
            <w:r w:rsidRPr="00865A7F">
              <w:rPr>
                <w:rFonts w:ascii="Times New Roman" w:eastAsia="SimSun" w:hAnsi="Times New Roman" w:cs="Simplified Arabic"/>
                <w:bCs/>
                <w:sz w:val="22"/>
                <w:szCs w:val="22"/>
                <w:rtl/>
                <w:lang w:val="en-US" w:bidi="ar-EG"/>
              </w:rPr>
              <w:t xml:space="preserve">احترام </w:t>
            </w:r>
            <w:r w:rsidRPr="00865A7F">
              <w:rPr>
                <w:rFonts w:ascii="Times New Roman" w:eastAsia="SimSun" w:hAnsi="Times New Roman" w:cs="Simplified Arabic" w:hint="cs"/>
                <w:bCs/>
                <w:sz w:val="22"/>
                <w:szCs w:val="22"/>
                <w:rtl/>
                <w:lang w:val="en-US" w:bidi="ar-EG"/>
              </w:rPr>
              <w:t>ثقافاتها و</w:t>
            </w:r>
            <w:r w:rsidRPr="00865A7F">
              <w:rPr>
                <w:rFonts w:ascii="Times New Roman" w:eastAsia="SimSun" w:hAnsi="Times New Roman" w:cs="Simplified Arabic"/>
                <w:bCs/>
                <w:sz w:val="22"/>
                <w:szCs w:val="22"/>
                <w:rtl/>
                <w:lang w:val="en-US" w:bidi="ar-EG"/>
              </w:rPr>
              <w:t>حقوقه</w:t>
            </w:r>
            <w:r w:rsidRPr="00865A7F">
              <w:rPr>
                <w:rFonts w:ascii="Times New Roman" w:eastAsia="SimSun" w:hAnsi="Times New Roman" w:cs="Simplified Arabic" w:hint="cs"/>
                <w:bCs/>
                <w:sz w:val="22"/>
                <w:szCs w:val="22"/>
                <w:rtl/>
                <w:lang w:val="en-US" w:bidi="ar-EG"/>
              </w:rPr>
              <w:t>ا</w:t>
            </w:r>
            <w:r w:rsidRPr="00865A7F">
              <w:rPr>
                <w:rFonts w:ascii="Times New Roman" w:eastAsia="SimSun" w:hAnsi="Times New Roman" w:cs="Simplified Arabic"/>
                <w:bCs/>
                <w:sz w:val="22"/>
                <w:szCs w:val="22"/>
                <w:rtl/>
                <w:lang w:val="en-US" w:bidi="ar-EG"/>
              </w:rPr>
              <w:t xml:space="preserve"> على </w:t>
            </w:r>
            <w:r w:rsidRPr="00865A7F">
              <w:rPr>
                <w:rFonts w:ascii="Times New Roman" w:eastAsia="SimSun" w:hAnsi="Times New Roman" w:cs="Simplified Arabic" w:hint="cs"/>
                <w:bCs/>
                <w:sz w:val="22"/>
                <w:szCs w:val="22"/>
                <w:rtl/>
                <w:lang w:val="en-US" w:bidi="ar-EG"/>
              </w:rPr>
              <w:t>أراضيها،</w:t>
            </w:r>
            <w:r w:rsidRPr="00865A7F">
              <w:rPr>
                <w:rFonts w:ascii="Times New Roman" w:eastAsia="SimSun" w:hAnsi="Times New Roman" w:cs="Simplified Arabic"/>
                <w:bCs/>
                <w:sz w:val="22"/>
                <w:szCs w:val="22"/>
                <w:rtl/>
                <w:lang w:val="en-US" w:bidi="ar-EG"/>
              </w:rPr>
              <w:t xml:space="preserve"> </w:t>
            </w:r>
            <w:r w:rsidRPr="00865A7F">
              <w:rPr>
                <w:rFonts w:ascii="Times New Roman" w:eastAsia="SimSun" w:hAnsi="Times New Roman" w:cs="Simplified Arabic" w:hint="cs"/>
                <w:bCs/>
                <w:sz w:val="22"/>
                <w:szCs w:val="22"/>
                <w:rtl/>
                <w:lang w:val="en-US" w:bidi="ar-EG"/>
              </w:rPr>
              <w:t>وأقاليمها،</w:t>
            </w:r>
            <w:r w:rsidRPr="00865A7F">
              <w:rPr>
                <w:rFonts w:ascii="Times New Roman" w:eastAsia="SimSun" w:hAnsi="Times New Roman" w:cs="Simplified Arabic"/>
                <w:bCs/>
                <w:sz w:val="22"/>
                <w:szCs w:val="22"/>
                <w:rtl/>
                <w:lang w:val="en-US" w:bidi="ar-EG"/>
              </w:rPr>
              <w:t xml:space="preserve"> </w:t>
            </w:r>
            <w:r w:rsidRPr="00865A7F">
              <w:rPr>
                <w:rFonts w:ascii="Times New Roman" w:eastAsia="SimSun" w:hAnsi="Times New Roman" w:cs="Simplified Arabic" w:hint="cs"/>
                <w:bCs/>
                <w:sz w:val="22"/>
                <w:szCs w:val="22"/>
                <w:rtl/>
                <w:lang w:val="en-US" w:bidi="ar-EG"/>
              </w:rPr>
              <w:t>ومواردها،</w:t>
            </w:r>
            <w:r w:rsidRPr="00865A7F">
              <w:rPr>
                <w:rFonts w:ascii="Times New Roman" w:eastAsia="SimSun" w:hAnsi="Times New Roman" w:cs="Simplified Arabic"/>
                <w:bCs/>
                <w:sz w:val="22"/>
                <w:szCs w:val="22"/>
                <w:rtl/>
                <w:lang w:val="en-US" w:bidi="ar-EG"/>
              </w:rPr>
              <w:t xml:space="preserve"> </w:t>
            </w:r>
            <w:r w:rsidRPr="00865A7F">
              <w:rPr>
                <w:rFonts w:ascii="Times New Roman" w:eastAsia="SimSun" w:hAnsi="Times New Roman" w:cs="Simplified Arabic" w:hint="cs"/>
                <w:bCs/>
                <w:sz w:val="22"/>
                <w:szCs w:val="22"/>
                <w:rtl/>
                <w:lang w:val="en-US" w:bidi="ar-EG"/>
              </w:rPr>
              <w:t>ومعارفها</w:t>
            </w:r>
            <w:r w:rsidRPr="00865A7F">
              <w:rPr>
                <w:rFonts w:ascii="Times New Roman" w:eastAsia="SimSun" w:hAnsi="Times New Roman" w:cs="Simplified Arabic"/>
                <w:bCs/>
                <w:sz w:val="22"/>
                <w:szCs w:val="22"/>
                <w:rtl/>
                <w:lang w:val="en-US" w:bidi="ar-EG"/>
              </w:rPr>
              <w:t xml:space="preserve"> التقليدية، و</w:t>
            </w:r>
            <w:r w:rsidRPr="00865A7F">
              <w:rPr>
                <w:rFonts w:ascii="Times New Roman" w:eastAsia="SimSun" w:hAnsi="Times New Roman" w:cs="Simplified Arabic" w:hint="cs"/>
                <w:bCs/>
                <w:sz w:val="22"/>
                <w:szCs w:val="22"/>
                <w:rtl/>
                <w:lang w:val="en-US" w:bidi="ar-EG"/>
              </w:rPr>
              <w:t xml:space="preserve">كذلك من جانب </w:t>
            </w:r>
            <w:r w:rsidRPr="00865A7F">
              <w:rPr>
                <w:rFonts w:ascii="Times New Roman" w:eastAsia="SimSun" w:hAnsi="Times New Roman" w:cs="Simplified Arabic"/>
                <w:bCs/>
                <w:sz w:val="22"/>
                <w:szCs w:val="22"/>
                <w:rtl/>
                <w:lang w:val="en-US" w:bidi="ar-EG"/>
              </w:rPr>
              <w:t xml:space="preserve">النساء والفتيات والأطفال والشباب والأشخاص ذوي الإعاقة، والحماية الكاملة </w:t>
            </w:r>
            <w:r w:rsidRPr="00865A7F">
              <w:rPr>
                <w:rFonts w:ascii="Times New Roman" w:eastAsia="SimSun" w:hAnsi="Times New Roman" w:cs="Simplified Arabic" w:hint="cs"/>
                <w:bCs/>
                <w:sz w:val="22"/>
                <w:szCs w:val="22"/>
                <w:rtl/>
                <w:lang w:val="en-US" w:bidi="ar-EG"/>
              </w:rPr>
              <w:t>للمدافعين</w:t>
            </w:r>
            <w:r w:rsidRPr="00865A7F">
              <w:rPr>
                <w:rFonts w:ascii="Times New Roman" w:eastAsia="SimSun" w:hAnsi="Times New Roman" w:cs="Simplified Arabic"/>
                <w:bCs/>
                <w:sz w:val="22"/>
                <w:szCs w:val="22"/>
                <w:rtl/>
                <w:lang w:val="en-US" w:bidi="ar-EG"/>
              </w:rPr>
              <w:t xml:space="preserve"> عن </w:t>
            </w:r>
            <w:r w:rsidRPr="00865A7F">
              <w:rPr>
                <w:rFonts w:ascii="Times New Roman" w:eastAsia="SimSun" w:hAnsi="Times New Roman" w:cs="Simplified Arabic" w:hint="cs"/>
                <w:bCs/>
                <w:sz w:val="22"/>
                <w:szCs w:val="22"/>
                <w:rtl/>
                <w:lang w:val="en-US" w:bidi="ar-EG"/>
              </w:rPr>
              <w:t xml:space="preserve">حقوق الإنسان في مجال </w:t>
            </w:r>
            <w:r w:rsidRPr="00865A7F">
              <w:rPr>
                <w:rFonts w:ascii="Times New Roman" w:eastAsia="SimSun" w:hAnsi="Times New Roman" w:cs="Simplified Arabic"/>
                <w:bCs/>
                <w:sz w:val="22"/>
                <w:szCs w:val="22"/>
                <w:rtl/>
                <w:lang w:val="en-US" w:bidi="ar-EG"/>
              </w:rPr>
              <w:t>البيئة.</w:t>
            </w:r>
          </w:p>
        </w:tc>
      </w:tr>
      <w:tr w:rsidR="00C52DCA" w:rsidRPr="00865A7F" w14:paraId="283D2274" w14:textId="77777777" w:rsidTr="00C52DCA">
        <w:trPr>
          <w:cantSplit/>
        </w:trPr>
        <w:tc>
          <w:tcPr>
            <w:tcW w:w="7508" w:type="dxa"/>
          </w:tcPr>
          <w:p w14:paraId="283D2272" w14:textId="0BE4406E" w:rsidR="00C52DCA" w:rsidRPr="00865A7F" w:rsidRDefault="00C52DCA" w:rsidP="00F4726D">
            <w:pPr>
              <w:bidi/>
              <w:snapToGrid w:val="0"/>
              <w:jc w:val="both"/>
              <w:textAlignment w:val="baseline"/>
              <w:rPr>
                <w:rFonts w:ascii="Times New Roman" w:eastAsia="SimSun" w:hAnsi="Times New Roman" w:cs="Simplified Arabic"/>
                <w:sz w:val="22"/>
                <w:szCs w:val="22"/>
                <w:lang w:val="en-US" w:bidi="ar-EG"/>
              </w:rPr>
            </w:pPr>
            <w:r w:rsidRPr="00865A7F">
              <w:rPr>
                <w:rFonts w:ascii="Times New Roman" w:eastAsia="SimSun" w:hAnsi="Times New Roman" w:cs="Simplified Arabic" w:hint="cs"/>
                <w:bCs/>
                <w:sz w:val="22"/>
                <w:szCs w:val="22"/>
                <w:rtl/>
                <w:lang w:val="en-US" w:bidi="ar-EG"/>
              </w:rPr>
              <w:t>22-1</w:t>
            </w:r>
            <w:r w:rsidRPr="00865A7F">
              <w:rPr>
                <w:rFonts w:ascii="Times New Roman" w:eastAsia="SimSun" w:hAnsi="Times New Roman" w:cs="Simplified Arabic"/>
                <w:bCs/>
                <w:sz w:val="22"/>
                <w:szCs w:val="22"/>
                <w:rtl/>
                <w:lang w:val="en-US" w:bidi="ar-EG"/>
              </w:rPr>
              <w:tab/>
            </w:r>
            <w:r w:rsidRPr="00865A7F">
              <w:rPr>
                <w:rFonts w:ascii="Times New Roman" w:eastAsia="SimSun" w:hAnsi="Times New Roman" w:cs="Simplified Arabic"/>
                <w:sz w:val="22"/>
                <w:szCs w:val="22"/>
                <w:rtl/>
                <w:lang w:val="en-US" w:bidi="ar-EG"/>
              </w:rPr>
              <w:t xml:space="preserve">هل لدى بلدك أطر </w:t>
            </w:r>
            <w:r w:rsidRPr="00865A7F">
              <w:rPr>
                <w:rFonts w:ascii="Times New Roman" w:eastAsia="SimSun" w:hAnsi="Times New Roman" w:cs="Simplified Arabic" w:hint="cs"/>
                <w:sz w:val="22"/>
                <w:szCs w:val="22"/>
                <w:rtl/>
                <w:lang w:val="en-US"/>
              </w:rPr>
              <w:t>سياساتية،</w:t>
            </w:r>
            <w:r w:rsidRPr="00865A7F">
              <w:rPr>
                <w:rFonts w:ascii="Times New Roman" w:eastAsia="SimSun" w:hAnsi="Times New Roman" w:cs="Simplified Arabic"/>
                <w:sz w:val="22"/>
                <w:szCs w:val="22"/>
                <w:rtl/>
                <w:lang w:val="en-US" w:bidi="ar-EG"/>
              </w:rPr>
              <w:t xml:space="preserve"> وتشريعية</w:t>
            </w:r>
            <w:r w:rsidRPr="00865A7F">
              <w:rPr>
                <w:rFonts w:ascii="Times New Roman" w:eastAsia="SimSun" w:hAnsi="Times New Roman" w:cs="Simplified Arabic" w:hint="cs"/>
                <w:sz w:val="22"/>
                <w:szCs w:val="22"/>
                <w:rtl/>
                <w:lang w:val="en-US" w:bidi="ar-EG"/>
              </w:rPr>
              <w:t>،</w:t>
            </w:r>
            <w:r w:rsidRPr="00865A7F">
              <w:rPr>
                <w:rFonts w:ascii="Times New Roman" w:eastAsia="SimSun" w:hAnsi="Times New Roman" w:cs="Simplified Arabic"/>
                <w:sz w:val="22"/>
                <w:szCs w:val="22"/>
                <w:rtl/>
                <w:lang w:val="en-US" w:bidi="ar-EG"/>
              </w:rPr>
              <w:t xml:space="preserve"> وإدارية على المستويين الوطني ودون الوطني من أجل</w:t>
            </w:r>
            <w:r w:rsidR="00567A72" w:rsidRPr="00865A7F">
              <w:rPr>
                <w:rFonts w:ascii="Times New Roman" w:eastAsia="SimSun" w:hAnsi="Times New Roman" w:cs="Simplified Arabic"/>
                <w:sz w:val="22"/>
                <w:szCs w:val="22"/>
                <w:rtl/>
                <w:lang w:val="en-US" w:bidi="ar-EG"/>
              </w:rPr>
              <w:t>:</w:t>
            </w:r>
          </w:p>
        </w:tc>
        <w:tc>
          <w:tcPr>
            <w:tcW w:w="2426" w:type="dxa"/>
          </w:tcPr>
          <w:p w14:paraId="283D2273" w14:textId="77777777" w:rsidR="00C52DCA" w:rsidRPr="00865A7F" w:rsidRDefault="00C52DCA" w:rsidP="00C52DCA">
            <w:pPr>
              <w:bidi/>
              <w:snapToGrid w:val="0"/>
              <w:jc w:val="both"/>
              <w:rPr>
                <w:rFonts w:ascii="Times New Roman" w:eastAsia="SimSun" w:hAnsi="Times New Roman" w:cs="Simplified Arabic"/>
                <w:sz w:val="20"/>
                <w:szCs w:val="20"/>
                <w:lang w:val="en-GB"/>
              </w:rPr>
            </w:pPr>
          </w:p>
        </w:tc>
      </w:tr>
      <w:tr w:rsidR="00C52DCA" w:rsidRPr="00865A7F" w14:paraId="283D227B" w14:textId="77777777" w:rsidTr="00C52DCA">
        <w:trPr>
          <w:cantSplit/>
          <w:trHeight w:val="1180"/>
        </w:trPr>
        <w:tc>
          <w:tcPr>
            <w:tcW w:w="7508" w:type="dxa"/>
          </w:tcPr>
          <w:p w14:paraId="283D2275" w14:textId="630B2EA7" w:rsidR="00C52DCA" w:rsidRPr="00865A7F" w:rsidRDefault="00C52DCA" w:rsidP="00C52DCA">
            <w:pPr>
              <w:bidi/>
              <w:snapToGrid w:val="0"/>
              <w:ind w:left="48"/>
              <w:jc w:val="both"/>
              <w:rPr>
                <w:rFonts w:ascii="Times New Roman" w:eastAsia="SimSun" w:hAnsi="Times New Roman" w:cs="Simplified Arabic"/>
                <w:sz w:val="22"/>
                <w:szCs w:val="22"/>
                <w:lang w:val="en-GB" w:bidi="ar-EG"/>
              </w:rPr>
            </w:pPr>
            <w:r w:rsidRPr="00865A7F">
              <w:rPr>
                <w:rFonts w:ascii="Times New Roman" w:eastAsia="SimSun" w:hAnsi="Times New Roman" w:cs="Simplified Arabic" w:hint="cs"/>
                <w:sz w:val="22"/>
                <w:szCs w:val="22"/>
                <w:rtl/>
                <w:lang w:val="en-GB" w:bidi="ar-EG"/>
              </w:rPr>
              <w:t>(أ)</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sz w:val="22"/>
                <w:szCs w:val="22"/>
                <w:rtl/>
                <w:lang w:val="en-GB" w:bidi="ar-EG"/>
              </w:rPr>
              <w:t>ضمان التمثيل والمشاركة الكاملين</w:t>
            </w:r>
            <w:r w:rsidRPr="00865A7F">
              <w:rPr>
                <w:rFonts w:ascii="Times New Roman" w:eastAsia="SimSun" w:hAnsi="Times New Roman" w:cs="Simplified Arabic" w:hint="cs"/>
                <w:sz w:val="22"/>
                <w:szCs w:val="22"/>
                <w:rtl/>
                <w:lang w:val="en-GB" w:bidi="ar-EG"/>
              </w:rPr>
              <w:t>،</w:t>
            </w:r>
            <w:r w:rsidRPr="00865A7F">
              <w:rPr>
                <w:rFonts w:ascii="Times New Roman" w:eastAsia="SimSun" w:hAnsi="Times New Roman" w:cs="Simplified Arabic"/>
                <w:sz w:val="22"/>
                <w:szCs w:val="22"/>
                <w:rtl/>
                <w:lang w:val="en-GB" w:bidi="ar-EG"/>
              </w:rPr>
              <w:t xml:space="preserve"> والمنصفين</w:t>
            </w:r>
            <w:r w:rsidRPr="00865A7F">
              <w:rPr>
                <w:rFonts w:ascii="Times New Roman" w:eastAsia="SimSun" w:hAnsi="Times New Roman" w:cs="Simplified Arabic" w:hint="cs"/>
                <w:sz w:val="22"/>
                <w:szCs w:val="22"/>
                <w:rtl/>
                <w:lang w:val="en-GB" w:bidi="ar-EG"/>
              </w:rPr>
              <w:t>،</w:t>
            </w:r>
            <w:r w:rsidRPr="00865A7F">
              <w:rPr>
                <w:rFonts w:ascii="Times New Roman" w:eastAsia="SimSun" w:hAnsi="Times New Roman" w:cs="Simplified Arabic"/>
                <w:sz w:val="22"/>
                <w:szCs w:val="22"/>
                <w:rtl/>
                <w:lang w:val="en-GB" w:bidi="ar-EG"/>
              </w:rPr>
              <w:t xml:space="preserve"> والشاملين</w:t>
            </w:r>
            <w:r w:rsidRPr="00865A7F">
              <w:rPr>
                <w:rFonts w:ascii="Times New Roman" w:eastAsia="SimSun" w:hAnsi="Times New Roman" w:cs="Simplified Arabic" w:hint="cs"/>
                <w:sz w:val="22"/>
                <w:szCs w:val="22"/>
                <w:rtl/>
                <w:lang w:val="en-GB" w:bidi="ar-EG"/>
              </w:rPr>
              <w:t>،</w:t>
            </w:r>
            <w:r w:rsidRPr="00865A7F">
              <w:rPr>
                <w:rFonts w:ascii="Times New Roman" w:eastAsia="SimSun" w:hAnsi="Times New Roman" w:cs="Simplified Arabic"/>
                <w:sz w:val="22"/>
                <w:szCs w:val="22"/>
                <w:rtl/>
                <w:lang w:val="en-GB" w:bidi="ar-EG"/>
              </w:rPr>
              <w:t xml:space="preserve"> والفعالين</w:t>
            </w:r>
            <w:r w:rsidRPr="00865A7F">
              <w:rPr>
                <w:rFonts w:ascii="Times New Roman" w:eastAsia="SimSun" w:hAnsi="Times New Roman" w:cs="Simplified Arabic" w:hint="cs"/>
                <w:sz w:val="22"/>
                <w:szCs w:val="22"/>
                <w:rtl/>
                <w:lang w:val="en-GB" w:bidi="ar-EG"/>
              </w:rPr>
              <w:t>،</w:t>
            </w:r>
            <w:r w:rsidRPr="00865A7F">
              <w:rPr>
                <w:rFonts w:ascii="Times New Roman" w:eastAsia="SimSun" w:hAnsi="Times New Roman" w:cs="Simplified Arabic"/>
                <w:sz w:val="22"/>
                <w:szCs w:val="22"/>
                <w:rtl/>
                <w:lang w:val="en-GB" w:bidi="ar-EG"/>
              </w:rPr>
              <w:t xml:space="preserve"> </w:t>
            </w:r>
            <w:r w:rsidRPr="00865A7F">
              <w:rPr>
                <w:rFonts w:ascii="Times New Roman" w:eastAsia="SimSun" w:hAnsi="Times New Roman" w:cs="Simplified Arabic" w:hint="cs"/>
                <w:sz w:val="22"/>
                <w:szCs w:val="22"/>
                <w:rtl/>
                <w:lang w:val="en-GB" w:bidi="ar-EG"/>
              </w:rPr>
              <w:t>واللذين يتسمان بالاستجابة</w:t>
            </w:r>
            <w:r w:rsidRPr="00865A7F">
              <w:rPr>
                <w:rFonts w:ascii="Times New Roman" w:eastAsia="SimSun" w:hAnsi="Times New Roman" w:cs="Simplified Arabic"/>
                <w:sz w:val="22"/>
                <w:szCs w:val="22"/>
                <w:rtl/>
                <w:lang w:val="en-GB" w:bidi="ar-EG"/>
              </w:rPr>
              <w:t xml:space="preserve"> </w:t>
            </w:r>
            <w:r w:rsidRPr="00865A7F">
              <w:rPr>
                <w:rFonts w:ascii="Times New Roman" w:eastAsia="SimSun" w:hAnsi="Times New Roman" w:cs="Simplified Arabic" w:hint="cs"/>
                <w:sz w:val="22"/>
                <w:szCs w:val="22"/>
                <w:rtl/>
                <w:lang w:val="en-GB" w:bidi="ar-EG"/>
              </w:rPr>
              <w:t xml:space="preserve">للاعتبارات الجنسانية </w:t>
            </w:r>
            <w:r w:rsidRPr="00865A7F">
              <w:rPr>
                <w:rFonts w:ascii="Times New Roman" w:eastAsia="SimSun" w:hAnsi="Times New Roman" w:cs="Simplified Arabic"/>
                <w:sz w:val="22"/>
                <w:szCs w:val="22"/>
                <w:rtl/>
                <w:lang w:val="en-GB" w:bidi="ar-EG"/>
              </w:rPr>
              <w:t xml:space="preserve">في صنع </w:t>
            </w:r>
            <w:r w:rsidRPr="00865A7F">
              <w:rPr>
                <w:rFonts w:ascii="Times New Roman" w:eastAsia="SimSun" w:hAnsi="Times New Roman" w:cs="Simplified Arabic" w:hint="cs"/>
                <w:sz w:val="22"/>
                <w:szCs w:val="22"/>
                <w:rtl/>
                <w:lang w:val="en-GB" w:bidi="ar-EG"/>
              </w:rPr>
              <w:t>قرارات التنوع البيولوجي</w:t>
            </w:r>
            <w:r w:rsidRPr="00865A7F">
              <w:rPr>
                <w:rFonts w:ascii="Times New Roman" w:eastAsia="SimSun" w:hAnsi="Times New Roman" w:cs="Simplified Arabic"/>
                <w:sz w:val="22"/>
                <w:szCs w:val="22"/>
                <w:rtl/>
                <w:lang w:val="en-GB" w:bidi="ar-EG"/>
              </w:rPr>
              <w:t xml:space="preserve"> المتعلقة بالتنوع البيولوجي </w:t>
            </w:r>
            <w:r w:rsidRPr="00865A7F">
              <w:rPr>
                <w:rFonts w:ascii="Times New Roman" w:eastAsia="SimSun" w:hAnsi="Times New Roman" w:cs="Simplified Arabic" w:hint="cs"/>
                <w:sz w:val="22"/>
                <w:szCs w:val="22"/>
                <w:rtl/>
                <w:lang w:val="en-GB" w:bidi="ar-EG"/>
              </w:rPr>
              <w:t>للفئات التالية</w:t>
            </w:r>
            <w:r w:rsidRPr="00865A7F">
              <w:rPr>
                <w:rFonts w:ascii="Times New Roman" w:eastAsia="SimSun" w:hAnsi="Times New Roman" w:cs="Simplified Arabic"/>
                <w:sz w:val="22"/>
                <w:szCs w:val="22"/>
                <w:rtl/>
                <w:lang w:val="en-GB" w:bidi="ar-EG"/>
              </w:rPr>
              <w:t xml:space="preserve"> (اختر كل ما ينطبق</w:t>
            </w:r>
            <w:r w:rsidRPr="00865A7F">
              <w:rPr>
                <w:rFonts w:ascii="Times New Roman" w:eastAsia="SimSun" w:hAnsi="Times New Roman" w:cs="Simplified Arabic" w:hint="cs"/>
                <w:sz w:val="22"/>
                <w:szCs w:val="22"/>
                <w:rtl/>
                <w:lang w:val="en-GB" w:bidi="ar-EG"/>
              </w:rPr>
              <w:t>)</w:t>
            </w:r>
            <w:r w:rsidR="00567A72" w:rsidRPr="00865A7F">
              <w:rPr>
                <w:rFonts w:ascii="Times New Roman" w:eastAsia="SimSun" w:hAnsi="Times New Roman" w:cs="Simplified Arabic" w:hint="cs"/>
                <w:sz w:val="22"/>
                <w:szCs w:val="22"/>
                <w:rtl/>
                <w:lang w:val="en-GB" w:bidi="ar-EG"/>
              </w:rPr>
              <w:t>:</w:t>
            </w:r>
          </w:p>
        </w:tc>
        <w:tc>
          <w:tcPr>
            <w:tcW w:w="2426" w:type="dxa"/>
          </w:tcPr>
          <w:p w14:paraId="283D2276" w14:textId="77777777" w:rsidR="00C52DCA" w:rsidRPr="00865A7F" w:rsidRDefault="00C52DCA" w:rsidP="007A0309">
            <w:pPr>
              <w:tabs>
                <w:tab w:val="left" w:pos="580"/>
              </w:tabs>
              <w:bidi/>
              <w:snapToGrid w:val="0"/>
              <w:ind w:left="510" w:hanging="510"/>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الشعوب الأصلية والمجتمعات المحلية</w:t>
            </w:r>
          </w:p>
          <w:p w14:paraId="283D2277" w14:textId="77777777" w:rsidR="00C52DCA" w:rsidRPr="00865A7F" w:rsidRDefault="00C52DCA" w:rsidP="007A0309">
            <w:pPr>
              <w:tabs>
                <w:tab w:val="left" w:pos="580"/>
              </w:tabs>
              <w:bidi/>
              <w:snapToGrid w:val="0"/>
              <w:ind w:left="510" w:hanging="510"/>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النساء والفتيات</w:t>
            </w:r>
          </w:p>
          <w:p w14:paraId="283D2278" w14:textId="77777777" w:rsidR="00C52DCA" w:rsidRPr="00865A7F" w:rsidRDefault="00C52DCA" w:rsidP="007A0309">
            <w:pPr>
              <w:tabs>
                <w:tab w:val="left" w:pos="580"/>
              </w:tabs>
              <w:bidi/>
              <w:snapToGrid w:val="0"/>
              <w:ind w:left="510" w:hanging="510"/>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الأطفال والشباب</w:t>
            </w:r>
          </w:p>
          <w:p w14:paraId="283D2279" w14:textId="77777777" w:rsidR="00C52DCA" w:rsidRPr="00865A7F" w:rsidRDefault="00C52DCA" w:rsidP="007A0309">
            <w:pPr>
              <w:tabs>
                <w:tab w:val="left" w:pos="580"/>
              </w:tabs>
              <w:bidi/>
              <w:snapToGrid w:val="0"/>
              <w:ind w:left="510" w:hanging="510"/>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الأشخاص ذوو الإعاقة</w:t>
            </w:r>
          </w:p>
          <w:p w14:paraId="283D227A" w14:textId="77777777" w:rsidR="00C52DCA" w:rsidRPr="00865A7F" w:rsidRDefault="00C52DCA" w:rsidP="007A0309">
            <w:pPr>
              <w:tabs>
                <w:tab w:val="left" w:pos="580"/>
              </w:tabs>
              <w:bidi/>
              <w:snapToGrid w:val="0"/>
              <w:ind w:left="510" w:hanging="510"/>
              <w:rPr>
                <w:rFonts w:ascii="Times New Roman" w:eastAsia="SimSun" w:hAnsi="Times New Roman" w:cs="Simplified Arabic"/>
                <w:sz w:val="22"/>
                <w:szCs w:val="22"/>
                <w:lang w:val="en-US" w:bidi="ar-EG"/>
              </w:rPr>
            </w:pPr>
            <w:r w:rsidRPr="00865A7F">
              <w:rPr>
                <w:rFonts w:ascii="Times New Roman" w:eastAsia="SimSun" w:hAnsi="Times New Roman" w:cs="Simplified Arabic" w:hint="cs"/>
                <w:sz w:val="22"/>
                <w:szCs w:val="22"/>
                <w:rtl/>
                <w:lang w:val="en-US" w:bidi="ar-EG"/>
              </w:rPr>
              <w:t>(ه)</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أخرى</w:t>
            </w:r>
          </w:p>
        </w:tc>
      </w:tr>
      <w:tr w:rsidR="00C52DCA" w:rsidRPr="00865A7F" w14:paraId="283D2282" w14:textId="77777777" w:rsidTr="00C52DCA">
        <w:trPr>
          <w:cantSplit/>
        </w:trPr>
        <w:tc>
          <w:tcPr>
            <w:tcW w:w="7508" w:type="dxa"/>
          </w:tcPr>
          <w:p w14:paraId="283D227C" w14:textId="6E3BC6C2" w:rsidR="00C52DCA" w:rsidRPr="00865A7F" w:rsidRDefault="00C52DCA" w:rsidP="00C52DCA">
            <w:pPr>
              <w:bidi/>
              <w:snapToGrid w:val="0"/>
              <w:ind w:left="48"/>
              <w:jc w:val="both"/>
              <w:rPr>
                <w:rFonts w:ascii="Times New Roman" w:eastAsia="SimSun" w:hAnsi="Times New Roman" w:cs="Simplified Arabic"/>
                <w:sz w:val="22"/>
                <w:szCs w:val="22"/>
                <w:lang w:val="en-GB" w:bidi="ar-EG"/>
              </w:rPr>
            </w:pPr>
            <w:r w:rsidRPr="00865A7F">
              <w:rPr>
                <w:rFonts w:ascii="Times New Roman" w:eastAsia="SimSun" w:hAnsi="Times New Roman" w:cs="Simplified Arabic" w:hint="cs"/>
                <w:sz w:val="22"/>
                <w:szCs w:val="22"/>
                <w:rtl/>
                <w:lang w:val="en-GB" w:bidi="ar-EG"/>
              </w:rPr>
              <w:t>(ب)</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GB" w:bidi="ar-EG"/>
              </w:rPr>
              <w:t>احترام</w:t>
            </w:r>
            <w:r w:rsidRPr="00865A7F">
              <w:rPr>
                <w:rFonts w:ascii="Times New Roman" w:eastAsia="SimSun" w:hAnsi="Times New Roman" w:cs="Simplified Arabic"/>
                <w:sz w:val="22"/>
                <w:szCs w:val="22"/>
                <w:rtl/>
                <w:lang w:val="en-GB" w:bidi="ar-EG"/>
              </w:rPr>
              <w:t xml:space="preserve"> </w:t>
            </w:r>
            <w:r w:rsidRPr="00865A7F">
              <w:rPr>
                <w:rFonts w:ascii="Times New Roman" w:eastAsia="SimSun" w:hAnsi="Times New Roman" w:cs="Simplified Arabic" w:hint="cs"/>
                <w:sz w:val="22"/>
                <w:szCs w:val="22"/>
                <w:rtl/>
                <w:lang w:val="en-GB" w:bidi="ar-EG"/>
              </w:rPr>
              <w:t>الحقوق والثقافات التالية ل</w:t>
            </w:r>
            <w:r w:rsidRPr="00865A7F">
              <w:rPr>
                <w:rFonts w:ascii="Times New Roman" w:eastAsia="SimSun" w:hAnsi="Times New Roman" w:cs="Simplified Arabic"/>
                <w:sz w:val="22"/>
                <w:szCs w:val="22"/>
                <w:rtl/>
                <w:lang w:val="en-GB" w:bidi="ar-EG"/>
              </w:rPr>
              <w:t>لشعوب الأصلية والمجتمعات المحلية (اختر كل ما ينطبق)</w:t>
            </w:r>
            <w:r w:rsidR="00567A72" w:rsidRPr="00865A7F">
              <w:rPr>
                <w:rFonts w:ascii="Times New Roman" w:eastAsia="SimSun" w:hAnsi="Times New Roman" w:cs="Simplified Arabic" w:hint="cs"/>
                <w:sz w:val="22"/>
                <w:szCs w:val="22"/>
                <w:rtl/>
                <w:lang w:val="en-GB" w:bidi="ar-EG"/>
              </w:rPr>
              <w:t>:</w:t>
            </w:r>
          </w:p>
        </w:tc>
        <w:tc>
          <w:tcPr>
            <w:tcW w:w="2426" w:type="dxa"/>
          </w:tcPr>
          <w:p w14:paraId="283D227D" w14:textId="77777777" w:rsidR="00C52DCA" w:rsidRPr="00865A7F" w:rsidRDefault="00C52DCA" w:rsidP="007A0309">
            <w:pPr>
              <w:tabs>
                <w:tab w:val="left" w:pos="580"/>
              </w:tabs>
              <w:bidi/>
              <w:snapToGrid w:val="0"/>
              <w:ind w:left="510" w:hanging="510"/>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الثقافة والممارسات</w:t>
            </w:r>
          </w:p>
          <w:p w14:paraId="283D227E" w14:textId="77777777" w:rsidR="00C52DCA" w:rsidRPr="00865A7F" w:rsidRDefault="00C52DCA" w:rsidP="007A0309">
            <w:pPr>
              <w:tabs>
                <w:tab w:val="left" w:pos="580"/>
              </w:tabs>
              <w:bidi/>
              <w:snapToGrid w:val="0"/>
              <w:ind w:left="510" w:hanging="510"/>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الحقوق على الأراضي والأقاليم</w:t>
            </w:r>
          </w:p>
          <w:p w14:paraId="283D227F" w14:textId="77777777" w:rsidR="00C52DCA" w:rsidRPr="00865A7F" w:rsidRDefault="00C52DCA" w:rsidP="007A0309">
            <w:pPr>
              <w:tabs>
                <w:tab w:val="left" w:pos="580"/>
              </w:tabs>
              <w:bidi/>
              <w:snapToGrid w:val="0"/>
              <w:ind w:left="510" w:hanging="510"/>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 xml:space="preserve">الحقوق </w:t>
            </w:r>
            <w:r w:rsidRPr="00865A7F">
              <w:rPr>
                <w:rFonts w:ascii="Times New Roman" w:eastAsia="SimSun" w:hAnsi="Times New Roman" w:cs="Simplified Arabic" w:hint="cs"/>
                <w:sz w:val="22"/>
                <w:szCs w:val="22"/>
                <w:rtl/>
                <w:lang w:val="en-US" w:bidi="ar-EG"/>
              </w:rPr>
              <w:t>على</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hint="cs"/>
                <w:sz w:val="22"/>
                <w:szCs w:val="22"/>
                <w:rtl/>
                <w:lang w:val="en-US" w:bidi="ar-EG"/>
              </w:rPr>
              <w:t>ال</w:t>
            </w:r>
            <w:r w:rsidRPr="00865A7F">
              <w:rPr>
                <w:rFonts w:ascii="Times New Roman" w:eastAsia="SimSun" w:hAnsi="Times New Roman" w:cs="Simplified Arabic"/>
                <w:sz w:val="22"/>
                <w:szCs w:val="22"/>
                <w:rtl/>
                <w:lang w:val="en-US" w:bidi="ar-EG"/>
              </w:rPr>
              <w:t xml:space="preserve">موارد </w:t>
            </w:r>
          </w:p>
          <w:p w14:paraId="283D2280" w14:textId="77777777" w:rsidR="00C52DCA" w:rsidRPr="00865A7F" w:rsidRDefault="00C52DCA" w:rsidP="007A0309">
            <w:pPr>
              <w:tabs>
                <w:tab w:val="left" w:pos="580"/>
              </w:tabs>
              <w:bidi/>
              <w:snapToGrid w:val="0"/>
              <w:ind w:left="510" w:hanging="510"/>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 xml:space="preserve">الحقوق </w:t>
            </w:r>
            <w:r w:rsidRPr="00865A7F">
              <w:rPr>
                <w:rFonts w:ascii="Times New Roman" w:eastAsia="SimSun" w:hAnsi="Times New Roman" w:cs="Simplified Arabic" w:hint="cs"/>
                <w:sz w:val="22"/>
                <w:szCs w:val="22"/>
                <w:rtl/>
                <w:lang w:val="en-US" w:bidi="ar-EG"/>
              </w:rPr>
              <w:t>على</w:t>
            </w:r>
            <w:r w:rsidRPr="00865A7F">
              <w:rPr>
                <w:rFonts w:ascii="Times New Roman" w:eastAsia="SimSun" w:hAnsi="Times New Roman" w:cs="Simplified Arabic"/>
                <w:sz w:val="22"/>
                <w:szCs w:val="22"/>
                <w:rtl/>
                <w:lang w:val="en-US" w:bidi="ar-EG"/>
              </w:rPr>
              <w:t xml:space="preserve"> المعارف التقليدية</w:t>
            </w:r>
          </w:p>
          <w:p w14:paraId="283D2281" w14:textId="77777777" w:rsidR="00C52DCA" w:rsidRPr="00865A7F" w:rsidRDefault="00C52DCA" w:rsidP="007A0309">
            <w:pPr>
              <w:tabs>
                <w:tab w:val="left" w:pos="580"/>
              </w:tabs>
              <w:bidi/>
              <w:snapToGrid w:val="0"/>
              <w:ind w:left="510" w:hanging="510"/>
              <w:jc w:val="both"/>
              <w:rPr>
                <w:rFonts w:ascii="Times New Roman" w:eastAsia="SimSun" w:hAnsi="Times New Roman" w:cs="Simplified Arabic"/>
                <w:sz w:val="22"/>
                <w:szCs w:val="22"/>
                <w:lang w:val="en-US" w:bidi="ar-EG"/>
              </w:rPr>
            </w:pPr>
            <w:r w:rsidRPr="00865A7F">
              <w:rPr>
                <w:rFonts w:ascii="Times New Roman" w:eastAsia="SimSun" w:hAnsi="Times New Roman" w:cs="Simplified Arabic" w:hint="cs"/>
                <w:sz w:val="22"/>
                <w:szCs w:val="22"/>
                <w:rtl/>
                <w:lang w:val="en-US" w:bidi="ar-EG"/>
              </w:rPr>
              <w:t>(ه)</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لا ينطبق</w:t>
            </w:r>
          </w:p>
        </w:tc>
      </w:tr>
      <w:tr w:rsidR="00C52DCA" w:rsidRPr="00865A7F" w14:paraId="283D2286" w14:textId="77777777" w:rsidTr="00C52DCA">
        <w:trPr>
          <w:cantSplit/>
        </w:trPr>
        <w:tc>
          <w:tcPr>
            <w:tcW w:w="7508" w:type="dxa"/>
          </w:tcPr>
          <w:p w14:paraId="283D2283" w14:textId="77777777" w:rsidR="00C52DCA" w:rsidRPr="00865A7F" w:rsidRDefault="00C52DCA" w:rsidP="00C52DCA">
            <w:pPr>
              <w:bidi/>
              <w:snapToGrid w:val="0"/>
              <w:ind w:left="48"/>
              <w:jc w:val="both"/>
              <w:rPr>
                <w:rFonts w:ascii="Times New Roman" w:eastAsia="SimSun" w:hAnsi="Times New Roman" w:cs="Simplified Arabic"/>
                <w:sz w:val="22"/>
                <w:szCs w:val="22"/>
                <w:lang w:val="en-GB" w:bidi="ar-EG"/>
              </w:rPr>
            </w:pPr>
            <w:r w:rsidRPr="00865A7F">
              <w:rPr>
                <w:rFonts w:ascii="Times New Roman" w:eastAsia="SimSun" w:hAnsi="Times New Roman" w:cs="Simplified Arabic" w:hint="cs"/>
                <w:sz w:val="22"/>
                <w:szCs w:val="22"/>
                <w:rtl/>
                <w:lang w:val="en-GB" w:bidi="ar-EG"/>
              </w:rPr>
              <w:t>(ج)</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sz w:val="22"/>
                <w:szCs w:val="22"/>
                <w:rtl/>
                <w:lang w:val="en-GB" w:bidi="ar-EG"/>
              </w:rPr>
              <w:t>ضمان الحماية الكاملة للمدافعين عن حقوق الإنسان البيئية؟</w:t>
            </w:r>
          </w:p>
        </w:tc>
        <w:tc>
          <w:tcPr>
            <w:tcW w:w="2426" w:type="dxa"/>
          </w:tcPr>
          <w:p w14:paraId="283D2284" w14:textId="77777777" w:rsidR="00C52DCA" w:rsidRPr="00865A7F" w:rsidRDefault="00C52DCA" w:rsidP="007A0309">
            <w:pPr>
              <w:tabs>
                <w:tab w:val="left" w:pos="580"/>
              </w:tabs>
              <w:bidi/>
              <w:snapToGrid w:val="0"/>
              <w:ind w:left="510" w:hanging="510"/>
              <w:jc w:val="both"/>
              <w:rPr>
                <w:rFonts w:ascii="Times New Roman" w:eastAsia="SimSun" w:hAnsi="Times New Roman" w:cs="Simplified Arabic"/>
                <w:sz w:val="22"/>
                <w:szCs w:val="22"/>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لا</w:t>
            </w:r>
          </w:p>
          <w:p w14:paraId="283D2285" w14:textId="77777777" w:rsidR="00C52DCA" w:rsidRPr="00865A7F" w:rsidRDefault="00C52DCA" w:rsidP="007A0309">
            <w:pPr>
              <w:tabs>
                <w:tab w:val="left" w:pos="580"/>
              </w:tabs>
              <w:bidi/>
              <w:snapToGrid w:val="0"/>
              <w:ind w:left="510" w:hanging="510"/>
              <w:jc w:val="both"/>
              <w:rPr>
                <w:rFonts w:ascii="Times New Roman" w:eastAsia="SimSun" w:hAnsi="Times New Roman" w:cs="Simplified Arabic"/>
                <w:sz w:val="22"/>
                <w:szCs w:val="22"/>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 xml:space="preserve"> </w:t>
            </w:r>
            <w:r w:rsidRPr="00865A7F">
              <w:rPr>
                <w:rFonts w:ascii="Times New Roman" w:eastAsia="SimSun" w:hAnsi="Times New Roman" w:cs="Simplified Arabic" w:hint="cs"/>
                <w:sz w:val="22"/>
                <w:szCs w:val="22"/>
                <w:rtl/>
                <w:lang w:val="en-US" w:bidi="ar-EG"/>
              </w:rPr>
              <w:t>نعم</w:t>
            </w:r>
          </w:p>
        </w:tc>
      </w:tr>
      <w:tr w:rsidR="00C52DCA" w:rsidRPr="00865A7F" w14:paraId="283D228D" w14:textId="77777777" w:rsidTr="00C52DCA">
        <w:trPr>
          <w:cantSplit/>
        </w:trPr>
        <w:tc>
          <w:tcPr>
            <w:tcW w:w="7508" w:type="dxa"/>
          </w:tcPr>
          <w:p w14:paraId="283D2287" w14:textId="1DA2C2B4" w:rsidR="00C52DCA" w:rsidRPr="00865A7F" w:rsidRDefault="00C52DCA" w:rsidP="00C52DCA">
            <w:pPr>
              <w:bidi/>
              <w:snapToGrid w:val="0"/>
              <w:ind w:left="48"/>
              <w:jc w:val="both"/>
              <w:rPr>
                <w:rFonts w:ascii="Times New Roman" w:eastAsia="SimSun" w:hAnsi="Times New Roman" w:cs="Simplified Arabic"/>
                <w:sz w:val="22"/>
                <w:szCs w:val="22"/>
                <w:lang w:val="en-GB" w:bidi="ar-EG"/>
              </w:rPr>
            </w:pPr>
            <w:r w:rsidRPr="00865A7F">
              <w:rPr>
                <w:rFonts w:ascii="Times New Roman" w:eastAsia="SimSun" w:hAnsi="Times New Roman" w:cs="Simplified Arabic" w:hint="cs"/>
                <w:sz w:val="22"/>
                <w:szCs w:val="22"/>
                <w:rtl/>
                <w:lang w:val="en-GB" w:bidi="ar-EG"/>
              </w:rPr>
              <w:lastRenderedPageBreak/>
              <w:t>(د)</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sz w:val="22"/>
                <w:szCs w:val="22"/>
                <w:rtl/>
                <w:lang w:val="en-GB" w:bidi="ar-EG"/>
              </w:rPr>
              <w:t xml:space="preserve">ضمان وصول </w:t>
            </w:r>
            <w:r w:rsidRPr="00865A7F">
              <w:rPr>
                <w:rFonts w:ascii="Times New Roman" w:eastAsia="SimSun" w:hAnsi="Times New Roman" w:cs="Simplified Arabic" w:hint="cs"/>
                <w:sz w:val="22"/>
                <w:szCs w:val="22"/>
                <w:rtl/>
                <w:lang w:val="en-GB" w:bidi="ar-EG"/>
              </w:rPr>
              <w:t>عامة</w:t>
            </w:r>
            <w:r w:rsidRPr="00865A7F">
              <w:rPr>
                <w:rFonts w:ascii="Times New Roman" w:eastAsia="SimSun" w:hAnsi="Times New Roman" w:cs="Simplified Arabic"/>
                <w:sz w:val="22"/>
                <w:szCs w:val="22"/>
                <w:rtl/>
                <w:lang w:val="en-GB" w:bidi="ar-EG"/>
              </w:rPr>
              <w:t xml:space="preserve"> </w:t>
            </w:r>
            <w:r w:rsidRPr="00865A7F">
              <w:rPr>
                <w:rFonts w:ascii="Times New Roman" w:eastAsia="SimSun" w:hAnsi="Times New Roman" w:cs="Simplified Arabic" w:hint="cs"/>
                <w:sz w:val="22"/>
                <w:szCs w:val="22"/>
                <w:rtl/>
                <w:lang w:val="en-GB" w:bidi="ar-EG"/>
              </w:rPr>
              <w:t xml:space="preserve">الجمهور </w:t>
            </w:r>
            <w:r w:rsidRPr="00865A7F">
              <w:rPr>
                <w:rFonts w:ascii="Times New Roman" w:eastAsia="SimSun" w:hAnsi="Times New Roman" w:cs="Simplified Arabic"/>
                <w:sz w:val="22"/>
                <w:szCs w:val="22"/>
                <w:rtl/>
                <w:lang w:val="en-GB" w:bidi="ar-EG"/>
              </w:rPr>
              <w:t xml:space="preserve">إلى المعلومات المتعلقة بالتنوع البيولوجي </w:t>
            </w:r>
            <w:r w:rsidRPr="00865A7F">
              <w:rPr>
                <w:rFonts w:ascii="Times New Roman" w:eastAsia="SimSun" w:hAnsi="Times New Roman" w:cs="Simplified Arabic" w:hint="cs"/>
                <w:sz w:val="22"/>
                <w:szCs w:val="22"/>
                <w:rtl/>
                <w:lang w:val="en-GB" w:bidi="ar-EG"/>
              </w:rPr>
              <w:t xml:space="preserve">لصالح الفئات التالية </w:t>
            </w:r>
            <w:r w:rsidRPr="00865A7F">
              <w:rPr>
                <w:rFonts w:ascii="Times New Roman" w:eastAsia="SimSun" w:hAnsi="Times New Roman" w:cs="Simplified Arabic"/>
                <w:sz w:val="22"/>
                <w:szCs w:val="22"/>
                <w:rtl/>
                <w:lang w:val="en-GB" w:bidi="ar-EG"/>
              </w:rPr>
              <w:t>(اختر كل ما ينطبق)</w:t>
            </w:r>
            <w:r w:rsidR="00567A72" w:rsidRPr="00865A7F">
              <w:rPr>
                <w:rFonts w:ascii="Times New Roman" w:eastAsia="SimSun" w:hAnsi="Times New Roman" w:cs="Simplified Arabic" w:hint="cs"/>
                <w:sz w:val="22"/>
                <w:szCs w:val="22"/>
                <w:rtl/>
                <w:lang w:val="en-GB" w:bidi="ar-EG"/>
              </w:rPr>
              <w:t>:</w:t>
            </w:r>
          </w:p>
        </w:tc>
        <w:tc>
          <w:tcPr>
            <w:tcW w:w="2426" w:type="dxa"/>
          </w:tcPr>
          <w:p w14:paraId="283D2288" w14:textId="77777777" w:rsidR="00C52DCA" w:rsidRPr="00865A7F" w:rsidRDefault="00C52DCA" w:rsidP="007A0309">
            <w:pPr>
              <w:tabs>
                <w:tab w:val="left" w:pos="580"/>
              </w:tabs>
              <w:bidi/>
              <w:snapToGrid w:val="0"/>
              <w:ind w:left="510" w:hanging="510"/>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الشعوب الأصلية والمجتمعات المحلية</w:t>
            </w:r>
          </w:p>
          <w:p w14:paraId="283D2289" w14:textId="77777777" w:rsidR="00C52DCA" w:rsidRPr="00865A7F" w:rsidRDefault="00C52DCA" w:rsidP="007A0309">
            <w:pPr>
              <w:tabs>
                <w:tab w:val="left" w:pos="580"/>
              </w:tabs>
              <w:bidi/>
              <w:snapToGrid w:val="0"/>
              <w:ind w:left="510" w:hanging="510"/>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النساء والفتيات</w:t>
            </w:r>
          </w:p>
          <w:p w14:paraId="283D228A" w14:textId="77777777" w:rsidR="00C52DCA" w:rsidRPr="00865A7F" w:rsidRDefault="00C52DCA" w:rsidP="007A0309">
            <w:pPr>
              <w:tabs>
                <w:tab w:val="left" w:pos="580"/>
              </w:tabs>
              <w:bidi/>
              <w:snapToGrid w:val="0"/>
              <w:ind w:left="510" w:hanging="510"/>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الأطفال والشباب</w:t>
            </w:r>
          </w:p>
          <w:p w14:paraId="283D228B" w14:textId="77777777" w:rsidR="00C52DCA" w:rsidRPr="00865A7F" w:rsidRDefault="00C52DCA" w:rsidP="007A0309">
            <w:pPr>
              <w:tabs>
                <w:tab w:val="left" w:pos="580"/>
              </w:tabs>
              <w:bidi/>
              <w:snapToGrid w:val="0"/>
              <w:ind w:left="510" w:hanging="510"/>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الأشخاص ذوو الإعاقة</w:t>
            </w:r>
          </w:p>
          <w:p w14:paraId="283D228C" w14:textId="77777777" w:rsidR="00C52DCA" w:rsidRPr="00865A7F" w:rsidRDefault="00C52DCA" w:rsidP="007A0309">
            <w:pPr>
              <w:tabs>
                <w:tab w:val="left" w:pos="580"/>
              </w:tabs>
              <w:bidi/>
              <w:snapToGrid w:val="0"/>
              <w:ind w:left="510" w:hanging="510"/>
              <w:rPr>
                <w:rFonts w:ascii="Times New Roman" w:eastAsia="SimSun" w:hAnsi="Times New Roman" w:cs="Simplified Arabic"/>
                <w:sz w:val="20"/>
                <w:szCs w:val="20"/>
                <w:lang w:val="en-GB"/>
              </w:rPr>
            </w:pPr>
            <w:r w:rsidRPr="00865A7F">
              <w:rPr>
                <w:rFonts w:ascii="Times New Roman" w:eastAsia="SimSun" w:hAnsi="Times New Roman" w:cs="Simplified Arabic" w:hint="cs"/>
                <w:sz w:val="22"/>
                <w:szCs w:val="22"/>
                <w:rtl/>
                <w:lang w:val="en-US" w:bidi="ar-EG"/>
              </w:rPr>
              <w:t>(ه)</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أخرى</w:t>
            </w:r>
          </w:p>
        </w:tc>
      </w:tr>
      <w:tr w:rsidR="00C52DCA" w:rsidRPr="00865A7F" w14:paraId="283D2294" w14:textId="77777777" w:rsidTr="00C52DCA">
        <w:trPr>
          <w:cantSplit/>
        </w:trPr>
        <w:tc>
          <w:tcPr>
            <w:tcW w:w="7508" w:type="dxa"/>
          </w:tcPr>
          <w:p w14:paraId="283D228E" w14:textId="0D2E8A42" w:rsidR="00C52DCA" w:rsidRPr="00865A7F" w:rsidRDefault="00C52DCA" w:rsidP="00C52DCA">
            <w:pPr>
              <w:bidi/>
              <w:snapToGrid w:val="0"/>
              <w:ind w:left="48"/>
              <w:jc w:val="both"/>
              <w:rPr>
                <w:rFonts w:ascii="Times New Roman" w:eastAsia="SimSun" w:hAnsi="Times New Roman" w:cs="Simplified Arabic"/>
                <w:sz w:val="22"/>
                <w:szCs w:val="22"/>
                <w:lang w:val="en-GB" w:bidi="ar-EG"/>
              </w:rPr>
            </w:pPr>
            <w:r w:rsidRPr="00865A7F">
              <w:rPr>
                <w:rFonts w:ascii="Times New Roman" w:eastAsia="SimSun" w:hAnsi="Times New Roman" w:cs="Simplified Arabic" w:hint="cs"/>
                <w:sz w:val="22"/>
                <w:szCs w:val="22"/>
                <w:rtl/>
                <w:lang w:val="en-GB" w:bidi="ar-EG"/>
              </w:rPr>
              <w:t>(ه)</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sz w:val="22"/>
                <w:szCs w:val="22"/>
                <w:rtl/>
                <w:lang w:val="en-GB" w:bidi="ar-EG"/>
              </w:rPr>
              <w:t xml:space="preserve">توفير إمكانية الوصول إلى العدالة لواحدة أو أكثر من الفئات </w:t>
            </w:r>
            <w:r w:rsidRPr="00865A7F">
              <w:rPr>
                <w:rFonts w:ascii="Times New Roman" w:eastAsia="SimSun" w:hAnsi="Times New Roman" w:cs="Simplified Arabic" w:hint="cs"/>
                <w:sz w:val="22"/>
                <w:szCs w:val="22"/>
                <w:rtl/>
                <w:lang w:val="en-GB" w:bidi="ar-EG"/>
              </w:rPr>
              <w:t>التالية</w:t>
            </w:r>
            <w:r w:rsidRPr="00865A7F">
              <w:rPr>
                <w:rFonts w:ascii="Times New Roman" w:eastAsia="SimSun" w:hAnsi="Times New Roman" w:cs="Simplified Arabic"/>
                <w:sz w:val="22"/>
                <w:szCs w:val="22"/>
                <w:rtl/>
                <w:lang w:val="en-GB" w:bidi="ar-EG"/>
              </w:rPr>
              <w:t xml:space="preserve"> (اختر كل ما ينطبق</w:t>
            </w:r>
            <w:r w:rsidRPr="00865A7F">
              <w:rPr>
                <w:rFonts w:ascii="Times New Roman" w:eastAsia="SimSun" w:hAnsi="Times New Roman" w:cs="Simplified Arabic" w:hint="cs"/>
                <w:sz w:val="22"/>
                <w:szCs w:val="22"/>
                <w:rtl/>
                <w:lang w:val="en-GB" w:bidi="ar-EG"/>
              </w:rPr>
              <w:t>)</w:t>
            </w:r>
            <w:r w:rsidR="00567A72" w:rsidRPr="00865A7F">
              <w:rPr>
                <w:rFonts w:ascii="Times New Roman" w:eastAsia="SimSun" w:hAnsi="Times New Roman" w:cs="Simplified Arabic" w:hint="cs"/>
                <w:sz w:val="22"/>
                <w:szCs w:val="22"/>
                <w:rtl/>
                <w:lang w:val="en-GB" w:bidi="ar-EG"/>
              </w:rPr>
              <w:t>:</w:t>
            </w:r>
          </w:p>
        </w:tc>
        <w:tc>
          <w:tcPr>
            <w:tcW w:w="2426" w:type="dxa"/>
          </w:tcPr>
          <w:p w14:paraId="283D228F" w14:textId="77777777" w:rsidR="00C52DCA" w:rsidRPr="00865A7F" w:rsidRDefault="00C52DCA" w:rsidP="007A0309">
            <w:pPr>
              <w:tabs>
                <w:tab w:val="left" w:pos="580"/>
              </w:tabs>
              <w:bidi/>
              <w:snapToGrid w:val="0"/>
              <w:ind w:left="510" w:hanging="510"/>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الشعوب الأصلية والمجتمعات المحلية</w:t>
            </w:r>
          </w:p>
          <w:p w14:paraId="283D2290" w14:textId="77777777" w:rsidR="00C52DCA" w:rsidRPr="00865A7F" w:rsidRDefault="00C52DCA" w:rsidP="007A0309">
            <w:pPr>
              <w:tabs>
                <w:tab w:val="left" w:pos="580"/>
              </w:tabs>
              <w:bidi/>
              <w:snapToGrid w:val="0"/>
              <w:ind w:left="510" w:hanging="510"/>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النساء والفتيات</w:t>
            </w:r>
          </w:p>
          <w:p w14:paraId="283D2291" w14:textId="77777777" w:rsidR="00C52DCA" w:rsidRPr="00865A7F" w:rsidRDefault="00C52DCA" w:rsidP="007A0309">
            <w:pPr>
              <w:tabs>
                <w:tab w:val="left" w:pos="580"/>
              </w:tabs>
              <w:bidi/>
              <w:snapToGrid w:val="0"/>
              <w:ind w:left="510" w:hanging="510"/>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الأطفال والشباب</w:t>
            </w:r>
          </w:p>
          <w:p w14:paraId="283D2292" w14:textId="77777777" w:rsidR="00C52DCA" w:rsidRPr="00865A7F" w:rsidRDefault="00C52DCA" w:rsidP="007A0309">
            <w:pPr>
              <w:tabs>
                <w:tab w:val="left" w:pos="580"/>
              </w:tabs>
              <w:bidi/>
              <w:snapToGrid w:val="0"/>
              <w:ind w:left="510" w:hanging="510"/>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الأشخاص ذوو الإعاقة</w:t>
            </w:r>
          </w:p>
          <w:p w14:paraId="283D2293" w14:textId="77777777" w:rsidR="00C52DCA" w:rsidRPr="00865A7F" w:rsidRDefault="00C52DCA" w:rsidP="007A0309">
            <w:pPr>
              <w:tabs>
                <w:tab w:val="left" w:pos="580"/>
              </w:tabs>
              <w:bidi/>
              <w:snapToGrid w:val="0"/>
              <w:ind w:left="510" w:hanging="510"/>
              <w:rPr>
                <w:rFonts w:ascii="Times New Roman" w:eastAsia="SimSun" w:hAnsi="Times New Roman" w:cs="Simplified Arabic"/>
                <w:sz w:val="20"/>
                <w:szCs w:val="20"/>
                <w:lang w:val="en-GB"/>
              </w:rPr>
            </w:pPr>
            <w:r w:rsidRPr="00865A7F">
              <w:rPr>
                <w:rFonts w:ascii="Times New Roman" w:eastAsia="SimSun" w:hAnsi="Times New Roman" w:cs="Simplified Arabic" w:hint="cs"/>
                <w:sz w:val="22"/>
                <w:szCs w:val="22"/>
                <w:rtl/>
                <w:lang w:val="en-US" w:bidi="ar-EG"/>
              </w:rPr>
              <w:t>(ه)</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أخرى</w:t>
            </w:r>
          </w:p>
        </w:tc>
      </w:tr>
      <w:tr w:rsidR="00C52DCA" w:rsidRPr="00865A7F" w14:paraId="283D229A" w14:textId="77777777" w:rsidTr="00C52DCA">
        <w:trPr>
          <w:cantSplit/>
        </w:trPr>
        <w:tc>
          <w:tcPr>
            <w:tcW w:w="7508" w:type="dxa"/>
          </w:tcPr>
          <w:p w14:paraId="283D2295" w14:textId="77777777" w:rsidR="00C52DCA" w:rsidRPr="00865A7F" w:rsidRDefault="00C52DCA" w:rsidP="00C52DCA">
            <w:pPr>
              <w:bidi/>
              <w:snapToGrid w:val="0"/>
              <w:jc w:val="both"/>
              <w:rPr>
                <w:rFonts w:ascii="Times New Roman" w:eastAsia="SimSun" w:hAnsi="Times New Roman" w:cs="Simplified Arabic"/>
                <w:sz w:val="20"/>
                <w:szCs w:val="20"/>
                <w:lang w:val="en-GB"/>
              </w:rPr>
            </w:pPr>
            <w:r w:rsidRPr="00865A7F">
              <w:rPr>
                <w:rFonts w:ascii="Times New Roman" w:eastAsia="SimSun" w:hAnsi="Times New Roman" w:cs="Simplified Arabic" w:hint="cs"/>
                <w:bCs/>
                <w:sz w:val="22"/>
                <w:szCs w:val="22"/>
                <w:rtl/>
                <w:lang w:val="en-GB" w:bidi="ar-EG"/>
              </w:rPr>
              <w:t>22-2</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GB" w:bidi="ar-EG"/>
              </w:rPr>
              <w:t>هل لدى بلدك أطر وآليات تشغيلية تتعلق</w:t>
            </w:r>
            <w:r w:rsidRPr="00865A7F">
              <w:rPr>
                <w:rFonts w:ascii="Times New Roman" w:eastAsia="SimSun" w:hAnsi="Times New Roman" w:cs="Simplified Arabic" w:hint="cs"/>
                <w:sz w:val="22"/>
                <w:szCs w:val="22"/>
                <w:rtl/>
                <w:lang w:val="en-GB" w:bidi="ar-EG"/>
              </w:rPr>
              <w:t xml:space="preserve"> بالأطر</w:t>
            </w:r>
            <w:r w:rsidRPr="00865A7F">
              <w:rPr>
                <w:rFonts w:ascii="Times New Roman" w:eastAsia="SimSun" w:hAnsi="Times New Roman" w:cs="Simplified Arabic"/>
                <w:sz w:val="22"/>
                <w:szCs w:val="22"/>
                <w:rtl/>
                <w:lang w:val="en-GB" w:bidi="ar-EG"/>
              </w:rPr>
              <w:t xml:space="preserve"> </w:t>
            </w:r>
            <w:r w:rsidRPr="00865A7F">
              <w:rPr>
                <w:rFonts w:ascii="Times New Roman" w:eastAsia="SimSun" w:hAnsi="Times New Roman" w:cs="Simplified Arabic" w:hint="cs"/>
                <w:sz w:val="22"/>
                <w:szCs w:val="22"/>
                <w:rtl/>
                <w:lang w:val="en-GB" w:bidi="ar-EG"/>
              </w:rPr>
              <w:t>السياساتية</w:t>
            </w:r>
            <w:r w:rsidRPr="00865A7F">
              <w:rPr>
                <w:rFonts w:ascii="Times New Roman" w:eastAsia="SimSun" w:hAnsi="Times New Roman" w:cs="Simplified Arabic"/>
                <w:sz w:val="22"/>
                <w:szCs w:val="22"/>
                <w:rtl/>
                <w:lang w:val="en-GB" w:bidi="ar-EG"/>
              </w:rPr>
              <w:t xml:space="preserve"> </w:t>
            </w:r>
            <w:r w:rsidRPr="00865A7F">
              <w:rPr>
                <w:rFonts w:ascii="Times New Roman" w:eastAsia="SimSun" w:hAnsi="Times New Roman" w:cs="Simplified Arabic" w:hint="cs"/>
                <w:sz w:val="22"/>
                <w:szCs w:val="22"/>
                <w:rtl/>
                <w:lang w:val="en-GB" w:bidi="ar-EG"/>
              </w:rPr>
              <w:t>و</w:t>
            </w:r>
            <w:r w:rsidRPr="00865A7F">
              <w:rPr>
                <w:rFonts w:ascii="Times New Roman" w:eastAsia="SimSun" w:hAnsi="Times New Roman" w:cs="Simplified Arabic"/>
                <w:sz w:val="22"/>
                <w:szCs w:val="22"/>
                <w:rtl/>
                <w:lang w:val="en-GB" w:bidi="ar-EG"/>
              </w:rPr>
              <w:t>التشريعية والإدارية المدرجة تحت السؤال 22-</w:t>
            </w:r>
            <w:r w:rsidRPr="00865A7F">
              <w:rPr>
                <w:rFonts w:ascii="Times New Roman" w:eastAsia="SimSun" w:hAnsi="Times New Roman" w:cs="Simplified Arabic" w:hint="cs"/>
                <w:sz w:val="22"/>
                <w:szCs w:val="22"/>
                <w:rtl/>
                <w:lang w:val="en-GB" w:bidi="ar-EG"/>
              </w:rPr>
              <w:t>1</w:t>
            </w:r>
            <w:r w:rsidRPr="00865A7F">
              <w:rPr>
                <w:rFonts w:ascii="Times New Roman" w:eastAsia="SimSun" w:hAnsi="Times New Roman" w:cs="Simplified Arabic"/>
                <w:sz w:val="22"/>
                <w:szCs w:val="22"/>
                <w:rtl/>
                <w:lang w:val="en-GB" w:bidi="ar-EG"/>
              </w:rPr>
              <w:t>؟</w:t>
            </w:r>
          </w:p>
        </w:tc>
        <w:tc>
          <w:tcPr>
            <w:tcW w:w="2426" w:type="dxa"/>
          </w:tcPr>
          <w:p w14:paraId="283D2296" w14:textId="77777777" w:rsidR="00C52DCA" w:rsidRPr="00865A7F" w:rsidRDefault="00C52DCA" w:rsidP="007A0309">
            <w:pPr>
              <w:tabs>
                <w:tab w:val="left" w:pos="580"/>
              </w:tabs>
              <w:bidi/>
              <w:snapToGrid w:val="0"/>
              <w:ind w:left="510" w:hanging="510"/>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لا</w:t>
            </w:r>
          </w:p>
          <w:p w14:paraId="283D2297" w14:textId="77777777" w:rsidR="00C52DCA" w:rsidRPr="00865A7F" w:rsidRDefault="00C52DCA" w:rsidP="007A0309">
            <w:pPr>
              <w:tabs>
                <w:tab w:val="left" w:pos="580"/>
              </w:tabs>
              <w:bidi/>
              <w:snapToGrid w:val="0"/>
              <w:ind w:left="510" w:hanging="510"/>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قيد التطوير</w:t>
            </w:r>
          </w:p>
          <w:p w14:paraId="283D2298" w14:textId="77777777" w:rsidR="00C52DCA" w:rsidRPr="00865A7F" w:rsidRDefault="00C52DCA" w:rsidP="007A0309">
            <w:pPr>
              <w:tabs>
                <w:tab w:val="left" w:pos="580"/>
              </w:tabs>
              <w:bidi/>
              <w:snapToGrid w:val="0"/>
              <w:ind w:left="510" w:hanging="510"/>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جزئيا</w:t>
            </w:r>
          </w:p>
          <w:p w14:paraId="283D2299" w14:textId="77777777" w:rsidR="00C52DCA" w:rsidRPr="00865A7F" w:rsidRDefault="00C52DCA" w:rsidP="007A0309">
            <w:pPr>
              <w:tabs>
                <w:tab w:val="left" w:pos="580"/>
              </w:tabs>
              <w:bidi/>
              <w:snapToGrid w:val="0"/>
              <w:ind w:left="510" w:hanging="510"/>
              <w:jc w:val="both"/>
              <w:rPr>
                <w:rFonts w:ascii="Times New Roman" w:eastAsia="SimSun" w:hAnsi="Times New Roman" w:cs="Simplified Arabic"/>
                <w:sz w:val="20"/>
                <w:szCs w:val="20"/>
                <w:lang w:val="en-GB"/>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بالكامل</w:t>
            </w:r>
          </w:p>
        </w:tc>
      </w:tr>
      <w:tr w:rsidR="00C52DCA" w:rsidRPr="00865A7F" w14:paraId="283D229E" w14:textId="77777777" w:rsidTr="00C52DCA">
        <w:trPr>
          <w:cantSplit/>
          <w:trHeight w:val="380"/>
        </w:trPr>
        <w:tc>
          <w:tcPr>
            <w:tcW w:w="7508" w:type="dxa"/>
          </w:tcPr>
          <w:p w14:paraId="283D229B" w14:textId="76C218FA" w:rsidR="00C52DCA" w:rsidRPr="00865A7F" w:rsidRDefault="00C52DCA" w:rsidP="00C52DCA">
            <w:pPr>
              <w:bidi/>
              <w:snapToGrid w:val="0"/>
              <w:jc w:val="both"/>
              <w:textAlignment w:val="baseline"/>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bCs/>
                <w:sz w:val="22"/>
                <w:szCs w:val="22"/>
                <w:rtl/>
                <w:lang w:val="en-US" w:bidi="ar-EG"/>
              </w:rPr>
              <w:t>22-3</w:t>
            </w:r>
            <w:r w:rsidRPr="00865A7F">
              <w:rPr>
                <w:rFonts w:ascii="Times New Roman" w:eastAsia="SimSun" w:hAnsi="Times New Roman" w:cs="Simplified Arabic"/>
                <w:bCs/>
                <w:sz w:val="22"/>
                <w:szCs w:val="22"/>
                <w:rtl/>
                <w:lang w:val="en-US" w:bidi="ar-EG"/>
              </w:rPr>
              <w:tab/>
            </w:r>
            <w:r w:rsidRPr="00865A7F">
              <w:rPr>
                <w:rFonts w:ascii="Times New Roman" w:eastAsia="SimSun" w:hAnsi="Times New Roman" w:cs="Simplified Arabic"/>
                <w:sz w:val="22"/>
                <w:szCs w:val="22"/>
                <w:rtl/>
                <w:lang w:val="en-US" w:bidi="ar-EG"/>
              </w:rPr>
              <w:t xml:space="preserve">هل </w:t>
            </w:r>
            <w:r w:rsidRPr="00865A7F">
              <w:rPr>
                <w:rFonts w:ascii="Times New Roman" w:eastAsia="SimSun" w:hAnsi="Times New Roman" w:cs="Simplified Arabic" w:hint="cs"/>
                <w:sz w:val="22"/>
                <w:szCs w:val="22"/>
                <w:rtl/>
                <w:lang w:val="en-US" w:bidi="ar-EG"/>
              </w:rPr>
              <w:t>يرصد</w:t>
            </w:r>
            <w:r w:rsidRPr="00865A7F">
              <w:rPr>
                <w:rFonts w:ascii="Times New Roman" w:eastAsia="SimSun" w:hAnsi="Times New Roman" w:cs="Simplified Arabic"/>
                <w:sz w:val="22"/>
                <w:szCs w:val="22"/>
                <w:rtl/>
                <w:lang w:val="en-US" w:bidi="ar-EG"/>
              </w:rPr>
              <w:t xml:space="preserve"> بلدك ما يلي</w:t>
            </w:r>
            <w:r w:rsidR="00567A72" w:rsidRPr="00865A7F">
              <w:rPr>
                <w:rFonts w:ascii="Times New Roman" w:eastAsia="SimSun" w:hAnsi="Times New Roman" w:cs="Simplified Arabic"/>
                <w:sz w:val="22"/>
                <w:szCs w:val="22"/>
                <w:rtl/>
                <w:lang w:val="en-US" w:bidi="ar-EG"/>
              </w:rPr>
              <w:t>:</w:t>
            </w:r>
          </w:p>
          <w:p w14:paraId="283D229C" w14:textId="77777777" w:rsidR="00C52DCA" w:rsidRPr="00865A7F" w:rsidRDefault="00C52DCA" w:rsidP="00C52DCA">
            <w:pPr>
              <w:keepNext/>
              <w:bidi/>
              <w:snapToGrid w:val="0"/>
              <w:jc w:val="both"/>
              <w:rPr>
                <w:rFonts w:ascii="Times New Roman" w:eastAsia="SimSun" w:hAnsi="Times New Roman" w:cs="Simplified Arabic"/>
                <w:sz w:val="20"/>
                <w:szCs w:val="20"/>
                <w:lang w:val="en-GB" w:bidi="ar-EG"/>
              </w:rPr>
            </w:pPr>
          </w:p>
        </w:tc>
        <w:tc>
          <w:tcPr>
            <w:tcW w:w="2426" w:type="dxa"/>
          </w:tcPr>
          <w:p w14:paraId="283D229D" w14:textId="77777777" w:rsidR="00C52DCA" w:rsidRPr="00865A7F" w:rsidRDefault="00C52DCA" w:rsidP="007A0309">
            <w:pPr>
              <w:bidi/>
              <w:snapToGrid w:val="0"/>
              <w:ind w:left="510" w:hanging="510"/>
              <w:jc w:val="both"/>
              <w:rPr>
                <w:rFonts w:ascii="Times New Roman" w:eastAsia="SimSun" w:hAnsi="Times New Roman" w:cs="Simplified Arabic"/>
                <w:sz w:val="20"/>
                <w:szCs w:val="20"/>
                <w:lang w:val="en-GB"/>
              </w:rPr>
            </w:pPr>
          </w:p>
        </w:tc>
      </w:tr>
      <w:tr w:rsidR="00C52DCA" w:rsidRPr="00865A7F" w14:paraId="283D22A5" w14:textId="77777777" w:rsidTr="00CE12FC">
        <w:tc>
          <w:tcPr>
            <w:tcW w:w="7508" w:type="dxa"/>
          </w:tcPr>
          <w:p w14:paraId="283D229F" w14:textId="68CE5185" w:rsidR="00C52DCA" w:rsidRPr="00865A7F" w:rsidRDefault="00C52DCA" w:rsidP="00C52DCA">
            <w:pPr>
              <w:bidi/>
              <w:snapToGrid w:val="0"/>
              <w:jc w:val="both"/>
              <w:rPr>
                <w:rFonts w:ascii="Times New Roman" w:eastAsia="SimSun" w:hAnsi="Times New Roman" w:cs="Simplified Arabic"/>
                <w:sz w:val="22"/>
                <w:szCs w:val="22"/>
                <w:lang w:val="en-GB" w:bidi="ar-EG"/>
              </w:rPr>
            </w:pPr>
            <w:r w:rsidRPr="00865A7F">
              <w:rPr>
                <w:rFonts w:ascii="Times New Roman" w:eastAsia="SimSun" w:hAnsi="Times New Roman" w:cs="Simplified Arabic" w:hint="cs"/>
                <w:sz w:val="22"/>
                <w:szCs w:val="22"/>
                <w:rtl/>
                <w:lang w:val="en-GB" w:bidi="ar-EG"/>
              </w:rPr>
              <w:t>(أ)</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sz w:val="22"/>
                <w:szCs w:val="22"/>
                <w:rtl/>
                <w:lang w:val="en-GB" w:bidi="ar-EG"/>
              </w:rPr>
              <w:t>التمثيل والمشاركة الكاملين</w:t>
            </w:r>
            <w:r w:rsidRPr="00865A7F">
              <w:rPr>
                <w:rFonts w:ascii="Times New Roman" w:eastAsia="SimSun" w:hAnsi="Times New Roman" w:cs="Simplified Arabic" w:hint="cs"/>
                <w:sz w:val="22"/>
                <w:szCs w:val="22"/>
                <w:rtl/>
                <w:lang w:val="en-GB" w:bidi="ar-EG"/>
              </w:rPr>
              <w:t>،</w:t>
            </w:r>
            <w:r w:rsidRPr="00865A7F">
              <w:rPr>
                <w:rFonts w:ascii="Times New Roman" w:eastAsia="SimSun" w:hAnsi="Times New Roman" w:cs="Simplified Arabic"/>
                <w:sz w:val="22"/>
                <w:szCs w:val="22"/>
                <w:rtl/>
                <w:lang w:val="en-GB" w:bidi="ar-EG"/>
              </w:rPr>
              <w:t xml:space="preserve"> والمنصفين</w:t>
            </w:r>
            <w:r w:rsidRPr="00865A7F">
              <w:rPr>
                <w:rFonts w:ascii="Times New Roman" w:eastAsia="SimSun" w:hAnsi="Times New Roman" w:cs="Simplified Arabic" w:hint="cs"/>
                <w:sz w:val="22"/>
                <w:szCs w:val="22"/>
                <w:rtl/>
                <w:lang w:val="en-GB" w:bidi="ar-EG"/>
              </w:rPr>
              <w:t>،</w:t>
            </w:r>
            <w:r w:rsidRPr="00865A7F">
              <w:rPr>
                <w:rFonts w:ascii="Times New Roman" w:eastAsia="SimSun" w:hAnsi="Times New Roman" w:cs="Simplified Arabic"/>
                <w:sz w:val="22"/>
                <w:szCs w:val="22"/>
                <w:rtl/>
                <w:lang w:val="en-GB" w:bidi="ar-EG"/>
              </w:rPr>
              <w:t xml:space="preserve"> والشاملين</w:t>
            </w:r>
            <w:r w:rsidRPr="00865A7F">
              <w:rPr>
                <w:rFonts w:ascii="Times New Roman" w:eastAsia="SimSun" w:hAnsi="Times New Roman" w:cs="Simplified Arabic" w:hint="cs"/>
                <w:sz w:val="22"/>
                <w:szCs w:val="22"/>
                <w:rtl/>
                <w:lang w:val="en-GB" w:bidi="ar-EG"/>
              </w:rPr>
              <w:t>،</w:t>
            </w:r>
            <w:r w:rsidRPr="00865A7F">
              <w:rPr>
                <w:rFonts w:ascii="Times New Roman" w:eastAsia="SimSun" w:hAnsi="Times New Roman" w:cs="Simplified Arabic"/>
                <w:sz w:val="22"/>
                <w:szCs w:val="22"/>
                <w:rtl/>
                <w:lang w:val="en-GB" w:bidi="ar-EG"/>
              </w:rPr>
              <w:t xml:space="preserve"> والفعالين</w:t>
            </w:r>
            <w:r w:rsidRPr="00865A7F">
              <w:rPr>
                <w:rFonts w:ascii="Times New Roman" w:eastAsia="SimSun" w:hAnsi="Times New Roman" w:cs="Simplified Arabic" w:hint="cs"/>
                <w:sz w:val="22"/>
                <w:szCs w:val="22"/>
                <w:rtl/>
                <w:lang w:val="en-GB" w:bidi="ar-EG"/>
              </w:rPr>
              <w:t>،</w:t>
            </w:r>
            <w:r w:rsidRPr="00865A7F">
              <w:rPr>
                <w:rFonts w:ascii="Times New Roman" w:eastAsia="SimSun" w:hAnsi="Times New Roman" w:cs="Simplified Arabic"/>
                <w:sz w:val="22"/>
                <w:szCs w:val="22"/>
                <w:rtl/>
                <w:lang w:val="en-GB" w:bidi="ar-EG"/>
              </w:rPr>
              <w:t xml:space="preserve"> </w:t>
            </w:r>
            <w:r w:rsidRPr="00865A7F">
              <w:rPr>
                <w:rFonts w:ascii="Times New Roman" w:eastAsia="SimSun" w:hAnsi="Times New Roman" w:cs="Simplified Arabic" w:hint="cs"/>
                <w:sz w:val="22"/>
                <w:szCs w:val="22"/>
                <w:rtl/>
                <w:lang w:val="en-GB" w:bidi="ar-EG"/>
              </w:rPr>
              <w:t>واللذين يتسمان بالاستجابة للاعتبارات الجنسانية</w:t>
            </w:r>
            <w:r w:rsidRPr="00865A7F">
              <w:rPr>
                <w:rFonts w:ascii="Times New Roman" w:eastAsia="SimSun" w:hAnsi="Times New Roman" w:cs="Simplified Arabic"/>
                <w:sz w:val="22"/>
                <w:szCs w:val="22"/>
                <w:rtl/>
                <w:lang w:val="en-GB" w:bidi="ar-EG"/>
              </w:rPr>
              <w:t xml:space="preserve"> في صنع القرارات المتعلقة بالتنوع البيولوجي </w:t>
            </w:r>
            <w:r w:rsidRPr="00865A7F">
              <w:rPr>
                <w:rFonts w:ascii="Times New Roman" w:eastAsia="SimSun" w:hAnsi="Times New Roman" w:cs="Simplified Arabic" w:hint="cs"/>
                <w:sz w:val="22"/>
                <w:szCs w:val="22"/>
                <w:rtl/>
                <w:lang w:val="en-GB" w:bidi="ar-EG"/>
              </w:rPr>
              <w:t>للفئات التالية</w:t>
            </w:r>
            <w:r w:rsidRPr="00865A7F">
              <w:rPr>
                <w:rFonts w:ascii="Times New Roman" w:eastAsia="SimSun" w:hAnsi="Times New Roman" w:cs="Simplified Arabic"/>
                <w:sz w:val="22"/>
                <w:szCs w:val="22"/>
                <w:rtl/>
                <w:lang w:val="en-GB" w:bidi="ar-EG"/>
              </w:rPr>
              <w:t xml:space="preserve"> (اختر كل ما ينطب</w:t>
            </w:r>
            <w:r w:rsidRPr="00865A7F">
              <w:rPr>
                <w:rFonts w:ascii="Times New Roman" w:eastAsia="SimSun" w:hAnsi="Times New Roman" w:cs="Simplified Arabic" w:hint="cs"/>
                <w:sz w:val="22"/>
                <w:szCs w:val="22"/>
                <w:rtl/>
                <w:lang w:val="en-GB" w:bidi="ar-EG"/>
              </w:rPr>
              <w:t>ق)</w:t>
            </w:r>
            <w:r w:rsidR="00567A72" w:rsidRPr="00865A7F">
              <w:rPr>
                <w:rFonts w:ascii="Times New Roman" w:eastAsia="SimSun" w:hAnsi="Times New Roman" w:cs="Simplified Arabic" w:hint="cs"/>
                <w:sz w:val="22"/>
                <w:szCs w:val="22"/>
                <w:rtl/>
                <w:lang w:val="en-GB" w:bidi="ar-EG"/>
              </w:rPr>
              <w:t>:</w:t>
            </w:r>
          </w:p>
        </w:tc>
        <w:tc>
          <w:tcPr>
            <w:tcW w:w="2426" w:type="dxa"/>
          </w:tcPr>
          <w:p w14:paraId="283D22A0" w14:textId="77777777" w:rsidR="00C52DCA" w:rsidRPr="00865A7F" w:rsidRDefault="00C52DCA" w:rsidP="007A0309">
            <w:pPr>
              <w:tabs>
                <w:tab w:val="left" w:pos="580"/>
              </w:tabs>
              <w:bidi/>
              <w:snapToGrid w:val="0"/>
              <w:ind w:left="510" w:hanging="510"/>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الشعوب الأصلية والمجتمعات المحلية</w:t>
            </w:r>
          </w:p>
          <w:p w14:paraId="283D22A1" w14:textId="77777777" w:rsidR="00C52DCA" w:rsidRPr="00865A7F" w:rsidRDefault="00C52DCA" w:rsidP="007A0309">
            <w:pPr>
              <w:tabs>
                <w:tab w:val="left" w:pos="580"/>
              </w:tabs>
              <w:bidi/>
              <w:snapToGrid w:val="0"/>
              <w:ind w:left="510" w:hanging="510"/>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النساء والفتيات</w:t>
            </w:r>
          </w:p>
          <w:p w14:paraId="283D22A2" w14:textId="77777777" w:rsidR="00C52DCA" w:rsidRPr="00865A7F" w:rsidRDefault="00C52DCA" w:rsidP="007A0309">
            <w:pPr>
              <w:tabs>
                <w:tab w:val="left" w:pos="580"/>
              </w:tabs>
              <w:bidi/>
              <w:snapToGrid w:val="0"/>
              <w:ind w:left="510" w:hanging="510"/>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الأطفال والشباب</w:t>
            </w:r>
          </w:p>
          <w:p w14:paraId="283D22A3" w14:textId="77777777" w:rsidR="00C52DCA" w:rsidRPr="00865A7F" w:rsidRDefault="00C52DCA" w:rsidP="007A0309">
            <w:pPr>
              <w:tabs>
                <w:tab w:val="left" w:pos="580"/>
              </w:tabs>
              <w:bidi/>
              <w:snapToGrid w:val="0"/>
              <w:ind w:left="510" w:hanging="510"/>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الأشخاص ذوو الإعاقة</w:t>
            </w:r>
          </w:p>
          <w:p w14:paraId="283D22A4" w14:textId="77777777" w:rsidR="00C52DCA" w:rsidRPr="00865A7F" w:rsidRDefault="00C52DCA" w:rsidP="007A0309">
            <w:pPr>
              <w:tabs>
                <w:tab w:val="left" w:pos="580"/>
              </w:tabs>
              <w:bidi/>
              <w:snapToGrid w:val="0"/>
              <w:ind w:left="510" w:hanging="510"/>
              <w:rPr>
                <w:rFonts w:ascii="Times New Roman" w:eastAsia="SimSun" w:hAnsi="Times New Roman" w:cs="Simplified Arabic"/>
                <w:sz w:val="22"/>
                <w:szCs w:val="22"/>
                <w:lang w:val="en-US" w:bidi="ar-EG"/>
              </w:rPr>
            </w:pPr>
            <w:r w:rsidRPr="00865A7F">
              <w:rPr>
                <w:rFonts w:ascii="Times New Roman" w:eastAsia="SimSun" w:hAnsi="Times New Roman" w:cs="Simplified Arabic" w:hint="cs"/>
                <w:sz w:val="22"/>
                <w:szCs w:val="22"/>
                <w:rtl/>
                <w:lang w:val="en-US" w:bidi="ar-EG"/>
              </w:rPr>
              <w:t>(ه)</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أخرى</w:t>
            </w:r>
          </w:p>
        </w:tc>
      </w:tr>
      <w:tr w:rsidR="00C52DCA" w:rsidRPr="00865A7F" w14:paraId="283D22AC" w14:textId="77777777" w:rsidTr="00C52DCA">
        <w:trPr>
          <w:cantSplit/>
          <w:trHeight w:val="1262"/>
        </w:trPr>
        <w:tc>
          <w:tcPr>
            <w:tcW w:w="7508" w:type="dxa"/>
          </w:tcPr>
          <w:p w14:paraId="283D22A6" w14:textId="5F142A17" w:rsidR="00C52DCA" w:rsidRPr="00865A7F" w:rsidRDefault="00C52DCA" w:rsidP="00C52DCA">
            <w:pPr>
              <w:bidi/>
              <w:snapToGrid w:val="0"/>
              <w:jc w:val="both"/>
              <w:rPr>
                <w:rFonts w:ascii="Times New Roman" w:eastAsia="SimSun" w:hAnsi="Times New Roman" w:cs="Simplified Arabic"/>
                <w:sz w:val="22"/>
                <w:szCs w:val="22"/>
                <w:lang w:val="en-GB" w:bidi="ar-EG"/>
              </w:rPr>
            </w:pPr>
            <w:r w:rsidRPr="00865A7F">
              <w:rPr>
                <w:rFonts w:ascii="Times New Roman" w:eastAsia="SimSun" w:hAnsi="Times New Roman" w:cs="Simplified Arabic" w:hint="cs"/>
                <w:sz w:val="22"/>
                <w:szCs w:val="22"/>
                <w:rtl/>
                <w:lang w:val="en-GB" w:bidi="ar-EG"/>
              </w:rPr>
              <w:t>(ب)</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sz w:val="22"/>
                <w:szCs w:val="22"/>
                <w:rtl/>
                <w:lang w:val="en-GB" w:bidi="ar-EG"/>
              </w:rPr>
              <w:t>الثقافة والحقوق التالية للشعوب الأصلية والمجتمعات المحلية (اختر كل ما ينطبق</w:t>
            </w:r>
            <w:r w:rsidRPr="00865A7F">
              <w:rPr>
                <w:rFonts w:ascii="Times New Roman" w:eastAsia="SimSun" w:hAnsi="Times New Roman" w:cs="Simplified Arabic" w:hint="cs"/>
                <w:sz w:val="22"/>
                <w:szCs w:val="22"/>
                <w:rtl/>
                <w:lang w:val="en-GB" w:bidi="ar-EG"/>
              </w:rPr>
              <w:t>)</w:t>
            </w:r>
            <w:r w:rsidR="00567A72" w:rsidRPr="00865A7F">
              <w:rPr>
                <w:rFonts w:ascii="Times New Roman" w:eastAsia="SimSun" w:hAnsi="Times New Roman" w:cs="Simplified Arabic" w:hint="cs"/>
                <w:sz w:val="22"/>
                <w:szCs w:val="22"/>
                <w:rtl/>
                <w:lang w:val="en-GB" w:bidi="ar-EG"/>
              </w:rPr>
              <w:t>:</w:t>
            </w:r>
          </w:p>
        </w:tc>
        <w:tc>
          <w:tcPr>
            <w:tcW w:w="2426" w:type="dxa"/>
          </w:tcPr>
          <w:p w14:paraId="283D22A7" w14:textId="77777777" w:rsidR="00C52DCA" w:rsidRPr="00865A7F" w:rsidRDefault="00C52DCA" w:rsidP="007A0309">
            <w:pPr>
              <w:tabs>
                <w:tab w:val="left" w:pos="580"/>
              </w:tabs>
              <w:bidi/>
              <w:snapToGrid w:val="0"/>
              <w:ind w:left="510" w:hanging="510"/>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الثقافة والممارسات</w:t>
            </w:r>
          </w:p>
          <w:p w14:paraId="283D22A8" w14:textId="77777777" w:rsidR="00C52DCA" w:rsidRPr="00865A7F" w:rsidRDefault="00C52DCA" w:rsidP="007A0309">
            <w:pPr>
              <w:tabs>
                <w:tab w:val="left" w:pos="580"/>
              </w:tabs>
              <w:bidi/>
              <w:snapToGrid w:val="0"/>
              <w:ind w:left="510" w:hanging="510"/>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الحقوق على الأراضي والأقاليم</w:t>
            </w:r>
          </w:p>
          <w:p w14:paraId="283D22A9" w14:textId="77777777" w:rsidR="00C52DCA" w:rsidRPr="00865A7F" w:rsidRDefault="00C52DCA" w:rsidP="007A0309">
            <w:pPr>
              <w:tabs>
                <w:tab w:val="left" w:pos="580"/>
              </w:tabs>
              <w:bidi/>
              <w:snapToGrid w:val="0"/>
              <w:ind w:left="510" w:hanging="510"/>
              <w:rPr>
                <w:rFonts w:ascii="Times New Roman" w:eastAsia="SimSun" w:hAnsi="Times New Roman" w:cs="Simplified Arabic"/>
                <w:sz w:val="22"/>
                <w:szCs w:val="22"/>
                <w:rtl/>
                <w:lang w:val="en-US"/>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 xml:space="preserve">الحقوق </w:t>
            </w:r>
            <w:r w:rsidRPr="00865A7F">
              <w:rPr>
                <w:rFonts w:ascii="Times New Roman" w:eastAsia="SimSun" w:hAnsi="Times New Roman" w:cs="Simplified Arabic" w:hint="cs"/>
                <w:sz w:val="22"/>
                <w:szCs w:val="22"/>
                <w:rtl/>
                <w:lang w:val="en-US" w:bidi="ar-EG"/>
              </w:rPr>
              <w:t>على</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hint="cs"/>
                <w:sz w:val="22"/>
                <w:szCs w:val="22"/>
                <w:rtl/>
                <w:lang w:val="en-US" w:bidi="ar-EG"/>
              </w:rPr>
              <w:t>ال</w:t>
            </w:r>
            <w:r w:rsidRPr="00865A7F">
              <w:rPr>
                <w:rFonts w:ascii="Times New Roman" w:eastAsia="SimSun" w:hAnsi="Times New Roman" w:cs="Simplified Arabic"/>
                <w:sz w:val="22"/>
                <w:szCs w:val="22"/>
                <w:rtl/>
                <w:lang w:val="en-US" w:bidi="ar-EG"/>
              </w:rPr>
              <w:t xml:space="preserve">موارد </w:t>
            </w:r>
            <w:r w:rsidRPr="00865A7F">
              <w:rPr>
                <w:rFonts w:ascii="Times New Roman" w:eastAsia="SimSun" w:hAnsi="Times New Roman" w:cs="Simplified Arabic" w:hint="cs"/>
                <w:sz w:val="22"/>
                <w:szCs w:val="22"/>
                <w:rtl/>
                <w:lang w:val="en-US" w:bidi="ar-EG"/>
              </w:rPr>
              <w:t>الطبيعية</w:t>
            </w:r>
          </w:p>
          <w:p w14:paraId="283D22AA" w14:textId="77777777" w:rsidR="00C52DCA" w:rsidRPr="00865A7F" w:rsidRDefault="00C52DCA" w:rsidP="007A0309">
            <w:pPr>
              <w:tabs>
                <w:tab w:val="left" w:pos="580"/>
              </w:tabs>
              <w:bidi/>
              <w:snapToGrid w:val="0"/>
              <w:ind w:left="510" w:hanging="510"/>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 xml:space="preserve">الحقوق </w:t>
            </w:r>
            <w:r w:rsidRPr="00865A7F">
              <w:rPr>
                <w:rFonts w:ascii="Times New Roman" w:eastAsia="SimSun" w:hAnsi="Times New Roman" w:cs="Simplified Arabic" w:hint="cs"/>
                <w:sz w:val="22"/>
                <w:szCs w:val="22"/>
                <w:rtl/>
                <w:lang w:val="en-US" w:bidi="ar-EG"/>
              </w:rPr>
              <w:t>على</w:t>
            </w:r>
            <w:r w:rsidRPr="00865A7F">
              <w:rPr>
                <w:rFonts w:ascii="Times New Roman" w:eastAsia="SimSun" w:hAnsi="Times New Roman" w:cs="Simplified Arabic"/>
                <w:sz w:val="22"/>
                <w:szCs w:val="22"/>
                <w:rtl/>
                <w:lang w:val="en-US" w:bidi="ar-EG"/>
              </w:rPr>
              <w:t xml:space="preserve"> المعارف التقليدية</w:t>
            </w:r>
          </w:p>
          <w:p w14:paraId="283D22AB" w14:textId="77777777" w:rsidR="00C52DCA" w:rsidRPr="00865A7F" w:rsidRDefault="00C52DCA" w:rsidP="007A0309">
            <w:pPr>
              <w:tabs>
                <w:tab w:val="left" w:pos="580"/>
              </w:tabs>
              <w:bidi/>
              <w:snapToGrid w:val="0"/>
              <w:ind w:left="510" w:hanging="510"/>
              <w:rPr>
                <w:rFonts w:ascii="Times New Roman" w:eastAsia="SimSun" w:hAnsi="Times New Roman" w:cs="Simplified Arabic"/>
                <w:sz w:val="20"/>
                <w:szCs w:val="20"/>
                <w:lang w:val="en-GB"/>
              </w:rPr>
            </w:pPr>
            <w:r w:rsidRPr="00865A7F">
              <w:rPr>
                <w:rFonts w:ascii="Times New Roman" w:eastAsia="SimSun" w:hAnsi="Times New Roman" w:cs="Simplified Arabic" w:hint="cs"/>
                <w:sz w:val="22"/>
                <w:szCs w:val="22"/>
                <w:rtl/>
                <w:lang w:val="en-US" w:bidi="ar-EG"/>
              </w:rPr>
              <w:t>(ه)</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لا ينطبق</w:t>
            </w:r>
          </w:p>
        </w:tc>
      </w:tr>
      <w:tr w:rsidR="00C52DCA" w:rsidRPr="00865A7F" w14:paraId="283D22B0" w14:textId="77777777" w:rsidTr="00C52DCA">
        <w:trPr>
          <w:cantSplit/>
        </w:trPr>
        <w:tc>
          <w:tcPr>
            <w:tcW w:w="7508" w:type="dxa"/>
          </w:tcPr>
          <w:p w14:paraId="283D22AD" w14:textId="77777777" w:rsidR="00C52DCA" w:rsidRPr="00865A7F" w:rsidRDefault="00C52DCA" w:rsidP="00C52DCA">
            <w:pPr>
              <w:bidi/>
              <w:snapToGrid w:val="0"/>
              <w:jc w:val="both"/>
              <w:rPr>
                <w:rFonts w:ascii="Times New Roman" w:eastAsia="SimSun" w:hAnsi="Times New Roman" w:cs="Simplified Arabic"/>
                <w:sz w:val="22"/>
                <w:szCs w:val="22"/>
                <w:lang w:val="en-GB" w:bidi="ar-EG"/>
              </w:rPr>
            </w:pPr>
            <w:r w:rsidRPr="00865A7F">
              <w:rPr>
                <w:rFonts w:ascii="Times New Roman" w:eastAsia="SimSun" w:hAnsi="Times New Roman" w:cs="Simplified Arabic" w:hint="cs"/>
                <w:sz w:val="22"/>
                <w:szCs w:val="22"/>
                <w:rtl/>
                <w:lang w:val="en-GB" w:bidi="ar-EG"/>
              </w:rPr>
              <w:t>(ج)</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sz w:val="22"/>
                <w:szCs w:val="22"/>
                <w:rtl/>
                <w:lang w:val="en-GB" w:bidi="ar-EG"/>
              </w:rPr>
              <w:t>الحماية الكاملة للمدافعين عن حقوق الإنسان البيئية؟</w:t>
            </w:r>
          </w:p>
        </w:tc>
        <w:tc>
          <w:tcPr>
            <w:tcW w:w="2426" w:type="dxa"/>
          </w:tcPr>
          <w:p w14:paraId="283D22AE" w14:textId="77777777" w:rsidR="00C52DCA" w:rsidRPr="00865A7F" w:rsidRDefault="00C52DCA" w:rsidP="007A0309">
            <w:pPr>
              <w:tabs>
                <w:tab w:val="left" w:pos="580"/>
              </w:tabs>
              <w:bidi/>
              <w:snapToGrid w:val="0"/>
              <w:ind w:left="510" w:hanging="510"/>
              <w:jc w:val="both"/>
              <w:rPr>
                <w:rFonts w:ascii="Times New Roman" w:eastAsia="SimSun" w:hAnsi="Times New Roman" w:cs="Simplified Arabic"/>
                <w:sz w:val="22"/>
                <w:szCs w:val="22"/>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لا</w:t>
            </w:r>
          </w:p>
          <w:p w14:paraId="283D22AF" w14:textId="77777777" w:rsidR="00C52DCA" w:rsidRPr="00865A7F" w:rsidRDefault="00C52DCA" w:rsidP="007A0309">
            <w:pPr>
              <w:tabs>
                <w:tab w:val="left" w:pos="580"/>
              </w:tabs>
              <w:bidi/>
              <w:snapToGrid w:val="0"/>
              <w:ind w:left="510" w:hanging="510"/>
              <w:jc w:val="both"/>
              <w:rPr>
                <w:rFonts w:ascii="Times New Roman" w:eastAsia="SimSun" w:hAnsi="Times New Roman" w:cs="Simplified Arabic"/>
                <w:sz w:val="22"/>
                <w:szCs w:val="22"/>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نعم</w:t>
            </w:r>
          </w:p>
        </w:tc>
      </w:tr>
      <w:tr w:rsidR="00C52DCA" w:rsidRPr="00865A7F" w14:paraId="283D22B2" w14:textId="77777777" w:rsidTr="00C52DCA">
        <w:trPr>
          <w:cantSplit/>
        </w:trPr>
        <w:tc>
          <w:tcPr>
            <w:tcW w:w="9934" w:type="dxa"/>
            <w:gridSpan w:val="2"/>
            <w:shd w:val="clear" w:color="auto" w:fill="F2F2F2"/>
          </w:tcPr>
          <w:p w14:paraId="283D22B1" w14:textId="0D07943D" w:rsidR="00C52DCA" w:rsidRPr="00865A7F" w:rsidRDefault="00C52DCA" w:rsidP="00C52DCA">
            <w:pPr>
              <w:bidi/>
              <w:snapToGrid w:val="0"/>
              <w:ind w:left="49"/>
              <w:jc w:val="both"/>
              <w:rPr>
                <w:rFonts w:ascii="Times New Roman" w:eastAsia="YouYuan" w:hAnsi="Times New Roman" w:cs="Simplified Arabic"/>
                <w:kern w:val="2"/>
                <w:sz w:val="20"/>
                <w:szCs w:val="20"/>
                <w:lang w:val="en-US"/>
              </w:rPr>
            </w:pPr>
            <w:r w:rsidRPr="00865A7F">
              <w:rPr>
                <w:rFonts w:ascii="Times New Roman" w:eastAsia="SimSun" w:hAnsi="Times New Roman" w:cs="Simplified Arabic"/>
                <w:bCs/>
                <w:sz w:val="20"/>
                <w:szCs w:val="20"/>
                <w:lang w:val="en-GB"/>
              </w:rPr>
              <w:lastRenderedPageBreak/>
              <w:br w:type="page"/>
            </w:r>
            <w:r w:rsidRPr="00865A7F">
              <w:rPr>
                <w:rFonts w:ascii="Times New Roman" w:eastAsia="SimSun" w:hAnsi="Times New Roman" w:cs="Simplified Arabic"/>
                <w:bCs/>
                <w:sz w:val="22"/>
                <w:szCs w:val="22"/>
                <w:rtl/>
                <w:lang w:val="en-US" w:bidi="ar-EG"/>
              </w:rPr>
              <w:t>الهدف 23</w:t>
            </w:r>
            <w:r w:rsidR="00567A72" w:rsidRPr="00865A7F">
              <w:rPr>
                <w:rFonts w:ascii="Times New Roman" w:eastAsia="SimSun" w:hAnsi="Times New Roman" w:cs="Simplified Arabic" w:hint="cs"/>
                <w:bCs/>
                <w:sz w:val="22"/>
                <w:szCs w:val="22"/>
                <w:rtl/>
                <w:lang w:val="en-US" w:bidi="ar-EG"/>
              </w:rPr>
              <w:t>:</w:t>
            </w:r>
            <w:r w:rsidRPr="00865A7F">
              <w:rPr>
                <w:rFonts w:ascii="Times New Roman" w:eastAsia="SimSun" w:hAnsi="Times New Roman" w:cs="Simplified Arabic" w:hint="cs"/>
                <w:bCs/>
                <w:sz w:val="22"/>
                <w:szCs w:val="22"/>
                <w:rtl/>
                <w:lang w:val="en-US" w:bidi="ar-EG"/>
              </w:rPr>
              <w:t xml:space="preserve"> </w:t>
            </w:r>
            <w:r w:rsidR="00884A00" w:rsidRPr="00865A7F">
              <w:rPr>
                <w:rFonts w:ascii="Times New Roman" w:eastAsia="SimSun" w:hAnsi="Times New Roman" w:cs="Simplified Arabic"/>
                <w:bCs/>
                <w:sz w:val="22"/>
                <w:szCs w:val="22"/>
                <w:rtl/>
                <w:lang w:val="en-US" w:bidi="ar-EG"/>
              </w:rPr>
              <w:t>ضمان المساواة بين الجنسين في تنفيذ الإطار من خلال نهج مراع للاعتبارات الجنسانية، حيث تحصل جميع النساء والفتيات على فرص وقدرات متساوية للمساهمة في الأهداف الثلاثة للاتفاقية، بما في ذلك من خلال الاعتراف بحقوقهن المتساوية ووصولهن المتساوي إلى الأراضي والموارد الطبيعية ومشاركتهن الكاملة والمنصفة ذات المعنى وقيادتهن على جميع مستويات الإجراءات، والمشاركة وصناعة السياسات والقرارات ذات الصلة بالتنوع البيولوجي</w:t>
            </w:r>
            <w:r w:rsidRPr="00865A7F">
              <w:rPr>
                <w:rFonts w:ascii="Times New Roman" w:eastAsia="SimSun" w:hAnsi="Times New Roman" w:cs="Simplified Arabic"/>
                <w:bCs/>
                <w:sz w:val="22"/>
                <w:szCs w:val="22"/>
                <w:rtl/>
                <w:lang w:val="en-US" w:bidi="ar-EG"/>
              </w:rPr>
              <w:t>.</w:t>
            </w:r>
          </w:p>
        </w:tc>
      </w:tr>
      <w:tr w:rsidR="00C52DCA" w:rsidRPr="00865A7F" w14:paraId="283D22B4" w14:textId="77777777" w:rsidTr="00C52DCA">
        <w:trPr>
          <w:cantSplit/>
        </w:trPr>
        <w:tc>
          <w:tcPr>
            <w:tcW w:w="9934" w:type="dxa"/>
            <w:gridSpan w:val="2"/>
            <w:shd w:val="clear" w:color="auto" w:fill="FFFFFF"/>
          </w:tcPr>
          <w:p w14:paraId="283D22B3" w14:textId="41D0EAE4" w:rsidR="00C52DCA" w:rsidRPr="00865A7F" w:rsidRDefault="00C52DCA" w:rsidP="00C52DCA">
            <w:pPr>
              <w:bidi/>
              <w:snapToGrid w:val="0"/>
              <w:ind w:left="49"/>
              <w:jc w:val="both"/>
              <w:rPr>
                <w:rFonts w:ascii="Times New Roman" w:eastAsia="SimSun" w:hAnsi="Times New Roman" w:cs="Simplified Arabic"/>
                <w:bCs/>
                <w:color w:val="000000"/>
                <w:sz w:val="20"/>
                <w:szCs w:val="20"/>
                <w:rtl/>
                <w:lang w:val="en-US"/>
              </w:rPr>
            </w:pPr>
            <w:r w:rsidRPr="00865A7F">
              <w:rPr>
                <w:rFonts w:ascii="Times New Roman" w:eastAsia="SimSun" w:hAnsi="Times New Roman" w:cs="Simplified Arabic" w:hint="cs"/>
                <w:bCs/>
                <w:sz w:val="22"/>
                <w:szCs w:val="22"/>
                <w:rtl/>
                <w:lang w:val="en-US" w:bidi="ar-EG"/>
              </w:rPr>
              <w:t>المؤشر</w:t>
            </w:r>
            <w:r w:rsidR="00567A72" w:rsidRPr="00865A7F">
              <w:rPr>
                <w:rFonts w:ascii="Times New Roman" w:eastAsia="SimSun" w:hAnsi="Times New Roman" w:cs="Simplified Arabic"/>
                <w:bCs/>
                <w:sz w:val="22"/>
                <w:szCs w:val="22"/>
                <w:rtl/>
                <w:lang w:val="en-US" w:bidi="ar-EG"/>
              </w:rPr>
              <w:t>:</w:t>
            </w:r>
            <w:r w:rsidRPr="00865A7F">
              <w:rPr>
                <w:rFonts w:ascii="Times New Roman" w:eastAsia="SimSun" w:hAnsi="Times New Roman" w:cs="Simplified Arabic"/>
                <w:bCs/>
                <w:sz w:val="22"/>
                <w:szCs w:val="22"/>
                <w:rtl/>
                <w:lang w:val="en-US" w:bidi="ar-EG"/>
              </w:rPr>
              <w:t xml:space="preserve"> عدد البلدان التي لديها أطر قانونية أو إدارية أو </w:t>
            </w:r>
            <w:r w:rsidRPr="00865A7F">
              <w:rPr>
                <w:rFonts w:ascii="Times New Roman" w:eastAsia="SimSun" w:hAnsi="Times New Roman" w:cs="Simplified Arabic" w:hint="cs"/>
                <w:bCs/>
                <w:sz w:val="22"/>
                <w:szCs w:val="22"/>
                <w:rtl/>
                <w:lang w:val="en-US" w:bidi="ar-EG"/>
              </w:rPr>
              <w:t>سياساتية</w:t>
            </w:r>
            <w:r w:rsidRPr="00865A7F">
              <w:rPr>
                <w:rFonts w:ascii="Times New Roman" w:eastAsia="SimSun" w:hAnsi="Times New Roman" w:cs="Simplified Arabic"/>
                <w:bCs/>
                <w:sz w:val="22"/>
                <w:szCs w:val="22"/>
                <w:rtl/>
                <w:lang w:val="en-US" w:bidi="ar-EG"/>
              </w:rPr>
              <w:t>، بما في ذلك</w:t>
            </w:r>
            <w:r w:rsidRPr="00865A7F">
              <w:rPr>
                <w:rFonts w:ascii="Times New Roman" w:eastAsia="SimSun" w:hAnsi="Times New Roman" w:cs="Simplified Arabic" w:hint="cs"/>
                <w:bCs/>
                <w:sz w:val="22"/>
                <w:szCs w:val="22"/>
                <w:rtl/>
                <w:lang w:val="en-US" w:bidi="ar-EG"/>
              </w:rPr>
              <w:t xml:space="preserve"> ضمن جملة أمور،</w:t>
            </w:r>
            <w:r w:rsidRPr="00865A7F">
              <w:rPr>
                <w:rFonts w:ascii="Times New Roman" w:eastAsia="SimSun" w:hAnsi="Times New Roman" w:cs="Simplified Arabic"/>
                <w:bCs/>
                <w:sz w:val="22"/>
                <w:szCs w:val="22"/>
                <w:rtl/>
                <w:lang w:val="en-US" w:bidi="ar-EG"/>
              </w:rPr>
              <w:t xml:space="preserve"> </w:t>
            </w:r>
            <w:r w:rsidR="00F47B20" w:rsidRPr="00865A7F">
              <w:rPr>
                <w:rFonts w:ascii="Times New Roman" w:eastAsia="SimSun" w:hAnsi="Times New Roman" w:cs="Simplified Arabic" w:hint="cs"/>
                <w:bCs/>
                <w:sz w:val="22"/>
                <w:szCs w:val="22"/>
                <w:rtl/>
                <w:lang w:val="en-US" w:bidi="ar-EG"/>
              </w:rPr>
              <w:t xml:space="preserve">لتنفيذ </w:t>
            </w:r>
            <w:r w:rsidR="005E4AC2" w:rsidRPr="00865A7F">
              <w:rPr>
                <w:rFonts w:ascii="Times New Roman" w:eastAsia="SimSun" w:hAnsi="Times New Roman" w:cs="Simplified Arabic"/>
                <w:bCs/>
                <w:sz w:val="22"/>
                <w:szCs w:val="22"/>
                <w:rtl/>
                <w:lang w:val="en-US" w:bidi="ar-EG"/>
              </w:rPr>
              <w:t>خطة عمل الاعتبارات الجنسانية</w:t>
            </w:r>
            <w:r w:rsidRPr="00865A7F">
              <w:rPr>
                <w:rFonts w:ascii="Times New Roman" w:eastAsia="SimSun" w:hAnsi="Times New Roman" w:cs="Simplified Arabic" w:hint="cs"/>
                <w:bCs/>
                <w:sz w:val="22"/>
                <w:szCs w:val="22"/>
                <w:rtl/>
                <w:lang w:val="en-US" w:bidi="ar-EG"/>
              </w:rPr>
              <w:t xml:space="preserve"> (2023-2030)</w:t>
            </w:r>
            <w:r w:rsidRPr="00865A7F">
              <w:rPr>
                <w:rFonts w:ascii="Times New Roman" w:eastAsia="SimSun" w:hAnsi="Times New Roman" w:cs="Simplified Arabic"/>
                <w:bCs/>
                <w:sz w:val="22"/>
                <w:szCs w:val="22"/>
                <w:rtl/>
                <w:lang w:val="en-US" w:bidi="ar-EG"/>
              </w:rPr>
              <w:t xml:space="preserve"> لضمان حصول جميع النساء والفتيات على فرص متساوية و</w:t>
            </w:r>
            <w:r w:rsidRPr="00865A7F">
              <w:rPr>
                <w:rFonts w:ascii="Times New Roman" w:eastAsia="SimSun" w:hAnsi="Times New Roman" w:cs="Simplified Arabic" w:hint="cs"/>
                <w:bCs/>
                <w:sz w:val="22"/>
                <w:szCs w:val="22"/>
                <w:rtl/>
                <w:lang w:val="en-US" w:bidi="ar-EG"/>
              </w:rPr>
              <w:t>ال</w:t>
            </w:r>
            <w:r w:rsidRPr="00865A7F">
              <w:rPr>
                <w:rFonts w:ascii="Times New Roman" w:eastAsia="SimSun" w:hAnsi="Times New Roman" w:cs="Simplified Arabic"/>
                <w:bCs/>
                <w:sz w:val="22"/>
                <w:szCs w:val="22"/>
                <w:rtl/>
                <w:lang w:val="en-US" w:bidi="ar-EG"/>
              </w:rPr>
              <w:t xml:space="preserve">قدرة على المساهمة </w:t>
            </w:r>
            <w:r w:rsidR="00D87CB4" w:rsidRPr="00865A7F">
              <w:rPr>
                <w:rFonts w:ascii="Times New Roman" w:eastAsia="SimSun" w:hAnsi="Times New Roman" w:cs="Simplified Arabic"/>
                <w:bCs/>
                <w:sz w:val="22"/>
                <w:szCs w:val="22"/>
                <w:rtl/>
                <w:lang w:val="en-US" w:bidi="ar-EG"/>
              </w:rPr>
              <w:t>في تحقيق الأهداف الثلاثة للاتفاقية</w:t>
            </w:r>
            <w:r w:rsidRPr="00865A7F">
              <w:rPr>
                <w:rFonts w:ascii="Times New Roman" w:eastAsia="SimSun" w:hAnsi="Times New Roman" w:cs="Simplified Arabic"/>
                <w:bCs/>
                <w:sz w:val="22"/>
                <w:szCs w:val="22"/>
                <w:rtl/>
                <w:lang w:val="en-US" w:bidi="ar-EG"/>
              </w:rPr>
              <w:t xml:space="preserve">، بما في ذلك عن طريق ضمان المساواة في </w:t>
            </w:r>
            <w:r w:rsidRPr="00865A7F">
              <w:rPr>
                <w:rFonts w:ascii="Times New Roman" w:eastAsia="SimSun" w:hAnsi="Times New Roman" w:cs="Simplified Arabic" w:hint="cs"/>
                <w:bCs/>
                <w:sz w:val="22"/>
                <w:szCs w:val="22"/>
                <w:rtl/>
                <w:lang w:val="en-US" w:bidi="ar-EG"/>
              </w:rPr>
              <w:t>حقوق النساء</w:t>
            </w:r>
            <w:r w:rsidRPr="00865A7F">
              <w:rPr>
                <w:rFonts w:ascii="Times New Roman" w:eastAsia="SimSun" w:hAnsi="Times New Roman" w:cs="Simplified Arabic"/>
                <w:bCs/>
                <w:sz w:val="22"/>
                <w:szCs w:val="22"/>
                <w:rtl/>
                <w:lang w:val="en-US" w:bidi="ar-EG"/>
              </w:rPr>
              <w:t xml:space="preserve"> </w:t>
            </w:r>
            <w:r w:rsidRPr="00865A7F">
              <w:rPr>
                <w:rFonts w:ascii="Times New Roman" w:eastAsia="SimSun" w:hAnsi="Times New Roman" w:cs="Simplified Arabic" w:hint="cs"/>
                <w:bCs/>
                <w:sz w:val="22"/>
                <w:szCs w:val="22"/>
                <w:rtl/>
                <w:lang w:val="en-US" w:bidi="ar-EG"/>
              </w:rPr>
              <w:t>ووصولهن إلى</w:t>
            </w:r>
            <w:r w:rsidRPr="00865A7F">
              <w:rPr>
                <w:rFonts w:ascii="Times New Roman" w:eastAsia="SimSun" w:hAnsi="Times New Roman" w:cs="Simplified Arabic"/>
                <w:bCs/>
                <w:sz w:val="22"/>
                <w:szCs w:val="22"/>
                <w:rtl/>
                <w:lang w:val="en-US" w:bidi="ar-EG"/>
              </w:rPr>
              <w:t xml:space="preserve"> الأراضي والموارد الطبيعية.</w:t>
            </w:r>
          </w:p>
        </w:tc>
      </w:tr>
      <w:tr w:rsidR="00C52DCA" w:rsidRPr="00865A7F" w14:paraId="283D22BA" w14:textId="77777777" w:rsidTr="00C52DCA">
        <w:trPr>
          <w:cantSplit/>
          <w:trHeight w:val="947"/>
        </w:trPr>
        <w:tc>
          <w:tcPr>
            <w:tcW w:w="7508" w:type="dxa"/>
          </w:tcPr>
          <w:p w14:paraId="283D22B5" w14:textId="278A8E1F" w:rsidR="00C52DCA" w:rsidRPr="00865A7F" w:rsidRDefault="00C52DCA" w:rsidP="00C52DCA">
            <w:pPr>
              <w:bidi/>
              <w:snapToGrid w:val="0"/>
              <w:jc w:val="both"/>
              <w:rPr>
                <w:rFonts w:ascii="Times New Roman" w:eastAsia="SimSun" w:hAnsi="Times New Roman" w:cs="Simplified Arabic"/>
                <w:sz w:val="22"/>
                <w:szCs w:val="22"/>
                <w:lang w:val="en-GB" w:bidi="ar-EG"/>
              </w:rPr>
            </w:pPr>
            <w:r w:rsidRPr="00865A7F">
              <w:rPr>
                <w:rFonts w:ascii="Times New Roman" w:eastAsia="SimSun" w:hAnsi="Times New Roman" w:cs="Simplified Arabic" w:hint="cs"/>
                <w:bCs/>
                <w:sz w:val="22"/>
                <w:szCs w:val="22"/>
                <w:rtl/>
                <w:lang w:val="en-GB" w:bidi="ar-EG"/>
              </w:rPr>
              <w:t>23-1</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GB" w:bidi="ar-EG"/>
              </w:rPr>
              <w:t xml:space="preserve">هل لدى بلدك آليات </w:t>
            </w:r>
            <w:r w:rsidRPr="00865A7F">
              <w:rPr>
                <w:rFonts w:ascii="Times New Roman" w:eastAsia="SimSun" w:hAnsi="Times New Roman" w:cs="Simplified Arabic" w:hint="cs"/>
                <w:sz w:val="22"/>
                <w:szCs w:val="22"/>
                <w:rtl/>
                <w:lang w:val="en-GB" w:bidi="ar-EG"/>
              </w:rPr>
              <w:t>لتيسير</w:t>
            </w:r>
            <w:r w:rsidRPr="00865A7F">
              <w:rPr>
                <w:rFonts w:ascii="Times New Roman" w:eastAsia="SimSun" w:hAnsi="Times New Roman" w:cs="Simplified Arabic"/>
                <w:sz w:val="22"/>
                <w:szCs w:val="22"/>
                <w:rtl/>
                <w:lang w:val="en-GB" w:bidi="ar-EG"/>
              </w:rPr>
              <w:t xml:space="preserve"> المشاركة الكاملة والمنصفة </w:t>
            </w:r>
            <w:r w:rsidRPr="00865A7F">
              <w:rPr>
                <w:rFonts w:ascii="Times New Roman" w:eastAsia="SimSun" w:hAnsi="Times New Roman" w:cs="Simplified Arabic" w:hint="cs"/>
                <w:sz w:val="22"/>
                <w:szCs w:val="22"/>
                <w:rtl/>
                <w:lang w:val="en-GB" w:bidi="ar-EG"/>
              </w:rPr>
              <w:t>وذات المعنى</w:t>
            </w:r>
            <w:r w:rsidRPr="00865A7F">
              <w:rPr>
                <w:rFonts w:ascii="Times New Roman" w:eastAsia="SimSun" w:hAnsi="Times New Roman" w:cs="Simplified Arabic"/>
                <w:sz w:val="22"/>
                <w:szCs w:val="22"/>
                <w:rtl/>
                <w:lang w:val="en-GB" w:bidi="ar-EG"/>
              </w:rPr>
              <w:t xml:space="preserve"> والمستنيرة للنساء والفتيات </w:t>
            </w:r>
            <w:r w:rsidRPr="00865A7F">
              <w:rPr>
                <w:rFonts w:ascii="Times New Roman" w:eastAsia="SimSun" w:hAnsi="Times New Roman" w:cs="Simplified Arabic" w:hint="cs"/>
                <w:sz w:val="22"/>
                <w:szCs w:val="22"/>
                <w:rtl/>
                <w:lang w:val="en-GB" w:bidi="ar-EG"/>
              </w:rPr>
              <w:t xml:space="preserve">وقيادتهن </w:t>
            </w:r>
            <w:r w:rsidRPr="00865A7F">
              <w:rPr>
                <w:rFonts w:ascii="Times New Roman" w:eastAsia="SimSun" w:hAnsi="Times New Roman" w:cs="Simplified Arabic"/>
                <w:sz w:val="22"/>
                <w:szCs w:val="22"/>
                <w:rtl/>
                <w:lang w:val="en-GB" w:bidi="ar-EG"/>
              </w:rPr>
              <w:t xml:space="preserve">على جميع مستويات </w:t>
            </w:r>
            <w:r w:rsidRPr="00865A7F">
              <w:rPr>
                <w:rFonts w:ascii="Times New Roman" w:eastAsia="SimSun" w:hAnsi="Times New Roman" w:cs="Simplified Arabic" w:hint="cs"/>
                <w:sz w:val="22"/>
                <w:szCs w:val="22"/>
                <w:rtl/>
                <w:lang w:val="en-GB" w:bidi="ar-EG"/>
              </w:rPr>
              <w:t>الإجراءات،</w:t>
            </w:r>
            <w:r w:rsidRPr="00865A7F">
              <w:rPr>
                <w:rFonts w:ascii="Times New Roman" w:eastAsia="SimSun" w:hAnsi="Times New Roman" w:cs="Simplified Arabic"/>
                <w:sz w:val="22"/>
                <w:szCs w:val="22"/>
                <w:rtl/>
                <w:lang w:val="en-GB" w:bidi="ar-EG"/>
              </w:rPr>
              <w:t xml:space="preserve"> والمشاركة </w:t>
            </w:r>
            <w:r w:rsidR="006E49A6" w:rsidRPr="00865A7F">
              <w:rPr>
                <w:rFonts w:ascii="Times New Roman" w:eastAsia="SimSun" w:hAnsi="Times New Roman" w:cs="Simplified Arabic" w:hint="cs"/>
                <w:sz w:val="22"/>
                <w:szCs w:val="22"/>
                <w:rtl/>
                <w:lang w:val="en-GB" w:bidi="ar-EG"/>
              </w:rPr>
              <w:t>وصنع</w:t>
            </w:r>
            <w:r w:rsidRPr="00865A7F">
              <w:rPr>
                <w:rFonts w:ascii="Times New Roman" w:eastAsia="SimSun" w:hAnsi="Times New Roman" w:cs="Simplified Arabic" w:hint="cs"/>
                <w:sz w:val="22"/>
                <w:szCs w:val="22"/>
                <w:rtl/>
                <w:lang w:val="en-GB" w:bidi="ar-EG"/>
              </w:rPr>
              <w:t xml:space="preserve"> </w:t>
            </w:r>
            <w:r w:rsidRPr="00865A7F">
              <w:rPr>
                <w:rFonts w:ascii="Times New Roman" w:eastAsia="SimSun" w:hAnsi="Times New Roman" w:cs="Simplified Arabic"/>
                <w:sz w:val="22"/>
                <w:szCs w:val="22"/>
                <w:rtl/>
                <w:lang w:val="en-GB" w:bidi="ar-EG"/>
              </w:rPr>
              <w:t>السياسات والقرار</w:t>
            </w:r>
            <w:r w:rsidRPr="00865A7F">
              <w:rPr>
                <w:rFonts w:ascii="Times New Roman" w:eastAsia="SimSun" w:hAnsi="Times New Roman" w:cs="Simplified Arabic" w:hint="cs"/>
                <w:sz w:val="22"/>
                <w:szCs w:val="22"/>
                <w:rtl/>
                <w:lang w:val="en-GB" w:bidi="ar-EG"/>
              </w:rPr>
              <w:t>ات</w:t>
            </w:r>
            <w:r w:rsidRPr="00865A7F">
              <w:rPr>
                <w:rFonts w:ascii="Times New Roman" w:eastAsia="SimSun" w:hAnsi="Times New Roman" w:cs="Simplified Arabic"/>
                <w:sz w:val="22"/>
                <w:szCs w:val="22"/>
                <w:rtl/>
                <w:lang w:val="en-GB" w:bidi="ar-EG"/>
              </w:rPr>
              <w:t xml:space="preserve"> المتعلقة بالتنوع البيولوجي؟ </w:t>
            </w:r>
          </w:p>
        </w:tc>
        <w:tc>
          <w:tcPr>
            <w:tcW w:w="2426" w:type="dxa"/>
          </w:tcPr>
          <w:p w14:paraId="283D22B6"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لا</w:t>
            </w:r>
          </w:p>
          <w:p w14:paraId="283D22B7"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قيد التطوير</w:t>
            </w:r>
          </w:p>
          <w:p w14:paraId="283D22B8"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جزئيا</w:t>
            </w:r>
          </w:p>
          <w:p w14:paraId="283D22B9"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0"/>
                <w:szCs w:val="20"/>
                <w:lang w:val="en-GB"/>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بالكامل</w:t>
            </w:r>
          </w:p>
        </w:tc>
      </w:tr>
      <w:tr w:rsidR="00C52DCA" w:rsidRPr="00865A7F" w14:paraId="283D22C1" w14:textId="77777777" w:rsidTr="00C52DCA">
        <w:trPr>
          <w:cantSplit/>
          <w:trHeight w:val="992"/>
        </w:trPr>
        <w:tc>
          <w:tcPr>
            <w:tcW w:w="7508" w:type="dxa"/>
          </w:tcPr>
          <w:p w14:paraId="283D22BB" w14:textId="77777777" w:rsidR="00C52DCA" w:rsidRPr="00865A7F" w:rsidRDefault="00C52DCA" w:rsidP="00C52DCA">
            <w:pPr>
              <w:bidi/>
              <w:snapToGrid w:val="0"/>
              <w:jc w:val="both"/>
              <w:rPr>
                <w:rFonts w:ascii="Times New Roman" w:eastAsia="SimSun" w:hAnsi="Times New Roman" w:cs="Simplified Arabic"/>
                <w:sz w:val="22"/>
                <w:szCs w:val="22"/>
                <w:rtl/>
                <w:lang w:val="en-GB" w:bidi="ar-EG"/>
              </w:rPr>
            </w:pPr>
            <w:r w:rsidRPr="00865A7F">
              <w:rPr>
                <w:rFonts w:ascii="Times New Roman" w:eastAsia="SimSun" w:hAnsi="Times New Roman" w:cs="Simplified Arabic" w:hint="cs"/>
                <w:bCs/>
                <w:sz w:val="22"/>
                <w:szCs w:val="22"/>
                <w:rtl/>
                <w:lang w:val="en-GB" w:bidi="ar-EG"/>
              </w:rPr>
              <w:t>23-2</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GB" w:bidi="ar-EG"/>
              </w:rPr>
              <w:t>هل اعتمد بلدك تدابير</w:t>
            </w:r>
            <w:r w:rsidRPr="00865A7F">
              <w:rPr>
                <w:rFonts w:ascii="Times New Roman" w:eastAsia="SimSun" w:hAnsi="Times New Roman" w:cs="Simplified Arabic" w:hint="cs"/>
                <w:sz w:val="22"/>
                <w:szCs w:val="22"/>
                <w:rtl/>
                <w:lang w:val="en-GB" w:bidi="ar-EG"/>
              </w:rPr>
              <w:t xml:space="preserve"> قانونية أو إدارية أو</w:t>
            </w:r>
            <w:r w:rsidRPr="00865A7F">
              <w:rPr>
                <w:rFonts w:ascii="Times New Roman" w:eastAsia="SimSun" w:hAnsi="Times New Roman" w:cs="Simplified Arabic"/>
                <w:sz w:val="22"/>
                <w:szCs w:val="22"/>
                <w:rtl/>
                <w:lang w:val="en-GB" w:bidi="ar-EG"/>
              </w:rPr>
              <w:t xml:space="preserve"> </w:t>
            </w:r>
            <w:r w:rsidRPr="00865A7F">
              <w:rPr>
                <w:rFonts w:ascii="Times New Roman" w:eastAsia="SimSun" w:hAnsi="Times New Roman" w:cs="Simplified Arabic" w:hint="cs"/>
                <w:sz w:val="22"/>
                <w:szCs w:val="22"/>
                <w:rtl/>
                <w:lang w:val="en-GB" w:bidi="ar-EG"/>
              </w:rPr>
              <w:t>سياساتية</w:t>
            </w:r>
            <w:r w:rsidRPr="00865A7F">
              <w:rPr>
                <w:rFonts w:ascii="Times New Roman" w:eastAsia="SimSun" w:hAnsi="Times New Roman" w:cs="Simplified Arabic"/>
                <w:sz w:val="22"/>
                <w:szCs w:val="22"/>
                <w:rtl/>
                <w:lang w:val="en-GB" w:bidi="ar-EG"/>
              </w:rPr>
              <w:t xml:space="preserve"> تعترف صراحة بجميع حقوق </w:t>
            </w:r>
            <w:r w:rsidRPr="00865A7F">
              <w:rPr>
                <w:rFonts w:ascii="Times New Roman" w:eastAsia="SimSun" w:hAnsi="Times New Roman" w:cs="Simplified Arabic" w:hint="cs"/>
                <w:sz w:val="22"/>
                <w:szCs w:val="22"/>
                <w:rtl/>
                <w:lang w:val="en-GB" w:bidi="ar-EG"/>
              </w:rPr>
              <w:t>النساء والفتيات</w:t>
            </w:r>
            <w:r w:rsidRPr="00865A7F">
              <w:rPr>
                <w:rFonts w:ascii="Times New Roman" w:eastAsia="SimSun" w:hAnsi="Times New Roman" w:cs="Simplified Arabic"/>
                <w:sz w:val="22"/>
                <w:szCs w:val="22"/>
                <w:rtl/>
                <w:lang w:val="en-GB" w:bidi="ar-EG"/>
              </w:rPr>
              <w:t xml:space="preserve"> وإمكانية </w:t>
            </w:r>
            <w:r w:rsidRPr="00865A7F">
              <w:rPr>
                <w:rFonts w:ascii="Times New Roman" w:eastAsia="SimSun" w:hAnsi="Times New Roman" w:cs="Simplified Arabic" w:hint="cs"/>
                <w:sz w:val="22"/>
                <w:szCs w:val="22"/>
                <w:rtl/>
                <w:lang w:val="en-GB" w:bidi="ar-EG"/>
              </w:rPr>
              <w:t>وصولهن</w:t>
            </w:r>
            <w:r w:rsidRPr="00865A7F">
              <w:rPr>
                <w:rFonts w:ascii="Times New Roman" w:eastAsia="SimSun" w:hAnsi="Times New Roman" w:cs="Simplified Arabic"/>
                <w:sz w:val="22"/>
                <w:szCs w:val="22"/>
                <w:rtl/>
                <w:lang w:val="en-GB" w:bidi="ar-EG"/>
              </w:rPr>
              <w:t xml:space="preserve"> إلى الأراضي والموارد الطبيعية </w:t>
            </w:r>
            <w:r w:rsidRPr="00865A7F">
              <w:rPr>
                <w:rFonts w:ascii="Times New Roman" w:eastAsia="SimSun" w:hAnsi="Times New Roman" w:cs="Simplified Arabic" w:hint="cs"/>
                <w:sz w:val="22"/>
                <w:szCs w:val="22"/>
                <w:rtl/>
                <w:lang w:val="en-GB" w:bidi="ar-EG"/>
              </w:rPr>
              <w:t>وتحميها</w:t>
            </w:r>
            <w:r w:rsidRPr="00865A7F">
              <w:rPr>
                <w:rFonts w:ascii="Times New Roman" w:eastAsia="SimSun" w:hAnsi="Times New Roman" w:cs="Simplified Arabic"/>
                <w:sz w:val="22"/>
                <w:szCs w:val="22"/>
                <w:rtl/>
                <w:lang w:val="en-GB" w:bidi="ar-EG"/>
              </w:rPr>
              <w:t>؟</w:t>
            </w:r>
          </w:p>
          <w:p w14:paraId="283D22BC" w14:textId="77777777" w:rsidR="00C52DCA" w:rsidRPr="00865A7F" w:rsidRDefault="00C52DCA" w:rsidP="00C52DCA">
            <w:pPr>
              <w:bidi/>
              <w:snapToGrid w:val="0"/>
              <w:jc w:val="both"/>
              <w:rPr>
                <w:rFonts w:ascii="Times New Roman" w:eastAsia="SimSun" w:hAnsi="Times New Roman" w:cs="Simplified Arabic"/>
                <w:sz w:val="20"/>
                <w:szCs w:val="20"/>
                <w:lang w:val="en-GB" w:bidi="ar-EG"/>
              </w:rPr>
            </w:pPr>
          </w:p>
        </w:tc>
        <w:tc>
          <w:tcPr>
            <w:tcW w:w="2426" w:type="dxa"/>
          </w:tcPr>
          <w:p w14:paraId="283D22BD"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لا</w:t>
            </w:r>
          </w:p>
          <w:p w14:paraId="283D22BE"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قيد التطوير</w:t>
            </w:r>
          </w:p>
          <w:p w14:paraId="283D22BF"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جزئيا</w:t>
            </w:r>
          </w:p>
          <w:p w14:paraId="283D22C0"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0"/>
                <w:szCs w:val="20"/>
                <w:lang w:val="en-GB"/>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بالكامل</w:t>
            </w:r>
          </w:p>
        </w:tc>
      </w:tr>
      <w:tr w:rsidR="00C52DCA" w:rsidRPr="00865A7F" w14:paraId="283D22C8" w14:textId="77777777" w:rsidTr="007A0309">
        <w:trPr>
          <w:trHeight w:val="505"/>
        </w:trPr>
        <w:tc>
          <w:tcPr>
            <w:tcW w:w="7508" w:type="dxa"/>
          </w:tcPr>
          <w:p w14:paraId="283D22C2" w14:textId="56945C8E" w:rsidR="00C52DCA" w:rsidRPr="00865A7F" w:rsidRDefault="00C52DCA" w:rsidP="00C52DCA">
            <w:pPr>
              <w:bidi/>
              <w:snapToGrid w:val="0"/>
              <w:jc w:val="both"/>
              <w:rPr>
                <w:rFonts w:ascii="Times New Roman" w:eastAsia="SimSun" w:hAnsi="Times New Roman" w:cs="Simplified Arabic"/>
                <w:sz w:val="22"/>
                <w:szCs w:val="22"/>
                <w:rtl/>
                <w:lang w:val="en-GB"/>
              </w:rPr>
            </w:pPr>
            <w:r w:rsidRPr="00865A7F">
              <w:rPr>
                <w:rFonts w:ascii="Times New Roman" w:eastAsia="SimSun" w:hAnsi="Times New Roman" w:cs="Simplified Arabic" w:hint="cs"/>
                <w:bCs/>
                <w:sz w:val="22"/>
                <w:szCs w:val="22"/>
                <w:rtl/>
                <w:lang w:val="en-GB" w:bidi="ar-EG"/>
              </w:rPr>
              <w:t>23-3</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GB" w:bidi="ar-EG"/>
              </w:rPr>
              <w:t xml:space="preserve">هل </w:t>
            </w:r>
            <w:r w:rsidRPr="00865A7F">
              <w:rPr>
                <w:rFonts w:ascii="Times New Roman" w:eastAsia="SimSun" w:hAnsi="Times New Roman" w:cs="Simplified Arabic" w:hint="cs"/>
                <w:sz w:val="22"/>
                <w:szCs w:val="22"/>
                <w:rtl/>
                <w:lang w:val="en-GB" w:bidi="ar-EG"/>
              </w:rPr>
              <w:t>يطبق</w:t>
            </w:r>
            <w:r w:rsidRPr="00865A7F">
              <w:rPr>
                <w:rFonts w:ascii="Times New Roman" w:eastAsia="SimSun" w:hAnsi="Times New Roman" w:cs="Simplified Arabic"/>
                <w:sz w:val="22"/>
                <w:szCs w:val="22"/>
                <w:rtl/>
                <w:lang w:val="en-GB" w:bidi="ar-EG"/>
              </w:rPr>
              <w:t xml:space="preserve"> بلدك</w:t>
            </w:r>
            <w:r w:rsidRPr="00865A7F">
              <w:rPr>
                <w:rFonts w:ascii="Times New Roman" w:eastAsia="SimSun" w:hAnsi="Times New Roman" w:cs="Simplified Arabic" w:hint="cs"/>
                <w:sz w:val="22"/>
                <w:szCs w:val="22"/>
                <w:rtl/>
                <w:lang w:val="en-GB" w:bidi="ar-EG"/>
              </w:rPr>
              <w:t xml:space="preserve"> بوضوح</w:t>
            </w:r>
            <w:r w:rsidRPr="00865A7F">
              <w:rPr>
                <w:rFonts w:ascii="Times New Roman" w:eastAsia="SimSun" w:hAnsi="Times New Roman" w:cs="Simplified Arabic"/>
                <w:sz w:val="22"/>
                <w:szCs w:val="22"/>
                <w:rtl/>
                <w:lang w:val="en-GB" w:bidi="ar-EG"/>
              </w:rPr>
              <w:t xml:space="preserve"> نهجا </w:t>
            </w:r>
            <w:r w:rsidRPr="00865A7F">
              <w:rPr>
                <w:rFonts w:ascii="Times New Roman" w:eastAsia="SimSun" w:hAnsi="Times New Roman" w:cs="Simplified Arabic" w:hint="cs"/>
                <w:sz w:val="22"/>
                <w:szCs w:val="22"/>
                <w:rtl/>
                <w:lang w:val="en-GB" w:bidi="ar-EG"/>
              </w:rPr>
              <w:t>يتسم بالاستجابة للاعتبارات الجنسانية</w:t>
            </w:r>
            <w:r w:rsidRPr="00865A7F">
              <w:rPr>
                <w:rFonts w:ascii="Times New Roman" w:eastAsia="SimSun" w:hAnsi="Times New Roman" w:cs="Simplified Arabic"/>
                <w:sz w:val="22"/>
                <w:szCs w:val="22"/>
                <w:rtl/>
                <w:lang w:val="en-GB" w:bidi="ar-EG"/>
              </w:rPr>
              <w:t xml:space="preserve"> </w:t>
            </w:r>
            <w:r w:rsidRPr="00865A7F">
              <w:rPr>
                <w:rFonts w:ascii="Times New Roman" w:eastAsia="SimSun" w:hAnsi="Times New Roman" w:cs="Simplified Arabic" w:hint="cs"/>
                <w:sz w:val="22"/>
                <w:szCs w:val="22"/>
                <w:rtl/>
                <w:lang w:val="en-GB" w:bidi="ar-EG"/>
              </w:rPr>
              <w:t xml:space="preserve">ويعترف بمساهمات وأدوار النساء والفتيات </w:t>
            </w:r>
            <w:r w:rsidRPr="00865A7F">
              <w:rPr>
                <w:rFonts w:ascii="Times New Roman" w:eastAsia="SimSun" w:hAnsi="Times New Roman" w:cs="Simplified Arabic"/>
                <w:sz w:val="22"/>
                <w:szCs w:val="22"/>
                <w:rtl/>
                <w:lang w:val="en-GB" w:bidi="ar-EG"/>
              </w:rPr>
              <w:t xml:space="preserve">في تنفيذ </w:t>
            </w:r>
            <w:r w:rsidRPr="00865A7F">
              <w:rPr>
                <w:rFonts w:ascii="Times New Roman" w:eastAsia="SimSun" w:hAnsi="Times New Roman" w:cs="Simplified Arabic" w:hint="cs"/>
                <w:sz w:val="22"/>
                <w:szCs w:val="22"/>
                <w:rtl/>
                <w:lang w:val="en-GB" w:bidi="ar-EG"/>
              </w:rPr>
              <w:t>ا</w:t>
            </w:r>
            <w:r w:rsidRPr="00865A7F">
              <w:rPr>
                <w:rFonts w:ascii="Times New Roman" w:eastAsia="SimSun" w:hAnsi="Times New Roman" w:cs="Simplified Arabic"/>
                <w:sz w:val="22"/>
                <w:szCs w:val="22"/>
                <w:rtl/>
                <w:lang w:val="en-GB" w:bidi="ar-EG"/>
              </w:rPr>
              <w:t>لإطار</w:t>
            </w:r>
            <w:r w:rsidRPr="00865A7F">
              <w:rPr>
                <w:rFonts w:ascii="Times New Roman" w:eastAsia="SimSun" w:hAnsi="Times New Roman" w:cs="Simplified Arabic" w:hint="cs"/>
                <w:sz w:val="22"/>
                <w:szCs w:val="22"/>
                <w:rtl/>
                <w:lang w:val="en-GB" w:bidi="ar-EG"/>
              </w:rPr>
              <w:t xml:space="preserve"> من خلال تقاريره الوطنية </w:t>
            </w:r>
            <w:r w:rsidR="00CC5C8D" w:rsidRPr="00865A7F">
              <w:rPr>
                <w:rFonts w:ascii="Times New Roman" w:eastAsia="SimSun" w:hAnsi="Times New Roman" w:cs="Simplified Arabic" w:hint="cs"/>
                <w:sz w:val="22"/>
                <w:szCs w:val="22"/>
                <w:rtl/>
                <w:lang w:val="en-GB" w:bidi="ar-EG"/>
              </w:rPr>
              <w:t xml:space="preserve">أو </w:t>
            </w:r>
            <w:r w:rsidRPr="00865A7F">
              <w:rPr>
                <w:rFonts w:ascii="Times New Roman" w:eastAsia="SimSun" w:hAnsi="Times New Roman" w:cs="Simplified Arabic" w:hint="cs"/>
                <w:sz w:val="22"/>
                <w:szCs w:val="22"/>
                <w:rtl/>
                <w:lang w:val="en-GB" w:bidi="ar-EG"/>
              </w:rPr>
              <w:t>استراتيج</w:t>
            </w:r>
            <w:r w:rsidR="002459A5" w:rsidRPr="00865A7F">
              <w:rPr>
                <w:rFonts w:ascii="Times New Roman" w:eastAsia="SimSun" w:hAnsi="Times New Roman" w:cs="Simplified Arabic" w:hint="cs"/>
                <w:sz w:val="22"/>
                <w:szCs w:val="22"/>
                <w:rtl/>
                <w:lang w:val="en-GB" w:bidi="ar-EG"/>
              </w:rPr>
              <w:t xml:space="preserve">يته </w:t>
            </w:r>
            <w:r w:rsidRPr="00865A7F">
              <w:rPr>
                <w:rFonts w:ascii="Times New Roman" w:eastAsia="SimSun" w:hAnsi="Times New Roman" w:cs="Simplified Arabic" w:hint="cs"/>
                <w:sz w:val="22"/>
                <w:szCs w:val="22"/>
                <w:rtl/>
                <w:lang w:val="en-GB" w:bidi="ar-EG"/>
              </w:rPr>
              <w:t xml:space="preserve">وخطة </w:t>
            </w:r>
            <w:r w:rsidR="00CC5C8D" w:rsidRPr="00865A7F">
              <w:rPr>
                <w:rFonts w:ascii="Times New Roman" w:eastAsia="SimSun" w:hAnsi="Times New Roman" w:cs="Simplified Arabic" w:hint="cs"/>
                <w:sz w:val="22"/>
                <w:szCs w:val="22"/>
                <w:rtl/>
                <w:lang w:val="en-GB" w:bidi="ar-EG"/>
              </w:rPr>
              <w:t>عمله</w:t>
            </w:r>
            <w:r w:rsidRPr="00865A7F">
              <w:rPr>
                <w:rFonts w:ascii="Times New Roman" w:eastAsia="SimSun" w:hAnsi="Times New Roman" w:cs="Simplified Arabic" w:hint="cs"/>
                <w:sz w:val="22"/>
                <w:szCs w:val="22"/>
                <w:rtl/>
                <w:lang w:val="en-GB" w:bidi="ar-EG"/>
              </w:rPr>
              <w:t xml:space="preserve"> الوطنية للتنوع البيولوجي</w:t>
            </w:r>
            <w:r w:rsidRPr="00865A7F">
              <w:rPr>
                <w:rFonts w:ascii="Times New Roman" w:eastAsia="SimSun" w:hAnsi="Times New Roman" w:cs="Simplified Arabic"/>
                <w:sz w:val="22"/>
                <w:szCs w:val="22"/>
                <w:rtl/>
                <w:lang w:val="en-GB" w:bidi="ar-EG"/>
              </w:rPr>
              <w:t>؟</w:t>
            </w:r>
          </w:p>
          <w:p w14:paraId="283D22C3" w14:textId="77777777" w:rsidR="00C52DCA" w:rsidRPr="00865A7F" w:rsidRDefault="00C52DCA" w:rsidP="00C52DCA">
            <w:pPr>
              <w:bidi/>
              <w:snapToGrid w:val="0"/>
              <w:jc w:val="both"/>
              <w:rPr>
                <w:rFonts w:ascii="Times New Roman" w:eastAsia="SimSun" w:hAnsi="Times New Roman" w:cs="Simplified Arabic"/>
                <w:sz w:val="20"/>
                <w:szCs w:val="20"/>
                <w:lang w:val="en-GB" w:bidi="ar-EG"/>
              </w:rPr>
            </w:pPr>
          </w:p>
        </w:tc>
        <w:tc>
          <w:tcPr>
            <w:tcW w:w="2426" w:type="dxa"/>
          </w:tcPr>
          <w:p w14:paraId="283D22C4"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لا</w:t>
            </w:r>
          </w:p>
          <w:p w14:paraId="283D22C5"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قيد التطوير</w:t>
            </w:r>
          </w:p>
          <w:p w14:paraId="283D22C6"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جزئيا</w:t>
            </w:r>
          </w:p>
          <w:p w14:paraId="283D22C7" w14:textId="77777777" w:rsidR="00C52DCA" w:rsidRPr="00865A7F" w:rsidRDefault="00C52DCA" w:rsidP="007A0309">
            <w:pPr>
              <w:tabs>
                <w:tab w:val="left" w:pos="580"/>
              </w:tabs>
              <w:bidi/>
              <w:snapToGrid w:val="0"/>
              <w:ind w:left="454" w:hanging="454"/>
              <w:jc w:val="both"/>
              <w:rPr>
                <w:rFonts w:ascii="Times New Roman" w:eastAsia="SimSun" w:hAnsi="Times New Roman" w:cs="Simplified Arabic"/>
                <w:sz w:val="20"/>
                <w:szCs w:val="20"/>
                <w:lang w:val="en-GB"/>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بالكامل</w:t>
            </w:r>
          </w:p>
        </w:tc>
      </w:tr>
      <w:tr w:rsidR="00C52DCA" w:rsidRPr="00865A7F" w14:paraId="283D22CE" w14:textId="77777777" w:rsidTr="00C52DCA">
        <w:trPr>
          <w:cantSplit/>
          <w:trHeight w:val="979"/>
        </w:trPr>
        <w:tc>
          <w:tcPr>
            <w:tcW w:w="7508" w:type="dxa"/>
          </w:tcPr>
          <w:p w14:paraId="283D22C9" w14:textId="127DBFF7" w:rsidR="00C52DCA" w:rsidRPr="00865A7F" w:rsidRDefault="00C52DCA" w:rsidP="00C52DCA">
            <w:pPr>
              <w:bidi/>
              <w:snapToGrid w:val="0"/>
              <w:jc w:val="both"/>
              <w:rPr>
                <w:rFonts w:ascii="Times New Roman" w:eastAsia="SimSun" w:hAnsi="Times New Roman" w:cs="Simplified Arabic"/>
                <w:sz w:val="22"/>
                <w:szCs w:val="22"/>
                <w:rtl/>
                <w:lang w:val="en-GB" w:bidi="ar-EG"/>
              </w:rPr>
            </w:pPr>
            <w:r w:rsidRPr="00865A7F">
              <w:rPr>
                <w:rFonts w:ascii="Times New Roman" w:eastAsia="SimSun" w:hAnsi="Times New Roman" w:cs="Simplified Arabic" w:hint="cs"/>
                <w:bCs/>
                <w:sz w:val="22"/>
                <w:szCs w:val="22"/>
                <w:rtl/>
                <w:lang w:val="en-GB" w:bidi="ar-EG"/>
              </w:rPr>
              <w:t>23-4</w:t>
            </w:r>
            <w:r w:rsidRPr="00865A7F">
              <w:rPr>
                <w:rFonts w:ascii="Times New Roman" w:eastAsia="SimSun" w:hAnsi="Times New Roman" w:cs="Simplified Arabic"/>
                <w:bCs/>
                <w:sz w:val="22"/>
                <w:szCs w:val="20"/>
                <w:rtl/>
                <w:lang w:val="en-US" w:bidi="ar-EG"/>
              </w:rPr>
              <w:tab/>
            </w:r>
            <w:r w:rsidRPr="00865A7F">
              <w:rPr>
                <w:rFonts w:ascii="Times New Roman" w:eastAsia="SimSun" w:hAnsi="Times New Roman" w:cs="Simplified Arabic"/>
                <w:sz w:val="22"/>
                <w:szCs w:val="22"/>
                <w:rtl/>
                <w:lang w:val="en-GB" w:bidi="ar-EG"/>
              </w:rPr>
              <w:t xml:space="preserve">هل </w:t>
            </w:r>
            <w:r w:rsidRPr="00865A7F">
              <w:rPr>
                <w:rFonts w:ascii="Times New Roman" w:eastAsia="SimSun" w:hAnsi="Times New Roman" w:cs="Simplified Arabic" w:hint="cs"/>
                <w:sz w:val="22"/>
                <w:szCs w:val="22"/>
                <w:rtl/>
                <w:lang w:val="en-GB" w:bidi="ar-EG"/>
              </w:rPr>
              <w:t>يقوم</w:t>
            </w:r>
            <w:r w:rsidRPr="00865A7F">
              <w:rPr>
                <w:rFonts w:ascii="Times New Roman" w:eastAsia="SimSun" w:hAnsi="Times New Roman" w:cs="Simplified Arabic"/>
                <w:sz w:val="22"/>
                <w:szCs w:val="22"/>
                <w:rtl/>
                <w:lang w:val="en-GB" w:bidi="ar-EG"/>
              </w:rPr>
              <w:t xml:space="preserve"> بلدك بجمع وتحليل البيانات المصنفة حسب</w:t>
            </w:r>
            <w:r w:rsidRPr="00865A7F">
              <w:rPr>
                <w:rFonts w:ascii="Times New Roman" w:eastAsia="SimSun" w:hAnsi="Times New Roman" w:cs="Simplified Arabic" w:hint="cs"/>
                <w:sz w:val="22"/>
                <w:szCs w:val="22"/>
                <w:rtl/>
                <w:lang w:val="en-GB"/>
              </w:rPr>
              <w:t xml:space="preserve"> </w:t>
            </w:r>
            <w:r w:rsidRPr="00865A7F">
              <w:rPr>
                <w:rFonts w:ascii="Times New Roman" w:eastAsia="SimSun" w:hAnsi="Times New Roman" w:cs="Simplified Arabic"/>
                <w:sz w:val="22"/>
                <w:szCs w:val="22"/>
                <w:rtl/>
                <w:lang w:val="en-GB" w:bidi="ar-EG"/>
              </w:rPr>
              <w:t xml:space="preserve">الجنس لتقييم </w:t>
            </w:r>
            <w:r w:rsidRPr="00865A7F">
              <w:rPr>
                <w:rFonts w:ascii="Times New Roman" w:eastAsia="SimSun" w:hAnsi="Times New Roman" w:cs="Simplified Arabic" w:hint="cs"/>
                <w:sz w:val="22"/>
                <w:szCs w:val="22"/>
                <w:rtl/>
                <w:lang w:val="en-GB" w:bidi="ar-EG"/>
              </w:rPr>
              <w:t>الآثار</w:t>
            </w:r>
            <w:r w:rsidRPr="00865A7F">
              <w:rPr>
                <w:rFonts w:ascii="Times New Roman" w:eastAsia="SimSun" w:hAnsi="Times New Roman" w:cs="Simplified Arabic"/>
                <w:sz w:val="22"/>
                <w:szCs w:val="22"/>
                <w:rtl/>
                <w:lang w:val="en-GB" w:bidi="ar-EG"/>
              </w:rPr>
              <w:t xml:space="preserve"> </w:t>
            </w:r>
            <w:r w:rsidRPr="00865A7F">
              <w:rPr>
                <w:rFonts w:ascii="Times New Roman" w:eastAsia="SimSun" w:hAnsi="Times New Roman" w:cs="Simplified Arabic" w:hint="cs"/>
                <w:sz w:val="22"/>
                <w:szCs w:val="22"/>
                <w:rtl/>
                <w:lang w:val="en-GB" w:bidi="ar-EG"/>
              </w:rPr>
              <w:t>المتباينة</w:t>
            </w:r>
            <w:r w:rsidRPr="00865A7F">
              <w:rPr>
                <w:rFonts w:ascii="Times New Roman" w:eastAsia="SimSun" w:hAnsi="Times New Roman" w:cs="Simplified Arabic"/>
                <w:sz w:val="22"/>
                <w:szCs w:val="22"/>
                <w:rtl/>
                <w:lang w:val="en-GB" w:bidi="ar-EG"/>
              </w:rPr>
              <w:t xml:space="preserve"> لسياسات وبرامج التنوع البيولوجي</w:t>
            </w:r>
            <w:r w:rsidRPr="00865A7F">
              <w:rPr>
                <w:rFonts w:ascii="Times New Roman" w:eastAsia="SimSun" w:hAnsi="Times New Roman" w:cs="Simplified Arabic"/>
                <w:sz w:val="20"/>
                <w:szCs w:val="20"/>
                <w:rtl/>
                <w:lang w:val="en-GB"/>
              </w:rPr>
              <w:t>؟</w:t>
            </w:r>
          </w:p>
        </w:tc>
        <w:tc>
          <w:tcPr>
            <w:tcW w:w="2426" w:type="dxa"/>
          </w:tcPr>
          <w:p w14:paraId="283D22CA" w14:textId="77777777" w:rsidR="00C52DCA" w:rsidRPr="00865A7F" w:rsidRDefault="00C52DCA" w:rsidP="007A0309">
            <w:pPr>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(أ)</w:t>
            </w:r>
            <w:r w:rsidRPr="00865A7F">
              <w:rPr>
                <w:rFonts w:ascii="Times New Roman" w:eastAsia="SimSun" w:hAnsi="Times New Roman" w:cs="Simplified Arabic"/>
                <w:bCs/>
                <w:sz w:val="22"/>
                <w:szCs w:val="20"/>
                <w:rtl/>
                <w:lang w:val="en-US" w:bidi="ar-EG"/>
              </w:rPr>
              <w:t xml:space="preserve"> </w:t>
            </w:r>
            <w:r w:rsidRPr="00865A7F">
              <w:rPr>
                <w:rFonts w:ascii="Times New Roman" w:eastAsia="SimSun" w:hAnsi="Times New Roman" w:cs="Simplified Arabic"/>
                <w:sz w:val="22"/>
                <w:szCs w:val="22"/>
                <w:rtl/>
                <w:lang w:val="en-US" w:bidi="ar-EG"/>
              </w:rPr>
              <w:tab/>
              <w:t>لا</w:t>
            </w:r>
          </w:p>
          <w:p w14:paraId="283D22CB" w14:textId="77777777" w:rsidR="00C52DCA" w:rsidRPr="00865A7F" w:rsidRDefault="00C52DCA" w:rsidP="007A0309">
            <w:pPr>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(ب)</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قيد التطوير</w:t>
            </w:r>
          </w:p>
          <w:p w14:paraId="283D22CC" w14:textId="77777777" w:rsidR="00C52DCA" w:rsidRPr="00865A7F" w:rsidRDefault="00C52DCA" w:rsidP="007A0309">
            <w:pPr>
              <w:bidi/>
              <w:snapToGrid w:val="0"/>
              <w:ind w:left="454" w:hanging="454"/>
              <w:jc w:val="both"/>
              <w:rPr>
                <w:rFonts w:ascii="Times New Roman" w:eastAsia="SimSun" w:hAnsi="Times New Roman" w:cs="Simplified Arabic"/>
                <w:sz w:val="22"/>
                <w:szCs w:val="22"/>
                <w:rtl/>
                <w:lang w:val="en-US" w:bidi="ar-EG"/>
              </w:rPr>
            </w:pPr>
            <w:r w:rsidRPr="00865A7F">
              <w:rPr>
                <w:rFonts w:ascii="Times New Roman" w:eastAsia="SimSun" w:hAnsi="Times New Roman" w:cs="Simplified Arabic" w:hint="cs"/>
                <w:sz w:val="22"/>
                <w:szCs w:val="22"/>
                <w:rtl/>
                <w:lang w:val="en-US" w:bidi="ar-EG"/>
              </w:rPr>
              <w:t>(ج)</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t>جزئيا</w:t>
            </w:r>
          </w:p>
          <w:p w14:paraId="283D22CD" w14:textId="77777777" w:rsidR="00C52DCA" w:rsidRPr="00865A7F" w:rsidRDefault="00C52DCA" w:rsidP="007A0309">
            <w:pPr>
              <w:bidi/>
              <w:snapToGrid w:val="0"/>
              <w:ind w:left="454" w:hanging="454"/>
              <w:jc w:val="both"/>
              <w:rPr>
                <w:rFonts w:ascii="Times New Roman" w:eastAsia="SimSun" w:hAnsi="Times New Roman" w:cs="Simplified Arabic"/>
                <w:sz w:val="20"/>
                <w:szCs w:val="20"/>
                <w:lang w:val="en-GB"/>
              </w:rPr>
            </w:pPr>
            <w:r w:rsidRPr="00865A7F">
              <w:rPr>
                <w:rFonts w:ascii="Times New Roman" w:eastAsia="SimSun" w:hAnsi="Times New Roman" w:cs="Simplified Arabic" w:hint="cs"/>
                <w:sz w:val="22"/>
                <w:szCs w:val="22"/>
                <w:rtl/>
                <w:lang w:val="en-US" w:bidi="ar-EG"/>
              </w:rPr>
              <w:t>(د)</w:t>
            </w:r>
            <w:r w:rsidRPr="00865A7F">
              <w:rPr>
                <w:rFonts w:ascii="Times New Roman" w:eastAsia="SimSun" w:hAnsi="Times New Roman" w:cs="Simplified Arabic"/>
                <w:sz w:val="22"/>
                <w:szCs w:val="22"/>
                <w:rtl/>
                <w:lang w:val="en-US" w:bidi="ar-EG"/>
              </w:rPr>
              <w:t xml:space="preserve"> </w:t>
            </w:r>
            <w:r w:rsidRPr="00865A7F">
              <w:rPr>
                <w:rFonts w:ascii="Times New Roman" w:eastAsia="SimSun" w:hAnsi="Times New Roman" w:cs="Simplified Arabic"/>
                <w:sz w:val="22"/>
                <w:szCs w:val="22"/>
                <w:rtl/>
                <w:lang w:val="en-US" w:bidi="ar-EG"/>
              </w:rPr>
              <w:tab/>
            </w:r>
            <w:r w:rsidRPr="00865A7F">
              <w:rPr>
                <w:rFonts w:ascii="Times New Roman" w:eastAsia="SimSun" w:hAnsi="Times New Roman" w:cs="Simplified Arabic" w:hint="cs"/>
                <w:sz w:val="22"/>
                <w:szCs w:val="22"/>
                <w:rtl/>
                <w:lang w:val="en-US" w:bidi="ar-EG"/>
              </w:rPr>
              <w:t>بالكامل</w:t>
            </w:r>
          </w:p>
        </w:tc>
      </w:tr>
    </w:tbl>
    <w:p w14:paraId="39BC93C5" w14:textId="77777777" w:rsidR="007A0309" w:rsidRPr="00865A7F" w:rsidRDefault="007A0309" w:rsidP="008D72A9">
      <w:pPr>
        <w:pStyle w:val="CBDNormal"/>
        <w:jc w:val="center"/>
        <w:rPr>
          <w:rFonts w:cs="Simplified Arabic"/>
          <w:rtl/>
        </w:rPr>
      </w:pPr>
    </w:p>
    <w:p w14:paraId="47BED4F1" w14:textId="4EA20C3E" w:rsidR="008D72A9" w:rsidRPr="0039385B" w:rsidRDefault="008D72A9" w:rsidP="008D72A9">
      <w:pPr>
        <w:pStyle w:val="CBDNormal"/>
        <w:jc w:val="center"/>
        <w:rPr>
          <w:rFonts w:cs="Simplified Arabic"/>
        </w:rPr>
      </w:pPr>
      <w:r w:rsidRPr="00865A7F">
        <w:rPr>
          <w:rFonts w:cs="Simplified Arabic"/>
        </w:rPr>
        <w:t>____________________</w:t>
      </w:r>
    </w:p>
    <w:p w14:paraId="1BF9F254" w14:textId="77777777" w:rsidR="00F6205F" w:rsidRPr="0039385B" w:rsidRDefault="00F6205F" w:rsidP="009434E7">
      <w:pPr>
        <w:pStyle w:val="ListParagraph"/>
        <w:suppressLineNumbers/>
        <w:suppressAutoHyphens/>
        <w:kinsoku w:val="0"/>
        <w:overflowPunct w:val="0"/>
        <w:autoSpaceDE w:val="0"/>
        <w:autoSpaceDN w:val="0"/>
        <w:adjustRightInd w:val="0"/>
        <w:snapToGrid w:val="0"/>
        <w:ind w:left="0"/>
        <w:contextualSpacing w:val="0"/>
        <w:jc w:val="center"/>
        <w:rPr>
          <w:rFonts w:cs="Simplified Arabic"/>
          <w:kern w:val="22"/>
          <w:sz w:val="20"/>
          <w:lang w:val="en-US"/>
        </w:rPr>
      </w:pPr>
    </w:p>
    <w:sectPr w:rsidR="00F6205F" w:rsidRPr="0039385B" w:rsidSect="0096182D">
      <w:pgSz w:w="12240" w:h="15840" w:code="1"/>
      <w:pgMar w:top="1296" w:right="1440" w:bottom="1296" w:left="1440" w:header="461" w:footer="72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3149" w14:textId="77777777" w:rsidR="00833D87" w:rsidRDefault="00833D87" w:rsidP="00C005BD">
      <w:r>
        <w:separator/>
      </w:r>
    </w:p>
  </w:endnote>
  <w:endnote w:type="continuationSeparator" w:id="0">
    <w:p w14:paraId="4E608EEC" w14:textId="77777777" w:rsidR="00833D87" w:rsidRDefault="00833D87"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YouYuan">
    <w:altName w:val="Microsoft YaHei"/>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EndPr/>
    <w:sdtContent>
      <w:sdt>
        <w:sdtPr>
          <w:id w:val="1682322823"/>
          <w:docPartObj>
            <w:docPartGallery w:val="Page Numbers (Top of Page)"/>
            <w:docPartUnique/>
          </w:docPartObj>
        </w:sdtPr>
        <w:sdtEndPr/>
        <w:sdtContent>
          <w:p w14:paraId="283D30E8" w14:textId="77777777" w:rsidR="001841F0" w:rsidRDefault="001841F0" w:rsidP="003F7E3C">
            <w:pPr>
              <w:pStyle w:val="Footer"/>
              <w:jc w:val="right"/>
            </w:pPr>
            <w:r w:rsidRPr="009C557E">
              <w:rPr>
                <w:sz w:val="20"/>
                <w:szCs w:val="20"/>
              </w:rPr>
              <w:fldChar w:fldCharType="begin"/>
            </w:r>
            <w:r w:rsidRPr="009C557E">
              <w:rPr>
                <w:sz w:val="20"/>
                <w:szCs w:val="20"/>
              </w:rPr>
              <w:instrText xml:space="preserve"> PAGE </w:instrText>
            </w:r>
            <w:r w:rsidRPr="009C557E">
              <w:rPr>
                <w:sz w:val="20"/>
                <w:szCs w:val="20"/>
              </w:rPr>
              <w:fldChar w:fldCharType="separate"/>
            </w:r>
            <w:r>
              <w:rPr>
                <w:noProof/>
                <w:sz w:val="20"/>
                <w:szCs w:val="20"/>
              </w:rPr>
              <w:t>316</w:t>
            </w:r>
            <w:r w:rsidRPr="009C557E">
              <w:rPr>
                <w:sz w:val="20"/>
                <w:szCs w:val="20"/>
              </w:rPr>
              <w:fldChar w:fldCharType="end"/>
            </w:r>
            <w:r w:rsidRPr="009C557E">
              <w:rPr>
                <w:sz w:val="20"/>
                <w:szCs w:val="20"/>
              </w:rPr>
              <w:t>/</w:t>
            </w:r>
            <w:r w:rsidRPr="009C557E">
              <w:rPr>
                <w:sz w:val="20"/>
                <w:szCs w:val="20"/>
              </w:rPr>
              <w:fldChar w:fldCharType="begin"/>
            </w:r>
            <w:r w:rsidRPr="009C557E">
              <w:rPr>
                <w:sz w:val="20"/>
                <w:szCs w:val="20"/>
              </w:rPr>
              <w:instrText xml:space="preserve"> NUMPAGES  </w:instrText>
            </w:r>
            <w:r w:rsidRPr="009C557E">
              <w:rPr>
                <w:sz w:val="20"/>
                <w:szCs w:val="20"/>
              </w:rPr>
              <w:fldChar w:fldCharType="separate"/>
            </w:r>
            <w:r>
              <w:rPr>
                <w:noProof/>
                <w:sz w:val="20"/>
                <w:szCs w:val="20"/>
              </w:rPr>
              <w:t>318</w:t>
            </w:r>
            <w:r w:rsidRPr="009C557E">
              <w:rPr>
                <w:sz w:val="20"/>
                <w:szCs w:val="20"/>
              </w:rPr>
              <w:fldChar w:fldCharType="end"/>
            </w:r>
          </w:p>
        </w:sdtContent>
      </w:sdt>
    </w:sdtContent>
  </w:sdt>
  <w:p w14:paraId="283D30E9" w14:textId="77777777" w:rsidR="001841F0" w:rsidRDefault="00184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427683"/>
      <w:docPartObj>
        <w:docPartGallery w:val="Page Numbers (Bottom of Page)"/>
        <w:docPartUnique/>
      </w:docPartObj>
    </w:sdtPr>
    <w:sdtEndPr/>
    <w:sdtContent>
      <w:sdt>
        <w:sdtPr>
          <w:id w:val="-1856528294"/>
          <w:docPartObj>
            <w:docPartGallery w:val="Page Numbers (Top of Page)"/>
            <w:docPartUnique/>
          </w:docPartObj>
        </w:sdtPr>
        <w:sdtEndPr/>
        <w:sdtContent>
          <w:p w14:paraId="283D30EA" w14:textId="77777777" w:rsidR="001841F0" w:rsidRDefault="001841F0" w:rsidP="00195B70">
            <w:pPr>
              <w:pStyle w:val="Footer"/>
            </w:pPr>
            <w:r w:rsidRPr="009C557E">
              <w:rPr>
                <w:sz w:val="20"/>
                <w:szCs w:val="20"/>
              </w:rPr>
              <w:fldChar w:fldCharType="begin"/>
            </w:r>
            <w:r w:rsidRPr="009C557E">
              <w:rPr>
                <w:sz w:val="20"/>
                <w:szCs w:val="20"/>
              </w:rPr>
              <w:instrText xml:space="preserve"> PAGE </w:instrText>
            </w:r>
            <w:r w:rsidRPr="009C557E">
              <w:rPr>
                <w:sz w:val="20"/>
                <w:szCs w:val="20"/>
              </w:rPr>
              <w:fldChar w:fldCharType="separate"/>
            </w:r>
            <w:r>
              <w:rPr>
                <w:noProof/>
                <w:sz w:val="20"/>
                <w:szCs w:val="20"/>
              </w:rPr>
              <w:t>317</w:t>
            </w:r>
            <w:r w:rsidRPr="009C557E">
              <w:rPr>
                <w:sz w:val="20"/>
                <w:szCs w:val="20"/>
              </w:rPr>
              <w:fldChar w:fldCharType="end"/>
            </w:r>
            <w:r w:rsidRPr="009C557E">
              <w:rPr>
                <w:sz w:val="20"/>
                <w:szCs w:val="20"/>
              </w:rPr>
              <w:t>/</w:t>
            </w:r>
            <w:r w:rsidRPr="009C557E">
              <w:rPr>
                <w:sz w:val="20"/>
                <w:szCs w:val="20"/>
              </w:rPr>
              <w:fldChar w:fldCharType="begin"/>
            </w:r>
            <w:r w:rsidRPr="009C557E">
              <w:rPr>
                <w:sz w:val="20"/>
                <w:szCs w:val="20"/>
              </w:rPr>
              <w:instrText xml:space="preserve"> NUMPAGES  </w:instrText>
            </w:r>
            <w:r w:rsidRPr="009C557E">
              <w:rPr>
                <w:sz w:val="20"/>
                <w:szCs w:val="20"/>
              </w:rPr>
              <w:fldChar w:fldCharType="separate"/>
            </w:r>
            <w:r>
              <w:rPr>
                <w:noProof/>
                <w:sz w:val="20"/>
                <w:szCs w:val="20"/>
              </w:rPr>
              <w:t>318</w:t>
            </w:r>
            <w:r w:rsidRPr="009C557E">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0491A" w14:textId="77777777" w:rsidR="00833D87" w:rsidRDefault="00833D87" w:rsidP="00A319AA">
      <w:pPr>
        <w:bidi/>
      </w:pPr>
      <w:r>
        <w:separator/>
      </w:r>
    </w:p>
  </w:footnote>
  <w:footnote w:type="continuationSeparator" w:id="0">
    <w:p w14:paraId="28D20F8A" w14:textId="77777777" w:rsidR="00833D87" w:rsidRDefault="00833D87" w:rsidP="00C005BD">
      <w:r>
        <w:continuationSeparator/>
      </w:r>
    </w:p>
  </w:footnote>
  <w:footnote w:id="1">
    <w:p w14:paraId="40E6D85B" w14:textId="595C5DA0" w:rsidR="000677D4" w:rsidRDefault="000677D4" w:rsidP="000677D4">
      <w:pPr>
        <w:pStyle w:val="FootnoteText"/>
        <w:bidi/>
        <w:rPr>
          <w:rFonts w:hint="cs"/>
          <w:rtl/>
          <w:lang w:bidi="ar-EG"/>
        </w:rPr>
      </w:pPr>
      <w:r>
        <w:rPr>
          <w:rStyle w:val="FootnoteReference"/>
        </w:rPr>
        <w:t>*</w:t>
      </w:r>
      <w:r>
        <w:rPr>
          <w:rFonts w:hint="cs"/>
          <w:rtl/>
        </w:rPr>
        <w:t xml:space="preserve"> أعيد إصدارها لأسباب فنية في 3 يونيو/حزيران 2025.</w:t>
      </w:r>
    </w:p>
  </w:footnote>
  <w:footnote w:id="2">
    <w:p w14:paraId="283D30FB" w14:textId="5C63D60C" w:rsidR="001841F0" w:rsidRPr="00865A7F" w:rsidRDefault="00D346F6" w:rsidP="002C70B8">
      <w:pPr>
        <w:pStyle w:val="FootnoteText"/>
        <w:bidi/>
        <w:spacing w:line="216" w:lineRule="auto"/>
        <w:jc w:val="both"/>
        <w:rPr>
          <w:rFonts w:cs="Simplified Arabic"/>
          <w:rtl/>
          <w:lang w:bidi="ar-EG"/>
        </w:rPr>
      </w:pPr>
      <w:r w:rsidRPr="00865A7F">
        <w:rPr>
          <w:rFonts w:cs="Simplified Arabic" w:hint="cs"/>
          <w:vertAlign w:val="superscript"/>
          <w:rtl/>
          <w:lang w:bidi="ar-EG"/>
        </w:rPr>
        <w:t xml:space="preserve">1 </w:t>
      </w:r>
      <w:r w:rsidR="001841F0" w:rsidRPr="00865A7F">
        <w:rPr>
          <w:rFonts w:cs="Simplified Arabic" w:hint="cs"/>
          <w:rtl/>
          <w:lang w:bidi="ar-EG"/>
        </w:rPr>
        <w:t xml:space="preserve">انظر </w:t>
      </w:r>
      <w:hyperlink r:id="rId1" w:history="1">
        <w:r w:rsidR="001841F0" w:rsidRPr="00865A7F">
          <w:rPr>
            <w:rStyle w:val="Hyperlink"/>
            <w:rFonts w:cs="Simplified Arabic"/>
            <w:sz w:val="18"/>
            <w:szCs w:val="18"/>
          </w:rPr>
          <w:t>CBD/FM/TEG/2024/1/2</w:t>
        </w:r>
      </w:hyperlink>
      <w:r w:rsidR="001841F0" w:rsidRPr="00865A7F">
        <w:rPr>
          <w:rFonts w:cs="Simplified Arabic" w:hint="cs"/>
          <w:sz w:val="18"/>
          <w:szCs w:val="18"/>
          <w:rtl/>
        </w:rPr>
        <w:t>.</w:t>
      </w:r>
    </w:p>
  </w:footnote>
  <w:footnote w:id="3">
    <w:p w14:paraId="283D30FC" w14:textId="05C64472" w:rsidR="001841F0" w:rsidRPr="00865A7F" w:rsidRDefault="001841F0" w:rsidP="002C70B8">
      <w:pPr>
        <w:pStyle w:val="FootnoteText"/>
        <w:bidi/>
        <w:spacing w:line="216" w:lineRule="auto"/>
        <w:jc w:val="both"/>
        <w:rPr>
          <w:rFonts w:cs="Simplified Arabic"/>
          <w:rtl/>
          <w:lang w:bidi="ar-EG"/>
        </w:rPr>
      </w:pPr>
      <w:r w:rsidRPr="00865A7F">
        <w:rPr>
          <w:rStyle w:val="FootnoteReference"/>
          <w:rFonts w:cs="Simplified Arabic"/>
        </w:rPr>
        <w:footnoteRef/>
      </w:r>
      <w:r w:rsidRPr="00865A7F">
        <w:rPr>
          <w:rFonts w:cs="Simplified Arabic"/>
          <w:vertAlign w:val="superscript"/>
          <w:rtl/>
          <w:lang w:bidi="ar-EG"/>
        </w:rPr>
        <w:t xml:space="preserve"> </w:t>
      </w:r>
      <w:r w:rsidRPr="00865A7F">
        <w:rPr>
          <w:rFonts w:cs="Simplified Arabic" w:hint="cs"/>
          <w:rtl/>
          <w:lang w:bidi="ar-EG"/>
        </w:rPr>
        <w:t xml:space="preserve">انظر </w:t>
      </w:r>
      <w:hyperlink r:id="rId2" w:history="1">
        <w:r w:rsidRPr="00865A7F">
          <w:rPr>
            <w:rStyle w:val="Hyperlink"/>
            <w:rFonts w:cs="Simplified Arabic"/>
            <w:sz w:val="18"/>
            <w:szCs w:val="18"/>
          </w:rPr>
          <w:t>CBD/TSC/IAG/2024/1/2</w:t>
        </w:r>
      </w:hyperlink>
      <w:r w:rsidRPr="00865A7F">
        <w:rPr>
          <w:rFonts w:cs="Simplified Arabic" w:hint="cs"/>
          <w:rtl/>
          <w:lang w:bidi="ar-EG"/>
        </w:rPr>
        <w:t>.</w:t>
      </w:r>
    </w:p>
  </w:footnote>
  <w:footnote w:id="4">
    <w:p w14:paraId="283D30FD" w14:textId="48B7C3EA" w:rsidR="001841F0" w:rsidRPr="00865A7F" w:rsidRDefault="001841F0" w:rsidP="002C70B8">
      <w:pPr>
        <w:pStyle w:val="FootnoteText"/>
        <w:bidi/>
        <w:spacing w:line="216" w:lineRule="auto"/>
        <w:jc w:val="both"/>
        <w:rPr>
          <w:rFonts w:cs="Simplified Arabic"/>
          <w:rtl/>
          <w:lang w:bidi="ar-EG"/>
        </w:rPr>
      </w:pPr>
      <w:r w:rsidRPr="00865A7F">
        <w:rPr>
          <w:rStyle w:val="FootnoteReference"/>
          <w:rFonts w:cs="Simplified Arabic"/>
        </w:rPr>
        <w:footnoteRef/>
      </w:r>
      <w:r w:rsidRPr="00865A7F">
        <w:rPr>
          <w:rFonts w:cs="Simplified Arabic"/>
          <w:vertAlign w:val="superscript"/>
          <w:rtl/>
          <w:lang w:bidi="ar-EG"/>
        </w:rPr>
        <w:t xml:space="preserve"> </w:t>
      </w:r>
      <w:r w:rsidRPr="00865A7F">
        <w:rPr>
          <w:rFonts w:cs="Simplified Arabic"/>
          <w:rtl/>
          <w:lang w:bidi="ar-EG"/>
        </w:rPr>
        <w:t xml:space="preserve">الأمم المتحدة، </w:t>
      </w:r>
      <w:r w:rsidR="00C41C60" w:rsidRPr="00865A7F">
        <w:rPr>
          <w:rFonts w:cs="Simplified Arabic" w:hint="cs"/>
          <w:i/>
          <w:iCs/>
          <w:rtl/>
          <w:lang w:bidi="ar-EG"/>
        </w:rPr>
        <w:t>مجموعة المعاهدات</w:t>
      </w:r>
      <w:r w:rsidRPr="00865A7F">
        <w:rPr>
          <w:rFonts w:cs="Simplified Arabic"/>
          <w:i/>
          <w:iCs/>
          <w:rtl/>
          <w:lang w:bidi="ar-EG"/>
        </w:rPr>
        <w:t xml:space="preserve">، </w:t>
      </w:r>
      <w:r w:rsidRPr="00865A7F">
        <w:rPr>
          <w:rFonts w:cs="Simplified Arabic"/>
          <w:rtl/>
          <w:lang w:bidi="ar-EG"/>
        </w:rPr>
        <w:t>المجلد 1760، الرقم 30619.</w:t>
      </w:r>
    </w:p>
  </w:footnote>
  <w:footnote w:id="5">
    <w:p w14:paraId="283D30FE" w14:textId="4176ECC7" w:rsidR="001841F0" w:rsidRPr="00865A7F" w:rsidRDefault="001841F0" w:rsidP="002C70B8">
      <w:pPr>
        <w:pStyle w:val="FootnoteText"/>
        <w:bidi/>
        <w:spacing w:line="216" w:lineRule="auto"/>
        <w:jc w:val="both"/>
        <w:rPr>
          <w:rFonts w:cs="Simplified Arabic"/>
          <w:rtl/>
          <w:lang w:bidi="ar-EG"/>
        </w:rPr>
      </w:pPr>
      <w:r w:rsidRPr="00865A7F">
        <w:rPr>
          <w:rStyle w:val="FootnoteReference"/>
          <w:rFonts w:cs="Simplified Arabic"/>
        </w:rPr>
        <w:footnoteRef/>
      </w:r>
      <w:r w:rsidRPr="00865A7F">
        <w:rPr>
          <w:rFonts w:cs="Simplified Arabic"/>
          <w:vertAlign w:val="superscript"/>
          <w:rtl/>
          <w:lang w:bidi="ar-EG"/>
        </w:rPr>
        <w:t xml:space="preserve"> </w:t>
      </w:r>
      <w:r w:rsidRPr="00865A7F">
        <w:rPr>
          <w:rFonts w:cs="Simplified Arabic" w:hint="cs"/>
          <w:rtl/>
          <w:lang w:bidi="ar-EG"/>
        </w:rPr>
        <w:t xml:space="preserve">انظر </w:t>
      </w:r>
      <w:hyperlink r:id="rId3" w:history="1">
        <w:r w:rsidRPr="00865A7F">
          <w:rPr>
            <w:rStyle w:val="Hyperlink"/>
            <w:rFonts w:asciiTheme="majorBidi" w:hAnsiTheme="majorBidi" w:cstheme="majorBidi"/>
            <w:sz w:val="18"/>
            <w:szCs w:val="18"/>
          </w:rPr>
          <w:t>CBD/SBSTTA/26/INF/11</w:t>
        </w:r>
      </w:hyperlink>
      <w:r w:rsidRPr="00865A7F">
        <w:rPr>
          <w:rFonts w:asciiTheme="majorBidi" w:hAnsiTheme="majorBidi" w:cstheme="majorBidi"/>
          <w:sz w:val="18"/>
          <w:szCs w:val="18"/>
          <w:rtl/>
          <w:lang w:bidi="ar-EG"/>
        </w:rPr>
        <w:t>.</w:t>
      </w:r>
    </w:p>
  </w:footnote>
  <w:footnote w:id="6">
    <w:p w14:paraId="283D30FF" w14:textId="60488B07" w:rsidR="001841F0" w:rsidRPr="00865A7F" w:rsidRDefault="001841F0" w:rsidP="002C70B8">
      <w:pPr>
        <w:pStyle w:val="FootnoteText"/>
        <w:bidi/>
        <w:jc w:val="both"/>
        <w:rPr>
          <w:rtl/>
          <w:lang w:bidi="ar-EG"/>
        </w:rPr>
      </w:pPr>
      <w:r w:rsidRPr="00865A7F">
        <w:rPr>
          <w:rStyle w:val="FootnoteReference"/>
        </w:rPr>
        <w:footnoteRef/>
      </w:r>
      <w:r w:rsidRPr="00865A7F">
        <w:rPr>
          <w:rFonts w:hint="cs"/>
          <w:rtl/>
          <w:lang w:bidi="ar-EG"/>
        </w:rPr>
        <w:t xml:space="preserve"> </w:t>
      </w:r>
      <w:r w:rsidRPr="00865A7F">
        <w:rPr>
          <w:rFonts w:ascii="Simplified Arabic" w:hAnsi="Simplified Arabic" w:cs="Simplified Arabic"/>
          <w:rtl/>
          <w:lang w:bidi="ar-EG"/>
        </w:rPr>
        <w:t xml:space="preserve">انظر التوصية </w:t>
      </w:r>
      <w:hyperlink r:id="rId4" w:history="1">
        <w:r w:rsidRPr="00865A7F">
          <w:rPr>
            <w:rStyle w:val="Hyperlink"/>
            <w:rFonts w:ascii="Simplified Arabic" w:hAnsi="Simplified Arabic" w:cs="Simplified Arabic"/>
            <w:rtl/>
            <w:lang w:bidi="ar-EG"/>
          </w:rPr>
          <w:t>2/1</w:t>
        </w:r>
      </w:hyperlink>
      <w:r w:rsidRPr="00865A7F">
        <w:rPr>
          <w:rFonts w:ascii="Simplified Arabic" w:hAnsi="Simplified Arabic" w:cs="Simplified Arabic"/>
          <w:rtl/>
          <w:lang w:bidi="ar-EG"/>
        </w:rPr>
        <w:t xml:space="preserve"> للفريق العامل المفتوح العضوية المخصص لتقاسم المنافع الناشئة عن استخدام معلومات التسلسل الرقمي بش</w:t>
      </w:r>
      <w:r w:rsidRPr="00865A7F">
        <w:rPr>
          <w:rFonts w:ascii="Simplified Arabic" w:hAnsi="Simplified Arabic" w:cs="Simplified Arabic" w:hint="cs"/>
          <w:rtl/>
          <w:lang w:bidi="ar-EG"/>
        </w:rPr>
        <w:t>أ</w:t>
      </w:r>
      <w:r w:rsidR="004F0E27" w:rsidRPr="00865A7F">
        <w:rPr>
          <w:rFonts w:ascii="Simplified Arabic" w:hAnsi="Simplified Arabic" w:cs="Simplified Arabic" w:hint="cs"/>
          <w:rtl/>
          <w:lang w:bidi="ar-EG"/>
        </w:rPr>
        <w:t>ن الموارد الجينية.</w:t>
      </w:r>
      <w:r w:rsidRPr="00865A7F">
        <w:rPr>
          <w:rFonts w:ascii="Simplified Arabic" w:hAnsi="Simplified Arabic" w:cs="Simplified Arabic"/>
          <w:vanish/>
          <w:rtl/>
          <w:lang w:bidi="ar-EG"/>
        </w:rPr>
        <w:t>ن الموارد الجينية في اجتماعه الثاني.</w:t>
      </w:r>
    </w:p>
  </w:footnote>
  <w:footnote w:id="7">
    <w:p w14:paraId="283D3100" w14:textId="1CCE7821" w:rsidR="001841F0" w:rsidRPr="00865A7F" w:rsidRDefault="001841F0" w:rsidP="002C70B8">
      <w:pPr>
        <w:pStyle w:val="FootnoteText"/>
        <w:bidi/>
        <w:spacing w:line="216" w:lineRule="auto"/>
        <w:jc w:val="both"/>
        <w:rPr>
          <w:rFonts w:cs="Simplified Arabic"/>
          <w:rtl/>
          <w:lang w:bidi="ar-EG"/>
        </w:rPr>
      </w:pPr>
      <w:r w:rsidRPr="00865A7F">
        <w:rPr>
          <w:rStyle w:val="FootnoteReference"/>
          <w:rFonts w:cs="Simplified Arabic"/>
        </w:rPr>
        <w:footnoteRef/>
      </w:r>
      <w:r w:rsidRPr="00865A7F">
        <w:rPr>
          <w:rFonts w:cs="Simplified Arabic"/>
          <w:vertAlign w:val="superscript"/>
          <w:rtl/>
          <w:lang w:bidi="ar-EG"/>
        </w:rPr>
        <w:t xml:space="preserve"> </w:t>
      </w:r>
      <w:r w:rsidRPr="00865A7F">
        <w:rPr>
          <w:rFonts w:cs="Simplified Arabic" w:hint="cs"/>
          <w:rtl/>
          <w:lang w:bidi="ar-EG"/>
        </w:rPr>
        <w:t xml:space="preserve">انظر </w:t>
      </w:r>
      <w:hyperlink r:id="rId5" w:history="1">
        <w:r w:rsidRPr="00865A7F">
          <w:rPr>
            <w:rStyle w:val="Hyperlink"/>
            <w:rFonts w:asciiTheme="majorBidi" w:hAnsiTheme="majorBidi" w:cstheme="majorBidi"/>
            <w:sz w:val="18"/>
            <w:szCs w:val="18"/>
          </w:rPr>
          <w:t>CBD/SBSTTA/26/INF/13</w:t>
        </w:r>
      </w:hyperlink>
      <w:r w:rsidRPr="00865A7F">
        <w:rPr>
          <w:rFonts w:asciiTheme="majorBidi" w:hAnsiTheme="majorBidi" w:cstheme="majorBidi" w:hint="cs"/>
          <w:sz w:val="18"/>
          <w:szCs w:val="18"/>
          <w:rtl/>
        </w:rPr>
        <w:t>.</w:t>
      </w:r>
    </w:p>
  </w:footnote>
  <w:footnote w:id="8">
    <w:p w14:paraId="283D3101" w14:textId="7D17779A" w:rsidR="001841F0" w:rsidRPr="00865A7F" w:rsidRDefault="001841F0" w:rsidP="002C70B8">
      <w:pPr>
        <w:pStyle w:val="FootnoteText"/>
        <w:bidi/>
        <w:jc w:val="both"/>
        <w:rPr>
          <w:rFonts w:cs="Simplified Arabic"/>
          <w:rtl/>
          <w:lang w:bidi="ar-EG"/>
        </w:rPr>
      </w:pPr>
      <w:r w:rsidRPr="00865A7F">
        <w:rPr>
          <w:rStyle w:val="FootnoteReference"/>
          <w:rFonts w:cs="Simplified Arabic"/>
        </w:rPr>
        <w:footnoteRef/>
      </w:r>
      <w:r w:rsidRPr="00865A7F">
        <w:rPr>
          <w:rFonts w:cs="Simplified Arabic" w:hint="cs"/>
          <w:vertAlign w:val="superscript"/>
          <w:rtl/>
          <w:lang w:bidi="ar-EG"/>
        </w:rPr>
        <w:t xml:space="preserve"> </w:t>
      </w:r>
      <w:r w:rsidRPr="00865A7F">
        <w:rPr>
          <w:rFonts w:cs="Simplified Arabic"/>
          <w:rtl/>
          <w:lang w:bidi="ar-EG"/>
        </w:rPr>
        <w:t>المقرر 15/4، المرفق</w:t>
      </w:r>
      <w:r w:rsidRPr="00865A7F">
        <w:rPr>
          <w:rFonts w:cs="Simplified Arabic" w:hint="cs"/>
          <w:rtl/>
          <w:lang w:bidi="ar-EG"/>
        </w:rPr>
        <w:t>.</w:t>
      </w:r>
    </w:p>
  </w:footnote>
  <w:footnote w:id="9">
    <w:p w14:paraId="283D3102" w14:textId="085448B5" w:rsidR="001841F0" w:rsidRPr="00865A7F" w:rsidRDefault="001841F0" w:rsidP="002C70B8">
      <w:pPr>
        <w:pStyle w:val="FootnoteText"/>
        <w:bidi/>
        <w:jc w:val="both"/>
        <w:rPr>
          <w:rFonts w:cs="Simplified Arabic"/>
          <w:rtl/>
          <w:lang w:bidi="ar-EG"/>
        </w:rPr>
      </w:pPr>
      <w:r w:rsidRPr="00865A7F">
        <w:rPr>
          <w:rStyle w:val="FootnoteReference"/>
          <w:rFonts w:cs="Simplified Arabic"/>
        </w:rPr>
        <w:footnoteRef/>
      </w:r>
      <w:r w:rsidRPr="00865A7F">
        <w:rPr>
          <w:rFonts w:cs="Simplified Arabic" w:hint="cs"/>
          <w:vertAlign w:val="superscript"/>
          <w:rtl/>
          <w:lang w:bidi="ar-EG"/>
        </w:rPr>
        <w:t xml:space="preserve"> </w:t>
      </w:r>
      <w:r w:rsidRPr="00865A7F">
        <w:rPr>
          <w:rFonts w:cs="Simplified Arabic" w:hint="cs"/>
          <w:rtl/>
          <w:lang w:bidi="ar-EG"/>
        </w:rPr>
        <w:t xml:space="preserve">انظر </w:t>
      </w:r>
      <w:hyperlink r:id="rId6" w:history="1">
        <w:r w:rsidRPr="00865A7F">
          <w:rPr>
            <w:rStyle w:val="Hyperlink"/>
            <w:color w:val="0000FF"/>
            <w:sz w:val="18"/>
            <w:szCs w:val="18"/>
            <w:lang w:val="fr-CA" w:bidi="ar-EG"/>
          </w:rPr>
          <w:t>www.unep.org/events/conference/bern-iii-conference-cooperation-among-biodiversity-related-conventions</w:t>
        </w:r>
      </w:hyperlink>
      <w:r w:rsidRPr="00865A7F">
        <w:rPr>
          <w:sz w:val="18"/>
          <w:szCs w:val="18"/>
          <w:rtl/>
          <w:lang w:bidi="ar-EG"/>
        </w:rPr>
        <w:t>.</w:t>
      </w:r>
    </w:p>
  </w:footnote>
  <w:footnote w:id="10">
    <w:p w14:paraId="283D3103" w14:textId="247601AD" w:rsidR="001841F0" w:rsidRPr="00865A7F" w:rsidRDefault="001841F0" w:rsidP="002C70B8">
      <w:pPr>
        <w:pStyle w:val="FootnoteText"/>
        <w:bidi/>
        <w:spacing w:line="216" w:lineRule="auto"/>
        <w:jc w:val="both"/>
        <w:rPr>
          <w:rFonts w:cs="Simplified Arabic"/>
          <w:rtl/>
          <w:lang w:bidi="ar-EG"/>
        </w:rPr>
      </w:pPr>
      <w:r w:rsidRPr="00865A7F">
        <w:rPr>
          <w:rStyle w:val="FootnoteReference"/>
          <w:rFonts w:cs="Simplified Arabic"/>
        </w:rPr>
        <w:footnoteRef/>
      </w:r>
      <w:r w:rsidR="00901676" w:rsidRPr="00865A7F">
        <w:rPr>
          <w:rFonts w:cs="Simplified Arabic" w:hint="cs"/>
          <w:vertAlign w:val="superscript"/>
          <w:rtl/>
          <w:lang w:bidi="ar-EG"/>
        </w:rPr>
        <w:t xml:space="preserve"> </w:t>
      </w:r>
      <w:r w:rsidRPr="00865A7F">
        <w:rPr>
          <w:rFonts w:cs="Simplified Arabic" w:hint="cs"/>
          <w:rtl/>
          <w:lang w:bidi="ar-EG"/>
        </w:rPr>
        <w:t xml:space="preserve">انظر أيضا </w:t>
      </w:r>
      <w:r w:rsidR="00901676" w:rsidRPr="00865A7F">
        <w:rPr>
          <w:rFonts w:cs="Simplified Arabic"/>
          <w:rtl/>
          <w:lang w:bidi="ar-EG"/>
        </w:rPr>
        <w:t>ال</w:t>
      </w:r>
      <w:r w:rsidR="00901676" w:rsidRPr="00865A7F">
        <w:rPr>
          <w:rFonts w:cs="Simplified Arabic" w:hint="cs"/>
          <w:rtl/>
          <w:lang w:bidi="ar-EG"/>
        </w:rPr>
        <w:t xml:space="preserve">مقررين </w:t>
      </w:r>
      <w:r w:rsidR="00901676" w:rsidRPr="00865A7F">
        <w:rPr>
          <w:rFonts w:cs="Simplified Arabic"/>
          <w:rtl/>
          <w:lang w:bidi="ar-EG"/>
        </w:rPr>
        <w:t>16/20 و16/19 على التوالي</w:t>
      </w:r>
      <w:r w:rsidR="00901676" w:rsidRPr="00865A7F">
        <w:rPr>
          <w:rFonts w:cs="Simplified Arabic" w:hint="cs"/>
          <w:rtl/>
          <w:lang w:bidi="ar-EG"/>
        </w:rPr>
        <w:t>.</w:t>
      </w:r>
    </w:p>
  </w:footnote>
  <w:footnote w:id="11">
    <w:p w14:paraId="283D3104" w14:textId="77777777" w:rsidR="001841F0" w:rsidRPr="00865A7F" w:rsidRDefault="001841F0" w:rsidP="002C70B8">
      <w:pPr>
        <w:pStyle w:val="FootnoteText"/>
        <w:bidi/>
        <w:spacing w:line="216" w:lineRule="auto"/>
        <w:jc w:val="both"/>
        <w:rPr>
          <w:rFonts w:cs="Simplified Arabic"/>
          <w:rtl/>
          <w:lang w:bidi="ar-EG"/>
        </w:rPr>
      </w:pPr>
      <w:r w:rsidRPr="00865A7F">
        <w:rPr>
          <w:rStyle w:val="FootnoteReference"/>
          <w:rFonts w:cs="Simplified Arabic"/>
        </w:rPr>
        <w:footnoteRef/>
      </w:r>
      <w:r w:rsidRPr="00865A7F">
        <w:rPr>
          <w:rFonts w:cs="Simplified Arabic"/>
          <w:vertAlign w:val="superscript"/>
          <w:rtl/>
          <w:lang w:bidi="ar-EG"/>
        </w:rPr>
        <w:t xml:space="preserve"> </w:t>
      </w:r>
      <w:r w:rsidRPr="00865A7F">
        <w:rPr>
          <w:rFonts w:cs="Simplified Arabic"/>
          <w:rtl/>
          <w:lang w:bidi="ar-EG"/>
        </w:rPr>
        <w:t>المقرر 15/11، المرفق</w:t>
      </w:r>
      <w:r w:rsidRPr="00865A7F">
        <w:rPr>
          <w:rFonts w:cs="Simplified Arabic" w:hint="cs"/>
          <w:rtl/>
          <w:lang w:bidi="ar-EG"/>
        </w:rPr>
        <w:t>.</w:t>
      </w:r>
      <w:r w:rsidRPr="00865A7F">
        <w:rPr>
          <w:rFonts w:cs="Simplified Arabic" w:hint="cs"/>
          <w:rtl/>
          <w:lang w:val="fr-CA" w:bidi="ar-EG"/>
        </w:rPr>
        <w:t xml:space="preserve"> </w:t>
      </w:r>
    </w:p>
  </w:footnote>
  <w:footnote w:id="12">
    <w:p w14:paraId="283D3105" w14:textId="03FDDE7D" w:rsidR="001841F0" w:rsidRPr="00865A7F" w:rsidRDefault="001841F0" w:rsidP="002C70B8">
      <w:pPr>
        <w:pStyle w:val="FootnoteText"/>
        <w:bidi/>
        <w:spacing w:line="216" w:lineRule="auto"/>
        <w:jc w:val="both"/>
        <w:rPr>
          <w:rFonts w:cs="Simplified Arabic"/>
          <w:vertAlign w:val="superscript"/>
          <w:rtl/>
          <w:lang w:bidi="ar-EG"/>
        </w:rPr>
      </w:pPr>
      <w:r w:rsidRPr="00865A7F">
        <w:rPr>
          <w:rStyle w:val="FootnoteReference"/>
          <w:rFonts w:cs="Simplified Arabic"/>
        </w:rPr>
        <w:footnoteRef/>
      </w:r>
      <w:r w:rsidRPr="00865A7F">
        <w:rPr>
          <w:rFonts w:cs="Simplified Arabic"/>
          <w:vertAlign w:val="superscript"/>
          <w:rtl/>
          <w:lang w:bidi="ar-EG"/>
        </w:rPr>
        <w:t xml:space="preserve"> </w:t>
      </w:r>
      <w:r w:rsidRPr="00865A7F">
        <w:rPr>
          <w:rFonts w:ascii="Simplified Arabic" w:hAnsi="Simplified Arabic" w:cs="Simplified Arabic"/>
          <w:rtl/>
        </w:rPr>
        <w:t xml:space="preserve">تعاونت </w:t>
      </w:r>
      <w:r w:rsidRPr="00865A7F">
        <w:rPr>
          <w:rFonts w:cs="Simplified Arabic" w:hint="cs"/>
          <w:rtl/>
          <w:lang w:bidi="ar-EG"/>
        </w:rPr>
        <w:t xml:space="preserve">شبكة </w:t>
      </w:r>
      <w:r w:rsidRPr="00865A7F">
        <w:rPr>
          <w:rFonts w:cs="Simplified Arabic"/>
          <w:lang w:bidi="ar-EG"/>
        </w:rPr>
        <w:t>Women4biodiversity</w:t>
      </w:r>
      <w:r w:rsidR="002F2A77" w:rsidRPr="00865A7F">
        <w:rPr>
          <w:rFonts w:cs="Simplified Arabic" w:hint="cs"/>
          <w:rtl/>
          <w:lang w:bidi="ar-EG"/>
        </w:rPr>
        <w:t xml:space="preserve"> </w:t>
      </w:r>
      <w:r w:rsidRPr="00865A7F">
        <w:rPr>
          <w:rFonts w:cs="Simplified Arabic" w:hint="cs"/>
          <w:rtl/>
          <w:lang w:bidi="ar-EG"/>
        </w:rPr>
        <w:t>م</w:t>
      </w:r>
      <w:r w:rsidR="002F2A77" w:rsidRPr="00865A7F">
        <w:rPr>
          <w:rFonts w:cs="Simplified Arabic" w:hint="cs"/>
          <w:rtl/>
          <w:lang w:bidi="ar-EG"/>
        </w:rPr>
        <w:t>ع</w:t>
      </w:r>
      <w:r w:rsidRPr="00865A7F">
        <w:rPr>
          <w:rFonts w:cs="Simplified Arabic" w:hint="cs"/>
          <w:rtl/>
          <w:lang w:bidi="ar-EG"/>
        </w:rPr>
        <w:t xml:space="preserve"> المركز العالمي لرصد </w:t>
      </w:r>
      <w:r w:rsidR="00ED1E70" w:rsidRPr="00865A7F">
        <w:rPr>
          <w:rFonts w:cs="Simplified Arabic" w:hint="cs"/>
          <w:rtl/>
          <w:lang w:bidi="ar-EG"/>
        </w:rPr>
        <w:t>حفظ الطبيعة</w:t>
      </w:r>
      <w:r w:rsidRPr="00865A7F">
        <w:rPr>
          <w:rFonts w:cs="Simplified Arabic" w:hint="cs"/>
          <w:rtl/>
          <w:lang w:bidi="ar-EG"/>
        </w:rPr>
        <w:t xml:space="preserve"> التابع لبرنامج الأمم المتحدة للبيئة</w:t>
      </w:r>
      <w:r w:rsidRPr="00865A7F">
        <w:rPr>
          <w:rFonts w:ascii="Simplified Arabic" w:hAnsi="Simplified Arabic" w:cs="Simplified Arabic"/>
          <w:rtl/>
        </w:rPr>
        <w:t xml:space="preserve"> في دعم </w:t>
      </w:r>
      <w:r w:rsidR="005E4AC2" w:rsidRPr="00865A7F">
        <w:rPr>
          <w:rFonts w:ascii="Simplified Arabic" w:hAnsi="Simplified Arabic" w:cs="Simplified Arabic" w:hint="cs"/>
          <w:rtl/>
        </w:rPr>
        <w:t>الوضع</w:t>
      </w:r>
      <w:r w:rsidRPr="00865A7F">
        <w:rPr>
          <w:rFonts w:ascii="Simplified Arabic" w:hAnsi="Simplified Arabic" w:cs="Simplified Arabic"/>
          <w:rtl/>
        </w:rPr>
        <w:t xml:space="preserve"> المشترك لمنهجية معينة (انظر</w:t>
      </w:r>
      <w:r w:rsidR="002F2A77" w:rsidRPr="00865A7F">
        <w:rPr>
          <w:rFonts w:ascii="Simplified Arabic" w:hAnsi="Simplified Arabic" w:cs="Simplified Arabic" w:hint="cs"/>
          <w:rtl/>
        </w:rPr>
        <w:t xml:space="preserve"> </w:t>
      </w:r>
      <w:hyperlink r:id="rId7" w:history="1">
        <w:r w:rsidR="002F2A77" w:rsidRPr="00865A7F">
          <w:rPr>
            <w:rStyle w:val="Hyperlink"/>
            <w:lang w:val="en-GB"/>
          </w:rPr>
          <w:t>www.gbf-indicators.org/metadata/other/23-1-C</w:t>
        </w:r>
      </w:hyperlink>
      <w:r w:rsidR="002F2A77" w:rsidRPr="00865A7F">
        <w:rPr>
          <w:rFonts w:cs="Simplified Arabic" w:hint="cs"/>
          <w:rtl/>
          <w:lang w:bidi="ar-EG"/>
        </w:rPr>
        <w:t>).</w:t>
      </w:r>
      <w:r w:rsidR="002F2A77" w:rsidRPr="00865A7F">
        <w:rPr>
          <w:rFonts w:ascii="Simplified Arabic" w:hAnsi="Simplified Arabic" w:cs="Simplified Arabic" w:hint="cs"/>
          <w:rtl/>
        </w:rPr>
        <w:t xml:space="preserve"> </w:t>
      </w:r>
    </w:p>
  </w:footnote>
  <w:footnote w:id="13">
    <w:p w14:paraId="283D3106" w14:textId="315E93A7" w:rsidR="001841F0" w:rsidRPr="00865A7F" w:rsidRDefault="001841F0" w:rsidP="002C70B8">
      <w:pPr>
        <w:pStyle w:val="FootnoteText"/>
        <w:bidi/>
        <w:spacing w:line="216" w:lineRule="auto"/>
        <w:jc w:val="both"/>
        <w:rPr>
          <w:rFonts w:cs="Simplified Arabic"/>
          <w:rtl/>
          <w:lang w:bidi="ar-EG"/>
        </w:rPr>
      </w:pPr>
      <w:r w:rsidRPr="00865A7F">
        <w:rPr>
          <w:rStyle w:val="FootnoteReference"/>
          <w:rFonts w:cs="Simplified Arabic"/>
        </w:rPr>
        <w:footnoteRef/>
      </w:r>
      <w:r w:rsidRPr="00865A7F">
        <w:rPr>
          <w:rFonts w:cs="Simplified Arabic"/>
          <w:vertAlign w:val="superscript"/>
          <w:rtl/>
          <w:lang w:bidi="ar-EG"/>
        </w:rPr>
        <w:t xml:space="preserve"> </w:t>
      </w:r>
      <w:hyperlink r:id="rId8" w:history="1">
        <w:r w:rsidR="001F2A5D" w:rsidRPr="00865A7F">
          <w:rPr>
            <w:rStyle w:val="Hyperlink"/>
            <w:sz w:val="18"/>
            <w:szCs w:val="18"/>
          </w:rPr>
          <w:t>CBD/</w:t>
        </w:r>
        <w:r w:rsidR="001F2A5D" w:rsidRPr="00865A7F">
          <w:rPr>
            <w:rStyle w:val="Hyperlink"/>
            <w:sz w:val="18"/>
            <w:szCs w:val="16"/>
          </w:rPr>
          <w:t>COP/16</w:t>
        </w:r>
        <w:r w:rsidR="001F2A5D" w:rsidRPr="00865A7F">
          <w:rPr>
            <w:rStyle w:val="Hyperlink"/>
            <w:sz w:val="18"/>
            <w:szCs w:val="18"/>
          </w:rPr>
          <w:t>/INF/</w:t>
        </w:r>
        <w:r w:rsidR="001F2A5D" w:rsidRPr="00865A7F">
          <w:rPr>
            <w:rStyle w:val="Hyperlink"/>
            <w:sz w:val="18"/>
            <w:szCs w:val="16"/>
          </w:rPr>
          <w:t>3/Rev.1</w:t>
        </w:r>
      </w:hyperlink>
      <w:r w:rsidR="001F2A5D" w:rsidRPr="00865A7F">
        <w:rPr>
          <w:rFonts w:cs="Simplified Arabic" w:hint="cs"/>
          <w:sz w:val="18"/>
          <w:szCs w:val="18"/>
          <w:rtl/>
          <w:lang w:bidi="ar-EG"/>
        </w:rPr>
        <w:t xml:space="preserve"> </w:t>
      </w:r>
      <w:r w:rsidR="001F2A5D" w:rsidRPr="00865A7F">
        <w:rPr>
          <w:rFonts w:cs="Simplified Arabic" w:hint="cs"/>
          <w:rtl/>
          <w:lang w:bidi="ar-EG"/>
        </w:rPr>
        <w:t>و</w:t>
      </w:r>
      <w:hyperlink r:id="rId9" w:history="1">
        <w:r w:rsidR="001F2A5D" w:rsidRPr="00865A7F">
          <w:rPr>
            <w:rStyle w:val="Hyperlink"/>
            <w:sz w:val="18"/>
            <w:szCs w:val="16"/>
          </w:rPr>
          <w:t>CBD/COP/16/INF/4</w:t>
        </w:r>
      </w:hyperlink>
      <w:r w:rsidR="001F2A5D" w:rsidRPr="00865A7F">
        <w:rPr>
          <w:rFonts w:cs="Simplified Arabic" w:hint="cs"/>
          <w:rtl/>
          <w:lang w:bidi="ar-EG"/>
        </w:rPr>
        <w:t>.</w:t>
      </w:r>
      <w:r w:rsidRPr="00865A7F">
        <w:rPr>
          <w:rFonts w:cs="Simplified Arabic" w:hint="cs"/>
          <w:rtl/>
          <w:lang w:val="fr-CA" w:bidi="ar-EG"/>
        </w:rPr>
        <w:t xml:space="preserve"> </w:t>
      </w:r>
    </w:p>
  </w:footnote>
  <w:footnote w:id="14">
    <w:p w14:paraId="283D3107" w14:textId="02074686" w:rsidR="001841F0" w:rsidRPr="00865A7F" w:rsidRDefault="001841F0" w:rsidP="002C70B8">
      <w:pPr>
        <w:pStyle w:val="FootnoteText"/>
        <w:bidi/>
        <w:spacing w:line="216" w:lineRule="auto"/>
        <w:jc w:val="both"/>
        <w:rPr>
          <w:rFonts w:cs="Simplified Arabic"/>
          <w:lang w:bidi="ar-EG"/>
        </w:rPr>
      </w:pPr>
      <w:r w:rsidRPr="00865A7F">
        <w:rPr>
          <w:rStyle w:val="FootnoteReference"/>
          <w:rFonts w:cs="Simplified Arabic"/>
        </w:rPr>
        <w:footnoteRef/>
      </w:r>
      <w:r w:rsidRPr="00865A7F">
        <w:rPr>
          <w:rFonts w:cs="Simplified Arabic"/>
          <w:vertAlign w:val="superscript"/>
          <w:rtl/>
          <w:lang w:bidi="ar-EG"/>
        </w:rPr>
        <w:t xml:space="preserve"> </w:t>
      </w:r>
      <w:r w:rsidRPr="00865A7F">
        <w:rPr>
          <w:rFonts w:cs="Simplified Arabic" w:hint="cs"/>
          <w:rtl/>
          <w:lang w:bidi="ar-EG"/>
        </w:rPr>
        <w:t xml:space="preserve">يتوافق الكثير من فجوات الرصد مع الحاجة إلى أدوات وإرشادات علمية وتقنية لدعم تحقيق أهداف الإطار، على النحو الوارد وصفه في الوثيقة </w:t>
      </w:r>
      <w:hyperlink r:id="rId10" w:history="1">
        <w:r w:rsidRPr="00865A7F">
          <w:rPr>
            <w:rStyle w:val="Hyperlink"/>
            <w:rFonts w:cs="Simplified Arabic"/>
            <w:sz w:val="18"/>
            <w:szCs w:val="18"/>
          </w:rPr>
          <w:t>CBD/SBSTTA/26/3</w:t>
        </w:r>
      </w:hyperlink>
      <w:r w:rsidRPr="00865A7F">
        <w:rPr>
          <w:rFonts w:cs="Simplified Arabic" w:hint="cs"/>
          <w:rtl/>
          <w:lang w:bidi="ar-EG"/>
        </w:rPr>
        <w:t xml:space="preserve"> ووثيقتي المعلومات المرتبطتين بها </w:t>
      </w:r>
      <w:hyperlink r:id="rId11" w:history="1">
        <w:r w:rsidRPr="00865A7F">
          <w:rPr>
            <w:rStyle w:val="Hyperlink"/>
            <w:rFonts w:cs="Simplified Arabic"/>
            <w:sz w:val="18"/>
            <w:szCs w:val="18"/>
            <w:lang w:bidi="ar-EG"/>
          </w:rPr>
          <w:t>CBD/SBSTTA/26/INF/15</w:t>
        </w:r>
      </w:hyperlink>
      <w:r w:rsidRPr="00865A7F">
        <w:rPr>
          <w:rFonts w:cs="Simplified Arabic" w:hint="cs"/>
          <w:rtl/>
          <w:lang w:bidi="ar-EG"/>
        </w:rPr>
        <w:t xml:space="preserve"> و</w:t>
      </w:r>
      <w:hyperlink r:id="rId12" w:history="1">
        <w:r w:rsidRPr="00865A7F">
          <w:rPr>
            <w:rStyle w:val="Hyperlink"/>
            <w:rFonts w:cs="Simplified Arabic"/>
            <w:sz w:val="18"/>
            <w:szCs w:val="18"/>
            <w:lang w:bidi="ar-EG"/>
          </w:rPr>
          <w:t>CBD/SBSTTA/26/INF/16/Rev.1</w:t>
        </w:r>
      </w:hyperlink>
      <w:r w:rsidR="00301BD9" w:rsidRPr="00865A7F">
        <w:rPr>
          <w:rFonts w:cs="Simplified Arabic" w:hint="cs"/>
          <w:rtl/>
          <w:lang w:bidi="ar-EG"/>
        </w:rPr>
        <w:t>.</w:t>
      </w:r>
    </w:p>
  </w:footnote>
  <w:footnote w:id="15">
    <w:p w14:paraId="352DEAC1" w14:textId="79AF2E21" w:rsidR="003D0106" w:rsidRPr="00865A7F" w:rsidRDefault="003D0106" w:rsidP="002C70B8">
      <w:pPr>
        <w:pStyle w:val="FootnoteText"/>
        <w:bidi/>
        <w:jc w:val="both"/>
        <w:rPr>
          <w:rtl/>
          <w:lang w:bidi="ar-EG"/>
        </w:rPr>
      </w:pPr>
      <w:r w:rsidRPr="00865A7F">
        <w:rPr>
          <w:rStyle w:val="FootnoteReference"/>
          <w:rFonts w:ascii="Simplified Arabic" w:hAnsi="Simplified Arabic" w:cs="Simplified Arabic"/>
        </w:rPr>
        <w:footnoteRef/>
      </w:r>
      <w:r w:rsidRPr="00865A7F">
        <w:t xml:space="preserve"> </w:t>
      </w:r>
      <w:r w:rsidR="002E4B8C" w:rsidRPr="00865A7F">
        <w:rPr>
          <w:rFonts w:ascii="Simplified Arabic" w:hAnsi="Simplified Arabic" w:cs="Simplified Arabic"/>
          <w:rtl/>
          <w:lang w:bidi="ar-EG"/>
        </w:rPr>
        <w:t>انظر المقرر 16/3.</w:t>
      </w:r>
    </w:p>
  </w:footnote>
  <w:footnote w:id="16">
    <w:p w14:paraId="490447AC" w14:textId="11E5EEC8" w:rsidR="00F604DE" w:rsidRPr="00865A7F" w:rsidRDefault="00F604DE" w:rsidP="002C70B8">
      <w:pPr>
        <w:pStyle w:val="FootnoteText"/>
        <w:bidi/>
        <w:jc w:val="both"/>
      </w:pPr>
      <w:r w:rsidRPr="00865A7F">
        <w:rPr>
          <w:rStyle w:val="FootnoteReference"/>
        </w:rPr>
        <w:footnoteRef/>
      </w:r>
      <w:r w:rsidRPr="00865A7F">
        <w:t xml:space="preserve"> </w:t>
      </w:r>
      <w:r w:rsidR="00E6664B" w:rsidRPr="00865A7F">
        <w:rPr>
          <w:rFonts w:ascii="Simplified Arabic" w:hAnsi="Simplified Arabic" w:cs="Simplified Arabic"/>
          <w:rtl/>
        </w:rPr>
        <w:t xml:space="preserve">من </w:t>
      </w:r>
      <w:r w:rsidR="00E6664B" w:rsidRPr="00865A7F">
        <w:rPr>
          <w:rFonts w:ascii="Simplified Arabic" w:hAnsi="Simplified Arabic" w:cs="Simplified Arabic" w:hint="cs"/>
          <w:rtl/>
        </w:rPr>
        <w:t xml:space="preserve">المسلم به </w:t>
      </w:r>
      <w:r w:rsidR="00E6664B" w:rsidRPr="00865A7F">
        <w:rPr>
          <w:rFonts w:ascii="Simplified Arabic" w:hAnsi="Simplified Arabic" w:cs="Simplified Arabic"/>
          <w:rtl/>
        </w:rPr>
        <w:t xml:space="preserve">أن منظمة الأغذية والزراعة للأمم المتحدة، والتي </w:t>
      </w:r>
      <w:r w:rsidR="005C3231" w:rsidRPr="00865A7F">
        <w:rPr>
          <w:rFonts w:ascii="Simplified Arabic" w:hAnsi="Simplified Arabic" w:cs="Simplified Arabic" w:hint="cs"/>
          <w:rtl/>
        </w:rPr>
        <w:t>حُددت</w:t>
      </w:r>
      <w:r w:rsidR="00E6664B" w:rsidRPr="00865A7F">
        <w:rPr>
          <w:rFonts w:ascii="Simplified Arabic" w:hAnsi="Simplified Arabic" w:cs="Simplified Arabic"/>
          <w:rtl/>
        </w:rPr>
        <w:t xml:space="preserve"> باعتبارها المنظمة المسؤولة في الجدول 1 من المرفق الثاني للوثيقة </w:t>
      </w:r>
      <w:r w:rsidR="00E6664B" w:rsidRPr="00865A7F">
        <w:rPr>
          <w:rFonts w:asciiTheme="majorBidi" w:hAnsiTheme="majorBidi" w:cstheme="majorBidi"/>
          <w:sz w:val="18"/>
          <w:szCs w:val="18"/>
        </w:rPr>
        <w:t>CBD/SBSTTA/26/2</w:t>
      </w:r>
      <w:r w:rsidR="002C70B8" w:rsidRPr="00865A7F">
        <w:rPr>
          <w:rFonts w:ascii="Simplified Arabic" w:hAnsi="Simplified Arabic" w:cs="Simplified Arabic" w:hint="cs"/>
          <w:rtl/>
        </w:rPr>
        <w:t xml:space="preserve">، تقوم حاليا بتيسير مواصلة </w:t>
      </w:r>
      <w:r w:rsidR="002C70B8" w:rsidRPr="00865A7F">
        <w:rPr>
          <w:rFonts w:ascii="Simplified Arabic" w:hAnsi="Simplified Arabic" w:cs="Simplified Arabic"/>
          <w:rtl/>
        </w:rPr>
        <w:t xml:space="preserve">تطوير واختبار مؤشر </w:t>
      </w:r>
      <w:r w:rsidR="0039385B" w:rsidRPr="00865A7F">
        <w:rPr>
          <w:rFonts w:ascii="Simplified Arabic" w:hAnsi="Simplified Arabic" w:cs="Simplified Arabic"/>
          <w:rtl/>
        </w:rPr>
        <w:t>السمية المطبقة الإجمالية المجمعة</w:t>
      </w:r>
      <w:r w:rsidR="002C70B8" w:rsidRPr="00865A7F">
        <w:rPr>
          <w:rFonts w:ascii="Simplified Arabic" w:hAnsi="Simplified Arabic" w:cs="Simplified Arabic" w:hint="cs"/>
          <w:rtl/>
        </w:rPr>
        <w:t>.</w:t>
      </w:r>
    </w:p>
  </w:footnote>
  <w:footnote w:id="17">
    <w:p w14:paraId="1DC46A02" w14:textId="79040ED7" w:rsidR="00FE21E2" w:rsidRPr="00865A7F" w:rsidRDefault="00FC6A67" w:rsidP="002C70B8">
      <w:pPr>
        <w:pStyle w:val="FootnoteText"/>
        <w:bidi/>
        <w:jc w:val="both"/>
        <w:rPr>
          <w:rtl/>
          <w:lang w:bidi="ar-EG"/>
        </w:rPr>
      </w:pPr>
      <w:r w:rsidRPr="00865A7F">
        <w:rPr>
          <w:rStyle w:val="FootnoteReference"/>
          <w:rFonts w:ascii="Simplified Arabic" w:hAnsi="Simplified Arabic" w:cs="Simplified Arabic"/>
        </w:rPr>
        <w:footnoteRef/>
      </w:r>
      <w:r w:rsidR="00B549A6" w:rsidRPr="00865A7F">
        <w:rPr>
          <w:rFonts w:ascii="Simplified Arabic" w:hAnsi="Simplified Arabic" w:cs="Simplified Arabic" w:hint="cs"/>
          <w:rtl/>
        </w:rPr>
        <w:t xml:space="preserve"> يم</w:t>
      </w:r>
      <w:r w:rsidR="00703306" w:rsidRPr="00865A7F">
        <w:rPr>
          <w:rFonts w:ascii="Simplified Arabic" w:hAnsi="Simplified Arabic" w:cs="Simplified Arabic" w:hint="cs"/>
          <w:rtl/>
        </w:rPr>
        <w:t>كن</w:t>
      </w:r>
      <w:r w:rsidR="00703306" w:rsidRPr="00865A7F">
        <w:rPr>
          <w:rFonts w:ascii="Simplified Arabic" w:hAnsi="Simplified Arabic" w:cs="Simplified Arabic"/>
          <w:rtl/>
        </w:rPr>
        <w:t xml:space="preserve"> للأطراف </w:t>
      </w:r>
      <w:r w:rsidR="00703306" w:rsidRPr="00865A7F">
        <w:rPr>
          <w:rFonts w:ascii="Simplified Arabic" w:hAnsi="Simplified Arabic" w:cs="Simplified Arabic" w:hint="cs"/>
          <w:rtl/>
        </w:rPr>
        <w:t>أن ت</w:t>
      </w:r>
      <w:r w:rsidR="0053685F" w:rsidRPr="00865A7F">
        <w:rPr>
          <w:rFonts w:ascii="Simplified Arabic" w:hAnsi="Simplified Arabic" w:cs="Simplified Arabic" w:hint="cs"/>
          <w:rtl/>
        </w:rPr>
        <w:t>ختار</w:t>
      </w:r>
      <w:r w:rsidR="00703306" w:rsidRPr="00865A7F">
        <w:rPr>
          <w:rFonts w:ascii="Simplified Arabic" w:hAnsi="Simplified Arabic" w:cs="Simplified Arabic"/>
          <w:rtl/>
        </w:rPr>
        <w:t xml:space="preserve"> الإبلاغ </w:t>
      </w:r>
      <w:r w:rsidR="0053685F" w:rsidRPr="00865A7F">
        <w:rPr>
          <w:rFonts w:ascii="Simplified Arabic" w:hAnsi="Simplified Arabic" w:cs="Simplified Arabic" w:hint="cs"/>
          <w:rtl/>
        </w:rPr>
        <w:t xml:space="preserve">عن </w:t>
      </w:r>
      <w:r w:rsidR="0053685F" w:rsidRPr="00865A7F">
        <w:rPr>
          <w:rFonts w:ascii="Simplified Arabic" w:hAnsi="Simplified Arabic" w:cs="Simplified Arabic"/>
          <w:rtl/>
        </w:rPr>
        <w:t xml:space="preserve">تركيز مبيدات الآفات في البيئة </w:t>
      </w:r>
      <w:r w:rsidR="00BD65EB" w:rsidRPr="00865A7F">
        <w:rPr>
          <w:rFonts w:ascii="Simplified Arabic" w:hAnsi="Simplified Arabic" w:cs="Simplified Arabic" w:hint="cs"/>
          <w:rtl/>
        </w:rPr>
        <w:t>و/أو</w:t>
      </w:r>
      <w:r w:rsidR="0053685F" w:rsidRPr="00865A7F">
        <w:rPr>
          <w:rFonts w:ascii="Simplified Arabic" w:hAnsi="Simplified Arabic" w:cs="Simplified Arabic" w:hint="cs"/>
          <w:rtl/>
        </w:rPr>
        <w:t xml:space="preserve"> </w:t>
      </w:r>
      <w:r w:rsidR="00802A2D" w:rsidRPr="00865A7F">
        <w:rPr>
          <w:rFonts w:ascii="Simplified Arabic" w:hAnsi="Simplified Arabic" w:cs="Simplified Arabic" w:hint="cs"/>
          <w:rtl/>
          <w:lang w:bidi="ar-EG"/>
        </w:rPr>
        <w:t xml:space="preserve">مؤشر </w:t>
      </w:r>
      <w:r w:rsidR="0039385B" w:rsidRPr="00865A7F">
        <w:rPr>
          <w:rFonts w:ascii="Simplified Arabic" w:hAnsi="Simplified Arabic" w:cs="Simplified Arabic" w:hint="cs"/>
          <w:rtl/>
        </w:rPr>
        <w:t>السمية المطبقة الإجمالية المجمعة</w:t>
      </w:r>
      <w:r w:rsidR="0053685F" w:rsidRPr="00865A7F">
        <w:rPr>
          <w:rFonts w:ascii="Simplified Arabic" w:hAnsi="Simplified Arabic" w:cs="Simplified Arabic"/>
          <w:rtl/>
        </w:rPr>
        <w:t>،</w:t>
      </w:r>
      <w:r w:rsidR="00703306" w:rsidRPr="00865A7F">
        <w:rPr>
          <w:rFonts w:ascii="Simplified Arabic" w:hAnsi="Simplified Arabic" w:cs="Simplified Arabic"/>
          <w:rtl/>
        </w:rPr>
        <w:t xml:space="preserve"> </w:t>
      </w:r>
      <w:r w:rsidR="0019130E" w:rsidRPr="00865A7F">
        <w:rPr>
          <w:rFonts w:ascii="Simplified Arabic" w:hAnsi="Simplified Arabic" w:cs="Simplified Arabic" w:hint="cs"/>
          <w:rtl/>
        </w:rPr>
        <w:t>حسب</w:t>
      </w:r>
      <w:r w:rsidR="00703306" w:rsidRPr="00865A7F">
        <w:rPr>
          <w:rFonts w:ascii="Simplified Arabic" w:hAnsi="Simplified Arabic" w:cs="Simplified Arabic"/>
          <w:rtl/>
        </w:rPr>
        <w:t xml:space="preserve"> توافر المنهجية </w:t>
      </w:r>
      <w:r w:rsidR="00B549A6" w:rsidRPr="00865A7F">
        <w:rPr>
          <w:rFonts w:ascii="Simplified Arabic" w:hAnsi="Simplified Arabic" w:cs="Simplified Arabic" w:hint="cs"/>
          <w:rtl/>
        </w:rPr>
        <w:t>وبما يتفق مع</w:t>
      </w:r>
      <w:r w:rsidR="00703306" w:rsidRPr="00865A7F">
        <w:rPr>
          <w:rFonts w:ascii="Simplified Arabic" w:hAnsi="Simplified Arabic" w:cs="Simplified Arabic"/>
          <w:rtl/>
        </w:rPr>
        <w:t xml:space="preserve"> ظروفها الوطنية وقدراتها </w:t>
      </w:r>
      <w:r w:rsidR="00BD65EB" w:rsidRPr="00865A7F">
        <w:rPr>
          <w:rFonts w:ascii="Simplified Arabic" w:hAnsi="Simplified Arabic" w:cs="Simplified Arabic" w:hint="cs"/>
          <w:rtl/>
        </w:rPr>
        <w:t>التقنية.</w:t>
      </w:r>
    </w:p>
  </w:footnote>
  <w:footnote w:id="18">
    <w:p w14:paraId="73BD0979" w14:textId="071BE8BF" w:rsidR="00E13BE1" w:rsidRPr="00865A7F" w:rsidRDefault="00E13BE1" w:rsidP="002C70B8">
      <w:pPr>
        <w:pStyle w:val="FootnoteText"/>
        <w:bidi/>
        <w:jc w:val="both"/>
        <w:rPr>
          <w:lang w:val="en-US" w:bidi="ar-EG"/>
        </w:rPr>
      </w:pPr>
      <w:r w:rsidRPr="00865A7F">
        <w:rPr>
          <w:rStyle w:val="FootnoteReference"/>
        </w:rPr>
        <w:t>*</w:t>
      </w:r>
      <w:r w:rsidRPr="00865A7F">
        <w:rPr>
          <w:rFonts w:hint="cs"/>
          <w:rtl/>
          <w:lang w:bidi="ar-EG"/>
        </w:rPr>
        <w:t xml:space="preserve"> </w:t>
      </w:r>
      <w:r w:rsidR="00BC2869" w:rsidRPr="00865A7F">
        <w:rPr>
          <w:rFonts w:ascii="Simplified Arabic" w:hAnsi="Simplified Arabic" w:cs="Simplified Arabic"/>
          <w:rtl/>
          <w:lang w:bidi="ar-EG"/>
        </w:rPr>
        <w:t xml:space="preserve">وفقا للفقرتين 2(أ) </w:t>
      </w:r>
      <w:r w:rsidR="00892E54" w:rsidRPr="00865A7F">
        <w:rPr>
          <w:rFonts w:ascii="Simplified Arabic" w:hAnsi="Simplified Arabic" w:cs="Simplified Arabic" w:hint="cs"/>
          <w:rtl/>
          <w:lang w:bidi="ar-EG"/>
        </w:rPr>
        <w:t>و</w:t>
      </w:r>
      <w:r w:rsidR="00BC2869" w:rsidRPr="00865A7F">
        <w:rPr>
          <w:rFonts w:ascii="Simplified Arabic" w:hAnsi="Simplified Arabic" w:cs="Simplified Arabic"/>
          <w:rtl/>
          <w:lang w:bidi="ar-EG"/>
        </w:rPr>
        <w:t xml:space="preserve">(ب) من المرفق الأول </w:t>
      </w:r>
      <w:r w:rsidR="00BC2869" w:rsidRPr="00865A7F">
        <w:rPr>
          <w:rFonts w:ascii="Simplified Arabic" w:hAnsi="Simplified Arabic" w:cs="Simplified Arabic" w:hint="cs"/>
          <w:rtl/>
          <w:lang w:bidi="ar-EG"/>
        </w:rPr>
        <w:t>للمقرر</w:t>
      </w:r>
      <w:r w:rsidR="00BC2869" w:rsidRPr="00865A7F">
        <w:rPr>
          <w:rFonts w:ascii="Simplified Arabic" w:hAnsi="Simplified Arabic" w:cs="Simplified Arabic"/>
          <w:rtl/>
          <w:lang w:bidi="ar-EG"/>
        </w:rPr>
        <w:t xml:space="preserve"> 15/5، يجب أن </w:t>
      </w:r>
      <w:r w:rsidR="00BC2869" w:rsidRPr="00865A7F">
        <w:rPr>
          <w:rFonts w:ascii="Simplified Arabic" w:hAnsi="Simplified Arabic" w:cs="Simplified Arabic" w:hint="cs"/>
          <w:rtl/>
          <w:lang w:bidi="ar-EG"/>
        </w:rPr>
        <w:t>تُتاح</w:t>
      </w:r>
      <w:r w:rsidR="00BC2869" w:rsidRPr="00865A7F">
        <w:rPr>
          <w:rFonts w:ascii="Simplified Arabic" w:hAnsi="Simplified Arabic" w:cs="Simplified Arabic"/>
          <w:rtl/>
          <w:lang w:bidi="ar-EG"/>
        </w:rPr>
        <w:t xml:space="preserve"> البيانات </w:t>
      </w:r>
      <w:r w:rsidR="002C70B8" w:rsidRPr="00865A7F">
        <w:rPr>
          <w:rFonts w:ascii="Simplified Arabic" w:hAnsi="Simplified Arabic" w:cs="Simplified Arabic" w:hint="cs"/>
          <w:rtl/>
          <w:lang w:bidi="ar-EG"/>
        </w:rPr>
        <w:t>و</w:t>
      </w:r>
      <w:r w:rsidR="002C70B8" w:rsidRPr="00865A7F">
        <w:rPr>
          <w:rFonts w:ascii="Simplified Arabic" w:hAnsi="Simplified Arabic" w:cs="Simplified Arabic"/>
          <w:rtl/>
          <w:lang w:bidi="ar-EG"/>
        </w:rPr>
        <w:t xml:space="preserve">المنهجية </w:t>
      </w:r>
      <w:r w:rsidR="00BC2869" w:rsidRPr="00865A7F">
        <w:rPr>
          <w:rFonts w:ascii="Simplified Arabic" w:hAnsi="Simplified Arabic" w:cs="Simplified Arabic"/>
          <w:rtl/>
          <w:lang w:bidi="ar-EG"/>
        </w:rPr>
        <w:t xml:space="preserve">ذات الصلة بالمؤشرات للجمهور </w:t>
      </w:r>
      <w:r w:rsidR="00FC1223" w:rsidRPr="00865A7F">
        <w:rPr>
          <w:rFonts w:ascii="Simplified Arabic" w:hAnsi="Simplified Arabic" w:cs="Simplified Arabic" w:hint="cs"/>
          <w:rtl/>
          <w:lang w:bidi="ar-EG"/>
        </w:rPr>
        <w:t xml:space="preserve">وتيسير وصول </w:t>
      </w:r>
      <w:r w:rsidR="0010422F" w:rsidRPr="00865A7F">
        <w:rPr>
          <w:rFonts w:ascii="Simplified Arabic" w:hAnsi="Simplified Arabic" w:cs="Simplified Arabic" w:hint="cs"/>
          <w:rtl/>
          <w:lang w:bidi="ar-EG"/>
        </w:rPr>
        <w:t>ا</w:t>
      </w:r>
      <w:r w:rsidR="00BC2869" w:rsidRPr="00865A7F">
        <w:rPr>
          <w:rFonts w:ascii="Simplified Arabic" w:hAnsi="Simplified Arabic" w:cs="Simplified Arabic"/>
          <w:rtl/>
          <w:lang w:bidi="ar-EG"/>
        </w:rPr>
        <w:t>لجميع</w:t>
      </w:r>
      <w:r w:rsidR="00FC1223" w:rsidRPr="00865A7F">
        <w:rPr>
          <w:rFonts w:ascii="Simplified Arabic" w:hAnsi="Simplified Arabic" w:cs="Simplified Arabic" w:hint="cs"/>
          <w:rtl/>
          <w:lang w:bidi="ar-EG"/>
        </w:rPr>
        <w:t xml:space="preserve"> إليها</w:t>
      </w:r>
      <w:r w:rsidR="00BC2869" w:rsidRPr="00865A7F">
        <w:rPr>
          <w:rFonts w:ascii="Simplified Arabic" w:hAnsi="Simplified Arabic" w:cs="Simplified Arabic"/>
          <w:rtl/>
          <w:lang w:bidi="ar-EG"/>
        </w:rPr>
        <w:t>.</w:t>
      </w:r>
    </w:p>
  </w:footnote>
  <w:footnote w:id="19">
    <w:p w14:paraId="2E4BDCC9" w14:textId="366BD989" w:rsidR="0003324C" w:rsidRPr="00865A7F" w:rsidRDefault="0003324C" w:rsidP="0003324C">
      <w:pPr>
        <w:pStyle w:val="FootnoteText"/>
        <w:bidi/>
        <w:rPr>
          <w:rtl/>
          <w:lang w:bidi="ar-EG"/>
        </w:rPr>
      </w:pPr>
      <w:r w:rsidRPr="00865A7F">
        <w:rPr>
          <w:rStyle w:val="FootnoteReference"/>
        </w:rPr>
        <w:footnoteRef/>
      </w:r>
      <w:r w:rsidRPr="00865A7F">
        <w:rPr>
          <w:rFonts w:hint="cs"/>
          <w:rtl/>
        </w:rPr>
        <w:t xml:space="preserve"> </w:t>
      </w:r>
      <w:r w:rsidRPr="00865A7F">
        <w:rPr>
          <w:rFonts w:ascii="Simplified Arabic" w:hAnsi="Simplified Arabic" w:cs="Simplified Arabic" w:hint="cs"/>
          <w:rtl/>
          <w:lang w:bidi="ar-EG"/>
        </w:rPr>
        <w:t>التصنيفات المحددة لمؤشرات القائمة الحمراء مدرجة أيضا في الأهداف ذات الصلة بوصفها مؤشرات تكميلية.</w:t>
      </w:r>
    </w:p>
  </w:footnote>
  <w:footnote w:id="20">
    <w:p w14:paraId="014851D6" w14:textId="19D91CC5" w:rsidR="0003324C" w:rsidRPr="00865A7F" w:rsidRDefault="0003324C" w:rsidP="0003324C">
      <w:pPr>
        <w:pStyle w:val="FootnoteText"/>
        <w:bidi/>
        <w:rPr>
          <w:rtl/>
          <w:lang w:bidi="ar-EG"/>
        </w:rPr>
      </w:pPr>
      <w:r w:rsidRPr="00865A7F">
        <w:rPr>
          <w:rStyle w:val="FootnoteReference"/>
        </w:rPr>
        <w:footnoteRef/>
      </w:r>
      <w:r w:rsidRPr="00865A7F">
        <w:rPr>
          <w:rFonts w:hint="cs"/>
          <w:rtl/>
        </w:rPr>
        <w:t xml:space="preserve"> </w:t>
      </w:r>
      <w:r w:rsidR="00892E54" w:rsidRPr="00865A7F">
        <w:rPr>
          <w:rFonts w:ascii="Simplified Arabic" w:hAnsi="Simplified Arabic" w:cs="Simplified Arabic" w:hint="cs"/>
          <w:rtl/>
        </w:rPr>
        <w:t>يمكن</w:t>
      </w:r>
      <w:r w:rsidR="00892E54" w:rsidRPr="00865A7F">
        <w:rPr>
          <w:rFonts w:ascii="Simplified Arabic" w:hAnsi="Simplified Arabic" w:cs="Simplified Arabic"/>
          <w:rtl/>
        </w:rPr>
        <w:t xml:space="preserve"> للأطراف </w:t>
      </w:r>
      <w:r w:rsidR="00892E54" w:rsidRPr="00865A7F">
        <w:rPr>
          <w:rFonts w:ascii="Simplified Arabic" w:hAnsi="Simplified Arabic" w:cs="Simplified Arabic" w:hint="cs"/>
          <w:rtl/>
        </w:rPr>
        <w:t>أن تختار</w:t>
      </w:r>
      <w:r w:rsidR="00892E54" w:rsidRPr="00865A7F">
        <w:rPr>
          <w:rFonts w:ascii="Simplified Arabic" w:hAnsi="Simplified Arabic" w:cs="Simplified Arabic"/>
          <w:rtl/>
        </w:rPr>
        <w:t xml:space="preserve"> الإبلاغ </w:t>
      </w:r>
      <w:r w:rsidR="00892E54" w:rsidRPr="00865A7F">
        <w:rPr>
          <w:rFonts w:ascii="Simplified Arabic" w:hAnsi="Simplified Arabic" w:cs="Simplified Arabic" w:hint="cs"/>
          <w:rtl/>
        </w:rPr>
        <w:t xml:space="preserve">عن </w:t>
      </w:r>
      <w:r w:rsidR="00892E54" w:rsidRPr="00865A7F">
        <w:rPr>
          <w:rFonts w:ascii="Simplified Arabic" w:hAnsi="Simplified Arabic" w:cs="Simplified Arabic"/>
          <w:rtl/>
        </w:rPr>
        <w:t xml:space="preserve">تركيز مبيدات الآفات في البيئة </w:t>
      </w:r>
      <w:r w:rsidR="00892E54" w:rsidRPr="00865A7F">
        <w:rPr>
          <w:rFonts w:ascii="Simplified Arabic" w:hAnsi="Simplified Arabic" w:cs="Simplified Arabic" w:hint="cs"/>
          <w:rtl/>
        </w:rPr>
        <w:t xml:space="preserve">و/أو </w:t>
      </w:r>
      <w:r w:rsidR="00892E54" w:rsidRPr="00865A7F">
        <w:rPr>
          <w:rFonts w:ascii="Simplified Arabic" w:hAnsi="Simplified Arabic" w:cs="Simplified Arabic" w:hint="cs"/>
          <w:rtl/>
          <w:lang w:bidi="ar-EG"/>
        </w:rPr>
        <w:t xml:space="preserve">مؤشر </w:t>
      </w:r>
      <w:r w:rsidR="00892E54" w:rsidRPr="00865A7F">
        <w:rPr>
          <w:rFonts w:ascii="Simplified Arabic" w:hAnsi="Simplified Arabic" w:cs="Simplified Arabic" w:hint="cs"/>
          <w:rtl/>
        </w:rPr>
        <w:t>السمية المطبقة الإجمالية المجمعة</w:t>
      </w:r>
      <w:r w:rsidR="00892E54" w:rsidRPr="00865A7F">
        <w:rPr>
          <w:rFonts w:ascii="Simplified Arabic" w:hAnsi="Simplified Arabic" w:cs="Simplified Arabic"/>
          <w:rtl/>
        </w:rPr>
        <w:t xml:space="preserve">، </w:t>
      </w:r>
      <w:r w:rsidR="00892E54" w:rsidRPr="00865A7F">
        <w:rPr>
          <w:rFonts w:ascii="Simplified Arabic" w:hAnsi="Simplified Arabic" w:cs="Simplified Arabic" w:hint="cs"/>
          <w:rtl/>
        </w:rPr>
        <w:t>حسب</w:t>
      </w:r>
      <w:r w:rsidR="00892E54" w:rsidRPr="00865A7F">
        <w:rPr>
          <w:rFonts w:ascii="Simplified Arabic" w:hAnsi="Simplified Arabic" w:cs="Simplified Arabic"/>
          <w:rtl/>
        </w:rPr>
        <w:t xml:space="preserve"> توافر المنهجية </w:t>
      </w:r>
      <w:r w:rsidR="00892E54" w:rsidRPr="00865A7F">
        <w:rPr>
          <w:rFonts w:ascii="Simplified Arabic" w:hAnsi="Simplified Arabic" w:cs="Simplified Arabic" w:hint="cs"/>
          <w:rtl/>
        </w:rPr>
        <w:t>وبما يتفق مع</w:t>
      </w:r>
      <w:r w:rsidR="00892E54" w:rsidRPr="00865A7F">
        <w:rPr>
          <w:rFonts w:ascii="Simplified Arabic" w:hAnsi="Simplified Arabic" w:cs="Simplified Arabic"/>
          <w:rtl/>
        </w:rPr>
        <w:t xml:space="preserve"> ظروفها الوطنية وقدراتها </w:t>
      </w:r>
      <w:r w:rsidR="00892E54" w:rsidRPr="00865A7F">
        <w:rPr>
          <w:rFonts w:ascii="Simplified Arabic" w:hAnsi="Simplified Arabic" w:cs="Simplified Arabic" w:hint="cs"/>
          <w:rtl/>
        </w:rPr>
        <w:t>التقنية</w:t>
      </w:r>
      <w:r w:rsidRPr="00865A7F">
        <w:rPr>
          <w:rFonts w:ascii="Simplified Arabic" w:hAnsi="Simplified Arabic" w:cs="Simplified Arabic" w:hint="cs"/>
          <w:rtl/>
        </w:rPr>
        <w:t>.</w:t>
      </w:r>
    </w:p>
  </w:footnote>
  <w:footnote w:id="21">
    <w:p w14:paraId="32487497" w14:textId="5EAC05FD" w:rsidR="00BA0939" w:rsidRPr="0003324C" w:rsidRDefault="00BA0939" w:rsidP="00BA0939">
      <w:pPr>
        <w:pStyle w:val="FootnoteText"/>
        <w:bidi/>
        <w:rPr>
          <w:rtl/>
          <w:lang w:bidi="ar-EG"/>
        </w:rPr>
      </w:pPr>
      <w:r w:rsidRPr="00865A7F">
        <w:rPr>
          <w:rStyle w:val="FootnoteReference"/>
        </w:rPr>
        <w:footnoteRef/>
      </w:r>
      <w:r w:rsidRPr="00865A7F">
        <w:rPr>
          <w:rFonts w:hint="cs"/>
          <w:rtl/>
        </w:rPr>
        <w:t xml:space="preserve"> </w:t>
      </w:r>
      <w:r w:rsidRPr="00865A7F">
        <w:rPr>
          <w:rFonts w:ascii="Simplified Arabic" w:hAnsi="Simplified Arabic" w:cs="Simplified Arabic"/>
          <w:rtl/>
        </w:rPr>
        <w:t>يعترف إطار الرصد بأنه لا ينبغي فهم أي شيء في هذا الإطار على أنه تعديل لحقوق والتزامات الأطراف بموجب منظمة التجارة العالمية.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kern w:val="22"/>
        <w:sz w:val="20"/>
        <w:szCs w:val="20"/>
        <w:rtl/>
      </w:rPr>
      <w:alias w:val="Subject"/>
      <w:tag w:val=""/>
      <w:id w:val="251249121"/>
      <w:dataBinding w:prefixMappings="xmlns:ns0='http://purl.org/dc/elements/1.1/' xmlns:ns1='http://schemas.openxmlformats.org/package/2006/metadata/core-properties' " w:xpath="/ns1:coreProperties[1]/ns0:subject[1]" w:storeItemID="{6C3C8BC8-F283-45AE-878A-BAB7291924A1}"/>
      <w:text/>
    </w:sdtPr>
    <w:sdtEndPr/>
    <w:sdtContent>
      <w:p w14:paraId="283D30E6" w14:textId="6333F017" w:rsidR="001841F0" w:rsidRPr="002C70B8" w:rsidRDefault="002C70B8" w:rsidP="002C70B8">
        <w:pPr>
          <w:pStyle w:val="Header"/>
          <w:pBdr>
            <w:bottom w:val="single" w:sz="4" w:space="1" w:color="auto"/>
          </w:pBdr>
          <w:kinsoku w:val="0"/>
          <w:overflowPunct w:val="0"/>
          <w:autoSpaceDE w:val="0"/>
          <w:autoSpaceDN w:val="0"/>
          <w:bidi/>
          <w:rPr>
            <w:noProof/>
            <w:kern w:val="22"/>
            <w:sz w:val="20"/>
            <w:szCs w:val="20"/>
          </w:rPr>
        </w:pPr>
        <w:r w:rsidRPr="002C70B8">
          <w:rPr>
            <w:noProof/>
            <w:kern w:val="22"/>
            <w:sz w:val="20"/>
            <w:szCs w:val="20"/>
          </w:rPr>
          <w:t>CBD/COP/DEC/16/31</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kern w:val="22"/>
        <w:sz w:val="20"/>
        <w:szCs w:val="20"/>
        <w:rtl/>
      </w:rPr>
      <w:alias w:val="Subject"/>
      <w:tag w:val=""/>
      <w:id w:val="796567138"/>
      <w:dataBinding w:prefixMappings="xmlns:ns0='http://purl.org/dc/elements/1.1/' xmlns:ns1='http://schemas.openxmlformats.org/package/2006/metadata/core-properties' " w:xpath="/ns1:coreProperties[1]/ns0:subject[1]" w:storeItemID="{6C3C8BC8-F283-45AE-878A-BAB7291924A1}"/>
      <w:text/>
    </w:sdtPr>
    <w:sdtEndPr/>
    <w:sdtContent>
      <w:p w14:paraId="283D30E7" w14:textId="6FC36693" w:rsidR="001841F0" w:rsidRPr="007E4152" w:rsidRDefault="002C70B8" w:rsidP="00824A9F">
        <w:pPr>
          <w:pStyle w:val="Header"/>
          <w:pBdr>
            <w:bottom w:val="single" w:sz="4" w:space="1" w:color="auto"/>
          </w:pBdr>
          <w:kinsoku w:val="0"/>
          <w:overflowPunct w:val="0"/>
          <w:autoSpaceDE w:val="0"/>
          <w:autoSpaceDN w:val="0"/>
          <w:bidi/>
          <w:jc w:val="right"/>
          <w:rPr>
            <w:noProof/>
            <w:kern w:val="22"/>
            <w:sz w:val="20"/>
            <w:szCs w:val="20"/>
          </w:rPr>
        </w:pPr>
        <w:r>
          <w:rPr>
            <w:noProof/>
            <w:kern w:val="22"/>
            <w:sz w:val="20"/>
            <w:szCs w:val="20"/>
          </w:rPr>
          <w:t>CBD/COP/DEC/16/31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7D3"/>
    <w:multiLevelType w:val="hybridMultilevel"/>
    <w:tmpl w:val="4D52C59E"/>
    <w:lvl w:ilvl="0" w:tplc="DC38D52E">
      <w:start w:val="1"/>
      <w:numFmt w:val="decimal"/>
      <w:lvlText w:val="%1-"/>
      <w:lvlJc w:val="left"/>
      <w:pPr>
        <w:ind w:left="72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92034"/>
    <w:multiLevelType w:val="hybridMultilevel"/>
    <w:tmpl w:val="539885C8"/>
    <w:lvl w:ilvl="0" w:tplc="53AC5ED4">
      <w:start w:val="1"/>
      <w:numFmt w:val="arabicAbjad"/>
      <w:lvlText w:val="(%1)"/>
      <w:lvlJc w:val="left"/>
      <w:pPr>
        <w:ind w:left="2709" w:hanging="360"/>
      </w:pPr>
      <w:rPr>
        <w:rFonts w:hint="default"/>
      </w:rPr>
    </w:lvl>
    <w:lvl w:ilvl="1" w:tplc="08090019" w:tentative="1">
      <w:start w:val="1"/>
      <w:numFmt w:val="lowerLetter"/>
      <w:lvlText w:val="%2."/>
      <w:lvlJc w:val="left"/>
      <w:pPr>
        <w:ind w:left="3429" w:hanging="360"/>
      </w:pPr>
    </w:lvl>
    <w:lvl w:ilvl="2" w:tplc="0809001B" w:tentative="1">
      <w:start w:val="1"/>
      <w:numFmt w:val="lowerRoman"/>
      <w:lvlText w:val="%3."/>
      <w:lvlJc w:val="right"/>
      <w:pPr>
        <w:ind w:left="4149" w:hanging="180"/>
      </w:pPr>
    </w:lvl>
    <w:lvl w:ilvl="3" w:tplc="0809000F" w:tentative="1">
      <w:start w:val="1"/>
      <w:numFmt w:val="decimal"/>
      <w:lvlText w:val="%4."/>
      <w:lvlJc w:val="left"/>
      <w:pPr>
        <w:ind w:left="4869" w:hanging="360"/>
      </w:pPr>
    </w:lvl>
    <w:lvl w:ilvl="4" w:tplc="08090019" w:tentative="1">
      <w:start w:val="1"/>
      <w:numFmt w:val="lowerLetter"/>
      <w:lvlText w:val="%5."/>
      <w:lvlJc w:val="left"/>
      <w:pPr>
        <w:ind w:left="5589" w:hanging="360"/>
      </w:pPr>
    </w:lvl>
    <w:lvl w:ilvl="5" w:tplc="0809001B" w:tentative="1">
      <w:start w:val="1"/>
      <w:numFmt w:val="lowerRoman"/>
      <w:lvlText w:val="%6."/>
      <w:lvlJc w:val="right"/>
      <w:pPr>
        <w:ind w:left="6309" w:hanging="180"/>
      </w:pPr>
    </w:lvl>
    <w:lvl w:ilvl="6" w:tplc="0809000F" w:tentative="1">
      <w:start w:val="1"/>
      <w:numFmt w:val="decimal"/>
      <w:lvlText w:val="%7."/>
      <w:lvlJc w:val="left"/>
      <w:pPr>
        <w:ind w:left="7029" w:hanging="360"/>
      </w:pPr>
    </w:lvl>
    <w:lvl w:ilvl="7" w:tplc="08090019" w:tentative="1">
      <w:start w:val="1"/>
      <w:numFmt w:val="lowerLetter"/>
      <w:lvlText w:val="%8."/>
      <w:lvlJc w:val="left"/>
      <w:pPr>
        <w:ind w:left="7749" w:hanging="360"/>
      </w:pPr>
    </w:lvl>
    <w:lvl w:ilvl="8" w:tplc="0809001B" w:tentative="1">
      <w:start w:val="1"/>
      <w:numFmt w:val="lowerRoman"/>
      <w:lvlText w:val="%9."/>
      <w:lvlJc w:val="right"/>
      <w:pPr>
        <w:ind w:left="8469" w:hanging="180"/>
      </w:pPr>
    </w:lvl>
  </w:abstractNum>
  <w:abstractNum w:abstractNumId="2" w15:restartNumberingAfterBreak="0">
    <w:nsid w:val="01D45AEC"/>
    <w:multiLevelType w:val="hybridMultilevel"/>
    <w:tmpl w:val="A332487E"/>
    <w:lvl w:ilvl="0" w:tplc="DBAE6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410FF"/>
    <w:multiLevelType w:val="hybridMultilevel"/>
    <w:tmpl w:val="7B980726"/>
    <w:lvl w:ilvl="0" w:tplc="F970D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F04FF"/>
    <w:multiLevelType w:val="hybridMultilevel"/>
    <w:tmpl w:val="5BC61842"/>
    <w:lvl w:ilvl="0" w:tplc="E7D0B82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333504"/>
    <w:multiLevelType w:val="hybridMultilevel"/>
    <w:tmpl w:val="1F28ACEA"/>
    <w:lvl w:ilvl="0" w:tplc="0FD475B4">
      <w:start w:val="1"/>
      <w:numFmt w:val="decimal"/>
      <w:lvlText w:val="%1-"/>
      <w:lvlJc w:val="left"/>
      <w:pPr>
        <w:ind w:left="2160" w:hanging="360"/>
      </w:pPr>
      <w:rPr>
        <w:rFonts w:hint="default"/>
        <w:i w:val="0"/>
        <w:iCs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7" w15:restartNumberingAfterBreak="0">
    <w:nsid w:val="05E02314"/>
    <w:multiLevelType w:val="hybridMultilevel"/>
    <w:tmpl w:val="AF68B5FC"/>
    <w:lvl w:ilvl="0" w:tplc="6C742CC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113C3C"/>
    <w:multiLevelType w:val="hybridMultilevel"/>
    <w:tmpl w:val="D6F614E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323C25"/>
    <w:multiLevelType w:val="hybridMultilevel"/>
    <w:tmpl w:val="54D0211C"/>
    <w:lvl w:ilvl="0" w:tplc="EB128EEA">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07405878"/>
    <w:multiLevelType w:val="hybridMultilevel"/>
    <w:tmpl w:val="84308B88"/>
    <w:lvl w:ilvl="0" w:tplc="E7787E5C">
      <w:start w:val="1"/>
      <w:numFmt w:val="decimal"/>
      <w:lvlText w:val="%1-"/>
      <w:lvlJc w:val="left"/>
      <w:pPr>
        <w:ind w:left="216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07654F96"/>
    <w:multiLevelType w:val="hybridMultilevel"/>
    <w:tmpl w:val="E6B8E638"/>
    <w:lvl w:ilvl="0" w:tplc="C9A41AE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023798"/>
    <w:multiLevelType w:val="hybridMultilevel"/>
    <w:tmpl w:val="04105718"/>
    <w:lvl w:ilvl="0" w:tplc="4762ECC6">
      <w:start w:val="4"/>
      <w:numFmt w:val="arabicAbjad"/>
      <w:lvlText w:val="(%1)"/>
      <w:lvlJc w:val="left"/>
      <w:pPr>
        <w:ind w:left="18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6E0445"/>
    <w:multiLevelType w:val="hybridMultilevel"/>
    <w:tmpl w:val="FCAC085A"/>
    <w:lvl w:ilvl="0" w:tplc="BC92D55E">
      <w:start w:val="16"/>
      <w:numFmt w:val="decimal"/>
      <w:lvlText w:val="%1-"/>
      <w:lvlJc w:val="left"/>
      <w:pPr>
        <w:ind w:left="1620" w:hanging="360"/>
      </w:pPr>
      <w:rPr>
        <w:rFonts w:hint="default"/>
        <w:i w:val="0"/>
        <w:i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09A645DC"/>
    <w:multiLevelType w:val="hybridMultilevel"/>
    <w:tmpl w:val="5762CC5E"/>
    <w:lvl w:ilvl="0" w:tplc="C6D69376">
      <w:start w:val="1"/>
      <w:numFmt w:val="decimal"/>
      <w:lvlText w:val="%1-"/>
      <w:lvlJc w:val="left"/>
      <w:pPr>
        <w:ind w:left="900" w:hanging="360"/>
      </w:pPr>
      <w:rPr>
        <w:rFonts w:hint="default"/>
        <w:lang w:bidi="ar-EG"/>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0A1C15D7"/>
    <w:multiLevelType w:val="hybridMultilevel"/>
    <w:tmpl w:val="0F94F6B0"/>
    <w:lvl w:ilvl="0" w:tplc="ECE6B604">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0A2C6EC2"/>
    <w:multiLevelType w:val="hybridMultilevel"/>
    <w:tmpl w:val="8E40D12C"/>
    <w:lvl w:ilvl="0" w:tplc="029EE56A">
      <w:start w:val="1"/>
      <w:numFmt w:val="decimal"/>
      <w:lvlText w:val="%1-"/>
      <w:lvlJc w:val="left"/>
      <w:pPr>
        <w:ind w:left="720" w:hanging="360"/>
      </w:pPr>
      <w:rPr>
        <w:rFonts w:ascii="Simplified Arabic" w:eastAsiaTheme="minorEastAsia"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B20973"/>
    <w:multiLevelType w:val="hybridMultilevel"/>
    <w:tmpl w:val="59E62BD6"/>
    <w:lvl w:ilvl="0" w:tplc="FFFFFFFF">
      <w:start w:val="1"/>
      <w:numFmt w:val="arabicAbjad"/>
      <w:lvlText w:val="(%1)"/>
      <w:lvlJc w:val="left"/>
      <w:pPr>
        <w:ind w:left="1874" w:hanging="360"/>
      </w:pPr>
      <w:rPr>
        <w:rFonts w:hint="default"/>
        <w:b/>
        <w:lang w:val="en-GB"/>
      </w:rPr>
    </w:lvl>
    <w:lvl w:ilvl="1" w:tplc="FFFFFFFF">
      <w:start w:val="1"/>
      <w:numFmt w:val="lowerLetter"/>
      <w:lvlText w:val="%2."/>
      <w:lvlJc w:val="left"/>
      <w:pPr>
        <w:ind w:left="2594" w:hanging="360"/>
      </w:pPr>
    </w:lvl>
    <w:lvl w:ilvl="2" w:tplc="FFFFFFFF" w:tentative="1">
      <w:start w:val="1"/>
      <w:numFmt w:val="lowerRoman"/>
      <w:lvlText w:val="%3."/>
      <w:lvlJc w:val="right"/>
      <w:pPr>
        <w:ind w:left="3314" w:hanging="180"/>
      </w:pPr>
    </w:lvl>
    <w:lvl w:ilvl="3" w:tplc="FFFFFFFF" w:tentative="1">
      <w:start w:val="1"/>
      <w:numFmt w:val="decimal"/>
      <w:lvlText w:val="%4."/>
      <w:lvlJc w:val="left"/>
      <w:pPr>
        <w:ind w:left="4034" w:hanging="360"/>
      </w:pPr>
    </w:lvl>
    <w:lvl w:ilvl="4" w:tplc="FFFFFFFF" w:tentative="1">
      <w:start w:val="1"/>
      <w:numFmt w:val="lowerLetter"/>
      <w:lvlText w:val="%5."/>
      <w:lvlJc w:val="left"/>
      <w:pPr>
        <w:ind w:left="4754" w:hanging="360"/>
      </w:pPr>
    </w:lvl>
    <w:lvl w:ilvl="5" w:tplc="FFFFFFFF" w:tentative="1">
      <w:start w:val="1"/>
      <w:numFmt w:val="lowerRoman"/>
      <w:lvlText w:val="%6."/>
      <w:lvlJc w:val="right"/>
      <w:pPr>
        <w:ind w:left="5474" w:hanging="180"/>
      </w:pPr>
    </w:lvl>
    <w:lvl w:ilvl="6" w:tplc="FFFFFFFF" w:tentative="1">
      <w:start w:val="1"/>
      <w:numFmt w:val="decimal"/>
      <w:lvlText w:val="%7."/>
      <w:lvlJc w:val="left"/>
      <w:pPr>
        <w:ind w:left="6194" w:hanging="360"/>
      </w:pPr>
    </w:lvl>
    <w:lvl w:ilvl="7" w:tplc="FFFFFFFF" w:tentative="1">
      <w:start w:val="1"/>
      <w:numFmt w:val="lowerLetter"/>
      <w:lvlText w:val="%8."/>
      <w:lvlJc w:val="left"/>
      <w:pPr>
        <w:ind w:left="6914" w:hanging="360"/>
      </w:pPr>
    </w:lvl>
    <w:lvl w:ilvl="8" w:tplc="FFFFFFFF" w:tentative="1">
      <w:start w:val="1"/>
      <w:numFmt w:val="lowerRoman"/>
      <w:lvlText w:val="%9."/>
      <w:lvlJc w:val="right"/>
      <w:pPr>
        <w:ind w:left="7634" w:hanging="180"/>
      </w:pPr>
    </w:lvl>
  </w:abstractNum>
  <w:abstractNum w:abstractNumId="18" w15:restartNumberingAfterBreak="0">
    <w:nsid w:val="0ABF6842"/>
    <w:multiLevelType w:val="hybridMultilevel"/>
    <w:tmpl w:val="C280405E"/>
    <w:lvl w:ilvl="0" w:tplc="DA42972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0B072A54"/>
    <w:multiLevelType w:val="hybridMultilevel"/>
    <w:tmpl w:val="34B68BA6"/>
    <w:lvl w:ilvl="0" w:tplc="078AB6FC">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20" w15:restartNumberingAfterBreak="0">
    <w:nsid w:val="0C2F20DB"/>
    <w:multiLevelType w:val="hybridMultilevel"/>
    <w:tmpl w:val="D6F614E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CDD3D6E"/>
    <w:multiLevelType w:val="hybridMultilevel"/>
    <w:tmpl w:val="C99A8F9E"/>
    <w:lvl w:ilvl="0" w:tplc="345E5584">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D8B2F1C"/>
    <w:multiLevelType w:val="hybridMultilevel"/>
    <w:tmpl w:val="8842ABE4"/>
    <w:lvl w:ilvl="0" w:tplc="6EC27308">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E063BC5"/>
    <w:multiLevelType w:val="hybridMultilevel"/>
    <w:tmpl w:val="61EC32D6"/>
    <w:lvl w:ilvl="0" w:tplc="F69C5B8A">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E1C08D2"/>
    <w:multiLevelType w:val="hybridMultilevel"/>
    <w:tmpl w:val="0EAA087A"/>
    <w:lvl w:ilvl="0" w:tplc="05DC42B8">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0E3D71D2"/>
    <w:multiLevelType w:val="hybridMultilevel"/>
    <w:tmpl w:val="96D265C4"/>
    <w:lvl w:ilvl="0" w:tplc="DF64B590">
      <w:start w:val="1"/>
      <w:numFmt w:val="arabicAbjad"/>
      <w:lvlText w:val="(%1)"/>
      <w:lvlJc w:val="left"/>
      <w:pPr>
        <w:ind w:left="1890" w:hanging="360"/>
      </w:pPr>
      <w:rPr>
        <w:rFonts w:hint="default"/>
        <w:sz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0E8124F9"/>
    <w:multiLevelType w:val="hybridMultilevel"/>
    <w:tmpl w:val="1D349708"/>
    <w:lvl w:ilvl="0" w:tplc="02D29C28">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0F295A9B"/>
    <w:multiLevelType w:val="hybridMultilevel"/>
    <w:tmpl w:val="57805B48"/>
    <w:lvl w:ilvl="0" w:tplc="CF22DC94">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0FF13458"/>
    <w:multiLevelType w:val="hybridMultilevel"/>
    <w:tmpl w:val="C7F6BAB8"/>
    <w:lvl w:ilvl="0" w:tplc="A3FA3D68">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11C440CF"/>
    <w:multiLevelType w:val="hybridMultilevel"/>
    <w:tmpl w:val="4440BB64"/>
    <w:lvl w:ilvl="0" w:tplc="18BEBB00">
      <w:start w:val="1"/>
      <w:numFmt w:val="decimal"/>
      <w:lvlText w:val="%1."/>
      <w:lvlJc w:val="left"/>
      <w:pPr>
        <w:ind w:left="3795" w:hanging="3435"/>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1F227F9"/>
    <w:multiLevelType w:val="hybridMultilevel"/>
    <w:tmpl w:val="44E46254"/>
    <w:lvl w:ilvl="0" w:tplc="BD3ADB44">
      <w:start w:val="1"/>
      <w:numFmt w:val="arabicAbjad"/>
      <w:lvlText w:val="(%1)"/>
      <w:lvlJc w:val="left"/>
      <w:pPr>
        <w:ind w:left="907" w:hanging="360"/>
      </w:pPr>
      <w:rPr>
        <w:rFonts w:hint="default"/>
        <w:sz w:val="24"/>
        <w:lang w:bidi="ar-EG"/>
      </w:rPr>
    </w:lvl>
    <w:lvl w:ilvl="1" w:tplc="FFFFFFFF" w:tentative="1">
      <w:start w:val="1"/>
      <w:numFmt w:val="lowerLetter"/>
      <w:lvlText w:val="%2."/>
      <w:lvlJc w:val="left"/>
      <w:pPr>
        <w:ind w:left="1627" w:hanging="360"/>
      </w:pPr>
    </w:lvl>
    <w:lvl w:ilvl="2" w:tplc="FFFFFFFF" w:tentative="1">
      <w:start w:val="1"/>
      <w:numFmt w:val="lowerRoman"/>
      <w:lvlText w:val="%3."/>
      <w:lvlJc w:val="right"/>
      <w:pPr>
        <w:ind w:left="2347" w:hanging="180"/>
      </w:pPr>
    </w:lvl>
    <w:lvl w:ilvl="3" w:tplc="FFFFFFFF" w:tentative="1">
      <w:start w:val="1"/>
      <w:numFmt w:val="decimal"/>
      <w:lvlText w:val="%4."/>
      <w:lvlJc w:val="left"/>
      <w:pPr>
        <w:ind w:left="3067" w:hanging="360"/>
      </w:pPr>
    </w:lvl>
    <w:lvl w:ilvl="4" w:tplc="FFFFFFFF" w:tentative="1">
      <w:start w:val="1"/>
      <w:numFmt w:val="lowerLetter"/>
      <w:lvlText w:val="%5."/>
      <w:lvlJc w:val="left"/>
      <w:pPr>
        <w:ind w:left="3787" w:hanging="360"/>
      </w:pPr>
    </w:lvl>
    <w:lvl w:ilvl="5" w:tplc="FFFFFFFF" w:tentative="1">
      <w:start w:val="1"/>
      <w:numFmt w:val="lowerRoman"/>
      <w:lvlText w:val="%6."/>
      <w:lvlJc w:val="right"/>
      <w:pPr>
        <w:ind w:left="4507" w:hanging="180"/>
      </w:pPr>
    </w:lvl>
    <w:lvl w:ilvl="6" w:tplc="FFFFFFFF" w:tentative="1">
      <w:start w:val="1"/>
      <w:numFmt w:val="decimal"/>
      <w:lvlText w:val="%7."/>
      <w:lvlJc w:val="left"/>
      <w:pPr>
        <w:ind w:left="5227" w:hanging="360"/>
      </w:pPr>
    </w:lvl>
    <w:lvl w:ilvl="7" w:tplc="FFFFFFFF" w:tentative="1">
      <w:start w:val="1"/>
      <w:numFmt w:val="lowerLetter"/>
      <w:lvlText w:val="%8."/>
      <w:lvlJc w:val="left"/>
      <w:pPr>
        <w:ind w:left="5947" w:hanging="360"/>
      </w:pPr>
    </w:lvl>
    <w:lvl w:ilvl="8" w:tplc="FFFFFFFF" w:tentative="1">
      <w:start w:val="1"/>
      <w:numFmt w:val="lowerRoman"/>
      <w:lvlText w:val="%9."/>
      <w:lvlJc w:val="right"/>
      <w:pPr>
        <w:ind w:left="6667" w:hanging="180"/>
      </w:pPr>
    </w:lvl>
  </w:abstractNum>
  <w:abstractNum w:abstractNumId="31" w15:restartNumberingAfterBreak="0">
    <w:nsid w:val="125E416D"/>
    <w:multiLevelType w:val="hybridMultilevel"/>
    <w:tmpl w:val="2A0C734E"/>
    <w:lvl w:ilvl="0" w:tplc="E432DE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126569B5"/>
    <w:multiLevelType w:val="hybridMultilevel"/>
    <w:tmpl w:val="00E21D0A"/>
    <w:lvl w:ilvl="0" w:tplc="0B9824CE">
      <w:start w:val="1"/>
      <w:numFmt w:val="decimal"/>
      <w:lvlText w:val="%1-"/>
      <w:lvlJc w:val="left"/>
      <w:pPr>
        <w:ind w:left="1854"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130E3199"/>
    <w:multiLevelType w:val="multilevel"/>
    <w:tmpl w:val="2072FC24"/>
    <w:styleLink w:val="ListCBD1"/>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4" w15:restartNumberingAfterBreak="0">
    <w:nsid w:val="13B41BAF"/>
    <w:multiLevelType w:val="hybridMultilevel"/>
    <w:tmpl w:val="C958DAA8"/>
    <w:lvl w:ilvl="0" w:tplc="FFFFFFFF">
      <w:start w:val="1"/>
      <w:numFmt w:val="arabicAbjad"/>
      <w:lvlText w:val="(%1)"/>
      <w:lvlJc w:val="left"/>
      <w:pPr>
        <w:ind w:left="1350" w:hanging="360"/>
      </w:pPr>
      <w:rPr>
        <w:rFonts w:ascii="Malgun Gothic" w:hAnsi="Malgun Gothic" w:hint="default"/>
        <w:sz w:val="22"/>
        <w:szCs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13D046E1"/>
    <w:multiLevelType w:val="hybridMultilevel"/>
    <w:tmpl w:val="46C668A6"/>
    <w:lvl w:ilvl="0" w:tplc="DF64B590">
      <w:start w:val="1"/>
      <w:numFmt w:val="arabicAbjad"/>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1407158C"/>
    <w:multiLevelType w:val="hybridMultilevel"/>
    <w:tmpl w:val="6A0237F6"/>
    <w:lvl w:ilvl="0" w:tplc="FFFFFFFF">
      <w:start w:val="1"/>
      <w:numFmt w:val="arabicAbjad"/>
      <w:lvlText w:val="(%1)"/>
      <w:lvlJc w:val="left"/>
      <w:pPr>
        <w:ind w:left="990" w:hanging="360"/>
      </w:pPr>
      <w:rPr>
        <w:rFonts w:hint="default"/>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143437F7"/>
    <w:multiLevelType w:val="hybridMultilevel"/>
    <w:tmpl w:val="799CC288"/>
    <w:lvl w:ilvl="0" w:tplc="5BAA16AE">
      <w:start w:val="29"/>
      <w:numFmt w:val="decimal"/>
      <w:lvlText w:val="%1-"/>
      <w:lvlJc w:val="left"/>
      <w:pPr>
        <w:ind w:left="23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45E2185"/>
    <w:multiLevelType w:val="hybridMultilevel"/>
    <w:tmpl w:val="398E72E0"/>
    <w:lvl w:ilvl="0" w:tplc="159082FA">
      <w:start w:val="8"/>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9" w15:restartNumberingAfterBreak="0">
    <w:nsid w:val="14C3393F"/>
    <w:multiLevelType w:val="hybridMultilevel"/>
    <w:tmpl w:val="AC2E013A"/>
    <w:lvl w:ilvl="0" w:tplc="46CC8C2E">
      <w:start w:val="13"/>
      <w:numFmt w:val="decimal"/>
      <w:lvlText w:val="%1-"/>
      <w:lvlJc w:val="left"/>
      <w:pPr>
        <w:ind w:left="1620" w:hanging="360"/>
      </w:pPr>
      <w:rPr>
        <w:rFonts w:hint="default"/>
        <w:i w:val="0"/>
        <w:i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0" w15:restartNumberingAfterBreak="0">
    <w:nsid w:val="14C7403E"/>
    <w:multiLevelType w:val="hybridMultilevel"/>
    <w:tmpl w:val="FB86F312"/>
    <w:lvl w:ilvl="0" w:tplc="74E4C952">
      <w:start w:val="32"/>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15132622"/>
    <w:multiLevelType w:val="hybridMultilevel"/>
    <w:tmpl w:val="5784C1B2"/>
    <w:lvl w:ilvl="0" w:tplc="A8AE8E0E">
      <w:start w:val="3"/>
      <w:numFmt w:val="decimal"/>
      <w:lvlText w:val="(%1)"/>
      <w:lvlJc w:val="left"/>
      <w:pPr>
        <w:ind w:left="3336"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2" w15:restartNumberingAfterBreak="0">
    <w:nsid w:val="15841221"/>
    <w:multiLevelType w:val="hybridMultilevel"/>
    <w:tmpl w:val="560EDCA2"/>
    <w:lvl w:ilvl="0" w:tplc="C9A41AE0">
      <w:start w:val="1"/>
      <w:numFmt w:val="arabicAbjad"/>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5E067B7"/>
    <w:multiLevelType w:val="hybridMultilevel"/>
    <w:tmpl w:val="55D8A5B0"/>
    <w:lvl w:ilvl="0" w:tplc="53AC5ED4">
      <w:start w:val="1"/>
      <w:numFmt w:val="arabicAbjad"/>
      <w:lvlText w:val="(%1)"/>
      <w:lvlJc w:val="left"/>
      <w:pPr>
        <w:ind w:left="1575" w:hanging="360"/>
      </w:pPr>
    </w:lvl>
    <w:lvl w:ilvl="1" w:tplc="08090019">
      <w:start w:val="1"/>
      <w:numFmt w:val="lowerLetter"/>
      <w:lvlText w:val="%2."/>
      <w:lvlJc w:val="left"/>
      <w:pPr>
        <w:ind w:left="2295" w:hanging="360"/>
      </w:pPr>
    </w:lvl>
    <w:lvl w:ilvl="2" w:tplc="0809001B">
      <w:start w:val="1"/>
      <w:numFmt w:val="lowerRoman"/>
      <w:lvlText w:val="%3."/>
      <w:lvlJc w:val="right"/>
      <w:pPr>
        <w:ind w:left="3015" w:hanging="180"/>
      </w:pPr>
    </w:lvl>
    <w:lvl w:ilvl="3" w:tplc="0809000F">
      <w:start w:val="1"/>
      <w:numFmt w:val="decimal"/>
      <w:lvlText w:val="%4."/>
      <w:lvlJc w:val="left"/>
      <w:pPr>
        <w:ind w:left="3735" w:hanging="360"/>
      </w:pPr>
    </w:lvl>
    <w:lvl w:ilvl="4" w:tplc="08090019">
      <w:start w:val="1"/>
      <w:numFmt w:val="lowerLetter"/>
      <w:lvlText w:val="%5."/>
      <w:lvlJc w:val="left"/>
      <w:pPr>
        <w:ind w:left="4455" w:hanging="360"/>
      </w:pPr>
    </w:lvl>
    <w:lvl w:ilvl="5" w:tplc="0809001B">
      <w:start w:val="1"/>
      <w:numFmt w:val="lowerRoman"/>
      <w:lvlText w:val="%6."/>
      <w:lvlJc w:val="right"/>
      <w:pPr>
        <w:ind w:left="5175" w:hanging="180"/>
      </w:pPr>
    </w:lvl>
    <w:lvl w:ilvl="6" w:tplc="0809000F">
      <w:start w:val="1"/>
      <w:numFmt w:val="decimal"/>
      <w:lvlText w:val="%7."/>
      <w:lvlJc w:val="left"/>
      <w:pPr>
        <w:ind w:left="5895" w:hanging="360"/>
      </w:pPr>
    </w:lvl>
    <w:lvl w:ilvl="7" w:tplc="08090019">
      <w:start w:val="1"/>
      <w:numFmt w:val="lowerLetter"/>
      <w:lvlText w:val="%8."/>
      <w:lvlJc w:val="left"/>
      <w:pPr>
        <w:ind w:left="6615" w:hanging="360"/>
      </w:pPr>
    </w:lvl>
    <w:lvl w:ilvl="8" w:tplc="0809001B">
      <w:start w:val="1"/>
      <w:numFmt w:val="lowerRoman"/>
      <w:lvlText w:val="%9."/>
      <w:lvlJc w:val="right"/>
      <w:pPr>
        <w:ind w:left="7335" w:hanging="180"/>
      </w:pPr>
    </w:lvl>
  </w:abstractNum>
  <w:abstractNum w:abstractNumId="44" w15:restartNumberingAfterBreak="0">
    <w:nsid w:val="16B30C2E"/>
    <w:multiLevelType w:val="hybridMultilevel"/>
    <w:tmpl w:val="8FE8598A"/>
    <w:lvl w:ilvl="0" w:tplc="AC302E0C">
      <w:start w:val="1"/>
      <w:numFmt w:val="arabicAbjad"/>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6D77617"/>
    <w:multiLevelType w:val="hybridMultilevel"/>
    <w:tmpl w:val="98F220DE"/>
    <w:lvl w:ilvl="0" w:tplc="FFFFFFFF">
      <w:start w:val="1"/>
      <w:numFmt w:val="arabicAbjad"/>
      <w:lvlText w:val="(%1)"/>
      <w:lvlJc w:val="left"/>
      <w:pPr>
        <w:ind w:left="2074" w:hanging="360"/>
      </w:pPr>
      <w:rPr>
        <w:rFonts w:hint="default"/>
      </w:rPr>
    </w:lvl>
    <w:lvl w:ilvl="1" w:tplc="FFFFFFFF" w:tentative="1">
      <w:start w:val="1"/>
      <w:numFmt w:val="lowerLetter"/>
      <w:lvlText w:val="%2."/>
      <w:lvlJc w:val="left"/>
      <w:pPr>
        <w:ind w:left="2794" w:hanging="360"/>
      </w:pPr>
    </w:lvl>
    <w:lvl w:ilvl="2" w:tplc="FFFFFFFF" w:tentative="1">
      <w:start w:val="1"/>
      <w:numFmt w:val="lowerRoman"/>
      <w:lvlText w:val="%3."/>
      <w:lvlJc w:val="right"/>
      <w:pPr>
        <w:ind w:left="3514" w:hanging="180"/>
      </w:pPr>
    </w:lvl>
    <w:lvl w:ilvl="3" w:tplc="FFFFFFFF" w:tentative="1">
      <w:start w:val="1"/>
      <w:numFmt w:val="decimal"/>
      <w:lvlText w:val="%4."/>
      <w:lvlJc w:val="left"/>
      <w:pPr>
        <w:ind w:left="4234" w:hanging="360"/>
      </w:pPr>
    </w:lvl>
    <w:lvl w:ilvl="4" w:tplc="FFFFFFFF" w:tentative="1">
      <w:start w:val="1"/>
      <w:numFmt w:val="lowerLetter"/>
      <w:lvlText w:val="%5."/>
      <w:lvlJc w:val="left"/>
      <w:pPr>
        <w:ind w:left="4954" w:hanging="360"/>
      </w:pPr>
    </w:lvl>
    <w:lvl w:ilvl="5" w:tplc="FFFFFFFF" w:tentative="1">
      <w:start w:val="1"/>
      <w:numFmt w:val="lowerRoman"/>
      <w:lvlText w:val="%6."/>
      <w:lvlJc w:val="right"/>
      <w:pPr>
        <w:ind w:left="5674" w:hanging="180"/>
      </w:pPr>
    </w:lvl>
    <w:lvl w:ilvl="6" w:tplc="FFFFFFFF" w:tentative="1">
      <w:start w:val="1"/>
      <w:numFmt w:val="decimal"/>
      <w:lvlText w:val="%7."/>
      <w:lvlJc w:val="left"/>
      <w:pPr>
        <w:ind w:left="6394" w:hanging="360"/>
      </w:pPr>
    </w:lvl>
    <w:lvl w:ilvl="7" w:tplc="FFFFFFFF" w:tentative="1">
      <w:start w:val="1"/>
      <w:numFmt w:val="lowerLetter"/>
      <w:lvlText w:val="%8."/>
      <w:lvlJc w:val="left"/>
      <w:pPr>
        <w:ind w:left="7114" w:hanging="360"/>
      </w:pPr>
    </w:lvl>
    <w:lvl w:ilvl="8" w:tplc="FFFFFFFF" w:tentative="1">
      <w:start w:val="1"/>
      <w:numFmt w:val="lowerRoman"/>
      <w:lvlText w:val="%9."/>
      <w:lvlJc w:val="right"/>
      <w:pPr>
        <w:ind w:left="7834" w:hanging="180"/>
      </w:pPr>
    </w:lvl>
  </w:abstractNum>
  <w:abstractNum w:abstractNumId="46" w15:restartNumberingAfterBreak="0">
    <w:nsid w:val="17056106"/>
    <w:multiLevelType w:val="hybridMultilevel"/>
    <w:tmpl w:val="BA1EB4AA"/>
    <w:lvl w:ilvl="0" w:tplc="7A3A89DA">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7250F03"/>
    <w:multiLevelType w:val="hybridMultilevel"/>
    <w:tmpl w:val="CC6A9B8C"/>
    <w:lvl w:ilvl="0" w:tplc="FFFFFFFF">
      <w:start w:val="1"/>
      <w:numFmt w:val="arabicAbjad"/>
      <w:lvlText w:val="(%1)"/>
      <w:lvlJc w:val="left"/>
      <w:pPr>
        <w:ind w:left="907" w:hanging="360"/>
      </w:pPr>
      <w:rPr>
        <w:rFonts w:hint="default"/>
        <w:sz w:val="24"/>
      </w:rPr>
    </w:lvl>
    <w:lvl w:ilvl="1" w:tplc="FFFFFFFF" w:tentative="1">
      <w:start w:val="1"/>
      <w:numFmt w:val="lowerLetter"/>
      <w:lvlText w:val="%2."/>
      <w:lvlJc w:val="left"/>
      <w:pPr>
        <w:ind w:left="1627" w:hanging="360"/>
      </w:pPr>
    </w:lvl>
    <w:lvl w:ilvl="2" w:tplc="FFFFFFFF" w:tentative="1">
      <w:start w:val="1"/>
      <w:numFmt w:val="lowerRoman"/>
      <w:lvlText w:val="%3."/>
      <w:lvlJc w:val="right"/>
      <w:pPr>
        <w:ind w:left="2347" w:hanging="180"/>
      </w:pPr>
    </w:lvl>
    <w:lvl w:ilvl="3" w:tplc="FFFFFFFF" w:tentative="1">
      <w:start w:val="1"/>
      <w:numFmt w:val="decimal"/>
      <w:lvlText w:val="%4."/>
      <w:lvlJc w:val="left"/>
      <w:pPr>
        <w:ind w:left="3067" w:hanging="360"/>
      </w:pPr>
    </w:lvl>
    <w:lvl w:ilvl="4" w:tplc="FFFFFFFF" w:tentative="1">
      <w:start w:val="1"/>
      <w:numFmt w:val="lowerLetter"/>
      <w:lvlText w:val="%5."/>
      <w:lvlJc w:val="left"/>
      <w:pPr>
        <w:ind w:left="3787" w:hanging="360"/>
      </w:pPr>
    </w:lvl>
    <w:lvl w:ilvl="5" w:tplc="FFFFFFFF" w:tentative="1">
      <w:start w:val="1"/>
      <w:numFmt w:val="lowerRoman"/>
      <w:lvlText w:val="%6."/>
      <w:lvlJc w:val="right"/>
      <w:pPr>
        <w:ind w:left="4507" w:hanging="180"/>
      </w:pPr>
    </w:lvl>
    <w:lvl w:ilvl="6" w:tplc="FFFFFFFF" w:tentative="1">
      <w:start w:val="1"/>
      <w:numFmt w:val="decimal"/>
      <w:lvlText w:val="%7."/>
      <w:lvlJc w:val="left"/>
      <w:pPr>
        <w:ind w:left="5227" w:hanging="360"/>
      </w:pPr>
    </w:lvl>
    <w:lvl w:ilvl="7" w:tplc="FFFFFFFF" w:tentative="1">
      <w:start w:val="1"/>
      <w:numFmt w:val="lowerLetter"/>
      <w:lvlText w:val="%8."/>
      <w:lvlJc w:val="left"/>
      <w:pPr>
        <w:ind w:left="5947" w:hanging="360"/>
      </w:pPr>
    </w:lvl>
    <w:lvl w:ilvl="8" w:tplc="FFFFFFFF" w:tentative="1">
      <w:start w:val="1"/>
      <w:numFmt w:val="lowerRoman"/>
      <w:lvlText w:val="%9."/>
      <w:lvlJc w:val="right"/>
      <w:pPr>
        <w:ind w:left="6667" w:hanging="180"/>
      </w:pPr>
    </w:lvl>
  </w:abstractNum>
  <w:abstractNum w:abstractNumId="48" w15:restartNumberingAfterBreak="0">
    <w:nsid w:val="17E30305"/>
    <w:multiLevelType w:val="hybridMultilevel"/>
    <w:tmpl w:val="931E605A"/>
    <w:lvl w:ilvl="0" w:tplc="31CA839C">
      <w:start w:val="1"/>
      <w:numFmt w:val="arabicAbjad"/>
      <w:lvlText w:val="(%1)"/>
      <w:lvlJc w:val="left"/>
      <w:pPr>
        <w:ind w:left="1350" w:hanging="360"/>
      </w:pPr>
      <w:rPr>
        <w:rFonts w:hint="default"/>
        <w:sz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9" w15:restartNumberingAfterBreak="0">
    <w:nsid w:val="18773B94"/>
    <w:multiLevelType w:val="hybridMultilevel"/>
    <w:tmpl w:val="F9DABC5A"/>
    <w:lvl w:ilvl="0" w:tplc="DF64B590">
      <w:start w:val="1"/>
      <w:numFmt w:val="arabicAbjad"/>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0" w15:restartNumberingAfterBreak="0">
    <w:nsid w:val="18873BAB"/>
    <w:multiLevelType w:val="hybridMultilevel"/>
    <w:tmpl w:val="F0B841AE"/>
    <w:lvl w:ilvl="0" w:tplc="DF64B590">
      <w:start w:val="1"/>
      <w:numFmt w:val="arabicAbjad"/>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1" w15:restartNumberingAfterBreak="0">
    <w:nsid w:val="18984505"/>
    <w:multiLevelType w:val="hybridMultilevel"/>
    <w:tmpl w:val="3D7E7332"/>
    <w:lvl w:ilvl="0" w:tplc="17162950">
      <w:start w:val="3"/>
      <w:numFmt w:val="arabicAbjad"/>
      <w:lvlText w:val="(%1)"/>
      <w:lvlJc w:val="left"/>
      <w:pPr>
        <w:ind w:left="144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2" w15:restartNumberingAfterBreak="0">
    <w:nsid w:val="18F231D0"/>
    <w:multiLevelType w:val="hybridMultilevel"/>
    <w:tmpl w:val="7CEC0CB6"/>
    <w:lvl w:ilvl="0" w:tplc="7344647A">
      <w:start w:val="9"/>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3" w15:restartNumberingAfterBreak="0">
    <w:nsid w:val="1A1D7B55"/>
    <w:multiLevelType w:val="hybridMultilevel"/>
    <w:tmpl w:val="9E140EA4"/>
    <w:lvl w:ilvl="0" w:tplc="1D9E9450">
      <w:start w:val="8"/>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4" w15:restartNumberingAfterBreak="0">
    <w:nsid w:val="1A3F152C"/>
    <w:multiLevelType w:val="hybridMultilevel"/>
    <w:tmpl w:val="ED22CE2C"/>
    <w:lvl w:ilvl="0" w:tplc="692E9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B32080A"/>
    <w:multiLevelType w:val="hybridMultilevel"/>
    <w:tmpl w:val="12442B66"/>
    <w:lvl w:ilvl="0" w:tplc="35B241FC">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6" w15:restartNumberingAfterBreak="0">
    <w:nsid w:val="1BCC06C6"/>
    <w:multiLevelType w:val="hybridMultilevel"/>
    <w:tmpl w:val="3F262842"/>
    <w:lvl w:ilvl="0" w:tplc="A4F02E9E">
      <w:start w:val="1"/>
      <w:numFmt w:val="arabicAbjad"/>
      <w:lvlText w:val="(%1)"/>
      <w:lvlJc w:val="left"/>
      <w:pPr>
        <w:ind w:left="907" w:hanging="360"/>
      </w:pPr>
      <w:rPr>
        <w:rFonts w:hint="default"/>
        <w:sz w:val="24"/>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7" w15:restartNumberingAfterBreak="0">
    <w:nsid w:val="1D742268"/>
    <w:multiLevelType w:val="hybridMultilevel"/>
    <w:tmpl w:val="54746F90"/>
    <w:lvl w:ilvl="0" w:tplc="100C0001">
      <w:start w:val="1"/>
      <w:numFmt w:val="bullet"/>
      <w:lvlText w:val=""/>
      <w:lvlJc w:val="left"/>
      <w:pPr>
        <w:ind w:left="726" w:hanging="360"/>
      </w:pPr>
      <w:rPr>
        <w:rFonts w:ascii="Symbol" w:hAnsi="Symbol" w:hint="default"/>
      </w:rPr>
    </w:lvl>
    <w:lvl w:ilvl="1" w:tplc="100C0003" w:tentative="1">
      <w:start w:val="1"/>
      <w:numFmt w:val="bullet"/>
      <w:lvlText w:val="o"/>
      <w:lvlJc w:val="left"/>
      <w:pPr>
        <w:ind w:left="1446" w:hanging="360"/>
      </w:pPr>
      <w:rPr>
        <w:rFonts w:ascii="Courier New" w:hAnsi="Courier New" w:cs="Courier New" w:hint="default"/>
      </w:rPr>
    </w:lvl>
    <w:lvl w:ilvl="2" w:tplc="100C0005" w:tentative="1">
      <w:start w:val="1"/>
      <w:numFmt w:val="bullet"/>
      <w:lvlText w:val=""/>
      <w:lvlJc w:val="left"/>
      <w:pPr>
        <w:ind w:left="2166" w:hanging="360"/>
      </w:pPr>
      <w:rPr>
        <w:rFonts w:ascii="Wingdings" w:hAnsi="Wingdings" w:hint="default"/>
      </w:rPr>
    </w:lvl>
    <w:lvl w:ilvl="3" w:tplc="100C0001" w:tentative="1">
      <w:start w:val="1"/>
      <w:numFmt w:val="bullet"/>
      <w:lvlText w:val=""/>
      <w:lvlJc w:val="left"/>
      <w:pPr>
        <w:ind w:left="2886" w:hanging="360"/>
      </w:pPr>
      <w:rPr>
        <w:rFonts w:ascii="Symbol" w:hAnsi="Symbol" w:hint="default"/>
      </w:rPr>
    </w:lvl>
    <w:lvl w:ilvl="4" w:tplc="100C0003" w:tentative="1">
      <w:start w:val="1"/>
      <w:numFmt w:val="bullet"/>
      <w:lvlText w:val="o"/>
      <w:lvlJc w:val="left"/>
      <w:pPr>
        <w:ind w:left="3606" w:hanging="360"/>
      </w:pPr>
      <w:rPr>
        <w:rFonts w:ascii="Courier New" w:hAnsi="Courier New" w:cs="Courier New" w:hint="default"/>
      </w:rPr>
    </w:lvl>
    <w:lvl w:ilvl="5" w:tplc="100C0005" w:tentative="1">
      <w:start w:val="1"/>
      <w:numFmt w:val="bullet"/>
      <w:lvlText w:val=""/>
      <w:lvlJc w:val="left"/>
      <w:pPr>
        <w:ind w:left="4326" w:hanging="360"/>
      </w:pPr>
      <w:rPr>
        <w:rFonts w:ascii="Wingdings" w:hAnsi="Wingdings" w:hint="default"/>
      </w:rPr>
    </w:lvl>
    <w:lvl w:ilvl="6" w:tplc="100C0001" w:tentative="1">
      <w:start w:val="1"/>
      <w:numFmt w:val="bullet"/>
      <w:lvlText w:val=""/>
      <w:lvlJc w:val="left"/>
      <w:pPr>
        <w:ind w:left="5046" w:hanging="360"/>
      </w:pPr>
      <w:rPr>
        <w:rFonts w:ascii="Symbol" w:hAnsi="Symbol" w:hint="default"/>
      </w:rPr>
    </w:lvl>
    <w:lvl w:ilvl="7" w:tplc="100C0003" w:tentative="1">
      <w:start w:val="1"/>
      <w:numFmt w:val="bullet"/>
      <w:lvlText w:val="o"/>
      <w:lvlJc w:val="left"/>
      <w:pPr>
        <w:ind w:left="5766" w:hanging="360"/>
      </w:pPr>
      <w:rPr>
        <w:rFonts w:ascii="Courier New" w:hAnsi="Courier New" w:cs="Courier New" w:hint="default"/>
      </w:rPr>
    </w:lvl>
    <w:lvl w:ilvl="8" w:tplc="100C0005" w:tentative="1">
      <w:start w:val="1"/>
      <w:numFmt w:val="bullet"/>
      <w:lvlText w:val=""/>
      <w:lvlJc w:val="left"/>
      <w:pPr>
        <w:ind w:left="6486" w:hanging="360"/>
      </w:pPr>
      <w:rPr>
        <w:rFonts w:ascii="Wingdings" w:hAnsi="Wingdings" w:hint="default"/>
      </w:rPr>
    </w:lvl>
  </w:abstractNum>
  <w:abstractNum w:abstractNumId="58" w15:restartNumberingAfterBreak="0">
    <w:nsid w:val="1DC42574"/>
    <w:multiLevelType w:val="hybridMultilevel"/>
    <w:tmpl w:val="72A46114"/>
    <w:lvl w:ilvl="0" w:tplc="FFFFFFFF">
      <w:start w:val="1"/>
      <w:numFmt w:val="decimal"/>
      <w:lvlText w:val="%1-"/>
      <w:lvlJc w:val="left"/>
      <w:pPr>
        <w:ind w:left="720" w:hanging="360"/>
      </w:pPr>
      <w:rPr>
        <w:rFonts w:ascii="Simplified Arabic" w:hAnsi="Simplified Arabic" w:cs="Simplified Arabic" w:hint="default"/>
        <w:b w:val="0"/>
        <w:bCs w:val="0"/>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E5012D6"/>
    <w:multiLevelType w:val="hybridMultilevel"/>
    <w:tmpl w:val="20A48B80"/>
    <w:lvl w:ilvl="0" w:tplc="54526348">
      <w:start w:val="1"/>
      <w:numFmt w:val="decimal"/>
      <w:lvlText w:val="%1-"/>
      <w:lvlJc w:val="left"/>
      <w:pPr>
        <w:ind w:left="1444" w:hanging="735"/>
      </w:pPr>
      <w:rPr>
        <w:rFonts w:hint="default"/>
        <w:sz w:val="28"/>
        <w:lang w:val="en-U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0" w15:restartNumberingAfterBreak="0">
    <w:nsid w:val="1F0B139A"/>
    <w:multiLevelType w:val="hybridMultilevel"/>
    <w:tmpl w:val="021C3826"/>
    <w:lvl w:ilvl="0" w:tplc="FFFFFFFF">
      <w:start w:val="1"/>
      <w:numFmt w:val="arabicAbjad"/>
      <w:lvlText w:val="(%1)"/>
      <w:lvlJc w:val="left"/>
      <w:pPr>
        <w:ind w:left="1908" w:hanging="360"/>
      </w:pPr>
      <w:rPr>
        <w:rFonts w:ascii="Malgun Gothic" w:hAnsi="Malgun Gothic" w:hint="default"/>
        <w:sz w:val="22"/>
        <w:szCs w:val="22"/>
        <w:lang w:val="en-GB"/>
      </w:r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61" w15:restartNumberingAfterBreak="0">
    <w:nsid w:val="214C18C2"/>
    <w:multiLevelType w:val="hybridMultilevel"/>
    <w:tmpl w:val="23DC18E2"/>
    <w:lvl w:ilvl="0" w:tplc="C87488D0">
      <w:start w:val="1"/>
      <w:numFmt w:val="decimal"/>
      <w:lvlText w:val="(%1)"/>
      <w:lvlJc w:val="left"/>
      <w:pPr>
        <w:ind w:left="2074"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2" w15:restartNumberingAfterBreak="0">
    <w:nsid w:val="215D14DE"/>
    <w:multiLevelType w:val="hybridMultilevel"/>
    <w:tmpl w:val="A4CCB798"/>
    <w:lvl w:ilvl="0" w:tplc="AC302E0C">
      <w:start w:val="1"/>
      <w:numFmt w:val="arabicAbjad"/>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17D616C"/>
    <w:multiLevelType w:val="hybridMultilevel"/>
    <w:tmpl w:val="7BF4AF24"/>
    <w:lvl w:ilvl="0" w:tplc="4F8400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1823866"/>
    <w:multiLevelType w:val="hybridMultilevel"/>
    <w:tmpl w:val="BD40B3D0"/>
    <w:lvl w:ilvl="0" w:tplc="53AC5ED4">
      <w:start w:val="1"/>
      <w:numFmt w:val="arabicAbjad"/>
      <w:lvlText w:val="(%1)"/>
      <w:lvlJc w:val="left"/>
      <w:pPr>
        <w:ind w:left="2340" w:hanging="360"/>
      </w:pPr>
    </w:lvl>
    <w:lvl w:ilvl="1" w:tplc="08090019">
      <w:start w:val="1"/>
      <w:numFmt w:val="lowerLetter"/>
      <w:lvlText w:val="%2."/>
      <w:lvlJc w:val="left"/>
      <w:pPr>
        <w:ind w:left="3060" w:hanging="360"/>
      </w:pPr>
    </w:lvl>
    <w:lvl w:ilvl="2" w:tplc="0809001B">
      <w:start w:val="1"/>
      <w:numFmt w:val="lowerRoman"/>
      <w:lvlText w:val="%3."/>
      <w:lvlJc w:val="right"/>
      <w:pPr>
        <w:ind w:left="3780" w:hanging="180"/>
      </w:pPr>
    </w:lvl>
    <w:lvl w:ilvl="3" w:tplc="0809000F">
      <w:start w:val="1"/>
      <w:numFmt w:val="decimal"/>
      <w:lvlText w:val="%4."/>
      <w:lvlJc w:val="left"/>
      <w:pPr>
        <w:ind w:left="4500" w:hanging="360"/>
      </w:pPr>
    </w:lvl>
    <w:lvl w:ilvl="4" w:tplc="08090019">
      <w:start w:val="1"/>
      <w:numFmt w:val="lowerLetter"/>
      <w:lvlText w:val="%5."/>
      <w:lvlJc w:val="left"/>
      <w:pPr>
        <w:ind w:left="5220" w:hanging="360"/>
      </w:pPr>
    </w:lvl>
    <w:lvl w:ilvl="5" w:tplc="0809001B">
      <w:start w:val="1"/>
      <w:numFmt w:val="lowerRoman"/>
      <w:lvlText w:val="%6."/>
      <w:lvlJc w:val="right"/>
      <w:pPr>
        <w:ind w:left="5940" w:hanging="180"/>
      </w:pPr>
    </w:lvl>
    <w:lvl w:ilvl="6" w:tplc="0809000F">
      <w:start w:val="1"/>
      <w:numFmt w:val="decimal"/>
      <w:lvlText w:val="%7."/>
      <w:lvlJc w:val="left"/>
      <w:pPr>
        <w:ind w:left="6660" w:hanging="360"/>
      </w:pPr>
    </w:lvl>
    <w:lvl w:ilvl="7" w:tplc="08090019">
      <w:start w:val="1"/>
      <w:numFmt w:val="lowerLetter"/>
      <w:lvlText w:val="%8."/>
      <w:lvlJc w:val="left"/>
      <w:pPr>
        <w:ind w:left="7380" w:hanging="360"/>
      </w:pPr>
    </w:lvl>
    <w:lvl w:ilvl="8" w:tplc="0809001B">
      <w:start w:val="1"/>
      <w:numFmt w:val="lowerRoman"/>
      <w:lvlText w:val="%9."/>
      <w:lvlJc w:val="right"/>
      <w:pPr>
        <w:ind w:left="8100" w:hanging="180"/>
      </w:pPr>
    </w:lvl>
  </w:abstractNum>
  <w:abstractNum w:abstractNumId="65" w15:restartNumberingAfterBreak="0">
    <w:nsid w:val="22C17986"/>
    <w:multiLevelType w:val="hybridMultilevel"/>
    <w:tmpl w:val="CDD60062"/>
    <w:lvl w:ilvl="0" w:tplc="E7E6F356">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6" w15:restartNumberingAfterBreak="0">
    <w:nsid w:val="2305211D"/>
    <w:multiLevelType w:val="hybridMultilevel"/>
    <w:tmpl w:val="3A60D5E4"/>
    <w:lvl w:ilvl="0" w:tplc="6C9E5040">
      <w:start w:val="1"/>
      <w:numFmt w:val="decimal"/>
      <w:lvlText w:val="%1-"/>
      <w:lvlJc w:val="left"/>
      <w:pPr>
        <w:ind w:left="720" w:hanging="360"/>
      </w:pPr>
      <w:rPr>
        <w:rFonts w:ascii="Simplified Arabic"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68" w15:restartNumberingAfterBreak="0">
    <w:nsid w:val="23261A32"/>
    <w:multiLevelType w:val="hybridMultilevel"/>
    <w:tmpl w:val="18E8F076"/>
    <w:lvl w:ilvl="0" w:tplc="F432A860">
      <w:start w:val="1"/>
      <w:numFmt w:val="decimal"/>
      <w:lvlText w:val="%1-"/>
      <w:lvlJc w:val="left"/>
      <w:pPr>
        <w:ind w:left="1800" w:hanging="360"/>
      </w:pPr>
      <w:rPr>
        <w:rFonts w:hint="default"/>
        <w:sz w:val="24"/>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69" w15:restartNumberingAfterBreak="0">
    <w:nsid w:val="23EE2C00"/>
    <w:multiLevelType w:val="hybridMultilevel"/>
    <w:tmpl w:val="83084B98"/>
    <w:styleLink w:val="Style22"/>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41D2EAE"/>
    <w:multiLevelType w:val="hybridMultilevel"/>
    <w:tmpl w:val="E55C79A2"/>
    <w:lvl w:ilvl="0" w:tplc="218A05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51375DA"/>
    <w:multiLevelType w:val="hybridMultilevel"/>
    <w:tmpl w:val="FEC8C5C6"/>
    <w:lvl w:ilvl="0" w:tplc="58066A6C">
      <w:start w:val="3"/>
      <w:numFmt w:val="arabicAbjad"/>
      <w:lvlText w:val="(%1)"/>
      <w:lvlJc w:val="left"/>
      <w:pPr>
        <w:ind w:left="2340" w:hanging="360"/>
      </w:pPr>
      <w:rPr>
        <w:rFonts w:hint="default"/>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2" w15:restartNumberingAfterBreak="0">
    <w:nsid w:val="25794633"/>
    <w:multiLevelType w:val="hybridMultilevel"/>
    <w:tmpl w:val="8D325886"/>
    <w:lvl w:ilvl="0" w:tplc="74E4C952">
      <w:start w:val="32"/>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5FC6E95"/>
    <w:multiLevelType w:val="hybridMultilevel"/>
    <w:tmpl w:val="D7A45176"/>
    <w:lvl w:ilvl="0" w:tplc="29888EE4">
      <w:start w:val="1"/>
      <w:numFmt w:val="decimal"/>
      <w:lvlText w:val="(%1)"/>
      <w:lvlJc w:val="left"/>
      <w:pPr>
        <w:ind w:left="2851" w:hanging="360"/>
      </w:pPr>
      <w:rPr>
        <w:rFonts w:hint="default"/>
      </w:rPr>
    </w:lvl>
    <w:lvl w:ilvl="1" w:tplc="100C0019" w:tentative="1">
      <w:start w:val="1"/>
      <w:numFmt w:val="lowerLetter"/>
      <w:lvlText w:val="%2."/>
      <w:lvlJc w:val="left"/>
      <w:pPr>
        <w:ind w:left="1440" w:hanging="360"/>
      </w:pPr>
    </w:lvl>
    <w:lvl w:ilvl="2" w:tplc="73668D0E">
      <w:start w:val="1"/>
      <w:numFmt w:val="decimal"/>
      <w:lvlText w:val="(%3)"/>
      <w:lvlJc w:val="left"/>
      <w:pPr>
        <w:ind w:left="2160" w:hanging="18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4" w15:restartNumberingAfterBreak="0">
    <w:nsid w:val="26177926"/>
    <w:multiLevelType w:val="hybridMultilevel"/>
    <w:tmpl w:val="2B2200B8"/>
    <w:lvl w:ilvl="0" w:tplc="88DCC82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5" w15:restartNumberingAfterBreak="0">
    <w:nsid w:val="26DC03CA"/>
    <w:multiLevelType w:val="hybridMultilevel"/>
    <w:tmpl w:val="30CA09F4"/>
    <w:lvl w:ilvl="0" w:tplc="E01C1EA4">
      <w:start w:val="1"/>
      <w:numFmt w:val="arabicAbjad"/>
      <w:lvlText w:val="(%1)"/>
      <w:lvlJc w:val="left"/>
      <w:pPr>
        <w:ind w:left="1494" w:hanging="360"/>
      </w:pPr>
      <w:rPr>
        <w:rFonts w:ascii="Simplified Arabic" w:eastAsia="Times New Roman" w:hAnsi="Simplified Arabic" w:cs="Simplified Arabic"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6" w15:restartNumberingAfterBreak="0">
    <w:nsid w:val="27162EE5"/>
    <w:multiLevelType w:val="hybridMultilevel"/>
    <w:tmpl w:val="62723144"/>
    <w:lvl w:ilvl="0" w:tplc="75CA6C2C">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7" w15:restartNumberingAfterBreak="0">
    <w:nsid w:val="2756416A"/>
    <w:multiLevelType w:val="hybridMultilevel"/>
    <w:tmpl w:val="843C8C8A"/>
    <w:lvl w:ilvl="0" w:tplc="915A8EF2">
      <w:start w:val="1"/>
      <w:numFmt w:val="decimal"/>
      <w:lvlText w:val="(%1)"/>
      <w:lvlJc w:val="left"/>
      <w:pPr>
        <w:ind w:left="2283" w:hanging="360"/>
      </w:pPr>
      <w:rPr>
        <w:rFonts w:ascii="Simplified Arabic" w:hAnsi="Simplified Arabic" w:cs="Simplified Arabic" w:hint="default"/>
      </w:rPr>
    </w:lvl>
    <w:lvl w:ilvl="1" w:tplc="100C0019" w:tentative="1">
      <w:start w:val="1"/>
      <w:numFmt w:val="lowerLetter"/>
      <w:lvlText w:val="%2."/>
      <w:lvlJc w:val="left"/>
      <w:pPr>
        <w:ind w:left="3003" w:hanging="360"/>
      </w:pPr>
    </w:lvl>
    <w:lvl w:ilvl="2" w:tplc="100C001B" w:tentative="1">
      <w:start w:val="1"/>
      <w:numFmt w:val="lowerRoman"/>
      <w:lvlText w:val="%3."/>
      <w:lvlJc w:val="right"/>
      <w:pPr>
        <w:ind w:left="3723" w:hanging="180"/>
      </w:pPr>
    </w:lvl>
    <w:lvl w:ilvl="3" w:tplc="100C000F" w:tentative="1">
      <w:start w:val="1"/>
      <w:numFmt w:val="decimal"/>
      <w:lvlText w:val="%4."/>
      <w:lvlJc w:val="left"/>
      <w:pPr>
        <w:ind w:left="4443" w:hanging="360"/>
      </w:pPr>
    </w:lvl>
    <w:lvl w:ilvl="4" w:tplc="100C0019" w:tentative="1">
      <w:start w:val="1"/>
      <w:numFmt w:val="lowerLetter"/>
      <w:lvlText w:val="%5."/>
      <w:lvlJc w:val="left"/>
      <w:pPr>
        <w:ind w:left="5163" w:hanging="360"/>
      </w:pPr>
    </w:lvl>
    <w:lvl w:ilvl="5" w:tplc="100C001B" w:tentative="1">
      <w:start w:val="1"/>
      <w:numFmt w:val="lowerRoman"/>
      <w:lvlText w:val="%6."/>
      <w:lvlJc w:val="right"/>
      <w:pPr>
        <w:ind w:left="5883" w:hanging="180"/>
      </w:pPr>
    </w:lvl>
    <w:lvl w:ilvl="6" w:tplc="100C000F" w:tentative="1">
      <w:start w:val="1"/>
      <w:numFmt w:val="decimal"/>
      <w:lvlText w:val="%7."/>
      <w:lvlJc w:val="left"/>
      <w:pPr>
        <w:ind w:left="6603" w:hanging="360"/>
      </w:pPr>
    </w:lvl>
    <w:lvl w:ilvl="7" w:tplc="100C0019" w:tentative="1">
      <w:start w:val="1"/>
      <w:numFmt w:val="lowerLetter"/>
      <w:lvlText w:val="%8."/>
      <w:lvlJc w:val="left"/>
      <w:pPr>
        <w:ind w:left="7323" w:hanging="360"/>
      </w:pPr>
    </w:lvl>
    <w:lvl w:ilvl="8" w:tplc="100C001B" w:tentative="1">
      <w:start w:val="1"/>
      <w:numFmt w:val="lowerRoman"/>
      <w:lvlText w:val="%9."/>
      <w:lvlJc w:val="right"/>
      <w:pPr>
        <w:ind w:left="8043" w:hanging="180"/>
      </w:pPr>
    </w:lvl>
  </w:abstractNum>
  <w:abstractNum w:abstractNumId="78" w15:restartNumberingAfterBreak="0">
    <w:nsid w:val="27F061EC"/>
    <w:multiLevelType w:val="hybridMultilevel"/>
    <w:tmpl w:val="B3B00044"/>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282604E3"/>
    <w:multiLevelType w:val="hybridMultilevel"/>
    <w:tmpl w:val="5CD49BFC"/>
    <w:lvl w:ilvl="0" w:tplc="F62483B8">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0" w15:restartNumberingAfterBreak="0">
    <w:nsid w:val="28C07C69"/>
    <w:multiLevelType w:val="hybridMultilevel"/>
    <w:tmpl w:val="50A0970A"/>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97B0BB6"/>
    <w:multiLevelType w:val="hybridMultilevel"/>
    <w:tmpl w:val="C8EEE97E"/>
    <w:lvl w:ilvl="0" w:tplc="A48C20B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2" w15:restartNumberingAfterBreak="0">
    <w:nsid w:val="2AF367F5"/>
    <w:multiLevelType w:val="hybridMultilevel"/>
    <w:tmpl w:val="6EF40DA6"/>
    <w:lvl w:ilvl="0" w:tplc="08981AEE">
      <w:start w:val="1"/>
      <w:numFmt w:val="decimal"/>
      <w:lvlText w:val="(%1)"/>
      <w:lvlJc w:val="left"/>
      <w:pPr>
        <w:ind w:left="3336" w:hanging="360"/>
      </w:pPr>
      <w:rPr>
        <w:rFonts w:hint="default"/>
      </w:rPr>
    </w:lvl>
    <w:lvl w:ilvl="1" w:tplc="FFFFFFFF" w:tentative="1">
      <w:start w:val="1"/>
      <w:numFmt w:val="lowerLetter"/>
      <w:lvlText w:val="%2."/>
      <w:lvlJc w:val="left"/>
      <w:pPr>
        <w:ind w:left="4056" w:hanging="360"/>
      </w:pPr>
    </w:lvl>
    <w:lvl w:ilvl="2" w:tplc="FFFFFFFF" w:tentative="1">
      <w:start w:val="1"/>
      <w:numFmt w:val="lowerRoman"/>
      <w:lvlText w:val="%3."/>
      <w:lvlJc w:val="right"/>
      <w:pPr>
        <w:ind w:left="4776" w:hanging="180"/>
      </w:pPr>
    </w:lvl>
    <w:lvl w:ilvl="3" w:tplc="FFFFFFFF" w:tentative="1">
      <w:start w:val="1"/>
      <w:numFmt w:val="decimal"/>
      <w:lvlText w:val="%4."/>
      <w:lvlJc w:val="left"/>
      <w:pPr>
        <w:ind w:left="5496" w:hanging="360"/>
      </w:pPr>
    </w:lvl>
    <w:lvl w:ilvl="4" w:tplc="FFFFFFFF" w:tentative="1">
      <w:start w:val="1"/>
      <w:numFmt w:val="lowerLetter"/>
      <w:lvlText w:val="%5."/>
      <w:lvlJc w:val="left"/>
      <w:pPr>
        <w:ind w:left="6216" w:hanging="360"/>
      </w:pPr>
    </w:lvl>
    <w:lvl w:ilvl="5" w:tplc="FFFFFFFF" w:tentative="1">
      <w:start w:val="1"/>
      <w:numFmt w:val="lowerRoman"/>
      <w:lvlText w:val="%6."/>
      <w:lvlJc w:val="right"/>
      <w:pPr>
        <w:ind w:left="6936" w:hanging="180"/>
      </w:pPr>
    </w:lvl>
    <w:lvl w:ilvl="6" w:tplc="FFFFFFFF" w:tentative="1">
      <w:start w:val="1"/>
      <w:numFmt w:val="decimal"/>
      <w:lvlText w:val="%7."/>
      <w:lvlJc w:val="left"/>
      <w:pPr>
        <w:ind w:left="7656" w:hanging="360"/>
      </w:pPr>
    </w:lvl>
    <w:lvl w:ilvl="7" w:tplc="FFFFFFFF" w:tentative="1">
      <w:start w:val="1"/>
      <w:numFmt w:val="lowerLetter"/>
      <w:lvlText w:val="%8."/>
      <w:lvlJc w:val="left"/>
      <w:pPr>
        <w:ind w:left="8376" w:hanging="360"/>
      </w:pPr>
    </w:lvl>
    <w:lvl w:ilvl="8" w:tplc="FFFFFFFF" w:tentative="1">
      <w:start w:val="1"/>
      <w:numFmt w:val="lowerRoman"/>
      <w:lvlText w:val="%9."/>
      <w:lvlJc w:val="right"/>
      <w:pPr>
        <w:ind w:left="9096" w:hanging="180"/>
      </w:pPr>
    </w:lvl>
  </w:abstractNum>
  <w:abstractNum w:abstractNumId="83" w15:restartNumberingAfterBreak="0">
    <w:nsid w:val="2B4C2CED"/>
    <w:multiLevelType w:val="hybridMultilevel"/>
    <w:tmpl w:val="8690BAF6"/>
    <w:lvl w:ilvl="0" w:tplc="AC302E0C">
      <w:start w:val="1"/>
      <w:numFmt w:val="arabicAbjad"/>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B6E4628"/>
    <w:multiLevelType w:val="hybridMultilevel"/>
    <w:tmpl w:val="65A60AD0"/>
    <w:lvl w:ilvl="0" w:tplc="31F62374">
      <w:start w:val="5"/>
      <w:numFmt w:val="arabicAbjad"/>
      <w:lvlText w:val="(%1)"/>
      <w:lvlJc w:val="left"/>
      <w:pPr>
        <w:ind w:left="108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BA878E4"/>
    <w:multiLevelType w:val="hybridMultilevel"/>
    <w:tmpl w:val="D6F614E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2C1F5B51"/>
    <w:multiLevelType w:val="hybridMultilevel"/>
    <w:tmpl w:val="1E643A0C"/>
    <w:lvl w:ilvl="0" w:tplc="0A4EBB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D4D0F39"/>
    <w:multiLevelType w:val="hybridMultilevel"/>
    <w:tmpl w:val="899EE412"/>
    <w:lvl w:ilvl="0" w:tplc="C3AE6A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2E872849"/>
    <w:multiLevelType w:val="hybridMultilevel"/>
    <w:tmpl w:val="D6F614E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0" w15:restartNumberingAfterBreak="0">
    <w:nsid w:val="2F0D42DA"/>
    <w:multiLevelType w:val="hybridMultilevel"/>
    <w:tmpl w:val="E4205EEC"/>
    <w:lvl w:ilvl="0" w:tplc="4C18B59A">
      <w:start w:val="5"/>
      <w:numFmt w:val="decimal"/>
      <w:lvlText w:val="%1-"/>
      <w:lvlJc w:val="left"/>
      <w:pPr>
        <w:ind w:left="1080" w:hanging="360"/>
      </w:pPr>
      <w:rPr>
        <w:rFonts w:hint="default"/>
      </w:rPr>
    </w:lvl>
    <w:lvl w:ilvl="1" w:tplc="595A4144" w:tentative="1">
      <w:start w:val="1"/>
      <w:numFmt w:val="lowerLetter"/>
      <w:lvlText w:val="%2."/>
      <w:lvlJc w:val="left"/>
      <w:pPr>
        <w:ind w:left="1440" w:hanging="360"/>
      </w:pPr>
    </w:lvl>
    <w:lvl w:ilvl="2" w:tplc="4A4EED48" w:tentative="1">
      <w:start w:val="1"/>
      <w:numFmt w:val="lowerRoman"/>
      <w:lvlText w:val="%3."/>
      <w:lvlJc w:val="right"/>
      <w:pPr>
        <w:ind w:left="2160" w:hanging="180"/>
      </w:pPr>
    </w:lvl>
    <w:lvl w:ilvl="3" w:tplc="84D43DAE" w:tentative="1">
      <w:start w:val="1"/>
      <w:numFmt w:val="decimal"/>
      <w:lvlText w:val="%4."/>
      <w:lvlJc w:val="left"/>
      <w:pPr>
        <w:ind w:left="2880" w:hanging="360"/>
      </w:pPr>
    </w:lvl>
    <w:lvl w:ilvl="4" w:tplc="8E6ADE4E" w:tentative="1">
      <w:start w:val="1"/>
      <w:numFmt w:val="lowerLetter"/>
      <w:lvlText w:val="%5."/>
      <w:lvlJc w:val="left"/>
      <w:pPr>
        <w:ind w:left="3600" w:hanging="360"/>
      </w:pPr>
    </w:lvl>
    <w:lvl w:ilvl="5" w:tplc="D9E4B5F8" w:tentative="1">
      <w:start w:val="1"/>
      <w:numFmt w:val="lowerRoman"/>
      <w:lvlText w:val="%6."/>
      <w:lvlJc w:val="right"/>
      <w:pPr>
        <w:ind w:left="4320" w:hanging="180"/>
      </w:pPr>
    </w:lvl>
    <w:lvl w:ilvl="6" w:tplc="61AC9F44" w:tentative="1">
      <w:start w:val="1"/>
      <w:numFmt w:val="decimal"/>
      <w:lvlText w:val="%7."/>
      <w:lvlJc w:val="left"/>
      <w:pPr>
        <w:ind w:left="5040" w:hanging="360"/>
      </w:pPr>
    </w:lvl>
    <w:lvl w:ilvl="7" w:tplc="5E7082BE" w:tentative="1">
      <w:start w:val="1"/>
      <w:numFmt w:val="lowerLetter"/>
      <w:lvlText w:val="%8."/>
      <w:lvlJc w:val="left"/>
      <w:pPr>
        <w:ind w:left="5760" w:hanging="360"/>
      </w:pPr>
    </w:lvl>
    <w:lvl w:ilvl="8" w:tplc="46A0EFE8" w:tentative="1">
      <w:start w:val="1"/>
      <w:numFmt w:val="lowerRoman"/>
      <w:lvlText w:val="%9."/>
      <w:lvlJc w:val="right"/>
      <w:pPr>
        <w:ind w:left="6480" w:hanging="180"/>
      </w:pPr>
    </w:lvl>
  </w:abstractNum>
  <w:abstractNum w:abstractNumId="91" w15:restartNumberingAfterBreak="0">
    <w:nsid w:val="2F674474"/>
    <w:multiLevelType w:val="hybridMultilevel"/>
    <w:tmpl w:val="E26A992E"/>
    <w:lvl w:ilvl="0" w:tplc="54BC0430">
      <w:numFmt w:val="bullet"/>
      <w:lvlText w:val="-"/>
      <w:lvlJc w:val="left"/>
      <w:pPr>
        <w:ind w:left="1080" w:hanging="360"/>
      </w:pPr>
      <w:rPr>
        <w:rFonts w:ascii="Simplified Arabic" w:eastAsia="PMingLiU" w:hAnsi="Simplified Arabic" w:cs="Simplified Arabic"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92" w15:restartNumberingAfterBreak="0">
    <w:nsid w:val="2F8422DD"/>
    <w:multiLevelType w:val="hybridMultilevel"/>
    <w:tmpl w:val="69FE9F06"/>
    <w:lvl w:ilvl="0" w:tplc="31CA839C">
      <w:start w:val="1"/>
      <w:numFmt w:val="arabicAbjad"/>
      <w:lvlText w:val="(%1)"/>
      <w:lvlJc w:val="left"/>
      <w:pPr>
        <w:ind w:left="1350" w:hanging="360"/>
      </w:pPr>
      <w:rPr>
        <w:rFonts w:hint="default"/>
        <w:sz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3" w15:restartNumberingAfterBreak="0">
    <w:nsid w:val="2F9A50DB"/>
    <w:multiLevelType w:val="hybridMultilevel"/>
    <w:tmpl w:val="6C542C14"/>
    <w:lvl w:ilvl="0" w:tplc="B61616EE">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4" w15:restartNumberingAfterBreak="0">
    <w:nsid w:val="2FDB1CCA"/>
    <w:multiLevelType w:val="hybridMultilevel"/>
    <w:tmpl w:val="2662D338"/>
    <w:lvl w:ilvl="0" w:tplc="1A32767C">
      <w:start w:val="1"/>
      <w:numFmt w:val="arabicAbjad"/>
      <w:lvlText w:val="(%1)"/>
      <w:lvlJc w:val="left"/>
      <w:pPr>
        <w:ind w:left="2074"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5" w15:restartNumberingAfterBreak="0">
    <w:nsid w:val="31D20A18"/>
    <w:multiLevelType w:val="hybridMultilevel"/>
    <w:tmpl w:val="79A08E5A"/>
    <w:lvl w:ilvl="0" w:tplc="B9B61B3A">
      <w:start w:val="14"/>
      <w:numFmt w:val="decimal"/>
      <w:lvlText w:val="%1-"/>
      <w:lvlJc w:val="left"/>
      <w:pPr>
        <w:ind w:left="2340" w:hanging="360"/>
      </w:pPr>
      <w:rPr>
        <w:rFonts w:ascii="Simplified Arabic" w:hAnsi="Simplified Arabic" w:cs="Simplified Arabic"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6" w15:restartNumberingAfterBreak="0">
    <w:nsid w:val="3231398F"/>
    <w:multiLevelType w:val="hybridMultilevel"/>
    <w:tmpl w:val="E11C71E4"/>
    <w:lvl w:ilvl="0" w:tplc="229AE7EE">
      <w:start w:val="3"/>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7" w15:restartNumberingAfterBreak="0">
    <w:nsid w:val="326D2EC9"/>
    <w:multiLevelType w:val="hybridMultilevel"/>
    <w:tmpl w:val="8B4423B4"/>
    <w:lvl w:ilvl="0" w:tplc="84C86774">
      <w:start w:val="23"/>
      <w:numFmt w:val="decimal"/>
      <w:lvlText w:val="%1-"/>
      <w:lvlJc w:val="left"/>
      <w:pPr>
        <w:ind w:left="927" w:hanging="360"/>
      </w:pPr>
      <w:rPr>
        <w:rFonts w:hint="default"/>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8" w15:restartNumberingAfterBreak="0">
    <w:nsid w:val="3318503C"/>
    <w:multiLevelType w:val="hybridMultilevel"/>
    <w:tmpl w:val="F5BE10F8"/>
    <w:lvl w:ilvl="0" w:tplc="FCE6CB1E">
      <w:start w:val="1"/>
      <w:numFmt w:val="decimal"/>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 w15:restartNumberingAfterBreak="0">
    <w:nsid w:val="33D93C2F"/>
    <w:multiLevelType w:val="hybridMultilevel"/>
    <w:tmpl w:val="D176498A"/>
    <w:lvl w:ilvl="0" w:tplc="AC302E0C">
      <w:start w:val="1"/>
      <w:numFmt w:val="arabicAbjad"/>
      <w:lvlText w:val="(%1)"/>
      <w:lvlJc w:val="left"/>
      <w:pPr>
        <w:ind w:left="1080" w:hanging="360"/>
      </w:pPr>
      <w:rPr>
        <w:rFonts w:hint="default"/>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3EB0F2B"/>
    <w:multiLevelType w:val="hybridMultilevel"/>
    <w:tmpl w:val="36BAF882"/>
    <w:lvl w:ilvl="0" w:tplc="86FAA90A">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1" w15:restartNumberingAfterBreak="0">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44F7956"/>
    <w:multiLevelType w:val="hybridMultilevel"/>
    <w:tmpl w:val="2D94E474"/>
    <w:lvl w:ilvl="0" w:tplc="262486BA">
      <w:start w:val="1"/>
      <w:numFmt w:val="decimal"/>
      <w:lvlText w:val="%1-"/>
      <w:lvlJc w:val="left"/>
      <w:pPr>
        <w:ind w:left="1282" w:hanging="735"/>
      </w:pPr>
      <w:rPr>
        <w:rFonts w:hint="default"/>
        <w:b w:val="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3" w15:restartNumberingAfterBreak="0">
    <w:nsid w:val="34ED16CC"/>
    <w:multiLevelType w:val="hybridMultilevel"/>
    <w:tmpl w:val="97D6967E"/>
    <w:lvl w:ilvl="0" w:tplc="613A5180">
      <w:start w:val="1"/>
      <w:numFmt w:val="arabicAbjad"/>
      <w:lvlText w:val="(%1)"/>
      <w:lvlJc w:val="left"/>
      <w:pPr>
        <w:ind w:left="2160" w:hanging="360"/>
      </w:pPr>
      <w:rPr>
        <w:rFonts w:hint="default"/>
      </w:rPr>
    </w:lvl>
    <w:lvl w:ilvl="1" w:tplc="100C0019">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104" w15:restartNumberingAfterBreak="0">
    <w:nsid w:val="34FA2BDA"/>
    <w:multiLevelType w:val="hybridMultilevel"/>
    <w:tmpl w:val="F62A506E"/>
    <w:lvl w:ilvl="0" w:tplc="AC302E0C">
      <w:start w:val="1"/>
      <w:numFmt w:val="arabicAbjad"/>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6" w15:restartNumberingAfterBreak="0">
    <w:nsid w:val="356A73F6"/>
    <w:multiLevelType w:val="hybridMultilevel"/>
    <w:tmpl w:val="ECF63D0E"/>
    <w:lvl w:ilvl="0" w:tplc="9DDA444E">
      <w:start w:val="2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636790C"/>
    <w:multiLevelType w:val="hybridMultilevel"/>
    <w:tmpl w:val="06ECCAD4"/>
    <w:lvl w:ilvl="0" w:tplc="813C6E68">
      <w:start w:val="1"/>
      <w:numFmt w:val="bullet"/>
      <w:lvlText w:val="o"/>
      <w:lvlJc w:val="left"/>
      <w:pPr>
        <w:ind w:left="1080" w:hanging="360"/>
      </w:pPr>
      <w:rPr>
        <w:rFonts w:ascii="Courier New" w:hAnsi="Courier New" w:cs="Courier New"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08" w15:restartNumberingAfterBreak="0">
    <w:nsid w:val="36CF585D"/>
    <w:multiLevelType w:val="hybridMultilevel"/>
    <w:tmpl w:val="81BA25F4"/>
    <w:lvl w:ilvl="0" w:tplc="04090003">
      <w:start w:val="6"/>
      <w:numFmt w:val="arabicAbjad"/>
      <w:lvlText w:val="(%1)"/>
      <w:lvlJc w:val="left"/>
      <w:pPr>
        <w:ind w:left="144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9" w15:restartNumberingAfterBreak="0">
    <w:nsid w:val="38752C01"/>
    <w:multiLevelType w:val="hybridMultilevel"/>
    <w:tmpl w:val="86BAF842"/>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389B5BD3"/>
    <w:multiLevelType w:val="hybridMultilevel"/>
    <w:tmpl w:val="D6F614E0"/>
    <w:lvl w:ilvl="0" w:tplc="15886362">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1" w15:restartNumberingAfterBreak="0">
    <w:nsid w:val="39164CFE"/>
    <w:multiLevelType w:val="hybridMultilevel"/>
    <w:tmpl w:val="D6F614E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392D23CC"/>
    <w:multiLevelType w:val="hybridMultilevel"/>
    <w:tmpl w:val="FF1A3B72"/>
    <w:lvl w:ilvl="0" w:tplc="AD52B7FA">
      <w:start w:val="1"/>
      <w:numFmt w:val="decimal"/>
      <w:lvlText w:val="%1-"/>
      <w:lvlJc w:val="left"/>
      <w:pPr>
        <w:ind w:left="2160" w:hanging="360"/>
      </w:pPr>
      <w:rPr>
        <w:rFonts w:cs="Simplified Arabic" w:hint="default"/>
        <w:szCs w:val="24"/>
        <w:vertAlign w:val="baseline"/>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13" w15:restartNumberingAfterBreak="0">
    <w:nsid w:val="39B75606"/>
    <w:multiLevelType w:val="hybridMultilevel"/>
    <w:tmpl w:val="C260986E"/>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9E30ACE"/>
    <w:multiLevelType w:val="hybridMultilevel"/>
    <w:tmpl w:val="7242D100"/>
    <w:lvl w:ilvl="0" w:tplc="8BCC7B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5" w15:restartNumberingAfterBreak="0">
    <w:nsid w:val="39EC5107"/>
    <w:multiLevelType w:val="hybridMultilevel"/>
    <w:tmpl w:val="A2D6740C"/>
    <w:lvl w:ilvl="0" w:tplc="F67C8EE4">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6" w15:restartNumberingAfterBreak="0">
    <w:nsid w:val="3AF57B6B"/>
    <w:multiLevelType w:val="hybridMultilevel"/>
    <w:tmpl w:val="15F80902"/>
    <w:lvl w:ilvl="0" w:tplc="93F6B550">
      <w:start w:val="1"/>
      <w:numFmt w:val="arabicAbjad"/>
      <w:lvlText w:val="(%1)"/>
      <w:lvlJc w:val="left"/>
      <w:pPr>
        <w:ind w:left="1440" w:hanging="72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7" w15:restartNumberingAfterBreak="0">
    <w:nsid w:val="3B574786"/>
    <w:multiLevelType w:val="hybridMultilevel"/>
    <w:tmpl w:val="771E5F5C"/>
    <w:lvl w:ilvl="0" w:tplc="A50AF360">
      <w:start w:val="1"/>
      <w:numFmt w:val="arabicAbjad"/>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C460DB9"/>
    <w:multiLevelType w:val="hybridMultilevel"/>
    <w:tmpl w:val="63D09E1E"/>
    <w:lvl w:ilvl="0" w:tplc="2518590E">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9" w15:restartNumberingAfterBreak="0">
    <w:nsid w:val="3CA410CD"/>
    <w:multiLevelType w:val="hybridMultilevel"/>
    <w:tmpl w:val="FA427772"/>
    <w:lvl w:ilvl="0" w:tplc="8114813A">
      <w:start w:val="1"/>
      <w:numFmt w:val="decimal"/>
      <w:pStyle w:val="CBD-Para"/>
      <w:lvlText w:val="%1."/>
      <w:lvlJc w:val="left"/>
      <w:pPr>
        <w:tabs>
          <w:tab w:val="num" w:pos="720"/>
        </w:tabs>
        <w:ind w:left="0" w:firstLine="0"/>
      </w:pPr>
      <w:rPr>
        <w:b w:val="0"/>
      </w:rPr>
    </w:lvl>
    <w:lvl w:ilvl="1" w:tplc="04090019">
      <w:start w:val="1"/>
      <w:numFmt w:val="lowerLetter"/>
      <w:lvlText w:val="(%2)"/>
      <w:lvlJc w:val="left"/>
      <w:pPr>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0" w15:restartNumberingAfterBreak="0">
    <w:nsid w:val="3E480E67"/>
    <w:multiLevelType w:val="hybridMultilevel"/>
    <w:tmpl w:val="7D140B14"/>
    <w:lvl w:ilvl="0" w:tplc="91804DFE">
      <w:start w:val="7"/>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1" w15:restartNumberingAfterBreak="0">
    <w:nsid w:val="3E87781C"/>
    <w:multiLevelType w:val="hybridMultilevel"/>
    <w:tmpl w:val="1FCC4CC0"/>
    <w:lvl w:ilvl="0" w:tplc="CEAACC20">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2" w15:restartNumberingAfterBreak="0">
    <w:nsid w:val="3F585C87"/>
    <w:multiLevelType w:val="hybridMultilevel"/>
    <w:tmpl w:val="C952ED04"/>
    <w:lvl w:ilvl="0" w:tplc="34E6D062">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3" w15:restartNumberingAfterBreak="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40D973A5"/>
    <w:multiLevelType w:val="hybridMultilevel"/>
    <w:tmpl w:val="E5324702"/>
    <w:lvl w:ilvl="0" w:tplc="1DF6E1A4">
      <w:start w:val="1"/>
      <w:numFmt w:val="arabicAlpha"/>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5" w15:restartNumberingAfterBreak="0">
    <w:nsid w:val="41742F49"/>
    <w:multiLevelType w:val="hybridMultilevel"/>
    <w:tmpl w:val="EC9E0EEA"/>
    <w:lvl w:ilvl="0" w:tplc="14B608D0">
      <w:start w:val="1"/>
      <w:numFmt w:val="arabicAbjad"/>
      <w:lvlText w:val="(%1)"/>
      <w:lvlJc w:val="left"/>
      <w:pPr>
        <w:ind w:left="1494" w:hanging="360"/>
      </w:pPr>
      <w:rPr>
        <w:rFonts w:hint="default"/>
        <w:vertAlign w:val="baseline"/>
        <w:lang w:val="en-US"/>
      </w:rPr>
    </w:lvl>
    <w:lvl w:ilvl="1" w:tplc="8116A57C" w:tentative="1">
      <w:start w:val="1"/>
      <w:numFmt w:val="lowerLetter"/>
      <w:lvlText w:val="%2."/>
      <w:lvlJc w:val="left"/>
      <w:pPr>
        <w:ind w:left="2214" w:hanging="360"/>
      </w:pPr>
    </w:lvl>
    <w:lvl w:ilvl="2" w:tplc="04885982" w:tentative="1">
      <w:start w:val="1"/>
      <w:numFmt w:val="lowerRoman"/>
      <w:lvlText w:val="%3."/>
      <w:lvlJc w:val="right"/>
      <w:pPr>
        <w:ind w:left="2934" w:hanging="180"/>
      </w:pPr>
    </w:lvl>
    <w:lvl w:ilvl="3" w:tplc="23FCDF52" w:tentative="1">
      <w:start w:val="1"/>
      <w:numFmt w:val="decimal"/>
      <w:lvlText w:val="%4."/>
      <w:lvlJc w:val="left"/>
      <w:pPr>
        <w:ind w:left="3654" w:hanging="360"/>
      </w:pPr>
    </w:lvl>
    <w:lvl w:ilvl="4" w:tplc="EE40B4A2" w:tentative="1">
      <w:start w:val="1"/>
      <w:numFmt w:val="lowerLetter"/>
      <w:lvlText w:val="%5."/>
      <w:lvlJc w:val="left"/>
      <w:pPr>
        <w:ind w:left="4374" w:hanging="360"/>
      </w:pPr>
    </w:lvl>
    <w:lvl w:ilvl="5" w:tplc="28D86E2E" w:tentative="1">
      <w:start w:val="1"/>
      <w:numFmt w:val="lowerRoman"/>
      <w:lvlText w:val="%6."/>
      <w:lvlJc w:val="right"/>
      <w:pPr>
        <w:ind w:left="5094" w:hanging="180"/>
      </w:pPr>
    </w:lvl>
    <w:lvl w:ilvl="6" w:tplc="44109030" w:tentative="1">
      <w:start w:val="1"/>
      <w:numFmt w:val="decimal"/>
      <w:lvlText w:val="%7."/>
      <w:lvlJc w:val="left"/>
      <w:pPr>
        <w:ind w:left="5814" w:hanging="360"/>
      </w:pPr>
    </w:lvl>
    <w:lvl w:ilvl="7" w:tplc="FBA20770" w:tentative="1">
      <w:start w:val="1"/>
      <w:numFmt w:val="lowerLetter"/>
      <w:lvlText w:val="%8."/>
      <w:lvlJc w:val="left"/>
      <w:pPr>
        <w:ind w:left="6534" w:hanging="360"/>
      </w:pPr>
    </w:lvl>
    <w:lvl w:ilvl="8" w:tplc="C5980078" w:tentative="1">
      <w:start w:val="1"/>
      <w:numFmt w:val="lowerRoman"/>
      <w:lvlText w:val="%9."/>
      <w:lvlJc w:val="right"/>
      <w:pPr>
        <w:ind w:left="7254" w:hanging="180"/>
      </w:pPr>
    </w:lvl>
  </w:abstractNum>
  <w:abstractNum w:abstractNumId="126" w15:restartNumberingAfterBreak="0">
    <w:nsid w:val="41EE7BAA"/>
    <w:multiLevelType w:val="hybridMultilevel"/>
    <w:tmpl w:val="D6F614E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432810C5"/>
    <w:multiLevelType w:val="hybridMultilevel"/>
    <w:tmpl w:val="EC0A04E6"/>
    <w:lvl w:ilvl="0" w:tplc="218A05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44663EFE"/>
    <w:multiLevelType w:val="hybridMultilevel"/>
    <w:tmpl w:val="B016C33E"/>
    <w:lvl w:ilvl="0" w:tplc="A0EC1716">
      <w:start w:val="1"/>
      <w:numFmt w:val="decimal"/>
      <w:lvlText w:val="%1-"/>
      <w:lvlJc w:val="left"/>
      <w:pPr>
        <w:ind w:left="1640" w:hanging="360"/>
      </w:pPr>
      <w:rPr>
        <w:rFonts w:hint="default"/>
      </w:rPr>
    </w:lvl>
    <w:lvl w:ilvl="1" w:tplc="FFFFFFFF" w:tentative="1">
      <w:start w:val="1"/>
      <w:numFmt w:val="lowerLetter"/>
      <w:lvlText w:val="%2."/>
      <w:lvlJc w:val="left"/>
      <w:pPr>
        <w:ind w:left="2360" w:hanging="360"/>
      </w:pPr>
    </w:lvl>
    <w:lvl w:ilvl="2" w:tplc="FFFFFFFF" w:tentative="1">
      <w:start w:val="1"/>
      <w:numFmt w:val="lowerRoman"/>
      <w:lvlText w:val="%3."/>
      <w:lvlJc w:val="right"/>
      <w:pPr>
        <w:ind w:left="3080" w:hanging="180"/>
      </w:pPr>
    </w:lvl>
    <w:lvl w:ilvl="3" w:tplc="FFFFFFFF" w:tentative="1">
      <w:start w:val="1"/>
      <w:numFmt w:val="decimal"/>
      <w:lvlText w:val="%4."/>
      <w:lvlJc w:val="left"/>
      <w:pPr>
        <w:ind w:left="3800" w:hanging="360"/>
      </w:pPr>
    </w:lvl>
    <w:lvl w:ilvl="4" w:tplc="FFFFFFFF" w:tentative="1">
      <w:start w:val="1"/>
      <w:numFmt w:val="lowerLetter"/>
      <w:lvlText w:val="%5."/>
      <w:lvlJc w:val="left"/>
      <w:pPr>
        <w:ind w:left="4520" w:hanging="360"/>
      </w:pPr>
    </w:lvl>
    <w:lvl w:ilvl="5" w:tplc="FFFFFFFF" w:tentative="1">
      <w:start w:val="1"/>
      <w:numFmt w:val="lowerRoman"/>
      <w:lvlText w:val="%6."/>
      <w:lvlJc w:val="right"/>
      <w:pPr>
        <w:ind w:left="5240" w:hanging="180"/>
      </w:pPr>
    </w:lvl>
    <w:lvl w:ilvl="6" w:tplc="FFFFFFFF" w:tentative="1">
      <w:start w:val="1"/>
      <w:numFmt w:val="decimal"/>
      <w:lvlText w:val="%7."/>
      <w:lvlJc w:val="left"/>
      <w:pPr>
        <w:ind w:left="5960" w:hanging="360"/>
      </w:pPr>
    </w:lvl>
    <w:lvl w:ilvl="7" w:tplc="FFFFFFFF" w:tentative="1">
      <w:start w:val="1"/>
      <w:numFmt w:val="lowerLetter"/>
      <w:lvlText w:val="%8."/>
      <w:lvlJc w:val="left"/>
      <w:pPr>
        <w:ind w:left="6680" w:hanging="360"/>
      </w:pPr>
    </w:lvl>
    <w:lvl w:ilvl="8" w:tplc="FFFFFFFF" w:tentative="1">
      <w:start w:val="1"/>
      <w:numFmt w:val="lowerRoman"/>
      <w:lvlText w:val="%9."/>
      <w:lvlJc w:val="right"/>
      <w:pPr>
        <w:ind w:left="7400" w:hanging="180"/>
      </w:pPr>
    </w:lvl>
  </w:abstractNum>
  <w:abstractNum w:abstractNumId="129" w15:restartNumberingAfterBreak="0">
    <w:nsid w:val="448559D3"/>
    <w:multiLevelType w:val="hybridMultilevel"/>
    <w:tmpl w:val="4972EDC8"/>
    <w:lvl w:ilvl="0" w:tplc="4F5A80B6">
      <w:start w:val="24"/>
      <w:numFmt w:val="decimal"/>
      <w:lvlText w:val="%1-"/>
      <w:lvlJc w:val="left"/>
      <w:pPr>
        <w:ind w:left="3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4CC7FBB"/>
    <w:multiLevelType w:val="hybridMultilevel"/>
    <w:tmpl w:val="45E4BE68"/>
    <w:lvl w:ilvl="0" w:tplc="78F00450">
      <w:start w:val="1"/>
      <w:numFmt w:val="lowerLetter"/>
      <w:pStyle w:val="Para2"/>
      <w:lvlText w:val="(%1)"/>
      <w:lvlJc w:val="left"/>
      <w:pPr>
        <w:tabs>
          <w:tab w:val="num" w:pos="1080"/>
        </w:tabs>
        <w:ind w:left="1080" w:hanging="360"/>
      </w:pPr>
      <w:rPr>
        <w:rFonts w:hint="default"/>
        <w:b w:val="0"/>
        <w:i w:val="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31" w15:restartNumberingAfterBreak="0">
    <w:nsid w:val="46765998"/>
    <w:multiLevelType w:val="hybridMultilevel"/>
    <w:tmpl w:val="D458EF62"/>
    <w:lvl w:ilvl="0" w:tplc="BE8C75B8">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15:restartNumberingAfterBreak="0">
    <w:nsid w:val="46AE36CA"/>
    <w:multiLevelType w:val="hybridMultilevel"/>
    <w:tmpl w:val="3F262842"/>
    <w:lvl w:ilvl="0" w:tplc="0409000F">
      <w:start w:val="1"/>
      <w:numFmt w:val="arabicAbjad"/>
      <w:lvlText w:val="(%1)"/>
      <w:lvlJc w:val="left"/>
      <w:pPr>
        <w:ind w:left="907" w:hanging="360"/>
      </w:pPr>
      <w:rPr>
        <w:rFonts w:hint="default"/>
        <w:sz w:val="24"/>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3" w15:restartNumberingAfterBreak="0">
    <w:nsid w:val="478A455E"/>
    <w:multiLevelType w:val="hybridMultilevel"/>
    <w:tmpl w:val="D23E15C8"/>
    <w:lvl w:ilvl="0" w:tplc="EB0E1EC0">
      <w:start w:val="5"/>
      <w:numFmt w:val="decimal"/>
      <w:lvlText w:val="%1-"/>
      <w:lvlJc w:val="left"/>
      <w:pPr>
        <w:ind w:left="72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82E4D8B"/>
    <w:multiLevelType w:val="hybridMultilevel"/>
    <w:tmpl w:val="A796B93C"/>
    <w:lvl w:ilvl="0" w:tplc="371C7C0E">
      <w:start w:val="1"/>
      <w:numFmt w:val="decimal"/>
      <w:lvlText w:val="(%1)"/>
      <w:lvlJc w:val="left"/>
      <w:pPr>
        <w:ind w:left="2157" w:hanging="735"/>
      </w:pPr>
      <w:rPr>
        <w:rFonts w:hint="default"/>
      </w:rPr>
    </w:lvl>
    <w:lvl w:ilvl="1" w:tplc="10090019" w:tentative="1">
      <w:start w:val="1"/>
      <w:numFmt w:val="lowerLetter"/>
      <w:lvlText w:val="%2."/>
      <w:lvlJc w:val="left"/>
      <w:pPr>
        <w:ind w:left="2502" w:hanging="360"/>
      </w:pPr>
    </w:lvl>
    <w:lvl w:ilvl="2" w:tplc="1009001B" w:tentative="1">
      <w:start w:val="1"/>
      <w:numFmt w:val="lowerRoman"/>
      <w:lvlText w:val="%3."/>
      <w:lvlJc w:val="right"/>
      <w:pPr>
        <w:ind w:left="3222" w:hanging="180"/>
      </w:pPr>
    </w:lvl>
    <w:lvl w:ilvl="3" w:tplc="1009000F" w:tentative="1">
      <w:start w:val="1"/>
      <w:numFmt w:val="decimal"/>
      <w:lvlText w:val="%4."/>
      <w:lvlJc w:val="left"/>
      <w:pPr>
        <w:ind w:left="3942" w:hanging="360"/>
      </w:pPr>
    </w:lvl>
    <w:lvl w:ilvl="4" w:tplc="10090019" w:tentative="1">
      <w:start w:val="1"/>
      <w:numFmt w:val="lowerLetter"/>
      <w:lvlText w:val="%5."/>
      <w:lvlJc w:val="left"/>
      <w:pPr>
        <w:ind w:left="4662" w:hanging="360"/>
      </w:pPr>
    </w:lvl>
    <w:lvl w:ilvl="5" w:tplc="1009001B" w:tentative="1">
      <w:start w:val="1"/>
      <w:numFmt w:val="lowerRoman"/>
      <w:lvlText w:val="%6."/>
      <w:lvlJc w:val="right"/>
      <w:pPr>
        <w:ind w:left="5382" w:hanging="180"/>
      </w:pPr>
    </w:lvl>
    <w:lvl w:ilvl="6" w:tplc="1009000F" w:tentative="1">
      <w:start w:val="1"/>
      <w:numFmt w:val="decimal"/>
      <w:lvlText w:val="%7."/>
      <w:lvlJc w:val="left"/>
      <w:pPr>
        <w:ind w:left="6102" w:hanging="360"/>
      </w:pPr>
    </w:lvl>
    <w:lvl w:ilvl="7" w:tplc="10090019" w:tentative="1">
      <w:start w:val="1"/>
      <w:numFmt w:val="lowerLetter"/>
      <w:lvlText w:val="%8."/>
      <w:lvlJc w:val="left"/>
      <w:pPr>
        <w:ind w:left="6822" w:hanging="360"/>
      </w:pPr>
    </w:lvl>
    <w:lvl w:ilvl="8" w:tplc="1009001B" w:tentative="1">
      <w:start w:val="1"/>
      <w:numFmt w:val="lowerRoman"/>
      <w:lvlText w:val="%9."/>
      <w:lvlJc w:val="right"/>
      <w:pPr>
        <w:ind w:left="7542" w:hanging="180"/>
      </w:pPr>
    </w:lvl>
  </w:abstractNum>
  <w:abstractNum w:abstractNumId="135" w15:restartNumberingAfterBreak="0">
    <w:nsid w:val="48A17A7A"/>
    <w:multiLevelType w:val="hybridMultilevel"/>
    <w:tmpl w:val="3AC63676"/>
    <w:lvl w:ilvl="0" w:tplc="371C7C0E">
      <w:start w:val="1"/>
      <w:numFmt w:val="arabicAbjad"/>
      <w:lvlText w:val="(%1)"/>
      <w:lvlJc w:val="left"/>
      <w:pPr>
        <w:ind w:left="1800" w:hanging="360"/>
      </w:pPr>
      <w:rPr>
        <w:rFonts w:hint="default"/>
        <w:i/>
      </w:r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abstractNum w:abstractNumId="136" w15:restartNumberingAfterBreak="0">
    <w:nsid w:val="48E4287B"/>
    <w:multiLevelType w:val="multilevel"/>
    <w:tmpl w:val="2E6A1D38"/>
    <w:styleLink w:val="Style2"/>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7" w15:restartNumberingAfterBreak="0">
    <w:nsid w:val="48E959DE"/>
    <w:multiLevelType w:val="hybridMultilevel"/>
    <w:tmpl w:val="02E21236"/>
    <w:lvl w:ilvl="0" w:tplc="5AE0DD28">
      <w:start w:val="1"/>
      <w:numFmt w:val="bullet"/>
      <w:lvlText w:val=""/>
      <w:lvlJc w:val="left"/>
      <w:pPr>
        <w:ind w:left="720" w:hanging="360"/>
      </w:pPr>
      <w:rPr>
        <w:rFonts w:ascii="Symbol" w:hAnsi="Symbol" w:hint="default"/>
      </w:rPr>
    </w:lvl>
    <w:lvl w:ilvl="1" w:tplc="F3A20F74" w:tentative="1">
      <w:start w:val="1"/>
      <w:numFmt w:val="bullet"/>
      <w:lvlText w:val="o"/>
      <w:lvlJc w:val="left"/>
      <w:pPr>
        <w:ind w:left="1440" w:hanging="360"/>
      </w:pPr>
      <w:rPr>
        <w:rFonts w:ascii="Courier New" w:hAnsi="Courier New" w:cs="Courier New" w:hint="default"/>
      </w:rPr>
    </w:lvl>
    <w:lvl w:ilvl="2" w:tplc="136EDEE2" w:tentative="1">
      <w:start w:val="1"/>
      <w:numFmt w:val="bullet"/>
      <w:lvlText w:val=""/>
      <w:lvlJc w:val="left"/>
      <w:pPr>
        <w:ind w:left="2160" w:hanging="360"/>
      </w:pPr>
      <w:rPr>
        <w:rFonts w:ascii="Wingdings" w:hAnsi="Wingdings" w:hint="default"/>
      </w:rPr>
    </w:lvl>
    <w:lvl w:ilvl="3" w:tplc="1630AE4C" w:tentative="1">
      <w:start w:val="1"/>
      <w:numFmt w:val="bullet"/>
      <w:lvlText w:val=""/>
      <w:lvlJc w:val="left"/>
      <w:pPr>
        <w:ind w:left="2880" w:hanging="360"/>
      </w:pPr>
      <w:rPr>
        <w:rFonts w:ascii="Symbol" w:hAnsi="Symbol" w:hint="default"/>
      </w:rPr>
    </w:lvl>
    <w:lvl w:ilvl="4" w:tplc="1180A00E" w:tentative="1">
      <w:start w:val="1"/>
      <w:numFmt w:val="bullet"/>
      <w:lvlText w:val="o"/>
      <w:lvlJc w:val="left"/>
      <w:pPr>
        <w:ind w:left="3600" w:hanging="360"/>
      </w:pPr>
      <w:rPr>
        <w:rFonts w:ascii="Courier New" w:hAnsi="Courier New" w:cs="Courier New" w:hint="default"/>
      </w:rPr>
    </w:lvl>
    <w:lvl w:ilvl="5" w:tplc="E68E988C" w:tentative="1">
      <w:start w:val="1"/>
      <w:numFmt w:val="bullet"/>
      <w:lvlText w:val=""/>
      <w:lvlJc w:val="left"/>
      <w:pPr>
        <w:ind w:left="4320" w:hanging="360"/>
      </w:pPr>
      <w:rPr>
        <w:rFonts w:ascii="Wingdings" w:hAnsi="Wingdings" w:hint="default"/>
      </w:rPr>
    </w:lvl>
    <w:lvl w:ilvl="6" w:tplc="E2AEAA9C" w:tentative="1">
      <w:start w:val="1"/>
      <w:numFmt w:val="bullet"/>
      <w:lvlText w:val=""/>
      <w:lvlJc w:val="left"/>
      <w:pPr>
        <w:ind w:left="5040" w:hanging="360"/>
      </w:pPr>
      <w:rPr>
        <w:rFonts w:ascii="Symbol" w:hAnsi="Symbol" w:hint="default"/>
      </w:rPr>
    </w:lvl>
    <w:lvl w:ilvl="7" w:tplc="B8D07E40" w:tentative="1">
      <w:start w:val="1"/>
      <w:numFmt w:val="bullet"/>
      <w:lvlText w:val="o"/>
      <w:lvlJc w:val="left"/>
      <w:pPr>
        <w:ind w:left="5760" w:hanging="360"/>
      </w:pPr>
      <w:rPr>
        <w:rFonts w:ascii="Courier New" w:hAnsi="Courier New" w:cs="Courier New" w:hint="default"/>
      </w:rPr>
    </w:lvl>
    <w:lvl w:ilvl="8" w:tplc="FF7A8494" w:tentative="1">
      <w:start w:val="1"/>
      <w:numFmt w:val="bullet"/>
      <w:lvlText w:val=""/>
      <w:lvlJc w:val="left"/>
      <w:pPr>
        <w:ind w:left="6480" w:hanging="360"/>
      </w:pPr>
      <w:rPr>
        <w:rFonts w:ascii="Wingdings" w:hAnsi="Wingdings" w:hint="default"/>
      </w:rPr>
    </w:lvl>
  </w:abstractNum>
  <w:abstractNum w:abstractNumId="138" w15:restartNumberingAfterBreak="0">
    <w:nsid w:val="4954577A"/>
    <w:multiLevelType w:val="hybridMultilevel"/>
    <w:tmpl w:val="7DCA2D50"/>
    <w:lvl w:ilvl="0" w:tplc="D02E1154">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9"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40" w15:restartNumberingAfterBreak="0">
    <w:nsid w:val="4AC07BBD"/>
    <w:multiLevelType w:val="hybridMultilevel"/>
    <w:tmpl w:val="C5E8CC30"/>
    <w:lvl w:ilvl="0" w:tplc="0C7EBCA4">
      <w:start w:val="1"/>
      <w:numFmt w:val="decimal"/>
      <w:lvlText w:val="%1-"/>
      <w:lvlJc w:val="left"/>
      <w:pPr>
        <w:ind w:left="720" w:hanging="360"/>
      </w:pPr>
      <w:rPr>
        <w:rFonts w:hint="default"/>
      </w:rPr>
    </w:lvl>
    <w:lvl w:ilvl="1" w:tplc="755CE37C" w:tentative="1">
      <w:start w:val="1"/>
      <w:numFmt w:val="lowerLetter"/>
      <w:lvlText w:val="%2."/>
      <w:lvlJc w:val="left"/>
      <w:pPr>
        <w:ind w:left="1440" w:hanging="360"/>
      </w:pPr>
    </w:lvl>
    <w:lvl w:ilvl="2" w:tplc="B4FCC4F8" w:tentative="1">
      <w:start w:val="1"/>
      <w:numFmt w:val="lowerRoman"/>
      <w:lvlText w:val="%3."/>
      <w:lvlJc w:val="right"/>
      <w:pPr>
        <w:ind w:left="2160" w:hanging="180"/>
      </w:pPr>
    </w:lvl>
    <w:lvl w:ilvl="3" w:tplc="E19833CE" w:tentative="1">
      <w:start w:val="1"/>
      <w:numFmt w:val="decimal"/>
      <w:lvlText w:val="%4."/>
      <w:lvlJc w:val="left"/>
      <w:pPr>
        <w:ind w:left="2880" w:hanging="360"/>
      </w:pPr>
    </w:lvl>
    <w:lvl w:ilvl="4" w:tplc="EDF8DC32" w:tentative="1">
      <w:start w:val="1"/>
      <w:numFmt w:val="lowerLetter"/>
      <w:lvlText w:val="%5."/>
      <w:lvlJc w:val="left"/>
      <w:pPr>
        <w:ind w:left="3600" w:hanging="360"/>
      </w:pPr>
    </w:lvl>
    <w:lvl w:ilvl="5" w:tplc="218682A8" w:tentative="1">
      <w:start w:val="1"/>
      <w:numFmt w:val="lowerRoman"/>
      <w:lvlText w:val="%6."/>
      <w:lvlJc w:val="right"/>
      <w:pPr>
        <w:ind w:left="4320" w:hanging="180"/>
      </w:pPr>
    </w:lvl>
    <w:lvl w:ilvl="6" w:tplc="D2886C6E" w:tentative="1">
      <w:start w:val="1"/>
      <w:numFmt w:val="decimal"/>
      <w:lvlText w:val="%7."/>
      <w:lvlJc w:val="left"/>
      <w:pPr>
        <w:ind w:left="5040" w:hanging="360"/>
      </w:pPr>
    </w:lvl>
    <w:lvl w:ilvl="7" w:tplc="0F6AAF30" w:tentative="1">
      <w:start w:val="1"/>
      <w:numFmt w:val="lowerLetter"/>
      <w:lvlText w:val="%8."/>
      <w:lvlJc w:val="left"/>
      <w:pPr>
        <w:ind w:left="5760" w:hanging="360"/>
      </w:pPr>
    </w:lvl>
    <w:lvl w:ilvl="8" w:tplc="66F8BA36" w:tentative="1">
      <w:start w:val="1"/>
      <w:numFmt w:val="lowerRoman"/>
      <w:lvlText w:val="%9."/>
      <w:lvlJc w:val="right"/>
      <w:pPr>
        <w:ind w:left="6480" w:hanging="180"/>
      </w:pPr>
    </w:lvl>
  </w:abstractNum>
  <w:abstractNum w:abstractNumId="141" w15:restartNumberingAfterBreak="0">
    <w:nsid w:val="4AD51C78"/>
    <w:multiLevelType w:val="hybridMultilevel"/>
    <w:tmpl w:val="4AE4876C"/>
    <w:lvl w:ilvl="0" w:tplc="9740E092">
      <w:start w:val="3"/>
      <w:numFmt w:val="decimal"/>
      <w:lvlText w:val="%1-"/>
      <w:lvlJc w:val="left"/>
      <w:pPr>
        <w:ind w:left="2340" w:hanging="360"/>
      </w:pPr>
      <w:rPr>
        <w:rFonts w:hint="default"/>
        <w:lang w:bidi="ar-EG"/>
      </w:rPr>
    </w:lvl>
    <w:lvl w:ilvl="1" w:tplc="F1609730" w:tentative="1">
      <w:start w:val="1"/>
      <w:numFmt w:val="lowerLetter"/>
      <w:lvlText w:val="%2."/>
      <w:lvlJc w:val="left"/>
      <w:pPr>
        <w:ind w:left="1440" w:hanging="360"/>
      </w:pPr>
    </w:lvl>
    <w:lvl w:ilvl="2" w:tplc="9A46DE66" w:tentative="1">
      <w:start w:val="1"/>
      <w:numFmt w:val="lowerRoman"/>
      <w:lvlText w:val="%3."/>
      <w:lvlJc w:val="right"/>
      <w:pPr>
        <w:ind w:left="2160" w:hanging="180"/>
      </w:pPr>
    </w:lvl>
    <w:lvl w:ilvl="3" w:tplc="91062C5A" w:tentative="1">
      <w:start w:val="1"/>
      <w:numFmt w:val="decimal"/>
      <w:lvlText w:val="%4."/>
      <w:lvlJc w:val="left"/>
      <w:pPr>
        <w:ind w:left="2880" w:hanging="360"/>
      </w:pPr>
    </w:lvl>
    <w:lvl w:ilvl="4" w:tplc="C720970E" w:tentative="1">
      <w:start w:val="1"/>
      <w:numFmt w:val="lowerLetter"/>
      <w:lvlText w:val="%5."/>
      <w:lvlJc w:val="left"/>
      <w:pPr>
        <w:ind w:left="3600" w:hanging="360"/>
      </w:pPr>
    </w:lvl>
    <w:lvl w:ilvl="5" w:tplc="7BFE277C" w:tentative="1">
      <w:start w:val="1"/>
      <w:numFmt w:val="lowerRoman"/>
      <w:lvlText w:val="%6."/>
      <w:lvlJc w:val="right"/>
      <w:pPr>
        <w:ind w:left="4320" w:hanging="180"/>
      </w:pPr>
    </w:lvl>
    <w:lvl w:ilvl="6" w:tplc="068A3588" w:tentative="1">
      <w:start w:val="1"/>
      <w:numFmt w:val="decimal"/>
      <w:lvlText w:val="%7."/>
      <w:lvlJc w:val="left"/>
      <w:pPr>
        <w:ind w:left="5040" w:hanging="360"/>
      </w:pPr>
    </w:lvl>
    <w:lvl w:ilvl="7" w:tplc="297E0F9C" w:tentative="1">
      <w:start w:val="1"/>
      <w:numFmt w:val="lowerLetter"/>
      <w:lvlText w:val="%8."/>
      <w:lvlJc w:val="left"/>
      <w:pPr>
        <w:ind w:left="5760" w:hanging="360"/>
      </w:pPr>
    </w:lvl>
    <w:lvl w:ilvl="8" w:tplc="4274A76A" w:tentative="1">
      <w:start w:val="1"/>
      <w:numFmt w:val="lowerRoman"/>
      <w:lvlText w:val="%9."/>
      <w:lvlJc w:val="right"/>
      <w:pPr>
        <w:ind w:left="6480" w:hanging="180"/>
      </w:pPr>
    </w:lvl>
  </w:abstractNum>
  <w:abstractNum w:abstractNumId="142" w15:restartNumberingAfterBreak="0">
    <w:nsid w:val="4B65313D"/>
    <w:multiLevelType w:val="hybridMultilevel"/>
    <w:tmpl w:val="29BEE6B6"/>
    <w:lvl w:ilvl="0" w:tplc="834C6E8E">
      <w:start w:val="1"/>
      <w:numFmt w:val="arabicAlpha"/>
      <w:lvlText w:val="(%1)"/>
      <w:lvlJc w:val="left"/>
      <w:pPr>
        <w:ind w:left="1620" w:hanging="360"/>
      </w:pPr>
      <w:rPr>
        <w:rFonts w:hint="default"/>
        <w:i/>
      </w:rPr>
    </w:lvl>
    <w:lvl w:ilvl="1" w:tplc="C05ADEE8" w:tentative="1">
      <w:start w:val="1"/>
      <w:numFmt w:val="lowerLetter"/>
      <w:lvlText w:val="%2."/>
      <w:lvlJc w:val="left"/>
      <w:pPr>
        <w:ind w:left="2340" w:hanging="360"/>
      </w:pPr>
    </w:lvl>
    <w:lvl w:ilvl="2" w:tplc="F5D22B7E" w:tentative="1">
      <w:start w:val="1"/>
      <w:numFmt w:val="lowerRoman"/>
      <w:lvlText w:val="%3."/>
      <w:lvlJc w:val="right"/>
      <w:pPr>
        <w:ind w:left="3060" w:hanging="180"/>
      </w:pPr>
    </w:lvl>
    <w:lvl w:ilvl="3" w:tplc="C7160B74" w:tentative="1">
      <w:start w:val="1"/>
      <w:numFmt w:val="decimal"/>
      <w:lvlText w:val="%4."/>
      <w:lvlJc w:val="left"/>
      <w:pPr>
        <w:ind w:left="3780" w:hanging="360"/>
      </w:pPr>
    </w:lvl>
    <w:lvl w:ilvl="4" w:tplc="ABEE6942" w:tentative="1">
      <w:start w:val="1"/>
      <w:numFmt w:val="lowerLetter"/>
      <w:lvlText w:val="%5."/>
      <w:lvlJc w:val="left"/>
      <w:pPr>
        <w:ind w:left="4500" w:hanging="360"/>
      </w:pPr>
    </w:lvl>
    <w:lvl w:ilvl="5" w:tplc="8F9824F2" w:tentative="1">
      <w:start w:val="1"/>
      <w:numFmt w:val="lowerRoman"/>
      <w:lvlText w:val="%6."/>
      <w:lvlJc w:val="right"/>
      <w:pPr>
        <w:ind w:left="5220" w:hanging="180"/>
      </w:pPr>
    </w:lvl>
    <w:lvl w:ilvl="6" w:tplc="A6A81AEE" w:tentative="1">
      <w:start w:val="1"/>
      <w:numFmt w:val="decimal"/>
      <w:lvlText w:val="%7."/>
      <w:lvlJc w:val="left"/>
      <w:pPr>
        <w:ind w:left="5940" w:hanging="360"/>
      </w:pPr>
    </w:lvl>
    <w:lvl w:ilvl="7" w:tplc="616AB398" w:tentative="1">
      <w:start w:val="1"/>
      <w:numFmt w:val="lowerLetter"/>
      <w:lvlText w:val="%8."/>
      <w:lvlJc w:val="left"/>
      <w:pPr>
        <w:ind w:left="6660" w:hanging="360"/>
      </w:pPr>
    </w:lvl>
    <w:lvl w:ilvl="8" w:tplc="47F26AD4" w:tentative="1">
      <w:start w:val="1"/>
      <w:numFmt w:val="lowerRoman"/>
      <w:lvlText w:val="%9."/>
      <w:lvlJc w:val="right"/>
      <w:pPr>
        <w:ind w:left="7380" w:hanging="180"/>
      </w:pPr>
    </w:lvl>
  </w:abstractNum>
  <w:abstractNum w:abstractNumId="143" w15:restartNumberingAfterBreak="0">
    <w:nsid w:val="4BB23685"/>
    <w:multiLevelType w:val="hybridMultilevel"/>
    <w:tmpl w:val="74C8AB12"/>
    <w:lvl w:ilvl="0" w:tplc="2B248DE8">
      <w:start w:val="18"/>
      <w:numFmt w:val="decimal"/>
      <w:lvlText w:val="%1-"/>
      <w:lvlJc w:val="left"/>
      <w:pPr>
        <w:ind w:left="1620" w:hanging="360"/>
      </w:pPr>
      <w:rPr>
        <w:rFonts w:hint="default"/>
        <w:i w:val="0"/>
        <w:i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4" w15:restartNumberingAfterBreak="0">
    <w:nsid w:val="4C04781E"/>
    <w:multiLevelType w:val="hybridMultilevel"/>
    <w:tmpl w:val="8F40F5E8"/>
    <w:lvl w:ilvl="0" w:tplc="2B90AC30">
      <w:start w:val="1"/>
      <w:numFmt w:val="arabicAbjad"/>
      <w:lvlText w:val="(%1)"/>
      <w:lvlJc w:val="left"/>
      <w:pPr>
        <w:ind w:left="2340" w:hanging="360"/>
      </w:pPr>
      <w:rPr>
        <w:rFonts w:hint="default"/>
        <w:i/>
        <w:sz w:val="24"/>
        <w:lang w:val="en-US"/>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5" w15:restartNumberingAfterBreak="0">
    <w:nsid w:val="4CD00A14"/>
    <w:multiLevelType w:val="hybridMultilevel"/>
    <w:tmpl w:val="72A46114"/>
    <w:lvl w:ilvl="0" w:tplc="04090001">
      <w:start w:val="1"/>
      <w:numFmt w:val="decimal"/>
      <w:lvlText w:val="%1-"/>
      <w:lvlJc w:val="left"/>
      <w:pPr>
        <w:ind w:left="720" w:hanging="360"/>
      </w:pPr>
      <w:rPr>
        <w:rFonts w:ascii="Simplified Arabic" w:hAnsi="Simplified Arabic" w:cs="Simplified Arabic" w:hint="default"/>
        <w:b w:val="0"/>
        <w:bCs w:val="0"/>
        <w:i w:val="0"/>
        <w:iCs w:val="0"/>
        <w:sz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6" w15:restartNumberingAfterBreak="0">
    <w:nsid w:val="4CF87C26"/>
    <w:multiLevelType w:val="hybridMultilevel"/>
    <w:tmpl w:val="744880C2"/>
    <w:lvl w:ilvl="0" w:tplc="FFFFFFFF">
      <w:start w:val="1"/>
      <w:numFmt w:val="arabicAbjad"/>
      <w:lvlText w:val="(%1)"/>
      <w:lvlJc w:val="left"/>
      <w:pPr>
        <w:ind w:left="1644" w:hanging="360"/>
      </w:pPr>
      <w:rPr>
        <w:rFonts w:hint="default"/>
        <w:i/>
        <w:iCs/>
        <w:vertAlign w:val="superscript"/>
      </w:rPr>
    </w:lvl>
    <w:lvl w:ilvl="1" w:tplc="FFFFFFFF" w:tentative="1">
      <w:start w:val="1"/>
      <w:numFmt w:val="lowerLetter"/>
      <w:lvlText w:val="%2."/>
      <w:lvlJc w:val="left"/>
      <w:pPr>
        <w:ind w:left="2364" w:hanging="360"/>
      </w:pPr>
    </w:lvl>
    <w:lvl w:ilvl="2" w:tplc="FFFFFFFF" w:tentative="1">
      <w:start w:val="1"/>
      <w:numFmt w:val="lowerRoman"/>
      <w:lvlText w:val="%3."/>
      <w:lvlJc w:val="right"/>
      <w:pPr>
        <w:ind w:left="3084" w:hanging="180"/>
      </w:pPr>
    </w:lvl>
    <w:lvl w:ilvl="3" w:tplc="FFFFFFFF" w:tentative="1">
      <w:start w:val="1"/>
      <w:numFmt w:val="decimal"/>
      <w:lvlText w:val="%4."/>
      <w:lvlJc w:val="left"/>
      <w:pPr>
        <w:ind w:left="3804" w:hanging="360"/>
      </w:pPr>
    </w:lvl>
    <w:lvl w:ilvl="4" w:tplc="FFFFFFFF" w:tentative="1">
      <w:start w:val="1"/>
      <w:numFmt w:val="lowerLetter"/>
      <w:lvlText w:val="%5."/>
      <w:lvlJc w:val="left"/>
      <w:pPr>
        <w:ind w:left="4524" w:hanging="360"/>
      </w:pPr>
    </w:lvl>
    <w:lvl w:ilvl="5" w:tplc="FFFFFFFF" w:tentative="1">
      <w:start w:val="1"/>
      <w:numFmt w:val="lowerRoman"/>
      <w:lvlText w:val="%6."/>
      <w:lvlJc w:val="right"/>
      <w:pPr>
        <w:ind w:left="5244" w:hanging="180"/>
      </w:pPr>
    </w:lvl>
    <w:lvl w:ilvl="6" w:tplc="FFFFFFFF" w:tentative="1">
      <w:start w:val="1"/>
      <w:numFmt w:val="decimal"/>
      <w:lvlText w:val="%7."/>
      <w:lvlJc w:val="left"/>
      <w:pPr>
        <w:ind w:left="5964" w:hanging="360"/>
      </w:pPr>
    </w:lvl>
    <w:lvl w:ilvl="7" w:tplc="FFFFFFFF" w:tentative="1">
      <w:start w:val="1"/>
      <w:numFmt w:val="lowerLetter"/>
      <w:lvlText w:val="%8."/>
      <w:lvlJc w:val="left"/>
      <w:pPr>
        <w:ind w:left="6684" w:hanging="360"/>
      </w:pPr>
    </w:lvl>
    <w:lvl w:ilvl="8" w:tplc="FFFFFFFF" w:tentative="1">
      <w:start w:val="1"/>
      <w:numFmt w:val="lowerRoman"/>
      <w:lvlText w:val="%9."/>
      <w:lvlJc w:val="right"/>
      <w:pPr>
        <w:ind w:left="7404" w:hanging="180"/>
      </w:pPr>
    </w:lvl>
  </w:abstractNum>
  <w:abstractNum w:abstractNumId="147" w15:restartNumberingAfterBreak="0">
    <w:nsid w:val="4E4500D7"/>
    <w:multiLevelType w:val="hybridMultilevel"/>
    <w:tmpl w:val="D2EE7784"/>
    <w:lvl w:ilvl="0" w:tplc="DC7C09CA">
      <w:start w:val="1"/>
      <w:numFmt w:val="arabicAbjad"/>
      <w:lvlText w:val="(%1)"/>
      <w:lvlJc w:val="left"/>
      <w:pPr>
        <w:ind w:left="1801" w:hanging="360"/>
      </w:pPr>
      <w:rPr>
        <w:rFonts w:hint="default"/>
        <w:lang w:val="en-US"/>
      </w:rPr>
    </w:lvl>
    <w:lvl w:ilvl="1" w:tplc="E7F44340" w:tentative="1">
      <w:start w:val="1"/>
      <w:numFmt w:val="lowerLetter"/>
      <w:lvlText w:val="%2."/>
      <w:lvlJc w:val="left"/>
      <w:pPr>
        <w:ind w:left="2521" w:hanging="360"/>
      </w:pPr>
    </w:lvl>
    <w:lvl w:ilvl="2" w:tplc="666A8D52" w:tentative="1">
      <w:start w:val="1"/>
      <w:numFmt w:val="lowerRoman"/>
      <w:lvlText w:val="%3."/>
      <w:lvlJc w:val="right"/>
      <w:pPr>
        <w:ind w:left="3241" w:hanging="180"/>
      </w:pPr>
    </w:lvl>
    <w:lvl w:ilvl="3" w:tplc="1B8ACEB6" w:tentative="1">
      <w:start w:val="1"/>
      <w:numFmt w:val="decimal"/>
      <w:lvlText w:val="%4."/>
      <w:lvlJc w:val="left"/>
      <w:pPr>
        <w:ind w:left="3961" w:hanging="360"/>
      </w:pPr>
    </w:lvl>
    <w:lvl w:ilvl="4" w:tplc="CD1AD96E" w:tentative="1">
      <w:start w:val="1"/>
      <w:numFmt w:val="lowerLetter"/>
      <w:lvlText w:val="%5."/>
      <w:lvlJc w:val="left"/>
      <w:pPr>
        <w:ind w:left="4681" w:hanging="360"/>
      </w:pPr>
    </w:lvl>
    <w:lvl w:ilvl="5" w:tplc="F126D4D8" w:tentative="1">
      <w:start w:val="1"/>
      <w:numFmt w:val="lowerRoman"/>
      <w:lvlText w:val="%6."/>
      <w:lvlJc w:val="right"/>
      <w:pPr>
        <w:ind w:left="5401" w:hanging="180"/>
      </w:pPr>
    </w:lvl>
    <w:lvl w:ilvl="6" w:tplc="051688C2" w:tentative="1">
      <w:start w:val="1"/>
      <w:numFmt w:val="decimal"/>
      <w:lvlText w:val="%7."/>
      <w:lvlJc w:val="left"/>
      <w:pPr>
        <w:ind w:left="6121" w:hanging="360"/>
      </w:pPr>
    </w:lvl>
    <w:lvl w:ilvl="7" w:tplc="DD1E7A96" w:tentative="1">
      <w:start w:val="1"/>
      <w:numFmt w:val="lowerLetter"/>
      <w:lvlText w:val="%8."/>
      <w:lvlJc w:val="left"/>
      <w:pPr>
        <w:ind w:left="6841" w:hanging="360"/>
      </w:pPr>
    </w:lvl>
    <w:lvl w:ilvl="8" w:tplc="4F5E3416" w:tentative="1">
      <w:start w:val="1"/>
      <w:numFmt w:val="lowerRoman"/>
      <w:lvlText w:val="%9."/>
      <w:lvlJc w:val="right"/>
      <w:pPr>
        <w:ind w:left="7561" w:hanging="180"/>
      </w:pPr>
    </w:lvl>
  </w:abstractNum>
  <w:abstractNum w:abstractNumId="148" w15:restartNumberingAfterBreak="0">
    <w:nsid w:val="4F91382B"/>
    <w:multiLevelType w:val="hybridMultilevel"/>
    <w:tmpl w:val="66DC6862"/>
    <w:lvl w:ilvl="0" w:tplc="42727FDC">
      <w:start w:val="1"/>
      <w:numFmt w:val="arabicAbjad"/>
      <w:lvlText w:val="(%1)"/>
      <w:lvlJc w:val="left"/>
      <w:pPr>
        <w:ind w:left="1442" w:hanging="360"/>
      </w:pPr>
      <w:rPr>
        <w:rFonts w:hint="default"/>
        <w:b w:val="0"/>
        <w:bCs w:val="0"/>
        <w:vertAlign w:val="baseline"/>
        <w:lang w:val="en-US"/>
      </w:rPr>
    </w:lvl>
    <w:lvl w:ilvl="1" w:tplc="B150FA0A">
      <w:start w:val="1"/>
      <w:numFmt w:val="lowerLetter"/>
      <w:lvlText w:val="%2."/>
      <w:lvlJc w:val="left"/>
      <w:pPr>
        <w:ind w:left="2162" w:hanging="360"/>
      </w:pPr>
    </w:lvl>
    <w:lvl w:ilvl="2" w:tplc="D2D4937C" w:tentative="1">
      <w:start w:val="1"/>
      <w:numFmt w:val="lowerRoman"/>
      <w:lvlText w:val="%3."/>
      <w:lvlJc w:val="right"/>
      <w:pPr>
        <w:ind w:left="2882" w:hanging="180"/>
      </w:pPr>
    </w:lvl>
    <w:lvl w:ilvl="3" w:tplc="986CF1F4" w:tentative="1">
      <w:start w:val="1"/>
      <w:numFmt w:val="decimal"/>
      <w:lvlText w:val="%4."/>
      <w:lvlJc w:val="left"/>
      <w:pPr>
        <w:ind w:left="3602" w:hanging="360"/>
      </w:pPr>
    </w:lvl>
    <w:lvl w:ilvl="4" w:tplc="CCEAE048" w:tentative="1">
      <w:start w:val="1"/>
      <w:numFmt w:val="lowerLetter"/>
      <w:lvlText w:val="%5."/>
      <w:lvlJc w:val="left"/>
      <w:pPr>
        <w:ind w:left="4322" w:hanging="360"/>
      </w:pPr>
    </w:lvl>
    <w:lvl w:ilvl="5" w:tplc="BF0485BA" w:tentative="1">
      <w:start w:val="1"/>
      <w:numFmt w:val="lowerRoman"/>
      <w:lvlText w:val="%6."/>
      <w:lvlJc w:val="right"/>
      <w:pPr>
        <w:ind w:left="5042" w:hanging="180"/>
      </w:pPr>
    </w:lvl>
    <w:lvl w:ilvl="6" w:tplc="C81C8168" w:tentative="1">
      <w:start w:val="1"/>
      <w:numFmt w:val="decimal"/>
      <w:lvlText w:val="%7."/>
      <w:lvlJc w:val="left"/>
      <w:pPr>
        <w:ind w:left="5762" w:hanging="360"/>
      </w:pPr>
    </w:lvl>
    <w:lvl w:ilvl="7" w:tplc="FBAC9416" w:tentative="1">
      <w:start w:val="1"/>
      <w:numFmt w:val="lowerLetter"/>
      <w:lvlText w:val="%8."/>
      <w:lvlJc w:val="left"/>
      <w:pPr>
        <w:ind w:left="6482" w:hanging="360"/>
      </w:pPr>
    </w:lvl>
    <w:lvl w:ilvl="8" w:tplc="A71C6152" w:tentative="1">
      <w:start w:val="1"/>
      <w:numFmt w:val="lowerRoman"/>
      <w:lvlText w:val="%9."/>
      <w:lvlJc w:val="right"/>
      <w:pPr>
        <w:ind w:left="7202" w:hanging="180"/>
      </w:pPr>
    </w:lvl>
  </w:abstractNum>
  <w:abstractNum w:abstractNumId="149" w15:restartNumberingAfterBreak="0">
    <w:nsid w:val="4FFF1E06"/>
    <w:multiLevelType w:val="hybridMultilevel"/>
    <w:tmpl w:val="09289564"/>
    <w:lvl w:ilvl="0" w:tplc="B9A6B29C">
      <w:start w:val="1"/>
      <w:numFmt w:val="decimal"/>
      <w:lvlText w:val="%1-"/>
      <w:lvlJc w:val="left"/>
      <w:pPr>
        <w:ind w:left="720" w:hanging="360"/>
      </w:pPr>
      <w:rPr>
        <w:rFonts w:ascii="Simplified Arabic" w:eastAsia="Times New Roman" w:hAnsi="Simplified Arabic" w:cs="Simplified Arabic"/>
        <w:i/>
        <w:iCs w:val="0"/>
      </w:rPr>
    </w:lvl>
    <w:lvl w:ilvl="1" w:tplc="AF6AECDE" w:tentative="1">
      <w:start w:val="1"/>
      <w:numFmt w:val="lowerLetter"/>
      <w:lvlText w:val="%2."/>
      <w:lvlJc w:val="left"/>
      <w:pPr>
        <w:ind w:left="1440" w:hanging="360"/>
      </w:pPr>
    </w:lvl>
    <w:lvl w:ilvl="2" w:tplc="C49ACF34" w:tentative="1">
      <w:start w:val="1"/>
      <w:numFmt w:val="lowerRoman"/>
      <w:lvlText w:val="%3."/>
      <w:lvlJc w:val="right"/>
      <w:pPr>
        <w:ind w:left="2160" w:hanging="180"/>
      </w:pPr>
    </w:lvl>
    <w:lvl w:ilvl="3" w:tplc="784EC64C" w:tentative="1">
      <w:start w:val="1"/>
      <w:numFmt w:val="decimal"/>
      <w:lvlText w:val="%4."/>
      <w:lvlJc w:val="left"/>
      <w:pPr>
        <w:ind w:left="2880" w:hanging="360"/>
      </w:pPr>
    </w:lvl>
    <w:lvl w:ilvl="4" w:tplc="D5D27ADA" w:tentative="1">
      <w:start w:val="1"/>
      <w:numFmt w:val="lowerLetter"/>
      <w:lvlText w:val="%5."/>
      <w:lvlJc w:val="left"/>
      <w:pPr>
        <w:ind w:left="3600" w:hanging="360"/>
      </w:pPr>
    </w:lvl>
    <w:lvl w:ilvl="5" w:tplc="5EF8B18C" w:tentative="1">
      <w:start w:val="1"/>
      <w:numFmt w:val="lowerRoman"/>
      <w:lvlText w:val="%6."/>
      <w:lvlJc w:val="right"/>
      <w:pPr>
        <w:ind w:left="4320" w:hanging="180"/>
      </w:pPr>
    </w:lvl>
    <w:lvl w:ilvl="6" w:tplc="BD281890" w:tentative="1">
      <w:start w:val="1"/>
      <w:numFmt w:val="decimal"/>
      <w:lvlText w:val="%7."/>
      <w:lvlJc w:val="left"/>
      <w:pPr>
        <w:ind w:left="5040" w:hanging="360"/>
      </w:pPr>
    </w:lvl>
    <w:lvl w:ilvl="7" w:tplc="CC22E8C8">
      <w:start w:val="1"/>
      <w:numFmt w:val="lowerLetter"/>
      <w:lvlText w:val="%8."/>
      <w:lvlJc w:val="left"/>
      <w:pPr>
        <w:ind w:left="5760" w:hanging="360"/>
      </w:pPr>
    </w:lvl>
    <w:lvl w:ilvl="8" w:tplc="D8E20D8E" w:tentative="1">
      <w:start w:val="1"/>
      <w:numFmt w:val="lowerRoman"/>
      <w:lvlText w:val="%9."/>
      <w:lvlJc w:val="right"/>
      <w:pPr>
        <w:ind w:left="6480" w:hanging="180"/>
      </w:pPr>
    </w:lvl>
  </w:abstractNum>
  <w:abstractNum w:abstractNumId="150" w15:restartNumberingAfterBreak="0">
    <w:nsid w:val="503E1234"/>
    <w:multiLevelType w:val="hybridMultilevel"/>
    <w:tmpl w:val="192896B6"/>
    <w:lvl w:ilvl="0" w:tplc="23F03012">
      <w:start w:val="1"/>
      <w:numFmt w:val="decimal"/>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07D1D0E"/>
    <w:multiLevelType w:val="hybridMultilevel"/>
    <w:tmpl w:val="A1E2EE1E"/>
    <w:lvl w:ilvl="0" w:tplc="2542B818">
      <w:start w:val="26"/>
      <w:numFmt w:val="decimal"/>
      <w:lvlText w:val="%1-"/>
      <w:lvlJc w:val="left"/>
      <w:pPr>
        <w:ind w:left="927" w:hanging="360"/>
      </w:pPr>
      <w:rPr>
        <w:rFonts w:hint="default"/>
        <w:sz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2" w15:restartNumberingAfterBreak="0">
    <w:nsid w:val="509B11B9"/>
    <w:multiLevelType w:val="hybridMultilevel"/>
    <w:tmpl w:val="473E6D38"/>
    <w:lvl w:ilvl="0" w:tplc="BE72AA66">
      <w:start w:val="1"/>
      <w:numFmt w:val="decimal"/>
      <w:lvlText w:val="%1-"/>
      <w:lvlJc w:val="left"/>
      <w:pPr>
        <w:ind w:left="1854" w:hanging="360"/>
      </w:pPr>
      <w:rPr>
        <w:rFonts w:hint="default"/>
      </w:rPr>
    </w:lvl>
    <w:lvl w:ilvl="1" w:tplc="94C4B5FE" w:tentative="1">
      <w:start w:val="1"/>
      <w:numFmt w:val="lowerLetter"/>
      <w:lvlText w:val="%2."/>
      <w:lvlJc w:val="left"/>
      <w:pPr>
        <w:ind w:left="1440" w:hanging="360"/>
      </w:pPr>
    </w:lvl>
    <w:lvl w:ilvl="2" w:tplc="619400C8" w:tentative="1">
      <w:start w:val="1"/>
      <w:numFmt w:val="lowerRoman"/>
      <w:lvlText w:val="%3."/>
      <w:lvlJc w:val="right"/>
      <w:pPr>
        <w:ind w:left="2160" w:hanging="180"/>
      </w:pPr>
    </w:lvl>
    <w:lvl w:ilvl="3" w:tplc="37729310" w:tentative="1">
      <w:start w:val="1"/>
      <w:numFmt w:val="decimal"/>
      <w:lvlText w:val="%4."/>
      <w:lvlJc w:val="left"/>
      <w:pPr>
        <w:ind w:left="2880" w:hanging="360"/>
      </w:pPr>
    </w:lvl>
    <w:lvl w:ilvl="4" w:tplc="694260CE" w:tentative="1">
      <w:start w:val="1"/>
      <w:numFmt w:val="lowerLetter"/>
      <w:lvlText w:val="%5."/>
      <w:lvlJc w:val="left"/>
      <w:pPr>
        <w:ind w:left="3600" w:hanging="360"/>
      </w:pPr>
    </w:lvl>
    <w:lvl w:ilvl="5" w:tplc="3380FB9A" w:tentative="1">
      <w:start w:val="1"/>
      <w:numFmt w:val="lowerRoman"/>
      <w:lvlText w:val="%6."/>
      <w:lvlJc w:val="right"/>
      <w:pPr>
        <w:ind w:left="4320" w:hanging="180"/>
      </w:pPr>
    </w:lvl>
    <w:lvl w:ilvl="6" w:tplc="FDF095A0" w:tentative="1">
      <w:start w:val="1"/>
      <w:numFmt w:val="decimal"/>
      <w:lvlText w:val="%7."/>
      <w:lvlJc w:val="left"/>
      <w:pPr>
        <w:ind w:left="5040" w:hanging="360"/>
      </w:pPr>
    </w:lvl>
    <w:lvl w:ilvl="7" w:tplc="C988089C" w:tentative="1">
      <w:start w:val="1"/>
      <w:numFmt w:val="lowerLetter"/>
      <w:lvlText w:val="%8."/>
      <w:lvlJc w:val="left"/>
      <w:pPr>
        <w:ind w:left="5760" w:hanging="360"/>
      </w:pPr>
    </w:lvl>
    <w:lvl w:ilvl="8" w:tplc="AB32512E" w:tentative="1">
      <w:start w:val="1"/>
      <w:numFmt w:val="lowerRoman"/>
      <w:lvlText w:val="%9."/>
      <w:lvlJc w:val="right"/>
      <w:pPr>
        <w:ind w:left="6480" w:hanging="180"/>
      </w:pPr>
    </w:lvl>
  </w:abstractNum>
  <w:abstractNum w:abstractNumId="153" w15:restartNumberingAfterBreak="0">
    <w:nsid w:val="519D35F1"/>
    <w:multiLevelType w:val="hybridMultilevel"/>
    <w:tmpl w:val="D6F614E0"/>
    <w:lvl w:ilvl="0" w:tplc="50403A78">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4" w15:restartNumberingAfterBreak="0">
    <w:nsid w:val="52B70B20"/>
    <w:multiLevelType w:val="hybridMultilevel"/>
    <w:tmpl w:val="A5AE7A48"/>
    <w:lvl w:ilvl="0" w:tplc="FFFFFFFF">
      <w:start w:val="1"/>
      <w:numFmt w:val="decimal"/>
      <w:lvlText w:val="(%1)"/>
      <w:lvlJc w:val="left"/>
      <w:pPr>
        <w:ind w:left="2070" w:hanging="360"/>
      </w:pPr>
      <w:rPr>
        <w:rFonts w:hint="default"/>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155" w15:restartNumberingAfterBreak="0">
    <w:nsid w:val="52EE3D4A"/>
    <w:multiLevelType w:val="hybridMultilevel"/>
    <w:tmpl w:val="FF6206E4"/>
    <w:lvl w:ilvl="0" w:tplc="8360892A">
      <w:start w:val="1"/>
      <w:numFmt w:val="arabicAbjad"/>
      <w:lvlText w:val="(%1)"/>
      <w:lvlJc w:val="left"/>
      <w:pPr>
        <w:ind w:left="1433" w:hanging="360"/>
      </w:pPr>
      <w:rPr>
        <w:rFonts w:hint="default"/>
      </w:rPr>
    </w:lvl>
    <w:lvl w:ilvl="1" w:tplc="7F4E55B6" w:tentative="1">
      <w:start w:val="1"/>
      <w:numFmt w:val="lowerLetter"/>
      <w:lvlText w:val="%2."/>
      <w:lvlJc w:val="left"/>
      <w:pPr>
        <w:ind w:left="1440" w:hanging="360"/>
      </w:pPr>
    </w:lvl>
    <w:lvl w:ilvl="2" w:tplc="9FBCA014" w:tentative="1">
      <w:start w:val="1"/>
      <w:numFmt w:val="lowerRoman"/>
      <w:lvlText w:val="%3."/>
      <w:lvlJc w:val="right"/>
      <w:pPr>
        <w:ind w:left="2160" w:hanging="180"/>
      </w:pPr>
    </w:lvl>
    <w:lvl w:ilvl="3" w:tplc="B3A43560" w:tentative="1">
      <w:start w:val="1"/>
      <w:numFmt w:val="decimal"/>
      <w:lvlText w:val="%4."/>
      <w:lvlJc w:val="left"/>
      <w:pPr>
        <w:ind w:left="2880" w:hanging="360"/>
      </w:pPr>
    </w:lvl>
    <w:lvl w:ilvl="4" w:tplc="27A078F2" w:tentative="1">
      <w:start w:val="1"/>
      <w:numFmt w:val="lowerLetter"/>
      <w:lvlText w:val="%5."/>
      <w:lvlJc w:val="left"/>
      <w:pPr>
        <w:ind w:left="3600" w:hanging="360"/>
      </w:pPr>
    </w:lvl>
    <w:lvl w:ilvl="5" w:tplc="73F641E6" w:tentative="1">
      <w:start w:val="1"/>
      <w:numFmt w:val="lowerRoman"/>
      <w:lvlText w:val="%6."/>
      <w:lvlJc w:val="right"/>
      <w:pPr>
        <w:ind w:left="4320" w:hanging="180"/>
      </w:pPr>
    </w:lvl>
    <w:lvl w:ilvl="6" w:tplc="A93AB836" w:tentative="1">
      <w:start w:val="1"/>
      <w:numFmt w:val="decimal"/>
      <w:lvlText w:val="%7."/>
      <w:lvlJc w:val="left"/>
      <w:pPr>
        <w:ind w:left="5040" w:hanging="360"/>
      </w:pPr>
    </w:lvl>
    <w:lvl w:ilvl="7" w:tplc="997CC746" w:tentative="1">
      <w:start w:val="1"/>
      <w:numFmt w:val="lowerLetter"/>
      <w:lvlText w:val="%8."/>
      <w:lvlJc w:val="left"/>
      <w:pPr>
        <w:ind w:left="5760" w:hanging="360"/>
      </w:pPr>
    </w:lvl>
    <w:lvl w:ilvl="8" w:tplc="8458C0D2" w:tentative="1">
      <w:start w:val="1"/>
      <w:numFmt w:val="lowerRoman"/>
      <w:lvlText w:val="%9."/>
      <w:lvlJc w:val="right"/>
      <w:pPr>
        <w:ind w:left="6480" w:hanging="180"/>
      </w:pPr>
    </w:lvl>
  </w:abstractNum>
  <w:abstractNum w:abstractNumId="156" w15:restartNumberingAfterBreak="0">
    <w:nsid w:val="530B2227"/>
    <w:multiLevelType w:val="hybridMultilevel"/>
    <w:tmpl w:val="F5405F50"/>
    <w:lvl w:ilvl="0" w:tplc="05F047B6">
      <w:start w:val="8"/>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3D72512"/>
    <w:multiLevelType w:val="hybridMultilevel"/>
    <w:tmpl w:val="253A6EA2"/>
    <w:lvl w:ilvl="0" w:tplc="F4981B26">
      <w:start w:val="1"/>
      <w:numFmt w:val="decimal"/>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8" w15:restartNumberingAfterBreak="0">
    <w:nsid w:val="54226BBE"/>
    <w:multiLevelType w:val="hybridMultilevel"/>
    <w:tmpl w:val="434053F6"/>
    <w:lvl w:ilvl="0" w:tplc="77DCAF46">
      <w:start w:val="1"/>
      <w:numFmt w:val="arabicAbjad"/>
      <w:lvlText w:val="(%1)"/>
      <w:lvlJc w:val="left"/>
      <w:pPr>
        <w:ind w:left="1080" w:hanging="360"/>
      </w:pPr>
      <w:rPr>
        <w:rFonts w:hint="default"/>
        <w:i/>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59" w15:restartNumberingAfterBreak="0">
    <w:nsid w:val="546E4354"/>
    <w:multiLevelType w:val="hybridMultilevel"/>
    <w:tmpl w:val="58C62704"/>
    <w:lvl w:ilvl="0" w:tplc="AC302E0C">
      <w:start w:val="19"/>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47A0B55"/>
    <w:multiLevelType w:val="hybridMultilevel"/>
    <w:tmpl w:val="BFF82846"/>
    <w:lvl w:ilvl="0" w:tplc="A7447AA0">
      <w:start w:val="6"/>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1" w15:restartNumberingAfterBreak="0">
    <w:nsid w:val="54D5298A"/>
    <w:multiLevelType w:val="hybridMultilevel"/>
    <w:tmpl w:val="8F2AE8D6"/>
    <w:lvl w:ilvl="0" w:tplc="1E62FE34">
      <w:start w:val="1"/>
      <w:numFmt w:val="arabicAbjad"/>
      <w:lvlText w:val="(%1)"/>
      <w:lvlJc w:val="left"/>
      <w:pPr>
        <w:ind w:left="14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59F71F1"/>
    <w:multiLevelType w:val="hybridMultilevel"/>
    <w:tmpl w:val="EA66DD3A"/>
    <w:lvl w:ilvl="0" w:tplc="13E6E56E">
      <w:start w:val="1"/>
      <w:numFmt w:val="decimal"/>
      <w:lvlText w:val="%1-"/>
      <w:lvlJc w:val="left"/>
      <w:pPr>
        <w:ind w:left="720" w:hanging="360"/>
      </w:pPr>
      <w:rPr>
        <w:rFonts w:cstheme="minorBidi" w:hint="default"/>
      </w:rPr>
    </w:lvl>
    <w:lvl w:ilvl="1" w:tplc="4216C1E0" w:tentative="1">
      <w:start w:val="1"/>
      <w:numFmt w:val="lowerLetter"/>
      <w:lvlText w:val="%2."/>
      <w:lvlJc w:val="left"/>
      <w:pPr>
        <w:ind w:left="1440" w:hanging="360"/>
      </w:pPr>
    </w:lvl>
    <w:lvl w:ilvl="2" w:tplc="2892C4CA" w:tentative="1">
      <w:start w:val="1"/>
      <w:numFmt w:val="lowerRoman"/>
      <w:lvlText w:val="%3."/>
      <w:lvlJc w:val="right"/>
      <w:pPr>
        <w:ind w:left="2160" w:hanging="180"/>
      </w:pPr>
    </w:lvl>
    <w:lvl w:ilvl="3" w:tplc="2B6E9E04" w:tentative="1">
      <w:start w:val="1"/>
      <w:numFmt w:val="decimal"/>
      <w:lvlText w:val="%4."/>
      <w:lvlJc w:val="left"/>
      <w:pPr>
        <w:ind w:left="2880" w:hanging="360"/>
      </w:pPr>
    </w:lvl>
    <w:lvl w:ilvl="4" w:tplc="9C6E9730" w:tentative="1">
      <w:start w:val="1"/>
      <w:numFmt w:val="lowerLetter"/>
      <w:lvlText w:val="%5."/>
      <w:lvlJc w:val="left"/>
      <w:pPr>
        <w:ind w:left="3600" w:hanging="360"/>
      </w:pPr>
    </w:lvl>
    <w:lvl w:ilvl="5" w:tplc="B92A3A0A" w:tentative="1">
      <w:start w:val="1"/>
      <w:numFmt w:val="lowerRoman"/>
      <w:lvlText w:val="%6."/>
      <w:lvlJc w:val="right"/>
      <w:pPr>
        <w:ind w:left="4320" w:hanging="180"/>
      </w:pPr>
    </w:lvl>
    <w:lvl w:ilvl="6" w:tplc="156E637A" w:tentative="1">
      <w:start w:val="1"/>
      <w:numFmt w:val="decimal"/>
      <w:lvlText w:val="%7."/>
      <w:lvlJc w:val="left"/>
      <w:pPr>
        <w:ind w:left="5040" w:hanging="360"/>
      </w:pPr>
    </w:lvl>
    <w:lvl w:ilvl="7" w:tplc="B6406532" w:tentative="1">
      <w:start w:val="1"/>
      <w:numFmt w:val="lowerLetter"/>
      <w:lvlText w:val="%8."/>
      <w:lvlJc w:val="left"/>
      <w:pPr>
        <w:ind w:left="5760" w:hanging="360"/>
      </w:pPr>
    </w:lvl>
    <w:lvl w:ilvl="8" w:tplc="AD341CDC" w:tentative="1">
      <w:start w:val="1"/>
      <w:numFmt w:val="lowerRoman"/>
      <w:lvlText w:val="%9."/>
      <w:lvlJc w:val="right"/>
      <w:pPr>
        <w:ind w:left="6480" w:hanging="180"/>
      </w:pPr>
    </w:lvl>
  </w:abstractNum>
  <w:abstractNum w:abstractNumId="163" w15:restartNumberingAfterBreak="0">
    <w:nsid w:val="57731C72"/>
    <w:multiLevelType w:val="hybridMultilevel"/>
    <w:tmpl w:val="EA8C93D4"/>
    <w:lvl w:ilvl="0" w:tplc="C6DEAA52">
      <w:start w:val="1"/>
      <w:numFmt w:val="arabicAbjad"/>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581863C1"/>
    <w:multiLevelType w:val="hybridMultilevel"/>
    <w:tmpl w:val="6060DA94"/>
    <w:lvl w:ilvl="0" w:tplc="AC302E0C">
      <w:start w:val="2"/>
      <w:numFmt w:val="arabicAbjad"/>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93333C2"/>
    <w:multiLevelType w:val="hybridMultilevel"/>
    <w:tmpl w:val="D94601EE"/>
    <w:lvl w:ilvl="0" w:tplc="5FF25372">
      <w:start w:val="1"/>
      <w:numFmt w:val="arabicAbjad"/>
      <w:lvlText w:val="(%1)"/>
      <w:lvlJc w:val="left"/>
      <w:pPr>
        <w:ind w:left="720" w:hanging="360"/>
      </w:pPr>
      <w:rPr>
        <w:rFonts w:hint="default"/>
        <w:i/>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6" w15:restartNumberingAfterBreak="0">
    <w:nsid w:val="5A3E348E"/>
    <w:multiLevelType w:val="hybridMultilevel"/>
    <w:tmpl w:val="C3728140"/>
    <w:lvl w:ilvl="0" w:tplc="AC302E0C">
      <w:start w:val="6"/>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680E24"/>
    <w:multiLevelType w:val="hybridMultilevel"/>
    <w:tmpl w:val="BA18E09A"/>
    <w:lvl w:ilvl="0" w:tplc="60BED6E6">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8" w15:restartNumberingAfterBreak="0">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8703FF"/>
    <w:multiLevelType w:val="hybridMultilevel"/>
    <w:tmpl w:val="ABB00676"/>
    <w:lvl w:ilvl="0" w:tplc="A3E2C2EA">
      <w:start w:val="1"/>
      <w:numFmt w:val="arabicAbjad"/>
      <w:lvlText w:val="(%1)"/>
      <w:lvlJc w:val="left"/>
      <w:pPr>
        <w:ind w:left="1874" w:hanging="360"/>
      </w:pPr>
      <w:rPr>
        <w:rFonts w:hint="default"/>
        <w:b w:val="0"/>
        <w:bCs w:val="0"/>
        <w:lang w:val="en-GB"/>
      </w:rPr>
    </w:lvl>
    <w:lvl w:ilvl="1" w:tplc="04090019">
      <w:start w:val="1"/>
      <w:numFmt w:val="lowerLetter"/>
      <w:lvlText w:val="%2."/>
      <w:lvlJc w:val="left"/>
      <w:pPr>
        <w:ind w:left="2594" w:hanging="360"/>
      </w:pPr>
    </w:lvl>
    <w:lvl w:ilvl="2" w:tplc="0409001B" w:tentative="1">
      <w:start w:val="1"/>
      <w:numFmt w:val="lowerRoman"/>
      <w:lvlText w:val="%3."/>
      <w:lvlJc w:val="right"/>
      <w:pPr>
        <w:ind w:left="3314" w:hanging="180"/>
      </w:pPr>
    </w:lvl>
    <w:lvl w:ilvl="3" w:tplc="0409000F" w:tentative="1">
      <w:start w:val="1"/>
      <w:numFmt w:val="decimal"/>
      <w:lvlText w:val="%4."/>
      <w:lvlJc w:val="left"/>
      <w:pPr>
        <w:ind w:left="4034" w:hanging="360"/>
      </w:pPr>
    </w:lvl>
    <w:lvl w:ilvl="4" w:tplc="04090019" w:tentative="1">
      <w:start w:val="1"/>
      <w:numFmt w:val="lowerLetter"/>
      <w:lvlText w:val="%5."/>
      <w:lvlJc w:val="left"/>
      <w:pPr>
        <w:ind w:left="4754" w:hanging="360"/>
      </w:pPr>
    </w:lvl>
    <w:lvl w:ilvl="5" w:tplc="0409001B" w:tentative="1">
      <w:start w:val="1"/>
      <w:numFmt w:val="lowerRoman"/>
      <w:lvlText w:val="%6."/>
      <w:lvlJc w:val="right"/>
      <w:pPr>
        <w:ind w:left="5474" w:hanging="180"/>
      </w:pPr>
    </w:lvl>
    <w:lvl w:ilvl="6" w:tplc="0409000F" w:tentative="1">
      <w:start w:val="1"/>
      <w:numFmt w:val="decimal"/>
      <w:lvlText w:val="%7."/>
      <w:lvlJc w:val="left"/>
      <w:pPr>
        <w:ind w:left="6194" w:hanging="360"/>
      </w:pPr>
    </w:lvl>
    <w:lvl w:ilvl="7" w:tplc="04090019" w:tentative="1">
      <w:start w:val="1"/>
      <w:numFmt w:val="lowerLetter"/>
      <w:lvlText w:val="%8."/>
      <w:lvlJc w:val="left"/>
      <w:pPr>
        <w:ind w:left="6914" w:hanging="360"/>
      </w:pPr>
    </w:lvl>
    <w:lvl w:ilvl="8" w:tplc="0409001B" w:tentative="1">
      <w:start w:val="1"/>
      <w:numFmt w:val="lowerRoman"/>
      <w:lvlText w:val="%9."/>
      <w:lvlJc w:val="right"/>
      <w:pPr>
        <w:ind w:left="7634" w:hanging="180"/>
      </w:pPr>
    </w:lvl>
  </w:abstractNum>
  <w:abstractNum w:abstractNumId="170" w15:restartNumberingAfterBreak="0">
    <w:nsid w:val="5BCB4A9F"/>
    <w:multiLevelType w:val="hybridMultilevel"/>
    <w:tmpl w:val="F4423A4C"/>
    <w:lvl w:ilvl="0" w:tplc="28A4966C">
      <w:start w:val="1"/>
      <w:numFmt w:val="arabicAbjad"/>
      <w:lvlText w:val="(%1)"/>
      <w:lvlJc w:val="left"/>
      <w:pPr>
        <w:ind w:left="2160" w:hanging="360"/>
      </w:pPr>
      <w:rPr>
        <w:rFonts w:hint="default"/>
      </w:rPr>
    </w:lvl>
    <w:lvl w:ilvl="1" w:tplc="5B0A1730" w:tentative="1">
      <w:start w:val="1"/>
      <w:numFmt w:val="lowerLetter"/>
      <w:lvlText w:val="%2."/>
      <w:lvlJc w:val="left"/>
      <w:pPr>
        <w:ind w:left="2880" w:hanging="360"/>
      </w:pPr>
    </w:lvl>
    <w:lvl w:ilvl="2" w:tplc="CBC6F75E" w:tentative="1">
      <w:start w:val="1"/>
      <w:numFmt w:val="lowerRoman"/>
      <w:lvlText w:val="%3."/>
      <w:lvlJc w:val="right"/>
      <w:pPr>
        <w:ind w:left="3600" w:hanging="180"/>
      </w:pPr>
    </w:lvl>
    <w:lvl w:ilvl="3" w:tplc="7DB61326" w:tentative="1">
      <w:start w:val="1"/>
      <w:numFmt w:val="decimal"/>
      <w:lvlText w:val="%4."/>
      <w:lvlJc w:val="left"/>
      <w:pPr>
        <w:ind w:left="4320" w:hanging="360"/>
      </w:pPr>
    </w:lvl>
    <w:lvl w:ilvl="4" w:tplc="207230B8" w:tentative="1">
      <w:start w:val="1"/>
      <w:numFmt w:val="lowerLetter"/>
      <w:lvlText w:val="%5."/>
      <w:lvlJc w:val="left"/>
      <w:pPr>
        <w:ind w:left="5040" w:hanging="360"/>
      </w:pPr>
    </w:lvl>
    <w:lvl w:ilvl="5" w:tplc="7006F332" w:tentative="1">
      <w:start w:val="1"/>
      <w:numFmt w:val="lowerRoman"/>
      <w:lvlText w:val="%6."/>
      <w:lvlJc w:val="right"/>
      <w:pPr>
        <w:ind w:left="5760" w:hanging="180"/>
      </w:pPr>
    </w:lvl>
    <w:lvl w:ilvl="6" w:tplc="4F4CAFA8" w:tentative="1">
      <w:start w:val="1"/>
      <w:numFmt w:val="decimal"/>
      <w:lvlText w:val="%7."/>
      <w:lvlJc w:val="left"/>
      <w:pPr>
        <w:ind w:left="6480" w:hanging="360"/>
      </w:pPr>
    </w:lvl>
    <w:lvl w:ilvl="7" w:tplc="3F807FBC" w:tentative="1">
      <w:start w:val="1"/>
      <w:numFmt w:val="lowerLetter"/>
      <w:lvlText w:val="%8."/>
      <w:lvlJc w:val="left"/>
      <w:pPr>
        <w:ind w:left="7200" w:hanging="360"/>
      </w:pPr>
    </w:lvl>
    <w:lvl w:ilvl="8" w:tplc="B77E02D8" w:tentative="1">
      <w:start w:val="1"/>
      <w:numFmt w:val="lowerRoman"/>
      <w:lvlText w:val="%9."/>
      <w:lvlJc w:val="right"/>
      <w:pPr>
        <w:ind w:left="7920" w:hanging="180"/>
      </w:pPr>
    </w:lvl>
  </w:abstractNum>
  <w:abstractNum w:abstractNumId="171" w15:restartNumberingAfterBreak="0">
    <w:nsid w:val="5C0C751F"/>
    <w:multiLevelType w:val="hybridMultilevel"/>
    <w:tmpl w:val="0FA47DF6"/>
    <w:lvl w:ilvl="0" w:tplc="F260FAA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C10177B"/>
    <w:multiLevelType w:val="hybridMultilevel"/>
    <w:tmpl w:val="105CEEE8"/>
    <w:lvl w:ilvl="0" w:tplc="0822625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3" w15:restartNumberingAfterBreak="0">
    <w:nsid w:val="5C672B0E"/>
    <w:multiLevelType w:val="hybridMultilevel"/>
    <w:tmpl w:val="01AA3996"/>
    <w:lvl w:ilvl="0" w:tplc="147AECE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7D5537"/>
    <w:multiLevelType w:val="hybridMultilevel"/>
    <w:tmpl w:val="A9C6C262"/>
    <w:lvl w:ilvl="0" w:tplc="A34E8F88">
      <w:start w:val="26"/>
      <w:numFmt w:val="decimal"/>
      <w:lvlText w:val="%1-"/>
      <w:lvlJc w:val="left"/>
      <w:pPr>
        <w:ind w:left="2347"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5" w15:restartNumberingAfterBreak="0">
    <w:nsid w:val="5DEA1C9C"/>
    <w:multiLevelType w:val="hybridMultilevel"/>
    <w:tmpl w:val="C19E71F8"/>
    <w:lvl w:ilvl="0" w:tplc="9C5261BC">
      <w:start w:val="1"/>
      <w:numFmt w:val="arabicAbjad"/>
      <w:lvlText w:val="(%1)"/>
      <w:lvlJc w:val="left"/>
      <w:pPr>
        <w:ind w:left="1800" w:hanging="360"/>
      </w:pPr>
      <w:rPr>
        <w:rFonts w:hint="default"/>
      </w:rPr>
    </w:lvl>
    <w:lvl w:ilvl="1" w:tplc="F3849484" w:tentative="1">
      <w:start w:val="1"/>
      <w:numFmt w:val="lowerLetter"/>
      <w:lvlText w:val="%2."/>
      <w:lvlJc w:val="left"/>
      <w:pPr>
        <w:ind w:left="1800" w:hanging="360"/>
      </w:pPr>
    </w:lvl>
    <w:lvl w:ilvl="2" w:tplc="115C47D6" w:tentative="1">
      <w:start w:val="1"/>
      <w:numFmt w:val="lowerRoman"/>
      <w:lvlText w:val="%3."/>
      <w:lvlJc w:val="right"/>
      <w:pPr>
        <w:ind w:left="2520" w:hanging="180"/>
      </w:pPr>
    </w:lvl>
    <w:lvl w:ilvl="3" w:tplc="596ABFBE" w:tentative="1">
      <w:start w:val="1"/>
      <w:numFmt w:val="decimal"/>
      <w:lvlText w:val="%4."/>
      <w:lvlJc w:val="left"/>
      <w:pPr>
        <w:ind w:left="3240" w:hanging="360"/>
      </w:pPr>
    </w:lvl>
    <w:lvl w:ilvl="4" w:tplc="66789BE2" w:tentative="1">
      <w:start w:val="1"/>
      <w:numFmt w:val="lowerLetter"/>
      <w:lvlText w:val="%5."/>
      <w:lvlJc w:val="left"/>
      <w:pPr>
        <w:ind w:left="3960" w:hanging="360"/>
      </w:pPr>
    </w:lvl>
    <w:lvl w:ilvl="5" w:tplc="98686752" w:tentative="1">
      <w:start w:val="1"/>
      <w:numFmt w:val="lowerRoman"/>
      <w:lvlText w:val="%6."/>
      <w:lvlJc w:val="right"/>
      <w:pPr>
        <w:ind w:left="4680" w:hanging="180"/>
      </w:pPr>
    </w:lvl>
    <w:lvl w:ilvl="6" w:tplc="3F1C7B36" w:tentative="1">
      <w:start w:val="1"/>
      <w:numFmt w:val="decimal"/>
      <w:lvlText w:val="%7."/>
      <w:lvlJc w:val="left"/>
      <w:pPr>
        <w:ind w:left="5400" w:hanging="360"/>
      </w:pPr>
    </w:lvl>
    <w:lvl w:ilvl="7" w:tplc="3A7874E8" w:tentative="1">
      <w:start w:val="1"/>
      <w:numFmt w:val="lowerLetter"/>
      <w:lvlText w:val="%8."/>
      <w:lvlJc w:val="left"/>
      <w:pPr>
        <w:ind w:left="6120" w:hanging="360"/>
      </w:pPr>
    </w:lvl>
    <w:lvl w:ilvl="8" w:tplc="43E29936" w:tentative="1">
      <w:start w:val="1"/>
      <w:numFmt w:val="lowerRoman"/>
      <w:lvlText w:val="%9."/>
      <w:lvlJc w:val="right"/>
      <w:pPr>
        <w:ind w:left="6840" w:hanging="180"/>
      </w:pPr>
    </w:lvl>
  </w:abstractNum>
  <w:abstractNum w:abstractNumId="176" w15:restartNumberingAfterBreak="0">
    <w:nsid w:val="5DF70B89"/>
    <w:multiLevelType w:val="hybridMultilevel"/>
    <w:tmpl w:val="3F26027C"/>
    <w:lvl w:ilvl="0" w:tplc="4A0AE98C">
      <w:start w:val="1"/>
      <w:numFmt w:val="decimal"/>
      <w:lvlText w:val="%1-"/>
      <w:lvlJc w:val="left"/>
      <w:pPr>
        <w:ind w:left="1800" w:hanging="1260"/>
      </w:pPr>
      <w:rPr>
        <w:rFonts w:hint="default"/>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77" w15:restartNumberingAfterBreak="0">
    <w:nsid w:val="5E662948"/>
    <w:multiLevelType w:val="hybridMultilevel"/>
    <w:tmpl w:val="CB68DF3A"/>
    <w:lvl w:ilvl="0" w:tplc="FE942400">
      <w:start w:val="1"/>
      <w:numFmt w:val="arabicAbjad"/>
      <w:lvlText w:val="(%1)"/>
      <w:lvlJc w:val="left"/>
      <w:pPr>
        <w:ind w:left="907" w:hanging="360"/>
      </w:pPr>
      <w:rPr>
        <w:rFonts w:hint="default"/>
        <w:sz w:val="24"/>
        <w:lang w:bidi="ar-EG"/>
      </w:rPr>
    </w:lvl>
    <w:lvl w:ilvl="1" w:tplc="FFFFFFFF" w:tentative="1">
      <w:start w:val="1"/>
      <w:numFmt w:val="lowerLetter"/>
      <w:lvlText w:val="%2."/>
      <w:lvlJc w:val="left"/>
      <w:pPr>
        <w:ind w:left="1627" w:hanging="360"/>
      </w:pPr>
    </w:lvl>
    <w:lvl w:ilvl="2" w:tplc="FFFFFFFF" w:tentative="1">
      <w:start w:val="1"/>
      <w:numFmt w:val="lowerRoman"/>
      <w:lvlText w:val="%3."/>
      <w:lvlJc w:val="right"/>
      <w:pPr>
        <w:ind w:left="2347" w:hanging="180"/>
      </w:pPr>
    </w:lvl>
    <w:lvl w:ilvl="3" w:tplc="FFFFFFFF" w:tentative="1">
      <w:start w:val="1"/>
      <w:numFmt w:val="decimal"/>
      <w:lvlText w:val="%4."/>
      <w:lvlJc w:val="left"/>
      <w:pPr>
        <w:ind w:left="3067" w:hanging="360"/>
      </w:pPr>
    </w:lvl>
    <w:lvl w:ilvl="4" w:tplc="FFFFFFFF" w:tentative="1">
      <w:start w:val="1"/>
      <w:numFmt w:val="lowerLetter"/>
      <w:lvlText w:val="%5."/>
      <w:lvlJc w:val="left"/>
      <w:pPr>
        <w:ind w:left="3787" w:hanging="360"/>
      </w:pPr>
    </w:lvl>
    <w:lvl w:ilvl="5" w:tplc="FFFFFFFF" w:tentative="1">
      <w:start w:val="1"/>
      <w:numFmt w:val="lowerRoman"/>
      <w:lvlText w:val="%6."/>
      <w:lvlJc w:val="right"/>
      <w:pPr>
        <w:ind w:left="4507" w:hanging="180"/>
      </w:pPr>
    </w:lvl>
    <w:lvl w:ilvl="6" w:tplc="FFFFFFFF" w:tentative="1">
      <w:start w:val="1"/>
      <w:numFmt w:val="decimal"/>
      <w:lvlText w:val="%7."/>
      <w:lvlJc w:val="left"/>
      <w:pPr>
        <w:ind w:left="5227" w:hanging="360"/>
      </w:pPr>
    </w:lvl>
    <w:lvl w:ilvl="7" w:tplc="FFFFFFFF" w:tentative="1">
      <w:start w:val="1"/>
      <w:numFmt w:val="lowerLetter"/>
      <w:lvlText w:val="%8."/>
      <w:lvlJc w:val="left"/>
      <w:pPr>
        <w:ind w:left="5947" w:hanging="360"/>
      </w:pPr>
    </w:lvl>
    <w:lvl w:ilvl="8" w:tplc="FFFFFFFF" w:tentative="1">
      <w:start w:val="1"/>
      <w:numFmt w:val="lowerRoman"/>
      <w:lvlText w:val="%9."/>
      <w:lvlJc w:val="right"/>
      <w:pPr>
        <w:ind w:left="6667" w:hanging="180"/>
      </w:pPr>
    </w:lvl>
  </w:abstractNum>
  <w:abstractNum w:abstractNumId="178" w15:restartNumberingAfterBreak="0">
    <w:nsid w:val="5F1279DB"/>
    <w:multiLevelType w:val="hybridMultilevel"/>
    <w:tmpl w:val="2FA08716"/>
    <w:lvl w:ilvl="0" w:tplc="CA243FBE">
      <w:start w:val="1"/>
      <w:numFmt w:val="decimal"/>
      <w:lvlText w:val="%1-"/>
      <w:lvlJc w:val="left"/>
      <w:pPr>
        <w:ind w:left="1854" w:hanging="360"/>
      </w:pPr>
      <w:rPr>
        <w:rFonts w:hint="default"/>
      </w:rPr>
    </w:lvl>
    <w:lvl w:ilvl="1" w:tplc="D1261558" w:tentative="1">
      <w:start w:val="1"/>
      <w:numFmt w:val="lowerLetter"/>
      <w:lvlText w:val="%2."/>
      <w:lvlJc w:val="left"/>
      <w:pPr>
        <w:ind w:left="1440" w:hanging="360"/>
      </w:pPr>
    </w:lvl>
    <w:lvl w:ilvl="2" w:tplc="4522B27A" w:tentative="1">
      <w:start w:val="1"/>
      <w:numFmt w:val="lowerRoman"/>
      <w:lvlText w:val="%3."/>
      <w:lvlJc w:val="right"/>
      <w:pPr>
        <w:ind w:left="2160" w:hanging="180"/>
      </w:pPr>
    </w:lvl>
    <w:lvl w:ilvl="3" w:tplc="96C44198" w:tentative="1">
      <w:start w:val="1"/>
      <w:numFmt w:val="decimal"/>
      <w:lvlText w:val="%4."/>
      <w:lvlJc w:val="left"/>
      <w:pPr>
        <w:ind w:left="2880" w:hanging="360"/>
      </w:pPr>
    </w:lvl>
    <w:lvl w:ilvl="4" w:tplc="B638F8BA" w:tentative="1">
      <w:start w:val="1"/>
      <w:numFmt w:val="lowerLetter"/>
      <w:lvlText w:val="%5."/>
      <w:lvlJc w:val="left"/>
      <w:pPr>
        <w:ind w:left="3600" w:hanging="360"/>
      </w:pPr>
    </w:lvl>
    <w:lvl w:ilvl="5" w:tplc="84EE372C" w:tentative="1">
      <w:start w:val="1"/>
      <w:numFmt w:val="lowerRoman"/>
      <w:lvlText w:val="%6."/>
      <w:lvlJc w:val="right"/>
      <w:pPr>
        <w:ind w:left="4320" w:hanging="180"/>
      </w:pPr>
    </w:lvl>
    <w:lvl w:ilvl="6" w:tplc="160C0990" w:tentative="1">
      <w:start w:val="1"/>
      <w:numFmt w:val="decimal"/>
      <w:lvlText w:val="%7."/>
      <w:lvlJc w:val="left"/>
      <w:pPr>
        <w:ind w:left="5040" w:hanging="360"/>
      </w:pPr>
    </w:lvl>
    <w:lvl w:ilvl="7" w:tplc="5C6032C6" w:tentative="1">
      <w:start w:val="1"/>
      <w:numFmt w:val="lowerLetter"/>
      <w:lvlText w:val="%8."/>
      <w:lvlJc w:val="left"/>
      <w:pPr>
        <w:ind w:left="5760" w:hanging="360"/>
      </w:pPr>
    </w:lvl>
    <w:lvl w:ilvl="8" w:tplc="53344C9A" w:tentative="1">
      <w:start w:val="1"/>
      <w:numFmt w:val="lowerRoman"/>
      <w:lvlText w:val="%9."/>
      <w:lvlJc w:val="right"/>
      <w:pPr>
        <w:ind w:left="6480" w:hanging="180"/>
      </w:pPr>
    </w:lvl>
  </w:abstractNum>
  <w:abstractNum w:abstractNumId="179" w15:restartNumberingAfterBreak="0">
    <w:nsid w:val="5FE22278"/>
    <w:multiLevelType w:val="hybridMultilevel"/>
    <w:tmpl w:val="5936F986"/>
    <w:lvl w:ilvl="0" w:tplc="93DA93A6">
      <w:start w:val="1"/>
      <w:numFmt w:val="decimal"/>
      <w:lvlText w:val="(%1)"/>
      <w:lvlJc w:val="left"/>
      <w:pPr>
        <w:ind w:left="2625" w:hanging="360"/>
      </w:pPr>
      <w:rPr>
        <w:rFonts w:hint="default"/>
      </w:rPr>
    </w:lvl>
    <w:lvl w:ilvl="1" w:tplc="10000019" w:tentative="1">
      <w:start w:val="1"/>
      <w:numFmt w:val="lowerLetter"/>
      <w:lvlText w:val="%2."/>
      <w:lvlJc w:val="left"/>
      <w:pPr>
        <w:ind w:left="3345" w:hanging="360"/>
      </w:pPr>
    </w:lvl>
    <w:lvl w:ilvl="2" w:tplc="1000001B" w:tentative="1">
      <w:start w:val="1"/>
      <w:numFmt w:val="lowerRoman"/>
      <w:lvlText w:val="%3."/>
      <w:lvlJc w:val="right"/>
      <w:pPr>
        <w:ind w:left="4065" w:hanging="180"/>
      </w:pPr>
    </w:lvl>
    <w:lvl w:ilvl="3" w:tplc="1000000F" w:tentative="1">
      <w:start w:val="1"/>
      <w:numFmt w:val="decimal"/>
      <w:lvlText w:val="%4."/>
      <w:lvlJc w:val="left"/>
      <w:pPr>
        <w:ind w:left="4785" w:hanging="360"/>
      </w:pPr>
    </w:lvl>
    <w:lvl w:ilvl="4" w:tplc="10000019" w:tentative="1">
      <w:start w:val="1"/>
      <w:numFmt w:val="lowerLetter"/>
      <w:lvlText w:val="%5."/>
      <w:lvlJc w:val="left"/>
      <w:pPr>
        <w:ind w:left="5505" w:hanging="360"/>
      </w:pPr>
    </w:lvl>
    <w:lvl w:ilvl="5" w:tplc="1000001B" w:tentative="1">
      <w:start w:val="1"/>
      <w:numFmt w:val="lowerRoman"/>
      <w:lvlText w:val="%6."/>
      <w:lvlJc w:val="right"/>
      <w:pPr>
        <w:ind w:left="6225" w:hanging="180"/>
      </w:pPr>
    </w:lvl>
    <w:lvl w:ilvl="6" w:tplc="1000000F" w:tentative="1">
      <w:start w:val="1"/>
      <w:numFmt w:val="decimal"/>
      <w:lvlText w:val="%7."/>
      <w:lvlJc w:val="left"/>
      <w:pPr>
        <w:ind w:left="6945" w:hanging="360"/>
      </w:pPr>
    </w:lvl>
    <w:lvl w:ilvl="7" w:tplc="10000019" w:tentative="1">
      <w:start w:val="1"/>
      <w:numFmt w:val="lowerLetter"/>
      <w:lvlText w:val="%8."/>
      <w:lvlJc w:val="left"/>
      <w:pPr>
        <w:ind w:left="7665" w:hanging="360"/>
      </w:pPr>
    </w:lvl>
    <w:lvl w:ilvl="8" w:tplc="1000001B" w:tentative="1">
      <w:start w:val="1"/>
      <w:numFmt w:val="lowerRoman"/>
      <w:lvlText w:val="%9."/>
      <w:lvlJc w:val="right"/>
      <w:pPr>
        <w:ind w:left="8385" w:hanging="180"/>
      </w:pPr>
    </w:lvl>
  </w:abstractNum>
  <w:abstractNum w:abstractNumId="180" w15:restartNumberingAfterBreak="0">
    <w:nsid w:val="600867CD"/>
    <w:multiLevelType w:val="hybridMultilevel"/>
    <w:tmpl w:val="D2C09DC8"/>
    <w:lvl w:ilvl="0" w:tplc="0E5AECB6">
      <w:start w:val="5"/>
      <w:numFmt w:val="decimal"/>
      <w:lvlText w:val="%1-"/>
      <w:lvlJc w:val="left"/>
      <w:pPr>
        <w:ind w:left="28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1" w15:restartNumberingAfterBreak="0">
    <w:nsid w:val="60CF2115"/>
    <w:multiLevelType w:val="hybridMultilevel"/>
    <w:tmpl w:val="27822F04"/>
    <w:lvl w:ilvl="0" w:tplc="CED2D5FE">
      <w:start w:val="1"/>
      <w:numFmt w:val="decimal"/>
      <w:lvlText w:val="%1-"/>
      <w:lvlJc w:val="left"/>
      <w:pPr>
        <w:ind w:left="1620" w:hanging="360"/>
      </w:pPr>
      <w:rPr>
        <w:i w:val="0"/>
        <w:iCs w: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82" w15:restartNumberingAfterBreak="0">
    <w:nsid w:val="61362455"/>
    <w:multiLevelType w:val="hybridMultilevel"/>
    <w:tmpl w:val="86E685EA"/>
    <w:lvl w:ilvl="0" w:tplc="BC64FCDA">
      <w:start w:val="1"/>
      <w:numFmt w:val="decimal"/>
      <w:pStyle w:val="CBD-Para-1"/>
      <w:lvlText w:val="%1."/>
      <w:lvlJc w:val="left"/>
      <w:pPr>
        <w:ind w:left="1440" w:hanging="360"/>
      </w:pPr>
      <w:rPr>
        <w:b w:val="0"/>
      </w:rPr>
    </w:lvl>
    <w:lvl w:ilvl="1" w:tplc="C0BC7CE4">
      <w:start w:val="1"/>
      <w:numFmt w:val="lowerLetter"/>
      <w:lvlText w:val="%2."/>
      <w:lvlJc w:val="left"/>
      <w:pPr>
        <w:ind w:left="2160" w:hanging="360"/>
      </w:pPr>
      <w:rPr>
        <w:b w:val="0"/>
      </w:rPr>
    </w:lvl>
    <w:lvl w:ilvl="2" w:tplc="BF3874F6" w:tentative="1">
      <w:start w:val="1"/>
      <w:numFmt w:val="lowerRoman"/>
      <w:lvlText w:val="%3."/>
      <w:lvlJc w:val="right"/>
      <w:pPr>
        <w:ind w:left="2880" w:hanging="180"/>
      </w:pPr>
    </w:lvl>
    <w:lvl w:ilvl="3" w:tplc="689CAA08" w:tentative="1">
      <w:start w:val="1"/>
      <w:numFmt w:val="decimal"/>
      <w:lvlText w:val="%4."/>
      <w:lvlJc w:val="left"/>
      <w:pPr>
        <w:ind w:left="3600" w:hanging="360"/>
      </w:pPr>
    </w:lvl>
    <w:lvl w:ilvl="4" w:tplc="672C98B6" w:tentative="1">
      <w:start w:val="1"/>
      <w:numFmt w:val="lowerLetter"/>
      <w:lvlText w:val="%5."/>
      <w:lvlJc w:val="left"/>
      <w:pPr>
        <w:ind w:left="4320" w:hanging="360"/>
      </w:pPr>
    </w:lvl>
    <w:lvl w:ilvl="5" w:tplc="E9AAC63A" w:tentative="1">
      <w:start w:val="1"/>
      <w:numFmt w:val="lowerRoman"/>
      <w:lvlText w:val="%6."/>
      <w:lvlJc w:val="right"/>
      <w:pPr>
        <w:ind w:left="5040" w:hanging="180"/>
      </w:pPr>
    </w:lvl>
    <w:lvl w:ilvl="6" w:tplc="40DA363A" w:tentative="1">
      <w:start w:val="1"/>
      <w:numFmt w:val="decimal"/>
      <w:lvlText w:val="%7."/>
      <w:lvlJc w:val="left"/>
      <w:pPr>
        <w:ind w:left="5760" w:hanging="360"/>
      </w:pPr>
    </w:lvl>
    <w:lvl w:ilvl="7" w:tplc="983CD4CE" w:tentative="1">
      <w:start w:val="1"/>
      <w:numFmt w:val="lowerLetter"/>
      <w:lvlText w:val="%8."/>
      <w:lvlJc w:val="left"/>
      <w:pPr>
        <w:ind w:left="6480" w:hanging="360"/>
      </w:pPr>
    </w:lvl>
    <w:lvl w:ilvl="8" w:tplc="6B5ADC1C" w:tentative="1">
      <w:start w:val="1"/>
      <w:numFmt w:val="lowerRoman"/>
      <w:lvlText w:val="%9."/>
      <w:lvlJc w:val="right"/>
      <w:pPr>
        <w:ind w:left="7200" w:hanging="180"/>
      </w:pPr>
    </w:lvl>
  </w:abstractNum>
  <w:abstractNum w:abstractNumId="183" w15:restartNumberingAfterBreak="0">
    <w:nsid w:val="62232D95"/>
    <w:multiLevelType w:val="hybridMultilevel"/>
    <w:tmpl w:val="8E9A0D20"/>
    <w:lvl w:ilvl="0" w:tplc="3DF4418A">
      <w:start w:val="1"/>
      <w:numFmt w:val="decimal"/>
      <w:lvlText w:val="%1-"/>
      <w:lvlJc w:val="left"/>
      <w:pPr>
        <w:ind w:left="3360" w:hanging="360"/>
      </w:pPr>
      <w:rPr>
        <w:rFonts w:hint="default"/>
        <w:lang w:val="fr-CA" w:bidi="ar-SA"/>
      </w:rPr>
    </w:lvl>
    <w:lvl w:ilvl="1" w:tplc="10090019" w:tentative="1">
      <w:start w:val="1"/>
      <w:numFmt w:val="lowerLetter"/>
      <w:lvlText w:val="%2."/>
      <w:lvlJc w:val="left"/>
      <w:pPr>
        <w:ind w:left="4080" w:hanging="360"/>
      </w:pPr>
    </w:lvl>
    <w:lvl w:ilvl="2" w:tplc="1009001B" w:tentative="1">
      <w:start w:val="1"/>
      <w:numFmt w:val="lowerRoman"/>
      <w:lvlText w:val="%3."/>
      <w:lvlJc w:val="right"/>
      <w:pPr>
        <w:ind w:left="4800" w:hanging="180"/>
      </w:pPr>
    </w:lvl>
    <w:lvl w:ilvl="3" w:tplc="1009000F" w:tentative="1">
      <w:start w:val="1"/>
      <w:numFmt w:val="decimal"/>
      <w:lvlText w:val="%4."/>
      <w:lvlJc w:val="left"/>
      <w:pPr>
        <w:ind w:left="5520" w:hanging="360"/>
      </w:pPr>
    </w:lvl>
    <w:lvl w:ilvl="4" w:tplc="10090019" w:tentative="1">
      <w:start w:val="1"/>
      <w:numFmt w:val="lowerLetter"/>
      <w:lvlText w:val="%5."/>
      <w:lvlJc w:val="left"/>
      <w:pPr>
        <w:ind w:left="6240" w:hanging="360"/>
      </w:pPr>
    </w:lvl>
    <w:lvl w:ilvl="5" w:tplc="1009001B" w:tentative="1">
      <w:start w:val="1"/>
      <w:numFmt w:val="lowerRoman"/>
      <w:lvlText w:val="%6."/>
      <w:lvlJc w:val="right"/>
      <w:pPr>
        <w:ind w:left="6960" w:hanging="180"/>
      </w:pPr>
    </w:lvl>
    <w:lvl w:ilvl="6" w:tplc="1009000F" w:tentative="1">
      <w:start w:val="1"/>
      <w:numFmt w:val="decimal"/>
      <w:lvlText w:val="%7."/>
      <w:lvlJc w:val="left"/>
      <w:pPr>
        <w:ind w:left="7680" w:hanging="360"/>
      </w:pPr>
    </w:lvl>
    <w:lvl w:ilvl="7" w:tplc="10090019" w:tentative="1">
      <w:start w:val="1"/>
      <w:numFmt w:val="lowerLetter"/>
      <w:lvlText w:val="%8."/>
      <w:lvlJc w:val="left"/>
      <w:pPr>
        <w:ind w:left="8400" w:hanging="360"/>
      </w:pPr>
    </w:lvl>
    <w:lvl w:ilvl="8" w:tplc="1009001B" w:tentative="1">
      <w:start w:val="1"/>
      <w:numFmt w:val="lowerRoman"/>
      <w:lvlText w:val="%9."/>
      <w:lvlJc w:val="right"/>
      <w:pPr>
        <w:ind w:left="9120" w:hanging="180"/>
      </w:pPr>
    </w:lvl>
  </w:abstractNum>
  <w:abstractNum w:abstractNumId="184" w15:restartNumberingAfterBreak="0">
    <w:nsid w:val="62617275"/>
    <w:multiLevelType w:val="hybridMultilevel"/>
    <w:tmpl w:val="2ED2A5E6"/>
    <w:lvl w:ilvl="0" w:tplc="8862B882">
      <w:start w:val="1"/>
      <w:numFmt w:val="decimal"/>
      <w:lvlText w:val="%1-"/>
      <w:lvlJc w:val="left"/>
      <w:pPr>
        <w:ind w:left="2340" w:hanging="360"/>
      </w:pPr>
      <w:rPr>
        <w:rFonts w:hint="default"/>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85" w15:restartNumberingAfterBreak="0">
    <w:nsid w:val="62650EB8"/>
    <w:multiLevelType w:val="hybridMultilevel"/>
    <w:tmpl w:val="DC5C5904"/>
    <w:lvl w:ilvl="0" w:tplc="F46C785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6" w15:restartNumberingAfterBreak="0">
    <w:nsid w:val="628E1B7B"/>
    <w:multiLevelType w:val="multilevel"/>
    <w:tmpl w:val="A8DA25E2"/>
    <w:lvl w:ilvl="0">
      <w:start w:val="1"/>
      <w:numFmt w:val="decimal"/>
      <w:pStyle w:val="Normalnumber"/>
      <w:lvlText w:val="%1-"/>
      <w:lvlJc w:val="left"/>
      <w:pPr>
        <w:tabs>
          <w:tab w:val="num" w:pos="1871"/>
        </w:tabs>
        <w:ind w:left="1248" w:firstLine="0"/>
      </w:pPr>
      <w:rPr>
        <w:rFonts w:ascii="Simplified Arabic" w:eastAsia="Times New Roman" w:hAnsi="Simplified Arabic" w:cs="Simplified Arabic"/>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87" w15:restartNumberingAfterBreak="0">
    <w:nsid w:val="631B577B"/>
    <w:multiLevelType w:val="hybridMultilevel"/>
    <w:tmpl w:val="70526C90"/>
    <w:lvl w:ilvl="0" w:tplc="9FB8FFFC">
      <w:start w:val="1"/>
      <w:numFmt w:val="decimal"/>
      <w:lvlText w:val="%1-"/>
      <w:lvlJc w:val="left"/>
      <w:pPr>
        <w:ind w:left="2142" w:hanging="360"/>
      </w:pPr>
      <w:rPr>
        <w:rFonts w:hint="default"/>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188" w15:restartNumberingAfterBreak="0">
    <w:nsid w:val="63726827"/>
    <w:multiLevelType w:val="hybridMultilevel"/>
    <w:tmpl w:val="D1C877DA"/>
    <w:lvl w:ilvl="0" w:tplc="2A02133C">
      <w:start w:val="1"/>
      <w:numFmt w:val="arabicAbjad"/>
      <w:lvlText w:val="(%1)"/>
      <w:lvlJc w:val="left"/>
      <w:pPr>
        <w:ind w:left="1260" w:hanging="360"/>
      </w:pPr>
      <w:rPr>
        <w:rFonts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9" w15:restartNumberingAfterBreak="0">
    <w:nsid w:val="63987A5E"/>
    <w:multiLevelType w:val="hybridMultilevel"/>
    <w:tmpl w:val="93B04F98"/>
    <w:lvl w:ilvl="0" w:tplc="D960EF60">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64462199"/>
    <w:multiLevelType w:val="hybridMultilevel"/>
    <w:tmpl w:val="0A6AF196"/>
    <w:lvl w:ilvl="0" w:tplc="7264EA5E">
      <w:start w:val="1"/>
      <w:numFmt w:val="arabicAbjad"/>
      <w:lvlText w:val="(%1)"/>
      <w:lvlJc w:val="left"/>
      <w:pPr>
        <w:ind w:left="2074" w:hanging="360"/>
      </w:pPr>
      <w:rPr>
        <w:rFonts w:hint="default"/>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91" w15:restartNumberingAfterBreak="0">
    <w:nsid w:val="65536D8C"/>
    <w:multiLevelType w:val="hybridMultilevel"/>
    <w:tmpl w:val="D9EE2C52"/>
    <w:lvl w:ilvl="0" w:tplc="15886362">
      <w:start w:val="12"/>
      <w:numFmt w:val="decimal"/>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657454DD"/>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93" w15:restartNumberingAfterBreak="0">
    <w:nsid w:val="657757C4"/>
    <w:multiLevelType w:val="hybridMultilevel"/>
    <w:tmpl w:val="CC6A9B8C"/>
    <w:lvl w:ilvl="0" w:tplc="8D0EC3C8">
      <w:start w:val="1"/>
      <w:numFmt w:val="arabicAbjad"/>
      <w:lvlText w:val="(%1)"/>
      <w:lvlJc w:val="left"/>
      <w:pPr>
        <w:ind w:left="907" w:hanging="360"/>
      </w:pPr>
      <w:rPr>
        <w:rFonts w:hint="default"/>
        <w:sz w:val="24"/>
      </w:rPr>
    </w:lvl>
    <w:lvl w:ilvl="1" w:tplc="6D8E3DDC" w:tentative="1">
      <w:start w:val="1"/>
      <w:numFmt w:val="lowerLetter"/>
      <w:lvlText w:val="%2."/>
      <w:lvlJc w:val="left"/>
      <w:pPr>
        <w:ind w:left="1627" w:hanging="360"/>
      </w:pPr>
    </w:lvl>
    <w:lvl w:ilvl="2" w:tplc="76504286" w:tentative="1">
      <w:start w:val="1"/>
      <w:numFmt w:val="lowerRoman"/>
      <w:lvlText w:val="%3."/>
      <w:lvlJc w:val="right"/>
      <w:pPr>
        <w:ind w:left="2347" w:hanging="180"/>
      </w:pPr>
    </w:lvl>
    <w:lvl w:ilvl="3" w:tplc="8926EEFC" w:tentative="1">
      <w:start w:val="1"/>
      <w:numFmt w:val="decimal"/>
      <w:lvlText w:val="%4."/>
      <w:lvlJc w:val="left"/>
      <w:pPr>
        <w:ind w:left="3067" w:hanging="360"/>
      </w:pPr>
    </w:lvl>
    <w:lvl w:ilvl="4" w:tplc="F1643A3C" w:tentative="1">
      <w:start w:val="1"/>
      <w:numFmt w:val="lowerLetter"/>
      <w:lvlText w:val="%5."/>
      <w:lvlJc w:val="left"/>
      <w:pPr>
        <w:ind w:left="3787" w:hanging="360"/>
      </w:pPr>
    </w:lvl>
    <w:lvl w:ilvl="5" w:tplc="7F2676AE" w:tentative="1">
      <w:start w:val="1"/>
      <w:numFmt w:val="lowerRoman"/>
      <w:lvlText w:val="%6."/>
      <w:lvlJc w:val="right"/>
      <w:pPr>
        <w:ind w:left="4507" w:hanging="180"/>
      </w:pPr>
    </w:lvl>
    <w:lvl w:ilvl="6" w:tplc="54F0DFC8" w:tentative="1">
      <w:start w:val="1"/>
      <w:numFmt w:val="decimal"/>
      <w:lvlText w:val="%7."/>
      <w:lvlJc w:val="left"/>
      <w:pPr>
        <w:ind w:left="5227" w:hanging="360"/>
      </w:pPr>
    </w:lvl>
    <w:lvl w:ilvl="7" w:tplc="7ECCF648" w:tentative="1">
      <w:start w:val="1"/>
      <w:numFmt w:val="lowerLetter"/>
      <w:lvlText w:val="%8."/>
      <w:lvlJc w:val="left"/>
      <w:pPr>
        <w:ind w:left="5947" w:hanging="360"/>
      </w:pPr>
    </w:lvl>
    <w:lvl w:ilvl="8" w:tplc="BCC8C7B0" w:tentative="1">
      <w:start w:val="1"/>
      <w:numFmt w:val="lowerRoman"/>
      <w:lvlText w:val="%9."/>
      <w:lvlJc w:val="right"/>
      <w:pPr>
        <w:ind w:left="6667" w:hanging="180"/>
      </w:pPr>
    </w:lvl>
  </w:abstractNum>
  <w:abstractNum w:abstractNumId="194" w15:restartNumberingAfterBreak="0">
    <w:nsid w:val="65C16395"/>
    <w:multiLevelType w:val="hybridMultilevel"/>
    <w:tmpl w:val="3D2C35D6"/>
    <w:lvl w:ilvl="0" w:tplc="FA96ED0E">
      <w:start w:val="1"/>
      <w:numFmt w:val="arabicAbjad"/>
      <w:lvlText w:val="(%1)"/>
      <w:lvlJc w:val="left"/>
      <w:pPr>
        <w:ind w:left="2347" w:hanging="360"/>
      </w:pPr>
      <w:rPr>
        <w:rFonts w:hint="default"/>
        <w:sz w:val="24"/>
        <w:lang w:val="en-US"/>
      </w:rPr>
    </w:lvl>
    <w:lvl w:ilvl="1" w:tplc="08090019" w:tentative="1">
      <w:start w:val="1"/>
      <w:numFmt w:val="lowerLetter"/>
      <w:lvlText w:val="%2."/>
      <w:lvlJc w:val="left"/>
      <w:pPr>
        <w:ind w:left="3067" w:hanging="360"/>
      </w:pPr>
    </w:lvl>
    <w:lvl w:ilvl="2" w:tplc="0809001B" w:tentative="1">
      <w:start w:val="1"/>
      <w:numFmt w:val="lowerRoman"/>
      <w:lvlText w:val="%3."/>
      <w:lvlJc w:val="right"/>
      <w:pPr>
        <w:ind w:left="3787" w:hanging="180"/>
      </w:pPr>
    </w:lvl>
    <w:lvl w:ilvl="3" w:tplc="0809000F" w:tentative="1">
      <w:start w:val="1"/>
      <w:numFmt w:val="decimal"/>
      <w:lvlText w:val="%4."/>
      <w:lvlJc w:val="left"/>
      <w:pPr>
        <w:ind w:left="4507" w:hanging="360"/>
      </w:pPr>
    </w:lvl>
    <w:lvl w:ilvl="4" w:tplc="08090019" w:tentative="1">
      <w:start w:val="1"/>
      <w:numFmt w:val="lowerLetter"/>
      <w:lvlText w:val="%5."/>
      <w:lvlJc w:val="left"/>
      <w:pPr>
        <w:ind w:left="5227" w:hanging="360"/>
      </w:pPr>
    </w:lvl>
    <w:lvl w:ilvl="5" w:tplc="0809001B" w:tentative="1">
      <w:start w:val="1"/>
      <w:numFmt w:val="lowerRoman"/>
      <w:lvlText w:val="%6."/>
      <w:lvlJc w:val="right"/>
      <w:pPr>
        <w:ind w:left="5947" w:hanging="180"/>
      </w:pPr>
    </w:lvl>
    <w:lvl w:ilvl="6" w:tplc="0809000F" w:tentative="1">
      <w:start w:val="1"/>
      <w:numFmt w:val="decimal"/>
      <w:lvlText w:val="%7."/>
      <w:lvlJc w:val="left"/>
      <w:pPr>
        <w:ind w:left="6667" w:hanging="360"/>
      </w:pPr>
    </w:lvl>
    <w:lvl w:ilvl="7" w:tplc="08090019" w:tentative="1">
      <w:start w:val="1"/>
      <w:numFmt w:val="lowerLetter"/>
      <w:lvlText w:val="%8."/>
      <w:lvlJc w:val="left"/>
      <w:pPr>
        <w:ind w:left="7387" w:hanging="360"/>
      </w:pPr>
    </w:lvl>
    <w:lvl w:ilvl="8" w:tplc="0809001B" w:tentative="1">
      <w:start w:val="1"/>
      <w:numFmt w:val="lowerRoman"/>
      <w:lvlText w:val="%9."/>
      <w:lvlJc w:val="right"/>
      <w:pPr>
        <w:ind w:left="8107" w:hanging="180"/>
      </w:pPr>
    </w:lvl>
  </w:abstractNum>
  <w:abstractNum w:abstractNumId="195" w15:restartNumberingAfterBreak="0">
    <w:nsid w:val="65CA411A"/>
    <w:multiLevelType w:val="hybridMultilevel"/>
    <w:tmpl w:val="6E1C8006"/>
    <w:lvl w:ilvl="0" w:tplc="8114813A">
      <w:start w:val="1"/>
      <w:numFmt w:val="arabicAbjad"/>
      <w:lvlText w:val="(%1)"/>
      <w:lvlJc w:val="left"/>
      <w:pPr>
        <w:ind w:left="1620" w:hanging="360"/>
      </w:pPr>
      <w:rPr>
        <w:rFonts w:hint="default"/>
      </w:rPr>
    </w:lvl>
    <w:lvl w:ilvl="1" w:tplc="8114813A">
      <w:start w:val="1"/>
      <w:numFmt w:val="arabicAbjad"/>
      <w:lvlText w:val="(%2)"/>
      <w:lvlJc w:val="left"/>
      <w:pPr>
        <w:ind w:left="2340" w:hanging="360"/>
      </w:pPr>
      <w:rPr>
        <w:rFonts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6" w15:restartNumberingAfterBreak="0">
    <w:nsid w:val="6619217B"/>
    <w:multiLevelType w:val="hybridMultilevel"/>
    <w:tmpl w:val="30C433D6"/>
    <w:lvl w:ilvl="0" w:tplc="165291B8">
      <w:start w:val="1"/>
      <w:numFmt w:val="decimal"/>
      <w:lvlText w:val="%1-"/>
      <w:lvlJc w:val="left"/>
      <w:pPr>
        <w:ind w:left="1260" w:hanging="360"/>
      </w:pPr>
      <w:rPr>
        <w:rFonts w:ascii="Times New Roman" w:hAnsi="Times New Roman" w:cs="Times New Roman" w:hint="default"/>
        <w:b w:val="0"/>
        <w:bCs w:val="0"/>
        <w:i w:val="0"/>
        <w:iCs w:val="0"/>
        <w:color w:val="auto"/>
        <w:sz w:val="22"/>
        <w:szCs w:val="22"/>
      </w:rPr>
    </w:lvl>
    <w:lvl w:ilvl="1" w:tplc="08090019">
      <w:start w:val="1"/>
      <w:numFmt w:val="lowerLetter"/>
      <w:lvlText w:val="%2."/>
      <w:lvlJc w:val="left"/>
      <w:pPr>
        <w:ind w:left="1980" w:hanging="360"/>
      </w:pPr>
    </w:lvl>
    <w:lvl w:ilvl="2" w:tplc="0809001B">
      <w:start w:val="1"/>
      <w:numFmt w:val="lowerRoman"/>
      <w:lvlText w:val="%3."/>
      <w:lvlJc w:val="right"/>
      <w:pPr>
        <w:ind w:left="2700" w:hanging="180"/>
      </w:pPr>
    </w:lvl>
    <w:lvl w:ilvl="3" w:tplc="0809000F">
      <w:start w:val="1"/>
      <w:numFmt w:val="decimal"/>
      <w:lvlText w:val="%4."/>
      <w:lvlJc w:val="left"/>
      <w:pPr>
        <w:ind w:left="3420" w:hanging="360"/>
      </w:pPr>
    </w:lvl>
    <w:lvl w:ilvl="4" w:tplc="08090019">
      <w:start w:val="1"/>
      <w:numFmt w:val="lowerLetter"/>
      <w:lvlText w:val="%5."/>
      <w:lvlJc w:val="left"/>
      <w:pPr>
        <w:ind w:left="4140" w:hanging="360"/>
      </w:pPr>
    </w:lvl>
    <w:lvl w:ilvl="5" w:tplc="0809001B">
      <w:start w:val="1"/>
      <w:numFmt w:val="lowerRoman"/>
      <w:lvlText w:val="%6."/>
      <w:lvlJc w:val="right"/>
      <w:pPr>
        <w:ind w:left="4860" w:hanging="180"/>
      </w:pPr>
    </w:lvl>
    <w:lvl w:ilvl="6" w:tplc="0809000F">
      <w:start w:val="1"/>
      <w:numFmt w:val="decimal"/>
      <w:lvlText w:val="%7."/>
      <w:lvlJc w:val="left"/>
      <w:pPr>
        <w:ind w:left="5580" w:hanging="360"/>
      </w:pPr>
    </w:lvl>
    <w:lvl w:ilvl="7" w:tplc="08090019">
      <w:start w:val="1"/>
      <w:numFmt w:val="lowerLetter"/>
      <w:lvlText w:val="%8."/>
      <w:lvlJc w:val="left"/>
      <w:pPr>
        <w:ind w:left="6300" w:hanging="360"/>
      </w:pPr>
    </w:lvl>
    <w:lvl w:ilvl="8" w:tplc="0809001B">
      <w:start w:val="1"/>
      <w:numFmt w:val="lowerRoman"/>
      <w:lvlText w:val="%9."/>
      <w:lvlJc w:val="right"/>
      <w:pPr>
        <w:ind w:left="7020" w:hanging="180"/>
      </w:pPr>
    </w:lvl>
  </w:abstractNum>
  <w:abstractNum w:abstractNumId="197" w15:restartNumberingAfterBreak="0">
    <w:nsid w:val="67864C17"/>
    <w:multiLevelType w:val="hybridMultilevel"/>
    <w:tmpl w:val="C764EBC8"/>
    <w:lvl w:ilvl="0" w:tplc="D960EF60">
      <w:start w:val="1"/>
      <w:numFmt w:val="decimal"/>
      <w:lvlText w:val="%1-"/>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68B663B2"/>
    <w:multiLevelType w:val="hybridMultilevel"/>
    <w:tmpl w:val="C7F812A0"/>
    <w:lvl w:ilvl="0" w:tplc="2D8EEE70">
      <w:start w:val="13"/>
      <w:numFmt w:val="decimal"/>
      <w:lvlText w:val="%1-"/>
      <w:lvlJc w:val="left"/>
      <w:pPr>
        <w:ind w:left="144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9" w15:restartNumberingAfterBreak="0">
    <w:nsid w:val="68B70991"/>
    <w:multiLevelType w:val="hybridMultilevel"/>
    <w:tmpl w:val="4ADA0F28"/>
    <w:lvl w:ilvl="0" w:tplc="A52867AE">
      <w:start w:val="1"/>
      <w:numFmt w:val="decimal"/>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00" w15:restartNumberingAfterBreak="0">
    <w:nsid w:val="69082CE4"/>
    <w:multiLevelType w:val="hybridMultilevel"/>
    <w:tmpl w:val="79CC2C6C"/>
    <w:lvl w:ilvl="0" w:tplc="A52867AE">
      <w:start w:val="1"/>
      <w:numFmt w:val="arabicAbjad"/>
      <w:lvlText w:val="(%1)"/>
      <w:lvlJc w:val="left"/>
      <w:pPr>
        <w:ind w:left="927" w:hanging="360"/>
      </w:pPr>
      <w:rPr>
        <w:rFonts w:hint="default"/>
        <w:i w:val="0"/>
        <w:iCs w:val="0"/>
        <w:sz w:val="24"/>
      </w:rPr>
    </w:lvl>
    <w:lvl w:ilvl="1" w:tplc="E7C89700"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01" w15:restartNumberingAfterBreak="0">
    <w:nsid w:val="69F7798C"/>
    <w:multiLevelType w:val="hybridMultilevel"/>
    <w:tmpl w:val="5F42E8BC"/>
    <w:lvl w:ilvl="0" w:tplc="A52867AE">
      <w:start w:val="7"/>
      <w:numFmt w:val="arabicAbjad"/>
      <w:lvlText w:val="(%1)"/>
      <w:lvlJc w:val="left"/>
      <w:pPr>
        <w:ind w:left="2347" w:hanging="360"/>
      </w:pPr>
      <w:rPr>
        <w:rFonts w:hint="default"/>
        <w:sz w:val="24"/>
      </w:rPr>
    </w:lvl>
    <w:lvl w:ilvl="1" w:tplc="E7C89700"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2" w15:restartNumberingAfterBreak="0">
    <w:nsid w:val="6A2A26C1"/>
    <w:multiLevelType w:val="hybridMultilevel"/>
    <w:tmpl w:val="671CFE60"/>
    <w:lvl w:ilvl="0" w:tplc="231C3668">
      <w:start w:val="1"/>
      <w:numFmt w:val="decimal"/>
      <w:lvlText w:val="%1-"/>
      <w:lvlJc w:val="left"/>
      <w:pPr>
        <w:ind w:left="720" w:hanging="360"/>
      </w:pPr>
      <w:rPr>
        <w:rFonts w:ascii="Simplified Arabic" w:eastAsia="Times New Roman" w:hAnsi="Simplified Arabic" w:cs="Simplified Arabic" w:hint="default"/>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6B9754B7"/>
    <w:multiLevelType w:val="hybridMultilevel"/>
    <w:tmpl w:val="5AE69F88"/>
    <w:lvl w:ilvl="0" w:tplc="A52867AE">
      <w:start w:val="1"/>
      <w:numFmt w:val="decimal"/>
      <w:lvlText w:val="%1-"/>
      <w:lvlJc w:val="left"/>
      <w:pPr>
        <w:ind w:left="1080" w:hanging="360"/>
      </w:pPr>
      <w:rPr>
        <w:rFonts w:hint="default"/>
      </w:rPr>
    </w:lvl>
    <w:lvl w:ilvl="1" w:tplc="E7C89700"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4" w15:restartNumberingAfterBreak="0">
    <w:nsid w:val="6C5C4EED"/>
    <w:multiLevelType w:val="hybridMultilevel"/>
    <w:tmpl w:val="1FD0E7A0"/>
    <w:lvl w:ilvl="0" w:tplc="05609F32">
      <w:start w:val="1"/>
      <w:numFmt w:val="arabicAbjad"/>
      <w:lvlText w:val="(%1)"/>
      <w:lvlJc w:val="left"/>
      <w:pPr>
        <w:ind w:left="720" w:hanging="360"/>
      </w:pPr>
      <w:rPr>
        <w:rFonts w:hint="default"/>
      </w:rPr>
    </w:lvl>
    <w:lvl w:ilvl="1" w:tplc="10090019" w:tentative="1">
      <w:start w:val="1"/>
      <w:numFmt w:val="lowerLetter"/>
      <w:lvlText w:val="%2."/>
      <w:lvlJc w:val="left"/>
      <w:pPr>
        <w:ind w:left="1440" w:hanging="360"/>
      </w:pPr>
    </w:lvl>
    <w:lvl w:ilvl="2" w:tplc="04090001"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5" w15:restartNumberingAfterBreak="0">
    <w:nsid w:val="6C5F40F2"/>
    <w:multiLevelType w:val="hybridMultilevel"/>
    <w:tmpl w:val="D37AA73E"/>
    <w:lvl w:ilvl="0" w:tplc="23F03012">
      <w:start w:val="1"/>
      <w:numFmt w:val="decimal"/>
      <w:lvlText w:val="(%1)"/>
      <w:lvlJc w:val="left"/>
      <w:pPr>
        <w:ind w:left="2160" w:hanging="45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6" w15:restartNumberingAfterBreak="0">
    <w:nsid w:val="6C68325C"/>
    <w:multiLevelType w:val="hybridMultilevel"/>
    <w:tmpl w:val="567AF258"/>
    <w:lvl w:ilvl="0" w:tplc="C960E998">
      <w:start w:val="1"/>
      <w:numFmt w:val="decimal"/>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CB47401"/>
    <w:multiLevelType w:val="hybridMultilevel"/>
    <w:tmpl w:val="A9C2EF00"/>
    <w:lvl w:ilvl="0" w:tplc="A52867AE">
      <w:start w:val="1"/>
      <w:numFmt w:val="arabicAbjad"/>
      <w:lvlText w:val="(%1)"/>
      <w:lvlJc w:val="left"/>
      <w:pPr>
        <w:ind w:left="720" w:hanging="360"/>
      </w:pPr>
      <w:rPr>
        <w:rFonts w:hint="default"/>
      </w:rPr>
    </w:lvl>
    <w:lvl w:ilvl="1" w:tplc="E7C89700"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8" w15:restartNumberingAfterBreak="0">
    <w:nsid w:val="6E086B38"/>
    <w:multiLevelType w:val="hybridMultilevel"/>
    <w:tmpl w:val="433A59C8"/>
    <w:lvl w:ilvl="0" w:tplc="B7E8EAC4">
      <w:start w:val="1"/>
      <w:numFmt w:val="arabicAbjad"/>
      <w:lvlText w:val="(%1)"/>
      <w:lvlJc w:val="left"/>
      <w:pPr>
        <w:ind w:left="2700" w:hanging="360"/>
      </w:pPr>
      <w:rPr>
        <w:rFonts w:hint="default"/>
      </w:r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209"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0" w15:restartNumberingAfterBreak="0">
    <w:nsid w:val="6F195C70"/>
    <w:multiLevelType w:val="hybridMultilevel"/>
    <w:tmpl w:val="14067F02"/>
    <w:lvl w:ilvl="0" w:tplc="14185DF4">
      <w:start w:val="1"/>
      <w:numFmt w:val="decimal"/>
      <w:lvlText w:val="%1-"/>
      <w:lvlJc w:val="left"/>
      <w:pPr>
        <w:ind w:left="784" w:hanging="360"/>
      </w:pPr>
      <w:rPr>
        <w:rFonts w:hint="default"/>
        <w:sz w:val="24"/>
      </w:rPr>
    </w:lvl>
    <w:lvl w:ilvl="1" w:tplc="CA8C1102" w:tentative="1">
      <w:start w:val="1"/>
      <w:numFmt w:val="lowerLetter"/>
      <w:lvlText w:val="%2."/>
      <w:lvlJc w:val="left"/>
      <w:pPr>
        <w:ind w:left="1504" w:hanging="360"/>
      </w:pPr>
    </w:lvl>
    <w:lvl w:ilvl="2" w:tplc="B664B0D6" w:tentative="1">
      <w:start w:val="1"/>
      <w:numFmt w:val="lowerRoman"/>
      <w:lvlText w:val="%3."/>
      <w:lvlJc w:val="right"/>
      <w:pPr>
        <w:ind w:left="2224" w:hanging="180"/>
      </w:pPr>
    </w:lvl>
    <w:lvl w:ilvl="3" w:tplc="966E9F84" w:tentative="1">
      <w:start w:val="1"/>
      <w:numFmt w:val="decimal"/>
      <w:lvlText w:val="%4."/>
      <w:lvlJc w:val="left"/>
      <w:pPr>
        <w:ind w:left="2944" w:hanging="360"/>
      </w:pPr>
    </w:lvl>
    <w:lvl w:ilvl="4" w:tplc="02ACE3A8" w:tentative="1">
      <w:start w:val="1"/>
      <w:numFmt w:val="lowerLetter"/>
      <w:lvlText w:val="%5."/>
      <w:lvlJc w:val="left"/>
      <w:pPr>
        <w:ind w:left="3664" w:hanging="360"/>
      </w:pPr>
    </w:lvl>
    <w:lvl w:ilvl="5" w:tplc="2DB272B2" w:tentative="1">
      <w:start w:val="1"/>
      <w:numFmt w:val="lowerRoman"/>
      <w:lvlText w:val="%6."/>
      <w:lvlJc w:val="right"/>
      <w:pPr>
        <w:ind w:left="4384" w:hanging="180"/>
      </w:pPr>
    </w:lvl>
    <w:lvl w:ilvl="6" w:tplc="9D6A741E" w:tentative="1">
      <w:start w:val="1"/>
      <w:numFmt w:val="decimal"/>
      <w:lvlText w:val="%7."/>
      <w:lvlJc w:val="left"/>
      <w:pPr>
        <w:ind w:left="5104" w:hanging="360"/>
      </w:pPr>
    </w:lvl>
    <w:lvl w:ilvl="7" w:tplc="0D54BB40" w:tentative="1">
      <w:start w:val="1"/>
      <w:numFmt w:val="lowerLetter"/>
      <w:lvlText w:val="%8."/>
      <w:lvlJc w:val="left"/>
      <w:pPr>
        <w:ind w:left="5824" w:hanging="360"/>
      </w:pPr>
    </w:lvl>
    <w:lvl w:ilvl="8" w:tplc="FAD8D992" w:tentative="1">
      <w:start w:val="1"/>
      <w:numFmt w:val="lowerRoman"/>
      <w:lvlText w:val="%9."/>
      <w:lvlJc w:val="right"/>
      <w:pPr>
        <w:ind w:left="6544" w:hanging="180"/>
      </w:pPr>
    </w:lvl>
  </w:abstractNum>
  <w:abstractNum w:abstractNumId="211" w15:restartNumberingAfterBreak="0">
    <w:nsid w:val="6F433F84"/>
    <w:multiLevelType w:val="hybridMultilevel"/>
    <w:tmpl w:val="86BAF842"/>
    <w:lvl w:ilvl="0" w:tplc="86B69B20">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2" w15:restartNumberingAfterBreak="0">
    <w:nsid w:val="70AF47D1"/>
    <w:multiLevelType w:val="hybridMultilevel"/>
    <w:tmpl w:val="D96A6788"/>
    <w:lvl w:ilvl="0" w:tplc="05609F32">
      <w:start w:val="1"/>
      <w:numFmt w:val="decimal"/>
      <w:lvlText w:val="%1-"/>
      <w:lvlJc w:val="left"/>
      <w:pPr>
        <w:ind w:left="1905" w:hanging="360"/>
      </w:pPr>
      <w:rPr>
        <w:rFonts w:hint="default"/>
      </w:rPr>
    </w:lvl>
    <w:lvl w:ilvl="1" w:tplc="10090019">
      <w:start w:val="1"/>
      <w:numFmt w:val="lowerLetter"/>
      <w:lvlText w:val="%2."/>
      <w:lvlJc w:val="left"/>
      <w:pPr>
        <w:ind w:left="2625" w:hanging="360"/>
      </w:pPr>
    </w:lvl>
    <w:lvl w:ilvl="2" w:tplc="04090001">
      <w:start w:val="1"/>
      <w:numFmt w:val="lowerRoman"/>
      <w:lvlText w:val="%3."/>
      <w:lvlJc w:val="right"/>
      <w:pPr>
        <w:ind w:left="3345" w:hanging="180"/>
      </w:pPr>
    </w:lvl>
    <w:lvl w:ilvl="3" w:tplc="1009000F" w:tentative="1">
      <w:start w:val="1"/>
      <w:numFmt w:val="decimal"/>
      <w:lvlText w:val="%4."/>
      <w:lvlJc w:val="left"/>
      <w:pPr>
        <w:ind w:left="4065" w:hanging="360"/>
      </w:pPr>
    </w:lvl>
    <w:lvl w:ilvl="4" w:tplc="10090019" w:tentative="1">
      <w:start w:val="1"/>
      <w:numFmt w:val="lowerLetter"/>
      <w:lvlText w:val="%5."/>
      <w:lvlJc w:val="left"/>
      <w:pPr>
        <w:ind w:left="4785" w:hanging="360"/>
      </w:pPr>
    </w:lvl>
    <w:lvl w:ilvl="5" w:tplc="1009001B" w:tentative="1">
      <w:start w:val="1"/>
      <w:numFmt w:val="lowerRoman"/>
      <w:lvlText w:val="%6."/>
      <w:lvlJc w:val="right"/>
      <w:pPr>
        <w:ind w:left="5505" w:hanging="180"/>
      </w:pPr>
    </w:lvl>
    <w:lvl w:ilvl="6" w:tplc="1009000F" w:tentative="1">
      <w:start w:val="1"/>
      <w:numFmt w:val="decimal"/>
      <w:lvlText w:val="%7."/>
      <w:lvlJc w:val="left"/>
      <w:pPr>
        <w:ind w:left="6225" w:hanging="360"/>
      </w:pPr>
    </w:lvl>
    <w:lvl w:ilvl="7" w:tplc="10090019" w:tentative="1">
      <w:start w:val="1"/>
      <w:numFmt w:val="lowerLetter"/>
      <w:lvlText w:val="%8."/>
      <w:lvlJc w:val="left"/>
      <w:pPr>
        <w:ind w:left="6945" w:hanging="360"/>
      </w:pPr>
    </w:lvl>
    <w:lvl w:ilvl="8" w:tplc="1009001B" w:tentative="1">
      <w:start w:val="1"/>
      <w:numFmt w:val="lowerRoman"/>
      <w:lvlText w:val="%9."/>
      <w:lvlJc w:val="right"/>
      <w:pPr>
        <w:ind w:left="7665" w:hanging="180"/>
      </w:pPr>
    </w:lvl>
  </w:abstractNum>
  <w:abstractNum w:abstractNumId="213" w15:restartNumberingAfterBreak="0">
    <w:nsid w:val="71010AEF"/>
    <w:multiLevelType w:val="hybridMultilevel"/>
    <w:tmpl w:val="5630E50A"/>
    <w:lvl w:ilvl="0" w:tplc="C9A41AE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1092E96"/>
    <w:multiLevelType w:val="hybridMultilevel"/>
    <w:tmpl w:val="C68C7BEA"/>
    <w:lvl w:ilvl="0" w:tplc="27A43196">
      <w:start w:val="10"/>
      <w:numFmt w:val="decimal"/>
      <w:lvlText w:val="%1-"/>
      <w:lvlJc w:val="left"/>
      <w:pPr>
        <w:ind w:left="144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5" w15:restartNumberingAfterBreak="0">
    <w:nsid w:val="7224176A"/>
    <w:multiLevelType w:val="hybridMultilevel"/>
    <w:tmpl w:val="E70C3EE4"/>
    <w:lvl w:ilvl="0" w:tplc="E1760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2E04EB4"/>
    <w:multiLevelType w:val="hybridMultilevel"/>
    <w:tmpl w:val="CC7EB8D4"/>
    <w:lvl w:ilvl="0" w:tplc="2AE87674">
      <w:start w:val="1"/>
      <w:numFmt w:val="arabicAbjad"/>
      <w:lvlText w:val="(%1)"/>
      <w:lvlJc w:val="left"/>
      <w:pPr>
        <w:ind w:left="409" w:hanging="360"/>
      </w:pPr>
      <w:rPr>
        <w:rFonts w:hint="default"/>
        <w:sz w:val="24"/>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217" w15:restartNumberingAfterBreak="0">
    <w:nsid w:val="73320431"/>
    <w:multiLevelType w:val="hybridMultilevel"/>
    <w:tmpl w:val="7FAEB5D2"/>
    <w:lvl w:ilvl="0" w:tplc="7F9E76AE">
      <w:start w:val="1"/>
      <w:numFmt w:val="decimal"/>
      <w:lvlText w:val="%1-"/>
      <w:lvlJc w:val="left"/>
      <w:pPr>
        <w:ind w:left="720" w:hanging="360"/>
      </w:pPr>
      <w:rPr>
        <w:rFonts w:hint="default"/>
        <w:b w:val="0"/>
        <w:bCs w:val="0"/>
        <w:i w:val="0"/>
        <w:i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8" w15:restartNumberingAfterBreak="0">
    <w:nsid w:val="73D909B6"/>
    <w:multiLevelType w:val="hybridMultilevel"/>
    <w:tmpl w:val="6F7ED778"/>
    <w:lvl w:ilvl="0" w:tplc="F85EE568">
      <w:start w:val="1"/>
      <w:numFmt w:val="arabicAbjad"/>
      <w:lvlText w:val="(%1)"/>
      <w:lvlJc w:val="left"/>
      <w:pPr>
        <w:ind w:left="720" w:hanging="360"/>
      </w:pPr>
      <w:rPr>
        <w:rFonts w:hint="default"/>
        <w:i/>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9" w15:restartNumberingAfterBreak="0">
    <w:nsid w:val="749076CE"/>
    <w:multiLevelType w:val="hybridMultilevel"/>
    <w:tmpl w:val="151C383E"/>
    <w:lvl w:ilvl="0" w:tplc="19D457D4">
      <w:start w:val="1"/>
      <w:numFmt w:val="arabicAbjad"/>
      <w:lvlText w:val="(%1)"/>
      <w:lvlJc w:val="left"/>
      <w:pPr>
        <w:ind w:left="1620" w:hanging="360"/>
      </w:pPr>
      <w:rPr>
        <w:rFonts w:hint="default"/>
        <w:i/>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0" w15:restartNumberingAfterBreak="0">
    <w:nsid w:val="75033A38"/>
    <w:multiLevelType w:val="hybridMultilevel"/>
    <w:tmpl w:val="79CC2C6C"/>
    <w:lvl w:ilvl="0" w:tplc="DD860C40">
      <w:start w:val="1"/>
      <w:numFmt w:val="arabicAbjad"/>
      <w:lvlText w:val="(%1)"/>
      <w:lvlJc w:val="left"/>
      <w:pPr>
        <w:ind w:left="927" w:hanging="360"/>
      </w:pPr>
      <w:rPr>
        <w:rFonts w:hint="default"/>
        <w:i w:val="0"/>
        <w:iCs w:val="0"/>
        <w:sz w:val="24"/>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221" w15:restartNumberingAfterBreak="0">
    <w:nsid w:val="75255377"/>
    <w:multiLevelType w:val="hybridMultilevel"/>
    <w:tmpl w:val="8940CF3E"/>
    <w:styleLink w:val="Style21"/>
    <w:lvl w:ilvl="0" w:tplc="4BCEA21C">
      <w:start w:val="1"/>
      <w:numFmt w:val="decimal"/>
      <w:lvlText w:val="%1-"/>
      <w:lvlJc w:val="left"/>
      <w:pPr>
        <w:ind w:left="10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2" w15:restartNumberingAfterBreak="0">
    <w:nsid w:val="777F1598"/>
    <w:multiLevelType w:val="hybridMultilevel"/>
    <w:tmpl w:val="274E534A"/>
    <w:lvl w:ilvl="0" w:tplc="4F840014">
      <w:start w:val="7"/>
      <w:numFmt w:val="decimal"/>
      <w:lvlText w:val="%1-"/>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782920DB"/>
    <w:multiLevelType w:val="hybridMultilevel"/>
    <w:tmpl w:val="2B420768"/>
    <w:lvl w:ilvl="0" w:tplc="05609F3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04090001"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4" w15:restartNumberingAfterBreak="0">
    <w:nsid w:val="786D39C2"/>
    <w:multiLevelType w:val="hybridMultilevel"/>
    <w:tmpl w:val="F36ACFF0"/>
    <w:lvl w:ilvl="0" w:tplc="A52867AE">
      <w:start w:val="1"/>
      <w:numFmt w:val="decimal"/>
      <w:lvlText w:val="%1-"/>
      <w:lvlJc w:val="left"/>
      <w:pPr>
        <w:ind w:left="1080" w:hanging="360"/>
      </w:pPr>
      <w:rPr>
        <w:rFonts w:hint="default"/>
      </w:rPr>
    </w:lvl>
    <w:lvl w:ilvl="1" w:tplc="E7C89700"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5" w15:restartNumberingAfterBreak="0">
    <w:nsid w:val="78C73775"/>
    <w:multiLevelType w:val="hybridMultilevel"/>
    <w:tmpl w:val="93663CB2"/>
    <w:lvl w:ilvl="0" w:tplc="A52867AE">
      <w:start w:val="1"/>
      <w:numFmt w:val="decimal"/>
      <w:lvlText w:val="%1-"/>
      <w:lvlJc w:val="left"/>
      <w:pPr>
        <w:ind w:left="720" w:hanging="360"/>
      </w:pPr>
      <w:rPr>
        <w:rFonts w:hint="default"/>
      </w:rPr>
    </w:lvl>
    <w:lvl w:ilvl="1" w:tplc="E7C89700"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6" w15:restartNumberingAfterBreak="0">
    <w:nsid w:val="78F23063"/>
    <w:multiLevelType w:val="hybridMultilevel"/>
    <w:tmpl w:val="0A549D12"/>
    <w:lvl w:ilvl="0" w:tplc="6DB4194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9707FD8"/>
    <w:multiLevelType w:val="hybridMultilevel"/>
    <w:tmpl w:val="AD2022A2"/>
    <w:lvl w:ilvl="0" w:tplc="04090001">
      <w:start w:val="12"/>
      <w:numFmt w:val="decimal"/>
      <w:lvlText w:val="%1-"/>
      <w:lvlJc w:val="left"/>
      <w:pPr>
        <w:ind w:left="33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8" w15:restartNumberingAfterBreak="0">
    <w:nsid w:val="79D6568D"/>
    <w:multiLevelType w:val="hybridMultilevel"/>
    <w:tmpl w:val="636C7EF8"/>
    <w:lvl w:ilvl="0" w:tplc="FFFFFFFF">
      <w:start w:val="1"/>
      <w:numFmt w:val="arabicAbjad"/>
      <w:lvlText w:val="(%1)"/>
      <w:lvlJc w:val="left"/>
      <w:pPr>
        <w:ind w:left="14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9" w15:restartNumberingAfterBreak="0">
    <w:nsid w:val="7A141BF9"/>
    <w:multiLevelType w:val="hybridMultilevel"/>
    <w:tmpl w:val="02EEB34C"/>
    <w:lvl w:ilvl="0" w:tplc="A71C5298">
      <w:start w:val="1"/>
      <w:numFmt w:val="arabicAbjad"/>
      <w:lvlText w:val="(%1)"/>
      <w:lvlJc w:val="left"/>
      <w:pPr>
        <w:ind w:left="1433" w:hanging="360"/>
      </w:pPr>
      <w:rPr>
        <w:rFonts w:hint="default"/>
      </w:rPr>
    </w:lvl>
    <w:lvl w:ilvl="1" w:tplc="0B3EC41E" w:tentative="1">
      <w:start w:val="1"/>
      <w:numFmt w:val="lowerLetter"/>
      <w:lvlText w:val="%2."/>
      <w:lvlJc w:val="left"/>
      <w:pPr>
        <w:ind w:left="1440" w:hanging="360"/>
      </w:pPr>
    </w:lvl>
    <w:lvl w:ilvl="2" w:tplc="2D9071A0" w:tentative="1">
      <w:start w:val="1"/>
      <w:numFmt w:val="lowerRoman"/>
      <w:lvlText w:val="%3."/>
      <w:lvlJc w:val="right"/>
      <w:pPr>
        <w:ind w:left="2160" w:hanging="180"/>
      </w:pPr>
    </w:lvl>
    <w:lvl w:ilvl="3" w:tplc="81C6EF7C" w:tentative="1">
      <w:start w:val="1"/>
      <w:numFmt w:val="decimal"/>
      <w:lvlText w:val="%4."/>
      <w:lvlJc w:val="left"/>
      <w:pPr>
        <w:ind w:left="2880" w:hanging="360"/>
      </w:pPr>
    </w:lvl>
    <w:lvl w:ilvl="4" w:tplc="258CB0D8" w:tentative="1">
      <w:start w:val="1"/>
      <w:numFmt w:val="lowerLetter"/>
      <w:lvlText w:val="%5."/>
      <w:lvlJc w:val="left"/>
      <w:pPr>
        <w:ind w:left="3600" w:hanging="360"/>
      </w:pPr>
    </w:lvl>
    <w:lvl w:ilvl="5" w:tplc="CBC6ECF8" w:tentative="1">
      <w:start w:val="1"/>
      <w:numFmt w:val="lowerRoman"/>
      <w:lvlText w:val="%6."/>
      <w:lvlJc w:val="right"/>
      <w:pPr>
        <w:ind w:left="4320" w:hanging="180"/>
      </w:pPr>
    </w:lvl>
    <w:lvl w:ilvl="6" w:tplc="A6E8C0AA" w:tentative="1">
      <w:start w:val="1"/>
      <w:numFmt w:val="decimal"/>
      <w:lvlText w:val="%7."/>
      <w:lvlJc w:val="left"/>
      <w:pPr>
        <w:ind w:left="5040" w:hanging="360"/>
      </w:pPr>
    </w:lvl>
    <w:lvl w:ilvl="7" w:tplc="CE9CE440" w:tentative="1">
      <w:start w:val="1"/>
      <w:numFmt w:val="lowerLetter"/>
      <w:lvlText w:val="%8."/>
      <w:lvlJc w:val="left"/>
      <w:pPr>
        <w:ind w:left="5760" w:hanging="360"/>
      </w:pPr>
    </w:lvl>
    <w:lvl w:ilvl="8" w:tplc="FBCA052A" w:tentative="1">
      <w:start w:val="1"/>
      <w:numFmt w:val="lowerRoman"/>
      <w:lvlText w:val="%9."/>
      <w:lvlJc w:val="right"/>
      <w:pPr>
        <w:ind w:left="6480" w:hanging="180"/>
      </w:pPr>
    </w:lvl>
  </w:abstractNum>
  <w:abstractNum w:abstractNumId="230" w15:restartNumberingAfterBreak="0">
    <w:nsid w:val="7A5A2470"/>
    <w:multiLevelType w:val="hybridMultilevel"/>
    <w:tmpl w:val="ABF08CC6"/>
    <w:lvl w:ilvl="0" w:tplc="0409000F">
      <w:start w:val="1"/>
      <w:numFmt w:val="arabicAbjad"/>
      <w:lvlText w:val="(%1)"/>
      <w:lvlJc w:val="left"/>
      <w:pPr>
        <w:ind w:left="2340" w:hanging="360"/>
      </w:pPr>
      <w:rPr>
        <w:rFonts w:hint="default"/>
        <w:sz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1" w15:restartNumberingAfterBreak="0">
    <w:nsid w:val="7B680BD8"/>
    <w:multiLevelType w:val="hybridMultilevel"/>
    <w:tmpl w:val="DF321158"/>
    <w:lvl w:ilvl="0" w:tplc="FFFFFFFF">
      <w:start w:val="1"/>
      <w:numFmt w:val="arabicAbjad"/>
      <w:lvlText w:val="(%1)"/>
      <w:lvlJc w:val="left"/>
      <w:pPr>
        <w:ind w:left="1035" w:hanging="360"/>
      </w:pPr>
      <w:rPr>
        <w:rFonts w:hint="default"/>
        <w:i/>
      </w:rPr>
    </w:lvl>
    <w:lvl w:ilvl="1" w:tplc="FFFFFFFF">
      <w:start w:val="1"/>
      <w:numFmt w:val="decimal"/>
      <w:lvlText w:val="%2-"/>
      <w:lvlJc w:val="left"/>
      <w:pPr>
        <w:ind w:left="1755" w:hanging="360"/>
      </w:pPr>
      <w:rPr>
        <w:rFonts w:hint="default"/>
        <w:b w:val="0"/>
        <w:bCs w:val="0"/>
      </w:rPr>
    </w:lvl>
    <w:lvl w:ilvl="2" w:tplc="FFFFFFFF" w:tentative="1">
      <w:start w:val="1"/>
      <w:numFmt w:val="lowerRoman"/>
      <w:lvlText w:val="%3."/>
      <w:lvlJc w:val="right"/>
      <w:pPr>
        <w:ind w:left="2475" w:hanging="180"/>
      </w:pPr>
    </w:lvl>
    <w:lvl w:ilvl="3" w:tplc="FFFFFFFF" w:tentative="1">
      <w:start w:val="1"/>
      <w:numFmt w:val="decimal"/>
      <w:lvlText w:val="%4."/>
      <w:lvlJc w:val="left"/>
      <w:pPr>
        <w:ind w:left="3195" w:hanging="360"/>
      </w:pPr>
    </w:lvl>
    <w:lvl w:ilvl="4" w:tplc="FFFFFFFF" w:tentative="1">
      <w:start w:val="1"/>
      <w:numFmt w:val="lowerLetter"/>
      <w:lvlText w:val="%5."/>
      <w:lvlJc w:val="left"/>
      <w:pPr>
        <w:ind w:left="3915" w:hanging="360"/>
      </w:pPr>
    </w:lvl>
    <w:lvl w:ilvl="5" w:tplc="FFFFFFFF" w:tentative="1">
      <w:start w:val="1"/>
      <w:numFmt w:val="lowerRoman"/>
      <w:lvlText w:val="%6."/>
      <w:lvlJc w:val="right"/>
      <w:pPr>
        <w:ind w:left="4635" w:hanging="180"/>
      </w:pPr>
    </w:lvl>
    <w:lvl w:ilvl="6" w:tplc="FFFFFFFF" w:tentative="1">
      <w:start w:val="1"/>
      <w:numFmt w:val="decimal"/>
      <w:lvlText w:val="%7."/>
      <w:lvlJc w:val="left"/>
      <w:pPr>
        <w:ind w:left="5355" w:hanging="360"/>
      </w:pPr>
    </w:lvl>
    <w:lvl w:ilvl="7" w:tplc="FFFFFFFF" w:tentative="1">
      <w:start w:val="1"/>
      <w:numFmt w:val="lowerLetter"/>
      <w:lvlText w:val="%8."/>
      <w:lvlJc w:val="left"/>
      <w:pPr>
        <w:ind w:left="6075" w:hanging="360"/>
      </w:pPr>
    </w:lvl>
    <w:lvl w:ilvl="8" w:tplc="FFFFFFFF" w:tentative="1">
      <w:start w:val="1"/>
      <w:numFmt w:val="lowerRoman"/>
      <w:lvlText w:val="%9."/>
      <w:lvlJc w:val="right"/>
      <w:pPr>
        <w:ind w:left="6795" w:hanging="180"/>
      </w:pPr>
    </w:lvl>
  </w:abstractNum>
  <w:abstractNum w:abstractNumId="232" w15:restartNumberingAfterBreak="0">
    <w:nsid w:val="7CAA6262"/>
    <w:multiLevelType w:val="hybridMultilevel"/>
    <w:tmpl w:val="FAD8E3BC"/>
    <w:lvl w:ilvl="0" w:tplc="82E03858">
      <w:start w:val="1"/>
      <w:numFmt w:val="decimal"/>
      <w:lvlText w:val="%1-"/>
      <w:lvlJc w:val="left"/>
      <w:pPr>
        <w:ind w:left="720" w:hanging="360"/>
      </w:pPr>
      <w:rPr>
        <w:rFonts w:hint="default"/>
      </w:rPr>
    </w:lvl>
    <w:lvl w:ilvl="1" w:tplc="16FC1064" w:tentative="1">
      <w:start w:val="1"/>
      <w:numFmt w:val="lowerLetter"/>
      <w:lvlText w:val="%2."/>
      <w:lvlJc w:val="left"/>
      <w:pPr>
        <w:ind w:left="1440" w:hanging="360"/>
      </w:pPr>
    </w:lvl>
    <w:lvl w:ilvl="2" w:tplc="4F6A075C" w:tentative="1">
      <w:start w:val="1"/>
      <w:numFmt w:val="lowerRoman"/>
      <w:lvlText w:val="%3."/>
      <w:lvlJc w:val="right"/>
      <w:pPr>
        <w:ind w:left="2160" w:hanging="180"/>
      </w:pPr>
    </w:lvl>
    <w:lvl w:ilvl="3" w:tplc="B58C46F2" w:tentative="1">
      <w:start w:val="1"/>
      <w:numFmt w:val="decimal"/>
      <w:lvlText w:val="%4."/>
      <w:lvlJc w:val="left"/>
      <w:pPr>
        <w:ind w:left="2880" w:hanging="360"/>
      </w:pPr>
    </w:lvl>
    <w:lvl w:ilvl="4" w:tplc="197C1986" w:tentative="1">
      <w:start w:val="1"/>
      <w:numFmt w:val="lowerLetter"/>
      <w:lvlText w:val="%5."/>
      <w:lvlJc w:val="left"/>
      <w:pPr>
        <w:ind w:left="3600" w:hanging="360"/>
      </w:pPr>
    </w:lvl>
    <w:lvl w:ilvl="5" w:tplc="B1D84F70" w:tentative="1">
      <w:start w:val="1"/>
      <w:numFmt w:val="lowerRoman"/>
      <w:lvlText w:val="%6."/>
      <w:lvlJc w:val="right"/>
      <w:pPr>
        <w:ind w:left="4320" w:hanging="180"/>
      </w:pPr>
    </w:lvl>
    <w:lvl w:ilvl="6" w:tplc="EE1EAE12" w:tentative="1">
      <w:start w:val="1"/>
      <w:numFmt w:val="decimal"/>
      <w:lvlText w:val="%7."/>
      <w:lvlJc w:val="left"/>
      <w:pPr>
        <w:ind w:left="5040" w:hanging="360"/>
      </w:pPr>
    </w:lvl>
    <w:lvl w:ilvl="7" w:tplc="5A5C0786" w:tentative="1">
      <w:start w:val="1"/>
      <w:numFmt w:val="lowerLetter"/>
      <w:lvlText w:val="%8."/>
      <w:lvlJc w:val="left"/>
      <w:pPr>
        <w:ind w:left="5760" w:hanging="360"/>
      </w:pPr>
    </w:lvl>
    <w:lvl w:ilvl="8" w:tplc="E2D22388" w:tentative="1">
      <w:start w:val="1"/>
      <w:numFmt w:val="lowerRoman"/>
      <w:lvlText w:val="%9."/>
      <w:lvlJc w:val="right"/>
      <w:pPr>
        <w:ind w:left="6480" w:hanging="180"/>
      </w:pPr>
    </w:lvl>
  </w:abstractNum>
  <w:abstractNum w:abstractNumId="233" w15:restartNumberingAfterBreak="0">
    <w:nsid w:val="7CDC5152"/>
    <w:multiLevelType w:val="hybridMultilevel"/>
    <w:tmpl w:val="4DFE8CFE"/>
    <w:lvl w:ilvl="0" w:tplc="FFFFFFFF">
      <w:start w:val="18"/>
      <w:numFmt w:val="decimal"/>
      <w:lvlText w:val="%1-"/>
      <w:lvlJc w:val="left"/>
      <w:pPr>
        <w:ind w:left="3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7CE70D02"/>
    <w:multiLevelType w:val="hybridMultilevel"/>
    <w:tmpl w:val="7AEE5A36"/>
    <w:lvl w:ilvl="0" w:tplc="EB22365C">
      <w:start w:val="1"/>
      <w:numFmt w:val="arabicAbjad"/>
      <w:lvlText w:val="(%1)"/>
      <w:lvlJc w:val="left"/>
      <w:pPr>
        <w:ind w:left="108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D7E0DC6"/>
    <w:multiLevelType w:val="hybridMultilevel"/>
    <w:tmpl w:val="4D5671C0"/>
    <w:lvl w:ilvl="0" w:tplc="AC302E0C">
      <w:start w:val="1"/>
      <w:numFmt w:val="arabicAbjad"/>
      <w:lvlText w:val="(%1)"/>
      <w:lvlJc w:val="left"/>
      <w:pPr>
        <w:ind w:left="1433" w:hanging="360"/>
      </w:pPr>
      <w:rPr>
        <w:rFonts w:hint="default"/>
      </w:rPr>
    </w:lvl>
    <w:lvl w:ilvl="1" w:tplc="C2305A8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DE8042B"/>
    <w:multiLevelType w:val="hybridMultilevel"/>
    <w:tmpl w:val="9ADA1128"/>
    <w:lvl w:ilvl="0" w:tplc="8850000A">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37" w15:restartNumberingAfterBreak="0">
    <w:nsid w:val="7E2A66A4"/>
    <w:multiLevelType w:val="hybridMultilevel"/>
    <w:tmpl w:val="79CC2C6C"/>
    <w:lvl w:ilvl="0" w:tplc="FA785814">
      <w:start w:val="1"/>
      <w:numFmt w:val="arabicAbjad"/>
      <w:lvlText w:val="(%1)"/>
      <w:lvlJc w:val="left"/>
      <w:pPr>
        <w:ind w:left="927" w:hanging="360"/>
      </w:pPr>
      <w:rPr>
        <w:rFonts w:hint="default"/>
        <w:i w:val="0"/>
        <w:iCs w:val="0"/>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8" w15:restartNumberingAfterBreak="0">
    <w:nsid w:val="7EA14478"/>
    <w:multiLevelType w:val="hybridMultilevel"/>
    <w:tmpl w:val="27309FE0"/>
    <w:lvl w:ilvl="0" w:tplc="242637E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FC90F6D"/>
    <w:multiLevelType w:val="hybridMultilevel"/>
    <w:tmpl w:val="F70AFF52"/>
    <w:lvl w:ilvl="0" w:tplc="0409000F">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0" w15:restartNumberingAfterBreak="0">
    <w:nsid w:val="7FCA2E2C"/>
    <w:multiLevelType w:val="hybridMultilevel"/>
    <w:tmpl w:val="1638D2A8"/>
    <w:lvl w:ilvl="0" w:tplc="A05A0384">
      <w:start w:val="3"/>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406615312">
    <w:abstractNumId w:val="139"/>
  </w:num>
  <w:num w:numId="2" w16cid:durableId="1229922248">
    <w:abstractNumId w:val="157"/>
  </w:num>
  <w:num w:numId="3" w16cid:durableId="173035191">
    <w:abstractNumId w:val="10"/>
  </w:num>
  <w:num w:numId="4" w16cid:durableId="1224953565">
    <w:abstractNumId w:val="81"/>
  </w:num>
  <w:num w:numId="5" w16cid:durableId="1404522157">
    <w:abstractNumId w:val="1"/>
  </w:num>
  <w:num w:numId="6" w16cid:durableId="167405325">
    <w:abstractNumId w:val="97"/>
  </w:num>
  <w:num w:numId="7" w16cid:durableId="847405597">
    <w:abstractNumId w:val="140"/>
  </w:num>
  <w:num w:numId="8" w16cid:durableId="597711496">
    <w:abstractNumId w:val="223"/>
  </w:num>
  <w:num w:numId="9" w16cid:durableId="1077361552">
    <w:abstractNumId w:val="35"/>
  </w:num>
  <w:num w:numId="10" w16cid:durableId="1605074693">
    <w:abstractNumId w:val="151"/>
  </w:num>
  <w:num w:numId="11" w16cid:durableId="1644920817">
    <w:abstractNumId w:val="33"/>
  </w:num>
  <w:num w:numId="12" w16cid:durableId="1049693858">
    <w:abstractNumId w:val="221"/>
  </w:num>
  <w:num w:numId="13" w16cid:durableId="1731464070">
    <w:abstractNumId w:val="130"/>
  </w:num>
  <w:num w:numId="14" w16cid:durableId="1069772843">
    <w:abstractNumId w:val="136"/>
  </w:num>
  <w:num w:numId="15" w16cid:durableId="1909220767">
    <w:abstractNumId w:val="209"/>
  </w:num>
  <w:num w:numId="16" w16cid:durableId="599917733">
    <w:abstractNumId w:val="119"/>
  </w:num>
  <w:num w:numId="17" w16cid:durableId="902301013">
    <w:abstractNumId w:val="236"/>
  </w:num>
  <w:num w:numId="18" w16cid:durableId="674381563">
    <w:abstractNumId w:val="182"/>
  </w:num>
  <w:num w:numId="19" w16cid:durableId="1247687657">
    <w:abstractNumId w:val="137"/>
  </w:num>
  <w:num w:numId="20" w16cid:durableId="763307036">
    <w:abstractNumId w:val="89"/>
  </w:num>
  <w:num w:numId="21" w16cid:durableId="315690462">
    <w:abstractNumId w:val="186"/>
  </w:num>
  <w:num w:numId="22" w16cid:durableId="806046120">
    <w:abstractNumId w:val="216"/>
  </w:num>
  <w:num w:numId="23" w16cid:durableId="2083603494">
    <w:abstractNumId w:val="57"/>
  </w:num>
  <w:num w:numId="24" w16cid:durableId="412514768">
    <w:abstractNumId w:val="184"/>
  </w:num>
  <w:num w:numId="25" w16cid:durableId="1367021586">
    <w:abstractNumId w:val="144"/>
  </w:num>
  <w:num w:numId="26" w16cid:durableId="45377222">
    <w:abstractNumId w:val="208"/>
  </w:num>
  <w:num w:numId="27" w16cid:durableId="1804034986">
    <w:abstractNumId w:val="230"/>
  </w:num>
  <w:num w:numId="28" w16cid:durableId="1759790051">
    <w:abstractNumId w:val="194"/>
  </w:num>
  <w:num w:numId="29" w16cid:durableId="1905485790">
    <w:abstractNumId w:val="141"/>
  </w:num>
  <w:num w:numId="30" w16cid:durableId="2140680245">
    <w:abstractNumId w:val="71"/>
  </w:num>
  <w:num w:numId="31" w16cid:durableId="1203249442">
    <w:abstractNumId w:val="201"/>
  </w:num>
  <w:num w:numId="32" w16cid:durableId="1196381171">
    <w:abstractNumId w:val="174"/>
  </w:num>
  <w:num w:numId="33" w16cid:durableId="120655467">
    <w:abstractNumId w:val="37"/>
  </w:num>
  <w:num w:numId="34" w16cid:durableId="357194888">
    <w:abstractNumId w:val="95"/>
  </w:num>
  <w:num w:numId="35" w16cid:durableId="1316447252">
    <w:abstractNumId w:val="159"/>
  </w:num>
  <w:num w:numId="36" w16cid:durableId="1422794746">
    <w:abstractNumId w:val="191"/>
  </w:num>
  <w:num w:numId="37" w16cid:durableId="838350122">
    <w:abstractNumId w:val="46"/>
  </w:num>
  <w:num w:numId="38" w16cid:durableId="773984593">
    <w:abstractNumId w:val="18"/>
  </w:num>
  <w:num w:numId="39" w16cid:durableId="1561936976">
    <w:abstractNumId w:val="14"/>
  </w:num>
  <w:num w:numId="40" w16cid:durableId="642394137">
    <w:abstractNumId w:val="56"/>
  </w:num>
  <w:num w:numId="41" w16cid:durableId="965086987">
    <w:abstractNumId w:val="193"/>
  </w:num>
  <w:num w:numId="42" w16cid:durableId="303656407">
    <w:abstractNumId w:val="132"/>
  </w:num>
  <w:num w:numId="43" w16cid:durableId="688408259">
    <w:abstractNumId w:val="47"/>
  </w:num>
  <w:num w:numId="44" w16cid:durableId="1660188688">
    <w:abstractNumId w:val="177"/>
  </w:num>
  <w:num w:numId="45" w16cid:durableId="1291520486">
    <w:abstractNumId w:val="30"/>
  </w:num>
  <w:num w:numId="46" w16cid:durableId="1263688413">
    <w:abstractNumId w:val="200"/>
  </w:num>
  <w:num w:numId="47" w16cid:durableId="2074156840">
    <w:abstractNumId w:val="237"/>
  </w:num>
  <w:num w:numId="48" w16cid:durableId="790171814">
    <w:abstractNumId w:val="220"/>
  </w:num>
  <w:num w:numId="49" w16cid:durableId="1083769416">
    <w:abstractNumId w:val="107"/>
  </w:num>
  <w:num w:numId="50" w16cid:durableId="30083406">
    <w:abstractNumId w:val="203"/>
  </w:num>
  <w:num w:numId="51" w16cid:durableId="2059087140">
    <w:abstractNumId w:val="90"/>
  </w:num>
  <w:num w:numId="52" w16cid:durableId="1450976589">
    <w:abstractNumId w:val="147"/>
  </w:num>
  <w:num w:numId="53" w16cid:durableId="1779250422">
    <w:abstractNumId w:val="210"/>
  </w:num>
  <w:num w:numId="54" w16cid:durableId="1029455036">
    <w:abstractNumId w:val="59"/>
  </w:num>
  <w:num w:numId="55" w16cid:durableId="11341313">
    <w:abstractNumId w:val="134"/>
  </w:num>
  <w:num w:numId="56" w16cid:durableId="141774388">
    <w:abstractNumId w:val="125"/>
  </w:num>
  <w:num w:numId="57" w16cid:durableId="387924713">
    <w:abstractNumId w:val="17"/>
  </w:num>
  <w:num w:numId="58" w16cid:durableId="2060008298">
    <w:abstractNumId w:val="148"/>
  </w:num>
  <w:num w:numId="59" w16cid:durableId="105347962">
    <w:abstractNumId w:val="179"/>
  </w:num>
  <w:num w:numId="60" w16cid:durableId="47389142">
    <w:abstractNumId w:val="164"/>
  </w:num>
  <w:num w:numId="61" w16cid:durableId="1422993649">
    <w:abstractNumId w:val="12"/>
  </w:num>
  <w:num w:numId="62" w16cid:durableId="2010207905">
    <w:abstractNumId w:val="169"/>
  </w:num>
  <w:num w:numId="63" w16cid:durableId="1024790138">
    <w:abstractNumId w:val="63"/>
  </w:num>
  <w:num w:numId="64" w16cid:durableId="1375154010">
    <w:abstractNumId w:val="5"/>
  </w:num>
  <w:num w:numId="65" w16cid:durableId="941650013">
    <w:abstractNumId w:val="185"/>
  </w:num>
  <w:num w:numId="66" w16cid:durableId="1550146895">
    <w:abstractNumId w:val="21"/>
  </w:num>
  <w:num w:numId="67" w16cid:durableId="833423236">
    <w:abstractNumId w:val="170"/>
  </w:num>
  <w:num w:numId="68" w16cid:durableId="1677341584">
    <w:abstractNumId w:val="115"/>
  </w:num>
  <w:num w:numId="69" w16cid:durableId="1559315709">
    <w:abstractNumId w:val="180"/>
  </w:num>
  <w:num w:numId="70" w16cid:durableId="1710640569">
    <w:abstractNumId w:val="51"/>
  </w:num>
  <w:num w:numId="71" w16cid:durableId="14424169">
    <w:abstractNumId w:val="108"/>
  </w:num>
  <w:num w:numId="72" w16cid:durableId="255332418">
    <w:abstractNumId w:val="52"/>
  </w:num>
  <w:num w:numId="73" w16cid:durableId="1919439682">
    <w:abstractNumId w:val="53"/>
  </w:num>
  <w:num w:numId="74" w16cid:durableId="2055807192">
    <w:abstractNumId w:val="226"/>
  </w:num>
  <w:num w:numId="75" w16cid:durableId="263151181">
    <w:abstractNumId w:val="91"/>
  </w:num>
  <w:num w:numId="76" w16cid:durableId="1856385654">
    <w:abstractNumId w:val="222"/>
  </w:num>
  <w:num w:numId="77" w16cid:durableId="1181313382">
    <w:abstractNumId w:val="214"/>
  </w:num>
  <w:num w:numId="78" w16cid:durableId="453795666">
    <w:abstractNumId w:val="198"/>
  </w:num>
  <w:num w:numId="79" w16cid:durableId="348066551">
    <w:abstractNumId w:val="106"/>
  </w:num>
  <w:num w:numId="80" w16cid:durableId="961807237">
    <w:abstractNumId w:val="175"/>
  </w:num>
  <w:num w:numId="81" w16cid:durableId="21322496">
    <w:abstractNumId w:val="23"/>
  </w:num>
  <w:num w:numId="82" w16cid:durableId="36662558">
    <w:abstractNumId w:val="22"/>
  </w:num>
  <w:num w:numId="83" w16cid:durableId="618951851">
    <w:abstractNumId w:val="36"/>
  </w:num>
  <w:num w:numId="84" w16cid:durableId="233659700">
    <w:abstractNumId w:val="225"/>
  </w:num>
  <w:num w:numId="85" w16cid:durableId="1895895477">
    <w:abstractNumId w:val="75"/>
  </w:num>
  <w:num w:numId="86" w16cid:durableId="445583227">
    <w:abstractNumId w:val="50"/>
  </w:num>
  <w:num w:numId="87" w16cid:durableId="2014257177">
    <w:abstractNumId w:val="135"/>
  </w:num>
  <w:num w:numId="88" w16cid:durableId="1229606399">
    <w:abstractNumId w:val="142"/>
  </w:num>
  <w:num w:numId="89" w16cid:durableId="1204753484">
    <w:abstractNumId w:val="212"/>
  </w:num>
  <w:num w:numId="90" w16cid:durableId="230232906">
    <w:abstractNumId w:val="49"/>
  </w:num>
  <w:num w:numId="91" w16cid:durableId="1106080006">
    <w:abstractNumId w:val="31"/>
  </w:num>
  <w:num w:numId="92" w16cid:durableId="1584561662">
    <w:abstractNumId w:val="145"/>
  </w:num>
  <w:num w:numId="93" w16cid:durableId="219679659">
    <w:abstractNumId w:val="167"/>
  </w:num>
  <w:num w:numId="94" w16cid:durableId="898979420">
    <w:abstractNumId w:val="58"/>
  </w:num>
  <w:num w:numId="95" w16cid:durableId="1158763162">
    <w:abstractNumId w:val="42"/>
  </w:num>
  <w:num w:numId="96" w16cid:durableId="1179543521">
    <w:abstractNumId w:val="116"/>
  </w:num>
  <w:num w:numId="97" w16cid:durableId="36516415">
    <w:abstractNumId w:val="11"/>
  </w:num>
  <w:num w:numId="98" w16cid:durableId="123085195">
    <w:abstractNumId w:val="217"/>
  </w:num>
  <w:num w:numId="99" w16cid:durableId="394164799">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422966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803848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84349937">
    <w:abstractNumId w:val="0"/>
  </w:num>
  <w:num w:numId="103" w16cid:durableId="1416319431">
    <w:abstractNumId w:val="219"/>
  </w:num>
  <w:num w:numId="104" w16cid:durableId="1720937122">
    <w:abstractNumId w:val="146"/>
  </w:num>
  <w:num w:numId="105" w16cid:durableId="1727487503">
    <w:abstractNumId w:val="60"/>
  </w:num>
  <w:num w:numId="106" w16cid:durableId="1975716715">
    <w:abstractNumId w:val="73"/>
  </w:num>
  <w:num w:numId="107" w16cid:durableId="4406084">
    <w:abstractNumId w:val="128"/>
  </w:num>
  <w:num w:numId="108" w16cid:durableId="2024896915">
    <w:abstractNumId w:val="102"/>
  </w:num>
  <w:num w:numId="109" w16cid:durableId="2102336760">
    <w:abstractNumId w:val="114"/>
  </w:num>
  <w:num w:numId="110" w16cid:durableId="453214115">
    <w:abstractNumId w:val="224"/>
  </w:num>
  <w:num w:numId="111" w16cid:durableId="1657881380">
    <w:abstractNumId w:val="229"/>
  </w:num>
  <w:num w:numId="112" w16cid:durableId="1305238467">
    <w:abstractNumId w:val="156"/>
  </w:num>
  <w:num w:numId="113" w16cid:durableId="1441756264">
    <w:abstractNumId w:val="77"/>
  </w:num>
  <w:num w:numId="114" w16cid:durableId="686709604">
    <w:abstractNumId w:val="76"/>
  </w:num>
  <w:num w:numId="115" w16cid:durableId="474782">
    <w:abstractNumId w:val="26"/>
  </w:num>
  <w:num w:numId="116" w16cid:durableId="2066416489">
    <w:abstractNumId w:val="235"/>
  </w:num>
  <w:num w:numId="117" w16cid:durableId="1500387834">
    <w:abstractNumId w:val="9"/>
  </w:num>
  <w:num w:numId="118" w16cid:durableId="171839229">
    <w:abstractNumId w:val="120"/>
  </w:num>
  <w:num w:numId="119" w16cid:durableId="1122656264">
    <w:abstractNumId w:val="161"/>
  </w:num>
  <w:num w:numId="120" w16cid:durableId="474838165">
    <w:abstractNumId w:val="155"/>
  </w:num>
  <w:num w:numId="121" w16cid:durableId="1025715818">
    <w:abstractNumId w:val="228"/>
  </w:num>
  <w:num w:numId="122" w16cid:durableId="514459967">
    <w:abstractNumId w:val="24"/>
  </w:num>
  <w:num w:numId="123" w16cid:durableId="71850879">
    <w:abstractNumId w:val="183"/>
  </w:num>
  <w:num w:numId="124" w16cid:durableId="852844128">
    <w:abstractNumId w:val="74"/>
  </w:num>
  <w:num w:numId="125" w16cid:durableId="1633555724">
    <w:abstractNumId w:val="34"/>
  </w:num>
  <w:num w:numId="126" w16cid:durableId="1941790967">
    <w:abstractNumId w:val="205"/>
  </w:num>
  <w:num w:numId="127" w16cid:durableId="1995252648">
    <w:abstractNumId w:val="154"/>
  </w:num>
  <w:num w:numId="128" w16cid:durableId="955528087">
    <w:abstractNumId w:val="92"/>
  </w:num>
  <w:num w:numId="129" w16cid:durableId="2138989112">
    <w:abstractNumId w:val="48"/>
  </w:num>
  <w:num w:numId="130" w16cid:durableId="1456944453">
    <w:abstractNumId w:val="227"/>
  </w:num>
  <w:num w:numId="131" w16cid:durableId="1966350574">
    <w:abstractNumId w:val="233"/>
  </w:num>
  <w:num w:numId="132" w16cid:durableId="234820043">
    <w:abstractNumId w:val="129"/>
  </w:num>
  <w:num w:numId="133" w16cid:durableId="788083932">
    <w:abstractNumId w:val="176"/>
  </w:num>
  <w:num w:numId="134" w16cid:durableId="786630529">
    <w:abstractNumId w:val="188"/>
  </w:num>
  <w:num w:numId="135" w16cid:durableId="204756580">
    <w:abstractNumId w:val="103"/>
  </w:num>
  <w:num w:numId="136" w16cid:durableId="1622807586">
    <w:abstractNumId w:val="100"/>
  </w:num>
  <w:num w:numId="137" w16cid:durableId="405225254">
    <w:abstractNumId w:val="87"/>
  </w:num>
  <w:num w:numId="138" w16cid:durableId="1890720236">
    <w:abstractNumId w:val="94"/>
  </w:num>
  <w:num w:numId="139" w16cid:durableId="1265959768">
    <w:abstractNumId w:val="190"/>
  </w:num>
  <w:num w:numId="140" w16cid:durableId="18316555">
    <w:abstractNumId w:val="45"/>
  </w:num>
  <w:num w:numId="141" w16cid:durableId="572934738">
    <w:abstractNumId w:val="110"/>
  </w:num>
  <w:num w:numId="142" w16cid:durableId="206915764">
    <w:abstractNumId w:val="239"/>
  </w:num>
  <w:num w:numId="143" w16cid:durableId="140540553">
    <w:abstractNumId w:val="111"/>
  </w:num>
  <w:num w:numId="144" w16cid:durableId="1110854450">
    <w:abstractNumId w:val="150"/>
  </w:num>
  <w:num w:numId="145" w16cid:durableId="1378050631">
    <w:abstractNumId w:val="85"/>
  </w:num>
  <w:num w:numId="146" w16cid:durableId="1264805912">
    <w:abstractNumId w:val="153"/>
  </w:num>
  <w:num w:numId="147" w16cid:durableId="1323587582">
    <w:abstractNumId w:val="126"/>
  </w:num>
  <w:num w:numId="148" w16cid:durableId="786312872">
    <w:abstractNumId w:val="20"/>
  </w:num>
  <w:num w:numId="149" w16cid:durableId="1444375274">
    <w:abstractNumId w:val="8"/>
  </w:num>
  <w:num w:numId="150" w16cid:durableId="837774325">
    <w:abstractNumId w:val="88"/>
  </w:num>
  <w:num w:numId="151" w16cid:durableId="1754472634">
    <w:abstractNumId w:val="152"/>
  </w:num>
  <w:num w:numId="152" w16cid:durableId="739062465">
    <w:abstractNumId w:val="118"/>
  </w:num>
  <w:num w:numId="153" w16cid:durableId="1448116205">
    <w:abstractNumId w:val="28"/>
  </w:num>
  <w:num w:numId="154" w16cid:durableId="598874016">
    <w:abstractNumId w:val="15"/>
  </w:num>
  <w:num w:numId="155" w16cid:durableId="1206140764">
    <w:abstractNumId w:val="122"/>
  </w:num>
  <w:num w:numId="156" w16cid:durableId="1595435800">
    <w:abstractNumId w:val="197"/>
  </w:num>
  <w:num w:numId="157" w16cid:durableId="649989313">
    <w:abstractNumId w:val="171"/>
  </w:num>
  <w:num w:numId="158" w16cid:durableId="632758892">
    <w:abstractNumId w:val="32"/>
  </w:num>
  <w:num w:numId="159" w16cid:durableId="140121245">
    <w:abstractNumId w:val="206"/>
  </w:num>
  <w:num w:numId="160" w16cid:durableId="446434100">
    <w:abstractNumId w:val="173"/>
  </w:num>
  <w:num w:numId="161" w16cid:durableId="1024788237">
    <w:abstractNumId w:val="178"/>
  </w:num>
  <w:num w:numId="162" w16cid:durableId="94138216">
    <w:abstractNumId w:val="204"/>
  </w:num>
  <w:num w:numId="163" w16cid:durableId="366688507">
    <w:abstractNumId w:val="138"/>
  </w:num>
  <w:num w:numId="164" w16cid:durableId="69427906">
    <w:abstractNumId w:val="65"/>
  </w:num>
  <w:num w:numId="165" w16cid:durableId="1085686707">
    <w:abstractNumId w:val="27"/>
  </w:num>
  <w:num w:numId="166" w16cid:durableId="2117365341">
    <w:abstractNumId w:val="55"/>
  </w:num>
  <w:num w:numId="167" w16cid:durableId="220604025">
    <w:abstractNumId w:val="215"/>
  </w:num>
  <w:num w:numId="168" w16cid:durableId="1020859963">
    <w:abstractNumId w:val="79"/>
  </w:num>
  <w:num w:numId="169" w16cid:durableId="8026889">
    <w:abstractNumId w:val="93"/>
  </w:num>
  <w:num w:numId="170" w16cid:durableId="713391720">
    <w:abstractNumId w:val="121"/>
  </w:num>
  <w:num w:numId="171" w16cid:durableId="1991011276">
    <w:abstractNumId w:val="61"/>
  </w:num>
  <w:num w:numId="172" w16cid:durableId="703947272">
    <w:abstractNumId w:val="96"/>
  </w:num>
  <w:num w:numId="173" w16cid:durableId="1734624945">
    <w:abstractNumId w:val="2"/>
  </w:num>
  <w:num w:numId="174" w16cid:durableId="487213237">
    <w:abstractNumId w:val="158"/>
  </w:num>
  <w:num w:numId="175" w16cid:durableId="190723906">
    <w:abstractNumId w:val="234"/>
  </w:num>
  <w:num w:numId="176" w16cid:durableId="815220959">
    <w:abstractNumId w:val="62"/>
  </w:num>
  <w:num w:numId="177" w16cid:durableId="1151945508">
    <w:abstractNumId w:val="240"/>
  </w:num>
  <w:num w:numId="178" w16cid:durableId="1629359583">
    <w:abstractNumId w:val="25"/>
  </w:num>
  <w:num w:numId="179" w16cid:durableId="321739128">
    <w:abstractNumId w:val="84"/>
  </w:num>
  <w:num w:numId="180" w16cid:durableId="921721462">
    <w:abstractNumId w:val="166"/>
  </w:num>
  <w:num w:numId="181" w16cid:durableId="2103451706">
    <w:abstractNumId w:val="3"/>
  </w:num>
  <w:num w:numId="182" w16cid:durableId="1903640147">
    <w:abstractNumId w:val="54"/>
  </w:num>
  <w:num w:numId="183" w16cid:durableId="8722637">
    <w:abstractNumId w:val="231"/>
  </w:num>
  <w:num w:numId="184" w16cid:durableId="1379739050">
    <w:abstractNumId w:val="66"/>
  </w:num>
  <w:num w:numId="185" w16cid:durableId="1793592417">
    <w:abstractNumId w:val="202"/>
  </w:num>
  <w:num w:numId="186" w16cid:durableId="1810588838">
    <w:abstractNumId w:val="16"/>
  </w:num>
  <w:num w:numId="187" w16cid:durableId="836383903">
    <w:abstractNumId w:val="165"/>
  </w:num>
  <w:num w:numId="188" w16cid:durableId="2046908929">
    <w:abstractNumId w:val="238"/>
  </w:num>
  <w:num w:numId="189" w16cid:durableId="555286647">
    <w:abstractNumId w:val="83"/>
  </w:num>
  <w:num w:numId="190" w16cid:durableId="497040026">
    <w:abstractNumId w:val="149"/>
  </w:num>
  <w:num w:numId="191" w16cid:durableId="1418600795">
    <w:abstractNumId w:val="232"/>
  </w:num>
  <w:num w:numId="192" w16cid:durableId="738794796">
    <w:abstractNumId w:val="172"/>
  </w:num>
  <w:num w:numId="193" w16cid:durableId="2052416267">
    <w:abstractNumId w:val="163"/>
  </w:num>
  <w:num w:numId="194" w16cid:durableId="972715895">
    <w:abstractNumId w:val="189"/>
  </w:num>
  <w:num w:numId="195" w16cid:durableId="1067649681">
    <w:abstractNumId w:val="218"/>
  </w:num>
  <w:num w:numId="196" w16cid:durableId="875892603">
    <w:abstractNumId w:val="162"/>
  </w:num>
  <w:num w:numId="197" w16cid:durableId="793525391">
    <w:abstractNumId w:val="99"/>
  </w:num>
  <w:num w:numId="198" w16cid:durableId="1300526483">
    <w:abstractNumId w:val="4"/>
  </w:num>
  <w:num w:numId="199" w16cid:durableId="1385832479">
    <w:abstractNumId w:val="44"/>
  </w:num>
  <w:num w:numId="200" w16cid:durableId="1420564260">
    <w:abstractNumId w:val="86"/>
  </w:num>
  <w:num w:numId="201" w16cid:durableId="1041590895">
    <w:abstractNumId w:val="104"/>
  </w:num>
  <w:num w:numId="202" w16cid:durableId="1719014045">
    <w:abstractNumId w:val="124"/>
  </w:num>
  <w:num w:numId="203" w16cid:durableId="327637172">
    <w:abstractNumId w:val="131"/>
  </w:num>
  <w:num w:numId="204" w16cid:durableId="630288640">
    <w:abstractNumId w:val="29"/>
  </w:num>
  <w:num w:numId="205" w16cid:durableId="1579903569">
    <w:abstractNumId w:val="7"/>
  </w:num>
  <w:num w:numId="206" w16cid:durableId="1937515901">
    <w:abstractNumId w:val="207"/>
  </w:num>
  <w:num w:numId="207" w16cid:durableId="17237593">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564070965">
    <w:abstractNumId w:val="80"/>
  </w:num>
  <w:num w:numId="209" w16cid:durableId="407774258">
    <w:abstractNumId w:val="211"/>
  </w:num>
  <w:num w:numId="210" w16cid:durableId="227883579">
    <w:abstractNumId w:val="213"/>
  </w:num>
  <w:num w:numId="211" w16cid:durableId="1101996619">
    <w:abstractNumId w:val="109"/>
  </w:num>
  <w:num w:numId="212" w16cid:durableId="1586959613">
    <w:abstractNumId w:val="82"/>
  </w:num>
  <w:num w:numId="213" w16cid:durableId="996228511">
    <w:abstractNumId w:val="39"/>
  </w:num>
  <w:num w:numId="214" w16cid:durableId="1757165210">
    <w:abstractNumId w:val="13"/>
  </w:num>
  <w:num w:numId="215" w16cid:durableId="2136175251">
    <w:abstractNumId w:val="143"/>
  </w:num>
  <w:num w:numId="216" w16cid:durableId="90786704">
    <w:abstractNumId w:val="160"/>
  </w:num>
  <w:num w:numId="217" w16cid:durableId="2067491662">
    <w:abstractNumId w:val="38"/>
  </w:num>
  <w:num w:numId="218" w16cid:durableId="1418290609">
    <w:abstractNumId w:val="41"/>
  </w:num>
  <w:num w:numId="219" w16cid:durableId="506212478">
    <w:abstractNumId w:val="112"/>
  </w:num>
  <w:num w:numId="220" w16cid:durableId="170416365">
    <w:abstractNumId w:val="68"/>
  </w:num>
  <w:num w:numId="221" w16cid:durableId="148710893">
    <w:abstractNumId w:val="105"/>
  </w:num>
  <w:num w:numId="222" w16cid:durableId="885146610">
    <w:abstractNumId w:val="67"/>
  </w:num>
  <w:num w:numId="223" w16cid:durableId="942612627">
    <w:abstractNumId w:val="19"/>
  </w:num>
  <w:num w:numId="224" w16cid:durableId="2051421347">
    <w:abstractNumId w:val="168"/>
  </w:num>
  <w:num w:numId="225" w16cid:durableId="668217035">
    <w:abstractNumId w:val="123"/>
  </w:num>
  <w:num w:numId="226" w16cid:durableId="1365909565">
    <w:abstractNumId w:val="6"/>
  </w:num>
  <w:num w:numId="227" w16cid:durableId="628898265">
    <w:abstractNumId w:val="101"/>
  </w:num>
  <w:num w:numId="228" w16cid:durableId="1180781198">
    <w:abstractNumId w:val="192"/>
  </w:num>
  <w:num w:numId="229" w16cid:durableId="1792049144">
    <w:abstractNumId w:val="187"/>
  </w:num>
  <w:num w:numId="230" w16cid:durableId="1588536664">
    <w:abstractNumId w:val="117"/>
  </w:num>
  <w:num w:numId="231" w16cid:durableId="323513384">
    <w:abstractNumId w:val="98"/>
  </w:num>
  <w:num w:numId="232" w16cid:durableId="4091166">
    <w:abstractNumId w:val="127"/>
  </w:num>
  <w:num w:numId="233" w16cid:durableId="42022925">
    <w:abstractNumId w:val="113"/>
  </w:num>
  <w:num w:numId="234" w16cid:durableId="1697265599">
    <w:abstractNumId w:val="78"/>
  </w:num>
  <w:num w:numId="235" w16cid:durableId="303584961">
    <w:abstractNumId w:val="70"/>
  </w:num>
  <w:num w:numId="236" w16cid:durableId="1263950230">
    <w:abstractNumId w:val="199"/>
  </w:num>
  <w:num w:numId="237" w16cid:durableId="747118760">
    <w:abstractNumId w:val="69"/>
  </w:num>
  <w:num w:numId="238" w16cid:durableId="2059667184">
    <w:abstractNumId w:val="133"/>
  </w:num>
  <w:num w:numId="239" w16cid:durableId="756632010">
    <w:abstractNumId w:val="195"/>
  </w:num>
  <w:num w:numId="240" w16cid:durableId="425032309">
    <w:abstractNumId w:val="40"/>
  </w:num>
  <w:num w:numId="241" w16cid:durableId="758216095">
    <w:abstractNumId w:val="72"/>
  </w:num>
  <w:numIdMacAtCleanup w:val="2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446"/>
    <w:rsid w:val="00001595"/>
    <w:rsid w:val="0000383D"/>
    <w:rsid w:val="00003B53"/>
    <w:rsid w:val="00004008"/>
    <w:rsid w:val="00004421"/>
    <w:rsid w:val="00004DD2"/>
    <w:rsid w:val="0000742A"/>
    <w:rsid w:val="000141A3"/>
    <w:rsid w:val="00014580"/>
    <w:rsid w:val="00015E2F"/>
    <w:rsid w:val="000160AF"/>
    <w:rsid w:val="000177C7"/>
    <w:rsid w:val="00020BC7"/>
    <w:rsid w:val="00021226"/>
    <w:rsid w:val="000212CF"/>
    <w:rsid w:val="000218D9"/>
    <w:rsid w:val="00022635"/>
    <w:rsid w:val="00022C06"/>
    <w:rsid w:val="0002379C"/>
    <w:rsid w:val="00024707"/>
    <w:rsid w:val="00024CE7"/>
    <w:rsid w:val="00024DE8"/>
    <w:rsid w:val="0002789F"/>
    <w:rsid w:val="000324B4"/>
    <w:rsid w:val="0003324C"/>
    <w:rsid w:val="0003386B"/>
    <w:rsid w:val="00033D91"/>
    <w:rsid w:val="00037DBB"/>
    <w:rsid w:val="0004247F"/>
    <w:rsid w:val="00042B1A"/>
    <w:rsid w:val="00042F85"/>
    <w:rsid w:val="00044E56"/>
    <w:rsid w:val="000452DC"/>
    <w:rsid w:val="00045762"/>
    <w:rsid w:val="00047397"/>
    <w:rsid w:val="0005296A"/>
    <w:rsid w:val="00054071"/>
    <w:rsid w:val="00054292"/>
    <w:rsid w:val="00054459"/>
    <w:rsid w:val="00054EEE"/>
    <w:rsid w:val="000560EA"/>
    <w:rsid w:val="00056FE5"/>
    <w:rsid w:val="00057CA3"/>
    <w:rsid w:val="00060D26"/>
    <w:rsid w:val="000615CD"/>
    <w:rsid w:val="00061B70"/>
    <w:rsid w:val="00061C13"/>
    <w:rsid w:val="00063AAD"/>
    <w:rsid w:val="000640EA"/>
    <w:rsid w:val="00064EBE"/>
    <w:rsid w:val="00065900"/>
    <w:rsid w:val="000677D4"/>
    <w:rsid w:val="00070A39"/>
    <w:rsid w:val="00070BB8"/>
    <w:rsid w:val="00070CB0"/>
    <w:rsid w:val="0007189E"/>
    <w:rsid w:val="0007300A"/>
    <w:rsid w:val="0007346F"/>
    <w:rsid w:val="00073626"/>
    <w:rsid w:val="0007666A"/>
    <w:rsid w:val="00076B2B"/>
    <w:rsid w:val="0008009C"/>
    <w:rsid w:val="00081A9D"/>
    <w:rsid w:val="000833CF"/>
    <w:rsid w:val="00084B17"/>
    <w:rsid w:val="0008506E"/>
    <w:rsid w:val="00085E7C"/>
    <w:rsid w:val="00090564"/>
    <w:rsid w:val="00091079"/>
    <w:rsid w:val="00091E8A"/>
    <w:rsid w:val="000920C4"/>
    <w:rsid w:val="00092D34"/>
    <w:rsid w:val="00093D6C"/>
    <w:rsid w:val="0009438F"/>
    <w:rsid w:val="00096D07"/>
    <w:rsid w:val="00097E5A"/>
    <w:rsid w:val="000A1725"/>
    <w:rsid w:val="000A1C5E"/>
    <w:rsid w:val="000A1F60"/>
    <w:rsid w:val="000A20D2"/>
    <w:rsid w:val="000A2909"/>
    <w:rsid w:val="000A2A00"/>
    <w:rsid w:val="000A33A3"/>
    <w:rsid w:val="000A5943"/>
    <w:rsid w:val="000A6CB0"/>
    <w:rsid w:val="000A6F1E"/>
    <w:rsid w:val="000B0CB7"/>
    <w:rsid w:val="000B1263"/>
    <w:rsid w:val="000B1578"/>
    <w:rsid w:val="000B551A"/>
    <w:rsid w:val="000B7A1A"/>
    <w:rsid w:val="000C08C6"/>
    <w:rsid w:val="000C0EFD"/>
    <w:rsid w:val="000C2646"/>
    <w:rsid w:val="000C3645"/>
    <w:rsid w:val="000C44B2"/>
    <w:rsid w:val="000C53C8"/>
    <w:rsid w:val="000C5410"/>
    <w:rsid w:val="000C63A5"/>
    <w:rsid w:val="000C6A1F"/>
    <w:rsid w:val="000C777F"/>
    <w:rsid w:val="000C7B4D"/>
    <w:rsid w:val="000D1320"/>
    <w:rsid w:val="000D139B"/>
    <w:rsid w:val="000D219A"/>
    <w:rsid w:val="000D2250"/>
    <w:rsid w:val="000D277A"/>
    <w:rsid w:val="000D3B0A"/>
    <w:rsid w:val="000D3D05"/>
    <w:rsid w:val="000D4844"/>
    <w:rsid w:val="000D6C75"/>
    <w:rsid w:val="000E0114"/>
    <w:rsid w:val="000E0446"/>
    <w:rsid w:val="000E1D12"/>
    <w:rsid w:val="000E32DA"/>
    <w:rsid w:val="000E4D91"/>
    <w:rsid w:val="000E7936"/>
    <w:rsid w:val="000F169B"/>
    <w:rsid w:val="000F1926"/>
    <w:rsid w:val="000F3905"/>
    <w:rsid w:val="000F3A16"/>
    <w:rsid w:val="000F4451"/>
    <w:rsid w:val="000F7B51"/>
    <w:rsid w:val="000F7BB3"/>
    <w:rsid w:val="00100621"/>
    <w:rsid w:val="00100A70"/>
    <w:rsid w:val="00101222"/>
    <w:rsid w:val="0010202D"/>
    <w:rsid w:val="00102FAB"/>
    <w:rsid w:val="0010332B"/>
    <w:rsid w:val="00103B15"/>
    <w:rsid w:val="0010422F"/>
    <w:rsid w:val="00105DE3"/>
    <w:rsid w:val="00106A41"/>
    <w:rsid w:val="00106E2A"/>
    <w:rsid w:val="00107951"/>
    <w:rsid w:val="001101BB"/>
    <w:rsid w:val="001112EF"/>
    <w:rsid w:val="001125D2"/>
    <w:rsid w:val="001156DD"/>
    <w:rsid w:val="00115F68"/>
    <w:rsid w:val="00116206"/>
    <w:rsid w:val="00120F42"/>
    <w:rsid w:val="00121644"/>
    <w:rsid w:val="00121F4C"/>
    <w:rsid w:val="00122709"/>
    <w:rsid w:val="001228D0"/>
    <w:rsid w:val="00123952"/>
    <w:rsid w:val="00124B46"/>
    <w:rsid w:val="001263C5"/>
    <w:rsid w:val="00127757"/>
    <w:rsid w:val="00130708"/>
    <w:rsid w:val="00131837"/>
    <w:rsid w:val="00133246"/>
    <w:rsid w:val="00133263"/>
    <w:rsid w:val="0013336B"/>
    <w:rsid w:val="0013484F"/>
    <w:rsid w:val="00134D0E"/>
    <w:rsid w:val="001350D0"/>
    <w:rsid w:val="00135552"/>
    <w:rsid w:val="0014395F"/>
    <w:rsid w:val="00144EE9"/>
    <w:rsid w:val="00145854"/>
    <w:rsid w:val="00147FFE"/>
    <w:rsid w:val="0015122D"/>
    <w:rsid w:val="00152B14"/>
    <w:rsid w:val="001539CC"/>
    <w:rsid w:val="0015580C"/>
    <w:rsid w:val="00155E91"/>
    <w:rsid w:val="00156F0A"/>
    <w:rsid w:val="00157D80"/>
    <w:rsid w:val="0016095A"/>
    <w:rsid w:val="00163136"/>
    <w:rsid w:val="00163DD4"/>
    <w:rsid w:val="00163F91"/>
    <w:rsid w:val="00164B6D"/>
    <w:rsid w:val="001652F1"/>
    <w:rsid w:val="001659B2"/>
    <w:rsid w:val="00165BB5"/>
    <w:rsid w:val="00167330"/>
    <w:rsid w:val="00167386"/>
    <w:rsid w:val="001678AC"/>
    <w:rsid w:val="001726C1"/>
    <w:rsid w:val="0017273D"/>
    <w:rsid w:val="0017304B"/>
    <w:rsid w:val="00174BD1"/>
    <w:rsid w:val="00175177"/>
    <w:rsid w:val="001754E2"/>
    <w:rsid w:val="00175959"/>
    <w:rsid w:val="00176524"/>
    <w:rsid w:val="00176C7C"/>
    <w:rsid w:val="0017742B"/>
    <w:rsid w:val="0017768A"/>
    <w:rsid w:val="00180260"/>
    <w:rsid w:val="001805E2"/>
    <w:rsid w:val="001809D5"/>
    <w:rsid w:val="0018180F"/>
    <w:rsid w:val="00181BFF"/>
    <w:rsid w:val="00182768"/>
    <w:rsid w:val="0018407F"/>
    <w:rsid w:val="001841F0"/>
    <w:rsid w:val="00184344"/>
    <w:rsid w:val="00184A6B"/>
    <w:rsid w:val="00186199"/>
    <w:rsid w:val="0018663F"/>
    <w:rsid w:val="0019130E"/>
    <w:rsid w:val="00191376"/>
    <w:rsid w:val="00192403"/>
    <w:rsid w:val="0019265E"/>
    <w:rsid w:val="00193215"/>
    <w:rsid w:val="00193D48"/>
    <w:rsid w:val="00193F09"/>
    <w:rsid w:val="001940BF"/>
    <w:rsid w:val="001954D6"/>
    <w:rsid w:val="001957F1"/>
    <w:rsid w:val="00195B70"/>
    <w:rsid w:val="001964DB"/>
    <w:rsid w:val="001A25FA"/>
    <w:rsid w:val="001A35BC"/>
    <w:rsid w:val="001A3A59"/>
    <w:rsid w:val="001A43E0"/>
    <w:rsid w:val="001A7098"/>
    <w:rsid w:val="001B24E9"/>
    <w:rsid w:val="001B3DA8"/>
    <w:rsid w:val="001B4E49"/>
    <w:rsid w:val="001B5A8D"/>
    <w:rsid w:val="001B6274"/>
    <w:rsid w:val="001B692F"/>
    <w:rsid w:val="001B7237"/>
    <w:rsid w:val="001B7B39"/>
    <w:rsid w:val="001C0675"/>
    <w:rsid w:val="001C15F2"/>
    <w:rsid w:val="001C1706"/>
    <w:rsid w:val="001C188B"/>
    <w:rsid w:val="001C2612"/>
    <w:rsid w:val="001C34B7"/>
    <w:rsid w:val="001C38FE"/>
    <w:rsid w:val="001C534C"/>
    <w:rsid w:val="001C5734"/>
    <w:rsid w:val="001C791F"/>
    <w:rsid w:val="001D0417"/>
    <w:rsid w:val="001D182B"/>
    <w:rsid w:val="001D2679"/>
    <w:rsid w:val="001D4386"/>
    <w:rsid w:val="001D547B"/>
    <w:rsid w:val="001D757D"/>
    <w:rsid w:val="001D7A40"/>
    <w:rsid w:val="001D7B4D"/>
    <w:rsid w:val="001D7E3A"/>
    <w:rsid w:val="001E2420"/>
    <w:rsid w:val="001E2DE9"/>
    <w:rsid w:val="001E3214"/>
    <w:rsid w:val="001E3423"/>
    <w:rsid w:val="001E4870"/>
    <w:rsid w:val="001E6183"/>
    <w:rsid w:val="001E643D"/>
    <w:rsid w:val="001E7A22"/>
    <w:rsid w:val="001F0EC9"/>
    <w:rsid w:val="001F0FC7"/>
    <w:rsid w:val="001F19E8"/>
    <w:rsid w:val="001F20B2"/>
    <w:rsid w:val="001F22B3"/>
    <w:rsid w:val="001F25C1"/>
    <w:rsid w:val="001F2A5D"/>
    <w:rsid w:val="001F59FC"/>
    <w:rsid w:val="001F71F6"/>
    <w:rsid w:val="00201993"/>
    <w:rsid w:val="00201CA5"/>
    <w:rsid w:val="00205B9C"/>
    <w:rsid w:val="00206420"/>
    <w:rsid w:val="002067EE"/>
    <w:rsid w:val="00206CF2"/>
    <w:rsid w:val="00207AD7"/>
    <w:rsid w:val="00212595"/>
    <w:rsid w:val="00212919"/>
    <w:rsid w:val="0021469A"/>
    <w:rsid w:val="002162B1"/>
    <w:rsid w:val="00216421"/>
    <w:rsid w:val="002166AF"/>
    <w:rsid w:val="00217178"/>
    <w:rsid w:val="002174F2"/>
    <w:rsid w:val="002176F3"/>
    <w:rsid w:val="002241F3"/>
    <w:rsid w:val="00224286"/>
    <w:rsid w:val="00227535"/>
    <w:rsid w:val="00227DB9"/>
    <w:rsid w:val="00230CAB"/>
    <w:rsid w:val="0023174B"/>
    <w:rsid w:val="0023231D"/>
    <w:rsid w:val="00234615"/>
    <w:rsid w:val="0023529D"/>
    <w:rsid w:val="0023552C"/>
    <w:rsid w:val="0023694F"/>
    <w:rsid w:val="00237438"/>
    <w:rsid w:val="00240DEB"/>
    <w:rsid w:val="00241EF9"/>
    <w:rsid w:val="0024239F"/>
    <w:rsid w:val="00242DCB"/>
    <w:rsid w:val="0024436A"/>
    <w:rsid w:val="00244DEA"/>
    <w:rsid w:val="00245231"/>
    <w:rsid w:val="002453E7"/>
    <w:rsid w:val="002459A5"/>
    <w:rsid w:val="00246EF2"/>
    <w:rsid w:val="00250FC3"/>
    <w:rsid w:val="00251206"/>
    <w:rsid w:val="00251238"/>
    <w:rsid w:val="00252185"/>
    <w:rsid w:val="00252D5F"/>
    <w:rsid w:val="00254504"/>
    <w:rsid w:val="00254A8C"/>
    <w:rsid w:val="00255EC8"/>
    <w:rsid w:val="002560D1"/>
    <w:rsid w:val="00256282"/>
    <w:rsid w:val="002566BF"/>
    <w:rsid w:val="00256A36"/>
    <w:rsid w:val="0025795E"/>
    <w:rsid w:val="002601F7"/>
    <w:rsid w:val="00260700"/>
    <w:rsid w:val="0026073F"/>
    <w:rsid w:val="0026127E"/>
    <w:rsid w:val="00261BFB"/>
    <w:rsid w:val="002639AA"/>
    <w:rsid w:val="00263C12"/>
    <w:rsid w:val="00266014"/>
    <w:rsid w:val="002663FF"/>
    <w:rsid w:val="00272F2E"/>
    <w:rsid w:val="00272F77"/>
    <w:rsid w:val="00273671"/>
    <w:rsid w:val="002760B5"/>
    <w:rsid w:val="00276B6D"/>
    <w:rsid w:val="00276CE1"/>
    <w:rsid w:val="00280F5A"/>
    <w:rsid w:val="00281DF6"/>
    <w:rsid w:val="00281F39"/>
    <w:rsid w:val="00282BBE"/>
    <w:rsid w:val="00282E7A"/>
    <w:rsid w:val="00283406"/>
    <w:rsid w:val="00283F92"/>
    <w:rsid w:val="0028448E"/>
    <w:rsid w:val="00284E10"/>
    <w:rsid w:val="002852C1"/>
    <w:rsid w:val="00286DE5"/>
    <w:rsid w:val="002878B1"/>
    <w:rsid w:val="00290B53"/>
    <w:rsid w:val="00290E8A"/>
    <w:rsid w:val="00291B31"/>
    <w:rsid w:val="002926B5"/>
    <w:rsid w:val="00292A01"/>
    <w:rsid w:val="00292CA1"/>
    <w:rsid w:val="0029403D"/>
    <w:rsid w:val="002949D9"/>
    <w:rsid w:val="00295420"/>
    <w:rsid w:val="002957E8"/>
    <w:rsid w:val="00295A6C"/>
    <w:rsid w:val="00296778"/>
    <w:rsid w:val="00297AB1"/>
    <w:rsid w:val="00297C59"/>
    <w:rsid w:val="002A09EB"/>
    <w:rsid w:val="002A0E05"/>
    <w:rsid w:val="002A5BE1"/>
    <w:rsid w:val="002A6320"/>
    <w:rsid w:val="002A6823"/>
    <w:rsid w:val="002B0B2B"/>
    <w:rsid w:val="002B0EE3"/>
    <w:rsid w:val="002B2819"/>
    <w:rsid w:val="002B5AAB"/>
    <w:rsid w:val="002B65CB"/>
    <w:rsid w:val="002B65DD"/>
    <w:rsid w:val="002B7587"/>
    <w:rsid w:val="002B7E91"/>
    <w:rsid w:val="002C04FC"/>
    <w:rsid w:val="002C1B53"/>
    <w:rsid w:val="002C3088"/>
    <w:rsid w:val="002C4E10"/>
    <w:rsid w:val="002C5D87"/>
    <w:rsid w:val="002C623A"/>
    <w:rsid w:val="002C681D"/>
    <w:rsid w:val="002C70B8"/>
    <w:rsid w:val="002C750D"/>
    <w:rsid w:val="002D2E3D"/>
    <w:rsid w:val="002D500A"/>
    <w:rsid w:val="002D5703"/>
    <w:rsid w:val="002D615E"/>
    <w:rsid w:val="002D68CA"/>
    <w:rsid w:val="002D74F7"/>
    <w:rsid w:val="002D77E0"/>
    <w:rsid w:val="002E13D0"/>
    <w:rsid w:val="002E239D"/>
    <w:rsid w:val="002E3989"/>
    <w:rsid w:val="002E3C39"/>
    <w:rsid w:val="002E4B8C"/>
    <w:rsid w:val="002E53FE"/>
    <w:rsid w:val="002E5908"/>
    <w:rsid w:val="002E62AB"/>
    <w:rsid w:val="002E6517"/>
    <w:rsid w:val="002E6B50"/>
    <w:rsid w:val="002E6EBF"/>
    <w:rsid w:val="002F1EA6"/>
    <w:rsid w:val="002F2A77"/>
    <w:rsid w:val="002F2AC6"/>
    <w:rsid w:val="002F2D34"/>
    <w:rsid w:val="002F302C"/>
    <w:rsid w:val="002F57D6"/>
    <w:rsid w:val="002F5F36"/>
    <w:rsid w:val="003016F9"/>
    <w:rsid w:val="00301BD9"/>
    <w:rsid w:val="003028B1"/>
    <w:rsid w:val="00303422"/>
    <w:rsid w:val="003038AE"/>
    <w:rsid w:val="0030510E"/>
    <w:rsid w:val="00305F22"/>
    <w:rsid w:val="003064AD"/>
    <w:rsid w:val="003065EF"/>
    <w:rsid w:val="0030754F"/>
    <w:rsid w:val="003077BF"/>
    <w:rsid w:val="00307E7E"/>
    <w:rsid w:val="00310AB0"/>
    <w:rsid w:val="00312B3B"/>
    <w:rsid w:val="003140AF"/>
    <w:rsid w:val="003140EC"/>
    <w:rsid w:val="003142D5"/>
    <w:rsid w:val="0031642F"/>
    <w:rsid w:val="00317820"/>
    <w:rsid w:val="00317EF0"/>
    <w:rsid w:val="00320D8E"/>
    <w:rsid w:val="003212C6"/>
    <w:rsid w:val="00321675"/>
    <w:rsid w:val="00321B16"/>
    <w:rsid w:val="00321C87"/>
    <w:rsid w:val="00322B56"/>
    <w:rsid w:val="00326B76"/>
    <w:rsid w:val="003272B2"/>
    <w:rsid w:val="00331823"/>
    <w:rsid w:val="00333116"/>
    <w:rsid w:val="0033337E"/>
    <w:rsid w:val="003334D5"/>
    <w:rsid w:val="00334E7A"/>
    <w:rsid w:val="00336378"/>
    <w:rsid w:val="003365D8"/>
    <w:rsid w:val="00336F2F"/>
    <w:rsid w:val="00337348"/>
    <w:rsid w:val="00337C93"/>
    <w:rsid w:val="00340B98"/>
    <w:rsid w:val="0034104E"/>
    <w:rsid w:val="00341291"/>
    <w:rsid w:val="003421D8"/>
    <w:rsid w:val="0034252D"/>
    <w:rsid w:val="00345AF4"/>
    <w:rsid w:val="003472F1"/>
    <w:rsid w:val="00347FC5"/>
    <w:rsid w:val="00350776"/>
    <w:rsid w:val="00351C77"/>
    <w:rsid w:val="00352117"/>
    <w:rsid w:val="003523AF"/>
    <w:rsid w:val="0035396C"/>
    <w:rsid w:val="00353A8D"/>
    <w:rsid w:val="00356521"/>
    <w:rsid w:val="00356FD5"/>
    <w:rsid w:val="00360C07"/>
    <w:rsid w:val="00360FBE"/>
    <w:rsid w:val="003615C5"/>
    <w:rsid w:val="00361A63"/>
    <w:rsid w:val="00361BFB"/>
    <w:rsid w:val="00364BA9"/>
    <w:rsid w:val="0036580F"/>
    <w:rsid w:val="003669F9"/>
    <w:rsid w:val="00371027"/>
    <w:rsid w:val="003715A6"/>
    <w:rsid w:val="003726CE"/>
    <w:rsid w:val="00374549"/>
    <w:rsid w:val="003748F0"/>
    <w:rsid w:val="003777C6"/>
    <w:rsid w:val="00380AF8"/>
    <w:rsid w:val="00380D12"/>
    <w:rsid w:val="00380F06"/>
    <w:rsid w:val="00382426"/>
    <w:rsid w:val="0038248F"/>
    <w:rsid w:val="003839C6"/>
    <w:rsid w:val="0038613F"/>
    <w:rsid w:val="00386300"/>
    <w:rsid w:val="00386368"/>
    <w:rsid w:val="0038654A"/>
    <w:rsid w:val="003868D1"/>
    <w:rsid w:val="00386FE2"/>
    <w:rsid w:val="00387238"/>
    <w:rsid w:val="003875C0"/>
    <w:rsid w:val="003878ED"/>
    <w:rsid w:val="00387F19"/>
    <w:rsid w:val="003901AC"/>
    <w:rsid w:val="00390AD3"/>
    <w:rsid w:val="00392977"/>
    <w:rsid w:val="0039385B"/>
    <w:rsid w:val="00395C3D"/>
    <w:rsid w:val="003966D1"/>
    <w:rsid w:val="003A0742"/>
    <w:rsid w:val="003A0946"/>
    <w:rsid w:val="003A2339"/>
    <w:rsid w:val="003A2343"/>
    <w:rsid w:val="003A3207"/>
    <w:rsid w:val="003A38D5"/>
    <w:rsid w:val="003A44FF"/>
    <w:rsid w:val="003A4655"/>
    <w:rsid w:val="003A4BC8"/>
    <w:rsid w:val="003A5142"/>
    <w:rsid w:val="003A54A7"/>
    <w:rsid w:val="003A6794"/>
    <w:rsid w:val="003A7710"/>
    <w:rsid w:val="003A7795"/>
    <w:rsid w:val="003B0ED0"/>
    <w:rsid w:val="003B18FD"/>
    <w:rsid w:val="003B4188"/>
    <w:rsid w:val="003B4313"/>
    <w:rsid w:val="003B4B7E"/>
    <w:rsid w:val="003B5274"/>
    <w:rsid w:val="003B6733"/>
    <w:rsid w:val="003B6C97"/>
    <w:rsid w:val="003C12BD"/>
    <w:rsid w:val="003C1907"/>
    <w:rsid w:val="003C521B"/>
    <w:rsid w:val="003C522E"/>
    <w:rsid w:val="003C5B65"/>
    <w:rsid w:val="003C63B5"/>
    <w:rsid w:val="003C6791"/>
    <w:rsid w:val="003C688A"/>
    <w:rsid w:val="003C7858"/>
    <w:rsid w:val="003C7F66"/>
    <w:rsid w:val="003D0106"/>
    <w:rsid w:val="003D19AB"/>
    <w:rsid w:val="003D1B59"/>
    <w:rsid w:val="003D22BC"/>
    <w:rsid w:val="003D46F4"/>
    <w:rsid w:val="003D6E90"/>
    <w:rsid w:val="003D73D2"/>
    <w:rsid w:val="003D754B"/>
    <w:rsid w:val="003D7DB1"/>
    <w:rsid w:val="003E05D0"/>
    <w:rsid w:val="003E0848"/>
    <w:rsid w:val="003E20B1"/>
    <w:rsid w:val="003E2267"/>
    <w:rsid w:val="003E440B"/>
    <w:rsid w:val="003E6567"/>
    <w:rsid w:val="003E7A98"/>
    <w:rsid w:val="003F2BF1"/>
    <w:rsid w:val="003F3973"/>
    <w:rsid w:val="003F423A"/>
    <w:rsid w:val="003F426D"/>
    <w:rsid w:val="003F58E2"/>
    <w:rsid w:val="003F6224"/>
    <w:rsid w:val="003F64BA"/>
    <w:rsid w:val="003F6BA3"/>
    <w:rsid w:val="003F78AD"/>
    <w:rsid w:val="003F7E3C"/>
    <w:rsid w:val="0040036B"/>
    <w:rsid w:val="0040211C"/>
    <w:rsid w:val="00404F83"/>
    <w:rsid w:val="00405B2A"/>
    <w:rsid w:val="00405F77"/>
    <w:rsid w:val="00406182"/>
    <w:rsid w:val="004076F6"/>
    <w:rsid w:val="0041108B"/>
    <w:rsid w:val="00412526"/>
    <w:rsid w:val="00412703"/>
    <w:rsid w:val="00413277"/>
    <w:rsid w:val="004142D5"/>
    <w:rsid w:val="0041522D"/>
    <w:rsid w:val="00420538"/>
    <w:rsid w:val="004219B3"/>
    <w:rsid w:val="00421FCD"/>
    <w:rsid w:val="00422789"/>
    <w:rsid w:val="0042291C"/>
    <w:rsid w:val="004249C9"/>
    <w:rsid w:val="00426521"/>
    <w:rsid w:val="00426C39"/>
    <w:rsid w:val="00430CD7"/>
    <w:rsid w:val="00431F3C"/>
    <w:rsid w:val="00432513"/>
    <w:rsid w:val="00432AC4"/>
    <w:rsid w:val="00433F2D"/>
    <w:rsid w:val="0043555A"/>
    <w:rsid w:val="00435879"/>
    <w:rsid w:val="00436290"/>
    <w:rsid w:val="0043646A"/>
    <w:rsid w:val="004369AE"/>
    <w:rsid w:val="004369D4"/>
    <w:rsid w:val="00436E76"/>
    <w:rsid w:val="00437606"/>
    <w:rsid w:val="00437B99"/>
    <w:rsid w:val="00437BF9"/>
    <w:rsid w:val="004420E4"/>
    <w:rsid w:val="00442228"/>
    <w:rsid w:val="004424E2"/>
    <w:rsid w:val="004427FF"/>
    <w:rsid w:val="00443D6C"/>
    <w:rsid w:val="004445BE"/>
    <w:rsid w:val="0044697C"/>
    <w:rsid w:val="004477D7"/>
    <w:rsid w:val="00450333"/>
    <w:rsid w:val="00450F86"/>
    <w:rsid w:val="00451599"/>
    <w:rsid w:val="0045228D"/>
    <w:rsid w:val="00452E62"/>
    <w:rsid w:val="00454349"/>
    <w:rsid w:val="0045763A"/>
    <w:rsid w:val="00460F11"/>
    <w:rsid w:val="004610C0"/>
    <w:rsid w:val="00461BA0"/>
    <w:rsid w:val="00462E5D"/>
    <w:rsid w:val="00464A12"/>
    <w:rsid w:val="00465311"/>
    <w:rsid w:val="0046560D"/>
    <w:rsid w:val="00466282"/>
    <w:rsid w:val="0046632F"/>
    <w:rsid w:val="00466888"/>
    <w:rsid w:val="00467565"/>
    <w:rsid w:val="00467910"/>
    <w:rsid w:val="00470BE5"/>
    <w:rsid w:val="00471E92"/>
    <w:rsid w:val="0047236B"/>
    <w:rsid w:val="00472A2A"/>
    <w:rsid w:val="00472FC1"/>
    <w:rsid w:val="00473210"/>
    <w:rsid w:val="00473C44"/>
    <w:rsid w:val="004740F7"/>
    <w:rsid w:val="004748CE"/>
    <w:rsid w:val="00480564"/>
    <w:rsid w:val="004820B7"/>
    <w:rsid w:val="00484C47"/>
    <w:rsid w:val="00484CEF"/>
    <w:rsid w:val="00487860"/>
    <w:rsid w:val="004901EE"/>
    <w:rsid w:val="004904BB"/>
    <w:rsid w:val="00491FDE"/>
    <w:rsid w:val="00492A4E"/>
    <w:rsid w:val="0049407E"/>
    <w:rsid w:val="00495688"/>
    <w:rsid w:val="00495775"/>
    <w:rsid w:val="004960F6"/>
    <w:rsid w:val="004961E6"/>
    <w:rsid w:val="00496383"/>
    <w:rsid w:val="004A1C74"/>
    <w:rsid w:val="004A3737"/>
    <w:rsid w:val="004A4A82"/>
    <w:rsid w:val="004A5236"/>
    <w:rsid w:val="004A5F51"/>
    <w:rsid w:val="004A777D"/>
    <w:rsid w:val="004B1C73"/>
    <w:rsid w:val="004B3429"/>
    <w:rsid w:val="004B3E36"/>
    <w:rsid w:val="004B487B"/>
    <w:rsid w:val="004B55B7"/>
    <w:rsid w:val="004B5A11"/>
    <w:rsid w:val="004B6450"/>
    <w:rsid w:val="004C04E4"/>
    <w:rsid w:val="004C0D78"/>
    <w:rsid w:val="004C1B27"/>
    <w:rsid w:val="004C2D39"/>
    <w:rsid w:val="004C40BE"/>
    <w:rsid w:val="004C437C"/>
    <w:rsid w:val="004C6718"/>
    <w:rsid w:val="004C71CB"/>
    <w:rsid w:val="004D127C"/>
    <w:rsid w:val="004D27CF"/>
    <w:rsid w:val="004D2E23"/>
    <w:rsid w:val="004D42AE"/>
    <w:rsid w:val="004D45B4"/>
    <w:rsid w:val="004D71DD"/>
    <w:rsid w:val="004E1FE9"/>
    <w:rsid w:val="004E29B4"/>
    <w:rsid w:val="004E4292"/>
    <w:rsid w:val="004E67B5"/>
    <w:rsid w:val="004E72FC"/>
    <w:rsid w:val="004F0AF8"/>
    <w:rsid w:val="004F0BF8"/>
    <w:rsid w:val="004F0E27"/>
    <w:rsid w:val="004F1EB2"/>
    <w:rsid w:val="004F2DC0"/>
    <w:rsid w:val="004F6384"/>
    <w:rsid w:val="004F67AD"/>
    <w:rsid w:val="00500393"/>
    <w:rsid w:val="00500517"/>
    <w:rsid w:val="0050068D"/>
    <w:rsid w:val="005008A3"/>
    <w:rsid w:val="005008BF"/>
    <w:rsid w:val="005016D5"/>
    <w:rsid w:val="0050206C"/>
    <w:rsid w:val="00502161"/>
    <w:rsid w:val="00503721"/>
    <w:rsid w:val="00503C13"/>
    <w:rsid w:val="00505696"/>
    <w:rsid w:val="00510FC3"/>
    <w:rsid w:val="005136A5"/>
    <w:rsid w:val="005142BF"/>
    <w:rsid w:val="00515C7C"/>
    <w:rsid w:val="00515E74"/>
    <w:rsid w:val="005162DE"/>
    <w:rsid w:val="00516BC5"/>
    <w:rsid w:val="00517032"/>
    <w:rsid w:val="00517D2E"/>
    <w:rsid w:val="0052012E"/>
    <w:rsid w:val="00520532"/>
    <w:rsid w:val="00520D00"/>
    <w:rsid w:val="005216C6"/>
    <w:rsid w:val="00521A89"/>
    <w:rsid w:val="005229EF"/>
    <w:rsid w:val="00523CCE"/>
    <w:rsid w:val="0052444F"/>
    <w:rsid w:val="00524F03"/>
    <w:rsid w:val="00525469"/>
    <w:rsid w:val="0052757A"/>
    <w:rsid w:val="0053011D"/>
    <w:rsid w:val="00530F38"/>
    <w:rsid w:val="0053146D"/>
    <w:rsid w:val="005362F0"/>
    <w:rsid w:val="00536337"/>
    <w:rsid w:val="0053685F"/>
    <w:rsid w:val="005369EE"/>
    <w:rsid w:val="005377ED"/>
    <w:rsid w:val="005401EB"/>
    <w:rsid w:val="00544756"/>
    <w:rsid w:val="00545577"/>
    <w:rsid w:val="005466EF"/>
    <w:rsid w:val="00547B2A"/>
    <w:rsid w:val="005522B5"/>
    <w:rsid w:val="005526C4"/>
    <w:rsid w:val="00552AF8"/>
    <w:rsid w:val="00553894"/>
    <w:rsid w:val="00554A13"/>
    <w:rsid w:val="00555196"/>
    <w:rsid w:val="0055561B"/>
    <w:rsid w:val="005564FF"/>
    <w:rsid w:val="005565E3"/>
    <w:rsid w:val="00560D1E"/>
    <w:rsid w:val="0056169F"/>
    <w:rsid w:val="00561CFF"/>
    <w:rsid w:val="00562E5F"/>
    <w:rsid w:val="00563077"/>
    <w:rsid w:val="0056342D"/>
    <w:rsid w:val="00564B04"/>
    <w:rsid w:val="00565C12"/>
    <w:rsid w:val="00565FCE"/>
    <w:rsid w:val="0056691A"/>
    <w:rsid w:val="00567A72"/>
    <w:rsid w:val="00567DE0"/>
    <w:rsid w:val="00570235"/>
    <w:rsid w:val="00571BF0"/>
    <w:rsid w:val="005727A8"/>
    <w:rsid w:val="005729FC"/>
    <w:rsid w:val="00573B8D"/>
    <w:rsid w:val="00574111"/>
    <w:rsid w:val="00574A6B"/>
    <w:rsid w:val="00575926"/>
    <w:rsid w:val="00576140"/>
    <w:rsid w:val="00581730"/>
    <w:rsid w:val="005821E4"/>
    <w:rsid w:val="00584DAB"/>
    <w:rsid w:val="005866CB"/>
    <w:rsid w:val="00586A55"/>
    <w:rsid w:val="00587DC9"/>
    <w:rsid w:val="005902E6"/>
    <w:rsid w:val="00591622"/>
    <w:rsid w:val="00591727"/>
    <w:rsid w:val="00592D72"/>
    <w:rsid w:val="00592E04"/>
    <w:rsid w:val="005960C0"/>
    <w:rsid w:val="00597B0E"/>
    <w:rsid w:val="005A07F3"/>
    <w:rsid w:val="005A09E9"/>
    <w:rsid w:val="005A0C03"/>
    <w:rsid w:val="005A2116"/>
    <w:rsid w:val="005A5964"/>
    <w:rsid w:val="005A5F4E"/>
    <w:rsid w:val="005A61BA"/>
    <w:rsid w:val="005A7AC9"/>
    <w:rsid w:val="005B0447"/>
    <w:rsid w:val="005B0523"/>
    <w:rsid w:val="005B0FF6"/>
    <w:rsid w:val="005B3C17"/>
    <w:rsid w:val="005B5C8D"/>
    <w:rsid w:val="005B5E83"/>
    <w:rsid w:val="005B6051"/>
    <w:rsid w:val="005B6222"/>
    <w:rsid w:val="005B6379"/>
    <w:rsid w:val="005B794B"/>
    <w:rsid w:val="005C0388"/>
    <w:rsid w:val="005C10A7"/>
    <w:rsid w:val="005C114B"/>
    <w:rsid w:val="005C1343"/>
    <w:rsid w:val="005C1724"/>
    <w:rsid w:val="005C2FF9"/>
    <w:rsid w:val="005C31CE"/>
    <w:rsid w:val="005C3231"/>
    <w:rsid w:val="005C369D"/>
    <w:rsid w:val="005C430E"/>
    <w:rsid w:val="005C46F1"/>
    <w:rsid w:val="005C529A"/>
    <w:rsid w:val="005C56F5"/>
    <w:rsid w:val="005C5AFC"/>
    <w:rsid w:val="005C5D7C"/>
    <w:rsid w:val="005C6033"/>
    <w:rsid w:val="005D05F3"/>
    <w:rsid w:val="005D0FAD"/>
    <w:rsid w:val="005D14C8"/>
    <w:rsid w:val="005D32D4"/>
    <w:rsid w:val="005D3A1B"/>
    <w:rsid w:val="005D4774"/>
    <w:rsid w:val="005D743F"/>
    <w:rsid w:val="005D75BA"/>
    <w:rsid w:val="005E056D"/>
    <w:rsid w:val="005E1124"/>
    <w:rsid w:val="005E1AF9"/>
    <w:rsid w:val="005E2E5A"/>
    <w:rsid w:val="005E4AC2"/>
    <w:rsid w:val="005E52BA"/>
    <w:rsid w:val="005E6305"/>
    <w:rsid w:val="005E7FC6"/>
    <w:rsid w:val="005F11A7"/>
    <w:rsid w:val="005F2F57"/>
    <w:rsid w:val="005F4272"/>
    <w:rsid w:val="005F527A"/>
    <w:rsid w:val="005F5293"/>
    <w:rsid w:val="005F5E79"/>
    <w:rsid w:val="005F6CC1"/>
    <w:rsid w:val="006031B6"/>
    <w:rsid w:val="00603268"/>
    <w:rsid w:val="00603B5B"/>
    <w:rsid w:val="00606C33"/>
    <w:rsid w:val="006118FD"/>
    <w:rsid w:val="006119EC"/>
    <w:rsid w:val="0061398F"/>
    <w:rsid w:val="00613B45"/>
    <w:rsid w:val="00613F15"/>
    <w:rsid w:val="006153E9"/>
    <w:rsid w:val="00616EC2"/>
    <w:rsid w:val="00620233"/>
    <w:rsid w:val="00622141"/>
    <w:rsid w:val="0062303C"/>
    <w:rsid w:val="0062339F"/>
    <w:rsid w:val="00623EE7"/>
    <w:rsid w:val="00624D7E"/>
    <w:rsid w:val="00624F62"/>
    <w:rsid w:val="0062605C"/>
    <w:rsid w:val="00626166"/>
    <w:rsid w:val="00627052"/>
    <w:rsid w:val="006274A8"/>
    <w:rsid w:val="00631495"/>
    <w:rsid w:val="006319EE"/>
    <w:rsid w:val="00631FA9"/>
    <w:rsid w:val="00632CC3"/>
    <w:rsid w:val="0063499A"/>
    <w:rsid w:val="006360E8"/>
    <w:rsid w:val="006367E3"/>
    <w:rsid w:val="00636D99"/>
    <w:rsid w:val="006376CA"/>
    <w:rsid w:val="00640D5F"/>
    <w:rsid w:val="006424EA"/>
    <w:rsid w:val="00642546"/>
    <w:rsid w:val="00642F94"/>
    <w:rsid w:val="006433D8"/>
    <w:rsid w:val="00644609"/>
    <w:rsid w:val="0064709E"/>
    <w:rsid w:val="00647A37"/>
    <w:rsid w:val="006504ED"/>
    <w:rsid w:val="006505B7"/>
    <w:rsid w:val="00651D73"/>
    <w:rsid w:val="00652115"/>
    <w:rsid w:val="006527B1"/>
    <w:rsid w:val="0065310A"/>
    <w:rsid w:val="00654181"/>
    <w:rsid w:val="00654303"/>
    <w:rsid w:val="00654ECC"/>
    <w:rsid w:val="00655A85"/>
    <w:rsid w:val="006563C5"/>
    <w:rsid w:val="00656588"/>
    <w:rsid w:val="00657D54"/>
    <w:rsid w:val="00661315"/>
    <w:rsid w:val="00661550"/>
    <w:rsid w:val="00663425"/>
    <w:rsid w:val="00665428"/>
    <w:rsid w:val="00665EA8"/>
    <w:rsid w:val="0066700D"/>
    <w:rsid w:val="00670751"/>
    <w:rsid w:val="00670984"/>
    <w:rsid w:val="00671AE3"/>
    <w:rsid w:val="00671BEC"/>
    <w:rsid w:val="00672E7F"/>
    <w:rsid w:val="00673653"/>
    <w:rsid w:val="006737F8"/>
    <w:rsid w:val="00673F56"/>
    <w:rsid w:val="006753B9"/>
    <w:rsid w:val="0068085D"/>
    <w:rsid w:val="00680BC4"/>
    <w:rsid w:val="006811F2"/>
    <w:rsid w:val="00681EDE"/>
    <w:rsid w:val="00682F5B"/>
    <w:rsid w:val="00685A1A"/>
    <w:rsid w:val="0068736E"/>
    <w:rsid w:val="006877D8"/>
    <w:rsid w:val="0068788B"/>
    <w:rsid w:val="0069099E"/>
    <w:rsid w:val="00692DE9"/>
    <w:rsid w:val="006953DA"/>
    <w:rsid w:val="00696191"/>
    <w:rsid w:val="00696560"/>
    <w:rsid w:val="00697212"/>
    <w:rsid w:val="00697371"/>
    <w:rsid w:val="00697B91"/>
    <w:rsid w:val="00697BFF"/>
    <w:rsid w:val="006A0DDD"/>
    <w:rsid w:val="006A3912"/>
    <w:rsid w:val="006A3C59"/>
    <w:rsid w:val="006A4DF0"/>
    <w:rsid w:val="006A54A6"/>
    <w:rsid w:val="006A61F9"/>
    <w:rsid w:val="006A6264"/>
    <w:rsid w:val="006A640C"/>
    <w:rsid w:val="006A6890"/>
    <w:rsid w:val="006A6FEC"/>
    <w:rsid w:val="006B036C"/>
    <w:rsid w:val="006B41F6"/>
    <w:rsid w:val="006B4AE8"/>
    <w:rsid w:val="006B4ECF"/>
    <w:rsid w:val="006B6008"/>
    <w:rsid w:val="006B7CD4"/>
    <w:rsid w:val="006C08A7"/>
    <w:rsid w:val="006C204D"/>
    <w:rsid w:val="006C209C"/>
    <w:rsid w:val="006C3AE4"/>
    <w:rsid w:val="006C5C25"/>
    <w:rsid w:val="006C7432"/>
    <w:rsid w:val="006C7BCB"/>
    <w:rsid w:val="006D05DF"/>
    <w:rsid w:val="006D0753"/>
    <w:rsid w:val="006D0959"/>
    <w:rsid w:val="006D0C37"/>
    <w:rsid w:val="006D75A6"/>
    <w:rsid w:val="006D7BB5"/>
    <w:rsid w:val="006E09E2"/>
    <w:rsid w:val="006E0CC9"/>
    <w:rsid w:val="006E1823"/>
    <w:rsid w:val="006E1B44"/>
    <w:rsid w:val="006E248E"/>
    <w:rsid w:val="006E26E5"/>
    <w:rsid w:val="006E2AD8"/>
    <w:rsid w:val="006E2B67"/>
    <w:rsid w:val="006E358B"/>
    <w:rsid w:val="006E49A6"/>
    <w:rsid w:val="006E51BA"/>
    <w:rsid w:val="006E57EE"/>
    <w:rsid w:val="006E6CF9"/>
    <w:rsid w:val="006F0033"/>
    <w:rsid w:val="006F0559"/>
    <w:rsid w:val="006F2FD1"/>
    <w:rsid w:val="006F32A6"/>
    <w:rsid w:val="006F4B01"/>
    <w:rsid w:val="006F6F38"/>
    <w:rsid w:val="006F71FD"/>
    <w:rsid w:val="007005B5"/>
    <w:rsid w:val="00702C0A"/>
    <w:rsid w:val="00703306"/>
    <w:rsid w:val="00705CF8"/>
    <w:rsid w:val="00706007"/>
    <w:rsid w:val="0070734A"/>
    <w:rsid w:val="0071075A"/>
    <w:rsid w:val="00712417"/>
    <w:rsid w:val="00712AD8"/>
    <w:rsid w:val="0071356C"/>
    <w:rsid w:val="00715E41"/>
    <w:rsid w:val="00716901"/>
    <w:rsid w:val="0072030A"/>
    <w:rsid w:val="0072151A"/>
    <w:rsid w:val="007219A3"/>
    <w:rsid w:val="007219CF"/>
    <w:rsid w:val="00721B92"/>
    <w:rsid w:val="00723747"/>
    <w:rsid w:val="007243AB"/>
    <w:rsid w:val="00724DAD"/>
    <w:rsid w:val="007255A2"/>
    <w:rsid w:val="00725A16"/>
    <w:rsid w:val="00731FE4"/>
    <w:rsid w:val="007327C2"/>
    <w:rsid w:val="00734725"/>
    <w:rsid w:val="00736D88"/>
    <w:rsid w:val="00740C98"/>
    <w:rsid w:val="00742BD7"/>
    <w:rsid w:val="00744759"/>
    <w:rsid w:val="00744CE4"/>
    <w:rsid w:val="0074523B"/>
    <w:rsid w:val="0074539A"/>
    <w:rsid w:val="00746DC8"/>
    <w:rsid w:val="00747446"/>
    <w:rsid w:val="00747BB0"/>
    <w:rsid w:val="00747E7D"/>
    <w:rsid w:val="00751256"/>
    <w:rsid w:val="00751AEA"/>
    <w:rsid w:val="00752A04"/>
    <w:rsid w:val="00752FB4"/>
    <w:rsid w:val="007540F9"/>
    <w:rsid w:val="007541ED"/>
    <w:rsid w:val="007544D7"/>
    <w:rsid w:val="00756A7A"/>
    <w:rsid w:val="00756D85"/>
    <w:rsid w:val="00757E54"/>
    <w:rsid w:val="007605FC"/>
    <w:rsid w:val="00762466"/>
    <w:rsid w:val="0076282C"/>
    <w:rsid w:val="00762AA7"/>
    <w:rsid w:val="00763286"/>
    <w:rsid w:val="00763E0A"/>
    <w:rsid w:val="00765E1E"/>
    <w:rsid w:val="007660B6"/>
    <w:rsid w:val="0077220C"/>
    <w:rsid w:val="00774004"/>
    <w:rsid w:val="007744CC"/>
    <w:rsid w:val="00774776"/>
    <w:rsid w:val="007762AC"/>
    <w:rsid w:val="00776BD1"/>
    <w:rsid w:val="0077711C"/>
    <w:rsid w:val="007778E4"/>
    <w:rsid w:val="00780414"/>
    <w:rsid w:val="0078059A"/>
    <w:rsid w:val="00780CB3"/>
    <w:rsid w:val="007836F5"/>
    <w:rsid w:val="007839D3"/>
    <w:rsid w:val="00785A9E"/>
    <w:rsid w:val="007872D8"/>
    <w:rsid w:val="007876FD"/>
    <w:rsid w:val="00791927"/>
    <w:rsid w:val="007925F1"/>
    <w:rsid w:val="00792F29"/>
    <w:rsid w:val="00793C0E"/>
    <w:rsid w:val="007946F9"/>
    <w:rsid w:val="00794E96"/>
    <w:rsid w:val="00795EBA"/>
    <w:rsid w:val="00796436"/>
    <w:rsid w:val="00796C27"/>
    <w:rsid w:val="007A0309"/>
    <w:rsid w:val="007A09AC"/>
    <w:rsid w:val="007A0E00"/>
    <w:rsid w:val="007A1E7B"/>
    <w:rsid w:val="007A24C2"/>
    <w:rsid w:val="007A31C2"/>
    <w:rsid w:val="007A31ED"/>
    <w:rsid w:val="007A4A05"/>
    <w:rsid w:val="007A55FF"/>
    <w:rsid w:val="007A6D10"/>
    <w:rsid w:val="007A7E2E"/>
    <w:rsid w:val="007B0B22"/>
    <w:rsid w:val="007B1436"/>
    <w:rsid w:val="007B15AC"/>
    <w:rsid w:val="007B2A7A"/>
    <w:rsid w:val="007B2E21"/>
    <w:rsid w:val="007B367A"/>
    <w:rsid w:val="007B4C84"/>
    <w:rsid w:val="007B7261"/>
    <w:rsid w:val="007C380E"/>
    <w:rsid w:val="007C475D"/>
    <w:rsid w:val="007C4A83"/>
    <w:rsid w:val="007C6095"/>
    <w:rsid w:val="007C6F8E"/>
    <w:rsid w:val="007C78ED"/>
    <w:rsid w:val="007C7A5C"/>
    <w:rsid w:val="007C7F5B"/>
    <w:rsid w:val="007D32AF"/>
    <w:rsid w:val="007D401D"/>
    <w:rsid w:val="007D4AD9"/>
    <w:rsid w:val="007D654E"/>
    <w:rsid w:val="007D6588"/>
    <w:rsid w:val="007E063B"/>
    <w:rsid w:val="007E2EC1"/>
    <w:rsid w:val="007E4152"/>
    <w:rsid w:val="007E7EB3"/>
    <w:rsid w:val="007F474C"/>
    <w:rsid w:val="007F563C"/>
    <w:rsid w:val="007F7657"/>
    <w:rsid w:val="007F78EF"/>
    <w:rsid w:val="007F7932"/>
    <w:rsid w:val="008012C5"/>
    <w:rsid w:val="00801D39"/>
    <w:rsid w:val="00802A2D"/>
    <w:rsid w:val="008032CC"/>
    <w:rsid w:val="008037AF"/>
    <w:rsid w:val="00805C09"/>
    <w:rsid w:val="00805C1D"/>
    <w:rsid w:val="00806667"/>
    <w:rsid w:val="0080797F"/>
    <w:rsid w:val="0081231E"/>
    <w:rsid w:val="00812F4E"/>
    <w:rsid w:val="008135C9"/>
    <w:rsid w:val="00814010"/>
    <w:rsid w:val="0081603A"/>
    <w:rsid w:val="0081657B"/>
    <w:rsid w:val="0081695B"/>
    <w:rsid w:val="00816D25"/>
    <w:rsid w:val="00816D69"/>
    <w:rsid w:val="00816DDF"/>
    <w:rsid w:val="00816DE5"/>
    <w:rsid w:val="00817D37"/>
    <w:rsid w:val="00817E7B"/>
    <w:rsid w:val="008207EB"/>
    <w:rsid w:val="00820996"/>
    <w:rsid w:val="00821723"/>
    <w:rsid w:val="0082437D"/>
    <w:rsid w:val="00824A9F"/>
    <w:rsid w:val="00825124"/>
    <w:rsid w:val="0082535D"/>
    <w:rsid w:val="008258A0"/>
    <w:rsid w:val="00827CC3"/>
    <w:rsid w:val="00830F81"/>
    <w:rsid w:val="00832BB6"/>
    <w:rsid w:val="0083376A"/>
    <w:rsid w:val="0083382D"/>
    <w:rsid w:val="00833D87"/>
    <w:rsid w:val="0083503D"/>
    <w:rsid w:val="008366DE"/>
    <w:rsid w:val="00837504"/>
    <w:rsid w:val="00837868"/>
    <w:rsid w:val="00840641"/>
    <w:rsid w:val="00840AF2"/>
    <w:rsid w:val="00840E5C"/>
    <w:rsid w:val="00841387"/>
    <w:rsid w:val="00844EFF"/>
    <w:rsid w:val="00845E92"/>
    <w:rsid w:val="00846211"/>
    <w:rsid w:val="008539A7"/>
    <w:rsid w:val="008542D4"/>
    <w:rsid w:val="008548F4"/>
    <w:rsid w:val="008556EF"/>
    <w:rsid w:val="008568F5"/>
    <w:rsid w:val="008573EF"/>
    <w:rsid w:val="00860667"/>
    <w:rsid w:val="00860724"/>
    <w:rsid w:val="00860E67"/>
    <w:rsid w:val="00861A0B"/>
    <w:rsid w:val="0086213E"/>
    <w:rsid w:val="008621FD"/>
    <w:rsid w:val="008638F1"/>
    <w:rsid w:val="008639B1"/>
    <w:rsid w:val="00863B41"/>
    <w:rsid w:val="00865A7F"/>
    <w:rsid w:val="00866660"/>
    <w:rsid w:val="0086686E"/>
    <w:rsid w:val="0086785C"/>
    <w:rsid w:val="00867D45"/>
    <w:rsid w:val="00871A70"/>
    <w:rsid w:val="0087576D"/>
    <w:rsid w:val="00876763"/>
    <w:rsid w:val="0087712A"/>
    <w:rsid w:val="00880532"/>
    <w:rsid w:val="008827CF"/>
    <w:rsid w:val="00884A00"/>
    <w:rsid w:val="00884B48"/>
    <w:rsid w:val="00885BD7"/>
    <w:rsid w:val="00887E0E"/>
    <w:rsid w:val="00892E54"/>
    <w:rsid w:val="00894253"/>
    <w:rsid w:val="008951C6"/>
    <w:rsid w:val="008953FF"/>
    <w:rsid w:val="008955F8"/>
    <w:rsid w:val="00895DD1"/>
    <w:rsid w:val="00896463"/>
    <w:rsid w:val="00897734"/>
    <w:rsid w:val="00897CA5"/>
    <w:rsid w:val="00897D76"/>
    <w:rsid w:val="00897F3D"/>
    <w:rsid w:val="008A0406"/>
    <w:rsid w:val="008A184E"/>
    <w:rsid w:val="008A20F7"/>
    <w:rsid w:val="008A2284"/>
    <w:rsid w:val="008A2FCA"/>
    <w:rsid w:val="008A3A84"/>
    <w:rsid w:val="008A3ADF"/>
    <w:rsid w:val="008A3C8F"/>
    <w:rsid w:val="008A4391"/>
    <w:rsid w:val="008A5839"/>
    <w:rsid w:val="008A5B7B"/>
    <w:rsid w:val="008A5C27"/>
    <w:rsid w:val="008A6121"/>
    <w:rsid w:val="008A63D9"/>
    <w:rsid w:val="008A6B7B"/>
    <w:rsid w:val="008A6E1F"/>
    <w:rsid w:val="008A7CA0"/>
    <w:rsid w:val="008A7DC6"/>
    <w:rsid w:val="008B062E"/>
    <w:rsid w:val="008B0631"/>
    <w:rsid w:val="008B23A6"/>
    <w:rsid w:val="008B25FF"/>
    <w:rsid w:val="008B45FA"/>
    <w:rsid w:val="008B601E"/>
    <w:rsid w:val="008B65F8"/>
    <w:rsid w:val="008B703B"/>
    <w:rsid w:val="008B71B5"/>
    <w:rsid w:val="008C0134"/>
    <w:rsid w:val="008C0498"/>
    <w:rsid w:val="008C0DB9"/>
    <w:rsid w:val="008C1881"/>
    <w:rsid w:val="008C20E9"/>
    <w:rsid w:val="008C266F"/>
    <w:rsid w:val="008C287C"/>
    <w:rsid w:val="008C2C4A"/>
    <w:rsid w:val="008C3884"/>
    <w:rsid w:val="008C411C"/>
    <w:rsid w:val="008C5492"/>
    <w:rsid w:val="008C7B20"/>
    <w:rsid w:val="008D0B96"/>
    <w:rsid w:val="008D1A82"/>
    <w:rsid w:val="008D3027"/>
    <w:rsid w:val="008D37BB"/>
    <w:rsid w:val="008D3B9D"/>
    <w:rsid w:val="008D592B"/>
    <w:rsid w:val="008D5974"/>
    <w:rsid w:val="008D72A9"/>
    <w:rsid w:val="008D79D5"/>
    <w:rsid w:val="008D7E1D"/>
    <w:rsid w:val="008E2A5B"/>
    <w:rsid w:val="008E376D"/>
    <w:rsid w:val="008E391B"/>
    <w:rsid w:val="008E52EB"/>
    <w:rsid w:val="008E555F"/>
    <w:rsid w:val="008E599C"/>
    <w:rsid w:val="008E6B2B"/>
    <w:rsid w:val="008E6C12"/>
    <w:rsid w:val="008E7448"/>
    <w:rsid w:val="008F0EF5"/>
    <w:rsid w:val="008F1128"/>
    <w:rsid w:val="008F17A8"/>
    <w:rsid w:val="008F2A0C"/>
    <w:rsid w:val="008F2AB2"/>
    <w:rsid w:val="008F46E3"/>
    <w:rsid w:val="008F62CB"/>
    <w:rsid w:val="008F663E"/>
    <w:rsid w:val="008F6D62"/>
    <w:rsid w:val="008F7DF1"/>
    <w:rsid w:val="0090108C"/>
    <w:rsid w:val="00901187"/>
    <w:rsid w:val="0090119B"/>
    <w:rsid w:val="00901676"/>
    <w:rsid w:val="00901FC7"/>
    <w:rsid w:val="00906F18"/>
    <w:rsid w:val="009072F2"/>
    <w:rsid w:val="0091173B"/>
    <w:rsid w:val="0091278A"/>
    <w:rsid w:val="0091576A"/>
    <w:rsid w:val="009158C3"/>
    <w:rsid w:val="00916997"/>
    <w:rsid w:val="0092105D"/>
    <w:rsid w:val="00921075"/>
    <w:rsid w:val="00924712"/>
    <w:rsid w:val="00925AC4"/>
    <w:rsid w:val="00925EB0"/>
    <w:rsid w:val="00926B32"/>
    <w:rsid w:val="009276C7"/>
    <w:rsid w:val="00933091"/>
    <w:rsid w:val="00933712"/>
    <w:rsid w:val="00935A2D"/>
    <w:rsid w:val="0093638E"/>
    <w:rsid w:val="00936C55"/>
    <w:rsid w:val="00940047"/>
    <w:rsid w:val="00940445"/>
    <w:rsid w:val="009434BC"/>
    <w:rsid w:val="009434E7"/>
    <w:rsid w:val="00944DE6"/>
    <w:rsid w:val="00944E7F"/>
    <w:rsid w:val="00950247"/>
    <w:rsid w:val="009503CA"/>
    <w:rsid w:val="00953207"/>
    <w:rsid w:val="00953C37"/>
    <w:rsid w:val="00954811"/>
    <w:rsid w:val="0096000A"/>
    <w:rsid w:val="0096182D"/>
    <w:rsid w:val="00961BAB"/>
    <w:rsid w:val="00961EF1"/>
    <w:rsid w:val="00962406"/>
    <w:rsid w:val="009630CB"/>
    <w:rsid w:val="00965EC5"/>
    <w:rsid w:val="009668C4"/>
    <w:rsid w:val="00967856"/>
    <w:rsid w:val="00970E0B"/>
    <w:rsid w:val="00971CA6"/>
    <w:rsid w:val="0097333E"/>
    <w:rsid w:val="00973D8A"/>
    <w:rsid w:val="00974BF6"/>
    <w:rsid w:val="009751A1"/>
    <w:rsid w:val="00975A4E"/>
    <w:rsid w:val="00976ED6"/>
    <w:rsid w:val="00977091"/>
    <w:rsid w:val="00982AB4"/>
    <w:rsid w:val="00982C53"/>
    <w:rsid w:val="009831C0"/>
    <w:rsid w:val="0098321A"/>
    <w:rsid w:val="00983D9E"/>
    <w:rsid w:val="00984F2F"/>
    <w:rsid w:val="009856BF"/>
    <w:rsid w:val="00986228"/>
    <w:rsid w:val="00987EE8"/>
    <w:rsid w:val="00990765"/>
    <w:rsid w:val="0099130E"/>
    <w:rsid w:val="00991803"/>
    <w:rsid w:val="009933FC"/>
    <w:rsid w:val="00995D81"/>
    <w:rsid w:val="009A0DC9"/>
    <w:rsid w:val="009A1BE4"/>
    <w:rsid w:val="009A39B9"/>
    <w:rsid w:val="009A469B"/>
    <w:rsid w:val="009A4963"/>
    <w:rsid w:val="009A4D5A"/>
    <w:rsid w:val="009A54E4"/>
    <w:rsid w:val="009A56DF"/>
    <w:rsid w:val="009A6AF9"/>
    <w:rsid w:val="009A77BC"/>
    <w:rsid w:val="009B1228"/>
    <w:rsid w:val="009B2AF9"/>
    <w:rsid w:val="009B2F10"/>
    <w:rsid w:val="009B3230"/>
    <w:rsid w:val="009B4D8D"/>
    <w:rsid w:val="009B62CE"/>
    <w:rsid w:val="009C070A"/>
    <w:rsid w:val="009C3BC4"/>
    <w:rsid w:val="009C702B"/>
    <w:rsid w:val="009D0D0B"/>
    <w:rsid w:val="009D2B07"/>
    <w:rsid w:val="009D4986"/>
    <w:rsid w:val="009D5052"/>
    <w:rsid w:val="009D7533"/>
    <w:rsid w:val="009D7980"/>
    <w:rsid w:val="009E00BF"/>
    <w:rsid w:val="009E0D60"/>
    <w:rsid w:val="009E2BCB"/>
    <w:rsid w:val="009E52E5"/>
    <w:rsid w:val="009E54C3"/>
    <w:rsid w:val="009E610B"/>
    <w:rsid w:val="009E674F"/>
    <w:rsid w:val="009E6B25"/>
    <w:rsid w:val="009E7547"/>
    <w:rsid w:val="009F0843"/>
    <w:rsid w:val="009F0921"/>
    <w:rsid w:val="009F29D4"/>
    <w:rsid w:val="009F315A"/>
    <w:rsid w:val="009F3412"/>
    <w:rsid w:val="009F60A6"/>
    <w:rsid w:val="009F60DE"/>
    <w:rsid w:val="009F6F49"/>
    <w:rsid w:val="00A00010"/>
    <w:rsid w:val="00A00C29"/>
    <w:rsid w:val="00A02FFB"/>
    <w:rsid w:val="00A03A0E"/>
    <w:rsid w:val="00A03BCD"/>
    <w:rsid w:val="00A03F89"/>
    <w:rsid w:val="00A04129"/>
    <w:rsid w:val="00A04CC0"/>
    <w:rsid w:val="00A054DB"/>
    <w:rsid w:val="00A06276"/>
    <w:rsid w:val="00A063FE"/>
    <w:rsid w:val="00A079BD"/>
    <w:rsid w:val="00A10AE0"/>
    <w:rsid w:val="00A10B97"/>
    <w:rsid w:val="00A1204C"/>
    <w:rsid w:val="00A12B47"/>
    <w:rsid w:val="00A12CC2"/>
    <w:rsid w:val="00A12EFE"/>
    <w:rsid w:val="00A15EE3"/>
    <w:rsid w:val="00A16228"/>
    <w:rsid w:val="00A162E9"/>
    <w:rsid w:val="00A16B4B"/>
    <w:rsid w:val="00A17173"/>
    <w:rsid w:val="00A174ED"/>
    <w:rsid w:val="00A17528"/>
    <w:rsid w:val="00A20C1C"/>
    <w:rsid w:val="00A21713"/>
    <w:rsid w:val="00A21F91"/>
    <w:rsid w:val="00A22C2F"/>
    <w:rsid w:val="00A23B3A"/>
    <w:rsid w:val="00A26F2B"/>
    <w:rsid w:val="00A27078"/>
    <w:rsid w:val="00A27159"/>
    <w:rsid w:val="00A27F1B"/>
    <w:rsid w:val="00A27FCF"/>
    <w:rsid w:val="00A30B99"/>
    <w:rsid w:val="00A30D83"/>
    <w:rsid w:val="00A30E02"/>
    <w:rsid w:val="00A317A4"/>
    <w:rsid w:val="00A319AA"/>
    <w:rsid w:val="00A31F13"/>
    <w:rsid w:val="00A329DF"/>
    <w:rsid w:val="00A33ABB"/>
    <w:rsid w:val="00A37185"/>
    <w:rsid w:val="00A37ADF"/>
    <w:rsid w:val="00A37C9E"/>
    <w:rsid w:val="00A41111"/>
    <w:rsid w:val="00A41940"/>
    <w:rsid w:val="00A41C43"/>
    <w:rsid w:val="00A41EE8"/>
    <w:rsid w:val="00A42572"/>
    <w:rsid w:val="00A50E32"/>
    <w:rsid w:val="00A50EF1"/>
    <w:rsid w:val="00A528DB"/>
    <w:rsid w:val="00A52D2D"/>
    <w:rsid w:val="00A53EBC"/>
    <w:rsid w:val="00A54309"/>
    <w:rsid w:val="00A54968"/>
    <w:rsid w:val="00A55495"/>
    <w:rsid w:val="00A554AB"/>
    <w:rsid w:val="00A5610E"/>
    <w:rsid w:val="00A568BA"/>
    <w:rsid w:val="00A57F84"/>
    <w:rsid w:val="00A609E2"/>
    <w:rsid w:val="00A60A7A"/>
    <w:rsid w:val="00A60EF7"/>
    <w:rsid w:val="00A61705"/>
    <w:rsid w:val="00A61C0F"/>
    <w:rsid w:val="00A65425"/>
    <w:rsid w:val="00A663C6"/>
    <w:rsid w:val="00A668AC"/>
    <w:rsid w:val="00A72462"/>
    <w:rsid w:val="00A72487"/>
    <w:rsid w:val="00A740D9"/>
    <w:rsid w:val="00A759F3"/>
    <w:rsid w:val="00A75B94"/>
    <w:rsid w:val="00A763F6"/>
    <w:rsid w:val="00A8035F"/>
    <w:rsid w:val="00A80B51"/>
    <w:rsid w:val="00A81861"/>
    <w:rsid w:val="00A819DB"/>
    <w:rsid w:val="00A81F2E"/>
    <w:rsid w:val="00A82BC6"/>
    <w:rsid w:val="00A832BA"/>
    <w:rsid w:val="00A83E90"/>
    <w:rsid w:val="00A85CB9"/>
    <w:rsid w:val="00A86A12"/>
    <w:rsid w:val="00A86CCA"/>
    <w:rsid w:val="00A86CF4"/>
    <w:rsid w:val="00A87523"/>
    <w:rsid w:val="00A87E1D"/>
    <w:rsid w:val="00A903BA"/>
    <w:rsid w:val="00A91640"/>
    <w:rsid w:val="00A94181"/>
    <w:rsid w:val="00A94680"/>
    <w:rsid w:val="00A94AED"/>
    <w:rsid w:val="00A959F9"/>
    <w:rsid w:val="00A971B3"/>
    <w:rsid w:val="00A97578"/>
    <w:rsid w:val="00AA08A7"/>
    <w:rsid w:val="00AA3FC2"/>
    <w:rsid w:val="00AA47AA"/>
    <w:rsid w:val="00AA516C"/>
    <w:rsid w:val="00AA559B"/>
    <w:rsid w:val="00AA588A"/>
    <w:rsid w:val="00AA7DA5"/>
    <w:rsid w:val="00AB0612"/>
    <w:rsid w:val="00AB0E9F"/>
    <w:rsid w:val="00AB2592"/>
    <w:rsid w:val="00AB25EC"/>
    <w:rsid w:val="00AB3E61"/>
    <w:rsid w:val="00AB4320"/>
    <w:rsid w:val="00AB5C51"/>
    <w:rsid w:val="00AB61FC"/>
    <w:rsid w:val="00AB6DC5"/>
    <w:rsid w:val="00AB79DB"/>
    <w:rsid w:val="00AC08A3"/>
    <w:rsid w:val="00AC0F51"/>
    <w:rsid w:val="00AC1689"/>
    <w:rsid w:val="00AC1F82"/>
    <w:rsid w:val="00AC59BE"/>
    <w:rsid w:val="00AD0D3F"/>
    <w:rsid w:val="00AD1859"/>
    <w:rsid w:val="00AD1C59"/>
    <w:rsid w:val="00AD220C"/>
    <w:rsid w:val="00AD4C64"/>
    <w:rsid w:val="00AD7116"/>
    <w:rsid w:val="00AE0F61"/>
    <w:rsid w:val="00AE28D8"/>
    <w:rsid w:val="00AE34B2"/>
    <w:rsid w:val="00AF062B"/>
    <w:rsid w:val="00AF12A3"/>
    <w:rsid w:val="00AF1EA9"/>
    <w:rsid w:val="00AF20C1"/>
    <w:rsid w:val="00AF24CD"/>
    <w:rsid w:val="00AF3E5A"/>
    <w:rsid w:val="00AF7210"/>
    <w:rsid w:val="00B0059F"/>
    <w:rsid w:val="00B01606"/>
    <w:rsid w:val="00B02184"/>
    <w:rsid w:val="00B021B8"/>
    <w:rsid w:val="00B0281B"/>
    <w:rsid w:val="00B0326F"/>
    <w:rsid w:val="00B05C9C"/>
    <w:rsid w:val="00B063F8"/>
    <w:rsid w:val="00B069D5"/>
    <w:rsid w:val="00B10398"/>
    <w:rsid w:val="00B1094B"/>
    <w:rsid w:val="00B11044"/>
    <w:rsid w:val="00B115C5"/>
    <w:rsid w:val="00B129BC"/>
    <w:rsid w:val="00B132D9"/>
    <w:rsid w:val="00B1349B"/>
    <w:rsid w:val="00B145FE"/>
    <w:rsid w:val="00B14FC5"/>
    <w:rsid w:val="00B15293"/>
    <w:rsid w:val="00B16991"/>
    <w:rsid w:val="00B1745B"/>
    <w:rsid w:val="00B20D25"/>
    <w:rsid w:val="00B23B2B"/>
    <w:rsid w:val="00B250E9"/>
    <w:rsid w:val="00B253F3"/>
    <w:rsid w:val="00B262BB"/>
    <w:rsid w:val="00B2646F"/>
    <w:rsid w:val="00B27F16"/>
    <w:rsid w:val="00B312A0"/>
    <w:rsid w:val="00B31ECE"/>
    <w:rsid w:val="00B32B9B"/>
    <w:rsid w:val="00B32F1D"/>
    <w:rsid w:val="00B32F45"/>
    <w:rsid w:val="00B332C3"/>
    <w:rsid w:val="00B338BE"/>
    <w:rsid w:val="00B3403A"/>
    <w:rsid w:val="00B35613"/>
    <w:rsid w:val="00B35EF0"/>
    <w:rsid w:val="00B36B50"/>
    <w:rsid w:val="00B36CD0"/>
    <w:rsid w:val="00B37DB9"/>
    <w:rsid w:val="00B415EC"/>
    <w:rsid w:val="00B4209C"/>
    <w:rsid w:val="00B42E25"/>
    <w:rsid w:val="00B43D5C"/>
    <w:rsid w:val="00B45A2D"/>
    <w:rsid w:val="00B47646"/>
    <w:rsid w:val="00B5103E"/>
    <w:rsid w:val="00B51677"/>
    <w:rsid w:val="00B51B10"/>
    <w:rsid w:val="00B52230"/>
    <w:rsid w:val="00B52FE8"/>
    <w:rsid w:val="00B544AB"/>
    <w:rsid w:val="00B54867"/>
    <w:rsid w:val="00B549A6"/>
    <w:rsid w:val="00B54A75"/>
    <w:rsid w:val="00B55763"/>
    <w:rsid w:val="00B55D02"/>
    <w:rsid w:val="00B5666B"/>
    <w:rsid w:val="00B566CE"/>
    <w:rsid w:val="00B57ABD"/>
    <w:rsid w:val="00B60AC4"/>
    <w:rsid w:val="00B6186F"/>
    <w:rsid w:val="00B61A4E"/>
    <w:rsid w:val="00B61B5F"/>
    <w:rsid w:val="00B61FAC"/>
    <w:rsid w:val="00B63589"/>
    <w:rsid w:val="00B63BEB"/>
    <w:rsid w:val="00B64011"/>
    <w:rsid w:val="00B6495D"/>
    <w:rsid w:val="00B6654C"/>
    <w:rsid w:val="00B668D3"/>
    <w:rsid w:val="00B66CFB"/>
    <w:rsid w:val="00B67941"/>
    <w:rsid w:val="00B7190B"/>
    <w:rsid w:val="00B73EAB"/>
    <w:rsid w:val="00B7529B"/>
    <w:rsid w:val="00B75A34"/>
    <w:rsid w:val="00B8088B"/>
    <w:rsid w:val="00B80931"/>
    <w:rsid w:val="00B83683"/>
    <w:rsid w:val="00B8535E"/>
    <w:rsid w:val="00B85E71"/>
    <w:rsid w:val="00B8686F"/>
    <w:rsid w:val="00B8741C"/>
    <w:rsid w:val="00B87D56"/>
    <w:rsid w:val="00B92B50"/>
    <w:rsid w:val="00B9426A"/>
    <w:rsid w:val="00B94696"/>
    <w:rsid w:val="00B949B9"/>
    <w:rsid w:val="00B9530C"/>
    <w:rsid w:val="00B96B78"/>
    <w:rsid w:val="00B96C3F"/>
    <w:rsid w:val="00B973A6"/>
    <w:rsid w:val="00BA0939"/>
    <w:rsid w:val="00BA29CC"/>
    <w:rsid w:val="00BA3B08"/>
    <w:rsid w:val="00BA4DB9"/>
    <w:rsid w:val="00BA5918"/>
    <w:rsid w:val="00BA60E1"/>
    <w:rsid w:val="00BA6121"/>
    <w:rsid w:val="00BA72D6"/>
    <w:rsid w:val="00BA7440"/>
    <w:rsid w:val="00BB0128"/>
    <w:rsid w:val="00BB01E8"/>
    <w:rsid w:val="00BB07B4"/>
    <w:rsid w:val="00BB0C7B"/>
    <w:rsid w:val="00BB1A0B"/>
    <w:rsid w:val="00BB23E1"/>
    <w:rsid w:val="00BB27C7"/>
    <w:rsid w:val="00BB3198"/>
    <w:rsid w:val="00BB4175"/>
    <w:rsid w:val="00BB5A42"/>
    <w:rsid w:val="00BB6B02"/>
    <w:rsid w:val="00BC1F59"/>
    <w:rsid w:val="00BC27C2"/>
    <w:rsid w:val="00BC2869"/>
    <w:rsid w:val="00BC34E2"/>
    <w:rsid w:val="00BC5CAC"/>
    <w:rsid w:val="00BC78AF"/>
    <w:rsid w:val="00BD0480"/>
    <w:rsid w:val="00BD0523"/>
    <w:rsid w:val="00BD05FD"/>
    <w:rsid w:val="00BD1364"/>
    <w:rsid w:val="00BD321B"/>
    <w:rsid w:val="00BD3FAF"/>
    <w:rsid w:val="00BD4A09"/>
    <w:rsid w:val="00BD57FF"/>
    <w:rsid w:val="00BD65EB"/>
    <w:rsid w:val="00BE05B0"/>
    <w:rsid w:val="00BE0D61"/>
    <w:rsid w:val="00BE2692"/>
    <w:rsid w:val="00BE35F1"/>
    <w:rsid w:val="00BE3FFF"/>
    <w:rsid w:val="00BE4033"/>
    <w:rsid w:val="00BE4DC5"/>
    <w:rsid w:val="00BE569A"/>
    <w:rsid w:val="00BE6240"/>
    <w:rsid w:val="00BE6508"/>
    <w:rsid w:val="00BE676B"/>
    <w:rsid w:val="00BE76F1"/>
    <w:rsid w:val="00BF0867"/>
    <w:rsid w:val="00BF1B84"/>
    <w:rsid w:val="00BF24F6"/>
    <w:rsid w:val="00BF28DB"/>
    <w:rsid w:val="00BF383A"/>
    <w:rsid w:val="00BF4EFE"/>
    <w:rsid w:val="00BF5D3A"/>
    <w:rsid w:val="00BF6BA5"/>
    <w:rsid w:val="00BF732A"/>
    <w:rsid w:val="00BF7D04"/>
    <w:rsid w:val="00C005BD"/>
    <w:rsid w:val="00C0066B"/>
    <w:rsid w:val="00C007D6"/>
    <w:rsid w:val="00C010AD"/>
    <w:rsid w:val="00C010FF"/>
    <w:rsid w:val="00C02BAD"/>
    <w:rsid w:val="00C0326F"/>
    <w:rsid w:val="00C03F83"/>
    <w:rsid w:val="00C0420A"/>
    <w:rsid w:val="00C05CE3"/>
    <w:rsid w:val="00C05EDA"/>
    <w:rsid w:val="00C0607F"/>
    <w:rsid w:val="00C06A97"/>
    <w:rsid w:val="00C13AA1"/>
    <w:rsid w:val="00C16645"/>
    <w:rsid w:val="00C16C72"/>
    <w:rsid w:val="00C17BA4"/>
    <w:rsid w:val="00C23E8F"/>
    <w:rsid w:val="00C24908"/>
    <w:rsid w:val="00C24DA7"/>
    <w:rsid w:val="00C25B90"/>
    <w:rsid w:val="00C26A1D"/>
    <w:rsid w:val="00C26C86"/>
    <w:rsid w:val="00C2704B"/>
    <w:rsid w:val="00C31765"/>
    <w:rsid w:val="00C32711"/>
    <w:rsid w:val="00C34590"/>
    <w:rsid w:val="00C34E83"/>
    <w:rsid w:val="00C37A77"/>
    <w:rsid w:val="00C4104B"/>
    <w:rsid w:val="00C41632"/>
    <w:rsid w:val="00C41C60"/>
    <w:rsid w:val="00C41CD9"/>
    <w:rsid w:val="00C44583"/>
    <w:rsid w:val="00C45CE4"/>
    <w:rsid w:val="00C45DEF"/>
    <w:rsid w:val="00C45E85"/>
    <w:rsid w:val="00C47325"/>
    <w:rsid w:val="00C47C87"/>
    <w:rsid w:val="00C52DCA"/>
    <w:rsid w:val="00C535BB"/>
    <w:rsid w:val="00C5410B"/>
    <w:rsid w:val="00C5454B"/>
    <w:rsid w:val="00C54B78"/>
    <w:rsid w:val="00C550C8"/>
    <w:rsid w:val="00C55125"/>
    <w:rsid w:val="00C55553"/>
    <w:rsid w:val="00C55C34"/>
    <w:rsid w:val="00C56648"/>
    <w:rsid w:val="00C56AA3"/>
    <w:rsid w:val="00C5766C"/>
    <w:rsid w:val="00C60504"/>
    <w:rsid w:val="00C60692"/>
    <w:rsid w:val="00C610F4"/>
    <w:rsid w:val="00C627E8"/>
    <w:rsid w:val="00C6407D"/>
    <w:rsid w:val="00C6458A"/>
    <w:rsid w:val="00C645EA"/>
    <w:rsid w:val="00C64A30"/>
    <w:rsid w:val="00C65C76"/>
    <w:rsid w:val="00C6758B"/>
    <w:rsid w:val="00C70ABF"/>
    <w:rsid w:val="00C71667"/>
    <w:rsid w:val="00C71FBB"/>
    <w:rsid w:val="00C73E8A"/>
    <w:rsid w:val="00C74197"/>
    <w:rsid w:val="00C750D8"/>
    <w:rsid w:val="00C75179"/>
    <w:rsid w:val="00C76838"/>
    <w:rsid w:val="00C76F02"/>
    <w:rsid w:val="00C812A4"/>
    <w:rsid w:val="00C81732"/>
    <w:rsid w:val="00C81A59"/>
    <w:rsid w:val="00C81C08"/>
    <w:rsid w:val="00C81D5C"/>
    <w:rsid w:val="00C823D4"/>
    <w:rsid w:val="00C829F4"/>
    <w:rsid w:val="00C82B67"/>
    <w:rsid w:val="00C82E08"/>
    <w:rsid w:val="00C83B48"/>
    <w:rsid w:val="00C84220"/>
    <w:rsid w:val="00C84930"/>
    <w:rsid w:val="00C8566E"/>
    <w:rsid w:val="00C86FE7"/>
    <w:rsid w:val="00C87683"/>
    <w:rsid w:val="00C91A4C"/>
    <w:rsid w:val="00C92EAA"/>
    <w:rsid w:val="00C93019"/>
    <w:rsid w:val="00C94FF1"/>
    <w:rsid w:val="00CA03C2"/>
    <w:rsid w:val="00CA1758"/>
    <w:rsid w:val="00CA6019"/>
    <w:rsid w:val="00CA614E"/>
    <w:rsid w:val="00CA6A56"/>
    <w:rsid w:val="00CA7344"/>
    <w:rsid w:val="00CA7B99"/>
    <w:rsid w:val="00CB0857"/>
    <w:rsid w:val="00CB2680"/>
    <w:rsid w:val="00CB33BD"/>
    <w:rsid w:val="00CB4BAC"/>
    <w:rsid w:val="00CB6B06"/>
    <w:rsid w:val="00CC000E"/>
    <w:rsid w:val="00CC057A"/>
    <w:rsid w:val="00CC125F"/>
    <w:rsid w:val="00CC1BBC"/>
    <w:rsid w:val="00CC205D"/>
    <w:rsid w:val="00CC222F"/>
    <w:rsid w:val="00CC31AF"/>
    <w:rsid w:val="00CC46A5"/>
    <w:rsid w:val="00CC5BB7"/>
    <w:rsid w:val="00CC5C8D"/>
    <w:rsid w:val="00CC5EA8"/>
    <w:rsid w:val="00CC5EFD"/>
    <w:rsid w:val="00CC6B7B"/>
    <w:rsid w:val="00CC7156"/>
    <w:rsid w:val="00CC7931"/>
    <w:rsid w:val="00CD026B"/>
    <w:rsid w:val="00CD09A9"/>
    <w:rsid w:val="00CD55D0"/>
    <w:rsid w:val="00CD5855"/>
    <w:rsid w:val="00CD5A25"/>
    <w:rsid w:val="00CD6175"/>
    <w:rsid w:val="00CE0B67"/>
    <w:rsid w:val="00CE0BB3"/>
    <w:rsid w:val="00CE12FC"/>
    <w:rsid w:val="00CE3CB3"/>
    <w:rsid w:val="00CE4098"/>
    <w:rsid w:val="00CE47C5"/>
    <w:rsid w:val="00CE5A1B"/>
    <w:rsid w:val="00CE6086"/>
    <w:rsid w:val="00CF01BF"/>
    <w:rsid w:val="00CF172E"/>
    <w:rsid w:val="00CF269C"/>
    <w:rsid w:val="00CF2E13"/>
    <w:rsid w:val="00CF373B"/>
    <w:rsid w:val="00D0005F"/>
    <w:rsid w:val="00D00229"/>
    <w:rsid w:val="00D0028B"/>
    <w:rsid w:val="00D008A6"/>
    <w:rsid w:val="00D00BC8"/>
    <w:rsid w:val="00D01601"/>
    <w:rsid w:val="00D01629"/>
    <w:rsid w:val="00D028DF"/>
    <w:rsid w:val="00D03ADC"/>
    <w:rsid w:val="00D054A4"/>
    <w:rsid w:val="00D05B94"/>
    <w:rsid w:val="00D05C3A"/>
    <w:rsid w:val="00D06331"/>
    <w:rsid w:val="00D066AC"/>
    <w:rsid w:val="00D06DAE"/>
    <w:rsid w:val="00D10FA6"/>
    <w:rsid w:val="00D12223"/>
    <w:rsid w:val="00D12A62"/>
    <w:rsid w:val="00D12DE7"/>
    <w:rsid w:val="00D130F0"/>
    <w:rsid w:val="00D1394F"/>
    <w:rsid w:val="00D13EDC"/>
    <w:rsid w:val="00D141AD"/>
    <w:rsid w:val="00D14D5E"/>
    <w:rsid w:val="00D15D5B"/>
    <w:rsid w:val="00D170DF"/>
    <w:rsid w:val="00D17846"/>
    <w:rsid w:val="00D17B7A"/>
    <w:rsid w:val="00D204D3"/>
    <w:rsid w:val="00D20679"/>
    <w:rsid w:val="00D20A86"/>
    <w:rsid w:val="00D22269"/>
    <w:rsid w:val="00D239D8"/>
    <w:rsid w:val="00D241BC"/>
    <w:rsid w:val="00D24A2B"/>
    <w:rsid w:val="00D24A36"/>
    <w:rsid w:val="00D2530E"/>
    <w:rsid w:val="00D25C7E"/>
    <w:rsid w:val="00D25E6A"/>
    <w:rsid w:val="00D26689"/>
    <w:rsid w:val="00D33046"/>
    <w:rsid w:val="00D336FE"/>
    <w:rsid w:val="00D341E1"/>
    <w:rsid w:val="00D346F6"/>
    <w:rsid w:val="00D34978"/>
    <w:rsid w:val="00D34F35"/>
    <w:rsid w:val="00D400BE"/>
    <w:rsid w:val="00D42024"/>
    <w:rsid w:val="00D42150"/>
    <w:rsid w:val="00D44C7D"/>
    <w:rsid w:val="00D50733"/>
    <w:rsid w:val="00D51306"/>
    <w:rsid w:val="00D51549"/>
    <w:rsid w:val="00D547C2"/>
    <w:rsid w:val="00D56C09"/>
    <w:rsid w:val="00D612E4"/>
    <w:rsid w:val="00D62C61"/>
    <w:rsid w:val="00D65265"/>
    <w:rsid w:val="00D660B9"/>
    <w:rsid w:val="00D66235"/>
    <w:rsid w:val="00D66E2B"/>
    <w:rsid w:val="00D67179"/>
    <w:rsid w:val="00D67509"/>
    <w:rsid w:val="00D7005F"/>
    <w:rsid w:val="00D715D4"/>
    <w:rsid w:val="00D73612"/>
    <w:rsid w:val="00D73BF9"/>
    <w:rsid w:val="00D74859"/>
    <w:rsid w:val="00D74C52"/>
    <w:rsid w:val="00D76455"/>
    <w:rsid w:val="00D77878"/>
    <w:rsid w:val="00D813CE"/>
    <w:rsid w:val="00D825E3"/>
    <w:rsid w:val="00D830B3"/>
    <w:rsid w:val="00D8356B"/>
    <w:rsid w:val="00D850BD"/>
    <w:rsid w:val="00D87CB4"/>
    <w:rsid w:val="00D90ABD"/>
    <w:rsid w:val="00D92049"/>
    <w:rsid w:val="00D93162"/>
    <w:rsid w:val="00D94694"/>
    <w:rsid w:val="00D94BE7"/>
    <w:rsid w:val="00D94C21"/>
    <w:rsid w:val="00D94EE2"/>
    <w:rsid w:val="00D970D6"/>
    <w:rsid w:val="00DA0866"/>
    <w:rsid w:val="00DA25E8"/>
    <w:rsid w:val="00DA3B1F"/>
    <w:rsid w:val="00DA47B4"/>
    <w:rsid w:val="00DA62A6"/>
    <w:rsid w:val="00DA6D64"/>
    <w:rsid w:val="00DB0DAE"/>
    <w:rsid w:val="00DB1CC3"/>
    <w:rsid w:val="00DB1EFE"/>
    <w:rsid w:val="00DB3CC7"/>
    <w:rsid w:val="00DB5847"/>
    <w:rsid w:val="00DB5CD2"/>
    <w:rsid w:val="00DB6684"/>
    <w:rsid w:val="00DB68EC"/>
    <w:rsid w:val="00DB6917"/>
    <w:rsid w:val="00DB7E4C"/>
    <w:rsid w:val="00DC215E"/>
    <w:rsid w:val="00DC242D"/>
    <w:rsid w:val="00DC28BB"/>
    <w:rsid w:val="00DC4163"/>
    <w:rsid w:val="00DC442C"/>
    <w:rsid w:val="00DC50E1"/>
    <w:rsid w:val="00DC58D0"/>
    <w:rsid w:val="00DC60D6"/>
    <w:rsid w:val="00DC6533"/>
    <w:rsid w:val="00DC660E"/>
    <w:rsid w:val="00DC685F"/>
    <w:rsid w:val="00DC6862"/>
    <w:rsid w:val="00DD071A"/>
    <w:rsid w:val="00DD0AAF"/>
    <w:rsid w:val="00DD10E5"/>
    <w:rsid w:val="00DD257D"/>
    <w:rsid w:val="00DD31A7"/>
    <w:rsid w:val="00DD4262"/>
    <w:rsid w:val="00DD440E"/>
    <w:rsid w:val="00DD46C1"/>
    <w:rsid w:val="00DD486C"/>
    <w:rsid w:val="00DD491E"/>
    <w:rsid w:val="00DD494C"/>
    <w:rsid w:val="00DD4A91"/>
    <w:rsid w:val="00DD6CD2"/>
    <w:rsid w:val="00DE0457"/>
    <w:rsid w:val="00DE11E0"/>
    <w:rsid w:val="00DE211C"/>
    <w:rsid w:val="00DE33A6"/>
    <w:rsid w:val="00DE36A9"/>
    <w:rsid w:val="00DE4A61"/>
    <w:rsid w:val="00DE5642"/>
    <w:rsid w:val="00DE795D"/>
    <w:rsid w:val="00DF0050"/>
    <w:rsid w:val="00DF012B"/>
    <w:rsid w:val="00DF1A28"/>
    <w:rsid w:val="00DF297A"/>
    <w:rsid w:val="00DF3C0C"/>
    <w:rsid w:val="00DF3D17"/>
    <w:rsid w:val="00DF666C"/>
    <w:rsid w:val="00DF6E26"/>
    <w:rsid w:val="00E0139B"/>
    <w:rsid w:val="00E045F0"/>
    <w:rsid w:val="00E07D6D"/>
    <w:rsid w:val="00E07F1A"/>
    <w:rsid w:val="00E101C1"/>
    <w:rsid w:val="00E10BDE"/>
    <w:rsid w:val="00E124AB"/>
    <w:rsid w:val="00E129CB"/>
    <w:rsid w:val="00E13085"/>
    <w:rsid w:val="00E13441"/>
    <w:rsid w:val="00E13BE1"/>
    <w:rsid w:val="00E13EA6"/>
    <w:rsid w:val="00E14D71"/>
    <w:rsid w:val="00E153E7"/>
    <w:rsid w:val="00E156AD"/>
    <w:rsid w:val="00E15DFA"/>
    <w:rsid w:val="00E1732C"/>
    <w:rsid w:val="00E17E94"/>
    <w:rsid w:val="00E23EEF"/>
    <w:rsid w:val="00E25B1C"/>
    <w:rsid w:val="00E26D32"/>
    <w:rsid w:val="00E27023"/>
    <w:rsid w:val="00E31002"/>
    <w:rsid w:val="00E32D05"/>
    <w:rsid w:val="00E335FD"/>
    <w:rsid w:val="00E36D5A"/>
    <w:rsid w:val="00E405A3"/>
    <w:rsid w:val="00E40CB8"/>
    <w:rsid w:val="00E428EA"/>
    <w:rsid w:val="00E42C70"/>
    <w:rsid w:val="00E4333B"/>
    <w:rsid w:val="00E43C92"/>
    <w:rsid w:val="00E45D53"/>
    <w:rsid w:val="00E50155"/>
    <w:rsid w:val="00E51019"/>
    <w:rsid w:val="00E53DAC"/>
    <w:rsid w:val="00E550D7"/>
    <w:rsid w:val="00E55191"/>
    <w:rsid w:val="00E5585E"/>
    <w:rsid w:val="00E55ACE"/>
    <w:rsid w:val="00E56C7B"/>
    <w:rsid w:val="00E5766C"/>
    <w:rsid w:val="00E6057C"/>
    <w:rsid w:val="00E609BE"/>
    <w:rsid w:val="00E61663"/>
    <w:rsid w:val="00E618A4"/>
    <w:rsid w:val="00E61F4B"/>
    <w:rsid w:val="00E6264C"/>
    <w:rsid w:val="00E64298"/>
    <w:rsid w:val="00E646AA"/>
    <w:rsid w:val="00E65A21"/>
    <w:rsid w:val="00E6664B"/>
    <w:rsid w:val="00E70AF3"/>
    <w:rsid w:val="00E70B7F"/>
    <w:rsid w:val="00E70BFE"/>
    <w:rsid w:val="00E722BD"/>
    <w:rsid w:val="00E73B2B"/>
    <w:rsid w:val="00E745F1"/>
    <w:rsid w:val="00E74B24"/>
    <w:rsid w:val="00E74EF2"/>
    <w:rsid w:val="00E7511B"/>
    <w:rsid w:val="00E7665C"/>
    <w:rsid w:val="00E76E95"/>
    <w:rsid w:val="00E81890"/>
    <w:rsid w:val="00E83E4E"/>
    <w:rsid w:val="00E912FB"/>
    <w:rsid w:val="00E918CD"/>
    <w:rsid w:val="00E91EF8"/>
    <w:rsid w:val="00E92328"/>
    <w:rsid w:val="00E92559"/>
    <w:rsid w:val="00E952EA"/>
    <w:rsid w:val="00E95A16"/>
    <w:rsid w:val="00E97122"/>
    <w:rsid w:val="00E97B00"/>
    <w:rsid w:val="00EA08D9"/>
    <w:rsid w:val="00EA09DC"/>
    <w:rsid w:val="00EA1921"/>
    <w:rsid w:val="00EA253C"/>
    <w:rsid w:val="00EA2666"/>
    <w:rsid w:val="00EA49B0"/>
    <w:rsid w:val="00EA5C69"/>
    <w:rsid w:val="00EA6428"/>
    <w:rsid w:val="00EB254F"/>
    <w:rsid w:val="00EB5152"/>
    <w:rsid w:val="00EB53CF"/>
    <w:rsid w:val="00EB5E59"/>
    <w:rsid w:val="00EB609B"/>
    <w:rsid w:val="00EB6250"/>
    <w:rsid w:val="00EB664A"/>
    <w:rsid w:val="00EC087A"/>
    <w:rsid w:val="00EC2521"/>
    <w:rsid w:val="00EC2B99"/>
    <w:rsid w:val="00EC30DD"/>
    <w:rsid w:val="00EC361F"/>
    <w:rsid w:val="00EC3E04"/>
    <w:rsid w:val="00EC3F13"/>
    <w:rsid w:val="00EC4958"/>
    <w:rsid w:val="00EC4DD6"/>
    <w:rsid w:val="00EC64D0"/>
    <w:rsid w:val="00EC70BE"/>
    <w:rsid w:val="00EC7933"/>
    <w:rsid w:val="00ED1E70"/>
    <w:rsid w:val="00ED3ED3"/>
    <w:rsid w:val="00ED4529"/>
    <w:rsid w:val="00ED5CFF"/>
    <w:rsid w:val="00ED60C6"/>
    <w:rsid w:val="00ED6557"/>
    <w:rsid w:val="00ED75DC"/>
    <w:rsid w:val="00ED77D1"/>
    <w:rsid w:val="00ED7F59"/>
    <w:rsid w:val="00EE0486"/>
    <w:rsid w:val="00EE11C9"/>
    <w:rsid w:val="00EE2123"/>
    <w:rsid w:val="00EE261F"/>
    <w:rsid w:val="00EE3D3F"/>
    <w:rsid w:val="00EE6AC7"/>
    <w:rsid w:val="00EE7D2B"/>
    <w:rsid w:val="00EE7DF5"/>
    <w:rsid w:val="00EF1065"/>
    <w:rsid w:val="00EF189D"/>
    <w:rsid w:val="00EF34BE"/>
    <w:rsid w:val="00EF51B0"/>
    <w:rsid w:val="00EF7F31"/>
    <w:rsid w:val="00F01208"/>
    <w:rsid w:val="00F02AF0"/>
    <w:rsid w:val="00F03389"/>
    <w:rsid w:val="00F053C9"/>
    <w:rsid w:val="00F06929"/>
    <w:rsid w:val="00F06B7D"/>
    <w:rsid w:val="00F07970"/>
    <w:rsid w:val="00F07B53"/>
    <w:rsid w:val="00F11529"/>
    <w:rsid w:val="00F11628"/>
    <w:rsid w:val="00F1337A"/>
    <w:rsid w:val="00F15332"/>
    <w:rsid w:val="00F15F8E"/>
    <w:rsid w:val="00F176FA"/>
    <w:rsid w:val="00F17BBB"/>
    <w:rsid w:val="00F21C54"/>
    <w:rsid w:val="00F22186"/>
    <w:rsid w:val="00F233E8"/>
    <w:rsid w:val="00F23DB3"/>
    <w:rsid w:val="00F273E2"/>
    <w:rsid w:val="00F30BB2"/>
    <w:rsid w:val="00F30D14"/>
    <w:rsid w:val="00F317F1"/>
    <w:rsid w:val="00F31B6D"/>
    <w:rsid w:val="00F31CDC"/>
    <w:rsid w:val="00F31DC9"/>
    <w:rsid w:val="00F36946"/>
    <w:rsid w:val="00F41AAC"/>
    <w:rsid w:val="00F43EB7"/>
    <w:rsid w:val="00F443AF"/>
    <w:rsid w:val="00F4662C"/>
    <w:rsid w:val="00F469A9"/>
    <w:rsid w:val="00F46D44"/>
    <w:rsid w:val="00F4726D"/>
    <w:rsid w:val="00F47B20"/>
    <w:rsid w:val="00F47B94"/>
    <w:rsid w:val="00F50D46"/>
    <w:rsid w:val="00F51BE7"/>
    <w:rsid w:val="00F53638"/>
    <w:rsid w:val="00F54A05"/>
    <w:rsid w:val="00F562C0"/>
    <w:rsid w:val="00F57424"/>
    <w:rsid w:val="00F604DE"/>
    <w:rsid w:val="00F60947"/>
    <w:rsid w:val="00F6167C"/>
    <w:rsid w:val="00F6205F"/>
    <w:rsid w:val="00F62355"/>
    <w:rsid w:val="00F6413B"/>
    <w:rsid w:val="00F649FB"/>
    <w:rsid w:val="00F657C8"/>
    <w:rsid w:val="00F659ED"/>
    <w:rsid w:val="00F676D3"/>
    <w:rsid w:val="00F677FC"/>
    <w:rsid w:val="00F700BA"/>
    <w:rsid w:val="00F7084C"/>
    <w:rsid w:val="00F709D3"/>
    <w:rsid w:val="00F71649"/>
    <w:rsid w:val="00F726E2"/>
    <w:rsid w:val="00F73746"/>
    <w:rsid w:val="00F73B36"/>
    <w:rsid w:val="00F765A2"/>
    <w:rsid w:val="00F76C9B"/>
    <w:rsid w:val="00F77611"/>
    <w:rsid w:val="00F803A1"/>
    <w:rsid w:val="00F837C6"/>
    <w:rsid w:val="00F84551"/>
    <w:rsid w:val="00F84593"/>
    <w:rsid w:val="00F84901"/>
    <w:rsid w:val="00F84F6A"/>
    <w:rsid w:val="00F850E3"/>
    <w:rsid w:val="00F85526"/>
    <w:rsid w:val="00F86E4E"/>
    <w:rsid w:val="00F87F81"/>
    <w:rsid w:val="00F9003B"/>
    <w:rsid w:val="00F9011B"/>
    <w:rsid w:val="00F90C32"/>
    <w:rsid w:val="00F913A9"/>
    <w:rsid w:val="00F92585"/>
    <w:rsid w:val="00F93839"/>
    <w:rsid w:val="00F9643E"/>
    <w:rsid w:val="00F9708A"/>
    <w:rsid w:val="00F9761D"/>
    <w:rsid w:val="00FA1BA3"/>
    <w:rsid w:val="00FA24D8"/>
    <w:rsid w:val="00FA3962"/>
    <w:rsid w:val="00FA3BD0"/>
    <w:rsid w:val="00FA4868"/>
    <w:rsid w:val="00FA5EBF"/>
    <w:rsid w:val="00FB07D2"/>
    <w:rsid w:val="00FB08B2"/>
    <w:rsid w:val="00FB2865"/>
    <w:rsid w:val="00FB31AE"/>
    <w:rsid w:val="00FB31EB"/>
    <w:rsid w:val="00FB3A85"/>
    <w:rsid w:val="00FB4127"/>
    <w:rsid w:val="00FB4E97"/>
    <w:rsid w:val="00FC002E"/>
    <w:rsid w:val="00FC0E5A"/>
    <w:rsid w:val="00FC1223"/>
    <w:rsid w:val="00FC28D8"/>
    <w:rsid w:val="00FC4655"/>
    <w:rsid w:val="00FC4AAA"/>
    <w:rsid w:val="00FC69DA"/>
    <w:rsid w:val="00FC6A08"/>
    <w:rsid w:val="00FC6A22"/>
    <w:rsid w:val="00FC6A67"/>
    <w:rsid w:val="00FC6C20"/>
    <w:rsid w:val="00FC7037"/>
    <w:rsid w:val="00FD1547"/>
    <w:rsid w:val="00FD439F"/>
    <w:rsid w:val="00FD43A0"/>
    <w:rsid w:val="00FD6AA5"/>
    <w:rsid w:val="00FD6C56"/>
    <w:rsid w:val="00FE00B0"/>
    <w:rsid w:val="00FE0341"/>
    <w:rsid w:val="00FE0B29"/>
    <w:rsid w:val="00FE0FED"/>
    <w:rsid w:val="00FE1F9A"/>
    <w:rsid w:val="00FE2068"/>
    <w:rsid w:val="00FE21E2"/>
    <w:rsid w:val="00FE28F7"/>
    <w:rsid w:val="00FE2923"/>
    <w:rsid w:val="00FE32C8"/>
    <w:rsid w:val="00FE3700"/>
    <w:rsid w:val="00FE3F4E"/>
    <w:rsid w:val="00FE4EC8"/>
    <w:rsid w:val="00FF0476"/>
    <w:rsid w:val="00FF387D"/>
    <w:rsid w:val="00FF51C1"/>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D1D5A"/>
  <w15:docId w15:val="{E72003AB-C7AE-4FC9-B942-6E0C1075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uiPriority w:val="9"/>
    <w:qFormat/>
    <w:rsid w:val="00F90C32"/>
    <w:pPr>
      <w:keepNext/>
      <w:keepLines/>
      <w:spacing w:line="216" w:lineRule="auto"/>
      <w:outlineLvl w:val="0"/>
    </w:pPr>
    <w:rPr>
      <w:rFonts w:ascii="Simplified Arabic" w:eastAsiaTheme="majorEastAsia" w:hAnsi="Simplified Arabic" w:cstheme="majorBidi"/>
      <w:b/>
      <w:bCs/>
      <w:sz w:val="28"/>
      <w:szCs w:val="28"/>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link w:val="Heading4Char"/>
    <w:qFormat/>
    <w:rsid w:val="0043555A"/>
    <w:pPr>
      <w:keepNext/>
      <w:spacing w:before="120" w:after="120"/>
      <w:jc w:val="both"/>
      <w:outlineLvl w:val="3"/>
    </w:pPr>
    <w:rPr>
      <w:rFonts w:ascii="Times New Roman Bold" w:eastAsia="Arial Unicode MS" w:hAnsi="Times New Roman Bold" w:cs="Arial"/>
      <w:b/>
      <w:bCs/>
      <w:i/>
      <w:sz w:val="22"/>
      <w:lang w:val="en-GB" w:eastAsia="en-US"/>
    </w:rPr>
  </w:style>
  <w:style w:type="paragraph" w:styleId="Heading5">
    <w:name w:val="heading 5"/>
    <w:aliases w:val="Heading 5 - GTI"/>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43555A"/>
    <w:pPr>
      <w:keepNext/>
      <w:tabs>
        <w:tab w:val="left" w:pos="-720"/>
      </w:tabs>
      <w:suppressAutoHyphens/>
      <w:bidi/>
      <w:outlineLvl w:val="5"/>
    </w:pPr>
    <w:rPr>
      <w:rFonts w:eastAsia="PMingLiU" w:cs="PMingLiU"/>
      <w:sz w:val="20"/>
      <w:szCs w:val="20"/>
      <w:lang w:val="en-US" w:eastAsia="ar-SA"/>
    </w:rPr>
  </w:style>
  <w:style w:type="paragraph" w:styleId="Heading7">
    <w:name w:val="heading 7"/>
    <w:basedOn w:val="Normal"/>
    <w:next w:val="Normal"/>
    <w:link w:val="Heading7Char"/>
    <w:qFormat/>
    <w:rsid w:val="0043555A"/>
    <w:pPr>
      <w:bidi/>
      <w:spacing w:before="240" w:after="60"/>
      <w:outlineLvl w:val="6"/>
    </w:pPr>
    <w:rPr>
      <w:rFonts w:eastAsia="PMingLiU"/>
      <w:lang w:val="fr-CA" w:eastAsia="ar-SA"/>
    </w:rPr>
  </w:style>
  <w:style w:type="paragraph" w:styleId="Heading8">
    <w:name w:val="heading 8"/>
    <w:basedOn w:val="Normal"/>
    <w:next w:val="Normal"/>
    <w:link w:val="Heading8Char"/>
    <w:qFormat/>
    <w:rsid w:val="0043555A"/>
    <w:pPr>
      <w:keepNext/>
      <w:jc w:val="right"/>
      <w:outlineLvl w:val="7"/>
    </w:pPr>
    <w:rPr>
      <w:rFonts w:ascii="Univers" w:hAnsi="Univers"/>
      <w:b/>
      <w:sz w:val="32"/>
      <w:lang w:val="en-GB" w:eastAsia="en-US"/>
    </w:rPr>
  </w:style>
  <w:style w:type="paragraph" w:styleId="Heading9">
    <w:name w:val="heading 9"/>
    <w:basedOn w:val="Normal"/>
    <w:next w:val="Normal"/>
    <w:link w:val="Heading9Char"/>
    <w:qFormat/>
    <w:rsid w:val="0043555A"/>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aliases w:val="Heading 5 - GTI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437606"/>
    <w:rPr>
      <w:rFonts w:ascii="Tahoma" w:hAnsi="Tahoma" w:cs="Tahoma"/>
      <w:sz w:val="16"/>
      <w:szCs w:val="16"/>
    </w:rPr>
  </w:style>
  <w:style w:type="character" w:customStyle="1" w:styleId="BalloonTextChar">
    <w:name w:val="Balloon Text Char"/>
    <w:basedOn w:val="DefaultParagraphFont"/>
    <w:link w:val="BalloonText"/>
    <w:uiPriority w:val="99"/>
    <w:semiHidden/>
    <w:rsid w:val="00437606"/>
    <w:rPr>
      <w:rFonts w:ascii="Tahoma" w:hAnsi="Tahoma" w:cs="Tahoma"/>
      <w:sz w:val="16"/>
      <w:szCs w:val="16"/>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2379C"/>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normaltextrun">
    <w:name w:val="normaltextrun"/>
    <w:basedOn w:val="DefaultParagraphFont"/>
    <w:rsid w:val="0002379C"/>
  </w:style>
  <w:style w:type="character" w:customStyle="1" w:styleId="Heading1Char">
    <w:name w:val="Heading 1 Char"/>
    <w:basedOn w:val="DefaultParagraphFont"/>
    <w:link w:val="Heading1"/>
    <w:uiPriority w:val="9"/>
    <w:rsid w:val="00F90C32"/>
    <w:rPr>
      <w:rFonts w:ascii="Simplified Arabic" w:eastAsiaTheme="majorEastAsia" w:hAnsi="Simplified Arabic" w:cstheme="majorBidi"/>
      <w:b/>
      <w:bCs/>
      <w:sz w:val="28"/>
      <w:szCs w:val="28"/>
    </w:rPr>
  </w:style>
  <w:style w:type="paragraph" w:customStyle="1" w:styleId="CBDNormalNumber">
    <w:name w:val="CBD_Normal_Number"/>
    <w:basedOn w:val="Normal"/>
    <w:qFormat/>
    <w:rsid w:val="00E13441"/>
    <w:pPr>
      <w:numPr>
        <w:numId w:val="1"/>
      </w:numPr>
      <w:tabs>
        <w:tab w:val="left" w:pos="567"/>
        <w:tab w:val="left" w:pos="1134"/>
        <w:tab w:val="left" w:pos="1701"/>
        <w:tab w:val="left" w:pos="2268"/>
        <w:tab w:val="left" w:pos="2835"/>
        <w:tab w:val="left" w:pos="3402"/>
        <w:tab w:val="left" w:pos="3969"/>
      </w:tabs>
      <w:spacing w:before="120" w:after="120"/>
      <w:jc w:val="both"/>
    </w:pPr>
    <w:rPr>
      <w:rFonts w:eastAsia="SimSun"/>
      <w:sz w:val="22"/>
      <w:szCs w:val="22"/>
      <w:lang w:val="en-GB" w:eastAsia="en-US"/>
    </w:rPr>
  </w:style>
  <w:style w:type="numbering" w:customStyle="1" w:styleId="ListCBD">
    <w:name w:val="ListCBD"/>
    <w:basedOn w:val="NoList"/>
    <w:uiPriority w:val="99"/>
    <w:rsid w:val="00E13441"/>
    <w:pPr>
      <w:numPr>
        <w:numId w:val="1"/>
      </w:numPr>
    </w:pPr>
  </w:style>
  <w:style w:type="paragraph" w:customStyle="1" w:styleId="Item">
    <w:name w:val="Item"/>
    <w:basedOn w:val="Normal"/>
    <w:qFormat/>
    <w:rsid w:val="00C34590"/>
    <w:pPr>
      <w:suppressLineNumbers/>
      <w:tabs>
        <w:tab w:val="left" w:pos="567"/>
        <w:tab w:val="left" w:pos="1134"/>
        <w:tab w:val="left" w:pos="1701"/>
        <w:tab w:val="left" w:pos="2268"/>
      </w:tabs>
      <w:suppressAutoHyphens/>
      <w:spacing w:before="240" w:after="120"/>
    </w:pPr>
    <w:rPr>
      <w:b/>
      <w:iCs/>
      <w:snapToGrid w:val="0"/>
      <w:kern w:val="22"/>
      <w:szCs w:val="22"/>
      <w:lang w:val="en-GB" w:eastAsia="en-US"/>
    </w:rPr>
  </w:style>
  <w:style w:type="paragraph" w:customStyle="1" w:styleId="CBDH2">
    <w:name w:val="CBD_H2"/>
    <w:basedOn w:val="CBDNormalNumber"/>
    <w:qFormat/>
    <w:rsid w:val="00C34590"/>
    <w:pPr>
      <w:keepNext/>
      <w:keepLines/>
      <w:numPr>
        <w:numId w:val="0"/>
      </w:numPr>
      <w:ind w:left="567" w:hanging="567"/>
    </w:pPr>
    <w:rPr>
      <w:b/>
      <w:sz w:val="24"/>
    </w:rPr>
  </w:style>
  <w:style w:type="paragraph" w:customStyle="1" w:styleId="CBDH1">
    <w:name w:val="CBD_H1"/>
    <w:basedOn w:val="Normal"/>
    <w:qFormat/>
    <w:rsid w:val="00A50E32"/>
    <w:pPr>
      <w:keepNext/>
      <w:keepLines/>
      <w:tabs>
        <w:tab w:val="left" w:pos="567"/>
        <w:tab w:val="left" w:pos="1134"/>
        <w:tab w:val="left" w:pos="1701"/>
        <w:tab w:val="left" w:pos="2268"/>
        <w:tab w:val="left" w:pos="2835"/>
        <w:tab w:val="left" w:pos="3402"/>
      </w:tabs>
      <w:spacing w:before="240" w:after="120"/>
      <w:ind w:left="567" w:hanging="567"/>
      <w:outlineLvl w:val="0"/>
    </w:pPr>
    <w:rPr>
      <w:rFonts w:eastAsia="SimSun"/>
      <w:b/>
      <w:sz w:val="28"/>
      <w:szCs w:val="22"/>
      <w:lang w:val="en-GB" w:eastAsia="en-US"/>
    </w:rPr>
  </w:style>
  <w:style w:type="paragraph" w:customStyle="1" w:styleId="Para1">
    <w:name w:val="Para 1"/>
    <w:basedOn w:val="Normal"/>
    <w:qFormat/>
    <w:rsid w:val="005E7FC6"/>
    <w:pPr>
      <w:tabs>
        <w:tab w:val="left" w:pos="567"/>
        <w:tab w:val="left" w:pos="1134"/>
        <w:tab w:val="left" w:pos="1701"/>
        <w:tab w:val="left" w:pos="2268"/>
      </w:tabs>
      <w:spacing w:before="120" w:after="120"/>
      <w:ind w:left="567"/>
      <w:jc w:val="both"/>
    </w:pPr>
    <w:rPr>
      <w:rFonts w:eastAsia="SimSun"/>
      <w:sz w:val="22"/>
      <w:szCs w:val="22"/>
      <w:lang w:val="en-GB" w:eastAsia="en-US"/>
    </w:rPr>
  </w:style>
  <w:style w:type="paragraph" w:customStyle="1" w:styleId="CBDAnnex">
    <w:name w:val="CBD_Annex"/>
    <w:basedOn w:val="Normal"/>
    <w:next w:val="CBDTitle"/>
    <w:qFormat/>
    <w:rsid w:val="00A26F2B"/>
    <w:pPr>
      <w:keepNext/>
      <w:keepLines/>
      <w:tabs>
        <w:tab w:val="left" w:pos="567"/>
        <w:tab w:val="left" w:pos="1134"/>
        <w:tab w:val="left" w:pos="1701"/>
        <w:tab w:val="left" w:pos="2268"/>
        <w:tab w:val="left" w:pos="2835"/>
        <w:tab w:val="left" w:pos="3402"/>
      </w:tabs>
      <w:spacing w:after="240"/>
    </w:pPr>
    <w:rPr>
      <w:rFonts w:eastAsia="SimSun"/>
      <w:b/>
      <w:sz w:val="28"/>
      <w:szCs w:val="22"/>
      <w:lang w:val="en-GB" w:eastAsia="en-US" w:bidi="ar-SY"/>
    </w:rPr>
  </w:style>
  <w:style w:type="paragraph" w:customStyle="1" w:styleId="CBDTitle">
    <w:name w:val="CBD_Title"/>
    <w:basedOn w:val="Normal"/>
    <w:next w:val="Normal"/>
    <w:qFormat/>
    <w:rsid w:val="00A26F2B"/>
    <w:pPr>
      <w:keepNext/>
      <w:keepLines/>
      <w:tabs>
        <w:tab w:val="left" w:pos="567"/>
        <w:tab w:val="left" w:pos="1134"/>
        <w:tab w:val="left" w:pos="1701"/>
        <w:tab w:val="left" w:pos="2268"/>
        <w:tab w:val="left" w:pos="2835"/>
        <w:tab w:val="left" w:pos="3402"/>
      </w:tabs>
      <w:spacing w:before="240" w:after="240"/>
      <w:ind w:left="567"/>
    </w:pPr>
    <w:rPr>
      <w:rFonts w:eastAsia="SimSun"/>
      <w:b/>
      <w:sz w:val="28"/>
      <w:szCs w:val="22"/>
      <w:lang w:val="en-GB" w:eastAsia="en-US"/>
    </w:rPr>
  </w:style>
  <w:style w:type="paragraph" w:styleId="HTMLPreformatted">
    <w:name w:val="HTML Preformatted"/>
    <w:basedOn w:val="Normal"/>
    <w:link w:val="HTMLPreformattedChar"/>
    <w:uiPriority w:val="99"/>
    <w:unhideWhenUsed/>
    <w:rsid w:val="00444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4445BE"/>
    <w:rPr>
      <w:rFonts w:ascii="Courier New" w:hAnsi="Courier New" w:cs="Courier New"/>
      <w:lang w:val="en-US" w:eastAsia="en-US"/>
    </w:rPr>
  </w:style>
  <w:style w:type="character" w:customStyle="1" w:styleId="y2iqfc">
    <w:name w:val="y2iqfc"/>
    <w:basedOn w:val="DefaultParagraphFont"/>
    <w:rsid w:val="004445BE"/>
  </w:style>
  <w:style w:type="paragraph" w:customStyle="1" w:styleId="Footnote">
    <w:name w:val="Footnote"/>
    <w:basedOn w:val="FootnoteText"/>
    <w:qFormat/>
    <w:rsid w:val="00001446"/>
    <w:pPr>
      <w:tabs>
        <w:tab w:val="left" w:pos="567"/>
        <w:tab w:val="left" w:pos="1134"/>
        <w:tab w:val="left" w:pos="1701"/>
        <w:tab w:val="left" w:pos="2268"/>
      </w:tabs>
    </w:pPr>
    <w:rPr>
      <w:rFonts w:eastAsia="SimSun"/>
      <w:sz w:val="18"/>
      <w:szCs w:val="18"/>
      <w:lang w:eastAsia="en-US"/>
    </w:rPr>
  </w:style>
  <w:style w:type="table" w:styleId="TableGrid">
    <w:name w:val="Table Grid"/>
    <w:basedOn w:val="TableNormal"/>
    <w:uiPriority w:val="39"/>
    <w:qFormat/>
    <w:rsid w:val="00C56AA3"/>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NormalNoNumber">
    <w:name w:val="CBD_Normal_NoNumber"/>
    <w:basedOn w:val="Normal"/>
    <w:qFormat/>
    <w:rsid w:val="00C56AA3"/>
    <w:pPr>
      <w:tabs>
        <w:tab w:val="left" w:pos="567"/>
        <w:tab w:val="left" w:pos="1134"/>
        <w:tab w:val="left" w:pos="1701"/>
        <w:tab w:val="left" w:pos="2268"/>
        <w:tab w:val="left" w:pos="2835"/>
        <w:tab w:val="left" w:pos="3402"/>
      </w:tabs>
      <w:spacing w:before="120" w:after="120"/>
      <w:jc w:val="both"/>
    </w:pPr>
    <w:rPr>
      <w:rFonts w:eastAsia="SimSun"/>
      <w:sz w:val="22"/>
      <w:szCs w:val="22"/>
      <w:lang w:val="en-US" w:eastAsia="en-US"/>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EB664A"/>
    <w:rPr>
      <w:sz w:val="24"/>
      <w:szCs w:val="24"/>
    </w:rPr>
  </w:style>
  <w:style w:type="paragraph" w:styleId="Title">
    <w:name w:val="Title"/>
    <w:basedOn w:val="Normal"/>
    <w:next w:val="Normal"/>
    <w:link w:val="TitleChar"/>
    <w:uiPriority w:val="10"/>
    <w:qFormat/>
    <w:rsid w:val="009A39B9"/>
    <w:pPr>
      <w:keepNext/>
      <w:tabs>
        <w:tab w:val="left" w:pos="567"/>
        <w:tab w:val="left" w:pos="1134"/>
        <w:tab w:val="left" w:pos="1701"/>
        <w:tab w:val="left" w:pos="2268"/>
      </w:tabs>
      <w:spacing w:before="240" w:after="240"/>
      <w:ind w:left="567"/>
      <w:jc w:val="both"/>
    </w:pPr>
    <w:rPr>
      <w:rFonts w:ascii="Times New Roman Bold" w:eastAsiaTheme="majorEastAsia" w:hAnsi="Times New Roman Bold"/>
      <w:b/>
      <w:bCs/>
      <w:spacing w:val="5"/>
      <w:kern w:val="28"/>
      <w:sz w:val="28"/>
      <w:szCs w:val="28"/>
      <w:lang w:val="en-US" w:eastAsia="en-US"/>
    </w:rPr>
  </w:style>
  <w:style w:type="character" w:customStyle="1" w:styleId="TitleChar">
    <w:name w:val="Title Char"/>
    <w:basedOn w:val="DefaultParagraphFont"/>
    <w:link w:val="Title"/>
    <w:uiPriority w:val="10"/>
    <w:rsid w:val="009A39B9"/>
    <w:rPr>
      <w:rFonts w:ascii="Times New Roman Bold" w:eastAsiaTheme="majorEastAsia" w:hAnsi="Times New Roman Bold"/>
      <w:b/>
      <w:bCs/>
      <w:spacing w:val="5"/>
      <w:kern w:val="28"/>
      <w:sz w:val="28"/>
      <w:szCs w:val="28"/>
      <w:lang w:val="en-US" w:eastAsia="en-US"/>
    </w:rPr>
  </w:style>
  <w:style w:type="character" w:customStyle="1" w:styleId="hps">
    <w:name w:val="hps"/>
    <w:rsid w:val="000D3D05"/>
  </w:style>
  <w:style w:type="character" w:styleId="CommentReference">
    <w:name w:val="annotation reference"/>
    <w:basedOn w:val="DefaultParagraphFont"/>
    <w:uiPriority w:val="99"/>
    <w:unhideWhenUsed/>
    <w:rsid w:val="00895DD1"/>
    <w:rPr>
      <w:sz w:val="16"/>
      <w:szCs w:val="16"/>
    </w:rPr>
  </w:style>
  <w:style w:type="paragraph" w:styleId="CommentText">
    <w:name w:val="annotation text"/>
    <w:basedOn w:val="Normal"/>
    <w:link w:val="CommentTextChar"/>
    <w:uiPriority w:val="99"/>
    <w:qFormat/>
    <w:rsid w:val="00895DD1"/>
    <w:pPr>
      <w:tabs>
        <w:tab w:val="left" w:pos="567"/>
        <w:tab w:val="left" w:pos="1134"/>
        <w:tab w:val="left" w:pos="1701"/>
        <w:tab w:val="left" w:pos="2268"/>
      </w:tabs>
      <w:jc w:val="both"/>
    </w:pPr>
    <w:rPr>
      <w:rFonts w:eastAsia="SimSun"/>
      <w:sz w:val="20"/>
      <w:szCs w:val="20"/>
      <w:lang w:val="en-US" w:eastAsia="en-US"/>
    </w:rPr>
  </w:style>
  <w:style w:type="character" w:customStyle="1" w:styleId="CommentTextChar">
    <w:name w:val="Comment Text Char"/>
    <w:basedOn w:val="DefaultParagraphFont"/>
    <w:link w:val="CommentText"/>
    <w:uiPriority w:val="99"/>
    <w:qFormat/>
    <w:rsid w:val="00895DD1"/>
    <w:rPr>
      <w:rFonts w:eastAsia="SimSun"/>
      <w:lang w:val="en-US" w:eastAsia="en-US"/>
    </w:rPr>
  </w:style>
  <w:style w:type="paragraph" w:customStyle="1" w:styleId="Para10">
    <w:name w:val="Para1"/>
    <w:basedOn w:val="Normal"/>
    <w:link w:val="Para1Char"/>
    <w:qFormat/>
    <w:rsid w:val="00895DD1"/>
    <w:pPr>
      <w:tabs>
        <w:tab w:val="left" w:pos="567"/>
        <w:tab w:val="left" w:pos="1134"/>
        <w:tab w:val="left" w:pos="1701"/>
        <w:tab w:val="left" w:pos="2268"/>
      </w:tabs>
      <w:spacing w:before="120" w:after="120"/>
      <w:jc w:val="both"/>
    </w:pPr>
    <w:rPr>
      <w:rFonts w:eastAsia="SimSun"/>
      <w:snapToGrid w:val="0"/>
      <w:sz w:val="22"/>
      <w:szCs w:val="18"/>
      <w:lang w:val="en-US" w:eastAsia="en-US"/>
    </w:rPr>
  </w:style>
  <w:style w:type="character" w:customStyle="1" w:styleId="Para1Char">
    <w:name w:val="Para1 Char"/>
    <w:link w:val="Para10"/>
    <w:qFormat/>
    <w:locked/>
    <w:rsid w:val="00895DD1"/>
    <w:rPr>
      <w:rFonts w:eastAsia="SimSun"/>
      <w:snapToGrid w:val="0"/>
      <w:sz w:val="22"/>
      <w:szCs w:val="18"/>
      <w:lang w:val="en-US" w:eastAsia="en-US"/>
    </w:rPr>
  </w:style>
  <w:style w:type="character" w:customStyle="1" w:styleId="Heading4Char">
    <w:name w:val="Heading 4 Char"/>
    <w:basedOn w:val="DefaultParagraphFont"/>
    <w:link w:val="Heading4"/>
    <w:rsid w:val="0043555A"/>
    <w:rPr>
      <w:rFonts w:ascii="Times New Roman Bold" w:eastAsia="Arial Unicode MS" w:hAnsi="Times New Roman Bold" w:cs="Arial"/>
      <w:b/>
      <w:bCs/>
      <w:i/>
      <w:sz w:val="22"/>
      <w:szCs w:val="24"/>
      <w:lang w:val="en-GB" w:eastAsia="en-US"/>
    </w:rPr>
  </w:style>
  <w:style w:type="character" w:customStyle="1" w:styleId="Heading6Char">
    <w:name w:val="Heading 6 Char"/>
    <w:basedOn w:val="DefaultParagraphFont"/>
    <w:link w:val="Heading6"/>
    <w:rsid w:val="0043555A"/>
    <w:rPr>
      <w:rFonts w:eastAsia="PMingLiU" w:cs="PMingLiU"/>
      <w:lang w:val="en-US" w:eastAsia="ar-SA"/>
    </w:rPr>
  </w:style>
  <w:style w:type="character" w:customStyle="1" w:styleId="Heading7Char">
    <w:name w:val="Heading 7 Char"/>
    <w:basedOn w:val="DefaultParagraphFont"/>
    <w:link w:val="Heading7"/>
    <w:rsid w:val="0043555A"/>
    <w:rPr>
      <w:rFonts w:eastAsia="PMingLiU"/>
      <w:sz w:val="24"/>
      <w:szCs w:val="24"/>
      <w:lang w:val="fr-CA" w:eastAsia="ar-SA"/>
    </w:rPr>
  </w:style>
  <w:style w:type="character" w:customStyle="1" w:styleId="Heading8Char">
    <w:name w:val="Heading 8 Char"/>
    <w:basedOn w:val="DefaultParagraphFont"/>
    <w:link w:val="Heading8"/>
    <w:rsid w:val="0043555A"/>
    <w:rPr>
      <w:rFonts w:ascii="Univers" w:hAnsi="Univers"/>
      <w:b/>
      <w:sz w:val="32"/>
      <w:szCs w:val="24"/>
      <w:lang w:val="en-GB" w:eastAsia="en-US"/>
    </w:rPr>
  </w:style>
  <w:style w:type="character" w:customStyle="1" w:styleId="Heading9Char">
    <w:name w:val="Heading 9 Char"/>
    <w:basedOn w:val="DefaultParagraphFont"/>
    <w:link w:val="Heading9"/>
    <w:rsid w:val="0043555A"/>
    <w:rPr>
      <w:i/>
      <w:iCs/>
      <w:sz w:val="22"/>
      <w:szCs w:val="24"/>
      <w:lang w:val="en-GB" w:eastAsia="en-US"/>
    </w:rPr>
  </w:style>
  <w:style w:type="character" w:styleId="PageNumber">
    <w:name w:val="page number"/>
    <w:rsid w:val="0043555A"/>
    <w:rPr>
      <w:rFonts w:ascii="Times New Roman" w:hAnsi="Times New Roman" w:cs="Times New Roman"/>
    </w:rPr>
  </w:style>
  <w:style w:type="paragraph" w:styleId="BodyText">
    <w:name w:val="Body Text"/>
    <w:basedOn w:val="Normal"/>
    <w:link w:val="BodyTextChar"/>
    <w:rsid w:val="0043555A"/>
    <w:pPr>
      <w:bidi/>
      <w:spacing w:before="120" w:after="120"/>
      <w:jc w:val="both"/>
    </w:pPr>
    <w:rPr>
      <w:rFonts w:eastAsia="PMingLiU" w:cs="PMingLiU"/>
      <w:lang w:val="en-US" w:eastAsia="ar-SA"/>
    </w:rPr>
  </w:style>
  <w:style w:type="character" w:customStyle="1" w:styleId="BodyTextChar">
    <w:name w:val="Body Text Char"/>
    <w:basedOn w:val="DefaultParagraphFont"/>
    <w:link w:val="BodyText"/>
    <w:rsid w:val="0043555A"/>
    <w:rPr>
      <w:rFonts w:eastAsia="PMingLiU" w:cs="PMingLiU"/>
      <w:sz w:val="24"/>
      <w:szCs w:val="24"/>
      <w:lang w:val="en-US" w:eastAsia="ar-SA"/>
    </w:rPr>
  </w:style>
  <w:style w:type="paragraph" w:styleId="Caption">
    <w:name w:val="caption"/>
    <w:basedOn w:val="Normal"/>
    <w:next w:val="Normal"/>
    <w:qFormat/>
    <w:rsid w:val="0043555A"/>
    <w:pPr>
      <w:bidi/>
      <w:spacing w:line="216" w:lineRule="auto"/>
    </w:pPr>
    <w:rPr>
      <w:rFonts w:eastAsia="PMingLiU" w:cs="PMingLiU"/>
      <w:sz w:val="28"/>
      <w:szCs w:val="28"/>
      <w:lang w:val="fr-CA" w:eastAsia="en-US"/>
    </w:rPr>
  </w:style>
  <w:style w:type="paragraph" w:customStyle="1" w:styleId="Para3">
    <w:name w:val="Para3"/>
    <w:basedOn w:val="Normal"/>
    <w:rsid w:val="0043555A"/>
    <w:pPr>
      <w:tabs>
        <w:tab w:val="num" w:pos="1440"/>
        <w:tab w:val="left" w:pos="1980"/>
      </w:tabs>
      <w:spacing w:before="80" w:after="80"/>
      <w:ind w:left="1440" w:hanging="360"/>
      <w:jc w:val="both"/>
    </w:pPr>
    <w:rPr>
      <w:rFonts w:ascii="PMingLiU" w:eastAsia="PMingLiU"/>
      <w:sz w:val="22"/>
      <w:szCs w:val="20"/>
      <w:lang w:val="en-GB" w:eastAsia="en-US"/>
    </w:rPr>
  </w:style>
  <w:style w:type="paragraph" w:customStyle="1" w:styleId="StyleHeading2TimesNewRomanJustified">
    <w:name w:val="Style Heading 2 + Times New Roman Justified"/>
    <w:basedOn w:val="Normal"/>
    <w:rsid w:val="0043555A"/>
    <w:pPr>
      <w:numPr>
        <w:ilvl w:val="1"/>
        <w:numId w:val="11"/>
      </w:numPr>
      <w:jc w:val="both"/>
    </w:pPr>
    <w:rPr>
      <w:rFonts w:ascii="PMingLiU" w:eastAsia="PMingLiU"/>
      <w:sz w:val="22"/>
      <w:lang w:val="en-GB" w:eastAsia="en-US"/>
    </w:rPr>
  </w:style>
  <w:style w:type="paragraph" w:styleId="TOC1">
    <w:name w:val="toc 1"/>
    <w:basedOn w:val="Normal"/>
    <w:next w:val="Normal"/>
    <w:autoRedefine/>
    <w:uiPriority w:val="39"/>
    <w:rsid w:val="008F1128"/>
    <w:pPr>
      <w:tabs>
        <w:tab w:val="left" w:leader="dot" w:pos="9180"/>
        <w:tab w:val="right" w:leader="dot" w:pos="9350"/>
      </w:tabs>
      <w:bidi/>
      <w:ind w:left="900" w:right="1526" w:hanging="900"/>
    </w:pPr>
    <w:rPr>
      <w:rFonts w:eastAsia="PMingLiU" w:cs="Simplified Arabic"/>
      <w:caps/>
      <w:color w:val="000000"/>
      <w:kern w:val="28"/>
      <w:sz w:val="22"/>
      <w:szCs w:val="22"/>
      <w:lang w:val="en-US" w:eastAsia="en-US"/>
    </w:rPr>
  </w:style>
  <w:style w:type="paragraph" w:styleId="TOC2">
    <w:name w:val="toc 2"/>
    <w:basedOn w:val="Normal"/>
    <w:next w:val="Normal"/>
    <w:autoRedefine/>
    <w:uiPriority w:val="39"/>
    <w:rsid w:val="0043555A"/>
    <w:pPr>
      <w:tabs>
        <w:tab w:val="right" w:leader="dot" w:pos="9354"/>
      </w:tabs>
      <w:ind w:left="1440" w:right="1473" w:hanging="720"/>
      <w:jc w:val="both"/>
    </w:pPr>
    <w:rPr>
      <w:rFonts w:ascii="PMingLiU" w:eastAsia="PMingLiU"/>
      <w:color w:val="000000"/>
      <w:kern w:val="28"/>
      <w:sz w:val="22"/>
      <w:szCs w:val="22"/>
      <w:lang w:val="en-US" w:eastAsia="en-US"/>
    </w:rPr>
  </w:style>
  <w:style w:type="paragraph" w:customStyle="1" w:styleId="Heading1longmultiline">
    <w:name w:val="Heading 1 (long multiline)"/>
    <w:basedOn w:val="Heading1"/>
    <w:link w:val="Heading1longmultilineChar"/>
    <w:rsid w:val="0043555A"/>
    <w:pPr>
      <w:keepLines w:val="0"/>
      <w:tabs>
        <w:tab w:val="left" w:pos="720"/>
      </w:tabs>
      <w:spacing w:before="240" w:after="120"/>
      <w:ind w:left="1843" w:hanging="1134"/>
    </w:pPr>
    <w:rPr>
      <w:rFonts w:ascii="PMingLiU" w:eastAsia="PMingLiU" w:hAnsi="Times New Roman" w:cs="Times New Roman"/>
      <w:bCs w:val="0"/>
      <w:caps/>
      <w:sz w:val="22"/>
      <w:szCs w:val="24"/>
      <w:lang w:val="en-GB" w:eastAsia="en-US"/>
    </w:rPr>
  </w:style>
  <w:style w:type="paragraph" w:styleId="TOC3">
    <w:name w:val="toc 3"/>
    <w:basedOn w:val="Normal"/>
    <w:next w:val="Normal"/>
    <w:autoRedefine/>
    <w:rsid w:val="0043555A"/>
    <w:pPr>
      <w:bidi/>
      <w:ind w:left="480"/>
    </w:pPr>
    <w:rPr>
      <w:rFonts w:eastAsia="PMingLiU" w:cs="PMingLiU"/>
      <w:lang w:val="fr-CA" w:eastAsia="ar-SA"/>
    </w:rPr>
  </w:style>
  <w:style w:type="table" w:customStyle="1" w:styleId="TableNormal1">
    <w:name w:val="Table Normal1"/>
    <w:next w:val="TableNormal"/>
    <w:semiHidden/>
    <w:rsid w:val="0043555A"/>
    <w:tblPr>
      <w:tblInd w:w="0" w:type="dxa"/>
      <w:tblCellMar>
        <w:top w:w="0" w:type="dxa"/>
        <w:left w:w="108" w:type="dxa"/>
        <w:bottom w:w="0" w:type="dxa"/>
        <w:right w:w="108" w:type="dxa"/>
      </w:tblCellMar>
    </w:tblPr>
  </w:style>
  <w:style w:type="table" w:customStyle="1" w:styleId="TableNormal2">
    <w:name w:val="Table Normal2"/>
    <w:next w:val="TableNormal"/>
    <w:semiHidden/>
    <w:rsid w:val="0043555A"/>
    <w:tblPr>
      <w:tblInd w:w="0" w:type="dxa"/>
      <w:tblCellMar>
        <w:top w:w="0" w:type="dxa"/>
        <w:left w:w="108" w:type="dxa"/>
        <w:bottom w:w="0" w:type="dxa"/>
        <w:right w:w="108" w:type="dxa"/>
      </w:tblCellMar>
    </w:tblPr>
  </w:style>
  <w:style w:type="table" w:customStyle="1" w:styleId="TableNormal3">
    <w:name w:val="Table Normal3"/>
    <w:next w:val="TableNormal"/>
    <w:semiHidden/>
    <w:rsid w:val="0043555A"/>
    <w:tblPr>
      <w:tblInd w:w="0" w:type="dxa"/>
      <w:tblCellMar>
        <w:top w:w="0" w:type="dxa"/>
        <w:left w:w="108" w:type="dxa"/>
        <w:bottom w:w="0" w:type="dxa"/>
        <w:right w:w="108" w:type="dxa"/>
      </w:tblCellMar>
    </w:tblPr>
  </w:style>
  <w:style w:type="table" w:customStyle="1" w:styleId="TableNormal4">
    <w:name w:val="Table Normal4"/>
    <w:next w:val="TableNormal"/>
    <w:semiHidden/>
    <w:rsid w:val="0043555A"/>
    <w:tblPr>
      <w:tblInd w:w="0" w:type="dxa"/>
      <w:tblCellMar>
        <w:top w:w="0" w:type="dxa"/>
        <w:left w:w="108" w:type="dxa"/>
        <w:bottom w:w="0" w:type="dxa"/>
        <w:right w:w="108" w:type="dxa"/>
      </w:tblCellMar>
    </w:tblPr>
  </w:style>
  <w:style w:type="paragraph" w:styleId="NormalWeb">
    <w:name w:val="Normal (Web)"/>
    <w:basedOn w:val="Normal"/>
    <w:uiPriority w:val="99"/>
    <w:rsid w:val="0043555A"/>
    <w:pPr>
      <w:bidi/>
    </w:pPr>
    <w:rPr>
      <w:rFonts w:eastAsia="PMingLiU"/>
      <w:lang w:val="fr-CA" w:eastAsia="ar-SA"/>
    </w:rPr>
  </w:style>
  <w:style w:type="character" w:customStyle="1" w:styleId="UnresolvedMention1">
    <w:name w:val="Unresolved Mention1"/>
    <w:basedOn w:val="DefaultParagraphFont"/>
    <w:uiPriority w:val="99"/>
    <w:semiHidden/>
    <w:unhideWhenUsed/>
    <w:rsid w:val="0043555A"/>
    <w:rPr>
      <w:color w:val="605E5C"/>
      <w:shd w:val="clear" w:color="auto" w:fill="E1DFDD"/>
    </w:rPr>
  </w:style>
  <w:style w:type="character" w:styleId="FollowedHyperlink">
    <w:name w:val="FollowedHyperlink"/>
    <w:basedOn w:val="DefaultParagraphFont"/>
    <w:rsid w:val="0043555A"/>
    <w:rPr>
      <w:color w:val="800080" w:themeColor="followedHyperlink"/>
      <w:u w:val="single"/>
    </w:rPr>
  </w:style>
  <w:style w:type="table" w:customStyle="1" w:styleId="TableGrid1">
    <w:name w:val="Table Grid1"/>
    <w:basedOn w:val="TableNormal"/>
    <w:next w:val="TableGrid"/>
    <w:uiPriority w:val="39"/>
    <w:rsid w:val="0043555A"/>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43555A"/>
    <w:rPr>
      <w:rFonts w:ascii="Cambria" w:eastAsia="SimSun"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3555A"/>
    <w:rPr>
      <w:color w:val="605E5C"/>
      <w:shd w:val="clear" w:color="auto" w:fill="E1DFDD"/>
    </w:rPr>
  </w:style>
  <w:style w:type="numbering" w:customStyle="1" w:styleId="NoList1">
    <w:name w:val="No List1"/>
    <w:next w:val="NoList"/>
    <w:uiPriority w:val="99"/>
    <w:semiHidden/>
    <w:unhideWhenUsed/>
    <w:rsid w:val="0043555A"/>
  </w:style>
  <w:style w:type="character" w:customStyle="1" w:styleId="StyleFootnoteReferenceNounderline">
    <w:name w:val="Style Footnote Reference + No underline"/>
    <w:rsid w:val="0043555A"/>
    <w:rPr>
      <w:sz w:val="18"/>
      <w:u w:val="none"/>
      <w:vertAlign w:val="baseline"/>
    </w:rPr>
  </w:style>
  <w:style w:type="paragraph" w:customStyle="1" w:styleId="Quotationtextindented">
    <w:name w:val="Quotation text (indented)"/>
    <w:basedOn w:val="Normal"/>
    <w:qFormat/>
    <w:rsid w:val="0043555A"/>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43555A"/>
    <w:pPr>
      <w:tabs>
        <w:tab w:val="left" w:pos="720"/>
      </w:tabs>
      <w:bidi w:val="0"/>
      <w:spacing w:before="120" w:line="240" w:lineRule="auto"/>
    </w:pPr>
    <w:rPr>
      <w:rFonts w:ascii="Times New Roman" w:hAnsi="Times New Roman"/>
      <w:iCs/>
      <w:kern w:val="0"/>
      <w:sz w:val="22"/>
      <w:lang w:val="en-GB" w:bidi="ar-SA"/>
    </w:rPr>
  </w:style>
  <w:style w:type="paragraph" w:styleId="BodyTextIndent">
    <w:name w:val="Body Text Indent"/>
    <w:basedOn w:val="Normal"/>
    <w:link w:val="BodyTextIndentChar"/>
    <w:rsid w:val="0043555A"/>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43555A"/>
    <w:rPr>
      <w:sz w:val="22"/>
      <w:szCs w:val="24"/>
      <w:lang w:val="en-GB" w:eastAsia="en-US"/>
    </w:rPr>
  </w:style>
  <w:style w:type="paragraph" w:customStyle="1" w:styleId="HEADING">
    <w:name w:val="HEADING"/>
    <w:basedOn w:val="Normal"/>
    <w:link w:val="HEADINGChar"/>
    <w:rsid w:val="0043555A"/>
    <w:pPr>
      <w:keepNext/>
      <w:spacing w:before="240" w:after="120"/>
      <w:jc w:val="center"/>
    </w:pPr>
    <w:rPr>
      <w:b/>
      <w:bCs/>
      <w:caps/>
      <w:sz w:val="22"/>
      <w:lang w:val="en-GB" w:eastAsia="en-US"/>
    </w:rPr>
  </w:style>
  <w:style w:type="paragraph" w:customStyle="1" w:styleId="para4">
    <w:name w:val="para4"/>
    <w:basedOn w:val="Normal"/>
    <w:rsid w:val="0043555A"/>
    <w:pPr>
      <w:numPr>
        <w:ilvl w:val="3"/>
        <w:numId w:val="14"/>
      </w:num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Heading4indent">
    <w:name w:val="Heading 4 indent"/>
    <w:basedOn w:val="Heading4"/>
    <w:rsid w:val="0043555A"/>
    <w:pPr>
      <w:ind w:left="720"/>
      <w:outlineLvl w:val="9"/>
    </w:pPr>
    <w:rPr>
      <w:rFonts w:ascii="Times New Roman" w:hAnsi="Times New Roman"/>
    </w:rPr>
  </w:style>
  <w:style w:type="paragraph" w:customStyle="1" w:styleId="Cornernotation">
    <w:name w:val="Corner notation"/>
    <w:basedOn w:val="Normal"/>
    <w:rsid w:val="0043555A"/>
    <w:pPr>
      <w:ind w:left="170" w:right="3119" w:hanging="170"/>
    </w:pPr>
    <w:rPr>
      <w:sz w:val="22"/>
      <w:lang w:val="en-GB" w:eastAsia="en-US"/>
    </w:rPr>
  </w:style>
  <w:style w:type="paragraph" w:customStyle="1" w:styleId="recommendationheaderlong">
    <w:name w:val="recommendation header long"/>
    <w:basedOn w:val="Heading2longmultiline"/>
    <w:qFormat/>
    <w:rsid w:val="0043555A"/>
  </w:style>
  <w:style w:type="paragraph" w:customStyle="1" w:styleId="tabletitle">
    <w:name w:val="table title"/>
    <w:basedOn w:val="Heading2"/>
    <w:qFormat/>
    <w:rsid w:val="0043555A"/>
    <w:pPr>
      <w:tabs>
        <w:tab w:val="left" w:pos="720"/>
      </w:tabs>
      <w:bidi w:val="0"/>
      <w:spacing w:before="120" w:line="240" w:lineRule="auto"/>
      <w:jc w:val="left"/>
      <w:outlineLvl w:val="9"/>
    </w:pPr>
    <w:rPr>
      <w:rFonts w:ascii="Times New Roman" w:hAnsi="Times New Roman"/>
      <w:iCs/>
      <w:kern w:val="0"/>
      <w:sz w:val="22"/>
      <w:lang w:val="en-GB" w:bidi="ar-SA"/>
    </w:rPr>
  </w:style>
  <w:style w:type="paragraph" w:styleId="TOAHeading">
    <w:name w:val="toa heading"/>
    <w:basedOn w:val="Normal"/>
    <w:next w:val="Normal"/>
    <w:rsid w:val="0043555A"/>
    <w:pPr>
      <w:spacing w:before="120"/>
      <w:jc w:val="both"/>
    </w:pPr>
    <w:rPr>
      <w:rFonts w:cs="Arial"/>
      <w:b/>
      <w:bCs/>
      <w:lang w:val="en-GB" w:eastAsia="en-US"/>
    </w:rPr>
  </w:style>
  <w:style w:type="paragraph" w:styleId="TOC9">
    <w:name w:val="toc 9"/>
    <w:basedOn w:val="Normal"/>
    <w:next w:val="Normal"/>
    <w:autoRedefine/>
    <w:rsid w:val="0043555A"/>
    <w:pPr>
      <w:spacing w:before="120" w:after="120"/>
      <w:ind w:left="1760"/>
    </w:pPr>
    <w:rPr>
      <w:sz w:val="22"/>
      <w:lang w:val="en-GB" w:eastAsia="en-US"/>
    </w:rPr>
  </w:style>
  <w:style w:type="paragraph" w:styleId="TOC4">
    <w:name w:val="toc 4"/>
    <w:basedOn w:val="Normal"/>
    <w:next w:val="Normal"/>
    <w:autoRedefine/>
    <w:rsid w:val="0043555A"/>
    <w:pPr>
      <w:spacing w:before="120" w:after="120"/>
      <w:ind w:left="660"/>
    </w:pPr>
    <w:rPr>
      <w:sz w:val="22"/>
      <w:lang w:val="en-GB" w:eastAsia="en-US"/>
    </w:rPr>
  </w:style>
  <w:style w:type="paragraph" w:styleId="TOC5">
    <w:name w:val="toc 5"/>
    <w:basedOn w:val="Normal"/>
    <w:next w:val="Normal"/>
    <w:autoRedefine/>
    <w:rsid w:val="0043555A"/>
    <w:pPr>
      <w:spacing w:before="120" w:after="120"/>
      <w:ind w:left="880"/>
    </w:pPr>
    <w:rPr>
      <w:sz w:val="22"/>
      <w:lang w:val="en-GB" w:eastAsia="en-US"/>
    </w:rPr>
  </w:style>
  <w:style w:type="paragraph" w:styleId="TOC6">
    <w:name w:val="toc 6"/>
    <w:basedOn w:val="Normal"/>
    <w:next w:val="Normal"/>
    <w:autoRedefine/>
    <w:rsid w:val="0043555A"/>
    <w:pPr>
      <w:spacing w:before="120" w:after="120"/>
      <w:ind w:left="1100"/>
    </w:pPr>
    <w:rPr>
      <w:sz w:val="22"/>
      <w:lang w:val="en-GB" w:eastAsia="en-US"/>
    </w:rPr>
  </w:style>
  <w:style w:type="paragraph" w:styleId="TOC7">
    <w:name w:val="toc 7"/>
    <w:basedOn w:val="Normal"/>
    <w:next w:val="Normal"/>
    <w:autoRedefine/>
    <w:rsid w:val="0043555A"/>
    <w:pPr>
      <w:spacing w:before="120" w:after="120"/>
      <w:ind w:left="1320"/>
    </w:pPr>
    <w:rPr>
      <w:sz w:val="22"/>
      <w:lang w:val="en-GB" w:eastAsia="en-US"/>
    </w:rPr>
  </w:style>
  <w:style w:type="paragraph" w:styleId="TOC8">
    <w:name w:val="toc 8"/>
    <w:basedOn w:val="Normal"/>
    <w:next w:val="Normal"/>
    <w:autoRedefine/>
    <w:rsid w:val="0043555A"/>
    <w:pPr>
      <w:spacing w:before="120" w:after="120"/>
      <w:ind w:left="1540"/>
    </w:pPr>
    <w:rPr>
      <w:sz w:val="22"/>
      <w:lang w:val="en-GB" w:eastAsia="en-US"/>
    </w:rPr>
  </w:style>
  <w:style w:type="paragraph" w:customStyle="1" w:styleId="reference">
    <w:name w:val="reference"/>
    <w:basedOn w:val="Heading9"/>
    <w:qFormat/>
    <w:rsid w:val="0043555A"/>
    <w:rPr>
      <w:i w:val="0"/>
      <w:sz w:val="18"/>
    </w:rPr>
  </w:style>
  <w:style w:type="paragraph" w:customStyle="1" w:styleId="Style1">
    <w:name w:val="Style1"/>
    <w:basedOn w:val="Heading2"/>
    <w:link w:val="Style1Char"/>
    <w:qFormat/>
    <w:rsid w:val="0043555A"/>
    <w:pPr>
      <w:tabs>
        <w:tab w:val="left" w:pos="720"/>
      </w:tabs>
      <w:bidi w:val="0"/>
      <w:spacing w:before="120" w:line="240" w:lineRule="auto"/>
    </w:pPr>
    <w:rPr>
      <w:rFonts w:ascii="Times New Roman" w:hAnsi="Times New Roman"/>
      <w:i/>
      <w:iCs/>
      <w:kern w:val="0"/>
      <w:sz w:val="22"/>
      <w:lang w:val="en-GB" w:bidi="ar-SA"/>
    </w:rPr>
  </w:style>
  <w:style w:type="paragraph" w:customStyle="1" w:styleId="Para2">
    <w:name w:val="Para2"/>
    <w:basedOn w:val="Para10"/>
    <w:rsid w:val="0043555A"/>
    <w:pPr>
      <w:numPr>
        <w:numId w:val="13"/>
      </w:numPr>
      <w:tabs>
        <w:tab w:val="clear" w:pos="567"/>
        <w:tab w:val="clear" w:pos="1080"/>
        <w:tab w:val="clear" w:pos="1134"/>
        <w:tab w:val="clear" w:pos="1701"/>
        <w:tab w:val="clear" w:pos="2268"/>
      </w:tabs>
      <w:autoSpaceDE w:val="0"/>
      <w:autoSpaceDN w:val="0"/>
      <w:ind w:left="0" w:firstLine="720"/>
    </w:pPr>
    <w:rPr>
      <w:rFonts w:eastAsia="Times New Roman"/>
      <w:lang w:val="en-GB"/>
    </w:rPr>
  </w:style>
  <w:style w:type="paragraph" w:customStyle="1" w:styleId="Para-decision">
    <w:name w:val="Para-decision"/>
    <w:basedOn w:val="Normal"/>
    <w:rsid w:val="0043555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character" w:styleId="EndnoteReference">
    <w:name w:val="endnote reference"/>
    <w:rsid w:val="0043555A"/>
    <w:rPr>
      <w:vertAlign w:val="superscript"/>
    </w:rPr>
  </w:style>
  <w:style w:type="paragraph" w:styleId="EndnoteText">
    <w:name w:val="endnote text"/>
    <w:basedOn w:val="Normal"/>
    <w:link w:val="EndnoteTextChar"/>
    <w:rsid w:val="0043555A"/>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43555A"/>
    <w:rPr>
      <w:rFonts w:ascii="Courier New" w:hAnsi="Courier New"/>
      <w:sz w:val="22"/>
      <w:szCs w:val="24"/>
      <w:lang w:val="en-GB" w:eastAsia="en-US"/>
    </w:rPr>
  </w:style>
  <w:style w:type="paragraph" w:customStyle="1" w:styleId="Heading1multiline">
    <w:name w:val="Heading 1 (multiline)"/>
    <w:basedOn w:val="Heading1"/>
    <w:rsid w:val="0043555A"/>
    <w:pPr>
      <w:keepLines w:val="0"/>
      <w:tabs>
        <w:tab w:val="left" w:pos="720"/>
      </w:tabs>
      <w:spacing w:before="240" w:after="120"/>
      <w:ind w:left="1843" w:right="996" w:hanging="567"/>
    </w:pPr>
    <w:rPr>
      <w:rFonts w:ascii="Times New Roman" w:eastAsia="Times New Roman" w:hAnsi="Times New Roman" w:cs="Times New Roman"/>
      <w:bCs w:val="0"/>
      <w:caps/>
      <w:sz w:val="22"/>
      <w:szCs w:val="24"/>
      <w:lang w:val="en-GB" w:eastAsia="en-US"/>
    </w:rPr>
  </w:style>
  <w:style w:type="paragraph" w:customStyle="1" w:styleId="Heading2multiline">
    <w:name w:val="Heading 2 (multiline)"/>
    <w:basedOn w:val="Heading1"/>
    <w:next w:val="Para10"/>
    <w:rsid w:val="0043555A"/>
    <w:pPr>
      <w:keepLines w:val="0"/>
      <w:tabs>
        <w:tab w:val="left" w:pos="720"/>
      </w:tabs>
      <w:spacing w:before="120" w:after="120"/>
      <w:ind w:left="1843" w:right="998" w:hanging="567"/>
    </w:pPr>
    <w:rPr>
      <w:rFonts w:ascii="Times New Roman" w:eastAsia="Times New Roman" w:hAnsi="Times New Roman" w:cs="Times New Roman"/>
      <w:bCs w:val="0"/>
      <w:i/>
      <w:iCs/>
      <w:sz w:val="22"/>
      <w:szCs w:val="24"/>
      <w:lang w:val="en-GB" w:eastAsia="en-US"/>
    </w:rPr>
  </w:style>
  <w:style w:type="paragraph" w:customStyle="1" w:styleId="Heading2longmultiline">
    <w:name w:val="Heading 2 (long multiline)"/>
    <w:basedOn w:val="Heading2multiline"/>
    <w:rsid w:val="0043555A"/>
    <w:pPr>
      <w:ind w:left="2127" w:hanging="1276"/>
    </w:pPr>
    <w:rPr>
      <w:i w:val="0"/>
    </w:rPr>
  </w:style>
  <w:style w:type="paragraph" w:customStyle="1" w:styleId="Heading3multiline">
    <w:name w:val="Heading 3 (multiline)"/>
    <w:basedOn w:val="Heading3"/>
    <w:next w:val="Para10"/>
    <w:rsid w:val="0043555A"/>
    <w:pPr>
      <w:tabs>
        <w:tab w:val="left" w:pos="567"/>
      </w:tabs>
      <w:bidi w:val="0"/>
      <w:spacing w:before="120" w:line="240" w:lineRule="auto"/>
      <w:ind w:left="1418" w:hanging="425"/>
      <w:jc w:val="left"/>
    </w:pPr>
    <w:rPr>
      <w:i/>
      <w:iCs/>
      <w:kern w:val="0"/>
      <w:sz w:val="22"/>
      <w:lang w:val="en-GB" w:bidi="ar-SA"/>
    </w:rPr>
  </w:style>
  <w:style w:type="paragraph" w:customStyle="1" w:styleId="heading2notforTOC">
    <w:name w:val="heading 2 not for TOC"/>
    <w:basedOn w:val="Heading3"/>
    <w:rsid w:val="0043555A"/>
    <w:pPr>
      <w:tabs>
        <w:tab w:val="left" w:pos="567"/>
      </w:tabs>
      <w:bidi w:val="0"/>
      <w:spacing w:before="120" w:line="240" w:lineRule="auto"/>
    </w:pPr>
    <w:rPr>
      <w:i/>
      <w:iCs/>
      <w:kern w:val="0"/>
      <w:sz w:val="22"/>
      <w:lang w:val="en-GB" w:bidi="ar-SA"/>
    </w:rPr>
  </w:style>
  <w:style w:type="paragraph" w:customStyle="1" w:styleId="HEADINGNOTFORTOC">
    <w:name w:val="HEADING (NOT FOR TOC)"/>
    <w:basedOn w:val="Heading1"/>
    <w:next w:val="Heading2"/>
    <w:rsid w:val="0043555A"/>
    <w:pPr>
      <w:keepLines w:val="0"/>
      <w:tabs>
        <w:tab w:val="left" w:pos="720"/>
      </w:tabs>
      <w:spacing w:before="240" w:after="120"/>
      <w:jc w:val="center"/>
    </w:pPr>
    <w:rPr>
      <w:rFonts w:ascii="Times New Roman" w:eastAsia="Times New Roman" w:hAnsi="Times New Roman" w:cs="Times New Roman"/>
      <w:bCs w:val="0"/>
      <w:caps/>
      <w:sz w:val="22"/>
      <w:szCs w:val="24"/>
      <w:lang w:val="en-GB" w:eastAsia="en-US"/>
    </w:rPr>
  </w:style>
  <w:style w:type="paragraph" w:customStyle="1" w:styleId="decision">
    <w:name w:val="decision"/>
    <w:basedOn w:val="Normal"/>
    <w:qFormat/>
    <w:rsid w:val="0043555A"/>
    <w:pPr>
      <w:keepNext/>
      <w:spacing w:before="240" w:after="120"/>
      <w:ind w:hanging="11"/>
      <w:jc w:val="center"/>
    </w:pPr>
    <w:rPr>
      <w:b/>
      <w:kern w:val="22"/>
      <w:sz w:val="22"/>
      <w:lang w:val="en-GB" w:eastAsia="en-US"/>
    </w:rPr>
  </w:style>
  <w:style w:type="character" w:customStyle="1" w:styleId="apple-converted-space">
    <w:name w:val="apple-converted-space"/>
    <w:rsid w:val="0043555A"/>
  </w:style>
  <w:style w:type="paragraph" w:styleId="CommentSubject">
    <w:name w:val="annotation subject"/>
    <w:basedOn w:val="CommentText"/>
    <w:next w:val="CommentText"/>
    <w:link w:val="CommentSubjectChar"/>
    <w:uiPriority w:val="99"/>
    <w:unhideWhenUsed/>
    <w:rsid w:val="0043555A"/>
    <w:pPr>
      <w:tabs>
        <w:tab w:val="clear" w:pos="567"/>
        <w:tab w:val="clear" w:pos="1134"/>
        <w:tab w:val="clear" w:pos="1701"/>
        <w:tab w:val="clear" w:pos="2268"/>
      </w:tabs>
    </w:pPr>
    <w:rPr>
      <w:rFonts w:eastAsia="Times New Roman"/>
      <w:b/>
      <w:bCs/>
      <w:lang w:val="en-GB"/>
    </w:rPr>
  </w:style>
  <w:style w:type="character" w:customStyle="1" w:styleId="CommentSubjectChar">
    <w:name w:val="Comment Subject Char"/>
    <w:basedOn w:val="CommentTextChar"/>
    <w:link w:val="CommentSubject"/>
    <w:uiPriority w:val="99"/>
    <w:rsid w:val="0043555A"/>
    <w:rPr>
      <w:rFonts w:eastAsia="SimSun"/>
      <w:b/>
      <w:bCs/>
      <w:lang w:val="en-GB" w:eastAsia="en-US"/>
    </w:rPr>
  </w:style>
  <w:style w:type="paragraph" w:styleId="Revision">
    <w:name w:val="Revision"/>
    <w:hidden/>
    <w:uiPriority w:val="99"/>
    <w:semiHidden/>
    <w:rsid w:val="0043555A"/>
    <w:rPr>
      <w:sz w:val="22"/>
      <w:szCs w:val="24"/>
      <w:lang w:val="en-GB" w:eastAsia="en-US"/>
    </w:rPr>
  </w:style>
  <w:style w:type="paragraph" w:customStyle="1" w:styleId="meetingname">
    <w:name w:val="meeting name"/>
    <w:basedOn w:val="Cornernotation"/>
    <w:qFormat/>
    <w:rsid w:val="0043555A"/>
    <w:rPr>
      <w:rFonts w:eastAsia="Malgun Gothic"/>
      <w:caps/>
      <w:snapToGrid w:val="0"/>
    </w:rPr>
  </w:style>
  <w:style w:type="table" w:customStyle="1" w:styleId="TableGrid3">
    <w:name w:val="Table Grid3"/>
    <w:basedOn w:val="TableNormal"/>
    <w:next w:val="TableGrid"/>
    <w:uiPriority w:val="39"/>
    <w:qFormat/>
    <w:rsid w:val="0043555A"/>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Char">
    <w:name w:val="HEADING Char"/>
    <w:link w:val="HEADING"/>
    <w:rsid w:val="0043555A"/>
    <w:rPr>
      <w:b/>
      <w:bCs/>
      <w:caps/>
      <w:sz w:val="22"/>
      <w:szCs w:val="24"/>
      <w:lang w:val="en-GB" w:eastAsia="en-US"/>
    </w:rPr>
  </w:style>
  <w:style w:type="paragraph" w:customStyle="1" w:styleId="Activity">
    <w:name w:val="Activity"/>
    <w:basedOn w:val="Normal"/>
    <w:rsid w:val="0043555A"/>
    <w:pPr>
      <w:keepNext/>
      <w:numPr>
        <w:ilvl w:val="1"/>
        <w:numId w:val="15"/>
      </w:numPr>
      <w:tabs>
        <w:tab w:val="clear" w:pos="1440"/>
        <w:tab w:val="left" w:pos="720"/>
      </w:tabs>
      <w:autoSpaceDE w:val="0"/>
      <w:autoSpaceDN w:val="0"/>
      <w:spacing w:before="120" w:after="120" w:line="216" w:lineRule="auto"/>
      <w:jc w:val="both"/>
    </w:pPr>
    <w:rPr>
      <w:b/>
      <w:bCs/>
      <w:sz w:val="22"/>
      <w:szCs w:val="18"/>
      <w:lang w:val="en-GB" w:eastAsia="en-US"/>
    </w:rPr>
  </w:style>
  <w:style w:type="character" w:customStyle="1" w:styleId="SubtleReference1">
    <w:name w:val="Subtle Reference1"/>
    <w:basedOn w:val="DefaultParagraphFont"/>
    <w:uiPriority w:val="31"/>
    <w:qFormat/>
    <w:rsid w:val="0043555A"/>
    <w:rPr>
      <w:smallCaps/>
      <w:color w:val="C0504D"/>
      <w:u w:val="single"/>
    </w:rPr>
  </w:style>
  <w:style w:type="paragraph" w:customStyle="1" w:styleId="Subtitle1">
    <w:name w:val="Subtitle1"/>
    <w:basedOn w:val="Normal"/>
    <w:next w:val="Normal"/>
    <w:uiPriority w:val="11"/>
    <w:qFormat/>
    <w:rsid w:val="0043555A"/>
    <w:pPr>
      <w:numPr>
        <w:ilvl w:val="1"/>
      </w:numPr>
      <w:spacing w:after="160"/>
      <w:jc w:val="both"/>
    </w:pPr>
    <w:rPr>
      <w:rFonts w:ascii="Times New Roman Bold" w:hAnsi="Times New Roman Bold" w:cs="Arial"/>
      <w:b/>
      <w:color w:val="5A5A5A"/>
      <w:sz w:val="22"/>
      <w:szCs w:val="22"/>
      <w:lang w:val="en-GB" w:eastAsia="en-US"/>
    </w:rPr>
  </w:style>
  <w:style w:type="character" w:customStyle="1" w:styleId="SubtitleChar">
    <w:name w:val="Subtitle Char"/>
    <w:basedOn w:val="DefaultParagraphFont"/>
    <w:link w:val="Subtitle"/>
    <w:uiPriority w:val="11"/>
    <w:rsid w:val="0043555A"/>
    <w:rPr>
      <w:rFonts w:ascii="Times New Roman Bold" w:hAnsi="Times New Roman Bold" w:cs="Arial"/>
      <w:b/>
      <w:color w:val="5A5A5A"/>
      <w:sz w:val="22"/>
      <w:szCs w:val="22"/>
      <w:lang w:val="en-GB"/>
    </w:rPr>
  </w:style>
  <w:style w:type="paragraph" w:customStyle="1" w:styleId="CBD-Doc-Type">
    <w:name w:val="CBD-Doc-Type"/>
    <w:basedOn w:val="Normal"/>
    <w:rsid w:val="0043555A"/>
    <w:pPr>
      <w:keepLines/>
      <w:spacing w:before="240" w:after="120"/>
      <w:jc w:val="both"/>
    </w:pPr>
    <w:rPr>
      <w:rFonts w:cs="Angsana New"/>
      <w:b/>
      <w:i/>
      <w:lang w:val="en-GB" w:eastAsia="en-US"/>
    </w:rPr>
  </w:style>
  <w:style w:type="paragraph" w:customStyle="1" w:styleId="CBD-Doc">
    <w:name w:val="CBD-Doc"/>
    <w:basedOn w:val="Normal"/>
    <w:rsid w:val="0043555A"/>
    <w:pPr>
      <w:keepLines/>
      <w:numPr>
        <w:numId w:val="17"/>
      </w:numPr>
      <w:spacing w:after="120"/>
      <w:jc w:val="both"/>
    </w:pPr>
    <w:rPr>
      <w:rFonts w:cs="Angsana New"/>
      <w:sz w:val="22"/>
      <w:lang w:val="en-GB" w:eastAsia="en-US"/>
    </w:rPr>
  </w:style>
  <w:style w:type="character" w:customStyle="1" w:styleId="ng-binding">
    <w:name w:val="ng-binding"/>
    <w:basedOn w:val="DefaultParagraphFont"/>
    <w:rsid w:val="0043555A"/>
  </w:style>
  <w:style w:type="paragraph" w:customStyle="1" w:styleId="paragraph">
    <w:name w:val="paragraph"/>
    <w:basedOn w:val="Normal"/>
    <w:rsid w:val="0043555A"/>
    <w:pPr>
      <w:spacing w:before="100" w:beforeAutospacing="1" w:after="100" w:afterAutospacing="1"/>
    </w:pPr>
    <w:rPr>
      <w:lang w:val="en-US" w:eastAsia="en-US"/>
    </w:rPr>
  </w:style>
  <w:style w:type="character" w:customStyle="1" w:styleId="findhit">
    <w:name w:val="findhit"/>
    <w:rsid w:val="0043555A"/>
  </w:style>
  <w:style w:type="paragraph" w:customStyle="1" w:styleId="Heading-plainbold">
    <w:name w:val="Heading-plain bold"/>
    <w:basedOn w:val="BodyText"/>
    <w:rsid w:val="0043555A"/>
    <w:pPr>
      <w:bidi w:val="0"/>
      <w:spacing w:before="0" w:line="259" w:lineRule="auto"/>
      <w:jc w:val="center"/>
    </w:pPr>
    <w:rPr>
      <w:rFonts w:ascii="Cambria" w:eastAsia="Malgun Gothic" w:hAnsi="Cambria" w:cs="Arial"/>
      <w:b/>
      <w:bCs/>
      <w:i/>
      <w:iCs/>
      <w:kern w:val="2"/>
      <w:sz w:val="22"/>
      <w:szCs w:val="22"/>
      <w:lang w:val="en-CA" w:eastAsia="en-US"/>
    </w:rPr>
  </w:style>
  <w:style w:type="paragraph" w:customStyle="1" w:styleId="PlainText1">
    <w:name w:val="Plain Text1"/>
    <w:basedOn w:val="Normal"/>
    <w:next w:val="PlainText"/>
    <w:link w:val="PlainTextChar"/>
    <w:uiPriority w:val="99"/>
    <w:unhideWhenUsed/>
    <w:rsid w:val="0043555A"/>
    <w:rPr>
      <w:rFonts w:ascii="Calibri" w:hAnsi="Calibri" w:cs="Arial"/>
      <w:sz w:val="22"/>
      <w:szCs w:val="21"/>
      <w:lang w:val="en-US" w:eastAsia="zh-CN"/>
    </w:rPr>
  </w:style>
  <w:style w:type="character" w:customStyle="1" w:styleId="PlainTextChar">
    <w:name w:val="Plain Text Char"/>
    <w:basedOn w:val="DefaultParagraphFont"/>
    <w:link w:val="PlainText1"/>
    <w:uiPriority w:val="99"/>
    <w:rsid w:val="0043555A"/>
    <w:rPr>
      <w:rFonts w:ascii="Calibri" w:hAnsi="Calibri" w:cs="Arial"/>
      <w:sz w:val="22"/>
      <w:szCs w:val="21"/>
      <w:lang w:val="en-US" w:eastAsia="zh-CN"/>
    </w:rPr>
  </w:style>
  <w:style w:type="paragraph" w:styleId="BodyText2">
    <w:name w:val="Body Text 2"/>
    <w:basedOn w:val="Normal"/>
    <w:link w:val="BodyText2Char"/>
    <w:uiPriority w:val="99"/>
    <w:rsid w:val="0043555A"/>
    <w:rPr>
      <w:i/>
      <w:iCs/>
      <w:lang w:eastAsia="en-US"/>
    </w:rPr>
  </w:style>
  <w:style w:type="character" w:customStyle="1" w:styleId="BodyText2Char">
    <w:name w:val="Body Text 2 Char"/>
    <w:basedOn w:val="DefaultParagraphFont"/>
    <w:link w:val="BodyText2"/>
    <w:uiPriority w:val="99"/>
    <w:rsid w:val="0043555A"/>
    <w:rPr>
      <w:i/>
      <w:iCs/>
      <w:sz w:val="24"/>
      <w:szCs w:val="24"/>
      <w:lang w:eastAsia="en-US"/>
    </w:rPr>
  </w:style>
  <w:style w:type="paragraph" w:styleId="BodyText3">
    <w:name w:val="Body Text 3"/>
    <w:basedOn w:val="Normal"/>
    <w:link w:val="BodyText3Char"/>
    <w:rsid w:val="0043555A"/>
    <w:pPr>
      <w:jc w:val="center"/>
    </w:pPr>
    <w:rPr>
      <w:sz w:val="28"/>
      <w:lang w:eastAsia="en-US"/>
    </w:rPr>
  </w:style>
  <w:style w:type="character" w:customStyle="1" w:styleId="BodyText3Char">
    <w:name w:val="Body Text 3 Char"/>
    <w:basedOn w:val="DefaultParagraphFont"/>
    <w:link w:val="BodyText3"/>
    <w:rsid w:val="0043555A"/>
    <w:rPr>
      <w:sz w:val="28"/>
      <w:szCs w:val="24"/>
      <w:lang w:eastAsia="en-US"/>
    </w:rPr>
  </w:style>
  <w:style w:type="paragraph" w:styleId="BodyTextIndent2">
    <w:name w:val="Body Text Indent 2"/>
    <w:basedOn w:val="Normal"/>
    <w:link w:val="BodyTextIndent2Char"/>
    <w:rsid w:val="0043555A"/>
    <w:pPr>
      <w:ind w:firstLine="720"/>
    </w:pPr>
    <w:rPr>
      <w:lang w:eastAsia="en-US"/>
    </w:rPr>
  </w:style>
  <w:style w:type="character" w:customStyle="1" w:styleId="BodyTextIndent2Char">
    <w:name w:val="Body Text Indent 2 Char"/>
    <w:basedOn w:val="DefaultParagraphFont"/>
    <w:link w:val="BodyTextIndent2"/>
    <w:rsid w:val="0043555A"/>
    <w:rPr>
      <w:sz w:val="24"/>
      <w:szCs w:val="24"/>
      <w:lang w:eastAsia="en-US"/>
    </w:rPr>
  </w:style>
  <w:style w:type="paragraph" w:styleId="BodyTextIndent3">
    <w:name w:val="Body Text Indent 3"/>
    <w:basedOn w:val="Normal"/>
    <w:link w:val="BodyTextIndent3Char"/>
    <w:rsid w:val="0043555A"/>
    <w:pPr>
      <w:ind w:left="1080" w:hanging="360"/>
    </w:pPr>
    <w:rPr>
      <w:rFonts w:ascii="Courier" w:hAnsi="Courier"/>
      <w:sz w:val="20"/>
      <w:lang w:eastAsia="en-US"/>
    </w:rPr>
  </w:style>
  <w:style w:type="character" w:customStyle="1" w:styleId="BodyTextIndent3Char">
    <w:name w:val="Body Text Indent 3 Char"/>
    <w:basedOn w:val="DefaultParagraphFont"/>
    <w:link w:val="BodyTextIndent3"/>
    <w:rsid w:val="0043555A"/>
    <w:rPr>
      <w:rFonts w:ascii="Courier" w:hAnsi="Courier"/>
      <w:szCs w:val="24"/>
      <w:lang w:eastAsia="en-US"/>
    </w:rPr>
  </w:style>
  <w:style w:type="paragraph" w:customStyle="1" w:styleId="BodyText21">
    <w:name w:val="Body Text 21"/>
    <w:basedOn w:val="Normal"/>
    <w:rsid w:val="0043555A"/>
    <w:rPr>
      <w:sz w:val="22"/>
      <w:lang w:val="en-GB" w:eastAsia="en-US"/>
    </w:rPr>
  </w:style>
  <w:style w:type="paragraph" w:customStyle="1" w:styleId="Para">
    <w:name w:val="Para"/>
    <w:basedOn w:val="Normal"/>
    <w:rsid w:val="00435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lang w:val="en-GB" w:eastAsia="en-US"/>
    </w:rPr>
  </w:style>
  <w:style w:type="paragraph" w:styleId="DocumentMap">
    <w:name w:val="Document Map"/>
    <w:basedOn w:val="Normal"/>
    <w:link w:val="DocumentMapChar"/>
    <w:rsid w:val="0043555A"/>
    <w:pPr>
      <w:shd w:val="clear" w:color="auto" w:fill="000080"/>
    </w:pPr>
    <w:rPr>
      <w:rFonts w:ascii="Tahoma" w:hAnsi="Tahoma"/>
      <w:lang w:eastAsia="en-US"/>
    </w:rPr>
  </w:style>
  <w:style w:type="character" w:customStyle="1" w:styleId="DocumentMapChar">
    <w:name w:val="Document Map Char"/>
    <w:basedOn w:val="DefaultParagraphFont"/>
    <w:link w:val="DocumentMap"/>
    <w:rsid w:val="0043555A"/>
    <w:rPr>
      <w:rFonts w:ascii="Tahoma" w:hAnsi="Tahoma"/>
      <w:sz w:val="24"/>
      <w:szCs w:val="24"/>
      <w:shd w:val="clear" w:color="auto" w:fill="000080"/>
      <w:lang w:eastAsia="en-US"/>
    </w:rPr>
  </w:style>
  <w:style w:type="paragraph" w:customStyle="1" w:styleId="para20">
    <w:name w:val="para2"/>
    <w:basedOn w:val="Normal"/>
    <w:rsid w:val="0043555A"/>
    <w:pPr>
      <w:tabs>
        <w:tab w:val="num" w:pos="1080"/>
      </w:tabs>
      <w:spacing w:before="120" w:after="120"/>
      <w:ind w:left="1080" w:hanging="360"/>
    </w:pPr>
    <w:rPr>
      <w:szCs w:val="20"/>
      <w:lang w:eastAsia="en-US"/>
    </w:rPr>
  </w:style>
  <w:style w:type="paragraph" w:customStyle="1" w:styleId="Heading2-center">
    <w:name w:val="Heading 2-center"/>
    <w:basedOn w:val="Heading2"/>
    <w:rsid w:val="0043555A"/>
    <w:pPr>
      <w:keepLines/>
      <w:bidi w:val="0"/>
      <w:spacing w:before="120" w:line="240" w:lineRule="auto"/>
      <w:ind w:left="567" w:hanging="567"/>
      <w:jc w:val="both"/>
    </w:pPr>
    <w:rPr>
      <w:rFonts w:ascii="Times New Roman" w:hAnsi="Times New Roman"/>
      <w:bCs w:val="0"/>
      <w:i/>
      <w:kern w:val="0"/>
      <w:szCs w:val="26"/>
      <w:lang w:val="en-CA" w:bidi="ar-SA"/>
    </w:rPr>
  </w:style>
  <w:style w:type="paragraph" w:styleId="BlockText">
    <w:name w:val="Block Text"/>
    <w:basedOn w:val="Normal"/>
    <w:rsid w:val="0043555A"/>
    <w:pPr>
      <w:tabs>
        <w:tab w:val="left" w:leader="dot" w:pos="8100"/>
        <w:tab w:val="left" w:pos="8370"/>
      </w:tabs>
      <w:suppressAutoHyphens/>
      <w:ind w:left="720" w:right="1440" w:hanging="720"/>
    </w:pPr>
    <w:rPr>
      <w:rFonts w:ascii="Courier New" w:hAnsi="Courier New"/>
      <w:sz w:val="20"/>
      <w:lang w:val="en-GB" w:eastAsia="en-US"/>
    </w:rPr>
  </w:style>
  <w:style w:type="paragraph" w:customStyle="1" w:styleId="Texte">
    <w:name w:val="Texte"/>
    <w:basedOn w:val="Normal"/>
    <w:rsid w:val="0043555A"/>
    <w:pPr>
      <w:widowControl w:val="0"/>
      <w:tabs>
        <w:tab w:val="left" w:pos="720"/>
      </w:tabs>
      <w:spacing w:before="120" w:after="120"/>
      <w:jc w:val="both"/>
    </w:pPr>
    <w:rPr>
      <w:sz w:val="22"/>
      <w:lang w:eastAsia="en-US"/>
    </w:rPr>
  </w:style>
  <w:style w:type="paragraph" w:customStyle="1" w:styleId="content">
    <w:name w:val="content"/>
    <w:basedOn w:val="Normal"/>
    <w:rsid w:val="0043555A"/>
    <w:pPr>
      <w:spacing w:before="100" w:beforeAutospacing="1" w:after="100" w:afterAutospacing="1" w:line="260" w:lineRule="atLeast"/>
      <w:jc w:val="both"/>
    </w:pPr>
    <w:rPr>
      <w:rFonts w:ascii="Arial Unicode MS" w:eastAsia="Arial Unicode MS" w:hAnsi="Arial Unicode MS" w:cs="Arial Unicode MS"/>
      <w:sz w:val="18"/>
      <w:szCs w:val="18"/>
      <w:lang w:eastAsia="en-US"/>
    </w:rPr>
  </w:style>
  <w:style w:type="character" w:styleId="Strong">
    <w:name w:val="Strong"/>
    <w:uiPriority w:val="22"/>
    <w:qFormat/>
    <w:rsid w:val="0043555A"/>
    <w:rPr>
      <w:b/>
      <w:bCs/>
    </w:rPr>
  </w:style>
  <w:style w:type="paragraph" w:customStyle="1" w:styleId="Document1">
    <w:name w:val="Document 1"/>
    <w:basedOn w:val="Normal"/>
    <w:next w:val="Normal"/>
    <w:rsid w:val="0043555A"/>
    <w:pPr>
      <w:suppressAutoHyphens/>
      <w:overflowPunct w:val="0"/>
      <w:autoSpaceDE w:val="0"/>
      <w:autoSpaceDN w:val="0"/>
      <w:adjustRightInd w:val="0"/>
      <w:spacing w:after="120" w:line="240" w:lineRule="exact"/>
      <w:textAlignment w:val="baseline"/>
    </w:pPr>
    <w:rPr>
      <w:rFonts w:ascii="Courier" w:hAnsi="Courier"/>
      <w:sz w:val="20"/>
      <w:lang w:val="en-GB" w:eastAsia="en-US"/>
    </w:rPr>
  </w:style>
  <w:style w:type="paragraph" w:customStyle="1" w:styleId="Head2">
    <w:name w:val="Head2"/>
    <w:basedOn w:val="Normal"/>
    <w:rsid w:val="0043555A"/>
    <w:pPr>
      <w:keepNext/>
      <w:overflowPunct w:val="0"/>
      <w:autoSpaceDE w:val="0"/>
      <w:autoSpaceDN w:val="0"/>
      <w:adjustRightInd w:val="0"/>
      <w:spacing w:line="240" w:lineRule="exact"/>
      <w:jc w:val="center"/>
      <w:textAlignment w:val="baseline"/>
    </w:pPr>
    <w:rPr>
      <w:rFonts w:ascii="Courier" w:hAnsi="Courier"/>
      <w:sz w:val="20"/>
      <w:lang w:eastAsia="en-US"/>
    </w:rPr>
  </w:style>
  <w:style w:type="paragraph" w:customStyle="1" w:styleId="Masthead">
    <w:name w:val="Masthead"/>
    <w:basedOn w:val="Normal"/>
    <w:next w:val="Normal"/>
    <w:rsid w:val="0043555A"/>
    <w:pPr>
      <w:overflowPunct w:val="0"/>
      <w:autoSpaceDE w:val="0"/>
      <w:autoSpaceDN w:val="0"/>
      <w:adjustRightInd w:val="0"/>
      <w:textAlignment w:val="baseline"/>
    </w:pPr>
    <w:rPr>
      <w:rFonts w:ascii="Courier" w:hAnsi="Courier"/>
      <w:sz w:val="20"/>
      <w:lang w:eastAsia="en-US"/>
    </w:rPr>
  </w:style>
  <w:style w:type="paragraph" w:customStyle="1" w:styleId="para1indent">
    <w:name w:val="para1indent"/>
    <w:basedOn w:val="Para10"/>
    <w:rsid w:val="0043555A"/>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43555A"/>
    <w:pPr>
      <w:tabs>
        <w:tab w:val="left" w:pos="720"/>
      </w:tabs>
      <w:overflowPunct w:val="0"/>
      <w:autoSpaceDE w:val="0"/>
      <w:autoSpaceDN w:val="0"/>
      <w:adjustRightInd w:val="0"/>
      <w:spacing w:before="120" w:after="120" w:line="240" w:lineRule="exact"/>
      <w:textAlignment w:val="baseline"/>
    </w:pPr>
    <w:rPr>
      <w:rFonts w:ascii="Courier" w:hAnsi="Courier"/>
      <w:sz w:val="20"/>
      <w:lang w:eastAsia="en-US"/>
    </w:rPr>
  </w:style>
  <w:style w:type="paragraph" w:customStyle="1" w:styleId="Para1alternative">
    <w:name w:val="Para1 (alternative)"/>
    <w:basedOn w:val="Normal"/>
    <w:rsid w:val="0043555A"/>
    <w:pPr>
      <w:tabs>
        <w:tab w:val="num" w:pos="1080"/>
      </w:tabs>
      <w:spacing w:before="120" w:after="120"/>
      <w:ind w:left="1080" w:hanging="360"/>
    </w:pPr>
    <w:rPr>
      <w:snapToGrid w:val="0"/>
      <w:sz w:val="22"/>
      <w:szCs w:val="18"/>
      <w:lang w:val="en-GB" w:eastAsia="en-US"/>
    </w:rPr>
  </w:style>
  <w:style w:type="paragraph" w:customStyle="1" w:styleId="MainParanoChapter">
    <w:name w:val="Main Para no Chapter #"/>
    <w:basedOn w:val="Normal"/>
    <w:rsid w:val="0043555A"/>
    <w:pPr>
      <w:tabs>
        <w:tab w:val="left" w:pos="810"/>
      </w:tabs>
      <w:overflowPunct w:val="0"/>
      <w:autoSpaceDE w:val="0"/>
      <w:autoSpaceDN w:val="0"/>
      <w:adjustRightInd w:val="0"/>
      <w:spacing w:after="240"/>
      <w:textAlignment w:val="baseline"/>
    </w:pPr>
    <w:rPr>
      <w:lang w:eastAsia="en-US"/>
    </w:rPr>
  </w:style>
  <w:style w:type="character" w:customStyle="1" w:styleId="content1">
    <w:name w:val="content1"/>
    <w:rsid w:val="0043555A"/>
    <w:rPr>
      <w:rFonts w:ascii="Arial" w:hAnsi="Arial" w:cs="Arial" w:hint="default"/>
      <w:b w:val="0"/>
      <w:bCs w:val="0"/>
      <w:color w:val="000000"/>
      <w:sz w:val="24"/>
      <w:szCs w:val="24"/>
    </w:rPr>
  </w:style>
  <w:style w:type="character" w:customStyle="1" w:styleId="BodyText2CharCharChar">
    <w:name w:val="Body Text 2 Char Char Char"/>
    <w:rsid w:val="0043555A"/>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43555A"/>
    <w:rPr>
      <w:sz w:val="22"/>
      <w:lang w:val="en-US" w:eastAsia="en-US" w:bidi="ar-SA"/>
    </w:rPr>
  </w:style>
  <w:style w:type="paragraph" w:customStyle="1" w:styleId="StylePara1Firstline127cm">
    <w:name w:val="Style Para1 + First line:  1.27 cm"/>
    <w:basedOn w:val="Para10"/>
    <w:rsid w:val="0043555A"/>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Normal"/>
    <w:next w:val="Para10"/>
    <w:rsid w:val="0043555A"/>
    <w:pPr>
      <w:spacing w:before="120" w:after="120"/>
      <w:jc w:val="center"/>
    </w:pPr>
    <w:rPr>
      <w:rFonts w:cs="Angsana New"/>
      <w:i/>
      <w:sz w:val="22"/>
      <w:lang w:val="en-GB" w:eastAsia="en-US"/>
    </w:rPr>
  </w:style>
  <w:style w:type="character" w:styleId="Emphasis">
    <w:name w:val="Emphasis"/>
    <w:uiPriority w:val="20"/>
    <w:qFormat/>
    <w:rsid w:val="0043555A"/>
    <w:rPr>
      <w:i/>
      <w:iCs/>
    </w:rPr>
  </w:style>
  <w:style w:type="paragraph" w:customStyle="1" w:styleId="bodytext210">
    <w:name w:val="bodytext21"/>
    <w:basedOn w:val="Normal"/>
    <w:rsid w:val="0043555A"/>
    <w:pPr>
      <w:spacing w:before="100" w:beforeAutospacing="1" w:after="100" w:afterAutospacing="1"/>
    </w:pPr>
    <w:rPr>
      <w:rFonts w:ascii="Arial Unicode MS" w:eastAsia="Arial Unicode MS" w:hAnsi="Arial Unicode MS" w:cs="Arial Unicode MS"/>
      <w:lang w:eastAsia="en-U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43555A"/>
    <w:rPr>
      <w:sz w:val="22"/>
      <w:lang w:val="en-US" w:eastAsia="en-US" w:bidi="ar-SA"/>
    </w:rPr>
  </w:style>
  <w:style w:type="character" w:customStyle="1" w:styleId="MathieuRgnier">
    <w:name w:val="Mathieu Régnier"/>
    <w:semiHidden/>
    <w:rsid w:val="0043555A"/>
    <w:rPr>
      <w:rFonts w:ascii="Arial" w:hAnsi="Arial" w:cs="Arial"/>
      <w:color w:val="auto"/>
      <w:sz w:val="20"/>
      <w:szCs w:val="20"/>
    </w:rPr>
  </w:style>
  <w:style w:type="paragraph" w:customStyle="1" w:styleId="bodytextnoindent">
    <w:name w:val="body text (no indent)"/>
    <w:basedOn w:val="Normal"/>
    <w:rsid w:val="0043555A"/>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sid w:val="0043555A"/>
    <w:pPr>
      <w:bidi w:val="0"/>
      <w:spacing w:before="0" w:line="259" w:lineRule="auto"/>
      <w:jc w:val="left"/>
    </w:pPr>
    <w:rPr>
      <w:rFonts w:ascii="Cambria" w:eastAsia="Cambria" w:hAnsi="Cambria" w:cs="Arial"/>
      <w:i/>
      <w:iCs/>
      <w:kern w:val="2"/>
      <w:szCs w:val="22"/>
      <w:lang w:val="en-CA" w:eastAsia="en-US"/>
    </w:rPr>
  </w:style>
  <w:style w:type="paragraph" w:customStyle="1" w:styleId="boxbody">
    <w:name w:val="boxbody"/>
    <w:basedOn w:val="Normal"/>
    <w:rsid w:val="0043555A"/>
    <w:pPr>
      <w:spacing w:before="100" w:beforeAutospacing="1" w:after="100" w:afterAutospacing="1"/>
      <w:ind w:left="612" w:right="612"/>
    </w:pPr>
    <w:rPr>
      <w:rFonts w:ascii="Helvetica" w:eastAsia="Arial Unicode MS" w:hAnsi="Helvetica" w:cs="Arial Unicode MS"/>
      <w:sz w:val="18"/>
      <w:szCs w:val="18"/>
      <w:lang w:eastAsia="en-US"/>
    </w:rPr>
  </w:style>
  <w:style w:type="paragraph" w:customStyle="1" w:styleId="Heading-plain">
    <w:name w:val="Heading - plain"/>
    <w:basedOn w:val="Heading2"/>
    <w:next w:val="BodyText"/>
    <w:rsid w:val="0043555A"/>
    <w:pPr>
      <w:keepLines/>
      <w:tabs>
        <w:tab w:val="left" w:pos="900"/>
      </w:tabs>
      <w:bidi w:val="0"/>
      <w:spacing w:before="120" w:line="240" w:lineRule="auto"/>
      <w:ind w:left="567" w:hanging="567"/>
      <w:jc w:val="both"/>
    </w:pPr>
    <w:rPr>
      <w:rFonts w:ascii="Times New Roman" w:eastAsia="Batang" w:hAnsi="Times New Roman"/>
      <w:b w:val="0"/>
      <w:i/>
      <w:kern w:val="0"/>
      <w:szCs w:val="20"/>
      <w:lang w:val="en-CA" w:bidi="ar-SA"/>
    </w:rPr>
  </w:style>
  <w:style w:type="paragraph" w:customStyle="1" w:styleId="Heading2noletter">
    <w:name w:val="Heading 2 (no letter)"/>
    <w:basedOn w:val="Heading2"/>
    <w:rsid w:val="0043555A"/>
    <w:pPr>
      <w:keepLines/>
      <w:bidi w:val="0"/>
      <w:spacing w:before="120" w:line="240" w:lineRule="auto"/>
      <w:ind w:left="567" w:hanging="567"/>
      <w:jc w:val="both"/>
    </w:pPr>
    <w:rPr>
      <w:rFonts w:ascii="Times New Roman" w:hAnsi="Times New Roman"/>
      <w:bCs w:val="0"/>
      <w:i/>
      <w:kern w:val="0"/>
      <w:szCs w:val="26"/>
      <w:lang w:val="en-CA" w:bidi="ar-SA"/>
    </w:rPr>
  </w:style>
  <w:style w:type="character" w:customStyle="1" w:styleId="Heading2CharChar">
    <w:name w:val="Heading 2 Char Char"/>
    <w:rsid w:val="0043555A"/>
    <w:rPr>
      <w:rFonts w:ascii="Arial" w:hAnsi="Arial" w:cs="Arial"/>
      <w:b/>
      <w:bCs/>
      <w:i/>
      <w:iCs/>
      <w:noProof w:val="0"/>
      <w:sz w:val="28"/>
      <w:szCs w:val="28"/>
      <w:lang w:val="en-US" w:eastAsia="en-US" w:bidi="ar-SA"/>
    </w:rPr>
  </w:style>
  <w:style w:type="paragraph" w:customStyle="1" w:styleId="Heading-plain0">
    <w:name w:val="Heading-plain"/>
    <w:basedOn w:val="Normal"/>
    <w:rsid w:val="0043555A"/>
    <w:pPr>
      <w:spacing w:before="120" w:after="120"/>
      <w:jc w:val="center"/>
      <w:outlineLvl w:val="0"/>
    </w:pPr>
    <w:rPr>
      <w:i/>
      <w:szCs w:val="20"/>
      <w:lang w:eastAsia="en-US"/>
    </w:rPr>
  </w:style>
  <w:style w:type="paragraph" w:customStyle="1" w:styleId="Heading-plainitalic">
    <w:name w:val="Heading-plain italic"/>
    <w:basedOn w:val="Heading-plainbold"/>
    <w:rsid w:val="0043555A"/>
    <w:rPr>
      <w:rFonts w:eastAsia="Times New Roman"/>
      <w:b w:val="0"/>
      <w:bCs w:val="0"/>
      <w:sz w:val="24"/>
    </w:rPr>
  </w:style>
  <w:style w:type="character" w:customStyle="1" w:styleId="Para1Char0">
    <w:name w:val="Para 1 Char"/>
    <w:rsid w:val="0043555A"/>
    <w:rPr>
      <w:rFonts w:eastAsia="MS Mincho"/>
      <w:bCs/>
      <w:iCs/>
      <w:sz w:val="22"/>
      <w:szCs w:val="22"/>
      <w:lang w:val="en-GB" w:eastAsia="en-US" w:bidi="ar-SA"/>
    </w:rPr>
  </w:style>
  <w:style w:type="paragraph" w:customStyle="1" w:styleId="Para2rev">
    <w:name w:val="Para 2 (rev)"/>
    <w:basedOn w:val="Normal"/>
    <w:rsid w:val="0043555A"/>
    <w:pPr>
      <w:tabs>
        <w:tab w:val="num" w:pos="720"/>
      </w:tabs>
      <w:spacing w:after="120"/>
      <w:ind w:left="720" w:hanging="360"/>
    </w:pPr>
    <w:rPr>
      <w:lang w:eastAsia="en-US"/>
    </w:rPr>
  </w:style>
  <w:style w:type="paragraph" w:customStyle="1" w:styleId="Paraofficial">
    <w:name w:val="Para official"/>
    <w:basedOn w:val="Normal"/>
    <w:rsid w:val="0043555A"/>
    <w:pPr>
      <w:framePr w:hSpace="187" w:vSpace="187" w:wrap="notBeside" w:vAnchor="text" w:hAnchor="text" w:y="1"/>
      <w:tabs>
        <w:tab w:val="num" w:pos="360"/>
      </w:tabs>
      <w:spacing w:before="240" w:after="240"/>
    </w:pPr>
    <w:rPr>
      <w:szCs w:val="20"/>
      <w:lang w:eastAsia="en-US"/>
    </w:rPr>
  </w:style>
  <w:style w:type="paragraph" w:customStyle="1" w:styleId="Para1-Annex">
    <w:name w:val="Para1-Annex"/>
    <w:basedOn w:val="Normal"/>
    <w:rsid w:val="0043555A"/>
    <w:pPr>
      <w:tabs>
        <w:tab w:val="num" w:pos="720"/>
      </w:tabs>
      <w:spacing w:after="120"/>
    </w:pPr>
    <w:rPr>
      <w:szCs w:val="22"/>
      <w:lang w:val="en-US" w:eastAsia="en-US"/>
    </w:rPr>
  </w:style>
  <w:style w:type="paragraph" w:customStyle="1" w:styleId="Para40">
    <w:name w:val="Para4"/>
    <w:basedOn w:val="Para3"/>
    <w:rsid w:val="0043555A"/>
    <w:pPr>
      <w:tabs>
        <w:tab w:val="clear" w:pos="1440"/>
        <w:tab w:val="clear" w:pos="1980"/>
        <w:tab w:val="left" w:pos="2552"/>
        <w:tab w:val="num" w:pos="3540"/>
      </w:tabs>
      <w:ind w:left="2552" w:hanging="567"/>
      <w:jc w:val="left"/>
    </w:pPr>
    <w:rPr>
      <w:rFonts w:ascii="Times New Roman" w:eastAsia="Times New Roman"/>
      <w:sz w:val="24"/>
      <w:lang w:val="en-US"/>
    </w:rPr>
  </w:style>
  <w:style w:type="paragraph" w:customStyle="1" w:styleId="StyleBodyTextTimesNewRoman11ptCharChar">
    <w:name w:val="Style Body Text + Times New Roman 11 pt Char Char"/>
    <w:basedOn w:val="BodyText"/>
    <w:rsid w:val="0043555A"/>
    <w:pPr>
      <w:bidi w:val="0"/>
      <w:spacing w:before="0" w:line="259" w:lineRule="auto"/>
      <w:jc w:val="left"/>
    </w:pPr>
    <w:rPr>
      <w:rFonts w:ascii="Cambria" w:eastAsia="Cambria" w:hAnsi="Cambria" w:cs="Arial"/>
      <w:iCs/>
      <w:snapToGrid w:val="0"/>
      <w:color w:val="000000"/>
      <w:kern w:val="2"/>
      <w:szCs w:val="22"/>
      <w:lang w:eastAsia="en-US"/>
    </w:rPr>
  </w:style>
  <w:style w:type="character" w:customStyle="1" w:styleId="StyleBodyTextTimesNewRoman11ptCharCharChar">
    <w:name w:val="Style Body Text + Times New Roman 11 pt Char Char Char"/>
    <w:rsid w:val="0043555A"/>
    <w:rPr>
      <w:rFonts w:cs="Angsana New"/>
      <w:iCs/>
      <w:snapToGrid w:val="0"/>
      <w:color w:val="000000"/>
      <w:sz w:val="22"/>
      <w:szCs w:val="22"/>
      <w:lang w:val="en-US" w:eastAsia="en-US" w:bidi="ar-SA"/>
    </w:rPr>
  </w:style>
  <w:style w:type="paragraph" w:customStyle="1" w:styleId="p3">
    <w:name w:val="p3"/>
    <w:basedOn w:val="Normal"/>
    <w:rsid w:val="0043555A"/>
    <w:pPr>
      <w:widowControl w:val="0"/>
      <w:tabs>
        <w:tab w:val="left" w:pos="204"/>
      </w:tabs>
      <w:autoSpaceDE w:val="0"/>
      <w:autoSpaceDN w:val="0"/>
      <w:adjustRightInd w:val="0"/>
      <w:spacing w:line="260" w:lineRule="atLeast"/>
    </w:pPr>
    <w:rPr>
      <w:sz w:val="20"/>
      <w:lang w:eastAsia="en-US"/>
    </w:rPr>
  </w:style>
  <w:style w:type="numbering" w:customStyle="1" w:styleId="Style2">
    <w:name w:val="Style2"/>
    <w:rsid w:val="0043555A"/>
    <w:pPr>
      <w:numPr>
        <w:numId w:val="14"/>
      </w:numPr>
    </w:pPr>
  </w:style>
  <w:style w:type="character" w:customStyle="1" w:styleId="Heading1longmultilineChar">
    <w:name w:val="Heading 1 (long multiline) Char"/>
    <w:link w:val="Heading1longmultiline"/>
    <w:rsid w:val="0043555A"/>
    <w:rPr>
      <w:rFonts w:ascii="PMingLiU" w:eastAsia="PMingLiU"/>
      <w:b/>
      <w:caps/>
      <w:sz w:val="22"/>
      <w:szCs w:val="24"/>
      <w:lang w:val="en-GB" w:eastAsia="en-US"/>
    </w:rPr>
  </w:style>
  <w:style w:type="paragraph" w:customStyle="1" w:styleId="Default">
    <w:name w:val="Default"/>
    <w:basedOn w:val="Normal"/>
    <w:rsid w:val="0043555A"/>
    <w:pPr>
      <w:autoSpaceDE w:val="0"/>
      <w:autoSpaceDN w:val="0"/>
    </w:pPr>
    <w:rPr>
      <w:rFonts w:eastAsia="Calibri"/>
      <w:color w:val="000000"/>
      <w:lang w:val="en-US" w:eastAsia="en-US"/>
    </w:rPr>
  </w:style>
  <w:style w:type="character" w:customStyle="1" w:styleId="BlockTextChar">
    <w:name w:val="Block Text Char"/>
    <w:rsid w:val="0043555A"/>
    <w:rPr>
      <w:sz w:val="24"/>
      <w:szCs w:val="24"/>
      <w:lang w:val="en-US" w:eastAsia="en-US" w:bidi="ar-SA"/>
    </w:rPr>
  </w:style>
  <w:style w:type="paragraph" w:customStyle="1" w:styleId="SubtleEmphasis1">
    <w:name w:val="Subtle Emphasis1"/>
    <w:basedOn w:val="Normal"/>
    <w:uiPriority w:val="34"/>
    <w:qFormat/>
    <w:rsid w:val="0043555A"/>
    <w:pPr>
      <w:ind w:left="720"/>
    </w:pPr>
    <w:rPr>
      <w:lang w:eastAsia="en-US"/>
    </w:rPr>
  </w:style>
  <w:style w:type="paragraph" w:customStyle="1" w:styleId="StyleHeading3TimesNewRomanBoldBoldNotItalicAllcaps">
    <w:name w:val="Style Heading 3 + Times New Roman Bold Bold Not Italic All caps"/>
    <w:basedOn w:val="Heading3"/>
    <w:next w:val="Heading2"/>
    <w:rsid w:val="0043555A"/>
    <w:pPr>
      <w:keepLines/>
      <w:bidi w:val="0"/>
      <w:spacing w:before="120" w:line="240" w:lineRule="auto"/>
      <w:ind w:left="720" w:hanging="360"/>
      <w:jc w:val="both"/>
    </w:pPr>
    <w:rPr>
      <w:rFonts w:ascii="Times New Roman Bold" w:hAnsi="Times New Roman Bold"/>
      <w:i/>
      <w:iCs/>
      <w:caps/>
      <w:kern w:val="0"/>
      <w:szCs w:val="22"/>
      <w:lang w:val="en-CA" w:bidi="ar-SA"/>
    </w:rPr>
  </w:style>
  <w:style w:type="paragraph" w:customStyle="1" w:styleId="DarkList-Accent61">
    <w:name w:val="Dark List - Accent 61"/>
    <w:uiPriority w:val="1"/>
    <w:qFormat/>
    <w:rsid w:val="0043555A"/>
    <w:rPr>
      <w:rFonts w:ascii="Calibri" w:hAnsi="Calibri"/>
      <w:sz w:val="22"/>
      <w:szCs w:val="22"/>
      <w:lang w:val="en-US" w:eastAsia="en-US"/>
    </w:rPr>
  </w:style>
  <w:style w:type="paragraph" w:customStyle="1" w:styleId="Paraa">
    <w:name w:val="Para (a)"/>
    <w:basedOn w:val="Normal"/>
    <w:rsid w:val="00435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StyleFootnoteReferenceNounderlineSuperscriptKernat10pt">
    <w:name w:val="Style Footnote Reference + No underline Superscript Kern at 10 pt"/>
    <w:rsid w:val="0043555A"/>
    <w:rPr>
      <w:kern w:val="20"/>
      <w:sz w:val="22"/>
      <w:u w:val="none"/>
      <w:vertAlign w:val="superscript"/>
    </w:rPr>
  </w:style>
  <w:style w:type="paragraph" w:customStyle="1" w:styleId="ColorfulGrid-Accent61">
    <w:name w:val="Colorful Grid - Accent 61"/>
    <w:hidden/>
    <w:uiPriority w:val="99"/>
    <w:semiHidden/>
    <w:rsid w:val="0043555A"/>
    <w:rPr>
      <w:rFonts w:cs="Angsana New"/>
      <w:sz w:val="22"/>
      <w:szCs w:val="24"/>
      <w:lang w:val="en-GB" w:eastAsia="en-US"/>
    </w:rPr>
  </w:style>
  <w:style w:type="paragraph" w:customStyle="1" w:styleId="ColorfulGrid-Accent62">
    <w:name w:val="Colorful Grid - Accent 62"/>
    <w:hidden/>
    <w:uiPriority w:val="99"/>
    <w:semiHidden/>
    <w:rsid w:val="0043555A"/>
    <w:rPr>
      <w:rFonts w:cs="Angsana New"/>
      <w:sz w:val="22"/>
      <w:szCs w:val="24"/>
      <w:lang w:val="en-GB" w:eastAsia="en-US"/>
    </w:rPr>
  </w:style>
  <w:style w:type="paragraph" w:customStyle="1" w:styleId="SubtleEmphasis2">
    <w:name w:val="Subtle Emphasis2"/>
    <w:basedOn w:val="Normal"/>
    <w:uiPriority w:val="34"/>
    <w:qFormat/>
    <w:rsid w:val="0043555A"/>
    <w:pPr>
      <w:ind w:left="720"/>
    </w:pPr>
    <w:rPr>
      <w:lang w:eastAsia="en-US"/>
    </w:rPr>
  </w:style>
  <w:style w:type="paragraph" w:customStyle="1" w:styleId="LightGrid-Accent31">
    <w:name w:val="Light Grid - Accent 31"/>
    <w:basedOn w:val="Normal"/>
    <w:uiPriority w:val="34"/>
    <w:qFormat/>
    <w:rsid w:val="0043555A"/>
    <w:pPr>
      <w:ind w:left="720"/>
    </w:pPr>
    <w:rPr>
      <w:lang w:eastAsia="en-US"/>
    </w:rPr>
  </w:style>
  <w:style w:type="table" w:customStyle="1" w:styleId="TableGrid11">
    <w:name w:val="Table Grid11"/>
    <w:basedOn w:val="TableNormal"/>
    <w:next w:val="TableGrid"/>
    <w:uiPriority w:val="59"/>
    <w:rsid w:val="0043555A"/>
    <w:rPr>
      <w:rFonts w:ascii="Cambria"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3555A"/>
  </w:style>
  <w:style w:type="character" w:customStyle="1" w:styleId="s13">
    <w:name w:val="s13"/>
    <w:rsid w:val="0043555A"/>
  </w:style>
  <w:style w:type="paragraph" w:customStyle="1" w:styleId="ListBullet1">
    <w:name w:val="List Bullet1"/>
    <w:basedOn w:val="Normal"/>
    <w:next w:val="ListBullet"/>
    <w:uiPriority w:val="99"/>
    <w:semiHidden/>
    <w:unhideWhenUsed/>
    <w:qFormat/>
    <w:rsid w:val="0043555A"/>
    <w:pPr>
      <w:spacing w:after="160" w:line="256" w:lineRule="auto"/>
      <w:contextualSpacing/>
    </w:pPr>
    <w:rPr>
      <w:rFonts w:ascii="Calibri" w:eastAsia="Calibri" w:hAnsi="Calibri" w:cs="Arial"/>
      <w:sz w:val="22"/>
      <w:szCs w:val="22"/>
      <w:lang w:val="en-AU" w:eastAsia="en-US"/>
    </w:rPr>
  </w:style>
  <w:style w:type="paragraph" w:styleId="ListBullet">
    <w:name w:val="List Bullet"/>
    <w:basedOn w:val="Normal"/>
    <w:uiPriority w:val="99"/>
    <w:unhideWhenUsed/>
    <w:rsid w:val="0043555A"/>
    <w:pPr>
      <w:tabs>
        <w:tab w:val="num" w:pos="360"/>
      </w:tabs>
      <w:contextualSpacing/>
      <w:jc w:val="both"/>
    </w:pPr>
    <w:rPr>
      <w:sz w:val="22"/>
      <w:lang w:val="en-GB" w:eastAsia="en-US"/>
    </w:rPr>
  </w:style>
  <w:style w:type="character" w:customStyle="1" w:styleId="CBD-ParaCharChar">
    <w:name w:val="CBD-Para Char Char"/>
    <w:link w:val="CBD-Para"/>
    <w:locked/>
    <w:rsid w:val="0043555A"/>
    <w:rPr>
      <w:sz w:val="22"/>
      <w:szCs w:val="22"/>
      <w:lang w:val="en-US"/>
    </w:rPr>
  </w:style>
  <w:style w:type="paragraph" w:customStyle="1" w:styleId="CBD-Para">
    <w:name w:val="CBD-Para"/>
    <w:basedOn w:val="Normal"/>
    <w:link w:val="CBD-ParaCharChar"/>
    <w:rsid w:val="0043555A"/>
    <w:pPr>
      <w:keepLines/>
      <w:numPr>
        <w:numId w:val="16"/>
      </w:numPr>
      <w:spacing w:before="120" w:after="120"/>
      <w:jc w:val="both"/>
    </w:pPr>
    <w:rPr>
      <w:sz w:val="22"/>
      <w:szCs w:val="22"/>
      <w:lang w:val="en-US"/>
    </w:rPr>
  </w:style>
  <w:style w:type="character" w:customStyle="1" w:styleId="StyleFootnoteReferencenumberFootnoteReferenceSuperscript-EF">
    <w:name w:val="Style Footnote ReferencenumberFootnote Reference Superscript-E F..."/>
    <w:basedOn w:val="FootnoteReference"/>
    <w:rsid w:val="0043555A"/>
    <w:rPr>
      <w:rFonts w:ascii="Times New Roman" w:hAnsi="Times New Roman" w:cs="Times New Roman"/>
      <w:kern w:val="22"/>
      <w:sz w:val="18"/>
      <w:u w:val="none"/>
      <w:vertAlign w:val="superscript"/>
    </w:rPr>
  </w:style>
  <w:style w:type="paragraph" w:customStyle="1" w:styleId="CBD-Para-a">
    <w:name w:val="CBD-Para-a"/>
    <w:basedOn w:val="CBD-Para"/>
    <w:rsid w:val="0043555A"/>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43555A"/>
    <w:pPr>
      <w:snapToGrid w:val="0"/>
      <w:spacing w:before="120" w:after="120"/>
    </w:pPr>
    <w:rPr>
      <w:kern w:val="22"/>
      <w:szCs w:val="18"/>
      <w:lang w:eastAsia="en-US"/>
    </w:rPr>
  </w:style>
  <w:style w:type="paragraph" w:customStyle="1" w:styleId="CharChar12">
    <w:name w:val="Char Char12"/>
    <w:basedOn w:val="Normal"/>
    <w:rsid w:val="0043555A"/>
    <w:pPr>
      <w:jc w:val="both"/>
    </w:pPr>
    <w:rPr>
      <w:sz w:val="22"/>
      <w:lang w:val="en-GB" w:eastAsia="en-US"/>
    </w:rPr>
  </w:style>
  <w:style w:type="paragraph" w:customStyle="1" w:styleId="Para30">
    <w:name w:val="Para 3"/>
    <w:basedOn w:val="Normal"/>
    <w:qFormat/>
    <w:rsid w:val="0043555A"/>
    <w:pPr>
      <w:tabs>
        <w:tab w:val="left" w:pos="1701"/>
      </w:tabs>
      <w:spacing w:before="120" w:after="120"/>
      <w:ind w:left="1134"/>
      <w:jc w:val="both"/>
    </w:pPr>
    <w:rPr>
      <w:sz w:val="22"/>
      <w:lang w:val="en-GB" w:eastAsia="en-US"/>
    </w:rPr>
  </w:style>
  <w:style w:type="character" w:customStyle="1" w:styleId="Style1Char">
    <w:name w:val="Style1 Char"/>
    <w:basedOn w:val="DefaultParagraphFont"/>
    <w:link w:val="Style1"/>
    <w:rsid w:val="0043555A"/>
    <w:rPr>
      <w:b/>
      <w:bCs/>
      <w:i/>
      <w:iCs/>
      <w:sz w:val="22"/>
      <w:szCs w:val="24"/>
      <w:lang w:val="en-GB" w:eastAsia="en-US"/>
    </w:rPr>
  </w:style>
  <w:style w:type="paragraph" w:customStyle="1" w:styleId="NoSpacing2">
    <w:name w:val="No Spacing2"/>
    <w:next w:val="NoSpacing"/>
    <w:uiPriority w:val="1"/>
    <w:qFormat/>
    <w:rsid w:val="0043555A"/>
    <w:rPr>
      <w:rFonts w:ascii="Cambria" w:hAnsi="Cambria" w:cs="Arial"/>
      <w:sz w:val="22"/>
      <w:szCs w:val="22"/>
      <w:lang w:eastAsia="ja-JP"/>
    </w:rPr>
  </w:style>
  <w:style w:type="character" w:customStyle="1" w:styleId="Hyperlink0">
    <w:name w:val="Hyperlink.0"/>
    <w:basedOn w:val="Hyperlink"/>
    <w:rsid w:val="0043555A"/>
    <w:rPr>
      <w:rFonts w:ascii="Verdana" w:hAnsi="Verdana" w:cs="Times New Roman"/>
      <w:color w:val="0000FF"/>
      <w:sz w:val="18"/>
      <w:szCs w:val="18"/>
      <w:u w:val="single" w:color="0000FF"/>
      <w:effect w:val="none"/>
      <w14:textOutline w14:w="0" w14:cap="rnd" w14:cmpd="sng" w14:algn="ctr">
        <w14:noFill/>
        <w14:prstDash w14:val="solid"/>
        <w14:bevel/>
      </w14:textOutline>
    </w:rPr>
  </w:style>
  <w:style w:type="character" w:customStyle="1" w:styleId="Hyperlink3">
    <w:name w:val="Hyperlink.3"/>
    <w:basedOn w:val="Hyperlink0"/>
    <w:rsid w:val="0043555A"/>
    <w:rPr>
      <w:rFonts w:ascii="Times New Roman" w:eastAsia="Times New Roman" w:hAnsi="Times New Roman" w:cs="Times New Roman"/>
      <w:color w:val="0000FF"/>
      <w:sz w:val="20"/>
      <w:szCs w:val="20"/>
      <w:u w:val="single" w:color="0000FF"/>
      <w:effect w:val="none"/>
      <w14:textOutline w14:w="0" w14:cap="rnd" w14:cmpd="sng" w14:algn="ctr">
        <w14:noFill/>
        <w14:prstDash w14:val="solid"/>
        <w14:bevel/>
      </w14:textOutline>
    </w:rPr>
  </w:style>
  <w:style w:type="character" w:customStyle="1" w:styleId="Hyperlink4">
    <w:name w:val="Hyperlink.4"/>
    <w:basedOn w:val="Hyperlink0"/>
    <w:rsid w:val="0043555A"/>
    <w:rPr>
      <w:rFonts w:ascii="Verdana" w:hAnsi="Verdana" w:cs="Times New Roman"/>
      <w:color w:val="0000FF"/>
      <w:sz w:val="20"/>
      <w:szCs w:val="20"/>
      <w:u w:val="single" w:color="0000FF"/>
      <w:effect w:val="none"/>
      <w14:textOutline w14:w="0" w14:cap="rnd" w14:cmpd="sng" w14:algn="ctr">
        <w14:noFill/>
        <w14:prstDash w14:val="solid"/>
        <w14:bevel/>
      </w14:textOutline>
    </w:rPr>
  </w:style>
  <w:style w:type="paragraph" w:customStyle="1" w:styleId="Heading1-compilation">
    <w:name w:val="Heading 1 - compilation"/>
    <w:basedOn w:val="HEADINGNOTFORTOC"/>
    <w:qFormat/>
    <w:rsid w:val="0043555A"/>
    <w:pPr>
      <w:keepLines/>
      <w:suppressLineNumbers/>
      <w:tabs>
        <w:tab w:val="clear" w:pos="720"/>
        <w:tab w:val="left" w:pos="284"/>
      </w:tabs>
      <w:suppressAutoHyphens/>
      <w:kinsoku w:val="0"/>
      <w:overflowPunct w:val="0"/>
      <w:autoSpaceDE w:val="0"/>
      <w:autoSpaceDN w:val="0"/>
      <w:adjustRightInd w:val="0"/>
      <w:snapToGrid w:val="0"/>
      <w:spacing w:before="120"/>
      <w:jc w:val="left"/>
      <w:outlineLvl w:val="9"/>
    </w:pPr>
    <w:rPr>
      <w:caps w:val="0"/>
      <w:snapToGrid w:val="0"/>
      <w:kern w:val="22"/>
      <w:sz w:val="28"/>
      <w:szCs w:val="20"/>
      <w:lang w:val="en-CA"/>
    </w:rPr>
  </w:style>
  <w:style w:type="paragraph" w:customStyle="1" w:styleId="CBD-Para-1">
    <w:name w:val="CBD-Para-1"/>
    <w:basedOn w:val="Normal"/>
    <w:qFormat/>
    <w:rsid w:val="0043555A"/>
    <w:pPr>
      <w:keepLines/>
      <w:numPr>
        <w:numId w:val="18"/>
      </w:numPr>
      <w:spacing w:before="120" w:after="120"/>
      <w:jc w:val="both"/>
    </w:pPr>
    <w:rPr>
      <w:rFonts w:eastAsia="Malgun Gothic"/>
      <w:sz w:val="22"/>
      <w:lang w:val="en-GB" w:eastAsia="en-US"/>
    </w:rPr>
  </w:style>
  <w:style w:type="paragraph" w:customStyle="1" w:styleId="heading3notforTOC">
    <w:name w:val="heading3 not for TOC"/>
    <w:basedOn w:val="Heading3"/>
    <w:qFormat/>
    <w:rsid w:val="0043555A"/>
    <w:pPr>
      <w:keepLines/>
      <w:bidi w:val="0"/>
      <w:spacing w:before="120" w:line="240" w:lineRule="auto"/>
      <w:ind w:left="720" w:hanging="360"/>
      <w:jc w:val="both"/>
      <w:outlineLvl w:val="9"/>
    </w:pPr>
    <w:rPr>
      <w:b/>
      <w:bCs/>
      <w:snapToGrid w:val="0"/>
      <w:kern w:val="0"/>
      <w:sz w:val="20"/>
      <w:szCs w:val="20"/>
      <w:lang w:val="en-GB" w:bidi="ar-SA"/>
    </w:rPr>
  </w:style>
  <w:style w:type="paragraph" w:customStyle="1" w:styleId="TOCHeading1">
    <w:name w:val="TOC Heading1"/>
    <w:basedOn w:val="Heading1"/>
    <w:next w:val="Normal"/>
    <w:uiPriority w:val="39"/>
    <w:unhideWhenUsed/>
    <w:qFormat/>
    <w:rsid w:val="0043555A"/>
    <w:pPr>
      <w:spacing w:before="240" w:line="259" w:lineRule="auto"/>
      <w:outlineLvl w:val="9"/>
    </w:pPr>
    <w:rPr>
      <w:rFonts w:ascii="Calibri" w:eastAsia="Times New Roman" w:hAnsi="Calibri" w:cs="Times New Roman"/>
      <w:b w:val="0"/>
      <w:caps/>
      <w:color w:val="365F91"/>
      <w:kern w:val="2"/>
      <w:sz w:val="32"/>
      <w:szCs w:val="32"/>
      <w:lang w:val="en-US" w:eastAsia="en-US"/>
    </w:rPr>
  </w:style>
  <w:style w:type="paragraph" w:customStyle="1" w:styleId="Heading1item">
    <w:name w:val="Heading 1 item"/>
    <w:basedOn w:val="Heading1-compilation"/>
    <w:qFormat/>
    <w:rsid w:val="0043555A"/>
    <w:pPr>
      <w:tabs>
        <w:tab w:val="clear" w:pos="284"/>
        <w:tab w:val="left" w:pos="709"/>
      </w:tabs>
      <w:ind w:left="1418" w:hanging="1134"/>
    </w:pPr>
    <w:rPr>
      <w:caps/>
    </w:rPr>
  </w:style>
  <w:style w:type="character" w:customStyle="1" w:styleId="contentcontrolboundarysink">
    <w:name w:val="contentcontrolboundarysink"/>
    <w:basedOn w:val="DefaultParagraphFont"/>
    <w:rsid w:val="0043555A"/>
  </w:style>
  <w:style w:type="paragraph" w:customStyle="1" w:styleId="Venuedate">
    <w:name w:val="Venue&amp;date"/>
    <w:basedOn w:val="Cornernotation"/>
    <w:qFormat/>
    <w:rsid w:val="0043555A"/>
    <w:rPr>
      <w:bCs/>
      <w:szCs w:val="22"/>
    </w:rPr>
  </w:style>
  <w:style w:type="paragraph" w:customStyle="1" w:styleId="Cornernotation-Item">
    <w:name w:val="Corner notation - Item"/>
    <w:basedOn w:val="Venuedate"/>
    <w:qFormat/>
    <w:rsid w:val="0043555A"/>
    <w:rPr>
      <w:b/>
    </w:rPr>
  </w:style>
  <w:style w:type="paragraph" w:customStyle="1" w:styleId="Para21">
    <w:name w:val="Para 2"/>
    <w:qFormat/>
    <w:rsid w:val="0043555A"/>
    <w:pPr>
      <w:tabs>
        <w:tab w:val="left" w:pos="1701"/>
      </w:tabs>
      <w:spacing w:before="120" w:after="120"/>
      <w:ind w:left="1134"/>
      <w:jc w:val="both"/>
    </w:pPr>
    <w:rPr>
      <w:sz w:val="22"/>
      <w:szCs w:val="24"/>
      <w:lang w:eastAsia="en-US"/>
    </w:rPr>
  </w:style>
  <w:style w:type="paragraph" w:customStyle="1" w:styleId="Annex">
    <w:name w:val="Annex"/>
    <w:basedOn w:val="Normal"/>
    <w:qFormat/>
    <w:rsid w:val="0043555A"/>
    <w:pPr>
      <w:jc w:val="both"/>
    </w:pPr>
    <w:rPr>
      <w:b/>
      <w:sz w:val="28"/>
      <w:lang w:val="en-GB" w:eastAsia="en-US"/>
    </w:rPr>
  </w:style>
  <w:style w:type="character" w:customStyle="1" w:styleId="ui-provider">
    <w:name w:val="ui-provider"/>
    <w:basedOn w:val="DefaultParagraphFont"/>
    <w:rsid w:val="0043555A"/>
  </w:style>
  <w:style w:type="paragraph" w:customStyle="1" w:styleId="headingdecisionsectionmultiline">
    <w:name w:val="heading decision section multiline"/>
    <w:basedOn w:val="Heading-plain"/>
    <w:rsid w:val="0043555A"/>
    <w:pPr>
      <w:keepLines w:val="0"/>
      <w:numPr>
        <w:numId w:val="20"/>
      </w:numPr>
      <w:tabs>
        <w:tab w:val="clear" w:pos="900"/>
        <w:tab w:val="left" w:pos="720"/>
      </w:tabs>
      <w:ind w:left="1724" w:right="720" w:hanging="284"/>
      <w:jc w:val="left"/>
    </w:pPr>
    <w:rPr>
      <w:rFonts w:eastAsia="Times New Roman"/>
      <w:bCs w:val="0"/>
      <w:sz w:val="22"/>
      <w:szCs w:val="24"/>
      <w:lang w:val="en-GB"/>
    </w:rPr>
  </w:style>
  <w:style w:type="paragraph" w:customStyle="1" w:styleId="TOC31">
    <w:name w:val="TOC 31"/>
    <w:basedOn w:val="Normal"/>
    <w:next w:val="Normal"/>
    <w:autoRedefine/>
    <w:uiPriority w:val="39"/>
    <w:unhideWhenUsed/>
    <w:qFormat/>
    <w:rsid w:val="0043555A"/>
    <w:pPr>
      <w:spacing w:after="100" w:line="276" w:lineRule="auto"/>
      <w:ind w:left="440"/>
    </w:pPr>
    <w:rPr>
      <w:rFonts w:ascii="Calibri" w:hAnsi="Calibri" w:cs="Arial"/>
      <w:sz w:val="22"/>
      <w:szCs w:val="22"/>
      <w:lang w:val="en-US" w:eastAsia="en-US"/>
    </w:rPr>
  </w:style>
  <w:style w:type="paragraph" w:customStyle="1" w:styleId="Quote1">
    <w:name w:val="Quote1"/>
    <w:basedOn w:val="Normal"/>
    <w:next w:val="Normal"/>
    <w:uiPriority w:val="29"/>
    <w:qFormat/>
    <w:rsid w:val="0043555A"/>
    <w:pPr>
      <w:spacing w:before="160" w:after="160" w:line="259" w:lineRule="auto"/>
      <w:jc w:val="center"/>
    </w:pPr>
    <w:rPr>
      <w:rFonts w:ascii="Cambria" w:eastAsia="Cambria" w:hAnsi="Cambria" w:cs="Arial"/>
      <w:i/>
      <w:iCs/>
      <w:color w:val="404040"/>
      <w:kern w:val="2"/>
      <w:sz w:val="22"/>
      <w:szCs w:val="22"/>
      <w:lang w:val="en-US" w:eastAsia="en-US"/>
    </w:rPr>
  </w:style>
  <w:style w:type="character" w:customStyle="1" w:styleId="QuoteChar">
    <w:name w:val="Quote Char"/>
    <w:basedOn w:val="DefaultParagraphFont"/>
    <w:link w:val="Quote"/>
    <w:uiPriority w:val="29"/>
    <w:rsid w:val="0043555A"/>
    <w:rPr>
      <w:rFonts w:ascii="Cambria" w:eastAsia="Cambria" w:hAnsi="Cambria" w:cs="Arial"/>
      <w:i/>
      <w:iCs/>
      <w:color w:val="404040"/>
      <w:kern w:val="2"/>
      <w:sz w:val="22"/>
      <w:szCs w:val="22"/>
      <w:lang w:val="en-US"/>
    </w:rPr>
  </w:style>
  <w:style w:type="character" w:customStyle="1" w:styleId="IntenseEmphasis1">
    <w:name w:val="Intense Emphasis1"/>
    <w:basedOn w:val="DefaultParagraphFont"/>
    <w:uiPriority w:val="21"/>
    <w:qFormat/>
    <w:rsid w:val="0043555A"/>
    <w:rPr>
      <w:i/>
      <w:iCs/>
      <w:color w:val="365F91"/>
    </w:rPr>
  </w:style>
  <w:style w:type="paragraph" w:customStyle="1" w:styleId="IntenseQuote1">
    <w:name w:val="Intense Quote1"/>
    <w:basedOn w:val="Normal"/>
    <w:next w:val="Normal"/>
    <w:uiPriority w:val="30"/>
    <w:qFormat/>
    <w:rsid w:val="0043555A"/>
    <w:pPr>
      <w:pBdr>
        <w:top w:val="single" w:sz="4" w:space="10" w:color="365F91"/>
        <w:bottom w:val="single" w:sz="4" w:space="10" w:color="365F91"/>
      </w:pBdr>
      <w:spacing w:before="360" w:after="360" w:line="259" w:lineRule="auto"/>
      <w:ind w:left="864" w:right="864"/>
      <w:jc w:val="center"/>
    </w:pPr>
    <w:rPr>
      <w:rFonts w:ascii="Cambria" w:eastAsia="Cambria" w:hAnsi="Cambria" w:cs="Arial"/>
      <w:i/>
      <w:iCs/>
      <w:color w:val="365F91"/>
      <w:kern w:val="2"/>
      <w:sz w:val="22"/>
      <w:szCs w:val="22"/>
      <w:lang w:val="en-US" w:eastAsia="en-US"/>
    </w:rPr>
  </w:style>
  <w:style w:type="character" w:customStyle="1" w:styleId="IntenseQuoteChar">
    <w:name w:val="Intense Quote Char"/>
    <w:basedOn w:val="DefaultParagraphFont"/>
    <w:link w:val="IntenseQuote"/>
    <w:uiPriority w:val="30"/>
    <w:rsid w:val="0043555A"/>
    <w:rPr>
      <w:rFonts w:ascii="Cambria" w:eastAsia="Cambria" w:hAnsi="Cambria" w:cs="Arial"/>
      <w:i/>
      <w:iCs/>
      <w:color w:val="365F91"/>
      <w:kern w:val="2"/>
      <w:sz w:val="22"/>
      <w:szCs w:val="22"/>
      <w:lang w:val="en-US"/>
    </w:rPr>
  </w:style>
  <w:style w:type="character" w:customStyle="1" w:styleId="IntenseReference1">
    <w:name w:val="Intense Reference1"/>
    <w:basedOn w:val="DefaultParagraphFont"/>
    <w:uiPriority w:val="32"/>
    <w:qFormat/>
    <w:rsid w:val="0043555A"/>
    <w:rPr>
      <w:b/>
      <w:bCs/>
      <w:smallCaps/>
      <w:color w:val="365F91"/>
      <w:spacing w:val="5"/>
    </w:rPr>
  </w:style>
  <w:style w:type="character" w:styleId="SubtleReference">
    <w:name w:val="Subtle Reference"/>
    <w:basedOn w:val="DefaultParagraphFont"/>
    <w:uiPriority w:val="31"/>
    <w:qFormat/>
    <w:rsid w:val="0043555A"/>
    <w:rPr>
      <w:smallCaps/>
      <w:color w:val="5A5A5A" w:themeColor="text1" w:themeTint="A5"/>
    </w:rPr>
  </w:style>
  <w:style w:type="paragraph" w:styleId="Subtitle">
    <w:name w:val="Subtitle"/>
    <w:basedOn w:val="Normal"/>
    <w:next w:val="Normal"/>
    <w:link w:val="SubtitleChar"/>
    <w:uiPriority w:val="11"/>
    <w:qFormat/>
    <w:rsid w:val="0043555A"/>
    <w:pPr>
      <w:numPr>
        <w:ilvl w:val="1"/>
      </w:numPr>
      <w:bidi/>
      <w:spacing w:after="160"/>
    </w:pPr>
    <w:rPr>
      <w:rFonts w:ascii="Times New Roman Bold" w:hAnsi="Times New Roman Bold" w:cs="Arial"/>
      <w:b/>
      <w:color w:val="5A5A5A"/>
      <w:sz w:val="22"/>
      <w:szCs w:val="22"/>
      <w:lang w:val="en-GB"/>
    </w:rPr>
  </w:style>
  <w:style w:type="character" w:customStyle="1" w:styleId="SubtitleChar1">
    <w:name w:val="Subtitle Char1"/>
    <w:basedOn w:val="DefaultParagraphFont"/>
    <w:uiPriority w:val="11"/>
    <w:rsid w:val="0043555A"/>
    <w:rPr>
      <w:rFonts w:asciiTheme="majorHAnsi" w:eastAsiaTheme="majorEastAsia" w:hAnsiTheme="majorHAnsi" w:cstheme="majorBidi"/>
      <w:i/>
      <w:iCs/>
      <w:color w:val="4F81BD" w:themeColor="accent1"/>
      <w:spacing w:val="15"/>
      <w:sz w:val="24"/>
      <w:szCs w:val="24"/>
    </w:rPr>
  </w:style>
  <w:style w:type="paragraph" w:styleId="PlainText">
    <w:name w:val="Plain Text"/>
    <w:basedOn w:val="Normal"/>
    <w:link w:val="PlainTextChar1"/>
    <w:uiPriority w:val="99"/>
    <w:rsid w:val="0043555A"/>
    <w:pPr>
      <w:bidi/>
    </w:pPr>
    <w:rPr>
      <w:rFonts w:ascii="Consolas" w:eastAsia="PMingLiU" w:hAnsi="Consolas" w:cs="PMingLiU"/>
      <w:sz w:val="21"/>
      <w:szCs w:val="21"/>
      <w:lang w:val="fr-CA" w:eastAsia="ar-SA"/>
    </w:rPr>
  </w:style>
  <w:style w:type="character" w:customStyle="1" w:styleId="PlainTextChar1">
    <w:name w:val="Plain Text Char1"/>
    <w:basedOn w:val="DefaultParagraphFont"/>
    <w:link w:val="PlainText"/>
    <w:uiPriority w:val="99"/>
    <w:rsid w:val="0043555A"/>
    <w:rPr>
      <w:rFonts w:ascii="Consolas" w:eastAsia="PMingLiU" w:hAnsi="Consolas" w:cs="PMingLiU"/>
      <w:sz w:val="21"/>
      <w:szCs w:val="21"/>
      <w:lang w:val="fr-CA" w:eastAsia="ar-SA"/>
    </w:rPr>
  </w:style>
  <w:style w:type="paragraph" w:styleId="NoSpacing">
    <w:name w:val="No Spacing"/>
    <w:uiPriority w:val="1"/>
    <w:qFormat/>
    <w:rsid w:val="0043555A"/>
    <w:pPr>
      <w:bidi/>
    </w:pPr>
    <w:rPr>
      <w:rFonts w:eastAsia="PMingLiU" w:cs="PMingLiU"/>
      <w:sz w:val="24"/>
      <w:szCs w:val="24"/>
      <w:lang w:val="fr-CA" w:eastAsia="ar-SA"/>
    </w:rPr>
  </w:style>
  <w:style w:type="paragraph" w:styleId="Quote">
    <w:name w:val="Quote"/>
    <w:basedOn w:val="Normal"/>
    <w:next w:val="Normal"/>
    <w:link w:val="QuoteChar"/>
    <w:uiPriority w:val="29"/>
    <w:qFormat/>
    <w:rsid w:val="0043555A"/>
    <w:pPr>
      <w:bidi/>
      <w:spacing w:before="200" w:after="160"/>
      <w:ind w:left="864" w:right="864"/>
      <w:jc w:val="center"/>
    </w:pPr>
    <w:rPr>
      <w:rFonts w:ascii="Cambria" w:eastAsia="Cambria" w:hAnsi="Cambria" w:cs="Arial"/>
      <w:i/>
      <w:iCs/>
      <w:color w:val="404040"/>
      <w:kern w:val="2"/>
      <w:sz w:val="22"/>
      <w:szCs w:val="22"/>
      <w:lang w:val="en-US"/>
    </w:rPr>
  </w:style>
  <w:style w:type="character" w:customStyle="1" w:styleId="QuoteChar1">
    <w:name w:val="Quote Char1"/>
    <w:basedOn w:val="DefaultParagraphFont"/>
    <w:uiPriority w:val="29"/>
    <w:rsid w:val="0043555A"/>
    <w:rPr>
      <w:i/>
      <w:iCs/>
      <w:color w:val="000000" w:themeColor="text1"/>
      <w:sz w:val="24"/>
      <w:szCs w:val="24"/>
    </w:rPr>
  </w:style>
  <w:style w:type="character" w:styleId="IntenseEmphasis">
    <w:name w:val="Intense Emphasis"/>
    <w:basedOn w:val="DefaultParagraphFont"/>
    <w:uiPriority w:val="21"/>
    <w:qFormat/>
    <w:rsid w:val="0043555A"/>
    <w:rPr>
      <w:i/>
      <w:iCs/>
      <w:color w:val="4F81BD" w:themeColor="accent1"/>
    </w:rPr>
  </w:style>
  <w:style w:type="paragraph" w:styleId="IntenseQuote">
    <w:name w:val="Intense Quote"/>
    <w:basedOn w:val="Normal"/>
    <w:next w:val="Normal"/>
    <w:link w:val="IntenseQuoteChar"/>
    <w:uiPriority w:val="30"/>
    <w:qFormat/>
    <w:rsid w:val="0043555A"/>
    <w:pPr>
      <w:pBdr>
        <w:top w:val="single" w:sz="4" w:space="10" w:color="4F81BD" w:themeColor="accent1"/>
        <w:bottom w:val="single" w:sz="4" w:space="10" w:color="4F81BD" w:themeColor="accent1"/>
      </w:pBdr>
      <w:bidi/>
      <w:spacing w:before="360" w:after="360"/>
      <w:ind w:left="864" w:right="864"/>
      <w:jc w:val="center"/>
    </w:pPr>
    <w:rPr>
      <w:rFonts w:ascii="Cambria" w:eastAsia="Cambria" w:hAnsi="Cambria" w:cs="Arial"/>
      <w:i/>
      <w:iCs/>
      <w:color w:val="365F91"/>
      <w:kern w:val="2"/>
      <w:sz w:val="22"/>
      <w:szCs w:val="22"/>
      <w:lang w:val="en-US"/>
    </w:rPr>
  </w:style>
  <w:style w:type="character" w:customStyle="1" w:styleId="IntenseQuoteChar1">
    <w:name w:val="Intense Quote Char1"/>
    <w:basedOn w:val="DefaultParagraphFont"/>
    <w:uiPriority w:val="30"/>
    <w:rsid w:val="0043555A"/>
    <w:rPr>
      <w:b/>
      <w:bCs/>
      <w:i/>
      <w:iCs/>
      <w:color w:val="4F81BD" w:themeColor="accent1"/>
      <w:sz w:val="24"/>
      <w:szCs w:val="24"/>
    </w:rPr>
  </w:style>
  <w:style w:type="character" w:styleId="IntenseReference">
    <w:name w:val="Intense Reference"/>
    <w:basedOn w:val="DefaultParagraphFont"/>
    <w:uiPriority w:val="32"/>
    <w:qFormat/>
    <w:rsid w:val="0043555A"/>
    <w:rPr>
      <w:b/>
      <w:bCs/>
      <w:smallCaps/>
      <w:color w:val="4F81BD" w:themeColor="accent1"/>
      <w:spacing w:val="5"/>
    </w:rPr>
  </w:style>
  <w:style w:type="numbering" w:customStyle="1" w:styleId="NoList2">
    <w:name w:val="No List2"/>
    <w:next w:val="NoList"/>
    <w:uiPriority w:val="99"/>
    <w:semiHidden/>
    <w:unhideWhenUsed/>
    <w:rsid w:val="0043555A"/>
  </w:style>
  <w:style w:type="table" w:customStyle="1" w:styleId="TableGrid4">
    <w:name w:val="Table Grid4"/>
    <w:basedOn w:val="TableNormal"/>
    <w:next w:val="TableGrid"/>
    <w:uiPriority w:val="39"/>
    <w:rsid w:val="0043555A"/>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43555A"/>
  </w:style>
  <w:style w:type="character" w:customStyle="1" w:styleId="preferred">
    <w:name w:val="preferred"/>
    <w:basedOn w:val="DefaultParagraphFont"/>
    <w:rsid w:val="0043555A"/>
  </w:style>
  <w:style w:type="character" w:customStyle="1" w:styleId="UnresolvedMention3">
    <w:name w:val="Unresolved Mention3"/>
    <w:basedOn w:val="DefaultParagraphFont"/>
    <w:uiPriority w:val="99"/>
    <w:semiHidden/>
    <w:unhideWhenUsed/>
    <w:rsid w:val="0043555A"/>
    <w:rPr>
      <w:color w:val="605E5C"/>
      <w:shd w:val="clear" w:color="auto" w:fill="E1DFDD"/>
    </w:rPr>
  </w:style>
  <w:style w:type="numbering" w:customStyle="1" w:styleId="NoList12">
    <w:name w:val="No List12"/>
    <w:next w:val="NoList"/>
    <w:uiPriority w:val="99"/>
    <w:semiHidden/>
    <w:unhideWhenUsed/>
    <w:rsid w:val="0043555A"/>
  </w:style>
  <w:style w:type="paragraph" w:customStyle="1" w:styleId="Title1">
    <w:name w:val="Title1"/>
    <w:basedOn w:val="Normal"/>
    <w:next w:val="Normal"/>
    <w:uiPriority w:val="10"/>
    <w:qFormat/>
    <w:rsid w:val="0043555A"/>
    <w:pPr>
      <w:pBdr>
        <w:bottom w:val="single" w:sz="8" w:space="4" w:color="4F81BD"/>
      </w:pBdr>
      <w:spacing w:after="300"/>
      <w:contextualSpacing/>
      <w:jc w:val="both"/>
    </w:pPr>
    <w:rPr>
      <w:rFonts w:ascii="Calibri" w:eastAsia="MS Gothic" w:hAnsi="Calibri"/>
      <w:color w:val="17365D"/>
      <w:spacing w:val="5"/>
      <w:kern w:val="28"/>
      <w:sz w:val="52"/>
      <w:szCs w:val="52"/>
      <w:lang w:val="en-GB" w:eastAsia="en-US"/>
    </w:rPr>
  </w:style>
  <w:style w:type="character" w:customStyle="1" w:styleId="TitleChar1">
    <w:name w:val="Title Char1"/>
    <w:basedOn w:val="DefaultParagraphFont"/>
    <w:uiPriority w:val="10"/>
    <w:rsid w:val="0043555A"/>
    <w:rPr>
      <w:rFonts w:ascii="Calibri" w:eastAsia="MS Gothic" w:hAnsi="Calibri" w:cs="Times New Roman"/>
      <w:spacing w:val="-10"/>
      <w:kern w:val="28"/>
      <w:sz w:val="56"/>
      <w:szCs w:val="56"/>
    </w:rPr>
  </w:style>
  <w:style w:type="table" w:customStyle="1" w:styleId="TableGrid12">
    <w:name w:val="Table Grid12"/>
    <w:basedOn w:val="TableNormal"/>
    <w:next w:val="TableGrid"/>
    <w:uiPriority w:val="39"/>
    <w:rsid w:val="0043555A"/>
    <w:rPr>
      <w:rFonts w:ascii="Cambria"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Sub-Item">
    <w:name w:val="CBD-Sub-Item"/>
    <w:basedOn w:val="Normal"/>
    <w:uiPriority w:val="99"/>
    <w:rsid w:val="0043555A"/>
    <w:pPr>
      <w:keepNext/>
      <w:spacing w:before="240" w:after="120"/>
      <w:ind w:left="1134" w:hanging="1134"/>
      <w:jc w:val="center"/>
    </w:pPr>
    <w:rPr>
      <w:b/>
      <w:i/>
      <w:sz w:val="22"/>
      <w:szCs w:val="22"/>
      <w:lang w:val="en-US" w:eastAsia="en-US"/>
    </w:rPr>
  </w:style>
  <w:style w:type="table" w:customStyle="1" w:styleId="TableGrid21">
    <w:name w:val="Table Grid21"/>
    <w:basedOn w:val="TableNormal"/>
    <w:next w:val="TableGrid"/>
    <w:uiPriority w:val="59"/>
    <w:qFormat/>
    <w:rsid w:val="0043555A"/>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3798071093ui-provider">
    <w:name w:val="yiv3798071093ui-provider"/>
    <w:basedOn w:val="DefaultParagraphFont"/>
    <w:rsid w:val="0043555A"/>
  </w:style>
  <w:style w:type="paragraph" w:customStyle="1" w:styleId="pf0">
    <w:name w:val="pf0"/>
    <w:basedOn w:val="Normal"/>
    <w:rsid w:val="0043555A"/>
    <w:pPr>
      <w:spacing w:before="100" w:beforeAutospacing="1" w:after="100" w:afterAutospacing="1"/>
    </w:pPr>
    <w:rPr>
      <w:lang w:val="en-GB" w:eastAsia="en-GB"/>
    </w:rPr>
  </w:style>
  <w:style w:type="character" w:customStyle="1" w:styleId="cf01">
    <w:name w:val="cf01"/>
    <w:basedOn w:val="DefaultParagraphFont"/>
    <w:rsid w:val="0043555A"/>
    <w:rPr>
      <w:rFonts w:ascii="Segoe UI" w:hAnsi="Segoe UI" w:cs="Segoe UI" w:hint="default"/>
      <w:sz w:val="18"/>
      <w:szCs w:val="18"/>
    </w:rPr>
  </w:style>
  <w:style w:type="paragraph" w:customStyle="1" w:styleId="Normalnumber">
    <w:name w:val="Normal_number"/>
    <w:basedOn w:val="Normal"/>
    <w:link w:val="NormalnumberChar"/>
    <w:qFormat/>
    <w:rsid w:val="0043555A"/>
    <w:pPr>
      <w:numPr>
        <w:numId w:val="21"/>
      </w:numPr>
      <w:tabs>
        <w:tab w:val="left" w:pos="1247"/>
        <w:tab w:val="left" w:pos="1814"/>
        <w:tab w:val="left" w:pos="2381"/>
        <w:tab w:val="left" w:pos="2948"/>
        <w:tab w:val="left" w:pos="3515"/>
      </w:tabs>
    </w:pPr>
    <w:rPr>
      <w:rFonts w:cs="Simplified Arabic Fixed"/>
      <w:sz w:val="20"/>
      <w:szCs w:val="20"/>
      <w:lang w:val="en-GB" w:eastAsia="en-US"/>
    </w:rPr>
  </w:style>
  <w:style w:type="character" w:customStyle="1" w:styleId="NormalnumberChar">
    <w:name w:val="Normal_number Char"/>
    <w:link w:val="Normalnumber"/>
    <w:qFormat/>
    <w:rsid w:val="0043555A"/>
    <w:rPr>
      <w:rFonts w:cs="Simplified Arabic Fixed"/>
      <w:lang w:val="en-GB" w:eastAsia="en-US"/>
    </w:rPr>
  </w:style>
  <w:style w:type="paragraph" w:customStyle="1" w:styleId="Para2RecommendationDecision">
    <w:name w:val="Para 2 Recommendation/Decision"/>
    <w:basedOn w:val="Normal"/>
    <w:qFormat/>
    <w:rsid w:val="0043555A"/>
    <w:pPr>
      <w:tabs>
        <w:tab w:val="left" w:pos="1701"/>
      </w:tabs>
      <w:spacing w:before="120" w:after="120"/>
      <w:ind w:left="567" w:firstLine="567"/>
      <w:jc w:val="both"/>
    </w:pPr>
    <w:rPr>
      <w:sz w:val="22"/>
      <w:lang w:val="en-GB" w:eastAsia="en-US"/>
    </w:rPr>
  </w:style>
  <w:style w:type="numbering" w:customStyle="1" w:styleId="NoList3">
    <w:name w:val="No List3"/>
    <w:next w:val="NoList"/>
    <w:uiPriority w:val="99"/>
    <w:semiHidden/>
    <w:unhideWhenUsed/>
    <w:rsid w:val="0043555A"/>
  </w:style>
  <w:style w:type="table" w:customStyle="1" w:styleId="TableGrid5">
    <w:name w:val="Table Grid5"/>
    <w:basedOn w:val="TableNormal"/>
    <w:next w:val="TableGrid"/>
    <w:uiPriority w:val="59"/>
    <w:qFormat/>
    <w:rsid w:val="0043555A"/>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43555A"/>
    <w:pPr>
      <w:numPr>
        <w:numId w:val="12"/>
      </w:numPr>
    </w:pPr>
  </w:style>
  <w:style w:type="table" w:customStyle="1" w:styleId="TableGrid13">
    <w:name w:val="Table Grid13"/>
    <w:basedOn w:val="TableNormal"/>
    <w:next w:val="TableGrid"/>
    <w:uiPriority w:val="59"/>
    <w:rsid w:val="0043555A"/>
    <w:rPr>
      <w:rFonts w:ascii="Cambria"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3555A"/>
  </w:style>
  <w:style w:type="paragraph" w:customStyle="1" w:styleId="TOCHeading2">
    <w:name w:val="TOC Heading2"/>
    <w:basedOn w:val="Heading1"/>
    <w:next w:val="Normal"/>
    <w:uiPriority w:val="39"/>
    <w:unhideWhenUsed/>
    <w:qFormat/>
    <w:rsid w:val="0043555A"/>
    <w:pPr>
      <w:spacing w:before="240" w:line="259" w:lineRule="auto"/>
      <w:outlineLvl w:val="9"/>
    </w:pPr>
    <w:rPr>
      <w:rFonts w:ascii="Calibri" w:eastAsia="Times New Roman" w:hAnsi="Calibri" w:cs="Times New Roman"/>
      <w:b w:val="0"/>
      <w:caps/>
      <w:color w:val="365F91"/>
      <w:kern w:val="2"/>
      <w:sz w:val="32"/>
      <w:szCs w:val="32"/>
      <w:lang w:val="en-US" w:eastAsia="en-US"/>
    </w:rPr>
  </w:style>
  <w:style w:type="character" w:customStyle="1" w:styleId="Mentionnonrsolue1">
    <w:name w:val="Mention non résolue1"/>
    <w:basedOn w:val="DefaultParagraphFont"/>
    <w:uiPriority w:val="99"/>
    <w:semiHidden/>
    <w:unhideWhenUsed/>
    <w:rsid w:val="0043555A"/>
    <w:rPr>
      <w:color w:val="605E5C"/>
      <w:shd w:val="clear" w:color="auto" w:fill="E1DFDD"/>
    </w:rPr>
  </w:style>
  <w:style w:type="paragraph" w:styleId="TOCHeading">
    <w:name w:val="TOC Heading"/>
    <w:basedOn w:val="Heading1"/>
    <w:next w:val="Normal"/>
    <w:uiPriority w:val="39"/>
    <w:unhideWhenUsed/>
    <w:qFormat/>
    <w:rsid w:val="0043555A"/>
    <w:pPr>
      <w:spacing w:before="240" w:line="259" w:lineRule="auto"/>
      <w:outlineLvl w:val="9"/>
    </w:pPr>
    <w:rPr>
      <w:b w:val="0"/>
      <w:caps/>
      <w:kern w:val="2"/>
      <w:sz w:val="32"/>
      <w:szCs w:val="32"/>
      <w:lang w:val="en-US" w:eastAsia="en-US"/>
    </w:rPr>
  </w:style>
  <w:style w:type="paragraph" w:customStyle="1" w:styleId="CBD-title-recommendationdecision">
    <w:name w:val="CBD-title-recommendation/decision"/>
    <w:basedOn w:val="Title"/>
    <w:qFormat/>
    <w:rsid w:val="0043555A"/>
    <w:pPr>
      <w:tabs>
        <w:tab w:val="clear" w:pos="567"/>
        <w:tab w:val="clear" w:pos="1134"/>
        <w:tab w:val="clear" w:pos="1701"/>
        <w:tab w:val="clear" w:pos="2268"/>
      </w:tabs>
      <w:ind w:left="630"/>
      <w:jc w:val="left"/>
    </w:pPr>
    <w:rPr>
      <w:lang w:val="en-GB"/>
    </w:rPr>
  </w:style>
  <w:style w:type="character" w:customStyle="1" w:styleId="UnresolvedMention4">
    <w:name w:val="Unresolved Mention4"/>
    <w:basedOn w:val="DefaultParagraphFont"/>
    <w:uiPriority w:val="99"/>
    <w:semiHidden/>
    <w:unhideWhenUsed/>
    <w:rsid w:val="0043555A"/>
    <w:rPr>
      <w:color w:val="605E5C"/>
      <w:shd w:val="clear" w:color="auto" w:fill="E1DFDD"/>
    </w:rPr>
  </w:style>
  <w:style w:type="character" w:customStyle="1" w:styleId="Link">
    <w:name w:val="Link"/>
    <w:rsid w:val="00103B15"/>
    <w:rPr>
      <w:color w:val="0000FF"/>
      <w:sz w:val="18"/>
      <w:szCs w:val="18"/>
      <w:u w:val="single" w:color="0000FF"/>
    </w:rPr>
  </w:style>
  <w:style w:type="character" w:customStyle="1" w:styleId="Mention1">
    <w:name w:val="Mention1"/>
    <w:basedOn w:val="DefaultParagraphFont"/>
    <w:uiPriority w:val="99"/>
    <w:unhideWhenUsed/>
    <w:rsid w:val="00103B15"/>
    <w:rPr>
      <w:color w:val="2B579A"/>
      <w:shd w:val="clear" w:color="auto" w:fill="E1DFDD"/>
    </w:rPr>
  </w:style>
  <w:style w:type="character" w:customStyle="1" w:styleId="Mention10">
    <w:name w:val="Mention1"/>
    <w:basedOn w:val="DefaultParagraphFont"/>
    <w:uiPriority w:val="99"/>
    <w:unhideWhenUsed/>
    <w:rsid w:val="003D19AB"/>
    <w:rPr>
      <w:color w:val="2B579A"/>
      <w:shd w:val="clear" w:color="auto" w:fill="E1DFDD"/>
    </w:rPr>
  </w:style>
  <w:style w:type="character" w:customStyle="1" w:styleId="rynqvb">
    <w:name w:val="rynqvb"/>
    <w:basedOn w:val="DefaultParagraphFont"/>
    <w:rsid w:val="003D19AB"/>
  </w:style>
  <w:style w:type="paragraph" w:customStyle="1" w:styleId="Heading41">
    <w:name w:val="Heading 41"/>
    <w:basedOn w:val="Normal"/>
    <w:next w:val="Normal"/>
    <w:semiHidden/>
    <w:unhideWhenUsed/>
    <w:qFormat/>
    <w:rsid w:val="00F273E2"/>
    <w:pPr>
      <w:keepNext/>
      <w:keepLines/>
      <w:spacing w:before="200"/>
      <w:outlineLvl w:val="3"/>
    </w:pPr>
    <w:rPr>
      <w:rFonts w:ascii="Cambria" w:hAnsi="Cambria"/>
      <w:b/>
      <w:bCs/>
      <w:i/>
      <w:iCs/>
      <w:color w:val="4F81BD"/>
    </w:rPr>
  </w:style>
  <w:style w:type="character" w:customStyle="1" w:styleId="Heading4Char1">
    <w:name w:val="Heading 4 Char1"/>
    <w:basedOn w:val="DefaultParagraphFont"/>
    <w:semiHidden/>
    <w:rsid w:val="00F273E2"/>
    <w:rPr>
      <w:rFonts w:asciiTheme="majorHAnsi" w:eastAsiaTheme="majorEastAsia" w:hAnsiTheme="majorHAnsi" w:cstheme="majorBidi"/>
      <w:i/>
      <w:iCs/>
      <w:color w:val="365F91" w:themeColor="accent1" w:themeShade="BF"/>
      <w:sz w:val="24"/>
      <w:szCs w:val="24"/>
      <w:lang w:val="fr-CA" w:eastAsia="ar-SA"/>
    </w:rPr>
  </w:style>
  <w:style w:type="paragraph" w:customStyle="1" w:styleId="CBD-Decision">
    <w:name w:val="CBD-Decision"/>
    <w:basedOn w:val="Title"/>
    <w:qFormat/>
    <w:rsid w:val="00987EE8"/>
    <w:pPr>
      <w:tabs>
        <w:tab w:val="clear" w:pos="567"/>
        <w:tab w:val="clear" w:pos="1134"/>
        <w:tab w:val="clear" w:pos="1701"/>
        <w:tab w:val="clear" w:pos="2268"/>
      </w:tabs>
      <w:ind w:left="1418" w:hanging="851"/>
      <w:jc w:val="left"/>
      <w:outlineLvl w:val="1"/>
    </w:pPr>
    <w:rPr>
      <w:lang w:val="en-GB"/>
    </w:rPr>
  </w:style>
  <w:style w:type="paragraph" w:customStyle="1" w:styleId="Para1RecommendationDecision">
    <w:name w:val="Para 1 Recommendation/Decision"/>
    <w:basedOn w:val="Para1"/>
    <w:qFormat/>
    <w:rsid w:val="00824A9F"/>
    <w:pPr>
      <w:tabs>
        <w:tab w:val="clear" w:pos="567"/>
        <w:tab w:val="clear" w:pos="1134"/>
        <w:tab w:val="clear" w:pos="1701"/>
        <w:tab w:val="clear" w:pos="2268"/>
      </w:tabs>
      <w:ind w:firstLine="567"/>
    </w:pPr>
    <w:rPr>
      <w:rFonts w:eastAsia="Times New Roman"/>
      <w:szCs w:val="24"/>
      <w:lang w:val="en-CA"/>
    </w:rPr>
  </w:style>
  <w:style w:type="character" w:customStyle="1" w:styleId="break-word">
    <w:name w:val="break-word"/>
    <w:basedOn w:val="DefaultParagraphFont"/>
    <w:rsid w:val="003064AD"/>
  </w:style>
  <w:style w:type="numbering" w:customStyle="1" w:styleId="ListCBD1">
    <w:name w:val="ListCBD1"/>
    <w:basedOn w:val="NoList"/>
    <w:uiPriority w:val="99"/>
    <w:rsid w:val="00EC3E04"/>
    <w:pPr>
      <w:numPr>
        <w:numId w:val="11"/>
      </w:numPr>
    </w:pPr>
  </w:style>
  <w:style w:type="paragraph" w:customStyle="1" w:styleId="CBDSubTitle">
    <w:name w:val="CBD_SubTitle"/>
    <w:basedOn w:val="Normal"/>
    <w:qFormat/>
    <w:rsid w:val="00436290"/>
    <w:pPr>
      <w:keepNext/>
      <w:keepLines/>
      <w:tabs>
        <w:tab w:val="left" w:pos="567"/>
        <w:tab w:val="left" w:pos="1134"/>
        <w:tab w:val="left" w:pos="1701"/>
        <w:tab w:val="left" w:pos="2268"/>
        <w:tab w:val="left" w:pos="2835"/>
        <w:tab w:val="left" w:pos="3402"/>
      </w:tabs>
      <w:spacing w:before="240" w:after="240"/>
      <w:ind w:left="567"/>
    </w:pPr>
    <w:rPr>
      <w:rFonts w:eastAsia="SimSun"/>
      <w:b/>
      <w:sz w:val="22"/>
      <w:szCs w:val="22"/>
      <w:lang w:val="en-GB" w:eastAsia="en-US"/>
    </w:rPr>
  </w:style>
  <w:style w:type="numbering" w:customStyle="1" w:styleId="NoList4">
    <w:name w:val="No List4"/>
    <w:next w:val="NoList"/>
    <w:uiPriority w:val="99"/>
    <w:semiHidden/>
    <w:unhideWhenUsed/>
    <w:rsid w:val="00266014"/>
  </w:style>
  <w:style w:type="character" w:styleId="UnresolvedMention">
    <w:name w:val="Unresolved Mention"/>
    <w:basedOn w:val="DefaultParagraphFont"/>
    <w:uiPriority w:val="99"/>
    <w:semiHidden/>
    <w:unhideWhenUsed/>
    <w:rsid w:val="00266014"/>
    <w:rPr>
      <w:color w:val="605E5C"/>
      <w:shd w:val="clear" w:color="auto" w:fill="E1DFDD"/>
    </w:rPr>
  </w:style>
  <w:style w:type="table" w:customStyle="1" w:styleId="TableGrid6">
    <w:name w:val="Table Grid6"/>
    <w:basedOn w:val="TableNormal"/>
    <w:next w:val="TableGrid"/>
    <w:uiPriority w:val="39"/>
    <w:qFormat/>
    <w:rsid w:val="00266014"/>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66014"/>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66014"/>
    <w:rPr>
      <w:color w:val="2B579A"/>
      <w:shd w:val="clear" w:color="auto" w:fill="E1DFDD"/>
    </w:rPr>
  </w:style>
  <w:style w:type="numbering" w:customStyle="1" w:styleId="ListCBD2">
    <w:name w:val="ListCBD2"/>
    <w:basedOn w:val="NoList"/>
    <w:uiPriority w:val="99"/>
    <w:rsid w:val="00266014"/>
  </w:style>
  <w:style w:type="numbering" w:customStyle="1" w:styleId="NoList14">
    <w:name w:val="No List14"/>
    <w:next w:val="NoList"/>
    <w:uiPriority w:val="99"/>
    <w:semiHidden/>
    <w:unhideWhenUsed/>
    <w:rsid w:val="00266014"/>
  </w:style>
  <w:style w:type="numbering" w:customStyle="1" w:styleId="Style22">
    <w:name w:val="Style22"/>
    <w:rsid w:val="00266014"/>
    <w:pPr>
      <w:numPr>
        <w:numId w:val="237"/>
      </w:numPr>
    </w:pPr>
  </w:style>
  <w:style w:type="numbering" w:customStyle="1" w:styleId="NoList111">
    <w:name w:val="No List111"/>
    <w:next w:val="NoList"/>
    <w:uiPriority w:val="99"/>
    <w:semiHidden/>
    <w:unhideWhenUsed/>
    <w:rsid w:val="00266014"/>
  </w:style>
  <w:style w:type="numbering" w:customStyle="1" w:styleId="NoList21">
    <w:name w:val="No List21"/>
    <w:next w:val="NoList"/>
    <w:uiPriority w:val="99"/>
    <w:semiHidden/>
    <w:unhideWhenUsed/>
    <w:rsid w:val="00266014"/>
  </w:style>
  <w:style w:type="numbering" w:customStyle="1" w:styleId="NoList121">
    <w:name w:val="No List121"/>
    <w:next w:val="NoList"/>
    <w:uiPriority w:val="99"/>
    <w:semiHidden/>
    <w:unhideWhenUsed/>
    <w:rsid w:val="00266014"/>
  </w:style>
  <w:style w:type="numbering" w:customStyle="1" w:styleId="NoList31">
    <w:name w:val="No List31"/>
    <w:next w:val="NoList"/>
    <w:uiPriority w:val="99"/>
    <w:semiHidden/>
    <w:unhideWhenUsed/>
    <w:rsid w:val="00266014"/>
  </w:style>
  <w:style w:type="numbering" w:customStyle="1" w:styleId="Style211">
    <w:name w:val="Style211"/>
    <w:rsid w:val="00266014"/>
  </w:style>
  <w:style w:type="numbering" w:customStyle="1" w:styleId="NoList131">
    <w:name w:val="No List131"/>
    <w:next w:val="NoList"/>
    <w:uiPriority w:val="99"/>
    <w:semiHidden/>
    <w:unhideWhenUsed/>
    <w:rsid w:val="00266014"/>
  </w:style>
  <w:style w:type="numbering" w:customStyle="1" w:styleId="ListCBD11">
    <w:name w:val="ListCBD11"/>
    <w:basedOn w:val="NoList"/>
    <w:uiPriority w:val="99"/>
    <w:rsid w:val="00266014"/>
  </w:style>
  <w:style w:type="table" w:customStyle="1" w:styleId="TableGrid61">
    <w:name w:val="Table Grid61"/>
    <w:basedOn w:val="TableNormal"/>
    <w:next w:val="TableGrid"/>
    <w:uiPriority w:val="39"/>
    <w:qFormat/>
    <w:rsid w:val="00266014"/>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266014"/>
  </w:style>
  <w:style w:type="numbering" w:customStyle="1" w:styleId="ListCBD21">
    <w:name w:val="ListCBD21"/>
    <w:basedOn w:val="NoList"/>
    <w:uiPriority w:val="99"/>
    <w:rsid w:val="00266014"/>
  </w:style>
  <w:style w:type="table" w:customStyle="1" w:styleId="TableGrid7">
    <w:name w:val="Table Grid7"/>
    <w:basedOn w:val="TableNormal"/>
    <w:next w:val="TableGrid"/>
    <w:uiPriority w:val="39"/>
    <w:qFormat/>
    <w:rsid w:val="00266014"/>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266014"/>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266014"/>
  </w:style>
  <w:style w:type="numbering" w:customStyle="1" w:styleId="Style221">
    <w:name w:val="Style221"/>
    <w:rsid w:val="00266014"/>
  </w:style>
  <w:style w:type="numbering" w:customStyle="1" w:styleId="NoList1111">
    <w:name w:val="No List1111"/>
    <w:next w:val="NoList"/>
    <w:uiPriority w:val="99"/>
    <w:semiHidden/>
    <w:unhideWhenUsed/>
    <w:rsid w:val="00266014"/>
  </w:style>
  <w:style w:type="numbering" w:customStyle="1" w:styleId="NoList211">
    <w:name w:val="No List211"/>
    <w:next w:val="NoList"/>
    <w:uiPriority w:val="99"/>
    <w:semiHidden/>
    <w:unhideWhenUsed/>
    <w:rsid w:val="00266014"/>
  </w:style>
  <w:style w:type="numbering" w:customStyle="1" w:styleId="NoList1211">
    <w:name w:val="No List1211"/>
    <w:next w:val="NoList"/>
    <w:uiPriority w:val="99"/>
    <w:semiHidden/>
    <w:unhideWhenUsed/>
    <w:rsid w:val="00266014"/>
  </w:style>
  <w:style w:type="numbering" w:customStyle="1" w:styleId="NoList311">
    <w:name w:val="No List311"/>
    <w:next w:val="NoList"/>
    <w:uiPriority w:val="99"/>
    <w:semiHidden/>
    <w:unhideWhenUsed/>
    <w:rsid w:val="00266014"/>
  </w:style>
  <w:style w:type="numbering" w:customStyle="1" w:styleId="Style2111">
    <w:name w:val="Style2111"/>
    <w:rsid w:val="00266014"/>
  </w:style>
  <w:style w:type="numbering" w:customStyle="1" w:styleId="NoList1311">
    <w:name w:val="No List1311"/>
    <w:next w:val="NoList"/>
    <w:uiPriority w:val="99"/>
    <w:semiHidden/>
    <w:unhideWhenUsed/>
    <w:rsid w:val="00266014"/>
  </w:style>
  <w:style w:type="numbering" w:customStyle="1" w:styleId="ListCBD111">
    <w:name w:val="ListCBD111"/>
    <w:basedOn w:val="NoList"/>
    <w:uiPriority w:val="99"/>
    <w:rsid w:val="00266014"/>
  </w:style>
  <w:style w:type="numbering" w:customStyle="1" w:styleId="NoList5">
    <w:name w:val="No List5"/>
    <w:next w:val="NoList"/>
    <w:uiPriority w:val="99"/>
    <w:semiHidden/>
    <w:unhideWhenUsed/>
    <w:rsid w:val="00266014"/>
  </w:style>
  <w:style w:type="numbering" w:customStyle="1" w:styleId="ListCBD3">
    <w:name w:val="ListCBD3"/>
    <w:basedOn w:val="NoList"/>
    <w:uiPriority w:val="99"/>
    <w:rsid w:val="00266014"/>
  </w:style>
  <w:style w:type="table" w:customStyle="1" w:styleId="TableGrid8">
    <w:name w:val="Table Grid8"/>
    <w:basedOn w:val="TableNormal"/>
    <w:next w:val="TableGrid"/>
    <w:uiPriority w:val="39"/>
    <w:qFormat/>
    <w:rsid w:val="00266014"/>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66014"/>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266014"/>
  </w:style>
  <w:style w:type="numbering" w:customStyle="1" w:styleId="Style23">
    <w:name w:val="Style23"/>
    <w:rsid w:val="00266014"/>
  </w:style>
  <w:style w:type="numbering" w:customStyle="1" w:styleId="NoList112">
    <w:name w:val="No List112"/>
    <w:next w:val="NoList"/>
    <w:uiPriority w:val="99"/>
    <w:semiHidden/>
    <w:unhideWhenUsed/>
    <w:rsid w:val="00266014"/>
  </w:style>
  <w:style w:type="numbering" w:customStyle="1" w:styleId="NoList22">
    <w:name w:val="No List22"/>
    <w:next w:val="NoList"/>
    <w:uiPriority w:val="99"/>
    <w:semiHidden/>
    <w:unhideWhenUsed/>
    <w:rsid w:val="00266014"/>
  </w:style>
  <w:style w:type="numbering" w:customStyle="1" w:styleId="NoList122">
    <w:name w:val="No List122"/>
    <w:next w:val="NoList"/>
    <w:uiPriority w:val="99"/>
    <w:semiHidden/>
    <w:unhideWhenUsed/>
    <w:rsid w:val="00266014"/>
  </w:style>
  <w:style w:type="numbering" w:customStyle="1" w:styleId="NoList32">
    <w:name w:val="No List32"/>
    <w:next w:val="NoList"/>
    <w:uiPriority w:val="99"/>
    <w:semiHidden/>
    <w:unhideWhenUsed/>
    <w:rsid w:val="00266014"/>
  </w:style>
  <w:style w:type="numbering" w:customStyle="1" w:styleId="Style212">
    <w:name w:val="Style212"/>
    <w:rsid w:val="00266014"/>
  </w:style>
  <w:style w:type="numbering" w:customStyle="1" w:styleId="NoList132">
    <w:name w:val="No List132"/>
    <w:next w:val="NoList"/>
    <w:uiPriority w:val="99"/>
    <w:semiHidden/>
    <w:unhideWhenUsed/>
    <w:rsid w:val="00266014"/>
  </w:style>
  <w:style w:type="numbering" w:customStyle="1" w:styleId="ListCBD12">
    <w:name w:val="ListCBD12"/>
    <w:basedOn w:val="NoList"/>
    <w:uiPriority w:val="99"/>
    <w:rsid w:val="00266014"/>
  </w:style>
  <w:style w:type="paragraph" w:customStyle="1" w:styleId="CBDNormal">
    <w:name w:val="CBD_Normal"/>
    <w:unhideWhenUsed/>
    <w:qFormat/>
    <w:rsid w:val="008D72A9"/>
    <w:pPr>
      <w:tabs>
        <w:tab w:val="left" w:pos="567"/>
        <w:tab w:val="left" w:pos="1134"/>
        <w:tab w:val="left" w:pos="1701"/>
        <w:tab w:val="left" w:pos="2268"/>
        <w:tab w:val="left" w:pos="2835"/>
        <w:tab w:val="left" w:pos="3402"/>
      </w:tabs>
      <w:jc w:val="both"/>
    </w:pPr>
    <w:rPr>
      <w:rFonts w:eastAsia="SimSu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81129">
      <w:bodyDiv w:val="1"/>
      <w:marLeft w:val="0"/>
      <w:marRight w:val="0"/>
      <w:marTop w:val="0"/>
      <w:marBottom w:val="0"/>
      <w:divBdr>
        <w:top w:val="none" w:sz="0" w:space="0" w:color="auto"/>
        <w:left w:val="none" w:sz="0" w:space="0" w:color="auto"/>
        <w:bottom w:val="none" w:sz="0" w:space="0" w:color="auto"/>
        <w:right w:val="none" w:sz="0" w:space="0" w:color="auto"/>
      </w:divBdr>
    </w:div>
    <w:div w:id="958561131">
      <w:bodyDiv w:val="1"/>
      <w:marLeft w:val="0"/>
      <w:marRight w:val="0"/>
      <w:marTop w:val="0"/>
      <w:marBottom w:val="0"/>
      <w:divBdr>
        <w:top w:val="none" w:sz="0" w:space="0" w:color="auto"/>
        <w:left w:val="none" w:sz="0" w:space="0" w:color="auto"/>
        <w:bottom w:val="none" w:sz="0" w:space="0" w:color="auto"/>
        <w:right w:val="none" w:sz="0" w:space="0" w:color="auto"/>
      </w:divBdr>
    </w:div>
    <w:div w:id="1690326281">
      <w:bodyDiv w:val="1"/>
      <w:marLeft w:val="0"/>
      <w:marRight w:val="0"/>
      <w:marTop w:val="0"/>
      <w:marBottom w:val="0"/>
      <w:divBdr>
        <w:top w:val="none" w:sz="0" w:space="0" w:color="auto"/>
        <w:left w:val="none" w:sz="0" w:space="0" w:color="auto"/>
        <w:bottom w:val="none" w:sz="0" w:space="0" w:color="auto"/>
        <w:right w:val="none" w:sz="0" w:space="0" w:color="auto"/>
      </w:divBdr>
    </w:div>
    <w:div w:id="2102292792">
      <w:bodyDiv w:val="1"/>
      <w:marLeft w:val="0"/>
      <w:marRight w:val="0"/>
      <w:marTop w:val="0"/>
      <w:marBottom w:val="0"/>
      <w:divBdr>
        <w:top w:val="none" w:sz="0" w:space="0" w:color="auto"/>
        <w:left w:val="none" w:sz="0" w:space="0" w:color="auto"/>
        <w:bottom w:val="none" w:sz="0" w:space="0" w:color="auto"/>
        <w:right w:val="none" w:sz="0" w:space="0" w:color="auto"/>
      </w:divBdr>
    </w:div>
    <w:div w:id="212109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xml"/><Relationship Id="rId21" Type="http://schemas.openxmlformats.org/officeDocument/2006/relationships/hyperlink" Target="https://www.cbd.int/doc/decisions/cop-15/cop-15-dec-29-ar.pdf" TargetMode="External"/><Relationship Id="rId42" Type="http://schemas.openxmlformats.org/officeDocument/2006/relationships/hyperlink" Target="https://unstats.un.org/sdgs/metadata/files/Metadata-02-05-01b.pdf" TargetMode="External"/><Relationship Id="rId47" Type="http://schemas.openxmlformats.org/officeDocument/2006/relationships/hyperlink" Target="https://www.livingplanetindex.org/utilised_index" TargetMode="External"/><Relationship Id="rId63" Type="http://schemas.openxmlformats.org/officeDocument/2006/relationships/hyperlink" Target="https://unstats.un.org/sdgs/metadata/files/Metadata-08-04-01.pdf" TargetMode="External"/><Relationship Id="rId68" Type="http://schemas.openxmlformats.org/officeDocument/2006/relationships/hyperlink" Target="https://www.landexglobal.org/en/news/ip-lc-land-use-tenure/" TargetMode="External"/><Relationship Id="rId2" Type="http://schemas.openxmlformats.org/officeDocument/2006/relationships/numbering" Target="numbering.xml"/><Relationship Id="rId16" Type="http://schemas.openxmlformats.org/officeDocument/2006/relationships/hyperlink" Target="https://www.cbd.int/doc/decisions/cop-15/cop-15-dec-10-ar.pdf" TargetMode="External"/><Relationship Id="rId29" Type="http://schemas.openxmlformats.org/officeDocument/2006/relationships/hyperlink" Target="https://www.biorxiv.org/content/10.1101/2022.08.21.504707v1" TargetMode="External"/><Relationship Id="rId11" Type="http://schemas.openxmlformats.org/officeDocument/2006/relationships/hyperlink" Target="https://www.cbd.int/doc/decisions/cop-15/cop-15-dec-05-Ar.pdf" TargetMode="External"/><Relationship Id="rId24" Type="http://schemas.openxmlformats.org/officeDocument/2006/relationships/header" Target="header1.xml"/><Relationship Id="rId32" Type="http://schemas.openxmlformats.org/officeDocument/2006/relationships/hyperlink" Target="https://www.bipindicators.net/indicators/biodiversity-intactness-index" TargetMode="External"/><Relationship Id="rId37" Type="http://schemas.openxmlformats.org/officeDocument/2006/relationships/hyperlink" Target="https://www.bipindicators.net/indicators/wild-bird-index" TargetMode="External"/><Relationship Id="rId40" Type="http://schemas.openxmlformats.org/officeDocument/2006/relationships/hyperlink" Target="https://geobon.org/ebvs/indicators/species-protection-index/" TargetMode="External"/><Relationship Id="rId45" Type="http://schemas.openxmlformats.org/officeDocument/2006/relationships/hyperlink" Target="https://unstats.un.org/sdgs/metadata/files/Metadata-02-05-02.pdf" TargetMode="External"/><Relationship Id="rId53" Type="http://schemas.openxmlformats.org/officeDocument/2006/relationships/hyperlink" Target="https://unstats.un.org/sdgs/metadata/files/Metadata-13-01-02.pdf" TargetMode="External"/><Relationship Id="rId58" Type="http://schemas.openxmlformats.org/officeDocument/2006/relationships/hyperlink" Target="https://absch.cbd.int/en/" TargetMode="External"/><Relationship Id="rId66" Type="http://schemas.openxmlformats.org/officeDocument/2006/relationships/hyperlink" Target="https://geobon.org/ebvs/indicators/species-status-information-index/"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unstats.un.org/sdgs/metadata/files/Metadata-12-06-01.pdf" TargetMode="External"/><Relationship Id="rId19" Type="http://schemas.openxmlformats.org/officeDocument/2006/relationships/hyperlink" Target="https://www.cbd.int/doc/decisions/cop-15/cop-15-dec-22-ar.pdf" TargetMode="External"/><Relationship Id="rId14" Type="http://schemas.openxmlformats.org/officeDocument/2006/relationships/hyperlink" Target="https://www.cbd.int/doc/decisions/cop-15/cop-15-dec-07-ar.pdf" TargetMode="External"/><Relationship Id="rId22" Type="http://schemas.openxmlformats.org/officeDocument/2006/relationships/hyperlink" Target="https://www.cbd.int/meetings/SBSTTA-26" TargetMode="External"/><Relationship Id="rId27" Type="http://schemas.openxmlformats.org/officeDocument/2006/relationships/footer" Target="footer2.xml"/><Relationship Id="rId30" Type="http://schemas.openxmlformats.org/officeDocument/2006/relationships/hyperlink" Target="https://mol.org/indicators/habitat/background" TargetMode="External"/><Relationship Id="rId35" Type="http://schemas.openxmlformats.org/officeDocument/2006/relationships/hyperlink" Target="https://conbio.onlinelibrary.wiley.com/doi/full/10.1111/cobi.14138" TargetMode="External"/><Relationship Id="rId43" Type="http://schemas.openxmlformats.org/officeDocument/2006/relationships/hyperlink" Target="https://www.iucnredlist.org/about/green-status-species" TargetMode="External"/><Relationship Id="rId48" Type="http://schemas.openxmlformats.org/officeDocument/2006/relationships/hyperlink" Target="https://unstats.un.org/sdgs/metadata/files/Metadata-14-06-01.pdf" TargetMode="External"/><Relationship Id="rId56" Type="http://schemas.openxmlformats.org/officeDocument/2006/relationships/hyperlink" Target="https://unstats.un.org/sdgs/metadata/files/Metadata-11-06-02.pdf" TargetMode="External"/><Relationship Id="rId64" Type="http://schemas.openxmlformats.org/officeDocument/2006/relationships/hyperlink" Target="https://www.footprintnetwork.org/resources/data/" TargetMode="External"/><Relationship Id="rId69" Type="http://schemas.openxmlformats.org/officeDocument/2006/relationships/hyperlink" Target="https://indigenousnavigator.org/" TargetMode="External"/><Relationship Id="rId8" Type="http://schemas.openxmlformats.org/officeDocument/2006/relationships/image" Target="media/image1.jpeg"/><Relationship Id="rId51" Type="http://schemas.openxmlformats.org/officeDocument/2006/relationships/hyperlink" Target="https://www.unep.org/explore-topics/sustainable-development-goals/why-do-sustainable-development-goals-matter/goal-14-0" TargetMode="External"/><Relationship Id="rId72" Type="http://schemas.openxmlformats.org/officeDocument/2006/relationships/hyperlink" Target="https://unstats.un.org/sdgs/metadata/files/Metadata-01-04-02.pdf" TargetMode="External"/><Relationship Id="rId3" Type="http://schemas.openxmlformats.org/officeDocument/2006/relationships/styles" Target="styles.xml"/><Relationship Id="rId12" Type="http://schemas.openxmlformats.org/officeDocument/2006/relationships/hyperlink" Target="https://www.cbd.int/doc/decisions/cop-15/cop-15-dec-04-ar.pdf" TargetMode="External"/><Relationship Id="rId17" Type="http://schemas.openxmlformats.org/officeDocument/2006/relationships/hyperlink" Target="https://www.cbd.int/doc/decisions/cop-15/cop-15-dec-11-ar.pdf" TargetMode="External"/><Relationship Id="rId25" Type="http://schemas.openxmlformats.org/officeDocument/2006/relationships/header" Target="header2.xml"/><Relationship Id="rId33" Type="http://schemas.openxmlformats.org/officeDocument/2006/relationships/hyperlink" Target="https://www.bipindicators.net/indicators/protected-connected" TargetMode="External"/><Relationship Id="rId38" Type="http://schemas.openxmlformats.org/officeDocument/2006/relationships/hyperlink" Target="https://www.livingplanetindex.org/utilised_index" TargetMode="External"/><Relationship Id="rId46" Type="http://schemas.openxmlformats.org/officeDocument/2006/relationships/hyperlink" Target="https://www.bipindicators.net/indicators/red-list-index/red-list-index-impacts-of-utilisation" TargetMode="External"/><Relationship Id="rId59" Type="http://schemas.openxmlformats.org/officeDocument/2006/relationships/hyperlink" Target="https://absch.cbd.int/en/" TargetMode="External"/><Relationship Id="rId67" Type="http://schemas.openxmlformats.org/officeDocument/2006/relationships/hyperlink" Target="https://terralingua.org/wp-content/uploads/2018/05/Harmon-Loh_Index-of-Linguistic-Diversity-Abridged1.pdf" TargetMode="External"/><Relationship Id="rId20" Type="http://schemas.openxmlformats.org/officeDocument/2006/relationships/hyperlink" Target="https://www.cbd.int/doc/decisions/cop-13/cop-13-dec-28-ar.pdf" TargetMode="External"/><Relationship Id="rId41" Type="http://schemas.openxmlformats.org/officeDocument/2006/relationships/hyperlink" Target="https://www.livingplanetindex.org/" TargetMode="External"/><Relationship Id="rId54" Type="http://schemas.openxmlformats.org/officeDocument/2006/relationships/hyperlink" Target="https://www.bipindicators.net/indicators/red-list-index/red-list-index-species-used-for-food-and-medicine" TargetMode="External"/><Relationship Id="rId62" Type="http://schemas.openxmlformats.org/officeDocument/2006/relationships/hyperlink" Target="https://unstats.un.org/sdgs/metadata/files/Metadata-12-03-01B.pdf" TargetMode="External"/><Relationship Id="rId70" Type="http://schemas.openxmlformats.org/officeDocument/2006/relationships/hyperlink" Target="https://www.ohchr.org/en/instruments-and-mechanisms/human-rights-indicators/sdg-indicators-under-ohchrs-custodiansh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bd.int/doc/decisions/cop-15/cop-15-dec-08-ar.pdf" TargetMode="External"/><Relationship Id="rId23" Type="http://schemas.openxmlformats.org/officeDocument/2006/relationships/hyperlink" Target="https://www.landexglobal.org/en/news/ip-lc-land-use-tenure/" TargetMode="External"/><Relationship Id="rId28" Type="http://schemas.openxmlformats.org/officeDocument/2006/relationships/hyperlink" Target="https://conbio.onlinelibrary.wiley.com/doi/pdf/10.1111/conl.12692" TargetMode="External"/><Relationship Id="rId36" Type="http://schemas.openxmlformats.org/officeDocument/2006/relationships/hyperlink" Target="https://www.livingplanetindex.org/" TargetMode="External"/><Relationship Id="rId49" Type="http://schemas.openxmlformats.org/officeDocument/2006/relationships/hyperlink" Target="https://www.fao.org/faostat/en/" TargetMode="External"/><Relationship Id="rId57" Type="http://schemas.openxmlformats.org/officeDocument/2006/relationships/hyperlink" Target="https://www.cbd.int/article/2021-singapore-index" TargetMode="External"/><Relationship Id="rId10" Type="http://schemas.openxmlformats.org/officeDocument/2006/relationships/image" Target="media/image3.png"/><Relationship Id="rId31" Type="http://schemas.openxmlformats.org/officeDocument/2006/relationships/hyperlink" Target="https://www.bipindicators.net/indicators/biodiversity-habitat-index" TargetMode="External"/><Relationship Id="rId44" Type="http://schemas.openxmlformats.org/officeDocument/2006/relationships/hyperlink" Target="https://www.hwctf.org/hwcindicatordevelopment" TargetMode="External"/><Relationship Id="rId52" Type="http://schemas.openxmlformats.org/officeDocument/2006/relationships/hyperlink" Target="https://www.bipindicators.net/indicators/red-list-index/red-list-index-for-pollinating-species" TargetMode="External"/><Relationship Id="rId60" Type="http://schemas.openxmlformats.org/officeDocument/2006/relationships/hyperlink" Target="https://unstats.un.org/sdgs/metadata/files/Metadata-15-09-01.pdf" TargetMode="External"/><Relationship Id="rId65" Type="http://schemas.openxmlformats.org/officeDocument/2006/relationships/hyperlink" Target="https://unstats.un.org/sdgs/metadata/files/Metadata-17-07-01.pdf"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hyperlink" Target="https://www.cbd.int/doc/decisions/cop-15/cop-15-dec-06-ar.pdf" TargetMode="External"/><Relationship Id="rId18" Type="http://schemas.openxmlformats.org/officeDocument/2006/relationships/hyperlink" Target="https://www.cbd.int/doc/decisions/cop-15/cop-15-dec-13-ar.pdf" TargetMode="External"/><Relationship Id="rId39" Type="http://schemas.openxmlformats.org/officeDocument/2006/relationships/hyperlink" Target="https://www.bipindicators.net/indicators/protected-connected" TargetMode="External"/><Relationship Id="rId34" Type="http://schemas.openxmlformats.org/officeDocument/2006/relationships/hyperlink" Target="https://www.bipindicators.net/indicators/protected-area-connectedness-index-parc-connectedness" TargetMode="External"/><Relationship Id="rId50" Type="http://schemas.openxmlformats.org/officeDocument/2006/relationships/hyperlink" Target="https://unstats.un.org/sdgs/metadata/files/Metadata-06-03-01.pdf" TargetMode="External"/><Relationship Id="rId55" Type="http://schemas.openxmlformats.org/officeDocument/2006/relationships/hyperlink" Target="https://unstats.un.org/sdgs/metadata/files/Metadata-02-03-02.pdf" TargetMode="External"/><Relationship Id="rId7" Type="http://schemas.openxmlformats.org/officeDocument/2006/relationships/endnotes" Target="endnotes.xml"/><Relationship Id="rId71" Type="http://schemas.openxmlformats.org/officeDocument/2006/relationships/hyperlink" Target="https://www.ipu.org/women-in-parliament-202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uments/CBD/COP/16/INF/3/REV1" TargetMode="External"/><Relationship Id="rId3" Type="http://schemas.openxmlformats.org/officeDocument/2006/relationships/hyperlink" Target="https://www.cbd.int/documents/CBD/SBSTTA/26/INF/11" TargetMode="External"/><Relationship Id="rId7" Type="http://schemas.openxmlformats.org/officeDocument/2006/relationships/hyperlink" Target="https://www.gbf-indicators.org/metadata/other/23-1-C" TargetMode="External"/><Relationship Id="rId12" Type="http://schemas.openxmlformats.org/officeDocument/2006/relationships/hyperlink" Target="https://www.cbd.int/documents/CBD/SBSTTA/26/INF/16/Rev.1" TargetMode="External"/><Relationship Id="rId2" Type="http://schemas.openxmlformats.org/officeDocument/2006/relationships/hyperlink" Target="https://www.cbd.int/doc/c/bb28/09c1/29b6088acca2ec6b8dca64a1/tsc-iag-2024-01-02-en.pdf" TargetMode="External"/><Relationship Id="rId1" Type="http://schemas.openxmlformats.org/officeDocument/2006/relationships/hyperlink" Target="https://www.cbd.int/doc/c/5767/02a7/e6d6597103453b6a92ab8b44/fm-teg-2024-01-02-en.pdf" TargetMode="External"/><Relationship Id="rId6" Type="http://schemas.openxmlformats.org/officeDocument/2006/relationships/hyperlink" Target="http://www.unep.org/events/conference/bern-iii-conference-cooperation-among-biodiversity-related-conventions" TargetMode="External"/><Relationship Id="rId11" Type="http://schemas.openxmlformats.org/officeDocument/2006/relationships/hyperlink" Target="https://www.cbd.int/documents/CBD/SBSTTA/26/INF/15" TargetMode="External"/><Relationship Id="rId5" Type="http://schemas.openxmlformats.org/officeDocument/2006/relationships/hyperlink" Target="https://www.cbd.int/documents/CBD/SBSTTA/26/INF/13" TargetMode="External"/><Relationship Id="rId10" Type="http://schemas.openxmlformats.org/officeDocument/2006/relationships/hyperlink" Target="https://www.cbd.int/meetings/SBSTTA-26" TargetMode="External"/><Relationship Id="rId4" Type="http://schemas.openxmlformats.org/officeDocument/2006/relationships/hyperlink" Target="https://www.cbd.int/doc/recommendations/wgdsi-02/wgdsi-02-rec-01-ar.pdf" TargetMode="External"/><Relationship Id="rId9" Type="http://schemas.openxmlformats.org/officeDocument/2006/relationships/hyperlink" Target="https://www.cbd.int/documents/CBD/COP/16/IN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A73AC-28D0-4C9E-88E9-A66464E2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39</Pages>
  <Words>11011</Words>
  <Characters>68163</Characters>
  <Application>Microsoft Office Word</Application>
  <DocSecurity>0</DocSecurity>
  <Lines>568</Lines>
  <Paragraphs>158</Paragraphs>
  <ScaleCrop>false</ScaleCrop>
  <HeadingPairs>
    <vt:vector size="2" baseType="variant">
      <vt:variant>
        <vt:lpstr>Title</vt:lpstr>
      </vt:variant>
      <vt:variant>
        <vt:i4>1</vt:i4>
      </vt:variant>
    </vt:vector>
  </HeadingPairs>
  <TitlesOfParts>
    <vt:vector size="1" baseType="lpstr">
      <vt:lpstr>إطار الرصد لإطار كونمينغ-مونتريال العالمي للتنوع البيولوجي</vt:lpstr>
    </vt:vector>
  </TitlesOfParts>
  <Company/>
  <LinksUpToDate>false</LinksUpToDate>
  <CharactersWithSpaces>79016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إطار الرصد لإطار كونمينغ-مونتريال العالمي للتنوع البيولوجي</dc:title>
  <dc:subject>CBD/COP/DEC/16/31</dc:subject>
  <dc:creator>SCBD</dc:creator>
  <cp:lastModifiedBy>Mohamed El Sehemawi</cp:lastModifiedBy>
  <cp:revision>38</cp:revision>
  <cp:lastPrinted>2025-06-03T03:29:00Z</cp:lastPrinted>
  <dcterms:created xsi:type="dcterms:W3CDTF">2025-03-20T04:06:00Z</dcterms:created>
  <dcterms:modified xsi:type="dcterms:W3CDTF">2025-06-03T03:30:00Z</dcterms:modified>
</cp:coreProperties>
</file>