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B5C00">
        <w:trPr>
          <w:trHeight w:val="709"/>
        </w:trPr>
        <w:tc>
          <w:tcPr>
            <w:tcW w:w="996" w:type="dxa"/>
            <w:tcBorders>
              <w:bottom w:val="single" w:sz="12" w:space="0" w:color="auto"/>
            </w:tcBorders>
          </w:tcPr>
          <w:p w14:paraId="36D6E4DF" w14:textId="77777777" w:rsidR="00F82D3D" w:rsidRPr="00DB3242" w:rsidRDefault="00F82D3D" w:rsidP="00FB5C00">
            <w:pPr>
              <w:rPr>
                <w:kern w:val="22"/>
              </w:rPr>
            </w:pPr>
            <w:r>
              <w:rPr>
                <w:noProof/>
                <w:kern w:val="22"/>
                <w:lang w:val="en-CA" w:eastAsia="en-CA"/>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B5C00">
            <w:pPr>
              <w:jc w:val="left"/>
              <w:rPr>
                <w:kern w:val="22"/>
              </w:rPr>
            </w:pPr>
            <w:r>
              <w:rPr>
                <w:noProof/>
                <w:kern w:val="22"/>
                <w:lang w:val="en-CA" w:eastAsia="en-CA"/>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B5C00">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B5C00">
        <w:tc>
          <w:tcPr>
            <w:tcW w:w="6131" w:type="dxa"/>
            <w:gridSpan w:val="2"/>
            <w:tcBorders>
              <w:top w:val="single" w:sz="12" w:space="0" w:color="auto"/>
              <w:bottom w:val="single" w:sz="36" w:space="0" w:color="auto"/>
            </w:tcBorders>
          </w:tcPr>
          <w:p w14:paraId="298D86CA" w14:textId="77777777" w:rsidR="00F82D3D" w:rsidRPr="00DB3242" w:rsidRDefault="00F82D3D" w:rsidP="00FB5C00">
            <w:pPr>
              <w:bidi/>
              <w:spacing w:after="120"/>
              <w:ind w:right="1422"/>
              <w:rPr>
                <w:rFonts w:ascii="Univers" w:hAnsi="Univers"/>
                <w:b/>
                <w:kern w:val="22"/>
                <w:sz w:val="32"/>
                <w:lang w:bidi="ar-EG"/>
              </w:rPr>
            </w:pPr>
            <w:r>
              <w:rPr>
                <w:rFonts w:ascii="Univers" w:hAnsi="Univers"/>
                <w:b/>
                <w:noProof/>
                <w:kern w:val="22"/>
                <w:sz w:val="32"/>
                <w:lang w:val="en-CA" w:eastAsia="en-CA"/>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B5C00">
            <w:pPr>
              <w:ind w:left="69"/>
              <w:rPr>
                <w:kern w:val="22"/>
                <w:szCs w:val="22"/>
              </w:rPr>
            </w:pPr>
            <w:r w:rsidRPr="00DB3242">
              <w:rPr>
                <w:kern w:val="22"/>
                <w:szCs w:val="22"/>
              </w:rPr>
              <w:t>Distr.</w:t>
            </w:r>
          </w:p>
          <w:p w14:paraId="7529A39A" w14:textId="63229ED0" w:rsidR="00F82D3D" w:rsidRPr="00DB3242" w:rsidRDefault="00236D69" w:rsidP="00FB5C00">
            <w:pPr>
              <w:ind w:left="69"/>
              <w:rPr>
                <w:kern w:val="22"/>
                <w:szCs w:val="22"/>
              </w:rPr>
            </w:pPr>
            <w:r>
              <w:rPr>
                <w:caps/>
                <w:kern w:val="22"/>
                <w:szCs w:val="22"/>
                <w:lang w:bidi="ar-EG"/>
              </w:rPr>
              <w:t>GENERAL</w:t>
            </w:r>
          </w:p>
          <w:p w14:paraId="597643A7" w14:textId="77777777" w:rsidR="00F82D3D" w:rsidRPr="00DB3242" w:rsidRDefault="00F82D3D" w:rsidP="00FB5C00">
            <w:pPr>
              <w:ind w:left="69"/>
              <w:rPr>
                <w:kern w:val="22"/>
                <w:szCs w:val="22"/>
              </w:rPr>
            </w:pPr>
          </w:p>
          <w:p w14:paraId="290E4F7C" w14:textId="75A13A3A" w:rsidR="00F82D3D" w:rsidRPr="008228AB" w:rsidRDefault="00F82D3D" w:rsidP="00A745B5">
            <w:pPr>
              <w:ind w:left="69"/>
              <w:rPr>
                <w:szCs w:val="22"/>
              </w:rPr>
            </w:pPr>
            <w:r>
              <w:rPr>
                <w:lang w:val="en-US"/>
              </w:rPr>
              <w:t>CBD/CP/MOP/</w:t>
            </w:r>
            <w:r w:rsidR="00236D69">
              <w:rPr>
                <w:lang w:val="en-US"/>
              </w:rPr>
              <w:t>DEC/</w:t>
            </w:r>
            <w:r>
              <w:rPr>
                <w:lang w:val="en-US"/>
              </w:rPr>
              <w:t>9/</w:t>
            </w:r>
            <w:r w:rsidR="00A745B5">
              <w:rPr>
                <w:lang w:val="en-US"/>
              </w:rPr>
              <w:t>7</w:t>
            </w:r>
          </w:p>
          <w:p w14:paraId="250C1E84" w14:textId="44C095C1" w:rsidR="00F82D3D" w:rsidRDefault="00236D69" w:rsidP="00FB5C00">
            <w:pPr>
              <w:ind w:left="69"/>
              <w:rPr>
                <w:kern w:val="22"/>
                <w:szCs w:val="22"/>
                <w:rtl/>
              </w:rPr>
            </w:pPr>
            <w:r>
              <w:rPr>
                <w:kern w:val="22"/>
                <w:szCs w:val="22"/>
              </w:rPr>
              <w:t>30</w:t>
            </w:r>
            <w:r w:rsidR="00F82D3D" w:rsidRPr="00DB3242">
              <w:rPr>
                <w:kern w:val="22"/>
                <w:szCs w:val="22"/>
              </w:rPr>
              <w:t xml:space="preserve"> November 2018</w:t>
            </w:r>
          </w:p>
          <w:p w14:paraId="5CFB78F4" w14:textId="77777777" w:rsidR="00F82D3D" w:rsidRPr="00DB3242" w:rsidRDefault="00F82D3D" w:rsidP="00FB5C00">
            <w:pPr>
              <w:ind w:left="69"/>
              <w:rPr>
                <w:kern w:val="22"/>
                <w:szCs w:val="22"/>
              </w:rPr>
            </w:pPr>
          </w:p>
          <w:p w14:paraId="365C2206" w14:textId="77777777" w:rsidR="00F82D3D" w:rsidRPr="00DB3242" w:rsidRDefault="00F82D3D" w:rsidP="00FB5C00">
            <w:pPr>
              <w:ind w:left="69"/>
              <w:rPr>
                <w:kern w:val="22"/>
                <w:szCs w:val="22"/>
              </w:rPr>
            </w:pPr>
            <w:r w:rsidRPr="00DB3242">
              <w:rPr>
                <w:kern w:val="22"/>
                <w:szCs w:val="22"/>
              </w:rPr>
              <w:t>ARABIC</w:t>
            </w:r>
          </w:p>
          <w:p w14:paraId="079223EA" w14:textId="77777777" w:rsidR="00F82D3D" w:rsidRPr="00DB3242" w:rsidRDefault="00F82D3D" w:rsidP="00FB5C00">
            <w:pPr>
              <w:ind w:left="69"/>
              <w:rPr>
                <w:kern w:val="22"/>
                <w:szCs w:val="22"/>
              </w:rPr>
            </w:pPr>
            <w:r w:rsidRPr="00DB3242">
              <w:rPr>
                <w:kern w:val="22"/>
                <w:szCs w:val="22"/>
              </w:rPr>
              <w:t>ORIGINAL: ENGLISH</w:t>
            </w:r>
          </w:p>
          <w:p w14:paraId="0C78726C" w14:textId="77777777" w:rsidR="00F82D3D" w:rsidRPr="00DB3242" w:rsidRDefault="00F82D3D" w:rsidP="00FB5C00">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061CA96E" w:rsidR="00655368" w:rsidRDefault="00655368" w:rsidP="00A745B5">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A745B5">
        <w:rPr>
          <w:rFonts w:ascii="Simplified Arabic" w:hAnsi="Simplified Arabic" w:cs="Simplified Arabic" w:hint="cs"/>
          <w:sz w:val="24"/>
          <w:rtl/>
          <w:lang w:bidi="ar-LY"/>
        </w:rPr>
        <w:t>14</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437BE7BA" w:rsidR="00C9161D" w:rsidRPr="00DD5891" w:rsidRDefault="00236D69" w:rsidP="009633E4">
      <w:pPr>
        <w:bidi/>
        <w:spacing w:after="120" w:line="216" w:lineRule="auto"/>
        <w:ind w:left="680" w:right="851"/>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9633E4">
        <w:rPr>
          <w:rFonts w:ascii="Simplified Arabic" w:hAnsi="Simplified Arabic" w:cs="Simplified Arabic" w:hint="cs"/>
          <w:b/>
          <w:bCs/>
          <w:sz w:val="24"/>
          <w:rtl/>
          <w:lang w:bidi="ar-EG"/>
        </w:rPr>
        <w:t>7</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A745B5" w:rsidRPr="00A745B5">
        <w:rPr>
          <w:rFonts w:ascii="Simplified Arabic" w:hAnsi="Simplified Arabic" w:cs="Simplified Arabic"/>
          <w:b/>
          <w:bCs/>
          <w:sz w:val="24"/>
          <w:rtl/>
          <w:lang w:bidi="ar-EG"/>
        </w:rPr>
        <w:t>التحضير لمتابعة الخطة الاستراتيجية للتنوع البيولوجي 2011-2020 والخطة الاستراتيجية لبروتوكول قرطاج</w:t>
      </w:r>
      <w:bookmarkStart w:id="0" w:name="_GoBack"/>
      <w:bookmarkEnd w:id="0"/>
      <w:r w:rsidR="00A745B5" w:rsidRPr="00A745B5">
        <w:rPr>
          <w:rFonts w:ascii="Simplified Arabic" w:hAnsi="Simplified Arabic" w:cs="Simplified Arabic"/>
          <w:b/>
          <w:bCs/>
          <w:sz w:val="24"/>
          <w:rtl/>
          <w:lang w:bidi="ar-EG"/>
        </w:rPr>
        <w:t>نة للسلامة الأحيائية 2011-2020</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0D975DB9" w14:textId="72066C2B" w:rsidR="00A745B5" w:rsidRPr="00A745B5" w:rsidRDefault="00A745B5" w:rsidP="00A74F22">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EG"/>
        </w:rPr>
      </w:pPr>
      <w:r w:rsidRPr="00A745B5">
        <w:rPr>
          <w:rFonts w:ascii="Simplified Arabic" w:eastAsia="YouYuan" w:hAnsi="Simplified Arabic" w:cs="Simplified Arabic"/>
          <w:i/>
          <w:iCs/>
          <w:kern w:val="2"/>
          <w:sz w:val="20"/>
          <w:rtl/>
          <w:lang w:val="en-US" w:bidi="ar-EG"/>
        </w:rPr>
        <w:t>يحيط علما</w:t>
      </w:r>
      <w:r w:rsidRPr="00A745B5">
        <w:rPr>
          <w:rFonts w:ascii="Simplified Arabic" w:eastAsia="YouYuan" w:hAnsi="Simplified Arabic" w:cs="Simplified Arabic"/>
          <w:kern w:val="2"/>
          <w:sz w:val="20"/>
          <w:rtl/>
          <w:lang w:val="en-US" w:bidi="ar-EG"/>
        </w:rPr>
        <w:t xml:space="preserve"> بالعملية التحضيرية المقترحة ل</w:t>
      </w:r>
      <w:r w:rsidRPr="00A745B5">
        <w:rPr>
          <w:rFonts w:ascii="Simplified Arabic" w:eastAsia="YouYuan" w:hAnsi="Simplified Arabic" w:cs="Simplified Arabic" w:hint="cs"/>
          <w:kern w:val="2"/>
          <w:sz w:val="20"/>
          <w:rtl/>
          <w:lang w:val="en-US" w:bidi="ar-EG"/>
        </w:rPr>
        <w:t xml:space="preserve">إعداد </w:t>
      </w:r>
      <w:r w:rsidR="004B52DF">
        <w:rPr>
          <w:rFonts w:ascii="Simplified Arabic" w:eastAsia="YouYuan" w:hAnsi="Simplified Arabic" w:cs="Simplified Arabic" w:hint="cs"/>
          <w:kern w:val="2"/>
          <w:sz w:val="20"/>
          <w:rtl/>
          <w:lang w:val="en-US" w:bidi="ar-EG"/>
        </w:rPr>
        <w:t>ا</w:t>
      </w:r>
      <w:r w:rsidRPr="00A745B5">
        <w:rPr>
          <w:rFonts w:ascii="Simplified Arabic" w:eastAsia="YouYuan" w:hAnsi="Simplified Arabic" w:cs="Simplified Arabic"/>
          <w:kern w:val="2"/>
          <w:sz w:val="20"/>
          <w:rtl/>
          <w:lang w:val="en-US" w:bidi="ar-EG"/>
        </w:rPr>
        <w:t xml:space="preserve">لإطار العالمي للتنوع البيولوجي لما بعد عام 2020 في إطار متابعة الخطة الاستراتيجية للتنوع البيولوجي 2011-2020، </w:t>
      </w:r>
      <w:r w:rsidRPr="00A745B5">
        <w:rPr>
          <w:rFonts w:ascii="Simplified Arabic" w:eastAsia="YouYuan" w:hAnsi="Simplified Arabic" w:cs="Simplified Arabic" w:hint="cs"/>
          <w:i/>
          <w:iCs/>
          <w:kern w:val="2"/>
          <w:sz w:val="20"/>
          <w:rtl/>
          <w:lang w:val="en-US" w:bidi="ar-EG"/>
        </w:rPr>
        <w:t>و</w:t>
      </w:r>
      <w:r w:rsidRPr="00A745B5">
        <w:rPr>
          <w:rFonts w:ascii="Simplified Arabic" w:eastAsia="YouYuan" w:hAnsi="Simplified Arabic" w:cs="Simplified Arabic"/>
          <w:i/>
          <w:iCs/>
          <w:kern w:val="2"/>
          <w:sz w:val="20"/>
          <w:rtl/>
          <w:lang w:val="en-US" w:bidi="ar-EG"/>
        </w:rPr>
        <w:t>يرحب</w:t>
      </w:r>
      <w:r w:rsidRPr="00A745B5">
        <w:rPr>
          <w:rFonts w:ascii="Simplified Arabic" w:eastAsia="YouYuan" w:hAnsi="Simplified Arabic" w:cs="Simplified Arabic"/>
          <w:kern w:val="2"/>
          <w:sz w:val="20"/>
          <w:rtl/>
          <w:lang w:val="en-US" w:bidi="ar-EG"/>
        </w:rPr>
        <w:t xml:space="preserve"> بالمقرر 14/</w:t>
      </w:r>
      <w:r w:rsidR="00A74F22" w:rsidRPr="004B52DF">
        <w:rPr>
          <w:rFonts w:ascii="Simplified Arabic" w:eastAsia="YouYuan" w:hAnsi="Simplified Arabic" w:cs="Simplified Arabic" w:hint="cs"/>
          <w:kern w:val="2"/>
          <w:sz w:val="20"/>
          <w:rtl/>
          <w:lang w:val="en-US" w:bidi="ar-EG"/>
        </w:rPr>
        <w:t>34</w:t>
      </w:r>
      <w:r w:rsidRPr="00A745B5">
        <w:rPr>
          <w:rFonts w:ascii="Simplified Arabic" w:eastAsia="YouYuan" w:hAnsi="Simplified Arabic" w:cs="Simplified Arabic" w:hint="cs"/>
          <w:kern w:val="2"/>
          <w:sz w:val="20"/>
          <w:rtl/>
          <w:lang w:val="en-US" w:bidi="ar-EG"/>
        </w:rPr>
        <w:t xml:space="preserve"> </w:t>
      </w:r>
      <w:r w:rsidRPr="00A745B5">
        <w:rPr>
          <w:rFonts w:ascii="Simplified Arabic" w:eastAsia="YouYuan" w:hAnsi="Simplified Arabic" w:cs="Simplified Arabic"/>
          <w:kern w:val="2"/>
          <w:sz w:val="20"/>
          <w:rtl/>
          <w:lang w:val="en-US" w:bidi="ar-EG"/>
        </w:rPr>
        <w:t>الصادر عن مؤتمر الأطراف؛</w:t>
      </w:r>
    </w:p>
    <w:p w14:paraId="02F33516" w14:textId="77777777" w:rsidR="00A745B5" w:rsidRPr="00A745B5" w:rsidRDefault="00A745B5" w:rsidP="00A745B5">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EG"/>
        </w:rPr>
      </w:pPr>
      <w:r w:rsidRPr="00A745B5">
        <w:rPr>
          <w:rFonts w:ascii="Simplified Arabic" w:eastAsia="YouYuan" w:hAnsi="Simplified Arabic" w:cs="Simplified Arabic" w:hint="cs"/>
          <w:i/>
          <w:iCs/>
          <w:kern w:val="2"/>
          <w:sz w:val="20"/>
          <w:rtl/>
          <w:lang w:val="en-US" w:bidi="ar-EG"/>
        </w:rPr>
        <w:t xml:space="preserve">يشدد على </w:t>
      </w:r>
      <w:r w:rsidRPr="00A745B5">
        <w:rPr>
          <w:rFonts w:ascii="Simplified Arabic" w:eastAsia="YouYuan" w:hAnsi="Simplified Arabic" w:cs="Simplified Arabic" w:hint="cs"/>
          <w:kern w:val="2"/>
          <w:sz w:val="20"/>
          <w:rtl/>
          <w:lang w:val="en-US" w:bidi="ar-EG"/>
        </w:rPr>
        <w:t>أهمية إدراج السلامة الأحيائية في الإطار العالمي للتنوع البيولوجي لما بعد عام 2020 بالإضافة إلى ضرورة إعداد خطة تنفيذ محددة لبروتوكول قرطاجنة للسلامة الأحيائية كمتابعة للخطة الاستراتيجية لبروتوكول قرطاجنة للسلامة الأحيائية للفترة 2011-2020؛</w:t>
      </w:r>
    </w:p>
    <w:p w14:paraId="47484D48" w14:textId="036DCE2F" w:rsidR="00A745B5" w:rsidRPr="00A745B5" w:rsidRDefault="00A745B5" w:rsidP="004B52DF">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EG"/>
        </w:rPr>
      </w:pPr>
      <w:r w:rsidRPr="00A745B5">
        <w:rPr>
          <w:rFonts w:ascii="Simplified Arabic" w:eastAsia="YouYuan" w:hAnsi="Simplified Arabic" w:cs="Simplified Arabic"/>
          <w:i/>
          <w:iCs/>
          <w:kern w:val="2"/>
          <w:sz w:val="20"/>
          <w:rtl/>
          <w:lang w:val="en-US" w:bidi="ar"/>
        </w:rPr>
        <w:t>يلاحظ أيضا</w:t>
      </w:r>
      <w:r w:rsidRPr="00A745B5">
        <w:rPr>
          <w:rFonts w:ascii="Simplified Arabic" w:eastAsia="YouYuan" w:hAnsi="Simplified Arabic" w:cs="Simplified Arabic"/>
          <w:kern w:val="2"/>
          <w:sz w:val="20"/>
          <w:rtl/>
          <w:lang w:val="en-US" w:bidi="ar"/>
        </w:rPr>
        <w:t xml:space="preserve"> </w:t>
      </w:r>
      <w:r w:rsidRPr="00A745B5">
        <w:rPr>
          <w:rFonts w:ascii="Simplified Arabic" w:eastAsia="YouYuan" w:hAnsi="Simplified Arabic" w:cs="Simplified Arabic"/>
          <w:kern w:val="2"/>
          <w:sz w:val="20"/>
          <w:rtl/>
          <w:lang w:val="en-US" w:bidi="ar-EG"/>
        </w:rPr>
        <w:t>أهمية</w:t>
      </w:r>
      <w:r w:rsidRPr="00A745B5">
        <w:rPr>
          <w:rFonts w:ascii="Simplified Arabic" w:eastAsia="YouYuan" w:hAnsi="Simplified Arabic" w:cs="Simplified Arabic"/>
          <w:kern w:val="2"/>
          <w:sz w:val="20"/>
          <w:rtl/>
          <w:lang w:val="en-US" w:bidi="ar"/>
        </w:rPr>
        <w:t xml:space="preserve"> المشاركة النشطة لخبراء </w:t>
      </w:r>
      <w:r w:rsidRPr="00A745B5">
        <w:rPr>
          <w:rFonts w:ascii="Simplified Arabic" w:eastAsia="YouYuan" w:hAnsi="Simplified Arabic" w:cs="Simplified Arabic"/>
          <w:kern w:val="2"/>
          <w:sz w:val="20"/>
          <w:rtl/>
          <w:lang w:val="en-US" w:bidi="ar-EG"/>
        </w:rPr>
        <w:t>السلامة</w:t>
      </w:r>
      <w:r w:rsidRPr="00A745B5">
        <w:rPr>
          <w:rFonts w:ascii="Simplified Arabic" w:eastAsia="YouYuan" w:hAnsi="Simplified Arabic" w:cs="Simplified Arabic"/>
          <w:kern w:val="2"/>
          <w:sz w:val="20"/>
          <w:rtl/>
          <w:lang w:val="en-US" w:bidi="ar"/>
        </w:rPr>
        <w:t xml:space="preserve"> الأحيائية، بما في ذلك الخبراء ذو</w:t>
      </w:r>
      <w:r w:rsidR="004B52DF">
        <w:rPr>
          <w:rFonts w:ascii="Simplified Arabic" w:eastAsia="YouYuan" w:hAnsi="Simplified Arabic" w:cs="Simplified Arabic" w:hint="cs"/>
          <w:kern w:val="2"/>
          <w:sz w:val="20"/>
          <w:rtl/>
          <w:lang w:val="en-US" w:bidi="ar"/>
        </w:rPr>
        <w:t>و</w:t>
      </w:r>
      <w:r w:rsidRPr="00A745B5">
        <w:rPr>
          <w:rFonts w:ascii="Simplified Arabic" w:eastAsia="YouYuan" w:hAnsi="Simplified Arabic" w:cs="Simplified Arabic"/>
          <w:kern w:val="2"/>
          <w:sz w:val="20"/>
          <w:rtl/>
          <w:lang w:val="en-US" w:bidi="ar"/>
        </w:rPr>
        <w:t xml:space="preserve"> الخبرة في بروتوكول ناغويا-كوالالمبور التكميلي بشأن المسؤولية والجبر التعويضي، في </w:t>
      </w:r>
      <w:r w:rsidRPr="00A745B5">
        <w:rPr>
          <w:rFonts w:ascii="Simplified Arabic" w:eastAsia="YouYuan" w:hAnsi="Simplified Arabic" w:cs="Simplified Arabic" w:hint="cs"/>
          <w:kern w:val="2"/>
          <w:sz w:val="20"/>
          <w:rtl/>
          <w:lang w:val="en-US" w:bidi="ar"/>
        </w:rPr>
        <w:t>إعداد</w:t>
      </w:r>
      <w:r w:rsidRPr="00A745B5">
        <w:rPr>
          <w:rFonts w:ascii="Simplified Arabic" w:eastAsia="YouYuan" w:hAnsi="Simplified Arabic" w:cs="Simplified Arabic"/>
          <w:kern w:val="2"/>
          <w:sz w:val="20"/>
          <w:rtl/>
          <w:lang w:val="en-US" w:bidi="ar"/>
        </w:rPr>
        <w:t xml:space="preserve"> </w:t>
      </w:r>
      <w:r w:rsidRPr="00A745B5">
        <w:rPr>
          <w:rFonts w:ascii="Simplified Arabic" w:eastAsia="YouYuan" w:hAnsi="Simplified Arabic" w:cs="Simplified Arabic" w:hint="cs"/>
          <w:kern w:val="2"/>
          <w:sz w:val="20"/>
          <w:rtl/>
          <w:lang w:val="en-US" w:bidi="ar"/>
        </w:rPr>
        <w:t>ال</w:t>
      </w:r>
      <w:r w:rsidRPr="00A745B5">
        <w:rPr>
          <w:rFonts w:ascii="Simplified Arabic" w:eastAsia="YouYuan" w:hAnsi="Simplified Arabic" w:cs="Simplified Arabic"/>
          <w:kern w:val="2"/>
          <w:sz w:val="20"/>
          <w:rtl/>
          <w:lang w:val="en-US" w:bidi="ar"/>
        </w:rPr>
        <w:t>إطار</w:t>
      </w:r>
      <w:r w:rsidRPr="00A745B5">
        <w:rPr>
          <w:rFonts w:ascii="Simplified Arabic" w:eastAsia="YouYuan" w:hAnsi="Simplified Arabic" w:cs="Simplified Arabic" w:hint="cs"/>
          <w:kern w:val="2"/>
          <w:sz w:val="20"/>
          <w:rtl/>
          <w:lang w:val="en-US" w:bidi="ar"/>
        </w:rPr>
        <w:t xml:space="preserve"> العالمي ل</w:t>
      </w:r>
      <w:r w:rsidRPr="00A745B5">
        <w:rPr>
          <w:rFonts w:ascii="Simplified Arabic" w:eastAsia="YouYuan" w:hAnsi="Simplified Arabic" w:cs="Simplified Arabic"/>
          <w:kern w:val="2"/>
          <w:sz w:val="20"/>
          <w:rtl/>
          <w:lang w:val="en-US" w:bidi="ar"/>
        </w:rPr>
        <w:t>لتنوع البيولوجي لما بعد</w:t>
      </w:r>
      <w:r w:rsidRPr="00A745B5">
        <w:rPr>
          <w:rFonts w:ascii="Simplified Arabic" w:eastAsia="YouYuan" w:hAnsi="Simplified Arabic" w:cs="Simplified Arabic" w:hint="cs"/>
          <w:kern w:val="2"/>
          <w:sz w:val="20"/>
          <w:rtl/>
          <w:lang w:val="en-US" w:bidi="ar"/>
        </w:rPr>
        <w:t xml:space="preserve"> عام</w:t>
      </w:r>
      <w:r w:rsidRPr="00A745B5">
        <w:rPr>
          <w:rFonts w:ascii="Simplified Arabic" w:eastAsia="YouYuan" w:hAnsi="Simplified Arabic" w:cs="Simplified Arabic"/>
          <w:kern w:val="2"/>
          <w:sz w:val="20"/>
          <w:rtl/>
          <w:lang w:val="en-US" w:bidi="ar"/>
        </w:rPr>
        <w:t xml:space="preserve"> 2020؛</w:t>
      </w:r>
    </w:p>
    <w:p w14:paraId="3BC99727" w14:textId="77777777" w:rsidR="00A745B5" w:rsidRPr="00A745B5" w:rsidRDefault="00A745B5" w:rsidP="00A745B5">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يدعو</w:t>
      </w:r>
      <w:r w:rsidRPr="00A745B5">
        <w:rPr>
          <w:rFonts w:ascii="Simplified Arabic" w:eastAsia="YouYuan" w:hAnsi="Simplified Arabic" w:cs="Simplified Arabic" w:hint="cs"/>
          <w:kern w:val="2"/>
          <w:sz w:val="20"/>
          <w:rtl/>
          <w:lang w:val="en-US" w:bidi="ar"/>
        </w:rPr>
        <w:t xml:space="preserve"> الأطراف إلى </w:t>
      </w:r>
      <w:r w:rsidRPr="00A745B5">
        <w:rPr>
          <w:rFonts w:ascii="Simplified Arabic" w:eastAsia="YouYuan" w:hAnsi="Simplified Arabic" w:cs="Simplified Arabic" w:hint="cs"/>
          <w:kern w:val="2"/>
          <w:sz w:val="20"/>
          <w:rtl/>
          <w:lang w:val="en-US" w:bidi="ar-EG"/>
        </w:rPr>
        <w:t>المشاركة</w:t>
      </w:r>
      <w:r w:rsidRPr="00A745B5">
        <w:rPr>
          <w:rFonts w:ascii="Simplified Arabic" w:eastAsia="YouYuan" w:hAnsi="Simplified Arabic" w:cs="Simplified Arabic" w:hint="cs"/>
          <w:kern w:val="2"/>
          <w:sz w:val="20"/>
          <w:rtl/>
          <w:lang w:val="en-US" w:bidi="ar"/>
        </w:rPr>
        <w:t xml:space="preserve"> في عملية إعداد </w:t>
      </w:r>
      <w:r w:rsidRPr="00A745B5">
        <w:rPr>
          <w:rFonts w:ascii="Simplified Arabic" w:eastAsia="YouYuan" w:hAnsi="Simplified Arabic" w:cs="Simplified Arabic" w:hint="cs"/>
          <w:kern w:val="2"/>
          <w:sz w:val="20"/>
          <w:rtl/>
          <w:lang w:val="en-US" w:bidi="ar-EG"/>
        </w:rPr>
        <w:t>ال</w:t>
      </w:r>
      <w:r w:rsidRPr="00A745B5">
        <w:rPr>
          <w:rFonts w:ascii="Simplified Arabic" w:eastAsia="YouYuan" w:hAnsi="Simplified Arabic" w:cs="Simplified Arabic"/>
          <w:kern w:val="2"/>
          <w:sz w:val="20"/>
          <w:rtl/>
          <w:lang w:val="en-US" w:bidi="ar-EG"/>
        </w:rPr>
        <w:t>إطار</w:t>
      </w:r>
      <w:r w:rsidRPr="00A745B5">
        <w:rPr>
          <w:rFonts w:ascii="Simplified Arabic" w:eastAsia="YouYuan" w:hAnsi="Simplified Arabic" w:cs="Simplified Arabic" w:hint="cs"/>
          <w:kern w:val="2"/>
          <w:sz w:val="20"/>
          <w:rtl/>
          <w:lang w:val="en-US" w:bidi="ar"/>
        </w:rPr>
        <w:t xml:space="preserve"> العالمي ل</w:t>
      </w:r>
      <w:r w:rsidRPr="00A745B5">
        <w:rPr>
          <w:rFonts w:ascii="Simplified Arabic" w:eastAsia="YouYuan" w:hAnsi="Simplified Arabic" w:cs="Simplified Arabic"/>
          <w:kern w:val="2"/>
          <w:sz w:val="20"/>
          <w:rtl/>
          <w:lang w:val="en-US" w:bidi="ar"/>
        </w:rPr>
        <w:t>لتنوع البيولوجي لما بعد</w:t>
      </w:r>
      <w:r w:rsidRPr="00A745B5">
        <w:rPr>
          <w:rFonts w:ascii="Simplified Arabic" w:eastAsia="YouYuan" w:hAnsi="Simplified Arabic" w:cs="Simplified Arabic" w:hint="cs"/>
          <w:kern w:val="2"/>
          <w:sz w:val="20"/>
          <w:rtl/>
          <w:lang w:val="en-US" w:bidi="ar"/>
        </w:rPr>
        <w:t xml:space="preserve"> عام</w:t>
      </w:r>
      <w:r w:rsidRPr="00A745B5">
        <w:rPr>
          <w:rFonts w:ascii="Simplified Arabic" w:eastAsia="YouYuan" w:hAnsi="Simplified Arabic" w:cs="Simplified Arabic"/>
          <w:kern w:val="2"/>
          <w:sz w:val="20"/>
          <w:rtl/>
          <w:lang w:val="en-US" w:bidi="ar"/>
        </w:rPr>
        <w:t xml:space="preserve"> </w:t>
      </w:r>
      <w:r w:rsidRPr="00A745B5">
        <w:rPr>
          <w:rFonts w:ascii="Simplified Arabic" w:eastAsia="YouYuan" w:hAnsi="Simplified Arabic" w:cs="Simplified Arabic" w:hint="cs"/>
          <w:kern w:val="2"/>
          <w:sz w:val="20"/>
          <w:rtl/>
          <w:lang w:val="en-US" w:bidi="ar"/>
        </w:rPr>
        <w:t>2020؛</w:t>
      </w:r>
    </w:p>
    <w:p w14:paraId="3FB89566" w14:textId="0498FBD9" w:rsidR="00A745B5" w:rsidRPr="00A745B5" w:rsidRDefault="00A745B5" w:rsidP="00793D6E">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يقرر</w:t>
      </w:r>
      <w:r w:rsidRPr="00A745B5">
        <w:rPr>
          <w:rFonts w:ascii="Simplified Arabic" w:eastAsia="YouYuan" w:hAnsi="Simplified Arabic" w:cs="Simplified Arabic" w:hint="cs"/>
          <w:kern w:val="2"/>
          <w:sz w:val="20"/>
          <w:rtl/>
          <w:lang w:val="en-US" w:bidi="ar"/>
        </w:rPr>
        <w:t xml:space="preserve"> </w:t>
      </w:r>
      <w:r w:rsidR="00793D6E">
        <w:rPr>
          <w:rFonts w:ascii="Simplified Arabic" w:eastAsia="YouYuan" w:hAnsi="Simplified Arabic" w:cs="Simplified Arabic" w:hint="cs"/>
          <w:kern w:val="2"/>
          <w:sz w:val="20"/>
          <w:rtl/>
          <w:lang w:val="en-US" w:bidi="ar"/>
        </w:rPr>
        <w:t>إعداد</w:t>
      </w:r>
      <w:r w:rsidRPr="00A745B5">
        <w:rPr>
          <w:rFonts w:ascii="Simplified Arabic" w:eastAsia="YouYuan" w:hAnsi="Simplified Arabic" w:cs="Simplified Arabic" w:hint="cs"/>
          <w:kern w:val="2"/>
          <w:sz w:val="20"/>
          <w:rtl/>
          <w:lang w:val="en-US" w:bidi="ar"/>
        </w:rPr>
        <w:t xml:space="preserve"> خطة تنفيذ محددة لبروتوكول قرطاجنة </w:t>
      </w:r>
      <w:r w:rsidRPr="00A745B5">
        <w:rPr>
          <w:rFonts w:ascii="Simplified Arabic" w:eastAsia="YouYuan" w:hAnsi="Simplified Arabic" w:cs="Simplified Arabic" w:hint="cs"/>
          <w:kern w:val="2"/>
          <w:sz w:val="20"/>
          <w:rtl/>
          <w:lang w:val="en-US" w:bidi="ar-EG"/>
        </w:rPr>
        <w:t>للسلامة</w:t>
      </w:r>
      <w:r w:rsidRPr="00A745B5">
        <w:rPr>
          <w:rFonts w:ascii="Simplified Arabic" w:eastAsia="YouYuan" w:hAnsi="Simplified Arabic" w:cs="Simplified Arabic" w:hint="cs"/>
          <w:kern w:val="2"/>
          <w:sz w:val="20"/>
          <w:rtl/>
          <w:lang w:val="en-US" w:bidi="ar"/>
        </w:rPr>
        <w:t xml:space="preserve"> الأحيائية </w:t>
      </w:r>
      <w:r w:rsidR="004B52DF">
        <w:rPr>
          <w:rFonts w:ascii="Simplified Arabic" w:eastAsia="YouYuan" w:hAnsi="Simplified Arabic" w:cs="Simplified Arabic" w:hint="cs"/>
          <w:kern w:val="2"/>
          <w:sz w:val="20"/>
          <w:rtl/>
          <w:lang w:val="en-US" w:bidi="ar"/>
        </w:rPr>
        <w:t>لما بعد عام 2020</w:t>
      </w:r>
      <w:r w:rsidRPr="00A745B5">
        <w:rPr>
          <w:rFonts w:ascii="Simplified Arabic" w:eastAsia="YouYuan" w:hAnsi="Simplified Arabic" w:cs="Simplified Arabic" w:hint="cs"/>
          <w:kern w:val="2"/>
          <w:sz w:val="20"/>
          <w:rtl/>
          <w:lang w:val="en-US" w:bidi="ar"/>
        </w:rPr>
        <w:t xml:space="preserve"> </w:t>
      </w:r>
      <w:r w:rsidR="004B52DF">
        <w:rPr>
          <w:rFonts w:ascii="Simplified Arabic" w:eastAsia="YouYuan" w:hAnsi="Simplified Arabic" w:cs="Simplified Arabic" w:hint="cs"/>
          <w:kern w:val="2"/>
          <w:sz w:val="20"/>
          <w:rtl/>
          <w:lang w:val="en-US" w:bidi="ar"/>
        </w:rPr>
        <w:t>ترتكز على</w:t>
      </w:r>
      <w:r w:rsidRPr="00A745B5">
        <w:rPr>
          <w:rFonts w:ascii="Simplified Arabic" w:eastAsia="YouYuan" w:hAnsi="Simplified Arabic" w:cs="Simplified Arabic" w:hint="cs"/>
          <w:kern w:val="2"/>
          <w:sz w:val="20"/>
          <w:rtl/>
          <w:lang w:val="en-US" w:bidi="ar"/>
        </w:rPr>
        <w:t xml:space="preserve"> ال</w:t>
      </w:r>
      <w:r w:rsidRPr="00A745B5">
        <w:rPr>
          <w:rFonts w:ascii="Simplified Arabic" w:eastAsia="YouYuan" w:hAnsi="Simplified Arabic" w:cs="Simplified Arabic"/>
          <w:kern w:val="2"/>
          <w:sz w:val="20"/>
          <w:rtl/>
          <w:lang w:val="en-US" w:bidi="ar"/>
        </w:rPr>
        <w:t>إطار</w:t>
      </w:r>
      <w:r w:rsidRPr="00A745B5">
        <w:rPr>
          <w:rFonts w:ascii="Simplified Arabic" w:eastAsia="YouYuan" w:hAnsi="Simplified Arabic" w:cs="Simplified Arabic" w:hint="cs"/>
          <w:kern w:val="2"/>
          <w:sz w:val="20"/>
          <w:rtl/>
          <w:lang w:val="en-US" w:bidi="ar"/>
        </w:rPr>
        <w:t xml:space="preserve"> العالمي ل</w:t>
      </w:r>
      <w:r w:rsidRPr="00A745B5">
        <w:rPr>
          <w:rFonts w:ascii="Simplified Arabic" w:eastAsia="YouYuan" w:hAnsi="Simplified Arabic" w:cs="Simplified Arabic"/>
          <w:kern w:val="2"/>
          <w:sz w:val="20"/>
          <w:rtl/>
          <w:lang w:val="en-US" w:bidi="ar"/>
        </w:rPr>
        <w:t>لتنوع البيولوجي لما بعد</w:t>
      </w:r>
      <w:r w:rsidRPr="00A745B5">
        <w:rPr>
          <w:rFonts w:ascii="Simplified Arabic" w:eastAsia="YouYuan" w:hAnsi="Simplified Arabic" w:cs="Simplified Arabic" w:hint="cs"/>
          <w:kern w:val="2"/>
          <w:sz w:val="20"/>
          <w:rtl/>
          <w:lang w:val="en-US" w:bidi="ar"/>
        </w:rPr>
        <w:t xml:space="preserve"> عام</w:t>
      </w:r>
      <w:r w:rsidRPr="00A745B5">
        <w:rPr>
          <w:rFonts w:ascii="Simplified Arabic" w:eastAsia="YouYuan" w:hAnsi="Simplified Arabic" w:cs="Simplified Arabic"/>
          <w:kern w:val="2"/>
          <w:sz w:val="20"/>
          <w:rtl/>
          <w:lang w:val="en-US" w:bidi="ar"/>
        </w:rPr>
        <w:t xml:space="preserve"> </w:t>
      </w:r>
      <w:r w:rsidRPr="00A745B5">
        <w:rPr>
          <w:rFonts w:ascii="Simplified Arabic" w:eastAsia="YouYuan" w:hAnsi="Simplified Arabic" w:cs="Simplified Arabic" w:hint="cs"/>
          <w:kern w:val="2"/>
          <w:sz w:val="20"/>
          <w:rtl/>
          <w:lang w:val="en-US" w:bidi="ar"/>
        </w:rPr>
        <w:t>2020</w:t>
      </w:r>
      <w:r w:rsidR="004B52DF">
        <w:rPr>
          <w:rFonts w:ascii="Simplified Arabic" w:eastAsia="YouYuan" w:hAnsi="Simplified Arabic" w:cs="Simplified Arabic" w:hint="cs"/>
          <w:kern w:val="2"/>
          <w:sz w:val="20"/>
          <w:rtl/>
          <w:lang w:val="en-US" w:bidi="ar"/>
        </w:rPr>
        <w:t xml:space="preserve"> وتكمله</w:t>
      </w:r>
      <w:r w:rsidRPr="00A745B5">
        <w:rPr>
          <w:rFonts w:ascii="Simplified Arabic" w:eastAsia="YouYuan" w:hAnsi="Simplified Arabic" w:cs="Simplified Arabic" w:hint="cs"/>
          <w:kern w:val="2"/>
          <w:sz w:val="20"/>
          <w:rtl/>
          <w:lang w:val="en-US" w:bidi="ar"/>
        </w:rPr>
        <w:t xml:space="preserve">، </w:t>
      </w:r>
      <w:r w:rsidRPr="00A745B5">
        <w:rPr>
          <w:rFonts w:ascii="Simplified Arabic" w:eastAsia="YouYuan" w:hAnsi="Simplified Arabic" w:cs="Simplified Arabic" w:hint="cs"/>
          <w:i/>
          <w:iCs/>
          <w:kern w:val="2"/>
          <w:sz w:val="20"/>
          <w:rtl/>
          <w:lang w:val="en-US" w:bidi="ar"/>
        </w:rPr>
        <w:t>ويطلب</w:t>
      </w:r>
      <w:r w:rsidRPr="00A745B5">
        <w:rPr>
          <w:rFonts w:ascii="Simplified Arabic" w:eastAsia="YouYuan" w:hAnsi="Simplified Arabic" w:cs="Simplified Arabic" w:hint="cs"/>
          <w:kern w:val="2"/>
          <w:sz w:val="20"/>
          <w:rtl/>
          <w:lang w:val="en-US" w:bidi="ar"/>
        </w:rPr>
        <w:t xml:space="preserve"> إلى الأمينة التنفيذية تيسير إعداد عناصر</w:t>
      </w:r>
      <w:r w:rsidR="004B52DF">
        <w:rPr>
          <w:rFonts w:ascii="Simplified Arabic" w:eastAsia="YouYuan" w:hAnsi="Simplified Arabic" w:cs="Simplified Arabic" w:hint="cs"/>
          <w:kern w:val="2"/>
          <w:sz w:val="20"/>
          <w:rtl/>
          <w:lang w:val="en-US" w:bidi="ar"/>
        </w:rPr>
        <w:t>ها</w:t>
      </w:r>
      <w:r w:rsidRPr="00A745B5">
        <w:rPr>
          <w:rFonts w:ascii="Simplified Arabic" w:eastAsia="YouYuan" w:hAnsi="Simplified Arabic" w:cs="Simplified Arabic" w:hint="cs"/>
          <w:kern w:val="2"/>
          <w:sz w:val="20"/>
          <w:rtl/>
          <w:lang w:val="en-US" w:bidi="ar"/>
        </w:rPr>
        <w:t>؛</w:t>
      </w:r>
    </w:p>
    <w:p w14:paraId="274848EA" w14:textId="52D43F14" w:rsidR="00A745B5" w:rsidRPr="00A745B5" w:rsidRDefault="00A745B5" w:rsidP="00793D6E">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يقرر أيضا</w:t>
      </w:r>
      <w:r w:rsidRPr="00A745B5">
        <w:rPr>
          <w:rFonts w:ascii="Simplified Arabic" w:eastAsia="YouYuan" w:hAnsi="Simplified Arabic" w:cs="Simplified Arabic" w:hint="cs"/>
          <w:kern w:val="2"/>
          <w:sz w:val="20"/>
          <w:rtl/>
          <w:lang w:val="en-US" w:bidi="ar"/>
        </w:rPr>
        <w:t xml:space="preserve"> أن خطة التنفيذ المحددة لبروتوكول </w:t>
      </w:r>
      <w:r w:rsidRPr="00A745B5">
        <w:rPr>
          <w:rFonts w:ascii="Simplified Arabic" w:eastAsia="YouYuan" w:hAnsi="Simplified Arabic" w:cs="Simplified Arabic" w:hint="cs"/>
          <w:kern w:val="2"/>
          <w:sz w:val="20"/>
          <w:rtl/>
          <w:lang w:val="en-US" w:bidi="ar-EG"/>
        </w:rPr>
        <w:t>قرطاجنة</w:t>
      </w:r>
      <w:r w:rsidRPr="00A745B5">
        <w:rPr>
          <w:rFonts w:ascii="Simplified Arabic" w:eastAsia="YouYuan" w:hAnsi="Simplified Arabic" w:cs="Simplified Arabic" w:hint="cs"/>
          <w:kern w:val="2"/>
          <w:sz w:val="20"/>
          <w:rtl/>
          <w:lang w:val="en-US" w:bidi="ar"/>
        </w:rPr>
        <w:t xml:space="preserve"> </w:t>
      </w:r>
      <w:r w:rsidR="004B52DF">
        <w:rPr>
          <w:rFonts w:ascii="Simplified Arabic" w:eastAsia="YouYuan" w:hAnsi="Simplified Arabic" w:cs="Simplified Arabic" w:hint="cs"/>
          <w:kern w:val="2"/>
          <w:sz w:val="20"/>
          <w:rtl/>
          <w:lang w:val="en-US" w:bidi="ar"/>
        </w:rPr>
        <w:t xml:space="preserve">لما بعد عام 2020 </w:t>
      </w:r>
      <w:r w:rsidRPr="00A745B5">
        <w:rPr>
          <w:rFonts w:ascii="Simplified Arabic" w:eastAsia="YouYuan" w:hAnsi="Simplified Arabic" w:cs="Simplified Arabic" w:hint="cs"/>
          <w:kern w:val="2"/>
          <w:sz w:val="20"/>
          <w:rtl/>
          <w:lang w:val="en-US" w:bidi="ar"/>
        </w:rPr>
        <w:t>سوف: (أ)</w:t>
      </w:r>
      <w:r w:rsidR="004B52DF">
        <w:rPr>
          <w:rFonts w:ascii="Simplified Arabic" w:eastAsia="YouYuan" w:hAnsi="Simplified Arabic" w:cs="Simplified Arabic" w:hint="cs"/>
          <w:kern w:val="2"/>
          <w:sz w:val="20"/>
          <w:rtl/>
          <w:lang w:val="en-US" w:bidi="ar"/>
        </w:rPr>
        <w:t> </w:t>
      </w:r>
      <w:r w:rsidRPr="00A745B5">
        <w:rPr>
          <w:rFonts w:ascii="Simplified Arabic" w:eastAsia="YouYuan" w:hAnsi="Simplified Arabic" w:cs="Simplified Arabic" w:hint="cs"/>
          <w:kern w:val="2"/>
          <w:sz w:val="20"/>
          <w:rtl/>
          <w:lang w:val="en-US" w:bidi="ar"/>
        </w:rPr>
        <w:t>يتم إعدادها كأداة للتنفيذ؛ (ب)</w:t>
      </w:r>
      <w:r w:rsidR="004B52DF">
        <w:rPr>
          <w:rFonts w:ascii="Simplified Arabic" w:eastAsia="YouYuan" w:hAnsi="Simplified Arabic" w:cs="Simplified Arabic" w:hint="cs"/>
          <w:kern w:val="2"/>
          <w:sz w:val="20"/>
          <w:rtl/>
          <w:lang w:val="en-US" w:bidi="ar"/>
        </w:rPr>
        <w:t> </w:t>
      </w:r>
      <w:r w:rsidRPr="00A745B5">
        <w:rPr>
          <w:rFonts w:ascii="Simplified Arabic" w:eastAsia="YouYuan" w:hAnsi="Simplified Arabic" w:cs="Simplified Arabic" w:hint="cs"/>
          <w:kern w:val="2"/>
          <w:sz w:val="20"/>
          <w:rtl/>
          <w:lang w:val="en-US" w:bidi="ar"/>
        </w:rPr>
        <w:t>تعكس عناصر الخطة الاستراتيجية لبروتوكول قرطاجنة للفترة 2011-2020 التي لا تزال ملائمة؛ (ج)</w:t>
      </w:r>
      <w:r w:rsidR="004B52DF">
        <w:rPr>
          <w:rFonts w:ascii="Simplified Arabic" w:eastAsia="YouYuan" w:hAnsi="Simplified Arabic" w:cs="Simplified Arabic" w:hint="cs"/>
          <w:kern w:val="2"/>
          <w:sz w:val="20"/>
          <w:rtl/>
          <w:lang w:val="en-US" w:bidi="ar"/>
        </w:rPr>
        <w:t> </w:t>
      </w:r>
      <w:r w:rsidRPr="00A745B5">
        <w:rPr>
          <w:rFonts w:ascii="Simplified Arabic" w:eastAsia="YouYuan" w:hAnsi="Simplified Arabic" w:cs="Simplified Arabic" w:hint="cs"/>
          <w:kern w:val="2"/>
          <w:sz w:val="20"/>
          <w:rtl/>
          <w:lang w:val="en-US" w:bidi="ar"/>
        </w:rPr>
        <w:t>تتضمن عناصر جديدة تعكس الدروس المستفادة والتطورات الجديدة ذات الصلة بالسلامة الأحيائية؛ (د)</w:t>
      </w:r>
      <w:r w:rsidR="004B52DF">
        <w:rPr>
          <w:rFonts w:ascii="Simplified Arabic" w:eastAsia="YouYuan" w:hAnsi="Simplified Arabic" w:cs="Simplified Arabic" w:hint="cs"/>
          <w:kern w:val="2"/>
          <w:sz w:val="20"/>
          <w:rtl/>
          <w:lang w:val="en-US" w:bidi="ar"/>
        </w:rPr>
        <w:t> </w:t>
      </w:r>
      <w:r w:rsidRPr="00A745B5">
        <w:rPr>
          <w:rFonts w:ascii="Simplified Arabic" w:eastAsia="YouYuan" w:hAnsi="Simplified Arabic" w:cs="Simplified Arabic" w:hint="cs"/>
          <w:kern w:val="2"/>
          <w:sz w:val="20"/>
          <w:rtl/>
          <w:lang w:val="en-US" w:bidi="ar"/>
        </w:rPr>
        <w:t>تكفل المرونة الكافية لمراعاة التطورات خلال فترة التنفيذ؛ (ه)</w:t>
      </w:r>
      <w:r w:rsidR="004B52DF">
        <w:rPr>
          <w:rFonts w:ascii="Simplified Arabic" w:eastAsia="YouYuan" w:hAnsi="Simplified Arabic" w:cs="Simplified Arabic" w:hint="cs"/>
          <w:kern w:val="2"/>
          <w:sz w:val="20"/>
          <w:rtl/>
          <w:lang w:val="en-US" w:bidi="ar"/>
        </w:rPr>
        <w:t> </w:t>
      </w:r>
      <w:r w:rsidRPr="00A745B5">
        <w:rPr>
          <w:rFonts w:ascii="Simplified Arabic" w:eastAsia="YouYuan" w:hAnsi="Simplified Arabic" w:cs="Simplified Arabic" w:hint="cs"/>
          <w:kern w:val="2"/>
          <w:sz w:val="20"/>
          <w:rtl/>
          <w:lang w:val="en-US" w:bidi="ar"/>
        </w:rPr>
        <w:t>تشتمل على مؤشرات بسيطة وقابلة للقياس بسهولة لتيسير استعراض التقدم المحرز في تنفيذ البروتوكول؛</w:t>
      </w:r>
    </w:p>
    <w:p w14:paraId="1B221133" w14:textId="77777777" w:rsidR="00A745B5" w:rsidRPr="00A745B5" w:rsidRDefault="00A745B5" w:rsidP="00A745B5">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 xml:space="preserve">يقرر كذلك </w:t>
      </w:r>
      <w:r w:rsidRPr="00A745B5">
        <w:rPr>
          <w:rFonts w:ascii="Simplified Arabic" w:eastAsia="YouYuan" w:hAnsi="Simplified Arabic" w:cs="Simplified Arabic" w:hint="cs"/>
          <w:kern w:val="2"/>
          <w:sz w:val="20"/>
          <w:rtl/>
          <w:lang w:val="en-US" w:bidi="ar"/>
        </w:rPr>
        <w:t>توسيع ولاية ونطاق فريق الاتصال المعني ببناء القدرات بشأن السلامة الأحيائية، على النحو المبين في المرفق، ليشمل خبرات محددة بشأن التجربة العملية في تنفيذ البروتوكول وبشأن قضايا السلامة الأحيائية، مع مراعاة التمثيل الجغرافي والآراء المتباينة، وإعادة تسمية هذا الفريق ليصبح "فريق الاتصال المعني ببروتوكول قرطاجنة للسلامة الأحيائية"؛</w:t>
      </w:r>
    </w:p>
    <w:p w14:paraId="04FAA35A" w14:textId="1602D14A" w:rsidR="00A745B5" w:rsidRPr="00A745B5" w:rsidRDefault="00A745B5" w:rsidP="00793D6E">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يطلب</w:t>
      </w:r>
      <w:r w:rsidRPr="00A745B5">
        <w:rPr>
          <w:rFonts w:ascii="Simplified Arabic" w:eastAsia="YouYuan" w:hAnsi="Simplified Arabic" w:cs="Simplified Arabic" w:hint="cs"/>
          <w:kern w:val="2"/>
          <w:sz w:val="20"/>
          <w:rtl/>
          <w:lang w:val="en-US" w:bidi="ar"/>
        </w:rPr>
        <w:t xml:space="preserve"> إلى فريق الاتصال الإسهام في </w:t>
      </w:r>
      <w:r w:rsidRPr="00A745B5">
        <w:rPr>
          <w:rFonts w:ascii="Simplified Arabic" w:eastAsia="YouYuan" w:hAnsi="Simplified Arabic" w:cs="Simplified Arabic" w:hint="cs"/>
          <w:kern w:val="22"/>
          <w:sz w:val="20"/>
          <w:rtl/>
          <w:lang w:val="en-US"/>
        </w:rPr>
        <w:t xml:space="preserve">إعداد العناصر ذات الصلة </w:t>
      </w:r>
      <w:r w:rsidRPr="00A745B5">
        <w:rPr>
          <w:rFonts w:ascii="Simplified Arabic" w:eastAsia="YouYuan" w:hAnsi="Simplified Arabic" w:cs="Simplified Arabic" w:hint="cs"/>
          <w:kern w:val="2"/>
          <w:sz w:val="20"/>
          <w:rtl/>
          <w:lang w:val="en-US" w:bidi="ar"/>
        </w:rPr>
        <w:t>ب</w:t>
      </w:r>
      <w:r w:rsidR="00793D6E">
        <w:rPr>
          <w:rFonts w:ascii="Simplified Arabic" w:eastAsia="YouYuan" w:hAnsi="Simplified Arabic" w:cs="Simplified Arabic" w:hint="cs"/>
          <w:kern w:val="2"/>
          <w:sz w:val="20"/>
          <w:rtl/>
          <w:lang w:val="en-US" w:bidi="ar"/>
        </w:rPr>
        <w:t xml:space="preserve">مكون </w:t>
      </w:r>
      <w:r w:rsidRPr="00A745B5">
        <w:rPr>
          <w:rFonts w:ascii="Simplified Arabic" w:eastAsia="YouYuan" w:hAnsi="Simplified Arabic" w:cs="Simplified Arabic" w:hint="cs"/>
          <w:kern w:val="2"/>
          <w:sz w:val="20"/>
          <w:rtl/>
          <w:lang w:val="en-US" w:bidi="ar"/>
        </w:rPr>
        <w:t>السلامة الأحيائية في الإطار العالمي للتنوع البيولوجي لما بعد 2020، بالتشاور مع الرؤساء المشاركين للفريق العامل المفتوح العضوية،</w:t>
      </w:r>
      <w:r w:rsidRPr="00A745B5">
        <w:rPr>
          <w:rFonts w:ascii="Simplified Arabic" w:eastAsia="YouYuan" w:hAnsi="Simplified Arabic" w:cs="Simplified Arabic"/>
          <w:kern w:val="2"/>
          <w:sz w:val="20"/>
          <w:vertAlign w:val="superscript"/>
          <w:rtl/>
          <w:lang w:val="en-US" w:bidi="ar"/>
        </w:rPr>
        <w:footnoteReference w:id="1"/>
      </w:r>
      <w:r w:rsidRPr="00A745B5">
        <w:rPr>
          <w:rFonts w:ascii="Simplified Arabic" w:eastAsia="YouYuan" w:hAnsi="Simplified Arabic" w:cs="Simplified Arabic" w:hint="cs"/>
          <w:kern w:val="2"/>
          <w:sz w:val="20"/>
          <w:rtl/>
          <w:lang w:val="en-US" w:bidi="ar"/>
        </w:rPr>
        <w:t xml:space="preserve"> وفي المتابعة المحددة للخطة الاستراتيجية لبروتوكول قرطاجنة للسلامة الأحيائية للفترة 2011-2020 التي </w:t>
      </w:r>
      <w:r w:rsidR="00793D6E">
        <w:rPr>
          <w:rFonts w:ascii="Simplified Arabic" w:eastAsia="YouYuan" w:hAnsi="Simplified Arabic" w:cs="Simplified Arabic" w:hint="cs"/>
          <w:kern w:val="2"/>
          <w:sz w:val="20"/>
          <w:rtl/>
          <w:lang w:val="en-US" w:bidi="ar"/>
        </w:rPr>
        <w:t>ترتكز على</w:t>
      </w:r>
      <w:r w:rsidRPr="00A745B5">
        <w:rPr>
          <w:rFonts w:ascii="Simplified Arabic" w:eastAsia="YouYuan" w:hAnsi="Simplified Arabic" w:cs="Simplified Arabic" w:hint="cs"/>
          <w:kern w:val="2"/>
          <w:sz w:val="20"/>
          <w:rtl/>
          <w:lang w:val="en-US" w:bidi="ar"/>
        </w:rPr>
        <w:t xml:space="preserve"> الإطار العالمي للتنوع البيولوجي لما بعد عام 2020</w:t>
      </w:r>
      <w:r w:rsidR="00793D6E">
        <w:rPr>
          <w:rFonts w:ascii="Simplified Arabic" w:eastAsia="YouYuan" w:hAnsi="Simplified Arabic" w:cs="Simplified Arabic" w:hint="cs"/>
          <w:kern w:val="2"/>
          <w:sz w:val="20"/>
          <w:rtl/>
          <w:lang w:val="en-US" w:bidi="ar"/>
        </w:rPr>
        <w:t xml:space="preserve"> وتكمله</w:t>
      </w:r>
      <w:r w:rsidRPr="00A745B5">
        <w:rPr>
          <w:rFonts w:ascii="Simplified Arabic" w:eastAsia="YouYuan" w:hAnsi="Simplified Arabic" w:cs="Simplified Arabic" w:hint="cs"/>
          <w:kern w:val="2"/>
          <w:sz w:val="20"/>
          <w:rtl/>
          <w:lang w:val="en-US" w:bidi="ar"/>
        </w:rPr>
        <w:t>؛</w:t>
      </w:r>
    </w:p>
    <w:p w14:paraId="1E5974A9" w14:textId="77777777" w:rsidR="00A745B5" w:rsidRPr="00A745B5" w:rsidRDefault="00A745B5" w:rsidP="00A745B5">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يطلب</w:t>
      </w:r>
      <w:r w:rsidRPr="00A745B5">
        <w:rPr>
          <w:rFonts w:ascii="Simplified Arabic" w:eastAsia="YouYuan" w:hAnsi="Simplified Arabic" w:cs="Simplified Arabic" w:hint="cs"/>
          <w:kern w:val="2"/>
          <w:sz w:val="20"/>
          <w:rtl/>
          <w:lang w:val="en-US" w:bidi="ar"/>
        </w:rPr>
        <w:t xml:space="preserve"> إلى الأمينة التنفيذية:</w:t>
      </w:r>
    </w:p>
    <w:p w14:paraId="68DD3D60" w14:textId="7D89DA68" w:rsidR="00A745B5" w:rsidRPr="00A745B5" w:rsidRDefault="00A745B5" w:rsidP="00793D6E">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تيسير ودعم إدراج </w:t>
      </w:r>
      <w:r w:rsidR="00793D6E">
        <w:rPr>
          <w:rFonts w:eastAsia="YouYuan" w:cs="Simplified Arabic" w:hint="cs"/>
          <w:kern w:val="2"/>
          <w:sz w:val="20"/>
          <w:rtl/>
          <w:lang w:val="en-US" w:bidi="ar-EG"/>
        </w:rPr>
        <w:t>مكون</w:t>
      </w:r>
      <w:r w:rsidRPr="00A745B5">
        <w:rPr>
          <w:rFonts w:eastAsia="YouYuan" w:cs="Simplified Arabic" w:hint="cs"/>
          <w:kern w:val="2"/>
          <w:sz w:val="20"/>
          <w:rtl/>
          <w:lang w:val="en-US" w:bidi="ar-EG"/>
        </w:rPr>
        <w:t xml:space="preserve"> السلامة الأحيائية في الإطار العالمي للتنوع البيولوجي لما بعد عام 2020؛</w:t>
      </w:r>
    </w:p>
    <w:p w14:paraId="0A887EBE" w14:textId="77777777" w:rsidR="00A745B5" w:rsidRPr="00A745B5" w:rsidRDefault="00A745B5" w:rsidP="00A745B5">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العمل مع الرؤساء المشاركين لفريق الاتصال والفريق العامل المفتوح العضوية لوضع أطر زمنية تكميلية واضحة فيما يتعلق بمساهمة الأطراف في البروتوكول، بشأن عناصر السلامة الأحيائية ذات الصلة في الإطار العالمي للتنوع البيولوجي لما بعد عام 2020؛</w:t>
      </w:r>
    </w:p>
    <w:p w14:paraId="317303F5" w14:textId="2C8CC6C9" w:rsidR="00A745B5" w:rsidRPr="00A745B5" w:rsidRDefault="00A745B5" w:rsidP="009633E4">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عقد جلسات مخصصة لمناقشة مسائل السلامة الأحيائية خلال حلقة (حلقات) </w:t>
      </w:r>
      <w:r w:rsidR="009633E4">
        <w:rPr>
          <w:rFonts w:eastAsia="YouYuan" w:cs="Simplified Arabic" w:hint="cs"/>
          <w:kern w:val="2"/>
          <w:sz w:val="20"/>
          <w:rtl/>
          <w:lang w:val="en-US" w:bidi="ar-EG"/>
        </w:rPr>
        <w:t>العمل</w:t>
      </w:r>
      <w:r w:rsidRPr="00A745B5">
        <w:rPr>
          <w:rFonts w:ascii="Simplified Arabic" w:eastAsia="YouYuan" w:hAnsi="Simplified Arabic" w:cs="Simplified Arabic" w:hint="cs"/>
          <w:kern w:val="22"/>
          <w:sz w:val="20"/>
          <w:rtl/>
          <w:lang w:val="en-US"/>
        </w:rPr>
        <w:t xml:space="preserve"> التشاورية العالمية </w:t>
      </w:r>
      <w:r w:rsidR="00793D6E">
        <w:rPr>
          <w:rFonts w:ascii="Simplified Arabic" w:eastAsia="YouYuan" w:hAnsi="Simplified Arabic" w:cs="Simplified Arabic" w:hint="cs"/>
          <w:kern w:val="22"/>
          <w:sz w:val="20"/>
          <w:rtl/>
          <w:lang w:val="en-US"/>
        </w:rPr>
        <w:t xml:space="preserve">والإقليمية </w:t>
      </w:r>
      <w:r w:rsidRPr="00A745B5">
        <w:rPr>
          <w:rFonts w:eastAsia="YouYuan" w:cs="Simplified Arabic" w:hint="cs"/>
          <w:kern w:val="2"/>
          <w:sz w:val="20"/>
          <w:rtl/>
          <w:lang w:val="en-US" w:bidi="ar-EG"/>
        </w:rPr>
        <w:t>المشار إليها في المقرر 14/</w:t>
      </w:r>
      <w:r w:rsidR="00A74F22">
        <w:rPr>
          <w:rFonts w:eastAsia="YouYuan" w:cs="Simplified Arabic" w:hint="cs"/>
          <w:kern w:val="2"/>
          <w:sz w:val="20"/>
          <w:rtl/>
          <w:lang w:val="en-US" w:bidi="ar-EG"/>
        </w:rPr>
        <w:t>34</w:t>
      </w:r>
      <w:r w:rsidRPr="00A745B5">
        <w:rPr>
          <w:rFonts w:eastAsia="YouYuan" w:cs="Simplified Arabic" w:hint="cs"/>
          <w:kern w:val="2"/>
          <w:sz w:val="20"/>
          <w:rtl/>
          <w:lang w:val="en-US" w:bidi="ar-EG"/>
        </w:rPr>
        <w:t>؛</w:t>
      </w:r>
    </w:p>
    <w:p w14:paraId="246BAC0A" w14:textId="7CA2DF5A" w:rsidR="00A745B5" w:rsidRPr="00A745B5" w:rsidRDefault="00A745B5" w:rsidP="00793D6E">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تيسير مشاركة عدد كافٍ من خبراء السلامة الأحيائية، بما في ذلك الخبراء ذو</w:t>
      </w:r>
      <w:r w:rsidR="00793D6E">
        <w:rPr>
          <w:rFonts w:eastAsia="YouYuan" w:cs="Simplified Arabic" w:hint="cs"/>
          <w:kern w:val="2"/>
          <w:sz w:val="20"/>
          <w:rtl/>
          <w:lang w:val="en-US" w:bidi="ar-EG"/>
        </w:rPr>
        <w:t>و</w:t>
      </w:r>
      <w:r w:rsidRPr="00A745B5">
        <w:rPr>
          <w:rFonts w:eastAsia="YouYuan" w:cs="Simplified Arabic" w:hint="cs"/>
          <w:kern w:val="2"/>
          <w:sz w:val="20"/>
          <w:rtl/>
          <w:lang w:val="en-US" w:bidi="ar-EG"/>
        </w:rPr>
        <w:t xml:space="preserve"> الخبرة في بروتوكول ناغويا-كوالالمبور التكميلي بشأن المسؤولية والجبر التعويضي، في إعداد العناصر ذات الصلة للإطار العالمي للتنوع البيولوجي لما بعد عام 2020، بما في ذلك في حلقة (حلقات) </w:t>
      </w:r>
      <w:r w:rsidR="009633E4">
        <w:rPr>
          <w:rFonts w:eastAsia="YouYuan" w:cs="Simplified Arabic" w:hint="cs"/>
          <w:kern w:val="2"/>
          <w:sz w:val="20"/>
          <w:rtl/>
          <w:lang w:val="en-US" w:bidi="ar-EG"/>
        </w:rPr>
        <w:t>العمل</w:t>
      </w:r>
      <w:r w:rsidRPr="00A745B5">
        <w:rPr>
          <w:rFonts w:ascii="Simplified Arabic" w:eastAsia="YouYuan" w:hAnsi="Simplified Arabic" w:cs="Simplified Arabic" w:hint="cs"/>
          <w:kern w:val="22"/>
          <w:sz w:val="20"/>
          <w:rtl/>
          <w:lang w:val="en-US"/>
        </w:rPr>
        <w:t xml:space="preserve"> التشاورية </w:t>
      </w:r>
      <w:r w:rsidRPr="00A745B5">
        <w:rPr>
          <w:rFonts w:eastAsia="YouYuan" w:cs="Simplified Arabic" w:hint="cs"/>
          <w:kern w:val="2"/>
          <w:sz w:val="20"/>
          <w:rtl/>
          <w:lang w:val="en-US" w:bidi="ar-EG"/>
        </w:rPr>
        <w:t>ذات الصلة؛</w:t>
      </w:r>
    </w:p>
    <w:p w14:paraId="51B3D3E6" w14:textId="650F10DB" w:rsidR="00A745B5" w:rsidRPr="00A745B5" w:rsidRDefault="00A745B5" w:rsidP="00793D6E">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تجميع </w:t>
      </w:r>
      <w:r w:rsidR="00793D6E">
        <w:rPr>
          <w:rFonts w:eastAsia="YouYuan" w:cs="Simplified Arabic" w:hint="cs"/>
          <w:kern w:val="2"/>
          <w:sz w:val="20"/>
          <w:rtl/>
          <w:lang w:val="en-US" w:bidi="ar-EG"/>
        </w:rPr>
        <w:t>تقديمات</w:t>
      </w:r>
      <w:r w:rsidRPr="00A745B5">
        <w:rPr>
          <w:rFonts w:eastAsia="YouYuan" w:cs="Simplified Arabic" w:hint="cs"/>
          <w:kern w:val="2"/>
          <w:sz w:val="20"/>
          <w:rtl/>
          <w:lang w:val="en-US" w:bidi="ar-EG"/>
        </w:rPr>
        <w:t xml:space="preserve"> الأطراف، والحكومات الأخرى، والشعوب الأصلية والمجتمعات المحلية والمنظمات ذات الصلة </w:t>
      </w:r>
      <w:r w:rsidR="009633E4">
        <w:rPr>
          <w:rFonts w:eastAsia="YouYuan" w:cs="Simplified Arabic" w:hint="cs"/>
          <w:kern w:val="2"/>
          <w:sz w:val="20"/>
          <w:rtl/>
          <w:lang w:val="en-US" w:bidi="ar-EG"/>
        </w:rPr>
        <w:t>التي تقدم</w:t>
      </w:r>
      <w:r w:rsidRPr="00A745B5">
        <w:rPr>
          <w:rFonts w:eastAsia="YouYuan" w:cs="Simplified Arabic" w:hint="cs"/>
          <w:kern w:val="2"/>
          <w:sz w:val="20"/>
          <w:rtl/>
          <w:lang w:val="en-US" w:bidi="ar-EG"/>
        </w:rPr>
        <w:t xml:space="preserve"> آراء بشأن (1) هيكل ومحتوى عملية متابعة الخطة الاستراتيجية الحالية لبروتوكول قرطاجنة</w:t>
      </w:r>
      <w:r w:rsidR="009633E4">
        <w:rPr>
          <w:rFonts w:eastAsia="YouYuan" w:cs="Simplified Arabic" w:hint="cs"/>
          <w:kern w:val="2"/>
          <w:sz w:val="20"/>
          <w:rtl/>
          <w:lang w:val="en-US" w:bidi="ar-EG"/>
        </w:rPr>
        <w:t xml:space="preserve"> للفترة 2011-2020</w:t>
      </w:r>
      <w:r w:rsidRPr="00A745B5">
        <w:rPr>
          <w:rFonts w:eastAsia="YouYuan" w:cs="Simplified Arabic" w:hint="cs"/>
          <w:kern w:val="2"/>
          <w:sz w:val="20"/>
          <w:rtl/>
          <w:lang w:val="en-US" w:bidi="ar-EG"/>
        </w:rPr>
        <w:t xml:space="preserve">، أي خطة تنفيذ بروتوكول قرطاجنة لما بعد عام 2020، (2) العناصر ذات الصلة </w:t>
      </w:r>
      <w:r w:rsidR="00793D6E">
        <w:rPr>
          <w:rFonts w:eastAsia="YouYuan" w:cs="Simplified Arabic" w:hint="cs"/>
          <w:kern w:val="2"/>
          <w:sz w:val="20"/>
          <w:rtl/>
          <w:lang w:val="en-US" w:bidi="ar-EG"/>
        </w:rPr>
        <w:t>بمكون</w:t>
      </w:r>
      <w:r w:rsidRPr="00A745B5">
        <w:rPr>
          <w:rFonts w:eastAsia="YouYuan" w:cs="Simplified Arabic" w:hint="cs"/>
          <w:kern w:val="2"/>
          <w:sz w:val="20"/>
          <w:rtl/>
          <w:lang w:val="en-US" w:bidi="ar-EG"/>
        </w:rPr>
        <w:t xml:space="preserve"> السلامة الأحيائية في الإطار العالمي للتنوع البيولوجي لما بعد عام 2020؛</w:t>
      </w:r>
    </w:p>
    <w:p w14:paraId="7AD4F757" w14:textId="63AF3722" w:rsidR="00A745B5" w:rsidRPr="00A745B5" w:rsidRDefault="00793D6E" w:rsidP="00793D6E">
      <w:pPr>
        <w:numPr>
          <w:ilvl w:val="0"/>
          <w:numId w:val="43"/>
        </w:numPr>
        <w:bidi/>
        <w:spacing w:after="120" w:line="216" w:lineRule="auto"/>
        <w:ind w:left="0" w:firstLine="720"/>
        <w:jc w:val="lowKashida"/>
        <w:rPr>
          <w:rFonts w:eastAsia="YouYuan" w:cs="Simplified Arabic"/>
          <w:kern w:val="2"/>
          <w:sz w:val="20"/>
          <w:lang w:val="en-US" w:bidi="ar-EG"/>
        </w:rPr>
      </w:pPr>
      <w:r>
        <w:rPr>
          <w:rFonts w:eastAsia="YouYuan" w:cs="Simplified Arabic" w:hint="cs"/>
          <w:kern w:val="2"/>
          <w:sz w:val="20"/>
          <w:rtl/>
          <w:lang w:val="en-US" w:bidi="ar-EG"/>
        </w:rPr>
        <w:t>عقد</w:t>
      </w:r>
      <w:r w:rsidR="00A745B5" w:rsidRPr="00A745B5">
        <w:rPr>
          <w:rFonts w:eastAsia="YouYuan" w:cs="Simplified Arabic" w:hint="cs"/>
          <w:kern w:val="2"/>
          <w:sz w:val="20"/>
          <w:rtl/>
          <w:lang w:val="en-US" w:bidi="ar-EG"/>
        </w:rPr>
        <w:t xml:space="preserve"> مناقشات على الإنترنت لفريق الاتصال، حسب الاقتضاء، للنظر في التقديمات المُشار إليها في الفقرة </w:t>
      </w:r>
      <w:r w:rsidR="009633E4">
        <w:rPr>
          <w:rFonts w:eastAsia="YouYuan" w:cs="Simplified Arabic" w:hint="cs"/>
          <w:kern w:val="2"/>
          <w:sz w:val="20"/>
          <w:rtl/>
          <w:lang w:val="en-US" w:bidi="ar-EG"/>
        </w:rPr>
        <w:t>9</w:t>
      </w:r>
      <w:r w:rsidR="00A745B5" w:rsidRPr="00A745B5">
        <w:rPr>
          <w:rFonts w:eastAsia="YouYuan" w:cs="Simplified Arabic" w:hint="cs"/>
          <w:kern w:val="2"/>
          <w:sz w:val="20"/>
          <w:rtl/>
          <w:lang w:val="en-US" w:bidi="ar-EG"/>
        </w:rPr>
        <w:t xml:space="preserve">(ه)(2) أعلاه للمساهمة في إعداد العناصر ذات الصلة </w:t>
      </w:r>
      <w:r>
        <w:rPr>
          <w:rFonts w:eastAsia="YouYuan" w:cs="Simplified Arabic" w:hint="cs"/>
          <w:kern w:val="2"/>
          <w:sz w:val="20"/>
          <w:rtl/>
          <w:lang w:val="en-US" w:bidi="ar-EG"/>
        </w:rPr>
        <w:t>بمكون</w:t>
      </w:r>
      <w:r w:rsidR="00A745B5" w:rsidRPr="00A745B5">
        <w:rPr>
          <w:rFonts w:eastAsia="YouYuan" w:cs="Simplified Arabic" w:hint="cs"/>
          <w:kern w:val="2"/>
          <w:sz w:val="20"/>
          <w:rtl/>
          <w:lang w:val="en-US" w:bidi="ar-EG"/>
        </w:rPr>
        <w:t xml:space="preserve"> السلامة الأحيائية في الإطار العالمي للتنوع البيولوجي لما بعد عام 2020؛</w:t>
      </w:r>
    </w:p>
    <w:p w14:paraId="5721CE2C" w14:textId="6C5F0DE0" w:rsidR="00A745B5" w:rsidRPr="00A745B5" w:rsidRDefault="00A745B5" w:rsidP="00A745B5">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إعداد مشروع لخطة تنفيذ بروتوكول قرطاجنة للسلامة الأحيائية لما بعد عام 2020 على أساس التقديمات المشار إليها في الفقرة </w:t>
      </w:r>
      <w:r w:rsidR="009633E4">
        <w:rPr>
          <w:rFonts w:eastAsia="YouYuan" w:cs="Simplified Arabic" w:hint="cs"/>
          <w:kern w:val="2"/>
          <w:sz w:val="20"/>
          <w:rtl/>
          <w:lang w:val="en-US" w:bidi="ar-EG"/>
        </w:rPr>
        <w:t>9</w:t>
      </w:r>
      <w:r w:rsidRPr="00A745B5">
        <w:rPr>
          <w:rFonts w:eastAsia="YouYuan" w:cs="Simplified Arabic" w:hint="cs"/>
          <w:kern w:val="2"/>
          <w:sz w:val="20"/>
          <w:rtl/>
          <w:lang w:val="en-US" w:bidi="ar-EG"/>
        </w:rPr>
        <w:t>(ه)(1) أعلاه؛</w:t>
      </w:r>
    </w:p>
    <w:p w14:paraId="46EF5AB5" w14:textId="15A443B0" w:rsidR="00A745B5" w:rsidRPr="00A745B5" w:rsidRDefault="00A745B5" w:rsidP="00A745B5">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عقد مناقشات مفتوحة على الإنترنت للأطراف وأصحاب المصلحة الآخرين بشأن مشروع خطة تنفيذ بروتوكول قرطاجنة للسلامة الأحيائية لما بعد عام 2020 المشار إليه في الفقرة </w:t>
      </w:r>
      <w:r w:rsidR="009633E4">
        <w:rPr>
          <w:rFonts w:eastAsia="YouYuan" w:cs="Simplified Arabic" w:hint="cs"/>
          <w:kern w:val="2"/>
          <w:sz w:val="20"/>
          <w:rtl/>
          <w:lang w:val="en-US" w:bidi="ar-EG"/>
        </w:rPr>
        <w:t>9</w:t>
      </w:r>
      <w:r w:rsidRPr="00A745B5">
        <w:rPr>
          <w:rFonts w:eastAsia="YouYuan" w:cs="Simplified Arabic" w:hint="cs"/>
          <w:kern w:val="2"/>
          <w:sz w:val="20"/>
          <w:rtl/>
          <w:lang w:val="en-US" w:bidi="ar-EG"/>
        </w:rPr>
        <w:t>(ز) أعلاه؛</w:t>
      </w:r>
    </w:p>
    <w:p w14:paraId="67779ABB" w14:textId="3B08EA92" w:rsidR="00A745B5" w:rsidRPr="00A745B5" w:rsidRDefault="00A745B5" w:rsidP="00F5281A">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عقد اجتماع مباشر لفريق الاتصال في عام 2019، بهدف (1) إعداد مشروع </w:t>
      </w:r>
      <w:r w:rsidR="00793D6E">
        <w:rPr>
          <w:rFonts w:eastAsia="YouYuan" w:cs="Simplified Arabic" w:hint="cs"/>
          <w:kern w:val="2"/>
          <w:sz w:val="20"/>
          <w:rtl/>
          <w:lang w:val="en-US" w:bidi="ar-EG"/>
        </w:rPr>
        <w:t>لمكون</w:t>
      </w:r>
      <w:r w:rsidRPr="00A745B5">
        <w:rPr>
          <w:rFonts w:eastAsia="YouYuan" w:cs="Simplified Arabic" w:hint="cs"/>
          <w:kern w:val="2"/>
          <w:sz w:val="20"/>
          <w:rtl/>
          <w:lang w:val="en-US" w:bidi="ar-EG"/>
        </w:rPr>
        <w:t xml:space="preserve"> السلامة الأحيائية في الإطار العالمي للتنوع البيولوجي لما بعد عام 2020 فيما يتعلق بالقضايا ذات الصلة ببروتوكول قرطاجنة، (2)</w:t>
      </w:r>
      <w:r w:rsidR="00793D6E">
        <w:rPr>
          <w:rFonts w:eastAsia="YouYuan" w:cs="Simplified Arabic" w:hint="cs"/>
          <w:kern w:val="2"/>
          <w:sz w:val="20"/>
          <w:rtl/>
          <w:lang w:val="en-US" w:bidi="ar-EG"/>
        </w:rPr>
        <w:t> </w:t>
      </w:r>
      <w:r w:rsidRPr="00A745B5">
        <w:rPr>
          <w:rFonts w:eastAsia="YouYuan" w:cs="Simplified Arabic" w:hint="cs"/>
          <w:kern w:val="2"/>
          <w:sz w:val="20"/>
          <w:rtl/>
          <w:lang w:val="en-US" w:bidi="ar-EG"/>
        </w:rPr>
        <w:t xml:space="preserve">استعراض مشروع خطة تنفيذ بروتوكول قرطاجنة للسلامة الأحيائية </w:t>
      </w:r>
      <w:r w:rsidR="00793D6E">
        <w:rPr>
          <w:rFonts w:eastAsia="YouYuan" w:cs="Simplified Arabic" w:hint="cs"/>
          <w:kern w:val="2"/>
          <w:sz w:val="20"/>
          <w:rtl/>
          <w:lang w:val="en-US" w:bidi="ar-EG"/>
        </w:rPr>
        <w:t xml:space="preserve">لما بعد عام 2020 </w:t>
      </w:r>
      <w:r w:rsidRPr="00A745B5">
        <w:rPr>
          <w:rFonts w:eastAsia="YouYuan" w:cs="Simplified Arabic" w:hint="cs"/>
          <w:kern w:val="2"/>
          <w:sz w:val="20"/>
          <w:rtl/>
          <w:lang w:val="en-US" w:bidi="ar-EG"/>
        </w:rPr>
        <w:t xml:space="preserve">المشار إليه في الفقرة </w:t>
      </w:r>
      <w:r w:rsidR="009633E4">
        <w:rPr>
          <w:rFonts w:eastAsia="YouYuan" w:cs="Simplified Arabic" w:hint="cs"/>
          <w:kern w:val="2"/>
          <w:sz w:val="20"/>
          <w:rtl/>
          <w:lang w:val="en-US" w:bidi="ar-EG"/>
        </w:rPr>
        <w:t>9</w:t>
      </w:r>
      <w:r w:rsidRPr="00A745B5">
        <w:rPr>
          <w:rFonts w:eastAsia="YouYuan" w:cs="Simplified Arabic" w:hint="cs"/>
          <w:kern w:val="2"/>
          <w:sz w:val="20"/>
          <w:rtl/>
          <w:lang w:val="en-US" w:bidi="ar-EG"/>
        </w:rPr>
        <w:t>(ز) أعلاه؛</w:t>
      </w:r>
    </w:p>
    <w:p w14:paraId="7277F4FC" w14:textId="77777777" w:rsidR="00A745B5" w:rsidRPr="00A745B5" w:rsidRDefault="00A745B5" w:rsidP="00A745B5">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إجراء استعراض النظراء من جانب الأطراف في بروتوكول قرطاجنة لمشروع خطة تنفيذ بروتوكول قرطاجنة للسلامة الأحيائية لما بعد عام 2020؛</w:t>
      </w:r>
    </w:p>
    <w:p w14:paraId="7EFE6DD1" w14:textId="20D9B00E" w:rsidR="00A745B5" w:rsidRPr="00A745B5" w:rsidRDefault="00A745B5" w:rsidP="00A745B5">
      <w:pPr>
        <w:numPr>
          <w:ilvl w:val="0"/>
          <w:numId w:val="43"/>
        </w:numPr>
        <w:bidi/>
        <w:spacing w:after="120" w:line="216" w:lineRule="auto"/>
        <w:ind w:left="0" w:firstLine="720"/>
        <w:jc w:val="lowKashida"/>
        <w:rPr>
          <w:rFonts w:eastAsia="YouYuan" w:cs="Simplified Arabic"/>
          <w:kern w:val="2"/>
          <w:sz w:val="20"/>
          <w:lang w:val="en-US" w:bidi="ar-EG"/>
        </w:rPr>
      </w:pPr>
      <w:r w:rsidRPr="00A745B5">
        <w:rPr>
          <w:rFonts w:eastAsia="YouYuan" w:cs="Simplified Arabic" w:hint="cs"/>
          <w:kern w:val="2"/>
          <w:sz w:val="20"/>
          <w:rtl/>
          <w:lang w:val="en-US" w:bidi="ar-EG"/>
        </w:rPr>
        <w:t xml:space="preserve">تقديم </w:t>
      </w:r>
      <w:r w:rsidR="00F5281A">
        <w:rPr>
          <w:rFonts w:eastAsia="YouYuan" w:cs="Simplified Arabic" w:hint="cs"/>
          <w:kern w:val="2"/>
          <w:sz w:val="20"/>
          <w:rtl/>
          <w:lang w:val="en-US" w:bidi="ar-EG"/>
        </w:rPr>
        <w:t>ال</w:t>
      </w:r>
      <w:r w:rsidRPr="00A745B5">
        <w:rPr>
          <w:rFonts w:eastAsia="YouYuan" w:cs="Simplified Arabic" w:hint="cs"/>
          <w:kern w:val="2"/>
          <w:sz w:val="20"/>
          <w:rtl/>
          <w:lang w:val="en-US" w:bidi="ar-EG"/>
        </w:rPr>
        <w:t xml:space="preserve">مشروع </w:t>
      </w:r>
      <w:r w:rsidR="00F5281A">
        <w:rPr>
          <w:rFonts w:eastAsia="YouYuan" w:cs="Simplified Arabic" w:hint="cs"/>
          <w:kern w:val="2"/>
          <w:sz w:val="20"/>
          <w:rtl/>
          <w:lang w:val="en-US" w:bidi="ar-EG"/>
        </w:rPr>
        <w:t>ال</w:t>
      </w:r>
      <w:r w:rsidRPr="00A745B5">
        <w:rPr>
          <w:rFonts w:eastAsia="YouYuan" w:cs="Simplified Arabic" w:hint="cs"/>
          <w:kern w:val="2"/>
          <w:sz w:val="20"/>
          <w:rtl/>
          <w:lang w:val="en-US" w:bidi="ar-EG"/>
        </w:rPr>
        <w:t>نهائي لخطة تنفيذ بروتوكول قرطاجنة للسلامة الأحيائية لما بعد عام 2020 لكي تنظر فيه الهيئة الفرعية للتنفيذ في اجتماعها الثالث؛</w:t>
      </w:r>
    </w:p>
    <w:p w14:paraId="01C7D7F3" w14:textId="77777777" w:rsidR="00A745B5" w:rsidRPr="00A745B5" w:rsidRDefault="00A745B5" w:rsidP="00A745B5">
      <w:pPr>
        <w:numPr>
          <w:ilvl w:val="0"/>
          <w:numId w:val="42"/>
        </w:numPr>
        <w:tabs>
          <w:tab w:val="clear" w:pos="1800"/>
        </w:tabs>
        <w:bidi/>
        <w:spacing w:after="120" w:line="216" w:lineRule="auto"/>
        <w:ind w:left="0" w:firstLine="720"/>
        <w:jc w:val="lowKashida"/>
        <w:rPr>
          <w:rFonts w:ascii="Simplified Arabic" w:eastAsia="YouYuan" w:hAnsi="Simplified Arabic" w:cs="Simplified Arabic"/>
          <w:kern w:val="2"/>
          <w:sz w:val="20"/>
          <w:lang w:val="en-US" w:bidi="ar"/>
        </w:rPr>
      </w:pPr>
      <w:r w:rsidRPr="00A745B5">
        <w:rPr>
          <w:rFonts w:ascii="Simplified Arabic" w:eastAsia="YouYuan" w:hAnsi="Simplified Arabic" w:cs="Simplified Arabic" w:hint="cs"/>
          <w:i/>
          <w:iCs/>
          <w:kern w:val="2"/>
          <w:sz w:val="20"/>
          <w:rtl/>
          <w:lang w:val="en-US" w:bidi="ar"/>
        </w:rPr>
        <w:t>يطلب</w:t>
      </w:r>
      <w:r w:rsidRPr="00A745B5">
        <w:rPr>
          <w:rFonts w:ascii="Simplified Arabic" w:eastAsia="YouYuan" w:hAnsi="Simplified Arabic" w:cs="Simplified Arabic" w:hint="cs"/>
          <w:kern w:val="2"/>
          <w:sz w:val="20"/>
          <w:rtl/>
          <w:lang w:val="en-US" w:bidi="ar"/>
        </w:rPr>
        <w:t xml:space="preserve"> إلى الهيئة الفرعية للتنفيذ أن تقوم، في اجتماعها الثالث، باستعراض مشروع خطة تنفيذ بروتوكول قرطاجنة للسلامة الأحيائية لما بعد عام 2020، وأن تعد توصية لكي ينظر فيها مؤتمر الأطراف العامل كاجتماع للأطراف في بروتوكول قرطاجنة في اجتماعه العاشر.</w:t>
      </w:r>
    </w:p>
    <w:p w14:paraId="6AB443D7" w14:textId="77777777" w:rsidR="00A745B5" w:rsidRPr="00A745B5" w:rsidRDefault="00A745B5" w:rsidP="00A745B5">
      <w:pPr>
        <w:bidi/>
        <w:spacing w:after="120" w:line="216" w:lineRule="auto"/>
        <w:jc w:val="center"/>
        <w:rPr>
          <w:rFonts w:ascii="Simplified Arabic" w:eastAsia="YouYuan" w:hAnsi="Simplified Arabic" w:cs="Simplified Arabic"/>
          <w:i/>
          <w:iCs/>
          <w:kern w:val="2"/>
          <w:sz w:val="20"/>
          <w:rtl/>
          <w:lang w:val="en-US" w:bidi="ar"/>
        </w:rPr>
      </w:pPr>
      <w:r w:rsidRPr="00A745B5">
        <w:rPr>
          <w:rFonts w:ascii="Simplified Arabic" w:eastAsia="YouYuan" w:hAnsi="Simplified Arabic" w:cs="Simplified Arabic" w:hint="cs"/>
          <w:i/>
          <w:iCs/>
          <w:kern w:val="2"/>
          <w:sz w:val="20"/>
          <w:rtl/>
          <w:lang w:val="en-US" w:bidi="ar"/>
        </w:rPr>
        <w:t>المرفق</w:t>
      </w:r>
    </w:p>
    <w:p w14:paraId="209B82A6" w14:textId="77777777" w:rsidR="00A745B5" w:rsidRPr="00A745B5" w:rsidRDefault="00A745B5" w:rsidP="00A745B5">
      <w:pPr>
        <w:bidi/>
        <w:spacing w:after="120" w:line="216" w:lineRule="auto"/>
        <w:jc w:val="center"/>
        <w:rPr>
          <w:rFonts w:ascii="Simplified Arabic" w:eastAsia="YouYuan" w:hAnsi="Simplified Arabic" w:cs="Simplified Arabic"/>
          <w:b/>
          <w:bCs/>
          <w:kern w:val="2"/>
          <w:sz w:val="20"/>
          <w:rtl/>
          <w:lang w:val="en-US" w:bidi="ar"/>
        </w:rPr>
      </w:pPr>
      <w:r w:rsidRPr="00A745B5">
        <w:rPr>
          <w:rFonts w:ascii="Simplified Arabic" w:eastAsia="YouYuan" w:hAnsi="Simplified Arabic" w:cs="Simplified Arabic" w:hint="cs"/>
          <w:b/>
          <w:bCs/>
          <w:kern w:val="2"/>
          <w:sz w:val="20"/>
          <w:rtl/>
          <w:lang w:val="en-US" w:bidi="ar"/>
        </w:rPr>
        <w:t>اختصاصات فريق الاتصال المعني ببروتوكول قرطاجنة للسلامة الأحيائية</w:t>
      </w:r>
    </w:p>
    <w:p w14:paraId="08EFE83C" w14:textId="1E9CD73A" w:rsidR="00A745B5" w:rsidRPr="00A745B5" w:rsidRDefault="00F5281A" w:rsidP="00F5281A">
      <w:pPr>
        <w:numPr>
          <w:ilvl w:val="0"/>
          <w:numId w:val="40"/>
        </w:numPr>
        <w:bidi/>
        <w:spacing w:after="120" w:line="216" w:lineRule="auto"/>
        <w:ind w:left="0" w:firstLine="720"/>
        <w:rPr>
          <w:rFonts w:ascii="Simplified Arabic" w:eastAsia="YouYuan" w:hAnsi="Simplified Arabic" w:cs="Simplified Arabic"/>
          <w:kern w:val="2"/>
          <w:sz w:val="20"/>
          <w:rtl/>
          <w:lang w:val="en-US" w:bidi="ar"/>
        </w:rPr>
      </w:pPr>
      <w:r>
        <w:rPr>
          <w:rFonts w:ascii="Simplified Arabic" w:eastAsia="YouYuan" w:hAnsi="Simplified Arabic" w:cs="Simplified Arabic" w:hint="cs"/>
          <w:kern w:val="2"/>
          <w:sz w:val="20"/>
          <w:rtl/>
          <w:lang w:val="en-US" w:bidi="ar"/>
        </w:rPr>
        <w:t xml:space="preserve">يقوم فريق الاتصال بإسداء </w:t>
      </w:r>
      <w:r w:rsidR="00A745B5" w:rsidRPr="00A745B5">
        <w:rPr>
          <w:rFonts w:ascii="Simplified Arabic" w:eastAsia="YouYuan" w:hAnsi="Simplified Arabic" w:cs="Simplified Arabic" w:hint="cs"/>
          <w:kern w:val="2"/>
          <w:sz w:val="20"/>
          <w:rtl/>
          <w:lang w:val="en-US" w:bidi="ar"/>
        </w:rPr>
        <w:t xml:space="preserve">مشورة </w:t>
      </w:r>
      <w:r>
        <w:rPr>
          <w:rFonts w:ascii="Simplified Arabic" w:eastAsia="YouYuan" w:hAnsi="Simplified Arabic" w:cs="Simplified Arabic" w:hint="cs"/>
          <w:kern w:val="2"/>
          <w:sz w:val="20"/>
          <w:rtl/>
          <w:lang w:val="en-US" w:bidi="ar"/>
        </w:rPr>
        <w:t xml:space="preserve">الخبراء </w:t>
      </w:r>
      <w:r w:rsidR="00A745B5" w:rsidRPr="00A745B5">
        <w:rPr>
          <w:rFonts w:ascii="Simplified Arabic" w:eastAsia="YouYuan" w:hAnsi="Simplified Arabic" w:cs="Simplified Arabic" w:hint="cs"/>
          <w:kern w:val="2"/>
          <w:sz w:val="20"/>
          <w:rtl/>
          <w:lang w:val="en-US" w:bidi="ar"/>
        </w:rPr>
        <w:t>إلى الأمينة التنفيذية بشأن: (أ) سبل ووسائل تعزيز التنسيق والتنفيذ الفعال لبروتوكول قرطاجنة للسلامة الأحيائية، (ب) النُهج الاستراتيجية العامة وكذلك التدابير المفاهيمية والتشغيلية العملية الرامية إلى تعزيز تنسيق الأنشطة بموجب البروتوكول، بما في ذلك مبادرات بناء القدرات، من بين أمور أخرى.</w:t>
      </w:r>
    </w:p>
    <w:p w14:paraId="402DFF98" w14:textId="444323E8" w:rsidR="00A745B5" w:rsidRPr="00A745B5" w:rsidRDefault="00A745B5" w:rsidP="00F5281A">
      <w:pPr>
        <w:numPr>
          <w:ilvl w:val="0"/>
          <w:numId w:val="40"/>
        </w:numPr>
        <w:bidi/>
        <w:spacing w:after="120" w:line="216" w:lineRule="auto"/>
        <w:ind w:left="0" w:firstLine="720"/>
        <w:rPr>
          <w:rFonts w:eastAsia="YouYuan" w:cs="Simplified Arabic"/>
          <w:b/>
          <w:bCs/>
          <w:kern w:val="2"/>
          <w:sz w:val="20"/>
          <w:rtl/>
          <w:lang w:val="en-US" w:bidi="ar-EG"/>
        </w:rPr>
      </w:pPr>
      <w:r w:rsidRPr="00A745B5">
        <w:rPr>
          <w:rFonts w:ascii="Simplified Arabic" w:eastAsia="YouYuan" w:hAnsi="Simplified Arabic" w:cs="Simplified Arabic" w:hint="cs"/>
          <w:kern w:val="2"/>
          <w:sz w:val="20"/>
          <w:rtl/>
          <w:lang w:val="en-US" w:bidi="ar"/>
        </w:rPr>
        <w:t xml:space="preserve">يتم اختيار أعضاء فريق </w:t>
      </w:r>
      <w:r w:rsidR="00F5281A">
        <w:rPr>
          <w:rFonts w:ascii="Simplified Arabic" w:eastAsia="YouYuan" w:hAnsi="Simplified Arabic" w:cs="Simplified Arabic" w:hint="cs"/>
          <w:kern w:val="2"/>
          <w:sz w:val="20"/>
          <w:rtl/>
          <w:lang w:val="en-US" w:bidi="ar"/>
        </w:rPr>
        <w:t xml:space="preserve">الاتصال </w:t>
      </w:r>
      <w:r w:rsidRPr="00A745B5">
        <w:rPr>
          <w:rFonts w:ascii="Simplified Arabic" w:eastAsia="YouYuan" w:hAnsi="Simplified Arabic" w:cs="Simplified Arabic" w:hint="cs"/>
          <w:kern w:val="2"/>
          <w:sz w:val="20"/>
          <w:rtl/>
          <w:lang w:val="en-US" w:bidi="ar"/>
        </w:rPr>
        <w:t xml:space="preserve">على أساس خبراتهم وتجاربهم </w:t>
      </w:r>
      <w:r w:rsidR="00F5281A">
        <w:rPr>
          <w:rFonts w:ascii="Simplified Arabic" w:eastAsia="YouYuan" w:hAnsi="Simplified Arabic" w:cs="Simplified Arabic" w:hint="cs"/>
          <w:kern w:val="2"/>
          <w:sz w:val="20"/>
          <w:rtl/>
          <w:lang w:val="en-US" w:bidi="ar"/>
        </w:rPr>
        <w:t xml:space="preserve">المثبتة </w:t>
      </w:r>
      <w:r w:rsidRPr="00A745B5">
        <w:rPr>
          <w:rFonts w:ascii="Simplified Arabic" w:eastAsia="YouYuan" w:hAnsi="Simplified Arabic" w:cs="Simplified Arabic" w:hint="cs"/>
          <w:kern w:val="2"/>
          <w:sz w:val="20"/>
          <w:rtl/>
          <w:lang w:val="en-US" w:bidi="ar"/>
        </w:rPr>
        <w:t xml:space="preserve">فيما يتعلق بتنفيذ بروتوكول قرطاجنة للسلامة الأحيائية وبروتوكول ناغويا-كوالالمبور التكميلي بشأن المسؤولية والجبر التعويضي، مع مراعاة التمثيل الجغرافي، والتوازن </w:t>
      </w:r>
      <w:r w:rsidR="00F5281A">
        <w:rPr>
          <w:rFonts w:ascii="Simplified Arabic" w:eastAsia="YouYuan" w:hAnsi="Simplified Arabic" w:cs="Simplified Arabic" w:hint="cs"/>
          <w:kern w:val="2"/>
          <w:sz w:val="20"/>
          <w:rtl/>
          <w:lang w:val="en-US" w:bidi="ar"/>
        </w:rPr>
        <w:t>بين الجنسين</w:t>
      </w:r>
      <w:r w:rsidRPr="00A745B5">
        <w:rPr>
          <w:rFonts w:ascii="Simplified Arabic" w:eastAsia="YouYuan" w:hAnsi="Simplified Arabic" w:cs="Simplified Arabic" w:hint="cs"/>
          <w:kern w:val="2"/>
          <w:sz w:val="20"/>
          <w:rtl/>
          <w:lang w:val="en-US" w:bidi="ar"/>
        </w:rPr>
        <w:t>، والتمثيل العادل لأصحاب المصلحة المعنيين.</w:t>
      </w: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p w14:paraId="0539DEF0" w14:textId="182A4880" w:rsidR="00645CB7" w:rsidRDefault="00645CB7" w:rsidP="00645CB7">
      <w:pPr>
        <w:bidi/>
        <w:jc w:val="center"/>
        <w:rPr>
          <w:rFonts w:ascii="Simplified Arabic" w:hAnsi="Simplified Arabic" w:cs="Simplified Arabic"/>
          <w:sz w:val="24"/>
          <w:lang w:val="en-US"/>
        </w:rPr>
      </w:pPr>
    </w:p>
    <w:p w14:paraId="292C0987" w14:textId="19764E45" w:rsidR="00645CB7" w:rsidRDefault="00645CB7" w:rsidP="00645CB7">
      <w:pPr>
        <w:bidi/>
        <w:jc w:val="center"/>
        <w:rPr>
          <w:rFonts w:ascii="Simplified Arabic" w:hAnsi="Simplified Arabic" w:cs="Simplified Arabic"/>
          <w:sz w:val="24"/>
          <w:lang w:val="en-US"/>
        </w:rPr>
      </w:pPr>
    </w:p>
    <w:p w14:paraId="6AA578D1" w14:textId="6918DC44" w:rsidR="00645CB7" w:rsidRDefault="00645CB7" w:rsidP="00645CB7">
      <w:pPr>
        <w:bidi/>
        <w:jc w:val="center"/>
        <w:rPr>
          <w:rFonts w:ascii="Simplified Arabic" w:hAnsi="Simplified Arabic" w:cs="Simplified Arabic"/>
          <w:sz w:val="24"/>
          <w:lang w:val="en-US"/>
        </w:rPr>
      </w:pPr>
    </w:p>
    <w:p w14:paraId="79C6FD95" w14:textId="61FB3802" w:rsidR="00645CB7" w:rsidRDefault="00645CB7" w:rsidP="00645CB7">
      <w:pPr>
        <w:bidi/>
        <w:jc w:val="center"/>
        <w:rPr>
          <w:rFonts w:ascii="Simplified Arabic" w:hAnsi="Simplified Arabic" w:cs="Simplified Arabic"/>
          <w:sz w:val="24"/>
          <w:lang w:val="en-US"/>
        </w:rPr>
      </w:pPr>
    </w:p>
    <w:p w14:paraId="7DA0A0BB" w14:textId="16431761" w:rsidR="00645CB7" w:rsidRDefault="00645CB7" w:rsidP="00645CB7">
      <w:pPr>
        <w:bidi/>
        <w:jc w:val="center"/>
        <w:rPr>
          <w:rFonts w:ascii="Simplified Arabic" w:hAnsi="Simplified Arabic" w:cs="Simplified Arabic"/>
          <w:sz w:val="24"/>
          <w:lang w:val="en-US"/>
        </w:rPr>
      </w:pPr>
    </w:p>
    <w:p w14:paraId="26E49804" w14:textId="77777777" w:rsidR="00645CB7" w:rsidRPr="00DD5891" w:rsidRDefault="00645CB7" w:rsidP="00645CB7">
      <w:pPr>
        <w:bidi/>
        <w:jc w:val="center"/>
        <w:rPr>
          <w:rFonts w:ascii="Simplified Arabic" w:hAnsi="Simplified Arabic" w:cs="Simplified Arabic"/>
          <w:sz w:val="24"/>
          <w:lang w:val="en-US"/>
        </w:rPr>
      </w:pPr>
    </w:p>
    <w:sectPr w:rsidR="00645CB7" w:rsidRPr="00DD589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5362F" w14:textId="77777777" w:rsidR="00361392" w:rsidRDefault="00361392" w:rsidP="00CF1848">
      <w:r>
        <w:separator/>
      </w:r>
    </w:p>
  </w:endnote>
  <w:endnote w:type="continuationSeparator" w:id="0">
    <w:p w14:paraId="739FBC4A" w14:textId="77777777" w:rsidR="00361392" w:rsidRDefault="003613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FA1AA" w14:textId="77777777" w:rsidR="00361392" w:rsidRDefault="00361392" w:rsidP="00DD5891">
      <w:pPr>
        <w:bidi/>
      </w:pPr>
      <w:r>
        <w:separator/>
      </w:r>
    </w:p>
  </w:footnote>
  <w:footnote w:type="continuationSeparator" w:id="0">
    <w:p w14:paraId="7BC23860" w14:textId="77777777" w:rsidR="00361392" w:rsidRDefault="00361392" w:rsidP="00CF1848">
      <w:r>
        <w:continuationSeparator/>
      </w:r>
    </w:p>
  </w:footnote>
  <w:footnote w:id="1">
    <w:p w14:paraId="6459CA4F" w14:textId="428F9FA1" w:rsidR="00A745B5" w:rsidRPr="00625496" w:rsidRDefault="00A745B5" w:rsidP="00A74F22">
      <w:pPr>
        <w:pStyle w:val="FootnoteText"/>
        <w:bidi/>
        <w:spacing w:after="120"/>
        <w:rPr>
          <w:rFonts w:ascii="Simplified Arabic" w:hAnsi="Simplified Arabic"/>
          <w:rtl/>
          <w:lang w:bidi="ar-EG"/>
        </w:rPr>
      </w:pPr>
      <w:r w:rsidRPr="00625496">
        <w:rPr>
          <w:rStyle w:val="FootnoteReference"/>
          <w:rFonts w:ascii="Simplified Arabic" w:hAnsi="Simplified Arabic"/>
        </w:rPr>
        <w:footnoteRef/>
      </w:r>
      <w:r>
        <w:rPr>
          <w:rFonts w:ascii="Simplified Arabic" w:hAnsi="Simplified Arabic" w:hint="cs"/>
          <w:rtl/>
        </w:rPr>
        <w:t xml:space="preserve"> </w:t>
      </w:r>
      <w:r w:rsidRPr="00A74F22">
        <w:rPr>
          <w:rFonts w:ascii="Simplified Arabic" w:hAnsi="Simplified Arabic" w:cs="Simplified Arabic"/>
          <w:sz w:val="22"/>
          <w:szCs w:val="22"/>
          <w:rtl/>
        </w:rPr>
        <w:t xml:space="preserve">المقرر </w:t>
      </w:r>
      <w:r w:rsidRPr="00A74F22">
        <w:rPr>
          <w:rFonts w:ascii="Simplified Arabic" w:hAnsi="Simplified Arabic" w:cs="Simplified Arabic"/>
          <w:sz w:val="22"/>
          <w:szCs w:val="22"/>
          <w:rtl/>
          <w:lang w:bidi="ar-EG"/>
        </w:rPr>
        <w:t>14/</w:t>
      </w:r>
      <w:r w:rsidR="00A74F22">
        <w:rPr>
          <w:rFonts w:ascii="Simplified Arabic" w:hAnsi="Simplified Arabic" w:cs="Simplified Arabic" w:hint="cs"/>
          <w:sz w:val="22"/>
          <w:szCs w:val="22"/>
          <w:rtl/>
          <w:lang w:bidi="ar-EG"/>
        </w:rPr>
        <w:t>34</w:t>
      </w:r>
      <w:r w:rsidRPr="00A74F22">
        <w:rPr>
          <w:rFonts w:ascii="Simplified Arabic" w:hAnsi="Simplified Arabic" w:cs="Simplified Arabic"/>
          <w:sz w:val="22"/>
          <w:szCs w:val="22"/>
          <w:rtl/>
          <w:lang w:bidi="ar-EG"/>
        </w:rPr>
        <w:t>، المرفق.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58AC6" w14:textId="602EF3FB" w:rsidR="004C0258" w:rsidRPr="004C69D2" w:rsidRDefault="00F82D3D" w:rsidP="00A745B5">
    <w:pPr>
      <w:pStyle w:val="Header"/>
      <w:jc w:val="right"/>
      <w:rPr>
        <w:lang w:val="en-CA"/>
      </w:rPr>
    </w:pPr>
    <w:r>
      <w:rPr>
        <w:lang w:val="en-CA"/>
      </w:rPr>
      <w:t>CBD/CP/MOP/</w:t>
    </w:r>
    <w:r w:rsidR="00645CB7">
      <w:rPr>
        <w:lang w:val="en-CA"/>
      </w:rPr>
      <w:t>DEC/</w:t>
    </w:r>
    <w:r>
      <w:rPr>
        <w:lang w:val="en-CA"/>
      </w:rPr>
      <w:t>9/</w:t>
    </w:r>
    <w:r w:rsidR="00A745B5">
      <w:rPr>
        <w:lang w:val="en-CA"/>
      </w:rPr>
      <w:t>7</w:t>
    </w:r>
  </w:p>
  <w:p w14:paraId="6429DBD8" w14:textId="77777777" w:rsidR="004C0258" w:rsidRPr="00000614" w:rsidRDefault="004C0258"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5281A">
      <w:rPr>
        <w:noProof/>
        <w:lang w:val="fr-FR"/>
      </w:rPr>
      <w:t>2</w:t>
    </w:r>
    <w:r>
      <w:rPr>
        <w:noProof/>
      </w:rPr>
      <w:fldChar w:fldCharType="end"/>
    </w:r>
  </w:p>
  <w:p w14:paraId="34E3C882" w14:textId="77777777" w:rsidR="004C0258" w:rsidRPr="00000614" w:rsidRDefault="004C0258">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FB27" w14:textId="084C31D3" w:rsidR="004C0258" w:rsidRPr="004C69D2" w:rsidRDefault="00F82D3D" w:rsidP="00A745B5">
    <w:pPr>
      <w:pStyle w:val="Header"/>
      <w:jc w:val="left"/>
      <w:rPr>
        <w:lang w:val="en-CA"/>
      </w:rPr>
    </w:pPr>
    <w:r>
      <w:rPr>
        <w:lang w:val="en-CA"/>
      </w:rPr>
      <w:t>CBD/CP/MOP/</w:t>
    </w:r>
    <w:r w:rsidR="00645CB7">
      <w:rPr>
        <w:lang w:val="en-CA"/>
      </w:rPr>
      <w:t>DEC/</w:t>
    </w:r>
    <w:r>
      <w:rPr>
        <w:lang w:val="en-CA"/>
      </w:rPr>
      <w:t>9/</w:t>
    </w:r>
    <w:r w:rsidR="00A745B5">
      <w:rPr>
        <w:lang w:val="en-CA"/>
      </w:rPr>
      <w:t>7</w:t>
    </w:r>
  </w:p>
  <w:p w14:paraId="0137DB64" w14:textId="77777777" w:rsidR="004C0258" w:rsidRPr="00000614" w:rsidRDefault="004C0258"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5281A">
      <w:rPr>
        <w:noProof/>
        <w:lang w:val="fr-FR"/>
      </w:rPr>
      <w:t>3</w:t>
    </w:r>
    <w:r>
      <w:rPr>
        <w:noProof/>
      </w:rPr>
      <w:fldChar w:fldCharType="end"/>
    </w:r>
  </w:p>
  <w:p w14:paraId="56E84519" w14:textId="77777777" w:rsidR="004C0258" w:rsidRPr="00000614" w:rsidRDefault="004C0258" w:rsidP="00A92307">
    <w:pPr>
      <w:pStyle w:val="Header"/>
      <w:jc w:val="lef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nsid w:val="02645BDE"/>
    <w:multiLevelType w:val="hybridMultilevel"/>
    <w:tmpl w:val="21E2607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nsid w:val="138B64E0"/>
    <w:multiLevelType w:val="hybridMultilevel"/>
    <w:tmpl w:val="DBDE7E42"/>
    <w:lvl w:ilvl="0" w:tplc="2C8C861E">
      <w:start w:val="1"/>
      <w:numFmt w:val="arabicAbjad"/>
      <w:lvlText w:val="(%1)"/>
      <w:lvlJc w:val="left"/>
      <w:pPr>
        <w:ind w:left="467" w:hanging="360"/>
      </w:pPr>
      <w:rPr>
        <w:rFonts w:hint="default"/>
        <w:sz w:val="24"/>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nsid w:val="171113A7"/>
    <w:multiLevelType w:val="multilevel"/>
    <w:tmpl w:val="48241D10"/>
    <w:numStyleLink w:val="Normallist"/>
  </w:abstractNum>
  <w:abstractNum w:abstractNumId="7">
    <w:nsid w:val="1A4630C4"/>
    <w:multiLevelType w:val="hybridMultilevel"/>
    <w:tmpl w:val="CFCC3C4E"/>
    <w:lvl w:ilvl="0" w:tplc="CEE82364">
      <w:start w:val="1"/>
      <w:numFmt w:val="decimal"/>
      <w:lvlText w:val="%1-"/>
      <w:lvlJc w:val="left"/>
      <w:pPr>
        <w:ind w:left="1080" w:hanging="720"/>
      </w:pPr>
      <w:rPr>
        <w:rFonts w:hint="default"/>
      </w:rPr>
    </w:lvl>
    <w:lvl w:ilvl="1" w:tplc="9FE207E8">
      <w:start w:val="1"/>
      <w:numFmt w:val="decimal"/>
      <w:lvlText w:val="%2-"/>
      <w:lvlJc w:val="left"/>
      <w:pPr>
        <w:ind w:left="1440" w:hanging="360"/>
      </w:pPr>
      <w:rPr>
        <w:rFonts w:hint="default"/>
        <w:b w:val="0"/>
        <w:i w:val="0"/>
        <w:sz w:val="22"/>
        <w:szCs w:val="22"/>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7826887"/>
    <w:multiLevelType w:val="hybridMultilevel"/>
    <w:tmpl w:val="0A6AC000"/>
    <w:lvl w:ilvl="0" w:tplc="7B1075FA">
      <w:start w:val="1"/>
      <w:numFmt w:val="arabicAbjad"/>
      <w:lvlText w:val="%1)"/>
      <w:lvlJc w:val="left"/>
      <w:pPr>
        <w:tabs>
          <w:tab w:val="num" w:pos="720"/>
        </w:tabs>
        <w:ind w:left="720" w:hanging="720"/>
      </w:pPr>
      <w:rPr>
        <w:rFonts w:hint="default"/>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DA37AFB"/>
    <w:multiLevelType w:val="hybridMultilevel"/>
    <w:tmpl w:val="CEB0D33E"/>
    <w:lvl w:ilvl="0" w:tplc="E83014DE">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397C7FA2"/>
    <w:multiLevelType w:val="hybridMultilevel"/>
    <w:tmpl w:val="735CF0E0"/>
    <w:lvl w:ilvl="0" w:tplc="E5E29DEE">
      <w:start w:val="1"/>
      <w:numFmt w:val="arabicAbjad"/>
      <w:lvlText w:val="%1-"/>
      <w:lvlJc w:val="left"/>
      <w:pPr>
        <w:ind w:left="1260" w:hanging="360"/>
      </w:pPr>
      <w:rPr>
        <w:rFonts w:ascii="Simplified Arabic" w:hAnsi="Simplified Arabic" w:cs="Simplified Arabic" w:hint="default"/>
        <w:color w:val="auto"/>
        <w:sz w:val="22"/>
        <w:szCs w:val="24"/>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9">
    <w:nsid w:val="3AD113F6"/>
    <w:multiLevelType w:val="hybridMultilevel"/>
    <w:tmpl w:val="E01C2DF2"/>
    <w:lvl w:ilvl="0" w:tplc="1BF295E4">
      <w:start w:val="1"/>
      <w:numFmt w:val="arabicAlpha"/>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2">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8175FF0"/>
    <w:multiLevelType w:val="hybridMultilevel"/>
    <w:tmpl w:val="1BB663FC"/>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7">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0D300D"/>
    <w:multiLevelType w:val="multilevel"/>
    <w:tmpl w:val="AD4A7A1A"/>
    <w:lvl w:ilvl="0">
      <w:start w:val="1"/>
      <w:numFmt w:val="decimal"/>
      <w:lvlText w:val="%1-"/>
      <w:lvlJc w:val="left"/>
      <w:pPr>
        <w:tabs>
          <w:tab w:val="num" w:pos="1800"/>
        </w:tabs>
        <w:ind w:left="1440" w:firstLine="0"/>
      </w:pPr>
      <w:rPr>
        <w:rFonts w:ascii="Simplified Arabic" w:hAnsi="Simplified Arabic" w:cs="Simplified Arabic" w:hint="default"/>
        <w:b w:val="0"/>
        <w:i w:val="0"/>
        <w:sz w:val="24"/>
        <w:szCs w:val="24"/>
      </w:rPr>
    </w:lvl>
    <w:lvl w:ilvl="1">
      <w:start w:val="1"/>
      <w:numFmt w:val="lowerLetter"/>
      <w:lvlText w:val="(%2)"/>
      <w:lvlJc w:val="left"/>
      <w:pPr>
        <w:tabs>
          <w:tab w:val="num" w:pos="2880"/>
        </w:tabs>
        <w:ind w:left="1440" w:firstLine="720"/>
      </w:pPr>
      <w:rPr>
        <w:rFonts w:hint="default"/>
        <w:b w:val="0"/>
        <w:i w:val="0"/>
      </w:rPr>
    </w:lvl>
    <w:lvl w:ilvl="2">
      <w:start w:val="1"/>
      <w:numFmt w:val="lowerRoman"/>
      <w:lvlText w:val="(%3)"/>
      <w:lvlJc w:val="right"/>
      <w:pPr>
        <w:tabs>
          <w:tab w:val="num" w:pos="2880"/>
        </w:tabs>
        <w:ind w:left="2880" w:hanging="360"/>
      </w:pPr>
      <w:rPr>
        <w:rFonts w:hint="default"/>
      </w:rPr>
    </w:lvl>
    <w:lvl w:ilvl="3">
      <w:start w:val="1"/>
      <w:numFmt w:val="bullet"/>
      <w:lvlText w:val=""/>
      <w:lvlJc w:val="left"/>
      <w:pPr>
        <w:tabs>
          <w:tab w:val="num" w:pos="3600"/>
        </w:tabs>
        <w:ind w:left="3600" w:hanging="720"/>
      </w:pPr>
      <w:rPr>
        <w:rFonts w:ascii="Symbol" w:hAnsi="Symbol" w:hint="default"/>
        <w:color w:val="auto"/>
        <w:sz w:val="28"/>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9">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1">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63AB504B"/>
    <w:multiLevelType w:val="hybridMultilevel"/>
    <w:tmpl w:val="F476D7E6"/>
    <w:lvl w:ilvl="0" w:tplc="4B6C0690">
      <w:start w:val="1"/>
      <w:numFmt w:val="decimal"/>
      <w:lvlText w:val="%1-"/>
      <w:lvlJc w:val="left"/>
      <w:pPr>
        <w:tabs>
          <w:tab w:val="num" w:pos="360"/>
        </w:tabs>
        <w:ind w:left="0" w:firstLine="0"/>
      </w:pPr>
      <w:rPr>
        <w:rFonts w:ascii="Simplified Arabic" w:hAnsi="Simplified Arabic" w:cs="Simplified Arabic" w:hint="cs"/>
        <w:b w:val="0"/>
        <w:i/>
        <w:iCs w:val="0"/>
        <w:sz w:val="22"/>
        <w:szCs w:val="22"/>
        <w:lang w:val="en-US"/>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5">
    <w:nsid w:val="695F3879"/>
    <w:multiLevelType w:val="hybridMultilevel"/>
    <w:tmpl w:val="6D10A1F0"/>
    <w:lvl w:ilvl="0" w:tplc="C532B07C">
      <w:start w:val="1"/>
      <w:numFmt w:val="arabicAbjad"/>
      <w:lvlText w:val="%1."/>
      <w:lvlJc w:val="left"/>
      <w:pPr>
        <w:ind w:left="1287" w:hanging="360"/>
      </w:pPr>
      <w:rPr>
        <w:rFonts w:hint="default"/>
      </w:r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6">
    <w:nsid w:val="698E3148"/>
    <w:multiLevelType w:val="hybridMultilevel"/>
    <w:tmpl w:val="00285FDE"/>
    <w:lvl w:ilvl="0" w:tplc="7D802CB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7">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41">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42">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num>
  <w:num w:numId="2">
    <w:abstractNumId w:val="27"/>
  </w:num>
  <w:num w:numId="3">
    <w:abstractNumId w:val="24"/>
  </w:num>
  <w:num w:numId="4">
    <w:abstractNumId w:val="38"/>
  </w:num>
  <w:num w:numId="5">
    <w:abstractNumId w:val="11"/>
  </w:num>
  <w:num w:numId="6">
    <w:abstractNumId w:val="32"/>
  </w:num>
  <w:num w:numId="7">
    <w:abstractNumId w:val="8"/>
  </w:num>
  <w:num w:numId="8">
    <w:abstractNumId w:val="16"/>
  </w:num>
  <w:num w:numId="9">
    <w:abstractNumId w:val="41"/>
  </w:num>
  <w:num w:numId="10">
    <w:abstractNumId w:val="26"/>
  </w:num>
  <w:num w:numId="11">
    <w:abstractNumId w:val="29"/>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
  </w:num>
  <w:num w:numId="18">
    <w:abstractNumId w:val="37"/>
  </w:num>
  <w:num w:numId="19">
    <w:abstractNumId w:val="30"/>
  </w:num>
  <w:num w:numId="20">
    <w:abstractNumId w:val="6"/>
  </w:num>
  <w:num w:numId="21">
    <w:abstractNumId w:val="0"/>
  </w:num>
  <w:num w:numId="22">
    <w:abstractNumId w:val="4"/>
  </w:num>
  <w:num w:numId="23">
    <w:abstractNumId w:val="18"/>
  </w:num>
  <w:num w:numId="24">
    <w:abstractNumId w:val="40"/>
  </w:num>
  <w:num w:numId="25">
    <w:abstractNumId w:val="7"/>
  </w:num>
  <w:num w:numId="26">
    <w:abstractNumId w:val="33"/>
  </w:num>
  <w:num w:numId="27">
    <w:abstractNumId w:val="14"/>
  </w:num>
  <w:num w:numId="28">
    <w:abstractNumId w:val="12"/>
  </w:num>
  <w:num w:numId="29">
    <w:abstractNumId w:val="10"/>
  </w:num>
  <w:num w:numId="30">
    <w:abstractNumId w:val="25"/>
  </w:num>
  <w:num w:numId="31">
    <w:abstractNumId w:val="22"/>
  </w:num>
  <w:num w:numId="32">
    <w:abstractNumId w:val="34"/>
  </w:num>
  <w:num w:numId="33">
    <w:abstractNumId w:val="35"/>
  </w:num>
  <w:num w:numId="34">
    <w:abstractNumId w:val="2"/>
  </w:num>
  <w:num w:numId="35">
    <w:abstractNumId w:val="9"/>
  </w:num>
  <w:num w:numId="36">
    <w:abstractNumId w:val="23"/>
  </w:num>
  <w:num w:numId="37">
    <w:abstractNumId w:val="17"/>
  </w:num>
  <w:num w:numId="38">
    <w:abstractNumId w:val="19"/>
  </w:num>
  <w:num w:numId="39">
    <w:abstractNumId w:val="13"/>
  </w:num>
  <w:num w:numId="40">
    <w:abstractNumId w:val="3"/>
  </w:num>
  <w:num w:numId="41">
    <w:abstractNumId w:val="36"/>
  </w:num>
  <w:num w:numId="42">
    <w:abstractNumId w:val="28"/>
  </w:num>
  <w:num w:numId="43">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E673A"/>
    <w:rsid w:val="000F74F5"/>
    <w:rsid w:val="00100ADC"/>
    <w:rsid w:val="00105372"/>
    <w:rsid w:val="00131E7A"/>
    <w:rsid w:val="001372FB"/>
    <w:rsid w:val="00172AF6"/>
    <w:rsid w:val="00176CEE"/>
    <w:rsid w:val="001B3854"/>
    <w:rsid w:val="001B6CF5"/>
    <w:rsid w:val="00236D69"/>
    <w:rsid w:val="002D1C35"/>
    <w:rsid w:val="002E3296"/>
    <w:rsid w:val="003378E3"/>
    <w:rsid w:val="00361392"/>
    <w:rsid w:val="00372F74"/>
    <w:rsid w:val="0037689F"/>
    <w:rsid w:val="003B2B69"/>
    <w:rsid w:val="003D290D"/>
    <w:rsid w:val="003F7224"/>
    <w:rsid w:val="00405146"/>
    <w:rsid w:val="0042412C"/>
    <w:rsid w:val="00427D21"/>
    <w:rsid w:val="00433DE1"/>
    <w:rsid w:val="004644C2"/>
    <w:rsid w:val="00467F9C"/>
    <w:rsid w:val="0047558D"/>
    <w:rsid w:val="004A221D"/>
    <w:rsid w:val="004B52DF"/>
    <w:rsid w:val="004C0258"/>
    <w:rsid w:val="004C69D2"/>
    <w:rsid w:val="004D5D03"/>
    <w:rsid w:val="005224E3"/>
    <w:rsid w:val="00534681"/>
    <w:rsid w:val="0059306F"/>
    <w:rsid w:val="005B19D8"/>
    <w:rsid w:val="006122BA"/>
    <w:rsid w:val="0061445E"/>
    <w:rsid w:val="00645CB7"/>
    <w:rsid w:val="00655368"/>
    <w:rsid w:val="006A0F84"/>
    <w:rsid w:val="006B2290"/>
    <w:rsid w:val="006F1189"/>
    <w:rsid w:val="00717D88"/>
    <w:rsid w:val="0074103A"/>
    <w:rsid w:val="00793D6E"/>
    <w:rsid w:val="007942D3"/>
    <w:rsid w:val="007A3583"/>
    <w:rsid w:val="007B6C09"/>
    <w:rsid w:val="007E09DA"/>
    <w:rsid w:val="007E10ED"/>
    <w:rsid w:val="007E73F7"/>
    <w:rsid w:val="008178B6"/>
    <w:rsid w:val="00865B74"/>
    <w:rsid w:val="00883B12"/>
    <w:rsid w:val="00930BA1"/>
    <w:rsid w:val="0093169E"/>
    <w:rsid w:val="009505C9"/>
    <w:rsid w:val="009633E4"/>
    <w:rsid w:val="009C200D"/>
    <w:rsid w:val="00A745B5"/>
    <w:rsid w:val="00A74F22"/>
    <w:rsid w:val="00A92307"/>
    <w:rsid w:val="00AC4591"/>
    <w:rsid w:val="00B3369F"/>
    <w:rsid w:val="00B33DB6"/>
    <w:rsid w:val="00BB33F4"/>
    <w:rsid w:val="00C9161D"/>
    <w:rsid w:val="00CF1848"/>
    <w:rsid w:val="00CF4661"/>
    <w:rsid w:val="00D12044"/>
    <w:rsid w:val="00D20864"/>
    <w:rsid w:val="00D34671"/>
    <w:rsid w:val="00D76A18"/>
    <w:rsid w:val="00DA1336"/>
    <w:rsid w:val="00DD118C"/>
    <w:rsid w:val="00DD5891"/>
    <w:rsid w:val="00E24022"/>
    <w:rsid w:val="00E66235"/>
    <w:rsid w:val="00E83C24"/>
    <w:rsid w:val="00E9318D"/>
    <w:rsid w:val="00EC7130"/>
    <w:rsid w:val="00F21124"/>
    <w:rsid w:val="00F5281A"/>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D7E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rsid w:val="004C0258"/>
    <w:rPr>
      <w:b/>
      <w:bCs/>
      <w:lang w:val="en-GB"/>
    </w:rPr>
  </w:style>
  <w:style w:type="paragraph" w:styleId="CommentSubject">
    <w:name w:val="annotation subject"/>
    <w:basedOn w:val="CommentText"/>
    <w:next w:val="CommentText"/>
    <w:link w:val="CommentSubjectChar"/>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7"/>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8"/>
      </w:numPr>
    </w:pPr>
  </w:style>
  <w:style w:type="paragraph" w:customStyle="1" w:styleId="Numberedparagraph">
    <w:name w:val="Numbered paragraph"/>
    <w:basedOn w:val="Normal"/>
    <w:rsid w:val="004C0258"/>
    <w:pPr>
      <w:numPr>
        <w:numId w:val="29"/>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30"/>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31"/>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2"/>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7C0A73-8F13-428F-B986-E406B40E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CBD/CP/MOP/9/L.11</dc:subject>
  <dc:creator>SCBD</dc:creator>
  <cp:lastModifiedBy>Mohamed El Sehemawi</cp:lastModifiedBy>
  <cp:revision>7</cp:revision>
  <cp:lastPrinted>2019-02-01T15:02:00Z</cp:lastPrinted>
  <dcterms:created xsi:type="dcterms:W3CDTF">2019-02-01T14:14:00Z</dcterms:created>
  <dcterms:modified xsi:type="dcterms:W3CDTF">2019-02-01T15:03:00Z</dcterms:modified>
  <cp:contentStatus>GENERAL</cp:contentStatus>
</cp:coreProperties>
</file>