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706A7A" w:rsidRPr="003D067D" w14:paraId="146EDAEA" w14:textId="77777777" w:rsidTr="00CD2902">
        <w:trPr>
          <w:trHeight w:val="844"/>
        </w:trPr>
        <w:tc>
          <w:tcPr>
            <w:tcW w:w="744" w:type="dxa"/>
            <w:tcBorders>
              <w:bottom w:val="single" w:sz="12" w:space="0" w:color="auto"/>
            </w:tcBorders>
          </w:tcPr>
          <w:p w14:paraId="3A311687" w14:textId="77777777" w:rsidR="00706A7A" w:rsidRPr="008A0A75" w:rsidRDefault="00706A7A" w:rsidP="00CD2902">
            <w:pPr>
              <w:rPr>
                <w:kern w:val="22"/>
              </w:rPr>
            </w:pPr>
            <w:bookmarkStart w:id="0" w:name="_Hlk505247837"/>
            <w:r w:rsidRPr="008A0A75">
              <w:rPr>
                <w:noProof/>
                <w:kern w:val="22"/>
                <w:lang w:eastAsia="en-GB"/>
              </w:rPr>
              <w:drawing>
                <wp:anchor distT="0" distB="0" distL="114300" distR="114300" simplePos="0" relativeHeight="251659264" behindDoc="0" locked="0" layoutInCell="1" allowOverlap="1" wp14:anchorId="37F2F5D3" wp14:editId="7ECD7B70">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083A0FBD" w14:textId="77777777" w:rsidR="00706A7A" w:rsidRPr="008A0A75" w:rsidRDefault="00706A7A" w:rsidP="00CD2902">
            <w:pPr>
              <w:ind w:left="175"/>
              <w:rPr>
                <w:kern w:val="22"/>
              </w:rPr>
            </w:pPr>
            <w:r w:rsidRPr="00FE14F7">
              <w:rPr>
                <w:noProof/>
                <w:lang w:eastAsia="en-GB"/>
              </w:rPr>
              <w:drawing>
                <wp:inline distT="0" distB="0" distL="0" distR="0" wp14:anchorId="2C056516" wp14:editId="6603B7F5">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367A7F35" w14:textId="77777777" w:rsidR="00706A7A" w:rsidRPr="008A0A75" w:rsidRDefault="00706A7A" w:rsidP="00CD2902">
            <w:pPr>
              <w:jc w:val="right"/>
              <w:rPr>
                <w:rFonts w:ascii="Arial" w:hAnsi="Arial" w:cs="Arial"/>
                <w:b/>
                <w:kern w:val="22"/>
                <w:sz w:val="32"/>
                <w:szCs w:val="32"/>
              </w:rPr>
            </w:pPr>
            <w:r w:rsidRPr="008A0A75">
              <w:rPr>
                <w:rFonts w:ascii="Arial" w:hAnsi="Arial" w:cs="Arial"/>
                <w:b/>
                <w:kern w:val="22"/>
                <w:sz w:val="32"/>
                <w:szCs w:val="32"/>
              </w:rPr>
              <w:t>CBD</w:t>
            </w:r>
          </w:p>
        </w:tc>
      </w:tr>
      <w:bookmarkEnd w:id="0"/>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706A7A" w:rsidRPr="003D067D" w14:paraId="07268F48" w14:textId="77777777" w:rsidTr="00CD2902">
        <w:trPr>
          <w:trHeight w:val="1693"/>
        </w:trPr>
        <w:tc>
          <w:tcPr>
            <w:tcW w:w="6086" w:type="dxa"/>
            <w:tcBorders>
              <w:top w:val="nil"/>
              <w:bottom w:val="single" w:sz="36" w:space="0" w:color="000000"/>
            </w:tcBorders>
          </w:tcPr>
          <w:p w14:paraId="7BD1017F" w14:textId="77777777" w:rsidR="00706A7A" w:rsidRDefault="00706A7A" w:rsidP="00CD2902">
            <w:pPr>
              <w:suppressLineNumbers/>
              <w:suppressAutoHyphens/>
              <w:rPr>
                <w:noProof/>
                <w:lang w:val="ru-RU" w:eastAsia="ru-RU"/>
              </w:rPr>
            </w:pPr>
          </w:p>
          <w:p w14:paraId="1C3351B6" w14:textId="77777777" w:rsidR="00706A7A" w:rsidRPr="003D067D" w:rsidRDefault="00706A7A" w:rsidP="00CD2902">
            <w:pPr>
              <w:suppressLineNumbers/>
              <w:suppressAutoHyphens/>
              <w:rPr>
                <w:rFonts w:ascii="Univers" w:hAnsi="Univers"/>
                <w:snapToGrid w:val="0"/>
                <w:kern w:val="22"/>
              </w:rPr>
            </w:pPr>
            <w:r>
              <w:rPr>
                <w:noProof/>
                <w:lang w:eastAsia="en-GB"/>
              </w:rPr>
              <w:drawing>
                <wp:inline distT="0" distB="0" distL="0" distR="0" wp14:anchorId="37B53055" wp14:editId="3D0C1029">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77D26E3C" w14:textId="77777777" w:rsidR="00706A7A" w:rsidRPr="00D0496C" w:rsidRDefault="00706A7A" w:rsidP="00CD2902">
            <w:pPr>
              <w:pStyle w:val="En-tte"/>
              <w:suppressLineNumbers/>
              <w:suppressAutoHyphens/>
              <w:rPr>
                <w:rFonts w:eastAsia="MS Mincho"/>
                <w:bCs/>
                <w:snapToGrid w:val="0"/>
                <w:kern w:val="22"/>
              </w:rPr>
            </w:pPr>
          </w:p>
        </w:tc>
        <w:tc>
          <w:tcPr>
            <w:tcW w:w="2977" w:type="dxa"/>
            <w:tcBorders>
              <w:top w:val="nil"/>
              <w:bottom w:val="single" w:sz="36" w:space="0" w:color="000000"/>
            </w:tcBorders>
          </w:tcPr>
          <w:p w14:paraId="5EDBD9B3" w14:textId="77777777" w:rsidR="00706A7A" w:rsidRPr="001334EC" w:rsidRDefault="00706A7A" w:rsidP="00CD2902">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14:paraId="7813D918" w14:textId="77777777" w:rsidR="007A6F0F" w:rsidRDefault="007A6F0F" w:rsidP="007A6F0F">
            <w:pPr>
              <w:ind w:left="318"/>
              <w:rPr>
                <w:szCs w:val="22"/>
              </w:rPr>
            </w:pPr>
            <w:r>
              <w:rPr>
                <w:caps/>
                <w:szCs w:val="22"/>
              </w:rPr>
              <w:t>General</w:t>
            </w:r>
          </w:p>
          <w:p w14:paraId="0D1FF141" w14:textId="77777777" w:rsidR="00706A7A" w:rsidRPr="001334EC" w:rsidRDefault="00706A7A" w:rsidP="00CD2902">
            <w:pPr>
              <w:suppressLineNumbers/>
              <w:suppressAutoHyphens/>
              <w:ind w:left="318"/>
              <w:rPr>
                <w:rFonts w:asciiTheme="majorBidi" w:hAnsiTheme="majorBidi" w:cstheme="majorBidi"/>
                <w:snapToGrid w:val="0"/>
                <w:kern w:val="22"/>
              </w:rPr>
            </w:pPr>
          </w:p>
          <w:bookmarkStart w:id="1" w:name="_Hlk22815168" w:displacedByCustomXml="next"/>
          <w:sdt>
            <w:sdtPr>
              <w:rPr>
                <w:lang w:val="en-US"/>
              </w:rPr>
              <w:alias w:val="Subject"/>
              <w:tag w:val=""/>
              <w:id w:val="-1155982080"/>
              <w:placeholder>
                <w:docPart w:val="471CE39394324247ACC1BB39F9465531"/>
              </w:placeholder>
              <w:dataBinding w:prefixMappings="xmlns:ns0='http://purl.org/dc/elements/1.1/' xmlns:ns1='http://schemas.openxmlformats.org/package/2006/metadata/core-properties' " w:xpath="/ns1:coreProperties[1]/ns0:subject[1]" w:storeItemID="{6C3C8BC8-F283-45AE-878A-BAB7291924A1}"/>
              <w:text/>
            </w:sdtPr>
            <w:sdtContent>
              <w:bookmarkEnd w:id="1" w:displacedByCustomXml="prev"/>
              <w:p w14:paraId="1D77086E" w14:textId="04F708CA" w:rsidR="00706A7A" w:rsidRPr="001334EC" w:rsidRDefault="00803101" w:rsidP="00CD2902">
                <w:pPr>
                  <w:suppressLineNumbers/>
                  <w:suppressAutoHyphens/>
                  <w:ind w:left="318"/>
                  <w:rPr>
                    <w:rFonts w:asciiTheme="majorBidi" w:hAnsiTheme="majorBidi" w:cstheme="majorBidi"/>
                    <w:snapToGrid w:val="0"/>
                    <w:kern w:val="22"/>
                  </w:rPr>
                </w:pPr>
                <w:r w:rsidRPr="00803101">
                  <w:rPr>
                    <w:lang w:val="en-US"/>
                  </w:rPr>
                  <w:t>CBD/CP/MOP/DEC/10/11</w:t>
                </w:r>
              </w:p>
            </w:sdtContent>
          </w:sdt>
          <w:p w14:paraId="7A8B382D" w14:textId="064B9AD6" w:rsidR="00706A7A" w:rsidRPr="001334EC" w:rsidRDefault="007A6F0F" w:rsidP="00CD2902">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lang w:val="ru-RU"/>
              </w:rPr>
              <w:t>1</w:t>
            </w:r>
            <w:r w:rsidR="00706A7A" w:rsidRPr="00513FDC">
              <w:rPr>
                <w:rFonts w:asciiTheme="majorBidi" w:hAnsiTheme="majorBidi" w:cstheme="majorBidi"/>
                <w:snapToGrid w:val="0"/>
                <w:kern w:val="22"/>
                <w:lang w:val="en-US"/>
              </w:rPr>
              <w:t xml:space="preserve">9 </w:t>
            </w:r>
            <w:r w:rsidR="00706A7A">
              <w:rPr>
                <w:rFonts w:asciiTheme="majorBidi" w:hAnsiTheme="majorBidi" w:cstheme="majorBidi"/>
                <w:snapToGrid w:val="0"/>
                <w:kern w:val="22"/>
                <w:lang w:val="en-US"/>
              </w:rPr>
              <w:t>December</w:t>
            </w:r>
            <w:r w:rsidR="00706A7A" w:rsidRPr="001334EC">
              <w:rPr>
                <w:rFonts w:asciiTheme="majorBidi" w:hAnsiTheme="majorBidi" w:cstheme="majorBidi"/>
                <w:snapToGrid w:val="0"/>
                <w:kern w:val="22"/>
              </w:rPr>
              <w:t xml:space="preserve"> 2022</w:t>
            </w:r>
          </w:p>
          <w:p w14:paraId="49F71CD8" w14:textId="77777777" w:rsidR="00706A7A" w:rsidRPr="001334EC" w:rsidRDefault="00706A7A" w:rsidP="00CD2902">
            <w:pPr>
              <w:suppressLineNumbers/>
              <w:suppressAutoHyphens/>
              <w:ind w:left="318"/>
              <w:rPr>
                <w:rFonts w:asciiTheme="majorBidi" w:hAnsiTheme="majorBidi" w:cstheme="majorBidi"/>
                <w:snapToGrid w:val="0"/>
                <w:kern w:val="22"/>
              </w:rPr>
            </w:pPr>
          </w:p>
          <w:p w14:paraId="281A661C" w14:textId="77777777" w:rsidR="00706A7A" w:rsidRPr="00FE14F7" w:rsidRDefault="00706A7A" w:rsidP="00CD2902">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14:paraId="17CBF945" w14:textId="77777777" w:rsidR="00706A7A" w:rsidRPr="00731435" w:rsidRDefault="00706A7A" w:rsidP="00CD2902">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14:paraId="6D536E02" w14:textId="77777777" w:rsidR="00706A7A" w:rsidRDefault="00706A7A" w:rsidP="00706A7A">
      <w:pPr>
        <w:pStyle w:val="Cornernotation"/>
        <w:ind w:left="227" w:right="3780" w:hanging="227"/>
        <w:rPr>
          <w:lang w:val="ru-RU"/>
        </w:rPr>
      </w:pPr>
      <w:r>
        <w:rPr>
          <w:color w:val="000000"/>
          <w:lang w:val="ru-RU" w:bidi="he-IL"/>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p>
    <w:p w14:paraId="34B02D0D" w14:textId="77777777" w:rsidR="00706A7A" w:rsidRPr="003E3A1C" w:rsidRDefault="00706A7A" w:rsidP="00706A7A">
      <w:pPr>
        <w:ind w:left="170" w:right="4115" w:hanging="170"/>
        <w:rPr>
          <w:lang w:val="ru-RU"/>
        </w:rPr>
      </w:pPr>
      <w:r>
        <w:rPr>
          <w:lang w:val="ru-RU"/>
        </w:rPr>
        <w:t xml:space="preserve">Десятое совещание, часть </w:t>
      </w:r>
      <w:r>
        <w:rPr>
          <w:lang w:val="fr-FR"/>
        </w:rPr>
        <w:t>II</w:t>
      </w:r>
    </w:p>
    <w:p w14:paraId="65BD1BF8" w14:textId="77777777" w:rsidR="00706A7A" w:rsidRPr="003E3A1C" w:rsidRDefault="00706A7A" w:rsidP="00706A7A">
      <w:pPr>
        <w:pStyle w:val="Cornernotation"/>
        <w:rPr>
          <w:lang w:val="ru-RU"/>
        </w:rPr>
      </w:pPr>
      <w:r>
        <w:rPr>
          <w:szCs w:val="22"/>
          <w:lang w:val="ru-RU"/>
        </w:rPr>
        <w:t>Монреаль, Канада, 7-19 декабря 2022 года</w:t>
      </w:r>
    </w:p>
    <w:p w14:paraId="22E6E78A" w14:textId="20766EFC" w:rsidR="00706A7A" w:rsidRDefault="00706A7A" w:rsidP="00706A7A">
      <w:pPr>
        <w:pStyle w:val="Cornernotation"/>
        <w:ind w:right="4784"/>
        <w:rPr>
          <w:lang w:val="ru-RU"/>
        </w:rPr>
      </w:pPr>
      <w:r>
        <w:rPr>
          <w:lang w:val="ru-RU"/>
        </w:rPr>
        <w:t>Пункт</w:t>
      </w:r>
      <w:r w:rsidRPr="00D7702C">
        <w:rPr>
          <w:lang w:val="ru-RU"/>
        </w:rPr>
        <w:t xml:space="preserve"> </w:t>
      </w:r>
      <w:r>
        <w:rPr>
          <w:lang w:val="ru-RU"/>
        </w:rPr>
        <w:t>15 повестки дня</w:t>
      </w:r>
    </w:p>
    <w:p w14:paraId="78E0499B" w14:textId="77777777" w:rsidR="007A6F0F" w:rsidRDefault="007A6F0F" w:rsidP="007A6F0F">
      <w:pPr>
        <w:spacing w:before="240" w:after="240"/>
        <w:jc w:val="center"/>
        <w:rPr>
          <w:b/>
          <w:bCs/>
        </w:rPr>
      </w:pPr>
      <w:r>
        <w:rPr>
          <w:b/>
          <w:bCs/>
        </w:rPr>
        <w:t>РЕШЕНИЕ, ПРИНЯТОЕ СТОРОНАМИ КАРТАХЕНСКОГО ПРОТОКОЛА ПО БИОБЕЗОПАСНОСТИ</w:t>
      </w:r>
    </w:p>
    <w:p w14:paraId="0F4D68EF" w14:textId="7B173098" w:rsidR="00C9161D" w:rsidRDefault="007A6F0F" w:rsidP="00D42703">
      <w:pPr>
        <w:spacing w:before="240" w:after="240"/>
        <w:jc w:val="center"/>
        <w:rPr>
          <w:b/>
          <w:caps/>
        </w:rPr>
      </w:pPr>
      <w:r>
        <w:rPr>
          <w:b/>
          <w:bCs/>
        </w:rPr>
        <w:t>CP-10/</w:t>
      </w:r>
      <w:r>
        <w:rPr>
          <w:b/>
          <w:bCs/>
          <w:lang w:val="ru-RU"/>
        </w:rPr>
        <w:t>1</w:t>
      </w:r>
      <w:r w:rsidR="00492DF9">
        <w:rPr>
          <w:b/>
          <w:bCs/>
          <w:lang w:val="ru-RU"/>
        </w:rPr>
        <w:t>1</w:t>
      </w:r>
      <w:r>
        <w:rPr>
          <w:b/>
          <w:bCs/>
        </w:rPr>
        <w:t>.</w:t>
      </w:r>
      <w:r>
        <w:rPr>
          <w:b/>
          <w:bCs/>
        </w:rPr>
        <w:tab/>
      </w:r>
      <w:sdt>
        <w:sdtPr>
          <w:rPr>
            <w:rFonts w:asciiTheme="majorBidi" w:hAnsiTheme="majorBidi" w:cstheme="majorBidi"/>
            <w:b/>
            <w:bCs/>
            <w:snapToGrid w:val="0"/>
            <w:kern w:val="22"/>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Content>
          <w:r>
            <w:rPr>
              <w:rFonts w:asciiTheme="majorBidi" w:hAnsiTheme="majorBidi" w:cstheme="majorBidi"/>
              <w:b/>
              <w:bCs/>
              <w:snapToGrid w:val="0"/>
              <w:kern w:val="22"/>
              <w:lang w:val="ru-RU"/>
            </w:rPr>
            <w:t>Обнаружение и идентификация живых измененных организмов</w:t>
          </w:r>
        </w:sdtContent>
      </w:sdt>
      <w:r w:rsidR="00105372" w:rsidRPr="00105372">
        <w:rPr>
          <w:b/>
          <w:caps/>
        </w:rPr>
        <w:t xml:space="preserve"> </w:t>
      </w:r>
    </w:p>
    <w:p w14:paraId="73713A07" w14:textId="77777777" w:rsidR="00A0591F" w:rsidRDefault="00A0591F" w:rsidP="00B1138A">
      <w:pPr>
        <w:pStyle w:val="Paragraphedeliste"/>
        <w:adjustRightInd w:val="0"/>
        <w:snapToGrid w:val="0"/>
        <w:spacing w:before="240" w:after="120"/>
        <w:ind w:left="0" w:firstLine="720"/>
        <w:contextualSpacing w:val="0"/>
        <w:rPr>
          <w:kern w:val="22"/>
          <w:szCs w:val="22"/>
          <w:lang w:val="ru-RU"/>
        </w:rPr>
      </w:pPr>
      <w:r w:rsidRPr="00E76ED2">
        <w:rPr>
          <w:i/>
          <w:kern w:val="22"/>
          <w:szCs w:val="22"/>
          <w:lang w:val="ru-RU"/>
        </w:rPr>
        <w:t>Конференция Сторон, выступающая в качестве совещания Сторон Картахенского протокола по биобезопасности</w:t>
      </w:r>
      <w:r w:rsidRPr="00E76ED2">
        <w:rPr>
          <w:kern w:val="22"/>
          <w:szCs w:val="22"/>
          <w:lang w:val="ru-RU"/>
        </w:rPr>
        <w:t>,</w:t>
      </w:r>
    </w:p>
    <w:p w14:paraId="59CC074B" w14:textId="77777777" w:rsidR="00A0591F" w:rsidRPr="00E76ED2" w:rsidRDefault="00A0591F" w:rsidP="00B1138A">
      <w:pPr>
        <w:pStyle w:val="Paragraphedeliste"/>
        <w:adjustRightInd w:val="0"/>
        <w:snapToGrid w:val="0"/>
        <w:spacing w:after="120"/>
        <w:ind w:left="0" w:firstLine="720"/>
        <w:contextualSpacing w:val="0"/>
        <w:rPr>
          <w:i/>
          <w:iCs/>
          <w:kern w:val="22"/>
          <w:szCs w:val="22"/>
          <w:lang w:val="ru-RU"/>
        </w:rPr>
      </w:pPr>
      <w:r w:rsidRPr="00E76ED2">
        <w:rPr>
          <w:i/>
          <w:iCs/>
          <w:kern w:val="22"/>
          <w:szCs w:val="22"/>
          <w:lang w:val="ru-RU"/>
        </w:rPr>
        <w:t>ссылаясь</w:t>
      </w:r>
      <w:r w:rsidRPr="00E76ED2">
        <w:rPr>
          <w:kern w:val="22"/>
          <w:szCs w:val="22"/>
          <w:lang w:val="ru-RU"/>
        </w:rPr>
        <w:t xml:space="preserve"> на решение CP-9/11,</w:t>
      </w:r>
    </w:p>
    <w:p w14:paraId="03409FB1" w14:textId="77777777" w:rsidR="00A0591F" w:rsidRPr="00E76ED2" w:rsidRDefault="00A0591F" w:rsidP="00B1138A">
      <w:pPr>
        <w:adjustRightInd w:val="0"/>
        <w:snapToGrid w:val="0"/>
        <w:spacing w:after="120"/>
        <w:ind w:firstLine="720"/>
        <w:rPr>
          <w:kern w:val="22"/>
          <w:szCs w:val="22"/>
          <w:lang w:val="ru-RU"/>
        </w:rPr>
      </w:pPr>
      <w:r w:rsidRPr="00E76ED2">
        <w:rPr>
          <w:i/>
          <w:iCs/>
          <w:kern w:val="22"/>
          <w:szCs w:val="22"/>
          <w:lang w:val="ru-RU"/>
        </w:rPr>
        <w:t xml:space="preserve">отмечая </w:t>
      </w:r>
      <w:r w:rsidRPr="00E76ED2">
        <w:rPr>
          <w:kern w:val="22"/>
          <w:szCs w:val="22"/>
          <w:lang w:val="ru-RU"/>
        </w:rPr>
        <w:t xml:space="preserve">информацию, представленную Сторонами в их четвертых национальных докладах, касающуюся обнаружения и идентификации живых измененных организмов в соответствии с Картахенским протоколом по биобезопасности, и </w:t>
      </w:r>
      <w:r w:rsidRPr="00803101">
        <w:rPr>
          <w:kern w:val="22"/>
          <w:szCs w:val="22"/>
          <w:lang w:val="ru-RU"/>
        </w:rPr>
        <w:t>признавая</w:t>
      </w:r>
      <w:r w:rsidRPr="00E76ED2">
        <w:rPr>
          <w:kern w:val="22"/>
          <w:szCs w:val="22"/>
          <w:lang w:val="ru-RU"/>
        </w:rPr>
        <w:t xml:space="preserve"> выводы четвертой оценки и обзора эффективности Протокола,</w:t>
      </w:r>
    </w:p>
    <w:p w14:paraId="613AFBCD" w14:textId="451768EA" w:rsidR="00B1138A" w:rsidRPr="00B1138A" w:rsidRDefault="00B1138A" w:rsidP="00A0591F">
      <w:pPr>
        <w:pStyle w:val="Paragraphedeliste"/>
        <w:adjustRightInd w:val="0"/>
        <w:snapToGrid w:val="0"/>
        <w:ind w:left="0" w:firstLine="720"/>
        <w:contextualSpacing w:val="0"/>
        <w:rPr>
          <w:i/>
          <w:iCs/>
          <w:kern w:val="22"/>
          <w:szCs w:val="22"/>
          <w:lang w:val="ru-RU"/>
        </w:rPr>
      </w:pPr>
      <w:r w:rsidRPr="00B1138A">
        <w:rPr>
          <w:i/>
          <w:iCs/>
          <w:kern w:val="22"/>
          <w:szCs w:val="22"/>
          <w:lang w:val="ru-RU"/>
        </w:rPr>
        <w:t>отмечая</w:t>
      </w:r>
      <w:r>
        <w:rPr>
          <w:kern w:val="22"/>
          <w:szCs w:val="22"/>
          <w:lang w:val="ru-RU"/>
        </w:rPr>
        <w:t xml:space="preserve"> </w:t>
      </w:r>
      <w:r w:rsidR="00803101" w:rsidRPr="0024644A">
        <w:rPr>
          <w:i/>
          <w:iCs/>
          <w:kern w:val="22"/>
          <w:szCs w:val="22"/>
          <w:lang w:val="ru-RU"/>
        </w:rPr>
        <w:t>также</w:t>
      </w:r>
      <w:r w:rsidR="00803101">
        <w:rPr>
          <w:kern w:val="22"/>
          <w:szCs w:val="22"/>
          <w:lang w:val="ru-RU"/>
        </w:rPr>
        <w:t xml:space="preserve"> </w:t>
      </w:r>
      <w:r>
        <w:rPr>
          <w:kern w:val="22"/>
          <w:szCs w:val="22"/>
          <w:lang w:val="ru-RU"/>
        </w:rPr>
        <w:t xml:space="preserve">цели </w:t>
      </w:r>
      <w:r w:rsidR="007A0143">
        <w:rPr>
          <w:kern w:val="22"/>
          <w:szCs w:val="22"/>
          <w:lang w:val="ru-RU"/>
        </w:rPr>
        <w:t xml:space="preserve">с </w:t>
      </w:r>
      <w:r>
        <w:rPr>
          <w:kern w:val="22"/>
          <w:szCs w:val="22"/>
          <w:lang w:val="ru-RU"/>
        </w:rPr>
        <w:t xml:space="preserve">А.6 </w:t>
      </w:r>
      <w:r w:rsidR="007A0143">
        <w:rPr>
          <w:kern w:val="22"/>
          <w:szCs w:val="22"/>
          <w:lang w:val="ru-RU"/>
        </w:rPr>
        <w:t>по</w:t>
      </w:r>
      <w:r>
        <w:rPr>
          <w:kern w:val="22"/>
          <w:szCs w:val="22"/>
          <w:lang w:val="ru-RU"/>
        </w:rPr>
        <w:t xml:space="preserve"> А.8 Плана осуществления </w:t>
      </w:r>
      <w:proofErr w:type="spellStart"/>
      <w:r>
        <w:rPr>
          <w:kern w:val="22"/>
          <w:szCs w:val="22"/>
          <w:lang w:val="ru-RU"/>
        </w:rPr>
        <w:t>Картахенского</w:t>
      </w:r>
      <w:proofErr w:type="spellEnd"/>
      <w:r>
        <w:rPr>
          <w:kern w:val="22"/>
          <w:szCs w:val="22"/>
          <w:lang w:val="ru-RU"/>
        </w:rPr>
        <w:t xml:space="preserve"> протокола по биобезопасности</w:t>
      </w:r>
      <w:r w:rsidR="00803101" w:rsidRPr="005C2BF6">
        <w:rPr>
          <w:rStyle w:val="Appelnotedebasdep"/>
          <w:snapToGrid w:val="0"/>
          <w:kern w:val="22"/>
        </w:rPr>
        <w:footnoteReference w:id="1"/>
      </w:r>
      <w:r>
        <w:rPr>
          <w:kern w:val="22"/>
          <w:szCs w:val="22"/>
          <w:lang w:val="ru-RU"/>
        </w:rPr>
        <w:t xml:space="preserve">, а также цели </w:t>
      </w:r>
      <w:r w:rsidR="007A0143">
        <w:rPr>
          <w:kern w:val="22"/>
          <w:szCs w:val="22"/>
          <w:lang w:val="ru-RU"/>
        </w:rPr>
        <w:t xml:space="preserve">с </w:t>
      </w:r>
      <w:r>
        <w:rPr>
          <w:kern w:val="22"/>
          <w:szCs w:val="22"/>
          <w:lang w:val="ru-RU"/>
        </w:rPr>
        <w:t xml:space="preserve">А.6 </w:t>
      </w:r>
      <w:r w:rsidR="007A0143">
        <w:rPr>
          <w:kern w:val="22"/>
          <w:szCs w:val="22"/>
          <w:lang w:val="ru-RU"/>
        </w:rPr>
        <w:t>по</w:t>
      </w:r>
      <w:r>
        <w:rPr>
          <w:kern w:val="22"/>
          <w:szCs w:val="22"/>
          <w:lang w:val="ru-RU"/>
        </w:rPr>
        <w:t xml:space="preserve"> А.8 и связанные с ними мероприятия по созданию потенциала Плана действий по созданию потенциала для </w:t>
      </w:r>
      <w:proofErr w:type="spellStart"/>
      <w:r>
        <w:rPr>
          <w:kern w:val="22"/>
          <w:szCs w:val="22"/>
          <w:lang w:val="ru-RU"/>
        </w:rPr>
        <w:t>Картахенского</w:t>
      </w:r>
      <w:proofErr w:type="spellEnd"/>
      <w:r>
        <w:rPr>
          <w:kern w:val="22"/>
          <w:szCs w:val="22"/>
          <w:lang w:val="ru-RU"/>
        </w:rPr>
        <w:t xml:space="preserve"> протокола</w:t>
      </w:r>
      <w:r w:rsidR="00803101">
        <w:rPr>
          <w:kern w:val="22"/>
          <w:szCs w:val="22"/>
          <w:lang w:val="ru-RU"/>
        </w:rPr>
        <w:t xml:space="preserve"> </w:t>
      </w:r>
      <w:r w:rsidR="00803101" w:rsidRPr="00905B5B">
        <w:rPr>
          <w:lang w:val="ru-RU"/>
        </w:rPr>
        <w:t>по биобезопасности</w:t>
      </w:r>
      <w:r w:rsidR="00803101" w:rsidRPr="00281BC7">
        <w:rPr>
          <w:iCs/>
          <w:vertAlign w:val="superscript"/>
          <w:lang w:val="ru-RU"/>
        </w:rPr>
        <w:t xml:space="preserve"> </w:t>
      </w:r>
      <w:r w:rsidR="00803101" w:rsidRPr="00281BC7">
        <w:rPr>
          <w:iCs/>
          <w:vertAlign w:val="superscript"/>
          <w:lang w:val="ru-RU"/>
        </w:rPr>
        <w:footnoteReference w:id="2"/>
      </w:r>
      <w:r>
        <w:rPr>
          <w:kern w:val="22"/>
          <w:szCs w:val="22"/>
          <w:lang w:val="ru-RU"/>
        </w:rPr>
        <w:t>,</w:t>
      </w:r>
    </w:p>
    <w:p w14:paraId="2EDAD1A6" w14:textId="3B1392D3" w:rsidR="00A0591F" w:rsidRPr="00CA77DB" w:rsidRDefault="00A0591F" w:rsidP="00CA77DB">
      <w:pPr>
        <w:adjustRightInd w:val="0"/>
        <w:snapToGrid w:val="0"/>
        <w:spacing w:before="120" w:after="120"/>
        <w:ind w:firstLine="720"/>
        <w:rPr>
          <w:i/>
          <w:iCs/>
          <w:kern w:val="22"/>
          <w:szCs w:val="22"/>
          <w:lang w:val="ru-RU"/>
        </w:rPr>
      </w:pPr>
      <w:r w:rsidRPr="00CA77DB">
        <w:rPr>
          <w:i/>
          <w:iCs/>
          <w:kern w:val="22"/>
          <w:szCs w:val="22"/>
          <w:lang w:val="ru-RU"/>
        </w:rPr>
        <w:t>призна</w:t>
      </w:r>
      <w:r w:rsidR="00B1138A" w:rsidRPr="00CA77DB">
        <w:rPr>
          <w:i/>
          <w:iCs/>
          <w:kern w:val="22"/>
          <w:szCs w:val="22"/>
          <w:lang w:val="ru-RU"/>
        </w:rPr>
        <w:t>вая</w:t>
      </w:r>
      <w:r w:rsidRPr="00CA77DB">
        <w:rPr>
          <w:kern w:val="22"/>
          <w:szCs w:val="22"/>
          <w:lang w:val="ru-RU"/>
        </w:rPr>
        <w:t xml:space="preserve"> важность вопроса обнаружения и идентификации живых измененных организмов для Картахенского протокола по биобезопасности, а также его актуальность и применимость к другим областям</w:t>
      </w:r>
      <w:r w:rsidR="003D7D17">
        <w:rPr>
          <w:kern w:val="22"/>
          <w:szCs w:val="22"/>
          <w:lang w:val="ru-RU"/>
        </w:rPr>
        <w:t>,</w:t>
      </w:r>
    </w:p>
    <w:p w14:paraId="1BA9A68C" w14:textId="1AC8507D" w:rsidR="00A0591F" w:rsidRPr="00CA77DB" w:rsidRDefault="00A0591F" w:rsidP="00CA77DB">
      <w:pPr>
        <w:adjustRightInd w:val="0"/>
        <w:snapToGrid w:val="0"/>
        <w:spacing w:before="120" w:after="120"/>
        <w:ind w:firstLine="720"/>
        <w:rPr>
          <w:kern w:val="22"/>
          <w:szCs w:val="22"/>
          <w:lang w:val="ru-RU"/>
        </w:rPr>
      </w:pPr>
      <w:r w:rsidRPr="00CA77DB">
        <w:rPr>
          <w:i/>
          <w:iCs/>
          <w:kern w:val="22"/>
          <w:szCs w:val="22"/>
          <w:lang w:val="ru-RU"/>
        </w:rPr>
        <w:t>призна</w:t>
      </w:r>
      <w:r w:rsidR="00B1138A" w:rsidRPr="00CA77DB">
        <w:rPr>
          <w:i/>
          <w:iCs/>
          <w:kern w:val="22"/>
          <w:szCs w:val="22"/>
          <w:lang w:val="ru-RU"/>
        </w:rPr>
        <w:t>вая</w:t>
      </w:r>
      <w:r w:rsidRPr="00CA77DB">
        <w:rPr>
          <w:i/>
          <w:iCs/>
          <w:kern w:val="22"/>
          <w:szCs w:val="22"/>
          <w:lang w:val="ru-RU"/>
        </w:rPr>
        <w:t xml:space="preserve"> также</w:t>
      </w:r>
      <w:r w:rsidRPr="00CA77DB">
        <w:rPr>
          <w:kern w:val="22"/>
          <w:szCs w:val="22"/>
          <w:lang w:val="ru-RU"/>
        </w:rPr>
        <w:t xml:space="preserve"> выявленные Сторонами трудности, связанные с обнаружением и идентификацией живых измененных организмов, включая отсутствие доступных материалов для валидации, справочных материалов и финансирования</w:t>
      </w:r>
      <w:r w:rsidR="003D7D17">
        <w:rPr>
          <w:kern w:val="22"/>
          <w:szCs w:val="22"/>
          <w:lang w:val="ru-RU"/>
        </w:rPr>
        <w:t>,</w:t>
      </w:r>
    </w:p>
    <w:p w14:paraId="56670926" w14:textId="2E20A79C" w:rsidR="00A0591F" w:rsidRPr="00CA77DB" w:rsidRDefault="00A0591F" w:rsidP="00CA77DB">
      <w:pPr>
        <w:adjustRightInd w:val="0"/>
        <w:snapToGrid w:val="0"/>
        <w:spacing w:before="120" w:after="120"/>
        <w:ind w:firstLine="720"/>
        <w:rPr>
          <w:kern w:val="22"/>
          <w:szCs w:val="22"/>
          <w:lang w:val="ru-RU"/>
        </w:rPr>
      </w:pPr>
      <w:r w:rsidRPr="00CA77DB">
        <w:rPr>
          <w:i/>
          <w:iCs/>
          <w:kern w:val="22"/>
          <w:szCs w:val="22"/>
          <w:lang w:val="ru-RU"/>
        </w:rPr>
        <w:t>призна</w:t>
      </w:r>
      <w:r w:rsidR="00B1138A" w:rsidRPr="00CA77DB">
        <w:rPr>
          <w:i/>
          <w:iCs/>
          <w:kern w:val="22"/>
          <w:szCs w:val="22"/>
          <w:lang w:val="ru-RU"/>
        </w:rPr>
        <w:t>вая</w:t>
      </w:r>
      <w:r w:rsidRPr="00CA77DB">
        <w:rPr>
          <w:i/>
          <w:iCs/>
          <w:kern w:val="22"/>
          <w:szCs w:val="22"/>
          <w:lang w:val="ru-RU"/>
        </w:rPr>
        <w:t xml:space="preserve"> далее</w:t>
      </w:r>
      <w:r w:rsidRPr="00CA77DB">
        <w:rPr>
          <w:kern w:val="22"/>
          <w:szCs w:val="22"/>
          <w:lang w:val="ru-RU"/>
        </w:rPr>
        <w:t xml:space="preserve"> </w:t>
      </w:r>
      <w:r w:rsidR="00B1138A" w:rsidRPr="00CA77DB">
        <w:rPr>
          <w:kern w:val="22"/>
          <w:szCs w:val="22"/>
          <w:lang w:val="ru-RU"/>
        </w:rPr>
        <w:t xml:space="preserve">необходимость мероприятий по созданию потенциала </w:t>
      </w:r>
      <w:r w:rsidR="00033F09" w:rsidRPr="00CA77DB">
        <w:rPr>
          <w:kern w:val="22"/>
          <w:szCs w:val="22"/>
          <w:lang w:val="ru-RU"/>
        </w:rPr>
        <w:t>в области использования</w:t>
      </w:r>
      <w:r w:rsidRPr="00CA77DB">
        <w:rPr>
          <w:kern w:val="22"/>
          <w:szCs w:val="22"/>
          <w:lang w:val="ru-RU"/>
        </w:rPr>
        <w:t xml:space="preserve"> новых методов обнаружения, а также обнаружения и идентификации несанкционированных живых измененных организмов</w:t>
      </w:r>
      <w:r w:rsidR="003D7D17">
        <w:rPr>
          <w:kern w:val="22"/>
          <w:szCs w:val="22"/>
          <w:lang w:val="ru-RU"/>
        </w:rPr>
        <w:t>,</w:t>
      </w:r>
    </w:p>
    <w:p w14:paraId="49D6CACD" w14:textId="77777777" w:rsidR="00241AD1" w:rsidRDefault="00033F09" w:rsidP="00033F09">
      <w:pPr>
        <w:adjustRightInd w:val="0"/>
        <w:snapToGrid w:val="0"/>
        <w:spacing w:before="120" w:after="120"/>
        <w:ind w:firstLine="720"/>
        <w:rPr>
          <w:kern w:val="22"/>
          <w:szCs w:val="22"/>
          <w:lang w:val="ru-RU"/>
        </w:rPr>
      </w:pPr>
      <w:r>
        <w:rPr>
          <w:kern w:val="22"/>
          <w:szCs w:val="22"/>
          <w:lang w:val="ru-RU"/>
        </w:rPr>
        <w:t>1.</w:t>
      </w:r>
      <w:r>
        <w:rPr>
          <w:kern w:val="22"/>
          <w:szCs w:val="22"/>
          <w:lang w:val="ru-RU"/>
        </w:rPr>
        <w:tab/>
      </w:r>
      <w:r w:rsidRPr="00241AD1">
        <w:rPr>
          <w:i/>
          <w:iCs/>
          <w:kern w:val="22"/>
          <w:szCs w:val="22"/>
          <w:lang w:val="ru-RU"/>
        </w:rPr>
        <w:t>приветствует</w:t>
      </w:r>
      <w:r>
        <w:rPr>
          <w:kern w:val="22"/>
          <w:szCs w:val="22"/>
          <w:lang w:val="ru-RU"/>
        </w:rPr>
        <w:t xml:space="preserve"> публикацию</w:t>
      </w:r>
      <w:r>
        <w:rPr>
          <w:kern w:val="22"/>
          <w:szCs w:val="22"/>
          <w:lang w:val="fr-FR"/>
        </w:rPr>
        <w:t xml:space="preserve"> </w:t>
      </w:r>
      <w:r w:rsidR="00E75292">
        <w:rPr>
          <w:kern w:val="22"/>
          <w:szCs w:val="22"/>
          <w:lang w:val="ru-RU"/>
        </w:rPr>
        <w:t>пятого выпуска Т</w:t>
      </w:r>
      <w:r>
        <w:rPr>
          <w:kern w:val="22"/>
          <w:szCs w:val="22"/>
          <w:lang w:val="ru-RU"/>
        </w:rPr>
        <w:t>ехнической серии по биобезопасности</w:t>
      </w:r>
      <w:r w:rsidR="00E75292">
        <w:rPr>
          <w:kern w:val="22"/>
          <w:szCs w:val="22"/>
          <w:lang w:val="ru-RU"/>
        </w:rPr>
        <w:t>:</w:t>
      </w:r>
      <w:r>
        <w:rPr>
          <w:kern w:val="22"/>
          <w:szCs w:val="22"/>
          <w:lang w:val="ru-RU"/>
        </w:rPr>
        <w:t xml:space="preserve"> </w:t>
      </w:r>
      <w:r w:rsidR="00E75292">
        <w:rPr>
          <w:kern w:val="22"/>
          <w:szCs w:val="22"/>
          <w:lang w:val="ru-RU"/>
        </w:rPr>
        <w:t>«</w:t>
      </w:r>
      <w:bookmarkStart w:id="2" w:name="_Hlk121552354"/>
      <w:r w:rsidR="00E75292">
        <w:rPr>
          <w:kern w:val="22"/>
          <w:szCs w:val="22"/>
          <w:lang w:val="ru-RU"/>
        </w:rPr>
        <w:t>У</w:t>
      </w:r>
      <w:r>
        <w:rPr>
          <w:kern w:val="22"/>
          <w:szCs w:val="22"/>
          <w:lang w:val="ru-RU"/>
        </w:rPr>
        <w:t>чебно</w:t>
      </w:r>
      <w:r w:rsidR="00241AD1">
        <w:rPr>
          <w:kern w:val="22"/>
          <w:szCs w:val="22"/>
          <w:lang w:val="ru-RU"/>
        </w:rPr>
        <w:t>е</w:t>
      </w:r>
      <w:r>
        <w:rPr>
          <w:kern w:val="22"/>
          <w:szCs w:val="22"/>
          <w:lang w:val="ru-RU"/>
        </w:rPr>
        <w:t xml:space="preserve"> пособи</w:t>
      </w:r>
      <w:r w:rsidR="00241AD1">
        <w:rPr>
          <w:kern w:val="22"/>
          <w:szCs w:val="22"/>
          <w:lang w:val="ru-RU"/>
        </w:rPr>
        <w:t>е</w:t>
      </w:r>
      <w:r>
        <w:rPr>
          <w:kern w:val="22"/>
          <w:szCs w:val="22"/>
          <w:lang w:val="ru-RU"/>
        </w:rPr>
        <w:t xml:space="preserve"> по обнаружению и идентификации живых измененных организмов в контексте Картахенского протокола по биобезопасности</w:t>
      </w:r>
      <w:bookmarkEnd w:id="2"/>
      <w:r w:rsidR="00E75292">
        <w:rPr>
          <w:kern w:val="22"/>
          <w:szCs w:val="22"/>
          <w:lang w:val="ru-RU"/>
        </w:rPr>
        <w:t>»</w:t>
      </w:r>
      <w:r w:rsidR="00241AD1">
        <w:rPr>
          <w:kern w:val="22"/>
          <w:szCs w:val="22"/>
          <w:lang w:val="ru-RU"/>
        </w:rPr>
        <w:t>;</w:t>
      </w:r>
    </w:p>
    <w:p w14:paraId="502EE5B3" w14:textId="45272E25" w:rsidR="00241AD1" w:rsidRDefault="00241AD1" w:rsidP="00033F09">
      <w:pPr>
        <w:adjustRightInd w:val="0"/>
        <w:snapToGrid w:val="0"/>
        <w:spacing w:before="120" w:after="120"/>
        <w:ind w:firstLine="720"/>
        <w:rPr>
          <w:kern w:val="22"/>
          <w:szCs w:val="22"/>
          <w:lang w:val="ru-RU"/>
        </w:rPr>
      </w:pPr>
      <w:r>
        <w:rPr>
          <w:kern w:val="22"/>
          <w:szCs w:val="22"/>
          <w:lang w:val="ru-RU"/>
        </w:rPr>
        <w:lastRenderedPageBreak/>
        <w:t>2.</w:t>
      </w:r>
      <w:r>
        <w:rPr>
          <w:kern w:val="22"/>
          <w:szCs w:val="22"/>
          <w:lang w:val="ru-RU"/>
        </w:rPr>
        <w:tab/>
      </w:r>
      <w:r w:rsidRPr="00241AD1">
        <w:rPr>
          <w:i/>
          <w:iCs/>
          <w:kern w:val="22"/>
          <w:szCs w:val="22"/>
          <w:lang w:val="ru-RU"/>
        </w:rPr>
        <w:t>признает</w:t>
      </w:r>
      <w:r>
        <w:rPr>
          <w:kern w:val="22"/>
          <w:szCs w:val="22"/>
          <w:lang w:val="ru-RU"/>
        </w:rPr>
        <w:t xml:space="preserve"> важность Сети лабораторий по обнаружению и идентификации живых измененных организмов и </w:t>
      </w:r>
      <w:r w:rsidRPr="00654588">
        <w:rPr>
          <w:iCs/>
          <w:kern w:val="22"/>
          <w:szCs w:val="22"/>
          <w:lang w:val="ru-RU"/>
        </w:rPr>
        <w:t>призывает</w:t>
      </w:r>
      <w:r>
        <w:rPr>
          <w:kern w:val="22"/>
          <w:szCs w:val="22"/>
          <w:lang w:val="ru-RU"/>
        </w:rPr>
        <w:t xml:space="preserve"> Стороны продолжать сотрудничество в целях развития региональных сетей лабораторий для содействия обмену опытом, распространению информаци</w:t>
      </w:r>
      <w:r w:rsidR="009C4218">
        <w:rPr>
          <w:kern w:val="22"/>
          <w:szCs w:val="22"/>
          <w:lang w:val="ru-RU"/>
        </w:rPr>
        <w:t>и</w:t>
      </w:r>
      <w:r>
        <w:rPr>
          <w:kern w:val="22"/>
          <w:szCs w:val="22"/>
          <w:lang w:val="ru-RU"/>
        </w:rPr>
        <w:t xml:space="preserve"> и </w:t>
      </w:r>
      <w:r w:rsidR="009C4218">
        <w:rPr>
          <w:kern w:val="22"/>
          <w:szCs w:val="22"/>
          <w:lang w:val="ru-RU"/>
        </w:rPr>
        <w:t>накоплению</w:t>
      </w:r>
      <w:r>
        <w:rPr>
          <w:kern w:val="22"/>
          <w:szCs w:val="22"/>
          <w:lang w:val="ru-RU"/>
        </w:rPr>
        <w:t xml:space="preserve"> экспертных знаний в этой области;</w:t>
      </w:r>
    </w:p>
    <w:p w14:paraId="322EEBF4" w14:textId="79CC1880" w:rsidR="00A0591F" w:rsidRDefault="00241AD1" w:rsidP="00033F09">
      <w:pPr>
        <w:adjustRightInd w:val="0"/>
        <w:snapToGrid w:val="0"/>
        <w:spacing w:before="120" w:after="120"/>
        <w:ind w:firstLine="720"/>
        <w:rPr>
          <w:kern w:val="22"/>
          <w:szCs w:val="22"/>
          <w:lang w:val="ru-RU"/>
        </w:rPr>
      </w:pPr>
      <w:r>
        <w:rPr>
          <w:kern w:val="22"/>
          <w:szCs w:val="22"/>
          <w:lang w:val="ru-RU"/>
        </w:rPr>
        <w:t>3.</w:t>
      </w:r>
      <w:r>
        <w:rPr>
          <w:kern w:val="22"/>
          <w:szCs w:val="22"/>
          <w:lang w:val="ru-RU"/>
        </w:rPr>
        <w:tab/>
      </w:r>
      <w:r w:rsidR="00A0591F" w:rsidRPr="00033F09">
        <w:rPr>
          <w:i/>
          <w:iCs/>
          <w:kern w:val="22"/>
          <w:szCs w:val="22"/>
          <w:lang w:val="ru-RU"/>
        </w:rPr>
        <w:t>предлагает</w:t>
      </w:r>
      <w:r w:rsidR="00A0591F" w:rsidRPr="00033F09">
        <w:rPr>
          <w:kern w:val="22"/>
          <w:szCs w:val="22"/>
          <w:lang w:val="ru-RU"/>
        </w:rPr>
        <w:t xml:space="preserve"> Сторонам и соответствующим организациям представить информацию об их опыте </w:t>
      </w:r>
      <w:r w:rsidR="00654588">
        <w:rPr>
          <w:kern w:val="22"/>
          <w:szCs w:val="22"/>
          <w:lang w:val="ru-RU"/>
        </w:rPr>
        <w:t xml:space="preserve">в области </w:t>
      </w:r>
      <w:r w:rsidR="00654588" w:rsidRPr="00CA77DB">
        <w:rPr>
          <w:kern w:val="22"/>
          <w:szCs w:val="22"/>
          <w:lang w:val="ru-RU"/>
        </w:rPr>
        <w:t>использования новых методов обнаружения</w:t>
      </w:r>
      <w:r w:rsidR="00654588">
        <w:rPr>
          <w:kern w:val="22"/>
          <w:szCs w:val="22"/>
          <w:lang w:val="ru-RU"/>
        </w:rPr>
        <w:t>,</w:t>
      </w:r>
      <w:r w:rsidR="00654588" w:rsidRPr="00033F09">
        <w:rPr>
          <w:kern w:val="22"/>
          <w:szCs w:val="22"/>
          <w:lang w:val="ru-RU"/>
        </w:rPr>
        <w:t xml:space="preserve"> </w:t>
      </w:r>
      <w:proofErr w:type="spellStart"/>
      <w:r w:rsidR="00A0591F" w:rsidRPr="00033F09">
        <w:rPr>
          <w:kern w:val="22"/>
          <w:szCs w:val="22"/>
          <w:lang w:val="ru-RU"/>
        </w:rPr>
        <w:t>обнаружения</w:t>
      </w:r>
      <w:proofErr w:type="spellEnd"/>
      <w:r w:rsidR="00F84B76">
        <w:rPr>
          <w:kern w:val="22"/>
          <w:szCs w:val="22"/>
          <w:lang w:val="ru-RU"/>
        </w:rPr>
        <w:t xml:space="preserve"> недавно разработанных и </w:t>
      </w:r>
      <w:r w:rsidR="00A0591F" w:rsidRPr="00033F09">
        <w:rPr>
          <w:kern w:val="22"/>
          <w:szCs w:val="22"/>
          <w:lang w:val="ru-RU"/>
        </w:rPr>
        <w:t>несанкционированных живых измененных организмов</w:t>
      </w:r>
      <w:r w:rsidR="00F84B76">
        <w:rPr>
          <w:kern w:val="22"/>
          <w:szCs w:val="22"/>
          <w:lang w:val="ru-RU"/>
        </w:rPr>
        <w:t xml:space="preserve"> </w:t>
      </w:r>
      <w:r w:rsidR="00A0591F" w:rsidRPr="00033F09">
        <w:rPr>
          <w:kern w:val="22"/>
          <w:szCs w:val="22"/>
          <w:lang w:val="ru-RU"/>
        </w:rPr>
        <w:t xml:space="preserve">и разработки справочных материалов, а также о текущих проектах сотрудничества с привлечением национальных и региональных лабораторий, </w:t>
      </w:r>
      <w:r w:rsidR="009C4218">
        <w:rPr>
          <w:kern w:val="22"/>
          <w:szCs w:val="22"/>
          <w:lang w:val="ru-RU"/>
        </w:rPr>
        <w:t>и</w:t>
      </w:r>
      <w:r w:rsidR="00A0591F" w:rsidRPr="00033F09">
        <w:rPr>
          <w:kern w:val="22"/>
          <w:szCs w:val="22"/>
          <w:lang w:val="ru-RU"/>
        </w:rPr>
        <w:t xml:space="preserve"> </w:t>
      </w:r>
      <w:r w:rsidR="00A0591F" w:rsidRPr="00654588">
        <w:rPr>
          <w:kern w:val="22"/>
          <w:szCs w:val="22"/>
          <w:lang w:val="ru-RU"/>
        </w:rPr>
        <w:t>также предлагает</w:t>
      </w:r>
      <w:r w:rsidR="00A0591F" w:rsidRPr="00033F09">
        <w:rPr>
          <w:kern w:val="22"/>
          <w:szCs w:val="22"/>
          <w:lang w:val="ru-RU"/>
        </w:rPr>
        <w:t xml:space="preserve"> Сторонам</w:t>
      </w:r>
      <w:r w:rsidR="009C4218" w:rsidRPr="00033F09">
        <w:rPr>
          <w:kern w:val="22"/>
          <w:szCs w:val="22"/>
          <w:lang w:val="ru-RU"/>
        </w:rPr>
        <w:t>, если они еще этого</w:t>
      </w:r>
      <w:r w:rsidR="009C4218" w:rsidRPr="00033F09">
        <w:rPr>
          <w:kern w:val="22"/>
          <w:szCs w:val="22"/>
          <w:lang w:val="ru-RU"/>
        </w:rPr>
        <w:t xml:space="preserve"> </w:t>
      </w:r>
      <w:r w:rsidR="00223443" w:rsidRPr="00033F09">
        <w:rPr>
          <w:kern w:val="22"/>
          <w:szCs w:val="22"/>
          <w:lang w:val="ru-RU"/>
        </w:rPr>
        <w:t xml:space="preserve">не </w:t>
      </w:r>
      <w:r w:rsidR="009C4218" w:rsidRPr="00033F09">
        <w:rPr>
          <w:kern w:val="22"/>
          <w:szCs w:val="22"/>
          <w:lang w:val="ru-RU"/>
        </w:rPr>
        <w:t xml:space="preserve">сделали, </w:t>
      </w:r>
      <w:r w:rsidR="00A0591F" w:rsidRPr="00033F09">
        <w:rPr>
          <w:kern w:val="22"/>
          <w:szCs w:val="22"/>
          <w:lang w:val="ru-RU"/>
        </w:rPr>
        <w:t xml:space="preserve"> представить в Механизм посредничества по биобезопасности информацию о своих лабораториях</w:t>
      </w:r>
      <w:r w:rsidR="009C4218">
        <w:rPr>
          <w:kern w:val="22"/>
          <w:szCs w:val="22"/>
          <w:lang w:val="ru-RU"/>
        </w:rPr>
        <w:t xml:space="preserve"> с указанием</w:t>
      </w:r>
      <w:r w:rsidR="00A0591F" w:rsidRPr="00033F09">
        <w:rPr>
          <w:kern w:val="22"/>
          <w:szCs w:val="22"/>
          <w:lang w:val="ru-RU"/>
        </w:rPr>
        <w:t xml:space="preserve"> их конкретн</w:t>
      </w:r>
      <w:r w:rsidR="009C4218">
        <w:rPr>
          <w:kern w:val="22"/>
          <w:szCs w:val="22"/>
          <w:lang w:val="ru-RU"/>
        </w:rPr>
        <w:t>ых видов</w:t>
      </w:r>
      <w:r w:rsidR="00A0591F" w:rsidRPr="00033F09">
        <w:rPr>
          <w:kern w:val="22"/>
          <w:szCs w:val="22"/>
          <w:lang w:val="ru-RU"/>
        </w:rPr>
        <w:t xml:space="preserve"> деятельности, используя общий формат представления информации о лабораториях;</w:t>
      </w:r>
    </w:p>
    <w:p w14:paraId="4D1EC702" w14:textId="64280CA8" w:rsidR="00F84B76" w:rsidRPr="00033F09" w:rsidRDefault="00F84B76" w:rsidP="00033F09">
      <w:pPr>
        <w:adjustRightInd w:val="0"/>
        <w:snapToGrid w:val="0"/>
        <w:spacing w:before="120" w:after="120"/>
        <w:ind w:firstLine="720"/>
        <w:rPr>
          <w:kern w:val="22"/>
          <w:szCs w:val="22"/>
          <w:lang w:val="ru-RU"/>
        </w:rPr>
      </w:pPr>
      <w:r>
        <w:rPr>
          <w:kern w:val="22"/>
          <w:szCs w:val="22"/>
          <w:lang w:val="ru-RU"/>
        </w:rPr>
        <w:t>4.</w:t>
      </w:r>
      <w:r>
        <w:rPr>
          <w:kern w:val="22"/>
          <w:szCs w:val="22"/>
          <w:lang w:val="ru-RU"/>
        </w:rPr>
        <w:tab/>
      </w:r>
      <w:r w:rsidRPr="00F84B76">
        <w:rPr>
          <w:i/>
          <w:iCs/>
          <w:kern w:val="22"/>
          <w:szCs w:val="22"/>
          <w:lang w:val="ru-RU"/>
        </w:rPr>
        <w:t>поручает</w:t>
      </w:r>
      <w:r w:rsidRPr="00F84B76">
        <w:rPr>
          <w:kern w:val="22"/>
          <w:szCs w:val="22"/>
          <w:lang w:val="ru-RU"/>
        </w:rPr>
        <w:t xml:space="preserve"> Вспомогательн</w:t>
      </w:r>
      <w:r>
        <w:rPr>
          <w:kern w:val="22"/>
          <w:szCs w:val="22"/>
          <w:lang w:val="ru-RU"/>
        </w:rPr>
        <w:t>ому</w:t>
      </w:r>
      <w:r w:rsidRPr="00F84B76">
        <w:rPr>
          <w:kern w:val="22"/>
          <w:szCs w:val="22"/>
          <w:lang w:val="ru-RU"/>
        </w:rPr>
        <w:t xml:space="preserve"> орган</w:t>
      </w:r>
      <w:r>
        <w:rPr>
          <w:kern w:val="22"/>
          <w:szCs w:val="22"/>
          <w:lang w:val="ru-RU"/>
        </w:rPr>
        <w:t>у</w:t>
      </w:r>
      <w:r w:rsidRPr="00F84B76">
        <w:rPr>
          <w:kern w:val="22"/>
          <w:szCs w:val="22"/>
          <w:lang w:val="ru-RU"/>
        </w:rPr>
        <w:t xml:space="preserve"> по научным, техническим и технологическим консультациям на его </w:t>
      </w:r>
      <w:r>
        <w:rPr>
          <w:kern w:val="22"/>
          <w:szCs w:val="22"/>
          <w:lang w:val="ru-RU"/>
        </w:rPr>
        <w:t>25-м</w:t>
      </w:r>
      <w:r w:rsidRPr="00F84B76">
        <w:rPr>
          <w:kern w:val="22"/>
          <w:szCs w:val="22"/>
          <w:lang w:val="ru-RU"/>
        </w:rPr>
        <w:t xml:space="preserve"> или </w:t>
      </w:r>
      <w:r>
        <w:rPr>
          <w:kern w:val="22"/>
          <w:szCs w:val="22"/>
          <w:lang w:val="ru-RU"/>
        </w:rPr>
        <w:t>26-м</w:t>
      </w:r>
      <w:r w:rsidRPr="00F84B76">
        <w:rPr>
          <w:kern w:val="22"/>
          <w:szCs w:val="22"/>
          <w:lang w:val="ru-RU"/>
        </w:rPr>
        <w:t xml:space="preserve"> совещании рассмотреть информацию, представленную Сторонами и соответствующими организациями</w:t>
      </w:r>
      <w:r w:rsidR="000E127B">
        <w:rPr>
          <w:kern w:val="22"/>
          <w:szCs w:val="22"/>
          <w:lang w:val="ru-RU"/>
        </w:rPr>
        <w:t xml:space="preserve"> в связи с</w:t>
      </w:r>
      <w:r w:rsidR="000E127B" w:rsidRPr="000E127B">
        <w:rPr>
          <w:kern w:val="22"/>
          <w:szCs w:val="22"/>
          <w:lang w:val="ru-RU"/>
        </w:rPr>
        <w:t xml:space="preserve"> пункт</w:t>
      </w:r>
      <w:r w:rsidR="000E127B">
        <w:rPr>
          <w:kern w:val="22"/>
          <w:szCs w:val="22"/>
          <w:lang w:val="ru-RU"/>
        </w:rPr>
        <w:t>ом</w:t>
      </w:r>
      <w:r w:rsidR="000E127B" w:rsidRPr="000E127B">
        <w:rPr>
          <w:kern w:val="22"/>
          <w:szCs w:val="22"/>
          <w:lang w:val="ru-RU"/>
        </w:rPr>
        <w:t xml:space="preserve"> 3 выше</w:t>
      </w:r>
      <w:r w:rsidRPr="00F84B76">
        <w:rPr>
          <w:kern w:val="22"/>
          <w:szCs w:val="22"/>
          <w:lang w:val="ru-RU"/>
        </w:rPr>
        <w:t xml:space="preserve">, и подготовить рекомендацию для </w:t>
      </w:r>
      <w:r w:rsidR="00B2693F">
        <w:rPr>
          <w:kern w:val="22"/>
          <w:szCs w:val="22"/>
          <w:lang w:val="ru-RU"/>
        </w:rPr>
        <w:t>11-го</w:t>
      </w:r>
      <w:r w:rsidR="00B2693F" w:rsidRPr="00F84B76">
        <w:rPr>
          <w:kern w:val="22"/>
          <w:szCs w:val="22"/>
          <w:lang w:val="ru-RU"/>
        </w:rPr>
        <w:t xml:space="preserve"> совещани</w:t>
      </w:r>
      <w:r w:rsidR="00B2693F">
        <w:rPr>
          <w:kern w:val="22"/>
          <w:szCs w:val="22"/>
          <w:lang w:val="ru-RU"/>
        </w:rPr>
        <w:t>я</w:t>
      </w:r>
      <w:r w:rsidR="00B2693F" w:rsidRPr="00F84B76">
        <w:rPr>
          <w:kern w:val="22"/>
          <w:szCs w:val="22"/>
          <w:lang w:val="ru-RU"/>
        </w:rPr>
        <w:t xml:space="preserve"> </w:t>
      </w:r>
      <w:r w:rsidRPr="00F84B76">
        <w:rPr>
          <w:kern w:val="22"/>
          <w:szCs w:val="22"/>
          <w:lang w:val="ru-RU"/>
        </w:rPr>
        <w:t>Конференци</w:t>
      </w:r>
      <w:r w:rsidR="00B2693F">
        <w:rPr>
          <w:kern w:val="22"/>
          <w:szCs w:val="22"/>
          <w:lang w:val="ru-RU"/>
        </w:rPr>
        <w:t>и</w:t>
      </w:r>
      <w:r w:rsidRPr="00F84B76">
        <w:rPr>
          <w:kern w:val="22"/>
          <w:szCs w:val="22"/>
          <w:lang w:val="ru-RU"/>
        </w:rPr>
        <w:t xml:space="preserve"> Сторон, выступающ</w:t>
      </w:r>
      <w:r>
        <w:rPr>
          <w:kern w:val="22"/>
          <w:szCs w:val="22"/>
          <w:lang w:val="ru-RU"/>
        </w:rPr>
        <w:t>ей</w:t>
      </w:r>
      <w:r w:rsidRPr="00F84B76">
        <w:rPr>
          <w:kern w:val="22"/>
          <w:szCs w:val="22"/>
          <w:lang w:val="ru-RU"/>
        </w:rPr>
        <w:t xml:space="preserve"> в качестве совещания Сторон Картахенского протокола по биобезопасности, относительно необходимости обновления </w:t>
      </w:r>
      <w:r w:rsidR="00B2693F">
        <w:rPr>
          <w:kern w:val="22"/>
          <w:szCs w:val="22"/>
          <w:lang w:val="ru-RU"/>
        </w:rPr>
        <w:t>у</w:t>
      </w:r>
      <w:r w:rsidR="00B2693F" w:rsidRPr="00B2693F">
        <w:rPr>
          <w:kern w:val="22"/>
          <w:szCs w:val="22"/>
          <w:lang w:val="ru-RU"/>
        </w:rPr>
        <w:t>чебно</w:t>
      </w:r>
      <w:r w:rsidR="00B2693F">
        <w:rPr>
          <w:kern w:val="22"/>
          <w:szCs w:val="22"/>
          <w:lang w:val="ru-RU"/>
        </w:rPr>
        <w:t>го</w:t>
      </w:r>
      <w:r w:rsidR="00B2693F" w:rsidRPr="00B2693F">
        <w:rPr>
          <w:kern w:val="22"/>
          <w:szCs w:val="22"/>
          <w:lang w:val="ru-RU"/>
        </w:rPr>
        <w:t xml:space="preserve"> пособи</w:t>
      </w:r>
      <w:r w:rsidR="00B2693F">
        <w:rPr>
          <w:kern w:val="22"/>
          <w:szCs w:val="22"/>
          <w:lang w:val="ru-RU"/>
        </w:rPr>
        <w:t>я</w:t>
      </w:r>
      <w:r w:rsidR="00B2693F" w:rsidRPr="00B2693F">
        <w:rPr>
          <w:kern w:val="22"/>
          <w:szCs w:val="22"/>
          <w:lang w:val="ru-RU"/>
        </w:rPr>
        <w:t xml:space="preserve"> по обнаружению и идентификации живых измененных организмов в контексте Картахенского протокола по биобезопасности</w:t>
      </w:r>
      <w:r w:rsidR="00B2693F">
        <w:rPr>
          <w:kern w:val="22"/>
          <w:szCs w:val="22"/>
          <w:lang w:val="ru-RU"/>
        </w:rPr>
        <w:t>;</w:t>
      </w:r>
    </w:p>
    <w:p w14:paraId="30C569A0" w14:textId="77777777" w:rsidR="00A0591F" w:rsidRPr="00241AD1" w:rsidRDefault="00B2693F" w:rsidP="00241AD1">
      <w:pPr>
        <w:adjustRightInd w:val="0"/>
        <w:snapToGrid w:val="0"/>
        <w:spacing w:before="120" w:after="120"/>
        <w:ind w:firstLine="720"/>
        <w:rPr>
          <w:kern w:val="22"/>
          <w:szCs w:val="22"/>
          <w:lang w:val="ru-RU"/>
        </w:rPr>
      </w:pPr>
      <w:r>
        <w:rPr>
          <w:kern w:val="22"/>
          <w:szCs w:val="22"/>
          <w:lang w:val="ru-RU"/>
        </w:rPr>
        <w:t>5</w:t>
      </w:r>
      <w:r w:rsidR="00241AD1">
        <w:rPr>
          <w:kern w:val="22"/>
          <w:szCs w:val="22"/>
          <w:lang w:val="ru-RU"/>
        </w:rPr>
        <w:t>.</w:t>
      </w:r>
      <w:r w:rsidR="00241AD1">
        <w:rPr>
          <w:kern w:val="22"/>
          <w:szCs w:val="22"/>
          <w:lang w:val="ru-RU"/>
        </w:rPr>
        <w:tab/>
      </w:r>
      <w:r w:rsidR="00A0591F" w:rsidRPr="00241AD1">
        <w:rPr>
          <w:i/>
          <w:iCs/>
          <w:kern w:val="22"/>
          <w:szCs w:val="22"/>
          <w:lang w:val="ru-RU"/>
        </w:rPr>
        <w:t>настоятельно призывает</w:t>
      </w:r>
      <w:r w:rsidR="00A0591F" w:rsidRPr="00241AD1">
        <w:rPr>
          <w:kern w:val="22"/>
          <w:szCs w:val="22"/>
          <w:lang w:val="ru-RU"/>
        </w:rPr>
        <w:t xml:space="preserve"> Стороны </w:t>
      </w:r>
      <w:r>
        <w:rPr>
          <w:kern w:val="22"/>
          <w:szCs w:val="22"/>
          <w:lang w:val="ru-RU"/>
        </w:rPr>
        <w:t xml:space="preserve">и </w:t>
      </w:r>
      <w:r w:rsidRPr="000E127B">
        <w:rPr>
          <w:kern w:val="22"/>
          <w:szCs w:val="22"/>
          <w:lang w:val="ru-RU"/>
        </w:rPr>
        <w:t>предлагает</w:t>
      </w:r>
      <w:r>
        <w:rPr>
          <w:kern w:val="22"/>
          <w:szCs w:val="22"/>
          <w:lang w:val="ru-RU"/>
        </w:rPr>
        <w:t xml:space="preserve"> международным организациям </w:t>
      </w:r>
      <w:r w:rsidR="00A0591F" w:rsidRPr="00241AD1">
        <w:rPr>
          <w:kern w:val="22"/>
          <w:szCs w:val="22"/>
          <w:lang w:val="ru-RU"/>
        </w:rPr>
        <w:t>предоставлять лабораториям финансовые ресурсы</w:t>
      </w:r>
      <w:r w:rsidR="00241AD1" w:rsidRPr="00241AD1">
        <w:rPr>
          <w:kern w:val="22"/>
          <w:szCs w:val="22"/>
          <w:lang w:val="ru-RU"/>
        </w:rPr>
        <w:t xml:space="preserve">, </w:t>
      </w:r>
      <w:r>
        <w:rPr>
          <w:kern w:val="22"/>
          <w:szCs w:val="22"/>
          <w:lang w:val="ru-RU"/>
        </w:rPr>
        <w:t>в частности</w:t>
      </w:r>
      <w:r w:rsidR="00241AD1" w:rsidRPr="00241AD1">
        <w:rPr>
          <w:kern w:val="22"/>
          <w:szCs w:val="22"/>
          <w:lang w:val="ru-RU"/>
        </w:rPr>
        <w:t xml:space="preserve"> в развивающихся странах,</w:t>
      </w:r>
      <w:r w:rsidR="00A0591F" w:rsidRPr="00241AD1">
        <w:rPr>
          <w:kern w:val="22"/>
          <w:szCs w:val="22"/>
          <w:lang w:val="ru-RU"/>
        </w:rPr>
        <w:t xml:space="preserve"> </w:t>
      </w:r>
      <w:r w:rsidRPr="00B2693F">
        <w:rPr>
          <w:kern w:val="22"/>
          <w:szCs w:val="22"/>
          <w:lang w:val="ru-RU"/>
        </w:rPr>
        <w:t xml:space="preserve">особенно </w:t>
      </w:r>
      <w:r>
        <w:rPr>
          <w:kern w:val="22"/>
          <w:szCs w:val="22"/>
          <w:lang w:val="ru-RU"/>
        </w:rPr>
        <w:t xml:space="preserve">в </w:t>
      </w:r>
      <w:r w:rsidRPr="00B2693F">
        <w:rPr>
          <w:kern w:val="22"/>
          <w:szCs w:val="22"/>
          <w:lang w:val="ru-RU"/>
        </w:rPr>
        <w:t>наименее развиты</w:t>
      </w:r>
      <w:r>
        <w:rPr>
          <w:kern w:val="22"/>
          <w:szCs w:val="22"/>
          <w:lang w:val="ru-RU"/>
        </w:rPr>
        <w:t>х</w:t>
      </w:r>
      <w:r w:rsidRPr="00B2693F">
        <w:rPr>
          <w:kern w:val="22"/>
          <w:szCs w:val="22"/>
          <w:lang w:val="ru-RU"/>
        </w:rPr>
        <w:t xml:space="preserve"> страна</w:t>
      </w:r>
      <w:r>
        <w:rPr>
          <w:kern w:val="22"/>
          <w:szCs w:val="22"/>
          <w:lang w:val="ru-RU"/>
        </w:rPr>
        <w:t>х</w:t>
      </w:r>
      <w:r w:rsidRPr="00B2693F">
        <w:rPr>
          <w:kern w:val="22"/>
          <w:szCs w:val="22"/>
          <w:lang w:val="ru-RU"/>
        </w:rPr>
        <w:t xml:space="preserve"> и малы</w:t>
      </w:r>
      <w:r>
        <w:rPr>
          <w:kern w:val="22"/>
          <w:szCs w:val="22"/>
          <w:lang w:val="ru-RU"/>
        </w:rPr>
        <w:t>х</w:t>
      </w:r>
      <w:r w:rsidRPr="00B2693F">
        <w:rPr>
          <w:kern w:val="22"/>
          <w:szCs w:val="22"/>
          <w:lang w:val="ru-RU"/>
        </w:rPr>
        <w:t xml:space="preserve"> островны</w:t>
      </w:r>
      <w:r>
        <w:rPr>
          <w:kern w:val="22"/>
          <w:szCs w:val="22"/>
          <w:lang w:val="ru-RU"/>
        </w:rPr>
        <w:t>х</w:t>
      </w:r>
      <w:r w:rsidRPr="00B2693F">
        <w:rPr>
          <w:kern w:val="22"/>
          <w:szCs w:val="22"/>
          <w:lang w:val="ru-RU"/>
        </w:rPr>
        <w:t xml:space="preserve"> развивающи</w:t>
      </w:r>
      <w:r>
        <w:rPr>
          <w:kern w:val="22"/>
          <w:szCs w:val="22"/>
          <w:lang w:val="ru-RU"/>
        </w:rPr>
        <w:t>х</w:t>
      </w:r>
      <w:r w:rsidRPr="00B2693F">
        <w:rPr>
          <w:kern w:val="22"/>
          <w:szCs w:val="22"/>
          <w:lang w:val="ru-RU"/>
        </w:rPr>
        <w:t>ся государства</w:t>
      </w:r>
      <w:r>
        <w:rPr>
          <w:kern w:val="22"/>
          <w:szCs w:val="22"/>
          <w:lang w:val="ru-RU"/>
        </w:rPr>
        <w:t>х</w:t>
      </w:r>
      <w:r w:rsidRPr="00B2693F">
        <w:rPr>
          <w:kern w:val="22"/>
          <w:szCs w:val="22"/>
          <w:lang w:val="ru-RU"/>
        </w:rPr>
        <w:t xml:space="preserve">, а также </w:t>
      </w:r>
      <w:r w:rsidR="00142E68">
        <w:rPr>
          <w:kern w:val="22"/>
          <w:szCs w:val="22"/>
          <w:lang w:val="ru-RU"/>
        </w:rPr>
        <w:t xml:space="preserve">в </w:t>
      </w:r>
      <w:r w:rsidRPr="00B2693F">
        <w:rPr>
          <w:kern w:val="22"/>
          <w:szCs w:val="22"/>
          <w:lang w:val="ru-RU"/>
        </w:rPr>
        <w:t>страна</w:t>
      </w:r>
      <w:r>
        <w:rPr>
          <w:kern w:val="22"/>
          <w:szCs w:val="22"/>
          <w:lang w:val="ru-RU"/>
        </w:rPr>
        <w:t>х</w:t>
      </w:r>
      <w:r w:rsidRPr="00B2693F">
        <w:rPr>
          <w:kern w:val="22"/>
          <w:szCs w:val="22"/>
          <w:lang w:val="ru-RU"/>
        </w:rPr>
        <w:t xml:space="preserve"> с переходной экономикой</w:t>
      </w:r>
      <w:r>
        <w:rPr>
          <w:kern w:val="22"/>
          <w:szCs w:val="22"/>
          <w:lang w:val="ru-RU"/>
        </w:rPr>
        <w:t>,</w:t>
      </w:r>
      <w:r w:rsidRPr="00B2693F">
        <w:rPr>
          <w:kern w:val="22"/>
          <w:szCs w:val="22"/>
          <w:lang w:val="ru-RU"/>
        </w:rPr>
        <w:t xml:space="preserve"> </w:t>
      </w:r>
      <w:r w:rsidR="00A0591F" w:rsidRPr="00241AD1">
        <w:rPr>
          <w:kern w:val="22"/>
          <w:szCs w:val="22"/>
          <w:lang w:val="ru-RU"/>
        </w:rPr>
        <w:t>и укреплять инфраструктуру для обнаружения и идентификации живых измененных организмов;</w:t>
      </w:r>
    </w:p>
    <w:p w14:paraId="2071E70F" w14:textId="7213069A" w:rsidR="00A0591F" w:rsidRDefault="00B2693F" w:rsidP="00241AD1">
      <w:pPr>
        <w:adjustRightInd w:val="0"/>
        <w:snapToGrid w:val="0"/>
        <w:spacing w:before="120" w:after="120"/>
        <w:ind w:firstLine="720"/>
        <w:rPr>
          <w:kern w:val="22"/>
          <w:szCs w:val="22"/>
          <w:lang w:val="ru-RU"/>
        </w:rPr>
      </w:pPr>
      <w:r>
        <w:rPr>
          <w:kern w:val="22"/>
          <w:szCs w:val="22"/>
          <w:lang w:val="ru-RU"/>
        </w:rPr>
        <w:t>6</w:t>
      </w:r>
      <w:r w:rsidR="00241AD1">
        <w:rPr>
          <w:kern w:val="22"/>
          <w:szCs w:val="22"/>
          <w:lang w:val="ru-RU"/>
        </w:rPr>
        <w:t>.</w:t>
      </w:r>
      <w:r w:rsidR="00241AD1">
        <w:rPr>
          <w:kern w:val="22"/>
          <w:szCs w:val="22"/>
          <w:lang w:val="ru-RU"/>
        </w:rPr>
        <w:tab/>
      </w:r>
      <w:r w:rsidR="00A0591F" w:rsidRPr="00241AD1">
        <w:rPr>
          <w:i/>
          <w:iCs/>
          <w:kern w:val="22"/>
          <w:szCs w:val="22"/>
          <w:lang w:val="ru-RU"/>
        </w:rPr>
        <w:t>призывает</w:t>
      </w:r>
      <w:r w:rsidR="00A0591F" w:rsidRPr="00241AD1">
        <w:rPr>
          <w:kern w:val="22"/>
          <w:szCs w:val="22"/>
          <w:lang w:val="ru-RU"/>
        </w:rPr>
        <w:t xml:space="preserve"> Стороны</w:t>
      </w:r>
      <w:r>
        <w:rPr>
          <w:kern w:val="22"/>
          <w:szCs w:val="22"/>
          <w:lang w:val="ru-RU"/>
        </w:rPr>
        <w:t xml:space="preserve"> и международные организации</w:t>
      </w:r>
      <w:r w:rsidR="00A0591F" w:rsidRPr="00241AD1">
        <w:rPr>
          <w:kern w:val="22"/>
          <w:szCs w:val="22"/>
          <w:lang w:val="ru-RU"/>
        </w:rPr>
        <w:t xml:space="preserve"> финансировать </w:t>
      </w:r>
      <w:r w:rsidR="00284DB8">
        <w:rPr>
          <w:kern w:val="22"/>
          <w:szCs w:val="22"/>
          <w:lang w:val="ru-RU"/>
        </w:rPr>
        <w:t xml:space="preserve">мероприятия по </w:t>
      </w:r>
      <w:r w:rsidR="00A0591F" w:rsidRPr="00241AD1">
        <w:rPr>
          <w:kern w:val="22"/>
          <w:szCs w:val="22"/>
          <w:lang w:val="ru-RU"/>
        </w:rPr>
        <w:t>создани</w:t>
      </w:r>
      <w:r w:rsidR="00284DB8">
        <w:rPr>
          <w:kern w:val="22"/>
          <w:szCs w:val="22"/>
          <w:lang w:val="ru-RU"/>
        </w:rPr>
        <w:t>ю</w:t>
      </w:r>
      <w:r w:rsidR="00A0591F" w:rsidRPr="00241AD1">
        <w:rPr>
          <w:kern w:val="22"/>
          <w:szCs w:val="22"/>
          <w:lang w:val="ru-RU"/>
        </w:rPr>
        <w:t xml:space="preserve"> потенциала </w:t>
      </w:r>
      <w:r w:rsidRPr="00241AD1">
        <w:rPr>
          <w:kern w:val="22"/>
          <w:szCs w:val="22"/>
          <w:lang w:val="ru-RU"/>
        </w:rPr>
        <w:t>сотрудников</w:t>
      </w:r>
      <w:r>
        <w:rPr>
          <w:kern w:val="22"/>
          <w:szCs w:val="22"/>
          <w:lang w:val="ru-RU"/>
        </w:rPr>
        <w:t>, занимающихся</w:t>
      </w:r>
      <w:r w:rsidR="00A0591F" w:rsidRPr="00241AD1">
        <w:rPr>
          <w:kern w:val="22"/>
          <w:szCs w:val="22"/>
          <w:lang w:val="ru-RU"/>
        </w:rPr>
        <w:t xml:space="preserve"> обнаружени</w:t>
      </w:r>
      <w:r>
        <w:rPr>
          <w:kern w:val="22"/>
          <w:szCs w:val="22"/>
          <w:lang w:val="ru-RU"/>
        </w:rPr>
        <w:t>ем</w:t>
      </w:r>
      <w:r w:rsidR="00A0591F" w:rsidRPr="00241AD1">
        <w:rPr>
          <w:kern w:val="22"/>
          <w:szCs w:val="22"/>
          <w:lang w:val="ru-RU"/>
        </w:rPr>
        <w:t xml:space="preserve"> и идентификаци</w:t>
      </w:r>
      <w:r>
        <w:rPr>
          <w:kern w:val="22"/>
          <w:szCs w:val="22"/>
          <w:lang w:val="ru-RU"/>
        </w:rPr>
        <w:t>ей</w:t>
      </w:r>
      <w:r w:rsidR="00A0591F" w:rsidRPr="00241AD1">
        <w:rPr>
          <w:kern w:val="22"/>
          <w:szCs w:val="22"/>
          <w:lang w:val="ru-RU"/>
        </w:rPr>
        <w:t xml:space="preserve"> живых измененных организмов;</w:t>
      </w:r>
    </w:p>
    <w:p w14:paraId="4CB9EC50" w14:textId="48F6DD7C" w:rsidR="00A0591F" w:rsidRPr="00B2693F" w:rsidRDefault="00B2693F" w:rsidP="00B2693F">
      <w:pPr>
        <w:adjustRightInd w:val="0"/>
        <w:snapToGrid w:val="0"/>
        <w:spacing w:before="120" w:after="120"/>
        <w:ind w:firstLine="720"/>
        <w:rPr>
          <w:kern w:val="22"/>
          <w:szCs w:val="22"/>
          <w:lang w:val="ru-RU"/>
        </w:rPr>
      </w:pPr>
      <w:r>
        <w:rPr>
          <w:kern w:val="22"/>
          <w:szCs w:val="22"/>
          <w:lang w:val="ru-RU"/>
        </w:rPr>
        <w:t>7.</w:t>
      </w:r>
      <w:r>
        <w:rPr>
          <w:kern w:val="22"/>
          <w:szCs w:val="22"/>
          <w:lang w:val="ru-RU"/>
        </w:rPr>
        <w:tab/>
      </w:r>
      <w:r w:rsidR="00A0591F" w:rsidRPr="00B2693F">
        <w:rPr>
          <w:i/>
          <w:iCs/>
          <w:kern w:val="22"/>
          <w:szCs w:val="22"/>
          <w:lang w:val="ru-RU"/>
        </w:rPr>
        <w:t>поручает</w:t>
      </w:r>
      <w:r w:rsidR="00A0591F" w:rsidRPr="00B2693F">
        <w:rPr>
          <w:kern w:val="22"/>
          <w:szCs w:val="22"/>
          <w:lang w:val="ru-RU"/>
        </w:rPr>
        <w:t xml:space="preserve"> Исполнительному секретарю:</w:t>
      </w:r>
      <w:r w:rsidR="00EE3378">
        <w:rPr>
          <w:kern w:val="22"/>
          <w:szCs w:val="22"/>
          <w:lang w:val="ru-RU"/>
        </w:rPr>
        <w:t xml:space="preserve"> </w:t>
      </w:r>
    </w:p>
    <w:p w14:paraId="13AB85F1" w14:textId="77777777" w:rsidR="00A0591F" w:rsidRPr="00E76ED2" w:rsidRDefault="00A0591F" w:rsidP="00DA5E93">
      <w:pPr>
        <w:pStyle w:val="Paragraphedeliste"/>
        <w:numPr>
          <w:ilvl w:val="1"/>
          <w:numId w:val="19"/>
        </w:numPr>
        <w:adjustRightInd w:val="0"/>
        <w:snapToGrid w:val="0"/>
        <w:spacing w:before="120" w:after="120"/>
        <w:ind w:left="0" w:firstLine="720"/>
        <w:contextualSpacing w:val="0"/>
        <w:rPr>
          <w:kern w:val="22"/>
          <w:szCs w:val="22"/>
          <w:lang w:val="ru-RU"/>
        </w:rPr>
      </w:pPr>
      <w:r w:rsidRPr="00E76ED2">
        <w:rPr>
          <w:kern w:val="22"/>
          <w:szCs w:val="22"/>
          <w:lang w:val="ru-RU"/>
        </w:rPr>
        <w:t>продолжить работу, предусмотренную решением СР-9/11;</w:t>
      </w:r>
    </w:p>
    <w:p w14:paraId="363E2FF7" w14:textId="31C97612" w:rsidR="00A0591F" w:rsidRPr="00E76ED2" w:rsidRDefault="00A0591F" w:rsidP="00DA5E93">
      <w:pPr>
        <w:pStyle w:val="Paragraphedeliste"/>
        <w:numPr>
          <w:ilvl w:val="1"/>
          <w:numId w:val="19"/>
        </w:numPr>
        <w:adjustRightInd w:val="0"/>
        <w:snapToGrid w:val="0"/>
        <w:spacing w:before="120" w:after="120"/>
        <w:ind w:left="0" w:firstLine="720"/>
        <w:contextualSpacing w:val="0"/>
        <w:rPr>
          <w:kern w:val="22"/>
          <w:szCs w:val="22"/>
          <w:lang w:val="ru-RU"/>
        </w:rPr>
      </w:pPr>
      <w:r w:rsidRPr="00E76ED2">
        <w:rPr>
          <w:kern w:val="22"/>
          <w:szCs w:val="22"/>
          <w:lang w:val="ru-RU"/>
        </w:rPr>
        <w:t xml:space="preserve">обобщить информацию, </w:t>
      </w:r>
      <w:r w:rsidR="000E127B">
        <w:rPr>
          <w:kern w:val="22"/>
          <w:szCs w:val="22"/>
          <w:lang w:val="ru-RU"/>
        </w:rPr>
        <w:t xml:space="preserve">собранную </w:t>
      </w:r>
      <w:r w:rsidR="000E127B">
        <w:rPr>
          <w:kern w:val="22"/>
          <w:szCs w:val="22"/>
          <w:lang w:val="ru-RU"/>
        </w:rPr>
        <w:t>в связи с</w:t>
      </w:r>
      <w:r w:rsidR="000E127B" w:rsidRPr="000E127B">
        <w:rPr>
          <w:kern w:val="22"/>
          <w:szCs w:val="22"/>
          <w:lang w:val="ru-RU"/>
        </w:rPr>
        <w:t xml:space="preserve"> пункт</w:t>
      </w:r>
      <w:r w:rsidR="000E127B">
        <w:rPr>
          <w:kern w:val="22"/>
          <w:szCs w:val="22"/>
          <w:lang w:val="ru-RU"/>
        </w:rPr>
        <w:t>ом</w:t>
      </w:r>
      <w:r w:rsidR="000E127B" w:rsidRPr="000E127B">
        <w:rPr>
          <w:kern w:val="22"/>
          <w:szCs w:val="22"/>
          <w:lang w:val="ru-RU"/>
        </w:rPr>
        <w:t xml:space="preserve"> </w:t>
      </w:r>
      <w:r w:rsidR="00241AD1">
        <w:rPr>
          <w:kern w:val="22"/>
          <w:szCs w:val="22"/>
          <w:lang w:val="ru-RU"/>
        </w:rPr>
        <w:t>3</w:t>
      </w:r>
      <w:r w:rsidRPr="00E76ED2">
        <w:rPr>
          <w:kern w:val="22"/>
          <w:szCs w:val="22"/>
          <w:lang w:val="ru-RU"/>
        </w:rPr>
        <w:t xml:space="preserve"> выше, и представить доклад на следующем совещании Конференции Сторон, </w:t>
      </w:r>
      <w:r w:rsidR="00DA5E93" w:rsidRPr="00F84B76">
        <w:rPr>
          <w:kern w:val="22"/>
          <w:szCs w:val="22"/>
          <w:lang w:val="ru-RU"/>
        </w:rPr>
        <w:t>выступающ</w:t>
      </w:r>
      <w:r w:rsidR="00DA5E93">
        <w:rPr>
          <w:kern w:val="22"/>
          <w:szCs w:val="22"/>
          <w:lang w:val="ru-RU"/>
        </w:rPr>
        <w:t>ей</w:t>
      </w:r>
      <w:r w:rsidR="00DA5E93" w:rsidRPr="00F84B76">
        <w:rPr>
          <w:kern w:val="22"/>
          <w:szCs w:val="22"/>
          <w:lang w:val="ru-RU"/>
        </w:rPr>
        <w:t xml:space="preserve"> в</w:t>
      </w:r>
      <w:r w:rsidRPr="00E76ED2">
        <w:rPr>
          <w:kern w:val="22"/>
          <w:szCs w:val="22"/>
          <w:lang w:val="ru-RU"/>
        </w:rPr>
        <w:t xml:space="preserve"> качестве совещания Сторон Картахенского протокола по биобезопасности;</w:t>
      </w:r>
    </w:p>
    <w:p w14:paraId="0AC2E02A" w14:textId="77777777" w:rsidR="00A0591F" w:rsidRPr="00241AD1" w:rsidRDefault="00A0591F" w:rsidP="00DA5E93">
      <w:pPr>
        <w:pStyle w:val="Paragraphedeliste"/>
        <w:numPr>
          <w:ilvl w:val="1"/>
          <w:numId w:val="19"/>
        </w:numPr>
        <w:adjustRightInd w:val="0"/>
        <w:snapToGrid w:val="0"/>
        <w:spacing w:before="120" w:after="120"/>
        <w:ind w:left="0" w:firstLine="720"/>
        <w:contextualSpacing w:val="0"/>
        <w:rPr>
          <w:szCs w:val="22"/>
          <w:lang w:val="ru-RU"/>
        </w:rPr>
      </w:pPr>
      <w:r w:rsidRPr="00E76ED2">
        <w:rPr>
          <w:kern w:val="22"/>
          <w:szCs w:val="22"/>
          <w:lang w:val="ru-RU"/>
        </w:rPr>
        <w:t xml:space="preserve">далее укреплять деятельность по созданию потенциала в области обнаружения и идентификации живых измененных организмов, включая проведение региональных и субрегиональных мероприятий по созданию потенциала, </w:t>
      </w:r>
      <w:r w:rsidR="00421716">
        <w:rPr>
          <w:kern w:val="22"/>
          <w:szCs w:val="22"/>
          <w:lang w:val="ru-RU"/>
        </w:rPr>
        <w:t xml:space="preserve">таких как </w:t>
      </w:r>
      <w:r w:rsidRPr="00E76ED2">
        <w:rPr>
          <w:kern w:val="22"/>
          <w:szCs w:val="22"/>
          <w:lang w:val="ru-RU"/>
        </w:rPr>
        <w:t>онлайновое обучение и очные семинары, в сотрудничестве с соответствующими организациями и при условии наличия ресурсов.</w:t>
      </w:r>
    </w:p>
    <w:p w14:paraId="711E5F08" w14:textId="77777777" w:rsidR="00241AD1" w:rsidRPr="00E76ED2" w:rsidRDefault="00241AD1" w:rsidP="00241AD1">
      <w:pPr>
        <w:pStyle w:val="Paragraphedeliste"/>
        <w:adjustRightInd w:val="0"/>
        <w:snapToGrid w:val="0"/>
        <w:spacing w:before="120" w:after="120"/>
        <w:contextualSpacing w:val="0"/>
        <w:rPr>
          <w:szCs w:val="22"/>
          <w:lang w:val="ru-RU"/>
        </w:rPr>
      </w:pPr>
    </w:p>
    <w:p w14:paraId="3530A374" w14:textId="77777777" w:rsidR="00BC3C3C" w:rsidRDefault="000F423D" w:rsidP="00C124EA">
      <w:pPr>
        <w:shd w:val="clear" w:color="auto" w:fill="FFFFFF" w:themeFill="background1"/>
        <w:jc w:val="center"/>
      </w:pPr>
      <w:r>
        <w:t>__________</w:t>
      </w:r>
    </w:p>
    <w:p w14:paraId="25FB6233" w14:textId="77777777" w:rsidR="00B3369F" w:rsidRPr="00C9161D" w:rsidRDefault="00B3369F" w:rsidP="00C124EA">
      <w:pPr>
        <w:shd w:val="clear" w:color="auto" w:fill="FFFFFF" w:themeFill="background1"/>
      </w:pPr>
    </w:p>
    <w:sectPr w:rsidR="00B3369F" w:rsidRPr="00C9161D" w:rsidSect="000A50F5">
      <w:headerReference w:type="even" r:id="rId15"/>
      <w:headerReference w:type="default" r:id="rId16"/>
      <w:pgSz w:w="12240" w:h="15840"/>
      <w:pgMar w:top="562" w:right="1382" w:bottom="1138" w:left="13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E48CA" w14:textId="77777777" w:rsidR="00880AFA" w:rsidRDefault="00880AFA" w:rsidP="00CF1848">
      <w:r>
        <w:separator/>
      </w:r>
    </w:p>
  </w:endnote>
  <w:endnote w:type="continuationSeparator" w:id="0">
    <w:p w14:paraId="3E7D2447" w14:textId="77777777" w:rsidR="00880AFA" w:rsidRDefault="00880AF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9000B" w14:textId="77777777" w:rsidR="00880AFA" w:rsidRDefault="00880AFA" w:rsidP="00CF1848">
      <w:r>
        <w:separator/>
      </w:r>
    </w:p>
  </w:footnote>
  <w:footnote w:type="continuationSeparator" w:id="0">
    <w:p w14:paraId="2F657346" w14:textId="77777777" w:rsidR="00880AFA" w:rsidRDefault="00880AFA" w:rsidP="00CF1848">
      <w:r>
        <w:continuationSeparator/>
      </w:r>
    </w:p>
  </w:footnote>
  <w:footnote w:id="1">
    <w:p w14:paraId="2242C8AD" w14:textId="77777777" w:rsidR="00803101" w:rsidRPr="002153DA" w:rsidRDefault="00803101" w:rsidP="00803101">
      <w:pPr>
        <w:pStyle w:val="Notedebasdepage"/>
        <w:ind w:firstLine="0"/>
        <w:rPr>
          <w:szCs w:val="18"/>
        </w:rPr>
      </w:pPr>
      <w:r w:rsidRPr="002153DA">
        <w:rPr>
          <w:rStyle w:val="Appelnotedebasdep"/>
          <w:sz w:val="18"/>
          <w:szCs w:val="18"/>
        </w:rPr>
        <w:footnoteRef/>
      </w:r>
      <w:r w:rsidRPr="002153DA">
        <w:rPr>
          <w:szCs w:val="18"/>
        </w:rPr>
        <w:t xml:space="preserve"> </w:t>
      </w:r>
      <w:r>
        <w:rPr>
          <w:szCs w:val="18"/>
          <w:lang w:val="ru-RU"/>
        </w:rPr>
        <w:t>Решение</w:t>
      </w:r>
      <w:r>
        <w:rPr>
          <w:szCs w:val="18"/>
          <w:lang w:val="en-US"/>
        </w:rPr>
        <w:t xml:space="preserve"> </w:t>
      </w:r>
      <w:r w:rsidRPr="002153DA">
        <w:rPr>
          <w:szCs w:val="18"/>
        </w:rPr>
        <w:t xml:space="preserve">CP-10/3, </w:t>
      </w:r>
      <w:r>
        <w:rPr>
          <w:szCs w:val="18"/>
          <w:lang w:val="ru-RU"/>
        </w:rPr>
        <w:t>приложение</w:t>
      </w:r>
      <w:r w:rsidRPr="002153DA">
        <w:rPr>
          <w:szCs w:val="18"/>
        </w:rPr>
        <w:t>.</w:t>
      </w:r>
    </w:p>
  </w:footnote>
  <w:footnote w:id="2">
    <w:p w14:paraId="2ACD2AE7" w14:textId="77777777" w:rsidR="00803101" w:rsidRDefault="00803101" w:rsidP="00803101">
      <w:pPr>
        <w:pStyle w:val="Notedebasdepage"/>
        <w:ind w:firstLine="0"/>
        <w:rPr>
          <w:szCs w:val="18"/>
          <w:lang w:val="en-US"/>
        </w:rPr>
      </w:pPr>
      <w:r w:rsidRPr="00B055D5">
        <w:rPr>
          <w:rStyle w:val="Appelnotedebasdep"/>
          <w:sz w:val="18"/>
          <w:szCs w:val="14"/>
        </w:rPr>
        <w:footnoteRef/>
      </w:r>
      <w:r w:rsidRPr="00B055D5">
        <w:rPr>
          <w:sz w:val="14"/>
          <w:szCs w:val="14"/>
        </w:rPr>
        <w:t xml:space="preserve"> </w:t>
      </w:r>
      <w:r>
        <w:rPr>
          <w:szCs w:val="18"/>
          <w:lang w:val="ru-RU"/>
        </w:rPr>
        <w:t>Решение</w:t>
      </w:r>
      <w:r>
        <w:rPr>
          <w:szCs w:val="18"/>
          <w:lang w:val="en-US"/>
        </w:rPr>
        <w:t xml:space="preserve"> CP-10/</w:t>
      </w:r>
      <w:r>
        <w:rPr>
          <w:szCs w:val="18"/>
          <w:lang w:val="ru-RU"/>
        </w:rPr>
        <w:t>4</w:t>
      </w:r>
      <w:r>
        <w:rPr>
          <w:szCs w:val="18"/>
          <w:lang w:val="en-US"/>
        </w:rPr>
        <w:t xml:space="preserve">, </w:t>
      </w:r>
      <w:r>
        <w:rPr>
          <w:szCs w:val="18"/>
          <w:lang w:val="ru-RU"/>
        </w:rPr>
        <w:t>приложение</w:t>
      </w:r>
      <w:r>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14:paraId="1311806D" w14:textId="36262E62" w:rsidR="00A373EB" w:rsidRPr="00442EED" w:rsidRDefault="00803101" w:rsidP="00A373EB">
        <w:pPr>
          <w:pStyle w:val="Cornernotation"/>
          <w:ind w:right="-36"/>
          <w:rPr>
            <w:i/>
            <w:iCs/>
          </w:rPr>
        </w:pPr>
        <w:r>
          <w:t>CBD/CP/MOP/DEC/10/11</w:t>
        </w:r>
      </w:p>
    </w:sdtContent>
  </w:sdt>
  <w:p w14:paraId="21788315" w14:textId="77777777" w:rsidR="000E579F" w:rsidRPr="00DF1739" w:rsidRDefault="00C014EB" w:rsidP="00DF1739">
    <w:pPr>
      <w:pStyle w:val="En-tte"/>
      <w:spacing w:after="240"/>
      <w:rPr>
        <w:lang w:val="en-US"/>
      </w:rPr>
    </w:pPr>
    <w:r>
      <w:rPr>
        <w:lang w:val="ru-RU"/>
      </w:rPr>
      <w:t>Страница</w:t>
    </w:r>
    <w:r w:rsidR="00A373EB" w:rsidRPr="00C35549">
      <w:rPr>
        <w:lang w:val="en-US"/>
      </w:rPr>
      <w:t xml:space="preserve"> </w:t>
    </w:r>
    <w:r w:rsidR="00000C68">
      <w:fldChar w:fldCharType="begin"/>
    </w:r>
    <w:r w:rsidR="00A373EB" w:rsidRPr="00C35549">
      <w:rPr>
        <w:lang w:val="en-US"/>
      </w:rPr>
      <w:instrText xml:space="preserve"> PAGE   \* MERGEFORMAT </w:instrText>
    </w:r>
    <w:r w:rsidR="00000C68">
      <w:fldChar w:fldCharType="separate"/>
    </w:r>
    <w:r w:rsidR="00142E68" w:rsidRPr="00142E68">
      <w:rPr>
        <w:noProof/>
      </w:rPr>
      <w:t>2</w:t>
    </w:r>
    <w:r w:rsidR="00000C6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48D71C8A" w14:textId="20C56699" w:rsidR="009505C9" w:rsidRPr="00A373EB" w:rsidRDefault="00803101" w:rsidP="009505C9">
        <w:pPr>
          <w:pStyle w:val="En-tte"/>
          <w:jc w:val="right"/>
          <w:rPr>
            <w:lang w:val="en-US"/>
          </w:rPr>
        </w:pPr>
        <w:r>
          <w:rPr>
            <w:lang w:val="en-US"/>
          </w:rPr>
          <w:t>CBD/CP/MOP/DEC/10/11</w:t>
        </w:r>
      </w:p>
    </w:sdtContent>
  </w:sdt>
  <w:p w14:paraId="7F6EB0BF" w14:textId="77777777" w:rsidR="009505C9" w:rsidRPr="00A373EB" w:rsidRDefault="009505C9" w:rsidP="009505C9">
    <w:pPr>
      <w:pStyle w:val="En-tte"/>
      <w:jc w:val="right"/>
      <w:rPr>
        <w:lang w:val="en-US"/>
      </w:rPr>
    </w:pPr>
    <w:r w:rsidRPr="00A373EB">
      <w:rPr>
        <w:lang w:val="en-US"/>
      </w:rPr>
      <w:t xml:space="preserve">Page </w:t>
    </w:r>
    <w:r w:rsidR="00000C68">
      <w:fldChar w:fldCharType="begin"/>
    </w:r>
    <w:r w:rsidRPr="00A373EB">
      <w:rPr>
        <w:lang w:val="en-US"/>
      </w:rPr>
      <w:instrText xml:space="preserve"> PAGE   \* MERGEFORMAT </w:instrText>
    </w:r>
    <w:r w:rsidR="00000C68">
      <w:fldChar w:fldCharType="separate"/>
    </w:r>
    <w:r w:rsidR="00F6586C" w:rsidRPr="00A373EB">
      <w:rPr>
        <w:noProof/>
        <w:lang w:val="en-US"/>
      </w:rPr>
      <w:t>3</w:t>
    </w:r>
    <w:r w:rsidR="00000C68">
      <w:rPr>
        <w:noProof/>
      </w:rPr>
      <w:fldChar w:fldCharType="end"/>
    </w:r>
  </w:p>
  <w:p w14:paraId="547F8EB0" w14:textId="77777777" w:rsidR="009505C9" w:rsidRPr="00A373EB" w:rsidRDefault="009505C9">
    <w:pPr>
      <w:pStyle w:val="En-tte"/>
      <w:rPr>
        <w:lang w:val="en-US"/>
      </w:rPr>
    </w:pPr>
  </w:p>
  <w:p w14:paraId="3C91E728"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A5E5F"/>
    <w:multiLevelType w:val="hybridMultilevel"/>
    <w:tmpl w:val="E15E5C56"/>
    <w:lvl w:ilvl="0" w:tplc="56F2DEB8">
      <w:start w:val="2"/>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33B3417"/>
    <w:multiLevelType w:val="hybridMultilevel"/>
    <w:tmpl w:val="7E6EB436"/>
    <w:lvl w:ilvl="0" w:tplc="1EA4FA72">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514264"/>
    <w:multiLevelType w:val="hybridMultilevel"/>
    <w:tmpl w:val="00E6DA52"/>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91A6286"/>
    <w:multiLevelType w:val="hybridMultilevel"/>
    <w:tmpl w:val="F5F0B912"/>
    <w:lvl w:ilvl="0" w:tplc="840C46AE">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B22FDD"/>
    <w:multiLevelType w:val="hybridMultilevel"/>
    <w:tmpl w:val="9042B230"/>
    <w:lvl w:ilvl="0" w:tplc="18223D7E">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E23244"/>
    <w:multiLevelType w:val="multilevel"/>
    <w:tmpl w:val="419A0FBC"/>
    <w:lvl w:ilvl="0">
      <w:start w:val="14"/>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080"/>
        </w:tabs>
        <w:ind w:left="0" w:firstLine="720"/>
      </w:pPr>
      <w:rPr>
        <w:rFonts w:hint="default"/>
        <w:b w:val="0"/>
        <w:i w:val="0"/>
        <w:strike w:val="0"/>
        <w:sz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i w:val="0"/>
        <w:iCs w:val="0"/>
        <w:strike w:val="0"/>
      </w:rPr>
    </w:lvl>
    <w:lvl w:ilvl="7">
      <w:start w:val="1"/>
      <w:numFmt w:val="lowerLetter"/>
      <w:lvlText w:val="(%8)"/>
      <w:lvlJc w:val="left"/>
      <w:pPr>
        <w:tabs>
          <w:tab w:val="num" w:pos="2880"/>
        </w:tabs>
        <w:ind w:left="2880" w:hanging="360"/>
      </w:pPr>
      <w:rPr>
        <w:rFonts w:hint="default"/>
        <w:strike w:val="0"/>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7D7337"/>
    <w:multiLevelType w:val="hybridMultilevel"/>
    <w:tmpl w:val="AC0CCA2A"/>
    <w:lvl w:ilvl="0" w:tplc="D02A799E">
      <w:start w:val="1"/>
      <w:numFmt w:val="decimal"/>
      <w:lvlText w:val="%1."/>
      <w:lvlJc w:val="left"/>
      <w:pPr>
        <w:ind w:left="720" w:hanging="360"/>
      </w:pPr>
      <w:rPr>
        <w:rFonts w:hint="default"/>
      </w:rPr>
    </w:lvl>
    <w:lvl w:ilvl="1" w:tplc="07C0B2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3591696">
    <w:abstractNumId w:val="6"/>
  </w:num>
  <w:num w:numId="2" w16cid:durableId="458376993">
    <w:abstractNumId w:val="10"/>
  </w:num>
  <w:num w:numId="3" w16cid:durableId="1614747390">
    <w:abstractNumId w:val="8"/>
  </w:num>
  <w:num w:numId="4" w16cid:durableId="572928595">
    <w:abstractNumId w:val="10"/>
  </w:num>
  <w:num w:numId="5" w16cid:durableId="2040473435">
    <w:abstractNumId w:val="9"/>
  </w:num>
  <w:num w:numId="6" w16cid:durableId="927929374">
    <w:abstractNumId w:val="0"/>
  </w:num>
  <w:num w:numId="7" w16cid:durableId="521942391">
    <w:abstractNumId w:val="3"/>
  </w:num>
  <w:num w:numId="8" w16cid:durableId="1062754015">
    <w:abstractNumId w:val="8"/>
    <w:lvlOverride w:ilvl="0">
      <w:startOverride w:val="1"/>
    </w:lvlOverride>
  </w:num>
  <w:num w:numId="9" w16cid:durableId="386613854">
    <w:abstractNumId w:val="14"/>
  </w:num>
  <w:num w:numId="10" w16cid:durableId="1359702826">
    <w:abstractNumId w:val="8"/>
    <w:lvlOverride w:ilvl="0">
      <w:startOverride w:val="1"/>
    </w:lvlOverride>
  </w:num>
  <w:num w:numId="11" w16cid:durableId="1655914664">
    <w:abstractNumId w:val="8"/>
    <w:lvlOverride w:ilvl="0">
      <w:startOverride w:val="1"/>
    </w:lvlOverride>
  </w:num>
  <w:num w:numId="12" w16cid:durableId="1286736832">
    <w:abstractNumId w:val="8"/>
    <w:lvlOverride w:ilvl="0">
      <w:startOverride w:val="1"/>
    </w:lvlOverride>
  </w:num>
  <w:num w:numId="13" w16cid:durableId="271783671">
    <w:abstractNumId w:val="8"/>
    <w:lvlOverride w:ilvl="0">
      <w:startOverride w:val="1"/>
    </w:lvlOverride>
  </w:num>
  <w:num w:numId="14" w16cid:durableId="232476514">
    <w:abstractNumId w:val="12"/>
  </w:num>
  <w:num w:numId="15" w16cid:durableId="1413353988">
    <w:abstractNumId w:val="11"/>
  </w:num>
  <w:num w:numId="16" w16cid:durableId="1828588025">
    <w:abstractNumId w:val="1"/>
  </w:num>
  <w:num w:numId="17" w16cid:durableId="1152679333">
    <w:abstractNumId w:val="16"/>
  </w:num>
  <w:num w:numId="18" w16cid:durableId="2093354896">
    <w:abstractNumId w:val="18"/>
  </w:num>
  <w:num w:numId="19" w16cid:durableId="855967896">
    <w:abstractNumId w:val="17"/>
  </w:num>
  <w:num w:numId="20" w16cid:durableId="1161387919">
    <w:abstractNumId w:val="4"/>
  </w:num>
  <w:num w:numId="21" w16cid:durableId="1552035119">
    <w:abstractNumId w:val="2"/>
  </w:num>
  <w:num w:numId="22" w16cid:durableId="2046445748">
    <w:abstractNumId w:val="15"/>
  </w:num>
  <w:num w:numId="23" w16cid:durableId="1016544727">
    <w:abstractNumId w:val="13"/>
  </w:num>
  <w:num w:numId="24" w16cid:durableId="256715004">
    <w:abstractNumId w:val="7"/>
  </w:num>
  <w:num w:numId="25" w16cid:durableId="1381400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172D"/>
    <w:rsid w:val="00000C68"/>
    <w:rsid w:val="00033F09"/>
    <w:rsid w:val="0007171B"/>
    <w:rsid w:val="000A50F5"/>
    <w:rsid w:val="000D0F0A"/>
    <w:rsid w:val="000E127B"/>
    <w:rsid w:val="000E15DD"/>
    <w:rsid w:val="000E579F"/>
    <w:rsid w:val="000E673A"/>
    <w:rsid w:val="000F423D"/>
    <w:rsid w:val="000F74F5"/>
    <w:rsid w:val="00102CDF"/>
    <w:rsid w:val="00105372"/>
    <w:rsid w:val="001210E3"/>
    <w:rsid w:val="001312AD"/>
    <w:rsid w:val="00131E7A"/>
    <w:rsid w:val="00134846"/>
    <w:rsid w:val="00142E68"/>
    <w:rsid w:val="00163911"/>
    <w:rsid w:val="00172AF6"/>
    <w:rsid w:val="0017693D"/>
    <w:rsid w:val="00176CEE"/>
    <w:rsid w:val="00186DD8"/>
    <w:rsid w:val="001936C6"/>
    <w:rsid w:val="001B13FE"/>
    <w:rsid w:val="001F137E"/>
    <w:rsid w:val="00215539"/>
    <w:rsid w:val="00223443"/>
    <w:rsid w:val="00241AD1"/>
    <w:rsid w:val="0024644A"/>
    <w:rsid w:val="00247EBE"/>
    <w:rsid w:val="00284DB8"/>
    <w:rsid w:val="002A7B7D"/>
    <w:rsid w:val="002F0766"/>
    <w:rsid w:val="0030169D"/>
    <w:rsid w:val="00302AAD"/>
    <w:rsid w:val="003060EB"/>
    <w:rsid w:val="003153EB"/>
    <w:rsid w:val="003160EC"/>
    <w:rsid w:val="00321985"/>
    <w:rsid w:val="00351205"/>
    <w:rsid w:val="00372F74"/>
    <w:rsid w:val="003D7D17"/>
    <w:rsid w:val="003E0EAE"/>
    <w:rsid w:val="003E5B0D"/>
    <w:rsid w:val="003F7224"/>
    <w:rsid w:val="00421716"/>
    <w:rsid w:val="00427D21"/>
    <w:rsid w:val="00430E63"/>
    <w:rsid w:val="00437884"/>
    <w:rsid w:val="00442EED"/>
    <w:rsid w:val="00443E56"/>
    <w:rsid w:val="004644C2"/>
    <w:rsid w:val="00467F9C"/>
    <w:rsid w:val="00492DF9"/>
    <w:rsid w:val="005056F9"/>
    <w:rsid w:val="005208AC"/>
    <w:rsid w:val="00534681"/>
    <w:rsid w:val="0054172D"/>
    <w:rsid w:val="00563442"/>
    <w:rsid w:val="00565B42"/>
    <w:rsid w:val="005C4CE6"/>
    <w:rsid w:val="005D1B36"/>
    <w:rsid w:val="005F682F"/>
    <w:rsid w:val="006122BA"/>
    <w:rsid w:val="0062023D"/>
    <w:rsid w:val="00652AAD"/>
    <w:rsid w:val="00654588"/>
    <w:rsid w:val="00664348"/>
    <w:rsid w:val="00670691"/>
    <w:rsid w:val="00673967"/>
    <w:rsid w:val="00691E64"/>
    <w:rsid w:val="00697E73"/>
    <w:rsid w:val="006A66FF"/>
    <w:rsid w:val="006B2290"/>
    <w:rsid w:val="006E1176"/>
    <w:rsid w:val="00706A7A"/>
    <w:rsid w:val="00717D88"/>
    <w:rsid w:val="00727539"/>
    <w:rsid w:val="00730BAA"/>
    <w:rsid w:val="00786056"/>
    <w:rsid w:val="00791623"/>
    <w:rsid w:val="007942D3"/>
    <w:rsid w:val="007A0143"/>
    <w:rsid w:val="007A6F0F"/>
    <w:rsid w:val="007B2099"/>
    <w:rsid w:val="007B6C09"/>
    <w:rsid w:val="007B7741"/>
    <w:rsid w:val="007E09DA"/>
    <w:rsid w:val="00800F0C"/>
    <w:rsid w:val="0080197E"/>
    <w:rsid w:val="00803101"/>
    <w:rsid w:val="008178B6"/>
    <w:rsid w:val="0082191A"/>
    <w:rsid w:val="00865B74"/>
    <w:rsid w:val="00880AFA"/>
    <w:rsid w:val="008974F0"/>
    <w:rsid w:val="008A05E1"/>
    <w:rsid w:val="008B012A"/>
    <w:rsid w:val="00906E17"/>
    <w:rsid w:val="009138D6"/>
    <w:rsid w:val="00930BA1"/>
    <w:rsid w:val="0093169E"/>
    <w:rsid w:val="009505C9"/>
    <w:rsid w:val="00950752"/>
    <w:rsid w:val="00966424"/>
    <w:rsid w:val="009A7A30"/>
    <w:rsid w:val="009C253B"/>
    <w:rsid w:val="009C2805"/>
    <w:rsid w:val="009C2DE6"/>
    <w:rsid w:val="009C2ED7"/>
    <w:rsid w:val="009C4218"/>
    <w:rsid w:val="009F0FBA"/>
    <w:rsid w:val="00A0591F"/>
    <w:rsid w:val="00A373EB"/>
    <w:rsid w:val="00AA5CA2"/>
    <w:rsid w:val="00AA6F92"/>
    <w:rsid w:val="00AB023C"/>
    <w:rsid w:val="00AB6934"/>
    <w:rsid w:val="00AF42DE"/>
    <w:rsid w:val="00B03F69"/>
    <w:rsid w:val="00B1138A"/>
    <w:rsid w:val="00B2693F"/>
    <w:rsid w:val="00B3369F"/>
    <w:rsid w:val="00B350E1"/>
    <w:rsid w:val="00B6669C"/>
    <w:rsid w:val="00B77CA9"/>
    <w:rsid w:val="00B94E6C"/>
    <w:rsid w:val="00BA15E9"/>
    <w:rsid w:val="00BB4606"/>
    <w:rsid w:val="00BC3C3C"/>
    <w:rsid w:val="00C014EB"/>
    <w:rsid w:val="00C124EA"/>
    <w:rsid w:val="00C23D2F"/>
    <w:rsid w:val="00C37C64"/>
    <w:rsid w:val="00C443BD"/>
    <w:rsid w:val="00C451C5"/>
    <w:rsid w:val="00C61BBE"/>
    <w:rsid w:val="00C9161D"/>
    <w:rsid w:val="00C9532F"/>
    <w:rsid w:val="00CA0C1D"/>
    <w:rsid w:val="00CA77DB"/>
    <w:rsid w:val="00CB16F1"/>
    <w:rsid w:val="00CF1848"/>
    <w:rsid w:val="00D07C6B"/>
    <w:rsid w:val="00D12044"/>
    <w:rsid w:val="00D16156"/>
    <w:rsid w:val="00D33EFC"/>
    <w:rsid w:val="00D40DBC"/>
    <w:rsid w:val="00D42703"/>
    <w:rsid w:val="00D55507"/>
    <w:rsid w:val="00D76A18"/>
    <w:rsid w:val="00D80849"/>
    <w:rsid w:val="00D82E8F"/>
    <w:rsid w:val="00D830DB"/>
    <w:rsid w:val="00DA5E93"/>
    <w:rsid w:val="00DB0A74"/>
    <w:rsid w:val="00DB61F1"/>
    <w:rsid w:val="00DD118C"/>
    <w:rsid w:val="00DF1739"/>
    <w:rsid w:val="00E00060"/>
    <w:rsid w:val="00E10C37"/>
    <w:rsid w:val="00E64A3D"/>
    <w:rsid w:val="00E66235"/>
    <w:rsid w:val="00E75292"/>
    <w:rsid w:val="00E83C24"/>
    <w:rsid w:val="00E927FD"/>
    <w:rsid w:val="00E9318D"/>
    <w:rsid w:val="00EA7856"/>
    <w:rsid w:val="00ED208D"/>
    <w:rsid w:val="00ED3228"/>
    <w:rsid w:val="00ED5A12"/>
    <w:rsid w:val="00EE3378"/>
    <w:rsid w:val="00EF5DAC"/>
    <w:rsid w:val="00F53193"/>
    <w:rsid w:val="00F5357E"/>
    <w:rsid w:val="00F6586C"/>
    <w:rsid w:val="00F84B76"/>
    <w:rsid w:val="00F876C2"/>
    <w:rsid w:val="00F94774"/>
    <w:rsid w:val="00F9795B"/>
    <w:rsid w:val="00FA4621"/>
    <w:rsid w:val="00FA663B"/>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5E7C4A"/>
  <w15:docId w15:val="{D03389E4-2A38-46B7-B327-4F4A5696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uiPriority w:val="99"/>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uiPriority w:val="99"/>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Rec para,L,H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qFormat/>
    <w:rsid w:val="006A66FF"/>
    <w:pPr>
      <w:spacing w:before="120" w:after="160" w:line="240" w:lineRule="exact"/>
    </w:pPr>
    <w:rPr>
      <w:rFonts w:asciiTheme="minorHAnsi" w:eastAsiaTheme="minorEastAsia" w:hAnsiTheme="minorHAnsi" w:cstheme="minorBidi"/>
      <w:vertAlign w:val="superscript"/>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L Car"/>
    <w:basedOn w:val="Policepardfaut"/>
    <w:link w:val="Paragraphedeliste"/>
    <w:uiPriority w:val="34"/>
    <w:qFormat/>
    <w:locked/>
    <w:rsid w:val="006A66FF"/>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Textedelespacerserv"/>
            </w:rPr>
            <w:t>[Title]</w:t>
          </w:r>
        </w:p>
      </w:docPartBody>
    </w:docPart>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Textedelespacerserv"/>
            </w:rPr>
            <w:t>[Subject]</w:t>
          </w:r>
        </w:p>
      </w:docPartBody>
    </w:docPart>
    <w:docPart>
      <w:docPartPr>
        <w:name w:val="471CE39394324247ACC1BB39F9465531"/>
        <w:category>
          <w:name w:val="Général"/>
          <w:gallery w:val="placeholder"/>
        </w:category>
        <w:types>
          <w:type w:val="bbPlcHdr"/>
        </w:types>
        <w:behaviors>
          <w:behavior w:val="content"/>
        </w:behaviors>
        <w:guid w:val="{A850BAA2-3950-4B13-92FD-674CC53462B5}"/>
      </w:docPartPr>
      <w:docPartBody>
        <w:p w:rsidR="00383B3C" w:rsidRDefault="00D569DE" w:rsidP="00D569DE">
          <w:pPr>
            <w:pStyle w:val="471CE39394324247ACC1BB39F9465531"/>
          </w:pPr>
          <w:r w:rsidRPr="00C725B6">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B72FA"/>
    <w:rsid w:val="00032833"/>
    <w:rsid w:val="0007574E"/>
    <w:rsid w:val="00383B3C"/>
    <w:rsid w:val="004C6765"/>
    <w:rsid w:val="0051137C"/>
    <w:rsid w:val="00535E5D"/>
    <w:rsid w:val="00695475"/>
    <w:rsid w:val="006A67DB"/>
    <w:rsid w:val="007016B3"/>
    <w:rsid w:val="007C7D84"/>
    <w:rsid w:val="00800648"/>
    <w:rsid w:val="008543BD"/>
    <w:rsid w:val="00854BF9"/>
    <w:rsid w:val="00887004"/>
    <w:rsid w:val="008D07BC"/>
    <w:rsid w:val="0092409B"/>
    <w:rsid w:val="0096354E"/>
    <w:rsid w:val="009A09AB"/>
    <w:rsid w:val="00A40826"/>
    <w:rsid w:val="00AB72FA"/>
    <w:rsid w:val="00AC6A64"/>
    <w:rsid w:val="00B22CF2"/>
    <w:rsid w:val="00C31D90"/>
    <w:rsid w:val="00D36602"/>
    <w:rsid w:val="00D569DE"/>
    <w:rsid w:val="00FC7B2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0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6A67DB"/>
  </w:style>
  <w:style w:type="paragraph" w:customStyle="1" w:styleId="7E0485547563415784F9B28103CD7463">
    <w:name w:val="7E0485547563415784F9B28103CD7463"/>
    <w:rsid w:val="0092409B"/>
  </w:style>
  <w:style w:type="paragraph" w:customStyle="1" w:styleId="E0A2A743B81A4B3C85C4D4F24EDEFC7E">
    <w:name w:val="E0A2A743B81A4B3C85C4D4F24EDEFC7E"/>
    <w:rsid w:val="007C7D84"/>
    <w:rPr>
      <w:lang w:val="en-US" w:eastAsia="zh-CN"/>
    </w:rPr>
  </w:style>
  <w:style w:type="paragraph" w:customStyle="1" w:styleId="D71C1447C41E4B74B5E587047BDB6F4E">
    <w:name w:val="D71C1447C41E4B74B5E587047BDB6F4E"/>
    <w:rsid w:val="006A67DB"/>
    <w:rPr>
      <w:lang w:val="fr-FR" w:eastAsia="fr-FR"/>
    </w:rPr>
  </w:style>
  <w:style w:type="paragraph" w:customStyle="1" w:styleId="471CE39394324247ACC1BB39F9465531">
    <w:name w:val="471CE39394324247ACC1BB39F9465531"/>
    <w:rsid w:val="00D569DE"/>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0" ma:contentTypeDescription="Create a new document." ma:contentTypeScope="" ma:versionID="c433e016c64e4cb9975104c860939160">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BC636C-1CC7-406F-8224-F2E349EC2A16}">
  <ds:schemaRefs>
    <ds:schemaRef ds:uri="http://schemas.openxmlformats.org/officeDocument/2006/bibliography"/>
  </ds:schemaRefs>
</ds:datastoreItem>
</file>

<file path=customXml/itemProps3.xml><?xml version="1.0" encoding="utf-8"?>
<ds:datastoreItem xmlns:ds="http://schemas.openxmlformats.org/officeDocument/2006/customXml" ds:itemID="{8DF26CA7-AA0A-4BD9-BEA6-2C0890A46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712</Words>
  <Characters>3921</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Обнаружение и идентификация живых измененных организмов</vt:lpstr>
      <vt:lpstr>Detection and identification of living modified organisms</vt:lpstr>
    </vt:vector>
  </TitlesOfParts>
  <Company>SCBD</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Обнаружение и идентификация живых измененных организмов</dc:title>
  <dc:subject>CBD/CP/MOP/DEC/10/11</dc:subject>
  <dc:creator>Veronique Lefebvre</dc:creator>
  <cp:keywords>Conference of the Parties to the Convention on Biological Diversity serving as the meeting of the Parties to the Cartagena Protocol on Biosafety, tenth meeting</cp:keywords>
  <cp:lastModifiedBy>L A</cp:lastModifiedBy>
  <cp:revision>22</cp:revision>
  <cp:lastPrinted>2020-01-21T16:56:00Z</cp:lastPrinted>
  <dcterms:created xsi:type="dcterms:W3CDTF">2023-02-23T11:32:00Z</dcterms:created>
  <dcterms:modified xsi:type="dcterms:W3CDTF">2023-02-23T12:26:00Z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