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FE7176" w:rsidRPr="00711439" w:rsidTr="00FD0096">
        <w:tc>
          <w:tcPr>
            <w:tcW w:w="1371" w:type="dxa"/>
            <w:tcBorders>
              <w:bottom w:val="single" w:sz="12" w:space="0" w:color="000000"/>
            </w:tcBorders>
          </w:tcPr>
          <w:p w:rsidR="00FE7176" w:rsidRPr="00711439" w:rsidRDefault="00FE7176" w:rsidP="00FD0096">
            <w:pPr>
              <w:rPr>
                <w:rFonts w:eastAsia="Times New Roman" w:cs="Times New Roman"/>
                <w:noProof/>
                <w:sz w:val="24"/>
              </w:rPr>
            </w:pPr>
            <w:r w:rsidRPr="002D6084">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FE7176" w:rsidRPr="00711439" w:rsidRDefault="00FE7176" w:rsidP="00FD0096">
            <w:pPr>
              <w:rPr>
                <w:rFonts w:eastAsia="Times New Roman" w:cs="Times New Roman"/>
                <w:sz w:val="24"/>
              </w:rPr>
            </w:pPr>
            <w:r w:rsidRPr="002D6084">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FE7176" w:rsidRPr="00711439" w:rsidRDefault="00FE7176" w:rsidP="00C4751E">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FE7176" w:rsidRPr="00711439" w:rsidRDefault="00FE7176" w:rsidP="00FD0096">
            <w:pPr>
              <w:jc w:val="left"/>
              <w:rPr>
                <w:rFonts w:ascii="Univers" w:hAnsi="Univers" w:cs="Times New Roman"/>
                <w:b/>
                <w:sz w:val="36"/>
                <w:szCs w:val="36"/>
              </w:rPr>
            </w:pPr>
          </w:p>
        </w:tc>
      </w:tr>
      <w:tr w:rsidR="00FE7176" w:rsidRPr="00711439" w:rsidTr="00FD0096">
        <w:trPr>
          <w:trHeight w:val="1693"/>
        </w:trPr>
        <w:tc>
          <w:tcPr>
            <w:tcW w:w="5242" w:type="dxa"/>
            <w:gridSpan w:val="3"/>
            <w:tcBorders>
              <w:bottom w:val="single" w:sz="30" w:space="0" w:color="000000"/>
            </w:tcBorders>
          </w:tcPr>
          <w:p w:rsidR="00FE7176" w:rsidRPr="00711439" w:rsidRDefault="00FE7176" w:rsidP="00FD0096">
            <w:pPr>
              <w:rPr>
                <w:rFonts w:eastAsia="Times New Roman" w:cs="Times New Roman"/>
                <w:sz w:val="16"/>
                <w:szCs w:val="16"/>
              </w:rPr>
            </w:pPr>
          </w:p>
          <w:p w:rsidR="00FE7176" w:rsidRPr="00711439" w:rsidRDefault="00FE7176" w:rsidP="00FD0096">
            <w:pPr>
              <w:rPr>
                <w:rFonts w:eastAsia="Times New Roman" w:cs="Times New Roman"/>
                <w:b/>
                <w:sz w:val="40"/>
                <w:szCs w:val="40"/>
              </w:rPr>
            </w:pPr>
            <w:r w:rsidRPr="002D6084">
              <w:rPr>
                <w:rFonts w:eastAsia="Times New Roman" w:cs="Times New Roman"/>
                <w:b/>
                <w:noProof/>
                <w:sz w:val="40"/>
                <w:szCs w:val="40"/>
                <w:lang w:val="en-US"/>
              </w:rPr>
              <w:pict>
                <v:shape id="Picture 3" o:spid="_x0000_i1027" type="#_x0000_t75" alt="CBD_logo_ch-CMYK-black [Converted]" style="width:234pt;height:83.25pt;visibility:visible">
                  <v:imagedata r:id="rId9" o:title=""/>
                </v:shape>
              </w:pict>
            </w:r>
          </w:p>
          <w:p w:rsidR="00FE7176" w:rsidRPr="00711439" w:rsidRDefault="00FE7176" w:rsidP="00FD0096">
            <w:pPr>
              <w:rPr>
                <w:rFonts w:eastAsia="Times New Roman" w:cs="Times New Roman"/>
                <w:b/>
                <w:sz w:val="16"/>
                <w:szCs w:val="16"/>
              </w:rPr>
            </w:pPr>
          </w:p>
        </w:tc>
        <w:tc>
          <w:tcPr>
            <w:tcW w:w="1710" w:type="dxa"/>
            <w:tcBorders>
              <w:bottom w:val="single" w:sz="30" w:space="0" w:color="000000"/>
            </w:tcBorders>
          </w:tcPr>
          <w:p w:rsidR="00FE7176" w:rsidRPr="00711439" w:rsidRDefault="00FE7176" w:rsidP="00FD0096">
            <w:pPr>
              <w:rPr>
                <w:rFonts w:eastAsia="Times New Roman" w:cs="Times New Roman"/>
                <w:sz w:val="24"/>
              </w:rPr>
            </w:pPr>
          </w:p>
        </w:tc>
        <w:tc>
          <w:tcPr>
            <w:tcW w:w="2880" w:type="dxa"/>
            <w:tcBorders>
              <w:bottom w:val="single" w:sz="30" w:space="0" w:color="000000"/>
            </w:tcBorders>
          </w:tcPr>
          <w:p w:rsidR="00FE7176" w:rsidRPr="00711439" w:rsidRDefault="00FE7176" w:rsidP="00FD0096">
            <w:pPr>
              <w:spacing w:before="120"/>
              <w:rPr>
                <w:rFonts w:eastAsia="Times New Roman" w:cs="Times New Roman"/>
                <w:sz w:val="24"/>
              </w:rPr>
            </w:pPr>
            <w:r w:rsidRPr="00711439">
              <w:rPr>
                <w:rFonts w:eastAsia="Times New Roman" w:cs="Times New Roman"/>
                <w:sz w:val="24"/>
              </w:rPr>
              <w:t xml:space="preserve">Distr. </w:t>
            </w:r>
          </w:p>
          <w:p w:rsidR="00FE7176" w:rsidRPr="00711439" w:rsidRDefault="00FE7176" w:rsidP="00FD0096">
            <w:pPr>
              <w:spacing w:after="120"/>
              <w:rPr>
                <w:rFonts w:eastAsia="Times New Roman" w:cs="Times New Roman"/>
                <w:sz w:val="24"/>
              </w:rPr>
            </w:pPr>
            <w:r>
              <w:rPr>
                <w:rFonts w:eastAsia="Times New Roman" w:cs="Times New Roman"/>
                <w:sz w:val="24"/>
              </w:rPr>
              <w:t>GENERAL</w:t>
            </w:r>
          </w:p>
          <w:p w:rsidR="00FE7176" w:rsidRPr="007333CF" w:rsidRDefault="00FE7176" w:rsidP="00FD0096">
            <w:pPr>
              <w:rPr>
                <w:rFonts w:eastAsia="Times New Roman" w:cs="Times New Roman"/>
                <w:sz w:val="24"/>
              </w:rPr>
            </w:pPr>
            <w:r w:rsidRPr="007333CF">
              <w:rPr>
                <w:rFonts w:eastAsia="Times New Roman"/>
                <w:kern w:val="22"/>
                <w:sz w:val="24"/>
                <w:lang w:bidi="th-TH"/>
              </w:rPr>
              <w:t>CBD/NP/MOP/</w:t>
            </w:r>
            <w:smartTag w:uri="urn:schemas-microsoft-com:office:smarttags" w:element="chsdate">
              <w:smartTagPr>
                <w:attr w:name="IsROCDate" w:val="False"/>
                <w:attr w:name="IsLunarDate" w:val="False"/>
                <w:attr w:name="Day" w:val="3"/>
                <w:attr w:name="Month" w:val="12"/>
                <w:attr w:name="Year" w:val="2006"/>
              </w:smartTagPr>
              <w:r w:rsidRPr="007333CF">
                <w:rPr>
                  <w:rFonts w:eastAsia="Times New Roman"/>
                  <w:kern w:val="22"/>
                  <w:sz w:val="24"/>
                  <w:lang w:bidi="th-TH"/>
                </w:rPr>
                <w:t>DEC/3/6</w:t>
              </w:r>
            </w:smartTag>
          </w:p>
          <w:p w:rsidR="00FE7176" w:rsidRPr="00711439" w:rsidRDefault="00FE7176" w:rsidP="00FD0096">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FE7176" w:rsidRPr="00711439" w:rsidRDefault="00FE7176" w:rsidP="00FD0096">
            <w:pPr>
              <w:rPr>
                <w:rFonts w:eastAsia="Times New Roman" w:cs="Times New Roman"/>
                <w:sz w:val="24"/>
              </w:rPr>
            </w:pPr>
            <w:r w:rsidRPr="00711439">
              <w:rPr>
                <w:rFonts w:eastAsia="Times New Roman" w:cs="Times New Roman"/>
                <w:sz w:val="24"/>
              </w:rPr>
              <w:t>CHINESE</w:t>
            </w:r>
          </w:p>
          <w:p w:rsidR="00FE7176" w:rsidRPr="00711439" w:rsidRDefault="00FE7176" w:rsidP="00FD0096">
            <w:pPr>
              <w:spacing w:after="120"/>
              <w:rPr>
                <w:rFonts w:ascii="Courier New" w:hAnsi="Courier New" w:cs="Times New Roman"/>
              </w:rPr>
            </w:pPr>
            <w:r w:rsidRPr="00711439">
              <w:rPr>
                <w:rFonts w:eastAsia="Times New Roman" w:cs="Times New Roman"/>
                <w:sz w:val="24"/>
              </w:rPr>
              <w:t>ORIGINAL: ENGLISH</w:t>
            </w:r>
          </w:p>
        </w:tc>
      </w:tr>
    </w:tbl>
    <w:p w:rsidR="00FE7176" w:rsidRPr="008C12DE" w:rsidRDefault="00FE7176" w:rsidP="00F70D0C">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FE7176" w:rsidRPr="008C12DE" w:rsidRDefault="00FE7176"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FE7176" w:rsidRPr="008C12DE" w:rsidRDefault="00FE7176"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FE7176" w:rsidRPr="00785B1E" w:rsidRDefault="00FE7176" w:rsidP="00CA5D1B">
      <w:pPr>
        <w:jc w:val="left"/>
        <w:rPr>
          <w:rFonts w:ascii="SimSun" w:hAnsi="SimSun" w:cs="Arial"/>
          <w:sz w:val="24"/>
          <w:lang w:val="en-US"/>
        </w:rPr>
      </w:pPr>
      <w:r w:rsidRPr="00785B1E">
        <w:rPr>
          <w:rFonts w:ascii="宋体" w:hAnsi="宋体" w:cs="宋体" w:hint="eastAsia"/>
          <w:sz w:val="24"/>
          <w:lang w:val="en-US"/>
        </w:rPr>
        <w:t>第三次会议</w:t>
      </w:r>
    </w:p>
    <w:p w:rsidR="00FE7176" w:rsidRDefault="00FE7176" w:rsidP="00CA5D1B">
      <w:pPr>
        <w:rPr>
          <w:rFonts w:ascii="SimSun" w:hAnsi="SimSun"/>
          <w:sz w:val="24"/>
          <w:lang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日，埃及沙姆沙伊赫</w:t>
      </w:r>
    </w:p>
    <w:p w:rsidR="00FE7176" w:rsidRPr="00785B1E" w:rsidRDefault="00FE7176" w:rsidP="00CA5D1B">
      <w:pPr>
        <w:jc w:val="left"/>
        <w:rPr>
          <w:rFonts w:ascii="SimSun" w:hAnsi="SimSun" w:cs="Microsoft YaHei"/>
          <w:sz w:val="24"/>
          <w:lang w:val="en-US"/>
        </w:rPr>
      </w:pPr>
      <w:r w:rsidRPr="00785B1E">
        <w:rPr>
          <w:rFonts w:ascii="宋体" w:hAnsi="宋体" w:cs="宋体" w:hint="eastAsia"/>
          <w:sz w:val="24"/>
          <w:lang w:val="en-US"/>
        </w:rPr>
        <w:t>议程项目</w:t>
      </w:r>
      <w:r>
        <w:rPr>
          <w:rFonts w:eastAsia="Times New Roman" w:cs="Times New Roman"/>
          <w:noProof/>
          <w:kern w:val="22"/>
          <w:sz w:val="24"/>
        </w:rPr>
        <w:t>12</w:t>
      </w:r>
    </w:p>
    <w:p w:rsidR="00FE7176" w:rsidRPr="00404173" w:rsidRDefault="00FE7176" w:rsidP="00692E1F">
      <w:pPr>
        <w:pStyle w:val="Heading1"/>
        <w:tabs>
          <w:tab w:val="clear" w:pos="720"/>
        </w:tabs>
        <w:spacing w:after="240"/>
        <w:rPr>
          <w:rFonts w:ascii="宋体" w:cs="宋体"/>
          <w:b w:val="0"/>
          <w:noProof/>
          <w:kern w:val="22"/>
          <w:sz w:val="28"/>
          <w:lang w:val="en-US"/>
        </w:rPr>
      </w:pPr>
      <w:r w:rsidRPr="00404173">
        <w:rPr>
          <w:rFonts w:ascii="宋体" w:hAnsi="宋体" w:cs="宋体" w:hint="eastAsia"/>
          <w:bCs/>
          <w:iCs/>
          <w:sz w:val="28"/>
          <w:szCs w:val="28"/>
        </w:rPr>
        <w:t>关于获取遗传资源和惠益分享的名古屋议定书缔约方通过的决定</w:t>
      </w:r>
    </w:p>
    <w:p w:rsidR="00FE7176" w:rsidRPr="00404173" w:rsidRDefault="00FE7176" w:rsidP="00692E1F">
      <w:pPr>
        <w:pStyle w:val="Heading1"/>
        <w:tabs>
          <w:tab w:val="clear" w:pos="720"/>
        </w:tabs>
        <w:spacing w:after="240"/>
        <w:rPr>
          <w:rFonts w:ascii="SimHei" w:hAnsi="SimHei" w:cs="Times New Roman"/>
          <w:noProof/>
          <w:kern w:val="22"/>
          <w:sz w:val="24"/>
        </w:rPr>
      </w:pPr>
      <w:r w:rsidRPr="00404173">
        <w:rPr>
          <w:rFonts w:ascii="宋体" w:hAnsi="宋体" w:cs="宋体"/>
          <w:noProof/>
          <w:kern w:val="22"/>
          <w:sz w:val="24"/>
          <w:lang w:val="en-US"/>
        </w:rPr>
        <w:t>3/6.</w:t>
      </w:r>
      <w:r w:rsidRPr="00404173">
        <w:rPr>
          <w:rFonts w:ascii="宋体" w:hAnsi="宋体" w:cs="宋体"/>
          <w:noProof/>
          <w:kern w:val="22"/>
          <w:sz w:val="24"/>
          <w:lang w:val="en-US"/>
        </w:rPr>
        <w:tab/>
      </w:r>
      <w:r w:rsidRPr="00404173">
        <w:rPr>
          <w:rFonts w:ascii="宋体" w:hAnsi="宋体" w:cs="宋体" w:hint="eastAsia"/>
          <w:noProof/>
          <w:kern w:val="22"/>
          <w:sz w:val="24"/>
        </w:rPr>
        <w:t>提高对遗传资源和相关传统知识的重要性</w:t>
      </w:r>
      <w:r w:rsidRPr="00404173">
        <w:rPr>
          <w:rFonts w:ascii="宋体" w:cs="宋体"/>
          <w:noProof/>
          <w:kern w:val="22"/>
          <w:sz w:val="24"/>
          <w:lang w:val="en-US"/>
        </w:rPr>
        <w:br/>
      </w:r>
      <w:r w:rsidRPr="00404173">
        <w:rPr>
          <w:rFonts w:ascii="宋体" w:hAnsi="宋体" w:cs="宋体" w:hint="eastAsia"/>
          <w:noProof/>
          <w:kern w:val="22"/>
          <w:sz w:val="24"/>
        </w:rPr>
        <w:t>的认识的措施（第</w:t>
      </w:r>
      <w:r w:rsidRPr="00404173">
        <w:rPr>
          <w:rFonts w:ascii="SimHei" w:hAnsi="SimHei" w:cs="Times New Roman"/>
          <w:noProof/>
          <w:kern w:val="22"/>
          <w:sz w:val="24"/>
        </w:rPr>
        <w:t>21</w:t>
      </w:r>
      <w:r w:rsidRPr="00404173">
        <w:rPr>
          <w:rFonts w:ascii="宋体" w:hAnsi="宋体" w:cs="宋体" w:hint="eastAsia"/>
          <w:noProof/>
          <w:kern w:val="22"/>
          <w:sz w:val="24"/>
        </w:rPr>
        <w:t>条）</w:t>
      </w:r>
    </w:p>
    <w:p w:rsidR="00FE7176" w:rsidRPr="002160D9" w:rsidRDefault="00FE7176" w:rsidP="00B52D7A">
      <w:pPr>
        <w:pStyle w:val="Para1"/>
        <w:numPr>
          <w:ilvl w:val="0"/>
          <w:numId w:val="0"/>
        </w:numPr>
        <w:spacing w:beforeLines="50" w:line="240" w:lineRule="atLeast"/>
        <w:ind w:firstLine="720"/>
        <w:rPr>
          <w:rFonts w:cs="Times New Roman"/>
          <w:i/>
          <w:noProof/>
          <w:kern w:val="22"/>
          <w:sz w:val="24"/>
          <w:szCs w:val="24"/>
        </w:rPr>
      </w:pPr>
      <w:bookmarkStart w:id="0" w:name="_GoBack"/>
      <w:bookmarkStart w:id="1" w:name="_Ref314474052"/>
      <w:bookmarkEnd w:id="0"/>
      <w:r w:rsidRPr="005B2F18">
        <w:rPr>
          <w:rFonts w:ascii="KaiTi" w:eastAsia="KaiTi" w:hAnsi="KaiTi" w:hint="eastAsia"/>
          <w:kern w:val="22"/>
          <w:sz w:val="24"/>
          <w:szCs w:val="24"/>
          <w:lang w:val="en-US" w:bidi="th-TH"/>
        </w:rPr>
        <w:t>作为</w:t>
      </w:r>
      <w:r>
        <w:rPr>
          <w:rFonts w:eastAsia="KaiTi" w:hint="eastAsia"/>
          <w:kern w:val="22"/>
          <w:sz w:val="24"/>
          <w:szCs w:val="24"/>
          <w:lang w:val="en-US" w:bidi="th-TH"/>
        </w:rPr>
        <w:t>关于</w:t>
      </w:r>
      <w:r w:rsidRPr="00336728">
        <w:rPr>
          <w:rFonts w:ascii="KaiTi" w:eastAsia="KaiTi" w:hAnsi="KaiTi" w:hint="eastAsia"/>
          <w:kern w:val="22"/>
          <w:sz w:val="24"/>
          <w:szCs w:val="24"/>
          <w:lang w:bidi="th-TH"/>
        </w:rPr>
        <w:t>获取</w:t>
      </w:r>
      <w:r>
        <w:rPr>
          <w:rFonts w:ascii="KaiTi" w:eastAsia="KaiTi" w:hAnsi="KaiTi" w:hint="eastAsia"/>
          <w:kern w:val="22"/>
          <w:sz w:val="24"/>
          <w:szCs w:val="24"/>
          <w:lang w:bidi="th-TH"/>
        </w:rPr>
        <w:t>遗传资源</w:t>
      </w:r>
      <w:r w:rsidRPr="00336728">
        <w:rPr>
          <w:rFonts w:ascii="KaiTi" w:eastAsia="KaiTi" w:hAnsi="KaiTi" w:hint="eastAsia"/>
          <w:kern w:val="22"/>
          <w:sz w:val="24"/>
          <w:szCs w:val="24"/>
          <w:lang w:bidi="th-TH"/>
        </w:rPr>
        <w:t>和惠益分享</w:t>
      </w:r>
      <w:r>
        <w:rPr>
          <w:rFonts w:ascii="KaiTi" w:eastAsia="KaiTi" w:hAnsi="KaiTi" w:hint="eastAsia"/>
          <w:kern w:val="22"/>
          <w:sz w:val="24"/>
          <w:szCs w:val="24"/>
          <w:lang w:bidi="th-TH"/>
        </w:rPr>
        <w:t>的</w:t>
      </w:r>
      <w:r w:rsidRPr="005B2F18">
        <w:rPr>
          <w:rFonts w:ascii="KaiTi" w:eastAsia="KaiTi" w:hAnsi="KaiTi" w:hint="eastAsia"/>
          <w:kern w:val="22"/>
          <w:sz w:val="24"/>
          <w:szCs w:val="24"/>
          <w:lang w:val="en-US" w:bidi="th-TH"/>
        </w:rPr>
        <w:t>名古屋议定书缔约方会议的缔约方大会</w:t>
      </w:r>
    </w:p>
    <w:p w:rsidR="00FE7176" w:rsidRPr="0055118D" w:rsidRDefault="00FE7176" w:rsidP="00692E1F">
      <w:pPr>
        <w:pStyle w:val="Para1"/>
        <w:numPr>
          <w:ilvl w:val="0"/>
          <w:numId w:val="31"/>
        </w:numPr>
        <w:shd w:val="clear" w:color="auto" w:fill="FFFFFF"/>
        <w:spacing w:before="120"/>
        <w:ind w:left="0" w:firstLine="720"/>
        <w:rPr>
          <w:kern w:val="22"/>
          <w:sz w:val="24"/>
          <w:szCs w:val="24"/>
          <w:lang w:bidi="th-TH"/>
        </w:rPr>
      </w:pPr>
      <w:r w:rsidRPr="0055118D">
        <w:rPr>
          <w:rFonts w:ascii="KaiTi" w:eastAsia="KaiTi" w:hAnsi="KaiTi" w:hint="eastAsia"/>
          <w:kern w:val="22"/>
          <w:sz w:val="24"/>
          <w:szCs w:val="24"/>
          <w:lang w:bidi="th-TH"/>
        </w:rPr>
        <w:t>表示注意到</w:t>
      </w:r>
      <w:r w:rsidRPr="0055118D">
        <w:rPr>
          <w:rFonts w:ascii="宋体" w:hAnsi="宋体" w:cs="宋体" w:hint="eastAsia"/>
          <w:kern w:val="22"/>
          <w:sz w:val="24"/>
          <w:szCs w:val="24"/>
        </w:rPr>
        <w:t>在执行《</w:t>
      </w:r>
      <w:r>
        <w:rPr>
          <w:rFonts w:ascii="宋体" w:hAnsi="宋体" w:cs="宋体" w:hint="eastAsia"/>
          <w:kern w:val="22"/>
          <w:sz w:val="24"/>
          <w:szCs w:val="24"/>
          <w:lang w:val="en-US"/>
        </w:rPr>
        <w:t>关于</w:t>
      </w:r>
      <w:r w:rsidRPr="0055118D">
        <w:rPr>
          <w:rFonts w:ascii="宋体" w:hAnsi="宋体" w:cs="宋体" w:hint="eastAsia"/>
          <w:kern w:val="22"/>
          <w:sz w:val="24"/>
          <w:szCs w:val="24"/>
        </w:rPr>
        <w:t>获取</w:t>
      </w:r>
      <w:r>
        <w:rPr>
          <w:rFonts w:ascii="宋体" w:hAnsi="宋体" w:cs="宋体" w:hint="eastAsia"/>
          <w:kern w:val="22"/>
          <w:sz w:val="24"/>
          <w:szCs w:val="24"/>
        </w:rPr>
        <w:t>遗传资源</w:t>
      </w:r>
      <w:r w:rsidRPr="0055118D">
        <w:rPr>
          <w:rFonts w:ascii="宋体" w:hAnsi="宋体" w:cs="宋体" w:hint="eastAsia"/>
          <w:kern w:val="22"/>
          <w:sz w:val="24"/>
          <w:szCs w:val="24"/>
        </w:rPr>
        <w:t>和惠益分享</w:t>
      </w:r>
      <w:r>
        <w:rPr>
          <w:rFonts w:ascii="宋体" w:hAnsi="宋体" w:cs="宋体" w:hint="eastAsia"/>
          <w:kern w:val="22"/>
          <w:sz w:val="24"/>
          <w:szCs w:val="24"/>
        </w:rPr>
        <w:t>的</w:t>
      </w:r>
      <w:r w:rsidRPr="0055118D">
        <w:rPr>
          <w:rFonts w:ascii="宋体" w:hAnsi="宋体" w:cs="宋体" w:hint="eastAsia"/>
          <w:kern w:val="22"/>
          <w:sz w:val="24"/>
          <w:szCs w:val="24"/>
        </w:rPr>
        <w:t>名古屋议定书》提高认识战略方面取得了进展；</w:t>
      </w:r>
      <w:r w:rsidRPr="00684000">
        <w:rPr>
          <w:kern w:val="22"/>
          <w:sz w:val="24"/>
          <w:szCs w:val="24"/>
          <w:vertAlign w:val="superscript"/>
          <w:lang w:bidi="th-TH"/>
        </w:rPr>
        <w:footnoteReference w:id="1"/>
      </w:r>
    </w:p>
    <w:p w:rsidR="00FE7176" w:rsidRPr="0055118D" w:rsidRDefault="00FE7176" w:rsidP="00692E1F">
      <w:pPr>
        <w:pStyle w:val="Para1"/>
        <w:numPr>
          <w:ilvl w:val="0"/>
          <w:numId w:val="31"/>
        </w:numPr>
        <w:shd w:val="clear" w:color="auto" w:fill="FFFFFF"/>
        <w:spacing w:before="120"/>
        <w:ind w:left="0" w:firstLine="720"/>
        <w:rPr>
          <w:kern w:val="22"/>
          <w:sz w:val="24"/>
          <w:szCs w:val="24"/>
          <w:lang w:bidi="th-TH"/>
        </w:rPr>
      </w:pPr>
      <w:r w:rsidRPr="0055118D">
        <w:rPr>
          <w:rFonts w:ascii="KaiTi" w:eastAsia="KaiTi" w:hAnsi="KaiTi" w:hint="eastAsia"/>
          <w:kern w:val="22"/>
          <w:sz w:val="24"/>
          <w:szCs w:val="24"/>
          <w:lang w:bidi="th-TH"/>
        </w:rPr>
        <w:t>欢迎</w:t>
      </w:r>
      <w:r w:rsidRPr="0055118D">
        <w:rPr>
          <w:rFonts w:ascii="宋体" w:hAnsi="宋体" w:cs="宋体" w:hint="eastAsia"/>
          <w:kern w:val="22"/>
          <w:sz w:val="24"/>
          <w:szCs w:val="24"/>
        </w:rPr>
        <w:t>秘书处为支持实施提高认识战略制定获取和惠益分享提高认识工具包；</w:t>
      </w:r>
    </w:p>
    <w:p w:rsidR="00FE7176" w:rsidRPr="0055118D" w:rsidRDefault="00FE7176" w:rsidP="00692E1F">
      <w:pPr>
        <w:pStyle w:val="Para1"/>
        <w:numPr>
          <w:ilvl w:val="0"/>
          <w:numId w:val="31"/>
        </w:numPr>
        <w:shd w:val="clear" w:color="auto" w:fill="FFFFFF"/>
        <w:spacing w:before="120"/>
        <w:ind w:left="0" w:firstLine="720"/>
        <w:rPr>
          <w:kern w:val="22"/>
          <w:sz w:val="24"/>
          <w:szCs w:val="24"/>
          <w:lang w:bidi="th-TH"/>
        </w:rPr>
      </w:pPr>
      <w:r>
        <w:rPr>
          <w:rFonts w:ascii="KaiTi" w:eastAsia="KaiTi" w:hAnsi="KaiTi" w:hint="eastAsia"/>
          <w:kern w:val="22"/>
          <w:sz w:val="24"/>
          <w:szCs w:val="24"/>
          <w:lang w:bidi="th-TH"/>
        </w:rPr>
        <w:t>鼓励</w:t>
      </w:r>
      <w:r>
        <w:rPr>
          <w:rFonts w:ascii="宋体" w:hAnsi="宋体" w:cs="宋体" w:hint="eastAsia"/>
          <w:kern w:val="22"/>
          <w:sz w:val="24"/>
          <w:szCs w:val="24"/>
          <w:lang w:val="en-US"/>
        </w:rPr>
        <w:t>各</w:t>
      </w:r>
      <w:r w:rsidRPr="0055118D">
        <w:rPr>
          <w:rFonts w:ascii="宋体" w:hAnsi="宋体" w:cs="宋体" w:hint="eastAsia"/>
          <w:kern w:val="22"/>
          <w:sz w:val="24"/>
          <w:szCs w:val="24"/>
        </w:rPr>
        <w:t>缔约方、非缔约方、</w:t>
      </w:r>
      <w:r>
        <w:rPr>
          <w:rFonts w:ascii="宋体" w:hAnsi="宋体" w:cs="宋体" w:hint="eastAsia"/>
          <w:kern w:val="22"/>
          <w:sz w:val="24"/>
          <w:szCs w:val="24"/>
        </w:rPr>
        <w:t>相关</w:t>
      </w:r>
      <w:r w:rsidRPr="0055118D">
        <w:rPr>
          <w:rFonts w:ascii="宋体" w:hAnsi="宋体" w:cs="宋体" w:hint="eastAsia"/>
          <w:kern w:val="22"/>
          <w:sz w:val="24"/>
          <w:szCs w:val="24"/>
        </w:rPr>
        <w:t>组织和其他</w:t>
      </w:r>
      <w:bookmarkStart w:id="2" w:name="_Hlk524925581"/>
      <w:r w:rsidRPr="0055118D">
        <w:rPr>
          <w:rFonts w:ascii="宋体" w:hAnsi="宋体" w:cs="宋体" w:hint="eastAsia"/>
          <w:kern w:val="22"/>
          <w:sz w:val="24"/>
          <w:szCs w:val="24"/>
        </w:rPr>
        <w:t>行为体</w:t>
      </w:r>
      <w:bookmarkEnd w:id="2"/>
      <w:r w:rsidRPr="0055118D">
        <w:rPr>
          <w:rFonts w:ascii="宋体" w:hAnsi="宋体" w:cs="宋体" w:hint="eastAsia"/>
          <w:kern w:val="22"/>
          <w:sz w:val="24"/>
          <w:szCs w:val="24"/>
        </w:rPr>
        <w:t>利用秘书处制定的获取和惠益分享提高认识工具包，作为其提高认识和能力建设活动的一部分，并向秘书处提供有关使用情况的反馈意见；</w:t>
      </w:r>
    </w:p>
    <w:p w:rsidR="00FE7176" w:rsidRPr="0055118D" w:rsidRDefault="00FE7176" w:rsidP="00692E1F">
      <w:pPr>
        <w:pStyle w:val="Para1"/>
        <w:numPr>
          <w:ilvl w:val="0"/>
          <w:numId w:val="31"/>
        </w:numPr>
        <w:shd w:val="clear" w:color="auto" w:fill="FFFFFF"/>
        <w:spacing w:before="120"/>
        <w:ind w:left="0" w:firstLine="720"/>
        <w:rPr>
          <w:kern w:val="22"/>
          <w:sz w:val="24"/>
          <w:szCs w:val="24"/>
          <w:lang w:bidi="th-TH"/>
        </w:rPr>
      </w:pPr>
      <w:r>
        <w:rPr>
          <w:rFonts w:ascii="KaiTi" w:eastAsia="KaiTi" w:hAnsi="KaiTi" w:hint="eastAsia"/>
          <w:kern w:val="22"/>
          <w:sz w:val="24"/>
          <w:szCs w:val="24"/>
          <w:lang w:bidi="th-TH"/>
        </w:rPr>
        <w:t>又鼓励</w:t>
      </w:r>
      <w:r>
        <w:rPr>
          <w:rFonts w:ascii="宋体" w:hAnsi="宋体" w:cs="宋体" w:hint="eastAsia"/>
          <w:kern w:val="22"/>
          <w:sz w:val="24"/>
          <w:szCs w:val="24"/>
          <w:lang w:val="en-US"/>
        </w:rPr>
        <w:t>各</w:t>
      </w:r>
      <w:r w:rsidRPr="0055118D">
        <w:rPr>
          <w:rFonts w:ascii="宋体" w:hAnsi="宋体" w:cs="宋体" w:hint="eastAsia"/>
          <w:kern w:val="22"/>
          <w:sz w:val="24"/>
          <w:szCs w:val="24"/>
        </w:rPr>
        <w:t>缔约方、非缔约方、</w:t>
      </w:r>
      <w:r>
        <w:rPr>
          <w:rFonts w:ascii="宋体" w:hAnsi="宋体" w:cs="宋体" w:hint="eastAsia"/>
          <w:kern w:val="22"/>
          <w:sz w:val="24"/>
          <w:szCs w:val="24"/>
        </w:rPr>
        <w:t>相关</w:t>
      </w:r>
      <w:r w:rsidRPr="0055118D">
        <w:rPr>
          <w:rFonts w:ascii="宋体" w:hAnsi="宋体" w:cs="宋体" w:hint="eastAsia"/>
          <w:kern w:val="22"/>
          <w:sz w:val="24"/>
          <w:szCs w:val="24"/>
        </w:rPr>
        <w:t>组织和其他行为体继续开展提高认识活动，并通过获取和惠益分享信息交换所提供关于提高认识战略和资源的信息；</w:t>
      </w:r>
    </w:p>
    <w:p w:rsidR="00FE7176" w:rsidRPr="0055118D" w:rsidRDefault="00FE7176" w:rsidP="00692E1F">
      <w:pPr>
        <w:pStyle w:val="Para1"/>
        <w:numPr>
          <w:ilvl w:val="0"/>
          <w:numId w:val="31"/>
        </w:numPr>
        <w:shd w:val="clear" w:color="auto" w:fill="FFFFFF"/>
        <w:spacing w:before="120"/>
        <w:ind w:left="0" w:firstLine="720"/>
        <w:rPr>
          <w:kern w:val="22"/>
          <w:sz w:val="24"/>
          <w:szCs w:val="24"/>
          <w:lang w:bidi="th-TH"/>
        </w:rPr>
      </w:pPr>
      <w:r w:rsidRPr="0055118D">
        <w:rPr>
          <w:rFonts w:ascii="KaiTi" w:eastAsia="KaiTi" w:hAnsi="KaiTi" w:hint="eastAsia"/>
          <w:kern w:val="22"/>
          <w:sz w:val="24"/>
          <w:szCs w:val="24"/>
          <w:lang w:bidi="th-TH"/>
        </w:rPr>
        <w:t>请</w:t>
      </w:r>
      <w:r w:rsidRPr="0055118D">
        <w:rPr>
          <w:rFonts w:ascii="宋体" w:hAnsi="宋体" w:cs="宋体" w:hint="eastAsia"/>
          <w:kern w:val="22"/>
          <w:sz w:val="24"/>
          <w:szCs w:val="24"/>
        </w:rPr>
        <w:t>执行秘书</w:t>
      </w:r>
      <w:bookmarkStart w:id="3" w:name="_Hlk524940588"/>
      <w:r w:rsidRPr="0055118D">
        <w:rPr>
          <w:rFonts w:ascii="宋体" w:hAnsi="宋体" w:cs="宋体" w:hint="eastAsia"/>
          <w:kern w:val="22"/>
          <w:sz w:val="24"/>
          <w:szCs w:val="24"/>
        </w:rPr>
        <w:t>通过</w:t>
      </w:r>
      <w:bookmarkStart w:id="4" w:name="_Hlk524926144"/>
      <w:bookmarkEnd w:id="3"/>
      <w:r w:rsidRPr="0055118D">
        <w:rPr>
          <w:rFonts w:ascii="宋体" w:hAnsi="宋体" w:cs="宋体" w:hint="eastAsia"/>
          <w:kern w:val="22"/>
          <w:sz w:val="24"/>
          <w:szCs w:val="24"/>
        </w:rPr>
        <w:t>提高认识</w:t>
      </w:r>
      <w:bookmarkEnd w:id="4"/>
      <w:r w:rsidRPr="0055118D">
        <w:rPr>
          <w:rFonts w:ascii="宋体" w:hAnsi="宋体" w:cs="宋体" w:hint="eastAsia"/>
          <w:kern w:val="22"/>
          <w:sz w:val="24"/>
          <w:szCs w:val="24"/>
        </w:rPr>
        <w:t>战略能力建设，</w:t>
      </w:r>
      <w:r w:rsidRPr="00F70D0C">
        <w:rPr>
          <w:rStyle w:val="FootnoteReference"/>
          <w:kern w:val="22"/>
          <w:sz w:val="24"/>
          <w:szCs w:val="24"/>
          <w:u w:val="none"/>
          <w:vertAlign w:val="superscript"/>
        </w:rPr>
        <w:footnoteReference w:id="2"/>
      </w:r>
      <w:r w:rsidRPr="0055118D">
        <w:rPr>
          <w:rFonts w:ascii="宋体" w:hAnsi="宋体" w:cs="宋体" w:hint="eastAsia"/>
          <w:kern w:val="22"/>
          <w:sz w:val="24"/>
          <w:szCs w:val="24"/>
        </w:rPr>
        <w:t>以及在</w:t>
      </w:r>
      <w:r>
        <w:rPr>
          <w:rFonts w:ascii="宋体" w:hAnsi="宋体" w:cs="宋体" w:hint="eastAsia"/>
          <w:kern w:val="22"/>
          <w:sz w:val="24"/>
          <w:szCs w:val="24"/>
          <w:lang w:val="en-US"/>
        </w:rPr>
        <w:t>各</w:t>
      </w:r>
      <w:r w:rsidRPr="0055118D">
        <w:rPr>
          <w:rFonts w:ascii="宋体" w:hAnsi="宋体" w:cs="宋体" w:hint="eastAsia"/>
          <w:kern w:val="22"/>
          <w:sz w:val="24"/>
          <w:szCs w:val="24"/>
        </w:rPr>
        <w:t>缔约方、非缔约方和</w:t>
      </w:r>
      <w:r>
        <w:rPr>
          <w:rFonts w:ascii="宋体" w:hAnsi="宋体" w:cs="宋体" w:hint="eastAsia"/>
          <w:kern w:val="22"/>
          <w:sz w:val="24"/>
          <w:szCs w:val="24"/>
        </w:rPr>
        <w:t>相关</w:t>
      </w:r>
      <w:r w:rsidRPr="0055118D">
        <w:rPr>
          <w:rFonts w:ascii="宋体" w:hAnsi="宋体" w:cs="宋体" w:hint="eastAsia"/>
          <w:kern w:val="22"/>
          <w:sz w:val="24"/>
          <w:szCs w:val="24"/>
        </w:rPr>
        <w:t>组织开展的获取和惠益分享能力建设和提高认识项目中，通过鼓励使用获取和惠益分享提高认识工具包，</w:t>
      </w:r>
      <w:bookmarkStart w:id="5" w:name="_Hlk524926246"/>
      <w:r w:rsidRPr="0055118D">
        <w:rPr>
          <w:rFonts w:ascii="宋体" w:hAnsi="宋体" w:cs="宋体" w:hint="eastAsia"/>
          <w:kern w:val="22"/>
          <w:sz w:val="24"/>
          <w:szCs w:val="24"/>
        </w:rPr>
        <w:t>继续支持</w:t>
      </w:r>
      <w:bookmarkEnd w:id="5"/>
      <w:r w:rsidRPr="0055118D">
        <w:rPr>
          <w:rFonts w:ascii="宋体" w:hAnsi="宋体" w:cs="宋体" w:hint="eastAsia"/>
          <w:kern w:val="22"/>
          <w:sz w:val="24"/>
          <w:szCs w:val="24"/>
        </w:rPr>
        <w:t>实施</w:t>
      </w:r>
      <w:bookmarkStart w:id="6" w:name="_Hlk524926021"/>
      <w:r w:rsidRPr="0055118D">
        <w:rPr>
          <w:rFonts w:ascii="宋体" w:hAnsi="宋体" w:cs="宋体" w:hint="eastAsia"/>
          <w:kern w:val="22"/>
          <w:sz w:val="24"/>
          <w:szCs w:val="24"/>
        </w:rPr>
        <w:t>提高认识战略</w:t>
      </w:r>
      <w:bookmarkEnd w:id="6"/>
      <w:r w:rsidRPr="0055118D">
        <w:rPr>
          <w:rFonts w:ascii="宋体" w:hAnsi="宋体" w:cs="宋体" w:hint="eastAsia"/>
          <w:kern w:val="22"/>
          <w:sz w:val="24"/>
          <w:szCs w:val="24"/>
        </w:rPr>
        <w:t>；</w:t>
      </w:r>
    </w:p>
    <w:p w:rsidR="00FE7176" w:rsidRPr="0055118D" w:rsidRDefault="00FE7176" w:rsidP="00692E1F">
      <w:pPr>
        <w:pStyle w:val="Para1"/>
        <w:numPr>
          <w:ilvl w:val="0"/>
          <w:numId w:val="31"/>
        </w:numPr>
        <w:shd w:val="clear" w:color="auto" w:fill="FFFFFF"/>
        <w:spacing w:before="120"/>
        <w:ind w:left="0" w:firstLine="720"/>
        <w:rPr>
          <w:kern w:val="22"/>
          <w:sz w:val="24"/>
          <w:szCs w:val="24"/>
          <w:lang w:bidi="th-TH"/>
        </w:rPr>
      </w:pPr>
      <w:r w:rsidRPr="0055118D">
        <w:rPr>
          <w:rFonts w:ascii="KaiTi" w:eastAsia="KaiTi" w:hAnsi="KaiTi" w:hint="eastAsia"/>
          <w:kern w:val="22"/>
          <w:sz w:val="24"/>
          <w:szCs w:val="24"/>
          <w:lang w:bidi="th-TH"/>
        </w:rPr>
        <w:t>又请</w:t>
      </w:r>
      <w:r w:rsidRPr="0055118D">
        <w:rPr>
          <w:rFonts w:ascii="宋体" w:hAnsi="宋体" w:cs="宋体" w:hint="eastAsia"/>
          <w:kern w:val="22"/>
          <w:sz w:val="24"/>
          <w:szCs w:val="24"/>
        </w:rPr>
        <w:t>执行秘书就获取和惠益分享提高认识工具包征求</w:t>
      </w:r>
      <w:r>
        <w:rPr>
          <w:rFonts w:ascii="宋体" w:hAnsi="宋体" w:cs="宋体" w:hint="eastAsia"/>
          <w:kern w:val="22"/>
          <w:sz w:val="24"/>
          <w:szCs w:val="24"/>
          <w:lang w:val="en-US"/>
        </w:rPr>
        <w:t>各</w:t>
      </w:r>
      <w:r w:rsidRPr="0055118D">
        <w:rPr>
          <w:rFonts w:ascii="宋体" w:hAnsi="宋体" w:cs="宋体" w:hint="eastAsia"/>
          <w:kern w:val="22"/>
          <w:sz w:val="24"/>
          <w:szCs w:val="24"/>
        </w:rPr>
        <w:t>缔约方、非缔约方和其他相关行为体的反馈意见，并提供关于提高认识战略执行进展情况的</w:t>
      </w:r>
      <w:r>
        <w:rPr>
          <w:rFonts w:ascii="宋体" w:hAnsi="宋体" w:cs="宋体" w:hint="eastAsia"/>
          <w:kern w:val="22"/>
          <w:sz w:val="24"/>
          <w:szCs w:val="24"/>
        </w:rPr>
        <w:t>最新</w:t>
      </w:r>
      <w:r w:rsidRPr="0055118D">
        <w:rPr>
          <w:rFonts w:ascii="宋体" w:hAnsi="宋体" w:cs="宋体" w:hint="eastAsia"/>
          <w:kern w:val="22"/>
          <w:sz w:val="24"/>
          <w:szCs w:val="24"/>
        </w:rPr>
        <w:t>报告，供作为名古屋议定书缔约方会议的缔约方大会第四次会议审议。</w:t>
      </w:r>
    </w:p>
    <w:bookmarkEnd w:id="1"/>
    <w:p w:rsidR="00FE7176" w:rsidRPr="005B2F18" w:rsidRDefault="00FE7176">
      <w:pPr>
        <w:spacing w:before="120" w:after="120"/>
        <w:jc w:val="center"/>
        <w:rPr>
          <w:rFonts w:cs="Times New Roman"/>
          <w:kern w:val="22"/>
          <w:sz w:val="24"/>
        </w:rPr>
      </w:pPr>
      <w:r w:rsidRPr="005B2F18">
        <w:rPr>
          <w:rFonts w:cs="Times New Roman"/>
          <w:kern w:val="22"/>
          <w:sz w:val="24"/>
        </w:rPr>
        <w:t xml:space="preserve">__________ </w:t>
      </w:r>
    </w:p>
    <w:sectPr w:rsidR="00FE7176" w:rsidRPr="005B2F18"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176" w:rsidRDefault="00FE7176">
      <w:pPr>
        <w:rPr>
          <w:rFonts w:ascii="Univers" w:hAnsi="Univers" w:cs="Times New Roman"/>
        </w:rPr>
      </w:pPr>
      <w:r>
        <w:rPr>
          <w:rFonts w:ascii="Univers" w:hAnsi="Univers" w:cs="Times New Roman"/>
        </w:rPr>
        <w:separator/>
      </w:r>
    </w:p>
  </w:endnote>
  <w:endnote w:type="continuationSeparator" w:id="0">
    <w:p w:rsidR="00FE7176" w:rsidRDefault="00FE7176">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panose1 w:val="00000000000000000000"/>
    <w:charset w:val="00"/>
    <w:family w:val="roman"/>
    <w:notTrueType/>
    <w:pitch w:val="default"/>
    <w:sig w:usb0="00000003" w:usb1="00000000" w:usb2="00000000" w:usb3="00000000" w:csb0="00000001" w:csb1="00000000"/>
  </w:font>
  <w:font w:name="SimHei">
    <w:altName w:val="Times New Roman"/>
    <w:panose1 w:val="00000000000000000000"/>
    <w:charset w:val="00"/>
    <w:family w:val="roman"/>
    <w:notTrueType/>
    <w:pitch w:val="default"/>
    <w:sig w:usb0="00000003" w:usb1="00000000" w:usb2="00000000" w:usb3="00000000" w:csb0="00000001" w:csb1="00000000"/>
  </w:font>
  <w:font w:name="KaiTi">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176" w:rsidRDefault="00FE7176">
      <w:pPr>
        <w:rPr>
          <w:rFonts w:ascii="Univers" w:hAnsi="Univers" w:cs="Times New Roman"/>
        </w:rPr>
      </w:pPr>
      <w:r>
        <w:rPr>
          <w:rFonts w:ascii="Univers" w:hAnsi="Univers" w:cs="Times New Roman"/>
        </w:rPr>
        <w:separator/>
      </w:r>
    </w:p>
  </w:footnote>
  <w:footnote w:type="continuationSeparator" w:id="0">
    <w:p w:rsidR="00FE7176" w:rsidRDefault="00FE7176">
      <w:pPr>
        <w:rPr>
          <w:rFonts w:ascii="Univers" w:hAnsi="Univers" w:cs="Times New Roman"/>
        </w:rPr>
      </w:pPr>
      <w:r>
        <w:rPr>
          <w:rFonts w:ascii="Univers" w:hAnsi="Univers" w:cs="Times New Roman"/>
        </w:rPr>
        <w:continuationSeparator/>
      </w:r>
    </w:p>
  </w:footnote>
  <w:footnote w:id="1">
    <w:p w:rsidR="00FE7176" w:rsidRDefault="00FE7176" w:rsidP="00692E1F">
      <w:pPr>
        <w:pStyle w:val="FootnoteText"/>
        <w:tabs>
          <w:tab w:val="left" w:pos="360"/>
        </w:tabs>
        <w:ind w:firstLine="0"/>
      </w:pPr>
      <w:r w:rsidRPr="00E5595A">
        <w:rPr>
          <w:rStyle w:val="FootnoteReference"/>
          <w:sz w:val="24"/>
          <w:u w:val="none"/>
          <w:vertAlign w:val="superscript"/>
        </w:rPr>
        <w:footnoteRef/>
      </w:r>
      <w:r w:rsidRPr="00E5595A">
        <w:rPr>
          <w:vertAlign w:val="superscript"/>
        </w:rPr>
        <w:t xml:space="preserve"> </w:t>
      </w:r>
      <w:r>
        <w:rPr>
          <w:vertAlign w:val="superscript"/>
        </w:rPr>
        <w:t xml:space="preserve"> </w:t>
      </w:r>
      <w:r w:rsidRPr="00BB2070">
        <w:rPr>
          <w:sz w:val="20"/>
        </w:rPr>
        <w:t>CBD/NP/MOP/3</w:t>
      </w:r>
      <w:r>
        <w:rPr>
          <w:sz w:val="20"/>
        </w:rPr>
        <w:t>/6</w:t>
      </w:r>
      <w:r>
        <w:rPr>
          <w:rFonts w:ascii="宋体" w:hAnsi="宋体" w:cs="宋体" w:hint="eastAsia"/>
          <w:sz w:val="20"/>
        </w:rPr>
        <w:t>。</w:t>
      </w:r>
    </w:p>
  </w:footnote>
  <w:footnote w:id="2">
    <w:p w:rsidR="00FE7176" w:rsidRDefault="00FE7176" w:rsidP="00F06C59">
      <w:pPr>
        <w:pStyle w:val="FootnoteText"/>
        <w:tabs>
          <w:tab w:val="left" w:pos="360"/>
        </w:tabs>
        <w:ind w:firstLine="0"/>
      </w:pPr>
      <w:r w:rsidRPr="00F70D0C">
        <w:rPr>
          <w:vertAlign w:val="superscript"/>
        </w:rPr>
        <w:footnoteRef/>
      </w:r>
      <w:r w:rsidRPr="00F70D0C">
        <w:rPr>
          <w:vertAlign w:val="superscript"/>
        </w:rPr>
        <w:t xml:space="preserve"> </w:t>
      </w:r>
      <w:r>
        <w:rPr>
          <w:vertAlign w:val="superscript"/>
        </w:rPr>
        <w:t xml:space="preserve"> </w:t>
      </w:r>
      <w:r>
        <w:rPr>
          <w:rFonts w:ascii="宋体" w:hAnsi="宋体" w:cs="宋体" w:hint="eastAsia"/>
          <w:sz w:val="20"/>
        </w:rPr>
        <w:t>第</w:t>
      </w:r>
      <w:r w:rsidRPr="00F70D0C">
        <w:rPr>
          <w:sz w:val="20"/>
        </w:rPr>
        <w:t>NP-1/9</w:t>
      </w:r>
      <w:r>
        <w:rPr>
          <w:rFonts w:ascii="宋体" w:hAnsi="宋体" w:cs="宋体" w:hint="eastAsia"/>
          <w:sz w:val="20"/>
        </w:rPr>
        <w:t>号决定中规定。</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76" w:rsidRPr="00692E1F" w:rsidRDefault="00FE7176" w:rsidP="004D69AD">
    <w:pPr>
      <w:rPr>
        <w:sz w:val="24"/>
        <w:lang w:bidi="th-TH"/>
      </w:rPr>
    </w:pPr>
    <w:r w:rsidRPr="00692E1F">
      <w:rPr>
        <w:sz w:val="24"/>
        <w:lang w:bidi="th-TH"/>
      </w:rPr>
      <w:t>CBD/NP-MOP/3/WG.1/</w:t>
    </w:r>
    <w:r w:rsidRPr="00692E1F">
      <w:rPr>
        <w:rFonts w:cs="Times New Roman"/>
        <w:noProof/>
        <w:kern w:val="22"/>
        <w:sz w:val="24"/>
      </w:rPr>
      <w:t>CRP.15</w:t>
    </w:r>
  </w:p>
  <w:p w:rsidR="00FE7176" w:rsidRDefault="00FE7176"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FE7176" w:rsidRPr="00367DF4" w:rsidRDefault="00FE7176" w:rsidP="00660A89">
    <w:pPr>
      <w:pStyle w:val="Header"/>
      <w:rPr>
        <w:sz w:val="24"/>
        <w:szCs w:val="22"/>
      </w:rPr>
    </w:pPr>
  </w:p>
  <w:p w:rsidR="00FE7176" w:rsidRDefault="00FE71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76" w:rsidRPr="00785B1E" w:rsidRDefault="00FE7176" w:rsidP="004D69AD">
    <w:pPr>
      <w:ind w:left="252"/>
      <w:jc w:val="right"/>
      <w:rPr>
        <w:sz w:val="24"/>
        <w:lang w:bidi="th-TH"/>
      </w:rPr>
    </w:pPr>
    <w:r>
      <w:rPr>
        <w:sz w:val="24"/>
        <w:lang w:bidi="th-TH"/>
      </w:rPr>
      <w:t>CBD/NP-MOP/3/WG.1/</w:t>
    </w:r>
    <w:r>
      <w:rPr>
        <w:rFonts w:cs="Times New Roman"/>
        <w:noProof/>
        <w:kern w:val="22"/>
      </w:rPr>
      <w:t>CRP.xx</w:t>
    </w:r>
  </w:p>
  <w:p w:rsidR="00FE7176" w:rsidRDefault="00FE7176"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FE7176" w:rsidRDefault="00FE7176">
    <w:pPr>
      <w:pStyle w:val="Header"/>
    </w:pPr>
  </w:p>
  <w:p w:rsidR="00FE7176" w:rsidRDefault="00FE7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6C4A"/>
    <w:multiLevelType w:val="hybridMultilevel"/>
    <w:tmpl w:val="E8CA114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4">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8">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8"/>
  </w:num>
  <w:num w:numId="2">
    <w:abstractNumId w:val="7"/>
  </w:num>
  <w:num w:numId="3">
    <w:abstractNumId w:val="5"/>
  </w:num>
  <w:num w:numId="4">
    <w:abstractNumId w:val="10"/>
  </w:num>
  <w:num w:numId="5">
    <w:abstractNumId w:val="11"/>
  </w:num>
  <w:num w:numId="6">
    <w:abstractNumId w:val="13"/>
  </w:num>
  <w:num w:numId="7">
    <w:abstractNumId w:val="17"/>
  </w:num>
  <w:num w:numId="8">
    <w:abstractNumId w:val="12"/>
  </w:num>
  <w:num w:numId="9">
    <w:abstractNumId w:val="2"/>
  </w:num>
  <w:num w:numId="10">
    <w:abstractNumId w:val="5"/>
  </w:num>
  <w:num w:numId="11">
    <w:abstractNumId w:val="16"/>
  </w:num>
  <w:num w:numId="12">
    <w:abstractNumId w:val="13"/>
  </w:num>
  <w:num w:numId="13">
    <w:abstractNumId w:val="15"/>
  </w:num>
  <w:num w:numId="14">
    <w:abstractNumId w:val="7"/>
  </w:num>
  <w:num w:numId="15">
    <w:abstractNumId w:val="13"/>
  </w:num>
  <w:num w:numId="16">
    <w:abstractNumId w:val="11"/>
  </w:num>
  <w:num w:numId="17">
    <w:abstractNumId w:val="8"/>
  </w:num>
  <w:num w:numId="18">
    <w:abstractNumId w:val="18"/>
  </w:num>
  <w:num w:numId="19">
    <w:abstractNumId w:val="9"/>
  </w:num>
  <w:num w:numId="20">
    <w:abstractNumId w:val="13"/>
  </w:num>
  <w:num w:numId="21">
    <w:abstractNumId w:val="13"/>
  </w:num>
  <w:num w:numId="22">
    <w:abstractNumId w:val="13"/>
  </w:num>
  <w:num w:numId="23">
    <w:abstractNumId w:val="13"/>
  </w:num>
  <w:num w:numId="24">
    <w:abstractNumId w:val="1"/>
  </w:num>
  <w:num w:numId="25">
    <w:abstractNumId w:val="3"/>
  </w:num>
  <w:num w:numId="26">
    <w:abstractNumId w:val="6"/>
  </w:num>
  <w:num w:numId="27">
    <w:abstractNumId w:val="4"/>
  </w:num>
  <w:num w:numId="28">
    <w:abstractNumId w:val="14"/>
  </w:num>
  <w:num w:numId="29">
    <w:abstractNumId w:val="13"/>
  </w:num>
  <w:num w:numId="30">
    <w:abstractNumId w:val="13"/>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A5388"/>
    <w:rsid w:val="000B099A"/>
    <w:rsid w:val="000B42E0"/>
    <w:rsid w:val="000E4E51"/>
    <w:rsid w:val="001654F8"/>
    <w:rsid w:val="00173685"/>
    <w:rsid w:val="00173D15"/>
    <w:rsid w:val="0017521F"/>
    <w:rsid w:val="0017652F"/>
    <w:rsid w:val="001A18D7"/>
    <w:rsid w:val="001A21F6"/>
    <w:rsid w:val="001A4969"/>
    <w:rsid w:val="001D28F7"/>
    <w:rsid w:val="001E7F85"/>
    <w:rsid w:val="001F268A"/>
    <w:rsid w:val="001F65C2"/>
    <w:rsid w:val="002160D9"/>
    <w:rsid w:val="00220462"/>
    <w:rsid w:val="002473F7"/>
    <w:rsid w:val="0029567E"/>
    <w:rsid w:val="002A3359"/>
    <w:rsid w:val="002B4AAD"/>
    <w:rsid w:val="002D6084"/>
    <w:rsid w:val="002E4840"/>
    <w:rsid w:val="00310F24"/>
    <w:rsid w:val="003150CB"/>
    <w:rsid w:val="003245F7"/>
    <w:rsid w:val="00336728"/>
    <w:rsid w:val="00355565"/>
    <w:rsid w:val="00361E7F"/>
    <w:rsid w:val="00367DF4"/>
    <w:rsid w:val="00382AFE"/>
    <w:rsid w:val="003A5737"/>
    <w:rsid w:val="003A57C0"/>
    <w:rsid w:val="003C7039"/>
    <w:rsid w:val="003D756A"/>
    <w:rsid w:val="003E6ED3"/>
    <w:rsid w:val="00402AB8"/>
    <w:rsid w:val="00403279"/>
    <w:rsid w:val="00404173"/>
    <w:rsid w:val="004148C8"/>
    <w:rsid w:val="00420B26"/>
    <w:rsid w:val="00465F9E"/>
    <w:rsid w:val="00474EF8"/>
    <w:rsid w:val="00477D2A"/>
    <w:rsid w:val="00480F90"/>
    <w:rsid w:val="00497336"/>
    <w:rsid w:val="004D69AD"/>
    <w:rsid w:val="00502FC2"/>
    <w:rsid w:val="005160B9"/>
    <w:rsid w:val="00526DA7"/>
    <w:rsid w:val="005465C3"/>
    <w:rsid w:val="0055118D"/>
    <w:rsid w:val="00574583"/>
    <w:rsid w:val="00595CF6"/>
    <w:rsid w:val="005B2F18"/>
    <w:rsid w:val="005D02E8"/>
    <w:rsid w:val="005E4552"/>
    <w:rsid w:val="005E6475"/>
    <w:rsid w:val="00607A34"/>
    <w:rsid w:val="0061237D"/>
    <w:rsid w:val="0061388F"/>
    <w:rsid w:val="006154D2"/>
    <w:rsid w:val="00635E40"/>
    <w:rsid w:val="00660A89"/>
    <w:rsid w:val="00666863"/>
    <w:rsid w:val="00684000"/>
    <w:rsid w:val="00685EBE"/>
    <w:rsid w:val="00692E1F"/>
    <w:rsid w:val="006931DD"/>
    <w:rsid w:val="006D67C0"/>
    <w:rsid w:val="006F0B8D"/>
    <w:rsid w:val="00711439"/>
    <w:rsid w:val="00720748"/>
    <w:rsid w:val="007333CF"/>
    <w:rsid w:val="0074662E"/>
    <w:rsid w:val="00785B1E"/>
    <w:rsid w:val="0079191A"/>
    <w:rsid w:val="007A4677"/>
    <w:rsid w:val="008027F1"/>
    <w:rsid w:val="008039F6"/>
    <w:rsid w:val="00823E05"/>
    <w:rsid w:val="00853EB8"/>
    <w:rsid w:val="0085448F"/>
    <w:rsid w:val="00862ABE"/>
    <w:rsid w:val="008645B4"/>
    <w:rsid w:val="00874605"/>
    <w:rsid w:val="00887F31"/>
    <w:rsid w:val="008B1503"/>
    <w:rsid w:val="008B1A24"/>
    <w:rsid w:val="008C12DE"/>
    <w:rsid w:val="008C37AA"/>
    <w:rsid w:val="008E4E08"/>
    <w:rsid w:val="008F7852"/>
    <w:rsid w:val="009112CB"/>
    <w:rsid w:val="00924E62"/>
    <w:rsid w:val="00953C22"/>
    <w:rsid w:val="00955253"/>
    <w:rsid w:val="00955DEE"/>
    <w:rsid w:val="009658E0"/>
    <w:rsid w:val="0098360A"/>
    <w:rsid w:val="00994C57"/>
    <w:rsid w:val="009B7651"/>
    <w:rsid w:val="009D2834"/>
    <w:rsid w:val="00A05940"/>
    <w:rsid w:val="00A06782"/>
    <w:rsid w:val="00A17F8C"/>
    <w:rsid w:val="00A203C6"/>
    <w:rsid w:val="00A22E36"/>
    <w:rsid w:val="00A31CA6"/>
    <w:rsid w:val="00A43CB6"/>
    <w:rsid w:val="00A57DDC"/>
    <w:rsid w:val="00AA4091"/>
    <w:rsid w:val="00AA694D"/>
    <w:rsid w:val="00AD53FC"/>
    <w:rsid w:val="00AE7242"/>
    <w:rsid w:val="00AF02D0"/>
    <w:rsid w:val="00AF2F1D"/>
    <w:rsid w:val="00B042A2"/>
    <w:rsid w:val="00B22565"/>
    <w:rsid w:val="00B52D7A"/>
    <w:rsid w:val="00BB2070"/>
    <w:rsid w:val="00BE7130"/>
    <w:rsid w:val="00C12149"/>
    <w:rsid w:val="00C161EB"/>
    <w:rsid w:val="00C4751E"/>
    <w:rsid w:val="00C66174"/>
    <w:rsid w:val="00C754FA"/>
    <w:rsid w:val="00C7690F"/>
    <w:rsid w:val="00C907DD"/>
    <w:rsid w:val="00C9504B"/>
    <w:rsid w:val="00C96D3B"/>
    <w:rsid w:val="00CA1A7A"/>
    <w:rsid w:val="00CA5D1B"/>
    <w:rsid w:val="00CC32B7"/>
    <w:rsid w:val="00CC5CE1"/>
    <w:rsid w:val="00CC7B35"/>
    <w:rsid w:val="00CD3ED2"/>
    <w:rsid w:val="00D132C7"/>
    <w:rsid w:val="00D44135"/>
    <w:rsid w:val="00D63A57"/>
    <w:rsid w:val="00D82E38"/>
    <w:rsid w:val="00D90F93"/>
    <w:rsid w:val="00DC1837"/>
    <w:rsid w:val="00DC71DE"/>
    <w:rsid w:val="00DF7EF5"/>
    <w:rsid w:val="00E13B5C"/>
    <w:rsid w:val="00E33CA1"/>
    <w:rsid w:val="00E402B9"/>
    <w:rsid w:val="00E43F23"/>
    <w:rsid w:val="00E5595A"/>
    <w:rsid w:val="00E7190C"/>
    <w:rsid w:val="00E85DD3"/>
    <w:rsid w:val="00EA78DB"/>
    <w:rsid w:val="00EE2072"/>
    <w:rsid w:val="00EE4356"/>
    <w:rsid w:val="00EE4E8F"/>
    <w:rsid w:val="00EF36C9"/>
    <w:rsid w:val="00F0569F"/>
    <w:rsid w:val="00F06C59"/>
    <w:rsid w:val="00F2259B"/>
    <w:rsid w:val="00F27144"/>
    <w:rsid w:val="00F37400"/>
    <w:rsid w:val="00F47651"/>
    <w:rsid w:val="00F5045B"/>
    <w:rsid w:val="00F70D0C"/>
    <w:rsid w:val="00F82BF4"/>
    <w:rsid w:val="00F90E0F"/>
    <w:rsid w:val="00F92321"/>
    <w:rsid w:val="00FC6F4C"/>
    <w:rsid w:val="00FD0096"/>
    <w:rsid w:val="00FE7176"/>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94C57"/>
    <w:pPr>
      <w:jc w:val="both"/>
    </w:pPr>
    <w:rPr>
      <w:rFonts w:cs="Angsana New"/>
      <w:szCs w:val="24"/>
      <w:lang w:val="en-GB"/>
    </w:rPr>
  </w:style>
  <w:style w:type="paragraph" w:styleId="Heading1">
    <w:name w:val="heading 1"/>
    <w:basedOn w:val="Normal"/>
    <w:next w:val="Heading2"/>
    <w:link w:val="Heading1Char"/>
    <w:uiPriority w:val="99"/>
    <w:qFormat/>
    <w:rsid w:val="00994C57"/>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994C57"/>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994C57"/>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994C57"/>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994C57"/>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994C57"/>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994C57"/>
    <w:pPr>
      <w:keepNext/>
      <w:jc w:val="right"/>
      <w:outlineLvl w:val="6"/>
    </w:pPr>
    <w:rPr>
      <w:rFonts w:ascii="Univers" w:hAnsi="Univers"/>
      <w:b/>
      <w:sz w:val="28"/>
    </w:rPr>
  </w:style>
  <w:style w:type="paragraph" w:styleId="Heading8">
    <w:name w:val="heading 8"/>
    <w:basedOn w:val="Normal"/>
    <w:next w:val="Normal"/>
    <w:link w:val="Heading8Char"/>
    <w:uiPriority w:val="99"/>
    <w:qFormat/>
    <w:rsid w:val="00994C57"/>
    <w:pPr>
      <w:keepNext/>
      <w:jc w:val="right"/>
      <w:outlineLvl w:val="7"/>
    </w:pPr>
    <w:rPr>
      <w:rFonts w:ascii="Univers" w:hAnsi="Univers"/>
      <w:b/>
      <w:sz w:val="32"/>
    </w:rPr>
  </w:style>
  <w:style w:type="paragraph" w:styleId="Heading9">
    <w:name w:val="heading 9"/>
    <w:basedOn w:val="Normal"/>
    <w:next w:val="Normal"/>
    <w:link w:val="Heading9Char"/>
    <w:uiPriority w:val="99"/>
    <w:qFormat/>
    <w:rsid w:val="00994C57"/>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3A57"/>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D63A57"/>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D63A57"/>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sid w:val="00D63A57"/>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D63A57"/>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D63A57"/>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sid w:val="00D63A57"/>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sid w:val="00D63A57"/>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sid w:val="00D63A57"/>
    <w:rPr>
      <w:rFonts w:ascii="Cambria" w:eastAsia="宋体" w:hAnsi="Cambria" w:cs="Times New Roman"/>
      <w:lang w:val="en-GB"/>
    </w:rPr>
  </w:style>
  <w:style w:type="paragraph" w:styleId="BalloonText">
    <w:name w:val="Balloon Text"/>
    <w:basedOn w:val="Normal"/>
    <w:link w:val="BalloonTextChar"/>
    <w:uiPriority w:val="99"/>
    <w:semiHidden/>
    <w:rsid w:val="00994C57"/>
    <w:rPr>
      <w:rFonts w:cs="Times New Roman"/>
      <w:sz w:val="16"/>
      <w:szCs w:val="16"/>
    </w:rPr>
  </w:style>
  <w:style w:type="character" w:customStyle="1" w:styleId="BalloonTextChar">
    <w:name w:val="Balloon Text Char"/>
    <w:basedOn w:val="DefaultParagraphFont"/>
    <w:link w:val="BalloonText"/>
    <w:uiPriority w:val="99"/>
    <w:semiHidden/>
    <w:locked/>
    <w:rsid w:val="00D63A57"/>
    <w:rPr>
      <w:rFonts w:cs="Angsana New"/>
      <w:sz w:val="2"/>
      <w:lang w:val="en-GB" w:bidi="th-TH"/>
    </w:rPr>
  </w:style>
  <w:style w:type="character" w:customStyle="1" w:styleId="CharChar2">
    <w:name w:val="Char Char2"/>
    <w:uiPriority w:val="99"/>
    <w:semiHidden/>
    <w:locked/>
    <w:rsid w:val="00994C57"/>
    <w:rPr>
      <w:rFonts w:ascii="Times New Roman" w:hAnsi="Times New Roman"/>
      <w:sz w:val="18"/>
    </w:rPr>
  </w:style>
  <w:style w:type="paragraph" w:styleId="BodyText">
    <w:name w:val="Body Text"/>
    <w:basedOn w:val="Normal"/>
    <w:link w:val="BodyTextChar"/>
    <w:uiPriority w:val="99"/>
    <w:rsid w:val="00994C57"/>
    <w:pPr>
      <w:spacing w:before="120" w:after="120"/>
      <w:ind w:firstLine="720"/>
    </w:pPr>
    <w:rPr>
      <w:iCs/>
    </w:rPr>
  </w:style>
  <w:style w:type="character" w:customStyle="1" w:styleId="BodyTextChar">
    <w:name w:val="Body Text Char"/>
    <w:basedOn w:val="DefaultParagraphFont"/>
    <w:link w:val="BodyText"/>
    <w:uiPriority w:val="99"/>
    <w:locked/>
    <w:rsid w:val="00994C57"/>
    <w:rPr>
      <w:rFonts w:cs="Times New Roman"/>
      <w:sz w:val="24"/>
      <w:lang w:val="en-GB"/>
    </w:rPr>
  </w:style>
  <w:style w:type="paragraph" w:styleId="Footer">
    <w:name w:val="footer"/>
    <w:basedOn w:val="Normal"/>
    <w:link w:val="FooterChar"/>
    <w:uiPriority w:val="99"/>
    <w:rsid w:val="00994C57"/>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D63A57"/>
    <w:rPr>
      <w:rFonts w:cs="Angsana New"/>
      <w:sz w:val="24"/>
      <w:szCs w:val="24"/>
      <w:lang w:val="en-GB" w:bidi="th-TH"/>
    </w:rPr>
  </w:style>
  <w:style w:type="paragraph" w:customStyle="1" w:styleId="Para1">
    <w:name w:val="Para1"/>
    <w:basedOn w:val="Normal"/>
    <w:uiPriority w:val="99"/>
    <w:rsid w:val="00994C57"/>
    <w:pPr>
      <w:numPr>
        <w:numId w:val="15"/>
      </w:numPr>
      <w:spacing w:after="120"/>
    </w:pPr>
    <w:rPr>
      <w:szCs w:val="18"/>
    </w:rPr>
  </w:style>
  <w:style w:type="paragraph" w:customStyle="1" w:styleId="Para20">
    <w:name w:val="Para2"/>
    <w:basedOn w:val="Para1"/>
    <w:uiPriority w:val="99"/>
    <w:rsid w:val="00994C57"/>
    <w:pPr>
      <w:numPr>
        <w:numId w:val="0"/>
      </w:numPr>
      <w:autoSpaceDE w:val="0"/>
      <w:autoSpaceDN w:val="0"/>
    </w:pPr>
  </w:style>
  <w:style w:type="paragraph" w:customStyle="1" w:styleId="Para3">
    <w:name w:val="Para3"/>
    <w:basedOn w:val="Normal"/>
    <w:uiPriority w:val="99"/>
    <w:rsid w:val="00994C57"/>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994C57"/>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D63A57"/>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994C57"/>
    <w:rPr>
      <w:rFonts w:cs="Times New Roman"/>
      <w:sz w:val="18"/>
      <w:u w:val="single"/>
      <w:vertAlign w:val="baseline"/>
    </w:rPr>
  </w:style>
  <w:style w:type="paragraph" w:customStyle="1" w:styleId="Cornernotation">
    <w:name w:val="Corner notation"/>
    <w:basedOn w:val="Normal"/>
    <w:uiPriority w:val="99"/>
    <w:rsid w:val="00994C57"/>
    <w:pPr>
      <w:ind w:left="284" w:right="4398" w:hanging="284"/>
      <w:jc w:val="left"/>
    </w:pPr>
  </w:style>
  <w:style w:type="paragraph" w:customStyle="1" w:styleId="para2">
    <w:name w:val="para2"/>
    <w:basedOn w:val="Normal"/>
    <w:uiPriority w:val="99"/>
    <w:rsid w:val="00994C57"/>
    <w:pPr>
      <w:numPr>
        <w:numId w:val="14"/>
      </w:numPr>
      <w:spacing w:before="120" w:after="120"/>
    </w:pPr>
    <w:rPr>
      <w:szCs w:val="20"/>
    </w:rPr>
  </w:style>
  <w:style w:type="paragraph" w:customStyle="1" w:styleId="Paranum">
    <w:name w:val="Paranum"/>
    <w:basedOn w:val="Para1"/>
    <w:uiPriority w:val="99"/>
    <w:rsid w:val="00994C57"/>
    <w:pPr>
      <w:numPr>
        <w:numId w:val="17"/>
      </w:numPr>
      <w:spacing w:line="240" w:lineRule="exact"/>
    </w:pPr>
    <w:rPr>
      <w:szCs w:val="20"/>
      <w:lang w:val="en-US"/>
    </w:rPr>
  </w:style>
  <w:style w:type="paragraph" w:styleId="EndnoteText">
    <w:name w:val="endnote text"/>
    <w:basedOn w:val="Normal"/>
    <w:link w:val="EndnoteTextChar"/>
    <w:uiPriority w:val="99"/>
    <w:semiHidden/>
    <w:rsid w:val="00994C57"/>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D63A57"/>
    <w:rPr>
      <w:rFonts w:cs="Angsana New"/>
      <w:sz w:val="20"/>
      <w:szCs w:val="20"/>
      <w:lang w:val="en-GB" w:bidi="th-TH"/>
    </w:rPr>
  </w:style>
  <w:style w:type="character" w:styleId="EndnoteReference">
    <w:name w:val="endnote reference"/>
    <w:basedOn w:val="DefaultParagraphFont"/>
    <w:uiPriority w:val="99"/>
    <w:semiHidden/>
    <w:locked/>
    <w:rsid w:val="00994C57"/>
    <w:rPr>
      <w:rFonts w:cs="Times New Roman"/>
      <w:vertAlign w:val="superscript"/>
    </w:rPr>
  </w:style>
  <w:style w:type="character" w:styleId="PageNumber">
    <w:name w:val="page number"/>
    <w:basedOn w:val="DefaultParagraphFont"/>
    <w:uiPriority w:val="99"/>
    <w:rsid w:val="00994C57"/>
    <w:rPr>
      <w:rFonts w:ascii="Times New Roman" w:hAnsi="Times New Roman" w:cs="Times New Roman"/>
      <w:sz w:val="22"/>
    </w:rPr>
  </w:style>
  <w:style w:type="paragraph" w:customStyle="1" w:styleId="para4">
    <w:name w:val="para4"/>
    <w:basedOn w:val="Normal"/>
    <w:uiPriority w:val="99"/>
    <w:rsid w:val="00994C57"/>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994C57"/>
    <w:pPr>
      <w:ind w:left="1843" w:right="996" w:hanging="567"/>
      <w:jc w:val="left"/>
    </w:pPr>
  </w:style>
  <w:style w:type="paragraph" w:customStyle="1" w:styleId="Heading2multiline">
    <w:name w:val="Heading 2 (multiline)"/>
    <w:basedOn w:val="Heading1"/>
    <w:next w:val="Normal"/>
    <w:uiPriority w:val="99"/>
    <w:rsid w:val="00994C57"/>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994C57"/>
    <w:pPr>
      <w:ind w:left="1418" w:hanging="425"/>
      <w:jc w:val="left"/>
    </w:pPr>
  </w:style>
  <w:style w:type="paragraph" w:customStyle="1" w:styleId="Heading2longmultiline">
    <w:name w:val="Heading 2 (long multiline)"/>
    <w:basedOn w:val="Heading2multiline"/>
    <w:uiPriority w:val="99"/>
    <w:rsid w:val="00994C57"/>
    <w:pPr>
      <w:ind w:left="2127" w:hanging="1276"/>
    </w:pPr>
  </w:style>
  <w:style w:type="paragraph" w:customStyle="1" w:styleId="Heading1longmultiline">
    <w:name w:val="Heading 1 (long multiline)"/>
    <w:basedOn w:val="Heading1"/>
    <w:uiPriority w:val="99"/>
    <w:rsid w:val="00994C57"/>
    <w:pPr>
      <w:ind w:left="1843" w:hanging="1134"/>
      <w:jc w:val="left"/>
    </w:pPr>
  </w:style>
  <w:style w:type="paragraph" w:styleId="BodyTextIndent">
    <w:name w:val="Body Text Indent"/>
    <w:basedOn w:val="Normal"/>
    <w:link w:val="BodyTextIndentChar"/>
    <w:uiPriority w:val="99"/>
    <w:rsid w:val="00994C57"/>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D63A57"/>
    <w:rPr>
      <w:rFonts w:cs="Angsana New"/>
      <w:sz w:val="24"/>
      <w:szCs w:val="24"/>
      <w:lang w:val="en-GB" w:bidi="th-TH"/>
    </w:rPr>
  </w:style>
  <w:style w:type="paragraph" w:customStyle="1" w:styleId="Heading-plainbold">
    <w:name w:val="Heading-plain bold"/>
    <w:basedOn w:val="BodyText"/>
    <w:uiPriority w:val="99"/>
    <w:rsid w:val="00994C57"/>
    <w:pPr>
      <w:ind w:firstLine="0"/>
      <w:jc w:val="center"/>
    </w:pPr>
    <w:rPr>
      <w:b/>
      <w:bCs/>
      <w:i/>
      <w:iCs w:val="0"/>
    </w:rPr>
  </w:style>
  <w:style w:type="paragraph" w:customStyle="1" w:styleId="Heading-plainitalic">
    <w:name w:val="Heading-plain italic"/>
    <w:basedOn w:val="Heading-plainbold"/>
    <w:uiPriority w:val="99"/>
    <w:rsid w:val="00994C57"/>
    <w:rPr>
      <w:b w:val="0"/>
      <w:bCs w:val="0"/>
    </w:rPr>
  </w:style>
  <w:style w:type="paragraph" w:styleId="TOC1">
    <w:name w:val="toc 1"/>
    <w:basedOn w:val="Normal"/>
    <w:next w:val="Normal"/>
    <w:autoRedefine/>
    <w:uiPriority w:val="99"/>
    <w:semiHidden/>
    <w:rsid w:val="00994C57"/>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994C57"/>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994C57"/>
    <w:pPr>
      <w:ind w:left="2160" w:hanging="720"/>
    </w:pPr>
  </w:style>
  <w:style w:type="paragraph" w:styleId="Header">
    <w:name w:val="header"/>
    <w:basedOn w:val="Normal"/>
    <w:link w:val="HeaderChar"/>
    <w:uiPriority w:val="99"/>
    <w:rsid w:val="00994C57"/>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994C57"/>
  </w:style>
  <w:style w:type="character" w:customStyle="1" w:styleId="Document5">
    <w:name w:val="Document 5"/>
    <w:uiPriority w:val="99"/>
    <w:rsid w:val="00994C57"/>
  </w:style>
  <w:style w:type="paragraph" w:customStyle="1" w:styleId="Paragraph">
    <w:name w:val="Paragraph"/>
    <w:basedOn w:val="Normal"/>
    <w:uiPriority w:val="99"/>
    <w:rsid w:val="00994C57"/>
    <w:pPr>
      <w:spacing w:before="120" w:after="120"/>
    </w:pPr>
  </w:style>
  <w:style w:type="character" w:styleId="Hyperlink">
    <w:name w:val="Hyperlink"/>
    <w:basedOn w:val="DefaultParagraphFont"/>
    <w:uiPriority w:val="99"/>
    <w:rsid w:val="00994C57"/>
    <w:rPr>
      <w:rFonts w:cs="Times New Roman"/>
      <w:color w:val="0000FF"/>
      <w:u w:val="single"/>
    </w:rPr>
  </w:style>
  <w:style w:type="paragraph" w:styleId="BodyTextIndent2">
    <w:name w:val="Body Text Indent 2"/>
    <w:basedOn w:val="Normal"/>
    <w:link w:val="BodyTextIndent2Char"/>
    <w:uiPriority w:val="99"/>
    <w:rsid w:val="00994C57"/>
    <w:pPr>
      <w:ind w:firstLine="720"/>
    </w:pPr>
  </w:style>
  <w:style w:type="character" w:customStyle="1" w:styleId="BodyTextIndent2Char">
    <w:name w:val="Body Text Indent 2 Char"/>
    <w:basedOn w:val="DefaultParagraphFont"/>
    <w:link w:val="BodyTextIndent2"/>
    <w:uiPriority w:val="99"/>
    <w:semiHidden/>
    <w:locked/>
    <w:rsid w:val="00D63A57"/>
    <w:rPr>
      <w:rFonts w:cs="Angsana New"/>
      <w:sz w:val="24"/>
      <w:szCs w:val="24"/>
      <w:lang w:val="en-GB" w:bidi="th-TH"/>
    </w:rPr>
  </w:style>
  <w:style w:type="paragraph" w:customStyle="1" w:styleId="bodytextnoindent">
    <w:name w:val="body text (no indent)"/>
    <w:basedOn w:val="Normal"/>
    <w:uiPriority w:val="99"/>
    <w:rsid w:val="00994C57"/>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994C57"/>
    <w:rPr>
      <w:i/>
      <w:iCs/>
    </w:rPr>
  </w:style>
  <w:style w:type="character" w:customStyle="1" w:styleId="BodyText2Char">
    <w:name w:val="Body Text 2 Char"/>
    <w:basedOn w:val="DefaultParagraphFont"/>
    <w:link w:val="BodyText2"/>
    <w:uiPriority w:val="99"/>
    <w:semiHidden/>
    <w:locked/>
    <w:rsid w:val="00D63A57"/>
    <w:rPr>
      <w:rFonts w:cs="Angsana New"/>
      <w:sz w:val="24"/>
      <w:szCs w:val="24"/>
      <w:lang w:val="en-GB" w:bidi="th-TH"/>
    </w:rPr>
  </w:style>
  <w:style w:type="paragraph" w:styleId="BodyText3">
    <w:name w:val="Body Text 3"/>
    <w:basedOn w:val="Normal"/>
    <w:link w:val="BodyText3Char"/>
    <w:uiPriority w:val="99"/>
    <w:rsid w:val="00994C57"/>
    <w:pPr>
      <w:jc w:val="center"/>
    </w:pPr>
    <w:rPr>
      <w:sz w:val="28"/>
    </w:rPr>
  </w:style>
  <w:style w:type="character" w:customStyle="1" w:styleId="BodyText3Char">
    <w:name w:val="Body Text 3 Char"/>
    <w:basedOn w:val="DefaultParagraphFont"/>
    <w:link w:val="BodyText3"/>
    <w:uiPriority w:val="99"/>
    <w:semiHidden/>
    <w:locked/>
    <w:rsid w:val="00D63A57"/>
    <w:rPr>
      <w:rFonts w:cs="Angsana New"/>
      <w:sz w:val="16"/>
      <w:szCs w:val="16"/>
      <w:lang w:val="en-GB" w:bidi="th-TH"/>
    </w:rPr>
  </w:style>
  <w:style w:type="paragraph" w:customStyle="1" w:styleId="Bodytextitalic">
    <w:name w:val="Body text italic"/>
    <w:basedOn w:val="BodyText"/>
    <w:uiPriority w:val="99"/>
    <w:rsid w:val="00994C57"/>
    <w:rPr>
      <w:i/>
      <w:iCs w:val="0"/>
    </w:rPr>
  </w:style>
  <w:style w:type="paragraph" w:customStyle="1" w:styleId="boxbody">
    <w:name w:val="boxbody"/>
    <w:basedOn w:val="Normal"/>
    <w:uiPriority w:val="99"/>
    <w:rsid w:val="00994C57"/>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994C57"/>
    <w:rPr>
      <w:rFonts w:cs="Times New Roman"/>
      <w:color w:val="800080"/>
      <w:u w:val="single"/>
    </w:rPr>
  </w:style>
  <w:style w:type="paragraph" w:customStyle="1" w:styleId="HEADING">
    <w:name w:val="HEADING"/>
    <w:basedOn w:val="Normal"/>
    <w:uiPriority w:val="99"/>
    <w:rsid w:val="00994C57"/>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994C57"/>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994C57"/>
    <w:pPr>
      <w:tabs>
        <w:tab w:val="clear" w:pos="720"/>
      </w:tabs>
    </w:pPr>
    <w:rPr>
      <w:rFonts w:cs="Times New Roman"/>
    </w:rPr>
  </w:style>
  <w:style w:type="character" w:customStyle="1" w:styleId="Heading2CharChar">
    <w:name w:val="Heading 2 Char Char"/>
    <w:uiPriority w:val="99"/>
    <w:rsid w:val="00994C57"/>
    <w:rPr>
      <w:rFonts w:ascii="Arial" w:hAnsi="Arial"/>
      <w:b/>
      <w:i/>
      <w:sz w:val="28"/>
      <w:lang w:val="en-US"/>
    </w:rPr>
  </w:style>
  <w:style w:type="paragraph" w:customStyle="1" w:styleId="Heading-plain0">
    <w:name w:val="Heading-plain"/>
    <w:basedOn w:val="Normal"/>
    <w:uiPriority w:val="99"/>
    <w:rsid w:val="00994C57"/>
    <w:pPr>
      <w:spacing w:before="120" w:after="120"/>
      <w:jc w:val="center"/>
      <w:outlineLvl w:val="0"/>
    </w:pPr>
    <w:rPr>
      <w:i/>
      <w:szCs w:val="20"/>
    </w:rPr>
  </w:style>
  <w:style w:type="paragraph" w:styleId="NormalWeb">
    <w:name w:val="Normal (Web)"/>
    <w:basedOn w:val="Normal"/>
    <w:uiPriority w:val="99"/>
    <w:rsid w:val="00994C57"/>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994C57"/>
    <w:pPr>
      <w:ind w:firstLine="0"/>
    </w:pPr>
    <w:rPr>
      <w:bCs/>
      <w:iCs w:val="0"/>
      <w:szCs w:val="22"/>
    </w:rPr>
  </w:style>
  <w:style w:type="character" w:customStyle="1" w:styleId="Para1Char">
    <w:name w:val="Para 1 Char"/>
    <w:uiPriority w:val="99"/>
    <w:rsid w:val="00994C57"/>
    <w:rPr>
      <w:rFonts w:eastAsia="Times New Roman"/>
      <w:sz w:val="22"/>
      <w:lang w:val="en-GB"/>
    </w:rPr>
  </w:style>
  <w:style w:type="paragraph" w:customStyle="1" w:styleId="Para2rev">
    <w:name w:val="Para 2 (rev)"/>
    <w:basedOn w:val="Normal"/>
    <w:uiPriority w:val="99"/>
    <w:rsid w:val="00994C57"/>
    <w:pPr>
      <w:tabs>
        <w:tab w:val="num" w:pos="720"/>
      </w:tabs>
      <w:spacing w:after="120"/>
      <w:ind w:left="720" w:hanging="360"/>
    </w:pPr>
  </w:style>
  <w:style w:type="paragraph" w:customStyle="1" w:styleId="Paraofficial">
    <w:name w:val="Para official"/>
    <w:basedOn w:val="Normal"/>
    <w:uiPriority w:val="99"/>
    <w:rsid w:val="00994C57"/>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994C57"/>
    <w:pPr>
      <w:tabs>
        <w:tab w:val="num" w:pos="720"/>
      </w:tabs>
      <w:spacing w:before="120" w:after="120"/>
      <w:ind w:left="360"/>
    </w:pPr>
    <w:rPr>
      <w:szCs w:val="18"/>
    </w:rPr>
  </w:style>
  <w:style w:type="paragraph" w:customStyle="1" w:styleId="Para1-Annex">
    <w:name w:val="Para1-Annex"/>
    <w:basedOn w:val="Normal"/>
    <w:uiPriority w:val="99"/>
    <w:rsid w:val="00994C57"/>
    <w:pPr>
      <w:numPr>
        <w:numId w:val="13"/>
      </w:numPr>
      <w:spacing w:after="120"/>
    </w:pPr>
    <w:rPr>
      <w:rFonts w:cs="Times New Roman"/>
      <w:szCs w:val="22"/>
      <w:lang w:val="en-US"/>
    </w:rPr>
  </w:style>
  <w:style w:type="paragraph" w:customStyle="1" w:styleId="Para40">
    <w:name w:val="Para4"/>
    <w:basedOn w:val="Para3"/>
    <w:uiPriority w:val="99"/>
    <w:rsid w:val="00994C57"/>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994C57"/>
    <w:rPr>
      <w:rFonts w:cs="Times New Roman"/>
      <w:b/>
    </w:rPr>
  </w:style>
  <w:style w:type="paragraph" w:customStyle="1" w:styleId="StyleBodyTextTimesNewRoman11ptCharChar">
    <w:name w:val="Style Body Text + Times New Roman 11 pt Char Char"/>
    <w:basedOn w:val="BodyText"/>
    <w:uiPriority w:val="99"/>
    <w:rsid w:val="00994C57"/>
    <w:rPr>
      <w:iCs w:val="0"/>
      <w:color w:val="000000"/>
      <w:szCs w:val="22"/>
      <w:lang w:val="en-US"/>
    </w:rPr>
  </w:style>
  <w:style w:type="character" w:customStyle="1" w:styleId="StyleBodyTextTimesNewRoman11ptCharCharChar">
    <w:name w:val="Style Body Text + Times New Roman 11 pt Char Char Char"/>
    <w:uiPriority w:val="99"/>
    <w:rsid w:val="00994C57"/>
    <w:rPr>
      <w:snapToGrid w:val="0"/>
      <w:color w:val="000000"/>
      <w:sz w:val="22"/>
      <w:lang w:val="en-US"/>
    </w:rPr>
  </w:style>
  <w:style w:type="paragraph" w:customStyle="1" w:styleId="StylePara1Firstline127cm">
    <w:name w:val="Style Para1 + First line:  1.27 cm"/>
    <w:basedOn w:val="Para1"/>
    <w:uiPriority w:val="99"/>
    <w:rsid w:val="00994C57"/>
    <w:pPr>
      <w:numPr>
        <w:numId w:val="0"/>
      </w:numPr>
      <w:tabs>
        <w:tab w:val="num" w:pos="360"/>
      </w:tabs>
    </w:pPr>
    <w:rPr>
      <w:szCs w:val="20"/>
    </w:rPr>
  </w:style>
  <w:style w:type="paragraph" w:styleId="Title">
    <w:name w:val="Title"/>
    <w:basedOn w:val="Normal"/>
    <w:link w:val="TitleChar"/>
    <w:uiPriority w:val="99"/>
    <w:qFormat/>
    <w:rsid w:val="00994C57"/>
    <w:pPr>
      <w:jc w:val="center"/>
    </w:pPr>
    <w:rPr>
      <w:i/>
      <w:iCs/>
    </w:rPr>
  </w:style>
  <w:style w:type="character" w:customStyle="1" w:styleId="TitleChar">
    <w:name w:val="Title Char"/>
    <w:basedOn w:val="DefaultParagraphFont"/>
    <w:link w:val="Title"/>
    <w:uiPriority w:val="99"/>
    <w:locked/>
    <w:rsid w:val="00D63A57"/>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994C57"/>
    <w:pPr>
      <w:ind w:left="880"/>
    </w:pPr>
  </w:style>
  <w:style w:type="character" w:styleId="CommentReference">
    <w:name w:val="annotation reference"/>
    <w:basedOn w:val="DefaultParagraphFont"/>
    <w:uiPriority w:val="99"/>
    <w:rsid w:val="00994C57"/>
    <w:rPr>
      <w:rFonts w:cs="Times New Roman"/>
      <w:sz w:val="16"/>
    </w:rPr>
  </w:style>
  <w:style w:type="paragraph" w:styleId="CommentText">
    <w:name w:val="annotation text"/>
    <w:basedOn w:val="Normal"/>
    <w:link w:val="CommentTextChar"/>
    <w:uiPriority w:val="99"/>
    <w:rsid w:val="00994C57"/>
    <w:rPr>
      <w:rFonts w:cs="Times New Roman"/>
      <w:sz w:val="20"/>
      <w:szCs w:val="20"/>
    </w:rPr>
  </w:style>
  <w:style w:type="character" w:customStyle="1" w:styleId="CommentTextChar">
    <w:name w:val="Comment Text Char"/>
    <w:basedOn w:val="DefaultParagraphFont"/>
    <w:link w:val="CommentText"/>
    <w:uiPriority w:val="99"/>
    <w:semiHidden/>
    <w:locked/>
    <w:rsid w:val="00D63A57"/>
    <w:rPr>
      <w:rFonts w:cs="Angsana New"/>
      <w:sz w:val="20"/>
      <w:szCs w:val="20"/>
      <w:lang w:val="en-GB" w:bidi="th-TH"/>
    </w:rPr>
  </w:style>
  <w:style w:type="character" w:customStyle="1" w:styleId="CharChar1">
    <w:name w:val="Char Char1"/>
    <w:uiPriority w:val="99"/>
    <w:locked/>
    <w:rsid w:val="00994C57"/>
    <w:rPr>
      <w:lang w:val="en-GB"/>
    </w:rPr>
  </w:style>
  <w:style w:type="paragraph" w:styleId="ListParagraph">
    <w:name w:val="List Paragraph"/>
    <w:basedOn w:val="Normal"/>
    <w:uiPriority w:val="99"/>
    <w:qFormat/>
    <w:rsid w:val="00994C57"/>
    <w:pPr>
      <w:ind w:left="720"/>
      <w:contextualSpacing/>
    </w:pPr>
  </w:style>
  <w:style w:type="paragraph" w:styleId="CommentSubject">
    <w:name w:val="annotation subject"/>
    <w:basedOn w:val="CommentText"/>
    <w:next w:val="CommentText"/>
    <w:link w:val="CommentSubjectChar"/>
    <w:uiPriority w:val="99"/>
    <w:rsid w:val="00994C57"/>
    <w:rPr>
      <w:rFonts w:cs="Angsana New"/>
      <w:b/>
      <w:bCs/>
    </w:rPr>
  </w:style>
  <w:style w:type="character" w:customStyle="1" w:styleId="CommentSubjectChar">
    <w:name w:val="Comment Subject Char"/>
    <w:basedOn w:val="CommentTextChar"/>
    <w:link w:val="CommentSubject"/>
    <w:uiPriority w:val="99"/>
    <w:semiHidden/>
    <w:locked/>
    <w:rsid w:val="00D63A57"/>
    <w:rPr>
      <w:b/>
      <w:bCs/>
    </w:rPr>
  </w:style>
  <w:style w:type="character" w:customStyle="1" w:styleId="CharChar">
    <w:name w:val="Char Char"/>
    <w:uiPriority w:val="99"/>
    <w:locked/>
    <w:rsid w:val="00994C57"/>
    <w:rPr>
      <w:b/>
      <w:lang w:val="en-GB"/>
    </w:rPr>
  </w:style>
  <w:style w:type="character" w:customStyle="1" w:styleId="tw4winMark">
    <w:name w:val="tw4winMark"/>
    <w:uiPriority w:val="99"/>
    <w:rsid w:val="00994C57"/>
    <w:rPr>
      <w:rFonts w:ascii="Courier New" w:hAnsi="Courier New"/>
      <w:vanish/>
      <w:color w:val="800080"/>
      <w:sz w:val="24"/>
      <w:vertAlign w:val="subscript"/>
    </w:rPr>
  </w:style>
  <w:style w:type="character" w:customStyle="1" w:styleId="tw4winError">
    <w:name w:val="tw4winError"/>
    <w:uiPriority w:val="99"/>
    <w:rsid w:val="00994C57"/>
    <w:rPr>
      <w:rFonts w:ascii="Courier New" w:hAnsi="Courier New"/>
      <w:color w:val="00FF00"/>
      <w:sz w:val="40"/>
    </w:rPr>
  </w:style>
  <w:style w:type="character" w:customStyle="1" w:styleId="tw4winTerm">
    <w:name w:val="tw4winTerm"/>
    <w:uiPriority w:val="99"/>
    <w:rsid w:val="00994C57"/>
    <w:rPr>
      <w:color w:val="0000FF"/>
    </w:rPr>
  </w:style>
  <w:style w:type="character" w:customStyle="1" w:styleId="tw4winPopup">
    <w:name w:val="tw4winPopup"/>
    <w:uiPriority w:val="99"/>
    <w:rsid w:val="00994C57"/>
    <w:rPr>
      <w:rFonts w:ascii="Courier New" w:hAnsi="Courier New"/>
      <w:noProof/>
      <w:color w:val="008000"/>
    </w:rPr>
  </w:style>
  <w:style w:type="character" w:customStyle="1" w:styleId="tw4winJump">
    <w:name w:val="tw4winJump"/>
    <w:uiPriority w:val="99"/>
    <w:rsid w:val="00994C57"/>
    <w:rPr>
      <w:rFonts w:ascii="Courier New" w:hAnsi="Courier New"/>
      <w:noProof/>
      <w:color w:val="008080"/>
    </w:rPr>
  </w:style>
  <w:style w:type="character" w:customStyle="1" w:styleId="tw4winExternal">
    <w:name w:val="tw4winExternal"/>
    <w:uiPriority w:val="99"/>
    <w:rsid w:val="00994C57"/>
    <w:rPr>
      <w:rFonts w:ascii="Courier New" w:hAnsi="Courier New"/>
      <w:noProof/>
      <w:color w:val="808080"/>
    </w:rPr>
  </w:style>
  <w:style w:type="character" w:customStyle="1" w:styleId="tw4winInternal">
    <w:name w:val="tw4winInternal"/>
    <w:uiPriority w:val="99"/>
    <w:rsid w:val="00994C57"/>
    <w:rPr>
      <w:rFonts w:ascii="Courier New" w:hAnsi="Courier New"/>
      <w:noProof/>
      <w:color w:val="FF0000"/>
    </w:rPr>
  </w:style>
  <w:style w:type="character" w:customStyle="1" w:styleId="DONOTTRANSLATE">
    <w:name w:val="DO_NOT_TRANSLATE"/>
    <w:uiPriority w:val="99"/>
    <w:rsid w:val="00994C57"/>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692E1F"/>
    <w:pPr>
      <w:spacing w:after="160" w:line="240" w:lineRule="exact"/>
      <w:jc w:val="left"/>
    </w:pPr>
    <w:rPr>
      <w:rFonts w:cs="Times New Roman"/>
      <w:sz w:val="18"/>
      <w:szCs w:val="20"/>
      <w:u w:val="single"/>
      <w:lang w:val="en-US"/>
    </w:rPr>
  </w:style>
</w:styles>
</file>

<file path=word/webSettings.xml><?xml version="1.0" encoding="utf-8"?>
<w:webSettings xmlns:r="http://schemas.openxmlformats.org/officeDocument/2006/relationships" xmlns:w="http://schemas.openxmlformats.org/wordprocessingml/2006/main">
  <w:divs>
    <w:div w:id="1712726014">
      <w:marLeft w:val="0"/>
      <w:marRight w:val="0"/>
      <w:marTop w:val="0"/>
      <w:marBottom w:val="0"/>
      <w:divBdr>
        <w:top w:val="none" w:sz="0" w:space="0" w:color="auto"/>
        <w:left w:val="none" w:sz="0" w:space="0" w:color="auto"/>
        <w:bottom w:val="none" w:sz="0" w:space="0" w:color="auto"/>
        <w:right w:val="none" w:sz="0" w:space="0" w:color="auto"/>
      </w:divBdr>
      <w:divsChild>
        <w:div w:id="1712726019">
          <w:marLeft w:val="0"/>
          <w:marRight w:val="0"/>
          <w:marTop w:val="0"/>
          <w:marBottom w:val="0"/>
          <w:divBdr>
            <w:top w:val="none" w:sz="0" w:space="0" w:color="auto"/>
            <w:left w:val="none" w:sz="0" w:space="0" w:color="auto"/>
            <w:bottom w:val="none" w:sz="0" w:space="0" w:color="auto"/>
            <w:right w:val="none" w:sz="0" w:space="0" w:color="auto"/>
          </w:divBdr>
          <w:divsChild>
            <w:div w:id="1712726008">
              <w:marLeft w:val="0"/>
              <w:marRight w:val="0"/>
              <w:marTop w:val="0"/>
              <w:marBottom w:val="0"/>
              <w:divBdr>
                <w:top w:val="none" w:sz="0" w:space="0" w:color="auto"/>
                <w:left w:val="none" w:sz="0" w:space="0" w:color="auto"/>
                <w:bottom w:val="none" w:sz="0" w:space="0" w:color="auto"/>
                <w:right w:val="none" w:sz="0" w:space="0" w:color="auto"/>
              </w:divBdr>
              <w:divsChild>
                <w:div w:id="1712726005">
                  <w:marLeft w:val="0"/>
                  <w:marRight w:val="0"/>
                  <w:marTop w:val="0"/>
                  <w:marBottom w:val="0"/>
                  <w:divBdr>
                    <w:top w:val="none" w:sz="0" w:space="0" w:color="auto"/>
                    <w:left w:val="none" w:sz="0" w:space="0" w:color="auto"/>
                    <w:bottom w:val="none" w:sz="0" w:space="0" w:color="auto"/>
                    <w:right w:val="none" w:sz="0" w:space="0" w:color="auto"/>
                  </w:divBdr>
                  <w:divsChild>
                    <w:div w:id="1712726004">
                      <w:marLeft w:val="0"/>
                      <w:marRight w:val="0"/>
                      <w:marTop w:val="0"/>
                      <w:marBottom w:val="0"/>
                      <w:divBdr>
                        <w:top w:val="none" w:sz="0" w:space="0" w:color="auto"/>
                        <w:left w:val="none" w:sz="0" w:space="0" w:color="auto"/>
                        <w:bottom w:val="none" w:sz="0" w:space="0" w:color="auto"/>
                        <w:right w:val="none" w:sz="0" w:space="0" w:color="auto"/>
                      </w:divBdr>
                      <w:divsChild>
                        <w:div w:id="1712726025">
                          <w:marLeft w:val="0"/>
                          <w:marRight w:val="0"/>
                          <w:marTop w:val="0"/>
                          <w:marBottom w:val="0"/>
                          <w:divBdr>
                            <w:top w:val="none" w:sz="0" w:space="0" w:color="auto"/>
                            <w:left w:val="none" w:sz="0" w:space="0" w:color="auto"/>
                            <w:bottom w:val="none" w:sz="0" w:space="0" w:color="auto"/>
                            <w:right w:val="none" w:sz="0" w:space="0" w:color="auto"/>
                          </w:divBdr>
                          <w:divsChild>
                            <w:div w:id="1712726007">
                              <w:marLeft w:val="0"/>
                              <w:marRight w:val="0"/>
                              <w:marTop w:val="0"/>
                              <w:marBottom w:val="0"/>
                              <w:divBdr>
                                <w:top w:val="none" w:sz="0" w:space="0" w:color="auto"/>
                                <w:left w:val="none" w:sz="0" w:space="0" w:color="auto"/>
                                <w:bottom w:val="none" w:sz="0" w:space="0" w:color="auto"/>
                                <w:right w:val="none" w:sz="0" w:space="0" w:color="auto"/>
                              </w:divBdr>
                              <w:divsChild>
                                <w:div w:id="1712726013">
                                  <w:marLeft w:val="0"/>
                                  <w:marRight w:val="0"/>
                                  <w:marTop w:val="0"/>
                                  <w:marBottom w:val="0"/>
                                  <w:divBdr>
                                    <w:top w:val="none" w:sz="0" w:space="0" w:color="auto"/>
                                    <w:left w:val="none" w:sz="0" w:space="0" w:color="auto"/>
                                    <w:bottom w:val="none" w:sz="0" w:space="0" w:color="auto"/>
                                    <w:right w:val="none" w:sz="0" w:space="0" w:color="auto"/>
                                  </w:divBdr>
                                  <w:divsChild>
                                    <w:div w:id="1712726023">
                                      <w:marLeft w:val="0"/>
                                      <w:marRight w:val="0"/>
                                      <w:marTop w:val="0"/>
                                      <w:marBottom w:val="0"/>
                                      <w:divBdr>
                                        <w:top w:val="none" w:sz="0" w:space="0" w:color="auto"/>
                                        <w:left w:val="none" w:sz="0" w:space="0" w:color="auto"/>
                                        <w:bottom w:val="none" w:sz="0" w:space="0" w:color="auto"/>
                                        <w:right w:val="none" w:sz="0" w:space="0" w:color="auto"/>
                                      </w:divBdr>
                                      <w:divsChild>
                                        <w:div w:id="1712726011">
                                          <w:marLeft w:val="0"/>
                                          <w:marRight w:val="0"/>
                                          <w:marTop w:val="0"/>
                                          <w:marBottom w:val="0"/>
                                          <w:divBdr>
                                            <w:top w:val="none" w:sz="0" w:space="0" w:color="auto"/>
                                            <w:left w:val="none" w:sz="0" w:space="0" w:color="auto"/>
                                            <w:bottom w:val="none" w:sz="0" w:space="0" w:color="auto"/>
                                            <w:right w:val="none" w:sz="0" w:space="0" w:color="auto"/>
                                          </w:divBdr>
                                          <w:divsChild>
                                            <w:div w:id="1712726021">
                                              <w:marLeft w:val="0"/>
                                              <w:marRight w:val="0"/>
                                              <w:marTop w:val="0"/>
                                              <w:marBottom w:val="0"/>
                                              <w:divBdr>
                                                <w:top w:val="none" w:sz="0" w:space="0" w:color="auto"/>
                                                <w:left w:val="none" w:sz="0" w:space="0" w:color="auto"/>
                                                <w:bottom w:val="none" w:sz="0" w:space="0" w:color="auto"/>
                                                <w:right w:val="none" w:sz="0" w:space="0" w:color="auto"/>
                                              </w:divBdr>
                                              <w:divsChild>
                                                <w:div w:id="1712726030">
                                                  <w:marLeft w:val="0"/>
                                                  <w:marRight w:val="0"/>
                                                  <w:marTop w:val="0"/>
                                                  <w:marBottom w:val="0"/>
                                                  <w:divBdr>
                                                    <w:top w:val="none" w:sz="0" w:space="0" w:color="auto"/>
                                                    <w:left w:val="none" w:sz="0" w:space="0" w:color="auto"/>
                                                    <w:bottom w:val="none" w:sz="0" w:space="0" w:color="auto"/>
                                                    <w:right w:val="none" w:sz="0" w:space="0" w:color="auto"/>
                                                  </w:divBdr>
                                                  <w:divsChild>
                                                    <w:div w:id="1712726029">
                                                      <w:marLeft w:val="0"/>
                                                      <w:marRight w:val="0"/>
                                                      <w:marTop w:val="0"/>
                                                      <w:marBottom w:val="0"/>
                                                      <w:divBdr>
                                                        <w:top w:val="none" w:sz="0" w:space="0" w:color="auto"/>
                                                        <w:left w:val="none" w:sz="0" w:space="0" w:color="auto"/>
                                                        <w:bottom w:val="none" w:sz="0" w:space="0" w:color="auto"/>
                                                        <w:right w:val="none" w:sz="0" w:space="0" w:color="auto"/>
                                                      </w:divBdr>
                                                      <w:divsChild>
                                                        <w:div w:id="1712726006">
                                                          <w:marLeft w:val="0"/>
                                                          <w:marRight w:val="0"/>
                                                          <w:marTop w:val="0"/>
                                                          <w:marBottom w:val="0"/>
                                                          <w:divBdr>
                                                            <w:top w:val="none" w:sz="0" w:space="0" w:color="auto"/>
                                                            <w:left w:val="none" w:sz="0" w:space="0" w:color="auto"/>
                                                            <w:bottom w:val="none" w:sz="0" w:space="0" w:color="auto"/>
                                                            <w:right w:val="none" w:sz="0" w:space="0" w:color="auto"/>
                                                          </w:divBdr>
                                                          <w:divsChild>
                                                            <w:div w:id="1712726032">
                                                              <w:marLeft w:val="0"/>
                                                              <w:marRight w:val="150"/>
                                                              <w:marTop w:val="0"/>
                                                              <w:marBottom w:val="150"/>
                                                              <w:divBdr>
                                                                <w:top w:val="none" w:sz="0" w:space="0" w:color="auto"/>
                                                                <w:left w:val="none" w:sz="0" w:space="0" w:color="auto"/>
                                                                <w:bottom w:val="none" w:sz="0" w:space="0" w:color="auto"/>
                                                                <w:right w:val="none" w:sz="0" w:space="0" w:color="auto"/>
                                                              </w:divBdr>
                                                              <w:divsChild>
                                                                <w:div w:id="1712726027">
                                                                  <w:marLeft w:val="0"/>
                                                                  <w:marRight w:val="0"/>
                                                                  <w:marTop w:val="0"/>
                                                                  <w:marBottom w:val="0"/>
                                                                  <w:divBdr>
                                                                    <w:top w:val="none" w:sz="0" w:space="0" w:color="auto"/>
                                                                    <w:left w:val="none" w:sz="0" w:space="0" w:color="auto"/>
                                                                    <w:bottom w:val="none" w:sz="0" w:space="0" w:color="auto"/>
                                                                    <w:right w:val="none" w:sz="0" w:space="0" w:color="auto"/>
                                                                  </w:divBdr>
                                                                  <w:divsChild>
                                                                    <w:div w:id="1712726035">
                                                                      <w:marLeft w:val="0"/>
                                                                      <w:marRight w:val="0"/>
                                                                      <w:marTop w:val="0"/>
                                                                      <w:marBottom w:val="0"/>
                                                                      <w:divBdr>
                                                                        <w:top w:val="none" w:sz="0" w:space="0" w:color="auto"/>
                                                                        <w:left w:val="none" w:sz="0" w:space="0" w:color="auto"/>
                                                                        <w:bottom w:val="none" w:sz="0" w:space="0" w:color="auto"/>
                                                                        <w:right w:val="none" w:sz="0" w:space="0" w:color="auto"/>
                                                                      </w:divBdr>
                                                                      <w:divsChild>
                                                                        <w:div w:id="1712726046">
                                                                          <w:marLeft w:val="0"/>
                                                                          <w:marRight w:val="0"/>
                                                                          <w:marTop w:val="0"/>
                                                                          <w:marBottom w:val="0"/>
                                                                          <w:divBdr>
                                                                            <w:top w:val="none" w:sz="0" w:space="0" w:color="auto"/>
                                                                            <w:left w:val="none" w:sz="0" w:space="0" w:color="auto"/>
                                                                            <w:bottom w:val="none" w:sz="0" w:space="0" w:color="auto"/>
                                                                            <w:right w:val="none" w:sz="0" w:space="0" w:color="auto"/>
                                                                          </w:divBdr>
                                                                          <w:divsChild>
                                                                            <w:div w:id="1712726045">
                                                                              <w:marLeft w:val="0"/>
                                                                              <w:marRight w:val="0"/>
                                                                              <w:marTop w:val="0"/>
                                                                              <w:marBottom w:val="0"/>
                                                                              <w:divBdr>
                                                                                <w:top w:val="none" w:sz="0" w:space="0" w:color="auto"/>
                                                                                <w:left w:val="none" w:sz="0" w:space="0" w:color="auto"/>
                                                                                <w:bottom w:val="none" w:sz="0" w:space="0" w:color="auto"/>
                                                                                <w:right w:val="none" w:sz="0" w:space="0" w:color="auto"/>
                                                                              </w:divBdr>
                                                                              <w:divsChild>
                                                                                <w:div w:id="1712726015">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726034">
      <w:marLeft w:val="0"/>
      <w:marRight w:val="0"/>
      <w:marTop w:val="0"/>
      <w:marBottom w:val="0"/>
      <w:divBdr>
        <w:top w:val="none" w:sz="0" w:space="0" w:color="auto"/>
        <w:left w:val="none" w:sz="0" w:space="0" w:color="auto"/>
        <w:bottom w:val="none" w:sz="0" w:space="0" w:color="auto"/>
        <w:right w:val="none" w:sz="0" w:space="0" w:color="auto"/>
      </w:divBdr>
      <w:divsChild>
        <w:div w:id="1712726022">
          <w:marLeft w:val="0"/>
          <w:marRight w:val="0"/>
          <w:marTop w:val="0"/>
          <w:marBottom w:val="0"/>
          <w:divBdr>
            <w:top w:val="none" w:sz="0" w:space="0" w:color="auto"/>
            <w:left w:val="none" w:sz="0" w:space="0" w:color="auto"/>
            <w:bottom w:val="none" w:sz="0" w:space="0" w:color="auto"/>
            <w:right w:val="none" w:sz="0" w:space="0" w:color="auto"/>
          </w:divBdr>
          <w:divsChild>
            <w:div w:id="1712726020">
              <w:marLeft w:val="0"/>
              <w:marRight w:val="0"/>
              <w:marTop w:val="0"/>
              <w:marBottom w:val="0"/>
              <w:divBdr>
                <w:top w:val="none" w:sz="0" w:space="0" w:color="auto"/>
                <w:left w:val="none" w:sz="0" w:space="0" w:color="auto"/>
                <w:bottom w:val="none" w:sz="0" w:space="0" w:color="auto"/>
                <w:right w:val="none" w:sz="0" w:space="0" w:color="auto"/>
              </w:divBdr>
              <w:divsChild>
                <w:div w:id="1712726016">
                  <w:marLeft w:val="0"/>
                  <w:marRight w:val="0"/>
                  <w:marTop w:val="0"/>
                  <w:marBottom w:val="0"/>
                  <w:divBdr>
                    <w:top w:val="none" w:sz="0" w:space="0" w:color="auto"/>
                    <w:left w:val="none" w:sz="0" w:space="0" w:color="auto"/>
                    <w:bottom w:val="none" w:sz="0" w:space="0" w:color="auto"/>
                    <w:right w:val="none" w:sz="0" w:space="0" w:color="auto"/>
                  </w:divBdr>
                  <w:divsChild>
                    <w:div w:id="1712726012">
                      <w:marLeft w:val="0"/>
                      <w:marRight w:val="0"/>
                      <w:marTop w:val="0"/>
                      <w:marBottom w:val="0"/>
                      <w:divBdr>
                        <w:top w:val="none" w:sz="0" w:space="0" w:color="auto"/>
                        <w:left w:val="none" w:sz="0" w:space="0" w:color="auto"/>
                        <w:bottom w:val="none" w:sz="0" w:space="0" w:color="auto"/>
                        <w:right w:val="none" w:sz="0" w:space="0" w:color="auto"/>
                      </w:divBdr>
                      <w:divsChild>
                        <w:div w:id="1712726036">
                          <w:marLeft w:val="0"/>
                          <w:marRight w:val="0"/>
                          <w:marTop w:val="0"/>
                          <w:marBottom w:val="0"/>
                          <w:divBdr>
                            <w:top w:val="none" w:sz="0" w:space="0" w:color="auto"/>
                            <w:left w:val="none" w:sz="0" w:space="0" w:color="auto"/>
                            <w:bottom w:val="none" w:sz="0" w:space="0" w:color="auto"/>
                            <w:right w:val="none" w:sz="0" w:space="0" w:color="auto"/>
                          </w:divBdr>
                          <w:divsChild>
                            <w:div w:id="1712726009">
                              <w:marLeft w:val="0"/>
                              <w:marRight w:val="0"/>
                              <w:marTop w:val="0"/>
                              <w:marBottom w:val="0"/>
                              <w:divBdr>
                                <w:top w:val="none" w:sz="0" w:space="0" w:color="auto"/>
                                <w:left w:val="none" w:sz="0" w:space="0" w:color="auto"/>
                                <w:bottom w:val="none" w:sz="0" w:space="0" w:color="auto"/>
                                <w:right w:val="none" w:sz="0" w:space="0" w:color="auto"/>
                              </w:divBdr>
                              <w:divsChild>
                                <w:div w:id="1712726028">
                                  <w:marLeft w:val="0"/>
                                  <w:marRight w:val="0"/>
                                  <w:marTop w:val="0"/>
                                  <w:marBottom w:val="0"/>
                                  <w:divBdr>
                                    <w:top w:val="none" w:sz="0" w:space="0" w:color="auto"/>
                                    <w:left w:val="none" w:sz="0" w:space="0" w:color="auto"/>
                                    <w:bottom w:val="none" w:sz="0" w:space="0" w:color="auto"/>
                                    <w:right w:val="none" w:sz="0" w:space="0" w:color="auto"/>
                                  </w:divBdr>
                                  <w:divsChild>
                                    <w:div w:id="1712726024">
                                      <w:marLeft w:val="0"/>
                                      <w:marRight w:val="0"/>
                                      <w:marTop w:val="0"/>
                                      <w:marBottom w:val="0"/>
                                      <w:divBdr>
                                        <w:top w:val="none" w:sz="0" w:space="0" w:color="auto"/>
                                        <w:left w:val="none" w:sz="0" w:space="0" w:color="auto"/>
                                        <w:bottom w:val="none" w:sz="0" w:space="0" w:color="auto"/>
                                        <w:right w:val="none" w:sz="0" w:space="0" w:color="auto"/>
                                      </w:divBdr>
                                      <w:divsChild>
                                        <w:div w:id="1712726010">
                                          <w:marLeft w:val="0"/>
                                          <w:marRight w:val="0"/>
                                          <w:marTop w:val="0"/>
                                          <w:marBottom w:val="0"/>
                                          <w:divBdr>
                                            <w:top w:val="none" w:sz="0" w:space="0" w:color="auto"/>
                                            <w:left w:val="none" w:sz="0" w:space="0" w:color="auto"/>
                                            <w:bottom w:val="none" w:sz="0" w:space="0" w:color="auto"/>
                                            <w:right w:val="none" w:sz="0" w:space="0" w:color="auto"/>
                                          </w:divBdr>
                                          <w:divsChild>
                                            <w:div w:id="1712726026">
                                              <w:marLeft w:val="0"/>
                                              <w:marRight w:val="0"/>
                                              <w:marTop w:val="0"/>
                                              <w:marBottom w:val="0"/>
                                              <w:divBdr>
                                                <w:top w:val="none" w:sz="0" w:space="0" w:color="auto"/>
                                                <w:left w:val="none" w:sz="0" w:space="0" w:color="auto"/>
                                                <w:bottom w:val="none" w:sz="0" w:space="0" w:color="auto"/>
                                                <w:right w:val="none" w:sz="0" w:space="0" w:color="auto"/>
                                              </w:divBdr>
                                              <w:divsChild>
                                                <w:div w:id="1712726040">
                                                  <w:marLeft w:val="0"/>
                                                  <w:marRight w:val="0"/>
                                                  <w:marTop w:val="0"/>
                                                  <w:marBottom w:val="0"/>
                                                  <w:divBdr>
                                                    <w:top w:val="none" w:sz="0" w:space="0" w:color="auto"/>
                                                    <w:left w:val="none" w:sz="0" w:space="0" w:color="auto"/>
                                                    <w:bottom w:val="none" w:sz="0" w:space="0" w:color="auto"/>
                                                    <w:right w:val="none" w:sz="0" w:space="0" w:color="auto"/>
                                                  </w:divBdr>
                                                  <w:divsChild>
                                                    <w:div w:id="1712726017">
                                                      <w:marLeft w:val="0"/>
                                                      <w:marRight w:val="0"/>
                                                      <w:marTop w:val="0"/>
                                                      <w:marBottom w:val="0"/>
                                                      <w:divBdr>
                                                        <w:top w:val="none" w:sz="0" w:space="0" w:color="auto"/>
                                                        <w:left w:val="none" w:sz="0" w:space="0" w:color="auto"/>
                                                        <w:bottom w:val="none" w:sz="0" w:space="0" w:color="auto"/>
                                                        <w:right w:val="none" w:sz="0" w:space="0" w:color="auto"/>
                                                      </w:divBdr>
                                                      <w:divsChild>
                                                        <w:div w:id="1712726031">
                                                          <w:marLeft w:val="0"/>
                                                          <w:marRight w:val="0"/>
                                                          <w:marTop w:val="0"/>
                                                          <w:marBottom w:val="0"/>
                                                          <w:divBdr>
                                                            <w:top w:val="none" w:sz="0" w:space="0" w:color="auto"/>
                                                            <w:left w:val="none" w:sz="0" w:space="0" w:color="auto"/>
                                                            <w:bottom w:val="none" w:sz="0" w:space="0" w:color="auto"/>
                                                            <w:right w:val="none" w:sz="0" w:space="0" w:color="auto"/>
                                                          </w:divBdr>
                                                          <w:divsChild>
                                                            <w:div w:id="1712726038">
                                                              <w:marLeft w:val="0"/>
                                                              <w:marRight w:val="150"/>
                                                              <w:marTop w:val="0"/>
                                                              <w:marBottom w:val="150"/>
                                                              <w:divBdr>
                                                                <w:top w:val="none" w:sz="0" w:space="0" w:color="auto"/>
                                                                <w:left w:val="none" w:sz="0" w:space="0" w:color="auto"/>
                                                                <w:bottom w:val="none" w:sz="0" w:space="0" w:color="auto"/>
                                                                <w:right w:val="none" w:sz="0" w:space="0" w:color="auto"/>
                                                              </w:divBdr>
                                                              <w:divsChild>
                                                                <w:div w:id="1712726037">
                                                                  <w:marLeft w:val="0"/>
                                                                  <w:marRight w:val="0"/>
                                                                  <w:marTop w:val="0"/>
                                                                  <w:marBottom w:val="0"/>
                                                                  <w:divBdr>
                                                                    <w:top w:val="none" w:sz="0" w:space="0" w:color="auto"/>
                                                                    <w:left w:val="none" w:sz="0" w:space="0" w:color="auto"/>
                                                                    <w:bottom w:val="none" w:sz="0" w:space="0" w:color="auto"/>
                                                                    <w:right w:val="none" w:sz="0" w:space="0" w:color="auto"/>
                                                                  </w:divBdr>
                                                                  <w:divsChild>
                                                                    <w:div w:id="1712726042">
                                                                      <w:marLeft w:val="0"/>
                                                                      <w:marRight w:val="0"/>
                                                                      <w:marTop w:val="0"/>
                                                                      <w:marBottom w:val="0"/>
                                                                      <w:divBdr>
                                                                        <w:top w:val="none" w:sz="0" w:space="0" w:color="auto"/>
                                                                        <w:left w:val="none" w:sz="0" w:space="0" w:color="auto"/>
                                                                        <w:bottom w:val="none" w:sz="0" w:space="0" w:color="auto"/>
                                                                        <w:right w:val="none" w:sz="0" w:space="0" w:color="auto"/>
                                                                      </w:divBdr>
                                                                      <w:divsChild>
                                                                        <w:div w:id="1712726043">
                                                                          <w:marLeft w:val="0"/>
                                                                          <w:marRight w:val="0"/>
                                                                          <w:marTop w:val="0"/>
                                                                          <w:marBottom w:val="0"/>
                                                                          <w:divBdr>
                                                                            <w:top w:val="none" w:sz="0" w:space="0" w:color="auto"/>
                                                                            <w:left w:val="none" w:sz="0" w:space="0" w:color="auto"/>
                                                                            <w:bottom w:val="none" w:sz="0" w:space="0" w:color="auto"/>
                                                                            <w:right w:val="none" w:sz="0" w:space="0" w:color="auto"/>
                                                                          </w:divBdr>
                                                                          <w:divsChild>
                                                                            <w:div w:id="1712726033">
                                                                              <w:marLeft w:val="0"/>
                                                                              <w:marRight w:val="0"/>
                                                                              <w:marTop w:val="0"/>
                                                                              <w:marBottom w:val="0"/>
                                                                              <w:divBdr>
                                                                                <w:top w:val="none" w:sz="0" w:space="0" w:color="auto"/>
                                                                                <w:left w:val="none" w:sz="0" w:space="0" w:color="auto"/>
                                                                                <w:bottom w:val="none" w:sz="0" w:space="0" w:color="auto"/>
                                                                                <w:right w:val="none" w:sz="0" w:space="0" w:color="auto"/>
                                                                              </w:divBdr>
                                                                              <w:divsChild>
                                                                                <w:div w:id="1712726018">
                                                                                  <w:marLeft w:val="0"/>
                                                                                  <w:marRight w:val="0"/>
                                                                                  <w:marTop w:val="0"/>
                                                                                  <w:marBottom w:val="0"/>
                                                                                  <w:divBdr>
                                                                                    <w:top w:val="none" w:sz="0" w:space="0" w:color="auto"/>
                                                                                    <w:left w:val="none" w:sz="0" w:space="0" w:color="auto"/>
                                                                                    <w:bottom w:val="none" w:sz="0" w:space="0" w:color="auto"/>
                                                                                    <w:right w:val="none" w:sz="0" w:space="0" w:color="auto"/>
                                                                                  </w:divBdr>
                                                                                </w:div>
                                                                                <w:div w:id="17127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726044">
      <w:marLeft w:val="0"/>
      <w:marRight w:val="0"/>
      <w:marTop w:val="0"/>
      <w:marBottom w:val="0"/>
      <w:divBdr>
        <w:top w:val="none" w:sz="0" w:space="0" w:color="auto"/>
        <w:left w:val="none" w:sz="0" w:space="0" w:color="auto"/>
        <w:bottom w:val="none" w:sz="0" w:space="0" w:color="auto"/>
        <w:right w:val="none" w:sz="0" w:space="0" w:color="auto"/>
      </w:divBdr>
    </w:div>
    <w:div w:id="1712726047">
      <w:marLeft w:val="0"/>
      <w:marRight w:val="0"/>
      <w:marTop w:val="0"/>
      <w:marBottom w:val="0"/>
      <w:divBdr>
        <w:top w:val="none" w:sz="0" w:space="0" w:color="auto"/>
        <w:left w:val="none" w:sz="0" w:space="0" w:color="auto"/>
        <w:bottom w:val="none" w:sz="0" w:space="0" w:color="auto"/>
        <w:right w:val="none" w:sz="0" w:space="0" w:color="auto"/>
      </w:divBdr>
      <w:divsChild>
        <w:div w:id="1712726061">
          <w:marLeft w:val="0"/>
          <w:marRight w:val="0"/>
          <w:marTop w:val="50"/>
          <w:marBottom w:val="0"/>
          <w:divBdr>
            <w:top w:val="none" w:sz="0" w:space="0" w:color="auto"/>
            <w:left w:val="none" w:sz="0" w:space="0" w:color="auto"/>
            <w:bottom w:val="none" w:sz="0" w:space="0" w:color="auto"/>
            <w:right w:val="none" w:sz="0" w:space="0" w:color="auto"/>
          </w:divBdr>
        </w:div>
        <w:div w:id="1712726062">
          <w:marLeft w:val="0"/>
          <w:marRight w:val="0"/>
          <w:marTop w:val="50"/>
          <w:marBottom w:val="0"/>
          <w:divBdr>
            <w:top w:val="none" w:sz="0" w:space="0" w:color="auto"/>
            <w:left w:val="none" w:sz="0" w:space="0" w:color="auto"/>
            <w:bottom w:val="none" w:sz="0" w:space="0" w:color="auto"/>
            <w:right w:val="none" w:sz="0" w:space="0" w:color="auto"/>
          </w:divBdr>
        </w:div>
      </w:divsChild>
    </w:div>
    <w:div w:id="1712726050">
      <w:marLeft w:val="0"/>
      <w:marRight w:val="0"/>
      <w:marTop w:val="0"/>
      <w:marBottom w:val="0"/>
      <w:divBdr>
        <w:top w:val="none" w:sz="0" w:space="0" w:color="auto"/>
        <w:left w:val="none" w:sz="0" w:space="0" w:color="auto"/>
        <w:bottom w:val="none" w:sz="0" w:space="0" w:color="auto"/>
        <w:right w:val="none" w:sz="0" w:space="0" w:color="auto"/>
      </w:divBdr>
    </w:div>
    <w:div w:id="1712726053">
      <w:marLeft w:val="0"/>
      <w:marRight w:val="0"/>
      <w:marTop w:val="0"/>
      <w:marBottom w:val="0"/>
      <w:divBdr>
        <w:top w:val="none" w:sz="0" w:space="0" w:color="auto"/>
        <w:left w:val="none" w:sz="0" w:space="0" w:color="auto"/>
        <w:bottom w:val="none" w:sz="0" w:space="0" w:color="auto"/>
        <w:right w:val="none" w:sz="0" w:space="0" w:color="auto"/>
      </w:divBdr>
      <w:divsChild>
        <w:div w:id="1712726049">
          <w:marLeft w:val="0"/>
          <w:marRight w:val="0"/>
          <w:marTop w:val="50"/>
          <w:marBottom w:val="0"/>
          <w:divBdr>
            <w:top w:val="none" w:sz="0" w:space="0" w:color="auto"/>
            <w:left w:val="none" w:sz="0" w:space="0" w:color="auto"/>
            <w:bottom w:val="none" w:sz="0" w:space="0" w:color="auto"/>
            <w:right w:val="none" w:sz="0" w:space="0" w:color="auto"/>
          </w:divBdr>
        </w:div>
        <w:div w:id="1712726065">
          <w:marLeft w:val="0"/>
          <w:marRight w:val="0"/>
          <w:marTop w:val="50"/>
          <w:marBottom w:val="0"/>
          <w:divBdr>
            <w:top w:val="none" w:sz="0" w:space="0" w:color="auto"/>
            <w:left w:val="none" w:sz="0" w:space="0" w:color="auto"/>
            <w:bottom w:val="none" w:sz="0" w:space="0" w:color="auto"/>
            <w:right w:val="none" w:sz="0" w:space="0" w:color="auto"/>
          </w:divBdr>
        </w:div>
      </w:divsChild>
    </w:div>
    <w:div w:id="1712726054">
      <w:marLeft w:val="0"/>
      <w:marRight w:val="0"/>
      <w:marTop w:val="0"/>
      <w:marBottom w:val="0"/>
      <w:divBdr>
        <w:top w:val="none" w:sz="0" w:space="0" w:color="auto"/>
        <w:left w:val="none" w:sz="0" w:space="0" w:color="auto"/>
        <w:bottom w:val="none" w:sz="0" w:space="0" w:color="auto"/>
        <w:right w:val="none" w:sz="0" w:space="0" w:color="auto"/>
      </w:divBdr>
      <w:divsChild>
        <w:div w:id="1712726048">
          <w:marLeft w:val="0"/>
          <w:marRight w:val="0"/>
          <w:marTop w:val="50"/>
          <w:marBottom w:val="0"/>
          <w:divBdr>
            <w:top w:val="none" w:sz="0" w:space="0" w:color="auto"/>
            <w:left w:val="none" w:sz="0" w:space="0" w:color="auto"/>
            <w:bottom w:val="none" w:sz="0" w:space="0" w:color="auto"/>
            <w:right w:val="none" w:sz="0" w:space="0" w:color="auto"/>
          </w:divBdr>
        </w:div>
        <w:div w:id="1712726051">
          <w:marLeft w:val="0"/>
          <w:marRight w:val="0"/>
          <w:marTop w:val="50"/>
          <w:marBottom w:val="0"/>
          <w:divBdr>
            <w:top w:val="none" w:sz="0" w:space="0" w:color="auto"/>
            <w:left w:val="none" w:sz="0" w:space="0" w:color="auto"/>
            <w:bottom w:val="none" w:sz="0" w:space="0" w:color="auto"/>
            <w:right w:val="none" w:sz="0" w:space="0" w:color="auto"/>
          </w:divBdr>
        </w:div>
        <w:div w:id="1712726052">
          <w:marLeft w:val="0"/>
          <w:marRight w:val="0"/>
          <w:marTop w:val="50"/>
          <w:marBottom w:val="0"/>
          <w:divBdr>
            <w:top w:val="none" w:sz="0" w:space="0" w:color="auto"/>
            <w:left w:val="none" w:sz="0" w:space="0" w:color="auto"/>
            <w:bottom w:val="none" w:sz="0" w:space="0" w:color="auto"/>
            <w:right w:val="none" w:sz="0" w:space="0" w:color="auto"/>
          </w:divBdr>
        </w:div>
        <w:div w:id="1712726055">
          <w:marLeft w:val="0"/>
          <w:marRight w:val="0"/>
          <w:marTop w:val="50"/>
          <w:marBottom w:val="0"/>
          <w:divBdr>
            <w:top w:val="none" w:sz="0" w:space="0" w:color="auto"/>
            <w:left w:val="none" w:sz="0" w:space="0" w:color="auto"/>
            <w:bottom w:val="none" w:sz="0" w:space="0" w:color="auto"/>
            <w:right w:val="none" w:sz="0" w:space="0" w:color="auto"/>
          </w:divBdr>
        </w:div>
        <w:div w:id="1712726056">
          <w:marLeft w:val="0"/>
          <w:marRight w:val="0"/>
          <w:marTop w:val="50"/>
          <w:marBottom w:val="0"/>
          <w:divBdr>
            <w:top w:val="none" w:sz="0" w:space="0" w:color="auto"/>
            <w:left w:val="none" w:sz="0" w:space="0" w:color="auto"/>
            <w:bottom w:val="none" w:sz="0" w:space="0" w:color="auto"/>
            <w:right w:val="none" w:sz="0" w:space="0" w:color="auto"/>
          </w:divBdr>
        </w:div>
        <w:div w:id="1712726059">
          <w:marLeft w:val="0"/>
          <w:marRight w:val="0"/>
          <w:marTop w:val="50"/>
          <w:marBottom w:val="0"/>
          <w:divBdr>
            <w:top w:val="none" w:sz="0" w:space="0" w:color="auto"/>
            <w:left w:val="none" w:sz="0" w:space="0" w:color="auto"/>
            <w:bottom w:val="none" w:sz="0" w:space="0" w:color="auto"/>
            <w:right w:val="none" w:sz="0" w:space="0" w:color="auto"/>
          </w:divBdr>
        </w:div>
        <w:div w:id="1712726060">
          <w:marLeft w:val="0"/>
          <w:marRight w:val="0"/>
          <w:marTop w:val="50"/>
          <w:marBottom w:val="0"/>
          <w:divBdr>
            <w:top w:val="none" w:sz="0" w:space="0" w:color="auto"/>
            <w:left w:val="none" w:sz="0" w:space="0" w:color="auto"/>
            <w:bottom w:val="none" w:sz="0" w:space="0" w:color="auto"/>
            <w:right w:val="none" w:sz="0" w:space="0" w:color="auto"/>
          </w:divBdr>
        </w:div>
        <w:div w:id="1712726063">
          <w:marLeft w:val="0"/>
          <w:marRight w:val="0"/>
          <w:marTop w:val="0"/>
          <w:marBottom w:val="0"/>
          <w:divBdr>
            <w:top w:val="none" w:sz="0" w:space="0" w:color="auto"/>
            <w:left w:val="none" w:sz="0" w:space="0" w:color="auto"/>
            <w:bottom w:val="none" w:sz="0" w:space="0" w:color="auto"/>
            <w:right w:val="none" w:sz="0" w:space="0" w:color="auto"/>
          </w:divBdr>
          <w:divsChild>
            <w:div w:id="1712726058">
              <w:marLeft w:val="0"/>
              <w:marRight w:val="0"/>
              <w:marTop w:val="0"/>
              <w:marBottom w:val="0"/>
              <w:divBdr>
                <w:top w:val="none" w:sz="0" w:space="0" w:color="auto"/>
                <w:left w:val="none" w:sz="0" w:space="0" w:color="auto"/>
                <w:bottom w:val="none" w:sz="0" w:space="0" w:color="auto"/>
                <w:right w:val="none" w:sz="0" w:space="0" w:color="auto"/>
              </w:divBdr>
              <w:divsChild>
                <w:div w:id="171272605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712726064">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108</Words>
  <Characters>616</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7</cp:revision>
  <cp:lastPrinted>2014-10-12T14:43:00Z</cp:lastPrinted>
  <dcterms:created xsi:type="dcterms:W3CDTF">2019-02-11T20:15:00Z</dcterms:created>
  <dcterms:modified xsi:type="dcterms:W3CDTF">2019-02-15T12:14:00Z</dcterms:modified>
</cp:coreProperties>
</file>