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716349" w:rsidRPr="00716349" w:rsidTr="00911BB5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716349" w:rsidP="00716349">
            <w:pPr>
              <w:keepNext/>
              <w:keepLines/>
              <w:tabs>
                <w:tab w:val="right" w:pos="6372"/>
              </w:tabs>
              <w:spacing w:before="240" w:after="0" w:line="216" w:lineRule="auto"/>
              <w:outlineLvl w:val="1"/>
              <w:rPr>
                <w:rFonts w:ascii="Univers" w:eastAsia="Times New Roman" w:hAnsi="Univers" w:cs="Times New Roman"/>
                <w:b/>
                <w:bCs/>
                <w:kern w:val="2"/>
                <w:sz w:val="32"/>
                <w:szCs w:val="32"/>
                <w:lang w:val="en-CA"/>
              </w:rPr>
            </w:pPr>
            <w:r w:rsidRPr="00716349">
              <w:rPr>
                <w:rFonts w:ascii="Univers" w:eastAsia="Times New Roman" w:hAnsi="Univers" w:cs="Times New Roman"/>
                <w:b/>
                <w:bCs/>
                <w:iCs/>
                <w:kern w:val="2"/>
                <w:sz w:val="32"/>
                <w:szCs w:val="32"/>
                <w:lang w:val="en-US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980374" w:rsidP="00716349">
            <w:pPr>
              <w:tabs>
                <w:tab w:val="left" w:pos="-720"/>
              </w:tabs>
              <w:suppressAutoHyphens/>
              <w:bidi/>
              <w:spacing w:after="0" w:line="216" w:lineRule="auto"/>
              <w:jc w:val="center"/>
              <w:rPr>
                <w:rFonts w:ascii="Times New Roman" w:eastAsia="YouYuan" w:hAnsi="Times New Roman" w:cs="Simplified Arabic"/>
                <w:b/>
                <w:bCs/>
                <w:kern w:val="2"/>
                <w:sz w:val="20"/>
                <w:szCs w:val="24"/>
                <w:rtl/>
                <w:lang w:val="en-US"/>
              </w:rPr>
            </w:pPr>
            <w:r>
              <w:rPr>
                <w:noProof/>
                <w:rtl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83185</wp:posOffset>
                      </wp:positionV>
                      <wp:extent cx="1217295" cy="457200"/>
                      <wp:effectExtent l="0" t="0" r="1905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295" cy="457200"/>
                                <a:chOff x="9029" y="891"/>
                                <a:chExt cx="1917" cy="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 descr="Macintosh HD:Users:bilodeau:Desktop:logos:template 2017:unep-old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29" y="891"/>
                                  <a:ext cx="61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1" descr="Macintosh HD:Users:bilodeau:Desktop:logos:template 2017:un.e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94" y="891"/>
                                  <a:ext cx="752" cy="6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3E2B6" id="Group 1" o:spid="_x0000_s1026" style="position:absolute;margin-left:38.85pt;margin-top:6.55pt;width:95.85pt;height:36pt;z-index:251659264" coordorigin="9029,891" coordsize="1917,7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Macintosh HD:Users:bilodeau:Desktop:logos:template 2017:unep-old.emf" style="position:absolute;left:9029;top:891;width:61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SqNvDAAAA2gAAAA8AAABkcnMvZG93bnJldi54bWxEj0FrwkAUhO8F/8PyCr3VTT0Um7qKiIL1&#10;IFY96O01+0yCeW9Ddo3pv3cFweMwM98wo0nHlWqp8aUTAx/9BBRJ5mwpuYH9bvE+BOUDisXKCRn4&#10;Jw+Tce9lhKl1V/mldhtyFSHiUzRQhFCnWvusIEbfdzVJ9E6uYQxRNrm2DV4jnCs9SJJPzVhKXCiw&#10;pllB2Xl7YQO8+trwMaza5Wxd0ZwPx7/p4ceYt9du+g0qUBee4Ud7aQ0M4H4l3gA9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RKo28MAAADaAAAADwAAAAAAAAAAAAAAAACf&#10;AgAAZHJzL2Rvd25yZXYueG1sUEsFBgAAAAAEAAQA9wAAAI8DAAAAAA==&#10;">
                        <v:imagedata r:id="rId10" o:title="unep-old"/>
                      </v:shape>
                      <v:shape id="Picture 1" o:spid="_x0000_s1028" type="#_x0000_t75" alt="Macintosh HD:Users:bilodeau:Desktop:logos:template 2017:un.emf" style="position:absolute;left:10194;top:891;width:752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OAbbCAAAA2gAAAA8AAABkcnMvZG93bnJldi54bWxEj0Frg0AUhO+F/oflFXprVhsIwbpKKRQk&#10;hKIm5PzqvqjEfSvuJrH/vhsI5DjMzDdMms9mEBeaXG9ZQbyIQBA3VvfcKtjvvt/WIJxH1jhYJgV/&#10;5CDPnp9STLS9ckWX2rciQNglqKDzfkykdE1HBt3CjsTBO9rJoA9yaqWe8BrgZpDvUbSSBnsOCx2O&#10;9NVRc6rPRkFZkqu3m2XxczgX69+ojStuBqVeX+bPDxCeZv8I39uFVrCE25VwA2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DgG2wgAAANoAAAAPAAAAAAAAAAAAAAAAAJ8C&#10;AABkcnMvZG93bnJldi54bWxQSwUGAAAAAAQABAD3AAAAjgMAAAAA&#10;">
                        <v:imagedata r:id="rId11" o:title="un"/>
                      </v:shape>
                    </v:group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before="120" w:after="0" w:line="216" w:lineRule="auto"/>
              <w:jc w:val="center"/>
              <w:rPr>
                <w:rFonts w:ascii="Times New Roman" w:eastAsia="YouYuan" w:hAnsi="Times New Roman" w:cs="Simplified Arabic"/>
                <w:kern w:val="2"/>
                <w:sz w:val="20"/>
                <w:szCs w:val="24"/>
                <w:lang w:val="en-US"/>
              </w:rPr>
            </w:pPr>
          </w:p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after="0" w:line="120" w:lineRule="auto"/>
              <w:jc w:val="lowKashida"/>
              <w:rPr>
                <w:rFonts w:ascii="Times New Roman" w:eastAsia="YouYuan" w:hAnsi="Times New Roman" w:cs="Simplified Arabic"/>
                <w:kern w:val="2"/>
                <w:sz w:val="20"/>
                <w:szCs w:val="24"/>
                <w:lang w:val="en-US"/>
              </w:rPr>
            </w:pPr>
          </w:p>
        </w:tc>
      </w:tr>
      <w:tr w:rsidR="00716349" w:rsidRPr="00716349" w:rsidTr="00911BB5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16349" w:rsidRPr="00716349" w:rsidRDefault="00716349" w:rsidP="00716349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Distr.</w:t>
            </w:r>
          </w:p>
          <w:p w:rsidR="00716349" w:rsidRPr="00716349" w:rsidRDefault="00716349" w:rsidP="00716349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GENERAL</w:t>
            </w:r>
          </w:p>
          <w:p w:rsidR="00716349" w:rsidRPr="00716349" w:rsidRDefault="00716349" w:rsidP="0071634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</w:p>
          <w:p w:rsidR="00716349" w:rsidRPr="00716349" w:rsidRDefault="00716349" w:rsidP="008A1C5E">
            <w:pPr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rtl/>
                <w:lang w:val="en-US" w:bidi="ar-EG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CBD/NP/MOP/DEC/3/</w:t>
            </w:r>
            <w:r w:rsidR="008A1C5E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10</w:t>
            </w:r>
          </w:p>
          <w:p w:rsidR="00716349" w:rsidRPr="00716349" w:rsidRDefault="00716349" w:rsidP="00716349">
            <w:pPr>
              <w:spacing w:after="0" w:line="240" w:lineRule="auto"/>
              <w:rPr>
                <w:rFonts w:ascii="Times New Roman" w:eastAsia="MS Mincho" w:hAnsi="Times New Roman" w:cs="Times New Roman"/>
                <w:kern w:val="2"/>
                <w:sz w:val="20"/>
                <w:szCs w:val="24"/>
                <w:lang w:val="en-US" w:eastAsia="ja-JP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>30 November 2018</w:t>
            </w:r>
          </w:p>
          <w:p w:rsidR="00716349" w:rsidRPr="00716349" w:rsidRDefault="00716349" w:rsidP="00716349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4"/>
                <w:lang w:val="en-US"/>
              </w:rPr>
            </w:pPr>
          </w:p>
          <w:p w:rsidR="00716349" w:rsidRPr="00716349" w:rsidRDefault="00716349" w:rsidP="00716349">
            <w:pPr>
              <w:keepNext/>
              <w:keepLines/>
              <w:tabs>
                <w:tab w:val="left" w:pos="-72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/>
              </w:rPr>
              <w:t>ARABIC</w:t>
            </w:r>
          </w:p>
          <w:p w:rsidR="00716349" w:rsidRPr="00716349" w:rsidRDefault="00716349" w:rsidP="0071634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</w:pPr>
            <w:r w:rsidRPr="00716349">
              <w:rPr>
                <w:rFonts w:ascii="Times New Roman" w:eastAsia="YouYuan" w:hAnsi="Times New Roman" w:cs="Times New Roman"/>
                <w:kern w:val="2"/>
                <w:sz w:val="20"/>
                <w:szCs w:val="24"/>
                <w:lang w:val="en-US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16349" w:rsidRPr="00716349" w:rsidRDefault="00716349" w:rsidP="00716349">
            <w:pPr>
              <w:tabs>
                <w:tab w:val="left" w:pos="-720"/>
              </w:tabs>
              <w:suppressAutoHyphens/>
              <w:bidi/>
              <w:spacing w:before="120" w:after="0" w:line="216" w:lineRule="auto"/>
              <w:jc w:val="lowKashida"/>
              <w:rPr>
                <w:rFonts w:ascii="Times New Roman" w:eastAsia="YouYuan" w:hAnsi="Times New Roman" w:cs="Simplified Arabic"/>
                <w:kern w:val="2"/>
                <w:sz w:val="20"/>
                <w:szCs w:val="24"/>
                <w:rtl/>
                <w:lang w:val="en-US"/>
              </w:rPr>
            </w:pPr>
            <w:r w:rsidRPr="00716349">
              <w:rPr>
                <w:rFonts w:ascii="Times New Roman" w:eastAsia="YouYuan" w:hAnsi="Times New Roman" w:cs="Simplified Arabic"/>
                <w:b/>
                <w:bCs/>
                <w:noProof/>
                <w:kern w:val="2"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1E1A7B8E" wp14:editId="7902A976">
                  <wp:simplePos x="3616001" y="1007706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561940" cy="1026367"/>
                  <wp:effectExtent l="19050" t="0" r="0" b="0"/>
                  <wp:wrapSquare wrapText="bothSides"/>
                  <wp:docPr id="4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940" cy="102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6349" w:rsidRPr="008A1C5E" w:rsidRDefault="00716349" w:rsidP="00716349">
      <w:pPr>
        <w:bidi/>
        <w:spacing w:before="60" w:after="0" w:line="240" w:lineRule="auto"/>
        <w:ind w:right="302"/>
        <w:jc w:val="both"/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lang w:val="en-GB"/>
        </w:rPr>
      </w:pPr>
      <w:r w:rsidRPr="008A1C5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مؤتمر الأطراف في الاتفاقية المتعلقة بالتنوع البيولوجي</w:t>
      </w:r>
    </w:p>
    <w:p w:rsidR="00716349" w:rsidRPr="008A1C5E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EG"/>
        </w:rPr>
      </w:pPr>
      <w:r w:rsidRPr="008A1C5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EG"/>
        </w:rPr>
        <w:t xml:space="preserve">العامل كاجتماع للأطراف في بروتوكول </w:t>
      </w:r>
      <w:proofErr w:type="spellStart"/>
      <w:r w:rsidRPr="008A1C5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 w:bidi="ar-EG"/>
        </w:rPr>
        <w:t>ناغويا</w:t>
      </w:r>
      <w:proofErr w:type="spellEnd"/>
    </w:p>
    <w:p w:rsidR="00716349" w:rsidRPr="008A1C5E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</w:pPr>
      <w:r w:rsidRPr="008A1C5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بشأن الحصول على الموارد الجينية والتقاسم</w:t>
      </w:r>
    </w:p>
    <w:p w:rsidR="00716349" w:rsidRPr="008A1C5E" w:rsidRDefault="00716349" w:rsidP="00716349">
      <w:pPr>
        <w:bidi/>
        <w:spacing w:after="0" w:line="240" w:lineRule="auto"/>
        <w:ind w:left="270" w:right="302"/>
        <w:jc w:val="both"/>
        <w:rPr>
          <w:rFonts w:ascii="Simplified Arabic" w:eastAsia="Times New Roman" w:hAnsi="Simplified Arabic" w:cs="Simplified Arabic"/>
          <w:b/>
          <w:bCs/>
          <w:sz w:val="26"/>
          <w:szCs w:val="26"/>
          <w:rtl/>
          <w:lang w:val="en-GB"/>
        </w:rPr>
      </w:pPr>
      <w:r w:rsidRPr="008A1C5E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GB"/>
        </w:rPr>
        <w:t>العادل والمنصف للمنافع الناشئة عن استخدامها</w:t>
      </w:r>
    </w:p>
    <w:p w:rsidR="00716349" w:rsidRPr="008A1C5E" w:rsidRDefault="00716349" w:rsidP="00716349">
      <w:pPr>
        <w:bidi/>
        <w:spacing w:after="0" w:line="216" w:lineRule="auto"/>
        <w:jc w:val="both"/>
        <w:outlineLvl w:val="6"/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</w:pPr>
      <w:r w:rsidRPr="008A1C5E">
        <w:rPr>
          <w:rFonts w:ascii="Simplified Arabic" w:eastAsia="Times New Roman" w:hAnsi="Simplified Arabic" w:cs="Simplified Arabic"/>
          <w:b/>
          <w:sz w:val="28"/>
          <w:szCs w:val="24"/>
          <w:rtl/>
          <w:lang w:val="en-GB"/>
        </w:rPr>
        <w:t xml:space="preserve">الاجتماع </w:t>
      </w:r>
      <w:r w:rsidRPr="008A1C5E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/>
        </w:rPr>
        <w:t>الثالث</w:t>
      </w:r>
    </w:p>
    <w:p w:rsidR="00716349" w:rsidRPr="008A1C5E" w:rsidRDefault="00716349" w:rsidP="00716349">
      <w:pPr>
        <w:bidi/>
        <w:spacing w:after="0" w:line="216" w:lineRule="auto"/>
        <w:jc w:val="lowKashida"/>
        <w:rPr>
          <w:rFonts w:ascii="Simplified Arabic" w:eastAsia="Times New Roman" w:hAnsi="Simplified Arabic" w:cs="Simplified Arabic"/>
          <w:sz w:val="24"/>
          <w:szCs w:val="24"/>
          <w:rtl/>
          <w:lang w:val="en-GB" w:bidi="ar-LY"/>
        </w:rPr>
      </w:pPr>
      <w:r w:rsidRPr="008A1C5E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 w:bidi="ar-LY"/>
        </w:rPr>
        <w:t>شرم</w:t>
      </w:r>
      <w:r w:rsidRPr="008A1C5E">
        <w:rPr>
          <w:rFonts w:ascii="Simplified Arabic" w:eastAsia="Times New Roman" w:hAnsi="Simplified Arabic" w:cs="Simplified Arabic"/>
          <w:sz w:val="24"/>
          <w:szCs w:val="24"/>
          <w:rtl/>
          <w:lang w:val="en-GB" w:bidi="ar-LY"/>
        </w:rPr>
        <w:t xml:space="preserve"> الشيخ، مصر، 17-29 نوفمبر/تشرين الثاني 2018</w:t>
      </w:r>
    </w:p>
    <w:p w:rsidR="00716349" w:rsidRPr="008A1C5E" w:rsidRDefault="00716349" w:rsidP="008A1C5E">
      <w:pPr>
        <w:bidi/>
        <w:spacing w:after="0" w:line="216" w:lineRule="auto"/>
        <w:jc w:val="lowKashida"/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</w:pPr>
      <w:r w:rsidRPr="008A1C5E">
        <w:rPr>
          <w:rFonts w:ascii="Simplified Arabic" w:eastAsia="YouYuan" w:hAnsi="Simplified Arabic" w:cs="Simplified Arabic"/>
          <w:kern w:val="2"/>
          <w:sz w:val="24"/>
          <w:szCs w:val="24"/>
          <w:rtl/>
          <w:lang w:val="en-US"/>
        </w:rPr>
        <w:t>البند</w:t>
      </w:r>
      <w:r w:rsidRPr="008A1C5E"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  <w:t xml:space="preserve"> </w:t>
      </w:r>
      <w:r w:rsidR="008A1C5E" w:rsidRPr="008A1C5E">
        <w:rPr>
          <w:rFonts w:ascii="Simplified Arabic" w:eastAsia="Times New Roman" w:hAnsi="Simplified Arabic" w:cs="Simplified Arabic"/>
          <w:sz w:val="24"/>
          <w:szCs w:val="24"/>
          <w:lang w:val="en-GB"/>
        </w:rPr>
        <w:t>15</w:t>
      </w:r>
      <w:r w:rsidRPr="008A1C5E">
        <w:rPr>
          <w:rFonts w:ascii="Simplified Arabic" w:eastAsia="Times New Roman" w:hAnsi="Simplified Arabic" w:cs="Simplified Arabic"/>
          <w:sz w:val="24"/>
          <w:szCs w:val="24"/>
          <w:rtl/>
          <w:lang w:val="en-GB"/>
        </w:rPr>
        <w:t xml:space="preserve"> من جدول الأعمال</w:t>
      </w:r>
    </w:p>
    <w:p w:rsidR="00BA6D85" w:rsidRPr="008A1C5E" w:rsidRDefault="00BA6D85" w:rsidP="001607D5">
      <w:pPr>
        <w:bidi/>
        <w:spacing w:after="0" w:line="120" w:lineRule="auto"/>
        <w:rPr>
          <w:rFonts w:ascii="Simplified Arabic" w:eastAsia="YouYuan" w:hAnsi="Simplified Arabic" w:cs="Simplified Arabic"/>
          <w:kern w:val="2"/>
          <w:sz w:val="26"/>
          <w:szCs w:val="26"/>
          <w:rtl/>
          <w:lang w:val="en-US" w:bidi="ar-EG"/>
        </w:rPr>
      </w:pPr>
    </w:p>
    <w:p w:rsidR="00BA6D85" w:rsidRPr="00B2010C" w:rsidRDefault="00E62DCA" w:rsidP="00110555">
      <w:pPr>
        <w:keepNext/>
        <w:tabs>
          <w:tab w:val="left" w:pos="690"/>
          <w:tab w:val="center" w:pos="4513"/>
        </w:tabs>
        <w:bidi/>
        <w:spacing w:after="120" w:line="216" w:lineRule="auto"/>
        <w:rPr>
          <w:rFonts w:ascii="Simplified Arabic" w:eastAsia="YouYuan" w:hAnsi="Simplified Arabic" w:cs="Simplified Arabic"/>
          <w:b/>
          <w:bCs/>
          <w:kern w:val="2"/>
          <w:sz w:val="28"/>
          <w:szCs w:val="28"/>
          <w:lang w:val="en-US" w:bidi="ar-EG"/>
        </w:rPr>
      </w:pPr>
      <w:r>
        <w:rPr>
          <w:rFonts w:ascii="Simplified Arabic" w:eastAsia="YouYuan" w:hAnsi="Simplified Arabic" w:cs="Simplified Arabic"/>
          <w:b/>
          <w:bCs/>
          <w:kern w:val="2"/>
          <w:sz w:val="28"/>
          <w:szCs w:val="28"/>
          <w:rtl/>
          <w:lang w:val="en-US" w:bidi="ar-EG"/>
        </w:rPr>
        <w:tab/>
      </w:r>
      <w:r>
        <w:rPr>
          <w:rFonts w:ascii="Simplified Arabic" w:eastAsia="YouYuan" w:hAnsi="Simplified Arabic" w:cs="Simplified Arabic"/>
          <w:b/>
          <w:bCs/>
          <w:kern w:val="2"/>
          <w:sz w:val="28"/>
          <w:szCs w:val="28"/>
          <w:rtl/>
          <w:lang w:val="en-US" w:bidi="ar-EG"/>
        </w:rPr>
        <w:tab/>
      </w:r>
      <w:r w:rsidR="00716349">
        <w:rPr>
          <w:rFonts w:ascii="Simplified Arabic" w:eastAsia="YouYuan" w:hAnsi="Simplified Arabic" w:cs="Simplified Arabic" w:hint="cs"/>
          <w:b/>
          <w:bCs/>
          <w:kern w:val="2"/>
          <w:sz w:val="28"/>
          <w:szCs w:val="28"/>
          <w:rtl/>
          <w:lang w:val="en-US" w:bidi="ar-EG"/>
        </w:rPr>
        <w:t xml:space="preserve">مقرر اعتمدته الأطراف في بروتوكول </w:t>
      </w:r>
      <w:proofErr w:type="spellStart"/>
      <w:r w:rsidR="00716349">
        <w:rPr>
          <w:rFonts w:ascii="Simplified Arabic" w:eastAsia="YouYuan" w:hAnsi="Simplified Arabic" w:cs="Simplified Arabic" w:hint="cs"/>
          <w:b/>
          <w:bCs/>
          <w:kern w:val="2"/>
          <w:sz w:val="28"/>
          <w:szCs w:val="28"/>
          <w:rtl/>
          <w:lang w:val="en-US" w:bidi="ar-EG"/>
        </w:rPr>
        <w:t>ناغويا</w:t>
      </w:r>
      <w:proofErr w:type="spellEnd"/>
      <w:r w:rsidR="00716349">
        <w:rPr>
          <w:rFonts w:ascii="Simplified Arabic" w:eastAsia="YouYuan" w:hAnsi="Simplified Arabic" w:cs="Simplified Arabic" w:hint="cs"/>
          <w:b/>
          <w:bCs/>
          <w:kern w:val="2"/>
          <w:sz w:val="28"/>
          <w:szCs w:val="28"/>
          <w:rtl/>
          <w:lang w:val="en-US" w:bidi="ar-EG"/>
        </w:rPr>
        <w:t xml:space="preserve"> بشأن الحصول وتقاسم المنافع</w:t>
      </w:r>
    </w:p>
    <w:p w:rsidR="003403FB" w:rsidRPr="00B2010C" w:rsidRDefault="00716349" w:rsidP="00110555">
      <w:pPr>
        <w:keepNext/>
        <w:bidi/>
        <w:spacing w:after="120" w:line="216" w:lineRule="auto"/>
        <w:ind w:left="2132" w:hanging="1418"/>
        <w:jc w:val="both"/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rtl/>
          <w:lang w:val="en-US" w:bidi="ar-EG"/>
        </w:rPr>
      </w:pP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3/</w:t>
      </w:r>
      <w:r w:rsidR="008A1C5E">
        <w:rPr>
          <w:rFonts w:ascii="Simplified Arabic" w:eastAsia="YouYuan" w:hAnsi="Simplified Arabic" w:cs="Simplified Arabic"/>
          <w:b/>
          <w:bCs/>
          <w:kern w:val="2"/>
          <w:sz w:val="24"/>
          <w:szCs w:val="24"/>
          <w:lang w:val="en-US" w:bidi="ar-EG"/>
        </w:rPr>
        <w:t>10</w:t>
      </w: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-</w:t>
      </w:r>
      <w:r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ab/>
      </w:r>
      <w:r w:rsidR="008A1C5E"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 xml:space="preserve">استعراض تجربة عقد اجتماع مؤتمر الأطراف في الاتفاقية بالتزامن مع مؤتمر الأطراف العامل كاجتماع للأطراف في بروتوكول </w:t>
      </w:r>
      <w:proofErr w:type="spellStart"/>
      <w:r w:rsidR="008A1C5E"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قرطاجنة</w:t>
      </w:r>
      <w:proofErr w:type="spellEnd"/>
      <w:r w:rsidR="008A1C5E"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 xml:space="preserve">، ومؤتمر الأطراف العامل كاجتماع للأطراف في بروتوكول </w:t>
      </w:r>
      <w:proofErr w:type="spellStart"/>
      <w:r w:rsidR="008A1C5E">
        <w:rPr>
          <w:rFonts w:ascii="Simplified Arabic" w:eastAsia="YouYuan" w:hAnsi="Simplified Arabic" w:cs="Simplified Arabic" w:hint="cs"/>
          <w:b/>
          <w:bCs/>
          <w:kern w:val="2"/>
          <w:sz w:val="24"/>
          <w:szCs w:val="24"/>
          <w:rtl/>
          <w:lang w:val="en-US" w:bidi="ar-EG"/>
        </w:rPr>
        <w:t>ناغويا</w:t>
      </w:r>
      <w:proofErr w:type="spellEnd"/>
    </w:p>
    <w:p w:rsidR="00B2010C" w:rsidRPr="00B2010C" w:rsidRDefault="00B2010C" w:rsidP="00B2010C">
      <w:pPr>
        <w:bidi/>
        <w:spacing w:after="120" w:line="216" w:lineRule="auto"/>
        <w:ind w:firstLine="720"/>
        <w:jc w:val="lowKashida"/>
        <w:rPr>
          <w:rFonts w:ascii="Simplified Arabic" w:eastAsia="YouYuan" w:hAnsi="Simplified Arabic" w:cs="Simplified Arabic"/>
          <w:b/>
          <w:i/>
          <w:iCs/>
          <w:kern w:val="2"/>
          <w:sz w:val="24"/>
          <w:szCs w:val="24"/>
          <w:rtl/>
          <w:lang w:val="fr-CA"/>
        </w:rPr>
      </w:pPr>
      <w:r w:rsidRPr="00B2010C">
        <w:rPr>
          <w:rFonts w:ascii="Simplified Arabic" w:eastAsia="YouYuan" w:hAnsi="Simplified Arabic" w:cs="Simplified Arabic" w:hint="cs"/>
          <w:b/>
          <w:i/>
          <w:iCs/>
          <w:kern w:val="2"/>
          <w:sz w:val="24"/>
          <w:szCs w:val="24"/>
          <w:rtl/>
          <w:lang w:val="fr-CA"/>
        </w:rPr>
        <w:t xml:space="preserve">إن مؤتمر الأطراف العامل كاجتماع للأطراف في بروتوكول </w:t>
      </w:r>
      <w:proofErr w:type="spellStart"/>
      <w:r w:rsidRPr="00B2010C">
        <w:rPr>
          <w:rFonts w:ascii="Simplified Arabic" w:eastAsia="YouYuan" w:hAnsi="Simplified Arabic" w:cs="Simplified Arabic" w:hint="cs"/>
          <w:b/>
          <w:i/>
          <w:iCs/>
          <w:kern w:val="2"/>
          <w:sz w:val="24"/>
          <w:szCs w:val="24"/>
          <w:rtl/>
          <w:lang w:val="fr-CA"/>
        </w:rPr>
        <w:t>ناغويا</w:t>
      </w:r>
      <w:proofErr w:type="spellEnd"/>
      <w:r w:rsidRPr="00B2010C">
        <w:rPr>
          <w:rFonts w:ascii="Simplified Arabic" w:eastAsia="YouYuan" w:hAnsi="Simplified Arabic" w:cs="Simplified Arabic" w:hint="cs"/>
          <w:b/>
          <w:i/>
          <w:iCs/>
          <w:kern w:val="2"/>
          <w:sz w:val="24"/>
          <w:szCs w:val="24"/>
          <w:rtl/>
          <w:lang w:val="fr-CA"/>
        </w:rPr>
        <w:t xml:space="preserve"> بشأن الحصول وتقاسم المنافع،</w:t>
      </w:r>
    </w:p>
    <w:p w:rsidR="00E83C1A" w:rsidRPr="00642D9F" w:rsidRDefault="00E83C1A" w:rsidP="00E83C1A">
      <w:pPr>
        <w:bidi/>
        <w:spacing w:after="120" w:line="216" w:lineRule="auto"/>
        <w:ind w:firstLine="720"/>
        <w:jc w:val="lowKashida"/>
        <w:rPr>
          <w:rFonts w:ascii="Times New Roman" w:eastAsia="YouYuan" w:hAnsi="Times New Roman" w:cs="Simplified Arabic"/>
          <w:kern w:val="2"/>
          <w:sz w:val="20"/>
          <w:szCs w:val="24"/>
          <w:rtl/>
          <w:lang w:val="en-US" w:bidi="ar-EG"/>
        </w:rPr>
      </w:pPr>
      <w:r w:rsidRPr="00642D9F">
        <w:rPr>
          <w:rFonts w:ascii="Times New Roman" w:eastAsia="YouYuan" w:hAnsi="Times New Roman" w:cs="Simplified Arabic"/>
          <w:i/>
          <w:iCs/>
          <w:kern w:val="2"/>
          <w:sz w:val="20"/>
          <w:szCs w:val="24"/>
          <w:rtl/>
          <w:lang w:val="en-US" w:bidi="ar-EG"/>
        </w:rPr>
        <w:t>إذ يشير</w:t>
      </w:r>
      <w:r w:rsidRPr="00642D9F">
        <w:rPr>
          <w:rFonts w:ascii="Times New Roman" w:eastAsia="YouYuan" w:hAnsi="Times New Roman" w:cs="Simplified Arabic"/>
          <w:kern w:val="2"/>
          <w:sz w:val="20"/>
          <w:szCs w:val="24"/>
          <w:rtl/>
          <w:lang w:val="en-US" w:bidi="ar-EG"/>
        </w:rPr>
        <w:t xml:space="preserve"> إلى المقر</w:t>
      </w:r>
      <w:r w:rsidR="008A1C5E">
        <w:rPr>
          <w:rFonts w:ascii="Times New Roman" w:eastAsia="YouYuan" w:hAnsi="Times New Roman" w:cs="Simplified Arabic" w:hint="cs"/>
          <w:kern w:val="2"/>
          <w:sz w:val="20"/>
          <w:szCs w:val="24"/>
          <w:rtl/>
          <w:lang w:val="en-US" w:bidi="ar-EG"/>
        </w:rPr>
        <w:t>ر</w:t>
      </w:r>
      <w:r>
        <w:rPr>
          <w:rFonts w:ascii="Times New Roman" w:eastAsia="YouYuan" w:hAnsi="Times New Roman" w:cs="Simplified Arabic" w:hint="cs"/>
          <w:kern w:val="2"/>
          <w:sz w:val="20"/>
          <w:szCs w:val="24"/>
          <w:rtl/>
          <w:lang w:val="en-US" w:bidi="ar-EG"/>
        </w:rPr>
        <w:t>ين</w:t>
      </w:r>
      <w:r w:rsidRPr="00642D9F">
        <w:rPr>
          <w:rFonts w:ascii="Times New Roman" w:eastAsia="YouYuan" w:hAnsi="Times New Roman" w:cs="Simplified Arabic"/>
          <w:kern w:val="2"/>
          <w:sz w:val="20"/>
          <w:szCs w:val="24"/>
          <w:rtl/>
          <w:lang w:val="en-US" w:bidi="ar-EG"/>
        </w:rPr>
        <w:t xml:space="preserve"> </w:t>
      </w:r>
      <w:hyperlink r:id="rId13" w:history="1">
        <w:r w:rsidRPr="00642D9F">
          <w:rPr>
            <w:rFonts w:ascii="Times New Roman" w:eastAsia="YouYuan" w:hAnsi="Times New Roman" w:cs="Simplified Arabic"/>
            <w:color w:val="0000FF"/>
            <w:kern w:val="22"/>
            <w:sz w:val="20"/>
            <w:szCs w:val="24"/>
            <w:u w:val="single"/>
            <w:lang w:val="en-US" w:bidi="ar-EG"/>
          </w:rPr>
          <w:t>NP-1/12</w:t>
        </w:r>
      </w:hyperlink>
      <w:r w:rsidRPr="00642D9F">
        <w:rPr>
          <w:rFonts w:ascii="Times New Roman" w:eastAsia="YouYuan" w:hAnsi="Times New Roman" w:cs="Simplified Arabic"/>
          <w:kern w:val="2"/>
          <w:sz w:val="20"/>
          <w:szCs w:val="24"/>
          <w:rtl/>
          <w:lang w:val="en-US" w:bidi="ar-EG"/>
        </w:rPr>
        <w:t xml:space="preserve"> و</w:t>
      </w:r>
      <w:hyperlink r:id="rId14" w:history="1">
        <w:r w:rsidRPr="00642D9F">
          <w:rPr>
            <w:rFonts w:ascii="Times New Roman" w:eastAsia="YouYuan" w:hAnsi="Times New Roman" w:cs="Simplified Arabic"/>
            <w:color w:val="0000FF"/>
            <w:kern w:val="2"/>
            <w:sz w:val="20"/>
            <w:szCs w:val="24"/>
            <w:u w:val="single"/>
            <w:lang w:val="en-US" w:bidi="ar-EG"/>
          </w:rPr>
          <w:t>NP-2/12</w:t>
        </w:r>
      </w:hyperlink>
      <w:r w:rsidRPr="00642D9F">
        <w:rPr>
          <w:rFonts w:ascii="Times New Roman" w:eastAsia="YouYuan" w:hAnsi="Times New Roman" w:cs="Simplified Arabic"/>
          <w:kern w:val="2"/>
          <w:sz w:val="20"/>
          <w:szCs w:val="24"/>
          <w:rtl/>
          <w:lang w:val="en-US" w:bidi="ar-EG"/>
        </w:rPr>
        <w:t>،</w:t>
      </w:r>
    </w:p>
    <w:p w:rsidR="00E83C1A" w:rsidRPr="00642D9F" w:rsidRDefault="00E83C1A" w:rsidP="00F22273">
      <w:pPr>
        <w:bidi/>
        <w:spacing w:after="120" w:line="216" w:lineRule="auto"/>
        <w:ind w:firstLine="720"/>
        <w:jc w:val="both"/>
        <w:rPr>
          <w:rFonts w:ascii="Times New Roman" w:eastAsia="PMingLiU" w:hAnsi="Times New Roman" w:cs="Simplified Arabic"/>
          <w:szCs w:val="24"/>
          <w:rtl/>
          <w:lang w:val="fr-CA" w:eastAsia="ar-SA"/>
        </w:rPr>
      </w:pPr>
      <w:r w:rsidRPr="00642D9F">
        <w:rPr>
          <w:rFonts w:ascii="Times New Roman" w:eastAsia="PMingLiU" w:hAnsi="Times New Roman" w:cs="Simplified Arabic" w:hint="cs"/>
          <w:i/>
          <w:iCs/>
          <w:szCs w:val="24"/>
          <w:rtl/>
          <w:lang w:val="fr-CA" w:eastAsia="ar-SA"/>
        </w:rPr>
        <w:t>وقد ا</w:t>
      </w:r>
      <w:r w:rsidRPr="00642D9F">
        <w:rPr>
          <w:rFonts w:ascii="Times New Roman" w:eastAsia="PMingLiU" w:hAnsi="Times New Roman" w:cs="Simplified Arabic"/>
          <w:i/>
          <w:iCs/>
          <w:szCs w:val="24"/>
          <w:rtl/>
          <w:lang w:val="fr-CA" w:eastAsia="ar-SA"/>
        </w:rPr>
        <w:t>ستعرض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 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>تجربة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 عقد اجتماع مؤتمر الأطراف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 xml:space="preserve"> بالتزامن مع 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مؤتمر الأطراف العامل كاجتماع للأطراف في بروتوكول </w:t>
      </w:r>
      <w:proofErr w:type="spellStart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قرطاجنة</w:t>
      </w:r>
      <w:proofErr w:type="spellEnd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، ومؤتمر الأطراف العامل كاجتماع للأطراف في بروتوكول </w:t>
      </w:r>
      <w:proofErr w:type="spellStart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ناغويا</w:t>
      </w:r>
      <w:proofErr w:type="spellEnd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، باستخدام المعايير المحددة في المقرر</w:t>
      </w:r>
      <w:r w:rsidRPr="00642D9F">
        <w:rPr>
          <w:rFonts w:ascii="Times New Roman" w:eastAsia="PMingLiU" w:hAnsi="Times New Roman" w:cs="Simplified Arabic"/>
          <w:kern w:val="22"/>
          <w:szCs w:val="24"/>
          <w:rtl/>
          <w:lang w:val="fr-CA" w:eastAsia="ar-SA"/>
        </w:rPr>
        <w:t xml:space="preserve"> </w:t>
      </w:r>
      <w:r w:rsidRPr="00642D9F">
        <w:rPr>
          <w:rFonts w:ascii="Times New Roman" w:eastAsia="PMingLiU" w:hAnsi="Times New Roman" w:cs="Simplified Arabic"/>
          <w:kern w:val="22"/>
          <w:szCs w:val="24"/>
          <w:lang w:val="fr-CA" w:eastAsia="ar-SA"/>
        </w:rPr>
        <w:t>NP-2/12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 xml:space="preserve">، </w:t>
      </w:r>
      <w:r w:rsidR="00F22273">
        <w:rPr>
          <w:rFonts w:ascii="Times New Roman" w:eastAsia="PMingLiU" w:hAnsi="Times New Roman" w:cs="Simplified Arabic" w:hint="cs"/>
          <w:i/>
          <w:iCs/>
          <w:szCs w:val="24"/>
          <w:rtl/>
          <w:lang w:val="fr-CA" w:eastAsia="ar-SA"/>
        </w:rPr>
        <w:t>وإذ يأخذ في اعتباره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 آراء الأطراف</w:t>
      </w:r>
      <w:r w:rsidR="00F22273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>،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 والمراقبين والمشاركين في الاجتماع الثالث عشر لمؤتمر الأطراف في الاتفاقية، والاجتماع الثامن لمؤتمر الأطراف العامل كاجتماع للأطراف في بروتوكول </w:t>
      </w:r>
      <w:proofErr w:type="spellStart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قرطاجنة</w:t>
      </w:r>
      <w:proofErr w:type="spellEnd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، والاجتماع الثاني لمؤتمر الأطراف العامل كاجتماع للأطراف في بروتوكول </w:t>
      </w:r>
      <w:proofErr w:type="spellStart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ناغويا</w:t>
      </w:r>
      <w:proofErr w:type="spellEnd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، 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>ومن خلال الدراسات الاستقصائية التي أجريت بعد</w:t>
      </w:r>
      <w:r w:rsidR="00F22273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 xml:space="preserve"> هذه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 xml:space="preserve"> الاجتماعات،</w:t>
      </w:r>
      <w:bookmarkStart w:id="0" w:name="_GoBack"/>
      <w:bookmarkEnd w:id="0"/>
    </w:p>
    <w:p w:rsidR="00E83C1A" w:rsidRPr="00642D9F" w:rsidRDefault="00E83C1A" w:rsidP="00E83C1A">
      <w:pPr>
        <w:bidi/>
        <w:spacing w:after="120" w:line="216" w:lineRule="auto"/>
        <w:ind w:firstLine="720"/>
        <w:jc w:val="both"/>
        <w:rPr>
          <w:rFonts w:ascii="Times New Roman" w:eastAsia="PMingLiU" w:hAnsi="Times New Roman" w:cs="Simplified Arabic"/>
          <w:szCs w:val="24"/>
          <w:rtl/>
          <w:lang w:val="fr-CA" w:eastAsia="ar-SA"/>
        </w:rPr>
      </w:pPr>
      <w:r w:rsidRPr="00642D9F">
        <w:rPr>
          <w:rFonts w:ascii="Times New Roman" w:eastAsia="PMingLiU" w:hAnsi="Times New Roman" w:cs="Simplified Arabic"/>
          <w:i/>
          <w:iCs/>
          <w:szCs w:val="24"/>
          <w:rtl/>
          <w:lang w:val="fr-CA" w:eastAsia="ar-SA"/>
        </w:rPr>
        <w:t>وإذ يقر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 بأنه 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/>
        </w:rPr>
        <w:t>سيُجرى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 استعراض آخر في الاجتماع الخامس عشر لمؤتمر الأطراف في الاتفاقية، والاجتماع العاشر لمؤتمر الأطراف العامل كاجتماع للأطراف في بروتوكول </w:t>
      </w:r>
      <w:proofErr w:type="spellStart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قرطاجنة</w:t>
      </w:r>
      <w:proofErr w:type="spellEnd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 xml:space="preserve">، والاجتماع الرابع لمؤتمر الأطراف العامل كاجتماع للأطراف في بروتوكول </w:t>
      </w:r>
      <w:proofErr w:type="spellStart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ناغويا</w:t>
      </w:r>
      <w:proofErr w:type="spellEnd"/>
      <w:r w:rsidRPr="00642D9F">
        <w:rPr>
          <w:rFonts w:ascii="Times New Roman" w:eastAsia="PMingLiU" w:hAnsi="Times New Roman" w:cs="Simplified Arabic"/>
          <w:szCs w:val="24"/>
          <w:rtl/>
          <w:lang w:val="fr-CA" w:eastAsia="ar-SA"/>
        </w:rPr>
        <w:t>،</w:t>
      </w:r>
    </w:p>
    <w:p w:rsidR="00E83C1A" w:rsidRPr="00642D9F" w:rsidRDefault="00E83C1A" w:rsidP="00F22273">
      <w:pPr>
        <w:numPr>
          <w:ilvl w:val="0"/>
          <w:numId w:val="10"/>
        </w:numPr>
        <w:bidi/>
        <w:spacing w:after="120" w:line="216" w:lineRule="auto"/>
        <w:ind w:left="0" w:firstLine="720"/>
        <w:jc w:val="both"/>
        <w:rPr>
          <w:rFonts w:ascii="Times New Roman" w:eastAsia="PMingLiU" w:hAnsi="Times New Roman" w:cs="Simplified Arabic"/>
          <w:szCs w:val="24"/>
          <w:lang w:val="fr-CA" w:eastAsia="ar-SA" w:bidi="ar-EG"/>
        </w:rPr>
      </w:pPr>
      <w:r w:rsidRPr="00642D9F">
        <w:rPr>
          <w:rFonts w:ascii="Times New Roman" w:eastAsia="PMingLiU" w:hAnsi="Times New Roman" w:cs="Simplified Arabic"/>
          <w:i/>
          <w:iCs/>
          <w:szCs w:val="24"/>
          <w:rtl/>
          <w:lang w:val="fr-CA" w:eastAsia="ar-SA" w:bidi="ar-EG"/>
        </w:rPr>
        <w:t>يلاحظ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</w:t>
      </w:r>
      <w:r w:rsidRPr="00642D9F">
        <w:rPr>
          <w:rFonts w:ascii="Times New Roman" w:eastAsia="PMingLiU" w:hAnsi="Times New Roman" w:cs="Simplified Arabic"/>
          <w:i/>
          <w:iCs/>
          <w:szCs w:val="24"/>
          <w:rtl/>
          <w:lang w:val="fr-CA" w:eastAsia="ar-SA" w:bidi="ar-EG"/>
        </w:rPr>
        <w:t>مع الارتياح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أن الاجتماعات المتزامنة سمحت بزيادة التكامل بين الاتفاقية وبروتوكوليها، </w:t>
      </w:r>
      <w:r w:rsidR="00F22273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>وعززت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المشاورات والتنسيق وأوجه التآزر فيما بين نقاط الاتصال الوطنية </w:t>
      </w:r>
      <w:r w:rsidR="00F22273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>الخاصة بكل اجتماع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>؛</w:t>
      </w:r>
    </w:p>
    <w:p w:rsidR="00E83C1A" w:rsidRPr="00642D9F" w:rsidRDefault="00E83C1A" w:rsidP="00E83C1A">
      <w:pPr>
        <w:numPr>
          <w:ilvl w:val="0"/>
          <w:numId w:val="10"/>
        </w:numPr>
        <w:bidi/>
        <w:spacing w:after="120" w:line="216" w:lineRule="auto"/>
        <w:ind w:left="0" w:firstLine="720"/>
        <w:jc w:val="both"/>
        <w:rPr>
          <w:rFonts w:ascii="Times New Roman" w:eastAsia="PMingLiU" w:hAnsi="Times New Roman" w:cs="Simplified Arabic"/>
          <w:szCs w:val="24"/>
          <w:lang w:val="fr-CA" w:eastAsia="ar-SA" w:bidi="ar-EG"/>
        </w:rPr>
      </w:pPr>
      <w:r w:rsidRPr="00642D9F">
        <w:rPr>
          <w:rFonts w:ascii="Times New Roman" w:eastAsia="PMingLiU" w:hAnsi="Times New Roman" w:cs="Simplified Arabic"/>
          <w:i/>
          <w:iCs/>
          <w:szCs w:val="24"/>
          <w:rtl/>
          <w:lang w:val="fr-CA" w:eastAsia="ar-SA" w:bidi="ar-EG"/>
        </w:rPr>
        <w:t>يلاحظ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أن معظم المعايير اعتبرت مستوفاة أو مستوفاة جزئيا، وأن</w:t>
      </w:r>
      <w:r w:rsidR="00F22273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>ه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من </w:t>
      </w:r>
      <w:proofErr w:type="spellStart"/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>المستصوب</w:t>
      </w:r>
      <w:proofErr w:type="spellEnd"/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إدخال المزيد من التحسينات على سير الاجتماعات المتزامنة، لا سيما لتحسين نتائج وفعالية اجتماعات 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 xml:space="preserve">الأطراف في 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>البروتوكولين؛</w:t>
      </w:r>
    </w:p>
    <w:p w:rsidR="00E83C1A" w:rsidRPr="00642D9F" w:rsidRDefault="00E83C1A" w:rsidP="00F22273">
      <w:pPr>
        <w:numPr>
          <w:ilvl w:val="0"/>
          <w:numId w:val="10"/>
        </w:numPr>
        <w:bidi/>
        <w:spacing w:after="120" w:line="216" w:lineRule="auto"/>
        <w:ind w:left="0" w:firstLine="720"/>
        <w:jc w:val="both"/>
        <w:rPr>
          <w:rFonts w:ascii="Times New Roman" w:eastAsia="PMingLiU" w:hAnsi="Times New Roman" w:cs="Simplified Arabic"/>
          <w:szCs w:val="24"/>
          <w:lang w:val="fr-CA" w:eastAsia="ar-SA" w:bidi="ar-EG"/>
        </w:rPr>
      </w:pPr>
      <w:r w:rsidRPr="00642D9F">
        <w:rPr>
          <w:rFonts w:ascii="Times New Roman" w:eastAsia="PMingLiU" w:hAnsi="Times New Roman" w:cs="Simplified Arabic"/>
          <w:i/>
          <w:iCs/>
          <w:szCs w:val="24"/>
          <w:rtl/>
          <w:lang w:val="fr-CA" w:eastAsia="ar-SA" w:bidi="ar-EG"/>
        </w:rPr>
        <w:t>يكرر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التأكيد على أهمية ضمان المشاركة الكاملة والفعالة لممثلي الأطراف من البلدان النامية، ولاسيما أقل البلدان نموا و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 xml:space="preserve">من بينها 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>الدول الجزرية الصغيرة النامية، وال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>بلدان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التي تمر اقتصاداتها بمرحلة انتقالية، في الاجتماعات المتزامنة، </w:t>
      </w:r>
      <w:r w:rsidRPr="00642D9F">
        <w:rPr>
          <w:rFonts w:ascii="Times New Roman" w:eastAsia="PMingLiU" w:hAnsi="Times New Roman" w:cs="Simplified Arabic" w:hint="cs"/>
          <w:i/>
          <w:iCs/>
          <w:szCs w:val="24"/>
          <w:rtl/>
          <w:lang w:val="fr-CA" w:eastAsia="ar-SA" w:bidi="ar-EG"/>
        </w:rPr>
        <w:t>ويسلط الضوء</w:t>
      </w:r>
      <w:r w:rsidR="00F22273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>، في هذا الصدد،</w:t>
      </w:r>
      <w:r w:rsidR="00F22273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 xml:space="preserve"> بوجه خاص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على أهمية ضمان المشاركة الكافية للممثلين في اجتماع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>ي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 xml:space="preserve"> البروتوكولين</w:t>
      </w:r>
      <w:r w:rsidRPr="00642D9F">
        <w:rPr>
          <w:rFonts w:ascii="Times New Roman" w:eastAsia="PMingLiU" w:hAnsi="Times New Roman" w:cs="Simplified Arabic" w:hint="cs"/>
          <w:szCs w:val="24"/>
          <w:rtl/>
          <w:lang w:val="fr-CA" w:eastAsia="ar-SA" w:bidi="ar-EG"/>
        </w:rPr>
        <w:t>، عن طريق توفير التمويل لهذه المشاركة، بما في ذلك في الاجتماعات التي تُعقد فيما بين الدورات</w:t>
      </w:r>
      <w:r w:rsidRPr="00642D9F">
        <w:rPr>
          <w:rFonts w:ascii="Times New Roman" w:eastAsia="PMingLiU" w:hAnsi="Times New Roman" w:cs="Simplified Arabic"/>
          <w:szCs w:val="24"/>
          <w:rtl/>
          <w:lang w:val="fr-CA" w:eastAsia="ar-SA" w:bidi="ar-EG"/>
        </w:rPr>
        <w:t>؛</w:t>
      </w:r>
    </w:p>
    <w:p w:rsidR="00E83C1A" w:rsidRPr="00E62DCA" w:rsidRDefault="00E83C1A" w:rsidP="00E62DCA">
      <w:pPr>
        <w:numPr>
          <w:ilvl w:val="0"/>
          <w:numId w:val="10"/>
        </w:numPr>
        <w:bidi/>
        <w:spacing w:after="120" w:line="216" w:lineRule="auto"/>
        <w:ind w:left="0" w:firstLine="720"/>
        <w:jc w:val="both"/>
        <w:rPr>
          <w:rFonts w:ascii="Simplified Arabic" w:eastAsia="Malgun Gothic" w:hAnsi="Simplified Arabic" w:cs="Simplified Arabic"/>
          <w:kern w:val="2"/>
          <w:szCs w:val="24"/>
          <w:lang w:val="en-GB" w:bidi="ar-EG"/>
        </w:rPr>
      </w:pPr>
      <w:r w:rsidRPr="00E62DCA">
        <w:rPr>
          <w:rFonts w:ascii="Simplified Arabic" w:eastAsia="Malgun Gothic" w:hAnsi="Simplified Arabic" w:cs="Simplified Arabic"/>
          <w:i/>
          <w:iCs/>
          <w:kern w:val="2"/>
          <w:szCs w:val="24"/>
          <w:rtl/>
          <w:lang w:val="en-GB" w:bidi="ar-EG"/>
        </w:rPr>
        <w:lastRenderedPageBreak/>
        <w:t xml:space="preserve">يطلب إلى </w:t>
      </w:r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 xml:space="preserve">الأمينة التنفيذية مواصلة تطوير الاستعراض الأولي لتجربة عقد الاجتماعات </w:t>
      </w:r>
      <w:r w:rsidR="00F22273"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>المتزامنة</w:t>
      </w:r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 xml:space="preserve">، من خلال الاستعانة بالمعايير المشار إليها في المقرر </w:t>
      </w:r>
      <w:r w:rsidR="00E62DCA">
        <w:rPr>
          <w:rFonts w:ascii="Simplified Arabic" w:eastAsia="Malgun Gothic" w:hAnsi="Simplified Arabic" w:cs="Simplified Arabic" w:hint="cs"/>
          <w:kern w:val="2"/>
          <w:sz w:val="24"/>
          <w:szCs w:val="24"/>
          <w:rtl/>
          <w:lang w:val="en-GB" w:bidi="ar-EG"/>
        </w:rPr>
        <w:t>2/12</w:t>
      </w:r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>، على أساس الخبرة المكتسبة من الاجتماع الرابع عشر لمؤتمر الأطراف</w:t>
      </w:r>
      <w:r w:rsidR="008E1358"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>،</w:t>
      </w:r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 xml:space="preserve"> </w:t>
      </w:r>
      <w:r w:rsidR="008E1358"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>و</w:t>
      </w:r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 xml:space="preserve">الاجتماع التاسع لمؤتمر الأطراف العامل كاجتماع للأطراف في بروتوكول </w:t>
      </w:r>
      <w:proofErr w:type="spellStart"/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>قرطاجنة</w:t>
      </w:r>
      <w:proofErr w:type="spellEnd"/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 xml:space="preserve">، والاجتماع الثالث لمؤتمر الأطراف العامل كاجتماع للأطراف في بروتوكول </w:t>
      </w:r>
      <w:proofErr w:type="spellStart"/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>ناغويا</w:t>
      </w:r>
      <w:proofErr w:type="spellEnd"/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>، لكي تنظر فيه الهيئة الفرعية للتنفيذ في اجتماعها الثالث؛</w:t>
      </w:r>
    </w:p>
    <w:p w:rsidR="008F24B6" w:rsidRPr="00E62DCA" w:rsidRDefault="00E83C1A" w:rsidP="008E1358">
      <w:pPr>
        <w:pStyle w:val="ListParagraph"/>
        <w:numPr>
          <w:ilvl w:val="0"/>
          <w:numId w:val="8"/>
        </w:numPr>
        <w:bidi/>
        <w:spacing w:after="120" w:line="216" w:lineRule="auto"/>
        <w:ind w:left="0" w:firstLine="720"/>
        <w:contextualSpacing w:val="0"/>
        <w:jc w:val="both"/>
        <w:rPr>
          <w:rFonts w:ascii="Simplified Arabic" w:eastAsia="Times New Roman" w:hAnsi="Simplified Arabic" w:cs="Simplified Arabic"/>
          <w:snapToGrid w:val="0"/>
          <w:sz w:val="24"/>
          <w:lang w:bidi="ar-EG"/>
        </w:rPr>
      </w:pPr>
      <w:r w:rsidRPr="00E62DCA">
        <w:rPr>
          <w:rFonts w:ascii="Simplified Arabic" w:eastAsia="YouYuan" w:hAnsi="Simplified Arabic" w:cs="Simplified Arabic"/>
          <w:i/>
          <w:iCs/>
          <w:kern w:val="2"/>
          <w:sz w:val="20"/>
          <w:szCs w:val="24"/>
          <w:rtl/>
          <w:lang w:val="fr-CA" w:eastAsia="ar-SA" w:bidi="ar-EG"/>
        </w:rPr>
        <w:t>يطلب</w:t>
      </w:r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 xml:space="preserve"> إلى المكتب والأمينة التنفيذية، عند </w:t>
      </w:r>
      <w:r w:rsidRPr="00E62DCA">
        <w:rPr>
          <w:rFonts w:ascii="Simplified Arabic" w:eastAsia="PMingLiU" w:hAnsi="Simplified Arabic" w:cs="Simplified Arabic"/>
          <w:szCs w:val="24"/>
          <w:rtl/>
          <w:lang w:val="fr-CA" w:eastAsia="ar-SA" w:bidi="ar-EG"/>
        </w:rPr>
        <w:t>الانتهاء</w:t>
      </w:r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 xml:space="preserve"> من تنظيم العمل المقترح للاجتماع </w:t>
      </w:r>
      <w:r w:rsidRPr="00E62DCA">
        <w:rPr>
          <w:rFonts w:ascii="Simplified Arabic" w:eastAsia="Malgun Gothic" w:hAnsi="Simplified Arabic" w:cs="Simplified Arabic"/>
          <w:kern w:val="2"/>
          <w:szCs w:val="24"/>
          <w:rtl/>
          <w:lang w:val="en-GB" w:bidi="ar-EG"/>
        </w:rPr>
        <w:t xml:space="preserve">الخامس </w:t>
      </w:r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 xml:space="preserve">عشر لمؤتمر الأطراف في الاتفاقية، والاجتماع العاشر لمؤتمر الأطراف العامل كاجتماع للأطراف في بروتوكول </w:t>
      </w:r>
      <w:proofErr w:type="spellStart"/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>قرطاجنة</w:t>
      </w:r>
      <w:proofErr w:type="spellEnd"/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 xml:space="preserve"> والاجتماع الرابع لمؤتمر الأطراف العامل كاجتماع للأطراف في بروتوكول </w:t>
      </w:r>
      <w:proofErr w:type="spellStart"/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>ناغويا</w:t>
      </w:r>
      <w:proofErr w:type="spellEnd"/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>، مراعاة هذا المقرر</w:t>
      </w:r>
      <w:r w:rsidR="00F22273"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 xml:space="preserve"> والمعلومات الواردة في مذكرتي</w:t>
      </w:r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 xml:space="preserve"> الأمينة التنفيذي</w:t>
      </w:r>
      <w:r w:rsidR="00F22273"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>ة</w:t>
      </w:r>
      <w:r w:rsidRPr="00E62DCA">
        <w:rPr>
          <w:rFonts w:ascii="Simplified Arabic" w:eastAsia="YouYuan" w:hAnsi="Simplified Arabic" w:cs="Simplified Arabic"/>
          <w:kern w:val="2"/>
          <w:sz w:val="20"/>
          <w:szCs w:val="24"/>
          <w:vertAlign w:val="superscript"/>
          <w:lang w:val="fr-CA" w:eastAsia="ar-SA" w:bidi="ar-EG"/>
        </w:rPr>
        <w:footnoteReference w:id="1"/>
      </w:r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fr-CA" w:eastAsia="ar-SA" w:bidi="ar-EG"/>
        </w:rPr>
        <w:t xml:space="preserve"> </w:t>
      </w:r>
      <w:r w:rsidRPr="00E62DCA">
        <w:rPr>
          <w:rFonts w:ascii="Simplified Arabic" w:eastAsia="YouYuan" w:hAnsi="Simplified Arabic" w:cs="Simplified Arabic"/>
          <w:kern w:val="2"/>
          <w:sz w:val="20"/>
          <w:szCs w:val="24"/>
          <w:rtl/>
          <w:lang w:val="en-US" w:bidi="ar-EG"/>
        </w:rPr>
        <w:t xml:space="preserve">والخبرة المكتسبة من الاجتماع </w:t>
      </w:r>
      <w:r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>الرابع عشر لمؤتمر الأطراف</w:t>
      </w:r>
      <w:r w:rsidR="008E1358"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>،</w:t>
      </w:r>
      <w:r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 xml:space="preserve"> </w:t>
      </w:r>
      <w:r w:rsidR="008E1358"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>و</w:t>
      </w:r>
      <w:r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 xml:space="preserve">الاجتماع التاسع لمؤتمر الأطراف العامل كاجتماع للأطراف في بروتوكول </w:t>
      </w:r>
      <w:proofErr w:type="spellStart"/>
      <w:r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>قرطاجنة</w:t>
      </w:r>
      <w:proofErr w:type="spellEnd"/>
      <w:r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 xml:space="preserve">، والاجتماع الثالث لمؤتمر الأطراف العامل كاجتماع للأطراف في بروتوكول </w:t>
      </w:r>
      <w:proofErr w:type="spellStart"/>
      <w:r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>ناغويا</w:t>
      </w:r>
      <w:proofErr w:type="spellEnd"/>
      <w:r w:rsidRPr="00E62DCA">
        <w:rPr>
          <w:rFonts w:ascii="Simplified Arabic" w:eastAsia="Malgun Gothic" w:hAnsi="Simplified Arabic" w:cs="Simplified Arabic"/>
          <w:kern w:val="2"/>
          <w:sz w:val="20"/>
          <w:szCs w:val="24"/>
          <w:rtl/>
          <w:lang w:val="en-US" w:bidi="ar-EG"/>
        </w:rPr>
        <w:t>.</w:t>
      </w:r>
      <w:r w:rsidR="006471E7" w:rsidRPr="00E62DCA">
        <w:rPr>
          <w:rFonts w:ascii="Simplified Arabic" w:eastAsia="Malgun Gothic" w:hAnsi="Simplified Arabic" w:cs="Simplified Arabic"/>
          <w:kern w:val="2"/>
          <w:sz w:val="24"/>
          <w:szCs w:val="24"/>
          <w:lang w:val="en-US" w:bidi="ar-EG"/>
        </w:rPr>
        <w:t xml:space="preserve"> </w:t>
      </w:r>
    </w:p>
    <w:p w:rsidR="00B2010C" w:rsidRPr="008E1358" w:rsidRDefault="00B2010C" w:rsidP="008E1358">
      <w:pPr>
        <w:keepNext/>
        <w:spacing w:after="120"/>
        <w:ind w:left="360"/>
        <w:jc w:val="center"/>
      </w:pPr>
      <w:r>
        <w:t>____________</w:t>
      </w:r>
    </w:p>
    <w:sectPr w:rsidR="00B2010C" w:rsidRPr="008E1358" w:rsidSect="001607D5">
      <w:headerReference w:type="even" r:id="rId15"/>
      <w:headerReference w:type="default" r:id="rId16"/>
      <w:pgSz w:w="11906" w:h="16838" w:code="9"/>
      <w:pgMar w:top="1008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83" w:rsidRDefault="00F55683" w:rsidP="00B53CE3">
      <w:pPr>
        <w:spacing w:after="0" w:line="240" w:lineRule="auto"/>
      </w:pPr>
      <w:r>
        <w:separator/>
      </w:r>
    </w:p>
  </w:endnote>
  <w:endnote w:type="continuationSeparator" w:id="0">
    <w:p w:rsidR="00F55683" w:rsidRDefault="00F55683" w:rsidP="00B5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83" w:rsidRDefault="00F55683" w:rsidP="00B27DC1">
      <w:pPr>
        <w:bidi/>
        <w:spacing w:after="0" w:line="240" w:lineRule="auto"/>
      </w:pPr>
      <w:r>
        <w:separator/>
      </w:r>
    </w:p>
  </w:footnote>
  <w:footnote w:type="continuationSeparator" w:id="0">
    <w:p w:rsidR="00F55683" w:rsidRDefault="00F55683" w:rsidP="00B53CE3">
      <w:pPr>
        <w:spacing w:after="0" w:line="240" w:lineRule="auto"/>
      </w:pPr>
      <w:r>
        <w:continuationSeparator/>
      </w:r>
    </w:p>
  </w:footnote>
  <w:footnote w:id="1">
    <w:p w:rsidR="00E83C1A" w:rsidRDefault="00E83C1A" w:rsidP="008E1358">
      <w:pPr>
        <w:pStyle w:val="FootnoteText"/>
        <w:keepLines w:val="0"/>
        <w:bidi/>
        <w:spacing w:after="120"/>
        <w:ind w:firstLine="0"/>
        <w:rPr>
          <w:rtl/>
          <w:lang w:bidi="ar-EG"/>
        </w:rPr>
      </w:pPr>
      <w:r w:rsidRPr="00521AE6">
        <w:rPr>
          <w:rStyle w:val="FootnoteReference"/>
          <w:u w:val="none"/>
          <w:vertAlign w:val="superscript"/>
        </w:rPr>
        <w:footnoteRef/>
      </w:r>
      <w:r>
        <w:rPr>
          <w:rtl/>
        </w:rPr>
        <w:t xml:space="preserve"> </w:t>
      </w:r>
      <w:hyperlink r:id="rId1" w:history="1">
        <w:r w:rsidRPr="008E1358">
          <w:rPr>
            <w:rStyle w:val="Hyperlink"/>
          </w:rPr>
          <w:t>CBD/SBI/2/16</w:t>
        </w:r>
      </w:hyperlink>
      <w:r w:rsidRPr="00695B69">
        <w:rPr>
          <w:rFonts w:hint="cs"/>
          <w:rtl/>
        </w:rPr>
        <w:t xml:space="preserve"> </w:t>
      </w:r>
      <w:r w:rsidRPr="008E1358">
        <w:rPr>
          <w:rFonts w:ascii="Simplified Arabic" w:hAnsi="Simplified Arabic" w:cs="Simplified Arabic"/>
          <w:sz w:val="20"/>
          <w:szCs w:val="20"/>
          <w:rtl/>
        </w:rPr>
        <w:t>و</w:t>
      </w:r>
      <w:hyperlink r:id="rId2" w:history="1">
        <w:r w:rsidRPr="008E1358">
          <w:rPr>
            <w:rStyle w:val="Hyperlink"/>
          </w:rPr>
          <w:t>Add.1</w:t>
        </w:r>
      </w:hyperlink>
      <w:r w:rsidRPr="00695B69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8381352"/>
      <w:docPartObj>
        <w:docPartGallery w:val="Page Numbers (Top of Page)"/>
        <w:docPartUnique/>
      </w:docPartObj>
    </w:sdtPr>
    <w:sdtEndPr/>
    <w:sdtContent>
      <w:p w:rsidR="001607D5" w:rsidRPr="00716349" w:rsidRDefault="001607D5" w:rsidP="008A1C5E">
        <w:pPr>
          <w:spacing w:after="0"/>
          <w:jc w:val="right"/>
          <w:rPr>
            <w:rFonts w:ascii="Times New Roman" w:hAnsi="Times New Roman" w:cs="Times New Roman"/>
            <w:rtl/>
            <w:lang w:bidi="ar-EG"/>
          </w:rPr>
        </w:pPr>
        <w:r w:rsidRPr="001607D5">
          <w:rPr>
            <w:rFonts w:ascii="Times New Roman" w:hAnsi="Times New Roman" w:cs="Times New Roman"/>
          </w:rPr>
          <w:t>CBD/</w:t>
        </w:r>
        <w:r>
          <w:rPr>
            <w:rFonts w:ascii="Times New Roman" w:hAnsi="Times New Roman" w:cs="Times New Roman"/>
          </w:rPr>
          <w:t>NP</w:t>
        </w:r>
        <w:r w:rsidR="00716349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/>
          </w:rPr>
          <w:t>M</w:t>
        </w:r>
        <w:r w:rsidRPr="001607D5">
          <w:rPr>
            <w:rFonts w:ascii="Times New Roman" w:hAnsi="Times New Roman" w:cs="Times New Roman"/>
          </w:rPr>
          <w:t>OP/</w:t>
        </w:r>
        <w:r w:rsidR="00716349">
          <w:rPr>
            <w:rFonts w:ascii="Times New Roman" w:hAnsi="Times New Roman" w:cs="Times New Roman"/>
          </w:rPr>
          <w:t>DEC/</w:t>
        </w:r>
        <w:r>
          <w:rPr>
            <w:rFonts w:ascii="Times New Roman" w:hAnsi="Times New Roman" w:cs="Times New Roman"/>
          </w:rPr>
          <w:t>3</w:t>
        </w:r>
        <w:r w:rsidR="00716349">
          <w:rPr>
            <w:rFonts w:ascii="Times New Roman" w:hAnsi="Times New Roman" w:cs="Times New Roman"/>
          </w:rPr>
          <w:t>/</w:t>
        </w:r>
        <w:r w:rsidR="008A1C5E">
          <w:rPr>
            <w:rFonts w:ascii="Times New Roman" w:hAnsi="Times New Roman" w:cs="Times New Roman"/>
          </w:rPr>
          <w:t>10</w:t>
        </w:r>
      </w:p>
      <w:p w:rsidR="001607D5" w:rsidRPr="008F1780" w:rsidRDefault="001607D5" w:rsidP="00716349">
        <w:pPr>
          <w:pStyle w:val="Header"/>
          <w:jc w:val="right"/>
          <w:rPr>
            <w:rFonts w:ascii="Times New Roman" w:hAnsi="Times New Roman" w:cs="Times New Roman"/>
          </w:rPr>
        </w:pPr>
        <w:r w:rsidRPr="008F1780">
          <w:rPr>
            <w:rFonts w:ascii="Times New Roman" w:hAnsi="Times New Roman" w:cs="Times New Roman"/>
            <w:lang w:val="fr-FR"/>
          </w:rPr>
          <w:t xml:space="preserve">Page </w:t>
        </w:r>
        <w:r w:rsidRPr="008F1780">
          <w:rPr>
            <w:rFonts w:ascii="Times New Roman" w:hAnsi="Times New Roman" w:cs="Times New Roman"/>
          </w:rPr>
          <w:fldChar w:fldCharType="begin"/>
        </w:r>
        <w:r w:rsidRPr="008F1780">
          <w:rPr>
            <w:rFonts w:ascii="Times New Roman" w:hAnsi="Times New Roman" w:cs="Times New Roman"/>
          </w:rPr>
          <w:instrText>PAGE</w:instrText>
        </w:r>
        <w:r w:rsidRPr="008F1780">
          <w:rPr>
            <w:rFonts w:ascii="Times New Roman" w:hAnsi="Times New Roman" w:cs="Times New Roman"/>
          </w:rPr>
          <w:fldChar w:fldCharType="separate"/>
        </w:r>
        <w:r w:rsidR="00110555">
          <w:rPr>
            <w:rFonts w:ascii="Times New Roman" w:hAnsi="Times New Roman" w:cs="Times New Roman"/>
            <w:noProof/>
          </w:rPr>
          <w:t>2</w:t>
        </w:r>
        <w:r w:rsidRPr="008F1780">
          <w:rPr>
            <w:rFonts w:ascii="Times New Roman" w:hAnsi="Times New Roman" w:cs="Times New Roman"/>
          </w:rPr>
          <w:fldChar w:fldCharType="end"/>
        </w:r>
      </w:p>
    </w:sdtContent>
  </w:sdt>
  <w:p w:rsidR="001607D5" w:rsidRDefault="001607D5" w:rsidP="001607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1607D5" w:rsidRPr="007F1E93" w:rsidRDefault="001607D5" w:rsidP="001607D5">
        <w:pPr>
          <w:spacing w:after="0"/>
          <w:rPr>
            <w:rFonts w:ascii="Times New Roman" w:hAnsi="Times New Roman" w:cs="Times New Roman"/>
            <w:rtl/>
          </w:rPr>
        </w:pPr>
        <w:r w:rsidRPr="001607D5">
          <w:rPr>
            <w:rFonts w:ascii="Times New Roman" w:hAnsi="Times New Roman" w:cs="Times New Roman"/>
          </w:rPr>
          <w:t>CBD/</w:t>
        </w:r>
        <w:r>
          <w:rPr>
            <w:rFonts w:ascii="Times New Roman" w:hAnsi="Times New Roman" w:cs="Times New Roman"/>
          </w:rPr>
          <w:t>NP-M</w:t>
        </w:r>
        <w:r w:rsidRPr="001607D5">
          <w:rPr>
            <w:rFonts w:ascii="Times New Roman" w:hAnsi="Times New Roman" w:cs="Times New Roman"/>
          </w:rPr>
          <w:t>OP/</w:t>
        </w:r>
        <w:r>
          <w:rPr>
            <w:rFonts w:ascii="Times New Roman" w:hAnsi="Times New Roman" w:cs="Times New Roman"/>
          </w:rPr>
          <w:t>3</w:t>
        </w:r>
        <w:r w:rsidRPr="001607D5">
          <w:rPr>
            <w:rFonts w:ascii="Times New Roman" w:hAnsi="Times New Roman" w:cs="Times New Roman"/>
          </w:rPr>
          <w:t>/L.</w:t>
        </w:r>
        <w:r w:rsidRPr="001607D5">
          <w:rPr>
            <w:rFonts w:ascii="Times New Roman" w:hAnsi="Times New Roman" w:cs="Times New Roman"/>
            <w:lang w:val="en-US"/>
          </w:rPr>
          <w:t>2</w:t>
        </w:r>
      </w:p>
      <w:p w:rsidR="001607D5" w:rsidRDefault="001607D5" w:rsidP="001607D5">
        <w:pPr>
          <w:pStyle w:val="Header"/>
        </w:pPr>
        <w:r w:rsidRPr="00540997">
          <w:rPr>
            <w:rFonts w:ascii="Times New Roman" w:hAnsi="Times New Roman" w:cs="Times New Roman"/>
            <w:lang w:val="fr-FR"/>
          </w:rPr>
          <w:t xml:space="preserve">Page </w:t>
        </w:r>
        <w:r w:rsidRPr="00540997">
          <w:rPr>
            <w:rFonts w:ascii="Times New Roman" w:hAnsi="Times New Roman" w:cs="Times New Roman"/>
          </w:rPr>
          <w:fldChar w:fldCharType="begin"/>
        </w:r>
        <w:r w:rsidRPr="00540997">
          <w:rPr>
            <w:rFonts w:ascii="Times New Roman" w:hAnsi="Times New Roman" w:cs="Times New Roman"/>
          </w:rPr>
          <w:instrText>PAGE</w:instrText>
        </w:r>
        <w:r w:rsidRPr="00540997">
          <w:rPr>
            <w:rFonts w:ascii="Times New Roman" w:hAnsi="Times New Roman" w:cs="Times New Roman"/>
          </w:rPr>
          <w:fldChar w:fldCharType="separate"/>
        </w:r>
        <w:r w:rsidR="00B2010C">
          <w:rPr>
            <w:rFonts w:ascii="Times New Roman" w:hAnsi="Times New Roman" w:cs="Times New Roman"/>
            <w:noProof/>
          </w:rPr>
          <w:t>15</w:t>
        </w:r>
        <w:r w:rsidRPr="00540997">
          <w:rPr>
            <w:rFonts w:ascii="Times New Roman" w:hAnsi="Times New Roman" w:cs="Times New Roman"/>
          </w:rPr>
          <w:fldChar w:fldCharType="end"/>
        </w:r>
      </w:p>
    </w:sdtContent>
  </w:sdt>
  <w:p w:rsidR="001607D5" w:rsidRDefault="001607D5" w:rsidP="001607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756"/>
    <w:multiLevelType w:val="hybridMultilevel"/>
    <w:tmpl w:val="85160804"/>
    <w:lvl w:ilvl="0" w:tplc="F65E1578">
      <w:start w:val="1"/>
      <w:numFmt w:val="decimal"/>
      <w:lvlText w:val="%1-"/>
      <w:lvlJc w:val="left"/>
      <w:pPr>
        <w:ind w:left="0" w:firstLine="0"/>
      </w:pPr>
      <w:rPr>
        <w:rFonts w:ascii="Simplified Arabic" w:hAnsi="Simplified Arabic" w:cs="Simplified Arabic" w:hint="default"/>
        <w:b w:val="0"/>
        <w:i w:val="0"/>
        <w:sz w:val="24"/>
        <w:szCs w:val="24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63B"/>
    <w:multiLevelType w:val="hybridMultilevel"/>
    <w:tmpl w:val="4320A634"/>
    <w:lvl w:ilvl="0" w:tplc="670816D4">
      <w:start w:val="1"/>
      <w:numFmt w:val="decimal"/>
      <w:lvlText w:val="%1-"/>
      <w:lvlJc w:val="left"/>
      <w:pPr>
        <w:ind w:left="1416" w:hanging="6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82EBB"/>
    <w:multiLevelType w:val="hybridMultilevel"/>
    <w:tmpl w:val="D794E510"/>
    <w:lvl w:ilvl="0" w:tplc="4BEAE4C2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11C7D"/>
    <w:multiLevelType w:val="hybridMultilevel"/>
    <w:tmpl w:val="44A86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07B82"/>
    <w:multiLevelType w:val="hybridMultilevel"/>
    <w:tmpl w:val="578E6A22"/>
    <w:lvl w:ilvl="0" w:tplc="2E26D210">
      <w:start w:val="1"/>
      <w:numFmt w:val="arabicAlpha"/>
      <w:lvlText w:val="(%1)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543391"/>
    <w:multiLevelType w:val="hybridMultilevel"/>
    <w:tmpl w:val="ECB0CDD4"/>
    <w:lvl w:ilvl="0" w:tplc="3EB89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B26EAF"/>
    <w:multiLevelType w:val="hybridMultilevel"/>
    <w:tmpl w:val="30DCCC22"/>
    <w:lvl w:ilvl="0" w:tplc="E7F6820A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sz w:val="22"/>
        <w:szCs w:val="22"/>
        <w:lang w:bidi="ar-EG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27E39"/>
    <w:multiLevelType w:val="hybridMultilevel"/>
    <w:tmpl w:val="4D24E4D0"/>
    <w:lvl w:ilvl="0" w:tplc="D95C2560">
      <w:start w:val="1"/>
      <w:numFmt w:val="decimal"/>
      <w:lvlText w:val="%1-"/>
      <w:lvlJc w:val="left"/>
      <w:pPr>
        <w:ind w:left="720" w:hanging="360"/>
      </w:pPr>
      <w:rPr>
        <w:rFonts w:ascii="Times New Roman" w:eastAsia="PMingLiU" w:hAnsi="Times New Roman" w:cs="Simplified Arabic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6B2B"/>
    <w:multiLevelType w:val="hybridMultilevel"/>
    <w:tmpl w:val="CFDCDC6E"/>
    <w:lvl w:ilvl="0" w:tplc="CEF64824">
      <w:start w:val="1"/>
      <w:numFmt w:val="arabicAbjad"/>
      <w:lvlText w:val="(%1)"/>
      <w:lvlJc w:val="left"/>
      <w:pPr>
        <w:ind w:left="720" w:hanging="360"/>
      </w:pPr>
      <w:rPr>
        <w:rFonts w:hint="default"/>
        <w:i w:val="0"/>
      </w:rPr>
    </w:lvl>
    <w:lvl w:ilvl="1" w:tplc="FCF25F8A" w:tentative="1">
      <w:start w:val="1"/>
      <w:numFmt w:val="lowerLetter"/>
      <w:lvlText w:val="%2."/>
      <w:lvlJc w:val="left"/>
      <w:pPr>
        <w:ind w:left="1440" w:hanging="360"/>
      </w:pPr>
    </w:lvl>
    <w:lvl w:ilvl="2" w:tplc="9E0CD7AC" w:tentative="1">
      <w:start w:val="1"/>
      <w:numFmt w:val="lowerRoman"/>
      <w:lvlText w:val="%3."/>
      <w:lvlJc w:val="right"/>
      <w:pPr>
        <w:ind w:left="2160" w:hanging="180"/>
      </w:pPr>
    </w:lvl>
    <w:lvl w:ilvl="3" w:tplc="799E3790" w:tentative="1">
      <w:start w:val="1"/>
      <w:numFmt w:val="decimal"/>
      <w:lvlText w:val="%4."/>
      <w:lvlJc w:val="left"/>
      <w:pPr>
        <w:ind w:left="2880" w:hanging="360"/>
      </w:pPr>
    </w:lvl>
    <w:lvl w:ilvl="4" w:tplc="205A8520" w:tentative="1">
      <w:start w:val="1"/>
      <w:numFmt w:val="lowerLetter"/>
      <w:lvlText w:val="%5."/>
      <w:lvlJc w:val="left"/>
      <w:pPr>
        <w:ind w:left="3600" w:hanging="360"/>
      </w:pPr>
    </w:lvl>
    <w:lvl w:ilvl="5" w:tplc="C758F464" w:tentative="1">
      <w:start w:val="1"/>
      <w:numFmt w:val="lowerRoman"/>
      <w:lvlText w:val="%6."/>
      <w:lvlJc w:val="right"/>
      <w:pPr>
        <w:ind w:left="4320" w:hanging="180"/>
      </w:pPr>
    </w:lvl>
    <w:lvl w:ilvl="6" w:tplc="4CACC2E0" w:tentative="1">
      <w:start w:val="1"/>
      <w:numFmt w:val="decimal"/>
      <w:lvlText w:val="%7."/>
      <w:lvlJc w:val="left"/>
      <w:pPr>
        <w:ind w:left="5040" w:hanging="360"/>
      </w:pPr>
    </w:lvl>
    <w:lvl w:ilvl="7" w:tplc="8286EB56" w:tentative="1">
      <w:start w:val="1"/>
      <w:numFmt w:val="lowerLetter"/>
      <w:lvlText w:val="%8."/>
      <w:lvlJc w:val="left"/>
      <w:pPr>
        <w:ind w:left="5760" w:hanging="360"/>
      </w:pPr>
    </w:lvl>
    <w:lvl w:ilvl="8" w:tplc="DB98D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B194E"/>
    <w:multiLevelType w:val="multilevel"/>
    <w:tmpl w:val="7EAE7EDA"/>
    <w:lvl w:ilvl="0">
      <w:start w:val="18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0" w:firstLine="720"/>
      </w:pPr>
      <w:rPr>
        <w:rFonts w:ascii="Simplified Arabic" w:hAnsi="Simplified Arabic" w:cs="Simplified Arabic" w:hint="default"/>
        <w:b w:val="0"/>
        <w:i w:val="0"/>
        <w:sz w:val="24"/>
        <w:szCs w:val="24"/>
        <w:lang w:bidi="ar-EG"/>
      </w:rPr>
    </w:lvl>
    <w:lvl w:ilvl="2">
      <w:start w:val="1"/>
      <w:numFmt w:val="arabicAbjad"/>
      <w:lvlText w:val="(%3)"/>
      <w:lvlJc w:val="left"/>
      <w:pPr>
        <w:tabs>
          <w:tab w:val="num" w:pos="1352"/>
        </w:tabs>
        <w:ind w:left="1352" w:hanging="36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ar-EG" w:vendorID="64" w:dllVersion="131078" w:nlCheck="1" w:checkStyle="0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ar-LY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85"/>
    <w:rsid w:val="00041BD5"/>
    <w:rsid w:val="000D05DA"/>
    <w:rsid w:val="00110555"/>
    <w:rsid w:val="00120C29"/>
    <w:rsid w:val="001607D5"/>
    <w:rsid w:val="0017403B"/>
    <w:rsid w:val="003026D5"/>
    <w:rsid w:val="003403FB"/>
    <w:rsid w:val="00476894"/>
    <w:rsid w:val="004A4ACC"/>
    <w:rsid w:val="004D020B"/>
    <w:rsid w:val="004E3E39"/>
    <w:rsid w:val="00503959"/>
    <w:rsid w:val="00516E6A"/>
    <w:rsid w:val="00540997"/>
    <w:rsid w:val="005A2B7E"/>
    <w:rsid w:val="006471E7"/>
    <w:rsid w:val="00716349"/>
    <w:rsid w:val="00770FAB"/>
    <w:rsid w:val="007F1E93"/>
    <w:rsid w:val="008A1C5E"/>
    <w:rsid w:val="008D7484"/>
    <w:rsid w:val="008E1358"/>
    <w:rsid w:val="008F1780"/>
    <w:rsid w:val="008F24B6"/>
    <w:rsid w:val="00980374"/>
    <w:rsid w:val="009A3480"/>
    <w:rsid w:val="009E1726"/>
    <w:rsid w:val="00A139F1"/>
    <w:rsid w:val="00A56D53"/>
    <w:rsid w:val="00A74296"/>
    <w:rsid w:val="00B2010C"/>
    <w:rsid w:val="00B27DC1"/>
    <w:rsid w:val="00B53CE3"/>
    <w:rsid w:val="00BA6D85"/>
    <w:rsid w:val="00C65852"/>
    <w:rsid w:val="00CB6CF5"/>
    <w:rsid w:val="00CD07D5"/>
    <w:rsid w:val="00D30BE0"/>
    <w:rsid w:val="00D84AEF"/>
    <w:rsid w:val="00DB12FE"/>
    <w:rsid w:val="00E62DCA"/>
    <w:rsid w:val="00E83C1A"/>
    <w:rsid w:val="00EB2B03"/>
    <w:rsid w:val="00F22273"/>
    <w:rsid w:val="00F55683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C7C9A-26F8-4223-8066-5FA7F84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5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7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A6D85"/>
    <w:pPr>
      <w:keepNext/>
      <w:spacing w:after="0" w:line="240" w:lineRule="auto"/>
      <w:jc w:val="right"/>
      <w:outlineLvl w:val="6"/>
    </w:pPr>
    <w:rPr>
      <w:rFonts w:ascii="Univers" w:eastAsia="Malgun Gothic" w:hAnsi="Univers" w:cs="Times New Roman"/>
      <w:b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A6D85"/>
    <w:rPr>
      <w:rFonts w:ascii="Univers" w:eastAsia="Malgun Gothic" w:hAnsi="Univers" w:cs="Times New Roman"/>
      <w:b/>
      <w:sz w:val="28"/>
      <w:szCs w:val="24"/>
      <w:lang w:val="en-GB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qFormat/>
    <w:rsid w:val="00B53CE3"/>
    <w:pPr>
      <w:keepLines/>
      <w:spacing w:after="60" w:line="240" w:lineRule="auto"/>
      <w:ind w:firstLine="720"/>
      <w:jc w:val="both"/>
    </w:pPr>
    <w:rPr>
      <w:rFonts w:ascii="Times New Roman" w:eastAsia="Malgun Gothic" w:hAnsi="Times New Roman" w:cs="Times New Roman"/>
      <w:sz w:val="18"/>
      <w:szCs w:val="24"/>
      <w:lang w:val="en-GB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B53CE3"/>
    <w:rPr>
      <w:rFonts w:ascii="Times New Roman" w:eastAsia="Malgun Gothic" w:hAnsi="Times New Roman" w:cs="Times New Roman"/>
      <w:sz w:val="18"/>
      <w:szCs w:val="24"/>
      <w:lang w:val="en-GB"/>
    </w:rPr>
  </w:style>
  <w:style w:type="character" w:styleId="FootnoteReference">
    <w:name w:val="footnote reference"/>
    <w:aliases w:val="number,Footnote Reference Superscript,16 Point,Superscript 6 Point,Superscript 6 Point + 11 pt,Appel note de bas de page,ftref,-E Fußnotenzeichen,(Diplomarbeit FZ),(Diplomarbeit FZ)1,(Diplomarbeit FZ)2,(Diplomarbeit FZ)3,16 Poin"/>
    <w:qFormat/>
    <w:rsid w:val="00B53CE3"/>
    <w:rPr>
      <w:sz w:val="18"/>
      <w:u w:val="single"/>
      <w:vertAlign w:val="baseline"/>
    </w:rPr>
  </w:style>
  <w:style w:type="paragraph" w:styleId="ListParagraph">
    <w:name w:val="List Paragraph"/>
    <w:basedOn w:val="Normal"/>
    <w:uiPriority w:val="34"/>
    <w:qFormat/>
    <w:rsid w:val="00B53CE3"/>
    <w:pPr>
      <w:ind w:left="720"/>
      <w:contextualSpacing/>
    </w:pPr>
  </w:style>
  <w:style w:type="character" w:styleId="Hyperlink">
    <w:name w:val="Hyperlink"/>
    <w:uiPriority w:val="99"/>
    <w:rsid w:val="004D020B"/>
    <w:rPr>
      <w:color w:val="0000FF"/>
      <w:sz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97"/>
  </w:style>
  <w:style w:type="paragraph" w:styleId="Footer">
    <w:name w:val="footer"/>
    <w:basedOn w:val="Normal"/>
    <w:link w:val="FooterChar"/>
    <w:uiPriority w:val="99"/>
    <w:unhideWhenUsed/>
    <w:rsid w:val="0054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97"/>
  </w:style>
  <w:style w:type="character" w:customStyle="1" w:styleId="Heading2Char">
    <w:name w:val="Heading 2 Char"/>
    <w:basedOn w:val="DefaultParagraphFont"/>
    <w:link w:val="Heading2"/>
    <w:uiPriority w:val="9"/>
    <w:semiHidden/>
    <w:rsid w:val="001607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7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7D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cbd.int/doc/decisions/np-mop-01/np-mop-01-dec-12-ar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cbd.int/doc/decisions/np-mop-02/np-mop-02-dec-12-ar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c/7fc1/6518/b1c7ac26c158df1f94a17811/sbi-02-16-add1-ar.pdf" TargetMode="External"/><Relationship Id="rId1" Type="http://schemas.openxmlformats.org/officeDocument/2006/relationships/hyperlink" Target="https://www.cbd.int/doc/c/7cb1/be91/e3c28d8bb238a3cf9eba7363/sbi-02-16-ar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FB82-6E0C-4AC5-A32A-53384AB1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Ahmed OSMAN</cp:lastModifiedBy>
  <cp:revision>4</cp:revision>
  <dcterms:created xsi:type="dcterms:W3CDTF">2019-02-20T08:15:00Z</dcterms:created>
  <dcterms:modified xsi:type="dcterms:W3CDTF">2019-02-20T10:26:00Z</dcterms:modified>
</cp:coreProperties>
</file>