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0A0"/>
      </w:tblPr>
      <w:tblGrid>
        <w:gridCol w:w="976"/>
        <w:gridCol w:w="5141"/>
        <w:gridCol w:w="4090"/>
      </w:tblGrid>
      <w:tr w:rsidR="00090DD6" w:rsidRPr="008C31CC" w:rsidTr="00E53196">
        <w:trPr>
          <w:trHeight w:val="709"/>
        </w:trPr>
        <w:tc>
          <w:tcPr>
            <w:tcW w:w="976" w:type="dxa"/>
            <w:tcBorders>
              <w:bottom w:val="single" w:sz="12" w:space="0" w:color="auto"/>
            </w:tcBorders>
          </w:tcPr>
          <w:p w:rsidR="00090DD6" w:rsidRPr="008F6F24" w:rsidRDefault="00090DD6" w:rsidP="00E53196">
            <w:pPr>
              <w:rPr>
                <w:rFonts w:eastAsia="Times New Roman"/>
                <w:kern w:val="22"/>
                <w:lang w:bidi="th-TH"/>
              </w:rPr>
            </w:pPr>
            <w:r w:rsidRPr="00DD344E">
              <w:rPr>
                <w:rFonts w:eastAsia="Times New Roman"/>
                <w:noProof/>
                <w:kern w:val="22"/>
                <w:lang w:val="en-US"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28.5pt;visibility:visible">
                  <v:imagedata r:id="rId7" o:title=""/>
                </v:shape>
              </w:pict>
            </w:r>
          </w:p>
        </w:tc>
        <w:tc>
          <w:tcPr>
            <w:tcW w:w="5141" w:type="dxa"/>
            <w:tcBorders>
              <w:bottom w:val="single" w:sz="12" w:space="0" w:color="auto"/>
            </w:tcBorders>
          </w:tcPr>
          <w:p w:rsidR="00090DD6" w:rsidRPr="008F6F24" w:rsidRDefault="00090DD6" w:rsidP="00E53196">
            <w:pPr>
              <w:rPr>
                <w:rFonts w:eastAsia="Times New Roman"/>
                <w:kern w:val="22"/>
                <w:lang w:bidi="th-TH"/>
              </w:rPr>
            </w:pPr>
            <w:r w:rsidRPr="00DD344E">
              <w:rPr>
                <w:rFonts w:eastAsia="Times New Roman"/>
                <w:noProof/>
                <w:kern w:val="22"/>
                <w:lang w:val="en-US" w:bidi="th-TH"/>
              </w:rPr>
              <w:pict>
                <v:shape id="Picture 3" o:spid="_x0000_i1026" type="#_x0000_t75" alt="Macintosh HD:Users:bilodeau:Desktop:logos:template 2017:unep-old.emf" style="width:21pt;height:27.75pt;visibility:visible">
                  <v:imagedata r:id="rId8" o:title=""/>
                </v:shape>
              </w:pict>
            </w:r>
          </w:p>
        </w:tc>
        <w:tc>
          <w:tcPr>
            <w:tcW w:w="4090" w:type="dxa"/>
            <w:tcBorders>
              <w:bottom w:val="single" w:sz="12" w:space="0" w:color="auto"/>
            </w:tcBorders>
          </w:tcPr>
          <w:p w:rsidR="00090DD6" w:rsidRPr="008F6F24" w:rsidRDefault="00090DD6" w:rsidP="00E53196">
            <w:pPr>
              <w:jc w:val="right"/>
              <w:rPr>
                <w:rFonts w:ascii="Arial" w:hAnsi="Arial" w:cs="Arial"/>
                <w:b/>
                <w:kern w:val="22"/>
                <w:sz w:val="32"/>
                <w:szCs w:val="32"/>
              </w:rPr>
            </w:pPr>
            <w:r w:rsidRPr="008F6F24">
              <w:rPr>
                <w:rFonts w:ascii="Arial" w:hAnsi="Arial" w:cs="Arial"/>
                <w:b/>
                <w:kern w:val="22"/>
                <w:sz w:val="32"/>
                <w:szCs w:val="32"/>
              </w:rPr>
              <w:t>CBD</w:t>
            </w:r>
          </w:p>
        </w:tc>
      </w:tr>
      <w:tr w:rsidR="00090DD6" w:rsidRPr="008C31CC" w:rsidTr="00E53196">
        <w:tc>
          <w:tcPr>
            <w:tcW w:w="6117" w:type="dxa"/>
            <w:gridSpan w:val="2"/>
            <w:tcBorders>
              <w:top w:val="single" w:sz="12" w:space="0" w:color="auto"/>
              <w:bottom w:val="single" w:sz="36" w:space="0" w:color="auto"/>
            </w:tcBorders>
            <w:vAlign w:val="center"/>
          </w:tcPr>
          <w:p w:rsidR="00090DD6" w:rsidRPr="008F6F24" w:rsidRDefault="00090DD6" w:rsidP="00E53196">
            <w:pPr>
              <w:rPr>
                <w:rFonts w:eastAsia="Times New Roman"/>
                <w:kern w:val="22"/>
                <w:lang w:bidi="th-TH"/>
              </w:rPr>
            </w:pPr>
            <w:r w:rsidRPr="00DD344E">
              <w:rPr>
                <w:rFonts w:eastAsia="Times New Roman"/>
                <w:b/>
                <w:noProof/>
                <w:sz w:val="40"/>
                <w:szCs w:val="40"/>
                <w:lang w:val="en-US" w:bidi="th-TH"/>
              </w:rPr>
              <w:pict>
                <v:shape id="_x0000_i1027" type="#_x0000_t75" alt="CBD_logo_ch-CMYK-black [Converted]" style="width:250.5pt;height:89.25pt;visibility:visible">
                  <v:imagedata r:id="rId9" o:title=""/>
                </v:shape>
              </w:pict>
            </w:r>
          </w:p>
        </w:tc>
        <w:tc>
          <w:tcPr>
            <w:tcW w:w="4090" w:type="dxa"/>
            <w:tcBorders>
              <w:top w:val="single" w:sz="12" w:space="0" w:color="auto"/>
              <w:bottom w:val="single" w:sz="36" w:space="0" w:color="auto"/>
            </w:tcBorders>
          </w:tcPr>
          <w:p w:rsidR="00090DD6" w:rsidRPr="004805FD" w:rsidRDefault="00090DD6" w:rsidP="004805FD">
            <w:pPr>
              <w:spacing w:before="120"/>
              <w:ind w:left="1210"/>
              <w:rPr>
                <w:rFonts w:eastAsia="Times New Roman"/>
                <w:kern w:val="22"/>
                <w:sz w:val="24"/>
                <w:lang w:bidi="th-TH"/>
              </w:rPr>
            </w:pPr>
            <w:r w:rsidRPr="004805FD">
              <w:rPr>
                <w:rFonts w:eastAsia="Times New Roman"/>
                <w:kern w:val="22"/>
                <w:sz w:val="24"/>
                <w:szCs w:val="22"/>
                <w:lang w:bidi="th-TH"/>
              </w:rPr>
              <w:t>Distr.</w:t>
            </w:r>
          </w:p>
          <w:p w:rsidR="00090DD6" w:rsidRPr="004805FD" w:rsidRDefault="00090DD6" w:rsidP="004805FD">
            <w:pPr>
              <w:ind w:left="1215"/>
              <w:rPr>
                <w:rFonts w:eastAsia="Times New Roman"/>
                <w:kern w:val="22"/>
                <w:sz w:val="24"/>
                <w:lang w:bidi="th-TH"/>
              </w:rPr>
            </w:pPr>
            <w:r>
              <w:rPr>
                <w:rFonts w:eastAsia="Times New Roman"/>
                <w:kern w:val="22"/>
                <w:sz w:val="24"/>
                <w:szCs w:val="22"/>
                <w:lang w:bidi="th-TH"/>
              </w:rPr>
              <w:t>GENERAL</w:t>
            </w:r>
          </w:p>
          <w:p w:rsidR="00090DD6" w:rsidRPr="004805FD" w:rsidRDefault="00090DD6" w:rsidP="00E53196">
            <w:pPr>
              <w:ind w:left="1215"/>
              <w:rPr>
                <w:rFonts w:eastAsia="Times New Roman"/>
                <w:kern w:val="22"/>
                <w:sz w:val="24"/>
                <w:lang w:bidi="th-TH"/>
              </w:rPr>
            </w:pPr>
          </w:p>
          <w:p w:rsidR="00090DD6" w:rsidRPr="0023665C" w:rsidRDefault="00090DD6" w:rsidP="00E53196">
            <w:pPr>
              <w:ind w:left="1215"/>
              <w:rPr>
                <w:rFonts w:eastAsia="Times New Roman"/>
                <w:kern w:val="22"/>
                <w:sz w:val="24"/>
                <w:lang w:bidi="th-TH"/>
              </w:rPr>
            </w:pPr>
            <w:r w:rsidRPr="0023665C">
              <w:rPr>
                <w:rFonts w:eastAsia="Times New Roman"/>
                <w:kern w:val="22"/>
                <w:sz w:val="24"/>
                <w:lang w:bidi="th-TH"/>
              </w:rPr>
              <w:t>CBD/NP/MOP/</w:t>
            </w:r>
            <w:smartTag w:uri="urn:schemas-microsoft-com:office:smarttags" w:element="chsdate">
              <w:smartTagPr>
                <w:attr w:name="IsROCDate" w:val="False"/>
                <w:attr w:name="IsLunarDate" w:val="False"/>
                <w:attr w:name="Day" w:val="3"/>
                <w:attr w:name="Month" w:val="12"/>
                <w:attr w:name="Year" w:val="2011"/>
              </w:smartTagPr>
              <w:r w:rsidRPr="0023665C">
                <w:rPr>
                  <w:rFonts w:eastAsia="Times New Roman"/>
                  <w:kern w:val="22"/>
                  <w:sz w:val="24"/>
                  <w:lang w:bidi="th-TH"/>
                </w:rPr>
                <w:t>DEC/3/11</w:t>
              </w:r>
            </w:smartTag>
          </w:p>
          <w:p w:rsidR="00090DD6" w:rsidRPr="004805FD" w:rsidRDefault="00090DD6" w:rsidP="00E53196">
            <w:pPr>
              <w:ind w:left="1215"/>
              <w:rPr>
                <w:rFonts w:eastAsia="Times New Roman"/>
                <w:kern w:val="22"/>
                <w:sz w:val="24"/>
                <w:lang w:bidi="th-TH"/>
              </w:rPr>
            </w:pPr>
            <w:r>
              <w:rPr>
                <w:rFonts w:eastAsia="Times New Roman"/>
                <w:kern w:val="22"/>
                <w:sz w:val="24"/>
                <w:szCs w:val="22"/>
                <w:lang w:bidi="th-TH"/>
              </w:rPr>
              <w:t>30</w:t>
            </w:r>
            <w:r w:rsidRPr="004805FD">
              <w:rPr>
                <w:rFonts w:eastAsia="Times New Roman"/>
                <w:kern w:val="22"/>
                <w:sz w:val="24"/>
                <w:szCs w:val="22"/>
                <w:lang w:bidi="th-TH"/>
              </w:rPr>
              <w:t xml:space="preserve"> November 2018</w:t>
            </w:r>
          </w:p>
          <w:p w:rsidR="00090DD6" w:rsidRPr="004805FD" w:rsidRDefault="00090DD6" w:rsidP="00E53196">
            <w:pPr>
              <w:ind w:left="1215"/>
              <w:rPr>
                <w:rFonts w:eastAsia="Times New Roman"/>
                <w:kern w:val="22"/>
                <w:sz w:val="24"/>
                <w:lang w:bidi="th-TH"/>
              </w:rPr>
            </w:pPr>
          </w:p>
          <w:p w:rsidR="00090DD6" w:rsidRPr="004805FD" w:rsidRDefault="00090DD6" w:rsidP="00E53196">
            <w:pPr>
              <w:ind w:left="1215"/>
              <w:rPr>
                <w:rFonts w:eastAsia="Times New Roman"/>
                <w:kern w:val="22"/>
                <w:sz w:val="24"/>
                <w:lang w:val="en-US" w:bidi="th-TH"/>
              </w:rPr>
            </w:pPr>
            <w:r w:rsidRPr="004805FD">
              <w:rPr>
                <w:rFonts w:eastAsia="Times New Roman"/>
                <w:kern w:val="22"/>
                <w:sz w:val="24"/>
                <w:szCs w:val="22"/>
                <w:lang w:val="en-US" w:bidi="th-TH"/>
              </w:rPr>
              <w:t>CHINESE</w:t>
            </w:r>
          </w:p>
          <w:p w:rsidR="00090DD6" w:rsidRPr="004805FD" w:rsidRDefault="00090DD6" w:rsidP="00E53196">
            <w:pPr>
              <w:ind w:left="1215"/>
              <w:rPr>
                <w:rFonts w:eastAsia="Times New Roman"/>
                <w:kern w:val="22"/>
                <w:sz w:val="24"/>
                <w:lang w:bidi="th-TH"/>
              </w:rPr>
            </w:pPr>
            <w:r w:rsidRPr="004805FD">
              <w:rPr>
                <w:rFonts w:eastAsia="Times New Roman"/>
                <w:kern w:val="22"/>
                <w:sz w:val="24"/>
                <w:szCs w:val="22"/>
                <w:lang w:bidi="th-TH"/>
              </w:rPr>
              <w:t>ORIGINAL: ENGLISH</w:t>
            </w:r>
          </w:p>
          <w:p w:rsidR="00090DD6" w:rsidRPr="008F6F24" w:rsidRDefault="00090DD6" w:rsidP="00E53196">
            <w:pPr>
              <w:ind w:left="1215"/>
              <w:rPr>
                <w:rFonts w:eastAsia="Times New Roman"/>
                <w:kern w:val="22"/>
                <w:lang w:bidi="th-TH"/>
              </w:rPr>
            </w:pPr>
          </w:p>
        </w:tc>
      </w:tr>
    </w:tbl>
    <w:p w:rsidR="00090DD6" w:rsidRPr="008C12DE" w:rsidRDefault="00090DD6" w:rsidP="0017521F">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090DD6" w:rsidRPr="008C12DE" w:rsidRDefault="00090DD6"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090DD6" w:rsidRPr="008C12DE" w:rsidRDefault="00090DD6"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090DD6" w:rsidRPr="00785B1E" w:rsidRDefault="00090DD6" w:rsidP="00CA5D1B">
      <w:pPr>
        <w:jc w:val="left"/>
        <w:rPr>
          <w:rFonts w:ascii="SimSun" w:hAnsi="SimSun" w:cs="Arial"/>
          <w:sz w:val="24"/>
          <w:lang w:val="en-US"/>
        </w:rPr>
      </w:pPr>
      <w:r w:rsidRPr="00785B1E">
        <w:rPr>
          <w:rFonts w:ascii="宋体" w:hAnsi="宋体" w:cs="宋体" w:hint="eastAsia"/>
          <w:sz w:val="24"/>
          <w:lang w:val="en-US"/>
        </w:rPr>
        <w:t>第三次会议</w:t>
      </w:r>
    </w:p>
    <w:p w:rsidR="00090DD6" w:rsidRDefault="00090DD6" w:rsidP="00CA5D1B">
      <w:pPr>
        <w:rPr>
          <w:rFonts w:ascii="SimSun" w:hAnsi="SimSun"/>
          <w:sz w:val="24"/>
          <w:lang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w:t>
      </w:r>
      <w:r w:rsidRPr="00785B1E">
        <w:rPr>
          <w:rFonts w:ascii="宋体" w:hAnsi="宋体" w:cs="宋体" w:hint="eastAsia"/>
          <w:sz w:val="24"/>
          <w:lang w:bidi="th-TH"/>
        </w:rPr>
        <w:t>，埃及沙姆沙伊赫</w:t>
      </w:r>
    </w:p>
    <w:p w:rsidR="00090DD6" w:rsidRPr="00785B1E" w:rsidRDefault="00090DD6" w:rsidP="00CA5D1B">
      <w:pPr>
        <w:jc w:val="left"/>
        <w:rPr>
          <w:rFonts w:ascii="SimSun" w:hAnsi="SimSun" w:cs="Microsoft YaHei"/>
          <w:sz w:val="24"/>
          <w:lang w:val="en-US"/>
        </w:rPr>
      </w:pPr>
      <w:r w:rsidRPr="00785B1E">
        <w:rPr>
          <w:rFonts w:ascii="宋体" w:hAnsi="宋体" w:cs="宋体" w:hint="eastAsia"/>
          <w:sz w:val="24"/>
          <w:lang w:val="en-US"/>
        </w:rPr>
        <w:t>议程项目</w:t>
      </w:r>
      <w:r>
        <w:rPr>
          <w:rFonts w:eastAsia="Times New Roman" w:cs="Times New Roman"/>
          <w:noProof/>
          <w:kern w:val="22"/>
          <w:sz w:val="24"/>
        </w:rPr>
        <w:t>15</w:t>
      </w:r>
    </w:p>
    <w:p w:rsidR="00090DD6" w:rsidRPr="0023665C" w:rsidRDefault="00090DD6" w:rsidP="00270052">
      <w:pPr>
        <w:pStyle w:val="Heading1"/>
        <w:tabs>
          <w:tab w:val="clear" w:pos="720"/>
        </w:tabs>
        <w:spacing w:after="240"/>
        <w:rPr>
          <w:rFonts w:ascii="宋体" w:cs="宋体"/>
          <w:kern w:val="22"/>
          <w:sz w:val="28"/>
          <w:lang w:val="en-US"/>
        </w:rPr>
      </w:pPr>
      <w:bookmarkStart w:id="0" w:name="_Toc527556182"/>
      <w:r w:rsidRPr="004A278C">
        <w:rPr>
          <w:rFonts w:ascii="宋体" w:eastAsia="Times New Roman" w:cs="宋体"/>
          <w:bCs/>
          <w:iCs/>
          <w:sz w:val="28"/>
          <w:szCs w:val="28"/>
        </w:rPr>
        <w:t>关于获取遗传资源和惠益分享的名古屋议定书缔约方通过的决定</w:t>
      </w:r>
    </w:p>
    <w:p w:rsidR="00090DD6" w:rsidRPr="005645D5" w:rsidRDefault="00090DD6" w:rsidP="00270052">
      <w:pPr>
        <w:pStyle w:val="Heading1"/>
        <w:tabs>
          <w:tab w:val="clear" w:pos="720"/>
        </w:tabs>
        <w:spacing w:after="240"/>
        <w:rPr>
          <w:rFonts w:ascii="SimHei" w:hAnsi="SimHei" w:cs="Times New Roman"/>
          <w:noProof/>
          <w:kern w:val="22"/>
          <w:sz w:val="24"/>
          <w:lang w:val="en-US"/>
        </w:rPr>
      </w:pPr>
      <w:r w:rsidRPr="0023665C">
        <w:rPr>
          <w:rFonts w:ascii="宋体" w:hAnsi="宋体" w:cs="宋体"/>
          <w:noProof/>
          <w:kern w:val="22"/>
          <w:sz w:val="24"/>
          <w:lang w:val="en-US"/>
        </w:rPr>
        <w:t>3/11.</w:t>
      </w:r>
      <w:r w:rsidRPr="0023665C">
        <w:rPr>
          <w:rFonts w:ascii="宋体" w:hAnsi="宋体" w:cs="宋体"/>
          <w:noProof/>
          <w:kern w:val="22"/>
          <w:sz w:val="24"/>
          <w:lang w:val="en-US"/>
        </w:rPr>
        <w:tab/>
      </w:r>
      <w:r w:rsidRPr="0023665C">
        <w:rPr>
          <w:rFonts w:ascii="宋体" w:hAnsi="宋体" w:cs="宋体" w:hint="eastAsia"/>
          <w:noProof/>
          <w:kern w:val="22"/>
          <w:sz w:val="24"/>
        </w:rPr>
        <w:t>规避或管理专家组利益冲突的程序</w:t>
      </w:r>
      <w:bookmarkEnd w:id="0"/>
    </w:p>
    <w:p w:rsidR="00090DD6" w:rsidRPr="00AB6D2A" w:rsidRDefault="00090DD6" w:rsidP="00270052">
      <w:pPr>
        <w:pStyle w:val="ListParagraph"/>
        <w:adjustRightInd w:val="0"/>
        <w:spacing w:before="240" w:after="120"/>
        <w:ind w:left="0" w:firstLine="720"/>
        <w:contextualSpacing w:val="0"/>
        <w:rPr>
          <w:rFonts w:ascii="KaiTi" w:eastAsia="KaiTi" w:hAnsi="KaiTi"/>
          <w:kern w:val="22"/>
          <w:sz w:val="24"/>
          <w:lang w:bidi="th-TH"/>
        </w:rPr>
      </w:pPr>
      <w:r w:rsidRPr="00AB6D2A">
        <w:rPr>
          <w:rFonts w:ascii="KaiTi" w:eastAsia="KaiTi" w:hAnsi="KaiTi" w:hint="eastAsia"/>
          <w:kern w:val="22"/>
          <w:sz w:val="24"/>
          <w:lang w:val="zh-CN" w:bidi="th-TH"/>
        </w:rPr>
        <w:t>作为</w:t>
      </w:r>
      <w:r>
        <w:rPr>
          <w:rFonts w:eastAsia="KaiTi" w:hint="eastAsia"/>
          <w:kern w:val="22"/>
          <w:sz w:val="24"/>
          <w:lang w:val="en-US" w:bidi="th-TH"/>
        </w:rPr>
        <w:t>关于</w:t>
      </w:r>
      <w:r w:rsidRPr="00AB6D2A">
        <w:rPr>
          <w:rFonts w:ascii="KaiTi" w:eastAsia="KaiTi" w:hAnsi="KaiTi" w:hint="eastAsia"/>
          <w:kern w:val="22"/>
          <w:sz w:val="24"/>
          <w:lang w:val="zh-CN" w:bidi="th-TH"/>
        </w:rPr>
        <w:t>获取</w:t>
      </w:r>
      <w:r>
        <w:rPr>
          <w:rFonts w:ascii="KaiTi" w:eastAsia="KaiTi" w:hAnsi="KaiTi" w:hint="eastAsia"/>
          <w:kern w:val="22"/>
          <w:sz w:val="24"/>
          <w:lang w:val="zh-CN" w:bidi="th-TH"/>
        </w:rPr>
        <w:t>遗传资源</w:t>
      </w:r>
      <w:r w:rsidRPr="00AB6D2A">
        <w:rPr>
          <w:rFonts w:ascii="KaiTi" w:eastAsia="KaiTi" w:hAnsi="KaiTi" w:hint="eastAsia"/>
          <w:kern w:val="22"/>
          <w:sz w:val="24"/>
          <w:lang w:val="zh-CN" w:bidi="th-TH"/>
        </w:rPr>
        <w:t>和惠益分享</w:t>
      </w:r>
      <w:r>
        <w:rPr>
          <w:rFonts w:ascii="KaiTi" w:eastAsia="KaiTi" w:hAnsi="KaiTi" w:hint="eastAsia"/>
          <w:kern w:val="22"/>
          <w:sz w:val="24"/>
          <w:lang w:val="zh-CN" w:bidi="th-TH"/>
        </w:rPr>
        <w:t>的</w:t>
      </w:r>
      <w:r w:rsidRPr="00AB6D2A">
        <w:rPr>
          <w:rFonts w:ascii="KaiTi" w:eastAsia="KaiTi" w:hAnsi="KaiTi" w:hint="eastAsia"/>
          <w:kern w:val="22"/>
          <w:sz w:val="24"/>
          <w:lang w:val="zh-CN" w:bidi="th-TH"/>
        </w:rPr>
        <w:t>名古屋议定书缔约方会议的缔约方大会</w:t>
      </w:r>
      <w:r w:rsidRPr="00AB6D2A">
        <w:rPr>
          <w:rFonts w:ascii="KaiTi" w:eastAsia="KaiTi" w:hAnsi="KaiTi" w:hint="eastAsia"/>
          <w:kern w:val="22"/>
          <w:sz w:val="24"/>
          <w:lang w:bidi="th-TH"/>
        </w:rPr>
        <w:t>，</w:t>
      </w:r>
    </w:p>
    <w:p w:rsidR="00090DD6" w:rsidRPr="00F13DD7" w:rsidRDefault="00090DD6" w:rsidP="00270052">
      <w:pPr>
        <w:pStyle w:val="ListParagraph"/>
        <w:adjustRightInd w:val="0"/>
        <w:spacing w:before="120" w:after="120"/>
        <w:ind w:left="0" w:firstLine="720"/>
        <w:contextualSpacing w:val="0"/>
        <w:rPr>
          <w:kern w:val="22"/>
          <w:sz w:val="24"/>
          <w:lang w:bidi="th-TH"/>
        </w:rPr>
      </w:pPr>
      <w:r w:rsidRPr="00F13DD7">
        <w:rPr>
          <w:rFonts w:ascii="KaiTi" w:eastAsia="KaiTi" w:hAnsi="KaiTi" w:hint="eastAsia"/>
          <w:kern w:val="22"/>
          <w:sz w:val="24"/>
          <w:lang w:val="zh-CN" w:bidi="th-TH"/>
        </w:rPr>
        <w:t>确认</w:t>
      </w:r>
      <w:r w:rsidRPr="00F13DD7">
        <w:rPr>
          <w:rFonts w:ascii="宋体" w:hAnsi="宋体" w:cs="宋体" w:hint="eastAsia"/>
          <w:kern w:val="22"/>
          <w:sz w:val="24"/>
          <w:lang w:val="zh-CN"/>
        </w:rPr>
        <w:t>根据最好的专家意见作出决定极其重要</w:t>
      </w:r>
      <w:r w:rsidRPr="00F13DD7">
        <w:rPr>
          <w:rFonts w:ascii="宋体" w:hAnsi="宋体" w:cs="宋体" w:hint="eastAsia"/>
          <w:kern w:val="22"/>
          <w:sz w:val="24"/>
        </w:rPr>
        <w:t>，</w:t>
      </w:r>
    </w:p>
    <w:p w:rsidR="00090DD6" w:rsidRPr="00855BD6" w:rsidRDefault="00090DD6" w:rsidP="00270052">
      <w:pPr>
        <w:pStyle w:val="ListParagraph"/>
        <w:adjustRightInd w:val="0"/>
        <w:spacing w:before="120" w:after="120"/>
        <w:ind w:left="0" w:firstLine="720"/>
        <w:contextualSpacing w:val="0"/>
        <w:rPr>
          <w:rFonts w:ascii="宋体" w:cs="宋体"/>
          <w:kern w:val="22"/>
          <w:sz w:val="24"/>
        </w:rPr>
      </w:pPr>
      <w:r w:rsidRPr="00F13DD7">
        <w:rPr>
          <w:rFonts w:ascii="KaiTi" w:eastAsia="KaiTi" w:hAnsi="KaiTi" w:hint="eastAsia"/>
          <w:kern w:val="22"/>
          <w:sz w:val="24"/>
          <w:lang w:val="zh-CN" w:bidi="th-TH"/>
        </w:rPr>
        <w:t>又确认</w:t>
      </w:r>
      <w:r w:rsidRPr="00855BD6">
        <w:rPr>
          <w:rFonts w:ascii="宋体" w:hAnsi="宋体" w:cs="宋体" w:hint="eastAsia"/>
          <w:kern w:val="22"/>
          <w:sz w:val="24"/>
        </w:rPr>
        <w:t>需要以透明的方式规避或管理为拟定建议而不时设立的专家组</w:t>
      </w:r>
      <w:r>
        <w:rPr>
          <w:rFonts w:ascii="宋体" w:hAnsi="宋体" w:cs="宋体" w:hint="eastAsia"/>
          <w:kern w:val="22"/>
          <w:sz w:val="24"/>
        </w:rPr>
        <w:t>的</w:t>
      </w:r>
      <w:r w:rsidRPr="00855BD6">
        <w:rPr>
          <w:rFonts w:ascii="宋体" w:hAnsi="宋体" w:cs="宋体" w:hint="eastAsia"/>
          <w:kern w:val="22"/>
          <w:sz w:val="24"/>
        </w:rPr>
        <w:t>成员的利益冲突，</w:t>
      </w:r>
    </w:p>
    <w:p w:rsidR="00090DD6" w:rsidRPr="00F13DD7" w:rsidRDefault="00090DD6" w:rsidP="00270052">
      <w:pPr>
        <w:pStyle w:val="ListParagraph"/>
        <w:adjustRightInd w:val="0"/>
        <w:spacing w:before="120" w:after="120"/>
        <w:ind w:left="0" w:firstLine="720"/>
        <w:contextualSpacing w:val="0"/>
        <w:rPr>
          <w:kern w:val="22"/>
          <w:sz w:val="24"/>
          <w:lang w:bidi="th-TH"/>
        </w:rPr>
      </w:pPr>
      <w:r w:rsidRPr="00F13DD7">
        <w:rPr>
          <w:kern w:val="22"/>
          <w:sz w:val="24"/>
          <w:lang w:bidi="th-TH"/>
        </w:rPr>
        <w:t>1.</w:t>
      </w:r>
      <w:r w:rsidRPr="00F13DD7">
        <w:rPr>
          <w:kern w:val="22"/>
          <w:sz w:val="24"/>
          <w:lang w:bidi="th-TH"/>
        </w:rPr>
        <w:tab/>
      </w:r>
      <w:r w:rsidRPr="00F13DD7">
        <w:rPr>
          <w:rFonts w:ascii="KaiTi" w:eastAsia="KaiTi" w:hAnsi="KaiTi" w:hint="eastAsia"/>
          <w:kern w:val="22"/>
          <w:sz w:val="24"/>
          <w:lang w:val="zh-CN" w:bidi="th-TH"/>
        </w:rPr>
        <w:t>核准</w:t>
      </w:r>
      <w:r w:rsidRPr="00FF572E">
        <w:rPr>
          <w:rFonts w:ascii="宋体" w:hAnsi="宋体" w:hint="eastAsia"/>
          <w:kern w:val="22"/>
          <w:sz w:val="24"/>
          <w:lang w:val="zh-CN" w:bidi="th-TH"/>
        </w:rPr>
        <w:t>公约缔约方大会</w:t>
      </w:r>
      <w:r w:rsidRPr="00F13DD7">
        <w:rPr>
          <w:rFonts w:ascii="宋体" w:hAnsi="宋体" w:cs="宋体" w:hint="eastAsia"/>
          <w:kern w:val="22"/>
          <w:sz w:val="24"/>
          <w:lang w:val="zh-CN"/>
        </w:rPr>
        <w:t>第</w:t>
      </w:r>
      <w:r w:rsidRPr="00F13DD7">
        <w:rPr>
          <w:rFonts w:eastAsia="Malgun Gothic"/>
          <w:kern w:val="22"/>
          <w:sz w:val="24"/>
          <w:lang w:bidi="th-TH"/>
        </w:rPr>
        <w:t>14/</w:t>
      </w:r>
      <w:r>
        <w:rPr>
          <w:kern w:val="22"/>
          <w:sz w:val="24"/>
          <w:lang w:bidi="th-TH"/>
        </w:rPr>
        <w:t>33</w:t>
      </w:r>
      <w:r w:rsidRPr="00F13DD7">
        <w:rPr>
          <w:rFonts w:ascii="宋体" w:hAnsi="宋体" w:cs="宋体" w:hint="eastAsia"/>
          <w:kern w:val="22"/>
          <w:sz w:val="24"/>
          <w:lang w:val="zh-CN"/>
        </w:rPr>
        <w:t>号决定附件所载</w:t>
      </w:r>
      <w:r>
        <w:rPr>
          <w:rFonts w:ascii="宋体" w:hAnsi="宋体" w:cs="宋体" w:hint="eastAsia"/>
          <w:kern w:val="22"/>
          <w:sz w:val="24"/>
          <w:lang w:val="zh-CN"/>
        </w:rPr>
        <w:t>有关</w:t>
      </w:r>
      <w:r w:rsidRPr="00F13DD7">
        <w:rPr>
          <w:rFonts w:ascii="宋体" w:hAnsi="宋体" w:cs="宋体" w:hint="eastAsia"/>
          <w:kern w:val="22"/>
          <w:sz w:val="24"/>
          <w:lang w:val="zh-CN"/>
        </w:rPr>
        <w:t>规避或管理专家组利益冲突的程序</w:t>
      </w:r>
      <w:r w:rsidRPr="00F13DD7">
        <w:rPr>
          <w:rFonts w:ascii="宋体" w:hAnsi="宋体" w:cs="宋体" w:hint="eastAsia"/>
          <w:kern w:val="22"/>
          <w:sz w:val="24"/>
        </w:rPr>
        <w:t>；</w:t>
      </w:r>
    </w:p>
    <w:p w:rsidR="00090DD6" w:rsidRPr="00F13DD7" w:rsidRDefault="00090DD6" w:rsidP="00040E0A">
      <w:pPr>
        <w:pStyle w:val="ListParagraph"/>
        <w:adjustRightInd w:val="0"/>
        <w:spacing w:before="120" w:after="120"/>
        <w:ind w:left="0" w:firstLine="720"/>
        <w:contextualSpacing w:val="0"/>
        <w:rPr>
          <w:rFonts w:ascii="SimSun" w:cs="SimSun"/>
          <w:kern w:val="22"/>
          <w:sz w:val="24"/>
          <w:lang w:val="zh-CN"/>
        </w:rPr>
      </w:pPr>
      <w:r w:rsidRPr="00F13DD7">
        <w:rPr>
          <w:kern w:val="22"/>
          <w:sz w:val="24"/>
          <w:lang w:bidi="th-TH"/>
        </w:rPr>
        <w:t>2.</w:t>
      </w:r>
      <w:r w:rsidRPr="00F13DD7">
        <w:rPr>
          <w:kern w:val="22"/>
          <w:sz w:val="24"/>
          <w:lang w:bidi="th-TH"/>
        </w:rPr>
        <w:tab/>
      </w:r>
      <w:r w:rsidRPr="00F13DD7">
        <w:rPr>
          <w:rFonts w:ascii="KaiTi" w:eastAsia="KaiTi" w:hAnsi="KaiTi" w:hint="eastAsia"/>
          <w:kern w:val="22"/>
          <w:sz w:val="24"/>
          <w:lang w:val="zh-CN" w:bidi="th-TH"/>
        </w:rPr>
        <w:t>请</w:t>
      </w:r>
      <w:r w:rsidRPr="00F13DD7">
        <w:rPr>
          <w:rFonts w:ascii="宋体" w:hAnsi="宋体" w:cs="宋体" w:hint="eastAsia"/>
          <w:kern w:val="22"/>
          <w:sz w:val="24"/>
          <w:lang w:val="zh-CN"/>
        </w:rPr>
        <w:t>执行秘书酌情与科学、技术和工艺咨询附属机构主席团或作为名古屋议定书缔约方会议的缔约方大会主席团的缔约方大会主席团协商</w:t>
      </w:r>
      <w:r w:rsidRPr="00F13DD7">
        <w:rPr>
          <w:rFonts w:ascii="宋体" w:hAnsi="宋体" w:cs="宋体" w:hint="eastAsia"/>
          <w:kern w:val="22"/>
          <w:sz w:val="24"/>
        </w:rPr>
        <w:t>，就</w:t>
      </w:r>
      <w:r>
        <w:rPr>
          <w:rFonts w:ascii="宋体" w:hAnsi="宋体" w:cs="宋体" w:hint="eastAsia"/>
          <w:kern w:val="22"/>
          <w:sz w:val="24"/>
        </w:rPr>
        <w:t>关于</w:t>
      </w:r>
      <w:r w:rsidRPr="00F13DD7">
        <w:rPr>
          <w:rFonts w:ascii="宋体" w:hAnsi="宋体" w:cs="宋体" w:hint="eastAsia"/>
          <w:kern w:val="22"/>
          <w:sz w:val="24"/>
        </w:rPr>
        <w:t>获取</w:t>
      </w:r>
      <w:r>
        <w:rPr>
          <w:rFonts w:ascii="宋体" w:hAnsi="宋体" w:cs="宋体" w:hint="eastAsia"/>
          <w:kern w:val="22"/>
          <w:sz w:val="24"/>
        </w:rPr>
        <w:t>遗传资源</w:t>
      </w:r>
      <w:r w:rsidRPr="00F13DD7">
        <w:rPr>
          <w:rFonts w:ascii="宋体" w:hAnsi="宋体" w:cs="宋体" w:hint="eastAsia"/>
          <w:kern w:val="22"/>
          <w:sz w:val="24"/>
        </w:rPr>
        <w:t>和惠益分享</w:t>
      </w:r>
      <w:r>
        <w:rPr>
          <w:rFonts w:ascii="宋体" w:hAnsi="宋体" w:cs="宋体" w:hint="eastAsia"/>
          <w:kern w:val="22"/>
          <w:sz w:val="24"/>
        </w:rPr>
        <w:t>的</w:t>
      </w:r>
      <w:r w:rsidRPr="00F13DD7">
        <w:rPr>
          <w:rFonts w:ascii="宋体" w:hAnsi="宋体" w:cs="宋体" w:hint="eastAsia"/>
          <w:kern w:val="22"/>
          <w:sz w:val="24"/>
        </w:rPr>
        <w:t>名古屋议定书的各</w:t>
      </w:r>
      <w:r w:rsidRPr="00F13DD7">
        <w:rPr>
          <w:rFonts w:ascii="宋体" w:hAnsi="宋体" w:cs="宋体" w:hint="eastAsia"/>
          <w:kern w:val="22"/>
          <w:sz w:val="24"/>
          <w:lang w:val="zh-CN"/>
        </w:rPr>
        <w:t>技术专家组的工作，确保执行规避或管理专家组利益冲突的程序；</w:t>
      </w:r>
    </w:p>
    <w:p w:rsidR="00090DD6" w:rsidRPr="00F13DD7" w:rsidRDefault="00090DD6" w:rsidP="00040E0A">
      <w:pPr>
        <w:pStyle w:val="ListParagraph"/>
        <w:adjustRightInd w:val="0"/>
        <w:spacing w:before="120" w:after="120"/>
        <w:ind w:left="0" w:firstLine="720"/>
        <w:contextualSpacing w:val="0"/>
        <w:rPr>
          <w:rFonts w:cs="Times New Roman"/>
          <w:sz w:val="24"/>
          <w:lang w:val="zh-CN"/>
        </w:rPr>
      </w:pPr>
      <w:r w:rsidRPr="00F13DD7">
        <w:rPr>
          <w:rFonts w:cs="Times New Roman"/>
          <w:sz w:val="24"/>
          <w:lang w:val="zh-CN"/>
        </w:rPr>
        <w:t>3</w:t>
      </w:r>
      <w:r w:rsidRPr="00F13DD7">
        <w:rPr>
          <w:rFonts w:ascii="SimSun" w:eastAsia="Times New Roman"/>
          <w:sz w:val="24"/>
          <w:lang w:val="zh-CN" w:bidi="th-TH"/>
        </w:rPr>
        <w:t>.</w:t>
      </w:r>
      <w:r w:rsidRPr="00F13DD7">
        <w:rPr>
          <w:rFonts w:ascii="SimSun" w:eastAsia="Times New Roman"/>
          <w:sz w:val="24"/>
          <w:lang w:val="zh-CN" w:bidi="th-TH"/>
        </w:rPr>
        <w:tab/>
      </w:r>
      <w:r w:rsidRPr="008231D0">
        <w:rPr>
          <w:rFonts w:ascii="KaiTi" w:eastAsia="KaiTi" w:hAnsi="KaiTi" w:hint="eastAsia"/>
          <w:kern w:val="22"/>
          <w:sz w:val="24"/>
          <w:lang w:val="zh-CN" w:bidi="th-TH"/>
        </w:rPr>
        <w:t>还请</w:t>
      </w:r>
      <w:r>
        <w:rPr>
          <w:rFonts w:ascii="宋体" w:hAnsi="宋体" w:cs="宋体" w:hint="eastAsia"/>
          <w:sz w:val="24"/>
          <w:lang w:val="zh-CN"/>
        </w:rPr>
        <w:t>执行秘书编写一份报告，说明：</w:t>
      </w:r>
      <w:r>
        <w:rPr>
          <w:rFonts w:cs="Times New Roman"/>
          <w:sz w:val="24"/>
          <w:lang w:val="zh-CN"/>
        </w:rPr>
        <w:t>(</w:t>
      </w:r>
      <w:r w:rsidRPr="00F13DD7">
        <w:rPr>
          <w:rFonts w:cs="Times New Roman"/>
          <w:sz w:val="24"/>
          <w:lang w:val="zh-CN"/>
        </w:rPr>
        <w:t>a</w:t>
      </w:r>
      <w:r>
        <w:rPr>
          <w:rFonts w:cs="Times New Roman"/>
          <w:sz w:val="24"/>
          <w:lang w:val="zh-CN"/>
        </w:rPr>
        <w:t xml:space="preserve">) </w:t>
      </w:r>
      <w:r w:rsidRPr="00F13DD7">
        <w:rPr>
          <w:rFonts w:ascii="宋体" w:hAnsi="宋体" w:cs="宋体" w:hint="eastAsia"/>
          <w:sz w:val="24"/>
          <w:lang w:val="zh-CN"/>
        </w:rPr>
        <w:t>程序的执行情况；</w:t>
      </w:r>
      <w:r>
        <w:rPr>
          <w:rFonts w:cs="Times New Roman"/>
          <w:sz w:val="24"/>
          <w:lang w:val="zh-CN"/>
        </w:rPr>
        <w:t>(</w:t>
      </w:r>
      <w:r w:rsidRPr="00F13DD7">
        <w:rPr>
          <w:rFonts w:cs="Times New Roman"/>
          <w:sz w:val="24"/>
          <w:lang w:val="zh-CN"/>
        </w:rPr>
        <w:t>b</w:t>
      </w:r>
      <w:r>
        <w:rPr>
          <w:rFonts w:cs="Times New Roman"/>
          <w:sz w:val="24"/>
          <w:lang w:val="zh-CN"/>
        </w:rPr>
        <w:t xml:space="preserve">) </w:t>
      </w:r>
      <w:r w:rsidRPr="00FE7FD6">
        <w:rPr>
          <w:rFonts w:cs="Times New Roman" w:hint="eastAsia"/>
          <w:sz w:val="24"/>
          <w:lang w:val="zh-CN"/>
        </w:rPr>
        <w:t>其他多边环境协定、政府间倡议或组织规避或管理利益冲突的相关进展，并酌情对本程序提出更新和修正</w:t>
      </w:r>
      <w:r w:rsidRPr="00F13DD7">
        <w:rPr>
          <w:rFonts w:ascii="宋体" w:hAnsi="宋体" w:cs="宋体" w:hint="eastAsia"/>
          <w:sz w:val="24"/>
          <w:lang w:val="zh-CN"/>
        </w:rPr>
        <w:t>，供在</w:t>
      </w:r>
      <w:r>
        <w:rPr>
          <w:rFonts w:ascii="宋体" w:hAnsi="宋体" w:cs="宋体" w:hint="eastAsia"/>
          <w:sz w:val="24"/>
          <w:lang w:val="zh-CN"/>
        </w:rPr>
        <w:t>作为名古屋议定书缔约方会议的</w:t>
      </w:r>
      <w:r w:rsidRPr="00F13DD7">
        <w:rPr>
          <w:rFonts w:ascii="宋体" w:hAnsi="宋体" w:cs="宋体" w:hint="eastAsia"/>
          <w:sz w:val="24"/>
          <w:lang w:val="zh-CN"/>
        </w:rPr>
        <w:t>缔约方大会第</w:t>
      </w:r>
      <w:r>
        <w:rPr>
          <w:rFonts w:ascii="宋体" w:hAnsi="宋体" w:cs="宋体" w:hint="eastAsia"/>
          <w:sz w:val="24"/>
          <w:lang w:val="zh-CN"/>
        </w:rPr>
        <w:t>五次</w:t>
      </w:r>
      <w:r w:rsidRPr="00F13DD7">
        <w:rPr>
          <w:rFonts w:ascii="宋体" w:hAnsi="宋体" w:cs="宋体" w:hint="eastAsia"/>
          <w:sz w:val="24"/>
          <w:lang w:val="zh-CN"/>
        </w:rPr>
        <w:t>会议之前举行的执行问题附属机构</w:t>
      </w:r>
      <w:r>
        <w:rPr>
          <w:rFonts w:ascii="宋体" w:hAnsi="宋体" w:cs="宋体" w:hint="eastAsia"/>
          <w:sz w:val="24"/>
          <w:lang w:val="zh-CN"/>
        </w:rPr>
        <w:t>的一次会议</w:t>
      </w:r>
      <w:r w:rsidRPr="00F13DD7">
        <w:rPr>
          <w:rFonts w:ascii="宋体" w:hAnsi="宋体" w:cs="宋体" w:hint="eastAsia"/>
          <w:sz w:val="24"/>
          <w:lang w:val="zh-CN"/>
        </w:rPr>
        <w:t>审议；</w:t>
      </w:r>
    </w:p>
    <w:p w:rsidR="00090DD6" w:rsidRPr="00F13DD7" w:rsidRDefault="00090DD6" w:rsidP="00040E0A">
      <w:pPr>
        <w:pStyle w:val="ListParagraph"/>
        <w:adjustRightInd w:val="0"/>
        <w:spacing w:before="120" w:after="120"/>
        <w:ind w:left="0" w:firstLine="720"/>
        <w:contextualSpacing w:val="0"/>
        <w:rPr>
          <w:rFonts w:eastAsia="Malgun Gothic" w:cs="Times New Roman"/>
          <w:kern w:val="22"/>
          <w:sz w:val="24"/>
        </w:rPr>
      </w:pPr>
      <w:r w:rsidRPr="00F13DD7">
        <w:rPr>
          <w:rFonts w:cs="Times New Roman"/>
          <w:kern w:val="22"/>
          <w:sz w:val="24"/>
          <w:lang w:val="zh-CN"/>
        </w:rPr>
        <w:t>4.</w:t>
      </w:r>
      <w:r w:rsidRPr="00F13DD7">
        <w:rPr>
          <w:rFonts w:cs="Times New Roman"/>
          <w:kern w:val="22"/>
          <w:sz w:val="24"/>
          <w:lang w:val="zh-CN"/>
        </w:rPr>
        <w:tab/>
      </w:r>
      <w:r w:rsidRPr="008231D0">
        <w:rPr>
          <w:rFonts w:ascii="KaiTi" w:eastAsia="KaiTi" w:hAnsi="KaiTi" w:hint="eastAsia"/>
          <w:kern w:val="22"/>
          <w:sz w:val="24"/>
          <w:lang w:val="zh-CN" w:bidi="th-TH"/>
        </w:rPr>
        <w:t>请</w:t>
      </w:r>
      <w:r w:rsidRPr="00F13DD7">
        <w:rPr>
          <w:rFonts w:ascii="宋体" w:hAnsi="宋体" w:cs="宋体" w:hint="eastAsia"/>
          <w:sz w:val="24"/>
          <w:lang w:val="zh-CN"/>
        </w:rPr>
        <w:t>执行问题附属机构审议上文第</w:t>
      </w:r>
      <w:r w:rsidRPr="00F13DD7">
        <w:rPr>
          <w:rFonts w:cs="Times New Roman"/>
          <w:sz w:val="24"/>
          <w:lang w:val="en-US"/>
        </w:rPr>
        <w:t>3</w:t>
      </w:r>
      <w:r w:rsidRPr="00F13DD7">
        <w:rPr>
          <w:rFonts w:ascii="宋体" w:hAnsi="宋体" w:cs="宋体" w:hint="eastAsia"/>
          <w:sz w:val="24"/>
          <w:lang w:val="zh-CN"/>
        </w:rPr>
        <w:t>段提及的报告</w:t>
      </w:r>
      <w:r w:rsidRPr="00F13DD7">
        <w:rPr>
          <w:rFonts w:ascii="宋体" w:hAnsi="宋体" w:cs="宋体" w:hint="eastAsia"/>
          <w:sz w:val="24"/>
          <w:lang w:val="en-US"/>
        </w:rPr>
        <w:t>，</w:t>
      </w:r>
      <w:r w:rsidRPr="00F13DD7">
        <w:rPr>
          <w:rFonts w:ascii="宋体" w:hAnsi="宋体" w:cs="宋体" w:hint="eastAsia"/>
          <w:sz w:val="24"/>
          <w:lang w:val="zh-CN"/>
        </w:rPr>
        <w:t>并酌情提出建议</w:t>
      </w:r>
      <w:r w:rsidRPr="00F13DD7">
        <w:rPr>
          <w:rFonts w:ascii="宋体" w:hAnsi="宋体" w:cs="宋体" w:hint="eastAsia"/>
          <w:sz w:val="24"/>
          <w:lang w:val="en-US"/>
        </w:rPr>
        <w:t>，</w:t>
      </w:r>
      <w:r w:rsidRPr="00F13DD7">
        <w:rPr>
          <w:rFonts w:ascii="宋体" w:hAnsi="宋体" w:cs="宋体" w:hint="eastAsia"/>
          <w:sz w:val="24"/>
          <w:lang w:val="zh-CN"/>
        </w:rPr>
        <w:t>供</w:t>
      </w:r>
      <w:r>
        <w:rPr>
          <w:rFonts w:ascii="宋体" w:hAnsi="宋体" w:cs="宋体" w:hint="eastAsia"/>
          <w:sz w:val="24"/>
          <w:lang w:val="zh-CN"/>
        </w:rPr>
        <w:t>作为名古屋议定书缔约方会议的</w:t>
      </w:r>
      <w:r w:rsidRPr="00F13DD7">
        <w:rPr>
          <w:rFonts w:ascii="宋体" w:hAnsi="宋体" w:cs="宋体" w:hint="eastAsia"/>
          <w:sz w:val="24"/>
          <w:lang w:val="zh-CN"/>
        </w:rPr>
        <w:t>缔约方大会第</w:t>
      </w:r>
      <w:r>
        <w:rPr>
          <w:rFonts w:ascii="宋体" w:hAnsi="宋体" w:cs="宋体" w:hint="eastAsia"/>
          <w:sz w:val="24"/>
          <w:lang w:val="zh-CN"/>
        </w:rPr>
        <w:t>五次</w:t>
      </w:r>
      <w:r w:rsidRPr="00F13DD7">
        <w:rPr>
          <w:rFonts w:ascii="宋体" w:hAnsi="宋体" w:cs="宋体" w:hint="eastAsia"/>
          <w:sz w:val="24"/>
          <w:lang w:val="zh-CN"/>
        </w:rPr>
        <w:t>会议审议</w:t>
      </w:r>
      <w:r w:rsidRPr="00F13DD7">
        <w:rPr>
          <w:rFonts w:ascii="宋体" w:hAnsi="宋体" w:cs="宋体" w:hint="eastAsia"/>
          <w:kern w:val="22"/>
          <w:sz w:val="24"/>
          <w:lang w:val="zh-CN"/>
        </w:rPr>
        <w:t>。</w:t>
      </w:r>
    </w:p>
    <w:p w:rsidR="00090DD6" w:rsidRDefault="00090DD6" w:rsidP="00E96AC6">
      <w:pPr>
        <w:spacing w:before="120" w:after="120"/>
        <w:jc w:val="center"/>
        <w:rPr>
          <w:rFonts w:cs="Times New Roman"/>
          <w:kern w:val="22"/>
          <w:sz w:val="24"/>
        </w:rPr>
      </w:pPr>
    </w:p>
    <w:p w:rsidR="00090DD6" w:rsidRPr="005B2F18" w:rsidRDefault="00090DD6" w:rsidP="00E96AC6">
      <w:pPr>
        <w:spacing w:before="120" w:after="120"/>
        <w:jc w:val="center"/>
        <w:rPr>
          <w:rFonts w:cs="Times New Roman"/>
          <w:kern w:val="22"/>
          <w:sz w:val="24"/>
        </w:rPr>
      </w:pPr>
      <w:bookmarkStart w:id="1" w:name="_GoBack"/>
      <w:bookmarkEnd w:id="1"/>
      <w:r w:rsidRPr="005B2F18">
        <w:rPr>
          <w:rFonts w:cs="Times New Roman"/>
          <w:kern w:val="22"/>
          <w:sz w:val="24"/>
        </w:rPr>
        <w:t xml:space="preserve">__________ </w:t>
      </w:r>
    </w:p>
    <w:sectPr w:rsidR="00090DD6" w:rsidRPr="005B2F18"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D6" w:rsidRDefault="00090DD6">
      <w:pPr>
        <w:rPr>
          <w:rFonts w:ascii="Univers" w:hAnsi="Univers" w:cs="Times New Roman"/>
        </w:rPr>
      </w:pPr>
      <w:r>
        <w:rPr>
          <w:rFonts w:ascii="Univers" w:hAnsi="Univers" w:cs="Times New Roman"/>
        </w:rPr>
        <w:separator/>
      </w:r>
    </w:p>
  </w:endnote>
  <w:endnote w:type="continuationSeparator" w:id="0">
    <w:p w:rsidR="00090DD6" w:rsidRDefault="00090DD6">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altName w:val="Microsoft YaHei"/>
    <w:panose1 w:val="00000000000000000000"/>
    <w:charset w:val="00"/>
    <w:family w:val="roman"/>
    <w:notTrueType/>
    <w:pitch w:val="default"/>
    <w:sig w:usb0="00000003" w:usb1="00000000" w:usb2="00000000" w:usb3="00000000" w:csb0="00000001" w:csb1="00000000"/>
  </w:font>
  <w:font w:name="SimHei">
    <w:altName w:val="Times New Roman"/>
    <w:panose1 w:val="00000000000000000000"/>
    <w:charset w:val="00"/>
    <w:family w:val="roman"/>
    <w:notTrueType/>
    <w:pitch w:val="default"/>
    <w:sig w:usb0="00000003" w:usb1="00000000" w:usb2="00000000" w:usb3="00000000" w:csb0="00000001" w:csb1="00000000"/>
  </w:font>
  <w:font w:name="KaiTi">
    <w:altName w:val="????¨???"/>
    <w:panose1 w:val="00000000000000000000"/>
    <w:charset w:val="86"/>
    <w:family w:val="modern"/>
    <w:notTrueType/>
    <w:pitch w:val="fixed"/>
    <w:sig w:usb0="00000001" w:usb1="080E0000" w:usb2="00000010" w:usb3="00000000" w:csb0="00040000" w:csb1="00000000"/>
  </w:font>
  <w:font w:name="Malgun Gothic">
    <w:altName w:val="Dotum"/>
    <w:panose1 w:val="00000000000000000000"/>
    <w:charset w:val="81"/>
    <w:family w:val="swiss"/>
    <w:notTrueType/>
    <w:pitch w:val="variable"/>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D6" w:rsidRDefault="00090DD6">
      <w:pPr>
        <w:rPr>
          <w:rFonts w:ascii="Univers" w:hAnsi="Univers" w:cs="Times New Roman"/>
        </w:rPr>
      </w:pPr>
      <w:r>
        <w:rPr>
          <w:rFonts w:ascii="Univers" w:hAnsi="Univers" w:cs="Times New Roman"/>
        </w:rPr>
        <w:separator/>
      </w:r>
    </w:p>
  </w:footnote>
  <w:footnote w:type="continuationSeparator" w:id="0">
    <w:p w:rsidR="00090DD6" w:rsidRDefault="00090DD6">
      <w:pPr>
        <w:rPr>
          <w:rFonts w:ascii="Univers" w:hAnsi="Univers" w:cs="Times New Roman"/>
        </w:rPr>
      </w:pPr>
      <w:r>
        <w:rPr>
          <w:rFonts w:ascii="Univers" w:hAnsi="Univer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D6" w:rsidRPr="00785B1E" w:rsidRDefault="00090DD6" w:rsidP="004D69AD">
    <w:pPr>
      <w:rPr>
        <w:sz w:val="24"/>
        <w:lang w:bidi="th-TH"/>
      </w:rPr>
    </w:pPr>
    <w:r>
      <w:rPr>
        <w:sz w:val="24"/>
        <w:lang w:bidi="th-TH"/>
      </w:rPr>
      <w:t>CBD/NP-MOP/3/WG.1/</w:t>
    </w:r>
    <w:r w:rsidRPr="00E96AC6">
      <w:rPr>
        <w:rFonts w:cs="Times New Roman"/>
        <w:noProof/>
        <w:kern w:val="22"/>
        <w:sz w:val="24"/>
      </w:rPr>
      <w:t>CR</w:t>
    </w:r>
    <w:r>
      <w:rPr>
        <w:rFonts w:cs="Times New Roman"/>
        <w:noProof/>
        <w:kern w:val="22"/>
        <w:sz w:val="24"/>
      </w:rPr>
      <w:t>P.35</w:t>
    </w:r>
  </w:p>
  <w:p w:rsidR="00090DD6" w:rsidRDefault="00090DD6"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090DD6" w:rsidRPr="00367DF4" w:rsidRDefault="00090DD6" w:rsidP="00660A89">
    <w:pPr>
      <w:pStyle w:val="Header"/>
      <w:rPr>
        <w:sz w:val="24"/>
        <w:szCs w:val="22"/>
      </w:rPr>
    </w:pPr>
  </w:p>
  <w:p w:rsidR="00090DD6" w:rsidRDefault="00090D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D6" w:rsidRPr="00785B1E" w:rsidRDefault="00090DD6" w:rsidP="004D69AD">
    <w:pPr>
      <w:ind w:left="252"/>
      <w:jc w:val="right"/>
      <w:rPr>
        <w:sz w:val="24"/>
        <w:lang w:bidi="th-TH"/>
      </w:rPr>
    </w:pPr>
    <w:r>
      <w:rPr>
        <w:sz w:val="24"/>
        <w:lang w:bidi="th-TH"/>
      </w:rPr>
      <w:t>CBD/NP-MOP/3/WG.1/</w:t>
    </w:r>
    <w:r>
      <w:rPr>
        <w:rFonts w:cs="Times New Roman"/>
        <w:noProof/>
        <w:kern w:val="22"/>
        <w:sz w:val="24"/>
      </w:rPr>
      <w:t>CRP.35</w:t>
    </w:r>
  </w:p>
  <w:p w:rsidR="00090DD6" w:rsidRDefault="00090DD6"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090DD6" w:rsidRDefault="00090DD6">
    <w:pPr>
      <w:pStyle w:val="Header"/>
    </w:pPr>
  </w:p>
  <w:p w:rsidR="00090DD6" w:rsidRDefault="00090D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8E14C87"/>
    <w:multiLevelType w:val="hybridMultilevel"/>
    <w:tmpl w:val="F7A86A78"/>
    <w:lvl w:ilvl="0" w:tplc="DEC0070A">
      <w:start w:val="1"/>
      <w:numFmt w:val="lowerLetter"/>
      <w:lvlText w:val="(%1)"/>
      <w:lvlJc w:val="left"/>
      <w:pPr>
        <w:ind w:left="1340" w:hanging="360"/>
      </w:pPr>
      <w:rPr>
        <w:rFonts w:ascii="Times New Roman" w:hAnsi="Times New Roman" w:cs="Times New Roman" w:hint="default"/>
        <w:b w:val="0"/>
        <w:i w:val="0"/>
      </w:rPr>
    </w:lvl>
    <w:lvl w:ilvl="1" w:tplc="579C6FDA">
      <w:start w:val="1"/>
      <w:numFmt w:val="lowerLetter"/>
      <w:lvlText w:val="（%2）"/>
      <w:lvlJc w:val="left"/>
      <w:pPr>
        <w:ind w:left="2060" w:hanging="360"/>
      </w:pPr>
      <w:rPr>
        <w:rFonts w:cs="Times New Roman" w:hint="default"/>
      </w:rPr>
    </w:lvl>
    <w:lvl w:ilvl="2" w:tplc="92007806">
      <w:start w:val="1"/>
      <w:numFmt w:val="decimal"/>
      <w:lvlText w:val="%3."/>
      <w:lvlJc w:val="left"/>
      <w:pPr>
        <w:ind w:left="3320" w:hanging="720"/>
      </w:pPr>
      <w:rPr>
        <w:rFonts w:cs="Times New Roman" w:hint="default"/>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0DAA6C40"/>
    <w:multiLevelType w:val="hybridMultilevel"/>
    <w:tmpl w:val="8D2EC44A"/>
    <w:lvl w:ilvl="0" w:tplc="E272E362">
      <w:start w:val="1"/>
      <w:numFmt w:val="lowerLetter"/>
      <w:lvlText w:val="(%1)"/>
      <w:lvlJc w:val="left"/>
      <w:pPr>
        <w:ind w:left="2160" w:hanging="144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23113B6"/>
    <w:multiLevelType w:val="hybridMultilevel"/>
    <w:tmpl w:val="556211AC"/>
    <w:lvl w:ilvl="0" w:tplc="DEF28F8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6">
    <w:nsid w:val="19A20285"/>
    <w:multiLevelType w:val="hybridMultilevel"/>
    <w:tmpl w:val="8D2EC44A"/>
    <w:lvl w:ilvl="0" w:tplc="E272E362">
      <w:start w:val="1"/>
      <w:numFmt w:val="lowerLetter"/>
      <w:lvlText w:val="(%1)"/>
      <w:lvlJc w:val="left"/>
      <w:pPr>
        <w:ind w:left="2160" w:hanging="144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BFF2D9B"/>
    <w:multiLevelType w:val="hybridMultilevel"/>
    <w:tmpl w:val="E1DAEEFE"/>
    <w:lvl w:ilvl="0" w:tplc="E272E362">
      <w:start w:val="1"/>
      <w:numFmt w:val="lowerLetter"/>
      <w:lvlText w:val="(%1)"/>
      <w:lvlJc w:val="left"/>
      <w:pPr>
        <w:ind w:left="2160" w:hanging="144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30794E0F"/>
    <w:multiLevelType w:val="hybridMultilevel"/>
    <w:tmpl w:val="B41419C0"/>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4723752"/>
    <w:multiLevelType w:val="hybridMultilevel"/>
    <w:tmpl w:val="1790783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5792D87"/>
    <w:multiLevelType w:val="hybridMultilevel"/>
    <w:tmpl w:val="AE604FA6"/>
    <w:lvl w:ilvl="0" w:tplc="7E922FBE">
      <w:start w:val="1"/>
      <w:numFmt w:val="lowerLetter"/>
      <w:lvlText w:val="(%1)"/>
      <w:lvlJc w:val="left"/>
      <w:pPr>
        <w:ind w:left="1440" w:hanging="6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3">
    <w:nsid w:val="3673192C"/>
    <w:multiLevelType w:val="hybridMultilevel"/>
    <w:tmpl w:val="5DC825B2"/>
    <w:lvl w:ilvl="0" w:tplc="DEF28F8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48995881"/>
    <w:multiLevelType w:val="hybridMultilevel"/>
    <w:tmpl w:val="7E52B5C8"/>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6">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7">
    <w:nsid w:val="6FB829CB"/>
    <w:multiLevelType w:val="hybridMultilevel"/>
    <w:tmpl w:val="55A282AC"/>
    <w:lvl w:ilvl="0" w:tplc="F89AE9DE">
      <w:start w:val="1"/>
      <w:numFmt w:val="lowerLetter"/>
      <w:lvlText w:val="(%1)"/>
      <w:lvlJc w:val="left"/>
      <w:pPr>
        <w:ind w:left="1210" w:hanging="360"/>
      </w:pPr>
      <w:rPr>
        <w:rFonts w:cs="Times New Roman" w:hint="default"/>
        <w:b w:val="0"/>
        <w:i w:val="0"/>
      </w:rPr>
    </w:lvl>
    <w:lvl w:ilvl="1" w:tplc="04090019">
      <w:start w:val="1"/>
      <w:numFmt w:val="lowerLetter"/>
      <w:lvlText w:val="%2."/>
      <w:lvlJc w:val="left"/>
      <w:pPr>
        <w:ind w:left="1930" w:hanging="360"/>
      </w:pPr>
      <w:rPr>
        <w:rFonts w:cs="Times New Roman"/>
      </w:rPr>
    </w:lvl>
    <w:lvl w:ilvl="2" w:tplc="1BA4B11A">
      <w:start w:val="1"/>
      <w:numFmt w:val="decimal"/>
      <w:lvlText w:val="%3."/>
      <w:lvlJc w:val="left"/>
      <w:pPr>
        <w:ind w:left="3625" w:hanging="1155"/>
      </w:pPr>
      <w:rPr>
        <w:rFonts w:ascii="Times New Roman" w:hAnsi="Times New Roman" w:cs="Times New Roman" w:hint="default"/>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8">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9">
    <w:nsid w:val="79C95B0B"/>
    <w:multiLevelType w:val="hybridMultilevel"/>
    <w:tmpl w:val="F5987DB8"/>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6"/>
  </w:num>
  <w:num w:numId="2">
    <w:abstractNumId w:val="15"/>
  </w:num>
  <w:num w:numId="3">
    <w:abstractNumId w:val="9"/>
  </w:num>
  <w:num w:numId="4">
    <w:abstractNumId w:val="18"/>
  </w:num>
  <w:num w:numId="5">
    <w:abstractNumId w:val="20"/>
  </w:num>
  <w:num w:numId="6">
    <w:abstractNumId w:val="22"/>
  </w:num>
  <w:num w:numId="7">
    <w:abstractNumId w:val="26"/>
  </w:num>
  <w:num w:numId="8">
    <w:abstractNumId w:val="21"/>
  </w:num>
  <w:num w:numId="9">
    <w:abstractNumId w:val="2"/>
  </w:num>
  <w:num w:numId="10">
    <w:abstractNumId w:val="9"/>
  </w:num>
  <w:num w:numId="11">
    <w:abstractNumId w:val="25"/>
  </w:num>
  <w:num w:numId="12">
    <w:abstractNumId w:val="22"/>
  </w:num>
  <w:num w:numId="13">
    <w:abstractNumId w:val="24"/>
  </w:num>
  <w:num w:numId="14">
    <w:abstractNumId w:val="15"/>
  </w:num>
  <w:num w:numId="15">
    <w:abstractNumId w:val="22"/>
  </w:num>
  <w:num w:numId="16">
    <w:abstractNumId w:val="20"/>
  </w:num>
  <w:num w:numId="17">
    <w:abstractNumId w:val="16"/>
  </w:num>
  <w:num w:numId="18">
    <w:abstractNumId w:val="28"/>
  </w:num>
  <w:num w:numId="19">
    <w:abstractNumId w:val="17"/>
  </w:num>
  <w:num w:numId="20">
    <w:abstractNumId w:val="22"/>
  </w:num>
  <w:num w:numId="21">
    <w:abstractNumId w:val="22"/>
  </w:num>
  <w:num w:numId="22">
    <w:abstractNumId w:val="22"/>
  </w:num>
  <w:num w:numId="23">
    <w:abstractNumId w:val="22"/>
  </w:num>
  <w:num w:numId="24">
    <w:abstractNumId w:val="0"/>
  </w:num>
  <w:num w:numId="25">
    <w:abstractNumId w:val="5"/>
  </w:num>
  <w:num w:numId="26">
    <w:abstractNumId w:val="14"/>
  </w:num>
  <w:num w:numId="27">
    <w:abstractNumId w:val="8"/>
  </w:num>
  <w:num w:numId="28">
    <w:abstractNumId w:val="23"/>
  </w:num>
  <w:num w:numId="29">
    <w:abstractNumId w:val="22"/>
  </w:num>
  <w:num w:numId="30">
    <w:abstractNumId w:val="22"/>
  </w:num>
  <w:num w:numId="31">
    <w:abstractNumId w:val="27"/>
  </w:num>
  <w:num w:numId="32">
    <w:abstractNumId w:val="1"/>
  </w:num>
  <w:num w:numId="33">
    <w:abstractNumId w:val="3"/>
  </w:num>
  <w:num w:numId="34">
    <w:abstractNumId w:val="6"/>
  </w:num>
  <w:num w:numId="35">
    <w:abstractNumId w:val="7"/>
  </w:num>
  <w:num w:numId="36">
    <w:abstractNumId w:val="11"/>
  </w:num>
  <w:num w:numId="37">
    <w:abstractNumId w:val="4"/>
  </w:num>
  <w:num w:numId="38">
    <w:abstractNumId w:val="13"/>
  </w:num>
  <w:num w:numId="39">
    <w:abstractNumId w:val="12"/>
  </w:num>
  <w:num w:numId="40">
    <w:abstractNumId w:val="29"/>
  </w:num>
  <w:num w:numId="41">
    <w:abstractNumId w:val="19"/>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30A5B"/>
    <w:rsid w:val="00032E8E"/>
    <w:rsid w:val="00040E0A"/>
    <w:rsid w:val="00082527"/>
    <w:rsid w:val="00090DD6"/>
    <w:rsid w:val="000A5388"/>
    <w:rsid w:val="000B099A"/>
    <w:rsid w:val="000B42E0"/>
    <w:rsid w:val="000E10B3"/>
    <w:rsid w:val="0012512E"/>
    <w:rsid w:val="00135D55"/>
    <w:rsid w:val="001654F8"/>
    <w:rsid w:val="0017521F"/>
    <w:rsid w:val="0017652F"/>
    <w:rsid w:val="001807CC"/>
    <w:rsid w:val="001A18D7"/>
    <w:rsid w:val="001A21F6"/>
    <w:rsid w:val="001A4969"/>
    <w:rsid w:val="001B321D"/>
    <w:rsid w:val="001D28F7"/>
    <w:rsid w:val="001E2A94"/>
    <w:rsid w:val="001E7F85"/>
    <w:rsid w:val="001F268A"/>
    <w:rsid w:val="001F65C2"/>
    <w:rsid w:val="00220462"/>
    <w:rsid w:val="0023665C"/>
    <w:rsid w:val="0024046F"/>
    <w:rsid w:val="002473F7"/>
    <w:rsid w:val="00270052"/>
    <w:rsid w:val="0029567E"/>
    <w:rsid w:val="002A3359"/>
    <w:rsid w:val="002B4AAD"/>
    <w:rsid w:val="002E320E"/>
    <w:rsid w:val="002E72F2"/>
    <w:rsid w:val="002F60E0"/>
    <w:rsid w:val="00310F24"/>
    <w:rsid w:val="003150CB"/>
    <w:rsid w:val="00331092"/>
    <w:rsid w:val="003340A6"/>
    <w:rsid w:val="0035101B"/>
    <w:rsid w:val="00355565"/>
    <w:rsid w:val="003668BF"/>
    <w:rsid w:val="00367DF4"/>
    <w:rsid w:val="0037668C"/>
    <w:rsid w:val="00382AFE"/>
    <w:rsid w:val="003A5737"/>
    <w:rsid w:val="003A57C0"/>
    <w:rsid w:val="003C0519"/>
    <w:rsid w:val="003C7039"/>
    <w:rsid w:val="003E6ED3"/>
    <w:rsid w:val="003F35B8"/>
    <w:rsid w:val="00402AB8"/>
    <w:rsid w:val="00403279"/>
    <w:rsid w:val="004148C8"/>
    <w:rsid w:val="00420B26"/>
    <w:rsid w:val="00432C50"/>
    <w:rsid w:val="00447928"/>
    <w:rsid w:val="00452729"/>
    <w:rsid w:val="00465F9E"/>
    <w:rsid w:val="00474EF8"/>
    <w:rsid w:val="00477D2A"/>
    <w:rsid w:val="004805FD"/>
    <w:rsid w:val="00491386"/>
    <w:rsid w:val="00497336"/>
    <w:rsid w:val="004A278C"/>
    <w:rsid w:val="004C77F7"/>
    <w:rsid w:val="004D69AD"/>
    <w:rsid w:val="00502FC2"/>
    <w:rsid w:val="00512BA5"/>
    <w:rsid w:val="005160B9"/>
    <w:rsid w:val="00526DA7"/>
    <w:rsid w:val="005465C3"/>
    <w:rsid w:val="005645D5"/>
    <w:rsid w:val="00595CF6"/>
    <w:rsid w:val="005A21CB"/>
    <w:rsid w:val="005B2F18"/>
    <w:rsid w:val="005D02E8"/>
    <w:rsid w:val="005E4552"/>
    <w:rsid w:val="005E6475"/>
    <w:rsid w:val="0061237D"/>
    <w:rsid w:val="006154D2"/>
    <w:rsid w:val="00653DBE"/>
    <w:rsid w:val="00660A89"/>
    <w:rsid w:val="00666863"/>
    <w:rsid w:val="00680635"/>
    <w:rsid w:val="00685EBE"/>
    <w:rsid w:val="00691722"/>
    <w:rsid w:val="006931DD"/>
    <w:rsid w:val="006D0E64"/>
    <w:rsid w:val="006D67C0"/>
    <w:rsid w:val="006F0B8D"/>
    <w:rsid w:val="006F348F"/>
    <w:rsid w:val="006F351D"/>
    <w:rsid w:val="00716A7B"/>
    <w:rsid w:val="00720748"/>
    <w:rsid w:val="007401A4"/>
    <w:rsid w:val="00773605"/>
    <w:rsid w:val="00782534"/>
    <w:rsid w:val="00785B1E"/>
    <w:rsid w:val="0079191A"/>
    <w:rsid w:val="007A4677"/>
    <w:rsid w:val="007D2788"/>
    <w:rsid w:val="007D30CF"/>
    <w:rsid w:val="008017CF"/>
    <w:rsid w:val="008027F1"/>
    <w:rsid w:val="008231D0"/>
    <w:rsid w:val="00853EB8"/>
    <w:rsid w:val="0085448F"/>
    <w:rsid w:val="00855BD6"/>
    <w:rsid w:val="008620E1"/>
    <w:rsid w:val="008645B4"/>
    <w:rsid w:val="00876B3E"/>
    <w:rsid w:val="00883902"/>
    <w:rsid w:val="00887F31"/>
    <w:rsid w:val="00891B97"/>
    <w:rsid w:val="008B1503"/>
    <w:rsid w:val="008B1A24"/>
    <w:rsid w:val="008C0C49"/>
    <w:rsid w:val="008C12DE"/>
    <w:rsid w:val="008C31CC"/>
    <w:rsid w:val="008C37AA"/>
    <w:rsid w:val="008E4E08"/>
    <w:rsid w:val="008F6F24"/>
    <w:rsid w:val="008F7470"/>
    <w:rsid w:val="008F7852"/>
    <w:rsid w:val="00922FF6"/>
    <w:rsid w:val="00924E62"/>
    <w:rsid w:val="0094670A"/>
    <w:rsid w:val="00953C22"/>
    <w:rsid w:val="00955DEE"/>
    <w:rsid w:val="009658E0"/>
    <w:rsid w:val="0098360A"/>
    <w:rsid w:val="009B7651"/>
    <w:rsid w:val="009C75F2"/>
    <w:rsid w:val="009D2834"/>
    <w:rsid w:val="00A05940"/>
    <w:rsid w:val="00A06782"/>
    <w:rsid w:val="00A17F8C"/>
    <w:rsid w:val="00A203C6"/>
    <w:rsid w:val="00A313DA"/>
    <w:rsid w:val="00A31CA6"/>
    <w:rsid w:val="00A43CB6"/>
    <w:rsid w:val="00A57DDC"/>
    <w:rsid w:val="00A73E0B"/>
    <w:rsid w:val="00A82941"/>
    <w:rsid w:val="00A84071"/>
    <w:rsid w:val="00AA4091"/>
    <w:rsid w:val="00AA694D"/>
    <w:rsid w:val="00AB6D2A"/>
    <w:rsid w:val="00AD53FC"/>
    <w:rsid w:val="00AE7242"/>
    <w:rsid w:val="00AF2F1D"/>
    <w:rsid w:val="00B042A2"/>
    <w:rsid w:val="00B22565"/>
    <w:rsid w:val="00B267A0"/>
    <w:rsid w:val="00B30812"/>
    <w:rsid w:val="00B62B80"/>
    <w:rsid w:val="00BE7130"/>
    <w:rsid w:val="00C03109"/>
    <w:rsid w:val="00C12149"/>
    <w:rsid w:val="00C161EB"/>
    <w:rsid w:val="00C414B0"/>
    <w:rsid w:val="00C66174"/>
    <w:rsid w:val="00C7690F"/>
    <w:rsid w:val="00C907DD"/>
    <w:rsid w:val="00C9504B"/>
    <w:rsid w:val="00C96D3B"/>
    <w:rsid w:val="00CA1A7A"/>
    <w:rsid w:val="00CA5D1B"/>
    <w:rsid w:val="00CA6571"/>
    <w:rsid w:val="00CB44AD"/>
    <w:rsid w:val="00CC32B7"/>
    <w:rsid w:val="00CC3965"/>
    <w:rsid w:val="00CC5CE1"/>
    <w:rsid w:val="00CC7B35"/>
    <w:rsid w:val="00CD3ED2"/>
    <w:rsid w:val="00CD7F2D"/>
    <w:rsid w:val="00CF037C"/>
    <w:rsid w:val="00D132C7"/>
    <w:rsid w:val="00D44135"/>
    <w:rsid w:val="00D46D20"/>
    <w:rsid w:val="00D57CAA"/>
    <w:rsid w:val="00D626AE"/>
    <w:rsid w:val="00D82E38"/>
    <w:rsid w:val="00D90F93"/>
    <w:rsid w:val="00DB271E"/>
    <w:rsid w:val="00DC71DE"/>
    <w:rsid w:val="00DD344E"/>
    <w:rsid w:val="00DF7EF5"/>
    <w:rsid w:val="00E13B5C"/>
    <w:rsid w:val="00E33B5B"/>
    <w:rsid w:val="00E33CA1"/>
    <w:rsid w:val="00E35B00"/>
    <w:rsid w:val="00E402B9"/>
    <w:rsid w:val="00E43F23"/>
    <w:rsid w:val="00E53196"/>
    <w:rsid w:val="00E70DFA"/>
    <w:rsid w:val="00E7190C"/>
    <w:rsid w:val="00E81B6A"/>
    <w:rsid w:val="00E86398"/>
    <w:rsid w:val="00E96AC6"/>
    <w:rsid w:val="00EA6905"/>
    <w:rsid w:val="00EA78DB"/>
    <w:rsid w:val="00EE4356"/>
    <w:rsid w:val="00EE4E8F"/>
    <w:rsid w:val="00EF36C9"/>
    <w:rsid w:val="00F10647"/>
    <w:rsid w:val="00F13DD7"/>
    <w:rsid w:val="00F20FD8"/>
    <w:rsid w:val="00F2259B"/>
    <w:rsid w:val="00F23B04"/>
    <w:rsid w:val="00F27144"/>
    <w:rsid w:val="00F2781E"/>
    <w:rsid w:val="00F37400"/>
    <w:rsid w:val="00F5045B"/>
    <w:rsid w:val="00F90E0F"/>
    <w:rsid w:val="00F92321"/>
    <w:rsid w:val="00FA77A2"/>
    <w:rsid w:val="00FC1EA4"/>
    <w:rsid w:val="00FC6F4C"/>
    <w:rsid w:val="00FE7FD6"/>
    <w:rsid w:val="00FF196E"/>
    <w:rsid w:val="00FF572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70DFA"/>
    <w:pPr>
      <w:jc w:val="both"/>
    </w:pPr>
    <w:rPr>
      <w:rFonts w:cs="Angsana New"/>
      <w:szCs w:val="24"/>
      <w:lang w:val="en-GB"/>
    </w:rPr>
  </w:style>
  <w:style w:type="paragraph" w:styleId="Heading1">
    <w:name w:val="heading 1"/>
    <w:basedOn w:val="Normal"/>
    <w:next w:val="Heading2"/>
    <w:link w:val="Heading1Char"/>
    <w:uiPriority w:val="99"/>
    <w:qFormat/>
    <w:rsid w:val="00E70DF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E70DF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E70DF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E70DFA"/>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E70DFA"/>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E70DF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E70DF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E70DF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E70DFA"/>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0812"/>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30812"/>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30812"/>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30812"/>
    <w:rPr>
      <w:rFonts w:ascii="Calibri"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B30812"/>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30812"/>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30812"/>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30812"/>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30812"/>
    <w:rPr>
      <w:rFonts w:ascii="Cambria" w:hAnsi="Cambria" w:cs="Times New Roman"/>
      <w:lang w:val="en-GB"/>
    </w:rPr>
  </w:style>
  <w:style w:type="paragraph" w:styleId="BalloonText">
    <w:name w:val="Balloon Text"/>
    <w:basedOn w:val="Normal"/>
    <w:link w:val="BalloonTextChar"/>
    <w:uiPriority w:val="99"/>
    <w:semiHidden/>
    <w:rsid w:val="00E70DFA"/>
    <w:rPr>
      <w:rFonts w:cs="Times New Roman"/>
      <w:sz w:val="16"/>
      <w:szCs w:val="16"/>
    </w:rPr>
  </w:style>
  <w:style w:type="character" w:customStyle="1" w:styleId="BalloonTextChar">
    <w:name w:val="Balloon Text Char"/>
    <w:basedOn w:val="DefaultParagraphFont"/>
    <w:link w:val="BalloonText"/>
    <w:uiPriority w:val="99"/>
    <w:semiHidden/>
    <w:locked/>
    <w:rsid w:val="00B30812"/>
    <w:rPr>
      <w:rFonts w:cs="Angsana New"/>
      <w:sz w:val="2"/>
      <w:lang w:val="en-GB" w:bidi="th-TH"/>
    </w:rPr>
  </w:style>
  <w:style w:type="character" w:customStyle="1" w:styleId="CharChar2">
    <w:name w:val="Char Char2"/>
    <w:uiPriority w:val="99"/>
    <w:semiHidden/>
    <w:locked/>
    <w:rsid w:val="00E70DFA"/>
    <w:rPr>
      <w:rFonts w:ascii="Times New Roman" w:hAnsi="Times New Roman"/>
      <w:sz w:val="18"/>
    </w:rPr>
  </w:style>
  <w:style w:type="paragraph" w:styleId="BodyText">
    <w:name w:val="Body Text"/>
    <w:basedOn w:val="Normal"/>
    <w:link w:val="BodyTextChar"/>
    <w:uiPriority w:val="99"/>
    <w:rsid w:val="00E70DFA"/>
    <w:pPr>
      <w:spacing w:before="120" w:after="120"/>
      <w:ind w:firstLine="720"/>
    </w:pPr>
    <w:rPr>
      <w:iCs/>
    </w:rPr>
  </w:style>
  <w:style w:type="character" w:customStyle="1" w:styleId="BodyTextChar">
    <w:name w:val="Body Text Char"/>
    <w:basedOn w:val="DefaultParagraphFont"/>
    <w:link w:val="BodyText"/>
    <w:uiPriority w:val="99"/>
    <w:locked/>
    <w:rsid w:val="00E70DFA"/>
    <w:rPr>
      <w:rFonts w:cs="Times New Roman"/>
      <w:sz w:val="24"/>
      <w:lang w:val="en-GB"/>
    </w:rPr>
  </w:style>
  <w:style w:type="paragraph" w:styleId="Footer">
    <w:name w:val="footer"/>
    <w:basedOn w:val="Normal"/>
    <w:link w:val="FooterChar"/>
    <w:uiPriority w:val="99"/>
    <w:rsid w:val="00E70DFA"/>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B30812"/>
    <w:rPr>
      <w:rFonts w:cs="Angsana New"/>
      <w:sz w:val="24"/>
      <w:szCs w:val="24"/>
      <w:lang w:val="en-GB" w:bidi="th-TH"/>
    </w:rPr>
  </w:style>
  <w:style w:type="paragraph" w:customStyle="1" w:styleId="Para1">
    <w:name w:val="Para1"/>
    <w:basedOn w:val="Normal"/>
    <w:uiPriority w:val="99"/>
    <w:rsid w:val="00E70DFA"/>
    <w:pPr>
      <w:numPr>
        <w:numId w:val="15"/>
      </w:numPr>
      <w:spacing w:after="120"/>
    </w:pPr>
    <w:rPr>
      <w:szCs w:val="18"/>
    </w:rPr>
  </w:style>
  <w:style w:type="paragraph" w:customStyle="1" w:styleId="Para20">
    <w:name w:val="Para2"/>
    <w:basedOn w:val="Para1"/>
    <w:uiPriority w:val="99"/>
    <w:rsid w:val="00E70DFA"/>
    <w:pPr>
      <w:numPr>
        <w:numId w:val="0"/>
      </w:numPr>
      <w:autoSpaceDE w:val="0"/>
      <w:autoSpaceDN w:val="0"/>
    </w:pPr>
  </w:style>
  <w:style w:type="paragraph" w:customStyle="1" w:styleId="Para3">
    <w:name w:val="Para3"/>
    <w:basedOn w:val="Normal"/>
    <w:uiPriority w:val="99"/>
    <w:rsid w:val="00E70DFA"/>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E70DFA"/>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B30812"/>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E70DFA"/>
    <w:rPr>
      <w:rFonts w:cs="Times New Roman"/>
      <w:sz w:val="18"/>
      <w:u w:val="single"/>
      <w:vertAlign w:val="baseline"/>
    </w:rPr>
  </w:style>
  <w:style w:type="paragraph" w:customStyle="1" w:styleId="Cornernotation">
    <w:name w:val="Corner notation"/>
    <w:basedOn w:val="Normal"/>
    <w:uiPriority w:val="99"/>
    <w:rsid w:val="00E70DFA"/>
    <w:pPr>
      <w:ind w:left="284" w:right="4398" w:hanging="284"/>
      <w:jc w:val="left"/>
    </w:pPr>
  </w:style>
  <w:style w:type="paragraph" w:customStyle="1" w:styleId="para2">
    <w:name w:val="para2"/>
    <w:basedOn w:val="Normal"/>
    <w:uiPriority w:val="99"/>
    <w:rsid w:val="00E70DFA"/>
    <w:pPr>
      <w:numPr>
        <w:numId w:val="14"/>
      </w:numPr>
      <w:spacing w:before="120" w:after="120"/>
    </w:pPr>
    <w:rPr>
      <w:szCs w:val="20"/>
    </w:rPr>
  </w:style>
  <w:style w:type="paragraph" w:customStyle="1" w:styleId="Paranum">
    <w:name w:val="Paranum"/>
    <w:basedOn w:val="Para1"/>
    <w:uiPriority w:val="99"/>
    <w:rsid w:val="00E70DFA"/>
    <w:pPr>
      <w:numPr>
        <w:numId w:val="17"/>
      </w:numPr>
      <w:spacing w:line="240" w:lineRule="exact"/>
    </w:pPr>
    <w:rPr>
      <w:szCs w:val="20"/>
      <w:lang w:val="en-US"/>
    </w:rPr>
  </w:style>
  <w:style w:type="paragraph" w:styleId="EndnoteText">
    <w:name w:val="endnote text"/>
    <w:basedOn w:val="Normal"/>
    <w:link w:val="EndnoteTextChar"/>
    <w:uiPriority w:val="99"/>
    <w:semiHidden/>
    <w:rsid w:val="00E70DF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B30812"/>
    <w:rPr>
      <w:rFonts w:cs="Angsana New"/>
      <w:sz w:val="20"/>
      <w:szCs w:val="20"/>
      <w:lang w:val="en-GB" w:bidi="th-TH"/>
    </w:rPr>
  </w:style>
  <w:style w:type="character" w:styleId="EndnoteReference">
    <w:name w:val="endnote reference"/>
    <w:basedOn w:val="DefaultParagraphFont"/>
    <w:uiPriority w:val="99"/>
    <w:semiHidden/>
    <w:locked/>
    <w:rsid w:val="00E70DFA"/>
    <w:rPr>
      <w:rFonts w:cs="Times New Roman"/>
      <w:vertAlign w:val="superscript"/>
    </w:rPr>
  </w:style>
  <w:style w:type="character" w:styleId="PageNumber">
    <w:name w:val="page number"/>
    <w:basedOn w:val="DefaultParagraphFont"/>
    <w:uiPriority w:val="99"/>
    <w:rsid w:val="00E70DFA"/>
    <w:rPr>
      <w:rFonts w:ascii="Times New Roman" w:hAnsi="Times New Roman" w:cs="Times New Roman"/>
      <w:sz w:val="22"/>
    </w:rPr>
  </w:style>
  <w:style w:type="paragraph" w:customStyle="1" w:styleId="para4">
    <w:name w:val="para4"/>
    <w:basedOn w:val="Normal"/>
    <w:uiPriority w:val="99"/>
    <w:rsid w:val="00E70DFA"/>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E70DFA"/>
    <w:pPr>
      <w:ind w:left="1843" w:right="996" w:hanging="567"/>
      <w:jc w:val="left"/>
    </w:pPr>
  </w:style>
  <w:style w:type="paragraph" w:customStyle="1" w:styleId="Heading2multiline">
    <w:name w:val="Heading 2 (multiline)"/>
    <w:basedOn w:val="Heading1"/>
    <w:next w:val="Normal"/>
    <w:uiPriority w:val="99"/>
    <w:rsid w:val="00E70DFA"/>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E70DFA"/>
    <w:pPr>
      <w:ind w:left="1418" w:hanging="425"/>
      <w:jc w:val="left"/>
    </w:pPr>
  </w:style>
  <w:style w:type="paragraph" w:customStyle="1" w:styleId="Heading2longmultiline">
    <w:name w:val="Heading 2 (long multiline)"/>
    <w:basedOn w:val="Heading2multiline"/>
    <w:uiPriority w:val="99"/>
    <w:rsid w:val="00E70DFA"/>
    <w:pPr>
      <w:ind w:left="2127" w:hanging="1276"/>
    </w:pPr>
  </w:style>
  <w:style w:type="paragraph" w:customStyle="1" w:styleId="Heading1longmultiline">
    <w:name w:val="Heading 1 (long multiline)"/>
    <w:basedOn w:val="Heading1"/>
    <w:uiPriority w:val="99"/>
    <w:rsid w:val="00E70DFA"/>
    <w:pPr>
      <w:ind w:left="1843" w:hanging="1134"/>
      <w:jc w:val="left"/>
    </w:pPr>
  </w:style>
  <w:style w:type="paragraph" w:styleId="BodyTextIndent">
    <w:name w:val="Body Text Indent"/>
    <w:basedOn w:val="Normal"/>
    <w:link w:val="BodyTextIndentChar"/>
    <w:uiPriority w:val="99"/>
    <w:rsid w:val="00E70DFA"/>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B30812"/>
    <w:rPr>
      <w:rFonts w:cs="Angsana New"/>
      <w:sz w:val="24"/>
      <w:szCs w:val="24"/>
      <w:lang w:val="en-GB" w:bidi="th-TH"/>
    </w:rPr>
  </w:style>
  <w:style w:type="paragraph" w:customStyle="1" w:styleId="Heading-plainbold">
    <w:name w:val="Heading-plain bold"/>
    <w:basedOn w:val="BodyText"/>
    <w:uiPriority w:val="99"/>
    <w:rsid w:val="00E70DFA"/>
    <w:pPr>
      <w:ind w:firstLine="0"/>
      <w:jc w:val="center"/>
    </w:pPr>
    <w:rPr>
      <w:b/>
      <w:bCs/>
      <w:i/>
      <w:iCs w:val="0"/>
    </w:rPr>
  </w:style>
  <w:style w:type="paragraph" w:customStyle="1" w:styleId="Heading-plainitalic">
    <w:name w:val="Heading-plain italic"/>
    <w:basedOn w:val="Heading-plainbold"/>
    <w:uiPriority w:val="99"/>
    <w:rsid w:val="00E70DFA"/>
    <w:rPr>
      <w:b w:val="0"/>
      <w:bCs w:val="0"/>
    </w:rPr>
  </w:style>
  <w:style w:type="paragraph" w:styleId="TOC1">
    <w:name w:val="toc 1"/>
    <w:basedOn w:val="Normal"/>
    <w:next w:val="Normal"/>
    <w:autoRedefine/>
    <w:uiPriority w:val="99"/>
    <w:semiHidden/>
    <w:rsid w:val="00E70DFA"/>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E70DFA"/>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E70DFA"/>
    <w:pPr>
      <w:ind w:left="2160" w:hanging="720"/>
    </w:pPr>
  </w:style>
  <w:style w:type="paragraph" w:styleId="Header">
    <w:name w:val="header"/>
    <w:basedOn w:val="Normal"/>
    <w:link w:val="HeaderChar"/>
    <w:uiPriority w:val="99"/>
    <w:rsid w:val="00E70DFA"/>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E70DFA"/>
  </w:style>
  <w:style w:type="character" w:customStyle="1" w:styleId="Document5">
    <w:name w:val="Document 5"/>
    <w:uiPriority w:val="99"/>
    <w:rsid w:val="00E70DFA"/>
  </w:style>
  <w:style w:type="paragraph" w:customStyle="1" w:styleId="Paragraph">
    <w:name w:val="Paragraph"/>
    <w:basedOn w:val="Normal"/>
    <w:uiPriority w:val="99"/>
    <w:rsid w:val="00E70DFA"/>
    <w:pPr>
      <w:spacing w:before="120" w:after="120"/>
    </w:pPr>
  </w:style>
  <w:style w:type="character" w:styleId="Hyperlink">
    <w:name w:val="Hyperlink"/>
    <w:basedOn w:val="DefaultParagraphFont"/>
    <w:uiPriority w:val="99"/>
    <w:rsid w:val="00E70DFA"/>
    <w:rPr>
      <w:rFonts w:cs="Times New Roman"/>
      <w:color w:val="0000FF"/>
      <w:u w:val="single"/>
    </w:rPr>
  </w:style>
  <w:style w:type="paragraph" w:styleId="BodyTextIndent2">
    <w:name w:val="Body Text Indent 2"/>
    <w:basedOn w:val="Normal"/>
    <w:link w:val="BodyTextIndent2Char"/>
    <w:uiPriority w:val="99"/>
    <w:rsid w:val="00E70DFA"/>
    <w:pPr>
      <w:ind w:firstLine="720"/>
    </w:pPr>
  </w:style>
  <w:style w:type="character" w:customStyle="1" w:styleId="BodyTextIndent2Char">
    <w:name w:val="Body Text Indent 2 Char"/>
    <w:basedOn w:val="DefaultParagraphFont"/>
    <w:link w:val="BodyTextIndent2"/>
    <w:uiPriority w:val="99"/>
    <w:semiHidden/>
    <w:locked/>
    <w:rsid w:val="00B30812"/>
    <w:rPr>
      <w:rFonts w:cs="Angsana New"/>
      <w:sz w:val="24"/>
      <w:szCs w:val="24"/>
      <w:lang w:val="en-GB" w:bidi="th-TH"/>
    </w:rPr>
  </w:style>
  <w:style w:type="paragraph" w:customStyle="1" w:styleId="bodytextnoindent">
    <w:name w:val="body text (no indent)"/>
    <w:basedOn w:val="Normal"/>
    <w:uiPriority w:val="99"/>
    <w:rsid w:val="00E70DFA"/>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E70DFA"/>
    <w:rPr>
      <w:i/>
      <w:iCs/>
    </w:rPr>
  </w:style>
  <w:style w:type="character" w:customStyle="1" w:styleId="BodyText2Char">
    <w:name w:val="Body Text 2 Char"/>
    <w:basedOn w:val="DefaultParagraphFont"/>
    <w:link w:val="BodyText2"/>
    <w:uiPriority w:val="99"/>
    <w:semiHidden/>
    <w:locked/>
    <w:rsid w:val="00B30812"/>
    <w:rPr>
      <w:rFonts w:cs="Angsana New"/>
      <w:sz w:val="24"/>
      <w:szCs w:val="24"/>
      <w:lang w:val="en-GB" w:bidi="th-TH"/>
    </w:rPr>
  </w:style>
  <w:style w:type="paragraph" w:styleId="BodyText3">
    <w:name w:val="Body Text 3"/>
    <w:basedOn w:val="Normal"/>
    <w:link w:val="BodyText3Char"/>
    <w:uiPriority w:val="99"/>
    <w:rsid w:val="00E70DFA"/>
    <w:pPr>
      <w:jc w:val="center"/>
    </w:pPr>
    <w:rPr>
      <w:sz w:val="28"/>
    </w:rPr>
  </w:style>
  <w:style w:type="character" w:customStyle="1" w:styleId="BodyText3Char">
    <w:name w:val="Body Text 3 Char"/>
    <w:basedOn w:val="DefaultParagraphFont"/>
    <w:link w:val="BodyText3"/>
    <w:uiPriority w:val="99"/>
    <w:semiHidden/>
    <w:locked/>
    <w:rsid w:val="00B30812"/>
    <w:rPr>
      <w:rFonts w:cs="Angsana New"/>
      <w:sz w:val="16"/>
      <w:szCs w:val="16"/>
      <w:lang w:val="en-GB" w:bidi="th-TH"/>
    </w:rPr>
  </w:style>
  <w:style w:type="paragraph" w:customStyle="1" w:styleId="Bodytextitalic">
    <w:name w:val="Body text italic"/>
    <w:basedOn w:val="BodyText"/>
    <w:uiPriority w:val="99"/>
    <w:rsid w:val="00E70DFA"/>
    <w:rPr>
      <w:i/>
      <w:iCs w:val="0"/>
    </w:rPr>
  </w:style>
  <w:style w:type="paragraph" w:customStyle="1" w:styleId="boxbody">
    <w:name w:val="boxbody"/>
    <w:basedOn w:val="Normal"/>
    <w:uiPriority w:val="99"/>
    <w:rsid w:val="00E70DFA"/>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E70DFA"/>
    <w:rPr>
      <w:rFonts w:cs="Times New Roman"/>
      <w:color w:val="800080"/>
      <w:u w:val="single"/>
    </w:rPr>
  </w:style>
  <w:style w:type="paragraph" w:customStyle="1" w:styleId="HEADING">
    <w:name w:val="HEADING"/>
    <w:basedOn w:val="Normal"/>
    <w:uiPriority w:val="99"/>
    <w:rsid w:val="00E70DFA"/>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E70DFA"/>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E70DFA"/>
    <w:pPr>
      <w:tabs>
        <w:tab w:val="clear" w:pos="720"/>
      </w:tabs>
    </w:pPr>
    <w:rPr>
      <w:rFonts w:cs="Times New Roman"/>
    </w:rPr>
  </w:style>
  <w:style w:type="character" w:customStyle="1" w:styleId="Heading2CharChar">
    <w:name w:val="Heading 2 Char Char"/>
    <w:uiPriority w:val="99"/>
    <w:rsid w:val="00E70DFA"/>
    <w:rPr>
      <w:rFonts w:ascii="Arial" w:hAnsi="Arial"/>
      <w:b/>
      <w:i/>
      <w:sz w:val="28"/>
      <w:lang w:val="en-US"/>
    </w:rPr>
  </w:style>
  <w:style w:type="paragraph" w:customStyle="1" w:styleId="Heading-plain0">
    <w:name w:val="Heading-plain"/>
    <w:basedOn w:val="Normal"/>
    <w:uiPriority w:val="99"/>
    <w:rsid w:val="00E70DFA"/>
    <w:pPr>
      <w:spacing w:before="120" w:after="120"/>
      <w:jc w:val="center"/>
      <w:outlineLvl w:val="0"/>
    </w:pPr>
    <w:rPr>
      <w:i/>
      <w:szCs w:val="20"/>
    </w:rPr>
  </w:style>
  <w:style w:type="paragraph" w:styleId="NormalWeb">
    <w:name w:val="Normal (Web)"/>
    <w:basedOn w:val="Normal"/>
    <w:uiPriority w:val="99"/>
    <w:rsid w:val="00E70DFA"/>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E70DFA"/>
    <w:pPr>
      <w:ind w:firstLine="0"/>
    </w:pPr>
    <w:rPr>
      <w:bCs/>
      <w:iCs w:val="0"/>
      <w:szCs w:val="22"/>
    </w:rPr>
  </w:style>
  <w:style w:type="character" w:customStyle="1" w:styleId="Para1Char">
    <w:name w:val="Para 1 Char"/>
    <w:uiPriority w:val="99"/>
    <w:rsid w:val="00E70DFA"/>
    <w:rPr>
      <w:rFonts w:eastAsia="Times New Roman"/>
      <w:sz w:val="22"/>
      <w:lang w:val="en-GB"/>
    </w:rPr>
  </w:style>
  <w:style w:type="paragraph" w:customStyle="1" w:styleId="Para2rev">
    <w:name w:val="Para 2 (rev)"/>
    <w:basedOn w:val="Normal"/>
    <w:uiPriority w:val="99"/>
    <w:rsid w:val="00E70DFA"/>
    <w:pPr>
      <w:tabs>
        <w:tab w:val="num" w:pos="720"/>
      </w:tabs>
      <w:spacing w:after="120"/>
      <w:ind w:left="720" w:hanging="360"/>
    </w:pPr>
  </w:style>
  <w:style w:type="paragraph" w:customStyle="1" w:styleId="Paraofficial">
    <w:name w:val="Para official"/>
    <w:basedOn w:val="Normal"/>
    <w:uiPriority w:val="99"/>
    <w:rsid w:val="00E70DFA"/>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E70DFA"/>
    <w:pPr>
      <w:tabs>
        <w:tab w:val="num" w:pos="720"/>
      </w:tabs>
      <w:spacing w:before="120" w:after="120"/>
      <w:ind w:left="360"/>
    </w:pPr>
    <w:rPr>
      <w:szCs w:val="18"/>
    </w:rPr>
  </w:style>
  <w:style w:type="paragraph" w:customStyle="1" w:styleId="Para1-Annex">
    <w:name w:val="Para1-Annex"/>
    <w:basedOn w:val="Normal"/>
    <w:uiPriority w:val="99"/>
    <w:rsid w:val="00E70DFA"/>
    <w:pPr>
      <w:numPr>
        <w:numId w:val="13"/>
      </w:numPr>
      <w:spacing w:after="120"/>
    </w:pPr>
    <w:rPr>
      <w:rFonts w:cs="Times New Roman"/>
      <w:szCs w:val="22"/>
      <w:lang w:val="en-US"/>
    </w:rPr>
  </w:style>
  <w:style w:type="paragraph" w:customStyle="1" w:styleId="Para40">
    <w:name w:val="Para4"/>
    <w:basedOn w:val="Para3"/>
    <w:uiPriority w:val="99"/>
    <w:rsid w:val="00E70DFA"/>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E70DFA"/>
    <w:rPr>
      <w:rFonts w:cs="Times New Roman"/>
      <w:b/>
    </w:rPr>
  </w:style>
  <w:style w:type="paragraph" w:customStyle="1" w:styleId="StyleBodyTextTimesNewRoman11ptCharChar">
    <w:name w:val="Style Body Text + Times New Roman 11 pt Char Char"/>
    <w:basedOn w:val="BodyText"/>
    <w:uiPriority w:val="99"/>
    <w:rsid w:val="00E70DFA"/>
    <w:rPr>
      <w:iCs w:val="0"/>
      <w:color w:val="000000"/>
      <w:szCs w:val="22"/>
      <w:lang w:val="en-US"/>
    </w:rPr>
  </w:style>
  <w:style w:type="character" w:customStyle="1" w:styleId="StyleBodyTextTimesNewRoman11ptCharCharChar">
    <w:name w:val="Style Body Text + Times New Roman 11 pt Char Char Char"/>
    <w:uiPriority w:val="99"/>
    <w:rsid w:val="00E70DFA"/>
    <w:rPr>
      <w:snapToGrid w:val="0"/>
      <w:color w:val="000000"/>
      <w:sz w:val="22"/>
      <w:lang w:val="en-US"/>
    </w:rPr>
  </w:style>
  <w:style w:type="paragraph" w:customStyle="1" w:styleId="StylePara1Firstline127cm">
    <w:name w:val="Style Para1 + First line:  1.27 cm"/>
    <w:basedOn w:val="Para1"/>
    <w:uiPriority w:val="99"/>
    <w:rsid w:val="00E70DFA"/>
    <w:pPr>
      <w:numPr>
        <w:numId w:val="0"/>
      </w:numPr>
      <w:tabs>
        <w:tab w:val="num" w:pos="360"/>
      </w:tabs>
    </w:pPr>
    <w:rPr>
      <w:szCs w:val="20"/>
    </w:rPr>
  </w:style>
  <w:style w:type="paragraph" w:styleId="Title">
    <w:name w:val="Title"/>
    <w:basedOn w:val="Normal"/>
    <w:link w:val="TitleChar"/>
    <w:uiPriority w:val="99"/>
    <w:qFormat/>
    <w:rsid w:val="00E70DFA"/>
    <w:pPr>
      <w:jc w:val="center"/>
    </w:pPr>
    <w:rPr>
      <w:i/>
      <w:iCs/>
    </w:rPr>
  </w:style>
  <w:style w:type="character" w:customStyle="1" w:styleId="TitleChar">
    <w:name w:val="Title Char"/>
    <w:basedOn w:val="DefaultParagraphFont"/>
    <w:link w:val="Title"/>
    <w:uiPriority w:val="99"/>
    <w:locked/>
    <w:rsid w:val="00B30812"/>
    <w:rPr>
      <w:rFonts w:ascii="Cambria" w:hAnsi="Cambria" w:cs="Times New Roman"/>
      <w:b/>
      <w:bCs/>
      <w:kern w:val="28"/>
      <w:sz w:val="32"/>
      <w:szCs w:val="32"/>
      <w:lang w:val="en-GB"/>
    </w:rPr>
  </w:style>
  <w:style w:type="paragraph" w:styleId="TOC5">
    <w:name w:val="toc 5"/>
    <w:basedOn w:val="Normal"/>
    <w:next w:val="Normal"/>
    <w:autoRedefine/>
    <w:uiPriority w:val="99"/>
    <w:semiHidden/>
    <w:rsid w:val="00E70DFA"/>
    <w:pPr>
      <w:ind w:left="880"/>
    </w:pPr>
  </w:style>
  <w:style w:type="character" w:styleId="CommentReference">
    <w:name w:val="annotation reference"/>
    <w:basedOn w:val="DefaultParagraphFont"/>
    <w:uiPriority w:val="99"/>
    <w:rsid w:val="00E70DFA"/>
    <w:rPr>
      <w:rFonts w:cs="Times New Roman"/>
      <w:sz w:val="16"/>
    </w:rPr>
  </w:style>
  <w:style w:type="paragraph" w:styleId="CommentText">
    <w:name w:val="annotation text"/>
    <w:basedOn w:val="Normal"/>
    <w:link w:val="CommentTextChar"/>
    <w:uiPriority w:val="99"/>
    <w:rsid w:val="00E70DFA"/>
    <w:rPr>
      <w:rFonts w:cs="Times New Roman"/>
      <w:sz w:val="20"/>
      <w:szCs w:val="20"/>
    </w:rPr>
  </w:style>
  <w:style w:type="character" w:customStyle="1" w:styleId="CommentTextChar">
    <w:name w:val="Comment Text Char"/>
    <w:basedOn w:val="DefaultParagraphFont"/>
    <w:link w:val="CommentText"/>
    <w:uiPriority w:val="99"/>
    <w:semiHidden/>
    <w:locked/>
    <w:rsid w:val="00B30812"/>
    <w:rPr>
      <w:rFonts w:cs="Angsana New"/>
      <w:sz w:val="20"/>
      <w:szCs w:val="20"/>
      <w:lang w:val="en-GB" w:bidi="th-TH"/>
    </w:rPr>
  </w:style>
  <w:style w:type="character" w:customStyle="1" w:styleId="CharChar1">
    <w:name w:val="Char Char1"/>
    <w:uiPriority w:val="99"/>
    <w:locked/>
    <w:rsid w:val="00E70DFA"/>
    <w:rPr>
      <w:lang w:val="en-GB"/>
    </w:rPr>
  </w:style>
  <w:style w:type="paragraph" w:styleId="ListParagraph">
    <w:name w:val="List Paragraph"/>
    <w:basedOn w:val="Normal"/>
    <w:uiPriority w:val="99"/>
    <w:qFormat/>
    <w:rsid w:val="00E70DFA"/>
    <w:pPr>
      <w:ind w:left="720"/>
      <w:contextualSpacing/>
    </w:pPr>
  </w:style>
  <w:style w:type="paragraph" w:styleId="CommentSubject">
    <w:name w:val="annotation subject"/>
    <w:basedOn w:val="CommentText"/>
    <w:next w:val="CommentText"/>
    <w:link w:val="CommentSubjectChar"/>
    <w:uiPriority w:val="99"/>
    <w:rsid w:val="00E70DFA"/>
    <w:rPr>
      <w:rFonts w:cs="Angsana New"/>
      <w:b/>
      <w:bCs/>
    </w:rPr>
  </w:style>
  <w:style w:type="character" w:customStyle="1" w:styleId="CommentSubjectChar">
    <w:name w:val="Comment Subject Char"/>
    <w:basedOn w:val="CommentTextChar"/>
    <w:link w:val="CommentSubject"/>
    <w:uiPriority w:val="99"/>
    <w:semiHidden/>
    <w:locked/>
    <w:rsid w:val="00B30812"/>
    <w:rPr>
      <w:b/>
      <w:bCs/>
    </w:rPr>
  </w:style>
  <w:style w:type="character" w:customStyle="1" w:styleId="CharChar">
    <w:name w:val="Char Char"/>
    <w:uiPriority w:val="99"/>
    <w:locked/>
    <w:rsid w:val="00E70DFA"/>
    <w:rPr>
      <w:b/>
      <w:lang w:val="en-GB"/>
    </w:rPr>
  </w:style>
  <w:style w:type="character" w:customStyle="1" w:styleId="tw4winMark">
    <w:name w:val="tw4winMark"/>
    <w:uiPriority w:val="99"/>
    <w:rsid w:val="00E70DFA"/>
    <w:rPr>
      <w:rFonts w:ascii="Courier New" w:hAnsi="Courier New"/>
      <w:vanish/>
      <w:color w:val="800080"/>
      <w:sz w:val="24"/>
      <w:vertAlign w:val="subscript"/>
    </w:rPr>
  </w:style>
  <w:style w:type="character" w:customStyle="1" w:styleId="tw4winError">
    <w:name w:val="tw4winError"/>
    <w:uiPriority w:val="99"/>
    <w:rsid w:val="00E70DFA"/>
    <w:rPr>
      <w:rFonts w:ascii="Courier New" w:hAnsi="Courier New"/>
      <w:color w:val="00FF00"/>
      <w:sz w:val="40"/>
    </w:rPr>
  </w:style>
  <w:style w:type="character" w:customStyle="1" w:styleId="tw4winTerm">
    <w:name w:val="tw4winTerm"/>
    <w:uiPriority w:val="99"/>
    <w:rsid w:val="00E70DFA"/>
    <w:rPr>
      <w:color w:val="0000FF"/>
    </w:rPr>
  </w:style>
  <w:style w:type="character" w:customStyle="1" w:styleId="tw4winPopup">
    <w:name w:val="tw4winPopup"/>
    <w:uiPriority w:val="99"/>
    <w:rsid w:val="00E70DFA"/>
    <w:rPr>
      <w:rFonts w:ascii="Courier New" w:hAnsi="Courier New"/>
      <w:noProof/>
      <w:color w:val="008000"/>
    </w:rPr>
  </w:style>
  <w:style w:type="character" w:customStyle="1" w:styleId="tw4winJump">
    <w:name w:val="tw4winJump"/>
    <w:uiPriority w:val="99"/>
    <w:rsid w:val="00E70DFA"/>
    <w:rPr>
      <w:rFonts w:ascii="Courier New" w:hAnsi="Courier New"/>
      <w:noProof/>
      <w:color w:val="008080"/>
    </w:rPr>
  </w:style>
  <w:style w:type="character" w:customStyle="1" w:styleId="tw4winExternal">
    <w:name w:val="tw4winExternal"/>
    <w:uiPriority w:val="99"/>
    <w:rsid w:val="00E70DFA"/>
    <w:rPr>
      <w:rFonts w:ascii="Courier New" w:hAnsi="Courier New"/>
      <w:noProof/>
      <w:color w:val="808080"/>
    </w:rPr>
  </w:style>
  <w:style w:type="character" w:customStyle="1" w:styleId="tw4winInternal">
    <w:name w:val="tw4winInternal"/>
    <w:uiPriority w:val="99"/>
    <w:rsid w:val="00E70DFA"/>
    <w:rPr>
      <w:rFonts w:ascii="Courier New" w:hAnsi="Courier New"/>
      <w:noProof/>
      <w:color w:val="FF0000"/>
    </w:rPr>
  </w:style>
  <w:style w:type="character" w:customStyle="1" w:styleId="DONOTTRANSLATE">
    <w:name w:val="DO_NOT_TRANSLATE"/>
    <w:uiPriority w:val="99"/>
    <w:rsid w:val="00E70DFA"/>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E96AC6"/>
    <w:pPr>
      <w:spacing w:after="160" w:line="240" w:lineRule="exact"/>
      <w:jc w:val="left"/>
    </w:pPr>
    <w:rPr>
      <w:rFonts w:cs="Times New Roman"/>
      <w:sz w:val="18"/>
      <w:szCs w:val="20"/>
      <w:u w:val="single"/>
      <w:lang w:val="en-US"/>
    </w:rPr>
  </w:style>
  <w:style w:type="character" w:customStyle="1" w:styleId="style21">
    <w:name w:val="style21"/>
    <w:basedOn w:val="DefaultParagraphFont"/>
    <w:uiPriority w:val="99"/>
    <w:rsid w:val="00432C50"/>
    <w:rPr>
      <w:rFonts w:cs="Times New Roman"/>
      <w:color w:val="000080"/>
      <w:sz w:val="24"/>
      <w:szCs w:val="24"/>
    </w:rPr>
  </w:style>
</w:styles>
</file>

<file path=word/webSettings.xml><?xml version="1.0" encoding="utf-8"?>
<w:webSettings xmlns:r="http://schemas.openxmlformats.org/officeDocument/2006/relationships" xmlns:w="http://schemas.openxmlformats.org/wordprocessingml/2006/main">
  <w:divs>
    <w:div w:id="122238661">
      <w:marLeft w:val="0"/>
      <w:marRight w:val="0"/>
      <w:marTop w:val="0"/>
      <w:marBottom w:val="0"/>
      <w:divBdr>
        <w:top w:val="none" w:sz="0" w:space="0" w:color="auto"/>
        <w:left w:val="none" w:sz="0" w:space="0" w:color="auto"/>
        <w:bottom w:val="none" w:sz="0" w:space="0" w:color="auto"/>
        <w:right w:val="none" w:sz="0" w:space="0" w:color="auto"/>
      </w:divBdr>
      <w:divsChild>
        <w:div w:id="122238666">
          <w:marLeft w:val="0"/>
          <w:marRight w:val="0"/>
          <w:marTop w:val="0"/>
          <w:marBottom w:val="0"/>
          <w:divBdr>
            <w:top w:val="none" w:sz="0" w:space="0" w:color="auto"/>
            <w:left w:val="none" w:sz="0" w:space="0" w:color="auto"/>
            <w:bottom w:val="none" w:sz="0" w:space="0" w:color="auto"/>
            <w:right w:val="none" w:sz="0" w:space="0" w:color="auto"/>
          </w:divBdr>
          <w:divsChild>
            <w:div w:id="122238655">
              <w:marLeft w:val="0"/>
              <w:marRight w:val="0"/>
              <w:marTop w:val="0"/>
              <w:marBottom w:val="0"/>
              <w:divBdr>
                <w:top w:val="none" w:sz="0" w:space="0" w:color="auto"/>
                <w:left w:val="none" w:sz="0" w:space="0" w:color="auto"/>
                <w:bottom w:val="none" w:sz="0" w:space="0" w:color="auto"/>
                <w:right w:val="none" w:sz="0" w:space="0" w:color="auto"/>
              </w:divBdr>
              <w:divsChild>
                <w:div w:id="122238652">
                  <w:marLeft w:val="0"/>
                  <w:marRight w:val="0"/>
                  <w:marTop w:val="0"/>
                  <w:marBottom w:val="0"/>
                  <w:divBdr>
                    <w:top w:val="none" w:sz="0" w:space="0" w:color="auto"/>
                    <w:left w:val="none" w:sz="0" w:space="0" w:color="auto"/>
                    <w:bottom w:val="none" w:sz="0" w:space="0" w:color="auto"/>
                    <w:right w:val="none" w:sz="0" w:space="0" w:color="auto"/>
                  </w:divBdr>
                  <w:divsChild>
                    <w:div w:id="122238651">
                      <w:marLeft w:val="0"/>
                      <w:marRight w:val="0"/>
                      <w:marTop w:val="0"/>
                      <w:marBottom w:val="0"/>
                      <w:divBdr>
                        <w:top w:val="none" w:sz="0" w:space="0" w:color="auto"/>
                        <w:left w:val="none" w:sz="0" w:space="0" w:color="auto"/>
                        <w:bottom w:val="none" w:sz="0" w:space="0" w:color="auto"/>
                        <w:right w:val="none" w:sz="0" w:space="0" w:color="auto"/>
                      </w:divBdr>
                      <w:divsChild>
                        <w:div w:id="122238672">
                          <w:marLeft w:val="0"/>
                          <w:marRight w:val="0"/>
                          <w:marTop w:val="0"/>
                          <w:marBottom w:val="0"/>
                          <w:divBdr>
                            <w:top w:val="none" w:sz="0" w:space="0" w:color="auto"/>
                            <w:left w:val="none" w:sz="0" w:space="0" w:color="auto"/>
                            <w:bottom w:val="none" w:sz="0" w:space="0" w:color="auto"/>
                            <w:right w:val="none" w:sz="0" w:space="0" w:color="auto"/>
                          </w:divBdr>
                          <w:divsChild>
                            <w:div w:id="122238654">
                              <w:marLeft w:val="0"/>
                              <w:marRight w:val="0"/>
                              <w:marTop w:val="0"/>
                              <w:marBottom w:val="0"/>
                              <w:divBdr>
                                <w:top w:val="none" w:sz="0" w:space="0" w:color="auto"/>
                                <w:left w:val="none" w:sz="0" w:space="0" w:color="auto"/>
                                <w:bottom w:val="none" w:sz="0" w:space="0" w:color="auto"/>
                                <w:right w:val="none" w:sz="0" w:space="0" w:color="auto"/>
                              </w:divBdr>
                              <w:divsChild>
                                <w:div w:id="122238660">
                                  <w:marLeft w:val="0"/>
                                  <w:marRight w:val="0"/>
                                  <w:marTop w:val="0"/>
                                  <w:marBottom w:val="0"/>
                                  <w:divBdr>
                                    <w:top w:val="none" w:sz="0" w:space="0" w:color="auto"/>
                                    <w:left w:val="none" w:sz="0" w:space="0" w:color="auto"/>
                                    <w:bottom w:val="none" w:sz="0" w:space="0" w:color="auto"/>
                                    <w:right w:val="none" w:sz="0" w:space="0" w:color="auto"/>
                                  </w:divBdr>
                                  <w:divsChild>
                                    <w:div w:id="122238670">
                                      <w:marLeft w:val="0"/>
                                      <w:marRight w:val="0"/>
                                      <w:marTop w:val="0"/>
                                      <w:marBottom w:val="0"/>
                                      <w:divBdr>
                                        <w:top w:val="none" w:sz="0" w:space="0" w:color="auto"/>
                                        <w:left w:val="none" w:sz="0" w:space="0" w:color="auto"/>
                                        <w:bottom w:val="none" w:sz="0" w:space="0" w:color="auto"/>
                                        <w:right w:val="none" w:sz="0" w:space="0" w:color="auto"/>
                                      </w:divBdr>
                                      <w:divsChild>
                                        <w:div w:id="122238658">
                                          <w:marLeft w:val="0"/>
                                          <w:marRight w:val="0"/>
                                          <w:marTop w:val="0"/>
                                          <w:marBottom w:val="0"/>
                                          <w:divBdr>
                                            <w:top w:val="none" w:sz="0" w:space="0" w:color="auto"/>
                                            <w:left w:val="none" w:sz="0" w:space="0" w:color="auto"/>
                                            <w:bottom w:val="none" w:sz="0" w:space="0" w:color="auto"/>
                                            <w:right w:val="none" w:sz="0" w:space="0" w:color="auto"/>
                                          </w:divBdr>
                                          <w:divsChild>
                                            <w:div w:id="122238668">
                                              <w:marLeft w:val="0"/>
                                              <w:marRight w:val="0"/>
                                              <w:marTop w:val="0"/>
                                              <w:marBottom w:val="0"/>
                                              <w:divBdr>
                                                <w:top w:val="none" w:sz="0" w:space="0" w:color="auto"/>
                                                <w:left w:val="none" w:sz="0" w:space="0" w:color="auto"/>
                                                <w:bottom w:val="none" w:sz="0" w:space="0" w:color="auto"/>
                                                <w:right w:val="none" w:sz="0" w:space="0" w:color="auto"/>
                                              </w:divBdr>
                                              <w:divsChild>
                                                <w:div w:id="122238677">
                                                  <w:marLeft w:val="0"/>
                                                  <w:marRight w:val="0"/>
                                                  <w:marTop w:val="0"/>
                                                  <w:marBottom w:val="0"/>
                                                  <w:divBdr>
                                                    <w:top w:val="none" w:sz="0" w:space="0" w:color="auto"/>
                                                    <w:left w:val="none" w:sz="0" w:space="0" w:color="auto"/>
                                                    <w:bottom w:val="none" w:sz="0" w:space="0" w:color="auto"/>
                                                    <w:right w:val="none" w:sz="0" w:space="0" w:color="auto"/>
                                                  </w:divBdr>
                                                  <w:divsChild>
                                                    <w:div w:id="122238676">
                                                      <w:marLeft w:val="0"/>
                                                      <w:marRight w:val="0"/>
                                                      <w:marTop w:val="0"/>
                                                      <w:marBottom w:val="0"/>
                                                      <w:divBdr>
                                                        <w:top w:val="none" w:sz="0" w:space="0" w:color="auto"/>
                                                        <w:left w:val="none" w:sz="0" w:space="0" w:color="auto"/>
                                                        <w:bottom w:val="none" w:sz="0" w:space="0" w:color="auto"/>
                                                        <w:right w:val="none" w:sz="0" w:space="0" w:color="auto"/>
                                                      </w:divBdr>
                                                      <w:divsChild>
                                                        <w:div w:id="122238653">
                                                          <w:marLeft w:val="0"/>
                                                          <w:marRight w:val="0"/>
                                                          <w:marTop w:val="0"/>
                                                          <w:marBottom w:val="0"/>
                                                          <w:divBdr>
                                                            <w:top w:val="none" w:sz="0" w:space="0" w:color="auto"/>
                                                            <w:left w:val="none" w:sz="0" w:space="0" w:color="auto"/>
                                                            <w:bottom w:val="none" w:sz="0" w:space="0" w:color="auto"/>
                                                            <w:right w:val="none" w:sz="0" w:space="0" w:color="auto"/>
                                                          </w:divBdr>
                                                          <w:divsChild>
                                                            <w:div w:id="122238679">
                                                              <w:marLeft w:val="0"/>
                                                              <w:marRight w:val="150"/>
                                                              <w:marTop w:val="0"/>
                                                              <w:marBottom w:val="150"/>
                                                              <w:divBdr>
                                                                <w:top w:val="none" w:sz="0" w:space="0" w:color="auto"/>
                                                                <w:left w:val="none" w:sz="0" w:space="0" w:color="auto"/>
                                                                <w:bottom w:val="none" w:sz="0" w:space="0" w:color="auto"/>
                                                                <w:right w:val="none" w:sz="0" w:space="0" w:color="auto"/>
                                                              </w:divBdr>
                                                              <w:divsChild>
                                                                <w:div w:id="122238674">
                                                                  <w:marLeft w:val="0"/>
                                                                  <w:marRight w:val="0"/>
                                                                  <w:marTop w:val="0"/>
                                                                  <w:marBottom w:val="0"/>
                                                                  <w:divBdr>
                                                                    <w:top w:val="none" w:sz="0" w:space="0" w:color="auto"/>
                                                                    <w:left w:val="none" w:sz="0" w:space="0" w:color="auto"/>
                                                                    <w:bottom w:val="none" w:sz="0" w:space="0" w:color="auto"/>
                                                                    <w:right w:val="none" w:sz="0" w:space="0" w:color="auto"/>
                                                                  </w:divBdr>
                                                                  <w:divsChild>
                                                                    <w:div w:id="122238682">
                                                                      <w:marLeft w:val="0"/>
                                                                      <w:marRight w:val="0"/>
                                                                      <w:marTop w:val="0"/>
                                                                      <w:marBottom w:val="0"/>
                                                                      <w:divBdr>
                                                                        <w:top w:val="none" w:sz="0" w:space="0" w:color="auto"/>
                                                                        <w:left w:val="none" w:sz="0" w:space="0" w:color="auto"/>
                                                                        <w:bottom w:val="none" w:sz="0" w:space="0" w:color="auto"/>
                                                                        <w:right w:val="none" w:sz="0" w:space="0" w:color="auto"/>
                                                                      </w:divBdr>
                                                                      <w:divsChild>
                                                                        <w:div w:id="122238693">
                                                                          <w:marLeft w:val="0"/>
                                                                          <w:marRight w:val="0"/>
                                                                          <w:marTop w:val="0"/>
                                                                          <w:marBottom w:val="0"/>
                                                                          <w:divBdr>
                                                                            <w:top w:val="none" w:sz="0" w:space="0" w:color="auto"/>
                                                                            <w:left w:val="none" w:sz="0" w:space="0" w:color="auto"/>
                                                                            <w:bottom w:val="none" w:sz="0" w:space="0" w:color="auto"/>
                                                                            <w:right w:val="none" w:sz="0" w:space="0" w:color="auto"/>
                                                                          </w:divBdr>
                                                                          <w:divsChild>
                                                                            <w:div w:id="122238692">
                                                                              <w:marLeft w:val="0"/>
                                                                              <w:marRight w:val="0"/>
                                                                              <w:marTop w:val="0"/>
                                                                              <w:marBottom w:val="0"/>
                                                                              <w:divBdr>
                                                                                <w:top w:val="none" w:sz="0" w:space="0" w:color="auto"/>
                                                                                <w:left w:val="none" w:sz="0" w:space="0" w:color="auto"/>
                                                                                <w:bottom w:val="none" w:sz="0" w:space="0" w:color="auto"/>
                                                                                <w:right w:val="none" w:sz="0" w:space="0" w:color="auto"/>
                                                                              </w:divBdr>
                                                                              <w:divsChild>
                                                                                <w:div w:id="122238662">
                                                                                  <w:marLeft w:val="0"/>
                                                                                  <w:marRight w:val="0"/>
                                                                                  <w:marTop w:val="0"/>
                                                                                  <w:marBottom w:val="0"/>
                                                                                  <w:divBdr>
                                                                                    <w:top w:val="none" w:sz="0" w:space="0" w:color="auto"/>
                                                                                    <w:left w:val="none" w:sz="0" w:space="0" w:color="auto"/>
                                                                                    <w:bottom w:val="none" w:sz="0" w:space="0" w:color="auto"/>
                                                                                    <w:right w:val="none" w:sz="0" w:space="0" w:color="auto"/>
                                                                                  </w:divBdr>
                                                                                </w:div>
                                                                                <w:div w:id="1222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38681">
      <w:marLeft w:val="0"/>
      <w:marRight w:val="0"/>
      <w:marTop w:val="0"/>
      <w:marBottom w:val="0"/>
      <w:divBdr>
        <w:top w:val="none" w:sz="0" w:space="0" w:color="auto"/>
        <w:left w:val="none" w:sz="0" w:space="0" w:color="auto"/>
        <w:bottom w:val="none" w:sz="0" w:space="0" w:color="auto"/>
        <w:right w:val="none" w:sz="0" w:space="0" w:color="auto"/>
      </w:divBdr>
      <w:divsChild>
        <w:div w:id="122238669">
          <w:marLeft w:val="0"/>
          <w:marRight w:val="0"/>
          <w:marTop w:val="0"/>
          <w:marBottom w:val="0"/>
          <w:divBdr>
            <w:top w:val="none" w:sz="0" w:space="0" w:color="auto"/>
            <w:left w:val="none" w:sz="0" w:space="0" w:color="auto"/>
            <w:bottom w:val="none" w:sz="0" w:space="0" w:color="auto"/>
            <w:right w:val="none" w:sz="0" w:space="0" w:color="auto"/>
          </w:divBdr>
          <w:divsChild>
            <w:div w:id="122238667">
              <w:marLeft w:val="0"/>
              <w:marRight w:val="0"/>
              <w:marTop w:val="0"/>
              <w:marBottom w:val="0"/>
              <w:divBdr>
                <w:top w:val="none" w:sz="0" w:space="0" w:color="auto"/>
                <w:left w:val="none" w:sz="0" w:space="0" w:color="auto"/>
                <w:bottom w:val="none" w:sz="0" w:space="0" w:color="auto"/>
                <w:right w:val="none" w:sz="0" w:space="0" w:color="auto"/>
              </w:divBdr>
              <w:divsChild>
                <w:div w:id="122238663">
                  <w:marLeft w:val="0"/>
                  <w:marRight w:val="0"/>
                  <w:marTop w:val="0"/>
                  <w:marBottom w:val="0"/>
                  <w:divBdr>
                    <w:top w:val="none" w:sz="0" w:space="0" w:color="auto"/>
                    <w:left w:val="none" w:sz="0" w:space="0" w:color="auto"/>
                    <w:bottom w:val="none" w:sz="0" w:space="0" w:color="auto"/>
                    <w:right w:val="none" w:sz="0" w:space="0" w:color="auto"/>
                  </w:divBdr>
                  <w:divsChild>
                    <w:div w:id="122238659">
                      <w:marLeft w:val="0"/>
                      <w:marRight w:val="0"/>
                      <w:marTop w:val="0"/>
                      <w:marBottom w:val="0"/>
                      <w:divBdr>
                        <w:top w:val="none" w:sz="0" w:space="0" w:color="auto"/>
                        <w:left w:val="none" w:sz="0" w:space="0" w:color="auto"/>
                        <w:bottom w:val="none" w:sz="0" w:space="0" w:color="auto"/>
                        <w:right w:val="none" w:sz="0" w:space="0" w:color="auto"/>
                      </w:divBdr>
                      <w:divsChild>
                        <w:div w:id="122238683">
                          <w:marLeft w:val="0"/>
                          <w:marRight w:val="0"/>
                          <w:marTop w:val="0"/>
                          <w:marBottom w:val="0"/>
                          <w:divBdr>
                            <w:top w:val="none" w:sz="0" w:space="0" w:color="auto"/>
                            <w:left w:val="none" w:sz="0" w:space="0" w:color="auto"/>
                            <w:bottom w:val="none" w:sz="0" w:space="0" w:color="auto"/>
                            <w:right w:val="none" w:sz="0" w:space="0" w:color="auto"/>
                          </w:divBdr>
                          <w:divsChild>
                            <w:div w:id="122238656">
                              <w:marLeft w:val="0"/>
                              <w:marRight w:val="0"/>
                              <w:marTop w:val="0"/>
                              <w:marBottom w:val="0"/>
                              <w:divBdr>
                                <w:top w:val="none" w:sz="0" w:space="0" w:color="auto"/>
                                <w:left w:val="none" w:sz="0" w:space="0" w:color="auto"/>
                                <w:bottom w:val="none" w:sz="0" w:space="0" w:color="auto"/>
                                <w:right w:val="none" w:sz="0" w:space="0" w:color="auto"/>
                              </w:divBdr>
                              <w:divsChild>
                                <w:div w:id="122238675">
                                  <w:marLeft w:val="0"/>
                                  <w:marRight w:val="0"/>
                                  <w:marTop w:val="0"/>
                                  <w:marBottom w:val="0"/>
                                  <w:divBdr>
                                    <w:top w:val="none" w:sz="0" w:space="0" w:color="auto"/>
                                    <w:left w:val="none" w:sz="0" w:space="0" w:color="auto"/>
                                    <w:bottom w:val="none" w:sz="0" w:space="0" w:color="auto"/>
                                    <w:right w:val="none" w:sz="0" w:space="0" w:color="auto"/>
                                  </w:divBdr>
                                  <w:divsChild>
                                    <w:div w:id="122238671">
                                      <w:marLeft w:val="0"/>
                                      <w:marRight w:val="0"/>
                                      <w:marTop w:val="0"/>
                                      <w:marBottom w:val="0"/>
                                      <w:divBdr>
                                        <w:top w:val="none" w:sz="0" w:space="0" w:color="auto"/>
                                        <w:left w:val="none" w:sz="0" w:space="0" w:color="auto"/>
                                        <w:bottom w:val="none" w:sz="0" w:space="0" w:color="auto"/>
                                        <w:right w:val="none" w:sz="0" w:space="0" w:color="auto"/>
                                      </w:divBdr>
                                      <w:divsChild>
                                        <w:div w:id="122238657">
                                          <w:marLeft w:val="0"/>
                                          <w:marRight w:val="0"/>
                                          <w:marTop w:val="0"/>
                                          <w:marBottom w:val="0"/>
                                          <w:divBdr>
                                            <w:top w:val="none" w:sz="0" w:space="0" w:color="auto"/>
                                            <w:left w:val="none" w:sz="0" w:space="0" w:color="auto"/>
                                            <w:bottom w:val="none" w:sz="0" w:space="0" w:color="auto"/>
                                            <w:right w:val="none" w:sz="0" w:space="0" w:color="auto"/>
                                          </w:divBdr>
                                          <w:divsChild>
                                            <w:div w:id="122238673">
                                              <w:marLeft w:val="0"/>
                                              <w:marRight w:val="0"/>
                                              <w:marTop w:val="0"/>
                                              <w:marBottom w:val="0"/>
                                              <w:divBdr>
                                                <w:top w:val="none" w:sz="0" w:space="0" w:color="auto"/>
                                                <w:left w:val="none" w:sz="0" w:space="0" w:color="auto"/>
                                                <w:bottom w:val="none" w:sz="0" w:space="0" w:color="auto"/>
                                                <w:right w:val="none" w:sz="0" w:space="0" w:color="auto"/>
                                              </w:divBdr>
                                              <w:divsChild>
                                                <w:div w:id="122238687">
                                                  <w:marLeft w:val="0"/>
                                                  <w:marRight w:val="0"/>
                                                  <w:marTop w:val="0"/>
                                                  <w:marBottom w:val="0"/>
                                                  <w:divBdr>
                                                    <w:top w:val="none" w:sz="0" w:space="0" w:color="auto"/>
                                                    <w:left w:val="none" w:sz="0" w:space="0" w:color="auto"/>
                                                    <w:bottom w:val="none" w:sz="0" w:space="0" w:color="auto"/>
                                                    <w:right w:val="none" w:sz="0" w:space="0" w:color="auto"/>
                                                  </w:divBdr>
                                                  <w:divsChild>
                                                    <w:div w:id="122238664">
                                                      <w:marLeft w:val="0"/>
                                                      <w:marRight w:val="0"/>
                                                      <w:marTop w:val="0"/>
                                                      <w:marBottom w:val="0"/>
                                                      <w:divBdr>
                                                        <w:top w:val="none" w:sz="0" w:space="0" w:color="auto"/>
                                                        <w:left w:val="none" w:sz="0" w:space="0" w:color="auto"/>
                                                        <w:bottom w:val="none" w:sz="0" w:space="0" w:color="auto"/>
                                                        <w:right w:val="none" w:sz="0" w:space="0" w:color="auto"/>
                                                      </w:divBdr>
                                                      <w:divsChild>
                                                        <w:div w:id="122238678">
                                                          <w:marLeft w:val="0"/>
                                                          <w:marRight w:val="0"/>
                                                          <w:marTop w:val="0"/>
                                                          <w:marBottom w:val="0"/>
                                                          <w:divBdr>
                                                            <w:top w:val="none" w:sz="0" w:space="0" w:color="auto"/>
                                                            <w:left w:val="none" w:sz="0" w:space="0" w:color="auto"/>
                                                            <w:bottom w:val="none" w:sz="0" w:space="0" w:color="auto"/>
                                                            <w:right w:val="none" w:sz="0" w:space="0" w:color="auto"/>
                                                          </w:divBdr>
                                                          <w:divsChild>
                                                            <w:div w:id="122238685">
                                                              <w:marLeft w:val="0"/>
                                                              <w:marRight w:val="150"/>
                                                              <w:marTop w:val="0"/>
                                                              <w:marBottom w:val="150"/>
                                                              <w:divBdr>
                                                                <w:top w:val="none" w:sz="0" w:space="0" w:color="auto"/>
                                                                <w:left w:val="none" w:sz="0" w:space="0" w:color="auto"/>
                                                                <w:bottom w:val="none" w:sz="0" w:space="0" w:color="auto"/>
                                                                <w:right w:val="none" w:sz="0" w:space="0" w:color="auto"/>
                                                              </w:divBdr>
                                                              <w:divsChild>
                                                                <w:div w:id="122238684">
                                                                  <w:marLeft w:val="0"/>
                                                                  <w:marRight w:val="0"/>
                                                                  <w:marTop w:val="0"/>
                                                                  <w:marBottom w:val="0"/>
                                                                  <w:divBdr>
                                                                    <w:top w:val="none" w:sz="0" w:space="0" w:color="auto"/>
                                                                    <w:left w:val="none" w:sz="0" w:space="0" w:color="auto"/>
                                                                    <w:bottom w:val="none" w:sz="0" w:space="0" w:color="auto"/>
                                                                    <w:right w:val="none" w:sz="0" w:space="0" w:color="auto"/>
                                                                  </w:divBdr>
                                                                  <w:divsChild>
                                                                    <w:div w:id="122238689">
                                                                      <w:marLeft w:val="0"/>
                                                                      <w:marRight w:val="0"/>
                                                                      <w:marTop w:val="0"/>
                                                                      <w:marBottom w:val="0"/>
                                                                      <w:divBdr>
                                                                        <w:top w:val="none" w:sz="0" w:space="0" w:color="auto"/>
                                                                        <w:left w:val="none" w:sz="0" w:space="0" w:color="auto"/>
                                                                        <w:bottom w:val="none" w:sz="0" w:space="0" w:color="auto"/>
                                                                        <w:right w:val="none" w:sz="0" w:space="0" w:color="auto"/>
                                                                      </w:divBdr>
                                                                      <w:divsChild>
                                                                        <w:div w:id="122238690">
                                                                          <w:marLeft w:val="0"/>
                                                                          <w:marRight w:val="0"/>
                                                                          <w:marTop w:val="0"/>
                                                                          <w:marBottom w:val="0"/>
                                                                          <w:divBdr>
                                                                            <w:top w:val="none" w:sz="0" w:space="0" w:color="auto"/>
                                                                            <w:left w:val="none" w:sz="0" w:space="0" w:color="auto"/>
                                                                            <w:bottom w:val="none" w:sz="0" w:space="0" w:color="auto"/>
                                                                            <w:right w:val="none" w:sz="0" w:space="0" w:color="auto"/>
                                                                          </w:divBdr>
                                                                          <w:divsChild>
                                                                            <w:div w:id="122238680">
                                                                              <w:marLeft w:val="0"/>
                                                                              <w:marRight w:val="0"/>
                                                                              <w:marTop w:val="0"/>
                                                                              <w:marBottom w:val="0"/>
                                                                              <w:divBdr>
                                                                                <w:top w:val="none" w:sz="0" w:space="0" w:color="auto"/>
                                                                                <w:left w:val="none" w:sz="0" w:space="0" w:color="auto"/>
                                                                                <w:bottom w:val="none" w:sz="0" w:space="0" w:color="auto"/>
                                                                                <w:right w:val="none" w:sz="0" w:space="0" w:color="auto"/>
                                                                              </w:divBdr>
                                                                              <w:divsChild>
                                                                                <w:div w:id="122238665">
                                                                                  <w:marLeft w:val="0"/>
                                                                                  <w:marRight w:val="0"/>
                                                                                  <w:marTop w:val="0"/>
                                                                                  <w:marBottom w:val="0"/>
                                                                                  <w:divBdr>
                                                                                    <w:top w:val="none" w:sz="0" w:space="0" w:color="auto"/>
                                                                                    <w:left w:val="none" w:sz="0" w:space="0" w:color="auto"/>
                                                                                    <w:bottom w:val="none" w:sz="0" w:space="0" w:color="auto"/>
                                                                                    <w:right w:val="none" w:sz="0" w:space="0" w:color="auto"/>
                                                                                  </w:divBdr>
                                                                                </w:div>
                                                                                <w:div w:id="1222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38691">
      <w:marLeft w:val="0"/>
      <w:marRight w:val="0"/>
      <w:marTop w:val="0"/>
      <w:marBottom w:val="0"/>
      <w:divBdr>
        <w:top w:val="none" w:sz="0" w:space="0" w:color="auto"/>
        <w:left w:val="none" w:sz="0" w:space="0" w:color="auto"/>
        <w:bottom w:val="none" w:sz="0" w:space="0" w:color="auto"/>
        <w:right w:val="none" w:sz="0" w:space="0" w:color="auto"/>
      </w:divBdr>
    </w:div>
    <w:div w:id="122238694">
      <w:marLeft w:val="0"/>
      <w:marRight w:val="0"/>
      <w:marTop w:val="0"/>
      <w:marBottom w:val="0"/>
      <w:divBdr>
        <w:top w:val="none" w:sz="0" w:space="0" w:color="auto"/>
        <w:left w:val="none" w:sz="0" w:space="0" w:color="auto"/>
        <w:bottom w:val="none" w:sz="0" w:space="0" w:color="auto"/>
        <w:right w:val="none" w:sz="0" w:space="0" w:color="auto"/>
      </w:divBdr>
      <w:divsChild>
        <w:div w:id="122238708">
          <w:marLeft w:val="0"/>
          <w:marRight w:val="0"/>
          <w:marTop w:val="50"/>
          <w:marBottom w:val="0"/>
          <w:divBdr>
            <w:top w:val="none" w:sz="0" w:space="0" w:color="auto"/>
            <w:left w:val="none" w:sz="0" w:space="0" w:color="auto"/>
            <w:bottom w:val="none" w:sz="0" w:space="0" w:color="auto"/>
            <w:right w:val="none" w:sz="0" w:space="0" w:color="auto"/>
          </w:divBdr>
        </w:div>
        <w:div w:id="122238709">
          <w:marLeft w:val="0"/>
          <w:marRight w:val="0"/>
          <w:marTop w:val="50"/>
          <w:marBottom w:val="0"/>
          <w:divBdr>
            <w:top w:val="none" w:sz="0" w:space="0" w:color="auto"/>
            <w:left w:val="none" w:sz="0" w:space="0" w:color="auto"/>
            <w:bottom w:val="none" w:sz="0" w:space="0" w:color="auto"/>
            <w:right w:val="none" w:sz="0" w:space="0" w:color="auto"/>
          </w:divBdr>
        </w:div>
      </w:divsChild>
    </w:div>
    <w:div w:id="122238697">
      <w:marLeft w:val="0"/>
      <w:marRight w:val="0"/>
      <w:marTop w:val="0"/>
      <w:marBottom w:val="0"/>
      <w:divBdr>
        <w:top w:val="none" w:sz="0" w:space="0" w:color="auto"/>
        <w:left w:val="none" w:sz="0" w:space="0" w:color="auto"/>
        <w:bottom w:val="none" w:sz="0" w:space="0" w:color="auto"/>
        <w:right w:val="none" w:sz="0" w:space="0" w:color="auto"/>
      </w:divBdr>
    </w:div>
    <w:div w:id="122238700">
      <w:marLeft w:val="0"/>
      <w:marRight w:val="0"/>
      <w:marTop w:val="0"/>
      <w:marBottom w:val="0"/>
      <w:divBdr>
        <w:top w:val="none" w:sz="0" w:space="0" w:color="auto"/>
        <w:left w:val="none" w:sz="0" w:space="0" w:color="auto"/>
        <w:bottom w:val="none" w:sz="0" w:space="0" w:color="auto"/>
        <w:right w:val="none" w:sz="0" w:space="0" w:color="auto"/>
      </w:divBdr>
      <w:divsChild>
        <w:div w:id="122238696">
          <w:marLeft w:val="0"/>
          <w:marRight w:val="0"/>
          <w:marTop w:val="50"/>
          <w:marBottom w:val="0"/>
          <w:divBdr>
            <w:top w:val="none" w:sz="0" w:space="0" w:color="auto"/>
            <w:left w:val="none" w:sz="0" w:space="0" w:color="auto"/>
            <w:bottom w:val="none" w:sz="0" w:space="0" w:color="auto"/>
            <w:right w:val="none" w:sz="0" w:space="0" w:color="auto"/>
          </w:divBdr>
        </w:div>
        <w:div w:id="122238712">
          <w:marLeft w:val="0"/>
          <w:marRight w:val="0"/>
          <w:marTop w:val="50"/>
          <w:marBottom w:val="0"/>
          <w:divBdr>
            <w:top w:val="none" w:sz="0" w:space="0" w:color="auto"/>
            <w:left w:val="none" w:sz="0" w:space="0" w:color="auto"/>
            <w:bottom w:val="none" w:sz="0" w:space="0" w:color="auto"/>
            <w:right w:val="none" w:sz="0" w:space="0" w:color="auto"/>
          </w:divBdr>
        </w:div>
      </w:divsChild>
    </w:div>
    <w:div w:id="122238701">
      <w:marLeft w:val="0"/>
      <w:marRight w:val="0"/>
      <w:marTop w:val="0"/>
      <w:marBottom w:val="0"/>
      <w:divBdr>
        <w:top w:val="none" w:sz="0" w:space="0" w:color="auto"/>
        <w:left w:val="none" w:sz="0" w:space="0" w:color="auto"/>
        <w:bottom w:val="none" w:sz="0" w:space="0" w:color="auto"/>
        <w:right w:val="none" w:sz="0" w:space="0" w:color="auto"/>
      </w:divBdr>
      <w:divsChild>
        <w:div w:id="122238695">
          <w:marLeft w:val="0"/>
          <w:marRight w:val="0"/>
          <w:marTop w:val="50"/>
          <w:marBottom w:val="0"/>
          <w:divBdr>
            <w:top w:val="none" w:sz="0" w:space="0" w:color="auto"/>
            <w:left w:val="none" w:sz="0" w:space="0" w:color="auto"/>
            <w:bottom w:val="none" w:sz="0" w:space="0" w:color="auto"/>
            <w:right w:val="none" w:sz="0" w:space="0" w:color="auto"/>
          </w:divBdr>
        </w:div>
        <w:div w:id="122238698">
          <w:marLeft w:val="0"/>
          <w:marRight w:val="0"/>
          <w:marTop w:val="50"/>
          <w:marBottom w:val="0"/>
          <w:divBdr>
            <w:top w:val="none" w:sz="0" w:space="0" w:color="auto"/>
            <w:left w:val="none" w:sz="0" w:space="0" w:color="auto"/>
            <w:bottom w:val="none" w:sz="0" w:space="0" w:color="auto"/>
            <w:right w:val="none" w:sz="0" w:space="0" w:color="auto"/>
          </w:divBdr>
        </w:div>
        <w:div w:id="122238699">
          <w:marLeft w:val="0"/>
          <w:marRight w:val="0"/>
          <w:marTop w:val="50"/>
          <w:marBottom w:val="0"/>
          <w:divBdr>
            <w:top w:val="none" w:sz="0" w:space="0" w:color="auto"/>
            <w:left w:val="none" w:sz="0" w:space="0" w:color="auto"/>
            <w:bottom w:val="none" w:sz="0" w:space="0" w:color="auto"/>
            <w:right w:val="none" w:sz="0" w:space="0" w:color="auto"/>
          </w:divBdr>
        </w:div>
        <w:div w:id="122238702">
          <w:marLeft w:val="0"/>
          <w:marRight w:val="0"/>
          <w:marTop w:val="50"/>
          <w:marBottom w:val="0"/>
          <w:divBdr>
            <w:top w:val="none" w:sz="0" w:space="0" w:color="auto"/>
            <w:left w:val="none" w:sz="0" w:space="0" w:color="auto"/>
            <w:bottom w:val="none" w:sz="0" w:space="0" w:color="auto"/>
            <w:right w:val="none" w:sz="0" w:space="0" w:color="auto"/>
          </w:divBdr>
        </w:div>
        <w:div w:id="122238703">
          <w:marLeft w:val="0"/>
          <w:marRight w:val="0"/>
          <w:marTop w:val="50"/>
          <w:marBottom w:val="0"/>
          <w:divBdr>
            <w:top w:val="none" w:sz="0" w:space="0" w:color="auto"/>
            <w:left w:val="none" w:sz="0" w:space="0" w:color="auto"/>
            <w:bottom w:val="none" w:sz="0" w:space="0" w:color="auto"/>
            <w:right w:val="none" w:sz="0" w:space="0" w:color="auto"/>
          </w:divBdr>
        </w:div>
        <w:div w:id="122238706">
          <w:marLeft w:val="0"/>
          <w:marRight w:val="0"/>
          <w:marTop w:val="50"/>
          <w:marBottom w:val="0"/>
          <w:divBdr>
            <w:top w:val="none" w:sz="0" w:space="0" w:color="auto"/>
            <w:left w:val="none" w:sz="0" w:space="0" w:color="auto"/>
            <w:bottom w:val="none" w:sz="0" w:space="0" w:color="auto"/>
            <w:right w:val="none" w:sz="0" w:space="0" w:color="auto"/>
          </w:divBdr>
        </w:div>
        <w:div w:id="122238707">
          <w:marLeft w:val="0"/>
          <w:marRight w:val="0"/>
          <w:marTop w:val="50"/>
          <w:marBottom w:val="0"/>
          <w:divBdr>
            <w:top w:val="none" w:sz="0" w:space="0" w:color="auto"/>
            <w:left w:val="none" w:sz="0" w:space="0" w:color="auto"/>
            <w:bottom w:val="none" w:sz="0" w:space="0" w:color="auto"/>
            <w:right w:val="none" w:sz="0" w:space="0" w:color="auto"/>
          </w:divBdr>
        </w:div>
        <w:div w:id="122238710">
          <w:marLeft w:val="0"/>
          <w:marRight w:val="0"/>
          <w:marTop w:val="0"/>
          <w:marBottom w:val="0"/>
          <w:divBdr>
            <w:top w:val="none" w:sz="0" w:space="0" w:color="auto"/>
            <w:left w:val="none" w:sz="0" w:space="0" w:color="auto"/>
            <w:bottom w:val="none" w:sz="0" w:space="0" w:color="auto"/>
            <w:right w:val="none" w:sz="0" w:space="0" w:color="auto"/>
          </w:divBdr>
          <w:divsChild>
            <w:div w:id="122238705">
              <w:marLeft w:val="0"/>
              <w:marRight w:val="0"/>
              <w:marTop w:val="0"/>
              <w:marBottom w:val="0"/>
              <w:divBdr>
                <w:top w:val="none" w:sz="0" w:space="0" w:color="auto"/>
                <w:left w:val="none" w:sz="0" w:space="0" w:color="auto"/>
                <w:bottom w:val="none" w:sz="0" w:space="0" w:color="auto"/>
                <w:right w:val="none" w:sz="0" w:space="0" w:color="auto"/>
              </w:divBdr>
              <w:divsChild>
                <w:div w:id="122238704">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2238711">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324</Words>
  <Characters>376</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2</cp:revision>
  <cp:lastPrinted>2014-10-12T14:43:00Z</cp:lastPrinted>
  <dcterms:created xsi:type="dcterms:W3CDTF">2019-02-20T15:45:00Z</dcterms:created>
  <dcterms:modified xsi:type="dcterms:W3CDTF">2019-02-20T15:45:00Z</dcterms:modified>
</cp:coreProperties>
</file>