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8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4013DF" w:rsidRPr="00482021" w:rsidTr="00114712">
        <w:trPr>
          <w:cantSplit/>
          <w:trHeight w:val="900"/>
        </w:trPr>
        <w:tc>
          <w:tcPr>
            <w:tcW w:w="6588" w:type="dxa"/>
            <w:gridSpan w:val="2"/>
            <w:tcBorders>
              <w:top w:val="nil"/>
              <w:left w:val="nil"/>
              <w:bottom w:val="single" w:sz="12" w:space="0" w:color="auto"/>
              <w:right w:val="nil"/>
            </w:tcBorders>
          </w:tcPr>
          <w:p w:rsidR="004013DF" w:rsidRPr="009E3DD0" w:rsidRDefault="004013DF" w:rsidP="00114712">
            <w:pPr>
              <w:pStyle w:val="Heading2"/>
              <w:bidi w:val="0"/>
              <w:spacing w:before="240" w:after="0"/>
              <w:jc w:val="left"/>
              <w:rPr>
                <w:rFonts w:ascii="Times New Roman" w:hAnsi="Times New Roman"/>
                <w:bCs w:val="0"/>
                <w:sz w:val="32"/>
                <w:szCs w:val="32"/>
                <w:lang w:val="en-US"/>
              </w:rPr>
            </w:pPr>
            <w:bookmarkStart w:id="0" w:name="_Hlk176366935"/>
            <w:bookmarkStart w:id="1" w:name="_Hlk178666952"/>
            <w:r w:rsidRPr="008B0FFC">
              <w:rPr>
                <w:rFonts w:ascii="Times New Roman" w:hAnsi="Times New Roman"/>
                <w:b w:val="0"/>
                <w:bCs w:val="0"/>
                <w:kern w:val="0"/>
                <w:sz w:val="40"/>
                <w:szCs w:val="40"/>
                <w:lang w:val="en-GB" w:bidi="ar-SA"/>
              </w:rPr>
              <w:t>CBD</w:t>
            </w:r>
            <w:r w:rsidRPr="008B0FFC">
              <w:rPr>
                <w:rFonts w:ascii="Times New Roman" w:hAnsi="Times New Roman"/>
                <w:b w:val="0"/>
                <w:bCs w:val="0"/>
                <w:kern w:val="0"/>
                <w:sz w:val="22"/>
                <w:szCs w:val="22"/>
                <w:lang w:val="en-GB" w:bidi="ar-SA"/>
              </w:rPr>
              <w:t>/NP/MOP/</w:t>
            </w:r>
            <w:r>
              <w:rPr>
                <w:rFonts w:ascii="Times New Roman" w:hAnsi="Times New Roman"/>
                <w:b w:val="0"/>
                <w:bCs w:val="0"/>
                <w:kern w:val="0"/>
                <w:sz w:val="22"/>
                <w:szCs w:val="22"/>
                <w:lang w:val="en-GB" w:bidi="ar-SA"/>
              </w:rPr>
              <w:t>DEC/</w:t>
            </w:r>
            <w:r w:rsidRPr="008B0FFC">
              <w:rPr>
                <w:rFonts w:ascii="Times New Roman" w:hAnsi="Times New Roman"/>
                <w:b w:val="0"/>
                <w:bCs w:val="0"/>
                <w:kern w:val="0"/>
                <w:sz w:val="22"/>
                <w:szCs w:val="22"/>
                <w:lang w:val="en-GB" w:bidi="ar-SA"/>
              </w:rPr>
              <w:t>5/</w:t>
            </w:r>
            <w:r>
              <w:rPr>
                <w:rFonts w:ascii="Times New Roman" w:hAnsi="Times New Roman"/>
                <w:b w:val="0"/>
                <w:bCs w:val="0"/>
                <w:kern w:val="0"/>
                <w:sz w:val="22"/>
                <w:szCs w:val="22"/>
                <w:lang w:val="en-GB" w:bidi="ar-SA"/>
              </w:rPr>
              <w:t>3</w:t>
            </w:r>
          </w:p>
        </w:tc>
        <w:tc>
          <w:tcPr>
            <w:tcW w:w="1440" w:type="dxa"/>
            <w:tcBorders>
              <w:top w:val="nil"/>
              <w:left w:val="nil"/>
              <w:bottom w:val="single" w:sz="12" w:space="0" w:color="auto"/>
              <w:right w:val="nil"/>
            </w:tcBorders>
          </w:tcPr>
          <w:p w:rsidR="004013DF" w:rsidRPr="00F9708A" w:rsidRDefault="004013DF" w:rsidP="00114712">
            <w:pPr>
              <w:tabs>
                <w:tab w:val="left" w:pos="-720"/>
                <w:tab w:val="left" w:pos="0"/>
              </w:tabs>
              <w:suppressAutoHyphens/>
              <w:rPr>
                <w:b/>
                <w:bCs/>
                <w:rtl/>
                <w:lang w:val="en-US"/>
              </w:rPr>
            </w:pPr>
          </w:p>
        </w:tc>
        <w:tc>
          <w:tcPr>
            <w:tcW w:w="1620" w:type="dxa"/>
            <w:tcBorders>
              <w:top w:val="nil"/>
              <w:left w:val="nil"/>
              <w:bottom w:val="single" w:sz="12" w:space="0" w:color="auto"/>
              <w:right w:val="nil"/>
            </w:tcBorders>
          </w:tcPr>
          <w:p w:rsidR="004013DF" w:rsidRPr="005136A5" w:rsidRDefault="004013DF" w:rsidP="00114712">
            <w:pPr>
              <w:tabs>
                <w:tab w:val="left" w:pos="-720"/>
              </w:tabs>
              <w:suppressAutoHyphens/>
              <w:spacing w:before="120"/>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1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4013DF" w:rsidRPr="005136A5" w:rsidRDefault="004013DF" w:rsidP="00114712">
            <w:pPr>
              <w:tabs>
                <w:tab w:val="left" w:pos="-720"/>
              </w:tabs>
              <w:suppressAutoHyphens/>
              <w:spacing w:line="120" w:lineRule="auto"/>
              <w:rPr>
                <w:lang w:val="en-US"/>
              </w:rPr>
            </w:pPr>
          </w:p>
        </w:tc>
      </w:tr>
      <w:tr w:rsidR="004013DF" w:rsidRPr="00F9708A" w:rsidTr="00114712">
        <w:trPr>
          <w:cantSplit/>
          <w:trHeight w:val="1770"/>
        </w:trPr>
        <w:tc>
          <w:tcPr>
            <w:tcW w:w="4428" w:type="dxa"/>
            <w:tcBorders>
              <w:top w:val="single" w:sz="12" w:space="0" w:color="auto"/>
              <w:left w:val="nil"/>
              <w:bottom w:val="single" w:sz="12" w:space="0" w:color="auto"/>
              <w:right w:val="nil"/>
            </w:tcBorders>
          </w:tcPr>
          <w:p w:rsidR="004013DF" w:rsidRPr="00744CE4" w:rsidRDefault="004013DF" w:rsidP="00114712">
            <w:pPr>
              <w:spacing w:before="60"/>
              <w:ind w:firstLine="900"/>
              <w:rPr>
                <w:sz w:val="22"/>
                <w:szCs w:val="22"/>
              </w:rPr>
            </w:pPr>
            <w:r w:rsidRPr="00FC32BA">
              <w:rPr>
                <w:sz w:val="22"/>
                <w:szCs w:val="22"/>
              </w:rPr>
              <w:t>Distr.</w:t>
            </w:r>
            <w:r>
              <w:rPr>
                <w:sz w:val="22"/>
                <w:szCs w:val="22"/>
              </w:rPr>
              <w:t>: General</w:t>
            </w:r>
          </w:p>
          <w:p w:rsidR="004013DF" w:rsidRDefault="004013DF" w:rsidP="00114712">
            <w:pPr>
              <w:ind w:firstLine="900"/>
              <w:rPr>
                <w:sz w:val="22"/>
                <w:szCs w:val="22"/>
              </w:rPr>
            </w:pPr>
            <w:r>
              <w:rPr>
                <w:sz w:val="22"/>
                <w:szCs w:val="22"/>
              </w:rPr>
              <w:t>1 November 2024</w:t>
            </w:r>
          </w:p>
          <w:p w:rsidR="004013DF" w:rsidRPr="00B8088B" w:rsidRDefault="004013DF" w:rsidP="00114712">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4013DF" w:rsidRPr="00FC32BA" w:rsidRDefault="004013DF" w:rsidP="00114712">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4013DF" w:rsidRPr="00482021" w:rsidRDefault="004013DF" w:rsidP="00114712">
            <w:pPr>
              <w:tabs>
                <w:tab w:val="left" w:pos="-720"/>
              </w:tabs>
              <w:suppressAutoHyphens/>
              <w:spacing w:before="120"/>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15"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1E3423" w:rsidRPr="00020F91" w:rsidRDefault="000B3DD0" w:rsidP="004013DF">
      <w:pPr>
        <w:bidi/>
        <w:spacing w:before="60" w:line="204" w:lineRule="auto"/>
        <w:rPr>
          <w:rFonts w:ascii="Simplified Arabic" w:hAnsi="Simplified Arabic" w:cs="Simplified Arabic"/>
          <w:b/>
          <w:bCs/>
          <w:sz w:val="26"/>
          <w:szCs w:val="26"/>
        </w:rPr>
      </w:pPr>
      <w:r>
        <w:rPr>
          <w:rFonts w:ascii="Simplified Arabic" w:hAnsi="Simplified Arabic" w:cs="Simplified Arabic" w:hint="cs"/>
          <w:b/>
          <w:bCs/>
          <w:noProof/>
          <w:sz w:val="26"/>
          <w:szCs w:val="26"/>
          <w:rtl/>
          <w:lang w:val="en-US" w:eastAsia="en-US"/>
        </w:rPr>
        <w:drawing>
          <wp:anchor distT="0" distB="0" distL="114300" distR="114300" simplePos="0" relativeHeight="251660288" behindDoc="0" locked="0" layoutInCell="1" allowOverlap="1">
            <wp:simplePos x="0" y="0"/>
            <wp:positionH relativeFrom="column">
              <wp:posOffset>3498850</wp:posOffset>
            </wp:positionH>
            <wp:positionV relativeFrom="paragraph">
              <wp:posOffset>-375920</wp:posOffset>
            </wp:positionV>
            <wp:extent cx="2000250" cy="546100"/>
            <wp:effectExtent l="19050" t="0" r="0" b="0"/>
            <wp:wrapNone/>
            <wp:docPr id="12"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0" cstate="print">
                      <a:biLevel thresh="75000"/>
                    </a:blip>
                    <a:srcRect t="15000" r="8304" b="16667"/>
                    <a:stretch>
                      <a:fillRect/>
                    </a:stretch>
                  </pic:blipFill>
                  <pic:spPr bwMode="auto">
                    <a:xfrm>
                      <a:off x="0" y="0"/>
                      <a:ext cx="2000250" cy="546100"/>
                    </a:xfrm>
                    <a:prstGeom prst="rect">
                      <a:avLst/>
                    </a:prstGeom>
                    <a:noFill/>
                    <a:ln w="9525">
                      <a:noFill/>
                      <a:miter lim="800000"/>
                      <a:headEnd/>
                      <a:tailEnd/>
                    </a:ln>
                  </pic:spPr>
                </pic:pic>
              </a:graphicData>
            </a:graphic>
          </wp:anchor>
        </w:drawing>
      </w:r>
      <w:r w:rsidR="00A27159" w:rsidRPr="00020F91">
        <w:rPr>
          <w:rFonts w:ascii="Simplified Arabic" w:hAnsi="Simplified Arabic" w:cs="Simplified Arabic" w:hint="cs"/>
          <w:b/>
          <w:bCs/>
          <w:sz w:val="26"/>
          <w:szCs w:val="26"/>
          <w:rtl/>
        </w:rPr>
        <w:t xml:space="preserve">مؤتمر الأطراف في </w:t>
      </w:r>
      <w:r w:rsidR="00E550D7" w:rsidRPr="00020F91">
        <w:rPr>
          <w:rFonts w:ascii="Simplified Arabic" w:hAnsi="Simplified Arabic" w:cs="Simplified Arabic" w:hint="cs"/>
          <w:b/>
          <w:bCs/>
          <w:sz w:val="26"/>
          <w:szCs w:val="26"/>
          <w:rtl/>
        </w:rPr>
        <w:t>الاتفاقية المتعلقة بالتنوع البيولوجي</w:t>
      </w:r>
    </w:p>
    <w:p w:rsidR="005972A8" w:rsidRPr="00020F91" w:rsidRDefault="00706140"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hint="cs"/>
          <w:b/>
          <w:bCs/>
          <w:sz w:val="26"/>
          <w:szCs w:val="26"/>
          <w:rtl/>
          <w:lang w:bidi="ar-EG"/>
        </w:rPr>
        <w:t xml:space="preserve">العامل كاجتماع للأطراف </w:t>
      </w:r>
      <w:r w:rsidR="005972A8" w:rsidRPr="00020F91">
        <w:rPr>
          <w:rFonts w:ascii="Simplified Arabic" w:hAnsi="Simplified Arabic" w:cs="Simplified Arabic"/>
          <w:b/>
          <w:bCs/>
          <w:sz w:val="26"/>
          <w:szCs w:val="26"/>
          <w:rtl/>
          <w:lang w:bidi="ar-EG"/>
        </w:rPr>
        <w:t>في بروتوكول ناغويا</w:t>
      </w:r>
    </w:p>
    <w:p w:rsidR="005972A8" w:rsidRPr="00020F91" w:rsidRDefault="005972A8" w:rsidP="00AF3F4E">
      <w:pPr>
        <w:bidi/>
        <w:spacing w:line="204" w:lineRule="auto"/>
        <w:rPr>
          <w:rFonts w:ascii="Simplified Arabic" w:hAnsi="Simplified Arabic" w:cs="Simplified Arabic"/>
          <w:b/>
          <w:bCs/>
          <w:sz w:val="26"/>
          <w:szCs w:val="26"/>
          <w:rtl/>
          <w:lang w:bidi="ar-EG"/>
        </w:rPr>
      </w:pPr>
      <w:bookmarkStart w:id="2" w:name="_Hlk180742900"/>
      <w:r w:rsidRPr="00020F91">
        <w:rPr>
          <w:rFonts w:ascii="Simplified Arabic" w:hAnsi="Simplified Arabic" w:cs="Simplified Arabic"/>
          <w:b/>
          <w:bCs/>
          <w:sz w:val="26"/>
          <w:szCs w:val="26"/>
          <w:rtl/>
          <w:lang w:bidi="ar-EG"/>
        </w:rPr>
        <w:t>بشأن الحصول على الموارد الجينية والتقاسم</w:t>
      </w:r>
    </w:p>
    <w:p w:rsidR="00706140"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العادل والمنصف للمنافع الناشئة عن استخدامها</w:t>
      </w:r>
    </w:p>
    <w:bookmarkEnd w:id="2"/>
    <w:p w:rsidR="001E3423" w:rsidRPr="00020F91" w:rsidRDefault="001E3423" w:rsidP="00672823">
      <w:pPr>
        <w:bidi/>
        <w:spacing w:line="204" w:lineRule="auto"/>
        <w:rPr>
          <w:rFonts w:ascii="Simplified Arabic" w:hAnsi="Simplified Arabic" w:cs="Simplified Arabic"/>
          <w:b/>
          <w:bCs/>
          <w:sz w:val="26"/>
          <w:szCs w:val="26"/>
          <w:rtl/>
        </w:rPr>
      </w:pPr>
      <w:r w:rsidRPr="00020F91">
        <w:rPr>
          <w:rFonts w:ascii="Simplified Arabic" w:hAnsi="Simplified Arabic" w:cs="Simplified Arabic"/>
          <w:b/>
          <w:bCs/>
          <w:sz w:val="26"/>
          <w:szCs w:val="26"/>
          <w:rtl/>
        </w:rPr>
        <w:t xml:space="preserve">الاجتماع </w:t>
      </w:r>
      <w:r w:rsidR="005972A8" w:rsidRPr="00020F91">
        <w:rPr>
          <w:rFonts w:ascii="Simplified Arabic" w:hAnsi="Simplified Arabic" w:cs="Simplified Arabic" w:hint="cs"/>
          <w:b/>
          <w:bCs/>
          <w:sz w:val="26"/>
          <w:szCs w:val="26"/>
          <w:rtl/>
        </w:rPr>
        <w:t>ال</w:t>
      </w:r>
      <w:r w:rsidR="009E3DD0" w:rsidRPr="00020F91">
        <w:rPr>
          <w:rFonts w:ascii="Simplified Arabic" w:hAnsi="Simplified Arabic" w:cs="Simplified Arabic" w:hint="cs"/>
          <w:b/>
          <w:bCs/>
          <w:sz w:val="26"/>
          <w:szCs w:val="26"/>
          <w:rtl/>
        </w:rPr>
        <w:t>خامس</w:t>
      </w:r>
    </w:p>
    <w:p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rsidR="00383933"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البند 8</w:t>
      </w:r>
      <w:r w:rsidR="0055276A">
        <w:rPr>
          <w:rFonts w:ascii="Simplified Arabic" w:hAnsi="Simplified Arabic" w:cs="Simplified Arabic" w:hint="cs"/>
          <w:rtl/>
          <w:lang w:bidi="ar-EG"/>
        </w:rPr>
        <w:t xml:space="preserve"> من جدول الأعمال</w:t>
      </w:r>
    </w:p>
    <w:p w:rsidR="00587D62" w:rsidRPr="00D71BF6" w:rsidRDefault="00587D62" w:rsidP="005509A3">
      <w:pPr>
        <w:bidi/>
        <w:spacing w:line="204" w:lineRule="auto"/>
        <w:rPr>
          <w:rFonts w:ascii="Simplified Arabic" w:hAnsi="Simplified Arabic" w:cs="Simplified Arabic"/>
          <w:b/>
          <w:bCs/>
          <w:rtl/>
          <w:lang w:bidi="ar-EG"/>
        </w:rPr>
      </w:pPr>
      <w:r w:rsidRPr="00587D62">
        <w:rPr>
          <w:rFonts w:ascii="Simplified Arabic" w:hAnsi="Simplified Arabic" w:cs="Simplified Arabic"/>
          <w:b/>
          <w:bCs/>
          <w:rtl/>
          <w:lang w:bidi="ar-EG"/>
        </w:rPr>
        <w:t xml:space="preserve">بناء </w:t>
      </w:r>
      <w:r w:rsidR="005509A3">
        <w:rPr>
          <w:rFonts w:ascii="Simplified Arabic" w:hAnsi="Simplified Arabic" w:cs="Simplified Arabic" w:hint="cs"/>
          <w:b/>
          <w:bCs/>
          <w:rtl/>
          <w:lang w:bidi="ar-EG"/>
        </w:rPr>
        <w:t>ال</w:t>
      </w:r>
      <w:r w:rsidRPr="00587D62">
        <w:rPr>
          <w:rFonts w:ascii="Simplified Arabic" w:hAnsi="Simplified Arabic" w:cs="Simplified Arabic"/>
          <w:b/>
          <w:bCs/>
          <w:rtl/>
          <w:lang w:bidi="ar-EG"/>
        </w:rPr>
        <w:t>قدرات وتنميتها وإذكاء الوعي</w:t>
      </w:r>
    </w:p>
    <w:p w:rsidR="00E9021A" w:rsidRDefault="00E9021A" w:rsidP="00E9021A">
      <w:pPr>
        <w:bidi/>
        <w:spacing w:line="204" w:lineRule="auto"/>
        <w:rPr>
          <w:rFonts w:ascii="Simplified Arabic" w:hAnsi="Simplified Arabic" w:cs="Simplified Arabic"/>
          <w:b/>
          <w:bCs/>
          <w:rtl/>
          <w:lang w:bidi="ar-EG"/>
        </w:rPr>
      </w:pPr>
    </w:p>
    <w:p w:rsidR="003F1B7F" w:rsidRDefault="003F1B7F" w:rsidP="003F1B7F">
      <w:pPr>
        <w:bidi/>
        <w:spacing w:after="240" w:line="204" w:lineRule="auto"/>
        <w:ind w:left="720" w:right="1260" w:hanging="86"/>
        <w:jc w:val="both"/>
        <w:rPr>
          <w:rFonts w:cs="Simplified Arabic"/>
          <w:b/>
          <w:bCs/>
          <w:sz w:val="28"/>
          <w:szCs w:val="28"/>
          <w:rtl/>
          <w:lang w:bidi="ar-EG"/>
        </w:rPr>
      </w:pPr>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1 نوفمبر/تشرين الثاني 2024</w:t>
      </w:r>
    </w:p>
    <w:p w:rsidR="000C75D6" w:rsidRPr="005509A3" w:rsidRDefault="003F1B7F" w:rsidP="003F1B7F">
      <w:pPr>
        <w:bidi/>
        <w:spacing w:after="120" w:line="204" w:lineRule="auto"/>
        <w:ind w:left="1714" w:hanging="994"/>
        <w:rPr>
          <w:rFonts w:ascii="Simplified Arabic" w:hAnsi="Simplified Arabic" w:cs="Simplified Arabic"/>
          <w:sz w:val="22"/>
          <w:rtl/>
          <w:lang w:bidi="ar-EG"/>
        </w:rPr>
      </w:pPr>
      <w:r w:rsidRPr="005509A3">
        <w:rPr>
          <w:b/>
          <w:bCs/>
          <w:sz w:val="22"/>
          <w:lang w:val="en-US" w:bidi="ar-EG"/>
        </w:rPr>
        <w:t>NP-5/3</w:t>
      </w:r>
      <w:r w:rsidRPr="005509A3">
        <w:rPr>
          <w:rFonts w:ascii="Times New Roman Bold" w:hAnsi="Times New Roman Bold" w:cs="Simplified Arabic" w:hint="cs"/>
          <w:b/>
          <w:bCs/>
          <w:sz w:val="22"/>
          <w:rtl/>
          <w:lang w:bidi="ar-EG"/>
        </w:rPr>
        <w:tab/>
      </w:r>
      <w:bookmarkEnd w:id="0"/>
      <w:r w:rsidR="00587D62" w:rsidRPr="005509A3">
        <w:rPr>
          <w:rFonts w:cs="Simplified Arabic"/>
          <w:b/>
          <w:bCs/>
          <w:sz w:val="22"/>
          <w:rtl/>
        </w:rPr>
        <w:t>بناء القدرات وتنميتها وإذكاء الوعي</w:t>
      </w:r>
    </w:p>
    <w:p w:rsidR="00752BD2" w:rsidRPr="007E06EB" w:rsidRDefault="00752BD2" w:rsidP="00587D62">
      <w:pPr>
        <w:pStyle w:val="ListParagraph"/>
        <w:bidi/>
        <w:spacing w:after="120" w:line="216" w:lineRule="auto"/>
        <w:ind w:firstLine="720"/>
        <w:contextualSpacing w:val="0"/>
        <w:jc w:val="both"/>
        <w:rPr>
          <w:rFonts w:cs="Simplified Arabic"/>
          <w:i/>
          <w:iCs/>
          <w:sz w:val="22"/>
          <w:lang w:val="en-US" w:bidi="ar-EG"/>
        </w:rPr>
      </w:pPr>
      <w:r w:rsidRPr="007E06EB">
        <w:rPr>
          <w:rFonts w:cs="Simplified Arabic"/>
          <w:i/>
          <w:iCs/>
          <w:sz w:val="22"/>
          <w:rtl/>
          <w:lang w:val="en-US" w:bidi="ar-EG"/>
        </w:rPr>
        <w:t>إن</w:t>
      </w:r>
      <w:r>
        <w:rPr>
          <w:rFonts w:cs="Simplified Arabic"/>
          <w:i/>
          <w:iCs/>
          <w:sz w:val="22"/>
          <w:rtl/>
          <w:lang w:val="en-US" w:bidi="ar-EG"/>
        </w:rPr>
        <w:t xml:space="preserve"> </w:t>
      </w:r>
      <w:r w:rsidRPr="007E06EB">
        <w:rPr>
          <w:rFonts w:cs="Simplified Arabic"/>
          <w:i/>
          <w:iCs/>
          <w:sz w:val="22"/>
          <w:rtl/>
          <w:lang w:val="en-US" w:bidi="ar-EG"/>
        </w:rPr>
        <w:t>مؤتمر</w:t>
      </w:r>
      <w:r>
        <w:rPr>
          <w:rFonts w:cs="Simplified Arabic"/>
          <w:i/>
          <w:iCs/>
          <w:sz w:val="22"/>
          <w:rtl/>
          <w:lang w:val="en-US" w:bidi="ar-EG"/>
        </w:rPr>
        <w:t xml:space="preserve"> </w:t>
      </w:r>
      <w:r w:rsidRPr="007E06EB">
        <w:rPr>
          <w:rFonts w:cs="Simplified Arabic"/>
          <w:i/>
          <w:iCs/>
          <w:sz w:val="22"/>
          <w:rtl/>
          <w:lang w:val="en-US" w:bidi="ar-EG"/>
        </w:rPr>
        <w:t>الأطراف</w:t>
      </w:r>
      <w:r>
        <w:rPr>
          <w:rFonts w:cs="Simplified Arabic"/>
          <w:i/>
          <w:iCs/>
          <w:sz w:val="22"/>
          <w:rtl/>
          <w:lang w:val="en-US" w:bidi="ar-EG"/>
        </w:rPr>
        <w:t xml:space="preserve"> </w:t>
      </w:r>
      <w:r w:rsidRPr="007E06EB">
        <w:rPr>
          <w:rFonts w:cs="Simplified Arabic"/>
          <w:i/>
          <w:iCs/>
          <w:sz w:val="22"/>
          <w:rtl/>
          <w:lang w:val="en-US" w:bidi="ar-EG"/>
        </w:rPr>
        <w:t>العامل</w:t>
      </w:r>
      <w:r>
        <w:rPr>
          <w:rFonts w:cs="Simplified Arabic"/>
          <w:i/>
          <w:iCs/>
          <w:sz w:val="22"/>
          <w:rtl/>
          <w:lang w:val="en-US" w:bidi="ar-EG"/>
        </w:rPr>
        <w:t xml:space="preserve"> </w:t>
      </w:r>
      <w:r w:rsidRPr="007E06EB">
        <w:rPr>
          <w:rFonts w:cs="Simplified Arabic"/>
          <w:i/>
          <w:iCs/>
          <w:sz w:val="22"/>
          <w:rtl/>
          <w:lang w:val="en-US" w:bidi="ar-EG"/>
        </w:rPr>
        <w:t>كاجتماع</w:t>
      </w:r>
      <w:r>
        <w:rPr>
          <w:rFonts w:cs="Simplified Arabic"/>
          <w:i/>
          <w:iCs/>
          <w:sz w:val="22"/>
          <w:rtl/>
          <w:lang w:val="en-US" w:bidi="ar-EG"/>
        </w:rPr>
        <w:t xml:space="preserve"> </w:t>
      </w:r>
      <w:r w:rsidRPr="007E06EB">
        <w:rPr>
          <w:rFonts w:cs="Simplified Arabic"/>
          <w:i/>
          <w:iCs/>
          <w:sz w:val="22"/>
          <w:rtl/>
          <w:lang w:val="en-US" w:bidi="ar-EG"/>
        </w:rPr>
        <w:t>للأطراف</w:t>
      </w:r>
      <w:r>
        <w:rPr>
          <w:rFonts w:cs="Simplified Arabic"/>
          <w:i/>
          <w:iCs/>
          <w:sz w:val="22"/>
          <w:rtl/>
          <w:lang w:val="en-US" w:bidi="ar-EG"/>
        </w:rPr>
        <w:t xml:space="preserve"> </w:t>
      </w:r>
      <w:r w:rsidRPr="007E06EB">
        <w:rPr>
          <w:rFonts w:cs="Simplified Arabic"/>
          <w:i/>
          <w:iCs/>
          <w:sz w:val="22"/>
          <w:rtl/>
          <w:lang w:val="en-US" w:bidi="ar-EG"/>
        </w:rPr>
        <w:t>في</w:t>
      </w:r>
      <w:r>
        <w:rPr>
          <w:rFonts w:cs="Simplified Arabic"/>
          <w:i/>
          <w:iCs/>
          <w:sz w:val="22"/>
          <w:rtl/>
          <w:lang w:val="en-US" w:bidi="ar-EG"/>
        </w:rPr>
        <w:t xml:space="preserve"> </w:t>
      </w:r>
      <w:r w:rsidRPr="007E06EB">
        <w:rPr>
          <w:rFonts w:cs="Simplified Arabic"/>
          <w:i/>
          <w:iCs/>
          <w:sz w:val="22"/>
          <w:rtl/>
          <w:lang w:val="en-US" w:bidi="ar-EG"/>
        </w:rPr>
        <w:t>بروتوكول</w:t>
      </w:r>
      <w:r>
        <w:rPr>
          <w:rFonts w:cs="Simplified Arabic"/>
          <w:i/>
          <w:iCs/>
          <w:sz w:val="22"/>
          <w:rtl/>
          <w:lang w:val="en-US" w:bidi="ar-EG"/>
        </w:rPr>
        <w:t xml:space="preserve"> </w:t>
      </w:r>
      <w:r w:rsidRPr="007E06EB">
        <w:rPr>
          <w:rFonts w:cs="Simplified Arabic"/>
          <w:i/>
          <w:iCs/>
          <w:sz w:val="22"/>
          <w:rtl/>
          <w:lang w:val="en-US" w:bidi="ar-EG"/>
        </w:rPr>
        <w:t>ناغويا،</w:t>
      </w:r>
    </w:p>
    <w:p w:rsidR="00752BD2" w:rsidRPr="007E06EB" w:rsidRDefault="00752BD2" w:rsidP="004013DF">
      <w:pPr>
        <w:pStyle w:val="ListParagraph"/>
        <w:bidi/>
        <w:spacing w:after="120" w:line="216" w:lineRule="auto"/>
        <w:ind w:firstLine="720"/>
        <w:contextualSpacing w:val="0"/>
        <w:jc w:val="both"/>
        <w:rPr>
          <w:rFonts w:cs="Simplified Arabic"/>
          <w:sz w:val="22"/>
          <w:rtl/>
          <w:lang w:val="en-US" w:bidi="ar-EG"/>
        </w:rPr>
      </w:pPr>
      <w:r w:rsidRPr="007E06EB">
        <w:rPr>
          <w:rFonts w:cs="Simplified Arabic"/>
          <w:i/>
          <w:iCs/>
          <w:sz w:val="22"/>
          <w:rtl/>
          <w:lang w:val="en-US" w:bidi="ar-EG"/>
        </w:rPr>
        <w:t>إذ</w:t>
      </w:r>
      <w:r>
        <w:rPr>
          <w:rFonts w:cs="Simplified Arabic"/>
          <w:i/>
          <w:iCs/>
          <w:sz w:val="22"/>
          <w:rtl/>
          <w:lang w:val="en-US" w:bidi="ar-EG"/>
        </w:rPr>
        <w:t xml:space="preserve"> </w:t>
      </w:r>
      <w:r w:rsidRPr="007E06EB">
        <w:rPr>
          <w:rFonts w:cs="Simplified Arabic"/>
          <w:i/>
          <w:iCs/>
          <w:sz w:val="22"/>
          <w:rtl/>
          <w:lang w:val="en-US" w:bidi="ar-EG"/>
        </w:rPr>
        <w:t>يشير</w:t>
      </w:r>
      <w:r>
        <w:rPr>
          <w:rFonts w:cs="Simplified Arabic"/>
          <w:i/>
          <w:iCs/>
          <w:sz w:val="22"/>
          <w:rtl/>
          <w:lang w:val="en-US" w:bidi="ar-EG"/>
        </w:rPr>
        <w:t xml:space="preserve"> </w:t>
      </w:r>
      <w:r w:rsidRPr="007E06EB">
        <w:rPr>
          <w:rFonts w:cs="Simplified Arabic"/>
          <w:sz w:val="22"/>
          <w:rtl/>
          <w:lang w:val="en-US" w:bidi="ar-EG"/>
        </w:rPr>
        <w:t>إلى</w:t>
      </w:r>
      <w:r>
        <w:rPr>
          <w:rFonts w:cs="Simplified Arabic"/>
          <w:i/>
          <w:iCs/>
          <w:sz w:val="22"/>
          <w:rtl/>
          <w:lang w:val="en-US" w:bidi="ar-EG"/>
        </w:rPr>
        <w:t xml:space="preserve"> </w:t>
      </w:r>
      <w:hyperlink r:id="rId11" w:history="1">
        <w:r w:rsidRPr="007E06EB">
          <w:rPr>
            <w:rStyle w:val="Hyperlink"/>
            <w:rFonts w:cs="Simplified Arabic"/>
            <w:sz w:val="22"/>
            <w:rtl/>
          </w:rPr>
          <w:t>المادتين</w:t>
        </w:r>
        <w:r>
          <w:rPr>
            <w:rStyle w:val="Hyperlink"/>
            <w:rFonts w:cs="Simplified Arabic"/>
            <w:sz w:val="22"/>
            <w:rtl/>
          </w:rPr>
          <w:t xml:space="preserve"> </w:t>
        </w:r>
        <w:r w:rsidRPr="007E06EB">
          <w:rPr>
            <w:rStyle w:val="Hyperlink"/>
            <w:rFonts w:cs="Simplified Arabic"/>
            <w:sz w:val="22"/>
            <w:rtl/>
          </w:rPr>
          <w:t>21</w:t>
        </w:r>
      </w:hyperlink>
      <w:r>
        <w:rPr>
          <w:rStyle w:val="Hyperlink"/>
          <w:rFonts w:cs="Simplified Arabic"/>
          <w:color w:val="auto"/>
          <w:sz w:val="22"/>
          <w:u w:val="none"/>
          <w:rtl/>
        </w:rPr>
        <w:t xml:space="preserve"> </w:t>
      </w:r>
      <w:r w:rsidRPr="007E06EB">
        <w:rPr>
          <w:rStyle w:val="Hyperlink"/>
          <w:rFonts w:cs="Simplified Arabic"/>
          <w:color w:val="auto"/>
          <w:sz w:val="22"/>
          <w:u w:val="none"/>
          <w:rtl/>
        </w:rPr>
        <w:t>و</w:t>
      </w:r>
      <w:hyperlink r:id="rId12" w:history="1">
        <w:r w:rsidRPr="007E06EB">
          <w:rPr>
            <w:rStyle w:val="Hyperlink"/>
            <w:rFonts w:cs="Simplified Arabic"/>
            <w:sz w:val="22"/>
            <w:rtl/>
          </w:rPr>
          <w:t>22</w:t>
        </w:r>
      </w:hyperlink>
      <w:r>
        <w:rPr>
          <w:rFonts w:cs="Simplified Arabic"/>
          <w:i/>
          <w:iCs/>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بروتوكول</w:t>
      </w:r>
      <w:r>
        <w:rPr>
          <w:rFonts w:cs="Simplified Arabic"/>
          <w:sz w:val="22"/>
          <w:rtl/>
          <w:lang w:val="en-US" w:bidi="ar-EG"/>
        </w:rPr>
        <w:t xml:space="preserve"> </w:t>
      </w:r>
      <w:r w:rsidRPr="007E06EB">
        <w:rPr>
          <w:rFonts w:cs="Simplified Arabic"/>
          <w:sz w:val="22"/>
          <w:rtl/>
          <w:lang w:val="en-US" w:bidi="ar-EG"/>
        </w:rPr>
        <w:t>ناغويا</w:t>
      </w:r>
      <w:r>
        <w:rPr>
          <w:rFonts w:cs="Simplified Arabic"/>
          <w:sz w:val="22"/>
          <w:rtl/>
          <w:lang w:val="en-US" w:bidi="ar-EG"/>
        </w:rPr>
        <w:t xml:space="preserve"> </w:t>
      </w:r>
      <w:r w:rsidRPr="007E06EB">
        <w:rPr>
          <w:rFonts w:cs="Simplified Arabic"/>
          <w:sz w:val="22"/>
          <w:rtl/>
          <w:lang w:val="en-US" w:bidi="ar-EG"/>
        </w:rPr>
        <w:t>بشأن</w:t>
      </w:r>
      <w:r>
        <w:rPr>
          <w:rFonts w:cs="Simplified Arabic"/>
          <w:sz w:val="22"/>
          <w:rtl/>
          <w:lang w:val="en-US" w:bidi="ar-EG"/>
        </w:rPr>
        <w:t xml:space="preserve"> </w:t>
      </w:r>
      <w:r w:rsidRPr="007E06EB">
        <w:rPr>
          <w:rFonts w:cs="Simplified Arabic"/>
          <w:sz w:val="22"/>
          <w:rtl/>
          <w:lang w:val="en-US" w:bidi="ar-EG"/>
        </w:rPr>
        <w:t>الحصول</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الموارد</w:t>
      </w:r>
      <w:r>
        <w:rPr>
          <w:rFonts w:cs="Simplified Arabic"/>
          <w:sz w:val="22"/>
          <w:rtl/>
          <w:lang w:val="en-US" w:bidi="ar-EG"/>
        </w:rPr>
        <w:t xml:space="preserve"> </w:t>
      </w:r>
      <w:r w:rsidRPr="007E06EB">
        <w:rPr>
          <w:rFonts w:cs="Simplified Arabic"/>
          <w:sz w:val="22"/>
          <w:rtl/>
          <w:lang w:val="en-US" w:bidi="ar-EG"/>
        </w:rPr>
        <w:t>الجينية</w:t>
      </w:r>
      <w:r>
        <w:rPr>
          <w:rFonts w:cs="Simplified Arabic"/>
          <w:sz w:val="22"/>
          <w:rtl/>
          <w:lang w:val="en-US" w:bidi="ar-EG"/>
        </w:rPr>
        <w:t xml:space="preserve"> </w:t>
      </w:r>
      <w:r w:rsidRPr="007E06EB">
        <w:rPr>
          <w:rFonts w:cs="Simplified Arabic"/>
          <w:sz w:val="22"/>
          <w:rtl/>
          <w:lang w:val="en-US" w:bidi="ar-EG"/>
        </w:rPr>
        <w:t>والتقاسم</w:t>
      </w:r>
      <w:r>
        <w:rPr>
          <w:rFonts w:cs="Simplified Arabic"/>
          <w:sz w:val="22"/>
          <w:rtl/>
          <w:lang w:val="en-US" w:bidi="ar-EG"/>
        </w:rPr>
        <w:t xml:space="preserve"> </w:t>
      </w:r>
      <w:r w:rsidRPr="007E06EB">
        <w:rPr>
          <w:rFonts w:cs="Simplified Arabic"/>
          <w:sz w:val="22"/>
          <w:rtl/>
          <w:lang w:val="en-US" w:bidi="ar-EG"/>
        </w:rPr>
        <w:t>العادل</w:t>
      </w:r>
      <w:r>
        <w:rPr>
          <w:rFonts w:cs="Simplified Arabic"/>
          <w:sz w:val="22"/>
          <w:rtl/>
          <w:lang w:val="en-US" w:bidi="ar-EG"/>
        </w:rPr>
        <w:t xml:space="preserve"> </w:t>
      </w:r>
      <w:r w:rsidRPr="007E06EB">
        <w:rPr>
          <w:rFonts w:cs="Simplified Arabic"/>
          <w:sz w:val="22"/>
          <w:rtl/>
          <w:lang w:val="en-US" w:bidi="ar-EG"/>
        </w:rPr>
        <w:t>والمنصف</w:t>
      </w:r>
      <w:r>
        <w:rPr>
          <w:rFonts w:cs="Simplified Arabic"/>
          <w:sz w:val="22"/>
          <w:rtl/>
          <w:lang w:val="en-US" w:bidi="ar-EG"/>
        </w:rPr>
        <w:t xml:space="preserve"> </w:t>
      </w:r>
      <w:r w:rsidRPr="007E06EB">
        <w:rPr>
          <w:rFonts w:cs="Simplified Arabic"/>
          <w:sz w:val="22"/>
          <w:rtl/>
          <w:lang w:val="en-US" w:bidi="ar-EG"/>
        </w:rPr>
        <w:t>للمنافع</w:t>
      </w:r>
      <w:r>
        <w:rPr>
          <w:rFonts w:cs="Simplified Arabic"/>
          <w:sz w:val="22"/>
          <w:rtl/>
          <w:lang w:val="en-US" w:bidi="ar-EG"/>
        </w:rPr>
        <w:t xml:space="preserve"> </w:t>
      </w:r>
      <w:r w:rsidRPr="007E06EB">
        <w:rPr>
          <w:rFonts w:cs="Simplified Arabic"/>
          <w:sz w:val="22"/>
          <w:rtl/>
          <w:lang w:val="en-US" w:bidi="ar-EG"/>
        </w:rPr>
        <w:t>الناشئة</w:t>
      </w:r>
      <w:r>
        <w:rPr>
          <w:rFonts w:cs="Simplified Arabic"/>
          <w:sz w:val="22"/>
          <w:rtl/>
          <w:lang w:val="en-US" w:bidi="ar-EG"/>
        </w:rPr>
        <w:t xml:space="preserve"> </w:t>
      </w:r>
      <w:r w:rsidRPr="007E06EB">
        <w:rPr>
          <w:rFonts w:cs="Simplified Arabic"/>
          <w:sz w:val="22"/>
          <w:rtl/>
          <w:lang w:val="en-US" w:bidi="ar-EG"/>
        </w:rPr>
        <w:t>عن</w:t>
      </w:r>
      <w:r>
        <w:rPr>
          <w:rFonts w:cs="Simplified Arabic"/>
          <w:sz w:val="22"/>
          <w:rtl/>
          <w:lang w:val="en-US" w:bidi="ar-EG"/>
        </w:rPr>
        <w:t xml:space="preserve"> </w:t>
      </w:r>
      <w:r w:rsidRPr="007E06EB">
        <w:rPr>
          <w:rFonts w:cs="Simplified Arabic"/>
          <w:sz w:val="22"/>
          <w:rtl/>
          <w:lang w:val="en-US" w:bidi="ar-EG"/>
        </w:rPr>
        <w:t>استخدامها</w:t>
      </w:r>
      <w:r>
        <w:rPr>
          <w:rFonts w:cs="Simplified Arabic" w:hint="cs"/>
          <w:rtl/>
          <w:lang w:val="en-US" w:bidi="ar-EG"/>
        </w:rPr>
        <w:t>،</w:t>
      </w:r>
      <w:r>
        <w:rPr>
          <w:rStyle w:val="FootnoteReference"/>
          <w:rFonts w:cs="Simplified Arabic"/>
          <w:rtl/>
          <w:lang w:val="en-US" w:bidi="ar-EG"/>
        </w:rPr>
        <w:footnoteReference w:id="1"/>
      </w:r>
    </w:p>
    <w:p w:rsidR="00752BD2" w:rsidRPr="007E06EB" w:rsidRDefault="00752BD2" w:rsidP="00752BD2">
      <w:pPr>
        <w:pStyle w:val="ListParagraph"/>
        <w:bidi/>
        <w:spacing w:after="120" w:line="216" w:lineRule="auto"/>
        <w:ind w:firstLine="720"/>
        <w:contextualSpacing w:val="0"/>
        <w:jc w:val="both"/>
        <w:rPr>
          <w:rFonts w:cs="Simplified Arabic"/>
          <w:sz w:val="22"/>
          <w:rtl/>
          <w:lang w:val="en-GB" w:bidi="ar-EG"/>
        </w:rPr>
      </w:pPr>
      <w:r w:rsidRPr="007E06EB">
        <w:rPr>
          <w:rFonts w:cs="Simplified Arabic"/>
          <w:i/>
          <w:iCs/>
          <w:sz w:val="22"/>
          <w:rtl/>
          <w:lang w:val="en-GB" w:bidi="ar-EG"/>
        </w:rPr>
        <w:t>وإذ</w:t>
      </w:r>
      <w:r>
        <w:rPr>
          <w:rFonts w:cs="Simplified Arabic"/>
          <w:i/>
          <w:iCs/>
          <w:sz w:val="22"/>
          <w:rtl/>
          <w:lang w:val="en-GB" w:bidi="ar-EG"/>
        </w:rPr>
        <w:t xml:space="preserve"> </w:t>
      </w:r>
      <w:r w:rsidRPr="007E06EB">
        <w:rPr>
          <w:rFonts w:cs="Simplified Arabic"/>
          <w:i/>
          <w:iCs/>
          <w:sz w:val="22"/>
          <w:rtl/>
          <w:lang w:val="en-GB" w:bidi="ar-EG"/>
        </w:rPr>
        <w:t>يشير</w:t>
      </w:r>
      <w:r>
        <w:rPr>
          <w:rFonts w:cs="Simplified Arabic"/>
          <w:i/>
          <w:iCs/>
          <w:sz w:val="22"/>
          <w:rtl/>
          <w:lang w:val="en-GB" w:bidi="ar-EG"/>
        </w:rPr>
        <w:t xml:space="preserve"> </w:t>
      </w:r>
      <w:r w:rsidRPr="007E06EB">
        <w:rPr>
          <w:rFonts w:cs="Simplified Arabic"/>
          <w:i/>
          <w:iCs/>
          <w:sz w:val="22"/>
          <w:rtl/>
          <w:lang w:val="en-GB" w:bidi="ar-EG"/>
        </w:rPr>
        <w:t>أيضا</w:t>
      </w:r>
      <w:r>
        <w:rPr>
          <w:rFonts w:cs="Simplified Arabic"/>
          <w:i/>
          <w:iCs/>
          <w:sz w:val="22"/>
          <w:rtl/>
          <w:lang w:val="en-GB" w:bidi="ar-EG"/>
        </w:rPr>
        <w:t xml:space="preserve"> </w:t>
      </w:r>
      <w:r w:rsidRPr="007E06EB">
        <w:rPr>
          <w:rFonts w:cs="Simplified Arabic"/>
          <w:sz w:val="22"/>
          <w:rtl/>
          <w:lang w:val="en-GB" w:bidi="ar-EG"/>
        </w:rPr>
        <w:t>إلى</w:t>
      </w:r>
      <w:r>
        <w:rPr>
          <w:rFonts w:cs="Simplified Arabic"/>
          <w:sz w:val="22"/>
          <w:rtl/>
          <w:lang w:val="en-GB" w:bidi="ar-EG"/>
        </w:rPr>
        <w:t xml:space="preserve"> </w:t>
      </w:r>
      <w:r w:rsidRPr="007E06EB">
        <w:rPr>
          <w:rFonts w:cs="Simplified Arabic"/>
          <w:sz w:val="22"/>
          <w:rtl/>
          <w:lang w:val="en-GB" w:bidi="ar-EG"/>
        </w:rPr>
        <w:t>أحكام</w:t>
      </w:r>
      <w:r>
        <w:rPr>
          <w:rFonts w:cs="Simplified Arabic"/>
          <w:sz w:val="22"/>
          <w:rtl/>
          <w:lang w:val="en-GB" w:bidi="ar-EG"/>
        </w:rPr>
        <w:t xml:space="preserve"> </w:t>
      </w:r>
      <w:r w:rsidRPr="007E06EB">
        <w:rPr>
          <w:rFonts w:cs="Simplified Arabic" w:hint="cs"/>
          <w:sz w:val="22"/>
          <w:rtl/>
          <w:lang w:val="en-GB" w:bidi="ar-EG"/>
        </w:rPr>
        <w:t>المقرر</w:t>
      </w:r>
      <w:r>
        <w:rPr>
          <w:rFonts w:cs="Simplified Arabic"/>
          <w:sz w:val="22"/>
          <w:rtl/>
          <w:lang w:val="en-GB" w:bidi="ar-EG"/>
        </w:rPr>
        <w:t xml:space="preserve"> </w:t>
      </w:r>
      <w:hyperlink r:id="rId13" w:history="1">
        <w:r w:rsidRPr="007E06EB">
          <w:rPr>
            <w:rStyle w:val="Hyperlink"/>
            <w:rFonts w:cs="Simplified Arabic"/>
            <w:sz w:val="22"/>
            <w:lang w:val="en-GB" w:bidi="ar-EG"/>
          </w:rPr>
          <w:t>NP-4/7</w:t>
        </w:r>
      </w:hyperlink>
      <w:r>
        <w:rPr>
          <w:rFonts w:cs="Simplified Arabic"/>
          <w:sz w:val="22"/>
          <w:rtl/>
          <w:lang w:val="en-GB" w:bidi="ar-EG"/>
        </w:rPr>
        <w:t xml:space="preserve"> </w:t>
      </w:r>
      <w:r w:rsidRPr="007E06EB">
        <w:rPr>
          <w:rFonts w:cs="Simplified Arabic"/>
          <w:sz w:val="22"/>
          <w:rtl/>
          <w:lang w:val="en-GB" w:bidi="ar-EG"/>
        </w:rPr>
        <w:t>ألف</w:t>
      </w:r>
      <w:r>
        <w:rPr>
          <w:rFonts w:cs="Simplified Arabic"/>
          <w:sz w:val="22"/>
          <w:rtl/>
          <w:lang w:val="en-GB" w:bidi="ar-EG"/>
        </w:rPr>
        <w:t xml:space="preserve"> </w:t>
      </w:r>
      <w:r w:rsidRPr="007E06EB">
        <w:rPr>
          <w:rFonts w:cs="Simplified Arabic"/>
          <w:sz w:val="22"/>
          <w:rtl/>
          <w:lang w:val="en-GB" w:bidi="ar-EG"/>
        </w:rPr>
        <w:t>المؤرخ</w:t>
      </w:r>
      <w:r>
        <w:rPr>
          <w:rFonts w:cs="Simplified Arabic"/>
          <w:sz w:val="22"/>
          <w:rtl/>
          <w:lang w:val="en-GB" w:bidi="ar-EG"/>
        </w:rPr>
        <w:t xml:space="preserve"> </w:t>
      </w:r>
      <w:r w:rsidRPr="007E06EB">
        <w:rPr>
          <w:rFonts w:cs="Simplified Arabic"/>
          <w:sz w:val="22"/>
          <w:rtl/>
          <w:lang w:val="en-GB" w:bidi="ar-EG"/>
        </w:rPr>
        <w:t>10</w:t>
      </w:r>
      <w:r>
        <w:rPr>
          <w:rFonts w:cs="Simplified Arabic"/>
          <w:sz w:val="22"/>
          <w:rtl/>
          <w:lang w:val="en-GB" w:bidi="ar-EG"/>
        </w:rPr>
        <w:t xml:space="preserve"> </w:t>
      </w:r>
      <w:r w:rsidRPr="007E06EB">
        <w:rPr>
          <w:rFonts w:cs="Simplified Arabic"/>
          <w:sz w:val="22"/>
          <w:rtl/>
          <w:lang w:val="en-GB" w:bidi="ar-EG"/>
        </w:rPr>
        <w:t>ديسمبر/كانون</w:t>
      </w:r>
      <w:r>
        <w:rPr>
          <w:rFonts w:cs="Simplified Arabic"/>
          <w:sz w:val="22"/>
          <w:rtl/>
          <w:lang w:val="en-GB" w:bidi="ar-EG"/>
        </w:rPr>
        <w:t xml:space="preserve"> </w:t>
      </w:r>
      <w:r w:rsidRPr="007E06EB">
        <w:rPr>
          <w:rFonts w:cs="Simplified Arabic"/>
          <w:sz w:val="22"/>
          <w:rtl/>
          <w:lang w:val="en-GB" w:bidi="ar-EG"/>
        </w:rPr>
        <w:t>الأول</w:t>
      </w:r>
      <w:r>
        <w:rPr>
          <w:rFonts w:cs="Simplified Arabic"/>
          <w:sz w:val="22"/>
          <w:rtl/>
          <w:lang w:val="en-GB" w:bidi="ar-EG"/>
        </w:rPr>
        <w:t xml:space="preserve"> </w:t>
      </w:r>
      <w:r w:rsidRPr="007E06EB">
        <w:rPr>
          <w:rFonts w:cs="Simplified Arabic"/>
          <w:sz w:val="22"/>
          <w:rtl/>
          <w:lang w:val="en-GB" w:bidi="ar-EG"/>
        </w:rPr>
        <w:t>2022</w:t>
      </w:r>
      <w:r>
        <w:rPr>
          <w:rFonts w:cs="Simplified Arabic"/>
          <w:sz w:val="22"/>
          <w:rtl/>
          <w:lang w:val="en-GB" w:bidi="ar-EG"/>
        </w:rPr>
        <w:t xml:space="preserve"> </w:t>
      </w:r>
      <w:r w:rsidRPr="007E06EB">
        <w:rPr>
          <w:rFonts w:cs="Simplified Arabic"/>
          <w:sz w:val="22"/>
          <w:rtl/>
          <w:lang w:val="en-GB" w:bidi="ar-EG"/>
        </w:rPr>
        <w:t>الصادر</w:t>
      </w:r>
      <w:r>
        <w:rPr>
          <w:rFonts w:cs="Simplified Arabic"/>
          <w:sz w:val="22"/>
          <w:rtl/>
          <w:lang w:val="en-GB" w:bidi="ar-EG"/>
        </w:rPr>
        <w:t xml:space="preserve"> </w:t>
      </w:r>
      <w:r w:rsidRPr="007E06EB">
        <w:rPr>
          <w:rFonts w:cs="Simplified Arabic"/>
          <w:sz w:val="22"/>
          <w:rtl/>
          <w:lang w:val="en-GB" w:bidi="ar-EG"/>
        </w:rPr>
        <w:t>عن</w:t>
      </w:r>
      <w:r>
        <w:rPr>
          <w:rFonts w:cs="Simplified Arabic"/>
          <w:sz w:val="22"/>
          <w:rtl/>
          <w:lang w:val="en-GB" w:bidi="ar-EG"/>
        </w:rPr>
        <w:t xml:space="preserve"> </w:t>
      </w:r>
      <w:r w:rsidRPr="007E06EB">
        <w:rPr>
          <w:rFonts w:cs="Simplified Arabic"/>
          <w:sz w:val="22"/>
          <w:rtl/>
          <w:lang w:val="en-GB" w:bidi="ar-EG"/>
        </w:rPr>
        <w:t>مؤتمر</w:t>
      </w:r>
      <w:r>
        <w:rPr>
          <w:rFonts w:cs="Simplified Arabic"/>
          <w:sz w:val="22"/>
          <w:rtl/>
          <w:lang w:val="en-GB" w:bidi="ar-EG"/>
        </w:rPr>
        <w:t xml:space="preserve"> </w:t>
      </w:r>
      <w:r w:rsidRPr="007E06EB">
        <w:rPr>
          <w:rFonts w:cs="Simplified Arabic"/>
          <w:sz w:val="22"/>
          <w:rtl/>
          <w:lang w:val="en-GB" w:bidi="ar-EG"/>
        </w:rPr>
        <w:t>الأطراف</w:t>
      </w:r>
      <w:r>
        <w:rPr>
          <w:rFonts w:cs="Simplified Arabic"/>
          <w:sz w:val="22"/>
          <w:rtl/>
          <w:lang w:val="en-GB" w:bidi="ar-EG"/>
        </w:rPr>
        <w:t xml:space="preserve"> </w:t>
      </w:r>
      <w:r w:rsidRPr="007E06EB">
        <w:rPr>
          <w:rFonts w:cs="Simplified Arabic"/>
          <w:sz w:val="22"/>
          <w:rtl/>
          <w:lang w:val="en-GB" w:bidi="ar-EG"/>
        </w:rPr>
        <w:t>العامل</w:t>
      </w:r>
      <w:r>
        <w:rPr>
          <w:rFonts w:cs="Simplified Arabic"/>
          <w:sz w:val="22"/>
          <w:rtl/>
          <w:lang w:val="en-GB" w:bidi="ar-EG"/>
        </w:rPr>
        <w:t xml:space="preserve"> </w:t>
      </w:r>
      <w:r w:rsidRPr="007E06EB">
        <w:rPr>
          <w:rFonts w:cs="Simplified Arabic"/>
          <w:sz w:val="22"/>
          <w:rtl/>
          <w:lang w:val="en-GB" w:bidi="ar-EG"/>
        </w:rPr>
        <w:t>كاجتماع</w:t>
      </w:r>
      <w:r>
        <w:rPr>
          <w:rFonts w:cs="Simplified Arabic"/>
          <w:sz w:val="22"/>
          <w:rtl/>
          <w:lang w:val="en-GB" w:bidi="ar-EG"/>
        </w:rPr>
        <w:t xml:space="preserve"> </w:t>
      </w:r>
      <w:r>
        <w:rPr>
          <w:rFonts w:cs="Simplified Arabic" w:hint="cs"/>
          <w:sz w:val="22"/>
          <w:rtl/>
          <w:lang w:val="en-GB" w:bidi="ar-EG"/>
        </w:rPr>
        <w:t>ل</w:t>
      </w:r>
      <w:r w:rsidRPr="007E06EB">
        <w:rPr>
          <w:rFonts w:cs="Simplified Arabic"/>
          <w:sz w:val="22"/>
          <w:rtl/>
          <w:lang w:val="en-GB" w:bidi="ar-EG"/>
        </w:rPr>
        <w:t>لأطراف</w:t>
      </w:r>
      <w:r>
        <w:rPr>
          <w:rFonts w:cs="Simplified Arabic"/>
          <w:sz w:val="22"/>
          <w:rtl/>
          <w:lang w:val="en-GB" w:bidi="ar-EG"/>
        </w:rPr>
        <w:t xml:space="preserve"> </w:t>
      </w:r>
      <w:r w:rsidRPr="007E06EB">
        <w:rPr>
          <w:rFonts w:cs="Simplified Arabic"/>
          <w:sz w:val="22"/>
          <w:rtl/>
          <w:lang w:val="en-GB" w:bidi="ar-EG"/>
        </w:rPr>
        <w:t>في</w:t>
      </w:r>
      <w:r>
        <w:rPr>
          <w:rFonts w:cs="Simplified Arabic"/>
          <w:sz w:val="22"/>
          <w:rtl/>
          <w:lang w:val="en-GB" w:bidi="ar-EG"/>
        </w:rPr>
        <w:t xml:space="preserve"> </w:t>
      </w:r>
      <w:r w:rsidRPr="007E06EB">
        <w:rPr>
          <w:rFonts w:cs="Simplified Arabic"/>
          <w:sz w:val="22"/>
          <w:rtl/>
          <w:lang w:val="en-GB" w:bidi="ar-EG"/>
        </w:rPr>
        <w:t>بروتوكول</w:t>
      </w:r>
      <w:r>
        <w:rPr>
          <w:rFonts w:cs="Simplified Arabic"/>
          <w:sz w:val="22"/>
          <w:rtl/>
          <w:lang w:val="en-GB" w:bidi="ar-EG"/>
        </w:rPr>
        <w:t xml:space="preserve"> </w:t>
      </w:r>
      <w:r w:rsidR="00587D62">
        <w:rPr>
          <w:rFonts w:cs="Simplified Arabic" w:hint="cs"/>
          <w:sz w:val="22"/>
          <w:rtl/>
          <w:lang w:val="en-GB" w:bidi="ar-EG"/>
        </w:rPr>
        <w:t xml:space="preserve">ناغويا </w:t>
      </w:r>
      <w:r w:rsidRPr="007E06EB">
        <w:rPr>
          <w:rFonts w:cs="Simplified Arabic"/>
          <w:sz w:val="22"/>
          <w:rtl/>
          <w:lang w:val="en-GB" w:bidi="ar-EG"/>
        </w:rPr>
        <w:t>بشأن</w:t>
      </w:r>
      <w:r>
        <w:rPr>
          <w:rFonts w:cs="Simplified Arabic"/>
          <w:sz w:val="22"/>
          <w:rtl/>
          <w:lang w:val="en-GB" w:bidi="ar-EG"/>
        </w:rPr>
        <w:t xml:space="preserve"> </w:t>
      </w:r>
      <w:r w:rsidRPr="007E06EB">
        <w:rPr>
          <w:rFonts w:cs="Simplified Arabic"/>
          <w:sz w:val="22"/>
          <w:rtl/>
          <w:lang w:val="en-GB" w:bidi="ar-EG"/>
        </w:rPr>
        <w:t>تنقيح</w:t>
      </w:r>
      <w:r>
        <w:rPr>
          <w:rFonts w:cs="Simplified Arabic"/>
          <w:sz w:val="22"/>
          <w:rtl/>
          <w:lang w:val="en-GB" w:bidi="ar-EG"/>
        </w:rPr>
        <w:t xml:space="preserve"> </w:t>
      </w:r>
      <w:r w:rsidRPr="007E06EB">
        <w:rPr>
          <w:rFonts w:cs="Simplified Arabic"/>
          <w:sz w:val="22"/>
          <w:rtl/>
          <w:lang w:val="en-GB" w:bidi="ar-EG"/>
        </w:rPr>
        <w:t>الإطار</w:t>
      </w:r>
      <w:r>
        <w:rPr>
          <w:rFonts w:cs="Simplified Arabic"/>
          <w:sz w:val="22"/>
          <w:rtl/>
          <w:lang w:val="en-GB" w:bidi="ar-EG"/>
        </w:rPr>
        <w:t xml:space="preserve"> </w:t>
      </w:r>
      <w:r w:rsidRPr="007E06EB">
        <w:rPr>
          <w:rFonts w:cs="Simplified Arabic"/>
          <w:sz w:val="22"/>
          <w:rtl/>
          <w:lang w:val="en-GB" w:bidi="ar-EG"/>
        </w:rPr>
        <w:t>الاستراتيجي</w:t>
      </w:r>
      <w:r>
        <w:rPr>
          <w:rFonts w:cs="Simplified Arabic"/>
          <w:sz w:val="22"/>
          <w:rtl/>
          <w:lang w:val="en-GB" w:bidi="ar-EG"/>
        </w:rPr>
        <w:t xml:space="preserve"> </w:t>
      </w:r>
      <w:r w:rsidRPr="007E06EB">
        <w:rPr>
          <w:rFonts w:cs="Simplified Arabic"/>
          <w:sz w:val="22"/>
          <w:rtl/>
          <w:lang w:val="en-GB" w:bidi="ar-EG"/>
        </w:rPr>
        <w:t>ل</w:t>
      </w:r>
      <w:r>
        <w:rPr>
          <w:rFonts w:cs="Simplified Arabic"/>
          <w:sz w:val="22"/>
          <w:rtl/>
          <w:lang w:val="en-GB" w:bidi="ar-EG"/>
        </w:rPr>
        <w:t xml:space="preserve">بناء القدرات وتنميتها </w:t>
      </w:r>
      <w:r w:rsidRPr="007E06EB">
        <w:rPr>
          <w:rFonts w:cs="Simplified Arabic"/>
          <w:sz w:val="22"/>
          <w:rtl/>
          <w:lang w:val="en-GB" w:bidi="ar-EG"/>
        </w:rPr>
        <w:t>لدعم</w:t>
      </w:r>
      <w:r>
        <w:rPr>
          <w:rFonts w:cs="Simplified Arabic"/>
          <w:sz w:val="22"/>
          <w:rtl/>
          <w:lang w:val="en-GB" w:bidi="ar-EG"/>
        </w:rPr>
        <w:t xml:space="preserve"> </w:t>
      </w:r>
      <w:r w:rsidRPr="007E06EB">
        <w:rPr>
          <w:rFonts w:cs="Simplified Arabic"/>
          <w:sz w:val="22"/>
          <w:rtl/>
          <w:lang w:val="en-GB" w:bidi="ar-EG"/>
        </w:rPr>
        <w:t>التنفيذ</w:t>
      </w:r>
      <w:r>
        <w:rPr>
          <w:rFonts w:cs="Simplified Arabic"/>
          <w:sz w:val="22"/>
          <w:rtl/>
          <w:lang w:val="en-GB" w:bidi="ar-EG"/>
        </w:rPr>
        <w:t xml:space="preserve"> </w:t>
      </w:r>
      <w:r w:rsidRPr="007E06EB">
        <w:rPr>
          <w:rFonts w:cs="Simplified Arabic"/>
          <w:sz w:val="22"/>
          <w:rtl/>
          <w:lang w:val="en-GB" w:bidi="ar-EG"/>
        </w:rPr>
        <w:t>الفعال</w:t>
      </w:r>
      <w:r>
        <w:rPr>
          <w:rFonts w:cs="Simplified Arabic"/>
          <w:sz w:val="22"/>
          <w:rtl/>
          <w:lang w:val="en-GB" w:bidi="ar-EG"/>
        </w:rPr>
        <w:t xml:space="preserve"> </w:t>
      </w:r>
      <w:r w:rsidRPr="007E06EB">
        <w:rPr>
          <w:rFonts w:cs="Simplified Arabic"/>
          <w:sz w:val="22"/>
          <w:rtl/>
          <w:lang w:val="en-GB" w:bidi="ar-EG"/>
        </w:rPr>
        <w:t>للبروتوكو</w:t>
      </w:r>
      <w:r>
        <w:rPr>
          <w:rFonts w:cs="Simplified Arabic" w:hint="cs"/>
          <w:sz w:val="22"/>
          <w:rtl/>
          <w:lang w:val="en-GB" w:bidi="ar-EG"/>
        </w:rPr>
        <w:t>ل،</w:t>
      </w:r>
      <w:r>
        <w:rPr>
          <w:rStyle w:val="FootnoteReference"/>
          <w:rFonts w:cs="Simplified Arabic"/>
          <w:rtl/>
          <w:lang w:val="en-US" w:bidi="ar-EG"/>
        </w:rPr>
        <w:footnoteReference w:id="2"/>
      </w:r>
    </w:p>
    <w:p w:rsidR="00752BD2" w:rsidRPr="007E06EB" w:rsidRDefault="00752BD2" w:rsidP="004A2914">
      <w:pPr>
        <w:pStyle w:val="ListParagraph"/>
        <w:bidi/>
        <w:spacing w:after="120" w:line="216" w:lineRule="auto"/>
        <w:ind w:firstLine="720"/>
        <w:contextualSpacing w:val="0"/>
        <w:jc w:val="both"/>
        <w:rPr>
          <w:rFonts w:cs="Simplified Arabic"/>
          <w:sz w:val="22"/>
          <w:rtl/>
          <w:lang w:val="en-GB" w:bidi="ar-EG"/>
        </w:rPr>
      </w:pPr>
      <w:r w:rsidRPr="007E06EB">
        <w:rPr>
          <w:rFonts w:cs="Simplified Arabic"/>
          <w:i/>
          <w:iCs/>
          <w:sz w:val="22"/>
          <w:rtl/>
          <w:lang w:val="en-GB" w:bidi="ar-EG"/>
        </w:rPr>
        <w:t>وإذ</w:t>
      </w:r>
      <w:r>
        <w:rPr>
          <w:rFonts w:cs="Simplified Arabic"/>
          <w:i/>
          <w:iCs/>
          <w:sz w:val="22"/>
          <w:rtl/>
          <w:lang w:val="en-GB" w:bidi="ar-EG"/>
        </w:rPr>
        <w:t xml:space="preserve"> </w:t>
      </w:r>
      <w:r w:rsidRPr="007E06EB">
        <w:rPr>
          <w:rFonts w:cs="Simplified Arabic"/>
          <w:i/>
          <w:iCs/>
          <w:sz w:val="22"/>
          <w:rtl/>
          <w:lang w:val="en-GB" w:bidi="ar-EG"/>
        </w:rPr>
        <w:t>يشير</w:t>
      </w:r>
      <w:r>
        <w:rPr>
          <w:rFonts w:cs="Simplified Arabic"/>
          <w:i/>
          <w:iCs/>
          <w:sz w:val="22"/>
          <w:rtl/>
          <w:lang w:val="en-GB" w:bidi="ar-EG"/>
        </w:rPr>
        <w:t xml:space="preserve"> </w:t>
      </w:r>
      <w:r w:rsidRPr="007E06EB">
        <w:rPr>
          <w:rFonts w:cs="Simplified Arabic"/>
          <w:i/>
          <w:iCs/>
          <w:sz w:val="22"/>
          <w:rtl/>
          <w:lang w:val="en-GB" w:bidi="ar-EG"/>
        </w:rPr>
        <w:t>كذلك</w:t>
      </w:r>
      <w:r>
        <w:rPr>
          <w:rFonts w:cs="Simplified Arabic"/>
          <w:i/>
          <w:iCs/>
          <w:sz w:val="22"/>
          <w:rtl/>
          <w:lang w:val="en-GB" w:bidi="ar-EG"/>
        </w:rPr>
        <w:t xml:space="preserve"> </w:t>
      </w:r>
      <w:r w:rsidRPr="007E06EB">
        <w:rPr>
          <w:rFonts w:cs="Simplified Arabic"/>
          <w:sz w:val="22"/>
          <w:rtl/>
          <w:lang w:val="en-GB" w:bidi="ar-EG"/>
        </w:rPr>
        <w:t>إلى</w:t>
      </w:r>
      <w:r>
        <w:rPr>
          <w:rFonts w:cs="Simplified Arabic"/>
          <w:sz w:val="22"/>
          <w:rtl/>
          <w:lang w:val="en-GB" w:bidi="ar-EG"/>
        </w:rPr>
        <w:t xml:space="preserve"> </w:t>
      </w:r>
      <w:r w:rsidRPr="007E06EB">
        <w:rPr>
          <w:rFonts w:cs="Simplified Arabic"/>
          <w:sz w:val="22"/>
          <w:rtl/>
          <w:lang w:val="en-GB" w:bidi="ar-EG"/>
        </w:rPr>
        <w:t>المقرر</w:t>
      </w:r>
      <w:r>
        <w:rPr>
          <w:rFonts w:cs="Simplified Arabic"/>
          <w:sz w:val="22"/>
          <w:rtl/>
          <w:lang w:val="en-GB" w:bidi="ar-EG"/>
        </w:rPr>
        <w:t xml:space="preserve"> </w:t>
      </w:r>
      <w:hyperlink r:id="rId14" w:history="1">
        <w:r w:rsidRPr="007E06EB">
          <w:rPr>
            <w:rStyle w:val="Hyperlink"/>
            <w:rFonts w:cs="Simplified Arabic"/>
            <w:sz w:val="22"/>
            <w:rtl/>
            <w:lang w:val="en-GB" w:bidi="ar-EG"/>
          </w:rPr>
          <w:t>15/4</w:t>
        </w:r>
      </w:hyperlink>
      <w:r>
        <w:rPr>
          <w:rFonts w:cs="Simplified Arabic"/>
          <w:sz w:val="22"/>
          <w:rtl/>
          <w:lang w:val="en-GB" w:bidi="ar-EG"/>
        </w:rPr>
        <w:t xml:space="preserve"> </w:t>
      </w:r>
      <w:r w:rsidRPr="007E06EB">
        <w:rPr>
          <w:rFonts w:cs="Simplified Arabic"/>
          <w:sz w:val="22"/>
          <w:rtl/>
          <w:lang w:val="en-GB" w:bidi="ar-EG"/>
        </w:rPr>
        <w:t>المؤرخ</w:t>
      </w:r>
      <w:r>
        <w:rPr>
          <w:rFonts w:cs="Simplified Arabic"/>
          <w:sz w:val="22"/>
          <w:rtl/>
          <w:lang w:val="en-GB" w:bidi="ar-EG"/>
        </w:rPr>
        <w:t xml:space="preserve"> </w:t>
      </w:r>
      <w:r w:rsidRPr="007E06EB">
        <w:rPr>
          <w:rFonts w:cs="Simplified Arabic"/>
          <w:sz w:val="22"/>
          <w:rtl/>
          <w:lang w:val="en-GB" w:bidi="ar-EG"/>
        </w:rPr>
        <w:t>19</w:t>
      </w:r>
      <w:r>
        <w:rPr>
          <w:rFonts w:cs="Simplified Arabic"/>
          <w:sz w:val="22"/>
          <w:rtl/>
          <w:lang w:val="en-GB" w:bidi="ar-EG"/>
        </w:rPr>
        <w:t xml:space="preserve"> </w:t>
      </w:r>
      <w:r w:rsidRPr="007E06EB">
        <w:rPr>
          <w:rFonts w:cs="Simplified Arabic"/>
          <w:sz w:val="22"/>
          <w:rtl/>
          <w:lang w:val="en-GB" w:bidi="ar-EG"/>
        </w:rPr>
        <w:t>ديسمبر/كانون</w:t>
      </w:r>
      <w:r>
        <w:rPr>
          <w:rFonts w:cs="Simplified Arabic"/>
          <w:sz w:val="22"/>
          <w:rtl/>
          <w:lang w:val="en-GB" w:bidi="ar-EG"/>
        </w:rPr>
        <w:t xml:space="preserve"> </w:t>
      </w:r>
      <w:r w:rsidRPr="007E06EB">
        <w:rPr>
          <w:rFonts w:cs="Simplified Arabic"/>
          <w:sz w:val="22"/>
          <w:rtl/>
          <w:lang w:val="en-GB" w:bidi="ar-EG"/>
        </w:rPr>
        <w:t>الأول</w:t>
      </w:r>
      <w:r>
        <w:rPr>
          <w:rFonts w:cs="Simplified Arabic"/>
          <w:sz w:val="22"/>
          <w:rtl/>
          <w:lang w:val="en-GB" w:bidi="ar-EG"/>
        </w:rPr>
        <w:t xml:space="preserve"> </w:t>
      </w:r>
      <w:r w:rsidRPr="007E06EB">
        <w:rPr>
          <w:rFonts w:cs="Simplified Arabic"/>
          <w:sz w:val="22"/>
          <w:rtl/>
          <w:lang w:val="en-GB" w:bidi="ar-EG"/>
        </w:rPr>
        <w:t>2022</w:t>
      </w:r>
      <w:r>
        <w:rPr>
          <w:rFonts w:cs="Simplified Arabic"/>
          <w:sz w:val="22"/>
          <w:rtl/>
          <w:lang w:val="en-GB" w:bidi="ar-EG"/>
        </w:rPr>
        <w:t xml:space="preserve"> </w:t>
      </w:r>
      <w:r w:rsidRPr="007E06EB">
        <w:rPr>
          <w:rFonts w:cs="Simplified Arabic"/>
          <w:sz w:val="22"/>
          <w:rtl/>
          <w:lang w:val="en-GB" w:bidi="ar-EG"/>
        </w:rPr>
        <w:t>الصادر</w:t>
      </w:r>
      <w:r>
        <w:rPr>
          <w:rFonts w:cs="Simplified Arabic"/>
          <w:sz w:val="22"/>
          <w:rtl/>
          <w:lang w:val="en-GB" w:bidi="ar-EG"/>
        </w:rPr>
        <w:t xml:space="preserve"> </w:t>
      </w:r>
      <w:r w:rsidRPr="007E06EB">
        <w:rPr>
          <w:rFonts w:cs="Simplified Arabic"/>
          <w:sz w:val="22"/>
          <w:rtl/>
          <w:lang w:val="en-GB" w:bidi="ar-EG"/>
        </w:rPr>
        <w:t>عن</w:t>
      </w:r>
      <w:r>
        <w:rPr>
          <w:rFonts w:cs="Simplified Arabic"/>
          <w:sz w:val="22"/>
          <w:rtl/>
          <w:lang w:val="en-GB" w:bidi="ar-EG"/>
        </w:rPr>
        <w:t xml:space="preserve"> </w:t>
      </w:r>
      <w:r w:rsidRPr="007E06EB">
        <w:rPr>
          <w:rFonts w:cs="Simplified Arabic"/>
          <w:sz w:val="22"/>
          <w:rtl/>
          <w:lang w:val="en-GB" w:bidi="ar-EG"/>
        </w:rPr>
        <w:t>مؤتمر</w:t>
      </w:r>
      <w:r>
        <w:rPr>
          <w:rFonts w:cs="Simplified Arabic"/>
          <w:sz w:val="22"/>
          <w:rtl/>
          <w:lang w:val="en-GB" w:bidi="ar-EG"/>
        </w:rPr>
        <w:t xml:space="preserve"> </w:t>
      </w:r>
      <w:r w:rsidRPr="007E06EB">
        <w:rPr>
          <w:rFonts w:cs="Simplified Arabic"/>
          <w:sz w:val="22"/>
          <w:rtl/>
          <w:lang w:val="en-GB" w:bidi="ar-EG"/>
        </w:rPr>
        <w:t>الأطراف</w:t>
      </w:r>
      <w:r>
        <w:rPr>
          <w:rFonts w:cs="Simplified Arabic"/>
          <w:sz w:val="22"/>
          <w:rtl/>
          <w:lang w:val="en-GB" w:bidi="ar-EG"/>
        </w:rPr>
        <w:t xml:space="preserve"> </w:t>
      </w:r>
      <w:r w:rsidRPr="007E06EB">
        <w:rPr>
          <w:rFonts w:cs="Simplified Arabic"/>
          <w:sz w:val="22"/>
          <w:rtl/>
          <w:lang w:val="en-GB" w:bidi="ar-EG"/>
        </w:rPr>
        <w:t>في</w:t>
      </w:r>
      <w:r>
        <w:rPr>
          <w:rFonts w:cs="Simplified Arabic"/>
          <w:sz w:val="22"/>
          <w:rtl/>
          <w:lang w:val="en-GB" w:bidi="ar-EG"/>
        </w:rPr>
        <w:t xml:space="preserve"> </w:t>
      </w:r>
      <w:r w:rsidRPr="007E06EB">
        <w:rPr>
          <w:rFonts w:cs="Simplified Arabic"/>
          <w:sz w:val="22"/>
          <w:rtl/>
          <w:lang w:val="en-GB" w:bidi="ar-EG"/>
        </w:rPr>
        <w:t>اتفاقية</w:t>
      </w:r>
      <w:r>
        <w:rPr>
          <w:rFonts w:cs="Simplified Arabic"/>
          <w:sz w:val="22"/>
          <w:rtl/>
          <w:lang w:val="en-GB" w:bidi="ar-EG"/>
        </w:rPr>
        <w:t xml:space="preserve"> </w:t>
      </w:r>
      <w:r w:rsidRPr="007E06EB">
        <w:rPr>
          <w:rFonts w:cs="Simplified Arabic"/>
          <w:sz w:val="22"/>
          <w:rtl/>
          <w:lang w:val="en-GB" w:bidi="ar-EG"/>
        </w:rPr>
        <w:t>التنوع</w:t>
      </w:r>
      <w:r>
        <w:rPr>
          <w:rFonts w:cs="Simplified Arabic"/>
          <w:sz w:val="22"/>
          <w:rtl/>
          <w:lang w:val="en-GB" w:bidi="ar-EG"/>
        </w:rPr>
        <w:t xml:space="preserve"> </w:t>
      </w:r>
      <w:r w:rsidRPr="007E06EB">
        <w:rPr>
          <w:rFonts w:cs="Simplified Arabic"/>
          <w:sz w:val="22"/>
          <w:rtl/>
          <w:lang w:val="en-GB" w:bidi="ar-EG"/>
        </w:rPr>
        <w:t>البيولوج</w:t>
      </w:r>
      <w:r>
        <w:rPr>
          <w:rFonts w:cs="Simplified Arabic" w:hint="cs"/>
          <w:sz w:val="22"/>
          <w:rtl/>
          <w:lang w:val="en-GB" w:bidi="ar-EG"/>
        </w:rPr>
        <w:t>ي،</w:t>
      </w:r>
      <w:r>
        <w:rPr>
          <w:rStyle w:val="FootnoteReference"/>
          <w:rFonts w:cs="Simplified Arabic"/>
          <w:rtl/>
          <w:lang w:val="en-US" w:bidi="ar-EG"/>
        </w:rPr>
        <w:footnoteReference w:id="3"/>
      </w:r>
      <w:r>
        <w:rPr>
          <w:rFonts w:cs="Simplified Arabic"/>
          <w:sz w:val="22"/>
          <w:rtl/>
          <w:lang w:val="en-GB" w:bidi="ar-EG"/>
        </w:rPr>
        <w:t xml:space="preserve"> </w:t>
      </w:r>
      <w:r w:rsidRPr="007E06EB">
        <w:rPr>
          <w:rFonts w:cs="Simplified Arabic"/>
          <w:sz w:val="22"/>
          <w:rtl/>
          <w:lang w:val="en-GB" w:bidi="ar-EG"/>
        </w:rPr>
        <w:t>والذي</w:t>
      </w:r>
      <w:r>
        <w:rPr>
          <w:rFonts w:cs="Simplified Arabic"/>
          <w:sz w:val="22"/>
          <w:rtl/>
          <w:lang w:val="en-GB" w:bidi="ar-EG"/>
        </w:rPr>
        <w:t xml:space="preserve"> </w:t>
      </w:r>
      <w:r w:rsidRPr="007E06EB">
        <w:rPr>
          <w:rFonts w:cs="Simplified Arabic"/>
          <w:sz w:val="22"/>
          <w:rtl/>
          <w:lang w:val="en-GB" w:bidi="ar-EG"/>
        </w:rPr>
        <w:t>اعتمد</w:t>
      </w:r>
      <w:r>
        <w:rPr>
          <w:rFonts w:cs="Simplified Arabic"/>
          <w:sz w:val="22"/>
          <w:rtl/>
          <w:lang w:val="en-GB" w:bidi="ar-EG"/>
        </w:rPr>
        <w:t xml:space="preserve"> </w:t>
      </w:r>
      <w:r w:rsidRPr="007E06EB">
        <w:rPr>
          <w:rFonts w:cs="Simplified Arabic"/>
          <w:sz w:val="22"/>
          <w:rtl/>
          <w:lang w:val="en-GB" w:bidi="ar-EG"/>
        </w:rPr>
        <w:t>مؤتمر</w:t>
      </w:r>
      <w:r>
        <w:rPr>
          <w:rFonts w:cs="Simplified Arabic"/>
          <w:sz w:val="22"/>
          <w:rtl/>
          <w:lang w:val="en-GB" w:bidi="ar-EG"/>
        </w:rPr>
        <w:t xml:space="preserve"> </w:t>
      </w:r>
      <w:r w:rsidRPr="007E06EB">
        <w:rPr>
          <w:rFonts w:cs="Simplified Arabic"/>
          <w:sz w:val="22"/>
          <w:rtl/>
          <w:lang w:val="en-GB" w:bidi="ar-EG"/>
        </w:rPr>
        <w:t>الأطراف</w:t>
      </w:r>
      <w:r>
        <w:rPr>
          <w:rFonts w:cs="Simplified Arabic"/>
          <w:sz w:val="22"/>
          <w:rtl/>
          <w:lang w:val="en-GB" w:bidi="ar-EG"/>
        </w:rPr>
        <w:t xml:space="preserve"> </w:t>
      </w:r>
      <w:r w:rsidRPr="007E06EB">
        <w:rPr>
          <w:rFonts w:cs="Simplified Arabic"/>
          <w:sz w:val="22"/>
          <w:rtl/>
          <w:lang w:val="en-GB" w:bidi="ar-EG"/>
        </w:rPr>
        <w:t>بموجبه</w:t>
      </w:r>
      <w:r>
        <w:rPr>
          <w:rFonts w:cs="Simplified Arabic"/>
          <w:sz w:val="22"/>
          <w:rtl/>
          <w:lang w:val="en-GB" w:bidi="ar-EG"/>
        </w:rPr>
        <w:t xml:space="preserve"> </w:t>
      </w:r>
      <w:r w:rsidRPr="007E06EB">
        <w:rPr>
          <w:rFonts w:cs="Simplified Arabic"/>
          <w:sz w:val="22"/>
          <w:rtl/>
          <w:lang w:val="en-GB" w:bidi="ar-EG"/>
        </w:rPr>
        <w:t>إطار</w:t>
      </w:r>
      <w:r>
        <w:rPr>
          <w:rFonts w:cs="Simplified Arabic"/>
          <w:sz w:val="22"/>
          <w:rtl/>
          <w:lang w:val="en-GB" w:bidi="ar-EG"/>
        </w:rPr>
        <w:t xml:space="preserve"> </w:t>
      </w:r>
      <w:r w:rsidRPr="007E06EB">
        <w:rPr>
          <w:rFonts w:cs="Simplified Arabic"/>
          <w:sz w:val="22"/>
          <w:rtl/>
          <w:lang w:val="en-GB" w:bidi="ar-EG"/>
        </w:rPr>
        <w:t>كونمينغ-مونتريال</w:t>
      </w:r>
      <w:r>
        <w:rPr>
          <w:rFonts w:cs="Simplified Arabic"/>
          <w:sz w:val="22"/>
          <w:rtl/>
          <w:lang w:val="en-GB" w:bidi="ar-EG"/>
        </w:rPr>
        <w:t xml:space="preserve"> </w:t>
      </w:r>
      <w:r w:rsidRPr="007E06EB">
        <w:rPr>
          <w:rFonts w:cs="Simplified Arabic"/>
          <w:sz w:val="22"/>
          <w:rtl/>
          <w:lang w:val="en-GB" w:bidi="ar-EG"/>
        </w:rPr>
        <w:t>العالمي</w:t>
      </w:r>
      <w:r>
        <w:rPr>
          <w:rFonts w:cs="Simplified Arabic"/>
          <w:sz w:val="22"/>
          <w:rtl/>
          <w:lang w:val="en-GB" w:bidi="ar-EG"/>
        </w:rPr>
        <w:t xml:space="preserve"> </w:t>
      </w:r>
      <w:r w:rsidRPr="007E06EB">
        <w:rPr>
          <w:rFonts w:cs="Simplified Arabic"/>
          <w:sz w:val="22"/>
          <w:rtl/>
          <w:lang w:val="en-GB" w:bidi="ar-EG"/>
        </w:rPr>
        <w:t>للتنوع</w:t>
      </w:r>
      <w:r>
        <w:rPr>
          <w:rFonts w:cs="Simplified Arabic"/>
          <w:sz w:val="22"/>
          <w:rtl/>
          <w:lang w:val="en-GB" w:bidi="ar-EG"/>
        </w:rPr>
        <w:t xml:space="preserve"> </w:t>
      </w:r>
      <w:r w:rsidRPr="007E06EB">
        <w:rPr>
          <w:rFonts w:cs="Simplified Arabic"/>
          <w:sz w:val="22"/>
          <w:rtl/>
          <w:lang w:val="en-GB" w:bidi="ar-EG"/>
        </w:rPr>
        <w:t>البيولوجي،</w:t>
      </w:r>
      <w:r>
        <w:rPr>
          <w:rFonts w:cs="Simplified Arabic"/>
          <w:sz w:val="22"/>
          <w:rtl/>
          <w:lang w:val="en-GB" w:bidi="ar-EG"/>
        </w:rPr>
        <w:t xml:space="preserve"> </w:t>
      </w:r>
      <w:r w:rsidRPr="007E06EB">
        <w:rPr>
          <w:rFonts w:cs="Simplified Arabic"/>
          <w:sz w:val="22"/>
          <w:rtl/>
          <w:lang w:val="en-GB" w:bidi="ar-EG"/>
        </w:rPr>
        <w:t>و</w:t>
      </w:r>
      <w:r w:rsidRPr="007E06EB">
        <w:rPr>
          <w:rFonts w:cs="Simplified Arabic" w:hint="cs"/>
          <w:sz w:val="22"/>
          <w:rtl/>
          <w:lang w:val="en-GB" w:bidi="ar-EG"/>
        </w:rPr>
        <w:t>تحديدا</w:t>
      </w:r>
      <w:r>
        <w:rPr>
          <w:rFonts w:cs="Simplified Arabic" w:hint="cs"/>
          <w:sz w:val="22"/>
          <w:rtl/>
          <w:lang w:val="en-GB" w:bidi="ar-EG"/>
        </w:rPr>
        <w:t xml:space="preserve"> </w:t>
      </w:r>
      <w:r w:rsidRPr="007E06EB">
        <w:rPr>
          <w:rFonts w:cs="Simplified Arabic" w:hint="cs"/>
          <w:sz w:val="22"/>
          <w:rtl/>
          <w:lang w:val="en-GB" w:bidi="ar-EG"/>
        </w:rPr>
        <w:t>الغاية</w:t>
      </w:r>
      <w:r>
        <w:rPr>
          <w:rFonts w:cs="Simplified Arabic" w:hint="cs"/>
          <w:sz w:val="22"/>
          <w:rtl/>
          <w:lang w:val="en-GB" w:bidi="ar-EG"/>
        </w:rPr>
        <w:t xml:space="preserve"> </w:t>
      </w:r>
      <w:r w:rsidRPr="007E06EB">
        <w:rPr>
          <w:rFonts w:cs="Simplified Arabic"/>
          <w:sz w:val="22"/>
          <w:rtl/>
          <w:lang w:val="en-GB" w:bidi="ar-EG"/>
        </w:rPr>
        <w:t>جيم</w:t>
      </w:r>
      <w:r>
        <w:rPr>
          <w:rFonts w:cs="Simplified Arabic"/>
          <w:sz w:val="22"/>
          <w:rtl/>
          <w:lang w:val="en-GB" w:bidi="ar-EG"/>
        </w:rPr>
        <w:t xml:space="preserve"> </w:t>
      </w:r>
      <w:r>
        <w:rPr>
          <w:rFonts w:cs="Simplified Arabic" w:hint="cs"/>
          <w:sz w:val="22"/>
          <w:rtl/>
          <w:lang w:val="en-GB" w:bidi="ar-EG"/>
        </w:rPr>
        <w:t>والهدف</w:t>
      </w:r>
      <w:r>
        <w:rPr>
          <w:rFonts w:cs="Simplified Arabic"/>
          <w:sz w:val="22"/>
          <w:rtl/>
          <w:lang w:val="en-GB" w:bidi="ar-EG"/>
        </w:rPr>
        <w:t xml:space="preserve"> </w:t>
      </w:r>
      <w:r w:rsidRPr="007E06EB">
        <w:rPr>
          <w:rFonts w:cs="Simplified Arabic"/>
          <w:sz w:val="22"/>
          <w:rtl/>
          <w:lang w:val="en-GB" w:bidi="ar-EG"/>
        </w:rPr>
        <w:t>13</w:t>
      </w:r>
      <w:r>
        <w:rPr>
          <w:rFonts w:cs="Simplified Arabic"/>
          <w:sz w:val="22"/>
          <w:rtl/>
          <w:lang w:val="en-GB" w:bidi="ar-EG"/>
        </w:rPr>
        <w:t xml:space="preserve"> </w:t>
      </w:r>
      <w:r w:rsidRPr="007E06EB">
        <w:rPr>
          <w:rFonts w:cs="Simplified Arabic"/>
          <w:sz w:val="22"/>
          <w:rtl/>
          <w:lang w:val="en-GB" w:bidi="ar-EG"/>
        </w:rPr>
        <w:t>من</w:t>
      </w:r>
      <w:r>
        <w:rPr>
          <w:rFonts w:cs="Simplified Arabic"/>
          <w:sz w:val="22"/>
          <w:rtl/>
          <w:lang w:val="en-GB" w:bidi="ar-EG"/>
        </w:rPr>
        <w:t xml:space="preserve"> </w:t>
      </w:r>
      <w:r w:rsidRPr="007E06EB">
        <w:rPr>
          <w:rFonts w:cs="Simplified Arabic"/>
          <w:sz w:val="22"/>
          <w:rtl/>
          <w:lang w:val="en-GB" w:bidi="ar-EG"/>
        </w:rPr>
        <w:t>الإطار،</w:t>
      </w:r>
      <w:r>
        <w:rPr>
          <w:rFonts w:cs="Simplified Arabic"/>
          <w:sz w:val="22"/>
          <w:rtl/>
          <w:lang w:val="en-GB" w:bidi="ar-EG"/>
        </w:rPr>
        <w:t xml:space="preserve"> </w:t>
      </w:r>
      <w:r w:rsidRPr="007E06EB">
        <w:rPr>
          <w:rFonts w:cs="Simplified Arabic"/>
          <w:sz w:val="22"/>
          <w:rtl/>
          <w:lang w:val="en-GB" w:bidi="ar-EG"/>
        </w:rPr>
        <w:t>وكذلك</w:t>
      </w:r>
      <w:r>
        <w:rPr>
          <w:rFonts w:cs="Simplified Arabic"/>
          <w:sz w:val="22"/>
          <w:rtl/>
          <w:lang w:val="en-GB" w:bidi="ar-EG"/>
        </w:rPr>
        <w:t xml:space="preserve"> </w:t>
      </w:r>
      <w:r w:rsidRPr="007E06EB">
        <w:rPr>
          <w:rFonts w:cs="Simplified Arabic"/>
          <w:sz w:val="22"/>
          <w:rtl/>
          <w:lang w:val="en-GB" w:bidi="ar-EG"/>
        </w:rPr>
        <w:t>مقرره</w:t>
      </w:r>
      <w:r>
        <w:rPr>
          <w:rFonts w:cs="Simplified Arabic"/>
          <w:sz w:val="22"/>
          <w:rtl/>
          <w:lang w:val="en-GB" w:bidi="ar-EG"/>
        </w:rPr>
        <w:t xml:space="preserve"> </w:t>
      </w:r>
      <w:hyperlink r:id="rId15" w:history="1">
        <w:r w:rsidRPr="006165C3">
          <w:rPr>
            <w:rStyle w:val="Hyperlink"/>
            <w:rFonts w:cs="Simplified Arabic"/>
            <w:sz w:val="22"/>
            <w:rtl/>
            <w:lang w:val="en-GB" w:bidi="ar-EG"/>
          </w:rPr>
          <w:t>15/8</w:t>
        </w:r>
        <w:r w:rsidRPr="008B0FFC">
          <w:rPr>
            <w:rStyle w:val="Hyperlink"/>
            <w:rFonts w:cs="Simplified Arabic"/>
            <w:sz w:val="22"/>
            <w:u w:val="none"/>
            <w:rtl/>
            <w:lang w:val="en-GB" w:bidi="ar-EG"/>
          </w:rPr>
          <w:t xml:space="preserve"> </w:t>
        </w:r>
      </w:hyperlink>
      <w:bookmarkStart w:id="3" w:name="_Hlk180739765"/>
      <w:r w:rsidR="008B0FFC" w:rsidRPr="008B0FFC">
        <w:rPr>
          <w:rFonts w:cs="Simplified Arabic"/>
          <w:sz w:val="22"/>
          <w:rtl/>
          <w:lang w:val="en-GB" w:bidi="ar-EG"/>
        </w:rPr>
        <w:t>المؤرخ 19 ديسمبر</w:t>
      </w:r>
      <w:r w:rsidR="008B0FFC" w:rsidRPr="008B0FFC">
        <w:rPr>
          <w:rFonts w:cs="Simplified Arabic" w:hint="cs"/>
          <w:sz w:val="22"/>
          <w:rtl/>
          <w:lang w:val="en-GB" w:bidi="ar-EG"/>
        </w:rPr>
        <w:t>/كانون الأول</w:t>
      </w:r>
      <w:r w:rsidR="008B0FFC" w:rsidRPr="008B0FFC">
        <w:rPr>
          <w:rFonts w:cs="Simplified Arabic"/>
          <w:sz w:val="22"/>
          <w:rtl/>
          <w:lang w:val="en-GB" w:bidi="ar-EG"/>
        </w:rPr>
        <w:t xml:space="preserve"> 2022</w:t>
      </w:r>
      <w:bookmarkEnd w:id="3"/>
      <w:r w:rsidR="008B0FFC">
        <w:rPr>
          <w:rFonts w:cs="Simplified Arabic" w:hint="cs"/>
          <w:sz w:val="22"/>
          <w:rtl/>
          <w:lang w:val="en-GB"/>
        </w:rPr>
        <w:t>،</w:t>
      </w:r>
      <w:r>
        <w:rPr>
          <w:rFonts w:cs="Simplified Arabic"/>
          <w:sz w:val="22"/>
          <w:rtl/>
          <w:lang w:val="en-GB" w:bidi="ar-EG"/>
        </w:rPr>
        <w:t xml:space="preserve"> </w:t>
      </w:r>
      <w:r w:rsidRPr="007E06EB">
        <w:rPr>
          <w:rFonts w:cs="Simplified Arabic"/>
          <w:sz w:val="22"/>
          <w:rtl/>
          <w:lang w:val="en-GB" w:bidi="ar-EG"/>
        </w:rPr>
        <w:t>ولا</w:t>
      </w:r>
      <w:r>
        <w:rPr>
          <w:rFonts w:cs="Simplified Arabic"/>
          <w:sz w:val="22"/>
          <w:rtl/>
          <w:lang w:val="en-GB" w:bidi="ar-EG"/>
        </w:rPr>
        <w:t xml:space="preserve"> </w:t>
      </w:r>
      <w:r w:rsidRPr="007E06EB">
        <w:rPr>
          <w:rFonts w:cs="Simplified Arabic"/>
          <w:sz w:val="22"/>
          <w:rtl/>
          <w:lang w:val="en-GB" w:bidi="ar-EG"/>
        </w:rPr>
        <w:t>سيما</w:t>
      </w:r>
      <w:r>
        <w:rPr>
          <w:rFonts w:cs="Simplified Arabic"/>
          <w:sz w:val="22"/>
          <w:rtl/>
          <w:lang w:val="en-GB" w:bidi="ar-EG"/>
        </w:rPr>
        <w:t xml:space="preserve"> </w:t>
      </w:r>
      <w:r w:rsidRPr="007E06EB">
        <w:rPr>
          <w:rFonts w:cs="Simplified Arabic"/>
          <w:sz w:val="22"/>
          <w:rtl/>
          <w:lang w:val="en-GB" w:bidi="ar-EG"/>
        </w:rPr>
        <w:t>الإطار</w:t>
      </w:r>
      <w:r>
        <w:rPr>
          <w:rFonts w:cs="Simplified Arabic"/>
          <w:sz w:val="22"/>
          <w:rtl/>
          <w:lang w:val="en-GB" w:bidi="ar-EG"/>
        </w:rPr>
        <w:t xml:space="preserve"> </w:t>
      </w:r>
      <w:r w:rsidRPr="007E06EB">
        <w:rPr>
          <w:rFonts w:cs="Simplified Arabic"/>
          <w:sz w:val="22"/>
          <w:rtl/>
          <w:lang w:val="en-GB" w:bidi="ar-EG"/>
        </w:rPr>
        <w:t>الاستراتيجي</w:t>
      </w:r>
      <w:r>
        <w:rPr>
          <w:rFonts w:cs="Simplified Arabic"/>
          <w:sz w:val="22"/>
          <w:rtl/>
          <w:lang w:val="en-GB" w:bidi="ar-EG"/>
        </w:rPr>
        <w:t xml:space="preserve"> </w:t>
      </w:r>
      <w:r w:rsidRPr="007E06EB">
        <w:rPr>
          <w:rFonts w:cs="Simplified Arabic"/>
          <w:sz w:val="22"/>
          <w:rtl/>
          <w:lang w:val="en-GB" w:bidi="ar-EG"/>
        </w:rPr>
        <w:t>الطويل</w:t>
      </w:r>
      <w:r>
        <w:rPr>
          <w:rFonts w:cs="Simplified Arabic"/>
          <w:sz w:val="22"/>
          <w:rtl/>
          <w:lang w:val="en-GB" w:bidi="ar-EG"/>
        </w:rPr>
        <w:t xml:space="preserve"> </w:t>
      </w:r>
      <w:r w:rsidRPr="007E06EB">
        <w:rPr>
          <w:rFonts w:cs="Simplified Arabic"/>
          <w:sz w:val="22"/>
          <w:rtl/>
          <w:lang w:val="en-GB" w:bidi="ar-EG"/>
        </w:rPr>
        <w:t>الأجل</w:t>
      </w:r>
      <w:r>
        <w:rPr>
          <w:rFonts w:cs="Simplified Arabic"/>
          <w:sz w:val="22"/>
          <w:rtl/>
          <w:lang w:val="en-GB" w:bidi="ar-EG"/>
        </w:rPr>
        <w:t xml:space="preserve"> </w:t>
      </w:r>
      <w:r w:rsidRPr="007E06EB">
        <w:rPr>
          <w:rFonts w:cs="Simplified Arabic"/>
          <w:sz w:val="22"/>
          <w:rtl/>
          <w:lang w:val="en-GB" w:bidi="ar-EG"/>
        </w:rPr>
        <w:t>ل</w:t>
      </w:r>
      <w:r>
        <w:rPr>
          <w:rFonts w:cs="Simplified Arabic"/>
          <w:sz w:val="22"/>
          <w:rtl/>
          <w:lang w:val="en-GB" w:bidi="ar-EG"/>
        </w:rPr>
        <w:t>بناء القدرات وتنميتها</w:t>
      </w:r>
      <w:r>
        <w:rPr>
          <w:rFonts w:cs="Simplified Arabic" w:hint="cs"/>
          <w:sz w:val="22"/>
          <w:rtl/>
          <w:lang w:val="en-GB" w:bidi="ar-EG"/>
        </w:rPr>
        <w:t>،</w:t>
      </w:r>
    </w:p>
    <w:p w:rsidR="00752BD2" w:rsidRPr="007E06EB" w:rsidRDefault="00752BD2" w:rsidP="00752BD2">
      <w:pPr>
        <w:pStyle w:val="ListParagraph"/>
        <w:bidi/>
        <w:spacing w:after="120" w:line="216" w:lineRule="auto"/>
        <w:ind w:firstLine="720"/>
        <w:contextualSpacing w:val="0"/>
        <w:jc w:val="both"/>
        <w:rPr>
          <w:rFonts w:cs="Simplified Arabic"/>
          <w:sz w:val="22"/>
          <w:rtl/>
          <w:lang w:val="en-GB" w:bidi="ar-EG"/>
        </w:rPr>
      </w:pPr>
      <w:r w:rsidRPr="007E06EB">
        <w:rPr>
          <w:rFonts w:cs="Simplified Arabic"/>
          <w:i/>
          <w:iCs/>
          <w:sz w:val="22"/>
          <w:rtl/>
          <w:lang w:val="en-GB" w:bidi="ar-EG"/>
        </w:rPr>
        <w:lastRenderedPageBreak/>
        <w:t>وإذ</w:t>
      </w:r>
      <w:r>
        <w:rPr>
          <w:rFonts w:cs="Simplified Arabic"/>
          <w:i/>
          <w:iCs/>
          <w:sz w:val="22"/>
          <w:rtl/>
          <w:lang w:val="en-GB" w:bidi="ar-EG"/>
        </w:rPr>
        <w:t xml:space="preserve"> </w:t>
      </w:r>
      <w:r w:rsidRPr="007E06EB">
        <w:rPr>
          <w:rFonts w:cs="Simplified Arabic"/>
          <w:i/>
          <w:iCs/>
          <w:sz w:val="22"/>
          <w:rtl/>
          <w:lang w:val="en-GB" w:bidi="ar-EG"/>
        </w:rPr>
        <w:t>يشير</w:t>
      </w:r>
      <w:r>
        <w:rPr>
          <w:rFonts w:cs="Simplified Arabic"/>
          <w:i/>
          <w:iCs/>
          <w:sz w:val="22"/>
          <w:rtl/>
          <w:lang w:val="en-GB" w:bidi="ar-EG"/>
        </w:rPr>
        <w:t xml:space="preserve"> </w:t>
      </w:r>
      <w:r w:rsidRPr="007E06EB">
        <w:rPr>
          <w:rFonts w:cs="Simplified Arabic"/>
          <w:sz w:val="22"/>
          <w:rtl/>
          <w:lang w:val="en-GB" w:bidi="ar-EG"/>
        </w:rPr>
        <w:t>إلى</w:t>
      </w:r>
      <w:r>
        <w:rPr>
          <w:rFonts w:cs="Simplified Arabic"/>
          <w:sz w:val="22"/>
          <w:rtl/>
          <w:lang w:val="en-GB" w:bidi="ar-EG"/>
        </w:rPr>
        <w:t xml:space="preserve"> </w:t>
      </w:r>
      <w:r w:rsidRPr="007E06EB">
        <w:rPr>
          <w:rFonts w:cs="Simplified Arabic"/>
          <w:sz w:val="22"/>
          <w:rtl/>
          <w:lang w:val="en-GB" w:bidi="ar-EG"/>
        </w:rPr>
        <w:t>المقرر</w:t>
      </w:r>
      <w:r>
        <w:rPr>
          <w:rFonts w:cs="Simplified Arabic"/>
          <w:sz w:val="22"/>
          <w:rtl/>
          <w:lang w:val="en-GB" w:bidi="ar-EG"/>
        </w:rPr>
        <w:t xml:space="preserve"> </w:t>
      </w:r>
      <w:hyperlink r:id="rId16" w:history="1">
        <w:r w:rsidRPr="007E06EB">
          <w:rPr>
            <w:rStyle w:val="Hyperlink"/>
            <w:rFonts w:cs="Simplified Arabic"/>
            <w:sz w:val="22"/>
            <w:rtl/>
            <w:lang w:val="en-GB" w:bidi="ar-EG"/>
          </w:rPr>
          <w:t>15/11</w:t>
        </w:r>
      </w:hyperlink>
      <w:r>
        <w:rPr>
          <w:rFonts w:cs="Simplified Arabic"/>
          <w:sz w:val="22"/>
          <w:rtl/>
          <w:lang w:val="en-GB" w:bidi="ar-EG"/>
        </w:rPr>
        <w:t xml:space="preserve"> </w:t>
      </w:r>
      <w:r w:rsidRPr="007E06EB">
        <w:rPr>
          <w:rFonts w:cs="Simplified Arabic"/>
          <w:sz w:val="22"/>
          <w:rtl/>
          <w:lang w:val="en-GB" w:bidi="ar-EG"/>
        </w:rPr>
        <w:t>المؤرخ</w:t>
      </w:r>
      <w:r>
        <w:rPr>
          <w:rFonts w:cs="Simplified Arabic"/>
          <w:sz w:val="22"/>
          <w:rtl/>
          <w:lang w:val="en-GB" w:bidi="ar-EG"/>
        </w:rPr>
        <w:t xml:space="preserve"> </w:t>
      </w:r>
      <w:r w:rsidRPr="007E06EB">
        <w:rPr>
          <w:rFonts w:cs="Simplified Arabic"/>
          <w:sz w:val="22"/>
          <w:rtl/>
          <w:lang w:val="en-GB" w:bidi="ar-EG"/>
        </w:rPr>
        <w:t>19</w:t>
      </w:r>
      <w:r>
        <w:rPr>
          <w:rFonts w:cs="Simplified Arabic"/>
          <w:sz w:val="22"/>
          <w:rtl/>
          <w:lang w:val="en-GB" w:bidi="ar-EG"/>
        </w:rPr>
        <w:t xml:space="preserve"> </w:t>
      </w:r>
      <w:r w:rsidRPr="007E06EB">
        <w:rPr>
          <w:rFonts w:cs="Simplified Arabic"/>
          <w:sz w:val="22"/>
          <w:rtl/>
          <w:lang w:val="en-GB" w:bidi="ar-EG"/>
        </w:rPr>
        <w:t>ديسمبر/كانون</w:t>
      </w:r>
      <w:r>
        <w:rPr>
          <w:rFonts w:cs="Simplified Arabic"/>
          <w:sz w:val="22"/>
          <w:rtl/>
          <w:lang w:val="en-GB" w:bidi="ar-EG"/>
        </w:rPr>
        <w:t xml:space="preserve"> </w:t>
      </w:r>
      <w:r w:rsidRPr="007E06EB">
        <w:rPr>
          <w:rFonts w:cs="Simplified Arabic"/>
          <w:sz w:val="22"/>
          <w:rtl/>
          <w:lang w:val="en-GB" w:bidi="ar-EG"/>
        </w:rPr>
        <w:t>الأول</w:t>
      </w:r>
      <w:r>
        <w:rPr>
          <w:rFonts w:cs="Simplified Arabic"/>
          <w:sz w:val="22"/>
          <w:rtl/>
          <w:lang w:val="en-GB" w:bidi="ar-EG"/>
        </w:rPr>
        <w:t xml:space="preserve"> </w:t>
      </w:r>
      <w:r w:rsidRPr="007E06EB">
        <w:rPr>
          <w:rFonts w:cs="Simplified Arabic"/>
          <w:sz w:val="22"/>
          <w:rtl/>
          <w:lang w:val="en-GB" w:bidi="ar-EG"/>
        </w:rPr>
        <w:t>2022</w:t>
      </w:r>
      <w:r>
        <w:rPr>
          <w:rFonts w:cs="Simplified Arabic"/>
          <w:sz w:val="22"/>
          <w:rtl/>
          <w:lang w:val="en-GB" w:bidi="ar-EG"/>
        </w:rPr>
        <w:t xml:space="preserve"> </w:t>
      </w:r>
      <w:r w:rsidRPr="007E06EB">
        <w:rPr>
          <w:rFonts w:cs="Simplified Arabic"/>
          <w:sz w:val="22"/>
          <w:rtl/>
          <w:lang w:val="en-GB" w:bidi="ar-EG"/>
        </w:rPr>
        <w:t>الصادر</w:t>
      </w:r>
      <w:r>
        <w:rPr>
          <w:rFonts w:cs="Simplified Arabic"/>
          <w:sz w:val="22"/>
          <w:rtl/>
          <w:lang w:val="en-GB" w:bidi="ar-EG"/>
        </w:rPr>
        <w:t xml:space="preserve"> </w:t>
      </w:r>
      <w:r w:rsidRPr="007E06EB">
        <w:rPr>
          <w:rFonts w:cs="Simplified Arabic"/>
          <w:sz w:val="22"/>
          <w:rtl/>
          <w:lang w:val="en-GB" w:bidi="ar-EG"/>
        </w:rPr>
        <w:t>عن</w:t>
      </w:r>
      <w:r>
        <w:rPr>
          <w:rFonts w:cs="Simplified Arabic"/>
          <w:sz w:val="22"/>
          <w:rtl/>
          <w:lang w:val="en-GB" w:bidi="ar-EG"/>
        </w:rPr>
        <w:t xml:space="preserve"> </w:t>
      </w:r>
      <w:r w:rsidRPr="007E06EB">
        <w:rPr>
          <w:rFonts w:cs="Simplified Arabic"/>
          <w:sz w:val="22"/>
          <w:rtl/>
          <w:lang w:val="en-GB" w:bidi="ar-EG"/>
        </w:rPr>
        <w:t>مؤتمر</w:t>
      </w:r>
      <w:r>
        <w:rPr>
          <w:rFonts w:cs="Simplified Arabic"/>
          <w:sz w:val="22"/>
          <w:rtl/>
          <w:lang w:val="en-GB" w:bidi="ar-EG"/>
        </w:rPr>
        <w:t xml:space="preserve"> </w:t>
      </w:r>
      <w:r w:rsidRPr="007E06EB">
        <w:rPr>
          <w:rFonts w:cs="Simplified Arabic"/>
          <w:sz w:val="22"/>
          <w:rtl/>
          <w:lang w:val="en-GB" w:bidi="ar-EG"/>
        </w:rPr>
        <w:t>الأطراف</w:t>
      </w:r>
      <w:r>
        <w:rPr>
          <w:rFonts w:cs="Simplified Arabic"/>
          <w:sz w:val="22"/>
          <w:rtl/>
          <w:lang w:val="en-GB" w:bidi="ar-EG"/>
        </w:rPr>
        <w:t xml:space="preserve"> </w:t>
      </w:r>
      <w:r w:rsidRPr="007E06EB">
        <w:rPr>
          <w:rFonts w:cs="Simplified Arabic"/>
          <w:sz w:val="22"/>
          <w:rtl/>
          <w:lang w:val="en-GB" w:bidi="ar-EG"/>
        </w:rPr>
        <w:t>في</w:t>
      </w:r>
      <w:r>
        <w:rPr>
          <w:rFonts w:cs="Simplified Arabic"/>
          <w:sz w:val="22"/>
          <w:rtl/>
          <w:lang w:val="en-GB" w:bidi="ar-EG"/>
        </w:rPr>
        <w:t xml:space="preserve"> </w:t>
      </w:r>
      <w:r w:rsidRPr="007E06EB">
        <w:rPr>
          <w:rFonts w:cs="Simplified Arabic"/>
          <w:sz w:val="22"/>
          <w:rtl/>
          <w:lang w:val="en-GB" w:bidi="ar-EG"/>
        </w:rPr>
        <w:t>الاتفاقية،</w:t>
      </w:r>
      <w:r>
        <w:rPr>
          <w:rFonts w:cs="Simplified Arabic"/>
          <w:sz w:val="22"/>
          <w:rtl/>
          <w:lang w:val="en-GB" w:bidi="ar-EG"/>
        </w:rPr>
        <w:t xml:space="preserve"> </w:t>
      </w:r>
      <w:r w:rsidRPr="007E06EB">
        <w:rPr>
          <w:rFonts w:cs="Simplified Arabic"/>
          <w:sz w:val="22"/>
          <w:rtl/>
          <w:lang w:val="en-GB" w:bidi="ar-EG"/>
        </w:rPr>
        <w:t>والذي</w:t>
      </w:r>
      <w:r>
        <w:rPr>
          <w:rFonts w:cs="Simplified Arabic"/>
          <w:sz w:val="22"/>
          <w:rtl/>
          <w:lang w:val="en-GB" w:bidi="ar-EG"/>
        </w:rPr>
        <w:t xml:space="preserve"> </w:t>
      </w:r>
      <w:r>
        <w:rPr>
          <w:rFonts w:cs="Simplified Arabic" w:hint="cs"/>
          <w:sz w:val="22"/>
          <w:rtl/>
          <w:lang w:val="en-GB" w:bidi="ar-EG"/>
        </w:rPr>
        <w:t>قام</w:t>
      </w:r>
      <w:r>
        <w:rPr>
          <w:rFonts w:cs="Simplified Arabic"/>
          <w:sz w:val="22"/>
          <w:rtl/>
          <w:lang w:val="en-GB" w:bidi="ar-EG"/>
        </w:rPr>
        <w:t xml:space="preserve"> </w:t>
      </w:r>
      <w:r w:rsidRPr="007E06EB">
        <w:rPr>
          <w:rFonts w:cs="Simplified Arabic"/>
          <w:sz w:val="22"/>
          <w:rtl/>
          <w:lang w:val="en-GB" w:bidi="ar-EG"/>
        </w:rPr>
        <w:t>فيه</w:t>
      </w:r>
      <w:r>
        <w:rPr>
          <w:rFonts w:cs="Simplified Arabic"/>
          <w:sz w:val="22"/>
          <w:rtl/>
          <w:lang w:val="en-GB" w:bidi="ar-EG"/>
        </w:rPr>
        <w:t xml:space="preserve"> </w:t>
      </w:r>
      <w:r w:rsidRPr="007E06EB">
        <w:rPr>
          <w:rFonts w:cs="Simplified Arabic"/>
          <w:sz w:val="22"/>
          <w:rtl/>
          <w:lang w:val="en-GB" w:bidi="ar-EG"/>
        </w:rPr>
        <w:t>مؤتمر</w:t>
      </w:r>
      <w:r>
        <w:rPr>
          <w:rFonts w:cs="Simplified Arabic"/>
          <w:sz w:val="22"/>
          <w:rtl/>
          <w:lang w:val="en-GB" w:bidi="ar-EG"/>
        </w:rPr>
        <w:t xml:space="preserve"> </w:t>
      </w:r>
      <w:r w:rsidRPr="007E06EB">
        <w:rPr>
          <w:rFonts w:cs="Simplified Arabic"/>
          <w:sz w:val="22"/>
          <w:rtl/>
          <w:lang w:val="en-GB" w:bidi="ar-EG"/>
        </w:rPr>
        <w:t>الأطراف</w:t>
      </w:r>
      <w:r>
        <w:rPr>
          <w:rFonts w:cs="Simplified Arabic"/>
          <w:sz w:val="22"/>
          <w:rtl/>
          <w:lang w:val="en-GB" w:bidi="ar-EG"/>
        </w:rPr>
        <w:t xml:space="preserve"> </w:t>
      </w:r>
      <w:r>
        <w:rPr>
          <w:rFonts w:cs="Simplified Arabic" w:hint="cs"/>
          <w:sz w:val="22"/>
          <w:rtl/>
          <w:lang w:val="en-GB" w:bidi="ar-EG"/>
        </w:rPr>
        <w:t xml:space="preserve">بدعوة </w:t>
      </w:r>
      <w:r w:rsidRPr="007E06EB">
        <w:rPr>
          <w:rFonts w:cs="Simplified Arabic"/>
          <w:sz w:val="22"/>
          <w:rtl/>
          <w:lang w:val="en-GB" w:bidi="ar-EG"/>
        </w:rPr>
        <w:t>الأطراف</w:t>
      </w:r>
      <w:r>
        <w:rPr>
          <w:rFonts w:cs="Simplified Arabic"/>
          <w:sz w:val="22"/>
          <w:rtl/>
          <w:lang w:val="en-GB" w:bidi="ar-EG"/>
        </w:rPr>
        <w:t xml:space="preserve"> </w:t>
      </w:r>
      <w:r w:rsidRPr="007E06EB">
        <w:rPr>
          <w:rFonts w:cs="Simplified Arabic"/>
          <w:sz w:val="22"/>
          <w:rtl/>
          <w:lang w:val="en-GB" w:bidi="ar-EG"/>
        </w:rPr>
        <w:t>إلى</w:t>
      </w:r>
      <w:r>
        <w:rPr>
          <w:rFonts w:cs="Simplified Arabic"/>
          <w:sz w:val="22"/>
          <w:rtl/>
          <w:lang w:val="en-GB" w:bidi="ar-EG"/>
        </w:rPr>
        <w:t xml:space="preserve"> </w:t>
      </w:r>
      <w:r w:rsidRPr="007E06EB">
        <w:rPr>
          <w:rFonts w:cs="Simplified Arabic"/>
          <w:sz w:val="22"/>
          <w:rtl/>
          <w:lang w:val="en-GB" w:bidi="ar-EG"/>
        </w:rPr>
        <w:t>المساهمة</w:t>
      </w:r>
      <w:r>
        <w:rPr>
          <w:rFonts w:cs="Simplified Arabic"/>
          <w:sz w:val="22"/>
          <w:rtl/>
          <w:lang w:val="en-GB" w:bidi="ar-EG"/>
        </w:rPr>
        <w:t xml:space="preserve"> </w:t>
      </w:r>
      <w:r w:rsidRPr="007E06EB">
        <w:rPr>
          <w:rFonts w:cs="Simplified Arabic"/>
          <w:sz w:val="22"/>
          <w:rtl/>
          <w:lang w:val="en-GB" w:bidi="ar-EG"/>
        </w:rPr>
        <w:t>في</w:t>
      </w:r>
      <w:r>
        <w:rPr>
          <w:rFonts w:cs="Simplified Arabic"/>
          <w:sz w:val="22"/>
          <w:rtl/>
          <w:lang w:val="en-GB" w:bidi="ar-EG"/>
        </w:rPr>
        <w:t xml:space="preserve"> </w:t>
      </w:r>
      <w:r w:rsidRPr="007E06EB">
        <w:rPr>
          <w:rFonts w:cs="Simplified Arabic"/>
          <w:sz w:val="22"/>
          <w:rtl/>
          <w:lang w:val="en-GB" w:bidi="ar-EG"/>
        </w:rPr>
        <w:t>تطوير</w:t>
      </w:r>
      <w:r>
        <w:rPr>
          <w:rFonts w:cs="Simplified Arabic"/>
          <w:sz w:val="22"/>
          <w:rtl/>
          <w:lang w:val="en-GB" w:bidi="ar-EG"/>
        </w:rPr>
        <w:t xml:space="preserve"> </w:t>
      </w:r>
      <w:r w:rsidRPr="007E06EB">
        <w:rPr>
          <w:rFonts w:cs="Simplified Arabic"/>
          <w:sz w:val="22"/>
          <w:rtl/>
          <w:lang w:val="en-GB" w:bidi="ar-EG"/>
        </w:rPr>
        <w:t>واختبار</w:t>
      </w:r>
      <w:r>
        <w:rPr>
          <w:rFonts w:cs="Simplified Arabic"/>
          <w:sz w:val="22"/>
          <w:rtl/>
          <w:lang w:val="en-GB" w:bidi="ar-EG"/>
        </w:rPr>
        <w:t xml:space="preserve"> </w:t>
      </w:r>
      <w:r w:rsidRPr="007E06EB">
        <w:rPr>
          <w:rFonts w:cs="Simplified Arabic"/>
          <w:sz w:val="22"/>
          <w:rtl/>
          <w:lang w:val="en-GB" w:bidi="ar-EG"/>
        </w:rPr>
        <w:t>وتعزيز</w:t>
      </w:r>
      <w:r>
        <w:rPr>
          <w:rFonts w:cs="Simplified Arabic"/>
          <w:sz w:val="22"/>
          <w:rtl/>
          <w:lang w:val="en-GB" w:bidi="ar-EG"/>
        </w:rPr>
        <w:t xml:space="preserve"> </w:t>
      </w:r>
      <w:r w:rsidRPr="007E06EB">
        <w:rPr>
          <w:rFonts w:cs="Simplified Arabic"/>
          <w:sz w:val="22"/>
          <w:rtl/>
          <w:lang w:val="en-GB" w:bidi="ar-EG"/>
        </w:rPr>
        <w:t>المنهجيات</w:t>
      </w:r>
      <w:r>
        <w:rPr>
          <w:rFonts w:cs="Simplified Arabic"/>
          <w:sz w:val="22"/>
          <w:rtl/>
          <w:lang w:val="en-GB" w:bidi="ar-EG"/>
        </w:rPr>
        <w:t xml:space="preserve"> </w:t>
      </w:r>
      <w:r w:rsidRPr="007E06EB">
        <w:rPr>
          <w:rFonts w:cs="Simplified Arabic"/>
          <w:sz w:val="22"/>
          <w:rtl/>
          <w:lang w:val="en-GB" w:bidi="ar-EG"/>
        </w:rPr>
        <w:t>ذات</w:t>
      </w:r>
      <w:r>
        <w:rPr>
          <w:rFonts w:cs="Simplified Arabic"/>
          <w:sz w:val="22"/>
          <w:rtl/>
          <w:lang w:val="en-GB" w:bidi="ar-EG"/>
        </w:rPr>
        <w:t xml:space="preserve"> </w:t>
      </w:r>
      <w:r w:rsidRPr="007E06EB">
        <w:rPr>
          <w:rFonts w:cs="Simplified Arabic"/>
          <w:sz w:val="22"/>
          <w:rtl/>
          <w:lang w:val="en-GB" w:bidi="ar-EG"/>
        </w:rPr>
        <w:t>الصلة</w:t>
      </w:r>
      <w:r>
        <w:rPr>
          <w:rFonts w:cs="Simplified Arabic"/>
          <w:sz w:val="22"/>
          <w:rtl/>
          <w:lang w:val="en-GB" w:bidi="ar-EG"/>
        </w:rPr>
        <w:t xml:space="preserve"> </w:t>
      </w:r>
      <w:r w:rsidRPr="007E06EB">
        <w:rPr>
          <w:rFonts w:cs="Simplified Arabic"/>
          <w:sz w:val="22"/>
          <w:rtl/>
          <w:lang w:val="en-GB" w:bidi="ar-EG"/>
        </w:rPr>
        <w:t>لتعميم</w:t>
      </w:r>
      <w:r>
        <w:rPr>
          <w:rFonts w:cs="Simplified Arabic"/>
          <w:sz w:val="22"/>
          <w:rtl/>
          <w:lang w:val="en-GB" w:bidi="ar-EG"/>
        </w:rPr>
        <w:t xml:space="preserve"> </w:t>
      </w:r>
      <w:r w:rsidRPr="007E06EB">
        <w:rPr>
          <w:rFonts w:cs="Simplified Arabic"/>
          <w:sz w:val="22"/>
          <w:rtl/>
          <w:lang w:val="en-GB" w:bidi="ar-EG"/>
        </w:rPr>
        <w:t>المنظور</w:t>
      </w:r>
      <w:r>
        <w:rPr>
          <w:rFonts w:cs="Simplified Arabic"/>
          <w:sz w:val="22"/>
          <w:rtl/>
          <w:lang w:val="en-GB" w:bidi="ar-EG"/>
        </w:rPr>
        <w:t xml:space="preserve"> </w:t>
      </w:r>
      <w:r w:rsidRPr="007E06EB">
        <w:rPr>
          <w:rFonts w:cs="Simplified Arabic"/>
          <w:sz w:val="22"/>
          <w:rtl/>
          <w:lang w:val="en-GB" w:bidi="ar-EG"/>
        </w:rPr>
        <w:t>الجنساني</w:t>
      </w:r>
      <w:r>
        <w:rPr>
          <w:rFonts w:cs="Simplified Arabic"/>
          <w:sz w:val="22"/>
          <w:rtl/>
          <w:lang w:val="en-GB" w:bidi="ar-EG"/>
        </w:rPr>
        <w:t xml:space="preserve"> </w:t>
      </w:r>
      <w:r w:rsidRPr="007E06EB">
        <w:rPr>
          <w:rFonts w:cs="Simplified Arabic"/>
          <w:sz w:val="22"/>
          <w:rtl/>
          <w:lang w:val="en-GB" w:bidi="ar-EG"/>
        </w:rPr>
        <w:t>في</w:t>
      </w:r>
      <w:r>
        <w:rPr>
          <w:rFonts w:cs="Simplified Arabic"/>
          <w:sz w:val="22"/>
          <w:rtl/>
          <w:lang w:val="en-GB" w:bidi="ar-EG"/>
        </w:rPr>
        <w:t xml:space="preserve"> </w:t>
      </w:r>
      <w:r w:rsidRPr="007E06EB">
        <w:rPr>
          <w:rFonts w:cs="Simplified Arabic"/>
          <w:sz w:val="22"/>
          <w:rtl/>
          <w:lang w:val="en-GB" w:bidi="ar-EG"/>
        </w:rPr>
        <w:t>صكوك</w:t>
      </w:r>
      <w:r>
        <w:rPr>
          <w:rFonts w:cs="Simplified Arabic"/>
          <w:sz w:val="22"/>
          <w:rtl/>
          <w:lang w:val="en-GB" w:bidi="ar-EG"/>
        </w:rPr>
        <w:t xml:space="preserve"> </w:t>
      </w:r>
      <w:r w:rsidRPr="007E06EB">
        <w:rPr>
          <w:rFonts w:cs="Simplified Arabic"/>
          <w:sz w:val="22"/>
          <w:rtl/>
          <w:lang w:val="en-GB" w:bidi="ar-EG"/>
        </w:rPr>
        <w:t>الحصول</w:t>
      </w:r>
      <w:r>
        <w:rPr>
          <w:rFonts w:cs="Simplified Arabic"/>
          <w:sz w:val="22"/>
          <w:rtl/>
          <w:lang w:val="en-GB" w:bidi="ar-EG"/>
        </w:rPr>
        <w:t xml:space="preserve"> </w:t>
      </w:r>
      <w:r w:rsidRPr="007E06EB">
        <w:rPr>
          <w:rFonts w:cs="Simplified Arabic"/>
          <w:sz w:val="22"/>
          <w:rtl/>
          <w:lang w:val="en-GB" w:bidi="ar-EG"/>
        </w:rPr>
        <w:t>وتقاسم</w:t>
      </w:r>
      <w:r>
        <w:rPr>
          <w:rFonts w:cs="Simplified Arabic"/>
          <w:sz w:val="22"/>
          <w:rtl/>
          <w:lang w:val="en-GB" w:bidi="ar-EG"/>
        </w:rPr>
        <w:t xml:space="preserve"> </w:t>
      </w:r>
      <w:r w:rsidRPr="007E06EB">
        <w:rPr>
          <w:rFonts w:cs="Simplified Arabic"/>
          <w:sz w:val="22"/>
          <w:rtl/>
          <w:lang w:val="en-GB" w:bidi="ar-EG"/>
        </w:rPr>
        <w:t>المنافع،</w:t>
      </w:r>
      <w:r>
        <w:rPr>
          <w:rFonts w:cs="Simplified Arabic"/>
          <w:sz w:val="22"/>
          <w:rtl/>
          <w:lang w:val="en-GB" w:bidi="ar-EG"/>
        </w:rPr>
        <w:t xml:space="preserve"> </w:t>
      </w:r>
      <w:r w:rsidRPr="007E06EB">
        <w:rPr>
          <w:rFonts w:cs="Simplified Arabic"/>
          <w:sz w:val="22"/>
          <w:rtl/>
          <w:lang w:val="en-GB" w:bidi="ar-EG"/>
        </w:rPr>
        <w:t>حسب</w:t>
      </w:r>
      <w:r>
        <w:rPr>
          <w:rFonts w:cs="Simplified Arabic"/>
          <w:sz w:val="22"/>
          <w:rtl/>
          <w:lang w:val="en-GB" w:bidi="ar-EG"/>
        </w:rPr>
        <w:t xml:space="preserve"> </w:t>
      </w:r>
      <w:r w:rsidRPr="007E06EB">
        <w:rPr>
          <w:rFonts w:cs="Simplified Arabic"/>
          <w:sz w:val="22"/>
          <w:rtl/>
          <w:lang w:val="en-GB" w:bidi="ar-EG"/>
        </w:rPr>
        <w:t>الاقتضاء،</w:t>
      </w:r>
    </w:p>
    <w:p w:rsidR="00752BD2" w:rsidRPr="004013DF" w:rsidRDefault="00752BD2" w:rsidP="004013DF">
      <w:pPr>
        <w:pStyle w:val="ListParagraph"/>
        <w:bidi/>
        <w:spacing w:after="120" w:line="216" w:lineRule="auto"/>
        <w:ind w:firstLine="720"/>
        <w:contextualSpacing w:val="0"/>
        <w:jc w:val="both"/>
        <w:rPr>
          <w:rFonts w:cs="Simplified Arabic"/>
          <w:sz w:val="22"/>
          <w:rtl/>
          <w:lang w:val="en-GB" w:bidi="ar-EG"/>
        </w:rPr>
      </w:pPr>
      <w:r w:rsidRPr="007E06EB">
        <w:rPr>
          <w:rFonts w:cs="Simplified Arabic"/>
          <w:i/>
          <w:iCs/>
          <w:sz w:val="22"/>
          <w:rtl/>
          <w:lang w:val="en-GB" w:bidi="ar-EG"/>
        </w:rPr>
        <w:t>وإذ</w:t>
      </w:r>
      <w:r>
        <w:rPr>
          <w:rFonts w:cs="Simplified Arabic"/>
          <w:i/>
          <w:iCs/>
          <w:sz w:val="22"/>
          <w:rtl/>
          <w:lang w:val="en-GB" w:bidi="ar-EG"/>
        </w:rPr>
        <w:t xml:space="preserve"> </w:t>
      </w:r>
      <w:r w:rsidRPr="007E06EB">
        <w:rPr>
          <w:rFonts w:cs="Simplified Arabic"/>
          <w:i/>
          <w:iCs/>
          <w:sz w:val="22"/>
          <w:rtl/>
          <w:lang w:val="en-GB" w:bidi="ar-EG"/>
        </w:rPr>
        <w:t>يشدد</w:t>
      </w:r>
      <w:r>
        <w:rPr>
          <w:rFonts w:cs="Simplified Arabic"/>
          <w:i/>
          <w:iCs/>
          <w:sz w:val="22"/>
          <w:rtl/>
          <w:lang w:val="en-GB" w:bidi="ar-EG"/>
        </w:rPr>
        <w:t xml:space="preserve"> </w:t>
      </w:r>
      <w:r w:rsidRPr="007E06EB">
        <w:rPr>
          <w:rFonts w:cs="Simplified Arabic"/>
          <w:sz w:val="22"/>
          <w:rtl/>
          <w:lang w:val="en-GB" w:bidi="ar-EG"/>
        </w:rPr>
        <w:t>على</w:t>
      </w:r>
      <w:r>
        <w:rPr>
          <w:rFonts w:cs="Simplified Arabic"/>
          <w:sz w:val="22"/>
          <w:rtl/>
          <w:lang w:val="en-GB" w:bidi="ar-EG"/>
        </w:rPr>
        <w:t xml:space="preserve"> </w:t>
      </w:r>
      <w:r w:rsidRPr="007E06EB">
        <w:rPr>
          <w:rFonts w:cs="Simplified Arabic"/>
          <w:sz w:val="22"/>
          <w:rtl/>
          <w:lang w:val="en-GB" w:bidi="ar-EG"/>
        </w:rPr>
        <w:t>أهمية</w:t>
      </w:r>
      <w:r>
        <w:rPr>
          <w:rFonts w:cs="Simplified Arabic"/>
          <w:sz w:val="22"/>
          <w:rtl/>
          <w:lang w:val="en-GB" w:bidi="ar-EG"/>
        </w:rPr>
        <w:t xml:space="preserve"> بناء القدرات وتنميتها </w:t>
      </w:r>
      <w:r w:rsidRPr="007E06EB">
        <w:rPr>
          <w:rFonts w:cs="Simplified Arabic"/>
          <w:sz w:val="22"/>
          <w:rtl/>
          <w:lang w:val="en-GB" w:bidi="ar-EG"/>
        </w:rPr>
        <w:t>والتعاون</w:t>
      </w:r>
      <w:r>
        <w:rPr>
          <w:rFonts w:cs="Simplified Arabic"/>
          <w:sz w:val="22"/>
          <w:rtl/>
          <w:lang w:val="en-GB" w:bidi="ar-EG"/>
        </w:rPr>
        <w:t xml:space="preserve"> </w:t>
      </w:r>
      <w:r w:rsidRPr="007E06EB">
        <w:rPr>
          <w:rFonts w:cs="Simplified Arabic"/>
          <w:sz w:val="22"/>
          <w:rtl/>
          <w:lang w:val="en-GB" w:bidi="ar-EG"/>
        </w:rPr>
        <w:t>التقني</w:t>
      </w:r>
      <w:r>
        <w:rPr>
          <w:rFonts w:cs="Simplified Arabic"/>
          <w:sz w:val="22"/>
          <w:rtl/>
          <w:lang w:val="en-GB" w:bidi="ar-EG"/>
        </w:rPr>
        <w:t xml:space="preserve"> </w:t>
      </w:r>
      <w:r w:rsidRPr="007E06EB">
        <w:rPr>
          <w:rFonts w:cs="Simplified Arabic"/>
          <w:sz w:val="22"/>
          <w:rtl/>
          <w:lang w:val="en-GB" w:bidi="ar-EG"/>
        </w:rPr>
        <w:t>والعلمي</w:t>
      </w:r>
      <w:r>
        <w:rPr>
          <w:rFonts w:cs="Simplified Arabic"/>
          <w:sz w:val="22"/>
          <w:rtl/>
          <w:lang w:val="en-GB" w:bidi="ar-EG"/>
        </w:rPr>
        <w:t xml:space="preserve"> </w:t>
      </w:r>
      <w:r w:rsidRPr="007E06EB">
        <w:rPr>
          <w:rFonts w:cs="Simplified Arabic"/>
          <w:sz w:val="22"/>
          <w:rtl/>
          <w:lang w:val="en-GB" w:bidi="ar-EG"/>
        </w:rPr>
        <w:t>ونقل</w:t>
      </w:r>
      <w:r>
        <w:rPr>
          <w:rFonts w:cs="Simplified Arabic"/>
          <w:sz w:val="22"/>
          <w:rtl/>
          <w:lang w:val="en-GB" w:bidi="ar-EG"/>
        </w:rPr>
        <w:t xml:space="preserve"> </w:t>
      </w:r>
      <w:r w:rsidRPr="007E06EB">
        <w:rPr>
          <w:rFonts w:cs="Simplified Arabic"/>
          <w:sz w:val="22"/>
          <w:rtl/>
          <w:lang w:val="en-GB" w:bidi="ar-EG"/>
        </w:rPr>
        <w:t>التكنولوجيا</w:t>
      </w:r>
      <w:r>
        <w:rPr>
          <w:rFonts w:cs="Simplified Arabic"/>
          <w:sz w:val="22"/>
          <w:rtl/>
          <w:lang w:val="en-GB" w:bidi="ar-EG"/>
        </w:rPr>
        <w:t xml:space="preserve"> </w:t>
      </w:r>
      <w:r w:rsidRPr="007E06EB">
        <w:rPr>
          <w:rFonts w:cs="Simplified Arabic" w:hint="cs"/>
          <w:sz w:val="22"/>
          <w:rtl/>
          <w:lang w:val="en-GB" w:bidi="ar-EG"/>
        </w:rPr>
        <w:t>والدعم</w:t>
      </w:r>
      <w:r>
        <w:rPr>
          <w:rFonts w:cs="Simplified Arabic" w:hint="cs"/>
          <w:sz w:val="22"/>
          <w:rtl/>
          <w:lang w:val="en-GB" w:bidi="ar-EG"/>
        </w:rPr>
        <w:t xml:space="preserve"> </w:t>
      </w:r>
      <w:r w:rsidRPr="007E06EB">
        <w:rPr>
          <w:rFonts w:cs="Simplified Arabic" w:hint="cs"/>
          <w:sz w:val="22"/>
          <w:rtl/>
          <w:lang w:val="en-GB" w:bidi="ar-EG"/>
        </w:rPr>
        <w:t>المالي</w:t>
      </w:r>
      <w:r>
        <w:rPr>
          <w:rFonts w:cs="Simplified Arabic" w:hint="cs"/>
          <w:sz w:val="22"/>
          <w:rtl/>
          <w:lang w:val="en-GB" w:bidi="ar-EG"/>
        </w:rPr>
        <w:t xml:space="preserve"> </w:t>
      </w:r>
      <w:r w:rsidRPr="007E06EB">
        <w:rPr>
          <w:rFonts w:cs="Simplified Arabic"/>
          <w:sz w:val="22"/>
          <w:rtl/>
          <w:lang w:val="en-GB" w:bidi="ar-EG"/>
        </w:rPr>
        <w:t>من</w:t>
      </w:r>
      <w:r>
        <w:rPr>
          <w:rFonts w:cs="Simplified Arabic"/>
          <w:sz w:val="22"/>
          <w:rtl/>
          <w:lang w:val="en-GB" w:bidi="ar-EG"/>
        </w:rPr>
        <w:t xml:space="preserve"> </w:t>
      </w:r>
      <w:r w:rsidRPr="007E06EB">
        <w:rPr>
          <w:rFonts w:cs="Simplified Arabic"/>
          <w:sz w:val="22"/>
          <w:rtl/>
          <w:lang w:val="en-GB" w:bidi="ar-EG"/>
        </w:rPr>
        <w:t>أجل</w:t>
      </w:r>
      <w:r>
        <w:rPr>
          <w:rFonts w:cs="Simplified Arabic"/>
          <w:sz w:val="22"/>
          <w:rtl/>
          <w:lang w:val="en-GB" w:bidi="ar-EG"/>
        </w:rPr>
        <w:t xml:space="preserve"> </w:t>
      </w:r>
      <w:r w:rsidRPr="007E06EB">
        <w:rPr>
          <w:rFonts w:cs="Simplified Arabic"/>
          <w:sz w:val="22"/>
          <w:rtl/>
          <w:lang w:val="en-GB" w:bidi="ar-EG"/>
        </w:rPr>
        <w:t>التنفيذ</w:t>
      </w:r>
      <w:r>
        <w:rPr>
          <w:rFonts w:cs="Simplified Arabic"/>
          <w:sz w:val="22"/>
          <w:rtl/>
          <w:lang w:val="en-GB" w:bidi="ar-EG"/>
        </w:rPr>
        <w:t xml:space="preserve"> </w:t>
      </w:r>
      <w:r w:rsidRPr="007E06EB">
        <w:rPr>
          <w:rFonts w:cs="Simplified Arabic"/>
          <w:sz w:val="22"/>
          <w:rtl/>
          <w:lang w:val="en-GB" w:bidi="ar-EG"/>
        </w:rPr>
        <w:t>الفعال</w:t>
      </w:r>
      <w:r>
        <w:rPr>
          <w:rFonts w:cs="Simplified Arabic"/>
          <w:sz w:val="22"/>
          <w:rtl/>
          <w:lang w:val="en-GB" w:bidi="ar-EG"/>
        </w:rPr>
        <w:t xml:space="preserve"> </w:t>
      </w:r>
      <w:r w:rsidRPr="007E06EB">
        <w:rPr>
          <w:rFonts w:cs="Simplified Arabic"/>
          <w:sz w:val="22"/>
          <w:rtl/>
          <w:lang w:val="en-GB" w:bidi="ar-EG"/>
        </w:rPr>
        <w:t>لبروتوكول</w:t>
      </w:r>
      <w:r w:rsidR="00587D62">
        <w:rPr>
          <w:rFonts w:cs="Simplified Arabic" w:hint="cs"/>
          <w:sz w:val="22"/>
          <w:rtl/>
          <w:lang w:val="en-GB" w:bidi="ar-EG"/>
        </w:rPr>
        <w:t xml:space="preserve"> ناغويا</w:t>
      </w:r>
      <w:r w:rsidRPr="007E06EB">
        <w:rPr>
          <w:rFonts w:cs="Simplified Arabic"/>
          <w:sz w:val="22"/>
          <w:rtl/>
          <w:lang w:val="en-GB" w:bidi="ar-EG"/>
        </w:rPr>
        <w:t>،</w:t>
      </w:r>
    </w:p>
    <w:p w:rsidR="00752BD2" w:rsidRPr="007E06EB" w:rsidRDefault="00752BD2" w:rsidP="00752BD2">
      <w:pPr>
        <w:pStyle w:val="ListParagraph"/>
        <w:bidi/>
        <w:spacing w:after="120" w:line="216" w:lineRule="auto"/>
        <w:ind w:firstLine="720"/>
        <w:contextualSpacing w:val="0"/>
        <w:jc w:val="both"/>
        <w:rPr>
          <w:rFonts w:cs="Simplified Arabic"/>
          <w:sz w:val="22"/>
          <w:rtl/>
          <w:lang w:val="en-GB" w:bidi="ar-EG"/>
        </w:rPr>
      </w:pPr>
      <w:r w:rsidRPr="007E06EB">
        <w:rPr>
          <w:rFonts w:cs="Simplified Arabic"/>
          <w:i/>
          <w:iCs/>
          <w:sz w:val="22"/>
          <w:rtl/>
          <w:lang w:val="en-GB" w:bidi="ar-EG"/>
        </w:rPr>
        <w:t>وإذ</w:t>
      </w:r>
      <w:r>
        <w:rPr>
          <w:rFonts w:cs="Simplified Arabic"/>
          <w:i/>
          <w:iCs/>
          <w:sz w:val="22"/>
          <w:rtl/>
          <w:lang w:val="en-GB" w:bidi="ar-EG"/>
        </w:rPr>
        <w:t xml:space="preserve"> </w:t>
      </w:r>
      <w:r>
        <w:rPr>
          <w:rFonts w:cs="Simplified Arabic" w:hint="cs"/>
          <w:i/>
          <w:iCs/>
          <w:sz w:val="22"/>
          <w:rtl/>
          <w:lang w:val="en-GB" w:bidi="ar-EG"/>
        </w:rPr>
        <w:t>يقر</w:t>
      </w:r>
      <w:r>
        <w:rPr>
          <w:rFonts w:cs="Simplified Arabic"/>
          <w:i/>
          <w:iCs/>
          <w:sz w:val="22"/>
          <w:rtl/>
          <w:lang w:val="en-GB" w:bidi="ar-EG"/>
        </w:rPr>
        <w:t xml:space="preserve"> </w:t>
      </w:r>
      <w:r w:rsidRPr="007E06EB">
        <w:rPr>
          <w:rFonts w:cs="Simplified Arabic" w:hint="cs"/>
          <w:sz w:val="22"/>
          <w:rtl/>
          <w:lang w:val="en-GB" w:bidi="ar-EG"/>
        </w:rPr>
        <w:t>ب</w:t>
      </w:r>
      <w:r w:rsidRPr="007E06EB">
        <w:rPr>
          <w:rFonts w:cs="Simplified Arabic"/>
          <w:sz w:val="22"/>
          <w:rtl/>
          <w:lang w:val="en-GB" w:bidi="ar-EG"/>
        </w:rPr>
        <w:t>أن</w:t>
      </w:r>
      <w:r>
        <w:rPr>
          <w:rFonts w:cs="Simplified Arabic"/>
          <w:sz w:val="22"/>
          <w:rtl/>
          <w:lang w:val="en-GB" w:bidi="ar-EG"/>
        </w:rPr>
        <w:t xml:space="preserve"> </w:t>
      </w:r>
      <w:r w:rsidRPr="007E06EB">
        <w:rPr>
          <w:rFonts w:cs="Simplified Arabic"/>
          <w:sz w:val="22"/>
          <w:rtl/>
          <w:lang w:val="en-GB" w:bidi="ar-EG"/>
        </w:rPr>
        <w:t>العديد</w:t>
      </w:r>
      <w:r>
        <w:rPr>
          <w:rFonts w:cs="Simplified Arabic"/>
          <w:sz w:val="22"/>
          <w:rtl/>
          <w:lang w:val="en-GB" w:bidi="ar-EG"/>
        </w:rPr>
        <w:t xml:space="preserve"> </w:t>
      </w:r>
      <w:r w:rsidRPr="007E06EB">
        <w:rPr>
          <w:rFonts w:cs="Simplified Arabic"/>
          <w:sz w:val="22"/>
          <w:rtl/>
          <w:lang w:val="en-GB" w:bidi="ar-EG"/>
        </w:rPr>
        <w:t>من</w:t>
      </w:r>
      <w:r>
        <w:rPr>
          <w:rFonts w:cs="Simplified Arabic"/>
          <w:sz w:val="22"/>
          <w:rtl/>
          <w:lang w:val="en-GB" w:bidi="ar-EG"/>
        </w:rPr>
        <w:t xml:space="preserve"> </w:t>
      </w:r>
      <w:r w:rsidRPr="007E06EB">
        <w:rPr>
          <w:rFonts w:cs="Simplified Arabic"/>
          <w:sz w:val="22"/>
          <w:rtl/>
          <w:lang w:val="en-GB" w:bidi="ar-EG"/>
        </w:rPr>
        <w:t>الأطراف،</w:t>
      </w:r>
      <w:r>
        <w:rPr>
          <w:rFonts w:cs="Simplified Arabic"/>
          <w:sz w:val="22"/>
          <w:rtl/>
          <w:lang w:val="en-GB" w:bidi="ar-EG"/>
        </w:rPr>
        <w:t xml:space="preserve"> </w:t>
      </w:r>
      <w:r w:rsidRPr="007E06EB">
        <w:rPr>
          <w:rFonts w:cs="Simplified Arabic"/>
          <w:sz w:val="22"/>
          <w:rtl/>
          <w:lang w:val="en-GB" w:bidi="ar-EG"/>
        </w:rPr>
        <w:t>ولا</w:t>
      </w:r>
      <w:r>
        <w:rPr>
          <w:rFonts w:cs="Simplified Arabic"/>
          <w:sz w:val="22"/>
          <w:rtl/>
          <w:lang w:val="en-GB" w:bidi="ar-EG"/>
        </w:rPr>
        <w:t xml:space="preserve"> </w:t>
      </w:r>
      <w:r w:rsidRPr="007E06EB">
        <w:rPr>
          <w:rFonts w:cs="Simplified Arabic"/>
          <w:sz w:val="22"/>
          <w:rtl/>
          <w:lang w:val="en-GB" w:bidi="ar-EG"/>
        </w:rPr>
        <w:t>سيما</w:t>
      </w:r>
      <w:r>
        <w:rPr>
          <w:rFonts w:cs="Simplified Arabic"/>
          <w:sz w:val="22"/>
          <w:rtl/>
          <w:lang w:val="en-GB" w:bidi="ar-EG"/>
        </w:rPr>
        <w:t xml:space="preserve"> </w:t>
      </w:r>
      <w:r w:rsidRPr="007E06EB">
        <w:rPr>
          <w:rFonts w:cs="Simplified Arabic"/>
          <w:sz w:val="22"/>
          <w:rtl/>
          <w:lang w:val="en-GB" w:bidi="ar-EG"/>
        </w:rPr>
        <w:t>الأطراف</w:t>
      </w:r>
      <w:r>
        <w:rPr>
          <w:rFonts w:cs="Simplified Arabic"/>
          <w:sz w:val="22"/>
          <w:rtl/>
          <w:lang w:val="en-GB" w:bidi="ar-EG"/>
        </w:rPr>
        <w:t xml:space="preserve"> </w:t>
      </w:r>
      <w:r w:rsidRPr="007E06EB">
        <w:rPr>
          <w:rFonts w:cs="Simplified Arabic"/>
          <w:sz w:val="22"/>
          <w:rtl/>
          <w:lang w:val="en-GB" w:bidi="ar-EG"/>
        </w:rPr>
        <w:t>من</w:t>
      </w:r>
      <w:r>
        <w:rPr>
          <w:rFonts w:cs="Simplified Arabic"/>
          <w:sz w:val="22"/>
          <w:rtl/>
          <w:lang w:val="en-GB" w:bidi="ar-EG"/>
        </w:rPr>
        <w:t xml:space="preserve"> </w:t>
      </w:r>
      <w:r w:rsidRPr="007E06EB">
        <w:rPr>
          <w:rFonts w:cs="Simplified Arabic"/>
          <w:sz w:val="22"/>
          <w:rtl/>
          <w:lang w:val="en-GB" w:bidi="ar-EG"/>
        </w:rPr>
        <w:t>البلدان</w:t>
      </w:r>
      <w:r>
        <w:rPr>
          <w:rFonts w:cs="Simplified Arabic"/>
          <w:sz w:val="22"/>
          <w:rtl/>
          <w:lang w:val="en-GB" w:bidi="ar-EG"/>
        </w:rPr>
        <w:t xml:space="preserve"> </w:t>
      </w:r>
      <w:r w:rsidRPr="007E06EB">
        <w:rPr>
          <w:rFonts w:cs="Simplified Arabic"/>
          <w:sz w:val="22"/>
          <w:rtl/>
          <w:lang w:val="en-GB" w:bidi="ar-EG"/>
        </w:rPr>
        <w:t>النامية،</w:t>
      </w:r>
      <w:r>
        <w:rPr>
          <w:rFonts w:cs="Simplified Arabic"/>
          <w:sz w:val="22"/>
          <w:rtl/>
          <w:lang w:val="en-GB" w:bidi="ar-EG"/>
        </w:rPr>
        <w:t xml:space="preserve"> </w:t>
      </w:r>
      <w:r w:rsidRPr="007E06EB">
        <w:rPr>
          <w:rFonts w:cs="Simplified Arabic"/>
          <w:sz w:val="22"/>
          <w:rtl/>
          <w:lang w:val="en-GB" w:bidi="ar-EG"/>
        </w:rPr>
        <w:t>قد</w:t>
      </w:r>
      <w:r>
        <w:rPr>
          <w:rFonts w:cs="Simplified Arabic"/>
          <w:sz w:val="22"/>
          <w:rtl/>
          <w:lang w:val="en-GB" w:bidi="ar-EG"/>
        </w:rPr>
        <w:t xml:space="preserve"> </w:t>
      </w:r>
      <w:r w:rsidRPr="007E06EB">
        <w:rPr>
          <w:rFonts w:cs="Simplified Arabic"/>
          <w:sz w:val="22"/>
          <w:rtl/>
          <w:lang w:val="en-GB" w:bidi="ar-EG"/>
        </w:rPr>
        <w:t>لا</w:t>
      </w:r>
      <w:r>
        <w:rPr>
          <w:rFonts w:cs="Simplified Arabic"/>
          <w:sz w:val="22"/>
          <w:rtl/>
          <w:lang w:val="en-GB" w:bidi="ar-EG"/>
        </w:rPr>
        <w:t xml:space="preserve"> </w:t>
      </w:r>
      <w:r w:rsidRPr="007E06EB">
        <w:rPr>
          <w:rFonts w:cs="Simplified Arabic"/>
          <w:sz w:val="22"/>
          <w:rtl/>
          <w:lang w:val="en-GB" w:bidi="ar-EG"/>
        </w:rPr>
        <w:t>تمتلك</w:t>
      </w:r>
      <w:r>
        <w:rPr>
          <w:rFonts w:cs="Simplified Arabic"/>
          <w:sz w:val="22"/>
          <w:rtl/>
          <w:lang w:val="en-GB" w:bidi="ar-EG"/>
        </w:rPr>
        <w:t xml:space="preserve"> </w:t>
      </w:r>
      <w:r w:rsidRPr="007E06EB">
        <w:rPr>
          <w:rFonts w:cs="Simplified Arabic"/>
          <w:sz w:val="22"/>
          <w:rtl/>
          <w:lang w:val="en-GB" w:bidi="ar-EG"/>
        </w:rPr>
        <w:t>بعد</w:t>
      </w:r>
      <w:r>
        <w:rPr>
          <w:rFonts w:cs="Simplified Arabic"/>
          <w:sz w:val="22"/>
          <w:rtl/>
          <w:lang w:val="en-GB" w:bidi="ar-EG"/>
        </w:rPr>
        <w:t xml:space="preserve"> </w:t>
      </w:r>
      <w:r w:rsidRPr="007E06EB">
        <w:rPr>
          <w:rFonts w:cs="Simplified Arabic"/>
          <w:sz w:val="22"/>
          <w:rtl/>
          <w:lang w:val="en-GB" w:bidi="ar-EG"/>
        </w:rPr>
        <w:t>القدرات</w:t>
      </w:r>
      <w:r>
        <w:rPr>
          <w:rFonts w:cs="Simplified Arabic"/>
          <w:sz w:val="22"/>
          <w:rtl/>
          <w:lang w:val="en-GB" w:bidi="ar-EG"/>
        </w:rPr>
        <w:t xml:space="preserve"> </w:t>
      </w:r>
      <w:r w:rsidRPr="007E06EB">
        <w:rPr>
          <w:rFonts w:cs="Simplified Arabic"/>
          <w:sz w:val="22"/>
          <w:rtl/>
          <w:lang w:val="en-GB" w:bidi="ar-EG"/>
        </w:rPr>
        <w:t>اللازمة</w:t>
      </w:r>
      <w:r>
        <w:rPr>
          <w:rFonts w:cs="Simplified Arabic"/>
          <w:sz w:val="22"/>
          <w:rtl/>
          <w:lang w:val="en-GB" w:bidi="ar-EG"/>
        </w:rPr>
        <w:t xml:space="preserve"> </w:t>
      </w:r>
      <w:r w:rsidRPr="007E06EB">
        <w:rPr>
          <w:rFonts w:cs="Simplified Arabic"/>
          <w:sz w:val="22"/>
          <w:rtl/>
          <w:lang w:val="en-GB" w:bidi="ar-EG"/>
        </w:rPr>
        <w:t>لتنفيذ</w:t>
      </w:r>
      <w:r>
        <w:rPr>
          <w:rFonts w:cs="Simplified Arabic"/>
          <w:sz w:val="22"/>
          <w:rtl/>
          <w:lang w:val="en-GB" w:bidi="ar-EG"/>
        </w:rPr>
        <w:t xml:space="preserve"> </w:t>
      </w:r>
      <w:r w:rsidRPr="007E06EB">
        <w:rPr>
          <w:rFonts w:cs="Simplified Arabic"/>
          <w:sz w:val="22"/>
          <w:rtl/>
          <w:lang w:val="en-GB" w:bidi="ar-EG"/>
        </w:rPr>
        <w:t>بروتوكول</w:t>
      </w:r>
      <w:r>
        <w:rPr>
          <w:rFonts w:cs="Simplified Arabic"/>
          <w:sz w:val="22"/>
          <w:rtl/>
          <w:lang w:val="en-GB" w:bidi="ar-EG"/>
        </w:rPr>
        <w:t xml:space="preserve"> </w:t>
      </w:r>
      <w:r w:rsidR="00587D62">
        <w:rPr>
          <w:rFonts w:cs="Simplified Arabic" w:hint="cs"/>
          <w:sz w:val="22"/>
          <w:rtl/>
          <w:lang w:val="en-GB" w:bidi="ar-EG"/>
        </w:rPr>
        <w:t xml:space="preserve">ناغويا </w:t>
      </w:r>
      <w:r w:rsidRPr="007E06EB">
        <w:rPr>
          <w:rFonts w:cs="Simplified Arabic"/>
          <w:sz w:val="22"/>
          <w:rtl/>
          <w:lang w:val="en-GB" w:bidi="ar-EG"/>
        </w:rPr>
        <w:t>تنفيذا</w:t>
      </w:r>
      <w:r>
        <w:rPr>
          <w:rFonts w:cs="Simplified Arabic"/>
          <w:sz w:val="22"/>
          <w:rtl/>
          <w:lang w:val="en-GB" w:bidi="ar-EG"/>
        </w:rPr>
        <w:t xml:space="preserve"> </w:t>
      </w:r>
      <w:r w:rsidRPr="007E06EB">
        <w:rPr>
          <w:rFonts w:cs="Simplified Arabic" w:hint="cs"/>
          <w:sz w:val="22"/>
          <w:rtl/>
          <w:lang w:val="en-GB" w:bidi="ar-EG"/>
        </w:rPr>
        <w:t>فعالا</w:t>
      </w:r>
      <w:r>
        <w:rPr>
          <w:rFonts w:cs="Simplified Arabic"/>
          <w:sz w:val="22"/>
          <w:rtl/>
          <w:lang w:val="en-GB" w:bidi="ar-EG"/>
        </w:rPr>
        <w:t xml:space="preserve"> </w:t>
      </w:r>
      <w:r w:rsidRPr="007E06EB">
        <w:rPr>
          <w:rFonts w:cs="Simplified Arabic"/>
          <w:sz w:val="22"/>
          <w:rtl/>
          <w:lang w:val="en-GB" w:bidi="ar-EG"/>
        </w:rPr>
        <w:t>وتعتمد</w:t>
      </w:r>
      <w:r>
        <w:rPr>
          <w:rFonts w:cs="Simplified Arabic"/>
          <w:sz w:val="22"/>
          <w:rtl/>
          <w:lang w:val="en-GB" w:bidi="ar-EG"/>
        </w:rPr>
        <w:t xml:space="preserve"> </w:t>
      </w:r>
      <w:r w:rsidRPr="007E06EB">
        <w:rPr>
          <w:rFonts w:cs="Simplified Arabic"/>
          <w:sz w:val="22"/>
          <w:rtl/>
          <w:lang w:val="en-GB" w:bidi="ar-EG"/>
        </w:rPr>
        <w:t>على</w:t>
      </w:r>
      <w:r>
        <w:rPr>
          <w:rFonts w:cs="Simplified Arabic"/>
          <w:sz w:val="22"/>
          <w:rtl/>
          <w:lang w:val="en-GB" w:bidi="ar-EG"/>
        </w:rPr>
        <w:t xml:space="preserve"> </w:t>
      </w:r>
      <w:r w:rsidRPr="007E06EB">
        <w:rPr>
          <w:rFonts w:cs="Simplified Arabic"/>
          <w:sz w:val="22"/>
          <w:rtl/>
          <w:lang w:val="en-GB" w:bidi="ar-EG"/>
        </w:rPr>
        <w:t>توفير</w:t>
      </w:r>
      <w:r>
        <w:rPr>
          <w:rFonts w:cs="Simplified Arabic"/>
          <w:sz w:val="22"/>
          <w:rtl/>
          <w:lang w:val="en-GB" w:bidi="ar-EG"/>
        </w:rPr>
        <w:t xml:space="preserve"> </w:t>
      </w:r>
      <w:r w:rsidRPr="007E06EB">
        <w:rPr>
          <w:rFonts w:cs="Simplified Arabic"/>
          <w:sz w:val="22"/>
          <w:rtl/>
          <w:lang w:val="en-GB" w:bidi="ar-EG"/>
        </w:rPr>
        <w:t>وسائل</w:t>
      </w:r>
      <w:r>
        <w:rPr>
          <w:rFonts w:cs="Simplified Arabic"/>
          <w:sz w:val="22"/>
          <w:rtl/>
          <w:lang w:val="en-GB" w:bidi="ar-EG"/>
        </w:rPr>
        <w:t xml:space="preserve"> </w:t>
      </w:r>
      <w:r w:rsidRPr="007E06EB">
        <w:rPr>
          <w:rFonts w:cs="Simplified Arabic"/>
          <w:sz w:val="22"/>
          <w:rtl/>
          <w:lang w:val="en-GB" w:bidi="ar-EG"/>
        </w:rPr>
        <w:t>التنفيذ</w:t>
      </w:r>
      <w:r>
        <w:rPr>
          <w:rFonts w:cs="Simplified Arabic"/>
          <w:sz w:val="22"/>
          <w:rtl/>
          <w:lang w:val="en-GB" w:bidi="ar-EG"/>
        </w:rPr>
        <w:t xml:space="preserve"> </w:t>
      </w:r>
      <w:r w:rsidRPr="007E06EB">
        <w:rPr>
          <w:rFonts w:cs="Simplified Arabic"/>
          <w:sz w:val="22"/>
          <w:rtl/>
          <w:lang w:val="en-GB" w:bidi="ar-EG"/>
        </w:rPr>
        <w:t>الكافية</w:t>
      </w:r>
      <w:r>
        <w:rPr>
          <w:rFonts w:cs="Simplified Arabic"/>
          <w:sz w:val="22"/>
          <w:rtl/>
          <w:lang w:val="en-GB" w:bidi="ar-EG"/>
        </w:rPr>
        <w:t xml:space="preserve"> </w:t>
      </w:r>
      <w:r w:rsidRPr="007E06EB">
        <w:rPr>
          <w:rFonts w:cs="Simplified Arabic"/>
          <w:sz w:val="22"/>
          <w:rtl/>
          <w:lang w:val="en-GB" w:bidi="ar-EG"/>
        </w:rPr>
        <w:t>والتي</w:t>
      </w:r>
      <w:r>
        <w:rPr>
          <w:rFonts w:cs="Simplified Arabic"/>
          <w:sz w:val="22"/>
          <w:rtl/>
          <w:lang w:val="en-GB" w:bidi="ar-EG"/>
        </w:rPr>
        <w:t xml:space="preserve"> </w:t>
      </w:r>
      <w:r w:rsidRPr="007E06EB">
        <w:rPr>
          <w:rFonts w:cs="Simplified Arabic"/>
          <w:sz w:val="22"/>
          <w:rtl/>
          <w:lang w:val="en-GB" w:bidi="ar-EG"/>
        </w:rPr>
        <w:t>يمكن</w:t>
      </w:r>
      <w:r>
        <w:rPr>
          <w:rFonts w:cs="Simplified Arabic"/>
          <w:sz w:val="22"/>
          <w:rtl/>
          <w:lang w:val="en-GB" w:bidi="ar-EG"/>
        </w:rPr>
        <w:t xml:space="preserve"> </w:t>
      </w:r>
      <w:r w:rsidRPr="007E06EB">
        <w:rPr>
          <w:rFonts w:cs="Simplified Arabic"/>
          <w:sz w:val="22"/>
          <w:rtl/>
          <w:lang w:val="en-GB" w:bidi="ar-EG"/>
        </w:rPr>
        <w:t>التنبؤ</w:t>
      </w:r>
      <w:r>
        <w:rPr>
          <w:rFonts w:cs="Simplified Arabic"/>
          <w:sz w:val="22"/>
          <w:rtl/>
          <w:lang w:val="en-GB" w:bidi="ar-EG"/>
        </w:rPr>
        <w:t xml:space="preserve"> </w:t>
      </w:r>
      <w:r w:rsidRPr="007E06EB">
        <w:rPr>
          <w:rFonts w:cs="Simplified Arabic"/>
          <w:sz w:val="22"/>
          <w:rtl/>
          <w:lang w:val="en-GB" w:bidi="ar-EG"/>
        </w:rPr>
        <w:t>بها</w:t>
      </w:r>
      <w:r>
        <w:rPr>
          <w:rFonts w:cs="Simplified Arabic"/>
          <w:sz w:val="22"/>
          <w:rtl/>
          <w:lang w:val="en-GB" w:bidi="ar-EG"/>
        </w:rPr>
        <w:t xml:space="preserve"> </w:t>
      </w:r>
      <w:r w:rsidRPr="007E06EB">
        <w:rPr>
          <w:rFonts w:cs="Simplified Arabic"/>
          <w:sz w:val="22"/>
          <w:rtl/>
          <w:lang w:val="en-GB" w:bidi="ar-EG"/>
        </w:rPr>
        <w:t>في</w:t>
      </w:r>
      <w:r>
        <w:rPr>
          <w:rFonts w:cs="Simplified Arabic"/>
          <w:sz w:val="22"/>
          <w:rtl/>
          <w:lang w:val="en-GB" w:bidi="ar-EG"/>
        </w:rPr>
        <w:t xml:space="preserve"> </w:t>
      </w:r>
      <w:r w:rsidRPr="007E06EB">
        <w:rPr>
          <w:rFonts w:cs="Simplified Arabic"/>
          <w:sz w:val="22"/>
          <w:rtl/>
          <w:lang w:val="en-GB" w:bidi="ar-EG"/>
        </w:rPr>
        <w:t>الوقت</w:t>
      </w:r>
      <w:r>
        <w:rPr>
          <w:rFonts w:cs="Simplified Arabic"/>
          <w:sz w:val="22"/>
          <w:rtl/>
          <w:lang w:val="en-GB" w:bidi="ar-EG"/>
        </w:rPr>
        <w:t xml:space="preserve"> </w:t>
      </w:r>
      <w:r w:rsidRPr="007E06EB">
        <w:rPr>
          <w:rFonts w:cs="Simplified Arabic"/>
          <w:sz w:val="22"/>
          <w:rtl/>
          <w:lang w:val="en-GB" w:bidi="ar-EG"/>
        </w:rPr>
        <w:t>المناسب،</w:t>
      </w:r>
      <w:r>
        <w:rPr>
          <w:rFonts w:cs="Simplified Arabic"/>
          <w:sz w:val="22"/>
          <w:rtl/>
          <w:lang w:val="en-GB" w:bidi="ar-EG"/>
        </w:rPr>
        <w:t xml:space="preserve"> </w:t>
      </w:r>
      <w:r w:rsidRPr="007E06EB">
        <w:rPr>
          <w:rFonts w:cs="Simplified Arabic"/>
          <w:sz w:val="22"/>
          <w:rtl/>
          <w:lang w:val="en-GB" w:bidi="ar-EG"/>
        </w:rPr>
        <w:t>بما</w:t>
      </w:r>
      <w:r>
        <w:rPr>
          <w:rFonts w:cs="Simplified Arabic"/>
          <w:sz w:val="22"/>
          <w:rtl/>
          <w:lang w:val="en-GB" w:bidi="ar-EG"/>
        </w:rPr>
        <w:t xml:space="preserve"> </w:t>
      </w:r>
      <w:r w:rsidRPr="007E06EB">
        <w:rPr>
          <w:rFonts w:cs="Simplified Arabic"/>
          <w:sz w:val="22"/>
          <w:rtl/>
          <w:lang w:val="en-GB" w:bidi="ar-EG"/>
        </w:rPr>
        <w:t>في</w:t>
      </w:r>
      <w:r>
        <w:rPr>
          <w:rFonts w:cs="Simplified Arabic"/>
          <w:sz w:val="22"/>
          <w:rtl/>
          <w:lang w:val="en-GB" w:bidi="ar-EG"/>
        </w:rPr>
        <w:t xml:space="preserve"> </w:t>
      </w:r>
      <w:r w:rsidRPr="007E06EB">
        <w:rPr>
          <w:rFonts w:cs="Simplified Arabic"/>
          <w:sz w:val="22"/>
          <w:rtl/>
          <w:lang w:val="en-GB" w:bidi="ar-EG"/>
        </w:rPr>
        <w:t>ذلك</w:t>
      </w:r>
      <w:r>
        <w:rPr>
          <w:rFonts w:cs="Simplified Arabic"/>
          <w:sz w:val="22"/>
          <w:rtl/>
          <w:lang w:val="en-GB" w:bidi="ar-EG"/>
        </w:rPr>
        <w:t xml:space="preserve"> </w:t>
      </w:r>
      <w:r w:rsidRPr="007E06EB">
        <w:rPr>
          <w:rFonts w:cs="Simplified Arabic"/>
          <w:sz w:val="22"/>
          <w:rtl/>
          <w:lang w:val="en-GB" w:bidi="ar-EG"/>
        </w:rPr>
        <w:t>الموارد</w:t>
      </w:r>
      <w:r>
        <w:rPr>
          <w:rFonts w:cs="Simplified Arabic"/>
          <w:sz w:val="22"/>
          <w:rtl/>
          <w:lang w:val="en-GB" w:bidi="ar-EG"/>
        </w:rPr>
        <w:t xml:space="preserve"> </w:t>
      </w:r>
      <w:r w:rsidRPr="007E06EB">
        <w:rPr>
          <w:rFonts w:cs="Simplified Arabic"/>
          <w:sz w:val="22"/>
          <w:rtl/>
          <w:lang w:val="en-GB" w:bidi="ar-EG"/>
        </w:rPr>
        <w:t>المالية،</w:t>
      </w:r>
    </w:p>
    <w:p w:rsidR="00752BD2" w:rsidRPr="007E06EB" w:rsidRDefault="00752BD2" w:rsidP="00752BD2">
      <w:pPr>
        <w:pStyle w:val="ListParagraph"/>
        <w:bidi/>
        <w:spacing w:after="120" w:line="216" w:lineRule="auto"/>
        <w:ind w:firstLine="720"/>
        <w:contextualSpacing w:val="0"/>
        <w:jc w:val="both"/>
        <w:rPr>
          <w:rFonts w:cs="Simplified Arabic"/>
          <w:i/>
          <w:iCs/>
          <w:sz w:val="22"/>
          <w:rtl/>
          <w:lang w:val="en-GB" w:bidi="ar-EG"/>
        </w:rPr>
      </w:pPr>
      <w:r w:rsidRPr="007E06EB">
        <w:rPr>
          <w:rFonts w:cs="Simplified Arabic"/>
          <w:i/>
          <w:iCs/>
          <w:sz w:val="22"/>
          <w:rtl/>
          <w:lang w:val="en-GB" w:bidi="ar-EG"/>
        </w:rPr>
        <w:t>وإذ</w:t>
      </w:r>
      <w:r>
        <w:rPr>
          <w:rFonts w:cs="Simplified Arabic"/>
          <w:i/>
          <w:iCs/>
          <w:sz w:val="22"/>
          <w:rtl/>
          <w:lang w:val="en-GB" w:bidi="ar-EG"/>
        </w:rPr>
        <w:t xml:space="preserve"> </w:t>
      </w:r>
      <w:r w:rsidRPr="007E06EB">
        <w:rPr>
          <w:rFonts w:cs="Simplified Arabic"/>
          <w:i/>
          <w:iCs/>
          <w:sz w:val="22"/>
          <w:rtl/>
          <w:lang w:val="en-GB" w:bidi="ar-EG"/>
        </w:rPr>
        <w:t>يلاحظ</w:t>
      </w:r>
      <w:r>
        <w:rPr>
          <w:rFonts w:cs="Simplified Arabic"/>
          <w:i/>
          <w:iCs/>
          <w:sz w:val="22"/>
          <w:rtl/>
          <w:lang w:val="en-GB" w:bidi="ar-EG"/>
        </w:rPr>
        <w:t xml:space="preserve"> </w:t>
      </w:r>
      <w:r w:rsidRPr="007E06EB">
        <w:rPr>
          <w:rFonts w:cs="Simplified Arabic"/>
          <w:sz w:val="22"/>
          <w:rtl/>
          <w:lang w:val="en-GB" w:bidi="ar-EG"/>
        </w:rPr>
        <w:t>العدد</w:t>
      </w:r>
      <w:r>
        <w:rPr>
          <w:rFonts w:cs="Simplified Arabic"/>
          <w:sz w:val="22"/>
          <w:rtl/>
          <w:lang w:val="en-GB" w:bidi="ar-EG"/>
        </w:rPr>
        <w:t xml:space="preserve"> </w:t>
      </w:r>
      <w:r w:rsidRPr="007E06EB">
        <w:rPr>
          <w:rFonts w:cs="Simplified Arabic"/>
          <w:sz w:val="22"/>
          <w:rtl/>
          <w:lang w:val="en-GB" w:bidi="ar-EG"/>
        </w:rPr>
        <w:t>المحدود</w:t>
      </w:r>
      <w:r>
        <w:rPr>
          <w:rFonts w:cs="Simplified Arabic"/>
          <w:sz w:val="22"/>
          <w:rtl/>
          <w:lang w:val="en-GB" w:bidi="ar-EG"/>
        </w:rPr>
        <w:t xml:space="preserve"> </w:t>
      </w:r>
      <w:r w:rsidRPr="007E06EB">
        <w:rPr>
          <w:rFonts w:cs="Simplified Arabic"/>
          <w:sz w:val="22"/>
          <w:rtl/>
          <w:lang w:val="en-GB" w:bidi="ar-EG"/>
        </w:rPr>
        <w:t>من</w:t>
      </w:r>
      <w:r>
        <w:rPr>
          <w:rFonts w:cs="Simplified Arabic"/>
          <w:sz w:val="22"/>
          <w:rtl/>
          <w:lang w:val="en-GB" w:bidi="ar-EG"/>
        </w:rPr>
        <w:t xml:space="preserve"> </w:t>
      </w:r>
      <w:r w:rsidRPr="007E06EB">
        <w:rPr>
          <w:rFonts w:cs="Simplified Arabic"/>
          <w:sz w:val="22"/>
          <w:rtl/>
          <w:lang w:val="en-GB" w:bidi="ar-EG"/>
        </w:rPr>
        <w:t>مقترحات</w:t>
      </w:r>
      <w:r>
        <w:rPr>
          <w:rFonts w:cs="Simplified Arabic"/>
          <w:sz w:val="22"/>
          <w:rtl/>
          <w:lang w:val="en-GB" w:bidi="ar-EG"/>
        </w:rPr>
        <w:t xml:space="preserve"> </w:t>
      </w:r>
      <w:r w:rsidRPr="007E06EB">
        <w:rPr>
          <w:rFonts w:cs="Simplified Arabic"/>
          <w:sz w:val="22"/>
          <w:rtl/>
          <w:lang w:val="en-GB" w:bidi="ar-EG"/>
        </w:rPr>
        <w:t>المشاريع</w:t>
      </w:r>
      <w:r>
        <w:rPr>
          <w:rFonts w:cs="Simplified Arabic"/>
          <w:sz w:val="22"/>
          <w:rtl/>
          <w:lang w:val="en-GB" w:bidi="ar-EG"/>
        </w:rPr>
        <w:t xml:space="preserve"> </w:t>
      </w:r>
      <w:r w:rsidRPr="007E06EB">
        <w:rPr>
          <w:rFonts w:cs="Simplified Arabic"/>
          <w:sz w:val="22"/>
          <w:rtl/>
          <w:lang w:val="en-GB" w:bidi="ar-EG"/>
        </w:rPr>
        <w:t>المقدمة</w:t>
      </w:r>
      <w:r>
        <w:rPr>
          <w:rFonts w:cs="Simplified Arabic"/>
          <w:sz w:val="22"/>
          <w:rtl/>
          <w:lang w:val="en-GB" w:bidi="ar-EG"/>
        </w:rPr>
        <w:t xml:space="preserve"> </w:t>
      </w:r>
      <w:r w:rsidRPr="007E06EB">
        <w:rPr>
          <w:rFonts w:cs="Simplified Arabic"/>
          <w:sz w:val="22"/>
          <w:rtl/>
          <w:lang w:val="en-GB" w:bidi="ar-EG"/>
        </w:rPr>
        <w:t>من</w:t>
      </w:r>
      <w:r>
        <w:rPr>
          <w:rFonts w:cs="Simplified Arabic"/>
          <w:sz w:val="22"/>
          <w:rtl/>
          <w:lang w:val="en-GB" w:bidi="ar-EG"/>
        </w:rPr>
        <w:t xml:space="preserve"> </w:t>
      </w:r>
      <w:r w:rsidRPr="007E06EB">
        <w:rPr>
          <w:rFonts w:cs="Simplified Arabic"/>
          <w:sz w:val="22"/>
          <w:rtl/>
          <w:lang w:val="en-GB" w:bidi="ar-EG"/>
        </w:rPr>
        <w:t>البلدان</w:t>
      </w:r>
      <w:r>
        <w:rPr>
          <w:rFonts w:cs="Simplified Arabic"/>
          <w:sz w:val="22"/>
          <w:rtl/>
          <w:lang w:val="en-GB" w:bidi="ar-EG"/>
        </w:rPr>
        <w:t xml:space="preserve"> </w:t>
      </w:r>
      <w:r w:rsidRPr="007E06EB">
        <w:rPr>
          <w:rFonts w:cs="Simplified Arabic"/>
          <w:sz w:val="22"/>
          <w:rtl/>
          <w:lang w:val="en-GB" w:bidi="ar-EG"/>
        </w:rPr>
        <w:t>المؤهلة</w:t>
      </w:r>
      <w:r>
        <w:rPr>
          <w:rFonts w:cs="Simplified Arabic"/>
          <w:sz w:val="22"/>
          <w:rtl/>
          <w:lang w:val="en-GB" w:bidi="ar-EG"/>
        </w:rPr>
        <w:t xml:space="preserve"> </w:t>
      </w:r>
      <w:r w:rsidRPr="007E06EB">
        <w:rPr>
          <w:rFonts w:cs="Simplified Arabic"/>
          <w:sz w:val="22"/>
          <w:rtl/>
          <w:lang w:val="en-GB" w:bidi="ar-EG"/>
        </w:rPr>
        <w:t>للحصول</w:t>
      </w:r>
      <w:r>
        <w:rPr>
          <w:rFonts w:cs="Simplified Arabic"/>
          <w:sz w:val="22"/>
          <w:rtl/>
          <w:lang w:val="en-GB" w:bidi="ar-EG"/>
        </w:rPr>
        <w:t xml:space="preserve"> </w:t>
      </w:r>
      <w:r w:rsidRPr="007E06EB">
        <w:rPr>
          <w:rFonts w:cs="Simplified Arabic"/>
          <w:sz w:val="22"/>
          <w:rtl/>
          <w:lang w:val="en-GB" w:bidi="ar-EG"/>
        </w:rPr>
        <w:t>على</w:t>
      </w:r>
      <w:r>
        <w:rPr>
          <w:rFonts w:cs="Simplified Arabic"/>
          <w:sz w:val="22"/>
          <w:rtl/>
          <w:lang w:val="en-GB" w:bidi="ar-EG"/>
        </w:rPr>
        <w:t xml:space="preserve"> </w:t>
      </w:r>
      <w:r w:rsidRPr="007E06EB">
        <w:rPr>
          <w:rFonts w:cs="Simplified Arabic"/>
          <w:sz w:val="22"/>
          <w:rtl/>
          <w:lang w:val="en-GB" w:bidi="ar-EG"/>
        </w:rPr>
        <w:t>الدعم</w:t>
      </w:r>
      <w:r>
        <w:rPr>
          <w:rFonts w:cs="Simplified Arabic"/>
          <w:sz w:val="22"/>
          <w:rtl/>
          <w:lang w:val="en-GB" w:bidi="ar-EG"/>
        </w:rPr>
        <w:t xml:space="preserve"> </w:t>
      </w:r>
      <w:r w:rsidRPr="007E06EB">
        <w:rPr>
          <w:rFonts w:cs="Simplified Arabic"/>
          <w:sz w:val="22"/>
          <w:rtl/>
          <w:lang w:val="en-GB" w:bidi="ar-EG"/>
        </w:rPr>
        <w:t>في</w:t>
      </w:r>
      <w:r>
        <w:rPr>
          <w:rFonts w:cs="Simplified Arabic"/>
          <w:sz w:val="22"/>
          <w:rtl/>
          <w:lang w:val="en-GB" w:bidi="ar-EG"/>
        </w:rPr>
        <w:t xml:space="preserve"> </w:t>
      </w:r>
      <w:r w:rsidRPr="007E06EB">
        <w:rPr>
          <w:rFonts w:cs="Simplified Arabic"/>
          <w:sz w:val="22"/>
          <w:rtl/>
          <w:lang w:val="en-GB" w:bidi="ar-EG"/>
        </w:rPr>
        <w:t>تنفيذ</w:t>
      </w:r>
      <w:r>
        <w:rPr>
          <w:rFonts w:cs="Simplified Arabic"/>
          <w:sz w:val="22"/>
          <w:rtl/>
          <w:lang w:val="en-GB" w:bidi="ar-EG"/>
        </w:rPr>
        <w:t xml:space="preserve"> </w:t>
      </w:r>
      <w:r w:rsidRPr="007E06EB">
        <w:rPr>
          <w:rFonts w:cs="Simplified Arabic"/>
          <w:sz w:val="22"/>
          <w:rtl/>
          <w:lang w:val="en-GB" w:bidi="ar-EG"/>
        </w:rPr>
        <w:t>بروتوكول</w:t>
      </w:r>
      <w:r w:rsidR="00587D62">
        <w:rPr>
          <w:rFonts w:cs="Simplified Arabic" w:hint="cs"/>
          <w:sz w:val="22"/>
          <w:rtl/>
          <w:lang w:val="en-GB" w:bidi="ar-EG"/>
        </w:rPr>
        <w:t xml:space="preserve"> ناغويا</w:t>
      </w:r>
      <w:r w:rsidRPr="007E06EB">
        <w:rPr>
          <w:rFonts w:cs="Simplified Arabic"/>
          <w:sz w:val="22"/>
          <w:rtl/>
          <w:lang w:val="en-GB" w:bidi="ar-EG"/>
        </w:rPr>
        <w:t>،</w:t>
      </w:r>
      <w:r>
        <w:rPr>
          <w:rFonts w:cs="Simplified Arabic"/>
          <w:sz w:val="22"/>
          <w:rtl/>
          <w:lang w:val="en-GB" w:bidi="ar-EG"/>
        </w:rPr>
        <w:t xml:space="preserve"> </w:t>
      </w:r>
      <w:r w:rsidRPr="007E06EB">
        <w:rPr>
          <w:rFonts w:cs="Simplified Arabic"/>
          <w:sz w:val="22"/>
          <w:rtl/>
          <w:lang w:val="en-GB" w:bidi="ar-EG"/>
        </w:rPr>
        <w:t>وإذ</w:t>
      </w:r>
      <w:r>
        <w:rPr>
          <w:rFonts w:cs="Simplified Arabic"/>
          <w:sz w:val="22"/>
          <w:rtl/>
          <w:lang w:val="en-GB" w:bidi="ar-EG"/>
        </w:rPr>
        <w:t xml:space="preserve"> </w:t>
      </w:r>
      <w:r w:rsidRPr="007E06EB">
        <w:rPr>
          <w:rFonts w:cs="Simplified Arabic"/>
          <w:sz w:val="22"/>
          <w:rtl/>
          <w:lang w:val="en-GB" w:bidi="ar-EG"/>
        </w:rPr>
        <w:t>يشجع</w:t>
      </w:r>
      <w:r>
        <w:rPr>
          <w:rFonts w:cs="Simplified Arabic"/>
          <w:sz w:val="22"/>
          <w:rtl/>
          <w:lang w:val="en-GB" w:bidi="ar-EG"/>
        </w:rPr>
        <w:t xml:space="preserve"> </w:t>
      </w:r>
      <w:r w:rsidRPr="007E06EB">
        <w:rPr>
          <w:rFonts w:cs="Simplified Arabic"/>
          <w:sz w:val="22"/>
          <w:rtl/>
          <w:lang w:val="en-GB" w:bidi="ar-EG"/>
        </w:rPr>
        <w:t>البلدان</w:t>
      </w:r>
      <w:r>
        <w:rPr>
          <w:rFonts w:cs="Simplified Arabic"/>
          <w:sz w:val="22"/>
          <w:rtl/>
          <w:lang w:val="en-GB" w:bidi="ar-EG"/>
        </w:rPr>
        <w:t xml:space="preserve"> </w:t>
      </w:r>
      <w:r w:rsidRPr="007E06EB">
        <w:rPr>
          <w:rFonts w:cs="Simplified Arabic"/>
          <w:sz w:val="22"/>
          <w:rtl/>
          <w:lang w:val="en-GB" w:bidi="ar-EG"/>
        </w:rPr>
        <w:t>المؤهلة</w:t>
      </w:r>
      <w:r>
        <w:rPr>
          <w:rFonts w:cs="Simplified Arabic"/>
          <w:sz w:val="22"/>
          <w:rtl/>
          <w:lang w:val="en-GB" w:bidi="ar-EG"/>
        </w:rPr>
        <w:t xml:space="preserve"> </w:t>
      </w:r>
      <w:r w:rsidRPr="007E06EB">
        <w:rPr>
          <w:rFonts w:cs="Simplified Arabic"/>
          <w:sz w:val="22"/>
          <w:rtl/>
          <w:lang w:val="en-GB" w:bidi="ar-EG"/>
        </w:rPr>
        <w:t>على</w:t>
      </w:r>
      <w:r>
        <w:rPr>
          <w:rFonts w:cs="Simplified Arabic"/>
          <w:sz w:val="22"/>
          <w:rtl/>
          <w:lang w:val="en-GB" w:bidi="ar-EG"/>
        </w:rPr>
        <w:t xml:space="preserve"> </w:t>
      </w:r>
      <w:r w:rsidRPr="007E06EB">
        <w:rPr>
          <w:rFonts w:cs="Simplified Arabic"/>
          <w:sz w:val="22"/>
          <w:rtl/>
          <w:lang w:val="en-GB" w:bidi="ar-EG"/>
        </w:rPr>
        <w:t>تقديم</w:t>
      </w:r>
      <w:r>
        <w:rPr>
          <w:rFonts w:cs="Simplified Arabic"/>
          <w:sz w:val="22"/>
          <w:rtl/>
          <w:lang w:val="en-GB" w:bidi="ar-EG"/>
        </w:rPr>
        <w:t xml:space="preserve"> </w:t>
      </w:r>
      <w:r w:rsidRPr="007E06EB">
        <w:rPr>
          <w:rFonts w:cs="Simplified Arabic"/>
          <w:sz w:val="22"/>
          <w:rtl/>
          <w:lang w:val="en-GB" w:bidi="ar-EG"/>
        </w:rPr>
        <w:t>مقترحات</w:t>
      </w:r>
      <w:r>
        <w:rPr>
          <w:rFonts w:cs="Simplified Arabic"/>
          <w:sz w:val="22"/>
          <w:rtl/>
          <w:lang w:val="en-GB" w:bidi="ar-EG"/>
        </w:rPr>
        <w:t xml:space="preserve"> </w:t>
      </w:r>
      <w:r w:rsidRPr="007E06EB">
        <w:rPr>
          <w:rFonts w:cs="Simplified Arabic"/>
          <w:sz w:val="22"/>
          <w:rtl/>
          <w:lang w:val="en-GB" w:bidi="ar-EG"/>
        </w:rPr>
        <w:t>بما</w:t>
      </w:r>
      <w:r>
        <w:rPr>
          <w:rFonts w:cs="Simplified Arabic"/>
          <w:sz w:val="22"/>
          <w:rtl/>
          <w:lang w:val="en-GB" w:bidi="ar-EG"/>
        </w:rPr>
        <w:t xml:space="preserve"> </w:t>
      </w:r>
      <w:r w:rsidRPr="007E06EB">
        <w:rPr>
          <w:rFonts w:cs="Simplified Arabic"/>
          <w:sz w:val="22"/>
          <w:rtl/>
          <w:lang w:val="en-GB" w:bidi="ar-EG"/>
        </w:rPr>
        <w:t>يتماشى</w:t>
      </w:r>
      <w:r>
        <w:rPr>
          <w:rFonts w:cs="Simplified Arabic"/>
          <w:sz w:val="22"/>
          <w:rtl/>
          <w:lang w:val="en-GB" w:bidi="ar-EG"/>
        </w:rPr>
        <w:t xml:space="preserve"> </w:t>
      </w:r>
      <w:r w:rsidRPr="007E06EB">
        <w:rPr>
          <w:rFonts w:cs="Simplified Arabic"/>
          <w:sz w:val="22"/>
          <w:rtl/>
          <w:lang w:val="en-GB" w:bidi="ar-EG"/>
        </w:rPr>
        <w:t>مع</w:t>
      </w:r>
      <w:r>
        <w:rPr>
          <w:rFonts w:cs="Simplified Arabic"/>
          <w:sz w:val="22"/>
          <w:rtl/>
          <w:lang w:val="en-GB" w:bidi="ar-EG"/>
        </w:rPr>
        <w:t xml:space="preserve"> </w:t>
      </w:r>
      <w:r w:rsidRPr="007E06EB">
        <w:rPr>
          <w:rFonts w:cs="Simplified Arabic"/>
          <w:sz w:val="22"/>
          <w:rtl/>
          <w:lang w:val="en-GB" w:bidi="ar-EG"/>
        </w:rPr>
        <w:t>الظروف</w:t>
      </w:r>
      <w:r>
        <w:rPr>
          <w:rFonts w:cs="Simplified Arabic"/>
          <w:sz w:val="22"/>
          <w:rtl/>
          <w:lang w:val="en-GB" w:bidi="ar-EG"/>
        </w:rPr>
        <w:t xml:space="preserve"> </w:t>
      </w:r>
      <w:r w:rsidRPr="007E06EB">
        <w:rPr>
          <w:rFonts w:cs="Simplified Arabic"/>
          <w:sz w:val="22"/>
          <w:rtl/>
          <w:lang w:val="en-GB" w:bidi="ar-EG"/>
        </w:rPr>
        <w:t>والأولويات</w:t>
      </w:r>
      <w:r>
        <w:rPr>
          <w:rFonts w:cs="Simplified Arabic"/>
          <w:sz w:val="22"/>
          <w:rtl/>
          <w:lang w:val="en-GB" w:bidi="ar-EG"/>
        </w:rPr>
        <w:t xml:space="preserve"> </w:t>
      </w:r>
      <w:r w:rsidRPr="007E06EB">
        <w:rPr>
          <w:rFonts w:cs="Simplified Arabic"/>
          <w:sz w:val="22"/>
          <w:rtl/>
          <w:lang w:val="en-GB" w:bidi="ar-EG"/>
        </w:rPr>
        <w:t>الوطنية،</w:t>
      </w:r>
    </w:p>
    <w:p w:rsidR="00752BD2" w:rsidRPr="008B0FFC" w:rsidRDefault="00B765D9" w:rsidP="00B765D9">
      <w:pPr>
        <w:bidi/>
        <w:spacing w:after="120" w:line="216" w:lineRule="auto"/>
        <w:ind w:left="720" w:firstLine="720"/>
        <w:jc w:val="both"/>
        <w:rPr>
          <w:rFonts w:cs="Simplified Arabic"/>
          <w:i/>
          <w:iCs/>
          <w:sz w:val="22"/>
          <w:lang w:val="en-US" w:bidi="ar-EG"/>
        </w:rPr>
      </w:pPr>
      <w:r>
        <w:rPr>
          <w:rFonts w:cs="Simplified Arabic" w:hint="cs"/>
          <w:sz w:val="22"/>
          <w:rtl/>
          <w:lang w:val="en-US" w:bidi="ar-EG"/>
        </w:rPr>
        <w:t>1</w:t>
      </w:r>
      <w:r w:rsidR="008B0FFC" w:rsidRPr="008B0FFC">
        <w:rPr>
          <w:rFonts w:cs="Simplified Arabic" w:hint="cs"/>
          <w:sz w:val="22"/>
          <w:rtl/>
          <w:lang w:val="en-US" w:bidi="ar-EG"/>
        </w:rPr>
        <w:t>-</w:t>
      </w:r>
      <w:r w:rsidR="008B0FFC">
        <w:rPr>
          <w:rFonts w:cs="Simplified Arabic"/>
          <w:i/>
          <w:iCs/>
          <w:sz w:val="22"/>
          <w:rtl/>
          <w:lang w:val="en-US" w:bidi="ar-EG"/>
        </w:rPr>
        <w:tab/>
      </w:r>
      <w:r w:rsidR="00752BD2" w:rsidRPr="008B0FFC">
        <w:rPr>
          <w:rFonts w:cs="Simplified Arabic"/>
          <w:i/>
          <w:iCs/>
          <w:sz w:val="22"/>
          <w:rtl/>
          <w:lang w:val="en-US" w:bidi="ar-EG"/>
        </w:rPr>
        <w:t xml:space="preserve">يحيط علما </w:t>
      </w:r>
      <w:r w:rsidR="00752BD2" w:rsidRPr="008B0FFC">
        <w:rPr>
          <w:rFonts w:cs="Simplified Arabic"/>
          <w:sz w:val="22"/>
          <w:rtl/>
          <w:lang w:val="en-US" w:bidi="ar-EG"/>
        </w:rPr>
        <w:t>بتقرير اللجنة الاستشارية غير الرسمية المعنية ببناء القدرات من أجل تنفيذ بروتوكول ناغويا عن اجتماعها الخامس</w:t>
      </w:r>
      <w:r w:rsidR="00752BD2" w:rsidRPr="008B0FFC">
        <w:rPr>
          <w:rFonts w:cs="Simplified Arabic" w:hint="cs"/>
          <w:sz w:val="22"/>
          <w:rtl/>
          <w:lang w:val="en-US" w:bidi="ar-EG"/>
        </w:rPr>
        <w:t>؛</w:t>
      </w:r>
      <w:r w:rsidR="00752BD2">
        <w:rPr>
          <w:rStyle w:val="FootnoteReference"/>
          <w:rFonts w:cs="Simplified Arabic"/>
          <w:rtl/>
          <w:lang w:val="en-US" w:bidi="ar-EG"/>
        </w:rPr>
        <w:footnoteReference w:id="4"/>
      </w:r>
    </w:p>
    <w:p w:rsidR="00752BD2" w:rsidRDefault="008B0FFC" w:rsidP="004013DF">
      <w:pPr>
        <w:pStyle w:val="ListParagraph"/>
        <w:bidi/>
        <w:spacing w:after="120" w:line="216" w:lineRule="auto"/>
        <w:ind w:firstLine="720"/>
        <w:contextualSpacing w:val="0"/>
        <w:jc w:val="both"/>
        <w:rPr>
          <w:rFonts w:cs="Simplified Arabic"/>
          <w:sz w:val="22"/>
          <w:rtl/>
          <w:lang w:val="en-US" w:bidi="ar-EG"/>
        </w:rPr>
      </w:pPr>
      <w:r w:rsidRPr="008B0FFC">
        <w:rPr>
          <w:rFonts w:cs="Simplified Arabic" w:hint="cs"/>
          <w:sz w:val="22"/>
          <w:rtl/>
          <w:lang w:val="en-US" w:bidi="ar-EG"/>
        </w:rPr>
        <w:t>2-</w:t>
      </w:r>
      <w:r>
        <w:rPr>
          <w:rFonts w:cs="Simplified Arabic"/>
          <w:i/>
          <w:iCs/>
          <w:sz w:val="22"/>
          <w:rtl/>
          <w:lang w:val="en-US" w:bidi="ar-EG"/>
        </w:rPr>
        <w:tab/>
      </w:r>
      <w:r w:rsidR="00752BD2" w:rsidRPr="007E06EB">
        <w:rPr>
          <w:rFonts w:cs="Simplified Arabic"/>
          <w:i/>
          <w:iCs/>
          <w:sz w:val="22"/>
          <w:rtl/>
          <w:lang w:val="en-US" w:bidi="ar-EG"/>
        </w:rPr>
        <w:t>يرحب</w:t>
      </w:r>
      <w:r w:rsidR="00752BD2">
        <w:rPr>
          <w:rFonts w:cs="Simplified Arabic"/>
          <w:sz w:val="22"/>
          <w:rtl/>
          <w:lang w:val="en-US" w:bidi="ar-EG"/>
        </w:rPr>
        <w:t xml:space="preserve"> </w:t>
      </w:r>
      <w:r w:rsidR="00752BD2" w:rsidRPr="007E06EB">
        <w:rPr>
          <w:rFonts w:cs="Simplified Arabic"/>
          <w:sz w:val="22"/>
          <w:rtl/>
          <w:lang w:val="en-US" w:bidi="ar-EG"/>
        </w:rPr>
        <w:t>بالمقرر</w:t>
      </w:r>
      <w:r w:rsidR="00752BD2">
        <w:rPr>
          <w:rFonts w:cs="Simplified Arabic" w:hint="cs"/>
          <w:sz w:val="22"/>
          <w:rtl/>
          <w:lang w:val="en-US" w:bidi="ar-EG"/>
        </w:rPr>
        <w:t>ات</w:t>
      </w:r>
      <w:r w:rsidR="00752BD2">
        <w:rPr>
          <w:rFonts w:cs="Simplified Arabic"/>
          <w:sz w:val="22"/>
          <w:rtl/>
          <w:lang w:val="en-US" w:bidi="ar-EG"/>
        </w:rPr>
        <w:t xml:space="preserve"> </w:t>
      </w:r>
      <w:r w:rsidR="00752BD2" w:rsidRPr="007E06EB">
        <w:rPr>
          <w:rFonts w:cs="Simplified Arabic"/>
          <w:sz w:val="22"/>
          <w:rtl/>
          <w:lang w:val="en-US" w:bidi="ar-EG"/>
        </w:rPr>
        <w:t>16/</w:t>
      </w:r>
      <w:r w:rsidR="004A2914">
        <w:rPr>
          <w:rFonts w:cs="Simplified Arabic" w:hint="cs"/>
          <w:sz w:val="22"/>
          <w:rtl/>
          <w:lang w:val="en-US" w:bidi="ar-EG"/>
        </w:rPr>
        <w:t>3</w:t>
      </w:r>
      <w:r w:rsidR="00752BD2">
        <w:rPr>
          <w:rFonts w:cs="Simplified Arabic"/>
          <w:sz w:val="22"/>
          <w:rtl/>
          <w:lang w:val="en-US" w:bidi="ar-EG"/>
        </w:rPr>
        <w:t xml:space="preserve"> </w:t>
      </w:r>
      <w:r w:rsidR="004A2914">
        <w:rPr>
          <w:rFonts w:cs="Simplified Arabic" w:hint="cs"/>
          <w:sz w:val="22"/>
          <w:rtl/>
          <w:lang w:val="en-US" w:bidi="ar-EG"/>
        </w:rPr>
        <w:t xml:space="preserve">المؤرخ 1 نوفمبر/تشرين الثاني 2024 </w:t>
      </w:r>
      <w:r w:rsidR="00752BD2" w:rsidRPr="007E06EB">
        <w:rPr>
          <w:rFonts w:cs="Simplified Arabic"/>
          <w:sz w:val="22"/>
          <w:rtl/>
          <w:lang w:val="en-US" w:bidi="ar-EG"/>
        </w:rPr>
        <w:t>بشأن</w:t>
      </w:r>
      <w:r w:rsidR="00752BD2">
        <w:rPr>
          <w:rFonts w:cs="Simplified Arabic"/>
          <w:sz w:val="22"/>
          <w:rtl/>
          <w:lang w:val="en-US" w:bidi="ar-EG"/>
        </w:rPr>
        <w:t xml:space="preserve"> بناء القدرات وتنميتها</w:t>
      </w:r>
      <w:r w:rsidR="00752BD2" w:rsidRPr="007E06EB">
        <w:rPr>
          <w:rFonts w:cs="Simplified Arabic"/>
          <w:sz w:val="22"/>
          <w:rtl/>
          <w:lang w:val="en-US" w:bidi="ar-EG"/>
        </w:rPr>
        <w:t>،</w:t>
      </w:r>
      <w:r w:rsidR="00752BD2">
        <w:rPr>
          <w:rFonts w:cs="Simplified Arabic" w:hint="cs"/>
          <w:sz w:val="22"/>
          <w:rtl/>
          <w:lang w:val="en-US" w:bidi="ar-EG"/>
        </w:rPr>
        <w:t xml:space="preserve"> </w:t>
      </w:r>
      <w:r w:rsidR="004A2914">
        <w:rPr>
          <w:rFonts w:cs="Simplified Arabic" w:hint="cs"/>
          <w:sz w:val="22"/>
          <w:rtl/>
          <w:lang w:val="en-US" w:bidi="ar-EG"/>
        </w:rPr>
        <w:t xml:space="preserve">والتعاون التقني والعلمي ونقل التكنولوجيا، و16/9 ألف وباء المؤرخ 1 نوفمبر/تشرين الثاني 2024 </w:t>
      </w:r>
      <w:r w:rsidR="004A2914" w:rsidRPr="007E06EB">
        <w:rPr>
          <w:rFonts w:cs="Simplified Arabic"/>
          <w:sz w:val="22"/>
          <w:rtl/>
          <w:lang w:val="en-US" w:bidi="ar-EG"/>
        </w:rPr>
        <w:t>بشأن</w:t>
      </w:r>
      <w:r w:rsidR="004A2914">
        <w:rPr>
          <w:rFonts w:cs="Simplified Arabic"/>
          <w:sz w:val="22"/>
          <w:rtl/>
          <w:lang w:val="en-US" w:bidi="ar-EG"/>
        </w:rPr>
        <w:t xml:space="preserve"> </w:t>
      </w:r>
      <w:r w:rsidR="004A2914">
        <w:rPr>
          <w:rFonts w:cs="Simplified Arabic" w:hint="cs"/>
          <w:sz w:val="22"/>
          <w:rtl/>
          <w:lang w:val="en-US" w:bidi="ar-EG"/>
        </w:rPr>
        <w:t>آلية غرفة</w:t>
      </w:r>
      <w:r w:rsidR="00544196">
        <w:rPr>
          <w:rFonts w:cs="Simplified Arabic" w:hint="cs"/>
          <w:sz w:val="22"/>
          <w:rtl/>
          <w:lang w:val="en-US" w:bidi="ar-EG"/>
        </w:rPr>
        <w:t xml:space="preserve"> تبادل المعلومات وإدارة المعارف</w:t>
      </w:r>
      <w:r w:rsidR="004A2914">
        <w:rPr>
          <w:rFonts w:cs="Simplified Arabic" w:hint="cs"/>
          <w:sz w:val="22"/>
          <w:rtl/>
          <w:lang w:val="en-US" w:bidi="ar-EG"/>
        </w:rPr>
        <w:t xml:space="preserve">، </w:t>
      </w:r>
      <w:r w:rsidR="00752BD2">
        <w:rPr>
          <w:rFonts w:cs="Simplified Arabic" w:hint="cs"/>
          <w:sz w:val="22"/>
          <w:rtl/>
          <w:lang w:val="en-US" w:bidi="ar-EG"/>
        </w:rPr>
        <w:t>و</w:t>
      </w:r>
      <w:r w:rsidR="00752BD2" w:rsidRPr="007E06EB">
        <w:rPr>
          <w:rFonts w:cs="Simplified Arabic"/>
          <w:sz w:val="22"/>
          <w:rtl/>
          <w:lang w:val="en-US" w:bidi="ar-EG"/>
        </w:rPr>
        <w:t>16/</w:t>
      </w:r>
      <w:r w:rsidR="004A2914">
        <w:rPr>
          <w:rFonts w:cs="Simplified Arabic" w:hint="cs"/>
          <w:sz w:val="22"/>
          <w:rtl/>
          <w:lang w:val="en-US" w:bidi="ar-EG"/>
        </w:rPr>
        <w:t>32</w:t>
      </w:r>
      <w:r w:rsidR="00752BD2">
        <w:rPr>
          <w:rFonts w:cs="Simplified Arabic"/>
          <w:sz w:val="22"/>
          <w:rtl/>
          <w:lang w:val="en-US" w:bidi="ar-EG"/>
        </w:rPr>
        <w:t xml:space="preserve"> </w:t>
      </w:r>
      <w:r w:rsidR="004A2914">
        <w:rPr>
          <w:rFonts w:cs="Simplified Arabic" w:hint="cs"/>
          <w:sz w:val="22"/>
          <w:rtl/>
          <w:lang w:val="en-US" w:bidi="ar-EG"/>
        </w:rPr>
        <w:t xml:space="preserve">المؤرخ 27 فبراير/شباط 2025 </w:t>
      </w:r>
      <w:r w:rsidR="00752BD2" w:rsidRPr="007E06EB">
        <w:rPr>
          <w:rFonts w:cs="Simplified Arabic"/>
          <w:sz w:val="22"/>
          <w:rtl/>
          <w:lang w:val="en-US" w:bidi="ar-EG"/>
        </w:rPr>
        <w:t>بشأن</w:t>
      </w:r>
      <w:r w:rsidR="00752BD2">
        <w:rPr>
          <w:rFonts w:cs="Simplified Arabic"/>
          <w:sz w:val="22"/>
          <w:rtl/>
          <w:lang w:val="en-US" w:bidi="ar-EG"/>
        </w:rPr>
        <w:t xml:space="preserve"> </w:t>
      </w:r>
      <w:r w:rsidR="00752BD2" w:rsidRPr="007E06EB">
        <w:rPr>
          <w:rFonts w:cs="Simplified Arabic"/>
          <w:sz w:val="22"/>
          <w:rtl/>
          <w:lang w:val="en-US" w:bidi="ar-EG"/>
        </w:rPr>
        <w:t>آليات</w:t>
      </w:r>
      <w:r w:rsidR="00752BD2">
        <w:rPr>
          <w:rFonts w:cs="Simplified Arabic"/>
          <w:sz w:val="22"/>
          <w:rtl/>
          <w:lang w:val="en-US" w:bidi="ar-EG"/>
        </w:rPr>
        <w:t xml:space="preserve"> </w:t>
      </w:r>
      <w:r w:rsidR="00752BD2" w:rsidRPr="007E06EB">
        <w:rPr>
          <w:rFonts w:cs="Simplified Arabic"/>
          <w:sz w:val="22"/>
          <w:rtl/>
          <w:lang w:val="en-US" w:bidi="ar-EG"/>
        </w:rPr>
        <w:t>التخطيط</w:t>
      </w:r>
      <w:r w:rsidR="00752BD2">
        <w:rPr>
          <w:rFonts w:cs="Simplified Arabic"/>
          <w:sz w:val="22"/>
          <w:rtl/>
          <w:lang w:val="en-US" w:bidi="ar-EG"/>
        </w:rPr>
        <w:t xml:space="preserve"> </w:t>
      </w:r>
      <w:r w:rsidR="00752BD2" w:rsidRPr="007E06EB">
        <w:rPr>
          <w:rFonts w:cs="Simplified Arabic"/>
          <w:sz w:val="22"/>
          <w:rtl/>
          <w:lang w:val="en-US" w:bidi="ar-EG"/>
        </w:rPr>
        <w:t>والرصد</w:t>
      </w:r>
      <w:r w:rsidR="00752BD2">
        <w:rPr>
          <w:rFonts w:cs="Simplified Arabic"/>
          <w:sz w:val="22"/>
          <w:rtl/>
          <w:lang w:val="en-US" w:bidi="ar-EG"/>
        </w:rPr>
        <w:t xml:space="preserve"> </w:t>
      </w:r>
      <w:r w:rsidR="00752BD2" w:rsidRPr="007E06EB">
        <w:rPr>
          <w:rFonts w:cs="Simplified Arabic"/>
          <w:sz w:val="22"/>
          <w:rtl/>
          <w:lang w:val="en-US" w:bidi="ar-EG"/>
        </w:rPr>
        <w:t>والإبلاغ</w:t>
      </w:r>
      <w:r w:rsidR="00752BD2">
        <w:rPr>
          <w:rFonts w:cs="Simplified Arabic"/>
          <w:sz w:val="22"/>
          <w:rtl/>
          <w:lang w:val="en-US" w:bidi="ar-EG"/>
        </w:rPr>
        <w:t xml:space="preserve"> </w:t>
      </w:r>
      <w:r w:rsidR="00752BD2" w:rsidRPr="007E06EB">
        <w:rPr>
          <w:rFonts w:cs="Simplified Arabic"/>
          <w:sz w:val="22"/>
          <w:rtl/>
          <w:lang w:val="en-US" w:bidi="ar-EG"/>
        </w:rPr>
        <w:t>والاستعراض،</w:t>
      </w:r>
      <w:r w:rsidR="00544196" w:rsidRPr="00544196">
        <w:rPr>
          <w:rFonts w:cs="Simplified Arabic"/>
          <w:sz w:val="22"/>
          <w:rtl/>
          <w:lang w:val="en-US"/>
        </w:rPr>
        <w:t xml:space="preserve"> </w:t>
      </w:r>
      <w:r w:rsidR="00544196" w:rsidRPr="007F1AF9">
        <w:rPr>
          <w:rFonts w:cs="Simplified Arabic"/>
          <w:sz w:val="22"/>
          <w:rtl/>
          <w:lang w:val="en-US"/>
        </w:rPr>
        <w:t>بما في ذلك الاستعراض العالمي للتقدم الجماعي المحرز في تنفيذ إطار كونمينغ-مونتريال العالمي للتنوع البيولوجي الذي سيجرى في الاجتماعين السابع عشر والتاسع عشر لمؤتمر الأطراف</w:t>
      </w:r>
      <w:r w:rsidR="00544196">
        <w:rPr>
          <w:rFonts w:cs="Simplified Arabic" w:hint="cs"/>
          <w:sz w:val="22"/>
          <w:rtl/>
          <w:lang w:val="en-US"/>
        </w:rPr>
        <w:t xml:space="preserve"> </w:t>
      </w:r>
      <w:r w:rsidR="00752BD2">
        <w:rPr>
          <w:rFonts w:cs="Simplified Arabic" w:hint="cs"/>
          <w:sz w:val="22"/>
          <w:rtl/>
          <w:lang w:val="en-US" w:bidi="ar-EG"/>
        </w:rPr>
        <w:t>و</w:t>
      </w:r>
      <w:r w:rsidR="00752BD2" w:rsidRPr="007E06EB">
        <w:rPr>
          <w:rFonts w:cs="Simplified Arabic"/>
          <w:sz w:val="22"/>
          <w:rtl/>
          <w:lang w:val="en-US" w:bidi="ar-EG"/>
        </w:rPr>
        <w:t>16/</w:t>
      </w:r>
      <w:r w:rsidR="00544196">
        <w:rPr>
          <w:rFonts w:cs="Simplified Arabic" w:hint="cs"/>
          <w:sz w:val="22"/>
          <w:rtl/>
          <w:lang w:val="en-US" w:bidi="ar-EG"/>
        </w:rPr>
        <w:t>33</w:t>
      </w:r>
      <w:r w:rsidR="00752BD2">
        <w:rPr>
          <w:rFonts w:cs="Simplified Arabic"/>
          <w:sz w:val="22"/>
          <w:rtl/>
          <w:lang w:val="en-US" w:bidi="ar-EG"/>
        </w:rPr>
        <w:t xml:space="preserve"> </w:t>
      </w:r>
      <w:r w:rsidR="00544196">
        <w:rPr>
          <w:rFonts w:cs="Simplified Arabic" w:hint="cs"/>
          <w:sz w:val="22"/>
          <w:rtl/>
          <w:lang w:val="en-US" w:bidi="ar-EG"/>
        </w:rPr>
        <w:t xml:space="preserve">المؤرخ 27 فبراير/شباط 2025 </w:t>
      </w:r>
      <w:r w:rsidR="00752BD2" w:rsidRPr="007E06EB">
        <w:rPr>
          <w:rFonts w:cs="Simplified Arabic"/>
          <w:sz w:val="22"/>
          <w:rtl/>
          <w:lang w:val="en-US" w:bidi="ar-EG"/>
        </w:rPr>
        <w:t>بشأن</w:t>
      </w:r>
      <w:r w:rsidR="00752BD2">
        <w:rPr>
          <w:rFonts w:cs="Simplified Arabic"/>
          <w:sz w:val="22"/>
          <w:rtl/>
          <w:lang w:val="en-US" w:bidi="ar-EG"/>
        </w:rPr>
        <w:t xml:space="preserve"> </w:t>
      </w:r>
      <w:r w:rsidR="00544196">
        <w:rPr>
          <w:rFonts w:cs="Simplified Arabic" w:hint="cs"/>
          <w:sz w:val="22"/>
          <w:rtl/>
          <w:lang w:val="en-US" w:bidi="ar-EG"/>
        </w:rPr>
        <w:t>الآلية المالية</w:t>
      </w:r>
      <w:r w:rsidR="00752BD2">
        <w:rPr>
          <w:rFonts w:cs="Simplified Arabic"/>
          <w:sz w:val="22"/>
          <w:rtl/>
          <w:lang w:val="en-US" w:bidi="ar-EG"/>
        </w:rPr>
        <w:t xml:space="preserve"> </w:t>
      </w:r>
      <w:r w:rsidR="00752BD2">
        <w:rPr>
          <w:rFonts w:cs="Simplified Arabic" w:hint="cs"/>
          <w:sz w:val="22"/>
          <w:rtl/>
          <w:lang w:val="en-US" w:bidi="ar-EG"/>
        </w:rPr>
        <w:t xml:space="preserve">الصادرة عن </w:t>
      </w:r>
      <w:r w:rsidR="00752BD2" w:rsidRPr="007E06EB">
        <w:rPr>
          <w:rFonts w:cs="Simplified Arabic"/>
          <w:sz w:val="22"/>
          <w:rtl/>
          <w:lang w:val="en-US" w:bidi="ar-EG"/>
        </w:rPr>
        <w:t>مؤتمر</w:t>
      </w:r>
      <w:r w:rsidR="00752BD2">
        <w:rPr>
          <w:rFonts w:cs="Simplified Arabic"/>
          <w:sz w:val="22"/>
          <w:rtl/>
          <w:lang w:val="en-US" w:bidi="ar-EG"/>
        </w:rPr>
        <w:t xml:space="preserve"> </w:t>
      </w:r>
      <w:r w:rsidR="00752BD2" w:rsidRPr="007E06EB">
        <w:rPr>
          <w:rFonts w:cs="Simplified Arabic"/>
          <w:sz w:val="22"/>
          <w:rtl/>
          <w:lang w:val="en-US" w:bidi="ar-EG"/>
        </w:rPr>
        <w:t>الأطراف</w:t>
      </w:r>
      <w:r w:rsidR="00752BD2">
        <w:rPr>
          <w:rFonts w:cs="Simplified Arabic"/>
          <w:sz w:val="22"/>
          <w:rtl/>
          <w:lang w:val="en-US" w:bidi="ar-EG"/>
        </w:rPr>
        <w:t xml:space="preserve"> </w:t>
      </w:r>
      <w:r w:rsidR="00752BD2" w:rsidRPr="007E06EB">
        <w:rPr>
          <w:rFonts w:cs="Simplified Arabic"/>
          <w:sz w:val="22"/>
          <w:rtl/>
          <w:lang w:val="en-US" w:bidi="ar-EG"/>
        </w:rPr>
        <w:t>في</w:t>
      </w:r>
      <w:r w:rsidR="00752BD2">
        <w:rPr>
          <w:rFonts w:cs="Simplified Arabic"/>
          <w:sz w:val="22"/>
          <w:rtl/>
          <w:lang w:val="en-US" w:bidi="ar-EG"/>
        </w:rPr>
        <w:t xml:space="preserve"> </w:t>
      </w:r>
      <w:r w:rsidR="00752BD2" w:rsidRPr="007E06EB">
        <w:rPr>
          <w:rFonts w:cs="Simplified Arabic"/>
          <w:sz w:val="22"/>
          <w:rtl/>
          <w:lang w:val="en-US" w:bidi="ar-EG"/>
        </w:rPr>
        <w:t>اتفاقية</w:t>
      </w:r>
      <w:r w:rsidR="00752BD2">
        <w:rPr>
          <w:rFonts w:cs="Simplified Arabic"/>
          <w:sz w:val="22"/>
          <w:rtl/>
          <w:lang w:val="en-US" w:bidi="ar-EG"/>
        </w:rPr>
        <w:t xml:space="preserve"> </w:t>
      </w:r>
      <w:r w:rsidR="00752BD2" w:rsidRPr="007E06EB">
        <w:rPr>
          <w:rFonts w:cs="Simplified Arabic"/>
          <w:sz w:val="22"/>
          <w:rtl/>
          <w:lang w:val="en-US" w:bidi="ar-EG"/>
        </w:rPr>
        <w:t>التنوع</w:t>
      </w:r>
      <w:r w:rsidR="00752BD2">
        <w:rPr>
          <w:rFonts w:cs="Simplified Arabic"/>
          <w:sz w:val="22"/>
          <w:rtl/>
          <w:lang w:val="en-US" w:bidi="ar-EG"/>
        </w:rPr>
        <w:t xml:space="preserve"> </w:t>
      </w:r>
      <w:r w:rsidR="00752BD2" w:rsidRPr="007E06EB">
        <w:rPr>
          <w:rFonts w:cs="Simplified Arabic"/>
          <w:sz w:val="22"/>
          <w:rtl/>
          <w:lang w:val="en-US" w:bidi="ar-EG"/>
        </w:rPr>
        <w:t>البيولوجي</w:t>
      </w:r>
      <w:r w:rsidR="00752BD2">
        <w:rPr>
          <w:rFonts w:cs="Simplified Arabic" w:hint="cs"/>
          <w:sz w:val="22"/>
          <w:rtl/>
          <w:lang w:val="en-US" w:bidi="ar-EG"/>
        </w:rPr>
        <w:t>؛</w:t>
      </w:r>
    </w:p>
    <w:p w:rsidR="00752BD2" w:rsidRDefault="0089575F" w:rsidP="00B765D9">
      <w:pPr>
        <w:bidi/>
        <w:spacing w:after="120" w:line="216" w:lineRule="auto"/>
        <w:ind w:left="720" w:firstLine="720"/>
        <w:jc w:val="both"/>
        <w:rPr>
          <w:rFonts w:cs="Simplified Arabic"/>
          <w:sz w:val="22"/>
          <w:rtl/>
          <w:lang w:val="en-US" w:bidi="ar-EG"/>
        </w:rPr>
      </w:pPr>
      <w:r>
        <w:rPr>
          <w:rFonts w:cs="Simplified Arabic" w:hint="cs"/>
          <w:sz w:val="22"/>
          <w:rtl/>
          <w:lang w:val="en-US"/>
        </w:rPr>
        <w:t>3</w:t>
      </w:r>
      <w:r w:rsidR="00B765D9">
        <w:rPr>
          <w:rFonts w:cs="Simplified Arabic" w:hint="cs"/>
          <w:sz w:val="22"/>
          <w:rtl/>
          <w:lang w:val="en-US"/>
        </w:rPr>
        <w:t>-</w:t>
      </w:r>
      <w:r w:rsidR="00B765D9">
        <w:rPr>
          <w:rFonts w:cs="Simplified Arabic"/>
          <w:sz w:val="22"/>
          <w:rtl/>
          <w:lang w:val="en-US"/>
        </w:rPr>
        <w:tab/>
      </w:r>
      <w:r w:rsidR="00752BD2" w:rsidRPr="00B765D9">
        <w:rPr>
          <w:rFonts w:cs="Simplified Arabic"/>
          <w:i/>
          <w:iCs/>
          <w:sz w:val="22"/>
          <w:rtl/>
          <w:lang w:val="en-US" w:bidi="ar-EG"/>
        </w:rPr>
        <w:t xml:space="preserve">يعتمد </w:t>
      </w:r>
      <w:r w:rsidR="00752BD2" w:rsidRPr="00B765D9">
        <w:rPr>
          <w:rFonts w:cs="Simplified Arabic"/>
          <w:sz w:val="22"/>
          <w:rtl/>
          <w:lang w:val="en-US" w:bidi="ar-EG"/>
        </w:rPr>
        <w:t>خطة عمل بناء القدرات وتنميتها لبروتوكول ناغويا بشأن الحصول على الموارد الجينية والتقاسم العادل والمنصف للمنافع الناشئة عن استخدامها الواردة في مرفق هذا المقرر؛</w:t>
      </w:r>
    </w:p>
    <w:p w:rsidR="0089575F" w:rsidRPr="0089575F" w:rsidRDefault="0089575F" w:rsidP="00544196">
      <w:pPr>
        <w:bidi/>
        <w:spacing w:after="120" w:line="216" w:lineRule="auto"/>
        <w:ind w:left="720" w:firstLine="720"/>
        <w:jc w:val="both"/>
        <w:rPr>
          <w:rFonts w:cs="Simplified Arabic"/>
          <w:sz w:val="22"/>
          <w:lang w:val="en-US" w:bidi="ar-EG"/>
        </w:rPr>
      </w:pPr>
      <w:r>
        <w:rPr>
          <w:rFonts w:cs="Simplified Arabic" w:hint="cs"/>
          <w:sz w:val="22"/>
          <w:rtl/>
          <w:lang w:val="en-US" w:bidi="ar-EG"/>
        </w:rPr>
        <w:t>4</w:t>
      </w:r>
      <w:r w:rsidRPr="0089575F">
        <w:rPr>
          <w:rFonts w:cs="Simplified Arabic" w:hint="cs"/>
          <w:sz w:val="22"/>
          <w:rtl/>
          <w:lang w:val="en-US" w:bidi="ar-EG"/>
        </w:rPr>
        <w:t>-</w:t>
      </w:r>
      <w:r w:rsidRPr="0089575F">
        <w:rPr>
          <w:rFonts w:cs="Simplified Arabic"/>
          <w:sz w:val="22"/>
          <w:rtl/>
          <w:lang w:val="en-US" w:bidi="ar-EG"/>
        </w:rPr>
        <w:tab/>
      </w:r>
      <w:r w:rsidRPr="0089575F">
        <w:rPr>
          <w:rFonts w:cs="Simplified Arabic"/>
          <w:i/>
          <w:iCs/>
          <w:sz w:val="22"/>
          <w:rtl/>
          <w:lang w:val="en-US" w:bidi="ar-EG"/>
        </w:rPr>
        <w:t>يرحب</w:t>
      </w:r>
      <w:r w:rsidRPr="0089575F">
        <w:rPr>
          <w:rFonts w:cs="Simplified Arabic"/>
          <w:sz w:val="22"/>
          <w:rtl/>
          <w:lang w:val="en-US" w:bidi="ar-EG"/>
        </w:rPr>
        <w:t xml:space="preserve"> ب</w:t>
      </w:r>
      <w:r w:rsidR="00544196">
        <w:rPr>
          <w:rFonts w:cs="Simplified Arabic" w:hint="cs"/>
          <w:sz w:val="22"/>
          <w:rtl/>
          <w:lang w:val="en-US" w:bidi="ar-EG"/>
        </w:rPr>
        <w:t>اختيار</w:t>
      </w:r>
      <w:r w:rsidRPr="0089575F">
        <w:rPr>
          <w:rFonts w:cs="Simplified Arabic"/>
          <w:sz w:val="22"/>
          <w:rtl/>
          <w:lang w:val="en-US" w:bidi="ar-EG"/>
        </w:rPr>
        <w:t xml:space="preserve"> مراكز دعم التعاون التقني والعلمي الإقليمية ودون الإقليمية، ويشجعها على النظر في خطة عمل بناء القدرات وتنميتها </w:t>
      </w:r>
      <w:r w:rsidRPr="0089575F">
        <w:rPr>
          <w:rFonts w:cs="Simplified Arabic" w:hint="cs"/>
          <w:sz w:val="22"/>
          <w:rtl/>
          <w:lang w:val="en-US" w:bidi="ar-EG"/>
        </w:rPr>
        <w:t>ل</w:t>
      </w:r>
      <w:r w:rsidRPr="0089575F">
        <w:rPr>
          <w:rFonts w:cs="Simplified Arabic"/>
          <w:sz w:val="22"/>
          <w:rtl/>
          <w:lang w:val="en-US" w:bidi="ar-EG"/>
        </w:rPr>
        <w:t>بروتوكول ناغويا عند وضع برامج بناء القدرات وتنميتها؛</w:t>
      </w:r>
    </w:p>
    <w:p w:rsidR="00752BD2" w:rsidRPr="00EF6AE0" w:rsidRDefault="00EF6AE0" w:rsidP="00EF6AE0">
      <w:pPr>
        <w:bidi/>
        <w:spacing w:after="120" w:line="216" w:lineRule="auto"/>
        <w:ind w:left="720" w:firstLine="720"/>
        <w:jc w:val="both"/>
        <w:rPr>
          <w:rFonts w:cs="Simplified Arabic"/>
          <w:i/>
          <w:iCs/>
          <w:sz w:val="22"/>
          <w:lang w:val="en-US" w:bidi="ar-EG"/>
        </w:rPr>
      </w:pPr>
      <w:r>
        <w:rPr>
          <w:rFonts w:cs="Simplified Arabic" w:hint="cs"/>
          <w:sz w:val="22"/>
          <w:rtl/>
          <w:lang w:val="en-US" w:bidi="ar-EG"/>
        </w:rPr>
        <w:t>5-</w:t>
      </w:r>
      <w:r>
        <w:rPr>
          <w:rFonts w:cs="Simplified Arabic"/>
          <w:sz w:val="22"/>
          <w:rtl/>
          <w:lang w:val="en-US" w:bidi="ar-EG"/>
        </w:rPr>
        <w:tab/>
      </w:r>
      <w:r w:rsidR="00752BD2" w:rsidRPr="00EF6AE0">
        <w:rPr>
          <w:rFonts w:cs="Simplified Arabic"/>
          <w:i/>
          <w:iCs/>
          <w:sz w:val="22"/>
          <w:rtl/>
          <w:lang w:val="en-US" w:bidi="ar-EG"/>
        </w:rPr>
        <w:t xml:space="preserve">يدعو </w:t>
      </w:r>
      <w:r w:rsidR="00752BD2" w:rsidRPr="00EF6AE0">
        <w:rPr>
          <w:rFonts w:cs="Simplified Arabic"/>
          <w:sz w:val="22"/>
          <w:rtl/>
          <w:lang w:val="en-US" w:bidi="ar-EG"/>
        </w:rPr>
        <w:t>الأطراف والحكومات الأخرى إلى استخدام خطة العمل لتقييم احتياجات وأولويات بناء القدرات وتنميتها، بما في ذلك</w:t>
      </w:r>
      <w:r w:rsidR="00752BD2" w:rsidRPr="00EF6AE0">
        <w:rPr>
          <w:rFonts w:cs="Simplified Arabic" w:hint="cs"/>
          <w:sz w:val="22"/>
          <w:rtl/>
          <w:lang w:val="en-US" w:bidi="ar-EG"/>
        </w:rPr>
        <w:t xml:space="preserve">، حسب الاقتضاء، </w:t>
      </w:r>
      <w:r w:rsidR="00752BD2" w:rsidRPr="00EF6AE0">
        <w:rPr>
          <w:rFonts w:cs="Simplified Arabic"/>
          <w:sz w:val="22"/>
          <w:rtl/>
          <w:lang w:val="en-US" w:bidi="ar-EG"/>
        </w:rPr>
        <w:t xml:space="preserve">احتياجات وأولويات الشعوب الأصلية والمجتمعات المحلية </w:t>
      </w:r>
      <w:r w:rsidR="00752BD2" w:rsidRPr="00EF6AE0">
        <w:rPr>
          <w:rFonts w:cs="Simplified Arabic" w:hint="cs"/>
          <w:sz w:val="22"/>
          <w:rtl/>
          <w:lang w:val="en-US" w:bidi="ar-EG"/>
        </w:rPr>
        <w:t xml:space="preserve">والنساء والشباب </w:t>
      </w:r>
      <w:r w:rsidR="00752BD2" w:rsidRPr="00EF6AE0">
        <w:rPr>
          <w:rFonts w:cs="Simplified Arabic"/>
          <w:sz w:val="22"/>
          <w:rtl/>
          <w:lang w:val="en-US" w:bidi="ar-EG"/>
        </w:rPr>
        <w:t>وأصحاب المصلحة المعنيين، في وضع خطط بناء القدرات وتنميتها بشأن الحصول وتقاسم المنافع، واحترام حقوق الشعوب الأصلية</w:t>
      </w:r>
      <w:r>
        <w:rPr>
          <w:rFonts w:cs="Simplified Arabic" w:hint="cs"/>
          <w:sz w:val="22"/>
          <w:rtl/>
          <w:lang w:val="en-US" w:bidi="ar-EG"/>
        </w:rPr>
        <w:t xml:space="preserve"> والمجتمعات المحلية</w:t>
      </w:r>
      <w:r w:rsidR="006D76FD">
        <w:rPr>
          <w:rFonts w:cs="Simplified Arabic" w:hint="cs"/>
          <w:sz w:val="22"/>
          <w:rtl/>
          <w:lang w:val="en-US" w:bidi="ar-EG"/>
        </w:rPr>
        <w:t>،</w:t>
      </w:r>
      <w:r w:rsidR="00752BD2" w:rsidRPr="00EF6AE0">
        <w:rPr>
          <w:rFonts w:cs="Simplified Arabic"/>
          <w:sz w:val="22"/>
          <w:rtl/>
          <w:lang w:val="en-US" w:bidi="ar-EG"/>
        </w:rPr>
        <w:t xml:space="preserve"> كجزء من استراتيجياتها وخطط عملها الوطنية للتنوع البيولوجي، فضلا عن خطط التمويل الوطنية لتنفيذ الإطار؛</w:t>
      </w:r>
    </w:p>
    <w:p w:rsidR="00752BD2" w:rsidRPr="00EF6AE0" w:rsidRDefault="00EF6AE0" w:rsidP="002A35AA">
      <w:pPr>
        <w:bidi/>
        <w:spacing w:after="120" w:line="216" w:lineRule="auto"/>
        <w:ind w:left="720" w:firstLine="720"/>
        <w:jc w:val="both"/>
        <w:rPr>
          <w:rFonts w:cs="Simplified Arabic"/>
          <w:i/>
          <w:iCs/>
          <w:sz w:val="22"/>
          <w:lang w:val="en-US" w:bidi="ar-EG"/>
        </w:rPr>
      </w:pPr>
      <w:r w:rsidRPr="00EF6AE0">
        <w:rPr>
          <w:rFonts w:cs="Simplified Arabic" w:hint="cs"/>
          <w:sz w:val="22"/>
          <w:rtl/>
          <w:lang w:val="en-US" w:bidi="ar-EG"/>
        </w:rPr>
        <w:t>6-</w:t>
      </w:r>
      <w:r w:rsidRPr="00EF6AE0">
        <w:rPr>
          <w:rFonts w:cs="Simplified Arabic"/>
          <w:sz w:val="22"/>
          <w:rtl/>
          <w:lang w:val="en-US" w:bidi="ar-EG"/>
        </w:rPr>
        <w:tab/>
      </w:r>
      <w:r w:rsidR="00752BD2" w:rsidRPr="00EF6AE0">
        <w:rPr>
          <w:rFonts w:cs="Simplified Arabic"/>
          <w:i/>
          <w:iCs/>
          <w:sz w:val="22"/>
          <w:rtl/>
          <w:lang w:val="en-US" w:bidi="ar-EG"/>
        </w:rPr>
        <w:t xml:space="preserve">يدعو </w:t>
      </w:r>
      <w:r w:rsidR="00752BD2" w:rsidRPr="00EF6AE0">
        <w:rPr>
          <w:rFonts w:cs="Simplified Arabic"/>
          <w:sz w:val="22"/>
          <w:rtl/>
          <w:lang w:val="en-US" w:bidi="ar-EG"/>
        </w:rPr>
        <w:t>الأطراف، والحكومات الأخرى، بما يتماشى مع الظروف والأولويات الوطنية، وحسب الاقتضاء، الشعوب الأصلية والمجتمعات المحلية، وممثل</w:t>
      </w:r>
      <w:r w:rsidR="00752BD2" w:rsidRPr="00EF6AE0">
        <w:rPr>
          <w:rFonts w:cs="Simplified Arabic" w:hint="cs"/>
          <w:sz w:val="22"/>
          <w:rtl/>
          <w:lang w:val="en-US" w:bidi="ar-EG"/>
        </w:rPr>
        <w:t>ي النساء والشباب</w:t>
      </w:r>
      <w:r w:rsidR="00752BD2" w:rsidRPr="00EF6AE0">
        <w:rPr>
          <w:rFonts w:cs="Simplified Arabic"/>
          <w:sz w:val="22"/>
          <w:rtl/>
          <w:lang w:val="en-US" w:bidi="ar-EG"/>
        </w:rPr>
        <w:t xml:space="preserve">، وأصحاب المصلحة والمنظمات </w:t>
      </w:r>
      <w:r w:rsidR="002A35AA">
        <w:rPr>
          <w:rFonts w:cs="Simplified Arabic" w:hint="cs"/>
          <w:sz w:val="22"/>
          <w:rtl/>
          <w:lang w:val="en-US" w:bidi="ar-EG"/>
        </w:rPr>
        <w:t>ذات الصلة</w:t>
      </w:r>
      <w:r w:rsidR="00752BD2" w:rsidRPr="00EF6AE0">
        <w:rPr>
          <w:rFonts w:cs="Simplified Arabic"/>
          <w:sz w:val="22"/>
          <w:rtl/>
          <w:lang w:val="en-US" w:bidi="ar-EG"/>
        </w:rPr>
        <w:t>، بما في ذلك، حسب الاقتضاء، مراكز دعم التعاون التقني والعلمي الإقليمية ودون الإقليمية،</w:t>
      </w:r>
      <w:r w:rsidR="00752BD2" w:rsidRPr="00EF6AE0">
        <w:rPr>
          <w:rFonts w:cs="Simplified Arabic" w:hint="cs"/>
          <w:sz w:val="22"/>
          <w:rtl/>
          <w:lang w:val="en-US" w:bidi="ar-EG"/>
        </w:rPr>
        <w:t xml:space="preserve"> إلى:</w:t>
      </w:r>
    </w:p>
    <w:p w:rsidR="00752BD2" w:rsidRPr="007E06EB" w:rsidRDefault="00752BD2">
      <w:pPr>
        <w:pStyle w:val="ListParagraph"/>
        <w:numPr>
          <w:ilvl w:val="0"/>
          <w:numId w:val="29"/>
        </w:numPr>
        <w:tabs>
          <w:tab w:val="right" w:pos="1530"/>
        </w:tabs>
        <w:bidi/>
        <w:spacing w:after="120" w:line="216" w:lineRule="auto"/>
        <w:ind w:left="720" w:firstLine="720"/>
        <w:contextualSpacing w:val="0"/>
        <w:jc w:val="both"/>
        <w:rPr>
          <w:rFonts w:cs="Simplified Arabic"/>
          <w:sz w:val="22"/>
          <w:lang w:val="en-US" w:bidi="ar-EG"/>
        </w:rPr>
      </w:pPr>
      <w:r w:rsidRPr="007E06EB">
        <w:rPr>
          <w:rFonts w:cs="Simplified Arabic"/>
          <w:sz w:val="22"/>
          <w:rtl/>
          <w:lang w:val="en-US" w:bidi="ar-EG"/>
        </w:rPr>
        <w:t>تطوير</w:t>
      </w:r>
      <w:r>
        <w:rPr>
          <w:rFonts w:cs="Simplified Arabic"/>
          <w:sz w:val="22"/>
          <w:rtl/>
          <w:lang w:val="en-US" w:bidi="ar-EG"/>
        </w:rPr>
        <w:t xml:space="preserve"> </w:t>
      </w:r>
      <w:r w:rsidRPr="007E06EB">
        <w:rPr>
          <w:rFonts w:cs="Simplified Arabic"/>
          <w:sz w:val="22"/>
          <w:rtl/>
          <w:lang w:val="en-US" w:bidi="ar-EG"/>
        </w:rPr>
        <w:t>وتنفيذ</w:t>
      </w:r>
      <w:r>
        <w:rPr>
          <w:rFonts w:cs="Simplified Arabic"/>
          <w:sz w:val="22"/>
          <w:rtl/>
          <w:lang w:val="en-US" w:bidi="ar-EG"/>
        </w:rPr>
        <w:t xml:space="preserve"> </w:t>
      </w:r>
      <w:r w:rsidRPr="007E06EB">
        <w:rPr>
          <w:rFonts w:cs="Simplified Arabic"/>
          <w:sz w:val="22"/>
          <w:rtl/>
          <w:lang w:val="en-US" w:bidi="ar-EG"/>
        </w:rPr>
        <w:t>أنشطة</w:t>
      </w:r>
      <w:r>
        <w:rPr>
          <w:rFonts w:cs="Simplified Arabic"/>
          <w:sz w:val="22"/>
          <w:rtl/>
          <w:lang w:val="en-US" w:bidi="ar-EG"/>
        </w:rPr>
        <w:t xml:space="preserve"> بناء القدرات وتنميتها </w:t>
      </w:r>
      <w:r>
        <w:rPr>
          <w:rFonts w:cs="Simplified Arabic" w:hint="cs"/>
          <w:sz w:val="22"/>
          <w:rtl/>
          <w:lang w:val="en-US" w:bidi="ar-EG"/>
        </w:rPr>
        <w:t>بطريقة تدعم</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14447E">
        <w:rPr>
          <w:rFonts w:cs="Simplified Arabic"/>
          <w:sz w:val="22"/>
          <w:rtl/>
          <w:lang w:val="en-US" w:bidi="ar-EG"/>
        </w:rPr>
        <w:t>وبما</w:t>
      </w:r>
      <w:r>
        <w:rPr>
          <w:rFonts w:cs="Simplified Arabic"/>
          <w:sz w:val="22"/>
          <w:rtl/>
          <w:lang w:val="en-US" w:bidi="ar-EG"/>
        </w:rPr>
        <w:t xml:space="preserve"> </w:t>
      </w:r>
      <w:r w:rsidRPr="0014447E">
        <w:rPr>
          <w:rFonts w:cs="Simplified Arabic"/>
          <w:sz w:val="22"/>
          <w:rtl/>
          <w:lang w:val="en-US" w:bidi="ar-EG"/>
        </w:rPr>
        <w:t>يتماشى</w:t>
      </w:r>
      <w:r>
        <w:rPr>
          <w:rFonts w:cs="Simplified Arabic"/>
          <w:sz w:val="22"/>
          <w:rtl/>
          <w:lang w:val="en-US" w:bidi="ar-EG"/>
        </w:rPr>
        <w:t xml:space="preserve"> </w:t>
      </w:r>
      <w:r w:rsidRPr="0014447E">
        <w:rPr>
          <w:rFonts w:cs="Simplified Arabic"/>
          <w:sz w:val="22"/>
          <w:rtl/>
          <w:lang w:val="en-US" w:bidi="ar-EG"/>
        </w:rPr>
        <w:t>مع</w:t>
      </w:r>
      <w:r>
        <w:rPr>
          <w:rFonts w:cs="Simplified Arabic"/>
          <w:sz w:val="22"/>
          <w:rtl/>
          <w:lang w:val="en-US" w:bidi="ar-EG"/>
        </w:rPr>
        <w:t xml:space="preserve"> </w:t>
      </w:r>
      <w:r w:rsidRPr="0014447E">
        <w:rPr>
          <w:rFonts w:cs="Simplified Arabic"/>
          <w:sz w:val="22"/>
          <w:rtl/>
          <w:lang w:val="en-US" w:bidi="ar-EG"/>
        </w:rPr>
        <w:t>أحكام</w:t>
      </w:r>
      <w:r>
        <w:rPr>
          <w:rFonts w:cs="Simplified Arabic"/>
          <w:sz w:val="22"/>
          <w:rtl/>
          <w:lang w:val="en-US" w:bidi="ar-EG"/>
        </w:rPr>
        <w:t xml:space="preserve"> </w:t>
      </w:r>
      <w:r w:rsidRPr="0014447E">
        <w:rPr>
          <w:rFonts w:cs="Simplified Arabic"/>
          <w:sz w:val="22"/>
          <w:rtl/>
          <w:lang w:val="en-US" w:bidi="ar-EG"/>
        </w:rPr>
        <w:t>الاتفاقية</w:t>
      </w:r>
      <w:r>
        <w:rPr>
          <w:rFonts w:cs="Simplified Arabic"/>
          <w:sz w:val="22"/>
          <w:rtl/>
          <w:lang w:val="en-US" w:bidi="ar-EG"/>
        </w:rPr>
        <w:t xml:space="preserve"> </w:t>
      </w:r>
      <w:r w:rsidRPr="0014447E">
        <w:rPr>
          <w:rFonts w:cs="Simplified Arabic"/>
          <w:sz w:val="22"/>
          <w:rtl/>
          <w:lang w:val="en-US" w:bidi="ar-EG"/>
        </w:rPr>
        <w:t>وبروتوكول</w:t>
      </w:r>
      <w:r>
        <w:rPr>
          <w:rFonts w:cs="Simplified Arabic"/>
          <w:sz w:val="22"/>
          <w:rtl/>
          <w:lang w:val="en-US" w:bidi="ar-EG"/>
        </w:rPr>
        <w:t xml:space="preserve"> </w:t>
      </w:r>
      <w:r w:rsidRPr="0014447E">
        <w:rPr>
          <w:rFonts w:cs="Simplified Arabic"/>
          <w:sz w:val="22"/>
          <w:rtl/>
          <w:lang w:val="en-US" w:bidi="ar-EG"/>
        </w:rPr>
        <w:t>ناغويا</w:t>
      </w:r>
      <w:r>
        <w:rPr>
          <w:rFonts w:cs="Simplified Arabic"/>
          <w:sz w:val="22"/>
          <w:rtl/>
          <w:lang w:val="en-US" w:bidi="ar-EG"/>
        </w:rPr>
        <w:t xml:space="preserve"> </w:t>
      </w:r>
      <w:r w:rsidRPr="007E06EB">
        <w:rPr>
          <w:rFonts w:cs="Simplified Arabic"/>
          <w:sz w:val="22"/>
          <w:rtl/>
          <w:lang w:val="en-US" w:bidi="ar-EG"/>
        </w:rPr>
        <w:t>ونشر</w:t>
      </w:r>
      <w:r>
        <w:rPr>
          <w:rFonts w:cs="Simplified Arabic"/>
          <w:sz w:val="22"/>
          <w:rtl/>
          <w:lang w:val="en-US" w:bidi="ar-EG"/>
        </w:rPr>
        <w:t xml:space="preserve"> </w:t>
      </w:r>
      <w:r w:rsidRPr="007E06EB">
        <w:rPr>
          <w:rFonts w:cs="Simplified Arabic"/>
          <w:sz w:val="22"/>
          <w:rtl/>
          <w:lang w:val="en-US" w:bidi="ar-EG"/>
        </w:rPr>
        <w:t>المعلومات</w:t>
      </w:r>
      <w:r>
        <w:rPr>
          <w:rFonts w:cs="Simplified Arabic"/>
          <w:sz w:val="22"/>
          <w:rtl/>
          <w:lang w:val="en-US" w:bidi="ar-EG"/>
        </w:rPr>
        <w:t xml:space="preserve"> </w:t>
      </w:r>
      <w:r w:rsidRPr="007E06EB">
        <w:rPr>
          <w:rFonts w:cs="Simplified Arabic"/>
          <w:sz w:val="22"/>
          <w:rtl/>
          <w:lang w:val="en-US" w:bidi="ar-EG"/>
        </w:rPr>
        <w:t>والموارد</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الصلة</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غرفة</w:t>
      </w:r>
      <w:r>
        <w:rPr>
          <w:rFonts w:cs="Simplified Arabic"/>
          <w:sz w:val="22"/>
          <w:rtl/>
          <w:lang w:val="en-US" w:bidi="ar-EG"/>
        </w:rPr>
        <w:t xml:space="preserve"> </w:t>
      </w:r>
      <w:r w:rsidRPr="007E06EB">
        <w:rPr>
          <w:rFonts w:cs="Simplified Arabic"/>
          <w:sz w:val="22"/>
          <w:rtl/>
          <w:lang w:val="en-US" w:bidi="ar-EG"/>
        </w:rPr>
        <w:t>تبادل</w:t>
      </w:r>
      <w:r>
        <w:rPr>
          <w:rFonts w:cs="Simplified Arabic"/>
          <w:sz w:val="22"/>
          <w:rtl/>
          <w:lang w:val="en-US" w:bidi="ar-EG"/>
        </w:rPr>
        <w:t xml:space="preserve"> </w:t>
      </w:r>
      <w:r>
        <w:rPr>
          <w:rFonts w:cs="Simplified Arabic" w:hint="cs"/>
          <w:sz w:val="22"/>
          <w:rtl/>
          <w:lang w:val="en-US" w:bidi="ar-EG"/>
        </w:rPr>
        <w:t>ال</w:t>
      </w:r>
      <w:r w:rsidRPr="007E06EB">
        <w:rPr>
          <w:rFonts w:cs="Simplified Arabic"/>
          <w:sz w:val="22"/>
          <w:rtl/>
          <w:lang w:val="en-US" w:bidi="ar-EG"/>
        </w:rPr>
        <w:t>معلومات</w:t>
      </w:r>
      <w:r>
        <w:rPr>
          <w:rFonts w:cs="Simplified Arabic"/>
          <w:sz w:val="22"/>
          <w:rtl/>
          <w:lang w:val="en-US" w:bidi="ar-EG"/>
        </w:rPr>
        <w:t xml:space="preserve"> </w:t>
      </w:r>
      <w:r>
        <w:rPr>
          <w:rFonts w:cs="Simplified Arabic" w:hint="cs"/>
          <w:sz w:val="22"/>
          <w:rtl/>
          <w:lang w:val="en-US" w:bidi="ar-EG"/>
        </w:rPr>
        <w:t xml:space="preserve">بشان </w:t>
      </w:r>
      <w:r w:rsidRPr="007E06EB">
        <w:rPr>
          <w:rFonts w:cs="Simplified Arabic"/>
          <w:sz w:val="22"/>
          <w:rtl/>
          <w:lang w:val="en-US" w:bidi="ar-EG"/>
        </w:rPr>
        <w:t>الحصول</w:t>
      </w:r>
      <w:r>
        <w:rPr>
          <w:rFonts w:cs="Simplified Arabic"/>
          <w:sz w:val="22"/>
          <w:rtl/>
          <w:lang w:val="en-US" w:bidi="ar-EG"/>
        </w:rPr>
        <w:t xml:space="preserve"> </w:t>
      </w:r>
      <w:r w:rsidRPr="007E06EB">
        <w:rPr>
          <w:rFonts w:cs="Simplified Arabic"/>
          <w:sz w:val="22"/>
          <w:rtl/>
          <w:lang w:val="en-US" w:bidi="ar-EG"/>
        </w:rPr>
        <w:t>وتقاسم</w:t>
      </w:r>
      <w:r>
        <w:rPr>
          <w:rFonts w:cs="Simplified Arabic"/>
          <w:sz w:val="22"/>
          <w:rtl/>
          <w:lang w:val="en-US" w:bidi="ar-EG"/>
        </w:rPr>
        <w:t xml:space="preserve"> </w:t>
      </w:r>
      <w:r w:rsidRPr="007E06EB">
        <w:rPr>
          <w:rFonts w:cs="Simplified Arabic"/>
          <w:sz w:val="22"/>
          <w:rtl/>
          <w:lang w:val="en-US" w:bidi="ar-EG"/>
        </w:rPr>
        <w:t>المنافع؛</w:t>
      </w:r>
    </w:p>
    <w:p w:rsidR="00752BD2" w:rsidRPr="007E06EB" w:rsidRDefault="00752BD2">
      <w:pPr>
        <w:pStyle w:val="ListParagraph"/>
        <w:numPr>
          <w:ilvl w:val="0"/>
          <w:numId w:val="29"/>
        </w:numPr>
        <w:tabs>
          <w:tab w:val="right" w:pos="1530"/>
        </w:tabs>
        <w:bidi/>
        <w:spacing w:after="120" w:line="216" w:lineRule="auto"/>
        <w:ind w:left="720" w:firstLine="720"/>
        <w:contextualSpacing w:val="0"/>
        <w:jc w:val="both"/>
        <w:rPr>
          <w:rFonts w:cs="Simplified Arabic"/>
          <w:sz w:val="22"/>
          <w:lang w:val="en-US" w:bidi="ar-EG"/>
        </w:rPr>
      </w:pPr>
      <w:r w:rsidRPr="007E06EB">
        <w:rPr>
          <w:rFonts w:cs="Simplified Arabic"/>
          <w:sz w:val="22"/>
          <w:rtl/>
          <w:lang w:val="en-US" w:bidi="ar-EG"/>
        </w:rPr>
        <w:lastRenderedPageBreak/>
        <w:t>مواصلة</w:t>
      </w:r>
      <w:r>
        <w:rPr>
          <w:rFonts w:cs="Simplified Arabic"/>
          <w:sz w:val="22"/>
          <w:rtl/>
          <w:lang w:val="en-US" w:bidi="ar-EG"/>
        </w:rPr>
        <w:t xml:space="preserve"> </w:t>
      </w:r>
      <w:r w:rsidRPr="007E06EB">
        <w:rPr>
          <w:rFonts w:cs="Simplified Arabic"/>
          <w:sz w:val="22"/>
          <w:rtl/>
          <w:lang w:val="en-US" w:bidi="ar-EG"/>
        </w:rPr>
        <w:t>استخدام</w:t>
      </w:r>
      <w:r>
        <w:rPr>
          <w:rFonts w:cs="Simplified Arabic"/>
          <w:sz w:val="22"/>
          <w:rtl/>
          <w:lang w:val="en-US" w:bidi="ar-EG"/>
        </w:rPr>
        <w:t xml:space="preserve"> </w:t>
      </w:r>
      <w:r w:rsidRPr="007E06EB">
        <w:rPr>
          <w:rFonts w:cs="Simplified Arabic"/>
          <w:sz w:val="22"/>
          <w:rtl/>
          <w:lang w:val="en-US" w:bidi="ar-EG"/>
        </w:rPr>
        <w:t>وتعزيز</w:t>
      </w:r>
      <w:r>
        <w:rPr>
          <w:rFonts w:cs="Simplified Arabic"/>
          <w:sz w:val="22"/>
          <w:rtl/>
          <w:lang w:val="en-US" w:bidi="ar-EG"/>
        </w:rPr>
        <w:t xml:space="preserve"> </w:t>
      </w:r>
      <w:r w:rsidRPr="00C15C71">
        <w:rPr>
          <w:rFonts w:cs="Simplified Arabic"/>
          <w:i/>
          <w:iCs/>
          <w:sz w:val="22"/>
          <w:rtl/>
          <w:lang w:val="en-US" w:bidi="ar-EG"/>
        </w:rPr>
        <w:t>مجموعة أدوات الاتصال والتثقيف والتوعية العامة</w:t>
      </w:r>
      <w:r w:rsidRPr="007E06EB">
        <w:rPr>
          <w:rFonts w:cs="Simplified Arabic"/>
          <w:sz w:val="22"/>
          <w:rtl/>
          <w:lang w:val="en-US" w:bidi="ar-EG"/>
        </w:rPr>
        <w:t>،</w:t>
      </w:r>
      <w:r>
        <w:rPr>
          <w:rFonts w:cs="Simplified Arabic"/>
          <w:sz w:val="22"/>
          <w:rtl/>
          <w:lang w:val="en-US" w:bidi="ar-EG"/>
        </w:rPr>
        <w:t xml:space="preserve"> </w:t>
      </w:r>
      <w:r w:rsidRPr="007E06EB">
        <w:rPr>
          <w:rFonts w:cs="Simplified Arabic"/>
          <w:i/>
          <w:iCs/>
          <w:sz w:val="22"/>
          <w:rtl/>
          <w:lang w:val="en-US" w:bidi="ar-EG"/>
        </w:rPr>
        <w:t>بما</w:t>
      </w:r>
      <w:r>
        <w:rPr>
          <w:rFonts w:cs="Simplified Arabic"/>
          <w:i/>
          <w:iCs/>
          <w:sz w:val="22"/>
          <w:rtl/>
          <w:lang w:val="en-US" w:bidi="ar-EG"/>
        </w:rPr>
        <w:t xml:space="preserve"> </w:t>
      </w:r>
      <w:r w:rsidRPr="007E06EB">
        <w:rPr>
          <w:rFonts w:cs="Simplified Arabic"/>
          <w:i/>
          <w:iCs/>
          <w:sz w:val="22"/>
          <w:rtl/>
          <w:lang w:val="en-US" w:bidi="ar-EG"/>
        </w:rPr>
        <w:t>في</w:t>
      </w:r>
      <w:r>
        <w:rPr>
          <w:rFonts w:cs="Simplified Arabic"/>
          <w:i/>
          <w:iCs/>
          <w:sz w:val="22"/>
          <w:rtl/>
          <w:lang w:val="en-US" w:bidi="ar-EG"/>
        </w:rPr>
        <w:t xml:space="preserve"> </w:t>
      </w:r>
      <w:r w:rsidRPr="007E06EB">
        <w:rPr>
          <w:rFonts w:cs="Simplified Arabic"/>
          <w:i/>
          <w:iCs/>
          <w:sz w:val="22"/>
          <w:rtl/>
          <w:lang w:val="en-US" w:bidi="ar-EG"/>
        </w:rPr>
        <w:t>ذلك</w:t>
      </w:r>
      <w:r>
        <w:rPr>
          <w:rFonts w:cs="Simplified Arabic"/>
          <w:sz w:val="22"/>
          <w:rtl/>
          <w:lang w:val="en-US" w:bidi="ar-EG"/>
        </w:rPr>
        <w:t xml:space="preserve"> </w:t>
      </w:r>
      <w:r w:rsidRPr="007E06EB">
        <w:rPr>
          <w:rFonts w:cs="Simplified Arabic"/>
          <w:i/>
          <w:iCs/>
          <w:sz w:val="22"/>
          <w:rtl/>
          <w:lang w:val="en-US" w:bidi="ar-EG"/>
        </w:rPr>
        <w:t>الاعتبارات</w:t>
      </w:r>
      <w:r>
        <w:rPr>
          <w:rFonts w:cs="Simplified Arabic"/>
          <w:i/>
          <w:iCs/>
          <w:sz w:val="22"/>
          <w:rtl/>
          <w:lang w:val="en-US" w:bidi="ar-EG"/>
        </w:rPr>
        <w:t xml:space="preserve"> </w:t>
      </w:r>
      <w:r w:rsidRPr="007E06EB">
        <w:rPr>
          <w:rFonts w:cs="Simplified Arabic"/>
          <w:i/>
          <w:iCs/>
          <w:sz w:val="22"/>
          <w:rtl/>
          <w:lang w:val="en-US" w:bidi="ar-EG"/>
        </w:rPr>
        <w:t>المتعلقة</w:t>
      </w:r>
      <w:r>
        <w:rPr>
          <w:rFonts w:cs="Simplified Arabic"/>
          <w:i/>
          <w:iCs/>
          <w:sz w:val="22"/>
          <w:rtl/>
          <w:lang w:val="en-US" w:bidi="ar-EG"/>
        </w:rPr>
        <w:t xml:space="preserve"> </w:t>
      </w:r>
      <w:r w:rsidRPr="007E06EB">
        <w:rPr>
          <w:rFonts w:cs="Simplified Arabic"/>
          <w:i/>
          <w:iCs/>
          <w:sz w:val="22"/>
          <w:rtl/>
          <w:lang w:val="en-US" w:bidi="ar-EG"/>
        </w:rPr>
        <w:t>بالحصول</w:t>
      </w:r>
      <w:r>
        <w:rPr>
          <w:rFonts w:cs="Simplified Arabic"/>
          <w:i/>
          <w:iCs/>
          <w:sz w:val="22"/>
          <w:rtl/>
          <w:lang w:val="en-US" w:bidi="ar-EG"/>
        </w:rPr>
        <w:t xml:space="preserve"> </w:t>
      </w:r>
      <w:r w:rsidRPr="007E06EB">
        <w:rPr>
          <w:rFonts w:cs="Simplified Arabic"/>
          <w:i/>
          <w:iCs/>
          <w:sz w:val="22"/>
          <w:rtl/>
          <w:lang w:val="en-US" w:bidi="ar-EG"/>
        </w:rPr>
        <w:t>وتقاسم</w:t>
      </w:r>
      <w:r>
        <w:rPr>
          <w:rFonts w:cs="Simplified Arabic"/>
          <w:i/>
          <w:iCs/>
          <w:sz w:val="22"/>
          <w:rtl/>
          <w:lang w:val="en-US" w:bidi="ar-EG"/>
        </w:rPr>
        <w:t xml:space="preserve"> </w:t>
      </w:r>
      <w:r w:rsidRPr="007E06EB">
        <w:rPr>
          <w:rFonts w:cs="Simplified Arabic"/>
          <w:i/>
          <w:iCs/>
          <w:sz w:val="22"/>
          <w:rtl/>
          <w:lang w:val="en-US" w:bidi="ar-EG"/>
        </w:rPr>
        <w:t>المناف</w:t>
      </w:r>
      <w:r>
        <w:rPr>
          <w:rFonts w:cs="Simplified Arabic" w:hint="cs"/>
          <w:i/>
          <w:iCs/>
          <w:sz w:val="22"/>
          <w:rtl/>
          <w:lang w:val="en-US" w:bidi="ar-EG"/>
        </w:rPr>
        <w:t>ع</w:t>
      </w:r>
      <w:r>
        <w:rPr>
          <w:rStyle w:val="FootnoteReference"/>
          <w:rFonts w:cs="Simplified Arabic"/>
          <w:rtl/>
          <w:lang w:val="en-US" w:bidi="ar-EG"/>
        </w:rPr>
        <w:footnoteReference w:id="5"/>
      </w:r>
      <w:r>
        <w:rPr>
          <w:rFonts w:cs="Simplified Arabic"/>
          <w:sz w:val="22"/>
          <w:rtl/>
          <w:lang w:val="en-US" w:bidi="ar-EG"/>
        </w:rPr>
        <w:t xml:space="preserve"> </w:t>
      </w:r>
      <w:r w:rsidRPr="007E06EB">
        <w:rPr>
          <w:rFonts w:cs="Simplified Arabic"/>
          <w:sz w:val="22"/>
          <w:rtl/>
          <w:lang w:val="en-US" w:bidi="ar-EG"/>
        </w:rPr>
        <w:t>كجزء</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أنشطتها</w:t>
      </w:r>
      <w:r>
        <w:rPr>
          <w:rFonts w:cs="Simplified Arabic"/>
          <w:sz w:val="22"/>
          <w:rtl/>
          <w:lang w:val="en-US" w:bidi="ar-EG"/>
        </w:rPr>
        <w:t xml:space="preserve"> </w:t>
      </w:r>
      <w:r w:rsidRPr="007E06EB">
        <w:rPr>
          <w:rFonts w:cs="Simplified Arabic"/>
          <w:sz w:val="22"/>
          <w:rtl/>
          <w:lang w:val="en-US" w:bidi="ar-EG"/>
        </w:rPr>
        <w:t>المتعلقة</w:t>
      </w:r>
      <w:r>
        <w:rPr>
          <w:rFonts w:cs="Simplified Arabic"/>
          <w:sz w:val="22"/>
          <w:rtl/>
          <w:lang w:val="en-US" w:bidi="ar-EG"/>
        </w:rPr>
        <w:t xml:space="preserve"> </w:t>
      </w:r>
      <w:r>
        <w:rPr>
          <w:rFonts w:cs="Simplified Arabic" w:hint="cs"/>
          <w:sz w:val="22"/>
          <w:rtl/>
          <w:lang w:val="en-US" w:bidi="ar-EG"/>
        </w:rPr>
        <w:t>بزيادة التوعية</w:t>
      </w:r>
      <w:r>
        <w:rPr>
          <w:rFonts w:cs="Simplified Arabic"/>
          <w:sz w:val="22"/>
          <w:rtl/>
          <w:lang w:val="en-US" w:bidi="ar-EG"/>
        </w:rPr>
        <w:t xml:space="preserve"> </w:t>
      </w:r>
      <w:r w:rsidRPr="007E06EB">
        <w:rPr>
          <w:rFonts w:cs="Simplified Arabic"/>
          <w:sz w:val="22"/>
          <w:rtl/>
          <w:lang w:val="en-US" w:bidi="ar-EG"/>
        </w:rPr>
        <w:t>و</w:t>
      </w:r>
      <w:r>
        <w:rPr>
          <w:rFonts w:cs="Simplified Arabic"/>
          <w:sz w:val="22"/>
          <w:rtl/>
          <w:lang w:val="en-US" w:bidi="ar-EG"/>
        </w:rPr>
        <w:t>بناء القدرات وتنميتها</w:t>
      </w:r>
      <w:r w:rsidRPr="007E06EB">
        <w:rPr>
          <w:rFonts w:cs="Simplified Arabic"/>
          <w:sz w:val="22"/>
          <w:rtl/>
          <w:lang w:val="en-US" w:bidi="ar-EG"/>
        </w:rPr>
        <w:t>؛</w:t>
      </w:r>
    </w:p>
    <w:p w:rsidR="00752BD2" w:rsidRPr="00EF6AE0" w:rsidRDefault="00EF6AE0" w:rsidP="002A35AA">
      <w:pPr>
        <w:bidi/>
        <w:spacing w:after="120" w:line="216" w:lineRule="auto"/>
        <w:ind w:left="720" w:firstLine="720"/>
        <w:jc w:val="both"/>
        <w:rPr>
          <w:rFonts w:cs="Simplified Arabic"/>
          <w:sz w:val="22"/>
          <w:lang w:val="en-US" w:bidi="ar-EG"/>
        </w:rPr>
      </w:pPr>
      <w:r>
        <w:rPr>
          <w:rFonts w:cs="Simplified Arabic" w:hint="cs"/>
          <w:sz w:val="22"/>
          <w:rtl/>
          <w:lang w:val="en-US" w:bidi="ar-EG"/>
        </w:rPr>
        <w:t>7-</w:t>
      </w:r>
      <w:r>
        <w:rPr>
          <w:rFonts w:cs="Simplified Arabic"/>
          <w:sz w:val="22"/>
          <w:rtl/>
          <w:lang w:val="en-US" w:bidi="ar-EG"/>
        </w:rPr>
        <w:tab/>
      </w:r>
      <w:r w:rsidR="00752BD2" w:rsidRPr="00EF6AE0">
        <w:rPr>
          <w:rFonts w:cs="Simplified Arabic"/>
          <w:i/>
          <w:iCs/>
          <w:sz w:val="22"/>
          <w:rtl/>
          <w:lang w:val="en-US" w:bidi="ar-EG"/>
        </w:rPr>
        <w:t>يحث</w:t>
      </w:r>
      <w:r w:rsidR="00752BD2" w:rsidRPr="00EF6AE0">
        <w:rPr>
          <w:rFonts w:cs="Simplified Arabic"/>
          <w:sz w:val="22"/>
          <w:rtl/>
          <w:lang w:val="en-US" w:bidi="ar-EG"/>
        </w:rPr>
        <w:t xml:space="preserve"> الأطراف، وفقا </w:t>
      </w:r>
      <w:hyperlink r:id="rId17" w:history="1">
        <w:r w:rsidR="007C537B">
          <w:rPr>
            <w:rStyle w:val="Hyperlink"/>
            <w:rFonts w:cs="Simplified Arabic" w:hint="cs"/>
            <w:sz w:val="22"/>
            <w:rtl/>
          </w:rPr>
          <w:t>ل</w:t>
        </w:r>
        <w:r w:rsidR="007C537B" w:rsidRPr="007E06EB">
          <w:rPr>
            <w:rStyle w:val="Hyperlink"/>
            <w:rFonts w:cs="Simplified Arabic"/>
            <w:sz w:val="22"/>
            <w:rtl/>
          </w:rPr>
          <w:t>لمادتين</w:t>
        </w:r>
        <w:r w:rsidR="007C537B">
          <w:rPr>
            <w:rStyle w:val="Hyperlink"/>
            <w:rFonts w:cs="Simplified Arabic"/>
            <w:sz w:val="22"/>
            <w:rtl/>
          </w:rPr>
          <w:t xml:space="preserve"> </w:t>
        </w:r>
        <w:r w:rsidR="007C537B" w:rsidRPr="007E06EB">
          <w:rPr>
            <w:rStyle w:val="Hyperlink"/>
            <w:rFonts w:cs="Simplified Arabic"/>
            <w:sz w:val="22"/>
            <w:rtl/>
          </w:rPr>
          <w:t>2</w:t>
        </w:r>
        <w:r w:rsidR="002A35AA">
          <w:rPr>
            <w:rStyle w:val="Hyperlink"/>
            <w:rFonts w:cs="Simplified Arabic" w:hint="cs"/>
            <w:sz w:val="22"/>
            <w:rtl/>
          </w:rPr>
          <w:t>2</w:t>
        </w:r>
      </w:hyperlink>
      <w:r w:rsidR="007C537B">
        <w:rPr>
          <w:rStyle w:val="Hyperlink"/>
          <w:rFonts w:cs="Simplified Arabic"/>
          <w:color w:val="auto"/>
          <w:sz w:val="22"/>
          <w:u w:val="none"/>
          <w:rtl/>
        </w:rPr>
        <w:t xml:space="preserve"> </w:t>
      </w:r>
      <w:r w:rsidR="007C537B" w:rsidRPr="007E06EB">
        <w:rPr>
          <w:rStyle w:val="Hyperlink"/>
          <w:rFonts w:cs="Simplified Arabic"/>
          <w:color w:val="auto"/>
          <w:sz w:val="22"/>
          <w:u w:val="none"/>
          <w:rtl/>
        </w:rPr>
        <w:t>و</w:t>
      </w:r>
      <w:hyperlink r:id="rId18" w:history="1">
        <w:r w:rsidR="007C537B">
          <w:rPr>
            <w:rStyle w:val="Hyperlink"/>
            <w:rFonts w:cs="Simplified Arabic" w:hint="cs"/>
            <w:sz w:val="22"/>
            <w:rtl/>
          </w:rPr>
          <w:t>25</w:t>
        </w:r>
      </w:hyperlink>
      <w:r w:rsidR="007C537B">
        <w:rPr>
          <w:lang w:val="en-US"/>
        </w:rPr>
        <w:t xml:space="preserve"> </w:t>
      </w:r>
      <w:r w:rsidR="00752BD2" w:rsidRPr="00EF6AE0">
        <w:rPr>
          <w:rFonts w:cs="Simplified Arabic"/>
          <w:sz w:val="22"/>
          <w:rtl/>
          <w:lang w:val="en-US" w:bidi="ar-EG"/>
        </w:rPr>
        <w:t>من بروتوكول</w:t>
      </w:r>
      <w:r w:rsidR="00587D62" w:rsidRPr="00EF6AE0">
        <w:rPr>
          <w:rFonts w:cs="Simplified Arabic" w:hint="cs"/>
          <w:sz w:val="22"/>
          <w:rtl/>
          <w:lang w:val="en-US" w:bidi="ar-EG"/>
        </w:rPr>
        <w:t xml:space="preserve"> ناغويا</w:t>
      </w:r>
      <w:r w:rsidR="00752BD2" w:rsidRPr="00EF6AE0">
        <w:rPr>
          <w:rFonts w:cs="Simplified Arabic"/>
          <w:sz w:val="22"/>
          <w:rtl/>
          <w:lang w:val="en-US" w:bidi="ar-EG"/>
        </w:rPr>
        <w:t xml:space="preserve">، والمنظمات الدولية والمؤسسات المالية والقطاع الخاص، حسب الاقتضاء، على توفير موارد مالية كافية ويمكن التنبؤ بها </w:t>
      </w:r>
      <w:r w:rsidR="00752BD2" w:rsidRPr="00EF6AE0">
        <w:rPr>
          <w:rFonts w:cs="Simplified Arabic" w:hint="cs"/>
          <w:sz w:val="22"/>
          <w:rtl/>
          <w:lang w:val="en-US" w:bidi="ar-EG"/>
        </w:rPr>
        <w:t>و</w:t>
      </w:r>
      <w:r w:rsidR="00752BD2" w:rsidRPr="00EF6AE0">
        <w:rPr>
          <w:rFonts w:cs="Simplified Arabic"/>
          <w:sz w:val="22"/>
          <w:rtl/>
          <w:lang w:val="en-US" w:bidi="ar-EG"/>
        </w:rPr>
        <w:t>في الوقت المناسب لدعم تنفيذ خطة العمل، مع مراعاة احتياجات، وظروف وأولويات الأطراف من البلدان النامية، ولا سيما أقل البلدان نموا والدول الجزرية الصغيرة النامية</w:t>
      </w:r>
      <w:r w:rsidR="007C537B">
        <w:rPr>
          <w:rFonts w:cs="Simplified Arabic" w:hint="cs"/>
          <w:sz w:val="22"/>
          <w:rtl/>
          <w:lang w:val="en-US" w:bidi="ar-EG"/>
        </w:rPr>
        <w:t xml:space="preserve"> من بينها</w:t>
      </w:r>
      <w:r w:rsidR="00752BD2" w:rsidRPr="00EF6AE0">
        <w:rPr>
          <w:rFonts w:cs="Simplified Arabic"/>
          <w:sz w:val="22"/>
          <w:rtl/>
          <w:lang w:val="en-US" w:bidi="ar-EG"/>
        </w:rPr>
        <w:t>، والأطراف التي تمر اقتصاداتها بمرحلة انتقال</w:t>
      </w:r>
      <w:r w:rsidR="00752BD2" w:rsidRPr="00EF6AE0">
        <w:rPr>
          <w:rFonts w:cs="Simplified Arabic" w:hint="cs"/>
          <w:sz w:val="22"/>
          <w:rtl/>
          <w:lang w:val="en-US" w:bidi="ar-EG"/>
        </w:rPr>
        <w:t>ية</w:t>
      </w:r>
      <w:r w:rsidR="00752BD2" w:rsidRPr="00EF6AE0">
        <w:rPr>
          <w:rFonts w:cs="Simplified Arabic"/>
          <w:sz w:val="22"/>
          <w:rtl/>
          <w:lang w:val="en-US" w:bidi="ar-EG"/>
        </w:rPr>
        <w:t>؛</w:t>
      </w:r>
    </w:p>
    <w:p w:rsidR="00752BD2" w:rsidRPr="00EF6AE0" w:rsidRDefault="00EF6AE0" w:rsidP="00EF6AE0">
      <w:pPr>
        <w:bidi/>
        <w:spacing w:after="120" w:line="216" w:lineRule="auto"/>
        <w:ind w:left="720" w:firstLine="720"/>
        <w:jc w:val="both"/>
        <w:rPr>
          <w:rFonts w:cs="Simplified Arabic"/>
          <w:sz w:val="22"/>
          <w:lang w:val="en-US" w:bidi="ar-EG"/>
        </w:rPr>
      </w:pPr>
      <w:r>
        <w:rPr>
          <w:rFonts w:cs="Simplified Arabic" w:hint="cs"/>
          <w:sz w:val="22"/>
          <w:rtl/>
          <w:lang w:val="en-US" w:bidi="ar-EG"/>
        </w:rPr>
        <w:t>8-</w:t>
      </w:r>
      <w:r>
        <w:rPr>
          <w:rFonts w:cs="Simplified Arabic"/>
          <w:sz w:val="22"/>
          <w:rtl/>
          <w:lang w:val="en-US" w:bidi="ar-EG"/>
        </w:rPr>
        <w:tab/>
      </w:r>
      <w:r w:rsidR="00752BD2" w:rsidRPr="00EF6AE0">
        <w:rPr>
          <w:rFonts w:cs="Simplified Arabic" w:hint="cs"/>
          <w:i/>
          <w:iCs/>
          <w:sz w:val="22"/>
          <w:rtl/>
          <w:lang w:val="en-US" w:bidi="ar-EG"/>
        </w:rPr>
        <w:t>ي</w:t>
      </w:r>
      <w:r w:rsidR="00752BD2" w:rsidRPr="00EF6AE0">
        <w:rPr>
          <w:rFonts w:cs="Simplified Arabic"/>
          <w:i/>
          <w:iCs/>
          <w:sz w:val="22"/>
          <w:rtl/>
          <w:lang w:val="en-US" w:bidi="ar-EG"/>
        </w:rPr>
        <w:t>وصي</w:t>
      </w:r>
      <w:r w:rsidR="00752BD2" w:rsidRPr="00EF6AE0">
        <w:rPr>
          <w:rFonts w:cs="Simplified Arabic"/>
          <w:sz w:val="22"/>
          <w:rtl/>
          <w:lang w:val="en-US" w:bidi="ar-EG"/>
        </w:rPr>
        <w:t xml:space="preserve"> </w:t>
      </w:r>
      <w:r w:rsidR="00752BD2" w:rsidRPr="00EF6AE0">
        <w:rPr>
          <w:rFonts w:cs="Simplified Arabic" w:hint="cs"/>
          <w:sz w:val="22"/>
          <w:rtl/>
          <w:lang w:val="en-US" w:bidi="ar-EG"/>
        </w:rPr>
        <w:t>بأن يقوم</w:t>
      </w:r>
      <w:r w:rsidR="00752BD2" w:rsidRPr="00EF6AE0">
        <w:rPr>
          <w:rFonts w:cs="Simplified Arabic"/>
          <w:sz w:val="22"/>
          <w:rtl/>
          <w:lang w:val="en-US" w:bidi="ar-EG"/>
        </w:rPr>
        <w:t xml:space="preserve"> مؤتمر الأطراف، عند اعتماد </w:t>
      </w:r>
      <w:r w:rsidR="00752BD2" w:rsidRPr="00EF6AE0">
        <w:rPr>
          <w:rFonts w:cs="Simplified Arabic" w:hint="cs"/>
          <w:sz w:val="22"/>
          <w:rtl/>
          <w:lang w:val="en-US" w:bidi="ar-EG"/>
        </w:rPr>
        <w:t>إرشاداته بش</w:t>
      </w:r>
      <w:r w:rsidR="006474D6">
        <w:rPr>
          <w:rFonts w:cs="Simplified Arabic" w:hint="cs"/>
          <w:sz w:val="22"/>
          <w:rtl/>
          <w:lang w:val="en-US" w:bidi="ar-EG"/>
        </w:rPr>
        <w:t>أ</w:t>
      </w:r>
      <w:r w:rsidR="00752BD2" w:rsidRPr="00EF6AE0">
        <w:rPr>
          <w:rFonts w:cs="Simplified Arabic" w:hint="cs"/>
          <w:sz w:val="22"/>
          <w:rtl/>
          <w:lang w:val="en-US" w:bidi="ar-EG"/>
        </w:rPr>
        <w:t>ن ا</w:t>
      </w:r>
      <w:r w:rsidR="00752BD2" w:rsidRPr="00EF6AE0">
        <w:rPr>
          <w:rFonts w:cs="Simplified Arabic"/>
          <w:sz w:val="22"/>
          <w:rtl/>
          <w:lang w:val="en-US" w:bidi="ar-EG"/>
        </w:rPr>
        <w:t>لآلية المالية فيما يتعلق بدعم تنفيذ بروتوكول ناغويا، بدعوة مرفق البيئة العالمية إلى توفير الموارد المالية الكافية لتنفيذ خطة العمل؛</w:t>
      </w:r>
    </w:p>
    <w:p w:rsidR="00752BD2" w:rsidRPr="00EF6AE0" w:rsidRDefault="00EF6AE0" w:rsidP="00EF6AE0">
      <w:pPr>
        <w:bidi/>
        <w:spacing w:after="120" w:line="216" w:lineRule="auto"/>
        <w:ind w:left="720" w:firstLine="720"/>
        <w:jc w:val="both"/>
        <w:rPr>
          <w:rFonts w:cs="Simplified Arabic"/>
          <w:sz w:val="22"/>
          <w:lang w:val="en-US" w:bidi="ar-EG"/>
        </w:rPr>
      </w:pPr>
      <w:r>
        <w:rPr>
          <w:rFonts w:cs="Simplified Arabic" w:hint="cs"/>
          <w:sz w:val="22"/>
          <w:rtl/>
          <w:lang w:val="en-US" w:bidi="ar-EG"/>
        </w:rPr>
        <w:t>9-</w:t>
      </w:r>
      <w:r>
        <w:rPr>
          <w:rFonts w:cs="Simplified Arabic"/>
          <w:sz w:val="22"/>
          <w:rtl/>
          <w:lang w:val="en-US" w:bidi="ar-EG"/>
        </w:rPr>
        <w:tab/>
      </w:r>
      <w:r w:rsidR="00752BD2" w:rsidRPr="00EF6AE0">
        <w:rPr>
          <w:rFonts w:cs="Simplified Arabic"/>
          <w:i/>
          <w:iCs/>
          <w:sz w:val="22"/>
          <w:rtl/>
          <w:lang w:val="en-US" w:bidi="ar-EG"/>
        </w:rPr>
        <w:t>يقرر</w:t>
      </w:r>
      <w:r w:rsidR="00752BD2" w:rsidRPr="00EF6AE0">
        <w:rPr>
          <w:rFonts w:cs="Simplified Arabic"/>
          <w:sz w:val="22"/>
          <w:rtl/>
          <w:lang w:val="en-US" w:bidi="ar-EG"/>
        </w:rPr>
        <w:t xml:space="preserve"> تقييم تنفيذ خطة العمل كجزء من التقييم والاستعراض الثالث لفعالية بروتوكول ناغويا، مع الأخذ في الاعتبار المعلومات ذات الصلة الواردة في التقارير الوطنية الثامنة بموجب الاتفاقية فيما يتعلق </w:t>
      </w:r>
      <w:r w:rsidR="00752BD2" w:rsidRPr="00EF6AE0">
        <w:rPr>
          <w:rFonts w:cs="Simplified Arabic" w:hint="cs"/>
          <w:sz w:val="22"/>
          <w:rtl/>
          <w:lang w:val="en-US" w:bidi="ar-EG"/>
        </w:rPr>
        <w:t>بالغاية</w:t>
      </w:r>
      <w:r w:rsidR="00752BD2" w:rsidRPr="00EF6AE0">
        <w:rPr>
          <w:rFonts w:cs="Simplified Arabic"/>
          <w:sz w:val="22"/>
          <w:rtl/>
          <w:lang w:val="en-US" w:bidi="ar-EG"/>
        </w:rPr>
        <w:t xml:space="preserve"> </w:t>
      </w:r>
      <w:r w:rsidR="00752BD2" w:rsidRPr="00EF6AE0">
        <w:rPr>
          <w:rFonts w:cs="Simplified Arabic" w:hint="cs"/>
          <w:sz w:val="22"/>
          <w:rtl/>
          <w:lang w:val="en-US" w:bidi="ar-EG"/>
        </w:rPr>
        <w:t xml:space="preserve">جيم والهدفين </w:t>
      </w:r>
      <w:r w:rsidR="00752BD2" w:rsidRPr="00EF6AE0">
        <w:rPr>
          <w:rFonts w:cs="Simplified Arabic"/>
          <w:sz w:val="22"/>
          <w:rtl/>
          <w:lang w:val="en-US" w:bidi="ar-EG"/>
        </w:rPr>
        <w:t xml:space="preserve">13 و20 من الإطار، وأن ينظر في اجتماعه الثامن في الحاجة إلى </w:t>
      </w:r>
      <w:r w:rsidR="00752BD2" w:rsidRPr="00EF6AE0">
        <w:rPr>
          <w:rFonts w:cs="Simplified Arabic" w:hint="cs"/>
          <w:sz w:val="22"/>
          <w:rtl/>
          <w:lang w:val="en-US" w:bidi="ar-EG"/>
        </w:rPr>
        <w:t>استعراض</w:t>
      </w:r>
      <w:r w:rsidR="00752BD2" w:rsidRPr="00EF6AE0">
        <w:rPr>
          <w:rFonts w:cs="Simplified Arabic"/>
          <w:sz w:val="22"/>
          <w:rtl/>
          <w:lang w:val="en-US" w:bidi="ar-EG"/>
        </w:rPr>
        <w:t xml:space="preserve"> أو تنقيح خطة العمل؛</w:t>
      </w:r>
    </w:p>
    <w:p w:rsidR="00752BD2" w:rsidRPr="00EF6AE0" w:rsidRDefault="00EF6AE0" w:rsidP="00EF6AE0">
      <w:pPr>
        <w:bidi/>
        <w:spacing w:after="120" w:line="216" w:lineRule="auto"/>
        <w:ind w:left="702" w:firstLine="720"/>
        <w:jc w:val="both"/>
        <w:rPr>
          <w:rFonts w:cs="Simplified Arabic"/>
          <w:sz w:val="22"/>
          <w:lang w:val="en-US" w:bidi="ar-EG"/>
        </w:rPr>
      </w:pPr>
      <w:r>
        <w:rPr>
          <w:rFonts w:cs="Simplified Arabic" w:hint="cs"/>
          <w:sz w:val="22"/>
          <w:rtl/>
          <w:lang w:val="en-US" w:bidi="ar-EG"/>
        </w:rPr>
        <w:t>10-</w:t>
      </w:r>
      <w:r>
        <w:rPr>
          <w:rFonts w:cs="Simplified Arabic"/>
          <w:sz w:val="22"/>
          <w:rtl/>
          <w:lang w:val="en-US" w:bidi="ar-EG"/>
        </w:rPr>
        <w:tab/>
      </w:r>
      <w:r w:rsidR="00752BD2" w:rsidRPr="00EF6AE0">
        <w:rPr>
          <w:rFonts w:cs="Simplified Arabic"/>
          <w:i/>
          <w:iCs/>
          <w:sz w:val="22"/>
          <w:rtl/>
          <w:lang w:val="en-US" w:bidi="ar-EG"/>
        </w:rPr>
        <w:t>يقرر أيضا</w:t>
      </w:r>
      <w:r w:rsidR="00752BD2" w:rsidRPr="00EF6AE0">
        <w:rPr>
          <w:rFonts w:cs="Simplified Arabic"/>
          <w:sz w:val="22"/>
          <w:rtl/>
          <w:lang w:val="en-US" w:bidi="ar-EG"/>
        </w:rPr>
        <w:t>، رهنا بتوافر الموارد</w:t>
      </w:r>
      <w:r w:rsidR="00752BD2" w:rsidRPr="00EF6AE0">
        <w:rPr>
          <w:rFonts w:cs="Simplified Arabic" w:hint="cs"/>
          <w:sz w:val="22"/>
          <w:rtl/>
          <w:lang w:val="en-US" w:bidi="ar-EG"/>
        </w:rPr>
        <w:t>:</w:t>
      </w:r>
    </w:p>
    <w:p w:rsidR="00752BD2" w:rsidRPr="007E06EB" w:rsidRDefault="00752BD2" w:rsidP="0051055E">
      <w:pPr>
        <w:pStyle w:val="ListParagraph"/>
        <w:numPr>
          <w:ilvl w:val="0"/>
          <w:numId w:val="24"/>
        </w:numPr>
        <w:tabs>
          <w:tab w:val="left" w:pos="2164"/>
        </w:tabs>
        <w:bidi/>
        <w:spacing w:after="120" w:line="216" w:lineRule="auto"/>
        <w:ind w:left="573" w:firstLine="849"/>
        <w:contextualSpacing w:val="0"/>
        <w:jc w:val="both"/>
        <w:rPr>
          <w:rFonts w:cs="Simplified Arabic"/>
          <w:sz w:val="22"/>
          <w:rtl/>
          <w:lang w:val="en-US" w:bidi="ar-EG"/>
        </w:rPr>
      </w:pPr>
      <w:r w:rsidRPr="007E06EB">
        <w:rPr>
          <w:rFonts w:cs="Simplified Arabic"/>
          <w:sz w:val="22"/>
          <w:rtl/>
          <w:lang w:val="en-US" w:bidi="ar-EG"/>
        </w:rPr>
        <w:t>تمديد</w:t>
      </w:r>
      <w:r>
        <w:rPr>
          <w:rFonts w:cs="Simplified Arabic"/>
          <w:sz w:val="22"/>
          <w:rtl/>
          <w:lang w:val="en-US" w:bidi="ar-EG"/>
        </w:rPr>
        <w:t xml:space="preserve"> </w:t>
      </w:r>
      <w:r w:rsidRPr="007E06EB">
        <w:rPr>
          <w:rFonts w:cs="Simplified Arabic"/>
          <w:sz w:val="22"/>
          <w:rtl/>
          <w:lang w:val="en-US" w:bidi="ar-EG"/>
        </w:rPr>
        <w:t>ولاية</w:t>
      </w:r>
      <w:r>
        <w:rPr>
          <w:rFonts w:cs="Simplified Arabic"/>
          <w:sz w:val="22"/>
          <w:rtl/>
          <w:lang w:val="en-US" w:bidi="ar-EG"/>
        </w:rPr>
        <w:t xml:space="preserve"> </w:t>
      </w:r>
      <w:r w:rsidRPr="007E06EB">
        <w:rPr>
          <w:rFonts w:cs="Simplified Arabic"/>
          <w:sz w:val="22"/>
          <w:rtl/>
          <w:lang w:val="en-US" w:bidi="ar-EG"/>
        </w:rPr>
        <w:t>اللجنة</w:t>
      </w:r>
      <w:r>
        <w:rPr>
          <w:rFonts w:cs="Simplified Arabic"/>
          <w:sz w:val="22"/>
          <w:rtl/>
          <w:lang w:val="en-US" w:bidi="ar-EG"/>
        </w:rPr>
        <w:t xml:space="preserve"> </w:t>
      </w:r>
      <w:r w:rsidRPr="007E06EB">
        <w:rPr>
          <w:rFonts w:cs="Simplified Arabic"/>
          <w:sz w:val="22"/>
          <w:rtl/>
          <w:lang w:val="en-US" w:bidi="ar-EG"/>
        </w:rPr>
        <w:t>الاستشارية</w:t>
      </w:r>
      <w:r>
        <w:rPr>
          <w:rFonts w:cs="Simplified Arabic"/>
          <w:sz w:val="22"/>
          <w:rtl/>
          <w:lang w:val="en-US" w:bidi="ar-EG"/>
        </w:rPr>
        <w:t xml:space="preserve"> </w:t>
      </w:r>
      <w:r w:rsidRPr="007E06EB">
        <w:rPr>
          <w:rFonts w:cs="Simplified Arabic"/>
          <w:sz w:val="22"/>
          <w:rtl/>
          <w:lang w:val="en-US" w:bidi="ar-EG"/>
        </w:rPr>
        <w:t>غير</w:t>
      </w:r>
      <w:r>
        <w:rPr>
          <w:rFonts w:cs="Simplified Arabic"/>
          <w:sz w:val="22"/>
          <w:rtl/>
          <w:lang w:val="en-US" w:bidi="ar-EG"/>
        </w:rPr>
        <w:t xml:space="preserve"> </w:t>
      </w:r>
      <w:r w:rsidRPr="007E06EB">
        <w:rPr>
          <w:rFonts w:cs="Simplified Arabic"/>
          <w:sz w:val="22"/>
          <w:rtl/>
          <w:lang w:val="en-US" w:bidi="ar-EG"/>
        </w:rPr>
        <w:t>الرسمية</w:t>
      </w:r>
      <w:r>
        <w:rPr>
          <w:rFonts w:cs="Simplified Arabic"/>
          <w:sz w:val="22"/>
          <w:rtl/>
          <w:lang w:val="en-US" w:bidi="ar-EG"/>
        </w:rPr>
        <w:t xml:space="preserve"> </w:t>
      </w:r>
      <w:r w:rsidRPr="007E06EB">
        <w:rPr>
          <w:rFonts w:cs="Simplified Arabic"/>
          <w:sz w:val="22"/>
          <w:rtl/>
          <w:lang w:val="en-US" w:bidi="ar-EG"/>
        </w:rPr>
        <w:t>المعنية</w:t>
      </w:r>
      <w:r>
        <w:rPr>
          <w:rFonts w:cs="Simplified Arabic"/>
          <w:sz w:val="22"/>
          <w:rtl/>
          <w:lang w:val="en-US" w:bidi="ar-EG"/>
        </w:rPr>
        <w:t xml:space="preserve"> </w:t>
      </w:r>
      <w:r w:rsidRPr="007E06EB">
        <w:rPr>
          <w:rFonts w:cs="Simplified Arabic"/>
          <w:sz w:val="22"/>
          <w:rtl/>
          <w:lang w:val="en-US" w:bidi="ar-EG"/>
        </w:rPr>
        <w:t>ببناء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لتنفيذ</w:t>
      </w:r>
      <w:r>
        <w:rPr>
          <w:rFonts w:cs="Simplified Arabic"/>
          <w:sz w:val="22"/>
          <w:rtl/>
          <w:lang w:val="en-US" w:bidi="ar-EG"/>
        </w:rPr>
        <w:t xml:space="preserve"> </w:t>
      </w:r>
      <w:r w:rsidRPr="007E06EB">
        <w:rPr>
          <w:rFonts w:cs="Simplified Arabic"/>
          <w:sz w:val="22"/>
          <w:rtl/>
          <w:lang w:val="en-US" w:bidi="ar-EG"/>
        </w:rPr>
        <w:t>بروتوكول</w:t>
      </w:r>
      <w:r>
        <w:rPr>
          <w:rFonts w:cs="Simplified Arabic"/>
          <w:sz w:val="22"/>
          <w:rtl/>
          <w:lang w:val="en-US" w:bidi="ar-EG"/>
        </w:rPr>
        <w:t xml:space="preserve"> </w:t>
      </w:r>
      <w:r w:rsidRPr="007E06EB">
        <w:rPr>
          <w:rFonts w:cs="Simplified Arabic"/>
          <w:sz w:val="22"/>
          <w:rtl/>
          <w:lang w:val="en-US" w:bidi="ar-EG"/>
        </w:rPr>
        <w:t>ناغويا</w:t>
      </w:r>
      <w:r>
        <w:rPr>
          <w:rFonts w:cs="Simplified Arabic"/>
          <w:sz w:val="22"/>
          <w:rtl/>
          <w:lang w:val="en-US" w:bidi="ar-EG"/>
        </w:rPr>
        <w:t xml:space="preserve"> </w:t>
      </w:r>
      <w:r w:rsidRPr="007E06EB">
        <w:rPr>
          <w:rFonts w:cs="Simplified Arabic"/>
          <w:sz w:val="22"/>
          <w:rtl/>
          <w:lang w:val="en-US" w:bidi="ar-EG"/>
        </w:rPr>
        <w:t>حتى</w:t>
      </w:r>
      <w:r>
        <w:rPr>
          <w:rFonts w:cs="Simplified Arabic"/>
          <w:sz w:val="22"/>
          <w:rtl/>
          <w:lang w:val="en-US" w:bidi="ar-EG"/>
        </w:rPr>
        <w:t xml:space="preserve"> </w:t>
      </w:r>
      <w:r w:rsidRPr="007E06EB">
        <w:rPr>
          <w:rFonts w:cs="Simplified Arabic"/>
          <w:sz w:val="22"/>
          <w:rtl/>
          <w:lang w:val="en-US" w:bidi="ar-EG"/>
        </w:rPr>
        <w:t>الاجتماع</w:t>
      </w:r>
      <w:r>
        <w:rPr>
          <w:rFonts w:cs="Simplified Arabic"/>
          <w:sz w:val="22"/>
          <w:rtl/>
          <w:lang w:val="en-US" w:bidi="ar-EG"/>
        </w:rPr>
        <w:t xml:space="preserve"> </w:t>
      </w:r>
      <w:r w:rsidRPr="007E06EB">
        <w:rPr>
          <w:rFonts w:cs="Simplified Arabic"/>
          <w:sz w:val="22"/>
          <w:rtl/>
          <w:lang w:val="en-US" w:bidi="ar-EG"/>
        </w:rPr>
        <w:t>الثامن</w:t>
      </w:r>
      <w:r>
        <w:rPr>
          <w:rFonts w:cs="Simplified Arabic"/>
          <w:sz w:val="22"/>
          <w:rtl/>
          <w:lang w:val="en-US" w:bidi="ar-EG"/>
        </w:rPr>
        <w:t xml:space="preserve"> </w:t>
      </w:r>
      <w:r w:rsidRPr="007E06EB">
        <w:rPr>
          <w:rFonts w:cs="Simplified Arabic"/>
          <w:sz w:val="22"/>
          <w:rtl/>
          <w:lang w:val="en-US" w:bidi="ar-EG"/>
        </w:rPr>
        <w:t>لمؤتمر</w:t>
      </w:r>
      <w:r>
        <w:rPr>
          <w:rFonts w:cs="Simplified Arabic"/>
          <w:sz w:val="22"/>
          <w:rtl/>
          <w:lang w:val="en-US" w:bidi="ar-EG"/>
        </w:rPr>
        <w:t xml:space="preserve"> </w:t>
      </w:r>
      <w:r w:rsidRPr="007E06EB">
        <w:rPr>
          <w:rFonts w:cs="Simplified Arabic"/>
          <w:sz w:val="22"/>
          <w:rtl/>
          <w:lang w:val="en-US" w:bidi="ar-EG"/>
        </w:rPr>
        <w:t>الأطراف</w:t>
      </w:r>
      <w:r>
        <w:rPr>
          <w:rFonts w:cs="Simplified Arabic"/>
          <w:sz w:val="22"/>
          <w:rtl/>
          <w:lang w:val="en-US" w:bidi="ar-EG"/>
        </w:rPr>
        <w:t xml:space="preserve"> </w:t>
      </w:r>
      <w:r w:rsidRPr="007E06EB">
        <w:rPr>
          <w:rFonts w:cs="Simplified Arabic"/>
          <w:sz w:val="22"/>
          <w:rtl/>
          <w:lang w:val="en-US" w:bidi="ar-EG"/>
        </w:rPr>
        <w:t>العامل</w:t>
      </w:r>
      <w:r>
        <w:rPr>
          <w:rFonts w:cs="Simplified Arabic"/>
          <w:sz w:val="22"/>
          <w:rtl/>
          <w:lang w:val="en-US" w:bidi="ar-EG"/>
        </w:rPr>
        <w:t xml:space="preserve"> </w:t>
      </w:r>
      <w:r w:rsidRPr="007E06EB">
        <w:rPr>
          <w:rFonts w:cs="Simplified Arabic"/>
          <w:sz w:val="22"/>
          <w:rtl/>
          <w:lang w:val="en-US" w:bidi="ar-EG"/>
        </w:rPr>
        <w:t>كاجتماع</w:t>
      </w:r>
      <w:r>
        <w:rPr>
          <w:rFonts w:cs="Simplified Arabic"/>
          <w:sz w:val="22"/>
          <w:rtl/>
          <w:lang w:val="en-US" w:bidi="ar-EG"/>
        </w:rPr>
        <w:t xml:space="preserve"> </w:t>
      </w:r>
      <w:r w:rsidRPr="007E06EB">
        <w:rPr>
          <w:rFonts w:cs="Simplified Arabic"/>
          <w:sz w:val="22"/>
          <w:rtl/>
          <w:lang w:val="en-US" w:bidi="ar-EG"/>
        </w:rPr>
        <w:t>للأطراف</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البروتوكول؛</w:t>
      </w:r>
    </w:p>
    <w:p w:rsidR="00752BD2" w:rsidRPr="007E06EB" w:rsidRDefault="00752BD2" w:rsidP="0051055E">
      <w:pPr>
        <w:pStyle w:val="ListParagraph"/>
        <w:numPr>
          <w:ilvl w:val="0"/>
          <w:numId w:val="24"/>
        </w:numPr>
        <w:tabs>
          <w:tab w:val="left" w:pos="2164"/>
        </w:tabs>
        <w:bidi/>
        <w:spacing w:after="120" w:line="216" w:lineRule="auto"/>
        <w:ind w:left="573" w:firstLine="849"/>
        <w:contextualSpacing w:val="0"/>
        <w:jc w:val="both"/>
        <w:rPr>
          <w:rFonts w:cs="Simplified Arabic"/>
          <w:sz w:val="22"/>
          <w:lang w:val="en-US" w:bidi="ar-EG"/>
        </w:rPr>
      </w:pPr>
      <w:r w:rsidRPr="007E06EB">
        <w:rPr>
          <w:rFonts w:cs="Simplified Arabic"/>
          <w:sz w:val="22"/>
          <w:rtl/>
          <w:lang w:val="en-US" w:bidi="ar-EG"/>
        </w:rPr>
        <w:t>توسيع</w:t>
      </w:r>
      <w:r>
        <w:rPr>
          <w:rFonts w:cs="Simplified Arabic"/>
          <w:sz w:val="22"/>
          <w:rtl/>
          <w:lang w:val="en-US" w:bidi="ar-EG"/>
        </w:rPr>
        <w:t xml:space="preserve"> </w:t>
      </w:r>
      <w:r w:rsidRPr="007E06EB">
        <w:rPr>
          <w:rFonts w:cs="Simplified Arabic"/>
          <w:sz w:val="22"/>
          <w:rtl/>
          <w:lang w:val="en-US" w:bidi="ar-EG"/>
        </w:rPr>
        <w:t>ولاية</w:t>
      </w:r>
      <w:r>
        <w:rPr>
          <w:rFonts w:cs="Simplified Arabic"/>
          <w:sz w:val="22"/>
          <w:rtl/>
          <w:lang w:val="en-US" w:bidi="ar-EG"/>
        </w:rPr>
        <w:t xml:space="preserve"> </w:t>
      </w:r>
      <w:r w:rsidRPr="007E06EB">
        <w:rPr>
          <w:rFonts w:cs="Simplified Arabic"/>
          <w:sz w:val="22"/>
          <w:rtl/>
          <w:lang w:val="en-US" w:bidi="ar-EG"/>
        </w:rPr>
        <w:t>اللجنة</w:t>
      </w:r>
      <w:r>
        <w:rPr>
          <w:rFonts w:cs="Simplified Arabic"/>
          <w:sz w:val="22"/>
          <w:rtl/>
          <w:lang w:val="en-US" w:bidi="ar-EG"/>
        </w:rPr>
        <w:t xml:space="preserve"> </w:t>
      </w:r>
      <w:r w:rsidRPr="007E06EB">
        <w:rPr>
          <w:rFonts w:cs="Simplified Arabic"/>
          <w:sz w:val="22"/>
          <w:rtl/>
          <w:lang w:val="en-US" w:bidi="ar-EG"/>
        </w:rPr>
        <w:t>الاستشارية</w:t>
      </w:r>
      <w:r>
        <w:rPr>
          <w:rFonts w:cs="Simplified Arabic"/>
          <w:sz w:val="22"/>
          <w:rtl/>
          <w:lang w:val="en-US" w:bidi="ar-EG"/>
        </w:rPr>
        <w:t xml:space="preserve"> </w:t>
      </w:r>
      <w:r w:rsidRPr="007E06EB">
        <w:rPr>
          <w:rFonts w:cs="Simplified Arabic"/>
          <w:sz w:val="22"/>
          <w:rtl/>
          <w:lang w:val="en-US" w:bidi="ar-EG"/>
        </w:rPr>
        <w:t>غير</w:t>
      </w:r>
      <w:r>
        <w:rPr>
          <w:rFonts w:cs="Simplified Arabic"/>
          <w:sz w:val="22"/>
          <w:rtl/>
          <w:lang w:val="en-US" w:bidi="ar-EG"/>
        </w:rPr>
        <w:t xml:space="preserve"> </w:t>
      </w:r>
      <w:r w:rsidRPr="007E06EB">
        <w:rPr>
          <w:rFonts w:cs="Simplified Arabic"/>
          <w:sz w:val="22"/>
          <w:rtl/>
          <w:lang w:val="en-US" w:bidi="ar-EG"/>
        </w:rPr>
        <w:t>الرسمية</w:t>
      </w:r>
      <w:r>
        <w:rPr>
          <w:rFonts w:cs="Simplified Arabic"/>
          <w:sz w:val="22"/>
          <w:rtl/>
          <w:lang w:val="en-US" w:bidi="ar-EG"/>
        </w:rPr>
        <w:t xml:space="preserve"> </w:t>
      </w:r>
      <w:r w:rsidRPr="007E06EB">
        <w:rPr>
          <w:rFonts w:cs="Simplified Arabic"/>
          <w:sz w:val="22"/>
          <w:rtl/>
          <w:lang w:val="en-US" w:bidi="ar-EG"/>
        </w:rPr>
        <w:t>لتشمل</w:t>
      </w:r>
      <w:r>
        <w:rPr>
          <w:rFonts w:cs="Simplified Arabic"/>
          <w:sz w:val="22"/>
          <w:rtl/>
          <w:lang w:val="en-US" w:bidi="ar-EG"/>
        </w:rPr>
        <w:t xml:space="preserve"> </w:t>
      </w:r>
      <w:r w:rsidRPr="007E06EB">
        <w:rPr>
          <w:rFonts w:cs="Simplified Arabic"/>
          <w:sz w:val="22"/>
          <w:rtl/>
          <w:lang w:val="en-US" w:bidi="ar-EG"/>
        </w:rPr>
        <w:t>تقديم</w:t>
      </w:r>
      <w:r>
        <w:rPr>
          <w:rFonts w:cs="Simplified Arabic"/>
          <w:sz w:val="22"/>
          <w:rtl/>
          <w:lang w:val="en-US" w:bidi="ar-EG"/>
        </w:rPr>
        <w:t xml:space="preserve"> </w:t>
      </w:r>
      <w:r w:rsidRPr="007E06EB">
        <w:rPr>
          <w:rFonts w:cs="Simplified Arabic"/>
          <w:sz w:val="22"/>
          <w:rtl/>
          <w:lang w:val="en-US" w:bidi="ar-EG"/>
        </w:rPr>
        <w:t>المشورة</w:t>
      </w:r>
      <w:r>
        <w:rPr>
          <w:rFonts w:cs="Simplified Arabic"/>
          <w:sz w:val="22"/>
          <w:rtl/>
          <w:lang w:val="en-US" w:bidi="ar-EG"/>
        </w:rPr>
        <w:t xml:space="preserve"> </w:t>
      </w:r>
      <w:r w:rsidRPr="007E06EB">
        <w:rPr>
          <w:rFonts w:cs="Simplified Arabic"/>
          <w:sz w:val="22"/>
          <w:rtl/>
          <w:lang w:val="en-US" w:bidi="ar-EG"/>
        </w:rPr>
        <w:t>بشأن</w:t>
      </w:r>
      <w:r>
        <w:rPr>
          <w:rFonts w:cs="Simplified Arabic"/>
          <w:sz w:val="22"/>
          <w:rtl/>
          <w:lang w:val="en-US" w:bidi="ar-EG"/>
        </w:rPr>
        <w:t xml:space="preserve"> </w:t>
      </w:r>
      <w:r w:rsidRPr="007E06EB">
        <w:rPr>
          <w:rFonts w:cs="Simplified Arabic"/>
          <w:sz w:val="22"/>
          <w:rtl/>
          <w:lang w:val="en-US" w:bidi="ar-EG"/>
        </w:rPr>
        <w:t>القضايا</w:t>
      </w:r>
      <w:r>
        <w:rPr>
          <w:rFonts w:cs="Simplified Arabic"/>
          <w:sz w:val="22"/>
          <w:rtl/>
          <w:lang w:val="en-US" w:bidi="ar-EG"/>
        </w:rPr>
        <w:t xml:space="preserve"> </w:t>
      </w:r>
      <w:r w:rsidRPr="007E06EB">
        <w:rPr>
          <w:rFonts w:cs="Simplified Arabic"/>
          <w:sz w:val="22"/>
          <w:rtl/>
          <w:lang w:val="en-US" w:bidi="ar-EG"/>
        </w:rPr>
        <w:t>المرتبطة</w:t>
      </w:r>
      <w:r>
        <w:rPr>
          <w:rFonts w:cs="Simplified Arabic"/>
          <w:sz w:val="22"/>
          <w:rtl/>
          <w:lang w:val="en-US" w:bidi="ar-EG"/>
        </w:rPr>
        <w:t xml:space="preserve"> </w:t>
      </w:r>
      <w:r w:rsidRPr="007E06EB">
        <w:rPr>
          <w:rFonts w:cs="Simplified Arabic"/>
          <w:sz w:val="22"/>
          <w:rtl/>
          <w:lang w:val="en-US" w:bidi="ar-EG"/>
        </w:rPr>
        <w:t>بشكل</w:t>
      </w:r>
      <w:r>
        <w:rPr>
          <w:rFonts w:cs="Simplified Arabic"/>
          <w:sz w:val="22"/>
          <w:rtl/>
          <w:lang w:val="en-US" w:bidi="ar-EG"/>
        </w:rPr>
        <w:t xml:space="preserve"> </w:t>
      </w:r>
      <w:r w:rsidRPr="007E06EB">
        <w:rPr>
          <w:rFonts w:cs="Simplified Arabic"/>
          <w:sz w:val="22"/>
          <w:rtl/>
          <w:lang w:val="en-US" w:bidi="ar-EG"/>
        </w:rPr>
        <w:t>أعم</w:t>
      </w:r>
      <w:r>
        <w:rPr>
          <w:rFonts w:cs="Simplified Arabic"/>
          <w:sz w:val="22"/>
          <w:rtl/>
          <w:lang w:val="en-US" w:bidi="ar-EG"/>
        </w:rPr>
        <w:t xml:space="preserve"> </w:t>
      </w:r>
      <w:r w:rsidRPr="007E06EB">
        <w:rPr>
          <w:rFonts w:cs="Simplified Arabic"/>
          <w:sz w:val="22"/>
          <w:rtl/>
          <w:lang w:val="en-US" w:bidi="ar-EG"/>
        </w:rPr>
        <w:t>بتنفيذ</w:t>
      </w:r>
      <w:r>
        <w:rPr>
          <w:rFonts w:cs="Simplified Arabic"/>
          <w:sz w:val="22"/>
          <w:rtl/>
          <w:lang w:val="en-US" w:bidi="ar-EG"/>
        </w:rPr>
        <w:t xml:space="preserve"> </w:t>
      </w:r>
      <w:r w:rsidRPr="007E06EB">
        <w:rPr>
          <w:rFonts w:cs="Simplified Arabic"/>
          <w:sz w:val="22"/>
          <w:rtl/>
          <w:lang w:val="en-US" w:bidi="ar-EG"/>
        </w:rPr>
        <w:t>بروتوكول</w:t>
      </w:r>
      <w:r w:rsidR="000979C4">
        <w:rPr>
          <w:rFonts w:cs="Simplified Arabic" w:hint="cs"/>
          <w:sz w:val="22"/>
          <w:rtl/>
          <w:lang w:val="en-US" w:bidi="ar-EG"/>
        </w:rPr>
        <w:t xml:space="preserve"> ناغويا</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حسب</w:t>
      </w:r>
      <w:r>
        <w:rPr>
          <w:rFonts w:cs="Simplified Arabic"/>
          <w:sz w:val="22"/>
          <w:rtl/>
          <w:lang w:val="en-US" w:bidi="ar-EG"/>
        </w:rPr>
        <w:t xml:space="preserve"> </w:t>
      </w:r>
      <w:r w:rsidRPr="007E06EB">
        <w:rPr>
          <w:rFonts w:cs="Simplified Arabic"/>
          <w:sz w:val="22"/>
          <w:rtl/>
          <w:lang w:val="en-US" w:bidi="ar-EG"/>
        </w:rPr>
        <w:t>الضرورة،</w:t>
      </w:r>
      <w:r>
        <w:rPr>
          <w:rFonts w:cs="Simplified Arabic"/>
          <w:sz w:val="22"/>
          <w:rtl/>
          <w:lang w:val="en-US" w:bidi="ar-EG"/>
        </w:rPr>
        <w:t xml:space="preserve"> </w:t>
      </w:r>
      <w:r w:rsidRPr="007E06EB">
        <w:rPr>
          <w:rFonts w:cs="Simplified Arabic"/>
          <w:sz w:val="22"/>
          <w:rtl/>
          <w:lang w:val="en-US" w:bidi="ar-EG"/>
        </w:rPr>
        <w:t>المشورة</w:t>
      </w:r>
      <w:r>
        <w:rPr>
          <w:rFonts w:cs="Simplified Arabic"/>
          <w:sz w:val="22"/>
          <w:rtl/>
          <w:lang w:val="en-US" w:bidi="ar-EG"/>
        </w:rPr>
        <w:t xml:space="preserve"> </w:t>
      </w:r>
      <w:r w:rsidRPr="007E06EB">
        <w:rPr>
          <w:rFonts w:cs="Simplified Arabic"/>
          <w:sz w:val="22"/>
          <w:rtl/>
          <w:lang w:val="en-US" w:bidi="ar-EG"/>
        </w:rPr>
        <w:t>بشأن</w:t>
      </w:r>
      <w:r>
        <w:rPr>
          <w:rFonts w:cs="Simplified Arabic"/>
          <w:sz w:val="22"/>
          <w:rtl/>
          <w:lang w:val="en-US" w:bidi="ar-EG"/>
        </w:rPr>
        <w:t xml:space="preserve"> </w:t>
      </w:r>
      <w:r w:rsidRPr="007E06EB">
        <w:rPr>
          <w:rFonts w:cs="Simplified Arabic"/>
          <w:sz w:val="22"/>
          <w:rtl/>
          <w:lang w:val="en-US" w:bidi="ar-EG"/>
        </w:rPr>
        <w:t>القضايا</w:t>
      </w:r>
      <w:r>
        <w:rPr>
          <w:rFonts w:cs="Simplified Arabic"/>
          <w:sz w:val="22"/>
          <w:rtl/>
          <w:lang w:val="en-US" w:bidi="ar-EG"/>
        </w:rPr>
        <w:t xml:space="preserve"> </w:t>
      </w:r>
      <w:r w:rsidRPr="007E06EB">
        <w:rPr>
          <w:rFonts w:cs="Simplified Arabic"/>
          <w:sz w:val="22"/>
          <w:rtl/>
          <w:lang w:val="en-US" w:bidi="ar-EG"/>
        </w:rPr>
        <w:t>المتعلقة</w:t>
      </w:r>
      <w:r>
        <w:rPr>
          <w:rFonts w:cs="Simplified Arabic"/>
          <w:sz w:val="22"/>
          <w:rtl/>
          <w:lang w:val="en-US" w:bidi="ar-EG"/>
        </w:rPr>
        <w:t xml:space="preserve"> </w:t>
      </w:r>
      <w:r w:rsidRPr="007E06EB">
        <w:rPr>
          <w:rFonts w:cs="Simplified Arabic"/>
          <w:sz w:val="22"/>
          <w:rtl/>
          <w:lang w:val="en-US" w:bidi="ar-EG"/>
        </w:rPr>
        <w:t>ب</w:t>
      </w:r>
      <w:r>
        <w:rPr>
          <w:rFonts w:cs="Simplified Arabic" w:hint="cs"/>
          <w:sz w:val="22"/>
          <w:rtl/>
          <w:lang w:val="en-US" w:bidi="ar-EG"/>
        </w:rPr>
        <w:t>زيادة التوعية</w:t>
      </w:r>
      <w:r>
        <w:rPr>
          <w:rFonts w:cs="Simplified Arabic"/>
          <w:sz w:val="22"/>
          <w:rtl/>
          <w:lang w:val="en-US" w:bidi="ar-EG"/>
        </w:rPr>
        <w:t xml:space="preserve"> </w:t>
      </w:r>
      <w:r w:rsidRPr="007E06EB">
        <w:rPr>
          <w:rFonts w:cs="Simplified Arabic"/>
          <w:sz w:val="22"/>
          <w:rtl/>
          <w:lang w:val="en-US" w:bidi="ar-EG"/>
        </w:rPr>
        <w:t>والتقييم</w:t>
      </w:r>
      <w:r>
        <w:rPr>
          <w:rFonts w:cs="Simplified Arabic"/>
          <w:sz w:val="22"/>
          <w:rtl/>
          <w:lang w:val="en-US" w:bidi="ar-EG"/>
        </w:rPr>
        <w:t xml:space="preserve"> </w:t>
      </w:r>
      <w:r w:rsidRPr="007E06EB">
        <w:rPr>
          <w:rFonts w:cs="Simplified Arabic"/>
          <w:sz w:val="22"/>
          <w:rtl/>
          <w:lang w:val="en-US" w:bidi="ar-EG"/>
        </w:rPr>
        <w:t>والاستعراض</w:t>
      </w:r>
      <w:r>
        <w:rPr>
          <w:rFonts w:cs="Simplified Arabic"/>
          <w:sz w:val="22"/>
          <w:rtl/>
          <w:lang w:val="en-US" w:bidi="ar-EG"/>
        </w:rPr>
        <w:t xml:space="preserve"> </w:t>
      </w:r>
      <w:r w:rsidRPr="007E06EB">
        <w:rPr>
          <w:rFonts w:cs="Simplified Arabic"/>
          <w:sz w:val="22"/>
          <w:rtl/>
          <w:lang w:val="en-US" w:bidi="ar-EG"/>
        </w:rPr>
        <w:t>بموجب</w:t>
      </w:r>
      <w:r>
        <w:rPr>
          <w:rFonts w:cs="Simplified Arabic"/>
          <w:sz w:val="22"/>
          <w:rtl/>
          <w:lang w:val="en-US" w:bidi="ar-EG"/>
        </w:rPr>
        <w:t xml:space="preserve"> </w:t>
      </w:r>
      <w:r w:rsidRPr="007E06EB">
        <w:rPr>
          <w:rFonts w:cs="Simplified Arabic"/>
          <w:sz w:val="22"/>
          <w:rtl/>
          <w:lang w:val="en-US" w:bidi="ar-EG"/>
        </w:rPr>
        <w:t>البروتوكول،</w:t>
      </w:r>
      <w:r>
        <w:rPr>
          <w:rFonts w:cs="Simplified Arabic"/>
          <w:sz w:val="22"/>
          <w:rtl/>
          <w:lang w:val="en-US" w:bidi="ar-EG"/>
        </w:rPr>
        <w:t xml:space="preserve"> </w:t>
      </w:r>
      <w:r w:rsidRPr="007E06EB">
        <w:rPr>
          <w:rFonts w:cs="Simplified Arabic"/>
          <w:sz w:val="22"/>
          <w:rtl/>
          <w:lang w:val="en-US" w:bidi="ar-EG"/>
        </w:rPr>
        <w:t>مع</w:t>
      </w:r>
      <w:r>
        <w:rPr>
          <w:rFonts w:cs="Simplified Arabic"/>
          <w:sz w:val="22"/>
          <w:rtl/>
          <w:lang w:val="en-US" w:bidi="ar-EG"/>
        </w:rPr>
        <w:t xml:space="preserve"> </w:t>
      </w:r>
      <w:r w:rsidRPr="007E06EB">
        <w:rPr>
          <w:rFonts w:cs="Simplified Arabic"/>
          <w:sz w:val="22"/>
          <w:rtl/>
          <w:lang w:val="en-US" w:bidi="ar-EG"/>
        </w:rPr>
        <w:t>مراعاة</w:t>
      </w:r>
      <w:r>
        <w:rPr>
          <w:rFonts w:cs="Simplified Arabic"/>
          <w:sz w:val="22"/>
          <w:rtl/>
          <w:lang w:val="en-US" w:bidi="ar-EG"/>
        </w:rPr>
        <w:t xml:space="preserve"> </w:t>
      </w:r>
      <w:r w:rsidRPr="007E06EB">
        <w:rPr>
          <w:rFonts w:cs="Simplified Arabic"/>
          <w:sz w:val="22"/>
          <w:rtl/>
          <w:lang w:val="en-US" w:bidi="ar-EG"/>
        </w:rPr>
        <w:t>المرونة</w:t>
      </w:r>
      <w:r>
        <w:rPr>
          <w:rFonts w:cs="Simplified Arabic"/>
          <w:sz w:val="22"/>
          <w:rtl/>
          <w:lang w:val="en-US" w:bidi="ar-EG"/>
        </w:rPr>
        <w:t xml:space="preserve"> </w:t>
      </w:r>
      <w:r>
        <w:rPr>
          <w:rFonts w:cs="Simplified Arabic" w:hint="cs"/>
          <w:sz w:val="22"/>
          <w:rtl/>
          <w:lang w:val="en-US" w:bidi="ar-EG"/>
        </w:rPr>
        <w:t>ل</w:t>
      </w:r>
      <w:r w:rsidRPr="007E06EB">
        <w:rPr>
          <w:rFonts w:cs="Simplified Arabic"/>
          <w:sz w:val="22"/>
          <w:rtl/>
          <w:lang w:val="en-US" w:bidi="ar-EG"/>
        </w:rPr>
        <w:t>تكييف</w:t>
      </w:r>
      <w:r>
        <w:rPr>
          <w:rFonts w:cs="Simplified Arabic"/>
          <w:sz w:val="22"/>
          <w:rtl/>
          <w:lang w:val="en-US" w:bidi="ar-EG"/>
        </w:rPr>
        <w:t xml:space="preserve"> </w:t>
      </w:r>
      <w:r w:rsidRPr="007E06EB">
        <w:rPr>
          <w:rFonts w:cs="Simplified Arabic"/>
          <w:sz w:val="22"/>
          <w:rtl/>
          <w:lang w:val="en-US" w:bidi="ar-EG"/>
        </w:rPr>
        <w:t>مهامها</w:t>
      </w:r>
      <w:r>
        <w:rPr>
          <w:rFonts w:cs="Simplified Arabic"/>
          <w:sz w:val="22"/>
          <w:rtl/>
          <w:lang w:val="en-US" w:bidi="ar-EG"/>
        </w:rPr>
        <w:t xml:space="preserve"> </w:t>
      </w:r>
      <w:r w:rsidRPr="007E06EB">
        <w:rPr>
          <w:rFonts w:cs="Simplified Arabic"/>
          <w:sz w:val="22"/>
          <w:rtl/>
          <w:lang w:val="en-US" w:bidi="ar-EG"/>
        </w:rPr>
        <w:t>حسب</w:t>
      </w:r>
      <w:r>
        <w:rPr>
          <w:rFonts w:cs="Simplified Arabic"/>
          <w:sz w:val="22"/>
          <w:rtl/>
          <w:lang w:val="en-US" w:bidi="ar-EG"/>
        </w:rPr>
        <w:t xml:space="preserve"> </w:t>
      </w:r>
      <w:r w:rsidRPr="007E06EB">
        <w:rPr>
          <w:rFonts w:cs="Simplified Arabic"/>
          <w:sz w:val="22"/>
          <w:rtl/>
          <w:lang w:val="en-US" w:bidi="ar-EG"/>
        </w:rPr>
        <w:t>الحاجة؛</w:t>
      </w:r>
    </w:p>
    <w:p w:rsidR="00752BD2" w:rsidRPr="007E06EB" w:rsidRDefault="00752BD2" w:rsidP="0051055E">
      <w:pPr>
        <w:pStyle w:val="ListParagraph"/>
        <w:numPr>
          <w:ilvl w:val="0"/>
          <w:numId w:val="24"/>
        </w:numPr>
        <w:tabs>
          <w:tab w:val="left" w:pos="2164"/>
        </w:tabs>
        <w:bidi/>
        <w:spacing w:after="120" w:line="216" w:lineRule="auto"/>
        <w:ind w:left="573" w:firstLine="849"/>
        <w:contextualSpacing w:val="0"/>
        <w:jc w:val="both"/>
        <w:rPr>
          <w:rFonts w:cs="Simplified Arabic"/>
          <w:sz w:val="22"/>
          <w:lang w:val="en-US" w:bidi="ar-EG"/>
        </w:rPr>
      </w:pPr>
      <w:r w:rsidRPr="007E06EB">
        <w:rPr>
          <w:rFonts w:cs="Simplified Arabic"/>
          <w:sz w:val="22"/>
          <w:rtl/>
          <w:lang w:val="en-US" w:bidi="ar-EG"/>
        </w:rPr>
        <w:t>الحفاظ</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عضوية</w:t>
      </w:r>
      <w:r>
        <w:rPr>
          <w:rFonts w:cs="Simplified Arabic"/>
          <w:sz w:val="22"/>
          <w:rtl/>
          <w:lang w:val="en-US" w:bidi="ar-EG"/>
        </w:rPr>
        <w:t xml:space="preserve"> </w:t>
      </w:r>
      <w:r w:rsidRPr="007E06EB">
        <w:rPr>
          <w:rFonts w:cs="Simplified Arabic"/>
          <w:sz w:val="22"/>
          <w:rtl/>
          <w:lang w:val="en-US" w:bidi="ar-EG"/>
        </w:rPr>
        <w:t>موسعة</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اللجنة</w:t>
      </w:r>
      <w:r>
        <w:rPr>
          <w:rFonts w:cs="Simplified Arabic"/>
          <w:sz w:val="22"/>
          <w:rtl/>
          <w:lang w:val="en-US" w:bidi="ar-EG"/>
        </w:rPr>
        <w:t xml:space="preserve"> </w:t>
      </w:r>
      <w:r w:rsidRPr="007E06EB">
        <w:rPr>
          <w:rFonts w:cs="Simplified Arabic"/>
          <w:sz w:val="22"/>
          <w:rtl/>
          <w:lang w:val="en-US" w:bidi="ar-EG"/>
        </w:rPr>
        <w:t>الاستشارية</w:t>
      </w:r>
      <w:r>
        <w:rPr>
          <w:rFonts w:cs="Simplified Arabic"/>
          <w:sz w:val="22"/>
          <w:rtl/>
          <w:lang w:val="en-US" w:bidi="ar-EG"/>
        </w:rPr>
        <w:t xml:space="preserve"> </w:t>
      </w:r>
      <w:r w:rsidRPr="007E06EB">
        <w:rPr>
          <w:rFonts w:cs="Simplified Arabic"/>
          <w:sz w:val="22"/>
          <w:rtl/>
          <w:lang w:val="en-US" w:bidi="ar-EG"/>
        </w:rPr>
        <w:t>غير</w:t>
      </w:r>
      <w:r>
        <w:rPr>
          <w:rFonts w:cs="Simplified Arabic"/>
          <w:sz w:val="22"/>
          <w:rtl/>
          <w:lang w:val="en-US" w:bidi="ar-EG"/>
        </w:rPr>
        <w:t xml:space="preserve"> </w:t>
      </w:r>
      <w:r w:rsidRPr="007E06EB">
        <w:rPr>
          <w:rFonts w:cs="Simplified Arabic"/>
          <w:sz w:val="22"/>
          <w:rtl/>
          <w:lang w:val="en-US" w:bidi="ar-EG"/>
        </w:rPr>
        <w:t>الرسمية</w:t>
      </w:r>
      <w:r w:rsidR="0051055E">
        <w:rPr>
          <w:rFonts w:cs="Simplified Arabic" w:hint="cs"/>
          <w:sz w:val="22"/>
          <w:rtl/>
          <w:lang w:val="en-US" w:bidi="ar-EG"/>
        </w:rPr>
        <w:t>،</w:t>
      </w:r>
      <w:r>
        <w:rPr>
          <w:rFonts w:cs="Simplified Arabic" w:hint="cs"/>
          <w:sz w:val="22"/>
          <w:rtl/>
          <w:lang w:val="en-US" w:bidi="ar-EG"/>
        </w:rPr>
        <w:t xml:space="preserve"> </w:t>
      </w:r>
      <w:r w:rsidRPr="007E06EB">
        <w:rPr>
          <w:rFonts w:cs="Simplified Arabic" w:hint="cs"/>
          <w:sz w:val="22"/>
          <w:rtl/>
          <w:lang w:val="en-US" w:bidi="ar-EG"/>
        </w:rPr>
        <w:t>ذات</w:t>
      </w:r>
      <w:r>
        <w:rPr>
          <w:rFonts w:cs="Simplified Arabic" w:hint="cs"/>
          <w:sz w:val="22"/>
          <w:rtl/>
          <w:lang w:val="en-US" w:bidi="ar-EG"/>
        </w:rPr>
        <w:t xml:space="preserve"> </w:t>
      </w:r>
      <w:r w:rsidRPr="007E06EB">
        <w:rPr>
          <w:rFonts w:cs="Simplified Arabic" w:hint="cs"/>
          <w:sz w:val="22"/>
          <w:rtl/>
          <w:lang w:val="en-US" w:bidi="ar-EG"/>
        </w:rPr>
        <w:t>خبرة</w:t>
      </w:r>
      <w:r>
        <w:rPr>
          <w:rFonts w:cs="Simplified Arabic" w:hint="cs"/>
          <w:sz w:val="22"/>
          <w:rtl/>
          <w:lang w:val="en-US" w:bidi="ar-EG"/>
        </w:rPr>
        <w:t xml:space="preserve"> </w:t>
      </w:r>
      <w:r w:rsidRPr="007E06EB">
        <w:rPr>
          <w:rFonts w:cs="Simplified Arabic" w:hint="cs"/>
          <w:sz w:val="22"/>
          <w:rtl/>
          <w:lang w:val="en-US" w:bidi="ar-EG"/>
        </w:rPr>
        <w:t>ذات</w:t>
      </w:r>
      <w:r>
        <w:rPr>
          <w:rFonts w:cs="Simplified Arabic" w:hint="cs"/>
          <w:sz w:val="22"/>
          <w:rtl/>
          <w:lang w:val="en-US" w:bidi="ar-EG"/>
        </w:rPr>
        <w:t xml:space="preserve"> </w:t>
      </w:r>
      <w:r w:rsidRPr="007E06EB">
        <w:rPr>
          <w:rFonts w:cs="Simplified Arabic" w:hint="cs"/>
          <w:sz w:val="22"/>
          <w:rtl/>
          <w:lang w:val="en-US" w:bidi="ar-EG"/>
        </w:rPr>
        <w:t>صلة</w:t>
      </w:r>
      <w:r>
        <w:rPr>
          <w:rFonts w:cs="Simplified Arabic"/>
          <w:sz w:val="22"/>
          <w:rtl/>
          <w:lang w:val="en-US" w:bidi="ar-EG"/>
        </w:rPr>
        <w:t xml:space="preserve"> </w:t>
      </w:r>
      <w:r w:rsidRPr="007E06EB">
        <w:rPr>
          <w:rFonts w:cs="Simplified Arabic"/>
          <w:sz w:val="22"/>
          <w:rtl/>
          <w:lang w:val="en-US" w:bidi="ar-EG"/>
        </w:rPr>
        <w:t>لتشمل</w:t>
      </w:r>
      <w:r>
        <w:rPr>
          <w:rFonts w:cs="Simplified Arabic"/>
          <w:sz w:val="22"/>
          <w:rtl/>
          <w:lang w:val="en-US" w:bidi="ar-EG"/>
        </w:rPr>
        <w:t xml:space="preserve"> </w:t>
      </w:r>
      <w:r w:rsidRPr="007E06EB">
        <w:rPr>
          <w:rFonts w:cs="Simplified Arabic"/>
          <w:sz w:val="22"/>
          <w:rtl/>
          <w:lang w:val="en-US" w:bidi="ar-EG"/>
        </w:rPr>
        <w:t>ممثلي</w:t>
      </w:r>
      <w:r>
        <w:rPr>
          <w:rFonts w:cs="Simplified Arabic"/>
          <w:sz w:val="22"/>
          <w:rtl/>
          <w:lang w:val="en-US" w:bidi="ar-EG"/>
        </w:rPr>
        <w:t xml:space="preserve"> </w:t>
      </w:r>
      <w:r w:rsidRPr="007E06EB">
        <w:rPr>
          <w:rFonts w:cs="Simplified Arabic"/>
          <w:sz w:val="22"/>
          <w:rtl/>
          <w:lang w:val="en-US" w:bidi="ar-EG"/>
        </w:rPr>
        <w:t>الشعوب</w:t>
      </w:r>
      <w:r>
        <w:rPr>
          <w:rFonts w:cs="Simplified Arabic"/>
          <w:sz w:val="22"/>
          <w:rtl/>
          <w:lang w:val="en-US" w:bidi="ar-EG"/>
        </w:rPr>
        <w:t xml:space="preserve"> </w:t>
      </w:r>
      <w:r w:rsidRPr="007E06EB">
        <w:rPr>
          <w:rFonts w:cs="Simplified Arabic"/>
          <w:sz w:val="22"/>
          <w:rtl/>
          <w:lang w:val="en-US" w:bidi="ar-EG"/>
        </w:rPr>
        <w:t>الأصلية</w:t>
      </w:r>
      <w:r>
        <w:rPr>
          <w:rFonts w:cs="Simplified Arabic"/>
          <w:sz w:val="22"/>
          <w:rtl/>
          <w:lang w:val="en-US" w:bidi="ar-EG"/>
        </w:rPr>
        <w:t xml:space="preserve"> </w:t>
      </w:r>
      <w:r w:rsidRPr="007E06EB">
        <w:rPr>
          <w:rFonts w:cs="Simplified Arabic"/>
          <w:sz w:val="22"/>
          <w:rtl/>
          <w:lang w:val="en-US" w:bidi="ar-EG"/>
        </w:rPr>
        <w:t>والمجتمعات</w:t>
      </w:r>
      <w:r>
        <w:rPr>
          <w:rFonts w:cs="Simplified Arabic"/>
          <w:sz w:val="22"/>
          <w:rtl/>
          <w:lang w:val="en-US" w:bidi="ar-EG"/>
        </w:rPr>
        <w:t xml:space="preserve"> </w:t>
      </w:r>
      <w:r w:rsidRPr="007E06EB">
        <w:rPr>
          <w:rFonts w:cs="Simplified Arabic"/>
          <w:sz w:val="22"/>
          <w:rtl/>
          <w:lang w:val="en-US" w:bidi="ar-EG"/>
        </w:rPr>
        <w:t>المحلية</w:t>
      </w:r>
      <w:r>
        <w:rPr>
          <w:rFonts w:cs="Simplified Arabic"/>
          <w:sz w:val="22"/>
          <w:rtl/>
          <w:lang w:val="en-US" w:bidi="ar-EG"/>
        </w:rPr>
        <w:t xml:space="preserve"> </w:t>
      </w:r>
      <w:r w:rsidRPr="007E06EB">
        <w:rPr>
          <w:rFonts w:cs="Simplified Arabic"/>
          <w:sz w:val="22"/>
          <w:rtl/>
          <w:lang w:val="en-US" w:bidi="ar-EG"/>
        </w:rPr>
        <w:t>والنساء</w:t>
      </w:r>
      <w:r>
        <w:rPr>
          <w:rFonts w:cs="Simplified Arabic"/>
          <w:sz w:val="22"/>
          <w:rtl/>
          <w:lang w:val="en-US" w:bidi="ar-EG"/>
        </w:rPr>
        <w:t xml:space="preserve"> </w:t>
      </w:r>
      <w:r w:rsidRPr="007E06EB">
        <w:rPr>
          <w:rFonts w:cs="Simplified Arabic"/>
          <w:sz w:val="22"/>
          <w:rtl/>
          <w:lang w:val="en-US" w:bidi="ar-EG"/>
        </w:rPr>
        <w:t>والشباب</w:t>
      </w:r>
      <w:r>
        <w:rPr>
          <w:rFonts w:cs="Simplified Arabic"/>
          <w:sz w:val="22"/>
          <w:rtl/>
          <w:lang w:val="en-US" w:bidi="ar-EG"/>
        </w:rPr>
        <w:t xml:space="preserve"> </w:t>
      </w:r>
      <w:r w:rsidRPr="007E06EB">
        <w:rPr>
          <w:rFonts w:cs="Simplified Arabic"/>
          <w:sz w:val="22"/>
          <w:rtl/>
          <w:lang w:val="en-US" w:bidi="ar-EG"/>
        </w:rPr>
        <w:t>وقطاع</w:t>
      </w:r>
      <w:r>
        <w:rPr>
          <w:rFonts w:cs="Simplified Arabic"/>
          <w:sz w:val="22"/>
          <w:rtl/>
          <w:lang w:val="en-US" w:bidi="ar-EG"/>
        </w:rPr>
        <w:t xml:space="preserve"> </w:t>
      </w:r>
      <w:r w:rsidRPr="007E06EB">
        <w:rPr>
          <w:rFonts w:cs="Simplified Arabic"/>
          <w:sz w:val="22"/>
          <w:rtl/>
          <w:lang w:val="en-US" w:bidi="ar-EG"/>
        </w:rPr>
        <w:t>الأعمال</w:t>
      </w:r>
      <w:r>
        <w:rPr>
          <w:rFonts w:cs="Simplified Arabic"/>
          <w:sz w:val="22"/>
          <w:rtl/>
          <w:lang w:val="en-US" w:bidi="ar-EG"/>
        </w:rPr>
        <w:t xml:space="preserve"> </w:t>
      </w:r>
      <w:r w:rsidRPr="007E06EB">
        <w:rPr>
          <w:rFonts w:cs="Simplified Arabic"/>
          <w:sz w:val="22"/>
          <w:rtl/>
          <w:lang w:val="en-US" w:bidi="ar-EG"/>
        </w:rPr>
        <w:t>ومجتمع</w:t>
      </w:r>
      <w:r>
        <w:rPr>
          <w:rFonts w:cs="Simplified Arabic"/>
          <w:sz w:val="22"/>
          <w:rtl/>
          <w:lang w:val="en-US" w:bidi="ar-EG"/>
        </w:rPr>
        <w:t xml:space="preserve"> </w:t>
      </w:r>
      <w:r w:rsidRPr="007E06EB">
        <w:rPr>
          <w:rFonts w:cs="Simplified Arabic"/>
          <w:sz w:val="22"/>
          <w:rtl/>
          <w:lang w:val="en-US" w:bidi="ar-EG"/>
        </w:rPr>
        <w:t>البحوث</w:t>
      </w:r>
      <w:r>
        <w:rPr>
          <w:rFonts w:cs="Simplified Arabic"/>
          <w:sz w:val="22"/>
          <w:rtl/>
          <w:lang w:val="en-US" w:bidi="ar-EG"/>
        </w:rPr>
        <w:t xml:space="preserve"> </w:t>
      </w:r>
      <w:r w:rsidRPr="007E06EB">
        <w:rPr>
          <w:rFonts w:cs="Simplified Arabic"/>
          <w:sz w:val="22"/>
          <w:rtl/>
          <w:lang w:val="en-US" w:bidi="ar-EG"/>
        </w:rPr>
        <w:t>والمنظمات</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الصلة؛</w:t>
      </w:r>
    </w:p>
    <w:p w:rsidR="00752BD2" w:rsidRPr="00EF6AE0" w:rsidRDefault="00EF6AE0" w:rsidP="00EF6AE0">
      <w:pPr>
        <w:bidi/>
        <w:spacing w:after="120" w:line="216" w:lineRule="auto"/>
        <w:ind w:left="702" w:firstLine="720"/>
        <w:jc w:val="both"/>
        <w:rPr>
          <w:rFonts w:cs="Simplified Arabic"/>
          <w:sz w:val="22"/>
          <w:lang w:val="en-US" w:bidi="ar-EG"/>
        </w:rPr>
      </w:pPr>
      <w:r>
        <w:rPr>
          <w:rFonts w:cs="Simplified Arabic" w:hint="cs"/>
          <w:sz w:val="22"/>
          <w:rtl/>
          <w:lang w:val="en-US" w:bidi="ar-EG"/>
        </w:rPr>
        <w:t>11-</w:t>
      </w:r>
      <w:r>
        <w:rPr>
          <w:rFonts w:cs="Simplified Arabic"/>
          <w:sz w:val="22"/>
          <w:rtl/>
          <w:lang w:val="en-US" w:bidi="ar-EG"/>
        </w:rPr>
        <w:tab/>
      </w:r>
      <w:r w:rsidR="00752BD2" w:rsidRPr="00EF6AE0">
        <w:rPr>
          <w:rFonts w:cs="Simplified Arabic"/>
          <w:i/>
          <w:iCs/>
          <w:sz w:val="22"/>
          <w:rtl/>
          <w:lang w:val="en-US" w:bidi="ar-EG"/>
        </w:rPr>
        <w:t>يطلب</w:t>
      </w:r>
      <w:r w:rsidR="00752BD2" w:rsidRPr="00EF6AE0">
        <w:rPr>
          <w:rFonts w:cs="Simplified Arabic"/>
          <w:sz w:val="22"/>
          <w:rtl/>
          <w:lang w:val="en-US" w:bidi="ar-EG"/>
        </w:rPr>
        <w:t xml:space="preserve"> </w:t>
      </w:r>
      <w:r w:rsidR="00752BD2" w:rsidRPr="00EF6AE0">
        <w:rPr>
          <w:rFonts w:cs="Simplified Arabic" w:hint="cs"/>
          <w:sz w:val="22"/>
          <w:rtl/>
          <w:lang w:val="en-US" w:bidi="ar-EG"/>
        </w:rPr>
        <w:t>من</w:t>
      </w:r>
      <w:r w:rsidR="00752BD2" w:rsidRPr="00EF6AE0">
        <w:rPr>
          <w:rFonts w:cs="Simplified Arabic"/>
          <w:sz w:val="22"/>
          <w:rtl/>
          <w:lang w:val="en-US" w:bidi="ar-EG"/>
        </w:rPr>
        <w:t xml:space="preserve"> الأمين</w:t>
      </w:r>
      <w:r w:rsidR="00752BD2" w:rsidRPr="00EF6AE0">
        <w:rPr>
          <w:rFonts w:cs="Simplified Arabic" w:hint="cs"/>
          <w:sz w:val="22"/>
          <w:rtl/>
          <w:lang w:val="en-US" w:bidi="ar-EG"/>
        </w:rPr>
        <w:t>ة</w:t>
      </w:r>
      <w:r w:rsidR="00752BD2" w:rsidRPr="00EF6AE0">
        <w:rPr>
          <w:rFonts w:cs="Simplified Arabic"/>
          <w:sz w:val="22"/>
          <w:rtl/>
          <w:lang w:val="en-US" w:bidi="ar-EG"/>
        </w:rPr>
        <w:t xml:space="preserve"> التنفيذي</w:t>
      </w:r>
      <w:r w:rsidR="00752BD2" w:rsidRPr="00EF6AE0">
        <w:rPr>
          <w:rFonts w:cs="Simplified Arabic" w:hint="cs"/>
          <w:sz w:val="22"/>
          <w:rtl/>
          <w:lang w:val="en-US" w:bidi="ar-EG"/>
        </w:rPr>
        <w:t>ة</w:t>
      </w:r>
      <w:r w:rsidR="006A7C88">
        <w:rPr>
          <w:rFonts w:cs="Simplified Arabic" w:hint="cs"/>
          <w:sz w:val="22"/>
          <w:rtl/>
          <w:lang w:val="en-US" w:bidi="ar-EG"/>
        </w:rPr>
        <w:t xml:space="preserve"> للاتفاقية</w:t>
      </w:r>
      <w:r w:rsidR="00752BD2" w:rsidRPr="00EF6AE0">
        <w:rPr>
          <w:rFonts w:cs="Simplified Arabic"/>
          <w:sz w:val="22"/>
          <w:rtl/>
          <w:lang w:val="en-US" w:bidi="ar-EG"/>
        </w:rPr>
        <w:t>، رهنا بتوافر الموارد:</w:t>
      </w:r>
    </w:p>
    <w:p w:rsidR="00752BD2" w:rsidRPr="007E06EB" w:rsidRDefault="00752BD2" w:rsidP="0051055E">
      <w:pPr>
        <w:pStyle w:val="ListParagraph"/>
        <w:numPr>
          <w:ilvl w:val="0"/>
          <w:numId w:val="30"/>
        </w:numPr>
        <w:tabs>
          <w:tab w:val="left" w:pos="2164"/>
        </w:tabs>
        <w:bidi/>
        <w:spacing w:after="120" w:line="216" w:lineRule="auto"/>
        <w:ind w:left="630" w:firstLine="810"/>
        <w:contextualSpacing w:val="0"/>
        <w:jc w:val="both"/>
        <w:rPr>
          <w:rFonts w:cs="Simplified Arabic"/>
          <w:sz w:val="22"/>
          <w:lang w:val="en-US" w:bidi="ar-EG"/>
        </w:rPr>
      </w:pPr>
      <w:r w:rsidRPr="007E06EB">
        <w:rPr>
          <w:rFonts w:cs="Simplified Arabic"/>
          <w:sz w:val="22"/>
          <w:rtl/>
          <w:lang w:val="en-US" w:bidi="ar-EG"/>
        </w:rPr>
        <w:t>نشر</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والترويج</w:t>
      </w:r>
      <w:r>
        <w:rPr>
          <w:rFonts w:cs="Simplified Arabic"/>
          <w:sz w:val="22"/>
          <w:rtl/>
          <w:lang w:val="en-US" w:bidi="ar-EG"/>
        </w:rPr>
        <w:t xml:space="preserve"> </w:t>
      </w:r>
      <w:r w:rsidRPr="007E06EB">
        <w:rPr>
          <w:rFonts w:cs="Simplified Arabic"/>
          <w:sz w:val="22"/>
          <w:rtl/>
          <w:lang w:val="en-US" w:bidi="ar-EG"/>
        </w:rPr>
        <w:t>لها</w:t>
      </w:r>
      <w:r>
        <w:rPr>
          <w:rFonts w:cs="Simplified Arabic"/>
          <w:sz w:val="22"/>
          <w:rtl/>
          <w:lang w:val="en-US" w:bidi="ar-EG"/>
        </w:rPr>
        <w:t xml:space="preserve"> </w:t>
      </w:r>
      <w:r w:rsidRPr="007E06EB">
        <w:rPr>
          <w:rFonts w:cs="Simplified Arabic"/>
          <w:sz w:val="22"/>
          <w:rtl/>
          <w:lang w:val="en-US" w:bidi="ar-EG"/>
        </w:rPr>
        <w:t>بين</w:t>
      </w:r>
      <w:r>
        <w:rPr>
          <w:rFonts w:cs="Simplified Arabic"/>
          <w:sz w:val="22"/>
          <w:rtl/>
          <w:lang w:val="en-US" w:bidi="ar-EG"/>
        </w:rPr>
        <w:t xml:space="preserve"> </w:t>
      </w:r>
      <w:r w:rsidRPr="007E06EB">
        <w:rPr>
          <w:rFonts w:cs="Simplified Arabic"/>
          <w:sz w:val="22"/>
          <w:rtl/>
          <w:lang w:val="en-US" w:bidi="ar-EG"/>
        </w:rPr>
        <w:t>الجماهير</w:t>
      </w:r>
      <w:r>
        <w:rPr>
          <w:rFonts w:cs="Simplified Arabic"/>
          <w:sz w:val="22"/>
          <w:rtl/>
          <w:lang w:val="en-US" w:bidi="ar-EG"/>
        </w:rPr>
        <w:t xml:space="preserve"> </w:t>
      </w:r>
      <w:r w:rsidRPr="007E06EB">
        <w:rPr>
          <w:rFonts w:cs="Simplified Arabic"/>
          <w:sz w:val="22"/>
          <w:rtl/>
          <w:lang w:val="en-US" w:bidi="ar-EG"/>
        </w:rPr>
        <w:t>المستهدفة</w:t>
      </w:r>
      <w:r>
        <w:rPr>
          <w:rFonts w:cs="Simplified Arabic"/>
          <w:sz w:val="22"/>
          <w:rtl/>
          <w:lang w:val="en-US" w:bidi="ar-EG"/>
        </w:rPr>
        <w:t xml:space="preserve"> </w:t>
      </w:r>
      <w:r w:rsidRPr="007E06EB">
        <w:rPr>
          <w:rFonts w:cs="Simplified Arabic"/>
          <w:sz w:val="22"/>
          <w:rtl/>
          <w:lang w:val="en-US" w:bidi="ar-EG"/>
        </w:rPr>
        <w:t>المحددة</w:t>
      </w:r>
      <w:r>
        <w:rPr>
          <w:rFonts w:cs="Simplified Arabic"/>
          <w:sz w:val="22"/>
          <w:rtl/>
          <w:lang w:val="en-US" w:bidi="ar-EG"/>
        </w:rPr>
        <w:t xml:space="preserve"> </w:t>
      </w:r>
      <w:r w:rsidRPr="007E06EB">
        <w:rPr>
          <w:rFonts w:cs="Simplified Arabic"/>
          <w:sz w:val="22"/>
          <w:rtl/>
          <w:lang w:val="en-US" w:bidi="ar-EG"/>
        </w:rPr>
        <w:t>في</w:t>
      </w:r>
      <w:r w:rsidR="006A7C88">
        <w:rPr>
          <w:rFonts w:cs="Simplified Arabic" w:hint="cs"/>
          <w:sz w:val="22"/>
          <w:rtl/>
          <w:lang w:val="en-US" w:bidi="ar-EG"/>
        </w:rPr>
        <w:t>ها</w:t>
      </w:r>
      <w:r w:rsidRPr="007E06EB">
        <w:rPr>
          <w:rFonts w:cs="Simplified Arabic"/>
          <w:sz w:val="22"/>
          <w:rtl/>
          <w:lang w:val="en-US" w:bidi="ar-EG"/>
        </w:rPr>
        <w:t>؛</w:t>
      </w:r>
    </w:p>
    <w:p w:rsidR="00752BD2" w:rsidRPr="007E06EB" w:rsidRDefault="00752BD2" w:rsidP="0051055E">
      <w:pPr>
        <w:pStyle w:val="ListParagraph"/>
        <w:numPr>
          <w:ilvl w:val="0"/>
          <w:numId w:val="30"/>
        </w:numPr>
        <w:tabs>
          <w:tab w:val="left" w:pos="2164"/>
        </w:tabs>
        <w:bidi/>
        <w:spacing w:after="120" w:line="216" w:lineRule="auto"/>
        <w:ind w:left="630" w:firstLine="810"/>
        <w:contextualSpacing w:val="0"/>
        <w:jc w:val="both"/>
        <w:rPr>
          <w:rFonts w:cs="Simplified Arabic"/>
          <w:sz w:val="22"/>
          <w:lang w:val="en-US" w:bidi="ar-EG"/>
        </w:rPr>
      </w:pPr>
      <w:r w:rsidRPr="007E06EB">
        <w:rPr>
          <w:rFonts w:cs="Simplified Arabic"/>
          <w:sz w:val="22"/>
          <w:rtl/>
          <w:lang w:val="en-US" w:bidi="ar-EG"/>
        </w:rPr>
        <w:t>مواصلة</w:t>
      </w:r>
      <w:r>
        <w:rPr>
          <w:rFonts w:cs="Simplified Arabic"/>
          <w:sz w:val="22"/>
          <w:rtl/>
          <w:lang w:val="en-US" w:bidi="ar-EG"/>
        </w:rPr>
        <w:t xml:space="preserve"> </w:t>
      </w:r>
      <w:r w:rsidRPr="007E06EB">
        <w:rPr>
          <w:rFonts w:cs="Simplified Arabic"/>
          <w:sz w:val="22"/>
          <w:rtl/>
          <w:lang w:val="en-US" w:bidi="ar-EG"/>
        </w:rPr>
        <w:t>تيسير</w:t>
      </w:r>
      <w:r>
        <w:rPr>
          <w:rFonts w:cs="Simplified Arabic"/>
          <w:sz w:val="22"/>
          <w:rtl/>
          <w:lang w:val="en-US" w:bidi="ar-EG"/>
        </w:rPr>
        <w:t xml:space="preserve"> </w:t>
      </w:r>
      <w:r w:rsidRPr="007E06EB">
        <w:rPr>
          <w:rFonts w:cs="Simplified Arabic"/>
          <w:sz w:val="22"/>
          <w:rtl/>
          <w:lang w:val="en-US" w:bidi="ar-EG"/>
        </w:rPr>
        <w:t>أنشطة</w:t>
      </w:r>
      <w:r>
        <w:rPr>
          <w:rFonts w:cs="Simplified Arabic"/>
          <w:sz w:val="22"/>
          <w:rtl/>
          <w:lang w:val="en-US" w:bidi="ar-EG"/>
        </w:rPr>
        <w:t xml:space="preserve"> بناء القدرات وتنميتها</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فضلا</w:t>
      </w:r>
      <w:r>
        <w:rPr>
          <w:rFonts w:cs="Simplified Arabic"/>
          <w:sz w:val="22"/>
          <w:rtl/>
          <w:lang w:val="en-US" w:bidi="ar-EG"/>
        </w:rPr>
        <w:t xml:space="preserve"> </w:t>
      </w:r>
      <w:r w:rsidRPr="007E06EB">
        <w:rPr>
          <w:rFonts w:cs="Simplified Arabic"/>
          <w:sz w:val="22"/>
          <w:rtl/>
          <w:lang w:val="en-US" w:bidi="ar-EG"/>
        </w:rPr>
        <w:t>عن</w:t>
      </w:r>
      <w:r>
        <w:rPr>
          <w:rFonts w:cs="Simplified Arabic"/>
          <w:sz w:val="22"/>
          <w:rtl/>
          <w:lang w:val="en-US" w:bidi="ar-EG"/>
        </w:rPr>
        <w:t xml:space="preserve"> </w:t>
      </w:r>
      <w:r w:rsidRPr="007E06EB">
        <w:rPr>
          <w:rFonts w:cs="Simplified Arabic"/>
          <w:sz w:val="22"/>
          <w:rtl/>
          <w:lang w:val="en-US" w:bidi="ar-EG"/>
        </w:rPr>
        <w:t>التنسيق</w:t>
      </w:r>
      <w:r>
        <w:rPr>
          <w:rFonts w:cs="Simplified Arabic"/>
          <w:sz w:val="22"/>
          <w:rtl/>
          <w:lang w:val="en-US" w:bidi="ar-EG"/>
        </w:rPr>
        <w:t xml:space="preserve"> </w:t>
      </w:r>
      <w:r w:rsidRPr="007E06EB">
        <w:rPr>
          <w:rFonts w:cs="Simplified Arabic"/>
          <w:sz w:val="22"/>
          <w:rtl/>
          <w:lang w:val="en-US" w:bidi="ar-EG"/>
        </w:rPr>
        <w:t>والتعاون</w:t>
      </w:r>
      <w:r>
        <w:rPr>
          <w:rFonts w:cs="Simplified Arabic"/>
          <w:sz w:val="22"/>
          <w:rtl/>
          <w:lang w:val="en-US" w:bidi="ar-EG"/>
        </w:rPr>
        <w:t xml:space="preserve"> </w:t>
      </w:r>
      <w:r w:rsidRPr="007E06EB">
        <w:rPr>
          <w:rFonts w:cs="Simplified Arabic"/>
          <w:sz w:val="22"/>
          <w:rtl/>
          <w:lang w:val="en-US" w:bidi="ar-EG"/>
        </w:rPr>
        <w:t>بين</w:t>
      </w:r>
      <w:r>
        <w:rPr>
          <w:rFonts w:cs="Simplified Arabic"/>
          <w:sz w:val="22"/>
          <w:rtl/>
          <w:lang w:val="en-US" w:bidi="ar-EG"/>
        </w:rPr>
        <w:t xml:space="preserve"> </w:t>
      </w:r>
      <w:r w:rsidRPr="007E06EB">
        <w:rPr>
          <w:rFonts w:cs="Simplified Arabic"/>
          <w:sz w:val="22"/>
          <w:rtl/>
          <w:lang w:val="en-US" w:bidi="ar-EG"/>
        </w:rPr>
        <w:t>الأطراف</w:t>
      </w:r>
      <w:r>
        <w:rPr>
          <w:rFonts w:cs="Simplified Arabic"/>
          <w:sz w:val="22"/>
          <w:rtl/>
          <w:lang w:val="en-US" w:bidi="ar-EG"/>
        </w:rPr>
        <w:t xml:space="preserve"> </w:t>
      </w:r>
      <w:r w:rsidRPr="007E06EB">
        <w:rPr>
          <w:rFonts w:cs="Simplified Arabic"/>
          <w:sz w:val="22"/>
          <w:rtl/>
          <w:lang w:val="en-US" w:bidi="ar-EG"/>
        </w:rPr>
        <w:t>والشعوب</w:t>
      </w:r>
      <w:r>
        <w:rPr>
          <w:rFonts w:cs="Simplified Arabic"/>
          <w:sz w:val="22"/>
          <w:rtl/>
          <w:lang w:val="en-US" w:bidi="ar-EG"/>
        </w:rPr>
        <w:t xml:space="preserve"> </w:t>
      </w:r>
      <w:r w:rsidRPr="007E06EB">
        <w:rPr>
          <w:rFonts w:cs="Simplified Arabic"/>
          <w:sz w:val="22"/>
          <w:rtl/>
          <w:lang w:val="en-US" w:bidi="ar-EG"/>
        </w:rPr>
        <w:t>الأصلية</w:t>
      </w:r>
      <w:r>
        <w:rPr>
          <w:rFonts w:cs="Simplified Arabic"/>
          <w:sz w:val="22"/>
          <w:rtl/>
          <w:lang w:val="en-US" w:bidi="ar-EG"/>
        </w:rPr>
        <w:t xml:space="preserve"> </w:t>
      </w:r>
      <w:r w:rsidRPr="007E06EB">
        <w:rPr>
          <w:rFonts w:cs="Simplified Arabic"/>
          <w:sz w:val="22"/>
          <w:rtl/>
          <w:lang w:val="en-US" w:bidi="ar-EG"/>
        </w:rPr>
        <w:t>والمجتمعات</w:t>
      </w:r>
      <w:r>
        <w:rPr>
          <w:rFonts w:cs="Simplified Arabic"/>
          <w:sz w:val="22"/>
          <w:rtl/>
          <w:lang w:val="en-US" w:bidi="ar-EG"/>
        </w:rPr>
        <w:t xml:space="preserve"> </w:t>
      </w:r>
      <w:r w:rsidRPr="007E06EB">
        <w:rPr>
          <w:rFonts w:cs="Simplified Arabic"/>
          <w:sz w:val="22"/>
          <w:rtl/>
          <w:lang w:val="en-US" w:bidi="ar-EG"/>
        </w:rPr>
        <w:t>المحلية</w:t>
      </w:r>
      <w:r>
        <w:rPr>
          <w:rFonts w:cs="Simplified Arabic"/>
          <w:sz w:val="22"/>
          <w:rtl/>
          <w:lang w:val="en-US" w:bidi="ar-EG"/>
        </w:rPr>
        <w:t xml:space="preserve"> </w:t>
      </w:r>
      <w:r w:rsidRPr="007E06EB">
        <w:rPr>
          <w:rFonts w:cs="Simplified Arabic"/>
          <w:sz w:val="22"/>
          <w:rtl/>
          <w:lang w:val="en-US" w:bidi="ar-EG"/>
        </w:rPr>
        <w:t>والنساء</w:t>
      </w:r>
      <w:r>
        <w:rPr>
          <w:rFonts w:cs="Simplified Arabic"/>
          <w:sz w:val="22"/>
          <w:rtl/>
          <w:lang w:val="en-US" w:bidi="ar-EG"/>
        </w:rPr>
        <w:t xml:space="preserve"> </w:t>
      </w:r>
      <w:r w:rsidRPr="007E06EB">
        <w:rPr>
          <w:rFonts w:cs="Simplified Arabic"/>
          <w:sz w:val="22"/>
          <w:rtl/>
          <w:lang w:val="en-US" w:bidi="ar-EG"/>
        </w:rPr>
        <w:t>والشباب</w:t>
      </w:r>
      <w:r>
        <w:rPr>
          <w:rFonts w:cs="Simplified Arabic"/>
          <w:sz w:val="22"/>
          <w:rtl/>
          <w:lang w:val="en-US" w:bidi="ar-EG"/>
        </w:rPr>
        <w:t xml:space="preserve"> </w:t>
      </w:r>
      <w:r w:rsidRPr="007E06EB">
        <w:rPr>
          <w:rFonts w:cs="Simplified Arabic"/>
          <w:sz w:val="22"/>
          <w:rtl/>
          <w:lang w:val="en-US" w:bidi="ar-EG"/>
        </w:rPr>
        <w:t>وأصحاب</w:t>
      </w:r>
      <w:r>
        <w:rPr>
          <w:rFonts w:cs="Simplified Arabic"/>
          <w:sz w:val="22"/>
          <w:rtl/>
          <w:lang w:val="en-US" w:bidi="ar-EG"/>
        </w:rPr>
        <w:t xml:space="preserve"> </w:t>
      </w:r>
      <w:r w:rsidRPr="007E06EB">
        <w:rPr>
          <w:rFonts w:cs="Simplified Arabic"/>
          <w:sz w:val="22"/>
          <w:rtl/>
          <w:lang w:val="en-US" w:bidi="ar-EG"/>
        </w:rPr>
        <w:t>المصلحة</w:t>
      </w:r>
      <w:r>
        <w:rPr>
          <w:rFonts w:cs="Simplified Arabic"/>
          <w:sz w:val="22"/>
          <w:rtl/>
          <w:lang w:val="en-US" w:bidi="ar-EG"/>
        </w:rPr>
        <w:t xml:space="preserve"> </w:t>
      </w:r>
      <w:r w:rsidRPr="007E06EB">
        <w:rPr>
          <w:rFonts w:cs="Simplified Arabic"/>
          <w:sz w:val="22"/>
          <w:rtl/>
          <w:lang w:val="en-US" w:bidi="ar-EG"/>
        </w:rPr>
        <w:t>والمنظمات</w:t>
      </w:r>
      <w:r w:rsidR="006A7C88">
        <w:rPr>
          <w:rFonts w:cs="Simplified Arabic" w:hint="cs"/>
          <w:sz w:val="22"/>
          <w:rtl/>
          <w:lang w:val="en-US" w:bidi="ar-EG"/>
        </w:rPr>
        <w:t xml:space="preserve"> ذات الصلة</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بهدف</w:t>
      </w:r>
      <w:r>
        <w:rPr>
          <w:rFonts w:cs="Simplified Arabic"/>
          <w:sz w:val="22"/>
          <w:rtl/>
          <w:lang w:val="en-US" w:bidi="ar-EG"/>
        </w:rPr>
        <w:t xml:space="preserve"> </w:t>
      </w:r>
      <w:r w:rsidRPr="007E06EB">
        <w:rPr>
          <w:rFonts w:cs="Simplified Arabic"/>
          <w:sz w:val="22"/>
          <w:rtl/>
          <w:lang w:val="en-US" w:bidi="ar-EG"/>
        </w:rPr>
        <w:t>دعم</w:t>
      </w:r>
      <w:r>
        <w:rPr>
          <w:rFonts w:cs="Simplified Arabic"/>
          <w:sz w:val="22"/>
          <w:rtl/>
          <w:lang w:val="en-US" w:bidi="ar-EG"/>
        </w:rPr>
        <w:t xml:space="preserve"> </w:t>
      </w:r>
      <w:r w:rsidRPr="007E06EB">
        <w:rPr>
          <w:rFonts w:cs="Simplified Arabic"/>
          <w:sz w:val="22"/>
          <w:rtl/>
          <w:lang w:val="en-US" w:bidi="ar-EG"/>
        </w:rPr>
        <w:t>التنفيذ</w:t>
      </w:r>
      <w:r>
        <w:rPr>
          <w:rFonts w:cs="Simplified Arabic"/>
          <w:sz w:val="22"/>
          <w:rtl/>
          <w:lang w:val="en-US" w:bidi="ar-EG"/>
        </w:rPr>
        <w:t xml:space="preserve"> </w:t>
      </w:r>
      <w:r w:rsidRPr="007E06EB">
        <w:rPr>
          <w:rFonts w:cs="Simplified Arabic"/>
          <w:sz w:val="22"/>
          <w:rtl/>
          <w:lang w:val="en-US" w:bidi="ar-EG"/>
        </w:rPr>
        <w:t>الفعال</w:t>
      </w:r>
      <w:r>
        <w:rPr>
          <w:rFonts w:cs="Simplified Arabic"/>
          <w:sz w:val="22"/>
          <w:rtl/>
          <w:lang w:val="en-US" w:bidi="ar-EG"/>
        </w:rPr>
        <w:t xml:space="preserve"> </w:t>
      </w:r>
      <w:r w:rsidRPr="007E06EB">
        <w:rPr>
          <w:rFonts w:cs="Simplified Arabic"/>
          <w:sz w:val="22"/>
          <w:rtl/>
          <w:lang w:val="en-US" w:bidi="ar-EG"/>
        </w:rPr>
        <w:t>لبروتوكول</w:t>
      </w:r>
      <w:r>
        <w:rPr>
          <w:rFonts w:cs="Simplified Arabic"/>
          <w:sz w:val="22"/>
          <w:rtl/>
          <w:lang w:val="en-US" w:bidi="ar-EG"/>
        </w:rPr>
        <w:t xml:space="preserve"> </w:t>
      </w:r>
      <w:r w:rsidRPr="007E06EB">
        <w:rPr>
          <w:rFonts w:cs="Simplified Arabic"/>
          <w:sz w:val="22"/>
          <w:rtl/>
          <w:lang w:val="en-US" w:bidi="ar-EG"/>
        </w:rPr>
        <w:t>ناغويا؛</w:t>
      </w:r>
    </w:p>
    <w:p w:rsidR="00752BD2" w:rsidRPr="007E06EB" w:rsidRDefault="00752BD2" w:rsidP="0051055E">
      <w:pPr>
        <w:pStyle w:val="ListParagraph"/>
        <w:numPr>
          <w:ilvl w:val="0"/>
          <w:numId w:val="30"/>
        </w:numPr>
        <w:tabs>
          <w:tab w:val="left" w:pos="2164"/>
        </w:tabs>
        <w:bidi/>
        <w:spacing w:after="120" w:line="216" w:lineRule="auto"/>
        <w:ind w:left="630" w:firstLine="810"/>
        <w:contextualSpacing w:val="0"/>
        <w:jc w:val="both"/>
        <w:rPr>
          <w:rFonts w:cs="Simplified Arabic"/>
          <w:sz w:val="22"/>
          <w:lang w:val="en-US" w:bidi="ar-EG"/>
        </w:rPr>
      </w:pPr>
      <w:r w:rsidRPr="007E06EB">
        <w:rPr>
          <w:rFonts w:cs="Simplified Arabic"/>
          <w:sz w:val="22"/>
          <w:rtl/>
          <w:lang w:val="en-US" w:bidi="ar-EG"/>
        </w:rPr>
        <w:t>دعم</w:t>
      </w:r>
      <w:r>
        <w:rPr>
          <w:rFonts w:cs="Simplified Arabic"/>
          <w:sz w:val="22"/>
          <w:rtl/>
          <w:lang w:val="en-US" w:bidi="ar-EG"/>
        </w:rPr>
        <w:t xml:space="preserve"> </w:t>
      </w:r>
      <w:r w:rsidRPr="007E06EB">
        <w:rPr>
          <w:rFonts w:cs="Simplified Arabic"/>
          <w:sz w:val="22"/>
          <w:rtl/>
          <w:lang w:val="en-US" w:bidi="ar-EG"/>
        </w:rPr>
        <w:t>فرص</w:t>
      </w:r>
      <w:r>
        <w:rPr>
          <w:rFonts w:cs="Simplified Arabic"/>
          <w:sz w:val="22"/>
          <w:rtl/>
          <w:lang w:val="en-US" w:bidi="ar-EG"/>
        </w:rPr>
        <w:t xml:space="preserve"> </w:t>
      </w:r>
      <w:r w:rsidRPr="007E06EB">
        <w:rPr>
          <w:rFonts w:cs="Simplified Arabic"/>
          <w:sz w:val="22"/>
          <w:rtl/>
          <w:lang w:val="en-US" w:bidi="ar-EG"/>
        </w:rPr>
        <w:t>تجميع</w:t>
      </w:r>
      <w:r>
        <w:rPr>
          <w:rFonts w:cs="Simplified Arabic"/>
          <w:sz w:val="22"/>
          <w:rtl/>
          <w:lang w:val="en-US" w:bidi="ar-EG"/>
        </w:rPr>
        <w:t xml:space="preserve"> </w:t>
      </w:r>
      <w:r w:rsidRPr="007E06EB">
        <w:rPr>
          <w:rFonts w:cs="Simplified Arabic"/>
          <w:sz w:val="22"/>
          <w:rtl/>
          <w:lang w:val="en-US" w:bidi="ar-EG"/>
        </w:rPr>
        <w:t>وتبادل</w:t>
      </w:r>
      <w:r>
        <w:rPr>
          <w:rFonts w:cs="Simplified Arabic"/>
          <w:sz w:val="22"/>
          <w:rtl/>
          <w:lang w:val="en-US" w:bidi="ar-EG"/>
        </w:rPr>
        <w:t xml:space="preserve"> </w:t>
      </w:r>
      <w:r w:rsidRPr="007E06EB">
        <w:rPr>
          <w:rFonts w:cs="Simplified Arabic"/>
          <w:sz w:val="22"/>
          <w:rtl/>
          <w:lang w:val="en-US" w:bidi="ar-EG"/>
        </w:rPr>
        <w:t>ونشر</w:t>
      </w:r>
      <w:r>
        <w:rPr>
          <w:rFonts w:cs="Simplified Arabic"/>
          <w:sz w:val="22"/>
          <w:rtl/>
          <w:lang w:val="en-US" w:bidi="ar-EG"/>
        </w:rPr>
        <w:t xml:space="preserve"> </w:t>
      </w:r>
      <w:r w:rsidR="006A7C88">
        <w:rPr>
          <w:rFonts w:cs="Simplified Arabic" w:hint="cs"/>
          <w:sz w:val="22"/>
          <w:rtl/>
          <w:lang w:val="en-US" w:bidi="ar-EG"/>
        </w:rPr>
        <w:t xml:space="preserve">المعلومات عن </w:t>
      </w:r>
      <w:r w:rsidRPr="007E06EB">
        <w:rPr>
          <w:rFonts w:cs="Simplified Arabic"/>
          <w:sz w:val="22"/>
          <w:rtl/>
          <w:lang w:val="en-US" w:bidi="ar-EG"/>
        </w:rPr>
        <w:t>الخبرات</w:t>
      </w:r>
      <w:r>
        <w:rPr>
          <w:rFonts w:cs="Simplified Arabic"/>
          <w:sz w:val="22"/>
          <w:rtl/>
          <w:lang w:val="en-US" w:bidi="ar-EG"/>
        </w:rPr>
        <w:t xml:space="preserve"> </w:t>
      </w:r>
      <w:r w:rsidRPr="007E06EB">
        <w:rPr>
          <w:rFonts w:cs="Simplified Arabic"/>
          <w:sz w:val="22"/>
          <w:rtl/>
          <w:lang w:val="en-US" w:bidi="ar-EG"/>
        </w:rPr>
        <w:t>والدروس</w:t>
      </w:r>
      <w:r>
        <w:rPr>
          <w:rFonts w:cs="Simplified Arabic"/>
          <w:sz w:val="22"/>
          <w:rtl/>
          <w:lang w:val="en-US" w:bidi="ar-EG"/>
        </w:rPr>
        <w:t xml:space="preserve"> </w:t>
      </w:r>
      <w:r w:rsidRPr="007E06EB">
        <w:rPr>
          <w:rFonts w:cs="Simplified Arabic"/>
          <w:sz w:val="22"/>
          <w:rtl/>
          <w:lang w:val="en-US" w:bidi="ar-EG"/>
        </w:rPr>
        <w:t>المستفادة</w:t>
      </w:r>
      <w:r>
        <w:rPr>
          <w:rFonts w:cs="Simplified Arabic"/>
          <w:sz w:val="22"/>
          <w:rtl/>
          <w:lang w:val="en-US" w:bidi="ar-EG"/>
        </w:rPr>
        <w:t xml:space="preserve"> </w:t>
      </w:r>
      <w:r w:rsidRPr="007E06EB">
        <w:rPr>
          <w:rFonts w:cs="Simplified Arabic"/>
          <w:sz w:val="22"/>
          <w:rtl/>
          <w:lang w:val="en-US" w:bidi="ar-EG"/>
        </w:rPr>
        <w:t>والممارسات</w:t>
      </w:r>
      <w:r>
        <w:rPr>
          <w:rFonts w:cs="Simplified Arabic"/>
          <w:sz w:val="22"/>
          <w:rtl/>
          <w:lang w:val="en-US" w:bidi="ar-EG"/>
        </w:rPr>
        <w:t xml:space="preserve"> </w:t>
      </w:r>
      <w:r w:rsidRPr="007E06EB">
        <w:rPr>
          <w:rFonts w:cs="Simplified Arabic"/>
          <w:sz w:val="22"/>
          <w:rtl/>
          <w:lang w:val="en-US" w:bidi="ar-EG"/>
        </w:rPr>
        <w:t>الجيدة</w:t>
      </w:r>
      <w:r>
        <w:rPr>
          <w:rFonts w:cs="Simplified Arabic"/>
          <w:sz w:val="22"/>
          <w:rtl/>
          <w:lang w:val="en-US" w:bidi="ar-EG"/>
        </w:rPr>
        <w:t xml:space="preserve"> </w:t>
      </w:r>
      <w:r w:rsidRPr="007E06EB">
        <w:rPr>
          <w:rFonts w:cs="Simplified Arabic"/>
          <w:sz w:val="22"/>
          <w:rtl/>
          <w:lang w:val="en-US" w:bidi="ar-EG"/>
        </w:rPr>
        <w:t>بين</w:t>
      </w:r>
      <w:r>
        <w:rPr>
          <w:rFonts w:cs="Simplified Arabic"/>
          <w:sz w:val="22"/>
          <w:rtl/>
          <w:lang w:val="en-US" w:bidi="ar-EG"/>
        </w:rPr>
        <w:t xml:space="preserve"> </w:t>
      </w:r>
      <w:r w:rsidRPr="007E06EB">
        <w:rPr>
          <w:rFonts w:cs="Simplified Arabic"/>
          <w:sz w:val="22"/>
          <w:rtl/>
          <w:lang w:val="en-US" w:bidi="ar-EG"/>
        </w:rPr>
        <w:t>الأطراف</w:t>
      </w:r>
      <w:r>
        <w:rPr>
          <w:rFonts w:cs="Simplified Arabic"/>
          <w:sz w:val="22"/>
          <w:rtl/>
          <w:lang w:val="en-US" w:bidi="ar-EG"/>
        </w:rPr>
        <w:t xml:space="preserve"> </w:t>
      </w:r>
      <w:r w:rsidRPr="007E06EB">
        <w:rPr>
          <w:rFonts w:cs="Simplified Arabic"/>
          <w:sz w:val="22"/>
          <w:rtl/>
          <w:lang w:val="en-US" w:bidi="ar-EG"/>
        </w:rPr>
        <w:t>والشعوب</w:t>
      </w:r>
      <w:r>
        <w:rPr>
          <w:rFonts w:cs="Simplified Arabic"/>
          <w:sz w:val="22"/>
          <w:rtl/>
          <w:lang w:val="en-US" w:bidi="ar-EG"/>
        </w:rPr>
        <w:t xml:space="preserve"> </w:t>
      </w:r>
      <w:r w:rsidRPr="007E06EB">
        <w:rPr>
          <w:rFonts w:cs="Simplified Arabic"/>
          <w:sz w:val="22"/>
          <w:rtl/>
          <w:lang w:val="en-US" w:bidi="ar-EG"/>
        </w:rPr>
        <w:t>الأصلية</w:t>
      </w:r>
      <w:r>
        <w:rPr>
          <w:rFonts w:cs="Simplified Arabic"/>
          <w:sz w:val="22"/>
          <w:rtl/>
          <w:lang w:val="en-US" w:bidi="ar-EG"/>
        </w:rPr>
        <w:t xml:space="preserve"> </w:t>
      </w:r>
      <w:r w:rsidRPr="007E06EB">
        <w:rPr>
          <w:rFonts w:cs="Simplified Arabic"/>
          <w:sz w:val="22"/>
          <w:rtl/>
          <w:lang w:val="en-US" w:bidi="ar-EG"/>
        </w:rPr>
        <w:t>والمجتمعات</w:t>
      </w:r>
      <w:r>
        <w:rPr>
          <w:rFonts w:cs="Simplified Arabic"/>
          <w:sz w:val="22"/>
          <w:rtl/>
          <w:lang w:val="en-US" w:bidi="ar-EG"/>
        </w:rPr>
        <w:t xml:space="preserve"> </w:t>
      </w:r>
      <w:r w:rsidRPr="007E06EB">
        <w:rPr>
          <w:rFonts w:cs="Simplified Arabic"/>
          <w:sz w:val="22"/>
          <w:rtl/>
          <w:lang w:val="en-US" w:bidi="ar-EG"/>
        </w:rPr>
        <w:t>المحلية</w:t>
      </w:r>
      <w:r>
        <w:rPr>
          <w:rFonts w:cs="Simplified Arabic"/>
          <w:sz w:val="22"/>
          <w:rtl/>
          <w:lang w:val="en-US" w:bidi="ar-EG"/>
        </w:rPr>
        <w:t xml:space="preserve"> </w:t>
      </w:r>
      <w:r w:rsidRPr="007E06EB">
        <w:rPr>
          <w:rFonts w:cs="Simplified Arabic"/>
          <w:sz w:val="22"/>
          <w:rtl/>
          <w:lang w:val="en-US" w:bidi="ar-EG"/>
        </w:rPr>
        <w:t>والنساء</w:t>
      </w:r>
      <w:r>
        <w:rPr>
          <w:rFonts w:cs="Simplified Arabic"/>
          <w:sz w:val="22"/>
          <w:rtl/>
          <w:lang w:val="en-US" w:bidi="ar-EG"/>
        </w:rPr>
        <w:t xml:space="preserve"> </w:t>
      </w:r>
      <w:r w:rsidRPr="007E06EB">
        <w:rPr>
          <w:rFonts w:cs="Simplified Arabic"/>
          <w:sz w:val="22"/>
          <w:rtl/>
          <w:lang w:val="en-US" w:bidi="ar-EG"/>
        </w:rPr>
        <w:t>والشباب</w:t>
      </w:r>
      <w:r>
        <w:rPr>
          <w:rFonts w:cs="Simplified Arabic"/>
          <w:sz w:val="22"/>
          <w:rtl/>
          <w:lang w:val="en-US" w:bidi="ar-EG"/>
        </w:rPr>
        <w:t xml:space="preserve"> </w:t>
      </w:r>
      <w:r w:rsidRPr="007E06EB">
        <w:rPr>
          <w:rFonts w:cs="Simplified Arabic"/>
          <w:sz w:val="22"/>
          <w:rtl/>
          <w:lang w:val="en-US" w:bidi="ar-EG"/>
        </w:rPr>
        <w:t>وأصحاب</w:t>
      </w:r>
      <w:r>
        <w:rPr>
          <w:rFonts w:cs="Simplified Arabic"/>
          <w:sz w:val="22"/>
          <w:rtl/>
          <w:lang w:val="en-US" w:bidi="ar-EG"/>
        </w:rPr>
        <w:t xml:space="preserve"> </w:t>
      </w:r>
      <w:r w:rsidRPr="007E06EB">
        <w:rPr>
          <w:rFonts w:cs="Simplified Arabic"/>
          <w:sz w:val="22"/>
          <w:rtl/>
          <w:lang w:val="en-US" w:bidi="ar-EG"/>
        </w:rPr>
        <w:t>المصلحة</w:t>
      </w:r>
      <w:r>
        <w:rPr>
          <w:rFonts w:cs="Simplified Arabic"/>
          <w:sz w:val="22"/>
          <w:rtl/>
          <w:lang w:val="en-US" w:bidi="ar-EG"/>
        </w:rPr>
        <w:t xml:space="preserve"> </w:t>
      </w:r>
      <w:r w:rsidRPr="007E06EB">
        <w:rPr>
          <w:rFonts w:cs="Simplified Arabic"/>
          <w:sz w:val="22"/>
          <w:rtl/>
          <w:lang w:val="en-US" w:bidi="ar-EG"/>
        </w:rPr>
        <w:t>والمنظمات</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الصلة</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المستوى</w:t>
      </w:r>
      <w:r>
        <w:rPr>
          <w:rFonts w:cs="Simplified Arabic"/>
          <w:sz w:val="22"/>
          <w:rtl/>
          <w:lang w:val="en-US" w:bidi="ar-EG"/>
        </w:rPr>
        <w:t xml:space="preserve"> </w:t>
      </w:r>
      <w:r w:rsidRPr="007E06EB">
        <w:rPr>
          <w:rFonts w:cs="Simplified Arabic"/>
          <w:sz w:val="22"/>
          <w:rtl/>
          <w:lang w:val="en-US" w:bidi="ar-EG"/>
        </w:rPr>
        <w:t>العالمي</w:t>
      </w:r>
      <w:r>
        <w:rPr>
          <w:rFonts w:cs="Simplified Arabic"/>
          <w:sz w:val="22"/>
          <w:rtl/>
          <w:lang w:val="en-US" w:bidi="ar-EG"/>
        </w:rPr>
        <w:t xml:space="preserve"> </w:t>
      </w:r>
      <w:r w:rsidRPr="007E06EB">
        <w:rPr>
          <w:rFonts w:cs="Simplified Arabic"/>
          <w:sz w:val="22"/>
          <w:rtl/>
          <w:lang w:val="en-US" w:bidi="ar-EG"/>
        </w:rPr>
        <w:t>وإتاحتها</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خلال</w:t>
      </w:r>
      <w:r>
        <w:rPr>
          <w:rFonts w:cs="Simplified Arabic"/>
          <w:sz w:val="22"/>
          <w:rtl/>
          <w:lang w:val="en-US" w:bidi="ar-EG"/>
        </w:rPr>
        <w:t xml:space="preserve"> </w:t>
      </w:r>
      <w:r w:rsidRPr="007E06EB">
        <w:rPr>
          <w:rFonts w:cs="Simplified Arabic"/>
          <w:sz w:val="22"/>
          <w:rtl/>
          <w:lang w:val="en-US" w:bidi="ar-EG"/>
        </w:rPr>
        <w:t>غرفة</w:t>
      </w:r>
      <w:r>
        <w:rPr>
          <w:rFonts w:cs="Simplified Arabic"/>
          <w:sz w:val="22"/>
          <w:rtl/>
          <w:lang w:val="en-US" w:bidi="ar-EG"/>
        </w:rPr>
        <w:t xml:space="preserve"> </w:t>
      </w:r>
      <w:r w:rsidRPr="007E06EB">
        <w:rPr>
          <w:rFonts w:cs="Simplified Arabic"/>
          <w:sz w:val="22"/>
          <w:rtl/>
          <w:lang w:val="en-US" w:bidi="ar-EG"/>
        </w:rPr>
        <w:t>تبادل</w:t>
      </w:r>
      <w:r>
        <w:rPr>
          <w:rFonts w:cs="Simplified Arabic"/>
          <w:sz w:val="22"/>
          <w:rtl/>
          <w:lang w:val="en-US" w:bidi="ar-EG"/>
        </w:rPr>
        <w:t xml:space="preserve"> </w:t>
      </w:r>
      <w:r w:rsidRPr="007E06EB">
        <w:rPr>
          <w:rFonts w:cs="Simplified Arabic"/>
          <w:sz w:val="22"/>
          <w:rtl/>
          <w:lang w:val="en-US" w:bidi="ar-EG"/>
        </w:rPr>
        <w:t>المعلومات</w:t>
      </w:r>
      <w:r>
        <w:rPr>
          <w:rFonts w:cs="Simplified Arabic"/>
          <w:sz w:val="22"/>
          <w:rtl/>
          <w:lang w:val="en-US" w:bidi="ar-EG"/>
        </w:rPr>
        <w:t xml:space="preserve"> </w:t>
      </w:r>
      <w:r w:rsidRPr="007E06EB">
        <w:rPr>
          <w:rFonts w:cs="Simplified Arabic"/>
          <w:sz w:val="22"/>
          <w:rtl/>
          <w:lang w:val="en-US" w:bidi="ar-EG"/>
        </w:rPr>
        <w:t>بشأن</w:t>
      </w:r>
      <w:r>
        <w:rPr>
          <w:rFonts w:cs="Simplified Arabic"/>
          <w:sz w:val="22"/>
          <w:rtl/>
          <w:lang w:val="en-US" w:bidi="ar-EG"/>
        </w:rPr>
        <w:t xml:space="preserve"> </w:t>
      </w:r>
      <w:r w:rsidRPr="007E06EB">
        <w:rPr>
          <w:rFonts w:cs="Simplified Arabic"/>
          <w:sz w:val="22"/>
          <w:rtl/>
          <w:lang w:val="en-US" w:bidi="ar-EG"/>
        </w:rPr>
        <w:t>الحصول</w:t>
      </w:r>
      <w:r>
        <w:rPr>
          <w:rFonts w:cs="Simplified Arabic"/>
          <w:sz w:val="22"/>
          <w:rtl/>
          <w:lang w:val="en-US" w:bidi="ar-EG"/>
        </w:rPr>
        <w:t xml:space="preserve"> </w:t>
      </w:r>
      <w:r w:rsidRPr="007E06EB">
        <w:rPr>
          <w:rFonts w:cs="Simplified Arabic"/>
          <w:sz w:val="22"/>
          <w:rtl/>
          <w:lang w:val="en-US" w:bidi="ar-EG"/>
        </w:rPr>
        <w:t>وتقاسم</w:t>
      </w:r>
      <w:r>
        <w:rPr>
          <w:rFonts w:cs="Simplified Arabic"/>
          <w:sz w:val="22"/>
          <w:rtl/>
          <w:lang w:val="en-US" w:bidi="ar-EG"/>
        </w:rPr>
        <w:t xml:space="preserve"> </w:t>
      </w:r>
      <w:r w:rsidRPr="007E06EB">
        <w:rPr>
          <w:rFonts w:cs="Simplified Arabic"/>
          <w:sz w:val="22"/>
          <w:rtl/>
          <w:lang w:val="en-US" w:bidi="ar-EG"/>
        </w:rPr>
        <w:t>المنافع؛</w:t>
      </w:r>
    </w:p>
    <w:p w:rsidR="00752BD2" w:rsidRPr="007E06EB" w:rsidRDefault="00752BD2" w:rsidP="0051055E">
      <w:pPr>
        <w:pStyle w:val="ListParagraph"/>
        <w:numPr>
          <w:ilvl w:val="0"/>
          <w:numId w:val="30"/>
        </w:numPr>
        <w:tabs>
          <w:tab w:val="left" w:pos="2164"/>
        </w:tabs>
        <w:bidi/>
        <w:spacing w:after="120" w:line="216" w:lineRule="auto"/>
        <w:ind w:left="630" w:firstLine="810"/>
        <w:contextualSpacing w:val="0"/>
        <w:jc w:val="both"/>
        <w:rPr>
          <w:rFonts w:cs="Simplified Arabic"/>
          <w:sz w:val="22"/>
          <w:lang w:val="en-US" w:bidi="ar-EG"/>
        </w:rPr>
      </w:pPr>
      <w:r w:rsidRPr="007E06EB">
        <w:rPr>
          <w:rFonts w:cs="Simplified Arabic"/>
          <w:sz w:val="22"/>
          <w:rtl/>
          <w:lang w:val="en-US" w:bidi="ar-EG"/>
        </w:rPr>
        <w:t>إتاحة</w:t>
      </w:r>
      <w:r>
        <w:rPr>
          <w:rFonts w:cs="Simplified Arabic"/>
          <w:sz w:val="22"/>
          <w:rtl/>
          <w:lang w:val="en-US" w:bidi="ar-EG"/>
        </w:rPr>
        <w:t xml:space="preserve"> </w:t>
      </w:r>
      <w:r w:rsidRPr="007E06EB">
        <w:rPr>
          <w:rFonts w:cs="Simplified Arabic"/>
          <w:sz w:val="22"/>
          <w:rtl/>
          <w:lang w:val="en-US" w:bidi="ar-EG"/>
        </w:rPr>
        <w:t>مواد</w:t>
      </w:r>
      <w:r>
        <w:rPr>
          <w:rFonts w:cs="Simplified Arabic"/>
          <w:sz w:val="22"/>
          <w:rtl/>
          <w:lang w:val="en-US" w:bidi="ar-EG"/>
        </w:rPr>
        <w:t xml:space="preserve"> </w:t>
      </w:r>
      <w:r w:rsidRPr="007E06EB">
        <w:rPr>
          <w:rFonts w:cs="Simplified Arabic" w:hint="cs"/>
          <w:sz w:val="22"/>
          <w:rtl/>
          <w:lang w:val="en-US" w:bidi="ar-EG"/>
        </w:rPr>
        <w:t>إرشادية</w:t>
      </w:r>
      <w:r>
        <w:rPr>
          <w:rFonts w:cs="Simplified Arabic" w:hint="cs"/>
          <w:sz w:val="22"/>
          <w:rtl/>
          <w:lang w:val="en-US" w:bidi="ar-EG"/>
        </w:rPr>
        <w:t xml:space="preserve"> </w:t>
      </w:r>
      <w:r w:rsidRPr="007E06EB">
        <w:rPr>
          <w:rFonts w:cs="Simplified Arabic"/>
          <w:sz w:val="22"/>
          <w:rtl/>
          <w:lang w:val="en-US" w:bidi="ar-EG"/>
        </w:rPr>
        <w:t>داعمة</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صلة</w:t>
      </w:r>
      <w:r>
        <w:rPr>
          <w:rFonts w:cs="Simplified Arabic"/>
          <w:sz w:val="22"/>
          <w:rtl/>
          <w:lang w:val="en-US" w:bidi="ar-EG"/>
        </w:rPr>
        <w:t xml:space="preserve"> </w:t>
      </w:r>
      <w:r w:rsidRPr="007E06EB">
        <w:rPr>
          <w:rFonts w:cs="Simplified Arabic"/>
          <w:sz w:val="22"/>
          <w:rtl/>
          <w:lang w:val="en-US" w:bidi="ar-EG"/>
        </w:rPr>
        <w:t>بخطة</w:t>
      </w:r>
      <w:r>
        <w:rPr>
          <w:rFonts w:cs="Simplified Arabic"/>
          <w:sz w:val="22"/>
          <w:rtl/>
          <w:lang w:val="en-US" w:bidi="ar-EG"/>
        </w:rPr>
        <w:t xml:space="preserve"> </w:t>
      </w:r>
      <w:r w:rsidRPr="007E06EB">
        <w:rPr>
          <w:rFonts w:cs="Simplified Arabic"/>
          <w:sz w:val="22"/>
          <w:rtl/>
          <w:lang w:val="en-US" w:bidi="ar-EG"/>
        </w:rPr>
        <w:t>العمل</w:t>
      </w:r>
      <w:r>
        <w:rPr>
          <w:rFonts w:cs="Simplified Arabic" w:hint="cs"/>
          <w:sz w:val="22"/>
          <w:rtl/>
          <w:lang w:val="en-US" w:bidi="ar-EG"/>
        </w:rPr>
        <w:t>،</w:t>
      </w:r>
      <w:r>
        <w:rPr>
          <w:rStyle w:val="FootnoteReference"/>
          <w:rFonts w:cs="Simplified Arabic"/>
          <w:rtl/>
          <w:lang w:val="en-US" w:bidi="ar-EG"/>
        </w:rPr>
        <w:footnoteReference w:id="6"/>
      </w:r>
      <w:r>
        <w:rPr>
          <w:rFonts w:cs="Simplified Arabic"/>
          <w:rtl/>
          <w:lang w:val="en-GB"/>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نظرة</w:t>
      </w:r>
      <w:r>
        <w:rPr>
          <w:rFonts w:cs="Simplified Arabic"/>
          <w:sz w:val="22"/>
          <w:rtl/>
          <w:lang w:val="en-US" w:bidi="ar-EG"/>
        </w:rPr>
        <w:t xml:space="preserve"> </w:t>
      </w:r>
      <w:r w:rsidRPr="007E06EB">
        <w:rPr>
          <w:rFonts w:cs="Simplified Arabic"/>
          <w:sz w:val="22"/>
          <w:rtl/>
          <w:lang w:val="en-US" w:bidi="ar-EG"/>
        </w:rPr>
        <w:t>عامة</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مصادر</w:t>
      </w:r>
      <w:r>
        <w:rPr>
          <w:rFonts w:cs="Simplified Arabic"/>
          <w:sz w:val="22"/>
          <w:rtl/>
          <w:lang w:val="en-US" w:bidi="ar-EG"/>
        </w:rPr>
        <w:t xml:space="preserve"> </w:t>
      </w:r>
      <w:r w:rsidRPr="007E06EB">
        <w:rPr>
          <w:rFonts w:cs="Simplified Arabic"/>
          <w:sz w:val="22"/>
          <w:rtl/>
          <w:lang w:val="en-US" w:bidi="ar-EG"/>
        </w:rPr>
        <w:t>التمويل</w:t>
      </w:r>
      <w:r>
        <w:rPr>
          <w:rFonts w:cs="Simplified Arabic"/>
          <w:sz w:val="22"/>
          <w:rtl/>
          <w:lang w:val="en-US" w:bidi="ar-EG"/>
        </w:rPr>
        <w:t xml:space="preserve"> </w:t>
      </w:r>
      <w:r w:rsidRPr="007E06EB">
        <w:rPr>
          <w:rFonts w:cs="Simplified Arabic"/>
          <w:sz w:val="22"/>
          <w:rtl/>
          <w:lang w:val="en-US" w:bidi="ar-EG"/>
        </w:rPr>
        <w:t>الدولية</w:t>
      </w:r>
      <w:r>
        <w:rPr>
          <w:rFonts w:cs="Simplified Arabic"/>
          <w:sz w:val="22"/>
          <w:rtl/>
          <w:lang w:val="en-US" w:bidi="ar-EG"/>
        </w:rPr>
        <w:t xml:space="preserve"> </w:t>
      </w:r>
      <w:r w:rsidRPr="007E06EB">
        <w:rPr>
          <w:rFonts w:cs="Simplified Arabic"/>
          <w:sz w:val="22"/>
          <w:rtl/>
          <w:lang w:val="en-US" w:bidi="ar-EG"/>
        </w:rPr>
        <w:t>المتاحة</w:t>
      </w:r>
      <w:r>
        <w:rPr>
          <w:rFonts w:cs="Simplified Arabic"/>
          <w:sz w:val="22"/>
          <w:rtl/>
          <w:lang w:val="en-US" w:bidi="ar-EG"/>
        </w:rPr>
        <w:t xml:space="preserve"> </w:t>
      </w:r>
      <w:r w:rsidRPr="007E06EB">
        <w:rPr>
          <w:rFonts w:cs="Simplified Arabic"/>
          <w:sz w:val="22"/>
          <w:rtl/>
          <w:lang w:val="en-US" w:bidi="ar-EG"/>
        </w:rPr>
        <w:t>لدعم</w:t>
      </w:r>
      <w:r>
        <w:rPr>
          <w:rFonts w:cs="Simplified Arabic"/>
          <w:sz w:val="22"/>
          <w:rtl/>
          <w:lang w:val="en-US" w:bidi="ar-EG"/>
        </w:rPr>
        <w:t xml:space="preserve"> بناء القدرات وتنميتها </w:t>
      </w:r>
      <w:r w:rsidRPr="007E06EB">
        <w:rPr>
          <w:rFonts w:cs="Simplified Arabic"/>
          <w:sz w:val="22"/>
          <w:rtl/>
          <w:lang w:val="en-US" w:bidi="ar-EG"/>
        </w:rPr>
        <w:t>لتنفيذ</w:t>
      </w:r>
      <w:r>
        <w:rPr>
          <w:rFonts w:cs="Simplified Arabic"/>
          <w:sz w:val="22"/>
          <w:rtl/>
          <w:lang w:val="en-US" w:bidi="ar-EG"/>
        </w:rPr>
        <w:t xml:space="preserve"> </w:t>
      </w:r>
      <w:r w:rsidRPr="007E06EB">
        <w:rPr>
          <w:rFonts w:cs="Simplified Arabic"/>
          <w:sz w:val="22"/>
          <w:rtl/>
          <w:lang w:val="en-US" w:bidi="ar-EG"/>
        </w:rPr>
        <w:t>بروتوكول</w:t>
      </w:r>
      <w:r>
        <w:rPr>
          <w:rFonts w:cs="Simplified Arabic"/>
          <w:sz w:val="22"/>
          <w:rtl/>
          <w:lang w:val="en-US" w:bidi="ar-EG"/>
        </w:rPr>
        <w:t xml:space="preserve"> </w:t>
      </w:r>
      <w:r w:rsidRPr="007E06EB">
        <w:rPr>
          <w:rFonts w:cs="Simplified Arabic"/>
          <w:sz w:val="22"/>
          <w:rtl/>
          <w:lang w:val="en-US" w:bidi="ar-EG"/>
        </w:rPr>
        <w:t>ناغويا،</w:t>
      </w:r>
      <w:r>
        <w:rPr>
          <w:rFonts w:cs="Simplified Arabic"/>
          <w:sz w:val="22"/>
          <w:rtl/>
          <w:lang w:val="en-US" w:bidi="ar-EG"/>
        </w:rPr>
        <w:t xml:space="preserve"> </w:t>
      </w:r>
      <w:r w:rsidRPr="007E06EB">
        <w:rPr>
          <w:rFonts w:cs="Simplified Arabic"/>
          <w:sz w:val="22"/>
          <w:rtl/>
          <w:lang w:val="en-US" w:bidi="ar-EG"/>
        </w:rPr>
        <w:t>ونظرة</w:t>
      </w:r>
      <w:r>
        <w:rPr>
          <w:rFonts w:cs="Simplified Arabic"/>
          <w:sz w:val="22"/>
          <w:rtl/>
          <w:lang w:val="en-US" w:bidi="ar-EG"/>
        </w:rPr>
        <w:t xml:space="preserve"> </w:t>
      </w:r>
      <w:r w:rsidRPr="007E06EB">
        <w:rPr>
          <w:rFonts w:cs="Simplified Arabic"/>
          <w:sz w:val="22"/>
          <w:rtl/>
          <w:lang w:val="en-US" w:bidi="ar-EG"/>
        </w:rPr>
        <w:t>عامة</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أمثلة</w:t>
      </w:r>
      <w:r>
        <w:rPr>
          <w:rFonts w:cs="Simplified Arabic"/>
          <w:sz w:val="22"/>
          <w:rtl/>
          <w:lang w:val="en-US" w:bidi="ar-EG"/>
        </w:rPr>
        <w:t xml:space="preserve"> </w:t>
      </w:r>
      <w:r w:rsidRPr="007E06EB">
        <w:rPr>
          <w:rFonts w:cs="Simplified Arabic"/>
          <w:sz w:val="22"/>
          <w:rtl/>
          <w:lang w:val="en-US" w:bidi="ar-EG"/>
        </w:rPr>
        <w:t>أدوار</w:t>
      </w:r>
      <w:r>
        <w:rPr>
          <w:rFonts w:cs="Simplified Arabic"/>
          <w:sz w:val="22"/>
          <w:rtl/>
          <w:lang w:val="en-US" w:bidi="ar-EG"/>
        </w:rPr>
        <w:t xml:space="preserve"> </w:t>
      </w:r>
      <w:r w:rsidRPr="007E06EB">
        <w:rPr>
          <w:rFonts w:cs="Simplified Arabic"/>
          <w:sz w:val="22"/>
          <w:rtl/>
          <w:lang w:val="en-US" w:bidi="ar-EG"/>
        </w:rPr>
        <w:t>ومساهمات</w:t>
      </w:r>
      <w:r>
        <w:rPr>
          <w:rFonts w:cs="Simplified Arabic"/>
          <w:sz w:val="22"/>
          <w:rtl/>
          <w:lang w:val="en-US" w:bidi="ar-EG"/>
        </w:rPr>
        <w:t xml:space="preserve"> </w:t>
      </w:r>
      <w:r w:rsidRPr="007E06EB">
        <w:rPr>
          <w:rFonts w:cs="Simplified Arabic"/>
          <w:sz w:val="22"/>
          <w:rtl/>
          <w:lang w:val="en-US" w:bidi="ar-EG"/>
        </w:rPr>
        <w:t>مختلف</w:t>
      </w:r>
      <w:r>
        <w:rPr>
          <w:rFonts w:cs="Simplified Arabic"/>
          <w:sz w:val="22"/>
          <w:rtl/>
          <w:lang w:val="en-US" w:bidi="ar-EG"/>
        </w:rPr>
        <w:t xml:space="preserve"> </w:t>
      </w:r>
      <w:r w:rsidRPr="007E06EB">
        <w:rPr>
          <w:rFonts w:cs="Simplified Arabic"/>
          <w:sz w:val="22"/>
          <w:rtl/>
          <w:lang w:val="en-US" w:bidi="ar-EG"/>
        </w:rPr>
        <w:t>أصحاب</w:t>
      </w:r>
      <w:r>
        <w:rPr>
          <w:rFonts w:cs="Simplified Arabic"/>
          <w:sz w:val="22"/>
          <w:rtl/>
          <w:lang w:val="en-US" w:bidi="ar-EG"/>
        </w:rPr>
        <w:t xml:space="preserve"> </w:t>
      </w:r>
      <w:r w:rsidRPr="007E06EB">
        <w:rPr>
          <w:rFonts w:cs="Simplified Arabic"/>
          <w:sz w:val="22"/>
          <w:rtl/>
          <w:lang w:val="en-US" w:bidi="ar-EG"/>
        </w:rPr>
        <w:t>المصلحة</w:t>
      </w:r>
      <w:r>
        <w:rPr>
          <w:rFonts w:cs="Simplified Arabic"/>
          <w:sz w:val="22"/>
          <w:rtl/>
          <w:lang w:val="en-US" w:bidi="ar-EG"/>
        </w:rPr>
        <w:t xml:space="preserve"> </w:t>
      </w:r>
      <w:r w:rsidRPr="007E06EB">
        <w:rPr>
          <w:rFonts w:cs="Simplified Arabic"/>
          <w:sz w:val="22"/>
          <w:rtl/>
          <w:lang w:val="en-US" w:bidi="ar-EG"/>
        </w:rPr>
        <w:t>وسلسلة</w:t>
      </w:r>
      <w:r>
        <w:rPr>
          <w:rFonts w:cs="Simplified Arabic"/>
          <w:sz w:val="22"/>
          <w:rtl/>
          <w:lang w:val="en-US" w:bidi="ar-EG"/>
        </w:rPr>
        <w:t xml:space="preserve"> </w:t>
      </w:r>
      <w:r w:rsidRPr="007E06EB">
        <w:rPr>
          <w:rFonts w:cs="Simplified Arabic"/>
          <w:sz w:val="22"/>
          <w:rtl/>
          <w:lang w:val="en-US" w:bidi="ar-EG"/>
        </w:rPr>
        <w:t>النتائج</w:t>
      </w:r>
      <w:r>
        <w:rPr>
          <w:rFonts w:cs="Simplified Arabic"/>
          <w:sz w:val="22"/>
          <w:rtl/>
          <w:lang w:val="en-US" w:bidi="ar-EG"/>
        </w:rPr>
        <w:t xml:space="preserve"> </w:t>
      </w:r>
      <w:r w:rsidRPr="007E06EB">
        <w:rPr>
          <w:rFonts w:cs="Simplified Arabic"/>
          <w:sz w:val="22"/>
          <w:rtl/>
          <w:lang w:val="en-US" w:bidi="ar-EG"/>
        </w:rPr>
        <w:t>لخطة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hint="cs"/>
          <w:sz w:val="22"/>
          <w:rtl/>
          <w:lang w:val="en-US" w:bidi="ar-EG"/>
        </w:rPr>
        <w:t>واستعراض</w:t>
      </w:r>
      <w:r>
        <w:rPr>
          <w:rFonts w:cs="Simplified Arabic"/>
          <w:sz w:val="22"/>
          <w:rtl/>
          <w:lang w:val="en-US" w:bidi="ar-EG"/>
        </w:rPr>
        <w:t xml:space="preserve"> </w:t>
      </w:r>
      <w:r w:rsidRPr="007E06EB">
        <w:rPr>
          <w:rFonts w:cs="Simplified Arabic"/>
          <w:sz w:val="22"/>
          <w:rtl/>
          <w:lang w:val="en-US" w:bidi="ar-EG"/>
        </w:rPr>
        <w:t>وتحديث</w:t>
      </w:r>
      <w:r>
        <w:rPr>
          <w:rFonts w:cs="Simplified Arabic"/>
          <w:sz w:val="22"/>
          <w:rtl/>
          <w:lang w:val="en-US" w:bidi="ar-EG"/>
        </w:rPr>
        <w:t xml:space="preserve"> </w:t>
      </w:r>
      <w:r w:rsidRPr="007E06EB">
        <w:rPr>
          <w:rFonts w:cs="Simplified Arabic"/>
          <w:sz w:val="22"/>
          <w:rtl/>
          <w:lang w:val="en-US" w:bidi="ar-EG"/>
        </w:rPr>
        <w:t>تلك</w:t>
      </w:r>
      <w:r>
        <w:rPr>
          <w:rFonts w:cs="Simplified Arabic"/>
          <w:sz w:val="22"/>
          <w:rtl/>
          <w:lang w:val="en-US" w:bidi="ar-EG"/>
        </w:rPr>
        <w:t xml:space="preserve"> </w:t>
      </w:r>
      <w:r w:rsidRPr="007E06EB">
        <w:rPr>
          <w:rFonts w:cs="Simplified Arabic"/>
          <w:sz w:val="22"/>
          <w:rtl/>
          <w:lang w:val="en-US" w:bidi="ar-EG"/>
        </w:rPr>
        <w:t>المواد</w:t>
      </w:r>
      <w:r>
        <w:rPr>
          <w:rFonts w:cs="Simplified Arabic"/>
          <w:sz w:val="22"/>
          <w:rtl/>
          <w:lang w:val="en-US" w:bidi="ar-EG"/>
        </w:rPr>
        <w:t xml:space="preserve"> </w:t>
      </w:r>
      <w:r w:rsidRPr="007E06EB">
        <w:rPr>
          <w:rFonts w:cs="Simplified Arabic"/>
          <w:sz w:val="22"/>
          <w:rtl/>
          <w:lang w:val="en-US" w:bidi="ar-EG"/>
        </w:rPr>
        <w:t>حسب</w:t>
      </w:r>
      <w:r>
        <w:rPr>
          <w:rFonts w:cs="Simplified Arabic"/>
          <w:sz w:val="22"/>
          <w:rtl/>
          <w:lang w:val="en-US" w:bidi="ar-EG"/>
        </w:rPr>
        <w:t xml:space="preserve"> </w:t>
      </w:r>
      <w:r w:rsidRPr="007E06EB">
        <w:rPr>
          <w:rFonts w:cs="Simplified Arabic"/>
          <w:sz w:val="22"/>
          <w:rtl/>
          <w:lang w:val="en-US" w:bidi="ar-EG"/>
        </w:rPr>
        <w:t>الضرورة؛</w:t>
      </w:r>
    </w:p>
    <w:p w:rsidR="00752BD2" w:rsidRPr="00947C1B" w:rsidRDefault="00752BD2" w:rsidP="00E46AEB">
      <w:pPr>
        <w:pStyle w:val="ListParagraph"/>
        <w:numPr>
          <w:ilvl w:val="0"/>
          <w:numId w:val="30"/>
        </w:numPr>
        <w:tabs>
          <w:tab w:val="left" w:pos="2164"/>
        </w:tabs>
        <w:bidi/>
        <w:spacing w:after="240" w:line="216" w:lineRule="auto"/>
        <w:ind w:left="634" w:firstLine="806"/>
        <w:contextualSpacing w:val="0"/>
        <w:jc w:val="both"/>
        <w:rPr>
          <w:rFonts w:cs="Simplified Arabic"/>
          <w:sz w:val="22"/>
          <w:rtl/>
          <w:lang w:val="en-US" w:bidi="ar-EG"/>
        </w:rPr>
      </w:pPr>
      <w:r w:rsidRPr="00947C1B">
        <w:rPr>
          <w:rFonts w:cs="Simplified Arabic"/>
          <w:sz w:val="22"/>
          <w:rtl/>
          <w:lang w:val="en-US" w:bidi="ar-EG"/>
        </w:rPr>
        <w:lastRenderedPageBreak/>
        <w:t xml:space="preserve">إعداد تقرير عن التقدم المحرز نحو تنفيذ خطة العمل، كجزء من التقييم والاستعراض الثالث لفعالية بروتوكول </w:t>
      </w:r>
      <w:r w:rsidR="000979C4">
        <w:rPr>
          <w:rFonts w:cs="Simplified Arabic" w:hint="cs"/>
          <w:sz w:val="22"/>
          <w:rtl/>
          <w:lang w:val="en-US" w:bidi="ar-EG"/>
        </w:rPr>
        <w:t xml:space="preserve">ناغويا </w:t>
      </w:r>
      <w:r w:rsidRPr="00947C1B">
        <w:rPr>
          <w:rFonts w:cs="Simplified Arabic"/>
          <w:sz w:val="22"/>
          <w:rtl/>
          <w:lang w:val="en-US" w:bidi="ar-EG"/>
        </w:rPr>
        <w:t xml:space="preserve">عملا بالفقرة 8 </w:t>
      </w:r>
      <w:r w:rsidRPr="00947C1B">
        <w:rPr>
          <w:rFonts w:cs="Simplified Arabic" w:hint="cs"/>
          <w:sz w:val="22"/>
          <w:rtl/>
          <w:lang w:val="en-US" w:bidi="ar-EG"/>
        </w:rPr>
        <w:t xml:space="preserve">الواردة </w:t>
      </w:r>
      <w:r w:rsidRPr="00947C1B">
        <w:rPr>
          <w:rFonts w:cs="Simplified Arabic"/>
          <w:sz w:val="22"/>
          <w:rtl/>
          <w:lang w:val="en-US" w:bidi="ar-EG"/>
        </w:rPr>
        <w:t>أعلاه.</w:t>
      </w:r>
    </w:p>
    <w:p w:rsidR="00752BD2" w:rsidRPr="00A95A2F" w:rsidRDefault="00752BD2" w:rsidP="00A95A2F">
      <w:pPr>
        <w:pStyle w:val="ListParagraph"/>
        <w:bidi/>
        <w:spacing w:after="120" w:line="216" w:lineRule="auto"/>
        <w:ind w:left="567"/>
        <w:contextualSpacing w:val="0"/>
        <w:jc w:val="both"/>
        <w:rPr>
          <w:rFonts w:cs="Simplified Arabic"/>
          <w:b/>
          <w:bCs/>
          <w:sz w:val="26"/>
          <w:szCs w:val="26"/>
          <w:rtl/>
          <w:lang w:val="en-US" w:bidi="ar-EG"/>
        </w:rPr>
      </w:pPr>
      <w:r w:rsidRPr="00EF4030">
        <w:rPr>
          <w:rFonts w:cs="Simplified Arabic"/>
          <w:b/>
          <w:bCs/>
          <w:sz w:val="26"/>
          <w:szCs w:val="26"/>
          <w:rtl/>
          <w:lang w:val="en-US" w:bidi="ar-EG"/>
        </w:rPr>
        <w:t>المرفق</w:t>
      </w:r>
    </w:p>
    <w:p w:rsidR="00752BD2" w:rsidRPr="00EF4030" w:rsidRDefault="00752BD2" w:rsidP="00752BD2">
      <w:pPr>
        <w:pStyle w:val="ListParagraph"/>
        <w:bidi/>
        <w:spacing w:after="120" w:line="216" w:lineRule="auto"/>
        <w:ind w:left="567"/>
        <w:contextualSpacing w:val="0"/>
        <w:jc w:val="both"/>
        <w:rPr>
          <w:rFonts w:cs="Simplified Arabic"/>
          <w:b/>
          <w:bCs/>
          <w:sz w:val="26"/>
          <w:szCs w:val="26"/>
          <w:rtl/>
          <w:lang w:val="en-US" w:bidi="ar-EG"/>
        </w:rPr>
      </w:pPr>
      <w:r w:rsidRPr="00EF4030">
        <w:rPr>
          <w:rFonts w:cs="Simplified Arabic"/>
          <w:b/>
          <w:bCs/>
          <w:sz w:val="26"/>
          <w:szCs w:val="26"/>
          <w:rtl/>
          <w:lang w:val="en-US" w:bidi="ar-EG"/>
        </w:rPr>
        <w:t>خطة عمل بناء القدرات وتنميتها من أجل بروتوكول ناغويا</w:t>
      </w:r>
      <w:r w:rsidRPr="00EF4030">
        <w:rPr>
          <w:rFonts w:cs="Simplified Arabic" w:hint="cs"/>
          <w:b/>
          <w:bCs/>
          <w:sz w:val="26"/>
          <w:szCs w:val="26"/>
          <w:rtl/>
          <w:lang w:val="en-US" w:bidi="ar-EG"/>
        </w:rPr>
        <w:t xml:space="preserve"> </w:t>
      </w:r>
      <w:r w:rsidRPr="00EF4030">
        <w:rPr>
          <w:rFonts w:cs="Simplified Arabic"/>
          <w:b/>
          <w:bCs/>
          <w:sz w:val="26"/>
          <w:szCs w:val="26"/>
          <w:rtl/>
          <w:lang w:val="en-US" w:bidi="ar-EG"/>
        </w:rPr>
        <w:t>بشأن الحصول على الموارد الجينية والتقاسم العادل والمنصف للمنافع الناشئة عن استخدامها</w:t>
      </w:r>
    </w:p>
    <w:p w:rsidR="00752BD2" w:rsidRPr="00EF4030" w:rsidRDefault="00752BD2" w:rsidP="00752BD2">
      <w:pPr>
        <w:pStyle w:val="ListParagraph"/>
        <w:bidi/>
        <w:spacing w:after="120" w:line="216" w:lineRule="auto"/>
        <w:ind w:left="567" w:hanging="567"/>
        <w:contextualSpacing w:val="0"/>
        <w:jc w:val="both"/>
        <w:rPr>
          <w:rFonts w:cs="Simplified Arabic"/>
          <w:b/>
          <w:bCs/>
          <w:sz w:val="26"/>
          <w:szCs w:val="26"/>
          <w:rtl/>
          <w:lang w:val="en-US" w:bidi="ar-EG"/>
        </w:rPr>
      </w:pPr>
      <w:r w:rsidRPr="00EF4030">
        <w:rPr>
          <w:rFonts w:cs="Simplified Arabic" w:hint="cs"/>
          <w:b/>
          <w:bCs/>
          <w:sz w:val="26"/>
          <w:szCs w:val="26"/>
          <w:rtl/>
          <w:lang w:val="en-US" w:bidi="ar-EG"/>
        </w:rPr>
        <w:t>أولا-</w:t>
      </w:r>
      <w:r w:rsidRPr="00EF4030">
        <w:rPr>
          <w:rFonts w:cs="Simplified Arabic"/>
          <w:b/>
          <w:bCs/>
          <w:sz w:val="26"/>
          <w:szCs w:val="26"/>
          <w:rtl/>
          <w:lang w:val="en-US" w:bidi="ar-EG"/>
        </w:rPr>
        <w:tab/>
        <w:t>مقدمة</w:t>
      </w:r>
    </w:p>
    <w:p w:rsidR="00752BD2" w:rsidRPr="007E06EB" w:rsidRDefault="00752BD2" w:rsidP="00752BD2">
      <w:pPr>
        <w:pStyle w:val="ListParagraph"/>
        <w:bidi/>
        <w:spacing w:after="120" w:line="216" w:lineRule="auto"/>
        <w:ind w:left="567" w:hanging="567"/>
        <w:contextualSpacing w:val="0"/>
        <w:jc w:val="both"/>
        <w:rPr>
          <w:rFonts w:cs="Simplified Arabic"/>
          <w:b/>
          <w:bCs/>
          <w:sz w:val="22"/>
          <w:rtl/>
          <w:lang w:val="en-US" w:bidi="ar-EG"/>
        </w:rPr>
      </w:pPr>
      <w:r w:rsidRPr="007E06EB">
        <w:rPr>
          <w:rFonts w:cs="Simplified Arabic" w:hint="cs"/>
          <w:b/>
          <w:bCs/>
          <w:sz w:val="22"/>
          <w:rtl/>
          <w:lang w:val="en-US" w:bidi="ar-EG"/>
        </w:rPr>
        <w:t>ألف-</w:t>
      </w:r>
      <w:r w:rsidRPr="007E06EB">
        <w:rPr>
          <w:rFonts w:cs="Simplified Arabic"/>
          <w:b/>
          <w:bCs/>
          <w:sz w:val="22"/>
          <w:rtl/>
          <w:lang w:val="en-US" w:bidi="ar-EG"/>
        </w:rPr>
        <w:tab/>
      </w:r>
      <w:r w:rsidRPr="007E06EB">
        <w:rPr>
          <w:rFonts w:cs="Simplified Arabic" w:hint="cs"/>
          <w:b/>
          <w:bCs/>
          <w:sz w:val="22"/>
          <w:rtl/>
          <w:lang w:val="en-US" w:bidi="ar-EG"/>
        </w:rPr>
        <w:t>الغرض</w:t>
      </w:r>
    </w:p>
    <w:p w:rsidR="00752BD2" w:rsidRPr="007E06EB" w:rsidRDefault="00752BD2">
      <w:pPr>
        <w:pStyle w:val="ListParagraph"/>
        <w:numPr>
          <w:ilvl w:val="0"/>
          <w:numId w:val="23"/>
        </w:numPr>
        <w:bidi/>
        <w:spacing w:after="120" w:line="216" w:lineRule="auto"/>
        <w:ind w:left="567" w:firstLine="0"/>
        <w:contextualSpacing w:val="0"/>
        <w:jc w:val="both"/>
        <w:rPr>
          <w:rFonts w:cs="Simplified Arabic"/>
          <w:sz w:val="22"/>
          <w:rtl/>
          <w:lang w:val="en-US" w:bidi="ar-EG"/>
        </w:rPr>
      </w:pPr>
      <w:r w:rsidRPr="00AD0D90">
        <w:rPr>
          <w:rFonts w:cs="Simplified Arabic"/>
          <w:sz w:val="22"/>
          <w:rtl/>
          <w:lang w:val="en-US" w:bidi="ar-EG"/>
        </w:rPr>
        <w:t>اعتمد مؤتمر الأطراف في اتفاقية التنوع البيولوج</w:t>
      </w:r>
      <w:r w:rsidRPr="00AD0D90">
        <w:rPr>
          <w:rFonts w:cs="Simplified Arabic" w:hint="cs"/>
          <w:sz w:val="22"/>
          <w:rtl/>
          <w:lang w:val="en-US" w:bidi="ar-EG"/>
        </w:rPr>
        <w:t>ي</w:t>
      </w:r>
      <w:r>
        <w:rPr>
          <w:rFonts w:cs="Simplified Arabic" w:hint="cs"/>
          <w:sz w:val="22"/>
          <w:rtl/>
          <w:lang w:val="en-US" w:bidi="ar-EG"/>
        </w:rPr>
        <w:t>،</w:t>
      </w:r>
      <w:r>
        <w:rPr>
          <w:rStyle w:val="FootnoteReference"/>
          <w:rFonts w:cs="Simplified Arabic"/>
          <w:rtl/>
          <w:lang w:val="en-US" w:bidi="ar-EG"/>
        </w:rPr>
        <w:footnoteReference w:id="7"/>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مقرره</w:t>
      </w:r>
      <w:r>
        <w:rPr>
          <w:rFonts w:cs="Simplified Arabic"/>
          <w:sz w:val="22"/>
          <w:rtl/>
          <w:lang w:val="en-US" w:bidi="ar-EG"/>
        </w:rPr>
        <w:t xml:space="preserve"> </w:t>
      </w:r>
      <w:hyperlink r:id="rId19" w:history="1">
        <w:r w:rsidRPr="007E06EB">
          <w:rPr>
            <w:rStyle w:val="Hyperlink"/>
            <w:rFonts w:cs="Simplified Arabic"/>
            <w:sz w:val="22"/>
            <w:rtl/>
            <w:lang w:val="en-US" w:bidi="ar-EG"/>
          </w:rPr>
          <w:t>15/8</w:t>
        </w:r>
      </w:hyperlink>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إطارا</w:t>
      </w:r>
      <w:r>
        <w:rPr>
          <w:rFonts w:cs="Simplified Arabic"/>
          <w:sz w:val="22"/>
          <w:rtl/>
          <w:lang w:val="en-US" w:bidi="ar-EG"/>
        </w:rPr>
        <w:t xml:space="preserve"> </w:t>
      </w:r>
      <w:r w:rsidRPr="007E06EB">
        <w:rPr>
          <w:rFonts w:cs="Simplified Arabic"/>
          <w:sz w:val="22"/>
          <w:rtl/>
          <w:lang w:val="en-US" w:bidi="ar-EG"/>
        </w:rPr>
        <w:t>استراتيجيا</w:t>
      </w:r>
      <w:r>
        <w:rPr>
          <w:rFonts w:cs="Simplified Arabic"/>
          <w:sz w:val="22"/>
          <w:rtl/>
          <w:lang w:val="en-US" w:bidi="ar-EG"/>
        </w:rPr>
        <w:t xml:space="preserve"> </w:t>
      </w:r>
      <w:r w:rsidRPr="007E06EB">
        <w:rPr>
          <w:rFonts w:cs="Simplified Arabic"/>
          <w:sz w:val="22"/>
          <w:rtl/>
          <w:lang w:val="en-US" w:bidi="ar-EG"/>
        </w:rPr>
        <w:t>طويل</w:t>
      </w:r>
      <w:r>
        <w:rPr>
          <w:rFonts w:cs="Simplified Arabic"/>
          <w:sz w:val="22"/>
          <w:rtl/>
          <w:lang w:val="en-US" w:bidi="ar-EG"/>
        </w:rPr>
        <w:t xml:space="preserve"> </w:t>
      </w:r>
      <w:r w:rsidRPr="007E06EB">
        <w:rPr>
          <w:rFonts w:cs="Simplified Arabic"/>
          <w:sz w:val="22"/>
          <w:rtl/>
          <w:lang w:val="en-US" w:bidi="ar-EG"/>
        </w:rPr>
        <w:t>الأجل</w:t>
      </w:r>
      <w:r>
        <w:rPr>
          <w:rFonts w:cs="Simplified Arabic"/>
          <w:sz w:val="22"/>
          <w:rtl/>
          <w:lang w:val="en-US" w:bidi="ar-EG"/>
        </w:rPr>
        <w:t xml:space="preserve"> </w:t>
      </w:r>
      <w:r w:rsidRPr="007E06EB">
        <w:rPr>
          <w:rFonts w:cs="Simplified Arabic"/>
          <w:sz w:val="22"/>
          <w:rtl/>
          <w:lang w:val="en-US" w:bidi="ar-EG"/>
        </w:rPr>
        <w:t>ل</w:t>
      </w:r>
      <w:r>
        <w:rPr>
          <w:rFonts w:cs="Simplified Arabic"/>
          <w:sz w:val="22"/>
          <w:rtl/>
          <w:lang w:val="en-US" w:bidi="ar-EG"/>
        </w:rPr>
        <w:t xml:space="preserve">بناء القدرات وتنميتها </w:t>
      </w:r>
      <w:r w:rsidRPr="007E06EB">
        <w:rPr>
          <w:rFonts w:cs="Simplified Arabic"/>
          <w:sz w:val="22"/>
          <w:rtl/>
          <w:lang w:val="en-US" w:bidi="ar-EG"/>
        </w:rPr>
        <w:t>لدعم</w:t>
      </w:r>
      <w:r>
        <w:rPr>
          <w:rFonts w:cs="Simplified Arabic"/>
          <w:sz w:val="22"/>
          <w:rtl/>
          <w:lang w:val="en-US" w:bidi="ar-EG"/>
        </w:rPr>
        <w:t xml:space="preserve"> </w:t>
      </w:r>
      <w:r w:rsidRPr="007E06EB">
        <w:rPr>
          <w:rFonts w:cs="Simplified Arabic"/>
          <w:sz w:val="22"/>
          <w:rtl/>
          <w:lang w:val="en-US" w:bidi="ar-EG"/>
        </w:rPr>
        <w:t>الأولويات</w:t>
      </w:r>
      <w:r>
        <w:rPr>
          <w:rFonts w:cs="Simplified Arabic"/>
          <w:sz w:val="22"/>
          <w:rtl/>
          <w:lang w:val="en-US" w:bidi="ar-EG"/>
        </w:rPr>
        <w:t xml:space="preserve"> </w:t>
      </w:r>
      <w:r w:rsidRPr="007E06EB">
        <w:rPr>
          <w:rFonts w:cs="Simplified Arabic"/>
          <w:sz w:val="22"/>
          <w:rtl/>
          <w:lang w:val="en-US" w:bidi="ar-EG"/>
        </w:rPr>
        <w:t>المحددة</w:t>
      </w:r>
      <w:r>
        <w:rPr>
          <w:rFonts w:cs="Simplified Arabic"/>
          <w:sz w:val="22"/>
          <w:rtl/>
          <w:lang w:val="en-US" w:bidi="ar-EG"/>
        </w:rPr>
        <w:t xml:space="preserve"> </w:t>
      </w:r>
      <w:r w:rsidRPr="007E06EB">
        <w:rPr>
          <w:rFonts w:cs="Simplified Arabic"/>
          <w:sz w:val="22"/>
          <w:rtl/>
          <w:lang w:val="en-US" w:bidi="ar-EG"/>
        </w:rPr>
        <w:t>وطنيا</w:t>
      </w:r>
      <w:r>
        <w:rPr>
          <w:rFonts w:cs="Simplified Arabic"/>
          <w:sz w:val="22"/>
          <w:rtl/>
          <w:lang w:val="en-US" w:bidi="ar-EG"/>
        </w:rPr>
        <w:t xml:space="preserve"> </w:t>
      </w:r>
      <w:r w:rsidRPr="007E06EB">
        <w:rPr>
          <w:rFonts w:cs="Simplified Arabic"/>
          <w:sz w:val="22"/>
          <w:rtl/>
          <w:lang w:val="en-US" w:bidi="ar-EG"/>
        </w:rPr>
        <w:t>لتنفيذ</w:t>
      </w:r>
      <w:r>
        <w:rPr>
          <w:rFonts w:cs="Simplified Arabic"/>
          <w:sz w:val="22"/>
          <w:rtl/>
          <w:lang w:val="en-US" w:bidi="ar-EG"/>
        </w:rPr>
        <w:t xml:space="preserve"> </w:t>
      </w:r>
      <w:r w:rsidRPr="007E06EB">
        <w:rPr>
          <w:rFonts w:cs="Simplified Arabic" w:hint="cs"/>
          <w:sz w:val="22"/>
          <w:rtl/>
          <w:lang w:val="en-US" w:bidi="ar-EG"/>
        </w:rPr>
        <w:t>إطار</w:t>
      </w:r>
      <w:r>
        <w:rPr>
          <w:rFonts w:cs="Simplified Arabic"/>
          <w:sz w:val="22"/>
          <w:rtl/>
          <w:lang w:val="en-US" w:bidi="ar-EG"/>
        </w:rPr>
        <w:t xml:space="preserve"> </w:t>
      </w:r>
      <w:r w:rsidRPr="007E06EB">
        <w:rPr>
          <w:rFonts w:cs="Simplified Arabic"/>
          <w:sz w:val="22"/>
          <w:rtl/>
          <w:lang w:val="en-US" w:bidi="ar-EG"/>
        </w:rPr>
        <w:t>كونمينغ-مونتريال</w:t>
      </w:r>
      <w:r>
        <w:rPr>
          <w:rFonts w:cs="Simplified Arabic"/>
          <w:sz w:val="22"/>
          <w:rtl/>
          <w:lang w:val="en-US" w:bidi="ar-EG"/>
        </w:rPr>
        <w:t xml:space="preserve"> </w:t>
      </w:r>
      <w:r w:rsidRPr="007E06EB">
        <w:rPr>
          <w:rFonts w:cs="Simplified Arabic"/>
          <w:sz w:val="22"/>
          <w:rtl/>
          <w:lang w:val="en-US" w:bidi="ar-EG"/>
        </w:rPr>
        <w:t>العالمي</w:t>
      </w:r>
      <w:r>
        <w:rPr>
          <w:rFonts w:cs="Simplified Arabic"/>
          <w:sz w:val="22"/>
          <w:rtl/>
          <w:lang w:val="en-US" w:bidi="ar-EG"/>
        </w:rPr>
        <w:t xml:space="preserve"> </w:t>
      </w:r>
      <w:r w:rsidRPr="007E06EB">
        <w:rPr>
          <w:rFonts w:cs="Simplified Arabic"/>
          <w:sz w:val="22"/>
          <w:rtl/>
          <w:lang w:val="en-US" w:bidi="ar-EG"/>
        </w:rPr>
        <w:t>للتنوع</w:t>
      </w:r>
      <w:r>
        <w:rPr>
          <w:rFonts w:cs="Simplified Arabic"/>
          <w:sz w:val="22"/>
          <w:rtl/>
          <w:lang w:val="en-US" w:bidi="ar-EG"/>
        </w:rPr>
        <w:t xml:space="preserve"> </w:t>
      </w:r>
      <w:r w:rsidRPr="007E06EB">
        <w:rPr>
          <w:rFonts w:cs="Simplified Arabic"/>
          <w:sz w:val="22"/>
          <w:rtl/>
          <w:lang w:val="en-US" w:bidi="ar-EG"/>
        </w:rPr>
        <w:t>البيولوجي</w:t>
      </w:r>
      <w:r>
        <w:rPr>
          <w:rFonts w:cs="Simplified Arabic" w:hint="cs"/>
          <w:sz w:val="22"/>
          <w:rtl/>
          <w:lang w:val="en-US" w:bidi="ar-EG"/>
        </w:rPr>
        <w:t>.</w:t>
      </w:r>
      <w:r>
        <w:rPr>
          <w:rStyle w:val="FootnoteReference"/>
          <w:rFonts w:cs="Simplified Arabic"/>
          <w:rtl/>
          <w:lang w:val="en-US" w:bidi="ar-EG"/>
        </w:rPr>
        <w:footnoteReference w:id="8"/>
      </w:r>
      <w:r>
        <w:rPr>
          <w:rFonts w:cs="Simplified Arabic" w:hint="cs"/>
          <w:sz w:val="22"/>
          <w:rtl/>
          <w:lang w:val="en-US" w:bidi="ar-EG"/>
        </w:rPr>
        <w:t xml:space="preserve"> </w:t>
      </w:r>
      <w:r w:rsidRPr="007E06EB">
        <w:rPr>
          <w:rFonts w:cs="Simplified Arabic" w:hint="cs"/>
          <w:sz w:val="22"/>
          <w:rtl/>
          <w:lang w:val="en-US" w:bidi="ar-EG"/>
        </w:rPr>
        <w:t>وتعد</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عمل</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hint="cs"/>
          <w:sz w:val="22"/>
          <w:rtl/>
          <w:lang w:val="en-US" w:bidi="ar-EG"/>
        </w:rPr>
        <w:t>من</w:t>
      </w:r>
      <w:r>
        <w:rPr>
          <w:rFonts w:cs="Simplified Arabic" w:hint="cs"/>
          <w:sz w:val="22"/>
          <w:rtl/>
          <w:lang w:val="en-US" w:bidi="ar-EG"/>
        </w:rPr>
        <w:t xml:space="preserve"> </w:t>
      </w:r>
      <w:r w:rsidRPr="007E06EB">
        <w:rPr>
          <w:rFonts w:cs="Simplified Arabic" w:hint="cs"/>
          <w:sz w:val="22"/>
          <w:rtl/>
          <w:lang w:val="en-US" w:bidi="ar-EG"/>
        </w:rPr>
        <w:t>أجل</w:t>
      </w:r>
      <w:r>
        <w:rPr>
          <w:rFonts w:cs="Simplified Arabic" w:hint="cs"/>
          <w:sz w:val="22"/>
          <w:rtl/>
          <w:lang w:val="en-US" w:bidi="ar-EG"/>
        </w:rPr>
        <w:t xml:space="preserve"> </w:t>
      </w:r>
      <w:r w:rsidRPr="007E06EB">
        <w:rPr>
          <w:rFonts w:cs="Simplified Arabic"/>
          <w:sz w:val="22"/>
          <w:rtl/>
          <w:lang w:val="en-US" w:bidi="ar-EG"/>
        </w:rPr>
        <w:t>بروتوكول</w:t>
      </w:r>
      <w:r>
        <w:rPr>
          <w:rFonts w:cs="Simplified Arabic"/>
          <w:sz w:val="22"/>
          <w:rtl/>
          <w:lang w:val="en-US" w:bidi="ar-EG"/>
        </w:rPr>
        <w:t xml:space="preserve"> </w:t>
      </w:r>
      <w:r w:rsidRPr="007E06EB">
        <w:rPr>
          <w:rFonts w:cs="Simplified Arabic"/>
          <w:sz w:val="22"/>
          <w:rtl/>
          <w:lang w:val="en-US" w:bidi="ar-EG"/>
        </w:rPr>
        <w:t>ناغويا</w:t>
      </w:r>
      <w:r>
        <w:rPr>
          <w:rFonts w:cs="Simplified Arabic"/>
          <w:sz w:val="22"/>
          <w:rtl/>
          <w:lang w:val="en-US" w:bidi="ar-EG"/>
        </w:rPr>
        <w:t xml:space="preserve"> </w:t>
      </w:r>
      <w:r w:rsidRPr="007E06EB">
        <w:rPr>
          <w:rFonts w:cs="Simplified Arabic"/>
          <w:sz w:val="22"/>
          <w:rtl/>
          <w:lang w:val="en-US" w:bidi="ar-EG"/>
        </w:rPr>
        <w:t>بشأن</w:t>
      </w:r>
      <w:r>
        <w:rPr>
          <w:rFonts w:cs="Simplified Arabic"/>
          <w:sz w:val="22"/>
          <w:rtl/>
          <w:lang w:val="en-US" w:bidi="ar-EG"/>
        </w:rPr>
        <w:t xml:space="preserve"> </w:t>
      </w:r>
      <w:r w:rsidRPr="007E06EB">
        <w:rPr>
          <w:rFonts w:cs="Simplified Arabic"/>
          <w:sz w:val="22"/>
          <w:rtl/>
          <w:lang w:val="en-US" w:bidi="ar-EG"/>
        </w:rPr>
        <w:t>الحصول</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الموارد</w:t>
      </w:r>
      <w:r>
        <w:rPr>
          <w:rFonts w:cs="Simplified Arabic"/>
          <w:sz w:val="22"/>
          <w:rtl/>
          <w:lang w:val="en-US" w:bidi="ar-EG"/>
        </w:rPr>
        <w:t xml:space="preserve"> </w:t>
      </w:r>
      <w:r w:rsidRPr="007E06EB">
        <w:rPr>
          <w:rFonts w:cs="Simplified Arabic"/>
          <w:sz w:val="22"/>
          <w:rtl/>
          <w:lang w:val="en-US" w:bidi="ar-EG"/>
        </w:rPr>
        <w:t>الجينية</w:t>
      </w:r>
      <w:r>
        <w:rPr>
          <w:rFonts w:cs="Simplified Arabic"/>
          <w:sz w:val="22"/>
          <w:rtl/>
          <w:lang w:val="en-US" w:bidi="ar-EG"/>
        </w:rPr>
        <w:t xml:space="preserve"> </w:t>
      </w:r>
      <w:r w:rsidRPr="007E06EB">
        <w:rPr>
          <w:rFonts w:cs="Simplified Arabic"/>
          <w:sz w:val="22"/>
          <w:rtl/>
          <w:lang w:val="en-US" w:bidi="ar-EG"/>
        </w:rPr>
        <w:t>والتقاسم</w:t>
      </w:r>
      <w:r>
        <w:rPr>
          <w:rFonts w:cs="Simplified Arabic"/>
          <w:sz w:val="22"/>
          <w:rtl/>
          <w:lang w:val="en-US" w:bidi="ar-EG"/>
        </w:rPr>
        <w:t xml:space="preserve"> </w:t>
      </w:r>
      <w:r w:rsidRPr="007E06EB">
        <w:rPr>
          <w:rFonts w:cs="Simplified Arabic"/>
          <w:sz w:val="22"/>
          <w:rtl/>
          <w:lang w:val="en-US" w:bidi="ar-EG"/>
        </w:rPr>
        <w:t>العادل</w:t>
      </w:r>
      <w:r>
        <w:rPr>
          <w:rFonts w:cs="Simplified Arabic"/>
          <w:sz w:val="22"/>
          <w:rtl/>
          <w:lang w:val="en-US" w:bidi="ar-EG"/>
        </w:rPr>
        <w:t xml:space="preserve"> </w:t>
      </w:r>
      <w:r w:rsidRPr="007E06EB">
        <w:rPr>
          <w:rFonts w:cs="Simplified Arabic"/>
          <w:sz w:val="22"/>
          <w:rtl/>
          <w:lang w:val="en-US" w:bidi="ar-EG"/>
        </w:rPr>
        <w:t>والمنصف</w:t>
      </w:r>
      <w:r>
        <w:rPr>
          <w:rFonts w:cs="Simplified Arabic"/>
          <w:sz w:val="22"/>
          <w:rtl/>
          <w:lang w:val="en-US" w:bidi="ar-EG"/>
        </w:rPr>
        <w:t xml:space="preserve"> </w:t>
      </w:r>
      <w:r w:rsidRPr="007E06EB">
        <w:rPr>
          <w:rFonts w:cs="Simplified Arabic"/>
          <w:sz w:val="22"/>
          <w:rtl/>
          <w:lang w:val="en-US" w:bidi="ar-EG"/>
        </w:rPr>
        <w:t>للمنافع</w:t>
      </w:r>
      <w:r>
        <w:rPr>
          <w:rFonts w:cs="Simplified Arabic"/>
          <w:sz w:val="22"/>
          <w:rtl/>
          <w:lang w:val="en-US" w:bidi="ar-EG"/>
        </w:rPr>
        <w:t xml:space="preserve"> </w:t>
      </w:r>
      <w:r w:rsidRPr="007E06EB">
        <w:rPr>
          <w:rFonts w:cs="Simplified Arabic"/>
          <w:sz w:val="22"/>
          <w:rtl/>
          <w:lang w:val="en-US" w:bidi="ar-EG"/>
        </w:rPr>
        <w:t>الناشئة</w:t>
      </w:r>
      <w:r>
        <w:rPr>
          <w:rFonts w:cs="Simplified Arabic"/>
          <w:sz w:val="22"/>
          <w:rtl/>
          <w:lang w:val="en-US" w:bidi="ar-EG"/>
        </w:rPr>
        <w:t xml:space="preserve"> </w:t>
      </w:r>
      <w:r w:rsidRPr="007E06EB">
        <w:rPr>
          <w:rFonts w:cs="Simplified Arabic"/>
          <w:sz w:val="22"/>
          <w:rtl/>
          <w:lang w:val="en-US" w:bidi="ar-EG"/>
        </w:rPr>
        <w:t>عن</w:t>
      </w:r>
      <w:r>
        <w:rPr>
          <w:rFonts w:cs="Simplified Arabic"/>
          <w:sz w:val="22"/>
          <w:rtl/>
          <w:lang w:val="en-US" w:bidi="ar-EG"/>
        </w:rPr>
        <w:t xml:space="preserve"> </w:t>
      </w:r>
      <w:r w:rsidRPr="007E06EB">
        <w:rPr>
          <w:rFonts w:cs="Simplified Arabic"/>
          <w:sz w:val="22"/>
          <w:rtl/>
          <w:lang w:val="en-US" w:bidi="ar-EG"/>
        </w:rPr>
        <w:t>استخدامها</w:t>
      </w:r>
      <w:r w:rsidR="00AD0D90">
        <w:rPr>
          <w:rStyle w:val="FootnoteReference"/>
          <w:rFonts w:cs="Simplified Arabic"/>
          <w:sz w:val="22"/>
          <w:rtl/>
          <w:lang w:val="en-US" w:bidi="ar-EG"/>
        </w:rPr>
        <w:footnoteReference w:id="9"/>
      </w:r>
      <w:r>
        <w:rPr>
          <w:rFonts w:cs="Simplified Arabic"/>
          <w:sz w:val="22"/>
          <w:rtl/>
          <w:lang w:val="en-US" w:bidi="ar-EG"/>
        </w:rPr>
        <w:t xml:space="preserve"> </w:t>
      </w:r>
      <w:r w:rsidRPr="007E06EB">
        <w:rPr>
          <w:rFonts w:cs="Simplified Arabic"/>
          <w:sz w:val="22"/>
          <w:rtl/>
          <w:lang w:val="en-US" w:bidi="ar-EG"/>
        </w:rPr>
        <w:t>هي</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عمل</w:t>
      </w:r>
      <w:r>
        <w:rPr>
          <w:rFonts w:cs="Simplified Arabic"/>
          <w:sz w:val="22"/>
          <w:rtl/>
          <w:lang w:val="en-US" w:bidi="ar-EG"/>
        </w:rPr>
        <w:t xml:space="preserve"> </w:t>
      </w:r>
      <w:r w:rsidRPr="007E06EB">
        <w:rPr>
          <w:rFonts w:cs="Simplified Arabic"/>
          <w:sz w:val="22"/>
          <w:rtl/>
          <w:lang w:val="en-US" w:bidi="ar-EG"/>
        </w:rPr>
        <w:t>مواضيعية</w:t>
      </w:r>
      <w:r>
        <w:rPr>
          <w:rFonts w:cs="Simplified Arabic"/>
          <w:sz w:val="22"/>
          <w:rtl/>
          <w:lang w:val="en-US" w:bidi="ar-EG"/>
        </w:rPr>
        <w:t xml:space="preserve"> </w:t>
      </w:r>
      <w:r w:rsidRPr="007E06EB">
        <w:rPr>
          <w:rFonts w:cs="Simplified Arabic"/>
          <w:sz w:val="22"/>
          <w:rtl/>
          <w:lang w:val="en-US" w:bidi="ar-EG"/>
        </w:rPr>
        <w:t>تهدف</w:t>
      </w:r>
      <w:r>
        <w:rPr>
          <w:rFonts w:cs="Simplified Arabic"/>
          <w:sz w:val="22"/>
          <w:rtl/>
          <w:lang w:val="en-US" w:bidi="ar-EG"/>
        </w:rPr>
        <w:t xml:space="preserve"> </w:t>
      </w:r>
      <w:r w:rsidRPr="007E06EB">
        <w:rPr>
          <w:rFonts w:cs="Simplified Arabic"/>
          <w:sz w:val="22"/>
          <w:rtl/>
          <w:lang w:val="en-US" w:bidi="ar-EG"/>
        </w:rPr>
        <w:t>إلى</w:t>
      </w:r>
      <w:r>
        <w:rPr>
          <w:rFonts w:cs="Simplified Arabic"/>
          <w:sz w:val="22"/>
          <w:rtl/>
          <w:lang w:val="en-US" w:bidi="ar-EG"/>
        </w:rPr>
        <w:t xml:space="preserve"> </w:t>
      </w:r>
      <w:r w:rsidRPr="007E06EB">
        <w:rPr>
          <w:rFonts w:cs="Simplified Arabic"/>
          <w:sz w:val="22"/>
          <w:rtl/>
          <w:lang w:val="en-US" w:bidi="ar-EG"/>
        </w:rPr>
        <w:t>دعم</w:t>
      </w:r>
      <w:r>
        <w:rPr>
          <w:rFonts w:cs="Simplified Arabic"/>
          <w:sz w:val="22"/>
          <w:rtl/>
          <w:lang w:val="en-US" w:bidi="ar-EG"/>
        </w:rPr>
        <w:t xml:space="preserve"> </w:t>
      </w:r>
      <w:r w:rsidRPr="007E06EB">
        <w:rPr>
          <w:rFonts w:cs="Simplified Arabic"/>
          <w:sz w:val="22"/>
          <w:rtl/>
          <w:lang w:val="en-US" w:bidi="ar-EG"/>
        </w:rPr>
        <w:t>التنفيذ</w:t>
      </w:r>
      <w:r>
        <w:rPr>
          <w:rFonts w:cs="Simplified Arabic"/>
          <w:sz w:val="22"/>
          <w:rtl/>
          <w:lang w:val="en-US" w:bidi="ar-EG"/>
        </w:rPr>
        <w:t xml:space="preserve"> </w:t>
      </w:r>
      <w:r w:rsidRPr="007E06EB">
        <w:rPr>
          <w:rFonts w:cs="Simplified Arabic"/>
          <w:sz w:val="22"/>
          <w:rtl/>
          <w:lang w:val="en-US" w:bidi="ar-EG"/>
        </w:rPr>
        <w:t>الفعال</w:t>
      </w:r>
      <w:r>
        <w:rPr>
          <w:rFonts w:cs="Simplified Arabic"/>
          <w:sz w:val="22"/>
          <w:rtl/>
          <w:lang w:val="en-US" w:bidi="ar-EG"/>
        </w:rPr>
        <w:t xml:space="preserve"> </w:t>
      </w:r>
      <w:r w:rsidRPr="007E06EB">
        <w:rPr>
          <w:rFonts w:cs="Simplified Arabic"/>
          <w:sz w:val="22"/>
          <w:rtl/>
          <w:lang w:val="en-US" w:bidi="ar-EG"/>
        </w:rPr>
        <w:t>ل</w:t>
      </w:r>
      <w:r w:rsidR="000979C4">
        <w:rPr>
          <w:rFonts w:cs="Simplified Arabic" w:hint="cs"/>
          <w:sz w:val="22"/>
          <w:rtl/>
          <w:lang w:val="en-US" w:bidi="ar-EG"/>
        </w:rPr>
        <w:t>ل</w:t>
      </w:r>
      <w:r w:rsidRPr="007E06EB">
        <w:rPr>
          <w:rFonts w:cs="Simplified Arabic"/>
          <w:sz w:val="22"/>
          <w:rtl/>
          <w:lang w:val="en-US" w:bidi="ar-EG"/>
        </w:rPr>
        <w:t>بروتوكول</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سياق</w:t>
      </w:r>
      <w:r>
        <w:rPr>
          <w:rFonts w:cs="Simplified Arabic" w:hint="cs"/>
          <w:sz w:val="22"/>
          <w:rtl/>
          <w:lang w:val="en-US" w:bidi="ar-EG"/>
        </w:rPr>
        <w:t xml:space="preserve"> </w:t>
      </w:r>
      <w:hyperlink r:id="rId20" w:history="1">
        <w:r w:rsidRPr="007E06EB">
          <w:rPr>
            <w:rStyle w:val="Hyperlink"/>
            <w:rFonts w:cs="Simplified Arabic"/>
            <w:sz w:val="22"/>
            <w:rtl/>
          </w:rPr>
          <w:t>المادة</w:t>
        </w:r>
        <w:r>
          <w:rPr>
            <w:rStyle w:val="Hyperlink"/>
            <w:rFonts w:cs="Simplified Arabic" w:hint="cs"/>
            <w:sz w:val="22"/>
            <w:rtl/>
          </w:rPr>
          <w:t xml:space="preserve"> </w:t>
        </w:r>
        <w:r w:rsidRPr="007E06EB">
          <w:rPr>
            <w:rStyle w:val="Hyperlink"/>
            <w:rFonts w:cs="Simplified Arabic"/>
            <w:sz w:val="22"/>
            <w:rtl/>
          </w:rPr>
          <w:t>22</w:t>
        </w:r>
      </w:hyperlink>
      <w:r>
        <w:rPr>
          <w:rFonts w:cs="Simplified Arabic"/>
          <w:sz w:val="22"/>
          <w:rtl/>
          <w:lang w:val="en-US" w:bidi="ar-EG"/>
        </w:rPr>
        <w:t xml:space="preserve"> </w:t>
      </w:r>
      <w:r w:rsidRPr="007E06EB">
        <w:rPr>
          <w:rFonts w:cs="Simplified Arabic"/>
          <w:sz w:val="22"/>
          <w:rtl/>
          <w:lang w:val="en-US" w:bidi="ar-EG"/>
        </w:rPr>
        <w:t>منه</w:t>
      </w:r>
      <w:r>
        <w:rPr>
          <w:rFonts w:cs="Simplified Arabic" w:hint="cs"/>
          <w:sz w:val="22"/>
          <w:rtl/>
          <w:lang w:val="en-US" w:bidi="ar-EG"/>
        </w:rPr>
        <w:t>.</w:t>
      </w:r>
      <w:r>
        <w:rPr>
          <w:rFonts w:cs="Simplified Arabic"/>
          <w:sz w:val="22"/>
          <w:rtl/>
          <w:lang w:val="en-US" w:bidi="ar-EG"/>
        </w:rPr>
        <w:t xml:space="preserve"> </w:t>
      </w:r>
      <w:r w:rsidRPr="007E06EB">
        <w:rPr>
          <w:rFonts w:cs="Simplified Arabic"/>
          <w:sz w:val="22"/>
          <w:rtl/>
          <w:lang w:val="en-US" w:bidi="ar-EG"/>
        </w:rPr>
        <w:t>وعلى</w:t>
      </w:r>
      <w:r>
        <w:rPr>
          <w:rFonts w:cs="Simplified Arabic"/>
          <w:sz w:val="22"/>
          <w:rtl/>
          <w:lang w:val="en-US" w:bidi="ar-EG"/>
        </w:rPr>
        <w:t xml:space="preserve"> </w:t>
      </w:r>
      <w:r w:rsidRPr="007E06EB">
        <w:rPr>
          <w:rFonts w:cs="Simplified Arabic"/>
          <w:sz w:val="22"/>
          <w:rtl/>
          <w:lang w:val="en-US" w:bidi="ar-EG"/>
        </w:rPr>
        <w:t>هذا</w:t>
      </w:r>
      <w:r>
        <w:rPr>
          <w:rFonts w:cs="Simplified Arabic"/>
          <w:sz w:val="22"/>
          <w:rtl/>
          <w:lang w:val="en-US" w:bidi="ar-EG"/>
        </w:rPr>
        <w:t xml:space="preserve"> </w:t>
      </w:r>
      <w:r w:rsidRPr="007E06EB">
        <w:rPr>
          <w:rFonts w:cs="Simplified Arabic"/>
          <w:sz w:val="22"/>
          <w:rtl/>
          <w:lang w:val="en-US" w:bidi="ar-EG"/>
        </w:rPr>
        <w:t>النحو،</w:t>
      </w:r>
      <w:r>
        <w:rPr>
          <w:rFonts w:cs="Simplified Arabic"/>
          <w:sz w:val="22"/>
          <w:rtl/>
          <w:lang w:val="en-US" w:bidi="ar-EG"/>
        </w:rPr>
        <w:t xml:space="preserve"> </w:t>
      </w:r>
      <w:r w:rsidRPr="007E06EB">
        <w:rPr>
          <w:rFonts w:cs="Simplified Arabic"/>
          <w:sz w:val="22"/>
          <w:rtl/>
          <w:lang w:val="en-US" w:bidi="ar-EG"/>
        </w:rPr>
        <w:t>فإنها</w:t>
      </w:r>
      <w:r>
        <w:rPr>
          <w:rFonts w:cs="Simplified Arabic"/>
          <w:sz w:val="22"/>
          <w:rtl/>
          <w:lang w:val="en-US" w:bidi="ar-EG"/>
        </w:rPr>
        <w:t xml:space="preserve"> </w:t>
      </w:r>
      <w:r w:rsidRPr="007E06EB">
        <w:rPr>
          <w:rFonts w:cs="Simplified Arabic"/>
          <w:sz w:val="22"/>
          <w:rtl/>
          <w:lang w:val="en-US" w:bidi="ar-EG"/>
        </w:rPr>
        <w:t>تساهم</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تنفيذ</w:t>
      </w:r>
      <w:r>
        <w:rPr>
          <w:rFonts w:cs="Simplified Arabic"/>
          <w:sz w:val="22"/>
          <w:rtl/>
          <w:lang w:val="en-US" w:bidi="ar-EG"/>
        </w:rPr>
        <w:t xml:space="preserve"> </w:t>
      </w:r>
      <w:r w:rsidRPr="007E06EB">
        <w:rPr>
          <w:rFonts w:cs="Simplified Arabic"/>
          <w:sz w:val="22"/>
          <w:rtl/>
          <w:lang w:val="en-US" w:bidi="ar-EG"/>
        </w:rPr>
        <w:t>الهدفين</w:t>
      </w:r>
      <w:r>
        <w:rPr>
          <w:rFonts w:cs="Simplified Arabic"/>
          <w:sz w:val="22"/>
          <w:rtl/>
          <w:lang w:val="en-US" w:bidi="ar-EG"/>
        </w:rPr>
        <w:t xml:space="preserve"> </w:t>
      </w:r>
      <w:r w:rsidRPr="007E06EB">
        <w:rPr>
          <w:rFonts w:cs="Simplified Arabic"/>
          <w:sz w:val="22"/>
          <w:rtl/>
          <w:lang w:val="en-US" w:bidi="ar-EG"/>
        </w:rPr>
        <w:t>13</w:t>
      </w:r>
      <w:r>
        <w:rPr>
          <w:rFonts w:cs="Simplified Arabic"/>
          <w:sz w:val="22"/>
          <w:rtl/>
          <w:lang w:val="en-US" w:bidi="ar-EG"/>
        </w:rPr>
        <w:t xml:space="preserve"> </w:t>
      </w:r>
      <w:r w:rsidRPr="007E06EB">
        <w:rPr>
          <w:rFonts w:cs="Simplified Arabic"/>
          <w:sz w:val="22"/>
          <w:rtl/>
          <w:lang w:val="en-US" w:bidi="ar-EG"/>
        </w:rPr>
        <w:t>و20</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الإطار</w:t>
      </w:r>
      <w:r>
        <w:rPr>
          <w:rFonts w:cs="Simplified Arabic" w:hint="cs"/>
          <w:sz w:val="22"/>
          <w:rtl/>
          <w:lang w:val="en-US" w:bidi="ar-EG"/>
        </w:rPr>
        <w:t>،</w:t>
      </w:r>
      <w:r>
        <w:rPr>
          <w:rStyle w:val="FootnoteReference"/>
          <w:rFonts w:cs="Simplified Arabic"/>
          <w:rtl/>
          <w:lang w:val="en-US" w:bidi="ar-EG"/>
        </w:rPr>
        <w:footnoteReference w:id="10"/>
      </w:r>
      <w:r>
        <w:rPr>
          <w:rFonts w:cs="Simplified Arabic"/>
          <w:sz w:val="22"/>
          <w:rtl/>
          <w:lang w:val="en-US" w:bidi="ar-EG"/>
        </w:rPr>
        <w:t xml:space="preserve"> </w:t>
      </w:r>
      <w:r w:rsidRPr="007E06EB">
        <w:rPr>
          <w:rFonts w:cs="Simplified Arabic"/>
          <w:sz w:val="22"/>
          <w:rtl/>
          <w:lang w:val="en-US" w:bidi="ar-EG"/>
        </w:rPr>
        <w:t>وتحقيق</w:t>
      </w:r>
      <w:r>
        <w:rPr>
          <w:rFonts w:cs="Simplified Arabic"/>
          <w:sz w:val="22"/>
          <w:rtl/>
          <w:lang w:val="en-US" w:bidi="ar-EG"/>
        </w:rPr>
        <w:t xml:space="preserve"> </w:t>
      </w:r>
      <w:r>
        <w:rPr>
          <w:rFonts w:cs="Simplified Arabic" w:hint="cs"/>
          <w:sz w:val="22"/>
          <w:rtl/>
          <w:lang w:val="en-US" w:bidi="ar-EG"/>
        </w:rPr>
        <w:t>الغاية</w:t>
      </w:r>
      <w:r>
        <w:rPr>
          <w:rFonts w:cs="Simplified Arabic"/>
          <w:sz w:val="22"/>
          <w:rtl/>
          <w:lang w:val="en-US" w:bidi="ar-EG"/>
        </w:rPr>
        <w:t xml:space="preserve"> </w:t>
      </w:r>
      <w:r w:rsidRPr="007E06EB">
        <w:rPr>
          <w:rFonts w:cs="Simplified Arabic"/>
          <w:sz w:val="22"/>
          <w:rtl/>
          <w:lang w:val="en-US" w:bidi="ar-EG"/>
        </w:rPr>
        <w:t>جيم</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الإطار</w:t>
      </w:r>
      <w:r>
        <w:rPr>
          <w:rFonts w:cs="Simplified Arabic"/>
          <w:sz w:val="22"/>
          <w:rtl/>
          <w:lang w:val="en-US" w:bidi="ar-EG"/>
        </w:rPr>
        <w:t xml:space="preserve"> </w:t>
      </w:r>
      <w:r w:rsidRPr="007E06EB">
        <w:rPr>
          <w:rFonts w:cs="Simplified Arabic"/>
          <w:sz w:val="22"/>
          <w:rtl/>
          <w:lang w:val="en-US" w:bidi="ar-EG"/>
        </w:rPr>
        <w:t>والرؤية</w:t>
      </w:r>
      <w:r>
        <w:rPr>
          <w:rFonts w:cs="Simplified Arabic"/>
          <w:sz w:val="22"/>
          <w:rtl/>
          <w:lang w:val="en-US" w:bidi="ar-EG"/>
        </w:rPr>
        <w:t xml:space="preserve"> </w:t>
      </w:r>
      <w:r w:rsidRPr="007E06EB">
        <w:rPr>
          <w:rFonts w:cs="Simplified Arabic" w:hint="cs"/>
          <w:sz w:val="22"/>
          <w:rtl/>
          <w:lang w:val="en-US" w:bidi="ar-EG"/>
        </w:rPr>
        <w:t>الواردة</w:t>
      </w:r>
      <w:r>
        <w:rPr>
          <w:rFonts w:cs="Simplified Arabic" w:hint="cs"/>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hint="cs"/>
          <w:sz w:val="22"/>
          <w:rtl/>
          <w:lang w:val="en-US" w:bidi="ar-EG"/>
        </w:rPr>
        <w:t>ال</w:t>
      </w:r>
      <w:r w:rsidRPr="007E06EB">
        <w:rPr>
          <w:rFonts w:cs="Simplified Arabic"/>
          <w:sz w:val="22"/>
          <w:rtl/>
          <w:lang w:val="en-US" w:bidi="ar-EG"/>
        </w:rPr>
        <w:t>إطار</w:t>
      </w:r>
      <w:r>
        <w:rPr>
          <w:rFonts w:cs="Simplified Arabic"/>
          <w:sz w:val="22"/>
          <w:rtl/>
          <w:lang w:val="en-US" w:bidi="ar-EG"/>
        </w:rPr>
        <w:t xml:space="preserve"> </w:t>
      </w:r>
      <w:r w:rsidRPr="007E06EB">
        <w:rPr>
          <w:rFonts w:cs="Simplified Arabic" w:hint="cs"/>
          <w:sz w:val="22"/>
          <w:rtl/>
          <w:lang w:val="en-US" w:bidi="ar-EG"/>
        </w:rPr>
        <w:t>المتمثلة</w:t>
      </w:r>
      <w:r>
        <w:rPr>
          <w:rFonts w:cs="Simplified Arabic" w:hint="cs"/>
          <w:sz w:val="22"/>
          <w:rtl/>
          <w:lang w:val="en-US" w:bidi="ar-EG"/>
        </w:rPr>
        <w:t xml:space="preserve"> </w:t>
      </w:r>
      <w:r w:rsidRPr="007E06EB">
        <w:rPr>
          <w:rFonts w:cs="Simplified Arabic" w:hint="cs"/>
          <w:sz w:val="22"/>
          <w:rtl/>
          <w:lang w:val="en-US" w:bidi="ar-EG"/>
        </w:rPr>
        <w:t>في</w:t>
      </w:r>
      <w:r>
        <w:rPr>
          <w:rFonts w:cs="Simplified Arabic" w:hint="cs"/>
          <w:sz w:val="22"/>
          <w:rtl/>
          <w:lang w:val="en-US" w:bidi="ar-EG"/>
        </w:rPr>
        <w:t xml:space="preserve"> </w:t>
      </w:r>
      <w:r w:rsidRPr="007E06EB">
        <w:rPr>
          <w:rFonts w:cs="Simplified Arabic"/>
          <w:sz w:val="22"/>
          <w:rtl/>
          <w:lang w:val="en-US" w:bidi="ar-EG"/>
        </w:rPr>
        <w:t>العيش</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وئام</w:t>
      </w:r>
      <w:r>
        <w:rPr>
          <w:rFonts w:cs="Simplified Arabic"/>
          <w:sz w:val="22"/>
          <w:rtl/>
          <w:lang w:val="en-US" w:bidi="ar-EG"/>
        </w:rPr>
        <w:t xml:space="preserve"> </w:t>
      </w:r>
      <w:r w:rsidRPr="007E06EB">
        <w:rPr>
          <w:rFonts w:cs="Simplified Arabic"/>
          <w:sz w:val="22"/>
          <w:rtl/>
          <w:lang w:val="en-US" w:bidi="ar-EG"/>
        </w:rPr>
        <w:t>مع</w:t>
      </w:r>
      <w:r>
        <w:rPr>
          <w:rFonts w:cs="Simplified Arabic"/>
          <w:sz w:val="22"/>
          <w:rtl/>
          <w:lang w:val="en-US" w:bidi="ar-EG"/>
        </w:rPr>
        <w:t xml:space="preserve"> </w:t>
      </w:r>
      <w:r w:rsidRPr="007E06EB">
        <w:rPr>
          <w:rFonts w:cs="Simplified Arabic"/>
          <w:sz w:val="22"/>
          <w:rtl/>
          <w:lang w:val="en-US" w:bidi="ar-EG"/>
        </w:rPr>
        <w:t>الطبيعة</w:t>
      </w:r>
      <w:r>
        <w:rPr>
          <w:rFonts w:cs="Simplified Arabic"/>
          <w:sz w:val="22"/>
          <w:rtl/>
          <w:lang w:val="en-US" w:bidi="ar-EG"/>
        </w:rPr>
        <w:t xml:space="preserve"> </w:t>
      </w:r>
      <w:r w:rsidRPr="007E06EB">
        <w:rPr>
          <w:rFonts w:cs="Simplified Arabic"/>
          <w:sz w:val="22"/>
          <w:rtl/>
          <w:lang w:val="en-US" w:bidi="ar-EG"/>
        </w:rPr>
        <w:t>بحلول</w:t>
      </w:r>
      <w:r>
        <w:rPr>
          <w:rFonts w:cs="Simplified Arabic"/>
          <w:sz w:val="22"/>
          <w:rtl/>
          <w:lang w:val="en-US" w:bidi="ar-EG"/>
        </w:rPr>
        <w:t xml:space="preserve"> </w:t>
      </w:r>
      <w:r w:rsidRPr="007E06EB">
        <w:rPr>
          <w:rFonts w:cs="Simplified Arabic"/>
          <w:sz w:val="22"/>
          <w:rtl/>
          <w:lang w:val="en-US" w:bidi="ar-EG"/>
        </w:rPr>
        <w:t>عام</w:t>
      </w:r>
      <w:r>
        <w:rPr>
          <w:rFonts w:cs="Simplified Arabic"/>
          <w:sz w:val="22"/>
          <w:rtl/>
          <w:lang w:val="en-US" w:bidi="ar-EG"/>
        </w:rPr>
        <w:t xml:space="preserve"> </w:t>
      </w:r>
      <w:r w:rsidRPr="007E06EB">
        <w:rPr>
          <w:rFonts w:cs="Simplified Arabic"/>
          <w:sz w:val="22"/>
          <w:rtl/>
          <w:lang w:val="en-US" w:bidi="ar-EG"/>
        </w:rPr>
        <w:t>2050</w:t>
      </w:r>
      <w:r>
        <w:rPr>
          <w:rFonts w:cs="Simplified Arabic"/>
          <w:sz w:val="22"/>
          <w:rtl/>
          <w:lang w:val="en-US" w:bidi="ar-EG"/>
        </w:rPr>
        <w:t xml:space="preserve">. </w:t>
      </w:r>
      <w:r>
        <w:rPr>
          <w:rFonts w:cs="Simplified Arabic" w:hint="cs"/>
          <w:sz w:val="22"/>
          <w:rtl/>
          <w:lang w:val="en-US" w:bidi="ar-EG"/>
        </w:rPr>
        <w:t>و</w:t>
      </w:r>
      <w:r w:rsidRPr="007E06EB">
        <w:rPr>
          <w:rFonts w:cs="Simplified Arabic"/>
          <w:sz w:val="22"/>
          <w:rtl/>
          <w:lang w:val="en-US" w:bidi="ar-EG"/>
        </w:rPr>
        <w:t>علاوة</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تدعم</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تنفيذ</w:t>
      </w:r>
      <w:r>
        <w:rPr>
          <w:rFonts w:cs="Simplified Arabic"/>
          <w:sz w:val="22"/>
          <w:rtl/>
          <w:lang w:val="en-US" w:bidi="ar-EG"/>
        </w:rPr>
        <w:t xml:space="preserve"> </w:t>
      </w:r>
      <w:hyperlink r:id="rId21" w:history="1">
        <w:r w:rsidRPr="007E06EB">
          <w:rPr>
            <w:rStyle w:val="Hyperlink"/>
            <w:rFonts w:cs="Simplified Arabic"/>
            <w:sz w:val="22"/>
            <w:rtl/>
          </w:rPr>
          <w:t>المادة</w:t>
        </w:r>
        <w:r>
          <w:rPr>
            <w:rStyle w:val="Hyperlink"/>
            <w:rFonts w:cs="Simplified Arabic"/>
            <w:sz w:val="22"/>
            <w:rtl/>
          </w:rPr>
          <w:t xml:space="preserve"> </w:t>
        </w:r>
        <w:r w:rsidRPr="007E06EB">
          <w:rPr>
            <w:rStyle w:val="Hyperlink"/>
            <w:rFonts w:cs="Simplified Arabic"/>
            <w:sz w:val="22"/>
            <w:rtl/>
          </w:rPr>
          <w:t>21</w:t>
        </w:r>
      </w:hyperlink>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البروتوكول</w:t>
      </w:r>
      <w:r>
        <w:rPr>
          <w:rFonts w:cs="Simplified Arabic"/>
          <w:sz w:val="22"/>
          <w:rtl/>
          <w:lang w:val="en-US" w:bidi="ar-EG"/>
        </w:rPr>
        <w:t xml:space="preserve"> </w:t>
      </w:r>
      <w:r w:rsidRPr="007E06EB">
        <w:rPr>
          <w:rFonts w:cs="Simplified Arabic"/>
          <w:sz w:val="22"/>
          <w:rtl/>
          <w:lang w:val="en-US" w:bidi="ar-EG"/>
        </w:rPr>
        <w:t>بشأن</w:t>
      </w:r>
      <w:r>
        <w:rPr>
          <w:rFonts w:cs="Simplified Arabic"/>
          <w:sz w:val="22"/>
          <w:rtl/>
          <w:lang w:val="en-US" w:bidi="ar-EG"/>
        </w:rPr>
        <w:t xml:space="preserve"> </w:t>
      </w:r>
      <w:r w:rsidRPr="007E06EB">
        <w:rPr>
          <w:rFonts w:cs="Simplified Arabic" w:hint="cs"/>
          <w:sz w:val="22"/>
          <w:rtl/>
          <w:lang w:val="en-US" w:bidi="ar-EG"/>
        </w:rPr>
        <w:t>زيادة</w:t>
      </w:r>
      <w:r>
        <w:rPr>
          <w:rFonts w:cs="Simplified Arabic" w:hint="cs"/>
          <w:sz w:val="22"/>
          <w:rtl/>
          <w:lang w:val="en-US" w:bidi="ar-EG"/>
        </w:rPr>
        <w:t xml:space="preserve"> </w:t>
      </w:r>
      <w:r w:rsidRPr="007E06EB">
        <w:rPr>
          <w:rFonts w:cs="Simplified Arabic"/>
          <w:sz w:val="22"/>
          <w:rtl/>
          <w:lang w:val="en-US" w:bidi="ar-EG"/>
        </w:rPr>
        <w:t>التوعية</w:t>
      </w:r>
      <w:r>
        <w:rPr>
          <w:rFonts w:cs="Simplified Arabic"/>
          <w:sz w:val="22"/>
          <w:rtl/>
          <w:lang w:val="en-US" w:bidi="ar-EG"/>
        </w:rPr>
        <w:t>.</w:t>
      </w:r>
    </w:p>
    <w:p w:rsidR="00752BD2" w:rsidRPr="007E06EB" w:rsidRDefault="00752BD2" w:rsidP="00AD0D90">
      <w:pPr>
        <w:pStyle w:val="ListParagraph"/>
        <w:numPr>
          <w:ilvl w:val="0"/>
          <w:numId w:val="23"/>
        </w:numPr>
        <w:bidi/>
        <w:spacing w:after="120" w:line="216" w:lineRule="auto"/>
        <w:ind w:left="567" w:firstLine="0"/>
        <w:contextualSpacing w:val="0"/>
        <w:jc w:val="both"/>
        <w:rPr>
          <w:rFonts w:cs="Simplified Arabic"/>
          <w:sz w:val="22"/>
          <w:rtl/>
          <w:lang w:val="en-US" w:bidi="ar-EG"/>
        </w:rPr>
      </w:pPr>
      <w:r w:rsidRPr="007E06EB">
        <w:rPr>
          <w:rFonts w:cs="Simplified Arabic"/>
          <w:sz w:val="22"/>
          <w:rtl/>
          <w:lang w:val="en-US" w:bidi="ar-EG"/>
        </w:rPr>
        <w:t>وتهدف</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إلى</w:t>
      </w:r>
      <w:r>
        <w:rPr>
          <w:rFonts w:cs="Simplified Arabic"/>
          <w:sz w:val="22"/>
          <w:rtl/>
          <w:lang w:val="en-US" w:bidi="ar-EG"/>
        </w:rPr>
        <w:t xml:space="preserve"> </w:t>
      </w:r>
      <w:r w:rsidRPr="007E06EB">
        <w:rPr>
          <w:rFonts w:cs="Simplified Arabic"/>
          <w:sz w:val="22"/>
          <w:rtl/>
          <w:lang w:val="en-US" w:bidi="ar-EG"/>
        </w:rPr>
        <w:t>دعم</w:t>
      </w:r>
      <w:r>
        <w:rPr>
          <w:rFonts w:cs="Simplified Arabic"/>
          <w:sz w:val="22"/>
          <w:rtl/>
          <w:lang w:val="en-US" w:bidi="ar-EG"/>
        </w:rPr>
        <w:t xml:space="preserve"> </w:t>
      </w:r>
      <w:r w:rsidRPr="007E06EB">
        <w:rPr>
          <w:rFonts w:cs="Simplified Arabic"/>
          <w:sz w:val="22"/>
          <w:rtl/>
          <w:lang w:val="en-US" w:bidi="ar-EG"/>
        </w:rPr>
        <w:t>الأطراف</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تحقيق</w:t>
      </w:r>
      <w:r>
        <w:rPr>
          <w:rFonts w:cs="Simplified Arabic"/>
          <w:sz w:val="22"/>
          <w:rtl/>
          <w:lang w:val="en-US" w:bidi="ar-EG"/>
        </w:rPr>
        <w:t xml:space="preserve"> </w:t>
      </w:r>
      <w:r w:rsidRPr="007E06EB">
        <w:rPr>
          <w:rFonts w:cs="Simplified Arabic"/>
          <w:sz w:val="22"/>
          <w:rtl/>
          <w:lang w:val="en-US" w:bidi="ar-EG"/>
        </w:rPr>
        <w:t>أهداف</w:t>
      </w:r>
      <w:r>
        <w:rPr>
          <w:rFonts w:cs="Simplified Arabic"/>
          <w:sz w:val="22"/>
          <w:rtl/>
          <w:lang w:val="en-US" w:bidi="ar-EG"/>
        </w:rPr>
        <w:t xml:space="preserve"> </w:t>
      </w:r>
      <w:r w:rsidRPr="007E06EB">
        <w:rPr>
          <w:rFonts w:cs="Simplified Arabic"/>
          <w:sz w:val="22"/>
          <w:rtl/>
          <w:lang w:val="en-US" w:bidi="ar-EG"/>
        </w:rPr>
        <w:t>التنمية</w:t>
      </w:r>
      <w:r>
        <w:rPr>
          <w:rFonts w:cs="Simplified Arabic"/>
          <w:sz w:val="22"/>
          <w:rtl/>
          <w:lang w:val="en-US" w:bidi="ar-EG"/>
        </w:rPr>
        <w:t xml:space="preserve"> </w:t>
      </w:r>
      <w:r w:rsidRPr="007E06EB">
        <w:rPr>
          <w:rFonts w:cs="Simplified Arabic"/>
          <w:sz w:val="22"/>
          <w:rtl/>
          <w:lang w:val="en-US" w:bidi="ar-EG"/>
        </w:rPr>
        <w:t>المستدامة</w:t>
      </w:r>
      <w:r>
        <w:rPr>
          <w:rFonts w:cs="Simplified Arabic"/>
          <w:sz w:val="22"/>
          <w:rtl/>
          <w:lang w:val="en-US" w:bidi="ar-EG"/>
        </w:rPr>
        <w:t xml:space="preserve"> </w:t>
      </w:r>
      <w:r w:rsidRPr="007E06EB">
        <w:rPr>
          <w:rFonts w:cs="Simplified Arabic" w:hint="cs"/>
          <w:sz w:val="22"/>
          <w:rtl/>
          <w:lang w:val="en-US" w:bidi="ar-EG"/>
        </w:rPr>
        <w:t>وتسهم</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تحقيق</w:t>
      </w:r>
      <w:r>
        <w:rPr>
          <w:rFonts w:cs="Simplified Arabic"/>
          <w:sz w:val="22"/>
          <w:rtl/>
          <w:lang w:val="en-US" w:bidi="ar-EG"/>
        </w:rPr>
        <w:t xml:space="preserve"> </w:t>
      </w:r>
      <w:r w:rsidRPr="007E06EB">
        <w:rPr>
          <w:rFonts w:cs="Simplified Arabic" w:hint="cs"/>
          <w:sz w:val="22"/>
          <w:rtl/>
          <w:lang w:val="en-US" w:bidi="ar-EG"/>
        </w:rPr>
        <w:t>الغاية</w:t>
      </w:r>
      <w:r>
        <w:rPr>
          <w:rFonts w:cs="Simplified Arabic" w:hint="cs"/>
          <w:sz w:val="22"/>
          <w:rtl/>
          <w:lang w:val="en-US" w:bidi="ar-EG"/>
        </w:rPr>
        <w:t xml:space="preserve"> </w:t>
      </w:r>
      <w:r w:rsidRPr="007E06EB">
        <w:rPr>
          <w:rFonts w:cs="Simplified Arabic" w:hint="cs"/>
          <w:sz w:val="22"/>
          <w:rtl/>
          <w:lang w:val="en-US" w:bidi="ar-EG"/>
        </w:rPr>
        <w:t>15</w:t>
      </w:r>
      <w:r w:rsidRPr="007E06EB">
        <w:rPr>
          <w:rFonts w:cs="Simplified Arabic"/>
          <w:sz w:val="22"/>
          <w:rtl/>
          <w:lang w:val="en-US" w:bidi="ar-EG"/>
        </w:rPr>
        <w:noBreakHyphen/>
      </w:r>
      <w:r w:rsidRPr="007E06EB">
        <w:rPr>
          <w:rFonts w:cs="Simplified Arabic" w:hint="cs"/>
          <w:sz w:val="22"/>
          <w:rtl/>
          <w:lang w:val="en-US" w:bidi="ar-EG"/>
        </w:rPr>
        <w:t>6</w:t>
      </w:r>
      <w:r>
        <w:rPr>
          <w:rFonts w:cs="Simplified Arabic" w:hint="cs"/>
          <w:sz w:val="22"/>
          <w:rtl/>
          <w:lang w:val="en-US" w:bidi="ar-EG"/>
        </w:rPr>
        <w:t xml:space="preserve"> </w:t>
      </w:r>
      <w:r w:rsidR="00AD0D90">
        <w:rPr>
          <w:rFonts w:cs="Simplified Arabic" w:hint="cs"/>
          <w:sz w:val="22"/>
          <w:rtl/>
          <w:lang w:val="en-US" w:bidi="ar-EG"/>
        </w:rPr>
        <w:t xml:space="preserve">من </w:t>
      </w:r>
      <w:r w:rsidRPr="007E06EB">
        <w:rPr>
          <w:rFonts w:cs="Simplified Arabic"/>
          <w:sz w:val="22"/>
          <w:rtl/>
          <w:lang w:val="en-US" w:bidi="ar-EG"/>
        </w:rPr>
        <w:t>أهداف</w:t>
      </w:r>
      <w:r w:rsidR="00AD0D90">
        <w:rPr>
          <w:rFonts w:cs="Simplified Arabic" w:hint="cs"/>
          <w:sz w:val="22"/>
          <w:rtl/>
          <w:lang w:val="en-US" w:bidi="ar-EG"/>
        </w:rPr>
        <w:t xml:space="preserve"> التنمية المستدامة</w:t>
      </w:r>
      <w:r>
        <w:rPr>
          <w:rFonts w:cs="Simplified Arabic" w:hint="cs"/>
          <w:sz w:val="22"/>
          <w:rtl/>
          <w:lang w:val="en-US" w:bidi="ar-EG"/>
        </w:rPr>
        <w:t>.</w:t>
      </w:r>
      <w:r>
        <w:rPr>
          <w:rStyle w:val="FootnoteReference"/>
          <w:rFonts w:cs="Simplified Arabic"/>
          <w:rtl/>
          <w:lang w:val="en-US" w:bidi="ar-EG"/>
        </w:rPr>
        <w:footnoteReference w:id="11"/>
      </w:r>
    </w:p>
    <w:p w:rsidR="00752BD2" w:rsidRPr="007E06EB" w:rsidRDefault="00752BD2" w:rsidP="00E46AEB">
      <w:pPr>
        <w:pStyle w:val="ListParagraph"/>
        <w:numPr>
          <w:ilvl w:val="0"/>
          <w:numId w:val="23"/>
        </w:numPr>
        <w:bidi/>
        <w:spacing w:after="120" w:line="216" w:lineRule="auto"/>
        <w:ind w:left="567" w:firstLine="0"/>
        <w:contextualSpacing w:val="0"/>
        <w:jc w:val="both"/>
        <w:rPr>
          <w:rFonts w:cs="Simplified Arabic"/>
          <w:sz w:val="22"/>
          <w:rtl/>
          <w:lang w:val="en-US" w:bidi="ar-EG"/>
        </w:rPr>
      </w:pPr>
      <w:r w:rsidRPr="007E06EB">
        <w:rPr>
          <w:rFonts w:cs="Simplified Arabic" w:hint="cs"/>
          <w:sz w:val="22"/>
          <w:rtl/>
          <w:lang w:val="en-US" w:bidi="ar-EG"/>
        </w:rPr>
        <w:t>وتتمثل</w:t>
      </w:r>
      <w:r>
        <w:rPr>
          <w:rFonts w:cs="Simplified Arabic" w:hint="cs"/>
          <w:sz w:val="22"/>
          <w:rtl/>
          <w:lang w:val="en-US" w:bidi="ar-EG"/>
        </w:rPr>
        <w:t xml:space="preserve"> </w:t>
      </w:r>
      <w:r w:rsidRPr="007E06EB">
        <w:rPr>
          <w:rFonts w:cs="Simplified Arabic"/>
          <w:sz w:val="22"/>
          <w:rtl/>
          <w:lang w:val="en-US" w:bidi="ar-EG"/>
        </w:rPr>
        <w:t>أسس</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الحالية</w:t>
      </w:r>
      <w:r>
        <w:rPr>
          <w:rFonts w:cs="Simplified Arabic"/>
          <w:sz w:val="22"/>
          <w:rtl/>
          <w:lang w:val="en-US" w:bidi="ar-EG"/>
        </w:rPr>
        <w:t xml:space="preserve"> </w:t>
      </w:r>
      <w:r w:rsidRPr="007E06EB">
        <w:rPr>
          <w:rFonts w:cs="Simplified Arabic" w:hint="cs"/>
          <w:sz w:val="22"/>
          <w:rtl/>
          <w:lang w:val="en-US" w:bidi="ar-EG"/>
        </w:rPr>
        <w:t>في</w:t>
      </w:r>
      <w:r>
        <w:rPr>
          <w:rFonts w:cs="Simplified Arabic"/>
          <w:sz w:val="22"/>
          <w:rtl/>
          <w:lang w:val="en-US" w:bidi="ar-EG"/>
        </w:rPr>
        <w:t xml:space="preserve"> </w:t>
      </w:r>
      <w:r w:rsidRPr="007E06EB">
        <w:rPr>
          <w:rFonts w:cs="Simplified Arabic"/>
          <w:sz w:val="22"/>
          <w:rtl/>
          <w:lang w:val="en-US" w:bidi="ar-EG"/>
        </w:rPr>
        <w:t>المجالات</w:t>
      </w:r>
      <w:r>
        <w:rPr>
          <w:rFonts w:cs="Simplified Arabic"/>
          <w:sz w:val="22"/>
          <w:rtl/>
          <w:lang w:val="en-US" w:bidi="ar-EG"/>
        </w:rPr>
        <w:t xml:space="preserve"> </w:t>
      </w:r>
      <w:r w:rsidRPr="007E06EB">
        <w:rPr>
          <w:rFonts w:cs="Simplified Arabic"/>
          <w:sz w:val="22"/>
          <w:rtl/>
          <w:lang w:val="en-US" w:bidi="ar-EG"/>
        </w:rPr>
        <w:t>والتدابير</w:t>
      </w:r>
      <w:r>
        <w:rPr>
          <w:rFonts w:cs="Simplified Arabic"/>
          <w:sz w:val="22"/>
          <w:rtl/>
          <w:lang w:val="en-US" w:bidi="ar-EG"/>
        </w:rPr>
        <w:t xml:space="preserve"> </w:t>
      </w:r>
      <w:r w:rsidRPr="007E06EB">
        <w:rPr>
          <w:rFonts w:cs="Simplified Arabic"/>
          <w:sz w:val="22"/>
          <w:rtl/>
          <w:lang w:val="en-US" w:bidi="ar-EG"/>
        </w:rPr>
        <w:t>الرئيسية</w:t>
      </w:r>
      <w:r>
        <w:rPr>
          <w:rFonts w:cs="Simplified Arabic"/>
          <w:sz w:val="22"/>
          <w:rtl/>
          <w:lang w:val="en-US" w:bidi="ar-EG"/>
        </w:rPr>
        <w:t xml:space="preserve"> </w:t>
      </w:r>
      <w:r w:rsidRPr="007E06EB">
        <w:rPr>
          <w:rFonts w:cs="Simplified Arabic"/>
          <w:sz w:val="22"/>
          <w:rtl/>
          <w:lang w:val="en-US" w:bidi="ar-EG"/>
        </w:rPr>
        <w:t>ل</w:t>
      </w:r>
      <w:r>
        <w:rPr>
          <w:rFonts w:cs="Simplified Arabic"/>
          <w:sz w:val="22"/>
          <w:rtl/>
          <w:lang w:val="en-US" w:bidi="ar-EG"/>
        </w:rPr>
        <w:t xml:space="preserve">بناء القدرات وتنميتها </w:t>
      </w:r>
      <w:r w:rsidRPr="007E06EB">
        <w:rPr>
          <w:rFonts w:cs="Simplified Arabic"/>
          <w:sz w:val="22"/>
          <w:rtl/>
          <w:lang w:val="en-US" w:bidi="ar-EG"/>
        </w:rPr>
        <w:t>لتنفيذ</w:t>
      </w:r>
      <w:r>
        <w:rPr>
          <w:rFonts w:cs="Simplified Arabic"/>
          <w:sz w:val="22"/>
          <w:rtl/>
          <w:lang w:val="en-US" w:bidi="ar-EG"/>
        </w:rPr>
        <w:t xml:space="preserve"> </w:t>
      </w:r>
      <w:r w:rsidRPr="007E06EB">
        <w:rPr>
          <w:rFonts w:cs="Simplified Arabic"/>
          <w:sz w:val="22"/>
          <w:rtl/>
          <w:lang w:val="en-US" w:bidi="ar-EG"/>
        </w:rPr>
        <w:t>بروتوكول</w:t>
      </w:r>
      <w:r>
        <w:rPr>
          <w:rFonts w:cs="Simplified Arabic"/>
          <w:sz w:val="22"/>
          <w:rtl/>
          <w:lang w:val="en-US" w:bidi="ar-EG"/>
        </w:rPr>
        <w:t xml:space="preserve"> </w:t>
      </w:r>
      <w:r w:rsidR="000979C4">
        <w:rPr>
          <w:rFonts w:cs="Simplified Arabic" w:hint="cs"/>
          <w:sz w:val="22"/>
          <w:rtl/>
          <w:lang w:val="en-US" w:bidi="ar-EG"/>
        </w:rPr>
        <w:t xml:space="preserve">ناغويا </w:t>
      </w:r>
      <w:r w:rsidRPr="007E06EB">
        <w:rPr>
          <w:rFonts w:cs="Simplified Arabic"/>
          <w:sz w:val="22"/>
          <w:rtl/>
          <w:lang w:val="en-US" w:bidi="ar-EG"/>
        </w:rPr>
        <w:t>المدرجة</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المادة</w:t>
      </w:r>
      <w:r>
        <w:rPr>
          <w:rFonts w:cs="Simplified Arabic"/>
          <w:sz w:val="22"/>
          <w:rtl/>
          <w:lang w:val="en-US" w:bidi="ar-EG"/>
        </w:rPr>
        <w:t xml:space="preserve"> </w:t>
      </w:r>
      <w:hyperlink r:id="rId22" w:history="1">
        <w:r w:rsidRPr="00E46AEB">
          <w:rPr>
            <w:rStyle w:val="Hyperlink"/>
            <w:rFonts w:cs="Simplified Arabic"/>
            <w:sz w:val="22"/>
            <w:rtl/>
            <w:lang w:val="en-US" w:bidi="ar-EG"/>
          </w:rPr>
          <w:t>22</w:t>
        </w:r>
      </w:hyperlink>
      <w:r>
        <w:rPr>
          <w:rFonts w:cs="Simplified Arabic"/>
          <w:sz w:val="22"/>
          <w:rtl/>
          <w:lang w:val="en-US" w:bidi="ar-EG"/>
        </w:rPr>
        <w:t xml:space="preserve"> </w:t>
      </w:r>
      <w:r>
        <w:rPr>
          <w:rFonts w:cs="Simplified Arabic" w:hint="cs"/>
          <w:sz w:val="22"/>
          <w:rtl/>
          <w:lang w:val="en-US" w:bidi="ar-EG"/>
        </w:rPr>
        <w:t xml:space="preserve">منه </w:t>
      </w:r>
      <w:r w:rsidRPr="007E06EB">
        <w:rPr>
          <w:rFonts w:cs="Simplified Arabic"/>
          <w:sz w:val="22"/>
          <w:rtl/>
          <w:lang w:val="en-US" w:bidi="ar-EG"/>
        </w:rPr>
        <w:t>والمفاهيم</w:t>
      </w:r>
      <w:r>
        <w:rPr>
          <w:rFonts w:cs="Simplified Arabic"/>
          <w:sz w:val="22"/>
          <w:rtl/>
          <w:lang w:val="en-US" w:bidi="ar-EG"/>
        </w:rPr>
        <w:t xml:space="preserve"> </w:t>
      </w:r>
      <w:r w:rsidRPr="007E06EB">
        <w:rPr>
          <w:rFonts w:cs="Simplified Arabic"/>
          <w:sz w:val="22"/>
          <w:rtl/>
          <w:lang w:val="en-US" w:bidi="ar-EG"/>
        </w:rPr>
        <w:t>الرئيسية</w:t>
      </w:r>
      <w:r>
        <w:rPr>
          <w:rFonts w:cs="Simplified Arabic"/>
          <w:sz w:val="22"/>
          <w:rtl/>
          <w:lang w:val="en-US" w:bidi="ar-EG"/>
        </w:rPr>
        <w:t xml:space="preserve"> </w:t>
      </w:r>
      <w:r w:rsidRPr="007E06EB">
        <w:rPr>
          <w:rFonts w:cs="Simplified Arabic"/>
          <w:sz w:val="22"/>
          <w:rtl/>
          <w:lang w:val="en-US" w:bidi="ar-EG"/>
        </w:rPr>
        <w:t>المقدمة</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الإطار</w:t>
      </w:r>
      <w:r>
        <w:rPr>
          <w:rFonts w:cs="Simplified Arabic"/>
          <w:sz w:val="22"/>
          <w:rtl/>
          <w:lang w:val="en-US" w:bidi="ar-EG"/>
        </w:rPr>
        <w:t xml:space="preserve"> </w:t>
      </w:r>
      <w:r>
        <w:rPr>
          <w:rFonts w:cs="Simplified Arabic" w:hint="cs"/>
          <w:sz w:val="22"/>
          <w:rtl/>
          <w:lang w:val="en-US" w:bidi="ar-EG"/>
        </w:rPr>
        <w:t xml:space="preserve">الاستراتيجي </w:t>
      </w:r>
      <w:r w:rsidRPr="007E06EB">
        <w:rPr>
          <w:rFonts w:cs="Simplified Arabic"/>
          <w:sz w:val="22"/>
          <w:rtl/>
          <w:lang w:val="en-US" w:bidi="ar-EG"/>
        </w:rPr>
        <w:t>الطويل</w:t>
      </w:r>
      <w:r>
        <w:rPr>
          <w:rFonts w:cs="Simplified Arabic"/>
          <w:sz w:val="22"/>
          <w:rtl/>
          <w:lang w:val="en-US" w:bidi="ar-EG"/>
        </w:rPr>
        <w:t xml:space="preserve"> </w:t>
      </w:r>
      <w:r w:rsidRPr="007E06EB">
        <w:rPr>
          <w:rFonts w:cs="Simplified Arabic"/>
          <w:sz w:val="22"/>
          <w:rtl/>
          <w:lang w:val="en-US" w:bidi="ar-EG"/>
        </w:rPr>
        <w:t>الأجل،</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تعريف</w:t>
      </w:r>
      <w:r>
        <w:rPr>
          <w:rFonts w:cs="Simplified Arabic"/>
          <w:sz w:val="22"/>
          <w:rtl/>
          <w:lang w:val="en-US" w:bidi="ar-EG"/>
        </w:rPr>
        <w:t xml:space="preserve"> </w:t>
      </w:r>
      <w:r>
        <w:rPr>
          <w:rFonts w:cs="Simplified Arabic" w:hint="cs"/>
          <w:sz w:val="22"/>
          <w:rtl/>
          <w:lang w:val="en-US" w:bidi="ar-EG"/>
        </w:rPr>
        <w:t>ـ</w:t>
      </w:r>
      <w:r>
        <w:rPr>
          <w:rFonts w:cs="Simplified Arabic"/>
          <w:sz w:val="22"/>
          <w:rtl/>
          <w:lang w:val="en-US" w:bidi="ar-EG"/>
        </w:rPr>
        <w:t>بناء القدرات وتنميتها</w:t>
      </w:r>
      <w:r w:rsidR="00E46AEB">
        <w:rPr>
          <w:rFonts w:cs="Simplified Arabic" w:hint="cs"/>
          <w:sz w:val="22"/>
          <w:rtl/>
          <w:lang w:val="en-US" w:bidi="ar-EG"/>
        </w:rPr>
        <w:t>،</w:t>
      </w:r>
      <w:r w:rsidR="006474D6">
        <w:rPr>
          <w:rFonts w:cs="Simplified Arabic" w:hint="cs"/>
          <w:sz w:val="22"/>
          <w:rtl/>
          <w:lang w:val="en-US" w:bidi="ar-EG"/>
        </w:rPr>
        <w:t xml:space="preserve"> والمبادئ التوجيهية</w:t>
      </w:r>
      <w:r>
        <w:rPr>
          <w:rFonts w:cs="Simplified Arabic" w:hint="cs"/>
          <w:sz w:val="22"/>
          <w:rtl/>
          <w:lang w:val="en-US" w:bidi="ar-EG"/>
        </w:rPr>
        <w:t xml:space="preserve"> </w:t>
      </w:r>
      <w:r w:rsidRPr="007E06EB">
        <w:rPr>
          <w:rFonts w:cs="Simplified Arabic"/>
          <w:sz w:val="22"/>
          <w:rtl/>
          <w:lang w:val="en-US" w:bidi="ar-EG"/>
        </w:rPr>
        <w:t>والنهج</w:t>
      </w:r>
      <w:r>
        <w:rPr>
          <w:rFonts w:cs="Simplified Arabic"/>
          <w:sz w:val="22"/>
          <w:rtl/>
          <w:lang w:val="en-US" w:bidi="ar-EG"/>
        </w:rPr>
        <w:t xml:space="preserve"> </w:t>
      </w:r>
      <w:r w:rsidRPr="007E06EB">
        <w:rPr>
          <w:rFonts w:cs="Simplified Arabic"/>
          <w:sz w:val="22"/>
          <w:rtl/>
          <w:lang w:val="en-US" w:bidi="ar-EG"/>
        </w:rPr>
        <w:t>والاستراتيجيات</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الصلة</w:t>
      </w:r>
      <w:r>
        <w:rPr>
          <w:rFonts w:cs="Simplified Arabic"/>
          <w:sz w:val="22"/>
          <w:rtl/>
          <w:lang w:val="en-US" w:bidi="ar-EG"/>
        </w:rPr>
        <w:t xml:space="preserve">. </w:t>
      </w:r>
      <w:r w:rsidRPr="007E06EB">
        <w:rPr>
          <w:rFonts w:cs="Simplified Arabic" w:hint="cs"/>
          <w:sz w:val="22"/>
          <w:rtl/>
          <w:lang w:val="en-US" w:bidi="ar-EG"/>
        </w:rPr>
        <w:t>و</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w:t>
      </w:r>
    </w:p>
    <w:p w:rsidR="00752BD2" w:rsidRPr="007E06EB" w:rsidRDefault="00752BD2">
      <w:pPr>
        <w:pStyle w:val="ListParagraph"/>
        <w:numPr>
          <w:ilvl w:val="0"/>
          <w:numId w:val="25"/>
        </w:numPr>
        <w:tabs>
          <w:tab w:val="left" w:pos="1985"/>
        </w:tabs>
        <w:bidi/>
        <w:spacing w:after="120" w:line="216" w:lineRule="auto"/>
        <w:ind w:left="573" w:firstLine="720"/>
        <w:contextualSpacing w:val="0"/>
        <w:jc w:val="both"/>
        <w:rPr>
          <w:rFonts w:cs="Simplified Arabic"/>
          <w:sz w:val="22"/>
          <w:rtl/>
          <w:lang w:val="en-US" w:bidi="ar-EG"/>
        </w:rPr>
      </w:pPr>
      <w:r w:rsidRPr="007E06EB">
        <w:rPr>
          <w:rFonts w:cs="Simplified Arabic" w:hint="cs"/>
          <w:sz w:val="22"/>
          <w:rtl/>
          <w:lang w:val="en-US" w:bidi="ar-EG"/>
        </w:rPr>
        <w:t>ت</w:t>
      </w:r>
      <w:r w:rsidRPr="007E06EB">
        <w:rPr>
          <w:rFonts w:cs="Simplified Arabic"/>
          <w:sz w:val="22"/>
          <w:rtl/>
          <w:lang w:val="en-US" w:bidi="ar-EG"/>
        </w:rPr>
        <w:t>شدد</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أهمية</w:t>
      </w:r>
      <w:r>
        <w:rPr>
          <w:rFonts w:cs="Simplified Arabic"/>
          <w:sz w:val="22"/>
          <w:rtl/>
          <w:lang w:val="en-US" w:bidi="ar-EG"/>
        </w:rPr>
        <w:t xml:space="preserve"> </w:t>
      </w:r>
      <w:r w:rsidRPr="007E06EB">
        <w:rPr>
          <w:rFonts w:cs="Simplified Arabic" w:hint="cs"/>
          <w:sz w:val="22"/>
          <w:rtl/>
          <w:lang w:val="en-US" w:bidi="ar-EG"/>
        </w:rPr>
        <w:t>دمج</w:t>
      </w:r>
      <w:r>
        <w:rPr>
          <w:rFonts w:cs="Simplified Arabic"/>
          <w:sz w:val="22"/>
          <w:rtl/>
          <w:lang w:val="en-US" w:bidi="ar-EG"/>
        </w:rPr>
        <w:t xml:space="preserve"> </w:t>
      </w:r>
      <w:r w:rsidRPr="007E06EB">
        <w:rPr>
          <w:rFonts w:cs="Simplified Arabic"/>
          <w:sz w:val="22"/>
          <w:rtl/>
          <w:lang w:val="en-US" w:bidi="ar-EG"/>
        </w:rPr>
        <w:t>الحصول</w:t>
      </w:r>
      <w:r>
        <w:rPr>
          <w:rFonts w:cs="Simplified Arabic"/>
          <w:sz w:val="22"/>
          <w:rtl/>
          <w:lang w:val="en-US" w:bidi="ar-EG"/>
        </w:rPr>
        <w:t xml:space="preserve"> </w:t>
      </w:r>
      <w:r w:rsidRPr="007E06EB">
        <w:rPr>
          <w:rFonts w:cs="Simplified Arabic"/>
          <w:sz w:val="22"/>
          <w:rtl/>
          <w:lang w:val="en-US" w:bidi="ar-EG"/>
        </w:rPr>
        <w:t>وتقاسم</w:t>
      </w:r>
      <w:r>
        <w:rPr>
          <w:rFonts w:cs="Simplified Arabic"/>
          <w:sz w:val="22"/>
          <w:rtl/>
          <w:lang w:val="en-US" w:bidi="ar-EG"/>
        </w:rPr>
        <w:t xml:space="preserve"> </w:t>
      </w:r>
      <w:r w:rsidRPr="007E06EB">
        <w:rPr>
          <w:rFonts w:cs="Simplified Arabic"/>
          <w:sz w:val="22"/>
          <w:rtl/>
          <w:lang w:val="en-US" w:bidi="ar-EG"/>
        </w:rPr>
        <w:t>المنافع</w:t>
      </w:r>
      <w:r>
        <w:rPr>
          <w:rFonts w:cs="Simplified Arabic"/>
          <w:sz w:val="22"/>
          <w:rtl/>
          <w:lang w:val="en-US" w:bidi="ar-EG"/>
        </w:rPr>
        <w:t xml:space="preserve"> </w:t>
      </w:r>
      <w:r w:rsidRPr="007E06EB">
        <w:rPr>
          <w:rFonts w:cs="Simplified Arabic"/>
          <w:sz w:val="22"/>
          <w:rtl/>
          <w:lang w:val="en-US" w:bidi="ar-EG"/>
        </w:rPr>
        <w:t>كجزء</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الجهود</w:t>
      </w:r>
      <w:r>
        <w:rPr>
          <w:rFonts w:cs="Simplified Arabic"/>
          <w:sz w:val="22"/>
          <w:rtl/>
          <w:lang w:val="en-US" w:bidi="ar-EG"/>
        </w:rPr>
        <w:t xml:space="preserve"> </w:t>
      </w:r>
      <w:r w:rsidRPr="007E06EB">
        <w:rPr>
          <w:rFonts w:cs="Simplified Arabic"/>
          <w:sz w:val="22"/>
          <w:rtl/>
          <w:lang w:val="en-US" w:bidi="ar-EG"/>
        </w:rPr>
        <w:t>الأوسع</w:t>
      </w:r>
      <w:r>
        <w:rPr>
          <w:rFonts w:cs="Simplified Arabic"/>
          <w:sz w:val="22"/>
          <w:rtl/>
          <w:lang w:val="en-US" w:bidi="ar-EG"/>
        </w:rPr>
        <w:t xml:space="preserve"> </w:t>
      </w:r>
      <w:r w:rsidRPr="007E06EB">
        <w:rPr>
          <w:rFonts w:cs="Simplified Arabic"/>
          <w:sz w:val="22"/>
          <w:rtl/>
          <w:lang w:val="en-US" w:bidi="ar-EG"/>
        </w:rPr>
        <w:t>لبناء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مجال</w:t>
      </w:r>
      <w:r>
        <w:rPr>
          <w:rFonts w:cs="Simplified Arabic"/>
          <w:sz w:val="22"/>
          <w:rtl/>
          <w:lang w:val="en-US" w:bidi="ar-EG"/>
        </w:rPr>
        <w:t xml:space="preserve"> </w:t>
      </w:r>
      <w:r w:rsidRPr="007E06EB">
        <w:rPr>
          <w:rFonts w:cs="Simplified Arabic"/>
          <w:sz w:val="22"/>
          <w:rtl/>
          <w:lang w:val="en-US" w:bidi="ar-EG"/>
        </w:rPr>
        <w:t>التنوع</w:t>
      </w:r>
      <w:r>
        <w:rPr>
          <w:rFonts w:cs="Simplified Arabic"/>
          <w:sz w:val="22"/>
          <w:rtl/>
          <w:lang w:val="en-US" w:bidi="ar-EG"/>
        </w:rPr>
        <w:t xml:space="preserve"> </w:t>
      </w:r>
      <w:r w:rsidRPr="007E06EB">
        <w:rPr>
          <w:rFonts w:cs="Simplified Arabic"/>
          <w:sz w:val="22"/>
          <w:rtl/>
          <w:lang w:val="en-US" w:bidi="ar-EG"/>
        </w:rPr>
        <w:t>البيولوجي،</w:t>
      </w:r>
      <w:r>
        <w:rPr>
          <w:rFonts w:cs="Simplified Arabic"/>
          <w:sz w:val="22"/>
          <w:rtl/>
          <w:lang w:val="en-US" w:bidi="ar-EG"/>
        </w:rPr>
        <w:t xml:space="preserve"> </w:t>
      </w:r>
      <w:r w:rsidRPr="007E06EB">
        <w:rPr>
          <w:rFonts w:cs="Simplified Arabic"/>
          <w:sz w:val="22"/>
          <w:rtl/>
          <w:lang w:val="en-US" w:bidi="ar-EG"/>
        </w:rPr>
        <w:t>مثل</w:t>
      </w:r>
      <w:r>
        <w:rPr>
          <w:rFonts w:cs="Simplified Arabic"/>
          <w:sz w:val="22"/>
          <w:rtl/>
          <w:lang w:val="en-US" w:bidi="ar-EG"/>
        </w:rPr>
        <w:t xml:space="preserve"> </w:t>
      </w:r>
      <w:r w:rsidRPr="007E06EB">
        <w:rPr>
          <w:rFonts w:cs="Simplified Arabic"/>
          <w:sz w:val="22"/>
          <w:rtl/>
          <w:lang w:val="en-US" w:bidi="ar-EG"/>
        </w:rPr>
        <w:t>تلك</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تم</w:t>
      </w:r>
      <w:r>
        <w:rPr>
          <w:rFonts w:cs="Simplified Arabic"/>
          <w:sz w:val="22"/>
          <w:rtl/>
          <w:lang w:val="en-US" w:bidi="ar-EG"/>
        </w:rPr>
        <w:t xml:space="preserve"> </w:t>
      </w:r>
      <w:r w:rsidRPr="007E06EB">
        <w:rPr>
          <w:rFonts w:cs="Simplified Arabic"/>
          <w:sz w:val="22"/>
          <w:rtl/>
          <w:lang w:val="en-US" w:bidi="ar-EG"/>
        </w:rPr>
        <w:t>دمجها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الاستراتيجيات</w:t>
      </w:r>
      <w:r>
        <w:rPr>
          <w:rFonts w:cs="Simplified Arabic"/>
          <w:sz w:val="22"/>
          <w:rtl/>
          <w:lang w:val="en-US" w:bidi="ar-EG"/>
        </w:rPr>
        <w:t xml:space="preserve"> </w:t>
      </w:r>
      <w:r w:rsidRPr="007E06EB">
        <w:rPr>
          <w:rFonts w:cs="Simplified Arabic"/>
          <w:sz w:val="22"/>
          <w:rtl/>
          <w:lang w:val="en-US" w:bidi="ar-EG"/>
        </w:rPr>
        <w:t>وخطط</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الوطنية</w:t>
      </w:r>
      <w:r>
        <w:rPr>
          <w:rFonts w:cs="Simplified Arabic"/>
          <w:sz w:val="22"/>
          <w:rtl/>
          <w:lang w:val="en-US" w:bidi="ar-EG"/>
        </w:rPr>
        <w:t xml:space="preserve"> </w:t>
      </w:r>
      <w:r w:rsidRPr="007E06EB">
        <w:rPr>
          <w:rFonts w:cs="Simplified Arabic"/>
          <w:sz w:val="22"/>
          <w:rtl/>
          <w:lang w:val="en-US" w:bidi="ar-EG"/>
        </w:rPr>
        <w:t>للتنوع</w:t>
      </w:r>
      <w:r>
        <w:rPr>
          <w:rFonts w:cs="Simplified Arabic"/>
          <w:sz w:val="22"/>
          <w:rtl/>
          <w:lang w:val="en-US" w:bidi="ar-EG"/>
        </w:rPr>
        <w:t xml:space="preserve"> </w:t>
      </w:r>
      <w:r w:rsidRPr="007E06EB">
        <w:rPr>
          <w:rFonts w:cs="Simplified Arabic"/>
          <w:sz w:val="22"/>
          <w:rtl/>
          <w:lang w:val="en-US" w:bidi="ar-EG"/>
        </w:rPr>
        <w:t>البيولوجي؛</w:t>
      </w:r>
    </w:p>
    <w:p w:rsidR="00752BD2" w:rsidRPr="007E06EB" w:rsidRDefault="00752BD2">
      <w:pPr>
        <w:pStyle w:val="ListParagraph"/>
        <w:numPr>
          <w:ilvl w:val="0"/>
          <w:numId w:val="25"/>
        </w:numPr>
        <w:tabs>
          <w:tab w:val="left" w:pos="1985"/>
        </w:tabs>
        <w:bidi/>
        <w:spacing w:after="120" w:line="216" w:lineRule="auto"/>
        <w:ind w:left="573" w:firstLine="720"/>
        <w:contextualSpacing w:val="0"/>
        <w:jc w:val="both"/>
        <w:rPr>
          <w:rFonts w:cs="Simplified Arabic"/>
          <w:sz w:val="22"/>
          <w:rtl/>
          <w:lang w:val="en-US" w:bidi="ar-EG"/>
        </w:rPr>
      </w:pPr>
      <w:r w:rsidRPr="007E06EB">
        <w:rPr>
          <w:rFonts w:cs="Simplified Arabic" w:hint="cs"/>
          <w:sz w:val="22"/>
          <w:rtl/>
          <w:lang w:val="en-US" w:bidi="ar-EG"/>
        </w:rPr>
        <w:t>ت</w:t>
      </w:r>
      <w:r w:rsidRPr="007E06EB">
        <w:rPr>
          <w:rFonts w:cs="Simplified Arabic"/>
          <w:sz w:val="22"/>
          <w:rtl/>
          <w:lang w:val="en-US" w:bidi="ar-EG"/>
        </w:rPr>
        <w:t>روج</w:t>
      </w:r>
      <w:r>
        <w:rPr>
          <w:rFonts w:cs="Simplified Arabic"/>
          <w:sz w:val="22"/>
          <w:rtl/>
          <w:lang w:val="en-US" w:bidi="ar-EG"/>
        </w:rPr>
        <w:t xml:space="preserve"> </w:t>
      </w:r>
      <w:r w:rsidRPr="007E06EB">
        <w:rPr>
          <w:rFonts w:cs="Simplified Arabic"/>
          <w:sz w:val="22"/>
          <w:rtl/>
          <w:lang w:val="en-US" w:bidi="ar-EG"/>
        </w:rPr>
        <w:t>مجموعة</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المفاهيم</w:t>
      </w:r>
      <w:r>
        <w:rPr>
          <w:rFonts w:cs="Simplified Arabic"/>
          <w:sz w:val="22"/>
          <w:rtl/>
          <w:lang w:val="en-US" w:bidi="ar-EG"/>
        </w:rPr>
        <w:t xml:space="preserve"> </w:t>
      </w:r>
      <w:r w:rsidRPr="007E06EB">
        <w:rPr>
          <w:rFonts w:cs="Simplified Arabic"/>
          <w:sz w:val="22"/>
          <w:rtl/>
          <w:lang w:val="en-US" w:bidi="ar-EG"/>
        </w:rPr>
        <w:t>والمبادئ</w:t>
      </w:r>
      <w:r w:rsidR="006943B4">
        <w:rPr>
          <w:rFonts w:cs="Simplified Arabic" w:hint="cs"/>
          <w:sz w:val="22"/>
          <w:rtl/>
          <w:lang w:val="en-US" w:bidi="ar-EG"/>
        </w:rPr>
        <w:t xml:space="preserve"> التوجيهية</w:t>
      </w:r>
      <w:r>
        <w:rPr>
          <w:rFonts w:cs="Simplified Arabic"/>
          <w:sz w:val="22"/>
          <w:rtl/>
          <w:lang w:val="en-US" w:bidi="ar-EG"/>
        </w:rPr>
        <w:t xml:space="preserve"> </w:t>
      </w:r>
      <w:r w:rsidR="00AD0D90">
        <w:rPr>
          <w:rFonts w:cs="Simplified Arabic" w:hint="cs"/>
          <w:sz w:val="22"/>
          <w:rtl/>
          <w:lang w:val="en-US" w:bidi="ar-EG"/>
        </w:rPr>
        <w:t xml:space="preserve">الرئيسية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تعزز</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hint="cs"/>
          <w:sz w:val="22"/>
          <w:rtl/>
          <w:lang w:val="en-US" w:bidi="ar-EG"/>
        </w:rPr>
        <w:t>بطريقة</w:t>
      </w:r>
      <w:r>
        <w:rPr>
          <w:rFonts w:cs="Simplified Arabic"/>
          <w:sz w:val="22"/>
          <w:rtl/>
          <w:lang w:val="en-US" w:bidi="ar-EG"/>
        </w:rPr>
        <w:t xml:space="preserve"> </w:t>
      </w:r>
      <w:r w:rsidRPr="007E06EB">
        <w:rPr>
          <w:rFonts w:cs="Simplified Arabic"/>
          <w:sz w:val="22"/>
          <w:rtl/>
          <w:lang w:val="en-US" w:bidi="ar-EG"/>
        </w:rPr>
        <w:t>استراتيجي</w:t>
      </w:r>
      <w:r w:rsidRPr="007E06EB">
        <w:rPr>
          <w:rFonts w:cs="Simplified Arabic" w:hint="cs"/>
          <w:sz w:val="22"/>
          <w:rtl/>
          <w:lang w:val="en-US" w:bidi="ar-EG"/>
        </w:rPr>
        <w:t>ة</w:t>
      </w:r>
      <w:r>
        <w:rPr>
          <w:rFonts w:cs="Simplified Arabic"/>
          <w:sz w:val="22"/>
          <w:rtl/>
          <w:lang w:val="en-US" w:bidi="ar-EG"/>
        </w:rPr>
        <w:t xml:space="preserve"> </w:t>
      </w:r>
      <w:r w:rsidRPr="007E06EB">
        <w:rPr>
          <w:rFonts w:cs="Simplified Arabic"/>
          <w:sz w:val="22"/>
          <w:rtl/>
          <w:lang w:val="en-US" w:bidi="ar-EG"/>
        </w:rPr>
        <w:t>و</w:t>
      </w:r>
      <w:r w:rsidRPr="007E06EB">
        <w:rPr>
          <w:rFonts w:cs="Simplified Arabic" w:hint="cs"/>
          <w:sz w:val="22"/>
          <w:rtl/>
          <w:lang w:val="en-US" w:bidi="ar-EG"/>
        </w:rPr>
        <w:t>على</w:t>
      </w:r>
      <w:r>
        <w:rPr>
          <w:rFonts w:cs="Simplified Arabic" w:hint="cs"/>
          <w:sz w:val="22"/>
          <w:rtl/>
          <w:lang w:val="en-US" w:bidi="ar-EG"/>
        </w:rPr>
        <w:t xml:space="preserve"> </w:t>
      </w:r>
      <w:r w:rsidRPr="007E06EB">
        <w:rPr>
          <w:rFonts w:cs="Simplified Arabic" w:hint="cs"/>
          <w:sz w:val="22"/>
          <w:rtl/>
          <w:lang w:val="en-US" w:bidi="ar-EG"/>
        </w:rPr>
        <w:t>المدى</w:t>
      </w:r>
      <w:r>
        <w:rPr>
          <w:rFonts w:cs="Simplified Arabic" w:hint="cs"/>
          <w:sz w:val="22"/>
          <w:rtl/>
          <w:lang w:val="en-US" w:bidi="ar-EG"/>
        </w:rPr>
        <w:t xml:space="preserve"> </w:t>
      </w:r>
      <w:r w:rsidRPr="007E06EB">
        <w:rPr>
          <w:rFonts w:cs="Simplified Arabic" w:hint="cs"/>
          <w:sz w:val="22"/>
          <w:rtl/>
          <w:lang w:val="en-US" w:bidi="ar-EG"/>
        </w:rPr>
        <w:t>ال</w:t>
      </w:r>
      <w:r w:rsidRPr="007E06EB">
        <w:rPr>
          <w:rFonts w:cs="Simplified Arabic"/>
          <w:sz w:val="22"/>
          <w:rtl/>
          <w:lang w:val="en-US" w:bidi="ar-EG"/>
        </w:rPr>
        <w:t>طويل</w:t>
      </w:r>
      <w:r>
        <w:rPr>
          <w:rFonts w:cs="Simplified Arabic"/>
          <w:sz w:val="22"/>
          <w:rtl/>
          <w:lang w:val="en-US" w:bidi="ar-EG"/>
        </w:rPr>
        <w:t xml:space="preserve"> </w:t>
      </w:r>
      <w:r w:rsidRPr="007E06EB">
        <w:rPr>
          <w:rFonts w:cs="Simplified Arabic"/>
          <w:sz w:val="22"/>
          <w:rtl/>
          <w:lang w:val="en-US" w:bidi="ar-EG"/>
        </w:rPr>
        <w:t>(</w:t>
      </w:r>
      <w:r w:rsidR="00AD0D90">
        <w:rPr>
          <w:rFonts w:cs="Simplified Arabic" w:hint="cs"/>
          <w:sz w:val="22"/>
          <w:rtl/>
          <w:lang w:val="en-US" w:bidi="ar-EG"/>
        </w:rPr>
        <w:t xml:space="preserve">انظر </w:t>
      </w:r>
      <w:r w:rsidRPr="007E06EB">
        <w:rPr>
          <w:rFonts w:cs="Simplified Arabic"/>
          <w:sz w:val="22"/>
          <w:rtl/>
          <w:lang w:val="en-US" w:bidi="ar-EG"/>
        </w:rPr>
        <w:t>القسم</w:t>
      </w:r>
      <w:r>
        <w:rPr>
          <w:rFonts w:cs="Simplified Arabic"/>
          <w:sz w:val="22"/>
          <w:rtl/>
          <w:lang w:val="en-US" w:bidi="ar-EG"/>
        </w:rPr>
        <w:t xml:space="preserve"> </w:t>
      </w:r>
      <w:r w:rsidRPr="007E06EB">
        <w:rPr>
          <w:rFonts w:cs="Simplified Arabic"/>
          <w:sz w:val="22"/>
          <w:rtl/>
          <w:lang w:val="en-US" w:bidi="ar-EG"/>
        </w:rPr>
        <w:t>الثاني)؛</w:t>
      </w:r>
    </w:p>
    <w:p w:rsidR="00752BD2" w:rsidRPr="007E06EB" w:rsidRDefault="00752BD2">
      <w:pPr>
        <w:pStyle w:val="ListParagraph"/>
        <w:numPr>
          <w:ilvl w:val="0"/>
          <w:numId w:val="25"/>
        </w:numPr>
        <w:tabs>
          <w:tab w:val="left" w:pos="1985"/>
        </w:tabs>
        <w:bidi/>
        <w:spacing w:after="120" w:line="216" w:lineRule="auto"/>
        <w:ind w:left="573" w:firstLine="720"/>
        <w:contextualSpacing w:val="0"/>
        <w:jc w:val="both"/>
        <w:rPr>
          <w:rFonts w:cs="Simplified Arabic"/>
          <w:sz w:val="22"/>
          <w:rtl/>
          <w:lang w:val="en-US" w:bidi="ar-EG"/>
        </w:rPr>
      </w:pPr>
      <w:r w:rsidRPr="007E06EB">
        <w:rPr>
          <w:rFonts w:cs="Simplified Arabic" w:hint="cs"/>
          <w:sz w:val="22"/>
          <w:rtl/>
          <w:lang w:val="en-US" w:bidi="ar-EG"/>
        </w:rPr>
        <w:t>ت</w:t>
      </w:r>
      <w:r w:rsidRPr="007E06EB">
        <w:rPr>
          <w:rFonts w:cs="Simplified Arabic"/>
          <w:sz w:val="22"/>
          <w:rtl/>
          <w:lang w:val="en-US" w:bidi="ar-EG"/>
        </w:rPr>
        <w:t>عزز</w:t>
      </w:r>
      <w:r>
        <w:rPr>
          <w:rFonts w:cs="Simplified Arabic"/>
          <w:sz w:val="22"/>
          <w:rtl/>
          <w:lang w:val="en-US" w:bidi="ar-EG"/>
        </w:rPr>
        <w:t xml:space="preserve"> </w:t>
      </w:r>
      <w:r w:rsidRPr="007E06EB">
        <w:rPr>
          <w:rFonts w:cs="Simplified Arabic"/>
          <w:sz w:val="22"/>
          <w:rtl/>
          <w:lang w:val="en-US" w:bidi="ar-EG"/>
        </w:rPr>
        <w:t>التعاون</w:t>
      </w:r>
      <w:r>
        <w:rPr>
          <w:rFonts w:cs="Simplified Arabic"/>
          <w:sz w:val="22"/>
          <w:rtl/>
          <w:lang w:val="en-US" w:bidi="ar-EG"/>
        </w:rPr>
        <w:t xml:space="preserve"> </w:t>
      </w:r>
      <w:r w:rsidRPr="007E06EB">
        <w:rPr>
          <w:rFonts w:cs="Simplified Arabic"/>
          <w:sz w:val="22"/>
          <w:rtl/>
          <w:lang w:val="en-US" w:bidi="ar-EG"/>
        </w:rPr>
        <w:t>و</w:t>
      </w:r>
      <w:r w:rsidRPr="007E06EB">
        <w:rPr>
          <w:rFonts w:cs="Simplified Arabic" w:hint="cs"/>
          <w:sz w:val="22"/>
          <w:rtl/>
          <w:lang w:val="en-US" w:bidi="ar-EG"/>
        </w:rPr>
        <w:t>أوجه</w:t>
      </w:r>
      <w:r>
        <w:rPr>
          <w:rFonts w:cs="Simplified Arabic" w:hint="cs"/>
          <w:sz w:val="22"/>
          <w:rtl/>
          <w:lang w:val="en-US" w:bidi="ar-EG"/>
        </w:rPr>
        <w:t xml:space="preserve"> </w:t>
      </w:r>
      <w:r w:rsidRPr="007E06EB">
        <w:rPr>
          <w:rFonts w:cs="Simplified Arabic"/>
          <w:sz w:val="22"/>
          <w:rtl/>
          <w:lang w:val="en-US" w:bidi="ar-EG"/>
        </w:rPr>
        <w:t>التآزر</w:t>
      </w:r>
      <w:r>
        <w:rPr>
          <w:rFonts w:cs="Simplified Arabic"/>
          <w:sz w:val="22"/>
          <w:rtl/>
          <w:lang w:val="en-US" w:bidi="ar-EG"/>
        </w:rPr>
        <w:t xml:space="preserve"> </w:t>
      </w:r>
      <w:r w:rsidRPr="007E06EB">
        <w:rPr>
          <w:rFonts w:cs="Simplified Arabic"/>
          <w:sz w:val="22"/>
          <w:rtl/>
          <w:lang w:val="en-US" w:bidi="ar-EG"/>
        </w:rPr>
        <w:t>والتنسيق</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المستويات</w:t>
      </w:r>
      <w:r>
        <w:rPr>
          <w:rFonts w:cs="Simplified Arabic"/>
          <w:sz w:val="22"/>
          <w:rtl/>
          <w:lang w:val="en-US" w:bidi="ar-EG"/>
        </w:rPr>
        <w:t xml:space="preserve"> </w:t>
      </w:r>
      <w:r w:rsidRPr="007E06EB">
        <w:rPr>
          <w:rFonts w:cs="Simplified Arabic"/>
          <w:sz w:val="22"/>
          <w:rtl/>
          <w:lang w:val="en-US" w:bidi="ar-EG"/>
        </w:rPr>
        <w:t>الدولية</w:t>
      </w:r>
      <w:r>
        <w:rPr>
          <w:rFonts w:cs="Simplified Arabic"/>
          <w:sz w:val="22"/>
          <w:rtl/>
          <w:lang w:val="en-US" w:bidi="ar-EG"/>
        </w:rPr>
        <w:t xml:space="preserve"> </w:t>
      </w:r>
      <w:r w:rsidRPr="007E06EB">
        <w:rPr>
          <w:rFonts w:cs="Simplified Arabic"/>
          <w:sz w:val="22"/>
          <w:rtl/>
          <w:lang w:val="en-US" w:bidi="ar-EG"/>
        </w:rPr>
        <w:t>والإقليمية</w:t>
      </w:r>
      <w:r>
        <w:rPr>
          <w:rFonts w:cs="Simplified Arabic"/>
          <w:sz w:val="22"/>
          <w:rtl/>
          <w:lang w:val="en-US" w:bidi="ar-EG"/>
        </w:rPr>
        <w:t xml:space="preserve"> </w:t>
      </w:r>
      <w:r w:rsidRPr="007E06EB">
        <w:rPr>
          <w:rFonts w:cs="Simplified Arabic"/>
          <w:sz w:val="22"/>
          <w:rtl/>
          <w:lang w:val="en-US" w:bidi="ar-EG"/>
        </w:rPr>
        <w:t>ودون</w:t>
      </w:r>
      <w:r>
        <w:rPr>
          <w:rFonts w:cs="Simplified Arabic"/>
          <w:sz w:val="22"/>
          <w:rtl/>
          <w:lang w:val="en-US" w:bidi="ar-EG"/>
        </w:rPr>
        <w:t xml:space="preserve"> </w:t>
      </w:r>
      <w:r w:rsidRPr="007E06EB">
        <w:rPr>
          <w:rFonts w:cs="Simplified Arabic"/>
          <w:sz w:val="22"/>
          <w:rtl/>
          <w:lang w:val="en-US" w:bidi="ar-EG"/>
        </w:rPr>
        <w:t>الإقليمية</w:t>
      </w:r>
      <w:r>
        <w:rPr>
          <w:rFonts w:cs="Simplified Arabic"/>
          <w:sz w:val="22"/>
          <w:rtl/>
          <w:lang w:val="en-US" w:bidi="ar-EG"/>
        </w:rPr>
        <w:t xml:space="preserve"> </w:t>
      </w:r>
      <w:r w:rsidRPr="007E06EB">
        <w:rPr>
          <w:rFonts w:cs="Simplified Arabic"/>
          <w:sz w:val="22"/>
          <w:rtl/>
          <w:lang w:val="en-US" w:bidi="ar-EG"/>
        </w:rPr>
        <w:t>والوطنية،</w:t>
      </w:r>
      <w:r>
        <w:rPr>
          <w:rFonts w:cs="Simplified Arabic"/>
          <w:sz w:val="22"/>
          <w:rtl/>
          <w:lang w:val="en-US" w:bidi="ar-EG"/>
        </w:rPr>
        <w:t xml:space="preserve"> </w:t>
      </w:r>
      <w:r w:rsidRPr="007E06EB">
        <w:rPr>
          <w:rFonts w:cs="Simplified Arabic"/>
          <w:sz w:val="22"/>
          <w:rtl/>
          <w:lang w:val="en-US" w:bidi="ar-EG"/>
        </w:rPr>
        <w:t>فضلا</w:t>
      </w:r>
      <w:r>
        <w:rPr>
          <w:rFonts w:cs="Simplified Arabic"/>
          <w:sz w:val="22"/>
          <w:rtl/>
          <w:lang w:val="en-US" w:bidi="ar-EG"/>
        </w:rPr>
        <w:t xml:space="preserve"> </w:t>
      </w:r>
      <w:r w:rsidRPr="007E06EB">
        <w:rPr>
          <w:rFonts w:cs="Simplified Arabic"/>
          <w:sz w:val="22"/>
          <w:rtl/>
          <w:lang w:val="en-US" w:bidi="ar-EG"/>
        </w:rPr>
        <w:t>عن</w:t>
      </w:r>
      <w:r>
        <w:rPr>
          <w:rFonts w:cs="Simplified Arabic"/>
          <w:sz w:val="22"/>
          <w:rtl/>
          <w:lang w:val="en-US" w:bidi="ar-EG"/>
        </w:rPr>
        <w:t xml:space="preserve"> </w:t>
      </w:r>
      <w:r w:rsidRPr="007E06EB">
        <w:rPr>
          <w:rFonts w:cs="Simplified Arabic"/>
          <w:sz w:val="22"/>
          <w:rtl/>
          <w:lang w:val="en-US" w:bidi="ar-EG"/>
        </w:rPr>
        <w:t>تبادل</w:t>
      </w:r>
      <w:r>
        <w:rPr>
          <w:rFonts w:cs="Simplified Arabic"/>
          <w:sz w:val="22"/>
          <w:rtl/>
          <w:lang w:val="en-US" w:bidi="ar-EG"/>
        </w:rPr>
        <w:t xml:space="preserve"> </w:t>
      </w:r>
      <w:r w:rsidRPr="007E06EB">
        <w:rPr>
          <w:rFonts w:cs="Simplified Arabic"/>
          <w:sz w:val="22"/>
          <w:rtl/>
          <w:lang w:val="en-US" w:bidi="ar-EG"/>
        </w:rPr>
        <w:t>الممارسات</w:t>
      </w:r>
      <w:r>
        <w:rPr>
          <w:rFonts w:cs="Simplified Arabic"/>
          <w:sz w:val="22"/>
          <w:rtl/>
          <w:lang w:val="en-US" w:bidi="ar-EG"/>
        </w:rPr>
        <w:t xml:space="preserve"> </w:t>
      </w:r>
      <w:r w:rsidRPr="007E06EB">
        <w:rPr>
          <w:rFonts w:cs="Simplified Arabic"/>
          <w:sz w:val="22"/>
          <w:rtl/>
          <w:lang w:val="en-US" w:bidi="ar-EG"/>
        </w:rPr>
        <w:t>الجيدة</w:t>
      </w:r>
      <w:r>
        <w:rPr>
          <w:rFonts w:cs="Simplified Arabic"/>
          <w:sz w:val="22"/>
          <w:rtl/>
          <w:lang w:val="en-US" w:bidi="ar-EG"/>
        </w:rPr>
        <w:t xml:space="preserve"> </w:t>
      </w:r>
      <w:r w:rsidRPr="007E06EB">
        <w:rPr>
          <w:rFonts w:cs="Simplified Arabic"/>
          <w:sz w:val="22"/>
          <w:rtl/>
          <w:lang w:val="en-US" w:bidi="ar-EG"/>
        </w:rPr>
        <w:t>والدروس</w:t>
      </w:r>
      <w:r>
        <w:rPr>
          <w:rFonts w:cs="Simplified Arabic"/>
          <w:sz w:val="22"/>
          <w:rtl/>
          <w:lang w:val="en-US" w:bidi="ar-EG"/>
        </w:rPr>
        <w:t xml:space="preserve"> </w:t>
      </w:r>
      <w:r w:rsidRPr="007E06EB">
        <w:rPr>
          <w:rFonts w:cs="Simplified Arabic"/>
          <w:sz w:val="22"/>
          <w:rtl/>
          <w:lang w:val="en-US" w:bidi="ar-EG"/>
        </w:rPr>
        <w:t>المستفادة</w:t>
      </w:r>
      <w:r>
        <w:rPr>
          <w:rFonts w:cs="Simplified Arabic"/>
          <w:sz w:val="22"/>
          <w:rtl/>
          <w:lang w:val="en-US" w:bidi="ar-EG"/>
        </w:rPr>
        <w:t xml:space="preserve"> </w:t>
      </w:r>
      <w:r w:rsidRPr="007E06EB">
        <w:rPr>
          <w:rFonts w:cs="Simplified Arabic"/>
          <w:sz w:val="22"/>
          <w:rtl/>
          <w:lang w:val="en-US" w:bidi="ar-EG"/>
        </w:rPr>
        <w:t>بين</w:t>
      </w:r>
      <w:r>
        <w:rPr>
          <w:rFonts w:cs="Simplified Arabic"/>
          <w:sz w:val="22"/>
          <w:rtl/>
          <w:lang w:val="en-US" w:bidi="ar-EG"/>
        </w:rPr>
        <w:t xml:space="preserve"> </w:t>
      </w:r>
      <w:r w:rsidRPr="007E06EB">
        <w:rPr>
          <w:rFonts w:cs="Simplified Arabic"/>
          <w:sz w:val="22"/>
          <w:rtl/>
          <w:lang w:val="en-US" w:bidi="ar-EG"/>
        </w:rPr>
        <w:t>أصحاب</w:t>
      </w:r>
      <w:r>
        <w:rPr>
          <w:rFonts w:cs="Simplified Arabic"/>
          <w:sz w:val="22"/>
          <w:rtl/>
          <w:lang w:val="en-US" w:bidi="ar-EG"/>
        </w:rPr>
        <w:t xml:space="preserve"> </w:t>
      </w:r>
      <w:r w:rsidRPr="007E06EB">
        <w:rPr>
          <w:rFonts w:cs="Simplified Arabic"/>
          <w:sz w:val="22"/>
          <w:rtl/>
          <w:lang w:val="en-US" w:bidi="ar-EG"/>
        </w:rPr>
        <w:t>المصلحة</w:t>
      </w:r>
      <w:r>
        <w:rPr>
          <w:rFonts w:cs="Simplified Arabic"/>
          <w:sz w:val="22"/>
          <w:rtl/>
          <w:lang w:val="en-US" w:bidi="ar-EG"/>
        </w:rPr>
        <w:t xml:space="preserve"> </w:t>
      </w:r>
      <w:r w:rsidRPr="007E06EB">
        <w:rPr>
          <w:rFonts w:cs="Simplified Arabic"/>
          <w:sz w:val="22"/>
          <w:rtl/>
          <w:lang w:val="en-US" w:bidi="ar-EG"/>
        </w:rPr>
        <w:t>(</w:t>
      </w:r>
      <w:r w:rsidR="00AD0D90">
        <w:rPr>
          <w:rFonts w:cs="Simplified Arabic" w:hint="cs"/>
          <w:sz w:val="22"/>
          <w:rtl/>
          <w:lang w:val="en-US" w:bidi="ar-EG"/>
        </w:rPr>
        <w:t xml:space="preserve">انظر </w:t>
      </w:r>
      <w:r w:rsidRPr="007E06EB">
        <w:rPr>
          <w:rFonts w:cs="Simplified Arabic"/>
          <w:sz w:val="22"/>
          <w:rtl/>
          <w:lang w:val="en-US" w:bidi="ar-EG"/>
        </w:rPr>
        <w:t>القسم</w:t>
      </w:r>
      <w:r>
        <w:rPr>
          <w:rFonts w:cs="Simplified Arabic"/>
          <w:sz w:val="22"/>
          <w:rtl/>
          <w:lang w:val="en-US" w:bidi="ar-EG"/>
        </w:rPr>
        <w:t xml:space="preserve"> </w:t>
      </w:r>
      <w:r w:rsidRPr="007E06EB">
        <w:rPr>
          <w:rFonts w:cs="Simplified Arabic"/>
          <w:sz w:val="22"/>
          <w:rtl/>
          <w:lang w:val="en-US" w:bidi="ar-EG"/>
        </w:rPr>
        <w:t>الثالث)؛</w:t>
      </w:r>
    </w:p>
    <w:p w:rsidR="00752BD2" w:rsidRPr="007E06EB" w:rsidRDefault="00752BD2" w:rsidP="00AD0D90">
      <w:pPr>
        <w:pStyle w:val="ListParagraph"/>
        <w:numPr>
          <w:ilvl w:val="0"/>
          <w:numId w:val="25"/>
        </w:numPr>
        <w:tabs>
          <w:tab w:val="left" w:pos="1985"/>
        </w:tabs>
        <w:bidi/>
        <w:spacing w:after="120" w:line="216" w:lineRule="auto"/>
        <w:ind w:left="573" w:firstLine="720"/>
        <w:contextualSpacing w:val="0"/>
        <w:jc w:val="both"/>
        <w:rPr>
          <w:rFonts w:cs="Simplified Arabic"/>
          <w:sz w:val="22"/>
          <w:rtl/>
          <w:lang w:val="en-US" w:bidi="ar-EG"/>
        </w:rPr>
      </w:pPr>
      <w:r w:rsidRPr="007E06EB">
        <w:rPr>
          <w:rFonts w:cs="Simplified Arabic" w:hint="cs"/>
          <w:sz w:val="22"/>
          <w:rtl/>
          <w:lang w:val="en-US" w:bidi="ar-EG"/>
        </w:rPr>
        <w:lastRenderedPageBreak/>
        <w:t>ت</w:t>
      </w:r>
      <w:r w:rsidRPr="007E06EB">
        <w:rPr>
          <w:rFonts w:cs="Simplified Arabic"/>
          <w:sz w:val="22"/>
          <w:rtl/>
          <w:lang w:val="en-US" w:bidi="ar-EG"/>
        </w:rPr>
        <w:t>حدد</w:t>
      </w:r>
      <w:r>
        <w:rPr>
          <w:rFonts w:cs="Simplified Arabic"/>
          <w:sz w:val="22"/>
          <w:rtl/>
          <w:lang w:val="en-US" w:bidi="ar-EG"/>
        </w:rPr>
        <w:t xml:space="preserve"> </w:t>
      </w:r>
      <w:r w:rsidRPr="007E06EB">
        <w:rPr>
          <w:rFonts w:cs="Simplified Arabic"/>
          <w:sz w:val="22"/>
          <w:rtl/>
          <w:lang w:val="en-US" w:bidi="ar-EG"/>
        </w:rPr>
        <w:t>مجالات</w:t>
      </w:r>
      <w:r>
        <w:rPr>
          <w:rFonts w:cs="Simplified Arabic"/>
          <w:sz w:val="22"/>
          <w:rtl/>
          <w:lang w:val="en-US" w:bidi="ar-EG"/>
        </w:rPr>
        <w:t xml:space="preserve"> </w:t>
      </w:r>
      <w:r w:rsidRPr="007E06EB">
        <w:rPr>
          <w:rFonts w:cs="Simplified Arabic"/>
          <w:sz w:val="22"/>
          <w:rtl/>
          <w:lang w:val="en-US" w:bidi="ar-EG"/>
        </w:rPr>
        <w:t>النتائج</w:t>
      </w:r>
      <w:r>
        <w:rPr>
          <w:rFonts w:cs="Simplified Arabic"/>
          <w:sz w:val="22"/>
          <w:rtl/>
          <w:lang w:val="en-US" w:bidi="ar-EG"/>
        </w:rPr>
        <w:t xml:space="preserve"> </w:t>
      </w:r>
      <w:r w:rsidRPr="007E06EB">
        <w:rPr>
          <w:rFonts w:cs="Simplified Arabic"/>
          <w:sz w:val="22"/>
          <w:rtl/>
          <w:lang w:val="en-US" w:bidi="ar-EG"/>
        </w:rPr>
        <w:t>الرئيسية</w:t>
      </w:r>
      <w:r>
        <w:rPr>
          <w:rFonts w:cs="Simplified Arabic"/>
          <w:sz w:val="22"/>
          <w:rtl/>
          <w:lang w:val="en-US" w:bidi="ar-EG"/>
        </w:rPr>
        <w:t xml:space="preserve"> </w:t>
      </w:r>
      <w:r w:rsidRPr="007E06EB">
        <w:rPr>
          <w:rFonts w:cs="Simplified Arabic"/>
          <w:sz w:val="22"/>
          <w:rtl/>
          <w:lang w:val="en-US" w:bidi="ar-EG"/>
        </w:rPr>
        <w:t>لبناء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sz w:val="22"/>
          <w:rtl/>
          <w:lang w:val="en-US" w:bidi="ar-EG"/>
        </w:rPr>
        <w:t>والمجموعة</w:t>
      </w:r>
      <w:r>
        <w:rPr>
          <w:rFonts w:cs="Simplified Arabic"/>
          <w:sz w:val="22"/>
          <w:rtl/>
          <w:lang w:val="en-US" w:bidi="ar-EG"/>
        </w:rPr>
        <w:t xml:space="preserve"> </w:t>
      </w:r>
      <w:r w:rsidRPr="007E06EB">
        <w:rPr>
          <w:rFonts w:cs="Simplified Arabic"/>
          <w:sz w:val="22"/>
          <w:rtl/>
          <w:lang w:val="en-US" w:bidi="ar-EG"/>
        </w:rPr>
        <w:t>المستهدفة</w:t>
      </w:r>
      <w:r>
        <w:rPr>
          <w:rFonts w:cs="Simplified Arabic"/>
          <w:sz w:val="22"/>
          <w:rtl/>
          <w:lang w:val="en-US" w:bidi="ar-EG"/>
        </w:rPr>
        <w:t xml:space="preserve"> </w:t>
      </w:r>
      <w:r w:rsidRPr="007E06EB">
        <w:rPr>
          <w:rFonts w:cs="Simplified Arabic"/>
          <w:sz w:val="22"/>
          <w:rtl/>
          <w:lang w:val="en-US" w:bidi="ar-EG"/>
        </w:rPr>
        <w:t>الرئيسية</w:t>
      </w:r>
      <w:r>
        <w:rPr>
          <w:rFonts w:cs="Simplified Arabic"/>
          <w:sz w:val="22"/>
          <w:rtl/>
          <w:lang w:val="en-US" w:bidi="ar-EG"/>
        </w:rPr>
        <w:t xml:space="preserve"> </w:t>
      </w:r>
      <w:r w:rsidRPr="007E06EB">
        <w:rPr>
          <w:rFonts w:cs="Simplified Arabic"/>
          <w:sz w:val="22"/>
          <w:rtl/>
          <w:lang w:val="en-US" w:bidi="ar-EG"/>
        </w:rPr>
        <w:t>إلى</w:t>
      </w:r>
      <w:r>
        <w:rPr>
          <w:rFonts w:cs="Simplified Arabic"/>
          <w:sz w:val="22"/>
          <w:rtl/>
          <w:lang w:val="en-US" w:bidi="ar-EG"/>
        </w:rPr>
        <w:t xml:space="preserve"> </w:t>
      </w:r>
      <w:r w:rsidRPr="007E06EB">
        <w:rPr>
          <w:rFonts w:cs="Simplified Arabic"/>
          <w:sz w:val="22"/>
          <w:rtl/>
          <w:lang w:val="en-US" w:bidi="ar-EG"/>
        </w:rPr>
        <w:t>جانب</w:t>
      </w:r>
      <w:r>
        <w:rPr>
          <w:rFonts w:cs="Simplified Arabic"/>
          <w:sz w:val="22"/>
          <w:rtl/>
          <w:lang w:val="en-US" w:bidi="ar-EG"/>
        </w:rPr>
        <w:t xml:space="preserve"> </w:t>
      </w:r>
      <w:r w:rsidRPr="007E06EB">
        <w:rPr>
          <w:rFonts w:cs="Simplified Arabic"/>
          <w:sz w:val="22"/>
          <w:rtl/>
          <w:lang w:val="en-US" w:bidi="ar-EG"/>
        </w:rPr>
        <w:t>ال</w:t>
      </w:r>
      <w:r>
        <w:rPr>
          <w:rFonts w:cs="Simplified Arabic"/>
          <w:sz w:val="22"/>
          <w:rtl/>
          <w:lang w:val="en-US" w:bidi="ar-EG"/>
        </w:rPr>
        <w:t xml:space="preserve">نواتج </w:t>
      </w:r>
      <w:r w:rsidRPr="007E06EB">
        <w:rPr>
          <w:rFonts w:cs="Simplified Arabic"/>
          <w:sz w:val="22"/>
          <w:rtl/>
          <w:lang w:val="en-US" w:bidi="ar-EG"/>
        </w:rPr>
        <w:t>والأنشطة</w:t>
      </w:r>
      <w:r>
        <w:rPr>
          <w:rFonts w:cs="Simplified Arabic"/>
          <w:sz w:val="22"/>
          <w:rtl/>
          <w:lang w:val="en-US" w:bidi="ar-EG"/>
        </w:rPr>
        <w:t xml:space="preserve"> </w:t>
      </w:r>
      <w:r w:rsidRPr="007E06EB">
        <w:rPr>
          <w:rFonts w:cs="Simplified Arabic"/>
          <w:sz w:val="22"/>
          <w:rtl/>
          <w:lang w:val="en-US" w:bidi="ar-EG"/>
        </w:rPr>
        <w:t>الإرشادية</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الأولوية</w:t>
      </w:r>
      <w:r>
        <w:rPr>
          <w:rFonts w:cs="Simplified Arabic"/>
          <w:sz w:val="22"/>
          <w:rtl/>
          <w:lang w:val="en-US" w:bidi="ar-EG"/>
        </w:rPr>
        <w:t xml:space="preserve"> </w:t>
      </w:r>
      <w:r w:rsidRPr="007E06EB">
        <w:rPr>
          <w:rFonts w:cs="Simplified Arabic"/>
          <w:sz w:val="22"/>
          <w:rtl/>
          <w:lang w:val="en-US" w:bidi="ar-EG"/>
        </w:rPr>
        <w:t>(انظر</w:t>
      </w:r>
      <w:r>
        <w:rPr>
          <w:rFonts w:cs="Simplified Arabic"/>
          <w:sz w:val="22"/>
          <w:rtl/>
          <w:lang w:val="en-US" w:bidi="ar-EG"/>
        </w:rPr>
        <w:t xml:space="preserve"> </w:t>
      </w:r>
      <w:r>
        <w:rPr>
          <w:rFonts w:cs="Simplified Arabic" w:hint="cs"/>
          <w:sz w:val="22"/>
          <w:rtl/>
          <w:lang w:val="en-US" w:bidi="ar-EG"/>
        </w:rPr>
        <w:t>الضميمة</w:t>
      </w:r>
      <w:r w:rsidRPr="007E06EB">
        <w:rPr>
          <w:rFonts w:cs="Simplified Arabic"/>
          <w:sz w:val="22"/>
          <w:rtl/>
          <w:lang w:val="en-US" w:bidi="ar-EG"/>
        </w:rPr>
        <w:t>)</w:t>
      </w:r>
      <w:r>
        <w:rPr>
          <w:rFonts w:cs="Simplified Arabic"/>
          <w:sz w:val="22"/>
          <w:rtl/>
          <w:lang w:val="en-US" w:bidi="ar-EG"/>
        </w:rPr>
        <w:t>.</w:t>
      </w:r>
    </w:p>
    <w:p w:rsidR="00752BD2" w:rsidRPr="007E06EB" w:rsidRDefault="00752BD2" w:rsidP="00752BD2">
      <w:pPr>
        <w:pStyle w:val="ListParagraph"/>
        <w:bidi/>
        <w:spacing w:after="120" w:line="216" w:lineRule="auto"/>
        <w:ind w:left="567" w:hanging="567"/>
        <w:contextualSpacing w:val="0"/>
        <w:jc w:val="both"/>
        <w:rPr>
          <w:rFonts w:cs="Simplified Arabic"/>
          <w:b/>
          <w:bCs/>
          <w:sz w:val="22"/>
          <w:rtl/>
          <w:lang w:val="en-US" w:bidi="ar-EG"/>
        </w:rPr>
      </w:pPr>
      <w:r w:rsidRPr="007E06EB">
        <w:rPr>
          <w:rFonts w:cs="Simplified Arabic" w:hint="cs"/>
          <w:b/>
          <w:bCs/>
          <w:sz w:val="22"/>
          <w:rtl/>
          <w:lang w:val="en-US" w:bidi="ar-EG"/>
        </w:rPr>
        <w:t>باء-</w:t>
      </w:r>
      <w:r w:rsidRPr="007E06EB">
        <w:rPr>
          <w:rFonts w:cs="Simplified Arabic"/>
          <w:b/>
          <w:bCs/>
          <w:sz w:val="22"/>
          <w:rtl/>
          <w:lang w:val="en-US" w:bidi="ar-EG"/>
        </w:rPr>
        <w:tab/>
        <w:t>الجمهور</w:t>
      </w:r>
      <w:r>
        <w:rPr>
          <w:rFonts w:cs="Simplified Arabic"/>
          <w:b/>
          <w:bCs/>
          <w:sz w:val="22"/>
          <w:rtl/>
          <w:lang w:val="en-US" w:bidi="ar-EG"/>
        </w:rPr>
        <w:t xml:space="preserve"> </w:t>
      </w:r>
      <w:r w:rsidRPr="007E06EB">
        <w:rPr>
          <w:rFonts w:cs="Simplified Arabic"/>
          <w:b/>
          <w:bCs/>
          <w:sz w:val="22"/>
          <w:rtl/>
          <w:lang w:val="en-US" w:bidi="ar-EG"/>
        </w:rPr>
        <w:t>المستهدف</w:t>
      </w:r>
      <w:r>
        <w:rPr>
          <w:rFonts w:cs="Simplified Arabic"/>
          <w:b/>
          <w:bCs/>
          <w:sz w:val="22"/>
          <w:rtl/>
          <w:lang w:val="en-US" w:bidi="ar-EG"/>
        </w:rPr>
        <w:t xml:space="preserve"> </w:t>
      </w:r>
      <w:r w:rsidRPr="007E06EB">
        <w:rPr>
          <w:rFonts w:cs="Simplified Arabic"/>
          <w:b/>
          <w:bCs/>
          <w:sz w:val="22"/>
          <w:rtl/>
          <w:lang w:val="en-US" w:bidi="ar-EG"/>
        </w:rPr>
        <w:t>لخطة</w:t>
      </w:r>
      <w:r>
        <w:rPr>
          <w:rFonts w:cs="Simplified Arabic"/>
          <w:b/>
          <w:bCs/>
          <w:sz w:val="22"/>
          <w:rtl/>
          <w:lang w:val="en-US" w:bidi="ar-EG"/>
        </w:rPr>
        <w:t xml:space="preserve"> </w:t>
      </w:r>
      <w:r w:rsidRPr="007E06EB">
        <w:rPr>
          <w:rFonts w:cs="Simplified Arabic"/>
          <w:b/>
          <w:bCs/>
          <w:sz w:val="22"/>
          <w:rtl/>
          <w:lang w:val="en-US" w:bidi="ar-EG"/>
        </w:rPr>
        <w:t>العمل</w:t>
      </w:r>
    </w:p>
    <w:p w:rsidR="00752BD2" w:rsidRPr="007E06EB" w:rsidRDefault="00752BD2">
      <w:pPr>
        <w:pStyle w:val="ListParagraph"/>
        <w:numPr>
          <w:ilvl w:val="0"/>
          <w:numId w:val="23"/>
        </w:numPr>
        <w:bidi/>
        <w:spacing w:after="120" w:line="216" w:lineRule="auto"/>
        <w:ind w:left="567" w:firstLine="0"/>
        <w:contextualSpacing w:val="0"/>
        <w:jc w:val="both"/>
        <w:rPr>
          <w:rFonts w:cs="Simplified Arabic"/>
          <w:sz w:val="22"/>
          <w:rtl/>
          <w:lang w:val="en-US" w:bidi="ar-EG"/>
        </w:rPr>
      </w:pPr>
      <w:r w:rsidRPr="007E06EB">
        <w:rPr>
          <w:rFonts w:cs="Simplified Arabic" w:hint="cs"/>
          <w:sz w:val="22"/>
          <w:rtl/>
          <w:lang w:val="en-US" w:bidi="ar-EG"/>
        </w:rPr>
        <w:t>يشمل</w:t>
      </w:r>
      <w:r>
        <w:rPr>
          <w:rFonts w:cs="Simplified Arabic" w:hint="cs"/>
          <w:sz w:val="22"/>
          <w:rtl/>
          <w:lang w:val="en-US" w:bidi="ar-EG"/>
        </w:rPr>
        <w:t xml:space="preserve"> </w:t>
      </w:r>
      <w:r w:rsidRPr="007E06EB">
        <w:rPr>
          <w:rFonts w:cs="Simplified Arabic"/>
          <w:sz w:val="22"/>
          <w:rtl/>
          <w:lang w:val="en-US" w:bidi="ar-EG"/>
        </w:rPr>
        <w:t>الجمهور</w:t>
      </w:r>
      <w:r>
        <w:rPr>
          <w:rFonts w:cs="Simplified Arabic"/>
          <w:sz w:val="22"/>
          <w:rtl/>
          <w:lang w:val="en-US" w:bidi="ar-EG"/>
        </w:rPr>
        <w:t xml:space="preserve"> </w:t>
      </w:r>
      <w:r w:rsidRPr="007E06EB">
        <w:rPr>
          <w:rFonts w:cs="Simplified Arabic"/>
          <w:sz w:val="22"/>
          <w:rtl/>
          <w:lang w:val="en-US" w:bidi="ar-EG"/>
        </w:rPr>
        <w:t>المستهدف</w:t>
      </w:r>
      <w:r>
        <w:rPr>
          <w:rFonts w:cs="Simplified Arabic"/>
          <w:sz w:val="22"/>
          <w:rtl/>
          <w:lang w:val="en-US" w:bidi="ar-EG"/>
        </w:rPr>
        <w:t xml:space="preserve"> </w:t>
      </w:r>
      <w:r w:rsidRPr="007E06EB">
        <w:rPr>
          <w:rFonts w:cs="Simplified Arabic"/>
          <w:sz w:val="22"/>
          <w:rtl/>
          <w:lang w:val="en-US" w:bidi="ar-EG"/>
        </w:rPr>
        <w:t>لخطة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الحالية</w:t>
      </w:r>
      <w:r>
        <w:rPr>
          <w:rFonts w:cs="Simplified Arabic"/>
          <w:sz w:val="22"/>
          <w:rtl/>
          <w:lang w:val="en-US" w:bidi="ar-EG"/>
        </w:rPr>
        <w:t xml:space="preserve"> </w:t>
      </w:r>
      <w:r w:rsidRPr="007E06EB">
        <w:rPr>
          <w:rFonts w:cs="Simplified Arabic"/>
          <w:sz w:val="22"/>
          <w:rtl/>
          <w:lang w:val="en-US" w:bidi="ar-EG"/>
        </w:rPr>
        <w:t>جميع</w:t>
      </w:r>
      <w:r>
        <w:rPr>
          <w:rFonts w:cs="Simplified Arabic"/>
          <w:sz w:val="22"/>
          <w:rtl/>
          <w:lang w:val="en-US" w:bidi="ar-EG"/>
        </w:rPr>
        <w:t xml:space="preserve"> </w:t>
      </w:r>
      <w:r w:rsidRPr="007E06EB">
        <w:rPr>
          <w:rFonts w:cs="Simplified Arabic"/>
          <w:sz w:val="22"/>
          <w:rtl/>
          <w:lang w:val="en-US" w:bidi="ar-EG"/>
        </w:rPr>
        <w:t>الجهات</w:t>
      </w:r>
      <w:r>
        <w:rPr>
          <w:rFonts w:cs="Simplified Arabic"/>
          <w:sz w:val="22"/>
          <w:rtl/>
          <w:lang w:val="en-US" w:bidi="ar-EG"/>
        </w:rPr>
        <w:t xml:space="preserve"> </w:t>
      </w:r>
      <w:r w:rsidRPr="007E06EB">
        <w:rPr>
          <w:rFonts w:cs="Simplified Arabic"/>
          <w:sz w:val="22"/>
          <w:rtl/>
          <w:lang w:val="en-US" w:bidi="ar-EG"/>
        </w:rPr>
        <w:t>الفاعلة</w:t>
      </w:r>
      <w:r>
        <w:rPr>
          <w:rFonts w:cs="Simplified Arabic"/>
          <w:sz w:val="22"/>
          <w:rtl/>
          <w:lang w:val="en-US" w:bidi="ar-EG"/>
        </w:rPr>
        <w:t xml:space="preserve"> </w:t>
      </w:r>
      <w:r w:rsidRPr="007E06EB">
        <w:rPr>
          <w:rFonts w:cs="Simplified Arabic"/>
          <w:sz w:val="22"/>
          <w:rtl/>
          <w:lang w:val="en-US" w:bidi="ar-EG"/>
        </w:rPr>
        <w:t>المشاركة</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تصميم</w:t>
      </w:r>
      <w:r>
        <w:rPr>
          <w:rFonts w:cs="Simplified Arabic"/>
          <w:sz w:val="22"/>
          <w:rtl/>
          <w:lang w:val="en-US" w:bidi="ar-EG"/>
        </w:rPr>
        <w:t xml:space="preserve"> </w:t>
      </w:r>
      <w:r>
        <w:rPr>
          <w:rFonts w:cs="Simplified Arabic" w:hint="cs"/>
          <w:sz w:val="22"/>
          <w:rtl/>
          <w:lang w:val="en-US" w:bidi="ar-EG"/>
        </w:rPr>
        <w:t>أ</w:t>
      </w:r>
      <w:r w:rsidRPr="007E06EB">
        <w:rPr>
          <w:rFonts w:cs="Simplified Arabic"/>
          <w:sz w:val="22"/>
          <w:rtl/>
          <w:lang w:val="en-US" w:bidi="ar-EG"/>
        </w:rPr>
        <w:t>و</w:t>
      </w:r>
      <w:r>
        <w:rPr>
          <w:rFonts w:cs="Simplified Arabic" w:hint="cs"/>
          <w:sz w:val="22"/>
          <w:rtl/>
          <w:lang w:val="en-US" w:bidi="ar-EG"/>
        </w:rPr>
        <w:t xml:space="preserve"> </w:t>
      </w:r>
      <w:r w:rsidRPr="007E06EB">
        <w:rPr>
          <w:rFonts w:cs="Simplified Arabic"/>
          <w:sz w:val="22"/>
          <w:rtl/>
          <w:lang w:val="en-US" w:bidi="ar-EG"/>
        </w:rPr>
        <w:t>تطوير</w:t>
      </w:r>
      <w:r>
        <w:rPr>
          <w:rFonts w:cs="Simplified Arabic"/>
          <w:sz w:val="22"/>
          <w:rtl/>
          <w:lang w:val="en-US" w:bidi="ar-EG"/>
        </w:rPr>
        <w:t xml:space="preserve"> </w:t>
      </w:r>
      <w:r>
        <w:rPr>
          <w:rFonts w:cs="Simplified Arabic" w:hint="cs"/>
          <w:sz w:val="22"/>
          <w:rtl/>
          <w:lang w:val="en-US" w:bidi="ar-EG"/>
        </w:rPr>
        <w:t>أ</w:t>
      </w:r>
      <w:r w:rsidRPr="007E06EB">
        <w:rPr>
          <w:rFonts w:cs="Simplified Arabic"/>
          <w:sz w:val="22"/>
          <w:rtl/>
          <w:lang w:val="en-US" w:bidi="ar-EG"/>
        </w:rPr>
        <w:t>و</w:t>
      </w:r>
      <w:r>
        <w:rPr>
          <w:rFonts w:cs="Simplified Arabic" w:hint="cs"/>
          <w:sz w:val="22"/>
          <w:rtl/>
          <w:lang w:val="en-US" w:bidi="ar-EG"/>
        </w:rPr>
        <w:t xml:space="preserve"> </w:t>
      </w:r>
      <w:r w:rsidRPr="007E06EB">
        <w:rPr>
          <w:rFonts w:cs="Simplified Arabic"/>
          <w:sz w:val="22"/>
          <w:rtl/>
          <w:lang w:val="en-US" w:bidi="ar-EG"/>
        </w:rPr>
        <w:t>تمويل</w:t>
      </w:r>
      <w:r>
        <w:rPr>
          <w:rFonts w:cs="Simplified Arabic"/>
          <w:sz w:val="22"/>
          <w:rtl/>
          <w:lang w:val="en-US" w:bidi="ar-EG"/>
        </w:rPr>
        <w:t xml:space="preserve"> </w:t>
      </w:r>
      <w:r>
        <w:rPr>
          <w:rFonts w:cs="Simplified Arabic" w:hint="cs"/>
          <w:sz w:val="22"/>
          <w:rtl/>
          <w:lang w:val="en-US" w:bidi="ar-EG"/>
        </w:rPr>
        <w:t>أ</w:t>
      </w:r>
      <w:r w:rsidRPr="007E06EB">
        <w:rPr>
          <w:rFonts w:cs="Simplified Arabic"/>
          <w:sz w:val="22"/>
          <w:rtl/>
          <w:lang w:val="en-US" w:bidi="ar-EG"/>
        </w:rPr>
        <w:t>و</w:t>
      </w:r>
      <w:r>
        <w:rPr>
          <w:rFonts w:cs="Simplified Arabic" w:hint="cs"/>
          <w:sz w:val="22"/>
          <w:rtl/>
          <w:lang w:val="en-US" w:bidi="ar-EG"/>
        </w:rPr>
        <w:t xml:space="preserve"> </w:t>
      </w:r>
      <w:r w:rsidRPr="007E06EB">
        <w:rPr>
          <w:rFonts w:cs="Simplified Arabic"/>
          <w:sz w:val="22"/>
          <w:rtl/>
          <w:lang w:val="en-US" w:bidi="ar-EG"/>
        </w:rPr>
        <w:t>تنفيذ</w:t>
      </w:r>
      <w:r>
        <w:rPr>
          <w:rFonts w:cs="Simplified Arabic"/>
          <w:sz w:val="22"/>
          <w:rtl/>
          <w:lang w:val="en-US" w:bidi="ar-EG"/>
        </w:rPr>
        <w:t xml:space="preserve"> </w:t>
      </w:r>
      <w:r>
        <w:rPr>
          <w:rFonts w:cs="Simplified Arabic" w:hint="cs"/>
          <w:sz w:val="22"/>
          <w:rtl/>
          <w:lang w:val="en-US" w:bidi="ar-EG"/>
        </w:rPr>
        <w:t>أ</w:t>
      </w:r>
      <w:r w:rsidRPr="007E06EB">
        <w:rPr>
          <w:rFonts w:cs="Simplified Arabic"/>
          <w:sz w:val="22"/>
          <w:rtl/>
          <w:lang w:val="en-US" w:bidi="ar-EG"/>
        </w:rPr>
        <w:t>و</w:t>
      </w:r>
      <w:r>
        <w:rPr>
          <w:rFonts w:cs="Simplified Arabic" w:hint="cs"/>
          <w:sz w:val="22"/>
          <w:rtl/>
          <w:lang w:val="en-US" w:bidi="ar-EG"/>
        </w:rPr>
        <w:t xml:space="preserve"> </w:t>
      </w:r>
      <w:r w:rsidRPr="007E06EB">
        <w:rPr>
          <w:rFonts w:cs="Simplified Arabic"/>
          <w:sz w:val="22"/>
          <w:rtl/>
          <w:lang w:val="en-US" w:bidi="ar-EG"/>
        </w:rPr>
        <w:t>استعراض</w:t>
      </w:r>
      <w:r>
        <w:rPr>
          <w:rFonts w:cs="Simplified Arabic"/>
          <w:sz w:val="22"/>
          <w:rtl/>
          <w:lang w:val="en-US" w:bidi="ar-EG"/>
        </w:rPr>
        <w:t xml:space="preserve"> </w:t>
      </w:r>
      <w:r w:rsidRPr="007E06EB">
        <w:rPr>
          <w:rFonts w:cs="Simplified Arabic"/>
          <w:sz w:val="22"/>
          <w:rtl/>
          <w:lang w:val="en-US" w:bidi="ar-EG"/>
        </w:rPr>
        <w:t>مبادرات</w:t>
      </w:r>
      <w:r>
        <w:rPr>
          <w:rFonts w:cs="Simplified Arabic"/>
          <w:sz w:val="22"/>
          <w:rtl/>
          <w:lang w:val="en-US" w:bidi="ar-EG"/>
        </w:rPr>
        <w:t xml:space="preserve"> بناء القدرات وتنميتها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تدعم</w:t>
      </w:r>
      <w:r>
        <w:rPr>
          <w:rFonts w:cs="Simplified Arabic"/>
          <w:sz w:val="22"/>
          <w:rtl/>
          <w:lang w:val="en-US" w:bidi="ar-EG"/>
        </w:rPr>
        <w:t xml:space="preserve"> </w:t>
      </w:r>
      <w:r w:rsidRPr="007E06EB">
        <w:rPr>
          <w:rFonts w:cs="Simplified Arabic"/>
          <w:sz w:val="22"/>
          <w:rtl/>
          <w:lang w:val="en-US" w:bidi="ar-EG"/>
        </w:rPr>
        <w:t>تنفيذ</w:t>
      </w:r>
      <w:r>
        <w:rPr>
          <w:rFonts w:cs="Simplified Arabic"/>
          <w:sz w:val="22"/>
          <w:rtl/>
          <w:lang w:val="en-US" w:bidi="ar-EG"/>
        </w:rPr>
        <w:t xml:space="preserve"> </w:t>
      </w:r>
      <w:r w:rsidRPr="007E06EB">
        <w:rPr>
          <w:rFonts w:cs="Simplified Arabic"/>
          <w:sz w:val="22"/>
          <w:rtl/>
          <w:lang w:val="en-US" w:bidi="ar-EG"/>
        </w:rPr>
        <w:t>بروتوكول</w:t>
      </w:r>
      <w:r w:rsidR="000979C4">
        <w:rPr>
          <w:rFonts w:cs="Simplified Arabic" w:hint="cs"/>
          <w:sz w:val="22"/>
          <w:rtl/>
          <w:lang w:val="en-US" w:bidi="ar-EG"/>
        </w:rPr>
        <w:t xml:space="preserve"> ناغويا</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الأطراف</w:t>
      </w:r>
      <w:r>
        <w:rPr>
          <w:rFonts w:cs="Simplified Arabic"/>
          <w:sz w:val="22"/>
          <w:rtl/>
          <w:lang w:val="en-US" w:bidi="ar-EG"/>
        </w:rPr>
        <w:t xml:space="preserve"> </w:t>
      </w:r>
      <w:r w:rsidRPr="007E06EB">
        <w:rPr>
          <w:rFonts w:cs="Simplified Arabic"/>
          <w:sz w:val="22"/>
          <w:rtl/>
          <w:lang w:val="en-US" w:bidi="ar-EG"/>
        </w:rPr>
        <w:t>والحكومات</w:t>
      </w:r>
      <w:r>
        <w:rPr>
          <w:rFonts w:cs="Simplified Arabic"/>
          <w:sz w:val="22"/>
          <w:rtl/>
          <w:lang w:val="en-US" w:bidi="ar-EG"/>
        </w:rPr>
        <w:t xml:space="preserve"> </w:t>
      </w:r>
      <w:r w:rsidRPr="007E06EB">
        <w:rPr>
          <w:rFonts w:cs="Simplified Arabic"/>
          <w:sz w:val="22"/>
          <w:rtl/>
          <w:lang w:val="en-US" w:bidi="ar-EG"/>
        </w:rPr>
        <w:t>الأخرى،</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جميع</w:t>
      </w:r>
      <w:r>
        <w:rPr>
          <w:rFonts w:cs="Simplified Arabic"/>
          <w:sz w:val="22"/>
          <w:rtl/>
          <w:lang w:val="en-US" w:bidi="ar-EG"/>
        </w:rPr>
        <w:t xml:space="preserve"> </w:t>
      </w:r>
      <w:r w:rsidRPr="007E06EB">
        <w:rPr>
          <w:rFonts w:cs="Simplified Arabic"/>
          <w:sz w:val="22"/>
          <w:rtl/>
          <w:lang w:val="en-US" w:bidi="ar-EG"/>
        </w:rPr>
        <w:t>المستويات</w:t>
      </w:r>
      <w:r>
        <w:rPr>
          <w:rFonts w:cs="Simplified Arabic"/>
          <w:sz w:val="22"/>
          <w:rtl/>
          <w:lang w:val="en-US" w:bidi="ar-EG"/>
        </w:rPr>
        <w:t xml:space="preserve"> </w:t>
      </w:r>
      <w:r w:rsidRPr="007E06EB">
        <w:rPr>
          <w:rFonts w:cs="Simplified Arabic"/>
          <w:sz w:val="22"/>
          <w:rtl/>
          <w:lang w:val="en-US" w:bidi="ar-EG"/>
        </w:rPr>
        <w:t>الحكومية،</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الوزارات</w:t>
      </w:r>
      <w:r>
        <w:rPr>
          <w:rFonts w:cs="Simplified Arabic"/>
          <w:sz w:val="22"/>
          <w:rtl/>
          <w:lang w:val="en-US" w:bidi="ar-EG"/>
        </w:rPr>
        <w:t xml:space="preserve"> </w:t>
      </w:r>
      <w:r w:rsidRPr="007E06EB">
        <w:rPr>
          <w:rFonts w:cs="Simplified Arabic"/>
          <w:sz w:val="22"/>
          <w:rtl/>
          <w:lang w:val="en-US" w:bidi="ar-EG"/>
        </w:rPr>
        <w:t>والحكومات</w:t>
      </w:r>
      <w:r>
        <w:rPr>
          <w:rFonts w:cs="Simplified Arabic"/>
          <w:sz w:val="22"/>
          <w:rtl/>
          <w:lang w:val="en-US" w:bidi="ar-EG"/>
        </w:rPr>
        <w:t xml:space="preserve"> </w:t>
      </w:r>
      <w:r w:rsidRPr="007E06EB">
        <w:rPr>
          <w:rFonts w:cs="Simplified Arabic"/>
          <w:sz w:val="22"/>
          <w:rtl/>
          <w:lang w:val="en-US" w:bidi="ar-EG"/>
        </w:rPr>
        <w:t>دون</w:t>
      </w:r>
      <w:r>
        <w:rPr>
          <w:rFonts w:cs="Simplified Arabic"/>
          <w:sz w:val="22"/>
          <w:rtl/>
          <w:lang w:val="en-US" w:bidi="ar-EG"/>
        </w:rPr>
        <w:t xml:space="preserve"> </w:t>
      </w:r>
      <w:r w:rsidRPr="007E06EB">
        <w:rPr>
          <w:rFonts w:cs="Simplified Arabic"/>
          <w:sz w:val="22"/>
          <w:rtl/>
          <w:lang w:val="en-US" w:bidi="ar-EG"/>
        </w:rPr>
        <w:t>الوطنية</w:t>
      </w:r>
      <w:r>
        <w:rPr>
          <w:rFonts w:cs="Simplified Arabic"/>
          <w:sz w:val="22"/>
          <w:rtl/>
          <w:lang w:val="en-US" w:bidi="ar-EG"/>
        </w:rPr>
        <w:t xml:space="preserve"> </w:t>
      </w:r>
      <w:r w:rsidRPr="007E06EB">
        <w:rPr>
          <w:rFonts w:cs="Simplified Arabic"/>
          <w:sz w:val="22"/>
          <w:rtl/>
          <w:lang w:val="en-US" w:bidi="ar-EG"/>
        </w:rPr>
        <w:t>والوكالات</w:t>
      </w:r>
      <w:r>
        <w:rPr>
          <w:rFonts w:cs="Simplified Arabic"/>
          <w:sz w:val="22"/>
          <w:rtl/>
          <w:lang w:val="en-US" w:bidi="ar-EG"/>
        </w:rPr>
        <w:t xml:space="preserve"> </w:t>
      </w:r>
      <w:r w:rsidRPr="007E06EB">
        <w:rPr>
          <w:rFonts w:cs="Simplified Arabic"/>
          <w:sz w:val="22"/>
          <w:rtl/>
          <w:lang w:val="en-US" w:bidi="ar-EG"/>
        </w:rPr>
        <w:t>التابعة</w:t>
      </w:r>
      <w:r>
        <w:rPr>
          <w:rFonts w:cs="Simplified Arabic"/>
          <w:sz w:val="22"/>
          <w:rtl/>
          <w:lang w:val="en-US" w:bidi="ar-EG"/>
        </w:rPr>
        <w:t xml:space="preserve"> </w:t>
      </w:r>
      <w:r w:rsidRPr="007E06EB">
        <w:rPr>
          <w:rFonts w:cs="Simplified Arabic"/>
          <w:sz w:val="22"/>
          <w:rtl/>
          <w:lang w:val="en-US" w:bidi="ar-EG"/>
        </w:rPr>
        <w:t>للقطاعات</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الصلة،</w:t>
      </w:r>
      <w:r>
        <w:rPr>
          <w:rFonts w:cs="Simplified Arabic"/>
          <w:sz w:val="22"/>
          <w:rtl/>
          <w:lang w:val="en-US" w:bidi="ar-EG"/>
        </w:rPr>
        <w:t xml:space="preserve"> </w:t>
      </w:r>
      <w:r w:rsidRPr="007E06EB">
        <w:rPr>
          <w:rFonts w:cs="Simplified Arabic"/>
          <w:sz w:val="22"/>
          <w:rtl/>
          <w:lang w:val="en-US" w:bidi="ar-EG"/>
        </w:rPr>
        <w:t>حسب</w:t>
      </w:r>
      <w:r>
        <w:rPr>
          <w:rFonts w:cs="Simplified Arabic"/>
          <w:sz w:val="22"/>
          <w:rtl/>
          <w:lang w:val="en-US" w:bidi="ar-EG"/>
        </w:rPr>
        <w:t xml:space="preserve"> </w:t>
      </w:r>
      <w:r w:rsidRPr="007E06EB">
        <w:rPr>
          <w:rFonts w:cs="Simplified Arabic"/>
          <w:sz w:val="22"/>
          <w:rtl/>
          <w:lang w:val="en-US" w:bidi="ar-EG"/>
        </w:rPr>
        <w:t>الاقتضاء</w:t>
      </w:r>
      <w:r>
        <w:rPr>
          <w:rFonts w:cs="Simplified Arabic" w:hint="cs"/>
          <w:sz w:val="22"/>
          <w:rtl/>
          <w:lang w:val="en-US" w:bidi="ar-EG"/>
        </w:rPr>
        <w:t>؛</w:t>
      </w:r>
      <w:r>
        <w:rPr>
          <w:rFonts w:cs="Simplified Arabic"/>
          <w:sz w:val="22"/>
          <w:rtl/>
          <w:lang w:val="en-US" w:bidi="ar-EG"/>
        </w:rPr>
        <w:t xml:space="preserve"> </w:t>
      </w:r>
      <w:r w:rsidRPr="007E06EB">
        <w:rPr>
          <w:rFonts w:cs="Simplified Arabic"/>
          <w:sz w:val="22"/>
          <w:rtl/>
          <w:lang w:val="en-US" w:bidi="ar-EG"/>
        </w:rPr>
        <w:t>والشعوب</w:t>
      </w:r>
      <w:r>
        <w:rPr>
          <w:rFonts w:cs="Simplified Arabic"/>
          <w:sz w:val="22"/>
          <w:rtl/>
          <w:lang w:val="en-US" w:bidi="ar-EG"/>
        </w:rPr>
        <w:t xml:space="preserve"> </w:t>
      </w:r>
      <w:r w:rsidRPr="007E06EB">
        <w:rPr>
          <w:rFonts w:cs="Simplified Arabic"/>
          <w:sz w:val="22"/>
          <w:rtl/>
          <w:lang w:val="en-US" w:bidi="ar-EG"/>
        </w:rPr>
        <w:t>الأصلية</w:t>
      </w:r>
      <w:r>
        <w:rPr>
          <w:rFonts w:cs="Simplified Arabic"/>
          <w:sz w:val="22"/>
          <w:rtl/>
          <w:lang w:val="en-US" w:bidi="ar-EG"/>
        </w:rPr>
        <w:t xml:space="preserve"> </w:t>
      </w:r>
      <w:r w:rsidRPr="007E06EB">
        <w:rPr>
          <w:rFonts w:cs="Simplified Arabic"/>
          <w:sz w:val="22"/>
          <w:rtl/>
          <w:lang w:val="en-US" w:bidi="ar-EG"/>
        </w:rPr>
        <w:t>والمجتمعات</w:t>
      </w:r>
      <w:r>
        <w:rPr>
          <w:rFonts w:cs="Simplified Arabic"/>
          <w:sz w:val="22"/>
          <w:rtl/>
          <w:lang w:val="en-US" w:bidi="ar-EG"/>
        </w:rPr>
        <w:t xml:space="preserve"> </w:t>
      </w:r>
      <w:r w:rsidRPr="007E06EB">
        <w:rPr>
          <w:rFonts w:cs="Simplified Arabic"/>
          <w:sz w:val="22"/>
          <w:rtl/>
          <w:lang w:val="en-US" w:bidi="ar-EG"/>
        </w:rPr>
        <w:t>المحلية</w:t>
      </w:r>
      <w:r>
        <w:rPr>
          <w:rFonts w:cs="Simplified Arabic" w:hint="cs"/>
          <w:sz w:val="22"/>
          <w:rtl/>
          <w:lang w:val="en-US" w:bidi="ar-EG"/>
        </w:rPr>
        <w:t>؛</w:t>
      </w:r>
      <w:r>
        <w:rPr>
          <w:rFonts w:cs="Simplified Arabic"/>
          <w:sz w:val="22"/>
          <w:rtl/>
          <w:lang w:val="en-US" w:bidi="ar-EG"/>
        </w:rPr>
        <w:t xml:space="preserve"> </w:t>
      </w:r>
      <w:r w:rsidRPr="007E06EB">
        <w:rPr>
          <w:rFonts w:cs="Simplified Arabic"/>
          <w:sz w:val="22"/>
          <w:rtl/>
          <w:lang w:val="en-US" w:bidi="ar-EG"/>
        </w:rPr>
        <w:t>والنساء</w:t>
      </w:r>
      <w:r>
        <w:rPr>
          <w:rFonts w:cs="Simplified Arabic"/>
          <w:sz w:val="22"/>
          <w:rtl/>
          <w:lang w:val="en-US" w:bidi="ar-EG"/>
        </w:rPr>
        <w:t xml:space="preserve"> </w:t>
      </w:r>
      <w:r w:rsidRPr="007E06EB">
        <w:rPr>
          <w:rFonts w:cs="Simplified Arabic"/>
          <w:sz w:val="22"/>
          <w:rtl/>
          <w:lang w:val="en-US" w:bidi="ar-EG"/>
        </w:rPr>
        <w:t>والشباب</w:t>
      </w:r>
      <w:r>
        <w:rPr>
          <w:rFonts w:cs="Simplified Arabic" w:hint="cs"/>
          <w:sz w:val="22"/>
          <w:rtl/>
          <w:lang w:val="en-US" w:bidi="ar-EG"/>
        </w:rPr>
        <w:t>؛</w:t>
      </w:r>
      <w:r>
        <w:rPr>
          <w:rFonts w:cs="Simplified Arabic"/>
          <w:sz w:val="22"/>
          <w:rtl/>
          <w:lang w:val="en-US" w:bidi="ar-EG"/>
        </w:rPr>
        <w:t xml:space="preserve"> </w:t>
      </w:r>
      <w:r w:rsidRPr="007E06EB">
        <w:rPr>
          <w:rFonts w:cs="Simplified Arabic"/>
          <w:sz w:val="22"/>
          <w:rtl/>
          <w:lang w:val="en-US" w:bidi="ar-EG"/>
        </w:rPr>
        <w:t>وأصحاب</w:t>
      </w:r>
      <w:r>
        <w:rPr>
          <w:rFonts w:cs="Simplified Arabic"/>
          <w:sz w:val="22"/>
          <w:rtl/>
          <w:lang w:val="en-US" w:bidi="ar-EG"/>
        </w:rPr>
        <w:t xml:space="preserve"> </w:t>
      </w:r>
      <w:r w:rsidRPr="007E06EB">
        <w:rPr>
          <w:rFonts w:cs="Simplified Arabic"/>
          <w:sz w:val="22"/>
          <w:rtl/>
          <w:lang w:val="en-US" w:bidi="ar-EG"/>
        </w:rPr>
        <w:t>المصلحة</w:t>
      </w:r>
      <w:r>
        <w:rPr>
          <w:rFonts w:cs="Simplified Arabic"/>
          <w:sz w:val="22"/>
          <w:rtl/>
          <w:lang w:val="en-US" w:bidi="ar-EG"/>
        </w:rPr>
        <w:t xml:space="preserve"> </w:t>
      </w:r>
      <w:r w:rsidRPr="007E06EB">
        <w:rPr>
          <w:rFonts w:cs="Simplified Arabic"/>
          <w:sz w:val="22"/>
          <w:rtl/>
          <w:lang w:val="en-US" w:bidi="ar-EG"/>
        </w:rPr>
        <w:t>المعنيين</w:t>
      </w:r>
      <w:r>
        <w:rPr>
          <w:rFonts w:cs="Simplified Arabic" w:hint="cs"/>
          <w:sz w:val="22"/>
          <w:rtl/>
          <w:lang w:val="en-US" w:bidi="ar-EG"/>
        </w:rPr>
        <w:t>؛</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قطاع</w:t>
      </w:r>
      <w:r>
        <w:rPr>
          <w:rFonts w:cs="Simplified Arabic"/>
          <w:sz w:val="22"/>
          <w:rtl/>
          <w:lang w:val="en-US" w:bidi="ar-EG"/>
        </w:rPr>
        <w:t xml:space="preserve"> </w:t>
      </w:r>
      <w:r w:rsidRPr="007E06EB">
        <w:rPr>
          <w:rFonts w:cs="Simplified Arabic"/>
          <w:sz w:val="22"/>
          <w:rtl/>
          <w:lang w:val="en-US" w:bidi="ar-EG"/>
        </w:rPr>
        <w:t>الأعمال</w:t>
      </w:r>
      <w:r>
        <w:rPr>
          <w:rFonts w:cs="Simplified Arabic" w:hint="cs"/>
          <w:sz w:val="22"/>
          <w:rtl/>
          <w:lang w:val="en-US" w:bidi="ar-EG"/>
        </w:rPr>
        <w:t>؛</w:t>
      </w:r>
      <w:r>
        <w:rPr>
          <w:rFonts w:cs="Simplified Arabic"/>
          <w:sz w:val="22"/>
          <w:rtl/>
          <w:lang w:val="en-US" w:bidi="ar-EG"/>
        </w:rPr>
        <w:t xml:space="preserve"> </w:t>
      </w:r>
      <w:r w:rsidRPr="007E06EB">
        <w:rPr>
          <w:rFonts w:cs="Simplified Arabic"/>
          <w:sz w:val="22"/>
          <w:rtl/>
          <w:lang w:val="en-US" w:bidi="ar-EG"/>
        </w:rPr>
        <w:t>ومجتمع</w:t>
      </w:r>
      <w:r>
        <w:rPr>
          <w:rFonts w:cs="Simplified Arabic"/>
          <w:sz w:val="22"/>
          <w:rtl/>
          <w:lang w:val="en-US" w:bidi="ar-EG"/>
        </w:rPr>
        <w:t xml:space="preserve"> </w:t>
      </w:r>
      <w:r w:rsidRPr="007E06EB">
        <w:rPr>
          <w:rFonts w:cs="Simplified Arabic" w:hint="cs"/>
          <w:sz w:val="22"/>
          <w:rtl/>
          <w:lang w:val="en-US" w:bidi="ar-EG"/>
        </w:rPr>
        <w:t>البح</w:t>
      </w:r>
      <w:r w:rsidR="005725D2">
        <w:rPr>
          <w:rFonts w:cs="Simplified Arabic" w:hint="cs"/>
          <w:sz w:val="22"/>
          <w:rtl/>
          <w:lang w:val="en-US" w:bidi="ar-EG"/>
        </w:rPr>
        <w:t>و</w:t>
      </w:r>
      <w:r w:rsidRPr="007E06EB">
        <w:rPr>
          <w:rFonts w:cs="Simplified Arabic" w:hint="cs"/>
          <w:sz w:val="22"/>
          <w:rtl/>
          <w:lang w:val="en-US" w:bidi="ar-EG"/>
        </w:rPr>
        <w:t>ث</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والمنظمات</w:t>
      </w:r>
      <w:r>
        <w:rPr>
          <w:rFonts w:cs="Simplified Arabic"/>
          <w:sz w:val="22"/>
          <w:rtl/>
          <w:lang w:val="en-US" w:bidi="ar-EG"/>
        </w:rPr>
        <w:t xml:space="preserve"> </w:t>
      </w:r>
      <w:r w:rsidRPr="007E06EB">
        <w:rPr>
          <w:rFonts w:cs="Simplified Arabic"/>
          <w:sz w:val="22"/>
          <w:rtl/>
          <w:lang w:val="en-US" w:bidi="ar-EG"/>
        </w:rPr>
        <w:t>الدولية</w:t>
      </w:r>
      <w:r>
        <w:rPr>
          <w:rFonts w:cs="Simplified Arabic"/>
          <w:sz w:val="22"/>
          <w:rtl/>
          <w:lang w:val="en-US" w:bidi="ar-EG"/>
        </w:rPr>
        <w:t xml:space="preserve"> </w:t>
      </w:r>
      <w:r w:rsidRPr="007E06EB">
        <w:rPr>
          <w:rFonts w:cs="Simplified Arabic"/>
          <w:sz w:val="22"/>
          <w:rtl/>
          <w:lang w:val="en-US" w:bidi="ar-EG"/>
        </w:rPr>
        <w:t>والإقليمية</w:t>
      </w:r>
      <w:r>
        <w:rPr>
          <w:rFonts w:cs="Simplified Arabic"/>
          <w:sz w:val="22"/>
          <w:rtl/>
          <w:lang w:val="en-US" w:bidi="ar-EG"/>
        </w:rPr>
        <w:t xml:space="preserve"> </w:t>
      </w:r>
      <w:r w:rsidRPr="007E06EB">
        <w:rPr>
          <w:rFonts w:cs="Simplified Arabic"/>
          <w:sz w:val="22"/>
          <w:rtl/>
          <w:lang w:val="en-US" w:bidi="ar-EG"/>
        </w:rPr>
        <w:t>والوطنية</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الصلة</w:t>
      </w:r>
      <w:r>
        <w:rPr>
          <w:rFonts w:cs="Simplified Arabic" w:hint="cs"/>
          <w:sz w:val="22"/>
          <w:rtl/>
          <w:lang w:val="en-US" w:bidi="ar-EG"/>
        </w:rPr>
        <w:t>،</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حسب</w:t>
      </w:r>
      <w:r>
        <w:rPr>
          <w:rFonts w:cs="Simplified Arabic"/>
          <w:sz w:val="22"/>
          <w:rtl/>
          <w:lang w:val="en-US" w:bidi="ar-EG"/>
        </w:rPr>
        <w:t xml:space="preserve"> </w:t>
      </w:r>
      <w:r w:rsidRPr="007E06EB">
        <w:rPr>
          <w:rFonts w:cs="Simplified Arabic"/>
          <w:sz w:val="22"/>
          <w:rtl/>
          <w:lang w:val="en-US" w:bidi="ar-EG"/>
        </w:rPr>
        <w:t>الاقتضاء،</w:t>
      </w:r>
      <w:r>
        <w:rPr>
          <w:rFonts w:cs="Simplified Arabic"/>
          <w:sz w:val="22"/>
          <w:rtl/>
          <w:lang w:val="en-US" w:bidi="ar-EG"/>
        </w:rPr>
        <w:t xml:space="preserve"> </w:t>
      </w:r>
      <w:r w:rsidRPr="007E06EB">
        <w:rPr>
          <w:rFonts w:cs="Simplified Arabic"/>
          <w:sz w:val="22"/>
          <w:rtl/>
          <w:lang w:val="en-US" w:bidi="ar-EG"/>
        </w:rPr>
        <w:t>مراكز</w:t>
      </w:r>
      <w:r>
        <w:rPr>
          <w:rFonts w:cs="Simplified Arabic"/>
          <w:sz w:val="22"/>
          <w:rtl/>
          <w:lang w:val="en-US" w:bidi="ar-EG"/>
        </w:rPr>
        <w:t xml:space="preserve"> </w:t>
      </w:r>
      <w:r w:rsidRPr="007E06EB">
        <w:rPr>
          <w:rFonts w:cs="Simplified Arabic"/>
          <w:sz w:val="22"/>
          <w:rtl/>
          <w:lang w:val="en-US" w:bidi="ar-EG"/>
        </w:rPr>
        <w:t>دعم</w:t>
      </w:r>
      <w:r>
        <w:rPr>
          <w:rFonts w:cs="Simplified Arabic"/>
          <w:sz w:val="22"/>
          <w:rtl/>
          <w:lang w:val="en-US" w:bidi="ar-EG"/>
        </w:rPr>
        <w:t xml:space="preserve"> </w:t>
      </w:r>
      <w:r w:rsidRPr="007E06EB">
        <w:rPr>
          <w:rFonts w:cs="Simplified Arabic"/>
          <w:sz w:val="22"/>
          <w:rtl/>
          <w:lang w:val="en-US" w:bidi="ar-EG"/>
        </w:rPr>
        <w:t>التعاون</w:t>
      </w:r>
      <w:r>
        <w:rPr>
          <w:rFonts w:cs="Simplified Arabic"/>
          <w:sz w:val="22"/>
          <w:rtl/>
          <w:lang w:val="en-US" w:bidi="ar-EG"/>
        </w:rPr>
        <w:t xml:space="preserve"> </w:t>
      </w:r>
      <w:r w:rsidRPr="007E06EB">
        <w:rPr>
          <w:rFonts w:cs="Simplified Arabic"/>
          <w:sz w:val="22"/>
          <w:rtl/>
          <w:lang w:val="en-US" w:bidi="ar-EG"/>
        </w:rPr>
        <w:t>التقني</w:t>
      </w:r>
      <w:r>
        <w:rPr>
          <w:rFonts w:cs="Simplified Arabic"/>
          <w:sz w:val="22"/>
          <w:rtl/>
          <w:lang w:val="en-US" w:bidi="ar-EG"/>
        </w:rPr>
        <w:t xml:space="preserve"> </w:t>
      </w:r>
      <w:r w:rsidRPr="007E06EB">
        <w:rPr>
          <w:rFonts w:cs="Simplified Arabic"/>
          <w:sz w:val="22"/>
          <w:rtl/>
          <w:lang w:val="en-US" w:bidi="ar-EG"/>
        </w:rPr>
        <w:t>والعلمي</w:t>
      </w:r>
      <w:r>
        <w:rPr>
          <w:rFonts w:cs="Simplified Arabic"/>
          <w:sz w:val="22"/>
          <w:rtl/>
          <w:lang w:val="en-US" w:bidi="ar-EG"/>
        </w:rPr>
        <w:t xml:space="preserve"> </w:t>
      </w:r>
      <w:r w:rsidRPr="007E06EB">
        <w:rPr>
          <w:rFonts w:cs="Simplified Arabic"/>
          <w:sz w:val="22"/>
          <w:rtl/>
          <w:lang w:val="en-US" w:bidi="ar-EG"/>
        </w:rPr>
        <w:t>الإقليمية</w:t>
      </w:r>
      <w:r>
        <w:rPr>
          <w:rFonts w:cs="Simplified Arabic"/>
          <w:sz w:val="22"/>
          <w:rtl/>
          <w:lang w:val="en-US" w:bidi="ar-EG"/>
        </w:rPr>
        <w:t xml:space="preserve"> </w:t>
      </w:r>
      <w:r w:rsidRPr="007E06EB">
        <w:rPr>
          <w:rFonts w:cs="Simplified Arabic"/>
          <w:sz w:val="22"/>
          <w:rtl/>
          <w:lang w:val="en-US" w:bidi="ar-EG"/>
        </w:rPr>
        <w:t>ودون</w:t>
      </w:r>
      <w:r>
        <w:rPr>
          <w:rFonts w:cs="Simplified Arabic"/>
          <w:sz w:val="22"/>
          <w:rtl/>
          <w:lang w:val="en-US" w:bidi="ar-EG"/>
        </w:rPr>
        <w:t xml:space="preserve"> </w:t>
      </w:r>
      <w:r w:rsidRPr="007E06EB">
        <w:rPr>
          <w:rFonts w:cs="Simplified Arabic"/>
          <w:sz w:val="22"/>
          <w:rtl/>
          <w:lang w:val="en-US" w:bidi="ar-EG"/>
        </w:rPr>
        <w:t>الإقليمية؛</w:t>
      </w:r>
      <w:r>
        <w:rPr>
          <w:rFonts w:cs="Simplified Arabic"/>
          <w:sz w:val="22"/>
          <w:rtl/>
          <w:lang w:val="en-US" w:bidi="ar-EG"/>
        </w:rPr>
        <w:t xml:space="preserve"> </w:t>
      </w:r>
      <w:r w:rsidRPr="007E06EB">
        <w:rPr>
          <w:rFonts w:cs="Simplified Arabic"/>
          <w:sz w:val="22"/>
          <w:rtl/>
          <w:lang w:val="en-US" w:bidi="ar-EG"/>
        </w:rPr>
        <w:t>والجهات</w:t>
      </w:r>
      <w:r>
        <w:rPr>
          <w:rFonts w:cs="Simplified Arabic"/>
          <w:sz w:val="22"/>
          <w:rtl/>
          <w:lang w:val="en-US" w:bidi="ar-EG"/>
        </w:rPr>
        <w:t xml:space="preserve"> </w:t>
      </w:r>
      <w:r w:rsidRPr="007E06EB">
        <w:rPr>
          <w:rFonts w:cs="Simplified Arabic"/>
          <w:sz w:val="22"/>
          <w:rtl/>
          <w:lang w:val="en-US" w:bidi="ar-EG"/>
        </w:rPr>
        <w:t>المانحة</w:t>
      </w:r>
      <w:r>
        <w:rPr>
          <w:rFonts w:cs="Simplified Arabic"/>
          <w:sz w:val="22"/>
          <w:rtl/>
          <w:lang w:val="en-US" w:bidi="ar-EG"/>
        </w:rPr>
        <w:t xml:space="preserve"> </w:t>
      </w:r>
      <w:r w:rsidRPr="007E06EB">
        <w:rPr>
          <w:rFonts w:cs="Simplified Arabic"/>
          <w:sz w:val="22"/>
          <w:rtl/>
          <w:lang w:val="en-US" w:bidi="ar-EG"/>
        </w:rPr>
        <w:t>ووكالات</w:t>
      </w:r>
      <w:r>
        <w:rPr>
          <w:rFonts w:cs="Simplified Arabic"/>
          <w:sz w:val="22"/>
          <w:rtl/>
          <w:lang w:val="en-US" w:bidi="ar-EG"/>
        </w:rPr>
        <w:t xml:space="preserve"> </w:t>
      </w:r>
      <w:r w:rsidRPr="007E06EB">
        <w:rPr>
          <w:rFonts w:cs="Simplified Arabic"/>
          <w:sz w:val="22"/>
          <w:rtl/>
          <w:lang w:val="en-US" w:bidi="ar-EG"/>
        </w:rPr>
        <w:t>التمويل،</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بنوك</w:t>
      </w:r>
      <w:r>
        <w:rPr>
          <w:rFonts w:cs="Simplified Arabic"/>
          <w:sz w:val="22"/>
          <w:rtl/>
          <w:lang w:val="en-US" w:bidi="ar-EG"/>
        </w:rPr>
        <w:t xml:space="preserve"> </w:t>
      </w:r>
      <w:r w:rsidRPr="007E06EB">
        <w:rPr>
          <w:rFonts w:cs="Simplified Arabic"/>
          <w:sz w:val="22"/>
          <w:rtl/>
          <w:lang w:val="en-US" w:bidi="ar-EG"/>
        </w:rPr>
        <w:t>التنمية</w:t>
      </w:r>
      <w:r>
        <w:rPr>
          <w:rFonts w:cs="Simplified Arabic"/>
          <w:sz w:val="22"/>
          <w:rtl/>
          <w:lang w:val="en-US" w:bidi="ar-EG"/>
        </w:rPr>
        <w:t xml:space="preserve"> </w:t>
      </w:r>
      <w:r w:rsidRPr="007E06EB">
        <w:rPr>
          <w:rFonts w:cs="Simplified Arabic"/>
          <w:sz w:val="22"/>
          <w:rtl/>
          <w:lang w:val="en-US" w:bidi="ar-EG"/>
        </w:rPr>
        <w:t>الإقليمية</w:t>
      </w:r>
      <w:r>
        <w:rPr>
          <w:rFonts w:cs="Simplified Arabic" w:hint="cs"/>
          <w:sz w:val="22"/>
          <w:rtl/>
          <w:lang w:val="en-US" w:bidi="ar-EG"/>
        </w:rPr>
        <w:t>.</w:t>
      </w:r>
      <w:r>
        <w:rPr>
          <w:rStyle w:val="FootnoteReference"/>
          <w:rFonts w:cs="Simplified Arabic"/>
          <w:rtl/>
          <w:lang w:val="en-US" w:bidi="ar-EG"/>
        </w:rPr>
        <w:footnoteReference w:id="12"/>
      </w:r>
    </w:p>
    <w:p w:rsidR="00752BD2" w:rsidRPr="007E06EB" w:rsidRDefault="00752BD2">
      <w:pPr>
        <w:pStyle w:val="ListParagraph"/>
        <w:numPr>
          <w:ilvl w:val="0"/>
          <w:numId w:val="23"/>
        </w:numPr>
        <w:bidi/>
        <w:spacing w:after="120" w:line="216" w:lineRule="auto"/>
        <w:ind w:left="567" w:firstLine="0"/>
        <w:contextualSpacing w:val="0"/>
        <w:jc w:val="both"/>
        <w:rPr>
          <w:rFonts w:cs="Simplified Arabic"/>
          <w:sz w:val="22"/>
          <w:lang w:val="en-US" w:bidi="ar-EG"/>
        </w:rPr>
      </w:pPr>
      <w:r w:rsidRPr="007E06EB">
        <w:rPr>
          <w:rFonts w:cs="Simplified Arabic"/>
          <w:sz w:val="22"/>
          <w:rtl/>
          <w:lang w:val="en-US" w:bidi="ar-EG"/>
        </w:rPr>
        <w:t>وفي</w:t>
      </w:r>
      <w:r>
        <w:rPr>
          <w:rFonts w:cs="Simplified Arabic"/>
          <w:sz w:val="22"/>
          <w:rtl/>
          <w:lang w:val="en-US" w:bidi="ar-EG"/>
        </w:rPr>
        <w:t xml:space="preserve"> </w:t>
      </w:r>
      <w:r w:rsidRPr="007E06EB">
        <w:rPr>
          <w:rFonts w:cs="Simplified Arabic"/>
          <w:sz w:val="22"/>
          <w:rtl/>
          <w:lang w:val="en-US" w:bidi="ar-EG"/>
        </w:rPr>
        <w:t>كل</w:t>
      </w:r>
      <w:r>
        <w:rPr>
          <w:rFonts w:cs="Simplified Arabic"/>
          <w:sz w:val="22"/>
          <w:rtl/>
          <w:lang w:val="en-US" w:bidi="ar-EG"/>
        </w:rPr>
        <w:t xml:space="preserve"> </w:t>
      </w:r>
      <w:r w:rsidRPr="007E06EB">
        <w:rPr>
          <w:rFonts w:cs="Simplified Arabic"/>
          <w:sz w:val="22"/>
          <w:rtl/>
          <w:lang w:val="en-US" w:bidi="ar-EG"/>
        </w:rPr>
        <w:t>بلد،</w:t>
      </w:r>
      <w:r>
        <w:rPr>
          <w:rFonts w:cs="Simplified Arabic"/>
          <w:sz w:val="22"/>
          <w:rtl/>
          <w:lang w:val="en-US" w:bidi="ar-EG"/>
        </w:rPr>
        <w:t xml:space="preserve"> </w:t>
      </w:r>
      <w:r w:rsidRPr="007E06EB">
        <w:rPr>
          <w:rFonts w:cs="Simplified Arabic"/>
          <w:sz w:val="22"/>
          <w:rtl/>
          <w:lang w:val="en-US" w:bidi="ar-EG"/>
        </w:rPr>
        <w:t>ستختلف</w:t>
      </w:r>
      <w:r>
        <w:rPr>
          <w:rFonts w:cs="Simplified Arabic"/>
          <w:sz w:val="22"/>
          <w:rtl/>
          <w:lang w:val="en-US" w:bidi="ar-EG"/>
        </w:rPr>
        <w:t xml:space="preserve"> </w:t>
      </w:r>
      <w:r w:rsidRPr="007E06EB">
        <w:rPr>
          <w:rFonts w:cs="Simplified Arabic"/>
          <w:sz w:val="22"/>
          <w:rtl/>
          <w:lang w:val="en-US" w:bidi="ar-EG"/>
        </w:rPr>
        <w:t>المجموعة</w:t>
      </w:r>
      <w:r>
        <w:rPr>
          <w:rFonts w:cs="Simplified Arabic"/>
          <w:sz w:val="22"/>
          <w:rtl/>
          <w:lang w:val="en-US" w:bidi="ar-EG"/>
        </w:rPr>
        <w:t xml:space="preserve"> </w:t>
      </w:r>
      <w:r w:rsidRPr="007E06EB">
        <w:rPr>
          <w:rFonts w:cs="Simplified Arabic"/>
          <w:sz w:val="22"/>
          <w:rtl/>
          <w:lang w:val="en-US" w:bidi="ar-EG"/>
        </w:rPr>
        <w:t>المستهدفة</w:t>
      </w:r>
      <w:r>
        <w:rPr>
          <w:rFonts w:cs="Simplified Arabic"/>
          <w:sz w:val="22"/>
          <w:rtl/>
          <w:lang w:val="en-US" w:bidi="ar-EG"/>
        </w:rPr>
        <w:t xml:space="preserve"> </w:t>
      </w:r>
      <w:r w:rsidRPr="007E06EB">
        <w:rPr>
          <w:rFonts w:cs="Simplified Arabic"/>
          <w:sz w:val="22"/>
          <w:rtl/>
          <w:lang w:val="en-US" w:bidi="ar-EG"/>
        </w:rPr>
        <w:t>حسب</w:t>
      </w:r>
      <w:r>
        <w:rPr>
          <w:rFonts w:cs="Simplified Arabic"/>
          <w:sz w:val="22"/>
          <w:rtl/>
          <w:lang w:val="en-US" w:bidi="ar-EG"/>
        </w:rPr>
        <w:t xml:space="preserve"> </w:t>
      </w:r>
      <w:r w:rsidRPr="007E06EB">
        <w:rPr>
          <w:rFonts w:cs="Simplified Arabic"/>
          <w:sz w:val="22"/>
          <w:rtl/>
          <w:lang w:val="en-US" w:bidi="ar-EG"/>
        </w:rPr>
        <w:t>الظروف</w:t>
      </w:r>
      <w:r>
        <w:rPr>
          <w:rFonts w:cs="Simplified Arabic"/>
          <w:sz w:val="22"/>
          <w:rtl/>
          <w:lang w:val="en-US" w:bidi="ar-EG"/>
        </w:rPr>
        <w:t xml:space="preserve"> </w:t>
      </w:r>
      <w:r w:rsidRPr="007E06EB">
        <w:rPr>
          <w:rFonts w:cs="Simplified Arabic" w:hint="cs"/>
          <w:sz w:val="22"/>
          <w:rtl/>
          <w:lang w:val="en-US" w:bidi="ar-EG"/>
        </w:rPr>
        <w:t>المحلية</w:t>
      </w:r>
      <w:r>
        <w:rPr>
          <w:rFonts w:cs="Simplified Arabic"/>
          <w:sz w:val="22"/>
          <w:rtl/>
          <w:lang w:val="en-US" w:bidi="ar-EG"/>
        </w:rPr>
        <w:t xml:space="preserve"> </w:t>
      </w:r>
      <w:r w:rsidRPr="007E06EB">
        <w:rPr>
          <w:rFonts w:cs="Simplified Arabic"/>
          <w:sz w:val="22"/>
          <w:rtl/>
          <w:lang w:val="en-US" w:bidi="ar-EG"/>
        </w:rPr>
        <w:t>و</w:t>
      </w:r>
      <w:r w:rsidRPr="007E06EB">
        <w:rPr>
          <w:rFonts w:cs="Simplified Arabic" w:hint="cs"/>
          <w:sz w:val="22"/>
          <w:rtl/>
          <w:lang w:val="en-US" w:bidi="ar-EG"/>
        </w:rPr>
        <w:t>ال</w:t>
      </w:r>
      <w:r w:rsidRPr="007E06EB">
        <w:rPr>
          <w:rFonts w:cs="Simplified Arabic"/>
          <w:sz w:val="22"/>
          <w:rtl/>
          <w:lang w:val="en-US" w:bidi="ar-EG"/>
        </w:rPr>
        <w:t>احتياجات</w:t>
      </w:r>
      <w:r>
        <w:rPr>
          <w:rFonts w:cs="Simplified Arabic"/>
          <w:sz w:val="22"/>
          <w:rtl/>
          <w:lang w:val="en-US" w:bidi="ar-EG"/>
        </w:rPr>
        <w:t xml:space="preserve"> </w:t>
      </w:r>
      <w:r w:rsidRPr="007E06EB">
        <w:rPr>
          <w:rFonts w:cs="Simplified Arabic" w:hint="cs"/>
          <w:sz w:val="22"/>
          <w:rtl/>
          <w:lang w:val="en-US" w:bidi="ar-EG"/>
        </w:rPr>
        <w:t>من</w:t>
      </w:r>
      <w:r>
        <w:rPr>
          <w:rFonts w:cs="Simplified Arabic" w:hint="cs"/>
          <w:sz w:val="22"/>
          <w:rtl/>
          <w:lang w:val="en-US" w:bidi="ar-EG"/>
        </w:rPr>
        <w:t xml:space="preserve"> </w:t>
      </w:r>
      <w:r w:rsidRPr="007E06EB">
        <w:rPr>
          <w:rFonts w:cs="Simplified Arabic" w:hint="cs"/>
          <w:sz w:val="22"/>
          <w:rtl/>
          <w:lang w:val="en-US" w:bidi="ar-EG"/>
        </w:rPr>
        <w:t>حيث</w:t>
      </w:r>
      <w:r>
        <w:rPr>
          <w:rFonts w:cs="Simplified Arabic" w:hint="cs"/>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والأولويات</w:t>
      </w:r>
      <w:r>
        <w:rPr>
          <w:rFonts w:cs="Simplified Arabic"/>
          <w:sz w:val="22"/>
          <w:rtl/>
          <w:lang w:val="en-US" w:bidi="ar-EG"/>
        </w:rPr>
        <w:t xml:space="preserve">. </w:t>
      </w:r>
      <w:r w:rsidRPr="007E06EB">
        <w:rPr>
          <w:rFonts w:cs="Simplified Arabic"/>
          <w:sz w:val="22"/>
          <w:rtl/>
          <w:lang w:val="en-US" w:bidi="ar-EG"/>
        </w:rPr>
        <w:t>ووفقا</w:t>
      </w:r>
      <w:r>
        <w:rPr>
          <w:rFonts w:cs="Simplified Arabic"/>
          <w:sz w:val="22"/>
          <w:rtl/>
          <w:lang w:val="en-US" w:bidi="ar-EG"/>
        </w:rPr>
        <w:t xml:space="preserve"> </w:t>
      </w:r>
      <w:r w:rsidRPr="007E06EB">
        <w:rPr>
          <w:rFonts w:cs="Simplified Arabic"/>
          <w:sz w:val="22"/>
          <w:rtl/>
          <w:lang w:val="en-US" w:bidi="ar-EG"/>
        </w:rPr>
        <w:t>للمادة</w:t>
      </w:r>
      <w:r>
        <w:rPr>
          <w:rFonts w:cs="Simplified Arabic"/>
          <w:sz w:val="22"/>
          <w:rtl/>
          <w:lang w:val="en-US" w:bidi="ar-EG"/>
        </w:rPr>
        <w:t xml:space="preserve"> </w:t>
      </w:r>
      <w:hyperlink r:id="rId23" w:history="1">
        <w:r w:rsidRPr="005725D2">
          <w:rPr>
            <w:rStyle w:val="Hyperlink"/>
            <w:rFonts w:cs="Simplified Arabic"/>
            <w:sz w:val="22"/>
            <w:rtl/>
            <w:lang w:val="en-US" w:bidi="ar-EG"/>
          </w:rPr>
          <w:t>22</w:t>
        </w:r>
      </w:hyperlink>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بروتوكول</w:t>
      </w:r>
      <w:r w:rsidR="000979C4">
        <w:rPr>
          <w:rFonts w:cs="Simplified Arabic" w:hint="cs"/>
          <w:sz w:val="22"/>
          <w:rtl/>
          <w:lang w:val="en-US" w:bidi="ar-EG"/>
        </w:rPr>
        <w:t xml:space="preserve"> ناغويا</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يجب</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تؤخذ</w:t>
      </w:r>
      <w:r>
        <w:rPr>
          <w:rFonts w:cs="Simplified Arabic"/>
          <w:sz w:val="22"/>
          <w:rtl/>
          <w:lang w:val="en-US" w:bidi="ar-EG"/>
        </w:rPr>
        <w:t xml:space="preserve"> </w:t>
      </w:r>
      <w:r w:rsidRPr="007E06EB">
        <w:rPr>
          <w:rFonts w:cs="Simplified Arabic" w:hint="cs"/>
          <w:sz w:val="22"/>
          <w:rtl/>
          <w:lang w:val="en-US" w:bidi="ar-EG"/>
        </w:rPr>
        <w:t>بعين</w:t>
      </w:r>
      <w:r>
        <w:rPr>
          <w:rFonts w:cs="Simplified Arabic"/>
          <w:sz w:val="22"/>
          <w:rtl/>
          <w:lang w:val="en-US" w:bidi="ar-EG"/>
        </w:rPr>
        <w:t xml:space="preserve"> </w:t>
      </w:r>
      <w:r w:rsidRPr="007E06EB">
        <w:rPr>
          <w:rFonts w:cs="Simplified Arabic"/>
          <w:sz w:val="22"/>
          <w:rtl/>
          <w:lang w:val="en-US" w:bidi="ar-EG"/>
        </w:rPr>
        <w:t>الاعتبار</w:t>
      </w:r>
      <w:r>
        <w:rPr>
          <w:rFonts w:cs="Simplified Arabic"/>
          <w:sz w:val="22"/>
          <w:rtl/>
          <w:lang w:val="en-US" w:bidi="ar-EG"/>
        </w:rPr>
        <w:t xml:space="preserve"> </w:t>
      </w:r>
      <w:r w:rsidRPr="007E06EB">
        <w:rPr>
          <w:rFonts w:cs="Simplified Arabic"/>
          <w:sz w:val="22"/>
          <w:rtl/>
          <w:lang w:val="en-US" w:bidi="ar-EG"/>
        </w:rPr>
        <w:t>الكامل</w:t>
      </w:r>
      <w:r>
        <w:rPr>
          <w:rFonts w:cs="Simplified Arabic"/>
          <w:sz w:val="22"/>
          <w:rtl/>
          <w:lang w:val="en-US" w:bidi="ar-EG"/>
        </w:rPr>
        <w:t xml:space="preserve"> </w:t>
      </w:r>
      <w:r w:rsidRPr="007E06EB">
        <w:rPr>
          <w:rFonts w:cs="Simplified Arabic"/>
          <w:sz w:val="22"/>
          <w:rtl/>
          <w:lang w:val="en-US" w:bidi="ar-EG"/>
        </w:rPr>
        <w:t>احتياجات</w:t>
      </w:r>
      <w:r>
        <w:rPr>
          <w:rFonts w:cs="Simplified Arabic"/>
          <w:sz w:val="22"/>
          <w:rtl/>
          <w:lang w:val="en-US" w:bidi="ar-EG"/>
        </w:rPr>
        <w:t xml:space="preserve"> </w:t>
      </w:r>
      <w:r w:rsidRPr="007E06EB">
        <w:rPr>
          <w:rFonts w:cs="Simplified Arabic"/>
          <w:sz w:val="22"/>
          <w:rtl/>
          <w:lang w:val="en-US" w:bidi="ar-EG"/>
        </w:rPr>
        <w:t>الأطراف</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البلدان</w:t>
      </w:r>
      <w:r>
        <w:rPr>
          <w:rFonts w:cs="Simplified Arabic"/>
          <w:sz w:val="22"/>
          <w:rtl/>
          <w:lang w:val="en-US" w:bidi="ar-EG"/>
        </w:rPr>
        <w:t xml:space="preserve"> </w:t>
      </w:r>
      <w:r w:rsidRPr="007E06EB">
        <w:rPr>
          <w:rFonts w:cs="Simplified Arabic"/>
          <w:sz w:val="22"/>
          <w:rtl/>
          <w:lang w:val="en-US" w:bidi="ar-EG"/>
        </w:rPr>
        <w:t>النامية،</w:t>
      </w:r>
      <w:r>
        <w:rPr>
          <w:rFonts w:cs="Simplified Arabic"/>
          <w:sz w:val="22"/>
          <w:rtl/>
          <w:lang w:val="en-US" w:bidi="ar-EG"/>
        </w:rPr>
        <w:t xml:space="preserve"> </w:t>
      </w:r>
      <w:r w:rsidRPr="007E06EB">
        <w:rPr>
          <w:rFonts w:cs="Simplified Arabic"/>
          <w:sz w:val="22"/>
          <w:rtl/>
          <w:lang w:val="en-US" w:bidi="ar-EG"/>
        </w:rPr>
        <w:t>ولا</w:t>
      </w:r>
      <w:r>
        <w:rPr>
          <w:rFonts w:cs="Simplified Arabic"/>
          <w:sz w:val="22"/>
          <w:rtl/>
          <w:lang w:val="en-US" w:bidi="ar-EG"/>
        </w:rPr>
        <w:t xml:space="preserve"> </w:t>
      </w:r>
      <w:r w:rsidRPr="007E06EB">
        <w:rPr>
          <w:rFonts w:cs="Simplified Arabic"/>
          <w:sz w:val="22"/>
          <w:rtl/>
          <w:lang w:val="en-US" w:bidi="ar-EG"/>
        </w:rPr>
        <w:t>سيما</w:t>
      </w:r>
      <w:r>
        <w:rPr>
          <w:rFonts w:cs="Simplified Arabic"/>
          <w:sz w:val="22"/>
          <w:rtl/>
          <w:lang w:val="en-US" w:bidi="ar-EG"/>
        </w:rPr>
        <w:t xml:space="preserve"> </w:t>
      </w:r>
      <w:r w:rsidRPr="007E06EB">
        <w:rPr>
          <w:rFonts w:cs="Simplified Arabic"/>
          <w:sz w:val="22"/>
          <w:rtl/>
          <w:lang w:val="en-US" w:bidi="ar-EG"/>
        </w:rPr>
        <w:t>أقل</w:t>
      </w:r>
      <w:r>
        <w:rPr>
          <w:rFonts w:cs="Simplified Arabic"/>
          <w:sz w:val="22"/>
          <w:rtl/>
          <w:lang w:val="en-US" w:bidi="ar-EG"/>
        </w:rPr>
        <w:t xml:space="preserve"> </w:t>
      </w:r>
      <w:r w:rsidRPr="007E06EB">
        <w:rPr>
          <w:rFonts w:cs="Simplified Arabic"/>
          <w:sz w:val="22"/>
          <w:rtl/>
          <w:lang w:val="en-US" w:bidi="ar-EG"/>
        </w:rPr>
        <w:t>البلدان</w:t>
      </w:r>
      <w:r>
        <w:rPr>
          <w:rFonts w:cs="Simplified Arabic"/>
          <w:sz w:val="22"/>
          <w:rtl/>
          <w:lang w:val="en-US" w:bidi="ar-EG"/>
        </w:rPr>
        <w:t xml:space="preserve"> </w:t>
      </w:r>
      <w:r w:rsidRPr="007E06EB">
        <w:rPr>
          <w:rFonts w:cs="Simplified Arabic"/>
          <w:sz w:val="22"/>
          <w:rtl/>
          <w:lang w:val="en-US" w:bidi="ar-EG"/>
        </w:rPr>
        <w:t>نموا</w:t>
      </w:r>
      <w:r>
        <w:rPr>
          <w:rFonts w:cs="Simplified Arabic"/>
          <w:sz w:val="22"/>
          <w:rtl/>
          <w:lang w:val="en-US" w:bidi="ar-EG"/>
        </w:rPr>
        <w:t xml:space="preserve"> </w:t>
      </w:r>
      <w:r w:rsidRPr="007E06EB">
        <w:rPr>
          <w:rFonts w:cs="Simplified Arabic"/>
          <w:sz w:val="22"/>
          <w:rtl/>
          <w:lang w:val="en-US" w:bidi="ar-EG"/>
        </w:rPr>
        <w:t>والدول</w:t>
      </w:r>
      <w:r>
        <w:rPr>
          <w:rFonts w:cs="Simplified Arabic"/>
          <w:sz w:val="22"/>
          <w:rtl/>
          <w:lang w:val="en-US" w:bidi="ar-EG"/>
        </w:rPr>
        <w:t xml:space="preserve"> </w:t>
      </w:r>
      <w:r w:rsidRPr="007E06EB">
        <w:rPr>
          <w:rFonts w:cs="Simplified Arabic"/>
          <w:sz w:val="22"/>
          <w:rtl/>
          <w:lang w:val="en-US" w:bidi="ar-EG"/>
        </w:rPr>
        <w:t>الجزرية</w:t>
      </w:r>
      <w:r>
        <w:rPr>
          <w:rFonts w:cs="Simplified Arabic"/>
          <w:sz w:val="22"/>
          <w:rtl/>
          <w:lang w:val="en-US" w:bidi="ar-EG"/>
        </w:rPr>
        <w:t xml:space="preserve"> </w:t>
      </w:r>
      <w:r w:rsidRPr="007E06EB">
        <w:rPr>
          <w:rFonts w:cs="Simplified Arabic"/>
          <w:sz w:val="22"/>
          <w:rtl/>
          <w:lang w:val="en-US" w:bidi="ar-EG"/>
        </w:rPr>
        <w:t>الصغيرة</w:t>
      </w:r>
      <w:r>
        <w:rPr>
          <w:rFonts w:cs="Simplified Arabic"/>
          <w:sz w:val="22"/>
          <w:rtl/>
          <w:lang w:val="en-US" w:bidi="ar-EG"/>
        </w:rPr>
        <w:t xml:space="preserve"> </w:t>
      </w:r>
      <w:r w:rsidRPr="007E06EB">
        <w:rPr>
          <w:rFonts w:cs="Simplified Arabic"/>
          <w:sz w:val="22"/>
          <w:rtl/>
          <w:lang w:val="en-US" w:bidi="ar-EG"/>
        </w:rPr>
        <w:t>النامية</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بينها،</w:t>
      </w:r>
      <w:r>
        <w:rPr>
          <w:rFonts w:cs="Simplified Arabic"/>
          <w:sz w:val="22"/>
          <w:rtl/>
          <w:lang w:val="en-US" w:bidi="ar-EG"/>
        </w:rPr>
        <w:t xml:space="preserve"> </w:t>
      </w:r>
      <w:r w:rsidRPr="007E06EB">
        <w:rPr>
          <w:rFonts w:cs="Simplified Arabic"/>
          <w:sz w:val="22"/>
          <w:rtl/>
          <w:lang w:val="en-US" w:bidi="ar-EG"/>
        </w:rPr>
        <w:t>والأطراف</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تمر</w:t>
      </w:r>
      <w:r>
        <w:rPr>
          <w:rFonts w:cs="Simplified Arabic"/>
          <w:sz w:val="22"/>
          <w:rtl/>
          <w:lang w:val="en-US" w:bidi="ar-EG"/>
        </w:rPr>
        <w:t xml:space="preserve"> </w:t>
      </w:r>
      <w:r w:rsidRPr="007E06EB">
        <w:rPr>
          <w:rFonts w:cs="Simplified Arabic" w:hint="cs"/>
          <w:sz w:val="22"/>
          <w:rtl/>
          <w:lang w:val="en-US" w:bidi="ar-EG"/>
        </w:rPr>
        <w:t>اقتصاداتها</w:t>
      </w:r>
      <w:r>
        <w:rPr>
          <w:rFonts w:cs="Simplified Arabic" w:hint="cs"/>
          <w:sz w:val="22"/>
          <w:rtl/>
          <w:lang w:val="en-US" w:bidi="ar-EG"/>
        </w:rPr>
        <w:t xml:space="preserve"> </w:t>
      </w:r>
      <w:r w:rsidRPr="007E06EB">
        <w:rPr>
          <w:rFonts w:cs="Simplified Arabic"/>
          <w:sz w:val="22"/>
          <w:rtl/>
          <w:lang w:val="en-US" w:bidi="ar-EG"/>
        </w:rPr>
        <w:t>بمرحلة</w:t>
      </w:r>
      <w:r>
        <w:rPr>
          <w:rFonts w:cs="Simplified Arabic"/>
          <w:sz w:val="22"/>
          <w:rtl/>
          <w:lang w:val="en-US" w:bidi="ar-EG"/>
        </w:rPr>
        <w:t xml:space="preserve"> </w:t>
      </w:r>
      <w:r w:rsidRPr="007E06EB">
        <w:rPr>
          <w:rFonts w:cs="Simplified Arabic"/>
          <w:sz w:val="22"/>
          <w:rtl/>
          <w:lang w:val="en-US" w:bidi="ar-EG"/>
        </w:rPr>
        <w:t>انتقال</w:t>
      </w:r>
      <w:r w:rsidRPr="007E06EB">
        <w:rPr>
          <w:rFonts w:cs="Simplified Arabic" w:hint="cs"/>
          <w:sz w:val="22"/>
          <w:rtl/>
          <w:lang w:val="en-US" w:bidi="ar-EG"/>
        </w:rPr>
        <w:t>ية</w:t>
      </w:r>
      <w:r>
        <w:rPr>
          <w:rFonts w:cs="Simplified Arabic"/>
          <w:sz w:val="22"/>
          <w:rtl/>
          <w:lang w:val="en-US" w:bidi="ar-EG"/>
        </w:rPr>
        <w:t xml:space="preserve">. </w:t>
      </w:r>
      <w:r w:rsidRPr="007E06EB">
        <w:rPr>
          <w:rFonts w:cs="Simplified Arabic"/>
          <w:sz w:val="22"/>
          <w:rtl/>
          <w:lang w:val="en-US" w:bidi="ar-EG"/>
        </w:rPr>
        <w:t>وينبغي</w:t>
      </w:r>
      <w:r>
        <w:rPr>
          <w:rFonts w:cs="Simplified Arabic"/>
          <w:sz w:val="22"/>
          <w:rtl/>
          <w:lang w:val="en-US" w:bidi="ar-EG"/>
        </w:rPr>
        <w:t xml:space="preserve"> </w:t>
      </w:r>
      <w:r w:rsidRPr="007E06EB">
        <w:rPr>
          <w:rFonts w:cs="Simplified Arabic"/>
          <w:sz w:val="22"/>
          <w:rtl/>
          <w:lang w:val="en-US" w:bidi="ar-EG"/>
        </w:rPr>
        <w:t>للجهات</w:t>
      </w:r>
      <w:r>
        <w:rPr>
          <w:rFonts w:cs="Simplified Arabic"/>
          <w:sz w:val="22"/>
          <w:rtl/>
          <w:lang w:val="en-US" w:bidi="ar-EG"/>
        </w:rPr>
        <w:t xml:space="preserve"> </w:t>
      </w:r>
      <w:r w:rsidRPr="007E06EB">
        <w:rPr>
          <w:rFonts w:cs="Simplified Arabic"/>
          <w:sz w:val="22"/>
          <w:rtl/>
          <w:lang w:val="en-US" w:bidi="ar-EG"/>
        </w:rPr>
        <w:t>الفاعلة</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تعزز</w:t>
      </w:r>
      <w:r>
        <w:rPr>
          <w:rFonts w:cs="Simplified Arabic"/>
          <w:sz w:val="22"/>
          <w:rtl/>
          <w:lang w:val="en-US" w:bidi="ar-EG"/>
        </w:rPr>
        <w:t xml:space="preserve"> </w:t>
      </w:r>
      <w:r w:rsidRPr="007E06EB">
        <w:rPr>
          <w:rFonts w:cs="Simplified Arabic"/>
          <w:sz w:val="22"/>
          <w:rtl/>
          <w:lang w:val="en-US" w:bidi="ar-EG"/>
        </w:rPr>
        <w:t>المشاركة</w:t>
      </w:r>
      <w:r>
        <w:rPr>
          <w:rFonts w:cs="Simplified Arabic"/>
          <w:sz w:val="22"/>
          <w:rtl/>
          <w:lang w:val="en-US" w:bidi="ar-EG"/>
        </w:rPr>
        <w:t xml:space="preserve"> </w:t>
      </w:r>
      <w:r w:rsidRPr="007E06EB">
        <w:rPr>
          <w:rFonts w:cs="Simplified Arabic"/>
          <w:sz w:val="22"/>
          <w:rtl/>
          <w:lang w:val="en-US" w:bidi="ar-EG"/>
        </w:rPr>
        <w:t>الكاملة</w:t>
      </w:r>
      <w:r>
        <w:rPr>
          <w:rFonts w:cs="Simplified Arabic"/>
          <w:sz w:val="22"/>
          <w:rtl/>
          <w:lang w:val="en-US" w:bidi="ar-EG"/>
        </w:rPr>
        <w:t xml:space="preserve"> </w:t>
      </w:r>
      <w:r w:rsidRPr="007E06EB">
        <w:rPr>
          <w:rFonts w:cs="Simplified Arabic"/>
          <w:sz w:val="22"/>
          <w:rtl/>
          <w:lang w:val="en-US" w:bidi="ar-EG"/>
        </w:rPr>
        <w:t>والفعالة</w:t>
      </w:r>
      <w:r>
        <w:rPr>
          <w:rFonts w:cs="Simplified Arabic"/>
          <w:sz w:val="22"/>
          <w:rtl/>
          <w:lang w:val="en-US" w:bidi="ar-EG"/>
        </w:rPr>
        <w:t xml:space="preserve"> </w:t>
      </w:r>
      <w:r w:rsidRPr="007E06EB">
        <w:rPr>
          <w:rFonts w:cs="Simplified Arabic"/>
          <w:sz w:val="22"/>
          <w:rtl/>
          <w:lang w:val="en-US" w:bidi="ar-EG"/>
        </w:rPr>
        <w:t>للشعوب</w:t>
      </w:r>
      <w:r>
        <w:rPr>
          <w:rFonts w:cs="Simplified Arabic"/>
          <w:sz w:val="22"/>
          <w:rtl/>
          <w:lang w:val="en-US" w:bidi="ar-EG"/>
        </w:rPr>
        <w:t xml:space="preserve"> </w:t>
      </w:r>
      <w:r w:rsidRPr="007E06EB">
        <w:rPr>
          <w:rFonts w:cs="Simplified Arabic"/>
          <w:sz w:val="22"/>
          <w:rtl/>
          <w:lang w:val="en-US" w:bidi="ar-EG"/>
        </w:rPr>
        <w:t>الأصلية</w:t>
      </w:r>
      <w:r>
        <w:rPr>
          <w:rFonts w:cs="Simplified Arabic"/>
          <w:sz w:val="22"/>
          <w:rtl/>
          <w:lang w:val="en-US" w:bidi="ar-EG"/>
        </w:rPr>
        <w:t xml:space="preserve"> </w:t>
      </w:r>
      <w:r w:rsidRPr="007E06EB">
        <w:rPr>
          <w:rFonts w:cs="Simplified Arabic"/>
          <w:sz w:val="22"/>
          <w:rtl/>
          <w:lang w:val="en-US" w:bidi="ar-EG"/>
        </w:rPr>
        <w:t>والمجتمعات</w:t>
      </w:r>
      <w:r>
        <w:rPr>
          <w:rFonts w:cs="Simplified Arabic"/>
          <w:sz w:val="22"/>
          <w:rtl/>
          <w:lang w:val="en-US" w:bidi="ar-EG"/>
        </w:rPr>
        <w:t xml:space="preserve"> </w:t>
      </w:r>
      <w:r w:rsidRPr="007E06EB">
        <w:rPr>
          <w:rFonts w:cs="Simplified Arabic"/>
          <w:sz w:val="22"/>
          <w:rtl/>
          <w:lang w:val="en-US" w:bidi="ar-EG"/>
        </w:rPr>
        <w:t>المحلية</w:t>
      </w:r>
      <w:r>
        <w:rPr>
          <w:rFonts w:cs="Simplified Arabic"/>
          <w:sz w:val="22"/>
          <w:rtl/>
          <w:lang w:val="en-US" w:bidi="ar-EG"/>
        </w:rPr>
        <w:t xml:space="preserve"> </w:t>
      </w:r>
      <w:r w:rsidRPr="007E06EB">
        <w:rPr>
          <w:rFonts w:cs="Simplified Arabic"/>
          <w:sz w:val="22"/>
          <w:rtl/>
          <w:lang w:val="en-US" w:bidi="ar-EG"/>
        </w:rPr>
        <w:t>وأصحاب</w:t>
      </w:r>
      <w:r>
        <w:rPr>
          <w:rFonts w:cs="Simplified Arabic"/>
          <w:sz w:val="22"/>
          <w:rtl/>
          <w:lang w:val="en-US" w:bidi="ar-EG"/>
        </w:rPr>
        <w:t xml:space="preserve"> </w:t>
      </w:r>
      <w:r w:rsidRPr="007E06EB">
        <w:rPr>
          <w:rFonts w:cs="Simplified Arabic"/>
          <w:sz w:val="22"/>
          <w:rtl/>
          <w:lang w:val="en-US" w:bidi="ar-EG"/>
        </w:rPr>
        <w:t>المصلحة</w:t>
      </w:r>
      <w:r>
        <w:rPr>
          <w:rFonts w:cs="Simplified Arabic"/>
          <w:sz w:val="22"/>
          <w:rtl/>
          <w:lang w:val="en-US" w:bidi="ar-EG"/>
        </w:rPr>
        <w:t xml:space="preserve"> </w:t>
      </w:r>
      <w:r w:rsidRPr="007E06EB">
        <w:rPr>
          <w:rFonts w:cs="Simplified Arabic"/>
          <w:sz w:val="22"/>
          <w:rtl/>
          <w:lang w:val="en-US" w:bidi="ar-EG"/>
        </w:rPr>
        <w:t>المعنيين،</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المنظمات</w:t>
      </w:r>
      <w:r>
        <w:rPr>
          <w:rFonts w:cs="Simplified Arabic"/>
          <w:sz w:val="22"/>
          <w:rtl/>
          <w:lang w:val="en-US" w:bidi="ar-EG"/>
        </w:rPr>
        <w:t xml:space="preserve"> </w:t>
      </w:r>
      <w:r w:rsidRPr="007E06EB">
        <w:rPr>
          <w:rFonts w:cs="Simplified Arabic"/>
          <w:sz w:val="22"/>
          <w:rtl/>
          <w:lang w:val="en-US" w:bidi="ar-EG"/>
        </w:rPr>
        <w:t>غير</w:t>
      </w:r>
      <w:r>
        <w:rPr>
          <w:rFonts w:cs="Simplified Arabic"/>
          <w:sz w:val="22"/>
          <w:rtl/>
          <w:lang w:val="en-US" w:bidi="ar-EG"/>
        </w:rPr>
        <w:t xml:space="preserve"> </w:t>
      </w:r>
      <w:r w:rsidRPr="007E06EB">
        <w:rPr>
          <w:rFonts w:cs="Simplified Arabic"/>
          <w:sz w:val="22"/>
          <w:rtl/>
          <w:lang w:val="en-US" w:bidi="ar-EG"/>
        </w:rPr>
        <w:t>الحكومية،</w:t>
      </w:r>
      <w:r>
        <w:rPr>
          <w:rFonts w:cs="Simplified Arabic"/>
          <w:sz w:val="22"/>
          <w:rtl/>
          <w:lang w:val="en-US" w:bidi="ar-EG"/>
        </w:rPr>
        <w:t xml:space="preserve"> </w:t>
      </w:r>
      <w:r w:rsidRPr="007E06EB">
        <w:rPr>
          <w:rFonts w:cs="Simplified Arabic"/>
          <w:sz w:val="22"/>
          <w:rtl/>
          <w:lang w:val="en-US" w:bidi="ar-EG"/>
        </w:rPr>
        <w:t>وقطاع</w:t>
      </w:r>
      <w:r>
        <w:rPr>
          <w:rFonts w:cs="Simplified Arabic"/>
          <w:sz w:val="22"/>
          <w:rtl/>
          <w:lang w:val="en-US" w:bidi="ar-EG"/>
        </w:rPr>
        <w:t xml:space="preserve"> </w:t>
      </w:r>
      <w:r w:rsidRPr="007E06EB">
        <w:rPr>
          <w:rFonts w:cs="Simplified Arabic"/>
          <w:sz w:val="22"/>
          <w:rtl/>
          <w:lang w:val="en-US" w:bidi="ar-EG"/>
        </w:rPr>
        <w:t>الأعمال،</w:t>
      </w:r>
      <w:r>
        <w:rPr>
          <w:rFonts w:cs="Simplified Arabic"/>
          <w:sz w:val="22"/>
          <w:rtl/>
          <w:lang w:val="en-US" w:bidi="ar-EG"/>
        </w:rPr>
        <w:t xml:space="preserve"> </w:t>
      </w:r>
      <w:r w:rsidRPr="007E06EB">
        <w:rPr>
          <w:rFonts w:cs="Simplified Arabic"/>
          <w:sz w:val="22"/>
          <w:rtl/>
          <w:lang w:val="en-US" w:bidi="ar-EG"/>
        </w:rPr>
        <w:t>ومجتمع</w:t>
      </w:r>
      <w:r>
        <w:rPr>
          <w:rFonts w:cs="Simplified Arabic"/>
          <w:sz w:val="22"/>
          <w:rtl/>
          <w:lang w:val="en-US" w:bidi="ar-EG"/>
        </w:rPr>
        <w:t xml:space="preserve"> </w:t>
      </w:r>
      <w:r w:rsidRPr="007E06EB">
        <w:rPr>
          <w:rFonts w:cs="Simplified Arabic"/>
          <w:sz w:val="22"/>
          <w:rtl/>
          <w:lang w:val="en-US" w:bidi="ar-EG"/>
        </w:rPr>
        <w:t>البحوث،</w:t>
      </w:r>
      <w:r>
        <w:rPr>
          <w:rFonts w:cs="Simplified Arabic"/>
          <w:sz w:val="22"/>
          <w:rtl/>
          <w:lang w:val="en-US" w:bidi="ar-EG"/>
        </w:rPr>
        <w:t xml:space="preserve"> </w:t>
      </w:r>
      <w:r w:rsidRPr="007E06EB">
        <w:rPr>
          <w:rFonts w:cs="Simplified Arabic"/>
          <w:sz w:val="22"/>
          <w:rtl/>
          <w:lang w:val="en-US" w:bidi="ar-EG"/>
        </w:rPr>
        <w:t>والنساء</w:t>
      </w:r>
      <w:r>
        <w:rPr>
          <w:rFonts w:cs="Simplified Arabic"/>
          <w:sz w:val="22"/>
          <w:rtl/>
          <w:lang w:val="en-US" w:bidi="ar-EG"/>
        </w:rPr>
        <w:t xml:space="preserve"> </w:t>
      </w:r>
      <w:r w:rsidRPr="007E06EB">
        <w:rPr>
          <w:rFonts w:cs="Simplified Arabic"/>
          <w:sz w:val="22"/>
          <w:rtl/>
          <w:lang w:val="en-US" w:bidi="ar-EG"/>
        </w:rPr>
        <w:t>والشباب،</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مبادرات</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hint="cs"/>
          <w:sz w:val="22"/>
          <w:rtl/>
          <w:lang w:val="en-US" w:bidi="ar-EG"/>
        </w:rPr>
        <w:t>.</w:t>
      </w:r>
      <w:r>
        <w:rPr>
          <w:rStyle w:val="FootnoteReference"/>
          <w:rFonts w:cs="Simplified Arabic"/>
          <w:rtl/>
          <w:lang w:val="en-US" w:bidi="ar-EG"/>
        </w:rPr>
        <w:footnoteReference w:id="13"/>
      </w:r>
    </w:p>
    <w:p w:rsidR="00752BD2" w:rsidRPr="007E06EB" w:rsidRDefault="00752BD2" w:rsidP="00752BD2">
      <w:pPr>
        <w:pStyle w:val="ListParagraph"/>
        <w:bidi/>
        <w:spacing w:after="120" w:line="216" w:lineRule="auto"/>
        <w:ind w:left="567" w:hanging="567"/>
        <w:contextualSpacing w:val="0"/>
        <w:jc w:val="both"/>
        <w:rPr>
          <w:rFonts w:cs="Simplified Arabic"/>
          <w:b/>
          <w:bCs/>
          <w:sz w:val="22"/>
          <w:rtl/>
          <w:lang w:val="en-US" w:bidi="ar-EG"/>
        </w:rPr>
      </w:pPr>
      <w:r w:rsidRPr="007E06EB">
        <w:rPr>
          <w:rFonts w:cs="Simplified Arabic" w:hint="cs"/>
          <w:b/>
          <w:bCs/>
          <w:sz w:val="22"/>
          <w:rtl/>
          <w:lang w:val="en-US" w:bidi="ar-EG"/>
        </w:rPr>
        <w:t>جيم-</w:t>
      </w:r>
      <w:r w:rsidRPr="007E06EB">
        <w:rPr>
          <w:rFonts w:cs="Simplified Arabic"/>
          <w:b/>
          <w:bCs/>
          <w:sz w:val="22"/>
          <w:rtl/>
          <w:lang w:val="en-US" w:bidi="ar-EG"/>
        </w:rPr>
        <w:tab/>
        <w:t>كيفية</w:t>
      </w:r>
      <w:r>
        <w:rPr>
          <w:rFonts w:cs="Simplified Arabic"/>
          <w:b/>
          <w:bCs/>
          <w:sz w:val="22"/>
          <w:rtl/>
          <w:lang w:val="en-US" w:bidi="ar-EG"/>
        </w:rPr>
        <w:t xml:space="preserve"> </w:t>
      </w:r>
      <w:r w:rsidRPr="007E06EB">
        <w:rPr>
          <w:rFonts w:cs="Simplified Arabic"/>
          <w:b/>
          <w:bCs/>
          <w:sz w:val="22"/>
          <w:rtl/>
          <w:lang w:val="en-US" w:bidi="ar-EG"/>
        </w:rPr>
        <w:t>استخدام</w:t>
      </w:r>
      <w:r>
        <w:rPr>
          <w:rFonts w:cs="Simplified Arabic"/>
          <w:b/>
          <w:bCs/>
          <w:sz w:val="22"/>
          <w:rtl/>
          <w:lang w:val="en-US" w:bidi="ar-EG"/>
        </w:rPr>
        <w:t xml:space="preserve"> </w:t>
      </w:r>
      <w:r w:rsidRPr="007E06EB">
        <w:rPr>
          <w:rFonts w:cs="Simplified Arabic"/>
          <w:b/>
          <w:bCs/>
          <w:sz w:val="22"/>
          <w:rtl/>
          <w:lang w:val="en-US" w:bidi="ar-EG"/>
        </w:rPr>
        <w:t>خطة</w:t>
      </w:r>
      <w:r>
        <w:rPr>
          <w:rFonts w:cs="Simplified Arabic"/>
          <w:b/>
          <w:bCs/>
          <w:sz w:val="22"/>
          <w:rtl/>
          <w:lang w:val="en-US" w:bidi="ar-EG"/>
        </w:rPr>
        <w:t xml:space="preserve"> </w:t>
      </w:r>
      <w:r w:rsidRPr="007E06EB">
        <w:rPr>
          <w:rFonts w:cs="Simplified Arabic"/>
          <w:b/>
          <w:bCs/>
          <w:sz w:val="22"/>
          <w:rtl/>
          <w:lang w:val="en-US" w:bidi="ar-EG"/>
        </w:rPr>
        <w:t>عمل</w:t>
      </w:r>
      <w:r>
        <w:rPr>
          <w:rFonts w:cs="Simplified Arabic"/>
          <w:b/>
          <w:bCs/>
          <w:sz w:val="22"/>
          <w:rtl/>
          <w:lang w:val="en-US" w:bidi="ar-EG"/>
        </w:rPr>
        <w:t xml:space="preserve"> </w:t>
      </w:r>
      <w:r w:rsidRPr="007E06EB">
        <w:rPr>
          <w:rFonts w:cs="Simplified Arabic"/>
          <w:b/>
          <w:bCs/>
          <w:sz w:val="22"/>
          <w:rtl/>
          <w:lang w:val="en-US" w:bidi="ar-EG"/>
        </w:rPr>
        <w:t>بناء</w:t>
      </w:r>
      <w:r>
        <w:rPr>
          <w:rFonts w:cs="Simplified Arabic"/>
          <w:b/>
          <w:bCs/>
          <w:sz w:val="22"/>
          <w:rtl/>
          <w:lang w:val="en-US" w:bidi="ar-EG"/>
        </w:rPr>
        <w:t xml:space="preserve"> </w:t>
      </w:r>
      <w:r w:rsidRPr="007E06EB">
        <w:rPr>
          <w:rFonts w:cs="Simplified Arabic"/>
          <w:b/>
          <w:bCs/>
          <w:sz w:val="22"/>
          <w:rtl/>
          <w:lang w:val="en-US" w:bidi="ar-EG"/>
        </w:rPr>
        <w:t>القدرات</w:t>
      </w:r>
      <w:r>
        <w:rPr>
          <w:rFonts w:cs="Simplified Arabic"/>
          <w:b/>
          <w:bCs/>
          <w:sz w:val="22"/>
          <w:rtl/>
          <w:lang w:val="en-US" w:bidi="ar-EG"/>
        </w:rPr>
        <w:t xml:space="preserve"> </w:t>
      </w:r>
      <w:r w:rsidRPr="007E06EB">
        <w:rPr>
          <w:rFonts w:cs="Simplified Arabic"/>
          <w:b/>
          <w:bCs/>
          <w:sz w:val="22"/>
          <w:rtl/>
          <w:lang w:val="en-US" w:bidi="ar-EG"/>
        </w:rPr>
        <w:t>وتنميتها</w:t>
      </w:r>
    </w:p>
    <w:p w:rsidR="00752BD2" w:rsidRPr="007E06EB" w:rsidRDefault="00752BD2" w:rsidP="00997F40">
      <w:pPr>
        <w:pStyle w:val="ListParagraph"/>
        <w:numPr>
          <w:ilvl w:val="0"/>
          <w:numId w:val="23"/>
        </w:numPr>
        <w:bidi/>
        <w:spacing w:after="120" w:line="216" w:lineRule="auto"/>
        <w:ind w:left="567" w:firstLine="0"/>
        <w:contextualSpacing w:val="0"/>
        <w:jc w:val="both"/>
        <w:rPr>
          <w:rFonts w:cs="Simplified Arabic"/>
          <w:sz w:val="22"/>
          <w:rtl/>
          <w:lang w:val="en-US" w:bidi="ar-EG"/>
        </w:rPr>
      </w:pPr>
      <w:r w:rsidRPr="007E06EB">
        <w:rPr>
          <w:rFonts w:cs="Simplified Arabic"/>
          <w:sz w:val="22"/>
          <w:rtl/>
          <w:lang w:val="en-US" w:bidi="ar-EG"/>
        </w:rPr>
        <w:t>يمكن</w:t>
      </w:r>
      <w:r>
        <w:rPr>
          <w:rFonts w:cs="Simplified Arabic"/>
          <w:sz w:val="22"/>
          <w:rtl/>
          <w:lang w:val="en-US" w:bidi="ar-EG"/>
        </w:rPr>
        <w:t xml:space="preserve"> </w:t>
      </w:r>
      <w:r w:rsidRPr="007E06EB">
        <w:rPr>
          <w:rFonts w:cs="Simplified Arabic"/>
          <w:sz w:val="22"/>
          <w:rtl/>
          <w:lang w:val="en-US" w:bidi="ar-EG"/>
        </w:rPr>
        <w:t>استخدام</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عمل</w:t>
      </w:r>
      <w:r>
        <w:rPr>
          <w:rFonts w:cs="Simplified Arabic"/>
          <w:sz w:val="22"/>
          <w:rtl/>
          <w:lang w:val="en-US" w:bidi="ar-EG"/>
        </w:rPr>
        <w:t xml:space="preserve"> </w:t>
      </w:r>
      <w:r w:rsidR="00997F40">
        <w:rPr>
          <w:rFonts w:cs="Simplified Arabic" w:hint="cs"/>
          <w:sz w:val="22"/>
          <w:rtl/>
          <w:lang w:val="en-US" w:bidi="ar-EG"/>
        </w:rPr>
        <w:t>ب</w:t>
      </w:r>
      <w:r w:rsidR="005725D2">
        <w:rPr>
          <w:rFonts w:cs="Simplified Arabic" w:hint="cs"/>
          <w:sz w:val="22"/>
          <w:rtl/>
          <w:lang w:val="en-US" w:bidi="ar-EG"/>
        </w:rPr>
        <w:t xml:space="preserve">ناء القدرات وتنميتها </w:t>
      </w:r>
      <w:r w:rsidRPr="007E06EB">
        <w:rPr>
          <w:rFonts w:cs="Simplified Arabic"/>
          <w:sz w:val="22"/>
          <w:rtl/>
          <w:lang w:val="en-US" w:bidi="ar-EG"/>
        </w:rPr>
        <w:t>لأغراض</w:t>
      </w:r>
      <w:r>
        <w:rPr>
          <w:rFonts w:cs="Simplified Arabic"/>
          <w:sz w:val="22"/>
          <w:rtl/>
          <w:lang w:val="en-US" w:bidi="ar-EG"/>
        </w:rPr>
        <w:t xml:space="preserve"> </w:t>
      </w:r>
      <w:r w:rsidRPr="007E06EB">
        <w:rPr>
          <w:rFonts w:cs="Simplified Arabic"/>
          <w:sz w:val="22"/>
          <w:rtl/>
          <w:lang w:val="en-US" w:bidi="ar-EG"/>
        </w:rPr>
        <w:t>مختلفة،</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w:t>
      </w:r>
    </w:p>
    <w:p w:rsidR="00752BD2" w:rsidRPr="007E06EB" w:rsidRDefault="00752BD2">
      <w:pPr>
        <w:pStyle w:val="ListParagraph"/>
        <w:numPr>
          <w:ilvl w:val="0"/>
          <w:numId w:val="26"/>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t>دعم</w:t>
      </w:r>
      <w:r>
        <w:rPr>
          <w:rFonts w:cs="Simplified Arabic"/>
          <w:sz w:val="22"/>
          <w:rtl/>
          <w:lang w:val="en-US" w:bidi="ar-EG"/>
        </w:rPr>
        <w:t xml:space="preserve"> </w:t>
      </w:r>
      <w:r w:rsidRPr="007E06EB">
        <w:rPr>
          <w:rFonts w:cs="Simplified Arabic"/>
          <w:sz w:val="22"/>
          <w:rtl/>
          <w:lang w:val="en-US" w:bidi="ar-EG"/>
        </w:rPr>
        <w:t>تقييم</w:t>
      </w:r>
      <w:r>
        <w:rPr>
          <w:rFonts w:cs="Simplified Arabic"/>
          <w:sz w:val="22"/>
          <w:rtl/>
          <w:lang w:val="en-US" w:bidi="ar-EG"/>
        </w:rPr>
        <w:t xml:space="preserve"> </w:t>
      </w:r>
      <w:r w:rsidRPr="007E06EB">
        <w:rPr>
          <w:rFonts w:cs="Simplified Arabic"/>
          <w:sz w:val="22"/>
          <w:rtl/>
          <w:lang w:val="en-US" w:bidi="ar-EG"/>
        </w:rPr>
        <w:t>احتياجات</w:t>
      </w:r>
      <w:r>
        <w:rPr>
          <w:rFonts w:cs="Simplified Arabic"/>
          <w:sz w:val="22"/>
          <w:rtl/>
          <w:lang w:val="en-US" w:bidi="ar-EG"/>
        </w:rPr>
        <w:t xml:space="preserve"> </w:t>
      </w:r>
      <w:r w:rsidRPr="007E06EB">
        <w:rPr>
          <w:rFonts w:cs="Simplified Arabic"/>
          <w:sz w:val="22"/>
          <w:rtl/>
          <w:lang w:val="en-US" w:bidi="ar-EG"/>
        </w:rPr>
        <w:t>وأولويات</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p>
    <w:p w:rsidR="00752BD2" w:rsidRPr="007E06EB" w:rsidRDefault="00752BD2">
      <w:pPr>
        <w:pStyle w:val="ListParagraph"/>
        <w:numPr>
          <w:ilvl w:val="0"/>
          <w:numId w:val="26"/>
        </w:numPr>
        <w:tabs>
          <w:tab w:val="left" w:pos="1985"/>
        </w:tabs>
        <w:bidi/>
        <w:spacing w:after="120" w:line="216" w:lineRule="auto"/>
        <w:ind w:left="573" w:firstLine="851"/>
        <w:contextualSpacing w:val="0"/>
        <w:jc w:val="both"/>
        <w:rPr>
          <w:rFonts w:cs="Simplified Arabic"/>
          <w:sz w:val="22"/>
          <w:lang w:val="en-US" w:bidi="ar-EG"/>
        </w:rPr>
      </w:pPr>
      <w:r w:rsidRPr="007E06EB">
        <w:rPr>
          <w:rFonts w:cs="Simplified Arabic" w:hint="cs"/>
          <w:sz w:val="22"/>
          <w:rtl/>
          <w:lang w:val="en-US" w:bidi="ar-EG"/>
        </w:rPr>
        <w:t>إرشاد</w:t>
      </w:r>
      <w:r>
        <w:rPr>
          <w:rFonts w:cs="Simplified Arabic"/>
          <w:sz w:val="22"/>
          <w:rtl/>
          <w:lang w:val="en-US" w:bidi="ar-EG"/>
        </w:rPr>
        <w:t xml:space="preserve"> </w:t>
      </w:r>
      <w:r w:rsidRPr="007E06EB">
        <w:rPr>
          <w:rFonts w:cs="Simplified Arabic"/>
          <w:sz w:val="22"/>
          <w:rtl/>
          <w:lang w:val="en-US" w:bidi="ar-EG"/>
        </w:rPr>
        <w:t>تصميم</w:t>
      </w:r>
      <w:r>
        <w:rPr>
          <w:rFonts w:cs="Simplified Arabic"/>
          <w:sz w:val="22"/>
          <w:rtl/>
          <w:lang w:val="en-US" w:bidi="ar-EG"/>
        </w:rPr>
        <w:t xml:space="preserve"> </w:t>
      </w:r>
      <w:r w:rsidRPr="007E06EB">
        <w:rPr>
          <w:rFonts w:cs="Simplified Arabic"/>
          <w:sz w:val="22"/>
          <w:rtl/>
          <w:lang w:val="en-US" w:bidi="ar-EG"/>
        </w:rPr>
        <w:t>مبادرات</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المستويات</w:t>
      </w:r>
      <w:r>
        <w:rPr>
          <w:rFonts w:cs="Simplified Arabic"/>
          <w:sz w:val="22"/>
          <w:rtl/>
          <w:lang w:val="en-US" w:bidi="ar-EG"/>
        </w:rPr>
        <w:t xml:space="preserve"> </w:t>
      </w:r>
      <w:r w:rsidRPr="007E06EB">
        <w:rPr>
          <w:rFonts w:cs="Simplified Arabic"/>
          <w:sz w:val="22"/>
          <w:rtl/>
          <w:lang w:val="en-US" w:bidi="ar-EG"/>
        </w:rPr>
        <w:t>العالمية</w:t>
      </w:r>
      <w:r>
        <w:rPr>
          <w:rFonts w:cs="Simplified Arabic"/>
          <w:sz w:val="22"/>
          <w:rtl/>
          <w:lang w:val="en-US" w:bidi="ar-EG"/>
        </w:rPr>
        <w:t xml:space="preserve"> </w:t>
      </w:r>
      <w:r w:rsidRPr="007E06EB">
        <w:rPr>
          <w:rFonts w:cs="Simplified Arabic"/>
          <w:sz w:val="22"/>
          <w:rtl/>
          <w:lang w:val="en-US" w:bidi="ar-EG"/>
        </w:rPr>
        <w:t>والإقليمية</w:t>
      </w:r>
      <w:r>
        <w:rPr>
          <w:rFonts w:cs="Simplified Arabic"/>
          <w:sz w:val="22"/>
          <w:rtl/>
          <w:lang w:val="en-US" w:bidi="ar-EG"/>
        </w:rPr>
        <w:t xml:space="preserve"> </w:t>
      </w:r>
      <w:r w:rsidRPr="007E06EB">
        <w:rPr>
          <w:rFonts w:cs="Simplified Arabic"/>
          <w:sz w:val="22"/>
          <w:rtl/>
          <w:lang w:val="en-US" w:bidi="ar-EG"/>
        </w:rPr>
        <w:t>ودون</w:t>
      </w:r>
      <w:r>
        <w:rPr>
          <w:rFonts w:cs="Simplified Arabic"/>
          <w:sz w:val="22"/>
          <w:rtl/>
          <w:lang w:val="en-US" w:bidi="ar-EG"/>
        </w:rPr>
        <w:t xml:space="preserve"> </w:t>
      </w:r>
      <w:r w:rsidRPr="007E06EB">
        <w:rPr>
          <w:rFonts w:cs="Simplified Arabic"/>
          <w:sz w:val="22"/>
          <w:rtl/>
          <w:lang w:val="en-US" w:bidi="ar-EG"/>
        </w:rPr>
        <w:t>الإقليمية</w:t>
      </w:r>
      <w:r>
        <w:rPr>
          <w:rFonts w:cs="Simplified Arabic"/>
          <w:sz w:val="22"/>
          <w:rtl/>
          <w:lang w:val="en-US" w:bidi="ar-EG"/>
        </w:rPr>
        <w:t xml:space="preserve"> </w:t>
      </w:r>
      <w:r w:rsidRPr="007E06EB">
        <w:rPr>
          <w:rFonts w:cs="Simplified Arabic"/>
          <w:sz w:val="22"/>
          <w:rtl/>
          <w:lang w:val="en-US" w:bidi="ar-EG"/>
        </w:rPr>
        <w:t>والوطنية</w:t>
      </w:r>
      <w:r>
        <w:rPr>
          <w:rFonts w:cs="Simplified Arabic"/>
          <w:sz w:val="22"/>
          <w:rtl/>
          <w:lang w:val="en-US" w:bidi="ar-EG"/>
        </w:rPr>
        <w:t xml:space="preserve"> </w:t>
      </w:r>
      <w:r w:rsidRPr="007E06EB">
        <w:rPr>
          <w:rFonts w:cs="Simplified Arabic"/>
          <w:sz w:val="22"/>
          <w:rtl/>
          <w:lang w:val="en-US" w:bidi="ar-EG"/>
        </w:rPr>
        <w:t>لدعم</w:t>
      </w:r>
      <w:r>
        <w:rPr>
          <w:rFonts w:cs="Simplified Arabic"/>
          <w:sz w:val="22"/>
          <w:rtl/>
          <w:lang w:val="en-US" w:bidi="ar-EG"/>
        </w:rPr>
        <w:t xml:space="preserve"> </w:t>
      </w:r>
      <w:r w:rsidRPr="007E06EB">
        <w:rPr>
          <w:rFonts w:cs="Simplified Arabic"/>
          <w:sz w:val="22"/>
          <w:rtl/>
          <w:lang w:val="en-US" w:bidi="ar-EG"/>
        </w:rPr>
        <w:t>التنفيذ</w:t>
      </w:r>
      <w:r>
        <w:rPr>
          <w:rFonts w:cs="Simplified Arabic"/>
          <w:sz w:val="22"/>
          <w:rtl/>
          <w:lang w:val="en-US" w:bidi="ar-EG"/>
        </w:rPr>
        <w:t xml:space="preserve"> </w:t>
      </w:r>
      <w:r w:rsidRPr="007E06EB">
        <w:rPr>
          <w:rFonts w:cs="Simplified Arabic"/>
          <w:sz w:val="22"/>
          <w:rtl/>
          <w:lang w:val="en-US" w:bidi="ar-EG"/>
        </w:rPr>
        <w:t>الفعال</w:t>
      </w:r>
      <w:r>
        <w:rPr>
          <w:rFonts w:cs="Simplified Arabic"/>
          <w:sz w:val="22"/>
          <w:rtl/>
          <w:lang w:val="en-US" w:bidi="ar-EG"/>
        </w:rPr>
        <w:t xml:space="preserve"> </w:t>
      </w:r>
      <w:r w:rsidRPr="007E06EB">
        <w:rPr>
          <w:rFonts w:cs="Simplified Arabic"/>
          <w:sz w:val="22"/>
          <w:rtl/>
          <w:lang w:val="en-US" w:bidi="ar-EG"/>
        </w:rPr>
        <w:t>لبروتوكول</w:t>
      </w:r>
      <w:r w:rsidR="000979C4">
        <w:rPr>
          <w:rFonts w:cs="Simplified Arabic" w:hint="cs"/>
          <w:sz w:val="22"/>
          <w:rtl/>
          <w:lang w:val="en-US" w:bidi="ar-EG"/>
        </w:rPr>
        <w:t xml:space="preserve"> ناغويا</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وضع</w:t>
      </w:r>
      <w:r>
        <w:rPr>
          <w:rFonts w:cs="Simplified Arabic"/>
          <w:sz w:val="22"/>
          <w:rtl/>
          <w:lang w:val="en-US" w:bidi="ar-EG"/>
        </w:rPr>
        <w:t xml:space="preserve"> </w:t>
      </w:r>
      <w:r w:rsidRPr="007E06EB">
        <w:rPr>
          <w:rFonts w:cs="Simplified Arabic"/>
          <w:sz w:val="22"/>
          <w:rtl/>
          <w:lang w:val="en-US" w:bidi="ar-EG"/>
        </w:rPr>
        <w:t>خطط</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sz w:val="22"/>
          <w:rtl/>
          <w:lang w:val="en-US" w:bidi="ar-EG"/>
        </w:rPr>
        <w:t>بشأن</w:t>
      </w:r>
      <w:r>
        <w:rPr>
          <w:rFonts w:cs="Simplified Arabic"/>
          <w:sz w:val="22"/>
          <w:rtl/>
          <w:lang w:val="en-US" w:bidi="ar-EG"/>
        </w:rPr>
        <w:t xml:space="preserve"> </w:t>
      </w:r>
      <w:r w:rsidRPr="007E06EB">
        <w:rPr>
          <w:rFonts w:cs="Simplified Arabic"/>
          <w:sz w:val="22"/>
          <w:rtl/>
          <w:lang w:val="en-US" w:bidi="ar-EG"/>
        </w:rPr>
        <w:t>الحصول</w:t>
      </w:r>
      <w:r>
        <w:rPr>
          <w:rFonts w:cs="Simplified Arabic"/>
          <w:sz w:val="22"/>
          <w:rtl/>
          <w:lang w:val="en-US" w:bidi="ar-EG"/>
        </w:rPr>
        <w:t xml:space="preserve"> </w:t>
      </w:r>
      <w:r w:rsidRPr="007E06EB">
        <w:rPr>
          <w:rFonts w:cs="Simplified Arabic"/>
          <w:sz w:val="22"/>
          <w:rtl/>
          <w:lang w:val="en-US" w:bidi="ar-EG"/>
        </w:rPr>
        <w:t>وتقاسم</w:t>
      </w:r>
      <w:r>
        <w:rPr>
          <w:rFonts w:cs="Simplified Arabic"/>
          <w:sz w:val="22"/>
          <w:rtl/>
          <w:lang w:val="en-US" w:bidi="ar-EG"/>
        </w:rPr>
        <w:t xml:space="preserve"> </w:t>
      </w:r>
      <w:r w:rsidRPr="007E06EB">
        <w:rPr>
          <w:rFonts w:cs="Simplified Arabic"/>
          <w:sz w:val="22"/>
          <w:rtl/>
          <w:lang w:val="en-US" w:bidi="ar-EG"/>
        </w:rPr>
        <w:t>المنافع</w:t>
      </w:r>
      <w:r>
        <w:rPr>
          <w:rFonts w:cs="Simplified Arabic"/>
          <w:sz w:val="22"/>
          <w:rtl/>
          <w:lang w:val="en-US" w:bidi="ar-EG"/>
        </w:rPr>
        <w:t xml:space="preserve"> </w:t>
      </w:r>
      <w:r w:rsidRPr="007E06EB">
        <w:rPr>
          <w:rFonts w:cs="Simplified Arabic"/>
          <w:sz w:val="22"/>
          <w:rtl/>
          <w:lang w:val="en-US" w:bidi="ar-EG"/>
        </w:rPr>
        <w:t>كجزء</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hint="cs"/>
          <w:sz w:val="22"/>
          <w:rtl/>
          <w:lang w:val="en-US" w:bidi="ar-EG"/>
        </w:rPr>
        <w:t>ال</w:t>
      </w:r>
      <w:r w:rsidRPr="007E06EB">
        <w:rPr>
          <w:rFonts w:cs="Simplified Arabic"/>
          <w:sz w:val="22"/>
          <w:rtl/>
          <w:lang w:val="en-US" w:bidi="ar-EG"/>
        </w:rPr>
        <w:t>استراتيجيات</w:t>
      </w:r>
      <w:r>
        <w:rPr>
          <w:rFonts w:cs="Simplified Arabic"/>
          <w:sz w:val="22"/>
          <w:rtl/>
          <w:lang w:val="en-US" w:bidi="ar-EG"/>
        </w:rPr>
        <w:t xml:space="preserve"> </w:t>
      </w:r>
      <w:r w:rsidRPr="007E06EB">
        <w:rPr>
          <w:rFonts w:cs="Simplified Arabic"/>
          <w:sz w:val="22"/>
          <w:rtl/>
          <w:lang w:val="en-US" w:bidi="ar-EG"/>
        </w:rPr>
        <w:t>وخطط</w:t>
      </w:r>
      <w:r>
        <w:rPr>
          <w:rFonts w:cs="Simplified Arabic"/>
          <w:sz w:val="22"/>
          <w:rtl/>
          <w:lang w:val="en-US" w:bidi="ar-EG"/>
        </w:rPr>
        <w:t xml:space="preserve"> </w:t>
      </w:r>
      <w:r w:rsidRPr="007E06EB">
        <w:rPr>
          <w:rFonts w:cs="Simplified Arabic" w:hint="cs"/>
          <w:sz w:val="22"/>
          <w:rtl/>
          <w:lang w:val="en-US" w:bidi="ar-EG"/>
        </w:rPr>
        <w:t>ال</w:t>
      </w:r>
      <w:r w:rsidRPr="007E06EB">
        <w:rPr>
          <w:rFonts w:cs="Simplified Arabic"/>
          <w:sz w:val="22"/>
          <w:rtl/>
          <w:lang w:val="en-US" w:bidi="ar-EG"/>
        </w:rPr>
        <w:t>عمل</w:t>
      </w:r>
      <w:r>
        <w:rPr>
          <w:rFonts w:cs="Simplified Arabic"/>
          <w:sz w:val="22"/>
          <w:rtl/>
          <w:lang w:val="en-US" w:bidi="ar-EG"/>
        </w:rPr>
        <w:t xml:space="preserve"> </w:t>
      </w:r>
      <w:r w:rsidRPr="007E06EB">
        <w:rPr>
          <w:rFonts w:cs="Simplified Arabic"/>
          <w:sz w:val="22"/>
          <w:rtl/>
          <w:lang w:val="en-US" w:bidi="ar-EG"/>
        </w:rPr>
        <w:t>الوطنية</w:t>
      </w:r>
      <w:r>
        <w:rPr>
          <w:rFonts w:cs="Simplified Arabic" w:hint="cs"/>
          <w:sz w:val="22"/>
          <w:rtl/>
          <w:lang w:val="en-US" w:bidi="ar-EG"/>
        </w:rPr>
        <w:t xml:space="preserve"> </w:t>
      </w:r>
      <w:r w:rsidRPr="007E06EB">
        <w:rPr>
          <w:rFonts w:cs="Simplified Arabic" w:hint="cs"/>
          <w:sz w:val="22"/>
          <w:rtl/>
          <w:lang w:val="en-US" w:bidi="ar-EG"/>
        </w:rPr>
        <w:t>ل</w:t>
      </w:r>
      <w:r w:rsidRPr="007E06EB">
        <w:rPr>
          <w:rFonts w:cs="Simplified Arabic"/>
          <w:sz w:val="22"/>
          <w:rtl/>
          <w:lang w:val="en-US" w:bidi="ar-EG"/>
        </w:rPr>
        <w:t>لتنوع</w:t>
      </w:r>
      <w:r>
        <w:rPr>
          <w:rFonts w:cs="Simplified Arabic"/>
          <w:sz w:val="22"/>
          <w:rtl/>
          <w:lang w:val="en-US" w:bidi="ar-EG"/>
        </w:rPr>
        <w:t xml:space="preserve"> </w:t>
      </w:r>
      <w:r w:rsidRPr="007E06EB">
        <w:rPr>
          <w:rFonts w:cs="Simplified Arabic"/>
          <w:sz w:val="22"/>
          <w:rtl/>
          <w:lang w:val="en-US" w:bidi="ar-EG"/>
        </w:rPr>
        <w:t>البيولوجي؛</w:t>
      </w:r>
    </w:p>
    <w:p w:rsidR="00752BD2" w:rsidRPr="007E06EB" w:rsidRDefault="00752BD2">
      <w:pPr>
        <w:pStyle w:val="ListParagraph"/>
        <w:numPr>
          <w:ilvl w:val="0"/>
          <w:numId w:val="26"/>
        </w:numPr>
        <w:tabs>
          <w:tab w:val="left" w:pos="1985"/>
        </w:tabs>
        <w:bidi/>
        <w:spacing w:after="120" w:line="216" w:lineRule="auto"/>
        <w:ind w:left="573" w:firstLine="851"/>
        <w:contextualSpacing w:val="0"/>
        <w:jc w:val="both"/>
        <w:rPr>
          <w:rFonts w:cs="Simplified Arabic"/>
          <w:sz w:val="22"/>
          <w:lang w:val="en-US" w:bidi="ar-EG"/>
        </w:rPr>
      </w:pPr>
      <w:r w:rsidRPr="007E06EB">
        <w:rPr>
          <w:rFonts w:cs="Simplified Arabic"/>
          <w:sz w:val="22"/>
          <w:rtl/>
          <w:lang w:val="en-US" w:bidi="ar-EG"/>
        </w:rPr>
        <w:t>كمرجع</w:t>
      </w:r>
      <w:r>
        <w:rPr>
          <w:rFonts w:cs="Simplified Arabic"/>
          <w:sz w:val="22"/>
          <w:rtl/>
          <w:lang w:val="en-US" w:bidi="ar-EG"/>
        </w:rPr>
        <w:t xml:space="preserve"> </w:t>
      </w:r>
      <w:r w:rsidRPr="007E06EB">
        <w:rPr>
          <w:rFonts w:cs="Simplified Arabic"/>
          <w:sz w:val="22"/>
          <w:rtl/>
          <w:lang w:val="en-US" w:bidi="ar-EG"/>
        </w:rPr>
        <w:t>لتوجيه</w:t>
      </w:r>
      <w:r>
        <w:rPr>
          <w:rFonts w:cs="Simplified Arabic"/>
          <w:sz w:val="22"/>
          <w:rtl/>
          <w:lang w:val="en-US" w:bidi="ar-EG"/>
        </w:rPr>
        <w:t xml:space="preserve"> </w:t>
      </w:r>
      <w:r w:rsidRPr="007E06EB">
        <w:rPr>
          <w:rFonts w:cs="Simplified Arabic"/>
          <w:sz w:val="22"/>
          <w:rtl/>
          <w:lang w:val="en-US" w:bidi="ar-EG"/>
        </w:rPr>
        <w:t>التوجيهات</w:t>
      </w:r>
      <w:r>
        <w:rPr>
          <w:rFonts w:cs="Simplified Arabic"/>
          <w:sz w:val="22"/>
          <w:rtl/>
          <w:lang w:val="en-US" w:bidi="ar-EG"/>
        </w:rPr>
        <w:t xml:space="preserve"> </w:t>
      </w:r>
      <w:r w:rsidRPr="007E06EB">
        <w:rPr>
          <w:rFonts w:cs="Simplified Arabic"/>
          <w:sz w:val="22"/>
          <w:rtl/>
          <w:lang w:val="en-US" w:bidi="ar-EG"/>
        </w:rPr>
        <w:t>البرنامجية</w:t>
      </w:r>
      <w:r>
        <w:rPr>
          <w:rFonts w:cs="Simplified Arabic"/>
          <w:sz w:val="22"/>
          <w:rtl/>
          <w:lang w:val="en-US" w:bidi="ar-EG"/>
        </w:rPr>
        <w:t xml:space="preserve"> </w:t>
      </w:r>
      <w:r w:rsidRPr="007E06EB">
        <w:rPr>
          <w:rFonts w:cs="Simplified Arabic"/>
          <w:sz w:val="22"/>
          <w:rtl/>
          <w:lang w:val="en-US" w:bidi="ar-EG"/>
        </w:rPr>
        <w:t>لبناء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sz w:val="22"/>
          <w:rtl/>
          <w:lang w:val="en-US" w:bidi="ar-EG"/>
        </w:rPr>
        <w:t>للآلية</w:t>
      </w:r>
      <w:r>
        <w:rPr>
          <w:rFonts w:cs="Simplified Arabic"/>
          <w:sz w:val="22"/>
          <w:rtl/>
          <w:lang w:val="en-US" w:bidi="ar-EG"/>
        </w:rPr>
        <w:t xml:space="preserve"> </w:t>
      </w:r>
      <w:r w:rsidRPr="007E06EB">
        <w:rPr>
          <w:rFonts w:cs="Simplified Arabic"/>
          <w:sz w:val="22"/>
          <w:rtl/>
          <w:lang w:val="en-US" w:bidi="ar-EG"/>
        </w:rPr>
        <w:t>المالية</w:t>
      </w:r>
      <w:r>
        <w:rPr>
          <w:rFonts w:cs="Simplified Arabic"/>
          <w:sz w:val="22"/>
          <w:rtl/>
          <w:lang w:val="en-US" w:bidi="ar-EG"/>
        </w:rPr>
        <w:t xml:space="preserve"> </w:t>
      </w:r>
      <w:r w:rsidRPr="007E06EB">
        <w:rPr>
          <w:rFonts w:cs="Simplified Arabic"/>
          <w:sz w:val="22"/>
          <w:rtl/>
          <w:lang w:val="en-US" w:bidi="ar-EG"/>
        </w:rPr>
        <w:t>للاتفاقية</w:t>
      </w:r>
      <w:r>
        <w:rPr>
          <w:rFonts w:cs="Simplified Arabic"/>
          <w:sz w:val="22"/>
          <w:rtl/>
          <w:lang w:val="en-US" w:bidi="ar-EG"/>
        </w:rPr>
        <w:t xml:space="preserve"> </w:t>
      </w:r>
      <w:r w:rsidRPr="007E06EB">
        <w:rPr>
          <w:rFonts w:cs="Simplified Arabic"/>
          <w:sz w:val="22"/>
          <w:rtl/>
          <w:lang w:val="en-US" w:bidi="ar-EG"/>
        </w:rPr>
        <w:t>وبروتوكول</w:t>
      </w:r>
      <w:r w:rsidRPr="007E06EB">
        <w:rPr>
          <w:rFonts w:cs="Simplified Arabic" w:hint="cs"/>
          <w:sz w:val="22"/>
          <w:rtl/>
          <w:lang w:val="en-US" w:bidi="ar-EG"/>
        </w:rPr>
        <w:t>ي</w:t>
      </w:r>
      <w:r w:rsidRPr="007E06EB">
        <w:rPr>
          <w:rFonts w:cs="Simplified Arabic"/>
          <w:sz w:val="22"/>
          <w:rtl/>
          <w:lang w:val="en-US" w:bidi="ar-EG"/>
        </w:rPr>
        <w:t>ها،</w:t>
      </w:r>
      <w:r>
        <w:rPr>
          <w:rFonts w:cs="Simplified Arabic"/>
          <w:sz w:val="22"/>
          <w:rtl/>
          <w:lang w:val="en-US" w:bidi="ar-EG"/>
        </w:rPr>
        <w:t xml:space="preserve"> </w:t>
      </w:r>
      <w:r w:rsidRPr="007E06EB">
        <w:rPr>
          <w:rFonts w:cs="Simplified Arabic"/>
          <w:sz w:val="22"/>
          <w:rtl/>
          <w:lang w:val="en-US" w:bidi="ar-EG"/>
        </w:rPr>
        <w:t>ومرفق</w:t>
      </w:r>
      <w:r>
        <w:rPr>
          <w:rFonts w:cs="Simplified Arabic"/>
          <w:sz w:val="22"/>
          <w:rtl/>
          <w:lang w:val="en-US" w:bidi="ar-EG"/>
        </w:rPr>
        <w:t xml:space="preserve"> </w:t>
      </w:r>
      <w:r w:rsidRPr="007E06EB">
        <w:rPr>
          <w:rFonts w:cs="Simplified Arabic"/>
          <w:sz w:val="22"/>
          <w:rtl/>
          <w:lang w:val="en-US" w:bidi="ar-EG"/>
        </w:rPr>
        <w:t>البيئة</w:t>
      </w:r>
      <w:r>
        <w:rPr>
          <w:rFonts w:cs="Simplified Arabic"/>
          <w:sz w:val="22"/>
          <w:rtl/>
          <w:lang w:val="en-US" w:bidi="ar-EG"/>
        </w:rPr>
        <w:t xml:space="preserve"> </w:t>
      </w:r>
      <w:r w:rsidRPr="007E06EB">
        <w:rPr>
          <w:rFonts w:cs="Simplified Arabic"/>
          <w:sz w:val="22"/>
          <w:rtl/>
          <w:lang w:val="en-US" w:bidi="ar-EG"/>
        </w:rPr>
        <w:t>العالمية،</w:t>
      </w:r>
      <w:r>
        <w:rPr>
          <w:rFonts w:cs="Simplified Arabic"/>
          <w:sz w:val="22"/>
          <w:rtl/>
          <w:lang w:val="en-US" w:bidi="ar-EG"/>
        </w:rPr>
        <w:t xml:space="preserve"> </w:t>
      </w:r>
      <w:r w:rsidR="005725D2">
        <w:rPr>
          <w:rFonts w:cs="Simplified Arabic"/>
          <w:sz w:val="22"/>
          <w:rtl/>
          <w:lang w:val="en-US" w:bidi="ar-EG"/>
        </w:rPr>
        <w:t>و</w:t>
      </w:r>
      <w:r w:rsidRPr="007E06EB">
        <w:rPr>
          <w:rFonts w:cs="Simplified Arabic"/>
          <w:sz w:val="22"/>
          <w:rtl/>
          <w:lang w:val="en-US" w:bidi="ar-EG"/>
        </w:rPr>
        <w:t>صندوق</w:t>
      </w:r>
      <w:r>
        <w:rPr>
          <w:rFonts w:cs="Simplified Arabic"/>
          <w:sz w:val="22"/>
          <w:rtl/>
          <w:lang w:val="en-US" w:bidi="ar-EG"/>
        </w:rPr>
        <w:t xml:space="preserve"> </w:t>
      </w:r>
      <w:r w:rsidR="005725D2">
        <w:rPr>
          <w:rFonts w:cs="Simplified Arabic" w:hint="cs"/>
          <w:sz w:val="22"/>
          <w:rtl/>
          <w:lang w:val="en-US" w:bidi="ar-EG"/>
        </w:rPr>
        <w:t>الإطار</w:t>
      </w:r>
      <w:r>
        <w:rPr>
          <w:rFonts w:cs="Simplified Arabic"/>
          <w:sz w:val="22"/>
          <w:rtl/>
          <w:lang w:val="en-US" w:bidi="ar-EG"/>
        </w:rPr>
        <w:t xml:space="preserve"> </w:t>
      </w:r>
      <w:r w:rsidRPr="007E06EB">
        <w:rPr>
          <w:rFonts w:cs="Simplified Arabic"/>
          <w:sz w:val="22"/>
          <w:rtl/>
          <w:lang w:val="en-US" w:bidi="ar-EG"/>
        </w:rPr>
        <w:t>العالمي</w:t>
      </w:r>
      <w:r>
        <w:rPr>
          <w:rFonts w:cs="Simplified Arabic"/>
          <w:sz w:val="22"/>
          <w:rtl/>
          <w:lang w:val="en-US" w:bidi="ar-EG"/>
        </w:rPr>
        <w:t xml:space="preserve"> </w:t>
      </w:r>
      <w:r w:rsidRPr="007E06EB">
        <w:rPr>
          <w:rFonts w:cs="Simplified Arabic"/>
          <w:sz w:val="22"/>
          <w:rtl/>
          <w:lang w:val="en-US" w:bidi="ar-EG"/>
        </w:rPr>
        <w:t>للتنوع</w:t>
      </w:r>
      <w:r>
        <w:rPr>
          <w:rFonts w:cs="Simplified Arabic"/>
          <w:sz w:val="22"/>
          <w:rtl/>
          <w:lang w:val="en-US" w:bidi="ar-EG"/>
        </w:rPr>
        <w:t xml:space="preserve"> </w:t>
      </w:r>
      <w:r w:rsidRPr="007E06EB">
        <w:rPr>
          <w:rFonts w:cs="Simplified Arabic"/>
          <w:sz w:val="22"/>
          <w:rtl/>
          <w:lang w:val="en-US" w:bidi="ar-EG"/>
        </w:rPr>
        <w:t>البيولوجي</w:t>
      </w:r>
      <w:r>
        <w:rPr>
          <w:rFonts w:cs="Simplified Arabic"/>
          <w:sz w:val="22"/>
          <w:rtl/>
          <w:lang w:val="en-US" w:bidi="ar-EG"/>
        </w:rPr>
        <w:t xml:space="preserve"> </w:t>
      </w:r>
      <w:r w:rsidRPr="007E06EB">
        <w:rPr>
          <w:rFonts w:cs="Simplified Arabic"/>
          <w:sz w:val="22"/>
          <w:rtl/>
          <w:lang w:val="en-US" w:bidi="ar-EG"/>
        </w:rPr>
        <w:t>والجهات</w:t>
      </w:r>
      <w:r>
        <w:rPr>
          <w:rFonts w:cs="Simplified Arabic"/>
          <w:sz w:val="22"/>
          <w:rtl/>
          <w:lang w:val="en-US" w:bidi="ar-EG"/>
        </w:rPr>
        <w:t xml:space="preserve"> </w:t>
      </w:r>
      <w:r w:rsidRPr="007E06EB">
        <w:rPr>
          <w:rFonts w:cs="Simplified Arabic"/>
          <w:sz w:val="22"/>
          <w:rtl/>
          <w:lang w:val="en-US" w:bidi="ar-EG"/>
        </w:rPr>
        <w:t>المانحة</w:t>
      </w:r>
      <w:r>
        <w:rPr>
          <w:rFonts w:cs="Simplified Arabic"/>
          <w:sz w:val="22"/>
          <w:rtl/>
          <w:lang w:val="en-US" w:bidi="ar-EG"/>
        </w:rPr>
        <w:t xml:space="preserve"> </w:t>
      </w:r>
      <w:r w:rsidRPr="007E06EB">
        <w:rPr>
          <w:rFonts w:cs="Simplified Arabic"/>
          <w:sz w:val="22"/>
          <w:rtl/>
          <w:lang w:val="en-US" w:bidi="ar-EG"/>
        </w:rPr>
        <w:t>الأخرى؛</w:t>
      </w:r>
    </w:p>
    <w:p w:rsidR="00752BD2" w:rsidRPr="007E06EB" w:rsidRDefault="00752BD2">
      <w:pPr>
        <w:pStyle w:val="ListParagraph"/>
        <w:numPr>
          <w:ilvl w:val="0"/>
          <w:numId w:val="26"/>
        </w:numPr>
        <w:tabs>
          <w:tab w:val="left" w:pos="1985"/>
        </w:tabs>
        <w:bidi/>
        <w:spacing w:after="120" w:line="216" w:lineRule="auto"/>
        <w:ind w:left="573" w:firstLine="851"/>
        <w:contextualSpacing w:val="0"/>
        <w:jc w:val="both"/>
        <w:rPr>
          <w:rFonts w:cs="Simplified Arabic"/>
          <w:sz w:val="22"/>
          <w:lang w:val="en-US" w:bidi="ar-EG"/>
        </w:rPr>
      </w:pPr>
      <w:r w:rsidRPr="007E06EB">
        <w:rPr>
          <w:rFonts w:cs="Simplified Arabic"/>
          <w:sz w:val="22"/>
          <w:rtl/>
          <w:lang w:val="en-US" w:bidi="ar-EG"/>
        </w:rPr>
        <w:t>كأداة</w:t>
      </w:r>
      <w:r>
        <w:rPr>
          <w:rFonts w:cs="Simplified Arabic"/>
          <w:sz w:val="22"/>
          <w:rtl/>
          <w:lang w:val="en-US" w:bidi="ar-EG"/>
        </w:rPr>
        <w:t xml:space="preserve"> </w:t>
      </w:r>
      <w:r w:rsidRPr="007E06EB">
        <w:rPr>
          <w:rFonts w:cs="Simplified Arabic" w:hint="cs"/>
          <w:sz w:val="22"/>
          <w:rtl/>
          <w:lang w:val="en-US" w:bidi="ar-EG"/>
        </w:rPr>
        <w:t>لضمان</w:t>
      </w:r>
      <w:r>
        <w:rPr>
          <w:rFonts w:cs="Simplified Arabic" w:hint="cs"/>
          <w:sz w:val="22"/>
          <w:rtl/>
          <w:lang w:val="en-US" w:bidi="ar-EG"/>
        </w:rPr>
        <w:t xml:space="preserve"> </w:t>
      </w:r>
      <w:r w:rsidRPr="007E06EB">
        <w:rPr>
          <w:rFonts w:cs="Simplified Arabic" w:hint="cs"/>
          <w:sz w:val="22"/>
          <w:rtl/>
          <w:lang w:val="en-US" w:bidi="ar-EG"/>
        </w:rPr>
        <w:t>مشاركة</w:t>
      </w:r>
      <w:r>
        <w:rPr>
          <w:rFonts w:cs="Simplified Arabic" w:hint="cs"/>
          <w:sz w:val="22"/>
          <w:rtl/>
          <w:lang w:val="en-US" w:bidi="ar-EG"/>
        </w:rPr>
        <w:t xml:space="preserve"> </w:t>
      </w:r>
      <w:r w:rsidRPr="007E06EB">
        <w:rPr>
          <w:rFonts w:cs="Simplified Arabic"/>
          <w:sz w:val="22"/>
          <w:rtl/>
          <w:lang w:val="en-US" w:bidi="ar-EG"/>
        </w:rPr>
        <w:t>الشعوب</w:t>
      </w:r>
      <w:r>
        <w:rPr>
          <w:rFonts w:cs="Simplified Arabic"/>
          <w:sz w:val="22"/>
          <w:rtl/>
          <w:lang w:val="en-US" w:bidi="ar-EG"/>
        </w:rPr>
        <w:t xml:space="preserve"> </w:t>
      </w:r>
      <w:r w:rsidRPr="007E06EB">
        <w:rPr>
          <w:rFonts w:cs="Simplified Arabic"/>
          <w:sz w:val="22"/>
          <w:rtl/>
          <w:lang w:val="en-US" w:bidi="ar-EG"/>
        </w:rPr>
        <w:t>الأصلية</w:t>
      </w:r>
      <w:r>
        <w:rPr>
          <w:rFonts w:cs="Simplified Arabic"/>
          <w:sz w:val="22"/>
          <w:rtl/>
          <w:lang w:val="en-US" w:bidi="ar-EG"/>
        </w:rPr>
        <w:t xml:space="preserve"> </w:t>
      </w:r>
      <w:r w:rsidRPr="007E06EB">
        <w:rPr>
          <w:rFonts w:cs="Simplified Arabic"/>
          <w:sz w:val="22"/>
          <w:rtl/>
          <w:lang w:val="en-US" w:bidi="ar-EG"/>
        </w:rPr>
        <w:t>والمجتمعات</w:t>
      </w:r>
      <w:r>
        <w:rPr>
          <w:rFonts w:cs="Simplified Arabic"/>
          <w:sz w:val="22"/>
          <w:rtl/>
          <w:lang w:val="en-US" w:bidi="ar-EG"/>
        </w:rPr>
        <w:t xml:space="preserve"> </w:t>
      </w:r>
      <w:r w:rsidRPr="007E06EB">
        <w:rPr>
          <w:rFonts w:cs="Simplified Arabic"/>
          <w:sz w:val="22"/>
          <w:rtl/>
          <w:lang w:val="en-US" w:bidi="ar-EG"/>
        </w:rPr>
        <w:t>المحلية</w:t>
      </w:r>
      <w:r>
        <w:rPr>
          <w:rFonts w:cs="Simplified Arabic"/>
          <w:sz w:val="22"/>
          <w:rtl/>
          <w:lang w:val="en-US" w:bidi="ar-EG"/>
        </w:rPr>
        <w:t xml:space="preserve"> </w:t>
      </w:r>
      <w:r w:rsidRPr="007E06EB">
        <w:rPr>
          <w:rFonts w:cs="Simplified Arabic"/>
          <w:sz w:val="22"/>
          <w:rtl/>
          <w:lang w:val="en-US" w:bidi="ar-EG"/>
        </w:rPr>
        <w:t>وأصحاب</w:t>
      </w:r>
      <w:r>
        <w:rPr>
          <w:rFonts w:cs="Simplified Arabic"/>
          <w:sz w:val="22"/>
          <w:rtl/>
          <w:lang w:val="en-US" w:bidi="ar-EG"/>
        </w:rPr>
        <w:t xml:space="preserve"> </w:t>
      </w:r>
      <w:r w:rsidRPr="007E06EB">
        <w:rPr>
          <w:rFonts w:cs="Simplified Arabic"/>
          <w:sz w:val="22"/>
          <w:rtl/>
          <w:lang w:val="en-US" w:bidi="ar-EG"/>
        </w:rPr>
        <w:t>المصلحة</w:t>
      </w:r>
      <w:r>
        <w:rPr>
          <w:rFonts w:cs="Simplified Arabic"/>
          <w:sz w:val="22"/>
          <w:rtl/>
          <w:lang w:val="en-US" w:bidi="ar-EG"/>
        </w:rPr>
        <w:t xml:space="preserve"> </w:t>
      </w:r>
      <w:r w:rsidRPr="007E06EB">
        <w:rPr>
          <w:rFonts w:cs="Simplified Arabic"/>
          <w:sz w:val="22"/>
          <w:rtl/>
          <w:lang w:val="en-US" w:bidi="ar-EG"/>
        </w:rPr>
        <w:t>المعنيين،</w:t>
      </w:r>
      <w:r>
        <w:rPr>
          <w:rFonts w:cs="Simplified Arabic"/>
          <w:sz w:val="22"/>
          <w:rtl/>
          <w:lang w:val="en-US" w:bidi="ar-EG"/>
        </w:rPr>
        <w:t xml:space="preserve"> </w:t>
      </w:r>
      <w:r w:rsidRPr="007E06EB">
        <w:rPr>
          <w:rFonts w:cs="Simplified Arabic"/>
          <w:sz w:val="22"/>
          <w:rtl/>
          <w:lang w:val="en-US" w:bidi="ar-EG"/>
        </w:rPr>
        <w:t>مثل</w:t>
      </w:r>
      <w:r>
        <w:rPr>
          <w:rFonts w:cs="Simplified Arabic"/>
          <w:sz w:val="22"/>
          <w:rtl/>
          <w:lang w:val="en-US" w:bidi="ar-EG"/>
        </w:rPr>
        <w:t xml:space="preserve"> </w:t>
      </w:r>
      <w:r w:rsidRPr="007E06EB">
        <w:rPr>
          <w:rFonts w:cs="Simplified Arabic"/>
          <w:sz w:val="22"/>
          <w:rtl/>
          <w:lang w:val="en-US" w:bidi="ar-EG"/>
        </w:rPr>
        <w:t>قطاع</w:t>
      </w:r>
      <w:r>
        <w:rPr>
          <w:rFonts w:cs="Simplified Arabic"/>
          <w:sz w:val="22"/>
          <w:rtl/>
          <w:lang w:val="en-US" w:bidi="ar-EG"/>
        </w:rPr>
        <w:t xml:space="preserve"> </w:t>
      </w:r>
      <w:r w:rsidRPr="007E06EB">
        <w:rPr>
          <w:rFonts w:cs="Simplified Arabic"/>
          <w:sz w:val="22"/>
          <w:rtl/>
          <w:lang w:val="en-US" w:bidi="ar-EG"/>
        </w:rPr>
        <w:t>الأعمال</w:t>
      </w:r>
      <w:r>
        <w:rPr>
          <w:rFonts w:cs="Simplified Arabic"/>
          <w:sz w:val="22"/>
          <w:rtl/>
          <w:lang w:val="en-US" w:bidi="ar-EG"/>
        </w:rPr>
        <w:t xml:space="preserve"> </w:t>
      </w:r>
      <w:r w:rsidRPr="007E06EB">
        <w:rPr>
          <w:rFonts w:cs="Simplified Arabic"/>
          <w:sz w:val="22"/>
          <w:rtl/>
          <w:lang w:val="en-US" w:bidi="ar-EG"/>
        </w:rPr>
        <w:t>ومجتمع</w:t>
      </w:r>
      <w:r>
        <w:rPr>
          <w:rFonts w:cs="Simplified Arabic"/>
          <w:sz w:val="22"/>
          <w:rtl/>
          <w:lang w:val="en-US" w:bidi="ar-EG"/>
        </w:rPr>
        <w:t xml:space="preserve"> </w:t>
      </w:r>
      <w:r w:rsidRPr="007E06EB">
        <w:rPr>
          <w:rFonts w:cs="Simplified Arabic"/>
          <w:sz w:val="22"/>
          <w:rtl/>
          <w:lang w:val="en-US" w:bidi="ar-EG"/>
        </w:rPr>
        <w:t>البحوث</w:t>
      </w:r>
      <w:r>
        <w:rPr>
          <w:rFonts w:cs="Simplified Arabic"/>
          <w:sz w:val="22"/>
          <w:rtl/>
          <w:lang w:val="en-US" w:bidi="ar-EG"/>
        </w:rPr>
        <w:t xml:space="preserve"> </w:t>
      </w:r>
      <w:r w:rsidRPr="007E06EB">
        <w:rPr>
          <w:rFonts w:cs="Simplified Arabic"/>
          <w:sz w:val="22"/>
          <w:rtl/>
          <w:lang w:val="en-US" w:bidi="ar-EG"/>
        </w:rPr>
        <w:t>والمنظمات</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تمثل</w:t>
      </w:r>
      <w:r>
        <w:rPr>
          <w:rFonts w:cs="Simplified Arabic"/>
          <w:sz w:val="22"/>
          <w:rtl/>
          <w:lang w:val="en-US" w:bidi="ar-EG"/>
        </w:rPr>
        <w:t xml:space="preserve"> </w:t>
      </w:r>
      <w:r w:rsidRPr="007E06EB">
        <w:rPr>
          <w:rFonts w:cs="Simplified Arabic"/>
          <w:sz w:val="22"/>
          <w:rtl/>
          <w:lang w:val="en-US" w:bidi="ar-EG"/>
        </w:rPr>
        <w:t>النساء</w:t>
      </w:r>
      <w:r>
        <w:rPr>
          <w:rFonts w:cs="Simplified Arabic"/>
          <w:sz w:val="22"/>
          <w:rtl/>
          <w:lang w:val="en-US" w:bidi="ar-EG"/>
        </w:rPr>
        <w:t xml:space="preserve"> </w:t>
      </w:r>
      <w:r w:rsidRPr="007E06EB">
        <w:rPr>
          <w:rFonts w:cs="Simplified Arabic"/>
          <w:sz w:val="22"/>
          <w:rtl/>
          <w:lang w:val="en-US" w:bidi="ar-EG"/>
        </w:rPr>
        <w:t>والشباب</w:t>
      </w:r>
      <w:r>
        <w:rPr>
          <w:rFonts w:cs="Simplified Arabic"/>
          <w:sz w:val="22"/>
          <w:rtl/>
          <w:lang w:val="en-US" w:bidi="ar-EG"/>
        </w:rPr>
        <w:t>.</w:t>
      </w:r>
    </w:p>
    <w:p w:rsidR="00752BD2" w:rsidRPr="007E06EB" w:rsidRDefault="00752BD2" w:rsidP="00BA731E">
      <w:pPr>
        <w:pStyle w:val="ListParagraph"/>
        <w:numPr>
          <w:ilvl w:val="0"/>
          <w:numId w:val="23"/>
        </w:numPr>
        <w:bidi/>
        <w:spacing w:after="120" w:line="216" w:lineRule="auto"/>
        <w:ind w:left="567" w:firstLine="0"/>
        <w:contextualSpacing w:val="0"/>
        <w:jc w:val="both"/>
        <w:rPr>
          <w:rFonts w:cs="Simplified Arabic"/>
          <w:sz w:val="22"/>
          <w:rtl/>
          <w:lang w:val="en-US" w:bidi="ar-EG"/>
        </w:rPr>
      </w:pPr>
      <w:r w:rsidRPr="007E06EB">
        <w:rPr>
          <w:rFonts w:cs="Simplified Arabic"/>
          <w:sz w:val="22"/>
          <w:rtl/>
          <w:lang w:val="en-US" w:bidi="ar-EG"/>
        </w:rPr>
        <w:t>و</w:t>
      </w:r>
      <w:r w:rsidRPr="007E06EB">
        <w:rPr>
          <w:rFonts w:cs="Simplified Arabic" w:hint="cs"/>
          <w:sz w:val="22"/>
          <w:rtl/>
          <w:lang w:val="en-US" w:bidi="ar-EG"/>
        </w:rPr>
        <w:t>يدور</w:t>
      </w:r>
      <w:r>
        <w:rPr>
          <w:rFonts w:cs="Simplified Arabic" w:hint="cs"/>
          <w:sz w:val="22"/>
          <w:rtl/>
          <w:lang w:val="en-US" w:bidi="ar-EG"/>
        </w:rPr>
        <w:t xml:space="preserve"> </w:t>
      </w:r>
      <w:r w:rsidRPr="007E06EB">
        <w:rPr>
          <w:rFonts w:cs="Simplified Arabic" w:hint="cs"/>
          <w:sz w:val="22"/>
          <w:rtl/>
          <w:lang w:val="en-US" w:bidi="ar-EG"/>
        </w:rPr>
        <w:t>هيكل</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حول</w:t>
      </w:r>
      <w:r>
        <w:rPr>
          <w:rFonts w:cs="Simplified Arabic"/>
          <w:sz w:val="22"/>
          <w:rtl/>
          <w:lang w:val="en-US" w:bidi="ar-EG"/>
        </w:rPr>
        <w:t xml:space="preserve"> </w:t>
      </w:r>
      <w:r w:rsidRPr="007E06EB">
        <w:rPr>
          <w:rFonts w:cs="Simplified Arabic" w:hint="cs"/>
          <w:sz w:val="22"/>
          <w:rtl/>
          <w:lang w:val="en-US" w:bidi="ar-EG"/>
        </w:rPr>
        <w:t>ست</w:t>
      </w:r>
      <w:r>
        <w:rPr>
          <w:rFonts w:cs="Simplified Arabic"/>
          <w:sz w:val="22"/>
          <w:rtl/>
          <w:lang w:val="en-US" w:bidi="ar-EG"/>
        </w:rPr>
        <w:t xml:space="preserve"> </w:t>
      </w:r>
      <w:r w:rsidRPr="007E06EB">
        <w:rPr>
          <w:rFonts w:cs="Simplified Arabic"/>
          <w:sz w:val="22"/>
          <w:rtl/>
          <w:lang w:val="en-US" w:bidi="ar-EG"/>
        </w:rPr>
        <w:t>مجالات</w:t>
      </w:r>
      <w:r>
        <w:rPr>
          <w:rFonts w:cs="Simplified Arabic"/>
          <w:sz w:val="22"/>
          <w:rtl/>
          <w:lang w:val="en-US" w:bidi="ar-EG"/>
        </w:rPr>
        <w:t xml:space="preserve"> </w:t>
      </w:r>
      <w:r w:rsidRPr="007E06EB">
        <w:rPr>
          <w:rFonts w:cs="Simplified Arabic"/>
          <w:sz w:val="22"/>
          <w:rtl/>
          <w:lang w:val="en-US" w:bidi="ar-EG"/>
        </w:rPr>
        <w:t>نتائج</w:t>
      </w:r>
      <w:r>
        <w:rPr>
          <w:rFonts w:cs="Simplified Arabic"/>
          <w:sz w:val="22"/>
          <w:rtl/>
          <w:lang w:val="en-US" w:bidi="ar-EG"/>
        </w:rPr>
        <w:t xml:space="preserve"> </w:t>
      </w:r>
      <w:r w:rsidRPr="007E06EB">
        <w:rPr>
          <w:rFonts w:cs="Simplified Arabic"/>
          <w:sz w:val="22"/>
          <w:rtl/>
          <w:lang w:val="en-US" w:bidi="ar-EG"/>
        </w:rPr>
        <w:t>رئيسية</w:t>
      </w:r>
      <w:r>
        <w:rPr>
          <w:rFonts w:cs="Simplified Arabic"/>
          <w:sz w:val="22"/>
          <w:rtl/>
          <w:lang w:val="en-US" w:bidi="ar-EG"/>
        </w:rPr>
        <w:t xml:space="preserve"> </w:t>
      </w:r>
      <w:r w:rsidRPr="007E06EB">
        <w:rPr>
          <w:rFonts w:cs="Simplified Arabic"/>
          <w:sz w:val="22"/>
          <w:rtl/>
          <w:lang w:val="en-US" w:bidi="ar-EG"/>
        </w:rPr>
        <w:t>لبناء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hint="cs"/>
          <w:sz w:val="22"/>
          <w:rtl/>
          <w:lang w:val="en-US" w:bidi="ar-EG"/>
        </w:rPr>
        <w:t>.</w:t>
      </w:r>
      <w:r>
        <w:rPr>
          <w:rStyle w:val="FootnoteReference"/>
          <w:rFonts w:cs="Simplified Arabic"/>
          <w:rtl/>
          <w:lang w:val="en-US" w:bidi="ar-EG"/>
        </w:rPr>
        <w:footnoteReference w:id="14"/>
      </w:r>
      <w:r>
        <w:rPr>
          <w:rFonts w:cs="Simplified Arabic" w:hint="cs"/>
          <w:sz w:val="22"/>
          <w:rtl/>
          <w:lang w:val="en-US" w:bidi="ar-EG"/>
        </w:rPr>
        <w:t xml:space="preserve"> </w:t>
      </w:r>
      <w:r w:rsidRPr="007E06EB">
        <w:rPr>
          <w:rFonts w:cs="Simplified Arabic" w:hint="cs"/>
          <w:sz w:val="22"/>
          <w:rtl/>
          <w:lang w:val="en-US" w:bidi="ar-EG"/>
        </w:rPr>
        <w:t>و</w:t>
      </w:r>
      <w:r w:rsidRPr="007E06EB">
        <w:rPr>
          <w:rFonts w:cs="Simplified Arabic"/>
          <w:sz w:val="22"/>
          <w:rtl/>
          <w:lang w:val="en-US" w:bidi="ar-EG"/>
        </w:rPr>
        <w:t>لكل</w:t>
      </w:r>
      <w:r>
        <w:rPr>
          <w:rFonts w:cs="Simplified Arabic"/>
          <w:sz w:val="22"/>
          <w:rtl/>
          <w:lang w:val="en-US" w:bidi="ar-EG"/>
        </w:rPr>
        <w:t xml:space="preserve"> </w:t>
      </w:r>
      <w:r w:rsidRPr="007E06EB">
        <w:rPr>
          <w:rFonts w:cs="Simplified Arabic"/>
          <w:sz w:val="22"/>
          <w:rtl/>
          <w:lang w:val="en-US" w:bidi="ar-EG"/>
        </w:rPr>
        <w:t>مجال</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مجالات</w:t>
      </w:r>
      <w:r>
        <w:rPr>
          <w:rFonts w:cs="Simplified Arabic"/>
          <w:sz w:val="22"/>
          <w:rtl/>
          <w:lang w:val="en-US" w:bidi="ar-EG"/>
        </w:rPr>
        <w:t xml:space="preserve"> </w:t>
      </w:r>
      <w:r w:rsidRPr="007E06EB">
        <w:rPr>
          <w:rFonts w:cs="Simplified Arabic"/>
          <w:sz w:val="22"/>
          <w:rtl/>
          <w:lang w:val="en-US" w:bidi="ar-EG"/>
        </w:rPr>
        <w:t>النتائج،</w:t>
      </w:r>
      <w:r>
        <w:rPr>
          <w:rFonts w:cs="Simplified Arabic"/>
          <w:sz w:val="22"/>
          <w:rtl/>
          <w:lang w:val="en-US" w:bidi="ar-EG"/>
        </w:rPr>
        <w:t xml:space="preserve"> </w:t>
      </w:r>
      <w:r w:rsidRPr="007E06EB">
        <w:rPr>
          <w:rFonts w:cs="Simplified Arabic" w:hint="cs"/>
          <w:sz w:val="22"/>
          <w:rtl/>
          <w:lang w:val="en-US" w:bidi="ar-EG"/>
        </w:rPr>
        <w:t>يرد</w:t>
      </w:r>
      <w:r>
        <w:rPr>
          <w:rFonts w:cs="Simplified Arabic"/>
          <w:sz w:val="22"/>
          <w:rtl/>
          <w:lang w:val="en-US" w:bidi="ar-EG"/>
        </w:rPr>
        <w:t xml:space="preserve"> </w:t>
      </w:r>
      <w:r w:rsidRPr="007E06EB">
        <w:rPr>
          <w:rFonts w:cs="Simplified Arabic"/>
          <w:sz w:val="22"/>
          <w:rtl/>
          <w:lang w:val="en-US" w:bidi="ar-EG"/>
        </w:rPr>
        <w:t>شرح</w:t>
      </w:r>
      <w:r>
        <w:rPr>
          <w:rFonts w:cs="Simplified Arabic"/>
          <w:sz w:val="22"/>
          <w:rtl/>
          <w:lang w:val="en-US" w:bidi="ar-EG"/>
        </w:rPr>
        <w:t xml:space="preserve"> </w:t>
      </w:r>
      <w:r w:rsidRPr="007E06EB">
        <w:rPr>
          <w:rFonts w:cs="Simplified Arabic"/>
          <w:sz w:val="22"/>
          <w:rtl/>
          <w:lang w:val="en-US" w:bidi="ar-EG"/>
        </w:rPr>
        <w:t>للنطاق</w:t>
      </w:r>
      <w:r>
        <w:rPr>
          <w:rFonts w:cs="Simplified Arabic"/>
          <w:sz w:val="22"/>
          <w:rtl/>
          <w:lang w:val="en-US" w:bidi="ar-EG"/>
        </w:rPr>
        <w:t xml:space="preserve"> </w:t>
      </w:r>
      <w:r w:rsidRPr="007E06EB">
        <w:rPr>
          <w:rFonts w:cs="Simplified Arabic"/>
          <w:sz w:val="22"/>
          <w:rtl/>
          <w:lang w:val="en-US" w:bidi="ar-EG"/>
        </w:rPr>
        <w:t>والمجموعة</w:t>
      </w:r>
      <w:r>
        <w:rPr>
          <w:rFonts w:cs="Simplified Arabic"/>
          <w:sz w:val="22"/>
          <w:rtl/>
          <w:lang w:val="en-US" w:bidi="ar-EG"/>
        </w:rPr>
        <w:t xml:space="preserve"> </w:t>
      </w:r>
      <w:r w:rsidRPr="007E06EB">
        <w:rPr>
          <w:rFonts w:cs="Simplified Arabic"/>
          <w:sz w:val="22"/>
          <w:rtl/>
          <w:lang w:val="en-US" w:bidi="ar-EG"/>
        </w:rPr>
        <w:t>المستهدفة</w:t>
      </w:r>
      <w:r>
        <w:rPr>
          <w:rFonts w:cs="Simplified Arabic"/>
          <w:sz w:val="22"/>
          <w:rtl/>
          <w:lang w:val="en-US" w:bidi="ar-EG"/>
        </w:rPr>
        <w:t xml:space="preserve">. </w:t>
      </w:r>
      <w:r w:rsidRPr="007E06EB">
        <w:rPr>
          <w:rFonts w:cs="Simplified Arabic"/>
          <w:sz w:val="22"/>
          <w:rtl/>
          <w:lang w:val="en-US" w:bidi="ar-EG"/>
        </w:rPr>
        <w:t>وقد</w:t>
      </w:r>
      <w:r>
        <w:rPr>
          <w:rFonts w:cs="Simplified Arabic"/>
          <w:sz w:val="22"/>
          <w:rtl/>
          <w:lang w:val="en-US" w:bidi="ar-EG"/>
        </w:rPr>
        <w:t xml:space="preserve"> </w:t>
      </w:r>
      <w:r w:rsidRPr="007E06EB">
        <w:rPr>
          <w:rFonts w:cs="Simplified Arabic"/>
          <w:sz w:val="22"/>
          <w:rtl/>
          <w:lang w:val="en-US" w:bidi="ar-EG"/>
        </w:rPr>
        <w:t>تم</w:t>
      </w:r>
      <w:r>
        <w:rPr>
          <w:rFonts w:cs="Simplified Arabic"/>
          <w:sz w:val="22"/>
          <w:rtl/>
          <w:lang w:val="en-US" w:bidi="ar-EG"/>
        </w:rPr>
        <w:t xml:space="preserve"> </w:t>
      </w:r>
      <w:r w:rsidRPr="007E06EB">
        <w:rPr>
          <w:rFonts w:cs="Simplified Arabic"/>
          <w:sz w:val="22"/>
          <w:rtl/>
          <w:lang w:val="en-US" w:bidi="ar-EG"/>
        </w:rPr>
        <w:t>وضع</w:t>
      </w:r>
      <w:r>
        <w:rPr>
          <w:rFonts w:cs="Simplified Arabic"/>
          <w:sz w:val="22"/>
          <w:rtl/>
          <w:lang w:val="en-US" w:bidi="ar-EG"/>
        </w:rPr>
        <w:t xml:space="preserve"> </w:t>
      </w:r>
      <w:r w:rsidRPr="007E06EB">
        <w:rPr>
          <w:rFonts w:cs="Simplified Arabic"/>
          <w:sz w:val="22"/>
          <w:rtl/>
          <w:lang w:val="en-US" w:bidi="ar-EG"/>
        </w:rPr>
        <w:t>قائمة</w:t>
      </w:r>
      <w:r>
        <w:rPr>
          <w:rFonts w:cs="Simplified Arabic"/>
          <w:sz w:val="22"/>
          <w:rtl/>
          <w:lang w:val="en-US" w:bidi="ar-EG"/>
        </w:rPr>
        <w:t xml:space="preserve"> </w:t>
      </w:r>
      <w:r w:rsidRPr="007E06EB">
        <w:rPr>
          <w:rFonts w:cs="Simplified Arabic"/>
          <w:sz w:val="22"/>
          <w:rtl/>
          <w:lang w:val="en-US" w:bidi="ar-EG"/>
        </w:rPr>
        <w:t>بال</w:t>
      </w:r>
      <w:r>
        <w:rPr>
          <w:rFonts w:cs="Simplified Arabic"/>
          <w:sz w:val="22"/>
          <w:rtl/>
          <w:lang w:val="en-US" w:bidi="ar-EG"/>
        </w:rPr>
        <w:t xml:space="preserve">نواتج </w:t>
      </w:r>
      <w:r w:rsidRPr="007E06EB">
        <w:rPr>
          <w:rFonts w:cs="Simplified Arabic"/>
          <w:sz w:val="22"/>
          <w:rtl/>
          <w:lang w:val="en-US" w:bidi="ar-EG"/>
        </w:rPr>
        <w:t>والأنشطة</w:t>
      </w:r>
      <w:r>
        <w:rPr>
          <w:rFonts w:cs="Simplified Arabic"/>
          <w:sz w:val="22"/>
          <w:rtl/>
          <w:lang w:val="en-US" w:bidi="ar-EG"/>
        </w:rPr>
        <w:t xml:space="preserve"> </w:t>
      </w:r>
      <w:r w:rsidRPr="007E06EB">
        <w:rPr>
          <w:rFonts w:cs="Simplified Arabic"/>
          <w:sz w:val="22"/>
          <w:rtl/>
          <w:lang w:val="en-US" w:bidi="ar-EG"/>
        </w:rPr>
        <w:t>الإرشادية</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يتعين</w:t>
      </w:r>
      <w:r>
        <w:rPr>
          <w:rFonts w:cs="Simplified Arabic"/>
          <w:sz w:val="22"/>
          <w:rtl/>
          <w:lang w:val="en-US" w:bidi="ar-EG"/>
        </w:rPr>
        <w:t xml:space="preserve"> </w:t>
      </w:r>
      <w:r w:rsidRPr="007E06EB">
        <w:rPr>
          <w:rFonts w:cs="Simplified Arabic"/>
          <w:sz w:val="22"/>
          <w:rtl/>
          <w:lang w:val="en-US" w:bidi="ar-EG"/>
        </w:rPr>
        <w:t>أخذها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lastRenderedPageBreak/>
        <w:t>الاعتبار</w:t>
      </w:r>
      <w:r>
        <w:rPr>
          <w:rFonts w:cs="Simplified Arabic"/>
          <w:sz w:val="22"/>
          <w:rtl/>
          <w:lang w:val="en-US" w:bidi="ar-EG"/>
        </w:rPr>
        <w:t xml:space="preserve"> </w:t>
      </w:r>
      <w:r w:rsidRPr="007E06EB">
        <w:rPr>
          <w:rFonts w:cs="Simplified Arabic"/>
          <w:sz w:val="22"/>
          <w:rtl/>
          <w:lang w:val="en-US" w:bidi="ar-EG"/>
        </w:rPr>
        <w:t>عند</w:t>
      </w:r>
      <w:r>
        <w:rPr>
          <w:rFonts w:cs="Simplified Arabic"/>
          <w:sz w:val="22"/>
          <w:rtl/>
          <w:lang w:val="en-US" w:bidi="ar-EG"/>
        </w:rPr>
        <w:t xml:space="preserve"> </w:t>
      </w:r>
      <w:r w:rsidRPr="007E06EB">
        <w:rPr>
          <w:rFonts w:cs="Simplified Arabic"/>
          <w:sz w:val="22"/>
          <w:rtl/>
          <w:lang w:val="en-US" w:bidi="ar-EG"/>
        </w:rPr>
        <w:t>تصميم</w:t>
      </w:r>
      <w:r>
        <w:rPr>
          <w:rFonts w:cs="Simplified Arabic"/>
          <w:sz w:val="22"/>
          <w:rtl/>
          <w:lang w:val="en-US" w:bidi="ar-EG"/>
        </w:rPr>
        <w:t xml:space="preserve"> </w:t>
      </w:r>
      <w:r w:rsidRPr="007E06EB">
        <w:rPr>
          <w:rFonts w:cs="Simplified Arabic"/>
          <w:sz w:val="22"/>
          <w:rtl/>
          <w:lang w:val="en-US" w:bidi="ar-EG"/>
        </w:rPr>
        <w:t>مبادرات</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00BA731E">
        <w:rPr>
          <w:rFonts w:cs="Simplified Arabic" w:hint="cs"/>
          <w:sz w:val="22"/>
          <w:rtl/>
          <w:lang w:val="en-US" w:bidi="ar-EG"/>
        </w:rPr>
        <w:t>على أساس</w:t>
      </w:r>
      <w:r>
        <w:rPr>
          <w:rFonts w:cs="Simplified Arabic"/>
          <w:sz w:val="22"/>
          <w:rtl/>
          <w:lang w:val="en-US" w:bidi="ar-EG"/>
        </w:rPr>
        <w:t xml:space="preserve"> </w:t>
      </w:r>
      <w:r w:rsidRPr="007E06EB">
        <w:rPr>
          <w:rFonts w:cs="Simplified Arabic"/>
          <w:sz w:val="22"/>
          <w:rtl/>
          <w:lang w:val="en-US" w:bidi="ar-EG"/>
        </w:rPr>
        <w:t>مبادئ</w:t>
      </w:r>
      <w:r>
        <w:rPr>
          <w:rFonts w:cs="Simplified Arabic"/>
          <w:sz w:val="22"/>
          <w:rtl/>
          <w:lang w:val="en-US" w:bidi="ar-EG"/>
        </w:rPr>
        <w:t xml:space="preserve"> </w:t>
      </w:r>
      <w:r w:rsidRPr="007E06EB">
        <w:rPr>
          <w:rFonts w:cs="Simplified Arabic"/>
          <w:sz w:val="22"/>
          <w:rtl/>
          <w:lang w:val="en-US" w:bidi="ar-EG"/>
        </w:rPr>
        <w:t>الإدارة</w:t>
      </w:r>
      <w:r>
        <w:rPr>
          <w:rFonts w:cs="Simplified Arabic"/>
          <w:sz w:val="22"/>
          <w:rtl/>
          <w:lang w:val="en-US" w:bidi="ar-EG"/>
        </w:rPr>
        <w:t xml:space="preserve"> </w:t>
      </w:r>
      <w:r w:rsidRPr="007E06EB">
        <w:rPr>
          <w:rFonts w:cs="Simplified Arabic"/>
          <w:sz w:val="22"/>
          <w:rtl/>
          <w:lang w:val="en-US" w:bidi="ar-EG"/>
        </w:rPr>
        <w:t>القائمة</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النتائج</w:t>
      </w:r>
      <w:r>
        <w:rPr>
          <w:rFonts w:cs="Simplified Arabic"/>
          <w:sz w:val="22"/>
          <w:rtl/>
          <w:lang w:val="en-US" w:bidi="ar-EG"/>
        </w:rPr>
        <w:t xml:space="preserve">. </w:t>
      </w:r>
      <w:r w:rsidRPr="007E06EB">
        <w:rPr>
          <w:rFonts w:cs="Simplified Arabic"/>
          <w:sz w:val="22"/>
          <w:rtl/>
          <w:lang w:val="en-US" w:bidi="ar-EG"/>
        </w:rPr>
        <w:t>وبما</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أهمية</w:t>
      </w:r>
      <w:r>
        <w:rPr>
          <w:rFonts w:cs="Simplified Arabic"/>
          <w:sz w:val="22"/>
          <w:rtl/>
          <w:lang w:val="en-US" w:bidi="ar-EG"/>
        </w:rPr>
        <w:t xml:space="preserve"> </w:t>
      </w:r>
      <w:r w:rsidRPr="007E06EB">
        <w:rPr>
          <w:rFonts w:cs="Simplified Arabic"/>
          <w:sz w:val="22"/>
          <w:rtl/>
          <w:lang w:val="en-US" w:bidi="ar-EG"/>
        </w:rPr>
        <w:t>تلك</w:t>
      </w:r>
      <w:r>
        <w:rPr>
          <w:rFonts w:cs="Simplified Arabic"/>
          <w:sz w:val="22"/>
          <w:rtl/>
          <w:lang w:val="en-US" w:bidi="ar-EG"/>
        </w:rPr>
        <w:t xml:space="preserve"> </w:t>
      </w:r>
      <w:r w:rsidRPr="007E06EB">
        <w:rPr>
          <w:rFonts w:cs="Simplified Arabic"/>
          <w:sz w:val="22"/>
          <w:rtl/>
          <w:lang w:val="en-US" w:bidi="ar-EG"/>
        </w:rPr>
        <w:t>ال</w:t>
      </w:r>
      <w:r>
        <w:rPr>
          <w:rFonts w:cs="Simplified Arabic"/>
          <w:sz w:val="22"/>
          <w:rtl/>
          <w:lang w:val="en-US" w:bidi="ar-EG"/>
        </w:rPr>
        <w:t xml:space="preserve">نواتج </w:t>
      </w:r>
      <w:r w:rsidRPr="007E06EB">
        <w:rPr>
          <w:rFonts w:cs="Simplified Arabic"/>
          <w:sz w:val="22"/>
          <w:rtl/>
          <w:lang w:val="en-US" w:bidi="ar-EG"/>
        </w:rPr>
        <w:t>والأنشطة</w:t>
      </w:r>
      <w:r>
        <w:rPr>
          <w:rFonts w:cs="Simplified Arabic"/>
          <w:sz w:val="22"/>
          <w:rtl/>
          <w:lang w:val="en-US" w:bidi="ar-EG"/>
        </w:rPr>
        <w:t xml:space="preserve"> </w:t>
      </w:r>
      <w:r w:rsidRPr="007E06EB">
        <w:rPr>
          <w:rFonts w:cs="Simplified Arabic"/>
          <w:sz w:val="22"/>
          <w:rtl/>
          <w:lang w:val="en-US" w:bidi="ar-EG"/>
        </w:rPr>
        <w:t>ستعتمد</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الظروف</w:t>
      </w:r>
      <w:r>
        <w:rPr>
          <w:rFonts w:cs="Simplified Arabic"/>
          <w:sz w:val="22"/>
          <w:rtl/>
          <w:lang w:val="en-US" w:bidi="ar-EG"/>
        </w:rPr>
        <w:t xml:space="preserve"> </w:t>
      </w:r>
      <w:r w:rsidRPr="007E06EB">
        <w:rPr>
          <w:rFonts w:cs="Simplified Arabic"/>
          <w:sz w:val="22"/>
          <w:rtl/>
          <w:lang w:val="en-US" w:bidi="ar-EG"/>
        </w:rPr>
        <w:t>الوطنية</w:t>
      </w:r>
      <w:r>
        <w:rPr>
          <w:rFonts w:cs="Simplified Arabic"/>
          <w:sz w:val="22"/>
          <w:rtl/>
          <w:lang w:val="en-US" w:bidi="ar-EG"/>
        </w:rPr>
        <w:t xml:space="preserve"> </w:t>
      </w:r>
      <w:r w:rsidRPr="007E06EB">
        <w:rPr>
          <w:rFonts w:cs="Simplified Arabic"/>
          <w:sz w:val="22"/>
          <w:rtl/>
          <w:lang w:val="en-US" w:bidi="ar-EG"/>
        </w:rPr>
        <w:t>والقدرات</w:t>
      </w:r>
      <w:r>
        <w:rPr>
          <w:rFonts w:cs="Simplified Arabic"/>
          <w:sz w:val="22"/>
          <w:rtl/>
          <w:lang w:val="en-US" w:bidi="ar-EG"/>
        </w:rPr>
        <w:t xml:space="preserve"> </w:t>
      </w:r>
      <w:r w:rsidRPr="007E06EB">
        <w:rPr>
          <w:rFonts w:cs="Simplified Arabic"/>
          <w:sz w:val="22"/>
          <w:rtl/>
          <w:lang w:val="en-US" w:bidi="ar-EG"/>
        </w:rPr>
        <w:t>والاحتياجات</w:t>
      </w:r>
      <w:r>
        <w:rPr>
          <w:rFonts w:cs="Simplified Arabic"/>
          <w:sz w:val="22"/>
          <w:rtl/>
          <w:lang w:val="en-US" w:bidi="ar-EG"/>
        </w:rPr>
        <w:t xml:space="preserve"> </w:t>
      </w:r>
      <w:r w:rsidRPr="007E06EB">
        <w:rPr>
          <w:rFonts w:cs="Simplified Arabic"/>
          <w:sz w:val="22"/>
          <w:rtl/>
          <w:lang w:val="en-US" w:bidi="ar-EG"/>
        </w:rPr>
        <w:t>الحالية،</w:t>
      </w:r>
      <w:r>
        <w:rPr>
          <w:rFonts w:cs="Simplified Arabic"/>
          <w:sz w:val="22"/>
          <w:rtl/>
          <w:lang w:val="en-US" w:bidi="ar-EG"/>
        </w:rPr>
        <w:t xml:space="preserve"> </w:t>
      </w:r>
      <w:r w:rsidRPr="007E06EB">
        <w:rPr>
          <w:rFonts w:cs="Simplified Arabic"/>
          <w:sz w:val="22"/>
          <w:rtl/>
          <w:lang w:val="en-US" w:bidi="ar-EG"/>
        </w:rPr>
        <w:t>فإنه</w:t>
      </w:r>
      <w:r>
        <w:rPr>
          <w:rFonts w:cs="Simplified Arabic"/>
          <w:sz w:val="22"/>
          <w:rtl/>
          <w:lang w:val="en-US" w:bidi="ar-EG"/>
        </w:rPr>
        <w:t xml:space="preserve"> </w:t>
      </w: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تناولها</w:t>
      </w:r>
      <w:r>
        <w:rPr>
          <w:rFonts w:cs="Simplified Arabic"/>
          <w:sz w:val="22"/>
          <w:rtl/>
          <w:lang w:val="en-US" w:bidi="ar-EG"/>
        </w:rPr>
        <w:t xml:space="preserve"> </w:t>
      </w:r>
      <w:r w:rsidRPr="007E06EB">
        <w:rPr>
          <w:rFonts w:cs="Simplified Arabic"/>
          <w:sz w:val="22"/>
          <w:rtl/>
          <w:lang w:val="en-US" w:bidi="ar-EG"/>
        </w:rPr>
        <w:t>بطريقة</w:t>
      </w:r>
      <w:r>
        <w:rPr>
          <w:rFonts w:cs="Simplified Arabic"/>
          <w:sz w:val="22"/>
          <w:rtl/>
          <w:lang w:val="en-US" w:bidi="ar-EG"/>
        </w:rPr>
        <w:t xml:space="preserve"> </w:t>
      </w:r>
      <w:r w:rsidRPr="007E06EB">
        <w:rPr>
          <w:rFonts w:cs="Simplified Arabic"/>
          <w:sz w:val="22"/>
          <w:rtl/>
          <w:lang w:val="en-US" w:bidi="ar-EG"/>
        </w:rPr>
        <w:t>مرنة</w:t>
      </w:r>
      <w:r>
        <w:rPr>
          <w:rFonts w:cs="Simplified Arabic"/>
          <w:sz w:val="22"/>
          <w:rtl/>
          <w:lang w:val="en-US" w:bidi="ar-EG"/>
        </w:rPr>
        <w:t xml:space="preserve"> </w:t>
      </w:r>
      <w:r w:rsidRPr="007E06EB">
        <w:rPr>
          <w:rFonts w:cs="Simplified Arabic"/>
          <w:sz w:val="22"/>
          <w:rtl/>
          <w:lang w:val="en-US" w:bidi="ar-EG"/>
        </w:rPr>
        <w:t>وقابلة</w:t>
      </w:r>
      <w:r>
        <w:rPr>
          <w:rFonts w:cs="Simplified Arabic"/>
          <w:sz w:val="22"/>
          <w:rtl/>
          <w:lang w:val="en-US" w:bidi="ar-EG"/>
        </w:rPr>
        <w:t xml:space="preserve"> </w:t>
      </w:r>
      <w:r w:rsidRPr="007E06EB">
        <w:rPr>
          <w:rFonts w:cs="Simplified Arabic"/>
          <w:sz w:val="22"/>
          <w:rtl/>
          <w:lang w:val="en-US" w:bidi="ar-EG"/>
        </w:rPr>
        <w:t>للتكيف</w:t>
      </w:r>
      <w:r>
        <w:rPr>
          <w:rFonts w:cs="Simplified Arabic"/>
          <w:sz w:val="22"/>
          <w:rtl/>
          <w:lang w:val="en-US" w:bidi="ar-EG"/>
        </w:rPr>
        <w:t>.</w:t>
      </w:r>
    </w:p>
    <w:p w:rsidR="00752BD2" w:rsidRPr="00DC117B" w:rsidRDefault="00752BD2" w:rsidP="0058107F">
      <w:pPr>
        <w:pStyle w:val="ListParagraph"/>
        <w:bidi/>
        <w:spacing w:after="120" w:line="216" w:lineRule="auto"/>
        <w:ind w:left="562" w:hanging="562"/>
        <w:contextualSpacing w:val="0"/>
        <w:jc w:val="both"/>
        <w:rPr>
          <w:rFonts w:cs="Simplified Arabic"/>
          <w:b/>
          <w:bCs/>
          <w:sz w:val="26"/>
          <w:szCs w:val="26"/>
          <w:rtl/>
          <w:lang w:val="en-US" w:bidi="ar-EG"/>
        </w:rPr>
      </w:pPr>
      <w:r w:rsidRPr="00DC117B">
        <w:rPr>
          <w:rFonts w:cs="Simplified Arabic" w:hint="cs"/>
          <w:b/>
          <w:bCs/>
          <w:sz w:val="26"/>
          <w:szCs w:val="26"/>
          <w:rtl/>
          <w:lang w:val="en-US" w:bidi="ar-EG"/>
        </w:rPr>
        <w:t>ثانيا-</w:t>
      </w:r>
      <w:r w:rsidRPr="00DC117B">
        <w:rPr>
          <w:rFonts w:cs="Simplified Arabic"/>
          <w:b/>
          <w:bCs/>
          <w:sz w:val="26"/>
          <w:szCs w:val="26"/>
          <w:rtl/>
          <w:lang w:val="en-US" w:bidi="ar-EG"/>
        </w:rPr>
        <w:tab/>
        <w:t>المفاهيم الأساسية</w:t>
      </w:r>
      <w:r w:rsidR="00E95487">
        <w:rPr>
          <w:rFonts w:cs="Simplified Arabic" w:hint="cs"/>
          <w:b/>
          <w:bCs/>
          <w:sz w:val="26"/>
          <w:szCs w:val="26"/>
          <w:rtl/>
          <w:lang w:val="en-US" w:bidi="ar-EG"/>
        </w:rPr>
        <w:t xml:space="preserve"> </w:t>
      </w:r>
      <w:r w:rsidRPr="00DC117B">
        <w:rPr>
          <w:rFonts w:cs="Simplified Arabic"/>
          <w:b/>
          <w:bCs/>
          <w:sz w:val="26"/>
          <w:szCs w:val="26"/>
          <w:rtl/>
          <w:lang w:val="en-US" w:bidi="ar-EG"/>
        </w:rPr>
        <w:t>والمبادئ التوجيهية</w:t>
      </w:r>
    </w:p>
    <w:p w:rsidR="00752BD2" w:rsidRPr="007E06EB" w:rsidRDefault="00752BD2" w:rsidP="0058107F">
      <w:pPr>
        <w:pStyle w:val="ListParagraph"/>
        <w:bidi/>
        <w:spacing w:after="120" w:line="216" w:lineRule="auto"/>
        <w:ind w:left="562" w:hanging="567"/>
        <w:contextualSpacing w:val="0"/>
        <w:jc w:val="both"/>
        <w:rPr>
          <w:rFonts w:cs="Simplified Arabic"/>
          <w:b/>
          <w:bCs/>
          <w:sz w:val="22"/>
          <w:rtl/>
          <w:lang w:val="en-US" w:bidi="ar-EG"/>
        </w:rPr>
      </w:pPr>
      <w:r w:rsidRPr="007E06EB">
        <w:rPr>
          <w:rFonts w:cs="Simplified Arabic" w:hint="cs"/>
          <w:b/>
          <w:bCs/>
          <w:sz w:val="22"/>
          <w:rtl/>
          <w:lang w:val="en-US" w:bidi="ar-EG"/>
        </w:rPr>
        <w:t>ألف-</w:t>
      </w:r>
      <w:r w:rsidRPr="007E06EB">
        <w:rPr>
          <w:rFonts w:cs="Simplified Arabic"/>
          <w:b/>
          <w:bCs/>
          <w:sz w:val="22"/>
          <w:rtl/>
          <w:lang w:val="en-US" w:bidi="ar-EG"/>
        </w:rPr>
        <w:tab/>
        <w:t>المفاهيم</w:t>
      </w:r>
      <w:r>
        <w:rPr>
          <w:rFonts w:cs="Simplified Arabic"/>
          <w:b/>
          <w:bCs/>
          <w:sz w:val="22"/>
          <w:rtl/>
          <w:lang w:val="en-US" w:bidi="ar-EG"/>
        </w:rPr>
        <w:t xml:space="preserve"> </w:t>
      </w:r>
      <w:r w:rsidRPr="007E06EB">
        <w:rPr>
          <w:rFonts w:cs="Simplified Arabic"/>
          <w:b/>
          <w:bCs/>
          <w:sz w:val="22"/>
          <w:rtl/>
          <w:lang w:val="en-US" w:bidi="ar-EG"/>
        </w:rPr>
        <w:t>ال</w:t>
      </w:r>
      <w:r w:rsidR="006474D6">
        <w:rPr>
          <w:rFonts w:cs="Simplified Arabic" w:hint="cs"/>
          <w:b/>
          <w:bCs/>
          <w:sz w:val="22"/>
          <w:rtl/>
          <w:lang w:val="en-US" w:bidi="ar-EG"/>
        </w:rPr>
        <w:t>أساسية</w:t>
      </w:r>
    </w:p>
    <w:p w:rsidR="00752BD2" w:rsidRPr="007E06EB" w:rsidRDefault="00752BD2">
      <w:pPr>
        <w:pStyle w:val="ListParagraph"/>
        <w:numPr>
          <w:ilvl w:val="0"/>
          <w:numId w:val="23"/>
        </w:numPr>
        <w:bidi/>
        <w:spacing w:after="120" w:line="216" w:lineRule="auto"/>
        <w:ind w:left="567" w:firstLine="0"/>
        <w:contextualSpacing w:val="0"/>
        <w:jc w:val="both"/>
        <w:rPr>
          <w:rFonts w:cs="Simplified Arabic"/>
          <w:sz w:val="22"/>
          <w:lang w:val="en-US" w:bidi="ar-EG"/>
        </w:rPr>
      </w:pPr>
      <w:r w:rsidRPr="007E06EB">
        <w:rPr>
          <w:rFonts w:cs="Simplified Arabic"/>
          <w:sz w:val="22"/>
          <w:rtl/>
          <w:lang w:val="en-US" w:bidi="ar-EG"/>
        </w:rPr>
        <w:t>تمشيا</w:t>
      </w:r>
      <w:r>
        <w:rPr>
          <w:rFonts w:cs="Simplified Arabic"/>
          <w:sz w:val="22"/>
          <w:rtl/>
          <w:lang w:val="en-US" w:bidi="ar-EG"/>
        </w:rPr>
        <w:t xml:space="preserve"> </w:t>
      </w:r>
      <w:r w:rsidRPr="007E06EB">
        <w:rPr>
          <w:rFonts w:cs="Simplified Arabic"/>
          <w:sz w:val="22"/>
          <w:rtl/>
          <w:lang w:val="en-US" w:bidi="ar-EG"/>
        </w:rPr>
        <w:t>مع</w:t>
      </w:r>
      <w:r>
        <w:rPr>
          <w:rFonts w:cs="Simplified Arabic"/>
          <w:sz w:val="22"/>
          <w:rtl/>
          <w:lang w:val="en-US" w:bidi="ar-EG"/>
        </w:rPr>
        <w:t xml:space="preserve"> </w:t>
      </w:r>
      <w:r w:rsidRPr="007E06EB">
        <w:rPr>
          <w:rFonts w:cs="Simplified Arabic"/>
          <w:sz w:val="22"/>
          <w:rtl/>
          <w:lang w:val="en-US" w:bidi="ar-EG"/>
        </w:rPr>
        <w:t>المقرر</w:t>
      </w:r>
      <w:r>
        <w:rPr>
          <w:rFonts w:cs="Simplified Arabic"/>
          <w:sz w:val="22"/>
          <w:rtl/>
          <w:lang w:val="en-US" w:bidi="ar-EG"/>
        </w:rPr>
        <w:t xml:space="preserve"> </w:t>
      </w:r>
      <w:hyperlink r:id="rId24" w:history="1">
        <w:r w:rsidRPr="0058107F">
          <w:rPr>
            <w:rStyle w:val="Hyperlink"/>
            <w:rFonts w:cs="Simplified Arabic"/>
            <w:sz w:val="22"/>
            <w:rtl/>
            <w:lang w:val="en-US" w:bidi="ar-EG"/>
          </w:rPr>
          <w:t>15/8</w:t>
        </w:r>
      </w:hyperlink>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يُفهم</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أنها</w:t>
      </w:r>
      <w:r>
        <w:rPr>
          <w:rFonts w:cs="Simplified Arabic"/>
          <w:sz w:val="22"/>
          <w:rtl/>
          <w:lang w:val="en-US" w:bidi="ar-EG"/>
        </w:rPr>
        <w:t xml:space="preserve"> </w:t>
      </w:r>
      <w:r>
        <w:rPr>
          <w:rFonts w:cs="Simplified Arabic" w:hint="cs"/>
          <w:sz w:val="22"/>
          <w:rtl/>
          <w:lang w:val="en-US" w:bidi="ar-EG"/>
        </w:rPr>
        <w:t xml:space="preserve">تشكل </w:t>
      </w:r>
      <w:r w:rsidRPr="007E06EB">
        <w:rPr>
          <w:rFonts w:cs="Simplified Arabic"/>
          <w:sz w:val="22"/>
          <w:rtl/>
          <w:lang w:val="en-US" w:bidi="ar-EG"/>
        </w:rPr>
        <w:t>العملية</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hint="cs"/>
          <w:sz w:val="22"/>
          <w:rtl/>
          <w:lang w:val="en-US" w:bidi="ar-EG"/>
        </w:rPr>
        <w:t>يطلق</w:t>
      </w:r>
      <w:r>
        <w:rPr>
          <w:rFonts w:cs="Simplified Arabic" w:hint="cs"/>
          <w:sz w:val="22"/>
          <w:rtl/>
          <w:lang w:val="en-US" w:bidi="ar-EG"/>
        </w:rPr>
        <w:t xml:space="preserve"> </w:t>
      </w:r>
      <w:r w:rsidRPr="007E06EB">
        <w:rPr>
          <w:rFonts w:cs="Simplified Arabic" w:hint="cs"/>
          <w:sz w:val="22"/>
          <w:rtl/>
          <w:lang w:val="en-US" w:bidi="ar-EG"/>
        </w:rPr>
        <w:t>بموجبها</w:t>
      </w:r>
      <w:r>
        <w:rPr>
          <w:rFonts w:cs="Simplified Arabic" w:hint="cs"/>
          <w:sz w:val="22"/>
          <w:rtl/>
          <w:lang w:val="en-US" w:bidi="ar-EG"/>
        </w:rPr>
        <w:t xml:space="preserve"> </w:t>
      </w:r>
      <w:r w:rsidRPr="007E06EB">
        <w:rPr>
          <w:rFonts w:cs="Simplified Arabic" w:hint="cs"/>
          <w:sz w:val="22"/>
          <w:rtl/>
          <w:lang w:val="en-US" w:bidi="ar-EG"/>
        </w:rPr>
        <w:t>الأفراد</w:t>
      </w:r>
      <w:r>
        <w:rPr>
          <w:rFonts w:cs="Simplified Arabic"/>
          <w:sz w:val="22"/>
          <w:rtl/>
          <w:lang w:val="en-US" w:bidi="ar-EG"/>
        </w:rPr>
        <w:t xml:space="preserve"> </w:t>
      </w:r>
      <w:r w:rsidRPr="007E06EB">
        <w:rPr>
          <w:rFonts w:cs="Simplified Arabic"/>
          <w:sz w:val="22"/>
          <w:rtl/>
          <w:lang w:val="en-US" w:bidi="ar-EG"/>
        </w:rPr>
        <w:t>والمنظمات</w:t>
      </w:r>
      <w:r>
        <w:rPr>
          <w:rFonts w:cs="Simplified Arabic"/>
          <w:sz w:val="22"/>
          <w:rtl/>
          <w:lang w:val="en-US" w:bidi="ar-EG"/>
        </w:rPr>
        <w:t xml:space="preserve"> </w:t>
      </w:r>
      <w:r w:rsidRPr="007E06EB">
        <w:rPr>
          <w:rFonts w:cs="Simplified Arabic"/>
          <w:sz w:val="22"/>
          <w:rtl/>
          <w:lang w:val="en-US" w:bidi="ar-EG"/>
        </w:rPr>
        <w:t>والمجتمع</w:t>
      </w:r>
      <w:r>
        <w:rPr>
          <w:rFonts w:cs="Simplified Arabic"/>
          <w:sz w:val="22"/>
          <w:rtl/>
          <w:lang w:val="en-US" w:bidi="ar-EG"/>
        </w:rPr>
        <w:t xml:space="preserve"> </w:t>
      </w:r>
      <w:r w:rsidRPr="007E06EB">
        <w:rPr>
          <w:rFonts w:cs="Simplified Arabic"/>
          <w:sz w:val="22"/>
          <w:rtl/>
          <w:lang w:val="en-US" w:bidi="ar-EG"/>
        </w:rPr>
        <w:t>ككل</w:t>
      </w:r>
      <w:r>
        <w:rPr>
          <w:rFonts w:cs="Simplified Arabic"/>
          <w:sz w:val="22"/>
          <w:rtl/>
          <w:lang w:val="en-US" w:bidi="ar-EG"/>
        </w:rPr>
        <w:t xml:space="preserve"> </w:t>
      </w:r>
      <w:r w:rsidRPr="007E06EB">
        <w:rPr>
          <w:rFonts w:cs="Simplified Arabic"/>
          <w:sz w:val="22"/>
          <w:rtl/>
          <w:lang w:val="en-US" w:bidi="ar-EG"/>
        </w:rPr>
        <w:t>العنان</w:t>
      </w:r>
      <w:r>
        <w:rPr>
          <w:rFonts w:cs="Simplified Arabic"/>
          <w:sz w:val="22"/>
          <w:rtl/>
          <w:lang w:val="en-US" w:bidi="ar-EG"/>
        </w:rPr>
        <w:t xml:space="preserve"> </w:t>
      </w:r>
      <w:r w:rsidRPr="007E06EB">
        <w:rPr>
          <w:rFonts w:cs="Simplified Arabic"/>
          <w:sz w:val="22"/>
          <w:rtl/>
          <w:lang w:val="en-US" w:bidi="ar-EG"/>
        </w:rPr>
        <w:t>للقدرات</w:t>
      </w:r>
      <w:r>
        <w:rPr>
          <w:rFonts w:cs="Simplified Arabic"/>
          <w:sz w:val="22"/>
          <w:rtl/>
          <w:lang w:val="en-US" w:bidi="ar-EG"/>
        </w:rPr>
        <w:t xml:space="preserve"> </w:t>
      </w:r>
      <w:r w:rsidRPr="007E06EB">
        <w:rPr>
          <w:rFonts w:cs="Simplified Arabic"/>
          <w:sz w:val="22"/>
          <w:rtl/>
          <w:lang w:val="en-US" w:bidi="ar-EG"/>
        </w:rPr>
        <w:t>و</w:t>
      </w:r>
      <w:r w:rsidRPr="007E06EB">
        <w:rPr>
          <w:rFonts w:cs="Simplified Arabic" w:hint="cs"/>
          <w:sz w:val="22"/>
          <w:rtl/>
          <w:lang w:val="en-US" w:bidi="ar-EG"/>
        </w:rPr>
        <w:t>يقومون</w:t>
      </w:r>
      <w:r>
        <w:rPr>
          <w:rFonts w:cs="Simplified Arabic" w:hint="cs"/>
          <w:sz w:val="22"/>
          <w:rtl/>
          <w:lang w:val="en-US" w:bidi="ar-EG"/>
        </w:rPr>
        <w:t xml:space="preserve"> </w:t>
      </w:r>
      <w:r w:rsidRPr="007E06EB">
        <w:rPr>
          <w:rFonts w:cs="Simplified Arabic" w:hint="cs"/>
          <w:sz w:val="22"/>
          <w:rtl/>
          <w:lang w:val="en-US" w:bidi="ar-EG"/>
        </w:rPr>
        <w:t>بتشجيعها</w:t>
      </w:r>
      <w:r>
        <w:rPr>
          <w:rFonts w:cs="Simplified Arabic" w:hint="cs"/>
          <w:sz w:val="22"/>
          <w:rtl/>
          <w:lang w:val="en-US" w:bidi="ar-EG"/>
        </w:rPr>
        <w:t xml:space="preserve"> </w:t>
      </w:r>
      <w:r w:rsidRPr="007E06EB">
        <w:rPr>
          <w:rFonts w:cs="Simplified Arabic" w:hint="cs"/>
          <w:sz w:val="22"/>
          <w:rtl/>
          <w:lang w:val="en-US" w:bidi="ar-EG"/>
        </w:rPr>
        <w:t>وتوليدها</w:t>
      </w:r>
      <w:r>
        <w:rPr>
          <w:rFonts w:cs="Simplified Arabic"/>
          <w:sz w:val="22"/>
          <w:rtl/>
          <w:lang w:val="en-US" w:bidi="ar-EG"/>
        </w:rPr>
        <w:t xml:space="preserve"> </w:t>
      </w:r>
      <w:r w:rsidR="0058107F">
        <w:rPr>
          <w:rFonts w:cs="Simplified Arabic" w:hint="cs"/>
          <w:sz w:val="22"/>
          <w:rtl/>
          <w:lang w:val="en-US" w:bidi="ar-EG"/>
        </w:rPr>
        <w:t xml:space="preserve">وتعزيزها </w:t>
      </w:r>
      <w:r w:rsidRPr="007E06EB">
        <w:rPr>
          <w:rFonts w:cs="Simplified Arabic"/>
          <w:sz w:val="22"/>
          <w:rtl/>
          <w:lang w:val="en-US" w:bidi="ar-EG"/>
        </w:rPr>
        <w:t>وتكييفها</w:t>
      </w:r>
      <w:r>
        <w:rPr>
          <w:rFonts w:cs="Simplified Arabic"/>
          <w:sz w:val="22"/>
          <w:rtl/>
          <w:lang w:val="en-US" w:bidi="ar-EG"/>
        </w:rPr>
        <w:t xml:space="preserve"> </w:t>
      </w:r>
      <w:r w:rsidRPr="007E06EB">
        <w:rPr>
          <w:rFonts w:cs="Simplified Arabic" w:hint="cs"/>
          <w:sz w:val="22"/>
          <w:rtl/>
          <w:lang w:val="en-US" w:bidi="ar-EG"/>
        </w:rPr>
        <w:t>ودعمها</w:t>
      </w:r>
      <w:r>
        <w:rPr>
          <w:rFonts w:cs="Simplified Arabic"/>
          <w:sz w:val="22"/>
          <w:rtl/>
          <w:lang w:val="en-US" w:bidi="ar-EG"/>
        </w:rPr>
        <w:t xml:space="preserve"> </w:t>
      </w:r>
      <w:r w:rsidRPr="007E06EB">
        <w:rPr>
          <w:rFonts w:cs="Simplified Arabic" w:hint="cs"/>
          <w:sz w:val="22"/>
          <w:rtl/>
          <w:lang w:val="en-US" w:bidi="ar-EG"/>
        </w:rPr>
        <w:t>وصونها</w:t>
      </w:r>
      <w:r>
        <w:rPr>
          <w:rFonts w:cs="Simplified Arabic"/>
          <w:sz w:val="22"/>
          <w:rtl/>
          <w:lang w:val="en-US" w:bidi="ar-EG"/>
        </w:rPr>
        <w:t xml:space="preserve"> </w:t>
      </w:r>
      <w:r w:rsidRPr="007E06EB">
        <w:rPr>
          <w:rFonts w:cs="Simplified Arabic"/>
          <w:sz w:val="22"/>
          <w:rtl/>
          <w:lang w:val="en-US" w:bidi="ar-EG"/>
        </w:rPr>
        <w:t>بمرور</w:t>
      </w:r>
      <w:r>
        <w:rPr>
          <w:rFonts w:cs="Simplified Arabic"/>
          <w:sz w:val="22"/>
          <w:rtl/>
          <w:lang w:val="en-US" w:bidi="ar-EG"/>
        </w:rPr>
        <w:t xml:space="preserve"> </w:t>
      </w:r>
      <w:r w:rsidRPr="007E06EB">
        <w:rPr>
          <w:rFonts w:cs="Simplified Arabic"/>
          <w:sz w:val="22"/>
          <w:rtl/>
          <w:lang w:val="en-US" w:bidi="ar-EG"/>
        </w:rPr>
        <w:t>الوقت</w:t>
      </w:r>
      <w:r>
        <w:rPr>
          <w:rFonts w:cs="Simplified Arabic"/>
          <w:sz w:val="22"/>
          <w:rtl/>
          <w:lang w:val="en-US" w:bidi="ar-EG"/>
        </w:rPr>
        <w:t xml:space="preserve"> </w:t>
      </w:r>
      <w:r w:rsidRPr="007E06EB">
        <w:rPr>
          <w:rFonts w:cs="Simplified Arabic"/>
          <w:sz w:val="22"/>
          <w:rtl/>
          <w:lang w:val="en-US" w:bidi="ar-EG"/>
        </w:rPr>
        <w:t>لتحقيق</w:t>
      </w:r>
      <w:r>
        <w:rPr>
          <w:rFonts w:cs="Simplified Arabic"/>
          <w:sz w:val="22"/>
          <w:rtl/>
          <w:lang w:val="en-US" w:bidi="ar-EG"/>
        </w:rPr>
        <w:t xml:space="preserve"> </w:t>
      </w:r>
      <w:r w:rsidRPr="007E06EB">
        <w:rPr>
          <w:rFonts w:cs="Simplified Arabic"/>
          <w:sz w:val="22"/>
          <w:rtl/>
          <w:lang w:val="en-US" w:bidi="ar-EG"/>
        </w:rPr>
        <w:t>نتائج</w:t>
      </w:r>
      <w:r>
        <w:rPr>
          <w:rFonts w:cs="Simplified Arabic"/>
          <w:sz w:val="22"/>
          <w:rtl/>
          <w:lang w:val="en-US" w:bidi="ar-EG"/>
        </w:rPr>
        <w:t xml:space="preserve"> </w:t>
      </w:r>
      <w:r w:rsidRPr="007E06EB">
        <w:rPr>
          <w:rFonts w:cs="Simplified Arabic"/>
          <w:sz w:val="22"/>
          <w:rtl/>
          <w:lang w:val="en-US" w:bidi="ar-EG"/>
        </w:rPr>
        <w:t>إيجابية</w:t>
      </w:r>
      <w:r>
        <w:rPr>
          <w:rFonts w:cs="Simplified Arabic"/>
          <w:sz w:val="22"/>
          <w:rtl/>
          <w:lang w:val="en-US" w:bidi="ar-EG"/>
        </w:rPr>
        <w:t xml:space="preserve"> </w:t>
      </w:r>
      <w:r w:rsidRPr="007E06EB">
        <w:rPr>
          <w:rFonts w:cs="Simplified Arabic" w:hint="cs"/>
          <w:sz w:val="22"/>
          <w:rtl/>
          <w:lang w:val="en-US" w:bidi="ar-EG"/>
        </w:rPr>
        <w:t>بالنسبة</w:t>
      </w:r>
      <w:r>
        <w:rPr>
          <w:rFonts w:cs="Simplified Arabic" w:hint="cs"/>
          <w:sz w:val="22"/>
          <w:rtl/>
          <w:lang w:val="en-US" w:bidi="ar-EG"/>
        </w:rPr>
        <w:t xml:space="preserve"> </w:t>
      </w:r>
      <w:r w:rsidRPr="007E06EB">
        <w:rPr>
          <w:rFonts w:cs="Simplified Arabic"/>
          <w:sz w:val="22"/>
          <w:rtl/>
          <w:lang w:val="en-US" w:bidi="ar-EG"/>
        </w:rPr>
        <w:t>للتنوع</w:t>
      </w:r>
      <w:r>
        <w:rPr>
          <w:rFonts w:cs="Simplified Arabic"/>
          <w:sz w:val="22"/>
          <w:rtl/>
          <w:lang w:val="en-US" w:bidi="ar-EG"/>
        </w:rPr>
        <w:t xml:space="preserve"> </w:t>
      </w:r>
      <w:r w:rsidRPr="007E06EB">
        <w:rPr>
          <w:rFonts w:cs="Simplified Arabic"/>
          <w:sz w:val="22"/>
          <w:rtl/>
          <w:lang w:val="en-US" w:bidi="ar-EG"/>
        </w:rPr>
        <w:t>البيولوجي</w:t>
      </w:r>
      <w:r>
        <w:rPr>
          <w:rFonts w:cs="Simplified Arabic" w:hint="cs"/>
          <w:sz w:val="22"/>
          <w:rtl/>
          <w:lang w:val="en-US" w:bidi="ar-EG"/>
        </w:rPr>
        <w:t xml:space="preserve">. </w:t>
      </w:r>
      <w:r w:rsidRPr="007E06EB">
        <w:rPr>
          <w:rFonts w:cs="Simplified Arabic"/>
          <w:sz w:val="22"/>
          <w:rtl/>
          <w:lang w:val="en-US" w:bidi="ar-EG"/>
        </w:rPr>
        <w:t>ويتم</w:t>
      </w:r>
      <w:r>
        <w:rPr>
          <w:rFonts w:cs="Simplified Arabic"/>
          <w:sz w:val="22"/>
          <w:rtl/>
          <w:lang w:val="en-US" w:bidi="ar-EG"/>
        </w:rPr>
        <w:t xml:space="preserve"> </w:t>
      </w:r>
      <w:r w:rsidRPr="007E06EB">
        <w:rPr>
          <w:rFonts w:cs="Simplified Arabic"/>
          <w:sz w:val="22"/>
          <w:rtl/>
          <w:lang w:val="en-US" w:bidi="ar-EG"/>
        </w:rPr>
        <w:t>النظر</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بناء القدرات وتنميتها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ثلاثة</w:t>
      </w:r>
      <w:r>
        <w:rPr>
          <w:rFonts w:cs="Simplified Arabic"/>
          <w:sz w:val="22"/>
          <w:rtl/>
          <w:lang w:val="en-US" w:bidi="ar-EG"/>
        </w:rPr>
        <w:t xml:space="preserve"> </w:t>
      </w:r>
      <w:r w:rsidRPr="007E06EB">
        <w:rPr>
          <w:rFonts w:cs="Simplified Arabic"/>
          <w:sz w:val="22"/>
          <w:rtl/>
          <w:lang w:val="en-US" w:bidi="ar-EG"/>
        </w:rPr>
        <w:t>مستويات</w:t>
      </w:r>
      <w:r>
        <w:rPr>
          <w:rFonts w:cs="Simplified Arabic"/>
          <w:sz w:val="22"/>
          <w:rtl/>
          <w:lang w:val="en-US" w:bidi="ar-EG"/>
        </w:rPr>
        <w:t xml:space="preserve">: </w:t>
      </w:r>
      <w:r>
        <w:rPr>
          <w:rFonts w:cs="Simplified Arabic" w:hint="cs"/>
          <w:sz w:val="22"/>
          <w:rtl/>
          <w:lang w:val="en-US" w:bidi="ar-EG"/>
        </w:rPr>
        <w:t xml:space="preserve">مستوى </w:t>
      </w:r>
      <w:r w:rsidRPr="007E06EB">
        <w:rPr>
          <w:rFonts w:cs="Simplified Arabic"/>
          <w:sz w:val="22"/>
          <w:rtl/>
          <w:lang w:val="en-US" w:bidi="ar-EG"/>
        </w:rPr>
        <w:t>البيئة</w:t>
      </w:r>
      <w:r>
        <w:rPr>
          <w:rFonts w:cs="Simplified Arabic"/>
          <w:sz w:val="22"/>
          <w:rtl/>
          <w:lang w:val="en-US" w:bidi="ar-EG"/>
        </w:rPr>
        <w:t xml:space="preserve"> </w:t>
      </w:r>
      <w:r w:rsidRPr="007E06EB">
        <w:rPr>
          <w:rFonts w:cs="Simplified Arabic"/>
          <w:sz w:val="22"/>
          <w:rtl/>
          <w:lang w:val="en-US" w:bidi="ar-EG"/>
        </w:rPr>
        <w:t>التمكينية،</w:t>
      </w:r>
      <w:r>
        <w:rPr>
          <w:rFonts w:cs="Simplified Arabic"/>
          <w:sz w:val="22"/>
          <w:rtl/>
          <w:lang w:val="en-US" w:bidi="ar-EG"/>
        </w:rPr>
        <w:t xml:space="preserve"> </w:t>
      </w:r>
      <w:r w:rsidRPr="007E06EB">
        <w:rPr>
          <w:rFonts w:cs="Simplified Arabic"/>
          <w:sz w:val="22"/>
          <w:rtl/>
          <w:lang w:val="en-US" w:bidi="ar-EG"/>
        </w:rPr>
        <w:t>والمستوى</w:t>
      </w:r>
      <w:r>
        <w:rPr>
          <w:rFonts w:cs="Simplified Arabic"/>
          <w:sz w:val="22"/>
          <w:rtl/>
          <w:lang w:val="en-US" w:bidi="ar-EG"/>
        </w:rPr>
        <w:t xml:space="preserve"> </w:t>
      </w:r>
      <w:r w:rsidRPr="007E06EB">
        <w:rPr>
          <w:rFonts w:cs="Simplified Arabic"/>
          <w:sz w:val="22"/>
          <w:rtl/>
          <w:lang w:val="en-US" w:bidi="ar-EG"/>
        </w:rPr>
        <w:t>التنظيمي،</w:t>
      </w:r>
      <w:r>
        <w:rPr>
          <w:rFonts w:cs="Simplified Arabic"/>
          <w:sz w:val="22"/>
          <w:rtl/>
          <w:lang w:val="en-US" w:bidi="ar-EG"/>
        </w:rPr>
        <w:t xml:space="preserve"> </w:t>
      </w:r>
      <w:r w:rsidRPr="007E06EB">
        <w:rPr>
          <w:rFonts w:cs="Simplified Arabic"/>
          <w:sz w:val="22"/>
          <w:rtl/>
          <w:lang w:val="en-US" w:bidi="ar-EG"/>
        </w:rPr>
        <w:t>والمستوى</w:t>
      </w:r>
      <w:r>
        <w:rPr>
          <w:rFonts w:cs="Simplified Arabic"/>
          <w:sz w:val="22"/>
          <w:rtl/>
          <w:lang w:val="en-US" w:bidi="ar-EG"/>
        </w:rPr>
        <w:t xml:space="preserve"> </w:t>
      </w:r>
      <w:r w:rsidRPr="007E06EB">
        <w:rPr>
          <w:rFonts w:cs="Simplified Arabic"/>
          <w:sz w:val="22"/>
          <w:rtl/>
          <w:lang w:val="en-US" w:bidi="ar-EG"/>
        </w:rPr>
        <w:t>الفردي</w:t>
      </w:r>
      <w:r>
        <w:rPr>
          <w:rFonts w:cs="Simplified Arabic" w:hint="cs"/>
          <w:sz w:val="22"/>
          <w:rtl/>
          <w:lang w:val="en-US" w:bidi="ar-EG"/>
        </w:rPr>
        <w:t>.</w:t>
      </w:r>
      <w:r>
        <w:rPr>
          <w:rStyle w:val="FootnoteReference"/>
          <w:rFonts w:cs="Simplified Arabic"/>
          <w:rtl/>
          <w:lang w:val="en-US" w:bidi="ar-EG"/>
        </w:rPr>
        <w:footnoteReference w:id="15"/>
      </w:r>
    </w:p>
    <w:p w:rsidR="00752BD2" w:rsidRPr="007E06EB" w:rsidRDefault="00752BD2" w:rsidP="001325C1">
      <w:pPr>
        <w:pStyle w:val="ListParagraph"/>
        <w:numPr>
          <w:ilvl w:val="0"/>
          <w:numId w:val="23"/>
        </w:numPr>
        <w:bidi/>
        <w:spacing w:after="120" w:line="216" w:lineRule="auto"/>
        <w:ind w:left="567" w:firstLine="0"/>
        <w:contextualSpacing w:val="0"/>
        <w:jc w:val="both"/>
        <w:rPr>
          <w:rFonts w:cs="Simplified Arabic"/>
          <w:sz w:val="22"/>
          <w:rtl/>
          <w:lang w:val="en-US" w:bidi="ar-EG"/>
        </w:rPr>
      </w:pPr>
      <w:r w:rsidRPr="007E06EB">
        <w:rPr>
          <w:rFonts w:cs="Simplified Arabic"/>
          <w:sz w:val="22"/>
          <w:rtl/>
          <w:lang w:val="en-US" w:bidi="ar-EG"/>
        </w:rPr>
        <w:t>ومن</w:t>
      </w:r>
      <w:r>
        <w:rPr>
          <w:rFonts w:cs="Simplified Arabic"/>
          <w:sz w:val="22"/>
          <w:rtl/>
          <w:lang w:val="en-US" w:bidi="ar-EG"/>
        </w:rPr>
        <w:t xml:space="preserve"> </w:t>
      </w:r>
      <w:r w:rsidRPr="007E06EB">
        <w:rPr>
          <w:rFonts w:cs="Simplified Arabic"/>
          <w:sz w:val="22"/>
          <w:rtl/>
          <w:lang w:val="en-US" w:bidi="ar-EG"/>
        </w:rPr>
        <w:t>المهم</w:t>
      </w:r>
      <w:r>
        <w:rPr>
          <w:rFonts w:cs="Simplified Arabic"/>
          <w:sz w:val="22"/>
          <w:rtl/>
          <w:lang w:val="en-US" w:bidi="ar-EG"/>
        </w:rPr>
        <w:t xml:space="preserve"> </w:t>
      </w:r>
      <w:r w:rsidRPr="007E06EB">
        <w:rPr>
          <w:rFonts w:cs="Simplified Arabic"/>
          <w:sz w:val="22"/>
          <w:rtl/>
          <w:lang w:val="en-US" w:bidi="ar-EG"/>
        </w:rPr>
        <w:t>النظر</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مختلف</w:t>
      </w:r>
      <w:r>
        <w:rPr>
          <w:rFonts w:cs="Simplified Arabic"/>
          <w:sz w:val="22"/>
          <w:rtl/>
          <w:lang w:val="en-US" w:bidi="ar-EG"/>
        </w:rPr>
        <w:t xml:space="preserve"> </w:t>
      </w:r>
      <w:r w:rsidRPr="007E06EB">
        <w:rPr>
          <w:rFonts w:cs="Simplified Arabic"/>
          <w:sz w:val="22"/>
          <w:rtl/>
          <w:lang w:val="en-US" w:bidi="ar-EG"/>
        </w:rPr>
        <w:t>أنواع</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Pr>
          <w:rFonts w:cs="Simplified Arabic" w:hint="cs"/>
          <w:sz w:val="22"/>
          <w:rtl/>
          <w:lang w:val="en-US" w:bidi="ar-EG"/>
        </w:rPr>
        <w:t>وعلى وجه التحديد</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0058107F" w:rsidRPr="007E06EB">
        <w:rPr>
          <w:rFonts w:cs="Simplified Arabic"/>
          <w:sz w:val="22"/>
          <w:rtl/>
          <w:lang w:val="en-US" w:bidi="ar-EG"/>
        </w:rPr>
        <w:t>التكنولوجية</w:t>
      </w:r>
      <w:r w:rsidR="0058107F">
        <w:rPr>
          <w:rFonts w:cs="Simplified Arabic" w:hint="cs"/>
          <w:sz w:val="22"/>
          <w:rtl/>
          <w:lang w:val="en-US" w:bidi="ar-EG"/>
        </w:rPr>
        <w:t xml:space="preserve"> و</w:t>
      </w:r>
      <w:r w:rsidRPr="007E06EB">
        <w:rPr>
          <w:rFonts w:cs="Simplified Arabic"/>
          <w:sz w:val="22"/>
          <w:rtl/>
          <w:lang w:val="en-US" w:bidi="ar-EG"/>
        </w:rPr>
        <w:t>التقنية</w:t>
      </w:r>
      <w:r>
        <w:rPr>
          <w:rFonts w:cs="Simplified Arabic"/>
          <w:sz w:val="22"/>
          <w:rtl/>
          <w:lang w:val="en-US" w:bidi="ar-EG"/>
        </w:rPr>
        <w:t xml:space="preserve"> </w:t>
      </w:r>
      <w:r w:rsidRPr="007E06EB">
        <w:rPr>
          <w:rFonts w:cs="Simplified Arabic"/>
          <w:sz w:val="22"/>
          <w:rtl/>
          <w:lang w:val="en-US" w:bidi="ar-EG"/>
        </w:rPr>
        <w:t>والوظيفية،</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يجب</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يمتلكها</w:t>
      </w:r>
      <w:r>
        <w:rPr>
          <w:rFonts w:cs="Simplified Arabic"/>
          <w:sz w:val="22"/>
          <w:rtl/>
          <w:lang w:val="en-US" w:bidi="ar-EG"/>
        </w:rPr>
        <w:t xml:space="preserve"> </w:t>
      </w:r>
      <w:r w:rsidRPr="007E06EB">
        <w:rPr>
          <w:rFonts w:cs="Simplified Arabic"/>
          <w:sz w:val="22"/>
          <w:rtl/>
          <w:lang w:val="en-US" w:bidi="ar-EG"/>
        </w:rPr>
        <w:t>الأفراد</w:t>
      </w:r>
      <w:r>
        <w:rPr>
          <w:rFonts w:cs="Simplified Arabic"/>
          <w:sz w:val="22"/>
          <w:rtl/>
          <w:lang w:val="en-US" w:bidi="ar-EG"/>
        </w:rPr>
        <w:t xml:space="preserve"> </w:t>
      </w:r>
      <w:r w:rsidRPr="007E06EB">
        <w:rPr>
          <w:rFonts w:cs="Simplified Arabic"/>
          <w:sz w:val="22"/>
          <w:rtl/>
          <w:lang w:val="en-US" w:bidi="ar-EG"/>
        </w:rPr>
        <w:t>والمنظمات</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أجل</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بفعالية</w:t>
      </w:r>
      <w:r>
        <w:rPr>
          <w:rFonts w:cs="Simplified Arabic"/>
          <w:sz w:val="22"/>
          <w:rtl/>
          <w:lang w:val="en-US" w:bidi="ar-EG"/>
        </w:rPr>
        <w:t xml:space="preserve"> </w:t>
      </w:r>
      <w:r w:rsidRPr="007E06EB">
        <w:rPr>
          <w:rFonts w:cs="Simplified Arabic"/>
          <w:sz w:val="22"/>
          <w:rtl/>
          <w:lang w:val="en-US" w:bidi="ar-EG"/>
        </w:rPr>
        <w:t>وكفاء</w:t>
      </w:r>
      <w:r>
        <w:rPr>
          <w:rFonts w:cs="Simplified Arabic" w:hint="cs"/>
          <w:sz w:val="22"/>
          <w:rtl/>
          <w:lang w:val="en-US" w:bidi="ar-EG"/>
        </w:rPr>
        <w:t>ة</w:t>
      </w:r>
      <w:r>
        <w:rPr>
          <w:rStyle w:val="FootnoteReference"/>
          <w:rFonts w:cs="Simplified Arabic"/>
          <w:rtl/>
          <w:lang w:val="en-US" w:bidi="ar-EG"/>
        </w:rPr>
        <w:footnoteReference w:id="16"/>
      </w:r>
      <w:r>
        <w:rPr>
          <w:rFonts w:cs="Simplified Arabic"/>
          <w:sz w:val="22"/>
          <w:rtl/>
          <w:lang w:val="en-US" w:bidi="ar-EG"/>
        </w:rPr>
        <w:t xml:space="preserve"> </w:t>
      </w:r>
      <w:r w:rsidR="001325C1">
        <w:rPr>
          <w:rFonts w:cs="Simplified Arabic" w:hint="cs"/>
          <w:sz w:val="22"/>
          <w:rtl/>
          <w:lang w:val="en-US" w:bidi="ar-EG"/>
        </w:rPr>
        <w:t>ل</w:t>
      </w:r>
      <w:r w:rsidR="0058107F">
        <w:rPr>
          <w:rFonts w:cs="Simplified Arabic" w:hint="cs"/>
          <w:sz w:val="22"/>
          <w:rtl/>
          <w:lang w:val="en-US" w:bidi="ar-EG"/>
        </w:rPr>
        <w:t>ضمان وضع</w:t>
      </w:r>
      <w:r>
        <w:rPr>
          <w:rFonts w:cs="Simplified Arabic" w:hint="cs"/>
          <w:sz w:val="22"/>
          <w:rtl/>
          <w:lang w:val="en-US" w:bidi="ar-EG"/>
        </w:rPr>
        <w:t xml:space="preserve"> </w:t>
      </w:r>
      <w:r w:rsidRPr="007E06EB">
        <w:rPr>
          <w:rFonts w:cs="Simplified Arabic"/>
          <w:sz w:val="22"/>
          <w:rtl/>
          <w:lang w:val="en-US" w:bidi="ar-EG"/>
        </w:rPr>
        <w:t>الظروف</w:t>
      </w:r>
      <w:r>
        <w:rPr>
          <w:rFonts w:cs="Simplified Arabic"/>
          <w:sz w:val="22"/>
          <w:rtl/>
          <w:lang w:val="en-US" w:bidi="ar-EG"/>
        </w:rPr>
        <w:t xml:space="preserve"> </w:t>
      </w:r>
      <w:r w:rsidRPr="007E06EB">
        <w:rPr>
          <w:rFonts w:cs="Simplified Arabic"/>
          <w:sz w:val="22"/>
          <w:rtl/>
          <w:lang w:val="en-US" w:bidi="ar-EG"/>
        </w:rPr>
        <w:t>ال</w:t>
      </w:r>
      <w:r w:rsidR="0058107F">
        <w:rPr>
          <w:rFonts w:cs="Simplified Arabic" w:hint="cs"/>
          <w:sz w:val="22"/>
          <w:rtl/>
          <w:lang w:val="en-US" w:bidi="ar-EG"/>
        </w:rPr>
        <w:t>تمكيني</w:t>
      </w:r>
      <w:r w:rsidRPr="007E06EB">
        <w:rPr>
          <w:rFonts w:cs="Simplified Arabic"/>
          <w:sz w:val="22"/>
          <w:rtl/>
          <w:lang w:val="en-US" w:bidi="ar-EG"/>
        </w:rPr>
        <w:t>ة</w:t>
      </w:r>
      <w:r>
        <w:rPr>
          <w:rFonts w:cs="Simplified Arabic"/>
          <w:sz w:val="22"/>
          <w:rtl/>
          <w:lang w:val="en-US" w:bidi="ar-EG"/>
        </w:rPr>
        <w:t>.</w:t>
      </w:r>
    </w:p>
    <w:p w:rsidR="00752BD2" w:rsidRPr="007E06EB" w:rsidRDefault="00752BD2">
      <w:pPr>
        <w:pStyle w:val="ListParagraph"/>
        <w:numPr>
          <w:ilvl w:val="0"/>
          <w:numId w:val="23"/>
        </w:numPr>
        <w:bidi/>
        <w:spacing w:after="120" w:line="216" w:lineRule="auto"/>
        <w:ind w:left="567" w:firstLine="0"/>
        <w:contextualSpacing w:val="0"/>
        <w:jc w:val="both"/>
        <w:rPr>
          <w:rFonts w:cs="Simplified Arabic"/>
          <w:sz w:val="22"/>
          <w:rtl/>
          <w:lang w:val="en-US" w:bidi="ar-EG"/>
        </w:rPr>
      </w:pPr>
      <w:r w:rsidRPr="007E06EB">
        <w:rPr>
          <w:rFonts w:cs="Simplified Arabic"/>
          <w:sz w:val="22"/>
          <w:rtl/>
          <w:lang w:val="en-US" w:bidi="ar-EG"/>
        </w:rPr>
        <w:t>ويشكل</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sz w:val="22"/>
          <w:rtl/>
          <w:lang w:val="en-US" w:bidi="ar-EG"/>
        </w:rPr>
        <w:t>عملية</w:t>
      </w:r>
      <w:r>
        <w:rPr>
          <w:rFonts w:cs="Simplified Arabic"/>
          <w:sz w:val="22"/>
          <w:rtl/>
          <w:lang w:val="en-US" w:bidi="ar-EG"/>
        </w:rPr>
        <w:t xml:space="preserve"> </w:t>
      </w:r>
      <w:r w:rsidRPr="007E06EB">
        <w:rPr>
          <w:rFonts w:cs="Simplified Arabic" w:hint="cs"/>
          <w:sz w:val="22"/>
          <w:rtl/>
          <w:lang w:val="en-US" w:bidi="ar-EG"/>
        </w:rPr>
        <w:t>تكرارية</w:t>
      </w:r>
      <w:r>
        <w:rPr>
          <w:rFonts w:cs="Simplified Arabic"/>
          <w:sz w:val="22"/>
          <w:rtl/>
          <w:lang w:val="en-US" w:bidi="ar-EG"/>
        </w:rPr>
        <w:t xml:space="preserve"> </w:t>
      </w:r>
      <w:r w:rsidRPr="007E06EB">
        <w:rPr>
          <w:rFonts w:cs="Simplified Arabic"/>
          <w:sz w:val="22"/>
          <w:rtl/>
          <w:lang w:val="en-US" w:bidi="ar-EG"/>
        </w:rPr>
        <w:t>مستمرة</w:t>
      </w:r>
      <w:r>
        <w:rPr>
          <w:rFonts w:cs="Simplified Arabic"/>
          <w:sz w:val="22"/>
          <w:rtl/>
          <w:lang w:val="en-US" w:bidi="ar-EG"/>
        </w:rPr>
        <w:t xml:space="preserve"> </w:t>
      </w:r>
      <w:r w:rsidRPr="007E06EB">
        <w:rPr>
          <w:rFonts w:cs="Simplified Arabic"/>
          <w:sz w:val="22"/>
          <w:rtl/>
          <w:lang w:val="en-US" w:bidi="ar-EG"/>
        </w:rPr>
        <w:t>تتطلب</w:t>
      </w:r>
      <w:r>
        <w:rPr>
          <w:rFonts w:cs="Simplified Arabic"/>
          <w:sz w:val="22"/>
          <w:rtl/>
          <w:lang w:val="en-US" w:bidi="ar-EG"/>
        </w:rPr>
        <w:t xml:space="preserve"> </w:t>
      </w:r>
      <w:r w:rsidRPr="007E06EB">
        <w:rPr>
          <w:rFonts w:cs="Simplified Arabic"/>
          <w:sz w:val="22"/>
          <w:rtl/>
          <w:lang w:val="en-US" w:bidi="ar-EG"/>
        </w:rPr>
        <w:t>الاتساق</w:t>
      </w:r>
      <w:r>
        <w:rPr>
          <w:rFonts w:cs="Simplified Arabic"/>
          <w:sz w:val="22"/>
          <w:rtl/>
          <w:lang w:val="en-US" w:bidi="ar-EG"/>
        </w:rPr>
        <w:t xml:space="preserve"> </w:t>
      </w:r>
      <w:r w:rsidRPr="007E06EB">
        <w:rPr>
          <w:rFonts w:cs="Simplified Arabic"/>
          <w:sz w:val="22"/>
          <w:rtl/>
          <w:lang w:val="en-US" w:bidi="ar-EG"/>
        </w:rPr>
        <w:t>وحلقات</w:t>
      </w:r>
      <w:r>
        <w:rPr>
          <w:rFonts w:cs="Simplified Arabic"/>
          <w:sz w:val="22"/>
          <w:rtl/>
          <w:lang w:val="en-US" w:bidi="ar-EG"/>
        </w:rPr>
        <w:t xml:space="preserve"> </w:t>
      </w:r>
      <w:r w:rsidRPr="007E06EB">
        <w:rPr>
          <w:rFonts w:cs="Simplified Arabic" w:hint="cs"/>
          <w:sz w:val="22"/>
          <w:rtl/>
          <w:lang w:val="en-US" w:bidi="ar-EG"/>
        </w:rPr>
        <w:t>تعقيبات</w:t>
      </w:r>
      <w:r>
        <w:rPr>
          <w:rFonts w:cs="Simplified Arabic" w:hint="cs"/>
          <w:sz w:val="22"/>
          <w:rtl/>
          <w:lang w:val="en-US" w:bidi="ar-EG"/>
        </w:rPr>
        <w:t xml:space="preserve"> </w:t>
      </w:r>
      <w:r w:rsidRPr="007E06EB">
        <w:rPr>
          <w:rFonts w:cs="Simplified Arabic"/>
          <w:sz w:val="22"/>
          <w:rtl/>
          <w:lang w:val="en-US" w:bidi="ar-EG"/>
        </w:rPr>
        <w:t>مستمرة</w:t>
      </w:r>
      <w:r>
        <w:rPr>
          <w:rFonts w:cs="Simplified Arabic"/>
          <w:sz w:val="22"/>
          <w:rtl/>
          <w:lang w:val="en-US" w:bidi="ar-EG"/>
        </w:rPr>
        <w:t xml:space="preserve"> </w:t>
      </w:r>
      <w:r w:rsidRPr="007E06EB">
        <w:rPr>
          <w:rFonts w:cs="Simplified Arabic"/>
          <w:sz w:val="22"/>
          <w:rtl/>
          <w:lang w:val="en-US" w:bidi="ar-EG"/>
        </w:rPr>
        <w:t>ومرونة</w:t>
      </w:r>
      <w:r>
        <w:rPr>
          <w:rFonts w:cs="Simplified Arabic"/>
          <w:sz w:val="22"/>
          <w:rtl/>
          <w:lang w:val="en-US" w:bidi="ar-EG"/>
        </w:rPr>
        <w:t xml:space="preserve"> </w:t>
      </w:r>
      <w:r w:rsidRPr="007E06EB">
        <w:rPr>
          <w:rFonts w:cs="Simplified Arabic" w:hint="cs"/>
          <w:sz w:val="22"/>
          <w:rtl/>
          <w:lang w:val="en-US" w:bidi="ar-EG"/>
        </w:rPr>
        <w:t>لتنقيح</w:t>
      </w:r>
      <w:r>
        <w:rPr>
          <w:rFonts w:cs="Simplified Arabic"/>
          <w:sz w:val="22"/>
          <w:rtl/>
          <w:lang w:val="en-US" w:bidi="ar-EG"/>
        </w:rPr>
        <w:t xml:space="preserve"> </w:t>
      </w:r>
      <w:r w:rsidRPr="007E06EB">
        <w:rPr>
          <w:rFonts w:cs="Simplified Arabic"/>
          <w:sz w:val="22"/>
          <w:rtl/>
          <w:lang w:val="en-US" w:bidi="ar-EG"/>
        </w:rPr>
        <w:t>الاستراتيجيات</w:t>
      </w:r>
      <w:r>
        <w:rPr>
          <w:rFonts w:cs="Simplified Arabic"/>
          <w:sz w:val="22"/>
          <w:rtl/>
          <w:lang w:val="en-US" w:bidi="ar-EG"/>
        </w:rPr>
        <w:t xml:space="preserve"> </w:t>
      </w:r>
      <w:r w:rsidRPr="007E06EB">
        <w:rPr>
          <w:rFonts w:cs="Simplified Arabic"/>
          <w:sz w:val="22"/>
          <w:rtl/>
          <w:lang w:val="en-US" w:bidi="ar-EG"/>
        </w:rPr>
        <w:t>وتحديثها</w:t>
      </w:r>
      <w:r>
        <w:rPr>
          <w:rFonts w:cs="Simplified Arabic"/>
          <w:sz w:val="22"/>
          <w:rtl/>
          <w:lang w:val="en-US" w:bidi="ar-EG"/>
        </w:rPr>
        <w:t xml:space="preserve"> </w:t>
      </w:r>
      <w:r w:rsidRPr="007E06EB">
        <w:rPr>
          <w:rFonts w:cs="Simplified Arabic"/>
          <w:sz w:val="22"/>
          <w:rtl/>
          <w:lang w:val="en-US" w:bidi="ar-EG"/>
        </w:rPr>
        <w:t>وتكييفها</w:t>
      </w:r>
      <w:r>
        <w:rPr>
          <w:rFonts w:cs="Simplified Arabic"/>
          <w:sz w:val="22"/>
          <w:rtl/>
          <w:lang w:val="en-US" w:bidi="ar-EG"/>
        </w:rPr>
        <w:t xml:space="preserve">. </w:t>
      </w:r>
      <w:r w:rsidRPr="007E06EB">
        <w:rPr>
          <w:rFonts w:cs="Simplified Arabic" w:hint="cs"/>
          <w:sz w:val="22"/>
          <w:rtl/>
          <w:lang w:val="en-US" w:bidi="ar-EG"/>
        </w:rPr>
        <w:t>ولا</w:t>
      </w:r>
      <w:r>
        <w:rPr>
          <w:rFonts w:cs="Simplified Arabic" w:hint="cs"/>
          <w:sz w:val="22"/>
          <w:rtl/>
          <w:lang w:val="en-US" w:bidi="ar-EG"/>
        </w:rPr>
        <w:t xml:space="preserve"> </w:t>
      </w:r>
      <w:r w:rsidRPr="007E06EB">
        <w:rPr>
          <w:rFonts w:cs="Simplified Arabic"/>
          <w:sz w:val="22"/>
          <w:rtl/>
          <w:lang w:val="en-US" w:bidi="ar-EG"/>
        </w:rPr>
        <w:t>تشمل</w:t>
      </w:r>
      <w:r>
        <w:rPr>
          <w:rFonts w:cs="Simplified Arabic" w:hint="cs"/>
          <w:sz w:val="22"/>
          <w:rtl/>
          <w:lang w:val="en-US" w:bidi="ar-EG"/>
        </w:rPr>
        <w:t xml:space="preserve"> </w:t>
      </w:r>
      <w:r w:rsidRPr="007E06EB">
        <w:rPr>
          <w:rFonts w:cs="Simplified Arabic"/>
          <w:sz w:val="22"/>
          <w:rtl/>
          <w:lang w:val="en-US" w:bidi="ar-EG"/>
        </w:rPr>
        <w:t>العملية</w:t>
      </w:r>
      <w:r>
        <w:rPr>
          <w:rFonts w:cs="Simplified Arabic"/>
          <w:sz w:val="22"/>
          <w:rtl/>
          <w:lang w:val="en-US" w:bidi="ar-EG"/>
        </w:rPr>
        <w:t xml:space="preserve"> </w:t>
      </w:r>
      <w:r w:rsidRPr="007E06EB">
        <w:rPr>
          <w:rFonts w:cs="Simplified Arabic"/>
          <w:sz w:val="22"/>
          <w:rtl/>
          <w:lang w:val="en-US" w:bidi="ar-EG"/>
        </w:rPr>
        <w:t>تدخلات</w:t>
      </w:r>
      <w:r>
        <w:rPr>
          <w:rFonts w:cs="Simplified Arabic"/>
          <w:sz w:val="22"/>
          <w:rtl/>
          <w:lang w:val="en-US" w:bidi="ar-EG"/>
        </w:rPr>
        <w:t xml:space="preserve"> </w:t>
      </w:r>
      <w:r w:rsidRPr="007E06EB">
        <w:rPr>
          <w:rFonts w:cs="Simplified Arabic"/>
          <w:sz w:val="22"/>
          <w:rtl/>
          <w:lang w:val="en-US" w:bidi="ar-EG"/>
        </w:rPr>
        <w:t>لتحليل</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(تحليل</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الحالية</w:t>
      </w:r>
      <w:r>
        <w:rPr>
          <w:rFonts w:cs="Simplified Arabic"/>
          <w:sz w:val="22"/>
          <w:rtl/>
          <w:lang w:val="en-US" w:bidi="ar-EG"/>
        </w:rPr>
        <w:t xml:space="preserve"> </w:t>
      </w:r>
      <w:r w:rsidRPr="007E06EB">
        <w:rPr>
          <w:rFonts w:cs="Simplified Arabic"/>
          <w:sz w:val="22"/>
          <w:rtl/>
          <w:lang w:val="en-US" w:bidi="ar-EG"/>
        </w:rPr>
        <w:t>وتحديد</w:t>
      </w:r>
      <w:r>
        <w:rPr>
          <w:rFonts w:cs="Simplified Arabic"/>
          <w:sz w:val="22"/>
          <w:rtl/>
          <w:lang w:val="en-US" w:bidi="ar-EG"/>
        </w:rPr>
        <w:t xml:space="preserve"> </w:t>
      </w:r>
      <w:r w:rsidRPr="007E06EB">
        <w:rPr>
          <w:rFonts w:cs="Simplified Arabic"/>
          <w:sz w:val="22"/>
          <w:rtl/>
          <w:lang w:val="en-US" w:bidi="ar-EG"/>
        </w:rPr>
        <w:t>الاحتياجات</w:t>
      </w:r>
      <w:r>
        <w:rPr>
          <w:rFonts w:cs="Simplified Arabic"/>
          <w:sz w:val="22"/>
          <w:rtl/>
          <w:lang w:val="en-US" w:bidi="ar-EG"/>
        </w:rPr>
        <w:t xml:space="preserve"> </w:t>
      </w:r>
      <w:r w:rsidRPr="007E06EB">
        <w:rPr>
          <w:rFonts w:cs="Simplified Arabic"/>
          <w:sz w:val="22"/>
          <w:rtl/>
          <w:lang w:val="en-US" w:bidi="ar-EG"/>
        </w:rPr>
        <w:t>والفجوات</w:t>
      </w:r>
      <w:r>
        <w:rPr>
          <w:rFonts w:cs="Simplified Arabic"/>
          <w:sz w:val="22"/>
          <w:rtl/>
          <w:lang w:val="en-US" w:bidi="ar-EG"/>
        </w:rPr>
        <w:t xml:space="preserve"> </w:t>
      </w:r>
      <w:r w:rsidRPr="007E06EB">
        <w:rPr>
          <w:rFonts w:cs="Simplified Arabic"/>
          <w:sz w:val="22"/>
          <w:rtl/>
          <w:lang w:val="en-US" w:bidi="ar-EG"/>
        </w:rPr>
        <w:t>والأولويات)</w:t>
      </w:r>
      <w:r>
        <w:rPr>
          <w:rFonts w:cs="Simplified Arabic"/>
          <w:sz w:val="22"/>
          <w:rtl/>
          <w:lang w:val="en-US" w:bidi="ar-EG"/>
        </w:rPr>
        <w:t xml:space="preserve"> </w:t>
      </w:r>
      <w:r w:rsidRPr="007E06EB">
        <w:rPr>
          <w:rFonts w:cs="Simplified Arabic"/>
          <w:sz w:val="22"/>
          <w:rtl/>
          <w:lang w:val="en-US" w:bidi="ar-EG"/>
        </w:rPr>
        <w:t>و</w:t>
      </w:r>
      <w:r w:rsidRPr="007E06EB">
        <w:rPr>
          <w:rFonts w:cs="Simplified Arabic" w:hint="cs"/>
          <w:sz w:val="22"/>
          <w:rtl/>
          <w:lang w:val="en-US" w:bidi="ar-EG"/>
        </w:rPr>
        <w:t>تنميتها</w:t>
      </w:r>
      <w:r>
        <w:rPr>
          <w:rFonts w:cs="Simplified Arabic"/>
          <w:sz w:val="22"/>
          <w:rtl/>
          <w:lang w:val="en-US" w:bidi="ar-EG"/>
        </w:rPr>
        <w:t xml:space="preserve"> </w:t>
      </w:r>
      <w:r w:rsidRPr="007E06EB">
        <w:rPr>
          <w:rFonts w:cs="Simplified Arabic"/>
          <w:sz w:val="22"/>
          <w:rtl/>
          <w:lang w:val="en-US" w:bidi="ar-EG"/>
        </w:rPr>
        <w:t>(تعزيز</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أو</w:t>
      </w:r>
      <w:r>
        <w:rPr>
          <w:rFonts w:cs="Simplified Arabic"/>
          <w:sz w:val="22"/>
          <w:rtl/>
          <w:lang w:val="en-US" w:bidi="ar-EG"/>
        </w:rPr>
        <w:t xml:space="preserve"> </w:t>
      </w:r>
      <w:r w:rsidRPr="007E06EB">
        <w:rPr>
          <w:rFonts w:cs="Simplified Arabic"/>
          <w:sz w:val="22"/>
          <w:rtl/>
          <w:lang w:val="en-US" w:bidi="ar-EG"/>
        </w:rPr>
        <w:t>إنشاء</w:t>
      </w:r>
      <w:r>
        <w:rPr>
          <w:rFonts w:cs="Simplified Arabic"/>
          <w:sz w:val="22"/>
          <w:rtl/>
          <w:lang w:val="en-US" w:bidi="ar-EG"/>
        </w:rPr>
        <w:t xml:space="preserve"> </w:t>
      </w:r>
      <w:r w:rsidRPr="007E06EB">
        <w:rPr>
          <w:rFonts w:cs="Simplified Arabic"/>
          <w:sz w:val="22"/>
          <w:rtl/>
          <w:lang w:val="en-US" w:bidi="ar-EG"/>
        </w:rPr>
        <w:t>قدرات</w:t>
      </w:r>
      <w:r>
        <w:rPr>
          <w:rFonts w:cs="Simplified Arabic"/>
          <w:sz w:val="22"/>
          <w:rtl/>
          <w:lang w:val="en-US" w:bidi="ar-EG"/>
        </w:rPr>
        <w:t xml:space="preserve"> </w:t>
      </w:r>
      <w:r w:rsidRPr="007E06EB">
        <w:rPr>
          <w:rFonts w:cs="Simplified Arabic"/>
          <w:sz w:val="22"/>
          <w:rtl/>
          <w:lang w:val="en-US" w:bidi="ar-EG"/>
        </w:rPr>
        <w:t>جديدة)</w:t>
      </w:r>
      <w:r>
        <w:rPr>
          <w:rFonts w:cs="Simplified Arabic" w:hint="cs"/>
          <w:sz w:val="22"/>
          <w:rtl/>
          <w:lang w:val="en-US" w:bidi="ar-EG"/>
        </w:rPr>
        <w:t xml:space="preserve"> </w:t>
      </w:r>
      <w:r w:rsidRPr="007E06EB">
        <w:rPr>
          <w:rFonts w:cs="Simplified Arabic" w:hint="cs"/>
          <w:sz w:val="22"/>
          <w:rtl/>
          <w:lang w:val="en-US" w:bidi="ar-EG"/>
        </w:rPr>
        <w:t>فحسب</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ولكن</w:t>
      </w:r>
      <w:r w:rsidRPr="007E06EB">
        <w:rPr>
          <w:rFonts w:cs="Simplified Arabic" w:hint="cs"/>
          <w:sz w:val="22"/>
          <w:rtl/>
          <w:lang w:val="en-US" w:bidi="ar-EG"/>
        </w:rPr>
        <w:t>ها</w:t>
      </w:r>
      <w:r>
        <w:rPr>
          <w:rFonts w:cs="Simplified Arabic" w:hint="cs"/>
          <w:sz w:val="22"/>
          <w:rtl/>
          <w:lang w:val="en-US" w:bidi="ar-EG"/>
        </w:rPr>
        <w:t xml:space="preserve"> </w:t>
      </w:r>
      <w:r w:rsidRPr="007E06EB">
        <w:rPr>
          <w:rFonts w:cs="Simplified Arabic" w:hint="cs"/>
          <w:sz w:val="22"/>
          <w:rtl/>
          <w:lang w:val="en-US" w:bidi="ar-EG"/>
        </w:rPr>
        <w:t>تشمل</w:t>
      </w:r>
      <w:r>
        <w:rPr>
          <w:rFonts w:cs="Simplified Arabic"/>
          <w:sz w:val="22"/>
          <w:rtl/>
          <w:lang w:val="en-US" w:bidi="ar-EG"/>
        </w:rPr>
        <w:t xml:space="preserve"> </w:t>
      </w:r>
      <w:r w:rsidRPr="007E06EB">
        <w:rPr>
          <w:rFonts w:cs="Simplified Arabic"/>
          <w:sz w:val="22"/>
          <w:rtl/>
          <w:lang w:val="en-US" w:bidi="ar-EG"/>
        </w:rPr>
        <w:t>أيضا</w:t>
      </w:r>
      <w:r>
        <w:rPr>
          <w:rFonts w:cs="Simplified Arabic" w:hint="cs"/>
          <w:sz w:val="22"/>
          <w:rtl/>
          <w:lang w:val="en-US" w:bidi="ar-EG"/>
        </w:rPr>
        <w:t xml:space="preserve"> </w:t>
      </w:r>
      <w:r w:rsidRPr="007E06EB">
        <w:rPr>
          <w:rFonts w:cs="Simplified Arabic" w:hint="cs"/>
          <w:sz w:val="22"/>
          <w:rtl/>
          <w:lang w:val="en-US" w:bidi="ar-EG"/>
        </w:rPr>
        <w:t>تدخلات</w:t>
      </w:r>
      <w:r>
        <w:rPr>
          <w:rFonts w:cs="Simplified Arabic" w:hint="cs"/>
          <w:sz w:val="22"/>
          <w:rtl/>
          <w:lang w:val="en-US" w:bidi="ar-EG"/>
        </w:rPr>
        <w:t xml:space="preserve"> </w:t>
      </w:r>
      <w:r w:rsidRPr="007E06EB">
        <w:rPr>
          <w:rFonts w:cs="Simplified Arabic"/>
          <w:sz w:val="22"/>
          <w:rtl/>
          <w:lang w:val="en-US" w:bidi="ar-EG"/>
        </w:rPr>
        <w:t>لاستخدام</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(حشد</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hint="cs"/>
          <w:sz w:val="22"/>
          <w:rtl/>
          <w:lang w:val="en-US" w:bidi="ar-EG"/>
        </w:rPr>
        <w:t>القائمة</w:t>
      </w:r>
      <w:r>
        <w:rPr>
          <w:rFonts w:cs="Simplified Arabic" w:hint="cs"/>
          <w:sz w:val="22"/>
          <w:rtl/>
          <w:lang w:val="en-US" w:bidi="ar-EG"/>
        </w:rPr>
        <w:t xml:space="preserve"> </w:t>
      </w:r>
      <w:r w:rsidRPr="007E06EB">
        <w:rPr>
          <w:rFonts w:cs="Simplified Arabic"/>
          <w:sz w:val="22"/>
          <w:rtl/>
          <w:lang w:val="en-US" w:bidi="ar-EG"/>
        </w:rPr>
        <w:t>ونشر</w:t>
      </w:r>
      <w:r w:rsidRPr="007E06EB">
        <w:rPr>
          <w:rFonts w:cs="Simplified Arabic" w:hint="cs"/>
          <w:sz w:val="22"/>
          <w:rtl/>
          <w:lang w:val="en-US" w:bidi="ar-EG"/>
        </w:rPr>
        <w:t>ها</w:t>
      </w:r>
      <w:r>
        <w:rPr>
          <w:rFonts w:cs="Simplified Arabic"/>
          <w:sz w:val="22"/>
          <w:rtl/>
          <w:lang w:val="en-US" w:bidi="ar-EG"/>
        </w:rPr>
        <w:t xml:space="preserve"> </w:t>
      </w:r>
      <w:r w:rsidRPr="007E06EB">
        <w:rPr>
          <w:rFonts w:cs="Simplified Arabic"/>
          <w:sz w:val="22"/>
          <w:rtl/>
          <w:lang w:val="en-US" w:bidi="ar-EG"/>
        </w:rPr>
        <w:t>واستخدام</w:t>
      </w:r>
      <w:r w:rsidRPr="007E06EB">
        <w:rPr>
          <w:rFonts w:cs="Simplified Arabic" w:hint="cs"/>
          <w:sz w:val="22"/>
          <w:rtl/>
          <w:lang w:val="en-US" w:bidi="ar-EG"/>
        </w:rPr>
        <w:t>ها</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والاحتفاظ</w:t>
      </w:r>
      <w:r>
        <w:rPr>
          <w:rFonts w:cs="Simplified Arabic"/>
          <w:sz w:val="22"/>
          <w:rtl/>
          <w:lang w:val="en-US" w:bidi="ar-EG"/>
        </w:rPr>
        <w:t xml:space="preserve"> </w:t>
      </w:r>
      <w:r w:rsidRPr="007E06EB">
        <w:rPr>
          <w:rFonts w:cs="Simplified Arabic"/>
          <w:sz w:val="22"/>
          <w:rtl/>
          <w:lang w:val="en-US" w:bidi="ar-EG"/>
        </w:rPr>
        <w:t>بها</w:t>
      </w:r>
      <w:r>
        <w:rPr>
          <w:rFonts w:cs="Simplified Arabic"/>
          <w:sz w:val="22"/>
          <w:rtl/>
          <w:lang w:val="en-US" w:bidi="ar-EG"/>
        </w:rPr>
        <w:t xml:space="preserve"> </w:t>
      </w:r>
      <w:r w:rsidRPr="007E06EB">
        <w:rPr>
          <w:rFonts w:cs="Simplified Arabic"/>
          <w:sz w:val="22"/>
          <w:rtl/>
          <w:lang w:val="en-US" w:bidi="ar-EG"/>
        </w:rPr>
        <w:t>(رعاية</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تم</w:t>
      </w:r>
      <w:r>
        <w:rPr>
          <w:rFonts w:cs="Simplified Arabic"/>
          <w:sz w:val="22"/>
          <w:rtl/>
          <w:lang w:val="en-US" w:bidi="ar-EG"/>
        </w:rPr>
        <w:t xml:space="preserve"> </w:t>
      </w:r>
      <w:r w:rsidRPr="007E06EB">
        <w:rPr>
          <w:rFonts w:cs="Simplified Arabic"/>
          <w:sz w:val="22"/>
          <w:rtl/>
          <w:lang w:val="en-US" w:bidi="ar-EG"/>
        </w:rPr>
        <w:t>إنشاؤها</w:t>
      </w:r>
      <w:r>
        <w:rPr>
          <w:rFonts w:cs="Simplified Arabic"/>
          <w:sz w:val="22"/>
          <w:rtl/>
          <w:lang w:val="en-US" w:bidi="ar-EG"/>
        </w:rPr>
        <w:t xml:space="preserve"> </w:t>
      </w:r>
      <w:r w:rsidRPr="007E06EB">
        <w:rPr>
          <w:rFonts w:cs="Simplified Arabic"/>
          <w:sz w:val="22"/>
          <w:rtl/>
          <w:lang w:val="en-US" w:bidi="ar-EG"/>
        </w:rPr>
        <w:t>بمرور</w:t>
      </w:r>
      <w:r>
        <w:rPr>
          <w:rFonts w:cs="Simplified Arabic"/>
          <w:sz w:val="22"/>
          <w:rtl/>
          <w:lang w:val="en-US" w:bidi="ar-EG"/>
        </w:rPr>
        <w:t xml:space="preserve"> </w:t>
      </w:r>
      <w:r w:rsidRPr="007E06EB">
        <w:rPr>
          <w:rFonts w:cs="Simplified Arabic"/>
          <w:sz w:val="22"/>
          <w:rtl/>
          <w:lang w:val="en-US" w:bidi="ar-EG"/>
        </w:rPr>
        <w:t>الوقت</w:t>
      </w:r>
      <w:r>
        <w:rPr>
          <w:rFonts w:cs="Simplified Arabic" w:hint="cs"/>
          <w:sz w:val="22"/>
          <w:rtl/>
          <w:lang w:val="en-US" w:bidi="ar-EG"/>
        </w:rPr>
        <w:t xml:space="preserve"> </w:t>
      </w:r>
      <w:r w:rsidRPr="007E06EB">
        <w:rPr>
          <w:rFonts w:cs="Simplified Arabic" w:hint="cs"/>
          <w:sz w:val="22"/>
          <w:rtl/>
          <w:lang w:val="en-US" w:bidi="ar-EG"/>
        </w:rPr>
        <w:t>وتحديثها</w:t>
      </w:r>
      <w:r>
        <w:rPr>
          <w:rFonts w:cs="Simplified Arabic"/>
          <w:sz w:val="22"/>
          <w:rtl/>
          <w:lang w:val="en-US" w:bidi="ar-EG"/>
        </w:rPr>
        <w:t xml:space="preserve"> </w:t>
      </w:r>
      <w:r w:rsidRPr="007E06EB">
        <w:rPr>
          <w:rFonts w:cs="Simplified Arabic"/>
          <w:sz w:val="22"/>
          <w:rtl/>
          <w:lang w:val="en-US" w:bidi="ar-EG"/>
        </w:rPr>
        <w:t>واستدام</w:t>
      </w:r>
      <w:r w:rsidRPr="007E06EB">
        <w:rPr>
          <w:rFonts w:cs="Simplified Arabic" w:hint="cs"/>
          <w:sz w:val="22"/>
          <w:rtl/>
          <w:lang w:val="en-US" w:bidi="ar-EG"/>
        </w:rPr>
        <w:t>تها</w:t>
      </w:r>
      <w:r w:rsidRPr="007E06EB">
        <w:rPr>
          <w:rFonts w:cs="Simplified Arabic"/>
          <w:sz w:val="22"/>
          <w:rtl/>
          <w:lang w:val="en-US" w:bidi="ar-EG"/>
        </w:rPr>
        <w:t>)</w:t>
      </w:r>
      <w:r>
        <w:rPr>
          <w:rFonts w:cs="Simplified Arabic" w:hint="cs"/>
          <w:sz w:val="22"/>
          <w:rtl/>
          <w:lang w:val="en-US" w:bidi="ar-EG"/>
        </w:rPr>
        <w:t>.</w:t>
      </w:r>
      <w:r>
        <w:rPr>
          <w:rStyle w:val="FootnoteReference"/>
          <w:rFonts w:cs="Simplified Arabic"/>
          <w:rtl/>
          <w:lang w:val="en-US" w:bidi="ar-EG"/>
        </w:rPr>
        <w:footnoteReference w:id="17"/>
      </w:r>
    </w:p>
    <w:p w:rsidR="00752BD2" w:rsidRPr="007E06EB" w:rsidRDefault="00752BD2" w:rsidP="00752BD2">
      <w:pPr>
        <w:pStyle w:val="ListParagraph"/>
        <w:bidi/>
        <w:spacing w:after="120" w:line="216" w:lineRule="auto"/>
        <w:ind w:left="567" w:hanging="567"/>
        <w:contextualSpacing w:val="0"/>
        <w:jc w:val="both"/>
        <w:rPr>
          <w:rFonts w:cs="Simplified Arabic"/>
          <w:b/>
          <w:bCs/>
          <w:sz w:val="22"/>
          <w:rtl/>
          <w:lang w:val="en-US" w:bidi="ar-EG"/>
        </w:rPr>
      </w:pPr>
      <w:r w:rsidRPr="007E06EB">
        <w:rPr>
          <w:rFonts w:cs="Simplified Arabic" w:hint="cs"/>
          <w:b/>
          <w:bCs/>
          <w:sz w:val="22"/>
          <w:rtl/>
          <w:lang w:val="en-US" w:bidi="ar-EG"/>
        </w:rPr>
        <w:t>باء-</w:t>
      </w:r>
      <w:r w:rsidRPr="007E06EB">
        <w:rPr>
          <w:rFonts w:cs="Simplified Arabic"/>
          <w:b/>
          <w:bCs/>
          <w:sz w:val="22"/>
          <w:rtl/>
          <w:lang w:val="en-US" w:bidi="ar-EG"/>
        </w:rPr>
        <w:tab/>
      </w:r>
      <w:r>
        <w:rPr>
          <w:rFonts w:cs="Simplified Arabic" w:hint="cs"/>
          <w:b/>
          <w:bCs/>
          <w:sz w:val="22"/>
          <w:rtl/>
          <w:lang w:val="en-US" w:bidi="ar-EG"/>
        </w:rPr>
        <w:t xml:space="preserve">المبادئ التوجيهية </w:t>
      </w:r>
    </w:p>
    <w:p w:rsidR="00752BD2" w:rsidRPr="007E06EB" w:rsidRDefault="00752BD2" w:rsidP="00EF7286">
      <w:pPr>
        <w:pStyle w:val="ListParagraph"/>
        <w:numPr>
          <w:ilvl w:val="0"/>
          <w:numId w:val="23"/>
        </w:numPr>
        <w:bidi/>
        <w:spacing w:after="120" w:line="216" w:lineRule="auto"/>
        <w:ind w:left="567" w:firstLine="0"/>
        <w:contextualSpacing w:val="0"/>
        <w:jc w:val="both"/>
        <w:rPr>
          <w:rFonts w:cs="Simplified Arabic"/>
          <w:sz w:val="22"/>
          <w:rtl/>
          <w:lang w:val="en-US" w:bidi="ar-EG"/>
        </w:rPr>
      </w:pPr>
      <w:r w:rsidRPr="007E06EB">
        <w:rPr>
          <w:rFonts w:cs="Simplified Arabic" w:hint="cs"/>
          <w:sz w:val="22"/>
          <w:rtl/>
          <w:lang w:val="en-US" w:bidi="ar-EG"/>
        </w:rPr>
        <w:t>لضمان</w:t>
      </w:r>
      <w:r>
        <w:rPr>
          <w:rFonts w:cs="Simplified Arabic" w:hint="cs"/>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تكون</w:t>
      </w:r>
      <w:r>
        <w:rPr>
          <w:rFonts w:cs="Simplified Arabic"/>
          <w:sz w:val="22"/>
          <w:rtl/>
          <w:lang w:val="en-US" w:bidi="ar-EG"/>
        </w:rPr>
        <w:t xml:space="preserve"> </w:t>
      </w:r>
      <w:r w:rsidRPr="007E06EB">
        <w:rPr>
          <w:rFonts w:cs="Simplified Arabic"/>
          <w:sz w:val="22"/>
          <w:rtl/>
          <w:lang w:val="en-US" w:bidi="ar-EG"/>
        </w:rPr>
        <w:t>التدخلات</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صلة</w:t>
      </w:r>
      <w:r>
        <w:rPr>
          <w:rFonts w:cs="Simplified Arabic"/>
          <w:sz w:val="22"/>
          <w:rtl/>
          <w:lang w:val="en-US" w:bidi="ar-EG"/>
        </w:rPr>
        <w:t xml:space="preserve"> </w:t>
      </w:r>
      <w:r w:rsidRPr="007E06EB">
        <w:rPr>
          <w:rFonts w:cs="Simplified Arabic"/>
          <w:sz w:val="22"/>
          <w:rtl/>
          <w:lang w:val="en-US" w:bidi="ar-EG"/>
        </w:rPr>
        <w:t>وفعالة،</w:t>
      </w:r>
      <w:r>
        <w:rPr>
          <w:rFonts w:cs="Simplified Arabic"/>
          <w:sz w:val="22"/>
          <w:rtl/>
          <w:lang w:val="en-US" w:bidi="ar-EG"/>
        </w:rPr>
        <w:t xml:space="preserve"> </w:t>
      </w: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يسترشد</w:t>
      </w:r>
      <w:r>
        <w:rPr>
          <w:rFonts w:cs="Simplified Arabic"/>
          <w:sz w:val="22"/>
          <w:rtl/>
          <w:lang w:val="en-US" w:bidi="ar-EG"/>
        </w:rPr>
        <w:t xml:space="preserve"> </w:t>
      </w:r>
      <w:r w:rsidRPr="007E06EB">
        <w:rPr>
          <w:rFonts w:cs="Simplified Arabic"/>
          <w:sz w:val="22"/>
          <w:rtl/>
          <w:lang w:val="en-US" w:bidi="ar-EG"/>
        </w:rPr>
        <w:t>تصميم</w:t>
      </w:r>
      <w:r>
        <w:rPr>
          <w:rFonts w:cs="Simplified Arabic"/>
          <w:sz w:val="22"/>
          <w:rtl/>
          <w:lang w:val="en-US" w:bidi="ar-EG"/>
        </w:rPr>
        <w:t xml:space="preserve"> </w:t>
      </w:r>
      <w:r w:rsidRPr="007E06EB">
        <w:rPr>
          <w:rFonts w:cs="Simplified Arabic"/>
          <w:sz w:val="22"/>
          <w:rtl/>
          <w:lang w:val="en-US" w:bidi="ar-EG"/>
        </w:rPr>
        <w:t>وتنفيذ</w:t>
      </w:r>
      <w:r>
        <w:rPr>
          <w:rFonts w:cs="Simplified Arabic"/>
          <w:sz w:val="22"/>
          <w:rtl/>
          <w:lang w:val="en-US" w:bidi="ar-EG"/>
        </w:rPr>
        <w:t xml:space="preserve"> </w:t>
      </w:r>
      <w:r w:rsidRPr="007E06EB">
        <w:rPr>
          <w:rFonts w:cs="Simplified Arabic"/>
          <w:sz w:val="22"/>
          <w:rtl/>
          <w:lang w:val="en-US" w:bidi="ar-EG"/>
        </w:rPr>
        <w:t>مبادرات</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sz w:val="22"/>
          <w:rtl/>
          <w:lang w:val="en-US" w:bidi="ar-EG"/>
        </w:rPr>
        <w:t>لدعم</w:t>
      </w:r>
      <w:r>
        <w:rPr>
          <w:rFonts w:cs="Simplified Arabic"/>
          <w:sz w:val="22"/>
          <w:rtl/>
          <w:lang w:val="en-US" w:bidi="ar-EG"/>
        </w:rPr>
        <w:t xml:space="preserve"> </w:t>
      </w:r>
      <w:r w:rsidRPr="007E06EB">
        <w:rPr>
          <w:rFonts w:cs="Simplified Arabic"/>
          <w:sz w:val="22"/>
          <w:rtl/>
          <w:lang w:val="en-US" w:bidi="ar-EG"/>
        </w:rPr>
        <w:t>تنفيذ</w:t>
      </w:r>
      <w:r>
        <w:rPr>
          <w:rFonts w:cs="Simplified Arabic"/>
          <w:sz w:val="22"/>
          <w:rtl/>
          <w:lang w:val="en-US" w:bidi="ar-EG"/>
        </w:rPr>
        <w:t xml:space="preserve"> </w:t>
      </w:r>
      <w:r w:rsidRPr="007E06EB">
        <w:rPr>
          <w:rFonts w:cs="Simplified Arabic"/>
          <w:sz w:val="22"/>
          <w:rtl/>
          <w:lang w:val="en-US" w:bidi="ar-EG"/>
        </w:rPr>
        <w:t>بروتوكول</w:t>
      </w:r>
      <w:r w:rsidR="000979C4">
        <w:rPr>
          <w:rFonts w:cs="Simplified Arabic" w:hint="cs"/>
          <w:sz w:val="22"/>
          <w:rtl/>
          <w:lang w:val="en-US" w:bidi="ar-EG"/>
        </w:rPr>
        <w:t xml:space="preserve"> ناغويا</w:t>
      </w:r>
      <w:r w:rsidRPr="007E06EB">
        <w:rPr>
          <w:rFonts w:cs="Simplified Arabic" w:hint="cs"/>
          <w:sz w:val="22"/>
          <w:rtl/>
          <w:lang w:val="en-US" w:bidi="ar-EG"/>
        </w:rPr>
        <w:t>،</w:t>
      </w:r>
      <w:r>
        <w:rPr>
          <w:rFonts w:cs="Simplified Arabic" w:hint="cs"/>
          <w:sz w:val="22"/>
          <w:rtl/>
          <w:lang w:val="en-US" w:bidi="ar-EG"/>
        </w:rPr>
        <w:t xml:space="preserve"> </w:t>
      </w:r>
      <w:r w:rsidRPr="007E06EB">
        <w:rPr>
          <w:rFonts w:cs="Simplified Arabic" w:hint="cs"/>
          <w:sz w:val="22"/>
          <w:rtl/>
          <w:lang w:val="en-US" w:bidi="ar-EG"/>
        </w:rPr>
        <w:t>حسب</w:t>
      </w:r>
      <w:r>
        <w:rPr>
          <w:rFonts w:cs="Simplified Arabic" w:hint="cs"/>
          <w:sz w:val="22"/>
          <w:rtl/>
          <w:lang w:val="en-US" w:bidi="ar-EG"/>
        </w:rPr>
        <w:t xml:space="preserve"> </w:t>
      </w:r>
      <w:r w:rsidRPr="007E06EB">
        <w:rPr>
          <w:rFonts w:cs="Simplified Arabic" w:hint="cs"/>
          <w:sz w:val="22"/>
          <w:rtl/>
          <w:lang w:val="en-US" w:bidi="ar-EG"/>
        </w:rPr>
        <w:t>الاقتضاء،</w:t>
      </w:r>
      <w:r>
        <w:rPr>
          <w:rFonts w:cs="Simplified Arabic" w:hint="cs"/>
          <w:sz w:val="22"/>
          <w:rtl/>
          <w:lang w:val="en-US" w:bidi="ar-EG"/>
        </w:rPr>
        <w:t xml:space="preserve"> بالمبادئ </w:t>
      </w:r>
      <w:r w:rsidRPr="007E06EB">
        <w:rPr>
          <w:rFonts w:cs="Simplified Arabic"/>
          <w:sz w:val="22"/>
          <w:rtl/>
          <w:lang w:val="en-US" w:bidi="ar-EG"/>
        </w:rPr>
        <w:t>التالية</w:t>
      </w:r>
      <w:r>
        <w:rPr>
          <w:rFonts w:cs="Simplified Arabic" w:hint="cs"/>
          <w:sz w:val="22"/>
          <w:rtl/>
          <w:lang w:val="en-US" w:bidi="ar-EG"/>
        </w:rPr>
        <w:t>:</w:t>
      </w:r>
      <w:r>
        <w:rPr>
          <w:rStyle w:val="FootnoteReference"/>
          <w:rFonts w:cs="Simplified Arabic"/>
          <w:rtl/>
          <w:lang w:val="en-US" w:bidi="ar-EG"/>
        </w:rPr>
        <w:footnoteReference w:id="18"/>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lang w:val="en-US" w:bidi="ar-EG"/>
        </w:rPr>
      </w:pP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يستند</w:t>
      </w:r>
      <w:r>
        <w:rPr>
          <w:rFonts w:cs="Simplified Arabic"/>
          <w:sz w:val="22"/>
          <w:rtl/>
          <w:lang w:val="en-US" w:bidi="ar-EG"/>
        </w:rPr>
        <w:t xml:space="preserve"> </w:t>
      </w:r>
      <w:r w:rsidRPr="007E06EB">
        <w:rPr>
          <w:rFonts w:cs="Simplified Arabic"/>
          <w:sz w:val="22"/>
          <w:rtl/>
          <w:lang w:val="en-US" w:bidi="ar-EG"/>
        </w:rPr>
        <w:t>التصميم</w:t>
      </w:r>
      <w:r>
        <w:rPr>
          <w:rFonts w:cs="Simplified Arabic"/>
          <w:sz w:val="22"/>
          <w:rtl/>
          <w:lang w:val="en-US" w:bidi="ar-EG"/>
        </w:rPr>
        <w:t xml:space="preserve"> </w:t>
      </w:r>
      <w:r w:rsidRPr="007E06EB">
        <w:rPr>
          <w:rFonts w:cs="Simplified Arabic"/>
          <w:sz w:val="22"/>
          <w:rtl/>
          <w:lang w:val="en-US" w:bidi="ar-EG"/>
        </w:rPr>
        <w:t>والتنفيذ</w:t>
      </w:r>
      <w:r>
        <w:rPr>
          <w:rFonts w:cs="Simplified Arabic"/>
          <w:sz w:val="22"/>
          <w:rtl/>
          <w:lang w:val="en-US" w:bidi="ar-EG"/>
        </w:rPr>
        <w:t xml:space="preserve"> </w:t>
      </w:r>
      <w:r w:rsidRPr="007E06EB">
        <w:rPr>
          <w:rFonts w:cs="Simplified Arabic"/>
          <w:sz w:val="22"/>
          <w:rtl/>
          <w:lang w:val="en-US" w:bidi="ar-EG"/>
        </w:rPr>
        <w:t>إلى</w:t>
      </w:r>
      <w:r>
        <w:rPr>
          <w:rFonts w:cs="Simplified Arabic"/>
          <w:sz w:val="22"/>
          <w:rtl/>
          <w:lang w:val="en-US" w:bidi="ar-EG"/>
        </w:rPr>
        <w:t xml:space="preserve"> </w:t>
      </w:r>
      <w:r w:rsidRPr="007E06EB">
        <w:rPr>
          <w:rFonts w:cs="Simplified Arabic"/>
          <w:sz w:val="22"/>
          <w:rtl/>
          <w:lang w:val="en-US" w:bidi="ar-EG"/>
        </w:rPr>
        <w:t>تحليل</w:t>
      </w:r>
      <w:r>
        <w:rPr>
          <w:rFonts w:cs="Simplified Arabic"/>
          <w:sz w:val="22"/>
          <w:rtl/>
          <w:lang w:val="en-US" w:bidi="ar-EG"/>
        </w:rPr>
        <w:t xml:space="preserve"> </w:t>
      </w:r>
      <w:r w:rsidRPr="007E06EB">
        <w:rPr>
          <w:rFonts w:cs="Simplified Arabic"/>
          <w:sz w:val="22"/>
          <w:rtl/>
          <w:lang w:val="en-US" w:bidi="ar-EG"/>
        </w:rPr>
        <w:t>وتقييم</w:t>
      </w:r>
      <w:r>
        <w:rPr>
          <w:rFonts w:cs="Simplified Arabic"/>
          <w:sz w:val="22"/>
          <w:rtl/>
          <w:lang w:val="en-US" w:bidi="ar-EG"/>
        </w:rPr>
        <w:t xml:space="preserve"> </w:t>
      </w:r>
      <w:r w:rsidRPr="007E06EB">
        <w:rPr>
          <w:rFonts w:cs="Simplified Arabic"/>
          <w:sz w:val="22"/>
          <w:rtl/>
          <w:lang w:val="en-US" w:bidi="ar-EG"/>
        </w:rPr>
        <w:t>شاملين</w:t>
      </w:r>
      <w:r>
        <w:rPr>
          <w:rFonts w:cs="Simplified Arabic"/>
          <w:sz w:val="22"/>
          <w:rtl/>
          <w:lang w:val="en-US" w:bidi="ar-EG"/>
        </w:rPr>
        <w:t xml:space="preserve"> </w:t>
      </w:r>
      <w:r w:rsidRPr="007E06EB">
        <w:rPr>
          <w:rFonts w:cs="Simplified Arabic"/>
          <w:sz w:val="22"/>
          <w:rtl/>
          <w:lang w:val="en-US" w:bidi="ar-EG"/>
        </w:rPr>
        <w:t>للسياق</w:t>
      </w:r>
      <w:r>
        <w:rPr>
          <w:rFonts w:cs="Simplified Arabic"/>
          <w:sz w:val="22"/>
          <w:rtl/>
          <w:lang w:val="en-US" w:bidi="ar-EG"/>
        </w:rPr>
        <w:t xml:space="preserve"> </w:t>
      </w:r>
      <w:r w:rsidRPr="007E06EB">
        <w:rPr>
          <w:rFonts w:cs="Simplified Arabic"/>
          <w:sz w:val="22"/>
          <w:rtl/>
          <w:lang w:val="en-US" w:bidi="ar-EG"/>
        </w:rPr>
        <w:t>والجهات</w:t>
      </w:r>
      <w:r>
        <w:rPr>
          <w:rFonts w:cs="Simplified Arabic"/>
          <w:sz w:val="22"/>
          <w:rtl/>
          <w:lang w:val="en-US" w:bidi="ar-EG"/>
        </w:rPr>
        <w:t xml:space="preserve"> </w:t>
      </w:r>
      <w:r w:rsidRPr="007E06EB">
        <w:rPr>
          <w:rFonts w:cs="Simplified Arabic"/>
          <w:sz w:val="22"/>
          <w:rtl/>
          <w:lang w:val="en-US" w:bidi="ar-EG"/>
        </w:rPr>
        <w:t>الفاعلة</w:t>
      </w:r>
      <w:r>
        <w:rPr>
          <w:rFonts w:cs="Simplified Arabic"/>
          <w:sz w:val="22"/>
          <w:rtl/>
          <w:lang w:val="en-US" w:bidi="ar-EG"/>
        </w:rPr>
        <w:t xml:space="preserve"> </w:t>
      </w:r>
      <w:r w:rsidRPr="007E06EB">
        <w:rPr>
          <w:rFonts w:cs="Simplified Arabic"/>
          <w:sz w:val="22"/>
          <w:rtl/>
          <w:lang w:val="en-US" w:bidi="ar-EG"/>
        </w:rPr>
        <w:t>والقدرات</w:t>
      </w:r>
      <w:r>
        <w:rPr>
          <w:rFonts w:cs="Simplified Arabic"/>
          <w:sz w:val="22"/>
          <w:rtl/>
          <w:lang w:val="en-US" w:bidi="ar-EG"/>
        </w:rPr>
        <w:t xml:space="preserve"> </w:t>
      </w:r>
      <w:r w:rsidRPr="007E06EB">
        <w:rPr>
          <w:rFonts w:cs="Simplified Arabic"/>
          <w:sz w:val="22"/>
          <w:rtl/>
          <w:lang w:val="en-US" w:bidi="ar-EG"/>
        </w:rPr>
        <w:t>والاحتياجات</w:t>
      </w:r>
      <w:r>
        <w:rPr>
          <w:rFonts w:cs="Simplified Arabic"/>
          <w:sz w:val="22"/>
          <w:rtl/>
          <w:lang w:val="en-US" w:bidi="ar-EG"/>
        </w:rPr>
        <w:t xml:space="preserve"> </w:t>
      </w:r>
      <w:r w:rsidRPr="007E06EB">
        <w:rPr>
          <w:rFonts w:cs="Simplified Arabic"/>
          <w:sz w:val="22"/>
          <w:rtl/>
          <w:lang w:val="en-US" w:bidi="ar-EG"/>
        </w:rPr>
        <w:t>الحالية</w:t>
      </w:r>
      <w:r>
        <w:rPr>
          <w:rFonts w:cs="Simplified Arabic"/>
          <w:sz w:val="22"/>
          <w:rtl/>
          <w:lang w:val="en-US" w:bidi="ar-EG"/>
        </w:rPr>
        <w:t xml:space="preserve"> </w:t>
      </w:r>
      <w:r w:rsidRPr="007E06EB">
        <w:rPr>
          <w:rFonts w:cs="Simplified Arabic" w:hint="cs"/>
          <w:sz w:val="22"/>
          <w:rtl/>
          <w:lang w:val="en-US" w:bidi="ar-EG"/>
        </w:rPr>
        <w:t>على</w:t>
      </w:r>
      <w:r>
        <w:rPr>
          <w:rFonts w:cs="Simplified Arabic" w:hint="cs"/>
          <w:sz w:val="22"/>
          <w:rtl/>
          <w:lang w:val="en-US" w:bidi="ar-EG"/>
        </w:rPr>
        <w:t xml:space="preserve"> </w:t>
      </w:r>
      <w:r w:rsidRPr="007E06EB">
        <w:rPr>
          <w:rFonts w:cs="Simplified Arabic" w:hint="cs"/>
          <w:sz w:val="22"/>
          <w:rtl/>
          <w:lang w:val="en-US" w:bidi="ar-EG"/>
        </w:rPr>
        <w:t>المستوى</w:t>
      </w:r>
      <w:r>
        <w:rPr>
          <w:rFonts w:cs="Simplified Arabic" w:hint="cs"/>
          <w:sz w:val="22"/>
          <w:rtl/>
          <w:lang w:val="en-US" w:bidi="ar-EG"/>
        </w:rPr>
        <w:t xml:space="preserve"> </w:t>
      </w:r>
      <w:r w:rsidRPr="007E06EB">
        <w:rPr>
          <w:rFonts w:cs="Simplified Arabic"/>
          <w:sz w:val="22"/>
          <w:rtl/>
          <w:lang w:val="en-US" w:bidi="ar-EG"/>
        </w:rPr>
        <w:t>الوطني؛</w:t>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lang w:val="en-US" w:bidi="ar-EG"/>
        </w:rPr>
      </w:pP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يأخذ</w:t>
      </w:r>
      <w:r>
        <w:rPr>
          <w:rFonts w:cs="Simplified Arabic"/>
          <w:sz w:val="22"/>
          <w:rtl/>
          <w:lang w:val="en-US" w:bidi="ar-EG"/>
        </w:rPr>
        <w:t xml:space="preserve"> </w:t>
      </w:r>
      <w:r w:rsidRPr="007E06EB">
        <w:rPr>
          <w:rFonts w:cs="Simplified Arabic"/>
          <w:sz w:val="22"/>
          <w:rtl/>
          <w:lang w:val="en-US" w:bidi="ar-EG"/>
        </w:rPr>
        <w:t>تصميم</w:t>
      </w:r>
      <w:r>
        <w:rPr>
          <w:rFonts w:cs="Simplified Arabic"/>
          <w:sz w:val="22"/>
          <w:rtl/>
          <w:lang w:val="en-US" w:bidi="ar-EG"/>
        </w:rPr>
        <w:t xml:space="preserve"> </w:t>
      </w:r>
      <w:r w:rsidRPr="007E06EB">
        <w:rPr>
          <w:rFonts w:cs="Simplified Arabic"/>
          <w:sz w:val="22"/>
          <w:rtl/>
          <w:lang w:val="en-US" w:bidi="ar-EG"/>
        </w:rPr>
        <w:t>المبادرات</w:t>
      </w:r>
      <w:r>
        <w:rPr>
          <w:rFonts w:cs="Simplified Arabic"/>
          <w:sz w:val="22"/>
          <w:rtl/>
          <w:lang w:val="en-US" w:bidi="ar-EG"/>
        </w:rPr>
        <w:t xml:space="preserve"> </w:t>
      </w:r>
      <w:r w:rsidRPr="007E06EB">
        <w:rPr>
          <w:rFonts w:cs="Simplified Arabic"/>
          <w:sz w:val="22"/>
          <w:rtl/>
          <w:lang w:val="en-US" w:bidi="ar-EG"/>
        </w:rPr>
        <w:t>وتنفيذها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الاعتبار</w:t>
      </w:r>
      <w:r>
        <w:rPr>
          <w:rFonts w:cs="Simplified Arabic"/>
          <w:sz w:val="22"/>
          <w:rtl/>
          <w:lang w:val="en-US" w:bidi="ar-EG"/>
        </w:rPr>
        <w:t xml:space="preserve"> </w:t>
      </w:r>
      <w:r w:rsidRPr="007E06EB">
        <w:rPr>
          <w:rFonts w:cs="Simplified Arabic" w:hint="cs"/>
          <w:sz w:val="22"/>
          <w:rtl/>
          <w:lang w:val="en-US" w:bidi="ar-EG"/>
        </w:rPr>
        <w:t>الظروف</w:t>
      </w:r>
      <w:r>
        <w:rPr>
          <w:rFonts w:cs="Simplified Arabic" w:hint="cs"/>
          <w:sz w:val="22"/>
          <w:rtl/>
          <w:lang w:val="en-US" w:bidi="ar-EG"/>
        </w:rPr>
        <w:t xml:space="preserve"> </w:t>
      </w:r>
      <w:r w:rsidRPr="007E06EB">
        <w:rPr>
          <w:rFonts w:cs="Simplified Arabic" w:hint="cs"/>
          <w:sz w:val="22"/>
          <w:rtl/>
          <w:lang w:val="en-US" w:bidi="ar-EG"/>
        </w:rPr>
        <w:t>والأولويات</w:t>
      </w:r>
      <w:r>
        <w:rPr>
          <w:rFonts w:cs="Simplified Arabic" w:hint="cs"/>
          <w:sz w:val="22"/>
          <w:rtl/>
          <w:lang w:val="en-US" w:bidi="ar-EG"/>
        </w:rPr>
        <w:t xml:space="preserve"> </w:t>
      </w:r>
      <w:r w:rsidRPr="007E06EB">
        <w:rPr>
          <w:rFonts w:cs="Simplified Arabic" w:hint="cs"/>
          <w:sz w:val="22"/>
          <w:rtl/>
          <w:lang w:val="en-US" w:bidi="ar-EG"/>
        </w:rPr>
        <w:t>الوطنية</w:t>
      </w:r>
      <w:r w:rsidRPr="007E06EB">
        <w:rPr>
          <w:rFonts w:cs="Simplified Arabic"/>
          <w:sz w:val="22"/>
          <w:rtl/>
          <w:lang w:val="en-US" w:bidi="ar-EG"/>
        </w:rPr>
        <w:t>؛</w:t>
      </w:r>
    </w:p>
    <w:p w:rsidR="00752BD2" w:rsidRPr="007E06EB" w:rsidRDefault="00752BD2" w:rsidP="001325C1">
      <w:pPr>
        <w:pStyle w:val="ListParagraph"/>
        <w:numPr>
          <w:ilvl w:val="0"/>
          <w:numId w:val="27"/>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tab/>
      </w:r>
      <w:r>
        <w:rPr>
          <w:rFonts w:cs="Simplified Arabic"/>
          <w:sz w:val="22"/>
          <w:rtl/>
          <w:lang w:val="en-US" w:bidi="ar-EG"/>
        </w:rPr>
        <w:t xml:space="preserve"> </w:t>
      </w: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توفير</w:t>
      </w:r>
      <w:r>
        <w:rPr>
          <w:rFonts w:cs="Simplified Arabic"/>
          <w:sz w:val="22"/>
          <w:rtl/>
          <w:lang w:val="en-US" w:bidi="ar-EG"/>
        </w:rPr>
        <w:t xml:space="preserve"> </w:t>
      </w:r>
      <w:r w:rsidRPr="007E06EB">
        <w:rPr>
          <w:rFonts w:cs="Simplified Arabic"/>
          <w:sz w:val="22"/>
          <w:rtl/>
          <w:lang w:val="en-US" w:bidi="ar-EG"/>
        </w:rPr>
        <w:t>وسائل</w:t>
      </w:r>
      <w:r>
        <w:rPr>
          <w:rFonts w:cs="Simplified Arabic"/>
          <w:sz w:val="22"/>
          <w:rtl/>
          <w:lang w:val="en-US" w:bidi="ar-EG"/>
        </w:rPr>
        <w:t xml:space="preserve"> </w:t>
      </w:r>
      <w:r w:rsidRPr="007E06EB">
        <w:rPr>
          <w:rFonts w:cs="Simplified Arabic"/>
          <w:sz w:val="22"/>
          <w:rtl/>
          <w:lang w:val="en-US" w:bidi="ar-EG"/>
        </w:rPr>
        <w:t>التنفيذ،</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الموارد</w:t>
      </w:r>
      <w:r>
        <w:rPr>
          <w:rFonts w:cs="Simplified Arabic"/>
          <w:sz w:val="22"/>
          <w:rtl/>
          <w:lang w:val="en-US" w:bidi="ar-EG"/>
        </w:rPr>
        <w:t xml:space="preserve"> </w:t>
      </w:r>
      <w:r w:rsidRPr="007E06EB">
        <w:rPr>
          <w:rFonts w:cs="Simplified Arabic"/>
          <w:sz w:val="22"/>
          <w:rtl/>
          <w:lang w:val="en-US" w:bidi="ar-EG"/>
        </w:rPr>
        <w:t>المالية،</w:t>
      </w:r>
      <w:r>
        <w:rPr>
          <w:rFonts w:cs="Simplified Arabic"/>
          <w:sz w:val="22"/>
          <w:rtl/>
          <w:lang w:val="en-US" w:bidi="ar-EG"/>
        </w:rPr>
        <w:t xml:space="preserve"> </w:t>
      </w:r>
      <w:r w:rsidRPr="007E06EB">
        <w:rPr>
          <w:rFonts w:cs="Simplified Arabic"/>
          <w:sz w:val="22"/>
          <w:rtl/>
          <w:lang w:val="en-US" w:bidi="ar-EG"/>
        </w:rPr>
        <w:t>ل</w:t>
      </w:r>
      <w:r w:rsidR="001325C1">
        <w:rPr>
          <w:rFonts w:cs="Simplified Arabic" w:hint="cs"/>
          <w:sz w:val="22"/>
          <w:rtl/>
          <w:lang w:val="en-US" w:bidi="ar-EG"/>
        </w:rPr>
        <w:t>لأطراف من ا</w:t>
      </w:r>
      <w:r w:rsidRPr="007E06EB">
        <w:rPr>
          <w:rFonts w:cs="Simplified Arabic"/>
          <w:sz w:val="22"/>
          <w:rtl/>
          <w:lang w:val="en-US" w:bidi="ar-EG"/>
        </w:rPr>
        <w:t>لبلدان</w:t>
      </w:r>
      <w:r>
        <w:rPr>
          <w:rFonts w:cs="Simplified Arabic"/>
          <w:sz w:val="22"/>
          <w:rtl/>
          <w:lang w:val="en-US" w:bidi="ar-EG"/>
        </w:rPr>
        <w:t xml:space="preserve"> </w:t>
      </w:r>
      <w:r w:rsidRPr="007E06EB">
        <w:rPr>
          <w:rFonts w:cs="Simplified Arabic"/>
          <w:sz w:val="22"/>
          <w:rtl/>
          <w:lang w:val="en-US" w:bidi="ar-EG"/>
        </w:rPr>
        <w:t>النامية</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الوقت</w:t>
      </w:r>
      <w:r>
        <w:rPr>
          <w:rFonts w:cs="Simplified Arabic"/>
          <w:sz w:val="22"/>
          <w:rtl/>
          <w:lang w:val="en-US" w:bidi="ar-EG"/>
        </w:rPr>
        <w:t xml:space="preserve"> </w:t>
      </w:r>
      <w:r w:rsidRPr="007E06EB">
        <w:rPr>
          <w:rFonts w:cs="Simplified Arabic"/>
          <w:sz w:val="22"/>
          <w:rtl/>
          <w:lang w:val="en-US" w:bidi="ar-EG"/>
        </w:rPr>
        <w:t>المناسب</w:t>
      </w:r>
      <w:r>
        <w:rPr>
          <w:rFonts w:cs="Simplified Arabic"/>
          <w:sz w:val="22"/>
          <w:rtl/>
          <w:lang w:val="en-US" w:bidi="ar-EG"/>
        </w:rPr>
        <w:t xml:space="preserve"> </w:t>
      </w:r>
      <w:r w:rsidRPr="007E06EB">
        <w:rPr>
          <w:rFonts w:cs="Simplified Arabic"/>
          <w:sz w:val="22"/>
          <w:rtl/>
          <w:lang w:val="en-US" w:bidi="ar-EG"/>
        </w:rPr>
        <w:t>وبطريقة</w:t>
      </w:r>
      <w:r>
        <w:rPr>
          <w:rFonts w:cs="Simplified Arabic"/>
          <w:sz w:val="22"/>
          <w:rtl/>
          <w:lang w:val="en-US" w:bidi="ar-EG"/>
        </w:rPr>
        <w:t xml:space="preserve"> </w:t>
      </w:r>
      <w:r w:rsidRPr="007E06EB">
        <w:rPr>
          <w:rFonts w:cs="Simplified Arabic"/>
          <w:sz w:val="22"/>
          <w:rtl/>
          <w:lang w:val="en-US" w:bidi="ar-EG"/>
        </w:rPr>
        <w:t>كافية</w:t>
      </w:r>
      <w:r>
        <w:rPr>
          <w:rFonts w:cs="Simplified Arabic"/>
          <w:sz w:val="22"/>
          <w:rtl/>
          <w:lang w:val="en-US" w:bidi="ar-EG"/>
        </w:rPr>
        <w:t xml:space="preserve"> </w:t>
      </w:r>
      <w:r w:rsidRPr="007E06EB">
        <w:rPr>
          <w:rFonts w:cs="Simplified Arabic"/>
          <w:sz w:val="22"/>
          <w:rtl/>
          <w:lang w:val="en-US" w:bidi="ar-EG"/>
        </w:rPr>
        <w:t>ويمكن</w:t>
      </w:r>
      <w:r>
        <w:rPr>
          <w:rFonts w:cs="Simplified Arabic"/>
          <w:sz w:val="22"/>
          <w:rtl/>
          <w:lang w:val="en-US" w:bidi="ar-EG"/>
        </w:rPr>
        <w:t xml:space="preserve"> </w:t>
      </w:r>
      <w:r w:rsidRPr="007E06EB">
        <w:rPr>
          <w:rFonts w:cs="Simplified Arabic"/>
          <w:sz w:val="22"/>
          <w:rtl/>
          <w:lang w:val="en-US" w:bidi="ar-EG"/>
        </w:rPr>
        <w:t>التنبؤ</w:t>
      </w:r>
      <w:r>
        <w:rPr>
          <w:rFonts w:cs="Simplified Arabic"/>
          <w:sz w:val="22"/>
          <w:rtl/>
          <w:lang w:val="en-US" w:bidi="ar-EG"/>
        </w:rPr>
        <w:t xml:space="preserve"> </w:t>
      </w:r>
      <w:r w:rsidRPr="007E06EB">
        <w:rPr>
          <w:rFonts w:cs="Simplified Arabic"/>
          <w:sz w:val="22"/>
          <w:rtl/>
          <w:lang w:val="en-US" w:bidi="ar-EG"/>
        </w:rPr>
        <w:t>بها؛</w:t>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تكون</w:t>
      </w:r>
      <w:r>
        <w:rPr>
          <w:rFonts w:cs="Simplified Arabic"/>
          <w:sz w:val="22"/>
          <w:rtl/>
          <w:lang w:val="en-US" w:bidi="ar-EG"/>
        </w:rPr>
        <w:t xml:space="preserve"> </w:t>
      </w:r>
      <w:r w:rsidRPr="007E06EB">
        <w:rPr>
          <w:rFonts w:cs="Simplified Arabic"/>
          <w:sz w:val="22"/>
          <w:rtl/>
          <w:lang w:val="en-US" w:bidi="ar-EG"/>
        </w:rPr>
        <w:t>هناك</w:t>
      </w:r>
      <w:r>
        <w:rPr>
          <w:rFonts w:cs="Simplified Arabic"/>
          <w:sz w:val="22"/>
          <w:rtl/>
          <w:lang w:val="en-US" w:bidi="ar-EG"/>
        </w:rPr>
        <w:t xml:space="preserve"> </w:t>
      </w:r>
      <w:r w:rsidRPr="007E06EB">
        <w:rPr>
          <w:rFonts w:cs="Simplified Arabic"/>
          <w:sz w:val="22"/>
          <w:rtl/>
          <w:lang w:val="en-US" w:bidi="ar-EG"/>
        </w:rPr>
        <w:t>إرادة</w:t>
      </w:r>
      <w:r>
        <w:rPr>
          <w:rFonts w:cs="Simplified Arabic"/>
          <w:sz w:val="22"/>
          <w:rtl/>
          <w:lang w:val="en-US" w:bidi="ar-EG"/>
        </w:rPr>
        <w:t xml:space="preserve"> </w:t>
      </w:r>
      <w:r w:rsidRPr="007E06EB">
        <w:rPr>
          <w:rFonts w:cs="Simplified Arabic"/>
          <w:sz w:val="22"/>
          <w:rtl/>
          <w:lang w:val="en-US" w:bidi="ar-EG"/>
        </w:rPr>
        <w:t>سياسية</w:t>
      </w:r>
      <w:r>
        <w:rPr>
          <w:rFonts w:cs="Simplified Arabic"/>
          <w:sz w:val="22"/>
          <w:rtl/>
          <w:lang w:val="en-US" w:bidi="ar-EG"/>
        </w:rPr>
        <w:t xml:space="preserve"> </w:t>
      </w:r>
      <w:r w:rsidRPr="007E06EB">
        <w:rPr>
          <w:rFonts w:cs="Simplified Arabic"/>
          <w:sz w:val="22"/>
          <w:rtl/>
          <w:lang w:val="en-US" w:bidi="ar-EG"/>
        </w:rPr>
        <w:t>وتقنية</w:t>
      </w:r>
      <w:r>
        <w:rPr>
          <w:rFonts w:cs="Simplified Arabic"/>
          <w:sz w:val="22"/>
          <w:rtl/>
          <w:lang w:val="en-US" w:bidi="ar-EG"/>
        </w:rPr>
        <w:t xml:space="preserve"> </w:t>
      </w:r>
      <w:r w:rsidRPr="007E06EB">
        <w:rPr>
          <w:rFonts w:cs="Simplified Arabic"/>
          <w:sz w:val="22"/>
          <w:rtl/>
          <w:lang w:val="en-US" w:bidi="ar-EG"/>
        </w:rPr>
        <w:t>كافية،</w:t>
      </w:r>
      <w:r>
        <w:rPr>
          <w:rFonts w:cs="Simplified Arabic"/>
          <w:sz w:val="22"/>
          <w:rtl/>
          <w:lang w:val="en-US" w:bidi="ar-EG"/>
        </w:rPr>
        <w:t xml:space="preserve"> </w:t>
      </w:r>
      <w:r w:rsidRPr="007E06EB">
        <w:rPr>
          <w:rFonts w:cs="Simplified Arabic"/>
          <w:sz w:val="22"/>
          <w:rtl/>
          <w:lang w:val="en-US" w:bidi="ar-EG"/>
        </w:rPr>
        <w:t>وملكية</w:t>
      </w:r>
      <w:r>
        <w:rPr>
          <w:rFonts w:cs="Simplified Arabic"/>
          <w:sz w:val="22"/>
          <w:rtl/>
          <w:lang w:val="en-US" w:bidi="ar-EG"/>
        </w:rPr>
        <w:t xml:space="preserve"> </w:t>
      </w:r>
      <w:r w:rsidRPr="007E06EB">
        <w:rPr>
          <w:rFonts w:cs="Simplified Arabic"/>
          <w:sz w:val="22"/>
          <w:rtl/>
          <w:lang w:val="en-US" w:bidi="ar-EG"/>
        </w:rPr>
        <w:t>ودعم</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جانب</w:t>
      </w:r>
      <w:r>
        <w:rPr>
          <w:rFonts w:cs="Simplified Arabic"/>
          <w:sz w:val="22"/>
          <w:rtl/>
          <w:lang w:val="en-US" w:bidi="ar-EG"/>
        </w:rPr>
        <w:t xml:space="preserve"> </w:t>
      </w:r>
      <w:r w:rsidRPr="007E06EB">
        <w:rPr>
          <w:rFonts w:cs="Simplified Arabic"/>
          <w:sz w:val="22"/>
          <w:rtl/>
          <w:lang w:val="en-US" w:bidi="ar-EG"/>
        </w:rPr>
        <w:t>البلدان؛</w:t>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lastRenderedPageBreak/>
        <w:t>ينبغي</w:t>
      </w:r>
      <w:r>
        <w:rPr>
          <w:rFonts w:cs="Simplified Arabic"/>
          <w:sz w:val="22"/>
          <w:rtl/>
          <w:lang w:val="en-US" w:bidi="ar-EG"/>
        </w:rPr>
        <w:t xml:space="preserve"> </w:t>
      </w:r>
      <w:r w:rsidRPr="007E06EB">
        <w:rPr>
          <w:rFonts w:cs="Simplified Arabic"/>
          <w:sz w:val="22"/>
          <w:rtl/>
          <w:lang w:val="en-US" w:bidi="ar-EG"/>
        </w:rPr>
        <w:t>اتباع</w:t>
      </w:r>
      <w:r>
        <w:rPr>
          <w:rFonts w:cs="Simplified Arabic"/>
          <w:sz w:val="22"/>
          <w:rtl/>
          <w:lang w:val="en-US" w:bidi="ar-EG"/>
        </w:rPr>
        <w:t xml:space="preserve"> </w:t>
      </w:r>
      <w:r w:rsidRPr="007E06EB">
        <w:rPr>
          <w:rFonts w:cs="Simplified Arabic"/>
          <w:sz w:val="22"/>
          <w:rtl/>
          <w:lang w:val="en-US" w:bidi="ar-EG"/>
        </w:rPr>
        <w:t>نهج</w:t>
      </w:r>
      <w:r>
        <w:rPr>
          <w:rFonts w:cs="Simplified Arabic"/>
          <w:sz w:val="22"/>
          <w:rtl/>
          <w:lang w:val="en-US" w:bidi="ar-EG"/>
        </w:rPr>
        <w:t xml:space="preserve"> </w:t>
      </w:r>
      <w:r w:rsidRPr="007E06EB">
        <w:rPr>
          <w:rFonts w:cs="Simplified Arabic"/>
          <w:sz w:val="22"/>
          <w:rtl/>
          <w:lang w:val="en-US" w:bidi="ar-EG"/>
        </w:rPr>
        <w:t>برنامجي</w:t>
      </w:r>
      <w:r>
        <w:rPr>
          <w:rFonts w:cs="Simplified Arabic"/>
          <w:sz w:val="22"/>
          <w:rtl/>
          <w:lang w:val="en-US" w:bidi="ar-EG"/>
        </w:rPr>
        <w:t xml:space="preserve"> </w:t>
      </w:r>
      <w:r w:rsidRPr="007E06EB">
        <w:rPr>
          <w:rFonts w:cs="Simplified Arabic"/>
          <w:sz w:val="22"/>
          <w:rtl/>
          <w:lang w:val="en-US" w:bidi="ar-EG"/>
        </w:rPr>
        <w:t>و</w:t>
      </w:r>
      <w:r w:rsidRPr="007E06EB">
        <w:rPr>
          <w:rFonts w:cs="Simplified Arabic" w:hint="cs"/>
          <w:sz w:val="22"/>
          <w:rtl/>
          <w:lang w:val="en-US" w:bidi="ar-EG"/>
        </w:rPr>
        <w:t>تكراري</w:t>
      </w:r>
      <w:r>
        <w:rPr>
          <w:rFonts w:cs="Simplified Arabic"/>
          <w:sz w:val="22"/>
          <w:rtl/>
          <w:lang w:val="en-US" w:bidi="ar-EG"/>
        </w:rPr>
        <w:t xml:space="preserve"> </w:t>
      </w:r>
      <w:r w:rsidRPr="007E06EB">
        <w:rPr>
          <w:rFonts w:cs="Simplified Arabic"/>
          <w:sz w:val="22"/>
          <w:rtl/>
          <w:lang w:val="en-US" w:bidi="ar-EG"/>
        </w:rPr>
        <w:t>طويل</w:t>
      </w:r>
      <w:r>
        <w:rPr>
          <w:rFonts w:cs="Simplified Arabic"/>
          <w:sz w:val="22"/>
          <w:rtl/>
          <w:lang w:val="en-US" w:bidi="ar-EG"/>
        </w:rPr>
        <w:t xml:space="preserve"> </w:t>
      </w:r>
      <w:r w:rsidRPr="007E06EB">
        <w:rPr>
          <w:rFonts w:cs="Simplified Arabic"/>
          <w:sz w:val="22"/>
          <w:rtl/>
          <w:lang w:val="en-US" w:bidi="ar-EG"/>
        </w:rPr>
        <w:t>الأجل،</w:t>
      </w:r>
      <w:r>
        <w:rPr>
          <w:rFonts w:cs="Simplified Arabic"/>
          <w:sz w:val="22"/>
          <w:rtl/>
          <w:lang w:val="en-US" w:bidi="ar-EG"/>
        </w:rPr>
        <w:t xml:space="preserve"> </w:t>
      </w:r>
      <w:r w:rsidRPr="007E06EB">
        <w:rPr>
          <w:rFonts w:cs="Simplified Arabic"/>
          <w:sz w:val="22"/>
          <w:rtl/>
          <w:lang w:val="en-US" w:bidi="ar-EG"/>
        </w:rPr>
        <w:t>مع</w:t>
      </w:r>
      <w:r>
        <w:rPr>
          <w:rFonts w:cs="Simplified Arabic"/>
          <w:sz w:val="22"/>
          <w:rtl/>
          <w:lang w:val="en-US" w:bidi="ar-EG"/>
        </w:rPr>
        <w:t xml:space="preserve"> </w:t>
      </w:r>
      <w:r w:rsidRPr="007E06EB">
        <w:rPr>
          <w:rFonts w:cs="Simplified Arabic"/>
          <w:sz w:val="22"/>
          <w:rtl/>
          <w:lang w:val="en-US" w:bidi="ar-EG"/>
        </w:rPr>
        <w:t>التركيز</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الاستدامة</w:t>
      </w:r>
      <w:r>
        <w:rPr>
          <w:rFonts w:cs="Simplified Arabic"/>
          <w:sz w:val="22"/>
          <w:rtl/>
          <w:lang w:val="en-US" w:bidi="ar-EG"/>
        </w:rPr>
        <w:t xml:space="preserve"> </w:t>
      </w:r>
      <w:r w:rsidRPr="007E06EB">
        <w:rPr>
          <w:rFonts w:cs="Simplified Arabic"/>
          <w:sz w:val="22"/>
          <w:rtl/>
          <w:lang w:val="en-US" w:bidi="ar-EG"/>
        </w:rPr>
        <w:t>والاحتفاظ</w:t>
      </w:r>
      <w:r>
        <w:rPr>
          <w:rFonts w:cs="Simplified Arabic"/>
          <w:sz w:val="22"/>
          <w:rtl/>
          <w:lang w:val="en-US" w:bidi="ar-EG"/>
        </w:rPr>
        <w:t xml:space="preserve"> </w:t>
      </w:r>
      <w:r w:rsidRPr="007E06EB">
        <w:rPr>
          <w:rFonts w:cs="Simplified Arabic"/>
          <w:sz w:val="22"/>
          <w:rtl/>
          <w:lang w:val="en-US" w:bidi="ar-EG"/>
        </w:rPr>
        <w:t>بالقدرات؛</w:t>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t>ينبغي</w:t>
      </w:r>
      <w:r>
        <w:rPr>
          <w:rFonts w:cs="Simplified Arabic"/>
          <w:sz w:val="22"/>
          <w:rtl/>
          <w:lang w:val="en-US" w:bidi="ar-EG"/>
        </w:rPr>
        <w:t xml:space="preserve"> </w:t>
      </w:r>
      <w:r>
        <w:rPr>
          <w:rFonts w:cs="Simplified Arabic" w:hint="cs"/>
          <w:sz w:val="22"/>
          <w:rtl/>
          <w:lang w:val="en-US" w:bidi="ar-EG"/>
        </w:rPr>
        <w:t>الترويج ل</w:t>
      </w:r>
      <w:r w:rsidRPr="007E06EB">
        <w:rPr>
          <w:rFonts w:cs="Simplified Arabic"/>
          <w:sz w:val="22"/>
          <w:rtl/>
          <w:lang w:val="en-US" w:bidi="ar-EG"/>
        </w:rPr>
        <w:t>لن</w:t>
      </w:r>
      <w:r w:rsidRPr="007E06EB">
        <w:rPr>
          <w:rFonts w:cs="Simplified Arabic" w:hint="cs"/>
          <w:sz w:val="22"/>
          <w:rtl/>
          <w:lang w:val="en-US" w:bidi="ar-EG"/>
        </w:rPr>
        <w:t>ُ</w:t>
      </w:r>
      <w:r w:rsidRPr="007E06EB">
        <w:rPr>
          <w:rFonts w:cs="Simplified Arabic"/>
          <w:sz w:val="22"/>
          <w:rtl/>
          <w:lang w:val="en-US" w:bidi="ar-EG"/>
        </w:rPr>
        <w:t>هج</w:t>
      </w:r>
      <w:r>
        <w:rPr>
          <w:rFonts w:cs="Simplified Arabic"/>
          <w:sz w:val="22"/>
          <w:rtl/>
          <w:lang w:val="en-US" w:bidi="ar-EG"/>
        </w:rPr>
        <w:t xml:space="preserve"> </w:t>
      </w:r>
      <w:r w:rsidRPr="007E06EB">
        <w:rPr>
          <w:rFonts w:cs="Simplified Arabic"/>
          <w:sz w:val="22"/>
          <w:rtl/>
          <w:lang w:val="en-US" w:bidi="ar-EG"/>
        </w:rPr>
        <w:t>الاستراتيجية</w:t>
      </w:r>
      <w:r>
        <w:rPr>
          <w:rFonts w:cs="Simplified Arabic"/>
          <w:sz w:val="22"/>
          <w:rtl/>
          <w:lang w:val="en-US" w:bidi="ar-EG"/>
        </w:rPr>
        <w:t xml:space="preserve"> </w:t>
      </w:r>
      <w:r w:rsidRPr="007E06EB">
        <w:rPr>
          <w:rFonts w:cs="Simplified Arabic"/>
          <w:sz w:val="22"/>
          <w:rtl/>
          <w:lang w:val="en-US" w:bidi="ar-EG"/>
        </w:rPr>
        <w:t>والمتكاملة</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نطاق</w:t>
      </w:r>
      <w:r>
        <w:rPr>
          <w:rFonts w:cs="Simplified Arabic"/>
          <w:sz w:val="22"/>
          <w:rtl/>
          <w:lang w:val="en-US" w:bidi="ar-EG"/>
        </w:rPr>
        <w:t xml:space="preserve"> </w:t>
      </w:r>
      <w:r w:rsidRPr="007E06EB">
        <w:rPr>
          <w:rFonts w:cs="Simplified Arabic"/>
          <w:sz w:val="22"/>
          <w:rtl/>
          <w:lang w:val="en-US" w:bidi="ar-EG"/>
        </w:rPr>
        <w:t>المنظومة</w:t>
      </w:r>
      <w:r>
        <w:rPr>
          <w:rFonts w:cs="Simplified Arabic"/>
          <w:sz w:val="22"/>
          <w:rtl/>
          <w:lang w:val="en-US" w:bidi="ar-EG"/>
        </w:rPr>
        <w:t xml:space="preserve"> </w:t>
      </w:r>
      <w:r w:rsidRPr="007E06EB">
        <w:rPr>
          <w:rFonts w:cs="Simplified Arabic"/>
          <w:sz w:val="22"/>
          <w:rtl/>
          <w:lang w:val="en-US" w:bidi="ar-EG"/>
        </w:rPr>
        <w:t>لبناء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Pr>
          <w:rFonts w:cs="Simplified Arabic" w:hint="cs"/>
          <w:sz w:val="22"/>
          <w:rtl/>
          <w:lang w:val="en-US" w:bidi="ar-EG"/>
        </w:rPr>
        <w:t>يستند</w:t>
      </w:r>
      <w:r>
        <w:rPr>
          <w:rFonts w:cs="Simplified Arabic"/>
          <w:sz w:val="22"/>
          <w:rtl/>
          <w:lang w:val="en-US" w:bidi="ar-EG"/>
        </w:rPr>
        <w:t xml:space="preserve"> </w:t>
      </w:r>
      <w:r w:rsidRPr="007E06EB">
        <w:rPr>
          <w:rFonts w:cs="Simplified Arabic"/>
          <w:sz w:val="22"/>
          <w:rtl/>
          <w:lang w:val="en-US" w:bidi="ar-EG"/>
        </w:rPr>
        <w:t>التصميم</w:t>
      </w:r>
      <w:r>
        <w:rPr>
          <w:rFonts w:cs="Simplified Arabic"/>
          <w:sz w:val="22"/>
          <w:rtl/>
          <w:lang w:val="en-US" w:bidi="ar-EG"/>
        </w:rPr>
        <w:t xml:space="preserve"> </w:t>
      </w:r>
      <w:r w:rsidRPr="007E06EB">
        <w:rPr>
          <w:rFonts w:cs="Simplified Arabic"/>
          <w:sz w:val="22"/>
          <w:rtl/>
          <w:lang w:val="en-US" w:bidi="ar-EG"/>
        </w:rPr>
        <w:t>والتنفيذ</w:t>
      </w:r>
      <w:r>
        <w:rPr>
          <w:rFonts w:cs="Simplified Arabic"/>
          <w:sz w:val="22"/>
          <w:rtl/>
          <w:lang w:val="en-US" w:bidi="ar-EG"/>
        </w:rPr>
        <w:t xml:space="preserve"> </w:t>
      </w:r>
      <w:r>
        <w:rPr>
          <w:rFonts w:cs="Simplified Arabic" w:hint="cs"/>
          <w:sz w:val="22"/>
          <w:rtl/>
          <w:lang w:val="en-US" w:bidi="ar-EG"/>
        </w:rPr>
        <w:t>إ</w:t>
      </w:r>
      <w:r w:rsidRPr="007E06EB">
        <w:rPr>
          <w:rFonts w:cs="Simplified Arabic"/>
          <w:sz w:val="22"/>
          <w:rtl/>
          <w:lang w:val="en-US" w:bidi="ar-EG"/>
        </w:rPr>
        <w:t>لى</w:t>
      </w:r>
      <w:r>
        <w:rPr>
          <w:rFonts w:cs="Simplified Arabic"/>
          <w:sz w:val="22"/>
          <w:rtl/>
          <w:lang w:val="en-US" w:bidi="ar-EG"/>
        </w:rPr>
        <w:t xml:space="preserve"> </w:t>
      </w:r>
      <w:r w:rsidRPr="007E06EB">
        <w:rPr>
          <w:rFonts w:cs="Simplified Arabic"/>
          <w:sz w:val="22"/>
          <w:rtl/>
          <w:lang w:val="en-US" w:bidi="ar-EG"/>
        </w:rPr>
        <w:t>الممارسات</w:t>
      </w:r>
      <w:r>
        <w:rPr>
          <w:rFonts w:cs="Simplified Arabic"/>
          <w:sz w:val="22"/>
          <w:rtl/>
          <w:lang w:val="en-US" w:bidi="ar-EG"/>
        </w:rPr>
        <w:t xml:space="preserve"> </w:t>
      </w:r>
      <w:r w:rsidRPr="007E06EB">
        <w:rPr>
          <w:rFonts w:cs="Simplified Arabic"/>
          <w:sz w:val="22"/>
          <w:rtl/>
          <w:lang w:val="en-US" w:bidi="ar-EG"/>
        </w:rPr>
        <w:t>الجيدة</w:t>
      </w:r>
      <w:r>
        <w:rPr>
          <w:rFonts w:cs="Simplified Arabic"/>
          <w:sz w:val="22"/>
          <w:rtl/>
          <w:lang w:val="en-US" w:bidi="ar-EG"/>
        </w:rPr>
        <w:t xml:space="preserve"> </w:t>
      </w:r>
      <w:r w:rsidRPr="007E06EB">
        <w:rPr>
          <w:rFonts w:cs="Simplified Arabic"/>
          <w:sz w:val="22"/>
          <w:rtl/>
          <w:lang w:val="en-US" w:bidi="ar-EG"/>
        </w:rPr>
        <w:t>والدروس</w:t>
      </w:r>
      <w:r>
        <w:rPr>
          <w:rFonts w:cs="Simplified Arabic"/>
          <w:sz w:val="22"/>
          <w:rtl/>
          <w:lang w:val="en-US" w:bidi="ar-EG"/>
        </w:rPr>
        <w:t xml:space="preserve"> </w:t>
      </w:r>
      <w:r w:rsidRPr="007E06EB">
        <w:rPr>
          <w:rFonts w:cs="Simplified Arabic"/>
          <w:sz w:val="22"/>
          <w:rtl/>
          <w:lang w:val="en-US" w:bidi="ar-EG"/>
        </w:rPr>
        <w:t>المستفادة</w:t>
      </w:r>
      <w:r>
        <w:rPr>
          <w:rFonts w:cs="Simplified Arabic"/>
          <w:sz w:val="22"/>
          <w:rtl/>
          <w:lang w:val="en-US" w:bidi="ar-EG"/>
        </w:rPr>
        <w:t xml:space="preserve"> </w:t>
      </w:r>
      <w:r w:rsidRPr="007E06EB">
        <w:rPr>
          <w:rFonts w:cs="Simplified Arabic"/>
          <w:sz w:val="22"/>
          <w:rtl/>
          <w:lang w:val="en-US" w:bidi="ar-EG"/>
        </w:rPr>
        <w:t>المعترف</w:t>
      </w:r>
      <w:r>
        <w:rPr>
          <w:rFonts w:cs="Simplified Arabic"/>
          <w:sz w:val="22"/>
          <w:rtl/>
          <w:lang w:val="en-US" w:bidi="ar-EG"/>
        </w:rPr>
        <w:t xml:space="preserve"> </w:t>
      </w:r>
      <w:r w:rsidRPr="007E06EB">
        <w:rPr>
          <w:rFonts w:cs="Simplified Arabic"/>
          <w:sz w:val="22"/>
          <w:rtl/>
          <w:lang w:val="en-US" w:bidi="ar-EG"/>
        </w:rPr>
        <w:t>بها</w:t>
      </w:r>
      <w:r>
        <w:rPr>
          <w:rFonts w:cs="Simplified Arabic"/>
          <w:rtl/>
        </w:rPr>
        <w:t xml:space="preserve"> </w:t>
      </w:r>
      <w:r w:rsidRPr="007E06EB">
        <w:rPr>
          <w:rFonts w:cs="Simplified Arabic"/>
          <w:sz w:val="22"/>
          <w:rtl/>
          <w:lang w:val="en-US" w:bidi="ar-EG"/>
        </w:rPr>
        <w:t>و</w:t>
      </w:r>
      <w:r>
        <w:rPr>
          <w:rFonts w:cs="Simplified Arabic" w:hint="cs"/>
          <w:sz w:val="22"/>
          <w:rtl/>
          <w:lang w:val="en-US" w:bidi="ar-EG"/>
        </w:rPr>
        <w:t xml:space="preserve">ينبغي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تكون</w:t>
      </w:r>
      <w:r>
        <w:rPr>
          <w:rFonts w:cs="Simplified Arabic"/>
          <w:sz w:val="22"/>
          <w:rtl/>
          <w:lang w:val="en-US" w:bidi="ar-EG"/>
        </w:rPr>
        <w:t xml:space="preserve"> </w:t>
      </w:r>
      <w:r w:rsidRPr="007E06EB">
        <w:rPr>
          <w:rFonts w:cs="Simplified Arabic"/>
          <w:sz w:val="22"/>
          <w:rtl/>
          <w:lang w:val="en-US" w:bidi="ar-EG"/>
        </w:rPr>
        <w:t>مناسبة</w:t>
      </w:r>
      <w:r>
        <w:rPr>
          <w:rFonts w:cs="Simplified Arabic"/>
          <w:sz w:val="22"/>
          <w:rtl/>
          <w:lang w:val="en-US" w:bidi="ar-EG"/>
        </w:rPr>
        <w:t xml:space="preserve"> </w:t>
      </w:r>
      <w:r w:rsidRPr="007E06EB">
        <w:rPr>
          <w:rFonts w:cs="Simplified Arabic"/>
          <w:sz w:val="22"/>
          <w:rtl/>
          <w:lang w:val="en-US" w:bidi="ar-EG"/>
        </w:rPr>
        <w:t>ثقافيا؛</w:t>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lang w:val="en-US" w:bidi="ar-EG"/>
        </w:rPr>
      </w:pPr>
      <w:r w:rsidRPr="007E06EB">
        <w:rPr>
          <w:rFonts w:cs="Simplified Arabic"/>
          <w:sz w:val="22"/>
          <w:rtl/>
          <w:lang w:val="en-US" w:bidi="ar-EG"/>
        </w:rPr>
        <w:t>ينبغي</w:t>
      </w:r>
      <w:r>
        <w:rPr>
          <w:rFonts w:cs="Simplified Arabic"/>
          <w:sz w:val="22"/>
          <w:rtl/>
          <w:lang w:val="en-US" w:bidi="ar-EG"/>
        </w:rPr>
        <w:t xml:space="preserve"> </w:t>
      </w:r>
      <w:r>
        <w:rPr>
          <w:rFonts w:cs="Simplified Arabic" w:hint="cs"/>
          <w:sz w:val="22"/>
          <w:rtl/>
          <w:lang w:val="en-US" w:bidi="ar-EG"/>
        </w:rPr>
        <w:t>دمج</w:t>
      </w:r>
      <w:r>
        <w:rPr>
          <w:rFonts w:cs="Simplified Arabic"/>
          <w:sz w:val="22"/>
          <w:rtl/>
          <w:lang w:val="en-US" w:bidi="ar-EG"/>
        </w:rPr>
        <w:t xml:space="preserve"> </w:t>
      </w:r>
      <w:r w:rsidRPr="007E06EB">
        <w:rPr>
          <w:rFonts w:cs="Simplified Arabic" w:hint="cs"/>
          <w:sz w:val="22"/>
          <w:rtl/>
          <w:lang w:val="en-US" w:bidi="ar-EG"/>
        </w:rPr>
        <w:t>منظورات</w:t>
      </w:r>
      <w:r>
        <w:rPr>
          <w:rFonts w:cs="Simplified Arabic"/>
          <w:sz w:val="22"/>
          <w:rtl/>
          <w:lang w:val="en-US" w:bidi="ar-EG"/>
        </w:rPr>
        <w:t xml:space="preserve"> </w:t>
      </w:r>
      <w:r w:rsidRPr="007E06EB">
        <w:rPr>
          <w:rFonts w:cs="Simplified Arabic"/>
          <w:sz w:val="22"/>
          <w:rtl/>
          <w:lang w:val="en-US" w:bidi="ar-EG"/>
        </w:rPr>
        <w:t>ونظم</w:t>
      </w:r>
      <w:r>
        <w:rPr>
          <w:rFonts w:cs="Simplified Arabic"/>
          <w:sz w:val="22"/>
          <w:rtl/>
          <w:lang w:val="en-US" w:bidi="ar-EG"/>
        </w:rPr>
        <w:t xml:space="preserve"> </w:t>
      </w:r>
      <w:r w:rsidRPr="007E06EB">
        <w:rPr>
          <w:rFonts w:cs="Simplified Arabic"/>
          <w:sz w:val="22"/>
          <w:rtl/>
          <w:lang w:val="en-US" w:bidi="ar-EG"/>
        </w:rPr>
        <w:t>معارف</w:t>
      </w:r>
      <w:r>
        <w:rPr>
          <w:rFonts w:cs="Simplified Arabic"/>
          <w:sz w:val="22"/>
          <w:rtl/>
          <w:lang w:val="en-US" w:bidi="ar-EG"/>
        </w:rPr>
        <w:t xml:space="preserve"> </w:t>
      </w:r>
      <w:r w:rsidRPr="007E06EB">
        <w:rPr>
          <w:rFonts w:cs="Simplified Arabic"/>
          <w:sz w:val="22"/>
          <w:rtl/>
          <w:lang w:val="en-US" w:bidi="ar-EG"/>
        </w:rPr>
        <w:t>الشعوب</w:t>
      </w:r>
      <w:r>
        <w:rPr>
          <w:rFonts w:cs="Simplified Arabic"/>
          <w:sz w:val="22"/>
          <w:rtl/>
          <w:lang w:val="en-US" w:bidi="ar-EG"/>
        </w:rPr>
        <w:t xml:space="preserve"> </w:t>
      </w:r>
      <w:r w:rsidRPr="007E06EB">
        <w:rPr>
          <w:rFonts w:cs="Simplified Arabic"/>
          <w:sz w:val="22"/>
          <w:rtl/>
          <w:lang w:val="en-US" w:bidi="ar-EG"/>
        </w:rPr>
        <w:t>الأصلية</w:t>
      </w:r>
      <w:r>
        <w:rPr>
          <w:rFonts w:cs="Simplified Arabic"/>
          <w:sz w:val="22"/>
          <w:rtl/>
          <w:lang w:val="en-US" w:bidi="ar-EG"/>
        </w:rPr>
        <w:t xml:space="preserve"> </w:t>
      </w:r>
      <w:r w:rsidRPr="007E06EB">
        <w:rPr>
          <w:rFonts w:cs="Simplified Arabic"/>
          <w:sz w:val="22"/>
          <w:rtl/>
          <w:lang w:val="en-US" w:bidi="ar-EG"/>
        </w:rPr>
        <w:t>والمجتمعات</w:t>
      </w:r>
      <w:r>
        <w:rPr>
          <w:rFonts w:cs="Simplified Arabic"/>
          <w:sz w:val="22"/>
          <w:rtl/>
          <w:lang w:val="en-US" w:bidi="ar-EG"/>
        </w:rPr>
        <w:t xml:space="preserve"> </w:t>
      </w:r>
      <w:r w:rsidRPr="007E06EB">
        <w:rPr>
          <w:rFonts w:cs="Simplified Arabic"/>
          <w:sz w:val="22"/>
          <w:rtl/>
          <w:lang w:val="en-US" w:bidi="ar-EG"/>
        </w:rPr>
        <w:t>المحلية</w:t>
      </w:r>
      <w:r>
        <w:rPr>
          <w:rFonts w:cs="Simplified Arabic" w:hint="cs"/>
          <w:sz w:val="22"/>
          <w:rtl/>
          <w:lang w:val="en-US" w:bidi="ar-EG"/>
        </w:rPr>
        <w:t xml:space="preserve"> في التصميم والتنفيذ</w:t>
      </w:r>
      <w:r w:rsidRPr="007E06EB">
        <w:rPr>
          <w:rFonts w:cs="Simplified Arabic"/>
          <w:sz w:val="22"/>
          <w:rtl/>
          <w:lang w:val="en-US" w:bidi="ar-EG"/>
        </w:rPr>
        <w:t>؛</w:t>
      </w:r>
    </w:p>
    <w:p w:rsidR="00752BD2" w:rsidRPr="007E06EB" w:rsidRDefault="00E95487">
      <w:pPr>
        <w:pStyle w:val="ListParagraph"/>
        <w:numPr>
          <w:ilvl w:val="0"/>
          <w:numId w:val="27"/>
        </w:numPr>
        <w:tabs>
          <w:tab w:val="left" w:pos="1985"/>
        </w:tabs>
        <w:bidi/>
        <w:spacing w:after="120" w:line="216" w:lineRule="auto"/>
        <w:ind w:left="573" w:firstLine="851"/>
        <w:contextualSpacing w:val="0"/>
        <w:jc w:val="both"/>
        <w:rPr>
          <w:rFonts w:cs="Simplified Arabic"/>
          <w:sz w:val="22"/>
          <w:lang w:val="en-US" w:bidi="ar-EG"/>
        </w:rPr>
      </w:pPr>
      <w:r w:rsidRPr="00E95487">
        <w:rPr>
          <w:rFonts w:cs="Simplified Arabic"/>
          <w:sz w:val="22"/>
          <w:rtl/>
          <w:lang w:val="en-US" w:bidi="ar-EG"/>
        </w:rPr>
        <w:t xml:space="preserve">ينبغي احترام حقوق الشعوب الأصلية والمجتمعات المحلية وحمايتها عند </w:t>
      </w:r>
      <w:r w:rsidR="00F56DBB">
        <w:rPr>
          <w:rFonts w:cs="Simplified Arabic" w:hint="cs"/>
          <w:sz w:val="22"/>
          <w:rtl/>
          <w:lang w:val="en-US" w:bidi="ar-EG"/>
        </w:rPr>
        <w:t xml:space="preserve">اتخاذ </w:t>
      </w:r>
      <w:r w:rsidRPr="00E95487">
        <w:rPr>
          <w:rFonts w:cs="Simplified Arabic"/>
          <w:sz w:val="22"/>
          <w:rtl/>
          <w:lang w:val="en-US" w:bidi="ar-EG"/>
        </w:rPr>
        <w:t xml:space="preserve">مبادرات بناء القدرات </w:t>
      </w:r>
      <w:r w:rsidR="00F56DBB">
        <w:rPr>
          <w:rFonts w:cs="Simplified Arabic" w:hint="cs"/>
          <w:sz w:val="22"/>
          <w:rtl/>
          <w:lang w:val="en-US" w:bidi="ar-EG"/>
        </w:rPr>
        <w:t>وتنميتها</w:t>
      </w:r>
      <w:r w:rsidRPr="00E95487">
        <w:rPr>
          <w:rFonts w:cs="Simplified Arabic"/>
          <w:sz w:val="22"/>
          <w:rtl/>
          <w:lang w:val="en-US" w:bidi="ar-EG"/>
        </w:rPr>
        <w:t>؛</w:t>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احترام</w:t>
      </w:r>
      <w:r>
        <w:rPr>
          <w:rFonts w:cs="Simplified Arabic"/>
          <w:sz w:val="22"/>
          <w:rtl/>
          <w:lang w:val="en-US" w:bidi="ar-EG"/>
        </w:rPr>
        <w:t xml:space="preserve"> </w:t>
      </w:r>
      <w:r w:rsidRPr="007E06EB">
        <w:rPr>
          <w:rFonts w:cs="Simplified Arabic"/>
          <w:sz w:val="22"/>
          <w:rtl/>
          <w:lang w:val="en-US" w:bidi="ar-EG"/>
        </w:rPr>
        <w:t>الموافقة</w:t>
      </w:r>
      <w:r>
        <w:rPr>
          <w:rFonts w:cs="Simplified Arabic"/>
          <w:sz w:val="22"/>
          <w:rtl/>
          <w:lang w:val="en-US" w:bidi="ar-EG"/>
        </w:rPr>
        <w:t xml:space="preserve"> </w:t>
      </w:r>
      <w:r w:rsidRPr="007E06EB">
        <w:rPr>
          <w:rFonts w:cs="Simplified Arabic"/>
          <w:sz w:val="22"/>
          <w:rtl/>
          <w:lang w:val="en-US" w:bidi="ar-EG"/>
        </w:rPr>
        <w:t>المسبقة</w:t>
      </w:r>
      <w:r>
        <w:rPr>
          <w:rFonts w:cs="Simplified Arabic"/>
          <w:sz w:val="22"/>
          <w:rtl/>
          <w:lang w:val="en-US" w:bidi="ar-EG"/>
        </w:rPr>
        <w:t xml:space="preserve"> </w:t>
      </w:r>
      <w:r w:rsidRPr="007E06EB">
        <w:rPr>
          <w:rFonts w:cs="Simplified Arabic"/>
          <w:sz w:val="22"/>
          <w:rtl/>
          <w:lang w:val="en-US" w:bidi="ar-EG"/>
        </w:rPr>
        <w:t>والمستنيرة</w:t>
      </w:r>
      <w:r>
        <w:rPr>
          <w:rFonts w:cs="Simplified Arabic"/>
          <w:sz w:val="22"/>
          <w:rtl/>
          <w:lang w:val="en-US" w:bidi="ar-EG"/>
        </w:rPr>
        <w:t xml:space="preserve"> </w:t>
      </w:r>
      <w:r w:rsidRPr="007E06EB">
        <w:rPr>
          <w:rFonts w:cs="Simplified Arabic"/>
          <w:sz w:val="22"/>
          <w:rtl/>
          <w:lang w:val="en-US" w:bidi="ar-EG"/>
        </w:rPr>
        <w:t>للشعوب</w:t>
      </w:r>
      <w:r>
        <w:rPr>
          <w:rFonts w:cs="Simplified Arabic"/>
          <w:sz w:val="22"/>
          <w:rtl/>
          <w:lang w:val="en-US" w:bidi="ar-EG"/>
        </w:rPr>
        <w:t xml:space="preserve"> </w:t>
      </w:r>
      <w:r w:rsidRPr="007E06EB">
        <w:rPr>
          <w:rFonts w:cs="Simplified Arabic"/>
          <w:sz w:val="22"/>
          <w:rtl/>
          <w:lang w:val="en-US" w:bidi="ar-EG"/>
        </w:rPr>
        <w:t>الأصلية</w:t>
      </w:r>
      <w:r>
        <w:rPr>
          <w:rFonts w:cs="Simplified Arabic"/>
          <w:sz w:val="22"/>
          <w:rtl/>
          <w:lang w:val="en-US" w:bidi="ar-EG"/>
        </w:rPr>
        <w:t xml:space="preserve"> </w:t>
      </w:r>
      <w:r w:rsidRPr="007E06EB">
        <w:rPr>
          <w:rFonts w:cs="Simplified Arabic"/>
          <w:sz w:val="22"/>
          <w:rtl/>
          <w:lang w:val="en-US" w:bidi="ar-EG"/>
        </w:rPr>
        <w:t>والمجتمعات</w:t>
      </w:r>
      <w:r>
        <w:rPr>
          <w:rFonts w:cs="Simplified Arabic"/>
          <w:sz w:val="22"/>
          <w:rtl/>
          <w:lang w:val="en-US" w:bidi="ar-EG"/>
        </w:rPr>
        <w:t xml:space="preserve"> </w:t>
      </w:r>
      <w:r w:rsidRPr="007E06EB">
        <w:rPr>
          <w:rFonts w:cs="Simplified Arabic"/>
          <w:sz w:val="22"/>
          <w:rtl/>
          <w:lang w:val="en-US" w:bidi="ar-EG"/>
        </w:rPr>
        <w:t>المحلية،</w:t>
      </w:r>
      <w:r>
        <w:rPr>
          <w:rFonts w:cs="Simplified Arabic"/>
          <w:sz w:val="22"/>
          <w:rtl/>
          <w:lang w:val="en-US" w:bidi="ar-EG"/>
        </w:rPr>
        <w:t xml:space="preserve"> </w:t>
      </w:r>
      <w:r w:rsidRPr="007E06EB">
        <w:rPr>
          <w:rFonts w:cs="Simplified Arabic"/>
          <w:sz w:val="22"/>
          <w:rtl/>
          <w:lang w:val="en-US" w:bidi="ar-EG"/>
        </w:rPr>
        <w:t>و</w:t>
      </w:r>
      <w:r>
        <w:rPr>
          <w:rFonts w:cs="Simplified Arabic" w:hint="cs"/>
          <w:sz w:val="22"/>
          <w:rtl/>
          <w:lang w:val="en-US" w:bidi="ar-EG"/>
        </w:rPr>
        <w:t xml:space="preserve">ينبغي </w:t>
      </w:r>
      <w:r w:rsidRPr="007E06EB">
        <w:rPr>
          <w:rFonts w:cs="Simplified Arabic"/>
          <w:sz w:val="22"/>
          <w:rtl/>
          <w:lang w:val="en-US" w:bidi="ar-EG"/>
        </w:rPr>
        <w:t>ضمان</w:t>
      </w:r>
      <w:r>
        <w:rPr>
          <w:rFonts w:cs="Simplified Arabic"/>
          <w:sz w:val="22"/>
          <w:rtl/>
          <w:lang w:val="en-US" w:bidi="ar-EG"/>
        </w:rPr>
        <w:t xml:space="preserve"> </w:t>
      </w:r>
      <w:r w:rsidRPr="007E06EB">
        <w:rPr>
          <w:rFonts w:cs="Simplified Arabic"/>
          <w:sz w:val="22"/>
          <w:rtl/>
          <w:lang w:val="en-US" w:bidi="ar-EG"/>
        </w:rPr>
        <w:t>مشاركتها</w:t>
      </w:r>
      <w:r>
        <w:rPr>
          <w:rFonts w:cs="Simplified Arabic"/>
          <w:sz w:val="22"/>
          <w:rtl/>
          <w:lang w:val="en-US" w:bidi="ar-EG"/>
        </w:rPr>
        <w:t xml:space="preserve"> </w:t>
      </w:r>
      <w:r w:rsidRPr="007E06EB">
        <w:rPr>
          <w:rFonts w:cs="Simplified Arabic"/>
          <w:sz w:val="22"/>
          <w:rtl/>
          <w:lang w:val="en-US" w:bidi="ar-EG"/>
        </w:rPr>
        <w:t>الكاملة</w:t>
      </w:r>
      <w:r>
        <w:rPr>
          <w:rFonts w:cs="Simplified Arabic"/>
          <w:sz w:val="22"/>
          <w:rtl/>
          <w:lang w:val="en-US" w:bidi="ar-EG"/>
        </w:rPr>
        <w:t xml:space="preserve"> </w:t>
      </w:r>
      <w:r w:rsidRPr="007E06EB">
        <w:rPr>
          <w:rFonts w:cs="Simplified Arabic"/>
          <w:sz w:val="22"/>
          <w:rtl/>
          <w:lang w:val="en-US" w:bidi="ar-EG"/>
        </w:rPr>
        <w:t>والفعالة،</w:t>
      </w:r>
      <w:r>
        <w:rPr>
          <w:rFonts w:cs="Simplified Arabic"/>
          <w:sz w:val="22"/>
          <w:rtl/>
          <w:lang w:val="en-US" w:bidi="ar-EG"/>
        </w:rPr>
        <w:t xml:space="preserve"> </w:t>
      </w:r>
      <w:r w:rsidRPr="007E06EB">
        <w:rPr>
          <w:rFonts w:cs="Simplified Arabic"/>
          <w:sz w:val="22"/>
          <w:rtl/>
          <w:lang w:val="en-US" w:bidi="ar-EG"/>
        </w:rPr>
        <w:t>حيثما</w:t>
      </w:r>
      <w:r>
        <w:rPr>
          <w:rFonts w:cs="Simplified Arabic"/>
          <w:sz w:val="22"/>
          <w:rtl/>
          <w:lang w:val="en-US" w:bidi="ar-EG"/>
        </w:rPr>
        <w:t xml:space="preserve"> </w:t>
      </w:r>
      <w:r w:rsidRPr="007E06EB">
        <w:rPr>
          <w:rFonts w:cs="Simplified Arabic"/>
          <w:sz w:val="22"/>
          <w:rtl/>
          <w:lang w:val="en-US" w:bidi="ar-EG"/>
        </w:rPr>
        <w:t>كان</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sidRPr="007E06EB">
        <w:rPr>
          <w:rFonts w:cs="Simplified Arabic"/>
          <w:sz w:val="22"/>
          <w:rtl/>
          <w:lang w:val="en-US" w:bidi="ar-EG"/>
        </w:rPr>
        <w:t>مناسبا؛</w:t>
      </w:r>
    </w:p>
    <w:p w:rsidR="00752BD2" w:rsidRPr="007E06EB" w:rsidRDefault="00752BD2" w:rsidP="00953719">
      <w:pPr>
        <w:pStyle w:val="ListParagraph"/>
        <w:numPr>
          <w:ilvl w:val="0"/>
          <w:numId w:val="27"/>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دمج</w:t>
      </w:r>
      <w:r>
        <w:rPr>
          <w:rFonts w:cs="Simplified Arabic"/>
          <w:sz w:val="22"/>
          <w:rtl/>
          <w:lang w:val="en-US" w:bidi="ar-EG"/>
        </w:rPr>
        <w:t xml:space="preserve"> </w:t>
      </w:r>
      <w:r w:rsidRPr="007E06EB">
        <w:rPr>
          <w:rFonts w:cs="Simplified Arabic" w:hint="cs"/>
          <w:sz w:val="22"/>
          <w:rtl/>
          <w:lang w:val="en-US" w:bidi="ar-EG"/>
        </w:rPr>
        <w:t>منظورات</w:t>
      </w:r>
      <w:r>
        <w:rPr>
          <w:rFonts w:cs="Simplified Arabic"/>
          <w:sz w:val="22"/>
          <w:rtl/>
          <w:lang w:val="en-US" w:bidi="ar-EG"/>
        </w:rPr>
        <w:t xml:space="preserve"> </w:t>
      </w:r>
      <w:r w:rsidRPr="007E06EB">
        <w:rPr>
          <w:rFonts w:cs="Simplified Arabic"/>
          <w:sz w:val="22"/>
          <w:rtl/>
          <w:lang w:val="en-US" w:bidi="ar-EG"/>
        </w:rPr>
        <w:t>النساء</w:t>
      </w:r>
      <w:r>
        <w:rPr>
          <w:rFonts w:cs="Simplified Arabic"/>
          <w:sz w:val="22"/>
          <w:rtl/>
          <w:lang w:val="en-US" w:bidi="ar-EG"/>
        </w:rPr>
        <w:t xml:space="preserve"> </w:t>
      </w:r>
      <w:r w:rsidRPr="007E06EB">
        <w:rPr>
          <w:rFonts w:cs="Simplified Arabic"/>
          <w:sz w:val="22"/>
          <w:rtl/>
          <w:lang w:val="en-US" w:bidi="ar-EG"/>
        </w:rPr>
        <w:t>والشباب</w:t>
      </w:r>
      <w:r>
        <w:rPr>
          <w:rFonts w:cs="Simplified Arabic"/>
          <w:sz w:val="22"/>
          <w:rtl/>
          <w:lang w:val="en-US" w:bidi="ar-EG"/>
        </w:rPr>
        <w:t xml:space="preserve"> </w:t>
      </w:r>
      <w:r>
        <w:rPr>
          <w:rFonts w:cs="Simplified Arabic" w:hint="cs"/>
          <w:sz w:val="22"/>
          <w:rtl/>
          <w:lang w:val="en-US" w:bidi="ar-EG"/>
        </w:rPr>
        <w:t xml:space="preserve">في التصميم والتنفيذ </w:t>
      </w:r>
      <w:r w:rsidRPr="007E06EB">
        <w:rPr>
          <w:rFonts w:cs="Simplified Arabic"/>
          <w:sz w:val="22"/>
          <w:rtl/>
          <w:lang w:val="en-US" w:bidi="ar-EG"/>
        </w:rPr>
        <w:t>ودعم</w:t>
      </w:r>
      <w:r>
        <w:rPr>
          <w:rFonts w:cs="Simplified Arabic"/>
          <w:sz w:val="22"/>
          <w:rtl/>
          <w:lang w:val="en-US" w:bidi="ar-EG"/>
        </w:rPr>
        <w:t xml:space="preserve"> </w:t>
      </w:r>
      <w:r w:rsidRPr="007E06EB">
        <w:rPr>
          <w:rFonts w:cs="Simplified Arabic"/>
          <w:sz w:val="22"/>
          <w:rtl/>
          <w:lang w:val="en-US" w:bidi="ar-EG"/>
        </w:rPr>
        <w:t>استخدام</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عمل</w:t>
      </w:r>
      <w:r>
        <w:rPr>
          <w:rFonts w:cs="Simplified Arabic" w:hint="cs"/>
          <w:sz w:val="22"/>
          <w:rtl/>
          <w:lang w:val="en-US" w:bidi="ar-EG"/>
        </w:rPr>
        <w:t xml:space="preserve"> </w:t>
      </w:r>
      <w:r w:rsidR="00953719">
        <w:rPr>
          <w:rFonts w:cs="Simplified Arabic" w:hint="cs"/>
          <w:sz w:val="22"/>
          <w:rtl/>
          <w:lang w:val="en-US" w:bidi="ar-EG"/>
        </w:rPr>
        <w:t xml:space="preserve">الاعتبارات الجنسانية </w:t>
      </w:r>
      <w:r w:rsidRPr="007E06EB">
        <w:rPr>
          <w:rFonts w:cs="Simplified Arabic" w:hint="cs"/>
          <w:sz w:val="22"/>
          <w:rtl/>
          <w:lang w:val="en-US" w:bidi="ar-EG"/>
        </w:rPr>
        <w:t>(2023-2030</w:t>
      </w:r>
      <w:r>
        <w:rPr>
          <w:rFonts w:cs="Simplified Arabic" w:hint="cs"/>
          <w:sz w:val="22"/>
          <w:rtl/>
          <w:lang w:val="en-US" w:bidi="ar-EG"/>
        </w:rPr>
        <w:t>)</w:t>
      </w:r>
      <w:r>
        <w:rPr>
          <w:rStyle w:val="FootnoteReference"/>
          <w:rFonts w:cs="Simplified Arabic"/>
          <w:rtl/>
          <w:lang w:val="en-US" w:bidi="ar-EG"/>
        </w:rPr>
        <w:footnoteReference w:id="19"/>
      </w:r>
      <w:r>
        <w:rPr>
          <w:rFonts w:cs="Simplified Arabic" w:hint="cs"/>
          <w:rtl/>
        </w:rPr>
        <w:t xml:space="preserve"> </w:t>
      </w:r>
      <w:r w:rsidRPr="007E06EB">
        <w:rPr>
          <w:rFonts w:cs="Simplified Arabic"/>
          <w:sz w:val="22"/>
          <w:rtl/>
          <w:lang w:val="en-US" w:bidi="ar-EG"/>
        </w:rPr>
        <w:t>كدليل</w:t>
      </w:r>
      <w:r>
        <w:rPr>
          <w:rFonts w:cs="Simplified Arabic"/>
          <w:sz w:val="22"/>
          <w:rtl/>
          <w:lang w:val="en-US" w:bidi="ar-EG"/>
        </w:rPr>
        <w:t xml:space="preserve"> </w:t>
      </w:r>
      <w:r w:rsidRPr="007E06EB">
        <w:rPr>
          <w:rFonts w:cs="Simplified Arabic"/>
          <w:sz w:val="22"/>
          <w:rtl/>
          <w:lang w:val="en-US" w:bidi="ar-EG"/>
        </w:rPr>
        <w:t>إرشادي؛</w:t>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إدراج</w:t>
      </w:r>
      <w:r>
        <w:rPr>
          <w:rFonts w:cs="Simplified Arabic"/>
          <w:sz w:val="22"/>
          <w:rtl/>
          <w:lang w:val="en-US" w:bidi="ar-EG"/>
        </w:rPr>
        <w:t xml:space="preserve"> </w:t>
      </w:r>
      <w:r w:rsidRPr="007E06EB">
        <w:rPr>
          <w:rFonts w:cs="Simplified Arabic"/>
          <w:sz w:val="22"/>
          <w:rtl/>
          <w:lang w:val="en-US" w:bidi="ar-EG"/>
        </w:rPr>
        <w:t>الرصد</w:t>
      </w:r>
      <w:r>
        <w:rPr>
          <w:rFonts w:cs="Simplified Arabic"/>
          <w:sz w:val="22"/>
          <w:rtl/>
          <w:lang w:val="en-US" w:bidi="ar-EG"/>
        </w:rPr>
        <w:t xml:space="preserve"> </w:t>
      </w:r>
      <w:r w:rsidRPr="007E06EB">
        <w:rPr>
          <w:rFonts w:cs="Simplified Arabic" w:hint="cs"/>
          <w:sz w:val="22"/>
          <w:rtl/>
          <w:lang w:val="en-US" w:bidi="ar-EG"/>
        </w:rPr>
        <w:t>والاستعراض</w:t>
      </w:r>
      <w:r>
        <w:rPr>
          <w:rFonts w:cs="Simplified Arabic"/>
          <w:sz w:val="22"/>
          <w:rtl/>
          <w:lang w:val="en-US" w:bidi="ar-EG"/>
        </w:rPr>
        <w:t xml:space="preserve"> </w:t>
      </w:r>
      <w:r w:rsidRPr="007E06EB">
        <w:rPr>
          <w:rFonts w:cs="Simplified Arabic"/>
          <w:sz w:val="22"/>
          <w:rtl/>
          <w:lang w:val="en-US" w:bidi="ar-EG"/>
        </w:rPr>
        <w:t>والتقييم</w:t>
      </w:r>
      <w:r>
        <w:rPr>
          <w:rFonts w:cs="Simplified Arabic"/>
          <w:sz w:val="22"/>
          <w:rtl/>
          <w:lang w:val="en-US" w:bidi="ar-EG"/>
        </w:rPr>
        <w:t xml:space="preserve"> </w:t>
      </w:r>
      <w:r w:rsidRPr="007E06EB">
        <w:rPr>
          <w:rFonts w:cs="Simplified Arabic"/>
          <w:sz w:val="22"/>
          <w:rtl/>
          <w:lang w:val="en-US" w:bidi="ar-EG"/>
        </w:rPr>
        <w:t>والإدارة</w:t>
      </w:r>
      <w:r>
        <w:rPr>
          <w:rFonts w:cs="Simplified Arabic"/>
          <w:sz w:val="22"/>
          <w:rtl/>
          <w:lang w:val="en-US" w:bidi="ar-EG"/>
        </w:rPr>
        <w:t xml:space="preserve"> </w:t>
      </w:r>
      <w:r w:rsidRPr="007E06EB">
        <w:rPr>
          <w:rFonts w:cs="Simplified Arabic"/>
          <w:sz w:val="22"/>
          <w:rtl/>
          <w:lang w:val="en-US" w:bidi="ar-EG"/>
        </w:rPr>
        <w:t>التكيفية</w:t>
      </w:r>
      <w:r>
        <w:rPr>
          <w:rFonts w:cs="Simplified Arabic"/>
          <w:sz w:val="22"/>
          <w:rtl/>
          <w:lang w:val="en-US" w:bidi="ar-EG"/>
        </w:rPr>
        <w:t xml:space="preserve"> </w:t>
      </w:r>
      <w:r w:rsidRPr="007E06EB">
        <w:rPr>
          <w:rFonts w:cs="Simplified Arabic"/>
          <w:sz w:val="22"/>
          <w:rtl/>
          <w:lang w:val="en-US" w:bidi="ar-EG"/>
        </w:rPr>
        <w:t>والتعلم</w:t>
      </w:r>
      <w:r>
        <w:rPr>
          <w:rFonts w:cs="Simplified Arabic"/>
          <w:sz w:val="22"/>
          <w:rtl/>
          <w:lang w:val="en-US" w:bidi="ar-EG"/>
        </w:rPr>
        <w:t xml:space="preserve"> </w:t>
      </w:r>
      <w:r w:rsidRPr="007E06EB">
        <w:rPr>
          <w:rFonts w:cs="Simplified Arabic"/>
          <w:sz w:val="22"/>
          <w:rtl/>
          <w:lang w:val="en-US" w:bidi="ar-EG"/>
        </w:rPr>
        <w:t>كجزء</w:t>
      </w:r>
      <w:r>
        <w:rPr>
          <w:rFonts w:cs="Simplified Arabic"/>
          <w:sz w:val="22"/>
          <w:rtl/>
          <w:lang w:val="en-US" w:bidi="ar-EG"/>
        </w:rPr>
        <w:t xml:space="preserve"> </w:t>
      </w:r>
      <w:r w:rsidRPr="007E06EB">
        <w:rPr>
          <w:rFonts w:cs="Simplified Arabic"/>
          <w:sz w:val="22"/>
          <w:rtl/>
          <w:lang w:val="en-US" w:bidi="ar-EG"/>
        </w:rPr>
        <w:t>لا</w:t>
      </w:r>
      <w:r>
        <w:rPr>
          <w:rFonts w:cs="Simplified Arabic"/>
          <w:sz w:val="22"/>
          <w:rtl/>
          <w:lang w:val="en-US" w:bidi="ar-EG"/>
        </w:rPr>
        <w:t xml:space="preserve"> </w:t>
      </w:r>
      <w:r w:rsidRPr="007E06EB">
        <w:rPr>
          <w:rFonts w:cs="Simplified Arabic"/>
          <w:sz w:val="22"/>
          <w:rtl/>
          <w:lang w:val="en-US" w:bidi="ar-EG"/>
        </w:rPr>
        <w:t>يتجزأ</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التصميم</w:t>
      </w:r>
      <w:r>
        <w:rPr>
          <w:rFonts w:cs="Simplified Arabic"/>
          <w:sz w:val="22"/>
          <w:rtl/>
          <w:lang w:val="en-US" w:bidi="ar-EG"/>
        </w:rPr>
        <w:t xml:space="preserve"> </w:t>
      </w:r>
      <w:r w:rsidRPr="007E06EB">
        <w:rPr>
          <w:rFonts w:cs="Simplified Arabic"/>
          <w:sz w:val="22"/>
          <w:rtl/>
          <w:lang w:val="en-US" w:bidi="ar-EG"/>
        </w:rPr>
        <w:t>والتنفيذ؛</w:t>
      </w:r>
    </w:p>
    <w:p w:rsidR="00752BD2" w:rsidRPr="007E06EB" w:rsidRDefault="00752BD2">
      <w:pPr>
        <w:pStyle w:val="ListParagraph"/>
        <w:numPr>
          <w:ilvl w:val="0"/>
          <w:numId w:val="27"/>
        </w:numPr>
        <w:tabs>
          <w:tab w:val="left" w:pos="1985"/>
        </w:tabs>
        <w:bidi/>
        <w:spacing w:after="120" w:line="216" w:lineRule="auto"/>
        <w:ind w:left="573" w:firstLine="851"/>
        <w:contextualSpacing w:val="0"/>
        <w:jc w:val="both"/>
        <w:rPr>
          <w:rFonts w:cs="Simplified Arabic"/>
          <w:sz w:val="22"/>
          <w:lang w:val="en-US" w:bidi="ar-EG"/>
        </w:rPr>
      </w:pPr>
      <w:r w:rsidRPr="007E06EB">
        <w:rPr>
          <w:rFonts w:cs="Simplified Arabic"/>
          <w:sz w:val="22"/>
          <w:rtl/>
          <w:lang w:val="en-US" w:bidi="ar-EG"/>
        </w:rPr>
        <w:t>ينبغي</w:t>
      </w:r>
      <w:r>
        <w:rPr>
          <w:rFonts w:cs="Simplified Arabic"/>
          <w:sz w:val="22"/>
          <w:rtl/>
          <w:lang w:val="en-US" w:bidi="ar-EG"/>
        </w:rPr>
        <w:t xml:space="preserve"> </w:t>
      </w:r>
      <w:r w:rsidRPr="007E06EB">
        <w:rPr>
          <w:rFonts w:cs="Simplified Arabic"/>
          <w:sz w:val="22"/>
          <w:rtl/>
          <w:lang w:val="en-US" w:bidi="ar-EG"/>
        </w:rPr>
        <w:t>تشجيع</w:t>
      </w:r>
      <w:r>
        <w:rPr>
          <w:rFonts w:cs="Simplified Arabic"/>
          <w:sz w:val="22"/>
          <w:rtl/>
          <w:lang w:val="en-US" w:bidi="ar-EG"/>
        </w:rPr>
        <w:t xml:space="preserve"> </w:t>
      </w:r>
      <w:r w:rsidRPr="007E06EB">
        <w:rPr>
          <w:rFonts w:cs="Simplified Arabic"/>
          <w:sz w:val="22"/>
          <w:rtl/>
          <w:lang w:val="en-US" w:bidi="ar-EG"/>
        </w:rPr>
        <w:t>التنفيذ</w:t>
      </w:r>
      <w:r>
        <w:rPr>
          <w:rFonts w:cs="Simplified Arabic"/>
          <w:sz w:val="22"/>
          <w:rtl/>
          <w:lang w:val="en-US" w:bidi="ar-EG"/>
        </w:rPr>
        <w:t xml:space="preserve"> </w:t>
      </w:r>
      <w:r w:rsidRPr="007E06EB">
        <w:rPr>
          <w:rFonts w:cs="Simplified Arabic" w:hint="cs"/>
          <w:sz w:val="22"/>
          <w:rtl/>
          <w:lang w:val="en-US" w:bidi="ar-EG"/>
        </w:rPr>
        <w:t>المتآزر</w:t>
      </w:r>
      <w:r>
        <w:rPr>
          <w:rFonts w:cs="Simplified Arabic"/>
          <w:sz w:val="22"/>
          <w:rtl/>
          <w:lang w:val="en-US" w:bidi="ar-EG"/>
        </w:rPr>
        <w:t xml:space="preserve"> </w:t>
      </w:r>
      <w:r w:rsidRPr="007E06EB">
        <w:rPr>
          <w:rFonts w:cs="Simplified Arabic"/>
          <w:sz w:val="22"/>
          <w:rtl/>
          <w:lang w:val="en-US" w:bidi="ar-EG"/>
        </w:rPr>
        <w:t>للصكوك</w:t>
      </w:r>
      <w:r>
        <w:rPr>
          <w:rFonts w:cs="Simplified Arabic"/>
          <w:sz w:val="22"/>
          <w:rtl/>
          <w:lang w:val="en-US" w:bidi="ar-EG"/>
        </w:rPr>
        <w:t xml:space="preserve"> </w:t>
      </w:r>
      <w:r w:rsidRPr="007E06EB">
        <w:rPr>
          <w:rFonts w:cs="Simplified Arabic"/>
          <w:sz w:val="22"/>
          <w:rtl/>
          <w:lang w:val="en-US" w:bidi="ar-EG"/>
        </w:rPr>
        <w:t>الدولية</w:t>
      </w:r>
      <w:r>
        <w:rPr>
          <w:rFonts w:cs="Simplified Arabic"/>
          <w:sz w:val="22"/>
          <w:rtl/>
          <w:lang w:val="en-US" w:bidi="ar-EG"/>
        </w:rPr>
        <w:t xml:space="preserve"> </w:t>
      </w:r>
      <w:r w:rsidRPr="007E06EB">
        <w:rPr>
          <w:rFonts w:cs="Simplified Arabic"/>
          <w:sz w:val="22"/>
          <w:rtl/>
          <w:lang w:val="en-US" w:bidi="ar-EG"/>
        </w:rPr>
        <w:t>المعمول</w:t>
      </w:r>
      <w:r>
        <w:rPr>
          <w:rFonts w:cs="Simplified Arabic"/>
          <w:sz w:val="22"/>
          <w:rtl/>
          <w:lang w:val="en-US" w:bidi="ar-EG"/>
        </w:rPr>
        <w:t xml:space="preserve"> </w:t>
      </w:r>
      <w:r w:rsidRPr="007E06EB">
        <w:rPr>
          <w:rFonts w:cs="Simplified Arabic"/>
          <w:sz w:val="22"/>
          <w:rtl/>
          <w:lang w:val="en-US" w:bidi="ar-EG"/>
        </w:rPr>
        <w:t>بها</w:t>
      </w:r>
      <w:r>
        <w:rPr>
          <w:rFonts w:cs="Simplified Arabic"/>
          <w:sz w:val="22"/>
          <w:rtl/>
          <w:lang w:val="en-US" w:bidi="ar-EG"/>
        </w:rPr>
        <w:t xml:space="preserve"> </w:t>
      </w:r>
      <w:r w:rsidRPr="007E06EB">
        <w:rPr>
          <w:rFonts w:cs="Simplified Arabic"/>
          <w:sz w:val="22"/>
          <w:rtl/>
          <w:lang w:val="en-US" w:bidi="ar-EG"/>
        </w:rPr>
        <w:t>للحصول</w:t>
      </w:r>
      <w:r>
        <w:rPr>
          <w:rFonts w:cs="Simplified Arabic"/>
          <w:sz w:val="22"/>
          <w:rtl/>
          <w:lang w:val="en-US" w:bidi="ar-EG"/>
        </w:rPr>
        <w:t xml:space="preserve"> </w:t>
      </w:r>
      <w:r w:rsidRPr="007E06EB">
        <w:rPr>
          <w:rFonts w:cs="Simplified Arabic"/>
          <w:sz w:val="22"/>
          <w:rtl/>
          <w:lang w:val="en-US" w:bidi="ar-EG"/>
        </w:rPr>
        <w:t>وتقاسم</w:t>
      </w:r>
      <w:r>
        <w:rPr>
          <w:rFonts w:cs="Simplified Arabic"/>
          <w:sz w:val="22"/>
          <w:rtl/>
          <w:lang w:val="en-US" w:bidi="ar-EG"/>
        </w:rPr>
        <w:t xml:space="preserve"> </w:t>
      </w:r>
      <w:r w:rsidRPr="007E06EB">
        <w:rPr>
          <w:rFonts w:cs="Simplified Arabic"/>
          <w:sz w:val="22"/>
          <w:rtl/>
          <w:lang w:val="en-US" w:bidi="ar-EG"/>
        </w:rPr>
        <w:t>المنافع</w:t>
      </w:r>
      <w:r>
        <w:rPr>
          <w:rFonts w:cs="Simplified Arabic"/>
          <w:sz w:val="22"/>
          <w:rtl/>
          <w:lang w:val="en-US" w:bidi="ar-EG"/>
        </w:rPr>
        <w:t>.</w:t>
      </w:r>
    </w:p>
    <w:p w:rsidR="00752BD2" w:rsidRPr="00DC117B" w:rsidRDefault="00752BD2" w:rsidP="00953719">
      <w:pPr>
        <w:pStyle w:val="ListParagraph"/>
        <w:bidi/>
        <w:spacing w:after="120" w:line="216" w:lineRule="auto"/>
        <w:ind w:left="562" w:hanging="562"/>
        <w:contextualSpacing w:val="0"/>
        <w:jc w:val="both"/>
        <w:rPr>
          <w:rFonts w:cs="Simplified Arabic"/>
          <w:b/>
          <w:bCs/>
          <w:sz w:val="26"/>
          <w:szCs w:val="26"/>
          <w:rtl/>
          <w:lang w:val="en-US" w:bidi="ar-EG"/>
        </w:rPr>
      </w:pPr>
      <w:r w:rsidRPr="00DC117B">
        <w:rPr>
          <w:rFonts w:cs="Simplified Arabic" w:hint="cs"/>
          <w:b/>
          <w:bCs/>
          <w:sz w:val="26"/>
          <w:szCs w:val="26"/>
          <w:rtl/>
          <w:lang w:val="en-US" w:bidi="ar-EG"/>
        </w:rPr>
        <w:t>ثالثا-</w:t>
      </w:r>
      <w:r w:rsidRPr="00DC117B">
        <w:rPr>
          <w:rFonts w:cs="Simplified Arabic"/>
          <w:b/>
          <w:bCs/>
          <w:sz w:val="26"/>
          <w:szCs w:val="26"/>
          <w:rtl/>
          <w:lang w:val="en-US" w:bidi="ar-EG"/>
        </w:rPr>
        <w:tab/>
        <w:t>التعاون والتنسيق</w:t>
      </w:r>
    </w:p>
    <w:p w:rsidR="00752BD2" w:rsidRPr="007E06EB" w:rsidRDefault="00953719" w:rsidP="00A6707B">
      <w:pPr>
        <w:pStyle w:val="ListParagraph"/>
        <w:bidi/>
        <w:spacing w:after="120" w:line="216" w:lineRule="auto"/>
        <w:ind w:left="567"/>
        <w:contextualSpacing w:val="0"/>
        <w:jc w:val="both"/>
        <w:rPr>
          <w:rFonts w:cs="Simplified Arabic"/>
          <w:sz w:val="22"/>
          <w:rtl/>
          <w:lang w:val="en-US" w:bidi="ar-EG"/>
        </w:rPr>
      </w:pPr>
      <w:r>
        <w:rPr>
          <w:rFonts w:cs="Simplified Arabic" w:hint="cs"/>
          <w:sz w:val="22"/>
          <w:rtl/>
          <w:lang w:val="en-US"/>
        </w:rPr>
        <w:t>12</w:t>
      </w:r>
      <w:r w:rsidR="00A6707B">
        <w:rPr>
          <w:rFonts w:cs="Simplified Arabic" w:hint="cs"/>
          <w:sz w:val="22"/>
          <w:rtl/>
          <w:lang w:val="en-US"/>
        </w:rPr>
        <w:t>-</w:t>
      </w:r>
      <w:r w:rsidR="00A6707B">
        <w:rPr>
          <w:rFonts w:cs="Simplified Arabic"/>
          <w:sz w:val="22"/>
          <w:rtl/>
          <w:lang w:val="en-US"/>
        </w:rPr>
        <w:tab/>
      </w:r>
      <w:r w:rsidR="00752BD2" w:rsidRPr="007E06EB">
        <w:rPr>
          <w:rFonts w:cs="Simplified Arabic"/>
          <w:sz w:val="22"/>
          <w:rtl/>
          <w:lang w:val="en-US" w:bidi="ar-EG"/>
        </w:rPr>
        <w:t>يشكل</w:t>
      </w:r>
      <w:r w:rsidR="00752BD2">
        <w:rPr>
          <w:rFonts w:cs="Simplified Arabic"/>
          <w:sz w:val="22"/>
          <w:rtl/>
          <w:lang w:val="en-US" w:bidi="ar-EG"/>
        </w:rPr>
        <w:t xml:space="preserve"> </w:t>
      </w:r>
      <w:r w:rsidR="00752BD2" w:rsidRPr="007E06EB">
        <w:rPr>
          <w:rFonts w:cs="Simplified Arabic"/>
          <w:sz w:val="22"/>
          <w:rtl/>
          <w:lang w:val="en-US" w:bidi="ar-EG"/>
        </w:rPr>
        <w:t>تعزيز</w:t>
      </w:r>
      <w:r w:rsidR="00752BD2">
        <w:rPr>
          <w:rFonts w:cs="Simplified Arabic"/>
          <w:sz w:val="22"/>
          <w:rtl/>
          <w:lang w:val="en-US" w:bidi="ar-EG"/>
        </w:rPr>
        <w:t xml:space="preserve"> </w:t>
      </w:r>
      <w:r w:rsidR="00752BD2" w:rsidRPr="007E06EB">
        <w:rPr>
          <w:rFonts w:cs="Simplified Arabic"/>
          <w:sz w:val="22"/>
          <w:rtl/>
          <w:lang w:val="en-US" w:bidi="ar-EG"/>
        </w:rPr>
        <w:t>التعاون</w:t>
      </w:r>
      <w:r w:rsidR="00752BD2">
        <w:rPr>
          <w:rFonts w:cs="Simplified Arabic"/>
          <w:sz w:val="22"/>
          <w:rtl/>
          <w:lang w:val="en-US" w:bidi="ar-EG"/>
        </w:rPr>
        <w:t xml:space="preserve"> </w:t>
      </w:r>
      <w:r w:rsidR="00752BD2" w:rsidRPr="007E06EB">
        <w:rPr>
          <w:rFonts w:cs="Simplified Arabic"/>
          <w:sz w:val="22"/>
          <w:rtl/>
          <w:lang w:val="en-US" w:bidi="ar-EG"/>
        </w:rPr>
        <w:t>والتنسيق</w:t>
      </w:r>
      <w:r w:rsidR="00752BD2">
        <w:rPr>
          <w:rFonts w:cs="Simplified Arabic"/>
          <w:sz w:val="22"/>
          <w:rtl/>
          <w:lang w:val="en-US" w:bidi="ar-EG"/>
        </w:rPr>
        <w:t xml:space="preserve"> </w:t>
      </w:r>
      <w:r w:rsidR="00752BD2" w:rsidRPr="007E06EB">
        <w:rPr>
          <w:rFonts w:cs="Simplified Arabic"/>
          <w:sz w:val="22"/>
          <w:rtl/>
          <w:lang w:val="en-US" w:bidi="ar-EG"/>
        </w:rPr>
        <w:t>بين</w:t>
      </w:r>
      <w:r w:rsidR="00752BD2">
        <w:rPr>
          <w:rFonts w:cs="Simplified Arabic"/>
          <w:sz w:val="22"/>
          <w:rtl/>
          <w:lang w:val="en-US" w:bidi="ar-EG"/>
        </w:rPr>
        <w:t xml:space="preserve"> </w:t>
      </w:r>
      <w:r w:rsidR="00752BD2" w:rsidRPr="007E06EB">
        <w:rPr>
          <w:rFonts w:cs="Simplified Arabic"/>
          <w:sz w:val="22"/>
          <w:rtl/>
          <w:lang w:val="en-US" w:bidi="ar-EG"/>
        </w:rPr>
        <w:t>الجهات</w:t>
      </w:r>
      <w:r w:rsidR="00752BD2">
        <w:rPr>
          <w:rFonts w:cs="Simplified Arabic"/>
          <w:sz w:val="22"/>
          <w:rtl/>
          <w:lang w:val="en-US" w:bidi="ar-EG"/>
        </w:rPr>
        <w:t xml:space="preserve"> </w:t>
      </w:r>
      <w:r w:rsidR="00752BD2" w:rsidRPr="007E06EB">
        <w:rPr>
          <w:rFonts w:cs="Simplified Arabic"/>
          <w:sz w:val="22"/>
          <w:rtl/>
          <w:lang w:val="en-US" w:bidi="ar-EG"/>
        </w:rPr>
        <w:t>الفاعلة</w:t>
      </w:r>
      <w:r w:rsidR="00752BD2">
        <w:rPr>
          <w:rFonts w:cs="Simplified Arabic"/>
          <w:sz w:val="22"/>
          <w:rtl/>
          <w:lang w:val="en-US" w:bidi="ar-EG"/>
        </w:rPr>
        <w:t xml:space="preserve"> </w:t>
      </w:r>
      <w:r w:rsidR="00752BD2" w:rsidRPr="007E06EB">
        <w:rPr>
          <w:rFonts w:cs="Simplified Arabic"/>
          <w:sz w:val="22"/>
          <w:rtl/>
          <w:lang w:val="en-US" w:bidi="ar-EG"/>
        </w:rPr>
        <w:t>المشاركة</w:t>
      </w:r>
      <w:r w:rsidR="00752BD2">
        <w:rPr>
          <w:rFonts w:cs="Simplified Arabic"/>
          <w:sz w:val="22"/>
          <w:rtl/>
          <w:lang w:val="en-US" w:bidi="ar-EG"/>
        </w:rPr>
        <w:t xml:space="preserve"> </w:t>
      </w:r>
      <w:r w:rsidR="00752BD2" w:rsidRPr="007E06EB">
        <w:rPr>
          <w:rFonts w:cs="Simplified Arabic"/>
          <w:sz w:val="22"/>
          <w:rtl/>
          <w:lang w:val="en-US" w:bidi="ar-EG"/>
        </w:rPr>
        <w:t>في</w:t>
      </w:r>
      <w:r w:rsidR="00752BD2">
        <w:rPr>
          <w:rFonts w:cs="Simplified Arabic"/>
          <w:sz w:val="22"/>
          <w:rtl/>
          <w:lang w:val="en-US" w:bidi="ar-EG"/>
        </w:rPr>
        <w:t xml:space="preserve"> </w:t>
      </w:r>
      <w:r w:rsidR="00752BD2" w:rsidRPr="007E06EB">
        <w:rPr>
          <w:rFonts w:cs="Simplified Arabic"/>
          <w:sz w:val="22"/>
          <w:rtl/>
          <w:lang w:val="en-US" w:bidi="ar-EG"/>
        </w:rPr>
        <w:t>مبادرات</w:t>
      </w:r>
      <w:r w:rsidR="00752BD2">
        <w:rPr>
          <w:rFonts w:cs="Simplified Arabic"/>
          <w:sz w:val="22"/>
          <w:rtl/>
          <w:lang w:val="en-US" w:bidi="ar-EG"/>
        </w:rPr>
        <w:t xml:space="preserve"> </w:t>
      </w:r>
      <w:r w:rsidR="00752BD2" w:rsidRPr="007E06EB">
        <w:rPr>
          <w:rFonts w:cs="Simplified Arabic"/>
          <w:sz w:val="22"/>
          <w:rtl/>
          <w:lang w:val="en-US" w:bidi="ar-EG"/>
        </w:rPr>
        <w:t>بناء</w:t>
      </w:r>
      <w:r w:rsidR="00752BD2">
        <w:rPr>
          <w:rFonts w:cs="Simplified Arabic"/>
          <w:sz w:val="22"/>
          <w:rtl/>
          <w:lang w:val="en-US" w:bidi="ar-EG"/>
        </w:rPr>
        <w:t xml:space="preserve"> </w:t>
      </w:r>
      <w:r w:rsidR="00752BD2" w:rsidRPr="007E06EB">
        <w:rPr>
          <w:rFonts w:cs="Simplified Arabic"/>
          <w:sz w:val="22"/>
          <w:rtl/>
          <w:lang w:val="en-US" w:bidi="ar-EG"/>
        </w:rPr>
        <w:t>القدرات</w:t>
      </w:r>
      <w:r w:rsidR="00752BD2">
        <w:rPr>
          <w:rFonts w:cs="Simplified Arabic"/>
          <w:sz w:val="22"/>
          <w:rtl/>
          <w:lang w:val="en-US" w:bidi="ar-EG"/>
        </w:rPr>
        <w:t xml:space="preserve"> </w:t>
      </w:r>
      <w:r w:rsidR="00752BD2" w:rsidRPr="007E06EB">
        <w:rPr>
          <w:rFonts w:cs="Simplified Arabic"/>
          <w:sz w:val="22"/>
          <w:rtl/>
          <w:lang w:val="en-US" w:bidi="ar-EG"/>
        </w:rPr>
        <w:t>وتنميتها</w:t>
      </w:r>
      <w:r w:rsidR="00752BD2">
        <w:rPr>
          <w:rFonts w:cs="Simplified Arabic"/>
          <w:sz w:val="22"/>
          <w:rtl/>
          <w:lang w:val="en-US" w:bidi="ar-EG"/>
        </w:rPr>
        <w:t xml:space="preserve"> </w:t>
      </w:r>
      <w:r w:rsidR="00752BD2" w:rsidRPr="007E06EB">
        <w:rPr>
          <w:rFonts w:cs="Simplified Arabic"/>
          <w:sz w:val="22"/>
          <w:rtl/>
          <w:lang w:val="en-US" w:bidi="ar-EG"/>
        </w:rPr>
        <w:t>عاملا</w:t>
      </w:r>
      <w:r w:rsidR="00752BD2">
        <w:rPr>
          <w:rFonts w:cs="Simplified Arabic"/>
          <w:sz w:val="22"/>
          <w:rtl/>
          <w:lang w:val="en-US" w:bidi="ar-EG"/>
        </w:rPr>
        <w:t xml:space="preserve"> </w:t>
      </w:r>
      <w:r w:rsidR="00752BD2" w:rsidRPr="007E06EB">
        <w:rPr>
          <w:rFonts w:cs="Simplified Arabic" w:hint="cs"/>
          <w:sz w:val="22"/>
          <w:rtl/>
          <w:lang w:val="en-US" w:bidi="ar-EG"/>
        </w:rPr>
        <w:t>مهما</w:t>
      </w:r>
      <w:r w:rsidR="00752BD2">
        <w:rPr>
          <w:rFonts w:cs="Simplified Arabic"/>
          <w:sz w:val="22"/>
          <w:rtl/>
          <w:lang w:val="en-US" w:bidi="ar-EG"/>
        </w:rPr>
        <w:t xml:space="preserve"> </w:t>
      </w:r>
      <w:r w:rsidR="00752BD2" w:rsidRPr="007E06EB">
        <w:rPr>
          <w:rFonts w:cs="Simplified Arabic"/>
          <w:sz w:val="22"/>
          <w:rtl/>
          <w:lang w:val="en-US" w:bidi="ar-EG"/>
        </w:rPr>
        <w:t>في</w:t>
      </w:r>
      <w:r w:rsidR="00752BD2">
        <w:rPr>
          <w:rFonts w:cs="Simplified Arabic"/>
          <w:sz w:val="22"/>
          <w:rtl/>
          <w:lang w:val="en-US" w:bidi="ar-EG"/>
        </w:rPr>
        <w:t xml:space="preserve"> </w:t>
      </w:r>
      <w:r w:rsidR="00752BD2" w:rsidRPr="007E06EB">
        <w:rPr>
          <w:rFonts w:cs="Simplified Arabic"/>
          <w:sz w:val="22"/>
          <w:rtl/>
          <w:lang w:val="en-US" w:bidi="ar-EG"/>
        </w:rPr>
        <w:t>نجاحها</w:t>
      </w:r>
      <w:r w:rsidR="00752BD2">
        <w:rPr>
          <w:rFonts w:cs="Simplified Arabic"/>
          <w:sz w:val="22"/>
          <w:rtl/>
          <w:lang w:val="en-US" w:bidi="ar-EG"/>
        </w:rPr>
        <w:t xml:space="preserve">. </w:t>
      </w:r>
      <w:r w:rsidR="00752BD2" w:rsidRPr="007E06EB">
        <w:rPr>
          <w:rFonts w:cs="Simplified Arabic"/>
          <w:sz w:val="22"/>
          <w:rtl/>
          <w:lang w:val="en-US" w:bidi="ar-EG"/>
        </w:rPr>
        <w:t>وتتوفر</w:t>
      </w:r>
      <w:r w:rsidR="00752BD2">
        <w:rPr>
          <w:rFonts w:cs="Simplified Arabic"/>
          <w:sz w:val="22"/>
          <w:rtl/>
          <w:lang w:val="en-US" w:bidi="ar-EG"/>
        </w:rPr>
        <w:t xml:space="preserve"> </w:t>
      </w:r>
      <w:r w:rsidR="00752BD2" w:rsidRPr="007E06EB">
        <w:rPr>
          <w:rFonts w:cs="Simplified Arabic"/>
          <w:sz w:val="22"/>
          <w:rtl/>
          <w:lang w:val="en-US" w:bidi="ar-EG"/>
        </w:rPr>
        <w:t>آليات</w:t>
      </w:r>
      <w:r w:rsidR="00752BD2">
        <w:rPr>
          <w:rFonts w:cs="Simplified Arabic"/>
          <w:sz w:val="22"/>
          <w:rtl/>
          <w:lang w:val="en-US" w:bidi="ar-EG"/>
        </w:rPr>
        <w:t xml:space="preserve"> </w:t>
      </w:r>
      <w:r w:rsidR="00752BD2" w:rsidRPr="007E06EB">
        <w:rPr>
          <w:rFonts w:cs="Simplified Arabic"/>
          <w:sz w:val="22"/>
          <w:rtl/>
          <w:lang w:val="en-US" w:bidi="ar-EG"/>
        </w:rPr>
        <w:t>محددة</w:t>
      </w:r>
      <w:r w:rsidR="00752BD2">
        <w:rPr>
          <w:rFonts w:cs="Simplified Arabic"/>
          <w:sz w:val="22"/>
          <w:rtl/>
          <w:lang w:val="en-US" w:bidi="ar-EG"/>
        </w:rPr>
        <w:t xml:space="preserve"> </w:t>
      </w:r>
      <w:r w:rsidR="00752BD2" w:rsidRPr="007E06EB">
        <w:rPr>
          <w:rFonts w:cs="Simplified Arabic"/>
          <w:sz w:val="22"/>
          <w:rtl/>
          <w:lang w:val="en-US" w:bidi="ar-EG"/>
        </w:rPr>
        <w:t>على</w:t>
      </w:r>
      <w:r w:rsidR="00752BD2">
        <w:rPr>
          <w:rFonts w:cs="Simplified Arabic"/>
          <w:sz w:val="22"/>
          <w:rtl/>
          <w:lang w:val="en-US" w:bidi="ar-EG"/>
        </w:rPr>
        <w:t xml:space="preserve"> </w:t>
      </w:r>
      <w:r w:rsidR="00752BD2" w:rsidRPr="007E06EB">
        <w:rPr>
          <w:rFonts w:cs="Simplified Arabic"/>
          <w:sz w:val="22"/>
          <w:rtl/>
          <w:lang w:val="en-US" w:bidi="ar-EG"/>
        </w:rPr>
        <w:t>مستويات</w:t>
      </w:r>
      <w:r w:rsidR="00752BD2">
        <w:rPr>
          <w:rFonts w:cs="Simplified Arabic"/>
          <w:sz w:val="22"/>
          <w:rtl/>
          <w:lang w:val="en-US" w:bidi="ar-EG"/>
        </w:rPr>
        <w:t xml:space="preserve"> </w:t>
      </w:r>
      <w:r w:rsidR="00752BD2" w:rsidRPr="007E06EB">
        <w:rPr>
          <w:rFonts w:cs="Simplified Arabic"/>
          <w:sz w:val="22"/>
          <w:rtl/>
          <w:lang w:val="en-US" w:bidi="ar-EG"/>
        </w:rPr>
        <w:t>مختلفة</w:t>
      </w:r>
      <w:r w:rsidR="00752BD2">
        <w:rPr>
          <w:rFonts w:cs="Simplified Arabic"/>
          <w:sz w:val="22"/>
          <w:rtl/>
          <w:lang w:val="en-US" w:bidi="ar-EG"/>
        </w:rPr>
        <w:t xml:space="preserve">. </w:t>
      </w:r>
      <w:r w:rsidR="00752BD2" w:rsidRPr="007E06EB">
        <w:rPr>
          <w:rFonts w:cs="Simplified Arabic"/>
          <w:sz w:val="22"/>
          <w:rtl/>
          <w:lang w:val="en-US" w:bidi="ar-EG"/>
        </w:rPr>
        <w:t>و</w:t>
      </w:r>
      <w:r w:rsidR="00752BD2" w:rsidRPr="007E06EB">
        <w:rPr>
          <w:rFonts w:cs="Simplified Arabic" w:hint="cs"/>
          <w:sz w:val="22"/>
          <w:rtl/>
          <w:lang w:val="en-US" w:bidi="ar-EG"/>
        </w:rPr>
        <w:t>على</w:t>
      </w:r>
      <w:r w:rsidR="00752BD2">
        <w:rPr>
          <w:rFonts w:cs="Simplified Arabic" w:hint="cs"/>
          <w:sz w:val="22"/>
          <w:rtl/>
          <w:lang w:val="en-US" w:bidi="ar-EG"/>
        </w:rPr>
        <w:t xml:space="preserve"> </w:t>
      </w:r>
      <w:r w:rsidR="00752BD2" w:rsidRPr="007E06EB">
        <w:rPr>
          <w:rFonts w:cs="Simplified Arabic" w:hint="cs"/>
          <w:sz w:val="22"/>
          <w:rtl/>
          <w:lang w:val="en-US" w:bidi="ar-EG"/>
        </w:rPr>
        <w:t>وجه</w:t>
      </w:r>
      <w:r w:rsidR="00752BD2">
        <w:rPr>
          <w:rFonts w:cs="Simplified Arabic" w:hint="cs"/>
          <w:sz w:val="22"/>
          <w:rtl/>
          <w:lang w:val="en-US" w:bidi="ar-EG"/>
        </w:rPr>
        <w:t xml:space="preserve"> </w:t>
      </w:r>
      <w:r w:rsidR="00752BD2" w:rsidRPr="007E06EB">
        <w:rPr>
          <w:rFonts w:cs="Simplified Arabic" w:hint="cs"/>
          <w:sz w:val="22"/>
          <w:rtl/>
          <w:lang w:val="en-US" w:bidi="ar-EG"/>
        </w:rPr>
        <w:t>الخصوص</w:t>
      </w:r>
      <w:r w:rsidR="00752BD2">
        <w:rPr>
          <w:rFonts w:cs="Simplified Arabic"/>
          <w:sz w:val="22"/>
          <w:rtl/>
          <w:lang w:val="en-US" w:bidi="ar-EG"/>
        </w:rPr>
        <w:t>:</w:t>
      </w:r>
    </w:p>
    <w:p w:rsidR="00752BD2" w:rsidRPr="007E06EB" w:rsidRDefault="00752BD2">
      <w:pPr>
        <w:pStyle w:val="ListParagraph"/>
        <w:numPr>
          <w:ilvl w:val="0"/>
          <w:numId w:val="28"/>
        </w:numPr>
        <w:tabs>
          <w:tab w:val="left" w:pos="1985"/>
        </w:tabs>
        <w:bidi/>
        <w:spacing w:after="120" w:line="216" w:lineRule="auto"/>
        <w:ind w:left="573" w:firstLine="851"/>
        <w:contextualSpacing w:val="0"/>
        <w:jc w:val="both"/>
        <w:rPr>
          <w:rFonts w:cs="Simplified Arabic"/>
          <w:sz w:val="22"/>
          <w:lang w:val="en-US" w:bidi="ar-EG"/>
        </w:rPr>
      </w:pP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المستوى</w:t>
      </w:r>
      <w:r>
        <w:rPr>
          <w:rFonts w:cs="Simplified Arabic"/>
          <w:sz w:val="22"/>
          <w:rtl/>
          <w:lang w:val="en-US" w:bidi="ar-EG"/>
        </w:rPr>
        <w:t xml:space="preserve"> </w:t>
      </w:r>
      <w:r w:rsidRPr="007E06EB">
        <w:rPr>
          <w:rFonts w:cs="Simplified Arabic"/>
          <w:sz w:val="22"/>
          <w:rtl/>
          <w:lang w:val="en-US" w:bidi="ar-EG"/>
        </w:rPr>
        <w:t>الوطني،</w:t>
      </w:r>
      <w:r>
        <w:rPr>
          <w:rFonts w:cs="Simplified Arabic"/>
          <w:sz w:val="22"/>
          <w:rtl/>
          <w:lang w:val="en-US" w:bidi="ar-EG"/>
        </w:rPr>
        <w:t xml:space="preserve"> </w:t>
      </w:r>
      <w:r w:rsidRPr="007E06EB">
        <w:rPr>
          <w:rFonts w:cs="Simplified Arabic"/>
          <w:sz w:val="22"/>
          <w:rtl/>
          <w:lang w:val="en-US" w:bidi="ar-EG"/>
        </w:rPr>
        <w:t>يمكن</w:t>
      </w:r>
      <w:r>
        <w:rPr>
          <w:rFonts w:cs="Simplified Arabic"/>
          <w:sz w:val="22"/>
          <w:rtl/>
          <w:lang w:val="en-US" w:bidi="ar-EG"/>
        </w:rPr>
        <w:t xml:space="preserve"> </w:t>
      </w:r>
      <w:r w:rsidRPr="007E06EB">
        <w:rPr>
          <w:rFonts w:cs="Simplified Arabic"/>
          <w:sz w:val="22"/>
          <w:rtl/>
          <w:lang w:val="en-US" w:bidi="ar-EG"/>
        </w:rPr>
        <w:t>تعزيز</w:t>
      </w:r>
      <w:r>
        <w:rPr>
          <w:rFonts w:cs="Simplified Arabic"/>
          <w:sz w:val="22"/>
          <w:rtl/>
          <w:lang w:val="en-US" w:bidi="ar-EG"/>
        </w:rPr>
        <w:t xml:space="preserve"> </w:t>
      </w:r>
      <w:r w:rsidRPr="007E06EB">
        <w:rPr>
          <w:rFonts w:cs="Simplified Arabic"/>
          <w:sz w:val="22"/>
          <w:rtl/>
          <w:lang w:val="en-US" w:bidi="ar-EG"/>
        </w:rPr>
        <w:t>التنسيق</w:t>
      </w:r>
      <w:r w:rsidRPr="007E06EB">
        <w:rPr>
          <w:rFonts w:cs="Simplified Arabic" w:hint="cs"/>
          <w:sz w:val="22"/>
          <w:rtl/>
          <w:lang w:val="en-US" w:bidi="ar-EG"/>
        </w:rPr>
        <w:t>،</w:t>
      </w:r>
      <w:r>
        <w:rPr>
          <w:rFonts w:cs="Simplified Arabic" w:hint="cs"/>
          <w:sz w:val="22"/>
          <w:rtl/>
          <w:lang w:val="en-US" w:bidi="ar-EG"/>
        </w:rPr>
        <w:t xml:space="preserve"> </w:t>
      </w:r>
      <w:r w:rsidRPr="007E06EB">
        <w:rPr>
          <w:rFonts w:cs="Simplified Arabic" w:hint="cs"/>
          <w:sz w:val="22"/>
          <w:rtl/>
          <w:lang w:val="en-US" w:bidi="ar-EG"/>
        </w:rPr>
        <w:t>حسب</w:t>
      </w:r>
      <w:r>
        <w:rPr>
          <w:rFonts w:cs="Simplified Arabic" w:hint="cs"/>
          <w:sz w:val="22"/>
          <w:rtl/>
          <w:lang w:val="en-US" w:bidi="ar-EG"/>
        </w:rPr>
        <w:t xml:space="preserve"> </w:t>
      </w:r>
      <w:r w:rsidRPr="007E06EB">
        <w:rPr>
          <w:rFonts w:cs="Simplified Arabic" w:hint="cs"/>
          <w:sz w:val="22"/>
          <w:rtl/>
          <w:lang w:val="en-US" w:bidi="ar-EG"/>
        </w:rPr>
        <w:t>الاقتضاء،</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خلال</w:t>
      </w:r>
      <w:r>
        <w:rPr>
          <w:rFonts w:cs="Simplified Arabic"/>
          <w:sz w:val="22"/>
          <w:rtl/>
          <w:lang w:val="en-US" w:bidi="ar-EG"/>
        </w:rPr>
        <w:t xml:space="preserve"> </w:t>
      </w:r>
      <w:r w:rsidRPr="007E06EB">
        <w:rPr>
          <w:rFonts w:cs="Simplified Arabic"/>
          <w:sz w:val="22"/>
          <w:rtl/>
          <w:lang w:val="en-US" w:bidi="ar-EG"/>
        </w:rPr>
        <w:t>الترتيبات</w:t>
      </w:r>
      <w:r>
        <w:rPr>
          <w:rFonts w:cs="Simplified Arabic"/>
          <w:sz w:val="22"/>
          <w:rtl/>
          <w:lang w:val="en-US" w:bidi="ar-EG"/>
        </w:rPr>
        <w:t xml:space="preserve"> </w:t>
      </w:r>
      <w:r w:rsidRPr="007E06EB">
        <w:rPr>
          <w:rFonts w:cs="Simplified Arabic"/>
          <w:sz w:val="22"/>
          <w:rtl/>
          <w:lang w:val="en-US" w:bidi="ar-EG"/>
        </w:rPr>
        <w:t>المشتركة</w:t>
      </w:r>
      <w:r>
        <w:rPr>
          <w:rFonts w:cs="Simplified Arabic"/>
          <w:sz w:val="22"/>
          <w:rtl/>
          <w:lang w:val="en-US" w:bidi="ar-EG"/>
        </w:rPr>
        <w:t xml:space="preserve"> </w:t>
      </w:r>
      <w:r w:rsidRPr="007E06EB">
        <w:rPr>
          <w:rFonts w:cs="Simplified Arabic"/>
          <w:sz w:val="22"/>
          <w:rtl/>
          <w:lang w:val="en-US" w:bidi="ar-EG"/>
        </w:rPr>
        <w:t>بين</w:t>
      </w:r>
      <w:r>
        <w:rPr>
          <w:rFonts w:cs="Simplified Arabic"/>
          <w:sz w:val="22"/>
          <w:rtl/>
          <w:lang w:val="en-US" w:bidi="ar-EG"/>
        </w:rPr>
        <w:t xml:space="preserve"> </w:t>
      </w:r>
      <w:r w:rsidRPr="007E06EB">
        <w:rPr>
          <w:rFonts w:cs="Simplified Arabic"/>
          <w:sz w:val="22"/>
          <w:rtl/>
          <w:lang w:val="en-US" w:bidi="ar-EG"/>
        </w:rPr>
        <w:t>المؤسسات</w:t>
      </w:r>
      <w:r>
        <w:rPr>
          <w:rFonts w:cs="Simplified Arabic"/>
          <w:sz w:val="22"/>
          <w:rtl/>
          <w:lang w:val="en-US" w:bidi="ar-EG"/>
        </w:rPr>
        <w:t xml:space="preserve"> </w:t>
      </w:r>
      <w:r w:rsidRPr="007E06EB">
        <w:rPr>
          <w:rFonts w:cs="Simplified Arabic"/>
          <w:sz w:val="22"/>
          <w:rtl/>
          <w:lang w:val="en-US" w:bidi="ar-EG"/>
        </w:rPr>
        <w:t>والقطاعات</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تم</w:t>
      </w:r>
      <w:r>
        <w:rPr>
          <w:rFonts w:cs="Simplified Arabic"/>
          <w:sz w:val="22"/>
          <w:rtl/>
          <w:lang w:val="en-US" w:bidi="ar-EG"/>
        </w:rPr>
        <w:t xml:space="preserve"> </w:t>
      </w:r>
      <w:r w:rsidRPr="007E06EB">
        <w:rPr>
          <w:rFonts w:cs="Simplified Arabic"/>
          <w:sz w:val="22"/>
          <w:rtl/>
          <w:lang w:val="en-US" w:bidi="ar-EG"/>
        </w:rPr>
        <w:t>وضعها</w:t>
      </w:r>
      <w:r>
        <w:rPr>
          <w:rFonts w:cs="Simplified Arabic"/>
          <w:sz w:val="22"/>
          <w:rtl/>
          <w:lang w:val="en-US" w:bidi="ar-EG"/>
        </w:rPr>
        <w:t xml:space="preserve"> </w:t>
      </w:r>
      <w:r w:rsidRPr="007E06EB">
        <w:rPr>
          <w:rFonts w:cs="Simplified Arabic" w:hint="cs"/>
          <w:sz w:val="22"/>
          <w:rtl/>
          <w:lang w:val="en-US" w:bidi="ar-EG"/>
        </w:rPr>
        <w:t>لتنقيح</w:t>
      </w:r>
      <w:r>
        <w:rPr>
          <w:rFonts w:cs="Simplified Arabic"/>
          <w:sz w:val="22"/>
          <w:rtl/>
          <w:lang w:val="en-US" w:bidi="ar-EG"/>
        </w:rPr>
        <w:t xml:space="preserve"> </w:t>
      </w:r>
      <w:r w:rsidRPr="007E06EB">
        <w:rPr>
          <w:rFonts w:cs="Simplified Arabic"/>
          <w:sz w:val="22"/>
          <w:rtl/>
          <w:lang w:val="en-US" w:bidi="ar-EG"/>
        </w:rPr>
        <w:t>وتنفيذ</w:t>
      </w:r>
      <w:r>
        <w:rPr>
          <w:rFonts w:cs="Simplified Arabic"/>
          <w:sz w:val="22"/>
          <w:rtl/>
          <w:lang w:val="en-US" w:bidi="ar-EG"/>
        </w:rPr>
        <w:t xml:space="preserve"> </w:t>
      </w:r>
      <w:r w:rsidRPr="007E06EB">
        <w:rPr>
          <w:rFonts w:cs="Simplified Arabic"/>
          <w:sz w:val="22"/>
          <w:rtl/>
          <w:lang w:val="en-US" w:bidi="ar-EG"/>
        </w:rPr>
        <w:t>الاستراتيجيات</w:t>
      </w:r>
      <w:r>
        <w:rPr>
          <w:rFonts w:cs="Simplified Arabic"/>
          <w:sz w:val="22"/>
          <w:rtl/>
          <w:lang w:val="en-US" w:bidi="ar-EG"/>
        </w:rPr>
        <w:t xml:space="preserve"> </w:t>
      </w:r>
      <w:r w:rsidRPr="007E06EB">
        <w:rPr>
          <w:rFonts w:cs="Simplified Arabic"/>
          <w:sz w:val="22"/>
          <w:rtl/>
          <w:lang w:val="en-US" w:bidi="ar-EG"/>
        </w:rPr>
        <w:t>وخطط</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الوطنية</w:t>
      </w:r>
      <w:r>
        <w:rPr>
          <w:rFonts w:cs="Simplified Arabic"/>
          <w:sz w:val="22"/>
          <w:rtl/>
          <w:lang w:val="en-US" w:bidi="ar-EG"/>
        </w:rPr>
        <w:t xml:space="preserve"> </w:t>
      </w:r>
      <w:r w:rsidRPr="007E06EB">
        <w:rPr>
          <w:rFonts w:cs="Simplified Arabic"/>
          <w:sz w:val="22"/>
          <w:rtl/>
          <w:lang w:val="en-US" w:bidi="ar-EG"/>
        </w:rPr>
        <w:t>للتنوع</w:t>
      </w:r>
      <w:r>
        <w:rPr>
          <w:rFonts w:cs="Simplified Arabic"/>
          <w:sz w:val="22"/>
          <w:rtl/>
          <w:lang w:val="en-US" w:bidi="ar-EG"/>
        </w:rPr>
        <w:t xml:space="preserve"> </w:t>
      </w:r>
      <w:r w:rsidRPr="007E06EB">
        <w:rPr>
          <w:rFonts w:cs="Simplified Arabic"/>
          <w:sz w:val="22"/>
          <w:rtl/>
          <w:lang w:val="en-US" w:bidi="ar-EG"/>
        </w:rPr>
        <w:t>البيولوجي</w:t>
      </w:r>
      <w:r>
        <w:rPr>
          <w:rFonts w:cs="Simplified Arabic"/>
          <w:sz w:val="22"/>
          <w:rtl/>
          <w:lang w:val="en-US" w:bidi="ar-EG"/>
        </w:rPr>
        <w:t xml:space="preserve"> </w:t>
      </w:r>
      <w:r w:rsidRPr="007E06EB">
        <w:rPr>
          <w:rFonts w:cs="Simplified Arabic"/>
          <w:sz w:val="22"/>
          <w:rtl/>
          <w:lang w:val="en-US" w:bidi="ar-EG"/>
        </w:rPr>
        <w:t>والأهداف</w:t>
      </w:r>
      <w:r>
        <w:rPr>
          <w:rFonts w:cs="Simplified Arabic"/>
          <w:sz w:val="22"/>
          <w:rtl/>
          <w:lang w:val="en-US" w:bidi="ar-EG"/>
        </w:rPr>
        <w:t xml:space="preserve"> </w:t>
      </w:r>
      <w:r w:rsidRPr="007E06EB">
        <w:rPr>
          <w:rFonts w:cs="Simplified Arabic"/>
          <w:sz w:val="22"/>
          <w:rtl/>
          <w:lang w:val="en-US" w:bidi="ar-EG"/>
        </w:rPr>
        <w:t>الوطنية</w:t>
      </w:r>
      <w:r>
        <w:rPr>
          <w:rFonts w:cs="Simplified Arabic"/>
          <w:sz w:val="22"/>
          <w:rtl/>
          <w:lang w:val="en-US" w:bidi="ar-EG"/>
        </w:rPr>
        <w:t xml:space="preserve"> </w:t>
      </w:r>
      <w:r w:rsidRPr="007E06EB">
        <w:rPr>
          <w:rFonts w:cs="Simplified Arabic"/>
          <w:sz w:val="22"/>
          <w:rtl/>
          <w:lang w:val="en-US" w:bidi="ar-EG"/>
        </w:rPr>
        <w:t>لتقييم</w:t>
      </w:r>
      <w:r>
        <w:rPr>
          <w:rFonts w:cs="Simplified Arabic"/>
          <w:sz w:val="22"/>
          <w:rtl/>
          <w:lang w:val="en-US" w:bidi="ar-EG"/>
        </w:rPr>
        <w:t xml:space="preserve"> </w:t>
      </w:r>
      <w:r w:rsidRPr="007E06EB">
        <w:rPr>
          <w:rFonts w:cs="Simplified Arabic"/>
          <w:sz w:val="22"/>
          <w:rtl/>
          <w:lang w:val="en-US" w:bidi="ar-EG"/>
        </w:rPr>
        <w:t>المساهمات</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hint="cs"/>
          <w:sz w:val="22"/>
          <w:rtl/>
          <w:lang w:val="en-US" w:bidi="ar-EG"/>
        </w:rPr>
        <w:t>تحقيق</w:t>
      </w:r>
      <w:r>
        <w:rPr>
          <w:rFonts w:cs="Simplified Arabic" w:hint="cs"/>
          <w:sz w:val="22"/>
          <w:rtl/>
          <w:lang w:val="en-US" w:bidi="ar-EG"/>
        </w:rPr>
        <w:t xml:space="preserve"> </w:t>
      </w:r>
      <w:r w:rsidRPr="007E06EB">
        <w:rPr>
          <w:rFonts w:cs="Simplified Arabic" w:hint="cs"/>
          <w:sz w:val="22"/>
          <w:rtl/>
          <w:lang w:val="en-US" w:bidi="ar-EG"/>
        </w:rPr>
        <w:t>الإطار</w:t>
      </w:r>
      <w:r>
        <w:rPr>
          <w:rFonts w:cs="Simplified Arabic"/>
          <w:sz w:val="22"/>
          <w:rtl/>
          <w:lang w:val="en-US" w:bidi="ar-EG"/>
        </w:rPr>
        <w:t xml:space="preserve">. </w:t>
      </w:r>
      <w:r w:rsidRPr="007E06EB">
        <w:rPr>
          <w:rFonts w:cs="Simplified Arabic"/>
          <w:sz w:val="22"/>
          <w:rtl/>
          <w:lang w:val="en-US" w:bidi="ar-EG"/>
        </w:rPr>
        <w:t>ويمكن</w:t>
      </w:r>
      <w:r>
        <w:rPr>
          <w:rFonts w:cs="Simplified Arabic"/>
          <w:sz w:val="22"/>
          <w:rtl/>
          <w:lang w:val="en-US" w:bidi="ar-EG"/>
        </w:rPr>
        <w:t xml:space="preserve"> </w:t>
      </w:r>
      <w:r w:rsidRPr="007E06EB">
        <w:rPr>
          <w:rFonts w:cs="Simplified Arabic"/>
          <w:sz w:val="22"/>
          <w:rtl/>
          <w:lang w:val="en-US" w:bidi="ar-EG"/>
        </w:rPr>
        <w:t>النظر</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ترتيبات</w:t>
      </w:r>
      <w:r>
        <w:rPr>
          <w:rFonts w:cs="Simplified Arabic"/>
          <w:sz w:val="22"/>
          <w:rtl/>
          <w:lang w:val="en-US" w:bidi="ar-EG"/>
        </w:rPr>
        <w:t xml:space="preserve"> </w:t>
      </w:r>
      <w:r w:rsidRPr="007E06EB">
        <w:rPr>
          <w:rFonts w:cs="Simplified Arabic"/>
          <w:sz w:val="22"/>
          <w:rtl/>
          <w:lang w:val="en-US" w:bidi="ar-EG"/>
        </w:rPr>
        <w:t>مؤسسية</w:t>
      </w:r>
      <w:r>
        <w:rPr>
          <w:rFonts w:cs="Simplified Arabic"/>
          <w:sz w:val="22"/>
          <w:rtl/>
          <w:lang w:val="en-US" w:bidi="ar-EG"/>
        </w:rPr>
        <w:t xml:space="preserve"> </w:t>
      </w:r>
      <w:r w:rsidRPr="007E06EB">
        <w:rPr>
          <w:rFonts w:cs="Simplified Arabic"/>
          <w:sz w:val="22"/>
          <w:rtl/>
          <w:lang w:val="en-US" w:bidi="ar-EG"/>
        </w:rPr>
        <w:t>محلية</w:t>
      </w:r>
      <w:r>
        <w:rPr>
          <w:rFonts w:cs="Simplified Arabic"/>
          <w:sz w:val="22"/>
          <w:rtl/>
          <w:lang w:val="en-US" w:bidi="ar-EG"/>
        </w:rPr>
        <w:t xml:space="preserve"> </w:t>
      </w:r>
      <w:r w:rsidRPr="007E06EB">
        <w:rPr>
          <w:rFonts w:cs="Simplified Arabic"/>
          <w:sz w:val="22"/>
          <w:rtl/>
          <w:lang w:val="en-US" w:bidi="ar-EG"/>
        </w:rPr>
        <w:t>أخرى</w:t>
      </w:r>
      <w:r>
        <w:rPr>
          <w:rFonts w:cs="Simplified Arabic"/>
          <w:sz w:val="22"/>
          <w:rtl/>
          <w:lang w:val="en-US" w:bidi="ar-EG"/>
        </w:rPr>
        <w:t xml:space="preserve"> </w:t>
      </w:r>
      <w:r w:rsidRPr="007E06EB">
        <w:rPr>
          <w:rFonts w:cs="Simplified Arabic"/>
          <w:sz w:val="22"/>
          <w:rtl/>
          <w:lang w:val="en-US" w:bidi="ar-EG"/>
        </w:rPr>
        <w:t>للتنسيق</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المستوى</w:t>
      </w:r>
      <w:r>
        <w:rPr>
          <w:rFonts w:cs="Simplified Arabic"/>
          <w:sz w:val="22"/>
          <w:rtl/>
          <w:lang w:val="en-US" w:bidi="ar-EG"/>
        </w:rPr>
        <w:t xml:space="preserve"> </w:t>
      </w:r>
      <w:r w:rsidRPr="007E06EB">
        <w:rPr>
          <w:rFonts w:cs="Simplified Arabic"/>
          <w:sz w:val="22"/>
          <w:rtl/>
          <w:lang w:val="en-US" w:bidi="ar-EG"/>
        </w:rPr>
        <w:t>الوطني،</w:t>
      </w:r>
      <w:r>
        <w:rPr>
          <w:rFonts w:cs="Simplified Arabic"/>
          <w:sz w:val="22"/>
          <w:rtl/>
          <w:lang w:val="en-US" w:bidi="ar-EG"/>
        </w:rPr>
        <w:t xml:space="preserve"> </w:t>
      </w:r>
      <w:r w:rsidRPr="007E06EB">
        <w:rPr>
          <w:rFonts w:cs="Simplified Arabic"/>
          <w:sz w:val="22"/>
          <w:rtl/>
          <w:lang w:val="en-US" w:bidi="ar-EG"/>
        </w:rPr>
        <w:t>تبعا</w:t>
      </w:r>
      <w:r>
        <w:rPr>
          <w:rFonts w:cs="Simplified Arabic"/>
          <w:sz w:val="22"/>
          <w:rtl/>
          <w:lang w:val="en-US" w:bidi="ar-EG"/>
        </w:rPr>
        <w:t xml:space="preserve"> </w:t>
      </w:r>
      <w:r w:rsidRPr="007E06EB">
        <w:rPr>
          <w:rFonts w:cs="Simplified Arabic"/>
          <w:sz w:val="22"/>
          <w:rtl/>
          <w:lang w:val="en-US" w:bidi="ar-EG"/>
        </w:rPr>
        <w:t>للظروف</w:t>
      </w:r>
      <w:r>
        <w:rPr>
          <w:rFonts w:cs="Simplified Arabic"/>
          <w:sz w:val="22"/>
          <w:rtl/>
          <w:lang w:val="en-US" w:bidi="ar-EG"/>
        </w:rPr>
        <w:t xml:space="preserve"> </w:t>
      </w:r>
      <w:r w:rsidRPr="007E06EB">
        <w:rPr>
          <w:rFonts w:cs="Simplified Arabic"/>
          <w:sz w:val="22"/>
          <w:rtl/>
          <w:lang w:val="en-US" w:bidi="ar-EG"/>
        </w:rPr>
        <w:t>والتشريعات</w:t>
      </w:r>
      <w:r>
        <w:rPr>
          <w:rFonts w:cs="Simplified Arabic"/>
          <w:sz w:val="22"/>
          <w:rtl/>
          <w:lang w:val="en-US" w:bidi="ar-EG"/>
        </w:rPr>
        <w:t xml:space="preserve"> </w:t>
      </w:r>
      <w:r w:rsidRPr="007E06EB">
        <w:rPr>
          <w:rFonts w:cs="Simplified Arabic"/>
          <w:sz w:val="22"/>
          <w:rtl/>
          <w:lang w:val="en-US" w:bidi="ar-EG"/>
        </w:rPr>
        <w:t>الوطنية</w:t>
      </w:r>
      <w:r>
        <w:rPr>
          <w:rFonts w:cs="Simplified Arabic"/>
          <w:sz w:val="22"/>
          <w:rtl/>
          <w:lang w:val="en-US" w:bidi="ar-EG"/>
        </w:rPr>
        <w:t>.</w:t>
      </w:r>
      <w:r>
        <w:rPr>
          <w:rFonts w:cs="Simplified Arabic" w:hint="cs"/>
          <w:sz w:val="22"/>
          <w:rtl/>
          <w:lang w:val="en-US" w:bidi="ar-EG"/>
        </w:rPr>
        <w:t xml:space="preserve"> </w:t>
      </w:r>
      <w:r w:rsidRPr="007E06EB">
        <w:rPr>
          <w:rFonts w:cs="Simplified Arabic"/>
          <w:sz w:val="22"/>
          <w:rtl/>
          <w:lang w:val="en-US" w:bidi="ar-EG"/>
        </w:rPr>
        <w:t>و</w:t>
      </w:r>
      <w:r>
        <w:rPr>
          <w:rFonts w:cs="Simplified Arabic" w:hint="cs"/>
          <w:sz w:val="22"/>
          <w:rtl/>
          <w:lang w:val="en-US" w:bidi="ar-EG"/>
        </w:rPr>
        <w:t xml:space="preserve">بالإضافة إلى ذلك، </w:t>
      </w:r>
      <w:r w:rsidRPr="007E06EB">
        <w:rPr>
          <w:rFonts w:cs="Simplified Arabic"/>
          <w:sz w:val="22"/>
          <w:rtl/>
          <w:lang w:val="en-US" w:bidi="ar-EG"/>
        </w:rPr>
        <w:t>يمكن</w:t>
      </w:r>
      <w:r>
        <w:rPr>
          <w:rFonts w:cs="Simplified Arabic"/>
          <w:sz w:val="22"/>
          <w:rtl/>
          <w:lang w:val="en-US" w:bidi="ar-EG"/>
        </w:rPr>
        <w:t xml:space="preserve"> </w:t>
      </w:r>
      <w:r w:rsidRPr="007E06EB">
        <w:rPr>
          <w:rFonts w:cs="Simplified Arabic"/>
          <w:sz w:val="22"/>
          <w:rtl/>
          <w:lang w:val="en-US" w:bidi="ar-EG"/>
        </w:rPr>
        <w:t>لمكتب</w:t>
      </w:r>
      <w:r>
        <w:rPr>
          <w:rFonts w:cs="Simplified Arabic"/>
          <w:sz w:val="22"/>
          <w:rtl/>
          <w:lang w:val="en-US" w:bidi="ar-EG"/>
        </w:rPr>
        <w:t xml:space="preserve"> </w:t>
      </w:r>
      <w:r w:rsidRPr="007E06EB">
        <w:rPr>
          <w:rFonts w:cs="Simplified Arabic"/>
          <w:sz w:val="22"/>
          <w:rtl/>
          <w:lang w:val="en-US" w:bidi="ar-EG"/>
        </w:rPr>
        <w:t>المنسق</w:t>
      </w:r>
      <w:r>
        <w:rPr>
          <w:rFonts w:cs="Simplified Arabic"/>
          <w:sz w:val="22"/>
          <w:rtl/>
          <w:lang w:val="en-US" w:bidi="ar-EG"/>
        </w:rPr>
        <w:t xml:space="preserve"> </w:t>
      </w:r>
      <w:r w:rsidRPr="007E06EB">
        <w:rPr>
          <w:rFonts w:cs="Simplified Arabic"/>
          <w:sz w:val="22"/>
          <w:rtl/>
          <w:lang w:val="en-US" w:bidi="ar-EG"/>
        </w:rPr>
        <w:t>المقيم</w:t>
      </w:r>
      <w:r>
        <w:rPr>
          <w:rFonts w:cs="Simplified Arabic"/>
          <w:sz w:val="22"/>
          <w:rtl/>
          <w:lang w:val="en-US" w:bidi="ar-EG"/>
        </w:rPr>
        <w:t xml:space="preserve"> </w:t>
      </w:r>
      <w:r w:rsidRPr="007E06EB">
        <w:rPr>
          <w:rFonts w:cs="Simplified Arabic"/>
          <w:sz w:val="22"/>
          <w:rtl/>
          <w:lang w:val="en-US" w:bidi="ar-EG"/>
        </w:rPr>
        <w:t>للأمم</w:t>
      </w:r>
      <w:r>
        <w:rPr>
          <w:rFonts w:cs="Simplified Arabic"/>
          <w:sz w:val="22"/>
          <w:rtl/>
          <w:lang w:val="en-US" w:bidi="ar-EG"/>
        </w:rPr>
        <w:t xml:space="preserve"> </w:t>
      </w:r>
      <w:r w:rsidRPr="007E06EB">
        <w:rPr>
          <w:rFonts w:cs="Simplified Arabic"/>
          <w:sz w:val="22"/>
          <w:rtl/>
          <w:lang w:val="en-US" w:bidi="ar-EG"/>
        </w:rPr>
        <w:t>المتحدة</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hint="cs"/>
          <w:sz w:val="22"/>
          <w:rtl/>
          <w:lang w:val="en-US" w:bidi="ar-EG"/>
        </w:rPr>
        <w:t>يؤدي</w:t>
      </w:r>
      <w:r>
        <w:rPr>
          <w:rFonts w:cs="Simplified Arabic"/>
          <w:sz w:val="22"/>
          <w:rtl/>
          <w:lang w:val="en-US" w:bidi="ar-EG"/>
        </w:rPr>
        <w:t xml:space="preserve"> </w:t>
      </w:r>
      <w:r w:rsidRPr="007E06EB">
        <w:rPr>
          <w:rFonts w:cs="Simplified Arabic"/>
          <w:sz w:val="22"/>
          <w:rtl/>
          <w:lang w:val="en-US" w:bidi="ar-EG"/>
        </w:rPr>
        <w:t>دورا</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خلال</w:t>
      </w:r>
      <w:r>
        <w:rPr>
          <w:rFonts w:cs="Simplified Arabic"/>
          <w:sz w:val="22"/>
          <w:rtl/>
          <w:lang w:val="en-US" w:bidi="ar-EG"/>
        </w:rPr>
        <w:t xml:space="preserve"> </w:t>
      </w:r>
      <w:r w:rsidRPr="007E06EB">
        <w:rPr>
          <w:rFonts w:cs="Simplified Arabic"/>
          <w:sz w:val="22"/>
          <w:rtl/>
          <w:lang w:val="en-US" w:bidi="ar-EG"/>
        </w:rPr>
        <w:t>دعم</w:t>
      </w:r>
      <w:r>
        <w:rPr>
          <w:rFonts w:cs="Simplified Arabic"/>
          <w:sz w:val="22"/>
          <w:rtl/>
          <w:lang w:val="en-US" w:bidi="ar-EG"/>
        </w:rPr>
        <w:t xml:space="preserve"> </w:t>
      </w:r>
      <w:r w:rsidRPr="007E06EB">
        <w:rPr>
          <w:rFonts w:cs="Simplified Arabic"/>
          <w:sz w:val="22"/>
          <w:rtl/>
          <w:lang w:val="en-US" w:bidi="ar-EG"/>
        </w:rPr>
        <w:t>المؤسسات</w:t>
      </w:r>
      <w:r>
        <w:rPr>
          <w:rFonts w:cs="Simplified Arabic"/>
          <w:sz w:val="22"/>
          <w:rtl/>
          <w:lang w:val="en-US" w:bidi="ar-EG"/>
        </w:rPr>
        <w:t xml:space="preserve"> </w:t>
      </w:r>
      <w:r w:rsidRPr="007E06EB">
        <w:rPr>
          <w:rFonts w:cs="Simplified Arabic"/>
          <w:sz w:val="22"/>
          <w:rtl/>
          <w:lang w:val="en-US" w:bidi="ar-EG"/>
        </w:rPr>
        <w:t>الوطنية</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إنشاء</w:t>
      </w:r>
      <w:r>
        <w:rPr>
          <w:rFonts w:cs="Simplified Arabic"/>
          <w:sz w:val="22"/>
          <w:rtl/>
          <w:lang w:val="en-US" w:bidi="ar-EG"/>
        </w:rPr>
        <w:t xml:space="preserve"> </w:t>
      </w:r>
      <w:r w:rsidRPr="007E06EB">
        <w:rPr>
          <w:rFonts w:cs="Simplified Arabic"/>
          <w:sz w:val="22"/>
          <w:rtl/>
          <w:lang w:val="en-US" w:bidi="ar-EG"/>
        </w:rPr>
        <w:t>وتنسيق</w:t>
      </w:r>
      <w:r>
        <w:rPr>
          <w:rFonts w:cs="Simplified Arabic"/>
          <w:sz w:val="22"/>
          <w:rtl/>
          <w:lang w:val="en-US" w:bidi="ar-EG"/>
        </w:rPr>
        <w:t xml:space="preserve"> </w:t>
      </w:r>
      <w:r w:rsidRPr="007E06EB">
        <w:rPr>
          <w:rFonts w:cs="Simplified Arabic"/>
          <w:sz w:val="22"/>
          <w:rtl/>
          <w:lang w:val="en-US" w:bidi="ar-EG"/>
        </w:rPr>
        <w:t>العمليات</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يشارك</w:t>
      </w:r>
      <w:r>
        <w:rPr>
          <w:rFonts w:cs="Simplified Arabic"/>
          <w:sz w:val="22"/>
          <w:rtl/>
          <w:lang w:val="en-US" w:bidi="ar-EG"/>
        </w:rPr>
        <w:t xml:space="preserve"> </w:t>
      </w:r>
      <w:r w:rsidRPr="007E06EB">
        <w:rPr>
          <w:rFonts w:cs="Simplified Arabic"/>
          <w:sz w:val="22"/>
          <w:rtl/>
          <w:lang w:val="en-US" w:bidi="ar-EG"/>
        </w:rPr>
        <w:t>فيها</w:t>
      </w:r>
      <w:r>
        <w:rPr>
          <w:rFonts w:cs="Simplified Arabic"/>
          <w:sz w:val="22"/>
          <w:rtl/>
          <w:lang w:val="en-US" w:bidi="ar-EG"/>
        </w:rPr>
        <w:t xml:space="preserve"> </w:t>
      </w:r>
      <w:r w:rsidRPr="007E06EB">
        <w:rPr>
          <w:rFonts w:cs="Simplified Arabic"/>
          <w:sz w:val="22"/>
          <w:rtl/>
          <w:lang w:val="en-US" w:bidi="ar-EG"/>
        </w:rPr>
        <w:t>أصحاب</w:t>
      </w:r>
      <w:r>
        <w:rPr>
          <w:rFonts w:cs="Simplified Arabic"/>
          <w:sz w:val="22"/>
          <w:rtl/>
          <w:lang w:val="en-US" w:bidi="ar-EG"/>
        </w:rPr>
        <w:t xml:space="preserve"> </w:t>
      </w:r>
      <w:r w:rsidRPr="007E06EB">
        <w:rPr>
          <w:rFonts w:cs="Simplified Arabic"/>
          <w:sz w:val="22"/>
          <w:rtl/>
          <w:lang w:val="en-US" w:bidi="ar-EG"/>
        </w:rPr>
        <w:t>المصلحة</w:t>
      </w:r>
      <w:r>
        <w:rPr>
          <w:rFonts w:cs="Simplified Arabic"/>
          <w:sz w:val="22"/>
          <w:rtl/>
          <w:lang w:val="en-US" w:bidi="ar-EG"/>
        </w:rPr>
        <w:t xml:space="preserve"> </w:t>
      </w:r>
      <w:r w:rsidRPr="007E06EB">
        <w:rPr>
          <w:rFonts w:cs="Simplified Arabic"/>
          <w:sz w:val="22"/>
          <w:rtl/>
          <w:lang w:val="en-US" w:bidi="ar-EG"/>
        </w:rPr>
        <w:t>المتعددون</w:t>
      </w:r>
      <w:r>
        <w:rPr>
          <w:rFonts w:cs="Simplified Arabic"/>
          <w:sz w:val="22"/>
          <w:rtl/>
          <w:lang w:val="en-US" w:bidi="ar-EG"/>
        </w:rPr>
        <w:t xml:space="preserve"> </w:t>
      </w:r>
      <w:r w:rsidRPr="007E06EB">
        <w:rPr>
          <w:rFonts w:cs="Simplified Arabic"/>
          <w:sz w:val="22"/>
          <w:rtl/>
          <w:lang w:val="en-US" w:bidi="ar-EG"/>
        </w:rPr>
        <w:t>وتعزيز</w:t>
      </w:r>
      <w:r>
        <w:rPr>
          <w:rFonts w:cs="Simplified Arabic"/>
          <w:sz w:val="22"/>
          <w:rtl/>
          <w:lang w:val="en-US" w:bidi="ar-EG"/>
        </w:rPr>
        <w:t xml:space="preserve"> </w:t>
      </w:r>
      <w:r w:rsidRPr="007E06EB">
        <w:rPr>
          <w:rFonts w:cs="Simplified Arabic"/>
          <w:sz w:val="22"/>
          <w:rtl/>
          <w:lang w:val="en-US" w:bidi="ar-EG"/>
        </w:rPr>
        <w:t>الخبرة</w:t>
      </w:r>
      <w:r>
        <w:rPr>
          <w:rFonts w:cs="Simplified Arabic"/>
          <w:sz w:val="22"/>
          <w:rtl/>
          <w:lang w:val="en-US" w:bidi="ar-EG"/>
        </w:rPr>
        <w:t xml:space="preserve"> </w:t>
      </w:r>
      <w:r w:rsidRPr="007E06EB">
        <w:rPr>
          <w:rFonts w:cs="Simplified Arabic"/>
          <w:sz w:val="22"/>
          <w:rtl/>
          <w:lang w:val="en-US" w:bidi="ar-EG"/>
        </w:rPr>
        <w:t>المحلية؛</w:t>
      </w:r>
    </w:p>
    <w:p w:rsidR="00752BD2" w:rsidRPr="007E06EB" w:rsidRDefault="00752BD2" w:rsidP="00953719">
      <w:pPr>
        <w:pStyle w:val="ListParagraph"/>
        <w:numPr>
          <w:ilvl w:val="0"/>
          <w:numId w:val="28"/>
        </w:numPr>
        <w:tabs>
          <w:tab w:val="left" w:pos="1985"/>
        </w:tabs>
        <w:bidi/>
        <w:spacing w:after="120" w:line="216" w:lineRule="auto"/>
        <w:ind w:left="573" w:firstLine="851"/>
        <w:contextualSpacing w:val="0"/>
        <w:jc w:val="both"/>
        <w:rPr>
          <w:rFonts w:cs="Simplified Arabic"/>
          <w:sz w:val="22"/>
          <w:lang w:val="en-US" w:bidi="ar-EG"/>
        </w:rPr>
      </w:pP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hint="cs"/>
          <w:sz w:val="22"/>
          <w:rtl/>
          <w:lang w:val="en-US" w:bidi="ar-EG"/>
        </w:rPr>
        <w:t>المستويين</w:t>
      </w:r>
      <w:r>
        <w:rPr>
          <w:rFonts w:cs="Simplified Arabic"/>
          <w:sz w:val="22"/>
          <w:rtl/>
          <w:lang w:val="en-US" w:bidi="ar-EG"/>
        </w:rPr>
        <w:t xml:space="preserve"> </w:t>
      </w:r>
      <w:r w:rsidRPr="007E06EB">
        <w:rPr>
          <w:rFonts w:cs="Simplified Arabic"/>
          <w:sz w:val="22"/>
          <w:rtl/>
          <w:lang w:val="en-US" w:bidi="ar-EG"/>
        </w:rPr>
        <w:t>الإقليمي</w:t>
      </w:r>
      <w:r>
        <w:rPr>
          <w:rFonts w:cs="Simplified Arabic"/>
          <w:sz w:val="22"/>
          <w:rtl/>
          <w:lang w:val="en-US" w:bidi="ar-EG"/>
        </w:rPr>
        <w:t xml:space="preserve"> </w:t>
      </w:r>
      <w:r w:rsidRPr="007E06EB">
        <w:rPr>
          <w:rFonts w:cs="Simplified Arabic"/>
          <w:sz w:val="22"/>
          <w:rtl/>
          <w:lang w:val="en-US" w:bidi="ar-EG"/>
        </w:rPr>
        <w:t>ودون</w:t>
      </w:r>
      <w:r>
        <w:rPr>
          <w:rFonts w:cs="Simplified Arabic"/>
          <w:sz w:val="22"/>
          <w:rtl/>
          <w:lang w:val="en-US" w:bidi="ar-EG"/>
        </w:rPr>
        <w:t xml:space="preserve"> </w:t>
      </w:r>
      <w:r w:rsidRPr="007E06EB">
        <w:rPr>
          <w:rFonts w:cs="Simplified Arabic"/>
          <w:sz w:val="22"/>
          <w:rtl/>
          <w:lang w:val="en-US" w:bidi="ar-EG"/>
        </w:rPr>
        <w:t>الإقليمي،</w:t>
      </w:r>
      <w:r>
        <w:rPr>
          <w:rFonts w:cs="Simplified Arabic"/>
          <w:sz w:val="22"/>
          <w:rtl/>
          <w:lang w:val="en-US" w:bidi="ar-EG"/>
        </w:rPr>
        <w:t xml:space="preserve"> </w:t>
      </w:r>
      <w:r w:rsidRPr="007E06EB">
        <w:rPr>
          <w:rFonts w:cs="Simplified Arabic"/>
          <w:sz w:val="22"/>
          <w:rtl/>
          <w:lang w:val="en-US" w:bidi="ar-EG"/>
        </w:rPr>
        <w:t>يمكن</w:t>
      </w:r>
      <w:r>
        <w:rPr>
          <w:rFonts w:cs="Simplified Arabic"/>
          <w:sz w:val="22"/>
          <w:rtl/>
          <w:lang w:val="en-US" w:bidi="ar-EG"/>
        </w:rPr>
        <w:t xml:space="preserve"> </w:t>
      </w:r>
      <w:r w:rsidRPr="007E06EB">
        <w:rPr>
          <w:rFonts w:cs="Simplified Arabic"/>
          <w:sz w:val="22"/>
          <w:rtl/>
          <w:lang w:val="en-US" w:bidi="ar-EG"/>
        </w:rPr>
        <w:t>للمنظمات،</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sidRPr="007E06EB">
        <w:rPr>
          <w:rFonts w:cs="Simplified Arabic" w:hint="cs"/>
          <w:sz w:val="22"/>
          <w:rtl/>
          <w:lang w:val="en-US" w:bidi="ar-EG"/>
        </w:rPr>
        <w:t>،</w:t>
      </w:r>
      <w:r>
        <w:rPr>
          <w:rFonts w:cs="Simplified Arabic" w:hint="cs"/>
          <w:sz w:val="22"/>
          <w:rtl/>
          <w:lang w:val="en-US" w:bidi="ar-EG"/>
        </w:rPr>
        <w:t xml:space="preserve"> </w:t>
      </w:r>
      <w:r w:rsidRPr="007E06EB">
        <w:rPr>
          <w:rFonts w:cs="Simplified Arabic" w:hint="cs"/>
          <w:sz w:val="22"/>
          <w:rtl/>
          <w:lang w:val="en-US" w:bidi="ar-EG"/>
        </w:rPr>
        <w:t>حسب</w:t>
      </w:r>
      <w:r>
        <w:rPr>
          <w:rFonts w:cs="Simplified Arabic" w:hint="cs"/>
          <w:sz w:val="22"/>
          <w:rtl/>
          <w:lang w:val="en-US" w:bidi="ar-EG"/>
        </w:rPr>
        <w:t xml:space="preserve"> </w:t>
      </w:r>
      <w:r w:rsidRPr="007E06EB">
        <w:rPr>
          <w:rFonts w:cs="Simplified Arabic" w:hint="cs"/>
          <w:sz w:val="22"/>
          <w:rtl/>
          <w:lang w:val="en-US" w:bidi="ar-EG"/>
        </w:rPr>
        <w:t>الاقتضاء</w:t>
      </w:r>
      <w:r w:rsidR="00F56DBB">
        <w:rPr>
          <w:rFonts w:cs="Simplified Arabic" w:hint="cs"/>
          <w:sz w:val="22"/>
          <w:rtl/>
          <w:lang w:val="en-US" w:bidi="ar-EG"/>
        </w:rPr>
        <w:t>،</w:t>
      </w:r>
      <w:r>
        <w:rPr>
          <w:rFonts w:cs="Simplified Arabic"/>
          <w:sz w:val="22"/>
          <w:rtl/>
          <w:lang w:val="en-US" w:bidi="ar-EG"/>
        </w:rPr>
        <w:t xml:space="preserve"> </w:t>
      </w:r>
      <w:r w:rsidRPr="007E06EB">
        <w:rPr>
          <w:rFonts w:cs="Simplified Arabic"/>
          <w:sz w:val="22"/>
          <w:rtl/>
          <w:lang w:val="en-US" w:bidi="ar-EG"/>
        </w:rPr>
        <w:t>مراكز</w:t>
      </w:r>
      <w:r>
        <w:rPr>
          <w:rFonts w:cs="Simplified Arabic"/>
          <w:sz w:val="22"/>
          <w:rtl/>
          <w:lang w:val="en-US" w:bidi="ar-EG"/>
        </w:rPr>
        <w:t xml:space="preserve"> </w:t>
      </w:r>
      <w:r w:rsidRPr="007E06EB">
        <w:rPr>
          <w:rFonts w:cs="Simplified Arabic"/>
          <w:sz w:val="22"/>
          <w:rtl/>
          <w:lang w:val="en-US" w:bidi="ar-EG"/>
        </w:rPr>
        <w:t>دعم</w:t>
      </w:r>
      <w:r>
        <w:rPr>
          <w:rFonts w:cs="Simplified Arabic"/>
          <w:sz w:val="22"/>
          <w:rtl/>
          <w:lang w:val="en-US" w:bidi="ar-EG"/>
        </w:rPr>
        <w:t xml:space="preserve"> </w:t>
      </w:r>
      <w:r w:rsidR="00F56DBB">
        <w:rPr>
          <w:rFonts w:cs="Simplified Arabic" w:hint="cs"/>
          <w:sz w:val="22"/>
          <w:rtl/>
          <w:lang w:val="en-US" w:bidi="ar-EG"/>
        </w:rPr>
        <w:t xml:space="preserve">التعاون التقني والعلمي </w:t>
      </w:r>
      <w:r w:rsidRPr="007E06EB">
        <w:rPr>
          <w:rFonts w:cs="Simplified Arabic"/>
          <w:sz w:val="22"/>
          <w:rtl/>
          <w:lang w:val="en-US" w:bidi="ar-EG"/>
        </w:rPr>
        <w:t>الإقليمية</w:t>
      </w:r>
      <w:r>
        <w:rPr>
          <w:rFonts w:cs="Simplified Arabic"/>
          <w:sz w:val="22"/>
          <w:rtl/>
          <w:lang w:val="en-US" w:bidi="ar-EG"/>
        </w:rPr>
        <w:t xml:space="preserve"> </w:t>
      </w:r>
      <w:r w:rsidRPr="007E06EB">
        <w:rPr>
          <w:rFonts w:cs="Simplified Arabic"/>
          <w:sz w:val="22"/>
          <w:rtl/>
          <w:lang w:val="en-US" w:bidi="ar-EG"/>
        </w:rPr>
        <w:t>ودون</w:t>
      </w:r>
      <w:r>
        <w:rPr>
          <w:rFonts w:cs="Simplified Arabic"/>
          <w:sz w:val="22"/>
          <w:rtl/>
          <w:lang w:val="en-US" w:bidi="ar-EG"/>
        </w:rPr>
        <w:t xml:space="preserve"> </w:t>
      </w:r>
      <w:r w:rsidRPr="007E06EB">
        <w:rPr>
          <w:rFonts w:cs="Simplified Arabic"/>
          <w:sz w:val="22"/>
          <w:rtl/>
          <w:lang w:val="en-US" w:bidi="ar-EG"/>
        </w:rPr>
        <w:t>الإقليمية</w:t>
      </w:r>
      <w:r>
        <w:rPr>
          <w:rFonts w:cs="Simplified Arabic" w:hint="cs"/>
          <w:sz w:val="22"/>
          <w:rtl/>
          <w:lang w:val="en-US" w:bidi="ar-EG"/>
        </w:rPr>
        <w:t>،</w:t>
      </w:r>
      <w:r>
        <w:rPr>
          <w:rStyle w:val="FootnoteReference"/>
          <w:rFonts w:cs="Simplified Arabic"/>
          <w:rtl/>
          <w:lang w:val="en-US" w:bidi="ar-EG"/>
        </w:rPr>
        <w:footnoteReference w:id="20"/>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hint="cs"/>
          <w:sz w:val="22"/>
          <w:rtl/>
          <w:lang w:val="en-US" w:bidi="ar-EG"/>
        </w:rPr>
        <w:t>تؤدي</w:t>
      </w:r>
      <w:r>
        <w:rPr>
          <w:rFonts w:cs="Simplified Arabic"/>
          <w:sz w:val="22"/>
          <w:rtl/>
          <w:lang w:val="en-US" w:bidi="ar-EG"/>
        </w:rPr>
        <w:t xml:space="preserve"> </w:t>
      </w:r>
      <w:r w:rsidRPr="007E06EB">
        <w:rPr>
          <w:rFonts w:cs="Simplified Arabic"/>
          <w:sz w:val="22"/>
          <w:rtl/>
          <w:lang w:val="en-US" w:bidi="ar-EG"/>
        </w:rPr>
        <w:t>دورا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جمع</w:t>
      </w:r>
      <w:r>
        <w:rPr>
          <w:rFonts w:cs="Simplified Arabic"/>
          <w:sz w:val="22"/>
          <w:rtl/>
          <w:lang w:val="en-US" w:bidi="ar-EG"/>
        </w:rPr>
        <w:t xml:space="preserve"> </w:t>
      </w:r>
      <w:r w:rsidRPr="007E06EB">
        <w:rPr>
          <w:rFonts w:cs="Simplified Arabic"/>
          <w:sz w:val="22"/>
          <w:rtl/>
          <w:lang w:val="en-US" w:bidi="ar-EG"/>
        </w:rPr>
        <w:t>مختلف</w:t>
      </w:r>
      <w:r>
        <w:rPr>
          <w:rFonts w:cs="Simplified Arabic"/>
          <w:sz w:val="22"/>
          <w:rtl/>
          <w:lang w:val="en-US" w:bidi="ar-EG"/>
        </w:rPr>
        <w:t xml:space="preserve"> </w:t>
      </w:r>
      <w:r w:rsidRPr="007E06EB">
        <w:rPr>
          <w:rFonts w:cs="Simplified Arabic"/>
          <w:sz w:val="22"/>
          <w:rtl/>
          <w:lang w:val="en-US" w:bidi="ar-EG"/>
        </w:rPr>
        <w:t>الجهات</w:t>
      </w:r>
      <w:r>
        <w:rPr>
          <w:rFonts w:cs="Simplified Arabic"/>
          <w:sz w:val="22"/>
          <w:rtl/>
          <w:lang w:val="en-US" w:bidi="ar-EG"/>
        </w:rPr>
        <w:t xml:space="preserve"> </w:t>
      </w:r>
      <w:r w:rsidRPr="007E06EB">
        <w:rPr>
          <w:rFonts w:cs="Simplified Arabic"/>
          <w:sz w:val="22"/>
          <w:rtl/>
          <w:lang w:val="en-US" w:bidi="ar-EG"/>
        </w:rPr>
        <w:t>الفاعلة</w:t>
      </w:r>
      <w:r>
        <w:rPr>
          <w:rFonts w:cs="Simplified Arabic" w:hint="cs"/>
          <w:sz w:val="22"/>
          <w:rtl/>
          <w:lang w:val="en-US" w:bidi="ar-EG"/>
        </w:rPr>
        <w:t xml:space="preserve"> </w:t>
      </w:r>
      <w:r w:rsidRPr="007E06EB">
        <w:rPr>
          <w:rFonts w:cs="Simplified Arabic" w:hint="cs"/>
          <w:sz w:val="22"/>
          <w:rtl/>
          <w:lang w:val="en-US" w:bidi="ar-EG"/>
        </w:rPr>
        <w:t>معا</w:t>
      </w:r>
      <w:r>
        <w:rPr>
          <w:rFonts w:cs="Simplified Arabic"/>
          <w:sz w:val="22"/>
          <w:rtl/>
          <w:lang w:val="en-US" w:bidi="ar-EG"/>
        </w:rPr>
        <w:t xml:space="preserve"> </w:t>
      </w:r>
      <w:r w:rsidRPr="007E06EB">
        <w:rPr>
          <w:rFonts w:cs="Simplified Arabic"/>
          <w:sz w:val="22"/>
          <w:rtl/>
          <w:lang w:val="en-US" w:bidi="ar-EG"/>
        </w:rPr>
        <w:t>لتحديد</w:t>
      </w:r>
      <w:r>
        <w:rPr>
          <w:rFonts w:cs="Simplified Arabic"/>
          <w:sz w:val="22"/>
          <w:rtl/>
          <w:lang w:val="en-US" w:bidi="ar-EG"/>
        </w:rPr>
        <w:t xml:space="preserve"> </w:t>
      </w:r>
      <w:r w:rsidRPr="007E06EB">
        <w:rPr>
          <w:rFonts w:cs="Simplified Arabic"/>
          <w:sz w:val="22"/>
          <w:rtl/>
          <w:lang w:val="en-US" w:bidi="ar-EG"/>
        </w:rPr>
        <w:t>الاحتياجات</w:t>
      </w:r>
      <w:r>
        <w:rPr>
          <w:rFonts w:cs="Simplified Arabic"/>
          <w:sz w:val="22"/>
          <w:rtl/>
          <w:lang w:val="en-US" w:bidi="ar-EG"/>
        </w:rPr>
        <w:t xml:space="preserve"> </w:t>
      </w:r>
      <w:r w:rsidRPr="007E06EB">
        <w:rPr>
          <w:rFonts w:cs="Simplified Arabic"/>
          <w:sz w:val="22"/>
          <w:rtl/>
          <w:lang w:val="en-US" w:bidi="ar-EG"/>
        </w:rPr>
        <w:t>وفرص</w:t>
      </w:r>
      <w:r>
        <w:rPr>
          <w:rFonts w:cs="Simplified Arabic"/>
          <w:sz w:val="22"/>
          <w:rtl/>
          <w:lang w:val="en-US" w:bidi="ar-EG"/>
        </w:rPr>
        <w:t xml:space="preserve"> </w:t>
      </w:r>
      <w:r w:rsidRPr="007E06EB">
        <w:rPr>
          <w:rFonts w:cs="Simplified Arabic" w:hint="cs"/>
          <w:sz w:val="22"/>
          <w:rtl/>
          <w:lang w:val="en-US" w:bidi="ar-EG"/>
        </w:rPr>
        <w:t>ا</w:t>
      </w:r>
      <w:r w:rsidRPr="007E06EB">
        <w:rPr>
          <w:rFonts w:cs="Simplified Arabic"/>
          <w:sz w:val="22"/>
          <w:rtl/>
          <w:lang w:val="en-US" w:bidi="ar-EG"/>
        </w:rPr>
        <w:t>لتعاون</w:t>
      </w:r>
      <w:r w:rsidRPr="007E06EB">
        <w:rPr>
          <w:rFonts w:cs="Simplified Arabic" w:hint="cs"/>
          <w:sz w:val="22"/>
          <w:rtl/>
          <w:lang w:val="en-US" w:bidi="ar-EG"/>
        </w:rPr>
        <w:t>،</w:t>
      </w:r>
      <w:r>
        <w:rPr>
          <w:rFonts w:cs="Simplified Arabic" w:hint="cs"/>
          <w:sz w:val="22"/>
          <w:rtl/>
          <w:lang w:val="en-US" w:bidi="ar-EG"/>
        </w:rPr>
        <w:t xml:space="preserve"> </w:t>
      </w:r>
      <w:r w:rsidRPr="007E06EB">
        <w:rPr>
          <w:rFonts w:cs="Simplified Arabic" w:hint="cs"/>
          <w:sz w:val="22"/>
          <w:rtl/>
          <w:lang w:val="en-US" w:bidi="ar-EG"/>
        </w:rPr>
        <w:t>حسب</w:t>
      </w:r>
      <w:r>
        <w:rPr>
          <w:rFonts w:cs="Simplified Arabic" w:hint="cs"/>
          <w:sz w:val="22"/>
          <w:rtl/>
          <w:lang w:val="en-US" w:bidi="ar-EG"/>
        </w:rPr>
        <w:t xml:space="preserve"> </w:t>
      </w:r>
      <w:r w:rsidRPr="007E06EB">
        <w:rPr>
          <w:rFonts w:cs="Simplified Arabic" w:hint="cs"/>
          <w:sz w:val="22"/>
          <w:rtl/>
          <w:lang w:val="en-US" w:bidi="ar-EG"/>
        </w:rPr>
        <w:t>الاقتضاء،</w:t>
      </w:r>
      <w:r>
        <w:rPr>
          <w:rFonts w:cs="Simplified Arabic"/>
          <w:sz w:val="22"/>
          <w:rtl/>
          <w:lang w:val="en-US" w:bidi="ar-EG"/>
        </w:rPr>
        <w:t xml:space="preserve"> </w:t>
      </w:r>
      <w:r w:rsidRPr="007E06EB">
        <w:rPr>
          <w:rFonts w:cs="Simplified Arabic"/>
          <w:sz w:val="22"/>
          <w:rtl/>
          <w:lang w:val="en-US" w:bidi="ar-EG"/>
        </w:rPr>
        <w:t>والتآزر</w:t>
      </w:r>
      <w:r>
        <w:rPr>
          <w:rFonts w:cs="Simplified Arabic"/>
          <w:sz w:val="22"/>
          <w:rtl/>
          <w:lang w:val="en-US" w:bidi="ar-EG"/>
        </w:rPr>
        <w:t xml:space="preserve"> </w:t>
      </w:r>
      <w:r w:rsidRPr="007E06EB">
        <w:rPr>
          <w:rFonts w:cs="Simplified Arabic"/>
          <w:sz w:val="22"/>
          <w:rtl/>
          <w:lang w:val="en-US" w:bidi="ar-EG"/>
        </w:rPr>
        <w:t>وتعزيز</w:t>
      </w:r>
      <w:r>
        <w:rPr>
          <w:rFonts w:cs="Simplified Arabic"/>
          <w:sz w:val="22"/>
          <w:rtl/>
          <w:lang w:val="en-US" w:bidi="ar-EG"/>
        </w:rPr>
        <w:t xml:space="preserve"> </w:t>
      </w:r>
      <w:r w:rsidRPr="007E06EB">
        <w:rPr>
          <w:rFonts w:cs="Simplified Arabic"/>
          <w:sz w:val="22"/>
          <w:rtl/>
          <w:lang w:val="en-US" w:bidi="ar-EG"/>
        </w:rPr>
        <w:t>تبادل</w:t>
      </w:r>
      <w:r>
        <w:rPr>
          <w:rFonts w:cs="Simplified Arabic"/>
          <w:sz w:val="22"/>
          <w:rtl/>
          <w:lang w:val="en-US" w:bidi="ar-EG"/>
        </w:rPr>
        <w:t xml:space="preserve"> </w:t>
      </w:r>
      <w:r w:rsidRPr="007E06EB">
        <w:rPr>
          <w:rFonts w:cs="Simplified Arabic"/>
          <w:sz w:val="22"/>
          <w:rtl/>
          <w:lang w:val="en-US" w:bidi="ar-EG"/>
        </w:rPr>
        <w:t>أفضل</w:t>
      </w:r>
      <w:r>
        <w:rPr>
          <w:rFonts w:cs="Simplified Arabic"/>
          <w:sz w:val="22"/>
          <w:rtl/>
          <w:lang w:val="en-US" w:bidi="ar-EG"/>
        </w:rPr>
        <w:t xml:space="preserve"> </w:t>
      </w:r>
      <w:r w:rsidRPr="007E06EB">
        <w:rPr>
          <w:rFonts w:cs="Simplified Arabic"/>
          <w:sz w:val="22"/>
          <w:rtl/>
          <w:lang w:val="en-US" w:bidi="ar-EG"/>
        </w:rPr>
        <w:t>الممارسات</w:t>
      </w:r>
      <w:r>
        <w:rPr>
          <w:rFonts w:cs="Simplified Arabic"/>
          <w:sz w:val="22"/>
          <w:rtl/>
          <w:lang w:val="en-US" w:bidi="ar-EG"/>
        </w:rPr>
        <w:t xml:space="preserve"> </w:t>
      </w:r>
      <w:r w:rsidRPr="007E06EB">
        <w:rPr>
          <w:rFonts w:cs="Simplified Arabic"/>
          <w:sz w:val="22"/>
          <w:rtl/>
          <w:lang w:val="en-US" w:bidi="ar-EG"/>
        </w:rPr>
        <w:t>والدروس</w:t>
      </w:r>
      <w:r>
        <w:rPr>
          <w:rFonts w:cs="Simplified Arabic"/>
          <w:sz w:val="22"/>
          <w:rtl/>
          <w:lang w:val="en-US" w:bidi="ar-EG"/>
        </w:rPr>
        <w:t xml:space="preserve"> </w:t>
      </w:r>
      <w:r w:rsidRPr="007E06EB">
        <w:rPr>
          <w:rFonts w:cs="Simplified Arabic"/>
          <w:sz w:val="22"/>
          <w:rtl/>
          <w:lang w:val="en-US" w:bidi="ar-EG"/>
        </w:rPr>
        <w:t>المستفادة</w:t>
      </w:r>
      <w:r>
        <w:rPr>
          <w:rFonts w:cs="Simplified Arabic"/>
          <w:sz w:val="22"/>
          <w:rtl/>
          <w:lang w:val="en-US" w:bidi="ar-EG"/>
        </w:rPr>
        <w:t xml:space="preserve">. </w:t>
      </w:r>
      <w:r w:rsidRPr="007E06EB">
        <w:rPr>
          <w:rFonts w:cs="Simplified Arabic"/>
          <w:sz w:val="22"/>
          <w:rtl/>
          <w:lang w:val="en-US" w:bidi="ar-EG"/>
        </w:rPr>
        <w:t>وعلى</w:t>
      </w:r>
      <w:r>
        <w:rPr>
          <w:rFonts w:cs="Simplified Arabic"/>
          <w:sz w:val="22"/>
          <w:rtl/>
          <w:lang w:val="en-US" w:bidi="ar-EG"/>
        </w:rPr>
        <w:t xml:space="preserve"> </w:t>
      </w:r>
      <w:r w:rsidRPr="007E06EB">
        <w:rPr>
          <w:rFonts w:cs="Simplified Arabic"/>
          <w:sz w:val="22"/>
          <w:rtl/>
          <w:lang w:val="en-US" w:bidi="ar-EG"/>
        </w:rPr>
        <w:t>سبيل</w:t>
      </w:r>
      <w:r>
        <w:rPr>
          <w:rFonts w:cs="Simplified Arabic"/>
          <w:sz w:val="22"/>
          <w:rtl/>
          <w:lang w:val="en-US" w:bidi="ar-EG"/>
        </w:rPr>
        <w:t xml:space="preserve"> </w:t>
      </w:r>
      <w:r w:rsidRPr="007E06EB">
        <w:rPr>
          <w:rFonts w:cs="Simplified Arabic"/>
          <w:sz w:val="22"/>
          <w:rtl/>
          <w:lang w:val="en-US" w:bidi="ar-EG"/>
        </w:rPr>
        <w:t>المثال،</w:t>
      </w:r>
      <w:r>
        <w:rPr>
          <w:rFonts w:cs="Simplified Arabic"/>
          <w:sz w:val="22"/>
          <w:rtl/>
          <w:lang w:val="en-US" w:bidi="ar-EG"/>
        </w:rPr>
        <w:t xml:space="preserve"> </w:t>
      </w:r>
      <w:r w:rsidRPr="007E06EB">
        <w:rPr>
          <w:rFonts w:cs="Simplified Arabic"/>
          <w:sz w:val="22"/>
          <w:rtl/>
          <w:lang w:val="en-US" w:bidi="ar-EG"/>
        </w:rPr>
        <w:t>يمكن</w:t>
      </w:r>
      <w:r>
        <w:rPr>
          <w:rFonts w:cs="Simplified Arabic"/>
          <w:sz w:val="22"/>
          <w:rtl/>
          <w:lang w:val="en-US" w:bidi="ar-EG"/>
        </w:rPr>
        <w:t xml:space="preserve"> </w:t>
      </w:r>
      <w:r w:rsidRPr="007E06EB">
        <w:rPr>
          <w:rFonts w:cs="Simplified Arabic"/>
          <w:sz w:val="22"/>
          <w:rtl/>
          <w:lang w:val="en-US" w:bidi="ar-EG"/>
        </w:rPr>
        <w:t>للآلية</w:t>
      </w:r>
      <w:r>
        <w:rPr>
          <w:rFonts w:cs="Simplified Arabic"/>
          <w:sz w:val="22"/>
          <w:rtl/>
          <w:lang w:val="en-US" w:bidi="ar-EG"/>
        </w:rPr>
        <w:t xml:space="preserve"> </w:t>
      </w:r>
      <w:r w:rsidRPr="007E06EB">
        <w:rPr>
          <w:rFonts w:cs="Simplified Arabic"/>
          <w:sz w:val="22"/>
          <w:rtl/>
          <w:lang w:val="en-US" w:bidi="ar-EG"/>
        </w:rPr>
        <w:t>المستقبلية</w:t>
      </w:r>
      <w:r>
        <w:rPr>
          <w:rFonts w:cs="Simplified Arabic"/>
          <w:sz w:val="22"/>
          <w:rtl/>
          <w:lang w:val="en-US" w:bidi="ar-EG"/>
        </w:rPr>
        <w:t xml:space="preserve"> </w:t>
      </w:r>
      <w:r w:rsidRPr="007E06EB">
        <w:rPr>
          <w:rFonts w:cs="Simplified Arabic"/>
          <w:sz w:val="22"/>
          <w:rtl/>
          <w:lang w:val="en-US" w:bidi="ar-EG"/>
        </w:rPr>
        <w:t>لتعزيز</w:t>
      </w:r>
      <w:r>
        <w:rPr>
          <w:rFonts w:cs="Simplified Arabic"/>
          <w:sz w:val="22"/>
          <w:rtl/>
          <w:lang w:val="en-US" w:bidi="ar-EG"/>
        </w:rPr>
        <w:t xml:space="preserve"> </w:t>
      </w:r>
      <w:r w:rsidRPr="007E06EB">
        <w:rPr>
          <w:rFonts w:cs="Simplified Arabic"/>
          <w:sz w:val="22"/>
          <w:rtl/>
          <w:lang w:val="en-US" w:bidi="ar-EG"/>
        </w:rPr>
        <w:t>التعاون</w:t>
      </w:r>
      <w:r>
        <w:rPr>
          <w:rFonts w:cs="Simplified Arabic"/>
          <w:sz w:val="22"/>
          <w:rtl/>
          <w:lang w:val="en-US" w:bidi="ar-EG"/>
        </w:rPr>
        <w:t xml:space="preserve"> </w:t>
      </w:r>
      <w:r w:rsidRPr="007E06EB">
        <w:rPr>
          <w:rFonts w:cs="Simplified Arabic"/>
          <w:sz w:val="22"/>
          <w:rtl/>
          <w:lang w:val="en-US" w:bidi="ar-EG"/>
        </w:rPr>
        <w:t>التقني</w:t>
      </w:r>
      <w:r>
        <w:rPr>
          <w:rFonts w:cs="Simplified Arabic"/>
          <w:sz w:val="22"/>
          <w:rtl/>
          <w:lang w:val="en-US" w:bidi="ar-EG"/>
        </w:rPr>
        <w:t xml:space="preserve"> </w:t>
      </w:r>
      <w:r w:rsidRPr="007E06EB">
        <w:rPr>
          <w:rFonts w:cs="Simplified Arabic"/>
          <w:sz w:val="22"/>
          <w:rtl/>
          <w:lang w:val="en-US" w:bidi="ar-EG"/>
        </w:rPr>
        <w:t>والعلمي</w:t>
      </w:r>
      <w:r>
        <w:rPr>
          <w:rFonts w:cs="Simplified Arabic"/>
          <w:sz w:val="22"/>
          <w:rtl/>
          <w:lang w:val="en-US" w:bidi="ar-EG"/>
        </w:rPr>
        <w:t xml:space="preserve"> </w:t>
      </w:r>
      <w:r w:rsidRPr="007E06EB">
        <w:rPr>
          <w:rFonts w:cs="Simplified Arabic"/>
          <w:sz w:val="22"/>
          <w:rtl/>
          <w:lang w:val="en-US" w:bidi="ar-EG"/>
        </w:rPr>
        <w:t>لدعم</w:t>
      </w:r>
      <w:r>
        <w:rPr>
          <w:rFonts w:cs="Simplified Arabic"/>
          <w:sz w:val="22"/>
          <w:rtl/>
          <w:lang w:val="en-US" w:bidi="ar-EG"/>
        </w:rPr>
        <w:t xml:space="preserve"> </w:t>
      </w:r>
      <w:r w:rsidRPr="007E06EB">
        <w:rPr>
          <w:rFonts w:cs="Simplified Arabic" w:hint="cs"/>
          <w:sz w:val="22"/>
          <w:rtl/>
          <w:lang w:val="en-US" w:bidi="ar-EG"/>
        </w:rPr>
        <w:t>ال</w:t>
      </w:r>
      <w:r w:rsidRPr="007E06EB">
        <w:rPr>
          <w:rFonts w:cs="Simplified Arabic"/>
          <w:sz w:val="22"/>
          <w:rtl/>
          <w:lang w:val="en-US" w:bidi="ar-EG"/>
        </w:rPr>
        <w:t>إطار</w:t>
      </w:r>
      <w:r w:rsidR="00953719">
        <w:rPr>
          <w:rStyle w:val="FootnoteReference"/>
          <w:rFonts w:cs="Simplified Arabic"/>
          <w:rtl/>
          <w:lang w:val="en-US" w:bidi="ar-EG"/>
        </w:rPr>
        <w:footnoteReference w:id="21"/>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hint="cs"/>
          <w:sz w:val="22"/>
          <w:rtl/>
          <w:lang w:val="en-US" w:bidi="ar-EG"/>
        </w:rPr>
        <w:t>تؤدي</w:t>
      </w:r>
      <w:r>
        <w:rPr>
          <w:rFonts w:cs="Simplified Arabic"/>
          <w:sz w:val="22"/>
          <w:rtl/>
          <w:lang w:val="en-US" w:bidi="ar-EG"/>
        </w:rPr>
        <w:t xml:space="preserve"> </w:t>
      </w:r>
      <w:r w:rsidRPr="007E06EB">
        <w:rPr>
          <w:rFonts w:cs="Simplified Arabic"/>
          <w:sz w:val="22"/>
          <w:rtl/>
          <w:lang w:val="en-US" w:bidi="ar-EG"/>
        </w:rPr>
        <w:t>مثل</w:t>
      </w:r>
      <w:r>
        <w:rPr>
          <w:rFonts w:cs="Simplified Arabic"/>
          <w:sz w:val="22"/>
          <w:rtl/>
          <w:lang w:val="en-US" w:bidi="ar-EG"/>
        </w:rPr>
        <w:t xml:space="preserve"> </w:t>
      </w:r>
      <w:r w:rsidRPr="007E06EB">
        <w:rPr>
          <w:rFonts w:cs="Simplified Arabic"/>
          <w:sz w:val="22"/>
          <w:rtl/>
          <w:lang w:val="en-US" w:bidi="ar-EG"/>
        </w:rPr>
        <w:t>هذا</w:t>
      </w:r>
      <w:r>
        <w:rPr>
          <w:rFonts w:cs="Simplified Arabic"/>
          <w:sz w:val="22"/>
          <w:rtl/>
          <w:lang w:val="en-US" w:bidi="ar-EG"/>
        </w:rPr>
        <w:t xml:space="preserve"> </w:t>
      </w:r>
      <w:r w:rsidRPr="007E06EB">
        <w:rPr>
          <w:rFonts w:cs="Simplified Arabic"/>
          <w:sz w:val="22"/>
          <w:rtl/>
          <w:lang w:val="en-US" w:bidi="ar-EG"/>
        </w:rPr>
        <w:t>الدور</w:t>
      </w:r>
      <w:r>
        <w:rPr>
          <w:rFonts w:cs="Simplified Arabic" w:hint="cs"/>
          <w:sz w:val="22"/>
          <w:rtl/>
          <w:lang w:val="en-US" w:bidi="ar-EG"/>
        </w:rPr>
        <w:t>.</w:t>
      </w:r>
      <w:r>
        <w:rPr>
          <w:rFonts w:cs="Simplified Arabic"/>
          <w:sz w:val="22"/>
          <w:rtl/>
          <w:lang w:val="en-US" w:bidi="ar-EG"/>
        </w:rPr>
        <w:t xml:space="preserve"> </w:t>
      </w:r>
      <w:r w:rsidRPr="007E06EB">
        <w:rPr>
          <w:rFonts w:cs="Simplified Arabic"/>
          <w:sz w:val="22"/>
          <w:rtl/>
          <w:lang w:val="en-US" w:bidi="ar-EG"/>
        </w:rPr>
        <w:t>و</w:t>
      </w:r>
      <w:r>
        <w:rPr>
          <w:rFonts w:cs="Simplified Arabic" w:hint="cs"/>
          <w:sz w:val="22"/>
          <w:rtl/>
          <w:lang w:val="en-US" w:bidi="ar-EG"/>
        </w:rPr>
        <w:t xml:space="preserve">علاوة على ذلك، </w:t>
      </w:r>
      <w:r w:rsidRPr="007E06EB">
        <w:rPr>
          <w:rFonts w:cs="Simplified Arabic"/>
          <w:sz w:val="22"/>
          <w:rtl/>
          <w:lang w:val="en-US" w:bidi="ar-EG"/>
        </w:rPr>
        <w:t>يمكن</w:t>
      </w:r>
      <w:r>
        <w:rPr>
          <w:rFonts w:cs="Simplified Arabic"/>
          <w:sz w:val="22"/>
          <w:rtl/>
          <w:lang w:val="en-US" w:bidi="ar-EG"/>
        </w:rPr>
        <w:t xml:space="preserve"> </w:t>
      </w:r>
      <w:r w:rsidRPr="007E06EB">
        <w:rPr>
          <w:rFonts w:cs="Simplified Arabic"/>
          <w:sz w:val="22"/>
          <w:rtl/>
          <w:lang w:val="en-US" w:bidi="ar-EG"/>
        </w:rPr>
        <w:t>للتعاون</w:t>
      </w:r>
      <w:r>
        <w:rPr>
          <w:rFonts w:cs="Simplified Arabic"/>
          <w:sz w:val="22"/>
          <w:rtl/>
          <w:lang w:val="en-US" w:bidi="ar-EG"/>
        </w:rPr>
        <w:t xml:space="preserve"> </w:t>
      </w:r>
      <w:r w:rsidRPr="007E06EB">
        <w:rPr>
          <w:rFonts w:cs="Simplified Arabic"/>
          <w:sz w:val="22"/>
          <w:rtl/>
          <w:lang w:val="en-US" w:bidi="ar-EG"/>
        </w:rPr>
        <w:t>والتنسيق</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المستويين</w:t>
      </w:r>
      <w:r>
        <w:rPr>
          <w:rFonts w:cs="Simplified Arabic"/>
          <w:sz w:val="22"/>
          <w:rtl/>
          <w:lang w:val="en-US" w:bidi="ar-EG"/>
        </w:rPr>
        <w:t xml:space="preserve"> </w:t>
      </w:r>
      <w:r w:rsidRPr="007E06EB">
        <w:rPr>
          <w:rFonts w:cs="Simplified Arabic"/>
          <w:sz w:val="22"/>
          <w:rtl/>
          <w:lang w:val="en-US" w:bidi="ar-EG"/>
        </w:rPr>
        <w:t>الإقليمي</w:t>
      </w:r>
      <w:r>
        <w:rPr>
          <w:rFonts w:cs="Simplified Arabic"/>
          <w:sz w:val="22"/>
          <w:rtl/>
          <w:lang w:val="en-US" w:bidi="ar-EG"/>
        </w:rPr>
        <w:t xml:space="preserve"> </w:t>
      </w:r>
      <w:r w:rsidRPr="007E06EB">
        <w:rPr>
          <w:rFonts w:cs="Simplified Arabic"/>
          <w:sz w:val="22"/>
          <w:rtl/>
          <w:lang w:val="en-US" w:bidi="ar-EG"/>
        </w:rPr>
        <w:t>ودون</w:t>
      </w:r>
      <w:r>
        <w:rPr>
          <w:rFonts w:cs="Simplified Arabic"/>
          <w:sz w:val="22"/>
          <w:rtl/>
          <w:lang w:val="en-US" w:bidi="ar-EG"/>
        </w:rPr>
        <w:t xml:space="preserve"> </w:t>
      </w:r>
      <w:r w:rsidRPr="007E06EB">
        <w:rPr>
          <w:rFonts w:cs="Simplified Arabic"/>
          <w:sz w:val="22"/>
          <w:rtl/>
          <w:lang w:val="en-US" w:bidi="ar-EG"/>
        </w:rPr>
        <w:t>الإقليمي</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يسهما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تنسيق</w:t>
      </w:r>
      <w:r>
        <w:rPr>
          <w:rFonts w:cs="Simplified Arabic"/>
          <w:sz w:val="22"/>
          <w:rtl/>
          <w:lang w:val="en-US" w:bidi="ar-EG"/>
        </w:rPr>
        <w:t xml:space="preserve"> </w:t>
      </w:r>
      <w:r w:rsidRPr="007E06EB">
        <w:rPr>
          <w:rFonts w:cs="Simplified Arabic"/>
          <w:sz w:val="22"/>
          <w:rtl/>
          <w:lang w:val="en-US" w:bidi="ar-EG"/>
        </w:rPr>
        <w:t>نُهج</w:t>
      </w:r>
      <w:r>
        <w:rPr>
          <w:rFonts w:cs="Simplified Arabic"/>
          <w:sz w:val="22"/>
          <w:rtl/>
          <w:lang w:val="en-US" w:bidi="ar-EG"/>
        </w:rPr>
        <w:t xml:space="preserve"> </w:t>
      </w:r>
      <w:r w:rsidRPr="007E06EB">
        <w:rPr>
          <w:rFonts w:cs="Simplified Arabic"/>
          <w:sz w:val="22"/>
          <w:rtl/>
          <w:lang w:val="en-US" w:bidi="ar-EG"/>
        </w:rPr>
        <w:t>وأطر</w:t>
      </w:r>
      <w:r>
        <w:rPr>
          <w:rFonts w:cs="Simplified Arabic"/>
          <w:sz w:val="22"/>
          <w:rtl/>
          <w:lang w:val="en-US" w:bidi="ar-EG"/>
        </w:rPr>
        <w:t xml:space="preserve"> </w:t>
      </w:r>
      <w:r w:rsidRPr="007E06EB">
        <w:rPr>
          <w:rFonts w:cs="Simplified Arabic"/>
          <w:sz w:val="22"/>
          <w:rtl/>
          <w:lang w:val="en-US" w:bidi="ar-EG"/>
        </w:rPr>
        <w:t>الحصول</w:t>
      </w:r>
      <w:r>
        <w:rPr>
          <w:rFonts w:cs="Simplified Arabic"/>
          <w:sz w:val="22"/>
          <w:rtl/>
          <w:lang w:val="en-US" w:bidi="ar-EG"/>
        </w:rPr>
        <w:t xml:space="preserve"> </w:t>
      </w:r>
      <w:r w:rsidRPr="007E06EB">
        <w:rPr>
          <w:rFonts w:cs="Simplified Arabic"/>
          <w:sz w:val="22"/>
          <w:rtl/>
          <w:lang w:val="en-US" w:bidi="ar-EG"/>
        </w:rPr>
        <w:t>وتقاسم</w:t>
      </w:r>
      <w:r>
        <w:rPr>
          <w:rFonts w:cs="Simplified Arabic"/>
          <w:sz w:val="22"/>
          <w:rtl/>
          <w:lang w:val="en-US" w:bidi="ar-EG"/>
        </w:rPr>
        <w:t xml:space="preserve"> </w:t>
      </w:r>
      <w:r w:rsidRPr="007E06EB">
        <w:rPr>
          <w:rFonts w:cs="Simplified Arabic"/>
          <w:sz w:val="22"/>
          <w:rtl/>
          <w:lang w:val="en-US" w:bidi="ar-EG"/>
        </w:rPr>
        <w:t>المنافع؛</w:t>
      </w:r>
    </w:p>
    <w:p w:rsidR="00752BD2" w:rsidRPr="007E06EB" w:rsidRDefault="00752BD2" w:rsidP="00953719">
      <w:pPr>
        <w:pStyle w:val="ListParagraph"/>
        <w:numPr>
          <w:ilvl w:val="0"/>
          <w:numId w:val="28"/>
        </w:numPr>
        <w:tabs>
          <w:tab w:val="left" w:pos="1985"/>
        </w:tabs>
        <w:bidi/>
        <w:spacing w:after="120" w:line="216" w:lineRule="auto"/>
        <w:ind w:left="573" w:firstLine="851"/>
        <w:contextualSpacing w:val="0"/>
        <w:jc w:val="both"/>
        <w:rPr>
          <w:rFonts w:cs="Simplified Arabic"/>
          <w:sz w:val="22"/>
          <w:rtl/>
          <w:lang w:val="en-US" w:bidi="ar-EG"/>
        </w:rPr>
      </w:pPr>
      <w:r w:rsidRPr="007E06EB">
        <w:rPr>
          <w:rFonts w:cs="Simplified Arabic"/>
          <w:sz w:val="22"/>
          <w:rtl/>
          <w:lang w:val="en-US" w:bidi="ar-EG"/>
        </w:rPr>
        <w:lastRenderedPageBreak/>
        <w:t>على</w:t>
      </w:r>
      <w:r>
        <w:rPr>
          <w:rFonts w:cs="Simplified Arabic"/>
          <w:sz w:val="22"/>
          <w:rtl/>
          <w:lang w:val="en-US" w:bidi="ar-EG"/>
        </w:rPr>
        <w:t xml:space="preserve"> </w:t>
      </w:r>
      <w:r w:rsidRPr="007E06EB">
        <w:rPr>
          <w:rFonts w:cs="Simplified Arabic"/>
          <w:sz w:val="22"/>
          <w:rtl/>
          <w:lang w:val="en-US" w:bidi="ar-EG"/>
        </w:rPr>
        <w:t>المستوى</w:t>
      </w:r>
      <w:r>
        <w:rPr>
          <w:rFonts w:cs="Simplified Arabic"/>
          <w:sz w:val="22"/>
          <w:rtl/>
          <w:lang w:val="en-US" w:bidi="ar-EG"/>
        </w:rPr>
        <w:t xml:space="preserve"> </w:t>
      </w:r>
      <w:r w:rsidRPr="007E06EB">
        <w:rPr>
          <w:rFonts w:cs="Simplified Arabic"/>
          <w:sz w:val="22"/>
          <w:rtl/>
          <w:lang w:val="en-US" w:bidi="ar-EG"/>
        </w:rPr>
        <w:t>العالمي،</w:t>
      </w:r>
      <w:r>
        <w:rPr>
          <w:rFonts w:cs="Simplified Arabic"/>
          <w:sz w:val="22"/>
          <w:rtl/>
          <w:lang w:val="en-US" w:bidi="ar-EG"/>
        </w:rPr>
        <w:t xml:space="preserve"> </w:t>
      </w:r>
      <w:r w:rsidRPr="007E06EB">
        <w:rPr>
          <w:rFonts w:cs="Simplified Arabic"/>
          <w:sz w:val="22"/>
          <w:rtl/>
          <w:lang w:val="en-US" w:bidi="ar-EG"/>
        </w:rPr>
        <w:t>يمكن</w:t>
      </w:r>
      <w:r>
        <w:rPr>
          <w:rFonts w:cs="Simplified Arabic"/>
          <w:sz w:val="22"/>
          <w:rtl/>
          <w:lang w:val="en-US" w:bidi="ar-EG"/>
        </w:rPr>
        <w:t xml:space="preserve"> </w:t>
      </w:r>
      <w:r w:rsidRPr="007E06EB">
        <w:rPr>
          <w:rFonts w:cs="Simplified Arabic"/>
          <w:sz w:val="22"/>
          <w:rtl/>
          <w:lang w:val="en-US" w:bidi="ar-EG"/>
        </w:rPr>
        <w:t>تعزيز</w:t>
      </w:r>
      <w:r>
        <w:rPr>
          <w:rFonts w:cs="Simplified Arabic"/>
          <w:sz w:val="22"/>
          <w:rtl/>
          <w:lang w:val="en-US" w:bidi="ar-EG"/>
        </w:rPr>
        <w:t xml:space="preserve"> </w:t>
      </w:r>
      <w:r w:rsidRPr="007E06EB">
        <w:rPr>
          <w:rFonts w:cs="Simplified Arabic"/>
          <w:sz w:val="22"/>
          <w:rtl/>
          <w:lang w:val="en-US" w:bidi="ar-EG"/>
        </w:rPr>
        <w:t>التنسيق</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خلال</w:t>
      </w:r>
      <w:r>
        <w:rPr>
          <w:rFonts w:cs="Simplified Arabic"/>
          <w:sz w:val="22"/>
          <w:rtl/>
          <w:lang w:val="en-US" w:bidi="ar-EG"/>
        </w:rPr>
        <w:t xml:space="preserve"> </w:t>
      </w:r>
      <w:r w:rsidRPr="007E06EB">
        <w:rPr>
          <w:rFonts w:cs="Simplified Arabic" w:hint="cs"/>
          <w:sz w:val="22"/>
          <w:rtl/>
          <w:lang w:val="en-US" w:bidi="ar-EG"/>
        </w:rPr>
        <w:t>ال</w:t>
      </w:r>
      <w:r w:rsidRPr="007E06EB">
        <w:rPr>
          <w:rFonts w:cs="Simplified Arabic"/>
          <w:sz w:val="22"/>
          <w:rtl/>
          <w:lang w:val="en-US" w:bidi="ar-EG"/>
        </w:rPr>
        <w:t>عمليات</w:t>
      </w:r>
      <w:r>
        <w:rPr>
          <w:rFonts w:cs="Simplified Arabic"/>
          <w:sz w:val="22"/>
          <w:rtl/>
          <w:lang w:val="en-US" w:bidi="ar-EG"/>
        </w:rPr>
        <w:t xml:space="preserve"> </w:t>
      </w:r>
      <w:r w:rsidRPr="007E06EB">
        <w:rPr>
          <w:rFonts w:cs="Simplified Arabic" w:hint="cs"/>
          <w:sz w:val="22"/>
          <w:rtl/>
          <w:lang w:val="en-US" w:bidi="ar-EG"/>
        </w:rPr>
        <w:t>بموجب</w:t>
      </w:r>
      <w:r>
        <w:rPr>
          <w:rFonts w:cs="Simplified Arabic" w:hint="cs"/>
          <w:sz w:val="22"/>
          <w:rtl/>
          <w:lang w:val="en-US" w:bidi="ar-EG"/>
        </w:rPr>
        <w:t xml:space="preserve"> </w:t>
      </w:r>
      <w:r w:rsidRPr="007E06EB">
        <w:rPr>
          <w:rFonts w:cs="Simplified Arabic"/>
          <w:sz w:val="22"/>
          <w:rtl/>
          <w:lang w:val="en-US" w:bidi="ar-EG"/>
        </w:rPr>
        <w:t>الاتفاقية</w:t>
      </w:r>
      <w:r>
        <w:rPr>
          <w:rFonts w:cs="Simplified Arabic"/>
          <w:sz w:val="22"/>
          <w:rtl/>
          <w:lang w:val="en-US" w:bidi="ar-EG"/>
        </w:rPr>
        <w:t xml:space="preserve"> </w:t>
      </w:r>
      <w:r w:rsidR="00953719">
        <w:rPr>
          <w:rFonts w:cs="Simplified Arabic" w:hint="cs"/>
          <w:sz w:val="22"/>
          <w:rtl/>
          <w:lang w:val="en-US" w:bidi="ar-EG"/>
        </w:rPr>
        <w:t>و</w:t>
      </w:r>
      <w:r w:rsidR="000979C4" w:rsidRPr="007E06EB">
        <w:rPr>
          <w:rFonts w:cs="Simplified Arabic"/>
          <w:sz w:val="22"/>
          <w:rtl/>
          <w:lang w:val="en-US" w:bidi="ar-EG"/>
        </w:rPr>
        <w:t>بروتوكول</w:t>
      </w:r>
      <w:r w:rsidR="000979C4">
        <w:rPr>
          <w:rFonts w:cs="Simplified Arabic" w:hint="cs"/>
          <w:sz w:val="22"/>
          <w:rtl/>
          <w:lang w:val="en-US" w:bidi="ar-EG"/>
        </w:rPr>
        <w:t xml:space="preserve"> ناغويا</w:t>
      </w:r>
      <w:r w:rsidRPr="007E06EB">
        <w:rPr>
          <w:rFonts w:cs="Simplified Arabic"/>
          <w:sz w:val="22"/>
          <w:rtl/>
          <w:lang w:val="en-US" w:bidi="ar-EG"/>
        </w:rPr>
        <w:t>،</w:t>
      </w:r>
      <w:r>
        <w:rPr>
          <w:rFonts w:cs="Simplified Arabic"/>
          <w:sz w:val="22"/>
          <w:rtl/>
          <w:lang w:val="en-US" w:bidi="ar-EG"/>
        </w:rPr>
        <w:t xml:space="preserve"> </w:t>
      </w:r>
      <w:r w:rsidRPr="007E06EB">
        <w:rPr>
          <w:rFonts w:cs="Simplified Arabic"/>
          <w:sz w:val="22"/>
          <w:rtl/>
          <w:lang w:val="en-US" w:bidi="ar-EG"/>
        </w:rPr>
        <w:t>بما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ذلك</w:t>
      </w:r>
      <w:r>
        <w:rPr>
          <w:rFonts w:cs="Simplified Arabic"/>
          <w:sz w:val="22"/>
          <w:rtl/>
          <w:lang w:val="en-US" w:bidi="ar-EG"/>
        </w:rPr>
        <w:t xml:space="preserve"> </w:t>
      </w:r>
      <w:r>
        <w:rPr>
          <w:rFonts w:cs="Simplified Arabic" w:hint="cs"/>
          <w:sz w:val="22"/>
          <w:rtl/>
          <w:lang w:val="en-US" w:bidi="ar-EG"/>
        </w:rPr>
        <w:t xml:space="preserve">من خلال </w:t>
      </w:r>
      <w:r w:rsidRPr="007E06EB">
        <w:rPr>
          <w:rFonts w:cs="Simplified Arabic"/>
          <w:sz w:val="22"/>
          <w:rtl/>
          <w:lang w:val="en-US" w:bidi="ar-EG"/>
        </w:rPr>
        <w:t>اجتماعات</w:t>
      </w:r>
      <w:r>
        <w:rPr>
          <w:rFonts w:cs="Simplified Arabic"/>
          <w:sz w:val="22"/>
          <w:rtl/>
          <w:lang w:val="en-US" w:bidi="ar-EG"/>
        </w:rPr>
        <w:t xml:space="preserve"> </w:t>
      </w:r>
      <w:r w:rsidRPr="007E06EB">
        <w:rPr>
          <w:rFonts w:cs="Simplified Arabic"/>
          <w:sz w:val="22"/>
          <w:rtl/>
          <w:lang w:val="en-US" w:bidi="ar-EG"/>
        </w:rPr>
        <w:t>اللجان</w:t>
      </w:r>
      <w:r>
        <w:rPr>
          <w:rFonts w:cs="Simplified Arabic"/>
          <w:sz w:val="22"/>
          <w:rtl/>
          <w:lang w:val="en-US" w:bidi="ar-EG"/>
        </w:rPr>
        <w:t xml:space="preserve"> </w:t>
      </w:r>
      <w:r w:rsidRPr="007E06EB">
        <w:rPr>
          <w:rFonts w:cs="Simplified Arabic"/>
          <w:sz w:val="22"/>
          <w:rtl/>
          <w:lang w:val="en-US" w:bidi="ar-EG"/>
        </w:rPr>
        <w:t>الاستشارية</w:t>
      </w:r>
      <w:r>
        <w:rPr>
          <w:rFonts w:cs="Simplified Arabic"/>
          <w:sz w:val="22"/>
          <w:rtl/>
          <w:lang w:val="en-US" w:bidi="ar-EG"/>
        </w:rPr>
        <w:t xml:space="preserve"> </w:t>
      </w:r>
      <w:r w:rsidRPr="007E06EB">
        <w:rPr>
          <w:rFonts w:cs="Simplified Arabic"/>
          <w:sz w:val="22"/>
          <w:rtl/>
          <w:lang w:val="en-US" w:bidi="ar-EG"/>
        </w:rPr>
        <w:t>غير</w:t>
      </w:r>
      <w:r>
        <w:rPr>
          <w:rFonts w:cs="Simplified Arabic"/>
          <w:sz w:val="22"/>
          <w:rtl/>
          <w:lang w:val="en-US" w:bidi="ar-EG"/>
        </w:rPr>
        <w:t xml:space="preserve"> </w:t>
      </w:r>
      <w:r w:rsidRPr="007E06EB">
        <w:rPr>
          <w:rFonts w:cs="Simplified Arabic"/>
          <w:sz w:val="22"/>
          <w:rtl/>
          <w:lang w:val="en-US" w:bidi="ar-EG"/>
        </w:rPr>
        <w:t>الرسمية</w:t>
      </w:r>
      <w:r>
        <w:rPr>
          <w:rFonts w:cs="Simplified Arabic"/>
          <w:sz w:val="22"/>
          <w:rtl/>
          <w:lang w:val="en-US" w:bidi="ar-EG"/>
        </w:rPr>
        <w:t xml:space="preserve"> </w:t>
      </w:r>
      <w:r w:rsidRPr="007E06EB">
        <w:rPr>
          <w:rFonts w:cs="Simplified Arabic"/>
          <w:sz w:val="22"/>
          <w:rtl/>
          <w:lang w:val="en-US" w:bidi="ar-EG"/>
        </w:rPr>
        <w:t>المنشأة</w:t>
      </w:r>
      <w:r>
        <w:rPr>
          <w:rFonts w:cs="Simplified Arabic"/>
          <w:sz w:val="22"/>
          <w:rtl/>
          <w:lang w:val="en-US" w:bidi="ar-EG"/>
        </w:rPr>
        <w:t xml:space="preserve"> </w:t>
      </w:r>
      <w:r w:rsidRPr="007E06EB">
        <w:rPr>
          <w:rFonts w:cs="Simplified Arabic"/>
          <w:sz w:val="22"/>
          <w:rtl/>
          <w:lang w:val="en-US" w:bidi="ar-EG"/>
        </w:rPr>
        <w:t>لتقديم</w:t>
      </w:r>
      <w:r>
        <w:rPr>
          <w:rFonts w:cs="Simplified Arabic"/>
          <w:sz w:val="22"/>
          <w:rtl/>
          <w:lang w:val="en-US" w:bidi="ar-EG"/>
        </w:rPr>
        <w:t xml:space="preserve"> </w:t>
      </w:r>
      <w:r w:rsidRPr="007E06EB">
        <w:rPr>
          <w:rFonts w:cs="Simplified Arabic"/>
          <w:sz w:val="22"/>
          <w:rtl/>
          <w:lang w:val="en-US" w:bidi="ar-EG"/>
        </w:rPr>
        <w:t>المشورة</w:t>
      </w:r>
      <w:r>
        <w:rPr>
          <w:rFonts w:cs="Simplified Arabic"/>
          <w:sz w:val="22"/>
          <w:rtl/>
          <w:lang w:val="en-US" w:bidi="ar-EG"/>
        </w:rPr>
        <w:t xml:space="preserve"> </w:t>
      </w:r>
      <w:r w:rsidRPr="007E06EB">
        <w:rPr>
          <w:rFonts w:cs="Simplified Arabic"/>
          <w:sz w:val="22"/>
          <w:rtl/>
          <w:lang w:val="en-US" w:bidi="ar-EG"/>
        </w:rPr>
        <w:t>إلى</w:t>
      </w:r>
      <w:r>
        <w:rPr>
          <w:rFonts w:cs="Simplified Arabic"/>
          <w:sz w:val="22"/>
          <w:rtl/>
          <w:lang w:val="en-US" w:bidi="ar-EG"/>
        </w:rPr>
        <w:t xml:space="preserve"> </w:t>
      </w:r>
      <w:r w:rsidRPr="007E06EB">
        <w:rPr>
          <w:rFonts w:cs="Simplified Arabic"/>
          <w:sz w:val="22"/>
          <w:rtl/>
          <w:lang w:val="en-US" w:bidi="ar-EG"/>
        </w:rPr>
        <w:t>الأمين</w:t>
      </w:r>
      <w:r>
        <w:rPr>
          <w:rFonts w:cs="Simplified Arabic" w:hint="cs"/>
          <w:sz w:val="22"/>
          <w:rtl/>
          <w:lang w:val="en-US" w:bidi="ar-EG"/>
        </w:rPr>
        <w:t>ة</w:t>
      </w:r>
      <w:r>
        <w:rPr>
          <w:rFonts w:cs="Simplified Arabic"/>
          <w:sz w:val="22"/>
          <w:rtl/>
          <w:lang w:val="en-US" w:bidi="ar-EG"/>
        </w:rPr>
        <w:t xml:space="preserve"> </w:t>
      </w:r>
      <w:r w:rsidRPr="007E06EB">
        <w:rPr>
          <w:rFonts w:cs="Simplified Arabic"/>
          <w:sz w:val="22"/>
          <w:rtl/>
          <w:lang w:val="en-US" w:bidi="ar-EG"/>
        </w:rPr>
        <w:t>التنفيذي</w:t>
      </w:r>
      <w:r>
        <w:rPr>
          <w:rFonts w:cs="Simplified Arabic" w:hint="cs"/>
          <w:sz w:val="22"/>
          <w:rtl/>
          <w:lang w:val="en-US" w:bidi="ar-EG"/>
        </w:rPr>
        <w:t>ة</w:t>
      </w:r>
      <w:r>
        <w:rPr>
          <w:rFonts w:cs="Simplified Arabic"/>
          <w:sz w:val="22"/>
          <w:rtl/>
          <w:lang w:val="en-US" w:bidi="ar-EG"/>
        </w:rPr>
        <w:t xml:space="preserve"> </w:t>
      </w:r>
      <w:r w:rsidR="00953719">
        <w:rPr>
          <w:rFonts w:cs="Simplified Arabic" w:hint="cs"/>
          <w:sz w:val="22"/>
          <w:rtl/>
          <w:lang w:val="en-US" w:bidi="ar-EG"/>
        </w:rPr>
        <w:t xml:space="preserve">للاتفاقية </w:t>
      </w:r>
      <w:r w:rsidRPr="007E06EB">
        <w:rPr>
          <w:rFonts w:cs="Simplified Arabic"/>
          <w:sz w:val="22"/>
          <w:rtl/>
          <w:lang w:val="en-US" w:bidi="ar-EG"/>
        </w:rPr>
        <w:t>بشأن</w:t>
      </w:r>
      <w:r>
        <w:rPr>
          <w:rFonts w:cs="Simplified Arabic"/>
          <w:sz w:val="22"/>
          <w:rtl/>
          <w:lang w:val="en-US" w:bidi="ar-EG"/>
        </w:rPr>
        <w:t xml:space="preserve"> </w:t>
      </w:r>
      <w:r w:rsidRPr="007E06EB">
        <w:rPr>
          <w:rFonts w:cs="Simplified Arabic"/>
          <w:sz w:val="22"/>
          <w:rtl/>
          <w:lang w:val="en-US" w:bidi="ar-EG"/>
        </w:rPr>
        <w:t>القضايا</w:t>
      </w:r>
      <w:r>
        <w:rPr>
          <w:rFonts w:cs="Simplified Arabic"/>
          <w:sz w:val="22"/>
          <w:rtl/>
          <w:lang w:val="en-US" w:bidi="ar-EG"/>
        </w:rPr>
        <w:t xml:space="preserve"> </w:t>
      </w:r>
      <w:r w:rsidRPr="007E06EB">
        <w:rPr>
          <w:rFonts w:cs="Simplified Arabic"/>
          <w:sz w:val="22"/>
          <w:rtl/>
          <w:lang w:val="en-US" w:bidi="ar-EG"/>
        </w:rPr>
        <w:t>المتعلقة</w:t>
      </w:r>
      <w:r>
        <w:rPr>
          <w:rFonts w:cs="Simplified Arabic"/>
          <w:sz w:val="22"/>
          <w:rtl/>
          <w:lang w:val="en-US" w:bidi="ar-EG"/>
        </w:rPr>
        <w:t xml:space="preserve"> </w:t>
      </w:r>
      <w:r w:rsidRPr="007E06EB">
        <w:rPr>
          <w:rFonts w:cs="Simplified Arabic"/>
          <w:sz w:val="22"/>
          <w:rtl/>
          <w:lang w:val="en-US" w:bidi="ar-EG"/>
        </w:rPr>
        <w:t>بتنفيذ</w:t>
      </w:r>
      <w:r>
        <w:rPr>
          <w:rFonts w:cs="Simplified Arabic"/>
          <w:sz w:val="22"/>
          <w:rtl/>
          <w:lang w:val="en-US" w:bidi="ar-EG"/>
        </w:rPr>
        <w:t xml:space="preserve"> </w:t>
      </w:r>
      <w:r w:rsidRPr="007E06EB">
        <w:rPr>
          <w:rFonts w:cs="Simplified Arabic"/>
          <w:sz w:val="22"/>
          <w:rtl/>
          <w:lang w:val="en-US" w:bidi="ar-EG"/>
        </w:rPr>
        <w:t>البروتوكول</w:t>
      </w:r>
      <w:r>
        <w:rPr>
          <w:rFonts w:cs="Simplified Arabic"/>
          <w:sz w:val="22"/>
          <w:rtl/>
          <w:lang w:val="en-US" w:bidi="ar-EG"/>
        </w:rPr>
        <w:t xml:space="preserve"> </w:t>
      </w:r>
      <w:r w:rsidRPr="007E06EB">
        <w:rPr>
          <w:rFonts w:cs="Simplified Arabic"/>
          <w:sz w:val="22"/>
          <w:rtl/>
          <w:lang w:val="en-US" w:bidi="ar-EG"/>
        </w:rPr>
        <w:t>ومنتدى</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hint="cs"/>
          <w:sz w:val="22"/>
          <w:rtl/>
          <w:lang w:val="en-US" w:bidi="ar-EG"/>
        </w:rPr>
        <w:t>وتنميته</w:t>
      </w:r>
      <w:r>
        <w:rPr>
          <w:rFonts w:cs="Simplified Arabic" w:hint="cs"/>
          <w:sz w:val="22"/>
          <w:rtl/>
          <w:lang w:val="en-US" w:bidi="ar-EG"/>
        </w:rPr>
        <w:t>ا</w:t>
      </w:r>
      <w:bookmarkStart w:id="4" w:name="_Hlk180743122"/>
      <w:r>
        <w:rPr>
          <w:rStyle w:val="FootnoteReference"/>
          <w:rFonts w:cs="Simplified Arabic"/>
          <w:rtl/>
          <w:lang w:val="en-US" w:bidi="ar-EG"/>
        </w:rPr>
        <w:footnoteReference w:id="22"/>
      </w:r>
      <w:bookmarkEnd w:id="4"/>
      <w:r>
        <w:rPr>
          <w:rFonts w:cs="Simplified Arabic"/>
          <w:sz w:val="22"/>
          <w:rtl/>
          <w:lang w:val="en-US" w:bidi="ar-EG"/>
        </w:rPr>
        <w:t xml:space="preserve"> </w:t>
      </w:r>
      <w:r w:rsidRPr="007E06EB">
        <w:rPr>
          <w:rFonts w:cs="Simplified Arabic"/>
          <w:sz w:val="22"/>
          <w:rtl/>
          <w:lang w:val="en-US" w:bidi="ar-EG"/>
        </w:rPr>
        <w:t>لتيسير</w:t>
      </w:r>
      <w:r>
        <w:rPr>
          <w:rFonts w:cs="Simplified Arabic"/>
          <w:sz w:val="22"/>
          <w:rtl/>
          <w:lang w:val="en-US" w:bidi="ar-EG"/>
        </w:rPr>
        <w:t xml:space="preserve"> </w:t>
      </w:r>
      <w:r w:rsidRPr="007E06EB">
        <w:rPr>
          <w:rFonts w:cs="Simplified Arabic" w:hint="cs"/>
          <w:sz w:val="22"/>
          <w:rtl/>
          <w:lang w:val="en-US" w:bidi="ar-EG"/>
        </w:rPr>
        <w:t>إقامة</w:t>
      </w:r>
      <w:r>
        <w:rPr>
          <w:rFonts w:cs="Simplified Arabic" w:hint="cs"/>
          <w:sz w:val="22"/>
          <w:rtl/>
          <w:lang w:val="en-US" w:bidi="ar-EG"/>
        </w:rPr>
        <w:t xml:space="preserve"> </w:t>
      </w:r>
      <w:r w:rsidRPr="007E06EB">
        <w:rPr>
          <w:rFonts w:cs="Simplified Arabic" w:hint="cs"/>
          <w:sz w:val="22"/>
          <w:rtl/>
          <w:lang w:val="en-US" w:bidi="ar-EG"/>
        </w:rPr>
        <w:t>الشبكات</w:t>
      </w:r>
      <w:r>
        <w:rPr>
          <w:rFonts w:cs="Simplified Arabic"/>
          <w:sz w:val="22"/>
          <w:rtl/>
          <w:lang w:val="en-US" w:bidi="ar-EG"/>
        </w:rPr>
        <w:t xml:space="preserve"> </w:t>
      </w:r>
      <w:r w:rsidRPr="007E06EB">
        <w:rPr>
          <w:rFonts w:cs="Simplified Arabic"/>
          <w:sz w:val="22"/>
          <w:rtl/>
          <w:lang w:val="en-US" w:bidi="ar-EG"/>
        </w:rPr>
        <w:t>وتبادل</w:t>
      </w:r>
      <w:r>
        <w:rPr>
          <w:rFonts w:cs="Simplified Arabic"/>
          <w:sz w:val="22"/>
          <w:rtl/>
          <w:lang w:val="en-US" w:bidi="ar-EG"/>
        </w:rPr>
        <w:t xml:space="preserve"> </w:t>
      </w:r>
      <w:r w:rsidRPr="007E06EB">
        <w:rPr>
          <w:rFonts w:cs="Simplified Arabic"/>
          <w:sz w:val="22"/>
          <w:rtl/>
          <w:lang w:val="en-US" w:bidi="ar-EG"/>
        </w:rPr>
        <w:t>الخبرات</w:t>
      </w:r>
      <w:r>
        <w:rPr>
          <w:rFonts w:cs="Simplified Arabic"/>
          <w:sz w:val="22"/>
          <w:rtl/>
          <w:lang w:val="en-US" w:bidi="ar-EG"/>
        </w:rPr>
        <w:t>.</w:t>
      </w:r>
    </w:p>
    <w:p w:rsidR="00752BD2" w:rsidRPr="00DC117B" w:rsidRDefault="00752BD2" w:rsidP="00752BD2">
      <w:pPr>
        <w:pStyle w:val="ListParagraph"/>
        <w:bidi/>
        <w:spacing w:after="120" w:line="216" w:lineRule="auto"/>
        <w:ind w:left="567" w:hanging="567"/>
        <w:contextualSpacing w:val="0"/>
        <w:jc w:val="both"/>
        <w:rPr>
          <w:rFonts w:cs="Simplified Arabic"/>
          <w:b/>
          <w:bCs/>
          <w:sz w:val="26"/>
          <w:szCs w:val="26"/>
          <w:rtl/>
          <w:lang w:val="en-US" w:bidi="ar-EG"/>
        </w:rPr>
      </w:pPr>
      <w:r w:rsidRPr="00DC117B">
        <w:rPr>
          <w:rFonts w:cs="Simplified Arabic" w:hint="cs"/>
          <w:b/>
          <w:bCs/>
          <w:sz w:val="26"/>
          <w:szCs w:val="26"/>
          <w:rtl/>
          <w:lang w:val="en-US" w:bidi="ar-EG"/>
        </w:rPr>
        <w:t>رابعا-</w:t>
      </w:r>
      <w:r w:rsidRPr="00DC117B">
        <w:rPr>
          <w:rFonts w:cs="Simplified Arabic"/>
          <w:b/>
          <w:bCs/>
          <w:sz w:val="26"/>
          <w:szCs w:val="26"/>
          <w:rtl/>
          <w:lang w:val="en-US" w:bidi="ar-EG"/>
        </w:rPr>
        <w:tab/>
      </w:r>
      <w:r w:rsidRPr="00DC117B">
        <w:rPr>
          <w:rFonts w:cs="Simplified Arabic" w:hint="cs"/>
          <w:b/>
          <w:bCs/>
          <w:sz w:val="26"/>
          <w:szCs w:val="26"/>
          <w:rtl/>
          <w:lang w:val="en-US" w:bidi="ar-EG"/>
        </w:rPr>
        <w:t>استعراض</w:t>
      </w:r>
      <w:r w:rsidR="0040174C">
        <w:rPr>
          <w:rFonts w:cs="Simplified Arabic"/>
          <w:b/>
          <w:bCs/>
          <w:sz w:val="26"/>
          <w:szCs w:val="26"/>
          <w:rtl/>
          <w:lang w:val="en-US" w:bidi="ar-EG"/>
        </w:rPr>
        <w:t xml:space="preserve"> تنفيذ خطة </w:t>
      </w:r>
      <w:r w:rsidRPr="00DC117B">
        <w:rPr>
          <w:rFonts w:cs="Simplified Arabic"/>
          <w:b/>
          <w:bCs/>
          <w:sz w:val="26"/>
          <w:szCs w:val="26"/>
          <w:rtl/>
          <w:lang w:val="en-US" w:bidi="ar-EG"/>
        </w:rPr>
        <w:t>عمل</w:t>
      </w:r>
      <w:r w:rsidR="0040174C">
        <w:rPr>
          <w:rFonts w:cs="Simplified Arabic" w:hint="cs"/>
          <w:b/>
          <w:bCs/>
          <w:sz w:val="26"/>
          <w:szCs w:val="26"/>
          <w:rtl/>
          <w:lang w:val="en-US" w:bidi="ar-EG"/>
        </w:rPr>
        <w:t xml:space="preserve"> بناء القدرات وتنميتها</w:t>
      </w:r>
    </w:p>
    <w:p w:rsidR="00752BD2" w:rsidRDefault="00A6707B" w:rsidP="0040174C">
      <w:pPr>
        <w:pStyle w:val="ListParagraph"/>
        <w:bidi/>
        <w:spacing w:after="240" w:line="216" w:lineRule="auto"/>
        <w:ind w:left="562"/>
        <w:contextualSpacing w:val="0"/>
        <w:jc w:val="both"/>
        <w:rPr>
          <w:rFonts w:cs="Simplified Arabic"/>
          <w:sz w:val="22"/>
          <w:rtl/>
          <w:lang w:val="en-US" w:bidi="ar-EG"/>
        </w:rPr>
      </w:pPr>
      <w:r>
        <w:rPr>
          <w:rFonts w:cs="Simplified Arabic" w:hint="cs"/>
          <w:sz w:val="22"/>
          <w:rtl/>
          <w:lang w:val="en-US" w:bidi="ar-EG"/>
        </w:rPr>
        <w:t>1</w:t>
      </w:r>
      <w:r w:rsidR="0040174C">
        <w:rPr>
          <w:rFonts w:cs="Simplified Arabic" w:hint="cs"/>
          <w:sz w:val="22"/>
          <w:rtl/>
          <w:lang w:val="en-US" w:bidi="ar-EG"/>
        </w:rPr>
        <w:t>3</w:t>
      </w:r>
      <w:r>
        <w:rPr>
          <w:rFonts w:cs="Simplified Arabic" w:hint="cs"/>
          <w:sz w:val="22"/>
          <w:rtl/>
          <w:lang w:val="en-US" w:bidi="ar-EG"/>
        </w:rPr>
        <w:t>-</w:t>
      </w:r>
      <w:r>
        <w:rPr>
          <w:rFonts w:cs="Simplified Arabic"/>
          <w:sz w:val="22"/>
          <w:rtl/>
          <w:lang w:val="en-US" w:bidi="ar-EG"/>
        </w:rPr>
        <w:tab/>
      </w:r>
      <w:r w:rsidR="00752BD2" w:rsidRPr="007E06EB">
        <w:rPr>
          <w:rFonts w:cs="Simplified Arabic" w:hint="cs"/>
          <w:sz w:val="22"/>
          <w:rtl/>
          <w:lang w:val="en-US" w:bidi="ar-EG"/>
        </w:rPr>
        <w:t>سيجري</w:t>
      </w:r>
      <w:r w:rsidR="00752BD2">
        <w:rPr>
          <w:rFonts w:cs="Simplified Arabic"/>
          <w:sz w:val="22"/>
          <w:rtl/>
          <w:lang w:val="en-US" w:bidi="ar-EG"/>
        </w:rPr>
        <w:t xml:space="preserve"> </w:t>
      </w:r>
      <w:r w:rsidR="00752BD2" w:rsidRPr="007E06EB">
        <w:rPr>
          <w:rFonts w:cs="Simplified Arabic"/>
          <w:sz w:val="22"/>
          <w:rtl/>
          <w:lang w:val="en-US" w:bidi="ar-EG"/>
        </w:rPr>
        <w:t>مؤتمر</w:t>
      </w:r>
      <w:r w:rsidR="00752BD2">
        <w:rPr>
          <w:rFonts w:cs="Simplified Arabic"/>
          <w:sz w:val="22"/>
          <w:rtl/>
          <w:lang w:val="en-US" w:bidi="ar-EG"/>
        </w:rPr>
        <w:t xml:space="preserve"> </w:t>
      </w:r>
      <w:r w:rsidR="00752BD2" w:rsidRPr="007E06EB">
        <w:rPr>
          <w:rFonts w:cs="Simplified Arabic"/>
          <w:sz w:val="22"/>
          <w:rtl/>
          <w:lang w:val="en-US" w:bidi="ar-EG"/>
        </w:rPr>
        <w:t>الأطراف</w:t>
      </w:r>
      <w:r w:rsidR="00752BD2">
        <w:rPr>
          <w:rFonts w:cs="Simplified Arabic"/>
          <w:sz w:val="22"/>
          <w:rtl/>
          <w:lang w:val="en-US" w:bidi="ar-EG"/>
        </w:rPr>
        <w:t xml:space="preserve"> </w:t>
      </w:r>
      <w:r w:rsidR="00752BD2" w:rsidRPr="007E06EB">
        <w:rPr>
          <w:rFonts w:cs="Simplified Arabic"/>
          <w:sz w:val="22"/>
          <w:rtl/>
          <w:lang w:val="en-US" w:bidi="ar-EG"/>
        </w:rPr>
        <w:t>العامل</w:t>
      </w:r>
      <w:r w:rsidR="00752BD2">
        <w:rPr>
          <w:rFonts w:cs="Simplified Arabic"/>
          <w:sz w:val="22"/>
          <w:rtl/>
          <w:lang w:val="en-US" w:bidi="ar-EG"/>
        </w:rPr>
        <w:t xml:space="preserve"> </w:t>
      </w:r>
      <w:r w:rsidR="00752BD2" w:rsidRPr="007E06EB">
        <w:rPr>
          <w:rFonts w:cs="Simplified Arabic"/>
          <w:sz w:val="22"/>
          <w:rtl/>
          <w:lang w:val="en-US" w:bidi="ar-EG"/>
        </w:rPr>
        <w:t>كاجتماع</w:t>
      </w:r>
      <w:r w:rsidR="00752BD2">
        <w:rPr>
          <w:rFonts w:cs="Simplified Arabic"/>
          <w:sz w:val="22"/>
          <w:rtl/>
          <w:lang w:val="en-US" w:bidi="ar-EG"/>
        </w:rPr>
        <w:t xml:space="preserve"> </w:t>
      </w:r>
      <w:r w:rsidR="00752BD2" w:rsidRPr="007E06EB">
        <w:rPr>
          <w:rFonts w:cs="Simplified Arabic"/>
          <w:sz w:val="22"/>
          <w:rtl/>
          <w:lang w:val="en-US" w:bidi="ar-EG"/>
        </w:rPr>
        <w:t>للأطراف</w:t>
      </w:r>
      <w:r w:rsidR="00752BD2">
        <w:rPr>
          <w:rFonts w:cs="Simplified Arabic"/>
          <w:sz w:val="22"/>
          <w:rtl/>
          <w:lang w:val="en-US" w:bidi="ar-EG"/>
        </w:rPr>
        <w:t xml:space="preserve"> </w:t>
      </w:r>
      <w:r w:rsidR="00752BD2" w:rsidRPr="007E06EB">
        <w:rPr>
          <w:rFonts w:cs="Simplified Arabic"/>
          <w:sz w:val="22"/>
          <w:rtl/>
          <w:lang w:val="en-US" w:bidi="ar-EG"/>
        </w:rPr>
        <w:t>في</w:t>
      </w:r>
      <w:r w:rsidR="00752BD2">
        <w:rPr>
          <w:rFonts w:cs="Simplified Arabic"/>
          <w:sz w:val="22"/>
          <w:rtl/>
          <w:lang w:val="en-US" w:bidi="ar-EG"/>
        </w:rPr>
        <w:t xml:space="preserve"> </w:t>
      </w:r>
      <w:r w:rsidR="000979C4" w:rsidRPr="007E06EB">
        <w:rPr>
          <w:rFonts w:cs="Simplified Arabic"/>
          <w:sz w:val="22"/>
          <w:rtl/>
          <w:lang w:val="en-US" w:bidi="ar-EG"/>
        </w:rPr>
        <w:t>بروتوكول</w:t>
      </w:r>
      <w:r w:rsidR="000979C4">
        <w:rPr>
          <w:rFonts w:cs="Simplified Arabic" w:hint="cs"/>
          <w:sz w:val="22"/>
          <w:rtl/>
          <w:lang w:val="en-US" w:bidi="ar-EG"/>
        </w:rPr>
        <w:t xml:space="preserve"> ناغويا</w:t>
      </w:r>
      <w:r w:rsidR="000979C4" w:rsidRPr="007E06EB">
        <w:rPr>
          <w:rFonts w:cs="Simplified Arabic"/>
          <w:sz w:val="22"/>
          <w:rtl/>
          <w:lang w:val="en-US" w:bidi="ar-EG"/>
        </w:rPr>
        <w:t xml:space="preserve"> </w:t>
      </w:r>
      <w:r w:rsidR="00752BD2" w:rsidRPr="007E06EB">
        <w:rPr>
          <w:rFonts w:cs="Simplified Arabic"/>
          <w:sz w:val="22"/>
          <w:rtl/>
          <w:lang w:val="en-US" w:bidi="ar-EG"/>
        </w:rPr>
        <w:t>استعراض</w:t>
      </w:r>
      <w:r w:rsidR="00752BD2" w:rsidRPr="007E06EB">
        <w:rPr>
          <w:rFonts w:cs="Simplified Arabic" w:hint="cs"/>
          <w:sz w:val="22"/>
          <w:rtl/>
          <w:lang w:val="en-US" w:bidi="ar-EG"/>
        </w:rPr>
        <w:t>ا</w:t>
      </w:r>
      <w:r w:rsidR="00752BD2">
        <w:rPr>
          <w:rFonts w:cs="Simplified Arabic"/>
          <w:sz w:val="22"/>
          <w:rtl/>
          <w:lang w:val="en-US" w:bidi="ar-EG"/>
        </w:rPr>
        <w:t xml:space="preserve"> </w:t>
      </w:r>
      <w:r w:rsidR="00752BD2" w:rsidRPr="007E06EB">
        <w:rPr>
          <w:rFonts w:cs="Simplified Arabic"/>
          <w:sz w:val="22"/>
          <w:rtl/>
          <w:lang w:val="en-US" w:bidi="ar-EG"/>
        </w:rPr>
        <w:t>لتنفيذ</w:t>
      </w:r>
      <w:r w:rsidR="00752BD2">
        <w:rPr>
          <w:rFonts w:cs="Simplified Arabic"/>
          <w:sz w:val="22"/>
          <w:rtl/>
          <w:lang w:val="en-US" w:bidi="ar-EG"/>
        </w:rPr>
        <w:t xml:space="preserve"> </w:t>
      </w:r>
      <w:r w:rsidR="00752BD2" w:rsidRPr="007E06EB">
        <w:rPr>
          <w:rFonts w:cs="Simplified Arabic"/>
          <w:sz w:val="22"/>
          <w:rtl/>
          <w:lang w:val="en-US" w:bidi="ar-EG"/>
        </w:rPr>
        <w:t>خطة</w:t>
      </w:r>
      <w:r w:rsidR="00752BD2">
        <w:rPr>
          <w:rFonts w:cs="Simplified Arabic"/>
          <w:sz w:val="22"/>
          <w:rtl/>
          <w:lang w:val="en-US" w:bidi="ar-EG"/>
        </w:rPr>
        <w:t xml:space="preserve"> </w:t>
      </w:r>
      <w:r w:rsidR="00752BD2" w:rsidRPr="007E06EB">
        <w:rPr>
          <w:rFonts w:cs="Simplified Arabic"/>
          <w:sz w:val="22"/>
          <w:rtl/>
          <w:lang w:val="en-US" w:bidi="ar-EG"/>
        </w:rPr>
        <w:t>العمل</w:t>
      </w:r>
      <w:r w:rsidR="00752BD2">
        <w:rPr>
          <w:rFonts w:cs="Simplified Arabic"/>
          <w:sz w:val="22"/>
          <w:rtl/>
          <w:lang w:val="en-US" w:bidi="ar-EG"/>
        </w:rPr>
        <w:t xml:space="preserve"> </w:t>
      </w:r>
      <w:r w:rsidR="00752BD2" w:rsidRPr="007E06EB">
        <w:rPr>
          <w:rFonts w:cs="Simplified Arabic"/>
          <w:sz w:val="22"/>
          <w:rtl/>
          <w:lang w:val="en-US" w:bidi="ar-EG"/>
        </w:rPr>
        <w:t>كجزء</w:t>
      </w:r>
      <w:r w:rsidR="00752BD2">
        <w:rPr>
          <w:rFonts w:cs="Simplified Arabic"/>
          <w:sz w:val="22"/>
          <w:rtl/>
          <w:lang w:val="en-US" w:bidi="ar-EG"/>
        </w:rPr>
        <w:t xml:space="preserve"> </w:t>
      </w:r>
      <w:r w:rsidR="00752BD2" w:rsidRPr="007E06EB">
        <w:rPr>
          <w:rFonts w:cs="Simplified Arabic"/>
          <w:sz w:val="22"/>
          <w:rtl/>
          <w:lang w:val="en-US" w:bidi="ar-EG"/>
        </w:rPr>
        <w:t>من</w:t>
      </w:r>
      <w:r w:rsidR="00752BD2">
        <w:rPr>
          <w:rFonts w:cs="Simplified Arabic"/>
          <w:sz w:val="22"/>
          <w:rtl/>
          <w:lang w:val="en-US" w:bidi="ar-EG"/>
        </w:rPr>
        <w:t xml:space="preserve"> </w:t>
      </w:r>
      <w:r w:rsidR="00752BD2" w:rsidRPr="007E06EB">
        <w:rPr>
          <w:rFonts w:cs="Simplified Arabic"/>
          <w:sz w:val="22"/>
          <w:rtl/>
          <w:lang w:val="en-US" w:bidi="ar-EG"/>
        </w:rPr>
        <w:t>عملية</w:t>
      </w:r>
      <w:r w:rsidR="00752BD2">
        <w:rPr>
          <w:rFonts w:cs="Simplified Arabic"/>
          <w:sz w:val="22"/>
          <w:rtl/>
          <w:lang w:val="en-US" w:bidi="ar-EG"/>
        </w:rPr>
        <w:t xml:space="preserve"> </w:t>
      </w:r>
      <w:r w:rsidR="00752BD2" w:rsidRPr="007E06EB">
        <w:rPr>
          <w:rFonts w:cs="Simplified Arabic"/>
          <w:sz w:val="22"/>
          <w:rtl/>
          <w:lang w:val="en-US" w:bidi="ar-EG"/>
        </w:rPr>
        <w:t>التقييم</w:t>
      </w:r>
      <w:r w:rsidR="00752BD2">
        <w:rPr>
          <w:rFonts w:cs="Simplified Arabic"/>
          <w:sz w:val="22"/>
          <w:rtl/>
          <w:lang w:val="en-US" w:bidi="ar-EG"/>
        </w:rPr>
        <w:t xml:space="preserve"> </w:t>
      </w:r>
      <w:r w:rsidR="00752BD2" w:rsidRPr="007E06EB">
        <w:rPr>
          <w:rFonts w:cs="Simplified Arabic"/>
          <w:sz w:val="22"/>
          <w:rtl/>
          <w:lang w:val="en-US" w:bidi="ar-EG"/>
        </w:rPr>
        <w:t>والاستعراض</w:t>
      </w:r>
      <w:r w:rsidR="00752BD2">
        <w:rPr>
          <w:rFonts w:cs="Simplified Arabic"/>
          <w:sz w:val="22"/>
          <w:rtl/>
          <w:lang w:val="en-US" w:bidi="ar-EG"/>
        </w:rPr>
        <w:t xml:space="preserve"> </w:t>
      </w:r>
      <w:r w:rsidR="00752BD2" w:rsidRPr="007E06EB">
        <w:rPr>
          <w:rFonts w:cs="Simplified Arabic"/>
          <w:sz w:val="22"/>
          <w:rtl/>
          <w:lang w:val="en-US" w:bidi="ar-EG"/>
        </w:rPr>
        <w:t>بموجب</w:t>
      </w:r>
      <w:r w:rsidR="00752BD2">
        <w:rPr>
          <w:rFonts w:cs="Simplified Arabic"/>
          <w:sz w:val="22"/>
          <w:rtl/>
          <w:lang w:val="en-US" w:bidi="ar-EG"/>
        </w:rPr>
        <w:t xml:space="preserve"> </w:t>
      </w:r>
      <w:r w:rsidR="00752BD2" w:rsidRPr="007E06EB">
        <w:rPr>
          <w:rFonts w:cs="Simplified Arabic"/>
          <w:sz w:val="22"/>
          <w:rtl/>
          <w:lang w:val="en-US" w:bidi="ar-EG"/>
        </w:rPr>
        <w:t>البروتوكول</w:t>
      </w:r>
      <w:r w:rsidR="0040174C">
        <w:rPr>
          <w:rFonts w:cs="Simplified Arabic" w:hint="cs"/>
          <w:sz w:val="22"/>
          <w:rtl/>
          <w:lang w:val="en-US" w:bidi="ar-EG"/>
        </w:rPr>
        <w:t>،</w:t>
      </w:r>
      <w:r w:rsidR="00752BD2">
        <w:rPr>
          <w:rFonts w:cs="Simplified Arabic"/>
          <w:sz w:val="22"/>
          <w:rtl/>
          <w:lang w:val="en-US" w:bidi="ar-EG"/>
        </w:rPr>
        <w:t xml:space="preserve"> </w:t>
      </w:r>
      <w:r w:rsidR="00752BD2" w:rsidRPr="007E06EB">
        <w:rPr>
          <w:rFonts w:cs="Simplified Arabic"/>
          <w:sz w:val="22"/>
          <w:rtl/>
          <w:lang w:val="en-US" w:bidi="ar-EG"/>
        </w:rPr>
        <w:t>عملا</w:t>
      </w:r>
      <w:r w:rsidR="00752BD2">
        <w:rPr>
          <w:rFonts w:cs="Simplified Arabic"/>
          <w:sz w:val="22"/>
          <w:rtl/>
          <w:lang w:val="en-US" w:bidi="ar-EG"/>
        </w:rPr>
        <w:t xml:space="preserve"> </w:t>
      </w:r>
      <w:r w:rsidR="00752BD2" w:rsidRPr="007E06EB">
        <w:rPr>
          <w:rFonts w:cs="Simplified Arabic"/>
          <w:sz w:val="22"/>
          <w:rtl/>
          <w:lang w:val="en-US" w:bidi="ar-EG"/>
        </w:rPr>
        <w:t>بالمادة</w:t>
      </w:r>
      <w:r w:rsidR="00752BD2">
        <w:rPr>
          <w:rFonts w:cs="Simplified Arabic"/>
          <w:sz w:val="22"/>
          <w:rtl/>
          <w:lang w:val="en-US" w:bidi="ar-EG"/>
        </w:rPr>
        <w:t xml:space="preserve"> </w:t>
      </w:r>
      <w:hyperlink r:id="rId25" w:history="1">
        <w:r w:rsidR="00752BD2" w:rsidRPr="0040174C">
          <w:rPr>
            <w:rStyle w:val="Hyperlink"/>
            <w:rFonts w:cs="Simplified Arabic"/>
            <w:sz w:val="22"/>
            <w:rtl/>
            <w:lang w:val="en-US" w:bidi="ar-EG"/>
          </w:rPr>
          <w:t>31</w:t>
        </w:r>
      </w:hyperlink>
      <w:r w:rsidR="00752BD2">
        <w:rPr>
          <w:rFonts w:cs="Simplified Arabic"/>
          <w:sz w:val="22"/>
          <w:rtl/>
          <w:lang w:val="en-US" w:bidi="ar-EG"/>
        </w:rPr>
        <w:t xml:space="preserve"> </w:t>
      </w:r>
      <w:r w:rsidR="00752BD2" w:rsidRPr="007E06EB">
        <w:rPr>
          <w:rFonts w:cs="Simplified Arabic"/>
          <w:sz w:val="22"/>
          <w:rtl/>
          <w:lang w:val="en-US" w:bidi="ar-EG"/>
        </w:rPr>
        <w:t>وعلى</w:t>
      </w:r>
      <w:r w:rsidR="00752BD2">
        <w:rPr>
          <w:rFonts w:cs="Simplified Arabic"/>
          <w:sz w:val="22"/>
          <w:rtl/>
          <w:lang w:val="en-US" w:bidi="ar-EG"/>
        </w:rPr>
        <w:t xml:space="preserve"> </w:t>
      </w:r>
      <w:r w:rsidR="00752BD2" w:rsidRPr="007E06EB">
        <w:rPr>
          <w:rFonts w:cs="Simplified Arabic"/>
          <w:sz w:val="22"/>
          <w:rtl/>
          <w:lang w:val="en-US" w:bidi="ar-EG"/>
        </w:rPr>
        <w:t>أساس</w:t>
      </w:r>
      <w:r w:rsidR="00752BD2">
        <w:rPr>
          <w:rFonts w:cs="Simplified Arabic"/>
          <w:sz w:val="22"/>
          <w:rtl/>
          <w:lang w:val="en-US" w:bidi="ar-EG"/>
        </w:rPr>
        <w:t xml:space="preserve"> </w:t>
      </w:r>
      <w:r w:rsidR="00752BD2" w:rsidRPr="007E06EB">
        <w:rPr>
          <w:rFonts w:cs="Simplified Arabic"/>
          <w:sz w:val="22"/>
          <w:rtl/>
          <w:lang w:val="en-US" w:bidi="ar-EG"/>
        </w:rPr>
        <w:t>المعلومات</w:t>
      </w:r>
      <w:r w:rsidR="00752BD2">
        <w:rPr>
          <w:rFonts w:cs="Simplified Arabic"/>
          <w:sz w:val="22"/>
          <w:rtl/>
          <w:lang w:val="en-US" w:bidi="ar-EG"/>
        </w:rPr>
        <w:t xml:space="preserve"> </w:t>
      </w:r>
      <w:r w:rsidR="00752BD2" w:rsidRPr="007E06EB">
        <w:rPr>
          <w:rFonts w:cs="Simplified Arabic"/>
          <w:sz w:val="22"/>
          <w:rtl/>
          <w:lang w:val="en-US" w:bidi="ar-EG"/>
        </w:rPr>
        <w:t>المقدمة</w:t>
      </w:r>
      <w:r w:rsidR="00752BD2">
        <w:rPr>
          <w:rFonts w:cs="Simplified Arabic"/>
          <w:sz w:val="22"/>
          <w:rtl/>
          <w:lang w:val="en-US" w:bidi="ar-EG"/>
        </w:rPr>
        <w:t xml:space="preserve"> </w:t>
      </w:r>
      <w:r w:rsidR="00752BD2" w:rsidRPr="007E06EB">
        <w:rPr>
          <w:rFonts w:cs="Simplified Arabic"/>
          <w:sz w:val="22"/>
          <w:rtl/>
          <w:lang w:val="en-US" w:bidi="ar-EG"/>
        </w:rPr>
        <w:t>من</w:t>
      </w:r>
      <w:r w:rsidR="00752BD2">
        <w:rPr>
          <w:rFonts w:cs="Simplified Arabic"/>
          <w:sz w:val="22"/>
          <w:rtl/>
          <w:lang w:val="en-US" w:bidi="ar-EG"/>
        </w:rPr>
        <w:t xml:space="preserve"> </w:t>
      </w:r>
      <w:r w:rsidR="00752BD2" w:rsidRPr="007E06EB">
        <w:rPr>
          <w:rFonts w:cs="Simplified Arabic"/>
          <w:sz w:val="22"/>
          <w:rtl/>
          <w:lang w:val="en-US" w:bidi="ar-EG"/>
        </w:rPr>
        <w:t>خلال</w:t>
      </w:r>
      <w:r w:rsidR="00752BD2">
        <w:rPr>
          <w:rFonts w:cs="Simplified Arabic"/>
          <w:sz w:val="22"/>
          <w:rtl/>
          <w:lang w:val="en-US" w:bidi="ar-EG"/>
        </w:rPr>
        <w:t xml:space="preserve"> </w:t>
      </w:r>
      <w:r w:rsidR="00752BD2" w:rsidRPr="007E06EB">
        <w:rPr>
          <w:rFonts w:cs="Simplified Arabic"/>
          <w:sz w:val="22"/>
          <w:rtl/>
          <w:lang w:val="en-US" w:bidi="ar-EG"/>
        </w:rPr>
        <w:t>التقارير</w:t>
      </w:r>
      <w:r w:rsidR="00752BD2">
        <w:rPr>
          <w:rFonts w:cs="Simplified Arabic"/>
          <w:sz w:val="22"/>
          <w:rtl/>
          <w:lang w:val="en-US" w:bidi="ar-EG"/>
        </w:rPr>
        <w:t xml:space="preserve"> </w:t>
      </w:r>
      <w:r w:rsidR="00752BD2" w:rsidRPr="007E06EB">
        <w:rPr>
          <w:rFonts w:cs="Simplified Arabic"/>
          <w:sz w:val="22"/>
          <w:rtl/>
          <w:lang w:val="en-US" w:bidi="ar-EG"/>
        </w:rPr>
        <w:t>الوطنية</w:t>
      </w:r>
      <w:r w:rsidR="00752BD2">
        <w:rPr>
          <w:rFonts w:cs="Simplified Arabic"/>
          <w:sz w:val="22"/>
          <w:rtl/>
          <w:lang w:val="en-US" w:bidi="ar-EG"/>
        </w:rPr>
        <w:t xml:space="preserve"> </w:t>
      </w:r>
      <w:r w:rsidR="00752BD2" w:rsidRPr="007E06EB">
        <w:rPr>
          <w:rFonts w:cs="Simplified Arabic"/>
          <w:sz w:val="22"/>
          <w:rtl/>
          <w:lang w:val="en-US" w:bidi="ar-EG"/>
        </w:rPr>
        <w:t>وغرفة</w:t>
      </w:r>
      <w:r w:rsidR="00752BD2">
        <w:rPr>
          <w:rFonts w:cs="Simplified Arabic"/>
          <w:sz w:val="22"/>
          <w:rtl/>
          <w:lang w:val="en-US" w:bidi="ar-EG"/>
        </w:rPr>
        <w:t xml:space="preserve"> </w:t>
      </w:r>
      <w:r w:rsidR="00752BD2" w:rsidRPr="007E06EB">
        <w:rPr>
          <w:rFonts w:cs="Simplified Arabic"/>
          <w:sz w:val="22"/>
          <w:rtl/>
          <w:lang w:val="en-US" w:bidi="ar-EG"/>
        </w:rPr>
        <w:t>تبادل</w:t>
      </w:r>
      <w:r w:rsidR="00752BD2">
        <w:rPr>
          <w:rFonts w:cs="Simplified Arabic"/>
          <w:sz w:val="22"/>
          <w:rtl/>
          <w:lang w:val="en-US" w:bidi="ar-EG"/>
        </w:rPr>
        <w:t xml:space="preserve"> </w:t>
      </w:r>
      <w:r w:rsidR="00752BD2" w:rsidRPr="007E06EB">
        <w:rPr>
          <w:rFonts w:cs="Simplified Arabic"/>
          <w:sz w:val="22"/>
          <w:rtl/>
          <w:lang w:val="en-US" w:bidi="ar-EG"/>
        </w:rPr>
        <w:t>المعلومات</w:t>
      </w:r>
      <w:r w:rsidR="00752BD2">
        <w:rPr>
          <w:rFonts w:cs="Simplified Arabic"/>
          <w:sz w:val="22"/>
          <w:rtl/>
          <w:lang w:val="en-US" w:bidi="ar-EG"/>
        </w:rPr>
        <w:t xml:space="preserve"> </w:t>
      </w:r>
      <w:r w:rsidR="00752BD2" w:rsidRPr="007E06EB">
        <w:rPr>
          <w:rFonts w:cs="Simplified Arabic"/>
          <w:sz w:val="22"/>
          <w:rtl/>
          <w:lang w:val="en-US" w:bidi="ar-EG"/>
        </w:rPr>
        <w:t>بشأن</w:t>
      </w:r>
      <w:r w:rsidR="00752BD2">
        <w:rPr>
          <w:rFonts w:cs="Simplified Arabic"/>
          <w:sz w:val="22"/>
          <w:rtl/>
          <w:lang w:val="en-US" w:bidi="ar-EG"/>
        </w:rPr>
        <w:t xml:space="preserve"> </w:t>
      </w:r>
      <w:r w:rsidR="00752BD2" w:rsidRPr="007E06EB">
        <w:rPr>
          <w:rFonts w:cs="Simplified Arabic"/>
          <w:sz w:val="22"/>
          <w:rtl/>
          <w:lang w:val="en-US" w:bidi="ar-EG"/>
        </w:rPr>
        <w:t>الحصول</w:t>
      </w:r>
      <w:r w:rsidR="00752BD2">
        <w:rPr>
          <w:rFonts w:cs="Simplified Arabic"/>
          <w:sz w:val="22"/>
          <w:rtl/>
          <w:lang w:val="en-US" w:bidi="ar-EG"/>
        </w:rPr>
        <w:t xml:space="preserve"> </w:t>
      </w:r>
      <w:r w:rsidR="00752BD2" w:rsidRPr="007E06EB">
        <w:rPr>
          <w:rFonts w:cs="Simplified Arabic"/>
          <w:sz w:val="22"/>
          <w:rtl/>
          <w:lang w:val="en-US" w:bidi="ar-EG"/>
        </w:rPr>
        <w:t>وتقاسم</w:t>
      </w:r>
      <w:r w:rsidR="00752BD2">
        <w:rPr>
          <w:rFonts w:cs="Simplified Arabic"/>
          <w:sz w:val="22"/>
          <w:rtl/>
          <w:lang w:val="en-US" w:bidi="ar-EG"/>
        </w:rPr>
        <w:t xml:space="preserve"> </w:t>
      </w:r>
      <w:r w:rsidR="00752BD2" w:rsidRPr="007E06EB">
        <w:rPr>
          <w:rFonts w:cs="Simplified Arabic"/>
          <w:sz w:val="22"/>
          <w:rtl/>
          <w:lang w:val="en-US" w:bidi="ar-EG"/>
        </w:rPr>
        <w:t>المنافع</w:t>
      </w:r>
      <w:r w:rsidR="00752BD2">
        <w:rPr>
          <w:rFonts w:cs="Simplified Arabic"/>
          <w:sz w:val="22"/>
          <w:rtl/>
          <w:lang w:val="en-US" w:bidi="ar-EG"/>
        </w:rPr>
        <w:t xml:space="preserve"> </w:t>
      </w:r>
      <w:r w:rsidR="00752BD2" w:rsidRPr="007E06EB">
        <w:rPr>
          <w:rFonts w:cs="Simplified Arabic"/>
          <w:sz w:val="22"/>
          <w:rtl/>
          <w:lang w:val="en-US" w:bidi="ar-EG"/>
        </w:rPr>
        <w:t>في</w:t>
      </w:r>
      <w:r w:rsidR="00752BD2">
        <w:rPr>
          <w:rFonts w:cs="Simplified Arabic"/>
          <w:sz w:val="22"/>
          <w:rtl/>
          <w:lang w:val="en-US" w:bidi="ar-EG"/>
        </w:rPr>
        <w:t xml:space="preserve"> </w:t>
      </w:r>
      <w:r w:rsidR="00752BD2" w:rsidRPr="007E06EB">
        <w:rPr>
          <w:rFonts w:cs="Simplified Arabic"/>
          <w:sz w:val="22"/>
          <w:rtl/>
          <w:lang w:val="en-US" w:bidi="ar-EG"/>
        </w:rPr>
        <w:t>عام</w:t>
      </w:r>
      <w:r w:rsidR="00752BD2">
        <w:rPr>
          <w:rFonts w:cs="Simplified Arabic"/>
          <w:sz w:val="22"/>
          <w:rtl/>
          <w:lang w:val="en-US" w:bidi="ar-EG"/>
        </w:rPr>
        <w:t xml:space="preserve"> </w:t>
      </w:r>
      <w:r w:rsidR="00752BD2" w:rsidRPr="007E06EB">
        <w:rPr>
          <w:rFonts w:cs="Simplified Arabic"/>
          <w:sz w:val="22"/>
          <w:rtl/>
          <w:lang w:val="en-US" w:bidi="ar-EG"/>
        </w:rPr>
        <w:t>2030</w:t>
      </w:r>
      <w:r w:rsidR="00752BD2">
        <w:rPr>
          <w:rFonts w:cs="Simplified Arabic"/>
          <w:sz w:val="22"/>
          <w:rtl/>
          <w:lang w:val="en-US" w:bidi="ar-EG"/>
        </w:rPr>
        <w:t xml:space="preserve"> </w:t>
      </w:r>
      <w:r w:rsidR="00752BD2" w:rsidRPr="007E06EB">
        <w:rPr>
          <w:rFonts w:cs="Simplified Arabic"/>
          <w:sz w:val="22"/>
          <w:rtl/>
          <w:lang w:val="en-US" w:bidi="ar-EG"/>
        </w:rPr>
        <w:t>وبعد</w:t>
      </w:r>
      <w:r w:rsidR="00752BD2">
        <w:rPr>
          <w:rFonts w:cs="Simplified Arabic"/>
          <w:sz w:val="22"/>
          <w:rtl/>
          <w:lang w:val="en-US" w:bidi="ar-EG"/>
        </w:rPr>
        <w:t xml:space="preserve"> </w:t>
      </w:r>
      <w:r w:rsidR="00752BD2" w:rsidRPr="007E06EB">
        <w:rPr>
          <w:rFonts w:cs="Simplified Arabic"/>
          <w:sz w:val="22"/>
          <w:rtl/>
          <w:lang w:val="en-US" w:bidi="ar-EG"/>
        </w:rPr>
        <w:t>ذلك</w:t>
      </w:r>
      <w:r w:rsidR="00752BD2">
        <w:rPr>
          <w:rFonts w:cs="Simplified Arabic"/>
          <w:sz w:val="22"/>
          <w:rtl/>
          <w:lang w:val="en-US" w:bidi="ar-EG"/>
        </w:rPr>
        <w:t xml:space="preserve"> </w:t>
      </w:r>
      <w:r w:rsidR="00752BD2" w:rsidRPr="007E06EB">
        <w:rPr>
          <w:rFonts w:cs="Simplified Arabic"/>
          <w:sz w:val="22"/>
          <w:rtl/>
          <w:lang w:val="en-US" w:bidi="ar-EG"/>
        </w:rPr>
        <w:t>على</w:t>
      </w:r>
      <w:r w:rsidR="00752BD2">
        <w:rPr>
          <w:rFonts w:cs="Simplified Arabic"/>
          <w:sz w:val="22"/>
          <w:rtl/>
          <w:lang w:val="en-US" w:bidi="ar-EG"/>
        </w:rPr>
        <w:t xml:space="preserve"> </w:t>
      </w:r>
      <w:r w:rsidR="00752BD2" w:rsidRPr="007E06EB">
        <w:rPr>
          <w:rFonts w:cs="Simplified Arabic"/>
          <w:sz w:val="22"/>
          <w:rtl/>
          <w:lang w:val="en-US" w:bidi="ar-EG"/>
        </w:rPr>
        <w:t>فترات</w:t>
      </w:r>
      <w:r w:rsidR="00752BD2">
        <w:rPr>
          <w:rFonts w:cs="Simplified Arabic"/>
          <w:sz w:val="22"/>
          <w:rtl/>
          <w:lang w:val="en-US" w:bidi="ar-EG"/>
        </w:rPr>
        <w:t xml:space="preserve"> </w:t>
      </w:r>
      <w:r w:rsidR="00752BD2" w:rsidRPr="007E06EB">
        <w:rPr>
          <w:rFonts w:cs="Simplified Arabic"/>
          <w:sz w:val="22"/>
          <w:rtl/>
          <w:lang w:val="en-US" w:bidi="ar-EG"/>
        </w:rPr>
        <w:t>سيتم</w:t>
      </w:r>
      <w:r w:rsidR="00752BD2">
        <w:rPr>
          <w:rFonts w:cs="Simplified Arabic"/>
          <w:sz w:val="22"/>
          <w:rtl/>
          <w:lang w:val="en-US" w:bidi="ar-EG"/>
        </w:rPr>
        <w:t xml:space="preserve"> </w:t>
      </w:r>
      <w:r w:rsidR="00752BD2" w:rsidRPr="007E06EB">
        <w:rPr>
          <w:rFonts w:cs="Simplified Arabic"/>
          <w:sz w:val="22"/>
          <w:rtl/>
          <w:lang w:val="en-US" w:bidi="ar-EG"/>
        </w:rPr>
        <w:t>تحديدها</w:t>
      </w:r>
      <w:r w:rsidR="00752BD2">
        <w:rPr>
          <w:rFonts w:cs="Simplified Arabic" w:hint="cs"/>
          <w:sz w:val="22"/>
          <w:rtl/>
          <w:lang w:val="en-US" w:bidi="ar-EG"/>
        </w:rPr>
        <w:t xml:space="preserve"> </w:t>
      </w:r>
      <w:r w:rsidR="00752BD2" w:rsidRPr="007E06EB">
        <w:rPr>
          <w:rFonts w:cs="Simplified Arabic" w:hint="cs"/>
          <w:sz w:val="22"/>
          <w:rtl/>
          <w:lang w:val="en-US" w:bidi="ar-EG"/>
        </w:rPr>
        <w:t>لاحقا</w:t>
      </w:r>
      <w:r w:rsidR="00752BD2">
        <w:rPr>
          <w:rFonts w:cs="Simplified Arabic"/>
          <w:sz w:val="22"/>
          <w:rtl/>
          <w:lang w:val="en-US" w:bidi="ar-EG"/>
        </w:rPr>
        <w:t>.</w:t>
      </w:r>
    </w:p>
    <w:p w:rsidR="00752BD2" w:rsidRPr="005509A3" w:rsidRDefault="00752BD2" w:rsidP="00487D1F">
      <w:pPr>
        <w:bidi/>
        <w:spacing w:before="240" w:after="120" w:line="216" w:lineRule="auto"/>
        <w:ind w:left="562"/>
        <w:jc w:val="both"/>
        <w:rPr>
          <w:rFonts w:cs="Simplified Arabic"/>
          <w:b/>
          <w:bCs/>
          <w:sz w:val="22"/>
          <w:szCs w:val="28"/>
          <w:rtl/>
          <w:lang w:val="en-US" w:bidi="ar-EG"/>
        </w:rPr>
      </w:pPr>
      <w:r w:rsidRPr="005509A3">
        <w:rPr>
          <w:rFonts w:cs="Simplified Arabic" w:hint="cs"/>
          <w:b/>
          <w:bCs/>
          <w:sz w:val="22"/>
          <w:szCs w:val="28"/>
          <w:rtl/>
          <w:lang w:val="en-US" w:bidi="ar-EG"/>
        </w:rPr>
        <w:t>الضميمة</w:t>
      </w:r>
    </w:p>
    <w:p w:rsidR="00752BD2" w:rsidRDefault="00752BD2" w:rsidP="00487D1F">
      <w:pPr>
        <w:bidi/>
        <w:spacing w:before="240" w:after="120" w:line="216" w:lineRule="auto"/>
        <w:ind w:left="562" w:right="1354"/>
        <w:jc w:val="both"/>
        <w:rPr>
          <w:rFonts w:cs="Simplified Arabic"/>
          <w:b/>
          <w:bCs/>
          <w:sz w:val="22"/>
          <w:szCs w:val="28"/>
          <w:rtl/>
          <w:lang w:val="en-US" w:bidi="ar-EG"/>
        </w:rPr>
      </w:pPr>
      <w:r w:rsidRPr="005509A3">
        <w:rPr>
          <w:rFonts w:cs="Simplified Arabic"/>
          <w:b/>
          <w:bCs/>
          <w:sz w:val="22"/>
          <w:szCs w:val="28"/>
          <w:rtl/>
          <w:lang w:val="en-US" w:bidi="ar-EG"/>
        </w:rPr>
        <w:t>النواتج والأنشطة</w:t>
      </w:r>
      <w:r>
        <w:rPr>
          <w:rFonts w:cs="Simplified Arabic"/>
          <w:b/>
          <w:bCs/>
          <w:sz w:val="22"/>
          <w:szCs w:val="28"/>
          <w:rtl/>
          <w:lang w:val="en-US" w:bidi="ar-EG"/>
        </w:rPr>
        <w:t xml:space="preserve"> </w:t>
      </w:r>
      <w:r w:rsidRPr="007E06EB">
        <w:rPr>
          <w:rFonts w:cs="Simplified Arabic"/>
          <w:b/>
          <w:bCs/>
          <w:sz w:val="22"/>
          <w:szCs w:val="28"/>
          <w:rtl/>
          <w:lang w:val="en-US" w:bidi="ar-EG"/>
        </w:rPr>
        <w:t>الإرشادية</w:t>
      </w:r>
      <w:r>
        <w:rPr>
          <w:rFonts w:cs="Simplified Arabic"/>
          <w:b/>
          <w:bCs/>
          <w:sz w:val="22"/>
          <w:szCs w:val="28"/>
          <w:rtl/>
          <w:lang w:val="en-US" w:bidi="ar-EG"/>
        </w:rPr>
        <w:t xml:space="preserve"> </w:t>
      </w:r>
      <w:r w:rsidRPr="007E06EB">
        <w:rPr>
          <w:rFonts w:cs="Simplified Arabic"/>
          <w:b/>
          <w:bCs/>
          <w:sz w:val="22"/>
          <w:szCs w:val="28"/>
          <w:rtl/>
          <w:lang w:val="en-US" w:bidi="ar-EG"/>
        </w:rPr>
        <w:t>بشأن</w:t>
      </w:r>
      <w:r>
        <w:rPr>
          <w:rFonts w:cs="Simplified Arabic"/>
          <w:b/>
          <w:bCs/>
          <w:sz w:val="22"/>
          <w:szCs w:val="28"/>
          <w:rtl/>
          <w:lang w:val="en-US" w:bidi="ar-EG"/>
        </w:rPr>
        <w:t xml:space="preserve"> </w:t>
      </w:r>
      <w:r w:rsidRPr="007E06EB">
        <w:rPr>
          <w:rFonts w:cs="Simplified Arabic"/>
          <w:b/>
          <w:bCs/>
          <w:sz w:val="22"/>
          <w:szCs w:val="28"/>
          <w:rtl/>
          <w:lang w:val="en-US" w:bidi="ar-EG"/>
        </w:rPr>
        <w:t>بناء</w:t>
      </w:r>
      <w:r>
        <w:rPr>
          <w:rFonts w:cs="Simplified Arabic"/>
          <w:b/>
          <w:bCs/>
          <w:sz w:val="22"/>
          <w:szCs w:val="28"/>
          <w:rtl/>
          <w:lang w:val="en-US" w:bidi="ar-EG"/>
        </w:rPr>
        <w:t xml:space="preserve"> </w:t>
      </w:r>
      <w:r w:rsidRPr="007E06EB">
        <w:rPr>
          <w:rFonts w:cs="Simplified Arabic"/>
          <w:b/>
          <w:bCs/>
          <w:sz w:val="22"/>
          <w:szCs w:val="28"/>
          <w:rtl/>
          <w:lang w:val="en-US" w:bidi="ar-EG"/>
        </w:rPr>
        <w:t>القدرات</w:t>
      </w:r>
      <w:r>
        <w:rPr>
          <w:rFonts w:cs="Simplified Arabic"/>
          <w:b/>
          <w:bCs/>
          <w:sz w:val="22"/>
          <w:szCs w:val="28"/>
          <w:rtl/>
          <w:lang w:val="en-US" w:bidi="ar-EG"/>
        </w:rPr>
        <w:t xml:space="preserve"> </w:t>
      </w:r>
      <w:r w:rsidRPr="007E06EB">
        <w:rPr>
          <w:rFonts w:cs="Simplified Arabic"/>
          <w:b/>
          <w:bCs/>
          <w:sz w:val="22"/>
          <w:szCs w:val="28"/>
          <w:rtl/>
          <w:lang w:val="en-US" w:bidi="ar-EG"/>
        </w:rPr>
        <w:t>وتنميتها</w:t>
      </w:r>
      <w:r>
        <w:rPr>
          <w:rFonts w:cs="Simplified Arabic"/>
          <w:b/>
          <w:bCs/>
          <w:sz w:val="22"/>
          <w:szCs w:val="28"/>
          <w:rtl/>
          <w:lang w:val="en-US" w:bidi="ar-EG"/>
        </w:rPr>
        <w:t xml:space="preserve"> </w:t>
      </w:r>
      <w:r w:rsidRPr="007E06EB">
        <w:rPr>
          <w:rFonts w:cs="Simplified Arabic"/>
          <w:b/>
          <w:bCs/>
          <w:sz w:val="22"/>
          <w:szCs w:val="28"/>
          <w:rtl/>
          <w:lang w:val="en-US" w:bidi="ar-EG"/>
        </w:rPr>
        <w:t>لدعم</w:t>
      </w:r>
      <w:r>
        <w:rPr>
          <w:rFonts w:cs="Simplified Arabic"/>
          <w:b/>
          <w:bCs/>
          <w:sz w:val="22"/>
          <w:szCs w:val="28"/>
          <w:rtl/>
          <w:lang w:val="en-US" w:bidi="ar-EG"/>
        </w:rPr>
        <w:t xml:space="preserve"> </w:t>
      </w:r>
      <w:r w:rsidRPr="007E06EB">
        <w:rPr>
          <w:rFonts w:cs="Simplified Arabic"/>
          <w:b/>
          <w:bCs/>
          <w:sz w:val="22"/>
          <w:szCs w:val="28"/>
          <w:rtl/>
          <w:lang w:val="en-US" w:bidi="ar-EG"/>
        </w:rPr>
        <w:t>التنفيذ</w:t>
      </w:r>
      <w:r>
        <w:rPr>
          <w:rFonts w:cs="Simplified Arabic"/>
          <w:b/>
          <w:bCs/>
          <w:sz w:val="22"/>
          <w:szCs w:val="28"/>
          <w:rtl/>
          <w:lang w:val="en-US" w:bidi="ar-EG"/>
        </w:rPr>
        <w:t xml:space="preserve"> </w:t>
      </w:r>
      <w:r w:rsidRPr="007E06EB">
        <w:rPr>
          <w:rFonts w:cs="Simplified Arabic"/>
          <w:b/>
          <w:bCs/>
          <w:sz w:val="22"/>
          <w:szCs w:val="28"/>
          <w:rtl/>
          <w:lang w:val="en-US" w:bidi="ar-EG"/>
        </w:rPr>
        <w:t>الفعال</w:t>
      </w:r>
      <w:r>
        <w:rPr>
          <w:rFonts w:cs="Simplified Arabic"/>
          <w:b/>
          <w:bCs/>
          <w:sz w:val="22"/>
          <w:szCs w:val="28"/>
          <w:rtl/>
          <w:lang w:val="en-US" w:bidi="ar-EG"/>
        </w:rPr>
        <w:t xml:space="preserve"> </w:t>
      </w:r>
      <w:r w:rsidRPr="007E06EB">
        <w:rPr>
          <w:rFonts w:cs="Simplified Arabic"/>
          <w:b/>
          <w:bCs/>
          <w:sz w:val="22"/>
          <w:szCs w:val="28"/>
          <w:rtl/>
          <w:lang w:val="en-US" w:bidi="ar-EG"/>
        </w:rPr>
        <w:t>لبروتوكول</w:t>
      </w:r>
      <w:r>
        <w:rPr>
          <w:rFonts w:cs="Simplified Arabic"/>
          <w:b/>
          <w:bCs/>
          <w:sz w:val="22"/>
          <w:szCs w:val="28"/>
          <w:rtl/>
          <w:lang w:val="en-US" w:bidi="ar-EG"/>
        </w:rPr>
        <w:t xml:space="preserve"> </w:t>
      </w:r>
      <w:r w:rsidRPr="007E06EB">
        <w:rPr>
          <w:rFonts w:cs="Simplified Arabic"/>
          <w:b/>
          <w:bCs/>
          <w:sz w:val="22"/>
          <w:szCs w:val="28"/>
          <w:rtl/>
          <w:lang w:val="en-US" w:bidi="ar-EG"/>
        </w:rPr>
        <w:t>ناغويا</w:t>
      </w:r>
      <w:r w:rsidR="00F56DBB" w:rsidRPr="00F56DBB">
        <w:rPr>
          <w:rtl/>
        </w:rPr>
        <w:t xml:space="preserve"> </w:t>
      </w:r>
      <w:bookmarkStart w:id="5" w:name="_Hlk180742931"/>
      <w:r w:rsidR="00F56DBB" w:rsidRPr="00F56DBB">
        <w:rPr>
          <w:rFonts w:cs="Simplified Arabic"/>
          <w:b/>
          <w:bCs/>
          <w:sz w:val="22"/>
          <w:szCs w:val="28"/>
          <w:rtl/>
          <w:lang w:val="en-US" w:bidi="ar-EG"/>
        </w:rPr>
        <w:t xml:space="preserve">بشأن </w:t>
      </w:r>
      <w:bookmarkStart w:id="6" w:name="_Hlk180742977"/>
      <w:r w:rsidR="00F56DBB" w:rsidRPr="00F56DBB">
        <w:rPr>
          <w:rFonts w:cs="Simplified Arabic"/>
          <w:b/>
          <w:bCs/>
          <w:sz w:val="22"/>
          <w:szCs w:val="28"/>
          <w:rtl/>
          <w:lang w:val="en-US" w:bidi="ar-EG"/>
        </w:rPr>
        <w:t>الحصول على الموارد الجينية والتقاسم</w:t>
      </w:r>
      <w:r w:rsidR="0040174C">
        <w:rPr>
          <w:rFonts w:cs="Simplified Arabic" w:hint="cs"/>
          <w:b/>
          <w:bCs/>
          <w:sz w:val="22"/>
          <w:szCs w:val="28"/>
          <w:rtl/>
          <w:lang w:val="en-US" w:bidi="ar-EG"/>
        </w:rPr>
        <w:t xml:space="preserve"> </w:t>
      </w:r>
      <w:r w:rsidR="00F56DBB" w:rsidRPr="00F56DBB">
        <w:rPr>
          <w:rFonts w:cs="Simplified Arabic"/>
          <w:b/>
          <w:bCs/>
          <w:sz w:val="22"/>
          <w:szCs w:val="28"/>
          <w:rtl/>
          <w:lang w:val="en-US" w:bidi="ar-EG"/>
        </w:rPr>
        <w:t>العادل والمنصف للمنافع الناشئة عن استخدامها</w:t>
      </w:r>
      <w:bookmarkEnd w:id="6"/>
    </w:p>
    <w:p w:rsidR="00852023" w:rsidRPr="007E06EB" w:rsidRDefault="00852023" w:rsidP="00487D1F">
      <w:pPr>
        <w:pStyle w:val="ListParagraph"/>
        <w:numPr>
          <w:ilvl w:val="0"/>
          <w:numId w:val="31"/>
        </w:numPr>
        <w:bidi/>
        <w:spacing w:before="240" w:after="120" w:line="216" w:lineRule="auto"/>
        <w:ind w:left="533" w:firstLine="0"/>
        <w:contextualSpacing w:val="0"/>
        <w:jc w:val="both"/>
        <w:rPr>
          <w:rFonts w:cs="Simplified Arabic"/>
          <w:sz w:val="22"/>
          <w:lang w:val="en-US" w:bidi="ar-EG"/>
        </w:rPr>
      </w:pPr>
      <w:r w:rsidRPr="007E06EB">
        <w:rPr>
          <w:rFonts w:cs="Simplified Arabic"/>
          <w:sz w:val="22"/>
          <w:rtl/>
          <w:lang w:val="en-US" w:bidi="ar-EG"/>
        </w:rPr>
        <w:t>توفر</w:t>
      </w:r>
      <w:r>
        <w:rPr>
          <w:rFonts w:cs="Simplified Arabic"/>
          <w:sz w:val="22"/>
          <w:rtl/>
          <w:lang w:val="en-US" w:bidi="ar-EG"/>
        </w:rPr>
        <w:t xml:space="preserve"> </w:t>
      </w:r>
      <w:r w:rsidRPr="007E06EB">
        <w:rPr>
          <w:rFonts w:cs="Simplified Arabic"/>
          <w:sz w:val="22"/>
          <w:rtl/>
          <w:lang w:val="en-US" w:bidi="ar-EG"/>
        </w:rPr>
        <w:t>المصفوفة</w:t>
      </w:r>
      <w:r>
        <w:rPr>
          <w:rFonts w:cs="Simplified Arabic"/>
          <w:sz w:val="22"/>
          <w:rtl/>
          <w:lang w:val="en-US" w:bidi="ar-EG"/>
        </w:rPr>
        <w:t xml:space="preserve"> </w:t>
      </w:r>
      <w:r w:rsidRPr="007E06EB">
        <w:rPr>
          <w:rFonts w:cs="Simplified Arabic"/>
          <w:sz w:val="22"/>
          <w:rtl/>
          <w:lang w:val="en-US" w:bidi="ar-EG"/>
        </w:rPr>
        <w:t>أدناه</w:t>
      </w:r>
      <w:r>
        <w:rPr>
          <w:rFonts w:cs="Simplified Arabic"/>
          <w:sz w:val="22"/>
          <w:rtl/>
          <w:lang w:val="en-US" w:bidi="ar-EG"/>
        </w:rPr>
        <w:t xml:space="preserve"> </w:t>
      </w:r>
      <w:r w:rsidRPr="007E06EB">
        <w:rPr>
          <w:rFonts w:cs="Simplified Arabic"/>
          <w:sz w:val="22"/>
          <w:rtl/>
          <w:lang w:val="en-US" w:bidi="ar-EG"/>
        </w:rPr>
        <w:t>قائمة</w:t>
      </w:r>
      <w:r>
        <w:rPr>
          <w:rFonts w:cs="Simplified Arabic"/>
          <w:sz w:val="22"/>
          <w:rtl/>
          <w:lang w:val="en-US" w:bidi="ar-EG"/>
        </w:rPr>
        <w:t xml:space="preserve"> </w:t>
      </w:r>
      <w:r w:rsidRPr="007E06EB">
        <w:rPr>
          <w:rFonts w:cs="Simplified Arabic"/>
          <w:sz w:val="22"/>
          <w:rtl/>
          <w:lang w:val="en-US" w:bidi="ar-EG"/>
        </w:rPr>
        <w:t>إرشادية</w:t>
      </w:r>
      <w:r>
        <w:rPr>
          <w:rFonts w:cs="Simplified Arabic"/>
          <w:sz w:val="22"/>
          <w:rtl/>
          <w:lang w:val="en-US" w:bidi="ar-EG"/>
        </w:rPr>
        <w:t xml:space="preserve"> </w:t>
      </w:r>
      <w:r w:rsidRPr="007E06EB">
        <w:rPr>
          <w:rFonts w:cs="Simplified Arabic"/>
          <w:sz w:val="22"/>
          <w:rtl/>
          <w:lang w:val="en-US" w:bidi="ar-EG"/>
        </w:rPr>
        <w:t>بال</w:t>
      </w:r>
      <w:r>
        <w:rPr>
          <w:rFonts w:cs="Simplified Arabic"/>
          <w:sz w:val="22"/>
          <w:rtl/>
          <w:lang w:val="en-US" w:bidi="ar-EG"/>
        </w:rPr>
        <w:t xml:space="preserve">نواتج </w:t>
      </w:r>
      <w:r w:rsidRPr="007E06EB">
        <w:rPr>
          <w:rFonts w:cs="Simplified Arabic"/>
          <w:sz w:val="22"/>
          <w:rtl/>
          <w:lang w:val="en-US" w:bidi="ar-EG"/>
        </w:rPr>
        <w:t>والأنشطة</w:t>
      </w:r>
      <w:r>
        <w:rPr>
          <w:rFonts w:cs="Simplified Arabic"/>
          <w:sz w:val="22"/>
          <w:rtl/>
          <w:lang w:val="en-US" w:bidi="ar-EG"/>
        </w:rPr>
        <w:t xml:space="preserve"> </w:t>
      </w:r>
      <w:r w:rsidRPr="007E06EB">
        <w:rPr>
          <w:rFonts w:cs="Simplified Arabic"/>
          <w:sz w:val="22"/>
          <w:rtl/>
          <w:lang w:val="en-US" w:bidi="ar-EG"/>
        </w:rPr>
        <w:t>لكل</w:t>
      </w:r>
      <w:r>
        <w:rPr>
          <w:rFonts w:cs="Simplified Arabic"/>
          <w:sz w:val="22"/>
          <w:rtl/>
          <w:lang w:val="en-US" w:bidi="ar-EG"/>
        </w:rPr>
        <w:t xml:space="preserve"> </w:t>
      </w:r>
      <w:r w:rsidRPr="007E06EB">
        <w:rPr>
          <w:rFonts w:cs="Simplified Arabic"/>
          <w:sz w:val="22"/>
          <w:rtl/>
          <w:lang w:val="en-US" w:bidi="ar-EG"/>
        </w:rPr>
        <w:t>مجال</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مجالات</w:t>
      </w:r>
      <w:r>
        <w:rPr>
          <w:rFonts w:cs="Simplified Arabic"/>
          <w:sz w:val="22"/>
          <w:rtl/>
          <w:lang w:val="en-US" w:bidi="ar-EG"/>
        </w:rPr>
        <w:t xml:space="preserve"> </w:t>
      </w:r>
      <w:r w:rsidRPr="007E06EB">
        <w:rPr>
          <w:rFonts w:cs="Simplified Arabic"/>
          <w:sz w:val="22"/>
          <w:rtl/>
          <w:lang w:val="en-US" w:bidi="ar-EG"/>
        </w:rPr>
        <w:t>النتائج</w:t>
      </w:r>
      <w:r>
        <w:rPr>
          <w:rFonts w:cs="Simplified Arabic"/>
          <w:sz w:val="22"/>
          <w:rtl/>
          <w:lang w:val="en-US" w:bidi="ar-EG"/>
        </w:rPr>
        <w:t xml:space="preserve"> </w:t>
      </w:r>
      <w:r w:rsidRPr="007E06EB">
        <w:rPr>
          <w:rFonts w:cs="Simplified Arabic"/>
          <w:sz w:val="22"/>
          <w:rtl/>
          <w:lang w:val="en-US" w:bidi="ar-EG"/>
        </w:rPr>
        <w:t>الرئيسية</w:t>
      </w:r>
      <w:r>
        <w:rPr>
          <w:rFonts w:cs="Simplified Arabic"/>
          <w:sz w:val="22"/>
          <w:rtl/>
          <w:lang w:val="en-US" w:bidi="ar-EG"/>
        </w:rPr>
        <w:t xml:space="preserve"> </w:t>
      </w:r>
      <w:r w:rsidRPr="007E06EB">
        <w:rPr>
          <w:rFonts w:cs="Simplified Arabic"/>
          <w:sz w:val="22"/>
          <w:rtl/>
          <w:lang w:val="en-US" w:bidi="ar-EG"/>
        </w:rPr>
        <w:t>وفقا</w:t>
      </w:r>
      <w:r>
        <w:rPr>
          <w:rFonts w:cs="Simplified Arabic"/>
          <w:sz w:val="22"/>
          <w:rtl/>
          <w:lang w:val="en-US" w:bidi="ar-EG"/>
        </w:rPr>
        <w:t xml:space="preserve"> </w:t>
      </w:r>
      <w:r w:rsidRPr="007E06EB">
        <w:rPr>
          <w:rFonts w:cs="Simplified Arabic"/>
          <w:sz w:val="22"/>
          <w:rtl/>
          <w:lang w:val="en-US" w:bidi="ar-EG"/>
        </w:rPr>
        <w:t>لمبادئ</w:t>
      </w:r>
      <w:r>
        <w:rPr>
          <w:rFonts w:cs="Simplified Arabic"/>
          <w:sz w:val="22"/>
          <w:rtl/>
          <w:lang w:val="en-US" w:bidi="ar-EG"/>
        </w:rPr>
        <w:t xml:space="preserve"> </w:t>
      </w:r>
      <w:r w:rsidRPr="007E06EB">
        <w:rPr>
          <w:rFonts w:cs="Simplified Arabic"/>
          <w:sz w:val="22"/>
          <w:rtl/>
          <w:lang w:val="en-US" w:bidi="ar-EG"/>
        </w:rPr>
        <w:t>الإدارة</w:t>
      </w:r>
      <w:r>
        <w:rPr>
          <w:rFonts w:cs="Simplified Arabic"/>
          <w:sz w:val="22"/>
          <w:rtl/>
          <w:lang w:val="en-US" w:bidi="ar-EG"/>
        </w:rPr>
        <w:t xml:space="preserve"> </w:t>
      </w:r>
      <w:r w:rsidRPr="007E06EB">
        <w:rPr>
          <w:rFonts w:cs="Simplified Arabic"/>
          <w:sz w:val="22"/>
          <w:rtl/>
          <w:lang w:val="en-US" w:bidi="ar-EG"/>
        </w:rPr>
        <w:t>القائمة</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النتائج</w:t>
      </w:r>
      <w:r>
        <w:rPr>
          <w:rFonts w:cs="Simplified Arabic" w:hint="cs"/>
          <w:sz w:val="22"/>
          <w:rtl/>
          <w:lang w:val="en-US" w:bidi="ar-EG"/>
        </w:rPr>
        <w:t>،</w:t>
      </w:r>
      <w:r w:rsidR="00F00698">
        <w:rPr>
          <w:rStyle w:val="FootnoteReference"/>
          <w:rFonts w:cs="Simplified Arabic"/>
          <w:sz w:val="22"/>
          <w:rtl/>
          <w:lang w:val="en-US" w:bidi="ar-EG"/>
        </w:rPr>
        <w:footnoteReference w:id="23"/>
      </w:r>
      <w:r>
        <w:rPr>
          <w:rFonts w:cs="Simplified Arabic"/>
          <w:sz w:val="22"/>
          <w:rtl/>
          <w:lang w:val="en-US" w:bidi="ar-EG"/>
        </w:rPr>
        <w:t xml:space="preserve"> </w:t>
      </w:r>
      <w:r w:rsidRPr="007E06EB">
        <w:rPr>
          <w:rFonts w:cs="Simplified Arabic"/>
          <w:sz w:val="22"/>
          <w:rtl/>
          <w:lang w:val="en-US" w:bidi="ar-EG"/>
        </w:rPr>
        <w:t>والتي</w:t>
      </w:r>
      <w:r>
        <w:rPr>
          <w:rFonts w:cs="Simplified Arabic"/>
          <w:sz w:val="22"/>
          <w:rtl/>
          <w:lang w:val="en-US" w:bidi="ar-EG"/>
        </w:rPr>
        <w:t xml:space="preserve"> </w:t>
      </w:r>
      <w:r w:rsidRPr="007E06EB">
        <w:rPr>
          <w:rFonts w:cs="Simplified Arabic"/>
          <w:sz w:val="22"/>
          <w:rtl/>
          <w:lang w:val="en-US" w:bidi="ar-EG"/>
        </w:rPr>
        <w:t>يمكن</w:t>
      </w:r>
      <w:r>
        <w:rPr>
          <w:rFonts w:cs="Simplified Arabic"/>
          <w:sz w:val="22"/>
          <w:rtl/>
          <w:lang w:val="en-US" w:bidi="ar-EG"/>
        </w:rPr>
        <w:t xml:space="preserve"> </w:t>
      </w:r>
      <w:r w:rsidRPr="007E06EB">
        <w:rPr>
          <w:rFonts w:cs="Simplified Arabic"/>
          <w:sz w:val="22"/>
          <w:rtl/>
          <w:lang w:val="en-US" w:bidi="ar-EG"/>
        </w:rPr>
        <w:t>إدراجها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المبادرات</w:t>
      </w:r>
      <w:r>
        <w:rPr>
          <w:rFonts w:cs="Simplified Arabic"/>
          <w:sz w:val="22"/>
          <w:rtl/>
          <w:lang w:val="en-US" w:bidi="ar-EG"/>
        </w:rPr>
        <w:t xml:space="preserve"> </w:t>
      </w:r>
      <w:r w:rsidRPr="007E06EB">
        <w:rPr>
          <w:rFonts w:cs="Simplified Arabic"/>
          <w:sz w:val="22"/>
          <w:rtl/>
          <w:lang w:val="en-US" w:bidi="ar-EG"/>
        </w:rPr>
        <w:t>التي</w:t>
      </w:r>
      <w:r>
        <w:rPr>
          <w:rFonts w:cs="Simplified Arabic"/>
          <w:sz w:val="22"/>
          <w:rtl/>
          <w:lang w:val="en-US" w:bidi="ar-EG"/>
        </w:rPr>
        <w:t xml:space="preserve"> </w:t>
      </w:r>
      <w:r w:rsidRPr="007E06EB">
        <w:rPr>
          <w:rFonts w:cs="Simplified Arabic"/>
          <w:sz w:val="22"/>
          <w:rtl/>
          <w:lang w:val="en-US" w:bidi="ar-EG"/>
        </w:rPr>
        <w:t>تهدف</w:t>
      </w:r>
      <w:r>
        <w:rPr>
          <w:rFonts w:cs="Simplified Arabic"/>
          <w:sz w:val="22"/>
          <w:rtl/>
          <w:lang w:val="en-US" w:bidi="ar-EG"/>
        </w:rPr>
        <w:t xml:space="preserve"> </w:t>
      </w:r>
      <w:r w:rsidRPr="007E06EB">
        <w:rPr>
          <w:rFonts w:cs="Simplified Arabic"/>
          <w:sz w:val="22"/>
          <w:rtl/>
          <w:lang w:val="en-US" w:bidi="ar-EG"/>
        </w:rPr>
        <w:t>إلى</w:t>
      </w:r>
      <w:r>
        <w:rPr>
          <w:rFonts w:cs="Simplified Arabic"/>
          <w:sz w:val="22"/>
          <w:rtl/>
          <w:lang w:val="en-US" w:bidi="ar-EG"/>
        </w:rPr>
        <w:t xml:space="preserve"> </w:t>
      </w:r>
      <w:r w:rsidRPr="007E06EB">
        <w:rPr>
          <w:rFonts w:cs="Simplified Arabic"/>
          <w:sz w:val="22"/>
          <w:rtl/>
          <w:lang w:val="en-US" w:bidi="ar-EG"/>
        </w:rPr>
        <w:t>بناء</w:t>
      </w:r>
      <w:r>
        <w:rPr>
          <w:rFonts w:cs="Simplified Arabic"/>
          <w:sz w:val="22"/>
          <w:rtl/>
          <w:lang w:val="en-US" w:bidi="ar-EG"/>
        </w:rPr>
        <w:t xml:space="preserve"> </w:t>
      </w:r>
      <w:r w:rsidRPr="007E06EB">
        <w:rPr>
          <w:rFonts w:cs="Simplified Arabic"/>
          <w:sz w:val="22"/>
          <w:rtl/>
          <w:lang w:val="en-US" w:bidi="ar-EG"/>
        </w:rPr>
        <w:t>القدرات</w:t>
      </w:r>
      <w:r>
        <w:rPr>
          <w:rFonts w:cs="Simplified Arabic"/>
          <w:sz w:val="22"/>
          <w:rtl/>
          <w:lang w:val="en-US" w:bidi="ar-EG"/>
        </w:rPr>
        <w:t xml:space="preserve"> </w:t>
      </w:r>
      <w:r w:rsidRPr="007E06EB">
        <w:rPr>
          <w:rFonts w:cs="Simplified Arabic"/>
          <w:sz w:val="22"/>
          <w:rtl/>
          <w:lang w:val="en-US" w:bidi="ar-EG"/>
        </w:rPr>
        <w:t>وتنميتها</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أجل</w:t>
      </w:r>
      <w:r>
        <w:rPr>
          <w:rFonts w:cs="Simplified Arabic"/>
          <w:sz w:val="22"/>
          <w:rtl/>
          <w:lang w:val="en-US" w:bidi="ar-EG"/>
        </w:rPr>
        <w:t xml:space="preserve"> </w:t>
      </w:r>
      <w:r w:rsidRPr="007E06EB">
        <w:rPr>
          <w:rFonts w:cs="Simplified Arabic"/>
          <w:sz w:val="22"/>
          <w:rtl/>
          <w:lang w:val="en-US" w:bidi="ar-EG"/>
        </w:rPr>
        <w:t>التنفيذ</w:t>
      </w:r>
      <w:r>
        <w:rPr>
          <w:rFonts w:cs="Simplified Arabic"/>
          <w:sz w:val="22"/>
          <w:rtl/>
          <w:lang w:val="en-US" w:bidi="ar-EG"/>
        </w:rPr>
        <w:t xml:space="preserve"> </w:t>
      </w:r>
      <w:r w:rsidRPr="007E06EB">
        <w:rPr>
          <w:rFonts w:cs="Simplified Arabic"/>
          <w:sz w:val="22"/>
          <w:rtl/>
          <w:lang w:val="en-US" w:bidi="ar-EG"/>
        </w:rPr>
        <w:t>الفعال</w:t>
      </w:r>
      <w:r>
        <w:rPr>
          <w:rFonts w:cs="Simplified Arabic"/>
          <w:sz w:val="22"/>
          <w:rtl/>
          <w:lang w:val="en-US" w:bidi="ar-EG"/>
        </w:rPr>
        <w:t xml:space="preserve"> </w:t>
      </w:r>
      <w:r w:rsidRPr="007E06EB">
        <w:rPr>
          <w:rFonts w:cs="Simplified Arabic"/>
          <w:sz w:val="22"/>
          <w:rtl/>
          <w:lang w:val="en-US" w:bidi="ar-EG"/>
        </w:rPr>
        <w:t>لبروتوكول</w:t>
      </w:r>
      <w:r>
        <w:rPr>
          <w:rFonts w:cs="Simplified Arabic"/>
          <w:sz w:val="22"/>
          <w:rtl/>
          <w:lang w:val="en-US" w:bidi="ar-EG"/>
        </w:rPr>
        <w:t xml:space="preserve"> </w:t>
      </w:r>
      <w:r w:rsidRPr="007E06EB">
        <w:rPr>
          <w:rFonts w:cs="Simplified Arabic"/>
          <w:sz w:val="22"/>
          <w:rtl/>
          <w:lang w:val="en-US" w:bidi="ar-EG"/>
        </w:rPr>
        <w:t>ناغويا</w:t>
      </w:r>
      <w:r>
        <w:rPr>
          <w:rFonts w:cs="Simplified Arabic" w:hint="cs"/>
          <w:sz w:val="22"/>
          <w:rtl/>
          <w:lang w:val="en-US" w:bidi="ar-EG"/>
        </w:rPr>
        <w:t xml:space="preserve"> بشأن الحصول على الموارد الجينية والتقاسم العادل والمنصف للمنافع الناشئة عن استخدامها</w:t>
      </w:r>
      <w:r>
        <w:rPr>
          <w:rFonts w:cs="Simplified Arabic"/>
          <w:sz w:val="22"/>
          <w:rtl/>
          <w:lang w:val="en-US" w:bidi="ar-EG"/>
        </w:rPr>
        <w:t>.</w:t>
      </w:r>
      <w:r w:rsidR="00F00698">
        <w:rPr>
          <w:rStyle w:val="FootnoteReference"/>
          <w:rFonts w:cs="Simplified Arabic"/>
          <w:sz w:val="22"/>
          <w:lang w:val="en-US" w:bidi="ar-EG"/>
        </w:rPr>
        <w:footnoteReference w:id="24"/>
      </w:r>
    </w:p>
    <w:p w:rsidR="00852023" w:rsidRPr="00852023" w:rsidRDefault="00852023" w:rsidP="00852023">
      <w:pPr>
        <w:pStyle w:val="ListParagraph"/>
        <w:numPr>
          <w:ilvl w:val="0"/>
          <w:numId w:val="31"/>
        </w:numPr>
        <w:bidi/>
        <w:spacing w:after="120" w:line="216" w:lineRule="auto"/>
        <w:ind w:left="533" w:firstLine="0"/>
        <w:contextualSpacing w:val="0"/>
        <w:jc w:val="both"/>
        <w:rPr>
          <w:rFonts w:cs="Simplified Arabic"/>
          <w:sz w:val="22"/>
          <w:lang w:val="en-US" w:bidi="ar-EG"/>
        </w:rPr>
      </w:pPr>
      <w:r w:rsidRPr="007E06EB">
        <w:rPr>
          <w:rFonts w:cs="Simplified Arabic" w:hint="cs"/>
          <w:sz w:val="22"/>
          <w:rtl/>
          <w:lang w:val="en-US" w:bidi="ar-EG"/>
        </w:rPr>
        <w:t>و</w:t>
      </w:r>
      <w:r w:rsidRPr="007E06EB">
        <w:rPr>
          <w:rFonts w:cs="Simplified Arabic"/>
          <w:sz w:val="22"/>
          <w:rtl/>
          <w:lang w:val="en-US" w:bidi="ar-EG"/>
        </w:rPr>
        <w:t>يمكن</w:t>
      </w:r>
      <w:r>
        <w:rPr>
          <w:rFonts w:cs="Simplified Arabic"/>
          <w:sz w:val="22"/>
          <w:rtl/>
          <w:lang w:val="en-US" w:bidi="ar-EG"/>
        </w:rPr>
        <w:t xml:space="preserve"> </w:t>
      </w:r>
      <w:r w:rsidRPr="007E06EB">
        <w:rPr>
          <w:rFonts w:cs="Simplified Arabic"/>
          <w:sz w:val="22"/>
          <w:rtl/>
          <w:lang w:val="en-US" w:bidi="ar-EG"/>
        </w:rPr>
        <w:t>للجمهور</w:t>
      </w:r>
      <w:r>
        <w:rPr>
          <w:rFonts w:cs="Simplified Arabic"/>
          <w:sz w:val="22"/>
          <w:rtl/>
          <w:lang w:val="en-US" w:bidi="ar-EG"/>
        </w:rPr>
        <w:t xml:space="preserve"> </w:t>
      </w:r>
      <w:r w:rsidRPr="007E06EB">
        <w:rPr>
          <w:rFonts w:cs="Simplified Arabic"/>
          <w:sz w:val="22"/>
          <w:rtl/>
          <w:lang w:val="en-US" w:bidi="ar-EG"/>
        </w:rPr>
        <w:t>المستهدف</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sidRPr="007E06EB">
        <w:rPr>
          <w:rFonts w:cs="Simplified Arabic"/>
          <w:sz w:val="22"/>
          <w:rtl/>
          <w:lang w:val="en-US" w:bidi="ar-EG"/>
        </w:rPr>
        <w:t>الحالية</w:t>
      </w:r>
      <w:r>
        <w:rPr>
          <w:rFonts w:cs="Simplified Arabic"/>
          <w:sz w:val="22"/>
          <w:rtl/>
          <w:lang w:val="en-US" w:bidi="ar-EG"/>
        </w:rPr>
        <w:t xml:space="preserve"> </w:t>
      </w:r>
      <w:r w:rsidRPr="007E06EB">
        <w:rPr>
          <w:rFonts w:cs="Simplified Arabic"/>
          <w:sz w:val="22"/>
          <w:rtl/>
          <w:lang w:val="en-US" w:bidi="ar-EG"/>
        </w:rPr>
        <w:t>(</w:t>
      </w:r>
      <w:r>
        <w:rPr>
          <w:rFonts w:cs="Simplified Arabic" w:hint="cs"/>
          <w:sz w:val="22"/>
          <w:rtl/>
          <w:lang w:val="en-US" w:bidi="ar-EG"/>
        </w:rPr>
        <w:t xml:space="preserve">انظر </w:t>
      </w:r>
      <w:r w:rsidRPr="007E06EB">
        <w:rPr>
          <w:rFonts w:cs="Simplified Arabic"/>
          <w:sz w:val="22"/>
          <w:rtl/>
          <w:lang w:val="en-US" w:bidi="ar-EG"/>
        </w:rPr>
        <w:t>القسم</w:t>
      </w:r>
      <w:r>
        <w:rPr>
          <w:rFonts w:cs="Simplified Arabic"/>
          <w:sz w:val="22"/>
          <w:rtl/>
          <w:lang w:val="en-US" w:bidi="ar-EG"/>
        </w:rPr>
        <w:t xml:space="preserve"> </w:t>
      </w:r>
      <w:r w:rsidRPr="007E06EB">
        <w:rPr>
          <w:rFonts w:cs="Simplified Arabic"/>
          <w:sz w:val="22"/>
          <w:rtl/>
          <w:lang w:val="en-US" w:bidi="ar-EG"/>
        </w:rPr>
        <w:t>أولا</w:t>
      </w:r>
      <w:r>
        <w:rPr>
          <w:rFonts w:cs="Simplified Arabic" w:hint="cs"/>
          <w:sz w:val="22"/>
          <w:rtl/>
          <w:lang w:val="en-US" w:bidi="ar-EG"/>
        </w:rPr>
        <w:t>-</w:t>
      </w:r>
      <w:r w:rsidRPr="007E06EB">
        <w:rPr>
          <w:rFonts w:cs="Simplified Arabic"/>
          <w:sz w:val="22"/>
          <w:rtl/>
          <w:lang w:val="en-US" w:bidi="ar-EG"/>
        </w:rPr>
        <w:t>باء</w:t>
      </w:r>
      <w:r>
        <w:rPr>
          <w:rFonts w:cs="Simplified Arabic"/>
          <w:sz w:val="22"/>
          <w:rtl/>
          <w:lang w:val="en-US" w:bidi="ar-EG"/>
        </w:rPr>
        <w:t xml:space="preserve"> </w:t>
      </w:r>
      <w:r>
        <w:rPr>
          <w:rFonts w:cs="Simplified Arabic" w:hint="cs"/>
          <w:sz w:val="22"/>
          <w:rtl/>
          <w:lang w:val="en-US" w:bidi="ar-EG"/>
        </w:rPr>
        <w:t xml:space="preserve">من المرفق </w:t>
      </w:r>
      <w:r w:rsidRPr="007E06EB">
        <w:rPr>
          <w:rFonts w:cs="Simplified Arabic"/>
          <w:sz w:val="22"/>
          <w:rtl/>
          <w:lang w:val="en-US" w:bidi="ar-EG"/>
        </w:rPr>
        <w:t>أعلاه)</w:t>
      </w:r>
      <w:r>
        <w:rPr>
          <w:rFonts w:cs="Simplified Arabic"/>
          <w:sz w:val="22"/>
          <w:rtl/>
          <w:lang w:val="en-US" w:bidi="ar-EG"/>
        </w:rPr>
        <w:t xml:space="preserve"> </w:t>
      </w:r>
      <w:r w:rsidRPr="007E06EB">
        <w:rPr>
          <w:rFonts w:cs="Simplified Arabic"/>
          <w:sz w:val="22"/>
          <w:rtl/>
          <w:lang w:val="en-US" w:bidi="ar-EG"/>
        </w:rPr>
        <w:t>أن</w:t>
      </w:r>
      <w:r>
        <w:rPr>
          <w:rFonts w:cs="Simplified Arabic"/>
          <w:sz w:val="22"/>
          <w:rtl/>
          <w:lang w:val="en-US" w:bidi="ar-EG"/>
        </w:rPr>
        <w:t xml:space="preserve"> </w:t>
      </w:r>
      <w:r w:rsidRPr="007E06EB">
        <w:rPr>
          <w:rFonts w:cs="Simplified Arabic"/>
          <w:sz w:val="22"/>
          <w:rtl/>
          <w:lang w:val="en-US" w:bidi="ar-EG"/>
        </w:rPr>
        <w:t>يستخدم</w:t>
      </w:r>
      <w:r>
        <w:rPr>
          <w:rFonts w:cs="Simplified Arabic"/>
          <w:sz w:val="22"/>
          <w:rtl/>
          <w:lang w:val="en-US" w:bidi="ar-EG"/>
        </w:rPr>
        <w:t xml:space="preserve"> </w:t>
      </w:r>
      <w:r w:rsidRPr="007E06EB">
        <w:rPr>
          <w:rFonts w:cs="Simplified Arabic"/>
          <w:sz w:val="22"/>
          <w:rtl/>
          <w:lang w:val="en-US" w:bidi="ar-EG"/>
        </w:rPr>
        <w:t>المصفوفة</w:t>
      </w:r>
      <w:r>
        <w:rPr>
          <w:rFonts w:cs="Simplified Arabic"/>
          <w:sz w:val="22"/>
          <w:rtl/>
          <w:lang w:val="en-US" w:bidi="ar-EG"/>
        </w:rPr>
        <w:t xml:space="preserve"> </w:t>
      </w:r>
      <w:r w:rsidRPr="007E06EB">
        <w:rPr>
          <w:rFonts w:cs="Simplified Arabic"/>
          <w:sz w:val="22"/>
          <w:rtl/>
          <w:lang w:val="en-US" w:bidi="ar-EG"/>
        </w:rPr>
        <w:t>الواردة</w:t>
      </w:r>
      <w:r>
        <w:rPr>
          <w:rFonts w:cs="Simplified Arabic"/>
          <w:sz w:val="22"/>
          <w:rtl/>
          <w:lang w:val="en-US" w:bidi="ar-EG"/>
        </w:rPr>
        <w:t xml:space="preserve"> </w:t>
      </w:r>
      <w:r w:rsidRPr="007E06EB">
        <w:rPr>
          <w:rFonts w:cs="Simplified Arabic"/>
          <w:sz w:val="22"/>
          <w:rtl/>
          <w:lang w:val="en-US" w:bidi="ar-EG"/>
        </w:rPr>
        <w:t>أدناه</w:t>
      </w:r>
      <w:r>
        <w:rPr>
          <w:rFonts w:cs="Simplified Arabic"/>
          <w:sz w:val="22"/>
          <w:rtl/>
          <w:lang w:val="en-US" w:bidi="ar-EG"/>
        </w:rPr>
        <w:t xml:space="preserve"> </w:t>
      </w:r>
      <w:r w:rsidRPr="007E06EB">
        <w:rPr>
          <w:rFonts w:cs="Simplified Arabic"/>
          <w:sz w:val="22"/>
          <w:rtl/>
          <w:lang w:val="en-US" w:bidi="ar-EG"/>
        </w:rPr>
        <w:t>بطريقة</w:t>
      </w:r>
      <w:r>
        <w:rPr>
          <w:rFonts w:cs="Simplified Arabic"/>
          <w:sz w:val="22"/>
          <w:rtl/>
          <w:lang w:val="en-US" w:bidi="ar-EG"/>
        </w:rPr>
        <w:t xml:space="preserve"> </w:t>
      </w:r>
      <w:r w:rsidRPr="007E06EB">
        <w:rPr>
          <w:rFonts w:cs="Simplified Arabic"/>
          <w:sz w:val="22"/>
          <w:rtl/>
          <w:lang w:val="en-US" w:bidi="ar-EG"/>
        </w:rPr>
        <w:t>مرنة</w:t>
      </w:r>
      <w:r>
        <w:rPr>
          <w:rFonts w:cs="Simplified Arabic"/>
          <w:sz w:val="22"/>
          <w:rtl/>
          <w:lang w:val="en-US" w:bidi="ar-EG"/>
        </w:rPr>
        <w:t xml:space="preserve"> </w:t>
      </w:r>
      <w:r w:rsidRPr="007E06EB">
        <w:rPr>
          <w:rFonts w:cs="Simplified Arabic"/>
          <w:sz w:val="22"/>
          <w:rtl/>
          <w:lang w:val="en-US" w:bidi="ar-EG"/>
        </w:rPr>
        <w:t>وديناميكية،</w:t>
      </w:r>
      <w:r>
        <w:rPr>
          <w:rFonts w:cs="Simplified Arabic"/>
          <w:sz w:val="22"/>
          <w:rtl/>
          <w:lang w:val="en-US" w:bidi="ar-EG"/>
        </w:rPr>
        <w:t xml:space="preserve"> </w:t>
      </w:r>
      <w:r w:rsidRPr="007E06EB">
        <w:rPr>
          <w:rFonts w:cs="Simplified Arabic"/>
          <w:sz w:val="22"/>
          <w:rtl/>
          <w:lang w:val="en-US" w:bidi="ar-EG"/>
        </w:rPr>
        <w:t>وفقا</w:t>
      </w:r>
      <w:r>
        <w:rPr>
          <w:rFonts w:cs="Simplified Arabic"/>
          <w:sz w:val="22"/>
          <w:rtl/>
          <w:lang w:val="en-US" w:bidi="ar-EG"/>
        </w:rPr>
        <w:t xml:space="preserve"> </w:t>
      </w:r>
      <w:r w:rsidRPr="007E06EB">
        <w:rPr>
          <w:rFonts w:cs="Simplified Arabic"/>
          <w:sz w:val="22"/>
          <w:rtl/>
          <w:lang w:val="en-US" w:bidi="ar-EG"/>
        </w:rPr>
        <w:t>للاحتياجات</w:t>
      </w:r>
      <w:r>
        <w:rPr>
          <w:rFonts w:cs="Simplified Arabic"/>
          <w:sz w:val="22"/>
          <w:rtl/>
          <w:lang w:val="en-US" w:bidi="ar-EG"/>
        </w:rPr>
        <w:t xml:space="preserve"> </w:t>
      </w:r>
      <w:r w:rsidRPr="007E06EB">
        <w:rPr>
          <w:rFonts w:cs="Simplified Arabic"/>
          <w:sz w:val="22"/>
          <w:rtl/>
          <w:lang w:val="en-US" w:bidi="ar-EG"/>
        </w:rPr>
        <w:t>والظروف</w:t>
      </w:r>
      <w:r>
        <w:rPr>
          <w:rFonts w:cs="Simplified Arabic"/>
          <w:sz w:val="22"/>
          <w:rtl/>
          <w:lang w:val="en-US" w:bidi="ar-EG"/>
        </w:rPr>
        <w:t xml:space="preserve"> </w:t>
      </w:r>
      <w:r w:rsidRPr="007E06EB">
        <w:rPr>
          <w:rFonts w:cs="Simplified Arabic"/>
          <w:sz w:val="22"/>
          <w:rtl/>
          <w:lang w:val="en-US" w:bidi="ar-EG"/>
        </w:rPr>
        <w:t>والأولويات</w:t>
      </w:r>
      <w:r>
        <w:rPr>
          <w:rFonts w:cs="Simplified Arabic"/>
          <w:sz w:val="22"/>
          <w:rtl/>
          <w:lang w:val="en-US" w:bidi="ar-EG"/>
        </w:rPr>
        <w:t xml:space="preserve">. </w:t>
      </w:r>
      <w:r w:rsidRPr="007E06EB">
        <w:rPr>
          <w:rFonts w:cs="Simplified Arabic" w:hint="cs"/>
          <w:sz w:val="22"/>
          <w:rtl/>
          <w:lang w:val="en-US" w:bidi="ar-EG"/>
        </w:rPr>
        <w:t>و</w:t>
      </w:r>
      <w:r w:rsidRPr="007E06EB">
        <w:rPr>
          <w:rFonts w:cs="Simplified Arabic"/>
          <w:sz w:val="22"/>
          <w:rtl/>
          <w:lang w:val="en-US" w:bidi="ar-EG"/>
        </w:rPr>
        <w:t>تحتوي</w:t>
      </w:r>
      <w:r>
        <w:rPr>
          <w:rFonts w:cs="Simplified Arabic"/>
          <w:sz w:val="22"/>
          <w:rtl/>
          <w:lang w:val="en-US" w:bidi="ar-EG"/>
        </w:rPr>
        <w:t xml:space="preserve"> </w:t>
      </w:r>
      <w:r w:rsidRPr="007E06EB">
        <w:rPr>
          <w:rFonts w:cs="Simplified Arabic"/>
          <w:sz w:val="22"/>
          <w:rtl/>
          <w:lang w:val="en-US" w:bidi="ar-EG"/>
        </w:rPr>
        <w:t>مجالات</w:t>
      </w:r>
      <w:r>
        <w:rPr>
          <w:rFonts w:cs="Simplified Arabic"/>
          <w:sz w:val="22"/>
          <w:rtl/>
          <w:lang w:val="en-US" w:bidi="ar-EG"/>
        </w:rPr>
        <w:t xml:space="preserve"> </w:t>
      </w:r>
      <w:r w:rsidRPr="007E06EB">
        <w:rPr>
          <w:rFonts w:cs="Simplified Arabic"/>
          <w:sz w:val="22"/>
          <w:rtl/>
          <w:lang w:val="en-US" w:bidi="ar-EG"/>
        </w:rPr>
        <w:t>النتائج</w:t>
      </w:r>
      <w:r>
        <w:rPr>
          <w:rFonts w:cs="Simplified Arabic"/>
          <w:sz w:val="22"/>
          <w:rtl/>
          <w:lang w:val="en-US" w:bidi="ar-EG"/>
        </w:rPr>
        <w:t xml:space="preserve"> </w:t>
      </w:r>
      <w:r w:rsidRPr="007E06EB">
        <w:rPr>
          <w:rFonts w:cs="Simplified Arabic"/>
          <w:sz w:val="22"/>
          <w:rtl/>
          <w:lang w:val="en-US" w:bidi="ar-EG"/>
        </w:rPr>
        <w:t>المختلفة</w:t>
      </w:r>
      <w:r>
        <w:rPr>
          <w:rFonts w:cs="Simplified Arabic"/>
          <w:sz w:val="22"/>
          <w:rtl/>
          <w:lang w:val="en-US" w:bidi="ar-EG"/>
        </w:rPr>
        <w:t xml:space="preserve"> </w:t>
      </w:r>
      <w:r w:rsidRPr="007E06EB">
        <w:rPr>
          <w:rFonts w:cs="Simplified Arabic"/>
          <w:sz w:val="22"/>
          <w:rtl/>
          <w:lang w:val="en-US" w:bidi="ar-EG"/>
        </w:rPr>
        <w:t>على</w:t>
      </w:r>
      <w:r>
        <w:rPr>
          <w:rFonts w:cs="Simplified Arabic"/>
          <w:sz w:val="22"/>
          <w:rtl/>
          <w:lang w:val="en-US" w:bidi="ar-EG"/>
        </w:rPr>
        <w:t xml:space="preserve"> </w:t>
      </w:r>
      <w:r w:rsidRPr="007E06EB">
        <w:rPr>
          <w:rFonts w:cs="Simplified Arabic"/>
          <w:sz w:val="22"/>
          <w:rtl/>
          <w:lang w:val="en-US" w:bidi="ar-EG"/>
        </w:rPr>
        <w:t>مجموعات</w:t>
      </w:r>
      <w:r>
        <w:rPr>
          <w:rFonts w:cs="Simplified Arabic"/>
          <w:sz w:val="22"/>
          <w:rtl/>
          <w:lang w:val="en-US" w:bidi="ar-EG"/>
        </w:rPr>
        <w:t xml:space="preserve"> </w:t>
      </w:r>
      <w:r w:rsidRPr="007E06EB">
        <w:rPr>
          <w:rFonts w:cs="Simplified Arabic"/>
          <w:sz w:val="22"/>
          <w:rtl/>
          <w:lang w:val="en-US" w:bidi="ar-EG"/>
        </w:rPr>
        <w:t>مستهدفة</w:t>
      </w:r>
      <w:r>
        <w:rPr>
          <w:rFonts w:cs="Simplified Arabic"/>
          <w:sz w:val="22"/>
          <w:rtl/>
          <w:lang w:val="en-US" w:bidi="ar-EG"/>
        </w:rPr>
        <w:t xml:space="preserve"> </w:t>
      </w:r>
      <w:r w:rsidRPr="007E06EB">
        <w:rPr>
          <w:rFonts w:cs="Simplified Arabic"/>
          <w:sz w:val="22"/>
          <w:rtl/>
          <w:lang w:val="en-US" w:bidi="ar-EG"/>
        </w:rPr>
        <w:t>مختلفة،</w:t>
      </w:r>
      <w:r>
        <w:rPr>
          <w:rFonts w:cs="Simplified Arabic"/>
          <w:sz w:val="22"/>
          <w:rtl/>
          <w:lang w:val="en-US" w:bidi="ar-EG"/>
        </w:rPr>
        <w:t xml:space="preserve"> </w:t>
      </w:r>
      <w:r w:rsidRPr="007E06EB">
        <w:rPr>
          <w:rFonts w:cs="Simplified Arabic"/>
          <w:sz w:val="22"/>
          <w:rtl/>
          <w:lang w:val="en-US" w:bidi="ar-EG"/>
        </w:rPr>
        <w:t>والتي</w:t>
      </w:r>
      <w:r>
        <w:rPr>
          <w:rFonts w:cs="Simplified Arabic"/>
          <w:sz w:val="22"/>
          <w:rtl/>
          <w:lang w:val="en-US" w:bidi="ar-EG"/>
        </w:rPr>
        <w:t xml:space="preserve"> </w:t>
      </w:r>
      <w:r w:rsidRPr="007E06EB">
        <w:rPr>
          <w:rFonts w:cs="Simplified Arabic"/>
          <w:sz w:val="22"/>
          <w:rtl/>
          <w:lang w:val="en-US" w:bidi="ar-EG"/>
        </w:rPr>
        <w:t>تم</w:t>
      </w:r>
      <w:r>
        <w:rPr>
          <w:rFonts w:cs="Simplified Arabic"/>
          <w:sz w:val="22"/>
          <w:rtl/>
          <w:lang w:val="en-US" w:bidi="ar-EG"/>
        </w:rPr>
        <w:t xml:space="preserve"> </w:t>
      </w:r>
      <w:r w:rsidRPr="007E06EB">
        <w:rPr>
          <w:rFonts w:cs="Simplified Arabic"/>
          <w:sz w:val="22"/>
          <w:rtl/>
          <w:lang w:val="en-US" w:bidi="ar-EG"/>
        </w:rPr>
        <w:t>تحديدها</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النص</w:t>
      </w:r>
      <w:r>
        <w:rPr>
          <w:rFonts w:cs="Simplified Arabic"/>
          <w:sz w:val="22"/>
          <w:rtl/>
          <w:lang w:val="en-US" w:bidi="ar-EG"/>
        </w:rPr>
        <w:t xml:space="preserve"> </w:t>
      </w:r>
      <w:r w:rsidRPr="007E06EB">
        <w:rPr>
          <w:rFonts w:cs="Simplified Arabic"/>
          <w:sz w:val="22"/>
          <w:rtl/>
          <w:lang w:val="en-US" w:bidi="ar-EG"/>
        </w:rPr>
        <w:t>التوضيحي</w:t>
      </w:r>
      <w:r>
        <w:rPr>
          <w:rFonts w:cs="Simplified Arabic"/>
          <w:sz w:val="22"/>
          <w:rtl/>
          <w:lang w:val="en-US" w:bidi="ar-EG"/>
        </w:rPr>
        <w:t xml:space="preserve"> </w:t>
      </w:r>
      <w:r w:rsidRPr="007E06EB">
        <w:rPr>
          <w:rFonts w:cs="Simplified Arabic"/>
          <w:sz w:val="22"/>
          <w:rtl/>
          <w:lang w:val="en-US" w:bidi="ar-EG"/>
        </w:rPr>
        <w:t>تحت</w:t>
      </w:r>
      <w:r>
        <w:rPr>
          <w:rFonts w:cs="Simplified Arabic"/>
          <w:sz w:val="22"/>
          <w:rtl/>
          <w:lang w:val="en-US" w:bidi="ar-EG"/>
        </w:rPr>
        <w:t xml:space="preserve"> </w:t>
      </w:r>
      <w:r w:rsidRPr="007E06EB">
        <w:rPr>
          <w:rFonts w:cs="Simplified Arabic"/>
          <w:sz w:val="22"/>
          <w:rtl/>
          <w:lang w:val="en-US" w:bidi="ar-EG"/>
        </w:rPr>
        <w:t>كل</w:t>
      </w:r>
      <w:r>
        <w:rPr>
          <w:rFonts w:cs="Simplified Arabic"/>
          <w:sz w:val="22"/>
          <w:rtl/>
          <w:lang w:val="en-US" w:bidi="ar-EG"/>
        </w:rPr>
        <w:t xml:space="preserve"> </w:t>
      </w:r>
      <w:r w:rsidRPr="007E06EB">
        <w:rPr>
          <w:rFonts w:cs="Simplified Arabic"/>
          <w:sz w:val="22"/>
          <w:rtl/>
          <w:lang w:val="en-US" w:bidi="ar-EG"/>
        </w:rPr>
        <w:t>مجال</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مجالات</w:t>
      </w:r>
      <w:r>
        <w:rPr>
          <w:rFonts w:cs="Simplified Arabic"/>
          <w:sz w:val="22"/>
          <w:rtl/>
          <w:lang w:val="en-US" w:bidi="ar-EG"/>
        </w:rPr>
        <w:t xml:space="preserve"> </w:t>
      </w:r>
      <w:r w:rsidRPr="007E06EB">
        <w:rPr>
          <w:rFonts w:cs="Simplified Arabic"/>
          <w:sz w:val="22"/>
          <w:rtl/>
          <w:lang w:val="en-US" w:bidi="ar-EG"/>
        </w:rPr>
        <w:t>النتائج</w:t>
      </w:r>
      <w:r>
        <w:rPr>
          <w:rFonts w:cs="Simplified Arabic"/>
          <w:sz w:val="22"/>
          <w:rtl/>
          <w:lang w:val="en-US" w:bidi="ar-EG"/>
        </w:rPr>
        <w:t xml:space="preserve">. </w:t>
      </w:r>
      <w:r w:rsidRPr="007E06EB">
        <w:rPr>
          <w:rFonts w:cs="Simplified Arabic" w:hint="cs"/>
          <w:sz w:val="22"/>
          <w:rtl/>
          <w:lang w:val="en-US" w:bidi="ar-EG"/>
        </w:rPr>
        <w:t>وتُعرض</w:t>
      </w:r>
      <w:r>
        <w:rPr>
          <w:rFonts w:cs="Simplified Arabic" w:hint="cs"/>
          <w:sz w:val="22"/>
          <w:rtl/>
          <w:lang w:val="en-US" w:bidi="ar-EG"/>
        </w:rPr>
        <w:t xml:space="preserve"> </w:t>
      </w:r>
      <w:r w:rsidRPr="007E06EB">
        <w:rPr>
          <w:rFonts w:cs="Simplified Arabic" w:hint="cs"/>
          <w:sz w:val="22"/>
          <w:rtl/>
          <w:lang w:val="en-US" w:bidi="ar-EG"/>
        </w:rPr>
        <w:t>ا</w:t>
      </w:r>
      <w:r w:rsidRPr="007E06EB">
        <w:rPr>
          <w:rFonts w:cs="Simplified Arabic"/>
          <w:sz w:val="22"/>
          <w:rtl/>
          <w:lang w:val="en-US" w:bidi="ar-EG"/>
        </w:rPr>
        <w:t>ل</w:t>
      </w:r>
      <w:r>
        <w:rPr>
          <w:rFonts w:cs="Simplified Arabic"/>
          <w:sz w:val="22"/>
          <w:rtl/>
          <w:lang w:val="en-US" w:bidi="ar-EG"/>
        </w:rPr>
        <w:t xml:space="preserve">نواتج </w:t>
      </w:r>
      <w:r w:rsidRPr="007E06EB">
        <w:rPr>
          <w:rFonts w:cs="Simplified Arabic"/>
          <w:sz w:val="22"/>
          <w:rtl/>
          <w:lang w:val="en-US" w:bidi="ar-EG"/>
        </w:rPr>
        <w:t>والأنشطة</w:t>
      </w:r>
      <w:r>
        <w:rPr>
          <w:rFonts w:cs="Simplified Arabic"/>
          <w:sz w:val="22"/>
          <w:rtl/>
          <w:lang w:val="en-US" w:bidi="ar-EG"/>
        </w:rPr>
        <w:t xml:space="preserve"> </w:t>
      </w:r>
      <w:r>
        <w:rPr>
          <w:rFonts w:cs="Simplified Arabic" w:hint="cs"/>
          <w:sz w:val="22"/>
          <w:rtl/>
          <w:lang w:val="en-US" w:bidi="ar-EG"/>
        </w:rPr>
        <w:t>المدرجة</w:t>
      </w:r>
      <w:r>
        <w:rPr>
          <w:rFonts w:cs="Simplified Arabic"/>
          <w:sz w:val="22"/>
          <w:rtl/>
          <w:lang w:val="en-US" w:bidi="ar-EG"/>
        </w:rPr>
        <w:t xml:space="preserve"> </w:t>
      </w:r>
      <w:r w:rsidRPr="007E06EB">
        <w:rPr>
          <w:rFonts w:cs="Simplified Arabic"/>
          <w:sz w:val="22"/>
          <w:rtl/>
          <w:lang w:val="en-US" w:bidi="ar-EG"/>
        </w:rPr>
        <w:t>في</w:t>
      </w:r>
      <w:r>
        <w:rPr>
          <w:rFonts w:cs="Simplified Arabic"/>
          <w:sz w:val="22"/>
          <w:rtl/>
          <w:lang w:val="en-US" w:bidi="ar-EG"/>
        </w:rPr>
        <w:t xml:space="preserve"> </w:t>
      </w:r>
      <w:r w:rsidRPr="007E06EB">
        <w:rPr>
          <w:rFonts w:cs="Simplified Arabic"/>
          <w:sz w:val="22"/>
          <w:rtl/>
          <w:lang w:val="en-US" w:bidi="ar-EG"/>
        </w:rPr>
        <w:t>خطة</w:t>
      </w:r>
      <w:r>
        <w:rPr>
          <w:rFonts w:cs="Simplified Arabic"/>
          <w:sz w:val="22"/>
          <w:rtl/>
          <w:lang w:val="en-US" w:bidi="ar-EG"/>
        </w:rPr>
        <w:t xml:space="preserve"> </w:t>
      </w:r>
      <w:r w:rsidRPr="007E06EB">
        <w:rPr>
          <w:rFonts w:cs="Simplified Arabic"/>
          <w:sz w:val="22"/>
          <w:rtl/>
          <w:lang w:val="en-US" w:bidi="ar-EG"/>
        </w:rPr>
        <w:t>العمل</w:t>
      </w:r>
      <w:r>
        <w:rPr>
          <w:rFonts w:cs="Simplified Arabic"/>
          <w:sz w:val="22"/>
          <w:rtl/>
          <w:lang w:val="en-US" w:bidi="ar-EG"/>
        </w:rPr>
        <w:t xml:space="preserve"> </w:t>
      </w:r>
      <w:r>
        <w:rPr>
          <w:rFonts w:cs="Simplified Arabic" w:hint="cs"/>
          <w:sz w:val="22"/>
          <w:rtl/>
          <w:lang w:val="en-US" w:bidi="ar-EG"/>
        </w:rPr>
        <w:t>بعبارات</w:t>
      </w:r>
      <w:r>
        <w:rPr>
          <w:rFonts w:cs="Simplified Arabic"/>
          <w:sz w:val="22"/>
          <w:rtl/>
          <w:lang w:val="en-US" w:bidi="ar-EG"/>
        </w:rPr>
        <w:t xml:space="preserve"> </w:t>
      </w:r>
      <w:r w:rsidRPr="007E06EB">
        <w:rPr>
          <w:rFonts w:cs="Simplified Arabic"/>
          <w:sz w:val="22"/>
          <w:rtl/>
          <w:lang w:val="en-US" w:bidi="ar-EG"/>
        </w:rPr>
        <w:t>عامة</w:t>
      </w:r>
      <w:r>
        <w:rPr>
          <w:rFonts w:cs="Simplified Arabic"/>
          <w:sz w:val="22"/>
          <w:rtl/>
          <w:lang w:val="en-US" w:bidi="ar-EG"/>
        </w:rPr>
        <w:t xml:space="preserve"> </w:t>
      </w:r>
      <w:r w:rsidRPr="007E06EB">
        <w:rPr>
          <w:rFonts w:cs="Simplified Arabic"/>
          <w:sz w:val="22"/>
          <w:rtl/>
          <w:lang w:val="en-US" w:bidi="ar-EG"/>
        </w:rPr>
        <w:t>لتمكين</w:t>
      </w:r>
      <w:r>
        <w:rPr>
          <w:rFonts w:cs="Simplified Arabic"/>
          <w:sz w:val="22"/>
          <w:rtl/>
          <w:lang w:val="en-US" w:bidi="ar-EG"/>
        </w:rPr>
        <w:t xml:space="preserve"> </w:t>
      </w:r>
      <w:r w:rsidRPr="007E06EB">
        <w:rPr>
          <w:rFonts w:cs="Simplified Arabic"/>
          <w:sz w:val="22"/>
          <w:rtl/>
          <w:lang w:val="en-US" w:bidi="ar-EG"/>
        </w:rPr>
        <w:t>الأطراف</w:t>
      </w:r>
      <w:r>
        <w:rPr>
          <w:rFonts w:cs="Simplified Arabic"/>
          <w:sz w:val="22"/>
          <w:rtl/>
          <w:lang w:val="en-US" w:bidi="ar-EG"/>
        </w:rPr>
        <w:t xml:space="preserve"> </w:t>
      </w:r>
      <w:r w:rsidRPr="007E06EB">
        <w:rPr>
          <w:rFonts w:cs="Simplified Arabic"/>
          <w:sz w:val="22"/>
          <w:rtl/>
          <w:lang w:val="en-US" w:bidi="ar-EG"/>
        </w:rPr>
        <w:t>والشعوب</w:t>
      </w:r>
      <w:r>
        <w:rPr>
          <w:rFonts w:cs="Simplified Arabic"/>
          <w:sz w:val="22"/>
          <w:rtl/>
          <w:lang w:val="en-US" w:bidi="ar-EG"/>
        </w:rPr>
        <w:t xml:space="preserve"> </w:t>
      </w:r>
      <w:r w:rsidRPr="007E06EB">
        <w:rPr>
          <w:rFonts w:cs="Simplified Arabic"/>
          <w:sz w:val="22"/>
          <w:rtl/>
          <w:lang w:val="en-US" w:bidi="ar-EG"/>
        </w:rPr>
        <w:t>الأصلية</w:t>
      </w:r>
      <w:r>
        <w:rPr>
          <w:rFonts w:cs="Simplified Arabic"/>
          <w:sz w:val="22"/>
          <w:rtl/>
          <w:lang w:val="en-US" w:bidi="ar-EG"/>
        </w:rPr>
        <w:t xml:space="preserve"> </w:t>
      </w:r>
      <w:r w:rsidRPr="007E06EB">
        <w:rPr>
          <w:rFonts w:cs="Simplified Arabic"/>
          <w:sz w:val="22"/>
          <w:rtl/>
          <w:lang w:val="en-US" w:bidi="ar-EG"/>
        </w:rPr>
        <w:t>والمجتمعات</w:t>
      </w:r>
      <w:r>
        <w:rPr>
          <w:rFonts w:cs="Simplified Arabic"/>
          <w:sz w:val="22"/>
          <w:rtl/>
          <w:lang w:val="en-US" w:bidi="ar-EG"/>
        </w:rPr>
        <w:t xml:space="preserve"> </w:t>
      </w:r>
      <w:r w:rsidRPr="007E06EB">
        <w:rPr>
          <w:rFonts w:cs="Simplified Arabic"/>
          <w:sz w:val="22"/>
          <w:rtl/>
          <w:lang w:val="en-US" w:bidi="ar-EG"/>
        </w:rPr>
        <w:t>المحلية</w:t>
      </w:r>
      <w:r>
        <w:rPr>
          <w:rFonts w:cs="Simplified Arabic"/>
          <w:sz w:val="22"/>
          <w:rtl/>
          <w:lang w:val="en-US" w:bidi="ar-EG"/>
        </w:rPr>
        <w:t xml:space="preserve"> </w:t>
      </w:r>
      <w:r w:rsidRPr="007E06EB">
        <w:rPr>
          <w:rFonts w:cs="Simplified Arabic"/>
          <w:sz w:val="22"/>
          <w:rtl/>
          <w:lang w:val="en-US" w:bidi="ar-EG"/>
        </w:rPr>
        <w:t>والمنظمات</w:t>
      </w:r>
      <w:r>
        <w:rPr>
          <w:rFonts w:cs="Simplified Arabic"/>
          <w:sz w:val="22"/>
          <w:rtl/>
          <w:lang w:val="en-US" w:bidi="ar-EG"/>
        </w:rPr>
        <w:t xml:space="preserve"> </w:t>
      </w:r>
      <w:r w:rsidRPr="007E06EB">
        <w:rPr>
          <w:rFonts w:cs="Simplified Arabic"/>
          <w:sz w:val="22"/>
          <w:rtl/>
          <w:lang w:val="en-US" w:bidi="ar-EG"/>
        </w:rPr>
        <w:t>النسائية</w:t>
      </w:r>
      <w:r>
        <w:rPr>
          <w:rFonts w:cs="Simplified Arabic"/>
          <w:sz w:val="22"/>
          <w:rtl/>
          <w:lang w:val="en-US" w:bidi="ar-EG"/>
        </w:rPr>
        <w:t xml:space="preserve"> </w:t>
      </w:r>
      <w:r w:rsidRPr="007E06EB">
        <w:rPr>
          <w:rFonts w:cs="Simplified Arabic"/>
          <w:sz w:val="22"/>
          <w:rtl/>
          <w:lang w:val="en-US" w:bidi="ar-EG"/>
        </w:rPr>
        <w:t>والشبابية</w:t>
      </w:r>
      <w:r>
        <w:rPr>
          <w:rFonts w:cs="Simplified Arabic"/>
          <w:sz w:val="22"/>
          <w:rtl/>
          <w:lang w:val="en-US" w:bidi="ar-EG"/>
        </w:rPr>
        <w:t xml:space="preserve"> </w:t>
      </w:r>
      <w:r w:rsidRPr="007E06EB">
        <w:rPr>
          <w:rFonts w:cs="Simplified Arabic"/>
          <w:sz w:val="22"/>
          <w:rtl/>
          <w:lang w:val="en-US" w:bidi="ar-EG"/>
        </w:rPr>
        <w:t>وأصحاب</w:t>
      </w:r>
      <w:r>
        <w:rPr>
          <w:rFonts w:cs="Simplified Arabic"/>
          <w:sz w:val="22"/>
          <w:rtl/>
          <w:lang w:val="en-US" w:bidi="ar-EG"/>
        </w:rPr>
        <w:t xml:space="preserve"> </w:t>
      </w:r>
      <w:r w:rsidRPr="007E06EB">
        <w:rPr>
          <w:rFonts w:cs="Simplified Arabic"/>
          <w:sz w:val="22"/>
          <w:rtl/>
          <w:lang w:val="en-US" w:bidi="ar-EG"/>
        </w:rPr>
        <w:t>المصلحة</w:t>
      </w:r>
      <w:r>
        <w:rPr>
          <w:rFonts w:cs="Simplified Arabic"/>
          <w:sz w:val="22"/>
          <w:rtl/>
          <w:lang w:val="en-US" w:bidi="ar-EG"/>
        </w:rPr>
        <w:t xml:space="preserve"> </w:t>
      </w:r>
      <w:r w:rsidRPr="007E06EB">
        <w:rPr>
          <w:rFonts w:cs="Simplified Arabic"/>
          <w:sz w:val="22"/>
          <w:rtl/>
          <w:lang w:val="en-US" w:bidi="ar-EG"/>
        </w:rPr>
        <w:t>والمنظمات</w:t>
      </w:r>
      <w:r>
        <w:rPr>
          <w:rFonts w:cs="Simplified Arabic"/>
          <w:sz w:val="22"/>
          <w:rtl/>
          <w:lang w:val="en-US" w:bidi="ar-EG"/>
        </w:rPr>
        <w:t xml:space="preserve"> </w:t>
      </w:r>
      <w:r w:rsidRPr="007E06EB">
        <w:rPr>
          <w:rFonts w:cs="Simplified Arabic"/>
          <w:sz w:val="22"/>
          <w:rtl/>
          <w:lang w:val="en-US" w:bidi="ar-EG"/>
        </w:rPr>
        <w:t>ذات</w:t>
      </w:r>
      <w:r>
        <w:rPr>
          <w:rFonts w:cs="Simplified Arabic"/>
          <w:sz w:val="22"/>
          <w:rtl/>
          <w:lang w:val="en-US" w:bidi="ar-EG"/>
        </w:rPr>
        <w:t xml:space="preserve"> </w:t>
      </w:r>
      <w:r w:rsidRPr="007E06EB">
        <w:rPr>
          <w:rFonts w:cs="Simplified Arabic"/>
          <w:sz w:val="22"/>
          <w:rtl/>
          <w:lang w:val="en-US" w:bidi="ar-EG"/>
        </w:rPr>
        <w:t>الصلة</w:t>
      </w:r>
      <w:r>
        <w:rPr>
          <w:rFonts w:cs="Simplified Arabic"/>
          <w:sz w:val="22"/>
          <w:rtl/>
          <w:lang w:val="en-US" w:bidi="ar-EG"/>
        </w:rPr>
        <w:t xml:space="preserve"> </w:t>
      </w:r>
      <w:r w:rsidRPr="007E06EB">
        <w:rPr>
          <w:rFonts w:cs="Simplified Arabic"/>
          <w:sz w:val="22"/>
          <w:rtl/>
          <w:lang w:val="en-US" w:bidi="ar-EG"/>
        </w:rPr>
        <w:t>من</w:t>
      </w:r>
      <w:r>
        <w:rPr>
          <w:rFonts w:cs="Simplified Arabic"/>
          <w:sz w:val="22"/>
          <w:rtl/>
          <w:lang w:val="en-US" w:bidi="ar-EG"/>
        </w:rPr>
        <w:t xml:space="preserve"> </w:t>
      </w:r>
      <w:r w:rsidRPr="007E06EB">
        <w:rPr>
          <w:rFonts w:cs="Simplified Arabic"/>
          <w:sz w:val="22"/>
          <w:rtl/>
          <w:lang w:val="en-US" w:bidi="ar-EG"/>
        </w:rPr>
        <w:t>تكييفها</w:t>
      </w:r>
      <w:r>
        <w:rPr>
          <w:rFonts w:cs="Simplified Arabic"/>
          <w:sz w:val="22"/>
          <w:rtl/>
          <w:lang w:val="en-US" w:bidi="ar-EG"/>
        </w:rPr>
        <w:t xml:space="preserve"> </w:t>
      </w:r>
      <w:r w:rsidRPr="007E06EB">
        <w:rPr>
          <w:rFonts w:cs="Simplified Arabic"/>
          <w:sz w:val="22"/>
          <w:rtl/>
          <w:lang w:val="en-US" w:bidi="ar-EG"/>
        </w:rPr>
        <w:t>مع</w:t>
      </w:r>
      <w:r>
        <w:rPr>
          <w:rFonts w:cs="Simplified Arabic"/>
          <w:sz w:val="22"/>
          <w:rtl/>
          <w:lang w:val="en-US" w:bidi="ar-EG"/>
        </w:rPr>
        <w:t xml:space="preserve"> </w:t>
      </w:r>
      <w:r w:rsidRPr="007E06EB">
        <w:rPr>
          <w:rFonts w:cs="Simplified Arabic"/>
          <w:sz w:val="22"/>
          <w:rtl/>
          <w:lang w:val="en-US" w:bidi="ar-EG"/>
        </w:rPr>
        <w:t>احتياجاتهم</w:t>
      </w:r>
      <w:r>
        <w:rPr>
          <w:rFonts w:cs="Simplified Arabic"/>
          <w:sz w:val="22"/>
          <w:rtl/>
          <w:lang w:val="en-US" w:bidi="ar-EG"/>
        </w:rPr>
        <w:t xml:space="preserve"> </w:t>
      </w:r>
      <w:r w:rsidRPr="007E06EB">
        <w:rPr>
          <w:rFonts w:cs="Simplified Arabic"/>
          <w:sz w:val="22"/>
          <w:rtl/>
          <w:lang w:val="en-US" w:bidi="ar-EG"/>
        </w:rPr>
        <w:t>وأولوياتهم</w:t>
      </w:r>
      <w:r>
        <w:rPr>
          <w:rFonts w:cs="Simplified Arabic"/>
          <w:sz w:val="22"/>
          <w:rtl/>
          <w:lang w:val="en-US" w:bidi="ar-EG"/>
        </w:rPr>
        <w:t xml:space="preserve"> </w:t>
      </w:r>
      <w:r w:rsidRPr="007E06EB">
        <w:rPr>
          <w:rFonts w:cs="Simplified Arabic"/>
          <w:sz w:val="22"/>
          <w:rtl/>
          <w:lang w:val="en-US" w:bidi="ar-EG"/>
        </w:rPr>
        <w:t>وظروفهم</w:t>
      </w:r>
      <w:r>
        <w:rPr>
          <w:rFonts w:cs="Simplified Arabic"/>
          <w:sz w:val="22"/>
          <w:rtl/>
          <w:lang w:val="en-US" w:bidi="ar-EG"/>
        </w:rPr>
        <w:t xml:space="preserve"> </w:t>
      </w:r>
      <w:r w:rsidRPr="007E06EB">
        <w:rPr>
          <w:rFonts w:cs="Simplified Arabic"/>
          <w:sz w:val="22"/>
          <w:rtl/>
          <w:lang w:val="en-US" w:bidi="ar-EG"/>
        </w:rPr>
        <w:t>الخاصة</w:t>
      </w:r>
      <w:r>
        <w:rPr>
          <w:rFonts w:cs="Simplified Arabic"/>
          <w:sz w:val="22"/>
          <w:rtl/>
          <w:lang w:val="en-US" w:bidi="ar-EG"/>
        </w:rPr>
        <w:t xml:space="preserve">. </w:t>
      </w:r>
      <w:r w:rsidRPr="007E06EB">
        <w:rPr>
          <w:rFonts w:cs="Simplified Arabic"/>
          <w:sz w:val="22"/>
          <w:rtl/>
          <w:lang w:val="en-US" w:bidi="ar-EG"/>
        </w:rPr>
        <w:t>و</w:t>
      </w:r>
      <w:r>
        <w:rPr>
          <w:rFonts w:cs="Simplified Arabic" w:hint="cs"/>
          <w:sz w:val="22"/>
          <w:rtl/>
          <w:lang w:val="en-US" w:bidi="ar-EG"/>
        </w:rPr>
        <w:t>ي</w:t>
      </w:r>
      <w:r w:rsidRPr="007E06EB">
        <w:rPr>
          <w:rFonts w:cs="Simplified Arabic"/>
          <w:sz w:val="22"/>
          <w:rtl/>
          <w:lang w:val="en-US" w:bidi="ar-EG"/>
        </w:rPr>
        <w:t>هدف</w:t>
      </w:r>
      <w:r>
        <w:rPr>
          <w:rFonts w:cs="Simplified Arabic"/>
          <w:sz w:val="22"/>
          <w:rtl/>
          <w:lang w:val="en-US" w:bidi="ar-EG"/>
        </w:rPr>
        <w:t xml:space="preserve"> </w:t>
      </w:r>
      <w:r>
        <w:rPr>
          <w:rFonts w:cs="Simplified Arabic" w:hint="cs"/>
          <w:sz w:val="22"/>
          <w:rtl/>
          <w:lang w:val="en-US" w:bidi="ar-EG"/>
        </w:rPr>
        <w:t xml:space="preserve">العرض </w:t>
      </w:r>
      <w:r w:rsidRPr="007E06EB">
        <w:rPr>
          <w:rFonts w:cs="Simplified Arabic"/>
          <w:sz w:val="22"/>
          <w:rtl/>
          <w:lang w:val="en-US" w:bidi="ar-EG"/>
        </w:rPr>
        <w:t>أيضا</w:t>
      </w:r>
      <w:r>
        <w:rPr>
          <w:rFonts w:cs="Simplified Arabic"/>
          <w:sz w:val="22"/>
          <w:rtl/>
          <w:lang w:val="en-US" w:bidi="ar-EG"/>
        </w:rPr>
        <w:t xml:space="preserve"> </w:t>
      </w:r>
      <w:r w:rsidRPr="007E06EB">
        <w:rPr>
          <w:rFonts w:cs="Simplified Arabic"/>
          <w:sz w:val="22"/>
          <w:rtl/>
          <w:lang w:val="en-US" w:bidi="ar-EG"/>
        </w:rPr>
        <w:t>إلى</w:t>
      </w:r>
      <w:r>
        <w:rPr>
          <w:rFonts w:cs="Simplified Arabic"/>
          <w:sz w:val="22"/>
          <w:rtl/>
          <w:lang w:val="en-US" w:bidi="ar-EG"/>
        </w:rPr>
        <w:t xml:space="preserve"> </w:t>
      </w:r>
      <w:r w:rsidRPr="007E06EB">
        <w:rPr>
          <w:rFonts w:cs="Simplified Arabic"/>
          <w:sz w:val="22"/>
          <w:rtl/>
          <w:lang w:val="en-US" w:bidi="ar-EG"/>
        </w:rPr>
        <w:t>تجنب</w:t>
      </w:r>
      <w:r>
        <w:rPr>
          <w:rFonts w:cs="Simplified Arabic"/>
          <w:sz w:val="22"/>
          <w:rtl/>
          <w:lang w:val="en-US" w:bidi="ar-EG"/>
        </w:rPr>
        <w:t xml:space="preserve"> </w:t>
      </w:r>
      <w:r w:rsidRPr="007E06EB">
        <w:rPr>
          <w:rFonts w:cs="Simplified Arabic"/>
          <w:sz w:val="22"/>
          <w:rtl/>
          <w:lang w:val="en-US" w:bidi="ar-EG"/>
        </w:rPr>
        <w:t>تكرار</w:t>
      </w:r>
      <w:r>
        <w:rPr>
          <w:rFonts w:cs="Simplified Arabic"/>
          <w:sz w:val="22"/>
          <w:rtl/>
          <w:lang w:val="en-US" w:bidi="ar-EG"/>
        </w:rPr>
        <w:t xml:space="preserve"> </w:t>
      </w:r>
      <w:r w:rsidRPr="007E06EB">
        <w:rPr>
          <w:rFonts w:cs="Simplified Arabic"/>
          <w:sz w:val="22"/>
          <w:rtl/>
          <w:lang w:val="en-US" w:bidi="ar-EG"/>
        </w:rPr>
        <w:t>المعلومات</w:t>
      </w:r>
      <w:r>
        <w:rPr>
          <w:rFonts w:cs="Simplified Arabic"/>
          <w:sz w:val="22"/>
          <w:rtl/>
          <w:lang w:val="en-US" w:bidi="ar-EG"/>
        </w:rPr>
        <w:t xml:space="preserve"> </w:t>
      </w:r>
      <w:r w:rsidRPr="007E06EB">
        <w:rPr>
          <w:rFonts w:cs="Simplified Arabic"/>
          <w:sz w:val="22"/>
          <w:rtl/>
          <w:lang w:val="en-US" w:bidi="ar-EG"/>
        </w:rPr>
        <w:t>وازدواجيتها</w:t>
      </w:r>
      <w:r>
        <w:rPr>
          <w:rFonts w:cs="Simplified Arabic"/>
          <w:sz w:val="22"/>
          <w:rtl/>
          <w:lang w:val="en-US" w:bidi="ar-EG"/>
        </w:rPr>
        <w:t>.</w:t>
      </w:r>
    </w:p>
    <w:bookmarkEnd w:id="5"/>
    <w:p w:rsidR="00CB6E00" w:rsidRDefault="00CB6E00">
      <w:pPr>
        <w:bidi/>
        <w:rPr>
          <w:rFonts w:hint="cs"/>
          <w:rtl/>
          <w:lang w:bidi="ar-EG"/>
        </w:rPr>
      </w:pPr>
      <w:r>
        <w:br w:type="page"/>
      </w:r>
    </w:p>
    <w:tbl>
      <w:tblPr>
        <w:tblpPr w:leftFromText="180" w:rightFromText="180" w:vertAnchor="text" w:horzAnchor="margin" w:tblpXSpec="right" w:tblpY="393"/>
        <w:tblOverlap w:val="never"/>
        <w:bidiVisual/>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18"/>
        <w:gridCol w:w="7792"/>
      </w:tblGrid>
      <w:tr w:rsidR="00852023" w:rsidRPr="007E06EB" w:rsidTr="00CB6E00">
        <w:trPr>
          <w:trHeight w:val="139"/>
        </w:trPr>
        <w:tc>
          <w:tcPr>
            <w:tcW w:w="9810" w:type="dxa"/>
            <w:gridSpan w:val="2"/>
          </w:tcPr>
          <w:p w:rsidR="00852023" w:rsidRPr="007E06EB" w:rsidRDefault="00852023" w:rsidP="00CB6E00">
            <w:pPr>
              <w:bidi/>
              <w:spacing w:line="216" w:lineRule="auto"/>
              <w:rPr>
                <w:rFonts w:cs="Simplified Arabic"/>
                <w:b/>
                <w:bCs/>
                <w:kern w:val="22"/>
                <w:sz w:val="22"/>
                <w:szCs w:val="22"/>
              </w:rPr>
            </w:pPr>
            <w:r w:rsidRPr="007E06EB">
              <w:rPr>
                <w:rFonts w:cs="Simplified Arabic"/>
                <w:b/>
                <w:bCs/>
                <w:kern w:val="22"/>
                <w:sz w:val="22"/>
                <w:szCs w:val="22"/>
                <w:rtl/>
              </w:rPr>
              <w:lastRenderedPageBreak/>
              <w:t>مجال</w:t>
            </w:r>
            <w:r>
              <w:rPr>
                <w:rFonts w:cs="Simplified Arabic"/>
                <w:b/>
                <w:bCs/>
                <w:kern w:val="22"/>
                <w:sz w:val="22"/>
                <w:szCs w:val="22"/>
                <w:rtl/>
              </w:rPr>
              <w:t xml:space="preserve"> </w:t>
            </w:r>
            <w:r w:rsidRPr="007E06EB">
              <w:rPr>
                <w:rFonts w:cs="Simplified Arabic"/>
                <w:b/>
                <w:bCs/>
                <w:kern w:val="22"/>
                <w:sz w:val="22"/>
                <w:szCs w:val="22"/>
                <w:rtl/>
              </w:rPr>
              <w:t>النتائج</w:t>
            </w:r>
            <w:r>
              <w:rPr>
                <w:rFonts w:cs="Simplified Arabic"/>
                <w:b/>
                <w:bCs/>
                <w:kern w:val="22"/>
                <w:sz w:val="22"/>
                <w:szCs w:val="22"/>
                <w:rtl/>
              </w:rPr>
              <w:t xml:space="preserve"> </w:t>
            </w:r>
            <w:r w:rsidRPr="007E06EB">
              <w:rPr>
                <w:rFonts w:cs="Simplified Arabic"/>
                <w:b/>
                <w:bCs/>
                <w:kern w:val="22"/>
                <w:sz w:val="22"/>
                <w:szCs w:val="22"/>
                <w:rtl/>
              </w:rPr>
              <w:t>1</w:t>
            </w:r>
            <w:r>
              <w:rPr>
                <w:rFonts w:cs="Simplified Arabic"/>
                <w:b/>
                <w:bCs/>
                <w:kern w:val="22"/>
                <w:sz w:val="22"/>
                <w:szCs w:val="22"/>
                <w:rtl/>
              </w:rPr>
              <w:t xml:space="preserve">: </w:t>
            </w:r>
            <w:r w:rsidRPr="007E06EB">
              <w:rPr>
                <w:rFonts w:cs="Simplified Arabic"/>
                <w:b/>
                <w:bCs/>
                <w:kern w:val="22"/>
                <w:sz w:val="22"/>
                <w:szCs w:val="22"/>
                <w:rtl/>
              </w:rPr>
              <w:t>تعزيز</w:t>
            </w:r>
            <w:r>
              <w:rPr>
                <w:rFonts w:cs="Simplified Arabic"/>
                <w:b/>
                <w:bCs/>
                <w:kern w:val="22"/>
                <w:sz w:val="22"/>
                <w:szCs w:val="22"/>
                <w:rtl/>
              </w:rPr>
              <w:t xml:space="preserve"> </w:t>
            </w:r>
            <w:r w:rsidRPr="007E06EB">
              <w:rPr>
                <w:rFonts w:cs="Simplified Arabic"/>
                <w:b/>
                <w:bCs/>
                <w:kern w:val="22"/>
                <w:sz w:val="22"/>
                <w:szCs w:val="22"/>
                <w:rtl/>
              </w:rPr>
              <w:t>القدرة</w:t>
            </w:r>
            <w:r>
              <w:rPr>
                <w:rFonts w:cs="Simplified Arabic"/>
                <w:b/>
                <w:bCs/>
                <w:kern w:val="22"/>
                <w:sz w:val="22"/>
                <w:szCs w:val="22"/>
                <w:rtl/>
              </w:rPr>
              <w:t xml:space="preserve"> </w:t>
            </w:r>
            <w:r w:rsidRPr="007E06EB">
              <w:rPr>
                <w:rFonts w:cs="Simplified Arabic"/>
                <w:b/>
                <w:bCs/>
                <w:kern w:val="22"/>
                <w:sz w:val="22"/>
                <w:szCs w:val="22"/>
                <w:rtl/>
              </w:rPr>
              <w:t>على</w:t>
            </w:r>
            <w:r>
              <w:rPr>
                <w:rFonts w:cs="Simplified Arabic"/>
                <w:b/>
                <w:bCs/>
                <w:kern w:val="22"/>
                <w:sz w:val="22"/>
                <w:szCs w:val="22"/>
                <w:rtl/>
              </w:rPr>
              <w:t xml:space="preserve"> </w:t>
            </w:r>
            <w:r w:rsidRPr="007E06EB">
              <w:rPr>
                <w:rFonts w:cs="Simplified Arabic"/>
                <w:b/>
                <w:bCs/>
                <w:kern w:val="22"/>
                <w:sz w:val="22"/>
                <w:szCs w:val="22"/>
                <w:rtl/>
              </w:rPr>
              <w:t>تنفيذ بروتوكول</w:t>
            </w:r>
            <w:r>
              <w:rPr>
                <w:rFonts w:cs="Simplified Arabic"/>
                <w:b/>
                <w:bCs/>
                <w:kern w:val="22"/>
                <w:sz w:val="22"/>
                <w:szCs w:val="22"/>
                <w:rtl/>
              </w:rPr>
              <w:t xml:space="preserve"> </w:t>
            </w:r>
            <w:r w:rsidRPr="007E06EB">
              <w:rPr>
                <w:rFonts w:cs="Simplified Arabic"/>
                <w:b/>
                <w:bCs/>
                <w:kern w:val="22"/>
                <w:sz w:val="22"/>
                <w:szCs w:val="22"/>
                <w:rtl/>
              </w:rPr>
              <w:t>ناغويا والامتثال</w:t>
            </w:r>
            <w:r>
              <w:rPr>
                <w:rFonts w:cs="Simplified Arabic"/>
                <w:b/>
                <w:bCs/>
                <w:kern w:val="22"/>
                <w:sz w:val="22"/>
                <w:szCs w:val="22"/>
                <w:rtl/>
              </w:rPr>
              <w:t xml:space="preserve"> </w:t>
            </w:r>
            <w:r w:rsidRPr="007E06EB">
              <w:rPr>
                <w:rFonts w:cs="Simplified Arabic"/>
                <w:b/>
                <w:bCs/>
                <w:kern w:val="22"/>
                <w:sz w:val="22"/>
                <w:szCs w:val="22"/>
                <w:rtl/>
              </w:rPr>
              <w:t>للالتزامات</w:t>
            </w:r>
            <w:r>
              <w:rPr>
                <w:rFonts w:cs="Simplified Arabic"/>
                <w:b/>
                <w:bCs/>
                <w:kern w:val="22"/>
                <w:sz w:val="22"/>
                <w:szCs w:val="22"/>
                <w:rtl/>
              </w:rPr>
              <w:t xml:space="preserve"> </w:t>
            </w:r>
            <w:r w:rsidRPr="007E06EB">
              <w:rPr>
                <w:rFonts w:cs="Simplified Arabic"/>
                <w:b/>
                <w:bCs/>
                <w:kern w:val="22"/>
                <w:sz w:val="22"/>
                <w:szCs w:val="22"/>
                <w:rtl/>
              </w:rPr>
              <w:t>بموجب</w:t>
            </w:r>
            <w:r>
              <w:rPr>
                <w:rFonts w:cs="Simplified Arabic" w:hint="cs"/>
                <w:b/>
                <w:bCs/>
                <w:kern w:val="22"/>
                <w:sz w:val="22"/>
                <w:szCs w:val="22"/>
                <w:rtl/>
              </w:rPr>
              <w:t>ه</w:t>
            </w:r>
            <w:r>
              <w:rPr>
                <w:rFonts w:cs="Simplified Arabic"/>
                <w:b/>
                <w:bCs/>
                <w:kern w:val="22"/>
                <w:sz w:val="22"/>
                <w:szCs w:val="22"/>
                <w:rtl/>
              </w:rPr>
              <w:t xml:space="preserve"> </w:t>
            </w:r>
          </w:p>
          <w:p w:rsidR="00852023" w:rsidRPr="007E06EB" w:rsidRDefault="00852023" w:rsidP="00CB6E00">
            <w:pPr>
              <w:bidi/>
              <w:spacing w:after="120" w:line="216" w:lineRule="auto"/>
              <w:rPr>
                <w:rFonts w:cs="Simplified Arabic"/>
                <w:b/>
                <w:bCs/>
                <w:iCs/>
                <w:kern w:val="22"/>
                <w:sz w:val="22"/>
                <w:szCs w:val="22"/>
                <w:rtl/>
              </w:rPr>
            </w:pPr>
            <w:r w:rsidRPr="007E06EB">
              <w:rPr>
                <w:rFonts w:cs="Simplified Arabic"/>
                <w:iCs/>
                <w:kern w:val="22"/>
                <w:sz w:val="22"/>
                <w:szCs w:val="22"/>
                <w:rtl/>
              </w:rPr>
              <w:t>يتناول</w:t>
            </w:r>
            <w:r>
              <w:rPr>
                <w:rFonts w:cs="Simplified Arabic"/>
                <w:iCs/>
                <w:kern w:val="22"/>
                <w:sz w:val="22"/>
                <w:szCs w:val="22"/>
                <w:rtl/>
              </w:rPr>
              <w:t xml:space="preserve"> </w:t>
            </w:r>
            <w:r w:rsidRPr="007E06EB">
              <w:rPr>
                <w:rFonts w:cs="Simplified Arabic"/>
                <w:iCs/>
                <w:kern w:val="22"/>
                <w:sz w:val="22"/>
                <w:szCs w:val="22"/>
                <w:rtl/>
              </w:rPr>
              <w:t>مجال</w:t>
            </w:r>
            <w:r>
              <w:rPr>
                <w:rFonts w:cs="Simplified Arabic"/>
                <w:iCs/>
                <w:kern w:val="22"/>
                <w:sz w:val="22"/>
                <w:szCs w:val="22"/>
                <w:rtl/>
              </w:rPr>
              <w:t xml:space="preserve"> </w:t>
            </w:r>
            <w:r w:rsidRPr="007E06EB">
              <w:rPr>
                <w:rFonts w:cs="Simplified Arabic"/>
                <w:iCs/>
                <w:kern w:val="22"/>
                <w:sz w:val="22"/>
                <w:szCs w:val="22"/>
                <w:rtl/>
              </w:rPr>
              <w:t>النتائج</w:t>
            </w:r>
            <w:r>
              <w:rPr>
                <w:rFonts w:cs="Simplified Arabic"/>
                <w:iCs/>
                <w:kern w:val="22"/>
                <w:sz w:val="22"/>
                <w:szCs w:val="22"/>
                <w:rtl/>
              </w:rPr>
              <w:t xml:space="preserve"> </w:t>
            </w:r>
            <w:r w:rsidRPr="007E06EB">
              <w:rPr>
                <w:rFonts w:cs="Simplified Arabic"/>
                <w:iCs/>
                <w:kern w:val="22"/>
                <w:sz w:val="22"/>
                <w:szCs w:val="22"/>
                <w:rtl/>
              </w:rPr>
              <w:t>1</w:t>
            </w:r>
            <w:r>
              <w:rPr>
                <w:rFonts w:cs="Simplified Arabic"/>
                <w:iCs/>
                <w:kern w:val="22"/>
                <w:sz w:val="22"/>
                <w:szCs w:val="22"/>
                <w:rtl/>
              </w:rPr>
              <w:t xml:space="preserve"> </w:t>
            </w:r>
            <w:r w:rsidRPr="007E06EB">
              <w:rPr>
                <w:rFonts w:cs="Simplified Arabic"/>
                <w:iCs/>
                <w:kern w:val="22"/>
                <w:sz w:val="22"/>
                <w:szCs w:val="22"/>
                <w:rtl/>
              </w:rPr>
              <w:t>البيئة</w:t>
            </w:r>
            <w:r>
              <w:rPr>
                <w:rFonts w:cs="Simplified Arabic"/>
                <w:iCs/>
                <w:kern w:val="22"/>
                <w:sz w:val="22"/>
                <w:szCs w:val="22"/>
                <w:rtl/>
              </w:rPr>
              <w:t xml:space="preserve"> </w:t>
            </w:r>
            <w:r w:rsidRPr="007E06EB">
              <w:rPr>
                <w:rFonts w:cs="Simplified Arabic"/>
                <w:iCs/>
                <w:kern w:val="22"/>
                <w:sz w:val="22"/>
                <w:szCs w:val="22"/>
                <w:rtl/>
              </w:rPr>
              <w:t>التمكينية</w:t>
            </w:r>
            <w:r>
              <w:rPr>
                <w:rFonts w:cs="Simplified Arabic"/>
                <w:iCs/>
                <w:kern w:val="22"/>
                <w:sz w:val="22"/>
                <w:szCs w:val="22"/>
                <w:rtl/>
              </w:rPr>
              <w:t xml:space="preserve"> </w:t>
            </w:r>
            <w:r w:rsidRPr="007E06EB">
              <w:rPr>
                <w:rFonts w:cs="Simplified Arabic"/>
                <w:iCs/>
                <w:kern w:val="22"/>
                <w:sz w:val="22"/>
                <w:szCs w:val="22"/>
                <w:rtl/>
              </w:rPr>
              <w:t>اللازمة</w:t>
            </w:r>
            <w:r>
              <w:rPr>
                <w:rFonts w:cs="Simplified Arabic"/>
                <w:iCs/>
                <w:kern w:val="22"/>
                <w:sz w:val="22"/>
                <w:szCs w:val="22"/>
                <w:rtl/>
              </w:rPr>
              <w:t xml:space="preserve"> </w:t>
            </w:r>
            <w:r w:rsidRPr="007E06EB">
              <w:rPr>
                <w:rFonts w:cs="Simplified Arabic"/>
                <w:iCs/>
                <w:kern w:val="22"/>
                <w:sz w:val="22"/>
                <w:szCs w:val="22"/>
                <w:rtl/>
              </w:rPr>
              <w:t>لتنفذ</w:t>
            </w:r>
            <w:r>
              <w:rPr>
                <w:rFonts w:cs="Simplified Arabic"/>
                <w:iCs/>
                <w:kern w:val="22"/>
                <w:sz w:val="22"/>
                <w:szCs w:val="22"/>
                <w:rtl/>
              </w:rPr>
              <w:t xml:space="preserve"> </w:t>
            </w:r>
            <w:r w:rsidRPr="007E06EB">
              <w:rPr>
                <w:rFonts w:cs="Simplified Arabic"/>
                <w:iCs/>
                <w:kern w:val="22"/>
                <w:sz w:val="22"/>
                <w:szCs w:val="22"/>
                <w:rtl/>
              </w:rPr>
              <w:t>الأطراف</w:t>
            </w:r>
            <w:r>
              <w:rPr>
                <w:rtl/>
              </w:rPr>
              <w:t xml:space="preserve"> </w:t>
            </w:r>
            <w:r w:rsidRPr="000979C4">
              <w:rPr>
                <w:rFonts w:cs="Simplified Arabic"/>
                <w:iCs/>
                <w:kern w:val="22"/>
                <w:sz w:val="22"/>
                <w:szCs w:val="22"/>
                <w:rtl/>
              </w:rPr>
              <w:t>بروتوكول ناغويا</w:t>
            </w:r>
            <w:r w:rsidRPr="000979C4">
              <w:rPr>
                <w:rFonts w:cs="Simplified Arabic" w:hint="cs"/>
                <w:iCs/>
                <w:kern w:val="22"/>
                <w:sz w:val="22"/>
                <w:szCs w:val="22"/>
                <w:rtl/>
              </w:rPr>
              <w:t xml:space="preserve"> </w:t>
            </w:r>
            <w:r>
              <w:rPr>
                <w:rFonts w:cs="Simplified Arabic" w:hint="cs"/>
                <w:iCs/>
                <w:kern w:val="22"/>
                <w:sz w:val="22"/>
                <w:szCs w:val="22"/>
                <w:rtl/>
              </w:rPr>
              <w:t xml:space="preserve">وتمتثل </w:t>
            </w:r>
            <w:r w:rsidRPr="007E06EB">
              <w:rPr>
                <w:rFonts w:cs="Simplified Arabic"/>
                <w:iCs/>
                <w:kern w:val="22"/>
                <w:sz w:val="22"/>
                <w:szCs w:val="22"/>
                <w:rtl/>
              </w:rPr>
              <w:t>لالتزامات</w:t>
            </w:r>
            <w:r>
              <w:rPr>
                <w:rFonts w:cs="Simplified Arabic" w:hint="cs"/>
                <w:iCs/>
                <w:kern w:val="22"/>
                <w:sz w:val="22"/>
                <w:szCs w:val="22"/>
                <w:rtl/>
              </w:rPr>
              <w:t>ه</w:t>
            </w:r>
            <w:r>
              <w:rPr>
                <w:rFonts w:cs="Simplified Arabic"/>
                <w:iCs/>
                <w:kern w:val="22"/>
                <w:sz w:val="22"/>
                <w:szCs w:val="22"/>
                <w:rtl/>
              </w:rPr>
              <w:t xml:space="preserve">. </w:t>
            </w:r>
            <w:r w:rsidRPr="007E06EB">
              <w:rPr>
                <w:rFonts w:cs="Simplified Arabic"/>
                <w:iCs/>
                <w:kern w:val="22"/>
                <w:sz w:val="22"/>
                <w:szCs w:val="22"/>
                <w:rtl/>
              </w:rPr>
              <w:t>وتتعلق</w:t>
            </w:r>
            <w:r>
              <w:rPr>
                <w:rFonts w:cs="Simplified Arabic"/>
                <w:iCs/>
                <w:kern w:val="22"/>
                <w:sz w:val="22"/>
                <w:szCs w:val="22"/>
                <w:rtl/>
              </w:rPr>
              <w:t xml:space="preserve"> </w:t>
            </w:r>
            <w:r w:rsidRPr="007E06EB">
              <w:rPr>
                <w:rFonts w:cs="Simplified Arabic"/>
                <w:iCs/>
                <w:kern w:val="22"/>
                <w:sz w:val="22"/>
                <w:szCs w:val="22"/>
                <w:rtl/>
              </w:rPr>
              <w:t>ال</w:t>
            </w:r>
            <w:r>
              <w:rPr>
                <w:rFonts w:cs="Simplified Arabic"/>
                <w:iCs/>
                <w:kern w:val="22"/>
                <w:sz w:val="22"/>
                <w:szCs w:val="22"/>
                <w:rtl/>
              </w:rPr>
              <w:t xml:space="preserve">نواتج </w:t>
            </w:r>
            <w:r w:rsidRPr="007E06EB">
              <w:rPr>
                <w:rFonts w:cs="Simplified Arabic"/>
                <w:iCs/>
                <w:kern w:val="22"/>
                <w:sz w:val="22"/>
                <w:szCs w:val="22"/>
                <w:rtl/>
              </w:rPr>
              <w:t>المتوقعة</w:t>
            </w:r>
            <w:r>
              <w:rPr>
                <w:rFonts w:cs="Simplified Arabic"/>
                <w:iCs/>
                <w:kern w:val="22"/>
                <w:sz w:val="22"/>
                <w:szCs w:val="22"/>
                <w:rtl/>
              </w:rPr>
              <w:t xml:space="preserve"> </w:t>
            </w:r>
            <w:r w:rsidRPr="007E06EB">
              <w:rPr>
                <w:rFonts w:cs="Simplified Arabic"/>
                <w:iCs/>
                <w:kern w:val="22"/>
                <w:sz w:val="22"/>
                <w:szCs w:val="22"/>
                <w:rtl/>
              </w:rPr>
              <w:t>بالتصديق،</w:t>
            </w:r>
            <w:r>
              <w:rPr>
                <w:rFonts w:cs="Simplified Arabic"/>
                <w:iCs/>
                <w:kern w:val="22"/>
                <w:sz w:val="22"/>
                <w:szCs w:val="22"/>
                <w:rtl/>
              </w:rPr>
              <w:t xml:space="preserve"> </w:t>
            </w:r>
            <w:r w:rsidRPr="007E06EB">
              <w:rPr>
                <w:rFonts w:cs="Simplified Arabic"/>
                <w:iCs/>
                <w:kern w:val="22"/>
                <w:sz w:val="22"/>
                <w:szCs w:val="22"/>
                <w:rtl/>
              </w:rPr>
              <w:t>والتعاون</w:t>
            </w:r>
            <w:r>
              <w:rPr>
                <w:rFonts w:cs="Simplified Arabic"/>
                <w:iCs/>
                <w:kern w:val="22"/>
                <w:sz w:val="22"/>
                <w:szCs w:val="22"/>
                <w:rtl/>
              </w:rPr>
              <w:t xml:space="preserve"> </w:t>
            </w:r>
            <w:r w:rsidRPr="007E06EB">
              <w:rPr>
                <w:rFonts w:cs="Simplified Arabic"/>
                <w:iCs/>
                <w:kern w:val="22"/>
                <w:sz w:val="22"/>
                <w:szCs w:val="22"/>
                <w:rtl/>
              </w:rPr>
              <w:t>بين</w:t>
            </w:r>
            <w:r>
              <w:rPr>
                <w:rFonts w:cs="Simplified Arabic"/>
                <w:iCs/>
                <w:kern w:val="22"/>
                <w:sz w:val="22"/>
                <w:szCs w:val="22"/>
                <w:rtl/>
              </w:rPr>
              <w:t xml:space="preserve"> </w:t>
            </w:r>
            <w:r w:rsidRPr="007E06EB">
              <w:rPr>
                <w:rFonts w:cs="Simplified Arabic"/>
                <w:iCs/>
                <w:kern w:val="22"/>
                <w:sz w:val="22"/>
                <w:szCs w:val="22"/>
                <w:rtl/>
              </w:rPr>
              <w:t>أصحاب</w:t>
            </w:r>
            <w:r>
              <w:rPr>
                <w:rFonts w:cs="Simplified Arabic"/>
                <w:iCs/>
                <w:kern w:val="22"/>
                <w:sz w:val="22"/>
                <w:szCs w:val="22"/>
                <w:rtl/>
              </w:rPr>
              <w:t xml:space="preserve"> </w:t>
            </w:r>
            <w:r w:rsidRPr="007E06EB">
              <w:rPr>
                <w:rFonts w:cs="Simplified Arabic"/>
                <w:iCs/>
                <w:kern w:val="22"/>
                <w:sz w:val="22"/>
                <w:szCs w:val="22"/>
                <w:rtl/>
              </w:rPr>
              <w:t>المصلحة</w:t>
            </w:r>
            <w:r>
              <w:rPr>
                <w:rFonts w:cs="Simplified Arabic"/>
                <w:iCs/>
                <w:kern w:val="22"/>
                <w:sz w:val="22"/>
                <w:szCs w:val="22"/>
                <w:rtl/>
              </w:rPr>
              <w:t xml:space="preserve"> </w:t>
            </w:r>
            <w:r w:rsidRPr="007E06EB">
              <w:rPr>
                <w:rFonts w:cs="Simplified Arabic"/>
                <w:iCs/>
                <w:kern w:val="22"/>
                <w:sz w:val="22"/>
                <w:szCs w:val="22"/>
                <w:rtl/>
              </w:rPr>
              <w:t>المتعددين</w:t>
            </w:r>
            <w:r>
              <w:rPr>
                <w:rFonts w:cs="Simplified Arabic"/>
                <w:iCs/>
                <w:kern w:val="22"/>
                <w:sz w:val="22"/>
                <w:szCs w:val="22"/>
                <w:rtl/>
              </w:rPr>
              <w:t xml:space="preserve"> </w:t>
            </w:r>
            <w:r w:rsidRPr="007E06EB">
              <w:rPr>
                <w:rFonts w:cs="Simplified Arabic"/>
                <w:iCs/>
                <w:kern w:val="22"/>
                <w:sz w:val="22"/>
                <w:szCs w:val="22"/>
                <w:rtl/>
              </w:rPr>
              <w:t>وفيما</w:t>
            </w:r>
            <w:r>
              <w:rPr>
                <w:rFonts w:cs="Simplified Arabic"/>
                <w:iCs/>
                <w:kern w:val="22"/>
                <w:sz w:val="22"/>
                <w:szCs w:val="22"/>
                <w:rtl/>
              </w:rPr>
              <w:t xml:space="preserve"> </w:t>
            </w:r>
            <w:r w:rsidRPr="007E06EB">
              <w:rPr>
                <w:rFonts w:cs="Simplified Arabic"/>
                <w:iCs/>
                <w:kern w:val="22"/>
                <w:sz w:val="22"/>
                <w:szCs w:val="22"/>
                <w:rtl/>
              </w:rPr>
              <w:t>بين</w:t>
            </w:r>
            <w:r>
              <w:rPr>
                <w:rFonts w:cs="Simplified Arabic"/>
                <w:iCs/>
                <w:kern w:val="22"/>
                <w:sz w:val="22"/>
                <w:szCs w:val="22"/>
                <w:rtl/>
              </w:rPr>
              <w:t xml:space="preserve"> </w:t>
            </w:r>
            <w:r w:rsidRPr="007E06EB">
              <w:rPr>
                <w:rFonts w:cs="Simplified Arabic"/>
                <w:iCs/>
                <w:kern w:val="22"/>
                <w:sz w:val="22"/>
                <w:szCs w:val="22"/>
                <w:rtl/>
              </w:rPr>
              <w:t>الوكالات،</w:t>
            </w:r>
            <w:r>
              <w:rPr>
                <w:rFonts w:cs="Simplified Arabic"/>
                <w:iCs/>
                <w:kern w:val="22"/>
                <w:sz w:val="22"/>
                <w:szCs w:val="22"/>
                <w:rtl/>
              </w:rPr>
              <w:t xml:space="preserve"> </w:t>
            </w:r>
            <w:r w:rsidRPr="007E06EB">
              <w:rPr>
                <w:rFonts w:cs="Simplified Arabic"/>
                <w:iCs/>
                <w:kern w:val="22"/>
                <w:sz w:val="22"/>
                <w:szCs w:val="22"/>
                <w:rtl/>
              </w:rPr>
              <w:t>وتقييم</w:t>
            </w:r>
            <w:r>
              <w:rPr>
                <w:rFonts w:cs="Simplified Arabic"/>
                <w:iCs/>
                <w:kern w:val="22"/>
                <w:sz w:val="22"/>
                <w:szCs w:val="22"/>
                <w:rtl/>
              </w:rPr>
              <w:t xml:space="preserve"> </w:t>
            </w:r>
            <w:r w:rsidRPr="007E06EB">
              <w:rPr>
                <w:rFonts w:cs="Simplified Arabic"/>
                <w:iCs/>
                <w:kern w:val="22"/>
                <w:sz w:val="22"/>
                <w:szCs w:val="22"/>
                <w:rtl/>
              </w:rPr>
              <w:t>الاحتياجات،</w:t>
            </w:r>
            <w:r>
              <w:rPr>
                <w:rFonts w:cs="Simplified Arabic"/>
                <w:iCs/>
                <w:kern w:val="22"/>
                <w:sz w:val="22"/>
                <w:szCs w:val="22"/>
                <w:rtl/>
              </w:rPr>
              <w:t xml:space="preserve"> </w:t>
            </w:r>
            <w:r w:rsidRPr="007E06EB">
              <w:rPr>
                <w:rFonts w:cs="Simplified Arabic"/>
                <w:iCs/>
                <w:kern w:val="22"/>
                <w:sz w:val="22"/>
                <w:szCs w:val="22"/>
                <w:rtl/>
              </w:rPr>
              <w:t>والموارد</w:t>
            </w:r>
            <w:r>
              <w:rPr>
                <w:rFonts w:cs="Simplified Arabic"/>
                <w:iCs/>
                <w:kern w:val="22"/>
                <w:sz w:val="22"/>
                <w:szCs w:val="22"/>
                <w:rtl/>
              </w:rPr>
              <w:t xml:space="preserve"> </w:t>
            </w:r>
            <w:r w:rsidRPr="007E06EB">
              <w:rPr>
                <w:rFonts w:cs="Simplified Arabic"/>
                <w:iCs/>
                <w:kern w:val="22"/>
                <w:sz w:val="22"/>
                <w:szCs w:val="22"/>
                <w:rtl/>
              </w:rPr>
              <w:t>المالية،</w:t>
            </w:r>
            <w:r>
              <w:rPr>
                <w:rFonts w:cs="Simplified Arabic"/>
                <w:iCs/>
                <w:kern w:val="22"/>
                <w:sz w:val="22"/>
                <w:szCs w:val="22"/>
                <w:rtl/>
              </w:rPr>
              <w:t xml:space="preserve"> </w:t>
            </w:r>
            <w:r w:rsidRPr="007E06EB">
              <w:rPr>
                <w:rFonts w:cs="Simplified Arabic"/>
                <w:iCs/>
                <w:kern w:val="22"/>
                <w:sz w:val="22"/>
                <w:szCs w:val="22"/>
                <w:rtl/>
              </w:rPr>
              <w:t>ومتطلبات</w:t>
            </w:r>
            <w:r>
              <w:rPr>
                <w:rFonts w:cs="Simplified Arabic"/>
                <w:iCs/>
                <w:kern w:val="22"/>
                <w:sz w:val="22"/>
                <w:szCs w:val="22"/>
                <w:rtl/>
              </w:rPr>
              <w:t xml:space="preserve"> </w:t>
            </w:r>
            <w:r w:rsidRPr="007E06EB">
              <w:rPr>
                <w:rFonts w:cs="Simplified Arabic"/>
                <w:iCs/>
                <w:kern w:val="22"/>
                <w:sz w:val="22"/>
                <w:szCs w:val="22"/>
                <w:rtl/>
              </w:rPr>
              <w:t>الإبلاغ</w:t>
            </w:r>
            <w:r>
              <w:rPr>
                <w:rFonts w:cs="Simplified Arabic"/>
                <w:iCs/>
                <w:kern w:val="22"/>
                <w:sz w:val="22"/>
                <w:szCs w:val="22"/>
                <w:rtl/>
              </w:rPr>
              <w:t xml:space="preserve">. </w:t>
            </w:r>
          </w:p>
        </w:tc>
      </w:tr>
      <w:tr w:rsidR="00852023" w:rsidRPr="007E06EB" w:rsidTr="00CB6E00">
        <w:trPr>
          <w:trHeight w:val="139"/>
        </w:trPr>
        <w:tc>
          <w:tcPr>
            <w:tcW w:w="2018" w:type="dxa"/>
          </w:tcPr>
          <w:p w:rsidR="00852023" w:rsidRPr="007E06EB" w:rsidRDefault="00852023" w:rsidP="00CB6E00">
            <w:pPr>
              <w:bidi/>
              <w:spacing w:after="120" w:line="216" w:lineRule="auto"/>
              <w:rPr>
                <w:rFonts w:cs="Simplified Arabic"/>
                <w:b/>
                <w:bCs/>
                <w:kern w:val="22"/>
                <w:sz w:val="22"/>
                <w:szCs w:val="22"/>
              </w:rPr>
            </w:pPr>
            <w:r w:rsidRPr="007E06EB">
              <w:rPr>
                <w:rFonts w:cs="Simplified Arabic"/>
                <w:b/>
                <w:bCs/>
                <w:kern w:val="22"/>
                <w:sz w:val="22"/>
                <w:szCs w:val="22"/>
                <w:rtl/>
              </w:rPr>
              <w:t>ال</w:t>
            </w:r>
            <w:r>
              <w:rPr>
                <w:rFonts w:cs="Simplified Arabic"/>
                <w:b/>
                <w:bCs/>
                <w:kern w:val="22"/>
                <w:sz w:val="22"/>
                <w:szCs w:val="22"/>
                <w:rtl/>
              </w:rPr>
              <w:t>نواتج</w:t>
            </w:r>
          </w:p>
        </w:tc>
        <w:tc>
          <w:tcPr>
            <w:tcW w:w="7792" w:type="dxa"/>
          </w:tcPr>
          <w:p w:rsidR="00852023" w:rsidRPr="007E06EB" w:rsidRDefault="00852023" w:rsidP="00CB6E00">
            <w:pPr>
              <w:bidi/>
              <w:spacing w:after="120" w:line="216" w:lineRule="auto"/>
              <w:rPr>
                <w:rFonts w:cs="Simplified Arabic"/>
                <w:b/>
                <w:bCs/>
                <w:kern w:val="22"/>
                <w:sz w:val="22"/>
                <w:szCs w:val="22"/>
              </w:rPr>
            </w:pPr>
            <w:r w:rsidRPr="007E06EB">
              <w:rPr>
                <w:rFonts w:cs="Simplified Arabic"/>
                <w:b/>
                <w:bCs/>
                <w:kern w:val="22"/>
                <w:sz w:val="22"/>
                <w:szCs w:val="22"/>
                <w:rtl/>
              </w:rPr>
              <w:t>الأنشطة</w:t>
            </w:r>
            <w:r>
              <w:rPr>
                <w:rFonts w:cs="Simplified Arabic"/>
                <w:b/>
                <w:bCs/>
                <w:kern w:val="22"/>
                <w:sz w:val="22"/>
                <w:szCs w:val="22"/>
                <w:rtl/>
              </w:rPr>
              <w:t xml:space="preserve"> </w:t>
            </w:r>
            <w:r w:rsidRPr="007E06EB">
              <w:rPr>
                <w:rFonts w:cs="Simplified Arabic"/>
                <w:b/>
                <w:bCs/>
                <w:kern w:val="22"/>
                <w:sz w:val="22"/>
                <w:szCs w:val="22"/>
                <w:rtl/>
              </w:rPr>
              <w:t>الإرشادية</w:t>
            </w:r>
            <w:r>
              <w:rPr>
                <w:rFonts w:cs="Simplified Arabic"/>
                <w:b/>
                <w:bCs/>
                <w:kern w:val="22"/>
                <w:sz w:val="22"/>
                <w:szCs w:val="22"/>
                <w:rtl/>
              </w:rPr>
              <w:t xml:space="preserve"> </w:t>
            </w:r>
            <w:r w:rsidRPr="007E06EB">
              <w:rPr>
                <w:rFonts w:cs="Simplified Arabic"/>
                <w:b/>
                <w:bCs/>
                <w:kern w:val="22"/>
                <w:sz w:val="22"/>
                <w:szCs w:val="22"/>
                <w:rtl/>
              </w:rPr>
              <w:t>بشأن</w:t>
            </w:r>
            <w:r>
              <w:rPr>
                <w:rFonts w:cs="Simplified Arabic"/>
                <w:b/>
                <w:bCs/>
                <w:kern w:val="22"/>
                <w:sz w:val="22"/>
                <w:szCs w:val="22"/>
                <w:rtl/>
              </w:rPr>
              <w:t xml:space="preserve"> </w:t>
            </w:r>
            <w:r w:rsidRPr="007E06EB">
              <w:rPr>
                <w:rFonts w:cs="Simplified Arabic"/>
                <w:b/>
                <w:bCs/>
                <w:kern w:val="22"/>
                <w:sz w:val="22"/>
                <w:szCs w:val="22"/>
                <w:rtl/>
              </w:rPr>
              <w:t>بناء</w:t>
            </w:r>
            <w:r>
              <w:rPr>
                <w:rFonts w:cs="Simplified Arabic"/>
                <w:b/>
                <w:bCs/>
                <w:kern w:val="22"/>
                <w:sz w:val="22"/>
                <w:szCs w:val="22"/>
                <w:rtl/>
              </w:rPr>
              <w:t xml:space="preserve"> </w:t>
            </w:r>
            <w:r w:rsidRPr="007E06EB">
              <w:rPr>
                <w:rFonts w:cs="Simplified Arabic"/>
                <w:b/>
                <w:bCs/>
                <w:kern w:val="22"/>
                <w:sz w:val="22"/>
                <w:szCs w:val="22"/>
                <w:rtl/>
              </w:rPr>
              <w:t>القدرات</w:t>
            </w:r>
            <w:r>
              <w:rPr>
                <w:rFonts w:cs="Simplified Arabic"/>
                <w:b/>
                <w:bCs/>
                <w:kern w:val="22"/>
                <w:sz w:val="22"/>
                <w:szCs w:val="22"/>
                <w:rtl/>
              </w:rPr>
              <w:t xml:space="preserve"> </w:t>
            </w:r>
            <w:r w:rsidRPr="007E06EB">
              <w:rPr>
                <w:rFonts w:cs="Simplified Arabic"/>
                <w:b/>
                <w:bCs/>
                <w:kern w:val="22"/>
                <w:sz w:val="22"/>
                <w:szCs w:val="22"/>
                <w:rtl/>
              </w:rPr>
              <w:t>وتنميتها</w:t>
            </w:r>
          </w:p>
        </w:tc>
      </w:tr>
      <w:tr w:rsidR="00852023" w:rsidRPr="007E06EB" w:rsidTr="00CB6E00">
        <w:trPr>
          <w:trHeight w:val="139"/>
        </w:trPr>
        <w:tc>
          <w:tcPr>
            <w:tcW w:w="2018" w:type="dxa"/>
          </w:tcPr>
          <w:p w:rsidR="00852023" w:rsidRPr="007E06EB" w:rsidRDefault="00852023" w:rsidP="00CB6E00">
            <w:pPr>
              <w:tabs>
                <w:tab w:val="left" w:pos="449"/>
              </w:tabs>
              <w:bidi/>
              <w:spacing w:after="120" w:line="216" w:lineRule="auto"/>
              <w:jc w:val="both"/>
              <w:rPr>
                <w:rFonts w:cs="Simplified Arabic"/>
                <w:kern w:val="22"/>
                <w:sz w:val="22"/>
                <w:szCs w:val="22"/>
              </w:rPr>
            </w:pPr>
            <w:r w:rsidRPr="007E06EB">
              <w:rPr>
                <w:rFonts w:cs="Simplified Arabic" w:hint="cs"/>
                <w:kern w:val="22"/>
                <w:sz w:val="22"/>
                <w:szCs w:val="22"/>
                <w:rtl/>
              </w:rPr>
              <w:t>1-1-</w:t>
            </w:r>
            <w:r>
              <w:rPr>
                <w:rFonts w:cs="Simplified Arabic"/>
                <w:kern w:val="22"/>
                <w:sz w:val="22"/>
                <w:szCs w:val="22"/>
                <w:rtl/>
              </w:rPr>
              <w:t xml:space="preserve"> </w:t>
            </w:r>
            <w:r w:rsidRPr="007E06EB">
              <w:rPr>
                <w:rFonts w:cs="Simplified Arabic"/>
                <w:kern w:val="22"/>
                <w:sz w:val="22"/>
                <w:szCs w:val="22"/>
                <w:rtl/>
              </w:rPr>
              <w:t>التصديق</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البروتوكول</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الانضمام</w:t>
            </w:r>
            <w:r>
              <w:rPr>
                <w:rFonts w:cs="Simplified Arabic"/>
                <w:kern w:val="22"/>
                <w:sz w:val="22"/>
                <w:szCs w:val="22"/>
                <w:rtl/>
              </w:rPr>
              <w:t xml:space="preserve"> </w:t>
            </w:r>
            <w:r w:rsidRPr="007E06EB">
              <w:rPr>
                <w:rFonts w:cs="Simplified Arabic"/>
                <w:kern w:val="22"/>
                <w:sz w:val="22"/>
                <w:szCs w:val="22"/>
                <w:rtl/>
              </w:rPr>
              <w:t>إليه</w:t>
            </w:r>
            <w:r>
              <w:rPr>
                <w:rFonts w:cs="Simplified Arabic"/>
                <w:kern w:val="22"/>
                <w:sz w:val="22"/>
                <w:szCs w:val="22"/>
                <w:rtl/>
              </w:rPr>
              <w:t xml:space="preserve"> </w:t>
            </w:r>
            <w:r w:rsidRPr="007E06EB">
              <w:rPr>
                <w:rFonts w:cs="Simplified Arabic"/>
                <w:kern w:val="22"/>
                <w:sz w:val="22"/>
                <w:szCs w:val="22"/>
                <w:rtl/>
              </w:rPr>
              <w:t>ممكن</w:t>
            </w:r>
            <w:r>
              <w:rPr>
                <w:rFonts w:cs="Simplified Arabic" w:hint="cs"/>
                <w:kern w:val="22"/>
                <w:sz w:val="22"/>
                <w:szCs w:val="22"/>
                <w:rtl/>
              </w:rPr>
              <w:t>.</w:t>
            </w:r>
          </w:p>
        </w:tc>
        <w:tc>
          <w:tcPr>
            <w:tcW w:w="7792" w:type="dxa"/>
          </w:tcPr>
          <w:p w:rsidR="00852023" w:rsidRPr="007E06EB" w:rsidRDefault="00852023" w:rsidP="00F00698">
            <w:pPr>
              <w:pStyle w:val="ListParagraph"/>
              <w:numPr>
                <w:ilvl w:val="0"/>
                <w:numId w:val="14"/>
              </w:numPr>
              <w:bidi/>
              <w:spacing w:after="80" w:line="216" w:lineRule="auto"/>
              <w:ind w:left="357" w:hanging="357"/>
              <w:contextualSpacing w:val="0"/>
              <w:jc w:val="both"/>
              <w:rPr>
                <w:rFonts w:cs="Simplified Arabic"/>
                <w:kern w:val="22"/>
                <w:sz w:val="22"/>
                <w:szCs w:val="22"/>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kern w:val="22"/>
                <w:sz w:val="22"/>
                <w:szCs w:val="22"/>
                <w:rtl/>
              </w:rPr>
              <w:t xml:space="preserve"> </w:t>
            </w:r>
            <w:r>
              <w:rPr>
                <w:rFonts w:cs="Simplified Arabic" w:hint="cs"/>
                <w:kern w:val="22"/>
                <w:sz w:val="22"/>
                <w:szCs w:val="22"/>
                <w:rtl/>
              </w:rPr>
              <w:t>إلى ا</w:t>
            </w:r>
            <w:r w:rsidRPr="007E06EB">
              <w:rPr>
                <w:rFonts w:cs="Simplified Arabic"/>
                <w:kern w:val="22"/>
                <w:sz w:val="22"/>
                <w:szCs w:val="22"/>
                <w:rtl/>
              </w:rPr>
              <w:t>لموارد</w:t>
            </w:r>
            <w:r>
              <w:rPr>
                <w:rFonts w:cs="Simplified Arabic"/>
                <w:kern w:val="22"/>
                <w:sz w:val="22"/>
                <w:szCs w:val="22"/>
                <w:rtl/>
              </w:rPr>
              <w:t xml:space="preserve"> </w:t>
            </w:r>
            <w:r w:rsidRPr="007E06EB">
              <w:rPr>
                <w:rFonts w:cs="Simplified Arabic"/>
                <w:kern w:val="22"/>
                <w:sz w:val="22"/>
                <w:szCs w:val="22"/>
                <w:rtl/>
              </w:rPr>
              <w:t>البشرية</w:t>
            </w:r>
            <w:r>
              <w:rPr>
                <w:rFonts w:cs="Simplified Arabic"/>
                <w:kern w:val="22"/>
                <w:sz w:val="22"/>
                <w:szCs w:val="22"/>
                <w:rtl/>
              </w:rPr>
              <w:t xml:space="preserve"> </w:t>
            </w:r>
            <w:r w:rsidRPr="007E06EB">
              <w:rPr>
                <w:rFonts w:cs="Simplified Arabic"/>
                <w:kern w:val="22"/>
                <w:sz w:val="22"/>
                <w:szCs w:val="22"/>
                <w:rtl/>
              </w:rPr>
              <w:t>المعينة</w:t>
            </w:r>
            <w:r>
              <w:rPr>
                <w:rFonts w:cs="Simplified Arabic"/>
                <w:kern w:val="22"/>
                <w:sz w:val="22"/>
                <w:szCs w:val="22"/>
                <w:rtl/>
              </w:rPr>
              <w:t xml:space="preserve"> </w:t>
            </w:r>
            <w:r w:rsidRPr="007E06EB">
              <w:rPr>
                <w:rFonts w:cs="Simplified Arabic"/>
                <w:kern w:val="22"/>
                <w:sz w:val="22"/>
                <w:szCs w:val="22"/>
                <w:rtl/>
              </w:rPr>
              <w:t>للمضي</w:t>
            </w:r>
            <w:r>
              <w:rPr>
                <w:rFonts w:cs="Simplified Arabic"/>
                <w:kern w:val="22"/>
                <w:sz w:val="22"/>
                <w:szCs w:val="22"/>
                <w:rtl/>
              </w:rPr>
              <w:t xml:space="preserve"> </w:t>
            </w:r>
            <w:r w:rsidRPr="007E06EB">
              <w:rPr>
                <w:rFonts w:cs="Simplified Arabic"/>
                <w:kern w:val="22"/>
                <w:sz w:val="22"/>
                <w:szCs w:val="22"/>
                <w:rtl/>
              </w:rPr>
              <w:t>قدما</w:t>
            </w:r>
            <w:r>
              <w:rPr>
                <w:rFonts w:cs="Simplified Arabic"/>
                <w:kern w:val="22"/>
                <w:sz w:val="22"/>
                <w:szCs w:val="22"/>
                <w:rtl/>
              </w:rPr>
              <w:t xml:space="preserve"> </w:t>
            </w:r>
            <w:r w:rsidRPr="007E06EB">
              <w:rPr>
                <w:rFonts w:cs="Simplified Arabic"/>
                <w:kern w:val="22"/>
                <w:sz w:val="22"/>
                <w:szCs w:val="22"/>
                <w:rtl/>
              </w:rPr>
              <w:t>بعملية</w:t>
            </w:r>
            <w:r>
              <w:rPr>
                <w:rFonts w:cs="Simplified Arabic"/>
                <w:kern w:val="22"/>
                <w:sz w:val="22"/>
                <w:szCs w:val="22"/>
                <w:rtl/>
              </w:rPr>
              <w:t xml:space="preserve"> </w:t>
            </w:r>
            <w:r w:rsidRPr="007E06EB">
              <w:rPr>
                <w:rFonts w:cs="Simplified Arabic"/>
                <w:kern w:val="22"/>
                <w:sz w:val="22"/>
                <w:szCs w:val="22"/>
                <w:rtl/>
              </w:rPr>
              <w:t>التصديق</w:t>
            </w:r>
            <w:r w:rsidR="00F00698">
              <w:rPr>
                <w:rFonts w:cs="Simplified Arabic" w:hint="cs"/>
                <w:kern w:val="22"/>
                <w:sz w:val="22"/>
                <w:szCs w:val="22"/>
                <w:rtl/>
              </w:rPr>
              <w:t xml:space="preserve"> أو </w:t>
            </w:r>
            <w:r w:rsidRPr="007E06EB">
              <w:rPr>
                <w:rFonts w:cs="Simplified Arabic"/>
                <w:kern w:val="22"/>
                <w:sz w:val="22"/>
                <w:szCs w:val="22"/>
                <w:rtl/>
              </w:rPr>
              <w:t>الانضمام</w:t>
            </w:r>
            <w:r>
              <w:rPr>
                <w:rFonts w:cs="Simplified Arabic"/>
                <w:kern w:val="22"/>
                <w:sz w:val="22"/>
                <w:szCs w:val="22"/>
                <w:rtl/>
              </w:rPr>
              <w:t xml:space="preserve"> </w:t>
            </w:r>
            <w:r w:rsidRPr="007E06EB">
              <w:rPr>
                <w:rFonts w:cs="Simplified Arabic"/>
                <w:kern w:val="22"/>
                <w:sz w:val="22"/>
                <w:szCs w:val="22"/>
                <w:rtl/>
              </w:rPr>
              <w:t>وتيسير</w:t>
            </w:r>
            <w:r>
              <w:rPr>
                <w:rFonts w:cs="Simplified Arabic"/>
                <w:kern w:val="22"/>
                <w:sz w:val="22"/>
                <w:szCs w:val="22"/>
                <w:rtl/>
              </w:rPr>
              <w:t xml:space="preserve"> </w:t>
            </w:r>
            <w:r w:rsidRPr="007E06EB">
              <w:rPr>
                <w:rFonts w:cs="Simplified Arabic"/>
                <w:kern w:val="22"/>
                <w:sz w:val="22"/>
                <w:szCs w:val="22"/>
                <w:rtl/>
              </w:rPr>
              <w:t>التنسيق</w:t>
            </w:r>
            <w:r>
              <w:rPr>
                <w:rFonts w:cs="Simplified Arabic"/>
                <w:kern w:val="22"/>
                <w:sz w:val="22"/>
                <w:szCs w:val="22"/>
                <w:rtl/>
              </w:rPr>
              <w:t xml:space="preserve"> </w:t>
            </w:r>
            <w:r w:rsidRPr="007E06EB">
              <w:rPr>
                <w:rFonts w:cs="Simplified Arabic"/>
                <w:kern w:val="22"/>
                <w:sz w:val="22"/>
                <w:szCs w:val="22"/>
                <w:rtl/>
              </w:rPr>
              <w:t>داخل</w:t>
            </w:r>
            <w:r>
              <w:rPr>
                <w:rFonts w:cs="Simplified Arabic"/>
                <w:kern w:val="22"/>
                <w:sz w:val="22"/>
                <w:szCs w:val="22"/>
                <w:rtl/>
              </w:rPr>
              <w:t xml:space="preserve"> </w:t>
            </w:r>
            <w:r w:rsidRPr="007E06EB">
              <w:rPr>
                <w:rFonts w:cs="Simplified Arabic"/>
                <w:kern w:val="22"/>
                <w:sz w:val="22"/>
                <w:szCs w:val="22"/>
                <w:rtl/>
              </w:rPr>
              <w:t>الحكومة</w:t>
            </w:r>
            <w:r>
              <w:rPr>
                <w:rFonts w:cs="Simplified Arabic"/>
                <w:kern w:val="22"/>
                <w:sz w:val="22"/>
                <w:szCs w:val="22"/>
                <w:rtl/>
              </w:rPr>
              <w:t xml:space="preserve"> </w:t>
            </w:r>
            <w:r w:rsidRPr="007E06EB">
              <w:rPr>
                <w:rFonts w:cs="Simplified Arabic"/>
                <w:kern w:val="22"/>
                <w:sz w:val="22"/>
                <w:szCs w:val="22"/>
                <w:rtl/>
              </w:rPr>
              <w:t>وفيما</w:t>
            </w:r>
            <w:r>
              <w:rPr>
                <w:rFonts w:cs="Simplified Arabic"/>
                <w:kern w:val="22"/>
                <w:sz w:val="22"/>
                <w:szCs w:val="22"/>
                <w:rtl/>
              </w:rPr>
              <w:t xml:space="preserve"> </w:t>
            </w:r>
            <w:r w:rsidRPr="007E06EB">
              <w:rPr>
                <w:rFonts w:cs="Simplified Arabic"/>
                <w:kern w:val="22"/>
                <w:sz w:val="22"/>
                <w:szCs w:val="22"/>
                <w:rtl/>
              </w:rPr>
              <w:t>بين</w:t>
            </w:r>
            <w:r>
              <w:rPr>
                <w:rFonts w:cs="Simplified Arabic"/>
                <w:kern w:val="22"/>
                <w:sz w:val="22"/>
                <w:szCs w:val="22"/>
                <w:rtl/>
              </w:rPr>
              <w:t xml:space="preserve"> </w:t>
            </w:r>
            <w:r w:rsidRPr="007E06EB">
              <w:rPr>
                <w:rFonts w:cs="Simplified Arabic"/>
                <w:kern w:val="22"/>
                <w:sz w:val="22"/>
                <w:szCs w:val="22"/>
                <w:rtl/>
              </w:rPr>
              <w:t>الوزارات</w:t>
            </w:r>
            <w:r>
              <w:rPr>
                <w:rFonts w:cs="Simplified Arabic"/>
                <w:kern w:val="22"/>
                <w:sz w:val="22"/>
                <w:szCs w:val="22"/>
                <w:rtl/>
              </w:rPr>
              <w:t xml:space="preserve"> </w:t>
            </w:r>
            <w:r w:rsidRPr="007E06EB">
              <w:rPr>
                <w:rFonts w:cs="Simplified Arabic"/>
                <w:kern w:val="22"/>
                <w:sz w:val="22"/>
                <w:szCs w:val="22"/>
                <w:rtl/>
              </w:rPr>
              <w:t>المعنية؛</w:t>
            </w:r>
          </w:p>
          <w:p w:rsidR="00852023" w:rsidRPr="007E06EB" w:rsidRDefault="00852023" w:rsidP="00FE1D44">
            <w:pPr>
              <w:pStyle w:val="ListParagraph"/>
              <w:numPr>
                <w:ilvl w:val="0"/>
                <w:numId w:val="14"/>
              </w:numPr>
              <w:bidi/>
              <w:spacing w:after="80" w:line="216" w:lineRule="auto"/>
              <w:ind w:left="357" w:hanging="357"/>
              <w:contextualSpacing w:val="0"/>
              <w:jc w:val="both"/>
              <w:rPr>
                <w:rFonts w:cs="Simplified Arabic"/>
                <w:kern w:val="22"/>
                <w:sz w:val="22"/>
                <w:szCs w:val="22"/>
              </w:rPr>
            </w:pPr>
            <w:r w:rsidRPr="007E06EB">
              <w:rPr>
                <w:rFonts w:cs="Simplified Arabic" w:hint="cs"/>
                <w:kern w:val="22"/>
                <w:sz w:val="22"/>
                <w:szCs w:val="22"/>
                <w:rtl/>
              </w:rPr>
              <w:t>تنظيم</w:t>
            </w:r>
            <w:r>
              <w:rPr>
                <w:rFonts w:cs="Simplified Arabic"/>
                <w:kern w:val="22"/>
                <w:sz w:val="22"/>
                <w:szCs w:val="22"/>
                <w:rtl/>
              </w:rPr>
              <w:t xml:space="preserve"> </w:t>
            </w:r>
            <w:r w:rsidRPr="007E06EB">
              <w:rPr>
                <w:rFonts w:cs="Simplified Arabic"/>
                <w:kern w:val="22"/>
                <w:sz w:val="22"/>
                <w:szCs w:val="22"/>
                <w:rtl/>
              </w:rPr>
              <w:t>حلقات</w:t>
            </w:r>
            <w:r>
              <w:rPr>
                <w:rFonts w:cs="Simplified Arabic"/>
                <w:kern w:val="22"/>
                <w:sz w:val="22"/>
                <w:szCs w:val="22"/>
                <w:rtl/>
              </w:rPr>
              <w:t xml:space="preserve"> </w:t>
            </w:r>
            <w:r w:rsidRPr="007E06EB">
              <w:rPr>
                <w:rFonts w:cs="Simplified Arabic"/>
                <w:kern w:val="22"/>
                <w:sz w:val="22"/>
                <w:szCs w:val="22"/>
                <w:rtl/>
              </w:rPr>
              <w:t>عمل</w:t>
            </w:r>
            <w:r>
              <w:rPr>
                <w:rFonts w:cs="Simplified Arabic"/>
                <w:kern w:val="22"/>
                <w:sz w:val="22"/>
                <w:szCs w:val="22"/>
                <w:rtl/>
              </w:rPr>
              <w:t xml:space="preserve"> </w:t>
            </w:r>
            <w:r w:rsidRPr="007E06EB">
              <w:rPr>
                <w:rFonts w:cs="Simplified Arabic"/>
                <w:kern w:val="22"/>
                <w:sz w:val="22"/>
                <w:szCs w:val="22"/>
                <w:rtl/>
              </w:rPr>
              <w:t>ودورات</w:t>
            </w:r>
            <w:r>
              <w:rPr>
                <w:rFonts w:cs="Simplified Arabic"/>
                <w:kern w:val="22"/>
                <w:sz w:val="22"/>
                <w:szCs w:val="22"/>
                <w:rtl/>
              </w:rPr>
              <w:t xml:space="preserve"> </w:t>
            </w:r>
            <w:r w:rsidRPr="007E06EB">
              <w:rPr>
                <w:rFonts w:cs="Simplified Arabic"/>
                <w:kern w:val="22"/>
                <w:sz w:val="22"/>
                <w:szCs w:val="22"/>
                <w:rtl/>
              </w:rPr>
              <w:t>تدريبية</w:t>
            </w:r>
            <w:r>
              <w:rPr>
                <w:rFonts w:cs="Simplified Arabic"/>
                <w:kern w:val="22"/>
                <w:sz w:val="22"/>
                <w:szCs w:val="22"/>
                <w:rtl/>
              </w:rPr>
              <w:t xml:space="preserve"> </w:t>
            </w:r>
            <w:r w:rsidRPr="007E06EB">
              <w:rPr>
                <w:rFonts w:cs="Simplified Arabic"/>
                <w:kern w:val="22"/>
                <w:sz w:val="22"/>
                <w:szCs w:val="22"/>
                <w:rtl/>
              </w:rPr>
              <w:t>وأنشطة</w:t>
            </w:r>
            <w:r>
              <w:rPr>
                <w:rFonts w:cs="Simplified Arabic"/>
                <w:kern w:val="22"/>
                <w:sz w:val="22"/>
                <w:szCs w:val="22"/>
                <w:rtl/>
              </w:rPr>
              <w:t xml:space="preserve"> </w:t>
            </w:r>
            <w:r w:rsidRPr="007E06EB">
              <w:rPr>
                <w:rFonts w:cs="Simplified Arabic" w:hint="cs"/>
                <w:kern w:val="22"/>
                <w:sz w:val="22"/>
                <w:szCs w:val="22"/>
                <w:rtl/>
              </w:rPr>
              <w:t>زيادة</w:t>
            </w:r>
            <w:r>
              <w:rPr>
                <w:rFonts w:cs="Simplified Arabic" w:hint="cs"/>
                <w:kern w:val="22"/>
                <w:sz w:val="22"/>
                <w:szCs w:val="22"/>
                <w:rtl/>
              </w:rPr>
              <w:t xml:space="preserve"> </w:t>
            </w:r>
            <w:r w:rsidRPr="007E06EB">
              <w:rPr>
                <w:rFonts w:cs="Simplified Arabic" w:hint="cs"/>
                <w:kern w:val="22"/>
                <w:sz w:val="22"/>
                <w:szCs w:val="22"/>
                <w:rtl/>
              </w:rPr>
              <w:t>ال</w:t>
            </w:r>
            <w:r w:rsidRPr="007E06EB">
              <w:rPr>
                <w:rFonts w:cs="Simplified Arabic"/>
                <w:kern w:val="22"/>
                <w:sz w:val="22"/>
                <w:szCs w:val="22"/>
                <w:rtl/>
              </w:rPr>
              <w:t>توعية</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أحكام</w:t>
            </w:r>
            <w:r>
              <w:rPr>
                <w:rFonts w:cs="Simplified Arabic"/>
                <w:kern w:val="22"/>
                <w:sz w:val="22"/>
                <w:szCs w:val="22"/>
                <w:rtl/>
              </w:rPr>
              <w:t xml:space="preserve"> </w:t>
            </w:r>
            <w:r w:rsidRPr="007E06EB">
              <w:rPr>
                <w:rFonts w:cs="Simplified Arabic"/>
                <w:kern w:val="22"/>
                <w:sz w:val="22"/>
                <w:szCs w:val="22"/>
                <w:rtl/>
              </w:rPr>
              <w:t>البروتوكول</w:t>
            </w:r>
            <w:r>
              <w:rPr>
                <w:rFonts w:cs="Simplified Arabic"/>
                <w:kern w:val="22"/>
                <w:sz w:val="22"/>
                <w:szCs w:val="22"/>
                <w:rtl/>
              </w:rPr>
              <w:t xml:space="preserve"> </w:t>
            </w:r>
            <w:r w:rsidRPr="007E06EB">
              <w:rPr>
                <w:rFonts w:cs="Simplified Arabic"/>
                <w:kern w:val="22"/>
                <w:sz w:val="22"/>
                <w:szCs w:val="22"/>
                <w:rtl/>
              </w:rPr>
              <w:t>وأهمية</w:t>
            </w:r>
            <w:r>
              <w:rPr>
                <w:rFonts w:cs="Simplified Arabic"/>
                <w:kern w:val="22"/>
                <w:sz w:val="22"/>
                <w:szCs w:val="22"/>
                <w:rtl/>
              </w:rPr>
              <w:t xml:space="preserve"> </w:t>
            </w:r>
            <w:r w:rsidRPr="007E06EB">
              <w:rPr>
                <w:rFonts w:cs="Simplified Arabic"/>
                <w:kern w:val="22"/>
                <w:sz w:val="22"/>
                <w:szCs w:val="22"/>
                <w:rtl/>
              </w:rPr>
              <w:t>الموارد</w:t>
            </w:r>
            <w:r>
              <w:rPr>
                <w:rFonts w:cs="Simplified Arabic"/>
                <w:kern w:val="22"/>
                <w:sz w:val="22"/>
                <w:szCs w:val="22"/>
                <w:rtl/>
              </w:rPr>
              <w:t xml:space="preserve"> </w:t>
            </w:r>
            <w:r w:rsidRPr="007E06EB">
              <w:rPr>
                <w:rFonts w:cs="Simplified Arabic"/>
                <w:kern w:val="22"/>
                <w:sz w:val="22"/>
                <w:szCs w:val="22"/>
                <w:rtl/>
              </w:rPr>
              <w:t>الجينية</w:t>
            </w:r>
            <w:r>
              <w:rPr>
                <w:rFonts w:cs="Simplified Arabic"/>
                <w:kern w:val="22"/>
                <w:sz w:val="22"/>
                <w:szCs w:val="22"/>
                <w:rtl/>
              </w:rPr>
              <w:t xml:space="preserve"> </w:t>
            </w:r>
            <w:r w:rsidRPr="007E06EB">
              <w:rPr>
                <w:rFonts w:cs="Simplified Arabic"/>
                <w:kern w:val="22"/>
                <w:sz w:val="22"/>
                <w:szCs w:val="22"/>
                <w:rtl/>
              </w:rPr>
              <w:t>والمعارف</w:t>
            </w:r>
            <w:r>
              <w:rPr>
                <w:rFonts w:cs="Simplified Arabic"/>
                <w:kern w:val="22"/>
                <w:sz w:val="22"/>
                <w:szCs w:val="22"/>
                <w:rtl/>
              </w:rPr>
              <w:t xml:space="preserve"> </w:t>
            </w:r>
            <w:r w:rsidRPr="007E06EB">
              <w:rPr>
                <w:rFonts w:cs="Simplified Arabic"/>
                <w:kern w:val="22"/>
                <w:sz w:val="22"/>
                <w:szCs w:val="22"/>
                <w:rtl/>
              </w:rPr>
              <w:t>التقليدية</w:t>
            </w:r>
            <w:r>
              <w:rPr>
                <w:rFonts w:cs="Simplified Arabic"/>
                <w:kern w:val="22"/>
                <w:sz w:val="22"/>
                <w:szCs w:val="22"/>
                <w:rtl/>
              </w:rPr>
              <w:t xml:space="preserve"> </w:t>
            </w:r>
            <w:r w:rsidRPr="007E06EB">
              <w:rPr>
                <w:rFonts w:cs="Simplified Arabic"/>
                <w:kern w:val="22"/>
                <w:sz w:val="22"/>
                <w:szCs w:val="22"/>
                <w:rtl/>
              </w:rPr>
              <w:t>المرتبطة</w:t>
            </w:r>
            <w:r>
              <w:rPr>
                <w:rFonts w:cs="Simplified Arabic"/>
                <w:kern w:val="22"/>
                <w:sz w:val="22"/>
                <w:szCs w:val="22"/>
                <w:rtl/>
              </w:rPr>
              <w:t xml:space="preserve"> </w:t>
            </w:r>
            <w:r w:rsidRPr="007E06EB">
              <w:rPr>
                <w:rFonts w:cs="Simplified Arabic"/>
                <w:kern w:val="22"/>
                <w:sz w:val="22"/>
                <w:szCs w:val="22"/>
                <w:rtl/>
              </w:rPr>
              <w:t>بها</w:t>
            </w:r>
            <w:r>
              <w:rPr>
                <w:rFonts w:cs="Simplified Arabic"/>
                <w:kern w:val="22"/>
                <w:sz w:val="22"/>
                <w:szCs w:val="22"/>
                <w:rtl/>
              </w:rPr>
              <w:t xml:space="preserve"> </w:t>
            </w:r>
            <w:r w:rsidRPr="007E06EB">
              <w:rPr>
                <w:rFonts w:cs="Simplified Arabic"/>
                <w:kern w:val="22"/>
                <w:sz w:val="22"/>
                <w:szCs w:val="22"/>
                <w:rtl/>
              </w:rPr>
              <w:t>وما</w:t>
            </w:r>
            <w:r>
              <w:rPr>
                <w:rFonts w:cs="Simplified Arabic"/>
                <w:kern w:val="22"/>
                <w:sz w:val="22"/>
                <w:szCs w:val="22"/>
                <w:rtl/>
              </w:rPr>
              <w:t xml:space="preserve"> </w:t>
            </w:r>
            <w:r w:rsidRPr="007E06EB">
              <w:rPr>
                <w:rFonts w:cs="Simplified Arabic"/>
                <w:kern w:val="22"/>
                <w:sz w:val="22"/>
                <w:szCs w:val="22"/>
                <w:rtl/>
              </w:rPr>
              <w:t>يتصل</w:t>
            </w:r>
            <w:r>
              <w:rPr>
                <w:rFonts w:cs="Simplified Arabic"/>
                <w:kern w:val="22"/>
                <w:sz w:val="22"/>
                <w:szCs w:val="22"/>
                <w:rtl/>
              </w:rPr>
              <w:t xml:space="preserve"> </w:t>
            </w:r>
            <w:r w:rsidRPr="007E06EB">
              <w:rPr>
                <w:rFonts w:cs="Simplified Arabic"/>
                <w:kern w:val="22"/>
                <w:sz w:val="22"/>
                <w:szCs w:val="22"/>
                <w:rtl/>
              </w:rPr>
              <w:t>بها</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قضايا</w:t>
            </w:r>
            <w:r>
              <w:rPr>
                <w:rFonts w:cs="Simplified Arabic"/>
                <w:kern w:val="22"/>
                <w:sz w:val="22"/>
                <w:szCs w:val="22"/>
                <w:rtl/>
              </w:rPr>
              <w:t xml:space="preserve"> </w:t>
            </w:r>
            <w:r w:rsidRPr="007E06EB">
              <w:rPr>
                <w:rFonts w:cs="Simplified Arabic" w:hint="cs"/>
                <w:kern w:val="22"/>
                <w:sz w:val="22"/>
                <w:szCs w:val="22"/>
                <w:rtl/>
              </w:rPr>
              <w:t>في</w:t>
            </w:r>
            <w:r>
              <w:rPr>
                <w:rFonts w:cs="Simplified Arabic" w:hint="cs"/>
                <w:kern w:val="22"/>
                <w:sz w:val="22"/>
                <w:szCs w:val="22"/>
                <w:rtl/>
              </w:rPr>
              <w:t xml:space="preserve"> </w:t>
            </w:r>
            <w:r w:rsidRPr="007E06EB">
              <w:rPr>
                <w:rFonts w:cs="Simplified Arabic" w:hint="cs"/>
                <w:kern w:val="22"/>
                <w:sz w:val="22"/>
                <w:szCs w:val="22"/>
                <w:rtl/>
              </w:rPr>
              <w:t>مجال</w:t>
            </w:r>
            <w:r>
              <w:rPr>
                <w:rFonts w:cs="Simplified Arabic" w:hint="cs"/>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w:t>
            </w:r>
          </w:p>
        </w:tc>
      </w:tr>
      <w:tr w:rsidR="00852023" w:rsidRPr="007E06EB" w:rsidTr="00CB6E00">
        <w:trPr>
          <w:trHeight w:val="2563"/>
        </w:trPr>
        <w:tc>
          <w:tcPr>
            <w:tcW w:w="2018" w:type="dxa"/>
          </w:tcPr>
          <w:p w:rsidR="00852023" w:rsidRPr="007E06EB" w:rsidRDefault="00852023" w:rsidP="00CB6E00">
            <w:pPr>
              <w:tabs>
                <w:tab w:val="left" w:pos="449"/>
              </w:tabs>
              <w:bidi/>
              <w:spacing w:after="120" w:line="216" w:lineRule="auto"/>
              <w:jc w:val="both"/>
              <w:rPr>
                <w:rFonts w:cs="Simplified Arabic"/>
                <w:kern w:val="22"/>
                <w:sz w:val="22"/>
                <w:szCs w:val="22"/>
              </w:rPr>
            </w:pPr>
            <w:r w:rsidRPr="007E06EB">
              <w:rPr>
                <w:rFonts w:cs="Simplified Arabic" w:hint="cs"/>
                <w:kern w:val="22"/>
                <w:sz w:val="22"/>
                <w:szCs w:val="22"/>
                <w:rtl/>
              </w:rPr>
              <w:t>1-2-</w:t>
            </w:r>
            <w:r>
              <w:rPr>
                <w:rFonts w:cs="Simplified Arabic"/>
                <w:kern w:val="22"/>
                <w:sz w:val="22"/>
                <w:szCs w:val="22"/>
                <w:rtl/>
              </w:rPr>
              <w:t xml:space="preserve"> </w:t>
            </w:r>
            <w:r w:rsidRPr="007E06EB">
              <w:rPr>
                <w:rFonts w:cs="Simplified Arabic"/>
                <w:kern w:val="22"/>
                <w:sz w:val="22"/>
                <w:szCs w:val="22"/>
                <w:rtl/>
              </w:rPr>
              <w:t>إنشاء</w:t>
            </w:r>
            <w:r>
              <w:rPr>
                <w:rFonts w:cs="Simplified Arabic"/>
                <w:kern w:val="22"/>
                <w:sz w:val="22"/>
                <w:szCs w:val="22"/>
                <w:rtl/>
              </w:rPr>
              <w:t xml:space="preserve"> </w:t>
            </w:r>
            <w:r w:rsidRPr="007E06EB">
              <w:rPr>
                <w:rFonts w:cs="Simplified Arabic"/>
                <w:kern w:val="22"/>
                <w:sz w:val="22"/>
                <w:szCs w:val="22"/>
                <w:rtl/>
              </w:rPr>
              <w:t>آليات</w:t>
            </w:r>
            <w:r>
              <w:rPr>
                <w:rFonts w:cs="Simplified Arabic"/>
                <w:kern w:val="22"/>
                <w:sz w:val="22"/>
                <w:szCs w:val="22"/>
                <w:rtl/>
              </w:rPr>
              <w:t xml:space="preserve"> </w:t>
            </w:r>
            <w:r w:rsidRPr="007E06EB">
              <w:rPr>
                <w:rFonts w:cs="Simplified Arabic"/>
                <w:kern w:val="22"/>
                <w:sz w:val="22"/>
                <w:szCs w:val="22"/>
                <w:rtl/>
              </w:rPr>
              <w:t>للتنسيق</w:t>
            </w:r>
            <w:r>
              <w:rPr>
                <w:rFonts w:cs="Simplified Arabic"/>
                <w:kern w:val="22"/>
                <w:sz w:val="22"/>
                <w:szCs w:val="22"/>
                <w:rtl/>
              </w:rPr>
              <w:t xml:space="preserve"> </w:t>
            </w:r>
            <w:r w:rsidRPr="007E06EB">
              <w:rPr>
                <w:rFonts w:cs="Simplified Arabic"/>
                <w:kern w:val="22"/>
                <w:sz w:val="22"/>
                <w:szCs w:val="22"/>
                <w:rtl/>
              </w:rPr>
              <w:t>بين</w:t>
            </w:r>
            <w:r>
              <w:rPr>
                <w:rFonts w:cs="Simplified Arabic"/>
                <w:kern w:val="22"/>
                <w:sz w:val="22"/>
                <w:szCs w:val="22"/>
                <w:rtl/>
              </w:rPr>
              <w:t xml:space="preserve"> </w:t>
            </w:r>
            <w:r w:rsidRPr="007E06EB">
              <w:rPr>
                <w:rFonts w:cs="Simplified Arabic"/>
                <w:kern w:val="22"/>
                <w:sz w:val="22"/>
                <w:szCs w:val="22"/>
                <w:rtl/>
              </w:rPr>
              <w:t>أصحاب</w:t>
            </w:r>
            <w:r>
              <w:rPr>
                <w:rFonts w:cs="Simplified Arabic"/>
                <w:kern w:val="22"/>
                <w:sz w:val="22"/>
                <w:szCs w:val="22"/>
                <w:rtl/>
              </w:rPr>
              <w:t xml:space="preserve"> </w:t>
            </w:r>
            <w:r w:rsidRPr="007E06EB">
              <w:rPr>
                <w:rFonts w:cs="Simplified Arabic"/>
                <w:kern w:val="22"/>
                <w:sz w:val="22"/>
                <w:szCs w:val="22"/>
                <w:rtl/>
              </w:rPr>
              <w:t>المصلحة</w:t>
            </w:r>
            <w:r>
              <w:rPr>
                <w:rFonts w:cs="Simplified Arabic"/>
                <w:kern w:val="22"/>
                <w:sz w:val="22"/>
                <w:szCs w:val="22"/>
                <w:rtl/>
              </w:rPr>
              <w:t xml:space="preserve"> </w:t>
            </w:r>
            <w:r w:rsidRPr="007E06EB">
              <w:rPr>
                <w:rFonts w:cs="Simplified Arabic"/>
                <w:kern w:val="22"/>
                <w:sz w:val="22"/>
                <w:szCs w:val="22"/>
                <w:rtl/>
              </w:rPr>
              <w:t>المتعددين</w:t>
            </w:r>
            <w:r>
              <w:rPr>
                <w:rFonts w:cs="Simplified Arabic"/>
                <w:kern w:val="22"/>
                <w:sz w:val="22"/>
                <w:szCs w:val="22"/>
                <w:rtl/>
              </w:rPr>
              <w:t xml:space="preserve"> </w:t>
            </w:r>
            <w:r w:rsidRPr="007E06EB">
              <w:rPr>
                <w:rFonts w:cs="Simplified Arabic"/>
                <w:kern w:val="22"/>
                <w:sz w:val="22"/>
                <w:szCs w:val="22"/>
                <w:rtl/>
              </w:rPr>
              <w:t>وبين</w:t>
            </w:r>
            <w:r>
              <w:rPr>
                <w:rFonts w:cs="Simplified Arabic"/>
                <w:kern w:val="22"/>
                <w:sz w:val="22"/>
                <w:szCs w:val="22"/>
                <w:rtl/>
              </w:rPr>
              <w:t xml:space="preserve"> </w:t>
            </w:r>
            <w:r w:rsidRPr="007E06EB">
              <w:rPr>
                <w:rFonts w:cs="Simplified Arabic"/>
                <w:kern w:val="22"/>
                <w:sz w:val="22"/>
                <w:szCs w:val="22"/>
                <w:rtl/>
              </w:rPr>
              <w:t>الوكالات</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المستوى</w:t>
            </w:r>
            <w:r>
              <w:rPr>
                <w:rFonts w:cs="Simplified Arabic"/>
                <w:kern w:val="22"/>
                <w:sz w:val="22"/>
                <w:szCs w:val="22"/>
                <w:rtl/>
              </w:rPr>
              <w:t xml:space="preserve"> </w:t>
            </w:r>
            <w:r w:rsidRPr="007E06EB">
              <w:rPr>
                <w:rFonts w:cs="Simplified Arabic"/>
                <w:kern w:val="22"/>
                <w:sz w:val="22"/>
                <w:szCs w:val="22"/>
                <w:rtl/>
              </w:rPr>
              <w:t>الوطني</w:t>
            </w:r>
            <w:r>
              <w:rPr>
                <w:rFonts w:cs="Simplified Arabic" w:hint="cs"/>
                <w:kern w:val="22"/>
                <w:sz w:val="22"/>
                <w:szCs w:val="22"/>
                <w:rtl/>
              </w:rPr>
              <w:t>.</w:t>
            </w:r>
          </w:p>
        </w:tc>
        <w:tc>
          <w:tcPr>
            <w:tcW w:w="7792" w:type="dxa"/>
          </w:tcPr>
          <w:p w:rsidR="00852023" w:rsidRPr="007E06EB" w:rsidRDefault="00852023" w:rsidP="00FE1D44">
            <w:pPr>
              <w:pStyle w:val="ListParagraph"/>
              <w:numPr>
                <w:ilvl w:val="0"/>
                <w:numId w:val="15"/>
              </w:numPr>
              <w:bidi/>
              <w:spacing w:after="80" w:line="216" w:lineRule="auto"/>
              <w:ind w:left="357" w:hanging="357"/>
              <w:contextualSpacing w:val="0"/>
              <w:jc w:val="both"/>
              <w:rPr>
                <w:rFonts w:cs="Simplified Arabic"/>
                <w:kern w:val="22"/>
                <w:sz w:val="22"/>
                <w:szCs w:val="22"/>
                <w:rtl/>
              </w:rPr>
            </w:pPr>
            <w:r w:rsidRPr="007E06EB">
              <w:rPr>
                <w:rFonts w:cs="Simplified Arabic" w:hint="cs"/>
                <w:kern w:val="22"/>
                <w:sz w:val="22"/>
                <w:szCs w:val="22"/>
                <w:rtl/>
              </w:rPr>
              <w:t>رسم</w:t>
            </w:r>
            <w:r>
              <w:rPr>
                <w:rFonts w:cs="Simplified Arabic" w:hint="cs"/>
                <w:kern w:val="22"/>
                <w:sz w:val="22"/>
                <w:szCs w:val="22"/>
                <w:rtl/>
              </w:rPr>
              <w:t xml:space="preserve"> </w:t>
            </w:r>
            <w:r w:rsidRPr="007E06EB">
              <w:rPr>
                <w:rFonts w:cs="Simplified Arabic" w:hint="cs"/>
                <w:kern w:val="22"/>
                <w:sz w:val="22"/>
                <w:szCs w:val="22"/>
                <w:rtl/>
              </w:rPr>
              <w:t>خرائط</w:t>
            </w:r>
            <w:r>
              <w:rPr>
                <w:rFonts w:cs="Simplified Arabic" w:hint="cs"/>
                <w:kern w:val="22"/>
                <w:sz w:val="22"/>
                <w:szCs w:val="22"/>
                <w:rtl/>
              </w:rPr>
              <w:t xml:space="preserve"> </w:t>
            </w:r>
            <w:r w:rsidRPr="007E06EB">
              <w:rPr>
                <w:rFonts w:cs="Simplified Arabic" w:hint="cs"/>
                <w:kern w:val="22"/>
                <w:sz w:val="22"/>
                <w:szCs w:val="22"/>
                <w:rtl/>
              </w:rPr>
              <w:t>ل</w:t>
            </w:r>
            <w:r w:rsidRPr="007E06EB">
              <w:rPr>
                <w:rFonts w:cs="Simplified Arabic"/>
                <w:kern w:val="22"/>
                <w:sz w:val="22"/>
                <w:szCs w:val="22"/>
                <w:rtl/>
              </w:rPr>
              <w:t>لجهات</w:t>
            </w:r>
            <w:r>
              <w:rPr>
                <w:rFonts w:cs="Simplified Arabic"/>
                <w:kern w:val="22"/>
                <w:sz w:val="22"/>
                <w:szCs w:val="22"/>
                <w:rtl/>
              </w:rPr>
              <w:t xml:space="preserve"> </w:t>
            </w:r>
            <w:r w:rsidRPr="007E06EB">
              <w:rPr>
                <w:rFonts w:cs="Simplified Arabic"/>
                <w:kern w:val="22"/>
                <w:sz w:val="22"/>
                <w:szCs w:val="22"/>
                <w:rtl/>
              </w:rPr>
              <w:t>الفاعلة</w:t>
            </w:r>
            <w:r>
              <w:rPr>
                <w:rFonts w:cs="Simplified Arabic"/>
                <w:kern w:val="22"/>
                <w:sz w:val="22"/>
                <w:szCs w:val="22"/>
                <w:rtl/>
              </w:rPr>
              <w:t xml:space="preserve"> </w:t>
            </w:r>
            <w:r w:rsidRPr="007E06EB">
              <w:rPr>
                <w:rFonts w:cs="Simplified Arabic"/>
                <w:kern w:val="22"/>
                <w:sz w:val="22"/>
                <w:szCs w:val="22"/>
                <w:rtl/>
              </w:rPr>
              <w:t>ذات</w:t>
            </w:r>
            <w:r>
              <w:rPr>
                <w:rFonts w:cs="Simplified Arabic"/>
                <w:kern w:val="22"/>
                <w:sz w:val="22"/>
                <w:szCs w:val="22"/>
                <w:rtl/>
              </w:rPr>
              <w:t xml:space="preserve"> </w:t>
            </w:r>
            <w:r w:rsidRPr="007E06EB">
              <w:rPr>
                <w:rFonts w:cs="Simplified Arabic"/>
                <w:kern w:val="22"/>
                <w:sz w:val="22"/>
                <w:szCs w:val="22"/>
                <w:rtl/>
              </w:rPr>
              <w:t>الصلة؛</w:t>
            </w:r>
          </w:p>
          <w:p w:rsidR="00852023" w:rsidRPr="007E06EB" w:rsidRDefault="00852023" w:rsidP="00FE1D44">
            <w:pPr>
              <w:pStyle w:val="ListParagraph"/>
              <w:numPr>
                <w:ilvl w:val="0"/>
                <w:numId w:val="15"/>
              </w:numPr>
              <w:bidi/>
              <w:spacing w:after="80" w:line="216" w:lineRule="auto"/>
              <w:ind w:left="357" w:hanging="357"/>
              <w:contextualSpacing w:val="0"/>
              <w:jc w:val="both"/>
              <w:rPr>
                <w:rFonts w:cs="Simplified Arabic"/>
                <w:kern w:val="22"/>
                <w:sz w:val="22"/>
                <w:szCs w:val="22"/>
              </w:rPr>
            </w:pPr>
            <w:r w:rsidRPr="007E06EB">
              <w:rPr>
                <w:rFonts w:cs="Simplified Arabic" w:hint="cs"/>
                <w:kern w:val="22"/>
                <w:sz w:val="22"/>
                <w:szCs w:val="22"/>
                <w:rtl/>
              </w:rPr>
              <w:t>تقديم</w:t>
            </w:r>
            <w:r>
              <w:rPr>
                <w:rFonts w:cs="Simplified Arabic" w:hint="cs"/>
                <w:kern w:val="22"/>
                <w:sz w:val="22"/>
                <w:szCs w:val="22"/>
                <w:rtl/>
              </w:rPr>
              <w:t xml:space="preserve"> </w:t>
            </w:r>
            <w:r w:rsidRPr="007E06EB">
              <w:rPr>
                <w:rFonts w:cs="Simplified Arabic" w:hint="cs"/>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تيسير</w:t>
            </w:r>
            <w:r>
              <w:rPr>
                <w:rFonts w:cs="Simplified Arabic"/>
                <w:kern w:val="22"/>
                <w:sz w:val="22"/>
                <w:szCs w:val="22"/>
                <w:rtl/>
              </w:rPr>
              <w:t xml:space="preserve"> </w:t>
            </w:r>
            <w:r w:rsidRPr="007E06EB">
              <w:rPr>
                <w:rFonts w:cs="Simplified Arabic"/>
                <w:kern w:val="22"/>
                <w:sz w:val="22"/>
                <w:szCs w:val="22"/>
                <w:rtl/>
              </w:rPr>
              <w:t>وإنشاء</w:t>
            </w:r>
            <w:r>
              <w:rPr>
                <w:rFonts w:cs="Simplified Arabic"/>
                <w:kern w:val="22"/>
                <w:sz w:val="22"/>
                <w:szCs w:val="22"/>
                <w:rtl/>
              </w:rPr>
              <w:t xml:space="preserve"> </w:t>
            </w:r>
            <w:r w:rsidRPr="007E06EB">
              <w:rPr>
                <w:rFonts w:cs="Simplified Arabic"/>
                <w:kern w:val="22"/>
                <w:sz w:val="22"/>
                <w:szCs w:val="22"/>
                <w:rtl/>
              </w:rPr>
              <w:t>آليات</w:t>
            </w:r>
            <w:r>
              <w:rPr>
                <w:rFonts w:cs="Simplified Arabic"/>
                <w:kern w:val="22"/>
                <w:sz w:val="22"/>
                <w:szCs w:val="22"/>
                <w:rtl/>
              </w:rPr>
              <w:t xml:space="preserve"> </w:t>
            </w:r>
            <w:r w:rsidRPr="007E06EB">
              <w:rPr>
                <w:rFonts w:cs="Simplified Arabic"/>
                <w:kern w:val="22"/>
                <w:sz w:val="22"/>
                <w:szCs w:val="22"/>
                <w:rtl/>
              </w:rPr>
              <w:t>لأصحاب</w:t>
            </w:r>
            <w:r>
              <w:rPr>
                <w:rFonts w:cs="Simplified Arabic"/>
                <w:kern w:val="22"/>
                <w:sz w:val="22"/>
                <w:szCs w:val="22"/>
                <w:rtl/>
              </w:rPr>
              <w:t xml:space="preserve"> </w:t>
            </w:r>
            <w:r w:rsidRPr="007E06EB">
              <w:rPr>
                <w:rFonts w:cs="Simplified Arabic"/>
                <w:kern w:val="22"/>
                <w:sz w:val="22"/>
                <w:szCs w:val="22"/>
                <w:rtl/>
              </w:rPr>
              <w:t>المصلحة</w:t>
            </w:r>
            <w:r>
              <w:rPr>
                <w:rFonts w:cs="Simplified Arabic"/>
                <w:kern w:val="22"/>
                <w:sz w:val="22"/>
                <w:szCs w:val="22"/>
                <w:rtl/>
              </w:rPr>
              <w:t xml:space="preserve"> </w:t>
            </w:r>
            <w:r w:rsidRPr="007E06EB">
              <w:rPr>
                <w:rFonts w:cs="Simplified Arabic"/>
                <w:kern w:val="22"/>
                <w:sz w:val="22"/>
                <w:szCs w:val="22"/>
                <w:rtl/>
              </w:rPr>
              <w:t>المتعددين</w:t>
            </w:r>
            <w:r>
              <w:rPr>
                <w:rFonts w:cs="Simplified Arabic"/>
                <w:kern w:val="22"/>
                <w:sz w:val="22"/>
                <w:szCs w:val="22"/>
                <w:rtl/>
              </w:rPr>
              <w:t xml:space="preserve"> </w:t>
            </w:r>
            <w:r w:rsidRPr="007E06EB">
              <w:rPr>
                <w:rFonts w:cs="Simplified Arabic"/>
                <w:kern w:val="22"/>
                <w:sz w:val="22"/>
                <w:szCs w:val="22"/>
                <w:rtl/>
              </w:rPr>
              <w:t>والمشتركة</w:t>
            </w:r>
            <w:r>
              <w:rPr>
                <w:rFonts w:cs="Simplified Arabic"/>
                <w:kern w:val="22"/>
                <w:sz w:val="22"/>
                <w:szCs w:val="22"/>
                <w:rtl/>
              </w:rPr>
              <w:t xml:space="preserve"> </w:t>
            </w:r>
            <w:r w:rsidRPr="007E06EB">
              <w:rPr>
                <w:rFonts w:cs="Simplified Arabic"/>
                <w:kern w:val="22"/>
                <w:sz w:val="22"/>
                <w:szCs w:val="22"/>
                <w:rtl/>
              </w:rPr>
              <w:t>بين</w:t>
            </w:r>
            <w:r>
              <w:rPr>
                <w:rFonts w:cs="Simplified Arabic"/>
                <w:kern w:val="22"/>
                <w:sz w:val="22"/>
                <w:szCs w:val="22"/>
                <w:rtl/>
              </w:rPr>
              <w:t xml:space="preserve"> </w:t>
            </w:r>
            <w:r w:rsidRPr="007E06EB">
              <w:rPr>
                <w:rFonts w:cs="Simplified Arabic"/>
                <w:kern w:val="22"/>
                <w:sz w:val="22"/>
                <w:szCs w:val="22"/>
                <w:rtl/>
              </w:rPr>
              <w:t>الوكالات</w:t>
            </w:r>
            <w:r>
              <w:rPr>
                <w:rFonts w:cs="Simplified Arabic"/>
                <w:kern w:val="22"/>
                <w:sz w:val="22"/>
                <w:szCs w:val="22"/>
                <w:rtl/>
              </w:rPr>
              <w:t xml:space="preserve"> </w:t>
            </w:r>
            <w:r>
              <w:rPr>
                <w:rFonts w:cs="Simplified Arabic" w:hint="cs"/>
                <w:kern w:val="22"/>
                <w:sz w:val="22"/>
                <w:szCs w:val="22"/>
                <w:rtl/>
              </w:rPr>
              <w:t>بشأن</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والتنفيذ</w:t>
            </w:r>
            <w:r>
              <w:rPr>
                <w:rFonts w:cs="Simplified Arabic"/>
                <w:kern w:val="22"/>
                <w:sz w:val="22"/>
                <w:szCs w:val="22"/>
                <w:rtl/>
              </w:rPr>
              <w:t xml:space="preserve"> </w:t>
            </w:r>
            <w:r>
              <w:rPr>
                <w:rFonts w:cs="Simplified Arabic" w:hint="cs"/>
                <w:kern w:val="22"/>
                <w:sz w:val="22"/>
                <w:szCs w:val="22"/>
                <w:rtl/>
              </w:rPr>
              <w:t xml:space="preserve">الداعم </w:t>
            </w:r>
            <w:r>
              <w:rPr>
                <w:rFonts w:cs="Simplified Arabic"/>
                <w:kern w:val="22"/>
                <w:sz w:val="22"/>
                <w:szCs w:val="22"/>
                <w:rtl/>
              </w:rPr>
              <w:t xml:space="preserve">بصورة متبادلة </w:t>
            </w:r>
            <w:r w:rsidRPr="007E06EB">
              <w:rPr>
                <w:rFonts w:cs="Simplified Arabic"/>
                <w:kern w:val="22"/>
                <w:sz w:val="22"/>
                <w:szCs w:val="22"/>
                <w:rtl/>
              </w:rPr>
              <w:t>للبروتوكول</w:t>
            </w:r>
            <w:r>
              <w:rPr>
                <w:rFonts w:cs="Simplified Arabic"/>
                <w:kern w:val="22"/>
                <w:sz w:val="22"/>
                <w:szCs w:val="22"/>
                <w:rtl/>
              </w:rPr>
              <w:t xml:space="preserve"> </w:t>
            </w:r>
            <w:r>
              <w:rPr>
                <w:rFonts w:cs="Simplified Arabic" w:hint="cs"/>
                <w:kern w:val="22"/>
                <w:sz w:val="22"/>
                <w:szCs w:val="22"/>
                <w:rtl/>
              </w:rPr>
              <w:t>و</w:t>
            </w:r>
            <w:r w:rsidRPr="007E06EB">
              <w:rPr>
                <w:rFonts w:cs="Simplified Arabic"/>
                <w:kern w:val="22"/>
                <w:sz w:val="22"/>
                <w:szCs w:val="22"/>
                <w:rtl/>
              </w:rPr>
              <w:t>الصكوك</w:t>
            </w:r>
            <w:r>
              <w:rPr>
                <w:rFonts w:cs="Simplified Arabic"/>
                <w:kern w:val="22"/>
                <w:sz w:val="22"/>
                <w:szCs w:val="22"/>
                <w:rtl/>
              </w:rPr>
              <w:t xml:space="preserve"> </w:t>
            </w:r>
            <w:r w:rsidRPr="007E06EB">
              <w:rPr>
                <w:rFonts w:cs="Simplified Arabic"/>
                <w:kern w:val="22"/>
                <w:sz w:val="22"/>
                <w:szCs w:val="22"/>
                <w:rtl/>
              </w:rPr>
              <w:t>الدولية</w:t>
            </w:r>
            <w:r>
              <w:rPr>
                <w:rFonts w:cs="Simplified Arabic"/>
                <w:kern w:val="22"/>
                <w:sz w:val="22"/>
                <w:szCs w:val="22"/>
                <w:rtl/>
              </w:rPr>
              <w:t xml:space="preserve"> </w:t>
            </w:r>
            <w:r w:rsidRPr="007E06EB">
              <w:rPr>
                <w:rFonts w:cs="Simplified Arabic" w:hint="cs"/>
                <w:kern w:val="22"/>
                <w:sz w:val="22"/>
                <w:szCs w:val="22"/>
                <w:rtl/>
              </w:rPr>
              <w:t>المعمول</w:t>
            </w:r>
            <w:r>
              <w:rPr>
                <w:rFonts w:cs="Simplified Arabic" w:hint="cs"/>
                <w:kern w:val="22"/>
                <w:sz w:val="22"/>
                <w:szCs w:val="22"/>
                <w:rtl/>
              </w:rPr>
              <w:t xml:space="preserve"> </w:t>
            </w:r>
            <w:r w:rsidRPr="007E06EB">
              <w:rPr>
                <w:rFonts w:cs="Simplified Arabic" w:hint="cs"/>
                <w:kern w:val="22"/>
                <w:sz w:val="22"/>
                <w:szCs w:val="22"/>
                <w:rtl/>
              </w:rPr>
              <w:t>بها</w:t>
            </w:r>
            <w:r>
              <w:rPr>
                <w:rFonts w:cs="Simplified Arabic"/>
                <w:kern w:val="22"/>
                <w:sz w:val="22"/>
                <w:szCs w:val="22"/>
                <w:rtl/>
              </w:rPr>
              <w:t xml:space="preserve"> </w:t>
            </w:r>
            <w:r w:rsidRPr="007E06EB">
              <w:rPr>
                <w:rFonts w:cs="Simplified Arabic" w:hint="cs"/>
                <w:kern w:val="22"/>
                <w:sz w:val="22"/>
                <w:szCs w:val="22"/>
                <w:rtl/>
              </w:rPr>
              <w:t>المتعلقة</w:t>
            </w:r>
            <w:r>
              <w:rPr>
                <w:rFonts w:cs="Simplified Arabic" w:hint="cs"/>
                <w:kern w:val="22"/>
                <w:sz w:val="22"/>
                <w:szCs w:val="22"/>
                <w:rtl/>
              </w:rPr>
              <w:t xml:space="preserve"> </w:t>
            </w:r>
            <w:r w:rsidRPr="007E06EB">
              <w:rPr>
                <w:rFonts w:cs="Simplified Arabic" w:hint="cs"/>
                <w:kern w:val="22"/>
                <w:sz w:val="22"/>
                <w:szCs w:val="22"/>
                <w:rtl/>
              </w:rPr>
              <w:t>با</w:t>
            </w:r>
            <w:r w:rsidRPr="007E06EB">
              <w:rPr>
                <w:rFonts w:cs="Simplified Arabic"/>
                <w:kern w:val="22"/>
                <w:sz w:val="22"/>
                <w:szCs w:val="22"/>
                <w:rtl/>
              </w:rPr>
              <w:t>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p>
          <w:p w:rsidR="00852023" w:rsidRPr="007E06EB" w:rsidRDefault="00852023" w:rsidP="00FE1D44">
            <w:pPr>
              <w:pStyle w:val="ListParagraph"/>
              <w:numPr>
                <w:ilvl w:val="0"/>
                <w:numId w:val="15"/>
              </w:numPr>
              <w:bidi/>
              <w:spacing w:after="80" w:line="216" w:lineRule="auto"/>
              <w:ind w:left="357" w:hanging="357"/>
              <w:contextualSpacing w:val="0"/>
              <w:jc w:val="both"/>
              <w:rPr>
                <w:rFonts w:cs="Simplified Arabic"/>
                <w:kern w:val="22"/>
                <w:sz w:val="22"/>
                <w:szCs w:val="22"/>
              </w:rPr>
            </w:pPr>
            <w:r w:rsidRPr="007E06EB">
              <w:rPr>
                <w:rFonts w:cs="Simplified Arabic" w:hint="cs"/>
                <w:kern w:val="22"/>
                <w:sz w:val="22"/>
                <w:szCs w:val="22"/>
                <w:rtl/>
              </w:rPr>
              <w:t>دعم</w:t>
            </w:r>
            <w:r>
              <w:rPr>
                <w:rFonts w:cs="Simplified Arabic" w:hint="cs"/>
                <w:kern w:val="22"/>
                <w:sz w:val="22"/>
                <w:szCs w:val="22"/>
                <w:rtl/>
              </w:rPr>
              <w:t xml:space="preserve"> </w:t>
            </w:r>
            <w:r w:rsidRPr="007E06EB">
              <w:rPr>
                <w:rFonts w:cs="Simplified Arabic" w:hint="cs"/>
                <w:kern w:val="22"/>
                <w:sz w:val="22"/>
                <w:szCs w:val="22"/>
                <w:rtl/>
              </w:rPr>
              <w:t>إنشاء</w:t>
            </w:r>
            <w:r>
              <w:rPr>
                <w:rFonts w:cs="Simplified Arabic"/>
                <w:kern w:val="22"/>
                <w:sz w:val="22"/>
                <w:szCs w:val="22"/>
                <w:rtl/>
              </w:rPr>
              <w:t xml:space="preserve"> </w:t>
            </w:r>
            <w:r w:rsidRPr="007E06EB">
              <w:rPr>
                <w:rFonts w:cs="Simplified Arabic"/>
                <w:kern w:val="22"/>
                <w:sz w:val="22"/>
                <w:szCs w:val="22"/>
                <w:rtl/>
              </w:rPr>
              <w:t>الآليات</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ل</w:t>
            </w:r>
            <w:r w:rsidRPr="007E06EB">
              <w:rPr>
                <w:rFonts w:cs="Simplified Arabic" w:hint="cs"/>
                <w:kern w:val="22"/>
                <w:sz w:val="22"/>
                <w:szCs w:val="22"/>
                <w:rtl/>
              </w:rPr>
              <w:t>ل</w:t>
            </w:r>
            <w:r w:rsidRPr="007E06EB">
              <w:rPr>
                <w:rFonts w:cs="Simplified Arabic"/>
                <w:kern w:val="22"/>
                <w:sz w:val="22"/>
                <w:szCs w:val="22"/>
                <w:rtl/>
              </w:rPr>
              <w:t>مشاركة</w:t>
            </w:r>
            <w:r>
              <w:rPr>
                <w:rFonts w:cs="Simplified Arabic"/>
                <w:kern w:val="22"/>
                <w:sz w:val="22"/>
                <w:szCs w:val="22"/>
                <w:rtl/>
              </w:rPr>
              <w:t xml:space="preserve"> </w:t>
            </w:r>
            <w:r w:rsidRPr="007E06EB">
              <w:rPr>
                <w:rFonts w:cs="Simplified Arabic" w:hint="cs"/>
                <w:kern w:val="22"/>
                <w:sz w:val="22"/>
                <w:szCs w:val="22"/>
                <w:rtl/>
              </w:rPr>
              <w:t>الكاملة</w:t>
            </w:r>
            <w:r>
              <w:rPr>
                <w:rFonts w:cs="Simplified Arabic" w:hint="cs"/>
                <w:kern w:val="22"/>
                <w:sz w:val="22"/>
                <w:szCs w:val="22"/>
                <w:rtl/>
              </w:rPr>
              <w:t xml:space="preserve"> </w:t>
            </w:r>
            <w:r w:rsidRPr="007E06EB">
              <w:rPr>
                <w:rFonts w:cs="Simplified Arabic" w:hint="cs"/>
                <w:kern w:val="22"/>
                <w:sz w:val="22"/>
                <w:szCs w:val="22"/>
                <w:rtl/>
              </w:rPr>
              <w:t>والفعالة</w:t>
            </w:r>
            <w:r>
              <w:rPr>
                <w:rFonts w:cs="Simplified Arabic" w:hint="cs"/>
                <w:kern w:val="22"/>
                <w:sz w:val="22"/>
                <w:szCs w:val="22"/>
                <w:rtl/>
              </w:rPr>
              <w:t xml:space="preserve"> ل</w:t>
            </w:r>
            <w:r w:rsidRPr="007E06EB">
              <w:rPr>
                <w:rFonts w:cs="Simplified Arabic"/>
                <w:kern w:val="22"/>
                <w:sz w:val="22"/>
                <w:szCs w:val="22"/>
                <w:rtl/>
              </w:rPr>
              <w:t>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تنفيذ</w:t>
            </w:r>
            <w:r>
              <w:rPr>
                <w:rFonts w:cs="Simplified Arabic"/>
                <w:kern w:val="22"/>
                <w:sz w:val="22"/>
                <w:szCs w:val="22"/>
                <w:rtl/>
              </w:rPr>
              <w:t xml:space="preserve"> </w:t>
            </w:r>
            <w:r w:rsidRPr="007E06EB">
              <w:rPr>
                <w:rFonts w:cs="Simplified Arabic"/>
                <w:kern w:val="22"/>
                <w:sz w:val="22"/>
                <w:szCs w:val="22"/>
                <w:rtl/>
              </w:rPr>
              <w:t>أحكام</w:t>
            </w:r>
            <w:r>
              <w:rPr>
                <w:rFonts w:cs="Simplified Arabic"/>
                <w:kern w:val="22"/>
                <w:sz w:val="22"/>
                <w:szCs w:val="22"/>
                <w:rtl/>
              </w:rPr>
              <w:t xml:space="preserve"> </w:t>
            </w:r>
            <w:r w:rsidRPr="007E06EB">
              <w:rPr>
                <w:rFonts w:cs="Simplified Arabic"/>
                <w:kern w:val="22"/>
                <w:sz w:val="22"/>
                <w:szCs w:val="22"/>
                <w:rtl/>
              </w:rPr>
              <w:t>البروتوكول</w:t>
            </w:r>
            <w:r>
              <w:rPr>
                <w:rFonts w:cs="Simplified Arabic"/>
                <w:kern w:val="22"/>
                <w:sz w:val="22"/>
                <w:szCs w:val="22"/>
                <w:rtl/>
              </w:rPr>
              <w:t xml:space="preserve"> </w:t>
            </w:r>
            <w:r w:rsidRPr="007E06EB">
              <w:rPr>
                <w:rFonts w:cs="Simplified Arabic"/>
                <w:kern w:val="22"/>
                <w:sz w:val="22"/>
                <w:szCs w:val="22"/>
                <w:rtl/>
              </w:rPr>
              <w:t>المتعلقة</w:t>
            </w:r>
            <w:r>
              <w:rPr>
                <w:rFonts w:cs="Simplified Arabic"/>
                <w:kern w:val="22"/>
                <w:sz w:val="22"/>
                <w:szCs w:val="22"/>
                <w:rtl/>
              </w:rPr>
              <w:t xml:space="preserve"> </w:t>
            </w:r>
            <w:r w:rsidRPr="007E06EB">
              <w:rPr>
                <w:rFonts w:cs="Simplified Arabic"/>
                <w:kern w:val="22"/>
                <w:sz w:val="22"/>
                <w:szCs w:val="22"/>
                <w:rtl/>
              </w:rPr>
              <w:t>بالشعوب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والمعارف</w:t>
            </w:r>
            <w:r>
              <w:rPr>
                <w:rFonts w:cs="Simplified Arabic"/>
                <w:kern w:val="22"/>
                <w:sz w:val="22"/>
                <w:szCs w:val="22"/>
                <w:rtl/>
              </w:rPr>
              <w:t xml:space="preserve"> </w:t>
            </w:r>
            <w:r w:rsidRPr="007E06EB">
              <w:rPr>
                <w:rFonts w:cs="Simplified Arabic"/>
                <w:kern w:val="22"/>
                <w:sz w:val="22"/>
                <w:szCs w:val="22"/>
                <w:rtl/>
              </w:rPr>
              <w:t>التقليدية</w:t>
            </w:r>
            <w:r>
              <w:rPr>
                <w:rFonts w:cs="Simplified Arabic"/>
                <w:kern w:val="22"/>
                <w:sz w:val="22"/>
                <w:szCs w:val="22"/>
                <w:rtl/>
              </w:rPr>
              <w:t xml:space="preserve"> </w:t>
            </w:r>
            <w:r w:rsidRPr="007E06EB">
              <w:rPr>
                <w:rFonts w:cs="Simplified Arabic"/>
                <w:kern w:val="22"/>
                <w:sz w:val="22"/>
                <w:szCs w:val="22"/>
                <w:rtl/>
              </w:rPr>
              <w:t>المرتبطة</w:t>
            </w:r>
            <w:r>
              <w:rPr>
                <w:rFonts w:cs="Simplified Arabic"/>
                <w:kern w:val="22"/>
                <w:sz w:val="22"/>
                <w:szCs w:val="22"/>
                <w:rtl/>
              </w:rPr>
              <w:t xml:space="preserve"> </w:t>
            </w:r>
            <w:r w:rsidRPr="007E06EB">
              <w:rPr>
                <w:rFonts w:cs="Simplified Arabic"/>
                <w:kern w:val="22"/>
                <w:sz w:val="22"/>
                <w:szCs w:val="22"/>
                <w:rtl/>
              </w:rPr>
              <w:t>بالموارد</w:t>
            </w:r>
            <w:r>
              <w:rPr>
                <w:rFonts w:cs="Simplified Arabic"/>
                <w:kern w:val="22"/>
                <w:sz w:val="22"/>
                <w:szCs w:val="22"/>
                <w:rtl/>
              </w:rPr>
              <w:t xml:space="preserve"> </w:t>
            </w:r>
            <w:r w:rsidRPr="007E06EB">
              <w:rPr>
                <w:rFonts w:cs="Simplified Arabic"/>
                <w:kern w:val="22"/>
                <w:sz w:val="22"/>
                <w:szCs w:val="22"/>
                <w:rtl/>
              </w:rPr>
              <w:t>الجينية</w:t>
            </w:r>
            <w:r w:rsidRPr="007E06EB">
              <w:rPr>
                <w:rFonts w:cs="Simplified Arabic" w:hint="cs"/>
                <w:kern w:val="22"/>
                <w:sz w:val="22"/>
                <w:szCs w:val="22"/>
                <w:rtl/>
              </w:rPr>
              <w:t>،</w:t>
            </w:r>
            <w:r>
              <w:rPr>
                <w:rFonts w:cs="Simplified Arabic" w:hint="cs"/>
                <w:kern w:val="22"/>
                <w:sz w:val="22"/>
                <w:szCs w:val="22"/>
                <w:rtl/>
              </w:rPr>
              <w:t xml:space="preserve"> </w:t>
            </w:r>
            <w:r>
              <w:rPr>
                <w:rFonts w:cs="Simplified Arabic"/>
                <w:rtl/>
              </w:rPr>
              <w:t xml:space="preserve"> </w:t>
            </w:r>
            <w:r w:rsidRPr="007E06EB">
              <w:rPr>
                <w:rFonts w:cs="Simplified Arabic"/>
                <w:kern w:val="22"/>
                <w:sz w:val="22"/>
                <w:szCs w:val="22"/>
                <w:rtl/>
              </w:rPr>
              <w:t>بما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ذلك</w:t>
            </w:r>
            <w:r>
              <w:rPr>
                <w:rFonts w:cs="Simplified Arabic"/>
                <w:kern w:val="22"/>
                <w:sz w:val="22"/>
                <w:szCs w:val="22"/>
                <w:rtl/>
              </w:rPr>
              <w:t xml:space="preserve"> </w:t>
            </w:r>
            <w:r w:rsidRPr="007E06EB">
              <w:rPr>
                <w:rFonts w:cs="Simplified Arabic"/>
                <w:kern w:val="22"/>
                <w:sz w:val="22"/>
                <w:szCs w:val="22"/>
                <w:rtl/>
              </w:rPr>
              <w:t>المبادئ</w:t>
            </w:r>
            <w:r>
              <w:rPr>
                <w:rFonts w:cs="Simplified Arabic"/>
                <w:kern w:val="22"/>
                <w:sz w:val="22"/>
                <w:szCs w:val="22"/>
                <w:rtl/>
              </w:rPr>
              <w:t xml:space="preserve"> </w:t>
            </w:r>
            <w:r w:rsidRPr="007E06EB">
              <w:rPr>
                <w:rFonts w:cs="Simplified Arabic"/>
                <w:kern w:val="22"/>
                <w:sz w:val="22"/>
                <w:szCs w:val="22"/>
                <w:rtl/>
              </w:rPr>
              <w:t>التوجيهية</w:t>
            </w:r>
            <w:r>
              <w:rPr>
                <w:rFonts w:cs="Simplified Arabic"/>
                <w:kern w:val="22"/>
                <w:sz w:val="22"/>
                <w:szCs w:val="22"/>
                <w:rtl/>
              </w:rPr>
              <w:t xml:space="preserve"> </w:t>
            </w:r>
            <w:r w:rsidRPr="007E06EB">
              <w:rPr>
                <w:rFonts w:cs="Simplified Arabic"/>
                <w:kern w:val="22"/>
                <w:sz w:val="22"/>
                <w:szCs w:val="22"/>
                <w:rtl/>
              </w:rPr>
              <w:t>الطوعية</w:t>
            </w:r>
            <w:r>
              <w:rPr>
                <w:rFonts w:cs="Simplified Arabic"/>
                <w:kern w:val="22"/>
                <w:sz w:val="22"/>
                <w:szCs w:val="22"/>
                <w:rtl/>
              </w:rPr>
              <w:t>.</w:t>
            </w:r>
          </w:p>
        </w:tc>
      </w:tr>
      <w:tr w:rsidR="00852023" w:rsidRPr="007E06EB" w:rsidTr="00CB6E00">
        <w:trPr>
          <w:trHeight w:val="1810"/>
        </w:trPr>
        <w:tc>
          <w:tcPr>
            <w:tcW w:w="2018" w:type="dxa"/>
          </w:tcPr>
          <w:p w:rsidR="00852023" w:rsidRPr="007E06EB" w:rsidRDefault="00852023" w:rsidP="00CB6E00">
            <w:pPr>
              <w:tabs>
                <w:tab w:val="left" w:pos="449"/>
              </w:tabs>
              <w:bidi/>
              <w:spacing w:after="120" w:line="216" w:lineRule="auto"/>
              <w:jc w:val="both"/>
              <w:rPr>
                <w:rFonts w:cs="Simplified Arabic"/>
                <w:kern w:val="22"/>
                <w:sz w:val="22"/>
                <w:szCs w:val="22"/>
              </w:rPr>
            </w:pPr>
            <w:r w:rsidRPr="007E06EB">
              <w:rPr>
                <w:rFonts w:cs="Simplified Arabic" w:hint="cs"/>
                <w:sz w:val="22"/>
                <w:szCs w:val="22"/>
                <w:rtl/>
              </w:rPr>
              <w:t>1-3-</w:t>
            </w:r>
            <w:r>
              <w:rPr>
                <w:rFonts w:cs="Simplified Arabic" w:hint="cs"/>
                <w:sz w:val="22"/>
                <w:szCs w:val="22"/>
                <w:rtl/>
              </w:rPr>
              <w:t xml:space="preserve"> </w:t>
            </w:r>
            <w:r w:rsidRPr="007E06EB">
              <w:rPr>
                <w:rFonts w:cs="Simplified Arabic"/>
                <w:sz w:val="22"/>
                <w:szCs w:val="22"/>
                <w:rtl/>
              </w:rPr>
              <w:t>تقييم</w:t>
            </w:r>
            <w:r>
              <w:rPr>
                <w:rFonts w:cs="Simplified Arabic"/>
                <w:sz w:val="22"/>
                <w:szCs w:val="22"/>
                <w:rtl/>
              </w:rPr>
              <w:t xml:space="preserve"> </w:t>
            </w:r>
            <w:r w:rsidRPr="007E06EB">
              <w:rPr>
                <w:rFonts w:cs="Simplified Arabic"/>
                <w:sz w:val="22"/>
                <w:szCs w:val="22"/>
                <w:rtl/>
              </w:rPr>
              <w:t>الاحتياجات</w:t>
            </w:r>
            <w:r>
              <w:rPr>
                <w:rFonts w:cs="Simplified Arabic"/>
                <w:sz w:val="22"/>
                <w:szCs w:val="22"/>
                <w:rtl/>
              </w:rPr>
              <w:t xml:space="preserve"> </w:t>
            </w:r>
            <w:r w:rsidRPr="007E06EB">
              <w:rPr>
                <w:rFonts w:cs="Simplified Arabic"/>
                <w:sz w:val="22"/>
                <w:szCs w:val="22"/>
                <w:rtl/>
              </w:rPr>
              <w:t>والأولويات</w:t>
            </w:r>
            <w:r>
              <w:rPr>
                <w:rFonts w:cs="Simplified Arabic"/>
                <w:sz w:val="22"/>
                <w:szCs w:val="22"/>
                <w:rtl/>
              </w:rPr>
              <w:t xml:space="preserve"> </w:t>
            </w:r>
            <w:r w:rsidRPr="007E06EB">
              <w:rPr>
                <w:rFonts w:cs="Simplified Arabic"/>
                <w:sz w:val="22"/>
                <w:szCs w:val="22"/>
                <w:rtl/>
              </w:rPr>
              <w:t>من</w:t>
            </w:r>
            <w:r>
              <w:rPr>
                <w:rFonts w:cs="Simplified Arabic"/>
                <w:sz w:val="22"/>
                <w:szCs w:val="22"/>
                <w:rtl/>
              </w:rPr>
              <w:t xml:space="preserve"> </w:t>
            </w:r>
            <w:r w:rsidRPr="007E06EB">
              <w:rPr>
                <w:rFonts w:cs="Simplified Arabic" w:hint="cs"/>
                <w:sz w:val="22"/>
                <w:szCs w:val="22"/>
                <w:rtl/>
              </w:rPr>
              <w:t>حيث</w:t>
            </w:r>
            <w:r>
              <w:rPr>
                <w:rFonts w:cs="Simplified Arabic" w:hint="cs"/>
                <w:sz w:val="22"/>
                <w:szCs w:val="22"/>
                <w:rtl/>
              </w:rPr>
              <w:t xml:space="preserve"> </w:t>
            </w:r>
            <w:r w:rsidRPr="007E06EB">
              <w:rPr>
                <w:rFonts w:cs="Simplified Arabic"/>
                <w:sz w:val="22"/>
                <w:szCs w:val="22"/>
                <w:rtl/>
              </w:rPr>
              <w:t>القدرات</w:t>
            </w:r>
            <w:r>
              <w:rPr>
                <w:rFonts w:cs="Simplified Arabic"/>
                <w:sz w:val="22"/>
                <w:szCs w:val="22"/>
                <w:rtl/>
              </w:rPr>
              <w:t xml:space="preserve"> </w:t>
            </w:r>
            <w:r w:rsidRPr="007E06EB">
              <w:rPr>
                <w:rFonts w:cs="Simplified Arabic"/>
                <w:sz w:val="22"/>
                <w:szCs w:val="22"/>
                <w:rtl/>
              </w:rPr>
              <w:t>لتنفيذ</w:t>
            </w:r>
            <w:r>
              <w:rPr>
                <w:rFonts w:cs="Simplified Arabic"/>
                <w:sz w:val="22"/>
                <w:szCs w:val="22"/>
                <w:rtl/>
              </w:rPr>
              <w:t xml:space="preserve"> </w:t>
            </w:r>
            <w:r w:rsidRPr="007E06EB">
              <w:rPr>
                <w:rFonts w:cs="Simplified Arabic"/>
                <w:sz w:val="22"/>
                <w:szCs w:val="22"/>
                <w:rtl/>
              </w:rPr>
              <w:t>البروتوكول</w:t>
            </w:r>
            <w:r w:rsidR="00CB6E00">
              <w:rPr>
                <w:rFonts w:cs="Simplified Arabic" w:hint="cs"/>
                <w:sz w:val="22"/>
                <w:szCs w:val="22"/>
                <w:rtl/>
              </w:rPr>
              <w:t>.</w:t>
            </w:r>
          </w:p>
        </w:tc>
        <w:tc>
          <w:tcPr>
            <w:tcW w:w="7792" w:type="dxa"/>
          </w:tcPr>
          <w:p w:rsidR="00852023" w:rsidRPr="007E06EB" w:rsidRDefault="00852023" w:rsidP="00FE1D44">
            <w:pPr>
              <w:pStyle w:val="ListParagraph"/>
              <w:numPr>
                <w:ilvl w:val="0"/>
                <w:numId w:val="16"/>
              </w:numPr>
              <w:bidi/>
              <w:spacing w:after="80" w:line="216" w:lineRule="auto"/>
              <w:ind w:left="380" w:hanging="357"/>
              <w:contextualSpacing w:val="0"/>
              <w:jc w:val="both"/>
              <w:rPr>
                <w:rFonts w:cs="Simplified Arabic"/>
                <w:kern w:val="22"/>
                <w:sz w:val="22"/>
                <w:szCs w:val="22"/>
                <w:rtl/>
              </w:rPr>
            </w:pPr>
            <w:r w:rsidRPr="007E06EB">
              <w:rPr>
                <w:rFonts w:cs="Simplified Arabic"/>
                <w:kern w:val="22"/>
                <w:sz w:val="22"/>
                <w:szCs w:val="22"/>
                <w:rtl/>
              </w:rPr>
              <w:t>تقييم</w:t>
            </w:r>
            <w:r>
              <w:rPr>
                <w:rFonts w:cs="Simplified Arabic"/>
                <w:kern w:val="22"/>
                <w:sz w:val="22"/>
                <w:szCs w:val="22"/>
                <w:rtl/>
              </w:rPr>
              <w:t xml:space="preserve"> </w:t>
            </w:r>
            <w:r>
              <w:rPr>
                <w:rFonts w:cs="Simplified Arabic" w:hint="cs"/>
                <w:kern w:val="22"/>
                <w:sz w:val="22"/>
                <w:szCs w:val="22"/>
                <w:rtl/>
              </w:rPr>
              <w:t xml:space="preserve">وتقدير </w:t>
            </w:r>
            <w:r w:rsidRPr="007E06EB">
              <w:rPr>
                <w:rFonts w:cs="Simplified Arabic"/>
                <w:kern w:val="22"/>
                <w:sz w:val="22"/>
                <w:szCs w:val="22"/>
                <w:rtl/>
              </w:rPr>
              <w:t>خبرات</w:t>
            </w:r>
            <w:r>
              <w:rPr>
                <w:rFonts w:cs="Simplified Arabic"/>
                <w:kern w:val="22"/>
                <w:sz w:val="22"/>
                <w:szCs w:val="22"/>
                <w:rtl/>
              </w:rPr>
              <w:t xml:space="preserve"> </w:t>
            </w:r>
            <w:r w:rsidRPr="007E06EB">
              <w:rPr>
                <w:rFonts w:cs="Simplified Arabic"/>
                <w:kern w:val="22"/>
                <w:sz w:val="22"/>
                <w:szCs w:val="22"/>
                <w:rtl/>
              </w:rPr>
              <w:t>واحتياجات</w:t>
            </w:r>
            <w:r>
              <w:rPr>
                <w:rFonts w:cs="Simplified Arabic"/>
                <w:kern w:val="22"/>
                <w:sz w:val="22"/>
                <w:szCs w:val="22"/>
                <w:rtl/>
              </w:rPr>
              <w:t xml:space="preserve"> </w:t>
            </w:r>
            <w:r w:rsidRPr="007E06EB">
              <w:rPr>
                <w:rFonts w:cs="Simplified Arabic"/>
                <w:kern w:val="22"/>
                <w:sz w:val="22"/>
                <w:szCs w:val="22"/>
                <w:rtl/>
              </w:rPr>
              <w:t>الجهات</w:t>
            </w:r>
            <w:r>
              <w:rPr>
                <w:rFonts w:cs="Simplified Arabic"/>
                <w:kern w:val="22"/>
                <w:sz w:val="22"/>
                <w:szCs w:val="22"/>
                <w:rtl/>
              </w:rPr>
              <w:t xml:space="preserve"> </w:t>
            </w:r>
            <w:r w:rsidRPr="007E06EB">
              <w:rPr>
                <w:rFonts w:cs="Simplified Arabic"/>
                <w:kern w:val="22"/>
                <w:sz w:val="22"/>
                <w:szCs w:val="22"/>
                <w:rtl/>
              </w:rPr>
              <w:t>الفاعلة</w:t>
            </w:r>
            <w:r>
              <w:rPr>
                <w:rFonts w:cs="Simplified Arabic"/>
                <w:kern w:val="22"/>
                <w:sz w:val="22"/>
                <w:szCs w:val="22"/>
                <w:rtl/>
              </w:rPr>
              <w:t xml:space="preserve"> </w:t>
            </w:r>
            <w:r w:rsidRPr="007E06EB">
              <w:rPr>
                <w:rFonts w:cs="Simplified Arabic"/>
                <w:kern w:val="22"/>
                <w:sz w:val="22"/>
                <w:szCs w:val="22"/>
                <w:rtl/>
              </w:rPr>
              <w:t>لتنفيذ</w:t>
            </w:r>
            <w:r>
              <w:rPr>
                <w:rFonts w:cs="Simplified Arabic"/>
                <w:kern w:val="22"/>
                <w:sz w:val="22"/>
                <w:szCs w:val="22"/>
                <w:rtl/>
              </w:rPr>
              <w:t xml:space="preserve"> </w:t>
            </w:r>
            <w:r w:rsidRPr="007E06EB">
              <w:rPr>
                <w:rFonts w:cs="Simplified Arabic"/>
                <w:kern w:val="22"/>
                <w:sz w:val="22"/>
                <w:szCs w:val="22"/>
                <w:rtl/>
              </w:rPr>
              <w:t>البروتوكول؛</w:t>
            </w:r>
          </w:p>
          <w:p w:rsidR="00852023" w:rsidRPr="007E06EB" w:rsidRDefault="00852023" w:rsidP="00FE1D44">
            <w:pPr>
              <w:pStyle w:val="ListParagraph"/>
              <w:numPr>
                <w:ilvl w:val="0"/>
                <w:numId w:val="16"/>
              </w:numPr>
              <w:bidi/>
              <w:spacing w:after="80" w:line="216" w:lineRule="auto"/>
              <w:ind w:left="380" w:hanging="357"/>
              <w:contextualSpacing w:val="0"/>
              <w:jc w:val="both"/>
              <w:rPr>
                <w:rFonts w:cs="Simplified Arabic"/>
                <w:kern w:val="22"/>
                <w:sz w:val="22"/>
                <w:szCs w:val="22"/>
              </w:rPr>
            </w:pPr>
            <w:r w:rsidRPr="007E06EB">
              <w:rPr>
                <w:rFonts w:cs="Simplified Arabic" w:hint="cs"/>
                <w:kern w:val="22"/>
                <w:sz w:val="22"/>
                <w:szCs w:val="22"/>
                <w:rtl/>
              </w:rPr>
              <w:t>تقديم</w:t>
            </w:r>
            <w:r>
              <w:rPr>
                <w:rFonts w:cs="Simplified Arabic" w:hint="cs"/>
                <w:kern w:val="22"/>
                <w:sz w:val="22"/>
                <w:szCs w:val="22"/>
                <w:rtl/>
              </w:rPr>
              <w:t xml:space="preserve"> </w:t>
            </w:r>
            <w:r w:rsidRPr="007E06EB">
              <w:rPr>
                <w:rFonts w:cs="Simplified Arabic" w:hint="cs"/>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hint="cs"/>
                <w:kern w:val="22"/>
                <w:sz w:val="22"/>
                <w:szCs w:val="22"/>
                <w:rtl/>
              </w:rPr>
              <w:t xml:space="preserve"> </w:t>
            </w:r>
            <w:r w:rsidRPr="007E06EB">
              <w:rPr>
                <w:rFonts w:cs="Simplified Arabic" w:hint="cs"/>
                <w:kern w:val="22"/>
                <w:sz w:val="22"/>
                <w:szCs w:val="22"/>
                <w:rtl/>
              </w:rPr>
              <w:t>المناسبة</w:t>
            </w:r>
            <w:r>
              <w:rPr>
                <w:rFonts w:cs="Simplified Arabic" w:hint="cs"/>
                <w:kern w:val="22"/>
                <w:sz w:val="22"/>
                <w:szCs w:val="22"/>
                <w:rtl/>
              </w:rPr>
              <w:t xml:space="preserve"> </w:t>
            </w:r>
            <w:r w:rsidRPr="007E06EB">
              <w:rPr>
                <w:rFonts w:cs="Simplified Arabic" w:hint="cs"/>
                <w:kern w:val="22"/>
                <w:sz w:val="22"/>
                <w:szCs w:val="22"/>
                <w:rtl/>
              </w:rPr>
              <w:t>ثقافيا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إجراء</w:t>
            </w:r>
            <w:r>
              <w:rPr>
                <w:rFonts w:cs="Simplified Arabic"/>
                <w:kern w:val="22"/>
                <w:sz w:val="22"/>
                <w:szCs w:val="22"/>
                <w:rtl/>
              </w:rPr>
              <w:t xml:space="preserve"> </w:t>
            </w:r>
            <w:r w:rsidRPr="007E06EB">
              <w:rPr>
                <w:rFonts w:cs="Simplified Arabic"/>
                <w:kern w:val="22"/>
                <w:sz w:val="22"/>
                <w:szCs w:val="22"/>
                <w:rtl/>
              </w:rPr>
              <w:t>تقييم</w:t>
            </w:r>
            <w:r>
              <w:rPr>
                <w:rFonts w:cs="Simplified Arabic"/>
                <w:kern w:val="22"/>
                <w:sz w:val="22"/>
                <w:szCs w:val="22"/>
                <w:rtl/>
              </w:rPr>
              <w:t xml:space="preserve"> </w:t>
            </w:r>
            <w:r w:rsidRPr="007E06EB">
              <w:rPr>
                <w:rFonts w:cs="Simplified Arabic" w:hint="cs"/>
                <w:kern w:val="22"/>
                <w:sz w:val="22"/>
                <w:szCs w:val="22"/>
                <w:rtl/>
              </w:rPr>
              <w:t>لل</w:t>
            </w:r>
            <w:r w:rsidRPr="007E06EB">
              <w:rPr>
                <w:rFonts w:cs="Simplified Arabic"/>
                <w:kern w:val="22"/>
                <w:sz w:val="22"/>
                <w:szCs w:val="22"/>
                <w:rtl/>
              </w:rPr>
              <w:t>احتياجات</w:t>
            </w:r>
            <w:r>
              <w:rPr>
                <w:rFonts w:cs="Simplified Arabic"/>
                <w:kern w:val="22"/>
                <w:sz w:val="22"/>
                <w:szCs w:val="22"/>
                <w:rtl/>
              </w:rPr>
              <w:t xml:space="preserve"> </w:t>
            </w:r>
            <w:r w:rsidRPr="007E06EB">
              <w:rPr>
                <w:rFonts w:cs="Simplified Arabic"/>
                <w:kern w:val="22"/>
                <w:sz w:val="22"/>
                <w:szCs w:val="22"/>
                <w:rtl/>
              </w:rPr>
              <w:t>و</w:t>
            </w:r>
            <w:r w:rsidRPr="007E06EB">
              <w:rPr>
                <w:rFonts w:cs="Simplified Arabic" w:hint="cs"/>
                <w:kern w:val="22"/>
                <w:sz w:val="22"/>
                <w:szCs w:val="22"/>
                <w:rtl/>
              </w:rPr>
              <w:t>ال</w:t>
            </w:r>
            <w:r w:rsidRPr="007E06EB">
              <w:rPr>
                <w:rFonts w:cs="Simplified Arabic"/>
                <w:kern w:val="22"/>
                <w:sz w:val="22"/>
                <w:szCs w:val="22"/>
                <w:rtl/>
              </w:rPr>
              <w:t>أولويات</w:t>
            </w:r>
            <w:r>
              <w:rPr>
                <w:rFonts w:cs="Simplified Arabic"/>
                <w:kern w:val="22"/>
                <w:sz w:val="22"/>
                <w:szCs w:val="22"/>
                <w:rtl/>
              </w:rPr>
              <w:t xml:space="preserve"> </w:t>
            </w:r>
            <w:r w:rsidRPr="007E06EB">
              <w:rPr>
                <w:rFonts w:cs="Simplified Arabic" w:hint="cs"/>
                <w:kern w:val="22"/>
                <w:sz w:val="22"/>
                <w:szCs w:val="22"/>
                <w:rtl/>
              </w:rPr>
              <w:t>المتعلقة</w:t>
            </w:r>
            <w:r>
              <w:rPr>
                <w:rFonts w:cs="Simplified Arabic" w:hint="cs"/>
                <w:kern w:val="22"/>
                <w:sz w:val="22"/>
                <w:szCs w:val="22"/>
                <w:rtl/>
              </w:rPr>
              <w:t xml:space="preserve"> </w:t>
            </w:r>
            <w:r w:rsidRPr="007E06EB">
              <w:rPr>
                <w:rFonts w:cs="Simplified Arabic" w:hint="cs"/>
                <w:kern w:val="22"/>
                <w:sz w:val="22"/>
                <w:szCs w:val="22"/>
                <w:rtl/>
              </w:rPr>
              <w:t>ب</w:t>
            </w:r>
            <w:r w:rsidRPr="007E06EB">
              <w:rPr>
                <w:rFonts w:cs="Simplified Arabic"/>
                <w:kern w:val="22"/>
                <w:sz w:val="22"/>
                <w:szCs w:val="22"/>
                <w:rtl/>
              </w:rPr>
              <w:t>القدرات،</w:t>
            </w:r>
            <w:r>
              <w:rPr>
                <w:rFonts w:cs="Simplified Arabic"/>
                <w:kern w:val="22"/>
                <w:sz w:val="22"/>
                <w:szCs w:val="22"/>
                <w:rtl/>
              </w:rPr>
              <w:t xml:space="preserve"> </w:t>
            </w:r>
            <w:r w:rsidRPr="007E06EB">
              <w:rPr>
                <w:rFonts w:cs="Simplified Arabic"/>
                <w:kern w:val="22"/>
                <w:sz w:val="22"/>
                <w:szCs w:val="22"/>
                <w:rtl/>
              </w:rPr>
              <w:t>بما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ذلك</w:t>
            </w:r>
            <w:r>
              <w:rPr>
                <w:rFonts w:cs="Simplified Arabic"/>
                <w:kern w:val="22"/>
                <w:sz w:val="22"/>
                <w:szCs w:val="22"/>
                <w:rtl/>
              </w:rPr>
              <w:t xml:space="preserve"> </w:t>
            </w:r>
            <w:r w:rsidRPr="007E06EB">
              <w:rPr>
                <w:rFonts w:cs="Simplified Arabic"/>
                <w:kern w:val="22"/>
                <w:sz w:val="22"/>
                <w:szCs w:val="22"/>
                <w:rtl/>
              </w:rPr>
              <w:t>احتياجات</w:t>
            </w:r>
            <w:r>
              <w:rPr>
                <w:rFonts w:cs="Simplified Arabic"/>
                <w:kern w:val="22"/>
                <w:sz w:val="22"/>
                <w:szCs w:val="22"/>
                <w:rtl/>
              </w:rPr>
              <w:t xml:space="preserve"> </w:t>
            </w:r>
            <w:r w:rsidRPr="007E06EB">
              <w:rPr>
                <w:rFonts w:cs="Simplified Arabic"/>
                <w:kern w:val="22"/>
                <w:sz w:val="22"/>
                <w:szCs w:val="22"/>
                <w:rtl/>
              </w:rPr>
              <w:t>وأولويات</w:t>
            </w:r>
            <w:r>
              <w:rPr>
                <w:rFonts w:cs="Simplified Arabic"/>
                <w:kern w:val="22"/>
                <w:sz w:val="22"/>
                <w:szCs w:val="22"/>
                <w:rtl/>
              </w:rPr>
              <w:t xml:space="preserve"> </w:t>
            </w:r>
            <w:r w:rsidRPr="007E06EB">
              <w:rPr>
                <w:rFonts w:cs="Simplified Arabic"/>
                <w:kern w:val="22"/>
                <w:sz w:val="22"/>
                <w:szCs w:val="22"/>
                <w:rtl/>
              </w:rPr>
              <w:t>الشعوب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وأصحاب</w:t>
            </w:r>
            <w:r>
              <w:rPr>
                <w:rFonts w:cs="Simplified Arabic"/>
                <w:kern w:val="22"/>
                <w:sz w:val="22"/>
                <w:szCs w:val="22"/>
                <w:rtl/>
              </w:rPr>
              <w:t xml:space="preserve"> </w:t>
            </w:r>
            <w:r w:rsidRPr="007E06EB">
              <w:rPr>
                <w:rFonts w:cs="Simplified Arabic"/>
                <w:kern w:val="22"/>
                <w:sz w:val="22"/>
                <w:szCs w:val="22"/>
                <w:rtl/>
              </w:rPr>
              <w:t>المصلحة</w:t>
            </w:r>
            <w:r>
              <w:rPr>
                <w:rFonts w:cs="Simplified Arabic"/>
                <w:kern w:val="22"/>
                <w:sz w:val="22"/>
                <w:szCs w:val="22"/>
                <w:rtl/>
              </w:rPr>
              <w:t xml:space="preserve"> </w:t>
            </w:r>
            <w:r w:rsidRPr="007E06EB">
              <w:rPr>
                <w:rFonts w:cs="Simplified Arabic"/>
                <w:kern w:val="22"/>
                <w:sz w:val="22"/>
                <w:szCs w:val="22"/>
                <w:rtl/>
              </w:rPr>
              <w:t>المعنيين،</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النحو</w:t>
            </w:r>
            <w:r>
              <w:rPr>
                <w:rFonts w:cs="Simplified Arabic"/>
                <w:kern w:val="22"/>
                <w:sz w:val="22"/>
                <w:szCs w:val="22"/>
                <w:rtl/>
              </w:rPr>
              <w:t xml:space="preserve"> </w:t>
            </w:r>
            <w:r w:rsidRPr="007E06EB">
              <w:rPr>
                <w:rFonts w:cs="Simplified Arabic"/>
                <w:kern w:val="22"/>
                <w:sz w:val="22"/>
                <w:szCs w:val="22"/>
                <w:rtl/>
              </w:rPr>
              <w:t>الذي</w:t>
            </w:r>
            <w:r>
              <w:rPr>
                <w:rFonts w:cs="Simplified Arabic"/>
                <w:kern w:val="22"/>
                <w:sz w:val="22"/>
                <w:szCs w:val="22"/>
                <w:rtl/>
              </w:rPr>
              <w:t xml:space="preserve"> </w:t>
            </w:r>
            <w:r w:rsidRPr="007E06EB">
              <w:rPr>
                <w:rFonts w:cs="Simplified Arabic"/>
                <w:kern w:val="22"/>
                <w:sz w:val="22"/>
                <w:szCs w:val="22"/>
                <w:rtl/>
              </w:rPr>
              <w:t>يحددونه،</w:t>
            </w:r>
            <w:r>
              <w:rPr>
                <w:rFonts w:cs="Simplified Arabic"/>
                <w:kern w:val="22"/>
                <w:sz w:val="22"/>
                <w:szCs w:val="22"/>
                <w:rtl/>
              </w:rPr>
              <w:t xml:space="preserve"> </w:t>
            </w:r>
            <w:r w:rsidRPr="007E06EB">
              <w:rPr>
                <w:rFonts w:cs="Simplified Arabic"/>
                <w:kern w:val="22"/>
                <w:sz w:val="22"/>
                <w:szCs w:val="22"/>
                <w:rtl/>
              </w:rPr>
              <w:t>والتأكيد</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احتياجات</w:t>
            </w:r>
            <w:r>
              <w:rPr>
                <w:rFonts w:cs="Simplified Arabic"/>
                <w:kern w:val="22"/>
                <w:sz w:val="22"/>
                <w:szCs w:val="22"/>
                <w:rtl/>
              </w:rPr>
              <w:t xml:space="preserve"> </w:t>
            </w:r>
            <w:r w:rsidRPr="007E06EB">
              <w:rPr>
                <w:rFonts w:cs="Simplified Arabic"/>
                <w:kern w:val="22"/>
                <w:sz w:val="22"/>
                <w:szCs w:val="22"/>
                <w:rtl/>
              </w:rPr>
              <w:t>وأولويات</w:t>
            </w:r>
            <w:r>
              <w:rPr>
                <w:rFonts w:cs="Simplified Arabic"/>
                <w:kern w:val="22"/>
                <w:sz w:val="22"/>
                <w:szCs w:val="22"/>
                <w:rtl/>
              </w:rPr>
              <w:t xml:space="preserve"> </w:t>
            </w:r>
            <w:r w:rsidRPr="007E06EB">
              <w:rPr>
                <w:rFonts w:cs="Simplified Arabic"/>
                <w:kern w:val="22"/>
                <w:sz w:val="22"/>
                <w:szCs w:val="22"/>
                <w:rtl/>
              </w:rPr>
              <w:t>النساء</w:t>
            </w:r>
            <w:r>
              <w:rPr>
                <w:rFonts w:cs="Simplified Arabic"/>
                <w:kern w:val="22"/>
                <w:sz w:val="22"/>
                <w:szCs w:val="22"/>
                <w:rtl/>
              </w:rPr>
              <w:t xml:space="preserve"> </w:t>
            </w:r>
            <w:r w:rsidRPr="007E06EB">
              <w:rPr>
                <w:rFonts w:cs="Simplified Arabic"/>
                <w:kern w:val="22"/>
                <w:sz w:val="22"/>
                <w:szCs w:val="22"/>
                <w:rtl/>
              </w:rPr>
              <w:t>والشباب</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hint="cs"/>
                <w:kern w:val="22"/>
                <w:sz w:val="22"/>
                <w:szCs w:val="22"/>
                <w:rtl/>
              </w:rPr>
              <w:t>حيث</w:t>
            </w:r>
            <w:r>
              <w:rPr>
                <w:rFonts w:cs="Simplified Arabic" w:hint="cs"/>
                <w:kern w:val="22"/>
                <w:sz w:val="22"/>
                <w:szCs w:val="22"/>
                <w:rtl/>
              </w:rPr>
              <w:t xml:space="preserve"> </w:t>
            </w:r>
            <w:r w:rsidRPr="007E06EB">
              <w:rPr>
                <w:rFonts w:cs="Simplified Arabic"/>
                <w:kern w:val="22"/>
                <w:sz w:val="22"/>
                <w:szCs w:val="22"/>
                <w:rtl/>
              </w:rPr>
              <w:t>القدرات</w:t>
            </w:r>
            <w:r>
              <w:rPr>
                <w:rFonts w:cs="Simplified Arabic"/>
                <w:kern w:val="22"/>
                <w:sz w:val="22"/>
                <w:szCs w:val="22"/>
                <w:rtl/>
              </w:rPr>
              <w:t>.</w:t>
            </w:r>
          </w:p>
        </w:tc>
      </w:tr>
      <w:tr w:rsidR="00852023" w:rsidRPr="007E06EB" w:rsidTr="00CB6E00">
        <w:trPr>
          <w:trHeight w:val="1173"/>
        </w:trPr>
        <w:tc>
          <w:tcPr>
            <w:tcW w:w="2018" w:type="dxa"/>
          </w:tcPr>
          <w:p w:rsidR="00852023" w:rsidRPr="007E06EB" w:rsidRDefault="00852023" w:rsidP="00CB6E00">
            <w:pPr>
              <w:tabs>
                <w:tab w:val="left" w:pos="449"/>
              </w:tabs>
              <w:bidi/>
              <w:spacing w:after="120" w:line="216" w:lineRule="auto"/>
              <w:jc w:val="both"/>
              <w:rPr>
                <w:rFonts w:cs="Simplified Arabic"/>
                <w:kern w:val="22"/>
                <w:sz w:val="22"/>
                <w:szCs w:val="22"/>
              </w:rPr>
            </w:pPr>
            <w:r w:rsidRPr="007E06EB">
              <w:rPr>
                <w:rFonts w:cs="Simplified Arabic" w:hint="cs"/>
                <w:sz w:val="22"/>
                <w:szCs w:val="22"/>
                <w:rtl/>
              </w:rPr>
              <w:t>1-4-</w:t>
            </w:r>
            <w:r>
              <w:rPr>
                <w:rFonts w:cs="Simplified Arabic"/>
                <w:sz w:val="22"/>
                <w:szCs w:val="22"/>
                <w:rtl/>
              </w:rPr>
              <w:t xml:space="preserve"> </w:t>
            </w:r>
            <w:r w:rsidRPr="007E06EB">
              <w:rPr>
                <w:rFonts w:cs="Simplified Arabic"/>
                <w:sz w:val="22"/>
                <w:szCs w:val="22"/>
                <w:rtl/>
              </w:rPr>
              <w:t>حشد</w:t>
            </w:r>
            <w:r>
              <w:rPr>
                <w:rFonts w:cs="Simplified Arabic"/>
                <w:sz w:val="22"/>
                <w:szCs w:val="22"/>
                <w:rtl/>
              </w:rPr>
              <w:t xml:space="preserve"> </w:t>
            </w:r>
            <w:r w:rsidRPr="007E06EB">
              <w:rPr>
                <w:rFonts w:cs="Simplified Arabic"/>
                <w:sz w:val="22"/>
                <w:szCs w:val="22"/>
                <w:rtl/>
              </w:rPr>
              <w:t>موارد</w:t>
            </w:r>
            <w:r>
              <w:rPr>
                <w:rFonts w:cs="Simplified Arabic"/>
                <w:sz w:val="22"/>
                <w:szCs w:val="22"/>
                <w:rtl/>
              </w:rPr>
              <w:t xml:space="preserve"> </w:t>
            </w:r>
            <w:r w:rsidRPr="007E06EB">
              <w:rPr>
                <w:rFonts w:cs="Simplified Arabic"/>
                <w:sz w:val="22"/>
                <w:szCs w:val="22"/>
                <w:rtl/>
              </w:rPr>
              <w:t>مالية</w:t>
            </w:r>
            <w:r>
              <w:rPr>
                <w:rFonts w:cs="Simplified Arabic"/>
                <w:sz w:val="22"/>
                <w:szCs w:val="22"/>
                <w:rtl/>
              </w:rPr>
              <w:t xml:space="preserve"> </w:t>
            </w:r>
            <w:r w:rsidRPr="007E06EB">
              <w:rPr>
                <w:rFonts w:cs="Simplified Arabic"/>
                <w:sz w:val="22"/>
                <w:szCs w:val="22"/>
                <w:rtl/>
              </w:rPr>
              <w:t>جديدة</w:t>
            </w:r>
            <w:r>
              <w:rPr>
                <w:rFonts w:cs="Simplified Arabic"/>
                <w:sz w:val="22"/>
                <w:szCs w:val="22"/>
                <w:rtl/>
              </w:rPr>
              <w:t xml:space="preserve"> </w:t>
            </w:r>
            <w:r w:rsidRPr="007E06EB">
              <w:rPr>
                <w:rFonts w:cs="Simplified Arabic"/>
                <w:sz w:val="22"/>
                <w:szCs w:val="22"/>
                <w:rtl/>
              </w:rPr>
              <w:t>ومبتكرة</w:t>
            </w:r>
            <w:r>
              <w:rPr>
                <w:rFonts w:cs="Simplified Arabic"/>
                <w:sz w:val="22"/>
                <w:szCs w:val="22"/>
                <w:rtl/>
              </w:rPr>
              <w:t xml:space="preserve"> </w:t>
            </w:r>
            <w:r w:rsidRPr="007E06EB">
              <w:rPr>
                <w:rFonts w:cs="Simplified Arabic"/>
                <w:sz w:val="22"/>
                <w:szCs w:val="22"/>
                <w:rtl/>
              </w:rPr>
              <w:t>لتنفيذ</w:t>
            </w:r>
            <w:r>
              <w:rPr>
                <w:rFonts w:cs="Simplified Arabic"/>
                <w:sz w:val="22"/>
                <w:szCs w:val="22"/>
                <w:rtl/>
              </w:rPr>
              <w:t xml:space="preserve"> </w:t>
            </w:r>
            <w:r w:rsidRPr="007E06EB">
              <w:rPr>
                <w:rFonts w:cs="Simplified Arabic"/>
                <w:sz w:val="22"/>
                <w:szCs w:val="22"/>
                <w:rtl/>
              </w:rPr>
              <w:t>البروتوكول</w:t>
            </w:r>
            <w:r>
              <w:rPr>
                <w:rFonts w:cs="Simplified Arabic" w:hint="cs"/>
                <w:sz w:val="22"/>
                <w:szCs w:val="22"/>
                <w:rtl/>
              </w:rPr>
              <w:t>.</w:t>
            </w:r>
          </w:p>
        </w:tc>
        <w:tc>
          <w:tcPr>
            <w:tcW w:w="7792" w:type="dxa"/>
            <w:shd w:val="clear" w:color="auto" w:fill="auto"/>
          </w:tcPr>
          <w:p w:rsidR="00852023" w:rsidRPr="007E06EB" w:rsidRDefault="00852023" w:rsidP="00FE1D44">
            <w:pPr>
              <w:pStyle w:val="ListParagraph"/>
              <w:numPr>
                <w:ilvl w:val="0"/>
                <w:numId w:val="17"/>
              </w:numPr>
              <w:bidi/>
              <w:spacing w:after="80" w:line="216" w:lineRule="auto"/>
              <w:ind w:left="380" w:hanging="357"/>
              <w:contextualSpacing w:val="0"/>
              <w:jc w:val="both"/>
              <w:rPr>
                <w:rFonts w:cs="Simplified Arabic"/>
                <w:kern w:val="22"/>
                <w:sz w:val="22"/>
                <w:szCs w:val="22"/>
                <w:rtl/>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الإرشاد</w:t>
            </w:r>
            <w:r>
              <w:rPr>
                <w:rFonts w:cs="Simplified Arabic"/>
                <w:kern w:val="22"/>
                <w:sz w:val="22"/>
                <w:szCs w:val="22"/>
                <w:rtl/>
              </w:rPr>
              <w:t xml:space="preserve"> </w:t>
            </w:r>
            <w:r w:rsidRPr="007E06EB">
              <w:rPr>
                <w:rFonts w:cs="Simplified Arabic" w:hint="cs"/>
                <w:kern w:val="22"/>
                <w:sz w:val="22"/>
                <w:szCs w:val="22"/>
                <w:rtl/>
              </w:rPr>
              <w:t>أو</w:t>
            </w:r>
            <w:r>
              <w:rPr>
                <w:rFonts w:cs="Simplified Arabic" w:hint="cs"/>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مهارات</w:t>
            </w:r>
            <w:r>
              <w:rPr>
                <w:rFonts w:cs="Simplified Arabic"/>
                <w:kern w:val="22"/>
                <w:sz w:val="22"/>
                <w:szCs w:val="22"/>
                <w:rtl/>
              </w:rPr>
              <w:t xml:space="preserve"> </w:t>
            </w:r>
            <w:r w:rsidRPr="007E06EB">
              <w:rPr>
                <w:rFonts w:cs="Simplified Arabic"/>
                <w:kern w:val="22"/>
                <w:sz w:val="22"/>
                <w:szCs w:val="22"/>
                <w:rtl/>
              </w:rPr>
              <w:t>حشد</w:t>
            </w:r>
            <w:r>
              <w:rPr>
                <w:rFonts w:cs="Simplified Arabic"/>
                <w:kern w:val="22"/>
                <w:sz w:val="22"/>
                <w:szCs w:val="22"/>
                <w:rtl/>
              </w:rPr>
              <w:t xml:space="preserve"> </w:t>
            </w:r>
            <w:r w:rsidRPr="007E06EB">
              <w:rPr>
                <w:rFonts w:cs="Simplified Arabic"/>
                <w:kern w:val="22"/>
                <w:sz w:val="22"/>
                <w:szCs w:val="22"/>
                <w:rtl/>
              </w:rPr>
              <w:t>الموارد</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سبيل</w:t>
            </w:r>
            <w:r>
              <w:rPr>
                <w:rFonts w:cs="Simplified Arabic"/>
                <w:kern w:val="22"/>
                <w:sz w:val="22"/>
                <w:szCs w:val="22"/>
                <w:rtl/>
              </w:rPr>
              <w:t xml:space="preserve"> </w:t>
            </w:r>
            <w:r w:rsidRPr="007E06EB">
              <w:rPr>
                <w:rFonts w:cs="Simplified Arabic"/>
                <w:kern w:val="22"/>
                <w:sz w:val="22"/>
                <w:szCs w:val="22"/>
                <w:rtl/>
              </w:rPr>
              <w:t>المثال،</w:t>
            </w:r>
            <w:r>
              <w:rPr>
                <w:rFonts w:cs="Simplified Arabic"/>
                <w:kern w:val="22"/>
                <w:sz w:val="22"/>
                <w:szCs w:val="22"/>
                <w:rtl/>
              </w:rPr>
              <w:t xml:space="preserve"> </w:t>
            </w:r>
            <w:r w:rsidRPr="007E06EB">
              <w:rPr>
                <w:rFonts w:cs="Simplified Arabic" w:hint="cs"/>
                <w:kern w:val="22"/>
                <w:sz w:val="22"/>
                <w:szCs w:val="22"/>
                <w:rtl/>
              </w:rPr>
              <w:t>إعداد</w:t>
            </w:r>
            <w:r>
              <w:rPr>
                <w:rFonts w:cs="Simplified Arabic"/>
                <w:kern w:val="22"/>
                <w:sz w:val="22"/>
                <w:szCs w:val="22"/>
                <w:rtl/>
              </w:rPr>
              <w:t xml:space="preserve"> </w:t>
            </w:r>
            <w:r w:rsidRPr="007E06EB">
              <w:rPr>
                <w:rFonts w:cs="Simplified Arabic"/>
                <w:kern w:val="22"/>
                <w:sz w:val="22"/>
                <w:szCs w:val="22"/>
                <w:rtl/>
              </w:rPr>
              <w:t>المشاريع</w:t>
            </w:r>
            <w:r>
              <w:rPr>
                <w:rFonts w:cs="Simplified Arabic"/>
                <w:kern w:val="22"/>
                <w:sz w:val="22"/>
                <w:szCs w:val="22"/>
                <w:rtl/>
              </w:rPr>
              <w:t xml:space="preserve"> </w:t>
            </w:r>
            <w:r w:rsidRPr="007E06EB">
              <w:rPr>
                <w:rFonts w:cs="Simplified Arabic"/>
                <w:kern w:val="22"/>
                <w:sz w:val="22"/>
                <w:szCs w:val="22"/>
                <w:rtl/>
              </w:rPr>
              <w:t>وجمع</w:t>
            </w:r>
            <w:r>
              <w:rPr>
                <w:rFonts w:cs="Simplified Arabic"/>
                <w:kern w:val="22"/>
                <w:sz w:val="22"/>
                <w:szCs w:val="22"/>
                <w:rtl/>
              </w:rPr>
              <w:t xml:space="preserve"> </w:t>
            </w:r>
            <w:r w:rsidRPr="007E06EB">
              <w:rPr>
                <w:rFonts w:cs="Simplified Arabic"/>
                <w:kern w:val="22"/>
                <w:sz w:val="22"/>
                <w:szCs w:val="22"/>
                <w:rtl/>
              </w:rPr>
              <w:t>الأموال</w:t>
            </w:r>
            <w:r>
              <w:rPr>
                <w:rFonts w:cs="Simplified Arabic"/>
                <w:kern w:val="22"/>
                <w:sz w:val="22"/>
                <w:szCs w:val="22"/>
                <w:rtl/>
              </w:rPr>
              <w:t xml:space="preserve"> </w:t>
            </w:r>
            <w:r w:rsidRPr="007E06EB">
              <w:rPr>
                <w:rFonts w:cs="Simplified Arabic"/>
                <w:kern w:val="22"/>
                <w:sz w:val="22"/>
                <w:szCs w:val="22"/>
                <w:rtl/>
              </w:rPr>
              <w:t>واستعادة</w:t>
            </w:r>
            <w:r>
              <w:rPr>
                <w:rFonts w:cs="Simplified Arabic"/>
                <w:kern w:val="22"/>
                <w:sz w:val="22"/>
                <w:szCs w:val="22"/>
                <w:rtl/>
              </w:rPr>
              <w:t xml:space="preserve"> </w:t>
            </w:r>
            <w:r w:rsidRPr="007E06EB">
              <w:rPr>
                <w:rFonts w:cs="Simplified Arabic"/>
                <w:kern w:val="22"/>
                <w:sz w:val="22"/>
                <w:szCs w:val="22"/>
                <w:rtl/>
              </w:rPr>
              <w:t>الموارد)؛</w:t>
            </w:r>
          </w:p>
          <w:p w:rsidR="00852023" w:rsidRPr="007E06EB" w:rsidRDefault="00852023" w:rsidP="00FE1D44">
            <w:pPr>
              <w:pStyle w:val="ListParagraph"/>
              <w:numPr>
                <w:ilvl w:val="0"/>
                <w:numId w:val="17"/>
              </w:numPr>
              <w:bidi/>
              <w:spacing w:after="80" w:line="216" w:lineRule="auto"/>
              <w:ind w:left="380" w:hanging="357"/>
              <w:contextualSpacing w:val="0"/>
              <w:jc w:val="both"/>
              <w:rPr>
                <w:rFonts w:cs="Simplified Arabic"/>
                <w:kern w:val="22"/>
                <w:sz w:val="22"/>
                <w:szCs w:val="22"/>
              </w:rPr>
            </w:pPr>
            <w:r w:rsidRPr="007E06EB">
              <w:rPr>
                <w:rFonts w:cs="Simplified Arabic" w:hint="cs"/>
                <w:kern w:val="22"/>
                <w:sz w:val="22"/>
                <w:szCs w:val="22"/>
                <w:rtl/>
              </w:rPr>
              <w:t>تقديم</w:t>
            </w:r>
            <w:r>
              <w:rPr>
                <w:rFonts w:cs="Simplified Arabic" w:hint="cs"/>
                <w:kern w:val="22"/>
                <w:sz w:val="22"/>
                <w:szCs w:val="22"/>
                <w:rtl/>
              </w:rPr>
              <w:t xml:space="preserve"> </w:t>
            </w:r>
            <w:r w:rsidRPr="007E06EB">
              <w:rPr>
                <w:rFonts w:cs="Simplified Arabic" w:hint="cs"/>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kern w:val="22"/>
                <w:sz w:val="22"/>
                <w:szCs w:val="22"/>
                <w:rtl/>
              </w:rPr>
              <w:t xml:space="preserve"> </w:t>
            </w:r>
            <w:r w:rsidRPr="007E06EB">
              <w:rPr>
                <w:rFonts w:cs="Simplified Arabic" w:hint="cs"/>
                <w:kern w:val="22"/>
                <w:sz w:val="22"/>
                <w:szCs w:val="22"/>
                <w:rtl/>
              </w:rPr>
              <w:t>لوضع</w:t>
            </w:r>
            <w:r>
              <w:rPr>
                <w:rFonts w:cs="Simplified Arabic"/>
                <w:kern w:val="22"/>
                <w:sz w:val="22"/>
                <w:szCs w:val="22"/>
                <w:rtl/>
              </w:rPr>
              <w:t xml:space="preserve"> </w:t>
            </w:r>
            <w:r w:rsidRPr="007E06EB">
              <w:rPr>
                <w:rFonts w:cs="Simplified Arabic"/>
                <w:kern w:val="22"/>
                <w:sz w:val="22"/>
                <w:szCs w:val="22"/>
                <w:rtl/>
              </w:rPr>
              <w:t>الاستراتيجيات</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لحشد</w:t>
            </w:r>
            <w:r>
              <w:rPr>
                <w:rFonts w:cs="Simplified Arabic"/>
                <w:kern w:val="22"/>
                <w:sz w:val="22"/>
                <w:szCs w:val="22"/>
                <w:rtl/>
              </w:rPr>
              <w:t xml:space="preserve"> </w:t>
            </w:r>
            <w:r w:rsidRPr="007E06EB">
              <w:rPr>
                <w:rFonts w:cs="Simplified Arabic"/>
                <w:kern w:val="22"/>
                <w:sz w:val="22"/>
                <w:szCs w:val="22"/>
                <w:rtl/>
              </w:rPr>
              <w:t>الموارد</w:t>
            </w:r>
            <w:r>
              <w:rPr>
                <w:rFonts w:cs="Simplified Arabic"/>
                <w:kern w:val="22"/>
                <w:sz w:val="22"/>
                <w:szCs w:val="22"/>
                <w:rtl/>
              </w:rPr>
              <w:t>.</w:t>
            </w:r>
          </w:p>
        </w:tc>
      </w:tr>
      <w:tr w:rsidR="00852023" w:rsidRPr="007E06EB" w:rsidTr="00CB6E00">
        <w:trPr>
          <w:trHeight w:val="2245"/>
        </w:trPr>
        <w:tc>
          <w:tcPr>
            <w:tcW w:w="2018" w:type="dxa"/>
            <w:tcBorders>
              <w:bottom w:val="single" w:sz="4" w:space="0" w:color="auto"/>
            </w:tcBorders>
          </w:tcPr>
          <w:p w:rsidR="00852023" w:rsidRPr="007E06EB" w:rsidRDefault="00852023" w:rsidP="00CB6E00">
            <w:pPr>
              <w:tabs>
                <w:tab w:val="left" w:pos="449"/>
              </w:tabs>
              <w:bidi/>
              <w:spacing w:after="120" w:line="216" w:lineRule="auto"/>
              <w:jc w:val="both"/>
              <w:rPr>
                <w:rFonts w:cs="Simplified Arabic"/>
                <w:kern w:val="22"/>
                <w:sz w:val="22"/>
                <w:szCs w:val="22"/>
              </w:rPr>
            </w:pPr>
            <w:r w:rsidRPr="007E06EB">
              <w:rPr>
                <w:rFonts w:cs="Simplified Arabic" w:hint="cs"/>
                <w:sz w:val="22"/>
                <w:szCs w:val="22"/>
                <w:rtl/>
              </w:rPr>
              <w:t>1-5-</w:t>
            </w:r>
            <w:r>
              <w:rPr>
                <w:rFonts w:cs="Simplified Arabic"/>
                <w:sz w:val="22"/>
                <w:szCs w:val="22"/>
                <w:rtl/>
              </w:rPr>
              <w:t xml:space="preserve"> </w:t>
            </w:r>
            <w:r w:rsidRPr="007E06EB">
              <w:rPr>
                <w:rFonts w:cs="Simplified Arabic"/>
                <w:sz w:val="22"/>
                <w:szCs w:val="22"/>
                <w:rtl/>
              </w:rPr>
              <w:t>الوفاء</w:t>
            </w:r>
            <w:r>
              <w:rPr>
                <w:rFonts w:cs="Simplified Arabic"/>
                <w:sz w:val="22"/>
                <w:szCs w:val="22"/>
                <w:rtl/>
              </w:rPr>
              <w:t xml:space="preserve"> </w:t>
            </w:r>
            <w:r w:rsidRPr="007E06EB">
              <w:rPr>
                <w:rFonts w:cs="Simplified Arabic"/>
                <w:sz w:val="22"/>
                <w:szCs w:val="22"/>
                <w:rtl/>
              </w:rPr>
              <w:t>بالتزامات</w:t>
            </w:r>
            <w:r>
              <w:rPr>
                <w:rFonts w:cs="Simplified Arabic"/>
                <w:sz w:val="22"/>
                <w:szCs w:val="22"/>
                <w:rtl/>
              </w:rPr>
              <w:t xml:space="preserve"> </w:t>
            </w:r>
            <w:r w:rsidRPr="007E06EB">
              <w:rPr>
                <w:rFonts w:cs="Simplified Arabic"/>
                <w:sz w:val="22"/>
                <w:szCs w:val="22"/>
                <w:rtl/>
              </w:rPr>
              <w:t>الإبلاغ</w:t>
            </w:r>
            <w:r>
              <w:rPr>
                <w:rFonts w:cs="Simplified Arabic"/>
                <w:sz w:val="22"/>
                <w:szCs w:val="22"/>
                <w:rtl/>
              </w:rPr>
              <w:t xml:space="preserve"> </w:t>
            </w:r>
            <w:r w:rsidRPr="007E06EB">
              <w:rPr>
                <w:rFonts w:cs="Simplified Arabic"/>
                <w:sz w:val="22"/>
                <w:szCs w:val="22"/>
                <w:rtl/>
              </w:rPr>
              <w:t>بموجب</w:t>
            </w:r>
            <w:r>
              <w:rPr>
                <w:rFonts w:cs="Simplified Arabic"/>
                <w:sz w:val="22"/>
                <w:szCs w:val="22"/>
                <w:rtl/>
              </w:rPr>
              <w:t xml:space="preserve"> </w:t>
            </w:r>
            <w:r w:rsidRPr="007E06EB">
              <w:rPr>
                <w:rFonts w:cs="Simplified Arabic"/>
                <w:sz w:val="22"/>
                <w:szCs w:val="22"/>
                <w:rtl/>
              </w:rPr>
              <w:t>البروتوكول</w:t>
            </w:r>
            <w:r>
              <w:rPr>
                <w:rFonts w:cs="Simplified Arabic"/>
                <w:sz w:val="22"/>
                <w:szCs w:val="22"/>
                <w:rtl/>
              </w:rPr>
              <w:t xml:space="preserve"> </w:t>
            </w:r>
            <w:r w:rsidRPr="007E06EB">
              <w:rPr>
                <w:rFonts w:cs="Simplified Arabic"/>
                <w:sz w:val="22"/>
                <w:szCs w:val="22"/>
                <w:rtl/>
              </w:rPr>
              <w:t>وإطار</w:t>
            </w:r>
            <w:r>
              <w:rPr>
                <w:rFonts w:cs="Simplified Arabic"/>
                <w:sz w:val="22"/>
                <w:szCs w:val="22"/>
                <w:rtl/>
              </w:rPr>
              <w:t xml:space="preserve"> </w:t>
            </w:r>
            <w:r w:rsidRPr="007E06EB">
              <w:rPr>
                <w:rFonts w:cs="Simplified Arabic"/>
                <w:sz w:val="22"/>
                <w:szCs w:val="22"/>
                <w:rtl/>
              </w:rPr>
              <w:t>كونمينغ-مونتريال</w:t>
            </w:r>
            <w:r>
              <w:rPr>
                <w:rFonts w:cs="Simplified Arabic"/>
                <w:sz w:val="22"/>
                <w:szCs w:val="22"/>
                <w:rtl/>
              </w:rPr>
              <w:t xml:space="preserve"> </w:t>
            </w:r>
            <w:r w:rsidRPr="007E06EB">
              <w:rPr>
                <w:rFonts w:cs="Simplified Arabic"/>
                <w:sz w:val="22"/>
                <w:szCs w:val="22"/>
                <w:rtl/>
              </w:rPr>
              <w:t>العالمي</w:t>
            </w:r>
            <w:r>
              <w:rPr>
                <w:rFonts w:cs="Simplified Arabic"/>
                <w:sz w:val="22"/>
                <w:szCs w:val="22"/>
                <w:rtl/>
              </w:rPr>
              <w:t xml:space="preserve"> </w:t>
            </w:r>
            <w:r w:rsidRPr="007E06EB">
              <w:rPr>
                <w:rFonts w:cs="Simplified Arabic"/>
                <w:sz w:val="22"/>
                <w:szCs w:val="22"/>
                <w:rtl/>
              </w:rPr>
              <w:t>للتنوع</w:t>
            </w:r>
            <w:r>
              <w:rPr>
                <w:rFonts w:cs="Simplified Arabic"/>
                <w:sz w:val="22"/>
                <w:szCs w:val="22"/>
                <w:rtl/>
              </w:rPr>
              <w:t xml:space="preserve"> </w:t>
            </w:r>
            <w:r w:rsidRPr="007E06EB">
              <w:rPr>
                <w:rFonts w:cs="Simplified Arabic"/>
                <w:sz w:val="22"/>
                <w:szCs w:val="22"/>
                <w:rtl/>
              </w:rPr>
              <w:t>البيولوجي</w:t>
            </w:r>
            <w:r>
              <w:rPr>
                <w:rFonts w:cs="Simplified Arabic" w:hint="cs"/>
                <w:sz w:val="22"/>
                <w:szCs w:val="22"/>
                <w:rtl/>
              </w:rPr>
              <w:t>.</w:t>
            </w:r>
          </w:p>
        </w:tc>
        <w:tc>
          <w:tcPr>
            <w:tcW w:w="7792" w:type="dxa"/>
            <w:tcBorders>
              <w:bottom w:val="single" w:sz="4" w:space="0" w:color="auto"/>
            </w:tcBorders>
            <w:shd w:val="clear" w:color="auto" w:fill="auto"/>
          </w:tcPr>
          <w:p w:rsidR="00852023" w:rsidRPr="007E06EB" w:rsidRDefault="00852023" w:rsidP="00FE1D44">
            <w:pPr>
              <w:pStyle w:val="ListParagraph"/>
              <w:numPr>
                <w:ilvl w:val="0"/>
                <w:numId w:val="18"/>
              </w:numPr>
              <w:bidi/>
              <w:spacing w:after="80" w:line="216" w:lineRule="auto"/>
              <w:contextualSpacing w:val="0"/>
              <w:jc w:val="both"/>
              <w:rPr>
                <w:rFonts w:cs="Simplified Arabic"/>
                <w:kern w:val="22"/>
                <w:sz w:val="22"/>
                <w:szCs w:val="22"/>
                <w:rtl/>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hint="cs"/>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w:t>
            </w:r>
            <w:r>
              <w:rPr>
                <w:rFonts w:cs="Simplified Arabic"/>
                <w:kern w:val="22"/>
                <w:sz w:val="22"/>
                <w:szCs w:val="22"/>
                <w:rtl/>
              </w:rPr>
              <w:t>تقني</w:t>
            </w:r>
            <w:r w:rsidRPr="007E06EB">
              <w:rPr>
                <w:rFonts w:cs="Simplified Arabic"/>
                <w:kern w:val="22"/>
                <w:sz w:val="22"/>
                <w:szCs w:val="22"/>
                <w:rtl/>
              </w:rPr>
              <w:t>ة</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تسهيل</w:t>
            </w:r>
            <w:r>
              <w:rPr>
                <w:rFonts w:cs="Simplified Arabic"/>
                <w:kern w:val="22"/>
                <w:sz w:val="22"/>
                <w:szCs w:val="22"/>
                <w:rtl/>
              </w:rPr>
              <w:t xml:space="preserve"> </w:t>
            </w:r>
            <w:r w:rsidRPr="007E06EB">
              <w:rPr>
                <w:rFonts w:cs="Simplified Arabic"/>
                <w:kern w:val="22"/>
                <w:sz w:val="22"/>
                <w:szCs w:val="22"/>
                <w:rtl/>
              </w:rPr>
              <w:t>وإنشاء</w:t>
            </w:r>
            <w:r>
              <w:rPr>
                <w:rFonts w:cs="Simplified Arabic"/>
                <w:kern w:val="22"/>
                <w:sz w:val="22"/>
                <w:szCs w:val="22"/>
                <w:rtl/>
              </w:rPr>
              <w:t xml:space="preserve"> </w:t>
            </w:r>
            <w:r w:rsidRPr="007E06EB">
              <w:rPr>
                <w:rFonts w:cs="Simplified Arabic"/>
                <w:kern w:val="22"/>
                <w:sz w:val="22"/>
                <w:szCs w:val="22"/>
                <w:rtl/>
              </w:rPr>
              <w:t>آليات</w:t>
            </w:r>
            <w:r>
              <w:rPr>
                <w:rFonts w:cs="Simplified Arabic"/>
                <w:kern w:val="22"/>
                <w:sz w:val="22"/>
                <w:szCs w:val="22"/>
                <w:rtl/>
              </w:rPr>
              <w:t xml:space="preserve"> </w:t>
            </w:r>
            <w:r w:rsidRPr="007E06EB">
              <w:rPr>
                <w:rFonts w:cs="Simplified Arabic" w:hint="cs"/>
                <w:kern w:val="22"/>
                <w:sz w:val="22"/>
                <w:szCs w:val="22"/>
                <w:rtl/>
              </w:rPr>
              <w:t>لدعم</w:t>
            </w:r>
            <w:r>
              <w:rPr>
                <w:rFonts w:cs="Simplified Arabic" w:hint="cs"/>
                <w:kern w:val="22"/>
                <w:sz w:val="22"/>
                <w:szCs w:val="22"/>
                <w:rtl/>
              </w:rPr>
              <w:t xml:space="preserve"> </w:t>
            </w:r>
            <w:r w:rsidRPr="007E06EB">
              <w:rPr>
                <w:rFonts w:cs="Simplified Arabic"/>
                <w:kern w:val="22"/>
                <w:sz w:val="22"/>
                <w:szCs w:val="22"/>
                <w:rtl/>
              </w:rPr>
              <w:t>جمع</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لقياس</w:t>
            </w:r>
            <w:r>
              <w:rPr>
                <w:rFonts w:cs="Simplified Arabic"/>
                <w:kern w:val="22"/>
                <w:sz w:val="22"/>
                <w:szCs w:val="22"/>
                <w:rtl/>
              </w:rPr>
              <w:t xml:space="preserve"> </w:t>
            </w:r>
            <w:r w:rsidRPr="007E06EB">
              <w:rPr>
                <w:rFonts w:cs="Simplified Arabic"/>
                <w:kern w:val="22"/>
                <w:sz w:val="22"/>
                <w:szCs w:val="22"/>
                <w:rtl/>
              </w:rPr>
              <w:t>التقدم</w:t>
            </w:r>
            <w:r>
              <w:rPr>
                <w:rFonts w:cs="Simplified Arabic"/>
                <w:kern w:val="22"/>
                <w:sz w:val="22"/>
                <w:szCs w:val="22"/>
                <w:rtl/>
              </w:rPr>
              <w:t xml:space="preserve"> </w:t>
            </w:r>
            <w:r w:rsidRPr="007E06EB">
              <w:rPr>
                <w:rFonts w:cs="Simplified Arabic"/>
                <w:kern w:val="22"/>
                <w:sz w:val="22"/>
                <w:szCs w:val="22"/>
                <w:rtl/>
              </w:rPr>
              <w:t>المحرز</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النقدية</w:t>
            </w:r>
            <w:r>
              <w:rPr>
                <w:rFonts w:cs="Simplified Arabic"/>
                <w:kern w:val="22"/>
                <w:sz w:val="22"/>
                <w:szCs w:val="22"/>
                <w:rtl/>
              </w:rPr>
              <w:t xml:space="preserve"> </w:t>
            </w:r>
            <w:r w:rsidRPr="007E06EB">
              <w:rPr>
                <w:rFonts w:cs="Simplified Arabic"/>
                <w:kern w:val="22"/>
                <w:sz w:val="22"/>
                <w:szCs w:val="22"/>
                <w:rtl/>
              </w:rPr>
              <w:t>وغير</w:t>
            </w:r>
            <w:r>
              <w:rPr>
                <w:rFonts w:cs="Simplified Arabic"/>
                <w:kern w:val="22"/>
                <w:sz w:val="22"/>
                <w:szCs w:val="22"/>
                <w:rtl/>
              </w:rPr>
              <w:t xml:space="preserve"> </w:t>
            </w:r>
            <w:r w:rsidRPr="007E06EB">
              <w:rPr>
                <w:rFonts w:cs="Simplified Arabic"/>
                <w:kern w:val="22"/>
                <w:sz w:val="22"/>
                <w:szCs w:val="22"/>
                <w:rtl/>
              </w:rPr>
              <w:t>النقدية</w:t>
            </w:r>
            <w:r>
              <w:rPr>
                <w:rFonts w:cs="Simplified Arabic"/>
                <w:kern w:val="22"/>
                <w:sz w:val="22"/>
                <w:szCs w:val="22"/>
                <w:rtl/>
              </w:rPr>
              <w:t xml:space="preserve"> </w:t>
            </w:r>
            <w:r w:rsidRPr="007E06EB">
              <w:rPr>
                <w:rFonts w:cs="Simplified Arabic"/>
                <w:kern w:val="22"/>
                <w:sz w:val="22"/>
                <w:szCs w:val="22"/>
                <w:rtl/>
              </w:rPr>
              <w:t>وفقا</w:t>
            </w:r>
            <w:r>
              <w:rPr>
                <w:rFonts w:cs="Simplified Arabic"/>
                <w:kern w:val="22"/>
                <w:sz w:val="22"/>
                <w:szCs w:val="22"/>
                <w:rtl/>
              </w:rPr>
              <w:t xml:space="preserve"> </w:t>
            </w:r>
            <w:r w:rsidRPr="007E06EB">
              <w:rPr>
                <w:rFonts w:cs="Simplified Arabic"/>
                <w:kern w:val="22"/>
                <w:sz w:val="22"/>
                <w:szCs w:val="22"/>
                <w:rtl/>
              </w:rPr>
              <w:t>للمنهجيات</w:t>
            </w:r>
            <w:r>
              <w:rPr>
                <w:rFonts w:cs="Simplified Arabic"/>
                <w:kern w:val="22"/>
                <w:sz w:val="22"/>
                <w:szCs w:val="22"/>
                <w:rtl/>
              </w:rPr>
              <w:t xml:space="preserve"> </w:t>
            </w:r>
            <w:r w:rsidRPr="007E06EB">
              <w:rPr>
                <w:rFonts w:cs="Simplified Arabic"/>
                <w:kern w:val="22"/>
                <w:sz w:val="22"/>
                <w:szCs w:val="22"/>
                <w:rtl/>
              </w:rPr>
              <w:t>المتفق</w:t>
            </w:r>
            <w:r>
              <w:rPr>
                <w:rFonts w:cs="Simplified Arabic"/>
                <w:kern w:val="22"/>
                <w:sz w:val="22"/>
                <w:szCs w:val="22"/>
                <w:rtl/>
              </w:rPr>
              <w:t xml:space="preserve"> </w:t>
            </w:r>
            <w:r w:rsidRPr="007E06EB">
              <w:rPr>
                <w:rFonts w:cs="Simplified Arabic"/>
                <w:kern w:val="22"/>
                <w:sz w:val="22"/>
                <w:szCs w:val="22"/>
                <w:rtl/>
              </w:rPr>
              <w:t>عليها</w:t>
            </w:r>
            <w:r>
              <w:rPr>
                <w:rFonts w:cs="Simplified Arabic"/>
                <w:kern w:val="22"/>
                <w:sz w:val="22"/>
                <w:szCs w:val="22"/>
                <w:rtl/>
              </w:rPr>
              <w:t xml:space="preserve"> </w:t>
            </w:r>
            <w:r w:rsidRPr="007E06EB">
              <w:rPr>
                <w:rFonts w:cs="Simplified Arabic"/>
                <w:kern w:val="22"/>
                <w:sz w:val="22"/>
                <w:szCs w:val="22"/>
                <w:rtl/>
              </w:rPr>
              <w:t>دوليا</w:t>
            </w:r>
            <w:r>
              <w:rPr>
                <w:rFonts w:cs="Simplified Arabic"/>
                <w:kern w:val="22"/>
                <w:sz w:val="22"/>
                <w:szCs w:val="22"/>
                <w:rtl/>
              </w:rPr>
              <w:t xml:space="preserve"> </w:t>
            </w:r>
            <w:r w:rsidRPr="007E06EB">
              <w:rPr>
                <w:rFonts w:cs="Simplified Arabic"/>
                <w:kern w:val="22"/>
                <w:sz w:val="22"/>
                <w:szCs w:val="22"/>
                <w:rtl/>
              </w:rPr>
              <w:t>لرصد</w:t>
            </w:r>
            <w:r>
              <w:rPr>
                <w:rFonts w:cs="Simplified Arabic"/>
                <w:kern w:val="22"/>
                <w:sz w:val="22"/>
                <w:szCs w:val="22"/>
                <w:rtl/>
              </w:rPr>
              <w:t xml:space="preserve"> </w:t>
            </w:r>
            <w:r w:rsidRPr="007E06EB">
              <w:rPr>
                <w:rFonts w:cs="Simplified Arabic"/>
                <w:kern w:val="22"/>
                <w:sz w:val="22"/>
                <w:szCs w:val="22"/>
                <w:rtl/>
              </w:rPr>
              <w:t>الهدف</w:t>
            </w:r>
            <w:r>
              <w:rPr>
                <w:rFonts w:cs="Simplified Arabic" w:hint="cs"/>
                <w:kern w:val="22"/>
                <w:sz w:val="22"/>
                <w:szCs w:val="22"/>
                <w:rtl/>
              </w:rPr>
              <w:t xml:space="preserve"> </w:t>
            </w:r>
            <w:r w:rsidRPr="007E06EB">
              <w:rPr>
                <w:rFonts w:cs="Simplified Arabic"/>
                <w:kern w:val="22"/>
                <w:sz w:val="22"/>
                <w:szCs w:val="22"/>
                <w:rtl/>
              </w:rPr>
              <w:t>13</w:t>
            </w:r>
            <w:r>
              <w:rPr>
                <w:rFonts w:cs="Simplified Arabic"/>
                <w:kern w:val="22"/>
                <w:sz w:val="22"/>
                <w:szCs w:val="22"/>
                <w:rtl/>
              </w:rPr>
              <w:t xml:space="preserve"> </w:t>
            </w:r>
            <w:r w:rsidRPr="007E06EB">
              <w:rPr>
                <w:rFonts w:cs="Simplified Arabic"/>
                <w:kern w:val="22"/>
                <w:sz w:val="22"/>
                <w:szCs w:val="22"/>
                <w:rtl/>
              </w:rPr>
              <w:t>والغاية</w:t>
            </w:r>
            <w:r>
              <w:rPr>
                <w:rFonts w:cs="Simplified Arabic"/>
                <w:kern w:val="22"/>
                <w:sz w:val="22"/>
                <w:szCs w:val="22"/>
                <w:rtl/>
              </w:rPr>
              <w:t xml:space="preserve"> </w:t>
            </w:r>
            <w:r w:rsidRPr="007E06EB">
              <w:rPr>
                <w:rFonts w:cs="Simplified Arabic"/>
                <w:kern w:val="22"/>
                <w:sz w:val="22"/>
                <w:szCs w:val="22"/>
                <w:rtl/>
              </w:rPr>
              <w:t>جيم</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hint="cs"/>
                <w:kern w:val="22"/>
                <w:sz w:val="22"/>
                <w:szCs w:val="22"/>
                <w:rtl/>
              </w:rPr>
              <w:t>ال</w:t>
            </w:r>
            <w:r w:rsidRPr="007E06EB">
              <w:rPr>
                <w:rFonts w:cs="Simplified Arabic"/>
                <w:kern w:val="22"/>
                <w:sz w:val="22"/>
                <w:szCs w:val="22"/>
                <w:rtl/>
              </w:rPr>
              <w:t>إطار</w:t>
            </w:r>
            <w:r>
              <w:rPr>
                <w:rFonts w:cs="Simplified Arabic"/>
                <w:kern w:val="22"/>
                <w:sz w:val="22"/>
                <w:szCs w:val="22"/>
                <w:rtl/>
              </w:rPr>
              <w:t xml:space="preserve"> </w:t>
            </w:r>
            <w:r w:rsidRPr="007E06EB">
              <w:rPr>
                <w:rFonts w:cs="Simplified Arabic"/>
                <w:kern w:val="22"/>
                <w:sz w:val="22"/>
                <w:szCs w:val="22"/>
                <w:rtl/>
              </w:rPr>
              <w:t>والإبلاغ</w:t>
            </w:r>
            <w:r>
              <w:rPr>
                <w:rFonts w:cs="Simplified Arabic"/>
                <w:kern w:val="22"/>
                <w:sz w:val="22"/>
                <w:szCs w:val="22"/>
                <w:rtl/>
              </w:rPr>
              <w:t xml:space="preserve"> </w:t>
            </w:r>
            <w:r w:rsidRPr="007E06EB">
              <w:rPr>
                <w:rFonts w:cs="Simplified Arabic"/>
                <w:kern w:val="22"/>
                <w:sz w:val="22"/>
                <w:szCs w:val="22"/>
                <w:rtl/>
              </w:rPr>
              <w:t>عنهما،</w:t>
            </w:r>
            <w:r>
              <w:rPr>
                <w:rFonts w:cs="Simplified Arabic"/>
                <w:kern w:val="22"/>
                <w:sz w:val="22"/>
                <w:szCs w:val="22"/>
                <w:rtl/>
              </w:rPr>
              <w:t xml:space="preserve"> </w:t>
            </w:r>
            <w:r w:rsidRPr="007E06EB">
              <w:rPr>
                <w:rFonts w:cs="Simplified Arabic"/>
                <w:kern w:val="22"/>
                <w:sz w:val="22"/>
                <w:szCs w:val="22"/>
                <w:rtl/>
              </w:rPr>
              <w:t>بما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ذلك</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خلال</w:t>
            </w:r>
            <w:r>
              <w:rPr>
                <w:rFonts w:cs="Simplified Arabic"/>
                <w:kern w:val="22"/>
                <w:sz w:val="22"/>
                <w:szCs w:val="22"/>
                <w:rtl/>
              </w:rPr>
              <w:t xml:space="preserve"> </w:t>
            </w:r>
            <w:r w:rsidRPr="007E06EB">
              <w:rPr>
                <w:rFonts w:cs="Simplified Arabic" w:hint="cs"/>
                <w:kern w:val="22"/>
                <w:sz w:val="22"/>
                <w:szCs w:val="22"/>
                <w:rtl/>
              </w:rPr>
              <w:t>وضع</w:t>
            </w:r>
            <w:r>
              <w:rPr>
                <w:rFonts w:cs="Simplified Arabic"/>
                <w:kern w:val="22"/>
                <w:sz w:val="22"/>
                <w:szCs w:val="22"/>
                <w:rtl/>
              </w:rPr>
              <w:t xml:space="preserve"> </w:t>
            </w:r>
            <w:r w:rsidRPr="007E06EB">
              <w:rPr>
                <w:rFonts w:cs="Simplified Arabic"/>
                <w:kern w:val="22"/>
                <w:sz w:val="22"/>
                <w:szCs w:val="22"/>
                <w:rtl/>
              </w:rPr>
              <w:t>نظم</w:t>
            </w:r>
            <w:r>
              <w:rPr>
                <w:rFonts w:cs="Simplified Arabic"/>
                <w:kern w:val="22"/>
                <w:sz w:val="22"/>
                <w:szCs w:val="22"/>
                <w:rtl/>
              </w:rPr>
              <w:t xml:space="preserve"> </w:t>
            </w:r>
            <w:r w:rsidRPr="007E06EB">
              <w:rPr>
                <w:rFonts w:cs="Simplified Arabic"/>
                <w:kern w:val="22"/>
                <w:sz w:val="22"/>
                <w:szCs w:val="22"/>
                <w:rtl/>
              </w:rPr>
              <w:t>المعلومات؛</w:t>
            </w:r>
          </w:p>
          <w:p w:rsidR="00852023" w:rsidRPr="007E06EB" w:rsidRDefault="00852023" w:rsidP="00FE1D44">
            <w:pPr>
              <w:pStyle w:val="ListParagraph"/>
              <w:numPr>
                <w:ilvl w:val="0"/>
                <w:numId w:val="18"/>
              </w:numPr>
              <w:bidi/>
              <w:spacing w:after="80" w:line="216" w:lineRule="auto"/>
              <w:contextualSpacing w:val="0"/>
              <w:jc w:val="both"/>
              <w:rPr>
                <w:rFonts w:cs="Simplified Arabic"/>
                <w:kern w:val="22"/>
                <w:sz w:val="22"/>
                <w:szCs w:val="22"/>
              </w:rPr>
            </w:pPr>
            <w:r w:rsidRPr="007E06EB">
              <w:rPr>
                <w:rFonts w:cs="Simplified Arabic" w:hint="cs"/>
                <w:kern w:val="22"/>
                <w:sz w:val="22"/>
                <w:szCs w:val="22"/>
                <w:rtl/>
              </w:rPr>
              <w:t>دعم</w:t>
            </w:r>
            <w:r>
              <w:rPr>
                <w:rFonts w:cs="Simplified Arabic" w:hint="cs"/>
                <w:kern w:val="22"/>
                <w:sz w:val="22"/>
                <w:szCs w:val="22"/>
                <w:rtl/>
              </w:rPr>
              <w:t xml:space="preserve"> </w:t>
            </w:r>
            <w:r w:rsidRPr="007E06EB">
              <w:rPr>
                <w:rFonts w:cs="Simplified Arabic"/>
                <w:kern w:val="22"/>
                <w:sz w:val="22"/>
                <w:szCs w:val="22"/>
                <w:rtl/>
              </w:rPr>
              <w:t>إعداد</w:t>
            </w:r>
            <w:r>
              <w:rPr>
                <w:rFonts w:cs="Simplified Arabic"/>
                <w:kern w:val="22"/>
                <w:sz w:val="22"/>
                <w:szCs w:val="22"/>
                <w:rtl/>
              </w:rPr>
              <w:t xml:space="preserve"> </w:t>
            </w:r>
            <w:r w:rsidRPr="007E06EB">
              <w:rPr>
                <w:rFonts w:cs="Simplified Arabic"/>
                <w:kern w:val="22"/>
                <w:sz w:val="22"/>
                <w:szCs w:val="22"/>
                <w:rtl/>
              </w:rPr>
              <w:t>التقارير</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ونشرها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غرفة</w:t>
            </w:r>
            <w:r>
              <w:rPr>
                <w:rFonts w:cs="Simplified Arabic"/>
                <w:kern w:val="22"/>
                <w:sz w:val="22"/>
                <w:szCs w:val="22"/>
                <w:rtl/>
              </w:rPr>
              <w:t xml:space="preserve"> </w:t>
            </w:r>
            <w:r w:rsidRPr="007E06EB">
              <w:rPr>
                <w:rFonts w:cs="Simplified Arabic"/>
                <w:kern w:val="22"/>
                <w:sz w:val="22"/>
                <w:szCs w:val="22"/>
                <w:rtl/>
              </w:rPr>
              <w:t>تبادل</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p>
          <w:p w:rsidR="00852023" w:rsidRPr="007E06EB" w:rsidRDefault="00852023" w:rsidP="00FE1D44">
            <w:pPr>
              <w:pStyle w:val="ListParagraph"/>
              <w:numPr>
                <w:ilvl w:val="0"/>
                <w:numId w:val="18"/>
              </w:numPr>
              <w:bidi/>
              <w:spacing w:after="80" w:line="216" w:lineRule="auto"/>
              <w:contextualSpacing w:val="0"/>
              <w:jc w:val="both"/>
              <w:rPr>
                <w:rFonts w:cs="Simplified Arabic"/>
                <w:sz w:val="22"/>
                <w:szCs w:val="22"/>
              </w:rPr>
            </w:pPr>
            <w:r w:rsidRPr="007E06EB">
              <w:rPr>
                <w:rFonts w:cs="Simplified Arabic" w:hint="cs"/>
                <w:kern w:val="22"/>
                <w:sz w:val="22"/>
                <w:szCs w:val="22"/>
                <w:rtl/>
              </w:rPr>
              <w:t>دعم</w:t>
            </w:r>
            <w:r>
              <w:rPr>
                <w:rFonts w:cs="Simplified Arabic" w:hint="cs"/>
                <w:kern w:val="22"/>
                <w:sz w:val="22"/>
                <w:szCs w:val="22"/>
                <w:rtl/>
              </w:rPr>
              <w:t xml:space="preserve"> </w:t>
            </w:r>
            <w:r w:rsidRPr="007E06EB">
              <w:rPr>
                <w:rFonts w:cs="Simplified Arabic"/>
                <w:kern w:val="22"/>
                <w:sz w:val="22"/>
                <w:szCs w:val="22"/>
                <w:rtl/>
              </w:rPr>
              <w:t>جمع</w:t>
            </w:r>
            <w:r>
              <w:rPr>
                <w:rFonts w:cs="Simplified Arabic"/>
                <w:kern w:val="22"/>
                <w:sz w:val="22"/>
                <w:szCs w:val="22"/>
                <w:rtl/>
              </w:rPr>
              <w:t xml:space="preserve"> </w:t>
            </w:r>
            <w:r w:rsidRPr="007E06EB">
              <w:rPr>
                <w:rFonts w:cs="Simplified Arabic"/>
                <w:kern w:val="22"/>
                <w:sz w:val="22"/>
                <w:szCs w:val="22"/>
                <w:rtl/>
              </w:rPr>
              <w:t>وتحليل</w:t>
            </w:r>
            <w:r>
              <w:rPr>
                <w:rFonts w:cs="Simplified Arabic"/>
                <w:kern w:val="22"/>
                <w:sz w:val="22"/>
                <w:szCs w:val="22"/>
                <w:rtl/>
              </w:rPr>
              <w:t xml:space="preserve"> </w:t>
            </w:r>
            <w:r w:rsidRPr="007E06EB">
              <w:rPr>
                <w:rFonts w:cs="Simplified Arabic"/>
                <w:kern w:val="22"/>
                <w:sz w:val="22"/>
                <w:szCs w:val="22"/>
                <w:rtl/>
              </w:rPr>
              <w:t>البيانات</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بشكل</w:t>
            </w:r>
            <w:r>
              <w:rPr>
                <w:rFonts w:cs="Simplified Arabic"/>
                <w:kern w:val="22"/>
                <w:sz w:val="22"/>
                <w:szCs w:val="22"/>
                <w:rtl/>
              </w:rPr>
              <w:t xml:space="preserve"> </w:t>
            </w:r>
            <w:r w:rsidRPr="007E06EB">
              <w:rPr>
                <w:rFonts w:cs="Simplified Arabic"/>
                <w:kern w:val="22"/>
                <w:sz w:val="22"/>
                <w:szCs w:val="22"/>
                <w:rtl/>
              </w:rPr>
              <w:t>منتظم</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تنفيذ</w:t>
            </w:r>
            <w:r>
              <w:rPr>
                <w:rFonts w:cs="Simplified Arabic"/>
                <w:kern w:val="22"/>
                <w:sz w:val="22"/>
                <w:szCs w:val="22"/>
                <w:rtl/>
              </w:rPr>
              <w:t xml:space="preserve"> </w:t>
            </w:r>
            <w:r>
              <w:rPr>
                <w:rFonts w:cs="Simplified Arabic" w:hint="cs"/>
                <w:kern w:val="22"/>
                <w:sz w:val="22"/>
                <w:szCs w:val="22"/>
                <w:rtl/>
              </w:rPr>
              <w:t>ال</w:t>
            </w:r>
            <w:r w:rsidRPr="007E06EB">
              <w:rPr>
                <w:rFonts w:cs="Simplified Arabic"/>
                <w:kern w:val="22"/>
                <w:sz w:val="22"/>
                <w:szCs w:val="22"/>
                <w:rtl/>
              </w:rPr>
              <w:t>بروتوكول</w:t>
            </w:r>
            <w:r>
              <w:rPr>
                <w:rFonts w:cs="Simplified Arabic"/>
                <w:kern w:val="22"/>
                <w:sz w:val="22"/>
                <w:szCs w:val="22"/>
                <w:rtl/>
              </w:rPr>
              <w:t xml:space="preserve"> </w:t>
            </w:r>
            <w:r w:rsidRPr="007E06EB">
              <w:rPr>
                <w:rFonts w:cs="Simplified Arabic"/>
                <w:kern w:val="22"/>
                <w:sz w:val="22"/>
                <w:szCs w:val="22"/>
                <w:rtl/>
              </w:rPr>
              <w:t>لرصد</w:t>
            </w:r>
            <w:r>
              <w:rPr>
                <w:rFonts w:cs="Simplified Arabic"/>
                <w:kern w:val="22"/>
                <w:sz w:val="22"/>
                <w:szCs w:val="22"/>
                <w:rtl/>
              </w:rPr>
              <w:t xml:space="preserve"> </w:t>
            </w:r>
            <w:r w:rsidRPr="007E06EB">
              <w:rPr>
                <w:rFonts w:cs="Simplified Arabic"/>
                <w:kern w:val="22"/>
                <w:sz w:val="22"/>
                <w:szCs w:val="22"/>
                <w:rtl/>
              </w:rPr>
              <w:t>التقدم</w:t>
            </w:r>
            <w:r>
              <w:rPr>
                <w:rFonts w:cs="Simplified Arabic"/>
                <w:kern w:val="22"/>
                <w:sz w:val="22"/>
                <w:szCs w:val="22"/>
                <w:rtl/>
              </w:rPr>
              <w:t xml:space="preserve"> </w:t>
            </w:r>
            <w:r w:rsidRPr="007E06EB">
              <w:rPr>
                <w:rFonts w:cs="Simplified Arabic"/>
                <w:kern w:val="22"/>
                <w:sz w:val="22"/>
                <w:szCs w:val="22"/>
                <w:rtl/>
              </w:rPr>
              <w:t>وتحديد</w:t>
            </w:r>
            <w:r>
              <w:rPr>
                <w:rFonts w:cs="Simplified Arabic"/>
                <w:kern w:val="22"/>
                <w:sz w:val="22"/>
                <w:szCs w:val="22"/>
                <w:rtl/>
              </w:rPr>
              <w:t xml:space="preserve"> </w:t>
            </w:r>
            <w:r w:rsidRPr="007E06EB">
              <w:rPr>
                <w:rFonts w:cs="Simplified Arabic"/>
                <w:kern w:val="22"/>
                <w:sz w:val="22"/>
                <w:szCs w:val="22"/>
                <w:rtl/>
              </w:rPr>
              <w:t>التحديات</w:t>
            </w:r>
            <w:r>
              <w:rPr>
                <w:rFonts w:cs="Simplified Arabic"/>
                <w:kern w:val="22"/>
                <w:sz w:val="22"/>
                <w:szCs w:val="22"/>
                <w:rtl/>
              </w:rPr>
              <w:t xml:space="preserve"> </w:t>
            </w:r>
            <w:r w:rsidRPr="007E06EB">
              <w:rPr>
                <w:rFonts w:cs="Simplified Arabic"/>
                <w:kern w:val="22"/>
                <w:sz w:val="22"/>
                <w:szCs w:val="22"/>
                <w:rtl/>
              </w:rPr>
              <w:t>والدروس</w:t>
            </w:r>
            <w:r>
              <w:rPr>
                <w:rFonts w:cs="Simplified Arabic"/>
                <w:kern w:val="22"/>
                <w:sz w:val="22"/>
                <w:szCs w:val="22"/>
                <w:rtl/>
              </w:rPr>
              <w:t xml:space="preserve"> </w:t>
            </w:r>
            <w:r w:rsidRPr="007E06EB">
              <w:rPr>
                <w:rFonts w:cs="Simplified Arabic"/>
                <w:kern w:val="22"/>
                <w:sz w:val="22"/>
                <w:szCs w:val="22"/>
                <w:rtl/>
              </w:rPr>
              <w:t>المستفادة</w:t>
            </w:r>
            <w:r>
              <w:rPr>
                <w:rFonts w:cs="Simplified Arabic"/>
                <w:kern w:val="22"/>
                <w:sz w:val="22"/>
                <w:szCs w:val="22"/>
                <w:rtl/>
              </w:rPr>
              <w:t xml:space="preserve"> </w:t>
            </w:r>
            <w:r w:rsidRPr="007E06EB">
              <w:rPr>
                <w:rFonts w:cs="Simplified Arabic"/>
                <w:kern w:val="22"/>
                <w:sz w:val="22"/>
                <w:szCs w:val="22"/>
                <w:rtl/>
              </w:rPr>
              <w:t>والممارسات</w:t>
            </w:r>
            <w:r>
              <w:rPr>
                <w:rFonts w:cs="Simplified Arabic"/>
                <w:kern w:val="22"/>
                <w:sz w:val="22"/>
                <w:szCs w:val="22"/>
                <w:rtl/>
              </w:rPr>
              <w:t xml:space="preserve"> </w:t>
            </w:r>
            <w:r w:rsidRPr="007E06EB">
              <w:rPr>
                <w:rFonts w:cs="Simplified Arabic"/>
                <w:kern w:val="22"/>
                <w:sz w:val="22"/>
                <w:szCs w:val="22"/>
                <w:rtl/>
              </w:rPr>
              <w:t>الجيدة</w:t>
            </w:r>
            <w:r>
              <w:rPr>
                <w:rFonts w:cs="Simplified Arabic"/>
                <w:kern w:val="22"/>
                <w:sz w:val="22"/>
                <w:szCs w:val="22"/>
                <w:rtl/>
              </w:rPr>
              <w:t xml:space="preserve"> </w:t>
            </w:r>
            <w:r w:rsidRPr="007E06EB">
              <w:rPr>
                <w:rFonts w:cs="Simplified Arabic"/>
                <w:kern w:val="22"/>
                <w:sz w:val="22"/>
                <w:szCs w:val="22"/>
                <w:rtl/>
              </w:rPr>
              <w:t>لتعزيز</w:t>
            </w:r>
            <w:r>
              <w:rPr>
                <w:rFonts w:cs="Simplified Arabic"/>
                <w:kern w:val="22"/>
                <w:sz w:val="22"/>
                <w:szCs w:val="22"/>
                <w:rtl/>
              </w:rPr>
              <w:t xml:space="preserve"> </w:t>
            </w:r>
            <w:r w:rsidRPr="007E06EB">
              <w:rPr>
                <w:rFonts w:cs="Simplified Arabic"/>
                <w:kern w:val="22"/>
                <w:sz w:val="22"/>
                <w:szCs w:val="22"/>
                <w:rtl/>
              </w:rPr>
              <w:t>التنفيذ</w:t>
            </w:r>
            <w:r>
              <w:rPr>
                <w:rFonts w:cs="Simplified Arabic"/>
                <w:kern w:val="22"/>
                <w:sz w:val="22"/>
                <w:szCs w:val="22"/>
                <w:rtl/>
              </w:rPr>
              <w:t>.</w:t>
            </w:r>
          </w:p>
        </w:tc>
      </w:tr>
      <w:tr w:rsidR="00852023" w:rsidRPr="007E06EB" w:rsidTr="00CB6E00">
        <w:trPr>
          <w:trHeight w:val="1390"/>
        </w:trPr>
        <w:tc>
          <w:tcPr>
            <w:tcW w:w="2018" w:type="dxa"/>
            <w:tcBorders>
              <w:bottom w:val="single" w:sz="4" w:space="0" w:color="auto"/>
            </w:tcBorders>
          </w:tcPr>
          <w:p w:rsidR="00852023" w:rsidRPr="007E06EB" w:rsidRDefault="00852023" w:rsidP="00CB6E00">
            <w:pPr>
              <w:tabs>
                <w:tab w:val="left" w:pos="449"/>
              </w:tabs>
              <w:bidi/>
              <w:spacing w:line="216" w:lineRule="auto"/>
              <w:jc w:val="both"/>
              <w:rPr>
                <w:rFonts w:cs="Simplified Arabic"/>
                <w:sz w:val="22"/>
                <w:szCs w:val="22"/>
                <w:rtl/>
              </w:rPr>
            </w:pPr>
            <w:r w:rsidRPr="007E06EB">
              <w:rPr>
                <w:rFonts w:cs="Simplified Arabic" w:hint="cs"/>
                <w:sz w:val="22"/>
                <w:szCs w:val="22"/>
                <w:rtl/>
              </w:rPr>
              <w:t>1-6-</w:t>
            </w:r>
            <w:r>
              <w:rPr>
                <w:rFonts w:cs="Simplified Arabic" w:hint="cs"/>
                <w:sz w:val="22"/>
                <w:szCs w:val="22"/>
                <w:rtl/>
              </w:rPr>
              <w:t xml:space="preserve"> </w:t>
            </w:r>
            <w:r w:rsidRPr="007E06EB">
              <w:rPr>
                <w:rFonts w:cs="Simplified Arabic" w:hint="cs"/>
                <w:sz w:val="22"/>
                <w:szCs w:val="22"/>
                <w:rtl/>
              </w:rPr>
              <w:t>تعزيز</w:t>
            </w:r>
            <w:r>
              <w:rPr>
                <w:rFonts w:cs="Simplified Arabic"/>
                <w:sz w:val="22"/>
                <w:szCs w:val="22"/>
              </w:rPr>
              <w:t xml:space="preserve"> </w:t>
            </w:r>
            <w:r w:rsidRPr="007E06EB">
              <w:rPr>
                <w:rFonts w:cs="Simplified Arabic"/>
                <w:sz w:val="22"/>
                <w:szCs w:val="22"/>
                <w:rtl/>
              </w:rPr>
              <w:t>التنفيذ</w:t>
            </w:r>
            <w:r>
              <w:rPr>
                <w:rFonts w:cs="Simplified Arabic"/>
                <w:sz w:val="22"/>
                <w:szCs w:val="22"/>
                <w:rtl/>
              </w:rPr>
              <w:t xml:space="preserve"> </w:t>
            </w:r>
            <w:r>
              <w:rPr>
                <w:rFonts w:cs="Simplified Arabic" w:hint="cs"/>
                <w:sz w:val="22"/>
                <w:szCs w:val="22"/>
                <w:rtl/>
              </w:rPr>
              <w:t>الداعم بصورة متبادلة</w:t>
            </w:r>
            <w:r>
              <w:rPr>
                <w:rFonts w:cs="Simplified Arabic"/>
                <w:sz w:val="22"/>
                <w:szCs w:val="22"/>
                <w:rtl/>
              </w:rPr>
              <w:t xml:space="preserve"> </w:t>
            </w:r>
            <w:r w:rsidRPr="007E06EB">
              <w:rPr>
                <w:rFonts w:cs="Simplified Arabic"/>
                <w:sz w:val="22"/>
                <w:szCs w:val="22"/>
                <w:rtl/>
              </w:rPr>
              <w:t>للبروتوكول</w:t>
            </w:r>
            <w:r>
              <w:rPr>
                <w:rFonts w:cs="Simplified Arabic"/>
                <w:sz w:val="22"/>
                <w:szCs w:val="22"/>
                <w:rtl/>
              </w:rPr>
              <w:t xml:space="preserve"> </w:t>
            </w:r>
            <w:r w:rsidRPr="007E06EB">
              <w:rPr>
                <w:rFonts w:cs="Simplified Arabic"/>
                <w:sz w:val="22"/>
                <w:szCs w:val="22"/>
                <w:rtl/>
              </w:rPr>
              <w:t>والصكوك</w:t>
            </w:r>
            <w:r>
              <w:rPr>
                <w:rFonts w:cs="Simplified Arabic"/>
                <w:sz w:val="22"/>
                <w:szCs w:val="22"/>
                <w:rtl/>
              </w:rPr>
              <w:t xml:space="preserve"> </w:t>
            </w:r>
            <w:r w:rsidRPr="007E06EB">
              <w:rPr>
                <w:rFonts w:cs="Simplified Arabic"/>
                <w:sz w:val="22"/>
                <w:szCs w:val="22"/>
                <w:rtl/>
              </w:rPr>
              <w:t>الدولية</w:t>
            </w:r>
            <w:r>
              <w:rPr>
                <w:rFonts w:cs="Simplified Arabic"/>
                <w:sz w:val="22"/>
                <w:szCs w:val="22"/>
                <w:rtl/>
              </w:rPr>
              <w:t xml:space="preserve"> </w:t>
            </w:r>
            <w:r w:rsidRPr="007E06EB">
              <w:rPr>
                <w:rFonts w:cs="Simplified Arabic"/>
                <w:sz w:val="22"/>
                <w:szCs w:val="22"/>
                <w:rtl/>
              </w:rPr>
              <w:t>المعمول</w:t>
            </w:r>
            <w:r>
              <w:rPr>
                <w:rFonts w:cs="Simplified Arabic"/>
                <w:sz w:val="22"/>
                <w:szCs w:val="22"/>
                <w:rtl/>
              </w:rPr>
              <w:t xml:space="preserve"> </w:t>
            </w:r>
            <w:r w:rsidRPr="007E06EB">
              <w:rPr>
                <w:rFonts w:cs="Simplified Arabic"/>
                <w:sz w:val="22"/>
                <w:szCs w:val="22"/>
                <w:rtl/>
              </w:rPr>
              <w:t>بها</w:t>
            </w:r>
            <w:r>
              <w:rPr>
                <w:rFonts w:cs="Simplified Arabic" w:hint="cs"/>
                <w:sz w:val="22"/>
                <w:szCs w:val="22"/>
                <w:rtl/>
              </w:rPr>
              <w:t>.</w:t>
            </w:r>
          </w:p>
        </w:tc>
        <w:tc>
          <w:tcPr>
            <w:tcW w:w="7792" w:type="dxa"/>
            <w:tcBorders>
              <w:bottom w:val="single" w:sz="4" w:space="0" w:color="auto"/>
            </w:tcBorders>
            <w:shd w:val="clear" w:color="auto" w:fill="auto"/>
          </w:tcPr>
          <w:p w:rsidR="00852023" w:rsidRPr="006F7720" w:rsidRDefault="00852023" w:rsidP="00FE1D44">
            <w:pPr>
              <w:bidi/>
              <w:spacing w:after="80" w:line="216" w:lineRule="auto"/>
              <w:ind w:left="394"/>
              <w:jc w:val="both"/>
              <w:rPr>
                <w:rFonts w:cs="Simplified Arabic"/>
                <w:kern w:val="22"/>
                <w:sz w:val="22"/>
                <w:szCs w:val="22"/>
                <w:rtl/>
              </w:rPr>
            </w:pPr>
            <w:r w:rsidRPr="006F7720">
              <w:rPr>
                <w:rFonts w:cs="Simplified Arabic"/>
                <w:kern w:val="22"/>
                <w:sz w:val="22"/>
                <w:szCs w:val="22"/>
                <w:rtl/>
              </w:rPr>
              <w:t xml:space="preserve">تقديم </w:t>
            </w:r>
            <w:r w:rsidRPr="006F7720">
              <w:rPr>
                <w:rFonts w:cs="Simplified Arabic" w:hint="cs"/>
                <w:kern w:val="22"/>
                <w:sz w:val="22"/>
                <w:szCs w:val="22"/>
                <w:rtl/>
              </w:rPr>
              <w:t>الإرشاد</w:t>
            </w:r>
            <w:r w:rsidRPr="006F7720">
              <w:rPr>
                <w:rFonts w:cs="Simplified Arabic"/>
                <w:kern w:val="22"/>
                <w:sz w:val="22"/>
                <w:szCs w:val="22"/>
                <w:rtl/>
              </w:rPr>
              <w:t xml:space="preserve"> والتدريب والمساعدة التقنية بشأن التنفيذ</w:t>
            </w:r>
            <w:r>
              <w:rPr>
                <w:rtl/>
              </w:rPr>
              <w:t xml:space="preserve"> </w:t>
            </w:r>
            <w:r w:rsidRPr="006F7720">
              <w:rPr>
                <w:rFonts w:cs="Simplified Arabic"/>
                <w:kern w:val="22"/>
                <w:sz w:val="22"/>
                <w:szCs w:val="22"/>
                <w:rtl/>
              </w:rPr>
              <w:t>الداعم بصورة متبادلة للبروتوكول والصكوك الدولية المعمول بها.</w:t>
            </w:r>
          </w:p>
        </w:tc>
      </w:tr>
    </w:tbl>
    <w:p w:rsidR="00291C11" w:rsidRPr="006F7720" w:rsidRDefault="00291C11" w:rsidP="00CB6E00">
      <w:pPr>
        <w:framePr w:hSpace="180" w:wrap="around" w:vAnchor="text" w:hAnchor="margin" w:xAlign="right" w:y="393"/>
        <w:bidi/>
        <w:spacing w:after="120" w:line="216" w:lineRule="auto"/>
        <w:suppressOverlap/>
        <w:jc w:val="both"/>
        <w:rPr>
          <w:rFonts w:cs="Simplified Arabic"/>
          <w:kern w:val="22"/>
          <w:sz w:val="22"/>
          <w:szCs w:val="22"/>
        </w:rPr>
      </w:pPr>
    </w:p>
    <w:tbl>
      <w:tblPr>
        <w:bidiVisual/>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7"/>
        <w:gridCol w:w="6435"/>
      </w:tblGrid>
      <w:tr w:rsidR="00752BD2" w:rsidRPr="007E06EB" w:rsidTr="00852023">
        <w:tc>
          <w:tcPr>
            <w:tcW w:w="9832" w:type="dxa"/>
            <w:gridSpan w:val="2"/>
          </w:tcPr>
          <w:p w:rsidR="00752BD2" w:rsidRPr="007E06EB" w:rsidRDefault="00752BD2" w:rsidP="004A2914">
            <w:pPr>
              <w:bidi/>
              <w:spacing w:after="120" w:line="216" w:lineRule="auto"/>
              <w:jc w:val="both"/>
              <w:rPr>
                <w:rFonts w:cs="Simplified Arabic"/>
                <w:b/>
                <w:bCs/>
                <w:kern w:val="22"/>
                <w:sz w:val="22"/>
                <w:szCs w:val="22"/>
              </w:rPr>
            </w:pPr>
            <w:r w:rsidRPr="007E06EB">
              <w:rPr>
                <w:rFonts w:cs="Simplified Arabic"/>
                <w:b/>
                <w:bCs/>
                <w:kern w:val="22"/>
                <w:sz w:val="22"/>
                <w:szCs w:val="22"/>
                <w:rtl/>
              </w:rPr>
              <w:lastRenderedPageBreak/>
              <w:t>مجال</w:t>
            </w:r>
            <w:r>
              <w:rPr>
                <w:rFonts w:cs="Simplified Arabic"/>
                <w:b/>
                <w:bCs/>
                <w:kern w:val="22"/>
                <w:sz w:val="22"/>
                <w:szCs w:val="22"/>
                <w:rtl/>
              </w:rPr>
              <w:t xml:space="preserve"> </w:t>
            </w:r>
            <w:r w:rsidRPr="007E06EB">
              <w:rPr>
                <w:rFonts w:cs="Simplified Arabic"/>
                <w:b/>
                <w:bCs/>
                <w:kern w:val="22"/>
                <w:sz w:val="22"/>
                <w:szCs w:val="22"/>
                <w:rtl/>
              </w:rPr>
              <w:t>النتائج</w:t>
            </w:r>
            <w:r>
              <w:rPr>
                <w:rFonts w:cs="Simplified Arabic"/>
                <w:b/>
                <w:bCs/>
                <w:kern w:val="22"/>
                <w:sz w:val="22"/>
                <w:szCs w:val="22"/>
                <w:rtl/>
              </w:rPr>
              <w:t xml:space="preserve"> </w:t>
            </w:r>
            <w:r w:rsidRPr="007E06EB">
              <w:rPr>
                <w:rFonts w:cs="Simplified Arabic"/>
                <w:b/>
                <w:bCs/>
                <w:kern w:val="22"/>
                <w:sz w:val="22"/>
                <w:szCs w:val="22"/>
                <w:rtl/>
              </w:rPr>
              <w:t>2</w:t>
            </w:r>
            <w:r>
              <w:rPr>
                <w:rFonts w:cs="Simplified Arabic"/>
                <w:b/>
                <w:bCs/>
                <w:kern w:val="22"/>
                <w:sz w:val="22"/>
                <w:szCs w:val="22"/>
                <w:rtl/>
              </w:rPr>
              <w:t xml:space="preserve">: </w:t>
            </w:r>
            <w:r w:rsidRPr="007E06EB">
              <w:rPr>
                <w:rFonts w:cs="Simplified Arabic"/>
                <w:b/>
                <w:bCs/>
                <w:kern w:val="22"/>
                <w:sz w:val="22"/>
                <w:szCs w:val="22"/>
                <w:rtl/>
              </w:rPr>
              <w:t>تعزيز</w:t>
            </w:r>
            <w:r>
              <w:rPr>
                <w:rFonts w:cs="Simplified Arabic"/>
                <w:b/>
                <w:bCs/>
                <w:kern w:val="22"/>
                <w:sz w:val="22"/>
                <w:szCs w:val="22"/>
                <w:rtl/>
              </w:rPr>
              <w:t xml:space="preserve"> </w:t>
            </w:r>
            <w:r w:rsidRPr="007E06EB">
              <w:rPr>
                <w:rFonts w:cs="Simplified Arabic"/>
                <w:b/>
                <w:bCs/>
                <w:kern w:val="22"/>
                <w:sz w:val="22"/>
                <w:szCs w:val="22"/>
                <w:rtl/>
              </w:rPr>
              <w:t>القدرة</w:t>
            </w:r>
            <w:r>
              <w:rPr>
                <w:rFonts w:cs="Simplified Arabic"/>
                <w:b/>
                <w:bCs/>
                <w:kern w:val="22"/>
                <w:sz w:val="22"/>
                <w:szCs w:val="22"/>
                <w:rtl/>
              </w:rPr>
              <w:t xml:space="preserve"> </w:t>
            </w:r>
            <w:r w:rsidRPr="007E06EB">
              <w:rPr>
                <w:rFonts w:cs="Simplified Arabic"/>
                <w:b/>
                <w:bCs/>
                <w:kern w:val="22"/>
                <w:sz w:val="22"/>
                <w:szCs w:val="22"/>
                <w:rtl/>
              </w:rPr>
              <w:t>على</w:t>
            </w:r>
            <w:r>
              <w:rPr>
                <w:rFonts w:cs="Simplified Arabic"/>
                <w:b/>
                <w:bCs/>
                <w:kern w:val="22"/>
                <w:sz w:val="22"/>
                <w:szCs w:val="22"/>
                <w:rtl/>
              </w:rPr>
              <w:t xml:space="preserve"> </w:t>
            </w:r>
            <w:r w:rsidRPr="007E06EB">
              <w:rPr>
                <w:rFonts w:cs="Simplified Arabic" w:hint="cs"/>
                <w:b/>
                <w:bCs/>
                <w:kern w:val="22"/>
                <w:sz w:val="22"/>
                <w:szCs w:val="22"/>
                <w:rtl/>
              </w:rPr>
              <w:t>وضع</w:t>
            </w:r>
            <w:r>
              <w:rPr>
                <w:rFonts w:cs="Simplified Arabic"/>
                <w:b/>
                <w:bCs/>
                <w:kern w:val="22"/>
                <w:sz w:val="22"/>
                <w:szCs w:val="22"/>
                <w:rtl/>
              </w:rPr>
              <w:t xml:space="preserve"> </w:t>
            </w:r>
            <w:r w:rsidRPr="007E06EB">
              <w:rPr>
                <w:rFonts w:cs="Simplified Arabic"/>
                <w:b/>
                <w:bCs/>
                <w:kern w:val="22"/>
                <w:sz w:val="22"/>
                <w:szCs w:val="22"/>
                <w:rtl/>
              </w:rPr>
              <w:t>وتنفيذ</w:t>
            </w:r>
            <w:r>
              <w:rPr>
                <w:rFonts w:cs="Simplified Arabic"/>
                <w:b/>
                <w:bCs/>
                <w:kern w:val="22"/>
                <w:sz w:val="22"/>
                <w:szCs w:val="22"/>
                <w:rtl/>
              </w:rPr>
              <w:t xml:space="preserve"> </w:t>
            </w:r>
            <w:r w:rsidRPr="007E06EB">
              <w:rPr>
                <w:rFonts w:cs="Simplified Arabic"/>
                <w:b/>
                <w:bCs/>
                <w:kern w:val="22"/>
                <w:sz w:val="22"/>
                <w:szCs w:val="22"/>
                <w:rtl/>
              </w:rPr>
              <w:t>وإنفاذ</w:t>
            </w:r>
            <w:r>
              <w:rPr>
                <w:rFonts w:cs="Simplified Arabic"/>
                <w:b/>
                <w:bCs/>
                <w:kern w:val="22"/>
                <w:sz w:val="22"/>
                <w:szCs w:val="22"/>
                <w:rtl/>
              </w:rPr>
              <w:t xml:space="preserve"> </w:t>
            </w:r>
            <w:r w:rsidRPr="007E06EB">
              <w:rPr>
                <w:rFonts w:cs="Simplified Arabic"/>
                <w:b/>
                <w:bCs/>
                <w:kern w:val="22"/>
                <w:sz w:val="22"/>
                <w:szCs w:val="22"/>
                <w:rtl/>
              </w:rPr>
              <w:t>التدابير</w:t>
            </w:r>
            <w:r>
              <w:rPr>
                <w:rFonts w:cs="Simplified Arabic"/>
                <w:b/>
                <w:bCs/>
                <w:kern w:val="22"/>
                <w:sz w:val="22"/>
                <w:szCs w:val="22"/>
                <w:rtl/>
              </w:rPr>
              <w:t xml:space="preserve"> </w:t>
            </w:r>
            <w:r w:rsidRPr="007E06EB">
              <w:rPr>
                <w:rFonts w:cs="Simplified Arabic"/>
                <w:b/>
                <w:bCs/>
                <w:kern w:val="22"/>
                <w:sz w:val="22"/>
                <w:szCs w:val="22"/>
                <w:rtl/>
              </w:rPr>
              <w:t>التشريعية</w:t>
            </w:r>
            <w:r>
              <w:rPr>
                <w:rFonts w:cs="Simplified Arabic"/>
                <w:b/>
                <w:bCs/>
                <w:kern w:val="22"/>
                <w:sz w:val="22"/>
                <w:szCs w:val="22"/>
                <w:rtl/>
              </w:rPr>
              <w:t xml:space="preserve"> </w:t>
            </w:r>
            <w:r w:rsidRPr="007E06EB">
              <w:rPr>
                <w:rFonts w:cs="Simplified Arabic" w:hint="cs"/>
                <w:b/>
                <w:bCs/>
                <w:kern w:val="22"/>
                <w:sz w:val="22"/>
                <w:szCs w:val="22"/>
                <w:rtl/>
              </w:rPr>
              <w:t>أ</w:t>
            </w:r>
            <w:r w:rsidRPr="007E06EB">
              <w:rPr>
                <w:rFonts w:cs="Simplified Arabic"/>
                <w:b/>
                <w:bCs/>
                <w:kern w:val="22"/>
                <w:sz w:val="22"/>
                <w:szCs w:val="22"/>
                <w:rtl/>
              </w:rPr>
              <w:t>و</w:t>
            </w:r>
            <w:r>
              <w:rPr>
                <w:rFonts w:cs="Simplified Arabic" w:hint="cs"/>
                <w:b/>
                <w:bCs/>
                <w:kern w:val="22"/>
                <w:sz w:val="22"/>
                <w:szCs w:val="22"/>
                <w:rtl/>
              </w:rPr>
              <w:t xml:space="preserve"> </w:t>
            </w:r>
            <w:r w:rsidRPr="007E06EB">
              <w:rPr>
                <w:rFonts w:cs="Simplified Arabic"/>
                <w:b/>
                <w:bCs/>
                <w:kern w:val="22"/>
                <w:sz w:val="22"/>
                <w:szCs w:val="22"/>
                <w:rtl/>
              </w:rPr>
              <w:t>الإدارية</w:t>
            </w:r>
            <w:r>
              <w:rPr>
                <w:rFonts w:cs="Simplified Arabic"/>
                <w:b/>
                <w:bCs/>
                <w:kern w:val="22"/>
                <w:sz w:val="22"/>
                <w:szCs w:val="22"/>
                <w:rtl/>
              </w:rPr>
              <w:t xml:space="preserve"> </w:t>
            </w:r>
            <w:r w:rsidRPr="007E06EB">
              <w:rPr>
                <w:rFonts w:cs="Simplified Arabic" w:hint="cs"/>
                <w:b/>
                <w:bCs/>
                <w:kern w:val="22"/>
                <w:sz w:val="22"/>
                <w:szCs w:val="22"/>
                <w:rtl/>
              </w:rPr>
              <w:t>أ</w:t>
            </w:r>
            <w:r w:rsidRPr="007E06EB">
              <w:rPr>
                <w:rFonts w:cs="Simplified Arabic"/>
                <w:b/>
                <w:bCs/>
                <w:kern w:val="22"/>
                <w:sz w:val="22"/>
                <w:szCs w:val="22"/>
                <w:rtl/>
              </w:rPr>
              <w:t>و</w:t>
            </w:r>
            <w:r>
              <w:rPr>
                <w:rFonts w:cs="Simplified Arabic" w:hint="cs"/>
                <w:b/>
                <w:bCs/>
                <w:kern w:val="22"/>
                <w:sz w:val="22"/>
                <w:szCs w:val="22"/>
                <w:rtl/>
              </w:rPr>
              <w:t xml:space="preserve"> </w:t>
            </w:r>
            <w:r w:rsidRPr="007E06EB">
              <w:rPr>
                <w:rFonts w:cs="Simplified Arabic"/>
                <w:b/>
                <w:bCs/>
                <w:kern w:val="22"/>
                <w:sz w:val="22"/>
                <w:szCs w:val="22"/>
                <w:rtl/>
              </w:rPr>
              <w:t>السياساتية</w:t>
            </w:r>
            <w:r>
              <w:rPr>
                <w:rFonts w:cs="Simplified Arabic"/>
                <w:b/>
                <w:bCs/>
                <w:kern w:val="22"/>
                <w:sz w:val="22"/>
                <w:szCs w:val="22"/>
                <w:rtl/>
              </w:rPr>
              <w:t xml:space="preserve"> </w:t>
            </w:r>
            <w:r w:rsidRPr="007E06EB">
              <w:rPr>
                <w:rFonts w:cs="Simplified Arabic"/>
                <w:b/>
                <w:bCs/>
                <w:kern w:val="22"/>
                <w:sz w:val="22"/>
                <w:szCs w:val="22"/>
                <w:rtl/>
              </w:rPr>
              <w:t>المحلية</w:t>
            </w:r>
            <w:r>
              <w:rPr>
                <w:rFonts w:cs="Simplified Arabic"/>
                <w:b/>
                <w:bCs/>
                <w:kern w:val="22"/>
                <w:sz w:val="22"/>
                <w:szCs w:val="22"/>
                <w:rtl/>
              </w:rPr>
              <w:t xml:space="preserve"> </w:t>
            </w:r>
            <w:r w:rsidRPr="007E06EB">
              <w:rPr>
                <w:rFonts w:cs="Simplified Arabic"/>
                <w:b/>
                <w:bCs/>
                <w:kern w:val="22"/>
                <w:sz w:val="22"/>
                <w:szCs w:val="22"/>
                <w:rtl/>
              </w:rPr>
              <w:t>بشأن</w:t>
            </w:r>
            <w:r>
              <w:rPr>
                <w:rFonts w:cs="Simplified Arabic"/>
                <w:b/>
                <w:bCs/>
                <w:kern w:val="22"/>
                <w:sz w:val="22"/>
                <w:szCs w:val="22"/>
                <w:rtl/>
              </w:rPr>
              <w:t xml:space="preserve"> </w:t>
            </w:r>
            <w:r w:rsidRPr="007E06EB">
              <w:rPr>
                <w:rFonts w:cs="Simplified Arabic"/>
                <w:b/>
                <w:bCs/>
                <w:kern w:val="22"/>
                <w:sz w:val="22"/>
                <w:szCs w:val="22"/>
                <w:rtl/>
              </w:rPr>
              <w:t>الحصول</w:t>
            </w:r>
            <w:r>
              <w:rPr>
                <w:rFonts w:cs="Simplified Arabic"/>
                <w:b/>
                <w:bCs/>
                <w:kern w:val="22"/>
                <w:sz w:val="22"/>
                <w:szCs w:val="22"/>
                <w:rtl/>
              </w:rPr>
              <w:t xml:space="preserve"> </w:t>
            </w:r>
            <w:r w:rsidRPr="007E06EB">
              <w:rPr>
                <w:rFonts w:cs="Simplified Arabic"/>
                <w:b/>
                <w:bCs/>
                <w:kern w:val="22"/>
                <w:sz w:val="22"/>
                <w:szCs w:val="22"/>
                <w:rtl/>
              </w:rPr>
              <w:t>وتقاسم</w:t>
            </w:r>
            <w:r>
              <w:rPr>
                <w:rFonts w:cs="Simplified Arabic"/>
                <w:b/>
                <w:bCs/>
                <w:kern w:val="22"/>
                <w:sz w:val="22"/>
                <w:szCs w:val="22"/>
                <w:rtl/>
              </w:rPr>
              <w:t xml:space="preserve"> </w:t>
            </w:r>
            <w:r w:rsidRPr="007E06EB">
              <w:rPr>
                <w:rFonts w:cs="Simplified Arabic"/>
                <w:b/>
                <w:bCs/>
                <w:kern w:val="22"/>
                <w:sz w:val="22"/>
                <w:szCs w:val="22"/>
                <w:rtl/>
              </w:rPr>
              <w:t>المنافع</w:t>
            </w:r>
          </w:p>
          <w:p w:rsidR="00752BD2" w:rsidRPr="007E06EB" w:rsidRDefault="00752BD2" w:rsidP="00291C11">
            <w:pPr>
              <w:bidi/>
              <w:spacing w:after="120" w:line="216" w:lineRule="auto"/>
              <w:jc w:val="both"/>
              <w:rPr>
                <w:rFonts w:cs="Simplified Arabic"/>
                <w:b/>
                <w:bCs/>
                <w:kern w:val="22"/>
                <w:sz w:val="22"/>
                <w:szCs w:val="22"/>
                <w:rtl/>
              </w:rPr>
            </w:pPr>
            <w:r>
              <w:rPr>
                <w:rFonts w:cs="Simplified Arabic" w:hint="cs"/>
                <w:i/>
                <w:iCs/>
                <w:kern w:val="22"/>
                <w:sz w:val="22"/>
                <w:szCs w:val="22"/>
                <w:rtl/>
              </w:rPr>
              <w:t>يركز</w:t>
            </w:r>
            <w:r>
              <w:rPr>
                <w:rFonts w:cs="Simplified Arabic"/>
                <w:i/>
                <w:iCs/>
                <w:kern w:val="22"/>
                <w:sz w:val="22"/>
                <w:szCs w:val="22"/>
                <w:rtl/>
              </w:rPr>
              <w:t xml:space="preserve"> </w:t>
            </w:r>
            <w:r w:rsidRPr="007E06EB">
              <w:rPr>
                <w:rFonts w:cs="Simplified Arabic"/>
                <w:i/>
                <w:iCs/>
                <w:kern w:val="22"/>
                <w:sz w:val="22"/>
                <w:szCs w:val="22"/>
                <w:rtl/>
              </w:rPr>
              <w:t>مجال</w:t>
            </w:r>
            <w:r>
              <w:rPr>
                <w:rFonts w:cs="Simplified Arabic"/>
                <w:i/>
                <w:iCs/>
                <w:kern w:val="22"/>
                <w:sz w:val="22"/>
                <w:szCs w:val="22"/>
                <w:rtl/>
              </w:rPr>
              <w:t xml:space="preserve"> </w:t>
            </w:r>
            <w:r w:rsidRPr="007E06EB">
              <w:rPr>
                <w:rFonts w:cs="Simplified Arabic"/>
                <w:i/>
                <w:iCs/>
                <w:kern w:val="22"/>
                <w:sz w:val="22"/>
                <w:szCs w:val="22"/>
                <w:rtl/>
              </w:rPr>
              <w:t>النتائج</w:t>
            </w:r>
            <w:r>
              <w:rPr>
                <w:rFonts w:cs="Simplified Arabic"/>
                <w:i/>
                <w:iCs/>
                <w:kern w:val="22"/>
                <w:sz w:val="22"/>
                <w:szCs w:val="22"/>
                <w:rtl/>
              </w:rPr>
              <w:t xml:space="preserve"> </w:t>
            </w:r>
            <w:r w:rsidRPr="007E06EB">
              <w:rPr>
                <w:rFonts w:cs="Simplified Arabic"/>
                <w:i/>
                <w:iCs/>
                <w:kern w:val="22"/>
                <w:sz w:val="22"/>
                <w:szCs w:val="22"/>
                <w:rtl/>
              </w:rPr>
              <w:t>2</w:t>
            </w:r>
            <w:r>
              <w:rPr>
                <w:rFonts w:cs="Simplified Arabic"/>
                <w:i/>
                <w:iCs/>
                <w:kern w:val="22"/>
                <w:sz w:val="22"/>
                <w:szCs w:val="22"/>
                <w:rtl/>
              </w:rPr>
              <w:t xml:space="preserve"> </w:t>
            </w:r>
            <w:r>
              <w:rPr>
                <w:rFonts w:cs="Simplified Arabic" w:hint="cs"/>
                <w:i/>
                <w:iCs/>
                <w:kern w:val="22"/>
                <w:sz w:val="22"/>
                <w:szCs w:val="22"/>
                <w:rtl/>
              </w:rPr>
              <w:t>على</w:t>
            </w:r>
            <w:r>
              <w:rPr>
                <w:rFonts w:cs="Simplified Arabic"/>
                <w:i/>
                <w:iCs/>
                <w:kern w:val="22"/>
                <w:sz w:val="22"/>
                <w:szCs w:val="22"/>
                <w:rtl/>
              </w:rPr>
              <w:t xml:space="preserve"> </w:t>
            </w:r>
            <w:r w:rsidRPr="007E06EB">
              <w:rPr>
                <w:rFonts w:cs="Simplified Arabic"/>
                <w:i/>
                <w:iCs/>
                <w:kern w:val="22"/>
                <w:sz w:val="22"/>
                <w:szCs w:val="22"/>
                <w:rtl/>
              </w:rPr>
              <w:t>تعزيز</w:t>
            </w:r>
            <w:r>
              <w:rPr>
                <w:rFonts w:cs="Simplified Arabic"/>
                <w:i/>
                <w:iCs/>
                <w:kern w:val="22"/>
                <w:sz w:val="22"/>
                <w:szCs w:val="22"/>
                <w:rtl/>
              </w:rPr>
              <w:t xml:space="preserve"> </w:t>
            </w:r>
            <w:r w:rsidRPr="007E06EB">
              <w:rPr>
                <w:rFonts w:cs="Simplified Arabic"/>
                <w:i/>
                <w:iCs/>
                <w:kern w:val="22"/>
                <w:sz w:val="22"/>
                <w:szCs w:val="22"/>
                <w:rtl/>
              </w:rPr>
              <w:t>قدرات</w:t>
            </w:r>
            <w:r>
              <w:rPr>
                <w:rFonts w:cs="Simplified Arabic"/>
                <w:i/>
                <w:iCs/>
                <w:kern w:val="22"/>
                <w:sz w:val="22"/>
                <w:szCs w:val="22"/>
                <w:rtl/>
              </w:rPr>
              <w:t xml:space="preserve"> </w:t>
            </w:r>
            <w:r w:rsidRPr="007E06EB">
              <w:rPr>
                <w:rFonts w:cs="Simplified Arabic"/>
                <w:i/>
                <w:iCs/>
                <w:kern w:val="22"/>
                <w:sz w:val="22"/>
                <w:szCs w:val="22"/>
                <w:rtl/>
              </w:rPr>
              <w:t>الأطراف</w:t>
            </w:r>
            <w:r>
              <w:rPr>
                <w:rFonts w:cs="Simplified Arabic"/>
                <w:i/>
                <w:iCs/>
                <w:kern w:val="22"/>
                <w:sz w:val="22"/>
                <w:szCs w:val="22"/>
                <w:rtl/>
              </w:rPr>
              <w:t xml:space="preserve"> </w:t>
            </w:r>
            <w:r w:rsidRPr="007E06EB">
              <w:rPr>
                <w:rFonts w:cs="Simplified Arabic"/>
                <w:i/>
                <w:iCs/>
                <w:kern w:val="22"/>
                <w:sz w:val="22"/>
                <w:szCs w:val="22"/>
                <w:rtl/>
              </w:rPr>
              <w:t>على</w:t>
            </w:r>
            <w:r>
              <w:rPr>
                <w:rFonts w:cs="Simplified Arabic"/>
                <w:i/>
                <w:iCs/>
                <w:kern w:val="22"/>
                <w:sz w:val="22"/>
                <w:szCs w:val="22"/>
                <w:rtl/>
              </w:rPr>
              <w:t xml:space="preserve"> </w:t>
            </w:r>
            <w:r w:rsidR="00291C11">
              <w:rPr>
                <w:rFonts w:cs="Simplified Arabic" w:hint="cs"/>
                <w:i/>
                <w:iCs/>
                <w:kern w:val="22"/>
                <w:sz w:val="22"/>
                <w:szCs w:val="22"/>
                <w:rtl/>
              </w:rPr>
              <w:t>تنفيذ</w:t>
            </w:r>
            <w:r>
              <w:rPr>
                <w:rFonts w:cs="Simplified Arabic"/>
                <w:i/>
                <w:iCs/>
                <w:kern w:val="22"/>
                <w:sz w:val="22"/>
                <w:szCs w:val="22"/>
                <w:rtl/>
              </w:rPr>
              <w:t xml:space="preserve"> </w:t>
            </w:r>
            <w:r w:rsidRPr="007E06EB">
              <w:rPr>
                <w:rFonts w:cs="Simplified Arabic"/>
                <w:i/>
                <w:iCs/>
                <w:kern w:val="22"/>
                <w:sz w:val="22"/>
                <w:szCs w:val="22"/>
                <w:rtl/>
              </w:rPr>
              <w:t>بروتوكول</w:t>
            </w:r>
            <w:r>
              <w:rPr>
                <w:rFonts w:cs="Simplified Arabic"/>
                <w:i/>
                <w:iCs/>
                <w:kern w:val="22"/>
                <w:sz w:val="22"/>
                <w:szCs w:val="22"/>
                <w:rtl/>
              </w:rPr>
              <w:t xml:space="preserve"> </w:t>
            </w:r>
            <w:r w:rsidRPr="007E06EB">
              <w:rPr>
                <w:rFonts w:cs="Simplified Arabic"/>
                <w:i/>
                <w:iCs/>
                <w:kern w:val="22"/>
                <w:sz w:val="22"/>
                <w:szCs w:val="22"/>
                <w:rtl/>
              </w:rPr>
              <w:t>ناغويا</w:t>
            </w:r>
            <w:r>
              <w:rPr>
                <w:rFonts w:cs="Simplified Arabic"/>
                <w:i/>
                <w:iCs/>
                <w:kern w:val="22"/>
                <w:sz w:val="22"/>
                <w:szCs w:val="22"/>
                <w:rtl/>
              </w:rPr>
              <w:t xml:space="preserve"> </w:t>
            </w:r>
            <w:r w:rsidRPr="007E06EB">
              <w:rPr>
                <w:rFonts w:cs="Simplified Arabic"/>
                <w:i/>
                <w:iCs/>
                <w:kern w:val="22"/>
                <w:sz w:val="22"/>
                <w:szCs w:val="22"/>
                <w:rtl/>
              </w:rPr>
              <w:t>على</w:t>
            </w:r>
            <w:r>
              <w:rPr>
                <w:rFonts w:cs="Simplified Arabic"/>
                <w:i/>
                <w:iCs/>
                <w:kern w:val="22"/>
                <w:sz w:val="22"/>
                <w:szCs w:val="22"/>
                <w:rtl/>
              </w:rPr>
              <w:t xml:space="preserve"> </w:t>
            </w:r>
            <w:r w:rsidRPr="007E06EB">
              <w:rPr>
                <w:rFonts w:cs="Simplified Arabic"/>
                <w:i/>
                <w:iCs/>
                <w:kern w:val="22"/>
                <w:sz w:val="22"/>
                <w:szCs w:val="22"/>
                <w:rtl/>
              </w:rPr>
              <w:t>المستوى</w:t>
            </w:r>
            <w:r>
              <w:rPr>
                <w:rFonts w:cs="Simplified Arabic"/>
                <w:i/>
                <w:iCs/>
                <w:kern w:val="22"/>
                <w:sz w:val="22"/>
                <w:szCs w:val="22"/>
                <w:rtl/>
              </w:rPr>
              <w:t xml:space="preserve"> </w:t>
            </w:r>
            <w:r w:rsidRPr="007E06EB">
              <w:rPr>
                <w:rFonts w:cs="Simplified Arabic"/>
                <w:i/>
                <w:iCs/>
                <w:kern w:val="22"/>
                <w:sz w:val="22"/>
                <w:szCs w:val="22"/>
                <w:rtl/>
              </w:rPr>
              <w:t>الوطني</w:t>
            </w:r>
            <w:r>
              <w:rPr>
                <w:rFonts w:cs="Simplified Arabic"/>
                <w:i/>
                <w:iCs/>
                <w:kern w:val="22"/>
                <w:sz w:val="22"/>
                <w:szCs w:val="22"/>
                <w:rtl/>
              </w:rPr>
              <w:t xml:space="preserve"> </w:t>
            </w:r>
            <w:r w:rsidRPr="007E06EB">
              <w:rPr>
                <w:rFonts w:cs="Simplified Arabic"/>
                <w:i/>
                <w:iCs/>
                <w:kern w:val="22"/>
                <w:sz w:val="22"/>
                <w:szCs w:val="22"/>
                <w:rtl/>
              </w:rPr>
              <w:t>من</w:t>
            </w:r>
            <w:r>
              <w:rPr>
                <w:rFonts w:cs="Simplified Arabic"/>
                <w:i/>
                <w:iCs/>
                <w:kern w:val="22"/>
                <w:sz w:val="22"/>
                <w:szCs w:val="22"/>
                <w:rtl/>
              </w:rPr>
              <w:t xml:space="preserve"> </w:t>
            </w:r>
            <w:r w:rsidRPr="007E06EB">
              <w:rPr>
                <w:rFonts w:cs="Simplified Arabic"/>
                <w:i/>
                <w:iCs/>
                <w:kern w:val="22"/>
                <w:sz w:val="22"/>
                <w:szCs w:val="22"/>
                <w:rtl/>
              </w:rPr>
              <w:t>خلال</w:t>
            </w:r>
            <w:r>
              <w:rPr>
                <w:rFonts w:cs="Simplified Arabic"/>
                <w:i/>
                <w:iCs/>
                <w:kern w:val="22"/>
                <w:sz w:val="22"/>
                <w:szCs w:val="22"/>
                <w:rtl/>
              </w:rPr>
              <w:t xml:space="preserve"> </w:t>
            </w:r>
            <w:r w:rsidRPr="007E06EB">
              <w:rPr>
                <w:rFonts w:cs="Simplified Arabic" w:hint="cs"/>
                <w:i/>
                <w:iCs/>
                <w:kern w:val="22"/>
                <w:sz w:val="22"/>
                <w:szCs w:val="22"/>
                <w:rtl/>
              </w:rPr>
              <w:t>وضع</w:t>
            </w:r>
            <w:r>
              <w:rPr>
                <w:rFonts w:cs="Simplified Arabic"/>
                <w:i/>
                <w:iCs/>
                <w:kern w:val="22"/>
                <w:sz w:val="22"/>
                <w:szCs w:val="22"/>
                <w:rtl/>
              </w:rPr>
              <w:t xml:space="preserve"> </w:t>
            </w:r>
            <w:r w:rsidRPr="007E06EB">
              <w:rPr>
                <w:rFonts w:cs="Simplified Arabic"/>
                <w:i/>
                <w:iCs/>
                <w:kern w:val="22"/>
                <w:sz w:val="22"/>
                <w:szCs w:val="22"/>
                <w:rtl/>
              </w:rPr>
              <w:t>وتنفيذ</w:t>
            </w:r>
            <w:r>
              <w:rPr>
                <w:rFonts w:cs="Simplified Arabic"/>
                <w:i/>
                <w:iCs/>
                <w:kern w:val="22"/>
                <w:sz w:val="22"/>
                <w:szCs w:val="22"/>
                <w:rtl/>
              </w:rPr>
              <w:t xml:space="preserve"> </w:t>
            </w:r>
            <w:r w:rsidRPr="007E06EB">
              <w:rPr>
                <w:rFonts w:cs="Simplified Arabic" w:hint="cs"/>
                <w:i/>
                <w:iCs/>
                <w:kern w:val="22"/>
                <w:sz w:val="22"/>
                <w:szCs w:val="22"/>
                <w:rtl/>
              </w:rPr>
              <w:t>وتنقيح</w:t>
            </w:r>
            <w:r>
              <w:rPr>
                <w:rFonts w:cs="Simplified Arabic"/>
                <w:i/>
                <w:iCs/>
                <w:kern w:val="22"/>
                <w:sz w:val="22"/>
                <w:szCs w:val="22"/>
                <w:rtl/>
              </w:rPr>
              <w:t xml:space="preserve"> </w:t>
            </w:r>
            <w:r w:rsidRPr="007E06EB">
              <w:rPr>
                <w:rFonts w:cs="Simplified Arabic"/>
                <w:i/>
                <w:iCs/>
                <w:kern w:val="22"/>
                <w:sz w:val="22"/>
                <w:szCs w:val="22"/>
                <w:rtl/>
              </w:rPr>
              <w:t>وإنفاذ</w:t>
            </w:r>
            <w:r>
              <w:rPr>
                <w:rFonts w:cs="Simplified Arabic"/>
                <w:i/>
                <w:iCs/>
                <w:kern w:val="22"/>
                <w:sz w:val="22"/>
                <w:szCs w:val="22"/>
                <w:rtl/>
              </w:rPr>
              <w:t xml:space="preserve"> </w:t>
            </w:r>
            <w:r w:rsidRPr="007E06EB">
              <w:rPr>
                <w:rFonts w:cs="Simplified Arabic"/>
                <w:i/>
                <w:iCs/>
                <w:kern w:val="22"/>
                <w:sz w:val="22"/>
                <w:szCs w:val="22"/>
                <w:rtl/>
              </w:rPr>
              <w:t>أطر</w:t>
            </w:r>
            <w:r>
              <w:rPr>
                <w:rFonts w:cs="Simplified Arabic"/>
                <w:i/>
                <w:iCs/>
                <w:kern w:val="22"/>
                <w:sz w:val="22"/>
                <w:szCs w:val="22"/>
                <w:rtl/>
              </w:rPr>
              <w:t xml:space="preserve"> </w:t>
            </w:r>
            <w:r w:rsidRPr="007E06EB">
              <w:rPr>
                <w:rFonts w:cs="Simplified Arabic"/>
                <w:i/>
                <w:iCs/>
                <w:kern w:val="22"/>
                <w:sz w:val="22"/>
                <w:szCs w:val="22"/>
                <w:rtl/>
              </w:rPr>
              <w:t>السياسات</w:t>
            </w:r>
            <w:r>
              <w:rPr>
                <w:rFonts w:cs="Simplified Arabic"/>
                <w:i/>
                <w:iCs/>
                <w:kern w:val="22"/>
                <w:sz w:val="22"/>
                <w:szCs w:val="22"/>
                <w:rtl/>
              </w:rPr>
              <w:t xml:space="preserve"> </w:t>
            </w:r>
            <w:r w:rsidRPr="007E06EB">
              <w:rPr>
                <w:rFonts w:cs="Simplified Arabic"/>
                <w:i/>
                <w:iCs/>
                <w:kern w:val="22"/>
                <w:sz w:val="22"/>
                <w:szCs w:val="22"/>
                <w:rtl/>
              </w:rPr>
              <w:t>المحلية</w:t>
            </w:r>
            <w:r>
              <w:rPr>
                <w:rFonts w:cs="Simplified Arabic"/>
                <w:i/>
                <w:iCs/>
                <w:kern w:val="22"/>
                <w:sz w:val="22"/>
                <w:szCs w:val="22"/>
                <w:rtl/>
              </w:rPr>
              <w:t xml:space="preserve"> </w:t>
            </w:r>
            <w:r w:rsidRPr="007E06EB">
              <w:rPr>
                <w:rFonts w:cs="Simplified Arabic"/>
                <w:i/>
                <w:iCs/>
                <w:kern w:val="22"/>
                <w:sz w:val="22"/>
                <w:szCs w:val="22"/>
                <w:rtl/>
              </w:rPr>
              <w:t>والتدابير</w:t>
            </w:r>
            <w:r>
              <w:rPr>
                <w:rFonts w:cs="Simplified Arabic"/>
                <w:i/>
                <w:iCs/>
                <w:kern w:val="22"/>
                <w:sz w:val="22"/>
                <w:szCs w:val="22"/>
                <w:rtl/>
              </w:rPr>
              <w:t xml:space="preserve"> </w:t>
            </w:r>
            <w:r w:rsidRPr="007E06EB">
              <w:rPr>
                <w:rFonts w:cs="Simplified Arabic"/>
                <w:i/>
                <w:iCs/>
                <w:kern w:val="22"/>
                <w:sz w:val="22"/>
                <w:szCs w:val="22"/>
                <w:rtl/>
              </w:rPr>
              <w:t>التشريعية</w:t>
            </w:r>
            <w:r>
              <w:rPr>
                <w:rFonts w:cs="Simplified Arabic"/>
                <w:i/>
                <w:iCs/>
                <w:kern w:val="22"/>
                <w:sz w:val="22"/>
                <w:szCs w:val="22"/>
                <w:rtl/>
              </w:rPr>
              <w:t xml:space="preserve"> </w:t>
            </w:r>
            <w:r w:rsidRPr="007E06EB">
              <w:rPr>
                <w:rFonts w:cs="Simplified Arabic"/>
                <w:i/>
                <w:iCs/>
                <w:kern w:val="22"/>
                <w:sz w:val="22"/>
                <w:szCs w:val="22"/>
                <w:rtl/>
              </w:rPr>
              <w:t>أو</w:t>
            </w:r>
            <w:r>
              <w:rPr>
                <w:rFonts w:cs="Simplified Arabic"/>
                <w:i/>
                <w:iCs/>
                <w:kern w:val="22"/>
                <w:sz w:val="22"/>
                <w:szCs w:val="22"/>
                <w:rtl/>
              </w:rPr>
              <w:t xml:space="preserve"> </w:t>
            </w:r>
            <w:r w:rsidRPr="007E06EB">
              <w:rPr>
                <w:rFonts w:cs="Simplified Arabic"/>
                <w:i/>
                <w:iCs/>
                <w:kern w:val="22"/>
                <w:sz w:val="22"/>
                <w:szCs w:val="22"/>
                <w:rtl/>
              </w:rPr>
              <w:t>الإدارية</w:t>
            </w:r>
            <w:r>
              <w:rPr>
                <w:rFonts w:cs="Simplified Arabic"/>
                <w:i/>
                <w:iCs/>
                <w:kern w:val="22"/>
                <w:sz w:val="22"/>
                <w:szCs w:val="22"/>
                <w:rtl/>
              </w:rPr>
              <w:t xml:space="preserve"> </w:t>
            </w:r>
            <w:r w:rsidRPr="007E06EB">
              <w:rPr>
                <w:rFonts w:cs="Simplified Arabic"/>
                <w:i/>
                <w:iCs/>
                <w:kern w:val="22"/>
                <w:sz w:val="22"/>
                <w:szCs w:val="22"/>
                <w:rtl/>
              </w:rPr>
              <w:t>أو</w:t>
            </w:r>
            <w:r>
              <w:rPr>
                <w:rFonts w:cs="Simplified Arabic"/>
                <w:i/>
                <w:iCs/>
                <w:kern w:val="22"/>
                <w:sz w:val="22"/>
                <w:szCs w:val="22"/>
                <w:rtl/>
              </w:rPr>
              <w:t xml:space="preserve"> </w:t>
            </w:r>
            <w:r w:rsidRPr="007E06EB">
              <w:rPr>
                <w:rFonts w:cs="Simplified Arabic"/>
                <w:i/>
                <w:iCs/>
                <w:kern w:val="22"/>
                <w:sz w:val="22"/>
                <w:szCs w:val="22"/>
                <w:rtl/>
              </w:rPr>
              <w:t>السياساتية</w:t>
            </w:r>
            <w:r>
              <w:rPr>
                <w:rFonts w:cs="Simplified Arabic"/>
                <w:i/>
                <w:iCs/>
                <w:kern w:val="22"/>
                <w:sz w:val="22"/>
                <w:szCs w:val="22"/>
                <w:rtl/>
              </w:rPr>
              <w:t xml:space="preserve">. </w:t>
            </w:r>
            <w:r w:rsidRPr="007E06EB">
              <w:rPr>
                <w:rFonts w:cs="Simplified Arabic"/>
                <w:i/>
                <w:iCs/>
                <w:kern w:val="22"/>
                <w:sz w:val="22"/>
                <w:szCs w:val="22"/>
                <w:rtl/>
              </w:rPr>
              <w:t>وتتعلق</w:t>
            </w:r>
            <w:r>
              <w:rPr>
                <w:rFonts w:cs="Simplified Arabic"/>
                <w:i/>
                <w:iCs/>
                <w:kern w:val="22"/>
                <w:sz w:val="22"/>
                <w:szCs w:val="22"/>
                <w:rtl/>
              </w:rPr>
              <w:t xml:space="preserve"> </w:t>
            </w:r>
            <w:r w:rsidRPr="007E06EB">
              <w:rPr>
                <w:rFonts w:cs="Simplified Arabic"/>
                <w:i/>
                <w:iCs/>
                <w:kern w:val="22"/>
                <w:sz w:val="22"/>
                <w:szCs w:val="22"/>
                <w:rtl/>
              </w:rPr>
              <w:t>ال</w:t>
            </w:r>
            <w:r>
              <w:rPr>
                <w:rFonts w:cs="Simplified Arabic"/>
                <w:i/>
                <w:iCs/>
                <w:kern w:val="22"/>
                <w:sz w:val="22"/>
                <w:szCs w:val="22"/>
                <w:rtl/>
              </w:rPr>
              <w:t xml:space="preserve">نواتج </w:t>
            </w:r>
            <w:r w:rsidRPr="007E06EB">
              <w:rPr>
                <w:rFonts w:cs="Simplified Arabic"/>
                <w:i/>
                <w:iCs/>
                <w:kern w:val="22"/>
                <w:sz w:val="22"/>
                <w:szCs w:val="22"/>
                <w:rtl/>
              </w:rPr>
              <w:t>المتوقعة</w:t>
            </w:r>
            <w:r>
              <w:rPr>
                <w:rFonts w:cs="Simplified Arabic"/>
                <w:i/>
                <w:iCs/>
                <w:kern w:val="22"/>
                <w:sz w:val="22"/>
                <w:szCs w:val="22"/>
                <w:rtl/>
              </w:rPr>
              <w:t xml:space="preserve"> </w:t>
            </w:r>
            <w:r w:rsidRPr="007E06EB">
              <w:rPr>
                <w:rFonts w:cs="Simplified Arabic"/>
                <w:i/>
                <w:iCs/>
                <w:kern w:val="22"/>
                <w:sz w:val="22"/>
                <w:szCs w:val="22"/>
                <w:rtl/>
              </w:rPr>
              <w:t>بالتدابير،</w:t>
            </w:r>
            <w:r>
              <w:rPr>
                <w:rFonts w:cs="Simplified Arabic"/>
                <w:i/>
                <w:iCs/>
                <w:kern w:val="22"/>
                <w:sz w:val="22"/>
                <w:szCs w:val="22"/>
                <w:rtl/>
              </w:rPr>
              <w:t xml:space="preserve"> </w:t>
            </w:r>
            <w:r w:rsidRPr="007E06EB">
              <w:rPr>
                <w:rFonts w:cs="Simplified Arabic"/>
                <w:i/>
                <w:iCs/>
                <w:kern w:val="22"/>
                <w:sz w:val="22"/>
                <w:szCs w:val="22"/>
                <w:rtl/>
              </w:rPr>
              <w:t>والترتيبات</w:t>
            </w:r>
            <w:r>
              <w:rPr>
                <w:rFonts w:cs="Simplified Arabic"/>
                <w:i/>
                <w:iCs/>
                <w:kern w:val="22"/>
                <w:sz w:val="22"/>
                <w:szCs w:val="22"/>
                <w:rtl/>
              </w:rPr>
              <w:t xml:space="preserve"> </w:t>
            </w:r>
            <w:r w:rsidRPr="007E06EB">
              <w:rPr>
                <w:rFonts w:cs="Simplified Arabic"/>
                <w:i/>
                <w:iCs/>
                <w:kern w:val="22"/>
                <w:sz w:val="22"/>
                <w:szCs w:val="22"/>
                <w:rtl/>
              </w:rPr>
              <w:t>المؤسسية،</w:t>
            </w:r>
            <w:r>
              <w:rPr>
                <w:rFonts w:cs="Simplified Arabic"/>
                <w:i/>
                <w:iCs/>
                <w:kern w:val="22"/>
                <w:sz w:val="22"/>
                <w:szCs w:val="22"/>
                <w:rtl/>
              </w:rPr>
              <w:t xml:space="preserve"> </w:t>
            </w:r>
            <w:r w:rsidRPr="007E06EB">
              <w:rPr>
                <w:rFonts w:cs="Simplified Arabic"/>
                <w:i/>
                <w:iCs/>
                <w:kern w:val="22"/>
                <w:sz w:val="22"/>
                <w:szCs w:val="22"/>
                <w:rtl/>
              </w:rPr>
              <w:t>والإجراءات،</w:t>
            </w:r>
            <w:r>
              <w:rPr>
                <w:rFonts w:cs="Simplified Arabic"/>
                <w:i/>
                <w:iCs/>
                <w:kern w:val="22"/>
                <w:sz w:val="22"/>
                <w:szCs w:val="22"/>
                <w:rtl/>
              </w:rPr>
              <w:t xml:space="preserve"> </w:t>
            </w:r>
            <w:r w:rsidRPr="007E06EB">
              <w:rPr>
                <w:rFonts w:cs="Simplified Arabic"/>
                <w:i/>
                <w:iCs/>
                <w:kern w:val="22"/>
                <w:sz w:val="22"/>
                <w:szCs w:val="22"/>
                <w:rtl/>
              </w:rPr>
              <w:t>ونظم</w:t>
            </w:r>
            <w:r>
              <w:rPr>
                <w:rFonts w:cs="Simplified Arabic"/>
                <w:i/>
                <w:iCs/>
                <w:kern w:val="22"/>
                <w:sz w:val="22"/>
                <w:szCs w:val="22"/>
                <w:rtl/>
              </w:rPr>
              <w:t xml:space="preserve"> </w:t>
            </w:r>
            <w:r w:rsidRPr="007E06EB">
              <w:rPr>
                <w:rFonts w:cs="Simplified Arabic"/>
                <w:i/>
                <w:iCs/>
                <w:kern w:val="22"/>
                <w:sz w:val="22"/>
                <w:szCs w:val="22"/>
                <w:rtl/>
              </w:rPr>
              <w:t>التصاريح،</w:t>
            </w:r>
            <w:r>
              <w:rPr>
                <w:rFonts w:cs="Simplified Arabic"/>
                <w:i/>
                <w:iCs/>
                <w:kern w:val="22"/>
                <w:sz w:val="22"/>
                <w:szCs w:val="22"/>
                <w:rtl/>
              </w:rPr>
              <w:t xml:space="preserve"> </w:t>
            </w:r>
            <w:r w:rsidRPr="007E06EB">
              <w:rPr>
                <w:rFonts w:cs="Simplified Arabic"/>
                <w:i/>
                <w:iCs/>
                <w:kern w:val="22"/>
                <w:sz w:val="22"/>
                <w:szCs w:val="22"/>
                <w:rtl/>
              </w:rPr>
              <w:t>ونقاط</w:t>
            </w:r>
            <w:r>
              <w:rPr>
                <w:rFonts w:cs="Simplified Arabic"/>
                <w:i/>
                <w:iCs/>
                <w:kern w:val="22"/>
                <w:sz w:val="22"/>
                <w:szCs w:val="22"/>
                <w:rtl/>
              </w:rPr>
              <w:t xml:space="preserve"> </w:t>
            </w:r>
            <w:r w:rsidRPr="007E06EB">
              <w:rPr>
                <w:rFonts w:cs="Simplified Arabic"/>
                <w:i/>
                <w:iCs/>
                <w:kern w:val="22"/>
                <w:sz w:val="22"/>
                <w:szCs w:val="22"/>
                <w:rtl/>
              </w:rPr>
              <w:t>التفتيش،</w:t>
            </w:r>
            <w:r>
              <w:rPr>
                <w:rFonts w:cs="Simplified Arabic"/>
                <w:i/>
                <w:iCs/>
                <w:kern w:val="22"/>
                <w:sz w:val="22"/>
                <w:szCs w:val="22"/>
                <w:rtl/>
              </w:rPr>
              <w:t xml:space="preserve"> </w:t>
            </w:r>
            <w:r w:rsidRPr="007E06EB">
              <w:rPr>
                <w:rFonts w:cs="Simplified Arabic"/>
                <w:i/>
                <w:iCs/>
                <w:kern w:val="22"/>
                <w:sz w:val="22"/>
                <w:szCs w:val="22"/>
                <w:rtl/>
              </w:rPr>
              <w:t>وغرفة</w:t>
            </w:r>
            <w:r>
              <w:rPr>
                <w:rFonts w:cs="Simplified Arabic"/>
                <w:i/>
                <w:iCs/>
                <w:kern w:val="22"/>
                <w:sz w:val="22"/>
                <w:szCs w:val="22"/>
                <w:rtl/>
              </w:rPr>
              <w:t xml:space="preserve"> </w:t>
            </w:r>
            <w:r w:rsidRPr="007E06EB">
              <w:rPr>
                <w:rFonts w:cs="Simplified Arabic"/>
                <w:i/>
                <w:iCs/>
                <w:kern w:val="22"/>
                <w:sz w:val="22"/>
                <w:szCs w:val="22"/>
                <w:rtl/>
              </w:rPr>
              <w:t>تبادل</w:t>
            </w:r>
            <w:r>
              <w:rPr>
                <w:rFonts w:cs="Simplified Arabic"/>
                <w:i/>
                <w:iCs/>
                <w:kern w:val="22"/>
                <w:sz w:val="22"/>
                <w:szCs w:val="22"/>
                <w:rtl/>
              </w:rPr>
              <w:t xml:space="preserve"> </w:t>
            </w:r>
            <w:r w:rsidRPr="007E06EB">
              <w:rPr>
                <w:rFonts w:cs="Simplified Arabic"/>
                <w:i/>
                <w:iCs/>
                <w:kern w:val="22"/>
                <w:sz w:val="22"/>
                <w:szCs w:val="22"/>
                <w:rtl/>
              </w:rPr>
              <w:t>المعلومات</w:t>
            </w:r>
            <w:r>
              <w:rPr>
                <w:rFonts w:cs="Simplified Arabic"/>
                <w:i/>
                <w:iCs/>
                <w:kern w:val="22"/>
                <w:sz w:val="22"/>
                <w:szCs w:val="22"/>
                <w:rtl/>
              </w:rPr>
              <w:t xml:space="preserve"> </w:t>
            </w:r>
            <w:r w:rsidRPr="007E06EB">
              <w:rPr>
                <w:rFonts w:cs="Simplified Arabic"/>
                <w:i/>
                <w:iCs/>
                <w:kern w:val="22"/>
                <w:sz w:val="22"/>
                <w:szCs w:val="22"/>
                <w:rtl/>
              </w:rPr>
              <w:t>بشأن</w:t>
            </w:r>
            <w:r>
              <w:rPr>
                <w:rFonts w:cs="Simplified Arabic"/>
                <w:i/>
                <w:iCs/>
                <w:kern w:val="22"/>
                <w:sz w:val="22"/>
                <w:szCs w:val="22"/>
                <w:rtl/>
              </w:rPr>
              <w:t xml:space="preserve"> </w:t>
            </w:r>
            <w:r w:rsidRPr="007E06EB">
              <w:rPr>
                <w:rFonts w:cs="Simplified Arabic"/>
                <w:i/>
                <w:iCs/>
                <w:kern w:val="22"/>
                <w:sz w:val="22"/>
                <w:szCs w:val="22"/>
                <w:rtl/>
              </w:rPr>
              <w:t>الحصول</w:t>
            </w:r>
            <w:r>
              <w:rPr>
                <w:rFonts w:cs="Simplified Arabic"/>
                <w:i/>
                <w:iCs/>
                <w:kern w:val="22"/>
                <w:sz w:val="22"/>
                <w:szCs w:val="22"/>
                <w:rtl/>
              </w:rPr>
              <w:t xml:space="preserve"> </w:t>
            </w:r>
            <w:r w:rsidRPr="007E06EB">
              <w:rPr>
                <w:rFonts w:cs="Simplified Arabic"/>
                <w:i/>
                <w:iCs/>
                <w:kern w:val="22"/>
                <w:sz w:val="22"/>
                <w:szCs w:val="22"/>
                <w:rtl/>
              </w:rPr>
              <w:t>وتقاسم</w:t>
            </w:r>
            <w:r>
              <w:rPr>
                <w:rFonts w:cs="Simplified Arabic"/>
                <w:i/>
                <w:iCs/>
                <w:kern w:val="22"/>
                <w:sz w:val="22"/>
                <w:szCs w:val="22"/>
                <w:rtl/>
              </w:rPr>
              <w:t xml:space="preserve"> </w:t>
            </w:r>
            <w:r w:rsidRPr="007E06EB">
              <w:rPr>
                <w:rFonts w:cs="Simplified Arabic"/>
                <w:i/>
                <w:iCs/>
                <w:kern w:val="22"/>
                <w:sz w:val="22"/>
                <w:szCs w:val="22"/>
                <w:rtl/>
              </w:rPr>
              <w:t>المنافع</w:t>
            </w:r>
            <w:r>
              <w:rPr>
                <w:rFonts w:cs="Simplified Arabic"/>
                <w:i/>
                <w:iCs/>
                <w:kern w:val="22"/>
                <w:sz w:val="22"/>
                <w:szCs w:val="22"/>
                <w:rtl/>
              </w:rPr>
              <w:t>.</w:t>
            </w:r>
          </w:p>
        </w:tc>
      </w:tr>
      <w:tr w:rsidR="00752BD2" w:rsidRPr="007E06EB" w:rsidTr="00852023">
        <w:tc>
          <w:tcPr>
            <w:tcW w:w="3397" w:type="dxa"/>
          </w:tcPr>
          <w:p w:rsidR="00752BD2" w:rsidRPr="007E06EB" w:rsidRDefault="00752BD2" w:rsidP="004A2914">
            <w:pPr>
              <w:bidi/>
              <w:spacing w:after="120" w:line="216" w:lineRule="auto"/>
              <w:jc w:val="both"/>
              <w:rPr>
                <w:rFonts w:cs="Simplified Arabic"/>
                <w:b/>
                <w:bCs/>
                <w:kern w:val="22"/>
                <w:sz w:val="22"/>
                <w:szCs w:val="22"/>
              </w:rPr>
            </w:pPr>
            <w:r w:rsidRPr="007E06EB">
              <w:rPr>
                <w:rFonts w:cs="Simplified Arabic"/>
                <w:b/>
                <w:bCs/>
                <w:kern w:val="22"/>
                <w:sz w:val="22"/>
                <w:szCs w:val="22"/>
                <w:rtl/>
              </w:rPr>
              <w:t>ال</w:t>
            </w:r>
            <w:r>
              <w:rPr>
                <w:rFonts w:cs="Simplified Arabic"/>
                <w:b/>
                <w:bCs/>
                <w:kern w:val="22"/>
                <w:sz w:val="22"/>
                <w:szCs w:val="22"/>
                <w:rtl/>
              </w:rPr>
              <w:t>نواتج</w:t>
            </w:r>
          </w:p>
        </w:tc>
        <w:tc>
          <w:tcPr>
            <w:tcW w:w="6435" w:type="dxa"/>
          </w:tcPr>
          <w:p w:rsidR="00752BD2" w:rsidRPr="007E06EB" w:rsidRDefault="00752BD2" w:rsidP="004A2914">
            <w:pPr>
              <w:bidi/>
              <w:spacing w:after="120" w:line="216" w:lineRule="auto"/>
              <w:jc w:val="both"/>
              <w:rPr>
                <w:rFonts w:cs="Simplified Arabic"/>
                <w:b/>
                <w:bCs/>
                <w:kern w:val="22"/>
                <w:sz w:val="22"/>
                <w:szCs w:val="22"/>
              </w:rPr>
            </w:pPr>
            <w:r w:rsidRPr="007E06EB">
              <w:rPr>
                <w:rFonts w:cs="Simplified Arabic"/>
                <w:b/>
                <w:bCs/>
                <w:kern w:val="22"/>
                <w:sz w:val="22"/>
                <w:szCs w:val="22"/>
                <w:rtl/>
              </w:rPr>
              <w:t>الأنشطة</w:t>
            </w:r>
            <w:r>
              <w:rPr>
                <w:rFonts w:cs="Simplified Arabic"/>
                <w:b/>
                <w:bCs/>
                <w:kern w:val="22"/>
                <w:sz w:val="22"/>
                <w:szCs w:val="22"/>
                <w:rtl/>
              </w:rPr>
              <w:t xml:space="preserve"> </w:t>
            </w:r>
            <w:r w:rsidRPr="007E06EB">
              <w:rPr>
                <w:rFonts w:cs="Simplified Arabic"/>
                <w:b/>
                <w:bCs/>
                <w:kern w:val="22"/>
                <w:sz w:val="22"/>
                <w:szCs w:val="22"/>
                <w:rtl/>
              </w:rPr>
              <w:t>الإرشادية</w:t>
            </w:r>
            <w:r>
              <w:rPr>
                <w:rFonts w:cs="Simplified Arabic"/>
                <w:b/>
                <w:bCs/>
                <w:kern w:val="22"/>
                <w:sz w:val="22"/>
                <w:szCs w:val="22"/>
                <w:rtl/>
              </w:rPr>
              <w:t xml:space="preserve"> </w:t>
            </w:r>
            <w:r w:rsidRPr="007E06EB">
              <w:rPr>
                <w:rFonts w:cs="Simplified Arabic"/>
                <w:b/>
                <w:bCs/>
                <w:kern w:val="22"/>
                <w:sz w:val="22"/>
                <w:szCs w:val="22"/>
                <w:rtl/>
              </w:rPr>
              <w:t>بشأن</w:t>
            </w:r>
            <w:r>
              <w:rPr>
                <w:rFonts w:cs="Simplified Arabic"/>
                <w:b/>
                <w:bCs/>
                <w:kern w:val="22"/>
                <w:sz w:val="22"/>
                <w:szCs w:val="22"/>
                <w:rtl/>
              </w:rPr>
              <w:t xml:space="preserve"> </w:t>
            </w:r>
            <w:r w:rsidRPr="007E06EB">
              <w:rPr>
                <w:rFonts w:cs="Simplified Arabic"/>
                <w:b/>
                <w:bCs/>
                <w:kern w:val="22"/>
                <w:sz w:val="22"/>
                <w:szCs w:val="22"/>
                <w:rtl/>
              </w:rPr>
              <w:t>بناء</w:t>
            </w:r>
            <w:r>
              <w:rPr>
                <w:rFonts w:cs="Simplified Arabic"/>
                <w:b/>
                <w:bCs/>
                <w:kern w:val="22"/>
                <w:sz w:val="22"/>
                <w:szCs w:val="22"/>
                <w:rtl/>
              </w:rPr>
              <w:t xml:space="preserve"> </w:t>
            </w:r>
            <w:r w:rsidRPr="007E06EB">
              <w:rPr>
                <w:rFonts w:cs="Simplified Arabic"/>
                <w:b/>
                <w:bCs/>
                <w:kern w:val="22"/>
                <w:sz w:val="22"/>
                <w:szCs w:val="22"/>
                <w:rtl/>
              </w:rPr>
              <w:t>القدرات</w:t>
            </w:r>
            <w:r>
              <w:rPr>
                <w:rFonts w:cs="Simplified Arabic"/>
                <w:b/>
                <w:bCs/>
                <w:kern w:val="22"/>
                <w:sz w:val="22"/>
                <w:szCs w:val="22"/>
                <w:rtl/>
              </w:rPr>
              <w:t xml:space="preserve"> </w:t>
            </w:r>
            <w:r w:rsidRPr="007E06EB">
              <w:rPr>
                <w:rFonts w:cs="Simplified Arabic"/>
                <w:b/>
                <w:bCs/>
                <w:kern w:val="22"/>
                <w:sz w:val="22"/>
                <w:szCs w:val="22"/>
                <w:rtl/>
              </w:rPr>
              <w:t>وتنميتها</w:t>
            </w:r>
          </w:p>
        </w:tc>
      </w:tr>
      <w:tr w:rsidR="00752BD2" w:rsidRPr="007E06EB" w:rsidTr="00852023">
        <w:tc>
          <w:tcPr>
            <w:tcW w:w="3397" w:type="dxa"/>
          </w:tcPr>
          <w:p w:rsidR="00752BD2" w:rsidRPr="007E06EB" w:rsidRDefault="00752BD2" w:rsidP="004A2914">
            <w:pPr>
              <w:tabs>
                <w:tab w:val="left" w:pos="449"/>
              </w:tabs>
              <w:bidi/>
              <w:spacing w:after="120" w:line="216" w:lineRule="auto"/>
              <w:jc w:val="both"/>
              <w:rPr>
                <w:rFonts w:cs="Simplified Arabic"/>
                <w:kern w:val="22"/>
                <w:sz w:val="22"/>
                <w:szCs w:val="22"/>
              </w:rPr>
            </w:pPr>
            <w:r w:rsidRPr="007E06EB">
              <w:rPr>
                <w:rStyle w:val="normaltextrun"/>
                <w:rFonts w:cs="Simplified Arabic" w:hint="cs"/>
                <w:shd w:val="clear" w:color="auto" w:fill="FFFFFF"/>
                <w:rtl/>
              </w:rPr>
              <w:t>2-1-</w:t>
            </w:r>
            <w:r>
              <w:rPr>
                <w:rStyle w:val="normaltextrun"/>
                <w:rFonts w:cs="Simplified Arabic"/>
                <w:shd w:val="clear" w:color="auto" w:fill="FFFFFF"/>
                <w:rtl/>
              </w:rPr>
              <w:t xml:space="preserve"> </w:t>
            </w:r>
            <w:r w:rsidRPr="007E06EB">
              <w:rPr>
                <w:rStyle w:val="normaltextrun"/>
                <w:rFonts w:cs="Simplified Arabic" w:hint="cs"/>
                <w:shd w:val="clear" w:color="auto" w:fill="FFFFFF"/>
                <w:rtl/>
              </w:rPr>
              <w:t>يوجد</w:t>
            </w:r>
            <w:r>
              <w:rPr>
                <w:rStyle w:val="normaltextrun"/>
                <w:rFonts w:cs="Simplified Arabic"/>
                <w:shd w:val="clear" w:color="auto" w:fill="FFFFFF"/>
                <w:rtl/>
              </w:rPr>
              <w:t xml:space="preserve"> </w:t>
            </w:r>
            <w:r w:rsidRPr="007E06EB">
              <w:rPr>
                <w:rStyle w:val="normaltextrun"/>
                <w:rFonts w:cs="Simplified Arabic"/>
                <w:shd w:val="clear" w:color="auto" w:fill="FFFFFF"/>
                <w:rtl/>
              </w:rPr>
              <w:t>إطار</w:t>
            </w:r>
            <w:r>
              <w:rPr>
                <w:rStyle w:val="normaltextrun"/>
                <w:rFonts w:cs="Simplified Arabic"/>
                <w:shd w:val="clear" w:color="auto" w:fill="FFFFFF"/>
                <w:rtl/>
              </w:rPr>
              <w:t xml:space="preserve"> </w:t>
            </w:r>
            <w:r w:rsidRPr="007E06EB">
              <w:rPr>
                <w:rStyle w:val="normaltextrun"/>
                <w:rFonts w:cs="Simplified Arabic"/>
                <w:shd w:val="clear" w:color="auto" w:fill="FFFFFF"/>
                <w:rtl/>
              </w:rPr>
              <w:t>للسياسات</w:t>
            </w:r>
            <w:r>
              <w:rPr>
                <w:rStyle w:val="normaltextrun"/>
                <w:rFonts w:cs="Simplified Arabic"/>
                <w:shd w:val="clear" w:color="auto" w:fill="FFFFFF"/>
                <w:rtl/>
              </w:rPr>
              <w:t xml:space="preserve"> </w:t>
            </w:r>
            <w:r w:rsidRPr="007E06EB">
              <w:rPr>
                <w:rStyle w:val="normaltextrun"/>
                <w:rFonts w:cs="Simplified Arabic"/>
                <w:shd w:val="clear" w:color="auto" w:fill="FFFFFF"/>
                <w:rtl/>
              </w:rPr>
              <w:t>المحلية</w:t>
            </w:r>
            <w:r>
              <w:rPr>
                <w:rStyle w:val="normaltextrun"/>
                <w:rFonts w:cs="Simplified Arabic"/>
                <w:shd w:val="clear" w:color="auto" w:fill="FFFFFF"/>
                <w:rtl/>
              </w:rPr>
              <w:t xml:space="preserve"> </w:t>
            </w:r>
            <w:r w:rsidRPr="007E06EB">
              <w:rPr>
                <w:rStyle w:val="normaltextrun"/>
                <w:rFonts w:cs="Simplified Arabic"/>
                <w:shd w:val="clear" w:color="auto" w:fill="FFFFFF"/>
                <w:rtl/>
              </w:rPr>
              <w:t>بشأن</w:t>
            </w:r>
            <w:r>
              <w:rPr>
                <w:rStyle w:val="normaltextrun"/>
                <w:rFonts w:cs="Simplified Arabic"/>
                <w:shd w:val="clear" w:color="auto" w:fill="FFFFFF"/>
                <w:rtl/>
              </w:rPr>
              <w:t xml:space="preserve"> </w:t>
            </w:r>
            <w:r w:rsidRPr="007E06EB">
              <w:rPr>
                <w:rStyle w:val="normaltextrun"/>
                <w:rFonts w:cs="Simplified Arabic"/>
                <w:shd w:val="clear" w:color="auto" w:fill="FFFFFF"/>
                <w:rtl/>
              </w:rPr>
              <w:t>الحصول</w:t>
            </w:r>
            <w:r>
              <w:rPr>
                <w:rStyle w:val="normaltextrun"/>
                <w:rFonts w:cs="Simplified Arabic"/>
                <w:shd w:val="clear" w:color="auto" w:fill="FFFFFF"/>
                <w:rtl/>
              </w:rPr>
              <w:t xml:space="preserve"> </w:t>
            </w:r>
            <w:r w:rsidRPr="007E06EB">
              <w:rPr>
                <w:rStyle w:val="normaltextrun"/>
                <w:rFonts w:cs="Simplified Arabic"/>
                <w:shd w:val="clear" w:color="auto" w:fill="FFFFFF"/>
                <w:rtl/>
              </w:rPr>
              <w:t>وتقاسم</w:t>
            </w:r>
            <w:r>
              <w:rPr>
                <w:rStyle w:val="normaltextrun"/>
                <w:rFonts w:cs="Simplified Arabic"/>
                <w:shd w:val="clear" w:color="auto" w:fill="FFFFFF"/>
                <w:rtl/>
              </w:rPr>
              <w:t xml:space="preserve"> </w:t>
            </w:r>
            <w:r w:rsidRPr="007E06EB">
              <w:rPr>
                <w:rStyle w:val="normaltextrun"/>
                <w:rFonts w:cs="Simplified Arabic"/>
                <w:shd w:val="clear" w:color="auto" w:fill="FFFFFF"/>
                <w:rtl/>
              </w:rPr>
              <w:t>المنافع</w:t>
            </w:r>
            <w:r>
              <w:rPr>
                <w:rStyle w:val="normaltextrun"/>
                <w:rFonts w:cs="Simplified Arabic"/>
                <w:shd w:val="clear" w:color="auto" w:fill="FFFFFF"/>
                <w:rtl/>
              </w:rPr>
              <w:t xml:space="preserve"> </w:t>
            </w:r>
            <w:r w:rsidRPr="007E06EB">
              <w:rPr>
                <w:rStyle w:val="normaltextrun"/>
                <w:rFonts w:cs="Simplified Arabic"/>
                <w:shd w:val="clear" w:color="auto" w:fill="FFFFFF"/>
                <w:rtl/>
              </w:rPr>
              <w:t>و</w:t>
            </w:r>
            <w:r w:rsidRPr="007E06EB">
              <w:rPr>
                <w:rStyle w:val="normaltextrun"/>
                <w:rFonts w:cs="Simplified Arabic" w:hint="cs"/>
                <w:shd w:val="clear" w:color="auto" w:fill="FFFFFF"/>
                <w:rtl/>
              </w:rPr>
              <w:t>تم</w:t>
            </w:r>
            <w:r>
              <w:rPr>
                <w:rStyle w:val="normaltextrun"/>
                <w:rFonts w:cs="Simplified Arabic" w:hint="cs"/>
                <w:shd w:val="clear" w:color="auto" w:fill="FFFFFF"/>
                <w:rtl/>
              </w:rPr>
              <w:t xml:space="preserve"> </w:t>
            </w:r>
            <w:r w:rsidRPr="007E06EB">
              <w:rPr>
                <w:rStyle w:val="normaltextrun"/>
                <w:rFonts w:cs="Simplified Arabic"/>
                <w:shd w:val="clear" w:color="auto" w:fill="FFFFFF"/>
                <w:rtl/>
              </w:rPr>
              <w:t>نشره</w:t>
            </w:r>
            <w:r>
              <w:rPr>
                <w:rStyle w:val="normaltextrun"/>
                <w:rFonts w:cs="Simplified Arabic"/>
                <w:shd w:val="clear" w:color="auto" w:fill="FFFFFF"/>
                <w:rtl/>
              </w:rPr>
              <w:t xml:space="preserve"> </w:t>
            </w:r>
            <w:r w:rsidRPr="007E06EB">
              <w:rPr>
                <w:rStyle w:val="normaltextrun"/>
                <w:rFonts w:cs="Simplified Arabic"/>
                <w:shd w:val="clear" w:color="auto" w:fill="FFFFFF"/>
                <w:rtl/>
              </w:rPr>
              <w:t>في</w:t>
            </w:r>
            <w:r>
              <w:rPr>
                <w:rStyle w:val="normaltextrun"/>
                <w:rFonts w:cs="Simplified Arabic"/>
                <w:shd w:val="clear" w:color="auto" w:fill="FFFFFF"/>
                <w:rtl/>
              </w:rPr>
              <w:t xml:space="preserve"> </w:t>
            </w:r>
            <w:r w:rsidRPr="007E06EB">
              <w:rPr>
                <w:rStyle w:val="normaltextrun"/>
                <w:rFonts w:cs="Simplified Arabic"/>
                <w:shd w:val="clear" w:color="auto" w:fill="FFFFFF"/>
                <w:rtl/>
              </w:rPr>
              <w:t>غرفة</w:t>
            </w:r>
            <w:r>
              <w:rPr>
                <w:rStyle w:val="normaltextrun"/>
                <w:rFonts w:cs="Simplified Arabic"/>
                <w:shd w:val="clear" w:color="auto" w:fill="FFFFFF"/>
                <w:rtl/>
              </w:rPr>
              <w:t xml:space="preserve"> </w:t>
            </w:r>
            <w:r w:rsidRPr="007E06EB">
              <w:rPr>
                <w:rStyle w:val="normaltextrun"/>
                <w:rFonts w:cs="Simplified Arabic"/>
                <w:shd w:val="clear" w:color="auto" w:fill="FFFFFF"/>
                <w:rtl/>
              </w:rPr>
              <w:t>تبادل</w:t>
            </w:r>
            <w:r>
              <w:rPr>
                <w:rStyle w:val="normaltextrun"/>
                <w:rFonts w:cs="Simplified Arabic"/>
                <w:shd w:val="clear" w:color="auto" w:fill="FFFFFF"/>
                <w:rtl/>
              </w:rPr>
              <w:t xml:space="preserve"> </w:t>
            </w:r>
            <w:r w:rsidRPr="007E06EB">
              <w:rPr>
                <w:rStyle w:val="normaltextrun"/>
                <w:rFonts w:cs="Simplified Arabic"/>
                <w:shd w:val="clear" w:color="auto" w:fill="FFFFFF"/>
                <w:rtl/>
              </w:rPr>
              <w:t>المعلومات</w:t>
            </w:r>
            <w:r>
              <w:rPr>
                <w:rStyle w:val="normaltextrun"/>
                <w:rFonts w:cs="Simplified Arabic"/>
                <w:shd w:val="clear" w:color="auto" w:fill="FFFFFF"/>
                <w:rtl/>
              </w:rPr>
              <w:t xml:space="preserve"> </w:t>
            </w:r>
            <w:r w:rsidRPr="007E06EB">
              <w:rPr>
                <w:rStyle w:val="normaltextrun"/>
                <w:rFonts w:cs="Simplified Arabic"/>
                <w:shd w:val="clear" w:color="auto" w:fill="FFFFFF"/>
                <w:rtl/>
              </w:rPr>
              <w:t>بشأن</w:t>
            </w:r>
            <w:r>
              <w:rPr>
                <w:rStyle w:val="normaltextrun"/>
                <w:rFonts w:cs="Simplified Arabic"/>
                <w:shd w:val="clear" w:color="auto" w:fill="FFFFFF"/>
                <w:rtl/>
              </w:rPr>
              <w:t xml:space="preserve"> </w:t>
            </w:r>
            <w:r w:rsidRPr="007E06EB">
              <w:rPr>
                <w:rStyle w:val="normaltextrun"/>
                <w:rFonts w:cs="Simplified Arabic"/>
                <w:shd w:val="clear" w:color="auto" w:fill="FFFFFF"/>
                <w:rtl/>
              </w:rPr>
              <w:t>الحصول</w:t>
            </w:r>
            <w:r>
              <w:rPr>
                <w:rStyle w:val="normaltextrun"/>
                <w:rFonts w:cs="Simplified Arabic"/>
                <w:shd w:val="clear" w:color="auto" w:fill="FFFFFF"/>
                <w:rtl/>
              </w:rPr>
              <w:t xml:space="preserve"> </w:t>
            </w:r>
            <w:r w:rsidRPr="007E06EB">
              <w:rPr>
                <w:rStyle w:val="normaltextrun"/>
                <w:rFonts w:cs="Simplified Arabic"/>
                <w:shd w:val="clear" w:color="auto" w:fill="FFFFFF"/>
                <w:rtl/>
              </w:rPr>
              <w:t>وتقاسم</w:t>
            </w:r>
            <w:r>
              <w:rPr>
                <w:rStyle w:val="normaltextrun"/>
                <w:rFonts w:cs="Simplified Arabic"/>
                <w:shd w:val="clear" w:color="auto" w:fill="FFFFFF"/>
                <w:rtl/>
              </w:rPr>
              <w:t xml:space="preserve"> </w:t>
            </w:r>
            <w:r w:rsidRPr="007E06EB">
              <w:rPr>
                <w:rStyle w:val="normaltextrun"/>
                <w:rFonts w:cs="Simplified Arabic"/>
                <w:shd w:val="clear" w:color="auto" w:fill="FFFFFF"/>
                <w:rtl/>
              </w:rPr>
              <w:t>المنافع</w:t>
            </w:r>
            <w:r>
              <w:rPr>
                <w:rStyle w:val="normaltextrun"/>
                <w:rFonts w:cs="Simplified Arabic" w:hint="cs"/>
                <w:shd w:val="clear" w:color="auto" w:fill="FFFFFF"/>
                <w:rtl/>
              </w:rPr>
              <w:t>.</w:t>
            </w:r>
          </w:p>
        </w:tc>
        <w:tc>
          <w:tcPr>
            <w:tcW w:w="6435" w:type="dxa"/>
          </w:tcPr>
          <w:p w:rsidR="00752BD2" w:rsidRPr="007E06EB" w:rsidRDefault="00752BD2">
            <w:pPr>
              <w:pStyle w:val="ListParagraph"/>
              <w:numPr>
                <w:ilvl w:val="0"/>
                <w:numId w:val="19"/>
              </w:numPr>
              <w:bidi/>
              <w:spacing w:after="120" w:line="216" w:lineRule="auto"/>
              <w:ind w:left="357" w:hanging="357"/>
              <w:contextualSpacing w:val="0"/>
              <w:jc w:val="both"/>
              <w:rPr>
                <w:rFonts w:cs="Simplified Arabic"/>
                <w:kern w:val="22"/>
                <w:sz w:val="22"/>
                <w:szCs w:val="22"/>
                <w:rtl/>
              </w:rPr>
            </w:pP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kern w:val="22"/>
                <w:sz w:val="22"/>
                <w:szCs w:val="22"/>
                <w:rtl/>
              </w:rPr>
              <w:t>وضع</w:t>
            </w:r>
            <w:r>
              <w:rPr>
                <w:rFonts w:cs="Simplified Arabic"/>
                <w:kern w:val="22"/>
                <w:sz w:val="22"/>
                <w:szCs w:val="22"/>
                <w:rtl/>
              </w:rPr>
              <w:t xml:space="preserve"> </w:t>
            </w:r>
            <w:r w:rsidRPr="007E06EB">
              <w:rPr>
                <w:rFonts w:cs="Simplified Arabic"/>
                <w:kern w:val="22"/>
                <w:sz w:val="22"/>
                <w:szCs w:val="22"/>
                <w:rtl/>
              </w:rPr>
              <w:t>أهداف</w:t>
            </w:r>
            <w:r>
              <w:rPr>
                <w:rFonts w:cs="Simplified Arabic"/>
                <w:kern w:val="22"/>
                <w:sz w:val="22"/>
                <w:szCs w:val="22"/>
                <w:rtl/>
              </w:rPr>
              <w:t xml:space="preserve"> </w:t>
            </w:r>
            <w:r w:rsidRPr="007E06EB">
              <w:rPr>
                <w:rFonts w:cs="Simplified Arabic"/>
                <w:kern w:val="22"/>
                <w:sz w:val="22"/>
                <w:szCs w:val="22"/>
                <w:rtl/>
              </w:rPr>
              <w:t>وخطط</w:t>
            </w:r>
            <w:r>
              <w:rPr>
                <w:rFonts w:cs="Simplified Arabic"/>
                <w:kern w:val="22"/>
                <w:sz w:val="22"/>
                <w:szCs w:val="22"/>
                <w:rtl/>
              </w:rPr>
              <w:t xml:space="preserve"> </w:t>
            </w:r>
            <w:r w:rsidRPr="007E06EB">
              <w:rPr>
                <w:rFonts w:cs="Simplified Arabic"/>
                <w:kern w:val="22"/>
                <w:sz w:val="22"/>
                <w:szCs w:val="22"/>
                <w:rtl/>
              </w:rPr>
              <w:t>وطنية</w:t>
            </w:r>
            <w:r>
              <w:rPr>
                <w:rFonts w:cs="Simplified Arabic"/>
                <w:kern w:val="22"/>
                <w:sz w:val="22"/>
                <w:szCs w:val="22"/>
                <w:rtl/>
              </w:rPr>
              <w:t xml:space="preserve"> </w:t>
            </w:r>
            <w:r w:rsidRPr="007E06EB">
              <w:rPr>
                <w:rFonts w:cs="Simplified Arabic"/>
                <w:kern w:val="22"/>
                <w:sz w:val="22"/>
                <w:szCs w:val="22"/>
                <w:rtl/>
              </w:rPr>
              <w:t>لتحقيق</w:t>
            </w:r>
            <w:r>
              <w:rPr>
                <w:rFonts w:cs="Simplified Arabic"/>
                <w:kern w:val="22"/>
                <w:sz w:val="22"/>
                <w:szCs w:val="22"/>
                <w:rtl/>
              </w:rPr>
              <w:t xml:space="preserve"> </w:t>
            </w:r>
            <w:r w:rsidRPr="007E06EB">
              <w:rPr>
                <w:rFonts w:cs="Simplified Arabic"/>
                <w:kern w:val="22"/>
                <w:sz w:val="22"/>
                <w:szCs w:val="22"/>
                <w:rtl/>
              </w:rPr>
              <w:t>الهدف</w:t>
            </w:r>
            <w:r>
              <w:rPr>
                <w:rFonts w:cs="Simplified Arabic"/>
                <w:kern w:val="22"/>
                <w:sz w:val="22"/>
                <w:szCs w:val="22"/>
                <w:rtl/>
              </w:rPr>
              <w:t xml:space="preserve"> </w:t>
            </w:r>
            <w:r w:rsidRPr="007E06EB">
              <w:rPr>
                <w:rFonts w:cs="Simplified Arabic"/>
                <w:kern w:val="22"/>
                <w:sz w:val="22"/>
                <w:szCs w:val="22"/>
                <w:rtl/>
              </w:rPr>
              <w:t>13</w:t>
            </w:r>
            <w:r>
              <w:rPr>
                <w:rFonts w:cs="Simplified Arabic"/>
                <w:kern w:val="22"/>
                <w:sz w:val="22"/>
                <w:szCs w:val="22"/>
                <w:rtl/>
              </w:rPr>
              <w:t xml:space="preserve"> </w:t>
            </w:r>
            <w:r w:rsidRPr="007E06EB">
              <w:rPr>
                <w:rFonts w:cs="Simplified Arabic"/>
                <w:kern w:val="22"/>
                <w:sz w:val="22"/>
                <w:szCs w:val="22"/>
                <w:rtl/>
              </w:rPr>
              <w:t>والغاية</w:t>
            </w:r>
            <w:r>
              <w:rPr>
                <w:rFonts w:cs="Simplified Arabic"/>
                <w:kern w:val="22"/>
                <w:sz w:val="22"/>
                <w:szCs w:val="22"/>
                <w:rtl/>
              </w:rPr>
              <w:t xml:space="preserve"> </w:t>
            </w:r>
            <w:r w:rsidRPr="007E06EB">
              <w:rPr>
                <w:rFonts w:cs="Simplified Arabic"/>
                <w:kern w:val="22"/>
                <w:sz w:val="22"/>
                <w:szCs w:val="22"/>
                <w:rtl/>
              </w:rPr>
              <w:t>جيم</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hint="cs"/>
                <w:kern w:val="22"/>
                <w:sz w:val="22"/>
                <w:szCs w:val="22"/>
                <w:rtl/>
              </w:rPr>
              <w:t>ال</w:t>
            </w:r>
            <w:r w:rsidRPr="007E06EB">
              <w:rPr>
                <w:rFonts w:cs="Simplified Arabic"/>
                <w:kern w:val="22"/>
                <w:sz w:val="22"/>
                <w:szCs w:val="22"/>
                <w:rtl/>
              </w:rPr>
              <w:t>إطار،</w:t>
            </w:r>
            <w:r>
              <w:rPr>
                <w:rFonts w:cs="Simplified Arabic"/>
                <w:kern w:val="22"/>
                <w:sz w:val="22"/>
                <w:szCs w:val="22"/>
                <w:rtl/>
              </w:rPr>
              <w:t xml:space="preserve"> </w:t>
            </w:r>
            <w:r w:rsidRPr="007E06EB">
              <w:rPr>
                <w:rFonts w:cs="Simplified Arabic"/>
                <w:kern w:val="22"/>
                <w:sz w:val="22"/>
                <w:szCs w:val="22"/>
                <w:rtl/>
              </w:rPr>
              <w:t>بما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ذلك</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خلال</w:t>
            </w:r>
            <w:r>
              <w:rPr>
                <w:rFonts w:cs="Simplified Arabic"/>
                <w:kern w:val="22"/>
                <w:sz w:val="22"/>
                <w:szCs w:val="22"/>
                <w:rtl/>
              </w:rPr>
              <w:t xml:space="preserve"> </w:t>
            </w:r>
            <w:r w:rsidRPr="007E06EB">
              <w:rPr>
                <w:rFonts w:cs="Simplified Arabic"/>
                <w:kern w:val="22"/>
                <w:sz w:val="22"/>
                <w:szCs w:val="22"/>
                <w:rtl/>
              </w:rPr>
              <w:t>عملية</w:t>
            </w:r>
            <w:r>
              <w:rPr>
                <w:rFonts w:cs="Simplified Arabic"/>
                <w:kern w:val="22"/>
                <w:sz w:val="22"/>
                <w:szCs w:val="22"/>
                <w:rtl/>
              </w:rPr>
              <w:t xml:space="preserve"> </w:t>
            </w:r>
            <w:r w:rsidRPr="007E06EB">
              <w:rPr>
                <w:rFonts w:cs="Simplified Arabic" w:hint="cs"/>
                <w:kern w:val="22"/>
                <w:sz w:val="22"/>
                <w:szCs w:val="22"/>
                <w:rtl/>
              </w:rPr>
              <w:t>تنقيح</w:t>
            </w:r>
            <w:r>
              <w:rPr>
                <w:rFonts w:cs="Simplified Arabic"/>
                <w:kern w:val="22"/>
                <w:sz w:val="22"/>
                <w:szCs w:val="22"/>
                <w:rtl/>
              </w:rPr>
              <w:t xml:space="preserve"> </w:t>
            </w:r>
            <w:r w:rsidRPr="007E06EB">
              <w:rPr>
                <w:rFonts w:cs="Simplified Arabic"/>
                <w:kern w:val="22"/>
                <w:sz w:val="22"/>
                <w:szCs w:val="22"/>
                <w:rtl/>
              </w:rPr>
              <w:t>الاستراتيجية</w:t>
            </w:r>
            <w:r>
              <w:rPr>
                <w:rFonts w:cs="Simplified Arabic"/>
                <w:kern w:val="22"/>
                <w:sz w:val="22"/>
                <w:szCs w:val="22"/>
                <w:rtl/>
              </w:rPr>
              <w:t xml:space="preserve"> </w:t>
            </w:r>
            <w:r w:rsidRPr="007E06EB">
              <w:rPr>
                <w:rFonts w:cs="Simplified Arabic"/>
                <w:kern w:val="22"/>
                <w:sz w:val="22"/>
                <w:szCs w:val="22"/>
                <w:rtl/>
              </w:rPr>
              <w:t>وخطة</w:t>
            </w:r>
            <w:r>
              <w:rPr>
                <w:rFonts w:cs="Simplified Arabic"/>
                <w:kern w:val="22"/>
                <w:sz w:val="22"/>
                <w:szCs w:val="22"/>
                <w:rtl/>
              </w:rPr>
              <w:t xml:space="preserve"> </w:t>
            </w:r>
            <w:r w:rsidRPr="007E06EB">
              <w:rPr>
                <w:rFonts w:cs="Simplified Arabic"/>
                <w:kern w:val="22"/>
                <w:sz w:val="22"/>
                <w:szCs w:val="22"/>
                <w:rtl/>
              </w:rPr>
              <w:t>العمل</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للتنوع</w:t>
            </w:r>
            <w:r>
              <w:rPr>
                <w:rFonts w:cs="Simplified Arabic"/>
                <w:kern w:val="22"/>
                <w:sz w:val="22"/>
                <w:szCs w:val="22"/>
                <w:rtl/>
              </w:rPr>
              <w:t xml:space="preserve"> </w:t>
            </w:r>
            <w:r w:rsidRPr="007E06EB">
              <w:rPr>
                <w:rFonts w:cs="Simplified Arabic"/>
                <w:kern w:val="22"/>
                <w:sz w:val="22"/>
                <w:szCs w:val="22"/>
                <w:rtl/>
              </w:rPr>
              <w:t>البيولوجي؛</w:t>
            </w:r>
          </w:p>
          <w:p w:rsidR="00752BD2" w:rsidRPr="007E06EB" w:rsidRDefault="00752BD2">
            <w:pPr>
              <w:pStyle w:val="ListParagraph"/>
              <w:numPr>
                <w:ilvl w:val="0"/>
                <w:numId w:val="19"/>
              </w:numPr>
              <w:bidi/>
              <w:spacing w:after="120" w:line="216" w:lineRule="auto"/>
              <w:ind w:left="357" w:hanging="357"/>
              <w:contextualSpacing w:val="0"/>
              <w:jc w:val="both"/>
              <w:rPr>
                <w:rFonts w:cs="Simplified Arabic"/>
                <w:kern w:val="22"/>
                <w:sz w:val="22"/>
                <w:szCs w:val="22"/>
              </w:rPr>
            </w:pPr>
            <w:r w:rsidRPr="007E06EB">
              <w:rPr>
                <w:rFonts w:cs="Simplified Arabic" w:hint="cs"/>
                <w:kern w:val="22"/>
                <w:sz w:val="22"/>
                <w:szCs w:val="22"/>
                <w:rtl/>
              </w:rPr>
              <w:t>تقييم</w:t>
            </w:r>
            <w:r>
              <w:rPr>
                <w:rFonts w:cs="Simplified Arabic" w:hint="cs"/>
                <w:kern w:val="22"/>
                <w:sz w:val="22"/>
                <w:szCs w:val="22"/>
                <w:rtl/>
              </w:rPr>
              <w:t xml:space="preserve"> </w:t>
            </w:r>
            <w:r w:rsidRPr="007E06EB">
              <w:rPr>
                <w:rFonts w:cs="Simplified Arabic"/>
                <w:kern w:val="22"/>
                <w:sz w:val="22"/>
                <w:szCs w:val="22"/>
                <w:rtl/>
              </w:rPr>
              <w:t>أطر</w:t>
            </w:r>
            <w:r>
              <w:rPr>
                <w:rFonts w:cs="Simplified Arabic"/>
                <w:kern w:val="22"/>
                <w:sz w:val="22"/>
                <w:szCs w:val="22"/>
                <w:rtl/>
              </w:rPr>
              <w:t xml:space="preserve"> </w:t>
            </w:r>
            <w:r w:rsidRPr="007E06EB">
              <w:rPr>
                <w:rFonts w:cs="Simplified Arabic"/>
                <w:kern w:val="22"/>
                <w:sz w:val="22"/>
                <w:szCs w:val="22"/>
                <w:rtl/>
              </w:rPr>
              <w:t>السياسات</w:t>
            </w:r>
            <w:r>
              <w:rPr>
                <w:rFonts w:cs="Simplified Arabic"/>
                <w:kern w:val="22"/>
                <w:sz w:val="22"/>
                <w:szCs w:val="22"/>
                <w:rtl/>
              </w:rPr>
              <w:t xml:space="preserve"> </w:t>
            </w:r>
            <w:r w:rsidRPr="007E06EB">
              <w:rPr>
                <w:rFonts w:cs="Simplified Arabic"/>
                <w:kern w:val="22"/>
                <w:sz w:val="22"/>
                <w:szCs w:val="22"/>
                <w:rtl/>
              </w:rPr>
              <w:t>الحالية</w:t>
            </w:r>
            <w:r>
              <w:rPr>
                <w:rFonts w:cs="Simplified Arabic"/>
                <w:kern w:val="22"/>
                <w:sz w:val="22"/>
                <w:szCs w:val="22"/>
                <w:rtl/>
              </w:rPr>
              <w:t xml:space="preserve"> </w:t>
            </w:r>
            <w:r w:rsidRPr="007E06EB">
              <w:rPr>
                <w:rFonts w:cs="Simplified Arabic"/>
                <w:kern w:val="22"/>
                <w:sz w:val="22"/>
                <w:szCs w:val="22"/>
                <w:rtl/>
              </w:rPr>
              <w:t>ذات</w:t>
            </w:r>
            <w:r>
              <w:rPr>
                <w:rFonts w:cs="Simplified Arabic"/>
                <w:kern w:val="22"/>
                <w:sz w:val="22"/>
                <w:szCs w:val="22"/>
                <w:rtl/>
              </w:rPr>
              <w:t xml:space="preserve"> </w:t>
            </w:r>
            <w:r w:rsidRPr="007E06EB">
              <w:rPr>
                <w:rFonts w:cs="Simplified Arabic"/>
                <w:kern w:val="22"/>
                <w:sz w:val="22"/>
                <w:szCs w:val="22"/>
                <w:rtl/>
              </w:rPr>
              <w:t>الصلة</w:t>
            </w:r>
            <w:r>
              <w:rPr>
                <w:rFonts w:cs="Simplified Arabic"/>
                <w:kern w:val="22"/>
                <w:sz w:val="22"/>
                <w:szCs w:val="22"/>
                <w:rtl/>
              </w:rPr>
              <w:t xml:space="preserve"> </w:t>
            </w:r>
            <w:r w:rsidRPr="007E06EB">
              <w:rPr>
                <w:rFonts w:cs="Simplified Arabic"/>
                <w:kern w:val="22"/>
                <w:sz w:val="22"/>
                <w:szCs w:val="22"/>
                <w:rtl/>
              </w:rPr>
              <w:t>بالحصول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بهدف</w:t>
            </w:r>
            <w:r>
              <w:rPr>
                <w:rFonts w:cs="Simplified Arabic"/>
                <w:kern w:val="22"/>
                <w:sz w:val="22"/>
                <w:szCs w:val="22"/>
                <w:rtl/>
              </w:rPr>
              <w:t xml:space="preserve"> </w:t>
            </w:r>
            <w:r w:rsidRPr="007E06EB">
              <w:rPr>
                <w:rFonts w:cs="Simplified Arabic"/>
                <w:kern w:val="22"/>
                <w:sz w:val="22"/>
                <w:szCs w:val="22"/>
                <w:rtl/>
              </w:rPr>
              <w:t>ضمان</w:t>
            </w:r>
            <w:r>
              <w:rPr>
                <w:rFonts w:cs="Simplified Arabic"/>
                <w:kern w:val="22"/>
                <w:sz w:val="22"/>
                <w:szCs w:val="22"/>
                <w:rtl/>
              </w:rPr>
              <w:t xml:space="preserve"> </w:t>
            </w:r>
            <w:r w:rsidRPr="007E06EB">
              <w:rPr>
                <w:rFonts w:cs="Simplified Arabic"/>
                <w:kern w:val="22"/>
                <w:sz w:val="22"/>
                <w:szCs w:val="22"/>
                <w:rtl/>
              </w:rPr>
              <w:t>الاتساق</w:t>
            </w:r>
            <w:r>
              <w:rPr>
                <w:rFonts w:cs="Simplified Arabic"/>
                <w:kern w:val="22"/>
                <w:sz w:val="22"/>
                <w:szCs w:val="22"/>
                <w:rtl/>
              </w:rPr>
              <w:t xml:space="preserve"> </w:t>
            </w:r>
            <w:r w:rsidRPr="007E06EB">
              <w:rPr>
                <w:rFonts w:cs="Simplified Arabic"/>
                <w:kern w:val="22"/>
                <w:sz w:val="22"/>
                <w:szCs w:val="22"/>
                <w:rtl/>
              </w:rPr>
              <w:t>والوضوح</w:t>
            </w:r>
            <w:r>
              <w:rPr>
                <w:rFonts w:cs="Simplified Arabic"/>
                <w:kern w:val="22"/>
                <w:sz w:val="22"/>
                <w:szCs w:val="22"/>
                <w:rtl/>
              </w:rPr>
              <w:t xml:space="preserve"> </w:t>
            </w:r>
            <w:r w:rsidRPr="007E06EB">
              <w:rPr>
                <w:rFonts w:cs="Simplified Arabic"/>
                <w:kern w:val="22"/>
                <w:sz w:val="22"/>
                <w:szCs w:val="22"/>
                <w:rtl/>
              </w:rPr>
              <w:t>القانوني</w:t>
            </w:r>
            <w:r>
              <w:rPr>
                <w:rFonts w:cs="Simplified Arabic"/>
                <w:kern w:val="22"/>
                <w:sz w:val="22"/>
                <w:szCs w:val="22"/>
                <w:rtl/>
              </w:rPr>
              <w:t xml:space="preserve"> </w:t>
            </w:r>
            <w:r w:rsidRPr="007E06EB">
              <w:rPr>
                <w:rFonts w:cs="Simplified Arabic"/>
                <w:kern w:val="22"/>
                <w:sz w:val="22"/>
                <w:szCs w:val="22"/>
                <w:rtl/>
              </w:rPr>
              <w:t>والدعم</w:t>
            </w:r>
            <w:r>
              <w:rPr>
                <w:rFonts w:cs="Simplified Arabic"/>
                <w:kern w:val="22"/>
                <w:sz w:val="22"/>
                <w:szCs w:val="22"/>
                <w:rtl/>
              </w:rPr>
              <w:t xml:space="preserve"> </w:t>
            </w:r>
            <w:r w:rsidRPr="007E06EB">
              <w:rPr>
                <w:rFonts w:cs="Simplified Arabic"/>
                <w:kern w:val="22"/>
                <w:sz w:val="22"/>
                <w:szCs w:val="22"/>
                <w:rtl/>
              </w:rPr>
              <w:t>المتبادل؛</w:t>
            </w:r>
          </w:p>
          <w:p w:rsidR="00752BD2" w:rsidRPr="007E06EB" w:rsidRDefault="00752BD2">
            <w:pPr>
              <w:pStyle w:val="ListParagraph"/>
              <w:numPr>
                <w:ilvl w:val="0"/>
                <w:numId w:val="19"/>
              </w:numPr>
              <w:bidi/>
              <w:spacing w:after="120" w:line="216" w:lineRule="auto"/>
              <w:ind w:left="357" w:hanging="357"/>
              <w:contextualSpacing w:val="0"/>
              <w:jc w:val="both"/>
              <w:rPr>
                <w:rFonts w:cs="Simplified Arabic"/>
                <w:kern w:val="22"/>
                <w:sz w:val="22"/>
                <w:szCs w:val="22"/>
              </w:rPr>
            </w:pPr>
            <w:r w:rsidRPr="007E06EB">
              <w:rPr>
                <w:rFonts w:cs="Simplified Arabic" w:hint="cs"/>
                <w:kern w:val="22"/>
                <w:sz w:val="22"/>
                <w:szCs w:val="22"/>
                <w:rtl/>
              </w:rPr>
              <w:t>تقديم</w:t>
            </w:r>
            <w:r>
              <w:rPr>
                <w:rFonts w:cs="Simplified Arabic" w:hint="cs"/>
                <w:kern w:val="22"/>
                <w:sz w:val="22"/>
                <w:szCs w:val="22"/>
                <w:rtl/>
              </w:rPr>
              <w:t xml:space="preserve"> </w:t>
            </w:r>
            <w:r w:rsidRPr="007E06EB">
              <w:rPr>
                <w:rFonts w:cs="Simplified Arabic" w:hint="cs"/>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hint="cs"/>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hint="cs"/>
                <w:kern w:val="22"/>
                <w:sz w:val="22"/>
                <w:szCs w:val="22"/>
                <w:rtl/>
              </w:rPr>
              <w:t>المساعدة</w:t>
            </w:r>
            <w:r>
              <w:rPr>
                <w:rFonts w:cs="Simplified Arabic" w:hint="cs"/>
                <w:kern w:val="22"/>
                <w:sz w:val="22"/>
                <w:szCs w:val="22"/>
                <w:rtl/>
              </w:rPr>
              <w:t xml:space="preserve"> </w:t>
            </w:r>
            <w:r w:rsidRPr="007E06EB">
              <w:rPr>
                <w:rFonts w:cs="Simplified Arabic" w:hint="cs"/>
                <w:kern w:val="22"/>
                <w:sz w:val="22"/>
                <w:szCs w:val="22"/>
                <w:rtl/>
              </w:rPr>
              <w:t>التقنية</w:t>
            </w:r>
            <w:r>
              <w:rPr>
                <w:rFonts w:cs="Simplified Arabic" w:hint="cs"/>
                <w:kern w:val="22"/>
                <w:sz w:val="22"/>
                <w:szCs w:val="22"/>
                <w:rtl/>
              </w:rPr>
              <w:t xml:space="preserve"> </w:t>
            </w:r>
            <w:r w:rsidRPr="007E06EB">
              <w:rPr>
                <w:rFonts w:cs="Simplified Arabic" w:hint="cs"/>
                <w:kern w:val="22"/>
                <w:sz w:val="22"/>
                <w:szCs w:val="22"/>
                <w:rtl/>
              </w:rPr>
              <w:t>لوضع</w:t>
            </w:r>
            <w:r>
              <w:rPr>
                <w:rFonts w:cs="Simplified Arabic" w:hint="cs"/>
                <w:kern w:val="22"/>
                <w:sz w:val="22"/>
                <w:szCs w:val="22"/>
                <w:rtl/>
              </w:rPr>
              <w:t xml:space="preserve"> </w:t>
            </w:r>
            <w:r w:rsidRPr="007E06EB">
              <w:rPr>
                <w:rFonts w:cs="Simplified Arabic" w:hint="cs"/>
                <w:kern w:val="22"/>
                <w:sz w:val="22"/>
                <w:szCs w:val="22"/>
                <w:rtl/>
              </w:rPr>
              <w:t>أو</w:t>
            </w:r>
            <w:r>
              <w:rPr>
                <w:rFonts w:cs="Simplified Arabic"/>
                <w:kern w:val="22"/>
                <w:sz w:val="22"/>
                <w:szCs w:val="22"/>
                <w:rtl/>
              </w:rPr>
              <w:t xml:space="preserve"> </w:t>
            </w:r>
            <w:r w:rsidRPr="007E06EB">
              <w:rPr>
                <w:rFonts w:cs="Simplified Arabic" w:hint="cs"/>
                <w:kern w:val="22"/>
                <w:sz w:val="22"/>
                <w:szCs w:val="22"/>
                <w:rtl/>
              </w:rPr>
              <w:t>تنقيح</w:t>
            </w:r>
            <w:r>
              <w:rPr>
                <w:rFonts w:cs="Simplified Arabic"/>
                <w:kern w:val="22"/>
                <w:sz w:val="22"/>
                <w:szCs w:val="22"/>
                <w:rtl/>
              </w:rPr>
              <w:t xml:space="preserve"> </w:t>
            </w:r>
            <w:r w:rsidRPr="007E06EB">
              <w:rPr>
                <w:rFonts w:cs="Simplified Arabic"/>
                <w:kern w:val="22"/>
                <w:sz w:val="22"/>
                <w:szCs w:val="22"/>
                <w:rtl/>
              </w:rPr>
              <w:t>إطار</w:t>
            </w:r>
            <w:r>
              <w:rPr>
                <w:rFonts w:cs="Simplified Arabic"/>
                <w:kern w:val="22"/>
                <w:sz w:val="22"/>
                <w:szCs w:val="22"/>
                <w:rtl/>
              </w:rPr>
              <w:t xml:space="preserve"> </w:t>
            </w:r>
            <w:r w:rsidRPr="007E06EB">
              <w:rPr>
                <w:rFonts w:cs="Simplified Arabic"/>
                <w:kern w:val="22"/>
                <w:sz w:val="22"/>
                <w:szCs w:val="22"/>
                <w:rtl/>
              </w:rPr>
              <w:t>سياسات</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p>
          <w:p w:rsidR="00752BD2" w:rsidRPr="007E06EB" w:rsidRDefault="00752BD2">
            <w:pPr>
              <w:pStyle w:val="ListParagraph"/>
              <w:numPr>
                <w:ilvl w:val="0"/>
                <w:numId w:val="19"/>
              </w:numPr>
              <w:bidi/>
              <w:spacing w:after="120" w:line="216" w:lineRule="auto"/>
              <w:ind w:left="357" w:hanging="357"/>
              <w:contextualSpacing w:val="0"/>
              <w:jc w:val="both"/>
              <w:rPr>
                <w:rFonts w:cs="Simplified Arabic"/>
                <w:kern w:val="22"/>
                <w:sz w:val="22"/>
                <w:szCs w:val="22"/>
              </w:rPr>
            </w:pPr>
            <w:r w:rsidRPr="007E06EB">
              <w:rPr>
                <w:rFonts w:cs="Simplified Arabic" w:hint="cs"/>
                <w:kern w:val="22"/>
                <w:sz w:val="22"/>
                <w:szCs w:val="22"/>
                <w:rtl/>
              </w:rPr>
              <w:t>وضع</w:t>
            </w:r>
            <w:r>
              <w:rPr>
                <w:rFonts w:cs="Simplified Arabic"/>
                <w:kern w:val="22"/>
                <w:sz w:val="22"/>
                <w:szCs w:val="22"/>
                <w:rtl/>
              </w:rPr>
              <w:t xml:space="preserve"> </w:t>
            </w:r>
            <w:r w:rsidRPr="007E06EB">
              <w:rPr>
                <w:rFonts w:cs="Simplified Arabic"/>
                <w:kern w:val="22"/>
                <w:sz w:val="22"/>
                <w:szCs w:val="22"/>
                <w:rtl/>
              </w:rPr>
              <w:t>ونشر</w:t>
            </w:r>
            <w:r>
              <w:rPr>
                <w:rFonts w:cs="Simplified Arabic"/>
                <w:kern w:val="22"/>
                <w:sz w:val="22"/>
                <w:szCs w:val="22"/>
                <w:rtl/>
              </w:rPr>
              <w:t xml:space="preserve"> </w:t>
            </w:r>
            <w:r w:rsidRPr="007E06EB">
              <w:rPr>
                <w:rFonts w:cs="Simplified Arabic"/>
                <w:kern w:val="22"/>
                <w:sz w:val="22"/>
                <w:szCs w:val="22"/>
                <w:rtl/>
              </w:rPr>
              <w:t>وتعزيز</w:t>
            </w:r>
            <w:r>
              <w:rPr>
                <w:rFonts w:cs="Simplified Arabic"/>
                <w:kern w:val="22"/>
                <w:sz w:val="22"/>
                <w:szCs w:val="22"/>
                <w:rtl/>
              </w:rPr>
              <w:t xml:space="preserve"> </w:t>
            </w:r>
            <w:r w:rsidRPr="007E06EB">
              <w:rPr>
                <w:rFonts w:cs="Simplified Arabic"/>
                <w:kern w:val="22"/>
                <w:sz w:val="22"/>
                <w:szCs w:val="22"/>
                <w:rtl/>
              </w:rPr>
              <w:t>استخدام</w:t>
            </w:r>
            <w:r>
              <w:rPr>
                <w:rFonts w:cs="Simplified Arabic"/>
                <w:kern w:val="22"/>
                <w:sz w:val="22"/>
                <w:szCs w:val="22"/>
                <w:rtl/>
              </w:rPr>
              <w:t xml:space="preserve"> </w:t>
            </w:r>
            <w:r w:rsidRPr="007E06EB">
              <w:rPr>
                <w:rFonts w:cs="Simplified Arabic"/>
                <w:kern w:val="22"/>
                <w:sz w:val="22"/>
                <w:szCs w:val="22"/>
                <w:rtl/>
              </w:rPr>
              <w:t>الأدوات</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سبيل</w:t>
            </w:r>
            <w:r>
              <w:rPr>
                <w:rFonts w:cs="Simplified Arabic"/>
                <w:kern w:val="22"/>
                <w:sz w:val="22"/>
                <w:szCs w:val="22"/>
                <w:rtl/>
              </w:rPr>
              <w:t xml:space="preserve"> </w:t>
            </w:r>
            <w:r w:rsidRPr="007E06EB">
              <w:rPr>
                <w:rFonts w:cs="Simplified Arabic"/>
                <w:kern w:val="22"/>
                <w:sz w:val="22"/>
                <w:szCs w:val="22"/>
                <w:rtl/>
              </w:rPr>
              <w:t>المثال،</w:t>
            </w:r>
            <w:r>
              <w:rPr>
                <w:rFonts w:cs="Simplified Arabic"/>
                <w:kern w:val="22"/>
                <w:sz w:val="22"/>
                <w:szCs w:val="22"/>
                <w:rtl/>
              </w:rPr>
              <w:t xml:space="preserve"> </w:t>
            </w:r>
            <w:r w:rsidRPr="007E06EB">
              <w:rPr>
                <w:rFonts w:cs="Simplified Arabic"/>
                <w:kern w:val="22"/>
                <w:sz w:val="22"/>
                <w:szCs w:val="22"/>
                <w:rtl/>
              </w:rPr>
              <w:t>المبادئ</w:t>
            </w:r>
            <w:r>
              <w:rPr>
                <w:rFonts w:cs="Simplified Arabic"/>
                <w:kern w:val="22"/>
                <w:sz w:val="22"/>
                <w:szCs w:val="22"/>
                <w:rtl/>
              </w:rPr>
              <w:t xml:space="preserve"> </w:t>
            </w:r>
            <w:r w:rsidRPr="007E06EB">
              <w:rPr>
                <w:rFonts w:cs="Simplified Arabic"/>
                <w:kern w:val="22"/>
                <w:sz w:val="22"/>
                <w:szCs w:val="22"/>
                <w:rtl/>
              </w:rPr>
              <w:t>التوجيهية</w:t>
            </w:r>
            <w:r>
              <w:rPr>
                <w:rFonts w:cs="Simplified Arabic"/>
                <w:kern w:val="22"/>
                <w:sz w:val="22"/>
                <w:szCs w:val="22"/>
                <w:rtl/>
              </w:rPr>
              <w:t xml:space="preserve"> </w:t>
            </w:r>
            <w:r w:rsidRPr="007E06EB">
              <w:rPr>
                <w:rFonts w:cs="Simplified Arabic"/>
                <w:kern w:val="22"/>
                <w:sz w:val="22"/>
                <w:szCs w:val="22"/>
                <w:rtl/>
              </w:rPr>
              <w:t>ودراسات</w:t>
            </w:r>
            <w:r>
              <w:rPr>
                <w:rFonts w:cs="Simplified Arabic"/>
                <w:kern w:val="22"/>
                <w:sz w:val="22"/>
                <w:szCs w:val="22"/>
                <w:rtl/>
              </w:rPr>
              <w:t xml:space="preserve"> </w:t>
            </w:r>
            <w:r w:rsidRPr="007E06EB">
              <w:rPr>
                <w:rFonts w:cs="Simplified Arabic"/>
                <w:kern w:val="22"/>
                <w:sz w:val="22"/>
                <w:szCs w:val="22"/>
                <w:rtl/>
              </w:rPr>
              <w:t>الحالة)</w:t>
            </w:r>
            <w:r>
              <w:rPr>
                <w:rFonts w:cs="Simplified Arabic"/>
                <w:kern w:val="22"/>
                <w:sz w:val="22"/>
                <w:szCs w:val="22"/>
                <w:rtl/>
              </w:rPr>
              <w:t xml:space="preserve"> </w:t>
            </w:r>
            <w:r w:rsidRPr="007E06EB">
              <w:rPr>
                <w:rFonts w:cs="Simplified Arabic"/>
                <w:kern w:val="22"/>
                <w:sz w:val="22"/>
                <w:szCs w:val="22"/>
                <w:rtl/>
              </w:rPr>
              <w:t>لتيسير</w:t>
            </w:r>
            <w:r>
              <w:rPr>
                <w:rFonts w:cs="Simplified Arabic"/>
                <w:kern w:val="22"/>
                <w:sz w:val="22"/>
                <w:szCs w:val="22"/>
                <w:rtl/>
              </w:rPr>
              <w:t xml:space="preserve"> </w:t>
            </w:r>
            <w:r w:rsidRPr="007E06EB">
              <w:rPr>
                <w:rFonts w:cs="Simplified Arabic"/>
                <w:kern w:val="22"/>
                <w:sz w:val="22"/>
                <w:szCs w:val="22"/>
                <w:rtl/>
              </w:rPr>
              <w:t>دمج</w:t>
            </w:r>
            <w:r>
              <w:rPr>
                <w:rFonts w:cs="Simplified Arabic"/>
                <w:kern w:val="22"/>
                <w:sz w:val="22"/>
                <w:szCs w:val="22"/>
                <w:rtl/>
              </w:rPr>
              <w:t xml:space="preserve"> </w:t>
            </w:r>
            <w:r w:rsidRPr="007E06EB">
              <w:rPr>
                <w:rFonts w:cs="Simplified Arabic"/>
                <w:kern w:val="22"/>
                <w:sz w:val="22"/>
                <w:szCs w:val="22"/>
                <w:rtl/>
              </w:rPr>
              <w:t>اعتبارات</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السياسات</w:t>
            </w:r>
            <w:r>
              <w:rPr>
                <w:rFonts w:cs="Simplified Arabic"/>
                <w:kern w:val="22"/>
                <w:sz w:val="22"/>
                <w:szCs w:val="22"/>
                <w:rtl/>
              </w:rPr>
              <w:t xml:space="preserve"> </w:t>
            </w:r>
            <w:r w:rsidRPr="007E06EB">
              <w:rPr>
                <w:rFonts w:cs="Simplified Arabic"/>
                <w:kern w:val="22"/>
                <w:sz w:val="22"/>
                <w:szCs w:val="22"/>
                <w:rtl/>
              </w:rPr>
              <w:t>والخطط</w:t>
            </w:r>
            <w:r>
              <w:rPr>
                <w:rFonts w:cs="Simplified Arabic"/>
                <w:kern w:val="22"/>
                <w:sz w:val="22"/>
                <w:szCs w:val="22"/>
                <w:rtl/>
              </w:rPr>
              <w:t xml:space="preserve"> </w:t>
            </w:r>
            <w:r w:rsidRPr="007E06EB">
              <w:rPr>
                <w:rFonts w:cs="Simplified Arabic"/>
                <w:kern w:val="22"/>
                <w:sz w:val="22"/>
                <w:szCs w:val="22"/>
                <w:rtl/>
              </w:rPr>
              <w:t>القطاعية</w:t>
            </w:r>
            <w:r>
              <w:rPr>
                <w:rFonts w:cs="Simplified Arabic"/>
                <w:kern w:val="22"/>
                <w:sz w:val="22"/>
                <w:szCs w:val="22"/>
                <w:rtl/>
              </w:rPr>
              <w:t xml:space="preserve"> </w:t>
            </w:r>
            <w:r w:rsidRPr="007E06EB">
              <w:rPr>
                <w:rFonts w:cs="Simplified Arabic"/>
                <w:kern w:val="22"/>
                <w:sz w:val="22"/>
                <w:szCs w:val="22"/>
                <w:rtl/>
              </w:rPr>
              <w:t>والمشتركة</w:t>
            </w:r>
            <w:r>
              <w:rPr>
                <w:rFonts w:cs="Simplified Arabic"/>
                <w:kern w:val="22"/>
                <w:sz w:val="22"/>
                <w:szCs w:val="22"/>
                <w:rtl/>
              </w:rPr>
              <w:t xml:space="preserve"> </w:t>
            </w:r>
            <w:r w:rsidRPr="007E06EB">
              <w:rPr>
                <w:rFonts w:cs="Simplified Arabic"/>
                <w:kern w:val="22"/>
                <w:sz w:val="22"/>
                <w:szCs w:val="22"/>
                <w:rtl/>
              </w:rPr>
              <w:t>بين</w:t>
            </w:r>
            <w:r>
              <w:rPr>
                <w:rFonts w:cs="Simplified Arabic"/>
                <w:kern w:val="22"/>
                <w:sz w:val="22"/>
                <w:szCs w:val="22"/>
                <w:rtl/>
              </w:rPr>
              <w:t xml:space="preserve"> </w:t>
            </w:r>
            <w:r w:rsidRPr="007E06EB">
              <w:rPr>
                <w:rFonts w:cs="Simplified Arabic"/>
                <w:kern w:val="22"/>
                <w:sz w:val="22"/>
                <w:szCs w:val="22"/>
                <w:rtl/>
              </w:rPr>
              <w:t>القطاعات</w:t>
            </w:r>
            <w:r w:rsidRPr="007E06EB">
              <w:rPr>
                <w:rFonts w:cs="Simplified Arabic" w:hint="cs"/>
                <w:kern w:val="22"/>
                <w:sz w:val="22"/>
                <w:szCs w:val="22"/>
                <w:rtl/>
              </w:rPr>
              <w:t>،</w:t>
            </w:r>
            <w:r>
              <w:rPr>
                <w:rFonts w:cs="Simplified Arabic" w:hint="cs"/>
                <w:kern w:val="22"/>
                <w:sz w:val="22"/>
                <w:szCs w:val="22"/>
                <w:rtl/>
              </w:rPr>
              <w:t xml:space="preserve"> </w:t>
            </w:r>
            <w:r w:rsidRPr="007E06EB">
              <w:rPr>
                <w:rFonts w:cs="Simplified Arabic"/>
                <w:kern w:val="22"/>
                <w:sz w:val="22"/>
                <w:szCs w:val="22"/>
                <w:rtl/>
              </w:rPr>
              <w:t>مع</w:t>
            </w:r>
            <w:r>
              <w:rPr>
                <w:rFonts w:cs="Simplified Arabic"/>
                <w:kern w:val="22"/>
                <w:sz w:val="22"/>
                <w:szCs w:val="22"/>
                <w:rtl/>
              </w:rPr>
              <w:t xml:space="preserve"> </w:t>
            </w:r>
            <w:r w:rsidRPr="007E06EB">
              <w:rPr>
                <w:rFonts w:cs="Simplified Arabic"/>
                <w:kern w:val="22"/>
                <w:sz w:val="22"/>
                <w:szCs w:val="22"/>
                <w:rtl/>
              </w:rPr>
              <w:t>مراعاة</w:t>
            </w:r>
            <w:r>
              <w:rPr>
                <w:rFonts w:cs="Simplified Arabic"/>
                <w:kern w:val="22"/>
                <w:sz w:val="22"/>
                <w:szCs w:val="22"/>
                <w:rtl/>
              </w:rPr>
              <w:t xml:space="preserve"> </w:t>
            </w:r>
            <w:r w:rsidRPr="007E06EB">
              <w:rPr>
                <w:rFonts w:cs="Simplified Arabic"/>
                <w:kern w:val="22"/>
                <w:sz w:val="22"/>
                <w:szCs w:val="22"/>
                <w:rtl/>
              </w:rPr>
              <w:t>الصكوك</w:t>
            </w:r>
            <w:r>
              <w:rPr>
                <w:rFonts w:cs="Simplified Arabic"/>
                <w:kern w:val="22"/>
                <w:sz w:val="22"/>
                <w:szCs w:val="22"/>
                <w:rtl/>
              </w:rPr>
              <w:t xml:space="preserve"> </w:t>
            </w:r>
            <w:r w:rsidRPr="007E06EB">
              <w:rPr>
                <w:rFonts w:cs="Simplified Arabic"/>
                <w:kern w:val="22"/>
                <w:sz w:val="22"/>
                <w:szCs w:val="22"/>
                <w:rtl/>
              </w:rPr>
              <w:t>الدولية</w:t>
            </w:r>
            <w:r>
              <w:rPr>
                <w:rFonts w:cs="Simplified Arabic"/>
                <w:kern w:val="22"/>
                <w:sz w:val="22"/>
                <w:szCs w:val="22"/>
                <w:rtl/>
              </w:rPr>
              <w:t xml:space="preserve"> </w:t>
            </w:r>
            <w:r w:rsidRPr="007E06EB">
              <w:rPr>
                <w:rFonts w:cs="Simplified Arabic"/>
                <w:kern w:val="22"/>
                <w:sz w:val="22"/>
                <w:szCs w:val="22"/>
                <w:rtl/>
              </w:rPr>
              <w:t>للحصول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المعمول</w:t>
            </w:r>
            <w:r>
              <w:rPr>
                <w:rFonts w:cs="Simplified Arabic"/>
                <w:kern w:val="22"/>
                <w:sz w:val="22"/>
                <w:szCs w:val="22"/>
                <w:rtl/>
              </w:rPr>
              <w:t xml:space="preserve"> </w:t>
            </w:r>
            <w:r w:rsidRPr="007E06EB">
              <w:rPr>
                <w:rFonts w:cs="Simplified Arabic"/>
                <w:kern w:val="22"/>
                <w:sz w:val="22"/>
                <w:szCs w:val="22"/>
                <w:rtl/>
              </w:rPr>
              <w:t>بها</w:t>
            </w:r>
            <w:r>
              <w:rPr>
                <w:rFonts w:cs="Simplified Arabic"/>
                <w:kern w:val="22"/>
                <w:sz w:val="22"/>
                <w:szCs w:val="22"/>
                <w:rtl/>
              </w:rPr>
              <w:t>.</w:t>
            </w:r>
          </w:p>
        </w:tc>
      </w:tr>
      <w:tr w:rsidR="00752BD2" w:rsidRPr="007E06EB" w:rsidTr="00852023">
        <w:tc>
          <w:tcPr>
            <w:tcW w:w="3397" w:type="dxa"/>
          </w:tcPr>
          <w:p w:rsidR="00752BD2" w:rsidRPr="007E06EB" w:rsidRDefault="00752BD2" w:rsidP="004A2914">
            <w:pPr>
              <w:bidi/>
              <w:spacing w:after="120" w:line="216" w:lineRule="auto"/>
              <w:jc w:val="both"/>
              <w:rPr>
                <w:rFonts w:cs="Simplified Arabic"/>
                <w:kern w:val="22"/>
                <w:sz w:val="22"/>
                <w:szCs w:val="22"/>
              </w:rPr>
            </w:pPr>
            <w:r w:rsidRPr="007E06EB">
              <w:rPr>
                <w:rStyle w:val="normaltextrun"/>
                <w:rFonts w:cs="Simplified Arabic" w:hint="cs"/>
                <w:shd w:val="clear" w:color="auto" w:fill="FFFFFF"/>
                <w:rtl/>
              </w:rPr>
              <w:t>2-2-</w:t>
            </w:r>
            <w:r>
              <w:rPr>
                <w:rStyle w:val="normaltextrun"/>
                <w:rFonts w:cs="Simplified Arabic"/>
                <w:shd w:val="clear" w:color="auto" w:fill="FFFFFF"/>
                <w:rtl/>
              </w:rPr>
              <w:t xml:space="preserve"> </w:t>
            </w:r>
            <w:r w:rsidRPr="007E06EB">
              <w:rPr>
                <w:rStyle w:val="normaltextrun"/>
                <w:rFonts w:cs="Simplified Arabic"/>
                <w:shd w:val="clear" w:color="auto" w:fill="FFFFFF"/>
                <w:rtl/>
              </w:rPr>
              <w:t>توجد</w:t>
            </w:r>
            <w:r>
              <w:rPr>
                <w:rStyle w:val="normaltextrun"/>
                <w:rFonts w:cs="Simplified Arabic"/>
                <w:shd w:val="clear" w:color="auto" w:fill="FFFFFF"/>
                <w:rtl/>
              </w:rPr>
              <w:t xml:space="preserve"> </w:t>
            </w:r>
            <w:r w:rsidRPr="007E06EB">
              <w:rPr>
                <w:rStyle w:val="normaltextrun"/>
                <w:rFonts w:cs="Simplified Arabic"/>
                <w:shd w:val="clear" w:color="auto" w:fill="FFFFFF"/>
                <w:rtl/>
              </w:rPr>
              <w:t>تدابير</w:t>
            </w:r>
            <w:r>
              <w:rPr>
                <w:rStyle w:val="normaltextrun"/>
                <w:rFonts w:cs="Simplified Arabic"/>
                <w:shd w:val="clear" w:color="auto" w:fill="FFFFFF"/>
                <w:rtl/>
              </w:rPr>
              <w:t xml:space="preserve"> </w:t>
            </w:r>
            <w:r w:rsidRPr="007E06EB">
              <w:rPr>
                <w:rStyle w:val="normaltextrun"/>
                <w:rFonts w:cs="Simplified Arabic"/>
                <w:shd w:val="clear" w:color="auto" w:fill="FFFFFF"/>
                <w:rtl/>
              </w:rPr>
              <w:t>تشريعية</w:t>
            </w:r>
            <w:r>
              <w:rPr>
                <w:rStyle w:val="normaltextrun"/>
                <w:rFonts w:cs="Simplified Arabic"/>
                <w:shd w:val="clear" w:color="auto" w:fill="FFFFFF"/>
                <w:rtl/>
              </w:rPr>
              <w:t xml:space="preserve"> </w:t>
            </w:r>
            <w:r w:rsidRPr="007E06EB">
              <w:rPr>
                <w:rStyle w:val="normaltextrun"/>
                <w:rFonts w:cs="Simplified Arabic"/>
                <w:shd w:val="clear" w:color="auto" w:fill="FFFFFF"/>
                <w:rtl/>
              </w:rPr>
              <w:t>أو</w:t>
            </w:r>
            <w:r>
              <w:rPr>
                <w:rStyle w:val="normaltextrun"/>
                <w:rFonts w:cs="Simplified Arabic"/>
                <w:shd w:val="clear" w:color="auto" w:fill="FFFFFF"/>
                <w:rtl/>
              </w:rPr>
              <w:t xml:space="preserve"> </w:t>
            </w:r>
            <w:r w:rsidRPr="007E06EB">
              <w:rPr>
                <w:rStyle w:val="normaltextrun"/>
                <w:rFonts w:cs="Simplified Arabic"/>
                <w:shd w:val="clear" w:color="auto" w:fill="FFFFFF"/>
                <w:rtl/>
              </w:rPr>
              <w:t>إدارية</w:t>
            </w:r>
            <w:r>
              <w:rPr>
                <w:rStyle w:val="normaltextrun"/>
                <w:rFonts w:cs="Simplified Arabic"/>
                <w:shd w:val="clear" w:color="auto" w:fill="FFFFFF"/>
                <w:rtl/>
              </w:rPr>
              <w:t xml:space="preserve"> </w:t>
            </w:r>
            <w:r w:rsidRPr="007E06EB">
              <w:rPr>
                <w:rStyle w:val="normaltextrun"/>
                <w:rFonts w:cs="Simplified Arabic"/>
                <w:shd w:val="clear" w:color="auto" w:fill="FFFFFF"/>
                <w:rtl/>
              </w:rPr>
              <w:t>أو</w:t>
            </w:r>
            <w:r>
              <w:rPr>
                <w:rStyle w:val="normaltextrun"/>
                <w:rFonts w:cs="Simplified Arabic"/>
                <w:shd w:val="clear" w:color="auto" w:fill="FFFFFF"/>
                <w:rtl/>
              </w:rPr>
              <w:t xml:space="preserve"> </w:t>
            </w:r>
            <w:r w:rsidRPr="007E06EB">
              <w:rPr>
                <w:rStyle w:val="normaltextrun"/>
                <w:rFonts w:cs="Simplified Arabic"/>
                <w:shd w:val="clear" w:color="auto" w:fill="FFFFFF"/>
                <w:rtl/>
              </w:rPr>
              <w:t>سياساتية</w:t>
            </w:r>
            <w:r>
              <w:rPr>
                <w:rStyle w:val="normaltextrun"/>
                <w:rFonts w:cs="Simplified Arabic"/>
                <w:shd w:val="clear" w:color="auto" w:fill="FFFFFF"/>
                <w:rtl/>
              </w:rPr>
              <w:t xml:space="preserve"> </w:t>
            </w:r>
            <w:r w:rsidRPr="007E06EB">
              <w:rPr>
                <w:rStyle w:val="normaltextrun"/>
                <w:rFonts w:cs="Simplified Arabic"/>
                <w:shd w:val="clear" w:color="auto" w:fill="FFFFFF"/>
                <w:rtl/>
              </w:rPr>
              <w:t>بشأن</w:t>
            </w:r>
            <w:r>
              <w:rPr>
                <w:rStyle w:val="normaltextrun"/>
                <w:rFonts w:cs="Simplified Arabic"/>
                <w:shd w:val="clear" w:color="auto" w:fill="FFFFFF"/>
                <w:rtl/>
              </w:rPr>
              <w:t xml:space="preserve"> </w:t>
            </w:r>
            <w:r w:rsidRPr="007E06EB">
              <w:rPr>
                <w:rStyle w:val="normaltextrun"/>
                <w:rFonts w:cs="Simplified Arabic"/>
                <w:shd w:val="clear" w:color="auto" w:fill="FFFFFF"/>
                <w:rtl/>
              </w:rPr>
              <w:t>الحصول</w:t>
            </w:r>
            <w:r>
              <w:rPr>
                <w:rStyle w:val="normaltextrun"/>
                <w:rFonts w:cs="Simplified Arabic"/>
                <w:shd w:val="clear" w:color="auto" w:fill="FFFFFF"/>
                <w:rtl/>
              </w:rPr>
              <w:t xml:space="preserve"> </w:t>
            </w:r>
            <w:r w:rsidRPr="007E06EB">
              <w:rPr>
                <w:rStyle w:val="normaltextrun"/>
                <w:rFonts w:cs="Simplified Arabic"/>
                <w:shd w:val="clear" w:color="auto" w:fill="FFFFFF"/>
                <w:rtl/>
              </w:rPr>
              <w:t>وتقاسم</w:t>
            </w:r>
            <w:r>
              <w:rPr>
                <w:rStyle w:val="normaltextrun"/>
                <w:rFonts w:cs="Simplified Arabic"/>
                <w:shd w:val="clear" w:color="auto" w:fill="FFFFFF"/>
                <w:rtl/>
              </w:rPr>
              <w:t xml:space="preserve"> </w:t>
            </w:r>
            <w:r w:rsidRPr="007E06EB">
              <w:rPr>
                <w:rStyle w:val="normaltextrun"/>
                <w:rFonts w:cs="Simplified Arabic"/>
                <w:shd w:val="clear" w:color="auto" w:fill="FFFFFF"/>
                <w:rtl/>
              </w:rPr>
              <w:t>المنافع</w:t>
            </w:r>
            <w:r>
              <w:rPr>
                <w:rStyle w:val="normaltextrun"/>
                <w:rFonts w:cs="Simplified Arabic"/>
                <w:shd w:val="clear" w:color="auto" w:fill="FFFFFF"/>
                <w:rtl/>
              </w:rPr>
              <w:t xml:space="preserve"> </w:t>
            </w:r>
            <w:r w:rsidRPr="007E06EB">
              <w:rPr>
                <w:rStyle w:val="normaltextrun"/>
                <w:rFonts w:cs="Simplified Arabic"/>
                <w:shd w:val="clear" w:color="auto" w:fill="FFFFFF"/>
                <w:rtl/>
              </w:rPr>
              <w:t>و</w:t>
            </w:r>
            <w:r w:rsidRPr="007E06EB">
              <w:rPr>
                <w:rStyle w:val="normaltextrun"/>
                <w:rFonts w:cs="Simplified Arabic" w:hint="cs"/>
                <w:shd w:val="clear" w:color="auto" w:fill="FFFFFF"/>
                <w:rtl/>
              </w:rPr>
              <w:t>تم</w:t>
            </w:r>
            <w:r>
              <w:rPr>
                <w:rStyle w:val="normaltextrun"/>
                <w:rFonts w:cs="Simplified Arabic" w:hint="cs"/>
                <w:shd w:val="clear" w:color="auto" w:fill="FFFFFF"/>
                <w:rtl/>
              </w:rPr>
              <w:t xml:space="preserve"> </w:t>
            </w:r>
            <w:r w:rsidRPr="007E06EB">
              <w:rPr>
                <w:rStyle w:val="normaltextrun"/>
                <w:rFonts w:cs="Simplified Arabic"/>
                <w:shd w:val="clear" w:color="auto" w:fill="FFFFFF"/>
                <w:rtl/>
              </w:rPr>
              <w:t>نشر</w:t>
            </w:r>
            <w:r>
              <w:rPr>
                <w:rStyle w:val="normaltextrun"/>
                <w:rFonts w:cs="Simplified Arabic" w:hint="cs"/>
                <w:shd w:val="clear" w:color="auto" w:fill="FFFFFF"/>
                <w:rtl/>
              </w:rPr>
              <w:t>ه</w:t>
            </w:r>
            <w:r w:rsidRPr="007E06EB">
              <w:rPr>
                <w:rStyle w:val="normaltextrun"/>
                <w:rFonts w:cs="Simplified Arabic" w:hint="cs"/>
                <w:shd w:val="clear" w:color="auto" w:fill="FFFFFF"/>
                <w:rtl/>
              </w:rPr>
              <w:t>ا</w:t>
            </w:r>
            <w:r>
              <w:rPr>
                <w:rStyle w:val="normaltextrun"/>
                <w:rFonts w:cs="Simplified Arabic"/>
                <w:shd w:val="clear" w:color="auto" w:fill="FFFFFF"/>
                <w:rtl/>
              </w:rPr>
              <w:t xml:space="preserve"> </w:t>
            </w:r>
            <w:r w:rsidRPr="007E06EB">
              <w:rPr>
                <w:rStyle w:val="normaltextrun"/>
                <w:rFonts w:cs="Simplified Arabic"/>
                <w:shd w:val="clear" w:color="auto" w:fill="FFFFFF"/>
                <w:rtl/>
              </w:rPr>
              <w:t>في</w:t>
            </w:r>
            <w:r>
              <w:rPr>
                <w:rStyle w:val="normaltextrun"/>
                <w:rFonts w:cs="Simplified Arabic"/>
                <w:shd w:val="clear" w:color="auto" w:fill="FFFFFF"/>
                <w:rtl/>
              </w:rPr>
              <w:t xml:space="preserve"> </w:t>
            </w:r>
            <w:r w:rsidRPr="007E06EB">
              <w:rPr>
                <w:rStyle w:val="normaltextrun"/>
                <w:rFonts w:cs="Simplified Arabic"/>
                <w:shd w:val="clear" w:color="auto" w:fill="FFFFFF"/>
                <w:rtl/>
              </w:rPr>
              <w:t>غرفة</w:t>
            </w:r>
            <w:r>
              <w:rPr>
                <w:rStyle w:val="normaltextrun"/>
                <w:rFonts w:cs="Simplified Arabic"/>
                <w:shd w:val="clear" w:color="auto" w:fill="FFFFFF"/>
                <w:rtl/>
              </w:rPr>
              <w:t xml:space="preserve"> </w:t>
            </w:r>
            <w:r w:rsidRPr="007E06EB">
              <w:rPr>
                <w:rStyle w:val="normaltextrun"/>
                <w:rFonts w:cs="Simplified Arabic"/>
                <w:shd w:val="clear" w:color="auto" w:fill="FFFFFF"/>
                <w:rtl/>
              </w:rPr>
              <w:t>تبادل</w:t>
            </w:r>
            <w:r>
              <w:rPr>
                <w:rStyle w:val="normaltextrun"/>
                <w:rFonts w:cs="Simplified Arabic"/>
                <w:shd w:val="clear" w:color="auto" w:fill="FFFFFF"/>
                <w:rtl/>
              </w:rPr>
              <w:t xml:space="preserve"> </w:t>
            </w:r>
            <w:r w:rsidRPr="007E06EB">
              <w:rPr>
                <w:rStyle w:val="normaltextrun"/>
                <w:rFonts w:cs="Simplified Arabic"/>
                <w:shd w:val="clear" w:color="auto" w:fill="FFFFFF"/>
                <w:rtl/>
              </w:rPr>
              <w:t>المعلومات</w:t>
            </w:r>
            <w:r>
              <w:rPr>
                <w:rStyle w:val="normaltextrun"/>
                <w:rFonts w:cs="Simplified Arabic"/>
                <w:shd w:val="clear" w:color="auto" w:fill="FFFFFF"/>
                <w:rtl/>
              </w:rPr>
              <w:t xml:space="preserve"> </w:t>
            </w:r>
            <w:r w:rsidRPr="007E06EB">
              <w:rPr>
                <w:rStyle w:val="normaltextrun"/>
                <w:rFonts w:cs="Simplified Arabic"/>
                <w:shd w:val="clear" w:color="auto" w:fill="FFFFFF"/>
                <w:rtl/>
              </w:rPr>
              <w:t>بشأن</w:t>
            </w:r>
            <w:r>
              <w:rPr>
                <w:rStyle w:val="normaltextrun"/>
                <w:rFonts w:cs="Simplified Arabic"/>
                <w:shd w:val="clear" w:color="auto" w:fill="FFFFFF"/>
                <w:rtl/>
              </w:rPr>
              <w:t xml:space="preserve"> </w:t>
            </w:r>
            <w:r w:rsidRPr="007E06EB">
              <w:rPr>
                <w:rStyle w:val="normaltextrun"/>
                <w:rFonts w:cs="Simplified Arabic"/>
                <w:shd w:val="clear" w:color="auto" w:fill="FFFFFF"/>
                <w:rtl/>
              </w:rPr>
              <w:t>الحصول</w:t>
            </w:r>
            <w:r>
              <w:rPr>
                <w:rStyle w:val="normaltextrun"/>
                <w:rFonts w:cs="Simplified Arabic"/>
                <w:shd w:val="clear" w:color="auto" w:fill="FFFFFF"/>
                <w:rtl/>
              </w:rPr>
              <w:t xml:space="preserve"> </w:t>
            </w:r>
            <w:r w:rsidRPr="007E06EB">
              <w:rPr>
                <w:rStyle w:val="normaltextrun"/>
                <w:rFonts w:cs="Simplified Arabic"/>
                <w:shd w:val="clear" w:color="auto" w:fill="FFFFFF"/>
                <w:rtl/>
              </w:rPr>
              <w:t>وتقاسم</w:t>
            </w:r>
            <w:r>
              <w:rPr>
                <w:rStyle w:val="normaltextrun"/>
                <w:rFonts w:cs="Simplified Arabic"/>
                <w:shd w:val="clear" w:color="auto" w:fill="FFFFFF"/>
                <w:rtl/>
              </w:rPr>
              <w:t xml:space="preserve"> </w:t>
            </w:r>
            <w:r w:rsidRPr="007E06EB">
              <w:rPr>
                <w:rStyle w:val="normaltextrun"/>
                <w:rFonts w:cs="Simplified Arabic"/>
                <w:shd w:val="clear" w:color="auto" w:fill="FFFFFF"/>
                <w:rtl/>
              </w:rPr>
              <w:t>المنافع</w:t>
            </w:r>
            <w:r>
              <w:rPr>
                <w:rStyle w:val="normaltextrun"/>
                <w:rFonts w:cs="Simplified Arabic" w:hint="cs"/>
                <w:shd w:val="clear" w:color="auto" w:fill="FFFFFF"/>
                <w:rtl/>
              </w:rPr>
              <w:t>.</w:t>
            </w:r>
          </w:p>
        </w:tc>
        <w:tc>
          <w:tcPr>
            <w:tcW w:w="6435" w:type="dxa"/>
          </w:tcPr>
          <w:p w:rsidR="00752BD2" w:rsidRPr="007E06EB" w:rsidRDefault="00752BD2">
            <w:pPr>
              <w:pStyle w:val="ListParagraph"/>
              <w:numPr>
                <w:ilvl w:val="2"/>
                <w:numId w:val="12"/>
              </w:numPr>
              <w:bidi/>
              <w:spacing w:after="120" w:line="216" w:lineRule="auto"/>
              <w:ind w:left="357" w:hanging="357"/>
              <w:contextualSpacing w:val="0"/>
              <w:jc w:val="both"/>
              <w:rPr>
                <w:rFonts w:cs="Simplified Arabic"/>
                <w:kern w:val="22"/>
                <w:sz w:val="22"/>
                <w:szCs w:val="22"/>
              </w:rPr>
            </w:pPr>
            <w:r w:rsidRPr="007E06EB">
              <w:rPr>
                <w:rFonts w:cs="Simplified Arabic" w:hint="cs"/>
                <w:kern w:val="22"/>
                <w:sz w:val="22"/>
                <w:szCs w:val="22"/>
                <w:rtl/>
              </w:rPr>
              <w:t>تقييم</w:t>
            </w:r>
            <w:r>
              <w:rPr>
                <w:rFonts w:cs="Simplified Arabic"/>
                <w:kern w:val="22"/>
                <w:sz w:val="22"/>
                <w:szCs w:val="22"/>
                <w:rtl/>
              </w:rPr>
              <w:t xml:space="preserve"> </w:t>
            </w:r>
            <w:r w:rsidRPr="007E06EB">
              <w:rPr>
                <w:rFonts w:cs="Simplified Arabic"/>
                <w:kern w:val="22"/>
                <w:sz w:val="22"/>
                <w:szCs w:val="22"/>
                <w:rtl/>
              </w:rPr>
              <w:t>ودعم</w:t>
            </w:r>
            <w:r>
              <w:rPr>
                <w:rFonts w:cs="Simplified Arabic"/>
                <w:kern w:val="22"/>
                <w:sz w:val="22"/>
                <w:szCs w:val="22"/>
                <w:rtl/>
              </w:rPr>
              <w:t xml:space="preserve"> </w:t>
            </w:r>
            <w:r w:rsidRPr="007E06EB">
              <w:rPr>
                <w:rFonts w:cs="Simplified Arabic" w:hint="cs"/>
                <w:kern w:val="22"/>
                <w:sz w:val="22"/>
                <w:szCs w:val="22"/>
                <w:rtl/>
              </w:rPr>
              <w:t>تقدير</w:t>
            </w:r>
            <w:r>
              <w:rPr>
                <w:rFonts w:cs="Simplified Arabic"/>
                <w:kern w:val="22"/>
                <w:sz w:val="22"/>
                <w:szCs w:val="22"/>
                <w:rtl/>
              </w:rPr>
              <w:t xml:space="preserve"> </w:t>
            </w:r>
            <w:r w:rsidRPr="007E06EB">
              <w:rPr>
                <w:rFonts w:cs="Simplified Arabic"/>
                <w:kern w:val="22"/>
                <w:sz w:val="22"/>
                <w:szCs w:val="22"/>
                <w:rtl/>
              </w:rPr>
              <w:t>فعالية</w:t>
            </w:r>
            <w:r>
              <w:rPr>
                <w:rFonts w:cs="Simplified Arabic"/>
                <w:kern w:val="22"/>
                <w:sz w:val="22"/>
                <w:szCs w:val="22"/>
                <w:rtl/>
              </w:rPr>
              <w:t xml:space="preserve"> </w:t>
            </w:r>
            <w:r w:rsidRPr="007E06EB">
              <w:rPr>
                <w:rFonts w:cs="Simplified Arabic"/>
                <w:kern w:val="22"/>
                <w:sz w:val="22"/>
                <w:szCs w:val="22"/>
                <w:rtl/>
              </w:rPr>
              <w:t>وكفاءة</w:t>
            </w:r>
            <w:r>
              <w:rPr>
                <w:rFonts w:cs="Simplified Arabic"/>
                <w:kern w:val="22"/>
                <w:sz w:val="22"/>
                <w:szCs w:val="22"/>
                <w:rtl/>
              </w:rPr>
              <w:t xml:space="preserve"> </w:t>
            </w:r>
            <w:r w:rsidRPr="007E06EB">
              <w:rPr>
                <w:rFonts w:cs="Simplified Arabic"/>
                <w:kern w:val="22"/>
                <w:sz w:val="22"/>
                <w:szCs w:val="22"/>
                <w:rtl/>
              </w:rPr>
              <w:t>واكتمال</w:t>
            </w:r>
            <w:r>
              <w:rPr>
                <w:rFonts w:cs="Simplified Arabic"/>
                <w:kern w:val="22"/>
                <w:sz w:val="22"/>
                <w:szCs w:val="22"/>
                <w:rtl/>
              </w:rPr>
              <w:t xml:space="preserve"> </w:t>
            </w:r>
            <w:r w:rsidRPr="007E06EB">
              <w:rPr>
                <w:rFonts w:cs="Simplified Arabic"/>
                <w:kern w:val="22"/>
                <w:sz w:val="22"/>
                <w:szCs w:val="22"/>
                <w:rtl/>
              </w:rPr>
              <w:t>التدابير</w:t>
            </w:r>
            <w:r>
              <w:rPr>
                <w:rFonts w:cs="Simplified Arabic"/>
                <w:kern w:val="22"/>
                <w:sz w:val="22"/>
                <w:szCs w:val="22"/>
                <w:rtl/>
              </w:rPr>
              <w:t xml:space="preserve"> </w:t>
            </w:r>
            <w:r w:rsidRPr="007E06EB">
              <w:rPr>
                <w:rFonts w:cs="Simplified Arabic"/>
                <w:kern w:val="22"/>
                <w:sz w:val="22"/>
                <w:szCs w:val="22"/>
                <w:rtl/>
              </w:rPr>
              <w:t>التشريعية</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الإدارية</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السياساتية</w:t>
            </w:r>
            <w:r>
              <w:rPr>
                <w:rFonts w:cs="Simplified Arabic"/>
                <w:kern w:val="22"/>
                <w:sz w:val="22"/>
                <w:szCs w:val="22"/>
                <w:rtl/>
              </w:rPr>
              <w:t xml:space="preserve"> </w:t>
            </w:r>
            <w:r w:rsidRPr="007E06EB">
              <w:rPr>
                <w:rFonts w:cs="Simplified Arabic"/>
                <w:kern w:val="22"/>
                <w:sz w:val="22"/>
                <w:szCs w:val="22"/>
                <w:rtl/>
              </w:rPr>
              <w:t>الحالية</w:t>
            </w:r>
            <w:r>
              <w:rPr>
                <w:rFonts w:cs="Simplified Arabic"/>
                <w:kern w:val="22"/>
                <w:sz w:val="22"/>
                <w:szCs w:val="22"/>
                <w:rtl/>
              </w:rPr>
              <w:t xml:space="preserve"> </w:t>
            </w:r>
            <w:r w:rsidRPr="007E06EB">
              <w:rPr>
                <w:rFonts w:cs="Simplified Arabic"/>
                <w:kern w:val="22"/>
                <w:sz w:val="22"/>
                <w:szCs w:val="22"/>
                <w:rtl/>
              </w:rPr>
              <w:t>للحصول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مقابل</w:t>
            </w:r>
            <w:r>
              <w:rPr>
                <w:rFonts w:cs="Simplified Arabic"/>
                <w:kern w:val="22"/>
                <w:sz w:val="22"/>
                <w:szCs w:val="22"/>
                <w:rtl/>
              </w:rPr>
              <w:t xml:space="preserve"> </w:t>
            </w:r>
            <w:r w:rsidRPr="007E06EB">
              <w:rPr>
                <w:rFonts w:cs="Simplified Arabic"/>
                <w:kern w:val="22"/>
                <w:sz w:val="22"/>
                <w:szCs w:val="22"/>
                <w:rtl/>
              </w:rPr>
              <w:t>أحكام</w:t>
            </w:r>
            <w:r>
              <w:rPr>
                <w:rFonts w:cs="Simplified Arabic"/>
                <w:kern w:val="22"/>
                <w:sz w:val="22"/>
                <w:szCs w:val="22"/>
                <w:rtl/>
              </w:rPr>
              <w:t xml:space="preserve"> </w:t>
            </w:r>
            <w:r w:rsidRPr="007E06EB">
              <w:rPr>
                <w:rFonts w:cs="Simplified Arabic"/>
                <w:kern w:val="22"/>
                <w:sz w:val="22"/>
                <w:szCs w:val="22"/>
                <w:rtl/>
              </w:rPr>
              <w:t>البروتوكول،</w:t>
            </w:r>
            <w:r>
              <w:rPr>
                <w:rFonts w:cs="Simplified Arabic"/>
                <w:kern w:val="22"/>
                <w:sz w:val="22"/>
                <w:szCs w:val="22"/>
                <w:rtl/>
              </w:rPr>
              <w:t xml:space="preserve"> </w:t>
            </w:r>
            <w:r w:rsidRPr="007E06EB">
              <w:rPr>
                <w:rFonts w:cs="Simplified Arabic"/>
                <w:kern w:val="22"/>
                <w:sz w:val="22"/>
                <w:szCs w:val="22"/>
                <w:rtl/>
              </w:rPr>
              <w:t>مع</w:t>
            </w:r>
            <w:r>
              <w:rPr>
                <w:rFonts w:cs="Simplified Arabic"/>
                <w:kern w:val="22"/>
                <w:sz w:val="22"/>
                <w:szCs w:val="22"/>
                <w:rtl/>
              </w:rPr>
              <w:t xml:space="preserve"> </w:t>
            </w:r>
            <w:r w:rsidRPr="007E06EB">
              <w:rPr>
                <w:rFonts w:cs="Simplified Arabic"/>
                <w:kern w:val="22"/>
                <w:sz w:val="22"/>
                <w:szCs w:val="22"/>
                <w:rtl/>
              </w:rPr>
              <w:t>مراعاة</w:t>
            </w:r>
            <w:r>
              <w:rPr>
                <w:rFonts w:cs="Simplified Arabic"/>
                <w:kern w:val="22"/>
                <w:sz w:val="22"/>
                <w:szCs w:val="22"/>
                <w:rtl/>
              </w:rPr>
              <w:t xml:space="preserve"> </w:t>
            </w:r>
            <w:r w:rsidRPr="007E06EB">
              <w:rPr>
                <w:rFonts w:cs="Simplified Arabic"/>
                <w:kern w:val="22"/>
                <w:sz w:val="22"/>
                <w:szCs w:val="22"/>
                <w:rtl/>
              </w:rPr>
              <w:t>التنفيذ</w:t>
            </w:r>
            <w:r>
              <w:rPr>
                <w:rFonts w:cs="Simplified Arabic"/>
                <w:kern w:val="22"/>
                <w:sz w:val="22"/>
                <w:szCs w:val="22"/>
                <w:rtl/>
              </w:rPr>
              <w:t xml:space="preserve"> </w:t>
            </w:r>
            <w:r w:rsidRPr="007E06EB">
              <w:rPr>
                <w:rFonts w:cs="Simplified Arabic" w:hint="cs"/>
                <w:kern w:val="22"/>
                <w:sz w:val="22"/>
                <w:szCs w:val="22"/>
                <w:rtl/>
              </w:rPr>
              <w:t>الداعم</w:t>
            </w:r>
            <w:r>
              <w:rPr>
                <w:rFonts w:cs="Simplified Arabic" w:hint="cs"/>
                <w:kern w:val="22"/>
                <w:sz w:val="22"/>
                <w:szCs w:val="22"/>
                <w:rtl/>
              </w:rPr>
              <w:t xml:space="preserve"> </w:t>
            </w:r>
            <w:r w:rsidRPr="007E06EB">
              <w:rPr>
                <w:rFonts w:cs="Simplified Arabic"/>
                <w:kern w:val="22"/>
                <w:sz w:val="22"/>
                <w:szCs w:val="22"/>
                <w:rtl/>
              </w:rPr>
              <w:t>بصورة</w:t>
            </w:r>
            <w:r>
              <w:rPr>
                <w:rFonts w:cs="Simplified Arabic"/>
                <w:kern w:val="22"/>
                <w:sz w:val="22"/>
                <w:szCs w:val="22"/>
                <w:rtl/>
              </w:rPr>
              <w:t xml:space="preserve"> </w:t>
            </w:r>
            <w:r w:rsidRPr="007E06EB">
              <w:rPr>
                <w:rFonts w:cs="Simplified Arabic"/>
                <w:kern w:val="22"/>
                <w:sz w:val="22"/>
                <w:szCs w:val="22"/>
                <w:rtl/>
              </w:rPr>
              <w:t>متبادلة</w:t>
            </w:r>
            <w:r>
              <w:rPr>
                <w:rFonts w:cs="Simplified Arabic"/>
                <w:kern w:val="22"/>
                <w:sz w:val="22"/>
                <w:szCs w:val="22"/>
                <w:rtl/>
              </w:rPr>
              <w:t xml:space="preserve"> </w:t>
            </w:r>
            <w:r w:rsidRPr="007E06EB">
              <w:rPr>
                <w:rFonts w:cs="Simplified Arabic"/>
                <w:kern w:val="22"/>
                <w:sz w:val="22"/>
                <w:szCs w:val="22"/>
                <w:rtl/>
              </w:rPr>
              <w:t>للصكوك</w:t>
            </w:r>
            <w:r>
              <w:rPr>
                <w:rFonts w:cs="Simplified Arabic"/>
                <w:kern w:val="22"/>
                <w:sz w:val="22"/>
                <w:szCs w:val="22"/>
                <w:rtl/>
              </w:rPr>
              <w:t xml:space="preserve"> </w:t>
            </w:r>
            <w:r w:rsidRPr="007E06EB">
              <w:rPr>
                <w:rFonts w:cs="Simplified Arabic"/>
                <w:kern w:val="22"/>
                <w:sz w:val="22"/>
                <w:szCs w:val="22"/>
                <w:rtl/>
              </w:rPr>
              <w:t>الدولية</w:t>
            </w:r>
            <w:r>
              <w:rPr>
                <w:rFonts w:cs="Simplified Arabic"/>
                <w:kern w:val="22"/>
                <w:sz w:val="22"/>
                <w:szCs w:val="22"/>
                <w:rtl/>
              </w:rPr>
              <w:t xml:space="preserve"> </w:t>
            </w:r>
            <w:r w:rsidRPr="007E06EB">
              <w:rPr>
                <w:rFonts w:cs="Simplified Arabic"/>
                <w:kern w:val="22"/>
                <w:sz w:val="22"/>
                <w:szCs w:val="22"/>
                <w:rtl/>
              </w:rPr>
              <w:t>للحصول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ذات</w:t>
            </w:r>
            <w:r>
              <w:rPr>
                <w:rFonts w:cs="Simplified Arabic"/>
                <w:kern w:val="22"/>
                <w:sz w:val="22"/>
                <w:szCs w:val="22"/>
                <w:rtl/>
              </w:rPr>
              <w:t xml:space="preserve"> </w:t>
            </w:r>
            <w:r w:rsidRPr="007E06EB">
              <w:rPr>
                <w:rFonts w:cs="Simplified Arabic"/>
                <w:kern w:val="22"/>
                <w:sz w:val="22"/>
                <w:szCs w:val="22"/>
                <w:rtl/>
              </w:rPr>
              <w:t>الصلة،</w:t>
            </w:r>
            <w:r>
              <w:rPr>
                <w:rFonts w:cs="Simplified Arabic"/>
                <w:kern w:val="22"/>
                <w:sz w:val="22"/>
                <w:szCs w:val="22"/>
                <w:rtl/>
              </w:rPr>
              <w:t xml:space="preserve"> </w:t>
            </w:r>
            <w:r w:rsidRPr="007E06EB">
              <w:rPr>
                <w:rFonts w:cs="Simplified Arabic" w:hint="cs"/>
                <w:kern w:val="22"/>
                <w:sz w:val="22"/>
                <w:szCs w:val="22"/>
                <w:rtl/>
              </w:rPr>
              <w:t>ب</w:t>
            </w:r>
            <w:r w:rsidRPr="007E06EB">
              <w:rPr>
                <w:rFonts w:cs="Simplified Arabic"/>
                <w:kern w:val="22"/>
                <w:sz w:val="22"/>
                <w:szCs w:val="22"/>
                <w:rtl/>
              </w:rPr>
              <w:t>التشاور</w:t>
            </w:r>
            <w:r>
              <w:rPr>
                <w:rFonts w:cs="Simplified Arabic"/>
                <w:kern w:val="22"/>
                <w:sz w:val="22"/>
                <w:szCs w:val="22"/>
                <w:rtl/>
              </w:rPr>
              <w:t xml:space="preserve"> </w:t>
            </w:r>
            <w:r w:rsidRPr="007E06EB">
              <w:rPr>
                <w:rFonts w:cs="Simplified Arabic"/>
                <w:kern w:val="22"/>
                <w:sz w:val="22"/>
                <w:szCs w:val="22"/>
                <w:rtl/>
              </w:rPr>
              <w:t>مع</w:t>
            </w:r>
            <w:r>
              <w:rPr>
                <w:rFonts w:cs="Simplified Arabic"/>
                <w:kern w:val="22"/>
                <w:sz w:val="22"/>
                <w:szCs w:val="22"/>
                <w:rtl/>
              </w:rPr>
              <w:t xml:space="preserve"> </w:t>
            </w:r>
            <w:r w:rsidRPr="007E06EB">
              <w:rPr>
                <w:rFonts w:cs="Simplified Arabic"/>
                <w:kern w:val="22"/>
                <w:sz w:val="22"/>
                <w:szCs w:val="22"/>
                <w:rtl/>
              </w:rPr>
              <w:t>الشعوب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وأصحاب</w:t>
            </w:r>
            <w:r>
              <w:rPr>
                <w:rFonts w:cs="Simplified Arabic"/>
                <w:kern w:val="22"/>
                <w:sz w:val="22"/>
                <w:szCs w:val="22"/>
                <w:rtl/>
              </w:rPr>
              <w:t xml:space="preserve"> </w:t>
            </w:r>
            <w:r w:rsidRPr="007E06EB">
              <w:rPr>
                <w:rFonts w:cs="Simplified Arabic"/>
                <w:kern w:val="22"/>
                <w:sz w:val="22"/>
                <w:szCs w:val="22"/>
                <w:rtl/>
              </w:rPr>
              <w:t>المصلحة</w:t>
            </w:r>
            <w:r>
              <w:rPr>
                <w:rFonts w:cs="Simplified Arabic"/>
                <w:kern w:val="22"/>
                <w:sz w:val="22"/>
                <w:szCs w:val="22"/>
                <w:rtl/>
              </w:rPr>
              <w:t xml:space="preserve"> </w:t>
            </w:r>
            <w:r w:rsidRPr="007E06EB">
              <w:rPr>
                <w:rFonts w:cs="Simplified Arabic"/>
                <w:kern w:val="22"/>
                <w:sz w:val="22"/>
                <w:szCs w:val="22"/>
                <w:rtl/>
              </w:rPr>
              <w:t>المعنيين،</w:t>
            </w:r>
            <w:r>
              <w:rPr>
                <w:rFonts w:cs="Simplified Arabic"/>
                <w:kern w:val="22"/>
                <w:sz w:val="22"/>
                <w:szCs w:val="22"/>
                <w:rtl/>
              </w:rPr>
              <w:t xml:space="preserve"> </w:t>
            </w:r>
            <w:r w:rsidRPr="007E06EB">
              <w:rPr>
                <w:rFonts w:cs="Simplified Arabic"/>
                <w:kern w:val="22"/>
                <w:sz w:val="22"/>
                <w:szCs w:val="22"/>
                <w:rtl/>
              </w:rPr>
              <w:t>حسب</w:t>
            </w:r>
            <w:r>
              <w:rPr>
                <w:rFonts w:cs="Simplified Arabic"/>
                <w:kern w:val="22"/>
                <w:sz w:val="22"/>
                <w:szCs w:val="22"/>
                <w:rtl/>
              </w:rPr>
              <w:t xml:space="preserve"> </w:t>
            </w:r>
            <w:r w:rsidRPr="007E06EB">
              <w:rPr>
                <w:rFonts w:cs="Simplified Arabic"/>
                <w:kern w:val="22"/>
                <w:sz w:val="22"/>
                <w:szCs w:val="22"/>
                <w:rtl/>
              </w:rPr>
              <w:t>الاقتضاء؛</w:t>
            </w:r>
          </w:p>
          <w:p w:rsidR="00752BD2" w:rsidRPr="007E06EB" w:rsidRDefault="00752BD2">
            <w:pPr>
              <w:pStyle w:val="ListParagraph"/>
              <w:numPr>
                <w:ilvl w:val="2"/>
                <w:numId w:val="12"/>
              </w:numPr>
              <w:bidi/>
              <w:spacing w:after="120" w:line="216" w:lineRule="auto"/>
              <w:ind w:left="357" w:hanging="357"/>
              <w:contextualSpacing w:val="0"/>
              <w:jc w:val="both"/>
              <w:rPr>
                <w:rFonts w:cs="Simplified Arabic"/>
                <w:kern w:val="22"/>
                <w:sz w:val="22"/>
                <w:szCs w:val="22"/>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kern w:val="22"/>
                <w:sz w:val="22"/>
                <w:szCs w:val="22"/>
                <w:rtl/>
              </w:rPr>
              <w:t xml:space="preserve"> </w:t>
            </w:r>
            <w:r w:rsidRPr="007E06EB">
              <w:rPr>
                <w:rFonts w:cs="Simplified Arabic"/>
                <w:kern w:val="22"/>
                <w:sz w:val="22"/>
                <w:szCs w:val="22"/>
                <w:rtl/>
              </w:rPr>
              <w:t>والقانونية</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hint="cs"/>
                <w:kern w:val="22"/>
                <w:sz w:val="22"/>
                <w:szCs w:val="22"/>
                <w:rtl/>
              </w:rPr>
              <w:t>استعراض</w:t>
            </w:r>
            <w:r>
              <w:rPr>
                <w:rFonts w:cs="Simplified Arabic"/>
                <w:kern w:val="22"/>
                <w:sz w:val="22"/>
                <w:szCs w:val="22"/>
                <w:rtl/>
              </w:rPr>
              <w:t xml:space="preserve"> </w:t>
            </w:r>
            <w:r w:rsidRPr="007E06EB">
              <w:rPr>
                <w:rFonts w:cs="Simplified Arabic"/>
                <w:kern w:val="22"/>
                <w:sz w:val="22"/>
                <w:szCs w:val="22"/>
                <w:rtl/>
              </w:rPr>
              <w:t>التدابير</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تحديثها</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hint="cs"/>
                <w:kern w:val="22"/>
                <w:sz w:val="22"/>
                <w:szCs w:val="22"/>
                <w:rtl/>
              </w:rPr>
              <w:t>وضعها</w:t>
            </w:r>
            <w:r w:rsidRPr="007E06EB">
              <w:rPr>
                <w:rFonts w:cs="Simplified Arabic"/>
                <w:kern w:val="22"/>
                <w:sz w:val="22"/>
                <w:szCs w:val="22"/>
                <w:rtl/>
              </w:rPr>
              <w:t>،</w:t>
            </w:r>
            <w:r>
              <w:rPr>
                <w:rFonts w:cs="Simplified Arabic"/>
                <w:kern w:val="22"/>
                <w:sz w:val="22"/>
                <w:szCs w:val="22"/>
                <w:rtl/>
              </w:rPr>
              <w:t xml:space="preserve"> </w:t>
            </w:r>
            <w:r w:rsidRPr="007E06EB">
              <w:rPr>
                <w:rFonts w:cs="Simplified Arabic"/>
                <w:kern w:val="22"/>
                <w:sz w:val="22"/>
                <w:szCs w:val="22"/>
                <w:rtl/>
              </w:rPr>
              <w:t>مع</w:t>
            </w:r>
            <w:r>
              <w:rPr>
                <w:rFonts w:cs="Simplified Arabic"/>
                <w:kern w:val="22"/>
                <w:sz w:val="22"/>
                <w:szCs w:val="22"/>
                <w:rtl/>
              </w:rPr>
              <w:t xml:space="preserve"> </w:t>
            </w:r>
            <w:r w:rsidRPr="007E06EB">
              <w:rPr>
                <w:rFonts w:cs="Simplified Arabic"/>
                <w:kern w:val="22"/>
                <w:sz w:val="22"/>
                <w:szCs w:val="22"/>
                <w:rtl/>
              </w:rPr>
              <w:t>مراعاة</w:t>
            </w:r>
            <w:r>
              <w:rPr>
                <w:rFonts w:cs="Simplified Arabic"/>
                <w:kern w:val="22"/>
                <w:sz w:val="22"/>
                <w:szCs w:val="22"/>
                <w:rtl/>
              </w:rPr>
              <w:t xml:space="preserve"> </w:t>
            </w:r>
            <w:r w:rsidRPr="007E06EB">
              <w:rPr>
                <w:rFonts w:cs="Simplified Arabic"/>
                <w:kern w:val="22"/>
                <w:sz w:val="22"/>
                <w:szCs w:val="22"/>
                <w:rtl/>
              </w:rPr>
              <w:t>الفجوات</w:t>
            </w:r>
            <w:r>
              <w:rPr>
                <w:rFonts w:cs="Simplified Arabic"/>
                <w:kern w:val="22"/>
                <w:sz w:val="22"/>
                <w:szCs w:val="22"/>
                <w:rtl/>
              </w:rPr>
              <w:t xml:space="preserve"> </w:t>
            </w:r>
            <w:r w:rsidRPr="007E06EB">
              <w:rPr>
                <w:rFonts w:cs="Simplified Arabic"/>
                <w:kern w:val="22"/>
                <w:sz w:val="22"/>
                <w:szCs w:val="22"/>
                <w:rtl/>
              </w:rPr>
              <w:t>المحددة،</w:t>
            </w:r>
            <w:r>
              <w:rPr>
                <w:rFonts w:cs="Simplified Arabic"/>
                <w:kern w:val="22"/>
                <w:sz w:val="22"/>
                <w:szCs w:val="22"/>
                <w:rtl/>
              </w:rPr>
              <w:t xml:space="preserve"> </w:t>
            </w:r>
            <w:r w:rsidRPr="007E06EB">
              <w:rPr>
                <w:rFonts w:cs="Simplified Arabic"/>
                <w:kern w:val="22"/>
                <w:sz w:val="22"/>
                <w:szCs w:val="22"/>
                <w:rtl/>
              </w:rPr>
              <w:t>بما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ذلك</w:t>
            </w:r>
            <w:r>
              <w:rPr>
                <w:rFonts w:cs="Simplified Arabic"/>
                <w:kern w:val="22"/>
                <w:sz w:val="22"/>
                <w:szCs w:val="22"/>
                <w:rtl/>
              </w:rPr>
              <w:t xml:space="preserve"> </w:t>
            </w:r>
            <w:r w:rsidRPr="007E06EB">
              <w:rPr>
                <w:rFonts w:cs="Simplified Arabic"/>
                <w:kern w:val="22"/>
                <w:sz w:val="22"/>
                <w:szCs w:val="22"/>
                <w:rtl/>
              </w:rPr>
              <w:t>النظر</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وضع</w:t>
            </w:r>
            <w:r>
              <w:rPr>
                <w:rFonts w:cs="Simplified Arabic"/>
                <w:kern w:val="22"/>
                <w:sz w:val="22"/>
                <w:szCs w:val="22"/>
                <w:rtl/>
              </w:rPr>
              <w:t xml:space="preserve"> </w:t>
            </w:r>
            <w:r w:rsidRPr="007E06EB">
              <w:rPr>
                <w:rFonts w:cs="Simplified Arabic"/>
                <w:kern w:val="22"/>
                <w:sz w:val="22"/>
                <w:szCs w:val="22"/>
                <w:rtl/>
              </w:rPr>
              <w:t>تدابير</w:t>
            </w:r>
            <w:r>
              <w:rPr>
                <w:rFonts w:cs="Simplified Arabic"/>
                <w:kern w:val="22"/>
                <w:sz w:val="22"/>
                <w:szCs w:val="22"/>
                <w:rtl/>
              </w:rPr>
              <w:t xml:space="preserve"> </w:t>
            </w:r>
            <w:r w:rsidRPr="007E06EB">
              <w:rPr>
                <w:rFonts w:cs="Simplified Arabic"/>
                <w:kern w:val="22"/>
                <w:sz w:val="22"/>
                <w:szCs w:val="22"/>
                <w:rtl/>
              </w:rPr>
              <w:t>مؤقتة؛</w:t>
            </w:r>
          </w:p>
          <w:p w:rsidR="00752BD2" w:rsidRPr="007E06EB" w:rsidRDefault="00752BD2">
            <w:pPr>
              <w:pStyle w:val="ListParagraph"/>
              <w:numPr>
                <w:ilvl w:val="2"/>
                <w:numId w:val="12"/>
              </w:numPr>
              <w:bidi/>
              <w:spacing w:after="120" w:line="216" w:lineRule="auto"/>
              <w:ind w:left="357" w:hanging="357"/>
              <w:contextualSpacing w:val="0"/>
              <w:jc w:val="both"/>
              <w:rPr>
                <w:rFonts w:cs="Simplified Arabic"/>
                <w:kern w:val="22"/>
                <w:sz w:val="22"/>
                <w:szCs w:val="22"/>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kern w:val="22"/>
                <w:sz w:val="22"/>
                <w:szCs w:val="22"/>
                <w:rtl/>
              </w:rPr>
              <w:t xml:space="preserve"> </w:t>
            </w:r>
            <w:r w:rsidRPr="007E06EB">
              <w:rPr>
                <w:rFonts w:cs="Simplified Arabic"/>
                <w:kern w:val="22"/>
                <w:sz w:val="22"/>
                <w:szCs w:val="22"/>
                <w:rtl/>
              </w:rPr>
              <w:t>لوضع</w:t>
            </w:r>
            <w:r>
              <w:rPr>
                <w:rFonts w:cs="Simplified Arabic"/>
                <w:kern w:val="22"/>
                <w:sz w:val="22"/>
                <w:szCs w:val="22"/>
                <w:rtl/>
              </w:rPr>
              <w:t xml:space="preserve"> </w:t>
            </w:r>
            <w:r w:rsidRPr="007E06EB">
              <w:rPr>
                <w:rFonts w:cs="Simplified Arabic"/>
                <w:kern w:val="22"/>
                <w:sz w:val="22"/>
                <w:szCs w:val="22"/>
                <w:rtl/>
              </w:rPr>
              <w:t>وتنفيذ</w:t>
            </w:r>
            <w:r>
              <w:rPr>
                <w:rFonts w:cs="Simplified Arabic"/>
                <w:kern w:val="22"/>
                <w:sz w:val="22"/>
                <w:szCs w:val="22"/>
                <w:rtl/>
              </w:rPr>
              <w:t xml:space="preserve"> </w:t>
            </w:r>
            <w:r w:rsidRPr="007E06EB">
              <w:rPr>
                <w:rFonts w:cs="Simplified Arabic"/>
                <w:kern w:val="22"/>
                <w:sz w:val="22"/>
                <w:szCs w:val="22"/>
                <w:rtl/>
              </w:rPr>
              <w:t>التدابير</w:t>
            </w:r>
            <w:r>
              <w:rPr>
                <w:rFonts w:cs="Simplified Arabic"/>
                <w:kern w:val="22"/>
                <w:sz w:val="22"/>
                <w:szCs w:val="22"/>
                <w:rtl/>
              </w:rPr>
              <w:t xml:space="preserve"> </w:t>
            </w:r>
            <w:r w:rsidRPr="007E06EB">
              <w:rPr>
                <w:rFonts w:cs="Simplified Arabic"/>
                <w:kern w:val="22"/>
                <w:sz w:val="22"/>
                <w:szCs w:val="22"/>
                <w:rtl/>
              </w:rPr>
              <w:t>المتعلقة</w:t>
            </w:r>
            <w:r>
              <w:rPr>
                <w:rFonts w:cs="Simplified Arabic"/>
                <w:kern w:val="22"/>
                <w:sz w:val="22"/>
                <w:szCs w:val="22"/>
                <w:rtl/>
              </w:rPr>
              <w:t xml:space="preserve"> </w:t>
            </w:r>
            <w:r w:rsidRPr="007E06EB">
              <w:rPr>
                <w:rFonts w:cs="Simplified Arabic"/>
                <w:kern w:val="22"/>
                <w:sz w:val="22"/>
                <w:szCs w:val="22"/>
                <w:rtl/>
              </w:rPr>
              <w:t>بالامتثال</w:t>
            </w:r>
            <w:r>
              <w:rPr>
                <w:rFonts w:cs="Simplified Arabic"/>
                <w:kern w:val="22"/>
                <w:sz w:val="22"/>
                <w:szCs w:val="22"/>
                <w:rtl/>
              </w:rPr>
              <w:t xml:space="preserve"> </w:t>
            </w:r>
            <w:r w:rsidRPr="007E06EB">
              <w:rPr>
                <w:rFonts w:cs="Simplified Arabic"/>
                <w:kern w:val="22"/>
                <w:sz w:val="22"/>
                <w:szCs w:val="22"/>
                <w:rtl/>
              </w:rPr>
              <w:t>للتشريعات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المتطلبات</w:t>
            </w:r>
            <w:r>
              <w:rPr>
                <w:rFonts w:cs="Simplified Arabic"/>
                <w:kern w:val="22"/>
                <w:sz w:val="22"/>
                <w:szCs w:val="22"/>
                <w:rtl/>
              </w:rPr>
              <w:t xml:space="preserve"> </w:t>
            </w:r>
            <w:r w:rsidRPr="007E06EB">
              <w:rPr>
                <w:rFonts w:cs="Simplified Arabic"/>
                <w:kern w:val="22"/>
                <w:sz w:val="22"/>
                <w:szCs w:val="22"/>
                <w:rtl/>
              </w:rPr>
              <w:t>التنظيمية</w:t>
            </w:r>
            <w:r>
              <w:rPr>
                <w:rFonts w:cs="Simplified Arabic"/>
                <w:kern w:val="22"/>
                <w:sz w:val="22"/>
                <w:szCs w:val="22"/>
                <w:rtl/>
              </w:rPr>
              <w:t xml:space="preserve"> </w:t>
            </w:r>
            <w:r w:rsidRPr="007E06EB">
              <w:rPr>
                <w:rFonts w:cs="Simplified Arabic"/>
                <w:kern w:val="22"/>
                <w:sz w:val="22"/>
                <w:szCs w:val="22"/>
                <w:rtl/>
              </w:rPr>
              <w:t>(المادتان</w:t>
            </w:r>
            <w:r>
              <w:rPr>
                <w:rFonts w:cs="Simplified Arabic"/>
                <w:kern w:val="22"/>
                <w:sz w:val="22"/>
                <w:szCs w:val="22"/>
                <w:rtl/>
              </w:rPr>
              <w:t xml:space="preserve"> </w:t>
            </w:r>
            <w:hyperlink r:id="rId26" w:history="1">
              <w:r w:rsidRPr="00291C11">
                <w:rPr>
                  <w:rStyle w:val="Hyperlink"/>
                  <w:rFonts w:cs="Simplified Arabic"/>
                  <w:kern w:val="22"/>
                  <w:sz w:val="22"/>
                  <w:szCs w:val="22"/>
                  <w:rtl/>
                </w:rPr>
                <w:t>15</w:t>
              </w:r>
            </w:hyperlink>
            <w:r>
              <w:rPr>
                <w:rFonts w:cs="Simplified Arabic"/>
                <w:kern w:val="22"/>
                <w:sz w:val="22"/>
                <w:szCs w:val="22"/>
                <w:rtl/>
              </w:rPr>
              <w:t xml:space="preserve"> </w:t>
            </w:r>
            <w:r w:rsidRPr="007E06EB">
              <w:rPr>
                <w:rFonts w:cs="Simplified Arabic"/>
                <w:kern w:val="22"/>
                <w:sz w:val="22"/>
                <w:szCs w:val="22"/>
                <w:rtl/>
              </w:rPr>
              <w:t>و</w:t>
            </w:r>
            <w:hyperlink r:id="rId27" w:history="1">
              <w:r w:rsidRPr="00291C11">
                <w:rPr>
                  <w:rStyle w:val="Hyperlink"/>
                  <w:rFonts w:cs="Simplified Arabic"/>
                  <w:kern w:val="22"/>
                  <w:sz w:val="22"/>
                  <w:szCs w:val="22"/>
                  <w:rtl/>
                </w:rPr>
                <w:t>16</w:t>
              </w:r>
            </w:hyperlink>
            <w:r w:rsidR="00291C11">
              <w:rPr>
                <w:rFonts w:cs="Simplified Arabic" w:hint="cs"/>
                <w:kern w:val="22"/>
                <w:sz w:val="22"/>
                <w:szCs w:val="22"/>
                <w:rtl/>
              </w:rPr>
              <w:t xml:space="preserve"> من البروتوكول</w:t>
            </w:r>
            <w:r w:rsidRPr="007E06EB">
              <w:rPr>
                <w:rFonts w:cs="Simplified Arabic"/>
                <w:kern w:val="22"/>
                <w:sz w:val="22"/>
                <w:szCs w:val="22"/>
                <w:rtl/>
              </w:rPr>
              <w:t>)،</w:t>
            </w:r>
            <w:r>
              <w:rPr>
                <w:rFonts w:cs="Simplified Arabic"/>
                <w:kern w:val="22"/>
                <w:sz w:val="22"/>
                <w:szCs w:val="22"/>
                <w:rtl/>
              </w:rPr>
              <w:t xml:space="preserve"> </w:t>
            </w:r>
            <w:r w:rsidRPr="007E06EB">
              <w:rPr>
                <w:rFonts w:cs="Simplified Arabic"/>
                <w:kern w:val="22"/>
                <w:sz w:val="22"/>
                <w:szCs w:val="22"/>
                <w:rtl/>
              </w:rPr>
              <w:t>ورصد</w:t>
            </w:r>
            <w:r>
              <w:rPr>
                <w:rFonts w:cs="Simplified Arabic"/>
                <w:kern w:val="22"/>
                <w:sz w:val="22"/>
                <w:szCs w:val="22"/>
                <w:rtl/>
              </w:rPr>
              <w:t xml:space="preserve"> </w:t>
            </w:r>
            <w:r w:rsidRPr="007E06EB">
              <w:rPr>
                <w:rFonts w:cs="Simplified Arabic"/>
                <w:kern w:val="22"/>
                <w:sz w:val="22"/>
                <w:szCs w:val="22"/>
                <w:rtl/>
              </w:rPr>
              <w:t>استخدام</w:t>
            </w:r>
            <w:r>
              <w:rPr>
                <w:rFonts w:cs="Simplified Arabic"/>
                <w:kern w:val="22"/>
                <w:sz w:val="22"/>
                <w:szCs w:val="22"/>
                <w:rtl/>
              </w:rPr>
              <w:t xml:space="preserve"> </w:t>
            </w:r>
            <w:r w:rsidRPr="007E06EB">
              <w:rPr>
                <w:rFonts w:cs="Simplified Arabic"/>
                <w:kern w:val="22"/>
                <w:sz w:val="22"/>
                <w:szCs w:val="22"/>
                <w:rtl/>
              </w:rPr>
              <w:t>الموارد</w:t>
            </w:r>
            <w:r>
              <w:rPr>
                <w:rFonts w:cs="Simplified Arabic"/>
                <w:kern w:val="22"/>
                <w:sz w:val="22"/>
                <w:szCs w:val="22"/>
                <w:rtl/>
              </w:rPr>
              <w:t xml:space="preserve"> </w:t>
            </w:r>
            <w:r w:rsidRPr="007E06EB">
              <w:rPr>
                <w:rFonts w:cs="Simplified Arabic"/>
                <w:kern w:val="22"/>
                <w:sz w:val="22"/>
                <w:szCs w:val="22"/>
                <w:rtl/>
              </w:rPr>
              <w:t>الجينية</w:t>
            </w:r>
            <w:r>
              <w:rPr>
                <w:rFonts w:cs="Simplified Arabic"/>
                <w:kern w:val="22"/>
                <w:sz w:val="22"/>
                <w:szCs w:val="22"/>
                <w:rtl/>
              </w:rPr>
              <w:t xml:space="preserve"> </w:t>
            </w:r>
            <w:r w:rsidRPr="007E06EB">
              <w:rPr>
                <w:rFonts w:cs="Simplified Arabic"/>
                <w:kern w:val="22"/>
                <w:sz w:val="22"/>
                <w:szCs w:val="22"/>
                <w:rtl/>
              </w:rPr>
              <w:t>(المادة</w:t>
            </w:r>
            <w:r>
              <w:rPr>
                <w:rFonts w:cs="Simplified Arabic"/>
                <w:kern w:val="22"/>
                <w:sz w:val="22"/>
                <w:szCs w:val="22"/>
                <w:rtl/>
              </w:rPr>
              <w:t xml:space="preserve"> </w:t>
            </w:r>
            <w:hyperlink r:id="rId28" w:history="1">
              <w:r w:rsidRPr="00291C11">
                <w:rPr>
                  <w:rStyle w:val="Hyperlink"/>
                  <w:rFonts w:cs="Simplified Arabic"/>
                  <w:kern w:val="22"/>
                  <w:sz w:val="22"/>
                  <w:szCs w:val="22"/>
                  <w:rtl/>
                </w:rPr>
                <w:t>17</w:t>
              </w:r>
            </w:hyperlink>
            <w:r w:rsidRPr="007E06EB">
              <w:rPr>
                <w:rFonts w:cs="Simplified Arabic"/>
                <w:kern w:val="22"/>
                <w:sz w:val="22"/>
                <w:szCs w:val="22"/>
                <w:rtl/>
              </w:rPr>
              <w:t>)،</w:t>
            </w:r>
            <w:r>
              <w:rPr>
                <w:rFonts w:cs="Simplified Arabic"/>
                <w:kern w:val="22"/>
                <w:sz w:val="22"/>
                <w:szCs w:val="22"/>
                <w:rtl/>
              </w:rPr>
              <w:t xml:space="preserve"> </w:t>
            </w:r>
            <w:r w:rsidRPr="007E06EB">
              <w:rPr>
                <w:rFonts w:cs="Simplified Arabic"/>
                <w:kern w:val="22"/>
                <w:sz w:val="22"/>
                <w:szCs w:val="22"/>
                <w:rtl/>
              </w:rPr>
              <w:t>والشعوب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(المواد</w:t>
            </w:r>
            <w:r>
              <w:rPr>
                <w:rFonts w:cs="Simplified Arabic"/>
                <w:kern w:val="22"/>
                <w:sz w:val="22"/>
                <w:szCs w:val="22"/>
                <w:rtl/>
              </w:rPr>
              <w:t xml:space="preserve"> </w:t>
            </w:r>
            <w:hyperlink r:id="rId29" w:history="1">
              <w:r w:rsidRPr="00291C11">
                <w:rPr>
                  <w:rStyle w:val="Hyperlink"/>
                  <w:rFonts w:cs="Simplified Arabic"/>
                  <w:kern w:val="22"/>
                  <w:sz w:val="22"/>
                  <w:szCs w:val="22"/>
                  <w:rtl/>
                </w:rPr>
                <w:t>5</w:t>
              </w:r>
            </w:hyperlink>
            <w:r>
              <w:rPr>
                <w:rFonts w:cs="Simplified Arabic"/>
                <w:kern w:val="22"/>
                <w:sz w:val="22"/>
                <w:szCs w:val="22"/>
                <w:rtl/>
              </w:rPr>
              <w:t xml:space="preserve"> </w:t>
            </w:r>
            <w:r w:rsidRPr="007E06EB">
              <w:rPr>
                <w:rFonts w:cs="Simplified Arabic" w:hint="cs"/>
                <w:kern w:val="22"/>
                <w:sz w:val="22"/>
                <w:szCs w:val="22"/>
                <w:rtl/>
              </w:rPr>
              <w:t>و</w:t>
            </w:r>
            <w:hyperlink r:id="rId30" w:history="1">
              <w:r w:rsidRPr="00291C11">
                <w:rPr>
                  <w:rStyle w:val="Hyperlink"/>
                  <w:rFonts w:cs="Simplified Arabic"/>
                  <w:kern w:val="22"/>
                  <w:sz w:val="22"/>
                  <w:szCs w:val="22"/>
                  <w:rtl/>
                </w:rPr>
                <w:t>6</w:t>
              </w:r>
            </w:hyperlink>
            <w:r>
              <w:rPr>
                <w:rFonts w:cs="Simplified Arabic"/>
                <w:kern w:val="22"/>
                <w:sz w:val="22"/>
                <w:szCs w:val="22"/>
                <w:rtl/>
              </w:rPr>
              <w:t xml:space="preserve"> </w:t>
            </w:r>
            <w:r w:rsidRPr="007E06EB">
              <w:rPr>
                <w:rFonts w:cs="Simplified Arabic" w:hint="cs"/>
                <w:kern w:val="22"/>
                <w:sz w:val="22"/>
                <w:szCs w:val="22"/>
                <w:rtl/>
              </w:rPr>
              <w:t>و</w:t>
            </w:r>
            <w:hyperlink r:id="rId31" w:history="1">
              <w:r w:rsidRPr="00291C11">
                <w:rPr>
                  <w:rStyle w:val="Hyperlink"/>
                  <w:rFonts w:cs="Simplified Arabic"/>
                  <w:kern w:val="22"/>
                  <w:sz w:val="22"/>
                  <w:szCs w:val="22"/>
                  <w:rtl/>
                </w:rPr>
                <w:t>7</w:t>
              </w:r>
            </w:hyperlink>
            <w:r>
              <w:rPr>
                <w:rFonts w:cs="Simplified Arabic"/>
                <w:kern w:val="22"/>
                <w:sz w:val="22"/>
                <w:szCs w:val="22"/>
                <w:rtl/>
              </w:rPr>
              <w:t xml:space="preserve"> </w:t>
            </w:r>
            <w:r w:rsidRPr="007E06EB">
              <w:rPr>
                <w:rFonts w:cs="Simplified Arabic"/>
                <w:kern w:val="22"/>
                <w:sz w:val="22"/>
                <w:szCs w:val="22"/>
                <w:rtl/>
              </w:rPr>
              <w:t>و</w:t>
            </w:r>
            <w:hyperlink r:id="rId32" w:history="1">
              <w:r w:rsidRPr="00291C11">
                <w:rPr>
                  <w:rStyle w:val="Hyperlink"/>
                  <w:rFonts w:cs="Simplified Arabic"/>
                  <w:kern w:val="22"/>
                  <w:sz w:val="22"/>
                  <w:szCs w:val="22"/>
                  <w:rtl/>
                </w:rPr>
                <w:t>12</w:t>
              </w:r>
            </w:hyperlink>
            <w:r w:rsidRPr="007E06EB">
              <w:rPr>
                <w:rFonts w:cs="Simplified Arabic"/>
                <w:kern w:val="22"/>
                <w:sz w:val="22"/>
                <w:szCs w:val="22"/>
                <w:rtl/>
              </w:rPr>
              <w:t>)</w:t>
            </w:r>
            <w:r>
              <w:rPr>
                <w:rFonts w:cs="Simplified Arabic"/>
                <w:kern w:val="22"/>
                <w:sz w:val="22"/>
                <w:szCs w:val="22"/>
                <w:rtl/>
              </w:rPr>
              <w:t xml:space="preserve"> </w:t>
            </w:r>
            <w:r w:rsidRPr="007E06EB">
              <w:rPr>
                <w:rFonts w:cs="Simplified Arabic"/>
                <w:kern w:val="22"/>
                <w:sz w:val="22"/>
                <w:szCs w:val="22"/>
                <w:rtl/>
              </w:rPr>
              <w:t>و</w:t>
            </w:r>
            <w:r w:rsidRPr="007E06EB">
              <w:rPr>
                <w:rFonts w:cs="Simplified Arabic" w:hint="cs"/>
                <w:kern w:val="22"/>
                <w:sz w:val="22"/>
                <w:szCs w:val="22"/>
                <w:rtl/>
              </w:rPr>
              <w:t>ال</w:t>
            </w:r>
            <w:r w:rsidRPr="007E06EB">
              <w:rPr>
                <w:rFonts w:cs="Simplified Arabic"/>
                <w:kern w:val="22"/>
                <w:sz w:val="22"/>
                <w:szCs w:val="22"/>
                <w:rtl/>
              </w:rPr>
              <w:t>اعتبارات</w:t>
            </w:r>
            <w:r>
              <w:rPr>
                <w:rFonts w:cs="Simplified Arabic"/>
                <w:kern w:val="22"/>
                <w:sz w:val="22"/>
                <w:szCs w:val="22"/>
                <w:rtl/>
              </w:rPr>
              <w:t xml:space="preserve"> </w:t>
            </w:r>
            <w:r w:rsidRPr="007E06EB">
              <w:rPr>
                <w:rFonts w:cs="Simplified Arabic" w:hint="cs"/>
                <w:kern w:val="22"/>
                <w:sz w:val="22"/>
                <w:szCs w:val="22"/>
                <w:rtl/>
              </w:rPr>
              <w:t>ال</w:t>
            </w:r>
            <w:r w:rsidRPr="007E06EB">
              <w:rPr>
                <w:rFonts w:cs="Simplified Arabic"/>
                <w:kern w:val="22"/>
                <w:sz w:val="22"/>
                <w:szCs w:val="22"/>
                <w:rtl/>
              </w:rPr>
              <w:t>خاصة</w:t>
            </w:r>
            <w:r>
              <w:rPr>
                <w:rFonts w:cs="Simplified Arabic"/>
                <w:kern w:val="22"/>
                <w:sz w:val="22"/>
                <w:szCs w:val="22"/>
                <w:rtl/>
              </w:rPr>
              <w:t xml:space="preserve"> </w:t>
            </w:r>
            <w:r w:rsidRPr="007E06EB">
              <w:rPr>
                <w:rFonts w:cs="Simplified Arabic"/>
                <w:kern w:val="22"/>
                <w:sz w:val="22"/>
                <w:szCs w:val="22"/>
                <w:rtl/>
              </w:rPr>
              <w:t>(المادة</w:t>
            </w:r>
            <w:r>
              <w:rPr>
                <w:rFonts w:cs="Simplified Arabic" w:hint="cs"/>
                <w:kern w:val="22"/>
                <w:sz w:val="22"/>
                <w:szCs w:val="22"/>
                <w:rtl/>
              </w:rPr>
              <w:t xml:space="preserve"> </w:t>
            </w:r>
            <w:hyperlink r:id="rId33" w:history="1">
              <w:r w:rsidRPr="00291C11">
                <w:rPr>
                  <w:rStyle w:val="Hyperlink"/>
                  <w:rFonts w:cs="Simplified Arabic"/>
                  <w:kern w:val="22"/>
                  <w:sz w:val="22"/>
                  <w:szCs w:val="22"/>
                  <w:rtl/>
                </w:rPr>
                <w:t>8</w:t>
              </w:r>
            </w:hyperlink>
            <w:r w:rsidRPr="007E06EB">
              <w:rPr>
                <w:rFonts w:cs="Simplified Arabic"/>
                <w:kern w:val="22"/>
                <w:sz w:val="22"/>
                <w:szCs w:val="22"/>
                <w:rtl/>
              </w:rPr>
              <w:t>)</w:t>
            </w:r>
            <w:r>
              <w:rPr>
                <w:rFonts w:cs="Simplified Arabic" w:hint="cs"/>
                <w:kern w:val="22"/>
                <w:sz w:val="22"/>
                <w:szCs w:val="22"/>
                <w:rtl/>
              </w:rPr>
              <w:t>.</w:t>
            </w:r>
            <w:r w:rsidR="00097378">
              <w:rPr>
                <w:rStyle w:val="FootnoteReference"/>
                <w:rFonts w:cs="Simplified Arabic"/>
                <w:kern w:val="22"/>
                <w:sz w:val="22"/>
                <w:szCs w:val="22"/>
              </w:rPr>
              <w:footnoteReference w:customMarkFollows="1" w:id="25"/>
              <w:t>25</w:t>
            </w:r>
          </w:p>
        </w:tc>
      </w:tr>
      <w:tr w:rsidR="00752BD2" w:rsidRPr="007E06EB" w:rsidTr="00852023">
        <w:tc>
          <w:tcPr>
            <w:tcW w:w="3397" w:type="dxa"/>
          </w:tcPr>
          <w:p w:rsidR="00752BD2" w:rsidRPr="007E06EB" w:rsidRDefault="00752BD2" w:rsidP="004A2914">
            <w:pPr>
              <w:bidi/>
              <w:spacing w:after="120" w:line="216" w:lineRule="auto"/>
              <w:jc w:val="both"/>
              <w:rPr>
                <w:rStyle w:val="normaltextrun"/>
                <w:rFonts w:cs="Simplified Arabic"/>
                <w:shd w:val="clear" w:color="auto" w:fill="FFFFFF"/>
              </w:rPr>
            </w:pPr>
            <w:r w:rsidRPr="007E06EB">
              <w:rPr>
                <w:rStyle w:val="normaltextrun"/>
                <w:rFonts w:cs="Simplified Arabic" w:hint="cs"/>
                <w:shd w:val="clear" w:color="auto" w:fill="FFFFFF"/>
                <w:rtl/>
              </w:rPr>
              <w:t>2-3-</w:t>
            </w:r>
            <w:r>
              <w:rPr>
                <w:rStyle w:val="normaltextrun"/>
                <w:rFonts w:cs="Simplified Arabic"/>
                <w:shd w:val="clear" w:color="auto" w:fill="FFFFFF"/>
                <w:rtl/>
              </w:rPr>
              <w:t xml:space="preserve"> </w:t>
            </w:r>
            <w:r w:rsidRPr="007E06EB">
              <w:rPr>
                <w:rStyle w:val="normaltextrun"/>
                <w:rFonts w:cs="Simplified Arabic"/>
                <w:shd w:val="clear" w:color="auto" w:fill="FFFFFF"/>
                <w:rtl/>
              </w:rPr>
              <w:t>تعزيز</w:t>
            </w:r>
            <w:r>
              <w:rPr>
                <w:rStyle w:val="normaltextrun"/>
                <w:rFonts w:cs="Simplified Arabic"/>
                <w:shd w:val="clear" w:color="auto" w:fill="FFFFFF"/>
                <w:rtl/>
              </w:rPr>
              <w:t xml:space="preserve"> </w:t>
            </w:r>
            <w:r w:rsidRPr="007E06EB">
              <w:rPr>
                <w:rStyle w:val="normaltextrun"/>
                <w:rFonts w:cs="Simplified Arabic"/>
                <w:shd w:val="clear" w:color="auto" w:fill="FFFFFF"/>
                <w:rtl/>
              </w:rPr>
              <w:t>تنفيذ</w:t>
            </w:r>
            <w:r>
              <w:rPr>
                <w:rStyle w:val="normaltextrun"/>
                <w:rFonts w:cs="Simplified Arabic"/>
                <w:shd w:val="clear" w:color="auto" w:fill="FFFFFF"/>
                <w:rtl/>
              </w:rPr>
              <w:t xml:space="preserve"> </w:t>
            </w:r>
            <w:r w:rsidRPr="007E06EB">
              <w:rPr>
                <w:rStyle w:val="normaltextrun"/>
                <w:rFonts w:cs="Simplified Arabic"/>
                <w:shd w:val="clear" w:color="auto" w:fill="FFFFFF"/>
                <w:rtl/>
              </w:rPr>
              <w:t>التزامات</w:t>
            </w:r>
            <w:r>
              <w:rPr>
                <w:rStyle w:val="normaltextrun"/>
                <w:rFonts w:cs="Simplified Arabic"/>
                <w:shd w:val="clear" w:color="auto" w:fill="FFFFFF"/>
                <w:rtl/>
              </w:rPr>
              <w:t xml:space="preserve"> </w:t>
            </w:r>
            <w:r w:rsidRPr="007E06EB">
              <w:rPr>
                <w:rStyle w:val="normaltextrun"/>
                <w:rFonts w:cs="Simplified Arabic"/>
                <w:shd w:val="clear" w:color="auto" w:fill="FFFFFF"/>
                <w:rtl/>
              </w:rPr>
              <w:t>الأطراف</w:t>
            </w:r>
            <w:r>
              <w:rPr>
                <w:rStyle w:val="normaltextrun"/>
                <w:rFonts w:cs="Simplified Arabic"/>
                <w:shd w:val="clear" w:color="auto" w:fill="FFFFFF"/>
                <w:rtl/>
              </w:rPr>
              <w:t xml:space="preserve"> </w:t>
            </w:r>
            <w:r w:rsidRPr="007E06EB">
              <w:rPr>
                <w:rStyle w:val="normaltextrun"/>
                <w:rFonts w:cs="Simplified Arabic"/>
                <w:shd w:val="clear" w:color="auto" w:fill="FFFFFF"/>
                <w:rtl/>
              </w:rPr>
              <w:t>المتعلقة</w:t>
            </w:r>
            <w:r>
              <w:rPr>
                <w:rStyle w:val="normaltextrun"/>
                <w:rFonts w:cs="Simplified Arabic"/>
                <w:shd w:val="clear" w:color="auto" w:fill="FFFFFF"/>
                <w:rtl/>
              </w:rPr>
              <w:t xml:space="preserve"> </w:t>
            </w:r>
            <w:r w:rsidRPr="007E06EB">
              <w:rPr>
                <w:rStyle w:val="normaltextrun"/>
                <w:rFonts w:cs="Simplified Arabic"/>
                <w:shd w:val="clear" w:color="auto" w:fill="FFFFFF"/>
                <w:rtl/>
              </w:rPr>
              <w:t>بالشعوب</w:t>
            </w:r>
            <w:r>
              <w:rPr>
                <w:rStyle w:val="normaltextrun"/>
                <w:rFonts w:cs="Simplified Arabic"/>
                <w:shd w:val="clear" w:color="auto" w:fill="FFFFFF"/>
                <w:rtl/>
              </w:rPr>
              <w:t xml:space="preserve"> </w:t>
            </w:r>
            <w:r w:rsidRPr="007E06EB">
              <w:rPr>
                <w:rStyle w:val="normaltextrun"/>
                <w:rFonts w:cs="Simplified Arabic"/>
                <w:shd w:val="clear" w:color="auto" w:fill="FFFFFF"/>
                <w:rtl/>
              </w:rPr>
              <w:t>الأصلية</w:t>
            </w:r>
            <w:r>
              <w:rPr>
                <w:rStyle w:val="normaltextrun"/>
                <w:rFonts w:cs="Simplified Arabic"/>
                <w:shd w:val="clear" w:color="auto" w:fill="FFFFFF"/>
                <w:rtl/>
              </w:rPr>
              <w:t xml:space="preserve"> </w:t>
            </w:r>
            <w:r w:rsidRPr="007E06EB">
              <w:rPr>
                <w:rStyle w:val="normaltextrun"/>
                <w:rFonts w:cs="Simplified Arabic"/>
                <w:shd w:val="clear" w:color="auto" w:fill="FFFFFF"/>
                <w:rtl/>
              </w:rPr>
              <w:t>والمجتمعات</w:t>
            </w:r>
            <w:r>
              <w:rPr>
                <w:rStyle w:val="normaltextrun"/>
                <w:rFonts w:cs="Simplified Arabic"/>
                <w:shd w:val="clear" w:color="auto" w:fill="FFFFFF"/>
                <w:rtl/>
              </w:rPr>
              <w:t xml:space="preserve"> </w:t>
            </w:r>
            <w:r w:rsidRPr="007E06EB">
              <w:rPr>
                <w:rStyle w:val="normaltextrun"/>
                <w:rFonts w:cs="Simplified Arabic"/>
                <w:shd w:val="clear" w:color="auto" w:fill="FFFFFF"/>
                <w:rtl/>
              </w:rPr>
              <w:t>المحلية</w:t>
            </w:r>
            <w:r>
              <w:rPr>
                <w:rStyle w:val="normaltextrun"/>
                <w:rFonts w:cs="Simplified Arabic" w:hint="cs"/>
                <w:shd w:val="clear" w:color="auto" w:fill="FFFFFF"/>
                <w:rtl/>
              </w:rPr>
              <w:t>.</w:t>
            </w:r>
          </w:p>
        </w:tc>
        <w:tc>
          <w:tcPr>
            <w:tcW w:w="6435" w:type="dxa"/>
          </w:tcPr>
          <w:p w:rsidR="00752BD2" w:rsidRPr="007E06EB" w:rsidRDefault="00752BD2">
            <w:pPr>
              <w:pStyle w:val="ListParagraph"/>
              <w:numPr>
                <w:ilvl w:val="0"/>
                <w:numId w:val="20"/>
              </w:numPr>
              <w:bidi/>
              <w:spacing w:after="120" w:line="216" w:lineRule="auto"/>
              <w:ind w:left="357" w:hanging="357"/>
              <w:contextualSpacing w:val="0"/>
              <w:jc w:val="both"/>
              <w:rPr>
                <w:rFonts w:cs="Simplified Arabic"/>
                <w:kern w:val="22"/>
                <w:sz w:val="22"/>
                <w:szCs w:val="22"/>
              </w:rPr>
            </w:pPr>
            <w:r w:rsidRPr="007E06EB">
              <w:rPr>
                <w:rFonts w:cs="Simplified Arabic" w:hint="cs"/>
                <w:kern w:val="22"/>
                <w:sz w:val="22"/>
                <w:szCs w:val="22"/>
                <w:rtl/>
              </w:rPr>
              <w:t>تقييم</w:t>
            </w:r>
            <w:r>
              <w:rPr>
                <w:rFonts w:cs="Simplified Arabic"/>
                <w:kern w:val="22"/>
                <w:sz w:val="22"/>
                <w:szCs w:val="22"/>
                <w:rtl/>
              </w:rPr>
              <w:t xml:space="preserve"> </w:t>
            </w:r>
            <w:r w:rsidRPr="007E06EB">
              <w:rPr>
                <w:rFonts w:cs="Simplified Arabic"/>
                <w:kern w:val="22"/>
                <w:sz w:val="22"/>
                <w:szCs w:val="22"/>
                <w:rtl/>
              </w:rPr>
              <w:t>وتحليل</w:t>
            </w:r>
            <w:r>
              <w:rPr>
                <w:rFonts w:cs="Simplified Arabic"/>
                <w:kern w:val="22"/>
                <w:sz w:val="22"/>
                <w:szCs w:val="22"/>
                <w:rtl/>
              </w:rPr>
              <w:t xml:space="preserve"> </w:t>
            </w:r>
            <w:r w:rsidRPr="007E06EB">
              <w:rPr>
                <w:rFonts w:cs="Simplified Arabic"/>
                <w:kern w:val="22"/>
                <w:sz w:val="22"/>
                <w:szCs w:val="22"/>
                <w:rtl/>
              </w:rPr>
              <w:t>كيفية</w:t>
            </w:r>
            <w:r>
              <w:rPr>
                <w:rFonts w:cs="Simplified Arabic"/>
                <w:kern w:val="22"/>
                <w:sz w:val="22"/>
                <w:szCs w:val="22"/>
                <w:rtl/>
              </w:rPr>
              <w:t xml:space="preserve"> </w:t>
            </w:r>
            <w:r w:rsidRPr="007E06EB">
              <w:rPr>
                <w:rFonts w:cs="Simplified Arabic"/>
                <w:kern w:val="22"/>
                <w:sz w:val="22"/>
                <w:szCs w:val="22"/>
                <w:rtl/>
              </w:rPr>
              <w:t>تطبيق</w:t>
            </w:r>
            <w:r>
              <w:rPr>
                <w:rFonts w:cs="Simplified Arabic"/>
                <w:kern w:val="22"/>
                <w:sz w:val="22"/>
                <w:szCs w:val="22"/>
                <w:rtl/>
              </w:rPr>
              <w:t xml:space="preserve"> </w:t>
            </w:r>
            <w:r w:rsidRPr="007E06EB">
              <w:rPr>
                <w:rFonts w:cs="Simplified Arabic"/>
                <w:kern w:val="22"/>
                <w:sz w:val="22"/>
                <w:szCs w:val="22"/>
                <w:rtl/>
              </w:rPr>
              <w:t>مفهوم</w:t>
            </w:r>
            <w:r>
              <w:rPr>
                <w:rFonts w:cs="Simplified Arabic"/>
                <w:kern w:val="22"/>
                <w:sz w:val="22"/>
                <w:szCs w:val="22"/>
                <w:rtl/>
              </w:rPr>
              <w:t xml:space="preserve"> </w:t>
            </w:r>
            <w:r w:rsidRPr="007E06EB">
              <w:rPr>
                <w:rFonts w:cs="Simplified Arabic"/>
                <w:kern w:val="22"/>
                <w:sz w:val="22"/>
                <w:szCs w:val="22"/>
                <w:rtl/>
              </w:rPr>
              <w:t>الشعوب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المستويين</w:t>
            </w:r>
            <w:r>
              <w:rPr>
                <w:rFonts w:cs="Simplified Arabic"/>
                <w:kern w:val="22"/>
                <w:sz w:val="22"/>
                <w:szCs w:val="22"/>
                <w:rtl/>
              </w:rPr>
              <w:t xml:space="preserve"> </w:t>
            </w:r>
            <w:r w:rsidRPr="007E06EB">
              <w:rPr>
                <w:rFonts w:cs="Simplified Arabic"/>
                <w:kern w:val="22"/>
                <w:sz w:val="22"/>
                <w:szCs w:val="22"/>
                <w:rtl/>
              </w:rPr>
              <w:t>الوطني</w:t>
            </w:r>
            <w:r>
              <w:rPr>
                <w:rFonts w:cs="Simplified Arabic"/>
                <w:kern w:val="22"/>
                <w:sz w:val="22"/>
                <w:szCs w:val="22"/>
                <w:rtl/>
              </w:rPr>
              <w:t xml:space="preserve"> </w:t>
            </w:r>
            <w:r w:rsidRPr="007E06EB">
              <w:rPr>
                <w:rFonts w:cs="Simplified Arabic"/>
                <w:kern w:val="22"/>
                <w:sz w:val="22"/>
                <w:szCs w:val="22"/>
                <w:rtl/>
              </w:rPr>
              <w:t>ودون</w:t>
            </w:r>
            <w:r>
              <w:rPr>
                <w:rFonts w:cs="Simplified Arabic"/>
                <w:kern w:val="22"/>
                <w:sz w:val="22"/>
                <w:szCs w:val="22"/>
                <w:rtl/>
              </w:rPr>
              <w:t xml:space="preserve"> </w:t>
            </w:r>
            <w:r w:rsidRPr="007E06EB">
              <w:rPr>
                <w:rFonts w:cs="Simplified Arabic"/>
                <w:kern w:val="22"/>
                <w:sz w:val="22"/>
                <w:szCs w:val="22"/>
                <w:rtl/>
              </w:rPr>
              <w:t>الوطني،</w:t>
            </w:r>
            <w:r>
              <w:rPr>
                <w:rFonts w:cs="Simplified Arabic"/>
                <w:kern w:val="22"/>
                <w:sz w:val="22"/>
                <w:szCs w:val="22"/>
                <w:rtl/>
              </w:rPr>
              <w:t xml:space="preserve"> </w:t>
            </w:r>
            <w:r w:rsidRPr="007E06EB">
              <w:rPr>
                <w:rFonts w:cs="Simplified Arabic"/>
                <w:kern w:val="22"/>
                <w:sz w:val="22"/>
                <w:szCs w:val="22"/>
                <w:rtl/>
              </w:rPr>
              <w:t>وتوضيح</w:t>
            </w:r>
            <w:r>
              <w:rPr>
                <w:rFonts w:cs="Simplified Arabic"/>
                <w:kern w:val="22"/>
                <w:sz w:val="22"/>
                <w:szCs w:val="22"/>
                <w:rtl/>
              </w:rPr>
              <w:t xml:space="preserve"> </w:t>
            </w:r>
            <w:r w:rsidRPr="007E06EB">
              <w:rPr>
                <w:rFonts w:cs="Simplified Arabic"/>
                <w:kern w:val="22"/>
                <w:sz w:val="22"/>
                <w:szCs w:val="22"/>
                <w:rtl/>
              </w:rPr>
              <w:t>حقوق</w:t>
            </w:r>
            <w:r>
              <w:rPr>
                <w:rFonts w:cs="Simplified Arabic"/>
                <w:kern w:val="22"/>
                <w:sz w:val="22"/>
                <w:szCs w:val="22"/>
                <w:rtl/>
              </w:rPr>
              <w:t xml:space="preserve"> </w:t>
            </w:r>
            <w:r w:rsidRPr="007E06EB">
              <w:rPr>
                <w:rFonts w:cs="Simplified Arabic"/>
                <w:kern w:val="22"/>
                <w:sz w:val="22"/>
                <w:szCs w:val="22"/>
                <w:rtl/>
              </w:rPr>
              <w:t>الشعوب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الموارد</w:t>
            </w:r>
            <w:r>
              <w:rPr>
                <w:rFonts w:cs="Simplified Arabic"/>
                <w:kern w:val="22"/>
                <w:sz w:val="22"/>
                <w:szCs w:val="22"/>
                <w:rtl/>
              </w:rPr>
              <w:t xml:space="preserve"> </w:t>
            </w:r>
            <w:r w:rsidRPr="007E06EB">
              <w:rPr>
                <w:rFonts w:cs="Simplified Arabic"/>
                <w:kern w:val="22"/>
                <w:sz w:val="22"/>
                <w:szCs w:val="22"/>
                <w:rtl/>
              </w:rPr>
              <w:t>الجينية</w:t>
            </w:r>
            <w:r>
              <w:rPr>
                <w:rFonts w:cs="Simplified Arabic"/>
                <w:kern w:val="22"/>
                <w:sz w:val="22"/>
                <w:szCs w:val="22"/>
                <w:rtl/>
              </w:rPr>
              <w:t xml:space="preserve"> </w:t>
            </w:r>
            <w:r w:rsidRPr="007E06EB">
              <w:rPr>
                <w:rFonts w:cs="Simplified Arabic"/>
                <w:kern w:val="22"/>
                <w:sz w:val="22"/>
                <w:szCs w:val="22"/>
                <w:rtl/>
              </w:rPr>
              <w:t>و/أو</w:t>
            </w:r>
            <w:r>
              <w:rPr>
                <w:rFonts w:cs="Simplified Arabic"/>
                <w:kern w:val="22"/>
                <w:sz w:val="22"/>
                <w:szCs w:val="22"/>
                <w:rtl/>
              </w:rPr>
              <w:t xml:space="preserve"> </w:t>
            </w:r>
            <w:r w:rsidRPr="007E06EB">
              <w:rPr>
                <w:rFonts w:cs="Simplified Arabic"/>
                <w:kern w:val="22"/>
                <w:sz w:val="22"/>
                <w:szCs w:val="22"/>
                <w:rtl/>
              </w:rPr>
              <w:t>المعارف</w:t>
            </w:r>
            <w:r>
              <w:rPr>
                <w:rFonts w:cs="Simplified Arabic"/>
                <w:kern w:val="22"/>
                <w:sz w:val="22"/>
                <w:szCs w:val="22"/>
                <w:rtl/>
              </w:rPr>
              <w:t xml:space="preserve"> </w:t>
            </w:r>
            <w:r w:rsidRPr="007E06EB">
              <w:rPr>
                <w:rFonts w:cs="Simplified Arabic"/>
                <w:kern w:val="22"/>
                <w:sz w:val="22"/>
                <w:szCs w:val="22"/>
                <w:rtl/>
              </w:rPr>
              <w:t>التقليدية</w:t>
            </w:r>
            <w:r>
              <w:rPr>
                <w:rFonts w:cs="Simplified Arabic"/>
                <w:kern w:val="22"/>
                <w:sz w:val="22"/>
                <w:szCs w:val="22"/>
                <w:rtl/>
              </w:rPr>
              <w:t xml:space="preserve"> </w:t>
            </w:r>
            <w:r w:rsidRPr="007E06EB">
              <w:rPr>
                <w:rFonts w:cs="Simplified Arabic"/>
                <w:kern w:val="22"/>
                <w:sz w:val="22"/>
                <w:szCs w:val="22"/>
                <w:rtl/>
              </w:rPr>
              <w:t>المرتبطة</w:t>
            </w:r>
            <w:r>
              <w:rPr>
                <w:rFonts w:cs="Simplified Arabic"/>
                <w:kern w:val="22"/>
                <w:sz w:val="22"/>
                <w:szCs w:val="22"/>
                <w:rtl/>
              </w:rPr>
              <w:t xml:space="preserve"> </w:t>
            </w:r>
            <w:r w:rsidRPr="007E06EB">
              <w:rPr>
                <w:rFonts w:cs="Simplified Arabic"/>
                <w:kern w:val="22"/>
                <w:sz w:val="22"/>
                <w:szCs w:val="22"/>
                <w:rtl/>
              </w:rPr>
              <w:t>بالموارد</w:t>
            </w:r>
            <w:r>
              <w:rPr>
                <w:rFonts w:cs="Simplified Arabic"/>
                <w:kern w:val="22"/>
                <w:sz w:val="22"/>
                <w:szCs w:val="22"/>
                <w:rtl/>
              </w:rPr>
              <w:t xml:space="preserve"> </w:t>
            </w:r>
            <w:r w:rsidRPr="007E06EB">
              <w:rPr>
                <w:rFonts w:cs="Simplified Arabic"/>
                <w:kern w:val="22"/>
                <w:sz w:val="22"/>
                <w:szCs w:val="22"/>
                <w:rtl/>
              </w:rPr>
              <w:t>الجينية،</w:t>
            </w:r>
            <w:r>
              <w:rPr>
                <w:rFonts w:cs="Simplified Arabic"/>
                <w:kern w:val="22"/>
                <w:sz w:val="22"/>
                <w:szCs w:val="22"/>
                <w:rtl/>
              </w:rPr>
              <w:t xml:space="preserve"> </w:t>
            </w:r>
            <w:r w:rsidRPr="007E06EB">
              <w:rPr>
                <w:rFonts w:cs="Simplified Arabic"/>
                <w:kern w:val="22"/>
                <w:sz w:val="22"/>
                <w:szCs w:val="22"/>
                <w:rtl/>
              </w:rPr>
              <w:t>وتحديد</w:t>
            </w:r>
            <w:r>
              <w:rPr>
                <w:rFonts w:cs="Simplified Arabic"/>
                <w:kern w:val="22"/>
                <w:sz w:val="22"/>
                <w:szCs w:val="22"/>
                <w:rtl/>
              </w:rPr>
              <w:t xml:space="preserve"> </w:t>
            </w:r>
            <w:r w:rsidRPr="007E06EB">
              <w:rPr>
                <w:rFonts w:cs="Simplified Arabic"/>
                <w:kern w:val="22"/>
                <w:sz w:val="22"/>
                <w:szCs w:val="22"/>
                <w:rtl/>
              </w:rPr>
              <w:t>المجموعات</w:t>
            </w:r>
            <w:r>
              <w:rPr>
                <w:rFonts w:cs="Simplified Arabic"/>
                <w:kern w:val="22"/>
                <w:sz w:val="22"/>
                <w:szCs w:val="22"/>
                <w:rtl/>
              </w:rPr>
              <w:t xml:space="preserve"> </w:t>
            </w:r>
            <w:r w:rsidRPr="007E06EB">
              <w:rPr>
                <w:rFonts w:cs="Simplified Arabic"/>
                <w:kern w:val="22"/>
                <w:sz w:val="22"/>
                <w:szCs w:val="22"/>
                <w:rtl/>
              </w:rPr>
              <w:t>المختلفة</w:t>
            </w:r>
            <w:r>
              <w:rPr>
                <w:rFonts w:cs="Simplified Arabic"/>
                <w:kern w:val="22"/>
                <w:sz w:val="22"/>
                <w:szCs w:val="22"/>
                <w:rtl/>
              </w:rPr>
              <w:t xml:space="preserve"> </w:t>
            </w:r>
            <w:r w:rsidRPr="007E06EB">
              <w:rPr>
                <w:rFonts w:cs="Simplified Arabic"/>
                <w:kern w:val="22"/>
                <w:sz w:val="22"/>
                <w:szCs w:val="22"/>
                <w:rtl/>
              </w:rPr>
              <w:t>للشعوب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وفهم</w:t>
            </w:r>
            <w:r>
              <w:rPr>
                <w:rFonts w:cs="Simplified Arabic"/>
                <w:kern w:val="22"/>
                <w:sz w:val="22"/>
                <w:szCs w:val="22"/>
                <w:rtl/>
              </w:rPr>
              <w:t xml:space="preserve"> </w:t>
            </w:r>
            <w:r w:rsidRPr="007E06EB">
              <w:rPr>
                <w:rFonts w:cs="Simplified Arabic"/>
                <w:kern w:val="22"/>
                <w:sz w:val="22"/>
                <w:szCs w:val="22"/>
                <w:rtl/>
              </w:rPr>
              <w:t>كيفية</w:t>
            </w:r>
            <w:r>
              <w:rPr>
                <w:rFonts w:cs="Simplified Arabic"/>
                <w:kern w:val="22"/>
                <w:sz w:val="22"/>
                <w:szCs w:val="22"/>
                <w:rtl/>
              </w:rPr>
              <w:t xml:space="preserve"> </w:t>
            </w:r>
            <w:r w:rsidRPr="007E06EB">
              <w:rPr>
                <w:rFonts w:cs="Simplified Arabic"/>
                <w:kern w:val="22"/>
                <w:sz w:val="22"/>
                <w:szCs w:val="22"/>
                <w:rtl/>
              </w:rPr>
              <w:t>تنظيمها</w:t>
            </w:r>
            <w:r>
              <w:rPr>
                <w:rFonts w:cs="Simplified Arabic"/>
                <w:kern w:val="22"/>
                <w:sz w:val="22"/>
                <w:szCs w:val="22"/>
                <w:rtl/>
              </w:rPr>
              <w:t xml:space="preserve"> </w:t>
            </w:r>
            <w:r w:rsidRPr="007E06EB">
              <w:rPr>
                <w:rFonts w:cs="Simplified Arabic"/>
                <w:kern w:val="22"/>
                <w:sz w:val="22"/>
                <w:szCs w:val="22"/>
                <w:rtl/>
              </w:rPr>
              <w:t>وربط</w:t>
            </w:r>
            <w:r>
              <w:rPr>
                <w:rFonts w:cs="Simplified Arabic"/>
                <w:kern w:val="22"/>
                <w:sz w:val="22"/>
                <w:szCs w:val="22"/>
                <w:rtl/>
              </w:rPr>
              <w:t xml:space="preserve"> </w:t>
            </w:r>
            <w:r w:rsidRPr="007E06EB">
              <w:rPr>
                <w:rFonts w:cs="Simplified Arabic"/>
                <w:kern w:val="22"/>
                <w:sz w:val="22"/>
                <w:szCs w:val="22"/>
                <w:rtl/>
              </w:rPr>
              <w:t>المعارف</w:t>
            </w:r>
            <w:r>
              <w:rPr>
                <w:rFonts w:cs="Simplified Arabic"/>
                <w:kern w:val="22"/>
                <w:sz w:val="22"/>
                <w:szCs w:val="22"/>
                <w:rtl/>
              </w:rPr>
              <w:t xml:space="preserve"> </w:t>
            </w:r>
            <w:r w:rsidRPr="007E06EB">
              <w:rPr>
                <w:rFonts w:cs="Simplified Arabic"/>
                <w:kern w:val="22"/>
                <w:sz w:val="22"/>
                <w:szCs w:val="22"/>
                <w:rtl/>
              </w:rPr>
              <w:t>التقليدية</w:t>
            </w:r>
            <w:r>
              <w:rPr>
                <w:rFonts w:cs="Simplified Arabic"/>
                <w:kern w:val="22"/>
                <w:sz w:val="22"/>
                <w:szCs w:val="22"/>
                <w:rtl/>
              </w:rPr>
              <w:t xml:space="preserve"> </w:t>
            </w:r>
            <w:r w:rsidRPr="007E06EB">
              <w:rPr>
                <w:rFonts w:cs="Simplified Arabic" w:hint="cs"/>
                <w:kern w:val="22"/>
                <w:sz w:val="22"/>
                <w:szCs w:val="22"/>
                <w:rtl/>
              </w:rPr>
              <w:t>بأصحاب</w:t>
            </w:r>
            <w:r>
              <w:rPr>
                <w:rFonts w:cs="Simplified Arabic" w:hint="cs"/>
                <w:kern w:val="22"/>
                <w:sz w:val="22"/>
                <w:szCs w:val="22"/>
                <w:rtl/>
              </w:rPr>
              <w:t xml:space="preserve"> </w:t>
            </w:r>
            <w:r w:rsidRPr="007E06EB">
              <w:rPr>
                <w:rFonts w:cs="Simplified Arabic" w:hint="cs"/>
                <w:kern w:val="22"/>
                <w:sz w:val="22"/>
                <w:szCs w:val="22"/>
                <w:rtl/>
              </w:rPr>
              <w:t>أو</w:t>
            </w:r>
            <w:r>
              <w:rPr>
                <w:rFonts w:cs="Simplified Arabic" w:hint="cs"/>
                <w:kern w:val="22"/>
                <w:sz w:val="22"/>
                <w:szCs w:val="22"/>
                <w:rtl/>
              </w:rPr>
              <w:t xml:space="preserve"> </w:t>
            </w:r>
            <w:r w:rsidRPr="007E06EB">
              <w:rPr>
                <w:rFonts w:cs="Simplified Arabic" w:hint="cs"/>
                <w:kern w:val="22"/>
                <w:sz w:val="22"/>
                <w:szCs w:val="22"/>
                <w:rtl/>
              </w:rPr>
              <w:t>حائزي</w:t>
            </w:r>
            <w:r>
              <w:rPr>
                <w:rFonts w:cs="Simplified Arabic" w:hint="cs"/>
                <w:kern w:val="22"/>
                <w:sz w:val="22"/>
                <w:szCs w:val="22"/>
                <w:rtl/>
              </w:rPr>
              <w:t xml:space="preserve"> </w:t>
            </w:r>
            <w:r w:rsidRPr="007E06EB">
              <w:rPr>
                <w:rFonts w:cs="Simplified Arabic"/>
                <w:kern w:val="22"/>
                <w:sz w:val="22"/>
                <w:szCs w:val="22"/>
                <w:rtl/>
              </w:rPr>
              <w:t>هذه</w:t>
            </w:r>
            <w:r>
              <w:rPr>
                <w:rFonts w:cs="Simplified Arabic"/>
                <w:kern w:val="22"/>
                <w:sz w:val="22"/>
                <w:szCs w:val="22"/>
                <w:rtl/>
              </w:rPr>
              <w:t xml:space="preserve"> </w:t>
            </w:r>
            <w:r w:rsidRPr="007E06EB">
              <w:rPr>
                <w:rFonts w:cs="Simplified Arabic"/>
                <w:kern w:val="22"/>
                <w:sz w:val="22"/>
                <w:szCs w:val="22"/>
                <w:rtl/>
              </w:rPr>
              <w:t>المعارف</w:t>
            </w:r>
            <w:r>
              <w:rPr>
                <w:rFonts w:cs="Simplified Arabic" w:hint="cs"/>
                <w:kern w:val="22"/>
                <w:sz w:val="22"/>
                <w:szCs w:val="22"/>
                <w:rtl/>
              </w:rPr>
              <w:t>؛</w:t>
            </w:r>
            <w:r w:rsidR="00097378">
              <w:rPr>
                <w:rStyle w:val="FootnoteReference"/>
                <w:rFonts w:cs="Simplified Arabic"/>
                <w:kern w:val="22"/>
                <w:sz w:val="22"/>
                <w:szCs w:val="22"/>
              </w:rPr>
              <w:footnoteReference w:customMarkFollows="1" w:id="26"/>
              <w:t>26</w:t>
            </w:r>
          </w:p>
          <w:p w:rsidR="00752BD2" w:rsidRPr="007E06EB" w:rsidRDefault="00752BD2">
            <w:pPr>
              <w:pStyle w:val="ListParagraph"/>
              <w:numPr>
                <w:ilvl w:val="0"/>
                <w:numId w:val="20"/>
              </w:numPr>
              <w:bidi/>
              <w:spacing w:after="120" w:line="216" w:lineRule="auto"/>
              <w:ind w:left="357" w:hanging="357"/>
              <w:contextualSpacing w:val="0"/>
              <w:jc w:val="both"/>
              <w:rPr>
                <w:rFonts w:cs="Simplified Arabic"/>
                <w:kern w:val="22"/>
                <w:sz w:val="22"/>
                <w:szCs w:val="22"/>
              </w:rPr>
            </w:pPr>
            <w:r>
              <w:rPr>
                <w:rFonts w:cs="Simplified Arabic" w:hint="cs"/>
                <w:kern w:val="22"/>
                <w:sz w:val="22"/>
                <w:szCs w:val="22"/>
                <w:rtl/>
              </w:rPr>
              <w:t xml:space="preserve"> </w:t>
            </w: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hint="cs"/>
                <w:kern w:val="22"/>
                <w:sz w:val="22"/>
                <w:szCs w:val="22"/>
                <w:rtl/>
              </w:rPr>
              <w:t xml:space="preserve"> </w:t>
            </w:r>
            <w:r w:rsidRPr="007E06EB">
              <w:rPr>
                <w:rFonts w:cs="Simplified Arabic" w:hint="cs"/>
                <w:kern w:val="22"/>
                <w:sz w:val="22"/>
                <w:szCs w:val="22"/>
                <w:rtl/>
              </w:rPr>
              <w:t>المناسبة</w:t>
            </w:r>
            <w:r>
              <w:rPr>
                <w:rFonts w:cs="Simplified Arabic" w:hint="cs"/>
                <w:kern w:val="22"/>
                <w:sz w:val="22"/>
                <w:szCs w:val="22"/>
                <w:rtl/>
              </w:rPr>
              <w:t xml:space="preserve"> </w:t>
            </w:r>
            <w:r w:rsidRPr="007E06EB">
              <w:rPr>
                <w:rFonts w:cs="Simplified Arabic" w:hint="cs"/>
                <w:kern w:val="22"/>
                <w:sz w:val="22"/>
                <w:szCs w:val="22"/>
                <w:rtl/>
              </w:rPr>
              <w:t>ثقافيا</w:t>
            </w:r>
            <w:r>
              <w:rPr>
                <w:rFonts w:cs="Simplified Arabic"/>
                <w:kern w:val="22"/>
                <w:sz w:val="22"/>
                <w:szCs w:val="22"/>
                <w:rtl/>
              </w:rPr>
              <w:t xml:space="preserve"> </w:t>
            </w:r>
            <w:r w:rsidRPr="007E06EB">
              <w:rPr>
                <w:rFonts w:cs="Simplified Arabic"/>
                <w:kern w:val="22"/>
                <w:sz w:val="22"/>
                <w:szCs w:val="22"/>
                <w:rtl/>
              </w:rPr>
              <w:t>لتنفيذ</w:t>
            </w:r>
            <w:r>
              <w:rPr>
                <w:rFonts w:cs="Simplified Arabic"/>
                <w:kern w:val="22"/>
                <w:sz w:val="22"/>
                <w:szCs w:val="22"/>
                <w:rtl/>
              </w:rPr>
              <w:t xml:space="preserve"> </w:t>
            </w:r>
            <w:r w:rsidRPr="007E06EB">
              <w:rPr>
                <w:rFonts w:cs="Simplified Arabic"/>
                <w:kern w:val="22"/>
                <w:sz w:val="22"/>
                <w:szCs w:val="22"/>
                <w:rtl/>
              </w:rPr>
              <w:t>أحكام</w:t>
            </w:r>
            <w:r>
              <w:rPr>
                <w:rFonts w:cs="Simplified Arabic"/>
                <w:kern w:val="22"/>
                <w:sz w:val="22"/>
                <w:szCs w:val="22"/>
                <w:rtl/>
              </w:rPr>
              <w:t xml:space="preserve"> </w:t>
            </w:r>
            <w:r w:rsidRPr="007E06EB">
              <w:rPr>
                <w:rFonts w:cs="Simplified Arabic"/>
                <w:kern w:val="22"/>
                <w:sz w:val="22"/>
                <w:szCs w:val="22"/>
                <w:rtl/>
              </w:rPr>
              <w:t>البروتوكول</w:t>
            </w:r>
            <w:r>
              <w:rPr>
                <w:rFonts w:cs="Simplified Arabic"/>
                <w:kern w:val="22"/>
                <w:sz w:val="22"/>
                <w:szCs w:val="22"/>
                <w:rtl/>
              </w:rPr>
              <w:t xml:space="preserve"> </w:t>
            </w:r>
            <w:r w:rsidRPr="007E06EB">
              <w:rPr>
                <w:rFonts w:cs="Simplified Arabic"/>
                <w:kern w:val="22"/>
                <w:sz w:val="22"/>
                <w:szCs w:val="22"/>
                <w:rtl/>
              </w:rPr>
              <w:t>المتعلقة</w:t>
            </w:r>
            <w:r>
              <w:rPr>
                <w:rFonts w:cs="Simplified Arabic"/>
                <w:kern w:val="22"/>
                <w:sz w:val="22"/>
                <w:szCs w:val="22"/>
                <w:rtl/>
              </w:rPr>
              <w:t xml:space="preserve"> </w:t>
            </w:r>
            <w:r w:rsidRPr="007E06EB">
              <w:rPr>
                <w:rFonts w:cs="Simplified Arabic"/>
                <w:kern w:val="22"/>
                <w:sz w:val="22"/>
                <w:szCs w:val="22"/>
                <w:rtl/>
              </w:rPr>
              <w:t>بالشعوب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p>
          <w:p w:rsidR="00752BD2" w:rsidRPr="007E06EB" w:rsidRDefault="00752BD2">
            <w:pPr>
              <w:pStyle w:val="ListParagraph"/>
              <w:numPr>
                <w:ilvl w:val="0"/>
                <w:numId w:val="20"/>
              </w:numPr>
              <w:bidi/>
              <w:spacing w:after="120" w:line="216" w:lineRule="auto"/>
              <w:ind w:left="357" w:hanging="357"/>
              <w:contextualSpacing w:val="0"/>
              <w:jc w:val="both"/>
              <w:rPr>
                <w:rFonts w:cs="Simplified Arabic"/>
                <w:kern w:val="22"/>
                <w:sz w:val="22"/>
                <w:szCs w:val="22"/>
              </w:rPr>
            </w:pPr>
            <w:r>
              <w:rPr>
                <w:rFonts w:cs="Simplified Arabic" w:hint="cs"/>
                <w:kern w:val="22"/>
                <w:sz w:val="22"/>
                <w:szCs w:val="22"/>
                <w:rtl/>
              </w:rPr>
              <w:lastRenderedPageBreak/>
              <w:t xml:space="preserve"> </w:t>
            </w: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kern w:val="22"/>
                <w:sz w:val="22"/>
                <w:szCs w:val="22"/>
                <w:rtl/>
              </w:rPr>
              <w:t>وتقديم</w:t>
            </w:r>
            <w:r>
              <w:rPr>
                <w:rFonts w:cs="Simplified Arabic"/>
                <w:kern w:val="22"/>
                <w:sz w:val="22"/>
                <w:szCs w:val="22"/>
                <w:rtl/>
              </w:rPr>
              <w:t xml:space="preserve"> </w:t>
            </w:r>
            <w:r w:rsidRPr="007E06EB">
              <w:rPr>
                <w:rFonts w:cs="Simplified Arabic"/>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كيفية</w:t>
            </w:r>
            <w:r>
              <w:rPr>
                <w:rFonts w:cs="Simplified Arabic"/>
                <w:kern w:val="22"/>
                <w:sz w:val="22"/>
                <w:szCs w:val="22"/>
                <w:rtl/>
              </w:rPr>
              <w:t xml:space="preserve"> </w:t>
            </w:r>
            <w:r w:rsidRPr="007E06EB">
              <w:rPr>
                <w:rFonts w:cs="Simplified Arabic" w:hint="cs"/>
                <w:kern w:val="22"/>
                <w:sz w:val="22"/>
                <w:szCs w:val="22"/>
                <w:rtl/>
              </w:rPr>
              <w:t>مراعاة</w:t>
            </w:r>
            <w:r>
              <w:rPr>
                <w:rFonts w:cs="Simplified Arabic"/>
                <w:kern w:val="22"/>
                <w:sz w:val="22"/>
                <w:szCs w:val="22"/>
                <w:rtl/>
              </w:rPr>
              <w:t xml:space="preserve"> </w:t>
            </w:r>
            <w:r w:rsidRPr="007E06EB">
              <w:rPr>
                <w:rFonts w:cs="Simplified Arabic"/>
                <w:kern w:val="22"/>
                <w:sz w:val="22"/>
                <w:szCs w:val="22"/>
                <w:rtl/>
              </w:rPr>
              <w:t>بروتوكولات</w:t>
            </w:r>
            <w:r>
              <w:rPr>
                <w:rFonts w:cs="Simplified Arabic"/>
                <w:kern w:val="22"/>
                <w:sz w:val="22"/>
                <w:szCs w:val="22"/>
                <w:rtl/>
              </w:rPr>
              <w:t xml:space="preserve"> </w:t>
            </w:r>
            <w:r w:rsidRPr="007E06EB">
              <w:rPr>
                <w:rFonts w:cs="Simplified Arabic"/>
                <w:kern w:val="22"/>
                <w:sz w:val="22"/>
                <w:szCs w:val="22"/>
                <w:rtl/>
              </w:rPr>
              <w:t>المجتمع</w:t>
            </w:r>
            <w:r w:rsidRPr="007E06EB">
              <w:rPr>
                <w:rFonts w:cs="Simplified Arabic" w:hint="cs"/>
                <w:kern w:val="22"/>
                <w:sz w:val="22"/>
                <w:szCs w:val="22"/>
                <w:rtl/>
              </w:rPr>
              <w:t>ات</w:t>
            </w:r>
            <w:r>
              <w:rPr>
                <w:rFonts w:cs="Simplified Arabic" w:hint="cs"/>
                <w:kern w:val="22"/>
                <w:sz w:val="22"/>
                <w:szCs w:val="22"/>
                <w:rtl/>
              </w:rPr>
              <w:t xml:space="preserve"> </w:t>
            </w:r>
            <w:r w:rsidRPr="007E06EB">
              <w:rPr>
                <w:rFonts w:cs="Simplified Arabic" w:hint="cs"/>
                <w:kern w:val="22"/>
                <w:sz w:val="22"/>
                <w:szCs w:val="22"/>
                <w:rtl/>
              </w:rPr>
              <w:t>المحلية</w:t>
            </w:r>
            <w:r>
              <w:rPr>
                <w:rFonts w:cs="Simplified Arabic" w:hint="cs"/>
                <w:kern w:val="22"/>
                <w:sz w:val="22"/>
                <w:szCs w:val="22"/>
                <w:rtl/>
              </w:rPr>
              <w:t xml:space="preserve"> </w:t>
            </w:r>
            <w:r w:rsidRPr="007E06EB">
              <w:rPr>
                <w:rFonts w:cs="Simplified Arabic"/>
                <w:kern w:val="22"/>
                <w:sz w:val="22"/>
                <w:szCs w:val="22"/>
                <w:rtl/>
              </w:rPr>
              <w:t>وإجراءات</w:t>
            </w:r>
            <w:r w:rsidRPr="007E06EB">
              <w:rPr>
                <w:rFonts w:cs="Simplified Arabic" w:hint="cs"/>
                <w:kern w:val="22"/>
                <w:sz w:val="22"/>
                <w:szCs w:val="22"/>
                <w:rtl/>
              </w:rPr>
              <w:t>ها</w:t>
            </w:r>
            <w:r>
              <w:rPr>
                <w:rFonts w:cs="Simplified Arabic"/>
                <w:kern w:val="22"/>
                <w:sz w:val="22"/>
                <w:szCs w:val="22"/>
                <w:rtl/>
              </w:rPr>
              <w:t xml:space="preserve"> </w:t>
            </w:r>
            <w:r w:rsidRPr="007E06EB">
              <w:rPr>
                <w:rFonts w:cs="Simplified Arabic"/>
                <w:kern w:val="22"/>
                <w:sz w:val="22"/>
                <w:szCs w:val="22"/>
                <w:rtl/>
              </w:rPr>
              <w:t>وقوانين</w:t>
            </w:r>
            <w:r w:rsidRPr="007E06EB">
              <w:rPr>
                <w:rFonts w:cs="Simplified Arabic" w:hint="cs"/>
                <w:kern w:val="22"/>
                <w:sz w:val="22"/>
                <w:szCs w:val="22"/>
                <w:rtl/>
              </w:rPr>
              <w:t>ها</w:t>
            </w:r>
            <w:r>
              <w:rPr>
                <w:rFonts w:cs="Simplified Arabic"/>
                <w:kern w:val="22"/>
                <w:sz w:val="22"/>
                <w:szCs w:val="22"/>
                <w:rtl/>
              </w:rPr>
              <w:t xml:space="preserve"> </w:t>
            </w:r>
            <w:r w:rsidRPr="007E06EB">
              <w:rPr>
                <w:rFonts w:cs="Simplified Arabic"/>
                <w:kern w:val="22"/>
                <w:sz w:val="22"/>
                <w:szCs w:val="22"/>
                <w:rtl/>
              </w:rPr>
              <w:t>العرفية</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التدابير</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ودون</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للحصول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و/أو</w:t>
            </w:r>
            <w:r>
              <w:rPr>
                <w:rFonts w:cs="Simplified Arabic"/>
                <w:kern w:val="22"/>
                <w:sz w:val="22"/>
                <w:szCs w:val="22"/>
                <w:rtl/>
              </w:rPr>
              <w:t xml:space="preserve"> </w:t>
            </w:r>
            <w:r w:rsidRPr="007E06EB">
              <w:rPr>
                <w:rFonts w:cs="Simplified Arabic"/>
                <w:kern w:val="22"/>
                <w:sz w:val="22"/>
                <w:szCs w:val="22"/>
                <w:rtl/>
              </w:rPr>
              <w:t>التنفيذ</w:t>
            </w:r>
            <w:r>
              <w:rPr>
                <w:rFonts w:cs="Simplified Arabic"/>
                <w:kern w:val="22"/>
                <w:sz w:val="22"/>
                <w:szCs w:val="22"/>
                <w:rtl/>
              </w:rPr>
              <w:t>.</w:t>
            </w:r>
          </w:p>
          <w:p w:rsidR="00752BD2" w:rsidRPr="007E06EB" w:rsidRDefault="00752BD2" w:rsidP="00CB6E00">
            <w:pPr>
              <w:pStyle w:val="ListParagraph"/>
              <w:numPr>
                <w:ilvl w:val="0"/>
                <w:numId w:val="20"/>
              </w:numPr>
              <w:bidi/>
              <w:spacing w:line="216" w:lineRule="auto"/>
              <w:ind w:left="360"/>
              <w:contextualSpacing w:val="0"/>
              <w:jc w:val="both"/>
              <w:rPr>
                <w:rFonts w:cs="Simplified Arabic"/>
                <w:kern w:val="22"/>
                <w:sz w:val="22"/>
                <w:szCs w:val="22"/>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hint="cs"/>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والتدريب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kern w:val="22"/>
                <w:sz w:val="22"/>
                <w:szCs w:val="22"/>
                <w:rtl/>
              </w:rPr>
              <w:t xml:space="preserve"> </w:t>
            </w:r>
            <w:r w:rsidRPr="007E06EB">
              <w:rPr>
                <w:rFonts w:cs="Simplified Arabic"/>
                <w:kern w:val="22"/>
                <w:sz w:val="22"/>
                <w:szCs w:val="22"/>
                <w:rtl/>
              </w:rPr>
              <w:t>والقانونية</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حقوق</w:t>
            </w:r>
            <w:r>
              <w:rPr>
                <w:rFonts w:cs="Simplified Arabic"/>
                <w:kern w:val="22"/>
                <w:sz w:val="22"/>
                <w:szCs w:val="22"/>
                <w:rtl/>
              </w:rPr>
              <w:t xml:space="preserve"> </w:t>
            </w:r>
            <w:r w:rsidRPr="007E06EB">
              <w:rPr>
                <w:rFonts w:cs="Simplified Arabic"/>
                <w:kern w:val="22"/>
                <w:sz w:val="22"/>
                <w:szCs w:val="22"/>
                <w:rtl/>
              </w:rPr>
              <w:t>الشعوب</w:t>
            </w:r>
            <w:r>
              <w:rPr>
                <w:rFonts w:cs="Simplified Arabic"/>
                <w:kern w:val="22"/>
                <w:sz w:val="22"/>
                <w:szCs w:val="22"/>
                <w:rtl/>
              </w:rPr>
              <w:t xml:space="preserve"> </w:t>
            </w:r>
            <w:r w:rsidRPr="007E06EB">
              <w:rPr>
                <w:rFonts w:cs="Simplified Arabic"/>
                <w:kern w:val="22"/>
                <w:sz w:val="22"/>
                <w:szCs w:val="22"/>
                <w:rtl/>
              </w:rPr>
              <w:t>الأصلية</w:t>
            </w:r>
            <w:r>
              <w:rPr>
                <w:rFonts w:cs="Simplified Arabic"/>
                <w:kern w:val="22"/>
                <w:sz w:val="22"/>
                <w:szCs w:val="22"/>
                <w:rtl/>
              </w:rPr>
              <w:t xml:space="preserve"> </w:t>
            </w:r>
            <w:r w:rsidRPr="007E06EB">
              <w:rPr>
                <w:rFonts w:cs="Simplified Arabic"/>
                <w:kern w:val="22"/>
                <w:sz w:val="22"/>
                <w:szCs w:val="22"/>
                <w:rtl/>
              </w:rPr>
              <w:t>والمجتمعات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حيث</w:t>
            </w:r>
            <w:r>
              <w:rPr>
                <w:rFonts w:cs="Simplified Arabic"/>
                <w:kern w:val="22"/>
                <w:sz w:val="22"/>
                <w:szCs w:val="22"/>
                <w:rtl/>
              </w:rPr>
              <w:t xml:space="preserve"> </w:t>
            </w:r>
            <w:r w:rsidRPr="007E06EB">
              <w:rPr>
                <w:rFonts w:cs="Simplified Arabic"/>
                <w:kern w:val="22"/>
                <w:sz w:val="22"/>
                <w:szCs w:val="22"/>
                <w:rtl/>
              </w:rPr>
              <w:t>صلتها</w:t>
            </w:r>
            <w:r>
              <w:rPr>
                <w:rFonts w:cs="Simplified Arabic"/>
                <w:kern w:val="22"/>
                <w:sz w:val="22"/>
                <w:szCs w:val="22"/>
                <w:rtl/>
              </w:rPr>
              <w:t xml:space="preserve"> </w:t>
            </w:r>
            <w:r w:rsidRPr="007E06EB">
              <w:rPr>
                <w:rFonts w:cs="Simplified Arabic"/>
                <w:kern w:val="22"/>
                <w:sz w:val="22"/>
                <w:szCs w:val="22"/>
                <w:rtl/>
              </w:rPr>
              <w:t>بالحصول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sidR="006F7720">
              <w:rPr>
                <w:rFonts w:cs="Simplified Arabic" w:hint="cs"/>
                <w:kern w:val="22"/>
                <w:sz w:val="22"/>
                <w:szCs w:val="22"/>
                <w:rtl/>
              </w:rPr>
              <w:t>.</w:t>
            </w:r>
          </w:p>
        </w:tc>
      </w:tr>
      <w:tr w:rsidR="00752BD2" w:rsidRPr="007E06EB" w:rsidTr="00852023">
        <w:tc>
          <w:tcPr>
            <w:tcW w:w="3397" w:type="dxa"/>
          </w:tcPr>
          <w:p w:rsidR="00752BD2" w:rsidRPr="007E06EB" w:rsidRDefault="00752BD2" w:rsidP="004A2914">
            <w:pPr>
              <w:tabs>
                <w:tab w:val="left" w:pos="449"/>
              </w:tabs>
              <w:bidi/>
              <w:spacing w:after="120" w:line="216" w:lineRule="auto"/>
              <w:ind w:left="24"/>
              <w:jc w:val="both"/>
              <w:rPr>
                <w:rFonts w:cs="Simplified Arabic"/>
                <w:kern w:val="22"/>
                <w:sz w:val="22"/>
                <w:szCs w:val="22"/>
              </w:rPr>
            </w:pPr>
            <w:r w:rsidRPr="007E06EB">
              <w:rPr>
                <w:rFonts w:cs="Simplified Arabic" w:hint="cs"/>
                <w:kern w:val="22"/>
                <w:sz w:val="22"/>
                <w:szCs w:val="22"/>
                <w:rtl/>
              </w:rPr>
              <w:lastRenderedPageBreak/>
              <w:t>2-4-</w:t>
            </w:r>
            <w:r>
              <w:rPr>
                <w:rFonts w:cs="Simplified Arabic"/>
                <w:kern w:val="22"/>
                <w:sz w:val="22"/>
                <w:szCs w:val="22"/>
                <w:rtl/>
              </w:rPr>
              <w:t xml:space="preserve"> </w:t>
            </w:r>
            <w:r w:rsidRPr="007E06EB">
              <w:rPr>
                <w:rFonts w:cs="Simplified Arabic" w:hint="cs"/>
                <w:kern w:val="22"/>
                <w:sz w:val="22"/>
                <w:szCs w:val="22"/>
                <w:rtl/>
              </w:rPr>
              <w:t>وضع</w:t>
            </w:r>
            <w:r>
              <w:rPr>
                <w:rFonts w:cs="Simplified Arabic"/>
                <w:kern w:val="22"/>
                <w:sz w:val="22"/>
                <w:szCs w:val="22"/>
                <w:rtl/>
              </w:rPr>
              <w:t xml:space="preserve"> </w:t>
            </w:r>
            <w:r w:rsidRPr="007E06EB">
              <w:rPr>
                <w:rFonts w:cs="Simplified Arabic"/>
                <w:kern w:val="22"/>
                <w:sz w:val="22"/>
                <w:szCs w:val="22"/>
                <w:rtl/>
              </w:rPr>
              <w:t>الترتيبات</w:t>
            </w:r>
            <w:r>
              <w:rPr>
                <w:rFonts w:cs="Simplified Arabic"/>
                <w:kern w:val="22"/>
                <w:sz w:val="22"/>
                <w:szCs w:val="22"/>
                <w:rtl/>
              </w:rPr>
              <w:t xml:space="preserve"> </w:t>
            </w:r>
            <w:r w:rsidRPr="007E06EB">
              <w:rPr>
                <w:rFonts w:cs="Simplified Arabic"/>
                <w:kern w:val="22"/>
                <w:sz w:val="22"/>
                <w:szCs w:val="22"/>
                <w:rtl/>
              </w:rPr>
              <w:t>المؤسسية</w:t>
            </w:r>
            <w:r>
              <w:rPr>
                <w:rFonts w:cs="Simplified Arabic"/>
                <w:kern w:val="22"/>
                <w:sz w:val="22"/>
                <w:szCs w:val="22"/>
                <w:rtl/>
              </w:rPr>
              <w:t xml:space="preserve"> </w:t>
            </w:r>
            <w:r w:rsidRPr="007E06EB">
              <w:rPr>
                <w:rFonts w:cs="Simplified Arabic"/>
                <w:kern w:val="22"/>
                <w:sz w:val="22"/>
                <w:szCs w:val="22"/>
                <w:rtl/>
              </w:rPr>
              <w:t>وتشغيلها</w:t>
            </w:r>
            <w:r>
              <w:rPr>
                <w:rFonts w:cs="Simplified Arabic"/>
                <w:kern w:val="22"/>
                <w:sz w:val="22"/>
                <w:szCs w:val="22"/>
                <w:rtl/>
              </w:rPr>
              <w:t xml:space="preserve"> </w:t>
            </w:r>
            <w:r w:rsidRPr="007E06EB">
              <w:rPr>
                <w:rFonts w:cs="Simplified Arabic"/>
                <w:kern w:val="22"/>
                <w:sz w:val="22"/>
                <w:szCs w:val="22"/>
                <w:rtl/>
              </w:rPr>
              <w:t>ونشرها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غرفة</w:t>
            </w:r>
            <w:r>
              <w:rPr>
                <w:rFonts w:cs="Simplified Arabic"/>
                <w:kern w:val="22"/>
                <w:sz w:val="22"/>
                <w:szCs w:val="22"/>
                <w:rtl/>
              </w:rPr>
              <w:t xml:space="preserve"> </w:t>
            </w:r>
            <w:r w:rsidRPr="007E06EB">
              <w:rPr>
                <w:rFonts w:cs="Simplified Arabic"/>
                <w:kern w:val="22"/>
                <w:sz w:val="22"/>
                <w:szCs w:val="22"/>
                <w:rtl/>
              </w:rPr>
              <w:t>تبادل</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hint="cs"/>
                <w:kern w:val="22"/>
                <w:sz w:val="22"/>
                <w:szCs w:val="22"/>
                <w:rtl/>
              </w:rPr>
              <w:t>.</w:t>
            </w:r>
          </w:p>
        </w:tc>
        <w:tc>
          <w:tcPr>
            <w:tcW w:w="6435" w:type="dxa"/>
          </w:tcPr>
          <w:p w:rsidR="00752BD2" w:rsidRPr="007E06EB" w:rsidRDefault="00752BD2" w:rsidP="00291C11">
            <w:pPr>
              <w:pStyle w:val="ListParagraph"/>
              <w:numPr>
                <w:ilvl w:val="0"/>
                <w:numId w:val="21"/>
              </w:numPr>
              <w:bidi/>
              <w:spacing w:after="120" w:line="216" w:lineRule="auto"/>
              <w:ind w:left="357" w:hanging="357"/>
              <w:contextualSpacing w:val="0"/>
              <w:jc w:val="both"/>
              <w:rPr>
                <w:rFonts w:cs="Simplified Arabic"/>
                <w:kern w:val="22"/>
                <w:sz w:val="22"/>
                <w:szCs w:val="22"/>
                <w:rtl/>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kern w:val="22"/>
                <w:sz w:val="22"/>
                <w:szCs w:val="22"/>
                <w:rtl/>
              </w:rPr>
              <w:t xml:space="preserve"> </w:t>
            </w:r>
            <w:r>
              <w:rPr>
                <w:rFonts w:cs="Simplified Arabic" w:hint="cs"/>
                <w:kern w:val="22"/>
                <w:sz w:val="22"/>
                <w:szCs w:val="22"/>
                <w:rtl/>
              </w:rPr>
              <w:t xml:space="preserve">بشأن </w:t>
            </w:r>
            <w:r w:rsidRPr="007E06EB">
              <w:rPr>
                <w:rFonts w:cs="Simplified Arabic"/>
                <w:kern w:val="22"/>
                <w:sz w:val="22"/>
                <w:szCs w:val="22"/>
                <w:rtl/>
              </w:rPr>
              <w:t>تحديد</w:t>
            </w:r>
            <w:r>
              <w:rPr>
                <w:rFonts w:cs="Simplified Arabic"/>
                <w:kern w:val="22"/>
                <w:sz w:val="22"/>
                <w:szCs w:val="22"/>
                <w:rtl/>
              </w:rPr>
              <w:t xml:space="preserve"> </w:t>
            </w:r>
            <w:r w:rsidRPr="007E06EB">
              <w:rPr>
                <w:rFonts w:cs="Simplified Arabic"/>
                <w:kern w:val="22"/>
                <w:sz w:val="22"/>
                <w:szCs w:val="22"/>
                <w:rtl/>
              </w:rPr>
              <w:t>الأدوار</w:t>
            </w:r>
            <w:r>
              <w:rPr>
                <w:rFonts w:cs="Simplified Arabic"/>
                <w:kern w:val="22"/>
                <w:sz w:val="22"/>
                <w:szCs w:val="22"/>
                <w:rtl/>
              </w:rPr>
              <w:t xml:space="preserve"> </w:t>
            </w:r>
            <w:r w:rsidRPr="007E06EB">
              <w:rPr>
                <w:rFonts w:cs="Simplified Arabic"/>
                <w:kern w:val="22"/>
                <w:sz w:val="22"/>
                <w:szCs w:val="22"/>
                <w:rtl/>
              </w:rPr>
              <w:t>والمسؤوليات</w:t>
            </w:r>
            <w:r>
              <w:rPr>
                <w:rFonts w:cs="Simplified Arabic"/>
                <w:kern w:val="22"/>
                <w:sz w:val="22"/>
                <w:szCs w:val="22"/>
                <w:rtl/>
              </w:rPr>
              <w:t xml:space="preserve"> </w:t>
            </w:r>
            <w:r w:rsidRPr="007E06EB">
              <w:rPr>
                <w:rFonts w:cs="Simplified Arabic"/>
                <w:kern w:val="22"/>
                <w:sz w:val="22"/>
                <w:szCs w:val="22"/>
                <w:rtl/>
              </w:rPr>
              <w:t>ذات</w:t>
            </w:r>
            <w:r>
              <w:rPr>
                <w:rFonts w:cs="Simplified Arabic"/>
                <w:kern w:val="22"/>
                <w:sz w:val="22"/>
                <w:szCs w:val="22"/>
                <w:rtl/>
              </w:rPr>
              <w:t xml:space="preserve"> </w:t>
            </w:r>
            <w:r w:rsidRPr="007E06EB">
              <w:rPr>
                <w:rFonts w:cs="Simplified Arabic"/>
                <w:kern w:val="22"/>
                <w:sz w:val="22"/>
                <w:szCs w:val="22"/>
                <w:rtl/>
              </w:rPr>
              <w:t>الصلة</w:t>
            </w:r>
            <w:r>
              <w:rPr>
                <w:rFonts w:cs="Simplified Arabic"/>
                <w:kern w:val="22"/>
                <w:sz w:val="22"/>
                <w:szCs w:val="22"/>
                <w:rtl/>
              </w:rPr>
              <w:t xml:space="preserve"> </w:t>
            </w:r>
            <w:r w:rsidR="00291C11">
              <w:rPr>
                <w:rFonts w:cs="Simplified Arabic" w:hint="cs"/>
                <w:kern w:val="22"/>
                <w:sz w:val="22"/>
                <w:szCs w:val="22"/>
                <w:rtl/>
              </w:rPr>
              <w:t>ل</w:t>
            </w:r>
            <w:r w:rsidRPr="007E06EB">
              <w:rPr>
                <w:rFonts w:cs="Simplified Arabic"/>
                <w:kern w:val="22"/>
                <w:sz w:val="22"/>
                <w:szCs w:val="22"/>
                <w:rtl/>
              </w:rPr>
              <w:t>لوفاء</w:t>
            </w:r>
            <w:r>
              <w:rPr>
                <w:rFonts w:cs="Simplified Arabic"/>
                <w:kern w:val="22"/>
                <w:sz w:val="22"/>
                <w:szCs w:val="22"/>
                <w:rtl/>
              </w:rPr>
              <w:t xml:space="preserve"> </w:t>
            </w:r>
            <w:r w:rsidRPr="007E06EB">
              <w:rPr>
                <w:rFonts w:cs="Simplified Arabic"/>
                <w:kern w:val="22"/>
                <w:sz w:val="22"/>
                <w:szCs w:val="22"/>
                <w:rtl/>
              </w:rPr>
              <w:t>بأدوار</w:t>
            </w:r>
            <w:r>
              <w:rPr>
                <w:rFonts w:cs="Simplified Arabic"/>
                <w:kern w:val="22"/>
                <w:sz w:val="22"/>
                <w:szCs w:val="22"/>
                <w:rtl/>
              </w:rPr>
              <w:t xml:space="preserve"> </w:t>
            </w:r>
            <w:r w:rsidRPr="007E06EB">
              <w:rPr>
                <w:rFonts w:cs="Simplified Arabic"/>
                <w:kern w:val="22"/>
                <w:sz w:val="22"/>
                <w:szCs w:val="22"/>
                <w:rtl/>
              </w:rPr>
              <w:t>نقاط</w:t>
            </w:r>
            <w:r>
              <w:rPr>
                <w:rFonts w:cs="Simplified Arabic"/>
                <w:kern w:val="22"/>
                <w:sz w:val="22"/>
                <w:szCs w:val="22"/>
                <w:rtl/>
              </w:rPr>
              <w:t xml:space="preserve"> </w:t>
            </w:r>
            <w:r w:rsidRPr="007E06EB">
              <w:rPr>
                <w:rFonts w:cs="Simplified Arabic"/>
                <w:kern w:val="22"/>
                <w:sz w:val="22"/>
                <w:szCs w:val="22"/>
                <w:rtl/>
              </w:rPr>
              <w:t>الاتصال</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للحصول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والسلطات</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المختصة،</w:t>
            </w:r>
            <w:r>
              <w:rPr>
                <w:rFonts w:cs="Simplified Arabic"/>
                <w:kern w:val="22"/>
                <w:sz w:val="22"/>
                <w:szCs w:val="22"/>
                <w:rtl/>
              </w:rPr>
              <w:t xml:space="preserve"> </w:t>
            </w:r>
            <w:r w:rsidRPr="007E06EB">
              <w:rPr>
                <w:rFonts w:cs="Simplified Arabic"/>
                <w:kern w:val="22"/>
                <w:sz w:val="22"/>
                <w:szCs w:val="22"/>
                <w:rtl/>
              </w:rPr>
              <w:t>ونقاط</w:t>
            </w:r>
            <w:r>
              <w:rPr>
                <w:rFonts w:cs="Simplified Arabic"/>
                <w:kern w:val="22"/>
                <w:sz w:val="22"/>
                <w:szCs w:val="22"/>
                <w:rtl/>
              </w:rPr>
              <w:t xml:space="preserve"> </w:t>
            </w:r>
            <w:r w:rsidRPr="007E06EB">
              <w:rPr>
                <w:rFonts w:cs="Simplified Arabic"/>
                <w:kern w:val="22"/>
                <w:sz w:val="22"/>
                <w:szCs w:val="22"/>
                <w:rtl/>
              </w:rPr>
              <w:t>التفتيش</w:t>
            </w:r>
            <w:r>
              <w:rPr>
                <w:rFonts w:cs="Simplified Arabic"/>
                <w:kern w:val="22"/>
                <w:sz w:val="22"/>
                <w:szCs w:val="22"/>
                <w:rtl/>
              </w:rPr>
              <w:t xml:space="preserve"> </w:t>
            </w:r>
            <w:r w:rsidRPr="007E06EB">
              <w:rPr>
                <w:rFonts w:cs="Simplified Arabic"/>
                <w:kern w:val="22"/>
                <w:sz w:val="22"/>
                <w:szCs w:val="22"/>
                <w:rtl/>
              </w:rPr>
              <w:t>وسلطات</w:t>
            </w:r>
            <w:r>
              <w:rPr>
                <w:rFonts w:cs="Simplified Arabic"/>
                <w:kern w:val="22"/>
                <w:sz w:val="22"/>
                <w:szCs w:val="22"/>
                <w:rtl/>
              </w:rPr>
              <w:t xml:space="preserve"> </w:t>
            </w:r>
            <w:r w:rsidRPr="007E06EB">
              <w:rPr>
                <w:rFonts w:cs="Simplified Arabic"/>
                <w:kern w:val="22"/>
                <w:sz w:val="22"/>
                <w:szCs w:val="22"/>
                <w:rtl/>
              </w:rPr>
              <w:t>النشر</w:t>
            </w:r>
            <w:r>
              <w:rPr>
                <w:rFonts w:cs="Simplified Arabic"/>
                <w:kern w:val="22"/>
                <w:sz w:val="22"/>
                <w:szCs w:val="22"/>
                <w:rtl/>
              </w:rPr>
              <w:t xml:space="preserve"> </w:t>
            </w:r>
            <w:r w:rsidRPr="007E06EB">
              <w:rPr>
                <w:rFonts w:cs="Simplified Arabic"/>
                <w:kern w:val="22"/>
                <w:sz w:val="22"/>
                <w:szCs w:val="22"/>
                <w:rtl/>
              </w:rPr>
              <w:t>لغرفة</w:t>
            </w:r>
            <w:r>
              <w:rPr>
                <w:rFonts w:cs="Simplified Arabic"/>
                <w:kern w:val="22"/>
                <w:sz w:val="22"/>
                <w:szCs w:val="22"/>
                <w:rtl/>
              </w:rPr>
              <w:t xml:space="preserve"> </w:t>
            </w:r>
            <w:r w:rsidRPr="007E06EB">
              <w:rPr>
                <w:rFonts w:cs="Simplified Arabic"/>
                <w:kern w:val="22"/>
                <w:sz w:val="22"/>
                <w:szCs w:val="22"/>
                <w:rtl/>
              </w:rPr>
              <w:t>تبادل</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p>
          <w:p w:rsidR="00752BD2" w:rsidRPr="007E06EB" w:rsidRDefault="00752BD2">
            <w:pPr>
              <w:pStyle w:val="ListParagraph"/>
              <w:numPr>
                <w:ilvl w:val="0"/>
                <w:numId w:val="21"/>
              </w:numPr>
              <w:bidi/>
              <w:spacing w:after="120" w:line="216" w:lineRule="auto"/>
              <w:ind w:left="357" w:hanging="357"/>
              <w:contextualSpacing w:val="0"/>
              <w:jc w:val="both"/>
              <w:rPr>
                <w:rFonts w:cs="Simplified Arabic"/>
                <w:kern w:val="22"/>
                <w:sz w:val="22"/>
                <w:szCs w:val="22"/>
              </w:rPr>
            </w:pP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kern w:val="22"/>
                <w:sz w:val="22"/>
                <w:szCs w:val="22"/>
                <w:rtl/>
              </w:rPr>
              <w:t>إنشاء</w:t>
            </w:r>
            <w:r>
              <w:rPr>
                <w:rFonts w:cs="Simplified Arabic"/>
                <w:kern w:val="22"/>
                <w:sz w:val="22"/>
                <w:szCs w:val="22"/>
                <w:rtl/>
              </w:rPr>
              <w:t xml:space="preserve"> </w:t>
            </w:r>
            <w:r w:rsidRPr="007E06EB">
              <w:rPr>
                <w:rFonts w:cs="Simplified Arabic"/>
                <w:kern w:val="22"/>
                <w:sz w:val="22"/>
                <w:szCs w:val="22"/>
                <w:rtl/>
              </w:rPr>
              <w:t>وحدة</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وحدات</w:t>
            </w:r>
            <w:r>
              <w:rPr>
                <w:rFonts w:cs="Simplified Arabic"/>
                <w:kern w:val="22"/>
                <w:sz w:val="22"/>
                <w:szCs w:val="22"/>
                <w:rtl/>
              </w:rPr>
              <w:t xml:space="preserve"> </w:t>
            </w:r>
            <w:r w:rsidRPr="007E06EB">
              <w:rPr>
                <w:rFonts w:cs="Simplified Arabic"/>
                <w:kern w:val="22"/>
                <w:sz w:val="22"/>
                <w:szCs w:val="22"/>
                <w:rtl/>
              </w:rPr>
              <w:t>لتشغيل</w:t>
            </w:r>
            <w:r>
              <w:rPr>
                <w:rFonts w:cs="Simplified Arabic"/>
                <w:kern w:val="22"/>
                <w:sz w:val="22"/>
                <w:szCs w:val="22"/>
                <w:rtl/>
              </w:rPr>
              <w:t xml:space="preserve"> </w:t>
            </w:r>
            <w:r w:rsidRPr="007E06EB">
              <w:rPr>
                <w:rFonts w:cs="Simplified Arabic"/>
                <w:kern w:val="22"/>
                <w:sz w:val="22"/>
                <w:szCs w:val="22"/>
                <w:rtl/>
              </w:rPr>
              <w:t>النظام</w:t>
            </w:r>
            <w:r>
              <w:rPr>
                <w:rFonts w:cs="Simplified Arabic"/>
                <w:kern w:val="22"/>
                <w:sz w:val="22"/>
                <w:szCs w:val="22"/>
                <w:rtl/>
              </w:rPr>
              <w:t xml:space="preserve"> </w:t>
            </w:r>
            <w:r w:rsidRPr="007E06EB">
              <w:rPr>
                <w:rFonts w:cs="Simplified Arabic"/>
                <w:kern w:val="22"/>
                <w:sz w:val="22"/>
                <w:szCs w:val="22"/>
                <w:rtl/>
              </w:rPr>
              <w:t>الوطني</w:t>
            </w:r>
            <w:r>
              <w:rPr>
                <w:rFonts w:cs="Simplified Arabic"/>
                <w:kern w:val="22"/>
                <w:sz w:val="22"/>
                <w:szCs w:val="22"/>
                <w:rtl/>
              </w:rPr>
              <w:t xml:space="preserve"> </w:t>
            </w:r>
            <w:r w:rsidRPr="007E06EB">
              <w:rPr>
                <w:rFonts w:cs="Simplified Arabic"/>
                <w:kern w:val="22"/>
                <w:sz w:val="22"/>
                <w:szCs w:val="22"/>
                <w:rtl/>
              </w:rPr>
              <w:t>للحصول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p>
          <w:p w:rsidR="00752BD2" w:rsidRPr="007E06EB" w:rsidRDefault="00752BD2" w:rsidP="00CB7F62">
            <w:pPr>
              <w:pStyle w:val="ListParagraph"/>
              <w:numPr>
                <w:ilvl w:val="0"/>
                <w:numId w:val="21"/>
              </w:numPr>
              <w:bidi/>
              <w:spacing w:after="120" w:line="216" w:lineRule="auto"/>
              <w:ind w:left="357" w:hanging="357"/>
              <w:contextualSpacing w:val="0"/>
              <w:jc w:val="both"/>
              <w:rPr>
                <w:rFonts w:cs="Simplified Arabic"/>
                <w:kern w:val="22"/>
                <w:sz w:val="22"/>
                <w:szCs w:val="22"/>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الإرشاد</w:t>
            </w:r>
            <w:r>
              <w:rPr>
                <w:rFonts w:cs="Simplified Arabic"/>
                <w:kern w:val="22"/>
                <w:sz w:val="22"/>
                <w:szCs w:val="22"/>
                <w:rtl/>
              </w:rPr>
              <w:t xml:space="preserve"> </w:t>
            </w:r>
            <w:r w:rsidRPr="007E06EB">
              <w:rPr>
                <w:rFonts w:cs="Simplified Arabic" w:hint="cs"/>
                <w:kern w:val="22"/>
                <w:sz w:val="22"/>
                <w:szCs w:val="22"/>
                <w:rtl/>
              </w:rPr>
              <w:t>أ</w:t>
            </w:r>
            <w:r w:rsidRPr="007E06EB">
              <w:rPr>
                <w:rFonts w:cs="Simplified Arabic"/>
                <w:kern w:val="22"/>
                <w:sz w:val="22"/>
                <w:szCs w:val="22"/>
                <w:rtl/>
              </w:rPr>
              <w:t>و</w:t>
            </w:r>
            <w:r>
              <w:rPr>
                <w:rFonts w:cs="Simplified Arabic" w:hint="cs"/>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kern w:val="22"/>
                <w:sz w:val="22"/>
                <w:szCs w:val="22"/>
                <w:rtl/>
              </w:rPr>
              <w:t xml:space="preserve"> </w:t>
            </w:r>
            <w:r w:rsidRPr="007E06EB">
              <w:rPr>
                <w:rFonts w:cs="Simplified Arabic"/>
                <w:kern w:val="22"/>
                <w:sz w:val="22"/>
                <w:szCs w:val="22"/>
                <w:rtl/>
              </w:rPr>
              <w:t>للموظفين</w:t>
            </w:r>
            <w:r>
              <w:rPr>
                <w:rFonts w:cs="Simplified Arabic"/>
                <w:kern w:val="22"/>
                <w:sz w:val="22"/>
                <w:szCs w:val="22"/>
                <w:rtl/>
              </w:rPr>
              <w:t xml:space="preserve"> </w:t>
            </w:r>
            <w:r w:rsidRPr="007E06EB">
              <w:rPr>
                <w:rFonts w:cs="Simplified Arabic"/>
                <w:kern w:val="22"/>
                <w:sz w:val="22"/>
                <w:szCs w:val="22"/>
                <w:rtl/>
              </w:rPr>
              <w:t>المعنيين</w:t>
            </w:r>
            <w:r>
              <w:rPr>
                <w:rFonts w:cs="Simplified Arabic"/>
                <w:kern w:val="22"/>
                <w:sz w:val="22"/>
                <w:szCs w:val="22"/>
                <w:rtl/>
              </w:rPr>
              <w:t xml:space="preserve"> </w:t>
            </w:r>
            <w:r w:rsidRPr="007E06EB">
              <w:rPr>
                <w:rFonts w:cs="Simplified Arabic"/>
                <w:kern w:val="22"/>
                <w:sz w:val="22"/>
                <w:szCs w:val="22"/>
                <w:rtl/>
              </w:rPr>
              <w:t>والتخطيط</w:t>
            </w:r>
            <w:r>
              <w:rPr>
                <w:rFonts w:cs="Simplified Arabic"/>
                <w:kern w:val="22"/>
                <w:sz w:val="22"/>
                <w:szCs w:val="22"/>
                <w:rtl/>
              </w:rPr>
              <w:t xml:space="preserve"> </w:t>
            </w:r>
            <w:r w:rsidR="00CB7F62">
              <w:rPr>
                <w:rFonts w:cs="Simplified Arabic" w:hint="cs"/>
                <w:kern w:val="22"/>
                <w:sz w:val="22"/>
                <w:szCs w:val="22"/>
                <w:rtl/>
              </w:rPr>
              <w:t>ل</w:t>
            </w:r>
            <w:r w:rsidRPr="007E06EB">
              <w:rPr>
                <w:rFonts w:cs="Simplified Arabic"/>
                <w:kern w:val="22"/>
                <w:sz w:val="22"/>
                <w:szCs w:val="22"/>
                <w:rtl/>
              </w:rPr>
              <w:t>لاحتفاظ</w:t>
            </w:r>
            <w:r>
              <w:rPr>
                <w:rFonts w:cs="Simplified Arabic"/>
                <w:kern w:val="22"/>
                <w:sz w:val="22"/>
                <w:szCs w:val="22"/>
                <w:rtl/>
              </w:rPr>
              <w:t xml:space="preserve"> </w:t>
            </w:r>
            <w:r w:rsidRPr="007E06EB">
              <w:rPr>
                <w:rFonts w:cs="Simplified Arabic"/>
                <w:kern w:val="22"/>
                <w:sz w:val="22"/>
                <w:szCs w:val="22"/>
                <w:rtl/>
              </w:rPr>
              <w:t>بالمعرفة</w:t>
            </w:r>
            <w:r>
              <w:rPr>
                <w:rFonts w:cs="Simplified Arabic"/>
                <w:kern w:val="22"/>
                <w:sz w:val="22"/>
                <w:szCs w:val="22"/>
                <w:rtl/>
              </w:rPr>
              <w:t xml:space="preserve"> </w:t>
            </w:r>
            <w:r w:rsidRPr="007E06EB">
              <w:rPr>
                <w:rFonts w:cs="Simplified Arabic"/>
                <w:kern w:val="22"/>
                <w:sz w:val="22"/>
                <w:szCs w:val="22"/>
                <w:rtl/>
              </w:rPr>
              <w:t>المؤسسية</w:t>
            </w:r>
            <w:r>
              <w:rPr>
                <w:rFonts w:cs="Simplified Arabic"/>
                <w:kern w:val="22"/>
                <w:sz w:val="22"/>
                <w:szCs w:val="22"/>
                <w:rtl/>
              </w:rPr>
              <w:t xml:space="preserve"> </w:t>
            </w:r>
            <w:r w:rsidRPr="007E06EB">
              <w:rPr>
                <w:rFonts w:cs="Simplified Arabic"/>
                <w:kern w:val="22"/>
                <w:sz w:val="22"/>
                <w:szCs w:val="22"/>
                <w:rtl/>
              </w:rPr>
              <w:t>ونقلها؛</w:t>
            </w:r>
          </w:p>
          <w:p w:rsidR="00752BD2" w:rsidRPr="007E06EB" w:rsidRDefault="00752BD2" w:rsidP="00CB6E00">
            <w:pPr>
              <w:pStyle w:val="ListParagraph"/>
              <w:numPr>
                <w:ilvl w:val="0"/>
                <w:numId w:val="21"/>
              </w:numPr>
              <w:bidi/>
              <w:spacing w:line="216" w:lineRule="auto"/>
              <w:ind w:left="360"/>
              <w:contextualSpacing w:val="0"/>
              <w:jc w:val="both"/>
              <w:rPr>
                <w:rFonts w:cs="Simplified Arabic"/>
                <w:kern w:val="22"/>
                <w:sz w:val="22"/>
                <w:szCs w:val="22"/>
              </w:rPr>
            </w:pPr>
            <w:r w:rsidRPr="007E06EB">
              <w:rPr>
                <w:rFonts w:cs="Simplified Arabic"/>
                <w:kern w:val="22"/>
                <w:sz w:val="22"/>
                <w:szCs w:val="22"/>
                <w:rtl/>
              </w:rPr>
              <w:t>تيسير</w:t>
            </w:r>
            <w:r>
              <w:rPr>
                <w:rFonts w:cs="Simplified Arabic"/>
                <w:kern w:val="22"/>
                <w:sz w:val="22"/>
                <w:szCs w:val="22"/>
                <w:rtl/>
              </w:rPr>
              <w:t xml:space="preserve"> </w:t>
            </w:r>
            <w:r w:rsidRPr="007E06EB">
              <w:rPr>
                <w:rFonts w:cs="Simplified Arabic"/>
                <w:kern w:val="22"/>
                <w:sz w:val="22"/>
                <w:szCs w:val="22"/>
                <w:rtl/>
              </w:rPr>
              <w:t>إنشاء</w:t>
            </w:r>
            <w:r>
              <w:rPr>
                <w:rFonts w:cs="Simplified Arabic"/>
                <w:kern w:val="22"/>
                <w:sz w:val="22"/>
                <w:szCs w:val="22"/>
                <w:rtl/>
              </w:rPr>
              <w:t xml:space="preserve"> </w:t>
            </w:r>
            <w:r w:rsidRPr="007E06EB">
              <w:rPr>
                <w:rFonts w:cs="Simplified Arabic"/>
                <w:kern w:val="22"/>
                <w:sz w:val="22"/>
                <w:szCs w:val="22"/>
                <w:rtl/>
              </w:rPr>
              <w:t>وتعزيز</w:t>
            </w:r>
            <w:r>
              <w:rPr>
                <w:rFonts w:cs="Simplified Arabic"/>
                <w:kern w:val="22"/>
                <w:sz w:val="22"/>
                <w:szCs w:val="22"/>
                <w:rtl/>
              </w:rPr>
              <w:t xml:space="preserve"> </w:t>
            </w:r>
            <w:r w:rsidRPr="007E06EB">
              <w:rPr>
                <w:rFonts w:cs="Simplified Arabic"/>
                <w:kern w:val="22"/>
                <w:sz w:val="22"/>
                <w:szCs w:val="22"/>
                <w:rtl/>
              </w:rPr>
              <w:t>الترتيبات</w:t>
            </w:r>
            <w:r>
              <w:rPr>
                <w:rFonts w:cs="Simplified Arabic"/>
                <w:kern w:val="22"/>
                <w:sz w:val="22"/>
                <w:szCs w:val="22"/>
                <w:rtl/>
              </w:rPr>
              <w:t xml:space="preserve"> </w:t>
            </w:r>
            <w:r w:rsidRPr="007E06EB">
              <w:rPr>
                <w:rFonts w:cs="Simplified Arabic"/>
                <w:kern w:val="22"/>
                <w:sz w:val="22"/>
                <w:szCs w:val="22"/>
                <w:rtl/>
              </w:rPr>
              <w:t>المؤسسية</w:t>
            </w:r>
            <w:r>
              <w:rPr>
                <w:rFonts w:cs="Simplified Arabic"/>
                <w:kern w:val="22"/>
                <w:sz w:val="22"/>
                <w:szCs w:val="22"/>
                <w:rtl/>
              </w:rPr>
              <w:t xml:space="preserve"> </w:t>
            </w:r>
            <w:r w:rsidRPr="007E06EB">
              <w:rPr>
                <w:rFonts w:cs="Simplified Arabic"/>
                <w:kern w:val="22"/>
                <w:sz w:val="22"/>
                <w:szCs w:val="22"/>
                <w:rtl/>
              </w:rPr>
              <w:t>وآليات</w:t>
            </w:r>
            <w:r>
              <w:rPr>
                <w:rFonts w:cs="Simplified Arabic"/>
                <w:kern w:val="22"/>
                <w:sz w:val="22"/>
                <w:szCs w:val="22"/>
                <w:rtl/>
              </w:rPr>
              <w:t xml:space="preserve"> </w:t>
            </w:r>
            <w:r w:rsidRPr="007E06EB">
              <w:rPr>
                <w:rFonts w:cs="Simplified Arabic"/>
                <w:kern w:val="22"/>
                <w:sz w:val="22"/>
                <w:szCs w:val="22"/>
                <w:rtl/>
              </w:rPr>
              <w:t>التنسيق</w:t>
            </w:r>
            <w:r>
              <w:rPr>
                <w:rFonts w:cs="Simplified Arabic"/>
                <w:kern w:val="22"/>
                <w:sz w:val="22"/>
                <w:szCs w:val="22"/>
                <w:rtl/>
              </w:rPr>
              <w:t xml:space="preserve"> </w:t>
            </w:r>
            <w:r w:rsidRPr="007E06EB">
              <w:rPr>
                <w:rFonts w:cs="Simplified Arabic"/>
                <w:kern w:val="22"/>
                <w:sz w:val="22"/>
                <w:szCs w:val="22"/>
                <w:rtl/>
              </w:rPr>
              <w:t>لتشغيل</w:t>
            </w:r>
            <w:r>
              <w:rPr>
                <w:rFonts w:cs="Simplified Arabic"/>
                <w:kern w:val="22"/>
                <w:sz w:val="22"/>
                <w:szCs w:val="22"/>
                <w:rtl/>
              </w:rPr>
              <w:t xml:space="preserve"> </w:t>
            </w:r>
            <w:r w:rsidRPr="007E06EB">
              <w:rPr>
                <w:rFonts w:cs="Simplified Arabic"/>
                <w:kern w:val="22"/>
                <w:sz w:val="22"/>
                <w:szCs w:val="22"/>
                <w:rtl/>
              </w:rPr>
              <w:t>نظام</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w:t>
            </w:r>
          </w:p>
        </w:tc>
      </w:tr>
      <w:tr w:rsidR="00752BD2" w:rsidRPr="007E06EB" w:rsidTr="00852023">
        <w:tc>
          <w:tcPr>
            <w:tcW w:w="3397" w:type="dxa"/>
          </w:tcPr>
          <w:p w:rsidR="00752BD2" w:rsidRPr="007E06EB" w:rsidRDefault="00752BD2" w:rsidP="004A2914">
            <w:pPr>
              <w:bidi/>
              <w:spacing w:after="120" w:line="216" w:lineRule="auto"/>
              <w:jc w:val="both"/>
              <w:rPr>
                <w:rFonts w:cs="Simplified Arabic"/>
                <w:kern w:val="22"/>
                <w:sz w:val="22"/>
                <w:szCs w:val="22"/>
              </w:rPr>
            </w:pPr>
            <w:r w:rsidRPr="007E06EB">
              <w:rPr>
                <w:rFonts w:cs="Simplified Arabic" w:hint="cs"/>
                <w:kern w:val="22"/>
                <w:sz w:val="22"/>
                <w:szCs w:val="22"/>
                <w:rtl/>
              </w:rPr>
              <w:t>2-5-</w:t>
            </w:r>
            <w:r>
              <w:rPr>
                <w:rFonts w:cs="Simplified Arabic"/>
                <w:kern w:val="22"/>
                <w:sz w:val="22"/>
                <w:szCs w:val="22"/>
                <w:rtl/>
              </w:rPr>
              <w:t xml:space="preserve"> </w:t>
            </w:r>
            <w:r w:rsidRPr="007E06EB">
              <w:rPr>
                <w:rFonts w:cs="Simplified Arabic"/>
                <w:kern w:val="22"/>
                <w:sz w:val="22"/>
                <w:szCs w:val="22"/>
                <w:rtl/>
              </w:rPr>
              <w:t>أصبحت</w:t>
            </w:r>
            <w:r>
              <w:rPr>
                <w:rFonts w:cs="Simplified Arabic"/>
                <w:kern w:val="22"/>
                <w:sz w:val="22"/>
                <w:szCs w:val="22"/>
                <w:rtl/>
              </w:rPr>
              <w:t xml:space="preserve"> </w:t>
            </w:r>
            <w:r w:rsidRPr="007E06EB">
              <w:rPr>
                <w:rFonts w:cs="Simplified Arabic"/>
                <w:kern w:val="22"/>
                <w:sz w:val="22"/>
                <w:szCs w:val="22"/>
                <w:rtl/>
              </w:rPr>
              <w:t>إجراءات</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hint="cs"/>
                <w:kern w:val="22"/>
                <w:sz w:val="22"/>
                <w:szCs w:val="22"/>
                <w:rtl/>
              </w:rPr>
              <w:t>عاملة</w:t>
            </w:r>
            <w:r>
              <w:rPr>
                <w:rFonts w:cs="Simplified Arabic"/>
                <w:kern w:val="22"/>
                <w:sz w:val="22"/>
                <w:szCs w:val="22"/>
                <w:rtl/>
              </w:rPr>
              <w:t xml:space="preserve"> </w:t>
            </w:r>
            <w:r w:rsidRPr="007E06EB">
              <w:rPr>
                <w:rFonts w:cs="Simplified Arabic"/>
                <w:kern w:val="22"/>
                <w:sz w:val="22"/>
                <w:szCs w:val="22"/>
                <w:rtl/>
              </w:rPr>
              <w:t>وتم</w:t>
            </w:r>
            <w:r>
              <w:rPr>
                <w:rFonts w:cs="Simplified Arabic"/>
                <w:kern w:val="22"/>
                <w:sz w:val="22"/>
                <w:szCs w:val="22"/>
                <w:rtl/>
              </w:rPr>
              <w:t xml:space="preserve"> </w:t>
            </w:r>
            <w:r w:rsidRPr="007E06EB">
              <w:rPr>
                <w:rFonts w:cs="Simplified Arabic"/>
                <w:kern w:val="22"/>
                <w:sz w:val="22"/>
                <w:szCs w:val="22"/>
                <w:rtl/>
              </w:rPr>
              <w:t>نشرها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غرفة</w:t>
            </w:r>
            <w:r>
              <w:rPr>
                <w:rFonts w:cs="Simplified Arabic"/>
                <w:kern w:val="22"/>
                <w:sz w:val="22"/>
                <w:szCs w:val="22"/>
                <w:rtl/>
              </w:rPr>
              <w:t xml:space="preserve"> </w:t>
            </w:r>
            <w:r w:rsidRPr="007E06EB">
              <w:rPr>
                <w:rFonts w:cs="Simplified Arabic"/>
                <w:kern w:val="22"/>
                <w:sz w:val="22"/>
                <w:szCs w:val="22"/>
                <w:rtl/>
              </w:rPr>
              <w:t>تبادل</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hint="cs"/>
                <w:kern w:val="22"/>
                <w:sz w:val="22"/>
                <w:szCs w:val="22"/>
                <w:rtl/>
              </w:rPr>
              <w:t>.</w:t>
            </w:r>
          </w:p>
        </w:tc>
        <w:tc>
          <w:tcPr>
            <w:tcW w:w="6435" w:type="dxa"/>
          </w:tcPr>
          <w:p w:rsidR="00752BD2" w:rsidRPr="007E06EB" w:rsidRDefault="00752BD2">
            <w:pPr>
              <w:pStyle w:val="ListParagraph"/>
              <w:numPr>
                <w:ilvl w:val="2"/>
                <w:numId w:val="13"/>
              </w:numPr>
              <w:bidi/>
              <w:spacing w:after="120" w:line="216" w:lineRule="auto"/>
              <w:ind w:left="357" w:hanging="357"/>
              <w:contextualSpacing w:val="0"/>
              <w:jc w:val="both"/>
              <w:rPr>
                <w:rFonts w:cs="Simplified Arabic"/>
                <w:sz w:val="22"/>
                <w:szCs w:val="22"/>
              </w:rPr>
            </w:pP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hint="cs"/>
                <w:kern w:val="22"/>
                <w:sz w:val="22"/>
                <w:szCs w:val="22"/>
                <w:rtl/>
              </w:rPr>
              <w:t>وضع</w:t>
            </w:r>
            <w:r>
              <w:rPr>
                <w:rFonts w:cs="Simplified Arabic"/>
                <w:kern w:val="22"/>
                <w:sz w:val="22"/>
                <w:szCs w:val="22"/>
                <w:rtl/>
              </w:rPr>
              <w:t xml:space="preserve"> </w:t>
            </w:r>
            <w:r w:rsidRPr="007E06EB">
              <w:rPr>
                <w:rFonts w:cs="Simplified Arabic"/>
                <w:kern w:val="22"/>
                <w:sz w:val="22"/>
                <w:szCs w:val="22"/>
                <w:rtl/>
              </w:rPr>
              <w:t>الإجراءات</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تحسينها</w:t>
            </w:r>
            <w:r>
              <w:rPr>
                <w:rFonts w:cs="Simplified Arabic"/>
                <w:kern w:val="22"/>
                <w:sz w:val="22"/>
                <w:szCs w:val="22"/>
                <w:rtl/>
              </w:rPr>
              <w:t xml:space="preserve"> </w:t>
            </w:r>
            <w:r w:rsidRPr="007E06EB">
              <w:rPr>
                <w:rFonts w:cs="Simplified Arabic"/>
                <w:kern w:val="22"/>
                <w:sz w:val="22"/>
                <w:szCs w:val="22"/>
                <w:rtl/>
              </w:rPr>
              <w:t>(تعزيز</w:t>
            </w:r>
            <w:r>
              <w:rPr>
                <w:rFonts w:cs="Simplified Arabic"/>
                <w:kern w:val="22"/>
                <w:sz w:val="22"/>
                <w:szCs w:val="22"/>
                <w:rtl/>
              </w:rPr>
              <w:t xml:space="preserve"> </w:t>
            </w:r>
            <w:r w:rsidRPr="007E06EB">
              <w:rPr>
                <w:rFonts w:cs="Simplified Arabic"/>
                <w:kern w:val="22"/>
                <w:sz w:val="22"/>
                <w:szCs w:val="22"/>
                <w:rtl/>
              </w:rPr>
              <w:t>الوضوح</w:t>
            </w:r>
            <w:r>
              <w:rPr>
                <w:rFonts w:cs="Simplified Arabic"/>
                <w:kern w:val="22"/>
                <w:sz w:val="22"/>
                <w:szCs w:val="22"/>
                <w:rtl/>
              </w:rPr>
              <w:t xml:space="preserve"> </w:t>
            </w:r>
            <w:r w:rsidRPr="007E06EB">
              <w:rPr>
                <w:rFonts w:cs="Simplified Arabic"/>
                <w:kern w:val="22"/>
                <w:sz w:val="22"/>
                <w:szCs w:val="22"/>
                <w:rtl/>
              </w:rPr>
              <w:t>والشفافية</w:t>
            </w:r>
            <w:r>
              <w:rPr>
                <w:rFonts w:cs="Simplified Arabic"/>
                <w:kern w:val="22"/>
                <w:sz w:val="22"/>
                <w:szCs w:val="22"/>
                <w:rtl/>
              </w:rPr>
              <w:t xml:space="preserve"> </w:t>
            </w:r>
            <w:r w:rsidRPr="007E06EB">
              <w:rPr>
                <w:rFonts w:cs="Simplified Arabic" w:hint="cs"/>
                <w:kern w:val="22"/>
                <w:sz w:val="22"/>
                <w:szCs w:val="22"/>
                <w:rtl/>
              </w:rPr>
              <w:t>للمستخدمين</w:t>
            </w:r>
            <w:r w:rsidRPr="007E06EB">
              <w:rPr>
                <w:rFonts w:cs="Simplified Arabic"/>
                <w:kern w:val="22"/>
                <w:sz w:val="22"/>
                <w:szCs w:val="22"/>
                <w:rtl/>
              </w:rPr>
              <w:t>)،</w:t>
            </w:r>
            <w:r>
              <w:rPr>
                <w:rFonts w:cs="Simplified Arabic"/>
                <w:kern w:val="22"/>
                <w:sz w:val="22"/>
                <w:szCs w:val="22"/>
                <w:rtl/>
              </w:rPr>
              <w:t xml:space="preserve"> </w:t>
            </w:r>
            <w:r w:rsidRPr="007E06EB">
              <w:rPr>
                <w:rFonts w:cs="Simplified Arabic" w:hint="cs"/>
                <w:kern w:val="22"/>
                <w:sz w:val="22"/>
                <w:szCs w:val="22"/>
                <w:rtl/>
              </w:rPr>
              <w:t>و</w:t>
            </w:r>
            <w:r w:rsidRPr="007E06EB">
              <w:rPr>
                <w:rFonts w:cs="Simplified Arabic"/>
                <w:kern w:val="22"/>
                <w:sz w:val="22"/>
                <w:szCs w:val="22"/>
                <w:rtl/>
              </w:rPr>
              <w:t>لا</w:t>
            </w:r>
            <w:r>
              <w:rPr>
                <w:rFonts w:cs="Simplified Arabic"/>
                <w:kern w:val="22"/>
                <w:sz w:val="22"/>
                <w:szCs w:val="22"/>
                <w:rtl/>
              </w:rPr>
              <w:t xml:space="preserve"> </w:t>
            </w:r>
            <w:r w:rsidRPr="007E06EB">
              <w:rPr>
                <w:rFonts w:cs="Simplified Arabic"/>
                <w:kern w:val="22"/>
                <w:sz w:val="22"/>
                <w:szCs w:val="22"/>
                <w:rtl/>
              </w:rPr>
              <w:t>سيما</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خلال</w:t>
            </w:r>
            <w:r>
              <w:rPr>
                <w:rFonts w:cs="Simplified Arabic"/>
                <w:kern w:val="22"/>
                <w:sz w:val="22"/>
                <w:szCs w:val="22"/>
                <w:rtl/>
              </w:rPr>
              <w:t xml:space="preserve"> </w:t>
            </w:r>
            <w:r w:rsidRPr="007E06EB">
              <w:rPr>
                <w:rFonts w:cs="Simplified Arabic"/>
                <w:kern w:val="22"/>
                <w:sz w:val="22"/>
                <w:szCs w:val="22"/>
                <w:rtl/>
              </w:rPr>
              <w:t>المشاورات</w:t>
            </w:r>
            <w:r>
              <w:rPr>
                <w:rFonts w:cs="Simplified Arabic"/>
                <w:kern w:val="22"/>
                <w:sz w:val="22"/>
                <w:szCs w:val="22"/>
                <w:rtl/>
              </w:rPr>
              <w:t xml:space="preserve"> </w:t>
            </w:r>
            <w:r w:rsidRPr="007E06EB">
              <w:rPr>
                <w:rFonts w:cs="Simplified Arabic"/>
                <w:kern w:val="22"/>
                <w:sz w:val="22"/>
                <w:szCs w:val="22"/>
                <w:rtl/>
              </w:rPr>
              <w:t>مع</w:t>
            </w:r>
            <w:r>
              <w:rPr>
                <w:rFonts w:cs="Simplified Arabic"/>
                <w:kern w:val="22"/>
                <w:sz w:val="22"/>
                <w:szCs w:val="22"/>
                <w:rtl/>
              </w:rPr>
              <w:t xml:space="preserve"> </w:t>
            </w:r>
            <w:r w:rsidRPr="007E06EB">
              <w:rPr>
                <w:rFonts w:cs="Simplified Arabic"/>
                <w:kern w:val="22"/>
                <w:sz w:val="22"/>
                <w:szCs w:val="22"/>
                <w:rtl/>
              </w:rPr>
              <w:t>أصحاب</w:t>
            </w:r>
            <w:r>
              <w:rPr>
                <w:rFonts w:cs="Simplified Arabic"/>
                <w:kern w:val="22"/>
                <w:sz w:val="22"/>
                <w:szCs w:val="22"/>
                <w:rtl/>
              </w:rPr>
              <w:t xml:space="preserve"> </w:t>
            </w:r>
            <w:r w:rsidRPr="007E06EB">
              <w:rPr>
                <w:rFonts w:cs="Simplified Arabic"/>
                <w:kern w:val="22"/>
                <w:sz w:val="22"/>
                <w:szCs w:val="22"/>
                <w:rtl/>
              </w:rPr>
              <w:t>المصلحة</w:t>
            </w:r>
            <w:r>
              <w:rPr>
                <w:rFonts w:cs="Simplified Arabic"/>
                <w:kern w:val="22"/>
                <w:sz w:val="22"/>
                <w:szCs w:val="22"/>
                <w:rtl/>
              </w:rPr>
              <w:t xml:space="preserve"> </w:t>
            </w:r>
            <w:r w:rsidRPr="007E06EB">
              <w:rPr>
                <w:rFonts w:cs="Simplified Arabic"/>
                <w:kern w:val="22"/>
                <w:sz w:val="22"/>
                <w:szCs w:val="22"/>
                <w:rtl/>
              </w:rPr>
              <w:t>المتعددين</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سبيل</w:t>
            </w:r>
            <w:r>
              <w:rPr>
                <w:rFonts w:cs="Simplified Arabic"/>
                <w:kern w:val="22"/>
                <w:sz w:val="22"/>
                <w:szCs w:val="22"/>
                <w:rtl/>
              </w:rPr>
              <w:t xml:space="preserve"> </w:t>
            </w:r>
            <w:r w:rsidRPr="007E06EB">
              <w:rPr>
                <w:rFonts w:cs="Simplified Arabic"/>
                <w:kern w:val="22"/>
                <w:sz w:val="22"/>
                <w:szCs w:val="22"/>
                <w:rtl/>
              </w:rPr>
              <w:t>المثال،</w:t>
            </w:r>
            <w:r>
              <w:rPr>
                <w:rFonts w:cs="Simplified Arabic"/>
                <w:kern w:val="22"/>
                <w:sz w:val="22"/>
                <w:szCs w:val="22"/>
                <w:rtl/>
              </w:rPr>
              <w:t xml:space="preserve"> </w:t>
            </w:r>
            <w:r w:rsidRPr="007E06EB">
              <w:rPr>
                <w:rFonts w:cs="Simplified Arabic"/>
                <w:kern w:val="22"/>
                <w:sz w:val="22"/>
                <w:szCs w:val="22"/>
                <w:rtl/>
              </w:rPr>
              <w:t>مع</w:t>
            </w:r>
            <w:r>
              <w:rPr>
                <w:rFonts w:cs="Simplified Arabic"/>
                <w:kern w:val="22"/>
                <w:sz w:val="22"/>
                <w:szCs w:val="22"/>
                <w:rtl/>
              </w:rPr>
              <w:t xml:space="preserve"> </w:t>
            </w:r>
            <w:r w:rsidRPr="007E06EB">
              <w:rPr>
                <w:rFonts w:cs="Simplified Arabic"/>
                <w:kern w:val="22"/>
                <w:sz w:val="22"/>
                <w:szCs w:val="22"/>
                <w:rtl/>
              </w:rPr>
              <w:t>مجتمع</w:t>
            </w:r>
            <w:r>
              <w:rPr>
                <w:rFonts w:cs="Simplified Arabic"/>
                <w:kern w:val="22"/>
                <w:sz w:val="22"/>
                <w:szCs w:val="22"/>
                <w:rtl/>
              </w:rPr>
              <w:t xml:space="preserve"> </w:t>
            </w:r>
            <w:r w:rsidRPr="007E06EB">
              <w:rPr>
                <w:rFonts w:cs="Simplified Arabic"/>
                <w:kern w:val="22"/>
                <w:sz w:val="22"/>
                <w:szCs w:val="22"/>
                <w:rtl/>
              </w:rPr>
              <w:t>الأعمال</w:t>
            </w:r>
            <w:r>
              <w:rPr>
                <w:rFonts w:cs="Simplified Arabic"/>
                <w:kern w:val="22"/>
                <w:sz w:val="22"/>
                <w:szCs w:val="22"/>
                <w:rtl/>
              </w:rPr>
              <w:t xml:space="preserve"> </w:t>
            </w:r>
            <w:r w:rsidRPr="007E06EB">
              <w:rPr>
                <w:rFonts w:cs="Simplified Arabic"/>
                <w:kern w:val="22"/>
                <w:sz w:val="22"/>
                <w:szCs w:val="22"/>
                <w:rtl/>
              </w:rPr>
              <w:t>و</w:t>
            </w:r>
            <w:r w:rsidRPr="007E06EB">
              <w:rPr>
                <w:rFonts w:cs="Simplified Arabic" w:hint="cs"/>
                <w:kern w:val="22"/>
                <w:sz w:val="22"/>
                <w:szCs w:val="22"/>
                <w:rtl/>
              </w:rPr>
              <w:t>البحوث</w:t>
            </w:r>
            <w:r w:rsidRPr="007E06EB">
              <w:rPr>
                <w:rFonts w:cs="Simplified Arabic"/>
                <w:kern w:val="22"/>
                <w:sz w:val="22"/>
                <w:szCs w:val="22"/>
                <w:rtl/>
              </w:rPr>
              <w:t>)</w:t>
            </w:r>
            <w:r>
              <w:rPr>
                <w:rFonts w:cs="Simplified Arabic"/>
                <w:kern w:val="22"/>
                <w:sz w:val="22"/>
                <w:szCs w:val="22"/>
                <w:rtl/>
              </w:rPr>
              <w:t xml:space="preserve"> </w:t>
            </w:r>
            <w:r w:rsidRPr="007E06EB">
              <w:rPr>
                <w:rFonts w:cs="Simplified Arabic"/>
                <w:kern w:val="22"/>
                <w:sz w:val="22"/>
                <w:szCs w:val="22"/>
                <w:rtl/>
              </w:rPr>
              <w:t>والتأكد</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أن</w:t>
            </w:r>
            <w:r>
              <w:rPr>
                <w:rFonts w:cs="Simplified Arabic"/>
                <w:kern w:val="22"/>
                <w:sz w:val="22"/>
                <w:szCs w:val="22"/>
                <w:rtl/>
              </w:rPr>
              <w:t xml:space="preserve"> </w:t>
            </w:r>
            <w:r w:rsidRPr="007E06EB">
              <w:rPr>
                <w:rFonts w:cs="Simplified Arabic"/>
                <w:kern w:val="22"/>
                <w:sz w:val="22"/>
                <w:szCs w:val="22"/>
                <w:rtl/>
              </w:rPr>
              <w:t>الإجراءات</w:t>
            </w:r>
            <w:r>
              <w:rPr>
                <w:rFonts w:cs="Simplified Arabic"/>
                <w:kern w:val="22"/>
                <w:sz w:val="22"/>
                <w:szCs w:val="22"/>
                <w:rtl/>
              </w:rPr>
              <w:t xml:space="preserve"> </w:t>
            </w:r>
            <w:r w:rsidRPr="007E06EB">
              <w:rPr>
                <w:rFonts w:cs="Simplified Arabic"/>
                <w:kern w:val="22"/>
                <w:sz w:val="22"/>
                <w:szCs w:val="22"/>
                <w:rtl/>
              </w:rPr>
              <w:t>داعمة</w:t>
            </w:r>
            <w:r>
              <w:rPr>
                <w:rFonts w:cs="Simplified Arabic"/>
                <w:kern w:val="22"/>
                <w:sz w:val="22"/>
                <w:szCs w:val="22"/>
                <w:rtl/>
              </w:rPr>
              <w:t xml:space="preserve"> </w:t>
            </w:r>
            <w:r w:rsidRPr="007E06EB">
              <w:rPr>
                <w:rFonts w:cs="Simplified Arabic"/>
                <w:kern w:val="22"/>
                <w:sz w:val="22"/>
                <w:szCs w:val="22"/>
                <w:rtl/>
              </w:rPr>
              <w:t>بصورة</w:t>
            </w:r>
            <w:r>
              <w:rPr>
                <w:rFonts w:cs="Simplified Arabic"/>
                <w:kern w:val="22"/>
                <w:sz w:val="22"/>
                <w:szCs w:val="22"/>
                <w:rtl/>
              </w:rPr>
              <w:t xml:space="preserve"> </w:t>
            </w:r>
            <w:r w:rsidRPr="007E06EB">
              <w:rPr>
                <w:rFonts w:cs="Simplified Arabic"/>
                <w:kern w:val="22"/>
                <w:sz w:val="22"/>
                <w:szCs w:val="22"/>
                <w:rtl/>
              </w:rPr>
              <w:t>متبادلة</w:t>
            </w:r>
            <w:r>
              <w:rPr>
                <w:rFonts w:cs="Simplified Arabic"/>
                <w:kern w:val="22"/>
                <w:sz w:val="22"/>
                <w:szCs w:val="22"/>
                <w:rtl/>
              </w:rPr>
              <w:t xml:space="preserve"> </w:t>
            </w:r>
            <w:r w:rsidRPr="007E06EB">
              <w:rPr>
                <w:rFonts w:cs="Simplified Arabic"/>
                <w:kern w:val="22"/>
                <w:sz w:val="22"/>
                <w:szCs w:val="22"/>
                <w:rtl/>
              </w:rPr>
              <w:t>فيما</w:t>
            </w:r>
            <w:r>
              <w:rPr>
                <w:rFonts w:cs="Simplified Arabic"/>
                <w:kern w:val="22"/>
                <w:sz w:val="22"/>
                <w:szCs w:val="22"/>
                <w:rtl/>
              </w:rPr>
              <w:t xml:space="preserve"> </w:t>
            </w:r>
            <w:r w:rsidRPr="007E06EB">
              <w:rPr>
                <w:rFonts w:cs="Simplified Arabic"/>
                <w:kern w:val="22"/>
                <w:sz w:val="22"/>
                <w:szCs w:val="22"/>
                <w:rtl/>
              </w:rPr>
              <w:t>يتعلق</w:t>
            </w:r>
            <w:r>
              <w:rPr>
                <w:rFonts w:cs="Simplified Arabic"/>
                <w:kern w:val="22"/>
                <w:sz w:val="22"/>
                <w:szCs w:val="22"/>
                <w:rtl/>
              </w:rPr>
              <w:t xml:space="preserve"> </w:t>
            </w:r>
            <w:r w:rsidRPr="007E06EB">
              <w:rPr>
                <w:rFonts w:cs="Simplified Arabic"/>
                <w:kern w:val="22"/>
                <w:sz w:val="22"/>
                <w:szCs w:val="22"/>
                <w:rtl/>
              </w:rPr>
              <w:t>بالاتفاقات</w:t>
            </w:r>
            <w:r>
              <w:rPr>
                <w:rFonts w:cs="Simplified Arabic"/>
                <w:kern w:val="22"/>
                <w:sz w:val="22"/>
                <w:szCs w:val="22"/>
                <w:rtl/>
              </w:rPr>
              <w:t xml:space="preserve"> </w:t>
            </w:r>
            <w:r w:rsidRPr="007E06EB">
              <w:rPr>
                <w:rFonts w:cs="Simplified Arabic"/>
                <w:kern w:val="22"/>
                <w:sz w:val="22"/>
                <w:szCs w:val="22"/>
                <w:rtl/>
              </w:rPr>
              <w:t>الدولية</w:t>
            </w:r>
            <w:r>
              <w:rPr>
                <w:rFonts w:cs="Simplified Arabic"/>
                <w:kern w:val="22"/>
                <w:sz w:val="22"/>
                <w:szCs w:val="22"/>
                <w:rtl/>
              </w:rPr>
              <w:t xml:space="preserve"> </w:t>
            </w:r>
            <w:r w:rsidRPr="007E06EB">
              <w:rPr>
                <w:rFonts w:cs="Simplified Arabic"/>
                <w:kern w:val="22"/>
                <w:sz w:val="22"/>
                <w:szCs w:val="22"/>
                <w:rtl/>
              </w:rPr>
              <w:t>الأخرى</w:t>
            </w:r>
            <w:r>
              <w:rPr>
                <w:rFonts w:cs="Simplified Arabic"/>
                <w:kern w:val="22"/>
                <w:sz w:val="22"/>
                <w:szCs w:val="22"/>
                <w:rtl/>
              </w:rPr>
              <w:t xml:space="preserve"> </w:t>
            </w:r>
            <w:r w:rsidRPr="007E06EB">
              <w:rPr>
                <w:rFonts w:cs="Simplified Arabic"/>
                <w:kern w:val="22"/>
                <w:sz w:val="22"/>
                <w:szCs w:val="22"/>
                <w:rtl/>
              </w:rPr>
              <w:t>و</w:t>
            </w:r>
            <w:r w:rsidRPr="007E06EB">
              <w:rPr>
                <w:rFonts w:cs="Simplified Arabic" w:hint="cs"/>
                <w:kern w:val="22"/>
                <w:sz w:val="22"/>
                <w:szCs w:val="22"/>
                <w:rtl/>
              </w:rPr>
              <w:t>تراعي</w:t>
            </w:r>
            <w:r>
              <w:rPr>
                <w:rFonts w:cs="Simplified Arabic"/>
                <w:kern w:val="22"/>
                <w:sz w:val="22"/>
                <w:szCs w:val="22"/>
                <w:rtl/>
              </w:rPr>
              <w:t xml:space="preserve"> </w:t>
            </w:r>
            <w:r w:rsidRPr="007E06EB">
              <w:rPr>
                <w:rFonts w:cs="Simplified Arabic"/>
                <w:kern w:val="22"/>
                <w:sz w:val="22"/>
                <w:szCs w:val="22"/>
                <w:rtl/>
              </w:rPr>
              <w:t>الاعتبارات</w:t>
            </w:r>
            <w:r>
              <w:rPr>
                <w:rFonts w:cs="Simplified Arabic"/>
                <w:kern w:val="22"/>
                <w:sz w:val="22"/>
                <w:szCs w:val="22"/>
                <w:rtl/>
              </w:rPr>
              <w:t xml:space="preserve"> </w:t>
            </w:r>
            <w:r w:rsidRPr="007E06EB">
              <w:rPr>
                <w:rFonts w:cs="Simplified Arabic"/>
                <w:kern w:val="22"/>
                <w:sz w:val="22"/>
                <w:szCs w:val="22"/>
                <w:rtl/>
              </w:rPr>
              <w:t>الخاصة</w:t>
            </w:r>
            <w:r>
              <w:rPr>
                <w:rFonts w:cs="Simplified Arabic"/>
                <w:kern w:val="22"/>
                <w:sz w:val="22"/>
                <w:szCs w:val="22"/>
                <w:rtl/>
              </w:rPr>
              <w:t xml:space="preserve"> </w:t>
            </w:r>
            <w:r w:rsidRPr="007E06EB">
              <w:rPr>
                <w:rFonts w:cs="Simplified Arabic"/>
                <w:kern w:val="22"/>
                <w:sz w:val="22"/>
                <w:szCs w:val="22"/>
                <w:rtl/>
              </w:rPr>
              <w:t>الواردة</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المادة</w:t>
            </w:r>
            <w:r>
              <w:rPr>
                <w:rFonts w:cs="Simplified Arabic"/>
                <w:kern w:val="22"/>
                <w:sz w:val="22"/>
                <w:szCs w:val="22"/>
                <w:rtl/>
              </w:rPr>
              <w:t xml:space="preserve"> </w:t>
            </w:r>
            <w:r w:rsidRPr="007E06EB">
              <w:rPr>
                <w:rFonts w:cs="Simplified Arabic"/>
                <w:kern w:val="22"/>
                <w:sz w:val="22"/>
                <w:szCs w:val="22"/>
                <w:rtl/>
              </w:rPr>
              <w:t>8</w:t>
            </w:r>
            <w:r w:rsidR="00CB7F62">
              <w:rPr>
                <w:rFonts w:cs="Simplified Arabic" w:hint="cs"/>
                <w:kern w:val="22"/>
                <w:sz w:val="22"/>
                <w:szCs w:val="22"/>
                <w:rtl/>
              </w:rPr>
              <w:t xml:space="preserve"> من البروتوكول</w:t>
            </w:r>
            <w:r w:rsidRPr="007E06EB">
              <w:rPr>
                <w:rFonts w:cs="Simplified Arabic"/>
                <w:kern w:val="22"/>
                <w:sz w:val="22"/>
                <w:szCs w:val="22"/>
                <w:rtl/>
              </w:rPr>
              <w:t>؛</w:t>
            </w:r>
          </w:p>
          <w:p w:rsidR="00752BD2" w:rsidRPr="007E06EB" w:rsidRDefault="00752BD2">
            <w:pPr>
              <w:numPr>
                <w:ilvl w:val="2"/>
                <w:numId w:val="13"/>
              </w:numPr>
              <w:bidi/>
              <w:spacing w:after="120" w:line="216" w:lineRule="auto"/>
              <w:ind w:left="357" w:hanging="357"/>
              <w:rPr>
                <w:rFonts w:cs="Simplified Arabic"/>
                <w:kern w:val="22"/>
                <w:sz w:val="22"/>
                <w:szCs w:val="22"/>
              </w:rPr>
            </w:pP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hint="cs"/>
                <w:kern w:val="22"/>
                <w:sz w:val="22"/>
                <w:szCs w:val="22"/>
                <w:rtl/>
              </w:rPr>
              <w:t>وضع</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تحسين</w:t>
            </w:r>
            <w:r>
              <w:rPr>
                <w:rFonts w:cs="Simplified Arabic"/>
                <w:kern w:val="22"/>
                <w:sz w:val="22"/>
                <w:szCs w:val="22"/>
                <w:rtl/>
              </w:rPr>
              <w:t xml:space="preserve"> </w:t>
            </w:r>
            <w:r w:rsidRPr="007E06EB">
              <w:rPr>
                <w:rFonts w:cs="Simplified Arabic"/>
                <w:kern w:val="22"/>
                <w:sz w:val="22"/>
                <w:szCs w:val="22"/>
                <w:rtl/>
              </w:rPr>
              <w:t>نظم</w:t>
            </w:r>
            <w:r>
              <w:rPr>
                <w:rFonts w:cs="Simplified Arabic"/>
                <w:kern w:val="22"/>
                <w:sz w:val="22"/>
                <w:szCs w:val="22"/>
                <w:rtl/>
              </w:rPr>
              <w:t xml:space="preserve"> </w:t>
            </w:r>
            <w:r w:rsidRPr="007E06EB">
              <w:rPr>
                <w:rFonts w:cs="Simplified Arabic"/>
                <w:kern w:val="22"/>
                <w:sz w:val="22"/>
                <w:szCs w:val="22"/>
                <w:rtl/>
              </w:rPr>
              <w:t>معلومات</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مثل</w:t>
            </w:r>
            <w:r>
              <w:rPr>
                <w:rFonts w:cs="Simplified Arabic"/>
                <w:kern w:val="22"/>
                <w:sz w:val="22"/>
                <w:szCs w:val="22"/>
                <w:rtl/>
              </w:rPr>
              <w:t xml:space="preserve"> </w:t>
            </w:r>
            <w:r w:rsidRPr="007E06EB">
              <w:rPr>
                <w:rFonts w:cs="Simplified Arabic"/>
                <w:kern w:val="22"/>
                <w:sz w:val="22"/>
                <w:szCs w:val="22"/>
                <w:rtl/>
              </w:rPr>
              <w:t>نظم</w:t>
            </w:r>
            <w:r>
              <w:rPr>
                <w:rFonts w:cs="Simplified Arabic"/>
                <w:kern w:val="22"/>
                <w:sz w:val="22"/>
                <w:szCs w:val="22"/>
                <w:rtl/>
              </w:rPr>
              <w:t xml:space="preserve"> </w:t>
            </w:r>
            <w:r w:rsidRPr="007E06EB">
              <w:rPr>
                <w:rFonts w:cs="Simplified Arabic" w:hint="cs"/>
                <w:kern w:val="22"/>
                <w:sz w:val="22"/>
                <w:szCs w:val="22"/>
                <w:rtl/>
              </w:rPr>
              <w:t>الحصول</w:t>
            </w:r>
            <w:r>
              <w:rPr>
                <w:rFonts w:cs="Simplified Arabic" w:hint="cs"/>
                <w:kern w:val="22"/>
                <w:sz w:val="22"/>
                <w:szCs w:val="22"/>
                <w:rtl/>
              </w:rPr>
              <w:t xml:space="preserve"> </w:t>
            </w:r>
            <w:r w:rsidRPr="007E06EB">
              <w:rPr>
                <w:rFonts w:cs="Simplified Arabic" w:hint="cs"/>
                <w:kern w:val="22"/>
                <w:sz w:val="22"/>
                <w:szCs w:val="22"/>
                <w:rtl/>
              </w:rPr>
              <w:t>على</w:t>
            </w:r>
            <w:r>
              <w:rPr>
                <w:rFonts w:cs="Simplified Arabic" w:hint="cs"/>
                <w:kern w:val="22"/>
                <w:sz w:val="22"/>
                <w:szCs w:val="22"/>
                <w:rtl/>
              </w:rPr>
              <w:t xml:space="preserve"> </w:t>
            </w:r>
            <w:r w:rsidRPr="007E06EB">
              <w:rPr>
                <w:rFonts w:cs="Simplified Arabic"/>
                <w:kern w:val="22"/>
                <w:sz w:val="22"/>
                <w:szCs w:val="22"/>
                <w:rtl/>
              </w:rPr>
              <w:t>التصاريح،</w:t>
            </w:r>
            <w:r>
              <w:rPr>
                <w:rFonts w:cs="Simplified Arabic"/>
                <w:kern w:val="22"/>
                <w:sz w:val="22"/>
                <w:szCs w:val="22"/>
                <w:rtl/>
              </w:rPr>
              <w:t xml:space="preserve"> </w:t>
            </w:r>
            <w:r w:rsidRPr="007E06EB">
              <w:rPr>
                <w:rFonts w:cs="Simplified Arabic"/>
                <w:kern w:val="22"/>
                <w:sz w:val="22"/>
                <w:szCs w:val="22"/>
                <w:rtl/>
              </w:rPr>
              <w:t>بما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ذلك</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خلال</w:t>
            </w:r>
            <w:r>
              <w:rPr>
                <w:rFonts w:cs="Simplified Arabic"/>
                <w:kern w:val="22"/>
                <w:sz w:val="22"/>
                <w:szCs w:val="22"/>
                <w:rtl/>
              </w:rPr>
              <w:t xml:space="preserve"> </w:t>
            </w:r>
            <w:r w:rsidRPr="007E06EB">
              <w:rPr>
                <w:rFonts w:cs="Simplified Arabic"/>
                <w:kern w:val="22"/>
                <w:sz w:val="22"/>
                <w:szCs w:val="22"/>
                <w:rtl/>
              </w:rPr>
              <w:t>تبادل</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hint="cs"/>
                <w:kern w:val="22"/>
                <w:sz w:val="22"/>
                <w:szCs w:val="22"/>
                <w:rtl/>
              </w:rPr>
              <w:t>المتعلقة</w:t>
            </w:r>
            <w:r>
              <w:rPr>
                <w:rFonts w:cs="Simplified Arabic" w:hint="cs"/>
                <w:kern w:val="22"/>
                <w:sz w:val="22"/>
                <w:szCs w:val="22"/>
                <w:rtl/>
              </w:rPr>
              <w:t xml:space="preserve"> </w:t>
            </w:r>
            <w:r w:rsidRPr="007E06EB">
              <w:rPr>
                <w:rFonts w:cs="Simplified Arabic" w:hint="cs"/>
                <w:kern w:val="22"/>
                <w:sz w:val="22"/>
                <w:szCs w:val="22"/>
                <w:rtl/>
              </w:rPr>
              <w:t>ب</w:t>
            </w:r>
            <w:r w:rsidRPr="007E06EB">
              <w:rPr>
                <w:rFonts w:cs="Simplified Arabic"/>
                <w:kern w:val="22"/>
                <w:sz w:val="22"/>
                <w:szCs w:val="22"/>
                <w:rtl/>
              </w:rPr>
              <w:t>الممارسات</w:t>
            </w:r>
            <w:r>
              <w:rPr>
                <w:rFonts w:cs="Simplified Arabic"/>
                <w:kern w:val="22"/>
                <w:sz w:val="22"/>
                <w:szCs w:val="22"/>
                <w:rtl/>
              </w:rPr>
              <w:t xml:space="preserve"> </w:t>
            </w:r>
            <w:r w:rsidRPr="007E06EB">
              <w:rPr>
                <w:rFonts w:cs="Simplified Arabic"/>
                <w:kern w:val="22"/>
                <w:sz w:val="22"/>
                <w:szCs w:val="22"/>
                <w:rtl/>
              </w:rPr>
              <w:t>الجيدة</w:t>
            </w:r>
            <w:r>
              <w:rPr>
                <w:rFonts w:cs="Simplified Arabic"/>
                <w:kern w:val="22"/>
                <w:sz w:val="22"/>
                <w:szCs w:val="22"/>
                <w:rtl/>
              </w:rPr>
              <w:t xml:space="preserve"> </w:t>
            </w:r>
            <w:r w:rsidRPr="007E06EB">
              <w:rPr>
                <w:rFonts w:cs="Simplified Arabic"/>
                <w:kern w:val="22"/>
                <w:sz w:val="22"/>
                <w:szCs w:val="22"/>
                <w:rtl/>
              </w:rPr>
              <w:t>وحلول</w:t>
            </w:r>
            <w:r>
              <w:rPr>
                <w:rFonts w:cs="Simplified Arabic"/>
                <w:kern w:val="22"/>
                <w:sz w:val="22"/>
                <w:szCs w:val="22"/>
                <w:rtl/>
              </w:rPr>
              <w:t xml:space="preserve"> </w:t>
            </w:r>
            <w:r w:rsidRPr="007E06EB">
              <w:rPr>
                <w:rFonts w:cs="Simplified Arabic"/>
                <w:kern w:val="22"/>
                <w:sz w:val="22"/>
                <w:szCs w:val="22"/>
                <w:rtl/>
              </w:rPr>
              <w:t>تكنولوجيا</w:t>
            </w:r>
            <w:r>
              <w:rPr>
                <w:rFonts w:cs="Simplified Arabic"/>
                <w:kern w:val="22"/>
                <w:sz w:val="22"/>
                <w:szCs w:val="22"/>
                <w:rtl/>
              </w:rPr>
              <w:t xml:space="preserve"> </w:t>
            </w:r>
            <w:r w:rsidRPr="007E06EB">
              <w:rPr>
                <w:rFonts w:cs="Simplified Arabic"/>
                <w:kern w:val="22"/>
                <w:sz w:val="22"/>
                <w:szCs w:val="22"/>
                <w:rtl/>
              </w:rPr>
              <w:t>المعلومات؛</w:t>
            </w:r>
          </w:p>
          <w:p w:rsidR="00752BD2" w:rsidRPr="007E06EB" w:rsidRDefault="00752BD2">
            <w:pPr>
              <w:numPr>
                <w:ilvl w:val="2"/>
                <w:numId w:val="13"/>
              </w:numPr>
              <w:bidi/>
              <w:spacing w:after="120" w:line="216" w:lineRule="auto"/>
              <w:ind w:left="357" w:hanging="357"/>
              <w:rPr>
                <w:rFonts w:cs="Simplified Arabic"/>
                <w:kern w:val="22"/>
                <w:sz w:val="22"/>
                <w:szCs w:val="22"/>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للموظفين</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تطبيق</w:t>
            </w:r>
            <w:r>
              <w:rPr>
                <w:rFonts w:cs="Simplified Arabic"/>
                <w:kern w:val="22"/>
                <w:sz w:val="22"/>
                <w:szCs w:val="22"/>
                <w:rtl/>
              </w:rPr>
              <w:t xml:space="preserve"> </w:t>
            </w:r>
            <w:r w:rsidRPr="007E06EB">
              <w:rPr>
                <w:rFonts w:cs="Simplified Arabic"/>
                <w:kern w:val="22"/>
                <w:sz w:val="22"/>
                <w:szCs w:val="22"/>
                <w:rtl/>
              </w:rPr>
              <w:t>الإجراءات</w:t>
            </w:r>
            <w:r>
              <w:rPr>
                <w:rFonts w:cs="Simplified Arabic"/>
                <w:kern w:val="22"/>
                <w:sz w:val="22"/>
                <w:szCs w:val="22"/>
                <w:rtl/>
              </w:rPr>
              <w:t xml:space="preserve"> </w:t>
            </w:r>
            <w:r w:rsidRPr="007E06EB">
              <w:rPr>
                <w:rFonts w:cs="Simplified Arabic"/>
                <w:kern w:val="22"/>
                <w:sz w:val="22"/>
                <w:szCs w:val="22"/>
                <w:rtl/>
              </w:rPr>
              <w:t>وكيفية</w:t>
            </w:r>
            <w:r>
              <w:rPr>
                <w:rFonts w:cs="Simplified Arabic"/>
                <w:kern w:val="22"/>
                <w:sz w:val="22"/>
                <w:szCs w:val="22"/>
                <w:rtl/>
              </w:rPr>
              <w:t xml:space="preserve"> </w:t>
            </w:r>
            <w:r w:rsidRPr="007E06EB">
              <w:rPr>
                <w:rFonts w:cs="Simplified Arabic" w:hint="cs"/>
                <w:kern w:val="22"/>
                <w:sz w:val="22"/>
                <w:szCs w:val="22"/>
                <w:rtl/>
              </w:rPr>
              <w:t>الرد</w:t>
            </w:r>
            <w:r>
              <w:rPr>
                <w:rFonts w:cs="Simplified Arabic" w:hint="cs"/>
                <w:kern w:val="22"/>
                <w:sz w:val="22"/>
                <w:szCs w:val="22"/>
                <w:rtl/>
              </w:rPr>
              <w:t xml:space="preserve"> </w:t>
            </w:r>
            <w:r w:rsidRPr="007E06EB">
              <w:rPr>
                <w:rFonts w:cs="Simplified Arabic" w:hint="cs"/>
                <w:kern w:val="22"/>
                <w:sz w:val="22"/>
                <w:szCs w:val="22"/>
                <w:rtl/>
              </w:rPr>
              <w:t>على</w:t>
            </w:r>
            <w:r>
              <w:rPr>
                <w:rFonts w:cs="Simplified Arabic" w:hint="cs"/>
                <w:kern w:val="22"/>
                <w:sz w:val="22"/>
                <w:szCs w:val="22"/>
                <w:rtl/>
              </w:rPr>
              <w:t xml:space="preserve"> </w:t>
            </w:r>
            <w:r w:rsidRPr="007E06EB">
              <w:rPr>
                <w:rFonts w:cs="Simplified Arabic"/>
                <w:kern w:val="22"/>
                <w:sz w:val="22"/>
                <w:szCs w:val="22"/>
                <w:rtl/>
              </w:rPr>
              <w:t>طلبات</w:t>
            </w:r>
            <w:r>
              <w:rPr>
                <w:rFonts w:cs="Simplified Arabic"/>
                <w:kern w:val="22"/>
                <w:sz w:val="22"/>
                <w:szCs w:val="22"/>
                <w:rtl/>
              </w:rPr>
              <w:t xml:space="preserve"> </w:t>
            </w:r>
            <w:r w:rsidRPr="007E06EB">
              <w:rPr>
                <w:rFonts w:cs="Simplified Arabic"/>
                <w:kern w:val="22"/>
                <w:sz w:val="22"/>
                <w:szCs w:val="22"/>
                <w:rtl/>
              </w:rPr>
              <w:t>المستخدمين</w:t>
            </w:r>
            <w:r>
              <w:rPr>
                <w:rFonts w:cs="Simplified Arabic"/>
                <w:kern w:val="22"/>
                <w:sz w:val="22"/>
                <w:szCs w:val="22"/>
                <w:rtl/>
              </w:rPr>
              <w:t>.</w:t>
            </w:r>
          </w:p>
        </w:tc>
      </w:tr>
      <w:tr w:rsidR="00752BD2" w:rsidRPr="007E06EB" w:rsidTr="00852023">
        <w:tc>
          <w:tcPr>
            <w:tcW w:w="3397" w:type="dxa"/>
          </w:tcPr>
          <w:p w:rsidR="00752BD2" w:rsidRPr="007E06EB" w:rsidRDefault="00752BD2" w:rsidP="004A2914">
            <w:pPr>
              <w:tabs>
                <w:tab w:val="left" w:pos="449"/>
              </w:tabs>
              <w:bidi/>
              <w:spacing w:after="120" w:line="216" w:lineRule="auto"/>
              <w:rPr>
                <w:rFonts w:cs="Simplified Arabic"/>
                <w:kern w:val="22"/>
                <w:sz w:val="22"/>
                <w:szCs w:val="22"/>
              </w:rPr>
            </w:pPr>
            <w:r w:rsidRPr="007E06EB">
              <w:rPr>
                <w:rFonts w:cs="Simplified Arabic" w:hint="cs"/>
                <w:kern w:val="22"/>
                <w:sz w:val="22"/>
                <w:szCs w:val="22"/>
                <w:rtl/>
              </w:rPr>
              <w:t>2-6-</w:t>
            </w:r>
            <w:r>
              <w:rPr>
                <w:rFonts w:cs="Simplified Arabic" w:hint="cs"/>
                <w:kern w:val="22"/>
                <w:sz w:val="22"/>
                <w:szCs w:val="22"/>
                <w:rtl/>
              </w:rPr>
              <w:t xml:space="preserve"> </w:t>
            </w:r>
            <w:r w:rsidRPr="007E06EB">
              <w:rPr>
                <w:rFonts w:cs="Simplified Arabic"/>
                <w:kern w:val="22"/>
                <w:sz w:val="22"/>
                <w:szCs w:val="22"/>
                <w:rtl/>
              </w:rPr>
              <w:t>إنشاء</w:t>
            </w:r>
            <w:r>
              <w:rPr>
                <w:rFonts w:cs="Simplified Arabic"/>
                <w:kern w:val="22"/>
                <w:sz w:val="22"/>
                <w:szCs w:val="22"/>
                <w:rtl/>
              </w:rPr>
              <w:t xml:space="preserve"> </w:t>
            </w:r>
            <w:r w:rsidRPr="007E06EB">
              <w:rPr>
                <w:rFonts w:cs="Simplified Arabic"/>
                <w:kern w:val="22"/>
                <w:sz w:val="22"/>
                <w:szCs w:val="22"/>
                <w:rtl/>
              </w:rPr>
              <w:t>آليات</w:t>
            </w:r>
            <w:r>
              <w:rPr>
                <w:rFonts w:cs="Simplified Arabic"/>
                <w:kern w:val="22"/>
                <w:sz w:val="22"/>
                <w:szCs w:val="22"/>
                <w:rtl/>
              </w:rPr>
              <w:t xml:space="preserve"> </w:t>
            </w:r>
            <w:r w:rsidRPr="007E06EB">
              <w:rPr>
                <w:rFonts w:cs="Simplified Arabic"/>
                <w:kern w:val="22"/>
                <w:sz w:val="22"/>
                <w:szCs w:val="22"/>
                <w:rtl/>
              </w:rPr>
              <w:t>لرصد</w:t>
            </w:r>
            <w:r>
              <w:rPr>
                <w:rFonts w:cs="Simplified Arabic"/>
                <w:kern w:val="22"/>
                <w:sz w:val="22"/>
                <w:szCs w:val="22"/>
                <w:rtl/>
              </w:rPr>
              <w:t xml:space="preserve"> </w:t>
            </w:r>
            <w:r w:rsidRPr="007E06EB">
              <w:rPr>
                <w:rFonts w:cs="Simplified Arabic"/>
                <w:kern w:val="22"/>
                <w:sz w:val="22"/>
                <w:szCs w:val="22"/>
                <w:rtl/>
              </w:rPr>
              <w:t>استخدام</w:t>
            </w:r>
            <w:r>
              <w:rPr>
                <w:rFonts w:cs="Simplified Arabic"/>
                <w:kern w:val="22"/>
                <w:sz w:val="22"/>
                <w:szCs w:val="22"/>
                <w:rtl/>
              </w:rPr>
              <w:t xml:space="preserve"> </w:t>
            </w:r>
            <w:r w:rsidRPr="007E06EB">
              <w:rPr>
                <w:rFonts w:cs="Simplified Arabic"/>
                <w:kern w:val="22"/>
                <w:sz w:val="22"/>
                <w:szCs w:val="22"/>
                <w:rtl/>
              </w:rPr>
              <w:t>الموارد</w:t>
            </w:r>
            <w:r>
              <w:rPr>
                <w:rFonts w:cs="Simplified Arabic"/>
                <w:kern w:val="22"/>
                <w:sz w:val="22"/>
                <w:szCs w:val="22"/>
                <w:rtl/>
              </w:rPr>
              <w:t xml:space="preserve"> </w:t>
            </w:r>
            <w:r w:rsidRPr="007E06EB">
              <w:rPr>
                <w:rFonts w:cs="Simplified Arabic"/>
                <w:kern w:val="22"/>
                <w:sz w:val="22"/>
                <w:szCs w:val="22"/>
                <w:rtl/>
              </w:rPr>
              <w:t>الجينية،</w:t>
            </w:r>
            <w:r>
              <w:rPr>
                <w:rFonts w:cs="Simplified Arabic"/>
                <w:kern w:val="22"/>
                <w:sz w:val="22"/>
                <w:szCs w:val="22"/>
                <w:rtl/>
              </w:rPr>
              <w:t xml:space="preserve"> </w:t>
            </w:r>
            <w:r w:rsidRPr="007E06EB">
              <w:rPr>
                <w:rFonts w:cs="Simplified Arabic"/>
                <w:kern w:val="22"/>
                <w:sz w:val="22"/>
                <w:szCs w:val="22"/>
                <w:rtl/>
              </w:rPr>
              <w:t>بما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ذلك</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خلال</w:t>
            </w:r>
            <w:r>
              <w:rPr>
                <w:rFonts w:cs="Simplified Arabic"/>
                <w:kern w:val="22"/>
                <w:sz w:val="22"/>
                <w:szCs w:val="22"/>
                <w:rtl/>
              </w:rPr>
              <w:t xml:space="preserve"> </w:t>
            </w:r>
            <w:r w:rsidRPr="007E06EB">
              <w:rPr>
                <w:rFonts w:cs="Simplified Arabic"/>
                <w:kern w:val="22"/>
                <w:sz w:val="22"/>
                <w:szCs w:val="22"/>
                <w:rtl/>
              </w:rPr>
              <w:t>تعيين</w:t>
            </w:r>
            <w:r>
              <w:rPr>
                <w:rFonts w:cs="Simplified Arabic"/>
                <w:kern w:val="22"/>
                <w:sz w:val="22"/>
                <w:szCs w:val="22"/>
                <w:rtl/>
              </w:rPr>
              <w:t xml:space="preserve"> </w:t>
            </w:r>
            <w:r w:rsidRPr="007E06EB">
              <w:rPr>
                <w:rFonts w:cs="Simplified Arabic"/>
                <w:kern w:val="22"/>
                <w:sz w:val="22"/>
                <w:szCs w:val="22"/>
                <w:rtl/>
              </w:rPr>
              <w:t>نقاط</w:t>
            </w:r>
            <w:r>
              <w:rPr>
                <w:rFonts w:cs="Simplified Arabic"/>
                <w:kern w:val="22"/>
                <w:sz w:val="22"/>
                <w:szCs w:val="22"/>
                <w:rtl/>
              </w:rPr>
              <w:t xml:space="preserve"> </w:t>
            </w:r>
            <w:r w:rsidRPr="007E06EB">
              <w:rPr>
                <w:rFonts w:cs="Simplified Arabic"/>
                <w:kern w:val="22"/>
                <w:sz w:val="22"/>
                <w:szCs w:val="22"/>
                <w:rtl/>
              </w:rPr>
              <w:t>تفتيش</w:t>
            </w:r>
            <w:r>
              <w:rPr>
                <w:rFonts w:cs="Simplified Arabic"/>
                <w:kern w:val="22"/>
                <w:sz w:val="22"/>
                <w:szCs w:val="22"/>
                <w:rtl/>
              </w:rPr>
              <w:t xml:space="preserve"> </w:t>
            </w:r>
            <w:r w:rsidRPr="007E06EB">
              <w:rPr>
                <w:rFonts w:cs="Simplified Arabic"/>
                <w:kern w:val="22"/>
                <w:sz w:val="22"/>
                <w:szCs w:val="22"/>
                <w:rtl/>
              </w:rPr>
              <w:t>فعالة</w:t>
            </w:r>
            <w:r>
              <w:rPr>
                <w:rFonts w:cs="Simplified Arabic" w:hint="cs"/>
                <w:kern w:val="22"/>
                <w:sz w:val="22"/>
                <w:szCs w:val="22"/>
                <w:rtl/>
              </w:rPr>
              <w:t>.</w:t>
            </w:r>
          </w:p>
        </w:tc>
        <w:tc>
          <w:tcPr>
            <w:tcW w:w="6435" w:type="dxa"/>
          </w:tcPr>
          <w:p w:rsidR="00752BD2" w:rsidRPr="007E06EB" w:rsidRDefault="00752BD2">
            <w:pPr>
              <w:pStyle w:val="ListParagraph"/>
              <w:numPr>
                <w:ilvl w:val="0"/>
                <w:numId w:val="22"/>
              </w:numPr>
              <w:bidi/>
              <w:spacing w:after="120" w:line="216" w:lineRule="auto"/>
              <w:ind w:left="360"/>
              <w:contextualSpacing w:val="0"/>
              <w:jc w:val="both"/>
              <w:rPr>
                <w:rFonts w:cs="Simplified Arabic"/>
                <w:kern w:val="22"/>
                <w:sz w:val="22"/>
                <w:szCs w:val="22"/>
                <w:rtl/>
              </w:rPr>
            </w:pP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kern w:val="22"/>
                <w:sz w:val="22"/>
                <w:szCs w:val="22"/>
                <w:rtl/>
              </w:rPr>
              <w:t>تحديد</w:t>
            </w:r>
            <w:r>
              <w:rPr>
                <w:rFonts w:cs="Simplified Arabic"/>
                <w:kern w:val="22"/>
                <w:sz w:val="22"/>
                <w:szCs w:val="22"/>
                <w:rtl/>
              </w:rPr>
              <w:t xml:space="preserve"> </w:t>
            </w:r>
            <w:r w:rsidRPr="007E06EB">
              <w:rPr>
                <w:rFonts w:cs="Simplified Arabic"/>
                <w:kern w:val="22"/>
                <w:sz w:val="22"/>
                <w:szCs w:val="22"/>
                <w:rtl/>
              </w:rPr>
              <w:t>نقاط</w:t>
            </w:r>
            <w:r>
              <w:rPr>
                <w:rFonts w:cs="Simplified Arabic"/>
                <w:kern w:val="22"/>
                <w:sz w:val="22"/>
                <w:szCs w:val="22"/>
                <w:rtl/>
              </w:rPr>
              <w:t xml:space="preserve"> </w:t>
            </w:r>
            <w:r w:rsidRPr="007E06EB">
              <w:rPr>
                <w:rFonts w:cs="Simplified Arabic"/>
                <w:kern w:val="22"/>
                <w:sz w:val="22"/>
                <w:szCs w:val="22"/>
                <w:rtl/>
              </w:rPr>
              <w:t>التفتيش</w:t>
            </w:r>
            <w:r>
              <w:rPr>
                <w:rFonts w:cs="Simplified Arabic"/>
                <w:kern w:val="22"/>
                <w:sz w:val="22"/>
                <w:szCs w:val="22"/>
                <w:rtl/>
              </w:rPr>
              <w:t xml:space="preserve"> </w:t>
            </w:r>
            <w:r w:rsidRPr="007E06EB">
              <w:rPr>
                <w:rFonts w:cs="Simplified Arabic"/>
                <w:kern w:val="22"/>
                <w:sz w:val="22"/>
                <w:szCs w:val="22"/>
                <w:rtl/>
              </w:rPr>
              <w:t>الفعالة،</w:t>
            </w:r>
            <w:r>
              <w:rPr>
                <w:rFonts w:cs="Simplified Arabic"/>
                <w:kern w:val="22"/>
                <w:sz w:val="22"/>
                <w:szCs w:val="22"/>
                <w:rtl/>
              </w:rPr>
              <w:t xml:space="preserve"> </w:t>
            </w:r>
            <w:r w:rsidRPr="007E06EB">
              <w:rPr>
                <w:rFonts w:cs="Simplified Arabic"/>
                <w:kern w:val="22"/>
                <w:sz w:val="22"/>
                <w:szCs w:val="22"/>
                <w:rtl/>
              </w:rPr>
              <w:t>بما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ذلك</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خلال</w:t>
            </w:r>
            <w:r>
              <w:rPr>
                <w:rFonts w:cs="Simplified Arabic"/>
                <w:kern w:val="22"/>
                <w:sz w:val="22"/>
                <w:szCs w:val="22"/>
                <w:rtl/>
              </w:rPr>
              <w:t xml:space="preserve"> </w:t>
            </w:r>
            <w:r w:rsidRPr="007E06EB">
              <w:rPr>
                <w:rFonts w:cs="Simplified Arabic"/>
                <w:kern w:val="22"/>
                <w:sz w:val="22"/>
                <w:szCs w:val="22"/>
                <w:rtl/>
              </w:rPr>
              <w:t>وضع</w:t>
            </w:r>
            <w:r>
              <w:rPr>
                <w:rFonts w:cs="Simplified Arabic"/>
                <w:kern w:val="22"/>
                <w:sz w:val="22"/>
                <w:szCs w:val="22"/>
                <w:rtl/>
              </w:rPr>
              <w:t xml:space="preserve"> </w:t>
            </w:r>
            <w:r w:rsidRPr="007E06EB">
              <w:rPr>
                <w:rFonts w:cs="Simplified Arabic"/>
                <w:kern w:val="22"/>
                <w:sz w:val="22"/>
                <w:szCs w:val="22"/>
                <w:rtl/>
              </w:rPr>
              <w:t>مبادئ</w:t>
            </w:r>
            <w:r>
              <w:rPr>
                <w:rFonts w:cs="Simplified Arabic"/>
                <w:kern w:val="22"/>
                <w:sz w:val="22"/>
                <w:szCs w:val="22"/>
                <w:rtl/>
              </w:rPr>
              <w:t xml:space="preserve"> </w:t>
            </w:r>
            <w:r w:rsidRPr="007E06EB">
              <w:rPr>
                <w:rFonts w:cs="Simplified Arabic"/>
                <w:kern w:val="22"/>
                <w:sz w:val="22"/>
                <w:szCs w:val="22"/>
                <w:rtl/>
              </w:rPr>
              <w:t>توجيهية</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أدوارها</w:t>
            </w:r>
            <w:r>
              <w:rPr>
                <w:rFonts w:cs="Simplified Arabic"/>
                <w:kern w:val="22"/>
                <w:sz w:val="22"/>
                <w:szCs w:val="22"/>
                <w:rtl/>
              </w:rPr>
              <w:t xml:space="preserve"> </w:t>
            </w:r>
            <w:r w:rsidRPr="007E06EB">
              <w:rPr>
                <w:rFonts w:cs="Simplified Arabic"/>
                <w:kern w:val="22"/>
                <w:sz w:val="22"/>
                <w:szCs w:val="22"/>
                <w:rtl/>
              </w:rPr>
              <w:t>وأدائها؛</w:t>
            </w:r>
          </w:p>
          <w:p w:rsidR="00752BD2" w:rsidRPr="007E06EB" w:rsidRDefault="00752BD2">
            <w:pPr>
              <w:pStyle w:val="ListParagraph"/>
              <w:numPr>
                <w:ilvl w:val="0"/>
                <w:numId w:val="22"/>
              </w:numPr>
              <w:bidi/>
              <w:spacing w:after="120" w:line="216" w:lineRule="auto"/>
              <w:ind w:left="360"/>
              <w:contextualSpacing w:val="0"/>
              <w:jc w:val="both"/>
              <w:rPr>
                <w:rFonts w:cs="Simplified Arabic"/>
                <w:kern w:val="22"/>
                <w:sz w:val="22"/>
                <w:szCs w:val="22"/>
              </w:rPr>
            </w:pPr>
            <w:r w:rsidRPr="007E06EB">
              <w:rPr>
                <w:rFonts w:cs="Simplified Arabic" w:hint="cs"/>
                <w:kern w:val="22"/>
                <w:sz w:val="22"/>
                <w:szCs w:val="22"/>
                <w:rtl/>
              </w:rPr>
              <w:t>وضع</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تحسين</w:t>
            </w:r>
            <w:r>
              <w:rPr>
                <w:rFonts w:cs="Simplified Arabic"/>
                <w:kern w:val="22"/>
                <w:sz w:val="22"/>
                <w:szCs w:val="22"/>
                <w:rtl/>
              </w:rPr>
              <w:t xml:space="preserve"> </w:t>
            </w:r>
            <w:r w:rsidRPr="007E06EB">
              <w:rPr>
                <w:rFonts w:cs="Simplified Arabic"/>
                <w:kern w:val="22"/>
                <w:sz w:val="22"/>
                <w:szCs w:val="22"/>
                <w:rtl/>
              </w:rPr>
              <w:t>النظم</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لجمع</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المستخدمين</w:t>
            </w:r>
            <w:r>
              <w:rPr>
                <w:rFonts w:cs="Simplified Arabic"/>
                <w:kern w:val="22"/>
                <w:sz w:val="22"/>
                <w:szCs w:val="22"/>
                <w:rtl/>
              </w:rPr>
              <w:t xml:space="preserve"> </w:t>
            </w:r>
            <w:r w:rsidRPr="007E06EB">
              <w:rPr>
                <w:rFonts w:cs="Simplified Arabic"/>
                <w:kern w:val="22"/>
                <w:sz w:val="22"/>
                <w:szCs w:val="22"/>
                <w:rtl/>
              </w:rPr>
              <w:t>عند</w:t>
            </w:r>
            <w:r>
              <w:rPr>
                <w:rFonts w:cs="Simplified Arabic"/>
                <w:kern w:val="22"/>
                <w:sz w:val="22"/>
                <w:szCs w:val="22"/>
                <w:rtl/>
              </w:rPr>
              <w:t xml:space="preserve"> </w:t>
            </w:r>
            <w:r w:rsidRPr="007E06EB">
              <w:rPr>
                <w:rFonts w:cs="Simplified Arabic"/>
                <w:kern w:val="22"/>
                <w:sz w:val="22"/>
                <w:szCs w:val="22"/>
                <w:rtl/>
              </w:rPr>
              <w:t>نقاط</w:t>
            </w:r>
            <w:r>
              <w:rPr>
                <w:rFonts w:cs="Simplified Arabic"/>
                <w:kern w:val="22"/>
                <w:sz w:val="22"/>
                <w:szCs w:val="22"/>
                <w:rtl/>
              </w:rPr>
              <w:t xml:space="preserve"> </w:t>
            </w:r>
            <w:r w:rsidRPr="007E06EB">
              <w:rPr>
                <w:rFonts w:cs="Simplified Arabic"/>
                <w:kern w:val="22"/>
                <w:sz w:val="22"/>
                <w:szCs w:val="22"/>
                <w:rtl/>
              </w:rPr>
              <w:t>التفتيش</w:t>
            </w:r>
            <w:r>
              <w:rPr>
                <w:rFonts w:cs="Simplified Arabic"/>
                <w:kern w:val="22"/>
                <w:sz w:val="22"/>
                <w:szCs w:val="22"/>
                <w:rtl/>
              </w:rPr>
              <w:t xml:space="preserve"> </w:t>
            </w:r>
            <w:r w:rsidRPr="007E06EB">
              <w:rPr>
                <w:rFonts w:cs="Simplified Arabic"/>
                <w:kern w:val="22"/>
                <w:sz w:val="22"/>
                <w:szCs w:val="22"/>
                <w:rtl/>
              </w:rPr>
              <w:t>المحددة،</w:t>
            </w:r>
            <w:r>
              <w:rPr>
                <w:rFonts w:cs="Simplified Arabic"/>
                <w:kern w:val="22"/>
                <w:sz w:val="22"/>
                <w:szCs w:val="22"/>
                <w:rtl/>
              </w:rPr>
              <w:t xml:space="preserve"> </w:t>
            </w:r>
            <w:r w:rsidRPr="007E06EB">
              <w:rPr>
                <w:rFonts w:cs="Simplified Arabic"/>
                <w:kern w:val="22"/>
                <w:sz w:val="22"/>
                <w:szCs w:val="22"/>
                <w:rtl/>
              </w:rPr>
              <w:t>مع</w:t>
            </w:r>
            <w:r>
              <w:rPr>
                <w:rFonts w:cs="Simplified Arabic"/>
                <w:kern w:val="22"/>
                <w:sz w:val="22"/>
                <w:szCs w:val="22"/>
                <w:rtl/>
              </w:rPr>
              <w:t xml:space="preserve"> </w:t>
            </w:r>
            <w:r w:rsidRPr="007E06EB">
              <w:rPr>
                <w:rFonts w:cs="Simplified Arabic"/>
                <w:kern w:val="22"/>
                <w:sz w:val="22"/>
                <w:szCs w:val="22"/>
                <w:rtl/>
              </w:rPr>
              <w:t>الاستفادة</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بلاغات</w:t>
            </w:r>
            <w:r>
              <w:rPr>
                <w:rFonts w:cs="Simplified Arabic"/>
                <w:kern w:val="22"/>
                <w:sz w:val="22"/>
                <w:szCs w:val="22"/>
                <w:rtl/>
              </w:rPr>
              <w:t xml:space="preserve"> </w:t>
            </w:r>
            <w:r w:rsidRPr="007E06EB">
              <w:rPr>
                <w:rFonts w:cs="Simplified Arabic"/>
                <w:kern w:val="22"/>
                <w:sz w:val="22"/>
                <w:szCs w:val="22"/>
                <w:rtl/>
              </w:rPr>
              <w:t>نقاط</w:t>
            </w:r>
            <w:r>
              <w:rPr>
                <w:rFonts w:cs="Simplified Arabic"/>
                <w:kern w:val="22"/>
                <w:sz w:val="22"/>
                <w:szCs w:val="22"/>
                <w:rtl/>
              </w:rPr>
              <w:t xml:space="preserve"> </w:t>
            </w:r>
            <w:r w:rsidRPr="007E06EB">
              <w:rPr>
                <w:rFonts w:cs="Simplified Arabic"/>
                <w:kern w:val="22"/>
                <w:sz w:val="22"/>
                <w:szCs w:val="22"/>
                <w:rtl/>
              </w:rPr>
              <w:t>التفتيش؛</w:t>
            </w:r>
          </w:p>
          <w:p w:rsidR="00752BD2" w:rsidRPr="007E06EB" w:rsidRDefault="00752BD2">
            <w:pPr>
              <w:pStyle w:val="ListParagraph"/>
              <w:numPr>
                <w:ilvl w:val="0"/>
                <w:numId w:val="22"/>
              </w:numPr>
              <w:bidi/>
              <w:spacing w:after="120" w:line="216" w:lineRule="auto"/>
              <w:ind w:left="360"/>
              <w:contextualSpacing w:val="0"/>
              <w:jc w:val="both"/>
              <w:rPr>
                <w:rFonts w:cs="Simplified Arabic"/>
                <w:kern w:val="22"/>
                <w:sz w:val="22"/>
                <w:szCs w:val="22"/>
              </w:rPr>
            </w:pP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الإرشاد</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أو</w:t>
            </w:r>
            <w:r>
              <w:rPr>
                <w:rFonts w:cs="Simplified Arabic"/>
                <w:kern w:val="22"/>
                <w:sz w:val="22"/>
                <w:szCs w:val="22"/>
                <w:rtl/>
              </w:rPr>
              <w:t xml:space="preserve"> </w:t>
            </w:r>
            <w:r w:rsidRPr="007E06EB">
              <w:rPr>
                <w:rFonts w:cs="Simplified Arabic"/>
                <w:kern w:val="22"/>
                <w:sz w:val="22"/>
                <w:szCs w:val="22"/>
                <w:rtl/>
              </w:rPr>
              <w:t>المساعدة</w:t>
            </w:r>
            <w:r>
              <w:rPr>
                <w:rFonts w:cs="Simplified Arabic"/>
                <w:kern w:val="22"/>
                <w:sz w:val="22"/>
                <w:szCs w:val="22"/>
                <w:rtl/>
              </w:rPr>
              <w:t xml:space="preserve"> </w:t>
            </w:r>
            <w:r w:rsidRPr="007E06EB">
              <w:rPr>
                <w:rFonts w:cs="Simplified Arabic"/>
                <w:kern w:val="22"/>
                <w:sz w:val="22"/>
                <w:szCs w:val="22"/>
                <w:rtl/>
              </w:rPr>
              <w:t>التقنية</w:t>
            </w:r>
            <w:r>
              <w:rPr>
                <w:rFonts w:cs="Simplified Arabic"/>
                <w:kern w:val="22"/>
                <w:sz w:val="22"/>
                <w:szCs w:val="22"/>
                <w:rtl/>
              </w:rPr>
              <w:t xml:space="preserve"> </w:t>
            </w:r>
            <w:r w:rsidRPr="007E06EB">
              <w:rPr>
                <w:rFonts w:cs="Simplified Arabic"/>
                <w:kern w:val="22"/>
                <w:sz w:val="22"/>
                <w:szCs w:val="22"/>
                <w:rtl/>
              </w:rPr>
              <w:t>للموظفين</w:t>
            </w:r>
            <w:r>
              <w:rPr>
                <w:rFonts w:cs="Simplified Arabic"/>
                <w:kern w:val="22"/>
                <w:sz w:val="22"/>
                <w:szCs w:val="22"/>
                <w:rtl/>
              </w:rPr>
              <w:t xml:space="preserve"> </w:t>
            </w:r>
            <w:r w:rsidRPr="007E06EB">
              <w:rPr>
                <w:rFonts w:cs="Simplified Arabic"/>
                <w:kern w:val="22"/>
                <w:sz w:val="22"/>
                <w:szCs w:val="22"/>
                <w:rtl/>
              </w:rPr>
              <w:t>المسؤولين</w:t>
            </w:r>
            <w:r>
              <w:rPr>
                <w:rFonts w:cs="Simplified Arabic"/>
                <w:kern w:val="22"/>
                <w:sz w:val="22"/>
                <w:szCs w:val="22"/>
                <w:rtl/>
              </w:rPr>
              <w:t xml:space="preserve"> </w:t>
            </w:r>
            <w:r w:rsidRPr="007E06EB">
              <w:rPr>
                <w:rFonts w:cs="Simplified Arabic"/>
                <w:kern w:val="22"/>
                <w:sz w:val="22"/>
                <w:szCs w:val="22"/>
                <w:rtl/>
              </w:rPr>
              <w:t>عن</w:t>
            </w:r>
            <w:r>
              <w:rPr>
                <w:rFonts w:cs="Simplified Arabic"/>
                <w:kern w:val="22"/>
                <w:sz w:val="22"/>
                <w:szCs w:val="22"/>
                <w:rtl/>
              </w:rPr>
              <w:t xml:space="preserve"> </w:t>
            </w:r>
            <w:r w:rsidRPr="007E06EB">
              <w:rPr>
                <w:rFonts w:cs="Simplified Arabic"/>
                <w:kern w:val="22"/>
                <w:sz w:val="22"/>
                <w:szCs w:val="22"/>
                <w:rtl/>
              </w:rPr>
              <w:t>إدارة</w:t>
            </w:r>
            <w:r>
              <w:rPr>
                <w:rFonts w:cs="Simplified Arabic"/>
                <w:kern w:val="22"/>
                <w:sz w:val="22"/>
                <w:szCs w:val="22"/>
                <w:rtl/>
              </w:rPr>
              <w:t xml:space="preserve"> </w:t>
            </w:r>
            <w:r w:rsidRPr="007E06EB">
              <w:rPr>
                <w:rFonts w:cs="Simplified Arabic"/>
                <w:kern w:val="22"/>
                <w:sz w:val="22"/>
                <w:szCs w:val="22"/>
                <w:rtl/>
              </w:rPr>
              <w:t>نقاط</w:t>
            </w:r>
            <w:r>
              <w:rPr>
                <w:rFonts w:cs="Simplified Arabic"/>
                <w:kern w:val="22"/>
                <w:sz w:val="22"/>
                <w:szCs w:val="22"/>
                <w:rtl/>
              </w:rPr>
              <w:t xml:space="preserve"> </w:t>
            </w:r>
            <w:r w:rsidRPr="007E06EB">
              <w:rPr>
                <w:rFonts w:cs="Simplified Arabic"/>
                <w:kern w:val="22"/>
                <w:sz w:val="22"/>
                <w:szCs w:val="22"/>
                <w:rtl/>
              </w:rPr>
              <w:t>التفتيش</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جمع</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خلال</w:t>
            </w:r>
            <w:r>
              <w:rPr>
                <w:rFonts w:cs="Simplified Arabic"/>
                <w:kern w:val="22"/>
                <w:sz w:val="22"/>
                <w:szCs w:val="22"/>
                <w:rtl/>
              </w:rPr>
              <w:t xml:space="preserve"> </w:t>
            </w:r>
            <w:r w:rsidRPr="007E06EB">
              <w:rPr>
                <w:rFonts w:cs="Simplified Arabic" w:hint="cs"/>
                <w:kern w:val="22"/>
                <w:sz w:val="22"/>
                <w:szCs w:val="22"/>
                <w:rtl/>
              </w:rPr>
              <w:t>بلاغ</w:t>
            </w:r>
            <w:r>
              <w:rPr>
                <w:rFonts w:cs="Simplified Arabic"/>
                <w:kern w:val="22"/>
                <w:sz w:val="22"/>
                <w:szCs w:val="22"/>
                <w:rtl/>
              </w:rPr>
              <w:t xml:space="preserve"> </w:t>
            </w:r>
            <w:r w:rsidRPr="007E06EB">
              <w:rPr>
                <w:rFonts w:cs="Simplified Arabic"/>
                <w:kern w:val="22"/>
                <w:sz w:val="22"/>
                <w:szCs w:val="22"/>
                <w:rtl/>
              </w:rPr>
              <w:t>نقطة</w:t>
            </w:r>
            <w:r>
              <w:rPr>
                <w:rFonts w:cs="Simplified Arabic"/>
                <w:kern w:val="22"/>
                <w:sz w:val="22"/>
                <w:szCs w:val="22"/>
                <w:rtl/>
              </w:rPr>
              <w:t xml:space="preserve"> </w:t>
            </w:r>
            <w:r w:rsidRPr="007E06EB">
              <w:rPr>
                <w:rFonts w:cs="Simplified Arabic"/>
                <w:kern w:val="22"/>
                <w:sz w:val="22"/>
                <w:szCs w:val="22"/>
                <w:rtl/>
              </w:rPr>
              <w:t>التفتيش؛</w:t>
            </w:r>
          </w:p>
          <w:p w:rsidR="00752BD2" w:rsidRPr="007E06EB" w:rsidRDefault="00752BD2" w:rsidP="00CB6E00">
            <w:pPr>
              <w:pStyle w:val="ListParagraph"/>
              <w:numPr>
                <w:ilvl w:val="0"/>
                <w:numId w:val="22"/>
              </w:numPr>
              <w:bidi/>
              <w:spacing w:line="216" w:lineRule="auto"/>
              <w:ind w:left="360"/>
              <w:contextualSpacing w:val="0"/>
              <w:jc w:val="both"/>
              <w:rPr>
                <w:rFonts w:cs="Simplified Arabic"/>
                <w:sz w:val="22"/>
                <w:szCs w:val="22"/>
              </w:rPr>
            </w:pP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hint="cs"/>
                <w:kern w:val="22"/>
                <w:sz w:val="22"/>
                <w:szCs w:val="22"/>
                <w:rtl/>
              </w:rPr>
              <w:t>وضع</w:t>
            </w:r>
            <w:r>
              <w:rPr>
                <w:rFonts w:cs="Simplified Arabic"/>
                <w:kern w:val="22"/>
                <w:sz w:val="22"/>
                <w:szCs w:val="22"/>
                <w:rtl/>
              </w:rPr>
              <w:t xml:space="preserve"> </w:t>
            </w:r>
            <w:r w:rsidRPr="007E06EB">
              <w:rPr>
                <w:rFonts w:cs="Simplified Arabic"/>
                <w:kern w:val="22"/>
                <w:sz w:val="22"/>
                <w:szCs w:val="22"/>
                <w:rtl/>
              </w:rPr>
              <w:t>نظم</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وقواعد</w:t>
            </w:r>
            <w:r>
              <w:rPr>
                <w:rFonts w:cs="Simplified Arabic"/>
                <w:kern w:val="22"/>
                <w:sz w:val="22"/>
                <w:szCs w:val="22"/>
                <w:rtl/>
              </w:rPr>
              <w:t xml:space="preserve"> </w:t>
            </w:r>
            <w:r w:rsidRPr="007E06EB">
              <w:rPr>
                <w:rFonts w:cs="Simplified Arabic"/>
                <w:kern w:val="22"/>
                <w:sz w:val="22"/>
                <w:szCs w:val="22"/>
                <w:rtl/>
              </w:rPr>
              <w:t>البيانات</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لرصد</w:t>
            </w:r>
            <w:r>
              <w:rPr>
                <w:rFonts w:cs="Simplified Arabic"/>
                <w:kern w:val="22"/>
                <w:sz w:val="22"/>
                <w:szCs w:val="22"/>
                <w:rtl/>
              </w:rPr>
              <w:t xml:space="preserve"> </w:t>
            </w:r>
            <w:r w:rsidRPr="007E06EB">
              <w:rPr>
                <w:rFonts w:cs="Simplified Arabic"/>
                <w:kern w:val="22"/>
                <w:sz w:val="22"/>
                <w:szCs w:val="22"/>
                <w:rtl/>
              </w:rPr>
              <w:t>استخدام</w:t>
            </w:r>
            <w:r>
              <w:rPr>
                <w:rFonts w:cs="Simplified Arabic"/>
                <w:kern w:val="22"/>
                <w:sz w:val="22"/>
                <w:szCs w:val="22"/>
                <w:rtl/>
              </w:rPr>
              <w:t xml:space="preserve"> </w:t>
            </w:r>
            <w:r w:rsidRPr="007E06EB">
              <w:rPr>
                <w:rFonts w:cs="Simplified Arabic"/>
                <w:kern w:val="22"/>
                <w:sz w:val="22"/>
                <w:szCs w:val="22"/>
                <w:rtl/>
              </w:rPr>
              <w:t>الموارد</w:t>
            </w:r>
            <w:r>
              <w:rPr>
                <w:rFonts w:cs="Simplified Arabic"/>
                <w:kern w:val="22"/>
                <w:sz w:val="22"/>
                <w:szCs w:val="22"/>
                <w:rtl/>
              </w:rPr>
              <w:t xml:space="preserve"> </w:t>
            </w:r>
            <w:r w:rsidRPr="007E06EB">
              <w:rPr>
                <w:rFonts w:cs="Simplified Arabic"/>
                <w:kern w:val="22"/>
                <w:sz w:val="22"/>
                <w:szCs w:val="22"/>
                <w:rtl/>
              </w:rPr>
              <w:t>الجينية</w:t>
            </w:r>
            <w:r>
              <w:rPr>
                <w:rFonts w:cs="Simplified Arabic"/>
                <w:kern w:val="22"/>
                <w:sz w:val="22"/>
                <w:szCs w:val="22"/>
                <w:rtl/>
              </w:rPr>
              <w:t>.</w:t>
            </w:r>
          </w:p>
        </w:tc>
      </w:tr>
      <w:tr w:rsidR="00752BD2" w:rsidRPr="007E06EB" w:rsidTr="00852023">
        <w:tc>
          <w:tcPr>
            <w:tcW w:w="3397" w:type="dxa"/>
          </w:tcPr>
          <w:p w:rsidR="00752BD2" w:rsidRPr="007E06EB" w:rsidRDefault="00752BD2" w:rsidP="004A2914">
            <w:pPr>
              <w:tabs>
                <w:tab w:val="left" w:pos="449"/>
              </w:tabs>
              <w:bidi/>
              <w:spacing w:after="120" w:line="216" w:lineRule="auto"/>
              <w:jc w:val="both"/>
              <w:rPr>
                <w:rFonts w:cs="Simplified Arabic"/>
                <w:kern w:val="22"/>
                <w:sz w:val="22"/>
                <w:szCs w:val="22"/>
              </w:rPr>
            </w:pPr>
            <w:r w:rsidRPr="007E06EB">
              <w:rPr>
                <w:rFonts w:cs="Simplified Arabic" w:hint="cs"/>
                <w:sz w:val="22"/>
                <w:szCs w:val="22"/>
                <w:rtl/>
              </w:rPr>
              <w:t>2-7-</w:t>
            </w:r>
            <w:r>
              <w:rPr>
                <w:rFonts w:cs="Simplified Arabic"/>
                <w:sz w:val="22"/>
                <w:szCs w:val="22"/>
                <w:rtl/>
              </w:rPr>
              <w:t xml:space="preserve"> </w:t>
            </w:r>
            <w:r w:rsidRPr="007E06EB">
              <w:rPr>
                <w:rFonts w:cs="Simplified Arabic"/>
                <w:sz w:val="22"/>
                <w:szCs w:val="22"/>
                <w:rtl/>
              </w:rPr>
              <w:t>تمكين</w:t>
            </w:r>
            <w:r>
              <w:rPr>
                <w:rFonts w:cs="Simplified Arabic"/>
                <w:sz w:val="22"/>
                <w:szCs w:val="22"/>
                <w:rtl/>
              </w:rPr>
              <w:t xml:space="preserve"> </w:t>
            </w:r>
            <w:r w:rsidRPr="007E06EB">
              <w:rPr>
                <w:rFonts w:cs="Simplified Arabic"/>
                <w:sz w:val="22"/>
                <w:szCs w:val="22"/>
                <w:rtl/>
              </w:rPr>
              <w:t>وتعزيز</w:t>
            </w:r>
            <w:r>
              <w:rPr>
                <w:rFonts w:cs="Simplified Arabic"/>
                <w:sz w:val="22"/>
                <w:szCs w:val="22"/>
                <w:rtl/>
              </w:rPr>
              <w:t xml:space="preserve"> </w:t>
            </w:r>
            <w:r w:rsidRPr="007E06EB">
              <w:rPr>
                <w:rFonts w:cs="Simplified Arabic"/>
                <w:sz w:val="22"/>
                <w:szCs w:val="22"/>
                <w:rtl/>
              </w:rPr>
              <w:t>الامتثال</w:t>
            </w:r>
            <w:r>
              <w:rPr>
                <w:rFonts w:cs="Simplified Arabic"/>
                <w:sz w:val="22"/>
                <w:szCs w:val="22"/>
                <w:rtl/>
              </w:rPr>
              <w:t xml:space="preserve"> </w:t>
            </w:r>
            <w:r w:rsidRPr="007E06EB">
              <w:rPr>
                <w:rFonts w:cs="Simplified Arabic"/>
                <w:sz w:val="22"/>
                <w:szCs w:val="22"/>
                <w:rtl/>
              </w:rPr>
              <w:t>للتشريعات</w:t>
            </w:r>
            <w:r>
              <w:rPr>
                <w:rFonts w:cs="Simplified Arabic"/>
                <w:sz w:val="22"/>
                <w:szCs w:val="22"/>
                <w:rtl/>
              </w:rPr>
              <w:t xml:space="preserve"> </w:t>
            </w:r>
            <w:r w:rsidRPr="007E06EB">
              <w:rPr>
                <w:rFonts w:cs="Simplified Arabic"/>
                <w:kern w:val="22"/>
                <w:sz w:val="22"/>
                <w:szCs w:val="22"/>
                <w:rtl/>
              </w:rPr>
              <w:t>المحلية</w:t>
            </w:r>
            <w:r>
              <w:rPr>
                <w:rFonts w:cs="Simplified Arabic"/>
                <w:sz w:val="22"/>
                <w:szCs w:val="22"/>
                <w:rtl/>
              </w:rPr>
              <w:t xml:space="preserve"> </w:t>
            </w:r>
            <w:r w:rsidRPr="007E06EB">
              <w:rPr>
                <w:rFonts w:cs="Simplified Arabic"/>
                <w:sz w:val="22"/>
                <w:szCs w:val="22"/>
                <w:rtl/>
              </w:rPr>
              <w:t>والمتطلبات</w:t>
            </w:r>
            <w:r>
              <w:rPr>
                <w:rFonts w:cs="Simplified Arabic"/>
                <w:sz w:val="22"/>
                <w:szCs w:val="22"/>
                <w:rtl/>
              </w:rPr>
              <w:t xml:space="preserve"> </w:t>
            </w:r>
            <w:r w:rsidRPr="007E06EB">
              <w:rPr>
                <w:rFonts w:cs="Simplified Arabic"/>
                <w:sz w:val="22"/>
                <w:szCs w:val="22"/>
                <w:rtl/>
              </w:rPr>
              <w:t>التنظيمية</w:t>
            </w:r>
            <w:r>
              <w:rPr>
                <w:rFonts w:cs="Simplified Arabic"/>
                <w:sz w:val="22"/>
                <w:szCs w:val="22"/>
                <w:rtl/>
              </w:rPr>
              <w:t xml:space="preserve"> </w:t>
            </w:r>
            <w:r w:rsidRPr="007E06EB">
              <w:rPr>
                <w:rFonts w:cs="Simplified Arabic"/>
                <w:sz w:val="22"/>
                <w:szCs w:val="22"/>
                <w:rtl/>
              </w:rPr>
              <w:t>بشأن</w:t>
            </w:r>
            <w:r>
              <w:rPr>
                <w:rFonts w:cs="Simplified Arabic"/>
                <w:sz w:val="22"/>
                <w:szCs w:val="22"/>
                <w:rtl/>
              </w:rPr>
              <w:t xml:space="preserve"> </w:t>
            </w:r>
            <w:r w:rsidRPr="007E06EB">
              <w:rPr>
                <w:rFonts w:cs="Simplified Arabic"/>
                <w:sz w:val="22"/>
                <w:szCs w:val="22"/>
                <w:rtl/>
              </w:rPr>
              <w:t>الحصول</w:t>
            </w:r>
            <w:r>
              <w:rPr>
                <w:rFonts w:cs="Simplified Arabic"/>
                <w:sz w:val="22"/>
                <w:szCs w:val="22"/>
                <w:rtl/>
              </w:rPr>
              <w:t xml:space="preserve"> </w:t>
            </w:r>
            <w:r w:rsidRPr="007E06EB">
              <w:rPr>
                <w:rFonts w:cs="Simplified Arabic"/>
                <w:sz w:val="22"/>
                <w:szCs w:val="22"/>
                <w:rtl/>
              </w:rPr>
              <w:t>وتقاسم</w:t>
            </w:r>
            <w:r>
              <w:rPr>
                <w:rFonts w:cs="Simplified Arabic"/>
                <w:sz w:val="22"/>
                <w:szCs w:val="22"/>
                <w:rtl/>
              </w:rPr>
              <w:t xml:space="preserve"> </w:t>
            </w:r>
            <w:r w:rsidRPr="007E06EB">
              <w:rPr>
                <w:rFonts w:cs="Simplified Arabic"/>
                <w:sz w:val="22"/>
                <w:szCs w:val="22"/>
                <w:rtl/>
              </w:rPr>
              <w:t>المنافع</w:t>
            </w:r>
            <w:r>
              <w:rPr>
                <w:rFonts w:cs="Simplified Arabic" w:hint="cs"/>
                <w:sz w:val="22"/>
                <w:szCs w:val="22"/>
                <w:rtl/>
              </w:rPr>
              <w:t>.</w:t>
            </w:r>
          </w:p>
        </w:tc>
        <w:tc>
          <w:tcPr>
            <w:tcW w:w="6435" w:type="dxa"/>
          </w:tcPr>
          <w:p w:rsidR="00752BD2" w:rsidRPr="007E06EB" w:rsidRDefault="00752BD2" w:rsidP="003E06C0">
            <w:pPr>
              <w:pStyle w:val="ListParagraph"/>
              <w:bidi/>
              <w:spacing w:after="120" w:line="216" w:lineRule="auto"/>
              <w:ind w:left="387" w:hanging="387"/>
              <w:contextualSpacing w:val="0"/>
              <w:jc w:val="both"/>
              <w:rPr>
                <w:rFonts w:cs="Simplified Arabic"/>
                <w:kern w:val="22"/>
                <w:sz w:val="22"/>
                <w:szCs w:val="22"/>
              </w:rPr>
            </w:pPr>
            <w:r w:rsidRPr="007E06EB">
              <w:rPr>
                <w:rFonts w:cs="Simplified Arabic"/>
                <w:kern w:val="22"/>
                <w:sz w:val="22"/>
                <w:szCs w:val="22"/>
                <w:rtl/>
              </w:rPr>
              <w:t>(أ)</w:t>
            </w:r>
            <w:r w:rsidR="003E06C0">
              <w:rPr>
                <w:rFonts w:cs="Simplified Arabic" w:hint="cs"/>
                <w:kern w:val="22"/>
                <w:sz w:val="22"/>
                <w:szCs w:val="22"/>
                <w:rtl/>
              </w:rPr>
              <w:t xml:space="preserve"> </w:t>
            </w:r>
            <w:r w:rsidR="003E06C0">
              <w:rPr>
                <w:rFonts w:cs="Simplified Arabic" w:hint="cs"/>
                <w:kern w:val="22"/>
                <w:sz w:val="22"/>
                <w:szCs w:val="22"/>
                <w:rtl/>
              </w:rPr>
              <w:tab/>
            </w: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kern w:val="22"/>
                <w:sz w:val="22"/>
                <w:szCs w:val="22"/>
                <w:rtl/>
              </w:rPr>
              <w:t>أنشطة</w:t>
            </w:r>
            <w:r>
              <w:rPr>
                <w:rFonts w:cs="Simplified Arabic"/>
                <w:kern w:val="22"/>
                <w:sz w:val="22"/>
                <w:szCs w:val="22"/>
                <w:rtl/>
              </w:rPr>
              <w:t xml:space="preserve"> </w:t>
            </w:r>
            <w:r w:rsidRPr="007E06EB">
              <w:rPr>
                <w:rFonts w:cs="Simplified Arabic" w:hint="cs"/>
                <w:kern w:val="22"/>
                <w:sz w:val="22"/>
                <w:szCs w:val="22"/>
                <w:rtl/>
              </w:rPr>
              <w:t>زيادة</w:t>
            </w:r>
            <w:r>
              <w:rPr>
                <w:rFonts w:cs="Simplified Arabic" w:hint="cs"/>
                <w:kern w:val="22"/>
                <w:sz w:val="22"/>
                <w:szCs w:val="22"/>
                <w:rtl/>
              </w:rPr>
              <w:t xml:space="preserve"> </w:t>
            </w:r>
            <w:r w:rsidRPr="007E06EB">
              <w:rPr>
                <w:rFonts w:cs="Simplified Arabic"/>
                <w:kern w:val="22"/>
                <w:sz w:val="22"/>
                <w:szCs w:val="22"/>
                <w:rtl/>
              </w:rPr>
              <w:t>التوعية</w:t>
            </w:r>
            <w:r>
              <w:rPr>
                <w:rFonts w:cs="Simplified Arabic"/>
                <w:kern w:val="22"/>
                <w:sz w:val="22"/>
                <w:szCs w:val="22"/>
                <w:rtl/>
              </w:rPr>
              <w:t xml:space="preserve"> </w:t>
            </w:r>
            <w:r w:rsidRPr="007E06EB">
              <w:rPr>
                <w:rFonts w:cs="Simplified Arabic"/>
                <w:kern w:val="22"/>
                <w:sz w:val="22"/>
                <w:szCs w:val="22"/>
                <w:rtl/>
              </w:rPr>
              <w:t>والتدريب</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الامتثال</w:t>
            </w:r>
            <w:r>
              <w:rPr>
                <w:rFonts w:cs="Simplified Arabic"/>
                <w:kern w:val="22"/>
                <w:sz w:val="22"/>
                <w:szCs w:val="22"/>
                <w:rtl/>
              </w:rPr>
              <w:t xml:space="preserve"> </w:t>
            </w:r>
            <w:r w:rsidRPr="007E06EB">
              <w:rPr>
                <w:rFonts w:cs="Simplified Arabic"/>
                <w:kern w:val="22"/>
                <w:sz w:val="22"/>
                <w:szCs w:val="22"/>
                <w:rtl/>
              </w:rPr>
              <w:t>للتشريعات</w:t>
            </w:r>
            <w:r>
              <w:rPr>
                <w:rFonts w:cs="Simplified Arabic"/>
                <w:kern w:val="22"/>
                <w:sz w:val="22"/>
                <w:szCs w:val="22"/>
                <w:rtl/>
              </w:rPr>
              <w:t xml:space="preserve"> </w:t>
            </w:r>
            <w:r w:rsidRPr="007E06EB">
              <w:rPr>
                <w:rFonts w:cs="Simplified Arabic"/>
                <w:kern w:val="22"/>
                <w:sz w:val="22"/>
                <w:szCs w:val="22"/>
                <w:rtl/>
              </w:rPr>
              <w:t>المحلية</w:t>
            </w:r>
            <w:r>
              <w:rPr>
                <w:rFonts w:cs="Simplified Arabic"/>
                <w:kern w:val="22"/>
                <w:sz w:val="22"/>
                <w:szCs w:val="22"/>
                <w:rtl/>
              </w:rPr>
              <w:t xml:space="preserve"> </w:t>
            </w:r>
            <w:r w:rsidRPr="007E06EB">
              <w:rPr>
                <w:rFonts w:cs="Simplified Arabic"/>
                <w:kern w:val="22"/>
                <w:sz w:val="22"/>
                <w:szCs w:val="22"/>
                <w:rtl/>
              </w:rPr>
              <w:t>لمستخدمي</w:t>
            </w:r>
            <w:r>
              <w:rPr>
                <w:rFonts w:cs="Simplified Arabic"/>
                <w:kern w:val="22"/>
                <w:sz w:val="22"/>
                <w:szCs w:val="22"/>
                <w:rtl/>
              </w:rPr>
              <w:t xml:space="preserve"> </w:t>
            </w:r>
            <w:r w:rsidRPr="007E06EB">
              <w:rPr>
                <w:rFonts w:cs="Simplified Arabic"/>
                <w:kern w:val="22"/>
                <w:sz w:val="22"/>
                <w:szCs w:val="22"/>
                <w:rtl/>
              </w:rPr>
              <w:t>الموارد</w:t>
            </w:r>
            <w:r>
              <w:rPr>
                <w:rFonts w:cs="Simplified Arabic"/>
                <w:kern w:val="22"/>
                <w:sz w:val="22"/>
                <w:szCs w:val="22"/>
                <w:rtl/>
              </w:rPr>
              <w:t xml:space="preserve"> </w:t>
            </w:r>
            <w:r w:rsidRPr="007E06EB">
              <w:rPr>
                <w:rFonts w:cs="Simplified Arabic"/>
                <w:kern w:val="22"/>
                <w:sz w:val="22"/>
                <w:szCs w:val="22"/>
                <w:rtl/>
              </w:rPr>
              <w:t>الجينية</w:t>
            </w:r>
            <w:r>
              <w:rPr>
                <w:rFonts w:cs="Simplified Arabic"/>
                <w:kern w:val="22"/>
                <w:sz w:val="22"/>
                <w:szCs w:val="22"/>
                <w:rtl/>
              </w:rPr>
              <w:t xml:space="preserve"> </w:t>
            </w:r>
            <w:r w:rsidRPr="007E06EB">
              <w:rPr>
                <w:rFonts w:cs="Simplified Arabic"/>
                <w:kern w:val="22"/>
                <w:sz w:val="22"/>
                <w:szCs w:val="22"/>
                <w:rtl/>
              </w:rPr>
              <w:t>والمعارف</w:t>
            </w:r>
            <w:r>
              <w:rPr>
                <w:rFonts w:cs="Simplified Arabic"/>
                <w:kern w:val="22"/>
                <w:sz w:val="22"/>
                <w:szCs w:val="22"/>
                <w:rtl/>
              </w:rPr>
              <w:t xml:space="preserve"> </w:t>
            </w:r>
            <w:r w:rsidRPr="007E06EB">
              <w:rPr>
                <w:rFonts w:cs="Simplified Arabic"/>
                <w:kern w:val="22"/>
                <w:sz w:val="22"/>
                <w:szCs w:val="22"/>
                <w:rtl/>
              </w:rPr>
              <w:t>التقليدية</w:t>
            </w:r>
            <w:r>
              <w:rPr>
                <w:rFonts w:cs="Simplified Arabic"/>
                <w:kern w:val="22"/>
                <w:sz w:val="22"/>
                <w:szCs w:val="22"/>
                <w:rtl/>
              </w:rPr>
              <w:t xml:space="preserve"> </w:t>
            </w:r>
            <w:r w:rsidRPr="007E06EB">
              <w:rPr>
                <w:rFonts w:cs="Simplified Arabic"/>
                <w:kern w:val="22"/>
                <w:sz w:val="22"/>
                <w:szCs w:val="22"/>
                <w:rtl/>
              </w:rPr>
              <w:t>المرتبطة</w:t>
            </w:r>
            <w:r>
              <w:rPr>
                <w:rFonts w:cs="Simplified Arabic"/>
                <w:kern w:val="22"/>
                <w:sz w:val="22"/>
                <w:szCs w:val="22"/>
                <w:rtl/>
              </w:rPr>
              <w:t xml:space="preserve"> </w:t>
            </w:r>
            <w:r w:rsidRPr="007E06EB">
              <w:rPr>
                <w:rFonts w:cs="Simplified Arabic"/>
                <w:kern w:val="22"/>
                <w:sz w:val="22"/>
                <w:szCs w:val="22"/>
                <w:rtl/>
              </w:rPr>
              <w:t>بها؛</w:t>
            </w:r>
          </w:p>
          <w:p w:rsidR="00752BD2" w:rsidRPr="007E06EB" w:rsidRDefault="00752BD2" w:rsidP="004A2914">
            <w:pPr>
              <w:bidi/>
              <w:spacing w:after="120" w:line="216" w:lineRule="auto"/>
              <w:ind w:left="357" w:hanging="357"/>
              <w:jc w:val="both"/>
              <w:rPr>
                <w:rFonts w:cs="Simplified Arabic"/>
                <w:kern w:val="22"/>
                <w:sz w:val="22"/>
                <w:szCs w:val="22"/>
              </w:rPr>
            </w:pPr>
            <w:r w:rsidRPr="007E06EB">
              <w:rPr>
                <w:rFonts w:cs="Simplified Arabic"/>
                <w:kern w:val="22"/>
                <w:sz w:val="22"/>
                <w:szCs w:val="22"/>
                <w:rtl/>
              </w:rPr>
              <w:t>(ب)</w:t>
            </w:r>
            <w:r w:rsidR="003E06C0">
              <w:rPr>
                <w:rFonts w:cs="Simplified Arabic" w:hint="cs"/>
                <w:kern w:val="22"/>
                <w:sz w:val="22"/>
                <w:szCs w:val="22"/>
                <w:rtl/>
              </w:rPr>
              <w:tab/>
            </w: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kern w:val="22"/>
                <w:sz w:val="22"/>
                <w:szCs w:val="22"/>
                <w:rtl/>
              </w:rPr>
              <w:t>وضع</w:t>
            </w:r>
            <w:r>
              <w:rPr>
                <w:rFonts w:cs="Simplified Arabic"/>
                <w:kern w:val="22"/>
                <w:sz w:val="22"/>
                <w:szCs w:val="22"/>
                <w:rtl/>
              </w:rPr>
              <w:t xml:space="preserve"> </w:t>
            </w:r>
            <w:r w:rsidRPr="007E06EB">
              <w:rPr>
                <w:rFonts w:cs="Simplified Arabic"/>
                <w:kern w:val="22"/>
                <w:sz w:val="22"/>
                <w:szCs w:val="22"/>
                <w:rtl/>
              </w:rPr>
              <w:t>الإجراءات</w:t>
            </w:r>
            <w:r>
              <w:rPr>
                <w:rFonts w:cs="Simplified Arabic"/>
                <w:kern w:val="22"/>
                <w:sz w:val="22"/>
                <w:szCs w:val="22"/>
                <w:rtl/>
              </w:rPr>
              <w:t xml:space="preserve"> </w:t>
            </w:r>
            <w:r w:rsidRPr="007E06EB">
              <w:rPr>
                <w:rFonts w:cs="Simplified Arabic"/>
                <w:kern w:val="22"/>
                <w:sz w:val="22"/>
                <w:szCs w:val="22"/>
                <w:rtl/>
              </w:rPr>
              <w:t>والتدابير</w:t>
            </w:r>
            <w:r>
              <w:rPr>
                <w:rFonts w:cs="Simplified Arabic"/>
                <w:kern w:val="22"/>
                <w:sz w:val="22"/>
                <w:szCs w:val="22"/>
                <w:rtl/>
              </w:rPr>
              <w:t xml:space="preserve"> </w:t>
            </w:r>
            <w:r w:rsidRPr="007E06EB">
              <w:rPr>
                <w:rFonts w:cs="Simplified Arabic"/>
                <w:kern w:val="22"/>
                <w:sz w:val="22"/>
                <w:szCs w:val="22"/>
                <w:rtl/>
              </w:rPr>
              <w:t>اللازمة</w:t>
            </w:r>
            <w:r>
              <w:rPr>
                <w:rFonts w:cs="Simplified Arabic"/>
                <w:kern w:val="22"/>
                <w:sz w:val="22"/>
                <w:szCs w:val="22"/>
                <w:rtl/>
              </w:rPr>
              <w:t xml:space="preserve"> </w:t>
            </w:r>
            <w:r w:rsidRPr="007E06EB">
              <w:rPr>
                <w:rFonts w:cs="Simplified Arabic"/>
                <w:kern w:val="22"/>
                <w:sz w:val="22"/>
                <w:szCs w:val="22"/>
                <w:rtl/>
              </w:rPr>
              <w:t>لمعالجة</w:t>
            </w:r>
            <w:r>
              <w:rPr>
                <w:rFonts w:cs="Simplified Arabic"/>
                <w:kern w:val="22"/>
                <w:sz w:val="22"/>
                <w:szCs w:val="22"/>
                <w:rtl/>
              </w:rPr>
              <w:t xml:space="preserve"> </w:t>
            </w:r>
            <w:r w:rsidRPr="007E06EB">
              <w:rPr>
                <w:rFonts w:cs="Simplified Arabic"/>
                <w:kern w:val="22"/>
                <w:sz w:val="22"/>
                <w:szCs w:val="22"/>
                <w:rtl/>
              </w:rPr>
              <w:t>عدم</w:t>
            </w:r>
            <w:r>
              <w:rPr>
                <w:rFonts w:cs="Simplified Arabic"/>
                <w:kern w:val="22"/>
                <w:sz w:val="22"/>
                <w:szCs w:val="22"/>
                <w:rtl/>
              </w:rPr>
              <w:t xml:space="preserve"> </w:t>
            </w:r>
            <w:r w:rsidRPr="007E06EB">
              <w:rPr>
                <w:rFonts w:cs="Simplified Arabic"/>
                <w:kern w:val="22"/>
                <w:sz w:val="22"/>
                <w:szCs w:val="22"/>
                <w:rtl/>
              </w:rPr>
              <w:t>الامتثال</w:t>
            </w:r>
            <w:r>
              <w:rPr>
                <w:rFonts w:cs="Simplified Arabic"/>
                <w:kern w:val="22"/>
                <w:sz w:val="22"/>
                <w:szCs w:val="22"/>
                <w:rtl/>
              </w:rPr>
              <w:t xml:space="preserve"> </w:t>
            </w:r>
            <w:r w:rsidRPr="007E06EB">
              <w:rPr>
                <w:rFonts w:cs="Simplified Arabic"/>
                <w:kern w:val="22"/>
                <w:sz w:val="22"/>
                <w:szCs w:val="22"/>
                <w:rtl/>
              </w:rPr>
              <w:t>استنادا</w:t>
            </w:r>
            <w:r>
              <w:rPr>
                <w:rFonts w:cs="Simplified Arabic"/>
                <w:kern w:val="22"/>
                <w:sz w:val="22"/>
                <w:szCs w:val="22"/>
                <w:rtl/>
              </w:rPr>
              <w:t xml:space="preserve"> </w:t>
            </w:r>
            <w:r w:rsidRPr="007E06EB">
              <w:rPr>
                <w:rFonts w:cs="Simplified Arabic"/>
                <w:kern w:val="22"/>
                <w:sz w:val="22"/>
                <w:szCs w:val="22"/>
                <w:rtl/>
              </w:rPr>
              <w:t>إلى</w:t>
            </w:r>
            <w:r>
              <w:rPr>
                <w:rFonts w:cs="Simplified Arabic"/>
                <w:kern w:val="22"/>
                <w:sz w:val="22"/>
                <w:szCs w:val="22"/>
                <w:rtl/>
              </w:rPr>
              <w:t xml:space="preserve"> </w:t>
            </w:r>
            <w:r w:rsidRPr="007E06EB">
              <w:rPr>
                <w:rFonts w:cs="Simplified Arabic"/>
                <w:kern w:val="22"/>
                <w:sz w:val="22"/>
                <w:szCs w:val="22"/>
                <w:rtl/>
              </w:rPr>
              <w:t>الممارسات</w:t>
            </w:r>
            <w:r>
              <w:rPr>
                <w:rFonts w:cs="Simplified Arabic"/>
                <w:kern w:val="22"/>
                <w:sz w:val="22"/>
                <w:szCs w:val="22"/>
                <w:rtl/>
              </w:rPr>
              <w:t xml:space="preserve"> </w:t>
            </w:r>
            <w:r w:rsidRPr="007E06EB">
              <w:rPr>
                <w:rFonts w:cs="Simplified Arabic"/>
                <w:kern w:val="22"/>
                <w:sz w:val="22"/>
                <w:szCs w:val="22"/>
                <w:rtl/>
              </w:rPr>
              <w:t>الجيدة؛</w:t>
            </w:r>
          </w:p>
          <w:p w:rsidR="00752BD2" w:rsidRPr="007E06EB" w:rsidRDefault="00752BD2" w:rsidP="004A2914">
            <w:pPr>
              <w:bidi/>
              <w:spacing w:after="120" w:line="216" w:lineRule="auto"/>
              <w:ind w:left="357" w:hanging="357"/>
              <w:jc w:val="both"/>
              <w:rPr>
                <w:rFonts w:cs="Simplified Arabic"/>
                <w:kern w:val="22"/>
                <w:sz w:val="22"/>
                <w:szCs w:val="22"/>
              </w:rPr>
            </w:pPr>
            <w:r w:rsidRPr="007E06EB">
              <w:rPr>
                <w:rFonts w:cs="Simplified Arabic"/>
                <w:kern w:val="22"/>
                <w:sz w:val="22"/>
                <w:szCs w:val="22"/>
                <w:rtl/>
              </w:rPr>
              <w:t>(ج)</w:t>
            </w:r>
            <w:r w:rsidR="003E06C0">
              <w:rPr>
                <w:rFonts w:cs="Simplified Arabic" w:hint="cs"/>
                <w:kern w:val="22"/>
                <w:sz w:val="22"/>
                <w:szCs w:val="22"/>
                <w:rtl/>
              </w:rPr>
              <w:t xml:space="preserve"> </w:t>
            </w:r>
            <w:r w:rsidR="003E06C0">
              <w:rPr>
                <w:rFonts w:cs="Simplified Arabic" w:hint="cs"/>
                <w:kern w:val="22"/>
                <w:sz w:val="22"/>
                <w:szCs w:val="22"/>
                <w:rtl/>
              </w:rPr>
              <w:tab/>
            </w: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hint="cs"/>
                <w:kern w:val="22"/>
                <w:sz w:val="22"/>
                <w:szCs w:val="22"/>
                <w:rtl/>
              </w:rPr>
              <w:t>إنشاء</w:t>
            </w:r>
            <w:r>
              <w:rPr>
                <w:rFonts w:cs="Simplified Arabic"/>
                <w:kern w:val="22"/>
                <w:sz w:val="22"/>
                <w:szCs w:val="22"/>
                <w:rtl/>
              </w:rPr>
              <w:t xml:space="preserve"> </w:t>
            </w:r>
            <w:r w:rsidRPr="007E06EB">
              <w:rPr>
                <w:rFonts w:cs="Simplified Arabic"/>
                <w:kern w:val="22"/>
                <w:sz w:val="22"/>
                <w:szCs w:val="22"/>
                <w:rtl/>
              </w:rPr>
              <w:t>آليات</w:t>
            </w:r>
            <w:r>
              <w:rPr>
                <w:rFonts w:cs="Simplified Arabic"/>
                <w:kern w:val="22"/>
                <w:sz w:val="22"/>
                <w:szCs w:val="22"/>
                <w:rtl/>
              </w:rPr>
              <w:t xml:space="preserve"> </w:t>
            </w:r>
            <w:r w:rsidRPr="007E06EB">
              <w:rPr>
                <w:rFonts w:cs="Simplified Arabic"/>
                <w:kern w:val="22"/>
                <w:sz w:val="22"/>
                <w:szCs w:val="22"/>
                <w:rtl/>
              </w:rPr>
              <w:t>لتعزيز</w:t>
            </w:r>
            <w:r>
              <w:rPr>
                <w:rFonts w:cs="Simplified Arabic"/>
                <w:kern w:val="22"/>
                <w:sz w:val="22"/>
                <w:szCs w:val="22"/>
                <w:rtl/>
              </w:rPr>
              <w:t xml:space="preserve"> </w:t>
            </w:r>
            <w:r w:rsidRPr="007E06EB">
              <w:rPr>
                <w:rFonts w:cs="Simplified Arabic"/>
                <w:kern w:val="22"/>
                <w:sz w:val="22"/>
                <w:szCs w:val="22"/>
                <w:rtl/>
              </w:rPr>
              <w:t>التعاون</w:t>
            </w:r>
            <w:r>
              <w:rPr>
                <w:rFonts w:cs="Simplified Arabic"/>
                <w:kern w:val="22"/>
                <w:sz w:val="22"/>
                <w:szCs w:val="22"/>
                <w:rtl/>
              </w:rPr>
              <w:t xml:space="preserve"> </w:t>
            </w:r>
            <w:r w:rsidRPr="007E06EB">
              <w:rPr>
                <w:rFonts w:cs="Simplified Arabic"/>
                <w:kern w:val="22"/>
                <w:sz w:val="22"/>
                <w:szCs w:val="22"/>
                <w:rtl/>
              </w:rPr>
              <w:t>بين</w:t>
            </w:r>
            <w:r>
              <w:rPr>
                <w:rFonts w:cs="Simplified Arabic"/>
                <w:kern w:val="22"/>
                <w:sz w:val="22"/>
                <w:szCs w:val="22"/>
                <w:rtl/>
              </w:rPr>
              <w:t xml:space="preserve"> </w:t>
            </w:r>
            <w:r w:rsidRPr="007E06EB">
              <w:rPr>
                <w:rFonts w:cs="Simplified Arabic"/>
                <w:kern w:val="22"/>
                <w:sz w:val="22"/>
                <w:szCs w:val="22"/>
                <w:rtl/>
              </w:rPr>
              <w:t>السلطات</w:t>
            </w:r>
            <w:r>
              <w:rPr>
                <w:rFonts w:cs="Simplified Arabic"/>
                <w:kern w:val="22"/>
                <w:sz w:val="22"/>
                <w:szCs w:val="22"/>
                <w:rtl/>
              </w:rPr>
              <w:t xml:space="preserve"> </w:t>
            </w:r>
            <w:r w:rsidRPr="007E06EB">
              <w:rPr>
                <w:rFonts w:cs="Simplified Arabic"/>
                <w:kern w:val="22"/>
                <w:sz w:val="22"/>
                <w:szCs w:val="22"/>
                <w:rtl/>
              </w:rPr>
              <w:t>الحكومية</w:t>
            </w:r>
            <w:r>
              <w:rPr>
                <w:rFonts w:cs="Simplified Arabic"/>
                <w:kern w:val="22"/>
                <w:sz w:val="22"/>
                <w:szCs w:val="22"/>
                <w:rtl/>
              </w:rPr>
              <w:t xml:space="preserve"> </w:t>
            </w:r>
            <w:r w:rsidRPr="007E06EB">
              <w:rPr>
                <w:rFonts w:cs="Simplified Arabic" w:hint="cs"/>
                <w:kern w:val="22"/>
                <w:sz w:val="22"/>
                <w:szCs w:val="22"/>
                <w:rtl/>
              </w:rPr>
              <w:t>ل</w:t>
            </w:r>
            <w:r w:rsidRPr="007E06EB">
              <w:rPr>
                <w:rFonts w:cs="Simplified Arabic"/>
                <w:kern w:val="22"/>
                <w:sz w:val="22"/>
                <w:szCs w:val="22"/>
                <w:rtl/>
              </w:rPr>
              <w:t>مختلف</w:t>
            </w:r>
            <w:r>
              <w:rPr>
                <w:rFonts w:cs="Simplified Arabic"/>
                <w:kern w:val="22"/>
                <w:sz w:val="22"/>
                <w:szCs w:val="22"/>
                <w:rtl/>
              </w:rPr>
              <w:t xml:space="preserve"> </w:t>
            </w:r>
            <w:r w:rsidRPr="007E06EB">
              <w:rPr>
                <w:rFonts w:cs="Simplified Arabic"/>
                <w:kern w:val="22"/>
                <w:sz w:val="22"/>
                <w:szCs w:val="22"/>
                <w:rtl/>
              </w:rPr>
              <w:t>البلدان</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حالات</w:t>
            </w:r>
            <w:r>
              <w:rPr>
                <w:rFonts w:cs="Simplified Arabic"/>
                <w:kern w:val="22"/>
                <w:sz w:val="22"/>
                <w:szCs w:val="22"/>
                <w:rtl/>
              </w:rPr>
              <w:t xml:space="preserve"> </w:t>
            </w:r>
            <w:r w:rsidRPr="007E06EB">
              <w:rPr>
                <w:rFonts w:cs="Simplified Arabic"/>
                <w:kern w:val="22"/>
                <w:sz w:val="22"/>
                <w:szCs w:val="22"/>
                <w:rtl/>
              </w:rPr>
              <w:t>عدم</w:t>
            </w:r>
            <w:r>
              <w:rPr>
                <w:rFonts w:cs="Simplified Arabic"/>
                <w:kern w:val="22"/>
                <w:sz w:val="22"/>
                <w:szCs w:val="22"/>
                <w:rtl/>
              </w:rPr>
              <w:t xml:space="preserve"> </w:t>
            </w:r>
            <w:r w:rsidRPr="007E06EB">
              <w:rPr>
                <w:rFonts w:cs="Simplified Arabic"/>
                <w:kern w:val="22"/>
                <w:sz w:val="22"/>
                <w:szCs w:val="22"/>
                <w:rtl/>
              </w:rPr>
              <w:t>الامتثال</w:t>
            </w:r>
            <w:r>
              <w:rPr>
                <w:rFonts w:cs="Simplified Arabic"/>
                <w:kern w:val="22"/>
                <w:sz w:val="22"/>
                <w:szCs w:val="22"/>
                <w:rtl/>
              </w:rPr>
              <w:t>.</w:t>
            </w:r>
          </w:p>
        </w:tc>
      </w:tr>
      <w:tr w:rsidR="00752BD2" w:rsidRPr="007E06EB" w:rsidTr="00852023">
        <w:tc>
          <w:tcPr>
            <w:tcW w:w="3397" w:type="dxa"/>
          </w:tcPr>
          <w:p w:rsidR="00752BD2" w:rsidRPr="007E06EB" w:rsidRDefault="00752BD2" w:rsidP="00CB7F62">
            <w:pPr>
              <w:pStyle w:val="ListParagraph"/>
              <w:tabs>
                <w:tab w:val="left" w:pos="449"/>
              </w:tabs>
              <w:bidi/>
              <w:spacing w:after="120" w:line="216" w:lineRule="auto"/>
              <w:ind w:left="24"/>
              <w:contextualSpacing w:val="0"/>
              <w:jc w:val="both"/>
              <w:rPr>
                <w:rFonts w:cs="Simplified Arabic"/>
                <w:kern w:val="22"/>
                <w:sz w:val="22"/>
                <w:szCs w:val="22"/>
              </w:rPr>
            </w:pPr>
            <w:r w:rsidRPr="007E06EB">
              <w:rPr>
                <w:rFonts w:cs="Simplified Arabic" w:hint="cs"/>
                <w:sz w:val="22"/>
                <w:szCs w:val="22"/>
                <w:rtl/>
              </w:rPr>
              <w:lastRenderedPageBreak/>
              <w:t>2-8-</w:t>
            </w:r>
            <w:r>
              <w:rPr>
                <w:rFonts w:cs="Simplified Arabic"/>
                <w:sz w:val="22"/>
                <w:szCs w:val="22"/>
                <w:rtl/>
              </w:rPr>
              <w:t xml:space="preserve"> </w:t>
            </w:r>
            <w:r w:rsidRPr="007E06EB">
              <w:rPr>
                <w:rFonts w:cs="Simplified Arabic"/>
                <w:sz w:val="22"/>
                <w:szCs w:val="22"/>
                <w:rtl/>
              </w:rPr>
              <w:t>توفير</w:t>
            </w:r>
            <w:r>
              <w:rPr>
                <w:rFonts w:cs="Simplified Arabic"/>
                <w:sz w:val="22"/>
                <w:szCs w:val="22"/>
                <w:rtl/>
              </w:rPr>
              <w:t xml:space="preserve"> </w:t>
            </w:r>
            <w:r w:rsidRPr="007E06EB">
              <w:rPr>
                <w:rFonts w:cs="Simplified Arabic"/>
                <w:sz w:val="22"/>
                <w:szCs w:val="22"/>
                <w:rtl/>
              </w:rPr>
              <w:t>المعلومات</w:t>
            </w:r>
            <w:r>
              <w:rPr>
                <w:rFonts w:cs="Simplified Arabic"/>
                <w:sz w:val="22"/>
                <w:szCs w:val="22"/>
                <w:rtl/>
              </w:rPr>
              <w:t xml:space="preserve"> </w:t>
            </w:r>
            <w:r w:rsidRPr="007E06EB">
              <w:rPr>
                <w:rFonts w:cs="Simplified Arabic"/>
                <w:sz w:val="22"/>
                <w:szCs w:val="22"/>
                <w:rtl/>
              </w:rPr>
              <w:t>الإلزامية</w:t>
            </w:r>
            <w:r>
              <w:rPr>
                <w:rFonts w:cs="Simplified Arabic"/>
                <w:sz w:val="22"/>
                <w:szCs w:val="22"/>
                <w:rtl/>
              </w:rPr>
              <w:t xml:space="preserve"> </w:t>
            </w:r>
            <w:r w:rsidRPr="007E06EB">
              <w:rPr>
                <w:rFonts w:cs="Simplified Arabic"/>
                <w:sz w:val="22"/>
                <w:szCs w:val="22"/>
                <w:rtl/>
              </w:rPr>
              <w:t>وذات</w:t>
            </w:r>
            <w:r>
              <w:rPr>
                <w:rFonts w:cs="Simplified Arabic"/>
                <w:sz w:val="22"/>
                <w:szCs w:val="22"/>
                <w:rtl/>
              </w:rPr>
              <w:t xml:space="preserve"> </w:t>
            </w:r>
            <w:r w:rsidRPr="007E06EB">
              <w:rPr>
                <w:rFonts w:cs="Simplified Arabic"/>
                <w:sz w:val="22"/>
                <w:szCs w:val="22"/>
                <w:rtl/>
              </w:rPr>
              <w:t>الصلة</w:t>
            </w:r>
            <w:r>
              <w:rPr>
                <w:rFonts w:cs="Simplified Arabic"/>
                <w:sz w:val="22"/>
                <w:szCs w:val="22"/>
                <w:rtl/>
              </w:rPr>
              <w:t xml:space="preserve"> </w:t>
            </w:r>
            <w:r w:rsidR="00CB7F62">
              <w:rPr>
                <w:rFonts w:cs="Simplified Arabic" w:hint="cs"/>
                <w:sz w:val="22"/>
                <w:szCs w:val="22"/>
                <w:rtl/>
              </w:rPr>
              <w:t>من خلال</w:t>
            </w:r>
            <w:r>
              <w:rPr>
                <w:rFonts w:cs="Simplified Arabic"/>
                <w:sz w:val="22"/>
                <w:szCs w:val="22"/>
                <w:rtl/>
              </w:rPr>
              <w:t xml:space="preserve"> </w:t>
            </w:r>
            <w:r w:rsidRPr="007E06EB">
              <w:rPr>
                <w:rFonts w:cs="Simplified Arabic"/>
                <w:sz w:val="22"/>
                <w:szCs w:val="22"/>
                <w:rtl/>
              </w:rPr>
              <w:t>غرفة</w:t>
            </w:r>
            <w:r>
              <w:rPr>
                <w:rFonts w:cs="Simplified Arabic"/>
                <w:sz w:val="22"/>
                <w:szCs w:val="22"/>
                <w:rtl/>
              </w:rPr>
              <w:t xml:space="preserve"> </w:t>
            </w:r>
            <w:r w:rsidRPr="007E06EB">
              <w:rPr>
                <w:rFonts w:cs="Simplified Arabic"/>
                <w:sz w:val="22"/>
                <w:szCs w:val="22"/>
                <w:rtl/>
              </w:rPr>
              <w:t>تبادل</w:t>
            </w:r>
            <w:r>
              <w:rPr>
                <w:rFonts w:cs="Simplified Arabic"/>
                <w:sz w:val="22"/>
                <w:szCs w:val="22"/>
                <w:rtl/>
              </w:rPr>
              <w:t xml:space="preserve"> </w:t>
            </w:r>
            <w:r w:rsidRPr="007E06EB">
              <w:rPr>
                <w:rFonts w:cs="Simplified Arabic"/>
                <w:sz w:val="22"/>
                <w:szCs w:val="22"/>
                <w:rtl/>
              </w:rPr>
              <w:t>المعلومات</w:t>
            </w:r>
            <w:r>
              <w:rPr>
                <w:rFonts w:cs="Simplified Arabic"/>
                <w:sz w:val="22"/>
                <w:szCs w:val="22"/>
                <w:rtl/>
              </w:rPr>
              <w:t xml:space="preserve"> </w:t>
            </w:r>
            <w:r w:rsidRPr="007E06EB">
              <w:rPr>
                <w:rFonts w:cs="Simplified Arabic"/>
                <w:sz w:val="22"/>
                <w:szCs w:val="22"/>
                <w:rtl/>
              </w:rPr>
              <w:t>بشأن</w:t>
            </w:r>
            <w:r>
              <w:rPr>
                <w:rFonts w:cs="Simplified Arabic"/>
                <w:sz w:val="22"/>
                <w:szCs w:val="22"/>
                <w:rtl/>
              </w:rPr>
              <w:t xml:space="preserve"> </w:t>
            </w:r>
            <w:r w:rsidRPr="007E06EB">
              <w:rPr>
                <w:rFonts w:cs="Simplified Arabic"/>
                <w:sz w:val="22"/>
                <w:szCs w:val="22"/>
                <w:rtl/>
              </w:rPr>
              <w:t>الحصول</w:t>
            </w:r>
            <w:r>
              <w:rPr>
                <w:rFonts w:cs="Simplified Arabic"/>
                <w:sz w:val="22"/>
                <w:szCs w:val="22"/>
                <w:rtl/>
              </w:rPr>
              <w:t xml:space="preserve"> </w:t>
            </w:r>
            <w:r w:rsidRPr="007E06EB">
              <w:rPr>
                <w:rFonts w:cs="Simplified Arabic"/>
                <w:sz w:val="22"/>
                <w:szCs w:val="22"/>
                <w:rtl/>
              </w:rPr>
              <w:t>وتقاسم</w:t>
            </w:r>
            <w:r>
              <w:rPr>
                <w:rFonts w:cs="Simplified Arabic"/>
                <w:sz w:val="22"/>
                <w:szCs w:val="22"/>
                <w:rtl/>
              </w:rPr>
              <w:t xml:space="preserve"> </w:t>
            </w:r>
            <w:r w:rsidRPr="007E06EB">
              <w:rPr>
                <w:rFonts w:cs="Simplified Arabic"/>
                <w:sz w:val="22"/>
                <w:szCs w:val="22"/>
                <w:rtl/>
              </w:rPr>
              <w:t>المنافع</w:t>
            </w:r>
          </w:p>
        </w:tc>
        <w:tc>
          <w:tcPr>
            <w:tcW w:w="6435" w:type="dxa"/>
          </w:tcPr>
          <w:p w:rsidR="00752BD2" w:rsidRPr="007E06EB" w:rsidRDefault="00752BD2" w:rsidP="004A2914">
            <w:pPr>
              <w:bidi/>
              <w:spacing w:after="120" w:line="216" w:lineRule="auto"/>
              <w:ind w:left="357" w:hanging="357"/>
              <w:jc w:val="both"/>
              <w:rPr>
                <w:rFonts w:cs="Simplified Arabic"/>
                <w:kern w:val="22"/>
                <w:sz w:val="22"/>
                <w:szCs w:val="22"/>
              </w:rPr>
            </w:pPr>
            <w:r w:rsidRPr="007E06EB">
              <w:rPr>
                <w:rFonts w:cs="Simplified Arabic"/>
                <w:kern w:val="22"/>
                <w:sz w:val="22"/>
                <w:szCs w:val="22"/>
                <w:rtl/>
              </w:rPr>
              <w:t>(أ)</w:t>
            </w:r>
            <w:r>
              <w:rPr>
                <w:rFonts w:cs="Simplified Arabic"/>
                <w:kern w:val="22"/>
                <w:sz w:val="22"/>
                <w:szCs w:val="22"/>
                <w:rtl/>
              </w:rPr>
              <w:t xml:space="preserve"> </w:t>
            </w:r>
            <w:r w:rsidRPr="007E06EB">
              <w:rPr>
                <w:rFonts w:cs="Simplified Arabic"/>
                <w:kern w:val="22"/>
                <w:sz w:val="22"/>
                <w:szCs w:val="22"/>
                <w:rtl/>
              </w:rPr>
              <w:t>تقديم</w:t>
            </w:r>
            <w:r>
              <w:rPr>
                <w:rFonts w:cs="Simplified Arabic"/>
                <w:kern w:val="22"/>
                <w:sz w:val="22"/>
                <w:szCs w:val="22"/>
                <w:rtl/>
              </w:rPr>
              <w:t xml:space="preserve"> </w:t>
            </w:r>
            <w:r w:rsidRPr="007E06EB">
              <w:rPr>
                <w:rFonts w:cs="Simplified Arabic"/>
                <w:kern w:val="22"/>
                <w:sz w:val="22"/>
                <w:szCs w:val="22"/>
                <w:rtl/>
              </w:rPr>
              <w:t>التدريب</w:t>
            </w:r>
            <w:r>
              <w:rPr>
                <w:rFonts w:cs="Simplified Arabic"/>
                <w:kern w:val="22"/>
                <w:sz w:val="22"/>
                <w:szCs w:val="22"/>
                <w:rtl/>
              </w:rPr>
              <w:t xml:space="preserve"> </w:t>
            </w:r>
            <w:r w:rsidRPr="007E06EB">
              <w:rPr>
                <w:rFonts w:cs="Simplified Arabic"/>
                <w:kern w:val="22"/>
                <w:sz w:val="22"/>
                <w:szCs w:val="22"/>
                <w:rtl/>
              </w:rPr>
              <w:t>لسلطات</w:t>
            </w:r>
            <w:r>
              <w:rPr>
                <w:rFonts w:cs="Simplified Arabic"/>
                <w:kern w:val="22"/>
                <w:sz w:val="22"/>
                <w:szCs w:val="22"/>
                <w:rtl/>
              </w:rPr>
              <w:t xml:space="preserve"> </w:t>
            </w:r>
            <w:r w:rsidRPr="007E06EB">
              <w:rPr>
                <w:rFonts w:cs="Simplified Arabic"/>
                <w:kern w:val="22"/>
                <w:sz w:val="22"/>
                <w:szCs w:val="22"/>
                <w:rtl/>
              </w:rPr>
              <w:t>النشر</w:t>
            </w:r>
            <w:r>
              <w:rPr>
                <w:rFonts w:cs="Simplified Arabic"/>
                <w:kern w:val="22"/>
                <w:sz w:val="22"/>
                <w:szCs w:val="22"/>
                <w:rtl/>
              </w:rPr>
              <w:t xml:space="preserve"> </w:t>
            </w:r>
            <w:r w:rsidRPr="007E06EB">
              <w:rPr>
                <w:rFonts w:cs="Simplified Arabic" w:hint="cs"/>
                <w:kern w:val="22"/>
                <w:sz w:val="22"/>
                <w:szCs w:val="22"/>
                <w:rtl/>
              </w:rPr>
              <w:t>بشأن</w:t>
            </w:r>
            <w:r>
              <w:rPr>
                <w:rFonts w:cs="Simplified Arabic"/>
                <w:kern w:val="22"/>
                <w:sz w:val="22"/>
                <w:szCs w:val="22"/>
                <w:rtl/>
              </w:rPr>
              <w:t xml:space="preserve"> </w:t>
            </w:r>
            <w:r w:rsidRPr="007E06EB">
              <w:rPr>
                <w:rFonts w:cs="Simplified Arabic"/>
                <w:kern w:val="22"/>
                <w:sz w:val="22"/>
                <w:szCs w:val="22"/>
                <w:rtl/>
              </w:rPr>
              <w:t>كيفية</w:t>
            </w:r>
            <w:r>
              <w:rPr>
                <w:rFonts w:cs="Simplified Arabic"/>
                <w:kern w:val="22"/>
                <w:sz w:val="22"/>
                <w:szCs w:val="22"/>
                <w:rtl/>
              </w:rPr>
              <w:t xml:space="preserve"> </w:t>
            </w:r>
            <w:r w:rsidRPr="007E06EB">
              <w:rPr>
                <w:rFonts w:cs="Simplified Arabic"/>
                <w:kern w:val="22"/>
                <w:sz w:val="22"/>
                <w:szCs w:val="22"/>
                <w:rtl/>
              </w:rPr>
              <w:t>نشر</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الإلزامية</w:t>
            </w:r>
            <w:r>
              <w:rPr>
                <w:rFonts w:cs="Simplified Arabic"/>
                <w:kern w:val="22"/>
                <w:sz w:val="22"/>
                <w:szCs w:val="22"/>
                <w:rtl/>
              </w:rPr>
              <w:t xml:space="preserve"> </w:t>
            </w:r>
            <w:r w:rsidRPr="007E06EB">
              <w:rPr>
                <w:rFonts w:cs="Simplified Arabic" w:hint="cs"/>
                <w:kern w:val="22"/>
                <w:sz w:val="22"/>
                <w:szCs w:val="22"/>
                <w:rtl/>
              </w:rPr>
              <w:t>في</w:t>
            </w:r>
            <w:r>
              <w:rPr>
                <w:rFonts w:cs="Simplified Arabic"/>
                <w:kern w:val="22"/>
                <w:sz w:val="22"/>
                <w:szCs w:val="22"/>
                <w:rtl/>
              </w:rPr>
              <w:t xml:space="preserve"> </w:t>
            </w:r>
            <w:r w:rsidRPr="007E06EB">
              <w:rPr>
                <w:rFonts w:cs="Simplified Arabic"/>
                <w:kern w:val="22"/>
                <w:sz w:val="22"/>
                <w:szCs w:val="22"/>
                <w:rtl/>
              </w:rPr>
              <w:t>غرفة</w:t>
            </w:r>
            <w:r>
              <w:rPr>
                <w:rFonts w:cs="Simplified Arabic"/>
                <w:kern w:val="22"/>
                <w:sz w:val="22"/>
                <w:szCs w:val="22"/>
                <w:rtl/>
              </w:rPr>
              <w:t xml:space="preserve"> </w:t>
            </w:r>
            <w:r w:rsidRPr="007E06EB">
              <w:rPr>
                <w:rFonts w:cs="Simplified Arabic"/>
                <w:kern w:val="22"/>
                <w:sz w:val="22"/>
                <w:szCs w:val="22"/>
                <w:rtl/>
              </w:rPr>
              <w:t>تبادل</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وفقا</w:t>
            </w:r>
            <w:r>
              <w:rPr>
                <w:rFonts w:cs="Simplified Arabic"/>
                <w:kern w:val="22"/>
                <w:sz w:val="22"/>
                <w:szCs w:val="22"/>
                <w:rtl/>
              </w:rPr>
              <w:t xml:space="preserve"> </w:t>
            </w:r>
            <w:r w:rsidRPr="007E06EB">
              <w:rPr>
                <w:rFonts w:cs="Simplified Arabic"/>
                <w:kern w:val="22"/>
                <w:sz w:val="22"/>
                <w:szCs w:val="22"/>
                <w:rtl/>
              </w:rPr>
              <w:t>للمادة</w:t>
            </w:r>
            <w:r>
              <w:rPr>
                <w:rFonts w:cs="Simplified Arabic"/>
                <w:kern w:val="22"/>
                <w:sz w:val="22"/>
                <w:szCs w:val="22"/>
                <w:rtl/>
              </w:rPr>
              <w:t xml:space="preserve"> </w:t>
            </w:r>
            <w:r w:rsidRPr="007E06EB">
              <w:rPr>
                <w:rFonts w:cs="Simplified Arabic"/>
                <w:kern w:val="22"/>
                <w:sz w:val="22"/>
                <w:szCs w:val="22"/>
                <w:rtl/>
              </w:rPr>
              <w:t>14</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البروتوكول؛</w:t>
            </w:r>
          </w:p>
          <w:p w:rsidR="00752BD2" w:rsidRPr="007E06EB" w:rsidRDefault="00752BD2" w:rsidP="004A2914">
            <w:pPr>
              <w:bidi/>
              <w:spacing w:after="120" w:line="216" w:lineRule="auto"/>
              <w:ind w:left="357" w:hanging="357"/>
              <w:jc w:val="both"/>
              <w:rPr>
                <w:rFonts w:cs="Simplified Arabic"/>
                <w:kern w:val="22"/>
                <w:sz w:val="22"/>
                <w:szCs w:val="22"/>
              </w:rPr>
            </w:pPr>
            <w:r w:rsidRPr="007E06EB">
              <w:rPr>
                <w:rFonts w:cs="Simplified Arabic"/>
                <w:kern w:val="22"/>
                <w:sz w:val="22"/>
                <w:szCs w:val="22"/>
                <w:rtl/>
              </w:rPr>
              <w:t>(ب)</w:t>
            </w:r>
            <w:r>
              <w:rPr>
                <w:rFonts w:cs="Simplified Arabic"/>
                <w:kern w:val="22"/>
                <w:sz w:val="22"/>
                <w:szCs w:val="22"/>
                <w:rtl/>
              </w:rPr>
              <w:t xml:space="preserve"> </w:t>
            </w:r>
            <w:r w:rsidRPr="007E06EB">
              <w:rPr>
                <w:rFonts w:cs="Simplified Arabic"/>
                <w:kern w:val="22"/>
                <w:sz w:val="22"/>
                <w:szCs w:val="22"/>
                <w:rtl/>
              </w:rPr>
              <w:t>تعزيز</w:t>
            </w:r>
            <w:r>
              <w:rPr>
                <w:rFonts w:cs="Simplified Arabic"/>
                <w:kern w:val="22"/>
                <w:sz w:val="22"/>
                <w:szCs w:val="22"/>
                <w:rtl/>
              </w:rPr>
              <w:t xml:space="preserve"> </w:t>
            </w:r>
            <w:r w:rsidRPr="007E06EB">
              <w:rPr>
                <w:rFonts w:cs="Simplified Arabic"/>
                <w:kern w:val="22"/>
                <w:sz w:val="22"/>
                <w:szCs w:val="22"/>
                <w:rtl/>
              </w:rPr>
              <w:t>قابلية</w:t>
            </w:r>
            <w:r>
              <w:rPr>
                <w:rFonts w:cs="Simplified Arabic"/>
                <w:kern w:val="22"/>
                <w:sz w:val="22"/>
                <w:szCs w:val="22"/>
                <w:rtl/>
              </w:rPr>
              <w:t xml:space="preserve"> </w:t>
            </w:r>
            <w:r w:rsidRPr="007E06EB">
              <w:rPr>
                <w:rFonts w:cs="Simplified Arabic"/>
                <w:kern w:val="22"/>
                <w:sz w:val="22"/>
                <w:szCs w:val="22"/>
                <w:rtl/>
              </w:rPr>
              <w:t>التشغيل</w:t>
            </w:r>
            <w:r>
              <w:rPr>
                <w:rFonts w:cs="Simplified Arabic"/>
                <w:kern w:val="22"/>
                <w:sz w:val="22"/>
                <w:szCs w:val="22"/>
                <w:rtl/>
              </w:rPr>
              <w:t xml:space="preserve"> </w:t>
            </w:r>
            <w:r w:rsidRPr="007E06EB">
              <w:rPr>
                <w:rFonts w:cs="Simplified Arabic"/>
                <w:kern w:val="22"/>
                <w:sz w:val="22"/>
                <w:szCs w:val="22"/>
                <w:rtl/>
              </w:rPr>
              <w:t>البيني</w:t>
            </w:r>
            <w:r>
              <w:rPr>
                <w:rFonts w:cs="Simplified Arabic"/>
                <w:kern w:val="22"/>
                <w:sz w:val="22"/>
                <w:szCs w:val="22"/>
                <w:rtl/>
              </w:rPr>
              <w:t xml:space="preserve"> </w:t>
            </w:r>
            <w:r w:rsidRPr="007E06EB">
              <w:rPr>
                <w:rFonts w:cs="Simplified Arabic"/>
                <w:kern w:val="22"/>
                <w:sz w:val="22"/>
                <w:szCs w:val="22"/>
                <w:rtl/>
              </w:rPr>
              <w:t>لنظم</w:t>
            </w:r>
            <w:r>
              <w:rPr>
                <w:rFonts w:cs="Simplified Arabic"/>
                <w:kern w:val="22"/>
                <w:sz w:val="22"/>
                <w:szCs w:val="22"/>
                <w:rtl/>
              </w:rPr>
              <w:t xml:space="preserve"> </w:t>
            </w:r>
            <w:r w:rsidRPr="007E06EB">
              <w:rPr>
                <w:rFonts w:cs="Simplified Arabic"/>
                <w:kern w:val="22"/>
                <w:sz w:val="22"/>
                <w:szCs w:val="22"/>
                <w:rtl/>
              </w:rPr>
              <w:t>معلومات</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 xml:space="preserve"> </w:t>
            </w:r>
            <w:r w:rsidRPr="007E06EB">
              <w:rPr>
                <w:rFonts w:cs="Simplified Arabic"/>
                <w:kern w:val="22"/>
                <w:sz w:val="22"/>
                <w:szCs w:val="22"/>
                <w:rtl/>
              </w:rPr>
              <w:t>مع</w:t>
            </w:r>
            <w:r>
              <w:rPr>
                <w:rFonts w:cs="Simplified Arabic"/>
                <w:kern w:val="22"/>
                <w:sz w:val="22"/>
                <w:szCs w:val="22"/>
                <w:rtl/>
              </w:rPr>
              <w:t xml:space="preserve"> </w:t>
            </w:r>
            <w:r w:rsidRPr="007E06EB">
              <w:rPr>
                <w:rFonts w:cs="Simplified Arabic"/>
                <w:kern w:val="22"/>
                <w:sz w:val="22"/>
                <w:szCs w:val="22"/>
                <w:rtl/>
              </w:rPr>
              <w:t>غرفة</w:t>
            </w:r>
            <w:r>
              <w:rPr>
                <w:rFonts w:cs="Simplified Arabic"/>
                <w:kern w:val="22"/>
                <w:sz w:val="22"/>
                <w:szCs w:val="22"/>
                <w:rtl/>
              </w:rPr>
              <w:t xml:space="preserve"> </w:t>
            </w:r>
            <w:r w:rsidRPr="007E06EB">
              <w:rPr>
                <w:rFonts w:cs="Simplified Arabic"/>
                <w:kern w:val="22"/>
                <w:sz w:val="22"/>
                <w:szCs w:val="22"/>
                <w:rtl/>
              </w:rPr>
              <w:t>تبادل</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بشأن</w:t>
            </w:r>
            <w:r>
              <w:rPr>
                <w:rFonts w:cs="Simplified Arabic"/>
                <w:kern w:val="22"/>
                <w:sz w:val="22"/>
                <w:szCs w:val="22"/>
                <w:rtl/>
              </w:rPr>
              <w:t xml:space="preserve"> </w:t>
            </w:r>
            <w:r w:rsidRPr="007E06EB">
              <w:rPr>
                <w:rFonts w:cs="Simplified Arabic"/>
                <w:kern w:val="22"/>
                <w:sz w:val="22"/>
                <w:szCs w:val="22"/>
                <w:rtl/>
              </w:rPr>
              <w:t>الحصول</w:t>
            </w:r>
            <w:r>
              <w:rPr>
                <w:rFonts w:cs="Simplified Arabic"/>
                <w:kern w:val="22"/>
                <w:sz w:val="22"/>
                <w:szCs w:val="22"/>
                <w:rtl/>
              </w:rPr>
              <w:t xml:space="preserve"> </w:t>
            </w:r>
            <w:r w:rsidRPr="007E06EB">
              <w:rPr>
                <w:rFonts w:cs="Simplified Arabic"/>
                <w:kern w:val="22"/>
                <w:sz w:val="22"/>
                <w:szCs w:val="22"/>
                <w:rtl/>
              </w:rPr>
              <w:t>وتقاسم</w:t>
            </w:r>
            <w:r>
              <w:rPr>
                <w:rFonts w:cs="Simplified Arabic"/>
                <w:kern w:val="22"/>
                <w:sz w:val="22"/>
                <w:szCs w:val="22"/>
                <w:rtl/>
              </w:rPr>
              <w:t xml:space="preserve"> </w:t>
            </w:r>
            <w:r w:rsidRPr="007E06EB">
              <w:rPr>
                <w:rFonts w:cs="Simplified Arabic"/>
                <w:kern w:val="22"/>
                <w:sz w:val="22"/>
                <w:szCs w:val="22"/>
                <w:rtl/>
              </w:rPr>
              <w:t>المنافع</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أجل</w:t>
            </w:r>
            <w:r>
              <w:rPr>
                <w:rFonts w:cs="Simplified Arabic"/>
                <w:kern w:val="22"/>
                <w:sz w:val="22"/>
                <w:szCs w:val="22"/>
                <w:rtl/>
              </w:rPr>
              <w:t xml:space="preserve"> </w:t>
            </w:r>
            <w:r w:rsidRPr="007E06EB">
              <w:rPr>
                <w:rFonts w:cs="Simplified Arabic"/>
                <w:kern w:val="22"/>
                <w:sz w:val="22"/>
                <w:szCs w:val="22"/>
                <w:rtl/>
              </w:rPr>
              <w:t>تحسين</w:t>
            </w:r>
            <w:r>
              <w:rPr>
                <w:rFonts w:cs="Simplified Arabic"/>
                <w:kern w:val="22"/>
                <w:sz w:val="22"/>
                <w:szCs w:val="22"/>
                <w:rtl/>
              </w:rPr>
              <w:t xml:space="preserve"> </w:t>
            </w:r>
            <w:r w:rsidRPr="007E06EB">
              <w:rPr>
                <w:rFonts w:cs="Simplified Arabic"/>
                <w:kern w:val="22"/>
                <w:sz w:val="22"/>
                <w:szCs w:val="22"/>
                <w:rtl/>
              </w:rPr>
              <w:t>الكفاءة</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نشر</w:t>
            </w:r>
            <w:r>
              <w:rPr>
                <w:rFonts w:cs="Simplified Arabic"/>
                <w:kern w:val="22"/>
                <w:sz w:val="22"/>
                <w:szCs w:val="22"/>
                <w:rtl/>
              </w:rPr>
              <w:t xml:space="preserve"> </w:t>
            </w:r>
            <w:r w:rsidRPr="007E06EB">
              <w:rPr>
                <w:rFonts w:cs="Simplified Arabic"/>
                <w:kern w:val="22"/>
                <w:sz w:val="22"/>
                <w:szCs w:val="22"/>
                <w:rtl/>
              </w:rPr>
              <w:t>وتحديث</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kern w:val="22"/>
                <w:sz w:val="22"/>
                <w:szCs w:val="22"/>
                <w:rtl/>
              </w:rPr>
              <w:t>المتعلقة</w:t>
            </w:r>
            <w:r>
              <w:rPr>
                <w:rFonts w:cs="Simplified Arabic"/>
                <w:kern w:val="22"/>
                <w:sz w:val="22"/>
                <w:szCs w:val="22"/>
                <w:rtl/>
              </w:rPr>
              <w:t xml:space="preserve"> </w:t>
            </w:r>
            <w:r w:rsidRPr="007E06EB">
              <w:rPr>
                <w:rFonts w:cs="Simplified Arabic"/>
                <w:kern w:val="22"/>
                <w:sz w:val="22"/>
                <w:szCs w:val="22"/>
                <w:rtl/>
              </w:rPr>
              <w:t>بالتصاريح</w:t>
            </w:r>
            <w:r>
              <w:rPr>
                <w:rFonts w:cs="Simplified Arabic"/>
                <w:kern w:val="22"/>
                <w:sz w:val="22"/>
                <w:szCs w:val="22"/>
                <w:rtl/>
              </w:rPr>
              <w:t xml:space="preserve"> </w:t>
            </w:r>
            <w:r w:rsidRPr="007E06EB">
              <w:rPr>
                <w:rFonts w:cs="Simplified Arabic"/>
                <w:kern w:val="22"/>
                <w:sz w:val="22"/>
                <w:szCs w:val="22"/>
                <w:rtl/>
              </w:rPr>
              <w:t>وبلاغات</w:t>
            </w:r>
            <w:r>
              <w:rPr>
                <w:rFonts w:cs="Simplified Arabic"/>
                <w:kern w:val="22"/>
                <w:sz w:val="22"/>
                <w:szCs w:val="22"/>
                <w:rtl/>
              </w:rPr>
              <w:t xml:space="preserve"> </w:t>
            </w:r>
            <w:r w:rsidRPr="007E06EB">
              <w:rPr>
                <w:rFonts w:cs="Simplified Arabic"/>
                <w:kern w:val="22"/>
                <w:sz w:val="22"/>
                <w:szCs w:val="22"/>
                <w:rtl/>
              </w:rPr>
              <w:t>نقاط</w:t>
            </w:r>
            <w:r>
              <w:rPr>
                <w:rFonts w:cs="Simplified Arabic"/>
                <w:kern w:val="22"/>
                <w:sz w:val="22"/>
                <w:szCs w:val="22"/>
                <w:rtl/>
              </w:rPr>
              <w:t xml:space="preserve"> </w:t>
            </w:r>
            <w:r w:rsidRPr="007E06EB">
              <w:rPr>
                <w:rFonts w:cs="Simplified Arabic"/>
                <w:kern w:val="22"/>
                <w:sz w:val="22"/>
                <w:szCs w:val="22"/>
                <w:rtl/>
              </w:rPr>
              <w:t>التفتيش</w:t>
            </w:r>
            <w:r>
              <w:rPr>
                <w:rFonts w:cs="Simplified Arabic"/>
                <w:kern w:val="22"/>
                <w:sz w:val="22"/>
                <w:szCs w:val="22"/>
                <w:rtl/>
              </w:rPr>
              <w:t>.</w:t>
            </w:r>
          </w:p>
        </w:tc>
      </w:tr>
      <w:tr w:rsidR="00752BD2" w:rsidRPr="007E06EB" w:rsidTr="00852023">
        <w:tc>
          <w:tcPr>
            <w:tcW w:w="3397" w:type="dxa"/>
          </w:tcPr>
          <w:p w:rsidR="00752BD2" w:rsidRPr="007E06EB" w:rsidRDefault="00752BD2" w:rsidP="004A2914">
            <w:pPr>
              <w:pStyle w:val="ListParagraph"/>
              <w:tabs>
                <w:tab w:val="left" w:pos="449"/>
              </w:tabs>
              <w:bidi/>
              <w:spacing w:after="120" w:line="216" w:lineRule="auto"/>
              <w:ind w:left="24"/>
              <w:contextualSpacing w:val="0"/>
              <w:jc w:val="both"/>
              <w:rPr>
                <w:rFonts w:cs="Simplified Arabic"/>
                <w:kern w:val="22"/>
                <w:sz w:val="22"/>
                <w:szCs w:val="22"/>
              </w:rPr>
            </w:pPr>
            <w:r w:rsidRPr="007E06EB">
              <w:rPr>
                <w:rFonts w:cs="Simplified Arabic" w:hint="cs"/>
                <w:sz w:val="22"/>
                <w:szCs w:val="22"/>
                <w:rtl/>
              </w:rPr>
              <w:t>2-9-</w:t>
            </w:r>
            <w:r>
              <w:rPr>
                <w:rFonts w:cs="Simplified Arabic"/>
                <w:sz w:val="22"/>
                <w:szCs w:val="22"/>
                <w:rtl/>
              </w:rPr>
              <w:t xml:space="preserve"> </w:t>
            </w:r>
            <w:r w:rsidRPr="007E06EB">
              <w:rPr>
                <w:rFonts w:cs="Simplified Arabic"/>
                <w:sz w:val="22"/>
                <w:szCs w:val="22"/>
                <w:rtl/>
              </w:rPr>
              <w:t>تعزيز</w:t>
            </w:r>
            <w:r>
              <w:rPr>
                <w:rFonts w:cs="Simplified Arabic"/>
                <w:sz w:val="22"/>
                <w:szCs w:val="22"/>
                <w:rtl/>
              </w:rPr>
              <w:t xml:space="preserve"> </w:t>
            </w:r>
            <w:r w:rsidRPr="007E06EB">
              <w:rPr>
                <w:rFonts w:cs="Simplified Arabic"/>
                <w:sz w:val="22"/>
                <w:szCs w:val="22"/>
                <w:rtl/>
              </w:rPr>
              <w:t>الن</w:t>
            </w:r>
            <w:r w:rsidRPr="007E06EB">
              <w:rPr>
                <w:rFonts w:cs="Simplified Arabic" w:hint="cs"/>
                <w:sz w:val="22"/>
                <w:szCs w:val="22"/>
                <w:rtl/>
              </w:rPr>
              <w:t>ُ</w:t>
            </w:r>
            <w:r w:rsidRPr="007E06EB">
              <w:rPr>
                <w:rFonts w:cs="Simplified Arabic"/>
                <w:sz w:val="22"/>
                <w:szCs w:val="22"/>
                <w:rtl/>
              </w:rPr>
              <w:t>هج</w:t>
            </w:r>
            <w:r>
              <w:rPr>
                <w:rFonts w:cs="Simplified Arabic"/>
                <w:sz w:val="22"/>
                <w:szCs w:val="22"/>
                <w:rtl/>
              </w:rPr>
              <w:t xml:space="preserve"> </w:t>
            </w:r>
            <w:r w:rsidRPr="007E06EB">
              <w:rPr>
                <w:rFonts w:cs="Simplified Arabic"/>
                <w:sz w:val="22"/>
                <w:szCs w:val="22"/>
                <w:rtl/>
              </w:rPr>
              <w:t>الإقليمية</w:t>
            </w:r>
            <w:r>
              <w:rPr>
                <w:rFonts w:cs="Simplified Arabic"/>
                <w:sz w:val="22"/>
                <w:szCs w:val="22"/>
                <w:rtl/>
              </w:rPr>
              <w:t xml:space="preserve"> </w:t>
            </w:r>
            <w:r w:rsidRPr="007E06EB">
              <w:rPr>
                <w:rFonts w:cs="Simplified Arabic"/>
                <w:sz w:val="22"/>
                <w:szCs w:val="22"/>
                <w:rtl/>
              </w:rPr>
              <w:t>لدعم</w:t>
            </w:r>
            <w:r>
              <w:rPr>
                <w:rFonts w:cs="Simplified Arabic"/>
                <w:sz w:val="22"/>
                <w:szCs w:val="22"/>
                <w:rtl/>
              </w:rPr>
              <w:t xml:space="preserve"> </w:t>
            </w:r>
            <w:r w:rsidRPr="007E06EB">
              <w:rPr>
                <w:rFonts w:cs="Simplified Arabic"/>
                <w:sz w:val="22"/>
                <w:szCs w:val="22"/>
                <w:rtl/>
              </w:rPr>
              <w:t>التبسيط</w:t>
            </w:r>
            <w:r>
              <w:rPr>
                <w:rFonts w:cs="Simplified Arabic"/>
                <w:sz w:val="22"/>
                <w:szCs w:val="22"/>
                <w:rtl/>
              </w:rPr>
              <w:t xml:space="preserve"> </w:t>
            </w:r>
            <w:r w:rsidRPr="007E06EB">
              <w:rPr>
                <w:rFonts w:cs="Simplified Arabic"/>
                <w:sz w:val="22"/>
                <w:szCs w:val="22"/>
                <w:rtl/>
              </w:rPr>
              <w:t>والتنسيق</w:t>
            </w:r>
            <w:r>
              <w:rPr>
                <w:rFonts w:cs="Simplified Arabic"/>
                <w:sz w:val="22"/>
                <w:szCs w:val="22"/>
                <w:rtl/>
              </w:rPr>
              <w:t xml:space="preserve"> </w:t>
            </w:r>
            <w:r w:rsidRPr="007E06EB">
              <w:rPr>
                <w:rFonts w:cs="Simplified Arabic"/>
                <w:sz w:val="22"/>
                <w:szCs w:val="22"/>
                <w:rtl/>
              </w:rPr>
              <w:t>والتعاون</w:t>
            </w:r>
            <w:r>
              <w:rPr>
                <w:rFonts w:cs="Simplified Arabic"/>
                <w:sz w:val="22"/>
                <w:szCs w:val="22"/>
                <w:rtl/>
              </w:rPr>
              <w:t xml:space="preserve"> </w:t>
            </w:r>
            <w:r w:rsidRPr="007E06EB">
              <w:rPr>
                <w:rFonts w:cs="Simplified Arabic"/>
                <w:sz w:val="22"/>
                <w:szCs w:val="22"/>
                <w:rtl/>
              </w:rPr>
              <w:t>عبر</w:t>
            </w:r>
            <w:r>
              <w:rPr>
                <w:rFonts w:cs="Simplified Arabic"/>
                <w:sz w:val="22"/>
                <w:szCs w:val="22"/>
                <w:rtl/>
              </w:rPr>
              <w:t xml:space="preserve"> </w:t>
            </w:r>
            <w:r w:rsidRPr="007E06EB">
              <w:rPr>
                <w:rFonts w:cs="Simplified Arabic"/>
                <w:sz w:val="22"/>
                <w:szCs w:val="22"/>
                <w:rtl/>
              </w:rPr>
              <w:t>الحدود</w:t>
            </w:r>
          </w:p>
        </w:tc>
        <w:tc>
          <w:tcPr>
            <w:tcW w:w="6435" w:type="dxa"/>
          </w:tcPr>
          <w:p w:rsidR="00752BD2" w:rsidRPr="007E06EB" w:rsidRDefault="00752BD2" w:rsidP="004A2914">
            <w:pPr>
              <w:bidi/>
              <w:spacing w:after="120" w:line="216" w:lineRule="auto"/>
              <w:ind w:left="357" w:hanging="357"/>
              <w:jc w:val="both"/>
              <w:rPr>
                <w:rFonts w:cs="Simplified Arabic"/>
                <w:kern w:val="22"/>
                <w:sz w:val="22"/>
                <w:szCs w:val="22"/>
              </w:rPr>
            </w:pPr>
            <w:r w:rsidRPr="007E06EB">
              <w:rPr>
                <w:rFonts w:cs="Simplified Arabic"/>
                <w:kern w:val="22"/>
                <w:sz w:val="22"/>
                <w:szCs w:val="22"/>
                <w:rtl/>
              </w:rPr>
              <w:t>(أ)</w:t>
            </w:r>
            <w:r w:rsidR="003E06C0">
              <w:rPr>
                <w:rFonts w:cs="Simplified Arabic" w:hint="cs"/>
                <w:kern w:val="22"/>
                <w:sz w:val="22"/>
                <w:szCs w:val="22"/>
                <w:rtl/>
              </w:rPr>
              <w:t xml:space="preserve"> </w:t>
            </w:r>
            <w:r w:rsidR="003E06C0">
              <w:rPr>
                <w:rFonts w:cs="Simplified Arabic" w:hint="cs"/>
                <w:kern w:val="22"/>
                <w:sz w:val="22"/>
                <w:szCs w:val="22"/>
                <w:rtl/>
              </w:rPr>
              <w:tab/>
            </w:r>
            <w:r w:rsidRPr="007E06EB">
              <w:rPr>
                <w:rFonts w:cs="Simplified Arabic" w:hint="cs"/>
                <w:kern w:val="22"/>
                <w:sz w:val="22"/>
                <w:szCs w:val="22"/>
                <w:rtl/>
              </w:rPr>
              <w:t>تقييم</w:t>
            </w:r>
            <w:r>
              <w:rPr>
                <w:rFonts w:cs="Simplified Arabic"/>
                <w:kern w:val="22"/>
                <w:sz w:val="22"/>
                <w:szCs w:val="22"/>
                <w:rtl/>
              </w:rPr>
              <w:t xml:space="preserve"> </w:t>
            </w:r>
            <w:r w:rsidRPr="007E06EB">
              <w:rPr>
                <w:rFonts w:cs="Simplified Arabic"/>
                <w:kern w:val="22"/>
                <w:sz w:val="22"/>
                <w:szCs w:val="22"/>
                <w:rtl/>
              </w:rPr>
              <w:t>الن</w:t>
            </w:r>
            <w:r w:rsidRPr="007E06EB">
              <w:rPr>
                <w:rFonts w:cs="Simplified Arabic" w:hint="cs"/>
                <w:kern w:val="22"/>
                <w:sz w:val="22"/>
                <w:szCs w:val="22"/>
                <w:rtl/>
              </w:rPr>
              <w:t>ُ</w:t>
            </w:r>
            <w:r w:rsidRPr="007E06EB">
              <w:rPr>
                <w:rFonts w:cs="Simplified Arabic"/>
                <w:kern w:val="22"/>
                <w:sz w:val="22"/>
                <w:szCs w:val="22"/>
                <w:rtl/>
              </w:rPr>
              <w:t>هج</w:t>
            </w:r>
            <w:r>
              <w:rPr>
                <w:rFonts w:cs="Simplified Arabic"/>
                <w:kern w:val="22"/>
                <w:sz w:val="22"/>
                <w:szCs w:val="22"/>
                <w:rtl/>
              </w:rPr>
              <w:t xml:space="preserve"> </w:t>
            </w:r>
            <w:r w:rsidRPr="007E06EB">
              <w:rPr>
                <w:rFonts w:cs="Simplified Arabic"/>
                <w:kern w:val="22"/>
                <w:sz w:val="22"/>
                <w:szCs w:val="22"/>
                <w:rtl/>
              </w:rPr>
              <w:t>الإقليمية</w:t>
            </w:r>
            <w:r>
              <w:rPr>
                <w:rFonts w:cs="Simplified Arabic"/>
                <w:kern w:val="22"/>
                <w:sz w:val="22"/>
                <w:szCs w:val="22"/>
                <w:rtl/>
              </w:rPr>
              <w:t xml:space="preserve"> </w:t>
            </w:r>
            <w:r w:rsidRPr="007E06EB">
              <w:rPr>
                <w:rFonts w:cs="Simplified Arabic"/>
                <w:kern w:val="22"/>
                <w:sz w:val="22"/>
                <w:szCs w:val="22"/>
                <w:rtl/>
              </w:rPr>
              <w:t>الناجحة</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تنفيذ</w:t>
            </w:r>
            <w:r>
              <w:rPr>
                <w:rFonts w:cs="Simplified Arabic"/>
                <w:kern w:val="22"/>
                <w:sz w:val="22"/>
                <w:szCs w:val="22"/>
                <w:rtl/>
              </w:rPr>
              <w:t xml:space="preserve"> </w:t>
            </w:r>
            <w:r w:rsidR="000979C4">
              <w:rPr>
                <w:rFonts w:cs="Simplified Arabic" w:hint="cs"/>
                <w:kern w:val="22"/>
                <w:sz w:val="22"/>
                <w:szCs w:val="22"/>
                <w:rtl/>
              </w:rPr>
              <w:t>ال</w:t>
            </w:r>
            <w:r w:rsidRPr="007E06EB">
              <w:rPr>
                <w:rFonts w:cs="Simplified Arabic"/>
                <w:kern w:val="22"/>
                <w:sz w:val="22"/>
                <w:szCs w:val="22"/>
                <w:rtl/>
              </w:rPr>
              <w:t>بروتوكول؛</w:t>
            </w:r>
          </w:p>
          <w:p w:rsidR="00752BD2" w:rsidRPr="007E06EB" w:rsidRDefault="00752BD2" w:rsidP="004A2914">
            <w:pPr>
              <w:bidi/>
              <w:spacing w:after="120" w:line="216" w:lineRule="auto"/>
              <w:ind w:left="357" w:hanging="357"/>
              <w:jc w:val="both"/>
              <w:rPr>
                <w:rFonts w:cs="Simplified Arabic"/>
                <w:kern w:val="22"/>
                <w:sz w:val="22"/>
                <w:szCs w:val="22"/>
              </w:rPr>
            </w:pPr>
            <w:r w:rsidRPr="007E06EB">
              <w:rPr>
                <w:rFonts w:cs="Simplified Arabic"/>
                <w:kern w:val="22"/>
                <w:sz w:val="22"/>
                <w:szCs w:val="22"/>
                <w:rtl/>
              </w:rPr>
              <w:t>(ب)</w:t>
            </w:r>
            <w:r w:rsidR="003E06C0">
              <w:rPr>
                <w:rFonts w:cs="Simplified Arabic" w:hint="cs"/>
                <w:kern w:val="22"/>
                <w:sz w:val="22"/>
                <w:szCs w:val="22"/>
                <w:rtl/>
              </w:rPr>
              <w:tab/>
            </w:r>
            <w:r w:rsidRPr="007E06EB">
              <w:rPr>
                <w:rFonts w:cs="Simplified Arabic"/>
                <w:kern w:val="22"/>
                <w:sz w:val="22"/>
                <w:szCs w:val="22"/>
                <w:rtl/>
              </w:rPr>
              <w:t>دعم</w:t>
            </w:r>
            <w:r>
              <w:rPr>
                <w:rFonts w:cs="Simplified Arabic"/>
                <w:kern w:val="22"/>
                <w:sz w:val="22"/>
                <w:szCs w:val="22"/>
                <w:rtl/>
              </w:rPr>
              <w:t xml:space="preserve"> </w:t>
            </w:r>
            <w:r w:rsidRPr="007E06EB">
              <w:rPr>
                <w:rFonts w:cs="Simplified Arabic"/>
                <w:kern w:val="22"/>
                <w:sz w:val="22"/>
                <w:szCs w:val="22"/>
                <w:rtl/>
              </w:rPr>
              <w:t>الن</w:t>
            </w:r>
            <w:r w:rsidRPr="007E06EB">
              <w:rPr>
                <w:rFonts w:cs="Simplified Arabic" w:hint="cs"/>
                <w:kern w:val="22"/>
                <w:sz w:val="22"/>
                <w:szCs w:val="22"/>
                <w:rtl/>
              </w:rPr>
              <w:t>ُ</w:t>
            </w:r>
            <w:r w:rsidRPr="007E06EB">
              <w:rPr>
                <w:rFonts w:cs="Simplified Arabic"/>
                <w:kern w:val="22"/>
                <w:sz w:val="22"/>
                <w:szCs w:val="22"/>
                <w:rtl/>
              </w:rPr>
              <w:t>هج</w:t>
            </w:r>
            <w:r>
              <w:rPr>
                <w:rFonts w:cs="Simplified Arabic"/>
                <w:kern w:val="22"/>
                <w:sz w:val="22"/>
                <w:szCs w:val="22"/>
                <w:rtl/>
              </w:rPr>
              <w:t xml:space="preserve"> </w:t>
            </w:r>
            <w:r w:rsidRPr="007E06EB">
              <w:rPr>
                <w:rFonts w:cs="Simplified Arabic"/>
                <w:kern w:val="22"/>
                <w:sz w:val="22"/>
                <w:szCs w:val="22"/>
                <w:rtl/>
              </w:rPr>
              <w:t>الإقليمية</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تنفيذ</w:t>
            </w:r>
            <w:r>
              <w:rPr>
                <w:rFonts w:cs="Simplified Arabic"/>
                <w:kern w:val="22"/>
                <w:sz w:val="22"/>
                <w:szCs w:val="22"/>
                <w:rtl/>
              </w:rPr>
              <w:t xml:space="preserve"> </w:t>
            </w:r>
            <w:r w:rsidRPr="007E06EB">
              <w:rPr>
                <w:rFonts w:cs="Simplified Arabic"/>
                <w:kern w:val="22"/>
                <w:sz w:val="22"/>
                <w:szCs w:val="22"/>
                <w:rtl/>
              </w:rPr>
              <w:t>البروتوكول،</w:t>
            </w:r>
            <w:r>
              <w:rPr>
                <w:rFonts w:cs="Simplified Arabic"/>
                <w:kern w:val="22"/>
                <w:sz w:val="22"/>
                <w:szCs w:val="22"/>
                <w:rtl/>
              </w:rPr>
              <w:t xml:space="preserve"> </w:t>
            </w:r>
            <w:r w:rsidRPr="007E06EB">
              <w:rPr>
                <w:rFonts w:cs="Simplified Arabic"/>
                <w:kern w:val="22"/>
                <w:sz w:val="22"/>
                <w:szCs w:val="22"/>
                <w:rtl/>
              </w:rPr>
              <w:t>بما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ذلك،</w:t>
            </w:r>
            <w:r>
              <w:rPr>
                <w:rFonts w:cs="Simplified Arabic"/>
                <w:kern w:val="22"/>
                <w:sz w:val="22"/>
                <w:szCs w:val="22"/>
                <w:rtl/>
              </w:rPr>
              <w:t xml:space="preserve"> </w:t>
            </w:r>
            <w:r w:rsidRPr="007E06EB">
              <w:rPr>
                <w:rFonts w:cs="Simplified Arabic"/>
                <w:kern w:val="22"/>
                <w:sz w:val="22"/>
                <w:szCs w:val="22"/>
                <w:rtl/>
              </w:rPr>
              <w:t>على</w:t>
            </w:r>
            <w:r>
              <w:rPr>
                <w:rFonts w:cs="Simplified Arabic"/>
                <w:kern w:val="22"/>
                <w:sz w:val="22"/>
                <w:szCs w:val="22"/>
                <w:rtl/>
              </w:rPr>
              <w:t xml:space="preserve"> </w:t>
            </w:r>
            <w:r w:rsidRPr="007E06EB">
              <w:rPr>
                <w:rFonts w:cs="Simplified Arabic"/>
                <w:kern w:val="22"/>
                <w:sz w:val="22"/>
                <w:szCs w:val="22"/>
                <w:rtl/>
              </w:rPr>
              <w:t>سبيل</w:t>
            </w:r>
            <w:r>
              <w:rPr>
                <w:rFonts w:cs="Simplified Arabic"/>
                <w:kern w:val="22"/>
                <w:sz w:val="22"/>
                <w:szCs w:val="22"/>
                <w:rtl/>
              </w:rPr>
              <w:t xml:space="preserve"> </w:t>
            </w:r>
            <w:r w:rsidRPr="007E06EB">
              <w:rPr>
                <w:rFonts w:cs="Simplified Arabic"/>
                <w:kern w:val="22"/>
                <w:sz w:val="22"/>
                <w:szCs w:val="22"/>
                <w:rtl/>
              </w:rPr>
              <w:t>المثال،</w:t>
            </w:r>
            <w:r>
              <w:rPr>
                <w:rFonts w:cs="Simplified Arabic"/>
                <w:kern w:val="22"/>
                <w:sz w:val="22"/>
                <w:szCs w:val="22"/>
                <w:rtl/>
              </w:rPr>
              <w:t xml:space="preserve"> </w:t>
            </w:r>
            <w:r w:rsidRPr="007E06EB">
              <w:rPr>
                <w:rFonts w:cs="Simplified Arabic"/>
                <w:kern w:val="22"/>
                <w:sz w:val="22"/>
                <w:szCs w:val="22"/>
                <w:rtl/>
              </w:rPr>
              <w:t>من</w:t>
            </w:r>
            <w:r>
              <w:rPr>
                <w:rFonts w:cs="Simplified Arabic"/>
                <w:kern w:val="22"/>
                <w:sz w:val="22"/>
                <w:szCs w:val="22"/>
                <w:rtl/>
              </w:rPr>
              <w:t xml:space="preserve"> </w:t>
            </w:r>
            <w:r w:rsidRPr="007E06EB">
              <w:rPr>
                <w:rFonts w:cs="Simplified Arabic"/>
                <w:kern w:val="22"/>
                <w:sz w:val="22"/>
                <w:szCs w:val="22"/>
                <w:rtl/>
              </w:rPr>
              <w:t>خلال</w:t>
            </w:r>
            <w:r>
              <w:rPr>
                <w:rFonts w:cs="Simplified Arabic"/>
                <w:kern w:val="22"/>
                <w:sz w:val="22"/>
                <w:szCs w:val="22"/>
                <w:rtl/>
              </w:rPr>
              <w:t xml:space="preserve"> </w:t>
            </w:r>
            <w:r w:rsidRPr="007E06EB">
              <w:rPr>
                <w:rFonts w:cs="Simplified Arabic"/>
                <w:kern w:val="22"/>
                <w:sz w:val="22"/>
                <w:szCs w:val="22"/>
                <w:rtl/>
              </w:rPr>
              <w:t>وضع</w:t>
            </w:r>
            <w:r>
              <w:rPr>
                <w:rFonts w:cs="Simplified Arabic"/>
                <w:kern w:val="22"/>
                <w:sz w:val="22"/>
                <w:szCs w:val="22"/>
                <w:rtl/>
              </w:rPr>
              <w:t xml:space="preserve"> </w:t>
            </w:r>
            <w:r w:rsidRPr="007E06EB">
              <w:rPr>
                <w:rFonts w:cs="Simplified Arabic"/>
                <w:kern w:val="22"/>
                <w:sz w:val="22"/>
                <w:szCs w:val="22"/>
                <w:rtl/>
              </w:rPr>
              <w:t>تشريعات</w:t>
            </w:r>
            <w:r>
              <w:rPr>
                <w:rFonts w:cs="Simplified Arabic"/>
                <w:kern w:val="22"/>
                <w:sz w:val="22"/>
                <w:szCs w:val="22"/>
                <w:rtl/>
              </w:rPr>
              <w:t xml:space="preserve"> </w:t>
            </w:r>
            <w:r w:rsidRPr="007E06EB">
              <w:rPr>
                <w:rFonts w:cs="Simplified Arabic"/>
                <w:kern w:val="22"/>
                <w:sz w:val="22"/>
                <w:szCs w:val="22"/>
                <w:rtl/>
              </w:rPr>
              <w:t>نموذجية</w:t>
            </w:r>
            <w:r>
              <w:rPr>
                <w:rFonts w:cs="Simplified Arabic"/>
                <w:kern w:val="22"/>
                <w:sz w:val="22"/>
                <w:szCs w:val="22"/>
                <w:rtl/>
              </w:rPr>
              <w:t xml:space="preserve"> </w:t>
            </w:r>
            <w:r w:rsidRPr="007E06EB">
              <w:rPr>
                <w:rFonts w:cs="Simplified Arabic"/>
                <w:kern w:val="22"/>
                <w:sz w:val="22"/>
                <w:szCs w:val="22"/>
                <w:rtl/>
              </w:rPr>
              <w:t>ومبادئ</w:t>
            </w:r>
            <w:r>
              <w:rPr>
                <w:rFonts w:cs="Simplified Arabic"/>
                <w:kern w:val="22"/>
                <w:sz w:val="22"/>
                <w:szCs w:val="22"/>
                <w:rtl/>
              </w:rPr>
              <w:t xml:space="preserve"> </w:t>
            </w:r>
            <w:r w:rsidRPr="007E06EB">
              <w:rPr>
                <w:rFonts w:cs="Simplified Arabic"/>
                <w:kern w:val="22"/>
                <w:sz w:val="22"/>
                <w:szCs w:val="22"/>
                <w:rtl/>
              </w:rPr>
              <w:t>توجيهية</w:t>
            </w:r>
            <w:r>
              <w:rPr>
                <w:rFonts w:cs="Simplified Arabic"/>
                <w:kern w:val="22"/>
                <w:sz w:val="22"/>
                <w:szCs w:val="22"/>
                <w:rtl/>
              </w:rPr>
              <w:t xml:space="preserve"> </w:t>
            </w:r>
            <w:r w:rsidRPr="007E06EB">
              <w:rPr>
                <w:rFonts w:cs="Simplified Arabic"/>
                <w:kern w:val="22"/>
                <w:sz w:val="22"/>
                <w:szCs w:val="22"/>
                <w:rtl/>
              </w:rPr>
              <w:t>وإجراءات</w:t>
            </w:r>
            <w:r>
              <w:rPr>
                <w:rFonts w:cs="Simplified Arabic"/>
                <w:kern w:val="22"/>
                <w:sz w:val="22"/>
                <w:szCs w:val="22"/>
                <w:rtl/>
              </w:rPr>
              <w:t xml:space="preserve"> </w:t>
            </w:r>
            <w:r w:rsidRPr="007E06EB">
              <w:rPr>
                <w:rFonts w:cs="Simplified Arabic"/>
                <w:kern w:val="22"/>
                <w:sz w:val="22"/>
                <w:szCs w:val="22"/>
                <w:rtl/>
              </w:rPr>
              <w:t>و</w:t>
            </w:r>
            <w:r>
              <w:rPr>
                <w:rFonts w:cs="Simplified Arabic" w:hint="cs"/>
                <w:kern w:val="22"/>
                <w:sz w:val="22"/>
                <w:szCs w:val="22"/>
                <w:rtl/>
              </w:rPr>
              <w:t>ال</w:t>
            </w:r>
            <w:r w:rsidRPr="007E06EB">
              <w:rPr>
                <w:rFonts w:cs="Simplified Arabic"/>
                <w:kern w:val="22"/>
                <w:sz w:val="22"/>
                <w:szCs w:val="22"/>
                <w:rtl/>
              </w:rPr>
              <w:t>رصد</w:t>
            </w:r>
            <w:r>
              <w:rPr>
                <w:rFonts w:cs="Simplified Arabic"/>
                <w:kern w:val="22"/>
                <w:sz w:val="22"/>
                <w:szCs w:val="22"/>
                <w:rtl/>
              </w:rPr>
              <w:t xml:space="preserve"> </w:t>
            </w:r>
            <w:r w:rsidRPr="007E06EB">
              <w:rPr>
                <w:rFonts w:cs="Simplified Arabic"/>
                <w:kern w:val="22"/>
                <w:sz w:val="22"/>
                <w:szCs w:val="22"/>
                <w:rtl/>
              </w:rPr>
              <w:t>ونظم</w:t>
            </w:r>
            <w:r>
              <w:rPr>
                <w:rFonts w:cs="Simplified Arabic"/>
                <w:kern w:val="22"/>
                <w:sz w:val="22"/>
                <w:szCs w:val="22"/>
                <w:rtl/>
              </w:rPr>
              <w:t xml:space="preserve"> </w:t>
            </w:r>
            <w:r w:rsidRPr="007E06EB">
              <w:rPr>
                <w:rFonts w:cs="Simplified Arabic"/>
                <w:kern w:val="22"/>
                <w:sz w:val="22"/>
                <w:szCs w:val="22"/>
                <w:rtl/>
              </w:rPr>
              <w:t>المعلومات</w:t>
            </w:r>
            <w:r>
              <w:rPr>
                <w:rFonts w:cs="Simplified Arabic"/>
                <w:kern w:val="22"/>
                <w:sz w:val="22"/>
                <w:szCs w:val="22"/>
                <w:rtl/>
              </w:rPr>
              <w:t xml:space="preserve"> </w:t>
            </w:r>
            <w:r w:rsidRPr="007E06EB">
              <w:rPr>
                <w:rFonts w:cs="Simplified Arabic" w:hint="cs"/>
                <w:kern w:val="22"/>
                <w:sz w:val="22"/>
                <w:szCs w:val="22"/>
                <w:rtl/>
              </w:rPr>
              <w:t>على</w:t>
            </w:r>
            <w:r>
              <w:rPr>
                <w:rFonts w:cs="Simplified Arabic" w:hint="cs"/>
                <w:kern w:val="22"/>
                <w:sz w:val="22"/>
                <w:szCs w:val="22"/>
                <w:rtl/>
              </w:rPr>
              <w:t xml:space="preserve"> </w:t>
            </w:r>
            <w:r w:rsidRPr="007E06EB">
              <w:rPr>
                <w:rFonts w:cs="Simplified Arabic" w:hint="cs"/>
                <w:kern w:val="22"/>
                <w:sz w:val="22"/>
                <w:szCs w:val="22"/>
                <w:rtl/>
              </w:rPr>
              <w:t>المستوى</w:t>
            </w:r>
            <w:r>
              <w:rPr>
                <w:rFonts w:cs="Simplified Arabic" w:hint="cs"/>
                <w:kern w:val="22"/>
                <w:sz w:val="22"/>
                <w:szCs w:val="22"/>
                <w:rtl/>
              </w:rPr>
              <w:t xml:space="preserve"> </w:t>
            </w:r>
            <w:r w:rsidRPr="007E06EB">
              <w:rPr>
                <w:rFonts w:cs="Simplified Arabic" w:hint="cs"/>
                <w:kern w:val="22"/>
                <w:sz w:val="22"/>
                <w:szCs w:val="22"/>
                <w:rtl/>
              </w:rPr>
              <w:t>الإقليمي</w:t>
            </w:r>
            <w:r>
              <w:rPr>
                <w:rFonts w:cs="Simplified Arabic" w:hint="cs"/>
                <w:kern w:val="22"/>
                <w:sz w:val="22"/>
                <w:szCs w:val="22"/>
                <w:rtl/>
              </w:rPr>
              <w:t xml:space="preserve"> </w:t>
            </w:r>
            <w:r w:rsidRPr="007E06EB">
              <w:rPr>
                <w:rFonts w:cs="Simplified Arabic"/>
                <w:kern w:val="22"/>
                <w:sz w:val="22"/>
                <w:szCs w:val="22"/>
                <w:rtl/>
              </w:rPr>
              <w:t>وتبادل</w:t>
            </w:r>
            <w:r>
              <w:rPr>
                <w:rFonts w:cs="Simplified Arabic"/>
                <w:kern w:val="22"/>
                <w:sz w:val="22"/>
                <w:szCs w:val="22"/>
                <w:rtl/>
              </w:rPr>
              <w:t xml:space="preserve"> </w:t>
            </w:r>
            <w:r w:rsidRPr="007E06EB">
              <w:rPr>
                <w:rFonts w:cs="Simplified Arabic"/>
                <w:kern w:val="22"/>
                <w:sz w:val="22"/>
                <w:szCs w:val="22"/>
                <w:rtl/>
              </w:rPr>
              <w:t>الدروس</w:t>
            </w:r>
            <w:r>
              <w:rPr>
                <w:rFonts w:cs="Simplified Arabic"/>
                <w:kern w:val="22"/>
                <w:sz w:val="22"/>
                <w:szCs w:val="22"/>
                <w:rtl/>
              </w:rPr>
              <w:t xml:space="preserve"> </w:t>
            </w:r>
            <w:r w:rsidRPr="007E06EB">
              <w:rPr>
                <w:rFonts w:cs="Simplified Arabic"/>
                <w:kern w:val="22"/>
                <w:sz w:val="22"/>
                <w:szCs w:val="22"/>
                <w:rtl/>
              </w:rPr>
              <w:t>المستفادة</w:t>
            </w:r>
            <w:r>
              <w:rPr>
                <w:rFonts w:cs="Simplified Arabic"/>
                <w:kern w:val="22"/>
                <w:sz w:val="22"/>
                <w:szCs w:val="22"/>
                <w:rtl/>
              </w:rPr>
              <w:t xml:space="preserve"> </w:t>
            </w:r>
            <w:r w:rsidRPr="007E06EB">
              <w:rPr>
                <w:rFonts w:cs="Simplified Arabic"/>
                <w:kern w:val="22"/>
                <w:sz w:val="22"/>
                <w:szCs w:val="22"/>
                <w:rtl/>
              </w:rPr>
              <w:t>والممارسات</w:t>
            </w:r>
            <w:r>
              <w:rPr>
                <w:rFonts w:cs="Simplified Arabic"/>
                <w:kern w:val="22"/>
                <w:sz w:val="22"/>
                <w:szCs w:val="22"/>
                <w:rtl/>
              </w:rPr>
              <w:t xml:space="preserve"> </w:t>
            </w:r>
            <w:r w:rsidRPr="007E06EB">
              <w:rPr>
                <w:rFonts w:cs="Simplified Arabic"/>
                <w:kern w:val="22"/>
                <w:sz w:val="22"/>
                <w:szCs w:val="22"/>
                <w:rtl/>
              </w:rPr>
              <w:t>الجيدة؛</w:t>
            </w:r>
          </w:p>
          <w:p w:rsidR="00752BD2" w:rsidRPr="007E06EB" w:rsidRDefault="00752BD2" w:rsidP="00CB7F62">
            <w:pPr>
              <w:bidi/>
              <w:spacing w:line="216" w:lineRule="auto"/>
              <w:ind w:left="360" w:hanging="360"/>
              <w:jc w:val="both"/>
              <w:rPr>
                <w:rFonts w:cs="Simplified Arabic"/>
                <w:sz w:val="22"/>
                <w:szCs w:val="22"/>
              </w:rPr>
            </w:pPr>
            <w:r w:rsidRPr="007E06EB">
              <w:rPr>
                <w:rFonts w:cs="Simplified Arabic"/>
                <w:kern w:val="22"/>
                <w:sz w:val="22"/>
                <w:szCs w:val="22"/>
                <w:rtl/>
              </w:rPr>
              <w:t>(ج)</w:t>
            </w:r>
            <w:r w:rsidR="003E06C0">
              <w:rPr>
                <w:rFonts w:cs="Simplified Arabic" w:hint="cs"/>
                <w:kern w:val="22"/>
                <w:sz w:val="22"/>
                <w:szCs w:val="22"/>
                <w:rtl/>
              </w:rPr>
              <w:t xml:space="preserve"> </w:t>
            </w:r>
            <w:r w:rsidR="003E06C0">
              <w:rPr>
                <w:rFonts w:cs="Simplified Arabic" w:hint="cs"/>
                <w:kern w:val="22"/>
                <w:sz w:val="22"/>
                <w:szCs w:val="22"/>
                <w:rtl/>
              </w:rPr>
              <w:tab/>
            </w:r>
            <w:r w:rsidRPr="007E06EB">
              <w:rPr>
                <w:rFonts w:cs="Simplified Arabic"/>
                <w:kern w:val="22"/>
                <w:sz w:val="22"/>
                <w:szCs w:val="22"/>
                <w:rtl/>
              </w:rPr>
              <w:t>تعزيز</w:t>
            </w:r>
            <w:r>
              <w:rPr>
                <w:rFonts w:cs="Simplified Arabic"/>
                <w:kern w:val="22"/>
                <w:sz w:val="22"/>
                <w:szCs w:val="22"/>
                <w:rtl/>
              </w:rPr>
              <w:t xml:space="preserve"> </w:t>
            </w:r>
            <w:r w:rsidRPr="007E06EB">
              <w:rPr>
                <w:rFonts w:cs="Simplified Arabic"/>
                <w:kern w:val="22"/>
                <w:sz w:val="22"/>
                <w:szCs w:val="22"/>
                <w:rtl/>
              </w:rPr>
              <w:t>المنظمات</w:t>
            </w:r>
            <w:r>
              <w:rPr>
                <w:rFonts w:cs="Simplified Arabic"/>
                <w:kern w:val="22"/>
                <w:sz w:val="22"/>
                <w:szCs w:val="22"/>
                <w:rtl/>
              </w:rPr>
              <w:t xml:space="preserve"> </w:t>
            </w:r>
            <w:r w:rsidRPr="007E06EB">
              <w:rPr>
                <w:rFonts w:cs="Simplified Arabic"/>
                <w:kern w:val="22"/>
                <w:sz w:val="22"/>
                <w:szCs w:val="22"/>
                <w:rtl/>
              </w:rPr>
              <w:t>الإقليمية</w:t>
            </w:r>
            <w:r>
              <w:rPr>
                <w:rFonts w:cs="Simplified Arabic"/>
                <w:kern w:val="22"/>
                <w:sz w:val="22"/>
                <w:szCs w:val="22"/>
                <w:rtl/>
              </w:rPr>
              <w:t xml:space="preserve"> </w:t>
            </w:r>
            <w:r w:rsidRPr="007E06EB">
              <w:rPr>
                <w:rFonts w:cs="Simplified Arabic"/>
                <w:kern w:val="22"/>
                <w:sz w:val="22"/>
                <w:szCs w:val="22"/>
                <w:rtl/>
              </w:rPr>
              <w:t>القائمة</w:t>
            </w:r>
            <w:r>
              <w:rPr>
                <w:rFonts w:cs="Simplified Arabic"/>
                <w:kern w:val="22"/>
                <w:sz w:val="22"/>
                <w:szCs w:val="22"/>
                <w:rtl/>
              </w:rPr>
              <w:t xml:space="preserve"> </w:t>
            </w:r>
            <w:r w:rsidRPr="007E06EB">
              <w:rPr>
                <w:rFonts w:cs="Simplified Arabic"/>
                <w:kern w:val="22"/>
                <w:sz w:val="22"/>
                <w:szCs w:val="22"/>
                <w:rtl/>
              </w:rPr>
              <w:t>ودعم</w:t>
            </w:r>
            <w:r w:rsidRPr="007E06EB">
              <w:rPr>
                <w:rFonts w:cs="Simplified Arabic" w:hint="cs"/>
                <w:kern w:val="22"/>
                <w:sz w:val="22"/>
                <w:szCs w:val="22"/>
                <w:rtl/>
              </w:rPr>
              <w:t>ها</w:t>
            </w:r>
            <w:r>
              <w:rPr>
                <w:rFonts w:cs="Simplified Arabic"/>
                <w:kern w:val="22"/>
                <w:sz w:val="22"/>
                <w:szCs w:val="22"/>
                <w:rtl/>
              </w:rPr>
              <w:t xml:space="preserve"> </w:t>
            </w:r>
            <w:r w:rsidRPr="007E06EB">
              <w:rPr>
                <w:rFonts w:cs="Simplified Arabic"/>
                <w:kern w:val="22"/>
                <w:sz w:val="22"/>
                <w:szCs w:val="22"/>
                <w:rtl/>
              </w:rPr>
              <w:t>في</w:t>
            </w:r>
            <w:r>
              <w:rPr>
                <w:rFonts w:cs="Simplified Arabic"/>
                <w:kern w:val="22"/>
                <w:sz w:val="22"/>
                <w:szCs w:val="22"/>
                <w:rtl/>
              </w:rPr>
              <w:t xml:space="preserve"> </w:t>
            </w:r>
            <w:r w:rsidRPr="007E06EB">
              <w:rPr>
                <w:rFonts w:cs="Simplified Arabic"/>
                <w:kern w:val="22"/>
                <w:sz w:val="22"/>
                <w:szCs w:val="22"/>
                <w:rtl/>
              </w:rPr>
              <w:t>تيسير</w:t>
            </w:r>
            <w:r>
              <w:rPr>
                <w:rFonts w:cs="Simplified Arabic"/>
                <w:kern w:val="22"/>
                <w:sz w:val="22"/>
                <w:szCs w:val="22"/>
                <w:rtl/>
              </w:rPr>
              <w:t xml:space="preserve"> </w:t>
            </w:r>
            <w:r w:rsidRPr="007E06EB">
              <w:rPr>
                <w:rFonts w:cs="Simplified Arabic"/>
                <w:kern w:val="22"/>
                <w:sz w:val="22"/>
                <w:szCs w:val="22"/>
                <w:rtl/>
              </w:rPr>
              <w:t>الن</w:t>
            </w:r>
            <w:r w:rsidRPr="007E06EB">
              <w:rPr>
                <w:rFonts w:cs="Simplified Arabic" w:hint="cs"/>
                <w:kern w:val="22"/>
                <w:sz w:val="22"/>
                <w:szCs w:val="22"/>
                <w:rtl/>
              </w:rPr>
              <w:t>ُ</w:t>
            </w:r>
            <w:r w:rsidRPr="007E06EB">
              <w:rPr>
                <w:rFonts w:cs="Simplified Arabic"/>
                <w:kern w:val="22"/>
                <w:sz w:val="22"/>
                <w:szCs w:val="22"/>
                <w:rtl/>
              </w:rPr>
              <w:t>هج</w:t>
            </w:r>
            <w:r>
              <w:rPr>
                <w:rFonts w:cs="Simplified Arabic"/>
                <w:kern w:val="22"/>
                <w:sz w:val="22"/>
                <w:szCs w:val="22"/>
                <w:rtl/>
              </w:rPr>
              <w:t xml:space="preserve"> </w:t>
            </w:r>
            <w:r w:rsidRPr="007E06EB">
              <w:rPr>
                <w:rFonts w:cs="Simplified Arabic"/>
                <w:kern w:val="22"/>
                <w:sz w:val="22"/>
                <w:szCs w:val="22"/>
                <w:rtl/>
              </w:rPr>
              <w:t>الإقليمية</w:t>
            </w:r>
            <w:r>
              <w:rPr>
                <w:rFonts w:cs="Simplified Arabic"/>
                <w:kern w:val="22"/>
                <w:sz w:val="22"/>
                <w:szCs w:val="22"/>
                <w:rtl/>
              </w:rPr>
              <w:t xml:space="preserve"> </w:t>
            </w:r>
            <w:r w:rsidRPr="007E06EB">
              <w:rPr>
                <w:rFonts w:cs="Simplified Arabic"/>
                <w:kern w:val="22"/>
                <w:sz w:val="22"/>
                <w:szCs w:val="22"/>
                <w:rtl/>
              </w:rPr>
              <w:t>لصياغة</w:t>
            </w:r>
            <w:r>
              <w:rPr>
                <w:rFonts w:cs="Simplified Arabic"/>
                <w:kern w:val="22"/>
                <w:sz w:val="22"/>
                <w:szCs w:val="22"/>
                <w:rtl/>
              </w:rPr>
              <w:t xml:space="preserve"> </w:t>
            </w:r>
            <w:r w:rsidRPr="007E06EB">
              <w:rPr>
                <w:rFonts w:cs="Simplified Arabic"/>
                <w:kern w:val="22"/>
                <w:sz w:val="22"/>
                <w:szCs w:val="22"/>
                <w:rtl/>
              </w:rPr>
              <w:t>تشريعات</w:t>
            </w:r>
            <w:r>
              <w:rPr>
                <w:rFonts w:cs="Simplified Arabic"/>
                <w:kern w:val="22"/>
                <w:sz w:val="22"/>
                <w:szCs w:val="22"/>
                <w:rtl/>
              </w:rPr>
              <w:t xml:space="preserve"> </w:t>
            </w:r>
            <w:r w:rsidRPr="007E06EB">
              <w:rPr>
                <w:rFonts w:cs="Simplified Arabic"/>
                <w:kern w:val="22"/>
                <w:sz w:val="22"/>
                <w:szCs w:val="22"/>
                <w:rtl/>
              </w:rPr>
              <w:t>ونظم</w:t>
            </w:r>
            <w:r>
              <w:rPr>
                <w:rFonts w:cs="Simplified Arabic"/>
                <w:kern w:val="22"/>
                <w:sz w:val="22"/>
                <w:szCs w:val="22"/>
                <w:rtl/>
              </w:rPr>
              <w:t xml:space="preserve"> </w:t>
            </w:r>
            <w:r w:rsidRPr="007E06EB">
              <w:rPr>
                <w:rFonts w:cs="Simplified Arabic"/>
                <w:kern w:val="22"/>
                <w:sz w:val="22"/>
                <w:szCs w:val="22"/>
                <w:rtl/>
              </w:rPr>
              <w:t>إقليمية</w:t>
            </w:r>
            <w:r>
              <w:rPr>
                <w:rFonts w:cs="Simplified Arabic"/>
                <w:kern w:val="22"/>
                <w:sz w:val="22"/>
                <w:szCs w:val="22"/>
                <w:rtl/>
              </w:rPr>
              <w:t xml:space="preserve"> </w:t>
            </w:r>
            <w:r w:rsidRPr="007E06EB">
              <w:rPr>
                <w:rFonts w:cs="Simplified Arabic"/>
                <w:kern w:val="22"/>
                <w:sz w:val="22"/>
                <w:szCs w:val="22"/>
                <w:rtl/>
              </w:rPr>
              <w:t>نموذجية</w:t>
            </w:r>
            <w:r>
              <w:rPr>
                <w:rFonts w:cs="Simplified Arabic"/>
                <w:kern w:val="22"/>
                <w:sz w:val="22"/>
                <w:szCs w:val="22"/>
                <w:rtl/>
              </w:rPr>
              <w:t xml:space="preserve"> </w:t>
            </w:r>
            <w:r w:rsidRPr="007E06EB">
              <w:rPr>
                <w:rFonts w:cs="Simplified Arabic"/>
                <w:kern w:val="22"/>
                <w:sz w:val="22"/>
                <w:szCs w:val="22"/>
                <w:rtl/>
              </w:rPr>
              <w:t>يمكن</w:t>
            </w:r>
            <w:r>
              <w:rPr>
                <w:rFonts w:cs="Simplified Arabic"/>
                <w:kern w:val="22"/>
                <w:sz w:val="22"/>
                <w:szCs w:val="22"/>
                <w:rtl/>
              </w:rPr>
              <w:t xml:space="preserve"> </w:t>
            </w:r>
            <w:r w:rsidRPr="007E06EB">
              <w:rPr>
                <w:rFonts w:cs="Simplified Arabic"/>
                <w:kern w:val="22"/>
                <w:sz w:val="22"/>
                <w:szCs w:val="22"/>
                <w:rtl/>
              </w:rPr>
              <w:t>تكييفها</w:t>
            </w:r>
            <w:r>
              <w:rPr>
                <w:rFonts w:cs="Simplified Arabic"/>
                <w:kern w:val="22"/>
                <w:sz w:val="22"/>
                <w:szCs w:val="22"/>
                <w:rtl/>
              </w:rPr>
              <w:t xml:space="preserve"> </w:t>
            </w:r>
            <w:r w:rsidRPr="007E06EB">
              <w:rPr>
                <w:rFonts w:cs="Simplified Arabic"/>
                <w:kern w:val="22"/>
                <w:sz w:val="22"/>
                <w:szCs w:val="22"/>
                <w:rtl/>
              </w:rPr>
              <w:t>مع</w:t>
            </w:r>
            <w:r>
              <w:rPr>
                <w:rFonts w:cs="Simplified Arabic"/>
                <w:kern w:val="22"/>
                <w:sz w:val="22"/>
                <w:szCs w:val="22"/>
                <w:rtl/>
              </w:rPr>
              <w:t xml:space="preserve"> </w:t>
            </w:r>
            <w:r w:rsidRPr="007E06EB">
              <w:rPr>
                <w:rFonts w:cs="Simplified Arabic"/>
                <w:kern w:val="22"/>
                <w:sz w:val="22"/>
                <w:szCs w:val="22"/>
                <w:rtl/>
              </w:rPr>
              <w:t>الظروف</w:t>
            </w:r>
            <w:r>
              <w:rPr>
                <w:rFonts w:cs="Simplified Arabic"/>
                <w:kern w:val="22"/>
                <w:sz w:val="22"/>
                <w:szCs w:val="22"/>
                <w:rtl/>
              </w:rPr>
              <w:t xml:space="preserve"> </w:t>
            </w:r>
            <w:r w:rsidRPr="007E06EB">
              <w:rPr>
                <w:rFonts w:cs="Simplified Arabic"/>
                <w:kern w:val="22"/>
                <w:sz w:val="22"/>
                <w:szCs w:val="22"/>
                <w:rtl/>
              </w:rPr>
              <w:t>الوطنية</w:t>
            </w:r>
            <w:r>
              <w:rPr>
                <w:rFonts w:cs="Simplified Arabic"/>
                <w:kern w:val="22"/>
                <w:sz w:val="22"/>
                <w:szCs w:val="22"/>
                <w:rtl/>
              </w:rPr>
              <w:t>.</w:t>
            </w:r>
          </w:p>
        </w:tc>
      </w:tr>
    </w:tbl>
    <w:p w:rsidR="00752BD2" w:rsidRPr="007E06EB" w:rsidRDefault="00752BD2" w:rsidP="00CB7F62">
      <w:pPr>
        <w:bidi/>
        <w:spacing w:line="120" w:lineRule="auto"/>
        <w:rPr>
          <w:rFonts w:cs="Simplified Arabic"/>
        </w:rPr>
      </w:pPr>
    </w:p>
    <w:tbl>
      <w:tblPr>
        <w:tblStyle w:val="TableGrid"/>
        <w:bidiVisual/>
        <w:tblW w:w="9833" w:type="dxa"/>
        <w:tblInd w:w="-5" w:type="dxa"/>
        <w:tblLook w:val="04A0"/>
      </w:tblPr>
      <w:tblGrid>
        <w:gridCol w:w="3638"/>
        <w:gridCol w:w="6195"/>
      </w:tblGrid>
      <w:tr w:rsidR="00752BD2" w:rsidRPr="007E06EB" w:rsidTr="00441264">
        <w:tc>
          <w:tcPr>
            <w:tcW w:w="9833" w:type="dxa"/>
            <w:gridSpan w:val="2"/>
          </w:tcPr>
          <w:p w:rsidR="00752BD2" w:rsidRPr="007E06EB" w:rsidRDefault="00752BD2" w:rsidP="004A2914">
            <w:pPr>
              <w:bidi/>
              <w:spacing w:after="120" w:line="216" w:lineRule="auto"/>
              <w:rPr>
                <w:rFonts w:ascii="Times New Roman" w:hAnsi="Times New Roman" w:cs="Simplified Arabic"/>
                <w:b/>
                <w:bCs/>
                <w:rtl/>
              </w:rPr>
            </w:pPr>
            <w:r w:rsidRPr="007E06EB">
              <w:rPr>
                <w:rFonts w:ascii="Times New Roman" w:hAnsi="Times New Roman" w:cs="Simplified Arabic"/>
                <w:b/>
                <w:bCs/>
                <w:rtl/>
              </w:rPr>
              <w:t>مجال</w:t>
            </w:r>
            <w:r>
              <w:rPr>
                <w:rFonts w:ascii="Times New Roman" w:hAnsi="Times New Roman" w:cs="Simplified Arabic"/>
                <w:b/>
                <w:bCs/>
                <w:rtl/>
              </w:rPr>
              <w:t xml:space="preserve"> </w:t>
            </w:r>
            <w:r w:rsidRPr="007E06EB">
              <w:rPr>
                <w:rFonts w:ascii="Times New Roman" w:hAnsi="Times New Roman" w:cs="Simplified Arabic"/>
                <w:b/>
                <w:bCs/>
                <w:rtl/>
              </w:rPr>
              <w:t>النتائج</w:t>
            </w:r>
            <w:r>
              <w:rPr>
                <w:rFonts w:ascii="Times New Roman" w:hAnsi="Times New Roman" w:cs="Simplified Arabic"/>
                <w:b/>
                <w:bCs/>
                <w:rtl/>
              </w:rPr>
              <w:t xml:space="preserve"> </w:t>
            </w:r>
            <w:r w:rsidRPr="007E06EB">
              <w:rPr>
                <w:rFonts w:ascii="Times New Roman" w:hAnsi="Times New Roman" w:cs="Simplified Arabic"/>
                <w:b/>
                <w:bCs/>
                <w:rtl/>
              </w:rPr>
              <w:t>3</w:t>
            </w:r>
            <w:r>
              <w:rPr>
                <w:rFonts w:ascii="Times New Roman" w:hAnsi="Times New Roman" w:cs="Simplified Arabic"/>
                <w:b/>
                <w:bCs/>
                <w:rtl/>
              </w:rPr>
              <w:t xml:space="preserve">: </w:t>
            </w:r>
            <w:r w:rsidRPr="007E06EB">
              <w:rPr>
                <w:rFonts w:ascii="Times New Roman" w:hAnsi="Times New Roman" w:cs="Simplified Arabic"/>
                <w:b/>
                <w:bCs/>
                <w:rtl/>
              </w:rPr>
              <w:t>تعزيز</w:t>
            </w:r>
            <w:r>
              <w:rPr>
                <w:rFonts w:ascii="Times New Roman" w:hAnsi="Times New Roman" w:cs="Simplified Arabic"/>
                <w:b/>
                <w:bCs/>
                <w:rtl/>
              </w:rPr>
              <w:t xml:space="preserve"> </w:t>
            </w:r>
            <w:r w:rsidRPr="007E06EB">
              <w:rPr>
                <w:rFonts w:ascii="Times New Roman" w:hAnsi="Times New Roman" w:cs="Simplified Arabic"/>
                <w:b/>
                <w:bCs/>
                <w:rtl/>
              </w:rPr>
              <w:t>القدرة</w:t>
            </w:r>
            <w:r>
              <w:rPr>
                <w:rFonts w:ascii="Times New Roman" w:hAnsi="Times New Roman" w:cs="Simplified Arabic"/>
                <w:b/>
                <w:bCs/>
                <w:rtl/>
              </w:rPr>
              <w:t xml:space="preserve"> </w:t>
            </w:r>
            <w:r w:rsidRPr="007E06EB">
              <w:rPr>
                <w:rFonts w:ascii="Times New Roman" w:hAnsi="Times New Roman" w:cs="Simplified Arabic"/>
                <w:b/>
                <w:bCs/>
                <w:rtl/>
              </w:rPr>
              <w:t>على</w:t>
            </w:r>
            <w:r>
              <w:rPr>
                <w:rFonts w:ascii="Times New Roman" w:hAnsi="Times New Roman" w:cs="Simplified Arabic"/>
                <w:b/>
                <w:bCs/>
                <w:rtl/>
              </w:rPr>
              <w:t xml:space="preserve"> </w:t>
            </w:r>
            <w:r w:rsidRPr="007E06EB">
              <w:rPr>
                <w:rFonts w:ascii="Times New Roman" w:hAnsi="Times New Roman" w:cs="Simplified Arabic"/>
                <w:b/>
                <w:bCs/>
                <w:rtl/>
              </w:rPr>
              <w:t>التفاوض</w:t>
            </w:r>
            <w:r>
              <w:rPr>
                <w:rFonts w:ascii="Times New Roman" w:hAnsi="Times New Roman" w:cs="Simplified Arabic"/>
                <w:b/>
                <w:bCs/>
                <w:rtl/>
              </w:rPr>
              <w:t xml:space="preserve"> </w:t>
            </w:r>
            <w:r w:rsidRPr="007E06EB">
              <w:rPr>
                <w:rFonts w:ascii="Times New Roman" w:hAnsi="Times New Roman" w:cs="Simplified Arabic"/>
                <w:b/>
                <w:bCs/>
                <w:rtl/>
              </w:rPr>
              <w:t>بشأن</w:t>
            </w:r>
            <w:r>
              <w:rPr>
                <w:rFonts w:ascii="Times New Roman" w:hAnsi="Times New Roman" w:cs="Simplified Arabic"/>
                <w:b/>
                <w:bCs/>
                <w:rtl/>
              </w:rPr>
              <w:t xml:space="preserve"> </w:t>
            </w:r>
            <w:r w:rsidRPr="007E06EB">
              <w:rPr>
                <w:rFonts w:ascii="Times New Roman" w:hAnsi="Times New Roman" w:cs="Simplified Arabic"/>
                <w:b/>
                <w:bCs/>
                <w:rtl/>
              </w:rPr>
              <w:t>الشروط</w:t>
            </w:r>
            <w:r>
              <w:rPr>
                <w:rFonts w:ascii="Times New Roman" w:hAnsi="Times New Roman" w:cs="Simplified Arabic"/>
                <w:b/>
                <w:bCs/>
                <w:rtl/>
              </w:rPr>
              <w:t xml:space="preserve"> </w:t>
            </w:r>
            <w:r w:rsidRPr="007E06EB">
              <w:rPr>
                <w:rFonts w:ascii="Times New Roman" w:hAnsi="Times New Roman" w:cs="Simplified Arabic"/>
                <w:b/>
                <w:bCs/>
                <w:rtl/>
              </w:rPr>
              <w:t>المتفق</w:t>
            </w:r>
            <w:r>
              <w:rPr>
                <w:rFonts w:ascii="Times New Roman" w:hAnsi="Times New Roman" w:cs="Simplified Arabic"/>
                <w:b/>
                <w:bCs/>
                <w:rtl/>
              </w:rPr>
              <w:t xml:space="preserve"> </w:t>
            </w:r>
            <w:r w:rsidRPr="007E06EB">
              <w:rPr>
                <w:rFonts w:ascii="Times New Roman" w:hAnsi="Times New Roman" w:cs="Simplified Arabic"/>
                <w:b/>
                <w:bCs/>
                <w:rtl/>
              </w:rPr>
              <w:t>عليها</w:t>
            </w:r>
            <w:r>
              <w:rPr>
                <w:rFonts w:ascii="Times New Roman" w:hAnsi="Times New Roman" w:cs="Simplified Arabic"/>
                <w:b/>
                <w:bCs/>
                <w:rtl/>
              </w:rPr>
              <w:t xml:space="preserve"> </w:t>
            </w:r>
            <w:r w:rsidRPr="007E06EB">
              <w:rPr>
                <w:rFonts w:ascii="Times New Roman" w:hAnsi="Times New Roman" w:cs="Simplified Arabic"/>
                <w:b/>
                <w:bCs/>
                <w:rtl/>
              </w:rPr>
              <w:t>بصورة</w:t>
            </w:r>
            <w:r>
              <w:rPr>
                <w:rFonts w:ascii="Times New Roman" w:hAnsi="Times New Roman" w:cs="Simplified Arabic"/>
                <w:b/>
                <w:bCs/>
                <w:rtl/>
              </w:rPr>
              <w:t xml:space="preserve"> </w:t>
            </w:r>
            <w:r w:rsidRPr="007E06EB">
              <w:rPr>
                <w:rFonts w:ascii="Times New Roman" w:hAnsi="Times New Roman" w:cs="Simplified Arabic"/>
                <w:b/>
                <w:bCs/>
                <w:rtl/>
              </w:rPr>
              <w:t>متبادلة</w:t>
            </w:r>
          </w:p>
          <w:p w:rsidR="00752BD2" w:rsidRPr="007E06EB" w:rsidRDefault="00752BD2" w:rsidP="00CB7F62">
            <w:pPr>
              <w:bidi/>
              <w:spacing w:line="216" w:lineRule="auto"/>
              <w:rPr>
                <w:rFonts w:ascii="Times New Roman" w:hAnsi="Times New Roman" w:cs="Simplified Arabic"/>
                <w:b/>
                <w:bCs/>
                <w:kern w:val="22"/>
                <w:rtl/>
              </w:rPr>
            </w:pPr>
            <w:r>
              <w:rPr>
                <w:rFonts w:ascii="Times New Roman" w:hAnsi="Times New Roman" w:cs="Simplified Arabic" w:hint="cs"/>
                <w:i/>
                <w:iCs/>
                <w:rtl/>
              </w:rPr>
              <w:t xml:space="preserve">يركز </w:t>
            </w:r>
            <w:r w:rsidRPr="007E06EB">
              <w:rPr>
                <w:rFonts w:ascii="Times New Roman" w:hAnsi="Times New Roman" w:cs="Simplified Arabic"/>
                <w:i/>
                <w:iCs/>
                <w:rtl/>
              </w:rPr>
              <w:t>مجال</w:t>
            </w:r>
            <w:r>
              <w:rPr>
                <w:rFonts w:ascii="Times New Roman" w:hAnsi="Times New Roman" w:cs="Simplified Arabic"/>
                <w:i/>
                <w:iCs/>
                <w:rtl/>
              </w:rPr>
              <w:t xml:space="preserve"> </w:t>
            </w:r>
            <w:r w:rsidRPr="007E06EB">
              <w:rPr>
                <w:rFonts w:ascii="Times New Roman" w:hAnsi="Times New Roman" w:cs="Simplified Arabic"/>
                <w:i/>
                <w:iCs/>
                <w:rtl/>
              </w:rPr>
              <w:t>النتائج</w:t>
            </w:r>
            <w:r>
              <w:rPr>
                <w:rFonts w:ascii="Times New Roman" w:hAnsi="Times New Roman" w:cs="Simplified Arabic"/>
                <w:i/>
                <w:iCs/>
                <w:rtl/>
              </w:rPr>
              <w:t xml:space="preserve"> </w:t>
            </w:r>
            <w:r w:rsidRPr="007E06EB">
              <w:rPr>
                <w:rFonts w:ascii="Times New Roman" w:hAnsi="Times New Roman" w:cs="Simplified Arabic"/>
                <w:i/>
                <w:iCs/>
                <w:rtl/>
              </w:rPr>
              <w:t>3</w:t>
            </w:r>
            <w:r>
              <w:rPr>
                <w:rFonts w:ascii="Times New Roman" w:hAnsi="Times New Roman" w:cs="Simplified Arabic"/>
                <w:i/>
                <w:iCs/>
                <w:rtl/>
              </w:rPr>
              <w:t xml:space="preserve"> </w:t>
            </w:r>
            <w:r>
              <w:rPr>
                <w:rFonts w:ascii="Times New Roman" w:hAnsi="Times New Roman" w:cs="Simplified Arabic" w:hint="cs"/>
                <w:i/>
                <w:iCs/>
                <w:rtl/>
              </w:rPr>
              <w:t xml:space="preserve">على </w:t>
            </w:r>
            <w:r w:rsidRPr="007E06EB">
              <w:rPr>
                <w:rFonts w:ascii="Times New Roman" w:hAnsi="Times New Roman" w:cs="Simplified Arabic"/>
                <w:i/>
                <w:iCs/>
                <w:rtl/>
              </w:rPr>
              <w:t>تعزيز</w:t>
            </w:r>
            <w:r>
              <w:rPr>
                <w:rFonts w:ascii="Times New Roman" w:hAnsi="Times New Roman" w:cs="Simplified Arabic"/>
                <w:i/>
                <w:iCs/>
                <w:rtl/>
              </w:rPr>
              <w:t xml:space="preserve"> </w:t>
            </w:r>
            <w:r w:rsidRPr="007E06EB">
              <w:rPr>
                <w:rFonts w:ascii="Times New Roman" w:hAnsi="Times New Roman" w:cs="Simplified Arabic"/>
                <w:i/>
                <w:iCs/>
                <w:rtl/>
              </w:rPr>
              <w:t>قدرات</w:t>
            </w:r>
            <w:r>
              <w:rPr>
                <w:rFonts w:ascii="Times New Roman" w:hAnsi="Times New Roman" w:cs="Simplified Arabic"/>
                <w:i/>
                <w:iCs/>
                <w:rtl/>
              </w:rPr>
              <w:t xml:space="preserve"> </w:t>
            </w:r>
            <w:r w:rsidRPr="007E06EB">
              <w:rPr>
                <w:rFonts w:ascii="Times New Roman" w:hAnsi="Times New Roman" w:cs="Simplified Arabic"/>
                <w:i/>
                <w:iCs/>
                <w:rtl/>
              </w:rPr>
              <w:t>مقدمي</w:t>
            </w:r>
            <w:r>
              <w:rPr>
                <w:rFonts w:ascii="Times New Roman" w:hAnsi="Times New Roman" w:cs="Simplified Arabic"/>
                <w:i/>
                <w:iCs/>
                <w:rtl/>
              </w:rPr>
              <w:t xml:space="preserve"> </w:t>
            </w:r>
            <w:r w:rsidRPr="007E06EB">
              <w:rPr>
                <w:rFonts w:ascii="Times New Roman" w:hAnsi="Times New Roman" w:cs="Simplified Arabic"/>
                <w:i/>
                <w:iCs/>
                <w:rtl/>
              </w:rPr>
              <w:t>ومستخدمي</w:t>
            </w:r>
            <w:r>
              <w:rPr>
                <w:rFonts w:ascii="Times New Roman" w:hAnsi="Times New Roman" w:cs="Simplified Arabic"/>
                <w:i/>
                <w:iCs/>
                <w:rtl/>
              </w:rPr>
              <w:t xml:space="preserve"> </w:t>
            </w:r>
            <w:r w:rsidRPr="007E06EB">
              <w:rPr>
                <w:rFonts w:ascii="Times New Roman" w:hAnsi="Times New Roman" w:cs="Simplified Arabic"/>
                <w:i/>
                <w:iCs/>
                <w:rtl/>
              </w:rPr>
              <w:t>الموارد</w:t>
            </w:r>
            <w:r>
              <w:rPr>
                <w:rFonts w:ascii="Times New Roman" w:hAnsi="Times New Roman" w:cs="Simplified Arabic"/>
                <w:i/>
                <w:iCs/>
                <w:rtl/>
              </w:rPr>
              <w:t xml:space="preserve"> </w:t>
            </w:r>
            <w:r w:rsidRPr="007E06EB">
              <w:rPr>
                <w:rFonts w:ascii="Times New Roman" w:hAnsi="Times New Roman" w:cs="Simplified Arabic"/>
                <w:i/>
                <w:iCs/>
                <w:rtl/>
              </w:rPr>
              <w:t>الجينية</w:t>
            </w:r>
            <w:r>
              <w:rPr>
                <w:rFonts w:ascii="Times New Roman" w:hAnsi="Times New Roman" w:cs="Simplified Arabic"/>
                <w:i/>
                <w:iCs/>
                <w:rtl/>
              </w:rPr>
              <w:t xml:space="preserve"> </w:t>
            </w:r>
            <w:r w:rsidRPr="007E06EB">
              <w:rPr>
                <w:rFonts w:ascii="Times New Roman" w:hAnsi="Times New Roman" w:cs="Simplified Arabic"/>
                <w:i/>
                <w:iCs/>
                <w:rtl/>
              </w:rPr>
              <w:t>و/أو</w:t>
            </w:r>
            <w:r>
              <w:rPr>
                <w:rFonts w:ascii="Times New Roman" w:hAnsi="Times New Roman" w:cs="Simplified Arabic"/>
                <w:i/>
                <w:iCs/>
                <w:rtl/>
              </w:rPr>
              <w:t xml:space="preserve"> </w:t>
            </w:r>
            <w:r w:rsidRPr="007E06EB">
              <w:rPr>
                <w:rFonts w:ascii="Times New Roman" w:hAnsi="Times New Roman" w:cs="Simplified Arabic"/>
                <w:i/>
                <w:iCs/>
                <w:rtl/>
              </w:rPr>
              <w:t>المعارف</w:t>
            </w:r>
            <w:r>
              <w:rPr>
                <w:rFonts w:ascii="Times New Roman" w:hAnsi="Times New Roman" w:cs="Simplified Arabic"/>
                <w:i/>
                <w:iCs/>
                <w:rtl/>
              </w:rPr>
              <w:t xml:space="preserve"> </w:t>
            </w:r>
            <w:r w:rsidRPr="007E06EB">
              <w:rPr>
                <w:rFonts w:ascii="Times New Roman" w:hAnsi="Times New Roman" w:cs="Simplified Arabic"/>
                <w:i/>
                <w:iCs/>
                <w:rtl/>
              </w:rPr>
              <w:t>التقليدية</w:t>
            </w:r>
            <w:r>
              <w:rPr>
                <w:rFonts w:ascii="Times New Roman" w:hAnsi="Times New Roman" w:cs="Simplified Arabic"/>
                <w:i/>
                <w:iCs/>
                <w:rtl/>
              </w:rPr>
              <w:t xml:space="preserve"> </w:t>
            </w:r>
            <w:r w:rsidRPr="007E06EB">
              <w:rPr>
                <w:rFonts w:ascii="Times New Roman" w:hAnsi="Times New Roman" w:cs="Simplified Arabic"/>
                <w:i/>
                <w:iCs/>
                <w:rtl/>
              </w:rPr>
              <w:t>المرتبطة</w:t>
            </w:r>
            <w:r>
              <w:rPr>
                <w:rFonts w:ascii="Times New Roman" w:hAnsi="Times New Roman" w:cs="Simplified Arabic"/>
                <w:i/>
                <w:iCs/>
                <w:rtl/>
              </w:rPr>
              <w:t xml:space="preserve"> </w:t>
            </w:r>
            <w:r w:rsidRPr="007E06EB">
              <w:rPr>
                <w:rFonts w:ascii="Times New Roman" w:hAnsi="Times New Roman" w:cs="Simplified Arabic"/>
                <w:i/>
                <w:iCs/>
                <w:rtl/>
              </w:rPr>
              <w:t>بالموارد</w:t>
            </w:r>
            <w:r>
              <w:rPr>
                <w:rFonts w:ascii="Times New Roman" w:hAnsi="Times New Roman" w:cs="Simplified Arabic"/>
                <w:i/>
                <w:iCs/>
                <w:rtl/>
              </w:rPr>
              <w:t xml:space="preserve"> </w:t>
            </w:r>
            <w:r w:rsidRPr="007E06EB">
              <w:rPr>
                <w:rFonts w:ascii="Times New Roman" w:hAnsi="Times New Roman" w:cs="Simplified Arabic"/>
                <w:i/>
                <w:iCs/>
                <w:rtl/>
              </w:rPr>
              <w:t>الجينية</w:t>
            </w:r>
            <w:r>
              <w:rPr>
                <w:rFonts w:ascii="Times New Roman" w:hAnsi="Times New Roman" w:cs="Simplified Arabic"/>
                <w:i/>
                <w:iCs/>
                <w:rtl/>
              </w:rPr>
              <w:t xml:space="preserve"> </w:t>
            </w:r>
            <w:r w:rsidRPr="007E06EB">
              <w:rPr>
                <w:rFonts w:ascii="Times New Roman" w:hAnsi="Times New Roman" w:cs="Simplified Arabic"/>
                <w:i/>
                <w:iCs/>
                <w:rtl/>
              </w:rPr>
              <w:t>للتفاوض</w:t>
            </w:r>
            <w:r>
              <w:rPr>
                <w:rFonts w:ascii="Times New Roman" w:hAnsi="Times New Roman" w:cs="Simplified Arabic"/>
                <w:i/>
                <w:iCs/>
                <w:rtl/>
              </w:rPr>
              <w:t xml:space="preserve"> </w:t>
            </w:r>
            <w:r w:rsidRPr="007E06EB">
              <w:rPr>
                <w:rFonts w:ascii="Times New Roman" w:hAnsi="Times New Roman" w:cs="Simplified Arabic"/>
                <w:i/>
                <w:iCs/>
                <w:rtl/>
              </w:rPr>
              <w:t>بشأن</w:t>
            </w:r>
            <w:r>
              <w:rPr>
                <w:rFonts w:ascii="Times New Roman" w:hAnsi="Times New Roman" w:cs="Simplified Arabic"/>
                <w:i/>
                <w:iCs/>
                <w:rtl/>
              </w:rPr>
              <w:t xml:space="preserve"> </w:t>
            </w:r>
            <w:r w:rsidRPr="007E06EB">
              <w:rPr>
                <w:rFonts w:ascii="Times New Roman" w:hAnsi="Times New Roman" w:cs="Simplified Arabic"/>
                <w:i/>
                <w:iCs/>
                <w:rtl/>
              </w:rPr>
              <w:t>الشروط</w:t>
            </w:r>
            <w:r>
              <w:rPr>
                <w:rFonts w:ascii="Times New Roman" w:hAnsi="Times New Roman" w:cs="Simplified Arabic"/>
                <w:i/>
                <w:iCs/>
                <w:rtl/>
              </w:rPr>
              <w:t xml:space="preserve"> </w:t>
            </w:r>
            <w:r w:rsidRPr="007E06EB">
              <w:rPr>
                <w:rFonts w:ascii="Times New Roman" w:hAnsi="Times New Roman" w:cs="Simplified Arabic"/>
                <w:i/>
                <w:iCs/>
                <w:rtl/>
              </w:rPr>
              <w:t>المتفق</w:t>
            </w:r>
            <w:r>
              <w:rPr>
                <w:rFonts w:ascii="Times New Roman" w:hAnsi="Times New Roman" w:cs="Simplified Arabic"/>
                <w:i/>
                <w:iCs/>
                <w:rtl/>
              </w:rPr>
              <w:t xml:space="preserve"> </w:t>
            </w:r>
            <w:r w:rsidRPr="007E06EB">
              <w:rPr>
                <w:rFonts w:ascii="Times New Roman" w:hAnsi="Times New Roman" w:cs="Simplified Arabic"/>
                <w:i/>
                <w:iCs/>
                <w:rtl/>
              </w:rPr>
              <w:t>عليها</w:t>
            </w:r>
            <w:r>
              <w:rPr>
                <w:rFonts w:ascii="Times New Roman" w:hAnsi="Times New Roman" w:cs="Simplified Arabic"/>
                <w:i/>
                <w:iCs/>
                <w:rtl/>
              </w:rPr>
              <w:t xml:space="preserve"> </w:t>
            </w:r>
            <w:r w:rsidRPr="007E06EB">
              <w:rPr>
                <w:rFonts w:ascii="Times New Roman" w:hAnsi="Times New Roman" w:cs="Simplified Arabic"/>
                <w:i/>
                <w:iCs/>
                <w:rtl/>
              </w:rPr>
              <w:t>بصورة</w:t>
            </w:r>
            <w:r>
              <w:rPr>
                <w:rFonts w:ascii="Times New Roman" w:hAnsi="Times New Roman" w:cs="Simplified Arabic"/>
                <w:i/>
                <w:iCs/>
                <w:rtl/>
              </w:rPr>
              <w:t xml:space="preserve"> </w:t>
            </w:r>
            <w:r w:rsidRPr="007E06EB">
              <w:rPr>
                <w:rFonts w:ascii="Times New Roman" w:hAnsi="Times New Roman" w:cs="Simplified Arabic"/>
                <w:i/>
                <w:iCs/>
                <w:rtl/>
              </w:rPr>
              <w:t>متبادلة</w:t>
            </w:r>
            <w:r>
              <w:rPr>
                <w:rFonts w:ascii="Times New Roman" w:hAnsi="Times New Roman" w:cs="Simplified Arabic"/>
                <w:i/>
                <w:iCs/>
                <w:rtl/>
              </w:rPr>
              <w:t xml:space="preserve">. </w:t>
            </w:r>
            <w:r w:rsidRPr="007E06EB">
              <w:rPr>
                <w:rFonts w:ascii="Times New Roman" w:hAnsi="Times New Roman" w:cs="Simplified Arabic"/>
                <w:i/>
                <w:iCs/>
                <w:rtl/>
              </w:rPr>
              <w:t>وتتعلق</w:t>
            </w:r>
            <w:r>
              <w:rPr>
                <w:rFonts w:ascii="Times New Roman" w:hAnsi="Times New Roman" w:cs="Simplified Arabic"/>
                <w:i/>
                <w:iCs/>
                <w:rtl/>
              </w:rPr>
              <w:t xml:space="preserve"> </w:t>
            </w:r>
            <w:r w:rsidRPr="007E06EB">
              <w:rPr>
                <w:rFonts w:ascii="Times New Roman" w:hAnsi="Times New Roman" w:cs="Simplified Arabic"/>
                <w:i/>
                <w:iCs/>
                <w:rtl/>
              </w:rPr>
              <w:t>ال</w:t>
            </w:r>
            <w:r>
              <w:rPr>
                <w:rFonts w:ascii="Times New Roman" w:hAnsi="Times New Roman" w:cs="Simplified Arabic"/>
                <w:i/>
                <w:iCs/>
                <w:rtl/>
              </w:rPr>
              <w:t xml:space="preserve">نواتج </w:t>
            </w:r>
            <w:r w:rsidRPr="007E06EB">
              <w:rPr>
                <w:rFonts w:ascii="Times New Roman" w:hAnsi="Times New Roman" w:cs="Simplified Arabic"/>
                <w:i/>
                <w:iCs/>
                <w:rtl/>
              </w:rPr>
              <w:t>المتوقعة</w:t>
            </w:r>
            <w:r>
              <w:rPr>
                <w:rFonts w:ascii="Times New Roman" w:hAnsi="Times New Roman" w:cs="Simplified Arabic"/>
                <w:i/>
                <w:iCs/>
                <w:rtl/>
              </w:rPr>
              <w:t xml:space="preserve"> </w:t>
            </w:r>
            <w:r w:rsidRPr="007E06EB">
              <w:rPr>
                <w:rFonts w:ascii="Times New Roman" w:hAnsi="Times New Roman" w:cs="Simplified Arabic"/>
                <w:i/>
                <w:iCs/>
                <w:rtl/>
              </w:rPr>
              <w:t>بتحسين</w:t>
            </w:r>
            <w:r>
              <w:rPr>
                <w:rFonts w:ascii="Times New Roman" w:hAnsi="Times New Roman" w:cs="Simplified Arabic"/>
                <w:i/>
                <w:iCs/>
                <w:rtl/>
              </w:rPr>
              <w:t xml:space="preserve"> </w:t>
            </w:r>
            <w:r w:rsidRPr="007E06EB">
              <w:rPr>
                <w:rFonts w:ascii="Times New Roman" w:hAnsi="Times New Roman" w:cs="Simplified Arabic"/>
                <w:i/>
                <w:iCs/>
                <w:rtl/>
              </w:rPr>
              <w:t>مهارات</w:t>
            </w:r>
            <w:r>
              <w:rPr>
                <w:rFonts w:ascii="Times New Roman" w:hAnsi="Times New Roman" w:cs="Simplified Arabic"/>
                <w:i/>
                <w:iCs/>
                <w:rtl/>
              </w:rPr>
              <w:t xml:space="preserve"> </w:t>
            </w:r>
            <w:r w:rsidRPr="007E06EB">
              <w:rPr>
                <w:rFonts w:ascii="Times New Roman" w:hAnsi="Times New Roman" w:cs="Simplified Arabic"/>
                <w:i/>
                <w:iCs/>
                <w:rtl/>
              </w:rPr>
              <w:t>التفاوض،</w:t>
            </w:r>
            <w:r>
              <w:rPr>
                <w:rFonts w:ascii="Times New Roman" w:hAnsi="Times New Roman" w:cs="Simplified Arabic"/>
                <w:i/>
                <w:iCs/>
                <w:rtl/>
              </w:rPr>
              <w:t xml:space="preserve"> </w:t>
            </w:r>
            <w:r w:rsidRPr="007E06EB">
              <w:rPr>
                <w:rFonts w:ascii="Times New Roman" w:hAnsi="Times New Roman" w:cs="Simplified Arabic" w:hint="cs"/>
                <w:i/>
                <w:iCs/>
                <w:rtl/>
              </w:rPr>
              <w:t>ووضع</w:t>
            </w:r>
            <w:r>
              <w:rPr>
                <w:rFonts w:ascii="Times New Roman" w:hAnsi="Times New Roman" w:cs="Simplified Arabic"/>
                <w:i/>
                <w:iCs/>
                <w:rtl/>
              </w:rPr>
              <w:t xml:space="preserve"> </w:t>
            </w:r>
            <w:r w:rsidRPr="007E06EB">
              <w:rPr>
                <w:rFonts w:ascii="Times New Roman" w:hAnsi="Times New Roman" w:cs="Simplified Arabic"/>
                <w:i/>
                <w:iCs/>
                <w:rtl/>
              </w:rPr>
              <w:t>اتفاقات</w:t>
            </w:r>
            <w:r>
              <w:rPr>
                <w:rFonts w:ascii="Times New Roman" w:hAnsi="Times New Roman" w:cs="Simplified Arabic"/>
                <w:i/>
                <w:iCs/>
                <w:rtl/>
              </w:rPr>
              <w:t xml:space="preserve"> </w:t>
            </w:r>
            <w:r w:rsidRPr="007E06EB">
              <w:rPr>
                <w:rFonts w:ascii="Times New Roman" w:hAnsi="Times New Roman" w:cs="Simplified Arabic"/>
                <w:i/>
                <w:iCs/>
                <w:rtl/>
              </w:rPr>
              <w:t>الحصول</w:t>
            </w:r>
            <w:r>
              <w:rPr>
                <w:rFonts w:ascii="Times New Roman" w:hAnsi="Times New Roman" w:cs="Simplified Arabic"/>
                <w:i/>
                <w:iCs/>
                <w:rtl/>
              </w:rPr>
              <w:t xml:space="preserve"> </w:t>
            </w:r>
            <w:r w:rsidRPr="007E06EB">
              <w:rPr>
                <w:rFonts w:ascii="Times New Roman" w:hAnsi="Times New Roman" w:cs="Simplified Arabic"/>
                <w:i/>
                <w:iCs/>
                <w:rtl/>
              </w:rPr>
              <w:t>وتقاسم</w:t>
            </w:r>
            <w:r>
              <w:rPr>
                <w:rFonts w:ascii="Times New Roman" w:hAnsi="Times New Roman" w:cs="Simplified Arabic"/>
                <w:i/>
                <w:iCs/>
                <w:rtl/>
              </w:rPr>
              <w:t xml:space="preserve"> </w:t>
            </w:r>
            <w:r w:rsidRPr="007E06EB">
              <w:rPr>
                <w:rFonts w:ascii="Times New Roman" w:hAnsi="Times New Roman" w:cs="Simplified Arabic"/>
                <w:i/>
                <w:iCs/>
                <w:rtl/>
              </w:rPr>
              <w:t>المنافع،</w:t>
            </w:r>
            <w:r>
              <w:rPr>
                <w:rFonts w:ascii="Times New Roman" w:hAnsi="Times New Roman" w:cs="Simplified Arabic"/>
                <w:i/>
                <w:iCs/>
                <w:rtl/>
              </w:rPr>
              <w:t xml:space="preserve"> </w:t>
            </w:r>
            <w:r>
              <w:rPr>
                <w:rFonts w:ascii="Times New Roman" w:hAnsi="Times New Roman" w:cs="Simplified Arabic" w:hint="cs"/>
                <w:i/>
                <w:iCs/>
                <w:rtl/>
              </w:rPr>
              <w:t>وتعزيز</w:t>
            </w:r>
            <w:r>
              <w:rPr>
                <w:rFonts w:ascii="Times New Roman" w:hAnsi="Times New Roman" w:cs="Simplified Arabic"/>
                <w:i/>
                <w:iCs/>
                <w:rtl/>
              </w:rPr>
              <w:t xml:space="preserve"> </w:t>
            </w:r>
            <w:r w:rsidRPr="007E06EB">
              <w:rPr>
                <w:rFonts w:ascii="Times New Roman" w:hAnsi="Times New Roman" w:cs="Simplified Arabic"/>
                <w:i/>
                <w:iCs/>
                <w:rtl/>
              </w:rPr>
              <w:t>المهارات</w:t>
            </w:r>
            <w:r>
              <w:rPr>
                <w:rFonts w:ascii="Times New Roman" w:hAnsi="Times New Roman" w:cs="Simplified Arabic"/>
                <w:i/>
                <w:iCs/>
                <w:rtl/>
              </w:rPr>
              <w:t xml:space="preserve"> </w:t>
            </w:r>
            <w:r w:rsidRPr="007E06EB">
              <w:rPr>
                <w:rFonts w:ascii="Times New Roman" w:hAnsi="Times New Roman" w:cs="Simplified Arabic"/>
                <w:i/>
                <w:iCs/>
                <w:rtl/>
              </w:rPr>
              <w:t>في</w:t>
            </w:r>
            <w:r>
              <w:rPr>
                <w:rFonts w:ascii="Times New Roman" w:hAnsi="Times New Roman" w:cs="Simplified Arabic"/>
                <w:i/>
                <w:iCs/>
                <w:rtl/>
              </w:rPr>
              <w:t xml:space="preserve"> </w:t>
            </w:r>
            <w:r w:rsidRPr="007E06EB">
              <w:rPr>
                <w:rFonts w:ascii="Times New Roman" w:hAnsi="Times New Roman" w:cs="Simplified Arabic"/>
                <w:i/>
                <w:iCs/>
                <w:rtl/>
              </w:rPr>
              <w:t>رصد</w:t>
            </w:r>
            <w:r>
              <w:rPr>
                <w:rFonts w:ascii="Times New Roman" w:hAnsi="Times New Roman" w:cs="Simplified Arabic"/>
                <w:i/>
                <w:iCs/>
                <w:rtl/>
              </w:rPr>
              <w:t xml:space="preserve"> </w:t>
            </w:r>
            <w:r w:rsidRPr="007E06EB">
              <w:rPr>
                <w:rFonts w:ascii="Times New Roman" w:hAnsi="Times New Roman" w:cs="Simplified Arabic"/>
                <w:i/>
                <w:iCs/>
                <w:rtl/>
              </w:rPr>
              <w:t>المنافع</w:t>
            </w:r>
            <w:r>
              <w:rPr>
                <w:rFonts w:ascii="Times New Roman" w:hAnsi="Times New Roman" w:cs="Simplified Arabic"/>
                <w:i/>
                <w:iCs/>
                <w:rtl/>
              </w:rPr>
              <w:t xml:space="preserve"> </w:t>
            </w:r>
            <w:r w:rsidRPr="007E06EB">
              <w:rPr>
                <w:rFonts w:ascii="Times New Roman" w:hAnsi="Times New Roman" w:cs="Simplified Arabic"/>
                <w:i/>
                <w:iCs/>
                <w:rtl/>
              </w:rPr>
              <w:t>النقدية</w:t>
            </w:r>
            <w:r>
              <w:rPr>
                <w:rFonts w:ascii="Times New Roman" w:hAnsi="Times New Roman" w:cs="Simplified Arabic"/>
                <w:i/>
                <w:iCs/>
                <w:rtl/>
              </w:rPr>
              <w:t xml:space="preserve"> </w:t>
            </w:r>
            <w:r w:rsidRPr="007E06EB">
              <w:rPr>
                <w:rFonts w:ascii="Times New Roman" w:hAnsi="Times New Roman" w:cs="Simplified Arabic"/>
                <w:i/>
                <w:iCs/>
                <w:rtl/>
              </w:rPr>
              <w:t>وغير</w:t>
            </w:r>
            <w:r>
              <w:rPr>
                <w:rFonts w:ascii="Times New Roman" w:hAnsi="Times New Roman" w:cs="Simplified Arabic"/>
                <w:i/>
                <w:iCs/>
                <w:rtl/>
              </w:rPr>
              <w:t xml:space="preserve"> </w:t>
            </w:r>
            <w:r w:rsidRPr="007E06EB">
              <w:rPr>
                <w:rFonts w:ascii="Times New Roman" w:hAnsi="Times New Roman" w:cs="Simplified Arabic"/>
                <w:i/>
                <w:iCs/>
                <w:rtl/>
              </w:rPr>
              <w:t>النقدية</w:t>
            </w:r>
            <w:r>
              <w:rPr>
                <w:rFonts w:ascii="Times New Roman" w:hAnsi="Times New Roman" w:cs="Simplified Arabic"/>
                <w:i/>
                <w:iCs/>
                <w:rtl/>
              </w:rPr>
              <w:t>.</w:t>
            </w:r>
          </w:p>
        </w:tc>
      </w:tr>
      <w:tr w:rsidR="00752BD2" w:rsidRPr="007E06EB" w:rsidTr="00441264">
        <w:tc>
          <w:tcPr>
            <w:tcW w:w="3638" w:type="dxa"/>
          </w:tcPr>
          <w:p w:rsidR="00752BD2" w:rsidRPr="007E06EB" w:rsidRDefault="00752BD2" w:rsidP="004A2914">
            <w:pPr>
              <w:bidi/>
              <w:spacing w:after="120" w:line="216" w:lineRule="auto"/>
              <w:rPr>
                <w:rFonts w:ascii="Times New Roman" w:hAnsi="Times New Roman" w:cs="Simplified Arabic"/>
                <w:b/>
                <w:bCs/>
              </w:rPr>
            </w:pPr>
            <w:r w:rsidRPr="007E06EB">
              <w:rPr>
                <w:rFonts w:ascii="Times New Roman" w:hAnsi="Times New Roman" w:cs="Simplified Arabic"/>
                <w:b/>
                <w:bCs/>
                <w:kern w:val="22"/>
                <w:rtl/>
              </w:rPr>
              <w:t>ال</w:t>
            </w:r>
            <w:r>
              <w:rPr>
                <w:rFonts w:ascii="Times New Roman" w:hAnsi="Times New Roman" w:cs="Simplified Arabic"/>
                <w:b/>
                <w:bCs/>
                <w:kern w:val="22"/>
                <w:rtl/>
              </w:rPr>
              <w:t>نواتج</w:t>
            </w:r>
          </w:p>
        </w:tc>
        <w:tc>
          <w:tcPr>
            <w:tcW w:w="6195" w:type="dxa"/>
          </w:tcPr>
          <w:p w:rsidR="00752BD2" w:rsidRPr="007E06EB" w:rsidRDefault="00752BD2" w:rsidP="004A2914">
            <w:pPr>
              <w:bidi/>
              <w:spacing w:after="120" w:line="216" w:lineRule="auto"/>
              <w:rPr>
                <w:rFonts w:ascii="Times New Roman" w:hAnsi="Times New Roman" w:cs="Simplified Arabic"/>
              </w:rPr>
            </w:pPr>
            <w:r w:rsidRPr="007E06EB">
              <w:rPr>
                <w:rFonts w:ascii="Times New Roman" w:hAnsi="Times New Roman" w:cs="Simplified Arabic"/>
                <w:b/>
                <w:bCs/>
                <w:kern w:val="22"/>
                <w:rtl/>
              </w:rPr>
              <w:t>الأنشطة</w:t>
            </w:r>
            <w:r>
              <w:rPr>
                <w:rFonts w:ascii="Times New Roman" w:hAnsi="Times New Roman" w:cs="Simplified Arabic"/>
                <w:b/>
                <w:bCs/>
                <w:kern w:val="22"/>
                <w:rtl/>
              </w:rPr>
              <w:t xml:space="preserve"> </w:t>
            </w:r>
            <w:r w:rsidRPr="007E06EB">
              <w:rPr>
                <w:rFonts w:ascii="Times New Roman" w:hAnsi="Times New Roman" w:cs="Simplified Arabic"/>
                <w:b/>
                <w:bCs/>
                <w:kern w:val="22"/>
                <w:rtl/>
              </w:rPr>
              <w:t>الإرشادية</w:t>
            </w:r>
            <w:r>
              <w:rPr>
                <w:rFonts w:ascii="Times New Roman" w:hAnsi="Times New Roman" w:cs="Simplified Arabic"/>
                <w:b/>
                <w:bCs/>
                <w:kern w:val="22"/>
                <w:rtl/>
              </w:rPr>
              <w:t xml:space="preserve"> </w:t>
            </w:r>
            <w:r w:rsidRPr="007E06EB">
              <w:rPr>
                <w:rFonts w:ascii="Times New Roman" w:hAnsi="Times New Roman" w:cs="Simplified Arabic"/>
                <w:b/>
                <w:bCs/>
                <w:kern w:val="22"/>
                <w:rtl/>
              </w:rPr>
              <w:t>بشأن</w:t>
            </w:r>
            <w:r>
              <w:rPr>
                <w:rFonts w:ascii="Times New Roman" w:hAnsi="Times New Roman" w:cs="Simplified Arabic"/>
                <w:b/>
                <w:bCs/>
                <w:kern w:val="22"/>
                <w:rtl/>
              </w:rPr>
              <w:t xml:space="preserve"> </w:t>
            </w:r>
            <w:r w:rsidRPr="007E06EB">
              <w:rPr>
                <w:rFonts w:ascii="Times New Roman" w:hAnsi="Times New Roman" w:cs="Simplified Arabic"/>
                <w:b/>
                <w:bCs/>
                <w:kern w:val="22"/>
                <w:rtl/>
              </w:rPr>
              <w:t>بناء</w:t>
            </w:r>
            <w:r>
              <w:rPr>
                <w:rFonts w:ascii="Times New Roman" w:hAnsi="Times New Roman" w:cs="Simplified Arabic"/>
                <w:b/>
                <w:bCs/>
                <w:kern w:val="22"/>
                <w:rtl/>
              </w:rPr>
              <w:t xml:space="preserve"> </w:t>
            </w:r>
            <w:r w:rsidRPr="007E06EB">
              <w:rPr>
                <w:rFonts w:ascii="Times New Roman" w:hAnsi="Times New Roman" w:cs="Simplified Arabic"/>
                <w:b/>
                <w:bCs/>
                <w:kern w:val="22"/>
                <w:rtl/>
              </w:rPr>
              <w:t>القدرات</w:t>
            </w:r>
            <w:r>
              <w:rPr>
                <w:rFonts w:ascii="Times New Roman" w:hAnsi="Times New Roman" w:cs="Simplified Arabic"/>
                <w:b/>
                <w:bCs/>
                <w:kern w:val="22"/>
                <w:rtl/>
              </w:rPr>
              <w:t xml:space="preserve"> </w:t>
            </w:r>
            <w:r w:rsidRPr="007E06EB">
              <w:rPr>
                <w:rFonts w:ascii="Times New Roman" w:hAnsi="Times New Roman" w:cs="Simplified Arabic"/>
                <w:b/>
                <w:bCs/>
                <w:kern w:val="22"/>
                <w:rtl/>
              </w:rPr>
              <w:t>وتنميتها</w:t>
            </w:r>
          </w:p>
        </w:tc>
      </w:tr>
      <w:tr w:rsidR="00752BD2" w:rsidRPr="007E06EB" w:rsidTr="00441264">
        <w:tc>
          <w:tcPr>
            <w:tcW w:w="3638" w:type="dxa"/>
          </w:tcPr>
          <w:p w:rsidR="00752BD2" w:rsidRPr="007E06EB" w:rsidRDefault="00752BD2" w:rsidP="004A2914">
            <w:pPr>
              <w:bidi/>
              <w:spacing w:after="120" w:line="216" w:lineRule="auto"/>
              <w:jc w:val="both"/>
              <w:rPr>
                <w:rFonts w:ascii="Times New Roman" w:hAnsi="Times New Roman" w:cs="Simplified Arabic"/>
              </w:rPr>
            </w:pPr>
            <w:r w:rsidRPr="007E06EB">
              <w:rPr>
                <w:rFonts w:ascii="Times New Roman" w:hAnsi="Times New Roman" w:cs="Simplified Arabic" w:hint="cs"/>
                <w:rtl/>
              </w:rPr>
              <w:t>3-1-</w:t>
            </w:r>
            <w:r>
              <w:rPr>
                <w:rFonts w:ascii="Times New Roman" w:hAnsi="Times New Roman" w:cs="Simplified Arabic"/>
                <w:rtl/>
              </w:rPr>
              <w:t xml:space="preserve"> </w:t>
            </w:r>
            <w:r w:rsidRPr="007E06EB">
              <w:rPr>
                <w:rFonts w:ascii="Times New Roman" w:hAnsi="Times New Roman" w:cs="Simplified Arabic"/>
                <w:rtl/>
              </w:rPr>
              <w:t>تحسين</w:t>
            </w:r>
            <w:r>
              <w:rPr>
                <w:rFonts w:ascii="Times New Roman" w:hAnsi="Times New Roman" w:cs="Simplified Arabic"/>
                <w:rtl/>
              </w:rPr>
              <w:t xml:space="preserve"> </w:t>
            </w:r>
            <w:r w:rsidRPr="007E06EB">
              <w:rPr>
                <w:rFonts w:ascii="Times New Roman" w:hAnsi="Times New Roman" w:cs="Simplified Arabic"/>
                <w:rtl/>
              </w:rPr>
              <w:t>مهارات</w:t>
            </w:r>
            <w:r>
              <w:rPr>
                <w:rFonts w:ascii="Times New Roman" w:hAnsi="Times New Roman" w:cs="Simplified Arabic"/>
                <w:rtl/>
              </w:rPr>
              <w:t xml:space="preserve"> </w:t>
            </w:r>
            <w:r w:rsidRPr="007E06EB">
              <w:rPr>
                <w:rFonts w:ascii="Times New Roman" w:hAnsi="Times New Roman" w:cs="Simplified Arabic"/>
                <w:rtl/>
              </w:rPr>
              <w:t>التفاوض</w:t>
            </w:r>
            <w:r>
              <w:rPr>
                <w:rFonts w:ascii="Times New Roman" w:hAnsi="Times New Roman" w:cs="Simplified Arabic" w:hint="cs"/>
                <w:rtl/>
              </w:rPr>
              <w:t>.</w:t>
            </w:r>
          </w:p>
        </w:tc>
        <w:tc>
          <w:tcPr>
            <w:tcW w:w="6195" w:type="dxa"/>
          </w:tcPr>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عمليات</w:t>
            </w:r>
            <w:r>
              <w:rPr>
                <w:rFonts w:ascii="Times New Roman" w:hAnsi="Times New Roman" w:cs="Simplified Arabic"/>
                <w:kern w:val="22"/>
                <w:rtl/>
              </w:rPr>
              <w:t xml:space="preserve"> </w:t>
            </w:r>
            <w:r w:rsidRPr="007E06EB">
              <w:rPr>
                <w:rFonts w:ascii="Times New Roman" w:hAnsi="Times New Roman" w:cs="Simplified Arabic"/>
                <w:kern w:val="22"/>
                <w:rtl/>
              </w:rPr>
              <w:t>البحث</w:t>
            </w:r>
            <w:r>
              <w:rPr>
                <w:rFonts w:ascii="Times New Roman" w:hAnsi="Times New Roman" w:cs="Simplified Arabic"/>
                <w:kern w:val="22"/>
                <w:rtl/>
              </w:rPr>
              <w:t xml:space="preserve"> </w:t>
            </w:r>
            <w:r w:rsidRPr="007E06EB">
              <w:rPr>
                <w:rFonts w:ascii="Times New Roman" w:hAnsi="Times New Roman" w:cs="Simplified Arabic"/>
                <w:kern w:val="22"/>
                <w:rtl/>
              </w:rPr>
              <w:t>والتطوير</w:t>
            </w:r>
            <w:r>
              <w:rPr>
                <w:rFonts w:ascii="Times New Roman" w:hAnsi="Times New Roman" w:cs="Simplified Arabic"/>
                <w:kern w:val="22"/>
                <w:rtl/>
              </w:rPr>
              <w:t xml:space="preserve"> </w:t>
            </w:r>
            <w:r w:rsidRPr="007E06EB">
              <w:rPr>
                <w:rFonts w:ascii="Times New Roman" w:hAnsi="Times New Roman" w:cs="Simplified Arabic"/>
                <w:kern w:val="22"/>
                <w:rtl/>
              </w:rPr>
              <w:t>وسلاسل</w:t>
            </w:r>
            <w:r>
              <w:rPr>
                <w:rFonts w:ascii="Times New Roman" w:hAnsi="Times New Roman" w:cs="Simplified Arabic"/>
                <w:kern w:val="22"/>
                <w:rtl/>
              </w:rPr>
              <w:t xml:space="preserve"> </w:t>
            </w:r>
            <w:r w:rsidRPr="007E06EB">
              <w:rPr>
                <w:rFonts w:ascii="Times New Roman" w:hAnsi="Times New Roman" w:cs="Simplified Arabic"/>
                <w:kern w:val="22"/>
                <w:rtl/>
              </w:rPr>
              <w:t>القيمة</w:t>
            </w:r>
            <w:r>
              <w:rPr>
                <w:rFonts w:ascii="Times New Roman" w:hAnsi="Times New Roman" w:cs="Simplified Arabic"/>
                <w:kern w:val="22"/>
                <w:rtl/>
              </w:rPr>
              <w:t xml:space="preserve"> </w:t>
            </w:r>
            <w:r w:rsidRPr="007E06EB">
              <w:rPr>
                <w:rFonts w:ascii="Times New Roman" w:hAnsi="Times New Roman" w:cs="Simplified Arabic"/>
                <w:kern w:val="22"/>
                <w:rtl/>
              </w:rPr>
              <w:t>المحتملة</w:t>
            </w:r>
            <w:r>
              <w:rPr>
                <w:rFonts w:ascii="Times New Roman" w:hAnsi="Times New Roman" w:cs="Simplified Arabic"/>
                <w:kern w:val="22"/>
                <w:rtl/>
              </w:rPr>
              <w:t xml:space="preserve"> </w:t>
            </w:r>
            <w:r w:rsidRPr="007E06EB">
              <w:rPr>
                <w:rFonts w:ascii="Times New Roman" w:hAnsi="Times New Roman" w:cs="Simplified Arabic"/>
                <w:kern w:val="22"/>
                <w:rtl/>
              </w:rPr>
              <w:t>للمنتجات</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r>
              <w:rPr>
                <w:rFonts w:ascii="Times New Roman" w:hAnsi="Times New Roman" w:cs="Simplified Arabic"/>
                <w:kern w:val="22"/>
                <w:rtl/>
              </w:rPr>
              <w:t xml:space="preserve"> </w:t>
            </w:r>
            <w:r w:rsidRPr="007E06EB">
              <w:rPr>
                <w:rFonts w:ascii="Times New Roman" w:hAnsi="Times New Roman" w:cs="Simplified Arabic"/>
                <w:kern w:val="22"/>
                <w:rtl/>
              </w:rPr>
              <w:t>بالحصول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مختلف</w:t>
            </w:r>
            <w:r>
              <w:rPr>
                <w:rFonts w:ascii="Times New Roman" w:hAnsi="Times New Roman" w:cs="Simplified Arabic"/>
                <w:kern w:val="22"/>
                <w:rtl/>
              </w:rPr>
              <w:t xml:space="preserve"> </w:t>
            </w:r>
            <w:r w:rsidRPr="007E06EB">
              <w:rPr>
                <w:rFonts w:ascii="Times New Roman" w:hAnsi="Times New Roman" w:cs="Simplified Arabic"/>
                <w:kern w:val="22"/>
                <w:rtl/>
              </w:rPr>
              <w:t>القطاعات</w:t>
            </w:r>
            <w:r>
              <w:rPr>
                <w:rFonts w:ascii="Times New Roman" w:hAnsi="Times New Roman" w:cs="Simplified Arabic" w:hint="cs"/>
                <w:kern w:val="22"/>
                <w:rtl/>
              </w:rPr>
              <w:t>، فضلا عن</w:t>
            </w:r>
            <w:r>
              <w:rPr>
                <w:rFonts w:ascii="Times New Roman" w:hAnsi="Times New Roman" w:cs="Simplified Arabic"/>
                <w:kern w:val="22"/>
                <w:rtl/>
              </w:rPr>
              <w:t xml:space="preserve"> </w:t>
            </w:r>
            <w:r w:rsidRPr="007E06EB">
              <w:rPr>
                <w:rFonts w:ascii="Times New Roman" w:hAnsi="Times New Roman" w:cs="Simplified Arabic"/>
                <w:kern w:val="22"/>
                <w:rtl/>
              </w:rPr>
              <w:t>نقاط</w:t>
            </w:r>
            <w:r>
              <w:rPr>
                <w:rFonts w:ascii="Times New Roman" w:hAnsi="Times New Roman" w:cs="Simplified Arabic"/>
                <w:kern w:val="22"/>
                <w:rtl/>
              </w:rPr>
              <w:t xml:space="preserve"> </w:t>
            </w:r>
            <w:r w:rsidRPr="007E06EB">
              <w:rPr>
                <w:rFonts w:ascii="Times New Roman" w:hAnsi="Times New Roman" w:cs="Simplified Arabic" w:hint="cs"/>
                <w:kern w:val="22"/>
                <w:rtl/>
              </w:rPr>
              <w:t>الإطلاق</w:t>
            </w:r>
            <w:r>
              <w:rPr>
                <w:rFonts w:ascii="Times New Roman" w:hAnsi="Times New Roman" w:cs="Simplified Arabic"/>
                <w:kern w:val="22"/>
                <w:rtl/>
              </w:rPr>
              <w:t xml:space="preserve"> </w:t>
            </w:r>
            <w:r w:rsidRPr="007E06EB">
              <w:rPr>
                <w:rFonts w:ascii="Times New Roman" w:hAnsi="Times New Roman" w:cs="Simplified Arabic"/>
                <w:kern w:val="22"/>
                <w:rtl/>
              </w:rPr>
              <w:t>المحتملة</w:t>
            </w:r>
            <w:r>
              <w:rPr>
                <w:rFonts w:ascii="Times New Roman" w:hAnsi="Times New Roman" w:cs="Simplified Arabic"/>
                <w:kern w:val="22"/>
                <w:rtl/>
              </w:rPr>
              <w:t xml:space="preserve"> </w:t>
            </w:r>
            <w:r w:rsidRPr="007E06EB">
              <w:rPr>
                <w:rFonts w:ascii="Times New Roman" w:hAnsi="Times New Roman" w:cs="Simplified Arabic"/>
                <w:kern w:val="22"/>
                <w:rtl/>
              </w:rPr>
              <w:t>لتقاسم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p>
          <w:p w:rsidR="00752BD2" w:rsidRPr="007E06EB" w:rsidRDefault="00752BD2" w:rsidP="00CB6E00">
            <w:pPr>
              <w:bidi/>
              <w:spacing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hint="cs"/>
                <w:kern w:val="22"/>
                <w:rtl/>
              </w:rPr>
              <w:t>أ</w:t>
            </w:r>
            <w:r w:rsidRPr="007E06EB">
              <w:rPr>
                <w:rFonts w:ascii="Times New Roman" w:hAnsi="Times New Roman" w:cs="Simplified Arabic"/>
                <w:kern w:val="22"/>
                <w:rtl/>
              </w:rPr>
              <w:t>و</w:t>
            </w:r>
            <w:r>
              <w:rPr>
                <w:rFonts w:ascii="Times New Roman" w:hAnsi="Times New Roman" w:cs="Simplified Arabic" w:hint="cs"/>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hint="cs"/>
                <w:kern w:val="22"/>
                <w:rtl/>
              </w:rPr>
              <w:t xml:space="preserve"> </w:t>
            </w:r>
            <w:r w:rsidRPr="007E06EB">
              <w:rPr>
                <w:rFonts w:ascii="Times New Roman" w:hAnsi="Times New Roman" w:cs="Simplified Arabic" w:hint="cs"/>
                <w:kern w:val="22"/>
                <w:rtl/>
              </w:rPr>
              <w:t>المناسب</w:t>
            </w:r>
            <w:r>
              <w:rPr>
                <w:rFonts w:ascii="Times New Roman" w:hAnsi="Times New Roman" w:cs="Simplified Arabic" w:hint="cs"/>
                <w:kern w:val="22"/>
                <w:rtl/>
              </w:rPr>
              <w:t xml:space="preserve">ة </w:t>
            </w:r>
            <w:r w:rsidRPr="007E06EB">
              <w:rPr>
                <w:rFonts w:ascii="Times New Roman" w:hAnsi="Times New Roman" w:cs="Simplified Arabic" w:hint="cs"/>
                <w:kern w:val="22"/>
                <w:rtl/>
              </w:rPr>
              <w:t>ثقافيا</w:t>
            </w:r>
            <w:r>
              <w:rPr>
                <w:rFonts w:ascii="Times New Roman" w:hAnsi="Times New Roman" w:cs="Simplified Arabic"/>
                <w:kern w:val="22"/>
                <w:rtl/>
              </w:rPr>
              <w:t xml:space="preserve"> </w:t>
            </w:r>
            <w:r w:rsidRPr="007E06EB">
              <w:rPr>
                <w:rFonts w:ascii="Times New Roman" w:hAnsi="Times New Roman" w:cs="Simplified Arabic"/>
                <w:kern w:val="22"/>
                <w:rtl/>
              </w:rPr>
              <w:t>لتعزيز</w:t>
            </w:r>
            <w:r>
              <w:rPr>
                <w:rFonts w:ascii="Times New Roman" w:hAnsi="Times New Roman" w:cs="Simplified Arabic"/>
                <w:kern w:val="22"/>
                <w:rtl/>
              </w:rPr>
              <w:t xml:space="preserve"> </w:t>
            </w:r>
            <w:r w:rsidRPr="007E06EB">
              <w:rPr>
                <w:rFonts w:ascii="Times New Roman" w:hAnsi="Times New Roman" w:cs="Simplified Arabic"/>
                <w:kern w:val="22"/>
                <w:rtl/>
              </w:rPr>
              <w:t>مهارات</w:t>
            </w:r>
            <w:r>
              <w:rPr>
                <w:rFonts w:ascii="Times New Roman" w:hAnsi="Times New Roman" w:cs="Simplified Arabic"/>
                <w:kern w:val="22"/>
                <w:rtl/>
              </w:rPr>
              <w:t xml:space="preserve"> </w:t>
            </w:r>
            <w:r w:rsidRPr="007E06EB">
              <w:rPr>
                <w:rFonts w:ascii="Times New Roman" w:hAnsi="Times New Roman" w:cs="Simplified Arabic"/>
                <w:kern w:val="22"/>
                <w:rtl/>
              </w:rPr>
              <w:t>التفاوض</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اتفاقات</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w:t>
            </w:r>
          </w:p>
        </w:tc>
      </w:tr>
      <w:tr w:rsidR="00752BD2" w:rsidRPr="007E06EB" w:rsidTr="00441264">
        <w:tc>
          <w:tcPr>
            <w:tcW w:w="3638" w:type="dxa"/>
          </w:tcPr>
          <w:p w:rsidR="00752BD2" w:rsidRPr="007E06EB" w:rsidRDefault="00752BD2" w:rsidP="004A2914">
            <w:pPr>
              <w:tabs>
                <w:tab w:val="left" w:pos="456"/>
              </w:tabs>
              <w:bidi/>
              <w:spacing w:after="120" w:line="216" w:lineRule="auto"/>
              <w:jc w:val="both"/>
              <w:rPr>
                <w:rFonts w:ascii="Times New Roman" w:hAnsi="Times New Roman" w:cs="Simplified Arabic"/>
                <w:kern w:val="22"/>
              </w:rPr>
            </w:pPr>
            <w:r w:rsidRPr="007E06EB">
              <w:rPr>
                <w:rFonts w:ascii="Times New Roman" w:hAnsi="Times New Roman" w:cs="Simplified Arabic" w:hint="cs"/>
                <w:rtl/>
              </w:rPr>
              <w:t>3-2-</w:t>
            </w:r>
            <w:r>
              <w:rPr>
                <w:rFonts w:ascii="Times New Roman" w:hAnsi="Times New Roman" w:cs="Simplified Arabic"/>
                <w:rtl/>
              </w:rPr>
              <w:t xml:space="preserve"> </w:t>
            </w:r>
            <w:r w:rsidRPr="007E06EB">
              <w:rPr>
                <w:rFonts w:ascii="Times New Roman" w:hAnsi="Times New Roman" w:cs="Simplified Arabic" w:hint="cs"/>
                <w:rtl/>
              </w:rPr>
              <w:t>وضع</w:t>
            </w:r>
            <w:r>
              <w:rPr>
                <w:rFonts w:ascii="Times New Roman" w:hAnsi="Times New Roman" w:cs="Simplified Arabic"/>
                <w:rtl/>
              </w:rPr>
              <w:t xml:space="preserve"> </w:t>
            </w:r>
            <w:r w:rsidRPr="007E06EB">
              <w:rPr>
                <w:rFonts w:ascii="Times New Roman" w:hAnsi="Times New Roman" w:cs="Simplified Arabic"/>
                <w:rtl/>
              </w:rPr>
              <w:t>ورصد</w:t>
            </w:r>
            <w:r>
              <w:rPr>
                <w:rFonts w:ascii="Times New Roman" w:hAnsi="Times New Roman" w:cs="Simplified Arabic"/>
                <w:rtl/>
              </w:rPr>
              <w:t xml:space="preserve"> </w:t>
            </w:r>
            <w:r w:rsidRPr="007E06EB">
              <w:rPr>
                <w:rFonts w:ascii="Times New Roman" w:hAnsi="Times New Roman" w:cs="Simplified Arabic"/>
                <w:rtl/>
              </w:rPr>
              <w:t>اتفاقات</w:t>
            </w:r>
            <w:r>
              <w:rPr>
                <w:rFonts w:ascii="Times New Roman" w:hAnsi="Times New Roman" w:cs="Simplified Arabic"/>
                <w:rtl/>
              </w:rPr>
              <w:t xml:space="preserve"> </w:t>
            </w:r>
            <w:r w:rsidRPr="007E06EB">
              <w:rPr>
                <w:rFonts w:ascii="Times New Roman" w:hAnsi="Times New Roman" w:cs="Simplified Arabic"/>
                <w:rtl/>
              </w:rPr>
              <w:t>الحصول</w:t>
            </w:r>
            <w:r>
              <w:rPr>
                <w:rFonts w:ascii="Times New Roman" w:hAnsi="Times New Roman" w:cs="Simplified Arabic"/>
                <w:rtl/>
              </w:rPr>
              <w:t xml:space="preserve"> </w:t>
            </w:r>
            <w:r w:rsidRPr="007E06EB">
              <w:rPr>
                <w:rFonts w:ascii="Times New Roman" w:hAnsi="Times New Roman" w:cs="Simplified Arabic"/>
                <w:rtl/>
              </w:rPr>
              <w:t>وتقاسم</w:t>
            </w:r>
            <w:r>
              <w:rPr>
                <w:rFonts w:ascii="Times New Roman" w:hAnsi="Times New Roman" w:cs="Simplified Arabic"/>
                <w:rtl/>
              </w:rPr>
              <w:t xml:space="preserve"> </w:t>
            </w:r>
            <w:r w:rsidRPr="007E06EB">
              <w:rPr>
                <w:rFonts w:ascii="Times New Roman" w:hAnsi="Times New Roman" w:cs="Simplified Arabic"/>
                <w:rtl/>
              </w:rPr>
              <w:t>المنافع</w:t>
            </w:r>
            <w:r>
              <w:rPr>
                <w:rFonts w:ascii="Times New Roman" w:hAnsi="Times New Roman" w:cs="Simplified Arabic" w:hint="cs"/>
                <w:rtl/>
              </w:rPr>
              <w:t>.</w:t>
            </w:r>
          </w:p>
        </w:tc>
        <w:tc>
          <w:tcPr>
            <w:tcW w:w="6195" w:type="dxa"/>
          </w:tcPr>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kern w:val="22"/>
                <w:rtl/>
              </w:rPr>
              <w:t>تقييم</w:t>
            </w:r>
            <w:r>
              <w:rPr>
                <w:rFonts w:ascii="Times New Roman" w:hAnsi="Times New Roman" w:cs="Simplified Arabic"/>
                <w:kern w:val="22"/>
                <w:rtl/>
              </w:rPr>
              <w:t xml:space="preserve"> </w:t>
            </w:r>
            <w:r w:rsidRPr="007E06EB">
              <w:rPr>
                <w:rFonts w:ascii="Times New Roman" w:hAnsi="Times New Roman" w:cs="Simplified Arabic"/>
                <w:kern w:val="22"/>
                <w:rtl/>
              </w:rPr>
              <w:t>اتفاقات</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الناجحة</w:t>
            </w:r>
            <w:r>
              <w:rPr>
                <w:rFonts w:ascii="Times New Roman" w:hAnsi="Times New Roman" w:cs="Simplified Arabic"/>
                <w:kern w:val="22"/>
                <w:rtl/>
              </w:rPr>
              <w:t xml:space="preserve"> </w:t>
            </w:r>
            <w:r w:rsidRPr="007E06EB">
              <w:rPr>
                <w:rFonts w:ascii="Times New Roman" w:hAnsi="Times New Roman" w:cs="Simplified Arabic"/>
                <w:kern w:val="22"/>
                <w:rtl/>
              </w:rPr>
              <w:t>التي</w:t>
            </w:r>
            <w:r>
              <w:rPr>
                <w:rFonts w:ascii="Times New Roman" w:hAnsi="Times New Roman" w:cs="Simplified Arabic"/>
                <w:kern w:val="22"/>
                <w:rtl/>
              </w:rPr>
              <w:t xml:space="preserve"> </w:t>
            </w:r>
            <w:r w:rsidRPr="007E06EB">
              <w:rPr>
                <w:rFonts w:ascii="Times New Roman" w:hAnsi="Times New Roman" w:cs="Simplified Arabic"/>
                <w:kern w:val="22"/>
                <w:rtl/>
              </w:rPr>
              <w:t>تؤدي</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kern w:val="22"/>
                <w:rtl/>
              </w:rPr>
              <w:t>زيادة</w:t>
            </w:r>
            <w:r>
              <w:rPr>
                <w:rFonts w:ascii="Times New Roman" w:hAnsi="Times New Roman" w:cs="Simplified Arabic"/>
                <w:kern w:val="22"/>
                <w:rtl/>
              </w:rPr>
              <w:t xml:space="preserve"> </w:t>
            </w:r>
            <w:r w:rsidRPr="007E06EB">
              <w:rPr>
                <w:rFonts w:ascii="Times New Roman" w:hAnsi="Times New Roman" w:cs="Simplified Arabic"/>
                <w:kern w:val="22"/>
                <w:rtl/>
              </w:rPr>
              <w:t>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واستخدام</w:t>
            </w:r>
            <w:r>
              <w:rPr>
                <w:rFonts w:ascii="Times New Roman" w:hAnsi="Times New Roman" w:cs="Simplified Arabic"/>
                <w:kern w:val="22"/>
                <w:rtl/>
              </w:rPr>
              <w:t xml:space="preserve"> </w:t>
            </w:r>
            <w:r w:rsidRPr="007E06EB">
              <w:rPr>
                <w:rFonts w:ascii="Times New Roman" w:hAnsi="Times New Roman" w:cs="Simplified Arabic"/>
                <w:kern w:val="22"/>
                <w:rtl/>
              </w:rPr>
              <w:t>الدروس</w:t>
            </w:r>
            <w:r>
              <w:rPr>
                <w:rFonts w:ascii="Times New Roman" w:hAnsi="Times New Roman" w:cs="Simplified Arabic"/>
                <w:kern w:val="22"/>
                <w:rtl/>
              </w:rPr>
              <w:t xml:space="preserve"> </w:t>
            </w:r>
            <w:r w:rsidRPr="007E06EB">
              <w:rPr>
                <w:rFonts w:ascii="Times New Roman" w:hAnsi="Times New Roman" w:cs="Simplified Arabic"/>
                <w:kern w:val="22"/>
                <w:rtl/>
              </w:rPr>
              <w:t>المستفادة</w:t>
            </w:r>
            <w:r>
              <w:rPr>
                <w:rFonts w:ascii="Times New Roman" w:hAnsi="Times New Roman" w:cs="Simplified Arabic"/>
                <w:kern w:val="22"/>
                <w:rtl/>
              </w:rPr>
              <w:t xml:space="preserve"> </w:t>
            </w:r>
            <w:r w:rsidRPr="007E06EB">
              <w:rPr>
                <w:rFonts w:ascii="Times New Roman" w:hAnsi="Times New Roman" w:cs="Simplified Arabic"/>
                <w:kern w:val="22"/>
                <w:rtl/>
              </w:rPr>
              <w:t>والممارسات</w:t>
            </w:r>
            <w:r>
              <w:rPr>
                <w:rFonts w:ascii="Times New Roman" w:hAnsi="Times New Roman" w:cs="Simplified Arabic"/>
                <w:kern w:val="22"/>
                <w:rtl/>
              </w:rPr>
              <w:t xml:space="preserve"> </w:t>
            </w:r>
            <w:r w:rsidRPr="007E06EB">
              <w:rPr>
                <w:rFonts w:ascii="Times New Roman" w:hAnsi="Times New Roman" w:cs="Simplified Arabic"/>
                <w:kern w:val="22"/>
                <w:rtl/>
              </w:rPr>
              <w:t>الجيدة</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تصميم</w:t>
            </w:r>
            <w:r>
              <w:rPr>
                <w:rFonts w:ascii="Times New Roman" w:hAnsi="Times New Roman" w:cs="Simplified Arabic"/>
                <w:kern w:val="22"/>
                <w:rtl/>
              </w:rPr>
              <w:t xml:space="preserve"> </w:t>
            </w:r>
            <w:r w:rsidRPr="007E06EB">
              <w:rPr>
                <w:rFonts w:ascii="Times New Roman" w:hAnsi="Times New Roman" w:cs="Simplified Arabic"/>
                <w:kern w:val="22"/>
                <w:rtl/>
              </w:rPr>
              <w:t>الاتفاقات</w:t>
            </w:r>
            <w:r>
              <w:rPr>
                <w:rFonts w:ascii="Times New Roman" w:hAnsi="Times New Roman" w:cs="Simplified Arabic"/>
                <w:kern w:val="22"/>
                <w:rtl/>
              </w:rPr>
              <w:t xml:space="preserve"> </w:t>
            </w:r>
            <w:r w:rsidRPr="007E06EB">
              <w:rPr>
                <w:rFonts w:ascii="Times New Roman" w:hAnsi="Times New Roman" w:cs="Simplified Arabic"/>
                <w:kern w:val="22"/>
                <w:rtl/>
              </w:rPr>
              <w:t>المستقبلية؛</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تنقيح</w:t>
            </w:r>
            <w:r>
              <w:rPr>
                <w:rFonts w:ascii="Times New Roman" w:hAnsi="Times New Roman" w:cs="Simplified Arabic"/>
                <w:kern w:val="22"/>
                <w:rtl/>
              </w:rPr>
              <w:t xml:space="preserve"> </w:t>
            </w:r>
            <w:r w:rsidRPr="007E06EB">
              <w:rPr>
                <w:rFonts w:ascii="Times New Roman" w:hAnsi="Times New Roman" w:cs="Simplified Arabic"/>
                <w:kern w:val="22"/>
                <w:rtl/>
              </w:rPr>
              <w:t>المواد</w:t>
            </w:r>
            <w:r>
              <w:rPr>
                <w:rFonts w:ascii="Times New Roman" w:hAnsi="Times New Roman" w:cs="Simplified Arabic"/>
                <w:kern w:val="22"/>
                <w:rtl/>
              </w:rPr>
              <w:t xml:space="preserve"> </w:t>
            </w:r>
            <w:r w:rsidRPr="007E06EB">
              <w:rPr>
                <w:rFonts w:ascii="Times New Roman" w:hAnsi="Times New Roman" w:cs="Simplified Arabic"/>
                <w:kern w:val="22"/>
                <w:rtl/>
              </w:rPr>
              <w:t>التدريبية</w:t>
            </w:r>
            <w:r>
              <w:rPr>
                <w:rFonts w:ascii="Times New Roman" w:hAnsi="Times New Roman" w:cs="Simplified Arabic"/>
                <w:kern w:val="22"/>
                <w:rtl/>
              </w:rPr>
              <w:t xml:space="preserve"> </w:t>
            </w:r>
            <w:r w:rsidRPr="007E06EB">
              <w:rPr>
                <w:rFonts w:ascii="Times New Roman" w:hAnsi="Times New Roman" w:cs="Simplified Arabic" w:hint="cs"/>
                <w:kern w:val="22"/>
                <w:rtl/>
              </w:rPr>
              <w:t>القائمة</w:t>
            </w:r>
            <w:r>
              <w:rPr>
                <w:rFonts w:ascii="Times New Roman" w:hAnsi="Times New Roman" w:cs="Simplified Arabic"/>
                <w:kern w:val="22"/>
                <w:rtl/>
              </w:rPr>
              <w:t xml:space="preserve"> </w:t>
            </w:r>
            <w:r w:rsidRPr="007E06EB">
              <w:rPr>
                <w:rFonts w:ascii="Times New Roman" w:hAnsi="Times New Roman" w:cs="Simplified Arabic"/>
                <w:kern w:val="22"/>
                <w:rtl/>
              </w:rPr>
              <w:t>ونشرها</w:t>
            </w:r>
            <w:r>
              <w:rPr>
                <w:rFonts w:ascii="Times New Roman" w:hAnsi="Times New Roman" w:cs="Simplified Arabic"/>
                <w:kern w:val="22"/>
                <w:rtl/>
              </w:rPr>
              <w:t xml:space="preserve"> </w:t>
            </w:r>
            <w:r w:rsidRPr="007E06EB">
              <w:rPr>
                <w:rFonts w:ascii="Times New Roman" w:hAnsi="Times New Roman" w:cs="Simplified Arabic"/>
                <w:kern w:val="22"/>
                <w:rtl/>
              </w:rPr>
              <w:t>وتعزيز</w:t>
            </w:r>
            <w:r>
              <w:rPr>
                <w:rFonts w:ascii="Times New Roman" w:hAnsi="Times New Roman" w:cs="Simplified Arabic"/>
                <w:kern w:val="22"/>
                <w:rtl/>
              </w:rPr>
              <w:t xml:space="preserve"> </w:t>
            </w:r>
            <w:r w:rsidRPr="007E06EB">
              <w:rPr>
                <w:rFonts w:ascii="Times New Roman" w:hAnsi="Times New Roman" w:cs="Simplified Arabic"/>
                <w:kern w:val="22"/>
                <w:rtl/>
              </w:rPr>
              <w:t>استخدامها،</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الاقتضاء،</w:t>
            </w:r>
            <w:r>
              <w:rPr>
                <w:rFonts w:ascii="Times New Roman" w:hAnsi="Times New Roman" w:cs="Simplified Arabic"/>
                <w:kern w:val="22"/>
                <w:rtl/>
              </w:rPr>
              <w:t xml:space="preserve"> </w:t>
            </w:r>
            <w:r w:rsidRPr="007E06EB">
              <w:rPr>
                <w:rFonts w:ascii="Times New Roman" w:hAnsi="Times New Roman" w:cs="Simplified Arabic"/>
                <w:kern w:val="22"/>
                <w:rtl/>
              </w:rPr>
              <w:t>بناء</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شروط</w:t>
            </w:r>
            <w:r>
              <w:rPr>
                <w:rFonts w:ascii="Times New Roman" w:hAnsi="Times New Roman" w:cs="Simplified Arabic"/>
                <w:kern w:val="22"/>
                <w:rtl/>
              </w:rPr>
              <w:t xml:space="preserve"> </w:t>
            </w:r>
            <w:r w:rsidRPr="007E06EB">
              <w:rPr>
                <w:rFonts w:ascii="Times New Roman" w:hAnsi="Times New Roman" w:cs="Simplified Arabic"/>
                <w:kern w:val="22"/>
                <w:rtl/>
              </w:rPr>
              <w:t>متفق</w:t>
            </w:r>
            <w:r>
              <w:rPr>
                <w:rFonts w:ascii="Times New Roman" w:hAnsi="Times New Roman" w:cs="Simplified Arabic"/>
                <w:kern w:val="22"/>
                <w:rtl/>
              </w:rPr>
              <w:t xml:space="preserve"> </w:t>
            </w:r>
            <w:r w:rsidRPr="007E06EB">
              <w:rPr>
                <w:rFonts w:ascii="Times New Roman" w:hAnsi="Times New Roman" w:cs="Simplified Arabic"/>
                <w:kern w:val="22"/>
                <w:rtl/>
              </w:rPr>
              <w:t>عليها</w:t>
            </w:r>
            <w:r>
              <w:rPr>
                <w:rFonts w:ascii="Times New Roman" w:hAnsi="Times New Roman" w:cs="Simplified Arabic"/>
                <w:kern w:val="22"/>
                <w:rtl/>
              </w:rPr>
              <w:t xml:space="preserve"> </w:t>
            </w:r>
            <w:r w:rsidRPr="007E06EB">
              <w:rPr>
                <w:rFonts w:ascii="Times New Roman" w:hAnsi="Times New Roman" w:cs="Simplified Arabic"/>
                <w:kern w:val="22"/>
                <w:rtl/>
              </w:rPr>
              <w:t>بصورة</w:t>
            </w:r>
            <w:r>
              <w:rPr>
                <w:rFonts w:ascii="Times New Roman" w:hAnsi="Times New Roman" w:cs="Simplified Arabic"/>
                <w:kern w:val="22"/>
                <w:rtl/>
              </w:rPr>
              <w:t xml:space="preserve"> </w:t>
            </w:r>
            <w:r w:rsidRPr="007E06EB">
              <w:rPr>
                <w:rFonts w:ascii="Times New Roman" w:hAnsi="Times New Roman" w:cs="Simplified Arabic"/>
                <w:kern w:val="22"/>
                <w:rtl/>
              </w:rPr>
              <w:t>متبادلة</w:t>
            </w:r>
            <w:r>
              <w:rPr>
                <w:rFonts w:ascii="Times New Roman" w:hAnsi="Times New Roman" w:cs="Simplified Arabic"/>
                <w:kern w:val="22"/>
                <w:rtl/>
              </w:rPr>
              <w:t xml:space="preserve"> </w:t>
            </w:r>
            <w:r w:rsidRPr="007E06EB">
              <w:rPr>
                <w:rFonts w:ascii="Times New Roman" w:hAnsi="Times New Roman" w:cs="Simplified Arabic"/>
                <w:kern w:val="22"/>
                <w:rtl/>
              </w:rPr>
              <w:t>استنادا</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kern w:val="22"/>
                <w:rtl/>
              </w:rPr>
              <w:t>الممارسات</w:t>
            </w:r>
            <w:r>
              <w:rPr>
                <w:rFonts w:ascii="Times New Roman" w:hAnsi="Times New Roman" w:cs="Simplified Arabic"/>
                <w:kern w:val="22"/>
                <w:rtl/>
              </w:rPr>
              <w:t xml:space="preserve"> </w:t>
            </w:r>
            <w:r w:rsidRPr="007E06EB">
              <w:rPr>
                <w:rFonts w:ascii="Times New Roman" w:hAnsi="Times New Roman" w:cs="Simplified Arabic"/>
                <w:kern w:val="22"/>
                <w:rtl/>
              </w:rPr>
              <w:t>الجيدة؛</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hint="cs"/>
                <w:kern w:val="22"/>
                <w:rtl/>
              </w:rPr>
              <w:t xml:space="preserve"> </w:t>
            </w:r>
            <w:r w:rsidRPr="007E06EB">
              <w:rPr>
                <w:rFonts w:ascii="Times New Roman" w:hAnsi="Times New Roman" w:cs="Simplified Arabic" w:hint="cs"/>
                <w:kern w:val="22"/>
                <w:rtl/>
              </w:rPr>
              <w:t>المناسب</w:t>
            </w:r>
            <w:r>
              <w:rPr>
                <w:rFonts w:ascii="Times New Roman" w:hAnsi="Times New Roman" w:cs="Simplified Arabic" w:hint="cs"/>
                <w:kern w:val="22"/>
                <w:rtl/>
              </w:rPr>
              <w:t xml:space="preserve"> </w:t>
            </w:r>
            <w:r w:rsidRPr="007E06EB">
              <w:rPr>
                <w:rFonts w:ascii="Times New Roman" w:hAnsi="Times New Roman" w:cs="Simplified Arabic" w:hint="cs"/>
                <w:kern w:val="22"/>
                <w:rtl/>
              </w:rPr>
              <w:t>ثقافيا</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كيفية</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اتفاقات</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التي</w:t>
            </w:r>
            <w:r>
              <w:rPr>
                <w:rFonts w:ascii="Times New Roman" w:hAnsi="Times New Roman" w:cs="Simplified Arabic"/>
                <w:kern w:val="22"/>
                <w:rtl/>
              </w:rPr>
              <w:t xml:space="preserve"> </w:t>
            </w:r>
            <w:r w:rsidRPr="007E06EB">
              <w:rPr>
                <w:rFonts w:ascii="Times New Roman" w:hAnsi="Times New Roman" w:cs="Simplified Arabic"/>
                <w:kern w:val="22"/>
                <w:rtl/>
              </w:rPr>
              <w:t>تؤدي</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kern w:val="22"/>
                <w:rtl/>
              </w:rPr>
              <w:t>زيادة</w:t>
            </w:r>
            <w:r>
              <w:rPr>
                <w:rFonts w:ascii="Times New Roman" w:hAnsi="Times New Roman" w:cs="Simplified Arabic"/>
                <w:kern w:val="22"/>
                <w:rtl/>
              </w:rPr>
              <w:t xml:space="preserve"> </w:t>
            </w:r>
            <w:r w:rsidRPr="007E06EB">
              <w:rPr>
                <w:rFonts w:ascii="Times New Roman" w:hAnsi="Times New Roman" w:cs="Simplified Arabic"/>
                <w:kern w:val="22"/>
                <w:rtl/>
              </w:rPr>
              <w:t>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p>
          <w:p w:rsidR="00752BD2" w:rsidRPr="007E06EB" w:rsidRDefault="00752BD2" w:rsidP="004A2914">
            <w:pPr>
              <w:bidi/>
              <w:spacing w:after="120" w:line="216" w:lineRule="auto"/>
              <w:ind w:left="357" w:hanging="357"/>
              <w:jc w:val="both"/>
              <w:rPr>
                <w:rFonts w:ascii="Times New Roman" w:hAnsi="Times New Roman" w:cs="Simplified Arabic"/>
                <w:kern w:val="22"/>
                <w:rtl/>
              </w:rPr>
            </w:pPr>
            <w:r w:rsidRPr="007E06EB">
              <w:rPr>
                <w:rFonts w:ascii="Times New Roman" w:hAnsi="Times New Roman" w:cs="Simplified Arabic"/>
                <w:kern w:val="22"/>
                <w:rtl/>
              </w:rPr>
              <w:t>(د)</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تطوير</w:t>
            </w:r>
            <w:r>
              <w:rPr>
                <w:rFonts w:ascii="Times New Roman" w:hAnsi="Times New Roman" w:cs="Simplified Arabic"/>
                <w:kern w:val="22"/>
                <w:rtl/>
              </w:rPr>
              <w:t xml:space="preserve"> </w:t>
            </w:r>
            <w:r w:rsidRPr="007E06EB">
              <w:rPr>
                <w:rFonts w:ascii="Times New Roman" w:hAnsi="Times New Roman" w:cs="Simplified Arabic"/>
                <w:kern w:val="22"/>
                <w:rtl/>
              </w:rPr>
              <w:t>الأدوات</w:t>
            </w:r>
            <w:r>
              <w:rPr>
                <w:rFonts w:ascii="Times New Roman" w:hAnsi="Times New Roman" w:cs="Simplified Arabic"/>
                <w:kern w:val="22"/>
                <w:rtl/>
              </w:rPr>
              <w:t xml:space="preserve"> </w:t>
            </w:r>
            <w:r w:rsidR="00097378">
              <w:rPr>
                <w:rFonts w:ascii="Times New Roman" w:hAnsi="Times New Roman" w:cs="Simplified Arabic" w:hint="cs"/>
                <w:kern w:val="22"/>
                <w:rtl/>
              </w:rPr>
              <w:t>و</w:t>
            </w:r>
            <w:r w:rsidRPr="007E06EB">
              <w:rPr>
                <w:rFonts w:ascii="Times New Roman" w:hAnsi="Times New Roman" w:cs="Simplified Arabic"/>
                <w:kern w:val="22"/>
                <w:rtl/>
              </w:rPr>
              <w:t>الآليات</w:t>
            </w:r>
            <w:r>
              <w:rPr>
                <w:rFonts w:ascii="Times New Roman" w:hAnsi="Times New Roman" w:cs="Simplified Arabic"/>
                <w:kern w:val="22"/>
                <w:rtl/>
              </w:rPr>
              <w:t xml:space="preserve"> </w:t>
            </w:r>
            <w:r w:rsidRPr="007E06EB">
              <w:rPr>
                <w:rFonts w:ascii="Times New Roman" w:hAnsi="Times New Roman" w:cs="Simplified Arabic"/>
                <w:kern w:val="22"/>
                <w:rtl/>
              </w:rPr>
              <w:t>لرصد</w:t>
            </w:r>
            <w:r>
              <w:rPr>
                <w:rFonts w:ascii="Times New Roman" w:hAnsi="Times New Roman" w:cs="Simplified Arabic"/>
                <w:kern w:val="22"/>
                <w:rtl/>
              </w:rPr>
              <w:t xml:space="preserve"> </w:t>
            </w:r>
            <w:r w:rsidRPr="007E06EB">
              <w:rPr>
                <w:rFonts w:ascii="Times New Roman" w:hAnsi="Times New Roman" w:cs="Simplified Arabic"/>
                <w:kern w:val="22"/>
                <w:rtl/>
              </w:rPr>
              <w:t>اتفاقات</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والمنافع</w:t>
            </w:r>
            <w:r>
              <w:rPr>
                <w:rFonts w:ascii="Times New Roman" w:hAnsi="Times New Roman" w:cs="Simplified Arabic"/>
                <w:kern w:val="22"/>
                <w:rtl/>
              </w:rPr>
              <w:t xml:space="preserve"> </w:t>
            </w:r>
            <w:r>
              <w:rPr>
                <w:rFonts w:ascii="Times New Roman" w:hAnsi="Times New Roman" w:cs="Simplified Arabic" w:hint="cs"/>
                <w:kern w:val="22"/>
                <w:rtl/>
              </w:rPr>
              <w:t>التي يتم تقاسمها</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بما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ذلك</w:t>
            </w:r>
            <w:r>
              <w:rPr>
                <w:rFonts w:ascii="Times New Roman" w:hAnsi="Times New Roman" w:cs="Simplified Arabic"/>
                <w:kern w:val="22"/>
                <w:rtl/>
              </w:rPr>
              <w:t xml:space="preserve"> </w:t>
            </w:r>
            <w:r w:rsidRPr="007E06EB">
              <w:rPr>
                <w:rFonts w:ascii="Times New Roman" w:hAnsi="Times New Roman" w:cs="Simplified Arabic"/>
                <w:kern w:val="22"/>
                <w:rtl/>
              </w:rPr>
              <w:t>مع</w:t>
            </w:r>
            <w:r>
              <w:rPr>
                <w:rFonts w:ascii="Times New Roman" w:hAnsi="Times New Roman" w:cs="Simplified Arabic"/>
                <w:kern w:val="22"/>
                <w:rtl/>
              </w:rPr>
              <w:t xml:space="preserve"> </w:t>
            </w:r>
            <w:r w:rsidRPr="007E06EB">
              <w:rPr>
                <w:rFonts w:ascii="Times New Roman" w:hAnsi="Times New Roman" w:cs="Simplified Arabic"/>
                <w:kern w:val="22"/>
                <w:rtl/>
              </w:rPr>
              <w:t>الشعوب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w:t>
            </w:r>
          </w:p>
          <w:p w:rsidR="00752BD2" w:rsidRPr="007E06EB" w:rsidRDefault="00752BD2" w:rsidP="00CB6E00">
            <w:pPr>
              <w:bidi/>
              <w:spacing w:line="216" w:lineRule="auto"/>
              <w:ind w:left="360" w:hanging="360"/>
              <w:jc w:val="both"/>
              <w:rPr>
                <w:rFonts w:ascii="Times New Roman" w:hAnsi="Times New Roman" w:cs="Simplified Arabic"/>
                <w:kern w:val="22"/>
              </w:rPr>
            </w:pPr>
            <w:r w:rsidRPr="007E06EB">
              <w:rPr>
                <w:rFonts w:ascii="Times New Roman" w:hAnsi="Times New Roman" w:cs="Simplified Arabic" w:hint="cs"/>
                <w:kern w:val="22"/>
                <w:rtl/>
              </w:rPr>
              <w:t>(ه)</w:t>
            </w:r>
            <w:r>
              <w:rPr>
                <w:rFonts w:ascii="Times New Roman" w:hAnsi="Times New Roman" w:cs="Simplified Arabic" w:hint="cs"/>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التوجيه</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w:t>
            </w:r>
            <w:r>
              <w:rPr>
                <w:rFonts w:ascii="Times New Roman" w:hAnsi="Times New Roman" w:cs="Simplified Arabic"/>
                <w:kern w:val="22"/>
                <w:rtl/>
              </w:rPr>
              <w:t>تقني</w:t>
            </w:r>
            <w:r w:rsidRPr="007E06EB">
              <w:rPr>
                <w:rFonts w:ascii="Times New Roman" w:hAnsi="Times New Roman" w:cs="Simplified Arabic"/>
                <w:kern w:val="22"/>
                <w:rtl/>
              </w:rPr>
              <w:t>ة</w:t>
            </w:r>
            <w:r>
              <w:rPr>
                <w:rFonts w:ascii="Times New Roman" w:hAnsi="Times New Roman" w:cs="Simplified Arabic"/>
                <w:kern w:val="22"/>
                <w:rtl/>
              </w:rPr>
              <w:t xml:space="preserve"> </w:t>
            </w:r>
            <w:r>
              <w:rPr>
                <w:rFonts w:ascii="Times New Roman" w:hAnsi="Times New Roman" w:cs="Simplified Arabic" w:hint="cs"/>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كيفية</w:t>
            </w:r>
            <w:r>
              <w:rPr>
                <w:rFonts w:ascii="Times New Roman" w:hAnsi="Times New Roman" w:cs="Simplified Arabic"/>
                <w:kern w:val="22"/>
                <w:rtl/>
              </w:rPr>
              <w:t xml:space="preserve"> </w:t>
            </w:r>
            <w:r>
              <w:rPr>
                <w:rFonts w:ascii="Times New Roman" w:hAnsi="Times New Roman" w:cs="Simplified Arabic" w:hint="cs"/>
                <w:kern w:val="22"/>
                <w:rtl/>
              </w:rPr>
              <w:t>رصد</w:t>
            </w:r>
            <w:r>
              <w:rPr>
                <w:rFonts w:ascii="Times New Roman" w:hAnsi="Times New Roman" w:cs="Simplified Arabic"/>
                <w:kern w:val="22"/>
                <w:rtl/>
              </w:rPr>
              <w:t xml:space="preserve"> </w:t>
            </w:r>
            <w:r>
              <w:rPr>
                <w:rFonts w:ascii="Times New Roman" w:hAnsi="Times New Roman" w:cs="Simplified Arabic" w:hint="cs"/>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النقدية</w:t>
            </w:r>
            <w:r>
              <w:rPr>
                <w:rFonts w:ascii="Times New Roman" w:hAnsi="Times New Roman" w:cs="Simplified Arabic"/>
                <w:kern w:val="22"/>
                <w:rtl/>
              </w:rPr>
              <w:t xml:space="preserve"> </w:t>
            </w:r>
            <w:r w:rsidRPr="007E06EB">
              <w:rPr>
                <w:rFonts w:ascii="Times New Roman" w:hAnsi="Times New Roman" w:cs="Simplified Arabic"/>
                <w:kern w:val="22"/>
                <w:rtl/>
              </w:rPr>
              <w:t>وغير</w:t>
            </w:r>
            <w:r>
              <w:rPr>
                <w:rFonts w:ascii="Times New Roman" w:hAnsi="Times New Roman" w:cs="Simplified Arabic"/>
                <w:kern w:val="22"/>
                <w:rtl/>
              </w:rPr>
              <w:t xml:space="preserve"> </w:t>
            </w:r>
            <w:r w:rsidRPr="007E06EB">
              <w:rPr>
                <w:rFonts w:ascii="Times New Roman" w:hAnsi="Times New Roman" w:cs="Simplified Arabic"/>
                <w:kern w:val="22"/>
                <w:rtl/>
              </w:rPr>
              <w:t>النقدية</w:t>
            </w:r>
            <w:r>
              <w:rPr>
                <w:rFonts w:ascii="Times New Roman" w:hAnsi="Times New Roman" w:cs="Simplified Arabic"/>
                <w:kern w:val="22"/>
                <w:rtl/>
              </w:rPr>
              <w:t>.</w:t>
            </w:r>
          </w:p>
        </w:tc>
      </w:tr>
      <w:tr w:rsidR="00752BD2" w:rsidRPr="007E06EB" w:rsidTr="00441264">
        <w:tc>
          <w:tcPr>
            <w:tcW w:w="3638" w:type="dxa"/>
          </w:tcPr>
          <w:p w:rsidR="00752BD2" w:rsidRPr="007E06EB" w:rsidRDefault="00752BD2" w:rsidP="004A2914">
            <w:pPr>
              <w:tabs>
                <w:tab w:val="left" w:pos="456"/>
              </w:tabs>
              <w:bidi/>
              <w:spacing w:after="120" w:line="216" w:lineRule="auto"/>
              <w:jc w:val="both"/>
              <w:rPr>
                <w:rFonts w:ascii="Times New Roman" w:hAnsi="Times New Roman" w:cs="Simplified Arabic"/>
                <w:kern w:val="22"/>
              </w:rPr>
            </w:pPr>
            <w:r w:rsidRPr="007E06EB">
              <w:rPr>
                <w:rFonts w:ascii="Times New Roman" w:hAnsi="Times New Roman" w:cs="Simplified Arabic" w:hint="cs"/>
                <w:rtl/>
              </w:rPr>
              <w:t>3-3-</w:t>
            </w:r>
            <w:r>
              <w:rPr>
                <w:rFonts w:ascii="Times New Roman" w:hAnsi="Times New Roman" w:cs="Simplified Arabic"/>
                <w:rtl/>
              </w:rPr>
              <w:t xml:space="preserve"> </w:t>
            </w:r>
            <w:r w:rsidRPr="007E06EB">
              <w:rPr>
                <w:rFonts w:ascii="Times New Roman" w:hAnsi="Times New Roman" w:cs="Simplified Arabic" w:hint="cs"/>
                <w:rtl/>
              </w:rPr>
              <w:t>وضع</w:t>
            </w:r>
            <w:r>
              <w:rPr>
                <w:rFonts w:ascii="Times New Roman" w:hAnsi="Times New Roman" w:cs="Simplified Arabic"/>
                <w:rtl/>
              </w:rPr>
              <w:t xml:space="preserve"> </w:t>
            </w:r>
            <w:r w:rsidRPr="007E06EB">
              <w:rPr>
                <w:rFonts w:ascii="Times New Roman" w:hAnsi="Times New Roman" w:cs="Simplified Arabic"/>
                <w:rtl/>
              </w:rPr>
              <w:t>واستخدام</w:t>
            </w:r>
            <w:r>
              <w:rPr>
                <w:rFonts w:ascii="Times New Roman" w:hAnsi="Times New Roman" w:cs="Simplified Arabic"/>
                <w:rtl/>
              </w:rPr>
              <w:t xml:space="preserve"> </w:t>
            </w:r>
            <w:r w:rsidRPr="007E06EB">
              <w:rPr>
                <w:rFonts w:ascii="Times New Roman" w:hAnsi="Times New Roman" w:cs="Simplified Arabic"/>
                <w:rtl/>
              </w:rPr>
              <w:t>الشروط</w:t>
            </w:r>
            <w:r>
              <w:rPr>
                <w:rFonts w:ascii="Times New Roman" w:hAnsi="Times New Roman" w:cs="Simplified Arabic"/>
                <w:rtl/>
              </w:rPr>
              <w:t xml:space="preserve"> </w:t>
            </w:r>
            <w:r w:rsidRPr="007E06EB">
              <w:rPr>
                <w:rFonts w:ascii="Times New Roman" w:hAnsi="Times New Roman" w:cs="Simplified Arabic"/>
                <w:rtl/>
              </w:rPr>
              <w:t>التعاقدية</w:t>
            </w:r>
            <w:r>
              <w:rPr>
                <w:rFonts w:ascii="Times New Roman" w:hAnsi="Times New Roman" w:cs="Simplified Arabic"/>
                <w:rtl/>
              </w:rPr>
              <w:t xml:space="preserve"> </w:t>
            </w:r>
            <w:r w:rsidRPr="007E06EB">
              <w:rPr>
                <w:rFonts w:ascii="Times New Roman" w:hAnsi="Times New Roman" w:cs="Simplified Arabic"/>
                <w:rtl/>
              </w:rPr>
              <w:t>النموذجية</w:t>
            </w:r>
            <w:r>
              <w:rPr>
                <w:rFonts w:ascii="Times New Roman" w:hAnsi="Times New Roman" w:cs="Simplified Arabic"/>
                <w:rtl/>
              </w:rPr>
              <w:t xml:space="preserve"> </w:t>
            </w:r>
            <w:r w:rsidRPr="007E06EB">
              <w:rPr>
                <w:rFonts w:ascii="Times New Roman" w:hAnsi="Times New Roman" w:cs="Simplified Arabic"/>
                <w:rtl/>
              </w:rPr>
              <w:t>القطاعية</w:t>
            </w:r>
            <w:r>
              <w:rPr>
                <w:rFonts w:ascii="Times New Roman" w:hAnsi="Times New Roman" w:cs="Simplified Arabic"/>
                <w:rtl/>
              </w:rPr>
              <w:t xml:space="preserve"> </w:t>
            </w:r>
            <w:r w:rsidRPr="007E06EB">
              <w:rPr>
                <w:rFonts w:ascii="Times New Roman" w:hAnsi="Times New Roman" w:cs="Simplified Arabic" w:hint="cs"/>
                <w:rtl/>
              </w:rPr>
              <w:t>والمشتركة</w:t>
            </w:r>
            <w:r>
              <w:rPr>
                <w:rFonts w:ascii="Times New Roman" w:hAnsi="Times New Roman" w:cs="Simplified Arabic" w:hint="cs"/>
                <w:rtl/>
              </w:rPr>
              <w:t xml:space="preserve"> </w:t>
            </w:r>
            <w:r w:rsidRPr="007E06EB">
              <w:rPr>
                <w:rFonts w:ascii="Times New Roman" w:hAnsi="Times New Roman" w:cs="Simplified Arabic" w:hint="cs"/>
                <w:rtl/>
              </w:rPr>
              <w:t>بين</w:t>
            </w:r>
            <w:r>
              <w:rPr>
                <w:rFonts w:ascii="Times New Roman" w:hAnsi="Times New Roman" w:cs="Simplified Arabic" w:hint="cs"/>
                <w:rtl/>
              </w:rPr>
              <w:t xml:space="preserve"> </w:t>
            </w:r>
            <w:r w:rsidRPr="007E06EB">
              <w:rPr>
                <w:rFonts w:ascii="Times New Roman" w:hAnsi="Times New Roman" w:cs="Simplified Arabic" w:hint="cs"/>
                <w:rtl/>
              </w:rPr>
              <w:t>ا</w:t>
            </w:r>
            <w:r w:rsidRPr="007E06EB">
              <w:rPr>
                <w:rFonts w:ascii="Times New Roman" w:hAnsi="Times New Roman" w:cs="Simplified Arabic"/>
                <w:rtl/>
              </w:rPr>
              <w:t>لقطاعات</w:t>
            </w:r>
            <w:r>
              <w:rPr>
                <w:rFonts w:ascii="Times New Roman" w:hAnsi="Times New Roman" w:cs="Simplified Arabic" w:hint="cs"/>
                <w:rtl/>
              </w:rPr>
              <w:t>.</w:t>
            </w:r>
          </w:p>
        </w:tc>
        <w:tc>
          <w:tcPr>
            <w:tcW w:w="6195" w:type="dxa"/>
          </w:tcPr>
          <w:p w:rsidR="00752BD2" w:rsidRPr="007E06EB" w:rsidRDefault="00752BD2" w:rsidP="00CB7F62">
            <w:pPr>
              <w:bidi/>
              <w:spacing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hint="cs"/>
                <w:kern w:val="22"/>
                <w:rtl/>
              </w:rPr>
              <w:t>تنقيح</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الحاجة،</w:t>
            </w:r>
            <w:r>
              <w:rPr>
                <w:rFonts w:ascii="Times New Roman" w:hAnsi="Times New Roman" w:cs="Simplified Arabic"/>
                <w:kern w:val="22"/>
                <w:rtl/>
              </w:rPr>
              <w:t xml:space="preserve"> </w:t>
            </w:r>
            <w:r w:rsidRPr="007E06EB">
              <w:rPr>
                <w:rFonts w:ascii="Times New Roman" w:hAnsi="Times New Roman" w:cs="Simplified Arabic" w:hint="cs"/>
                <w:kern w:val="22"/>
                <w:rtl/>
              </w:rPr>
              <w:t>و</w:t>
            </w:r>
            <w:r w:rsidRPr="007E06EB">
              <w:rPr>
                <w:rFonts w:ascii="Times New Roman" w:hAnsi="Times New Roman" w:cs="Simplified Arabic"/>
                <w:kern w:val="22"/>
                <w:rtl/>
              </w:rPr>
              <w:t>نشر</w:t>
            </w:r>
            <w:r>
              <w:rPr>
                <w:rFonts w:ascii="Times New Roman" w:hAnsi="Times New Roman" w:cs="Simplified Arabic"/>
                <w:kern w:val="22"/>
                <w:rtl/>
              </w:rPr>
              <w:t xml:space="preserve"> </w:t>
            </w:r>
            <w:r w:rsidRPr="007E06EB">
              <w:rPr>
                <w:rFonts w:ascii="Times New Roman" w:hAnsi="Times New Roman" w:cs="Simplified Arabic"/>
                <w:kern w:val="22"/>
                <w:rtl/>
              </w:rPr>
              <w:t>وتعزيز</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الشروط</w:t>
            </w:r>
            <w:r>
              <w:rPr>
                <w:rFonts w:ascii="Times New Roman" w:hAnsi="Times New Roman" w:cs="Simplified Arabic"/>
                <w:kern w:val="22"/>
                <w:rtl/>
              </w:rPr>
              <w:t xml:space="preserve"> </w:t>
            </w:r>
            <w:r w:rsidRPr="007E06EB">
              <w:rPr>
                <w:rFonts w:ascii="Times New Roman" w:hAnsi="Times New Roman" w:cs="Simplified Arabic"/>
                <w:kern w:val="22"/>
                <w:rtl/>
              </w:rPr>
              <w:t>التعاقدية</w:t>
            </w:r>
            <w:r>
              <w:rPr>
                <w:rFonts w:ascii="Times New Roman" w:hAnsi="Times New Roman" w:cs="Simplified Arabic"/>
                <w:kern w:val="22"/>
                <w:rtl/>
              </w:rPr>
              <w:t xml:space="preserve"> </w:t>
            </w:r>
            <w:r w:rsidRPr="007E06EB">
              <w:rPr>
                <w:rFonts w:ascii="Times New Roman" w:hAnsi="Times New Roman" w:cs="Simplified Arabic"/>
                <w:kern w:val="22"/>
                <w:rtl/>
              </w:rPr>
              <w:t>النموذجية</w:t>
            </w:r>
            <w:r>
              <w:rPr>
                <w:rFonts w:ascii="Times New Roman" w:hAnsi="Times New Roman" w:cs="Simplified Arabic"/>
                <w:kern w:val="22"/>
                <w:rtl/>
              </w:rPr>
              <w:t xml:space="preserve"> </w:t>
            </w:r>
            <w:r w:rsidRPr="007E06EB">
              <w:rPr>
                <w:rFonts w:ascii="Times New Roman" w:hAnsi="Times New Roman" w:cs="Simplified Arabic"/>
                <w:kern w:val="22"/>
                <w:rtl/>
              </w:rPr>
              <w:t>الحالية</w:t>
            </w:r>
            <w:r>
              <w:rPr>
                <w:rFonts w:ascii="Times New Roman" w:hAnsi="Times New Roman" w:cs="Simplified Arabic"/>
                <w:kern w:val="22"/>
                <w:rtl/>
              </w:rPr>
              <w:t xml:space="preserve"> </w:t>
            </w:r>
            <w:r w:rsidRPr="007E06EB">
              <w:rPr>
                <w:rFonts w:ascii="Times New Roman" w:hAnsi="Times New Roman" w:cs="Simplified Arabic"/>
                <w:kern w:val="22"/>
                <w:rtl/>
              </w:rPr>
              <w:t>(القطاعية</w:t>
            </w:r>
            <w:r>
              <w:rPr>
                <w:rFonts w:ascii="Times New Roman" w:hAnsi="Times New Roman" w:cs="Simplified Arabic"/>
                <w:kern w:val="22"/>
                <w:rtl/>
              </w:rPr>
              <w:t xml:space="preserve"> </w:t>
            </w:r>
            <w:r w:rsidRPr="007E06EB">
              <w:rPr>
                <w:rFonts w:ascii="Times New Roman" w:hAnsi="Times New Roman" w:cs="Simplified Arabic"/>
                <w:kern w:val="22"/>
                <w:rtl/>
              </w:rPr>
              <w:t>والمشتركة</w:t>
            </w:r>
            <w:r>
              <w:rPr>
                <w:rFonts w:ascii="Times New Roman" w:hAnsi="Times New Roman" w:cs="Simplified Arabic"/>
                <w:kern w:val="22"/>
                <w:rtl/>
              </w:rPr>
              <w:t xml:space="preserve"> </w:t>
            </w:r>
            <w:r w:rsidRPr="007E06EB">
              <w:rPr>
                <w:rFonts w:ascii="Times New Roman" w:hAnsi="Times New Roman" w:cs="Simplified Arabic"/>
                <w:kern w:val="22"/>
                <w:rtl/>
              </w:rPr>
              <w:t>بين</w:t>
            </w:r>
            <w:r>
              <w:rPr>
                <w:rFonts w:ascii="Times New Roman" w:hAnsi="Times New Roman" w:cs="Simplified Arabic"/>
                <w:kern w:val="22"/>
                <w:rtl/>
              </w:rPr>
              <w:t xml:space="preserve"> </w:t>
            </w:r>
            <w:r w:rsidRPr="007E06EB">
              <w:rPr>
                <w:rFonts w:ascii="Times New Roman" w:hAnsi="Times New Roman" w:cs="Simplified Arabic"/>
                <w:kern w:val="22"/>
                <w:rtl/>
              </w:rPr>
              <w:t>القطاعات)</w:t>
            </w:r>
            <w:r>
              <w:rPr>
                <w:rFonts w:ascii="Times New Roman" w:hAnsi="Times New Roman" w:cs="Simplified Arabic"/>
                <w:kern w:val="22"/>
                <w:rtl/>
              </w:rPr>
              <w:t xml:space="preserve"> </w:t>
            </w:r>
            <w:r w:rsidRPr="007E06EB">
              <w:rPr>
                <w:rFonts w:ascii="Times New Roman" w:hAnsi="Times New Roman" w:cs="Simplified Arabic"/>
                <w:kern w:val="22"/>
                <w:rtl/>
              </w:rPr>
              <w:t>ونشرها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كيفية</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وتكييف</w:t>
            </w:r>
            <w:r>
              <w:rPr>
                <w:rFonts w:ascii="Times New Roman" w:hAnsi="Times New Roman" w:cs="Simplified Arabic"/>
                <w:kern w:val="22"/>
                <w:rtl/>
              </w:rPr>
              <w:t xml:space="preserve"> </w:t>
            </w:r>
            <w:r w:rsidRPr="007E06EB">
              <w:rPr>
                <w:rFonts w:ascii="Times New Roman" w:hAnsi="Times New Roman" w:cs="Simplified Arabic"/>
                <w:kern w:val="22"/>
                <w:rtl/>
              </w:rPr>
              <w:t>الشروط</w:t>
            </w:r>
            <w:r>
              <w:rPr>
                <w:rFonts w:ascii="Times New Roman" w:hAnsi="Times New Roman" w:cs="Simplified Arabic"/>
                <w:kern w:val="22"/>
                <w:rtl/>
              </w:rPr>
              <w:t xml:space="preserve"> </w:t>
            </w:r>
            <w:r w:rsidRPr="007E06EB">
              <w:rPr>
                <w:rFonts w:ascii="Times New Roman" w:hAnsi="Times New Roman" w:cs="Simplified Arabic"/>
                <w:kern w:val="22"/>
                <w:rtl/>
              </w:rPr>
              <w:lastRenderedPageBreak/>
              <w:t>التعاقدية</w:t>
            </w:r>
            <w:r>
              <w:rPr>
                <w:rFonts w:ascii="Times New Roman" w:hAnsi="Times New Roman" w:cs="Simplified Arabic"/>
                <w:kern w:val="22"/>
                <w:rtl/>
              </w:rPr>
              <w:t xml:space="preserve"> </w:t>
            </w:r>
            <w:r w:rsidRPr="007E06EB">
              <w:rPr>
                <w:rFonts w:ascii="Times New Roman" w:hAnsi="Times New Roman" w:cs="Simplified Arabic"/>
                <w:kern w:val="22"/>
                <w:rtl/>
              </w:rPr>
              <w:t>النموذجية</w:t>
            </w:r>
            <w:r>
              <w:rPr>
                <w:rFonts w:ascii="Times New Roman" w:hAnsi="Times New Roman" w:cs="Simplified Arabic"/>
                <w:kern w:val="22"/>
                <w:rtl/>
              </w:rPr>
              <w:t xml:space="preserve"> </w:t>
            </w:r>
            <w:r w:rsidRPr="007E06EB">
              <w:rPr>
                <w:rFonts w:ascii="Times New Roman" w:hAnsi="Times New Roman" w:cs="Simplified Arabic"/>
                <w:kern w:val="22"/>
                <w:rtl/>
              </w:rPr>
              <w:t>استنادا</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kern w:val="22"/>
                <w:rtl/>
              </w:rPr>
              <w:t>الممارسات</w:t>
            </w:r>
            <w:r>
              <w:rPr>
                <w:rFonts w:ascii="Times New Roman" w:hAnsi="Times New Roman" w:cs="Simplified Arabic"/>
                <w:kern w:val="22"/>
                <w:rtl/>
              </w:rPr>
              <w:t xml:space="preserve"> </w:t>
            </w:r>
            <w:r w:rsidRPr="007E06EB">
              <w:rPr>
                <w:rFonts w:ascii="Times New Roman" w:hAnsi="Times New Roman" w:cs="Simplified Arabic"/>
                <w:kern w:val="22"/>
                <w:rtl/>
              </w:rPr>
              <w:t>الجيدة</w:t>
            </w:r>
            <w:r>
              <w:rPr>
                <w:rFonts w:ascii="Times New Roman" w:hAnsi="Times New Roman" w:cs="Simplified Arabic"/>
                <w:kern w:val="22"/>
                <w:rtl/>
              </w:rPr>
              <w:t>.</w:t>
            </w:r>
          </w:p>
        </w:tc>
      </w:tr>
    </w:tbl>
    <w:p w:rsidR="00752BD2" w:rsidRPr="007E06EB" w:rsidRDefault="00752BD2" w:rsidP="00752BD2">
      <w:pPr>
        <w:spacing w:after="120" w:line="216" w:lineRule="auto"/>
        <w:rPr>
          <w:rFonts w:cs="Simplified Arabic"/>
          <w:sz w:val="22"/>
        </w:rPr>
      </w:pPr>
    </w:p>
    <w:tbl>
      <w:tblPr>
        <w:tblStyle w:val="TableGrid"/>
        <w:bidiVisual/>
        <w:tblW w:w="9761" w:type="dxa"/>
        <w:tblInd w:w="-19" w:type="dxa"/>
        <w:tblLook w:val="04A0"/>
      </w:tblPr>
      <w:tblGrid>
        <w:gridCol w:w="3898"/>
        <w:gridCol w:w="5863"/>
      </w:tblGrid>
      <w:tr w:rsidR="00752BD2" w:rsidRPr="007E06EB" w:rsidTr="00441264">
        <w:tc>
          <w:tcPr>
            <w:tcW w:w="9761" w:type="dxa"/>
            <w:gridSpan w:val="2"/>
          </w:tcPr>
          <w:p w:rsidR="00752BD2" w:rsidRPr="007E06EB" w:rsidRDefault="00752BD2" w:rsidP="00B26974">
            <w:pPr>
              <w:bidi/>
              <w:spacing w:after="120" w:line="216" w:lineRule="auto"/>
              <w:jc w:val="both"/>
              <w:rPr>
                <w:rFonts w:ascii="Times New Roman" w:hAnsi="Times New Roman" w:cs="Simplified Arabic"/>
                <w:b/>
                <w:bCs/>
              </w:rPr>
            </w:pPr>
            <w:r w:rsidRPr="007E06EB">
              <w:rPr>
                <w:rFonts w:ascii="Times New Roman" w:hAnsi="Times New Roman" w:cs="Simplified Arabic"/>
                <w:b/>
                <w:bCs/>
                <w:rtl/>
              </w:rPr>
              <w:t>مجال</w:t>
            </w:r>
            <w:r>
              <w:rPr>
                <w:rFonts w:ascii="Times New Roman" w:hAnsi="Times New Roman" w:cs="Simplified Arabic"/>
                <w:b/>
                <w:bCs/>
                <w:rtl/>
              </w:rPr>
              <w:t xml:space="preserve"> </w:t>
            </w:r>
            <w:r w:rsidRPr="007E06EB">
              <w:rPr>
                <w:rFonts w:ascii="Times New Roman" w:hAnsi="Times New Roman" w:cs="Simplified Arabic"/>
                <w:b/>
                <w:bCs/>
                <w:rtl/>
              </w:rPr>
              <w:t>النتائج</w:t>
            </w:r>
            <w:r>
              <w:rPr>
                <w:rFonts w:ascii="Times New Roman" w:hAnsi="Times New Roman" w:cs="Simplified Arabic"/>
                <w:b/>
                <w:bCs/>
                <w:rtl/>
              </w:rPr>
              <w:t xml:space="preserve"> </w:t>
            </w:r>
            <w:r w:rsidRPr="007E06EB">
              <w:rPr>
                <w:rFonts w:ascii="Times New Roman" w:hAnsi="Times New Roman" w:cs="Simplified Arabic"/>
                <w:b/>
                <w:bCs/>
                <w:rtl/>
              </w:rPr>
              <w:t>4</w:t>
            </w:r>
            <w:r>
              <w:rPr>
                <w:rFonts w:ascii="Times New Roman" w:hAnsi="Times New Roman" w:cs="Simplified Arabic"/>
                <w:b/>
                <w:bCs/>
                <w:rtl/>
              </w:rPr>
              <w:t xml:space="preserve">: </w:t>
            </w:r>
            <w:r w:rsidRPr="007E06EB">
              <w:rPr>
                <w:rFonts w:ascii="Times New Roman" w:hAnsi="Times New Roman" w:cs="Simplified Arabic"/>
                <w:b/>
                <w:bCs/>
                <w:rtl/>
              </w:rPr>
              <w:t>تعزيز</w:t>
            </w:r>
            <w:r>
              <w:rPr>
                <w:rFonts w:ascii="Times New Roman" w:hAnsi="Times New Roman" w:cs="Simplified Arabic"/>
                <w:b/>
                <w:bCs/>
                <w:rtl/>
              </w:rPr>
              <w:t xml:space="preserve"> </w:t>
            </w:r>
            <w:r w:rsidRPr="007E06EB">
              <w:rPr>
                <w:rFonts w:ascii="Times New Roman" w:hAnsi="Times New Roman" w:cs="Simplified Arabic"/>
                <w:b/>
                <w:bCs/>
                <w:rtl/>
              </w:rPr>
              <w:t>قدرة</w:t>
            </w:r>
            <w:r>
              <w:rPr>
                <w:rFonts w:ascii="Times New Roman" w:hAnsi="Times New Roman" w:cs="Simplified Arabic"/>
                <w:b/>
                <w:bCs/>
                <w:rtl/>
              </w:rPr>
              <w:t xml:space="preserve"> </w:t>
            </w:r>
            <w:r w:rsidRPr="007E06EB">
              <w:rPr>
                <w:rFonts w:ascii="Times New Roman" w:hAnsi="Times New Roman" w:cs="Simplified Arabic"/>
                <w:b/>
                <w:bCs/>
                <w:rtl/>
              </w:rPr>
              <w:t>الشعوب</w:t>
            </w:r>
            <w:r>
              <w:rPr>
                <w:rFonts w:ascii="Times New Roman" w:hAnsi="Times New Roman" w:cs="Simplified Arabic"/>
                <w:b/>
                <w:bCs/>
                <w:rtl/>
              </w:rPr>
              <w:t xml:space="preserve"> </w:t>
            </w:r>
            <w:r w:rsidRPr="007E06EB">
              <w:rPr>
                <w:rFonts w:ascii="Times New Roman" w:hAnsi="Times New Roman" w:cs="Simplified Arabic"/>
                <w:b/>
                <w:bCs/>
                <w:rtl/>
              </w:rPr>
              <w:t>الأصلية</w:t>
            </w:r>
            <w:r>
              <w:rPr>
                <w:rFonts w:ascii="Times New Roman" w:hAnsi="Times New Roman" w:cs="Simplified Arabic"/>
                <w:b/>
                <w:bCs/>
                <w:rtl/>
              </w:rPr>
              <w:t xml:space="preserve"> </w:t>
            </w:r>
            <w:r w:rsidRPr="007E06EB">
              <w:rPr>
                <w:rFonts w:ascii="Times New Roman" w:hAnsi="Times New Roman" w:cs="Simplified Arabic"/>
                <w:b/>
                <w:bCs/>
                <w:rtl/>
              </w:rPr>
              <w:t>والمجتمعات</w:t>
            </w:r>
            <w:r>
              <w:rPr>
                <w:rFonts w:ascii="Times New Roman" w:hAnsi="Times New Roman" w:cs="Simplified Arabic"/>
                <w:b/>
                <w:bCs/>
                <w:rtl/>
              </w:rPr>
              <w:t xml:space="preserve"> </w:t>
            </w:r>
            <w:r w:rsidRPr="007E06EB">
              <w:rPr>
                <w:rFonts w:ascii="Times New Roman" w:hAnsi="Times New Roman" w:cs="Simplified Arabic"/>
                <w:b/>
                <w:bCs/>
                <w:rtl/>
              </w:rPr>
              <w:t>المحلية</w:t>
            </w:r>
            <w:r>
              <w:rPr>
                <w:rFonts w:ascii="Times New Roman" w:hAnsi="Times New Roman" w:cs="Simplified Arabic"/>
                <w:b/>
                <w:bCs/>
                <w:rtl/>
              </w:rPr>
              <w:t xml:space="preserve"> </w:t>
            </w:r>
            <w:r w:rsidRPr="007E06EB">
              <w:rPr>
                <w:rFonts w:ascii="Times New Roman" w:hAnsi="Times New Roman" w:cs="Simplified Arabic"/>
                <w:b/>
                <w:bCs/>
                <w:rtl/>
              </w:rPr>
              <w:t>على</w:t>
            </w:r>
            <w:r>
              <w:rPr>
                <w:rFonts w:ascii="Times New Roman" w:hAnsi="Times New Roman" w:cs="Simplified Arabic"/>
                <w:b/>
                <w:bCs/>
                <w:rtl/>
              </w:rPr>
              <w:t xml:space="preserve"> </w:t>
            </w:r>
            <w:r w:rsidRPr="007E06EB">
              <w:rPr>
                <w:rFonts w:ascii="Times New Roman" w:hAnsi="Times New Roman" w:cs="Simplified Arabic"/>
                <w:b/>
                <w:bCs/>
                <w:rtl/>
              </w:rPr>
              <w:t>المشاركة</w:t>
            </w:r>
            <w:r>
              <w:rPr>
                <w:rFonts w:ascii="Times New Roman" w:hAnsi="Times New Roman" w:cs="Simplified Arabic"/>
                <w:b/>
                <w:bCs/>
                <w:rtl/>
              </w:rPr>
              <w:t xml:space="preserve"> </w:t>
            </w:r>
            <w:r w:rsidRPr="007E06EB">
              <w:rPr>
                <w:rFonts w:ascii="Times New Roman" w:hAnsi="Times New Roman" w:cs="Simplified Arabic"/>
                <w:b/>
                <w:bCs/>
                <w:rtl/>
              </w:rPr>
              <w:t>في</w:t>
            </w:r>
            <w:r>
              <w:rPr>
                <w:rFonts w:ascii="Times New Roman" w:hAnsi="Times New Roman" w:cs="Simplified Arabic"/>
                <w:b/>
                <w:bCs/>
                <w:rtl/>
              </w:rPr>
              <w:t xml:space="preserve"> </w:t>
            </w:r>
            <w:r w:rsidRPr="007E06EB">
              <w:rPr>
                <w:rFonts w:ascii="Times New Roman" w:hAnsi="Times New Roman" w:cs="Simplified Arabic"/>
                <w:b/>
                <w:bCs/>
                <w:rtl/>
              </w:rPr>
              <w:t>تنفيذ</w:t>
            </w:r>
            <w:r>
              <w:rPr>
                <w:rFonts w:ascii="Times New Roman" w:hAnsi="Times New Roman" w:cs="Simplified Arabic"/>
                <w:b/>
                <w:bCs/>
                <w:rtl/>
              </w:rPr>
              <w:t xml:space="preserve"> </w:t>
            </w:r>
            <w:r w:rsidRPr="007E06EB">
              <w:rPr>
                <w:rFonts w:ascii="Times New Roman" w:hAnsi="Times New Roman" w:cs="Simplified Arabic"/>
                <w:b/>
                <w:bCs/>
                <w:rtl/>
              </w:rPr>
              <w:t>بروتوكول</w:t>
            </w:r>
            <w:r>
              <w:rPr>
                <w:rFonts w:ascii="Times New Roman" w:hAnsi="Times New Roman" w:cs="Simplified Arabic"/>
                <w:b/>
                <w:bCs/>
                <w:rtl/>
              </w:rPr>
              <w:t xml:space="preserve"> </w:t>
            </w:r>
            <w:r w:rsidRPr="007E06EB">
              <w:rPr>
                <w:rFonts w:ascii="Times New Roman" w:hAnsi="Times New Roman" w:cs="Simplified Arabic"/>
                <w:b/>
                <w:bCs/>
                <w:rtl/>
              </w:rPr>
              <w:t>ناغويا</w:t>
            </w:r>
            <w:r>
              <w:rPr>
                <w:rFonts w:ascii="Times New Roman" w:hAnsi="Times New Roman" w:cs="Simplified Arabic"/>
                <w:b/>
                <w:bCs/>
                <w:rtl/>
              </w:rPr>
              <w:t xml:space="preserve"> </w:t>
            </w:r>
          </w:p>
          <w:p w:rsidR="00752BD2" w:rsidRPr="007E06EB" w:rsidRDefault="00752BD2" w:rsidP="004A2914">
            <w:pPr>
              <w:keepNext/>
              <w:bidi/>
              <w:spacing w:after="120" w:line="216" w:lineRule="auto"/>
              <w:rPr>
                <w:rFonts w:ascii="Times New Roman" w:hAnsi="Times New Roman" w:cs="Simplified Arabic"/>
                <w:b/>
                <w:bCs/>
                <w:kern w:val="22"/>
                <w:rtl/>
              </w:rPr>
            </w:pPr>
            <w:r>
              <w:rPr>
                <w:rFonts w:ascii="Times New Roman" w:hAnsi="Times New Roman" w:cs="Simplified Arabic" w:hint="cs"/>
                <w:i/>
                <w:iCs/>
                <w:rtl/>
              </w:rPr>
              <w:t>يركز</w:t>
            </w:r>
            <w:r>
              <w:rPr>
                <w:rFonts w:ascii="Times New Roman" w:hAnsi="Times New Roman" w:cs="Simplified Arabic"/>
                <w:i/>
                <w:iCs/>
                <w:rtl/>
              </w:rPr>
              <w:t xml:space="preserve"> </w:t>
            </w:r>
            <w:r w:rsidRPr="007E06EB">
              <w:rPr>
                <w:rFonts w:ascii="Times New Roman" w:hAnsi="Times New Roman" w:cs="Simplified Arabic"/>
                <w:i/>
                <w:iCs/>
                <w:rtl/>
              </w:rPr>
              <w:t>مجال</w:t>
            </w:r>
            <w:r>
              <w:rPr>
                <w:rFonts w:ascii="Times New Roman" w:hAnsi="Times New Roman" w:cs="Simplified Arabic"/>
                <w:i/>
                <w:iCs/>
                <w:rtl/>
              </w:rPr>
              <w:t xml:space="preserve"> </w:t>
            </w:r>
            <w:r w:rsidRPr="007E06EB">
              <w:rPr>
                <w:rFonts w:ascii="Times New Roman" w:hAnsi="Times New Roman" w:cs="Simplified Arabic"/>
                <w:i/>
                <w:iCs/>
                <w:rtl/>
              </w:rPr>
              <w:t>النتائج</w:t>
            </w:r>
            <w:r>
              <w:rPr>
                <w:rFonts w:ascii="Times New Roman" w:hAnsi="Times New Roman" w:cs="Simplified Arabic"/>
                <w:i/>
                <w:iCs/>
                <w:rtl/>
              </w:rPr>
              <w:t xml:space="preserve"> </w:t>
            </w:r>
            <w:r w:rsidRPr="007E06EB">
              <w:rPr>
                <w:rFonts w:ascii="Times New Roman" w:hAnsi="Times New Roman" w:cs="Simplified Arabic"/>
                <w:i/>
                <w:iCs/>
                <w:rtl/>
              </w:rPr>
              <w:t>4</w:t>
            </w:r>
            <w:r>
              <w:rPr>
                <w:rFonts w:ascii="Times New Roman" w:hAnsi="Times New Roman" w:cs="Simplified Arabic"/>
                <w:i/>
                <w:iCs/>
                <w:rtl/>
              </w:rPr>
              <w:t xml:space="preserve"> </w:t>
            </w:r>
            <w:r>
              <w:rPr>
                <w:rFonts w:ascii="Times New Roman" w:hAnsi="Times New Roman" w:cs="Simplified Arabic" w:hint="cs"/>
                <w:i/>
                <w:iCs/>
                <w:rtl/>
              </w:rPr>
              <w:t>على</w:t>
            </w:r>
            <w:r>
              <w:rPr>
                <w:rFonts w:ascii="Times New Roman" w:hAnsi="Times New Roman" w:cs="Simplified Arabic"/>
                <w:i/>
                <w:iCs/>
                <w:rtl/>
              </w:rPr>
              <w:t xml:space="preserve"> </w:t>
            </w:r>
            <w:r w:rsidRPr="007E06EB">
              <w:rPr>
                <w:rFonts w:ascii="Times New Roman" w:hAnsi="Times New Roman" w:cs="Simplified Arabic"/>
                <w:i/>
                <w:iCs/>
                <w:rtl/>
              </w:rPr>
              <w:t>تعزيز</w:t>
            </w:r>
            <w:r>
              <w:rPr>
                <w:rFonts w:ascii="Times New Roman" w:hAnsi="Times New Roman" w:cs="Simplified Arabic"/>
                <w:i/>
                <w:iCs/>
                <w:rtl/>
              </w:rPr>
              <w:t xml:space="preserve"> </w:t>
            </w:r>
            <w:r w:rsidRPr="007E06EB">
              <w:rPr>
                <w:rFonts w:ascii="Times New Roman" w:hAnsi="Times New Roman" w:cs="Simplified Arabic"/>
                <w:i/>
                <w:iCs/>
                <w:rtl/>
              </w:rPr>
              <w:t>قدرات</w:t>
            </w:r>
            <w:r>
              <w:rPr>
                <w:rFonts w:ascii="Times New Roman" w:hAnsi="Times New Roman" w:cs="Simplified Arabic"/>
                <w:i/>
                <w:iCs/>
                <w:rtl/>
              </w:rPr>
              <w:t xml:space="preserve"> </w:t>
            </w:r>
            <w:r w:rsidRPr="007E06EB">
              <w:rPr>
                <w:rFonts w:ascii="Times New Roman" w:hAnsi="Times New Roman" w:cs="Simplified Arabic"/>
                <w:i/>
                <w:iCs/>
                <w:rtl/>
              </w:rPr>
              <w:t>الشعوب</w:t>
            </w:r>
            <w:r>
              <w:rPr>
                <w:rFonts w:ascii="Times New Roman" w:hAnsi="Times New Roman" w:cs="Simplified Arabic"/>
                <w:i/>
                <w:iCs/>
                <w:rtl/>
              </w:rPr>
              <w:t xml:space="preserve"> </w:t>
            </w:r>
            <w:r w:rsidRPr="007E06EB">
              <w:rPr>
                <w:rFonts w:ascii="Times New Roman" w:hAnsi="Times New Roman" w:cs="Simplified Arabic"/>
                <w:i/>
                <w:iCs/>
                <w:rtl/>
              </w:rPr>
              <w:t>الأصلية</w:t>
            </w:r>
            <w:r>
              <w:rPr>
                <w:rFonts w:ascii="Times New Roman" w:hAnsi="Times New Roman" w:cs="Simplified Arabic"/>
                <w:i/>
                <w:iCs/>
                <w:rtl/>
              </w:rPr>
              <w:t xml:space="preserve"> </w:t>
            </w:r>
            <w:r w:rsidRPr="007E06EB">
              <w:rPr>
                <w:rFonts w:ascii="Times New Roman" w:hAnsi="Times New Roman" w:cs="Simplified Arabic"/>
                <w:i/>
                <w:iCs/>
                <w:rtl/>
              </w:rPr>
              <w:t>والمجتمعات</w:t>
            </w:r>
            <w:r>
              <w:rPr>
                <w:rFonts w:ascii="Times New Roman" w:hAnsi="Times New Roman" w:cs="Simplified Arabic"/>
                <w:i/>
                <w:iCs/>
                <w:rtl/>
              </w:rPr>
              <w:t xml:space="preserve"> </w:t>
            </w:r>
            <w:r w:rsidRPr="007E06EB">
              <w:rPr>
                <w:rFonts w:ascii="Times New Roman" w:hAnsi="Times New Roman" w:cs="Simplified Arabic"/>
                <w:i/>
                <w:iCs/>
                <w:rtl/>
              </w:rPr>
              <w:t>المحلية</w:t>
            </w:r>
            <w:r>
              <w:rPr>
                <w:rFonts w:ascii="Times New Roman" w:hAnsi="Times New Roman" w:cs="Simplified Arabic"/>
                <w:i/>
                <w:iCs/>
                <w:rtl/>
              </w:rPr>
              <w:t xml:space="preserve"> </w:t>
            </w:r>
            <w:r w:rsidRPr="007E06EB">
              <w:rPr>
                <w:rFonts w:ascii="Times New Roman" w:hAnsi="Times New Roman" w:cs="Simplified Arabic"/>
                <w:i/>
                <w:iCs/>
                <w:rtl/>
              </w:rPr>
              <w:t>على</w:t>
            </w:r>
            <w:r>
              <w:rPr>
                <w:rFonts w:ascii="Times New Roman" w:hAnsi="Times New Roman" w:cs="Simplified Arabic"/>
                <w:i/>
                <w:iCs/>
                <w:rtl/>
              </w:rPr>
              <w:t xml:space="preserve"> </w:t>
            </w:r>
            <w:r w:rsidRPr="007E06EB">
              <w:rPr>
                <w:rFonts w:ascii="Times New Roman" w:hAnsi="Times New Roman" w:cs="Simplified Arabic"/>
                <w:i/>
                <w:iCs/>
                <w:rtl/>
              </w:rPr>
              <w:t>المشاركة</w:t>
            </w:r>
            <w:r>
              <w:rPr>
                <w:rFonts w:ascii="Times New Roman" w:hAnsi="Times New Roman" w:cs="Simplified Arabic"/>
                <w:i/>
                <w:iCs/>
                <w:rtl/>
              </w:rPr>
              <w:t xml:space="preserve"> </w:t>
            </w:r>
            <w:r w:rsidRPr="007E06EB">
              <w:rPr>
                <w:rFonts w:ascii="Times New Roman" w:hAnsi="Times New Roman" w:cs="Simplified Arabic" w:hint="cs"/>
                <w:i/>
                <w:iCs/>
                <w:rtl/>
              </w:rPr>
              <w:t>بشكل</w:t>
            </w:r>
            <w:r>
              <w:rPr>
                <w:rFonts w:ascii="Times New Roman" w:hAnsi="Times New Roman" w:cs="Simplified Arabic" w:hint="cs"/>
                <w:i/>
                <w:iCs/>
                <w:rtl/>
              </w:rPr>
              <w:t xml:space="preserve"> </w:t>
            </w:r>
            <w:r w:rsidRPr="007E06EB">
              <w:rPr>
                <w:rFonts w:ascii="Times New Roman" w:hAnsi="Times New Roman" w:cs="Simplified Arabic"/>
                <w:i/>
                <w:iCs/>
                <w:rtl/>
              </w:rPr>
              <w:t>كامل</w:t>
            </w:r>
            <w:r>
              <w:rPr>
                <w:rFonts w:ascii="Times New Roman" w:hAnsi="Times New Roman" w:cs="Simplified Arabic"/>
                <w:i/>
                <w:iCs/>
                <w:rtl/>
              </w:rPr>
              <w:t xml:space="preserve"> </w:t>
            </w:r>
            <w:r w:rsidRPr="007E06EB">
              <w:rPr>
                <w:rFonts w:ascii="Times New Roman" w:hAnsi="Times New Roman" w:cs="Simplified Arabic"/>
                <w:i/>
                <w:iCs/>
                <w:rtl/>
              </w:rPr>
              <w:t>وفعال</w:t>
            </w:r>
            <w:r>
              <w:rPr>
                <w:rFonts w:ascii="Times New Roman" w:hAnsi="Times New Roman" w:cs="Simplified Arabic"/>
                <w:i/>
                <w:iCs/>
                <w:rtl/>
              </w:rPr>
              <w:t xml:space="preserve"> </w:t>
            </w:r>
            <w:r w:rsidRPr="007E06EB">
              <w:rPr>
                <w:rFonts w:ascii="Times New Roman" w:hAnsi="Times New Roman" w:cs="Simplified Arabic"/>
                <w:i/>
                <w:iCs/>
                <w:rtl/>
              </w:rPr>
              <w:t>في</w:t>
            </w:r>
            <w:r>
              <w:rPr>
                <w:rFonts w:ascii="Times New Roman" w:hAnsi="Times New Roman" w:cs="Simplified Arabic"/>
                <w:i/>
                <w:iCs/>
                <w:rtl/>
              </w:rPr>
              <w:t xml:space="preserve"> </w:t>
            </w:r>
            <w:r w:rsidRPr="007E06EB">
              <w:rPr>
                <w:rFonts w:ascii="Times New Roman" w:hAnsi="Times New Roman" w:cs="Simplified Arabic"/>
                <w:i/>
                <w:iCs/>
                <w:rtl/>
              </w:rPr>
              <w:t>تنفيذ</w:t>
            </w:r>
            <w:r>
              <w:rPr>
                <w:rFonts w:ascii="Times New Roman" w:hAnsi="Times New Roman" w:cs="Simplified Arabic"/>
                <w:i/>
                <w:iCs/>
                <w:rtl/>
              </w:rPr>
              <w:t xml:space="preserve"> </w:t>
            </w:r>
            <w:r w:rsidRPr="007E06EB">
              <w:rPr>
                <w:rFonts w:ascii="Times New Roman" w:hAnsi="Times New Roman" w:cs="Simplified Arabic"/>
                <w:i/>
                <w:iCs/>
                <w:rtl/>
              </w:rPr>
              <w:t>بروتوكول</w:t>
            </w:r>
            <w:r>
              <w:rPr>
                <w:rFonts w:ascii="Times New Roman" w:hAnsi="Times New Roman" w:cs="Simplified Arabic"/>
                <w:i/>
                <w:iCs/>
                <w:rtl/>
              </w:rPr>
              <w:t xml:space="preserve"> </w:t>
            </w:r>
            <w:r w:rsidRPr="007E06EB">
              <w:rPr>
                <w:rFonts w:ascii="Times New Roman" w:hAnsi="Times New Roman" w:cs="Simplified Arabic"/>
                <w:i/>
                <w:iCs/>
                <w:rtl/>
              </w:rPr>
              <w:t>ناغويا</w:t>
            </w:r>
            <w:r>
              <w:rPr>
                <w:rFonts w:ascii="Times New Roman" w:hAnsi="Times New Roman" w:cs="Simplified Arabic"/>
                <w:i/>
                <w:iCs/>
                <w:rtl/>
              </w:rPr>
              <w:t xml:space="preserve">. </w:t>
            </w:r>
            <w:r w:rsidRPr="007E06EB">
              <w:rPr>
                <w:rFonts w:ascii="Times New Roman" w:hAnsi="Times New Roman" w:cs="Simplified Arabic"/>
                <w:i/>
                <w:iCs/>
                <w:rtl/>
              </w:rPr>
              <w:t>وتتعلق</w:t>
            </w:r>
            <w:r>
              <w:rPr>
                <w:rFonts w:ascii="Times New Roman" w:hAnsi="Times New Roman" w:cs="Simplified Arabic"/>
                <w:i/>
                <w:iCs/>
                <w:rtl/>
              </w:rPr>
              <w:t xml:space="preserve"> </w:t>
            </w:r>
            <w:r w:rsidRPr="007E06EB">
              <w:rPr>
                <w:rFonts w:ascii="Times New Roman" w:hAnsi="Times New Roman" w:cs="Simplified Arabic"/>
                <w:i/>
                <w:iCs/>
                <w:rtl/>
              </w:rPr>
              <w:t>ال</w:t>
            </w:r>
            <w:r>
              <w:rPr>
                <w:rFonts w:ascii="Times New Roman" w:hAnsi="Times New Roman" w:cs="Simplified Arabic"/>
                <w:i/>
                <w:iCs/>
                <w:rtl/>
              </w:rPr>
              <w:t xml:space="preserve">نواتج </w:t>
            </w:r>
            <w:r w:rsidRPr="007E06EB">
              <w:rPr>
                <w:rFonts w:ascii="Times New Roman" w:hAnsi="Times New Roman" w:cs="Simplified Arabic"/>
                <w:i/>
                <w:iCs/>
                <w:rtl/>
              </w:rPr>
              <w:t>المتوقعة،</w:t>
            </w:r>
            <w:r>
              <w:rPr>
                <w:rFonts w:ascii="Times New Roman" w:hAnsi="Times New Roman" w:cs="Simplified Arabic"/>
                <w:i/>
                <w:iCs/>
                <w:rtl/>
              </w:rPr>
              <w:t xml:space="preserve"> </w:t>
            </w:r>
            <w:r w:rsidRPr="007E06EB">
              <w:rPr>
                <w:rFonts w:ascii="Times New Roman" w:hAnsi="Times New Roman" w:cs="Simplified Arabic"/>
                <w:i/>
                <w:iCs/>
                <w:rtl/>
              </w:rPr>
              <w:t>في</w:t>
            </w:r>
            <w:r>
              <w:rPr>
                <w:rFonts w:ascii="Times New Roman" w:hAnsi="Times New Roman" w:cs="Simplified Arabic"/>
                <w:i/>
                <w:iCs/>
                <w:rtl/>
              </w:rPr>
              <w:t xml:space="preserve"> </w:t>
            </w:r>
            <w:r w:rsidRPr="007E06EB">
              <w:rPr>
                <w:rFonts w:ascii="Times New Roman" w:hAnsi="Times New Roman" w:cs="Simplified Arabic"/>
                <w:i/>
                <w:iCs/>
                <w:rtl/>
              </w:rPr>
              <w:t>جملة</w:t>
            </w:r>
            <w:r>
              <w:rPr>
                <w:rFonts w:ascii="Times New Roman" w:hAnsi="Times New Roman" w:cs="Simplified Arabic"/>
                <w:i/>
                <w:iCs/>
                <w:rtl/>
              </w:rPr>
              <w:t xml:space="preserve"> </w:t>
            </w:r>
            <w:r w:rsidRPr="007E06EB">
              <w:rPr>
                <w:rFonts w:ascii="Times New Roman" w:hAnsi="Times New Roman" w:cs="Simplified Arabic"/>
                <w:i/>
                <w:iCs/>
                <w:rtl/>
              </w:rPr>
              <w:t>أمور،</w:t>
            </w:r>
            <w:r>
              <w:rPr>
                <w:rFonts w:ascii="Times New Roman" w:hAnsi="Times New Roman" w:cs="Simplified Arabic"/>
                <w:i/>
                <w:iCs/>
                <w:rtl/>
              </w:rPr>
              <w:t xml:space="preserve"> </w:t>
            </w:r>
            <w:r w:rsidRPr="007E06EB">
              <w:rPr>
                <w:rFonts w:ascii="Times New Roman" w:hAnsi="Times New Roman" w:cs="Simplified Arabic"/>
                <w:i/>
                <w:iCs/>
                <w:rtl/>
              </w:rPr>
              <w:t>بوضع</w:t>
            </w:r>
            <w:r>
              <w:rPr>
                <w:rFonts w:ascii="Times New Roman" w:hAnsi="Times New Roman" w:cs="Simplified Arabic"/>
                <w:i/>
                <w:iCs/>
                <w:rtl/>
              </w:rPr>
              <w:t xml:space="preserve"> </w:t>
            </w:r>
            <w:r w:rsidRPr="007E06EB">
              <w:rPr>
                <w:rFonts w:ascii="Times New Roman" w:hAnsi="Times New Roman" w:cs="Simplified Arabic"/>
                <w:i/>
                <w:iCs/>
                <w:rtl/>
              </w:rPr>
              <w:t>البروتوكولات</w:t>
            </w:r>
            <w:r>
              <w:rPr>
                <w:rFonts w:ascii="Times New Roman" w:hAnsi="Times New Roman" w:cs="Simplified Arabic"/>
                <w:i/>
                <w:iCs/>
                <w:rtl/>
              </w:rPr>
              <w:t xml:space="preserve"> </w:t>
            </w:r>
            <w:r w:rsidRPr="007E06EB">
              <w:rPr>
                <w:rFonts w:ascii="Times New Roman" w:hAnsi="Times New Roman" w:cs="Simplified Arabic"/>
                <w:i/>
                <w:iCs/>
                <w:rtl/>
              </w:rPr>
              <w:t>والإجراءات</w:t>
            </w:r>
            <w:r>
              <w:rPr>
                <w:rFonts w:ascii="Times New Roman" w:hAnsi="Times New Roman" w:cs="Simplified Arabic"/>
                <w:i/>
                <w:iCs/>
                <w:rtl/>
              </w:rPr>
              <w:t xml:space="preserve"> </w:t>
            </w:r>
            <w:r w:rsidRPr="007E06EB">
              <w:rPr>
                <w:rFonts w:ascii="Times New Roman" w:hAnsi="Times New Roman" w:cs="Simplified Arabic"/>
                <w:i/>
                <w:iCs/>
                <w:rtl/>
              </w:rPr>
              <w:t>والقوانين</w:t>
            </w:r>
            <w:r>
              <w:rPr>
                <w:rFonts w:ascii="Times New Roman" w:hAnsi="Times New Roman" w:cs="Simplified Arabic"/>
                <w:i/>
                <w:iCs/>
                <w:rtl/>
              </w:rPr>
              <w:t xml:space="preserve"> </w:t>
            </w:r>
            <w:r w:rsidRPr="007E06EB">
              <w:rPr>
                <w:rFonts w:ascii="Times New Roman" w:hAnsi="Times New Roman" w:cs="Simplified Arabic"/>
                <w:i/>
                <w:iCs/>
                <w:rtl/>
              </w:rPr>
              <w:t>العرفية</w:t>
            </w:r>
            <w:r>
              <w:rPr>
                <w:rFonts w:ascii="Times New Roman" w:hAnsi="Times New Roman" w:cs="Simplified Arabic"/>
                <w:i/>
                <w:iCs/>
                <w:rtl/>
              </w:rPr>
              <w:t xml:space="preserve"> </w:t>
            </w:r>
            <w:r w:rsidRPr="007E06EB">
              <w:rPr>
                <w:rFonts w:ascii="Times New Roman" w:hAnsi="Times New Roman" w:cs="Simplified Arabic"/>
                <w:i/>
                <w:iCs/>
                <w:rtl/>
              </w:rPr>
              <w:t>المجتمعية؛</w:t>
            </w:r>
            <w:r>
              <w:rPr>
                <w:rFonts w:ascii="Times New Roman" w:hAnsi="Times New Roman" w:cs="Simplified Arabic"/>
                <w:i/>
                <w:iCs/>
                <w:rtl/>
              </w:rPr>
              <w:t xml:space="preserve"> </w:t>
            </w:r>
            <w:r w:rsidRPr="007E06EB">
              <w:rPr>
                <w:rFonts w:ascii="Times New Roman" w:hAnsi="Times New Roman" w:cs="Simplified Arabic" w:hint="cs"/>
                <w:i/>
                <w:iCs/>
                <w:rtl/>
              </w:rPr>
              <w:t>و</w:t>
            </w:r>
            <w:r w:rsidRPr="007E06EB">
              <w:rPr>
                <w:rFonts w:ascii="Times New Roman" w:hAnsi="Times New Roman" w:cs="Simplified Arabic"/>
                <w:i/>
                <w:iCs/>
                <w:rtl/>
              </w:rPr>
              <w:t>الحد</w:t>
            </w:r>
            <w:r>
              <w:rPr>
                <w:rFonts w:ascii="Times New Roman" w:hAnsi="Times New Roman" w:cs="Simplified Arabic"/>
                <w:i/>
                <w:iCs/>
                <w:rtl/>
              </w:rPr>
              <w:t xml:space="preserve"> </w:t>
            </w:r>
            <w:r w:rsidRPr="007E06EB">
              <w:rPr>
                <w:rFonts w:ascii="Times New Roman" w:hAnsi="Times New Roman" w:cs="Simplified Arabic"/>
                <w:i/>
                <w:iCs/>
                <w:rtl/>
              </w:rPr>
              <w:t>الأدنى</w:t>
            </w:r>
            <w:r>
              <w:rPr>
                <w:rFonts w:ascii="Times New Roman" w:hAnsi="Times New Roman" w:cs="Simplified Arabic"/>
                <w:i/>
                <w:iCs/>
                <w:rtl/>
              </w:rPr>
              <w:t xml:space="preserve"> </w:t>
            </w:r>
            <w:r w:rsidRPr="007E06EB">
              <w:rPr>
                <w:rFonts w:ascii="Times New Roman" w:hAnsi="Times New Roman" w:cs="Simplified Arabic"/>
                <w:i/>
                <w:iCs/>
                <w:rtl/>
              </w:rPr>
              <w:t>من</w:t>
            </w:r>
            <w:r>
              <w:rPr>
                <w:rFonts w:ascii="Times New Roman" w:hAnsi="Times New Roman" w:cs="Simplified Arabic"/>
                <w:i/>
                <w:iCs/>
                <w:rtl/>
              </w:rPr>
              <w:t xml:space="preserve"> </w:t>
            </w:r>
            <w:r w:rsidRPr="007E06EB">
              <w:rPr>
                <w:rFonts w:ascii="Times New Roman" w:hAnsi="Times New Roman" w:cs="Simplified Arabic"/>
                <w:i/>
                <w:iCs/>
                <w:rtl/>
              </w:rPr>
              <w:t>المتطلبات</w:t>
            </w:r>
            <w:r>
              <w:rPr>
                <w:rFonts w:ascii="Times New Roman" w:hAnsi="Times New Roman" w:cs="Simplified Arabic"/>
                <w:i/>
                <w:iCs/>
                <w:rtl/>
              </w:rPr>
              <w:t xml:space="preserve"> </w:t>
            </w:r>
            <w:r w:rsidRPr="007E06EB">
              <w:rPr>
                <w:rFonts w:ascii="Times New Roman" w:hAnsi="Times New Roman" w:cs="Simplified Arabic"/>
                <w:i/>
                <w:iCs/>
                <w:rtl/>
              </w:rPr>
              <w:t>للشروط</w:t>
            </w:r>
            <w:r>
              <w:rPr>
                <w:rFonts w:ascii="Times New Roman" w:hAnsi="Times New Roman" w:cs="Simplified Arabic"/>
                <w:i/>
                <w:iCs/>
                <w:rtl/>
              </w:rPr>
              <w:t xml:space="preserve"> </w:t>
            </w:r>
            <w:r w:rsidRPr="007E06EB">
              <w:rPr>
                <w:rFonts w:ascii="Times New Roman" w:hAnsi="Times New Roman" w:cs="Simplified Arabic"/>
                <w:i/>
                <w:iCs/>
                <w:rtl/>
              </w:rPr>
              <w:t>المتفق</w:t>
            </w:r>
            <w:r>
              <w:rPr>
                <w:rFonts w:ascii="Times New Roman" w:hAnsi="Times New Roman" w:cs="Simplified Arabic"/>
                <w:i/>
                <w:iCs/>
                <w:rtl/>
              </w:rPr>
              <w:t xml:space="preserve"> </w:t>
            </w:r>
            <w:r w:rsidRPr="007E06EB">
              <w:rPr>
                <w:rFonts w:ascii="Times New Roman" w:hAnsi="Times New Roman" w:cs="Simplified Arabic"/>
                <w:i/>
                <w:iCs/>
                <w:rtl/>
              </w:rPr>
              <w:t>عليها</w:t>
            </w:r>
            <w:r>
              <w:rPr>
                <w:rFonts w:ascii="Times New Roman" w:hAnsi="Times New Roman" w:cs="Simplified Arabic"/>
                <w:i/>
                <w:iCs/>
                <w:rtl/>
              </w:rPr>
              <w:t xml:space="preserve"> </w:t>
            </w:r>
            <w:r w:rsidRPr="007E06EB">
              <w:rPr>
                <w:rFonts w:ascii="Times New Roman" w:hAnsi="Times New Roman" w:cs="Simplified Arabic"/>
                <w:i/>
                <w:iCs/>
                <w:rtl/>
              </w:rPr>
              <w:t>بصورة</w:t>
            </w:r>
            <w:r>
              <w:rPr>
                <w:rFonts w:ascii="Times New Roman" w:hAnsi="Times New Roman" w:cs="Simplified Arabic"/>
                <w:i/>
                <w:iCs/>
                <w:rtl/>
              </w:rPr>
              <w:t xml:space="preserve"> </w:t>
            </w:r>
            <w:r w:rsidRPr="007E06EB">
              <w:rPr>
                <w:rFonts w:ascii="Times New Roman" w:hAnsi="Times New Roman" w:cs="Simplified Arabic"/>
                <w:i/>
                <w:iCs/>
                <w:rtl/>
              </w:rPr>
              <w:t>متبادلة؛</w:t>
            </w:r>
            <w:r>
              <w:rPr>
                <w:rFonts w:ascii="Times New Roman" w:hAnsi="Times New Roman" w:cs="Simplified Arabic"/>
                <w:i/>
                <w:iCs/>
                <w:rtl/>
              </w:rPr>
              <w:t xml:space="preserve"> </w:t>
            </w:r>
            <w:r w:rsidRPr="007E06EB">
              <w:rPr>
                <w:rFonts w:ascii="Times New Roman" w:hAnsi="Times New Roman" w:cs="Simplified Arabic"/>
                <w:i/>
                <w:iCs/>
                <w:rtl/>
              </w:rPr>
              <w:t>والشروط</w:t>
            </w:r>
            <w:r>
              <w:rPr>
                <w:rFonts w:ascii="Times New Roman" w:hAnsi="Times New Roman" w:cs="Simplified Arabic"/>
                <w:i/>
                <w:iCs/>
                <w:rtl/>
              </w:rPr>
              <w:t xml:space="preserve"> </w:t>
            </w:r>
            <w:r w:rsidRPr="007E06EB">
              <w:rPr>
                <w:rFonts w:ascii="Times New Roman" w:hAnsi="Times New Roman" w:cs="Simplified Arabic"/>
                <w:i/>
                <w:iCs/>
                <w:rtl/>
              </w:rPr>
              <w:t>التعاقدية</w:t>
            </w:r>
            <w:r>
              <w:rPr>
                <w:rFonts w:ascii="Times New Roman" w:hAnsi="Times New Roman" w:cs="Simplified Arabic"/>
                <w:i/>
                <w:iCs/>
                <w:rtl/>
              </w:rPr>
              <w:t xml:space="preserve"> </w:t>
            </w:r>
            <w:r w:rsidRPr="007E06EB">
              <w:rPr>
                <w:rFonts w:ascii="Times New Roman" w:hAnsi="Times New Roman" w:cs="Simplified Arabic"/>
                <w:i/>
                <w:iCs/>
                <w:rtl/>
              </w:rPr>
              <w:t>النموذجية</w:t>
            </w:r>
            <w:r>
              <w:rPr>
                <w:rFonts w:ascii="Times New Roman" w:hAnsi="Times New Roman" w:cs="Simplified Arabic"/>
                <w:i/>
                <w:iCs/>
                <w:rtl/>
              </w:rPr>
              <w:t xml:space="preserve"> </w:t>
            </w:r>
            <w:r w:rsidRPr="007E06EB">
              <w:rPr>
                <w:rFonts w:ascii="Times New Roman" w:hAnsi="Times New Roman" w:cs="Simplified Arabic"/>
                <w:i/>
                <w:iCs/>
                <w:rtl/>
              </w:rPr>
              <w:t>لتقاسم</w:t>
            </w:r>
            <w:r>
              <w:rPr>
                <w:rFonts w:ascii="Times New Roman" w:hAnsi="Times New Roman" w:cs="Simplified Arabic"/>
                <w:i/>
                <w:iCs/>
                <w:rtl/>
              </w:rPr>
              <w:t xml:space="preserve"> </w:t>
            </w:r>
            <w:r w:rsidRPr="007E06EB">
              <w:rPr>
                <w:rFonts w:ascii="Times New Roman" w:hAnsi="Times New Roman" w:cs="Simplified Arabic"/>
                <w:i/>
                <w:iCs/>
                <w:rtl/>
              </w:rPr>
              <w:t>المنافع</w:t>
            </w:r>
            <w:r>
              <w:rPr>
                <w:rFonts w:ascii="Times New Roman" w:hAnsi="Times New Roman" w:cs="Simplified Arabic"/>
                <w:i/>
                <w:iCs/>
                <w:rtl/>
              </w:rPr>
              <w:t>.</w:t>
            </w:r>
          </w:p>
        </w:tc>
      </w:tr>
      <w:tr w:rsidR="00752BD2" w:rsidRPr="007E06EB" w:rsidTr="00441264">
        <w:tc>
          <w:tcPr>
            <w:tcW w:w="3898" w:type="dxa"/>
          </w:tcPr>
          <w:p w:rsidR="00752BD2" w:rsidRPr="007E06EB" w:rsidRDefault="00752BD2" w:rsidP="00CB7F62">
            <w:pPr>
              <w:bidi/>
              <w:spacing w:line="216" w:lineRule="auto"/>
              <w:rPr>
                <w:rFonts w:ascii="Times New Roman" w:hAnsi="Times New Roman" w:cs="Simplified Arabic"/>
                <w:b/>
                <w:bCs/>
              </w:rPr>
            </w:pPr>
            <w:r w:rsidRPr="007E06EB">
              <w:rPr>
                <w:rFonts w:ascii="Times New Roman" w:hAnsi="Times New Roman" w:cs="Simplified Arabic"/>
                <w:b/>
                <w:bCs/>
                <w:kern w:val="22"/>
                <w:rtl/>
              </w:rPr>
              <w:t>ال</w:t>
            </w:r>
            <w:r>
              <w:rPr>
                <w:rFonts w:ascii="Times New Roman" w:hAnsi="Times New Roman" w:cs="Simplified Arabic"/>
                <w:b/>
                <w:bCs/>
                <w:kern w:val="22"/>
                <w:rtl/>
              </w:rPr>
              <w:t>نواتج</w:t>
            </w:r>
          </w:p>
        </w:tc>
        <w:tc>
          <w:tcPr>
            <w:tcW w:w="5863" w:type="dxa"/>
          </w:tcPr>
          <w:p w:rsidR="00752BD2" w:rsidRPr="007E06EB" w:rsidRDefault="00752BD2" w:rsidP="00CB7F62">
            <w:pPr>
              <w:keepNext/>
              <w:bidi/>
              <w:spacing w:line="216" w:lineRule="auto"/>
              <w:rPr>
                <w:rFonts w:ascii="Times New Roman" w:hAnsi="Times New Roman" w:cs="Simplified Arabic"/>
              </w:rPr>
            </w:pPr>
            <w:r w:rsidRPr="007E06EB">
              <w:rPr>
                <w:rFonts w:ascii="Times New Roman" w:hAnsi="Times New Roman" w:cs="Simplified Arabic"/>
                <w:b/>
                <w:bCs/>
                <w:kern w:val="22"/>
                <w:rtl/>
              </w:rPr>
              <w:t>الأنشطة</w:t>
            </w:r>
            <w:r>
              <w:rPr>
                <w:rFonts w:ascii="Times New Roman" w:hAnsi="Times New Roman" w:cs="Simplified Arabic"/>
                <w:b/>
                <w:bCs/>
                <w:kern w:val="22"/>
                <w:rtl/>
              </w:rPr>
              <w:t xml:space="preserve"> </w:t>
            </w:r>
            <w:r w:rsidRPr="007E06EB">
              <w:rPr>
                <w:rFonts w:ascii="Times New Roman" w:hAnsi="Times New Roman" w:cs="Simplified Arabic"/>
                <w:b/>
                <w:bCs/>
                <w:kern w:val="22"/>
                <w:rtl/>
              </w:rPr>
              <w:t>الإرشادية</w:t>
            </w:r>
            <w:r>
              <w:rPr>
                <w:rFonts w:ascii="Times New Roman" w:hAnsi="Times New Roman" w:cs="Simplified Arabic"/>
                <w:b/>
                <w:bCs/>
                <w:kern w:val="22"/>
                <w:rtl/>
              </w:rPr>
              <w:t xml:space="preserve"> </w:t>
            </w:r>
            <w:r w:rsidRPr="007E06EB">
              <w:rPr>
                <w:rFonts w:ascii="Times New Roman" w:hAnsi="Times New Roman" w:cs="Simplified Arabic"/>
                <w:b/>
                <w:bCs/>
                <w:kern w:val="22"/>
                <w:rtl/>
              </w:rPr>
              <w:t>بشأن</w:t>
            </w:r>
            <w:r>
              <w:rPr>
                <w:rFonts w:ascii="Times New Roman" w:hAnsi="Times New Roman" w:cs="Simplified Arabic"/>
                <w:b/>
                <w:bCs/>
                <w:kern w:val="22"/>
                <w:rtl/>
              </w:rPr>
              <w:t xml:space="preserve"> </w:t>
            </w:r>
            <w:r w:rsidRPr="007E06EB">
              <w:rPr>
                <w:rFonts w:ascii="Times New Roman" w:hAnsi="Times New Roman" w:cs="Simplified Arabic"/>
                <w:b/>
                <w:bCs/>
                <w:kern w:val="22"/>
                <w:rtl/>
              </w:rPr>
              <w:t>بناء</w:t>
            </w:r>
            <w:r>
              <w:rPr>
                <w:rFonts w:ascii="Times New Roman" w:hAnsi="Times New Roman" w:cs="Simplified Arabic"/>
                <w:b/>
                <w:bCs/>
                <w:kern w:val="22"/>
                <w:rtl/>
              </w:rPr>
              <w:t xml:space="preserve"> </w:t>
            </w:r>
            <w:r w:rsidRPr="007E06EB">
              <w:rPr>
                <w:rFonts w:ascii="Times New Roman" w:hAnsi="Times New Roman" w:cs="Simplified Arabic"/>
                <w:b/>
                <w:bCs/>
                <w:kern w:val="22"/>
                <w:rtl/>
              </w:rPr>
              <w:t>القدرات</w:t>
            </w:r>
            <w:r>
              <w:rPr>
                <w:rFonts w:ascii="Times New Roman" w:hAnsi="Times New Roman" w:cs="Simplified Arabic"/>
                <w:b/>
                <w:bCs/>
                <w:kern w:val="22"/>
                <w:rtl/>
              </w:rPr>
              <w:t xml:space="preserve"> </w:t>
            </w:r>
            <w:r w:rsidRPr="007E06EB">
              <w:rPr>
                <w:rFonts w:ascii="Times New Roman" w:hAnsi="Times New Roman" w:cs="Simplified Arabic"/>
                <w:b/>
                <w:bCs/>
                <w:kern w:val="22"/>
                <w:rtl/>
              </w:rPr>
              <w:t>وتنميتها</w:t>
            </w:r>
          </w:p>
        </w:tc>
      </w:tr>
      <w:tr w:rsidR="00752BD2" w:rsidRPr="007E06EB" w:rsidTr="00441264">
        <w:tc>
          <w:tcPr>
            <w:tcW w:w="3898" w:type="dxa"/>
          </w:tcPr>
          <w:p w:rsidR="00752BD2" w:rsidRPr="007E06EB" w:rsidRDefault="00752BD2" w:rsidP="004A2914">
            <w:pPr>
              <w:bidi/>
              <w:spacing w:after="120" w:line="216" w:lineRule="auto"/>
              <w:jc w:val="both"/>
              <w:rPr>
                <w:rFonts w:ascii="Times New Roman" w:hAnsi="Times New Roman" w:cs="Simplified Arabic"/>
                <w:kern w:val="22"/>
              </w:rPr>
            </w:pPr>
            <w:r w:rsidRPr="007E06EB">
              <w:rPr>
                <w:rFonts w:ascii="Times New Roman" w:hAnsi="Times New Roman" w:cs="Simplified Arabic" w:hint="cs"/>
                <w:kern w:val="22"/>
                <w:rtl/>
              </w:rPr>
              <w:t>4-1-</w:t>
            </w:r>
            <w:r>
              <w:rPr>
                <w:rFonts w:ascii="Times New Roman" w:hAnsi="Times New Roman" w:cs="Simplified Arabic"/>
                <w:kern w:val="22"/>
                <w:rtl/>
              </w:rPr>
              <w:t xml:space="preserve"> </w:t>
            </w:r>
            <w:r w:rsidRPr="007E06EB">
              <w:rPr>
                <w:rFonts w:ascii="Times New Roman" w:hAnsi="Times New Roman" w:cs="Simplified Arabic" w:hint="cs"/>
                <w:kern w:val="22"/>
                <w:rtl/>
              </w:rPr>
              <w:t>زيادة</w:t>
            </w:r>
            <w:r>
              <w:rPr>
                <w:rFonts w:ascii="Times New Roman" w:hAnsi="Times New Roman" w:cs="Simplified Arabic"/>
                <w:kern w:val="22"/>
                <w:rtl/>
              </w:rPr>
              <w:t xml:space="preserve"> </w:t>
            </w:r>
            <w:r w:rsidRPr="007E06EB">
              <w:rPr>
                <w:rFonts w:ascii="Times New Roman" w:hAnsi="Times New Roman" w:cs="Simplified Arabic"/>
                <w:kern w:val="22"/>
                <w:rtl/>
              </w:rPr>
              <w:t>المشاركة</w:t>
            </w:r>
            <w:r>
              <w:rPr>
                <w:rFonts w:ascii="Times New Roman" w:hAnsi="Times New Roman" w:cs="Simplified Arabic"/>
                <w:kern w:val="22"/>
                <w:rtl/>
              </w:rPr>
              <w:t xml:space="preserve"> </w:t>
            </w:r>
            <w:r w:rsidRPr="007E06EB">
              <w:rPr>
                <w:rFonts w:ascii="Times New Roman" w:hAnsi="Times New Roman" w:cs="Simplified Arabic"/>
                <w:kern w:val="22"/>
                <w:rtl/>
              </w:rPr>
              <w:t>الكاملة</w:t>
            </w:r>
            <w:r>
              <w:rPr>
                <w:rFonts w:ascii="Times New Roman" w:hAnsi="Times New Roman" w:cs="Simplified Arabic"/>
                <w:kern w:val="22"/>
                <w:rtl/>
              </w:rPr>
              <w:t xml:space="preserve"> </w:t>
            </w:r>
            <w:r w:rsidRPr="007E06EB">
              <w:rPr>
                <w:rFonts w:ascii="Times New Roman" w:hAnsi="Times New Roman" w:cs="Simplified Arabic"/>
                <w:kern w:val="22"/>
                <w:rtl/>
              </w:rPr>
              <w:t>والفعالة</w:t>
            </w:r>
            <w:r>
              <w:rPr>
                <w:rFonts w:ascii="Times New Roman" w:hAnsi="Times New Roman" w:cs="Simplified Arabic"/>
                <w:kern w:val="22"/>
                <w:rtl/>
              </w:rPr>
              <w:t xml:space="preserve"> </w:t>
            </w:r>
            <w:r w:rsidRPr="007E06EB">
              <w:rPr>
                <w:rFonts w:ascii="Times New Roman" w:hAnsi="Times New Roman" w:cs="Simplified Arabic"/>
                <w:kern w:val="22"/>
                <w:rtl/>
              </w:rPr>
              <w:t>للشعوب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ولا</w:t>
            </w:r>
            <w:r>
              <w:rPr>
                <w:rFonts w:ascii="Times New Roman" w:hAnsi="Times New Roman" w:cs="Simplified Arabic"/>
                <w:kern w:val="22"/>
                <w:rtl/>
              </w:rPr>
              <w:t xml:space="preserve"> </w:t>
            </w:r>
            <w:r w:rsidRPr="007E06EB">
              <w:rPr>
                <w:rFonts w:ascii="Times New Roman" w:hAnsi="Times New Roman" w:cs="Simplified Arabic"/>
                <w:kern w:val="22"/>
                <w:rtl/>
              </w:rPr>
              <w:t>سيما</w:t>
            </w:r>
            <w:r>
              <w:rPr>
                <w:rFonts w:ascii="Times New Roman" w:hAnsi="Times New Roman" w:cs="Simplified Arabic"/>
                <w:kern w:val="22"/>
                <w:rtl/>
              </w:rPr>
              <w:t xml:space="preserve"> </w:t>
            </w:r>
            <w:r w:rsidRPr="007E06EB">
              <w:rPr>
                <w:rFonts w:ascii="Times New Roman" w:hAnsi="Times New Roman" w:cs="Simplified Arabic"/>
                <w:kern w:val="22"/>
                <w:rtl/>
              </w:rPr>
              <w:t>النساء</w:t>
            </w:r>
            <w:r>
              <w:rPr>
                <w:rFonts w:ascii="Times New Roman" w:hAnsi="Times New Roman" w:cs="Simplified Arabic"/>
                <w:kern w:val="22"/>
                <w:rtl/>
              </w:rPr>
              <w:t xml:space="preserve"> </w:t>
            </w:r>
            <w:r w:rsidRPr="007E06EB">
              <w:rPr>
                <w:rFonts w:ascii="Times New Roman" w:hAnsi="Times New Roman" w:cs="Simplified Arabic"/>
                <w:kern w:val="22"/>
                <w:rtl/>
              </w:rPr>
              <w:t>والشباب</w:t>
            </w:r>
            <w:r>
              <w:rPr>
                <w:rFonts w:ascii="Times New Roman" w:hAnsi="Times New Roman" w:cs="Simplified Arabic"/>
                <w:kern w:val="22"/>
                <w:rtl/>
              </w:rPr>
              <w:t xml:space="preserve"> </w:t>
            </w:r>
            <w:r w:rsidRPr="007E06EB">
              <w:rPr>
                <w:rFonts w:ascii="Times New Roman" w:hAnsi="Times New Roman" w:cs="Simplified Arabic" w:hint="cs"/>
                <w:kern w:val="22"/>
                <w:rtl/>
              </w:rPr>
              <w:t>من</w:t>
            </w:r>
            <w:r>
              <w:rPr>
                <w:rFonts w:ascii="Times New Roman" w:hAnsi="Times New Roman" w:cs="Simplified Arabic" w:hint="cs"/>
                <w:kern w:val="22"/>
                <w:rtl/>
              </w:rPr>
              <w:t xml:space="preserve"> </w:t>
            </w:r>
            <w:r w:rsidRPr="007E06EB">
              <w:rPr>
                <w:rFonts w:ascii="Times New Roman" w:hAnsi="Times New Roman" w:cs="Simplified Arabic"/>
                <w:kern w:val="22"/>
                <w:rtl/>
              </w:rPr>
              <w:t>بينهم،</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تنفيذ</w:t>
            </w:r>
            <w:r>
              <w:rPr>
                <w:rFonts w:ascii="Times New Roman" w:hAnsi="Times New Roman" w:cs="Simplified Arabic"/>
                <w:kern w:val="22"/>
                <w:rtl/>
              </w:rPr>
              <w:t xml:space="preserve"> </w:t>
            </w:r>
            <w:r w:rsidRPr="007E06EB">
              <w:rPr>
                <w:rFonts w:ascii="Times New Roman" w:hAnsi="Times New Roman" w:cs="Simplified Arabic"/>
                <w:kern w:val="22"/>
                <w:rtl/>
              </w:rPr>
              <w:t>البروتوكول</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جميع</w:t>
            </w:r>
            <w:r>
              <w:rPr>
                <w:rFonts w:ascii="Times New Roman" w:hAnsi="Times New Roman" w:cs="Simplified Arabic"/>
                <w:kern w:val="22"/>
                <w:rtl/>
              </w:rPr>
              <w:t xml:space="preserve"> </w:t>
            </w:r>
            <w:r w:rsidRPr="007E06EB">
              <w:rPr>
                <w:rFonts w:ascii="Times New Roman" w:hAnsi="Times New Roman" w:cs="Simplified Arabic"/>
                <w:kern w:val="22"/>
                <w:rtl/>
              </w:rPr>
              <w:t>المستويات</w:t>
            </w:r>
            <w:r>
              <w:rPr>
                <w:rFonts w:ascii="Times New Roman" w:hAnsi="Times New Roman" w:cs="Simplified Arabic" w:hint="cs"/>
                <w:kern w:val="22"/>
                <w:rtl/>
              </w:rPr>
              <w:t>.</w:t>
            </w:r>
          </w:p>
        </w:tc>
        <w:tc>
          <w:tcPr>
            <w:tcW w:w="5863" w:type="dxa"/>
          </w:tcPr>
          <w:p w:rsidR="00752BD2" w:rsidRPr="007E06EB" w:rsidRDefault="00752BD2">
            <w:pPr>
              <w:pStyle w:val="ListParagraph"/>
              <w:numPr>
                <w:ilvl w:val="0"/>
                <w:numId w:val="33"/>
              </w:numPr>
              <w:bidi/>
              <w:spacing w:after="120" w:line="216" w:lineRule="auto"/>
              <w:ind w:left="420"/>
              <w:jc w:val="both"/>
              <w:rPr>
                <w:rFonts w:ascii="Times New Roman" w:hAnsi="Times New Roman" w:cs="Simplified Arabic"/>
                <w:kern w:val="22"/>
                <w:rtl/>
              </w:rPr>
            </w:pP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hint="cs"/>
                <w:kern w:val="22"/>
                <w:rtl/>
              </w:rPr>
              <w:t>زيادة</w:t>
            </w:r>
            <w:r>
              <w:rPr>
                <w:rFonts w:ascii="Times New Roman" w:hAnsi="Times New Roman" w:cs="Simplified Arabic" w:hint="cs"/>
                <w:kern w:val="22"/>
                <w:rtl/>
              </w:rPr>
              <w:t xml:space="preserve"> </w:t>
            </w:r>
            <w:r w:rsidRPr="007E06EB">
              <w:rPr>
                <w:rFonts w:ascii="Times New Roman" w:hAnsi="Times New Roman" w:cs="Simplified Arabic"/>
                <w:kern w:val="22"/>
                <w:rtl/>
              </w:rPr>
              <w:t>التوعية</w:t>
            </w:r>
            <w:r>
              <w:rPr>
                <w:rFonts w:ascii="Times New Roman" w:hAnsi="Times New Roman" w:cs="Simplified Arabic"/>
                <w:kern w:val="22"/>
                <w:rtl/>
              </w:rPr>
              <w:t xml:space="preserve"> </w:t>
            </w:r>
            <w:r w:rsidRPr="007E06EB">
              <w:rPr>
                <w:rFonts w:ascii="Times New Roman" w:hAnsi="Times New Roman" w:cs="Simplified Arabic" w:hint="cs"/>
                <w:kern w:val="22"/>
                <w:rtl/>
              </w:rPr>
              <w:t>ب</w:t>
            </w:r>
            <w:r w:rsidRPr="007E06EB">
              <w:rPr>
                <w:rFonts w:ascii="Times New Roman" w:hAnsi="Times New Roman" w:cs="Simplified Arabic"/>
                <w:kern w:val="22"/>
                <w:rtl/>
              </w:rPr>
              <w:t>قضايا</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و</w:t>
            </w:r>
            <w:r w:rsidR="000979C4">
              <w:rPr>
                <w:rFonts w:ascii="Times New Roman" w:hAnsi="Times New Roman" w:cs="Simplified Arabic" w:hint="cs"/>
                <w:kern w:val="22"/>
                <w:rtl/>
              </w:rPr>
              <w:t>ال</w:t>
            </w:r>
            <w:r w:rsidRPr="007E06EB">
              <w:rPr>
                <w:rFonts w:ascii="Times New Roman" w:hAnsi="Times New Roman" w:cs="Simplified Arabic"/>
                <w:kern w:val="22"/>
                <w:rtl/>
              </w:rPr>
              <w:t>بروتوكول</w:t>
            </w:r>
            <w:r>
              <w:rPr>
                <w:rFonts w:ascii="Times New Roman" w:hAnsi="Times New Roman" w:cs="Simplified Arabic"/>
                <w:kern w:val="22"/>
                <w:rtl/>
              </w:rPr>
              <w:t xml:space="preserve"> </w:t>
            </w:r>
            <w:r w:rsidRPr="007E06EB">
              <w:rPr>
                <w:rFonts w:ascii="Times New Roman" w:hAnsi="Times New Roman" w:cs="Simplified Arabic"/>
                <w:kern w:val="22"/>
                <w:rtl/>
              </w:rPr>
              <w:t>وفهم</w:t>
            </w:r>
            <w:r>
              <w:rPr>
                <w:rFonts w:ascii="Times New Roman" w:hAnsi="Times New Roman" w:cs="Simplified Arabic" w:hint="cs"/>
                <w:kern w:val="22"/>
                <w:rtl/>
              </w:rPr>
              <w:t>ه</w:t>
            </w:r>
            <w:r w:rsidRPr="007E06EB">
              <w:rPr>
                <w:rFonts w:ascii="Times New Roman" w:hAnsi="Times New Roman" w:cs="Simplified Arabic" w:hint="cs"/>
                <w:kern w:val="22"/>
                <w:rtl/>
              </w:rPr>
              <w:t>ا</w:t>
            </w:r>
            <w:r w:rsidRPr="007E06EB">
              <w:rPr>
                <w:rFonts w:ascii="Times New Roman" w:hAnsi="Times New Roman" w:cs="Simplified Arabic"/>
                <w:kern w:val="22"/>
                <w:rtl/>
              </w:rPr>
              <w:t>؛</w:t>
            </w:r>
          </w:p>
          <w:p w:rsidR="00752BD2" w:rsidRPr="007E06EB" w:rsidRDefault="00752BD2">
            <w:pPr>
              <w:pStyle w:val="ListParagraph"/>
              <w:numPr>
                <w:ilvl w:val="0"/>
                <w:numId w:val="33"/>
              </w:numPr>
              <w:bidi/>
              <w:spacing w:after="120" w:line="216" w:lineRule="auto"/>
              <w:ind w:left="420"/>
              <w:jc w:val="both"/>
              <w:rPr>
                <w:rFonts w:ascii="Times New Roman" w:hAnsi="Times New Roman" w:cs="Simplified Arabic"/>
                <w:kern w:val="22"/>
              </w:rPr>
            </w:pP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hint="cs"/>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لتعزيز</w:t>
            </w:r>
            <w:r>
              <w:rPr>
                <w:rFonts w:ascii="Times New Roman" w:hAnsi="Times New Roman" w:cs="Simplified Arabic"/>
                <w:kern w:val="22"/>
                <w:rtl/>
              </w:rPr>
              <w:t xml:space="preserve"> </w:t>
            </w:r>
            <w:r w:rsidRPr="007E06EB">
              <w:rPr>
                <w:rFonts w:ascii="Times New Roman" w:hAnsi="Times New Roman" w:cs="Simplified Arabic"/>
                <w:kern w:val="22"/>
                <w:rtl/>
              </w:rPr>
              <w:t>فهم</w:t>
            </w:r>
            <w:r>
              <w:rPr>
                <w:rFonts w:ascii="Times New Roman" w:hAnsi="Times New Roman" w:cs="Simplified Arabic"/>
                <w:kern w:val="22"/>
                <w:rtl/>
              </w:rPr>
              <w:t xml:space="preserve"> </w:t>
            </w:r>
            <w:r w:rsidRPr="007E06EB">
              <w:rPr>
                <w:rFonts w:ascii="Times New Roman" w:hAnsi="Times New Roman" w:cs="Simplified Arabic"/>
                <w:kern w:val="22"/>
                <w:rtl/>
              </w:rPr>
              <w:t>حقوق</w:t>
            </w:r>
            <w:r>
              <w:rPr>
                <w:rFonts w:ascii="Times New Roman" w:hAnsi="Times New Roman" w:cs="Simplified Arabic"/>
                <w:kern w:val="22"/>
                <w:rtl/>
              </w:rPr>
              <w:t xml:space="preserve"> </w:t>
            </w:r>
            <w:r w:rsidRPr="007E06EB">
              <w:rPr>
                <w:rFonts w:ascii="Times New Roman" w:hAnsi="Times New Roman" w:cs="Simplified Arabic"/>
                <w:kern w:val="22"/>
                <w:rtl/>
              </w:rPr>
              <w:t>الشعوب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المتعلقة</w:t>
            </w:r>
            <w:r>
              <w:rPr>
                <w:rFonts w:ascii="Times New Roman" w:hAnsi="Times New Roman" w:cs="Simplified Arabic"/>
                <w:kern w:val="22"/>
                <w:rtl/>
              </w:rPr>
              <w:t xml:space="preserve"> </w:t>
            </w:r>
            <w:r w:rsidRPr="007E06EB">
              <w:rPr>
                <w:rFonts w:ascii="Times New Roman" w:hAnsi="Times New Roman" w:cs="Simplified Arabic"/>
                <w:kern w:val="22"/>
                <w:rtl/>
              </w:rPr>
              <w:t>بالموارد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والمعارف</w:t>
            </w:r>
            <w:r>
              <w:rPr>
                <w:rFonts w:ascii="Times New Roman" w:hAnsi="Times New Roman" w:cs="Simplified Arabic"/>
                <w:kern w:val="22"/>
                <w:rtl/>
              </w:rPr>
              <w:t xml:space="preserve"> </w:t>
            </w:r>
            <w:r w:rsidRPr="007E06EB">
              <w:rPr>
                <w:rFonts w:ascii="Times New Roman" w:hAnsi="Times New Roman" w:cs="Simplified Arabic"/>
                <w:kern w:val="22"/>
                <w:rtl/>
              </w:rPr>
              <w:t>التقليدية</w:t>
            </w:r>
            <w:r>
              <w:rPr>
                <w:rFonts w:ascii="Times New Roman" w:hAnsi="Times New Roman" w:cs="Simplified Arabic"/>
                <w:kern w:val="22"/>
                <w:rtl/>
              </w:rPr>
              <w:t xml:space="preserve"> </w:t>
            </w:r>
            <w:r w:rsidRPr="007E06EB">
              <w:rPr>
                <w:rFonts w:ascii="Times New Roman" w:hAnsi="Times New Roman" w:cs="Simplified Arabic"/>
                <w:kern w:val="22"/>
                <w:rtl/>
              </w:rPr>
              <w:t>المرتبطة</w:t>
            </w:r>
            <w:r>
              <w:rPr>
                <w:rFonts w:ascii="Times New Roman" w:hAnsi="Times New Roman" w:cs="Simplified Arabic"/>
                <w:kern w:val="22"/>
                <w:rtl/>
              </w:rPr>
              <w:t xml:space="preserve"> </w:t>
            </w:r>
            <w:r w:rsidRPr="007E06EB">
              <w:rPr>
                <w:rFonts w:ascii="Times New Roman" w:hAnsi="Times New Roman" w:cs="Simplified Arabic"/>
                <w:kern w:val="22"/>
                <w:rtl/>
              </w:rPr>
              <w:t>بها</w:t>
            </w:r>
            <w:r>
              <w:rPr>
                <w:rFonts w:ascii="Times New Roman" w:hAnsi="Times New Roman" w:cs="Simplified Arabic"/>
                <w:kern w:val="22"/>
                <w:rtl/>
              </w:rPr>
              <w:t xml:space="preserve"> </w:t>
            </w:r>
            <w:r w:rsidRPr="007E06EB">
              <w:rPr>
                <w:rFonts w:ascii="Times New Roman" w:hAnsi="Times New Roman" w:cs="Simplified Arabic"/>
                <w:kern w:val="22"/>
                <w:rtl/>
              </w:rPr>
              <w:t>والتقاسم</w:t>
            </w:r>
            <w:r>
              <w:rPr>
                <w:rFonts w:ascii="Times New Roman" w:hAnsi="Times New Roman" w:cs="Simplified Arabic"/>
                <w:kern w:val="22"/>
                <w:rtl/>
              </w:rPr>
              <w:t xml:space="preserve"> </w:t>
            </w:r>
            <w:r w:rsidRPr="007E06EB">
              <w:rPr>
                <w:rFonts w:ascii="Times New Roman" w:hAnsi="Times New Roman" w:cs="Simplified Arabic"/>
                <w:kern w:val="22"/>
                <w:rtl/>
              </w:rPr>
              <w:t>العادل</w:t>
            </w:r>
            <w:r>
              <w:rPr>
                <w:rFonts w:ascii="Times New Roman" w:hAnsi="Times New Roman" w:cs="Simplified Arabic"/>
                <w:kern w:val="22"/>
                <w:rtl/>
              </w:rPr>
              <w:t xml:space="preserve"> </w:t>
            </w:r>
            <w:r w:rsidRPr="007E06EB">
              <w:rPr>
                <w:rFonts w:ascii="Times New Roman" w:hAnsi="Times New Roman" w:cs="Simplified Arabic"/>
                <w:kern w:val="22"/>
                <w:rtl/>
              </w:rPr>
              <w:t>والمنصف</w:t>
            </w:r>
            <w:r>
              <w:rPr>
                <w:rFonts w:ascii="Times New Roman" w:hAnsi="Times New Roman" w:cs="Simplified Arabic"/>
                <w:kern w:val="22"/>
                <w:rtl/>
              </w:rPr>
              <w:t xml:space="preserve"> </w:t>
            </w:r>
            <w:r w:rsidRPr="007E06EB">
              <w:rPr>
                <w:rFonts w:ascii="Times New Roman" w:hAnsi="Times New Roman" w:cs="Simplified Arabic"/>
                <w:kern w:val="22"/>
                <w:rtl/>
              </w:rPr>
              <w:t>للمنافع؛</w:t>
            </w:r>
          </w:p>
          <w:p w:rsidR="00752BD2" w:rsidRPr="007E06EB" w:rsidRDefault="00752BD2">
            <w:pPr>
              <w:pStyle w:val="ListParagraph"/>
              <w:numPr>
                <w:ilvl w:val="0"/>
                <w:numId w:val="33"/>
              </w:numPr>
              <w:bidi/>
              <w:spacing w:after="120" w:line="216" w:lineRule="auto"/>
              <w:ind w:left="420"/>
              <w:jc w:val="both"/>
              <w:rPr>
                <w:rFonts w:ascii="Times New Roman" w:hAnsi="Times New Roman" w:cs="Simplified Arabic"/>
                <w:kern w:val="22"/>
              </w:rPr>
            </w:pP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أنشطة</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لتعزيز</w:t>
            </w:r>
            <w:r>
              <w:rPr>
                <w:rFonts w:ascii="Times New Roman" w:hAnsi="Times New Roman" w:cs="Simplified Arabic"/>
                <w:kern w:val="22"/>
                <w:rtl/>
              </w:rPr>
              <w:t xml:space="preserve"> </w:t>
            </w:r>
            <w:r w:rsidRPr="007E06EB">
              <w:rPr>
                <w:rFonts w:ascii="Times New Roman" w:hAnsi="Times New Roman" w:cs="Simplified Arabic"/>
                <w:kern w:val="22"/>
                <w:rtl/>
              </w:rPr>
              <w:t>قدرة</w:t>
            </w:r>
            <w:r>
              <w:rPr>
                <w:rFonts w:ascii="Times New Roman" w:hAnsi="Times New Roman" w:cs="Simplified Arabic"/>
                <w:kern w:val="22"/>
                <w:rtl/>
              </w:rPr>
              <w:t xml:space="preserve"> </w:t>
            </w:r>
            <w:r>
              <w:rPr>
                <w:rFonts w:ascii="Times New Roman" w:hAnsi="Times New Roman" w:cs="Simplified Arabic" w:hint="cs"/>
                <w:kern w:val="22"/>
                <w:rtl/>
              </w:rPr>
              <w:t>النساء</w:t>
            </w:r>
            <w:r>
              <w:rPr>
                <w:rFonts w:ascii="Times New Roman" w:hAnsi="Times New Roman" w:cs="Simplified Arabic"/>
                <w:kern w:val="22"/>
                <w:rtl/>
              </w:rPr>
              <w:t xml:space="preserve"> </w:t>
            </w:r>
            <w:r w:rsidRPr="007E06EB">
              <w:rPr>
                <w:rFonts w:ascii="Times New Roman" w:hAnsi="Times New Roman" w:cs="Simplified Arabic"/>
                <w:kern w:val="22"/>
                <w:rtl/>
              </w:rPr>
              <w:t>داخل</w:t>
            </w:r>
            <w:r>
              <w:rPr>
                <w:rFonts w:ascii="Times New Roman" w:hAnsi="Times New Roman" w:cs="Simplified Arabic"/>
                <w:kern w:val="22"/>
                <w:rtl/>
              </w:rPr>
              <w:t xml:space="preserve"> </w:t>
            </w:r>
            <w:r w:rsidRPr="007E06EB">
              <w:rPr>
                <w:rFonts w:ascii="Times New Roman" w:hAnsi="Times New Roman" w:cs="Simplified Arabic"/>
                <w:kern w:val="22"/>
                <w:rtl/>
              </w:rPr>
              <w:t>الشعوب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فيما</w:t>
            </w:r>
            <w:r>
              <w:rPr>
                <w:rFonts w:ascii="Times New Roman" w:hAnsi="Times New Roman" w:cs="Simplified Arabic"/>
                <w:kern w:val="22"/>
                <w:rtl/>
              </w:rPr>
              <w:t xml:space="preserve"> </w:t>
            </w:r>
            <w:r w:rsidRPr="007E06EB">
              <w:rPr>
                <w:rFonts w:ascii="Times New Roman" w:hAnsi="Times New Roman" w:cs="Simplified Arabic"/>
                <w:kern w:val="22"/>
                <w:rtl/>
              </w:rPr>
              <w:t>يتعلق</w:t>
            </w:r>
            <w:r>
              <w:rPr>
                <w:rFonts w:ascii="Times New Roman" w:hAnsi="Times New Roman" w:cs="Simplified Arabic"/>
                <w:kern w:val="22"/>
                <w:rtl/>
              </w:rPr>
              <w:t xml:space="preserve"> </w:t>
            </w:r>
            <w:r w:rsidRPr="007E06EB">
              <w:rPr>
                <w:rFonts w:ascii="Times New Roman" w:hAnsi="Times New Roman" w:cs="Simplified Arabic"/>
                <w:kern w:val="22"/>
                <w:rtl/>
              </w:rPr>
              <w:t>بالحصول</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و/أو</w:t>
            </w:r>
            <w:r>
              <w:rPr>
                <w:rFonts w:ascii="Times New Roman" w:hAnsi="Times New Roman" w:cs="Simplified Arabic"/>
                <w:kern w:val="22"/>
                <w:rtl/>
              </w:rPr>
              <w:t xml:space="preserve"> </w:t>
            </w:r>
            <w:r w:rsidRPr="007E06EB">
              <w:rPr>
                <w:rFonts w:ascii="Times New Roman" w:hAnsi="Times New Roman" w:cs="Simplified Arabic"/>
                <w:kern w:val="22"/>
                <w:rtl/>
              </w:rPr>
              <w:t>المعارف</w:t>
            </w:r>
            <w:r>
              <w:rPr>
                <w:rFonts w:ascii="Times New Roman" w:hAnsi="Times New Roman" w:cs="Simplified Arabic"/>
                <w:kern w:val="22"/>
                <w:rtl/>
              </w:rPr>
              <w:t xml:space="preserve"> </w:t>
            </w:r>
            <w:r w:rsidRPr="007E06EB">
              <w:rPr>
                <w:rFonts w:ascii="Times New Roman" w:hAnsi="Times New Roman" w:cs="Simplified Arabic"/>
                <w:kern w:val="22"/>
                <w:rtl/>
              </w:rPr>
              <w:t>التقليدية</w:t>
            </w:r>
            <w:r>
              <w:rPr>
                <w:rFonts w:ascii="Times New Roman" w:hAnsi="Times New Roman" w:cs="Simplified Arabic"/>
                <w:kern w:val="22"/>
                <w:rtl/>
              </w:rPr>
              <w:t xml:space="preserve"> </w:t>
            </w:r>
            <w:r w:rsidRPr="007E06EB">
              <w:rPr>
                <w:rFonts w:ascii="Times New Roman" w:hAnsi="Times New Roman" w:cs="Simplified Arabic"/>
                <w:kern w:val="22"/>
                <w:rtl/>
              </w:rPr>
              <w:t>المرتبطة</w:t>
            </w:r>
            <w:r>
              <w:rPr>
                <w:rFonts w:ascii="Times New Roman" w:hAnsi="Times New Roman" w:cs="Simplified Arabic"/>
                <w:kern w:val="22"/>
                <w:rtl/>
              </w:rPr>
              <w:t xml:space="preserve"> </w:t>
            </w:r>
            <w:r w:rsidRPr="007E06EB">
              <w:rPr>
                <w:rFonts w:ascii="Times New Roman" w:hAnsi="Times New Roman" w:cs="Simplified Arabic"/>
                <w:kern w:val="22"/>
                <w:rtl/>
              </w:rPr>
              <w:t>بالموارد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د</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نُهج</w:t>
            </w:r>
            <w:r>
              <w:rPr>
                <w:rFonts w:ascii="Times New Roman" w:hAnsi="Times New Roman" w:cs="Simplified Arabic"/>
                <w:kern w:val="22"/>
                <w:rtl/>
              </w:rPr>
              <w:t xml:space="preserve"> </w:t>
            </w:r>
            <w:r w:rsidRPr="007E06EB">
              <w:rPr>
                <w:rFonts w:ascii="Times New Roman" w:hAnsi="Times New Roman" w:cs="Simplified Arabic"/>
                <w:kern w:val="22"/>
                <w:rtl/>
              </w:rPr>
              <w:t>لمعالجة</w:t>
            </w:r>
            <w:r>
              <w:rPr>
                <w:rFonts w:ascii="Times New Roman" w:hAnsi="Times New Roman" w:cs="Simplified Arabic"/>
                <w:kern w:val="22"/>
                <w:rtl/>
              </w:rPr>
              <w:t xml:space="preserve"> </w:t>
            </w:r>
            <w:r w:rsidRPr="007E06EB">
              <w:rPr>
                <w:rFonts w:ascii="Times New Roman" w:hAnsi="Times New Roman" w:cs="Simplified Arabic"/>
                <w:kern w:val="22"/>
                <w:rtl/>
              </w:rPr>
              <w:t>مسألة</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والمعارف</w:t>
            </w:r>
            <w:r>
              <w:rPr>
                <w:rFonts w:ascii="Times New Roman" w:hAnsi="Times New Roman" w:cs="Simplified Arabic"/>
                <w:kern w:val="22"/>
                <w:rtl/>
              </w:rPr>
              <w:t xml:space="preserve"> </w:t>
            </w:r>
            <w:r w:rsidRPr="007E06EB">
              <w:rPr>
                <w:rFonts w:ascii="Times New Roman" w:hAnsi="Times New Roman" w:cs="Simplified Arabic"/>
                <w:kern w:val="22"/>
                <w:rtl/>
              </w:rPr>
              <w:t>التقليدية</w:t>
            </w:r>
            <w:r>
              <w:rPr>
                <w:rFonts w:ascii="Times New Roman" w:hAnsi="Times New Roman" w:cs="Simplified Arabic"/>
                <w:kern w:val="22"/>
                <w:rtl/>
              </w:rPr>
              <w:t xml:space="preserve"> </w:t>
            </w:r>
            <w:r w:rsidRPr="007E06EB">
              <w:rPr>
                <w:rFonts w:ascii="Times New Roman" w:hAnsi="Times New Roman" w:cs="Simplified Arabic"/>
                <w:kern w:val="22"/>
                <w:rtl/>
              </w:rPr>
              <w:t>المرتبطة</w:t>
            </w:r>
            <w:r>
              <w:rPr>
                <w:rFonts w:ascii="Times New Roman" w:hAnsi="Times New Roman" w:cs="Simplified Arabic"/>
                <w:kern w:val="22"/>
                <w:rtl/>
              </w:rPr>
              <w:t xml:space="preserve"> </w:t>
            </w:r>
            <w:r w:rsidRPr="007E06EB">
              <w:rPr>
                <w:rFonts w:ascii="Times New Roman" w:hAnsi="Times New Roman" w:cs="Simplified Arabic"/>
                <w:kern w:val="22"/>
                <w:rtl/>
              </w:rPr>
              <w:t>بالموارد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التي</w:t>
            </w:r>
            <w:r>
              <w:rPr>
                <w:rFonts w:ascii="Times New Roman" w:hAnsi="Times New Roman" w:cs="Simplified Arabic"/>
                <w:kern w:val="22"/>
                <w:rtl/>
              </w:rPr>
              <w:t xml:space="preserve"> </w:t>
            </w:r>
            <w:r w:rsidRPr="007E06EB">
              <w:rPr>
                <w:rFonts w:ascii="Times New Roman" w:hAnsi="Times New Roman" w:cs="Simplified Arabic"/>
                <w:kern w:val="22"/>
                <w:rtl/>
              </w:rPr>
              <w:t>يتقاسمها</w:t>
            </w:r>
            <w:r>
              <w:rPr>
                <w:rFonts w:ascii="Times New Roman" w:hAnsi="Times New Roman" w:cs="Simplified Arabic"/>
                <w:kern w:val="22"/>
                <w:rtl/>
              </w:rPr>
              <w:t xml:space="preserve"> </w:t>
            </w:r>
            <w:r w:rsidRPr="007E06EB">
              <w:rPr>
                <w:rFonts w:ascii="Times New Roman" w:hAnsi="Times New Roman" w:cs="Simplified Arabic"/>
                <w:kern w:val="22"/>
                <w:rtl/>
              </w:rPr>
              <w:t>أكثر</w:t>
            </w:r>
            <w:r>
              <w:rPr>
                <w:rFonts w:ascii="Times New Roman" w:hAnsi="Times New Roman" w:cs="Simplified Arabic"/>
                <w:kern w:val="22"/>
                <w:rtl/>
              </w:rPr>
              <w:t xml:space="preserve"> </w:t>
            </w:r>
            <w:r w:rsidRPr="007E06EB">
              <w:rPr>
                <w:rFonts w:ascii="Times New Roman" w:hAnsi="Times New Roman" w:cs="Simplified Arabic"/>
                <w:kern w:val="22"/>
                <w:rtl/>
              </w:rPr>
              <w:t>من</w:t>
            </w:r>
            <w:r>
              <w:rPr>
                <w:rFonts w:ascii="Times New Roman" w:hAnsi="Times New Roman" w:cs="Simplified Arabic"/>
                <w:kern w:val="22"/>
                <w:rtl/>
              </w:rPr>
              <w:t xml:space="preserve"> </w:t>
            </w:r>
            <w:r w:rsidRPr="007E06EB">
              <w:rPr>
                <w:rFonts w:ascii="Times New Roman" w:hAnsi="Times New Roman" w:cs="Simplified Arabic"/>
                <w:kern w:val="22"/>
                <w:rtl/>
              </w:rPr>
              <w:t>شعب</w:t>
            </w:r>
            <w:r>
              <w:rPr>
                <w:rFonts w:ascii="Times New Roman" w:hAnsi="Times New Roman" w:cs="Simplified Arabic"/>
                <w:kern w:val="22"/>
                <w:rtl/>
              </w:rPr>
              <w:t xml:space="preserve"> </w:t>
            </w:r>
            <w:r w:rsidRPr="007E06EB">
              <w:rPr>
                <w:rFonts w:ascii="Times New Roman" w:hAnsi="Times New Roman" w:cs="Simplified Arabic"/>
                <w:kern w:val="22"/>
                <w:rtl/>
              </w:rPr>
              <w:t>أصلي</w:t>
            </w:r>
            <w:r>
              <w:rPr>
                <w:rFonts w:ascii="Times New Roman" w:hAnsi="Times New Roman" w:cs="Simplified Arabic"/>
                <w:kern w:val="22"/>
                <w:rtl/>
              </w:rPr>
              <w:t xml:space="preserve"> </w:t>
            </w:r>
            <w:r w:rsidR="00CB7F62">
              <w:rPr>
                <w:rFonts w:ascii="Times New Roman" w:hAnsi="Times New Roman" w:cs="Simplified Arabic" w:hint="cs"/>
                <w:kern w:val="22"/>
                <w:rtl/>
              </w:rPr>
              <w:t>أ</w:t>
            </w:r>
            <w:r w:rsidRPr="007E06EB">
              <w:rPr>
                <w:rFonts w:ascii="Times New Roman" w:hAnsi="Times New Roman" w:cs="Simplified Arabic"/>
                <w:kern w:val="22"/>
                <w:rtl/>
              </w:rPr>
              <w:t>و</w:t>
            </w:r>
            <w:r w:rsidR="00CB7F62">
              <w:rPr>
                <w:rFonts w:ascii="Times New Roman" w:hAnsi="Times New Roman" w:cs="Simplified Arabic" w:hint="cs"/>
                <w:kern w:val="22"/>
                <w:rtl/>
              </w:rPr>
              <w:t xml:space="preserve"> </w:t>
            </w:r>
            <w:r w:rsidRPr="007E06EB">
              <w:rPr>
                <w:rFonts w:ascii="Times New Roman" w:hAnsi="Times New Roman" w:cs="Simplified Arabic"/>
                <w:kern w:val="22"/>
                <w:rtl/>
              </w:rPr>
              <w:t>مجتمع</w:t>
            </w:r>
            <w:r>
              <w:rPr>
                <w:rFonts w:ascii="Times New Roman" w:hAnsi="Times New Roman" w:cs="Simplified Arabic"/>
                <w:kern w:val="22"/>
                <w:rtl/>
              </w:rPr>
              <w:t xml:space="preserve"> </w:t>
            </w:r>
            <w:r w:rsidRPr="007E06EB">
              <w:rPr>
                <w:rFonts w:ascii="Times New Roman" w:hAnsi="Times New Roman" w:cs="Simplified Arabic"/>
                <w:kern w:val="22"/>
                <w:rtl/>
              </w:rPr>
              <w:t>محلي،</w:t>
            </w:r>
            <w:r>
              <w:rPr>
                <w:rFonts w:ascii="Times New Roman" w:hAnsi="Times New Roman" w:cs="Simplified Arabic"/>
                <w:kern w:val="22"/>
                <w:rtl/>
              </w:rPr>
              <w:t xml:space="preserve"> </w:t>
            </w:r>
            <w:r w:rsidRPr="007E06EB">
              <w:rPr>
                <w:rFonts w:ascii="Times New Roman" w:hAnsi="Times New Roman" w:cs="Simplified Arabic"/>
                <w:kern w:val="22"/>
                <w:rtl/>
              </w:rPr>
              <w:t>بما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ذلك</w:t>
            </w:r>
            <w:r>
              <w:rPr>
                <w:rFonts w:ascii="Times New Roman" w:hAnsi="Times New Roman" w:cs="Simplified Arabic"/>
                <w:kern w:val="22"/>
                <w:rtl/>
              </w:rPr>
              <w:t xml:space="preserve"> </w:t>
            </w:r>
            <w:r>
              <w:rPr>
                <w:rFonts w:ascii="Times New Roman" w:hAnsi="Times New Roman" w:cs="Simplified Arabic" w:hint="cs"/>
                <w:kern w:val="22"/>
                <w:rtl/>
              </w:rPr>
              <w:t>في سياق ا</w:t>
            </w:r>
            <w:r w:rsidRPr="007E06EB">
              <w:rPr>
                <w:rFonts w:ascii="Times New Roman" w:hAnsi="Times New Roman" w:cs="Simplified Arabic"/>
                <w:kern w:val="22"/>
                <w:rtl/>
              </w:rPr>
              <w:t>لحالات</w:t>
            </w:r>
            <w:r>
              <w:rPr>
                <w:rFonts w:ascii="Times New Roman" w:hAnsi="Times New Roman" w:cs="Simplified Arabic"/>
                <w:kern w:val="22"/>
                <w:rtl/>
              </w:rPr>
              <w:t xml:space="preserve"> </w:t>
            </w:r>
            <w:r w:rsidRPr="007E06EB">
              <w:rPr>
                <w:rFonts w:ascii="Times New Roman" w:hAnsi="Times New Roman" w:cs="Simplified Arabic"/>
                <w:kern w:val="22"/>
                <w:rtl/>
              </w:rPr>
              <w:t>العابرة</w:t>
            </w:r>
            <w:r>
              <w:rPr>
                <w:rFonts w:ascii="Times New Roman" w:hAnsi="Times New Roman" w:cs="Simplified Arabic"/>
                <w:kern w:val="22"/>
                <w:rtl/>
              </w:rPr>
              <w:t xml:space="preserve"> </w:t>
            </w:r>
            <w:r w:rsidRPr="007E06EB">
              <w:rPr>
                <w:rFonts w:ascii="Times New Roman" w:hAnsi="Times New Roman" w:cs="Simplified Arabic"/>
                <w:kern w:val="22"/>
                <w:rtl/>
              </w:rPr>
              <w:t>للحدود؛</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ه</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hint="cs"/>
                <w:kern w:val="22"/>
                <w:rtl/>
              </w:rPr>
              <w:t>آليات</w:t>
            </w:r>
            <w:r>
              <w:rPr>
                <w:rFonts w:ascii="Times New Roman" w:hAnsi="Times New Roman" w:cs="Simplified Arabic" w:hint="cs"/>
                <w:kern w:val="22"/>
                <w:rtl/>
              </w:rPr>
              <w:t xml:space="preserve"> </w:t>
            </w:r>
            <w:r w:rsidRPr="007E06EB">
              <w:rPr>
                <w:rFonts w:ascii="Times New Roman" w:hAnsi="Times New Roman" w:cs="Simplified Arabic"/>
                <w:kern w:val="22"/>
                <w:rtl/>
              </w:rPr>
              <w:t>التنسيق</w:t>
            </w:r>
            <w:r>
              <w:rPr>
                <w:rFonts w:ascii="Times New Roman" w:hAnsi="Times New Roman" w:cs="Simplified Arabic"/>
                <w:kern w:val="22"/>
                <w:rtl/>
              </w:rPr>
              <w:t xml:space="preserve"> </w:t>
            </w:r>
            <w:r w:rsidRPr="007E06EB">
              <w:rPr>
                <w:rFonts w:ascii="Times New Roman" w:hAnsi="Times New Roman" w:cs="Simplified Arabic"/>
                <w:kern w:val="22"/>
                <w:rtl/>
              </w:rPr>
              <w:t>وبناء</w:t>
            </w:r>
            <w:r>
              <w:rPr>
                <w:rFonts w:ascii="Times New Roman" w:hAnsi="Times New Roman" w:cs="Simplified Arabic"/>
                <w:kern w:val="22"/>
                <w:rtl/>
              </w:rPr>
              <w:t xml:space="preserve"> </w:t>
            </w:r>
            <w:r w:rsidRPr="007E06EB">
              <w:rPr>
                <w:rFonts w:ascii="Times New Roman" w:hAnsi="Times New Roman" w:cs="Simplified Arabic"/>
                <w:kern w:val="22"/>
                <w:rtl/>
              </w:rPr>
              <w:t>المؤسسات</w:t>
            </w:r>
            <w:r>
              <w:rPr>
                <w:rFonts w:ascii="Times New Roman" w:hAnsi="Times New Roman" w:cs="Simplified Arabic"/>
                <w:kern w:val="22"/>
                <w:rtl/>
              </w:rPr>
              <w:t xml:space="preserve"> </w:t>
            </w:r>
            <w:r w:rsidRPr="007E06EB">
              <w:rPr>
                <w:rFonts w:ascii="Times New Roman" w:hAnsi="Times New Roman" w:cs="Simplified Arabic"/>
                <w:kern w:val="22"/>
                <w:rtl/>
              </w:rPr>
              <w:t>داخل</w:t>
            </w:r>
            <w:r>
              <w:rPr>
                <w:rFonts w:ascii="Times New Roman" w:hAnsi="Times New Roman" w:cs="Simplified Arabic"/>
                <w:kern w:val="22"/>
                <w:rtl/>
              </w:rPr>
              <w:t xml:space="preserve"> </w:t>
            </w:r>
            <w:r w:rsidRPr="007E06EB">
              <w:rPr>
                <w:rFonts w:ascii="Times New Roman" w:hAnsi="Times New Roman" w:cs="Simplified Arabic"/>
                <w:kern w:val="22"/>
                <w:rtl/>
              </w:rPr>
              <w:t>الشعوب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وفيما</w:t>
            </w:r>
            <w:r>
              <w:rPr>
                <w:rFonts w:ascii="Times New Roman" w:hAnsi="Times New Roman" w:cs="Simplified Arabic"/>
                <w:kern w:val="22"/>
                <w:rtl/>
              </w:rPr>
              <w:t xml:space="preserve"> </w:t>
            </w:r>
            <w:r w:rsidRPr="007E06EB">
              <w:rPr>
                <w:rFonts w:ascii="Times New Roman" w:hAnsi="Times New Roman" w:cs="Simplified Arabic"/>
                <w:kern w:val="22"/>
                <w:rtl/>
              </w:rPr>
              <w:t>بين</w:t>
            </w:r>
            <w:r w:rsidRPr="007E06EB">
              <w:rPr>
                <w:rFonts w:ascii="Times New Roman" w:hAnsi="Times New Roman" w:cs="Simplified Arabic" w:hint="cs"/>
                <w:kern w:val="22"/>
                <w:rtl/>
              </w:rPr>
              <w:t>ها</w:t>
            </w:r>
            <w:r>
              <w:rPr>
                <w:rFonts w:ascii="Times New Roman" w:hAnsi="Times New Roman" w:cs="Simplified Arabic"/>
                <w:kern w:val="22"/>
                <w:rtl/>
              </w:rPr>
              <w:t xml:space="preserve"> </w:t>
            </w:r>
            <w:r w:rsidRPr="007E06EB">
              <w:rPr>
                <w:rFonts w:ascii="Times New Roman" w:hAnsi="Times New Roman" w:cs="Simplified Arabic" w:hint="cs"/>
                <w:kern w:val="22"/>
                <w:rtl/>
              </w:rPr>
              <w:t>ل</w:t>
            </w:r>
            <w:r w:rsidRPr="007E06EB">
              <w:rPr>
                <w:rFonts w:ascii="Times New Roman" w:hAnsi="Times New Roman" w:cs="Simplified Arabic"/>
                <w:kern w:val="22"/>
                <w:rtl/>
              </w:rPr>
              <w:t>معالجة</w:t>
            </w:r>
            <w:r>
              <w:rPr>
                <w:rFonts w:ascii="Times New Roman" w:hAnsi="Times New Roman" w:cs="Simplified Arabic"/>
                <w:kern w:val="22"/>
                <w:rtl/>
              </w:rPr>
              <w:t xml:space="preserve"> </w:t>
            </w:r>
            <w:r w:rsidRPr="007E06EB">
              <w:rPr>
                <w:rFonts w:ascii="Times New Roman" w:hAnsi="Times New Roman" w:cs="Simplified Arabic"/>
                <w:kern w:val="22"/>
                <w:rtl/>
              </w:rPr>
              <w:t>قضايا</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و</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والتدريب</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مهارات</w:t>
            </w:r>
            <w:r>
              <w:rPr>
                <w:rFonts w:ascii="Times New Roman" w:hAnsi="Times New Roman" w:cs="Simplified Arabic"/>
                <w:kern w:val="22"/>
                <w:rtl/>
              </w:rPr>
              <w:t xml:space="preserve"> </w:t>
            </w:r>
            <w:r w:rsidRPr="007E06EB">
              <w:rPr>
                <w:rFonts w:ascii="Times New Roman" w:hAnsi="Times New Roman" w:cs="Simplified Arabic"/>
                <w:kern w:val="22"/>
                <w:rtl/>
              </w:rPr>
              <w:t>حشد</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سبيل</w:t>
            </w:r>
            <w:r>
              <w:rPr>
                <w:rFonts w:ascii="Times New Roman" w:hAnsi="Times New Roman" w:cs="Simplified Arabic"/>
                <w:kern w:val="22"/>
                <w:rtl/>
              </w:rPr>
              <w:t xml:space="preserve"> </w:t>
            </w:r>
            <w:r w:rsidRPr="007E06EB">
              <w:rPr>
                <w:rFonts w:ascii="Times New Roman" w:hAnsi="Times New Roman" w:cs="Simplified Arabic"/>
                <w:kern w:val="22"/>
                <w:rtl/>
              </w:rPr>
              <w:t>المثال،</w:t>
            </w:r>
            <w:r>
              <w:rPr>
                <w:rFonts w:ascii="Times New Roman" w:hAnsi="Times New Roman" w:cs="Simplified Arabic" w:hint="cs"/>
                <w:kern w:val="22"/>
                <w:rtl/>
              </w:rPr>
              <w:t xml:space="preserve"> في سياق</w:t>
            </w:r>
            <w:r>
              <w:rPr>
                <w:rFonts w:ascii="Times New Roman" w:hAnsi="Times New Roman" w:cs="Simplified Arabic"/>
                <w:kern w:val="22"/>
                <w:rtl/>
              </w:rPr>
              <w:t xml:space="preserve"> </w:t>
            </w:r>
            <w:r w:rsidRPr="007E06EB">
              <w:rPr>
                <w:rFonts w:ascii="Times New Roman" w:hAnsi="Times New Roman" w:cs="Simplified Arabic" w:hint="cs"/>
                <w:kern w:val="22"/>
                <w:rtl/>
              </w:rPr>
              <w:t>إعداد</w:t>
            </w:r>
            <w:r>
              <w:rPr>
                <w:rFonts w:ascii="Times New Roman" w:hAnsi="Times New Roman" w:cs="Simplified Arabic"/>
                <w:kern w:val="22"/>
                <w:rtl/>
              </w:rPr>
              <w:t xml:space="preserve"> </w:t>
            </w:r>
            <w:r w:rsidRPr="007E06EB">
              <w:rPr>
                <w:rFonts w:ascii="Times New Roman" w:hAnsi="Times New Roman" w:cs="Simplified Arabic"/>
                <w:kern w:val="22"/>
                <w:rtl/>
              </w:rPr>
              <w:t>المشاريع</w:t>
            </w:r>
            <w:r>
              <w:rPr>
                <w:rFonts w:ascii="Times New Roman" w:hAnsi="Times New Roman" w:cs="Simplified Arabic"/>
                <w:kern w:val="22"/>
                <w:rtl/>
              </w:rPr>
              <w:t xml:space="preserve"> </w:t>
            </w:r>
            <w:r w:rsidRPr="007E06EB">
              <w:rPr>
                <w:rFonts w:ascii="Times New Roman" w:hAnsi="Times New Roman" w:cs="Simplified Arabic"/>
                <w:kern w:val="22"/>
                <w:rtl/>
              </w:rPr>
              <w:t>وجمع</w:t>
            </w:r>
            <w:r>
              <w:rPr>
                <w:rFonts w:ascii="Times New Roman" w:hAnsi="Times New Roman" w:cs="Simplified Arabic"/>
                <w:kern w:val="22"/>
                <w:rtl/>
              </w:rPr>
              <w:t xml:space="preserve"> </w:t>
            </w:r>
            <w:r w:rsidRPr="007E06EB">
              <w:rPr>
                <w:rFonts w:ascii="Times New Roman" w:hAnsi="Times New Roman" w:cs="Simplified Arabic"/>
                <w:kern w:val="22"/>
                <w:rtl/>
              </w:rPr>
              <w:t>الأموال)؛</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ز</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كيفية</w:t>
            </w:r>
            <w:r>
              <w:rPr>
                <w:rFonts w:ascii="Times New Roman" w:hAnsi="Times New Roman" w:cs="Simplified Arabic"/>
                <w:kern w:val="22"/>
                <w:rtl/>
              </w:rPr>
              <w:t xml:space="preserve"> </w:t>
            </w:r>
            <w:r w:rsidRPr="007E06EB">
              <w:rPr>
                <w:rFonts w:ascii="Times New Roman" w:hAnsi="Times New Roman" w:cs="Simplified Arabic"/>
                <w:kern w:val="22"/>
                <w:rtl/>
              </w:rPr>
              <w:t>التعامل</w:t>
            </w:r>
            <w:r>
              <w:rPr>
                <w:rFonts w:ascii="Times New Roman" w:hAnsi="Times New Roman" w:cs="Simplified Arabic"/>
                <w:kern w:val="22"/>
                <w:rtl/>
              </w:rPr>
              <w:t xml:space="preserve"> </w:t>
            </w:r>
            <w:r w:rsidRPr="007E06EB">
              <w:rPr>
                <w:rFonts w:ascii="Times New Roman" w:hAnsi="Times New Roman" w:cs="Simplified Arabic"/>
                <w:kern w:val="22"/>
                <w:rtl/>
              </w:rPr>
              <w:t>مع</w:t>
            </w:r>
            <w:r>
              <w:rPr>
                <w:rFonts w:ascii="Times New Roman" w:hAnsi="Times New Roman" w:cs="Simplified Arabic"/>
                <w:kern w:val="22"/>
                <w:rtl/>
              </w:rPr>
              <w:t xml:space="preserve"> </w:t>
            </w:r>
            <w:r w:rsidRPr="007E06EB">
              <w:rPr>
                <w:rFonts w:ascii="Times New Roman" w:hAnsi="Times New Roman" w:cs="Simplified Arabic"/>
                <w:kern w:val="22"/>
                <w:rtl/>
              </w:rPr>
              <w:t>الحكومات</w:t>
            </w:r>
            <w:r>
              <w:rPr>
                <w:rFonts w:ascii="Times New Roman" w:hAnsi="Times New Roman" w:cs="Simplified Arabic"/>
                <w:kern w:val="22"/>
                <w:rtl/>
              </w:rPr>
              <w:t xml:space="preserve"> </w:t>
            </w:r>
            <w:r w:rsidRPr="007E06EB">
              <w:rPr>
                <w:rFonts w:ascii="Times New Roman" w:hAnsi="Times New Roman" w:cs="Simplified Arabic"/>
                <w:kern w:val="22"/>
                <w:rtl/>
              </w:rPr>
              <w:t>ومستخدمي</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والمعارف</w:t>
            </w:r>
            <w:r>
              <w:rPr>
                <w:rFonts w:ascii="Times New Roman" w:hAnsi="Times New Roman" w:cs="Simplified Arabic"/>
                <w:kern w:val="22"/>
                <w:rtl/>
              </w:rPr>
              <w:t xml:space="preserve"> </w:t>
            </w:r>
            <w:r w:rsidRPr="007E06EB">
              <w:rPr>
                <w:rFonts w:ascii="Times New Roman" w:hAnsi="Times New Roman" w:cs="Simplified Arabic"/>
                <w:kern w:val="22"/>
                <w:rtl/>
              </w:rPr>
              <w:t>التقليدية</w:t>
            </w:r>
            <w:r>
              <w:rPr>
                <w:rFonts w:ascii="Times New Roman" w:hAnsi="Times New Roman" w:cs="Simplified Arabic"/>
                <w:kern w:val="22"/>
                <w:rtl/>
              </w:rPr>
              <w:t xml:space="preserve"> </w:t>
            </w:r>
            <w:r w:rsidRPr="007E06EB">
              <w:rPr>
                <w:rFonts w:ascii="Times New Roman" w:hAnsi="Times New Roman" w:cs="Simplified Arabic"/>
                <w:kern w:val="22"/>
                <w:rtl/>
              </w:rPr>
              <w:t>المرتبطة</w:t>
            </w:r>
            <w:r>
              <w:rPr>
                <w:rFonts w:ascii="Times New Roman" w:hAnsi="Times New Roman" w:cs="Simplified Arabic"/>
                <w:kern w:val="22"/>
                <w:rtl/>
              </w:rPr>
              <w:t xml:space="preserve"> </w:t>
            </w:r>
            <w:r w:rsidRPr="007E06EB">
              <w:rPr>
                <w:rFonts w:ascii="Times New Roman" w:hAnsi="Times New Roman" w:cs="Simplified Arabic"/>
                <w:kern w:val="22"/>
                <w:rtl/>
              </w:rPr>
              <w:t>بها؛</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ح</w:t>
            </w:r>
            <w:r w:rsidRPr="007E06EB">
              <w:rPr>
                <w:rFonts w:ascii="Times New Roman" w:hAnsi="Times New Roman" w:cs="Simplified Arabic"/>
                <w:kern w:val="22"/>
                <w:rtl/>
              </w:rPr>
              <w:t>)</w:t>
            </w:r>
            <w:r>
              <w:rPr>
                <w:rFonts w:ascii="Times New Roman" w:hAnsi="Times New Roman" w:cs="Simplified Arabic"/>
                <w:kern w:val="22"/>
                <w:rtl/>
              </w:rPr>
              <w:t xml:space="preserve"> </w:t>
            </w:r>
            <w:r>
              <w:rPr>
                <w:rFonts w:ascii="Times New Roman" w:hAnsi="Times New Roman" w:cs="Simplified Arabic" w:hint="cs"/>
                <w:kern w:val="22"/>
                <w:rtl/>
              </w:rPr>
              <w:t>توفير ال</w:t>
            </w:r>
            <w:r w:rsidRPr="007E06EB">
              <w:rPr>
                <w:rFonts w:ascii="Times New Roman" w:hAnsi="Times New Roman" w:cs="Simplified Arabic"/>
                <w:kern w:val="22"/>
                <w:rtl/>
              </w:rPr>
              <w:t>دعم</w:t>
            </w:r>
            <w:r>
              <w:rPr>
                <w:rFonts w:ascii="Times New Roman" w:hAnsi="Times New Roman" w:cs="Simplified Arabic"/>
                <w:kern w:val="22"/>
                <w:rtl/>
              </w:rPr>
              <w:t xml:space="preserve"> </w:t>
            </w:r>
            <w:r>
              <w:rPr>
                <w:rFonts w:ascii="Times New Roman" w:hAnsi="Times New Roman" w:cs="Simplified Arabic" w:hint="cs"/>
                <w:kern w:val="22"/>
                <w:rtl/>
              </w:rPr>
              <w:t>ل</w:t>
            </w:r>
            <w:r w:rsidRPr="007E06EB">
              <w:rPr>
                <w:rFonts w:ascii="Times New Roman" w:hAnsi="Times New Roman" w:cs="Simplified Arabic"/>
                <w:kern w:val="22"/>
                <w:rtl/>
              </w:rPr>
              <w:t>لمشاركة</w:t>
            </w:r>
            <w:r>
              <w:rPr>
                <w:rFonts w:ascii="Times New Roman" w:hAnsi="Times New Roman" w:cs="Simplified Arabic"/>
                <w:kern w:val="22"/>
                <w:rtl/>
              </w:rPr>
              <w:t xml:space="preserve"> </w:t>
            </w:r>
            <w:r w:rsidRPr="007E06EB">
              <w:rPr>
                <w:rFonts w:ascii="Times New Roman" w:hAnsi="Times New Roman" w:cs="Simplified Arabic"/>
                <w:kern w:val="22"/>
                <w:rtl/>
              </w:rPr>
              <w:t>الكاملة</w:t>
            </w:r>
            <w:r>
              <w:rPr>
                <w:rFonts w:ascii="Times New Roman" w:hAnsi="Times New Roman" w:cs="Simplified Arabic"/>
                <w:kern w:val="22"/>
                <w:rtl/>
              </w:rPr>
              <w:t xml:space="preserve"> </w:t>
            </w:r>
            <w:r w:rsidRPr="007E06EB">
              <w:rPr>
                <w:rFonts w:ascii="Times New Roman" w:hAnsi="Times New Roman" w:cs="Simplified Arabic"/>
                <w:kern w:val="22"/>
                <w:rtl/>
              </w:rPr>
              <w:t>والفعالة</w:t>
            </w:r>
            <w:r>
              <w:rPr>
                <w:rFonts w:ascii="Times New Roman" w:hAnsi="Times New Roman" w:cs="Simplified Arabic"/>
                <w:kern w:val="22"/>
                <w:rtl/>
              </w:rPr>
              <w:t xml:space="preserve"> </w:t>
            </w:r>
            <w:r w:rsidRPr="007E06EB">
              <w:rPr>
                <w:rFonts w:ascii="Times New Roman" w:hAnsi="Times New Roman" w:cs="Simplified Arabic"/>
                <w:kern w:val="22"/>
                <w:rtl/>
              </w:rPr>
              <w:t>للشعوب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المنتديات</w:t>
            </w:r>
            <w:r>
              <w:rPr>
                <w:rFonts w:ascii="Times New Roman" w:hAnsi="Times New Roman" w:cs="Simplified Arabic"/>
                <w:kern w:val="22"/>
                <w:rtl/>
              </w:rPr>
              <w:t xml:space="preserve"> </w:t>
            </w:r>
            <w:r w:rsidRPr="007E06EB">
              <w:rPr>
                <w:rFonts w:ascii="Times New Roman" w:hAnsi="Times New Roman" w:cs="Simplified Arabic"/>
                <w:kern w:val="22"/>
                <w:rtl/>
              </w:rPr>
              <w:t>الإقليمية</w:t>
            </w:r>
            <w:r>
              <w:rPr>
                <w:rFonts w:ascii="Times New Roman" w:hAnsi="Times New Roman" w:cs="Simplified Arabic"/>
                <w:kern w:val="22"/>
                <w:rtl/>
              </w:rPr>
              <w:t xml:space="preserve"> </w:t>
            </w:r>
            <w:r w:rsidRPr="007E06EB">
              <w:rPr>
                <w:rFonts w:ascii="Times New Roman" w:hAnsi="Times New Roman" w:cs="Simplified Arabic"/>
                <w:kern w:val="22"/>
                <w:rtl/>
              </w:rPr>
              <w:t>والدولية</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r>
              <w:rPr>
                <w:rFonts w:ascii="Times New Roman" w:hAnsi="Times New Roman" w:cs="Simplified Arabic"/>
                <w:kern w:val="22"/>
                <w:rtl/>
              </w:rPr>
              <w:t xml:space="preserve"> </w:t>
            </w:r>
            <w:r w:rsidRPr="007E06EB">
              <w:rPr>
                <w:rFonts w:ascii="Times New Roman" w:hAnsi="Times New Roman" w:cs="Simplified Arabic"/>
                <w:kern w:val="22"/>
                <w:rtl/>
              </w:rPr>
              <w:t>بالحصول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ط</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المواد</w:t>
            </w:r>
            <w:r>
              <w:rPr>
                <w:rFonts w:ascii="Times New Roman" w:hAnsi="Times New Roman" w:cs="Simplified Arabic"/>
                <w:kern w:val="22"/>
                <w:rtl/>
              </w:rPr>
              <w:t xml:space="preserve"> </w:t>
            </w:r>
            <w:r w:rsidRPr="007E06EB">
              <w:rPr>
                <w:rFonts w:ascii="Times New Roman" w:hAnsi="Times New Roman" w:cs="Simplified Arabic"/>
                <w:kern w:val="22"/>
                <w:rtl/>
              </w:rPr>
              <w:t>المناسبة</w:t>
            </w:r>
            <w:r>
              <w:rPr>
                <w:rFonts w:ascii="Times New Roman" w:hAnsi="Times New Roman" w:cs="Simplified Arabic"/>
                <w:kern w:val="22"/>
                <w:rtl/>
              </w:rPr>
              <w:t xml:space="preserve"> </w:t>
            </w:r>
            <w:r w:rsidRPr="007E06EB">
              <w:rPr>
                <w:rFonts w:ascii="Times New Roman" w:hAnsi="Times New Roman" w:cs="Simplified Arabic"/>
                <w:kern w:val="22"/>
                <w:rtl/>
              </w:rPr>
              <w:t>ثقافيا</w:t>
            </w:r>
            <w:r>
              <w:rPr>
                <w:rFonts w:ascii="Times New Roman" w:hAnsi="Times New Roman" w:cs="Simplified Arabic"/>
                <w:kern w:val="22"/>
                <w:rtl/>
              </w:rPr>
              <w:t xml:space="preserve"> </w:t>
            </w:r>
            <w:r w:rsidRPr="007E06EB">
              <w:rPr>
                <w:rFonts w:ascii="Times New Roman" w:hAnsi="Times New Roman" w:cs="Simplified Arabic"/>
                <w:kern w:val="22"/>
                <w:rtl/>
              </w:rPr>
              <w:t>باللغات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hint="cs"/>
                <w:kern w:val="22"/>
                <w:rtl/>
              </w:rPr>
              <w:t xml:space="preserve"> </w:t>
            </w:r>
            <w:r w:rsidRPr="007E06EB">
              <w:rPr>
                <w:rFonts w:ascii="Times New Roman" w:hAnsi="Times New Roman" w:cs="Simplified Arabic"/>
                <w:kern w:val="22"/>
                <w:rtl/>
              </w:rPr>
              <w:t>ونشر</w:t>
            </w:r>
            <w:r w:rsidRPr="007E06EB">
              <w:rPr>
                <w:rFonts w:ascii="Times New Roman" w:hAnsi="Times New Roman" w:cs="Simplified Arabic" w:hint="cs"/>
                <w:kern w:val="22"/>
                <w:rtl/>
              </w:rPr>
              <w:t>ها</w:t>
            </w:r>
            <w:r>
              <w:rPr>
                <w:rFonts w:ascii="Times New Roman" w:hAnsi="Times New Roman" w:cs="Simplified Arabic"/>
                <w:kern w:val="22"/>
                <w:rtl/>
              </w:rPr>
              <w:t xml:space="preserve"> </w:t>
            </w:r>
            <w:r w:rsidRPr="007E06EB">
              <w:rPr>
                <w:rFonts w:ascii="Times New Roman" w:hAnsi="Times New Roman" w:cs="Simplified Arabic"/>
                <w:kern w:val="22"/>
                <w:rtl/>
              </w:rPr>
              <w:t>وتشجيع</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sidRPr="007E06EB">
              <w:rPr>
                <w:rFonts w:ascii="Times New Roman" w:hAnsi="Times New Roman" w:cs="Simplified Arabic" w:hint="cs"/>
                <w:kern w:val="22"/>
                <w:rtl/>
              </w:rPr>
              <w:t>ها</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الاقتضاء؛</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ي</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حماية</w:t>
            </w:r>
            <w:r>
              <w:rPr>
                <w:rFonts w:ascii="Times New Roman" w:hAnsi="Times New Roman" w:cs="Simplified Arabic"/>
                <w:kern w:val="22"/>
                <w:rtl/>
              </w:rPr>
              <w:t xml:space="preserve"> </w:t>
            </w:r>
            <w:r w:rsidRPr="007E06EB">
              <w:rPr>
                <w:rFonts w:ascii="Times New Roman" w:hAnsi="Times New Roman" w:cs="Simplified Arabic"/>
                <w:kern w:val="22"/>
                <w:rtl/>
              </w:rPr>
              <w:t>المعارف</w:t>
            </w:r>
            <w:r>
              <w:rPr>
                <w:rFonts w:ascii="Times New Roman" w:hAnsi="Times New Roman" w:cs="Simplified Arabic"/>
                <w:kern w:val="22"/>
                <w:rtl/>
              </w:rPr>
              <w:t xml:space="preserve"> </w:t>
            </w:r>
            <w:r w:rsidRPr="007E06EB">
              <w:rPr>
                <w:rFonts w:ascii="Times New Roman" w:hAnsi="Times New Roman" w:cs="Simplified Arabic"/>
                <w:kern w:val="22"/>
                <w:rtl/>
              </w:rPr>
              <w:t>التقليدية</w:t>
            </w:r>
            <w:r>
              <w:rPr>
                <w:rFonts w:ascii="Times New Roman" w:hAnsi="Times New Roman" w:cs="Simplified Arabic"/>
                <w:kern w:val="22"/>
                <w:rtl/>
              </w:rPr>
              <w:t xml:space="preserve"> </w:t>
            </w:r>
            <w:r w:rsidRPr="007E06EB">
              <w:rPr>
                <w:rFonts w:ascii="Times New Roman" w:hAnsi="Times New Roman" w:cs="Simplified Arabic"/>
                <w:kern w:val="22"/>
                <w:rtl/>
              </w:rPr>
              <w:t>المرتبطة</w:t>
            </w:r>
            <w:r>
              <w:rPr>
                <w:rFonts w:ascii="Times New Roman" w:hAnsi="Times New Roman" w:cs="Simplified Arabic"/>
                <w:kern w:val="22"/>
                <w:rtl/>
              </w:rPr>
              <w:t xml:space="preserve"> </w:t>
            </w:r>
            <w:r w:rsidRPr="007E06EB">
              <w:rPr>
                <w:rFonts w:ascii="Times New Roman" w:hAnsi="Times New Roman" w:cs="Simplified Arabic"/>
                <w:kern w:val="22"/>
                <w:rtl/>
              </w:rPr>
              <w:t>بالموارد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sidRPr="007E06EB">
              <w:rPr>
                <w:rFonts w:ascii="Times New Roman" w:hAnsi="Times New Roman" w:cs="Simplified Arabic" w:hint="cs"/>
                <w:kern w:val="22"/>
                <w:rtl/>
              </w:rPr>
              <w:t>،</w:t>
            </w:r>
            <w:r>
              <w:rPr>
                <w:rFonts w:ascii="Times New Roman" w:hAnsi="Times New Roman" w:cs="Simplified Arabic" w:hint="cs"/>
                <w:kern w:val="22"/>
                <w:rtl/>
              </w:rPr>
              <w:t xml:space="preserve"> </w:t>
            </w:r>
            <w:r w:rsidRPr="007E06EB">
              <w:rPr>
                <w:rFonts w:ascii="Times New Roman" w:hAnsi="Times New Roman" w:cs="Simplified Arabic"/>
                <w:kern w:val="22"/>
                <w:rtl/>
              </w:rPr>
              <w:t>من</w:t>
            </w:r>
            <w:r>
              <w:rPr>
                <w:rFonts w:ascii="Times New Roman" w:hAnsi="Times New Roman" w:cs="Simplified Arabic"/>
                <w:kern w:val="22"/>
                <w:rtl/>
              </w:rPr>
              <w:t xml:space="preserve"> </w:t>
            </w:r>
            <w:r w:rsidRPr="007E06EB">
              <w:rPr>
                <w:rFonts w:ascii="Times New Roman" w:hAnsi="Times New Roman" w:cs="Simplified Arabic"/>
                <w:kern w:val="22"/>
                <w:rtl/>
              </w:rPr>
              <w:t>خلال</w:t>
            </w:r>
            <w:r>
              <w:rPr>
                <w:rFonts w:ascii="Times New Roman" w:hAnsi="Times New Roman" w:cs="Simplified Arabic"/>
                <w:kern w:val="22"/>
                <w:rtl/>
              </w:rPr>
              <w:t xml:space="preserve"> </w:t>
            </w:r>
            <w:r w:rsidRPr="007E06EB">
              <w:rPr>
                <w:rFonts w:ascii="Times New Roman" w:hAnsi="Times New Roman" w:cs="Simplified Arabic"/>
                <w:kern w:val="22"/>
                <w:rtl/>
              </w:rPr>
              <w:t>آليات</w:t>
            </w:r>
            <w:r>
              <w:rPr>
                <w:rFonts w:ascii="Times New Roman" w:hAnsi="Times New Roman" w:cs="Simplified Arabic"/>
                <w:kern w:val="22"/>
                <w:rtl/>
              </w:rPr>
              <w:t xml:space="preserve"> </w:t>
            </w:r>
            <w:r w:rsidRPr="007E06EB">
              <w:rPr>
                <w:rFonts w:ascii="Times New Roman" w:hAnsi="Times New Roman" w:cs="Simplified Arabic"/>
                <w:kern w:val="22"/>
                <w:rtl/>
              </w:rPr>
              <w:t>متفق</w:t>
            </w:r>
            <w:r>
              <w:rPr>
                <w:rFonts w:ascii="Times New Roman" w:hAnsi="Times New Roman" w:cs="Simplified Arabic"/>
                <w:kern w:val="22"/>
                <w:rtl/>
              </w:rPr>
              <w:t xml:space="preserve"> </w:t>
            </w:r>
            <w:r w:rsidRPr="007E06EB">
              <w:rPr>
                <w:rFonts w:ascii="Times New Roman" w:hAnsi="Times New Roman" w:cs="Simplified Arabic"/>
                <w:kern w:val="22"/>
                <w:rtl/>
              </w:rPr>
              <w:t>عليها</w:t>
            </w:r>
            <w:r>
              <w:rPr>
                <w:rFonts w:ascii="Times New Roman" w:hAnsi="Times New Roman" w:cs="Simplified Arabic"/>
                <w:kern w:val="22"/>
                <w:rtl/>
              </w:rPr>
              <w:t xml:space="preserve"> </w:t>
            </w:r>
            <w:r w:rsidRPr="007E06EB">
              <w:rPr>
                <w:rFonts w:ascii="Times New Roman" w:hAnsi="Times New Roman" w:cs="Simplified Arabic"/>
                <w:kern w:val="22"/>
                <w:rtl/>
              </w:rPr>
              <w:t>بمشاركة</w:t>
            </w:r>
            <w:r>
              <w:rPr>
                <w:rFonts w:ascii="Times New Roman" w:hAnsi="Times New Roman" w:cs="Simplified Arabic"/>
                <w:kern w:val="22"/>
                <w:rtl/>
              </w:rPr>
              <w:t xml:space="preserve"> </w:t>
            </w:r>
            <w:r w:rsidRPr="007E06EB">
              <w:rPr>
                <w:rFonts w:ascii="Times New Roman" w:hAnsi="Times New Roman" w:cs="Simplified Arabic"/>
                <w:kern w:val="22"/>
                <w:rtl/>
              </w:rPr>
              <w:t>الشعوب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sidRPr="007E06EB">
              <w:rPr>
                <w:rFonts w:ascii="Times New Roman" w:hAnsi="Times New Roman" w:cs="Simplified Arabic" w:hint="cs"/>
                <w:kern w:val="22"/>
                <w:rtl/>
              </w:rPr>
              <w:t>؛</w:t>
            </w:r>
          </w:p>
          <w:p w:rsidR="00752BD2" w:rsidRPr="007E06EB" w:rsidRDefault="00752BD2" w:rsidP="00CB7F62">
            <w:pPr>
              <w:bidi/>
              <w:spacing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ك</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hint="cs"/>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كيفية</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w:t>
            </w:r>
          </w:p>
        </w:tc>
      </w:tr>
      <w:tr w:rsidR="00752BD2" w:rsidRPr="007E06EB" w:rsidTr="00441264">
        <w:tc>
          <w:tcPr>
            <w:tcW w:w="3898" w:type="dxa"/>
          </w:tcPr>
          <w:p w:rsidR="00752BD2" w:rsidRPr="007E06EB" w:rsidRDefault="00752BD2" w:rsidP="004A2914">
            <w:pPr>
              <w:bidi/>
              <w:spacing w:after="120" w:line="216" w:lineRule="auto"/>
              <w:jc w:val="both"/>
              <w:rPr>
                <w:rFonts w:ascii="Times New Roman" w:hAnsi="Times New Roman" w:cs="Simplified Arabic"/>
                <w:kern w:val="22"/>
              </w:rPr>
            </w:pPr>
            <w:r w:rsidRPr="007E06EB">
              <w:rPr>
                <w:rFonts w:ascii="Times New Roman" w:hAnsi="Times New Roman" w:cs="Simplified Arabic" w:hint="cs"/>
                <w:kern w:val="22"/>
                <w:rtl/>
              </w:rPr>
              <w:t>4-2-</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بروتوكولات</w:t>
            </w:r>
            <w:r>
              <w:rPr>
                <w:rFonts w:ascii="Times New Roman" w:hAnsi="Times New Roman" w:cs="Simplified Arabic"/>
                <w:kern w:val="22"/>
                <w:rtl/>
              </w:rPr>
              <w:t xml:space="preserve"> </w:t>
            </w:r>
            <w:r w:rsidRPr="007E06EB">
              <w:rPr>
                <w:rFonts w:ascii="Times New Roman" w:hAnsi="Times New Roman" w:cs="Simplified Arabic"/>
                <w:kern w:val="22"/>
                <w:rtl/>
              </w:rPr>
              <w:t>وإجراءات</w:t>
            </w:r>
            <w:r>
              <w:rPr>
                <w:rFonts w:ascii="Times New Roman" w:hAnsi="Times New Roman" w:cs="Simplified Arabic"/>
                <w:kern w:val="22"/>
                <w:rtl/>
              </w:rPr>
              <w:t xml:space="preserve"> </w:t>
            </w:r>
            <w:r w:rsidRPr="007E06EB">
              <w:rPr>
                <w:rFonts w:ascii="Times New Roman" w:hAnsi="Times New Roman" w:cs="Simplified Arabic"/>
                <w:kern w:val="22"/>
                <w:rtl/>
              </w:rPr>
              <w:t>وقوانين</w:t>
            </w:r>
            <w:r>
              <w:rPr>
                <w:rFonts w:ascii="Times New Roman" w:hAnsi="Times New Roman" w:cs="Simplified Arabic"/>
                <w:kern w:val="22"/>
                <w:rtl/>
              </w:rPr>
              <w:t xml:space="preserve"> </w:t>
            </w:r>
            <w:r w:rsidRPr="007E06EB">
              <w:rPr>
                <w:rFonts w:ascii="Times New Roman" w:hAnsi="Times New Roman" w:cs="Simplified Arabic"/>
                <w:kern w:val="22"/>
                <w:rtl/>
              </w:rPr>
              <w:t>عرفية</w:t>
            </w:r>
            <w:r>
              <w:rPr>
                <w:rFonts w:ascii="Times New Roman" w:hAnsi="Times New Roman" w:cs="Simplified Arabic"/>
                <w:kern w:val="22"/>
                <w:rtl/>
              </w:rPr>
              <w:t xml:space="preserve"> </w:t>
            </w:r>
            <w:r w:rsidRPr="007E06EB">
              <w:rPr>
                <w:rFonts w:ascii="Times New Roman" w:hAnsi="Times New Roman" w:cs="Simplified Arabic"/>
                <w:kern w:val="22"/>
                <w:rtl/>
              </w:rPr>
              <w:t>مجتمعية</w:t>
            </w:r>
            <w:r>
              <w:rPr>
                <w:rFonts w:ascii="Times New Roman" w:hAnsi="Times New Roman" w:cs="Simplified Arabic"/>
                <w:kern w:val="22"/>
                <w:rtl/>
              </w:rPr>
              <w:t xml:space="preserve"> </w:t>
            </w:r>
            <w:r w:rsidRPr="007E06EB">
              <w:rPr>
                <w:rFonts w:ascii="Times New Roman" w:hAnsi="Times New Roman" w:cs="Simplified Arabic"/>
                <w:kern w:val="22"/>
                <w:rtl/>
              </w:rPr>
              <w:t>ونشرها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hint="cs"/>
                <w:kern w:val="22"/>
                <w:rtl/>
              </w:rPr>
              <w:t>.</w:t>
            </w:r>
          </w:p>
        </w:tc>
        <w:tc>
          <w:tcPr>
            <w:tcW w:w="5863" w:type="dxa"/>
          </w:tcPr>
          <w:p w:rsidR="00752BD2" w:rsidRPr="007E06EB" w:rsidRDefault="00752BD2" w:rsidP="00CB7F62">
            <w:pPr>
              <w:bidi/>
              <w:spacing w:after="60"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رسم</w:t>
            </w:r>
            <w:r>
              <w:rPr>
                <w:rFonts w:ascii="Times New Roman" w:hAnsi="Times New Roman" w:cs="Simplified Arabic"/>
                <w:kern w:val="22"/>
                <w:rtl/>
              </w:rPr>
              <w:t xml:space="preserve"> </w:t>
            </w:r>
            <w:r w:rsidRPr="007E06EB">
              <w:rPr>
                <w:rFonts w:ascii="Times New Roman" w:hAnsi="Times New Roman" w:cs="Simplified Arabic"/>
                <w:kern w:val="22"/>
                <w:rtl/>
              </w:rPr>
              <w:t>خرائط</w:t>
            </w:r>
            <w:r>
              <w:rPr>
                <w:rFonts w:ascii="Times New Roman" w:hAnsi="Times New Roman" w:cs="Simplified Arabic"/>
                <w:kern w:val="22"/>
                <w:rtl/>
              </w:rPr>
              <w:t xml:space="preserve"> </w:t>
            </w:r>
            <w:r w:rsidRPr="007E06EB">
              <w:rPr>
                <w:rFonts w:ascii="Times New Roman" w:hAnsi="Times New Roman" w:cs="Simplified Arabic" w:hint="cs"/>
                <w:kern w:val="22"/>
                <w:rtl/>
              </w:rPr>
              <w:t>ا</w:t>
            </w:r>
            <w:r w:rsidRPr="007E06EB">
              <w:rPr>
                <w:rFonts w:ascii="Times New Roman" w:hAnsi="Times New Roman" w:cs="Simplified Arabic"/>
                <w:kern w:val="22"/>
                <w:rtl/>
              </w:rPr>
              <w:t>لمعارف</w:t>
            </w:r>
            <w:r>
              <w:rPr>
                <w:rFonts w:ascii="Times New Roman" w:hAnsi="Times New Roman" w:cs="Simplified Arabic"/>
                <w:kern w:val="22"/>
                <w:rtl/>
              </w:rPr>
              <w:t xml:space="preserve"> </w:t>
            </w:r>
            <w:r w:rsidRPr="007E06EB">
              <w:rPr>
                <w:rFonts w:ascii="Times New Roman" w:hAnsi="Times New Roman" w:cs="Simplified Arabic"/>
                <w:kern w:val="22"/>
                <w:rtl/>
              </w:rPr>
              <w:t>التقليدية</w:t>
            </w:r>
            <w:r>
              <w:rPr>
                <w:rFonts w:ascii="Times New Roman" w:hAnsi="Times New Roman" w:cs="Simplified Arabic"/>
                <w:kern w:val="22"/>
                <w:rtl/>
              </w:rPr>
              <w:t xml:space="preserve"> </w:t>
            </w:r>
            <w:r w:rsidRPr="007E06EB">
              <w:rPr>
                <w:rFonts w:ascii="Times New Roman" w:hAnsi="Times New Roman" w:cs="Simplified Arabic"/>
                <w:kern w:val="22"/>
                <w:rtl/>
              </w:rPr>
              <w:t>المرتبطة</w:t>
            </w:r>
            <w:r>
              <w:rPr>
                <w:rFonts w:ascii="Times New Roman" w:hAnsi="Times New Roman" w:cs="Simplified Arabic"/>
                <w:kern w:val="22"/>
                <w:rtl/>
              </w:rPr>
              <w:t xml:space="preserve"> </w:t>
            </w:r>
            <w:r w:rsidRPr="007E06EB">
              <w:rPr>
                <w:rFonts w:ascii="Times New Roman" w:hAnsi="Times New Roman" w:cs="Simplified Arabic"/>
                <w:kern w:val="22"/>
                <w:rtl/>
              </w:rPr>
              <w:t>بالموارد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وإدار</w:t>
            </w:r>
            <w:r w:rsidRPr="007E06EB">
              <w:rPr>
                <w:rFonts w:ascii="Times New Roman" w:hAnsi="Times New Roman" w:cs="Simplified Arabic" w:hint="cs"/>
                <w:kern w:val="22"/>
                <w:rtl/>
              </w:rPr>
              <w:t>تها</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الاقتضاء؛</w:t>
            </w:r>
          </w:p>
          <w:p w:rsidR="00752BD2" w:rsidRPr="007E06EB" w:rsidRDefault="00752BD2" w:rsidP="00CB7F62">
            <w:pPr>
              <w:bidi/>
              <w:spacing w:after="60"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إنشاء</w:t>
            </w:r>
            <w:r>
              <w:rPr>
                <w:rFonts w:ascii="Times New Roman" w:hAnsi="Times New Roman" w:cs="Simplified Arabic"/>
                <w:kern w:val="22"/>
                <w:rtl/>
              </w:rPr>
              <w:t xml:space="preserve"> </w:t>
            </w:r>
            <w:r w:rsidRPr="007E06EB">
              <w:rPr>
                <w:rFonts w:ascii="Times New Roman" w:hAnsi="Times New Roman" w:cs="Simplified Arabic"/>
                <w:kern w:val="22"/>
                <w:rtl/>
              </w:rPr>
              <w:t>هياكل</w:t>
            </w:r>
            <w:r>
              <w:rPr>
                <w:rFonts w:ascii="Times New Roman" w:hAnsi="Times New Roman" w:cs="Simplified Arabic"/>
                <w:kern w:val="22"/>
                <w:rtl/>
              </w:rPr>
              <w:t xml:space="preserve"> </w:t>
            </w:r>
            <w:r w:rsidRPr="007E06EB">
              <w:rPr>
                <w:rFonts w:ascii="Times New Roman" w:hAnsi="Times New Roman" w:cs="Simplified Arabic" w:hint="cs"/>
                <w:kern w:val="22"/>
                <w:rtl/>
              </w:rPr>
              <w:t>الحوكمة</w:t>
            </w:r>
            <w:r>
              <w:rPr>
                <w:rFonts w:ascii="Times New Roman" w:hAnsi="Times New Roman" w:cs="Simplified Arabic"/>
                <w:kern w:val="22"/>
                <w:rtl/>
              </w:rPr>
              <w:t xml:space="preserve"> </w:t>
            </w:r>
            <w:r>
              <w:rPr>
                <w:rFonts w:ascii="Times New Roman" w:hAnsi="Times New Roman" w:cs="Simplified Arabic" w:hint="cs"/>
                <w:kern w:val="22"/>
                <w:rtl/>
              </w:rPr>
              <w:t>لمنح</w:t>
            </w:r>
            <w:r>
              <w:rPr>
                <w:rFonts w:ascii="Times New Roman" w:hAnsi="Times New Roman" w:cs="Simplified Arabic"/>
                <w:kern w:val="22"/>
                <w:rtl/>
              </w:rPr>
              <w:t xml:space="preserve"> </w:t>
            </w:r>
            <w:r w:rsidRPr="007E06EB">
              <w:rPr>
                <w:rFonts w:ascii="Times New Roman" w:hAnsi="Times New Roman" w:cs="Simplified Arabic"/>
                <w:kern w:val="22"/>
                <w:rtl/>
              </w:rPr>
              <w:t>الوصول</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hint="cs"/>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وتلقيها؛</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kern w:val="22"/>
                <w:rtl/>
              </w:rPr>
              <w:t>تقييم</w:t>
            </w:r>
            <w:r>
              <w:rPr>
                <w:rFonts w:ascii="Times New Roman" w:hAnsi="Times New Roman" w:cs="Simplified Arabic"/>
                <w:kern w:val="22"/>
                <w:rtl/>
              </w:rPr>
              <w:t xml:space="preserve"> </w:t>
            </w:r>
            <w:r w:rsidRPr="007E06EB">
              <w:rPr>
                <w:rFonts w:ascii="Times New Roman" w:hAnsi="Times New Roman" w:cs="Simplified Arabic"/>
                <w:kern w:val="22"/>
                <w:rtl/>
              </w:rPr>
              <w:t>الدروس</w:t>
            </w:r>
            <w:r>
              <w:rPr>
                <w:rFonts w:ascii="Times New Roman" w:hAnsi="Times New Roman" w:cs="Simplified Arabic"/>
                <w:kern w:val="22"/>
                <w:rtl/>
              </w:rPr>
              <w:t xml:space="preserve"> </w:t>
            </w:r>
            <w:r w:rsidRPr="007E06EB">
              <w:rPr>
                <w:rFonts w:ascii="Times New Roman" w:hAnsi="Times New Roman" w:cs="Simplified Arabic"/>
                <w:kern w:val="22"/>
                <w:rtl/>
              </w:rPr>
              <w:t>المستفادة</w:t>
            </w:r>
            <w:r>
              <w:rPr>
                <w:rFonts w:ascii="Times New Roman" w:hAnsi="Times New Roman" w:cs="Simplified Arabic"/>
                <w:kern w:val="22"/>
                <w:rtl/>
              </w:rPr>
              <w:t xml:space="preserve"> </w:t>
            </w:r>
            <w:r w:rsidRPr="007E06EB">
              <w:rPr>
                <w:rFonts w:ascii="Times New Roman" w:hAnsi="Times New Roman" w:cs="Simplified Arabic"/>
                <w:kern w:val="22"/>
                <w:rtl/>
              </w:rPr>
              <w:t>والممارسات</w:t>
            </w:r>
            <w:r>
              <w:rPr>
                <w:rFonts w:ascii="Times New Roman" w:hAnsi="Times New Roman" w:cs="Simplified Arabic"/>
                <w:kern w:val="22"/>
                <w:rtl/>
              </w:rPr>
              <w:t xml:space="preserve"> </w:t>
            </w:r>
            <w:r w:rsidRPr="007E06EB">
              <w:rPr>
                <w:rFonts w:ascii="Times New Roman" w:hAnsi="Times New Roman" w:cs="Simplified Arabic"/>
                <w:kern w:val="22"/>
                <w:rtl/>
              </w:rPr>
              <w:t>الجيدة</w:t>
            </w:r>
            <w:r>
              <w:rPr>
                <w:rFonts w:ascii="Times New Roman" w:hAnsi="Times New Roman" w:cs="Simplified Arabic"/>
                <w:kern w:val="22"/>
                <w:rtl/>
              </w:rPr>
              <w:t xml:space="preserve"> </w:t>
            </w:r>
            <w:r w:rsidRPr="007E06EB">
              <w:rPr>
                <w:rFonts w:ascii="Times New Roman" w:hAnsi="Times New Roman" w:cs="Simplified Arabic"/>
                <w:kern w:val="22"/>
                <w:rtl/>
              </w:rPr>
              <w:t>للاسترشاد</w:t>
            </w:r>
            <w:r>
              <w:rPr>
                <w:rFonts w:ascii="Times New Roman" w:hAnsi="Times New Roman" w:cs="Simplified Arabic"/>
                <w:kern w:val="22"/>
                <w:rtl/>
              </w:rPr>
              <w:t xml:space="preserve"> </w:t>
            </w:r>
            <w:r w:rsidRPr="007E06EB">
              <w:rPr>
                <w:rFonts w:ascii="Times New Roman" w:hAnsi="Times New Roman" w:cs="Simplified Arabic"/>
                <w:kern w:val="22"/>
                <w:rtl/>
              </w:rPr>
              <w:t>بها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تصميم</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تنقيح</w:t>
            </w:r>
            <w:r>
              <w:rPr>
                <w:rFonts w:ascii="Times New Roman" w:hAnsi="Times New Roman" w:cs="Simplified Arabic"/>
                <w:kern w:val="22"/>
                <w:rtl/>
              </w:rPr>
              <w:t xml:space="preserve"> </w:t>
            </w:r>
            <w:r w:rsidRPr="007E06EB">
              <w:rPr>
                <w:rFonts w:ascii="Times New Roman" w:hAnsi="Times New Roman" w:cs="Simplified Arabic"/>
                <w:kern w:val="22"/>
                <w:rtl/>
              </w:rPr>
              <w:lastRenderedPageBreak/>
              <w:t>البروتوكولات</w:t>
            </w:r>
            <w:r>
              <w:rPr>
                <w:rFonts w:ascii="Times New Roman" w:hAnsi="Times New Roman" w:cs="Simplified Arabic"/>
                <w:kern w:val="22"/>
                <w:rtl/>
              </w:rPr>
              <w:t xml:space="preserve"> </w:t>
            </w:r>
            <w:r w:rsidRPr="007E06EB">
              <w:rPr>
                <w:rFonts w:ascii="Times New Roman" w:hAnsi="Times New Roman" w:cs="Simplified Arabic"/>
                <w:kern w:val="22"/>
                <w:rtl/>
              </w:rPr>
              <w:t>والإجراءات</w:t>
            </w:r>
            <w:r>
              <w:rPr>
                <w:rFonts w:ascii="Times New Roman" w:hAnsi="Times New Roman" w:cs="Simplified Arabic"/>
                <w:kern w:val="22"/>
                <w:rtl/>
              </w:rPr>
              <w:t xml:space="preserve"> </w:t>
            </w:r>
            <w:r w:rsidRPr="007E06EB">
              <w:rPr>
                <w:rFonts w:ascii="Times New Roman" w:hAnsi="Times New Roman" w:cs="Simplified Arabic"/>
                <w:kern w:val="22"/>
                <w:rtl/>
              </w:rPr>
              <w:t>المجتمعية؛</w:t>
            </w:r>
          </w:p>
          <w:p w:rsidR="00752BD2" w:rsidRPr="007E06EB" w:rsidRDefault="00752BD2" w:rsidP="004A2914">
            <w:pPr>
              <w:bidi/>
              <w:spacing w:after="120" w:line="216" w:lineRule="auto"/>
              <w:ind w:left="357" w:hanging="357"/>
              <w:jc w:val="both"/>
              <w:rPr>
                <w:rFonts w:ascii="Times New Roman" w:hAnsi="Times New Roman" w:cs="Simplified Arabic"/>
                <w:kern w:val="22"/>
                <w:rtl/>
              </w:rPr>
            </w:pPr>
            <w:r w:rsidRPr="007E06EB">
              <w:rPr>
                <w:rFonts w:ascii="Times New Roman" w:hAnsi="Times New Roman" w:cs="Simplified Arabic"/>
                <w:kern w:val="22"/>
                <w:rtl/>
              </w:rPr>
              <w:t>(د)</w:t>
            </w:r>
            <w:r>
              <w:rPr>
                <w:rFonts w:ascii="Times New Roman" w:hAnsi="Times New Roman" w:cs="Simplified Arabic"/>
                <w:kern w:val="22"/>
                <w:rtl/>
              </w:rPr>
              <w:t xml:space="preserve"> </w:t>
            </w:r>
            <w:r w:rsidRPr="007E06EB">
              <w:rPr>
                <w:rFonts w:ascii="Times New Roman" w:hAnsi="Times New Roman" w:cs="Simplified Arabic"/>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تنقيح،</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الحاجة،</w:t>
            </w:r>
            <w:r>
              <w:rPr>
                <w:rFonts w:ascii="Times New Roman" w:hAnsi="Times New Roman" w:cs="Simplified Arabic"/>
                <w:kern w:val="22"/>
                <w:rtl/>
              </w:rPr>
              <w:t xml:space="preserve"> </w:t>
            </w:r>
            <w:r w:rsidRPr="007E06EB">
              <w:rPr>
                <w:rFonts w:ascii="Times New Roman" w:hAnsi="Times New Roman" w:cs="Simplified Arabic"/>
                <w:kern w:val="22"/>
                <w:rtl/>
              </w:rPr>
              <w:t>ونشر</w:t>
            </w:r>
            <w:r>
              <w:rPr>
                <w:rFonts w:ascii="Times New Roman" w:hAnsi="Times New Roman" w:cs="Simplified Arabic"/>
                <w:kern w:val="22"/>
                <w:rtl/>
              </w:rPr>
              <w:t xml:space="preserve"> </w:t>
            </w:r>
            <w:r w:rsidRPr="007E06EB">
              <w:rPr>
                <w:rFonts w:ascii="Times New Roman" w:hAnsi="Times New Roman" w:cs="Simplified Arabic"/>
                <w:kern w:val="22"/>
                <w:rtl/>
              </w:rPr>
              <w:t>وتعزيز</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الإرشادات</w:t>
            </w:r>
            <w:r>
              <w:rPr>
                <w:rFonts w:ascii="Times New Roman" w:hAnsi="Times New Roman" w:cs="Simplified Arabic"/>
                <w:kern w:val="22"/>
                <w:rtl/>
              </w:rPr>
              <w:t xml:space="preserve"> </w:t>
            </w:r>
            <w:r w:rsidRPr="007E06EB">
              <w:rPr>
                <w:rFonts w:ascii="Times New Roman" w:hAnsi="Times New Roman" w:cs="Simplified Arabic"/>
                <w:kern w:val="22"/>
                <w:rtl/>
              </w:rPr>
              <w:t>والأدوات</w:t>
            </w:r>
            <w:r>
              <w:rPr>
                <w:rFonts w:ascii="Times New Roman" w:hAnsi="Times New Roman" w:cs="Simplified Arabic"/>
                <w:kern w:val="22"/>
                <w:rtl/>
              </w:rPr>
              <w:t xml:space="preserve"> </w:t>
            </w:r>
            <w:r w:rsidRPr="007E06EB">
              <w:rPr>
                <w:rFonts w:ascii="Times New Roman" w:hAnsi="Times New Roman" w:cs="Simplified Arabic"/>
                <w:kern w:val="22"/>
                <w:rtl/>
              </w:rPr>
              <w:t>والمنهجيات</w:t>
            </w:r>
            <w:r>
              <w:rPr>
                <w:rFonts w:ascii="Times New Roman" w:hAnsi="Times New Roman" w:cs="Simplified Arabic"/>
                <w:kern w:val="22"/>
                <w:rtl/>
              </w:rPr>
              <w:t xml:space="preserve"> </w:t>
            </w:r>
            <w:r w:rsidRPr="007E06EB">
              <w:rPr>
                <w:rFonts w:ascii="Times New Roman" w:hAnsi="Times New Roman" w:cs="Simplified Arabic"/>
                <w:kern w:val="22"/>
                <w:rtl/>
              </w:rPr>
              <w:t>العملية</w:t>
            </w:r>
            <w:r>
              <w:rPr>
                <w:rFonts w:ascii="Times New Roman" w:hAnsi="Times New Roman" w:cs="Simplified Arabic"/>
                <w:kern w:val="22"/>
                <w:rtl/>
              </w:rPr>
              <w:t xml:space="preserve"> </w:t>
            </w:r>
            <w:r w:rsidRPr="007E06EB">
              <w:rPr>
                <w:rFonts w:ascii="Times New Roman" w:hAnsi="Times New Roman" w:cs="Simplified Arabic"/>
                <w:kern w:val="22"/>
                <w:rtl/>
              </w:rPr>
              <w:t>والمناسبة</w:t>
            </w:r>
            <w:r>
              <w:rPr>
                <w:rFonts w:ascii="Times New Roman" w:hAnsi="Times New Roman" w:cs="Simplified Arabic"/>
                <w:kern w:val="22"/>
                <w:rtl/>
              </w:rPr>
              <w:t xml:space="preserve"> </w:t>
            </w:r>
            <w:r w:rsidRPr="007E06EB">
              <w:rPr>
                <w:rFonts w:ascii="Times New Roman" w:hAnsi="Times New Roman" w:cs="Simplified Arabic"/>
                <w:kern w:val="22"/>
                <w:rtl/>
              </w:rPr>
              <w:t>ثقافيا</w:t>
            </w:r>
            <w:r>
              <w:rPr>
                <w:rFonts w:ascii="Times New Roman" w:hAnsi="Times New Roman" w:cs="Simplified Arabic"/>
                <w:kern w:val="22"/>
                <w:rtl/>
              </w:rPr>
              <w:t xml:space="preserve"> </w:t>
            </w:r>
            <w:r w:rsidRPr="007E06EB">
              <w:rPr>
                <w:rFonts w:ascii="Times New Roman" w:hAnsi="Times New Roman" w:cs="Simplified Arabic"/>
                <w:kern w:val="22"/>
                <w:rtl/>
              </w:rPr>
              <w:t>باللغات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المتعلقة</w:t>
            </w:r>
            <w:r>
              <w:rPr>
                <w:rFonts w:ascii="Times New Roman" w:hAnsi="Times New Roman" w:cs="Simplified Arabic"/>
                <w:kern w:val="22"/>
                <w:rtl/>
              </w:rPr>
              <w:t xml:space="preserve"> </w:t>
            </w:r>
            <w:r w:rsidRPr="007E06EB">
              <w:rPr>
                <w:rFonts w:ascii="Times New Roman" w:hAnsi="Times New Roman" w:cs="Simplified Arabic"/>
                <w:kern w:val="22"/>
                <w:rtl/>
              </w:rPr>
              <w:t>بالبروتوكولات</w:t>
            </w:r>
            <w:r>
              <w:rPr>
                <w:rFonts w:ascii="Times New Roman" w:hAnsi="Times New Roman" w:cs="Simplified Arabic"/>
                <w:kern w:val="22"/>
                <w:rtl/>
              </w:rPr>
              <w:t xml:space="preserve"> </w:t>
            </w:r>
            <w:r w:rsidRPr="007E06EB">
              <w:rPr>
                <w:rFonts w:ascii="Times New Roman" w:hAnsi="Times New Roman" w:cs="Simplified Arabic"/>
                <w:kern w:val="22"/>
                <w:rtl/>
              </w:rPr>
              <w:t>والإجراءات</w:t>
            </w:r>
            <w:r>
              <w:rPr>
                <w:rFonts w:ascii="Times New Roman" w:hAnsi="Times New Roman" w:cs="Simplified Arabic"/>
                <w:kern w:val="22"/>
                <w:rtl/>
              </w:rPr>
              <w:t xml:space="preserve"> </w:t>
            </w:r>
            <w:r w:rsidRPr="007E06EB">
              <w:rPr>
                <w:rFonts w:ascii="Times New Roman" w:hAnsi="Times New Roman" w:cs="Simplified Arabic"/>
                <w:kern w:val="22"/>
                <w:rtl/>
              </w:rPr>
              <w:t>المجتمعية</w:t>
            </w:r>
            <w:r>
              <w:rPr>
                <w:rFonts w:ascii="Times New Roman" w:hAnsi="Times New Roman" w:cs="Simplified Arabic"/>
                <w:kern w:val="22"/>
                <w:rtl/>
              </w:rPr>
              <w:t xml:space="preserve"> </w:t>
            </w:r>
            <w:r w:rsidRPr="007E06EB">
              <w:rPr>
                <w:rFonts w:ascii="Times New Roman" w:hAnsi="Times New Roman" w:cs="Simplified Arabic"/>
                <w:kern w:val="22"/>
                <w:rtl/>
              </w:rPr>
              <w:t>والقوانين</w:t>
            </w:r>
            <w:r>
              <w:rPr>
                <w:rFonts w:ascii="Times New Roman" w:hAnsi="Times New Roman" w:cs="Simplified Arabic"/>
                <w:kern w:val="22"/>
                <w:rtl/>
              </w:rPr>
              <w:t xml:space="preserve"> </w:t>
            </w:r>
            <w:r w:rsidRPr="007E06EB">
              <w:rPr>
                <w:rFonts w:ascii="Times New Roman" w:hAnsi="Times New Roman" w:cs="Simplified Arabic"/>
                <w:kern w:val="22"/>
                <w:rtl/>
              </w:rPr>
              <w:t>العرفية</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(هـ)</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البروتوكولات</w:t>
            </w:r>
            <w:r>
              <w:rPr>
                <w:rFonts w:ascii="Times New Roman" w:hAnsi="Times New Roman" w:cs="Simplified Arabic"/>
                <w:kern w:val="22"/>
                <w:rtl/>
              </w:rPr>
              <w:t xml:space="preserve"> </w:t>
            </w:r>
            <w:r w:rsidRPr="007E06EB">
              <w:rPr>
                <w:rFonts w:ascii="Times New Roman" w:hAnsi="Times New Roman" w:cs="Simplified Arabic"/>
                <w:kern w:val="22"/>
                <w:rtl/>
              </w:rPr>
              <w:t>والإجراءات</w:t>
            </w:r>
            <w:r>
              <w:rPr>
                <w:rFonts w:ascii="Times New Roman" w:hAnsi="Times New Roman" w:cs="Simplified Arabic"/>
                <w:kern w:val="22"/>
                <w:rtl/>
              </w:rPr>
              <w:t xml:space="preserve"> </w:t>
            </w:r>
            <w:r w:rsidRPr="007E06EB">
              <w:rPr>
                <w:rFonts w:ascii="Times New Roman" w:hAnsi="Times New Roman" w:cs="Simplified Arabic"/>
                <w:kern w:val="22"/>
                <w:rtl/>
              </w:rPr>
              <w:t>المجتمعية</w:t>
            </w:r>
            <w:r>
              <w:rPr>
                <w:rFonts w:ascii="Times New Roman" w:hAnsi="Times New Roman" w:cs="Simplified Arabic"/>
                <w:kern w:val="22"/>
                <w:rtl/>
              </w:rPr>
              <w:t xml:space="preserve"> </w:t>
            </w:r>
            <w:r w:rsidRPr="007E06EB">
              <w:rPr>
                <w:rFonts w:ascii="Times New Roman" w:hAnsi="Times New Roman" w:cs="Simplified Arabic"/>
                <w:kern w:val="22"/>
                <w:rtl/>
              </w:rPr>
              <w:t>ونشرها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w:t>
            </w:r>
          </w:p>
        </w:tc>
      </w:tr>
      <w:tr w:rsidR="00752BD2" w:rsidRPr="007E06EB" w:rsidTr="00441264">
        <w:tc>
          <w:tcPr>
            <w:tcW w:w="3898" w:type="dxa"/>
          </w:tcPr>
          <w:p w:rsidR="00752BD2" w:rsidRPr="007E06EB" w:rsidRDefault="00752BD2" w:rsidP="004A2914">
            <w:pPr>
              <w:bidi/>
              <w:spacing w:after="120" w:line="216" w:lineRule="auto"/>
              <w:jc w:val="both"/>
              <w:rPr>
                <w:rFonts w:ascii="Times New Roman" w:hAnsi="Times New Roman" w:cs="Simplified Arabic"/>
                <w:kern w:val="22"/>
              </w:rPr>
            </w:pPr>
            <w:r w:rsidRPr="007E06EB">
              <w:rPr>
                <w:rFonts w:ascii="Times New Roman" w:hAnsi="Times New Roman" w:cs="Simplified Arabic" w:hint="cs"/>
                <w:kern w:val="22"/>
                <w:rtl/>
              </w:rPr>
              <w:lastRenderedPageBreak/>
              <w:t>4-3-</w:t>
            </w:r>
            <w:r>
              <w:rPr>
                <w:rFonts w:ascii="Times New Roman" w:hAnsi="Times New Roman" w:cs="Simplified Arabic"/>
                <w:kern w:val="22"/>
                <w:rtl/>
              </w:rPr>
              <w:t xml:space="preserve"> </w:t>
            </w:r>
            <w:r w:rsidRPr="007E06EB">
              <w:rPr>
                <w:rFonts w:ascii="Times New Roman" w:hAnsi="Times New Roman" w:cs="Simplified Arabic"/>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المتطلبات</w:t>
            </w:r>
            <w:r>
              <w:rPr>
                <w:rFonts w:ascii="Times New Roman" w:hAnsi="Times New Roman" w:cs="Simplified Arabic"/>
                <w:kern w:val="22"/>
                <w:rtl/>
              </w:rPr>
              <w:t xml:space="preserve"> </w:t>
            </w:r>
            <w:r w:rsidRPr="007E06EB">
              <w:rPr>
                <w:rFonts w:ascii="Times New Roman" w:hAnsi="Times New Roman" w:cs="Simplified Arabic"/>
                <w:kern w:val="22"/>
                <w:rtl/>
              </w:rPr>
              <w:t>الدنيا</w:t>
            </w:r>
            <w:r>
              <w:rPr>
                <w:rFonts w:ascii="Times New Roman" w:hAnsi="Times New Roman" w:cs="Simplified Arabic"/>
                <w:kern w:val="22"/>
                <w:rtl/>
              </w:rPr>
              <w:t xml:space="preserve"> </w:t>
            </w:r>
            <w:r w:rsidRPr="007E06EB">
              <w:rPr>
                <w:rFonts w:ascii="Times New Roman" w:hAnsi="Times New Roman" w:cs="Simplified Arabic"/>
                <w:kern w:val="22"/>
                <w:rtl/>
              </w:rPr>
              <w:t>للشروط</w:t>
            </w:r>
            <w:r>
              <w:rPr>
                <w:rFonts w:ascii="Times New Roman" w:hAnsi="Times New Roman" w:cs="Simplified Arabic"/>
                <w:kern w:val="22"/>
                <w:rtl/>
              </w:rPr>
              <w:t xml:space="preserve"> </w:t>
            </w:r>
            <w:r w:rsidRPr="007E06EB">
              <w:rPr>
                <w:rFonts w:ascii="Times New Roman" w:hAnsi="Times New Roman" w:cs="Simplified Arabic"/>
                <w:kern w:val="22"/>
                <w:rtl/>
              </w:rPr>
              <w:t>المتفق</w:t>
            </w:r>
            <w:r>
              <w:rPr>
                <w:rFonts w:ascii="Times New Roman" w:hAnsi="Times New Roman" w:cs="Simplified Arabic"/>
                <w:kern w:val="22"/>
                <w:rtl/>
              </w:rPr>
              <w:t xml:space="preserve"> </w:t>
            </w:r>
            <w:r w:rsidRPr="007E06EB">
              <w:rPr>
                <w:rFonts w:ascii="Times New Roman" w:hAnsi="Times New Roman" w:cs="Simplified Arabic"/>
                <w:kern w:val="22"/>
                <w:rtl/>
              </w:rPr>
              <w:t>عليها</w:t>
            </w:r>
            <w:r>
              <w:rPr>
                <w:rFonts w:ascii="Times New Roman" w:hAnsi="Times New Roman" w:cs="Simplified Arabic"/>
                <w:kern w:val="22"/>
                <w:rtl/>
              </w:rPr>
              <w:t xml:space="preserve"> </w:t>
            </w:r>
            <w:r w:rsidRPr="007E06EB">
              <w:rPr>
                <w:rFonts w:ascii="Times New Roman" w:hAnsi="Times New Roman" w:cs="Simplified Arabic"/>
                <w:kern w:val="22"/>
                <w:rtl/>
              </w:rPr>
              <w:t>بصورة</w:t>
            </w:r>
            <w:r>
              <w:rPr>
                <w:rFonts w:ascii="Times New Roman" w:hAnsi="Times New Roman" w:cs="Simplified Arabic"/>
                <w:kern w:val="22"/>
                <w:rtl/>
              </w:rPr>
              <w:t xml:space="preserve"> </w:t>
            </w:r>
            <w:r w:rsidRPr="007E06EB">
              <w:rPr>
                <w:rFonts w:ascii="Times New Roman" w:hAnsi="Times New Roman" w:cs="Simplified Arabic"/>
                <w:kern w:val="22"/>
                <w:rtl/>
              </w:rPr>
              <w:t>متبادلة</w:t>
            </w:r>
            <w:r>
              <w:rPr>
                <w:rFonts w:ascii="Times New Roman" w:hAnsi="Times New Roman" w:cs="Simplified Arabic"/>
                <w:kern w:val="22"/>
                <w:rtl/>
              </w:rPr>
              <w:t xml:space="preserve"> </w:t>
            </w:r>
            <w:r w:rsidRPr="007E06EB">
              <w:rPr>
                <w:rFonts w:ascii="Times New Roman" w:hAnsi="Times New Roman" w:cs="Simplified Arabic"/>
                <w:kern w:val="22"/>
                <w:rtl/>
              </w:rPr>
              <w:t>والشروط</w:t>
            </w:r>
            <w:r>
              <w:rPr>
                <w:rFonts w:ascii="Times New Roman" w:hAnsi="Times New Roman" w:cs="Simplified Arabic"/>
                <w:kern w:val="22"/>
                <w:rtl/>
              </w:rPr>
              <w:t xml:space="preserve"> </w:t>
            </w:r>
            <w:r w:rsidRPr="007E06EB">
              <w:rPr>
                <w:rFonts w:ascii="Times New Roman" w:hAnsi="Times New Roman" w:cs="Simplified Arabic"/>
                <w:kern w:val="22"/>
                <w:rtl/>
              </w:rPr>
              <w:t>التعاقدية</w:t>
            </w:r>
            <w:r>
              <w:rPr>
                <w:rFonts w:ascii="Times New Roman" w:hAnsi="Times New Roman" w:cs="Simplified Arabic"/>
                <w:kern w:val="22"/>
                <w:rtl/>
              </w:rPr>
              <w:t xml:space="preserve"> </w:t>
            </w:r>
            <w:r w:rsidRPr="007E06EB">
              <w:rPr>
                <w:rFonts w:ascii="Times New Roman" w:hAnsi="Times New Roman" w:cs="Simplified Arabic"/>
                <w:kern w:val="22"/>
                <w:rtl/>
              </w:rPr>
              <w:t>النموذجية</w:t>
            </w:r>
            <w:r>
              <w:rPr>
                <w:rFonts w:ascii="Times New Roman" w:hAnsi="Times New Roman" w:cs="Simplified Arabic"/>
                <w:kern w:val="22"/>
                <w:rtl/>
              </w:rPr>
              <w:t xml:space="preserve"> </w:t>
            </w:r>
            <w:r w:rsidRPr="007E06EB">
              <w:rPr>
                <w:rFonts w:ascii="Times New Roman" w:hAnsi="Times New Roman" w:cs="Simplified Arabic"/>
                <w:kern w:val="22"/>
                <w:rtl/>
              </w:rPr>
              <w:t>لتقاسم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ونشرها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hint="cs"/>
                <w:kern w:val="22"/>
                <w:rtl/>
              </w:rPr>
              <w:t>.</w:t>
            </w:r>
          </w:p>
        </w:tc>
        <w:tc>
          <w:tcPr>
            <w:tcW w:w="5863" w:type="dxa"/>
          </w:tcPr>
          <w:p w:rsidR="00752BD2" w:rsidRPr="007E06EB" w:rsidRDefault="00752BD2" w:rsidP="00CB7F62">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ونشر</w:t>
            </w:r>
            <w:r>
              <w:rPr>
                <w:rFonts w:ascii="Times New Roman" w:hAnsi="Times New Roman" w:cs="Simplified Arabic"/>
                <w:kern w:val="22"/>
                <w:rtl/>
              </w:rPr>
              <w:t xml:space="preserve"> </w:t>
            </w:r>
            <w:r w:rsidRPr="007E06EB">
              <w:rPr>
                <w:rFonts w:ascii="Times New Roman" w:hAnsi="Times New Roman" w:cs="Simplified Arabic"/>
                <w:kern w:val="22"/>
                <w:rtl/>
              </w:rPr>
              <w:t>وتعزيز</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الإرشادات</w:t>
            </w:r>
            <w:r>
              <w:rPr>
                <w:rFonts w:ascii="Times New Roman" w:hAnsi="Times New Roman" w:cs="Simplified Arabic"/>
                <w:kern w:val="22"/>
                <w:rtl/>
              </w:rPr>
              <w:t xml:space="preserve"> </w:t>
            </w:r>
            <w:r w:rsidRPr="007E06EB">
              <w:rPr>
                <w:rFonts w:ascii="Times New Roman" w:hAnsi="Times New Roman" w:cs="Simplified Arabic"/>
                <w:kern w:val="22"/>
                <w:rtl/>
              </w:rPr>
              <w:t>والأدوات</w:t>
            </w:r>
            <w:r>
              <w:rPr>
                <w:rFonts w:ascii="Times New Roman" w:hAnsi="Times New Roman" w:cs="Simplified Arabic"/>
                <w:kern w:val="22"/>
                <w:rtl/>
              </w:rPr>
              <w:t xml:space="preserve"> </w:t>
            </w:r>
            <w:r w:rsidRPr="007E06EB">
              <w:rPr>
                <w:rFonts w:ascii="Times New Roman" w:hAnsi="Times New Roman" w:cs="Simplified Arabic"/>
                <w:kern w:val="22"/>
                <w:rtl/>
              </w:rPr>
              <w:t>العملية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الموافقة</w:t>
            </w:r>
            <w:r>
              <w:rPr>
                <w:rFonts w:ascii="Times New Roman" w:hAnsi="Times New Roman" w:cs="Simplified Arabic"/>
                <w:kern w:val="22"/>
                <w:rtl/>
              </w:rPr>
              <w:t xml:space="preserve"> </w:t>
            </w:r>
            <w:r w:rsidRPr="007E06EB">
              <w:rPr>
                <w:rFonts w:ascii="Times New Roman" w:hAnsi="Times New Roman" w:cs="Simplified Arabic"/>
                <w:kern w:val="22"/>
                <w:rtl/>
              </w:rPr>
              <w:t>الحرة</w:t>
            </w:r>
            <w:r>
              <w:rPr>
                <w:rFonts w:ascii="Times New Roman" w:hAnsi="Times New Roman" w:cs="Simplified Arabic"/>
                <w:kern w:val="22"/>
                <w:rtl/>
              </w:rPr>
              <w:t xml:space="preserve"> </w:t>
            </w:r>
            <w:r w:rsidRPr="007E06EB">
              <w:rPr>
                <w:rFonts w:ascii="Times New Roman" w:hAnsi="Times New Roman" w:cs="Simplified Arabic"/>
                <w:kern w:val="22"/>
                <w:rtl/>
              </w:rPr>
              <w:t>المسبق</w:t>
            </w:r>
            <w:r>
              <w:rPr>
                <w:rFonts w:ascii="Times New Roman" w:hAnsi="Times New Roman" w:cs="Simplified Arabic" w:hint="cs"/>
                <w:kern w:val="22"/>
                <w:rtl/>
              </w:rPr>
              <w:t>ة</w:t>
            </w:r>
            <w:r w:rsidR="00CB7F62">
              <w:rPr>
                <w:rFonts w:ascii="Times New Roman" w:hAnsi="Times New Roman" w:cs="Simplified Arabic" w:hint="cs"/>
                <w:kern w:val="22"/>
                <w:rtl/>
              </w:rPr>
              <w:t xml:space="preserve"> والمستنيرة</w:t>
            </w:r>
            <w:r w:rsidR="003F2C1D">
              <w:rPr>
                <w:rStyle w:val="FootnoteReference"/>
                <w:rFonts w:ascii="Times New Roman" w:hAnsi="Times New Roman" w:cs="Simplified Arabic"/>
                <w:kern w:val="22"/>
              </w:rPr>
              <w:footnoteReference w:customMarkFollows="1" w:id="27"/>
              <w:t>27</w:t>
            </w:r>
            <w:r>
              <w:rPr>
                <w:rFonts w:ascii="Times New Roman" w:hAnsi="Times New Roman" w:cs="Simplified Arabic"/>
                <w:kern w:val="22"/>
                <w:rtl/>
              </w:rPr>
              <w:t xml:space="preserve"> </w:t>
            </w:r>
            <w:r w:rsidRPr="007E06EB">
              <w:rPr>
                <w:rFonts w:ascii="Times New Roman" w:hAnsi="Times New Roman" w:cs="Simplified Arabic"/>
                <w:kern w:val="22"/>
                <w:rtl/>
              </w:rPr>
              <w:t>والشروط</w:t>
            </w:r>
            <w:r>
              <w:rPr>
                <w:rFonts w:ascii="Times New Roman" w:hAnsi="Times New Roman" w:cs="Simplified Arabic"/>
                <w:kern w:val="22"/>
                <w:rtl/>
              </w:rPr>
              <w:t xml:space="preserve"> </w:t>
            </w:r>
            <w:r w:rsidRPr="007E06EB">
              <w:rPr>
                <w:rFonts w:ascii="Times New Roman" w:hAnsi="Times New Roman" w:cs="Simplified Arabic"/>
                <w:kern w:val="22"/>
                <w:rtl/>
              </w:rPr>
              <w:t>التعاقدية</w:t>
            </w:r>
            <w:r>
              <w:rPr>
                <w:rFonts w:ascii="Times New Roman" w:hAnsi="Times New Roman" w:cs="Simplified Arabic"/>
                <w:kern w:val="22"/>
                <w:rtl/>
              </w:rPr>
              <w:t xml:space="preserve"> </w:t>
            </w:r>
            <w:r w:rsidRPr="007E06EB">
              <w:rPr>
                <w:rFonts w:ascii="Times New Roman" w:hAnsi="Times New Roman" w:cs="Simplified Arabic"/>
                <w:kern w:val="22"/>
                <w:rtl/>
              </w:rPr>
              <w:t>النموذجية؛</w:t>
            </w:r>
          </w:p>
          <w:p w:rsidR="00752BD2" w:rsidRPr="007E06EB" w:rsidRDefault="00752BD2" w:rsidP="004A2914">
            <w:pPr>
              <w:bidi/>
              <w:spacing w:after="120" w:line="216" w:lineRule="auto"/>
              <w:ind w:left="357" w:hanging="357"/>
              <w:jc w:val="both"/>
              <w:rPr>
                <w:rFonts w:ascii="Times New Roman" w:hAnsi="Times New Roman" w:cs="Simplified Arabic"/>
                <w:kern w:val="22"/>
                <w:rtl/>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الشروط</w:t>
            </w:r>
            <w:r>
              <w:rPr>
                <w:rFonts w:ascii="Times New Roman" w:hAnsi="Times New Roman" w:cs="Simplified Arabic"/>
                <w:kern w:val="22"/>
                <w:rtl/>
              </w:rPr>
              <w:t xml:space="preserve"> </w:t>
            </w:r>
            <w:r w:rsidRPr="007E06EB">
              <w:rPr>
                <w:rFonts w:ascii="Times New Roman" w:hAnsi="Times New Roman" w:cs="Simplified Arabic"/>
                <w:kern w:val="22"/>
                <w:rtl/>
              </w:rPr>
              <w:t>التعاقدية</w:t>
            </w:r>
            <w:r>
              <w:rPr>
                <w:rFonts w:ascii="Times New Roman" w:hAnsi="Times New Roman" w:cs="Simplified Arabic"/>
                <w:kern w:val="22"/>
                <w:rtl/>
              </w:rPr>
              <w:t xml:space="preserve"> </w:t>
            </w:r>
            <w:r w:rsidRPr="007E06EB">
              <w:rPr>
                <w:rFonts w:ascii="Times New Roman" w:hAnsi="Times New Roman" w:cs="Simplified Arabic"/>
                <w:kern w:val="22"/>
                <w:rtl/>
              </w:rPr>
              <w:t>النموذجية</w:t>
            </w:r>
            <w:r>
              <w:rPr>
                <w:rFonts w:ascii="Times New Roman" w:hAnsi="Times New Roman" w:cs="Simplified Arabic"/>
                <w:kern w:val="22"/>
                <w:rtl/>
              </w:rPr>
              <w:t xml:space="preserve"> </w:t>
            </w:r>
            <w:r w:rsidRPr="007E06EB">
              <w:rPr>
                <w:rFonts w:ascii="Times New Roman" w:hAnsi="Times New Roman" w:cs="Simplified Arabic"/>
                <w:kern w:val="22"/>
                <w:rtl/>
              </w:rPr>
              <w:t>والمتطلبات</w:t>
            </w:r>
            <w:r>
              <w:rPr>
                <w:rFonts w:ascii="Times New Roman" w:hAnsi="Times New Roman" w:cs="Simplified Arabic"/>
                <w:kern w:val="22"/>
                <w:rtl/>
              </w:rPr>
              <w:t xml:space="preserve"> </w:t>
            </w:r>
            <w:r w:rsidRPr="007E06EB">
              <w:rPr>
                <w:rFonts w:ascii="Times New Roman" w:hAnsi="Times New Roman" w:cs="Simplified Arabic"/>
                <w:kern w:val="22"/>
                <w:rtl/>
              </w:rPr>
              <w:t>الدنيا</w:t>
            </w:r>
            <w:r>
              <w:rPr>
                <w:rFonts w:ascii="Times New Roman" w:hAnsi="Times New Roman" w:cs="Simplified Arabic"/>
                <w:kern w:val="22"/>
                <w:rtl/>
              </w:rPr>
              <w:t xml:space="preserve"> </w:t>
            </w:r>
            <w:r w:rsidRPr="007E06EB">
              <w:rPr>
                <w:rFonts w:ascii="Times New Roman" w:hAnsi="Times New Roman" w:cs="Simplified Arabic"/>
                <w:kern w:val="22"/>
                <w:rtl/>
              </w:rPr>
              <w:t>للشروط</w:t>
            </w:r>
            <w:r>
              <w:rPr>
                <w:rFonts w:ascii="Times New Roman" w:hAnsi="Times New Roman" w:cs="Simplified Arabic"/>
                <w:kern w:val="22"/>
                <w:rtl/>
              </w:rPr>
              <w:t xml:space="preserve"> </w:t>
            </w:r>
            <w:r w:rsidRPr="007E06EB">
              <w:rPr>
                <w:rFonts w:ascii="Times New Roman" w:hAnsi="Times New Roman" w:cs="Simplified Arabic"/>
                <w:kern w:val="22"/>
                <w:rtl/>
              </w:rPr>
              <w:t>المتفق</w:t>
            </w:r>
            <w:r>
              <w:rPr>
                <w:rFonts w:ascii="Times New Roman" w:hAnsi="Times New Roman" w:cs="Simplified Arabic"/>
                <w:kern w:val="22"/>
                <w:rtl/>
              </w:rPr>
              <w:t xml:space="preserve"> </w:t>
            </w:r>
            <w:r w:rsidRPr="007E06EB">
              <w:rPr>
                <w:rFonts w:ascii="Times New Roman" w:hAnsi="Times New Roman" w:cs="Simplified Arabic"/>
                <w:kern w:val="22"/>
                <w:rtl/>
              </w:rPr>
              <w:t>عليها</w:t>
            </w:r>
            <w:r>
              <w:rPr>
                <w:rFonts w:ascii="Times New Roman" w:hAnsi="Times New Roman" w:cs="Simplified Arabic"/>
                <w:kern w:val="22"/>
                <w:rtl/>
              </w:rPr>
              <w:t xml:space="preserve"> </w:t>
            </w:r>
            <w:r w:rsidRPr="007E06EB">
              <w:rPr>
                <w:rFonts w:ascii="Times New Roman" w:hAnsi="Times New Roman" w:cs="Simplified Arabic"/>
                <w:kern w:val="22"/>
                <w:rtl/>
              </w:rPr>
              <w:t>بصورة</w:t>
            </w:r>
            <w:r>
              <w:rPr>
                <w:rFonts w:ascii="Times New Roman" w:hAnsi="Times New Roman" w:cs="Simplified Arabic"/>
                <w:kern w:val="22"/>
                <w:rtl/>
              </w:rPr>
              <w:t xml:space="preserve"> </w:t>
            </w:r>
            <w:r w:rsidRPr="007E06EB">
              <w:rPr>
                <w:rFonts w:ascii="Times New Roman" w:hAnsi="Times New Roman" w:cs="Simplified Arabic"/>
                <w:kern w:val="22"/>
                <w:rtl/>
              </w:rPr>
              <w:t>متبادلة</w:t>
            </w:r>
            <w:r>
              <w:rPr>
                <w:rFonts w:ascii="Times New Roman" w:hAnsi="Times New Roman" w:cs="Simplified Arabic" w:hint="cs"/>
                <w:kern w:val="22"/>
                <w:rtl/>
              </w:rPr>
              <w:t xml:space="preserve"> </w:t>
            </w:r>
            <w:r w:rsidRPr="007E06EB">
              <w:rPr>
                <w:rFonts w:ascii="Times New Roman" w:hAnsi="Times New Roman" w:cs="Simplified Arabic"/>
                <w:kern w:val="22"/>
                <w:rtl/>
              </w:rPr>
              <w:t>مع</w:t>
            </w:r>
            <w:r>
              <w:rPr>
                <w:rFonts w:ascii="Times New Roman" w:hAnsi="Times New Roman" w:cs="Simplified Arabic"/>
                <w:kern w:val="22"/>
                <w:rtl/>
              </w:rPr>
              <w:t xml:space="preserve"> </w:t>
            </w:r>
            <w:r w:rsidRPr="007E06EB">
              <w:rPr>
                <w:rFonts w:ascii="Times New Roman" w:hAnsi="Times New Roman" w:cs="Simplified Arabic"/>
                <w:kern w:val="22"/>
                <w:rtl/>
              </w:rPr>
              <w:t>المشاركة</w:t>
            </w:r>
            <w:r>
              <w:rPr>
                <w:rFonts w:ascii="Times New Roman" w:hAnsi="Times New Roman" w:cs="Simplified Arabic"/>
                <w:kern w:val="22"/>
                <w:rtl/>
              </w:rPr>
              <w:t xml:space="preserve"> </w:t>
            </w:r>
            <w:r w:rsidRPr="007E06EB">
              <w:rPr>
                <w:rFonts w:ascii="Times New Roman" w:hAnsi="Times New Roman" w:cs="Simplified Arabic"/>
                <w:kern w:val="22"/>
                <w:rtl/>
              </w:rPr>
              <w:t>الكاملة</w:t>
            </w:r>
            <w:r>
              <w:rPr>
                <w:rFonts w:ascii="Times New Roman" w:hAnsi="Times New Roman" w:cs="Simplified Arabic"/>
                <w:kern w:val="22"/>
                <w:rtl/>
              </w:rPr>
              <w:t xml:space="preserve"> </w:t>
            </w:r>
            <w:r w:rsidRPr="007E06EB">
              <w:rPr>
                <w:rFonts w:ascii="Times New Roman" w:hAnsi="Times New Roman" w:cs="Simplified Arabic"/>
                <w:kern w:val="22"/>
                <w:rtl/>
              </w:rPr>
              <w:t>والفعالة</w:t>
            </w:r>
            <w:r>
              <w:rPr>
                <w:rFonts w:ascii="Times New Roman" w:hAnsi="Times New Roman" w:cs="Simplified Arabic"/>
                <w:kern w:val="22"/>
                <w:rtl/>
              </w:rPr>
              <w:t xml:space="preserve"> </w:t>
            </w:r>
            <w:r w:rsidRPr="007E06EB">
              <w:rPr>
                <w:rFonts w:ascii="Times New Roman" w:hAnsi="Times New Roman" w:cs="Simplified Arabic"/>
                <w:kern w:val="22"/>
                <w:rtl/>
              </w:rPr>
              <w:t>للشعوب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الموافقة</w:t>
            </w:r>
            <w:r>
              <w:rPr>
                <w:rFonts w:ascii="Times New Roman" w:hAnsi="Times New Roman" w:cs="Simplified Arabic"/>
                <w:kern w:val="22"/>
                <w:rtl/>
              </w:rPr>
              <w:t xml:space="preserve"> </w:t>
            </w:r>
            <w:r w:rsidRPr="007E06EB">
              <w:rPr>
                <w:rFonts w:ascii="Times New Roman" w:hAnsi="Times New Roman" w:cs="Simplified Arabic"/>
                <w:kern w:val="22"/>
                <w:rtl/>
              </w:rPr>
              <w:t>الحرة</w:t>
            </w:r>
            <w:r>
              <w:rPr>
                <w:rFonts w:ascii="Times New Roman" w:hAnsi="Times New Roman" w:cs="Simplified Arabic"/>
                <w:kern w:val="22"/>
                <w:rtl/>
              </w:rPr>
              <w:t xml:space="preserve"> </w:t>
            </w:r>
            <w:r w:rsidRPr="007E06EB">
              <w:rPr>
                <w:rFonts w:ascii="Times New Roman" w:hAnsi="Times New Roman" w:cs="Simplified Arabic"/>
                <w:kern w:val="22"/>
                <w:rtl/>
              </w:rPr>
              <w:t>المسبقة</w:t>
            </w:r>
            <w:r>
              <w:rPr>
                <w:rFonts w:ascii="Times New Roman" w:hAnsi="Times New Roman" w:cs="Simplified Arabic"/>
                <w:kern w:val="22"/>
                <w:rtl/>
              </w:rPr>
              <w:t xml:space="preserve"> </w:t>
            </w:r>
            <w:r w:rsidR="00B001C3">
              <w:rPr>
                <w:rFonts w:ascii="Times New Roman" w:hAnsi="Times New Roman" w:cs="Simplified Arabic" w:hint="cs"/>
                <w:kern w:val="22"/>
                <w:rtl/>
              </w:rPr>
              <w:t xml:space="preserve">والمستنيرة </w:t>
            </w:r>
            <w:r w:rsidRPr="007E06EB">
              <w:rPr>
                <w:rFonts w:ascii="Times New Roman" w:hAnsi="Times New Roman" w:cs="Simplified Arabic"/>
                <w:kern w:val="22"/>
                <w:rtl/>
              </w:rPr>
              <w:t>والشروط</w:t>
            </w:r>
            <w:r>
              <w:rPr>
                <w:rFonts w:ascii="Times New Roman" w:hAnsi="Times New Roman" w:cs="Simplified Arabic"/>
                <w:kern w:val="22"/>
                <w:rtl/>
              </w:rPr>
              <w:t xml:space="preserve"> </w:t>
            </w:r>
            <w:r w:rsidRPr="007E06EB">
              <w:rPr>
                <w:rFonts w:ascii="Times New Roman" w:hAnsi="Times New Roman" w:cs="Simplified Arabic"/>
                <w:kern w:val="22"/>
                <w:rtl/>
              </w:rPr>
              <w:t>المتفق</w:t>
            </w:r>
            <w:r>
              <w:rPr>
                <w:rFonts w:ascii="Times New Roman" w:hAnsi="Times New Roman" w:cs="Simplified Arabic"/>
                <w:kern w:val="22"/>
                <w:rtl/>
              </w:rPr>
              <w:t xml:space="preserve"> </w:t>
            </w:r>
            <w:r w:rsidRPr="007E06EB">
              <w:rPr>
                <w:rFonts w:ascii="Times New Roman" w:hAnsi="Times New Roman" w:cs="Simplified Arabic"/>
                <w:kern w:val="22"/>
                <w:rtl/>
              </w:rPr>
              <w:t>عليها</w:t>
            </w:r>
            <w:r>
              <w:rPr>
                <w:rFonts w:ascii="Times New Roman" w:hAnsi="Times New Roman" w:cs="Simplified Arabic"/>
                <w:kern w:val="22"/>
                <w:rtl/>
              </w:rPr>
              <w:t xml:space="preserve"> </w:t>
            </w:r>
            <w:r w:rsidRPr="007E06EB">
              <w:rPr>
                <w:rFonts w:ascii="Times New Roman" w:hAnsi="Times New Roman" w:cs="Simplified Arabic"/>
                <w:kern w:val="22"/>
                <w:rtl/>
              </w:rPr>
              <w:t>بصورة</w:t>
            </w:r>
            <w:r>
              <w:rPr>
                <w:rFonts w:ascii="Times New Roman" w:hAnsi="Times New Roman" w:cs="Simplified Arabic"/>
                <w:kern w:val="22"/>
                <w:rtl/>
              </w:rPr>
              <w:t xml:space="preserve"> </w:t>
            </w:r>
            <w:r w:rsidRPr="007E06EB">
              <w:rPr>
                <w:rFonts w:ascii="Times New Roman" w:hAnsi="Times New Roman" w:cs="Simplified Arabic"/>
                <w:kern w:val="22"/>
                <w:rtl/>
              </w:rPr>
              <w:t>متبادلة</w:t>
            </w:r>
            <w:r>
              <w:rPr>
                <w:rFonts w:ascii="Times New Roman" w:hAnsi="Times New Roman" w:cs="Simplified Arabic"/>
                <w:kern w:val="22"/>
                <w:rtl/>
              </w:rPr>
              <w:t>.</w:t>
            </w:r>
          </w:p>
        </w:tc>
      </w:tr>
      <w:tr w:rsidR="00752BD2" w:rsidRPr="007E06EB" w:rsidTr="00441264">
        <w:tc>
          <w:tcPr>
            <w:tcW w:w="3898" w:type="dxa"/>
          </w:tcPr>
          <w:p w:rsidR="00752BD2" w:rsidRPr="007E06EB" w:rsidRDefault="00752BD2" w:rsidP="004A2914">
            <w:pPr>
              <w:bidi/>
              <w:spacing w:after="120" w:line="216" w:lineRule="auto"/>
              <w:jc w:val="both"/>
              <w:rPr>
                <w:rFonts w:ascii="Times New Roman" w:hAnsi="Times New Roman" w:cs="Simplified Arabic"/>
                <w:kern w:val="22"/>
              </w:rPr>
            </w:pPr>
            <w:r w:rsidRPr="007E06EB">
              <w:rPr>
                <w:rFonts w:ascii="Times New Roman" w:hAnsi="Times New Roman" w:cs="Simplified Arabic" w:hint="cs"/>
                <w:kern w:val="22"/>
                <w:rtl/>
              </w:rPr>
              <w:t>4-4-</w:t>
            </w:r>
            <w:r>
              <w:rPr>
                <w:rFonts w:ascii="Times New Roman" w:hAnsi="Times New Roman" w:cs="Simplified Arabic"/>
                <w:kern w:val="22"/>
                <w:rtl/>
              </w:rPr>
              <w:t xml:space="preserve"> </w:t>
            </w:r>
            <w:r w:rsidRPr="007E06EB">
              <w:rPr>
                <w:rFonts w:ascii="Times New Roman" w:hAnsi="Times New Roman" w:cs="Simplified Arabic"/>
                <w:kern w:val="22"/>
                <w:rtl/>
              </w:rPr>
              <w:t>التفاوض</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شروط</w:t>
            </w:r>
            <w:r>
              <w:rPr>
                <w:rFonts w:ascii="Times New Roman" w:hAnsi="Times New Roman" w:cs="Simplified Arabic"/>
                <w:kern w:val="22"/>
                <w:rtl/>
              </w:rPr>
              <w:t xml:space="preserve"> </w:t>
            </w:r>
            <w:r w:rsidRPr="007E06EB">
              <w:rPr>
                <w:rFonts w:ascii="Times New Roman" w:hAnsi="Times New Roman" w:cs="Simplified Arabic" w:hint="cs"/>
                <w:kern w:val="22"/>
                <w:rtl/>
              </w:rPr>
              <w:t>منصفة</w:t>
            </w:r>
            <w:r>
              <w:rPr>
                <w:rFonts w:ascii="Times New Roman" w:hAnsi="Times New Roman" w:cs="Simplified Arabic"/>
                <w:kern w:val="22"/>
                <w:rtl/>
              </w:rPr>
              <w:t xml:space="preserve"> </w:t>
            </w:r>
            <w:r w:rsidRPr="007E06EB">
              <w:rPr>
                <w:rFonts w:ascii="Times New Roman" w:hAnsi="Times New Roman" w:cs="Simplified Arabic"/>
                <w:kern w:val="22"/>
                <w:rtl/>
              </w:rPr>
              <w:t>وعادلة</w:t>
            </w:r>
            <w:r>
              <w:rPr>
                <w:rFonts w:ascii="Times New Roman" w:hAnsi="Times New Roman" w:cs="Simplified Arabic"/>
                <w:kern w:val="22"/>
                <w:rtl/>
              </w:rPr>
              <w:t xml:space="preserve"> </w:t>
            </w:r>
            <w:r w:rsidRPr="007E06EB">
              <w:rPr>
                <w:rFonts w:ascii="Times New Roman" w:hAnsi="Times New Roman" w:cs="Simplified Arabic"/>
                <w:kern w:val="22"/>
                <w:rtl/>
              </w:rPr>
              <w:t>ومتفق</w:t>
            </w:r>
            <w:r>
              <w:rPr>
                <w:rFonts w:ascii="Times New Roman" w:hAnsi="Times New Roman" w:cs="Simplified Arabic"/>
                <w:kern w:val="22"/>
                <w:rtl/>
              </w:rPr>
              <w:t xml:space="preserve"> </w:t>
            </w:r>
            <w:r w:rsidRPr="007E06EB">
              <w:rPr>
                <w:rFonts w:ascii="Times New Roman" w:hAnsi="Times New Roman" w:cs="Simplified Arabic"/>
                <w:kern w:val="22"/>
                <w:rtl/>
              </w:rPr>
              <w:t>عليها</w:t>
            </w:r>
            <w:r>
              <w:rPr>
                <w:rFonts w:ascii="Times New Roman" w:hAnsi="Times New Roman" w:cs="Simplified Arabic"/>
                <w:kern w:val="22"/>
                <w:rtl/>
              </w:rPr>
              <w:t xml:space="preserve"> </w:t>
            </w:r>
            <w:r w:rsidRPr="007E06EB">
              <w:rPr>
                <w:rFonts w:ascii="Times New Roman" w:hAnsi="Times New Roman" w:cs="Simplified Arabic"/>
                <w:kern w:val="22"/>
                <w:rtl/>
              </w:rPr>
              <w:t>بصورة</w:t>
            </w:r>
            <w:r>
              <w:rPr>
                <w:rFonts w:ascii="Times New Roman" w:hAnsi="Times New Roman" w:cs="Simplified Arabic"/>
                <w:kern w:val="22"/>
                <w:rtl/>
              </w:rPr>
              <w:t xml:space="preserve"> </w:t>
            </w:r>
            <w:r w:rsidRPr="007E06EB">
              <w:rPr>
                <w:rFonts w:ascii="Times New Roman" w:hAnsi="Times New Roman" w:cs="Simplified Arabic"/>
                <w:kern w:val="22"/>
                <w:rtl/>
              </w:rPr>
              <w:t>متبادلة</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hint="cs"/>
                <w:kern w:val="22"/>
                <w:rtl/>
              </w:rPr>
              <w:t>.</w:t>
            </w:r>
          </w:p>
        </w:tc>
        <w:tc>
          <w:tcPr>
            <w:tcW w:w="5863" w:type="dxa"/>
          </w:tcPr>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لتقييم</w:t>
            </w:r>
            <w:r>
              <w:rPr>
                <w:rFonts w:ascii="Times New Roman" w:hAnsi="Times New Roman" w:cs="Simplified Arabic"/>
                <w:kern w:val="22"/>
                <w:rtl/>
              </w:rPr>
              <w:t xml:space="preserve"> </w:t>
            </w:r>
            <w:r w:rsidRPr="007E06EB">
              <w:rPr>
                <w:rFonts w:ascii="Times New Roman" w:hAnsi="Times New Roman" w:cs="Simplified Arabic"/>
                <w:kern w:val="22"/>
                <w:rtl/>
              </w:rPr>
              <w:t>وفهم</w:t>
            </w:r>
            <w:r>
              <w:rPr>
                <w:rFonts w:ascii="Times New Roman" w:hAnsi="Times New Roman" w:cs="Simplified Arabic"/>
                <w:kern w:val="22"/>
                <w:rtl/>
              </w:rPr>
              <w:t xml:space="preserve"> </w:t>
            </w:r>
            <w:r w:rsidRPr="007E06EB">
              <w:rPr>
                <w:rFonts w:ascii="Times New Roman" w:hAnsi="Times New Roman" w:cs="Simplified Arabic"/>
                <w:kern w:val="22"/>
                <w:rtl/>
              </w:rPr>
              <w:t>القيمة</w:t>
            </w:r>
            <w:r>
              <w:rPr>
                <w:rFonts w:ascii="Times New Roman" w:hAnsi="Times New Roman" w:cs="Simplified Arabic"/>
                <w:kern w:val="22"/>
                <w:rtl/>
              </w:rPr>
              <w:t xml:space="preserve"> </w:t>
            </w:r>
            <w:r w:rsidRPr="007E06EB">
              <w:rPr>
                <w:rFonts w:ascii="Times New Roman" w:hAnsi="Times New Roman" w:cs="Simplified Arabic"/>
                <w:kern w:val="22"/>
                <w:rtl/>
              </w:rPr>
              <w:t>التجارية</w:t>
            </w:r>
            <w:r>
              <w:rPr>
                <w:rFonts w:ascii="Times New Roman" w:hAnsi="Times New Roman" w:cs="Simplified Arabic" w:hint="cs"/>
                <w:kern w:val="22"/>
                <w:rtl/>
              </w:rPr>
              <w:t xml:space="preserve"> </w:t>
            </w:r>
            <w:r w:rsidRPr="007E06EB">
              <w:rPr>
                <w:rFonts w:ascii="Times New Roman" w:hAnsi="Times New Roman" w:cs="Simplified Arabic" w:hint="cs"/>
                <w:kern w:val="22"/>
                <w:rtl/>
              </w:rPr>
              <w:t>والثقافية</w:t>
            </w:r>
            <w:r>
              <w:rPr>
                <w:rFonts w:ascii="Times New Roman" w:hAnsi="Times New Roman" w:cs="Simplified Arabic"/>
                <w:kern w:val="22"/>
                <w:rtl/>
              </w:rPr>
              <w:t xml:space="preserve"> </w:t>
            </w:r>
            <w:r w:rsidRPr="007E06EB">
              <w:rPr>
                <w:rFonts w:ascii="Times New Roman" w:hAnsi="Times New Roman" w:cs="Simplified Arabic"/>
                <w:kern w:val="22"/>
                <w:rtl/>
              </w:rPr>
              <w:t>للموارد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والمعارف</w:t>
            </w:r>
            <w:r>
              <w:rPr>
                <w:rFonts w:ascii="Times New Roman" w:hAnsi="Times New Roman" w:cs="Simplified Arabic"/>
                <w:kern w:val="22"/>
                <w:rtl/>
              </w:rPr>
              <w:t xml:space="preserve"> </w:t>
            </w:r>
            <w:r w:rsidRPr="007E06EB">
              <w:rPr>
                <w:rFonts w:ascii="Times New Roman" w:hAnsi="Times New Roman" w:cs="Simplified Arabic"/>
                <w:kern w:val="22"/>
                <w:rtl/>
              </w:rPr>
              <w:t>التقليدية</w:t>
            </w:r>
            <w:r>
              <w:rPr>
                <w:rFonts w:ascii="Times New Roman" w:hAnsi="Times New Roman" w:cs="Simplified Arabic"/>
                <w:kern w:val="22"/>
                <w:rtl/>
              </w:rPr>
              <w:t xml:space="preserve"> </w:t>
            </w:r>
            <w:r w:rsidRPr="007E06EB">
              <w:rPr>
                <w:rFonts w:ascii="Times New Roman" w:hAnsi="Times New Roman" w:cs="Simplified Arabic"/>
                <w:kern w:val="22"/>
                <w:rtl/>
              </w:rPr>
              <w:t>المرتبطة</w:t>
            </w:r>
            <w:r>
              <w:rPr>
                <w:rFonts w:ascii="Times New Roman" w:hAnsi="Times New Roman" w:cs="Simplified Arabic"/>
                <w:kern w:val="22"/>
                <w:rtl/>
              </w:rPr>
              <w:t xml:space="preserve"> </w:t>
            </w:r>
            <w:r w:rsidRPr="007E06EB">
              <w:rPr>
                <w:rFonts w:ascii="Times New Roman" w:hAnsi="Times New Roman" w:cs="Simplified Arabic"/>
                <w:kern w:val="22"/>
                <w:rtl/>
              </w:rPr>
              <w:t>بها</w:t>
            </w:r>
            <w:r>
              <w:rPr>
                <w:rFonts w:ascii="Times New Roman" w:hAnsi="Times New Roman" w:cs="Simplified Arabic"/>
                <w:kern w:val="22"/>
                <w:rtl/>
              </w:rPr>
              <w:t xml:space="preserve"> </w:t>
            </w:r>
            <w:r w:rsidRPr="007E06EB">
              <w:rPr>
                <w:rFonts w:ascii="Times New Roman" w:hAnsi="Times New Roman" w:cs="Simplified Arabic"/>
                <w:kern w:val="22"/>
                <w:rtl/>
              </w:rPr>
              <w:t>والاستخدامات</w:t>
            </w:r>
            <w:r>
              <w:rPr>
                <w:rFonts w:ascii="Times New Roman" w:hAnsi="Times New Roman" w:cs="Simplified Arabic"/>
                <w:kern w:val="22"/>
                <w:rtl/>
              </w:rPr>
              <w:t xml:space="preserve"> </w:t>
            </w:r>
            <w:r w:rsidRPr="007E06EB">
              <w:rPr>
                <w:rFonts w:ascii="Times New Roman" w:hAnsi="Times New Roman" w:cs="Simplified Arabic"/>
                <w:kern w:val="22"/>
                <w:rtl/>
              </w:rPr>
              <w:t>المختلفة</w:t>
            </w:r>
            <w:r>
              <w:rPr>
                <w:rFonts w:ascii="Times New Roman" w:hAnsi="Times New Roman" w:cs="Simplified Arabic"/>
                <w:kern w:val="22"/>
                <w:rtl/>
              </w:rPr>
              <w:t xml:space="preserve"> </w:t>
            </w:r>
            <w:r w:rsidRPr="007E06EB">
              <w:rPr>
                <w:rFonts w:ascii="Times New Roman" w:hAnsi="Times New Roman" w:cs="Simplified Arabic" w:hint="cs"/>
                <w:kern w:val="22"/>
                <w:rtl/>
              </w:rPr>
              <w:t>من</w:t>
            </w:r>
            <w:r>
              <w:rPr>
                <w:rFonts w:ascii="Times New Roman" w:hAnsi="Times New Roman" w:cs="Simplified Arabic" w:hint="cs"/>
                <w:kern w:val="22"/>
                <w:rtl/>
              </w:rPr>
              <w:t xml:space="preserve"> </w:t>
            </w:r>
            <w:r w:rsidRPr="007E06EB">
              <w:rPr>
                <w:rFonts w:ascii="Times New Roman" w:hAnsi="Times New Roman" w:cs="Simplified Arabic" w:hint="cs"/>
                <w:kern w:val="22"/>
                <w:rtl/>
              </w:rPr>
              <w:t>جانب</w:t>
            </w:r>
            <w:r>
              <w:rPr>
                <w:rFonts w:ascii="Times New Roman" w:hAnsi="Times New Roman" w:cs="Simplified Arabic"/>
                <w:kern w:val="22"/>
                <w:rtl/>
              </w:rPr>
              <w:t xml:space="preserve"> </w:t>
            </w:r>
            <w:r w:rsidRPr="007E06EB">
              <w:rPr>
                <w:rFonts w:ascii="Times New Roman" w:hAnsi="Times New Roman" w:cs="Simplified Arabic"/>
                <w:kern w:val="22"/>
                <w:rtl/>
              </w:rPr>
              <w:t>مختلف</w:t>
            </w:r>
            <w:r>
              <w:rPr>
                <w:rFonts w:ascii="Times New Roman" w:hAnsi="Times New Roman" w:cs="Simplified Arabic"/>
                <w:kern w:val="22"/>
                <w:rtl/>
              </w:rPr>
              <w:t xml:space="preserve"> </w:t>
            </w:r>
            <w:r w:rsidRPr="007E06EB">
              <w:rPr>
                <w:rFonts w:ascii="Times New Roman" w:hAnsi="Times New Roman" w:cs="Simplified Arabic"/>
                <w:kern w:val="22"/>
                <w:rtl/>
              </w:rPr>
              <w:t>القطاعات؛</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كيفية</w:t>
            </w:r>
            <w:r>
              <w:rPr>
                <w:rFonts w:ascii="Times New Roman" w:hAnsi="Times New Roman" w:cs="Simplified Arabic"/>
                <w:kern w:val="22"/>
                <w:rtl/>
              </w:rPr>
              <w:t xml:space="preserve"> </w:t>
            </w:r>
            <w:r w:rsidRPr="007E06EB">
              <w:rPr>
                <w:rFonts w:ascii="Times New Roman" w:hAnsi="Times New Roman" w:cs="Simplified Arabic"/>
                <w:kern w:val="22"/>
                <w:rtl/>
              </w:rPr>
              <w:t>التفاوض</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اتفاقات</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التي</w:t>
            </w:r>
            <w:r>
              <w:rPr>
                <w:rFonts w:ascii="Times New Roman" w:hAnsi="Times New Roman" w:cs="Simplified Arabic"/>
                <w:kern w:val="22"/>
                <w:rtl/>
              </w:rPr>
              <w:t xml:space="preserve"> </w:t>
            </w:r>
            <w:r w:rsidRPr="007E06EB">
              <w:rPr>
                <w:rFonts w:ascii="Times New Roman" w:hAnsi="Times New Roman" w:cs="Simplified Arabic"/>
                <w:kern w:val="22"/>
                <w:rtl/>
              </w:rPr>
              <w:t>تؤدي</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kern w:val="22"/>
                <w:rtl/>
              </w:rPr>
              <w:t>زيادة</w:t>
            </w:r>
            <w:r>
              <w:rPr>
                <w:rFonts w:ascii="Times New Roman" w:hAnsi="Times New Roman" w:cs="Simplified Arabic"/>
                <w:kern w:val="22"/>
                <w:rtl/>
              </w:rPr>
              <w:t xml:space="preserve"> </w:t>
            </w:r>
            <w:r w:rsidRPr="007E06EB">
              <w:rPr>
                <w:rFonts w:ascii="Times New Roman" w:hAnsi="Times New Roman" w:cs="Simplified Arabic"/>
                <w:kern w:val="22"/>
                <w:rtl/>
              </w:rPr>
              <w:t>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للشعوب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p>
          <w:p w:rsidR="00752BD2" w:rsidRPr="007E06EB" w:rsidRDefault="00752BD2" w:rsidP="004A2914">
            <w:pPr>
              <w:pStyle w:val="ListParagraph"/>
              <w:bidi/>
              <w:spacing w:after="120" w:line="216" w:lineRule="auto"/>
              <w:ind w:left="357" w:hanging="357"/>
              <w:contextualSpacing w:val="0"/>
              <w:jc w:val="both"/>
              <w:rPr>
                <w:rFonts w:ascii="Times New Roman" w:hAnsi="Times New Roman" w:cs="Simplified Arabic"/>
              </w:rPr>
            </w:pPr>
            <w:r w:rsidRPr="007E06EB">
              <w:rPr>
                <w:rFonts w:ascii="Times New Roman" w:hAnsi="Times New Roman" w:cs="Simplified Arabic" w:hint="cs"/>
                <w:kern w:val="22"/>
                <w:rtl/>
              </w:rPr>
              <w:t>(ج)</w:t>
            </w:r>
            <w:r>
              <w:rPr>
                <w:rFonts w:ascii="Times New Roman" w:hAnsi="Times New Roman" w:cs="Simplified Arabic" w:hint="cs"/>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لتنفيذ</w:t>
            </w:r>
            <w:r>
              <w:rPr>
                <w:rFonts w:ascii="Times New Roman" w:hAnsi="Times New Roman" w:cs="Simplified Arabic"/>
                <w:kern w:val="22"/>
                <w:rtl/>
              </w:rPr>
              <w:t xml:space="preserve"> </w:t>
            </w:r>
            <w:r w:rsidRPr="007E06EB">
              <w:rPr>
                <w:rFonts w:ascii="Times New Roman" w:hAnsi="Times New Roman" w:cs="Simplified Arabic"/>
                <w:kern w:val="22"/>
                <w:rtl/>
              </w:rPr>
              <w:t>شروط</w:t>
            </w:r>
            <w:r>
              <w:rPr>
                <w:rFonts w:ascii="Times New Roman" w:hAnsi="Times New Roman" w:cs="Simplified Arabic"/>
                <w:kern w:val="22"/>
                <w:rtl/>
              </w:rPr>
              <w:t xml:space="preserve"> </w:t>
            </w:r>
            <w:r w:rsidRPr="007E06EB">
              <w:rPr>
                <w:rFonts w:ascii="Times New Roman" w:hAnsi="Times New Roman" w:cs="Simplified Arabic"/>
                <w:kern w:val="22"/>
                <w:rtl/>
              </w:rPr>
              <w:t>الاتفاق</w:t>
            </w:r>
            <w:r>
              <w:rPr>
                <w:rFonts w:ascii="Times New Roman" w:hAnsi="Times New Roman" w:cs="Simplified Arabic"/>
                <w:kern w:val="22"/>
                <w:rtl/>
              </w:rPr>
              <w:t xml:space="preserve"> </w:t>
            </w:r>
            <w:r w:rsidRPr="007E06EB">
              <w:rPr>
                <w:rFonts w:ascii="Times New Roman" w:hAnsi="Times New Roman" w:cs="Simplified Arabic"/>
                <w:kern w:val="22"/>
                <w:rtl/>
              </w:rPr>
              <w:t>وضمان</w:t>
            </w:r>
            <w:r>
              <w:rPr>
                <w:rFonts w:ascii="Times New Roman" w:hAnsi="Times New Roman" w:cs="Simplified Arabic"/>
                <w:kern w:val="22"/>
                <w:rtl/>
              </w:rPr>
              <w:t xml:space="preserve"> </w:t>
            </w:r>
            <w:r w:rsidRPr="007E06EB">
              <w:rPr>
                <w:rFonts w:ascii="Times New Roman" w:hAnsi="Times New Roman" w:cs="Simplified Arabic"/>
                <w:kern w:val="22"/>
                <w:rtl/>
              </w:rPr>
              <w:t>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hint="cs"/>
                <w:kern w:val="22"/>
                <w:rtl/>
              </w:rPr>
              <w:t>بصورة</w:t>
            </w:r>
            <w:r>
              <w:rPr>
                <w:rFonts w:ascii="Times New Roman" w:hAnsi="Times New Roman" w:cs="Simplified Arabic" w:hint="cs"/>
                <w:kern w:val="22"/>
                <w:rtl/>
              </w:rPr>
              <w:t xml:space="preserve"> </w:t>
            </w:r>
            <w:r w:rsidRPr="007E06EB">
              <w:rPr>
                <w:rFonts w:ascii="Times New Roman" w:hAnsi="Times New Roman" w:cs="Simplified Arabic"/>
                <w:kern w:val="22"/>
                <w:rtl/>
              </w:rPr>
              <w:t>عادلة</w:t>
            </w:r>
            <w:r>
              <w:rPr>
                <w:rFonts w:ascii="Times New Roman" w:hAnsi="Times New Roman" w:cs="Simplified Arabic"/>
                <w:kern w:val="22"/>
                <w:rtl/>
              </w:rPr>
              <w:t xml:space="preserve"> </w:t>
            </w:r>
            <w:r w:rsidRPr="007E06EB">
              <w:rPr>
                <w:rFonts w:ascii="Times New Roman" w:hAnsi="Times New Roman" w:cs="Simplified Arabic"/>
                <w:kern w:val="22"/>
                <w:rtl/>
              </w:rPr>
              <w:t>ومنصفة</w:t>
            </w:r>
            <w:r>
              <w:rPr>
                <w:rFonts w:ascii="Times New Roman" w:hAnsi="Times New Roman" w:cs="Simplified Arabic"/>
                <w:kern w:val="22"/>
                <w:rtl/>
              </w:rPr>
              <w:t>.</w:t>
            </w:r>
          </w:p>
        </w:tc>
      </w:tr>
    </w:tbl>
    <w:p w:rsidR="00752BD2" w:rsidRPr="00441264" w:rsidRDefault="00752BD2" w:rsidP="00752BD2">
      <w:pPr>
        <w:spacing w:after="120" w:line="216" w:lineRule="auto"/>
        <w:rPr>
          <w:rFonts w:cs="Simplified Arabic"/>
          <w:sz w:val="22"/>
          <w:lang w:val="en-US"/>
        </w:rPr>
      </w:pPr>
    </w:p>
    <w:tbl>
      <w:tblPr>
        <w:tblStyle w:val="TableGrid"/>
        <w:bidiVisual/>
        <w:tblW w:w="9757" w:type="dxa"/>
        <w:tblInd w:w="-19" w:type="dxa"/>
        <w:tblLook w:val="04A0"/>
      </w:tblPr>
      <w:tblGrid>
        <w:gridCol w:w="3898"/>
        <w:gridCol w:w="5859"/>
      </w:tblGrid>
      <w:tr w:rsidR="00752BD2" w:rsidRPr="007E06EB" w:rsidTr="00441264">
        <w:tc>
          <w:tcPr>
            <w:tcW w:w="9757" w:type="dxa"/>
            <w:gridSpan w:val="2"/>
          </w:tcPr>
          <w:p w:rsidR="00752BD2" w:rsidRPr="007E06EB" w:rsidRDefault="00752BD2" w:rsidP="004A2914">
            <w:pPr>
              <w:bidi/>
              <w:spacing w:after="120" w:line="216" w:lineRule="auto"/>
              <w:jc w:val="both"/>
              <w:rPr>
                <w:rFonts w:ascii="Times New Roman" w:hAnsi="Times New Roman" w:cs="Simplified Arabic"/>
                <w:b/>
                <w:bCs/>
              </w:rPr>
            </w:pPr>
            <w:r w:rsidRPr="007E06EB">
              <w:rPr>
                <w:rFonts w:ascii="Times New Roman" w:hAnsi="Times New Roman" w:cs="Simplified Arabic"/>
                <w:b/>
                <w:bCs/>
                <w:rtl/>
              </w:rPr>
              <w:t>مجال</w:t>
            </w:r>
            <w:r>
              <w:rPr>
                <w:rFonts w:ascii="Times New Roman" w:hAnsi="Times New Roman" w:cs="Simplified Arabic"/>
                <w:b/>
                <w:bCs/>
                <w:rtl/>
              </w:rPr>
              <w:t xml:space="preserve"> </w:t>
            </w:r>
            <w:r w:rsidRPr="007E06EB">
              <w:rPr>
                <w:rFonts w:ascii="Times New Roman" w:hAnsi="Times New Roman" w:cs="Simplified Arabic"/>
                <w:b/>
                <w:bCs/>
                <w:rtl/>
              </w:rPr>
              <w:t>النتائج</w:t>
            </w:r>
            <w:r>
              <w:rPr>
                <w:rFonts w:ascii="Times New Roman" w:hAnsi="Times New Roman" w:cs="Simplified Arabic"/>
                <w:b/>
                <w:bCs/>
                <w:rtl/>
              </w:rPr>
              <w:t xml:space="preserve"> </w:t>
            </w:r>
            <w:r w:rsidRPr="007E06EB">
              <w:rPr>
                <w:rFonts w:ascii="Times New Roman" w:hAnsi="Times New Roman" w:cs="Simplified Arabic"/>
                <w:b/>
                <w:bCs/>
                <w:rtl/>
              </w:rPr>
              <w:t>5</w:t>
            </w:r>
            <w:r>
              <w:rPr>
                <w:rFonts w:ascii="Times New Roman" w:hAnsi="Times New Roman" w:cs="Simplified Arabic"/>
                <w:b/>
                <w:bCs/>
                <w:rtl/>
              </w:rPr>
              <w:t xml:space="preserve">: </w:t>
            </w:r>
            <w:r w:rsidRPr="007E06EB">
              <w:rPr>
                <w:rFonts w:ascii="Times New Roman" w:hAnsi="Times New Roman" w:cs="Simplified Arabic"/>
                <w:b/>
                <w:bCs/>
                <w:rtl/>
              </w:rPr>
              <w:t>تعزيز</w:t>
            </w:r>
            <w:r>
              <w:rPr>
                <w:rFonts w:ascii="Times New Roman" w:hAnsi="Times New Roman" w:cs="Simplified Arabic"/>
                <w:b/>
                <w:bCs/>
                <w:rtl/>
              </w:rPr>
              <w:t xml:space="preserve"> </w:t>
            </w:r>
            <w:r w:rsidRPr="007E06EB">
              <w:rPr>
                <w:rFonts w:ascii="Times New Roman" w:hAnsi="Times New Roman" w:cs="Simplified Arabic"/>
                <w:b/>
                <w:bCs/>
                <w:rtl/>
              </w:rPr>
              <w:t>القدرة</w:t>
            </w:r>
            <w:r>
              <w:rPr>
                <w:rFonts w:ascii="Times New Roman" w:hAnsi="Times New Roman" w:cs="Simplified Arabic"/>
                <w:b/>
                <w:bCs/>
                <w:rtl/>
              </w:rPr>
              <w:t xml:space="preserve"> </w:t>
            </w:r>
            <w:r w:rsidRPr="007E06EB">
              <w:rPr>
                <w:rFonts w:ascii="Times New Roman" w:hAnsi="Times New Roman" w:cs="Simplified Arabic"/>
                <w:b/>
                <w:bCs/>
                <w:rtl/>
              </w:rPr>
              <w:t>على</w:t>
            </w:r>
            <w:r>
              <w:rPr>
                <w:rFonts w:ascii="Times New Roman" w:hAnsi="Times New Roman" w:cs="Simplified Arabic"/>
                <w:b/>
                <w:bCs/>
                <w:rtl/>
              </w:rPr>
              <w:t xml:space="preserve"> </w:t>
            </w:r>
            <w:r w:rsidRPr="007E06EB">
              <w:rPr>
                <w:rFonts w:ascii="Times New Roman" w:hAnsi="Times New Roman" w:cs="Simplified Arabic"/>
                <w:b/>
                <w:bCs/>
                <w:rtl/>
              </w:rPr>
              <w:t>إجراء</w:t>
            </w:r>
            <w:r>
              <w:rPr>
                <w:rFonts w:ascii="Times New Roman" w:hAnsi="Times New Roman" w:cs="Simplified Arabic"/>
                <w:b/>
                <w:bCs/>
                <w:rtl/>
              </w:rPr>
              <w:t xml:space="preserve"> </w:t>
            </w:r>
            <w:r w:rsidRPr="007E06EB">
              <w:rPr>
                <w:rFonts w:ascii="Times New Roman" w:hAnsi="Times New Roman" w:cs="Simplified Arabic" w:hint="cs"/>
                <w:b/>
                <w:bCs/>
                <w:rtl/>
              </w:rPr>
              <w:t>عمليات</w:t>
            </w:r>
            <w:r>
              <w:rPr>
                <w:rFonts w:ascii="Times New Roman" w:hAnsi="Times New Roman" w:cs="Simplified Arabic" w:hint="cs"/>
                <w:b/>
                <w:bCs/>
                <w:rtl/>
              </w:rPr>
              <w:t xml:space="preserve"> </w:t>
            </w:r>
            <w:r w:rsidRPr="007E06EB">
              <w:rPr>
                <w:rFonts w:ascii="Times New Roman" w:hAnsi="Times New Roman" w:cs="Simplified Arabic"/>
                <w:b/>
                <w:bCs/>
                <w:rtl/>
              </w:rPr>
              <w:t>البحث</w:t>
            </w:r>
            <w:r>
              <w:rPr>
                <w:rFonts w:ascii="Times New Roman" w:hAnsi="Times New Roman" w:cs="Simplified Arabic"/>
                <w:b/>
                <w:bCs/>
                <w:rtl/>
              </w:rPr>
              <w:t xml:space="preserve"> </w:t>
            </w:r>
            <w:r w:rsidRPr="007E06EB">
              <w:rPr>
                <w:rFonts w:ascii="Times New Roman" w:hAnsi="Times New Roman" w:cs="Simplified Arabic" w:hint="cs"/>
                <w:b/>
                <w:bCs/>
                <w:rtl/>
              </w:rPr>
              <w:t>والتطوير</w:t>
            </w:r>
            <w:r>
              <w:rPr>
                <w:rFonts w:ascii="Times New Roman" w:hAnsi="Times New Roman" w:cs="Simplified Arabic" w:hint="cs"/>
                <w:b/>
                <w:bCs/>
                <w:rtl/>
              </w:rPr>
              <w:t xml:space="preserve"> </w:t>
            </w:r>
            <w:r w:rsidRPr="007E06EB">
              <w:rPr>
                <w:rFonts w:ascii="Times New Roman" w:hAnsi="Times New Roman" w:cs="Simplified Arabic"/>
                <w:b/>
                <w:bCs/>
                <w:rtl/>
              </w:rPr>
              <w:t>المحلية</w:t>
            </w:r>
            <w:r>
              <w:rPr>
                <w:rFonts w:ascii="Times New Roman" w:hAnsi="Times New Roman" w:cs="Simplified Arabic"/>
                <w:b/>
                <w:bCs/>
                <w:rtl/>
              </w:rPr>
              <w:t xml:space="preserve"> </w:t>
            </w:r>
            <w:r w:rsidRPr="007E06EB">
              <w:rPr>
                <w:rFonts w:ascii="Times New Roman" w:hAnsi="Times New Roman" w:cs="Simplified Arabic"/>
                <w:b/>
                <w:bCs/>
                <w:rtl/>
              </w:rPr>
              <w:t>القائمة</w:t>
            </w:r>
            <w:r>
              <w:rPr>
                <w:rFonts w:ascii="Times New Roman" w:hAnsi="Times New Roman" w:cs="Simplified Arabic"/>
                <w:b/>
                <w:bCs/>
                <w:rtl/>
              </w:rPr>
              <w:t xml:space="preserve"> </w:t>
            </w:r>
            <w:r w:rsidRPr="007E06EB">
              <w:rPr>
                <w:rFonts w:ascii="Times New Roman" w:hAnsi="Times New Roman" w:cs="Simplified Arabic"/>
                <w:b/>
                <w:bCs/>
                <w:rtl/>
              </w:rPr>
              <w:t>على</w:t>
            </w:r>
            <w:r>
              <w:rPr>
                <w:rFonts w:ascii="Times New Roman" w:hAnsi="Times New Roman" w:cs="Simplified Arabic"/>
                <w:b/>
                <w:bCs/>
                <w:rtl/>
              </w:rPr>
              <w:t xml:space="preserve"> </w:t>
            </w:r>
            <w:r w:rsidRPr="007E06EB">
              <w:rPr>
                <w:rFonts w:ascii="Times New Roman" w:hAnsi="Times New Roman" w:cs="Simplified Arabic"/>
                <w:b/>
                <w:bCs/>
                <w:rtl/>
              </w:rPr>
              <w:t>التنوع</w:t>
            </w:r>
            <w:r>
              <w:rPr>
                <w:rFonts w:ascii="Times New Roman" w:hAnsi="Times New Roman" w:cs="Simplified Arabic"/>
                <w:b/>
                <w:bCs/>
                <w:rtl/>
              </w:rPr>
              <w:t xml:space="preserve"> </w:t>
            </w:r>
            <w:r w:rsidRPr="007E06EB">
              <w:rPr>
                <w:rFonts w:ascii="Times New Roman" w:hAnsi="Times New Roman" w:cs="Simplified Arabic"/>
                <w:b/>
                <w:bCs/>
                <w:rtl/>
              </w:rPr>
              <w:t>البيولوجي</w:t>
            </w:r>
            <w:r>
              <w:rPr>
                <w:rFonts w:ascii="Times New Roman" w:hAnsi="Times New Roman" w:cs="Simplified Arabic"/>
                <w:b/>
                <w:bCs/>
                <w:rtl/>
              </w:rPr>
              <w:t xml:space="preserve"> </w:t>
            </w:r>
            <w:r w:rsidRPr="007E06EB">
              <w:rPr>
                <w:rFonts w:ascii="Times New Roman" w:hAnsi="Times New Roman" w:cs="Simplified Arabic"/>
                <w:b/>
                <w:bCs/>
                <w:rtl/>
              </w:rPr>
              <w:t>لإضافة</w:t>
            </w:r>
            <w:r>
              <w:rPr>
                <w:rFonts w:ascii="Times New Roman" w:hAnsi="Times New Roman" w:cs="Simplified Arabic"/>
                <w:b/>
                <w:bCs/>
                <w:rtl/>
              </w:rPr>
              <w:t xml:space="preserve"> </w:t>
            </w:r>
            <w:r w:rsidRPr="007E06EB">
              <w:rPr>
                <w:rFonts w:ascii="Times New Roman" w:hAnsi="Times New Roman" w:cs="Simplified Arabic"/>
                <w:b/>
                <w:bCs/>
                <w:rtl/>
              </w:rPr>
              <w:t>قيمة</w:t>
            </w:r>
            <w:r>
              <w:rPr>
                <w:rFonts w:ascii="Times New Roman" w:hAnsi="Times New Roman" w:cs="Simplified Arabic"/>
                <w:b/>
                <w:bCs/>
                <w:rtl/>
              </w:rPr>
              <w:t xml:space="preserve"> </w:t>
            </w:r>
            <w:r w:rsidRPr="007E06EB">
              <w:rPr>
                <w:rFonts w:ascii="Times New Roman" w:hAnsi="Times New Roman" w:cs="Simplified Arabic"/>
                <w:b/>
                <w:bCs/>
                <w:rtl/>
              </w:rPr>
              <w:t>إلى</w:t>
            </w:r>
            <w:r>
              <w:rPr>
                <w:rFonts w:ascii="Times New Roman" w:hAnsi="Times New Roman" w:cs="Simplified Arabic"/>
                <w:b/>
                <w:bCs/>
                <w:rtl/>
              </w:rPr>
              <w:t xml:space="preserve"> </w:t>
            </w:r>
            <w:r w:rsidRPr="007E06EB">
              <w:rPr>
                <w:rFonts w:ascii="Times New Roman" w:hAnsi="Times New Roman" w:cs="Simplified Arabic"/>
                <w:b/>
                <w:bCs/>
                <w:rtl/>
              </w:rPr>
              <w:t>الموارد</w:t>
            </w:r>
            <w:r>
              <w:rPr>
                <w:rFonts w:ascii="Times New Roman" w:hAnsi="Times New Roman" w:cs="Simplified Arabic"/>
                <w:b/>
                <w:bCs/>
                <w:rtl/>
              </w:rPr>
              <w:t xml:space="preserve"> </w:t>
            </w:r>
            <w:r w:rsidRPr="007E06EB">
              <w:rPr>
                <w:rFonts w:ascii="Times New Roman" w:hAnsi="Times New Roman" w:cs="Simplified Arabic"/>
                <w:b/>
                <w:bCs/>
                <w:rtl/>
              </w:rPr>
              <w:t>الجينية</w:t>
            </w:r>
          </w:p>
          <w:p w:rsidR="00752BD2" w:rsidRPr="007E06EB" w:rsidRDefault="00752BD2" w:rsidP="004A2914">
            <w:pPr>
              <w:keepNext/>
              <w:keepLines/>
              <w:bidi/>
              <w:spacing w:after="120" w:line="216" w:lineRule="auto"/>
              <w:jc w:val="both"/>
              <w:rPr>
                <w:rFonts w:ascii="Times New Roman" w:hAnsi="Times New Roman" w:cs="Simplified Arabic"/>
                <w:b/>
                <w:bCs/>
                <w:kern w:val="22"/>
                <w:rtl/>
              </w:rPr>
            </w:pPr>
            <w:r>
              <w:rPr>
                <w:rFonts w:ascii="Times New Roman" w:hAnsi="Times New Roman" w:cs="Simplified Arabic" w:hint="cs"/>
                <w:i/>
                <w:iCs/>
                <w:rtl/>
              </w:rPr>
              <w:t>يركز</w:t>
            </w:r>
            <w:r>
              <w:rPr>
                <w:rFonts w:ascii="Times New Roman" w:hAnsi="Times New Roman" w:cs="Simplified Arabic"/>
                <w:i/>
                <w:iCs/>
                <w:rtl/>
              </w:rPr>
              <w:t xml:space="preserve"> </w:t>
            </w:r>
            <w:r w:rsidRPr="007E06EB">
              <w:rPr>
                <w:rFonts w:ascii="Times New Roman" w:hAnsi="Times New Roman" w:cs="Simplified Arabic"/>
                <w:i/>
                <w:iCs/>
                <w:rtl/>
              </w:rPr>
              <w:t>مجال</w:t>
            </w:r>
            <w:r>
              <w:rPr>
                <w:rFonts w:ascii="Times New Roman" w:hAnsi="Times New Roman" w:cs="Simplified Arabic"/>
                <w:i/>
                <w:iCs/>
                <w:rtl/>
              </w:rPr>
              <w:t xml:space="preserve"> </w:t>
            </w:r>
            <w:r w:rsidRPr="007E06EB">
              <w:rPr>
                <w:rFonts w:ascii="Times New Roman" w:hAnsi="Times New Roman" w:cs="Simplified Arabic"/>
                <w:i/>
                <w:iCs/>
                <w:rtl/>
              </w:rPr>
              <w:t>النتائج</w:t>
            </w:r>
            <w:r>
              <w:rPr>
                <w:rFonts w:ascii="Times New Roman" w:hAnsi="Times New Roman" w:cs="Simplified Arabic"/>
                <w:i/>
                <w:iCs/>
                <w:rtl/>
              </w:rPr>
              <w:t xml:space="preserve"> </w:t>
            </w:r>
            <w:r w:rsidRPr="007E06EB">
              <w:rPr>
                <w:rFonts w:ascii="Times New Roman" w:hAnsi="Times New Roman" w:cs="Simplified Arabic"/>
                <w:i/>
                <w:iCs/>
                <w:rtl/>
              </w:rPr>
              <w:t>5</w:t>
            </w:r>
            <w:r>
              <w:rPr>
                <w:rFonts w:ascii="Times New Roman" w:hAnsi="Times New Roman" w:cs="Simplified Arabic"/>
                <w:i/>
                <w:iCs/>
                <w:rtl/>
              </w:rPr>
              <w:t xml:space="preserve"> </w:t>
            </w:r>
            <w:r>
              <w:rPr>
                <w:rFonts w:ascii="Times New Roman" w:hAnsi="Times New Roman" w:cs="Simplified Arabic" w:hint="cs"/>
                <w:i/>
                <w:iCs/>
                <w:rtl/>
              </w:rPr>
              <w:t>على</w:t>
            </w:r>
            <w:r>
              <w:rPr>
                <w:rFonts w:ascii="Times New Roman" w:hAnsi="Times New Roman" w:cs="Simplified Arabic"/>
                <w:i/>
                <w:iCs/>
                <w:rtl/>
              </w:rPr>
              <w:t xml:space="preserve"> </w:t>
            </w:r>
            <w:r w:rsidRPr="007E06EB">
              <w:rPr>
                <w:rFonts w:ascii="Times New Roman" w:hAnsi="Times New Roman" w:cs="Simplified Arabic"/>
                <w:i/>
                <w:iCs/>
                <w:rtl/>
              </w:rPr>
              <w:t>تعزيز</w:t>
            </w:r>
            <w:r>
              <w:rPr>
                <w:rFonts w:ascii="Times New Roman" w:hAnsi="Times New Roman" w:cs="Simplified Arabic"/>
                <w:i/>
                <w:iCs/>
                <w:rtl/>
              </w:rPr>
              <w:t xml:space="preserve"> </w:t>
            </w:r>
            <w:r w:rsidRPr="007E06EB">
              <w:rPr>
                <w:rFonts w:ascii="Times New Roman" w:hAnsi="Times New Roman" w:cs="Simplified Arabic"/>
                <w:i/>
                <w:iCs/>
                <w:rtl/>
              </w:rPr>
              <w:t>قدرات</w:t>
            </w:r>
            <w:r>
              <w:rPr>
                <w:rFonts w:ascii="Times New Roman" w:hAnsi="Times New Roman" w:cs="Simplified Arabic"/>
                <w:i/>
                <w:iCs/>
                <w:rtl/>
              </w:rPr>
              <w:t xml:space="preserve"> </w:t>
            </w:r>
            <w:r w:rsidRPr="007E06EB">
              <w:rPr>
                <w:rFonts w:ascii="Times New Roman" w:hAnsi="Times New Roman" w:cs="Simplified Arabic"/>
                <w:i/>
                <w:iCs/>
                <w:rtl/>
              </w:rPr>
              <w:t>البلدان</w:t>
            </w:r>
            <w:r>
              <w:rPr>
                <w:rFonts w:ascii="Times New Roman" w:hAnsi="Times New Roman" w:cs="Simplified Arabic"/>
                <w:i/>
                <w:iCs/>
                <w:rtl/>
              </w:rPr>
              <w:t xml:space="preserve"> </w:t>
            </w:r>
            <w:r w:rsidRPr="007E06EB">
              <w:rPr>
                <w:rFonts w:ascii="Times New Roman" w:hAnsi="Times New Roman" w:cs="Simplified Arabic"/>
                <w:i/>
                <w:iCs/>
                <w:rtl/>
              </w:rPr>
              <w:t>على</w:t>
            </w:r>
            <w:r>
              <w:rPr>
                <w:rFonts w:ascii="Times New Roman" w:hAnsi="Times New Roman" w:cs="Simplified Arabic"/>
                <w:i/>
                <w:iCs/>
                <w:rtl/>
              </w:rPr>
              <w:t xml:space="preserve"> </w:t>
            </w:r>
            <w:r w:rsidRPr="007E06EB">
              <w:rPr>
                <w:rFonts w:ascii="Times New Roman" w:hAnsi="Times New Roman" w:cs="Simplified Arabic"/>
                <w:i/>
                <w:iCs/>
                <w:rtl/>
              </w:rPr>
              <w:t>استخدام</w:t>
            </w:r>
            <w:r>
              <w:rPr>
                <w:rFonts w:ascii="Times New Roman" w:hAnsi="Times New Roman" w:cs="Simplified Arabic"/>
                <w:i/>
                <w:iCs/>
                <w:rtl/>
              </w:rPr>
              <w:t xml:space="preserve"> </w:t>
            </w:r>
            <w:r w:rsidRPr="007E06EB">
              <w:rPr>
                <w:rFonts w:ascii="Times New Roman" w:hAnsi="Times New Roman" w:cs="Simplified Arabic"/>
                <w:i/>
                <w:iCs/>
                <w:rtl/>
              </w:rPr>
              <w:t>مواردها</w:t>
            </w:r>
            <w:r>
              <w:rPr>
                <w:rFonts w:ascii="Times New Roman" w:hAnsi="Times New Roman" w:cs="Simplified Arabic"/>
                <w:i/>
                <w:iCs/>
                <w:rtl/>
              </w:rPr>
              <w:t xml:space="preserve"> </w:t>
            </w:r>
            <w:r w:rsidRPr="007E06EB">
              <w:rPr>
                <w:rFonts w:ascii="Times New Roman" w:hAnsi="Times New Roman" w:cs="Simplified Arabic"/>
                <w:i/>
                <w:iCs/>
                <w:rtl/>
              </w:rPr>
              <w:t>الجينية</w:t>
            </w:r>
            <w:r>
              <w:rPr>
                <w:rFonts w:ascii="Times New Roman" w:hAnsi="Times New Roman" w:cs="Simplified Arabic"/>
                <w:i/>
                <w:iCs/>
                <w:rtl/>
              </w:rPr>
              <w:t xml:space="preserve"> </w:t>
            </w:r>
            <w:r w:rsidRPr="007E06EB">
              <w:rPr>
                <w:rFonts w:ascii="Times New Roman" w:hAnsi="Times New Roman" w:cs="Simplified Arabic"/>
                <w:i/>
                <w:iCs/>
                <w:rtl/>
              </w:rPr>
              <w:t>وإضافة</w:t>
            </w:r>
            <w:r>
              <w:rPr>
                <w:rFonts w:ascii="Times New Roman" w:hAnsi="Times New Roman" w:cs="Simplified Arabic"/>
                <w:i/>
                <w:iCs/>
                <w:rtl/>
              </w:rPr>
              <w:t xml:space="preserve"> </w:t>
            </w:r>
            <w:r w:rsidRPr="007E06EB">
              <w:rPr>
                <w:rFonts w:ascii="Times New Roman" w:hAnsi="Times New Roman" w:cs="Simplified Arabic"/>
                <w:i/>
                <w:iCs/>
                <w:rtl/>
              </w:rPr>
              <w:t>قيمة</w:t>
            </w:r>
            <w:r>
              <w:rPr>
                <w:rFonts w:ascii="Times New Roman" w:hAnsi="Times New Roman" w:cs="Simplified Arabic"/>
                <w:i/>
                <w:iCs/>
                <w:rtl/>
              </w:rPr>
              <w:t xml:space="preserve"> </w:t>
            </w:r>
            <w:r w:rsidRPr="007E06EB">
              <w:rPr>
                <w:rFonts w:ascii="Times New Roman" w:hAnsi="Times New Roman" w:cs="Simplified Arabic"/>
                <w:i/>
                <w:iCs/>
                <w:rtl/>
              </w:rPr>
              <w:t>إليها</w:t>
            </w:r>
            <w:r>
              <w:rPr>
                <w:rFonts w:ascii="Times New Roman" w:hAnsi="Times New Roman" w:cs="Simplified Arabic"/>
                <w:i/>
                <w:iCs/>
                <w:rtl/>
              </w:rPr>
              <w:t xml:space="preserve">. </w:t>
            </w:r>
            <w:r w:rsidRPr="007E06EB">
              <w:rPr>
                <w:rFonts w:ascii="Times New Roman" w:hAnsi="Times New Roman" w:cs="Simplified Arabic"/>
                <w:i/>
                <w:iCs/>
                <w:rtl/>
              </w:rPr>
              <w:t>وتتعلق</w:t>
            </w:r>
            <w:r>
              <w:rPr>
                <w:rFonts w:ascii="Times New Roman" w:hAnsi="Times New Roman" w:cs="Simplified Arabic"/>
                <w:i/>
                <w:iCs/>
                <w:rtl/>
              </w:rPr>
              <w:t xml:space="preserve"> </w:t>
            </w:r>
            <w:r w:rsidRPr="007E06EB">
              <w:rPr>
                <w:rFonts w:ascii="Times New Roman" w:hAnsi="Times New Roman" w:cs="Simplified Arabic"/>
                <w:i/>
                <w:iCs/>
                <w:rtl/>
              </w:rPr>
              <w:t>ال</w:t>
            </w:r>
            <w:r>
              <w:rPr>
                <w:rFonts w:ascii="Times New Roman" w:hAnsi="Times New Roman" w:cs="Simplified Arabic"/>
                <w:i/>
                <w:iCs/>
                <w:rtl/>
              </w:rPr>
              <w:t xml:space="preserve">نواتج </w:t>
            </w:r>
            <w:r w:rsidRPr="007E06EB">
              <w:rPr>
                <w:rFonts w:ascii="Times New Roman" w:hAnsi="Times New Roman" w:cs="Simplified Arabic"/>
                <w:i/>
                <w:iCs/>
                <w:rtl/>
              </w:rPr>
              <w:t>المتوقعة</w:t>
            </w:r>
            <w:r>
              <w:rPr>
                <w:rFonts w:ascii="Times New Roman" w:hAnsi="Times New Roman" w:cs="Simplified Arabic"/>
                <w:i/>
                <w:iCs/>
                <w:rtl/>
              </w:rPr>
              <w:t xml:space="preserve"> </w:t>
            </w:r>
            <w:r w:rsidRPr="007E06EB">
              <w:rPr>
                <w:rFonts w:ascii="Times New Roman" w:hAnsi="Times New Roman" w:cs="Simplified Arabic"/>
                <w:i/>
                <w:iCs/>
                <w:rtl/>
              </w:rPr>
              <w:t>بزيادة</w:t>
            </w:r>
            <w:r>
              <w:rPr>
                <w:rFonts w:ascii="Times New Roman" w:hAnsi="Times New Roman" w:cs="Simplified Arabic"/>
                <w:i/>
                <w:iCs/>
                <w:rtl/>
              </w:rPr>
              <w:t xml:space="preserve"> </w:t>
            </w:r>
            <w:r w:rsidRPr="007E06EB">
              <w:rPr>
                <w:rFonts w:ascii="Times New Roman" w:hAnsi="Times New Roman" w:cs="Simplified Arabic" w:hint="cs"/>
                <w:i/>
                <w:iCs/>
                <w:rtl/>
              </w:rPr>
              <w:t>عمليات</w:t>
            </w:r>
            <w:r>
              <w:rPr>
                <w:rFonts w:ascii="Times New Roman" w:hAnsi="Times New Roman" w:cs="Simplified Arabic" w:hint="cs"/>
                <w:i/>
                <w:iCs/>
                <w:rtl/>
              </w:rPr>
              <w:t xml:space="preserve"> </w:t>
            </w:r>
            <w:r w:rsidRPr="007E06EB">
              <w:rPr>
                <w:rFonts w:ascii="Times New Roman" w:hAnsi="Times New Roman" w:cs="Simplified Arabic"/>
                <w:i/>
                <w:iCs/>
                <w:rtl/>
              </w:rPr>
              <w:t>البحوث</w:t>
            </w:r>
            <w:r>
              <w:rPr>
                <w:rFonts w:ascii="Times New Roman" w:hAnsi="Times New Roman" w:cs="Simplified Arabic"/>
                <w:i/>
                <w:iCs/>
                <w:rtl/>
              </w:rPr>
              <w:t xml:space="preserve"> </w:t>
            </w:r>
            <w:r w:rsidRPr="007E06EB">
              <w:rPr>
                <w:rFonts w:ascii="Times New Roman" w:hAnsi="Times New Roman" w:cs="Simplified Arabic"/>
                <w:i/>
                <w:iCs/>
                <w:rtl/>
              </w:rPr>
              <w:t>والتعليم</w:t>
            </w:r>
            <w:r>
              <w:rPr>
                <w:rFonts w:ascii="Times New Roman" w:hAnsi="Times New Roman" w:cs="Simplified Arabic"/>
                <w:i/>
                <w:iCs/>
                <w:rtl/>
              </w:rPr>
              <w:t xml:space="preserve"> </w:t>
            </w:r>
            <w:r w:rsidRPr="007E06EB">
              <w:rPr>
                <w:rFonts w:ascii="Times New Roman" w:hAnsi="Times New Roman" w:cs="Simplified Arabic"/>
                <w:i/>
                <w:iCs/>
                <w:rtl/>
              </w:rPr>
              <w:t>المحلي</w:t>
            </w:r>
            <w:r w:rsidRPr="007E06EB">
              <w:rPr>
                <w:rFonts w:ascii="Times New Roman" w:hAnsi="Times New Roman" w:cs="Simplified Arabic" w:hint="cs"/>
                <w:i/>
                <w:iCs/>
                <w:rtl/>
              </w:rPr>
              <w:t>ة</w:t>
            </w:r>
            <w:r>
              <w:rPr>
                <w:rFonts w:ascii="Times New Roman" w:hAnsi="Times New Roman" w:cs="Simplified Arabic"/>
                <w:i/>
                <w:iCs/>
                <w:rtl/>
              </w:rPr>
              <w:t xml:space="preserve"> </w:t>
            </w:r>
            <w:r w:rsidRPr="007E06EB">
              <w:rPr>
                <w:rFonts w:ascii="Times New Roman" w:hAnsi="Times New Roman" w:cs="Simplified Arabic"/>
                <w:i/>
                <w:iCs/>
                <w:rtl/>
              </w:rPr>
              <w:t>القائم</w:t>
            </w:r>
            <w:r w:rsidRPr="007E06EB">
              <w:rPr>
                <w:rFonts w:ascii="Times New Roman" w:hAnsi="Times New Roman" w:cs="Simplified Arabic" w:hint="cs"/>
                <w:i/>
                <w:iCs/>
                <w:rtl/>
              </w:rPr>
              <w:t>ة</w:t>
            </w:r>
            <w:r>
              <w:rPr>
                <w:rFonts w:ascii="Times New Roman" w:hAnsi="Times New Roman" w:cs="Simplified Arabic"/>
                <w:i/>
                <w:iCs/>
                <w:rtl/>
              </w:rPr>
              <w:t xml:space="preserve"> </w:t>
            </w:r>
            <w:r w:rsidRPr="007E06EB">
              <w:rPr>
                <w:rFonts w:ascii="Times New Roman" w:hAnsi="Times New Roman" w:cs="Simplified Arabic"/>
                <w:i/>
                <w:iCs/>
                <w:rtl/>
              </w:rPr>
              <w:t>على</w:t>
            </w:r>
            <w:r>
              <w:rPr>
                <w:rFonts w:ascii="Times New Roman" w:hAnsi="Times New Roman" w:cs="Simplified Arabic"/>
                <w:i/>
                <w:iCs/>
                <w:rtl/>
              </w:rPr>
              <w:t xml:space="preserve"> </w:t>
            </w:r>
            <w:r w:rsidRPr="007E06EB">
              <w:rPr>
                <w:rFonts w:ascii="Times New Roman" w:hAnsi="Times New Roman" w:cs="Simplified Arabic"/>
                <w:i/>
                <w:iCs/>
                <w:rtl/>
              </w:rPr>
              <w:t>التنوع</w:t>
            </w:r>
            <w:r>
              <w:rPr>
                <w:rFonts w:ascii="Times New Roman" w:hAnsi="Times New Roman" w:cs="Simplified Arabic"/>
                <w:i/>
                <w:iCs/>
                <w:rtl/>
              </w:rPr>
              <w:t xml:space="preserve"> </w:t>
            </w:r>
            <w:r w:rsidRPr="007E06EB">
              <w:rPr>
                <w:rFonts w:ascii="Times New Roman" w:hAnsi="Times New Roman" w:cs="Simplified Arabic"/>
                <w:i/>
                <w:iCs/>
                <w:rtl/>
              </w:rPr>
              <w:t>البيولوجي،</w:t>
            </w:r>
            <w:r>
              <w:rPr>
                <w:rFonts w:ascii="Times New Roman" w:hAnsi="Times New Roman" w:cs="Simplified Arabic"/>
                <w:i/>
                <w:iCs/>
                <w:rtl/>
              </w:rPr>
              <w:t xml:space="preserve"> </w:t>
            </w:r>
            <w:r w:rsidRPr="007E06EB">
              <w:rPr>
                <w:rFonts w:ascii="Times New Roman" w:hAnsi="Times New Roman" w:cs="Simplified Arabic"/>
                <w:i/>
                <w:iCs/>
                <w:rtl/>
              </w:rPr>
              <w:t>فضلا</w:t>
            </w:r>
            <w:r>
              <w:rPr>
                <w:rFonts w:ascii="Times New Roman" w:hAnsi="Times New Roman" w:cs="Simplified Arabic"/>
                <w:i/>
                <w:iCs/>
                <w:rtl/>
              </w:rPr>
              <w:t xml:space="preserve"> </w:t>
            </w:r>
            <w:r w:rsidRPr="007E06EB">
              <w:rPr>
                <w:rFonts w:ascii="Times New Roman" w:hAnsi="Times New Roman" w:cs="Simplified Arabic"/>
                <w:i/>
                <w:iCs/>
                <w:rtl/>
              </w:rPr>
              <w:t>عن</w:t>
            </w:r>
            <w:r>
              <w:rPr>
                <w:rFonts w:ascii="Times New Roman" w:hAnsi="Times New Roman" w:cs="Simplified Arabic"/>
                <w:i/>
                <w:iCs/>
                <w:rtl/>
              </w:rPr>
              <w:t xml:space="preserve"> </w:t>
            </w:r>
            <w:r w:rsidRPr="007E06EB">
              <w:rPr>
                <w:rFonts w:ascii="Times New Roman" w:hAnsi="Times New Roman" w:cs="Simplified Arabic"/>
                <w:i/>
                <w:iCs/>
                <w:rtl/>
              </w:rPr>
              <w:t>تطوير</w:t>
            </w:r>
            <w:r>
              <w:rPr>
                <w:rFonts w:ascii="Times New Roman" w:hAnsi="Times New Roman" w:cs="Simplified Arabic"/>
                <w:i/>
                <w:iCs/>
                <w:rtl/>
              </w:rPr>
              <w:t xml:space="preserve"> </w:t>
            </w:r>
            <w:r w:rsidRPr="007E06EB">
              <w:rPr>
                <w:rFonts w:ascii="Times New Roman" w:hAnsi="Times New Roman" w:cs="Simplified Arabic"/>
                <w:i/>
                <w:iCs/>
                <w:rtl/>
              </w:rPr>
              <w:t>المنتجات</w:t>
            </w:r>
            <w:r>
              <w:rPr>
                <w:rFonts w:ascii="Times New Roman" w:hAnsi="Times New Roman" w:cs="Simplified Arabic"/>
                <w:i/>
                <w:iCs/>
                <w:rtl/>
              </w:rPr>
              <w:t xml:space="preserve"> </w:t>
            </w:r>
            <w:r w:rsidRPr="007E06EB">
              <w:rPr>
                <w:rFonts w:ascii="Times New Roman" w:hAnsi="Times New Roman" w:cs="Simplified Arabic"/>
                <w:i/>
                <w:iCs/>
                <w:rtl/>
              </w:rPr>
              <w:t>الناشئة</w:t>
            </w:r>
            <w:r>
              <w:rPr>
                <w:rFonts w:ascii="Times New Roman" w:hAnsi="Times New Roman" w:cs="Simplified Arabic"/>
                <w:i/>
                <w:iCs/>
                <w:rtl/>
              </w:rPr>
              <w:t xml:space="preserve"> </w:t>
            </w:r>
            <w:r w:rsidRPr="007E06EB">
              <w:rPr>
                <w:rFonts w:ascii="Times New Roman" w:hAnsi="Times New Roman" w:cs="Simplified Arabic"/>
                <w:i/>
                <w:iCs/>
                <w:rtl/>
              </w:rPr>
              <w:t>عن</w:t>
            </w:r>
            <w:r>
              <w:rPr>
                <w:rFonts w:ascii="Times New Roman" w:hAnsi="Times New Roman" w:cs="Simplified Arabic"/>
                <w:i/>
                <w:iCs/>
                <w:rtl/>
              </w:rPr>
              <w:t xml:space="preserve"> </w:t>
            </w:r>
            <w:r w:rsidRPr="007E06EB">
              <w:rPr>
                <w:rFonts w:ascii="Times New Roman" w:hAnsi="Times New Roman" w:cs="Simplified Arabic"/>
                <w:i/>
                <w:iCs/>
                <w:rtl/>
              </w:rPr>
              <w:t>استخدام</w:t>
            </w:r>
            <w:r>
              <w:rPr>
                <w:rFonts w:ascii="Times New Roman" w:hAnsi="Times New Roman" w:cs="Simplified Arabic"/>
                <w:i/>
                <w:iCs/>
                <w:rtl/>
              </w:rPr>
              <w:t xml:space="preserve"> </w:t>
            </w:r>
            <w:r w:rsidRPr="007E06EB">
              <w:rPr>
                <w:rFonts w:ascii="Times New Roman" w:hAnsi="Times New Roman" w:cs="Simplified Arabic"/>
                <w:i/>
                <w:iCs/>
                <w:rtl/>
              </w:rPr>
              <w:t>الموارد</w:t>
            </w:r>
            <w:r>
              <w:rPr>
                <w:rFonts w:ascii="Times New Roman" w:hAnsi="Times New Roman" w:cs="Simplified Arabic"/>
                <w:i/>
                <w:iCs/>
                <w:rtl/>
              </w:rPr>
              <w:t xml:space="preserve"> </w:t>
            </w:r>
            <w:r w:rsidRPr="007E06EB">
              <w:rPr>
                <w:rFonts w:ascii="Times New Roman" w:hAnsi="Times New Roman" w:cs="Simplified Arabic"/>
                <w:i/>
                <w:iCs/>
                <w:rtl/>
              </w:rPr>
              <w:t>الجينية</w:t>
            </w:r>
            <w:r>
              <w:rPr>
                <w:rFonts w:ascii="Times New Roman" w:hAnsi="Times New Roman" w:cs="Simplified Arabic"/>
                <w:i/>
                <w:iCs/>
                <w:rtl/>
              </w:rPr>
              <w:t>.</w:t>
            </w:r>
          </w:p>
        </w:tc>
      </w:tr>
      <w:tr w:rsidR="00752BD2" w:rsidRPr="007E06EB" w:rsidTr="00441264">
        <w:tc>
          <w:tcPr>
            <w:tcW w:w="3898" w:type="dxa"/>
          </w:tcPr>
          <w:p w:rsidR="00752BD2" w:rsidRPr="007E06EB" w:rsidRDefault="00752BD2" w:rsidP="00CB7F62">
            <w:pPr>
              <w:bidi/>
              <w:spacing w:line="216" w:lineRule="auto"/>
              <w:jc w:val="both"/>
              <w:rPr>
                <w:rFonts w:ascii="Times New Roman" w:hAnsi="Times New Roman" w:cs="Simplified Arabic"/>
                <w:b/>
                <w:bCs/>
              </w:rPr>
            </w:pPr>
            <w:r w:rsidRPr="007E06EB">
              <w:rPr>
                <w:rFonts w:ascii="Times New Roman" w:hAnsi="Times New Roman" w:cs="Simplified Arabic"/>
                <w:b/>
                <w:bCs/>
                <w:kern w:val="22"/>
                <w:rtl/>
              </w:rPr>
              <w:t>ال</w:t>
            </w:r>
            <w:r>
              <w:rPr>
                <w:rFonts w:ascii="Times New Roman" w:hAnsi="Times New Roman" w:cs="Simplified Arabic"/>
                <w:b/>
                <w:bCs/>
                <w:kern w:val="22"/>
                <w:rtl/>
              </w:rPr>
              <w:t>نواتج</w:t>
            </w:r>
          </w:p>
        </w:tc>
        <w:tc>
          <w:tcPr>
            <w:tcW w:w="5859" w:type="dxa"/>
          </w:tcPr>
          <w:p w:rsidR="00752BD2" w:rsidRPr="007E06EB" w:rsidRDefault="00752BD2" w:rsidP="00CB7F62">
            <w:pPr>
              <w:keepNext/>
              <w:keepLines/>
              <w:bidi/>
              <w:spacing w:line="216" w:lineRule="auto"/>
              <w:jc w:val="both"/>
              <w:rPr>
                <w:rFonts w:ascii="Times New Roman" w:hAnsi="Times New Roman" w:cs="Simplified Arabic"/>
              </w:rPr>
            </w:pPr>
            <w:r w:rsidRPr="007E06EB">
              <w:rPr>
                <w:rFonts w:ascii="Times New Roman" w:hAnsi="Times New Roman" w:cs="Simplified Arabic"/>
                <w:b/>
                <w:bCs/>
                <w:kern w:val="22"/>
                <w:rtl/>
              </w:rPr>
              <w:t>الأنشطة</w:t>
            </w:r>
            <w:r>
              <w:rPr>
                <w:rFonts w:ascii="Times New Roman" w:hAnsi="Times New Roman" w:cs="Simplified Arabic"/>
                <w:b/>
                <w:bCs/>
                <w:kern w:val="22"/>
                <w:rtl/>
              </w:rPr>
              <w:t xml:space="preserve"> </w:t>
            </w:r>
            <w:r w:rsidRPr="007E06EB">
              <w:rPr>
                <w:rFonts w:ascii="Times New Roman" w:hAnsi="Times New Roman" w:cs="Simplified Arabic"/>
                <w:b/>
                <w:bCs/>
                <w:kern w:val="22"/>
                <w:rtl/>
              </w:rPr>
              <w:t>الإرشادية</w:t>
            </w:r>
            <w:r>
              <w:rPr>
                <w:rFonts w:ascii="Times New Roman" w:hAnsi="Times New Roman" w:cs="Simplified Arabic"/>
                <w:b/>
                <w:bCs/>
                <w:kern w:val="22"/>
                <w:rtl/>
              </w:rPr>
              <w:t xml:space="preserve"> </w:t>
            </w:r>
            <w:r w:rsidRPr="007E06EB">
              <w:rPr>
                <w:rFonts w:ascii="Times New Roman" w:hAnsi="Times New Roman" w:cs="Simplified Arabic"/>
                <w:b/>
                <w:bCs/>
                <w:kern w:val="22"/>
                <w:rtl/>
              </w:rPr>
              <w:t>بشأن</w:t>
            </w:r>
            <w:r>
              <w:rPr>
                <w:rFonts w:ascii="Times New Roman" w:hAnsi="Times New Roman" w:cs="Simplified Arabic"/>
                <w:b/>
                <w:bCs/>
                <w:kern w:val="22"/>
                <w:rtl/>
              </w:rPr>
              <w:t xml:space="preserve"> </w:t>
            </w:r>
            <w:r w:rsidRPr="007E06EB">
              <w:rPr>
                <w:rFonts w:ascii="Times New Roman" w:hAnsi="Times New Roman" w:cs="Simplified Arabic"/>
                <w:b/>
                <w:bCs/>
                <w:kern w:val="22"/>
                <w:rtl/>
              </w:rPr>
              <w:t>بناء</w:t>
            </w:r>
            <w:r>
              <w:rPr>
                <w:rFonts w:ascii="Times New Roman" w:hAnsi="Times New Roman" w:cs="Simplified Arabic"/>
                <w:b/>
                <w:bCs/>
                <w:kern w:val="22"/>
                <w:rtl/>
              </w:rPr>
              <w:t xml:space="preserve"> </w:t>
            </w:r>
            <w:r w:rsidRPr="007E06EB">
              <w:rPr>
                <w:rFonts w:ascii="Times New Roman" w:hAnsi="Times New Roman" w:cs="Simplified Arabic"/>
                <w:b/>
                <w:bCs/>
                <w:kern w:val="22"/>
                <w:rtl/>
              </w:rPr>
              <w:t>القدرات</w:t>
            </w:r>
            <w:r>
              <w:rPr>
                <w:rFonts w:ascii="Times New Roman" w:hAnsi="Times New Roman" w:cs="Simplified Arabic"/>
                <w:b/>
                <w:bCs/>
                <w:kern w:val="22"/>
                <w:rtl/>
              </w:rPr>
              <w:t xml:space="preserve"> </w:t>
            </w:r>
            <w:r w:rsidRPr="007E06EB">
              <w:rPr>
                <w:rFonts w:ascii="Times New Roman" w:hAnsi="Times New Roman" w:cs="Simplified Arabic"/>
                <w:b/>
                <w:bCs/>
                <w:kern w:val="22"/>
                <w:rtl/>
              </w:rPr>
              <w:t>وتنميتها</w:t>
            </w:r>
          </w:p>
        </w:tc>
      </w:tr>
      <w:tr w:rsidR="00752BD2" w:rsidRPr="007E06EB" w:rsidTr="00441264">
        <w:tc>
          <w:tcPr>
            <w:tcW w:w="3898" w:type="dxa"/>
          </w:tcPr>
          <w:p w:rsidR="00752BD2" w:rsidRPr="007E06EB" w:rsidRDefault="00752BD2" w:rsidP="004A2914">
            <w:pPr>
              <w:bidi/>
              <w:spacing w:after="120" w:line="216" w:lineRule="auto"/>
              <w:jc w:val="both"/>
              <w:rPr>
                <w:rFonts w:ascii="Times New Roman" w:hAnsi="Times New Roman" w:cs="Simplified Arabic"/>
              </w:rPr>
            </w:pPr>
            <w:r w:rsidRPr="007E06EB">
              <w:rPr>
                <w:rFonts w:ascii="Times New Roman" w:hAnsi="Times New Roman" w:cs="Simplified Arabic" w:hint="cs"/>
                <w:rtl/>
              </w:rPr>
              <w:t>5-1-</w:t>
            </w:r>
            <w:r>
              <w:rPr>
                <w:rFonts w:ascii="Times New Roman" w:hAnsi="Times New Roman" w:cs="Simplified Arabic"/>
                <w:rtl/>
              </w:rPr>
              <w:t xml:space="preserve"> </w:t>
            </w:r>
            <w:r w:rsidRPr="007E06EB">
              <w:rPr>
                <w:rFonts w:ascii="Times New Roman" w:hAnsi="Times New Roman" w:cs="Simplified Arabic"/>
                <w:rtl/>
              </w:rPr>
              <w:t>تحديد</w:t>
            </w:r>
            <w:r>
              <w:rPr>
                <w:rFonts w:ascii="Times New Roman" w:hAnsi="Times New Roman" w:cs="Simplified Arabic"/>
                <w:rtl/>
              </w:rPr>
              <w:t xml:space="preserve"> </w:t>
            </w:r>
            <w:r w:rsidRPr="007E06EB">
              <w:rPr>
                <w:rFonts w:ascii="Times New Roman" w:hAnsi="Times New Roman" w:cs="Simplified Arabic"/>
                <w:rtl/>
              </w:rPr>
              <w:t>فرص</w:t>
            </w:r>
            <w:r>
              <w:rPr>
                <w:rFonts w:ascii="Times New Roman" w:hAnsi="Times New Roman" w:cs="Simplified Arabic"/>
                <w:rtl/>
              </w:rPr>
              <w:t xml:space="preserve"> </w:t>
            </w:r>
            <w:r w:rsidRPr="007E06EB">
              <w:rPr>
                <w:rFonts w:ascii="Times New Roman" w:hAnsi="Times New Roman" w:cs="Simplified Arabic"/>
                <w:rtl/>
              </w:rPr>
              <w:t>البحث</w:t>
            </w:r>
            <w:r>
              <w:rPr>
                <w:rFonts w:ascii="Times New Roman" w:hAnsi="Times New Roman" w:cs="Simplified Arabic"/>
                <w:rtl/>
              </w:rPr>
              <w:t xml:space="preserve"> </w:t>
            </w:r>
            <w:r w:rsidRPr="007E06EB">
              <w:rPr>
                <w:rFonts w:ascii="Times New Roman" w:hAnsi="Times New Roman" w:cs="Simplified Arabic"/>
                <w:rtl/>
              </w:rPr>
              <w:t>والقدرات</w:t>
            </w:r>
            <w:r>
              <w:rPr>
                <w:rFonts w:ascii="Times New Roman" w:hAnsi="Times New Roman" w:cs="Simplified Arabic"/>
                <w:rtl/>
              </w:rPr>
              <w:t xml:space="preserve"> </w:t>
            </w:r>
            <w:r w:rsidRPr="007E06EB">
              <w:rPr>
                <w:rFonts w:ascii="Times New Roman" w:hAnsi="Times New Roman" w:cs="Simplified Arabic"/>
                <w:rtl/>
              </w:rPr>
              <w:t>والاحتياجات</w:t>
            </w:r>
            <w:r>
              <w:rPr>
                <w:rFonts w:ascii="Times New Roman" w:hAnsi="Times New Roman" w:cs="Simplified Arabic"/>
                <w:rtl/>
              </w:rPr>
              <w:t xml:space="preserve"> </w:t>
            </w:r>
            <w:r w:rsidRPr="007E06EB">
              <w:rPr>
                <w:rFonts w:ascii="Times New Roman" w:hAnsi="Times New Roman" w:cs="Simplified Arabic"/>
                <w:rtl/>
              </w:rPr>
              <w:t>المتعلقة</w:t>
            </w:r>
            <w:r>
              <w:rPr>
                <w:rFonts w:ascii="Times New Roman" w:hAnsi="Times New Roman" w:cs="Simplified Arabic"/>
                <w:rtl/>
              </w:rPr>
              <w:t xml:space="preserve"> </w:t>
            </w:r>
            <w:r w:rsidRPr="007E06EB">
              <w:rPr>
                <w:rFonts w:ascii="Times New Roman" w:hAnsi="Times New Roman" w:cs="Simplified Arabic"/>
                <w:rtl/>
              </w:rPr>
              <w:t>بالموارد</w:t>
            </w:r>
            <w:r>
              <w:rPr>
                <w:rFonts w:ascii="Times New Roman" w:hAnsi="Times New Roman" w:cs="Simplified Arabic"/>
                <w:rtl/>
              </w:rPr>
              <w:t xml:space="preserve"> </w:t>
            </w:r>
            <w:r w:rsidRPr="007E06EB">
              <w:rPr>
                <w:rFonts w:ascii="Times New Roman" w:hAnsi="Times New Roman" w:cs="Simplified Arabic"/>
                <w:rtl/>
              </w:rPr>
              <w:t>الجينية</w:t>
            </w:r>
            <w:r>
              <w:rPr>
                <w:rFonts w:ascii="Times New Roman" w:hAnsi="Times New Roman" w:cs="Simplified Arabic" w:hint="cs"/>
                <w:rtl/>
              </w:rPr>
              <w:t>.</w:t>
            </w:r>
          </w:p>
        </w:tc>
        <w:tc>
          <w:tcPr>
            <w:tcW w:w="5859" w:type="dxa"/>
          </w:tcPr>
          <w:p w:rsidR="00752BD2" w:rsidRPr="007E06EB" w:rsidRDefault="00752BD2" w:rsidP="003F2C1D">
            <w:pPr>
              <w:keepNext/>
              <w:keepLines/>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تقييمات</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لتحديد</w:t>
            </w:r>
            <w:r>
              <w:rPr>
                <w:rFonts w:ascii="Times New Roman" w:hAnsi="Times New Roman" w:cs="Simplified Arabic"/>
                <w:kern w:val="22"/>
                <w:rtl/>
              </w:rPr>
              <w:t xml:space="preserve"> </w:t>
            </w:r>
            <w:r w:rsidRPr="007E06EB">
              <w:rPr>
                <w:rFonts w:ascii="Times New Roman" w:hAnsi="Times New Roman" w:cs="Simplified Arabic"/>
                <w:kern w:val="22"/>
                <w:rtl/>
              </w:rPr>
              <w:t>القيمة</w:t>
            </w:r>
            <w:r>
              <w:rPr>
                <w:rFonts w:ascii="Times New Roman" w:hAnsi="Times New Roman" w:cs="Simplified Arabic"/>
                <w:kern w:val="22"/>
                <w:rtl/>
              </w:rPr>
              <w:t xml:space="preserve"> </w:t>
            </w:r>
            <w:r w:rsidRPr="007E06EB">
              <w:rPr>
                <w:rFonts w:ascii="Times New Roman" w:hAnsi="Times New Roman" w:cs="Simplified Arabic"/>
                <w:kern w:val="22"/>
                <w:rtl/>
              </w:rPr>
              <w:t>غير</w:t>
            </w:r>
            <w:r>
              <w:rPr>
                <w:rFonts w:ascii="Times New Roman" w:hAnsi="Times New Roman" w:cs="Simplified Arabic"/>
                <w:kern w:val="22"/>
                <w:rtl/>
              </w:rPr>
              <w:t xml:space="preserve"> </w:t>
            </w:r>
            <w:r w:rsidRPr="007E06EB">
              <w:rPr>
                <w:rFonts w:ascii="Times New Roman" w:hAnsi="Times New Roman" w:cs="Simplified Arabic"/>
                <w:kern w:val="22"/>
                <w:rtl/>
              </w:rPr>
              <w:t>التجارية</w:t>
            </w:r>
            <w:r>
              <w:rPr>
                <w:rFonts w:ascii="Times New Roman" w:hAnsi="Times New Roman" w:cs="Simplified Arabic"/>
                <w:kern w:val="22"/>
                <w:rtl/>
              </w:rPr>
              <w:t xml:space="preserve"> </w:t>
            </w:r>
            <w:r w:rsidRPr="007E06EB">
              <w:rPr>
                <w:rFonts w:ascii="Times New Roman" w:hAnsi="Times New Roman" w:cs="Simplified Arabic"/>
                <w:kern w:val="22"/>
                <w:rtl/>
              </w:rPr>
              <w:t>والتجارية</w:t>
            </w:r>
            <w:r>
              <w:rPr>
                <w:rFonts w:ascii="Times New Roman" w:hAnsi="Times New Roman" w:cs="Simplified Arabic"/>
                <w:kern w:val="22"/>
                <w:rtl/>
              </w:rPr>
              <w:t xml:space="preserve"> </w:t>
            </w:r>
            <w:r w:rsidRPr="007E06EB">
              <w:rPr>
                <w:rFonts w:ascii="Times New Roman" w:hAnsi="Times New Roman" w:cs="Simplified Arabic"/>
                <w:kern w:val="22"/>
                <w:rtl/>
              </w:rPr>
              <w:t>الحالية</w:t>
            </w:r>
            <w:r>
              <w:rPr>
                <w:rFonts w:ascii="Times New Roman" w:hAnsi="Times New Roman" w:cs="Simplified Arabic"/>
                <w:kern w:val="22"/>
                <w:rtl/>
              </w:rPr>
              <w:t xml:space="preserve"> </w:t>
            </w:r>
            <w:r w:rsidRPr="007E06EB">
              <w:rPr>
                <w:rFonts w:ascii="Times New Roman" w:hAnsi="Times New Roman" w:cs="Simplified Arabic"/>
                <w:kern w:val="22"/>
                <w:rtl/>
              </w:rPr>
              <w:t>والمحتملة</w:t>
            </w:r>
            <w:r w:rsidR="003F2C1D">
              <w:rPr>
                <w:rFonts w:ascii="Times New Roman" w:hAnsi="Times New Roman" w:cs="Simplified Arabic" w:hint="cs"/>
                <w:kern w:val="22"/>
                <w:rtl/>
              </w:rPr>
              <w:t>، من أجل</w:t>
            </w:r>
            <w:r>
              <w:rPr>
                <w:rFonts w:ascii="Times New Roman" w:hAnsi="Times New Roman" w:cs="Simplified Arabic"/>
                <w:kern w:val="22"/>
                <w:rtl/>
              </w:rPr>
              <w:t xml:space="preserve"> </w:t>
            </w:r>
            <w:r w:rsidR="003F2C1D" w:rsidRPr="003F2C1D">
              <w:rPr>
                <w:rFonts w:ascii="Times New Roman" w:hAnsi="Times New Roman" w:cs="Simplified Arabic"/>
                <w:kern w:val="22"/>
                <w:rtl/>
              </w:rPr>
              <w:t>تطوير سلاسل القيمة الخاصة بها</w:t>
            </w:r>
            <w:r w:rsidRPr="007E06EB">
              <w:rPr>
                <w:rFonts w:ascii="Times New Roman" w:hAnsi="Times New Roman" w:cs="Simplified Arabic"/>
                <w:kern w:val="22"/>
                <w:rtl/>
              </w:rPr>
              <w:t>؛</w:t>
            </w:r>
          </w:p>
          <w:p w:rsidR="00752BD2" w:rsidRPr="007E06EB" w:rsidRDefault="00752BD2" w:rsidP="004A2914">
            <w:pPr>
              <w:keepNext/>
              <w:keepLines/>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التقييمات</w:t>
            </w:r>
            <w:r>
              <w:rPr>
                <w:rFonts w:ascii="Times New Roman" w:hAnsi="Times New Roman" w:cs="Simplified Arabic"/>
                <w:kern w:val="22"/>
                <w:rtl/>
              </w:rPr>
              <w:t xml:space="preserve"> </w:t>
            </w:r>
            <w:r w:rsidRPr="007E06EB">
              <w:rPr>
                <w:rFonts w:ascii="Times New Roman" w:hAnsi="Times New Roman" w:cs="Simplified Arabic"/>
                <w:kern w:val="22"/>
                <w:rtl/>
              </w:rPr>
              <w:t>لتحديد</w:t>
            </w:r>
            <w:r>
              <w:rPr>
                <w:rFonts w:ascii="Times New Roman" w:hAnsi="Times New Roman" w:cs="Simplified Arabic"/>
                <w:kern w:val="22"/>
                <w:rtl/>
              </w:rPr>
              <w:t xml:space="preserve"> </w:t>
            </w:r>
            <w:r w:rsidRPr="007E06EB">
              <w:rPr>
                <w:rFonts w:ascii="Times New Roman" w:hAnsi="Times New Roman" w:cs="Simplified Arabic"/>
                <w:kern w:val="22"/>
                <w:rtl/>
              </w:rPr>
              <w:t>القدرات</w:t>
            </w:r>
            <w:r>
              <w:rPr>
                <w:rFonts w:ascii="Times New Roman" w:hAnsi="Times New Roman" w:cs="Simplified Arabic"/>
                <w:kern w:val="22"/>
                <w:rtl/>
              </w:rPr>
              <w:t xml:space="preserve"> </w:t>
            </w:r>
            <w:r w:rsidRPr="007E06EB">
              <w:rPr>
                <w:rFonts w:ascii="Times New Roman" w:hAnsi="Times New Roman" w:cs="Simplified Arabic"/>
                <w:kern w:val="22"/>
                <w:rtl/>
              </w:rPr>
              <w:t>البحثية</w:t>
            </w:r>
            <w:r>
              <w:rPr>
                <w:rFonts w:ascii="Times New Roman" w:hAnsi="Times New Roman" w:cs="Simplified Arabic"/>
                <w:kern w:val="22"/>
                <w:rtl/>
              </w:rPr>
              <w:t xml:space="preserve"> </w:t>
            </w:r>
            <w:r w:rsidRPr="007E06EB">
              <w:rPr>
                <w:rFonts w:ascii="Times New Roman" w:hAnsi="Times New Roman" w:cs="Simplified Arabic"/>
                <w:kern w:val="22"/>
                <w:rtl/>
              </w:rPr>
              <w:t>الحالية</w:t>
            </w:r>
            <w:r>
              <w:rPr>
                <w:rFonts w:ascii="Times New Roman" w:hAnsi="Times New Roman" w:cs="Simplified Arabic"/>
                <w:kern w:val="22"/>
                <w:rtl/>
              </w:rPr>
              <w:t xml:space="preserve"> </w:t>
            </w:r>
            <w:r w:rsidRPr="007E06EB">
              <w:rPr>
                <w:rFonts w:ascii="Times New Roman" w:hAnsi="Times New Roman" w:cs="Simplified Arabic"/>
                <w:kern w:val="22"/>
                <w:rtl/>
              </w:rPr>
              <w:t>والأولويات</w:t>
            </w:r>
            <w:r>
              <w:rPr>
                <w:rFonts w:ascii="Times New Roman" w:hAnsi="Times New Roman" w:cs="Simplified Arabic"/>
                <w:kern w:val="22"/>
                <w:rtl/>
              </w:rPr>
              <w:t xml:space="preserve"> </w:t>
            </w:r>
            <w:r w:rsidRPr="007E06EB">
              <w:rPr>
                <w:rFonts w:ascii="Times New Roman" w:hAnsi="Times New Roman" w:cs="Simplified Arabic"/>
                <w:kern w:val="22"/>
                <w:rtl/>
              </w:rPr>
              <w:t>والاحتياجات</w:t>
            </w:r>
            <w:r>
              <w:rPr>
                <w:rFonts w:ascii="Times New Roman" w:hAnsi="Times New Roman" w:cs="Simplified Arabic"/>
                <w:kern w:val="22"/>
                <w:rtl/>
              </w:rPr>
              <w:t xml:space="preserve"> </w:t>
            </w:r>
            <w:r w:rsidRPr="007E06EB">
              <w:rPr>
                <w:rFonts w:ascii="Times New Roman" w:hAnsi="Times New Roman" w:cs="Simplified Arabic"/>
                <w:kern w:val="22"/>
                <w:rtl/>
              </w:rPr>
              <w:t>والفجوات؛</w:t>
            </w:r>
          </w:p>
          <w:p w:rsidR="00752BD2" w:rsidRPr="007E06EB" w:rsidRDefault="00752BD2" w:rsidP="00CB7F62">
            <w:pPr>
              <w:pStyle w:val="ListParagraph"/>
              <w:keepNext/>
              <w:keepLines/>
              <w:bidi/>
              <w:spacing w:line="216" w:lineRule="auto"/>
              <w:ind w:left="360" w:hanging="360"/>
              <w:contextualSpacing w:val="0"/>
              <w:jc w:val="both"/>
              <w:rPr>
                <w:rFonts w:ascii="Times New Roman" w:hAnsi="Times New Roman" w:cs="Simplified Arabic"/>
                <w:kern w:val="22"/>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الاستراتيجيات</w:t>
            </w:r>
            <w:r>
              <w:rPr>
                <w:rFonts w:ascii="Times New Roman" w:hAnsi="Times New Roman" w:cs="Simplified Arabic"/>
                <w:kern w:val="22"/>
                <w:rtl/>
              </w:rPr>
              <w:t xml:space="preserve"> </w:t>
            </w:r>
            <w:r w:rsidRPr="007E06EB">
              <w:rPr>
                <w:rFonts w:ascii="Times New Roman" w:hAnsi="Times New Roman" w:cs="Simplified Arabic"/>
                <w:kern w:val="22"/>
                <w:rtl/>
              </w:rPr>
              <w:t>والحلول</w:t>
            </w:r>
            <w:r>
              <w:rPr>
                <w:rFonts w:ascii="Times New Roman" w:hAnsi="Times New Roman" w:cs="Simplified Arabic"/>
                <w:kern w:val="22"/>
                <w:rtl/>
              </w:rPr>
              <w:t xml:space="preserve"> </w:t>
            </w:r>
            <w:r w:rsidRPr="007E06EB">
              <w:rPr>
                <w:rFonts w:ascii="Times New Roman" w:hAnsi="Times New Roman" w:cs="Simplified Arabic"/>
                <w:kern w:val="22"/>
                <w:rtl/>
              </w:rPr>
              <w:t>لتلبية</w:t>
            </w:r>
            <w:r>
              <w:rPr>
                <w:rFonts w:ascii="Times New Roman" w:hAnsi="Times New Roman" w:cs="Simplified Arabic"/>
                <w:kern w:val="22"/>
                <w:rtl/>
              </w:rPr>
              <w:t xml:space="preserve"> </w:t>
            </w:r>
            <w:r w:rsidRPr="007E06EB">
              <w:rPr>
                <w:rFonts w:ascii="Times New Roman" w:hAnsi="Times New Roman" w:cs="Simplified Arabic"/>
                <w:kern w:val="22"/>
                <w:rtl/>
              </w:rPr>
              <w:t>الاحتياجات</w:t>
            </w:r>
            <w:r>
              <w:rPr>
                <w:rFonts w:ascii="Times New Roman" w:hAnsi="Times New Roman" w:cs="Simplified Arabic"/>
                <w:kern w:val="22"/>
                <w:rtl/>
              </w:rPr>
              <w:t xml:space="preserve"> </w:t>
            </w:r>
            <w:r w:rsidRPr="007E06EB">
              <w:rPr>
                <w:rFonts w:ascii="Times New Roman" w:hAnsi="Times New Roman" w:cs="Simplified Arabic"/>
                <w:kern w:val="22"/>
                <w:rtl/>
              </w:rPr>
              <w:t>و</w:t>
            </w:r>
            <w:r w:rsidRPr="007E06EB">
              <w:rPr>
                <w:rFonts w:ascii="Times New Roman" w:hAnsi="Times New Roman" w:cs="Simplified Arabic" w:hint="cs"/>
                <w:kern w:val="22"/>
                <w:rtl/>
              </w:rPr>
              <w:t>سد</w:t>
            </w:r>
            <w:r>
              <w:rPr>
                <w:rFonts w:ascii="Times New Roman" w:hAnsi="Times New Roman" w:cs="Simplified Arabic" w:hint="cs"/>
                <w:kern w:val="22"/>
                <w:rtl/>
              </w:rPr>
              <w:t xml:space="preserve"> </w:t>
            </w:r>
            <w:r w:rsidRPr="007E06EB">
              <w:rPr>
                <w:rFonts w:ascii="Times New Roman" w:hAnsi="Times New Roman" w:cs="Simplified Arabic"/>
                <w:kern w:val="22"/>
                <w:rtl/>
              </w:rPr>
              <w:t>الفجوات</w:t>
            </w:r>
            <w:r>
              <w:rPr>
                <w:rFonts w:ascii="Times New Roman" w:hAnsi="Times New Roman" w:cs="Simplified Arabic"/>
                <w:kern w:val="22"/>
                <w:rtl/>
              </w:rPr>
              <w:t xml:space="preserve"> </w:t>
            </w:r>
            <w:r w:rsidRPr="007E06EB">
              <w:rPr>
                <w:rFonts w:ascii="Times New Roman" w:hAnsi="Times New Roman" w:cs="Simplified Arabic"/>
                <w:kern w:val="22"/>
                <w:rtl/>
              </w:rPr>
              <w:t>المحددة</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التقييمات</w:t>
            </w:r>
            <w:r>
              <w:rPr>
                <w:rFonts w:ascii="Times New Roman" w:hAnsi="Times New Roman" w:cs="Simplified Arabic"/>
                <w:kern w:val="22"/>
                <w:rtl/>
              </w:rPr>
              <w:t>.</w:t>
            </w:r>
          </w:p>
        </w:tc>
      </w:tr>
      <w:tr w:rsidR="00752BD2" w:rsidRPr="007E06EB" w:rsidTr="00441264">
        <w:tc>
          <w:tcPr>
            <w:tcW w:w="3898" w:type="dxa"/>
          </w:tcPr>
          <w:p w:rsidR="00752BD2" w:rsidRPr="007E06EB" w:rsidRDefault="00752BD2" w:rsidP="004A2914">
            <w:pPr>
              <w:bidi/>
              <w:spacing w:after="120" w:line="216" w:lineRule="auto"/>
              <w:ind w:firstLine="98"/>
              <w:jc w:val="both"/>
              <w:rPr>
                <w:rFonts w:ascii="Times New Roman" w:hAnsi="Times New Roman" w:cs="Simplified Arabic"/>
              </w:rPr>
            </w:pPr>
            <w:r w:rsidRPr="007E06EB">
              <w:rPr>
                <w:rFonts w:ascii="Times New Roman" w:hAnsi="Times New Roman" w:cs="Simplified Arabic" w:hint="cs"/>
                <w:rtl/>
              </w:rPr>
              <w:t>5-2-</w:t>
            </w:r>
            <w:r>
              <w:rPr>
                <w:rFonts w:ascii="Times New Roman" w:hAnsi="Times New Roman" w:cs="Simplified Arabic" w:hint="cs"/>
                <w:rtl/>
              </w:rPr>
              <w:t xml:space="preserve"> </w:t>
            </w:r>
            <w:r w:rsidRPr="007E06EB">
              <w:rPr>
                <w:rFonts w:ascii="Times New Roman" w:hAnsi="Times New Roman" w:cs="Simplified Arabic"/>
                <w:rtl/>
              </w:rPr>
              <w:t>توجد</w:t>
            </w:r>
            <w:r>
              <w:rPr>
                <w:rFonts w:ascii="Times New Roman" w:hAnsi="Times New Roman" w:cs="Simplified Arabic"/>
                <w:rtl/>
              </w:rPr>
              <w:t xml:space="preserve"> </w:t>
            </w:r>
            <w:r w:rsidRPr="007E06EB">
              <w:rPr>
                <w:rFonts w:ascii="Times New Roman" w:hAnsi="Times New Roman" w:cs="Simplified Arabic"/>
                <w:rtl/>
              </w:rPr>
              <w:t>سياسات</w:t>
            </w:r>
            <w:r>
              <w:rPr>
                <w:rFonts w:ascii="Times New Roman" w:hAnsi="Times New Roman" w:cs="Simplified Arabic"/>
                <w:rtl/>
              </w:rPr>
              <w:t xml:space="preserve"> </w:t>
            </w:r>
            <w:r w:rsidRPr="007E06EB">
              <w:rPr>
                <w:rFonts w:ascii="Times New Roman" w:hAnsi="Times New Roman" w:cs="Simplified Arabic"/>
                <w:rtl/>
              </w:rPr>
              <w:t>و/أو</w:t>
            </w:r>
            <w:r>
              <w:rPr>
                <w:rFonts w:ascii="Times New Roman" w:hAnsi="Times New Roman" w:cs="Simplified Arabic"/>
                <w:rtl/>
              </w:rPr>
              <w:t xml:space="preserve"> </w:t>
            </w:r>
            <w:r w:rsidRPr="007E06EB">
              <w:rPr>
                <w:rFonts w:ascii="Times New Roman" w:hAnsi="Times New Roman" w:cs="Simplified Arabic"/>
                <w:rtl/>
              </w:rPr>
              <w:t>تدابير</w:t>
            </w:r>
            <w:r>
              <w:rPr>
                <w:rFonts w:ascii="Times New Roman" w:hAnsi="Times New Roman" w:cs="Simplified Arabic"/>
                <w:rtl/>
              </w:rPr>
              <w:t xml:space="preserve"> </w:t>
            </w:r>
            <w:r w:rsidRPr="007E06EB">
              <w:rPr>
                <w:rFonts w:ascii="Times New Roman" w:hAnsi="Times New Roman" w:cs="Simplified Arabic"/>
                <w:rtl/>
              </w:rPr>
              <w:t>تشجع</w:t>
            </w:r>
            <w:r>
              <w:rPr>
                <w:rFonts w:ascii="Times New Roman" w:hAnsi="Times New Roman" w:cs="Simplified Arabic"/>
                <w:rtl/>
              </w:rPr>
              <w:t xml:space="preserve"> </w:t>
            </w:r>
            <w:r w:rsidRPr="007E06EB">
              <w:rPr>
                <w:rFonts w:ascii="Times New Roman" w:hAnsi="Times New Roman" w:cs="Simplified Arabic"/>
                <w:rtl/>
              </w:rPr>
              <w:t>البحث</w:t>
            </w:r>
            <w:r>
              <w:rPr>
                <w:rFonts w:ascii="Times New Roman" w:hAnsi="Times New Roman" w:cs="Simplified Arabic"/>
                <w:rtl/>
              </w:rPr>
              <w:t xml:space="preserve"> </w:t>
            </w:r>
            <w:r w:rsidRPr="007E06EB">
              <w:rPr>
                <w:rFonts w:ascii="Times New Roman" w:hAnsi="Times New Roman" w:cs="Simplified Arabic"/>
                <w:rtl/>
              </w:rPr>
              <w:lastRenderedPageBreak/>
              <w:t>والتطوير</w:t>
            </w:r>
            <w:r>
              <w:rPr>
                <w:rFonts w:ascii="Times New Roman" w:hAnsi="Times New Roman" w:cs="Simplified Arabic"/>
                <w:rtl/>
              </w:rPr>
              <w:t xml:space="preserve"> </w:t>
            </w:r>
            <w:r w:rsidRPr="007E06EB">
              <w:rPr>
                <w:rFonts w:ascii="Times New Roman" w:hAnsi="Times New Roman" w:cs="Simplified Arabic"/>
                <w:rtl/>
              </w:rPr>
              <w:t>المحلي</w:t>
            </w:r>
            <w:r>
              <w:rPr>
                <w:rFonts w:ascii="Times New Roman" w:hAnsi="Times New Roman" w:cs="Simplified Arabic"/>
                <w:rtl/>
              </w:rPr>
              <w:t xml:space="preserve"> </w:t>
            </w:r>
            <w:r w:rsidRPr="007E06EB">
              <w:rPr>
                <w:rFonts w:ascii="Times New Roman" w:hAnsi="Times New Roman" w:cs="Simplified Arabic"/>
                <w:rtl/>
              </w:rPr>
              <w:t>القائم</w:t>
            </w:r>
            <w:r>
              <w:rPr>
                <w:rFonts w:ascii="Times New Roman" w:hAnsi="Times New Roman" w:cs="Simplified Arabic"/>
                <w:rtl/>
              </w:rPr>
              <w:t xml:space="preserve"> </w:t>
            </w:r>
            <w:r w:rsidRPr="007E06EB">
              <w:rPr>
                <w:rFonts w:ascii="Times New Roman" w:hAnsi="Times New Roman" w:cs="Simplified Arabic"/>
                <w:rtl/>
              </w:rPr>
              <w:t>على</w:t>
            </w:r>
            <w:r>
              <w:rPr>
                <w:rFonts w:ascii="Times New Roman" w:hAnsi="Times New Roman" w:cs="Simplified Arabic"/>
                <w:rtl/>
              </w:rPr>
              <w:t xml:space="preserve"> </w:t>
            </w:r>
            <w:r w:rsidRPr="007E06EB">
              <w:rPr>
                <w:rFonts w:ascii="Times New Roman" w:hAnsi="Times New Roman" w:cs="Simplified Arabic"/>
                <w:rtl/>
              </w:rPr>
              <w:t>التنوع</w:t>
            </w:r>
            <w:r>
              <w:rPr>
                <w:rFonts w:ascii="Times New Roman" w:hAnsi="Times New Roman" w:cs="Simplified Arabic"/>
                <w:rtl/>
              </w:rPr>
              <w:t xml:space="preserve"> </w:t>
            </w:r>
            <w:r w:rsidRPr="007E06EB">
              <w:rPr>
                <w:rFonts w:ascii="Times New Roman" w:hAnsi="Times New Roman" w:cs="Simplified Arabic"/>
                <w:rtl/>
              </w:rPr>
              <w:t>البيولوجي</w:t>
            </w:r>
            <w:r>
              <w:rPr>
                <w:rFonts w:ascii="Times New Roman" w:hAnsi="Times New Roman" w:cs="Simplified Arabic" w:hint="cs"/>
                <w:rtl/>
              </w:rPr>
              <w:t>.</w:t>
            </w:r>
          </w:p>
        </w:tc>
        <w:tc>
          <w:tcPr>
            <w:tcW w:w="5859" w:type="dxa"/>
            <w:tcBorders>
              <w:bottom w:val="single" w:sz="4" w:space="0" w:color="auto"/>
            </w:tcBorders>
          </w:tcPr>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lastRenderedPageBreak/>
              <w:t>(أ)</w:t>
            </w:r>
            <w:r>
              <w:rPr>
                <w:rFonts w:ascii="Times New Roman" w:hAnsi="Times New Roman" w:cs="Simplified Arabic" w:hint="cs"/>
                <w:kern w:val="22"/>
                <w:rtl/>
              </w:rPr>
              <w:t xml:space="preserve"> </w:t>
            </w:r>
            <w:r w:rsidRPr="007E06EB">
              <w:rPr>
                <w:rFonts w:ascii="Times New Roman" w:hAnsi="Times New Roman" w:cs="Simplified Arabic"/>
                <w:kern w:val="22"/>
                <w:rtl/>
              </w:rPr>
              <w:t>تقييم</w:t>
            </w:r>
            <w:r>
              <w:rPr>
                <w:rFonts w:ascii="Times New Roman" w:hAnsi="Times New Roman" w:cs="Simplified Arabic"/>
                <w:kern w:val="22"/>
                <w:rtl/>
              </w:rPr>
              <w:t xml:space="preserve"> </w:t>
            </w:r>
            <w:r w:rsidRPr="007E06EB">
              <w:rPr>
                <w:rFonts w:ascii="Times New Roman" w:hAnsi="Times New Roman" w:cs="Simplified Arabic"/>
                <w:kern w:val="22"/>
                <w:rtl/>
              </w:rPr>
              <w:t>سياسات</w:t>
            </w:r>
            <w:r>
              <w:rPr>
                <w:rFonts w:ascii="Times New Roman" w:hAnsi="Times New Roman" w:cs="Simplified Arabic"/>
                <w:kern w:val="22"/>
                <w:rtl/>
              </w:rPr>
              <w:t xml:space="preserve"> </w:t>
            </w:r>
            <w:r w:rsidRPr="007E06EB">
              <w:rPr>
                <w:rFonts w:ascii="Times New Roman" w:hAnsi="Times New Roman" w:cs="Simplified Arabic"/>
                <w:kern w:val="22"/>
                <w:rtl/>
              </w:rPr>
              <w:t>وتدابير</w:t>
            </w:r>
            <w:r>
              <w:rPr>
                <w:rFonts w:ascii="Times New Roman" w:hAnsi="Times New Roman" w:cs="Simplified Arabic"/>
                <w:kern w:val="22"/>
                <w:rtl/>
              </w:rPr>
              <w:t xml:space="preserve"> </w:t>
            </w:r>
            <w:r w:rsidRPr="007E06EB">
              <w:rPr>
                <w:rFonts w:ascii="Times New Roman" w:hAnsi="Times New Roman" w:cs="Simplified Arabic"/>
                <w:kern w:val="22"/>
                <w:rtl/>
              </w:rPr>
              <w:t>البحث</w:t>
            </w:r>
            <w:r>
              <w:rPr>
                <w:rFonts w:ascii="Times New Roman" w:hAnsi="Times New Roman" w:cs="Simplified Arabic"/>
                <w:kern w:val="22"/>
                <w:rtl/>
              </w:rPr>
              <w:t xml:space="preserve"> </w:t>
            </w:r>
            <w:r w:rsidRPr="007E06EB">
              <w:rPr>
                <w:rFonts w:ascii="Times New Roman" w:hAnsi="Times New Roman" w:cs="Simplified Arabic"/>
                <w:kern w:val="22"/>
                <w:rtl/>
              </w:rPr>
              <w:t>والتطوير</w:t>
            </w:r>
            <w:r>
              <w:rPr>
                <w:rFonts w:ascii="Times New Roman" w:hAnsi="Times New Roman" w:cs="Simplified Arabic"/>
                <w:kern w:val="22"/>
                <w:rtl/>
              </w:rPr>
              <w:t xml:space="preserve"> </w:t>
            </w:r>
            <w:r w:rsidRPr="007E06EB">
              <w:rPr>
                <w:rFonts w:ascii="Times New Roman" w:hAnsi="Times New Roman" w:cs="Simplified Arabic"/>
                <w:kern w:val="22"/>
                <w:rtl/>
              </w:rPr>
              <w:t>الحالية</w:t>
            </w:r>
            <w:r>
              <w:rPr>
                <w:rFonts w:ascii="Times New Roman" w:hAnsi="Times New Roman" w:cs="Simplified Arabic"/>
                <w:kern w:val="22"/>
                <w:rtl/>
              </w:rPr>
              <w:t xml:space="preserve"> </w:t>
            </w:r>
            <w:r w:rsidRPr="007E06EB">
              <w:rPr>
                <w:rFonts w:ascii="Times New Roman" w:hAnsi="Times New Roman" w:cs="Simplified Arabic"/>
                <w:kern w:val="22"/>
                <w:rtl/>
              </w:rPr>
              <w:t>وأثرها</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البحث</w:t>
            </w:r>
            <w:r>
              <w:rPr>
                <w:rFonts w:ascii="Times New Roman" w:hAnsi="Times New Roman" w:cs="Simplified Arabic"/>
                <w:kern w:val="22"/>
                <w:rtl/>
              </w:rPr>
              <w:t xml:space="preserve"> </w:t>
            </w:r>
            <w:r w:rsidRPr="007E06EB">
              <w:rPr>
                <w:rFonts w:ascii="Times New Roman" w:hAnsi="Times New Roman" w:cs="Simplified Arabic"/>
                <w:kern w:val="22"/>
                <w:rtl/>
              </w:rPr>
              <w:t>والتطوير</w:t>
            </w:r>
            <w:r>
              <w:rPr>
                <w:rFonts w:ascii="Times New Roman" w:hAnsi="Times New Roman" w:cs="Simplified Arabic"/>
                <w:kern w:val="22"/>
                <w:rtl/>
              </w:rPr>
              <w:t xml:space="preserve"> </w:t>
            </w:r>
            <w:r w:rsidRPr="007E06EB">
              <w:rPr>
                <w:rFonts w:ascii="Times New Roman" w:hAnsi="Times New Roman" w:cs="Simplified Arabic"/>
                <w:kern w:val="22"/>
                <w:rtl/>
              </w:rPr>
              <w:lastRenderedPageBreak/>
              <w:t>القائم</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التنوع</w:t>
            </w:r>
            <w:r>
              <w:rPr>
                <w:rFonts w:ascii="Times New Roman" w:hAnsi="Times New Roman" w:cs="Simplified Arabic"/>
                <w:kern w:val="22"/>
                <w:rtl/>
              </w:rPr>
              <w:t xml:space="preserve"> </w:t>
            </w:r>
            <w:r w:rsidRPr="007E06EB">
              <w:rPr>
                <w:rFonts w:ascii="Times New Roman" w:hAnsi="Times New Roman" w:cs="Simplified Arabic"/>
                <w:kern w:val="22"/>
                <w:rtl/>
              </w:rPr>
              <w:t>البيولوجي؛</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تحديث</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السياسات</w:t>
            </w:r>
            <w:r>
              <w:rPr>
                <w:rFonts w:ascii="Times New Roman" w:hAnsi="Times New Roman" w:cs="Simplified Arabic"/>
                <w:kern w:val="22"/>
                <w:rtl/>
              </w:rPr>
              <w:t xml:space="preserve"> </w:t>
            </w:r>
            <w:r w:rsidRPr="007E06EB">
              <w:rPr>
                <w:rFonts w:ascii="Times New Roman" w:hAnsi="Times New Roman" w:cs="Simplified Arabic"/>
                <w:kern w:val="22"/>
                <w:rtl/>
              </w:rPr>
              <w:t>والتدابير</w:t>
            </w:r>
            <w:r>
              <w:rPr>
                <w:rFonts w:ascii="Times New Roman" w:hAnsi="Times New Roman" w:cs="Simplified Arabic"/>
                <w:kern w:val="22"/>
                <w:rtl/>
              </w:rPr>
              <w:t xml:space="preserve"> </w:t>
            </w:r>
            <w:r w:rsidRPr="007E06EB">
              <w:rPr>
                <w:rFonts w:ascii="Times New Roman" w:hAnsi="Times New Roman" w:cs="Simplified Arabic"/>
                <w:kern w:val="22"/>
                <w:rtl/>
              </w:rPr>
              <w:t>التي</w:t>
            </w:r>
            <w:r>
              <w:rPr>
                <w:rFonts w:ascii="Times New Roman" w:hAnsi="Times New Roman" w:cs="Simplified Arabic"/>
                <w:kern w:val="22"/>
                <w:rtl/>
              </w:rPr>
              <w:t xml:space="preserve"> </w:t>
            </w:r>
            <w:r w:rsidRPr="007E06EB">
              <w:rPr>
                <w:rFonts w:ascii="Times New Roman" w:hAnsi="Times New Roman" w:cs="Simplified Arabic"/>
                <w:kern w:val="22"/>
                <w:rtl/>
              </w:rPr>
              <w:t>تعزز</w:t>
            </w:r>
            <w:r>
              <w:rPr>
                <w:rFonts w:ascii="Times New Roman" w:hAnsi="Times New Roman" w:cs="Simplified Arabic"/>
                <w:kern w:val="22"/>
                <w:rtl/>
              </w:rPr>
              <w:t xml:space="preserve"> </w:t>
            </w:r>
            <w:r w:rsidRPr="007E06EB">
              <w:rPr>
                <w:rFonts w:ascii="Times New Roman" w:hAnsi="Times New Roman" w:cs="Simplified Arabic"/>
                <w:kern w:val="22"/>
                <w:rtl/>
              </w:rPr>
              <w:t>البحوث</w:t>
            </w:r>
            <w:r>
              <w:rPr>
                <w:rFonts w:ascii="Times New Roman" w:hAnsi="Times New Roman" w:cs="Simplified Arabic" w:hint="cs"/>
                <w:kern w:val="22"/>
                <w:rtl/>
              </w:rPr>
              <w:t xml:space="preserve"> </w:t>
            </w:r>
            <w:r w:rsidRPr="007E06EB">
              <w:rPr>
                <w:rFonts w:ascii="Times New Roman" w:hAnsi="Times New Roman" w:cs="Simplified Arabic" w:hint="cs"/>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القائمة</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التنوع</w:t>
            </w:r>
            <w:r>
              <w:rPr>
                <w:rFonts w:ascii="Times New Roman" w:hAnsi="Times New Roman" w:cs="Simplified Arabic"/>
                <w:kern w:val="22"/>
                <w:rtl/>
              </w:rPr>
              <w:t xml:space="preserve"> </w:t>
            </w:r>
            <w:r w:rsidRPr="007E06EB">
              <w:rPr>
                <w:rFonts w:ascii="Times New Roman" w:hAnsi="Times New Roman" w:cs="Simplified Arabic"/>
                <w:kern w:val="22"/>
                <w:rtl/>
              </w:rPr>
              <w:t>البيولوجي</w:t>
            </w:r>
            <w:r>
              <w:rPr>
                <w:rFonts w:ascii="Times New Roman" w:hAnsi="Times New Roman" w:cs="Simplified Arabic"/>
                <w:kern w:val="22"/>
                <w:rtl/>
              </w:rPr>
              <w:t xml:space="preserve"> </w:t>
            </w:r>
            <w:r w:rsidRPr="007E06EB">
              <w:rPr>
                <w:rFonts w:ascii="Times New Roman" w:hAnsi="Times New Roman" w:cs="Simplified Arabic"/>
                <w:kern w:val="22"/>
                <w:rtl/>
              </w:rPr>
              <w:t>وتطوير</w:t>
            </w:r>
            <w:r>
              <w:rPr>
                <w:rFonts w:ascii="Times New Roman" w:hAnsi="Times New Roman" w:cs="Simplified Arabic"/>
                <w:kern w:val="22"/>
                <w:rtl/>
              </w:rPr>
              <w:t xml:space="preserve"> </w:t>
            </w:r>
            <w:r w:rsidRPr="007E06EB">
              <w:rPr>
                <w:rFonts w:ascii="Times New Roman" w:hAnsi="Times New Roman" w:cs="Simplified Arabic"/>
                <w:kern w:val="22"/>
                <w:rtl/>
              </w:rPr>
              <w:t>المنتجات،</w:t>
            </w:r>
            <w:r>
              <w:rPr>
                <w:rFonts w:ascii="Times New Roman" w:hAnsi="Times New Roman" w:cs="Simplified Arabic"/>
                <w:kern w:val="22"/>
                <w:rtl/>
              </w:rPr>
              <w:t xml:space="preserve"> </w:t>
            </w:r>
            <w:r w:rsidRPr="007E06EB">
              <w:rPr>
                <w:rFonts w:ascii="Times New Roman" w:hAnsi="Times New Roman" w:cs="Simplified Arabic"/>
                <w:kern w:val="22"/>
                <w:rtl/>
              </w:rPr>
              <w:t>مع</w:t>
            </w:r>
            <w:r>
              <w:rPr>
                <w:rFonts w:ascii="Times New Roman" w:hAnsi="Times New Roman" w:cs="Simplified Arabic"/>
                <w:kern w:val="22"/>
                <w:rtl/>
              </w:rPr>
              <w:t xml:space="preserve"> </w:t>
            </w:r>
            <w:r w:rsidRPr="007E06EB">
              <w:rPr>
                <w:rFonts w:ascii="Times New Roman" w:hAnsi="Times New Roman" w:cs="Simplified Arabic"/>
                <w:kern w:val="22"/>
                <w:rtl/>
              </w:rPr>
              <w:t>مراعاة</w:t>
            </w:r>
            <w:r>
              <w:rPr>
                <w:rFonts w:ascii="Times New Roman" w:hAnsi="Times New Roman" w:cs="Simplified Arabic"/>
                <w:kern w:val="22"/>
                <w:rtl/>
              </w:rPr>
              <w:t xml:space="preserve"> </w:t>
            </w:r>
            <w:r w:rsidRPr="007E06EB">
              <w:rPr>
                <w:rFonts w:ascii="Times New Roman" w:hAnsi="Times New Roman" w:cs="Simplified Arabic"/>
                <w:kern w:val="22"/>
                <w:rtl/>
              </w:rPr>
              <w:t>الاحتياجات</w:t>
            </w:r>
            <w:r>
              <w:rPr>
                <w:rFonts w:ascii="Times New Roman" w:hAnsi="Times New Roman" w:cs="Simplified Arabic"/>
                <w:kern w:val="22"/>
                <w:rtl/>
              </w:rPr>
              <w:t xml:space="preserve"> </w:t>
            </w:r>
            <w:r w:rsidRPr="007E06EB">
              <w:rPr>
                <w:rFonts w:ascii="Times New Roman" w:hAnsi="Times New Roman" w:cs="Simplified Arabic"/>
                <w:kern w:val="22"/>
                <w:rtl/>
              </w:rPr>
              <w:t>والفجوات</w:t>
            </w:r>
            <w:r>
              <w:rPr>
                <w:rFonts w:ascii="Times New Roman" w:hAnsi="Times New Roman" w:cs="Simplified Arabic"/>
                <w:kern w:val="22"/>
                <w:rtl/>
              </w:rPr>
              <w:t xml:space="preserve"> </w:t>
            </w:r>
            <w:r w:rsidRPr="007E06EB">
              <w:rPr>
                <w:rFonts w:ascii="Times New Roman" w:hAnsi="Times New Roman" w:cs="Simplified Arabic"/>
                <w:kern w:val="22"/>
                <w:rtl/>
              </w:rPr>
              <w:t>والأولويات</w:t>
            </w:r>
            <w:r>
              <w:rPr>
                <w:rFonts w:ascii="Times New Roman" w:hAnsi="Times New Roman" w:cs="Simplified Arabic"/>
                <w:kern w:val="22"/>
                <w:rtl/>
              </w:rPr>
              <w:t xml:space="preserve"> </w:t>
            </w:r>
            <w:r w:rsidRPr="007E06EB">
              <w:rPr>
                <w:rFonts w:ascii="Times New Roman" w:hAnsi="Times New Roman" w:cs="Simplified Arabic"/>
                <w:kern w:val="22"/>
                <w:rtl/>
              </w:rPr>
              <w:t>المحددة،</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سبيل</w:t>
            </w:r>
            <w:r>
              <w:rPr>
                <w:rFonts w:ascii="Times New Roman" w:hAnsi="Times New Roman" w:cs="Simplified Arabic"/>
                <w:kern w:val="22"/>
                <w:rtl/>
              </w:rPr>
              <w:t xml:space="preserve"> </w:t>
            </w:r>
            <w:r w:rsidRPr="007E06EB">
              <w:rPr>
                <w:rFonts w:ascii="Times New Roman" w:hAnsi="Times New Roman" w:cs="Simplified Arabic"/>
                <w:kern w:val="22"/>
                <w:rtl/>
              </w:rPr>
              <w:t>المثال،</w:t>
            </w:r>
            <w:r>
              <w:rPr>
                <w:rFonts w:ascii="Times New Roman" w:hAnsi="Times New Roman" w:cs="Simplified Arabic"/>
                <w:kern w:val="22"/>
                <w:rtl/>
              </w:rPr>
              <w:t xml:space="preserve"> </w:t>
            </w:r>
            <w:r w:rsidRPr="007E06EB">
              <w:rPr>
                <w:rFonts w:ascii="Times New Roman" w:hAnsi="Times New Roman" w:cs="Simplified Arabic"/>
                <w:kern w:val="22"/>
                <w:rtl/>
              </w:rPr>
              <w:t>عن</w:t>
            </w:r>
            <w:r>
              <w:rPr>
                <w:rFonts w:ascii="Times New Roman" w:hAnsi="Times New Roman" w:cs="Simplified Arabic"/>
                <w:kern w:val="22"/>
                <w:rtl/>
              </w:rPr>
              <w:t xml:space="preserve"> </w:t>
            </w:r>
            <w:r w:rsidRPr="007E06EB">
              <w:rPr>
                <w:rFonts w:ascii="Times New Roman" w:hAnsi="Times New Roman" w:cs="Simplified Arabic"/>
                <w:kern w:val="22"/>
                <w:rtl/>
              </w:rPr>
              <w:t>طريق</w:t>
            </w:r>
            <w:r>
              <w:rPr>
                <w:rFonts w:ascii="Times New Roman" w:hAnsi="Times New Roman" w:cs="Simplified Arabic"/>
                <w:kern w:val="22"/>
                <w:rtl/>
              </w:rPr>
              <w:t xml:space="preserve"> </w:t>
            </w:r>
            <w:r w:rsidRPr="007E06EB">
              <w:rPr>
                <w:rFonts w:ascii="Times New Roman" w:hAnsi="Times New Roman" w:cs="Simplified Arabic"/>
                <w:kern w:val="22"/>
                <w:rtl/>
              </w:rPr>
              <w:t>إنشاء</w:t>
            </w:r>
            <w:r>
              <w:rPr>
                <w:rFonts w:ascii="Times New Roman" w:hAnsi="Times New Roman" w:cs="Simplified Arabic"/>
                <w:kern w:val="22"/>
                <w:rtl/>
              </w:rPr>
              <w:t xml:space="preserve"> </w:t>
            </w:r>
            <w:r w:rsidRPr="007E06EB">
              <w:rPr>
                <w:rFonts w:ascii="Times New Roman" w:hAnsi="Times New Roman" w:cs="Simplified Arabic"/>
                <w:kern w:val="22"/>
                <w:rtl/>
              </w:rPr>
              <w:t>حوافز</w:t>
            </w:r>
            <w:r>
              <w:rPr>
                <w:rFonts w:ascii="Times New Roman" w:hAnsi="Times New Roman" w:cs="Simplified Arabic"/>
                <w:kern w:val="22"/>
                <w:rtl/>
              </w:rPr>
              <w:t xml:space="preserve"> </w:t>
            </w:r>
            <w:r w:rsidRPr="007E06EB">
              <w:rPr>
                <w:rFonts w:ascii="Times New Roman" w:hAnsi="Times New Roman" w:cs="Simplified Arabic"/>
                <w:kern w:val="22"/>
                <w:rtl/>
              </w:rPr>
              <w:t>مالية</w:t>
            </w:r>
            <w:r>
              <w:rPr>
                <w:rFonts w:ascii="Times New Roman" w:hAnsi="Times New Roman" w:cs="Simplified Arabic"/>
                <w:kern w:val="22"/>
                <w:rtl/>
              </w:rPr>
              <w:t xml:space="preserve"> </w:t>
            </w:r>
            <w:r w:rsidRPr="007E06EB">
              <w:rPr>
                <w:rFonts w:ascii="Times New Roman" w:hAnsi="Times New Roman" w:cs="Simplified Arabic"/>
                <w:kern w:val="22"/>
                <w:rtl/>
              </w:rPr>
              <w:t>(الإعفاءات</w:t>
            </w:r>
            <w:r>
              <w:rPr>
                <w:rFonts w:ascii="Times New Roman" w:hAnsi="Times New Roman" w:cs="Simplified Arabic"/>
                <w:kern w:val="22"/>
                <w:rtl/>
              </w:rPr>
              <w:t xml:space="preserve"> </w:t>
            </w:r>
            <w:r w:rsidRPr="007E06EB">
              <w:rPr>
                <w:rFonts w:ascii="Times New Roman" w:hAnsi="Times New Roman" w:cs="Simplified Arabic"/>
                <w:kern w:val="22"/>
                <w:rtl/>
              </w:rPr>
              <w:t>الضريبية،</w:t>
            </w:r>
            <w:r>
              <w:rPr>
                <w:rFonts w:ascii="Times New Roman" w:hAnsi="Times New Roman" w:cs="Simplified Arabic"/>
                <w:kern w:val="22"/>
                <w:rtl/>
              </w:rPr>
              <w:t xml:space="preserve"> </w:t>
            </w:r>
            <w:r w:rsidRPr="007E06EB">
              <w:rPr>
                <w:rFonts w:ascii="Times New Roman" w:hAnsi="Times New Roman" w:cs="Simplified Arabic"/>
                <w:kern w:val="22"/>
                <w:rtl/>
              </w:rPr>
              <w:t>والإعانات،</w:t>
            </w:r>
            <w:r>
              <w:rPr>
                <w:rFonts w:ascii="Times New Roman" w:hAnsi="Times New Roman" w:cs="Simplified Arabic"/>
                <w:kern w:val="22"/>
                <w:rtl/>
              </w:rPr>
              <w:t xml:space="preserve"> </w:t>
            </w:r>
            <w:r w:rsidRPr="007E06EB">
              <w:rPr>
                <w:rFonts w:ascii="Times New Roman" w:hAnsi="Times New Roman" w:cs="Simplified Arabic"/>
                <w:kern w:val="22"/>
                <w:rtl/>
              </w:rPr>
              <w:t>والمنح)</w:t>
            </w:r>
            <w:r>
              <w:rPr>
                <w:rFonts w:ascii="Times New Roman" w:hAnsi="Times New Roman" w:cs="Simplified Arabic"/>
                <w:kern w:val="22"/>
                <w:rtl/>
              </w:rPr>
              <w:t>.</w:t>
            </w:r>
          </w:p>
        </w:tc>
      </w:tr>
      <w:tr w:rsidR="00752BD2" w:rsidRPr="007E06EB" w:rsidTr="00441264">
        <w:tc>
          <w:tcPr>
            <w:tcW w:w="3898" w:type="dxa"/>
          </w:tcPr>
          <w:p w:rsidR="00752BD2" w:rsidRPr="007E06EB" w:rsidRDefault="00752BD2" w:rsidP="004A2914">
            <w:pPr>
              <w:bidi/>
              <w:spacing w:after="120" w:line="216" w:lineRule="auto"/>
              <w:jc w:val="both"/>
              <w:rPr>
                <w:rFonts w:ascii="Times New Roman" w:hAnsi="Times New Roman" w:cs="Simplified Arabic"/>
                <w:kern w:val="22"/>
              </w:rPr>
            </w:pPr>
            <w:r w:rsidRPr="007E06EB">
              <w:rPr>
                <w:rFonts w:ascii="Times New Roman" w:hAnsi="Times New Roman" w:cs="Simplified Arabic" w:hint="cs"/>
                <w:rtl/>
              </w:rPr>
              <w:lastRenderedPageBreak/>
              <w:t>5-3-</w:t>
            </w:r>
            <w:r>
              <w:rPr>
                <w:rFonts w:ascii="Times New Roman" w:hAnsi="Times New Roman" w:cs="Simplified Arabic" w:hint="cs"/>
                <w:rtl/>
              </w:rPr>
              <w:t xml:space="preserve"> </w:t>
            </w:r>
            <w:r w:rsidRPr="007E06EB">
              <w:rPr>
                <w:rFonts w:ascii="Times New Roman" w:hAnsi="Times New Roman" w:cs="Simplified Arabic"/>
                <w:rtl/>
              </w:rPr>
              <w:t>تتوفر</w:t>
            </w:r>
            <w:r>
              <w:rPr>
                <w:rFonts w:ascii="Times New Roman" w:hAnsi="Times New Roman" w:cs="Simplified Arabic"/>
                <w:rtl/>
              </w:rPr>
              <w:t xml:space="preserve"> </w:t>
            </w:r>
            <w:r w:rsidRPr="007E06EB">
              <w:rPr>
                <w:rFonts w:ascii="Times New Roman" w:hAnsi="Times New Roman" w:cs="Simplified Arabic"/>
                <w:rtl/>
              </w:rPr>
              <w:t>القدرات</w:t>
            </w:r>
            <w:r>
              <w:rPr>
                <w:rFonts w:ascii="Times New Roman" w:hAnsi="Times New Roman" w:cs="Simplified Arabic"/>
                <w:rtl/>
              </w:rPr>
              <w:t xml:space="preserve"> </w:t>
            </w:r>
            <w:r w:rsidRPr="007E06EB">
              <w:rPr>
                <w:rFonts w:ascii="Times New Roman" w:hAnsi="Times New Roman" w:cs="Simplified Arabic"/>
                <w:rtl/>
              </w:rPr>
              <w:t>البحثية</w:t>
            </w:r>
            <w:r>
              <w:rPr>
                <w:rFonts w:ascii="Times New Roman" w:hAnsi="Times New Roman" w:cs="Simplified Arabic"/>
                <w:rtl/>
              </w:rPr>
              <w:t xml:space="preserve"> </w:t>
            </w:r>
            <w:r w:rsidRPr="007E06EB">
              <w:rPr>
                <w:rFonts w:ascii="Times New Roman" w:hAnsi="Times New Roman" w:cs="Simplified Arabic"/>
                <w:rtl/>
              </w:rPr>
              <w:t>والتعليمية</w:t>
            </w:r>
            <w:r>
              <w:rPr>
                <w:rFonts w:ascii="Times New Roman" w:hAnsi="Times New Roman" w:cs="Simplified Arabic"/>
                <w:rtl/>
              </w:rPr>
              <w:t xml:space="preserve"> </w:t>
            </w:r>
            <w:r w:rsidRPr="007E06EB">
              <w:rPr>
                <w:rFonts w:ascii="Times New Roman" w:hAnsi="Times New Roman" w:cs="Simplified Arabic"/>
                <w:rtl/>
              </w:rPr>
              <w:t>لاستخدام</w:t>
            </w:r>
            <w:r>
              <w:rPr>
                <w:rFonts w:ascii="Times New Roman" w:hAnsi="Times New Roman" w:cs="Simplified Arabic"/>
                <w:rtl/>
              </w:rPr>
              <w:t xml:space="preserve"> </w:t>
            </w:r>
            <w:r w:rsidRPr="007E06EB">
              <w:rPr>
                <w:rFonts w:ascii="Times New Roman" w:hAnsi="Times New Roman" w:cs="Simplified Arabic"/>
                <w:rtl/>
              </w:rPr>
              <w:t>الموارد</w:t>
            </w:r>
            <w:r>
              <w:rPr>
                <w:rFonts w:ascii="Times New Roman" w:hAnsi="Times New Roman" w:cs="Simplified Arabic"/>
                <w:rtl/>
              </w:rPr>
              <w:t xml:space="preserve"> </w:t>
            </w:r>
            <w:r w:rsidRPr="007E06EB">
              <w:rPr>
                <w:rFonts w:ascii="Times New Roman" w:hAnsi="Times New Roman" w:cs="Simplified Arabic"/>
                <w:rtl/>
              </w:rPr>
              <w:t>الجينية</w:t>
            </w:r>
            <w:r>
              <w:rPr>
                <w:rFonts w:ascii="Times New Roman" w:hAnsi="Times New Roman" w:cs="Simplified Arabic" w:hint="cs"/>
                <w:rtl/>
              </w:rPr>
              <w:t>.</w:t>
            </w:r>
          </w:p>
        </w:tc>
        <w:tc>
          <w:tcPr>
            <w:tcW w:w="5859" w:type="dxa"/>
          </w:tcPr>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hint="cs"/>
                <w:kern w:val="22"/>
                <w:rtl/>
              </w:rPr>
              <w:t xml:space="preserve"> </w:t>
            </w:r>
            <w:r w:rsidRPr="007E06EB">
              <w:rPr>
                <w:rFonts w:ascii="Times New Roman" w:hAnsi="Times New Roman" w:cs="Simplified Arabic"/>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تعزيز</w:t>
            </w:r>
            <w:r>
              <w:rPr>
                <w:rFonts w:ascii="Times New Roman" w:hAnsi="Times New Roman" w:cs="Simplified Arabic"/>
                <w:kern w:val="22"/>
                <w:rtl/>
              </w:rPr>
              <w:t xml:space="preserve"> </w:t>
            </w:r>
            <w:r w:rsidRPr="007E06EB">
              <w:rPr>
                <w:rFonts w:ascii="Times New Roman" w:hAnsi="Times New Roman" w:cs="Simplified Arabic"/>
                <w:kern w:val="22"/>
                <w:rtl/>
              </w:rPr>
              <w:t>البرامج</w:t>
            </w:r>
            <w:r>
              <w:rPr>
                <w:rFonts w:ascii="Times New Roman" w:hAnsi="Times New Roman" w:cs="Simplified Arabic"/>
                <w:kern w:val="22"/>
                <w:rtl/>
              </w:rPr>
              <w:t xml:space="preserve"> </w:t>
            </w:r>
            <w:r w:rsidRPr="007E06EB">
              <w:rPr>
                <w:rFonts w:ascii="Times New Roman" w:hAnsi="Times New Roman" w:cs="Simplified Arabic"/>
                <w:kern w:val="22"/>
                <w:rtl/>
              </w:rPr>
              <w:t>الأكاديمية</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r>
              <w:rPr>
                <w:rFonts w:ascii="Times New Roman" w:hAnsi="Times New Roman" w:cs="Simplified Arabic"/>
                <w:kern w:val="22"/>
                <w:rtl/>
              </w:rPr>
              <w:t xml:space="preserve"> </w:t>
            </w:r>
            <w:r w:rsidRPr="007E06EB">
              <w:rPr>
                <w:rFonts w:ascii="Times New Roman" w:hAnsi="Times New Roman" w:cs="Simplified Arabic"/>
                <w:kern w:val="22"/>
                <w:rtl/>
              </w:rPr>
              <w:t>باستخدام</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وعلم</w:t>
            </w:r>
            <w:r>
              <w:rPr>
                <w:rFonts w:ascii="Times New Roman" w:hAnsi="Times New Roman" w:cs="Simplified Arabic"/>
                <w:kern w:val="22"/>
                <w:rtl/>
              </w:rPr>
              <w:t xml:space="preserve"> </w:t>
            </w:r>
            <w:r w:rsidRPr="007E06EB">
              <w:rPr>
                <w:rFonts w:ascii="Times New Roman" w:hAnsi="Times New Roman" w:cs="Simplified Arabic"/>
                <w:kern w:val="22"/>
                <w:rtl/>
              </w:rPr>
              <w:t>الأحياء</w:t>
            </w:r>
            <w:r>
              <w:rPr>
                <w:rFonts w:ascii="Times New Roman" w:hAnsi="Times New Roman" w:cs="Simplified Arabic"/>
                <w:kern w:val="22"/>
                <w:rtl/>
              </w:rPr>
              <w:t xml:space="preserve"> </w:t>
            </w:r>
            <w:r w:rsidRPr="007E06EB">
              <w:rPr>
                <w:rFonts w:ascii="Times New Roman" w:hAnsi="Times New Roman" w:cs="Simplified Arabic"/>
                <w:kern w:val="22"/>
                <w:rtl/>
              </w:rPr>
              <w:t>(</w:t>
            </w:r>
            <w:r>
              <w:rPr>
                <w:rFonts w:ascii="Times New Roman" w:hAnsi="Times New Roman" w:cs="Simplified Arabic" w:hint="cs"/>
                <w:kern w:val="22"/>
                <w:rtl/>
              </w:rPr>
              <w:t xml:space="preserve">بما في ذلك </w:t>
            </w:r>
            <w:r w:rsidRPr="007E06EB">
              <w:rPr>
                <w:rFonts w:ascii="Times New Roman" w:hAnsi="Times New Roman" w:cs="Simplified Arabic"/>
                <w:kern w:val="22"/>
                <w:rtl/>
              </w:rPr>
              <w:t>علم</w:t>
            </w:r>
            <w:r>
              <w:rPr>
                <w:rFonts w:ascii="Times New Roman" w:hAnsi="Times New Roman" w:cs="Simplified Arabic"/>
                <w:kern w:val="22"/>
                <w:rtl/>
              </w:rPr>
              <w:t xml:space="preserve"> </w:t>
            </w:r>
            <w:r w:rsidRPr="007E06EB">
              <w:rPr>
                <w:rFonts w:ascii="Times New Roman" w:hAnsi="Times New Roman" w:cs="Simplified Arabic"/>
                <w:kern w:val="22"/>
                <w:rtl/>
              </w:rPr>
              <w:t>الجينوم،</w:t>
            </w:r>
            <w:r>
              <w:rPr>
                <w:rFonts w:ascii="Times New Roman" w:hAnsi="Times New Roman" w:cs="Simplified Arabic"/>
                <w:kern w:val="22"/>
                <w:rtl/>
              </w:rPr>
              <w:t xml:space="preserve"> </w:t>
            </w:r>
            <w:r w:rsidRPr="007E06EB">
              <w:rPr>
                <w:rFonts w:ascii="Times New Roman" w:hAnsi="Times New Roman" w:cs="Simplified Arabic"/>
                <w:kern w:val="22"/>
                <w:rtl/>
              </w:rPr>
              <w:t>وعلم</w:t>
            </w:r>
            <w:r>
              <w:rPr>
                <w:rFonts w:ascii="Times New Roman" w:hAnsi="Times New Roman" w:cs="Simplified Arabic"/>
                <w:kern w:val="22"/>
                <w:rtl/>
              </w:rPr>
              <w:t xml:space="preserve"> </w:t>
            </w:r>
            <w:r w:rsidRPr="007E06EB">
              <w:rPr>
                <w:rFonts w:ascii="Times New Roman" w:hAnsi="Times New Roman" w:cs="Simplified Arabic"/>
                <w:kern w:val="22"/>
                <w:rtl/>
              </w:rPr>
              <w:t>البروتينات،</w:t>
            </w:r>
            <w:r>
              <w:rPr>
                <w:rFonts w:ascii="Times New Roman" w:hAnsi="Times New Roman" w:cs="Simplified Arabic"/>
                <w:kern w:val="22"/>
                <w:rtl/>
              </w:rPr>
              <w:t xml:space="preserve"> </w:t>
            </w:r>
            <w:r w:rsidRPr="007E06EB">
              <w:rPr>
                <w:rFonts w:ascii="Times New Roman" w:hAnsi="Times New Roman" w:cs="Simplified Arabic"/>
                <w:kern w:val="22"/>
                <w:rtl/>
              </w:rPr>
              <w:t>وعلم</w:t>
            </w:r>
            <w:r>
              <w:rPr>
                <w:rFonts w:ascii="Times New Roman" w:hAnsi="Times New Roman" w:cs="Simplified Arabic"/>
                <w:kern w:val="22"/>
                <w:rtl/>
              </w:rPr>
              <w:t xml:space="preserve"> </w:t>
            </w:r>
            <w:r w:rsidRPr="007E06EB">
              <w:rPr>
                <w:rFonts w:ascii="Times New Roman" w:hAnsi="Times New Roman" w:cs="Simplified Arabic"/>
                <w:kern w:val="22"/>
                <w:rtl/>
              </w:rPr>
              <w:t>النسخ،</w:t>
            </w:r>
            <w:r>
              <w:rPr>
                <w:rFonts w:ascii="Times New Roman" w:hAnsi="Times New Roman" w:cs="Simplified Arabic"/>
                <w:kern w:val="22"/>
                <w:rtl/>
              </w:rPr>
              <w:t xml:space="preserve"> </w:t>
            </w:r>
            <w:r w:rsidRPr="007E06EB">
              <w:rPr>
                <w:rFonts w:ascii="Times New Roman" w:hAnsi="Times New Roman" w:cs="Simplified Arabic"/>
                <w:kern w:val="22"/>
                <w:rtl/>
              </w:rPr>
              <w:t>وعلم</w:t>
            </w:r>
            <w:r>
              <w:rPr>
                <w:rFonts w:ascii="Times New Roman" w:hAnsi="Times New Roman" w:cs="Simplified Arabic"/>
                <w:kern w:val="22"/>
                <w:rtl/>
              </w:rPr>
              <w:t xml:space="preserve"> </w:t>
            </w:r>
            <w:r w:rsidRPr="007E06EB">
              <w:rPr>
                <w:rFonts w:ascii="Times New Roman" w:hAnsi="Times New Roman" w:cs="Simplified Arabic"/>
                <w:kern w:val="22"/>
                <w:rtl/>
              </w:rPr>
              <w:t>التمثيل</w:t>
            </w:r>
            <w:r>
              <w:rPr>
                <w:rFonts w:ascii="Times New Roman" w:hAnsi="Times New Roman" w:cs="Simplified Arabic"/>
                <w:kern w:val="22"/>
                <w:rtl/>
              </w:rPr>
              <w:t xml:space="preserve"> </w:t>
            </w:r>
            <w:r w:rsidRPr="007E06EB">
              <w:rPr>
                <w:rFonts w:ascii="Times New Roman" w:hAnsi="Times New Roman" w:cs="Simplified Arabic"/>
                <w:kern w:val="22"/>
                <w:rtl/>
              </w:rPr>
              <w:t>الغذائي)</w:t>
            </w:r>
            <w:r>
              <w:rPr>
                <w:rFonts w:ascii="Times New Roman" w:hAnsi="Times New Roman" w:cs="Simplified Arabic"/>
                <w:kern w:val="22"/>
                <w:rtl/>
              </w:rPr>
              <w:t xml:space="preserve"> </w:t>
            </w:r>
            <w:r w:rsidRPr="007E06EB">
              <w:rPr>
                <w:rFonts w:ascii="Times New Roman" w:hAnsi="Times New Roman" w:cs="Simplified Arabic"/>
                <w:kern w:val="22"/>
                <w:rtl/>
              </w:rPr>
              <w:t>والمعلوماتية</w:t>
            </w:r>
            <w:r>
              <w:rPr>
                <w:rFonts w:ascii="Times New Roman" w:hAnsi="Times New Roman" w:cs="Simplified Arabic"/>
                <w:kern w:val="22"/>
                <w:rtl/>
              </w:rPr>
              <w:t xml:space="preserve"> </w:t>
            </w:r>
            <w:r w:rsidRPr="007E06EB">
              <w:rPr>
                <w:rFonts w:ascii="Times New Roman" w:hAnsi="Times New Roman" w:cs="Simplified Arabic"/>
                <w:kern w:val="22"/>
                <w:rtl/>
              </w:rPr>
              <w:t>الحيوية</w:t>
            </w:r>
            <w:r w:rsidRPr="007E06EB">
              <w:rPr>
                <w:rFonts w:ascii="Times New Roman" w:hAnsi="Times New Roman" w:cs="Simplified Arabic" w:hint="cs"/>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بما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ذلك</w:t>
            </w:r>
            <w:r>
              <w:rPr>
                <w:rFonts w:ascii="Times New Roman" w:hAnsi="Times New Roman" w:cs="Simplified Arabic"/>
                <w:kern w:val="22"/>
                <w:rtl/>
              </w:rPr>
              <w:t xml:space="preserve"> </w:t>
            </w:r>
            <w:r w:rsidRPr="007E06EB">
              <w:rPr>
                <w:rFonts w:ascii="Times New Roman" w:hAnsi="Times New Roman" w:cs="Simplified Arabic"/>
                <w:kern w:val="22"/>
                <w:rtl/>
              </w:rPr>
              <w:t>توليد</w:t>
            </w:r>
            <w:r>
              <w:rPr>
                <w:rFonts w:ascii="Times New Roman" w:hAnsi="Times New Roman" w:cs="Simplified Arabic"/>
                <w:kern w:val="22"/>
                <w:rtl/>
              </w:rPr>
              <w:t xml:space="preserve"> </w:t>
            </w:r>
            <w:r w:rsidRPr="007E06EB">
              <w:rPr>
                <w:rFonts w:ascii="Times New Roman" w:hAnsi="Times New Roman" w:cs="Simplified Arabic"/>
                <w:kern w:val="22"/>
                <w:rtl/>
              </w:rPr>
              <w:t>معلومات</w:t>
            </w:r>
            <w:r>
              <w:rPr>
                <w:rFonts w:ascii="Times New Roman" w:hAnsi="Times New Roman" w:cs="Simplified Arabic"/>
                <w:kern w:val="22"/>
                <w:rtl/>
              </w:rPr>
              <w:t xml:space="preserve"> </w:t>
            </w:r>
            <w:r w:rsidRPr="007E06EB">
              <w:rPr>
                <w:rFonts w:ascii="Times New Roman" w:hAnsi="Times New Roman" w:cs="Simplified Arabic"/>
                <w:kern w:val="22"/>
                <w:rtl/>
              </w:rPr>
              <w:t>التسلسل</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وإنشاء</w:t>
            </w:r>
            <w:r>
              <w:rPr>
                <w:rFonts w:ascii="Times New Roman" w:hAnsi="Times New Roman" w:cs="Simplified Arabic"/>
                <w:kern w:val="22"/>
                <w:rtl/>
              </w:rPr>
              <w:t xml:space="preserve"> </w:t>
            </w:r>
            <w:r w:rsidRPr="007E06EB">
              <w:rPr>
                <w:rFonts w:ascii="Times New Roman" w:hAnsi="Times New Roman" w:cs="Simplified Arabic"/>
                <w:kern w:val="22"/>
                <w:rtl/>
              </w:rPr>
              <w:t>قواعد</w:t>
            </w:r>
            <w:r>
              <w:rPr>
                <w:rFonts w:ascii="Times New Roman" w:hAnsi="Times New Roman" w:cs="Simplified Arabic"/>
                <w:kern w:val="22"/>
                <w:rtl/>
              </w:rPr>
              <w:t xml:space="preserve"> </w:t>
            </w:r>
            <w:r w:rsidRPr="007E06EB">
              <w:rPr>
                <w:rFonts w:ascii="Times New Roman" w:hAnsi="Times New Roman" w:cs="Simplified Arabic"/>
                <w:kern w:val="22"/>
                <w:rtl/>
              </w:rPr>
              <w:t>البيانات؛</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المرافق</w:t>
            </w:r>
            <w:r>
              <w:rPr>
                <w:rFonts w:ascii="Times New Roman" w:hAnsi="Times New Roman" w:cs="Simplified Arabic"/>
                <w:kern w:val="22"/>
                <w:rtl/>
              </w:rPr>
              <w:t xml:space="preserve"> </w:t>
            </w:r>
            <w:r w:rsidRPr="007E06EB">
              <w:rPr>
                <w:rFonts w:ascii="Times New Roman" w:hAnsi="Times New Roman" w:cs="Simplified Arabic"/>
                <w:kern w:val="22"/>
                <w:rtl/>
              </w:rPr>
              <w:t>الأساسية</w:t>
            </w:r>
            <w:r>
              <w:rPr>
                <w:rFonts w:ascii="Times New Roman" w:hAnsi="Times New Roman" w:cs="Simplified Arabic"/>
                <w:kern w:val="22"/>
                <w:rtl/>
              </w:rPr>
              <w:t xml:space="preserve"> </w:t>
            </w:r>
            <w:r w:rsidRPr="007E06EB">
              <w:rPr>
                <w:rFonts w:ascii="Times New Roman" w:hAnsi="Times New Roman" w:cs="Simplified Arabic"/>
                <w:kern w:val="22"/>
                <w:rtl/>
              </w:rPr>
              <w:t>اللازمة</w:t>
            </w:r>
            <w:r>
              <w:rPr>
                <w:rFonts w:ascii="Times New Roman" w:hAnsi="Times New Roman" w:cs="Simplified Arabic"/>
                <w:kern w:val="22"/>
                <w:rtl/>
              </w:rPr>
              <w:t xml:space="preserve"> </w:t>
            </w:r>
            <w:r w:rsidRPr="007E06EB">
              <w:rPr>
                <w:rFonts w:ascii="Times New Roman" w:hAnsi="Times New Roman" w:cs="Simplified Arabic"/>
                <w:kern w:val="22"/>
                <w:rtl/>
              </w:rPr>
              <w:t>(البنية</w:t>
            </w:r>
            <w:r>
              <w:rPr>
                <w:rFonts w:ascii="Times New Roman" w:hAnsi="Times New Roman" w:cs="Simplified Arabic"/>
                <w:kern w:val="22"/>
                <w:rtl/>
              </w:rPr>
              <w:t xml:space="preserve"> </w:t>
            </w:r>
            <w:r w:rsidRPr="007E06EB">
              <w:rPr>
                <w:rFonts w:ascii="Times New Roman" w:hAnsi="Times New Roman" w:cs="Simplified Arabic"/>
                <w:kern w:val="22"/>
                <w:rtl/>
              </w:rPr>
              <w:t>الأساسية</w:t>
            </w:r>
            <w:r>
              <w:rPr>
                <w:rFonts w:ascii="Times New Roman" w:hAnsi="Times New Roman" w:cs="Simplified Arabic"/>
                <w:kern w:val="22"/>
                <w:rtl/>
              </w:rPr>
              <w:t xml:space="preserve"> </w:t>
            </w:r>
            <w:r w:rsidRPr="007E06EB">
              <w:rPr>
                <w:rFonts w:ascii="Times New Roman" w:hAnsi="Times New Roman" w:cs="Simplified Arabic"/>
                <w:kern w:val="22"/>
                <w:rtl/>
              </w:rPr>
              <w:t>المادية</w:t>
            </w:r>
            <w:r>
              <w:rPr>
                <w:rFonts w:ascii="Times New Roman" w:hAnsi="Times New Roman" w:cs="Simplified Arabic"/>
                <w:kern w:val="22"/>
                <w:rtl/>
              </w:rPr>
              <w:t xml:space="preserve"> </w:t>
            </w:r>
            <w:r w:rsidRPr="007E06EB">
              <w:rPr>
                <w:rFonts w:ascii="Times New Roman" w:hAnsi="Times New Roman" w:cs="Simplified Arabic"/>
                <w:kern w:val="22"/>
                <w:rtl/>
              </w:rPr>
              <w:t>والمؤسسية)؛</w:t>
            </w:r>
          </w:p>
          <w:p w:rsidR="00752BD2" w:rsidRPr="007E06EB" w:rsidRDefault="00752BD2" w:rsidP="00B001C3">
            <w:pPr>
              <w:bidi/>
              <w:spacing w:after="120" w:line="216" w:lineRule="auto"/>
              <w:ind w:left="357" w:hanging="357"/>
              <w:jc w:val="both"/>
              <w:rPr>
                <w:rFonts w:ascii="Times New Roman" w:hAnsi="Times New Roman" w:cs="Simplified Arabic"/>
                <w:kern w:val="22"/>
                <w:rtl/>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kern w:val="22"/>
                <w:rtl/>
              </w:rPr>
              <w:t>تعزيز</w:t>
            </w:r>
            <w:r>
              <w:rPr>
                <w:rFonts w:ascii="Times New Roman" w:hAnsi="Times New Roman" w:cs="Simplified Arabic"/>
                <w:kern w:val="22"/>
                <w:rtl/>
              </w:rPr>
              <w:t xml:space="preserve"> </w:t>
            </w:r>
            <w:r w:rsidRPr="007E06EB">
              <w:rPr>
                <w:rFonts w:ascii="Times New Roman" w:hAnsi="Times New Roman" w:cs="Simplified Arabic"/>
                <w:kern w:val="22"/>
                <w:rtl/>
              </w:rPr>
              <w:t>وتشجيع</w:t>
            </w:r>
            <w:r w:rsidR="003F2C1D">
              <w:rPr>
                <w:rFonts w:ascii="Times New Roman" w:hAnsi="Times New Roman" w:cs="Simplified Arabic" w:hint="cs"/>
                <w:kern w:val="22"/>
                <w:rtl/>
              </w:rPr>
              <w:t xml:space="preserve"> </w:t>
            </w:r>
            <w:r w:rsidRPr="007E06EB">
              <w:rPr>
                <w:rFonts w:ascii="Times New Roman" w:hAnsi="Times New Roman" w:cs="Simplified Arabic"/>
                <w:kern w:val="22"/>
                <w:rtl/>
              </w:rPr>
              <w:t>الوصول</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kern w:val="22"/>
                <w:rtl/>
              </w:rPr>
              <w:t>التكنولوجيا</w:t>
            </w:r>
            <w:r>
              <w:rPr>
                <w:rFonts w:ascii="Times New Roman" w:hAnsi="Times New Roman" w:cs="Simplified Arabic"/>
                <w:kern w:val="22"/>
                <w:rtl/>
              </w:rPr>
              <w:t xml:space="preserve"> </w:t>
            </w:r>
            <w:r w:rsidRPr="007E06EB">
              <w:rPr>
                <w:rFonts w:ascii="Times New Roman" w:hAnsi="Times New Roman" w:cs="Simplified Arabic"/>
                <w:kern w:val="22"/>
                <w:rtl/>
              </w:rPr>
              <w:t>ونقل</w:t>
            </w:r>
            <w:r>
              <w:rPr>
                <w:rFonts w:ascii="Times New Roman" w:hAnsi="Times New Roman" w:cs="Simplified Arabic" w:hint="cs"/>
                <w:kern w:val="22"/>
                <w:rtl/>
                <w:lang w:bidi="ar-EG"/>
              </w:rPr>
              <w:t>ها</w:t>
            </w:r>
            <w:r w:rsidR="003F2C1D">
              <w:rPr>
                <w:rFonts w:ascii="Times New Roman" w:hAnsi="Times New Roman" w:cs="Simplified Arabic" w:hint="cs"/>
                <w:kern w:val="22"/>
                <w:rtl/>
              </w:rPr>
              <w:t xml:space="preserve">، </w:t>
            </w:r>
            <w:r w:rsidR="003F2C1D" w:rsidRPr="003F2C1D">
              <w:rPr>
                <w:rFonts w:ascii="Times New Roman" w:hAnsi="Times New Roman" w:cs="Simplified Arabic"/>
                <w:kern w:val="22"/>
                <w:rtl/>
              </w:rPr>
              <w:t xml:space="preserve">على النحو المنصوص عليه في المادة </w:t>
            </w:r>
            <w:hyperlink r:id="rId34" w:history="1">
              <w:r w:rsidR="003F2C1D" w:rsidRPr="00B001C3">
                <w:rPr>
                  <w:rStyle w:val="Hyperlink"/>
                  <w:rFonts w:ascii="Times New Roman" w:hAnsi="Times New Roman" w:cs="Simplified Arabic"/>
                  <w:kern w:val="22"/>
                  <w:rtl/>
                </w:rPr>
                <w:t>16</w:t>
              </w:r>
            </w:hyperlink>
            <w:r w:rsidR="003F2C1D" w:rsidRPr="003F2C1D">
              <w:rPr>
                <w:rFonts w:ascii="Times New Roman" w:hAnsi="Times New Roman" w:cs="Simplified Arabic"/>
                <w:kern w:val="22"/>
                <w:rtl/>
              </w:rPr>
              <w:t xml:space="preserve"> من اتفاقية ا</w:t>
            </w:r>
            <w:r w:rsidR="003F2C1D">
              <w:rPr>
                <w:rFonts w:ascii="Times New Roman" w:hAnsi="Times New Roman" w:cs="Simplified Arabic" w:hint="cs"/>
                <w:kern w:val="22"/>
                <w:rtl/>
              </w:rPr>
              <w:t>ا</w:t>
            </w:r>
            <w:r w:rsidR="003F2C1D" w:rsidRPr="003F2C1D">
              <w:rPr>
                <w:rFonts w:ascii="Times New Roman" w:hAnsi="Times New Roman" w:cs="Simplified Arabic"/>
                <w:kern w:val="22"/>
                <w:rtl/>
              </w:rPr>
              <w:t xml:space="preserve">لتنوع البيولوجي والمادة </w:t>
            </w:r>
            <w:hyperlink r:id="rId35" w:history="1">
              <w:r w:rsidR="003F2C1D" w:rsidRPr="00B001C3">
                <w:rPr>
                  <w:rStyle w:val="Hyperlink"/>
                  <w:rFonts w:ascii="Times New Roman" w:hAnsi="Times New Roman" w:cs="Simplified Arabic"/>
                  <w:kern w:val="22"/>
                  <w:rtl/>
                </w:rPr>
                <w:t>23</w:t>
              </w:r>
            </w:hyperlink>
            <w:r w:rsidR="003F2C1D" w:rsidRPr="003F2C1D">
              <w:rPr>
                <w:rFonts w:ascii="Times New Roman" w:hAnsi="Times New Roman" w:cs="Simplified Arabic"/>
                <w:kern w:val="22"/>
                <w:rtl/>
              </w:rPr>
              <w:t xml:space="preserve"> من </w:t>
            </w:r>
            <w:r w:rsidR="00BF30A8">
              <w:rPr>
                <w:rFonts w:ascii="Times New Roman" w:hAnsi="Times New Roman" w:cs="Simplified Arabic" w:hint="cs"/>
                <w:kern w:val="22"/>
                <w:rtl/>
              </w:rPr>
              <w:t>ال</w:t>
            </w:r>
            <w:r w:rsidR="00BF30A8">
              <w:rPr>
                <w:rFonts w:ascii="Times New Roman" w:hAnsi="Times New Roman" w:cs="Simplified Arabic"/>
                <w:kern w:val="22"/>
                <w:rtl/>
              </w:rPr>
              <w:t>بروتوكول</w:t>
            </w:r>
            <w:r w:rsidR="003F2C1D" w:rsidRPr="003F2C1D">
              <w:rPr>
                <w:rFonts w:ascii="Times New Roman" w:hAnsi="Times New Roman" w:cs="Simplified Arabic"/>
                <w:kern w:val="22"/>
                <w:rtl/>
              </w:rPr>
              <w:t>، إلى البلدان النامية الأطراف</w:t>
            </w:r>
            <w:r w:rsidR="003F2C1D">
              <w:rPr>
                <w:rFonts w:ascii="Times New Roman" w:hAnsi="Times New Roman" w:cs="Simplified Arabic" w:hint="cs"/>
                <w:kern w:val="22"/>
                <w:rtl/>
              </w:rPr>
              <w:t>؛</w:t>
            </w:r>
          </w:p>
          <w:p w:rsidR="00752BD2" w:rsidRPr="007E06EB" w:rsidRDefault="00752BD2" w:rsidP="00B001C3">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(د)</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إنشاء</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تحسين</w:t>
            </w:r>
            <w:r>
              <w:rPr>
                <w:rFonts w:ascii="Times New Roman" w:hAnsi="Times New Roman" w:cs="Simplified Arabic"/>
                <w:kern w:val="22"/>
                <w:rtl/>
              </w:rPr>
              <w:t xml:space="preserve"> </w:t>
            </w:r>
            <w:r w:rsidRPr="007E06EB">
              <w:rPr>
                <w:rFonts w:ascii="Times New Roman" w:hAnsi="Times New Roman" w:cs="Simplified Arabic"/>
                <w:kern w:val="22"/>
                <w:rtl/>
              </w:rPr>
              <w:t>مرافق</w:t>
            </w:r>
            <w:r>
              <w:rPr>
                <w:rFonts w:ascii="Times New Roman" w:hAnsi="Times New Roman" w:cs="Simplified Arabic"/>
                <w:kern w:val="22"/>
                <w:rtl/>
              </w:rPr>
              <w:t xml:space="preserve"> </w:t>
            </w:r>
            <w:r w:rsidRPr="007E06EB">
              <w:rPr>
                <w:rFonts w:ascii="Times New Roman" w:hAnsi="Times New Roman" w:cs="Simplified Arabic"/>
                <w:kern w:val="22"/>
                <w:rtl/>
              </w:rPr>
              <w:t>وشبكات</w:t>
            </w:r>
            <w:r>
              <w:rPr>
                <w:rFonts w:ascii="Times New Roman" w:hAnsi="Times New Roman" w:cs="Simplified Arabic"/>
                <w:kern w:val="22"/>
                <w:rtl/>
              </w:rPr>
              <w:t xml:space="preserve"> </w:t>
            </w:r>
            <w:r w:rsidRPr="007E06EB">
              <w:rPr>
                <w:rFonts w:ascii="Times New Roman" w:hAnsi="Times New Roman" w:cs="Simplified Arabic"/>
                <w:kern w:val="22"/>
                <w:rtl/>
              </w:rPr>
              <w:t>البحث،</w:t>
            </w:r>
            <w:r>
              <w:rPr>
                <w:rFonts w:ascii="Times New Roman" w:hAnsi="Times New Roman" w:cs="Simplified Arabic"/>
                <w:kern w:val="22"/>
                <w:rtl/>
              </w:rPr>
              <w:t xml:space="preserve"> </w:t>
            </w:r>
            <w:r w:rsidRPr="007E06EB">
              <w:rPr>
                <w:rFonts w:ascii="Times New Roman" w:hAnsi="Times New Roman" w:cs="Simplified Arabic"/>
                <w:kern w:val="22"/>
                <w:rtl/>
              </w:rPr>
              <w:t>ولا</w:t>
            </w:r>
            <w:r>
              <w:rPr>
                <w:rFonts w:ascii="Times New Roman" w:hAnsi="Times New Roman" w:cs="Simplified Arabic"/>
                <w:kern w:val="22"/>
                <w:rtl/>
              </w:rPr>
              <w:t xml:space="preserve"> </w:t>
            </w:r>
            <w:r w:rsidRPr="007E06EB">
              <w:rPr>
                <w:rFonts w:ascii="Times New Roman" w:hAnsi="Times New Roman" w:cs="Simplified Arabic"/>
                <w:kern w:val="22"/>
                <w:rtl/>
              </w:rPr>
              <w:t>سيما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00B001C3">
              <w:rPr>
                <w:rFonts w:ascii="Times New Roman" w:hAnsi="Times New Roman" w:cs="Simplified Arabic" w:hint="cs"/>
                <w:kern w:val="22"/>
                <w:rtl/>
              </w:rPr>
              <w:t xml:space="preserve">الأطراف من </w:t>
            </w:r>
            <w:r w:rsidRPr="007E06EB">
              <w:rPr>
                <w:rFonts w:ascii="Times New Roman" w:hAnsi="Times New Roman" w:cs="Simplified Arabic"/>
                <w:kern w:val="22"/>
                <w:rtl/>
              </w:rPr>
              <w:t>البلدان</w:t>
            </w:r>
            <w:r>
              <w:rPr>
                <w:rFonts w:ascii="Times New Roman" w:hAnsi="Times New Roman" w:cs="Simplified Arabic"/>
                <w:kern w:val="22"/>
                <w:rtl/>
              </w:rPr>
              <w:t xml:space="preserve"> </w:t>
            </w:r>
            <w:r w:rsidRPr="007E06EB">
              <w:rPr>
                <w:rFonts w:ascii="Times New Roman" w:hAnsi="Times New Roman" w:cs="Simplified Arabic"/>
                <w:kern w:val="22"/>
                <w:rtl/>
              </w:rPr>
              <w:t>النامية</w:t>
            </w:r>
            <w:r>
              <w:rPr>
                <w:rFonts w:ascii="Times New Roman" w:hAnsi="Times New Roman" w:cs="Simplified Arabic"/>
                <w:kern w:val="22"/>
                <w:rtl/>
              </w:rPr>
              <w:t xml:space="preserve"> </w:t>
            </w:r>
            <w:r w:rsidRPr="007E06EB">
              <w:rPr>
                <w:rFonts w:ascii="Times New Roman" w:hAnsi="Times New Roman" w:cs="Simplified Arabic"/>
                <w:kern w:val="22"/>
                <w:rtl/>
              </w:rPr>
              <w:t>و</w:t>
            </w:r>
            <w:r w:rsidR="00B001C3">
              <w:rPr>
                <w:rFonts w:ascii="Times New Roman" w:hAnsi="Times New Roman" w:cs="Simplified Arabic" w:hint="cs"/>
                <w:kern w:val="22"/>
                <w:rtl/>
              </w:rPr>
              <w:t>الأطراف</w:t>
            </w:r>
            <w:r>
              <w:rPr>
                <w:rFonts w:ascii="Times New Roman" w:hAnsi="Times New Roman" w:cs="Simplified Arabic"/>
                <w:kern w:val="22"/>
                <w:rtl/>
              </w:rPr>
              <w:t xml:space="preserve"> </w:t>
            </w:r>
            <w:r w:rsidRPr="007E06EB">
              <w:rPr>
                <w:rFonts w:ascii="Times New Roman" w:hAnsi="Times New Roman" w:cs="Simplified Arabic"/>
                <w:kern w:val="22"/>
                <w:rtl/>
              </w:rPr>
              <w:t>التي</w:t>
            </w:r>
            <w:r>
              <w:rPr>
                <w:rFonts w:ascii="Times New Roman" w:hAnsi="Times New Roman" w:cs="Simplified Arabic"/>
                <w:kern w:val="22"/>
                <w:rtl/>
              </w:rPr>
              <w:t xml:space="preserve"> </w:t>
            </w:r>
            <w:r w:rsidRPr="007E06EB">
              <w:rPr>
                <w:rFonts w:ascii="Times New Roman" w:hAnsi="Times New Roman" w:cs="Simplified Arabic"/>
                <w:kern w:val="22"/>
                <w:rtl/>
              </w:rPr>
              <w:t>تمر</w:t>
            </w:r>
            <w:r>
              <w:rPr>
                <w:rFonts w:ascii="Times New Roman" w:hAnsi="Times New Roman" w:cs="Simplified Arabic"/>
                <w:kern w:val="22"/>
                <w:rtl/>
              </w:rPr>
              <w:t xml:space="preserve"> </w:t>
            </w:r>
            <w:r w:rsidRPr="007E06EB">
              <w:rPr>
                <w:rFonts w:ascii="Times New Roman" w:hAnsi="Times New Roman" w:cs="Simplified Arabic"/>
                <w:kern w:val="22"/>
                <w:rtl/>
              </w:rPr>
              <w:t>اقتصاداتها</w:t>
            </w:r>
            <w:r>
              <w:rPr>
                <w:rFonts w:ascii="Times New Roman" w:hAnsi="Times New Roman" w:cs="Simplified Arabic"/>
                <w:kern w:val="22"/>
                <w:rtl/>
              </w:rPr>
              <w:t xml:space="preserve"> </w:t>
            </w:r>
            <w:r w:rsidRPr="007E06EB">
              <w:rPr>
                <w:rFonts w:ascii="Times New Roman" w:hAnsi="Times New Roman" w:cs="Simplified Arabic"/>
                <w:kern w:val="22"/>
                <w:rtl/>
              </w:rPr>
              <w:t>بمرحلة</w:t>
            </w:r>
            <w:r>
              <w:rPr>
                <w:rFonts w:ascii="Times New Roman" w:hAnsi="Times New Roman" w:cs="Simplified Arabic"/>
                <w:kern w:val="22"/>
                <w:rtl/>
              </w:rPr>
              <w:t xml:space="preserve"> </w:t>
            </w:r>
            <w:r w:rsidRPr="007E06EB">
              <w:rPr>
                <w:rFonts w:ascii="Times New Roman" w:hAnsi="Times New Roman" w:cs="Simplified Arabic"/>
                <w:kern w:val="22"/>
                <w:rtl/>
              </w:rPr>
              <w:t>انتقالية؛</w:t>
            </w:r>
          </w:p>
          <w:p w:rsidR="00752BD2" w:rsidRPr="007E06EB" w:rsidRDefault="00752BD2" w:rsidP="004A2914">
            <w:pPr>
              <w:bidi/>
              <w:spacing w:after="120" w:line="216" w:lineRule="auto"/>
              <w:ind w:left="357" w:hanging="357"/>
              <w:jc w:val="both"/>
              <w:rPr>
                <w:rFonts w:ascii="Times New Roman" w:hAnsi="Times New Roman" w:cs="Simplified Arabic"/>
                <w:kern w:val="22"/>
                <w:rtl/>
              </w:rPr>
            </w:pPr>
            <w:r w:rsidRPr="007E06EB">
              <w:rPr>
                <w:rFonts w:ascii="Times New Roman" w:hAnsi="Times New Roman" w:cs="Simplified Arabic"/>
                <w:kern w:val="22"/>
                <w:rtl/>
              </w:rPr>
              <w:t>(هـ)</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إنشاء</w:t>
            </w:r>
            <w:r>
              <w:rPr>
                <w:rFonts w:ascii="Times New Roman" w:hAnsi="Times New Roman" w:cs="Simplified Arabic"/>
                <w:kern w:val="22"/>
                <w:rtl/>
              </w:rPr>
              <w:t xml:space="preserve"> </w:t>
            </w:r>
            <w:r w:rsidRPr="007E06EB">
              <w:rPr>
                <w:rFonts w:ascii="Times New Roman" w:hAnsi="Times New Roman" w:cs="Simplified Arabic"/>
                <w:kern w:val="22"/>
                <w:rtl/>
              </w:rPr>
              <w:t>بحث</w:t>
            </w:r>
            <w:r>
              <w:rPr>
                <w:rFonts w:ascii="Times New Roman" w:hAnsi="Times New Roman" w:cs="Simplified Arabic"/>
                <w:kern w:val="22"/>
                <w:rtl/>
              </w:rPr>
              <w:t xml:space="preserve"> </w:t>
            </w:r>
            <w:r w:rsidRPr="007E06EB">
              <w:rPr>
                <w:rFonts w:ascii="Times New Roman" w:hAnsi="Times New Roman" w:cs="Simplified Arabic"/>
                <w:kern w:val="22"/>
                <w:rtl/>
              </w:rPr>
              <w:t>مشترك</w:t>
            </w:r>
            <w:r>
              <w:rPr>
                <w:rFonts w:ascii="Times New Roman" w:hAnsi="Times New Roman" w:cs="Simplified Arabic"/>
                <w:kern w:val="22"/>
                <w:rtl/>
              </w:rPr>
              <w:t xml:space="preserve"> </w:t>
            </w:r>
            <w:r w:rsidRPr="007E06EB">
              <w:rPr>
                <w:rFonts w:ascii="Times New Roman" w:hAnsi="Times New Roman" w:cs="Simplified Arabic"/>
                <w:kern w:val="22"/>
                <w:rtl/>
              </w:rPr>
              <w:t>وتعاون</w:t>
            </w:r>
            <w:r>
              <w:rPr>
                <w:rFonts w:ascii="Times New Roman" w:hAnsi="Times New Roman" w:cs="Simplified Arabic"/>
                <w:kern w:val="22"/>
                <w:rtl/>
              </w:rPr>
              <w:t xml:space="preserve"> </w:t>
            </w:r>
            <w:r w:rsidRPr="007E06EB">
              <w:rPr>
                <w:rFonts w:ascii="Times New Roman" w:hAnsi="Times New Roman" w:cs="Simplified Arabic"/>
                <w:kern w:val="22"/>
                <w:rtl/>
              </w:rPr>
              <w:t>علمي</w:t>
            </w:r>
            <w:r>
              <w:rPr>
                <w:rFonts w:ascii="Times New Roman" w:hAnsi="Times New Roman" w:cs="Simplified Arabic"/>
                <w:kern w:val="22"/>
                <w:rtl/>
              </w:rPr>
              <w:t xml:space="preserve"> </w:t>
            </w:r>
            <w:r w:rsidRPr="007E06EB">
              <w:rPr>
                <w:rFonts w:ascii="Times New Roman" w:hAnsi="Times New Roman" w:cs="Simplified Arabic"/>
                <w:kern w:val="22"/>
                <w:rtl/>
              </w:rPr>
              <w:t>والتنمية</w:t>
            </w:r>
            <w:r>
              <w:rPr>
                <w:rFonts w:ascii="Times New Roman" w:hAnsi="Times New Roman" w:cs="Simplified Arabic"/>
                <w:kern w:val="22"/>
                <w:rtl/>
              </w:rPr>
              <w:t xml:space="preserve"> </w:t>
            </w:r>
            <w:r w:rsidRPr="007E06EB">
              <w:rPr>
                <w:rFonts w:ascii="Times New Roman" w:hAnsi="Times New Roman" w:cs="Simplified Arabic"/>
                <w:kern w:val="22"/>
                <w:rtl/>
              </w:rPr>
              <w:t>المشتركة</w:t>
            </w:r>
            <w:r>
              <w:rPr>
                <w:rFonts w:ascii="Times New Roman" w:hAnsi="Times New Roman" w:cs="Simplified Arabic"/>
                <w:kern w:val="22"/>
                <w:rtl/>
              </w:rPr>
              <w:t xml:space="preserve"> </w:t>
            </w:r>
            <w:r w:rsidRPr="007E06EB">
              <w:rPr>
                <w:rFonts w:ascii="Times New Roman" w:hAnsi="Times New Roman" w:cs="Simplified Arabic"/>
                <w:kern w:val="22"/>
                <w:rtl/>
              </w:rPr>
              <w:t>ونقل</w:t>
            </w:r>
            <w:r>
              <w:rPr>
                <w:rFonts w:ascii="Times New Roman" w:hAnsi="Times New Roman" w:cs="Simplified Arabic"/>
                <w:kern w:val="22"/>
                <w:rtl/>
              </w:rPr>
              <w:t xml:space="preserve"> </w:t>
            </w:r>
            <w:r w:rsidRPr="007E06EB">
              <w:rPr>
                <w:rFonts w:ascii="Times New Roman" w:hAnsi="Times New Roman" w:cs="Simplified Arabic"/>
                <w:kern w:val="22"/>
                <w:rtl/>
              </w:rPr>
              <w:t>التكنولوجيا،</w:t>
            </w:r>
            <w:r>
              <w:rPr>
                <w:rFonts w:ascii="Times New Roman" w:hAnsi="Times New Roman" w:cs="Simplified Arabic"/>
                <w:kern w:val="22"/>
                <w:rtl/>
              </w:rPr>
              <w:t xml:space="preserve"> </w:t>
            </w:r>
            <w:r w:rsidRPr="007E06EB">
              <w:rPr>
                <w:rFonts w:ascii="Times New Roman" w:hAnsi="Times New Roman" w:cs="Simplified Arabic"/>
                <w:kern w:val="22"/>
                <w:rtl/>
              </w:rPr>
              <w:t>وخاصة</w:t>
            </w:r>
            <w:r>
              <w:rPr>
                <w:rFonts w:ascii="Times New Roman" w:hAnsi="Times New Roman" w:cs="Simplified Arabic"/>
                <w:kern w:val="22"/>
                <w:rtl/>
              </w:rPr>
              <w:t xml:space="preserve"> </w:t>
            </w:r>
            <w:r w:rsidRPr="007E06EB">
              <w:rPr>
                <w:rFonts w:ascii="Times New Roman" w:hAnsi="Times New Roman" w:cs="Simplified Arabic"/>
                <w:kern w:val="22"/>
                <w:rtl/>
              </w:rPr>
              <w:t>لدعم</w:t>
            </w:r>
            <w:r>
              <w:rPr>
                <w:rFonts w:ascii="Times New Roman" w:hAnsi="Times New Roman" w:cs="Simplified Arabic"/>
                <w:kern w:val="22"/>
                <w:rtl/>
              </w:rPr>
              <w:t xml:space="preserve"> </w:t>
            </w:r>
            <w:r w:rsidRPr="007E06EB">
              <w:rPr>
                <w:rFonts w:ascii="Times New Roman" w:hAnsi="Times New Roman" w:cs="Simplified Arabic"/>
                <w:kern w:val="22"/>
                <w:rtl/>
              </w:rPr>
              <w:t>البلدان</w:t>
            </w:r>
            <w:r>
              <w:rPr>
                <w:rFonts w:ascii="Times New Roman" w:hAnsi="Times New Roman" w:cs="Simplified Arabic"/>
                <w:kern w:val="22"/>
                <w:rtl/>
              </w:rPr>
              <w:t xml:space="preserve"> </w:t>
            </w:r>
            <w:r w:rsidRPr="007E06EB">
              <w:rPr>
                <w:rFonts w:ascii="Times New Roman" w:hAnsi="Times New Roman" w:cs="Simplified Arabic"/>
                <w:kern w:val="22"/>
                <w:rtl/>
              </w:rPr>
              <w:t>النامية</w:t>
            </w:r>
            <w:r>
              <w:rPr>
                <w:rFonts w:ascii="Times New Roman" w:hAnsi="Times New Roman" w:cs="Simplified Arabic"/>
                <w:kern w:val="22"/>
                <w:rtl/>
              </w:rPr>
              <w:t xml:space="preserve"> </w:t>
            </w:r>
            <w:r w:rsidRPr="007E06EB">
              <w:rPr>
                <w:rFonts w:ascii="Times New Roman" w:hAnsi="Times New Roman" w:cs="Simplified Arabic"/>
                <w:kern w:val="22"/>
                <w:rtl/>
              </w:rPr>
              <w:t>الأطراف؛</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(و)</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التواصل</w:t>
            </w:r>
            <w:r>
              <w:rPr>
                <w:rFonts w:ascii="Times New Roman" w:hAnsi="Times New Roman" w:cs="Simplified Arabic"/>
                <w:kern w:val="22"/>
                <w:rtl/>
              </w:rPr>
              <w:t xml:space="preserve"> </w:t>
            </w:r>
            <w:r w:rsidRPr="007E06EB">
              <w:rPr>
                <w:rFonts w:ascii="Times New Roman" w:hAnsi="Times New Roman" w:cs="Simplified Arabic"/>
                <w:kern w:val="22"/>
                <w:rtl/>
              </w:rPr>
              <w:t>الشبكي</w:t>
            </w:r>
            <w:r>
              <w:rPr>
                <w:rFonts w:ascii="Times New Roman" w:hAnsi="Times New Roman" w:cs="Simplified Arabic"/>
                <w:kern w:val="22"/>
                <w:rtl/>
              </w:rPr>
              <w:t xml:space="preserve"> </w:t>
            </w:r>
            <w:r w:rsidRPr="007E06EB">
              <w:rPr>
                <w:rFonts w:ascii="Times New Roman" w:hAnsi="Times New Roman" w:cs="Simplified Arabic"/>
                <w:kern w:val="22"/>
                <w:rtl/>
              </w:rPr>
              <w:t>المتعدد</w:t>
            </w:r>
            <w:r>
              <w:rPr>
                <w:rFonts w:ascii="Times New Roman" w:hAnsi="Times New Roman" w:cs="Simplified Arabic"/>
                <w:kern w:val="22"/>
                <w:rtl/>
              </w:rPr>
              <w:t xml:space="preserve"> </w:t>
            </w:r>
            <w:r w:rsidRPr="007E06EB">
              <w:rPr>
                <w:rFonts w:ascii="Times New Roman" w:hAnsi="Times New Roman" w:cs="Simplified Arabic"/>
                <w:kern w:val="22"/>
                <w:rtl/>
              </w:rPr>
              <w:t>الأطراف</w:t>
            </w:r>
            <w:r>
              <w:rPr>
                <w:rFonts w:ascii="Times New Roman" w:hAnsi="Times New Roman" w:cs="Simplified Arabic"/>
                <w:kern w:val="22"/>
                <w:rtl/>
              </w:rPr>
              <w:t xml:space="preserve"> </w:t>
            </w:r>
            <w:r w:rsidRPr="007E06EB">
              <w:rPr>
                <w:rFonts w:ascii="Times New Roman" w:hAnsi="Times New Roman" w:cs="Simplified Arabic"/>
                <w:kern w:val="22"/>
                <w:rtl/>
              </w:rPr>
              <w:t>بين</w:t>
            </w:r>
            <w:r>
              <w:rPr>
                <w:rFonts w:ascii="Times New Roman" w:hAnsi="Times New Roman" w:cs="Simplified Arabic"/>
                <w:kern w:val="22"/>
                <w:rtl/>
              </w:rPr>
              <w:t xml:space="preserve"> </w:t>
            </w:r>
            <w:r w:rsidRPr="007E06EB">
              <w:rPr>
                <w:rFonts w:ascii="Times New Roman" w:hAnsi="Times New Roman" w:cs="Simplified Arabic"/>
                <w:kern w:val="22"/>
                <w:rtl/>
              </w:rPr>
              <w:t>مؤسسات</w:t>
            </w:r>
            <w:r>
              <w:rPr>
                <w:rFonts w:ascii="Times New Roman" w:hAnsi="Times New Roman" w:cs="Simplified Arabic"/>
                <w:kern w:val="22"/>
                <w:rtl/>
              </w:rPr>
              <w:t xml:space="preserve"> </w:t>
            </w:r>
            <w:r w:rsidRPr="007E06EB">
              <w:rPr>
                <w:rFonts w:ascii="Times New Roman" w:hAnsi="Times New Roman" w:cs="Simplified Arabic"/>
                <w:kern w:val="22"/>
                <w:rtl/>
              </w:rPr>
              <w:t>البحث</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القطاعين</w:t>
            </w:r>
            <w:r>
              <w:rPr>
                <w:rFonts w:ascii="Times New Roman" w:hAnsi="Times New Roman" w:cs="Simplified Arabic"/>
                <w:kern w:val="22"/>
                <w:rtl/>
              </w:rPr>
              <w:t xml:space="preserve"> </w:t>
            </w:r>
            <w:r w:rsidRPr="007E06EB">
              <w:rPr>
                <w:rFonts w:ascii="Times New Roman" w:hAnsi="Times New Roman" w:cs="Simplified Arabic"/>
                <w:kern w:val="22"/>
                <w:rtl/>
              </w:rPr>
              <w:t>العام</w:t>
            </w:r>
            <w:r>
              <w:rPr>
                <w:rFonts w:ascii="Times New Roman" w:hAnsi="Times New Roman" w:cs="Simplified Arabic"/>
                <w:kern w:val="22"/>
                <w:rtl/>
              </w:rPr>
              <w:t xml:space="preserve"> </w:t>
            </w:r>
            <w:r w:rsidRPr="007E06EB">
              <w:rPr>
                <w:rFonts w:ascii="Times New Roman" w:hAnsi="Times New Roman" w:cs="Simplified Arabic"/>
                <w:kern w:val="22"/>
                <w:rtl/>
              </w:rPr>
              <w:t>والخاص،</w:t>
            </w:r>
            <w:r>
              <w:rPr>
                <w:rFonts w:ascii="Times New Roman" w:hAnsi="Times New Roman" w:cs="Simplified Arabic"/>
                <w:kern w:val="22"/>
                <w:rtl/>
              </w:rPr>
              <w:t xml:space="preserve"> </w:t>
            </w:r>
            <w:r w:rsidRPr="007E06EB">
              <w:rPr>
                <w:rFonts w:ascii="Times New Roman" w:hAnsi="Times New Roman" w:cs="Simplified Arabic"/>
                <w:kern w:val="22"/>
                <w:rtl/>
              </w:rPr>
              <w:t>والأوساط</w:t>
            </w:r>
            <w:r>
              <w:rPr>
                <w:rFonts w:ascii="Times New Roman" w:hAnsi="Times New Roman" w:cs="Simplified Arabic"/>
                <w:kern w:val="22"/>
                <w:rtl/>
              </w:rPr>
              <w:t xml:space="preserve"> </w:t>
            </w:r>
            <w:r w:rsidRPr="007E06EB">
              <w:rPr>
                <w:rFonts w:ascii="Times New Roman" w:hAnsi="Times New Roman" w:cs="Simplified Arabic"/>
                <w:kern w:val="22"/>
                <w:rtl/>
              </w:rPr>
              <w:t>الأكاديمية،</w:t>
            </w:r>
            <w:r>
              <w:rPr>
                <w:rFonts w:ascii="Times New Roman" w:hAnsi="Times New Roman" w:cs="Simplified Arabic"/>
                <w:kern w:val="22"/>
                <w:rtl/>
              </w:rPr>
              <w:t xml:space="preserve"> </w:t>
            </w:r>
            <w:r w:rsidRPr="007E06EB">
              <w:rPr>
                <w:rFonts w:ascii="Times New Roman" w:hAnsi="Times New Roman" w:cs="Simplified Arabic"/>
                <w:kern w:val="22"/>
                <w:rtl/>
              </w:rPr>
              <w:t>والشعوب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وقطاع</w:t>
            </w:r>
            <w:r>
              <w:rPr>
                <w:rFonts w:ascii="Times New Roman" w:hAnsi="Times New Roman" w:cs="Simplified Arabic"/>
                <w:kern w:val="22"/>
                <w:rtl/>
              </w:rPr>
              <w:t xml:space="preserve"> </w:t>
            </w:r>
            <w:r w:rsidRPr="007E06EB">
              <w:rPr>
                <w:rFonts w:ascii="Times New Roman" w:hAnsi="Times New Roman" w:cs="Simplified Arabic"/>
                <w:kern w:val="22"/>
                <w:rtl/>
              </w:rPr>
              <w:t>الأعمال</w:t>
            </w:r>
            <w:r>
              <w:rPr>
                <w:rFonts w:ascii="Times New Roman" w:hAnsi="Times New Roman" w:cs="Simplified Arabic"/>
                <w:kern w:val="22"/>
                <w:rtl/>
              </w:rPr>
              <w:t xml:space="preserve"> </w:t>
            </w:r>
            <w:r w:rsidRPr="007E06EB">
              <w:rPr>
                <w:rFonts w:ascii="Times New Roman" w:hAnsi="Times New Roman" w:cs="Simplified Arabic"/>
                <w:kern w:val="22"/>
                <w:rtl/>
              </w:rPr>
              <w:t>والمجتمع</w:t>
            </w:r>
            <w:r>
              <w:rPr>
                <w:rFonts w:ascii="Times New Roman" w:hAnsi="Times New Roman" w:cs="Simplified Arabic"/>
                <w:kern w:val="22"/>
                <w:rtl/>
              </w:rPr>
              <w:t xml:space="preserve"> </w:t>
            </w:r>
            <w:r w:rsidRPr="007E06EB">
              <w:rPr>
                <w:rFonts w:ascii="Times New Roman" w:hAnsi="Times New Roman" w:cs="Simplified Arabic"/>
                <w:kern w:val="22"/>
                <w:rtl/>
              </w:rPr>
              <w:t>المدني</w:t>
            </w:r>
            <w:r>
              <w:rPr>
                <w:rFonts w:ascii="Times New Roman" w:hAnsi="Times New Roman" w:cs="Simplified Arabic"/>
                <w:kern w:val="22"/>
                <w:rtl/>
              </w:rPr>
              <w:t>.</w:t>
            </w:r>
          </w:p>
        </w:tc>
      </w:tr>
      <w:tr w:rsidR="00752BD2" w:rsidRPr="007E06EB" w:rsidTr="00441264">
        <w:tc>
          <w:tcPr>
            <w:tcW w:w="3898" w:type="dxa"/>
            <w:shd w:val="clear" w:color="auto" w:fill="auto"/>
          </w:tcPr>
          <w:p w:rsidR="00752BD2" w:rsidRPr="007E06EB" w:rsidRDefault="00752BD2" w:rsidP="004A2914">
            <w:pPr>
              <w:bidi/>
              <w:spacing w:after="120" w:line="216" w:lineRule="auto"/>
              <w:jc w:val="both"/>
              <w:rPr>
                <w:rFonts w:ascii="Times New Roman" w:hAnsi="Times New Roman" w:cs="Simplified Arabic"/>
                <w:kern w:val="22"/>
              </w:rPr>
            </w:pPr>
            <w:r w:rsidRPr="007E06EB">
              <w:rPr>
                <w:rFonts w:ascii="Times New Roman" w:hAnsi="Times New Roman" w:cs="Simplified Arabic" w:hint="cs"/>
                <w:rtl/>
              </w:rPr>
              <w:t>5-4-</w:t>
            </w:r>
            <w:r>
              <w:rPr>
                <w:rFonts w:ascii="Times New Roman" w:hAnsi="Times New Roman" w:cs="Simplified Arabic"/>
                <w:rtl/>
              </w:rPr>
              <w:t xml:space="preserve"> </w:t>
            </w:r>
            <w:r w:rsidRPr="007E06EB">
              <w:rPr>
                <w:rFonts w:ascii="Times New Roman" w:hAnsi="Times New Roman" w:cs="Simplified Arabic"/>
                <w:rtl/>
              </w:rPr>
              <w:t>تشجيع</w:t>
            </w:r>
            <w:r>
              <w:rPr>
                <w:rFonts w:ascii="Times New Roman" w:hAnsi="Times New Roman" w:cs="Simplified Arabic"/>
                <w:rtl/>
              </w:rPr>
              <w:t xml:space="preserve"> </w:t>
            </w:r>
            <w:r w:rsidRPr="007E06EB">
              <w:rPr>
                <w:rFonts w:ascii="Times New Roman" w:hAnsi="Times New Roman" w:cs="Simplified Arabic"/>
                <w:rtl/>
              </w:rPr>
              <w:t>البحث</w:t>
            </w:r>
            <w:r>
              <w:rPr>
                <w:rFonts w:ascii="Times New Roman" w:hAnsi="Times New Roman" w:cs="Simplified Arabic"/>
                <w:rtl/>
              </w:rPr>
              <w:t xml:space="preserve"> </w:t>
            </w:r>
            <w:r w:rsidRPr="007E06EB">
              <w:rPr>
                <w:rFonts w:ascii="Times New Roman" w:hAnsi="Times New Roman" w:cs="Simplified Arabic"/>
                <w:rtl/>
              </w:rPr>
              <w:t>والتطوير</w:t>
            </w:r>
            <w:r>
              <w:rPr>
                <w:rFonts w:ascii="Times New Roman" w:hAnsi="Times New Roman" w:cs="Simplified Arabic"/>
                <w:rtl/>
              </w:rPr>
              <w:t xml:space="preserve"> </w:t>
            </w:r>
            <w:r w:rsidRPr="007E06EB">
              <w:rPr>
                <w:rFonts w:ascii="Times New Roman" w:hAnsi="Times New Roman" w:cs="Simplified Arabic"/>
                <w:rtl/>
              </w:rPr>
              <w:t>المتعلقين</w:t>
            </w:r>
            <w:r>
              <w:rPr>
                <w:rFonts w:ascii="Times New Roman" w:hAnsi="Times New Roman" w:cs="Simplified Arabic"/>
                <w:rtl/>
              </w:rPr>
              <w:t xml:space="preserve"> </w:t>
            </w:r>
            <w:r w:rsidRPr="007E06EB">
              <w:rPr>
                <w:rFonts w:ascii="Times New Roman" w:hAnsi="Times New Roman" w:cs="Simplified Arabic"/>
                <w:rtl/>
              </w:rPr>
              <w:t>باستخدام</w:t>
            </w:r>
            <w:r>
              <w:rPr>
                <w:rFonts w:ascii="Times New Roman" w:hAnsi="Times New Roman" w:cs="Simplified Arabic"/>
                <w:rtl/>
              </w:rPr>
              <w:t xml:space="preserve"> </w:t>
            </w:r>
            <w:r w:rsidRPr="007E06EB">
              <w:rPr>
                <w:rFonts w:ascii="Times New Roman" w:hAnsi="Times New Roman" w:cs="Simplified Arabic"/>
                <w:rtl/>
              </w:rPr>
              <w:t>الموارد</w:t>
            </w:r>
            <w:r>
              <w:rPr>
                <w:rFonts w:ascii="Times New Roman" w:hAnsi="Times New Roman" w:cs="Simplified Arabic"/>
                <w:rtl/>
              </w:rPr>
              <w:t xml:space="preserve"> </w:t>
            </w:r>
            <w:r w:rsidRPr="007E06EB">
              <w:rPr>
                <w:rFonts w:ascii="Times New Roman" w:hAnsi="Times New Roman" w:cs="Simplified Arabic"/>
                <w:rtl/>
              </w:rPr>
              <w:t>الجينية</w:t>
            </w:r>
            <w:r>
              <w:rPr>
                <w:rFonts w:ascii="Times New Roman" w:hAnsi="Times New Roman" w:cs="Simplified Arabic" w:hint="cs"/>
                <w:rtl/>
              </w:rPr>
              <w:t>.</w:t>
            </w:r>
          </w:p>
        </w:tc>
        <w:tc>
          <w:tcPr>
            <w:tcW w:w="5859" w:type="dxa"/>
            <w:shd w:val="clear" w:color="auto" w:fill="auto"/>
          </w:tcPr>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خطط</w:t>
            </w:r>
            <w:r>
              <w:rPr>
                <w:rFonts w:ascii="Times New Roman" w:hAnsi="Times New Roman" w:cs="Simplified Arabic"/>
                <w:kern w:val="22"/>
                <w:rtl/>
              </w:rPr>
              <w:t xml:space="preserve"> </w:t>
            </w:r>
            <w:r w:rsidRPr="007E06EB">
              <w:rPr>
                <w:rFonts w:ascii="Times New Roman" w:hAnsi="Times New Roman" w:cs="Simplified Arabic"/>
                <w:kern w:val="22"/>
                <w:rtl/>
              </w:rPr>
              <w:t>وطنية</w:t>
            </w:r>
            <w:r>
              <w:rPr>
                <w:rFonts w:ascii="Times New Roman" w:hAnsi="Times New Roman" w:cs="Simplified Arabic"/>
                <w:kern w:val="22"/>
                <w:rtl/>
              </w:rPr>
              <w:t xml:space="preserve"> </w:t>
            </w:r>
            <w:r w:rsidRPr="007E06EB">
              <w:rPr>
                <w:rFonts w:ascii="Times New Roman" w:hAnsi="Times New Roman" w:cs="Simplified Arabic"/>
                <w:kern w:val="22"/>
                <w:rtl/>
              </w:rPr>
              <w:t>ودولية</w:t>
            </w:r>
            <w:r>
              <w:rPr>
                <w:rFonts w:ascii="Times New Roman" w:hAnsi="Times New Roman" w:cs="Simplified Arabic"/>
                <w:kern w:val="22"/>
                <w:rtl/>
              </w:rPr>
              <w:t xml:space="preserve"> </w:t>
            </w:r>
            <w:r w:rsidRPr="007E06EB">
              <w:rPr>
                <w:rFonts w:ascii="Times New Roman" w:hAnsi="Times New Roman" w:cs="Simplified Arabic"/>
                <w:kern w:val="22"/>
                <w:rtl/>
              </w:rPr>
              <w:t>للمنح</w:t>
            </w:r>
            <w:r>
              <w:rPr>
                <w:rFonts w:ascii="Times New Roman" w:hAnsi="Times New Roman" w:cs="Simplified Arabic"/>
                <w:kern w:val="22"/>
                <w:rtl/>
              </w:rPr>
              <w:t xml:space="preserve"> </w:t>
            </w:r>
            <w:r w:rsidRPr="007E06EB">
              <w:rPr>
                <w:rFonts w:ascii="Times New Roman" w:hAnsi="Times New Roman" w:cs="Simplified Arabic"/>
                <w:kern w:val="22"/>
                <w:rtl/>
              </w:rPr>
              <w:t>لدعم</w:t>
            </w:r>
            <w:r>
              <w:rPr>
                <w:rFonts w:ascii="Times New Roman" w:hAnsi="Times New Roman" w:cs="Simplified Arabic"/>
                <w:kern w:val="22"/>
                <w:rtl/>
              </w:rPr>
              <w:t xml:space="preserve"> </w:t>
            </w:r>
            <w:r w:rsidRPr="007E06EB">
              <w:rPr>
                <w:rFonts w:ascii="Times New Roman" w:hAnsi="Times New Roman" w:cs="Simplified Arabic"/>
                <w:kern w:val="22"/>
                <w:rtl/>
              </w:rPr>
              <w:t>البحث</w:t>
            </w:r>
            <w:r>
              <w:rPr>
                <w:rFonts w:ascii="Times New Roman" w:hAnsi="Times New Roman" w:cs="Simplified Arabic"/>
                <w:kern w:val="22"/>
                <w:rtl/>
              </w:rPr>
              <w:t xml:space="preserve"> </w:t>
            </w:r>
            <w:r w:rsidRPr="007E06EB">
              <w:rPr>
                <w:rFonts w:ascii="Times New Roman" w:hAnsi="Times New Roman" w:cs="Simplified Arabic"/>
                <w:kern w:val="22"/>
                <w:rtl/>
              </w:rPr>
              <w:t>والتطوير</w:t>
            </w:r>
            <w:r>
              <w:rPr>
                <w:rFonts w:ascii="Times New Roman" w:hAnsi="Times New Roman" w:cs="Simplified Arabic"/>
                <w:kern w:val="22"/>
                <w:rtl/>
              </w:rPr>
              <w:t xml:space="preserve"> </w:t>
            </w:r>
            <w:r w:rsidRPr="007E06EB">
              <w:rPr>
                <w:rFonts w:ascii="Times New Roman" w:hAnsi="Times New Roman" w:cs="Simplified Arabic"/>
                <w:kern w:val="22"/>
                <w:rtl/>
              </w:rPr>
              <w:t>المحلي</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مجال</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لمختلف</w:t>
            </w:r>
            <w:r>
              <w:rPr>
                <w:rFonts w:ascii="Times New Roman" w:hAnsi="Times New Roman" w:cs="Simplified Arabic"/>
                <w:kern w:val="22"/>
                <w:rtl/>
              </w:rPr>
              <w:t xml:space="preserve"> </w:t>
            </w:r>
            <w:r w:rsidRPr="007E06EB">
              <w:rPr>
                <w:rFonts w:ascii="Times New Roman" w:hAnsi="Times New Roman" w:cs="Simplified Arabic"/>
                <w:kern w:val="22"/>
                <w:rtl/>
              </w:rPr>
              <w:t>القطاعات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نماذج</w:t>
            </w:r>
            <w:r>
              <w:rPr>
                <w:rFonts w:ascii="Times New Roman" w:hAnsi="Times New Roman" w:cs="Simplified Arabic"/>
                <w:kern w:val="22"/>
                <w:rtl/>
              </w:rPr>
              <w:t xml:space="preserve"> </w:t>
            </w:r>
            <w:r w:rsidRPr="007E06EB">
              <w:rPr>
                <w:rFonts w:ascii="Times New Roman" w:hAnsi="Times New Roman" w:cs="Simplified Arabic"/>
                <w:kern w:val="22"/>
                <w:rtl/>
              </w:rPr>
              <w:t>البحث</w:t>
            </w:r>
            <w:r>
              <w:rPr>
                <w:rFonts w:ascii="Times New Roman" w:hAnsi="Times New Roman" w:cs="Simplified Arabic"/>
                <w:kern w:val="22"/>
                <w:rtl/>
              </w:rPr>
              <w:t xml:space="preserve"> </w:t>
            </w:r>
            <w:r w:rsidRPr="007E06EB">
              <w:rPr>
                <w:rFonts w:ascii="Times New Roman" w:hAnsi="Times New Roman" w:cs="Simplified Arabic"/>
                <w:kern w:val="22"/>
                <w:rtl/>
              </w:rPr>
              <w:t>والتطوير</w:t>
            </w:r>
            <w:r>
              <w:rPr>
                <w:rFonts w:ascii="Times New Roman" w:hAnsi="Times New Roman" w:cs="Simplified Arabic"/>
                <w:kern w:val="22"/>
                <w:rtl/>
              </w:rPr>
              <w:t xml:space="preserve"> </w:t>
            </w:r>
            <w:r w:rsidRPr="007E06EB">
              <w:rPr>
                <w:rFonts w:ascii="Times New Roman" w:hAnsi="Times New Roman" w:cs="Simplified Arabic" w:hint="cs"/>
                <w:kern w:val="22"/>
                <w:rtl/>
              </w:rPr>
              <w:t>المتعلقة</w:t>
            </w:r>
            <w:r>
              <w:rPr>
                <w:rFonts w:ascii="Times New Roman" w:hAnsi="Times New Roman" w:cs="Simplified Arabic" w:hint="cs"/>
                <w:kern w:val="22"/>
                <w:rtl/>
              </w:rPr>
              <w:t xml:space="preserve"> </w:t>
            </w:r>
            <w:r w:rsidRPr="007E06EB">
              <w:rPr>
                <w:rFonts w:ascii="Times New Roman" w:hAnsi="Times New Roman" w:cs="Simplified Arabic" w:hint="cs"/>
                <w:kern w:val="22"/>
                <w:rtl/>
              </w:rPr>
              <w:t>ب</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المواد</w:t>
            </w:r>
            <w:r>
              <w:rPr>
                <w:rFonts w:ascii="Times New Roman" w:hAnsi="Times New Roman" w:cs="Simplified Arabic"/>
                <w:kern w:val="22"/>
                <w:rtl/>
              </w:rPr>
              <w:t xml:space="preserve"> </w:t>
            </w:r>
            <w:r w:rsidRPr="007E06EB">
              <w:rPr>
                <w:rFonts w:ascii="Times New Roman" w:hAnsi="Times New Roman" w:cs="Simplified Arabic"/>
                <w:kern w:val="22"/>
                <w:rtl/>
              </w:rPr>
              <w:t>التدريبية</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r>
              <w:rPr>
                <w:rFonts w:ascii="Times New Roman" w:hAnsi="Times New Roman" w:cs="Simplified Arabic" w:hint="cs"/>
                <w:kern w:val="22"/>
                <w:rtl/>
              </w:rPr>
              <w:t xml:space="preserve"> </w:t>
            </w:r>
            <w:r w:rsidRPr="007E06EB">
              <w:rPr>
                <w:rFonts w:ascii="Times New Roman" w:hAnsi="Times New Roman" w:cs="Simplified Arabic"/>
                <w:kern w:val="22"/>
                <w:rtl/>
              </w:rPr>
              <w:t>ونشر</w:t>
            </w:r>
            <w:r w:rsidRPr="007E06EB">
              <w:rPr>
                <w:rFonts w:ascii="Times New Roman" w:hAnsi="Times New Roman" w:cs="Simplified Arabic" w:hint="cs"/>
                <w:kern w:val="22"/>
                <w:rtl/>
              </w:rPr>
              <w:t>ها</w:t>
            </w:r>
            <w:r>
              <w:rPr>
                <w:rFonts w:ascii="Times New Roman" w:hAnsi="Times New Roman" w:cs="Simplified Arabic"/>
                <w:kern w:val="22"/>
                <w:rtl/>
              </w:rPr>
              <w:t xml:space="preserve"> </w:t>
            </w:r>
            <w:r w:rsidRPr="007E06EB">
              <w:rPr>
                <w:rFonts w:ascii="Times New Roman" w:hAnsi="Times New Roman" w:cs="Simplified Arabic"/>
                <w:kern w:val="22"/>
                <w:rtl/>
              </w:rPr>
              <w:t>وتشجيع</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sidRPr="007E06EB">
              <w:rPr>
                <w:rFonts w:ascii="Times New Roman" w:hAnsi="Times New Roman" w:cs="Simplified Arabic" w:hint="cs"/>
                <w:kern w:val="22"/>
                <w:rtl/>
              </w:rPr>
              <w:t>ها</w:t>
            </w:r>
            <w:r w:rsidRPr="007E06EB">
              <w:rPr>
                <w:rFonts w:ascii="Times New Roman" w:hAnsi="Times New Roman" w:cs="Simplified Arabic"/>
                <w:kern w:val="22"/>
                <w:rtl/>
              </w:rPr>
              <w:t>؛</w:t>
            </w:r>
          </w:p>
          <w:p w:rsidR="00752BD2" w:rsidRPr="007E06EB" w:rsidRDefault="00752BD2" w:rsidP="00B001C3">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(د)</w:t>
            </w:r>
            <w:r>
              <w:rPr>
                <w:rFonts w:ascii="Times New Roman" w:hAnsi="Times New Roman" w:cs="Simplified Arabic"/>
                <w:kern w:val="22"/>
                <w:rtl/>
              </w:rPr>
              <w:t xml:space="preserve"> </w:t>
            </w:r>
            <w:r w:rsidRPr="007E06EB">
              <w:rPr>
                <w:rFonts w:ascii="Times New Roman" w:hAnsi="Times New Roman" w:cs="Simplified Arabic"/>
                <w:kern w:val="22"/>
                <w:rtl/>
              </w:rPr>
              <w:t>زيادة</w:t>
            </w:r>
            <w:r>
              <w:rPr>
                <w:rFonts w:ascii="Times New Roman" w:hAnsi="Times New Roman" w:cs="Simplified Arabic"/>
                <w:kern w:val="22"/>
                <w:rtl/>
              </w:rPr>
              <w:t xml:space="preserve"> </w:t>
            </w:r>
            <w:r w:rsidRPr="007E06EB">
              <w:rPr>
                <w:rFonts w:ascii="Times New Roman" w:hAnsi="Times New Roman" w:cs="Simplified Arabic"/>
                <w:kern w:val="22"/>
                <w:rtl/>
              </w:rPr>
              <w:t>الوصول</w:t>
            </w:r>
            <w:r>
              <w:rPr>
                <w:rFonts w:ascii="Times New Roman" w:hAnsi="Times New Roman" w:cs="Simplified Arabic"/>
                <w:kern w:val="22"/>
                <w:rtl/>
              </w:rPr>
              <w:t xml:space="preserve"> </w:t>
            </w:r>
            <w:r w:rsidRPr="007E06EB">
              <w:rPr>
                <w:rFonts w:ascii="Times New Roman" w:hAnsi="Times New Roman" w:cs="Simplified Arabic"/>
                <w:kern w:val="22"/>
                <w:rtl/>
              </w:rPr>
              <w:t>الفعال</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kern w:val="22"/>
                <w:rtl/>
              </w:rPr>
              <w:t>قواعد</w:t>
            </w:r>
            <w:r>
              <w:rPr>
                <w:rFonts w:ascii="Times New Roman" w:hAnsi="Times New Roman" w:cs="Simplified Arabic"/>
                <w:kern w:val="22"/>
                <w:rtl/>
              </w:rPr>
              <w:t xml:space="preserve"> </w:t>
            </w:r>
            <w:r w:rsidRPr="007E06EB">
              <w:rPr>
                <w:rFonts w:ascii="Times New Roman" w:hAnsi="Times New Roman" w:cs="Simplified Arabic"/>
                <w:kern w:val="22"/>
                <w:rtl/>
              </w:rPr>
              <w:t>البيانات</w:t>
            </w:r>
            <w:r>
              <w:rPr>
                <w:rFonts w:ascii="Times New Roman" w:hAnsi="Times New Roman" w:cs="Simplified Arabic"/>
                <w:kern w:val="22"/>
                <w:rtl/>
              </w:rPr>
              <w:t xml:space="preserve"> </w:t>
            </w:r>
            <w:r w:rsidRPr="007E06EB">
              <w:rPr>
                <w:rFonts w:ascii="Times New Roman" w:hAnsi="Times New Roman" w:cs="Simplified Arabic"/>
                <w:kern w:val="22"/>
                <w:rtl/>
              </w:rPr>
              <w:t>الدولية</w:t>
            </w:r>
            <w:r>
              <w:rPr>
                <w:rFonts w:ascii="Times New Roman" w:hAnsi="Times New Roman" w:cs="Simplified Arabic"/>
                <w:kern w:val="22"/>
                <w:rtl/>
              </w:rPr>
              <w:t xml:space="preserve"> </w:t>
            </w:r>
            <w:r w:rsidRPr="007E06EB">
              <w:rPr>
                <w:rFonts w:ascii="Times New Roman" w:hAnsi="Times New Roman" w:cs="Simplified Arabic"/>
                <w:kern w:val="22"/>
                <w:rtl/>
              </w:rPr>
              <w:t>وتمكين</w:t>
            </w:r>
            <w:r>
              <w:rPr>
                <w:rFonts w:ascii="Times New Roman" w:hAnsi="Times New Roman" w:cs="Simplified Arabic"/>
                <w:kern w:val="22"/>
                <w:rtl/>
              </w:rPr>
              <w:t xml:space="preserve"> </w:t>
            </w:r>
            <w:r w:rsidRPr="007E06EB">
              <w:rPr>
                <w:rFonts w:ascii="Times New Roman" w:hAnsi="Times New Roman" w:cs="Simplified Arabic"/>
                <w:kern w:val="22"/>
                <w:rtl/>
              </w:rPr>
              <w:t>الباحثين</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00B001C3">
              <w:rPr>
                <w:rFonts w:ascii="Times New Roman" w:hAnsi="Times New Roman" w:cs="Simplified Arabic" w:hint="cs"/>
                <w:kern w:val="22"/>
                <w:rtl/>
              </w:rPr>
              <w:t xml:space="preserve">الأطراف من </w:t>
            </w:r>
            <w:r w:rsidRPr="007E06EB">
              <w:rPr>
                <w:rFonts w:ascii="Times New Roman" w:hAnsi="Times New Roman" w:cs="Simplified Arabic"/>
                <w:kern w:val="22"/>
                <w:rtl/>
              </w:rPr>
              <w:t>البلدان</w:t>
            </w:r>
            <w:r>
              <w:rPr>
                <w:rFonts w:ascii="Times New Roman" w:hAnsi="Times New Roman" w:cs="Simplified Arabic"/>
                <w:kern w:val="22"/>
                <w:rtl/>
              </w:rPr>
              <w:t xml:space="preserve"> </w:t>
            </w:r>
            <w:r w:rsidRPr="007E06EB">
              <w:rPr>
                <w:rFonts w:ascii="Times New Roman" w:hAnsi="Times New Roman" w:cs="Simplified Arabic"/>
                <w:kern w:val="22"/>
                <w:rtl/>
              </w:rPr>
              <w:t>النامية</w:t>
            </w:r>
            <w:r>
              <w:rPr>
                <w:rFonts w:ascii="Times New Roman" w:hAnsi="Times New Roman" w:cs="Simplified Arabic"/>
                <w:kern w:val="22"/>
                <w:rtl/>
              </w:rPr>
              <w:t xml:space="preserve"> </w:t>
            </w:r>
            <w:r w:rsidRPr="007E06EB">
              <w:rPr>
                <w:rFonts w:ascii="Times New Roman" w:hAnsi="Times New Roman" w:cs="Simplified Arabic"/>
                <w:kern w:val="22"/>
                <w:rtl/>
              </w:rPr>
              <w:t>و</w:t>
            </w:r>
            <w:r w:rsidR="00B001C3">
              <w:rPr>
                <w:rFonts w:ascii="Times New Roman" w:hAnsi="Times New Roman" w:cs="Simplified Arabic" w:hint="cs"/>
                <w:kern w:val="22"/>
                <w:rtl/>
              </w:rPr>
              <w:t>الأطراف</w:t>
            </w:r>
            <w:r>
              <w:rPr>
                <w:rFonts w:ascii="Times New Roman" w:hAnsi="Times New Roman" w:cs="Simplified Arabic"/>
                <w:kern w:val="22"/>
                <w:rtl/>
              </w:rPr>
              <w:t xml:space="preserve"> </w:t>
            </w:r>
            <w:r w:rsidRPr="007E06EB">
              <w:rPr>
                <w:rFonts w:ascii="Times New Roman" w:hAnsi="Times New Roman" w:cs="Simplified Arabic"/>
                <w:kern w:val="22"/>
                <w:rtl/>
              </w:rPr>
              <w:t>التي</w:t>
            </w:r>
            <w:r>
              <w:rPr>
                <w:rFonts w:ascii="Times New Roman" w:hAnsi="Times New Roman" w:cs="Simplified Arabic"/>
                <w:kern w:val="22"/>
                <w:rtl/>
              </w:rPr>
              <w:t xml:space="preserve"> </w:t>
            </w:r>
            <w:r w:rsidRPr="007E06EB">
              <w:rPr>
                <w:rFonts w:ascii="Times New Roman" w:hAnsi="Times New Roman" w:cs="Simplified Arabic"/>
                <w:kern w:val="22"/>
                <w:rtl/>
              </w:rPr>
              <w:t>تمر</w:t>
            </w:r>
            <w:r>
              <w:rPr>
                <w:rFonts w:ascii="Times New Roman" w:hAnsi="Times New Roman" w:cs="Simplified Arabic"/>
                <w:kern w:val="22"/>
                <w:rtl/>
              </w:rPr>
              <w:t xml:space="preserve"> </w:t>
            </w:r>
            <w:r w:rsidRPr="007E06EB">
              <w:rPr>
                <w:rFonts w:ascii="Times New Roman" w:hAnsi="Times New Roman" w:cs="Simplified Arabic"/>
                <w:kern w:val="22"/>
                <w:rtl/>
              </w:rPr>
              <w:t>اقتصاداتها</w:t>
            </w:r>
            <w:r>
              <w:rPr>
                <w:rFonts w:ascii="Times New Roman" w:hAnsi="Times New Roman" w:cs="Simplified Arabic"/>
                <w:kern w:val="22"/>
                <w:rtl/>
              </w:rPr>
              <w:t xml:space="preserve"> </w:t>
            </w:r>
            <w:r w:rsidRPr="007E06EB">
              <w:rPr>
                <w:rFonts w:ascii="Times New Roman" w:hAnsi="Times New Roman" w:cs="Simplified Arabic"/>
                <w:kern w:val="22"/>
                <w:rtl/>
              </w:rPr>
              <w:t>بمرحلة</w:t>
            </w:r>
            <w:r>
              <w:rPr>
                <w:rFonts w:ascii="Times New Roman" w:hAnsi="Times New Roman" w:cs="Simplified Arabic"/>
                <w:kern w:val="22"/>
                <w:rtl/>
              </w:rPr>
              <w:t xml:space="preserve"> </w:t>
            </w:r>
            <w:r w:rsidRPr="007E06EB">
              <w:rPr>
                <w:rFonts w:ascii="Times New Roman" w:hAnsi="Times New Roman" w:cs="Simplified Arabic"/>
                <w:kern w:val="22"/>
                <w:rtl/>
              </w:rPr>
              <w:t>انتقالية</w:t>
            </w:r>
            <w:r>
              <w:rPr>
                <w:rFonts w:ascii="Times New Roman" w:hAnsi="Times New Roman" w:cs="Simplified Arabic"/>
                <w:kern w:val="22"/>
                <w:rtl/>
              </w:rPr>
              <w:t xml:space="preserve"> </w:t>
            </w:r>
            <w:r w:rsidRPr="007E06EB">
              <w:rPr>
                <w:rFonts w:ascii="Times New Roman" w:hAnsi="Times New Roman" w:cs="Simplified Arabic" w:hint="cs"/>
                <w:kern w:val="22"/>
                <w:rtl/>
              </w:rPr>
              <w:t>من</w:t>
            </w:r>
            <w:r>
              <w:rPr>
                <w:rFonts w:ascii="Times New Roman" w:hAnsi="Times New Roman" w:cs="Simplified Arabic" w:hint="cs"/>
                <w:kern w:val="22"/>
                <w:rtl/>
              </w:rPr>
              <w:t xml:space="preserve"> </w:t>
            </w:r>
            <w:r w:rsidRPr="007E06EB">
              <w:rPr>
                <w:rFonts w:ascii="Times New Roman" w:hAnsi="Times New Roman" w:cs="Simplified Arabic" w:hint="cs"/>
                <w:kern w:val="22"/>
                <w:rtl/>
              </w:rPr>
              <w:t>استخدامها</w:t>
            </w:r>
            <w:r w:rsidRPr="007E06EB">
              <w:rPr>
                <w:rFonts w:ascii="Times New Roman" w:hAnsi="Times New Roman" w:cs="Simplified Arabic"/>
                <w:kern w:val="22"/>
                <w:rtl/>
              </w:rPr>
              <w:t>؛</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(هـ)</w:t>
            </w:r>
            <w:r>
              <w:rPr>
                <w:rFonts w:ascii="Times New Roman" w:hAnsi="Times New Roman" w:cs="Simplified Arabic"/>
                <w:kern w:val="22"/>
                <w:rtl/>
              </w:rPr>
              <w:t xml:space="preserve"> </w:t>
            </w:r>
            <w:r w:rsidRPr="007E06EB">
              <w:rPr>
                <w:rFonts w:ascii="Times New Roman" w:hAnsi="Times New Roman" w:cs="Simplified Arabic"/>
                <w:kern w:val="22"/>
                <w:rtl/>
              </w:rPr>
              <w:t>تعزيز</w:t>
            </w:r>
            <w:r>
              <w:rPr>
                <w:rFonts w:ascii="Times New Roman" w:hAnsi="Times New Roman" w:cs="Simplified Arabic"/>
                <w:kern w:val="22"/>
                <w:rtl/>
              </w:rPr>
              <w:t xml:space="preserve"> </w:t>
            </w:r>
            <w:r w:rsidRPr="007E06EB">
              <w:rPr>
                <w:rFonts w:ascii="Times New Roman" w:hAnsi="Times New Roman" w:cs="Simplified Arabic"/>
                <w:kern w:val="22"/>
                <w:rtl/>
              </w:rPr>
              <w:t>وتقوية</w:t>
            </w:r>
            <w:r>
              <w:rPr>
                <w:rFonts w:ascii="Times New Roman" w:hAnsi="Times New Roman" w:cs="Simplified Arabic"/>
                <w:kern w:val="22"/>
                <w:rtl/>
              </w:rPr>
              <w:t xml:space="preserve"> </w:t>
            </w:r>
            <w:r w:rsidRPr="007E06EB">
              <w:rPr>
                <w:rFonts w:ascii="Times New Roman" w:hAnsi="Times New Roman" w:cs="Simplified Arabic"/>
                <w:kern w:val="22"/>
                <w:rtl/>
              </w:rPr>
              <w:t>الشراكات</w:t>
            </w:r>
            <w:r>
              <w:rPr>
                <w:rFonts w:ascii="Times New Roman" w:hAnsi="Times New Roman" w:cs="Simplified Arabic"/>
                <w:kern w:val="22"/>
                <w:rtl/>
              </w:rPr>
              <w:t xml:space="preserve"> </w:t>
            </w:r>
            <w:r w:rsidRPr="007E06EB">
              <w:rPr>
                <w:rFonts w:ascii="Times New Roman" w:hAnsi="Times New Roman" w:cs="Simplified Arabic"/>
                <w:kern w:val="22"/>
                <w:rtl/>
              </w:rPr>
              <w:t>البحثية</w:t>
            </w:r>
            <w:r>
              <w:rPr>
                <w:rFonts w:ascii="Times New Roman" w:hAnsi="Times New Roman" w:cs="Simplified Arabic"/>
                <w:kern w:val="22"/>
                <w:rtl/>
              </w:rPr>
              <w:t xml:space="preserve"> </w:t>
            </w:r>
            <w:r w:rsidRPr="007E06EB">
              <w:rPr>
                <w:rFonts w:ascii="Times New Roman" w:hAnsi="Times New Roman" w:cs="Simplified Arabic"/>
                <w:kern w:val="22"/>
                <w:rtl/>
              </w:rPr>
              <w:t>بين</w:t>
            </w:r>
            <w:r>
              <w:rPr>
                <w:rFonts w:ascii="Times New Roman" w:hAnsi="Times New Roman" w:cs="Simplified Arabic"/>
                <w:kern w:val="22"/>
                <w:rtl/>
              </w:rPr>
              <w:t xml:space="preserve"> </w:t>
            </w:r>
            <w:r w:rsidRPr="007E06EB">
              <w:rPr>
                <w:rFonts w:ascii="Times New Roman" w:hAnsi="Times New Roman" w:cs="Simplified Arabic"/>
                <w:kern w:val="22"/>
                <w:rtl/>
              </w:rPr>
              <w:t>البلدان</w:t>
            </w:r>
            <w:r>
              <w:rPr>
                <w:rFonts w:ascii="Times New Roman" w:hAnsi="Times New Roman" w:cs="Simplified Arabic"/>
                <w:kern w:val="22"/>
                <w:rtl/>
              </w:rPr>
              <w:t xml:space="preserve"> </w:t>
            </w:r>
            <w:r w:rsidRPr="007E06EB">
              <w:rPr>
                <w:rFonts w:ascii="Times New Roman" w:hAnsi="Times New Roman" w:cs="Simplified Arabic"/>
                <w:kern w:val="22"/>
                <w:rtl/>
              </w:rPr>
              <w:t>المستخدمة</w:t>
            </w:r>
            <w:r>
              <w:rPr>
                <w:rFonts w:ascii="Times New Roman" w:hAnsi="Times New Roman" w:cs="Simplified Arabic"/>
                <w:kern w:val="22"/>
                <w:rtl/>
              </w:rPr>
              <w:t xml:space="preserve"> </w:t>
            </w:r>
            <w:r w:rsidRPr="007E06EB">
              <w:rPr>
                <w:rFonts w:ascii="Times New Roman" w:hAnsi="Times New Roman" w:cs="Simplified Arabic"/>
                <w:kern w:val="22"/>
                <w:rtl/>
              </w:rPr>
              <w:t>والبلدان</w:t>
            </w:r>
            <w:r>
              <w:rPr>
                <w:rFonts w:ascii="Times New Roman" w:hAnsi="Times New Roman" w:cs="Simplified Arabic"/>
                <w:kern w:val="22"/>
                <w:rtl/>
              </w:rPr>
              <w:t xml:space="preserve"> </w:t>
            </w:r>
            <w:r w:rsidRPr="007E06EB">
              <w:rPr>
                <w:rFonts w:ascii="Times New Roman" w:hAnsi="Times New Roman" w:cs="Simplified Arabic"/>
                <w:kern w:val="22"/>
                <w:rtl/>
              </w:rPr>
              <w:t>المقدمة؛</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(و)</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حقوق</w:t>
            </w:r>
            <w:r>
              <w:rPr>
                <w:rFonts w:ascii="Times New Roman" w:hAnsi="Times New Roman" w:cs="Simplified Arabic"/>
                <w:kern w:val="22"/>
                <w:rtl/>
              </w:rPr>
              <w:t xml:space="preserve"> </w:t>
            </w:r>
            <w:r w:rsidRPr="007E06EB">
              <w:rPr>
                <w:rFonts w:ascii="Times New Roman" w:hAnsi="Times New Roman" w:cs="Simplified Arabic"/>
                <w:kern w:val="22"/>
                <w:rtl/>
              </w:rPr>
              <w:t>الملكية</w:t>
            </w:r>
            <w:r>
              <w:rPr>
                <w:rFonts w:ascii="Times New Roman" w:hAnsi="Times New Roman" w:cs="Simplified Arabic"/>
                <w:kern w:val="22"/>
                <w:rtl/>
              </w:rPr>
              <w:t xml:space="preserve"> </w:t>
            </w:r>
            <w:r w:rsidRPr="007E06EB">
              <w:rPr>
                <w:rFonts w:ascii="Times New Roman" w:hAnsi="Times New Roman" w:cs="Simplified Arabic"/>
                <w:kern w:val="22"/>
                <w:rtl/>
              </w:rPr>
              <w:t>الفكرية</w:t>
            </w:r>
            <w:r>
              <w:rPr>
                <w:rFonts w:ascii="Times New Roman" w:hAnsi="Times New Roman" w:cs="Simplified Arabic"/>
                <w:kern w:val="22"/>
                <w:rtl/>
              </w:rPr>
              <w:t xml:space="preserve"> </w:t>
            </w:r>
            <w:r w:rsidRPr="007E06EB">
              <w:rPr>
                <w:rFonts w:ascii="Times New Roman" w:hAnsi="Times New Roman" w:cs="Simplified Arabic"/>
                <w:kern w:val="22"/>
                <w:rtl/>
              </w:rPr>
              <w:t>المتعلقة</w:t>
            </w:r>
            <w:r>
              <w:rPr>
                <w:rFonts w:ascii="Times New Roman" w:hAnsi="Times New Roman" w:cs="Simplified Arabic"/>
                <w:kern w:val="22"/>
                <w:rtl/>
              </w:rPr>
              <w:t xml:space="preserve"> </w:t>
            </w:r>
            <w:r w:rsidRPr="007E06EB">
              <w:rPr>
                <w:rFonts w:ascii="Times New Roman" w:hAnsi="Times New Roman" w:cs="Simplified Arabic"/>
                <w:kern w:val="22"/>
                <w:rtl/>
              </w:rPr>
              <w:t>ب</w:t>
            </w:r>
            <w:r>
              <w:rPr>
                <w:rFonts w:ascii="Times New Roman" w:hAnsi="Times New Roman" w:cs="Simplified Arabic" w:hint="cs"/>
                <w:kern w:val="22"/>
                <w:rtl/>
              </w:rPr>
              <w:t xml:space="preserve">هذا </w:t>
            </w:r>
            <w:r w:rsidRPr="007E06EB">
              <w:rPr>
                <w:rFonts w:ascii="Times New Roman" w:hAnsi="Times New Roman" w:cs="Simplified Arabic"/>
                <w:kern w:val="22"/>
                <w:rtl/>
              </w:rPr>
              <w:t>البحث</w:t>
            </w:r>
            <w:r>
              <w:rPr>
                <w:rFonts w:ascii="Times New Roman" w:hAnsi="Times New Roman" w:cs="Simplified Arabic"/>
                <w:kern w:val="22"/>
                <w:rtl/>
              </w:rPr>
              <w:t>.</w:t>
            </w:r>
          </w:p>
        </w:tc>
      </w:tr>
      <w:tr w:rsidR="00752BD2" w:rsidRPr="007E06EB" w:rsidTr="00441264">
        <w:tc>
          <w:tcPr>
            <w:tcW w:w="3898" w:type="dxa"/>
            <w:shd w:val="clear" w:color="auto" w:fill="auto"/>
          </w:tcPr>
          <w:p w:rsidR="00752BD2" w:rsidRPr="007E06EB" w:rsidRDefault="00752BD2" w:rsidP="004A2914">
            <w:pPr>
              <w:bidi/>
              <w:spacing w:after="120" w:line="216" w:lineRule="auto"/>
              <w:jc w:val="both"/>
              <w:rPr>
                <w:rFonts w:ascii="Times New Roman" w:hAnsi="Times New Roman" w:cs="Simplified Arabic"/>
                <w:kern w:val="22"/>
              </w:rPr>
            </w:pPr>
            <w:r w:rsidRPr="007E06EB">
              <w:rPr>
                <w:rFonts w:ascii="Times New Roman" w:hAnsi="Times New Roman" w:cs="Simplified Arabic" w:hint="cs"/>
                <w:rtl/>
              </w:rPr>
              <w:t>5-5-</w:t>
            </w:r>
            <w:r>
              <w:rPr>
                <w:rFonts w:ascii="Times New Roman" w:hAnsi="Times New Roman" w:cs="Simplified Arabic" w:hint="cs"/>
                <w:rtl/>
              </w:rPr>
              <w:t xml:space="preserve"> </w:t>
            </w:r>
            <w:r w:rsidRPr="007E06EB">
              <w:rPr>
                <w:rFonts w:ascii="Times New Roman" w:hAnsi="Times New Roman" w:cs="Simplified Arabic" w:hint="cs"/>
                <w:rtl/>
              </w:rPr>
              <w:t>د</w:t>
            </w:r>
            <w:r w:rsidRPr="007E06EB">
              <w:rPr>
                <w:rFonts w:ascii="Times New Roman" w:hAnsi="Times New Roman" w:cs="Simplified Arabic"/>
                <w:rtl/>
              </w:rPr>
              <w:t>عم</w:t>
            </w:r>
            <w:r>
              <w:rPr>
                <w:rFonts w:ascii="Times New Roman" w:hAnsi="Times New Roman" w:cs="Simplified Arabic"/>
                <w:rtl/>
              </w:rPr>
              <w:t xml:space="preserve"> </w:t>
            </w:r>
            <w:r w:rsidRPr="007E06EB">
              <w:rPr>
                <w:rFonts w:ascii="Times New Roman" w:hAnsi="Times New Roman" w:cs="Simplified Arabic"/>
                <w:rtl/>
              </w:rPr>
              <w:t>تطوير</w:t>
            </w:r>
            <w:r>
              <w:rPr>
                <w:rFonts w:ascii="Times New Roman" w:hAnsi="Times New Roman" w:cs="Simplified Arabic"/>
                <w:rtl/>
              </w:rPr>
              <w:t xml:space="preserve"> </w:t>
            </w:r>
            <w:r w:rsidRPr="007E06EB">
              <w:rPr>
                <w:rFonts w:ascii="Times New Roman" w:hAnsi="Times New Roman" w:cs="Simplified Arabic"/>
                <w:rtl/>
              </w:rPr>
              <w:t>المنتجات</w:t>
            </w:r>
            <w:r>
              <w:rPr>
                <w:rFonts w:ascii="Times New Roman" w:hAnsi="Times New Roman" w:cs="Simplified Arabic"/>
                <w:rtl/>
              </w:rPr>
              <w:t xml:space="preserve"> </w:t>
            </w:r>
            <w:r w:rsidRPr="007E06EB">
              <w:rPr>
                <w:rFonts w:ascii="Times New Roman" w:hAnsi="Times New Roman" w:cs="Simplified Arabic"/>
                <w:rtl/>
              </w:rPr>
              <w:t>التجارية</w:t>
            </w:r>
            <w:r>
              <w:rPr>
                <w:rFonts w:ascii="Times New Roman" w:hAnsi="Times New Roman" w:cs="Simplified Arabic"/>
                <w:rtl/>
              </w:rPr>
              <w:t xml:space="preserve"> </w:t>
            </w:r>
            <w:r w:rsidRPr="007E06EB">
              <w:rPr>
                <w:rFonts w:ascii="Times New Roman" w:hAnsi="Times New Roman" w:cs="Simplified Arabic"/>
                <w:rtl/>
              </w:rPr>
              <w:t>الناشئة</w:t>
            </w:r>
            <w:r>
              <w:rPr>
                <w:rFonts w:ascii="Times New Roman" w:hAnsi="Times New Roman" w:cs="Simplified Arabic"/>
                <w:rtl/>
              </w:rPr>
              <w:t xml:space="preserve"> </w:t>
            </w:r>
            <w:r w:rsidRPr="007E06EB">
              <w:rPr>
                <w:rFonts w:ascii="Times New Roman" w:hAnsi="Times New Roman" w:cs="Simplified Arabic"/>
                <w:rtl/>
              </w:rPr>
              <w:t>عن</w:t>
            </w:r>
            <w:r>
              <w:rPr>
                <w:rFonts w:ascii="Times New Roman" w:hAnsi="Times New Roman" w:cs="Simplified Arabic"/>
                <w:rtl/>
              </w:rPr>
              <w:t xml:space="preserve"> </w:t>
            </w:r>
            <w:r w:rsidRPr="007E06EB">
              <w:rPr>
                <w:rFonts w:ascii="Times New Roman" w:hAnsi="Times New Roman" w:cs="Simplified Arabic"/>
                <w:rtl/>
              </w:rPr>
              <w:t>استخدام</w:t>
            </w:r>
            <w:r>
              <w:rPr>
                <w:rFonts w:ascii="Times New Roman" w:hAnsi="Times New Roman" w:cs="Simplified Arabic"/>
                <w:rtl/>
              </w:rPr>
              <w:t xml:space="preserve"> </w:t>
            </w:r>
            <w:r w:rsidRPr="007E06EB">
              <w:rPr>
                <w:rFonts w:ascii="Times New Roman" w:hAnsi="Times New Roman" w:cs="Simplified Arabic"/>
                <w:rtl/>
              </w:rPr>
              <w:t>الموارد</w:t>
            </w:r>
            <w:r>
              <w:rPr>
                <w:rFonts w:ascii="Times New Roman" w:hAnsi="Times New Roman" w:cs="Simplified Arabic"/>
                <w:rtl/>
              </w:rPr>
              <w:t xml:space="preserve"> </w:t>
            </w:r>
            <w:r w:rsidRPr="007E06EB">
              <w:rPr>
                <w:rFonts w:ascii="Times New Roman" w:hAnsi="Times New Roman" w:cs="Simplified Arabic"/>
                <w:rtl/>
              </w:rPr>
              <w:t>الجينية</w:t>
            </w:r>
            <w:r>
              <w:rPr>
                <w:rFonts w:ascii="Times New Roman" w:hAnsi="Times New Roman" w:cs="Simplified Arabic" w:hint="cs"/>
                <w:rtl/>
              </w:rPr>
              <w:t>.</w:t>
            </w:r>
          </w:p>
        </w:tc>
        <w:tc>
          <w:tcPr>
            <w:tcW w:w="5859" w:type="dxa"/>
            <w:shd w:val="clear" w:color="auto" w:fill="auto"/>
          </w:tcPr>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hint="cs"/>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القضايا</w:t>
            </w:r>
            <w:r>
              <w:rPr>
                <w:rFonts w:ascii="Times New Roman" w:hAnsi="Times New Roman" w:cs="Simplified Arabic"/>
                <w:kern w:val="22"/>
                <w:rtl/>
              </w:rPr>
              <w:t xml:space="preserve"> </w:t>
            </w:r>
            <w:r w:rsidRPr="007E06EB">
              <w:rPr>
                <w:rFonts w:ascii="Times New Roman" w:hAnsi="Times New Roman" w:cs="Simplified Arabic"/>
                <w:kern w:val="22"/>
                <w:rtl/>
              </w:rPr>
              <w:t>المتعلقة</w:t>
            </w:r>
            <w:r>
              <w:rPr>
                <w:rFonts w:ascii="Times New Roman" w:hAnsi="Times New Roman" w:cs="Simplified Arabic"/>
                <w:kern w:val="22"/>
                <w:rtl/>
              </w:rPr>
              <w:t xml:space="preserve"> </w:t>
            </w:r>
            <w:r w:rsidRPr="007E06EB">
              <w:rPr>
                <w:rFonts w:ascii="Times New Roman" w:hAnsi="Times New Roman" w:cs="Simplified Arabic"/>
                <w:kern w:val="22"/>
                <w:rtl/>
              </w:rPr>
              <w:t>بالوصول</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kern w:val="22"/>
                <w:rtl/>
              </w:rPr>
              <w:t>الأسواق</w:t>
            </w:r>
            <w:r>
              <w:rPr>
                <w:rFonts w:ascii="Times New Roman" w:hAnsi="Times New Roman" w:cs="Simplified Arabic"/>
                <w:kern w:val="22"/>
                <w:rtl/>
              </w:rPr>
              <w:t xml:space="preserve"> </w:t>
            </w:r>
            <w:r w:rsidRPr="007E06EB">
              <w:rPr>
                <w:rFonts w:ascii="Times New Roman" w:hAnsi="Times New Roman" w:cs="Simplified Arabic"/>
                <w:kern w:val="22"/>
                <w:rtl/>
              </w:rPr>
              <w:t>وتسويق</w:t>
            </w:r>
            <w:r>
              <w:rPr>
                <w:rFonts w:ascii="Times New Roman" w:hAnsi="Times New Roman" w:cs="Simplified Arabic"/>
                <w:kern w:val="22"/>
                <w:rtl/>
              </w:rPr>
              <w:t xml:space="preserve"> </w:t>
            </w:r>
            <w:r w:rsidRPr="007E06EB">
              <w:rPr>
                <w:rFonts w:ascii="Times New Roman" w:hAnsi="Times New Roman" w:cs="Simplified Arabic"/>
                <w:kern w:val="22"/>
                <w:rtl/>
              </w:rPr>
              <w:t>المنتجات</w:t>
            </w:r>
            <w:r>
              <w:rPr>
                <w:rFonts w:ascii="Times New Roman" w:hAnsi="Times New Roman" w:cs="Simplified Arabic"/>
                <w:kern w:val="22"/>
                <w:rtl/>
              </w:rPr>
              <w:t xml:space="preserve"> </w:t>
            </w:r>
            <w:r>
              <w:rPr>
                <w:rFonts w:ascii="Times New Roman" w:hAnsi="Times New Roman" w:cs="Simplified Arabic" w:hint="cs"/>
                <w:kern w:val="22"/>
                <w:rtl/>
              </w:rPr>
              <w:t>الناشئة</w:t>
            </w:r>
            <w:r>
              <w:rPr>
                <w:rFonts w:ascii="Times New Roman" w:hAnsi="Times New Roman" w:cs="Simplified Arabic"/>
                <w:kern w:val="22"/>
                <w:rtl/>
              </w:rPr>
              <w:t xml:space="preserve"> </w:t>
            </w:r>
            <w:r w:rsidRPr="007E06EB">
              <w:rPr>
                <w:rFonts w:ascii="Times New Roman" w:hAnsi="Times New Roman" w:cs="Simplified Arabic"/>
                <w:kern w:val="22"/>
                <w:rtl/>
              </w:rPr>
              <w:t>عن</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مع</w:t>
            </w:r>
            <w:r>
              <w:rPr>
                <w:rFonts w:ascii="Times New Roman" w:hAnsi="Times New Roman" w:cs="Simplified Arabic"/>
                <w:kern w:val="22"/>
                <w:rtl/>
              </w:rPr>
              <w:t xml:space="preserve"> </w:t>
            </w:r>
            <w:r w:rsidRPr="007E06EB">
              <w:rPr>
                <w:rFonts w:ascii="Times New Roman" w:hAnsi="Times New Roman" w:cs="Simplified Arabic"/>
                <w:kern w:val="22"/>
                <w:rtl/>
              </w:rPr>
              <w:t>الإشارة</w:t>
            </w:r>
            <w:r>
              <w:rPr>
                <w:rFonts w:ascii="Times New Roman" w:hAnsi="Times New Roman" w:cs="Simplified Arabic"/>
                <w:kern w:val="22"/>
                <w:rtl/>
              </w:rPr>
              <w:t xml:space="preserve"> </w:t>
            </w:r>
            <w:r w:rsidRPr="007E06EB">
              <w:rPr>
                <w:rFonts w:ascii="Times New Roman" w:hAnsi="Times New Roman" w:cs="Simplified Arabic"/>
                <w:kern w:val="22"/>
                <w:rtl/>
              </w:rPr>
              <w:t>إلى</w:t>
            </w:r>
            <w:r>
              <w:rPr>
                <w:rFonts w:ascii="Times New Roman" w:hAnsi="Times New Roman" w:cs="Simplified Arabic"/>
                <w:kern w:val="22"/>
                <w:rtl/>
              </w:rPr>
              <w:t xml:space="preserve"> </w:t>
            </w:r>
            <w:r w:rsidRPr="007E06EB">
              <w:rPr>
                <w:rFonts w:ascii="Times New Roman" w:hAnsi="Times New Roman" w:cs="Simplified Arabic"/>
                <w:kern w:val="22"/>
                <w:rtl/>
              </w:rPr>
              <w:t>التكاليف</w:t>
            </w:r>
            <w:r>
              <w:rPr>
                <w:rFonts w:ascii="Times New Roman" w:hAnsi="Times New Roman" w:cs="Simplified Arabic"/>
                <w:kern w:val="22"/>
                <w:rtl/>
              </w:rPr>
              <w:t xml:space="preserve"> </w:t>
            </w:r>
            <w:r w:rsidRPr="007E06EB">
              <w:rPr>
                <w:rFonts w:ascii="Times New Roman" w:hAnsi="Times New Roman" w:cs="Simplified Arabic"/>
                <w:kern w:val="22"/>
                <w:rtl/>
              </w:rPr>
              <w:t>والمنافع</w:t>
            </w:r>
            <w:r>
              <w:rPr>
                <w:rFonts w:ascii="Times New Roman" w:hAnsi="Times New Roman" w:cs="Simplified Arabic"/>
                <w:kern w:val="22"/>
                <w:rtl/>
              </w:rPr>
              <w:t xml:space="preserve"> </w:t>
            </w:r>
            <w:r w:rsidRPr="007E06EB">
              <w:rPr>
                <w:rFonts w:ascii="Times New Roman" w:hAnsi="Times New Roman" w:cs="Simplified Arabic"/>
                <w:kern w:val="22"/>
                <w:rtl/>
              </w:rPr>
              <w:t>التجارية</w:t>
            </w:r>
            <w:r>
              <w:rPr>
                <w:rFonts w:ascii="Times New Roman" w:hAnsi="Times New Roman" w:cs="Simplified Arabic"/>
                <w:kern w:val="22"/>
                <w:rtl/>
              </w:rPr>
              <w:t xml:space="preserve"> </w:t>
            </w:r>
            <w:r w:rsidRPr="007E06EB">
              <w:rPr>
                <w:rFonts w:ascii="Times New Roman" w:hAnsi="Times New Roman" w:cs="Simplified Arabic"/>
                <w:kern w:val="22"/>
                <w:rtl/>
              </w:rPr>
              <w:t>وغير</w:t>
            </w:r>
            <w:r>
              <w:rPr>
                <w:rFonts w:ascii="Times New Roman" w:hAnsi="Times New Roman" w:cs="Simplified Arabic"/>
                <w:kern w:val="22"/>
                <w:rtl/>
              </w:rPr>
              <w:t xml:space="preserve"> </w:t>
            </w:r>
            <w:r w:rsidRPr="007E06EB">
              <w:rPr>
                <w:rFonts w:ascii="Times New Roman" w:hAnsi="Times New Roman" w:cs="Simplified Arabic"/>
                <w:kern w:val="22"/>
                <w:rtl/>
              </w:rPr>
              <w:t>التجارية</w:t>
            </w:r>
            <w:r>
              <w:rPr>
                <w:rFonts w:ascii="Times New Roman" w:hAnsi="Times New Roman" w:cs="Simplified Arabic"/>
                <w:kern w:val="22"/>
                <w:rtl/>
              </w:rPr>
              <w:t xml:space="preserve"> </w:t>
            </w:r>
            <w:r w:rsidRPr="007E06EB">
              <w:rPr>
                <w:rFonts w:ascii="Times New Roman" w:hAnsi="Times New Roman" w:cs="Simplified Arabic"/>
                <w:kern w:val="22"/>
                <w:rtl/>
              </w:rPr>
              <w:t>المحتملة</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طول</w:t>
            </w:r>
            <w:r>
              <w:rPr>
                <w:rFonts w:ascii="Times New Roman" w:hAnsi="Times New Roman" w:cs="Simplified Arabic"/>
                <w:kern w:val="22"/>
                <w:rtl/>
              </w:rPr>
              <w:t xml:space="preserve"> </w:t>
            </w:r>
            <w:r w:rsidRPr="007E06EB">
              <w:rPr>
                <w:rFonts w:ascii="Times New Roman" w:hAnsi="Times New Roman" w:cs="Simplified Arabic"/>
                <w:kern w:val="22"/>
                <w:rtl/>
              </w:rPr>
              <w:lastRenderedPageBreak/>
              <w:t>سلسلة</w:t>
            </w:r>
            <w:r>
              <w:rPr>
                <w:rFonts w:ascii="Times New Roman" w:hAnsi="Times New Roman" w:cs="Simplified Arabic"/>
                <w:kern w:val="22"/>
                <w:rtl/>
              </w:rPr>
              <w:t xml:space="preserve"> </w:t>
            </w:r>
            <w:r w:rsidRPr="007E06EB">
              <w:rPr>
                <w:rFonts w:ascii="Times New Roman" w:hAnsi="Times New Roman" w:cs="Simplified Arabic"/>
                <w:kern w:val="22"/>
                <w:rtl/>
              </w:rPr>
              <w:t>القيمة</w:t>
            </w:r>
            <w:r>
              <w:rPr>
                <w:rFonts w:ascii="Times New Roman" w:hAnsi="Times New Roman" w:cs="Simplified Arabic"/>
                <w:kern w:val="22"/>
                <w:rtl/>
              </w:rPr>
              <w:t xml:space="preserve"> </w:t>
            </w:r>
            <w:r w:rsidRPr="007E06EB">
              <w:rPr>
                <w:rFonts w:ascii="Times New Roman" w:hAnsi="Times New Roman" w:cs="Simplified Arabic"/>
                <w:kern w:val="22"/>
                <w:rtl/>
              </w:rPr>
              <w:t>والجداول</w:t>
            </w:r>
            <w:r>
              <w:rPr>
                <w:rFonts w:ascii="Times New Roman" w:hAnsi="Times New Roman" w:cs="Simplified Arabic"/>
                <w:kern w:val="22"/>
                <w:rtl/>
              </w:rPr>
              <w:t xml:space="preserve"> </w:t>
            </w:r>
            <w:r w:rsidRPr="007E06EB">
              <w:rPr>
                <w:rFonts w:ascii="Times New Roman" w:hAnsi="Times New Roman" w:cs="Simplified Arabic"/>
                <w:kern w:val="22"/>
                <w:rtl/>
              </w:rPr>
              <w:t>الزمنية</w:t>
            </w:r>
            <w:r>
              <w:rPr>
                <w:rFonts w:ascii="Times New Roman" w:hAnsi="Times New Roman" w:cs="Simplified Arabic"/>
                <w:kern w:val="22"/>
                <w:rtl/>
              </w:rPr>
              <w:t xml:space="preserve"> </w:t>
            </w:r>
            <w:r w:rsidRPr="007E06EB">
              <w:rPr>
                <w:rFonts w:ascii="Times New Roman" w:hAnsi="Times New Roman" w:cs="Simplified Arabic"/>
                <w:kern w:val="22"/>
                <w:rtl/>
              </w:rPr>
              <w:t>لتوليد</w:t>
            </w:r>
            <w:r>
              <w:rPr>
                <w:rFonts w:ascii="Times New Roman" w:hAnsi="Times New Roman" w:cs="Simplified Arabic"/>
                <w:kern w:val="22"/>
                <w:rtl/>
              </w:rPr>
              <w:t xml:space="preserve"> </w:t>
            </w:r>
            <w:r w:rsidRPr="007E06EB">
              <w:rPr>
                <w:rFonts w:ascii="Times New Roman" w:hAnsi="Times New Roman" w:cs="Simplified Arabic"/>
                <w:kern w:val="22"/>
                <w:rtl/>
              </w:rPr>
              <w:t>المناف</w:t>
            </w:r>
            <w:r w:rsidRPr="007E06EB">
              <w:rPr>
                <w:rFonts w:ascii="Times New Roman" w:hAnsi="Times New Roman" w:cs="Simplified Arabic" w:hint="cs"/>
                <w:kern w:val="22"/>
                <w:rtl/>
              </w:rPr>
              <w:t>ع؛</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hint="cs"/>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الاقتصاد</w:t>
            </w:r>
            <w:r>
              <w:rPr>
                <w:rFonts w:ascii="Times New Roman" w:hAnsi="Times New Roman" w:cs="Simplified Arabic"/>
                <w:kern w:val="22"/>
                <w:rtl/>
              </w:rPr>
              <w:t xml:space="preserve"> </w:t>
            </w:r>
            <w:r w:rsidRPr="007E06EB">
              <w:rPr>
                <w:rFonts w:ascii="Times New Roman" w:hAnsi="Times New Roman" w:cs="Simplified Arabic"/>
                <w:kern w:val="22"/>
                <w:rtl/>
              </w:rPr>
              <w:t>البيولوجي</w:t>
            </w:r>
            <w:r>
              <w:rPr>
                <w:rFonts w:ascii="Times New Roman" w:hAnsi="Times New Roman" w:cs="Simplified Arabic"/>
                <w:kern w:val="22"/>
                <w:rtl/>
              </w:rPr>
              <w:t xml:space="preserve"> </w:t>
            </w:r>
            <w:r w:rsidR="00BF30A8">
              <w:rPr>
                <w:rFonts w:ascii="Times New Roman" w:hAnsi="Times New Roman" w:cs="Simplified Arabic" w:hint="cs"/>
                <w:kern w:val="22"/>
                <w:rtl/>
              </w:rPr>
              <w:t xml:space="preserve">المستدام </w:t>
            </w:r>
            <w:r w:rsidR="00D15726">
              <w:rPr>
                <w:rFonts w:ascii="Times New Roman" w:hAnsi="Times New Roman" w:cs="Simplified Arabic" w:hint="cs"/>
                <w:kern w:val="22"/>
                <w:rtl/>
              </w:rPr>
              <w:t>و</w:t>
            </w:r>
            <w:r w:rsidR="00030F92" w:rsidRPr="00030F92">
              <w:rPr>
                <w:rFonts w:ascii="Times New Roman" w:hAnsi="Times New Roman" w:cs="Simplified Arabic"/>
                <w:kern w:val="22"/>
                <w:rtl/>
              </w:rPr>
              <w:t>نُهُج الاستخدام المستدام الأخرى</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وسلاسل</w:t>
            </w:r>
            <w:r>
              <w:rPr>
                <w:rFonts w:ascii="Times New Roman" w:hAnsi="Times New Roman" w:cs="Simplified Arabic"/>
                <w:kern w:val="22"/>
                <w:rtl/>
              </w:rPr>
              <w:t xml:space="preserve"> </w:t>
            </w:r>
            <w:r w:rsidRPr="007E06EB">
              <w:rPr>
                <w:rFonts w:ascii="Times New Roman" w:hAnsi="Times New Roman" w:cs="Simplified Arabic"/>
                <w:kern w:val="22"/>
                <w:rtl/>
              </w:rPr>
              <w:t>القيمة،</w:t>
            </w:r>
            <w:r>
              <w:rPr>
                <w:rFonts w:ascii="Times New Roman" w:hAnsi="Times New Roman" w:cs="Simplified Arabic"/>
                <w:kern w:val="22"/>
                <w:rtl/>
              </w:rPr>
              <w:t xml:space="preserve"> </w:t>
            </w:r>
            <w:r w:rsidRPr="007E06EB">
              <w:rPr>
                <w:rFonts w:ascii="Times New Roman" w:hAnsi="Times New Roman" w:cs="Simplified Arabic"/>
                <w:kern w:val="22"/>
                <w:rtl/>
              </w:rPr>
              <w:t>وإضافة</w:t>
            </w:r>
            <w:r>
              <w:rPr>
                <w:rFonts w:ascii="Times New Roman" w:hAnsi="Times New Roman" w:cs="Simplified Arabic"/>
                <w:kern w:val="22"/>
                <w:rtl/>
              </w:rPr>
              <w:t xml:space="preserve"> </w:t>
            </w:r>
            <w:r w:rsidRPr="007E06EB">
              <w:rPr>
                <w:rFonts w:ascii="Times New Roman" w:hAnsi="Times New Roman" w:cs="Simplified Arabic"/>
                <w:kern w:val="22"/>
                <w:rtl/>
              </w:rPr>
              <w:t>القيمة،</w:t>
            </w:r>
            <w:r>
              <w:rPr>
                <w:rFonts w:ascii="Times New Roman" w:hAnsi="Times New Roman" w:cs="Simplified Arabic"/>
                <w:kern w:val="22"/>
                <w:rtl/>
              </w:rPr>
              <w:t xml:space="preserve"> </w:t>
            </w:r>
            <w:r w:rsidRPr="007E06EB">
              <w:rPr>
                <w:rFonts w:ascii="Times New Roman" w:hAnsi="Times New Roman" w:cs="Simplified Arabic"/>
                <w:kern w:val="22"/>
                <w:rtl/>
              </w:rPr>
              <w:t>وإمكانية</w:t>
            </w:r>
            <w:r>
              <w:rPr>
                <w:rFonts w:ascii="Times New Roman" w:hAnsi="Times New Roman" w:cs="Simplified Arabic"/>
                <w:kern w:val="22"/>
                <w:rtl/>
              </w:rPr>
              <w:t xml:space="preserve"> </w:t>
            </w:r>
            <w:r w:rsidRPr="007E06EB">
              <w:rPr>
                <w:rFonts w:ascii="Times New Roman" w:hAnsi="Times New Roman" w:cs="Simplified Arabic"/>
                <w:kern w:val="22"/>
                <w:rtl/>
              </w:rPr>
              <w:t>تتبع</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وتسويق</w:t>
            </w:r>
            <w:r>
              <w:rPr>
                <w:rFonts w:ascii="Times New Roman" w:hAnsi="Times New Roman" w:cs="Simplified Arabic"/>
                <w:kern w:val="22"/>
                <w:rtl/>
              </w:rPr>
              <w:t xml:space="preserve"> </w:t>
            </w:r>
            <w:r w:rsidRPr="007E06EB">
              <w:rPr>
                <w:rFonts w:ascii="Times New Roman" w:hAnsi="Times New Roman" w:cs="Simplified Arabic"/>
                <w:kern w:val="22"/>
                <w:rtl/>
              </w:rPr>
              <w:t>المنتجات؛</w:t>
            </w:r>
          </w:p>
          <w:p w:rsidR="00752BD2" w:rsidRPr="007E06EB" w:rsidRDefault="00752BD2" w:rsidP="00B2697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المؤسسات</w:t>
            </w:r>
            <w:r>
              <w:rPr>
                <w:rFonts w:ascii="Times New Roman" w:hAnsi="Times New Roman" w:cs="Simplified Arabic"/>
                <w:kern w:val="22"/>
                <w:rtl/>
              </w:rPr>
              <w:t xml:space="preserve"> </w:t>
            </w:r>
            <w:r w:rsidRPr="007E06EB">
              <w:rPr>
                <w:rFonts w:ascii="Times New Roman" w:hAnsi="Times New Roman" w:cs="Simplified Arabic"/>
                <w:kern w:val="22"/>
                <w:rtl/>
              </w:rPr>
              <w:t>الصغيرة</w:t>
            </w:r>
            <w:r>
              <w:rPr>
                <w:rFonts w:ascii="Times New Roman" w:hAnsi="Times New Roman" w:cs="Simplified Arabic"/>
                <w:kern w:val="22"/>
                <w:rtl/>
              </w:rPr>
              <w:t xml:space="preserve"> </w:t>
            </w:r>
            <w:r w:rsidRPr="007E06EB">
              <w:rPr>
                <w:rFonts w:ascii="Times New Roman" w:hAnsi="Times New Roman" w:cs="Simplified Arabic"/>
                <w:kern w:val="22"/>
                <w:rtl/>
              </w:rPr>
              <w:t>والمتوسطة</w:t>
            </w:r>
            <w:r>
              <w:rPr>
                <w:rFonts w:ascii="Times New Roman" w:hAnsi="Times New Roman" w:cs="Simplified Arabic"/>
                <w:kern w:val="22"/>
                <w:rtl/>
              </w:rPr>
              <w:t xml:space="preserve"> </w:t>
            </w:r>
            <w:r w:rsidRPr="007E06EB">
              <w:rPr>
                <w:rFonts w:ascii="Times New Roman" w:hAnsi="Times New Roman" w:cs="Simplified Arabic"/>
                <w:kern w:val="22"/>
                <w:rtl/>
              </w:rPr>
              <w:t>الحجم</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تطوير</w:t>
            </w:r>
            <w:r>
              <w:rPr>
                <w:rFonts w:ascii="Times New Roman" w:hAnsi="Times New Roman" w:cs="Simplified Arabic"/>
                <w:kern w:val="22"/>
                <w:rtl/>
              </w:rPr>
              <w:t xml:space="preserve"> </w:t>
            </w:r>
            <w:r w:rsidRPr="007E06EB">
              <w:rPr>
                <w:rFonts w:ascii="Times New Roman" w:hAnsi="Times New Roman" w:cs="Simplified Arabic"/>
                <w:kern w:val="22"/>
                <w:rtl/>
              </w:rPr>
              <w:t>المنتجات</w:t>
            </w:r>
            <w:r>
              <w:rPr>
                <w:rFonts w:ascii="Times New Roman" w:hAnsi="Times New Roman" w:cs="Simplified Arabic" w:hint="cs"/>
                <w:kern w:val="22"/>
                <w:rtl/>
              </w:rPr>
              <w:t xml:space="preserve"> المستدامة</w:t>
            </w:r>
            <w:r>
              <w:rPr>
                <w:rFonts w:ascii="Times New Roman" w:hAnsi="Times New Roman" w:cs="Simplified Arabic"/>
                <w:kern w:val="22"/>
                <w:rtl/>
              </w:rPr>
              <w:t xml:space="preserve"> </w:t>
            </w:r>
            <w:r w:rsidRPr="007E06EB">
              <w:rPr>
                <w:rFonts w:ascii="Times New Roman" w:hAnsi="Times New Roman" w:cs="Simplified Arabic"/>
                <w:kern w:val="22"/>
                <w:rtl/>
              </w:rPr>
              <w:t>القائمة</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التنوع</w:t>
            </w:r>
            <w:r>
              <w:rPr>
                <w:rFonts w:ascii="Times New Roman" w:hAnsi="Times New Roman" w:cs="Simplified Arabic"/>
                <w:kern w:val="22"/>
                <w:rtl/>
              </w:rPr>
              <w:t xml:space="preserve"> </w:t>
            </w:r>
            <w:r w:rsidRPr="007E06EB">
              <w:rPr>
                <w:rFonts w:ascii="Times New Roman" w:hAnsi="Times New Roman" w:cs="Simplified Arabic"/>
                <w:kern w:val="22"/>
                <w:rtl/>
              </w:rPr>
              <w:t>البيولوجي؛</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(د)</w:t>
            </w:r>
            <w:r>
              <w:rPr>
                <w:rFonts w:ascii="Times New Roman" w:hAnsi="Times New Roman" w:cs="Simplified Arabic"/>
                <w:kern w:val="22"/>
                <w:rtl/>
              </w:rPr>
              <w:t xml:space="preserve"> </w:t>
            </w:r>
            <w:r w:rsidRPr="007E06EB">
              <w:rPr>
                <w:rFonts w:ascii="Times New Roman" w:hAnsi="Times New Roman" w:cs="Simplified Arabic"/>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الشراكات</w:t>
            </w:r>
            <w:r>
              <w:rPr>
                <w:rFonts w:ascii="Times New Roman" w:hAnsi="Times New Roman" w:cs="Simplified Arabic"/>
                <w:kern w:val="22"/>
                <w:rtl/>
              </w:rPr>
              <w:t xml:space="preserve"> </w:t>
            </w:r>
            <w:r w:rsidRPr="007E06EB">
              <w:rPr>
                <w:rFonts w:ascii="Times New Roman" w:hAnsi="Times New Roman" w:cs="Simplified Arabic"/>
                <w:kern w:val="22"/>
                <w:rtl/>
              </w:rPr>
              <w:t>بين</w:t>
            </w:r>
            <w:r>
              <w:rPr>
                <w:rFonts w:ascii="Times New Roman" w:hAnsi="Times New Roman" w:cs="Simplified Arabic"/>
                <w:kern w:val="22"/>
                <w:rtl/>
              </w:rPr>
              <w:t xml:space="preserve"> </w:t>
            </w:r>
            <w:r w:rsidRPr="007E06EB">
              <w:rPr>
                <w:rFonts w:ascii="Times New Roman" w:hAnsi="Times New Roman" w:cs="Simplified Arabic"/>
                <w:kern w:val="22"/>
                <w:rtl/>
              </w:rPr>
              <w:t>القطاعين</w:t>
            </w:r>
            <w:r>
              <w:rPr>
                <w:rFonts w:ascii="Times New Roman" w:hAnsi="Times New Roman" w:cs="Simplified Arabic"/>
                <w:kern w:val="22"/>
                <w:rtl/>
              </w:rPr>
              <w:t xml:space="preserve"> </w:t>
            </w:r>
            <w:r w:rsidRPr="007E06EB">
              <w:rPr>
                <w:rFonts w:ascii="Times New Roman" w:hAnsi="Times New Roman" w:cs="Simplified Arabic"/>
                <w:kern w:val="22"/>
                <w:rtl/>
              </w:rPr>
              <w:t>العام</w:t>
            </w:r>
            <w:r>
              <w:rPr>
                <w:rFonts w:ascii="Times New Roman" w:hAnsi="Times New Roman" w:cs="Simplified Arabic"/>
                <w:kern w:val="22"/>
                <w:rtl/>
              </w:rPr>
              <w:t xml:space="preserve"> </w:t>
            </w:r>
            <w:r w:rsidRPr="007E06EB">
              <w:rPr>
                <w:rFonts w:ascii="Times New Roman" w:hAnsi="Times New Roman" w:cs="Simplified Arabic"/>
                <w:kern w:val="22"/>
                <w:rtl/>
              </w:rPr>
              <w:t>والخاص</w:t>
            </w:r>
            <w:r>
              <w:rPr>
                <w:rFonts w:ascii="Times New Roman" w:hAnsi="Times New Roman" w:cs="Simplified Arabic"/>
                <w:kern w:val="22"/>
                <w:rtl/>
              </w:rPr>
              <w:t xml:space="preserve"> </w:t>
            </w:r>
            <w:r w:rsidRPr="007E06EB">
              <w:rPr>
                <w:rFonts w:ascii="Times New Roman" w:hAnsi="Times New Roman" w:cs="Simplified Arabic"/>
                <w:kern w:val="22"/>
                <w:rtl/>
              </w:rPr>
              <w:t>للبحث</w:t>
            </w:r>
            <w:r>
              <w:rPr>
                <w:rFonts w:ascii="Times New Roman" w:hAnsi="Times New Roman" w:cs="Simplified Arabic"/>
                <w:kern w:val="22"/>
                <w:rtl/>
              </w:rPr>
              <w:t xml:space="preserve"> </w:t>
            </w:r>
            <w:r w:rsidRPr="007E06EB">
              <w:rPr>
                <w:rFonts w:ascii="Times New Roman" w:hAnsi="Times New Roman" w:cs="Simplified Arabic"/>
                <w:kern w:val="22"/>
                <w:rtl/>
              </w:rPr>
              <w:t>والتطوير</w:t>
            </w:r>
            <w:r>
              <w:rPr>
                <w:rFonts w:ascii="Times New Roman" w:hAnsi="Times New Roman" w:cs="Simplified Arabic"/>
                <w:kern w:val="22"/>
                <w:rtl/>
              </w:rPr>
              <w:t xml:space="preserve"> </w:t>
            </w:r>
            <w:r w:rsidRPr="007E06EB">
              <w:rPr>
                <w:rFonts w:ascii="Times New Roman" w:hAnsi="Times New Roman" w:cs="Simplified Arabic"/>
                <w:kern w:val="22"/>
                <w:rtl/>
              </w:rPr>
              <w:t>وتسويق</w:t>
            </w:r>
            <w:r>
              <w:rPr>
                <w:rFonts w:ascii="Times New Roman" w:hAnsi="Times New Roman" w:cs="Simplified Arabic"/>
                <w:kern w:val="22"/>
                <w:rtl/>
              </w:rPr>
              <w:t xml:space="preserve"> </w:t>
            </w:r>
            <w:r w:rsidRPr="007E06EB">
              <w:rPr>
                <w:rFonts w:ascii="Times New Roman" w:hAnsi="Times New Roman" w:cs="Simplified Arabic"/>
                <w:kern w:val="22"/>
                <w:rtl/>
              </w:rPr>
              <w:t>المنتجات</w:t>
            </w:r>
            <w:r>
              <w:rPr>
                <w:rFonts w:ascii="Times New Roman" w:hAnsi="Times New Roman" w:cs="Simplified Arabic"/>
                <w:kern w:val="22"/>
                <w:rtl/>
              </w:rPr>
              <w:t xml:space="preserve"> </w:t>
            </w:r>
            <w:r>
              <w:rPr>
                <w:rFonts w:ascii="Times New Roman" w:hAnsi="Times New Roman" w:cs="Simplified Arabic" w:hint="cs"/>
                <w:kern w:val="22"/>
                <w:rtl/>
              </w:rPr>
              <w:t>الناشئة</w:t>
            </w:r>
            <w:r>
              <w:rPr>
                <w:rFonts w:ascii="Times New Roman" w:hAnsi="Times New Roman" w:cs="Simplified Arabic"/>
                <w:kern w:val="22"/>
                <w:rtl/>
              </w:rPr>
              <w:t xml:space="preserve"> </w:t>
            </w:r>
            <w:r w:rsidRPr="007E06EB">
              <w:rPr>
                <w:rFonts w:ascii="Times New Roman" w:hAnsi="Times New Roman" w:cs="Simplified Arabic"/>
                <w:kern w:val="22"/>
                <w:rtl/>
              </w:rPr>
              <w:t>عن</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w:t>
            </w:r>
          </w:p>
        </w:tc>
      </w:tr>
    </w:tbl>
    <w:p w:rsidR="00752BD2" w:rsidRPr="007E06EB" w:rsidRDefault="00752BD2" w:rsidP="00752BD2">
      <w:pPr>
        <w:tabs>
          <w:tab w:val="left" w:pos="12898"/>
        </w:tabs>
        <w:spacing w:after="120" w:line="216" w:lineRule="auto"/>
        <w:rPr>
          <w:rFonts w:cs="Simplified Arabic"/>
          <w:sz w:val="22"/>
          <w:szCs w:val="22"/>
        </w:rPr>
      </w:pPr>
    </w:p>
    <w:tbl>
      <w:tblPr>
        <w:tblStyle w:val="TableGrid"/>
        <w:bidiVisual/>
        <w:tblW w:w="9757" w:type="dxa"/>
        <w:jc w:val="center"/>
        <w:tblInd w:w="-19" w:type="dxa"/>
        <w:tblLook w:val="04A0"/>
      </w:tblPr>
      <w:tblGrid>
        <w:gridCol w:w="3794"/>
        <w:gridCol w:w="5963"/>
      </w:tblGrid>
      <w:tr w:rsidR="00752BD2" w:rsidRPr="007E06EB" w:rsidTr="00B001C3">
        <w:trPr>
          <w:jc w:val="center"/>
        </w:trPr>
        <w:tc>
          <w:tcPr>
            <w:tcW w:w="9757" w:type="dxa"/>
            <w:gridSpan w:val="2"/>
          </w:tcPr>
          <w:p w:rsidR="00752BD2" w:rsidRPr="007E06EB" w:rsidRDefault="00752BD2" w:rsidP="00B001C3">
            <w:pPr>
              <w:bidi/>
              <w:spacing w:after="120" w:line="216" w:lineRule="auto"/>
              <w:jc w:val="both"/>
              <w:rPr>
                <w:rFonts w:ascii="Times New Roman" w:hAnsi="Times New Roman" w:cs="Simplified Arabic"/>
                <w:i/>
                <w:iCs/>
              </w:rPr>
            </w:pPr>
            <w:r w:rsidRPr="007E06EB">
              <w:rPr>
                <w:rFonts w:ascii="Times New Roman" w:hAnsi="Times New Roman" w:cs="Simplified Arabic"/>
                <w:b/>
                <w:bCs/>
                <w:rtl/>
              </w:rPr>
              <w:t>مجال</w:t>
            </w:r>
            <w:r>
              <w:rPr>
                <w:rFonts w:ascii="Times New Roman" w:hAnsi="Times New Roman" w:cs="Simplified Arabic"/>
                <w:b/>
                <w:bCs/>
                <w:rtl/>
              </w:rPr>
              <w:t xml:space="preserve"> </w:t>
            </w:r>
            <w:r w:rsidRPr="007E06EB">
              <w:rPr>
                <w:rFonts w:ascii="Times New Roman" w:hAnsi="Times New Roman" w:cs="Simplified Arabic"/>
                <w:b/>
                <w:bCs/>
                <w:rtl/>
              </w:rPr>
              <w:t>النتائج</w:t>
            </w:r>
            <w:r>
              <w:rPr>
                <w:rFonts w:ascii="Times New Roman" w:hAnsi="Times New Roman" w:cs="Simplified Arabic"/>
                <w:b/>
                <w:bCs/>
                <w:rtl/>
              </w:rPr>
              <w:t xml:space="preserve"> </w:t>
            </w:r>
            <w:r w:rsidRPr="007E06EB">
              <w:rPr>
                <w:rFonts w:ascii="Times New Roman" w:hAnsi="Times New Roman" w:cs="Simplified Arabic"/>
                <w:b/>
                <w:bCs/>
                <w:rtl/>
              </w:rPr>
              <w:t>6</w:t>
            </w:r>
            <w:r>
              <w:rPr>
                <w:rFonts w:ascii="Times New Roman" w:hAnsi="Times New Roman" w:cs="Simplified Arabic"/>
                <w:b/>
                <w:bCs/>
                <w:rtl/>
              </w:rPr>
              <w:t xml:space="preserve">: </w:t>
            </w:r>
            <w:r w:rsidRPr="007E06EB">
              <w:rPr>
                <w:rFonts w:ascii="Times New Roman" w:hAnsi="Times New Roman" w:cs="Simplified Arabic"/>
                <w:b/>
                <w:bCs/>
                <w:rtl/>
              </w:rPr>
              <w:t>تعزيز</w:t>
            </w:r>
            <w:r>
              <w:rPr>
                <w:rFonts w:ascii="Times New Roman" w:hAnsi="Times New Roman" w:cs="Simplified Arabic"/>
                <w:b/>
                <w:bCs/>
                <w:rtl/>
              </w:rPr>
              <w:t xml:space="preserve"> </w:t>
            </w:r>
            <w:r w:rsidRPr="007E06EB">
              <w:rPr>
                <w:rFonts w:ascii="Times New Roman" w:hAnsi="Times New Roman" w:cs="Simplified Arabic"/>
                <w:b/>
                <w:bCs/>
                <w:rtl/>
              </w:rPr>
              <w:t>القدرة</w:t>
            </w:r>
            <w:r>
              <w:rPr>
                <w:rFonts w:ascii="Times New Roman" w:hAnsi="Times New Roman" w:cs="Simplified Arabic"/>
                <w:b/>
                <w:bCs/>
                <w:rtl/>
              </w:rPr>
              <w:t xml:space="preserve"> </w:t>
            </w:r>
            <w:r w:rsidRPr="007E06EB">
              <w:rPr>
                <w:rFonts w:ascii="Times New Roman" w:hAnsi="Times New Roman" w:cs="Simplified Arabic"/>
                <w:b/>
                <w:bCs/>
                <w:rtl/>
              </w:rPr>
              <w:t>على</w:t>
            </w:r>
            <w:r>
              <w:rPr>
                <w:rFonts w:ascii="Times New Roman" w:hAnsi="Times New Roman" w:cs="Simplified Arabic"/>
                <w:b/>
                <w:bCs/>
                <w:rtl/>
              </w:rPr>
              <w:t xml:space="preserve"> </w:t>
            </w:r>
            <w:r w:rsidRPr="007E06EB">
              <w:rPr>
                <w:rFonts w:ascii="Times New Roman" w:hAnsi="Times New Roman" w:cs="Simplified Arabic"/>
                <w:b/>
                <w:bCs/>
                <w:rtl/>
              </w:rPr>
              <w:t>تعزيز</w:t>
            </w:r>
            <w:r>
              <w:rPr>
                <w:rFonts w:ascii="Times New Roman" w:hAnsi="Times New Roman" w:cs="Simplified Arabic"/>
                <w:b/>
                <w:bCs/>
                <w:rtl/>
              </w:rPr>
              <w:t xml:space="preserve"> </w:t>
            </w:r>
            <w:r w:rsidRPr="007E06EB">
              <w:rPr>
                <w:rFonts w:ascii="Times New Roman" w:hAnsi="Times New Roman" w:cs="Simplified Arabic"/>
                <w:b/>
                <w:bCs/>
                <w:rtl/>
              </w:rPr>
              <w:t>الن</w:t>
            </w:r>
            <w:r w:rsidRPr="007E06EB">
              <w:rPr>
                <w:rFonts w:ascii="Times New Roman" w:hAnsi="Times New Roman" w:cs="Simplified Arabic" w:hint="cs"/>
                <w:b/>
                <w:bCs/>
                <w:rtl/>
              </w:rPr>
              <w:t>ُ</w:t>
            </w:r>
            <w:r w:rsidRPr="007E06EB">
              <w:rPr>
                <w:rFonts w:ascii="Times New Roman" w:hAnsi="Times New Roman" w:cs="Simplified Arabic"/>
                <w:b/>
                <w:bCs/>
                <w:rtl/>
              </w:rPr>
              <w:t>هج</w:t>
            </w:r>
            <w:r>
              <w:rPr>
                <w:rFonts w:ascii="Times New Roman" w:hAnsi="Times New Roman" w:cs="Simplified Arabic"/>
                <w:b/>
                <w:bCs/>
                <w:rtl/>
              </w:rPr>
              <w:t xml:space="preserve"> </w:t>
            </w:r>
            <w:r w:rsidRPr="007E06EB">
              <w:rPr>
                <w:rFonts w:ascii="Times New Roman" w:hAnsi="Times New Roman" w:cs="Simplified Arabic" w:hint="cs"/>
                <w:b/>
                <w:bCs/>
                <w:rtl/>
              </w:rPr>
              <w:t>التي</w:t>
            </w:r>
            <w:r>
              <w:rPr>
                <w:rFonts w:ascii="Times New Roman" w:hAnsi="Times New Roman" w:cs="Simplified Arabic" w:hint="cs"/>
                <w:b/>
                <w:bCs/>
                <w:rtl/>
              </w:rPr>
              <w:t xml:space="preserve"> </w:t>
            </w:r>
            <w:r w:rsidRPr="007E06EB">
              <w:rPr>
                <w:rFonts w:ascii="Times New Roman" w:hAnsi="Times New Roman" w:cs="Simplified Arabic" w:hint="cs"/>
                <w:b/>
                <w:bCs/>
                <w:rtl/>
              </w:rPr>
              <w:t>تشمل</w:t>
            </w:r>
            <w:r>
              <w:rPr>
                <w:rFonts w:ascii="Times New Roman" w:hAnsi="Times New Roman" w:cs="Simplified Arabic" w:hint="cs"/>
                <w:b/>
                <w:bCs/>
                <w:rtl/>
              </w:rPr>
              <w:t xml:space="preserve"> </w:t>
            </w:r>
            <w:r w:rsidRPr="007E06EB">
              <w:rPr>
                <w:rFonts w:ascii="Times New Roman" w:hAnsi="Times New Roman" w:cs="Simplified Arabic" w:hint="cs"/>
                <w:b/>
                <w:bCs/>
                <w:rtl/>
              </w:rPr>
              <w:t>ا</w:t>
            </w:r>
            <w:r w:rsidRPr="007E06EB">
              <w:rPr>
                <w:rFonts w:ascii="Times New Roman" w:hAnsi="Times New Roman" w:cs="Simplified Arabic"/>
                <w:b/>
                <w:bCs/>
                <w:rtl/>
              </w:rPr>
              <w:t>لحكومة</w:t>
            </w:r>
            <w:r>
              <w:rPr>
                <w:rFonts w:ascii="Times New Roman" w:hAnsi="Times New Roman" w:cs="Simplified Arabic"/>
                <w:b/>
                <w:bCs/>
                <w:rtl/>
              </w:rPr>
              <w:t xml:space="preserve"> </w:t>
            </w:r>
            <w:r w:rsidRPr="007E06EB">
              <w:rPr>
                <w:rFonts w:ascii="Times New Roman" w:hAnsi="Times New Roman" w:cs="Simplified Arabic"/>
                <w:b/>
                <w:bCs/>
                <w:rtl/>
              </w:rPr>
              <w:t>بأكملها</w:t>
            </w:r>
            <w:r>
              <w:rPr>
                <w:rFonts w:ascii="Times New Roman" w:hAnsi="Times New Roman" w:cs="Simplified Arabic"/>
                <w:b/>
                <w:bCs/>
                <w:rtl/>
              </w:rPr>
              <w:t xml:space="preserve"> </w:t>
            </w:r>
            <w:r w:rsidRPr="007E06EB">
              <w:rPr>
                <w:rFonts w:ascii="Times New Roman" w:hAnsi="Times New Roman" w:cs="Simplified Arabic"/>
                <w:b/>
                <w:bCs/>
                <w:rtl/>
              </w:rPr>
              <w:t>والمجتمع</w:t>
            </w:r>
            <w:r>
              <w:rPr>
                <w:rFonts w:ascii="Times New Roman" w:hAnsi="Times New Roman" w:cs="Simplified Arabic"/>
                <w:b/>
                <w:bCs/>
                <w:rtl/>
              </w:rPr>
              <w:t xml:space="preserve"> </w:t>
            </w:r>
            <w:r w:rsidRPr="007E06EB">
              <w:rPr>
                <w:rFonts w:ascii="Times New Roman" w:hAnsi="Times New Roman" w:cs="Simplified Arabic"/>
                <w:b/>
                <w:bCs/>
                <w:rtl/>
              </w:rPr>
              <w:t>بأكمله</w:t>
            </w:r>
            <w:r>
              <w:rPr>
                <w:rFonts w:ascii="Times New Roman" w:hAnsi="Times New Roman" w:cs="Simplified Arabic"/>
                <w:b/>
                <w:bCs/>
                <w:rtl/>
              </w:rPr>
              <w:t xml:space="preserve"> </w:t>
            </w:r>
            <w:r w:rsidRPr="007E06EB">
              <w:rPr>
                <w:rFonts w:ascii="Times New Roman" w:hAnsi="Times New Roman" w:cs="Simplified Arabic"/>
                <w:b/>
                <w:bCs/>
                <w:rtl/>
              </w:rPr>
              <w:t>لتنفيذ</w:t>
            </w:r>
            <w:r>
              <w:rPr>
                <w:rFonts w:ascii="Times New Roman" w:hAnsi="Times New Roman" w:cs="Simplified Arabic"/>
                <w:b/>
                <w:bCs/>
                <w:rtl/>
              </w:rPr>
              <w:t xml:space="preserve"> </w:t>
            </w:r>
            <w:r w:rsidR="000979C4" w:rsidRPr="000979C4">
              <w:rPr>
                <w:rFonts w:ascii="Times New Roman" w:hAnsi="Times New Roman" w:cs="Simplified Arabic"/>
                <w:b/>
                <w:bCs/>
                <w:rtl/>
              </w:rPr>
              <w:t>بروتوكول ناغويا</w:t>
            </w:r>
          </w:p>
          <w:p w:rsidR="00752BD2" w:rsidRPr="007E06EB" w:rsidRDefault="00752BD2" w:rsidP="004A2914">
            <w:pPr>
              <w:keepNext/>
              <w:bidi/>
              <w:spacing w:after="120" w:line="216" w:lineRule="auto"/>
              <w:jc w:val="both"/>
              <w:rPr>
                <w:rFonts w:ascii="Times New Roman" w:hAnsi="Times New Roman" w:cs="Simplified Arabic"/>
                <w:b/>
                <w:bCs/>
                <w:kern w:val="22"/>
                <w:rtl/>
              </w:rPr>
            </w:pPr>
            <w:r w:rsidRPr="007E06EB">
              <w:rPr>
                <w:rFonts w:ascii="Times New Roman" w:hAnsi="Times New Roman" w:cs="Simplified Arabic"/>
                <w:i/>
                <w:iCs/>
                <w:rtl/>
              </w:rPr>
              <w:t>يغطي</w:t>
            </w:r>
            <w:r>
              <w:rPr>
                <w:rFonts w:ascii="Times New Roman" w:hAnsi="Times New Roman" w:cs="Simplified Arabic"/>
                <w:i/>
                <w:iCs/>
                <w:rtl/>
              </w:rPr>
              <w:t xml:space="preserve"> </w:t>
            </w:r>
            <w:r w:rsidRPr="007E06EB">
              <w:rPr>
                <w:rFonts w:ascii="Times New Roman" w:hAnsi="Times New Roman" w:cs="Simplified Arabic"/>
                <w:i/>
                <w:iCs/>
                <w:rtl/>
              </w:rPr>
              <w:t>مجال</w:t>
            </w:r>
            <w:r>
              <w:rPr>
                <w:rFonts w:ascii="Times New Roman" w:hAnsi="Times New Roman" w:cs="Simplified Arabic"/>
                <w:i/>
                <w:iCs/>
                <w:rtl/>
              </w:rPr>
              <w:t xml:space="preserve"> </w:t>
            </w:r>
            <w:r w:rsidRPr="007E06EB">
              <w:rPr>
                <w:rFonts w:ascii="Times New Roman" w:hAnsi="Times New Roman" w:cs="Simplified Arabic"/>
                <w:i/>
                <w:iCs/>
                <w:rtl/>
              </w:rPr>
              <w:t>النتائج</w:t>
            </w:r>
            <w:r>
              <w:rPr>
                <w:rFonts w:ascii="Times New Roman" w:hAnsi="Times New Roman" w:cs="Simplified Arabic"/>
                <w:i/>
                <w:iCs/>
                <w:rtl/>
              </w:rPr>
              <w:t xml:space="preserve"> </w:t>
            </w:r>
            <w:r w:rsidRPr="007E06EB">
              <w:rPr>
                <w:rFonts w:ascii="Times New Roman" w:hAnsi="Times New Roman" w:cs="Simplified Arabic"/>
                <w:i/>
                <w:iCs/>
                <w:rtl/>
              </w:rPr>
              <w:t>6</w:t>
            </w:r>
            <w:r>
              <w:rPr>
                <w:rFonts w:ascii="Times New Roman" w:hAnsi="Times New Roman" w:cs="Simplified Arabic"/>
                <w:i/>
                <w:iCs/>
                <w:rtl/>
              </w:rPr>
              <w:t xml:space="preserve"> </w:t>
            </w:r>
            <w:r w:rsidRPr="007E06EB">
              <w:rPr>
                <w:rFonts w:ascii="Times New Roman" w:hAnsi="Times New Roman" w:cs="Simplified Arabic"/>
                <w:i/>
                <w:iCs/>
                <w:rtl/>
              </w:rPr>
              <w:t>مجموعة</w:t>
            </w:r>
            <w:r>
              <w:rPr>
                <w:rFonts w:ascii="Times New Roman" w:hAnsi="Times New Roman" w:cs="Simplified Arabic"/>
                <w:i/>
                <w:iCs/>
                <w:rtl/>
              </w:rPr>
              <w:t xml:space="preserve"> </w:t>
            </w:r>
            <w:r w:rsidRPr="007E06EB">
              <w:rPr>
                <w:rFonts w:ascii="Times New Roman" w:hAnsi="Times New Roman" w:cs="Simplified Arabic"/>
                <w:i/>
                <w:iCs/>
                <w:rtl/>
              </w:rPr>
              <w:t>من</w:t>
            </w:r>
            <w:r>
              <w:rPr>
                <w:rFonts w:ascii="Times New Roman" w:hAnsi="Times New Roman" w:cs="Simplified Arabic"/>
                <w:i/>
                <w:iCs/>
                <w:rtl/>
              </w:rPr>
              <w:t xml:space="preserve"> </w:t>
            </w:r>
            <w:r w:rsidRPr="007E06EB">
              <w:rPr>
                <w:rFonts w:ascii="Times New Roman" w:hAnsi="Times New Roman" w:cs="Simplified Arabic"/>
                <w:i/>
                <w:iCs/>
                <w:rtl/>
              </w:rPr>
              <w:t>القضايا</w:t>
            </w:r>
            <w:r>
              <w:rPr>
                <w:rFonts w:ascii="Times New Roman" w:hAnsi="Times New Roman" w:cs="Simplified Arabic"/>
                <w:i/>
                <w:iCs/>
                <w:rtl/>
              </w:rPr>
              <w:t xml:space="preserve"> </w:t>
            </w:r>
            <w:r w:rsidRPr="007E06EB">
              <w:rPr>
                <w:rFonts w:ascii="Times New Roman" w:hAnsi="Times New Roman" w:cs="Simplified Arabic"/>
                <w:i/>
                <w:iCs/>
                <w:rtl/>
              </w:rPr>
              <w:t>الشاملة</w:t>
            </w:r>
            <w:r>
              <w:rPr>
                <w:rFonts w:ascii="Times New Roman" w:hAnsi="Times New Roman" w:cs="Simplified Arabic"/>
                <w:i/>
                <w:iCs/>
                <w:rtl/>
              </w:rPr>
              <w:t xml:space="preserve"> </w:t>
            </w:r>
            <w:r w:rsidRPr="007E06EB">
              <w:rPr>
                <w:rFonts w:ascii="Times New Roman" w:hAnsi="Times New Roman" w:cs="Simplified Arabic"/>
                <w:i/>
                <w:iCs/>
                <w:rtl/>
              </w:rPr>
              <w:t>ذات</w:t>
            </w:r>
            <w:r>
              <w:rPr>
                <w:rFonts w:ascii="Times New Roman" w:hAnsi="Times New Roman" w:cs="Simplified Arabic"/>
                <w:i/>
                <w:iCs/>
                <w:rtl/>
              </w:rPr>
              <w:t xml:space="preserve"> </w:t>
            </w:r>
            <w:r w:rsidRPr="007E06EB">
              <w:rPr>
                <w:rFonts w:ascii="Times New Roman" w:hAnsi="Times New Roman" w:cs="Simplified Arabic"/>
                <w:i/>
                <w:iCs/>
                <w:rtl/>
              </w:rPr>
              <w:t>الأهمية</w:t>
            </w:r>
            <w:r>
              <w:rPr>
                <w:rFonts w:ascii="Times New Roman" w:hAnsi="Times New Roman" w:cs="Simplified Arabic"/>
                <w:i/>
                <w:iCs/>
                <w:rtl/>
              </w:rPr>
              <w:t xml:space="preserve"> </w:t>
            </w:r>
            <w:r w:rsidRPr="007E06EB">
              <w:rPr>
                <w:rFonts w:ascii="Times New Roman" w:hAnsi="Times New Roman" w:cs="Simplified Arabic"/>
                <w:i/>
                <w:iCs/>
                <w:rtl/>
              </w:rPr>
              <w:t>لتنفيذ</w:t>
            </w:r>
            <w:r>
              <w:rPr>
                <w:rFonts w:ascii="Times New Roman" w:hAnsi="Times New Roman" w:cs="Simplified Arabic"/>
                <w:i/>
                <w:iCs/>
                <w:rtl/>
              </w:rPr>
              <w:t xml:space="preserve"> </w:t>
            </w:r>
            <w:r w:rsidR="000979C4" w:rsidRPr="000979C4">
              <w:rPr>
                <w:rFonts w:ascii="Times New Roman" w:hAnsi="Times New Roman" w:cs="Simplified Arabic"/>
                <w:i/>
                <w:iCs/>
                <w:rtl/>
              </w:rPr>
              <w:t>بروتوكول ناغويا</w:t>
            </w:r>
            <w:r w:rsidR="000979C4" w:rsidRPr="000979C4">
              <w:rPr>
                <w:rFonts w:ascii="Times New Roman" w:hAnsi="Times New Roman" w:cs="Simplified Arabic" w:hint="cs"/>
                <w:i/>
                <w:iCs/>
                <w:rtl/>
              </w:rPr>
              <w:t xml:space="preserve"> </w:t>
            </w:r>
            <w:r>
              <w:rPr>
                <w:rFonts w:ascii="Times New Roman" w:hAnsi="Times New Roman" w:cs="Simplified Arabic" w:hint="cs"/>
                <w:i/>
                <w:iCs/>
                <w:rtl/>
              </w:rPr>
              <w:t xml:space="preserve">ويركز على </w:t>
            </w:r>
            <w:r w:rsidRPr="007E06EB">
              <w:rPr>
                <w:rFonts w:ascii="Times New Roman" w:hAnsi="Times New Roman" w:cs="Simplified Arabic"/>
                <w:i/>
                <w:iCs/>
                <w:rtl/>
              </w:rPr>
              <w:t>تعزيز</w:t>
            </w:r>
            <w:r>
              <w:rPr>
                <w:rFonts w:ascii="Times New Roman" w:hAnsi="Times New Roman" w:cs="Simplified Arabic"/>
                <w:i/>
                <w:iCs/>
                <w:rtl/>
              </w:rPr>
              <w:t xml:space="preserve"> </w:t>
            </w:r>
            <w:r w:rsidRPr="007E06EB">
              <w:rPr>
                <w:rFonts w:ascii="Times New Roman" w:hAnsi="Times New Roman" w:cs="Simplified Arabic"/>
                <w:i/>
                <w:iCs/>
                <w:rtl/>
              </w:rPr>
              <w:t>القدرات،</w:t>
            </w:r>
            <w:r>
              <w:rPr>
                <w:rFonts w:ascii="Times New Roman" w:hAnsi="Times New Roman" w:cs="Simplified Arabic"/>
                <w:i/>
                <w:iCs/>
                <w:rtl/>
              </w:rPr>
              <w:t xml:space="preserve"> </w:t>
            </w:r>
            <w:r w:rsidRPr="007E06EB">
              <w:rPr>
                <w:rFonts w:ascii="Times New Roman" w:hAnsi="Times New Roman" w:cs="Simplified Arabic"/>
                <w:i/>
                <w:iCs/>
                <w:rtl/>
              </w:rPr>
              <w:t>بما</w:t>
            </w:r>
            <w:r>
              <w:rPr>
                <w:rFonts w:ascii="Times New Roman" w:hAnsi="Times New Roman" w:cs="Simplified Arabic"/>
                <w:i/>
                <w:iCs/>
                <w:rtl/>
              </w:rPr>
              <w:t xml:space="preserve"> </w:t>
            </w:r>
            <w:r w:rsidRPr="007E06EB">
              <w:rPr>
                <w:rFonts w:ascii="Times New Roman" w:hAnsi="Times New Roman" w:cs="Simplified Arabic"/>
                <w:i/>
                <w:iCs/>
                <w:rtl/>
              </w:rPr>
              <w:t>في</w:t>
            </w:r>
            <w:r>
              <w:rPr>
                <w:rFonts w:ascii="Times New Roman" w:hAnsi="Times New Roman" w:cs="Simplified Arabic"/>
                <w:i/>
                <w:iCs/>
                <w:rtl/>
              </w:rPr>
              <w:t xml:space="preserve"> </w:t>
            </w:r>
            <w:r w:rsidRPr="007E06EB">
              <w:rPr>
                <w:rFonts w:ascii="Times New Roman" w:hAnsi="Times New Roman" w:cs="Simplified Arabic"/>
                <w:i/>
                <w:iCs/>
                <w:rtl/>
              </w:rPr>
              <w:t>ذلك</w:t>
            </w:r>
            <w:r>
              <w:rPr>
                <w:rFonts w:ascii="Times New Roman" w:hAnsi="Times New Roman" w:cs="Simplified Arabic"/>
                <w:i/>
                <w:iCs/>
                <w:rtl/>
              </w:rPr>
              <w:t xml:space="preserve"> </w:t>
            </w:r>
            <w:r w:rsidRPr="007E06EB">
              <w:rPr>
                <w:rFonts w:ascii="Times New Roman" w:hAnsi="Times New Roman" w:cs="Simplified Arabic"/>
                <w:i/>
                <w:iCs/>
                <w:rtl/>
              </w:rPr>
              <w:t>الاتصال</w:t>
            </w:r>
            <w:r>
              <w:rPr>
                <w:rFonts w:ascii="Times New Roman" w:hAnsi="Times New Roman" w:cs="Simplified Arabic"/>
                <w:i/>
                <w:iCs/>
                <w:rtl/>
              </w:rPr>
              <w:t xml:space="preserve"> </w:t>
            </w:r>
            <w:r w:rsidRPr="007E06EB">
              <w:rPr>
                <w:rFonts w:ascii="Times New Roman" w:hAnsi="Times New Roman" w:cs="Simplified Arabic"/>
                <w:i/>
                <w:iCs/>
                <w:rtl/>
              </w:rPr>
              <w:t>الاستراتيجي</w:t>
            </w:r>
            <w:r>
              <w:rPr>
                <w:rFonts w:ascii="Times New Roman" w:hAnsi="Times New Roman" w:cs="Simplified Arabic"/>
                <w:i/>
                <w:iCs/>
                <w:rtl/>
              </w:rPr>
              <w:t xml:space="preserve"> </w:t>
            </w:r>
            <w:r w:rsidRPr="007E06EB">
              <w:rPr>
                <w:rFonts w:ascii="Times New Roman" w:hAnsi="Times New Roman" w:cs="Simplified Arabic"/>
                <w:i/>
                <w:iCs/>
                <w:rtl/>
              </w:rPr>
              <w:t>وإشراك</w:t>
            </w:r>
            <w:r>
              <w:rPr>
                <w:rFonts w:ascii="Times New Roman" w:hAnsi="Times New Roman" w:cs="Simplified Arabic"/>
                <w:i/>
                <w:iCs/>
                <w:rtl/>
              </w:rPr>
              <w:t xml:space="preserve"> </w:t>
            </w:r>
            <w:r w:rsidRPr="007E06EB">
              <w:rPr>
                <w:rFonts w:ascii="Times New Roman" w:hAnsi="Times New Roman" w:cs="Simplified Arabic"/>
                <w:i/>
                <w:iCs/>
                <w:rtl/>
              </w:rPr>
              <w:t>أصحاب</w:t>
            </w:r>
            <w:r>
              <w:rPr>
                <w:rFonts w:ascii="Times New Roman" w:hAnsi="Times New Roman" w:cs="Simplified Arabic"/>
                <w:i/>
                <w:iCs/>
                <w:rtl/>
              </w:rPr>
              <w:t xml:space="preserve"> </w:t>
            </w:r>
            <w:r w:rsidRPr="007E06EB">
              <w:rPr>
                <w:rFonts w:ascii="Times New Roman" w:hAnsi="Times New Roman" w:cs="Simplified Arabic"/>
                <w:i/>
                <w:iCs/>
                <w:rtl/>
              </w:rPr>
              <w:t>المصلحة</w:t>
            </w:r>
            <w:r>
              <w:rPr>
                <w:rFonts w:ascii="Times New Roman" w:hAnsi="Times New Roman" w:cs="Simplified Arabic"/>
                <w:i/>
                <w:iCs/>
                <w:rtl/>
              </w:rPr>
              <w:t xml:space="preserve"> </w:t>
            </w:r>
            <w:r w:rsidRPr="007E06EB">
              <w:rPr>
                <w:rFonts w:ascii="Times New Roman" w:hAnsi="Times New Roman" w:cs="Simplified Arabic"/>
                <w:i/>
                <w:iCs/>
                <w:rtl/>
              </w:rPr>
              <w:t>المتعددين</w:t>
            </w:r>
            <w:r>
              <w:rPr>
                <w:rFonts w:ascii="Times New Roman" w:hAnsi="Times New Roman" w:cs="Simplified Arabic"/>
                <w:i/>
                <w:iCs/>
                <w:rtl/>
              </w:rPr>
              <w:t xml:space="preserve"> </w:t>
            </w:r>
            <w:r w:rsidRPr="007E06EB">
              <w:rPr>
                <w:rFonts w:ascii="Times New Roman" w:hAnsi="Times New Roman" w:cs="Simplified Arabic"/>
                <w:i/>
                <w:iCs/>
                <w:rtl/>
              </w:rPr>
              <w:t>والنُهج</w:t>
            </w:r>
            <w:r>
              <w:rPr>
                <w:rFonts w:ascii="Times New Roman" w:hAnsi="Times New Roman" w:cs="Simplified Arabic"/>
                <w:i/>
                <w:iCs/>
                <w:rtl/>
              </w:rPr>
              <w:t xml:space="preserve"> </w:t>
            </w:r>
            <w:r w:rsidRPr="007E06EB">
              <w:rPr>
                <w:rFonts w:ascii="Times New Roman" w:hAnsi="Times New Roman" w:cs="Simplified Arabic"/>
                <w:i/>
                <w:iCs/>
                <w:rtl/>
              </w:rPr>
              <w:t>المراعية</w:t>
            </w:r>
            <w:r>
              <w:rPr>
                <w:rFonts w:ascii="Times New Roman" w:hAnsi="Times New Roman" w:cs="Simplified Arabic"/>
                <w:i/>
                <w:iCs/>
                <w:rtl/>
              </w:rPr>
              <w:t xml:space="preserve"> </w:t>
            </w:r>
            <w:r w:rsidRPr="007E06EB">
              <w:rPr>
                <w:rFonts w:ascii="Times New Roman" w:hAnsi="Times New Roman" w:cs="Simplified Arabic"/>
                <w:i/>
                <w:iCs/>
                <w:rtl/>
              </w:rPr>
              <w:t>للمنظور</w:t>
            </w:r>
            <w:r>
              <w:rPr>
                <w:rFonts w:ascii="Times New Roman" w:hAnsi="Times New Roman" w:cs="Simplified Arabic"/>
                <w:i/>
                <w:iCs/>
                <w:rtl/>
              </w:rPr>
              <w:t xml:space="preserve"> </w:t>
            </w:r>
            <w:r w:rsidRPr="007E06EB">
              <w:rPr>
                <w:rFonts w:ascii="Times New Roman" w:hAnsi="Times New Roman" w:cs="Simplified Arabic"/>
                <w:i/>
                <w:iCs/>
                <w:rtl/>
              </w:rPr>
              <w:t>الجنساني</w:t>
            </w:r>
            <w:r>
              <w:rPr>
                <w:rFonts w:ascii="Times New Roman" w:hAnsi="Times New Roman" w:cs="Simplified Arabic"/>
                <w:i/>
                <w:iCs/>
                <w:rtl/>
              </w:rPr>
              <w:t xml:space="preserve"> </w:t>
            </w:r>
            <w:r w:rsidRPr="007E06EB">
              <w:rPr>
                <w:rFonts w:ascii="Times New Roman" w:hAnsi="Times New Roman" w:cs="Simplified Arabic"/>
                <w:i/>
                <w:iCs/>
                <w:rtl/>
              </w:rPr>
              <w:t>والشباب،</w:t>
            </w:r>
            <w:r>
              <w:rPr>
                <w:rFonts w:ascii="Times New Roman" w:hAnsi="Times New Roman" w:cs="Simplified Arabic"/>
                <w:i/>
                <w:iCs/>
                <w:rtl/>
              </w:rPr>
              <w:t xml:space="preserve"> </w:t>
            </w:r>
            <w:r w:rsidRPr="007E06EB">
              <w:rPr>
                <w:rFonts w:ascii="Times New Roman" w:hAnsi="Times New Roman" w:cs="Simplified Arabic"/>
                <w:i/>
                <w:iCs/>
                <w:rtl/>
              </w:rPr>
              <w:t>فضلا</w:t>
            </w:r>
            <w:r>
              <w:rPr>
                <w:rFonts w:ascii="Times New Roman" w:hAnsi="Times New Roman" w:cs="Simplified Arabic"/>
                <w:i/>
                <w:iCs/>
                <w:rtl/>
              </w:rPr>
              <w:t xml:space="preserve"> </w:t>
            </w:r>
            <w:r w:rsidRPr="007E06EB">
              <w:rPr>
                <w:rFonts w:ascii="Times New Roman" w:hAnsi="Times New Roman" w:cs="Simplified Arabic"/>
                <w:i/>
                <w:iCs/>
                <w:rtl/>
              </w:rPr>
              <w:t>عن</w:t>
            </w:r>
            <w:r>
              <w:rPr>
                <w:rFonts w:ascii="Times New Roman" w:hAnsi="Times New Roman" w:cs="Simplified Arabic"/>
                <w:i/>
                <w:iCs/>
                <w:rtl/>
              </w:rPr>
              <w:t xml:space="preserve"> </w:t>
            </w:r>
            <w:r w:rsidRPr="007E06EB">
              <w:rPr>
                <w:rFonts w:ascii="Times New Roman" w:hAnsi="Times New Roman" w:cs="Simplified Arabic"/>
                <w:i/>
                <w:iCs/>
                <w:rtl/>
              </w:rPr>
              <w:t>قدرة</w:t>
            </w:r>
            <w:r>
              <w:rPr>
                <w:rFonts w:ascii="Times New Roman" w:hAnsi="Times New Roman" w:cs="Simplified Arabic"/>
                <w:i/>
                <w:iCs/>
                <w:rtl/>
              </w:rPr>
              <w:t xml:space="preserve"> </w:t>
            </w:r>
            <w:r w:rsidRPr="007E06EB">
              <w:rPr>
                <w:rFonts w:ascii="Times New Roman" w:hAnsi="Times New Roman" w:cs="Simplified Arabic"/>
                <w:i/>
                <w:iCs/>
                <w:rtl/>
              </w:rPr>
              <w:t>المستخدمين</w:t>
            </w:r>
            <w:r>
              <w:rPr>
                <w:rFonts w:ascii="Times New Roman" w:hAnsi="Times New Roman" w:cs="Simplified Arabic"/>
                <w:i/>
                <w:iCs/>
                <w:rtl/>
              </w:rPr>
              <w:t xml:space="preserve"> </w:t>
            </w:r>
            <w:r w:rsidRPr="007E06EB">
              <w:rPr>
                <w:rFonts w:ascii="Times New Roman" w:hAnsi="Times New Roman" w:cs="Simplified Arabic"/>
                <w:i/>
                <w:iCs/>
                <w:rtl/>
              </w:rPr>
              <w:t>على</w:t>
            </w:r>
            <w:r>
              <w:rPr>
                <w:rFonts w:ascii="Times New Roman" w:hAnsi="Times New Roman" w:cs="Simplified Arabic"/>
                <w:i/>
                <w:iCs/>
                <w:rtl/>
              </w:rPr>
              <w:t xml:space="preserve"> </w:t>
            </w:r>
            <w:r w:rsidRPr="007E06EB">
              <w:rPr>
                <w:rFonts w:ascii="Times New Roman" w:hAnsi="Times New Roman" w:cs="Simplified Arabic"/>
                <w:i/>
                <w:iCs/>
                <w:rtl/>
              </w:rPr>
              <w:t>الامتثال</w:t>
            </w:r>
            <w:r>
              <w:rPr>
                <w:rFonts w:ascii="Times New Roman" w:hAnsi="Times New Roman" w:cs="Simplified Arabic"/>
                <w:i/>
                <w:iCs/>
                <w:rtl/>
              </w:rPr>
              <w:t xml:space="preserve"> </w:t>
            </w:r>
            <w:r w:rsidR="00B001C3">
              <w:rPr>
                <w:rFonts w:ascii="Times New Roman" w:hAnsi="Times New Roman" w:cs="Simplified Arabic" w:hint="cs"/>
                <w:i/>
                <w:iCs/>
                <w:rtl/>
              </w:rPr>
              <w:t>ل</w:t>
            </w:r>
            <w:r w:rsidRPr="007E06EB">
              <w:rPr>
                <w:rFonts w:ascii="Times New Roman" w:hAnsi="Times New Roman" w:cs="Simplified Arabic"/>
                <w:i/>
                <w:iCs/>
                <w:rtl/>
              </w:rPr>
              <w:t>لالتزامات</w:t>
            </w:r>
            <w:r w:rsidR="00B001C3">
              <w:rPr>
                <w:rFonts w:ascii="Times New Roman" w:hAnsi="Times New Roman" w:cs="Simplified Arabic" w:hint="cs"/>
                <w:i/>
                <w:iCs/>
                <w:rtl/>
              </w:rPr>
              <w:t xml:space="preserve"> بموجب</w:t>
            </w:r>
            <w:r>
              <w:rPr>
                <w:rFonts w:ascii="Times New Roman" w:hAnsi="Times New Roman" w:cs="Simplified Arabic"/>
                <w:i/>
                <w:iCs/>
                <w:rtl/>
              </w:rPr>
              <w:t xml:space="preserve"> </w:t>
            </w:r>
            <w:r w:rsidRPr="007E06EB">
              <w:rPr>
                <w:rFonts w:ascii="Times New Roman" w:hAnsi="Times New Roman" w:cs="Simplified Arabic"/>
                <w:i/>
                <w:iCs/>
                <w:rtl/>
              </w:rPr>
              <w:t>البروتوكول</w:t>
            </w:r>
            <w:r>
              <w:rPr>
                <w:rFonts w:ascii="Times New Roman" w:hAnsi="Times New Roman" w:cs="Simplified Arabic"/>
                <w:i/>
                <w:iCs/>
                <w:rtl/>
              </w:rPr>
              <w:t xml:space="preserve">. </w:t>
            </w:r>
            <w:r w:rsidRPr="007E06EB">
              <w:rPr>
                <w:rFonts w:ascii="Times New Roman" w:hAnsi="Times New Roman" w:cs="Simplified Arabic"/>
                <w:i/>
                <w:iCs/>
                <w:rtl/>
              </w:rPr>
              <w:t>وتتعلق</w:t>
            </w:r>
            <w:r>
              <w:rPr>
                <w:rFonts w:ascii="Times New Roman" w:hAnsi="Times New Roman" w:cs="Simplified Arabic"/>
                <w:i/>
                <w:iCs/>
                <w:rtl/>
              </w:rPr>
              <w:t xml:space="preserve"> </w:t>
            </w:r>
            <w:r w:rsidRPr="007E06EB">
              <w:rPr>
                <w:rFonts w:ascii="Times New Roman" w:hAnsi="Times New Roman" w:cs="Simplified Arabic"/>
                <w:i/>
                <w:iCs/>
                <w:rtl/>
              </w:rPr>
              <w:t>ال</w:t>
            </w:r>
            <w:r>
              <w:rPr>
                <w:rFonts w:ascii="Times New Roman" w:hAnsi="Times New Roman" w:cs="Simplified Arabic"/>
                <w:i/>
                <w:iCs/>
                <w:rtl/>
              </w:rPr>
              <w:t xml:space="preserve">نواتج </w:t>
            </w:r>
            <w:r w:rsidRPr="007E06EB">
              <w:rPr>
                <w:rFonts w:ascii="Times New Roman" w:hAnsi="Times New Roman" w:cs="Simplified Arabic"/>
                <w:i/>
                <w:iCs/>
                <w:rtl/>
              </w:rPr>
              <w:t>المتوقعة،</w:t>
            </w:r>
            <w:r>
              <w:rPr>
                <w:rFonts w:ascii="Times New Roman" w:hAnsi="Times New Roman" w:cs="Simplified Arabic"/>
                <w:i/>
                <w:iCs/>
                <w:rtl/>
              </w:rPr>
              <w:t xml:space="preserve"> </w:t>
            </w:r>
            <w:r w:rsidRPr="007E06EB">
              <w:rPr>
                <w:rFonts w:ascii="Times New Roman" w:hAnsi="Times New Roman" w:cs="Simplified Arabic"/>
                <w:i/>
                <w:iCs/>
                <w:rtl/>
              </w:rPr>
              <w:t>في</w:t>
            </w:r>
            <w:r>
              <w:rPr>
                <w:rFonts w:ascii="Times New Roman" w:hAnsi="Times New Roman" w:cs="Simplified Arabic"/>
                <w:i/>
                <w:iCs/>
                <w:rtl/>
              </w:rPr>
              <w:t xml:space="preserve"> </w:t>
            </w:r>
            <w:r w:rsidRPr="007E06EB">
              <w:rPr>
                <w:rFonts w:ascii="Times New Roman" w:hAnsi="Times New Roman" w:cs="Simplified Arabic"/>
                <w:i/>
                <w:iCs/>
                <w:rtl/>
              </w:rPr>
              <w:t>جملة</w:t>
            </w:r>
            <w:r>
              <w:rPr>
                <w:rFonts w:ascii="Times New Roman" w:hAnsi="Times New Roman" w:cs="Simplified Arabic"/>
                <w:i/>
                <w:iCs/>
                <w:rtl/>
              </w:rPr>
              <w:t xml:space="preserve"> </w:t>
            </w:r>
            <w:r w:rsidRPr="007E06EB">
              <w:rPr>
                <w:rFonts w:ascii="Times New Roman" w:hAnsi="Times New Roman" w:cs="Simplified Arabic"/>
                <w:i/>
                <w:iCs/>
                <w:rtl/>
              </w:rPr>
              <w:t>أمور،</w:t>
            </w:r>
            <w:r>
              <w:rPr>
                <w:rFonts w:ascii="Times New Roman" w:hAnsi="Times New Roman" w:cs="Simplified Arabic"/>
                <w:i/>
                <w:iCs/>
                <w:rtl/>
              </w:rPr>
              <w:t xml:space="preserve"> </w:t>
            </w:r>
            <w:r w:rsidRPr="007E06EB">
              <w:rPr>
                <w:rFonts w:ascii="Times New Roman" w:hAnsi="Times New Roman" w:cs="Simplified Arabic"/>
                <w:i/>
                <w:iCs/>
                <w:rtl/>
              </w:rPr>
              <w:t>بزيادة</w:t>
            </w:r>
            <w:r>
              <w:rPr>
                <w:rFonts w:ascii="Times New Roman" w:hAnsi="Times New Roman" w:cs="Simplified Arabic"/>
                <w:i/>
                <w:iCs/>
                <w:rtl/>
              </w:rPr>
              <w:t xml:space="preserve"> </w:t>
            </w:r>
            <w:r w:rsidRPr="007E06EB">
              <w:rPr>
                <w:rFonts w:ascii="Times New Roman" w:hAnsi="Times New Roman" w:cs="Simplified Arabic"/>
                <w:i/>
                <w:iCs/>
                <w:rtl/>
              </w:rPr>
              <w:t>المعرفة</w:t>
            </w:r>
            <w:r>
              <w:rPr>
                <w:rFonts w:ascii="Times New Roman" w:hAnsi="Times New Roman" w:cs="Simplified Arabic"/>
                <w:i/>
                <w:iCs/>
                <w:rtl/>
              </w:rPr>
              <w:t xml:space="preserve"> </w:t>
            </w:r>
            <w:r w:rsidRPr="007E06EB">
              <w:rPr>
                <w:rFonts w:ascii="Times New Roman" w:hAnsi="Times New Roman" w:cs="Simplified Arabic"/>
                <w:i/>
                <w:iCs/>
                <w:rtl/>
              </w:rPr>
              <w:t>بشأن</w:t>
            </w:r>
            <w:r>
              <w:rPr>
                <w:rFonts w:ascii="Times New Roman" w:hAnsi="Times New Roman" w:cs="Simplified Arabic"/>
                <w:i/>
                <w:iCs/>
                <w:rtl/>
              </w:rPr>
              <w:t xml:space="preserve"> </w:t>
            </w:r>
            <w:r w:rsidRPr="007E06EB">
              <w:rPr>
                <w:rFonts w:ascii="Times New Roman" w:hAnsi="Times New Roman" w:cs="Simplified Arabic"/>
                <w:i/>
                <w:iCs/>
                <w:rtl/>
              </w:rPr>
              <w:t>الاتصال</w:t>
            </w:r>
            <w:r>
              <w:rPr>
                <w:rFonts w:ascii="Times New Roman" w:hAnsi="Times New Roman" w:cs="Simplified Arabic"/>
                <w:i/>
                <w:iCs/>
                <w:rtl/>
              </w:rPr>
              <w:t xml:space="preserve"> </w:t>
            </w:r>
            <w:r w:rsidRPr="007E06EB">
              <w:rPr>
                <w:rFonts w:ascii="Times New Roman" w:hAnsi="Times New Roman" w:cs="Simplified Arabic"/>
                <w:i/>
                <w:iCs/>
                <w:rtl/>
              </w:rPr>
              <w:t>الاستراتيجي</w:t>
            </w:r>
            <w:r>
              <w:rPr>
                <w:rFonts w:ascii="Times New Roman" w:hAnsi="Times New Roman" w:cs="Simplified Arabic"/>
                <w:i/>
                <w:iCs/>
                <w:rtl/>
              </w:rPr>
              <w:t xml:space="preserve"> </w:t>
            </w:r>
            <w:r w:rsidRPr="007E06EB">
              <w:rPr>
                <w:rFonts w:ascii="Times New Roman" w:hAnsi="Times New Roman" w:cs="Simplified Arabic"/>
                <w:i/>
                <w:iCs/>
                <w:rtl/>
              </w:rPr>
              <w:t>و</w:t>
            </w:r>
            <w:r w:rsidRPr="007E06EB">
              <w:rPr>
                <w:rFonts w:ascii="Times New Roman" w:hAnsi="Times New Roman" w:cs="Simplified Arabic" w:hint="cs"/>
                <w:i/>
                <w:iCs/>
                <w:rtl/>
              </w:rPr>
              <w:t>زيادة</w:t>
            </w:r>
            <w:r>
              <w:rPr>
                <w:rFonts w:ascii="Times New Roman" w:hAnsi="Times New Roman" w:cs="Simplified Arabic" w:hint="cs"/>
                <w:i/>
                <w:iCs/>
                <w:rtl/>
              </w:rPr>
              <w:t xml:space="preserve"> </w:t>
            </w:r>
            <w:r w:rsidRPr="007E06EB">
              <w:rPr>
                <w:rFonts w:ascii="Times New Roman" w:hAnsi="Times New Roman" w:cs="Simplified Arabic"/>
                <w:i/>
                <w:iCs/>
                <w:rtl/>
              </w:rPr>
              <w:t>التوعية،</w:t>
            </w:r>
            <w:r>
              <w:rPr>
                <w:rFonts w:ascii="Times New Roman" w:hAnsi="Times New Roman" w:cs="Simplified Arabic"/>
                <w:i/>
                <w:iCs/>
                <w:rtl/>
              </w:rPr>
              <w:t xml:space="preserve"> </w:t>
            </w:r>
            <w:r w:rsidRPr="007E06EB">
              <w:rPr>
                <w:rFonts w:ascii="Times New Roman" w:hAnsi="Times New Roman" w:cs="Simplified Arabic"/>
                <w:i/>
                <w:iCs/>
                <w:rtl/>
              </w:rPr>
              <w:t>وإشراك</w:t>
            </w:r>
            <w:r>
              <w:rPr>
                <w:rFonts w:ascii="Times New Roman" w:hAnsi="Times New Roman" w:cs="Simplified Arabic"/>
                <w:i/>
                <w:iCs/>
                <w:rtl/>
              </w:rPr>
              <w:t xml:space="preserve"> </w:t>
            </w:r>
            <w:r w:rsidRPr="007E06EB">
              <w:rPr>
                <w:rFonts w:ascii="Times New Roman" w:hAnsi="Times New Roman" w:cs="Simplified Arabic"/>
                <w:i/>
                <w:iCs/>
                <w:rtl/>
              </w:rPr>
              <w:t>أصحاب</w:t>
            </w:r>
            <w:r>
              <w:rPr>
                <w:rFonts w:ascii="Times New Roman" w:hAnsi="Times New Roman" w:cs="Simplified Arabic"/>
                <w:i/>
                <w:iCs/>
                <w:rtl/>
              </w:rPr>
              <w:t xml:space="preserve"> </w:t>
            </w:r>
            <w:r w:rsidRPr="007E06EB">
              <w:rPr>
                <w:rFonts w:ascii="Times New Roman" w:hAnsi="Times New Roman" w:cs="Simplified Arabic"/>
                <w:i/>
                <w:iCs/>
                <w:rtl/>
              </w:rPr>
              <w:t>المصلحة</w:t>
            </w:r>
            <w:r>
              <w:rPr>
                <w:rFonts w:ascii="Times New Roman" w:hAnsi="Times New Roman" w:cs="Simplified Arabic"/>
                <w:i/>
                <w:iCs/>
                <w:rtl/>
              </w:rPr>
              <w:t xml:space="preserve"> </w:t>
            </w:r>
            <w:r w:rsidRPr="007E06EB">
              <w:rPr>
                <w:rFonts w:ascii="Times New Roman" w:hAnsi="Times New Roman" w:cs="Simplified Arabic"/>
                <w:i/>
                <w:iCs/>
                <w:rtl/>
              </w:rPr>
              <w:t>المتعددين،</w:t>
            </w:r>
            <w:r>
              <w:rPr>
                <w:rFonts w:ascii="Times New Roman" w:hAnsi="Times New Roman" w:cs="Simplified Arabic"/>
                <w:i/>
                <w:iCs/>
                <w:rtl/>
              </w:rPr>
              <w:t xml:space="preserve"> </w:t>
            </w:r>
            <w:r w:rsidRPr="007E06EB">
              <w:rPr>
                <w:rFonts w:ascii="Times New Roman" w:hAnsi="Times New Roman" w:cs="Simplified Arabic"/>
                <w:i/>
                <w:iCs/>
                <w:rtl/>
              </w:rPr>
              <w:t>ومشاركة</w:t>
            </w:r>
            <w:r>
              <w:rPr>
                <w:rFonts w:ascii="Times New Roman" w:hAnsi="Times New Roman" w:cs="Simplified Arabic"/>
                <w:i/>
                <w:iCs/>
                <w:rtl/>
              </w:rPr>
              <w:t xml:space="preserve"> </w:t>
            </w:r>
            <w:r w:rsidRPr="007E06EB">
              <w:rPr>
                <w:rFonts w:ascii="Times New Roman" w:hAnsi="Times New Roman" w:cs="Simplified Arabic"/>
                <w:i/>
                <w:iCs/>
                <w:rtl/>
              </w:rPr>
              <w:t>النساء</w:t>
            </w:r>
            <w:r>
              <w:rPr>
                <w:rFonts w:ascii="Times New Roman" w:hAnsi="Times New Roman" w:cs="Simplified Arabic"/>
                <w:i/>
                <w:iCs/>
                <w:rtl/>
              </w:rPr>
              <w:t xml:space="preserve"> </w:t>
            </w:r>
            <w:r w:rsidRPr="007E06EB">
              <w:rPr>
                <w:rFonts w:ascii="Times New Roman" w:hAnsi="Times New Roman" w:cs="Simplified Arabic"/>
                <w:i/>
                <w:iCs/>
                <w:rtl/>
              </w:rPr>
              <w:t>والشباب</w:t>
            </w:r>
            <w:r>
              <w:rPr>
                <w:rFonts w:ascii="Times New Roman" w:hAnsi="Times New Roman" w:cs="Simplified Arabic"/>
                <w:i/>
                <w:iCs/>
                <w:rtl/>
              </w:rPr>
              <w:t xml:space="preserve"> </w:t>
            </w:r>
            <w:r w:rsidRPr="007E06EB">
              <w:rPr>
                <w:rFonts w:ascii="Times New Roman" w:hAnsi="Times New Roman" w:cs="Simplified Arabic"/>
                <w:i/>
                <w:iCs/>
                <w:rtl/>
              </w:rPr>
              <w:t>و</w:t>
            </w:r>
            <w:r w:rsidRPr="007E06EB">
              <w:rPr>
                <w:rFonts w:ascii="Times New Roman" w:hAnsi="Times New Roman" w:cs="Simplified Arabic" w:hint="cs"/>
                <w:i/>
                <w:iCs/>
                <w:rtl/>
              </w:rPr>
              <w:t>زيادة</w:t>
            </w:r>
            <w:r>
              <w:rPr>
                <w:rFonts w:ascii="Times New Roman" w:hAnsi="Times New Roman" w:cs="Simplified Arabic" w:hint="cs"/>
                <w:i/>
                <w:iCs/>
                <w:rtl/>
              </w:rPr>
              <w:t xml:space="preserve"> </w:t>
            </w:r>
            <w:r w:rsidRPr="007E06EB">
              <w:rPr>
                <w:rFonts w:ascii="Times New Roman" w:hAnsi="Times New Roman" w:cs="Simplified Arabic"/>
                <w:i/>
                <w:iCs/>
                <w:rtl/>
              </w:rPr>
              <w:t>توعية</w:t>
            </w:r>
            <w:r>
              <w:rPr>
                <w:rFonts w:ascii="Times New Roman" w:hAnsi="Times New Roman" w:cs="Simplified Arabic"/>
                <w:i/>
                <w:iCs/>
                <w:rtl/>
              </w:rPr>
              <w:t xml:space="preserve"> </w:t>
            </w:r>
            <w:r w:rsidRPr="007E06EB">
              <w:rPr>
                <w:rFonts w:ascii="Times New Roman" w:hAnsi="Times New Roman" w:cs="Simplified Arabic"/>
                <w:i/>
                <w:iCs/>
                <w:rtl/>
              </w:rPr>
              <w:t>المستخدمين</w:t>
            </w:r>
            <w:r>
              <w:rPr>
                <w:rFonts w:ascii="Times New Roman" w:hAnsi="Times New Roman" w:cs="Simplified Arabic"/>
                <w:i/>
                <w:iCs/>
                <w:rtl/>
              </w:rPr>
              <w:t xml:space="preserve"> </w:t>
            </w:r>
            <w:r w:rsidRPr="007E06EB">
              <w:rPr>
                <w:rFonts w:ascii="Times New Roman" w:hAnsi="Times New Roman" w:cs="Simplified Arabic" w:hint="cs"/>
                <w:i/>
                <w:iCs/>
                <w:rtl/>
              </w:rPr>
              <w:t>ب</w:t>
            </w:r>
            <w:r w:rsidRPr="007E06EB">
              <w:rPr>
                <w:rFonts w:ascii="Times New Roman" w:hAnsi="Times New Roman" w:cs="Simplified Arabic"/>
                <w:i/>
                <w:iCs/>
                <w:rtl/>
              </w:rPr>
              <w:t>كيفية</w:t>
            </w:r>
            <w:r>
              <w:rPr>
                <w:rFonts w:ascii="Times New Roman" w:hAnsi="Times New Roman" w:cs="Simplified Arabic"/>
                <w:i/>
                <w:iCs/>
                <w:rtl/>
              </w:rPr>
              <w:t xml:space="preserve"> </w:t>
            </w:r>
            <w:r w:rsidRPr="007E06EB">
              <w:rPr>
                <w:rFonts w:ascii="Times New Roman" w:hAnsi="Times New Roman" w:cs="Simplified Arabic"/>
                <w:i/>
                <w:iCs/>
                <w:rtl/>
              </w:rPr>
              <w:t>الامتثال</w:t>
            </w:r>
            <w:r>
              <w:rPr>
                <w:rFonts w:ascii="Times New Roman" w:hAnsi="Times New Roman" w:cs="Simplified Arabic"/>
                <w:i/>
                <w:iCs/>
                <w:rtl/>
              </w:rPr>
              <w:t xml:space="preserve"> </w:t>
            </w:r>
            <w:r w:rsidRPr="007E06EB">
              <w:rPr>
                <w:rFonts w:ascii="Times New Roman" w:hAnsi="Times New Roman" w:cs="Simplified Arabic"/>
                <w:i/>
                <w:iCs/>
                <w:rtl/>
              </w:rPr>
              <w:t>ل</w:t>
            </w:r>
            <w:r w:rsidR="000979C4">
              <w:rPr>
                <w:rFonts w:ascii="Times New Roman" w:hAnsi="Times New Roman" w:cs="Simplified Arabic" w:hint="cs"/>
                <w:i/>
                <w:iCs/>
                <w:rtl/>
              </w:rPr>
              <w:t>ل</w:t>
            </w:r>
            <w:r w:rsidRPr="007E06EB">
              <w:rPr>
                <w:rFonts w:ascii="Times New Roman" w:hAnsi="Times New Roman" w:cs="Simplified Arabic"/>
                <w:i/>
                <w:iCs/>
                <w:rtl/>
              </w:rPr>
              <w:t>بروتوكول</w:t>
            </w:r>
            <w:r>
              <w:rPr>
                <w:rFonts w:ascii="Times New Roman" w:hAnsi="Times New Roman" w:cs="Simplified Arabic"/>
                <w:i/>
                <w:iCs/>
                <w:rtl/>
              </w:rPr>
              <w:t>.</w:t>
            </w:r>
          </w:p>
        </w:tc>
      </w:tr>
      <w:tr w:rsidR="00752BD2" w:rsidRPr="007E06EB" w:rsidTr="00B001C3">
        <w:trPr>
          <w:jc w:val="center"/>
        </w:trPr>
        <w:tc>
          <w:tcPr>
            <w:tcW w:w="3794" w:type="dxa"/>
          </w:tcPr>
          <w:p w:rsidR="00752BD2" w:rsidRPr="007E06EB" w:rsidRDefault="00752BD2" w:rsidP="00B001C3">
            <w:pPr>
              <w:bidi/>
              <w:spacing w:after="120" w:line="216" w:lineRule="auto"/>
              <w:jc w:val="both"/>
              <w:rPr>
                <w:rFonts w:ascii="Times New Roman" w:hAnsi="Times New Roman" w:cs="Simplified Arabic"/>
                <w:b/>
                <w:bCs/>
              </w:rPr>
            </w:pPr>
            <w:r w:rsidRPr="007E06EB">
              <w:rPr>
                <w:rFonts w:ascii="Times New Roman" w:hAnsi="Times New Roman" w:cs="Simplified Arabic"/>
                <w:b/>
                <w:bCs/>
                <w:kern w:val="22"/>
                <w:rtl/>
              </w:rPr>
              <w:t>ال</w:t>
            </w:r>
            <w:r>
              <w:rPr>
                <w:rFonts w:ascii="Times New Roman" w:hAnsi="Times New Roman" w:cs="Simplified Arabic"/>
                <w:b/>
                <w:bCs/>
                <w:kern w:val="22"/>
                <w:rtl/>
              </w:rPr>
              <w:t>نواتج</w:t>
            </w:r>
          </w:p>
        </w:tc>
        <w:tc>
          <w:tcPr>
            <w:tcW w:w="5963" w:type="dxa"/>
          </w:tcPr>
          <w:p w:rsidR="00752BD2" w:rsidRPr="007E06EB" w:rsidRDefault="00752BD2" w:rsidP="004A2914">
            <w:pPr>
              <w:keepNext/>
              <w:bidi/>
              <w:spacing w:after="120" w:line="216" w:lineRule="auto"/>
              <w:jc w:val="both"/>
              <w:rPr>
                <w:rFonts w:ascii="Times New Roman" w:hAnsi="Times New Roman" w:cs="Simplified Arabic"/>
              </w:rPr>
            </w:pPr>
            <w:r w:rsidRPr="007E06EB">
              <w:rPr>
                <w:rFonts w:ascii="Times New Roman" w:hAnsi="Times New Roman" w:cs="Simplified Arabic"/>
                <w:b/>
                <w:bCs/>
                <w:kern w:val="22"/>
                <w:rtl/>
              </w:rPr>
              <w:t>الأنشطة</w:t>
            </w:r>
            <w:r>
              <w:rPr>
                <w:rFonts w:ascii="Times New Roman" w:hAnsi="Times New Roman" w:cs="Simplified Arabic"/>
                <w:b/>
                <w:bCs/>
                <w:kern w:val="22"/>
                <w:rtl/>
              </w:rPr>
              <w:t xml:space="preserve"> </w:t>
            </w:r>
            <w:r w:rsidRPr="007E06EB">
              <w:rPr>
                <w:rFonts w:ascii="Times New Roman" w:hAnsi="Times New Roman" w:cs="Simplified Arabic"/>
                <w:b/>
                <w:bCs/>
                <w:kern w:val="22"/>
                <w:rtl/>
              </w:rPr>
              <w:t>الإرشادية</w:t>
            </w:r>
            <w:r>
              <w:rPr>
                <w:rFonts w:ascii="Times New Roman" w:hAnsi="Times New Roman" w:cs="Simplified Arabic"/>
                <w:b/>
                <w:bCs/>
                <w:kern w:val="22"/>
                <w:rtl/>
              </w:rPr>
              <w:t xml:space="preserve"> </w:t>
            </w:r>
            <w:r w:rsidRPr="007E06EB">
              <w:rPr>
                <w:rFonts w:ascii="Times New Roman" w:hAnsi="Times New Roman" w:cs="Simplified Arabic"/>
                <w:b/>
                <w:bCs/>
                <w:kern w:val="22"/>
                <w:rtl/>
              </w:rPr>
              <w:t>بشأن</w:t>
            </w:r>
            <w:r>
              <w:rPr>
                <w:rFonts w:ascii="Times New Roman" w:hAnsi="Times New Roman" w:cs="Simplified Arabic"/>
                <w:b/>
                <w:bCs/>
                <w:kern w:val="22"/>
                <w:rtl/>
              </w:rPr>
              <w:t xml:space="preserve"> </w:t>
            </w:r>
            <w:r w:rsidRPr="007E06EB">
              <w:rPr>
                <w:rFonts w:ascii="Times New Roman" w:hAnsi="Times New Roman" w:cs="Simplified Arabic"/>
                <w:b/>
                <w:bCs/>
                <w:kern w:val="22"/>
                <w:rtl/>
              </w:rPr>
              <w:t>بناء</w:t>
            </w:r>
            <w:r>
              <w:rPr>
                <w:rFonts w:ascii="Times New Roman" w:hAnsi="Times New Roman" w:cs="Simplified Arabic"/>
                <w:b/>
                <w:bCs/>
                <w:kern w:val="22"/>
                <w:rtl/>
              </w:rPr>
              <w:t xml:space="preserve"> </w:t>
            </w:r>
            <w:r w:rsidRPr="007E06EB">
              <w:rPr>
                <w:rFonts w:ascii="Times New Roman" w:hAnsi="Times New Roman" w:cs="Simplified Arabic"/>
                <w:b/>
                <w:bCs/>
                <w:kern w:val="22"/>
                <w:rtl/>
              </w:rPr>
              <w:t>القدرات</w:t>
            </w:r>
            <w:r>
              <w:rPr>
                <w:rFonts w:ascii="Times New Roman" w:hAnsi="Times New Roman" w:cs="Simplified Arabic"/>
                <w:b/>
                <w:bCs/>
                <w:kern w:val="22"/>
                <w:rtl/>
              </w:rPr>
              <w:t xml:space="preserve"> </w:t>
            </w:r>
            <w:r w:rsidRPr="007E06EB">
              <w:rPr>
                <w:rFonts w:ascii="Times New Roman" w:hAnsi="Times New Roman" w:cs="Simplified Arabic"/>
                <w:b/>
                <w:bCs/>
                <w:kern w:val="22"/>
                <w:rtl/>
              </w:rPr>
              <w:t>وتنميتها</w:t>
            </w:r>
          </w:p>
        </w:tc>
      </w:tr>
      <w:tr w:rsidR="00752BD2" w:rsidRPr="007E06EB" w:rsidTr="00B001C3">
        <w:trPr>
          <w:jc w:val="center"/>
        </w:trPr>
        <w:tc>
          <w:tcPr>
            <w:tcW w:w="3794" w:type="dxa"/>
          </w:tcPr>
          <w:p w:rsidR="00752BD2" w:rsidRPr="007E06EB" w:rsidRDefault="00752BD2" w:rsidP="004A2914">
            <w:pPr>
              <w:bidi/>
              <w:spacing w:after="120" w:line="216" w:lineRule="auto"/>
              <w:jc w:val="both"/>
              <w:rPr>
                <w:rFonts w:ascii="Times New Roman" w:hAnsi="Times New Roman" w:cs="Simplified Arabic"/>
              </w:rPr>
            </w:pPr>
            <w:r w:rsidRPr="007E06EB">
              <w:rPr>
                <w:rFonts w:ascii="Times New Roman" w:hAnsi="Times New Roman" w:cs="Simplified Arabic" w:hint="cs"/>
                <w:rtl/>
              </w:rPr>
              <w:t>6-1-</w:t>
            </w:r>
            <w:r>
              <w:rPr>
                <w:rFonts w:ascii="Times New Roman" w:hAnsi="Times New Roman" w:cs="Simplified Arabic"/>
                <w:rtl/>
              </w:rPr>
              <w:t xml:space="preserve"> </w:t>
            </w:r>
            <w:r w:rsidRPr="007E06EB">
              <w:rPr>
                <w:rFonts w:ascii="Times New Roman" w:hAnsi="Times New Roman" w:cs="Simplified Arabic" w:hint="cs"/>
                <w:rtl/>
              </w:rPr>
              <w:t>زيادة</w:t>
            </w:r>
            <w:r>
              <w:rPr>
                <w:rFonts w:ascii="Times New Roman" w:hAnsi="Times New Roman" w:cs="Simplified Arabic"/>
                <w:rtl/>
              </w:rPr>
              <w:t xml:space="preserve"> </w:t>
            </w:r>
            <w:r w:rsidRPr="007E06EB">
              <w:rPr>
                <w:rFonts w:ascii="Times New Roman" w:hAnsi="Times New Roman" w:cs="Simplified Arabic"/>
                <w:rtl/>
              </w:rPr>
              <w:t>المعرفة</w:t>
            </w:r>
            <w:r>
              <w:rPr>
                <w:rFonts w:ascii="Times New Roman" w:hAnsi="Times New Roman" w:cs="Simplified Arabic"/>
                <w:rtl/>
              </w:rPr>
              <w:t xml:space="preserve"> </w:t>
            </w:r>
            <w:r w:rsidRPr="007E06EB">
              <w:rPr>
                <w:rFonts w:ascii="Times New Roman" w:hAnsi="Times New Roman" w:cs="Simplified Arabic" w:hint="cs"/>
                <w:rtl/>
              </w:rPr>
              <w:t>ب</w:t>
            </w:r>
            <w:r w:rsidRPr="007E06EB">
              <w:rPr>
                <w:rFonts w:ascii="Times New Roman" w:hAnsi="Times New Roman" w:cs="Simplified Arabic"/>
                <w:rtl/>
              </w:rPr>
              <w:t>كيفية</w:t>
            </w:r>
            <w:r>
              <w:rPr>
                <w:rFonts w:ascii="Times New Roman" w:hAnsi="Times New Roman" w:cs="Simplified Arabic"/>
                <w:rtl/>
              </w:rPr>
              <w:t xml:space="preserve"> </w:t>
            </w:r>
            <w:r w:rsidRPr="007E06EB">
              <w:rPr>
                <w:rFonts w:ascii="Times New Roman" w:hAnsi="Times New Roman" w:cs="Simplified Arabic"/>
                <w:rtl/>
              </w:rPr>
              <w:t>استخدام</w:t>
            </w:r>
            <w:r>
              <w:rPr>
                <w:rFonts w:ascii="Times New Roman" w:hAnsi="Times New Roman" w:cs="Simplified Arabic"/>
                <w:rtl/>
              </w:rPr>
              <w:t xml:space="preserve"> </w:t>
            </w:r>
            <w:r w:rsidRPr="007E06EB">
              <w:rPr>
                <w:rFonts w:ascii="Times New Roman" w:hAnsi="Times New Roman" w:cs="Simplified Arabic"/>
                <w:rtl/>
              </w:rPr>
              <w:t>الاتصال</w:t>
            </w:r>
            <w:r>
              <w:rPr>
                <w:rFonts w:ascii="Times New Roman" w:hAnsi="Times New Roman" w:cs="Simplified Arabic"/>
                <w:rtl/>
              </w:rPr>
              <w:t xml:space="preserve"> </w:t>
            </w:r>
            <w:r w:rsidRPr="007E06EB">
              <w:rPr>
                <w:rFonts w:ascii="Times New Roman" w:hAnsi="Times New Roman" w:cs="Simplified Arabic"/>
                <w:rtl/>
              </w:rPr>
              <w:t>الاستراتيجي</w:t>
            </w:r>
            <w:r>
              <w:rPr>
                <w:rFonts w:ascii="Times New Roman" w:hAnsi="Times New Roman" w:cs="Simplified Arabic"/>
                <w:rtl/>
              </w:rPr>
              <w:t xml:space="preserve"> </w:t>
            </w:r>
            <w:r w:rsidRPr="007E06EB">
              <w:rPr>
                <w:rFonts w:ascii="Times New Roman" w:hAnsi="Times New Roman" w:cs="Simplified Arabic"/>
                <w:rtl/>
              </w:rPr>
              <w:t>و</w:t>
            </w:r>
            <w:r w:rsidRPr="007E06EB">
              <w:rPr>
                <w:rFonts w:ascii="Times New Roman" w:hAnsi="Times New Roman" w:cs="Simplified Arabic" w:hint="cs"/>
                <w:rtl/>
              </w:rPr>
              <w:t>زيادة</w:t>
            </w:r>
            <w:r>
              <w:rPr>
                <w:rFonts w:ascii="Times New Roman" w:hAnsi="Times New Roman" w:cs="Simplified Arabic" w:hint="cs"/>
                <w:rtl/>
              </w:rPr>
              <w:t xml:space="preserve"> </w:t>
            </w:r>
            <w:r w:rsidRPr="007E06EB">
              <w:rPr>
                <w:rFonts w:ascii="Times New Roman" w:hAnsi="Times New Roman" w:cs="Simplified Arabic"/>
                <w:rtl/>
              </w:rPr>
              <w:t>التوعية</w:t>
            </w:r>
            <w:r>
              <w:rPr>
                <w:rFonts w:ascii="Times New Roman" w:hAnsi="Times New Roman" w:cs="Simplified Arabic"/>
                <w:rtl/>
              </w:rPr>
              <w:t xml:space="preserve"> </w:t>
            </w:r>
            <w:r w:rsidRPr="007E06EB">
              <w:rPr>
                <w:rFonts w:ascii="Times New Roman" w:hAnsi="Times New Roman" w:cs="Simplified Arabic"/>
                <w:rtl/>
              </w:rPr>
              <w:t>بأهمية</w:t>
            </w:r>
            <w:r>
              <w:rPr>
                <w:rFonts w:ascii="Times New Roman" w:hAnsi="Times New Roman" w:cs="Simplified Arabic"/>
                <w:rtl/>
              </w:rPr>
              <w:t xml:space="preserve"> </w:t>
            </w:r>
            <w:r w:rsidRPr="007E06EB">
              <w:rPr>
                <w:rFonts w:ascii="Times New Roman" w:hAnsi="Times New Roman" w:cs="Simplified Arabic"/>
                <w:rtl/>
              </w:rPr>
              <w:t>الموارد</w:t>
            </w:r>
            <w:r>
              <w:rPr>
                <w:rFonts w:ascii="Times New Roman" w:hAnsi="Times New Roman" w:cs="Simplified Arabic"/>
                <w:rtl/>
              </w:rPr>
              <w:t xml:space="preserve"> </w:t>
            </w:r>
            <w:r w:rsidRPr="007E06EB">
              <w:rPr>
                <w:rFonts w:ascii="Times New Roman" w:hAnsi="Times New Roman" w:cs="Simplified Arabic"/>
                <w:rtl/>
              </w:rPr>
              <w:t>الجينية</w:t>
            </w:r>
            <w:r>
              <w:rPr>
                <w:rFonts w:ascii="Times New Roman" w:hAnsi="Times New Roman" w:cs="Simplified Arabic"/>
                <w:rtl/>
              </w:rPr>
              <w:t xml:space="preserve"> </w:t>
            </w:r>
            <w:r w:rsidRPr="007E06EB">
              <w:rPr>
                <w:rFonts w:ascii="Times New Roman" w:hAnsi="Times New Roman" w:cs="Simplified Arabic"/>
                <w:rtl/>
              </w:rPr>
              <w:t>والمعارف</w:t>
            </w:r>
            <w:r>
              <w:rPr>
                <w:rFonts w:ascii="Times New Roman" w:hAnsi="Times New Roman" w:cs="Simplified Arabic"/>
                <w:rtl/>
              </w:rPr>
              <w:t xml:space="preserve"> </w:t>
            </w:r>
            <w:r w:rsidRPr="007E06EB">
              <w:rPr>
                <w:rFonts w:ascii="Times New Roman" w:hAnsi="Times New Roman" w:cs="Simplified Arabic"/>
                <w:rtl/>
              </w:rPr>
              <w:t>التقليدية</w:t>
            </w:r>
            <w:r>
              <w:rPr>
                <w:rFonts w:ascii="Times New Roman" w:hAnsi="Times New Roman" w:cs="Simplified Arabic"/>
                <w:rtl/>
              </w:rPr>
              <w:t xml:space="preserve"> </w:t>
            </w:r>
            <w:r w:rsidRPr="007E06EB">
              <w:rPr>
                <w:rFonts w:ascii="Times New Roman" w:hAnsi="Times New Roman" w:cs="Simplified Arabic"/>
                <w:rtl/>
              </w:rPr>
              <w:t>المرتبطة</w:t>
            </w:r>
            <w:r>
              <w:rPr>
                <w:rFonts w:ascii="Times New Roman" w:hAnsi="Times New Roman" w:cs="Simplified Arabic"/>
                <w:rtl/>
              </w:rPr>
              <w:t xml:space="preserve"> </w:t>
            </w:r>
            <w:r w:rsidRPr="007E06EB">
              <w:rPr>
                <w:rFonts w:ascii="Times New Roman" w:hAnsi="Times New Roman" w:cs="Simplified Arabic"/>
                <w:rtl/>
              </w:rPr>
              <w:t>بها</w:t>
            </w:r>
            <w:r>
              <w:rPr>
                <w:rFonts w:ascii="Times New Roman" w:hAnsi="Times New Roman" w:cs="Simplified Arabic"/>
                <w:rtl/>
              </w:rPr>
              <w:t xml:space="preserve"> </w:t>
            </w:r>
            <w:r w:rsidRPr="007E06EB">
              <w:rPr>
                <w:rFonts w:ascii="Times New Roman" w:hAnsi="Times New Roman" w:cs="Simplified Arabic"/>
                <w:rtl/>
              </w:rPr>
              <w:t>وقضايا</w:t>
            </w:r>
            <w:r>
              <w:rPr>
                <w:rFonts w:ascii="Times New Roman" w:hAnsi="Times New Roman" w:cs="Simplified Arabic"/>
                <w:rtl/>
              </w:rPr>
              <w:t xml:space="preserve"> </w:t>
            </w:r>
            <w:r w:rsidRPr="007E06EB">
              <w:rPr>
                <w:rFonts w:ascii="Times New Roman" w:hAnsi="Times New Roman" w:cs="Simplified Arabic"/>
                <w:rtl/>
              </w:rPr>
              <w:t>الحصول</w:t>
            </w:r>
            <w:r>
              <w:rPr>
                <w:rFonts w:ascii="Times New Roman" w:hAnsi="Times New Roman" w:cs="Simplified Arabic"/>
                <w:rtl/>
              </w:rPr>
              <w:t xml:space="preserve"> </w:t>
            </w:r>
            <w:r w:rsidRPr="007E06EB">
              <w:rPr>
                <w:rFonts w:ascii="Times New Roman" w:hAnsi="Times New Roman" w:cs="Simplified Arabic"/>
                <w:rtl/>
              </w:rPr>
              <w:t>وتقاسم</w:t>
            </w:r>
            <w:r>
              <w:rPr>
                <w:rFonts w:ascii="Times New Roman" w:hAnsi="Times New Roman" w:cs="Simplified Arabic"/>
                <w:rtl/>
              </w:rPr>
              <w:t xml:space="preserve"> </w:t>
            </w:r>
            <w:r w:rsidRPr="007E06EB">
              <w:rPr>
                <w:rFonts w:ascii="Times New Roman" w:hAnsi="Times New Roman" w:cs="Simplified Arabic"/>
                <w:rtl/>
              </w:rPr>
              <w:t>المنافع</w:t>
            </w:r>
            <w:r>
              <w:rPr>
                <w:rFonts w:ascii="Times New Roman" w:hAnsi="Times New Roman" w:cs="Simplified Arabic"/>
                <w:rtl/>
              </w:rPr>
              <w:t xml:space="preserve"> </w:t>
            </w:r>
            <w:r w:rsidRPr="007E06EB">
              <w:rPr>
                <w:rFonts w:ascii="Times New Roman" w:hAnsi="Times New Roman" w:cs="Simplified Arabic"/>
                <w:rtl/>
              </w:rPr>
              <w:t>ذات</w:t>
            </w:r>
            <w:r>
              <w:rPr>
                <w:rFonts w:ascii="Times New Roman" w:hAnsi="Times New Roman" w:cs="Simplified Arabic"/>
                <w:rtl/>
              </w:rPr>
              <w:t xml:space="preserve"> </w:t>
            </w:r>
            <w:r w:rsidRPr="007E06EB">
              <w:rPr>
                <w:rFonts w:ascii="Times New Roman" w:hAnsi="Times New Roman" w:cs="Simplified Arabic"/>
                <w:rtl/>
              </w:rPr>
              <w:t>الصلة</w:t>
            </w:r>
            <w:r>
              <w:rPr>
                <w:rFonts w:ascii="Times New Roman" w:hAnsi="Times New Roman" w:cs="Simplified Arabic" w:hint="cs"/>
                <w:rtl/>
              </w:rPr>
              <w:t>.</w:t>
            </w:r>
          </w:p>
        </w:tc>
        <w:tc>
          <w:tcPr>
            <w:tcW w:w="5963" w:type="dxa"/>
          </w:tcPr>
          <w:p w:rsidR="00752BD2" w:rsidRPr="007E06EB" w:rsidRDefault="00752BD2" w:rsidP="004A2914">
            <w:pPr>
              <w:bidi/>
              <w:spacing w:after="120" w:line="216" w:lineRule="auto"/>
              <w:ind w:left="297" w:hanging="297"/>
              <w:jc w:val="both"/>
              <w:rPr>
                <w:rFonts w:ascii="Times New Roman" w:hAnsi="Times New Roman" w:cs="Simplified Arabic"/>
                <w:kern w:val="22"/>
                <w:rtl/>
                <w:lang w:bidi="ar-EG"/>
              </w:rPr>
            </w:pPr>
            <w:r w:rsidRPr="007E06EB">
              <w:rPr>
                <w:rFonts w:ascii="Times New Roman" w:hAnsi="Times New Roman" w:cs="Simplified Arabic"/>
                <w:kern w:val="22"/>
                <w:rtl/>
              </w:rPr>
              <w:t>(</w:t>
            </w:r>
            <w:r w:rsidRPr="007E06EB">
              <w:rPr>
                <w:rFonts w:ascii="Times New Roman" w:hAnsi="Times New Roman" w:cs="Simplified Arabic" w:hint="cs"/>
                <w:kern w:val="22"/>
                <w:rtl/>
              </w:rPr>
              <w:t>أ)</w:t>
            </w:r>
            <w:r>
              <w:rPr>
                <w:rFonts w:ascii="Times New Roman" w:hAnsi="Times New Roman" w:cs="Simplified Arabic" w:hint="cs"/>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تنقيح،</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الحاجة،</w:t>
            </w:r>
            <w:r>
              <w:rPr>
                <w:rFonts w:ascii="Times New Roman" w:hAnsi="Times New Roman" w:cs="Simplified Arabic"/>
                <w:kern w:val="22"/>
                <w:rtl/>
              </w:rPr>
              <w:t xml:space="preserve"> </w:t>
            </w:r>
            <w:r w:rsidRPr="007E06EB">
              <w:rPr>
                <w:rFonts w:ascii="Times New Roman" w:hAnsi="Times New Roman" w:cs="Simplified Arabic" w:hint="cs"/>
                <w:kern w:val="22"/>
                <w:rtl/>
              </w:rPr>
              <w:t>و</w:t>
            </w:r>
            <w:r w:rsidRPr="007E06EB">
              <w:rPr>
                <w:rFonts w:ascii="Times New Roman" w:hAnsi="Times New Roman" w:cs="Simplified Arabic"/>
                <w:kern w:val="22"/>
                <w:rtl/>
              </w:rPr>
              <w:t>نشر</w:t>
            </w:r>
            <w:r>
              <w:rPr>
                <w:rFonts w:ascii="Times New Roman" w:hAnsi="Times New Roman" w:cs="Simplified Arabic"/>
                <w:kern w:val="22"/>
                <w:rtl/>
              </w:rPr>
              <w:t xml:space="preserve"> </w:t>
            </w:r>
            <w:r w:rsidRPr="007E06EB">
              <w:rPr>
                <w:rFonts w:ascii="Times New Roman" w:hAnsi="Times New Roman" w:cs="Simplified Arabic"/>
                <w:kern w:val="22"/>
                <w:rtl/>
              </w:rPr>
              <w:t>وتعزيز</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مواد</w:t>
            </w:r>
            <w:r>
              <w:rPr>
                <w:rFonts w:ascii="Times New Roman" w:hAnsi="Times New Roman" w:cs="Simplified Arabic"/>
                <w:kern w:val="22"/>
                <w:rtl/>
              </w:rPr>
              <w:t xml:space="preserve"> </w:t>
            </w:r>
            <w:r w:rsidRPr="007E06EB">
              <w:rPr>
                <w:rFonts w:ascii="Times New Roman" w:hAnsi="Times New Roman" w:cs="Simplified Arabic"/>
                <w:kern w:val="22"/>
                <w:rtl/>
              </w:rPr>
              <w:t>الاتصال</w:t>
            </w:r>
            <w:r>
              <w:rPr>
                <w:rFonts w:ascii="Times New Roman" w:hAnsi="Times New Roman" w:cs="Simplified Arabic"/>
                <w:kern w:val="22"/>
                <w:rtl/>
              </w:rPr>
              <w:t xml:space="preserve"> </w:t>
            </w:r>
            <w:r w:rsidRPr="007E06EB">
              <w:rPr>
                <w:rFonts w:ascii="Times New Roman" w:hAnsi="Times New Roman" w:cs="Simplified Arabic"/>
                <w:kern w:val="22"/>
                <w:rtl/>
              </w:rPr>
              <w:t>و</w:t>
            </w:r>
            <w:r w:rsidRPr="007E06EB">
              <w:rPr>
                <w:rFonts w:ascii="Times New Roman" w:hAnsi="Times New Roman" w:cs="Simplified Arabic" w:hint="cs"/>
                <w:kern w:val="22"/>
                <w:rtl/>
              </w:rPr>
              <w:t>زيادة</w:t>
            </w:r>
            <w:r>
              <w:rPr>
                <w:rFonts w:ascii="Times New Roman" w:hAnsi="Times New Roman" w:cs="Simplified Arabic" w:hint="cs"/>
                <w:kern w:val="22"/>
                <w:rtl/>
              </w:rPr>
              <w:t xml:space="preserve"> </w:t>
            </w:r>
            <w:r w:rsidRPr="007E06EB">
              <w:rPr>
                <w:rFonts w:ascii="Times New Roman" w:hAnsi="Times New Roman" w:cs="Simplified Arabic"/>
                <w:kern w:val="22"/>
                <w:rtl/>
              </w:rPr>
              <w:t>التوعية</w:t>
            </w:r>
            <w:r>
              <w:rPr>
                <w:rFonts w:ascii="Times New Roman" w:hAnsi="Times New Roman" w:cs="Simplified Arabic"/>
                <w:kern w:val="22"/>
                <w:rtl/>
              </w:rPr>
              <w:t xml:space="preserve"> </w:t>
            </w:r>
            <w:r w:rsidRPr="007E06EB">
              <w:rPr>
                <w:rFonts w:ascii="Times New Roman" w:hAnsi="Times New Roman" w:cs="Simplified Arabic"/>
                <w:kern w:val="22"/>
                <w:rtl/>
              </w:rPr>
              <w:t>الاستراتيجية</w:t>
            </w:r>
            <w:r>
              <w:rPr>
                <w:rFonts w:ascii="Times New Roman" w:hAnsi="Times New Roman" w:cs="Simplified Arabic"/>
                <w:kern w:val="22"/>
                <w:rtl/>
              </w:rPr>
              <w:t xml:space="preserve"> </w:t>
            </w:r>
            <w:r w:rsidRPr="007E06EB">
              <w:rPr>
                <w:rFonts w:ascii="Times New Roman" w:hAnsi="Times New Roman" w:cs="Simplified Arabic"/>
                <w:kern w:val="22"/>
                <w:rtl/>
              </w:rPr>
              <w:t>والملائمة</w:t>
            </w:r>
            <w:r>
              <w:rPr>
                <w:rFonts w:ascii="Times New Roman" w:hAnsi="Times New Roman" w:cs="Simplified Arabic"/>
                <w:kern w:val="22"/>
                <w:rtl/>
              </w:rPr>
              <w:t xml:space="preserve"> </w:t>
            </w:r>
            <w:r w:rsidRPr="007E06EB">
              <w:rPr>
                <w:rFonts w:ascii="Times New Roman" w:hAnsi="Times New Roman" w:cs="Simplified Arabic"/>
                <w:kern w:val="22"/>
                <w:rtl/>
              </w:rPr>
              <w:t>ثقافيا</w:t>
            </w:r>
            <w:r>
              <w:rPr>
                <w:rFonts w:ascii="Times New Roman" w:hAnsi="Times New Roman" w:cs="Simplified Arabic"/>
                <w:kern w:val="22"/>
                <w:rtl/>
              </w:rPr>
              <w:t xml:space="preserve"> </w:t>
            </w:r>
            <w:r w:rsidRPr="007E06EB">
              <w:rPr>
                <w:rFonts w:ascii="Times New Roman" w:hAnsi="Times New Roman" w:cs="Simplified Arabic"/>
                <w:kern w:val="22"/>
                <w:rtl/>
              </w:rPr>
              <w:t>للصحفيين</w:t>
            </w:r>
            <w:r>
              <w:rPr>
                <w:rFonts w:ascii="Times New Roman" w:hAnsi="Times New Roman" w:cs="Simplified Arabic"/>
                <w:kern w:val="22"/>
                <w:rtl/>
              </w:rPr>
              <w:t xml:space="preserve"> </w:t>
            </w:r>
            <w:r w:rsidRPr="007E06EB">
              <w:rPr>
                <w:rFonts w:ascii="Times New Roman" w:hAnsi="Times New Roman" w:cs="Simplified Arabic"/>
                <w:kern w:val="22"/>
                <w:rtl/>
              </w:rPr>
              <w:t>وغيرهم</w:t>
            </w:r>
            <w:r>
              <w:rPr>
                <w:rFonts w:ascii="Times New Roman" w:hAnsi="Times New Roman" w:cs="Simplified Arabic"/>
                <w:kern w:val="22"/>
                <w:rtl/>
              </w:rPr>
              <w:t xml:space="preserve"> </w:t>
            </w:r>
            <w:r w:rsidRPr="007E06EB">
              <w:rPr>
                <w:rFonts w:ascii="Times New Roman" w:hAnsi="Times New Roman" w:cs="Simplified Arabic"/>
                <w:kern w:val="22"/>
                <w:rtl/>
              </w:rPr>
              <w:t>من</w:t>
            </w:r>
            <w:r>
              <w:rPr>
                <w:rFonts w:ascii="Times New Roman" w:hAnsi="Times New Roman" w:cs="Simplified Arabic"/>
                <w:kern w:val="22"/>
                <w:rtl/>
              </w:rPr>
              <w:t xml:space="preserve"> </w:t>
            </w:r>
            <w:r w:rsidRPr="007E06EB">
              <w:rPr>
                <w:rFonts w:ascii="Times New Roman" w:hAnsi="Times New Roman" w:cs="Simplified Arabic"/>
                <w:kern w:val="22"/>
                <w:rtl/>
              </w:rPr>
              <w:t>خبراء</w:t>
            </w:r>
            <w:r>
              <w:rPr>
                <w:rFonts w:ascii="Times New Roman" w:hAnsi="Times New Roman" w:cs="Simplified Arabic"/>
                <w:kern w:val="22"/>
                <w:rtl/>
              </w:rPr>
              <w:t xml:space="preserve"> </w:t>
            </w:r>
            <w:r w:rsidRPr="007E06EB">
              <w:rPr>
                <w:rFonts w:ascii="Times New Roman" w:hAnsi="Times New Roman" w:cs="Simplified Arabic"/>
                <w:kern w:val="22"/>
                <w:rtl/>
              </w:rPr>
              <w:t>الإعلام</w:t>
            </w:r>
            <w:r>
              <w:rPr>
                <w:rFonts w:ascii="Times New Roman" w:hAnsi="Times New Roman" w:cs="Simplified Arabic"/>
                <w:kern w:val="22"/>
                <w:rtl/>
              </w:rPr>
              <w:t xml:space="preserve"> </w:t>
            </w:r>
            <w:r w:rsidRPr="007E06EB">
              <w:rPr>
                <w:rFonts w:ascii="Times New Roman" w:hAnsi="Times New Roman" w:cs="Simplified Arabic"/>
                <w:kern w:val="22"/>
                <w:rtl/>
              </w:rPr>
              <w:t>والاتصال</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أهمية</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kern w:val="22"/>
                <w:rtl/>
              </w:rPr>
              <w:t xml:space="preserve"> </w:t>
            </w:r>
            <w:r w:rsidRPr="007E06EB">
              <w:rPr>
                <w:rFonts w:ascii="Times New Roman" w:hAnsi="Times New Roman" w:cs="Simplified Arabic"/>
                <w:kern w:val="22"/>
                <w:rtl/>
              </w:rPr>
              <w:t>الجينية</w:t>
            </w:r>
            <w:r>
              <w:rPr>
                <w:rFonts w:ascii="Times New Roman" w:hAnsi="Times New Roman" w:cs="Simplified Arabic"/>
                <w:kern w:val="22"/>
                <w:rtl/>
              </w:rPr>
              <w:t xml:space="preserve"> </w:t>
            </w:r>
            <w:r w:rsidRPr="007E06EB">
              <w:rPr>
                <w:rFonts w:ascii="Times New Roman" w:hAnsi="Times New Roman" w:cs="Simplified Arabic"/>
                <w:kern w:val="22"/>
                <w:rtl/>
              </w:rPr>
              <w:t>والمعارف</w:t>
            </w:r>
            <w:r>
              <w:rPr>
                <w:rFonts w:ascii="Times New Roman" w:hAnsi="Times New Roman" w:cs="Simplified Arabic"/>
                <w:kern w:val="22"/>
                <w:rtl/>
              </w:rPr>
              <w:t xml:space="preserve"> </w:t>
            </w:r>
            <w:r w:rsidRPr="007E06EB">
              <w:rPr>
                <w:rFonts w:ascii="Times New Roman" w:hAnsi="Times New Roman" w:cs="Simplified Arabic"/>
                <w:kern w:val="22"/>
                <w:rtl/>
              </w:rPr>
              <w:t>التقليدية</w:t>
            </w:r>
            <w:r>
              <w:rPr>
                <w:rFonts w:ascii="Times New Roman" w:hAnsi="Times New Roman" w:cs="Simplified Arabic"/>
                <w:kern w:val="22"/>
                <w:rtl/>
              </w:rPr>
              <w:t xml:space="preserve"> </w:t>
            </w:r>
            <w:r w:rsidRPr="007E06EB">
              <w:rPr>
                <w:rFonts w:ascii="Times New Roman" w:hAnsi="Times New Roman" w:cs="Simplified Arabic"/>
                <w:kern w:val="22"/>
                <w:rtl/>
              </w:rPr>
              <w:t>المرتبطة</w:t>
            </w:r>
            <w:r>
              <w:rPr>
                <w:rFonts w:ascii="Times New Roman" w:hAnsi="Times New Roman" w:cs="Simplified Arabic"/>
                <w:kern w:val="22"/>
                <w:rtl/>
              </w:rPr>
              <w:t xml:space="preserve"> </w:t>
            </w:r>
            <w:r w:rsidRPr="007E06EB">
              <w:rPr>
                <w:rFonts w:ascii="Times New Roman" w:hAnsi="Times New Roman" w:cs="Simplified Arabic"/>
                <w:kern w:val="22"/>
                <w:rtl/>
              </w:rPr>
              <w:t>بها</w:t>
            </w:r>
            <w:r>
              <w:rPr>
                <w:rFonts w:ascii="Times New Roman" w:hAnsi="Times New Roman" w:cs="Simplified Arabic"/>
                <w:kern w:val="22"/>
                <w:rtl/>
              </w:rPr>
              <w:t xml:space="preserve"> </w:t>
            </w:r>
            <w:r w:rsidRPr="007E06EB">
              <w:rPr>
                <w:rFonts w:ascii="Times New Roman" w:hAnsi="Times New Roman" w:cs="Simplified Arabic"/>
                <w:kern w:val="22"/>
                <w:rtl/>
              </w:rPr>
              <w:t>والتقاسم</w:t>
            </w:r>
            <w:r>
              <w:rPr>
                <w:rFonts w:ascii="Times New Roman" w:hAnsi="Times New Roman" w:cs="Simplified Arabic"/>
                <w:kern w:val="22"/>
                <w:rtl/>
              </w:rPr>
              <w:t xml:space="preserve"> </w:t>
            </w:r>
            <w:r w:rsidRPr="007E06EB">
              <w:rPr>
                <w:rFonts w:ascii="Times New Roman" w:hAnsi="Times New Roman" w:cs="Simplified Arabic"/>
                <w:kern w:val="22"/>
                <w:rtl/>
              </w:rPr>
              <w:t>العادل</w:t>
            </w:r>
            <w:r>
              <w:rPr>
                <w:rFonts w:ascii="Times New Roman" w:hAnsi="Times New Roman" w:cs="Simplified Arabic"/>
                <w:kern w:val="22"/>
                <w:rtl/>
              </w:rPr>
              <w:t xml:space="preserve"> </w:t>
            </w:r>
            <w:r w:rsidRPr="007E06EB">
              <w:rPr>
                <w:rFonts w:ascii="Times New Roman" w:hAnsi="Times New Roman" w:cs="Simplified Arabic"/>
                <w:kern w:val="22"/>
                <w:rtl/>
              </w:rPr>
              <w:t>والمنصف</w:t>
            </w:r>
            <w:r>
              <w:rPr>
                <w:rFonts w:ascii="Times New Roman" w:hAnsi="Times New Roman" w:cs="Simplified Arabic"/>
                <w:kern w:val="22"/>
                <w:rtl/>
              </w:rPr>
              <w:t xml:space="preserve"> </w:t>
            </w:r>
            <w:r w:rsidRPr="007E06EB">
              <w:rPr>
                <w:rFonts w:ascii="Times New Roman" w:hAnsi="Times New Roman" w:cs="Simplified Arabic"/>
                <w:kern w:val="22"/>
                <w:rtl/>
              </w:rPr>
              <w:t>للمنافع</w:t>
            </w:r>
            <w:r>
              <w:rPr>
                <w:rFonts w:ascii="Times New Roman" w:hAnsi="Times New Roman" w:cs="Simplified Arabic"/>
                <w:kern w:val="22"/>
                <w:rtl/>
              </w:rPr>
              <w:t xml:space="preserve"> </w:t>
            </w:r>
            <w:r w:rsidRPr="007E06EB">
              <w:rPr>
                <w:rFonts w:ascii="Times New Roman" w:hAnsi="Times New Roman" w:cs="Simplified Arabic"/>
                <w:kern w:val="22"/>
                <w:rtl/>
              </w:rPr>
              <w:t>الناشئة</w:t>
            </w:r>
            <w:r>
              <w:rPr>
                <w:rFonts w:ascii="Times New Roman" w:hAnsi="Times New Roman" w:cs="Simplified Arabic"/>
                <w:kern w:val="22"/>
                <w:rtl/>
              </w:rPr>
              <w:t xml:space="preserve"> </w:t>
            </w:r>
            <w:r w:rsidRPr="007E06EB">
              <w:rPr>
                <w:rFonts w:ascii="Times New Roman" w:hAnsi="Times New Roman" w:cs="Simplified Arabic"/>
                <w:kern w:val="22"/>
                <w:rtl/>
              </w:rPr>
              <w:t>عن</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تلك</w:t>
            </w:r>
            <w:r>
              <w:rPr>
                <w:rFonts w:ascii="Times New Roman" w:hAnsi="Times New Roman" w:cs="Simplified Arabic"/>
                <w:kern w:val="22"/>
                <w:rtl/>
              </w:rPr>
              <w:t xml:space="preserve"> </w:t>
            </w:r>
            <w:r w:rsidRPr="007E06EB">
              <w:rPr>
                <w:rFonts w:ascii="Times New Roman" w:hAnsi="Times New Roman" w:cs="Simplified Arabic"/>
                <w:kern w:val="22"/>
                <w:rtl/>
              </w:rPr>
              <w:t>الموارد</w:t>
            </w:r>
            <w:r>
              <w:rPr>
                <w:rFonts w:ascii="Times New Roman" w:hAnsi="Times New Roman" w:cs="Simplified Arabic" w:hint="cs"/>
                <w:kern w:val="22"/>
                <w:rtl/>
              </w:rPr>
              <w:t xml:space="preserve"> </w:t>
            </w:r>
            <w:r w:rsidRPr="007E06EB">
              <w:rPr>
                <w:rFonts w:ascii="Times New Roman" w:hAnsi="Times New Roman" w:cs="Simplified Arabic" w:hint="cs"/>
                <w:kern w:val="22"/>
                <w:rtl/>
              </w:rPr>
              <w:t>ووضع</w:t>
            </w:r>
            <w:r>
              <w:rPr>
                <w:rFonts w:ascii="Times New Roman" w:hAnsi="Times New Roman" w:cs="Simplified Arabic" w:hint="cs"/>
                <w:kern w:val="22"/>
                <w:rtl/>
              </w:rPr>
              <w:t xml:space="preserve"> </w:t>
            </w:r>
            <w:r w:rsidRPr="007E06EB">
              <w:rPr>
                <w:rFonts w:ascii="Times New Roman" w:hAnsi="Times New Roman" w:cs="Simplified Arabic"/>
                <w:kern w:val="22"/>
                <w:rtl/>
              </w:rPr>
              <w:t>استراتيجيات</w:t>
            </w:r>
            <w:r>
              <w:rPr>
                <w:rFonts w:ascii="Times New Roman" w:hAnsi="Times New Roman" w:cs="Simplified Arabic"/>
                <w:kern w:val="22"/>
                <w:rtl/>
              </w:rPr>
              <w:t xml:space="preserve"> </w:t>
            </w:r>
            <w:r w:rsidRPr="007E06EB">
              <w:rPr>
                <w:rFonts w:ascii="Times New Roman" w:hAnsi="Times New Roman" w:cs="Simplified Arabic" w:hint="cs"/>
                <w:kern w:val="22"/>
                <w:rtl/>
              </w:rPr>
              <w:t>زيادة</w:t>
            </w:r>
            <w:r>
              <w:rPr>
                <w:rFonts w:ascii="Times New Roman" w:hAnsi="Times New Roman" w:cs="Simplified Arabic" w:hint="cs"/>
                <w:kern w:val="22"/>
                <w:rtl/>
              </w:rPr>
              <w:t xml:space="preserve"> </w:t>
            </w:r>
            <w:r w:rsidRPr="007E06EB">
              <w:rPr>
                <w:rFonts w:ascii="Times New Roman" w:hAnsi="Times New Roman" w:cs="Simplified Arabic" w:hint="cs"/>
                <w:kern w:val="22"/>
                <w:rtl/>
              </w:rPr>
              <w:t>التوعية</w:t>
            </w:r>
            <w:r>
              <w:rPr>
                <w:rFonts w:ascii="Times New Roman" w:hAnsi="Times New Roman" w:cs="Simplified Arabic" w:hint="cs"/>
                <w:kern w:val="22"/>
                <w:rtl/>
              </w:rPr>
              <w:t xml:space="preserve"> </w:t>
            </w:r>
            <w:r w:rsidRPr="007E06EB">
              <w:rPr>
                <w:rFonts w:ascii="Times New Roman" w:hAnsi="Times New Roman" w:cs="Simplified Arabic"/>
                <w:kern w:val="22"/>
                <w:rtl/>
              </w:rPr>
              <w:t>التي</w:t>
            </w:r>
            <w:r>
              <w:rPr>
                <w:rFonts w:ascii="Times New Roman" w:hAnsi="Times New Roman" w:cs="Simplified Arabic"/>
                <w:kern w:val="22"/>
                <w:rtl/>
              </w:rPr>
              <w:t xml:space="preserve"> </w:t>
            </w:r>
            <w:r w:rsidRPr="007E06EB">
              <w:rPr>
                <w:rFonts w:ascii="Times New Roman" w:hAnsi="Times New Roman" w:cs="Simplified Arabic"/>
                <w:kern w:val="22"/>
                <w:rtl/>
              </w:rPr>
              <w:t>تتكيف</w:t>
            </w:r>
            <w:r>
              <w:rPr>
                <w:rFonts w:ascii="Times New Roman" w:hAnsi="Times New Roman" w:cs="Simplified Arabic"/>
                <w:kern w:val="22"/>
                <w:rtl/>
              </w:rPr>
              <w:t xml:space="preserve"> </w:t>
            </w:r>
            <w:r w:rsidRPr="007E06EB">
              <w:rPr>
                <w:rFonts w:ascii="Times New Roman" w:hAnsi="Times New Roman" w:cs="Simplified Arabic"/>
                <w:kern w:val="22"/>
                <w:rtl/>
              </w:rPr>
              <w:t>مع</w:t>
            </w:r>
            <w:r>
              <w:rPr>
                <w:rFonts w:ascii="Times New Roman" w:hAnsi="Times New Roman" w:cs="Simplified Arabic"/>
                <w:kern w:val="22"/>
                <w:rtl/>
              </w:rPr>
              <w:t xml:space="preserve"> </w:t>
            </w:r>
            <w:r w:rsidRPr="007E06EB">
              <w:rPr>
                <w:rFonts w:ascii="Times New Roman" w:hAnsi="Times New Roman" w:cs="Simplified Arabic"/>
                <w:kern w:val="22"/>
                <w:rtl/>
              </w:rPr>
              <w:t>مختلف</w:t>
            </w:r>
            <w:r>
              <w:rPr>
                <w:rFonts w:ascii="Times New Roman" w:hAnsi="Times New Roman" w:cs="Simplified Arabic"/>
                <w:kern w:val="22"/>
                <w:rtl/>
              </w:rPr>
              <w:t xml:space="preserve"> </w:t>
            </w:r>
            <w:r w:rsidRPr="007E06EB">
              <w:rPr>
                <w:rFonts w:ascii="Times New Roman" w:hAnsi="Times New Roman" w:cs="Simplified Arabic"/>
                <w:kern w:val="22"/>
                <w:rtl/>
              </w:rPr>
              <w:t>الجماهير،</w:t>
            </w:r>
            <w:r>
              <w:rPr>
                <w:rFonts w:ascii="Times New Roman" w:hAnsi="Times New Roman" w:cs="Simplified Arabic"/>
                <w:kern w:val="22"/>
                <w:rtl/>
              </w:rPr>
              <w:t xml:space="preserve"> </w:t>
            </w:r>
            <w:r w:rsidRPr="007E06EB">
              <w:rPr>
                <w:rFonts w:ascii="Times New Roman" w:hAnsi="Times New Roman" w:cs="Simplified Arabic"/>
                <w:kern w:val="22"/>
                <w:rtl/>
              </w:rPr>
              <w:t>بما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ذلك</w:t>
            </w:r>
            <w:r>
              <w:rPr>
                <w:rFonts w:ascii="Times New Roman" w:hAnsi="Times New Roman" w:cs="Simplified Arabic"/>
                <w:kern w:val="22"/>
                <w:rtl/>
              </w:rPr>
              <w:t xml:space="preserve"> </w:t>
            </w:r>
            <w:r w:rsidRPr="007E06EB">
              <w:rPr>
                <w:rFonts w:ascii="Times New Roman" w:hAnsi="Times New Roman" w:cs="Simplified Arabic"/>
                <w:kern w:val="22"/>
                <w:rtl/>
              </w:rPr>
              <w:t>المسؤولون</w:t>
            </w:r>
            <w:r>
              <w:rPr>
                <w:rFonts w:ascii="Times New Roman" w:hAnsi="Times New Roman" w:cs="Simplified Arabic"/>
                <w:kern w:val="22"/>
                <w:rtl/>
              </w:rPr>
              <w:t xml:space="preserve"> </w:t>
            </w:r>
            <w:r w:rsidRPr="007E06EB">
              <w:rPr>
                <w:rFonts w:ascii="Times New Roman" w:hAnsi="Times New Roman" w:cs="Simplified Arabic"/>
                <w:kern w:val="22"/>
                <w:rtl/>
              </w:rPr>
              <w:t>الحكوميون،</w:t>
            </w:r>
            <w:r>
              <w:rPr>
                <w:rFonts w:ascii="Times New Roman" w:hAnsi="Times New Roman" w:cs="Simplified Arabic"/>
                <w:kern w:val="22"/>
                <w:rtl/>
              </w:rPr>
              <w:t xml:space="preserve"> </w:t>
            </w:r>
            <w:r w:rsidRPr="007E06EB">
              <w:rPr>
                <w:rFonts w:ascii="Times New Roman" w:hAnsi="Times New Roman" w:cs="Simplified Arabic"/>
                <w:kern w:val="22"/>
                <w:rtl/>
              </w:rPr>
              <w:t>والشعوب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ومجتمع</w:t>
            </w:r>
            <w:r>
              <w:rPr>
                <w:rFonts w:ascii="Times New Roman" w:hAnsi="Times New Roman" w:cs="Simplified Arabic"/>
                <w:kern w:val="22"/>
                <w:rtl/>
              </w:rPr>
              <w:t xml:space="preserve"> </w:t>
            </w:r>
            <w:r w:rsidRPr="007E06EB">
              <w:rPr>
                <w:rFonts w:ascii="Times New Roman" w:hAnsi="Times New Roman" w:cs="Simplified Arabic"/>
                <w:kern w:val="22"/>
                <w:rtl/>
              </w:rPr>
              <w:t>البحوث،</w:t>
            </w:r>
            <w:r>
              <w:rPr>
                <w:rFonts w:ascii="Times New Roman" w:hAnsi="Times New Roman" w:cs="Simplified Arabic"/>
                <w:kern w:val="22"/>
                <w:rtl/>
              </w:rPr>
              <w:t xml:space="preserve"> </w:t>
            </w:r>
            <w:r w:rsidRPr="007E06EB">
              <w:rPr>
                <w:rFonts w:ascii="Times New Roman" w:hAnsi="Times New Roman" w:cs="Simplified Arabic"/>
                <w:kern w:val="22"/>
                <w:rtl/>
              </w:rPr>
              <w:t>وقطاع</w:t>
            </w:r>
            <w:r>
              <w:rPr>
                <w:rFonts w:ascii="Times New Roman" w:hAnsi="Times New Roman" w:cs="Simplified Arabic"/>
                <w:kern w:val="22"/>
                <w:rtl/>
              </w:rPr>
              <w:t xml:space="preserve"> </w:t>
            </w:r>
            <w:r w:rsidRPr="007E06EB">
              <w:rPr>
                <w:rFonts w:ascii="Times New Roman" w:hAnsi="Times New Roman" w:cs="Simplified Arabic"/>
                <w:kern w:val="22"/>
                <w:rtl/>
              </w:rPr>
              <w:t>الأعمال،</w:t>
            </w:r>
            <w:r>
              <w:rPr>
                <w:rFonts w:ascii="Times New Roman" w:hAnsi="Times New Roman" w:cs="Simplified Arabic"/>
                <w:kern w:val="22"/>
                <w:rtl/>
              </w:rPr>
              <w:t xml:space="preserve"> </w:t>
            </w:r>
            <w:r w:rsidRPr="007E06EB">
              <w:rPr>
                <w:rFonts w:ascii="Times New Roman" w:hAnsi="Times New Roman" w:cs="Simplified Arabic"/>
                <w:kern w:val="22"/>
                <w:rtl/>
              </w:rPr>
              <w:t>والمجتمع</w:t>
            </w:r>
            <w:r>
              <w:rPr>
                <w:rFonts w:ascii="Times New Roman" w:hAnsi="Times New Roman" w:cs="Simplified Arabic"/>
                <w:kern w:val="22"/>
                <w:rtl/>
              </w:rPr>
              <w:t xml:space="preserve"> </w:t>
            </w:r>
            <w:r w:rsidRPr="007E06EB">
              <w:rPr>
                <w:rFonts w:ascii="Times New Roman" w:hAnsi="Times New Roman" w:cs="Simplified Arabic"/>
                <w:kern w:val="22"/>
                <w:rtl/>
              </w:rPr>
              <w:t>المدني،</w:t>
            </w:r>
            <w:r>
              <w:rPr>
                <w:rFonts w:ascii="Times New Roman" w:hAnsi="Times New Roman" w:cs="Simplified Arabic"/>
                <w:kern w:val="22"/>
                <w:rtl/>
              </w:rPr>
              <w:t xml:space="preserve"> </w:t>
            </w:r>
            <w:r w:rsidRPr="007E06EB">
              <w:rPr>
                <w:rFonts w:ascii="Times New Roman" w:hAnsi="Times New Roman" w:cs="Simplified Arabic"/>
                <w:kern w:val="22"/>
                <w:rtl/>
              </w:rPr>
              <w:t>والنساء</w:t>
            </w:r>
            <w:r>
              <w:rPr>
                <w:rFonts w:ascii="Times New Roman" w:hAnsi="Times New Roman" w:cs="Simplified Arabic"/>
                <w:kern w:val="22"/>
                <w:rtl/>
              </w:rPr>
              <w:t xml:space="preserve"> </w:t>
            </w:r>
            <w:r w:rsidRPr="007E06EB">
              <w:rPr>
                <w:rFonts w:ascii="Times New Roman" w:hAnsi="Times New Roman" w:cs="Simplified Arabic"/>
                <w:kern w:val="22"/>
                <w:rtl/>
              </w:rPr>
              <w:t>والشباب؛</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تنقيح،</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الحاجة،</w:t>
            </w:r>
            <w:r>
              <w:rPr>
                <w:rFonts w:ascii="Times New Roman" w:hAnsi="Times New Roman" w:cs="Simplified Arabic"/>
                <w:kern w:val="22"/>
                <w:rtl/>
              </w:rPr>
              <w:t xml:space="preserve"> </w:t>
            </w:r>
            <w:r w:rsidRPr="007E06EB">
              <w:rPr>
                <w:rFonts w:ascii="Times New Roman" w:hAnsi="Times New Roman" w:cs="Simplified Arabic"/>
                <w:kern w:val="22"/>
                <w:rtl/>
              </w:rPr>
              <w:t>ونشر</w:t>
            </w:r>
            <w:r>
              <w:rPr>
                <w:rFonts w:ascii="Times New Roman" w:hAnsi="Times New Roman" w:cs="Simplified Arabic"/>
                <w:kern w:val="22"/>
                <w:rtl/>
              </w:rPr>
              <w:t xml:space="preserve"> </w:t>
            </w:r>
            <w:r w:rsidRPr="007E06EB">
              <w:rPr>
                <w:rFonts w:ascii="Times New Roman" w:hAnsi="Times New Roman" w:cs="Simplified Arabic"/>
                <w:kern w:val="22"/>
                <w:rtl/>
              </w:rPr>
              <w:t>وتشجيع</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المواد</w:t>
            </w:r>
            <w:r>
              <w:rPr>
                <w:rFonts w:ascii="Times New Roman" w:hAnsi="Times New Roman" w:cs="Simplified Arabic"/>
                <w:kern w:val="22"/>
                <w:rtl/>
              </w:rPr>
              <w:t xml:space="preserve"> </w:t>
            </w:r>
            <w:r w:rsidRPr="007E06EB">
              <w:rPr>
                <w:rFonts w:ascii="Times New Roman" w:hAnsi="Times New Roman" w:cs="Simplified Arabic"/>
                <w:kern w:val="22"/>
                <w:rtl/>
              </w:rPr>
              <w:t>التدريبية</w:t>
            </w:r>
            <w:r>
              <w:rPr>
                <w:rFonts w:ascii="Times New Roman" w:hAnsi="Times New Roman" w:cs="Simplified Arabic"/>
                <w:kern w:val="22"/>
                <w:rtl/>
              </w:rPr>
              <w:t xml:space="preserve"> </w:t>
            </w:r>
            <w:r w:rsidRPr="007E06EB">
              <w:rPr>
                <w:rFonts w:ascii="Times New Roman" w:hAnsi="Times New Roman" w:cs="Simplified Arabic"/>
                <w:kern w:val="22"/>
                <w:rtl/>
              </w:rPr>
              <w:t>والإرشادات</w:t>
            </w:r>
            <w:r>
              <w:rPr>
                <w:rFonts w:ascii="Times New Roman" w:hAnsi="Times New Roman" w:cs="Simplified Arabic"/>
                <w:kern w:val="22"/>
                <w:rtl/>
              </w:rPr>
              <w:t xml:space="preserve"> </w:t>
            </w:r>
            <w:r w:rsidRPr="007E06EB">
              <w:rPr>
                <w:rFonts w:ascii="Times New Roman" w:hAnsi="Times New Roman" w:cs="Simplified Arabic"/>
                <w:kern w:val="22"/>
                <w:rtl/>
              </w:rPr>
              <w:t>والأدوات</w:t>
            </w:r>
            <w:r>
              <w:rPr>
                <w:rFonts w:ascii="Times New Roman" w:hAnsi="Times New Roman" w:cs="Simplified Arabic"/>
                <w:kern w:val="22"/>
                <w:rtl/>
              </w:rPr>
              <w:t xml:space="preserve"> </w:t>
            </w:r>
            <w:r w:rsidRPr="007E06EB">
              <w:rPr>
                <w:rFonts w:ascii="Times New Roman" w:hAnsi="Times New Roman" w:cs="Simplified Arabic"/>
                <w:kern w:val="22"/>
                <w:rtl/>
              </w:rPr>
              <w:t>العملية</w:t>
            </w:r>
            <w:r>
              <w:rPr>
                <w:rFonts w:ascii="Times New Roman" w:hAnsi="Times New Roman" w:cs="Simplified Arabic"/>
                <w:kern w:val="22"/>
                <w:rtl/>
              </w:rPr>
              <w:t xml:space="preserve"> </w:t>
            </w:r>
            <w:r w:rsidRPr="007E06EB">
              <w:rPr>
                <w:rFonts w:ascii="Times New Roman" w:hAnsi="Times New Roman" w:cs="Simplified Arabic"/>
                <w:kern w:val="22"/>
                <w:rtl/>
              </w:rPr>
              <w:t>لضمان</w:t>
            </w:r>
            <w:r>
              <w:rPr>
                <w:rFonts w:ascii="Times New Roman" w:hAnsi="Times New Roman" w:cs="Simplified Arabic"/>
                <w:kern w:val="22"/>
                <w:rtl/>
              </w:rPr>
              <w:t xml:space="preserve"> </w:t>
            </w:r>
            <w:r w:rsidRPr="007E06EB">
              <w:rPr>
                <w:rFonts w:ascii="Times New Roman" w:hAnsi="Times New Roman" w:cs="Simplified Arabic"/>
                <w:kern w:val="22"/>
                <w:rtl/>
              </w:rPr>
              <w:t>تلبية</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لاحتياجات</w:t>
            </w:r>
            <w:r>
              <w:rPr>
                <w:rFonts w:ascii="Times New Roman" w:hAnsi="Times New Roman" w:cs="Simplified Arabic"/>
                <w:kern w:val="22"/>
                <w:rtl/>
              </w:rPr>
              <w:t xml:space="preserve"> </w:t>
            </w:r>
            <w:r w:rsidRPr="007E06EB">
              <w:rPr>
                <w:rFonts w:ascii="Times New Roman" w:hAnsi="Times New Roman" w:cs="Simplified Arabic"/>
                <w:kern w:val="22"/>
                <w:rtl/>
              </w:rPr>
              <w:t>المجموعة</w:t>
            </w:r>
            <w:r>
              <w:rPr>
                <w:rFonts w:ascii="Times New Roman" w:hAnsi="Times New Roman" w:cs="Simplified Arabic"/>
                <w:kern w:val="22"/>
                <w:rtl/>
              </w:rPr>
              <w:t xml:space="preserve"> </w:t>
            </w:r>
            <w:r w:rsidRPr="007E06EB">
              <w:rPr>
                <w:rFonts w:ascii="Times New Roman" w:hAnsi="Times New Roman" w:cs="Simplified Arabic"/>
                <w:kern w:val="22"/>
                <w:rtl/>
              </w:rPr>
              <w:t>المستهدفة</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p>
          <w:p w:rsidR="00752BD2" w:rsidRPr="007E06EB" w:rsidRDefault="00752BD2" w:rsidP="008D797A">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الاتصال</w:t>
            </w:r>
            <w:r>
              <w:rPr>
                <w:rFonts w:ascii="Times New Roman" w:hAnsi="Times New Roman" w:cs="Simplified Arabic"/>
                <w:kern w:val="22"/>
                <w:rtl/>
              </w:rPr>
              <w:t xml:space="preserve"> </w:t>
            </w:r>
            <w:r w:rsidRPr="007E06EB">
              <w:rPr>
                <w:rFonts w:ascii="Times New Roman" w:hAnsi="Times New Roman" w:cs="Simplified Arabic"/>
                <w:kern w:val="22"/>
                <w:rtl/>
              </w:rPr>
              <w:t>الاستراتيجي</w:t>
            </w:r>
            <w:r>
              <w:rPr>
                <w:rFonts w:ascii="Times New Roman" w:hAnsi="Times New Roman" w:cs="Simplified Arabic"/>
                <w:kern w:val="22"/>
                <w:rtl/>
              </w:rPr>
              <w:t xml:space="preserve"> </w:t>
            </w:r>
            <w:r w:rsidRPr="007E06EB">
              <w:rPr>
                <w:rFonts w:ascii="Times New Roman" w:hAnsi="Times New Roman" w:cs="Simplified Arabic"/>
                <w:kern w:val="22"/>
                <w:rtl/>
              </w:rPr>
              <w:t>ووضع</w:t>
            </w:r>
            <w:r>
              <w:rPr>
                <w:rFonts w:ascii="Times New Roman" w:hAnsi="Times New Roman" w:cs="Simplified Arabic"/>
                <w:kern w:val="22"/>
                <w:rtl/>
              </w:rPr>
              <w:t xml:space="preserve"> </w:t>
            </w:r>
            <w:r w:rsidRPr="007E06EB">
              <w:rPr>
                <w:rFonts w:ascii="Times New Roman" w:hAnsi="Times New Roman" w:cs="Simplified Arabic"/>
                <w:kern w:val="22"/>
                <w:rtl/>
              </w:rPr>
              <w:t>استراتيجيات</w:t>
            </w:r>
            <w:r>
              <w:rPr>
                <w:rFonts w:ascii="Times New Roman" w:hAnsi="Times New Roman" w:cs="Simplified Arabic"/>
                <w:kern w:val="22"/>
                <w:rtl/>
              </w:rPr>
              <w:t xml:space="preserve"> </w:t>
            </w:r>
            <w:r w:rsidRPr="007E06EB">
              <w:rPr>
                <w:rFonts w:ascii="Times New Roman" w:hAnsi="Times New Roman" w:cs="Simplified Arabic" w:hint="cs"/>
                <w:kern w:val="22"/>
                <w:rtl/>
              </w:rPr>
              <w:t>زيادة</w:t>
            </w:r>
            <w:r>
              <w:rPr>
                <w:rFonts w:ascii="Times New Roman" w:hAnsi="Times New Roman" w:cs="Simplified Arabic" w:hint="cs"/>
                <w:kern w:val="22"/>
                <w:rtl/>
              </w:rPr>
              <w:t xml:space="preserve"> </w:t>
            </w:r>
            <w:r w:rsidRPr="007E06EB">
              <w:rPr>
                <w:rFonts w:ascii="Times New Roman" w:hAnsi="Times New Roman" w:cs="Simplified Arabic"/>
                <w:kern w:val="22"/>
                <w:rtl/>
              </w:rPr>
              <w:t>التوعية</w:t>
            </w:r>
            <w:r>
              <w:rPr>
                <w:rFonts w:ascii="Times New Roman" w:hAnsi="Times New Roman" w:cs="Simplified Arabic"/>
                <w:kern w:val="22"/>
                <w:rtl/>
              </w:rPr>
              <w:t xml:space="preserve"> </w:t>
            </w:r>
            <w:r w:rsidRPr="007E06EB">
              <w:rPr>
                <w:rFonts w:ascii="Times New Roman" w:hAnsi="Times New Roman" w:cs="Simplified Arabic"/>
                <w:kern w:val="22"/>
                <w:rtl/>
              </w:rPr>
              <w:t>باستخدام</w:t>
            </w:r>
            <w:r>
              <w:rPr>
                <w:rFonts w:ascii="Times New Roman" w:hAnsi="Times New Roman" w:cs="Simplified Arabic"/>
                <w:kern w:val="22"/>
                <w:rtl/>
              </w:rPr>
              <w:t xml:space="preserve"> </w:t>
            </w:r>
            <w:r w:rsidRPr="007E06EB">
              <w:rPr>
                <w:rFonts w:ascii="Times New Roman" w:hAnsi="Times New Roman" w:cs="Simplified Arabic"/>
                <w:kern w:val="22"/>
                <w:rtl/>
              </w:rPr>
              <w:t>المواد</w:t>
            </w:r>
            <w:r>
              <w:rPr>
                <w:rFonts w:ascii="Times New Roman" w:hAnsi="Times New Roman" w:cs="Simplified Arabic"/>
                <w:kern w:val="22"/>
                <w:rtl/>
              </w:rPr>
              <w:t xml:space="preserve"> </w:t>
            </w:r>
            <w:r w:rsidRPr="007E06EB">
              <w:rPr>
                <w:rFonts w:ascii="Times New Roman" w:hAnsi="Times New Roman" w:cs="Simplified Arabic"/>
                <w:kern w:val="22"/>
                <w:rtl/>
              </w:rPr>
              <w:t>الموجودة</w:t>
            </w:r>
            <w:r>
              <w:rPr>
                <w:rFonts w:ascii="Times New Roman" w:hAnsi="Times New Roman" w:cs="Simplified Arabic" w:hint="cs"/>
                <w:kern w:val="22"/>
                <w:rtl/>
              </w:rPr>
              <w:t>؛</w:t>
            </w:r>
            <w:r w:rsidR="008D797A" w:rsidRPr="008D797A">
              <w:rPr>
                <w:rFonts w:ascii="Times New Roman" w:hAnsi="Times New Roman" w:cs="Simplified Arabic"/>
                <w:kern w:val="22"/>
                <w:vertAlign w:val="superscript"/>
              </w:rPr>
              <w:footnoteReference w:customMarkFollows="1" w:id="28"/>
              <w:t>28</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(د)</w:t>
            </w:r>
            <w:r>
              <w:rPr>
                <w:rFonts w:ascii="Times New Roman" w:hAnsi="Times New Roman" w:cs="Simplified Arabic"/>
                <w:kern w:val="22"/>
                <w:rtl/>
              </w:rPr>
              <w:t xml:space="preserve"> </w:t>
            </w:r>
            <w:r w:rsidRPr="007E06EB">
              <w:rPr>
                <w:rFonts w:ascii="Times New Roman" w:hAnsi="Times New Roman" w:cs="Simplified Arabic"/>
                <w:kern w:val="22"/>
                <w:rtl/>
              </w:rPr>
              <w:t>نشر</w:t>
            </w:r>
            <w:r>
              <w:rPr>
                <w:rFonts w:ascii="Times New Roman" w:hAnsi="Times New Roman" w:cs="Simplified Arabic"/>
                <w:kern w:val="22"/>
                <w:rtl/>
              </w:rPr>
              <w:t xml:space="preserve"> </w:t>
            </w:r>
            <w:r w:rsidRPr="007E06EB">
              <w:rPr>
                <w:rFonts w:ascii="Times New Roman" w:hAnsi="Times New Roman" w:cs="Simplified Arabic"/>
                <w:kern w:val="22"/>
                <w:rtl/>
              </w:rPr>
              <w:t>مواد</w:t>
            </w:r>
            <w:r>
              <w:rPr>
                <w:rFonts w:ascii="Times New Roman" w:hAnsi="Times New Roman" w:cs="Simplified Arabic"/>
                <w:kern w:val="22"/>
                <w:rtl/>
              </w:rPr>
              <w:t xml:space="preserve"> </w:t>
            </w:r>
            <w:r w:rsidRPr="007E06EB">
              <w:rPr>
                <w:rFonts w:ascii="Times New Roman" w:hAnsi="Times New Roman" w:cs="Simplified Arabic"/>
                <w:kern w:val="22"/>
                <w:rtl/>
              </w:rPr>
              <w:t>الاتصال</w:t>
            </w:r>
            <w:r>
              <w:rPr>
                <w:rFonts w:ascii="Times New Roman" w:hAnsi="Times New Roman" w:cs="Simplified Arabic"/>
                <w:kern w:val="22"/>
                <w:rtl/>
              </w:rPr>
              <w:t xml:space="preserve"> </w:t>
            </w:r>
            <w:r w:rsidRPr="007E06EB">
              <w:rPr>
                <w:rFonts w:ascii="Times New Roman" w:hAnsi="Times New Roman" w:cs="Simplified Arabic"/>
                <w:kern w:val="22"/>
                <w:rtl/>
              </w:rPr>
              <w:t>الاستراتيجي</w:t>
            </w:r>
            <w:r>
              <w:rPr>
                <w:rFonts w:ascii="Times New Roman" w:hAnsi="Times New Roman" w:cs="Simplified Arabic"/>
                <w:kern w:val="22"/>
                <w:rtl/>
              </w:rPr>
              <w:t xml:space="preserve"> </w:t>
            </w:r>
            <w:r w:rsidRPr="007E06EB">
              <w:rPr>
                <w:rFonts w:ascii="Times New Roman" w:hAnsi="Times New Roman" w:cs="Simplified Arabic"/>
                <w:kern w:val="22"/>
                <w:rtl/>
              </w:rPr>
              <w:t>و</w:t>
            </w:r>
            <w:r w:rsidRPr="007E06EB">
              <w:rPr>
                <w:rFonts w:ascii="Times New Roman" w:hAnsi="Times New Roman" w:cs="Simplified Arabic" w:hint="cs"/>
                <w:kern w:val="22"/>
                <w:rtl/>
              </w:rPr>
              <w:t>زيادة</w:t>
            </w:r>
            <w:r>
              <w:rPr>
                <w:rFonts w:ascii="Times New Roman" w:hAnsi="Times New Roman" w:cs="Simplified Arabic" w:hint="cs"/>
                <w:kern w:val="22"/>
                <w:rtl/>
              </w:rPr>
              <w:t xml:space="preserve"> </w:t>
            </w:r>
            <w:r w:rsidRPr="007E06EB">
              <w:rPr>
                <w:rFonts w:ascii="Times New Roman" w:hAnsi="Times New Roman" w:cs="Simplified Arabic"/>
                <w:kern w:val="22"/>
                <w:rtl/>
              </w:rPr>
              <w:t>التوعية</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r>
              <w:rPr>
                <w:rFonts w:ascii="Times New Roman" w:hAnsi="Times New Roman" w:cs="Simplified Arabic"/>
                <w:kern w:val="22"/>
                <w:rtl/>
              </w:rPr>
              <w:t xml:space="preserve"> </w:t>
            </w:r>
            <w:r w:rsidRPr="007E06EB">
              <w:rPr>
                <w:rFonts w:ascii="Times New Roman" w:hAnsi="Times New Roman" w:cs="Simplified Arabic"/>
                <w:kern w:val="22"/>
                <w:rtl/>
              </w:rPr>
              <w:t>وتبادل</w:t>
            </w:r>
            <w:r>
              <w:rPr>
                <w:rFonts w:ascii="Times New Roman" w:hAnsi="Times New Roman" w:cs="Simplified Arabic"/>
                <w:kern w:val="22"/>
                <w:rtl/>
              </w:rPr>
              <w:t xml:space="preserve"> </w:t>
            </w:r>
            <w:r w:rsidRPr="007E06EB">
              <w:rPr>
                <w:rFonts w:ascii="Times New Roman" w:hAnsi="Times New Roman" w:cs="Simplified Arabic"/>
                <w:kern w:val="22"/>
                <w:rtl/>
              </w:rPr>
              <w:t>الأمثلة</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استخدامها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w:t>
            </w:r>
          </w:p>
        </w:tc>
      </w:tr>
      <w:tr w:rsidR="00752BD2" w:rsidRPr="007E06EB" w:rsidTr="00B001C3">
        <w:trPr>
          <w:jc w:val="center"/>
        </w:trPr>
        <w:tc>
          <w:tcPr>
            <w:tcW w:w="3794" w:type="dxa"/>
            <w:shd w:val="clear" w:color="auto" w:fill="auto"/>
          </w:tcPr>
          <w:p w:rsidR="00752BD2" w:rsidRPr="007E06EB" w:rsidRDefault="00752BD2" w:rsidP="004A2914">
            <w:pPr>
              <w:bidi/>
              <w:spacing w:after="120" w:line="216" w:lineRule="auto"/>
              <w:jc w:val="both"/>
              <w:rPr>
                <w:rFonts w:ascii="Times New Roman" w:hAnsi="Times New Roman" w:cs="Simplified Arabic"/>
              </w:rPr>
            </w:pPr>
            <w:r w:rsidRPr="007E06EB">
              <w:rPr>
                <w:rFonts w:ascii="Times New Roman" w:hAnsi="Times New Roman" w:cs="Simplified Arabic" w:hint="cs"/>
                <w:rtl/>
              </w:rPr>
              <w:t>6-2-</w:t>
            </w:r>
            <w:r>
              <w:rPr>
                <w:rFonts w:ascii="Times New Roman" w:hAnsi="Times New Roman" w:cs="Simplified Arabic"/>
                <w:rtl/>
              </w:rPr>
              <w:t xml:space="preserve"> </w:t>
            </w:r>
            <w:r w:rsidRPr="007E06EB">
              <w:rPr>
                <w:rFonts w:ascii="Times New Roman" w:hAnsi="Times New Roman" w:cs="Simplified Arabic" w:hint="cs"/>
                <w:rtl/>
              </w:rPr>
              <w:t>زيادة</w:t>
            </w:r>
            <w:r>
              <w:rPr>
                <w:rFonts w:ascii="Times New Roman" w:hAnsi="Times New Roman" w:cs="Simplified Arabic"/>
                <w:rtl/>
              </w:rPr>
              <w:t xml:space="preserve"> </w:t>
            </w:r>
            <w:r w:rsidRPr="007E06EB">
              <w:rPr>
                <w:rFonts w:ascii="Times New Roman" w:hAnsi="Times New Roman" w:cs="Simplified Arabic"/>
                <w:rtl/>
              </w:rPr>
              <w:t>المعرفة</w:t>
            </w:r>
            <w:r>
              <w:rPr>
                <w:rFonts w:ascii="Times New Roman" w:hAnsi="Times New Roman" w:cs="Simplified Arabic"/>
                <w:rtl/>
              </w:rPr>
              <w:t xml:space="preserve"> </w:t>
            </w:r>
            <w:r w:rsidRPr="007E06EB">
              <w:rPr>
                <w:rFonts w:ascii="Times New Roman" w:hAnsi="Times New Roman" w:cs="Simplified Arabic" w:hint="cs"/>
                <w:rtl/>
              </w:rPr>
              <w:t>ب</w:t>
            </w:r>
            <w:r w:rsidRPr="007E06EB">
              <w:rPr>
                <w:rFonts w:ascii="Times New Roman" w:hAnsi="Times New Roman" w:cs="Simplified Arabic"/>
                <w:rtl/>
              </w:rPr>
              <w:t>كيفية</w:t>
            </w:r>
            <w:r>
              <w:rPr>
                <w:rFonts w:ascii="Times New Roman" w:hAnsi="Times New Roman" w:cs="Simplified Arabic"/>
                <w:rtl/>
              </w:rPr>
              <w:t xml:space="preserve"> </w:t>
            </w:r>
            <w:r w:rsidRPr="007E06EB">
              <w:rPr>
                <w:rFonts w:ascii="Times New Roman" w:hAnsi="Times New Roman" w:cs="Simplified Arabic"/>
                <w:rtl/>
              </w:rPr>
              <w:t>إجراء</w:t>
            </w:r>
            <w:r>
              <w:rPr>
                <w:rFonts w:ascii="Times New Roman" w:hAnsi="Times New Roman" w:cs="Simplified Arabic"/>
                <w:rtl/>
              </w:rPr>
              <w:t xml:space="preserve"> </w:t>
            </w:r>
            <w:r w:rsidRPr="007E06EB">
              <w:rPr>
                <w:rFonts w:ascii="Times New Roman" w:hAnsi="Times New Roman" w:cs="Simplified Arabic"/>
                <w:rtl/>
              </w:rPr>
              <w:t>عمليات</w:t>
            </w:r>
            <w:r>
              <w:rPr>
                <w:rFonts w:ascii="Times New Roman" w:hAnsi="Times New Roman" w:cs="Simplified Arabic"/>
                <w:rtl/>
              </w:rPr>
              <w:t xml:space="preserve"> </w:t>
            </w:r>
            <w:r w:rsidRPr="007E06EB">
              <w:rPr>
                <w:rFonts w:ascii="Times New Roman" w:hAnsi="Times New Roman" w:cs="Simplified Arabic"/>
                <w:rtl/>
              </w:rPr>
              <w:t>إشراك</w:t>
            </w:r>
            <w:r>
              <w:rPr>
                <w:rFonts w:ascii="Times New Roman" w:hAnsi="Times New Roman" w:cs="Simplified Arabic"/>
                <w:rtl/>
              </w:rPr>
              <w:t xml:space="preserve"> </w:t>
            </w:r>
            <w:r w:rsidRPr="007E06EB">
              <w:rPr>
                <w:rFonts w:ascii="Times New Roman" w:hAnsi="Times New Roman" w:cs="Simplified Arabic"/>
                <w:rtl/>
              </w:rPr>
              <w:t>أصحاب</w:t>
            </w:r>
            <w:r>
              <w:rPr>
                <w:rFonts w:ascii="Times New Roman" w:hAnsi="Times New Roman" w:cs="Simplified Arabic"/>
                <w:rtl/>
              </w:rPr>
              <w:t xml:space="preserve"> </w:t>
            </w:r>
            <w:r w:rsidRPr="007E06EB">
              <w:rPr>
                <w:rFonts w:ascii="Times New Roman" w:hAnsi="Times New Roman" w:cs="Simplified Arabic"/>
                <w:rtl/>
              </w:rPr>
              <w:t>المصلحة</w:t>
            </w:r>
            <w:r>
              <w:rPr>
                <w:rFonts w:ascii="Times New Roman" w:hAnsi="Times New Roman" w:cs="Simplified Arabic"/>
                <w:rtl/>
              </w:rPr>
              <w:t xml:space="preserve"> </w:t>
            </w:r>
            <w:r w:rsidRPr="007E06EB">
              <w:rPr>
                <w:rFonts w:ascii="Times New Roman" w:hAnsi="Times New Roman" w:cs="Simplified Arabic"/>
                <w:rtl/>
              </w:rPr>
              <w:t>المتعددين</w:t>
            </w:r>
            <w:r>
              <w:rPr>
                <w:rFonts w:ascii="Times New Roman" w:hAnsi="Times New Roman" w:cs="Simplified Arabic" w:hint="cs"/>
                <w:rtl/>
              </w:rPr>
              <w:t>.</w:t>
            </w:r>
          </w:p>
        </w:tc>
        <w:tc>
          <w:tcPr>
            <w:tcW w:w="5963" w:type="dxa"/>
            <w:shd w:val="clear" w:color="auto" w:fill="auto"/>
          </w:tcPr>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أ)</w:t>
            </w:r>
            <w:r>
              <w:rPr>
                <w:rFonts w:ascii="Times New Roman" w:hAnsi="Times New Roman" w:cs="Simplified Arabic" w:hint="cs"/>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تنقيح،</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الحاجة،</w:t>
            </w:r>
            <w:r>
              <w:rPr>
                <w:rFonts w:ascii="Times New Roman" w:hAnsi="Times New Roman" w:cs="Simplified Arabic"/>
                <w:kern w:val="22"/>
                <w:rtl/>
              </w:rPr>
              <w:t xml:space="preserve"> </w:t>
            </w:r>
            <w:r w:rsidRPr="007E06EB">
              <w:rPr>
                <w:rFonts w:ascii="Times New Roman" w:hAnsi="Times New Roman" w:cs="Simplified Arabic"/>
                <w:kern w:val="22"/>
                <w:rtl/>
              </w:rPr>
              <w:t>ونشر</w:t>
            </w:r>
            <w:r>
              <w:rPr>
                <w:rFonts w:ascii="Times New Roman" w:hAnsi="Times New Roman" w:cs="Simplified Arabic"/>
                <w:kern w:val="22"/>
                <w:rtl/>
              </w:rPr>
              <w:t xml:space="preserve"> </w:t>
            </w:r>
            <w:r w:rsidRPr="007E06EB">
              <w:rPr>
                <w:rFonts w:ascii="Times New Roman" w:hAnsi="Times New Roman" w:cs="Simplified Arabic"/>
                <w:kern w:val="22"/>
                <w:rtl/>
              </w:rPr>
              <w:t>وتعزيز</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الإرشادات</w:t>
            </w:r>
            <w:r>
              <w:rPr>
                <w:rFonts w:ascii="Times New Roman" w:hAnsi="Times New Roman" w:cs="Simplified Arabic"/>
                <w:kern w:val="22"/>
                <w:rtl/>
              </w:rPr>
              <w:t xml:space="preserve"> </w:t>
            </w:r>
            <w:r w:rsidRPr="007E06EB">
              <w:rPr>
                <w:rFonts w:ascii="Times New Roman" w:hAnsi="Times New Roman" w:cs="Simplified Arabic"/>
                <w:kern w:val="22"/>
                <w:rtl/>
              </w:rPr>
              <w:t>والأدوات</w:t>
            </w:r>
            <w:r>
              <w:rPr>
                <w:rFonts w:ascii="Times New Roman" w:hAnsi="Times New Roman" w:cs="Simplified Arabic"/>
                <w:kern w:val="22"/>
                <w:rtl/>
              </w:rPr>
              <w:t xml:space="preserve"> </w:t>
            </w:r>
            <w:r w:rsidRPr="007E06EB">
              <w:rPr>
                <w:rFonts w:ascii="Times New Roman" w:hAnsi="Times New Roman" w:cs="Simplified Arabic"/>
                <w:kern w:val="22"/>
                <w:rtl/>
              </w:rPr>
              <w:t>العملية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تكامل</w:t>
            </w:r>
            <w:r>
              <w:rPr>
                <w:rFonts w:ascii="Times New Roman" w:hAnsi="Times New Roman" w:cs="Simplified Arabic"/>
                <w:kern w:val="22"/>
                <w:rtl/>
              </w:rPr>
              <w:t xml:space="preserve"> </w:t>
            </w:r>
            <w:r w:rsidRPr="007E06EB">
              <w:rPr>
                <w:rFonts w:ascii="Times New Roman" w:hAnsi="Times New Roman" w:cs="Simplified Arabic"/>
                <w:kern w:val="22"/>
                <w:rtl/>
              </w:rPr>
              <w:t>عمليات</w:t>
            </w:r>
            <w:r>
              <w:rPr>
                <w:rFonts w:ascii="Times New Roman" w:hAnsi="Times New Roman" w:cs="Simplified Arabic"/>
                <w:kern w:val="22"/>
                <w:rtl/>
              </w:rPr>
              <w:t xml:space="preserve"> </w:t>
            </w:r>
            <w:r w:rsidRPr="007E06EB">
              <w:rPr>
                <w:rFonts w:ascii="Times New Roman" w:hAnsi="Times New Roman" w:cs="Simplified Arabic"/>
                <w:kern w:val="22"/>
                <w:rtl/>
              </w:rPr>
              <w:t>إشراك</w:t>
            </w:r>
            <w:r>
              <w:rPr>
                <w:rFonts w:ascii="Times New Roman" w:hAnsi="Times New Roman" w:cs="Simplified Arabic"/>
                <w:kern w:val="22"/>
                <w:rtl/>
              </w:rPr>
              <w:t xml:space="preserve"> </w:t>
            </w:r>
            <w:r w:rsidRPr="007E06EB">
              <w:rPr>
                <w:rFonts w:ascii="Times New Roman" w:hAnsi="Times New Roman" w:cs="Simplified Arabic"/>
                <w:kern w:val="22"/>
                <w:rtl/>
              </w:rPr>
              <w:t>أصحاب</w:t>
            </w:r>
            <w:r>
              <w:rPr>
                <w:rFonts w:ascii="Times New Roman" w:hAnsi="Times New Roman" w:cs="Simplified Arabic"/>
                <w:kern w:val="22"/>
                <w:rtl/>
              </w:rPr>
              <w:t xml:space="preserve"> </w:t>
            </w:r>
            <w:r w:rsidRPr="007E06EB">
              <w:rPr>
                <w:rFonts w:ascii="Times New Roman" w:hAnsi="Times New Roman" w:cs="Simplified Arabic"/>
                <w:kern w:val="22"/>
                <w:rtl/>
              </w:rPr>
              <w:t>المصلحة</w:t>
            </w:r>
            <w:r>
              <w:rPr>
                <w:rFonts w:ascii="Times New Roman" w:hAnsi="Times New Roman" w:cs="Simplified Arabic"/>
                <w:kern w:val="22"/>
                <w:rtl/>
              </w:rPr>
              <w:t xml:space="preserve"> </w:t>
            </w:r>
            <w:r w:rsidRPr="007E06EB">
              <w:rPr>
                <w:rFonts w:ascii="Times New Roman" w:hAnsi="Times New Roman" w:cs="Simplified Arabic"/>
                <w:kern w:val="22"/>
                <w:rtl/>
              </w:rPr>
              <w:t>المتعددين،</w:t>
            </w:r>
            <w:r>
              <w:rPr>
                <w:rFonts w:ascii="Times New Roman" w:hAnsi="Times New Roman" w:cs="Simplified Arabic"/>
                <w:kern w:val="22"/>
                <w:rtl/>
              </w:rPr>
              <w:t xml:space="preserve"> </w:t>
            </w:r>
            <w:r w:rsidRPr="007E06EB">
              <w:rPr>
                <w:rFonts w:ascii="Times New Roman" w:hAnsi="Times New Roman" w:cs="Simplified Arabic"/>
                <w:kern w:val="22"/>
                <w:rtl/>
              </w:rPr>
              <w:t>فضلا</w:t>
            </w:r>
            <w:r>
              <w:rPr>
                <w:rFonts w:ascii="Times New Roman" w:hAnsi="Times New Roman" w:cs="Simplified Arabic"/>
                <w:kern w:val="22"/>
                <w:rtl/>
              </w:rPr>
              <w:t xml:space="preserve"> </w:t>
            </w:r>
            <w:r w:rsidRPr="007E06EB">
              <w:rPr>
                <w:rFonts w:ascii="Times New Roman" w:hAnsi="Times New Roman" w:cs="Simplified Arabic"/>
                <w:kern w:val="22"/>
                <w:rtl/>
              </w:rPr>
              <w:t>عن</w:t>
            </w:r>
            <w:r>
              <w:rPr>
                <w:rFonts w:ascii="Times New Roman" w:hAnsi="Times New Roman" w:cs="Simplified Arabic"/>
                <w:kern w:val="22"/>
                <w:rtl/>
              </w:rPr>
              <w:t xml:space="preserve"> </w:t>
            </w:r>
            <w:r w:rsidRPr="007E06EB">
              <w:rPr>
                <w:rFonts w:ascii="Times New Roman" w:hAnsi="Times New Roman" w:cs="Simplified Arabic"/>
                <w:kern w:val="22"/>
                <w:rtl/>
              </w:rPr>
              <w:t>الن</w:t>
            </w:r>
            <w:r w:rsidRPr="007E06EB">
              <w:rPr>
                <w:rFonts w:ascii="Times New Roman" w:hAnsi="Times New Roman" w:cs="Simplified Arabic" w:hint="cs"/>
                <w:kern w:val="22"/>
                <w:rtl/>
              </w:rPr>
              <w:t>ُ</w:t>
            </w:r>
            <w:r w:rsidRPr="007E06EB">
              <w:rPr>
                <w:rFonts w:ascii="Times New Roman" w:hAnsi="Times New Roman" w:cs="Simplified Arabic"/>
                <w:kern w:val="22"/>
                <w:rtl/>
              </w:rPr>
              <w:t>هج</w:t>
            </w:r>
            <w:r>
              <w:rPr>
                <w:rFonts w:ascii="Times New Roman" w:hAnsi="Times New Roman" w:cs="Simplified Arabic"/>
                <w:kern w:val="22"/>
                <w:rtl/>
              </w:rPr>
              <w:t xml:space="preserve"> </w:t>
            </w:r>
            <w:r w:rsidRPr="007E06EB">
              <w:rPr>
                <w:rFonts w:ascii="Times New Roman" w:hAnsi="Times New Roman" w:cs="Simplified Arabic"/>
                <w:kern w:val="22"/>
                <w:rtl/>
              </w:rPr>
              <w:t>العملي</w:t>
            </w:r>
            <w:r w:rsidRPr="007E06EB">
              <w:rPr>
                <w:rFonts w:ascii="Times New Roman" w:hAnsi="Times New Roman" w:cs="Simplified Arabic" w:hint="cs"/>
                <w:kern w:val="22"/>
                <w:rtl/>
              </w:rPr>
              <w:t>ة</w:t>
            </w:r>
            <w:r>
              <w:rPr>
                <w:rFonts w:ascii="Times New Roman" w:hAnsi="Times New Roman" w:cs="Simplified Arabic"/>
                <w:kern w:val="22"/>
                <w:rtl/>
              </w:rPr>
              <w:t xml:space="preserve"> </w:t>
            </w:r>
            <w:r w:rsidRPr="007E06EB">
              <w:rPr>
                <w:rFonts w:ascii="Times New Roman" w:hAnsi="Times New Roman" w:cs="Simplified Arabic" w:hint="cs"/>
                <w:kern w:val="22"/>
                <w:rtl/>
              </w:rPr>
              <w:t>التي</w:t>
            </w:r>
            <w:r>
              <w:rPr>
                <w:rFonts w:ascii="Times New Roman" w:hAnsi="Times New Roman" w:cs="Simplified Arabic" w:hint="cs"/>
                <w:kern w:val="22"/>
                <w:rtl/>
              </w:rPr>
              <w:t xml:space="preserve"> </w:t>
            </w:r>
            <w:r w:rsidRPr="007E06EB">
              <w:rPr>
                <w:rFonts w:ascii="Times New Roman" w:hAnsi="Times New Roman" w:cs="Simplified Arabic" w:hint="cs"/>
                <w:kern w:val="22"/>
                <w:rtl/>
              </w:rPr>
              <w:t>تشمل</w:t>
            </w:r>
            <w:r>
              <w:rPr>
                <w:rFonts w:ascii="Times New Roman" w:hAnsi="Times New Roman" w:cs="Simplified Arabic"/>
                <w:kern w:val="22"/>
                <w:rtl/>
              </w:rPr>
              <w:t xml:space="preserve"> </w:t>
            </w:r>
            <w:r w:rsidRPr="007E06EB">
              <w:rPr>
                <w:rFonts w:ascii="Times New Roman" w:hAnsi="Times New Roman" w:cs="Simplified Arabic"/>
                <w:kern w:val="22"/>
                <w:rtl/>
              </w:rPr>
              <w:t>الحكومة</w:t>
            </w:r>
            <w:r>
              <w:rPr>
                <w:rFonts w:ascii="Times New Roman" w:hAnsi="Times New Roman" w:cs="Simplified Arabic"/>
                <w:kern w:val="22"/>
                <w:rtl/>
              </w:rPr>
              <w:t xml:space="preserve"> </w:t>
            </w:r>
            <w:r w:rsidRPr="007E06EB">
              <w:rPr>
                <w:rFonts w:ascii="Times New Roman" w:hAnsi="Times New Roman" w:cs="Simplified Arabic"/>
                <w:kern w:val="22"/>
                <w:rtl/>
              </w:rPr>
              <w:t>بأكملها</w:t>
            </w:r>
            <w:r>
              <w:rPr>
                <w:rFonts w:ascii="Times New Roman" w:hAnsi="Times New Roman" w:cs="Simplified Arabic"/>
                <w:kern w:val="22"/>
                <w:rtl/>
              </w:rPr>
              <w:t xml:space="preserve"> </w:t>
            </w:r>
            <w:r w:rsidRPr="007E06EB">
              <w:rPr>
                <w:rFonts w:ascii="Times New Roman" w:hAnsi="Times New Roman" w:cs="Simplified Arabic"/>
                <w:kern w:val="22"/>
                <w:rtl/>
              </w:rPr>
              <w:t>والمجتمع</w:t>
            </w:r>
            <w:r>
              <w:rPr>
                <w:rFonts w:ascii="Times New Roman" w:hAnsi="Times New Roman" w:cs="Simplified Arabic"/>
                <w:kern w:val="22"/>
                <w:rtl/>
              </w:rPr>
              <w:t xml:space="preserve"> </w:t>
            </w:r>
            <w:r w:rsidRPr="007E06EB">
              <w:rPr>
                <w:rFonts w:ascii="Times New Roman" w:hAnsi="Times New Roman" w:cs="Simplified Arabic"/>
                <w:kern w:val="22"/>
                <w:rtl/>
              </w:rPr>
              <w:t>بأكمله</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تنفيذ</w:t>
            </w:r>
            <w:r>
              <w:rPr>
                <w:rFonts w:ascii="Times New Roman" w:hAnsi="Times New Roman" w:cs="Simplified Arabic"/>
                <w:kern w:val="22"/>
                <w:rtl/>
              </w:rPr>
              <w:t xml:space="preserve"> </w:t>
            </w:r>
            <w:r w:rsidRPr="007E06EB">
              <w:rPr>
                <w:rFonts w:ascii="Times New Roman" w:hAnsi="Times New Roman" w:cs="Simplified Arabic"/>
                <w:kern w:val="22"/>
                <w:rtl/>
              </w:rPr>
              <w:t>بروتوكول؛</w:t>
            </w:r>
          </w:p>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كيفية</w:t>
            </w:r>
            <w:r>
              <w:rPr>
                <w:rFonts w:ascii="Times New Roman" w:hAnsi="Times New Roman" w:cs="Simplified Arabic"/>
                <w:kern w:val="22"/>
                <w:rtl/>
              </w:rPr>
              <w:t xml:space="preserve"> </w:t>
            </w:r>
            <w:r w:rsidRPr="007E06EB">
              <w:rPr>
                <w:rFonts w:ascii="Times New Roman" w:hAnsi="Times New Roman" w:cs="Simplified Arabic"/>
                <w:kern w:val="22"/>
                <w:rtl/>
              </w:rPr>
              <w:t>إجراء</w:t>
            </w:r>
            <w:r>
              <w:rPr>
                <w:rFonts w:ascii="Times New Roman" w:hAnsi="Times New Roman" w:cs="Simplified Arabic"/>
                <w:kern w:val="22"/>
                <w:rtl/>
              </w:rPr>
              <w:t xml:space="preserve"> </w:t>
            </w:r>
            <w:r w:rsidRPr="007E06EB">
              <w:rPr>
                <w:rFonts w:ascii="Times New Roman" w:hAnsi="Times New Roman" w:cs="Simplified Arabic"/>
                <w:kern w:val="22"/>
                <w:rtl/>
              </w:rPr>
              <w:t>حوارات</w:t>
            </w:r>
            <w:r>
              <w:rPr>
                <w:rFonts w:ascii="Times New Roman" w:hAnsi="Times New Roman" w:cs="Simplified Arabic"/>
                <w:kern w:val="22"/>
                <w:rtl/>
              </w:rPr>
              <w:t xml:space="preserve"> </w:t>
            </w:r>
            <w:r w:rsidRPr="007E06EB">
              <w:rPr>
                <w:rFonts w:ascii="Times New Roman" w:hAnsi="Times New Roman" w:cs="Simplified Arabic"/>
                <w:kern w:val="22"/>
                <w:rtl/>
              </w:rPr>
              <w:t>بين</w:t>
            </w:r>
            <w:r>
              <w:rPr>
                <w:rFonts w:ascii="Times New Roman" w:hAnsi="Times New Roman" w:cs="Simplified Arabic"/>
                <w:kern w:val="22"/>
                <w:rtl/>
              </w:rPr>
              <w:t xml:space="preserve"> </w:t>
            </w:r>
            <w:r w:rsidRPr="007E06EB">
              <w:rPr>
                <w:rFonts w:ascii="Times New Roman" w:hAnsi="Times New Roman" w:cs="Simplified Arabic"/>
                <w:kern w:val="22"/>
                <w:rtl/>
              </w:rPr>
              <w:t>الثقافات</w:t>
            </w:r>
            <w:r>
              <w:rPr>
                <w:rFonts w:ascii="Times New Roman" w:hAnsi="Times New Roman" w:cs="Simplified Arabic"/>
                <w:kern w:val="22"/>
                <w:rtl/>
              </w:rPr>
              <w:t xml:space="preserve"> </w:t>
            </w:r>
            <w:r w:rsidRPr="007E06EB">
              <w:rPr>
                <w:rFonts w:ascii="Times New Roman" w:hAnsi="Times New Roman" w:cs="Simplified Arabic"/>
                <w:kern w:val="22"/>
                <w:rtl/>
              </w:rPr>
              <w:t>بما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ذلك</w:t>
            </w:r>
            <w:r>
              <w:rPr>
                <w:rFonts w:ascii="Times New Roman" w:hAnsi="Times New Roman" w:cs="Simplified Arabic"/>
                <w:kern w:val="22"/>
                <w:rtl/>
              </w:rPr>
              <w:t xml:space="preserve"> </w:t>
            </w:r>
            <w:r w:rsidR="00FE1D44">
              <w:rPr>
                <w:rFonts w:ascii="Times New Roman" w:hAnsi="Times New Roman" w:cs="Simplified Arabic" w:hint="cs"/>
                <w:kern w:val="22"/>
                <w:rtl/>
              </w:rPr>
              <w:t xml:space="preserve">مع </w:t>
            </w:r>
            <w:r w:rsidRPr="007E06EB">
              <w:rPr>
                <w:rFonts w:ascii="Times New Roman" w:hAnsi="Times New Roman" w:cs="Simplified Arabic"/>
                <w:kern w:val="22"/>
                <w:rtl/>
              </w:rPr>
              <w:t>الشعوب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r>
              <w:rPr>
                <w:rFonts w:ascii="Times New Roman" w:hAnsi="Times New Roman" w:cs="Simplified Arabic"/>
                <w:kern w:val="22"/>
                <w:rtl/>
              </w:rPr>
              <w:t xml:space="preserve"> </w:t>
            </w:r>
            <w:r w:rsidRPr="007E06EB">
              <w:rPr>
                <w:rFonts w:ascii="Times New Roman" w:hAnsi="Times New Roman" w:cs="Simplified Arabic"/>
                <w:kern w:val="22"/>
                <w:rtl/>
              </w:rPr>
              <w:t>والأطراف</w:t>
            </w:r>
            <w:r>
              <w:rPr>
                <w:rFonts w:ascii="Times New Roman" w:hAnsi="Times New Roman" w:cs="Simplified Arabic"/>
                <w:kern w:val="22"/>
                <w:rtl/>
              </w:rPr>
              <w:t xml:space="preserve"> </w:t>
            </w:r>
            <w:r w:rsidRPr="007E06EB">
              <w:rPr>
                <w:rFonts w:ascii="Times New Roman" w:hAnsi="Times New Roman" w:cs="Simplified Arabic"/>
                <w:kern w:val="22"/>
                <w:rtl/>
              </w:rPr>
              <w:lastRenderedPageBreak/>
              <w:t>والحكومات</w:t>
            </w:r>
            <w:r>
              <w:rPr>
                <w:rFonts w:ascii="Times New Roman" w:hAnsi="Times New Roman" w:cs="Simplified Arabic"/>
                <w:kern w:val="22"/>
                <w:rtl/>
              </w:rPr>
              <w:t xml:space="preserve"> </w:t>
            </w:r>
            <w:r w:rsidRPr="007E06EB">
              <w:rPr>
                <w:rFonts w:ascii="Times New Roman" w:hAnsi="Times New Roman" w:cs="Simplified Arabic"/>
                <w:kern w:val="22"/>
                <w:rtl/>
              </w:rPr>
              <w:t>والنساء</w:t>
            </w:r>
            <w:r>
              <w:rPr>
                <w:rFonts w:ascii="Times New Roman" w:hAnsi="Times New Roman" w:cs="Simplified Arabic"/>
                <w:kern w:val="22"/>
                <w:rtl/>
              </w:rPr>
              <w:t xml:space="preserve"> </w:t>
            </w:r>
            <w:r w:rsidRPr="007E06EB">
              <w:rPr>
                <w:rFonts w:ascii="Times New Roman" w:hAnsi="Times New Roman" w:cs="Simplified Arabic"/>
                <w:kern w:val="22"/>
                <w:rtl/>
              </w:rPr>
              <w:t>والشباب</w:t>
            </w:r>
            <w:r>
              <w:rPr>
                <w:rFonts w:ascii="Times New Roman" w:hAnsi="Times New Roman" w:cs="Simplified Arabic"/>
                <w:kern w:val="22"/>
                <w:rtl/>
              </w:rPr>
              <w:t xml:space="preserve"> </w:t>
            </w:r>
            <w:r w:rsidRPr="007E06EB">
              <w:rPr>
                <w:rFonts w:ascii="Times New Roman" w:hAnsi="Times New Roman" w:cs="Simplified Arabic"/>
                <w:kern w:val="22"/>
                <w:rtl/>
              </w:rPr>
              <w:t>وقطاع</w:t>
            </w:r>
            <w:r>
              <w:rPr>
                <w:rFonts w:ascii="Times New Roman" w:hAnsi="Times New Roman" w:cs="Simplified Arabic"/>
                <w:kern w:val="22"/>
                <w:rtl/>
              </w:rPr>
              <w:t xml:space="preserve"> </w:t>
            </w:r>
            <w:r w:rsidRPr="007E06EB">
              <w:rPr>
                <w:rFonts w:ascii="Times New Roman" w:hAnsi="Times New Roman" w:cs="Simplified Arabic"/>
                <w:kern w:val="22"/>
                <w:rtl/>
              </w:rPr>
              <w:t>الأعمال</w:t>
            </w:r>
            <w:r>
              <w:rPr>
                <w:rFonts w:ascii="Times New Roman" w:hAnsi="Times New Roman" w:cs="Simplified Arabic"/>
                <w:kern w:val="22"/>
                <w:rtl/>
              </w:rPr>
              <w:t xml:space="preserve"> </w:t>
            </w:r>
            <w:r w:rsidRPr="007E06EB">
              <w:rPr>
                <w:rFonts w:ascii="Times New Roman" w:hAnsi="Times New Roman" w:cs="Simplified Arabic"/>
                <w:kern w:val="22"/>
                <w:rtl/>
              </w:rPr>
              <w:t>ومجتمع</w:t>
            </w:r>
            <w:r>
              <w:rPr>
                <w:rFonts w:ascii="Times New Roman" w:hAnsi="Times New Roman" w:cs="Simplified Arabic"/>
                <w:kern w:val="22"/>
                <w:rtl/>
              </w:rPr>
              <w:t xml:space="preserve"> </w:t>
            </w:r>
            <w:r w:rsidRPr="007E06EB">
              <w:rPr>
                <w:rFonts w:ascii="Times New Roman" w:hAnsi="Times New Roman" w:cs="Simplified Arabic"/>
                <w:kern w:val="22"/>
                <w:rtl/>
              </w:rPr>
              <w:t>البحث؛</w:t>
            </w:r>
          </w:p>
          <w:p w:rsidR="00752BD2" w:rsidRPr="007E06EB" w:rsidRDefault="00752BD2" w:rsidP="00691180">
            <w:pPr>
              <w:bidi/>
              <w:spacing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الإرشاد</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المساعدة</w:t>
            </w:r>
            <w:r>
              <w:rPr>
                <w:rFonts w:ascii="Times New Roman" w:hAnsi="Times New Roman" w:cs="Simplified Arabic"/>
                <w:kern w:val="22"/>
                <w:rtl/>
              </w:rPr>
              <w:t xml:space="preserve"> </w:t>
            </w:r>
            <w:r w:rsidRPr="007E06EB">
              <w:rPr>
                <w:rFonts w:ascii="Times New Roman" w:hAnsi="Times New Roman" w:cs="Simplified Arabic"/>
                <w:kern w:val="22"/>
                <w:rtl/>
              </w:rPr>
              <w:t>التقنية</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hint="cs"/>
                <w:kern w:val="22"/>
                <w:rtl/>
              </w:rPr>
              <w:t>ال</w:t>
            </w:r>
            <w:r w:rsidRPr="007E06EB">
              <w:rPr>
                <w:rFonts w:ascii="Times New Roman" w:hAnsi="Times New Roman" w:cs="Simplified Arabic"/>
                <w:kern w:val="22"/>
                <w:rtl/>
              </w:rPr>
              <w:t>نُهج</w:t>
            </w:r>
            <w:r>
              <w:rPr>
                <w:rFonts w:ascii="Times New Roman" w:hAnsi="Times New Roman" w:cs="Simplified Arabic"/>
                <w:kern w:val="22"/>
                <w:rtl/>
              </w:rPr>
              <w:t xml:space="preserve"> </w:t>
            </w:r>
            <w:r w:rsidRPr="007E06EB">
              <w:rPr>
                <w:rFonts w:ascii="Times New Roman" w:hAnsi="Times New Roman" w:cs="Simplified Arabic" w:hint="cs"/>
                <w:kern w:val="22"/>
                <w:rtl/>
              </w:rPr>
              <w:t>التي</w:t>
            </w:r>
            <w:r>
              <w:rPr>
                <w:rFonts w:ascii="Times New Roman" w:hAnsi="Times New Roman" w:cs="Simplified Arabic" w:hint="cs"/>
                <w:kern w:val="22"/>
                <w:rtl/>
              </w:rPr>
              <w:t xml:space="preserve"> </w:t>
            </w:r>
            <w:r w:rsidRPr="007E06EB">
              <w:rPr>
                <w:rFonts w:ascii="Times New Roman" w:hAnsi="Times New Roman" w:cs="Simplified Arabic" w:hint="cs"/>
                <w:kern w:val="22"/>
                <w:rtl/>
              </w:rPr>
              <w:t>تشمل</w:t>
            </w:r>
            <w:r>
              <w:rPr>
                <w:rFonts w:ascii="Times New Roman" w:hAnsi="Times New Roman" w:cs="Simplified Arabic" w:hint="cs"/>
                <w:kern w:val="22"/>
                <w:rtl/>
              </w:rPr>
              <w:t xml:space="preserve"> </w:t>
            </w:r>
            <w:r w:rsidRPr="007E06EB">
              <w:rPr>
                <w:rFonts w:ascii="Times New Roman" w:hAnsi="Times New Roman" w:cs="Simplified Arabic"/>
                <w:kern w:val="22"/>
                <w:rtl/>
              </w:rPr>
              <w:t>الحكومة</w:t>
            </w:r>
            <w:r>
              <w:rPr>
                <w:rFonts w:ascii="Times New Roman" w:hAnsi="Times New Roman" w:cs="Simplified Arabic"/>
                <w:kern w:val="22"/>
                <w:rtl/>
              </w:rPr>
              <w:t xml:space="preserve"> </w:t>
            </w:r>
            <w:r w:rsidRPr="007E06EB">
              <w:rPr>
                <w:rFonts w:ascii="Times New Roman" w:hAnsi="Times New Roman" w:cs="Simplified Arabic"/>
                <w:kern w:val="22"/>
                <w:rtl/>
              </w:rPr>
              <w:t>بأكملها</w:t>
            </w:r>
            <w:r>
              <w:rPr>
                <w:rFonts w:ascii="Times New Roman" w:hAnsi="Times New Roman" w:cs="Simplified Arabic"/>
                <w:kern w:val="22"/>
                <w:rtl/>
              </w:rPr>
              <w:t xml:space="preserve"> </w:t>
            </w:r>
            <w:r w:rsidRPr="007E06EB">
              <w:rPr>
                <w:rFonts w:ascii="Times New Roman" w:hAnsi="Times New Roman" w:cs="Simplified Arabic"/>
                <w:kern w:val="22"/>
                <w:rtl/>
              </w:rPr>
              <w:t>والمجتمع</w:t>
            </w:r>
            <w:r>
              <w:rPr>
                <w:rFonts w:ascii="Times New Roman" w:hAnsi="Times New Roman" w:cs="Simplified Arabic"/>
                <w:kern w:val="22"/>
                <w:rtl/>
              </w:rPr>
              <w:t xml:space="preserve"> </w:t>
            </w:r>
            <w:r w:rsidRPr="007E06EB">
              <w:rPr>
                <w:rFonts w:ascii="Times New Roman" w:hAnsi="Times New Roman" w:cs="Simplified Arabic"/>
                <w:kern w:val="22"/>
                <w:rtl/>
              </w:rPr>
              <w:t>بأكمله</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r>
              <w:rPr>
                <w:rFonts w:ascii="Times New Roman" w:hAnsi="Times New Roman" w:cs="Simplified Arabic"/>
                <w:kern w:val="22"/>
                <w:rtl/>
              </w:rPr>
              <w:t xml:space="preserve"> </w:t>
            </w:r>
            <w:r w:rsidRPr="007E06EB">
              <w:rPr>
                <w:rFonts w:ascii="Times New Roman" w:hAnsi="Times New Roman" w:cs="Simplified Arabic"/>
                <w:kern w:val="22"/>
                <w:rtl/>
              </w:rPr>
              <w:t>بعمليات</w:t>
            </w:r>
            <w:r>
              <w:rPr>
                <w:rFonts w:ascii="Times New Roman" w:hAnsi="Times New Roman" w:cs="Simplified Arabic"/>
                <w:kern w:val="22"/>
                <w:rtl/>
              </w:rPr>
              <w:t xml:space="preserve"> </w:t>
            </w:r>
            <w:r w:rsidRPr="007E06EB">
              <w:rPr>
                <w:rFonts w:ascii="Times New Roman" w:hAnsi="Times New Roman" w:cs="Simplified Arabic"/>
                <w:kern w:val="22"/>
                <w:rtl/>
              </w:rPr>
              <w:t>مشاركة</w:t>
            </w:r>
            <w:r>
              <w:rPr>
                <w:rFonts w:ascii="Times New Roman" w:hAnsi="Times New Roman" w:cs="Simplified Arabic"/>
                <w:kern w:val="22"/>
                <w:rtl/>
              </w:rPr>
              <w:t xml:space="preserve"> </w:t>
            </w:r>
            <w:r w:rsidRPr="007E06EB">
              <w:rPr>
                <w:rFonts w:ascii="Times New Roman" w:hAnsi="Times New Roman" w:cs="Simplified Arabic"/>
                <w:kern w:val="22"/>
                <w:rtl/>
              </w:rPr>
              <w:t>أصحاب</w:t>
            </w:r>
            <w:r>
              <w:rPr>
                <w:rFonts w:ascii="Times New Roman" w:hAnsi="Times New Roman" w:cs="Simplified Arabic"/>
                <w:kern w:val="22"/>
                <w:rtl/>
              </w:rPr>
              <w:t xml:space="preserve"> </w:t>
            </w:r>
            <w:r w:rsidRPr="007E06EB">
              <w:rPr>
                <w:rFonts w:ascii="Times New Roman" w:hAnsi="Times New Roman" w:cs="Simplified Arabic"/>
                <w:kern w:val="22"/>
                <w:rtl/>
              </w:rPr>
              <w:t>المصلحة</w:t>
            </w:r>
            <w:r>
              <w:rPr>
                <w:rFonts w:ascii="Times New Roman" w:hAnsi="Times New Roman" w:cs="Simplified Arabic"/>
                <w:kern w:val="22"/>
                <w:rtl/>
              </w:rPr>
              <w:t xml:space="preserve"> </w:t>
            </w:r>
            <w:r w:rsidRPr="007E06EB">
              <w:rPr>
                <w:rFonts w:ascii="Times New Roman" w:hAnsi="Times New Roman" w:cs="Simplified Arabic"/>
                <w:kern w:val="22"/>
                <w:rtl/>
              </w:rPr>
              <w:t>المتعددين</w:t>
            </w:r>
            <w:r>
              <w:rPr>
                <w:rFonts w:ascii="Times New Roman" w:hAnsi="Times New Roman" w:cs="Simplified Arabic"/>
                <w:kern w:val="22"/>
                <w:rtl/>
              </w:rPr>
              <w:t xml:space="preserve"> </w:t>
            </w:r>
            <w:r w:rsidRPr="007E06EB">
              <w:rPr>
                <w:rFonts w:ascii="Times New Roman" w:hAnsi="Times New Roman" w:cs="Simplified Arabic"/>
                <w:kern w:val="22"/>
                <w:rtl/>
              </w:rPr>
              <w:t>المفيدة</w:t>
            </w:r>
            <w:r>
              <w:rPr>
                <w:rFonts w:ascii="Times New Roman" w:hAnsi="Times New Roman" w:cs="Simplified Arabic"/>
                <w:kern w:val="22"/>
                <w:rtl/>
              </w:rPr>
              <w:t xml:space="preserve"> </w:t>
            </w:r>
            <w:r w:rsidRPr="007E06EB">
              <w:rPr>
                <w:rFonts w:ascii="Times New Roman" w:hAnsi="Times New Roman" w:cs="Simplified Arabic"/>
                <w:kern w:val="22"/>
                <w:rtl/>
              </w:rPr>
              <w:t>لتنفيذ</w:t>
            </w:r>
            <w:r>
              <w:rPr>
                <w:rFonts w:ascii="Times New Roman" w:hAnsi="Times New Roman" w:cs="Simplified Arabic"/>
                <w:kern w:val="22"/>
                <w:rtl/>
              </w:rPr>
              <w:t xml:space="preserve"> </w:t>
            </w:r>
            <w:r w:rsidRPr="007E06EB">
              <w:rPr>
                <w:rFonts w:ascii="Times New Roman" w:hAnsi="Times New Roman" w:cs="Simplified Arabic"/>
                <w:kern w:val="22"/>
                <w:rtl/>
              </w:rPr>
              <w:t>البروتوكول</w:t>
            </w:r>
            <w:r>
              <w:rPr>
                <w:rFonts w:ascii="Times New Roman" w:hAnsi="Times New Roman" w:cs="Simplified Arabic"/>
                <w:kern w:val="22"/>
                <w:rtl/>
              </w:rPr>
              <w:t>.</w:t>
            </w:r>
          </w:p>
        </w:tc>
      </w:tr>
      <w:tr w:rsidR="00752BD2" w:rsidRPr="007E06EB" w:rsidTr="00B001C3">
        <w:trPr>
          <w:jc w:val="center"/>
        </w:trPr>
        <w:tc>
          <w:tcPr>
            <w:tcW w:w="3794" w:type="dxa"/>
            <w:shd w:val="clear" w:color="auto" w:fill="auto"/>
          </w:tcPr>
          <w:p w:rsidR="00752BD2" w:rsidRPr="007E06EB" w:rsidRDefault="00752BD2" w:rsidP="004A2914">
            <w:pPr>
              <w:bidi/>
              <w:spacing w:after="120" w:line="216" w:lineRule="auto"/>
              <w:jc w:val="both"/>
              <w:rPr>
                <w:rFonts w:ascii="Times New Roman" w:hAnsi="Times New Roman" w:cs="Simplified Arabic"/>
                <w:kern w:val="22"/>
              </w:rPr>
            </w:pPr>
            <w:r w:rsidRPr="007E06EB">
              <w:rPr>
                <w:rFonts w:ascii="Times New Roman" w:hAnsi="Times New Roman" w:cs="Simplified Arabic" w:hint="cs"/>
                <w:rtl/>
              </w:rPr>
              <w:lastRenderedPageBreak/>
              <w:t>6-3-</w:t>
            </w:r>
            <w:r>
              <w:rPr>
                <w:rFonts w:ascii="Times New Roman" w:hAnsi="Times New Roman" w:cs="Simplified Arabic" w:hint="cs"/>
                <w:rtl/>
              </w:rPr>
              <w:t xml:space="preserve"> </w:t>
            </w:r>
            <w:r w:rsidRPr="007E06EB">
              <w:rPr>
                <w:rFonts w:ascii="Times New Roman" w:hAnsi="Times New Roman" w:cs="Simplified Arabic" w:hint="cs"/>
                <w:rtl/>
              </w:rPr>
              <w:t>زيادة</w:t>
            </w:r>
            <w:r>
              <w:rPr>
                <w:rFonts w:ascii="Times New Roman" w:hAnsi="Times New Roman" w:cs="Simplified Arabic"/>
                <w:rtl/>
              </w:rPr>
              <w:t xml:space="preserve"> </w:t>
            </w:r>
            <w:r w:rsidRPr="007E06EB">
              <w:rPr>
                <w:rFonts w:ascii="Times New Roman" w:hAnsi="Times New Roman" w:cs="Simplified Arabic"/>
                <w:rtl/>
              </w:rPr>
              <w:t>مشاركة</w:t>
            </w:r>
            <w:r>
              <w:rPr>
                <w:rFonts w:ascii="Times New Roman" w:hAnsi="Times New Roman" w:cs="Simplified Arabic"/>
                <w:rtl/>
              </w:rPr>
              <w:t xml:space="preserve"> </w:t>
            </w:r>
            <w:r w:rsidRPr="007E06EB">
              <w:rPr>
                <w:rFonts w:ascii="Times New Roman" w:hAnsi="Times New Roman" w:cs="Simplified Arabic"/>
                <w:rtl/>
              </w:rPr>
              <w:t>النساء</w:t>
            </w:r>
            <w:r>
              <w:rPr>
                <w:rFonts w:ascii="Times New Roman" w:hAnsi="Times New Roman" w:cs="Simplified Arabic"/>
                <w:rtl/>
              </w:rPr>
              <w:t xml:space="preserve"> </w:t>
            </w:r>
            <w:r w:rsidRPr="007E06EB">
              <w:rPr>
                <w:rFonts w:ascii="Times New Roman" w:hAnsi="Times New Roman" w:cs="Simplified Arabic"/>
                <w:rtl/>
              </w:rPr>
              <w:t>والشباب</w:t>
            </w:r>
            <w:r>
              <w:rPr>
                <w:rFonts w:ascii="Times New Roman" w:hAnsi="Times New Roman" w:cs="Simplified Arabic"/>
                <w:rtl/>
              </w:rPr>
              <w:t xml:space="preserve"> </w:t>
            </w:r>
            <w:r w:rsidRPr="007E06EB">
              <w:rPr>
                <w:rFonts w:ascii="Times New Roman" w:hAnsi="Times New Roman" w:cs="Simplified Arabic"/>
                <w:rtl/>
              </w:rPr>
              <w:t>في</w:t>
            </w:r>
            <w:r>
              <w:rPr>
                <w:rFonts w:ascii="Times New Roman" w:hAnsi="Times New Roman" w:cs="Simplified Arabic"/>
                <w:rtl/>
              </w:rPr>
              <w:t xml:space="preserve"> </w:t>
            </w:r>
            <w:r w:rsidRPr="007E06EB">
              <w:rPr>
                <w:rFonts w:ascii="Times New Roman" w:hAnsi="Times New Roman" w:cs="Simplified Arabic"/>
                <w:rtl/>
              </w:rPr>
              <w:t>تنفيذ</w:t>
            </w:r>
            <w:r>
              <w:rPr>
                <w:rFonts w:ascii="Times New Roman" w:hAnsi="Times New Roman" w:cs="Simplified Arabic"/>
                <w:rtl/>
              </w:rPr>
              <w:t xml:space="preserve"> </w:t>
            </w:r>
            <w:r w:rsidRPr="007E06EB">
              <w:rPr>
                <w:rFonts w:ascii="Times New Roman" w:hAnsi="Times New Roman" w:cs="Simplified Arabic"/>
                <w:rtl/>
              </w:rPr>
              <w:t>البروتوكول</w:t>
            </w:r>
            <w:r>
              <w:rPr>
                <w:rFonts w:ascii="Times New Roman" w:hAnsi="Times New Roman" w:cs="Simplified Arabic"/>
                <w:rtl/>
              </w:rPr>
              <w:t xml:space="preserve"> </w:t>
            </w:r>
            <w:r w:rsidRPr="007E06EB">
              <w:rPr>
                <w:rFonts w:ascii="Times New Roman" w:hAnsi="Times New Roman" w:cs="Simplified Arabic"/>
                <w:rtl/>
              </w:rPr>
              <w:t>على</w:t>
            </w:r>
            <w:r>
              <w:rPr>
                <w:rFonts w:ascii="Times New Roman" w:hAnsi="Times New Roman" w:cs="Simplified Arabic"/>
                <w:rtl/>
              </w:rPr>
              <w:t xml:space="preserve"> </w:t>
            </w:r>
            <w:r w:rsidRPr="007E06EB">
              <w:rPr>
                <w:rFonts w:ascii="Times New Roman" w:hAnsi="Times New Roman" w:cs="Simplified Arabic"/>
                <w:rtl/>
              </w:rPr>
              <w:t>جميع</w:t>
            </w:r>
            <w:r>
              <w:rPr>
                <w:rFonts w:ascii="Times New Roman" w:hAnsi="Times New Roman" w:cs="Simplified Arabic"/>
                <w:rtl/>
              </w:rPr>
              <w:t xml:space="preserve"> </w:t>
            </w:r>
            <w:r w:rsidRPr="007E06EB">
              <w:rPr>
                <w:rFonts w:ascii="Times New Roman" w:hAnsi="Times New Roman" w:cs="Simplified Arabic"/>
                <w:rtl/>
              </w:rPr>
              <w:t>المستويات</w:t>
            </w:r>
            <w:r>
              <w:rPr>
                <w:rFonts w:ascii="Times New Roman" w:hAnsi="Times New Roman" w:cs="Simplified Arabic" w:hint="cs"/>
                <w:rtl/>
              </w:rPr>
              <w:t>.</w:t>
            </w:r>
          </w:p>
        </w:tc>
        <w:tc>
          <w:tcPr>
            <w:tcW w:w="5963" w:type="dxa"/>
            <w:shd w:val="clear" w:color="auto" w:fill="auto"/>
          </w:tcPr>
          <w:p w:rsidR="00752BD2" w:rsidRPr="007E06EB" w:rsidRDefault="00752BD2" w:rsidP="004A2914">
            <w:pPr>
              <w:bidi/>
              <w:spacing w:after="12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kern w:val="22"/>
                <w:rtl/>
              </w:rPr>
              <w:t>تقييم</w:t>
            </w:r>
            <w:r>
              <w:rPr>
                <w:rFonts w:ascii="Times New Roman" w:hAnsi="Times New Roman" w:cs="Simplified Arabic"/>
                <w:kern w:val="22"/>
                <w:rtl/>
              </w:rPr>
              <w:t xml:space="preserve"> </w:t>
            </w:r>
            <w:r w:rsidRPr="007E06EB">
              <w:rPr>
                <w:rFonts w:ascii="Times New Roman" w:hAnsi="Times New Roman" w:cs="Simplified Arabic"/>
                <w:kern w:val="22"/>
                <w:rtl/>
              </w:rPr>
              <w:t>مستوى</w:t>
            </w:r>
            <w:r>
              <w:rPr>
                <w:rFonts w:ascii="Times New Roman" w:hAnsi="Times New Roman" w:cs="Simplified Arabic"/>
                <w:kern w:val="22"/>
                <w:rtl/>
              </w:rPr>
              <w:t xml:space="preserve"> </w:t>
            </w:r>
            <w:r w:rsidRPr="007E06EB">
              <w:rPr>
                <w:rFonts w:ascii="Times New Roman" w:hAnsi="Times New Roman" w:cs="Simplified Arabic"/>
                <w:kern w:val="22"/>
                <w:rtl/>
              </w:rPr>
              <w:t>مشاركة</w:t>
            </w:r>
            <w:r>
              <w:rPr>
                <w:rFonts w:ascii="Times New Roman" w:hAnsi="Times New Roman" w:cs="Simplified Arabic"/>
                <w:kern w:val="22"/>
                <w:rtl/>
              </w:rPr>
              <w:t xml:space="preserve"> </w:t>
            </w:r>
            <w:r w:rsidRPr="007E06EB">
              <w:rPr>
                <w:rFonts w:ascii="Times New Roman" w:hAnsi="Times New Roman" w:cs="Simplified Arabic"/>
                <w:kern w:val="22"/>
                <w:rtl/>
              </w:rPr>
              <w:t>النساء</w:t>
            </w:r>
            <w:r>
              <w:rPr>
                <w:rFonts w:ascii="Times New Roman" w:hAnsi="Times New Roman" w:cs="Simplified Arabic"/>
                <w:kern w:val="22"/>
                <w:rtl/>
              </w:rPr>
              <w:t xml:space="preserve"> </w:t>
            </w:r>
            <w:r w:rsidRPr="007E06EB">
              <w:rPr>
                <w:rFonts w:ascii="Times New Roman" w:hAnsi="Times New Roman" w:cs="Simplified Arabic"/>
                <w:kern w:val="22"/>
                <w:rtl/>
              </w:rPr>
              <w:t>والرجال</w:t>
            </w:r>
            <w:r>
              <w:rPr>
                <w:rFonts w:ascii="Times New Roman" w:hAnsi="Times New Roman" w:cs="Simplified Arabic"/>
                <w:kern w:val="22"/>
                <w:rtl/>
              </w:rPr>
              <w:t xml:space="preserve"> </w:t>
            </w:r>
            <w:r w:rsidRPr="007E06EB">
              <w:rPr>
                <w:rFonts w:ascii="Times New Roman" w:hAnsi="Times New Roman" w:cs="Simplified Arabic"/>
                <w:kern w:val="22"/>
                <w:rtl/>
              </w:rPr>
              <w:t>والشباب</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تنفيذ</w:t>
            </w:r>
            <w:r>
              <w:rPr>
                <w:rFonts w:ascii="Times New Roman" w:hAnsi="Times New Roman" w:cs="Simplified Arabic"/>
                <w:kern w:val="22"/>
                <w:rtl/>
              </w:rPr>
              <w:t xml:space="preserve"> </w:t>
            </w:r>
            <w:r w:rsidR="000979C4">
              <w:rPr>
                <w:rFonts w:ascii="Times New Roman" w:hAnsi="Times New Roman" w:cs="Simplified Arabic" w:hint="cs"/>
                <w:kern w:val="22"/>
                <w:rtl/>
              </w:rPr>
              <w:t>ال</w:t>
            </w:r>
            <w:r w:rsidRPr="007E06EB">
              <w:rPr>
                <w:rFonts w:ascii="Times New Roman" w:hAnsi="Times New Roman" w:cs="Simplified Arabic"/>
                <w:kern w:val="22"/>
                <w:rtl/>
              </w:rPr>
              <w:t>بروتوكول</w:t>
            </w:r>
            <w:r>
              <w:rPr>
                <w:rFonts w:ascii="Times New Roman" w:hAnsi="Times New Roman" w:cs="Simplified Arabic"/>
                <w:kern w:val="22"/>
                <w:rtl/>
              </w:rPr>
              <w:t xml:space="preserve"> </w:t>
            </w:r>
            <w:r w:rsidRPr="007E06EB">
              <w:rPr>
                <w:rFonts w:ascii="Times New Roman" w:hAnsi="Times New Roman" w:cs="Simplified Arabic"/>
                <w:kern w:val="22"/>
                <w:rtl/>
              </w:rPr>
              <w:t>وتحديد</w:t>
            </w:r>
            <w:r>
              <w:rPr>
                <w:rFonts w:ascii="Times New Roman" w:hAnsi="Times New Roman" w:cs="Simplified Arabic"/>
                <w:kern w:val="22"/>
                <w:rtl/>
              </w:rPr>
              <w:t xml:space="preserve"> </w:t>
            </w:r>
            <w:r w:rsidRPr="007E06EB">
              <w:rPr>
                <w:rFonts w:ascii="Times New Roman" w:hAnsi="Times New Roman" w:cs="Simplified Arabic"/>
                <w:kern w:val="22"/>
                <w:rtl/>
              </w:rPr>
              <w:t>الفجوات؛</w:t>
            </w:r>
          </w:p>
          <w:p w:rsidR="00752BD2" w:rsidRPr="007E06EB" w:rsidRDefault="00752BD2" w:rsidP="00691180">
            <w:pPr>
              <w:bidi/>
              <w:spacing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ب)</w:t>
            </w:r>
            <w:r>
              <w:rPr>
                <w:rFonts w:ascii="Times New Roman" w:hAnsi="Times New Roman" w:cs="Simplified Arabic" w:hint="cs"/>
                <w:kern w:val="22"/>
                <w:rtl/>
              </w:rPr>
              <w:t xml:space="preserve"> </w:t>
            </w:r>
            <w:r w:rsidRPr="007E06EB">
              <w:rPr>
                <w:rFonts w:ascii="Times New Roman" w:hAnsi="Times New Roman" w:cs="Simplified Arabic" w:hint="cs"/>
                <w:kern w:val="22"/>
                <w:rtl/>
              </w:rPr>
              <w:t>دعم</w:t>
            </w:r>
            <w:r>
              <w:rPr>
                <w:rFonts w:ascii="Times New Roman" w:hAnsi="Times New Roman" w:cs="Simplified Arabic"/>
                <w:kern w:val="22"/>
                <w:rtl/>
              </w:rPr>
              <w:t xml:space="preserve"> </w:t>
            </w:r>
            <w:r w:rsidRPr="007E06EB">
              <w:rPr>
                <w:rFonts w:ascii="Times New Roman" w:hAnsi="Times New Roman" w:cs="Simplified Arabic"/>
                <w:kern w:val="22"/>
                <w:rtl/>
              </w:rPr>
              <w:t>المشاركة</w:t>
            </w:r>
            <w:r>
              <w:rPr>
                <w:rFonts w:ascii="Times New Roman" w:hAnsi="Times New Roman" w:cs="Simplified Arabic"/>
                <w:kern w:val="22"/>
                <w:rtl/>
              </w:rPr>
              <w:t xml:space="preserve"> </w:t>
            </w:r>
            <w:r w:rsidRPr="007E06EB">
              <w:rPr>
                <w:rFonts w:ascii="Times New Roman" w:hAnsi="Times New Roman" w:cs="Simplified Arabic"/>
                <w:kern w:val="22"/>
                <w:rtl/>
              </w:rPr>
              <w:t>المستنيرة</w:t>
            </w:r>
            <w:r>
              <w:rPr>
                <w:rFonts w:ascii="Times New Roman" w:hAnsi="Times New Roman" w:cs="Simplified Arabic"/>
                <w:kern w:val="22"/>
                <w:rtl/>
              </w:rPr>
              <w:t xml:space="preserve"> </w:t>
            </w:r>
            <w:r w:rsidRPr="007E06EB">
              <w:rPr>
                <w:rFonts w:ascii="Times New Roman" w:hAnsi="Times New Roman" w:cs="Simplified Arabic"/>
                <w:kern w:val="22"/>
                <w:rtl/>
              </w:rPr>
              <w:t>والفعالة</w:t>
            </w:r>
            <w:r>
              <w:rPr>
                <w:rFonts w:ascii="Times New Roman" w:hAnsi="Times New Roman" w:cs="Simplified Arabic"/>
                <w:kern w:val="22"/>
                <w:rtl/>
              </w:rPr>
              <w:t xml:space="preserve"> </w:t>
            </w:r>
            <w:r w:rsidRPr="007E06EB">
              <w:rPr>
                <w:rFonts w:ascii="Times New Roman" w:hAnsi="Times New Roman" w:cs="Simplified Arabic"/>
                <w:kern w:val="22"/>
                <w:rtl/>
              </w:rPr>
              <w:t>لمنظمات</w:t>
            </w:r>
            <w:r>
              <w:rPr>
                <w:rFonts w:ascii="Times New Roman" w:hAnsi="Times New Roman" w:cs="Simplified Arabic"/>
                <w:kern w:val="22"/>
                <w:rtl/>
              </w:rPr>
              <w:t xml:space="preserve"> </w:t>
            </w:r>
            <w:r w:rsidR="00FE1D44">
              <w:rPr>
                <w:rFonts w:ascii="Times New Roman" w:hAnsi="Times New Roman" w:cs="Simplified Arabic" w:hint="cs"/>
                <w:kern w:val="22"/>
                <w:rtl/>
              </w:rPr>
              <w:t xml:space="preserve">النساء والشباب، </w:t>
            </w:r>
            <w:r w:rsidRPr="007E06EB">
              <w:rPr>
                <w:rFonts w:ascii="Times New Roman" w:hAnsi="Times New Roman" w:cs="Simplified Arabic"/>
                <w:kern w:val="22"/>
                <w:rtl/>
              </w:rPr>
              <w:t>والشبكات</w:t>
            </w:r>
            <w:r>
              <w:rPr>
                <w:rFonts w:ascii="Times New Roman" w:hAnsi="Times New Roman" w:cs="Simplified Arabic"/>
                <w:kern w:val="22"/>
                <w:rtl/>
              </w:rPr>
              <w:t xml:space="preserve"> </w:t>
            </w:r>
            <w:r w:rsidRPr="007E06EB">
              <w:rPr>
                <w:rFonts w:ascii="Times New Roman" w:hAnsi="Times New Roman" w:cs="Simplified Arabic"/>
                <w:kern w:val="22"/>
                <w:rtl/>
              </w:rPr>
              <w:t>وخبراء</w:t>
            </w:r>
            <w:r>
              <w:rPr>
                <w:rFonts w:ascii="Times New Roman" w:hAnsi="Times New Roman" w:cs="Simplified Arabic"/>
                <w:kern w:val="22"/>
                <w:rtl/>
              </w:rPr>
              <w:t xml:space="preserve"> </w:t>
            </w:r>
            <w:r w:rsidRPr="007E06EB">
              <w:rPr>
                <w:rFonts w:ascii="Times New Roman" w:hAnsi="Times New Roman" w:cs="Simplified Arabic"/>
                <w:kern w:val="22"/>
                <w:rtl/>
              </w:rPr>
              <w:t>الشؤون</w:t>
            </w:r>
            <w:r>
              <w:rPr>
                <w:rFonts w:ascii="Times New Roman" w:hAnsi="Times New Roman" w:cs="Simplified Arabic"/>
                <w:kern w:val="22"/>
                <w:rtl/>
              </w:rPr>
              <w:t xml:space="preserve"> </w:t>
            </w:r>
            <w:r w:rsidRPr="007E06EB">
              <w:rPr>
                <w:rFonts w:ascii="Times New Roman" w:hAnsi="Times New Roman" w:cs="Simplified Arabic"/>
                <w:kern w:val="22"/>
                <w:rtl/>
              </w:rPr>
              <w:t>الجنسانية</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تنفيذ</w:t>
            </w:r>
            <w:r>
              <w:rPr>
                <w:rFonts w:ascii="Times New Roman" w:hAnsi="Times New Roman" w:cs="Simplified Arabic"/>
                <w:kern w:val="22"/>
                <w:rtl/>
              </w:rPr>
              <w:t xml:space="preserve"> </w:t>
            </w:r>
            <w:r w:rsidRPr="007E06EB">
              <w:rPr>
                <w:rFonts w:ascii="Times New Roman" w:hAnsi="Times New Roman" w:cs="Simplified Arabic"/>
                <w:kern w:val="22"/>
                <w:rtl/>
              </w:rPr>
              <w:t>البروتوكول</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جميع</w:t>
            </w:r>
            <w:r>
              <w:rPr>
                <w:rFonts w:ascii="Times New Roman" w:hAnsi="Times New Roman" w:cs="Simplified Arabic"/>
                <w:kern w:val="22"/>
                <w:rtl/>
              </w:rPr>
              <w:t xml:space="preserve"> </w:t>
            </w:r>
            <w:r w:rsidRPr="007E06EB">
              <w:rPr>
                <w:rFonts w:ascii="Times New Roman" w:hAnsi="Times New Roman" w:cs="Simplified Arabic"/>
                <w:kern w:val="22"/>
                <w:rtl/>
              </w:rPr>
              <w:t>المستويات</w:t>
            </w:r>
            <w:r>
              <w:rPr>
                <w:rFonts w:ascii="Times New Roman" w:hAnsi="Times New Roman" w:cs="Simplified Arabic"/>
                <w:kern w:val="22"/>
                <w:rtl/>
              </w:rPr>
              <w:t>.</w:t>
            </w:r>
          </w:p>
        </w:tc>
      </w:tr>
      <w:tr w:rsidR="00752BD2" w:rsidRPr="007E06EB" w:rsidTr="00B001C3">
        <w:trPr>
          <w:jc w:val="center"/>
        </w:trPr>
        <w:tc>
          <w:tcPr>
            <w:tcW w:w="3794" w:type="dxa"/>
            <w:shd w:val="clear" w:color="auto" w:fill="auto"/>
          </w:tcPr>
          <w:p w:rsidR="00752BD2" w:rsidRPr="007E06EB" w:rsidRDefault="00752BD2" w:rsidP="004A2914">
            <w:pPr>
              <w:bidi/>
              <w:spacing w:after="120" w:line="216" w:lineRule="auto"/>
              <w:jc w:val="both"/>
              <w:rPr>
                <w:rFonts w:ascii="Times New Roman" w:hAnsi="Times New Roman" w:cs="Simplified Arabic"/>
              </w:rPr>
            </w:pPr>
            <w:r w:rsidRPr="007E06EB">
              <w:rPr>
                <w:rFonts w:ascii="Times New Roman" w:hAnsi="Times New Roman" w:cs="Simplified Arabic" w:hint="cs"/>
                <w:rtl/>
              </w:rPr>
              <w:t>6-4-</w:t>
            </w:r>
            <w:r>
              <w:rPr>
                <w:rFonts w:ascii="Times New Roman" w:hAnsi="Times New Roman" w:cs="Simplified Arabic"/>
                <w:rtl/>
              </w:rPr>
              <w:t xml:space="preserve"> </w:t>
            </w:r>
            <w:r w:rsidRPr="007E06EB">
              <w:rPr>
                <w:rFonts w:ascii="Times New Roman" w:hAnsi="Times New Roman" w:cs="Simplified Arabic" w:hint="cs"/>
                <w:rtl/>
              </w:rPr>
              <w:t>زيادة</w:t>
            </w:r>
            <w:r>
              <w:rPr>
                <w:rFonts w:ascii="Times New Roman" w:hAnsi="Times New Roman" w:cs="Simplified Arabic"/>
                <w:rtl/>
              </w:rPr>
              <w:t xml:space="preserve"> </w:t>
            </w:r>
            <w:r w:rsidRPr="007E06EB">
              <w:rPr>
                <w:rFonts w:ascii="Times New Roman" w:hAnsi="Times New Roman" w:cs="Simplified Arabic"/>
                <w:rtl/>
              </w:rPr>
              <w:t>معرفة</w:t>
            </w:r>
            <w:r>
              <w:rPr>
                <w:rFonts w:ascii="Times New Roman" w:hAnsi="Times New Roman" w:cs="Simplified Arabic"/>
                <w:rtl/>
              </w:rPr>
              <w:t xml:space="preserve"> </w:t>
            </w:r>
            <w:r w:rsidRPr="007E06EB">
              <w:rPr>
                <w:rFonts w:ascii="Times New Roman" w:hAnsi="Times New Roman" w:cs="Simplified Arabic"/>
                <w:rtl/>
              </w:rPr>
              <w:t>ووعي</w:t>
            </w:r>
            <w:r>
              <w:rPr>
                <w:rFonts w:ascii="Times New Roman" w:hAnsi="Times New Roman" w:cs="Simplified Arabic"/>
                <w:rtl/>
              </w:rPr>
              <w:t xml:space="preserve"> </w:t>
            </w:r>
            <w:r w:rsidRPr="007E06EB">
              <w:rPr>
                <w:rFonts w:ascii="Times New Roman" w:hAnsi="Times New Roman" w:cs="Simplified Arabic"/>
                <w:rtl/>
              </w:rPr>
              <w:t>مستخدمي</w:t>
            </w:r>
            <w:r>
              <w:rPr>
                <w:rFonts w:ascii="Times New Roman" w:hAnsi="Times New Roman" w:cs="Simplified Arabic"/>
                <w:rtl/>
              </w:rPr>
              <w:t xml:space="preserve"> </w:t>
            </w:r>
            <w:r w:rsidRPr="007E06EB">
              <w:rPr>
                <w:rFonts w:ascii="Times New Roman" w:hAnsi="Times New Roman" w:cs="Simplified Arabic"/>
                <w:rtl/>
              </w:rPr>
              <w:t>الموارد</w:t>
            </w:r>
            <w:r>
              <w:rPr>
                <w:rFonts w:ascii="Times New Roman" w:hAnsi="Times New Roman" w:cs="Simplified Arabic"/>
                <w:rtl/>
              </w:rPr>
              <w:t xml:space="preserve"> </w:t>
            </w:r>
            <w:r w:rsidRPr="007E06EB">
              <w:rPr>
                <w:rFonts w:ascii="Times New Roman" w:hAnsi="Times New Roman" w:cs="Simplified Arabic"/>
                <w:rtl/>
              </w:rPr>
              <w:t>الجينية</w:t>
            </w:r>
            <w:r>
              <w:rPr>
                <w:rFonts w:ascii="Times New Roman" w:hAnsi="Times New Roman" w:cs="Simplified Arabic"/>
                <w:rtl/>
              </w:rPr>
              <w:t xml:space="preserve"> </w:t>
            </w:r>
            <w:r w:rsidRPr="007E06EB">
              <w:rPr>
                <w:rFonts w:ascii="Times New Roman" w:hAnsi="Times New Roman" w:cs="Simplified Arabic"/>
                <w:rtl/>
              </w:rPr>
              <w:t>و/أو</w:t>
            </w:r>
            <w:r>
              <w:rPr>
                <w:rFonts w:ascii="Times New Roman" w:hAnsi="Times New Roman" w:cs="Simplified Arabic"/>
                <w:rtl/>
              </w:rPr>
              <w:t xml:space="preserve"> </w:t>
            </w:r>
            <w:r w:rsidRPr="007E06EB">
              <w:rPr>
                <w:rFonts w:ascii="Times New Roman" w:hAnsi="Times New Roman" w:cs="Simplified Arabic"/>
                <w:rtl/>
              </w:rPr>
              <w:t>المعارف</w:t>
            </w:r>
            <w:r>
              <w:rPr>
                <w:rFonts w:ascii="Times New Roman" w:hAnsi="Times New Roman" w:cs="Simplified Arabic"/>
                <w:rtl/>
              </w:rPr>
              <w:t xml:space="preserve"> </w:t>
            </w:r>
            <w:r w:rsidRPr="007E06EB">
              <w:rPr>
                <w:rFonts w:ascii="Times New Roman" w:hAnsi="Times New Roman" w:cs="Simplified Arabic"/>
                <w:rtl/>
              </w:rPr>
              <w:t>التقليدية</w:t>
            </w:r>
            <w:r>
              <w:rPr>
                <w:rFonts w:ascii="Times New Roman" w:hAnsi="Times New Roman" w:cs="Simplified Arabic"/>
                <w:rtl/>
              </w:rPr>
              <w:t xml:space="preserve"> </w:t>
            </w:r>
            <w:r w:rsidRPr="007E06EB">
              <w:rPr>
                <w:rFonts w:ascii="Times New Roman" w:hAnsi="Times New Roman" w:cs="Simplified Arabic"/>
                <w:rtl/>
              </w:rPr>
              <w:t>المرتبطة</w:t>
            </w:r>
            <w:r>
              <w:rPr>
                <w:rFonts w:ascii="Times New Roman" w:hAnsi="Times New Roman" w:cs="Simplified Arabic"/>
                <w:rtl/>
              </w:rPr>
              <w:t xml:space="preserve"> </w:t>
            </w:r>
            <w:r w:rsidRPr="007E06EB">
              <w:rPr>
                <w:rFonts w:ascii="Times New Roman" w:hAnsi="Times New Roman" w:cs="Simplified Arabic"/>
                <w:rtl/>
              </w:rPr>
              <w:t>بها</w:t>
            </w:r>
            <w:r>
              <w:rPr>
                <w:rFonts w:ascii="Times New Roman" w:hAnsi="Times New Roman" w:cs="Simplified Arabic"/>
                <w:rtl/>
              </w:rPr>
              <w:t xml:space="preserve"> </w:t>
            </w:r>
            <w:r w:rsidRPr="007E06EB">
              <w:rPr>
                <w:rFonts w:ascii="Times New Roman" w:hAnsi="Times New Roman" w:cs="Simplified Arabic" w:hint="cs"/>
                <w:rtl/>
              </w:rPr>
              <w:t>ب</w:t>
            </w:r>
            <w:r w:rsidRPr="007E06EB">
              <w:rPr>
                <w:rFonts w:ascii="Times New Roman" w:hAnsi="Times New Roman" w:cs="Simplified Arabic"/>
                <w:rtl/>
              </w:rPr>
              <w:t>التزامات</w:t>
            </w:r>
            <w:r>
              <w:rPr>
                <w:rFonts w:ascii="Times New Roman" w:hAnsi="Times New Roman" w:cs="Simplified Arabic"/>
                <w:rtl/>
              </w:rPr>
              <w:t xml:space="preserve"> </w:t>
            </w:r>
            <w:r w:rsidRPr="007E06EB">
              <w:rPr>
                <w:rFonts w:ascii="Times New Roman" w:hAnsi="Times New Roman" w:cs="Simplified Arabic"/>
                <w:rtl/>
              </w:rPr>
              <w:t>الحصول</w:t>
            </w:r>
            <w:r>
              <w:rPr>
                <w:rFonts w:ascii="Times New Roman" w:hAnsi="Times New Roman" w:cs="Simplified Arabic"/>
                <w:rtl/>
              </w:rPr>
              <w:t xml:space="preserve"> </w:t>
            </w:r>
            <w:r w:rsidRPr="007E06EB">
              <w:rPr>
                <w:rFonts w:ascii="Times New Roman" w:hAnsi="Times New Roman" w:cs="Simplified Arabic"/>
                <w:rtl/>
              </w:rPr>
              <w:t>وتقاسم</w:t>
            </w:r>
            <w:r>
              <w:rPr>
                <w:rFonts w:ascii="Times New Roman" w:hAnsi="Times New Roman" w:cs="Simplified Arabic"/>
                <w:rtl/>
              </w:rPr>
              <w:t xml:space="preserve"> </w:t>
            </w:r>
            <w:r w:rsidRPr="007E06EB">
              <w:rPr>
                <w:rFonts w:ascii="Times New Roman" w:hAnsi="Times New Roman" w:cs="Simplified Arabic"/>
                <w:rtl/>
              </w:rPr>
              <w:t>المنافع</w:t>
            </w:r>
            <w:r>
              <w:rPr>
                <w:rFonts w:ascii="Times New Roman" w:hAnsi="Times New Roman" w:cs="Simplified Arabic"/>
                <w:rtl/>
              </w:rPr>
              <w:t xml:space="preserve"> </w:t>
            </w:r>
            <w:r w:rsidRPr="007E06EB">
              <w:rPr>
                <w:rFonts w:ascii="Times New Roman" w:hAnsi="Times New Roman" w:cs="Simplified Arabic"/>
                <w:rtl/>
              </w:rPr>
              <w:t>بموجب</w:t>
            </w:r>
            <w:r>
              <w:rPr>
                <w:rFonts w:ascii="Times New Roman" w:hAnsi="Times New Roman" w:cs="Simplified Arabic"/>
                <w:rtl/>
              </w:rPr>
              <w:t xml:space="preserve"> </w:t>
            </w:r>
            <w:r w:rsidR="000979C4">
              <w:rPr>
                <w:rFonts w:ascii="Times New Roman" w:hAnsi="Times New Roman" w:cs="Simplified Arabic" w:hint="cs"/>
                <w:rtl/>
              </w:rPr>
              <w:t>ال</w:t>
            </w:r>
            <w:r w:rsidRPr="007E06EB">
              <w:rPr>
                <w:rFonts w:ascii="Times New Roman" w:hAnsi="Times New Roman" w:cs="Simplified Arabic"/>
                <w:rtl/>
              </w:rPr>
              <w:t>بروتوكول</w:t>
            </w:r>
            <w:r>
              <w:rPr>
                <w:rFonts w:ascii="Times New Roman" w:hAnsi="Times New Roman" w:cs="Simplified Arabic" w:hint="cs"/>
                <w:rtl/>
              </w:rPr>
              <w:t>.</w:t>
            </w:r>
          </w:p>
        </w:tc>
        <w:tc>
          <w:tcPr>
            <w:tcW w:w="5963" w:type="dxa"/>
            <w:shd w:val="clear" w:color="auto" w:fill="auto"/>
          </w:tcPr>
          <w:p w:rsidR="00752BD2" w:rsidRPr="007E06EB" w:rsidRDefault="00752BD2" w:rsidP="00FE1D44">
            <w:pPr>
              <w:bidi/>
              <w:spacing w:after="6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(أ)</w:t>
            </w:r>
            <w:r>
              <w:rPr>
                <w:rFonts w:ascii="Times New Roman" w:hAnsi="Times New Roman" w:cs="Simplified Arabic"/>
                <w:kern w:val="22"/>
                <w:rtl/>
              </w:rPr>
              <w:t xml:space="preserve"> </w:t>
            </w:r>
            <w:r w:rsidRPr="007E06EB">
              <w:rPr>
                <w:rFonts w:ascii="Times New Roman" w:hAnsi="Times New Roman" w:cs="Simplified Arabic"/>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تنقيح،</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الحاجة،</w:t>
            </w:r>
            <w:r>
              <w:rPr>
                <w:rFonts w:ascii="Times New Roman" w:hAnsi="Times New Roman" w:cs="Simplified Arabic"/>
                <w:kern w:val="22"/>
                <w:rtl/>
              </w:rPr>
              <w:t xml:space="preserve"> </w:t>
            </w:r>
            <w:r w:rsidRPr="007E06EB">
              <w:rPr>
                <w:rFonts w:ascii="Times New Roman" w:hAnsi="Times New Roman" w:cs="Simplified Arabic"/>
                <w:kern w:val="22"/>
                <w:rtl/>
              </w:rPr>
              <w:t>مدونات</w:t>
            </w:r>
            <w:r>
              <w:rPr>
                <w:rFonts w:ascii="Times New Roman" w:hAnsi="Times New Roman" w:cs="Simplified Arabic"/>
                <w:kern w:val="22"/>
                <w:rtl/>
              </w:rPr>
              <w:t xml:space="preserve"> </w:t>
            </w:r>
            <w:r w:rsidRPr="007E06EB">
              <w:rPr>
                <w:rFonts w:ascii="Times New Roman" w:hAnsi="Times New Roman" w:cs="Simplified Arabic"/>
                <w:kern w:val="22"/>
                <w:rtl/>
              </w:rPr>
              <w:t>قواعد</w:t>
            </w:r>
            <w:r>
              <w:rPr>
                <w:rFonts w:ascii="Times New Roman" w:hAnsi="Times New Roman" w:cs="Simplified Arabic"/>
                <w:kern w:val="22"/>
                <w:rtl/>
              </w:rPr>
              <w:t xml:space="preserve"> </w:t>
            </w:r>
            <w:r w:rsidRPr="007E06EB">
              <w:rPr>
                <w:rFonts w:ascii="Times New Roman" w:hAnsi="Times New Roman" w:cs="Simplified Arabic"/>
                <w:kern w:val="22"/>
                <w:rtl/>
              </w:rPr>
              <w:t>السلوك</w:t>
            </w:r>
            <w:r>
              <w:rPr>
                <w:rFonts w:ascii="Times New Roman" w:hAnsi="Times New Roman" w:cs="Simplified Arabic"/>
                <w:kern w:val="22"/>
                <w:rtl/>
              </w:rPr>
              <w:t xml:space="preserve"> </w:t>
            </w:r>
            <w:r w:rsidRPr="007E06EB">
              <w:rPr>
                <w:rFonts w:ascii="Times New Roman" w:hAnsi="Times New Roman" w:cs="Simplified Arabic"/>
                <w:kern w:val="22"/>
                <w:rtl/>
              </w:rPr>
              <w:t>و</w:t>
            </w:r>
            <w:r w:rsidRPr="007E06EB">
              <w:rPr>
                <w:rFonts w:ascii="Times New Roman" w:hAnsi="Times New Roman" w:cs="Simplified Arabic" w:hint="cs"/>
                <w:kern w:val="22"/>
                <w:rtl/>
              </w:rPr>
              <w:t>/أو</w:t>
            </w:r>
            <w:r>
              <w:rPr>
                <w:rFonts w:ascii="Times New Roman" w:hAnsi="Times New Roman" w:cs="Simplified Arabic" w:hint="cs"/>
                <w:kern w:val="22"/>
                <w:rtl/>
              </w:rPr>
              <w:t xml:space="preserve"> </w:t>
            </w:r>
            <w:r w:rsidRPr="007E06EB">
              <w:rPr>
                <w:rFonts w:ascii="Times New Roman" w:hAnsi="Times New Roman" w:cs="Simplified Arabic"/>
                <w:kern w:val="22"/>
                <w:rtl/>
              </w:rPr>
              <w:t>المبادئ</w:t>
            </w:r>
            <w:r>
              <w:rPr>
                <w:rFonts w:ascii="Times New Roman" w:hAnsi="Times New Roman" w:cs="Simplified Arabic"/>
                <w:kern w:val="22"/>
                <w:rtl/>
              </w:rPr>
              <w:t xml:space="preserve"> </w:t>
            </w:r>
            <w:r w:rsidRPr="007E06EB">
              <w:rPr>
                <w:rFonts w:ascii="Times New Roman" w:hAnsi="Times New Roman" w:cs="Simplified Arabic"/>
                <w:kern w:val="22"/>
                <w:rtl/>
              </w:rPr>
              <w:t>التوجيهية</w:t>
            </w:r>
            <w:r>
              <w:rPr>
                <w:rFonts w:ascii="Times New Roman" w:hAnsi="Times New Roman" w:cs="Simplified Arabic"/>
                <w:kern w:val="22"/>
                <w:rtl/>
              </w:rPr>
              <w:t xml:space="preserve"> </w:t>
            </w:r>
            <w:r w:rsidRPr="007E06EB">
              <w:rPr>
                <w:rFonts w:ascii="Times New Roman" w:hAnsi="Times New Roman" w:cs="Simplified Arabic"/>
                <w:kern w:val="22"/>
                <w:rtl/>
              </w:rPr>
              <w:t>والممارسات</w:t>
            </w:r>
            <w:r>
              <w:rPr>
                <w:rFonts w:ascii="Times New Roman" w:hAnsi="Times New Roman" w:cs="Simplified Arabic"/>
                <w:kern w:val="22"/>
                <w:rtl/>
              </w:rPr>
              <w:t xml:space="preserve"> </w:t>
            </w:r>
            <w:r w:rsidRPr="007E06EB">
              <w:rPr>
                <w:rFonts w:ascii="Times New Roman" w:hAnsi="Times New Roman" w:cs="Simplified Arabic"/>
                <w:kern w:val="22"/>
                <w:rtl/>
              </w:rPr>
              <w:t>الجيدة</w:t>
            </w:r>
            <w:r>
              <w:rPr>
                <w:rFonts w:ascii="Times New Roman" w:hAnsi="Times New Roman" w:cs="Simplified Arabic"/>
                <w:kern w:val="22"/>
                <w:rtl/>
              </w:rPr>
              <w:t xml:space="preserve"> </w:t>
            </w:r>
            <w:r w:rsidRPr="007E06EB">
              <w:rPr>
                <w:rFonts w:ascii="Times New Roman" w:hAnsi="Times New Roman" w:cs="Simplified Arabic"/>
                <w:kern w:val="22"/>
                <w:rtl/>
              </w:rPr>
              <w:t>و/أو</w:t>
            </w:r>
            <w:r>
              <w:rPr>
                <w:rFonts w:ascii="Times New Roman" w:hAnsi="Times New Roman" w:cs="Simplified Arabic"/>
                <w:kern w:val="22"/>
                <w:rtl/>
              </w:rPr>
              <w:t xml:space="preserve"> </w:t>
            </w:r>
            <w:r w:rsidRPr="007E06EB">
              <w:rPr>
                <w:rFonts w:ascii="Times New Roman" w:hAnsi="Times New Roman" w:cs="Simplified Arabic"/>
                <w:kern w:val="22"/>
                <w:rtl/>
              </w:rPr>
              <w:t>المعايير</w:t>
            </w:r>
            <w:r>
              <w:rPr>
                <w:rFonts w:ascii="Times New Roman" w:hAnsi="Times New Roman" w:cs="Simplified Arabic"/>
                <w:kern w:val="22"/>
                <w:rtl/>
              </w:rPr>
              <w:t xml:space="preserve"> </w:t>
            </w:r>
            <w:r w:rsidRPr="007E06EB">
              <w:rPr>
                <w:rFonts w:ascii="Times New Roman" w:hAnsi="Times New Roman" w:cs="Simplified Arabic"/>
                <w:kern w:val="22"/>
                <w:rtl/>
              </w:rPr>
              <w:t>المتعلقة</w:t>
            </w:r>
            <w:r>
              <w:rPr>
                <w:rFonts w:ascii="Times New Roman" w:hAnsi="Times New Roman" w:cs="Simplified Arabic"/>
                <w:kern w:val="22"/>
                <w:rtl/>
              </w:rPr>
              <w:t xml:space="preserve"> </w:t>
            </w:r>
            <w:r w:rsidRPr="007E06EB">
              <w:rPr>
                <w:rFonts w:ascii="Times New Roman" w:hAnsi="Times New Roman" w:cs="Simplified Arabic"/>
                <w:kern w:val="22"/>
                <w:rtl/>
              </w:rPr>
              <w:t>بالحصول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لأنواع</w:t>
            </w:r>
            <w:r>
              <w:rPr>
                <w:rFonts w:ascii="Times New Roman" w:hAnsi="Times New Roman" w:cs="Simplified Arabic"/>
                <w:kern w:val="22"/>
                <w:rtl/>
              </w:rPr>
              <w:t xml:space="preserve"> </w:t>
            </w:r>
            <w:r w:rsidRPr="007E06EB">
              <w:rPr>
                <w:rFonts w:ascii="Times New Roman" w:hAnsi="Times New Roman" w:cs="Simplified Arabic"/>
                <w:kern w:val="22"/>
                <w:rtl/>
              </w:rPr>
              <w:t>مختلفة</w:t>
            </w:r>
            <w:r>
              <w:rPr>
                <w:rFonts w:ascii="Times New Roman" w:hAnsi="Times New Roman" w:cs="Simplified Arabic"/>
                <w:kern w:val="22"/>
                <w:rtl/>
              </w:rPr>
              <w:t xml:space="preserve"> </w:t>
            </w:r>
            <w:r w:rsidRPr="007E06EB">
              <w:rPr>
                <w:rFonts w:ascii="Times New Roman" w:hAnsi="Times New Roman" w:cs="Simplified Arabic"/>
                <w:kern w:val="22"/>
                <w:rtl/>
              </w:rPr>
              <w:t>من</w:t>
            </w:r>
            <w:r>
              <w:rPr>
                <w:rFonts w:ascii="Times New Roman" w:hAnsi="Times New Roman" w:cs="Simplified Arabic"/>
                <w:kern w:val="22"/>
                <w:rtl/>
              </w:rPr>
              <w:t xml:space="preserve"> </w:t>
            </w:r>
            <w:r w:rsidRPr="007E06EB">
              <w:rPr>
                <w:rFonts w:ascii="Times New Roman" w:hAnsi="Times New Roman" w:cs="Simplified Arabic"/>
                <w:kern w:val="22"/>
                <w:rtl/>
              </w:rPr>
              <w:t>المستخدمين</w:t>
            </w:r>
            <w:r>
              <w:rPr>
                <w:rFonts w:ascii="Times New Roman" w:hAnsi="Times New Roman" w:cs="Simplified Arabic"/>
                <w:kern w:val="22"/>
                <w:rtl/>
              </w:rPr>
              <w:t xml:space="preserve"> </w:t>
            </w:r>
            <w:r w:rsidRPr="007E06EB">
              <w:rPr>
                <w:rFonts w:ascii="Times New Roman" w:hAnsi="Times New Roman" w:cs="Simplified Arabic"/>
                <w:kern w:val="22"/>
                <w:rtl/>
              </w:rPr>
              <w:t>والقطاعات</w:t>
            </w:r>
            <w:r>
              <w:rPr>
                <w:rFonts w:ascii="Times New Roman" w:hAnsi="Times New Roman" w:cs="Simplified Arabic"/>
                <w:kern w:val="22"/>
                <w:rtl/>
              </w:rPr>
              <w:t xml:space="preserve"> </w:t>
            </w:r>
            <w:r w:rsidRPr="007E06EB">
              <w:rPr>
                <w:rFonts w:ascii="Times New Roman" w:hAnsi="Times New Roman" w:cs="Simplified Arabic"/>
                <w:kern w:val="22"/>
                <w:rtl/>
              </w:rPr>
              <w:t>ونشرها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sidRPr="007E06EB">
              <w:rPr>
                <w:rFonts w:ascii="Times New Roman" w:hAnsi="Times New Roman" w:cs="Simplified Arabic" w:hint="cs"/>
                <w:kern w:val="22"/>
                <w:rtl/>
              </w:rPr>
              <w:t>؛</w:t>
            </w:r>
          </w:p>
          <w:p w:rsidR="00752BD2" w:rsidRPr="007E06EB" w:rsidRDefault="00752BD2" w:rsidP="00FE1D44">
            <w:pPr>
              <w:bidi/>
              <w:spacing w:after="6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تنقيح،</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الحاجة،</w:t>
            </w:r>
            <w:r>
              <w:rPr>
                <w:rFonts w:ascii="Times New Roman" w:hAnsi="Times New Roman" w:cs="Simplified Arabic"/>
                <w:kern w:val="22"/>
                <w:rtl/>
              </w:rPr>
              <w:t xml:space="preserve"> </w:t>
            </w:r>
            <w:r w:rsidRPr="007E06EB">
              <w:rPr>
                <w:rFonts w:ascii="Times New Roman" w:hAnsi="Times New Roman" w:cs="Simplified Arabic"/>
                <w:kern w:val="22"/>
                <w:rtl/>
              </w:rPr>
              <w:t>ونشر</w:t>
            </w:r>
            <w:r>
              <w:rPr>
                <w:rFonts w:ascii="Times New Roman" w:hAnsi="Times New Roman" w:cs="Simplified Arabic"/>
                <w:kern w:val="22"/>
                <w:rtl/>
              </w:rPr>
              <w:t xml:space="preserve"> </w:t>
            </w:r>
            <w:r w:rsidRPr="007E06EB">
              <w:rPr>
                <w:rFonts w:ascii="Times New Roman" w:hAnsi="Times New Roman" w:cs="Simplified Arabic"/>
                <w:kern w:val="22"/>
                <w:rtl/>
              </w:rPr>
              <w:t>مواد</w:t>
            </w:r>
            <w:r>
              <w:rPr>
                <w:rFonts w:ascii="Times New Roman" w:hAnsi="Times New Roman" w:cs="Simplified Arabic"/>
                <w:kern w:val="22"/>
                <w:rtl/>
              </w:rPr>
              <w:t xml:space="preserve"> </w:t>
            </w:r>
            <w:r w:rsidRPr="007E06EB">
              <w:rPr>
                <w:rFonts w:ascii="Times New Roman" w:hAnsi="Times New Roman" w:cs="Simplified Arabic"/>
                <w:kern w:val="22"/>
                <w:rtl/>
              </w:rPr>
              <w:t>تدريبية</w:t>
            </w:r>
            <w:r>
              <w:rPr>
                <w:rFonts w:ascii="Times New Roman" w:hAnsi="Times New Roman" w:cs="Simplified Arabic"/>
                <w:kern w:val="22"/>
                <w:rtl/>
              </w:rPr>
              <w:t xml:space="preserve"> </w:t>
            </w:r>
            <w:r w:rsidRPr="007E06EB">
              <w:rPr>
                <w:rFonts w:ascii="Times New Roman" w:hAnsi="Times New Roman" w:cs="Simplified Arabic"/>
                <w:kern w:val="22"/>
                <w:rtl/>
              </w:rPr>
              <w:t>وإرشادات</w:t>
            </w:r>
            <w:r>
              <w:rPr>
                <w:rFonts w:ascii="Times New Roman" w:hAnsi="Times New Roman" w:cs="Simplified Arabic"/>
                <w:kern w:val="22"/>
                <w:rtl/>
              </w:rPr>
              <w:t xml:space="preserve"> </w:t>
            </w:r>
            <w:r w:rsidRPr="007E06EB">
              <w:rPr>
                <w:rFonts w:ascii="Times New Roman" w:hAnsi="Times New Roman" w:cs="Simplified Arabic"/>
                <w:kern w:val="22"/>
                <w:rtl/>
              </w:rPr>
              <w:t>وأدوات</w:t>
            </w:r>
            <w:r>
              <w:rPr>
                <w:rFonts w:ascii="Times New Roman" w:hAnsi="Times New Roman" w:cs="Simplified Arabic"/>
                <w:kern w:val="22"/>
                <w:rtl/>
              </w:rPr>
              <w:t xml:space="preserve"> </w:t>
            </w:r>
            <w:r w:rsidRPr="007E06EB">
              <w:rPr>
                <w:rFonts w:ascii="Times New Roman" w:hAnsi="Times New Roman" w:cs="Simplified Arabic"/>
                <w:kern w:val="22"/>
                <w:rtl/>
              </w:rPr>
              <w:t>عملية</w:t>
            </w:r>
            <w:r>
              <w:rPr>
                <w:rFonts w:ascii="Times New Roman" w:hAnsi="Times New Roman" w:cs="Simplified Arabic"/>
                <w:kern w:val="22"/>
                <w:rtl/>
              </w:rPr>
              <w:t xml:space="preserve"> </w:t>
            </w:r>
            <w:r w:rsidRPr="007E06EB">
              <w:rPr>
                <w:rFonts w:ascii="Times New Roman" w:hAnsi="Times New Roman" w:cs="Simplified Arabic"/>
                <w:kern w:val="22"/>
                <w:rtl/>
              </w:rPr>
              <w:t>لأنواع</w:t>
            </w:r>
            <w:r>
              <w:rPr>
                <w:rFonts w:ascii="Times New Roman" w:hAnsi="Times New Roman" w:cs="Simplified Arabic"/>
                <w:kern w:val="22"/>
                <w:rtl/>
              </w:rPr>
              <w:t xml:space="preserve"> </w:t>
            </w:r>
            <w:r w:rsidRPr="007E06EB">
              <w:rPr>
                <w:rFonts w:ascii="Times New Roman" w:hAnsi="Times New Roman" w:cs="Simplified Arabic"/>
                <w:kern w:val="22"/>
                <w:rtl/>
              </w:rPr>
              <w:t>مختلفة</w:t>
            </w:r>
            <w:r>
              <w:rPr>
                <w:rFonts w:ascii="Times New Roman" w:hAnsi="Times New Roman" w:cs="Simplified Arabic"/>
                <w:kern w:val="22"/>
                <w:rtl/>
              </w:rPr>
              <w:t xml:space="preserve"> </w:t>
            </w:r>
            <w:r w:rsidRPr="007E06EB">
              <w:rPr>
                <w:rFonts w:ascii="Times New Roman" w:hAnsi="Times New Roman" w:cs="Simplified Arabic"/>
                <w:kern w:val="22"/>
                <w:rtl/>
              </w:rPr>
              <w:t>من</w:t>
            </w:r>
            <w:r>
              <w:rPr>
                <w:rFonts w:ascii="Times New Roman" w:hAnsi="Times New Roman" w:cs="Simplified Arabic"/>
                <w:kern w:val="22"/>
                <w:rtl/>
              </w:rPr>
              <w:t xml:space="preserve"> </w:t>
            </w:r>
            <w:r w:rsidRPr="007E06EB">
              <w:rPr>
                <w:rFonts w:ascii="Times New Roman" w:hAnsi="Times New Roman" w:cs="Simplified Arabic"/>
                <w:kern w:val="22"/>
                <w:rtl/>
              </w:rPr>
              <w:t>المستخدمين</w:t>
            </w:r>
            <w:r>
              <w:rPr>
                <w:rFonts w:ascii="Times New Roman" w:hAnsi="Times New Roman" w:cs="Simplified Arabic"/>
                <w:kern w:val="22"/>
                <w:rtl/>
              </w:rPr>
              <w:t xml:space="preserve"> </w:t>
            </w:r>
            <w:r w:rsidRPr="007E06EB">
              <w:rPr>
                <w:rFonts w:ascii="Times New Roman" w:hAnsi="Times New Roman" w:cs="Simplified Arabic" w:hint="cs"/>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كيفية</w:t>
            </w:r>
            <w:r>
              <w:rPr>
                <w:rFonts w:ascii="Times New Roman" w:hAnsi="Times New Roman" w:cs="Simplified Arabic"/>
                <w:kern w:val="22"/>
                <w:rtl/>
              </w:rPr>
              <w:t xml:space="preserve"> </w:t>
            </w:r>
            <w:r w:rsidRPr="007E06EB">
              <w:rPr>
                <w:rFonts w:ascii="Times New Roman" w:hAnsi="Times New Roman" w:cs="Simplified Arabic"/>
                <w:kern w:val="22"/>
                <w:rtl/>
              </w:rPr>
              <w:t>الامتثال</w:t>
            </w:r>
            <w:r>
              <w:rPr>
                <w:rFonts w:ascii="Times New Roman" w:hAnsi="Times New Roman" w:cs="Simplified Arabic"/>
                <w:kern w:val="22"/>
                <w:rtl/>
              </w:rPr>
              <w:t xml:space="preserve"> </w:t>
            </w:r>
            <w:r w:rsidRPr="007E06EB">
              <w:rPr>
                <w:rFonts w:ascii="Times New Roman" w:hAnsi="Times New Roman" w:cs="Simplified Arabic"/>
                <w:kern w:val="22"/>
                <w:rtl/>
              </w:rPr>
              <w:t>لقواعد</w:t>
            </w:r>
            <w:r>
              <w:rPr>
                <w:rFonts w:ascii="Times New Roman" w:hAnsi="Times New Roman" w:cs="Simplified Arabic"/>
                <w:kern w:val="22"/>
                <w:rtl/>
              </w:rPr>
              <w:t xml:space="preserve"> </w:t>
            </w:r>
            <w:r w:rsidRPr="007E06EB">
              <w:rPr>
                <w:rFonts w:ascii="Times New Roman" w:hAnsi="Times New Roman" w:cs="Simplified Arabic"/>
                <w:kern w:val="22"/>
                <w:rtl/>
              </w:rPr>
              <w:t>وإجراءات</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والبروتوكولات</w:t>
            </w:r>
            <w:r>
              <w:rPr>
                <w:rFonts w:ascii="Times New Roman" w:hAnsi="Times New Roman" w:cs="Simplified Arabic"/>
                <w:kern w:val="22"/>
                <w:rtl/>
              </w:rPr>
              <w:t xml:space="preserve"> </w:t>
            </w:r>
            <w:r w:rsidRPr="007E06EB">
              <w:rPr>
                <w:rFonts w:ascii="Times New Roman" w:hAnsi="Times New Roman" w:cs="Simplified Arabic"/>
                <w:kern w:val="22"/>
                <w:rtl/>
              </w:rPr>
              <w:t>المجتمعية،</w:t>
            </w:r>
            <w:r>
              <w:rPr>
                <w:rFonts w:ascii="Times New Roman" w:hAnsi="Times New Roman" w:cs="Simplified Arabic"/>
                <w:kern w:val="22"/>
                <w:rtl/>
              </w:rPr>
              <w:t xml:space="preserve"> </w:t>
            </w:r>
            <w:r w:rsidRPr="007E06EB">
              <w:rPr>
                <w:rFonts w:ascii="Times New Roman" w:hAnsi="Times New Roman" w:cs="Simplified Arabic"/>
                <w:kern w:val="22"/>
                <w:rtl/>
              </w:rPr>
              <w:t>بما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ذلك</w:t>
            </w:r>
            <w:r>
              <w:rPr>
                <w:rFonts w:ascii="Times New Roman" w:hAnsi="Times New Roman" w:cs="Simplified Arabic"/>
                <w:kern w:val="22"/>
                <w:rtl/>
              </w:rPr>
              <w:t xml:space="preserve"> </w:t>
            </w:r>
            <w:r w:rsidRPr="007E06EB">
              <w:rPr>
                <w:rFonts w:ascii="Times New Roman" w:hAnsi="Times New Roman" w:cs="Simplified Arabic"/>
                <w:kern w:val="22"/>
                <w:rtl/>
              </w:rPr>
              <w:t>بدعم</w:t>
            </w:r>
            <w:r>
              <w:rPr>
                <w:rFonts w:ascii="Times New Roman" w:hAnsi="Times New Roman" w:cs="Simplified Arabic"/>
                <w:kern w:val="22"/>
                <w:rtl/>
              </w:rPr>
              <w:t xml:space="preserve"> </w:t>
            </w:r>
            <w:r w:rsidRPr="007E06EB">
              <w:rPr>
                <w:rFonts w:ascii="Times New Roman" w:hAnsi="Times New Roman" w:cs="Simplified Arabic"/>
                <w:kern w:val="22"/>
                <w:rtl/>
              </w:rPr>
              <w:t>من</w:t>
            </w:r>
            <w:r>
              <w:rPr>
                <w:rFonts w:ascii="Times New Roman" w:hAnsi="Times New Roman" w:cs="Simplified Arabic"/>
                <w:kern w:val="22"/>
                <w:rtl/>
              </w:rPr>
              <w:t xml:space="preserve"> </w:t>
            </w:r>
            <w:r w:rsidRPr="007E06EB">
              <w:rPr>
                <w:rFonts w:ascii="Times New Roman" w:hAnsi="Times New Roman" w:cs="Simplified Arabic"/>
                <w:kern w:val="22"/>
                <w:rtl/>
              </w:rPr>
              <w:t>رابطات</w:t>
            </w:r>
            <w:r>
              <w:rPr>
                <w:rFonts w:ascii="Times New Roman" w:hAnsi="Times New Roman" w:cs="Simplified Arabic"/>
                <w:kern w:val="22"/>
                <w:rtl/>
              </w:rPr>
              <w:t xml:space="preserve"> </w:t>
            </w:r>
            <w:r w:rsidRPr="007E06EB">
              <w:rPr>
                <w:rFonts w:ascii="Times New Roman" w:hAnsi="Times New Roman" w:cs="Simplified Arabic"/>
                <w:kern w:val="22"/>
                <w:rtl/>
              </w:rPr>
              <w:t>الأعمال</w:t>
            </w:r>
            <w:r>
              <w:rPr>
                <w:rFonts w:ascii="Times New Roman" w:hAnsi="Times New Roman" w:cs="Simplified Arabic"/>
                <w:kern w:val="22"/>
                <w:rtl/>
              </w:rPr>
              <w:t xml:space="preserve"> </w:t>
            </w:r>
            <w:r w:rsidRPr="007E06EB">
              <w:rPr>
                <w:rFonts w:ascii="Times New Roman" w:hAnsi="Times New Roman" w:cs="Simplified Arabic"/>
                <w:kern w:val="22"/>
                <w:rtl/>
              </w:rPr>
              <w:t>والمؤسسات</w:t>
            </w:r>
            <w:r>
              <w:rPr>
                <w:rFonts w:ascii="Times New Roman" w:hAnsi="Times New Roman" w:cs="Simplified Arabic" w:hint="cs"/>
                <w:kern w:val="22"/>
                <w:rtl/>
              </w:rPr>
              <w:t xml:space="preserve"> </w:t>
            </w:r>
            <w:r w:rsidRPr="007E06EB">
              <w:rPr>
                <w:rFonts w:ascii="Times New Roman" w:hAnsi="Times New Roman" w:cs="Simplified Arabic"/>
                <w:kern w:val="22"/>
                <w:rtl/>
              </w:rPr>
              <w:t>الأكاديمي</w:t>
            </w:r>
            <w:r w:rsidRPr="007E06EB">
              <w:rPr>
                <w:rFonts w:ascii="Times New Roman" w:hAnsi="Times New Roman" w:cs="Simplified Arabic" w:hint="cs"/>
                <w:kern w:val="22"/>
                <w:rtl/>
              </w:rPr>
              <w:t>ة</w:t>
            </w:r>
            <w:r w:rsidRPr="007E06EB">
              <w:rPr>
                <w:rFonts w:ascii="Times New Roman" w:hAnsi="Times New Roman" w:cs="Simplified Arabic"/>
                <w:kern w:val="22"/>
                <w:rtl/>
              </w:rPr>
              <w:t>؛</w:t>
            </w:r>
          </w:p>
          <w:p w:rsidR="00752BD2" w:rsidRPr="007E06EB" w:rsidRDefault="00752BD2" w:rsidP="00FE1D44">
            <w:pPr>
              <w:bidi/>
              <w:spacing w:after="6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(ج)</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و</w:t>
            </w:r>
            <w:r w:rsidRPr="007E06EB">
              <w:rPr>
                <w:rFonts w:ascii="Times New Roman" w:hAnsi="Times New Roman" w:cs="Simplified Arabic" w:hint="cs"/>
                <w:kern w:val="22"/>
                <w:rtl/>
              </w:rPr>
              <w:t>زيادة</w:t>
            </w:r>
            <w:r>
              <w:rPr>
                <w:rFonts w:ascii="Times New Roman" w:hAnsi="Times New Roman" w:cs="Simplified Arabic" w:hint="cs"/>
                <w:kern w:val="22"/>
                <w:rtl/>
              </w:rPr>
              <w:t xml:space="preserve"> </w:t>
            </w:r>
            <w:r w:rsidRPr="007E06EB">
              <w:rPr>
                <w:rFonts w:ascii="Times New Roman" w:hAnsi="Times New Roman" w:cs="Simplified Arabic"/>
                <w:kern w:val="22"/>
                <w:rtl/>
              </w:rPr>
              <w:t>التوعية</w:t>
            </w:r>
            <w:r>
              <w:rPr>
                <w:rFonts w:ascii="Times New Roman" w:hAnsi="Times New Roman" w:cs="Simplified Arabic"/>
                <w:kern w:val="22"/>
                <w:rtl/>
              </w:rPr>
              <w:t xml:space="preserve"> </w:t>
            </w:r>
            <w:r w:rsidRPr="007E06EB">
              <w:rPr>
                <w:rFonts w:ascii="Times New Roman" w:hAnsi="Times New Roman" w:cs="Simplified Arabic"/>
                <w:kern w:val="22"/>
                <w:rtl/>
              </w:rPr>
              <w:t>لدعم</w:t>
            </w:r>
            <w:r>
              <w:rPr>
                <w:rFonts w:ascii="Times New Roman" w:hAnsi="Times New Roman" w:cs="Simplified Arabic"/>
                <w:kern w:val="22"/>
                <w:rtl/>
              </w:rPr>
              <w:t xml:space="preserve"> </w:t>
            </w:r>
            <w:r w:rsidRPr="007E06EB">
              <w:rPr>
                <w:rFonts w:ascii="Times New Roman" w:hAnsi="Times New Roman" w:cs="Simplified Arabic"/>
                <w:kern w:val="22"/>
                <w:rtl/>
              </w:rPr>
              <w:t>الامتثال</w:t>
            </w:r>
            <w:r>
              <w:rPr>
                <w:rFonts w:ascii="Times New Roman" w:hAnsi="Times New Roman" w:cs="Simplified Arabic"/>
                <w:kern w:val="22"/>
                <w:rtl/>
              </w:rPr>
              <w:t xml:space="preserve"> </w:t>
            </w:r>
            <w:r w:rsidRPr="007E06EB">
              <w:rPr>
                <w:rFonts w:ascii="Times New Roman" w:hAnsi="Times New Roman" w:cs="Simplified Arabic"/>
                <w:kern w:val="22"/>
                <w:rtl/>
              </w:rPr>
              <w:t>ل</w:t>
            </w:r>
            <w:r w:rsidR="000979C4">
              <w:rPr>
                <w:rFonts w:ascii="Times New Roman" w:hAnsi="Times New Roman" w:cs="Simplified Arabic" w:hint="cs"/>
                <w:kern w:val="22"/>
                <w:rtl/>
              </w:rPr>
              <w:t>ل</w:t>
            </w:r>
            <w:r w:rsidRPr="007E06EB">
              <w:rPr>
                <w:rFonts w:ascii="Times New Roman" w:hAnsi="Times New Roman" w:cs="Simplified Arabic"/>
                <w:kern w:val="22"/>
                <w:rtl/>
              </w:rPr>
              <w:t>بروتوكول</w:t>
            </w:r>
            <w:r>
              <w:rPr>
                <w:rFonts w:ascii="Times New Roman" w:hAnsi="Times New Roman" w:cs="Simplified Arabic"/>
                <w:kern w:val="22"/>
                <w:rtl/>
              </w:rPr>
              <w:t xml:space="preserve"> </w:t>
            </w:r>
            <w:r w:rsidRPr="007E06EB">
              <w:rPr>
                <w:rFonts w:ascii="Times New Roman" w:hAnsi="Times New Roman" w:cs="Simplified Arabic"/>
                <w:kern w:val="22"/>
                <w:rtl/>
              </w:rPr>
              <w:t>والتشريعات</w:t>
            </w:r>
            <w:r>
              <w:rPr>
                <w:rFonts w:ascii="Times New Roman" w:hAnsi="Times New Roman" w:cs="Simplified Arabic"/>
                <w:kern w:val="22"/>
                <w:rtl/>
              </w:rPr>
              <w:t xml:space="preserve"> </w:t>
            </w:r>
            <w:r w:rsidRPr="007E06EB">
              <w:rPr>
                <w:rFonts w:ascii="Times New Roman" w:hAnsi="Times New Roman" w:cs="Simplified Arabic"/>
                <w:kern w:val="22"/>
                <w:rtl/>
              </w:rPr>
              <w:t>والإجراءات</w:t>
            </w:r>
            <w:r>
              <w:rPr>
                <w:rFonts w:ascii="Times New Roman" w:hAnsi="Times New Roman" w:cs="Simplified Arabic"/>
                <w:kern w:val="22"/>
                <w:rtl/>
              </w:rPr>
              <w:t xml:space="preserve"> </w:t>
            </w:r>
            <w:r w:rsidRPr="007E06EB">
              <w:rPr>
                <w:rFonts w:ascii="Times New Roman" w:hAnsi="Times New Roman" w:cs="Simplified Arabic"/>
                <w:kern w:val="22"/>
                <w:rtl/>
              </w:rPr>
              <w:t>الوطنية؛</w:t>
            </w:r>
          </w:p>
          <w:p w:rsidR="00752BD2" w:rsidRPr="007E06EB" w:rsidRDefault="00752BD2" w:rsidP="00FE1D44">
            <w:pPr>
              <w:bidi/>
              <w:spacing w:after="6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(د)</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و</w:t>
            </w:r>
            <w:r w:rsidRPr="007E06EB">
              <w:rPr>
                <w:rFonts w:ascii="Times New Roman" w:hAnsi="Times New Roman" w:cs="Simplified Arabic" w:hint="cs"/>
                <w:kern w:val="22"/>
                <w:rtl/>
              </w:rPr>
              <w:t>زيادة</w:t>
            </w:r>
            <w:r>
              <w:rPr>
                <w:rFonts w:ascii="Times New Roman" w:hAnsi="Times New Roman" w:cs="Simplified Arabic" w:hint="cs"/>
                <w:kern w:val="22"/>
                <w:rtl/>
              </w:rPr>
              <w:t xml:space="preserve"> </w:t>
            </w:r>
            <w:r w:rsidRPr="007E06EB">
              <w:rPr>
                <w:rFonts w:ascii="Times New Roman" w:hAnsi="Times New Roman" w:cs="Simplified Arabic"/>
                <w:kern w:val="22"/>
                <w:rtl/>
              </w:rPr>
              <w:t>التوعية</w:t>
            </w:r>
            <w:r>
              <w:rPr>
                <w:rFonts w:ascii="Times New Roman" w:hAnsi="Times New Roman" w:cs="Simplified Arabic"/>
                <w:kern w:val="22"/>
                <w:rtl/>
              </w:rPr>
              <w:t xml:space="preserve"> </w:t>
            </w:r>
            <w:r w:rsidRPr="007E06EB">
              <w:rPr>
                <w:rFonts w:ascii="Times New Roman" w:hAnsi="Times New Roman" w:cs="Simplified Arabic"/>
                <w:kern w:val="22"/>
                <w:rtl/>
              </w:rPr>
              <w:t>لدعم</w:t>
            </w:r>
            <w:r>
              <w:rPr>
                <w:rFonts w:ascii="Times New Roman" w:hAnsi="Times New Roman" w:cs="Simplified Arabic"/>
                <w:kern w:val="22"/>
                <w:rtl/>
              </w:rPr>
              <w:t xml:space="preserve"> </w:t>
            </w:r>
            <w:r w:rsidRPr="007E06EB">
              <w:rPr>
                <w:rFonts w:ascii="Times New Roman" w:hAnsi="Times New Roman" w:cs="Simplified Arabic"/>
                <w:kern w:val="22"/>
                <w:rtl/>
              </w:rPr>
              <w:t>الامتثال</w:t>
            </w:r>
            <w:r>
              <w:rPr>
                <w:rFonts w:ascii="Times New Roman" w:hAnsi="Times New Roman" w:cs="Simplified Arabic"/>
                <w:kern w:val="22"/>
                <w:rtl/>
              </w:rPr>
              <w:t xml:space="preserve"> </w:t>
            </w:r>
            <w:r w:rsidRPr="007E06EB">
              <w:rPr>
                <w:rFonts w:ascii="Times New Roman" w:hAnsi="Times New Roman" w:cs="Simplified Arabic"/>
                <w:kern w:val="22"/>
                <w:rtl/>
              </w:rPr>
              <w:t>للبروتوكولات</w:t>
            </w:r>
            <w:r>
              <w:rPr>
                <w:rFonts w:ascii="Times New Roman" w:hAnsi="Times New Roman" w:cs="Simplified Arabic"/>
                <w:kern w:val="22"/>
                <w:rtl/>
              </w:rPr>
              <w:t xml:space="preserve"> </w:t>
            </w:r>
            <w:r w:rsidRPr="007E06EB">
              <w:rPr>
                <w:rFonts w:ascii="Times New Roman" w:hAnsi="Times New Roman" w:cs="Simplified Arabic"/>
                <w:kern w:val="22"/>
                <w:rtl/>
              </w:rPr>
              <w:t>المجتمعية</w:t>
            </w:r>
            <w:r>
              <w:rPr>
                <w:rFonts w:ascii="Times New Roman" w:hAnsi="Times New Roman" w:cs="Simplified Arabic"/>
                <w:kern w:val="22"/>
                <w:rtl/>
              </w:rPr>
              <w:t xml:space="preserve"> </w:t>
            </w:r>
            <w:r w:rsidRPr="007E06EB">
              <w:rPr>
                <w:rFonts w:ascii="Times New Roman" w:hAnsi="Times New Roman" w:cs="Simplified Arabic"/>
                <w:kern w:val="22"/>
                <w:rtl/>
              </w:rPr>
              <w:t>والقوانين</w:t>
            </w:r>
            <w:r>
              <w:rPr>
                <w:rFonts w:ascii="Times New Roman" w:hAnsi="Times New Roman" w:cs="Simplified Arabic"/>
                <w:kern w:val="22"/>
                <w:rtl/>
              </w:rPr>
              <w:t xml:space="preserve"> </w:t>
            </w:r>
            <w:r w:rsidRPr="007E06EB">
              <w:rPr>
                <w:rFonts w:ascii="Times New Roman" w:hAnsi="Times New Roman" w:cs="Simplified Arabic"/>
                <w:kern w:val="22"/>
                <w:rtl/>
              </w:rPr>
              <w:t>والإجراءات</w:t>
            </w:r>
            <w:r>
              <w:rPr>
                <w:rFonts w:ascii="Times New Roman" w:hAnsi="Times New Roman" w:cs="Simplified Arabic"/>
                <w:kern w:val="22"/>
                <w:rtl/>
              </w:rPr>
              <w:t xml:space="preserve"> </w:t>
            </w:r>
            <w:r w:rsidRPr="007E06EB">
              <w:rPr>
                <w:rFonts w:ascii="Times New Roman" w:hAnsi="Times New Roman" w:cs="Simplified Arabic"/>
                <w:kern w:val="22"/>
                <w:rtl/>
              </w:rPr>
              <w:t>العرفية</w:t>
            </w:r>
            <w:r>
              <w:rPr>
                <w:rFonts w:ascii="Times New Roman" w:hAnsi="Times New Roman" w:cs="Simplified Arabic"/>
                <w:kern w:val="22"/>
                <w:rtl/>
              </w:rPr>
              <w:t xml:space="preserve"> </w:t>
            </w:r>
            <w:r w:rsidRPr="007E06EB">
              <w:rPr>
                <w:rFonts w:ascii="Times New Roman" w:hAnsi="Times New Roman" w:cs="Simplified Arabic"/>
                <w:kern w:val="22"/>
                <w:rtl/>
              </w:rPr>
              <w:t>للشعوب</w:t>
            </w:r>
            <w:r>
              <w:rPr>
                <w:rFonts w:ascii="Times New Roman" w:hAnsi="Times New Roman" w:cs="Simplified Arabic"/>
                <w:kern w:val="22"/>
                <w:rtl/>
              </w:rPr>
              <w:t xml:space="preserve"> </w:t>
            </w:r>
            <w:r w:rsidRPr="007E06EB">
              <w:rPr>
                <w:rFonts w:ascii="Times New Roman" w:hAnsi="Times New Roman" w:cs="Simplified Arabic"/>
                <w:kern w:val="22"/>
                <w:rtl/>
              </w:rPr>
              <w:t>الأصلية</w:t>
            </w:r>
            <w:r>
              <w:rPr>
                <w:rFonts w:ascii="Times New Roman" w:hAnsi="Times New Roman" w:cs="Simplified Arabic"/>
                <w:kern w:val="22"/>
                <w:rtl/>
              </w:rPr>
              <w:t xml:space="preserve"> </w:t>
            </w:r>
            <w:r w:rsidRPr="007E06EB">
              <w:rPr>
                <w:rFonts w:ascii="Times New Roman" w:hAnsi="Times New Roman" w:cs="Simplified Arabic"/>
                <w:kern w:val="22"/>
                <w:rtl/>
              </w:rPr>
              <w:t>والمجتمعات</w:t>
            </w:r>
            <w:r>
              <w:rPr>
                <w:rFonts w:ascii="Times New Roman" w:hAnsi="Times New Roman" w:cs="Simplified Arabic"/>
                <w:kern w:val="22"/>
                <w:rtl/>
              </w:rPr>
              <w:t xml:space="preserve"> </w:t>
            </w:r>
            <w:r w:rsidRPr="007E06EB">
              <w:rPr>
                <w:rFonts w:ascii="Times New Roman" w:hAnsi="Times New Roman" w:cs="Simplified Arabic"/>
                <w:kern w:val="22"/>
                <w:rtl/>
              </w:rPr>
              <w:t>المحلية؛</w:t>
            </w:r>
          </w:p>
          <w:p w:rsidR="00752BD2" w:rsidRPr="007E06EB" w:rsidRDefault="00752BD2" w:rsidP="00691180">
            <w:pPr>
              <w:bidi/>
              <w:spacing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(هـ)</w:t>
            </w:r>
            <w:r>
              <w:rPr>
                <w:rFonts w:ascii="Times New Roman" w:hAnsi="Times New Roman" w:cs="Simplified Arabic"/>
                <w:kern w:val="22"/>
                <w:rtl/>
              </w:rPr>
              <w:t xml:space="preserve"> </w:t>
            </w:r>
            <w:r w:rsidRPr="007E06EB">
              <w:rPr>
                <w:rFonts w:ascii="Times New Roman" w:hAnsi="Times New Roman" w:cs="Simplified Arabic"/>
                <w:kern w:val="22"/>
                <w:rtl/>
              </w:rPr>
              <w:t>تقديم</w:t>
            </w:r>
            <w:r>
              <w:rPr>
                <w:rFonts w:ascii="Times New Roman" w:hAnsi="Times New Roman" w:cs="Simplified Arabic"/>
                <w:kern w:val="22"/>
                <w:rtl/>
              </w:rPr>
              <w:t xml:space="preserve"> </w:t>
            </w:r>
            <w:r w:rsidRPr="007E06EB">
              <w:rPr>
                <w:rFonts w:ascii="Times New Roman" w:hAnsi="Times New Roman" w:cs="Simplified Arabic"/>
                <w:kern w:val="22"/>
                <w:rtl/>
              </w:rPr>
              <w:t>التدريب</w:t>
            </w:r>
            <w:r>
              <w:rPr>
                <w:rFonts w:ascii="Times New Roman" w:hAnsi="Times New Roman" w:cs="Simplified Arabic"/>
                <w:kern w:val="22"/>
                <w:rtl/>
              </w:rPr>
              <w:t xml:space="preserve"> </w:t>
            </w:r>
            <w:r w:rsidRPr="007E06EB">
              <w:rPr>
                <w:rFonts w:ascii="Times New Roman" w:hAnsi="Times New Roman" w:cs="Simplified Arabic"/>
                <w:kern w:val="22"/>
                <w:rtl/>
              </w:rPr>
              <w:t>على</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w:t>
            </w:r>
          </w:p>
        </w:tc>
      </w:tr>
      <w:tr w:rsidR="00752BD2" w:rsidRPr="007E06EB" w:rsidTr="00B001C3">
        <w:trPr>
          <w:jc w:val="center"/>
        </w:trPr>
        <w:tc>
          <w:tcPr>
            <w:tcW w:w="3794" w:type="dxa"/>
            <w:shd w:val="clear" w:color="auto" w:fill="auto"/>
          </w:tcPr>
          <w:p w:rsidR="00752BD2" w:rsidRPr="007E06EB" w:rsidRDefault="00752BD2" w:rsidP="004A2914">
            <w:pPr>
              <w:bidi/>
              <w:spacing w:after="120" w:line="216" w:lineRule="auto"/>
              <w:jc w:val="both"/>
              <w:rPr>
                <w:rFonts w:ascii="Times New Roman" w:hAnsi="Times New Roman" w:cs="Simplified Arabic"/>
              </w:rPr>
            </w:pPr>
            <w:r w:rsidRPr="007E06EB">
              <w:rPr>
                <w:rFonts w:ascii="Times New Roman" w:hAnsi="Times New Roman" w:cs="Simplified Arabic" w:hint="cs"/>
                <w:rtl/>
              </w:rPr>
              <w:t>6-5-</w:t>
            </w:r>
            <w:r>
              <w:rPr>
                <w:rFonts w:ascii="Times New Roman" w:hAnsi="Times New Roman" w:cs="Simplified Arabic"/>
                <w:rtl/>
              </w:rPr>
              <w:t xml:space="preserve"> </w:t>
            </w:r>
            <w:r w:rsidRPr="007E06EB">
              <w:rPr>
                <w:rFonts w:ascii="Times New Roman" w:hAnsi="Times New Roman" w:cs="Simplified Arabic"/>
                <w:rtl/>
              </w:rPr>
              <w:t>تبادل</w:t>
            </w:r>
            <w:r>
              <w:rPr>
                <w:rFonts w:ascii="Times New Roman" w:hAnsi="Times New Roman" w:cs="Simplified Arabic"/>
                <w:rtl/>
              </w:rPr>
              <w:t xml:space="preserve"> </w:t>
            </w:r>
            <w:r w:rsidRPr="007E06EB">
              <w:rPr>
                <w:rFonts w:ascii="Times New Roman" w:hAnsi="Times New Roman" w:cs="Simplified Arabic"/>
                <w:rtl/>
              </w:rPr>
              <w:t>الدروس</w:t>
            </w:r>
            <w:r>
              <w:rPr>
                <w:rFonts w:ascii="Times New Roman" w:hAnsi="Times New Roman" w:cs="Simplified Arabic"/>
                <w:rtl/>
              </w:rPr>
              <w:t xml:space="preserve"> </w:t>
            </w:r>
            <w:r w:rsidRPr="007E06EB">
              <w:rPr>
                <w:rFonts w:ascii="Times New Roman" w:hAnsi="Times New Roman" w:cs="Simplified Arabic"/>
                <w:rtl/>
              </w:rPr>
              <w:t>المستفادة</w:t>
            </w:r>
            <w:r>
              <w:rPr>
                <w:rFonts w:ascii="Times New Roman" w:hAnsi="Times New Roman" w:cs="Simplified Arabic"/>
                <w:rtl/>
              </w:rPr>
              <w:t xml:space="preserve"> </w:t>
            </w:r>
            <w:r w:rsidRPr="007E06EB">
              <w:rPr>
                <w:rFonts w:ascii="Times New Roman" w:hAnsi="Times New Roman" w:cs="Simplified Arabic"/>
                <w:rtl/>
              </w:rPr>
              <w:t>والخبرات</w:t>
            </w:r>
            <w:r>
              <w:rPr>
                <w:rFonts w:ascii="Times New Roman" w:hAnsi="Times New Roman" w:cs="Simplified Arabic"/>
                <w:rtl/>
              </w:rPr>
              <w:t xml:space="preserve"> </w:t>
            </w:r>
            <w:r w:rsidRPr="007E06EB">
              <w:rPr>
                <w:rFonts w:ascii="Times New Roman" w:hAnsi="Times New Roman" w:cs="Simplified Arabic"/>
                <w:rtl/>
              </w:rPr>
              <w:t>والممارسات</w:t>
            </w:r>
            <w:r>
              <w:rPr>
                <w:rFonts w:ascii="Times New Roman" w:hAnsi="Times New Roman" w:cs="Simplified Arabic"/>
                <w:rtl/>
              </w:rPr>
              <w:t xml:space="preserve"> </w:t>
            </w:r>
            <w:r w:rsidRPr="007E06EB">
              <w:rPr>
                <w:rFonts w:ascii="Times New Roman" w:hAnsi="Times New Roman" w:cs="Simplified Arabic"/>
                <w:rtl/>
              </w:rPr>
              <w:t>الجيدة</w:t>
            </w:r>
            <w:r>
              <w:rPr>
                <w:rFonts w:ascii="Times New Roman" w:hAnsi="Times New Roman" w:cs="Simplified Arabic"/>
                <w:rtl/>
              </w:rPr>
              <w:t xml:space="preserve"> </w:t>
            </w:r>
            <w:r w:rsidRPr="007E06EB">
              <w:rPr>
                <w:rFonts w:ascii="Times New Roman" w:hAnsi="Times New Roman" w:cs="Simplified Arabic" w:hint="cs"/>
                <w:rtl/>
              </w:rPr>
              <w:t>المتعلقة</w:t>
            </w:r>
            <w:r>
              <w:rPr>
                <w:rFonts w:ascii="Times New Roman" w:hAnsi="Times New Roman" w:cs="Simplified Arabic" w:hint="cs"/>
                <w:rtl/>
              </w:rPr>
              <w:t xml:space="preserve"> </w:t>
            </w:r>
            <w:r w:rsidRPr="007E06EB">
              <w:rPr>
                <w:rFonts w:ascii="Times New Roman" w:hAnsi="Times New Roman" w:cs="Simplified Arabic" w:hint="cs"/>
                <w:rtl/>
              </w:rPr>
              <w:t>ب</w:t>
            </w:r>
            <w:r w:rsidRPr="007E06EB">
              <w:rPr>
                <w:rFonts w:ascii="Times New Roman" w:hAnsi="Times New Roman" w:cs="Simplified Arabic"/>
                <w:rtl/>
              </w:rPr>
              <w:t>تنفيذ</w:t>
            </w:r>
            <w:r>
              <w:rPr>
                <w:rFonts w:ascii="Times New Roman" w:hAnsi="Times New Roman" w:cs="Simplified Arabic"/>
                <w:rtl/>
              </w:rPr>
              <w:t xml:space="preserve"> </w:t>
            </w:r>
            <w:r w:rsidRPr="007E06EB">
              <w:rPr>
                <w:rFonts w:ascii="Times New Roman" w:hAnsi="Times New Roman" w:cs="Simplified Arabic"/>
                <w:rtl/>
              </w:rPr>
              <w:t>البروتوكول</w:t>
            </w:r>
            <w:r>
              <w:rPr>
                <w:rFonts w:ascii="Times New Roman" w:hAnsi="Times New Roman" w:cs="Simplified Arabic"/>
                <w:rtl/>
              </w:rPr>
              <w:t xml:space="preserve"> </w:t>
            </w:r>
            <w:r w:rsidRPr="007E06EB">
              <w:rPr>
                <w:rFonts w:ascii="Times New Roman" w:hAnsi="Times New Roman" w:cs="Simplified Arabic"/>
                <w:rtl/>
              </w:rPr>
              <w:t>أو</w:t>
            </w:r>
            <w:r>
              <w:rPr>
                <w:rFonts w:ascii="Times New Roman" w:hAnsi="Times New Roman" w:cs="Simplified Arabic"/>
                <w:rtl/>
              </w:rPr>
              <w:t xml:space="preserve"> </w:t>
            </w:r>
            <w:r w:rsidRPr="007E06EB">
              <w:rPr>
                <w:rFonts w:ascii="Times New Roman" w:hAnsi="Times New Roman" w:cs="Simplified Arabic"/>
                <w:rtl/>
              </w:rPr>
              <w:t>ببناء</w:t>
            </w:r>
            <w:r>
              <w:rPr>
                <w:rFonts w:ascii="Times New Roman" w:hAnsi="Times New Roman" w:cs="Simplified Arabic"/>
                <w:rtl/>
              </w:rPr>
              <w:t xml:space="preserve"> </w:t>
            </w:r>
            <w:r w:rsidRPr="007E06EB">
              <w:rPr>
                <w:rFonts w:ascii="Times New Roman" w:hAnsi="Times New Roman" w:cs="Simplified Arabic"/>
                <w:rtl/>
              </w:rPr>
              <w:t>القدرات</w:t>
            </w:r>
            <w:r>
              <w:rPr>
                <w:rFonts w:ascii="Times New Roman" w:hAnsi="Times New Roman" w:cs="Simplified Arabic"/>
                <w:rtl/>
              </w:rPr>
              <w:t xml:space="preserve"> </w:t>
            </w:r>
            <w:r w:rsidRPr="007E06EB">
              <w:rPr>
                <w:rFonts w:ascii="Times New Roman" w:hAnsi="Times New Roman" w:cs="Simplified Arabic"/>
                <w:rtl/>
              </w:rPr>
              <w:t>وتنميتها</w:t>
            </w:r>
            <w:r>
              <w:rPr>
                <w:rFonts w:ascii="Times New Roman" w:hAnsi="Times New Roman" w:cs="Simplified Arabic"/>
                <w:rtl/>
              </w:rPr>
              <w:t xml:space="preserve"> </w:t>
            </w:r>
            <w:r w:rsidRPr="007E06EB">
              <w:rPr>
                <w:rFonts w:ascii="Times New Roman" w:hAnsi="Times New Roman" w:cs="Simplified Arabic"/>
                <w:rtl/>
              </w:rPr>
              <w:t>لدعم</w:t>
            </w:r>
            <w:r>
              <w:rPr>
                <w:rFonts w:ascii="Times New Roman" w:hAnsi="Times New Roman" w:cs="Simplified Arabic"/>
                <w:rtl/>
              </w:rPr>
              <w:t xml:space="preserve"> </w:t>
            </w:r>
            <w:r w:rsidRPr="007E06EB">
              <w:rPr>
                <w:rFonts w:ascii="Times New Roman" w:hAnsi="Times New Roman" w:cs="Simplified Arabic"/>
                <w:rtl/>
              </w:rPr>
              <w:t>تنفيذه</w:t>
            </w:r>
            <w:r>
              <w:rPr>
                <w:rFonts w:ascii="Times New Roman" w:hAnsi="Times New Roman" w:cs="Simplified Arabic"/>
                <w:rtl/>
              </w:rPr>
              <w:t xml:space="preserve"> </w:t>
            </w:r>
            <w:r w:rsidRPr="007E06EB">
              <w:rPr>
                <w:rFonts w:ascii="Times New Roman" w:hAnsi="Times New Roman" w:cs="Simplified Arabic"/>
                <w:rtl/>
              </w:rPr>
              <w:t>مع</w:t>
            </w:r>
            <w:r>
              <w:rPr>
                <w:rFonts w:ascii="Times New Roman" w:hAnsi="Times New Roman" w:cs="Simplified Arabic"/>
                <w:rtl/>
              </w:rPr>
              <w:t xml:space="preserve"> </w:t>
            </w:r>
            <w:r w:rsidRPr="007E06EB">
              <w:rPr>
                <w:rFonts w:ascii="Times New Roman" w:hAnsi="Times New Roman" w:cs="Simplified Arabic"/>
                <w:rtl/>
              </w:rPr>
              <w:t>المجموعات</w:t>
            </w:r>
            <w:r>
              <w:rPr>
                <w:rFonts w:ascii="Times New Roman" w:hAnsi="Times New Roman" w:cs="Simplified Arabic"/>
                <w:rtl/>
              </w:rPr>
              <w:t xml:space="preserve"> </w:t>
            </w:r>
            <w:r w:rsidRPr="007E06EB">
              <w:rPr>
                <w:rFonts w:ascii="Times New Roman" w:hAnsi="Times New Roman" w:cs="Simplified Arabic"/>
                <w:rtl/>
              </w:rPr>
              <w:t>المستهدفة</w:t>
            </w:r>
            <w:r>
              <w:rPr>
                <w:rFonts w:ascii="Times New Roman" w:hAnsi="Times New Roman" w:cs="Simplified Arabic"/>
                <w:rtl/>
              </w:rPr>
              <w:t xml:space="preserve"> </w:t>
            </w:r>
            <w:r w:rsidRPr="007E06EB">
              <w:rPr>
                <w:rFonts w:ascii="Times New Roman" w:hAnsi="Times New Roman" w:cs="Simplified Arabic"/>
                <w:rtl/>
              </w:rPr>
              <w:t>ذات</w:t>
            </w:r>
            <w:r>
              <w:rPr>
                <w:rFonts w:ascii="Times New Roman" w:hAnsi="Times New Roman" w:cs="Simplified Arabic"/>
                <w:rtl/>
              </w:rPr>
              <w:t xml:space="preserve"> </w:t>
            </w:r>
            <w:r w:rsidRPr="007E06EB">
              <w:rPr>
                <w:rFonts w:ascii="Times New Roman" w:hAnsi="Times New Roman" w:cs="Simplified Arabic"/>
                <w:rtl/>
              </w:rPr>
              <w:t>الصلة</w:t>
            </w:r>
            <w:r>
              <w:rPr>
                <w:rFonts w:ascii="Times New Roman" w:hAnsi="Times New Roman" w:cs="Simplified Arabic"/>
                <w:rtl/>
              </w:rPr>
              <w:t xml:space="preserve"> </w:t>
            </w:r>
            <w:r w:rsidRPr="007E06EB">
              <w:rPr>
                <w:rFonts w:ascii="Times New Roman" w:hAnsi="Times New Roman" w:cs="Simplified Arabic"/>
                <w:rtl/>
              </w:rPr>
              <w:t>ونشرها</w:t>
            </w:r>
            <w:r>
              <w:rPr>
                <w:rFonts w:ascii="Times New Roman" w:hAnsi="Times New Roman" w:cs="Simplified Arabic"/>
                <w:rtl/>
              </w:rPr>
              <w:t xml:space="preserve"> </w:t>
            </w:r>
            <w:r w:rsidRPr="007E06EB">
              <w:rPr>
                <w:rFonts w:ascii="Times New Roman" w:hAnsi="Times New Roman" w:cs="Simplified Arabic"/>
                <w:rtl/>
              </w:rPr>
              <w:t>في</w:t>
            </w:r>
            <w:r>
              <w:rPr>
                <w:rFonts w:ascii="Times New Roman" w:hAnsi="Times New Roman" w:cs="Simplified Arabic"/>
                <w:rtl/>
              </w:rPr>
              <w:t xml:space="preserve"> </w:t>
            </w:r>
            <w:r w:rsidRPr="007E06EB">
              <w:rPr>
                <w:rFonts w:ascii="Times New Roman" w:hAnsi="Times New Roman" w:cs="Simplified Arabic"/>
                <w:rtl/>
              </w:rPr>
              <w:t>غرفة</w:t>
            </w:r>
            <w:r>
              <w:rPr>
                <w:rFonts w:ascii="Times New Roman" w:hAnsi="Times New Roman" w:cs="Simplified Arabic"/>
                <w:rtl/>
              </w:rPr>
              <w:t xml:space="preserve"> </w:t>
            </w:r>
            <w:r w:rsidRPr="007E06EB">
              <w:rPr>
                <w:rFonts w:ascii="Times New Roman" w:hAnsi="Times New Roman" w:cs="Simplified Arabic"/>
                <w:rtl/>
              </w:rPr>
              <w:t>تبادل</w:t>
            </w:r>
            <w:r>
              <w:rPr>
                <w:rFonts w:ascii="Times New Roman" w:hAnsi="Times New Roman" w:cs="Simplified Arabic"/>
                <w:rtl/>
              </w:rPr>
              <w:t xml:space="preserve"> </w:t>
            </w:r>
            <w:r w:rsidRPr="007E06EB">
              <w:rPr>
                <w:rFonts w:ascii="Times New Roman" w:hAnsi="Times New Roman" w:cs="Simplified Arabic"/>
                <w:rtl/>
              </w:rPr>
              <w:t>المعلومات</w:t>
            </w:r>
            <w:r>
              <w:rPr>
                <w:rFonts w:ascii="Times New Roman" w:hAnsi="Times New Roman" w:cs="Simplified Arabic"/>
                <w:rtl/>
              </w:rPr>
              <w:t xml:space="preserve"> </w:t>
            </w:r>
            <w:r w:rsidRPr="007E06EB">
              <w:rPr>
                <w:rFonts w:ascii="Times New Roman" w:hAnsi="Times New Roman" w:cs="Simplified Arabic"/>
                <w:rtl/>
              </w:rPr>
              <w:t>بشأن</w:t>
            </w:r>
            <w:r>
              <w:rPr>
                <w:rFonts w:ascii="Times New Roman" w:hAnsi="Times New Roman" w:cs="Simplified Arabic"/>
                <w:rtl/>
              </w:rPr>
              <w:t xml:space="preserve"> </w:t>
            </w:r>
            <w:r w:rsidRPr="007E06EB">
              <w:rPr>
                <w:rFonts w:ascii="Times New Roman" w:hAnsi="Times New Roman" w:cs="Simplified Arabic"/>
                <w:rtl/>
              </w:rPr>
              <w:t>الحصول</w:t>
            </w:r>
            <w:r>
              <w:rPr>
                <w:rFonts w:ascii="Times New Roman" w:hAnsi="Times New Roman" w:cs="Simplified Arabic"/>
                <w:rtl/>
              </w:rPr>
              <w:t xml:space="preserve"> </w:t>
            </w:r>
            <w:r w:rsidRPr="007E06EB">
              <w:rPr>
                <w:rFonts w:ascii="Times New Roman" w:hAnsi="Times New Roman" w:cs="Simplified Arabic"/>
                <w:rtl/>
              </w:rPr>
              <w:t>وتقاسم</w:t>
            </w:r>
            <w:r>
              <w:rPr>
                <w:rFonts w:ascii="Times New Roman" w:hAnsi="Times New Roman" w:cs="Simplified Arabic"/>
                <w:rtl/>
              </w:rPr>
              <w:t xml:space="preserve"> </w:t>
            </w:r>
            <w:r w:rsidRPr="007E06EB">
              <w:rPr>
                <w:rFonts w:ascii="Times New Roman" w:hAnsi="Times New Roman" w:cs="Simplified Arabic"/>
                <w:rtl/>
              </w:rPr>
              <w:t>المنافع</w:t>
            </w:r>
            <w:r>
              <w:rPr>
                <w:rFonts w:ascii="Times New Roman" w:hAnsi="Times New Roman" w:cs="Simplified Arabic" w:hint="cs"/>
                <w:rtl/>
              </w:rPr>
              <w:t>.</w:t>
            </w:r>
          </w:p>
        </w:tc>
        <w:tc>
          <w:tcPr>
            <w:tcW w:w="5963" w:type="dxa"/>
            <w:shd w:val="clear" w:color="auto" w:fill="auto"/>
          </w:tcPr>
          <w:p w:rsidR="00752BD2" w:rsidRPr="007E06EB" w:rsidRDefault="00752BD2" w:rsidP="00FE1D44">
            <w:pPr>
              <w:bidi/>
              <w:spacing w:after="6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أ)</w:t>
            </w:r>
            <w:r>
              <w:rPr>
                <w:rFonts w:ascii="Times New Roman" w:hAnsi="Times New Roman" w:cs="Simplified Arabic" w:hint="cs"/>
                <w:kern w:val="22"/>
                <w:rtl/>
              </w:rPr>
              <w:t xml:space="preserve"> </w:t>
            </w:r>
            <w:r w:rsidRPr="007E06EB">
              <w:rPr>
                <w:rFonts w:ascii="Times New Roman" w:hAnsi="Times New Roman" w:cs="Simplified Arabic" w:hint="cs"/>
                <w:kern w:val="22"/>
                <w:rtl/>
              </w:rPr>
              <w:t>تيسير</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المعارف</w:t>
            </w:r>
            <w:r>
              <w:rPr>
                <w:rFonts w:ascii="Times New Roman" w:hAnsi="Times New Roman" w:cs="Simplified Arabic"/>
                <w:kern w:val="22"/>
                <w:rtl/>
              </w:rPr>
              <w:t xml:space="preserve"> </w:t>
            </w:r>
            <w:r w:rsidRPr="007E06EB">
              <w:rPr>
                <w:rFonts w:ascii="Times New Roman" w:hAnsi="Times New Roman" w:cs="Simplified Arabic"/>
                <w:kern w:val="22"/>
                <w:rtl/>
              </w:rPr>
              <w:t>والخبرات</w:t>
            </w:r>
            <w:r>
              <w:rPr>
                <w:rFonts w:ascii="Times New Roman" w:hAnsi="Times New Roman" w:cs="Simplified Arabic"/>
                <w:kern w:val="22"/>
                <w:rtl/>
              </w:rPr>
              <w:t xml:space="preserve"> </w:t>
            </w:r>
            <w:r w:rsidRPr="007E06EB">
              <w:rPr>
                <w:rFonts w:ascii="Times New Roman" w:hAnsi="Times New Roman" w:cs="Simplified Arabic"/>
                <w:kern w:val="22"/>
                <w:rtl/>
              </w:rPr>
              <w:t>والممارسات</w:t>
            </w:r>
            <w:r>
              <w:rPr>
                <w:rFonts w:ascii="Times New Roman" w:hAnsi="Times New Roman" w:cs="Simplified Arabic"/>
                <w:kern w:val="22"/>
                <w:rtl/>
              </w:rPr>
              <w:t xml:space="preserve"> </w:t>
            </w:r>
            <w:r w:rsidRPr="007E06EB">
              <w:rPr>
                <w:rFonts w:ascii="Times New Roman" w:hAnsi="Times New Roman" w:cs="Simplified Arabic"/>
                <w:kern w:val="22"/>
                <w:rtl/>
              </w:rPr>
              <w:t>الجيدة</w:t>
            </w:r>
            <w:r>
              <w:rPr>
                <w:rFonts w:ascii="Times New Roman" w:hAnsi="Times New Roman" w:cs="Simplified Arabic"/>
                <w:kern w:val="22"/>
                <w:rtl/>
              </w:rPr>
              <w:t xml:space="preserve"> </w:t>
            </w:r>
            <w:r w:rsidRPr="007E06EB">
              <w:rPr>
                <w:rFonts w:ascii="Times New Roman" w:hAnsi="Times New Roman" w:cs="Simplified Arabic"/>
                <w:kern w:val="22"/>
                <w:rtl/>
              </w:rPr>
              <w:t>والتعلم</w:t>
            </w:r>
            <w:r>
              <w:rPr>
                <w:rFonts w:ascii="Times New Roman" w:hAnsi="Times New Roman" w:cs="Simplified Arabic"/>
                <w:kern w:val="22"/>
                <w:rtl/>
              </w:rPr>
              <w:t xml:space="preserve"> </w:t>
            </w:r>
            <w:r w:rsidRPr="007E06EB">
              <w:rPr>
                <w:rFonts w:ascii="Times New Roman" w:hAnsi="Times New Roman" w:cs="Simplified Arabic"/>
                <w:kern w:val="22"/>
                <w:rtl/>
              </w:rPr>
              <w:t>بين</w:t>
            </w:r>
            <w:r>
              <w:rPr>
                <w:rFonts w:ascii="Times New Roman" w:hAnsi="Times New Roman" w:cs="Simplified Arabic"/>
                <w:kern w:val="22"/>
                <w:rtl/>
              </w:rPr>
              <w:t xml:space="preserve"> </w:t>
            </w:r>
            <w:r w:rsidRPr="007E06EB">
              <w:rPr>
                <w:rFonts w:ascii="Times New Roman" w:hAnsi="Times New Roman" w:cs="Simplified Arabic"/>
                <w:kern w:val="22"/>
                <w:rtl/>
              </w:rPr>
              <w:t>الأقران</w:t>
            </w:r>
            <w:r>
              <w:rPr>
                <w:rFonts w:ascii="Times New Roman" w:hAnsi="Times New Roman" w:cs="Simplified Arabic"/>
                <w:kern w:val="22"/>
                <w:rtl/>
              </w:rPr>
              <w:t xml:space="preserve"> </w:t>
            </w:r>
            <w:r w:rsidRPr="007E06EB">
              <w:rPr>
                <w:rFonts w:ascii="Times New Roman" w:hAnsi="Times New Roman" w:cs="Simplified Arabic"/>
                <w:kern w:val="22"/>
                <w:rtl/>
              </w:rPr>
              <w:t>وكذلك</w:t>
            </w:r>
            <w:r>
              <w:rPr>
                <w:rFonts w:ascii="Times New Roman" w:hAnsi="Times New Roman" w:cs="Simplified Arabic"/>
                <w:kern w:val="22"/>
                <w:rtl/>
              </w:rPr>
              <w:t xml:space="preserve"> </w:t>
            </w:r>
            <w:r w:rsidRPr="007E06EB">
              <w:rPr>
                <w:rFonts w:ascii="Times New Roman" w:hAnsi="Times New Roman" w:cs="Simplified Arabic" w:hint="cs"/>
                <w:kern w:val="22"/>
                <w:rtl/>
              </w:rPr>
              <w:t>الإرشادات</w:t>
            </w:r>
            <w:r>
              <w:rPr>
                <w:rFonts w:ascii="Times New Roman" w:hAnsi="Times New Roman" w:cs="Simplified Arabic"/>
                <w:kern w:val="22"/>
                <w:rtl/>
              </w:rPr>
              <w:t xml:space="preserve"> </w:t>
            </w:r>
            <w:r w:rsidRPr="007E06EB">
              <w:rPr>
                <w:rFonts w:ascii="Times New Roman" w:hAnsi="Times New Roman" w:cs="Simplified Arabic"/>
                <w:kern w:val="22"/>
                <w:rtl/>
              </w:rPr>
              <w:t>والمواد</w:t>
            </w:r>
            <w:r>
              <w:rPr>
                <w:rFonts w:ascii="Times New Roman" w:hAnsi="Times New Roman" w:cs="Simplified Arabic"/>
                <w:kern w:val="22"/>
                <w:rtl/>
              </w:rPr>
              <w:t xml:space="preserve"> </w:t>
            </w:r>
            <w:r w:rsidRPr="007E06EB">
              <w:rPr>
                <w:rFonts w:ascii="Times New Roman" w:hAnsi="Times New Roman" w:cs="Simplified Arabic"/>
                <w:kern w:val="22"/>
                <w:rtl/>
              </w:rPr>
              <w:t>التدريبية</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r>
              <w:rPr>
                <w:rFonts w:ascii="Times New Roman" w:hAnsi="Times New Roman" w:cs="Simplified Arabic"/>
                <w:kern w:val="22"/>
                <w:rtl/>
              </w:rPr>
              <w:t xml:space="preserve"> </w:t>
            </w:r>
            <w:r w:rsidRPr="007E06EB">
              <w:rPr>
                <w:rFonts w:ascii="Times New Roman" w:hAnsi="Times New Roman" w:cs="Simplified Arabic"/>
                <w:kern w:val="22"/>
                <w:rtl/>
              </w:rPr>
              <w:t>من</w:t>
            </w:r>
            <w:r>
              <w:rPr>
                <w:rFonts w:ascii="Times New Roman" w:hAnsi="Times New Roman" w:cs="Simplified Arabic"/>
                <w:kern w:val="22"/>
                <w:rtl/>
              </w:rPr>
              <w:t xml:space="preserve"> </w:t>
            </w:r>
            <w:r w:rsidRPr="007E06EB">
              <w:rPr>
                <w:rFonts w:ascii="Times New Roman" w:hAnsi="Times New Roman" w:cs="Simplified Arabic"/>
                <w:kern w:val="22"/>
                <w:rtl/>
              </w:rPr>
              <w:t>خلال</w:t>
            </w:r>
            <w:r>
              <w:rPr>
                <w:rFonts w:ascii="Times New Roman" w:hAnsi="Times New Roman" w:cs="Simplified Arabic"/>
                <w:kern w:val="22"/>
                <w:rtl/>
              </w:rPr>
              <w:t xml:space="preserve"> </w:t>
            </w:r>
            <w:r w:rsidRPr="007E06EB">
              <w:rPr>
                <w:rFonts w:ascii="Times New Roman" w:hAnsi="Times New Roman" w:cs="Simplified Arabic"/>
                <w:kern w:val="22"/>
                <w:rtl/>
              </w:rPr>
              <w:t>المنتديات</w:t>
            </w:r>
            <w:r>
              <w:rPr>
                <w:rFonts w:ascii="Times New Roman" w:hAnsi="Times New Roman" w:cs="Simplified Arabic"/>
                <w:kern w:val="22"/>
                <w:rtl/>
              </w:rPr>
              <w:t xml:space="preserve"> </w:t>
            </w:r>
            <w:r w:rsidRPr="007E06EB">
              <w:rPr>
                <w:rFonts w:ascii="Times New Roman" w:hAnsi="Times New Roman" w:cs="Simplified Arabic"/>
                <w:kern w:val="22"/>
                <w:rtl/>
              </w:rPr>
              <w:t>الإقليمية</w:t>
            </w:r>
            <w:r>
              <w:rPr>
                <w:rFonts w:ascii="Times New Roman" w:hAnsi="Times New Roman" w:cs="Simplified Arabic"/>
                <w:kern w:val="22"/>
                <w:rtl/>
              </w:rPr>
              <w:t xml:space="preserve"> </w:t>
            </w:r>
            <w:r w:rsidRPr="007E06EB">
              <w:rPr>
                <w:rFonts w:ascii="Times New Roman" w:hAnsi="Times New Roman" w:cs="Simplified Arabic"/>
                <w:kern w:val="22"/>
                <w:rtl/>
              </w:rPr>
              <w:t>وبرامج</w:t>
            </w:r>
            <w:r>
              <w:rPr>
                <w:rFonts w:ascii="Times New Roman" w:hAnsi="Times New Roman" w:cs="Simplified Arabic"/>
                <w:kern w:val="22"/>
                <w:rtl/>
              </w:rPr>
              <w:t xml:space="preserve"> </w:t>
            </w:r>
            <w:r w:rsidRPr="007E06EB">
              <w:rPr>
                <w:rFonts w:ascii="Times New Roman" w:hAnsi="Times New Roman" w:cs="Simplified Arabic"/>
                <w:kern w:val="22"/>
                <w:rtl/>
              </w:rPr>
              <w:t>التبادل</w:t>
            </w:r>
            <w:r>
              <w:rPr>
                <w:rFonts w:ascii="Times New Roman" w:hAnsi="Times New Roman" w:cs="Simplified Arabic"/>
                <w:kern w:val="22"/>
                <w:rtl/>
              </w:rPr>
              <w:t xml:space="preserve"> </w:t>
            </w:r>
            <w:r w:rsidRPr="007E06EB">
              <w:rPr>
                <w:rFonts w:ascii="Times New Roman" w:hAnsi="Times New Roman" w:cs="Simplified Arabic"/>
                <w:kern w:val="22"/>
                <w:rtl/>
              </w:rPr>
              <w:t>وشبكات</w:t>
            </w:r>
            <w:r>
              <w:rPr>
                <w:rFonts w:ascii="Times New Roman" w:hAnsi="Times New Roman" w:cs="Simplified Arabic"/>
                <w:kern w:val="22"/>
                <w:rtl/>
              </w:rPr>
              <w:t xml:space="preserve"> </w:t>
            </w:r>
            <w:r w:rsidRPr="007E06EB">
              <w:rPr>
                <w:rFonts w:ascii="Times New Roman" w:hAnsi="Times New Roman" w:cs="Simplified Arabic"/>
                <w:kern w:val="22"/>
                <w:rtl/>
              </w:rPr>
              <w:t>الدعم</w:t>
            </w:r>
            <w:r>
              <w:rPr>
                <w:rFonts w:ascii="Times New Roman" w:hAnsi="Times New Roman" w:cs="Simplified Arabic"/>
                <w:kern w:val="22"/>
                <w:rtl/>
              </w:rPr>
              <w:t xml:space="preserve"> </w:t>
            </w:r>
            <w:r w:rsidRPr="007E06EB">
              <w:rPr>
                <w:rFonts w:ascii="Times New Roman" w:hAnsi="Times New Roman" w:cs="Simplified Arabic"/>
                <w:kern w:val="22"/>
                <w:rtl/>
              </w:rPr>
              <w:t>ومجتمعات</w:t>
            </w:r>
            <w:r>
              <w:rPr>
                <w:rFonts w:ascii="Times New Roman" w:hAnsi="Times New Roman" w:cs="Simplified Arabic"/>
                <w:kern w:val="22"/>
                <w:rtl/>
              </w:rPr>
              <w:t xml:space="preserve"> </w:t>
            </w:r>
            <w:r w:rsidRPr="007E06EB">
              <w:rPr>
                <w:rFonts w:ascii="Times New Roman" w:hAnsi="Times New Roman" w:cs="Simplified Arabic"/>
                <w:kern w:val="22"/>
                <w:rtl/>
              </w:rPr>
              <w:t>التعلم؛</w:t>
            </w:r>
          </w:p>
          <w:p w:rsidR="00752BD2" w:rsidRPr="007E06EB" w:rsidRDefault="00752BD2" w:rsidP="00FE1D44">
            <w:pPr>
              <w:bidi/>
              <w:spacing w:after="6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ب)</w:t>
            </w:r>
            <w:r>
              <w:rPr>
                <w:rFonts w:ascii="Times New Roman" w:hAnsi="Times New Roman" w:cs="Simplified Arabic" w:hint="cs"/>
                <w:kern w:val="22"/>
                <w:rtl/>
              </w:rPr>
              <w:t xml:space="preserve"> </w:t>
            </w:r>
            <w:r w:rsidRPr="007E06EB">
              <w:rPr>
                <w:rFonts w:ascii="Times New Roman" w:hAnsi="Times New Roman" w:cs="Simplified Arabic" w:hint="cs"/>
                <w:kern w:val="22"/>
                <w:rtl/>
              </w:rPr>
              <w:t>دعم</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تحسين</w:t>
            </w:r>
            <w:r>
              <w:rPr>
                <w:rFonts w:ascii="Times New Roman" w:hAnsi="Times New Roman" w:cs="Simplified Arabic"/>
                <w:kern w:val="22"/>
                <w:rtl/>
              </w:rPr>
              <w:t xml:space="preserve"> </w:t>
            </w:r>
            <w:r w:rsidRPr="007E06EB">
              <w:rPr>
                <w:rFonts w:ascii="Times New Roman" w:hAnsi="Times New Roman" w:cs="Simplified Arabic"/>
                <w:kern w:val="22"/>
                <w:rtl/>
              </w:rPr>
              <w:t>الإرشادات</w:t>
            </w:r>
            <w:r>
              <w:rPr>
                <w:rFonts w:ascii="Times New Roman" w:hAnsi="Times New Roman" w:cs="Simplified Arabic"/>
                <w:kern w:val="22"/>
                <w:rtl/>
              </w:rPr>
              <w:t xml:space="preserve"> </w:t>
            </w:r>
            <w:r w:rsidRPr="007E06EB">
              <w:rPr>
                <w:rFonts w:ascii="Times New Roman" w:hAnsi="Times New Roman" w:cs="Simplified Arabic"/>
                <w:kern w:val="22"/>
                <w:rtl/>
              </w:rPr>
              <w:t>والأدوات</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r>
              <w:rPr>
                <w:rFonts w:ascii="Times New Roman" w:hAnsi="Times New Roman" w:cs="Simplified Arabic"/>
                <w:kern w:val="22"/>
                <w:rtl/>
              </w:rPr>
              <w:t xml:space="preserve"> </w:t>
            </w:r>
            <w:r w:rsidRPr="007E06EB">
              <w:rPr>
                <w:rFonts w:ascii="Times New Roman" w:hAnsi="Times New Roman" w:cs="Simplified Arabic"/>
                <w:kern w:val="22"/>
                <w:rtl/>
              </w:rPr>
              <w:t>ونشرها</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p>
          <w:p w:rsidR="00752BD2" w:rsidRPr="007E06EB" w:rsidRDefault="00752BD2" w:rsidP="00691180">
            <w:pPr>
              <w:bidi/>
              <w:spacing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ج)</w:t>
            </w:r>
            <w:r>
              <w:rPr>
                <w:rFonts w:ascii="Times New Roman" w:hAnsi="Times New Roman" w:cs="Simplified Arabic" w:hint="cs"/>
                <w:kern w:val="22"/>
                <w:rtl/>
              </w:rPr>
              <w:t xml:space="preserve"> </w:t>
            </w:r>
            <w:r w:rsidRPr="007E06EB">
              <w:rPr>
                <w:rFonts w:ascii="Times New Roman" w:hAnsi="Times New Roman" w:cs="Simplified Arabic" w:hint="cs"/>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الدروس</w:t>
            </w:r>
            <w:r>
              <w:rPr>
                <w:rFonts w:ascii="Times New Roman" w:hAnsi="Times New Roman" w:cs="Simplified Arabic"/>
                <w:kern w:val="22"/>
                <w:rtl/>
              </w:rPr>
              <w:t xml:space="preserve"> </w:t>
            </w:r>
            <w:r w:rsidRPr="007E06EB">
              <w:rPr>
                <w:rFonts w:ascii="Times New Roman" w:hAnsi="Times New Roman" w:cs="Simplified Arabic"/>
                <w:kern w:val="22"/>
                <w:rtl/>
              </w:rPr>
              <w:t>المستفادة</w:t>
            </w:r>
            <w:r>
              <w:rPr>
                <w:rFonts w:ascii="Times New Roman" w:hAnsi="Times New Roman" w:cs="Simplified Arabic"/>
                <w:kern w:val="22"/>
                <w:rtl/>
              </w:rPr>
              <w:t xml:space="preserve"> </w:t>
            </w:r>
            <w:r w:rsidRPr="007E06EB">
              <w:rPr>
                <w:rFonts w:ascii="Times New Roman" w:hAnsi="Times New Roman" w:cs="Simplified Arabic"/>
                <w:kern w:val="22"/>
                <w:rtl/>
              </w:rPr>
              <w:t>والخبرات</w:t>
            </w:r>
            <w:r>
              <w:rPr>
                <w:rFonts w:ascii="Times New Roman" w:hAnsi="Times New Roman" w:cs="Simplified Arabic"/>
                <w:kern w:val="22"/>
                <w:rtl/>
              </w:rPr>
              <w:t xml:space="preserve"> </w:t>
            </w:r>
            <w:r w:rsidRPr="007E06EB">
              <w:rPr>
                <w:rFonts w:ascii="Times New Roman" w:hAnsi="Times New Roman" w:cs="Simplified Arabic"/>
                <w:kern w:val="22"/>
                <w:rtl/>
              </w:rPr>
              <w:t>والممارسات</w:t>
            </w:r>
            <w:r>
              <w:rPr>
                <w:rFonts w:ascii="Times New Roman" w:hAnsi="Times New Roman" w:cs="Simplified Arabic"/>
                <w:kern w:val="22"/>
                <w:rtl/>
              </w:rPr>
              <w:t xml:space="preserve"> </w:t>
            </w:r>
            <w:r w:rsidRPr="007E06EB">
              <w:rPr>
                <w:rFonts w:ascii="Times New Roman" w:hAnsi="Times New Roman" w:cs="Simplified Arabic"/>
                <w:kern w:val="22"/>
                <w:rtl/>
              </w:rPr>
              <w:t>الجيدة</w:t>
            </w:r>
            <w:r>
              <w:rPr>
                <w:rFonts w:ascii="Times New Roman" w:hAnsi="Times New Roman" w:cs="Simplified Arabic"/>
                <w:kern w:val="22"/>
                <w:rtl/>
              </w:rPr>
              <w:t xml:space="preserve"> </w:t>
            </w:r>
            <w:r w:rsidRPr="007E06EB">
              <w:rPr>
                <w:rFonts w:ascii="Times New Roman" w:hAnsi="Times New Roman" w:cs="Simplified Arabic"/>
                <w:kern w:val="22"/>
                <w:rtl/>
              </w:rPr>
              <w:t>المتعلقة</w:t>
            </w:r>
            <w:r>
              <w:rPr>
                <w:rFonts w:ascii="Times New Roman" w:hAnsi="Times New Roman" w:cs="Simplified Arabic"/>
                <w:kern w:val="22"/>
                <w:rtl/>
              </w:rPr>
              <w:t xml:space="preserve"> </w:t>
            </w:r>
            <w:r w:rsidRPr="007E06EB">
              <w:rPr>
                <w:rFonts w:ascii="Times New Roman" w:hAnsi="Times New Roman" w:cs="Simplified Arabic"/>
                <w:kern w:val="22"/>
                <w:rtl/>
              </w:rPr>
              <w:t>ببناء</w:t>
            </w:r>
            <w:r>
              <w:rPr>
                <w:rFonts w:ascii="Times New Roman" w:hAnsi="Times New Roman" w:cs="Simplified Arabic"/>
                <w:kern w:val="22"/>
                <w:rtl/>
              </w:rPr>
              <w:t xml:space="preserve"> </w:t>
            </w:r>
            <w:r w:rsidRPr="007E06EB">
              <w:rPr>
                <w:rFonts w:ascii="Times New Roman" w:hAnsi="Times New Roman" w:cs="Simplified Arabic"/>
                <w:kern w:val="22"/>
                <w:rtl/>
              </w:rPr>
              <w:t>القدرات</w:t>
            </w:r>
            <w:r>
              <w:rPr>
                <w:rFonts w:ascii="Times New Roman" w:hAnsi="Times New Roman" w:cs="Simplified Arabic"/>
                <w:kern w:val="22"/>
                <w:rtl/>
              </w:rPr>
              <w:t xml:space="preserve"> </w:t>
            </w:r>
            <w:r w:rsidRPr="007E06EB">
              <w:rPr>
                <w:rFonts w:ascii="Times New Roman" w:hAnsi="Times New Roman" w:cs="Simplified Arabic"/>
                <w:kern w:val="22"/>
                <w:rtl/>
              </w:rPr>
              <w:t>وتنميتها</w:t>
            </w:r>
            <w:r>
              <w:rPr>
                <w:rFonts w:ascii="Times New Roman" w:hAnsi="Times New Roman" w:cs="Simplified Arabic"/>
                <w:kern w:val="22"/>
                <w:rtl/>
              </w:rPr>
              <w:t xml:space="preserve"> </w:t>
            </w:r>
            <w:r w:rsidR="00FE1D44">
              <w:rPr>
                <w:rFonts w:ascii="Times New Roman" w:hAnsi="Times New Roman" w:cs="Simplified Arabic" w:hint="cs"/>
                <w:kern w:val="22"/>
                <w:rtl/>
              </w:rPr>
              <w:t xml:space="preserve">من خلال </w:t>
            </w:r>
            <w:r w:rsidRPr="007E06EB">
              <w:rPr>
                <w:rFonts w:ascii="Times New Roman" w:hAnsi="Times New Roman" w:cs="Simplified Arabic"/>
                <w:kern w:val="22"/>
                <w:rtl/>
              </w:rPr>
              <w:t>غرفة</w:t>
            </w:r>
            <w:r>
              <w:rPr>
                <w:rFonts w:ascii="Times New Roman" w:hAnsi="Times New Roman" w:cs="Simplified Arabic"/>
                <w:kern w:val="22"/>
                <w:rtl/>
              </w:rPr>
              <w:t xml:space="preserve"> </w:t>
            </w:r>
            <w:r w:rsidRPr="007E06EB">
              <w:rPr>
                <w:rFonts w:ascii="Times New Roman" w:hAnsi="Times New Roman" w:cs="Simplified Arabic"/>
                <w:kern w:val="22"/>
                <w:rtl/>
              </w:rPr>
              <w:t>تبادل</w:t>
            </w:r>
            <w:r>
              <w:rPr>
                <w:rFonts w:ascii="Times New Roman" w:hAnsi="Times New Roman" w:cs="Simplified Arabic"/>
                <w:kern w:val="22"/>
                <w:rtl/>
              </w:rPr>
              <w:t xml:space="preserve"> </w:t>
            </w:r>
            <w:r w:rsidRPr="007E06EB">
              <w:rPr>
                <w:rFonts w:ascii="Times New Roman" w:hAnsi="Times New Roman" w:cs="Simplified Arabic"/>
                <w:kern w:val="22"/>
                <w:rtl/>
              </w:rPr>
              <w:t>المعلومات</w:t>
            </w:r>
            <w:r>
              <w:rPr>
                <w:rFonts w:ascii="Times New Roman" w:hAnsi="Times New Roman" w:cs="Simplified Arabic"/>
                <w:kern w:val="22"/>
                <w:rtl/>
              </w:rPr>
              <w:t xml:space="preserve"> </w:t>
            </w:r>
            <w:r w:rsidRPr="007E06EB">
              <w:rPr>
                <w:rFonts w:ascii="Times New Roman" w:hAnsi="Times New Roman" w:cs="Simplified Arabic"/>
                <w:kern w:val="22"/>
                <w:rtl/>
              </w:rPr>
              <w:t>بشأن</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w:t>
            </w:r>
          </w:p>
        </w:tc>
      </w:tr>
      <w:tr w:rsidR="00752BD2" w:rsidRPr="007E06EB" w:rsidTr="00B001C3">
        <w:trPr>
          <w:jc w:val="center"/>
        </w:trPr>
        <w:tc>
          <w:tcPr>
            <w:tcW w:w="3794" w:type="dxa"/>
          </w:tcPr>
          <w:p w:rsidR="00752BD2" w:rsidRPr="007E06EB" w:rsidRDefault="00752BD2" w:rsidP="004A2914">
            <w:pPr>
              <w:bidi/>
              <w:spacing w:after="120" w:line="216" w:lineRule="auto"/>
              <w:jc w:val="both"/>
              <w:rPr>
                <w:rFonts w:ascii="Times New Roman" w:hAnsi="Times New Roman" w:cs="Simplified Arabic"/>
              </w:rPr>
            </w:pPr>
            <w:r w:rsidRPr="007E06EB">
              <w:rPr>
                <w:rFonts w:ascii="Times New Roman" w:hAnsi="Times New Roman" w:cs="Simplified Arabic" w:hint="cs"/>
                <w:rtl/>
              </w:rPr>
              <w:t>6-6-</w:t>
            </w:r>
            <w:r>
              <w:rPr>
                <w:rFonts w:ascii="Times New Roman" w:hAnsi="Times New Roman" w:cs="Simplified Arabic"/>
                <w:rtl/>
              </w:rPr>
              <w:t xml:space="preserve"> </w:t>
            </w:r>
            <w:r>
              <w:rPr>
                <w:rFonts w:ascii="Times New Roman" w:hAnsi="Times New Roman" w:cs="Simplified Arabic" w:hint="cs"/>
                <w:rtl/>
              </w:rPr>
              <w:t>مراعاة</w:t>
            </w:r>
            <w:r>
              <w:rPr>
                <w:rFonts w:ascii="Times New Roman" w:hAnsi="Times New Roman" w:cs="Simplified Arabic"/>
                <w:rtl/>
              </w:rPr>
              <w:t xml:space="preserve"> </w:t>
            </w:r>
            <w:r w:rsidRPr="007E06EB">
              <w:rPr>
                <w:rFonts w:ascii="Times New Roman" w:hAnsi="Times New Roman" w:cs="Simplified Arabic"/>
                <w:rtl/>
              </w:rPr>
              <w:t>مبادرات</w:t>
            </w:r>
            <w:r>
              <w:rPr>
                <w:rFonts w:ascii="Times New Roman" w:hAnsi="Times New Roman" w:cs="Simplified Arabic"/>
                <w:rtl/>
              </w:rPr>
              <w:t xml:space="preserve"> </w:t>
            </w:r>
            <w:r w:rsidRPr="007E06EB">
              <w:rPr>
                <w:rFonts w:ascii="Times New Roman" w:hAnsi="Times New Roman" w:cs="Simplified Arabic"/>
                <w:rtl/>
              </w:rPr>
              <w:t>بناء</w:t>
            </w:r>
            <w:r>
              <w:rPr>
                <w:rFonts w:ascii="Times New Roman" w:hAnsi="Times New Roman" w:cs="Simplified Arabic"/>
                <w:rtl/>
              </w:rPr>
              <w:t xml:space="preserve"> </w:t>
            </w:r>
            <w:r w:rsidRPr="007E06EB">
              <w:rPr>
                <w:rFonts w:ascii="Times New Roman" w:hAnsi="Times New Roman" w:cs="Simplified Arabic"/>
                <w:rtl/>
              </w:rPr>
              <w:t>القدرات</w:t>
            </w:r>
            <w:r>
              <w:rPr>
                <w:rFonts w:ascii="Times New Roman" w:hAnsi="Times New Roman" w:cs="Simplified Arabic"/>
                <w:rtl/>
              </w:rPr>
              <w:t xml:space="preserve"> </w:t>
            </w:r>
            <w:r w:rsidRPr="007E06EB">
              <w:rPr>
                <w:rFonts w:ascii="Times New Roman" w:hAnsi="Times New Roman" w:cs="Simplified Arabic"/>
                <w:rtl/>
              </w:rPr>
              <w:t>وتنميتها</w:t>
            </w:r>
            <w:r>
              <w:rPr>
                <w:rFonts w:ascii="Times New Roman" w:hAnsi="Times New Roman" w:cs="Simplified Arabic"/>
                <w:rtl/>
              </w:rPr>
              <w:t xml:space="preserve"> </w:t>
            </w:r>
            <w:r w:rsidRPr="007E06EB">
              <w:rPr>
                <w:rFonts w:ascii="Times New Roman" w:hAnsi="Times New Roman" w:cs="Simplified Arabic" w:hint="cs"/>
                <w:rtl/>
              </w:rPr>
              <w:t>بشأن</w:t>
            </w:r>
            <w:r>
              <w:rPr>
                <w:rFonts w:ascii="Times New Roman" w:hAnsi="Times New Roman" w:cs="Simplified Arabic" w:hint="cs"/>
                <w:rtl/>
              </w:rPr>
              <w:t xml:space="preserve"> </w:t>
            </w:r>
            <w:r w:rsidRPr="007E06EB">
              <w:rPr>
                <w:rFonts w:ascii="Times New Roman" w:hAnsi="Times New Roman" w:cs="Simplified Arabic" w:hint="cs"/>
                <w:rtl/>
              </w:rPr>
              <w:t>ا</w:t>
            </w:r>
            <w:r w:rsidRPr="007E06EB">
              <w:rPr>
                <w:rFonts w:ascii="Times New Roman" w:hAnsi="Times New Roman" w:cs="Simplified Arabic"/>
                <w:rtl/>
              </w:rPr>
              <w:t>لحصول</w:t>
            </w:r>
            <w:r>
              <w:rPr>
                <w:rFonts w:ascii="Times New Roman" w:hAnsi="Times New Roman" w:cs="Simplified Arabic"/>
                <w:rtl/>
              </w:rPr>
              <w:t xml:space="preserve"> </w:t>
            </w:r>
            <w:r w:rsidRPr="007E06EB">
              <w:rPr>
                <w:rFonts w:ascii="Times New Roman" w:hAnsi="Times New Roman" w:cs="Simplified Arabic"/>
                <w:rtl/>
              </w:rPr>
              <w:t>على</w:t>
            </w:r>
            <w:r>
              <w:rPr>
                <w:rFonts w:ascii="Times New Roman" w:hAnsi="Times New Roman" w:cs="Simplified Arabic"/>
                <w:rtl/>
              </w:rPr>
              <w:t xml:space="preserve"> </w:t>
            </w:r>
            <w:r w:rsidRPr="007E06EB">
              <w:rPr>
                <w:rFonts w:ascii="Times New Roman" w:hAnsi="Times New Roman" w:cs="Simplified Arabic"/>
                <w:rtl/>
              </w:rPr>
              <w:t>الموارد</w:t>
            </w:r>
            <w:r>
              <w:rPr>
                <w:rFonts w:ascii="Times New Roman" w:hAnsi="Times New Roman" w:cs="Simplified Arabic"/>
                <w:rtl/>
              </w:rPr>
              <w:t xml:space="preserve"> </w:t>
            </w:r>
            <w:r w:rsidRPr="007E06EB">
              <w:rPr>
                <w:rFonts w:ascii="Times New Roman" w:hAnsi="Times New Roman" w:cs="Simplified Arabic"/>
                <w:rtl/>
              </w:rPr>
              <w:t>وتقاسم</w:t>
            </w:r>
            <w:r>
              <w:rPr>
                <w:rFonts w:ascii="Times New Roman" w:hAnsi="Times New Roman" w:cs="Simplified Arabic"/>
                <w:rtl/>
              </w:rPr>
              <w:t xml:space="preserve"> </w:t>
            </w:r>
            <w:r w:rsidRPr="007E06EB">
              <w:rPr>
                <w:rFonts w:ascii="Times New Roman" w:hAnsi="Times New Roman" w:cs="Simplified Arabic"/>
                <w:rtl/>
              </w:rPr>
              <w:t>المنافع</w:t>
            </w:r>
            <w:r>
              <w:rPr>
                <w:rFonts w:ascii="Times New Roman" w:hAnsi="Times New Roman" w:cs="Simplified Arabic"/>
                <w:rtl/>
              </w:rPr>
              <w:t xml:space="preserve"> </w:t>
            </w:r>
            <w:r w:rsidRPr="007E06EB">
              <w:rPr>
                <w:rFonts w:ascii="Times New Roman" w:hAnsi="Times New Roman" w:cs="Simplified Arabic"/>
                <w:rtl/>
              </w:rPr>
              <w:t>للمنظور</w:t>
            </w:r>
            <w:r>
              <w:rPr>
                <w:rFonts w:ascii="Times New Roman" w:hAnsi="Times New Roman" w:cs="Simplified Arabic"/>
                <w:rtl/>
              </w:rPr>
              <w:t xml:space="preserve"> </w:t>
            </w:r>
            <w:r w:rsidRPr="007E06EB">
              <w:rPr>
                <w:rFonts w:ascii="Times New Roman" w:hAnsi="Times New Roman" w:cs="Simplified Arabic"/>
                <w:rtl/>
              </w:rPr>
              <w:t>الجنساني</w:t>
            </w:r>
            <w:r>
              <w:rPr>
                <w:rFonts w:ascii="Times New Roman" w:hAnsi="Times New Roman" w:cs="Simplified Arabic"/>
                <w:rtl/>
              </w:rPr>
              <w:t xml:space="preserve"> </w:t>
            </w:r>
            <w:r w:rsidRPr="007E06EB">
              <w:rPr>
                <w:rFonts w:ascii="Times New Roman" w:hAnsi="Times New Roman" w:cs="Simplified Arabic"/>
                <w:rtl/>
              </w:rPr>
              <w:t>والشباب</w:t>
            </w:r>
            <w:r>
              <w:rPr>
                <w:rFonts w:ascii="Times New Roman" w:hAnsi="Times New Roman" w:cs="Simplified Arabic" w:hint="cs"/>
                <w:rtl/>
              </w:rPr>
              <w:t>.</w:t>
            </w:r>
          </w:p>
        </w:tc>
        <w:tc>
          <w:tcPr>
            <w:tcW w:w="5963" w:type="dxa"/>
          </w:tcPr>
          <w:p w:rsidR="00752BD2" w:rsidRPr="007E06EB" w:rsidRDefault="00752BD2" w:rsidP="00FE1D44">
            <w:pPr>
              <w:bidi/>
              <w:spacing w:after="60" w:line="216" w:lineRule="auto"/>
              <w:ind w:left="357" w:hanging="357"/>
              <w:jc w:val="both"/>
              <w:rPr>
                <w:rFonts w:ascii="Times New Roman" w:hAnsi="Times New Roman" w:cs="Simplified Arabic"/>
                <w:kern w:val="22"/>
              </w:rPr>
            </w:pPr>
            <w:r w:rsidRPr="007E06EB">
              <w:rPr>
                <w:rFonts w:ascii="Times New Roman" w:hAnsi="Times New Roman" w:cs="Simplified Arabic"/>
                <w:kern w:val="22"/>
                <w:rtl/>
              </w:rPr>
              <w:t>(</w:t>
            </w:r>
            <w:r w:rsidRPr="007E06EB">
              <w:rPr>
                <w:rFonts w:ascii="Times New Roman" w:hAnsi="Times New Roman" w:cs="Simplified Arabic" w:hint="cs"/>
                <w:kern w:val="22"/>
                <w:rtl/>
              </w:rPr>
              <w:t>أ)</w:t>
            </w:r>
            <w:r>
              <w:rPr>
                <w:rFonts w:ascii="Times New Roman" w:hAnsi="Times New Roman" w:cs="Simplified Arabic" w:hint="cs"/>
                <w:kern w:val="22"/>
                <w:rtl/>
              </w:rPr>
              <w:t xml:space="preserve"> </w:t>
            </w:r>
            <w:r w:rsidRPr="007E06EB">
              <w:rPr>
                <w:rFonts w:ascii="Times New Roman" w:hAnsi="Times New Roman" w:cs="Simplified Arabic" w:hint="cs"/>
                <w:kern w:val="22"/>
                <w:rtl/>
              </w:rPr>
              <w:t>زيادة</w:t>
            </w:r>
            <w:r>
              <w:rPr>
                <w:rFonts w:ascii="Times New Roman" w:hAnsi="Times New Roman" w:cs="Simplified Arabic" w:hint="cs"/>
                <w:kern w:val="22"/>
                <w:rtl/>
              </w:rPr>
              <w:t xml:space="preserve"> </w:t>
            </w:r>
            <w:r w:rsidRPr="007E06EB">
              <w:rPr>
                <w:rFonts w:ascii="Times New Roman" w:hAnsi="Times New Roman" w:cs="Simplified Arabic" w:hint="cs"/>
                <w:kern w:val="22"/>
                <w:rtl/>
              </w:rPr>
              <w:t>التوعية</w:t>
            </w:r>
            <w:r>
              <w:rPr>
                <w:rFonts w:ascii="Times New Roman" w:hAnsi="Times New Roman" w:cs="Simplified Arabic"/>
                <w:kern w:val="22"/>
                <w:rtl/>
              </w:rPr>
              <w:t xml:space="preserve"> </w:t>
            </w:r>
            <w:r w:rsidRPr="007E06EB">
              <w:rPr>
                <w:rFonts w:ascii="Times New Roman" w:hAnsi="Times New Roman" w:cs="Simplified Arabic"/>
                <w:kern w:val="22"/>
                <w:rtl/>
              </w:rPr>
              <w:t>بخطة</w:t>
            </w:r>
            <w:r>
              <w:rPr>
                <w:rFonts w:ascii="Times New Roman" w:hAnsi="Times New Roman" w:cs="Simplified Arabic"/>
                <w:kern w:val="22"/>
                <w:rtl/>
              </w:rPr>
              <w:t xml:space="preserve"> </w:t>
            </w:r>
            <w:r w:rsidRPr="007E06EB">
              <w:rPr>
                <w:rFonts w:ascii="Times New Roman" w:hAnsi="Times New Roman" w:cs="Simplified Arabic"/>
                <w:kern w:val="22"/>
                <w:rtl/>
              </w:rPr>
              <w:t>عمل</w:t>
            </w:r>
            <w:r>
              <w:rPr>
                <w:rFonts w:ascii="Times New Roman" w:hAnsi="Times New Roman" w:cs="Simplified Arabic"/>
                <w:kern w:val="22"/>
                <w:rtl/>
              </w:rPr>
              <w:t xml:space="preserve"> </w:t>
            </w:r>
            <w:r w:rsidR="00FE1D44">
              <w:rPr>
                <w:rFonts w:ascii="Times New Roman" w:hAnsi="Times New Roman" w:cs="Simplified Arabic" w:hint="cs"/>
                <w:kern w:val="22"/>
                <w:rtl/>
              </w:rPr>
              <w:t>الاعتبارات الجنسانية (2023-2030)</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الواردة</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مرفق</w:t>
            </w:r>
            <w:r>
              <w:rPr>
                <w:rFonts w:ascii="Times New Roman" w:hAnsi="Times New Roman" w:cs="Simplified Arabic"/>
                <w:kern w:val="22"/>
                <w:rtl/>
              </w:rPr>
              <w:t xml:space="preserve"> </w:t>
            </w:r>
            <w:r w:rsidRPr="007E06EB">
              <w:rPr>
                <w:rFonts w:ascii="Times New Roman" w:hAnsi="Times New Roman" w:cs="Simplified Arabic"/>
                <w:kern w:val="22"/>
                <w:rtl/>
              </w:rPr>
              <w:t>المقرر</w:t>
            </w:r>
            <w:r>
              <w:rPr>
                <w:rFonts w:ascii="Times New Roman" w:hAnsi="Times New Roman" w:cs="Simplified Arabic"/>
                <w:kern w:val="22"/>
                <w:rtl/>
              </w:rPr>
              <w:t xml:space="preserve"> </w:t>
            </w:r>
            <w:r w:rsidRPr="007E06EB">
              <w:rPr>
                <w:rFonts w:ascii="Times New Roman" w:hAnsi="Times New Roman" w:cs="Simplified Arabic"/>
                <w:kern w:val="22"/>
                <w:rtl/>
              </w:rPr>
              <w:t>15/11،</w:t>
            </w:r>
            <w:r>
              <w:rPr>
                <w:rFonts w:ascii="Times New Roman" w:hAnsi="Times New Roman" w:cs="Simplified Arabic"/>
                <w:kern w:val="22"/>
                <w:rtl/>
              </w:rPr>
              <w:t xml:space="preserve"> </w:t>
            </w:r>
            <w:r w:rsidRPr="007E06EB">
              <w:rPr>
                <w:rFonts w:ascii="Times New Roman" w:hAnsi="Times New Roman" w:cs="Simplified Arabic"/>
                <w:kern w:val="22"/>
                <w:rtl/>
              </w:rPr>
              <w:t>باعتبارها</w:t>
            </w:r>
            <w:r>
              <w:rPr>
                <w:rFonts w:ascii="Times New Roman" w:hAnsi="Times New Roman" w:cs="Simplified Arabic"/>
                <w:kern w:val="22"/>
                <w:rtl/>
              </w:rPr>
              <w:t xml:space="preserve"> </w:t>
            </w:r>
            <w:r w:rsidRPr="007E06EB">
              <w:rPr>
                <w:rFonts w:ascii="Times New Roman" w:hAnsi="Times New Roman" w:cs="Simplified Arabic"/>
                <w:kern w:val="22"/>
                <w:rtl/>
              </w:rPr>
              <w:t>موردا</w:t>
            </w:r>
            <w:r>
              <w:rPr>
                <w:rFonts w:ascii="Times New Roman" w:hAnsi="Times New Roman" w:cs="Simplified Arabic"/>
                <w:kern w:val="22"/>
                <w:rtl/>
              </w:rPr>
              <w:t xml:space="preserve"> </w:t>
            </w:r>
            <w:r w:rsidRPr="007E06EB">
              <w:rPr>
                <w:rFonts w:ascii="Times New Roman" w:hAnsi="Times New Roman" w:cs="Simplified Arabic"/>
                <w:kern w:val="22"/>
                <w:rtl/>
              </w:rPr>
              <w:t>لتصميم</w:t>
            </w:r>
            <w:r>
              <w:rPr>
                <w:rFonts w:ascii="Times New Roman" w:hAnsi="Times New Roman" w:cs="Simplified Arabic"/>
                <w:kern w:val="22"/>
                <w:rtl/>
              </w:rPr>
              <w:t xml:space="preserve"> </w:t>
            </w:r>
            <w:r w:rsidRPr="007E06EB">
              <w:rPr>
                <w:rFonts w:ascii="Times New Roman" w:hAnsi="Times New Roman" w:cs="Simplified Arabic"/>
                <w:kern w:val="22"/>
                <w:rtl/>
              </w:rPr>
              <w:t>أنشطة</w:t>
            </w:r>
            <w:r>
              <w:rPr>
                <w:rFonts w:ascii="Times New Roman" w:hAnsi="Times New Roman" w:cs="Simplified Arabic"/>
                <w:kern w:val="22"/>
                <w:rtl/>
              </w:rPr>
              <w:t xml:space="preserve"> </w:t>
            </w:r>
            <w:r w:rsidRPr="007E06EB">
              <w:rPr>
                <w:rFonts w:ascii="Times New Roman" w:hAnsi="Times New Roman" w:cs="Simplified Arabic"/>
                <w:kern w:val="22"/>
                <w:rtl/>
              </w:rPr>
              <w:t>بناء</w:t>
            </w:r>
            <w:r>
              <w:rPr>
                <w:rFonts w:ascii="Times New Roman" w:hAnsi="Times New Roman" w:cs="Simplified Arabic"/>
                <w:kern w:val="22"/>
                <w:rtl/>
              </w:rPr>
              <w:t xml:space="preserve"> </w:t>
            </w:r>
            <w:r w:rsidRPr="007E06EB">
              <w:rPr>
                <w:rFonts w:ascii="Times New Roman" w:hAnsi="Times New Roman" w:cs="Simplified Arabic"/>
                <w:kern w:val="22"/>
                <w:rtl/>
              </w:rPr>
              <w:t>القدرات</w:t>
            </w:r>
            <w:r>
              <w:rPr>
                <w:rFonts w:ascii="Times New Roman" w:hAnsi="Times New Roman" w:cs="Simplified Arabic"/>
                <w:kern w:val="22"/>
                <w:rtl/>
              </w:rPr>
              <w:t xml:space="preserve"> </w:t>
            </w:r>
            <w:r w:rsidRPr="007E06EB">
              <w:rPr>
                <w:rFonts w:ascii="Times New Roman" w:hAnsi="Times New Roman" w:cs="Simplified Arabic"/>
                <w:kern w:val="22"/>
                <w:rtl/>
              </w:rPr>
              <w:t>وتنميتها؛</w:t>
            </w:r>
          </w:p>
          <w:p w:rsidR="00752BD2" w:rsidRPr="007E06EB" w:rsidRDefault="00752BD2" w:rsidP="00691180">
            <w:pPr>
              <w:bidi/>
              <w:spacing w:line="216" w:lineRule="auto"/>
              <w:ind w:left="360" w:hanging="360"/>
              <w:jc w:val="both"/>
              <w:rPr>
                <w:rFonts w:ascii="Times New Roman" w:hAnsi="Times New Roman" w:cs="Simplified Arabic"/>
                <w:kern w:val="22"/>
              </w:rPr>
            </w:pPr>
            <w:r w:rsidRPr="007E06EB">
              <w:rPr>
                <w:rFonts w:ascii="Times New Roman" w:hAnsi="Times New Roman" w:cs="Simplified Arabic"/>
                <w:kern w:val="22"/>
                <w:rtl/>
              </w:rPr>
              <w:t>(ب)</w:t>
            </w:r>
            <w:r>
              <w:rPr>
                <w:rFonts w:ascii="Times New Roman" w:hAnsi="Times New Roman" w:cs="Simplified Arabic"/>
                <w:kern w:val="22"/>
                <w:rtl/>
              </w:rPr>
              <w:t xml:space="preserve"> </w:t>
            </w: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تحديث،</w:t>
            </w:r>
            <w:r>
              <w:rPr>
                <w:rFonts w:ascii="Times New Roman" w:hAnsi="Times New Roman" w:cs="Simplified Arabic"/>
                <w:kern w:val="22"/>
                <w:rtl/>
              </w:rPr>
              <w:t xml:space="preserve"> </w:t>
            </w:r>
            <w:r w:rsidRPr="007E06EB">
              <w:rPr>
                <w:rFonts w:ascii="Times New Roman" w:hAnsi="Times New Roman" w:cs="Simplified Arabic"/>
                <w:kern w:val="22"/>
                <w:rtl/>
              </w:rPr>
              <w:t>حسب</w:t>
            </w:r>
            <w:r>
              <w:rPr>
                <w:rFonts w:ascii="Times New Roman" w:hAnsi="Times New Roman" w:cs="Simplified Arabic"/>
                <w:kern w:val="22"/>
                <w:rtl/>
              </w:rPr>
              <w:t xml:space="preserve"> </w:t>
            </w:r>
            <w:r w:rsidRPr="007E06EB">
              <w:rPr>
                <w:rFonts w:ascii="Times New Roman" w:hAnsi="Times New Roman" w:cs="Simplified Arabic"/>
                <w:kern w:val="22"/>
                <w:rtl/>
              </w:rPr>
              <w:t>الحاجة،</w:t>
            </w:r>
            <w:r>
              <w:rPr>
                <w:rFonts w:ascii="Times New Roman" w:hAnsi="Times New Roman" w:cs="Simplified Arabic"/>
                <w:kern w:val="22"/>
                <w:rtl/>
              </w:rPr>
              <w:t xml:space="preserve"> </w:t>
            </w:r>
            <w:r w:rsidRPr="007E06EB">
              <w:rPr>
                <w:rFonts w:ascii="Times New Roman" w:hAnsi="Times New Roman" w:cs="Simplified Arabic"/>
                <w:kern w:val="22"/>
                <w:rtl/>
              </w:rPr>
              <w:t>ونشر</w:t>
            </w:r>
            <w:r>
              <w:rPr>
                <w:rFonts w:ascii="Times New Roman" w:hAnsi="Times New Roman" w:cs="Simplified Arabic"/>
                <w:kern w:val="22"/>
                <w:rtl/>
              </w:rPr>
              <w:t xml:space="preserve"> </w:t>
            </w:r>
            <w:r w:rsidRPr="007E06EB">
              <w:rPr>
                <w:rFonts w:ascii="Times New Roman" w:hAnsi="Times New Roman" w:cs="Simplified Arabic"/>
                <w:kern w:val="22"/>
                <w:rtl/>
              </w:rPr>
              <w:t>وتعزيز</w:t>
            </w:r>
            <w:r>
              <w:rPr>
                <w:rFonts w:ascii="Times New Roman" w:hAnsi="Times New Roman" w:cs="Simplified Arabic"/>
                <w:kern w:val="22"/>
                <w:rtl/>
              </w:rPr>
              <w:t xml:space="preserve"> </w:t>
            </w:r>
            <w:r w:rsidRPr="007E06EB">
              <w:rPr>
                <w:rFonts w:ascii="Times New Roman" w:hAnsi="Times New Roman" w:cs="Simplified Arabic"/>
                <w:kern w:val="22"/>
                <w:rtl/>
              </w:rPr>
              <w:t>استخدام</w:t>
            </w:r>
            <w:r>
              <w:rPr>
                <w:rFonts w:ascii="Times New Roman" w:hAnsi="Times New Roman" w:cs="Simplified Arabic"/>
                <w:kern w:val="22"/>
                <w:rtl/>
              </w:rPr>
              <w:t xml:space="preserve"> </w:t>
            </w:r>
            <w:r w:rsidRPr="007E06EB">
              <w:rPr>
                <w:rFonts w:ascii="Times New Roman" w:hAnsi="Times New Roman" w:cs="Simplified Arabic"/>
                <w:kern w:val="22"/>
                <w:rtl/>
              </w:rPr>
              <w:t>الإرشادات</w:t>
            </w:r>
            <w:r>
              <w:rPr>
                <w:rFonts w:ascii="Times New Roman" w:hAnsi="Times New Roman" w:cs="Simplified Arabic"/>
                <w:kern w:val="22"/>
                <w:rtl/>
              </w:rPr>
              <w:t xml:space="preserve"> </w:t>
            </w:r>
            <w:r w:rsidRPr="007E06EB">
              <w:rPr>
                <w:rFonts w:ascii="Times New Roman" w:hAnsi="Times New Roman" w:cs="Simplified Arabic"/>
                <w:kern w:val="22"/>
                <w:rtl/>
              </w:rPr>
              <w:t>والأدوات</w:t>
            </w:r>
            <w:r>
              <w:rPr>
                <w:rFonts w:ascii="Times New Roman" w:hAnsi="Times New Roman" w:cs="Simplified Arabic"/>
                <w:kern w:val="22"/>
                <w:rtl/>
              </w:rPr>
              <w:t xml:space="preserve"> </w:t>
            </w:r>
            <w:r w:rsidRPr="007E06EB">
              <w:rPr>
                <w:rFonts w:ascii="Times New Roman" w:hAnsi="Times New Roman" w:cs="Simplified Arabic"/>
                <w:kern w:val="22"/>
                <w:rtl/>
              </w:rPr>
              <w:t>العملية</w:t>
            </w:r>
            <w:r>
              <w:rPr>
                <w:rFonts w:ascii="Times New Roman" w:hAnsi="Times New Roman" w:cs="Simplified Arabic"/>
                <w:kern w:val="22"/>
                <w:rtl/>
              </w:rPr>
              <w:t xml:space="preserve"> </w:t>
            </w:r>
            <w:r w:rsidRPr="007E06EB">
              <w:rPr>
                <w:rFonts w:ascii="Times New Roman" w:hAnsi="Times New Roman" w:cs="Simplified Arabic"/>
                <w:kern w:val="22"/>
                <w:rtl/>
              </w:rPr>
              <w:t>لتعميم</w:t>
            </w:r>
            <w:r>
              <w:rPr>
                <w:rFonts w:ascii="Times New Roman" w:hAnsi="Times New Roman" w:cs="Simplified Arabic"/>
                <w:kern w:val="22"/>
                <w:rtl/>
              </w:rPr>
              <w:t xml:space="preserve"> </w:t>
            </w:r>
            <w:r w:rsidRPr="007E06EB">
              <w:rPr>
                <w:rFonts w:ascii="Times New Roman" w:hAnsi="Times New Roman" w:cs="Simplified Arabic"/>
                <w:kern w:val="22"/>
                <w:rtl/>
              </w:rPr>
              <w:t>الن</w:t>
            </w:r>
            <w:r w:rsidRPr="007E06EB">
              <w:rPr>
                <w:rFonts w:ascii="Times New Roman" w:hAnsi="Times New Roman" w:cs="Simplified Arabic" w:hint="cs"/>
                <w:kern w:val="22"/>
                <w:rtl/>
              </w:rPr>
              <w:t>ُ</w:t>
            </w:r>
            <w:r w:rsidRPr="007E06EB">
              <w:rPr>
                <w:rFonts w:ascii="Times New Roman" w:hAnsi="Times New Roman" w:cs="Simplified Arabic"/>
                <w:kern w:val="22"/>
                <w:rtl/>
              </w:rPr>
              <w:t>هج</w:t>
            </w:r>
            <w:r>
              <w:rPr>
                <w:rFonts w:ascii="Times New Roman" w:hAnsi="Times New Roman" w:cs="Simplified Arabic"/>
                <w:kern w:val="22"/>
                <w:rtl/>
              </w:rPr>
              <w:t xml:space="preserve"> </w:t>
            </w:r>
            <w:r w:rsidRPr="007E06EB">
              <w:rPr>
                <w:rFonts w:ascii="Times New Roman" w:hAnsi="Times New Roman" w:cs="Simplified Arabic"/>
                <w:kern w:val="22"/>
                <w:rtl/>
              </w:rPr>
              <w:t>المستجيب</w:t>
            </w:r>
            <w:r w:rsidRPr="007E06EB">
              <w:rPr>
                <w:rFonts w:ascii="Times New Roman" w:hAnsi="Times New Roman" w:cs="Simplified Arabic" w:hint="cs"/>
                <w:kern w:val="22"/>
                <w:rtl/>
              </w:rPr>
              <w:t>ة</w:t>
            </w:r>
            <w:r>
              <w:rPr>
                <w:rFonts w:ascii="Times New Roman" w:hAnsi="Times New Roman" w:cs="Simplified Arabic"/>
                <w:kern w:val="22"/>
                <w:rtl/>
              </w:rPr>
              <w:t xml:space="preserve"> </w:t>
            </w:r>
            <w:r w:rsidRPr="007E06EB">
              <w:rPr>
                <w:rFonts w:ascii="Times New Roman" w:hAnsi="Times New Roman" w:cs="Simplified Arabic"/>
                <w:kern w:val="22"/>
                <w:rtl/>
              </w:rPr>
              <w:t>للمنظور</w:t>
            </w:r>
            <w:r>
              <w:rPr>
                <w:rFonts w:ascii="Times New Roman" w:hAnsi="Times New Roman" w:cs="Simplified Arabic"/>
                <w:kern w:val="22"/>
                <w:rtl/>
              </w:rPr>
              <w:t xml:space="preserve"> </w:t>
            </w:r>
            <w:r w:rsidRPr="007E06EB">
              <w:rPr>
                <w:rFonts w:ascii="Times New Roman" w:hAnsi="Times New Roman" w:cs="Simplified Arabic"/>
                <w:kern w:val="22"/>
                <w:rtl/>
              </w:rPr>
              <w:t>الجنساني</w:t>
            </w:r>
            <w:r>
              <w:rPr>
                <w:rFonts w:ascii="Times New Roman" w:hAnsi="Times New Roman" w:cs="Simplified Arabic"/>
                <w:kern w:val="22"/>
                <w:rtl/>
              </w:rPr>
              <w:t xml:space="preserve"> </w:t>
            </w:r>
            <w:r w:rsidRPr="007E06EB">
              <w:rPr>
                <w:rFonts w:ascii="Times New Roman" w:hAnsi="Times New Roman" w:cs="Simplified Arabic"/>
                <w:kern w:val="22"/>
                <w:rtl/>
              </w:rPr>
              <w:t>والشباب</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مبادرات</w:t>
            </w:r>
            <w:r>
              <w:rPr>
                <w:rFonts w:ascii="Times New Roman" w:hAnsi="Times New Roman" w:cs="Simplified Arabic"/>
                <w:kern w:val="22"/>
                <w:rtl/>
              </w:rPr>
              <w:t xml:space="preserve"> </w:t>
            </w:r>
            <w:r w:rsidRPr="007E06EB">
              <w:rPr>
                <w:rFonts w:ascii="Times New Roman" w:hAnsi="Times New Roman" w:cs="Simplified Arabic"/>
                <w:kern w:val="22"/>
                <w:rtl/>
              </w:rPr>
              <w:t>بناء</w:t>
            </w:r>
            <w:r>
              <w:rPr>
                <w:rFonts w:ascii="Times New Roman" w:hAnsi="Times New Roman" w:cs="Simplified Arabic"/>
                <w:kern w:val="22"/>
                <w:rtl/>
              </w:rPr>
              <w:t xml:space="preserve"> </w:t>
            </w:r>
            <w:r w:rsidRPr="007E06EB">
              <w:rPr>
                <w:rFonts w:ascii="Times New Roman" w:hAnsi="Times New Roman" w:cs="Simplified Arabic"/>
                <w:kern w:val="22"/>
                <w:rtl/>
              </w:rPr>
              <w:t>القدرات</w:t>
            </w:r>
            <w:r>
              <w:rPr>
                <w:rFonts w:ascii="Times New Roman" w:hAnsi="Times New Roman" w:cs="Simplified Arabic"/>
                <w:kern w:val="22"/>
                <w:rtl/>
              </w:rPr>
              <w:t xml:space="preserve"> </w:t>
            </w:r>
            <w:r w:rsidRPr="007E06EB">
              <w:rPr>
                <w:rFonts w:ascii="Times New Roman" w:hAnsi="Times New Roman" w:cs="Simplified Arabic"/>
                <w:kern w:val="22"/>
                <w:rtl/>
              </w:rPr>
              <w:t>وتنميتها</w:t>
            </w:r>
            <w:r>
              <w:rPr>
                <w:rFonts w:ascii="Times New Roman" w:hAnsi="Times New Roman" w:cs="Simplified Arabic"/>
                <w:kern w:val="22"/>
                <w:rtl/>
              </w:rPr>
              <w:t xml:space="preserve"> </w:t>
            </w:r>
            <w:r w:rsidRPr="007E06EB">
              <w:rPr>
                <w:rFonts w:ascii="Times New Roman" w:hAnsi="Times New Roman" w:cs="Simplified Arabic" w:hint="cs"/>
                <w:kern w:val="22"/>
                <w:rtl/>
              </w:rPr>
              <w:t>بشأن</w:t>
            </w:r>
            <w:r>
              <w:rPr>
                <w:rFonts w:ascii="Times New Roman" w:hAnsi="Times New Roman" w:cs="Simplified Arabic" w:hint="cs"/>
                <w:kern w:val="22"/>
                <w:rtl/>
              </w:rPr>
              <w:t xml:space="preserve"> </w:t>
            </w:r>
            <w:r w:rsidRPr="007E06EB">
              <w:rPr>
                <w:rFonts w:ascii="Times New Roman" w:hAnsi="Times New Roman" w:cs="Simplified Arabic" w:hint="cs"/>
                <w:kern w:val="22"/>
                <w:rtl/>
              </w:rPr>
              <w:t>ا</w:t>
            </w:r>
            <w:r w:rsidRPr="007E06EB">
              <w:rPr>
                <w:rFonts w:ascii="Times New Roman" w:hAnsi="Times New Roman" w:cs="Simplified Arabic"/>
                <w:kern w:val="22"/>
                <w:rtl/>
              </w:rPr>
              <w:t>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w:t>
            </w:r>
          </w:p>
        </w:tc>
      </w:tr>
      <w:tr w:rsidR="00752BD2" w:rsidRPr="007E06EB" w:rsidTr="00B001C3">
        <w:trPr>
          <w:jc w:val="center"/>
        </w:trPr>
        <w:tc>
          <w:tcPr>
            <w:tcW w:w="3794" w:type="dxa"/>
            <w:shd w:val="clear" w:color="auto" w:fill="auto"/>
          </w:tcPr>
          <w:p w:rsidR="00752BD2" w:rsidRPr="007E06EB" w:rsidRDefault="00752BD2" w:rsidP="004A2914">
            <w:pPr>
              <w:bidi/>
              <w:spacing w:after="120" w:line="216" w:lineRule="auto"/>
              <w:jc w:val="both"/>
              <w:rPr>
                <w:rFonts w:ascii="Times New Roman" w:hAnsi="Times New Roman" w:cs="Simplified Arabic"/>
              </w:rPr>
            </w:pPr>
            <w:r w:rsidRPr="007E06EB">
              <w:rPr>
                <w:rFonts w:ascii="Times New Roman" w:hAnsi="Times New Roman" w:cs="Simplified Arabic" w:hint="cs"/>
                <w:rtl/>
              </w:rPr>
              <w:t>6-7-</w:t>
            </w:r>
            <w:r>
              <w:rPr>
                <w:rFonts w:ascii="Times New Roman" w:hAnsi="Times New Roman" w:cs="Simplified Arabic"/>
                <w:rtl/>
              </w:rPr>
              <w:t xml:space="preserve"> </w:t>
            </w:r>
            <w:r w:rsidRPr="007E06EB">
              <w:rPr>
                <w:rFonts w:ascii="Times New Roman" w:hAnsi="Times New Roman" w:cs="Simplified Arabic" w:hint="cs"/>
                <w:rtl/>
              </w:rPr>
              <w:t>دمج</w:t>
            </w:r>
            <w:r>
              <w:rPr>
                <w:rFonts w:ascii="Times New Roman" w:hAnsi="Times New Roman" w:cs="Simplified Arabic"/>
                <w:rtl/>
              </w:rPr>
              <w:t xml:space="preserve"> </w:t>
            </w:r>
            <w:r w:rsidRPr="007E06EB">
              <w:rPr>
                <w:rFonts w:ascii="Times New Roman" w:hAnsi="Times New Roman" w:cs="Simplified Arabic"/>
                <w:rtl/>
              </w:rPr>
              <w:t>الحصول</w:t>
            </w:r>
            <w:r>
              <w:rPr>
                <w:rFonts w:ascii="Times New Roman" w:hAnsi="Times New Roman" w:cs="Simplified Arabic"/>
                <w:rtl/>
              </w:rPr>
              <w:t xml:space="preserve"> </w:t>
            </w:r>
            <w:r w:rsidRPr="007E06EB">
              <w:rPr>
                <w:rFonts w:ascii="Times New Roman" w:hAnsi="Times New Roman" w:cs="Simplified Arabic"/>
                <w:rtl/>
              </w:rPr>
              <w:t>وتقاسم</w:t>
            </w:r>
            <w:r>
              <w:rPr>
                <w:rFonts w:ascii="Times New Roman" w:hAnsi="Times New Roman" w:cs="Simplified Arabic"/>
                <w:rtl/>
              </w:rPr>
              <w:t xml:space="preserve"> </w:t>
            </w:r>
            <w:r w:rsidRPr="007E06EB">
              <w:rPr>
                <w:rFonts w:ascii="Times New Roman" w:hAnsi="Times New Roman" w:cs="Simplified Arabic"/>
                <w:rtl/>
              </w:rPr>
              <w:t>المنافع</w:t>
            </w:r>
            <w:r>
              <w:rPr>
                <w:rFonts w:ascii="Times New Roman" w:hAnsi="Times New Roman" w:cs="Simplified Arabic"/>
                <w:rtl/>
              </w:rPr>
              <w:t xml:space="preserve"> </w:t>
            </w:r>
            <w:r w:rsidRPr="007E06EB">
              <w:rPr>
                <w:rFonts w:ascii="Times New Roman" w:hAnsi="Times New Roman" w:cs="Simplified Arabic"/>
                <w:rtl/>
              </w:rPr>
              <w:t>في</w:t>
            </w:r>
            <w:r>
              <w:rPr>
                <w:rFonts w:ascii="Times New Roman" w:hAnsi="Times New Roman" w:cs="Simplified Arabic"/>
                <w:rtl/>
              </w:rPr>
              <w:t xml:space="preserve"> </w:t>
            </w:r>
            <w:r w:rsidRPr="007E06EB">
              <w:rPr>
                <w:rFonts w:ascii="Times New Roman" w:hAnsi="Times New Roman" w:cs="Simplified Arabic"/>
                <w:rtl/>
              </w:rPr>
              <w:t>المناهج</w:t>
            </w:r>
            <w:r>
              <w:rPr>
                <w:rFonts w:ascii="Times New Roman" w:hAnsi="Times New Roman" w:cs="Simplified Arabic"/>
                <w:rtl/>
              </w:rPr>
              <w:t xml:space="preserve"> </w:t>
            </w:r>
            <w:r w:rsidRPr="007E06EB">
              <w:rPr>
                <w:rFonts w:ascii="Times New Roman" w:hAnsi="Times New Roman" w:cs="Simplified Arabic"/>
                <w:rtl/>
              </w:rPr>
              <w:t>الدراسية</w:t>
            </w:r>
            <w:r>
              <w:rPr>
                <w:rFonts w:ascii="Times New Roman" w:hAnsi="Times New Roman" w:cs="Simplified Arabic"/>
                <w:rtl/>
              </w:rPr>
              <w:t xml:space="preserve"> </w:t>
            </w:r>
            <w:r w:rsidRPr="007E06EB">
              <w:rPr>
                <w:rFonts w:ascii="Times New Roman" w:hAnsi="Times New Roman" w:cs="Simplified Arabic"/>
                <w:rtl/>
              </w:rPr>
              <w:t>ل</w:t>
            </w:r>
            <w:r w:rsidRPr="007E06EB">
              <w:rPr>
                <w:rFonts w:ascii="Times New Roman" w:hAnsi="Times New Roman" w:cs="Simplified Arabic" w:hint="cs"/>
                <w:rtl/>
              </w:rPr>
              <w:t>ل</w:t>
            </w:r>
            <w:r w:rsidRPr="007E06EB">
              <w:rPr>
                <w:rFonts w:ascii="Times New Roman" w:hAnsi="Times New Roman" w:cs="Simplified Arabic"/>
                <w:rtl/>
              </w:rPr>
              <w:t>مدارس</w:t>
            </w:r>
            <w:r>
              <w:rPr>
                <w:rFonts w:ascii="Times New Roman" w:hAnsi="Times New Roman" w:cs="Simplified Arabic"/>
                <w:rtl/>
              </w:rPr>
              <w:t xml:space="preserve"> </w:t>
            </w:r>
            <w:r w:rsidRPr="007E06EB">
              <w:rPr>
                <w:rFonts w:ascii="Times New Roman" w:hAnsi="Times New Roman" w:cs="Simplified Arabic" w:hint="cs"/>
                <w:rtl/>
              </w:rPr>
              <w:t>في</w:t>
            </w:r>
            <w:r>
              <w:rPr>
                <w:rFonts w:ascii="Times New Roman" w:hAnsi="Times New Roman" w:cs="Simplified Arabic" w:hint="cs"/>
                <w:rtl/>
              </w:rPr>
              <w:t xml:space="preserve"> </w:t>
            </w:r>
            <w:r w:rsidRPr="007E06EB">
              <w:rPr>
                <w:rFonts w:ascii="Times New Roman" w:hAnsi="Times New Roman" w:cs="Simplified Arabic" w:hint="cs"/>
                <w:rtl/>
              </w:rPr>
              <w:t>المرحلة</w:t>
            </w:r>
            <w:r>
              <w:rPr>
                <w:rFonts w:ascii="Times New Roman" w:hAnsi="Times New Roman" w:cs="Simplified Arabic" w:hint="cs"/>
                <w:rtl/>
              </w:rPr>
              <w:t xml:space="preserve"> </w:t>
            </w:r>
            <w:r w:rsidRPr="007E06EB">
              <w:rPr>
                <w:rFonts w:ascii="Times New Roman" w:hAnsi="Times New Roman" w:cs="Simplified Arabic"/>
                <w:rtl/>
              </w:rPr>
              <w:t>ما</w:t>
            </w:r>
            <w:r>
              <w:rPr>
                <w:rFonts w:ascii="Times New Roman" w:hAnsi="Times New Roman" w:cs="Simplified Arabic"/>
                <w:rtl/>
              </w:rPr>
              <w:t xml:space="preserve"> </w:t>
            </w:r>
            <w:r w:rsidRPr="007E06EB">
              <w:rPr>
                <w:rFonts w:ascii="Times New Roman" w:hAnsi="Times New Roman" w:cs="Simplified Arabic"/>
                <w:rtl/>
              </w:rPr>
              <w:t>بعد</w:t>
            </w:r>
            <w:r>
              <w:rPr>
                <w:rFonts w:ascii="Times New Roman" w:hAnsi="Times New Roman" w:cs="Simplified Arabic"/>
                <w:rtl/>
              </w:rPr>
              <w:t xml:space="preserve"> </w:t>
            </w:r>
            <w:r w:rsidRPr="007E06EB">
              <w:rPr>
                <w:rFonts w:ascii="Times New Roman" w:hAnsi="Times New Roman" w:cs="Simplified Arabic"/>
                <w:rtl/>
              </w:rPr>
              <w:t>الثانوية</w:t>
            </w:r>
            <w:r>
              <w:rPr>
                <w:rFonts w:ascii="Times New Roman" w:hAnsi="Times New Roman" w:cs="Simplified Arabic"/>
                <w:rtl/>
              </w:rPr>
              <w:t xml:space="preserve"> </w:t>
            </w:r>
            <w:r w:rsidRPr="007E06EB">
              <w:rPr>
                <w:rFonts w:ascii="Times New Roman" w:hAnsi="Times New Roman" w:cs="Simplified Arabic"/>
                <w:rtl/>
              </w:rPr>
              <w:t>والجامع</w:t>
            </w:r>
            <w:r w:rsidRPr="007E06EB">
              <w:rPr>
                <w:rFonts w:ascii="Times New Roman" w:hAnsi="Times New Roman" w:cs="Simplified Arabic" w:hint="cs"/>
                <w:rtl/>
              </w:rPr>
              <w:t>ية</w:t>
            </w:r>
            <w:r>
              <w:rPr>
                <w:rFonts w:ascii="Times New Roman" w:hAnsi="Times New Roman" w:cs="Simplified Arabic"/>
                <w:rtl/>
              </w:rPr>
              <w:t xml:space="preserve"> </w:t>
            </w:r>
            <w:r w:rsidRPr="007E06EB">
              <w:rPr>
                <w:rFonts w:ascii="Times New Roman" w:hAnsi="Times New Roman" w:cs="Simplified Arabic"/>
                <w:rtl/>
              </w:rPr>
              <w:t>ذات</w:t>
            </w:r>
            <w:r>
              <w:rPr>
                <w:rFonts w:ascii="Times New Roman" w:hAnsi="Times New Roman" w:cs="Simplified Arabic"/>
                <w:rtl/>
              </w:rPr>
              <w:t xml:space="preserve"> </w:t>
            </w:r>
            <w:r w:rsidRPr="007E06EB">
              <w:rPr>
                <w:rFonts w:ascii="Times New Roman" w:hAnsi="Times New Roman" w:cs="Simplified Arabic"/>
                <w:rtl/>
              </w:rPr>
              <w:t>الصلة</w:t>
            </w:r>
            <w:r>
              <w:rPr>
                <w:rFonts w:ascii="Times New Roman" w:hAnsi="Times New Roman" w:cs="Simplified Arabic" w:hint="cs"/>
                <w:rtl/>
              </w:rPr>
              <w:t>.</w:t>
            </w:r>
          </w:p>
        </w:tc>
        <w:tc>
          <w:tcPr>
            <w:tcW w:w="5963" w:type="dxa"/>
            <w:shd w:val="clear" w:color="auto" w:fill="auto"/>
          </w:tcPr>
          <w:p w:rsidR="00752BD2" w:rsidRPr="008D797A" w:rsidRDefault="00752BD2" w:rsidP="00691180">
            <w:pPr>
              <w:pStyle w:val="ListParagraph"/>
              <w:bidi/>
              <w:spacing w:line="216" w:lineRule="auto"/>
              <w:ind w:left="360" w:firstLine="34"/>
              <w:contextualSpacing w:val="0"/>
              <w:jc w:val="both"/>
              <w:rPr>
                <w:rFonts w:ascii="Times New Roman" w:hAnsi="Times New Roman" w:cs="Simplified Arabic"/>
                <w:kern w:val="22"/>
              </w:rPr>
            </w:pPr>
            <w:r w:rsidRPr="007E06EB">
              <w:rPr>
                <w:rFonts w:ascii="Times New Roman" w:hAnsi="Times New Roman" w:cs="Simplified Arabic" w:hint="cs"/>
                <w:kern w:val="22"/>
                <w:rtl/>
              </w:rPr>
              <w:t>وضع</w:t>
            </w:r>
            <w:r>
              <w:rPr>
                <w:rFonts w:ascii="Times New Roman" w:hAnsi="Times New Roman" w:cs="Simplified Arabic"/>
                <w:kern w:val="22"/>
                <w:rtl/>
              </w:rPr>
              <w:t xml:space="preserve"> </w:t>
            </w:r>
            <w:r w:rsidRPr="007E06EB">
              <w:rPr>
                <w:rFonts w:ascii="Times New Roman" w:hAnsi="Times New Roman" w:cs="Simplified Arabic"/>
                <w:kern w:val="22"/>
                <w:rtl/>
              </w:rPr>
              <w:t>وتيسير</w:t>
            </w:r>
            <w:r>
              <w:rPr>
                <w:rFonts w:ascii="Times New Roman" w:hAnsi="Times New Roman" w:cs="Simplified Arabic"/>
                <w:kern w:val="22"/>
                <w:rtl/>
              </w:rPr>
              <w:t xml:space="preserve"> </w:t>
            </w:r>
            <w:r w:rsidRPr="007E06EB">
              <w:rPr>
                <w:rFonts w:ascii="Times New Roman" w:hAnsi="Times New Roman" w:cs="Simplified Arabic"/>
                <w:kern w:val="22"/>
                <w:rtl/>
              </w:rPr>
              <w:t>برامج</w:t>
            </w:r>
            <w:r>
              <w:rPr>
                <w:rFonts w:ascii="Times New Roman" w:hAnsi="Times New Roman" w:cs="Simplified Arabic"/>
                <w:kern w:val="22"/>
                <w:rtl/>
              </w:rPr>
              <w:t xml:space="preserve"> </w:t>
            </w:r>
            <w:r w:rsidRPr="007E06EB">
              <w:rPr>
                <w:rFonts w:ascii="Times New Roman" w:hAnsi="Times New Roman" w:cs="Simplified Arabic"/>
                <w:kern w:val="22"/>
                <w:rtl/>
              </w:rPr>
              <w:t>ودورات</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أو</w:t>
            </w:r>
            <w:r>
              <w:rPr>
                <w:rFonts w:ascii="Times New Roman" w:hAnsi="Times New Roman" w:cs="Simplified Arabic"/>
                <w:kern w:val="22"/>
                <w:rtl/>
              </w:rPr>
              <w:t xml:space="preserve"> </w:t>
            </w:r>
            <w:r w:rsidRPr="007E06EB">
              <w:rPr>
                <w:rFonts w:ascii="Times New Roman" w:hAnsi="Times New Roman" w:cs="Simplified Arabic"/>
                <w:kern w:val="22"/>
                <w:rtl/>
              </w:rPr>
              <w:t>دمج</w:t>
            </w:r>
            <w:r>
              <w:rPr>
                <w:rFonts w:ascii="Times New Roman" w:hAnsi="Times New Roman" w:cs="Simplified Arabic"/>
                <w:kern w:val="22"/>
                <w:rtl/>
              </w:rPr>
              <w:t xml:space="preserve"> </w:t>
            </w:r>
            <w:r w:rsidRPr="007E06EB">
              <w:rPr>
                <w:rFonts w:ascii="Times New Roman" w:hAnsi="Times New Roman" w:cs="Simplified Arabic"/>
                <w:kern w:val="22"/>
                <w:rtl/>
              </w:rPr>
              <w:t>قضايا</w:t>
            </w:r>
            <w:r>
              <w:rPr>
                <w:rFonts w:ascii="Times New Roman" w:hAnsi="Times New Roman" w:cs="Simplified Arabic"/>
                <w:kern w:val="22"/>
                <w:rtl/>
              </w:rPr>
              <w:t xml:space="preserve"> </w:t>
            </w:r>
            <w:r w:rsidRPr="007E06EB">
              <w:rPr>
                <w:rFonts w:ascii="Times New Roman" w:hAnsi="Times New Roman" w:cs="Simplified Arabic"/>
                <w:kern w:val="22"/>
                <w:rtl/>
              </w:rPr>
              <w:t>الحصول</w:t>
            </w:r>
            <w:r>
              <w:rPr>
                <w:rFonts w:ascii="Times New Roman" w:hAnsi="Times New Roman" w:cs="Simplified Arabic"/>
                <w:kern w:val="22"/>
                <w:rtl/>
              </w:rPr>
              <w:t xml:space="preserve"> </w:t>
            </w:r>
            <w:r w:rsidRPr="007E06EB">
              <w:rPr>
                <w:rFonts w:ascii="Times New Roman" w:hAnsi="Times New Roman" w:cs="Simplified Arabic"/>
                <w:kern w:val="22"/>
                <w:rtl/>
              </w:rPr>
              <w:t>وتقاسم</w:t>
            </w:r>
            <w:r>
              <w:rPr>
                <w:rFonts w:ascii="Times New Roman" w:hAnsi="Times New Roman" w:cs="Simplified Arabic"/>
                <w:kern w:val="22"/>
                <w:rtl/>
              </w:rPr>
              <w:t xml:space="preserve"> </w:t>
            </w:r>
            <w:r w:rsidRPr="007E06EB">
              <w:rPr>
                <w:rFonts w:ascii="Times New Roman" w:hAnsi="Times New Roman" w:cs="Simplified Arabic"/>
                <w:kern w:val="22"/>
                <w:rtl/>
              </w:rPr>
              <w:t>المنافع</w:t>
            </w:r>
            <w:r>
              <w:rPr>
                <w:rFonts w:ascii="Times New Roman" w:hAnsi="Times New Roman" w:cs="Simplified Arabic"/>
                <w:kern w:val="22"/>
                <w:rtl/>
              </w:rPr>
              <w:t xml:space="preserve"> </w:t>
            </w:r>
            <w:r w:rsidRPr="007E06EB">
              <w:rPr>
                <w:rFonts w:ascii="Times New Roman" w:hAnsi="Times New Roman" w:cs="Simplified Arabic"/>
                <w:kern w:val="22"/>
                <w:rtl/>
              </w:rPr>
              <w:t>في</w:t>
            </w:r>
            <w:r>
              <w:rPr>
                <w:rFonts w:ascii="Times New Roman" w:hAnsi="Times New Roman" w:cs="Simplified Arabic"/>
                <w:kern w:val="22"/>
                <w:rtl/>
              </w:rPr>
              <w:t xml:space="preserve"> </w:t>
            </w:r>
            <w:r w:rsidRPr="007E06EB">
              <w:rPr>
                <w:rFonts w:ascii="Times New Roman" w:hAnsi="Times New Roman" w:cs="Simplified Arabic"/>
                <w:kern w:val="22"/>
                <w:rtl/>
              </w:rPr>
              <w:t>المناهج</w:t>
            </w:r>
            <w:r>
              <w:rPr>
                <w:rFonts w:ascii="Times New Roman" w:hAnsi="Times New Roman" w:cs="Simplified Arabic"/>
                <w:kern w:val="22"/>
                <w:rtl/>
              </w:rPr>
              <w:t xml:space="preserve"> </w:t>
            </w:r>
            <w:r w:rsidRPr="007E06EB">
              <w:rPr>
                <w:rFonts w:ascii="Times New Roman" w:hAnsi="Times New Roman" w:cs="Simplified Arabic"/>
                <w:kern w:val="22"/>
                <w:rtl/>
              </w:rPr>
              <w:t>الدراسية</w:t>
            </w:r>
            <w:r>
              <w:rPr>
                <w:rFonts w:ascii="Times New Roman" w:hAnsi="Times New Roman" w:cs="Simplified Arabic"/>
                <w:kern w:val="22"/>
                <w:rtl/>
              </w:rPr>
              <w:t xml:space="preserve"> </w:t>
            </w:r>
            <w:r w:rsidRPr="007E06EB">
              <w:rPr>
                <w:rFonts w:ascii="Times New Roman" w:hAnsi="Times New Roman" w:cs="Simplified Arabic"/>
                <w:kern w:val="22"/>
                <w:rtl/>
              </w:rPr>
              <w:t>ذات</w:t>
            </w:r>
            <w:r>
              <w:rPr>
                <w:rFonts w:ascii="Times New Roman" w:hAnsi="Times New Roman" w:cs="Simplified Arabic"/>
                <w:kern w:val="22"/>
                <w:rtl/>
              </w:rPr>
              <w:t xml:space="preserve"> </w:t>
            </w:r>
            <w:r w:rsidRPr="007E06EB">
              <w:rPr>
                <w:rFonts w:ascii="Times New Roman" w:hAnsi="Times New Roman" w:cs="Simplified Arabic"/>
                <w:kern w:val="22"/>
                <w:rtl/>
              </w:rPr>
              <w:t>الصلة</w:t>
            </w:r>
            <w:r>
              <w:rPr>
                <w:rFonts w:ascii="Times New Roman" w:hAnsi="Times New Roman" w:cs="Simplified Arabic"/>
                <w:kern w:val="22"/>
                <w:rtl/>
              </w:rPr>
              <w:t xml:space="preserve"> </w:t>
            </w:r>
            <w:r w:rsidRPr="007E06EB">
              <w:rPr>
                <w:rFonts w:ascii="Times New Roman" w:hAnsi="Times New Roman" w:cs="Simplified Arabic" w:hint="cs"/>
                <w:kern w:val="22"/>
                <w:rtl/>
              </w:rPr>
              <w:t>في</w:t>
            </w:r>
            <w:r>
              <w:rPr>
                <w:rFonts w:ascii="Times New Roman" w:hAnsi="Times New Roman" w:cs="Simplified Arabic" w:hint="cs"/>
                <w:kern w:val="22"/>
                <w:rtl/>
              </w:rPr>
              <w:t xml:space="preserve"> </w:t>
            </w:r>
            <w:r w:rsidRPr="007E06EB">
              <w:rPr>
                <w:rFonts w:ascii="Times New Roman" w:hAnsi="Times New Roman" w:cs="Simplified Arabic"/>
                <w:kern w:val="22"/>
                <w:rtl/>
              </w:rPr>
              <w:t>المرحلة</w:t>
            </w:r>
            <w:r>
              <w:rPr>
                <w:rFonts w:ascii="Times New Roman" w:hAnsi="Times New Roman" w:cs="Simplified Arabic"/>
                <w:kern w:val="22"/>
                <w:rtl/>
              </w:rPr>
              <w:t xml:space="preserve"> </w:t>
            </w:r>
            <w:r w:rsidRPr="007E06EB">
              <w:rPr>
                <w:rFonts w:ascii="Times New Roman" w:hAnsi="Times New Roman" w:cs="Simplified Arabic"/>
                <w:kern w:val="22"/>
                <w:rtl/>
              </w:rPr>
              <w:t>ما</w:t>
            </w:r>
            <w:r>
              <w:rPr>
                <w:rFonts w:ascii="Times New Roman" w:hAnsi="Times New Roman" w:cs="Simplified Arabic"/>
                <w:kern w:val="22"/>
                <w:rtl/>
              </w:rPr>
              <w:t xml:space="preserve"> </w:t>
            </w:r>
            <w:r w:rsidRPr="007E06EB">
              <w:rPr>
                <w:rFonts w:ascii="Times New Roman" w:hAnsi="Times New Roman" w:cs="Simplified Arabic"/>
                <w:kern w:val="22"/>
                <w:rtl/>
              </w:rPr>
              <w:t>بعد</w:t>
            </w:r>
            <w:r>
              <w:rPr>
                <w:rFonts w:ascii="Times New Roman" w:hAnsi="Times New Roman" w:cs="Simplified Arabic"/>
                <w:kern w:val="22"/>
                <w:rtl/>
              </w:rPr>
              <w:t xml:space="preserve"> </w:t>
            </w:r>
            <w:r w:rsidRPr="007E06EB">
              <w:rPr>
                <w:rFonts w:ascii="Times New Roman" w:hAnsi="Times New Roman" w:cs="Simplified Arabic"/>
                <w:kern w:val="22"/>
                <w:rtl/>
              </w:rPr>
              <w:t>الثانوية</w:t>
            </w:r>
            <w:r>
              <w:rPr>
                <w:rFonts w:ascii="Times New Roman" w:hAnsi="Times New Roman" w:cs="Simplified Arabic"/>
                <w:kern w:val="22"/>
                <w:rtl/>
              </w:rPr>
              <w:t xml:space="preserve"> </w:t>
            </w:r>
            <w:r w:rsidRPr="007E06EB">
              <w:rPr>
                <w:rFonts w:ascii="Times New Roman" w:hAnsi="Times New Roman" w:cs="Simplified Arabic"/>
                <w:kern w:val="22"/>
                <w:rtl/>
              </w:rPr>
              <w:t>والجامع</w:t>
            </w:r>
            <w:r w:rsidRPr="007E06EB">
              <w:rPr>
                <w:rFonts w:ascii="Times New Roman" w:hAnsi="Times New Roman" w:cs="Simplified Arabic" w:hint="cs"/>
                <w:kern w:val="22"/>
                <w:rtl/>
              </w:rPr>
              <w:t>ية</w:t>
            </w:r>
            <w:r w:rsidRPr="007E06EB">
              <w:rPr>
                <w:rFonts w:ascii="Times New Roman" w:hAnsi="Times New Roman" w:cs="Simplified Arabic"/>
                <w:kern w:val="22"/>
                <w:rtl/>
              </w:rPr>
              <w:t>،</w:t>
            </w:r>
            <w:r>
              <w:rPr>
                <w:rFonts w:ascii="Times New Roman" w:hAnsi="Times New Roman" w:cs="Simplified Arabic"/>
                <w:kern w:val="22"/>
                <w:rtl/>
              </w:rPr>
              <w:t xml:space="preserve"> </w:t>
            </w:r>
            <w:r w:rsidRPr="007E06EB">
              <w:rPr>
                <w:rFonts w:ascii="Times New Roman" w:hAnsi="Times New Roman" w:cs="Simplified Arabic"/>
                <w:kern w:val="22"/>
                <w:rtl/>
              </w:rPr>
              <w:t>وغيرها</w:t>
            </w:r>
            <w:r>
              <w:rPr>
                <w:rFonts w:ascii="Times New Roman" w:hAnsi="Times New Roman" w:cs="Simplified Arabic"/>
                <w:kern w:val="22"/>
                <w:rtl/>
              </w:rPr>
              <w:t xml:space="preserve"> </w:t>
            </w:r>
            <w:r w:rsidRPr="007E06EB">
              <w:rPr>
                <w:rFonts w:ascii="Times New Roman" w:hAnsi="Times New Roman" w:cs="Simplified Arabic"/>
                <w:kern w:val="22"/>
                <w:rtl/>
              </w:rPr>
              <w:t>من</w:t>
            </w:r>
            <w:r>
              <w:rPr>
                <w:rFonts w:ascii="Times New Roman" w:hAnsi="Times New Roman" w:cs="Simplified Arabic"/>
                <w:kern w:val="22"/>
                <w:rtl/>
              </w:rPr>
              <w:t xml:space="preserve"> </w:t>
            </w:r>
            <w:r w:rsidRPr="007E06EB">
              <w:rPr>
                <w:rFonts w:ascii="Times New Roman" w:hAnsi="Times New Roman" w:cs="Simplified Arabic"/>
                <w:kern w:val="22"/>
                <w:rtl/>
              </w:rPr>
              <w:t>برامج</w:t>
            </w:r>
            <w:r>
              <w:rPr>
                <w:rFonts w:ascii="Times New Roman" w:hAnsi="Times New Roman" w:cs="Simplified Arabic"/>
                <w:kern w:val="22"/>
                <w:rtl/>
              </w:rPr>
              <w:t xml:space="preserve"> </w:t>
            </w:r>
            <w:r w:rsidRPr="007E06EB">
              <w:rPr>
                <w:rFonts w:ascii="Times New Roman" w:hAnsi="Times New Roman" w:cs="Simplified Arabic"/>
                <w:kern w:val="22"/>
                <w:rtl/>
              </w:rPr>
              <w:t>التعليم</w:t>
            </w:r>
            <w:r>
              <w:rPr>
                <w:rFonts w:ascii="Times New Roman" w:hAnsi="Times New Roman" w:cs="Simplified Arabic"/>
                <w:kern w:val="22"/>
                <w:rtl/>
              </w:rPr>
              <w:t xml:space="preserve"> </w:t>
            </w:r>
            <w:r w:rsidRPr="007E06EB">
              <w:rPr>
                <w:rFonts w:ascii="Times New Roman" w:hAnsi="Times New Roman" w:cs="Simplified Arabic"/>
                <w:kern w:val="22"/>
                <w:rtl/>
              </w:rPr>
              <w:t>الرسمي</w:t>
            </w:r>
            <w:r>
              <w:rPr>
                <w:rFonts w:ascii="Times New Roman" w:hAnsi="Times New Roman" w:cs="Simplified Arabic"/>
                <w:kern w:val="22"/>
                <w:rtl/>
              </w:rPr>
              <w:t xml:space="preserve"> </w:t>
            </w:r>
            <w:r w:rsidRPr="007E06EB">
              <w:rPr>
                <w:rFonts w:ascii="Times New Roman" w:hAnsi="Times New Roman" w:cs="Simplified Arabic"/>
                <w:kern w:val="22"/>
                <w:rtl/>
              </w:rPr>
              <w:t>وغير</w:t>
            </w:r>
            <w:r>
              <w:rPr>
                <w:rFonts w:ascii="Times New Roman" w:hAnsi="Times New Roman" w:cs="Simplified Arabic"/>
                <w:kern w:val="22"/>
                <w:rtl/>
              </w:rPr>
              <w:t xml:space="preserve"> </w:t>
            </w:r>
            <w:r w:rsidRPr="007E06EB">
              <w:rPr>
                <w:rFonts w:ascii="Times New Roman" w:hAnsi="Times New Roman" w:cs="Simplified Arabic"/>
                <w:kern w:val="22"/>
                <w:rtl/>
              </w:rPr>
              <w:t>الرسمي</w:t>
            </w:r>
            <w:r>
              <w:rPr>
                <w:rFonts w:ascii="Times New Roman" w:hAnsi="Times New Roman" w:cs="Simplified Arabic"/>
                <w:kern w:val="22"/>
                <w:rtl/>
              </w:rPr>
              <w:t>.</w:t>
            </w:r>
          </w:p>
        </w:tc>
      </w:tr>
    </w:tbl>
    <w:bookmarkEnd w:id="1"/>
    <w:p w:rsidR="00CC76B1" w:rsidRPr="008D797A" w:rsidRDefault="00CC76B1" w:rsidP="00CC76B1">
      <w:pPr>
        <w:bidi/>
        <w:jc w:val="center"/>
        <w:rPr>
          <w:rFonts w:ascii="Simplified Arabic" w:hAnsi="Simplified Arabic" w:cs="Simplified Arabic"/>
          <w:rtl/>
          <w:lang w:bidi="ar-EG"/>
        </w:rPr>
      </w:pPr>
      <w:r w:rsidRPr="008D797A">
        <w:rPr>
          <w:rFonts w:ascii="Simplified Arabic" w:hAnsi="Simplified Arabic" w:cs="Simplified Arabic" w:hint="cs"/>
          <w:rtl/>
          <w:lang w:bidi="ar-EG"/>
        </w:rPr>
        <w:t>_______________________</w:t>
      </w:r>
    </w:p>
    <w:sectPr w:rsidR="00CC76B1" w:rsidRPr="008D797A" w:rsidSect="004013DF">
      <w:headerReference w:type="even" r:id="rId36"/>
      <w:headerReference w:type="default" r:id="rId37"/>
      <w:footerReference w:type="even" r:id="rId38"/>
      <w:footerReference w:type="default" r:id="rId39"/>
      <w:footnotePr>
        <w:numRestart w:val="eachSect"/>
      </w:footnotePr>
      <w:pgSz w:w="12240" w:h="15840" w:code="1"/>
      <w:pgMar w:top="1152" w:right="1166"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131" w:rsidRDefault="000A7131" w:rsidP="00C005BD">
      <w:r>
        <w:separator/>
      </w:r>
    </w:p>
  </w:endnote>
  <w:endnote w:type="continuationSeparator" w:id="0">
    <w:p w:rsidR="000A7131" w:rsidRDefault="000A7131"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341"/>
      <w:docPartObj>
        <w:docPartGallery w:val="Page Numbers (Top of Page)"/>
        <w:docPartUnique/>
      </w:docPartObj>
    </w:sdtPr>
    <w:sdtContent>
      <w:p w:rsidR="00F00698" w:rsidRPr="005509A3" w:rsidRDefault="00F00698" w:rsidP="005509A3">
        <w:pPr>
          <w:pStyle w:val="Footer"/>
          <w:tabs>
            <w:tab w:val="left" w:pos="567"/>
            <w:tab w:val="left" w:pos="1134"/>
            <w:tab w:val="left" w:pos="1701"/>
            <w:tab w:val="left" w:pos="2268"/>
          </w:tabs>
          <w:jc w:val="right"/>
        </w:pPr>
        <w:r w:rsidRPr="00691180">
          <w:rPr>
            <w:sz w:val="22"/>
            <w:szCs w:val="22"/>
          </w:rPr>
          <w:fldChar w:fldCharType="begin"/>
        </w:r>
        <w:r w:rsidRPr="00691180">
          <w:rPr>
            <w:sz w:val="22"/>
            <w:szCs w:val="22"/>
          </w:rPr>
          <w:instrText xml:space="preserve"> PAGE </w:instrText>
        </w:r>
        <w:r w:rsidRPr="00691180">
          <w:rPr>
            <w:sz w:val="22"/>
            <w:szCs w:val="22"/>
          </w:rPr>
          <w:fldChar w:fldCharType="separate"/>
        </w:r>
        <w:r w:rsidR="00E136DD">
          <w:rPr>
            <w:noProof/>
            <w:sz w:val="22"/>
            <w:szCs w:val="22"/>
          </w:rPr>
          <w:t>2</w:t>
        </w:r>
        <w:r w:rsidRPr="00691180">
          <w:rPr>
            <w:sz w:val="22"/>
            <w:szCs w:val="22"/>
          </w:rPr>
          <w:fldChar w:fldCharType="end"/>
        </w:r>
        <w:r w:rsidRPr="00691180">
          <w:rPr>
            <w:sz w:val="22"/>
            <w:szCs w:val="22"/>
          </w:rPr>
          <w:t>/</w:t>
        </w:r>
        <w:r w:rsidRPr="00691180">
          <w:rPr>
            <w:sz w:val="22"/>
            <w:szCs w:val="22"/>
          </w:rPr>
          <w:fldChar w:fldCharType="begin"/>
        </w:r>
        <w:r w:rsidRPr="00691180">
          <w:rPr>
            <w:sz w:val="22"/>
            <w:szCs w:val="22"/>
          </w:rPr>
          <w:instrText xml:space="preserve"> NUMPAGES  </w:instrText>
        </w:r>
        <w:r w:rsidRPr="00691180">
          <w:rPr>
            <w:sz w:val="22"/>
            <w:szCs w:val="22"/>
          </w:rPr>
          <w:fldChar w:fldCharType="separate"/>
        </w:r>
        <w:r w:rsidR="00E136DD">
          <w:rPr>
            <w:noProof/>
            <w:sz w:val="22"/>
            <w:szCs w:val="22"/>
          </w:rPr>
          <w:t>17</w:t>
        </w:r>
        <w:r w:rsidRPr="00691180">
          <w:rPr>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342"/>
      <w:docPartObj>
        <w:docPartGallery w:val="Page Numbers (Top of Page)"/>
        <w:docPartUnique/>
      </w:docPartObj>
    </w:sdtPr>
    <w:sdtEndPr>
      <w:rPr>
        <w:sz w:val="22"/>
        <w:szCs w:val="22"/>
      </w:rPr>
    </w:sdtEndPr>
    <w:sdtContent>
      <w:p w:rsidR="00F00698" w:rsidRPr="00691180" w:rsidRDefault="00F00698" w:rsidP="005509A3">
        <w:pPr>
          <w:pStyle w:val="Footer"/>
          <w:tabs>
            <w:tab w:val="left" w:pos="567"/>
            <w:tab w:val="left" w:pos="1134"/>
            <w:tab w:val="left" w:pos="1701"/>
            <w:tab w:val="left" w:pos="2268"/>
          </w:tabs>
          <w:rPr>
            <w:sz w:val="22"/>
            <w:szCs w:val="22"/>
          </w:rPr>
        </w:pPr>
        <w:r w:rsidRPr="00691180">
          <w:rPr>
            <w:sz w:val="22"/>
            <w:szCs w:val="22"/>
          </w:rPr>
          <w:fldChar w:fldCharType="begin"/>
        </w:r>
        <w:r w:rsidRPr="00691180">
          <w:rPr>
            <w:sz w:val="22"/>
            <w:szCs w:val="22"/>
          </w:rPr>
          <w:instrText xml:space="preserve"> PAGE </w:instrText>
        </w:r>
        <w:r w:rsidRPr="00691180">
          <w:rPr>
            <w:sz w:val="22"/>
            <w:szCs w:val="22"/>
          </w:rPr>
          <w:fldChar w:fldCharType="separate"/>
        </w:r>
        <w:r w:rsidR="00E136DD">
          <w:rPr>
            <w:noProof/>
            <w:sz w:val="22"/>
            <w:szCs w:val="22"/>
          </w:rPr>
          <w:t>17</w:t>
        </w:r>
        <w:r w:rsidRPr="00691180">
          <w:rPr>
            <w:sz w:val="22"/>
            <w:szCs w:val="22"/>
          </w:rPr>
          <w:fldChar w:fldCharType="end"/>
        </w:r>
        <w:r w:rsidRPr="00691180">
          <w:rPr>
            <w:sz w:val="22"/>
            <w:szCs w:val="22"/>
          </w:rPr>
          <w:t>/</w:t>
        </w:r>
        <w:r w:rsidRPr="00691180">
          <w:rPr>
            <w:sz w:val="22"/>
            <w:szCs w:val="22"/>
          </w:rPr>
          <w:fldChar w:fldCharType="begin"/>
        </w:r>
        <w:r w:rsidRPr="00691180">
          <w:rPr>
            <w:sz w:val="22"/>
            <w:szCs w:val="22"/>
          </w:rPr>
          <w:instrText xml:space="preserve"> NUMPAGES  </w:instrText>
        </w:r>
        <w:r w:rsidRPr="00691180">
          <w:rPr>
            <w:sz w:val="22"/>
            <w:szCs w:val="22"/>
          </w:rPr>
          <w:fldChar w:fldCharType="separate"/>
        </w:r>
        <w:r w:rsidR="00E136DD">
          <w:rPr>
            <w:noProof/>
            <w:sz w:val="22"/>
            <w:szCs w:val="22"/>
          </w:rPr>
          <w:t>17</w:t>
        </w:r>
        <w:r w:rsidRPr="00691180">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131" w:rsidRDefault="000A7131" w:rsidP="00A319AA">
      <w:pPr>
        <w:bidi/>
      </w:pPr>
      <w:r>
        <w:separator/>
      </w:r>
    </w:p>
  </w:footnote>
  <w:footnote w:type="continuationSeparator" w:id="0">
    <w:p w:rsidR="000A7131" w:rsidRDefault="000A7131" w:rsidP="00C005BD">
      <w:r>
        <w:continuationSeparator/>
      </w:r>
    </w:p>
  </w:footnote>
  <w:footnote w:id="1">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446383">
        <w:rPr>
          <w:rStyle w:val="Hyperlink"/>
          <w:rFonts w:cs="Simplified Arabic"/>
          <w:color w:val="auto"/>
          <w:sz w:val="18"/>
          <w:u w:val="none"/>
          <w:rtl/>
          <w:lang w:val="en-US"/>
        </w:rPr>
        <w:t xml:space="preserve">الأمم المتحدة، </w:t>
      </w:r>
      <w:r w:rsidRPr="00446383">
        <w:rPr>
          <w:rStyle w:val="Hyperlink"/>
          <w:rFonts w:cs="Simplified Arabic"/>
          <w:i/>
          <w:iCs/>
          <w:color w:val="auto"/>
          <w:sz w:val="18"/>
          <w:u w:val="none"/>
          <w:rtl/>
          <w:lang w:val="en-US"/>
        </w:rPr>
        <w:t>سلسلة المعاهدات</w:t>
      </w:r>
      <w:r w:rsidRPr="00446383">
        <w:rPr>
          <w:rStyle w:val="Hyperlink"/>
          <w:rFonts w:cs="Simplified Arabic"/>
          <w:color w:val="auto"/>
          <w:sz w:val="18"/>
          <w:u w:val="none"/>
          <w:rtl/>
          <w:lang w:val="en-US"/>
        </w:rPr>
        <w:t>، المجلد 3008، رقم 30619.</w:t>
      </w:r>
    </w:p>
  </w:footnote>
  <w:footnote w:id="2">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446383">
        <w:rPr>
          <w:rStyle w:val="Hyperlink"/>
          <w:rFonts w:ascii="Simplified Arabic" w:hAnsi="Simplified Arabic" w:cs="Simplified Arabic"/>
          <w:color w:val="auto"/>
          <w:u w:val="none"/>
          <w:rtl/>
          <w:lang w:val="en-US"/>
        </w:rPr>
        <w:t xml:space="preserve">المقرر </w:t>
      </w:r>
      <w:hyperlink r:id="rId1" w:history="1">
        <w:r w:rsidRPr="00A93428">
          <w:rPr>
            <w:rStyle w:val="Hyperlink"/>
            <w:rFonts w:asciiTheme="majorBidi" w:hAnsiTheme="majorBidi" w:cstheme="majorBidi"/>
            <w:sz w:val="18"/>
            <w:szCs w:val="18"/>
            <w:lang w:val="en-US"/>
          </w:rPr>
          <w:t>NP-1/8</w:t>
        </w:r>
      </w:hyperlink>
      <w:r w:rsidRPr="00446383">
        <w:rPr>
          <w:rStyle w:val="Hyperlink"/>
          <w:rFonts w:ascii="Simplified Arabic" w:hAnsi="Simplified Arabic" w:cs="Simplified Arabic"/>
          <w:color w:val="auto"/>
          <w:u w:val="none"/>
          <w:rtl/>
          <w:lang w:val="en-US"/>
        </w:rPr>
        <w:t>، المرفق الأول.</w:t>
      </w:r>
    </w:p>
  </w:footnote>
  <w:footnote w:id="3">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446383">
        <w:rPr>
          <w:rFonts w:cs="Simplified Arabic"/>
          <w:color w:val="000000"/>
          <w:sz w:val="18"/>
          <w:rtl/>
        </w:rPr>
        <w:t xml:space="preserve">الأمم المتحدة، </w:t>
      </w:r>
      <w:r w:rsidRPr="00446383">
        <w:rPr>
          <w:rFonts w:cs="Simplified Arabic"/>
          <w:i/>
          <w:iCs/>
          <w:color w:val="000000"/>
          <w:sz w:val="18"/>
          <w:rtl/>
        </w:rPr>
        <w:t>سلسلة المعاهدات</w:t>
      </w:r>
      <w:r w:rsidRPr="00446383">
        <w:rPr>
          <w:rFonts w:cs="Simplified Arabic"/>
          <w:color w:val="000000"/>
          <w:sz w:val="18"/>
          <w:rtl/>
        </w:rPr>
        <w:t>، المجلد 1760، رقم 30619.</w:t>
      </w:r>
    </w:p>
  </w:footnote>
  <w:footnote w:id="4">
    <w:p w:rsidR="00F00698" w:rsidRPr="00CB59C5" w:rsidRDefault="00F00698" w:rsidP="00752BD2">
      <w:pPr>
        <w:pStyle w:val="FootnoteText"/>
        <w:bidi/>
        <w:jc w:val="both"/>
        <w:rPr>
          <w:rtl/>
          <w:lang w:bidi="ar-EG"/>
        </w:rPr>
      </w:pPr>
      <w:r>
        <w:rPr>
          <w:rStyle w:val="FootnoteReference"/>
        </w:rPr>
        <w:footnoteRef/>
      </w:r>
      <w:r>
        <w:rPr>
          <w:rFonts w:hint="cs"/>
          <w:rtl/>
        </w:rPr>
        <w:t xml:space="preserve"> </w:t>
      </w:r>
      <w:hyperlink r:id="rId2" w:history="1">
        <w:proofErr w:type="gramStart"/>
        <w:r w:rsidRPr="00446383">
          <w:rPr>
            <w:rStyle w:val="Hyperlink"/>
            <w:rFonts w:asciiTheme="majorBidi" w:hAnsiTheme="majorBidi" w:cstheme="majorBidi"/>
            <w:sz w:val="18"/>
            <w:szCs w:val="18"/>
            <w:lang w:val="en-US"/>
          </w:rPr>
          <w:t>CBD/NP/CB-IAC/2023/1/3</w:t>
        </w:r>
      </w:hyperlink>
      <w:r w:rsidRPr="00446383">
        <w:rPr>
          <w:rFonts w:asciiTheme="majorBidi" w:hAnsiTheme="majorBidi" w:cstheme="majorBidi"/>
          <w:color w:val="000000"/>
          <w:sz w:val="18"/>
          <w:szCs w:val="18"/>
          <w:rtl/>
        </w:rPr>
        <w:t>.</w:t>
      </w:r>
      <w:proofErr w:type="gramEnd"/>
    </w:p>
  </w:footnote>
  <w:footnote w:id="5">
    <w:p w:rsidR="00F00698" w:rsidRPr="00CB59C5" w:rsidRDefault="00F00698" w:rsidP="00752BD2">
      <w:pPr>
        <w:pStyle w:val="FootnoteText"/>
        <w:bidi/>
        <w:jc w:val="both"/>
        <w:rPr>
          <w:rtl/>
          <w:lang w:bidi="ar-EG"/>
        </w:rPr>
      </w:pPr>
      <w:r>
        <w:rPr>
          <w:rStyle w:val="FootnoteReference"/>
        </w:rPr>
        <w:footnoteRef/>
      </w:r>
      <w:r>
        <w:rPr>
          <w:rFonts w:hint="cs"/>
          <w:rtl/>
        </w:rPr>
        <w:t xml:space="preserve"> </w:t>
      </w:r>
      <w:hyperlink r:id="rId3" w:history="1">
        <w:r w:rsidRPr="0002565A">
          <w:rPr>
            <w:rStyle w:val="Hyperlink"/>
            <w:rFonts w:ascii="Simplified Arabic" w:hAnsi="Simplified Arabic" w:cs="Simplified Arabic"/>
            <w:rtl/>
            <w:lang w:val="en-US"/>
          </w:rPr>
          <w:t>مجموعة أدوات الاتصال والتثقيف والتوعية العامة</w:t>
        </w:r>
      </w:hyperlink>
      <w:r w:rsidRPr="0002565A">
        <w:rPr>
          <w:rFonts w:ascii="Simplified Arabic" w:hAnsi="Simplified Arabic" w:cs="Simplified Arabic"/>
          <w:rtl/>
        </w:rPr>
        <w:t xml:space="preserve"> متاحة</w:t>
      </w:r>
      <w:r w:rsidRPr="0002565A">
        <w:rPr>
          <w:rFonts w:ascii="Simplified Arabic" w:hAnsi="Simplified Arabic" w:cs="Simplified Arabic"/>
          <w:rtl/>
          <w:lang w:bidi="ar-EG"/>
        </w:rPr>
        <w:t xml:space="preserve"> على الإنترنت</w:t>
      </w:r>
      <w:r w:rsidRPr="0002565A">
        <w:rPr>
          <w:rFonts w:ascii="Simplified Arabic" w:hAnsi="Simplified Arabic" w:cs="Simplified Arabic"/>
          <w:rtl/>
        </w:rPr>
        <w:t xml:space="preserve"> باللغات الرسمية الست للأمم المتحدة.</w:t>
      </w:r>
    </w:p>
  </w:footnote>
  <w:footnote w:id="6">
    <w:p w:rsidR="00F00698" w:rsidRPr="00CB59C5" w:rsidRDefault="00F00698" w:rsidP="0051055E">
      <w:pPr>
        <w:pStyle w:val="FootnoteText"/>
        <w:bidi/>
        <w:jc w:val="both"/>
        <w:rPr>
          <w:rtl/>
          <w:lang w:bidi="ar-EG"/>
        </w:rPr>
      </w:pPr>
      <w:r>
        <w:rPr>
          <w:rStyle w:val="FootnoteReference"/>
        </w:rPr>
        <w:footnoteRef/>
      </w:r>
      <w:r>
        <w:rPr>
          <w:rFonts w:hint="cs"/>
          <w:rtl/>
        </w:rPr>
        <w:t xml:space="preserve"> </w:t>
      </w:r>
      <w:r w:rsidRPr="005C6024">
        <w:rPr>
          <w:rFonts w:cs="Simplified Arabic"/>
          <w:sz w:val="18"/>
          <w:rtl/>
          <w:lang w:val="en-US"/>
        </w:rPr>
        <w:t xml:space="preserve">مثل المواد </w:t>
      </w:r>
      <w:r w:rsidRPr="005C6024">
        <w:rPr>
          <w:rFonts w:cs="Simplified Arabic" w:hint="cs"/>
          <w:sz w:val="18"/>
          <w:rtl/>
          <w:lang w:val="en-US"/>
        </w:rPr>
        <w:t>الإرشادية</w:t>
      </w:r>
      <w:r w:rsidRPr="005C6024">
        <w:rPr>
          <w:rFonts w:cs="Simplified Arabic"/>
          <w:sz w:val="18"/>
          <w:rtl/>
          <w:lang w:val="en-US"/>
        </w:rPr>
        <w:t xml:space="preserve"> المدرجة في الوثيقة </w:t>
      </w:r>
      <w:hyperlink r:id="rId4" w:history="1">
        <w:r w:rsidRPr="006A7C88">
          <w:rPr>
            <w:rStyle w:val="Hyperlink"/>
            <w:rFonts w:asciiTheme="majorBidi" w:hAnsiTheme="majorBidi" w:cstheme="majorBidi"/>
            <w:sz w:val="18"/>
            <w:szCs w:val="18"/>
            <w:lang w:val="en-US"/>
          </w:rPr>
          <w:t>CBD/SBI/4/INF/3</w:t>
        </w:r>
      </w:hyperlink>
      <w:r w:rsidRPr="005C6024">
        <w:rPr>
          <w:rFonts w:asciiTheme="majorBidi" w:hAnsiTheme="majorBidi" w:cstheme="majorBidi"/>
          <w:sz w:val="18"/>
          <w:szCs w:val="18"/>
          <w:rtl/>
          <w:lang w:val="en-US"/>
        </w:rPr>
        <w:t>.</w:t>
      </w:r>
    </w:p>
  </w:footnote>
  <w:footnote w:id="7">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5C6024">
        <w:rPr>
          <w:rFonts w:cs="Simplified Arabic"/>
          <w:sz w:val="18"/>
          <w:rtl/>
        </w:rPr>
        <w:t xml:space="preserve">الأمم المتحدة، </w:t>
      </w:r>
      <w:r w:rsidRPr="005C6024">
        <w:rPr>
          <w:rFonts w:cs="Simplified Arabic"/>
          <w:i/>
          <w:iCs/>
          <w:sz w:val="18"/>
          <w:rtl/>
        </w:rPr>
        <w:t>سلسلة المعاهدات</w:t>
      </w:r>
      <w:r w:rsidRPr="005C6024">
        <w:rPr>
          <w:rFonts w:cs="Simplified Arabic"/>
          <w:sz w:val="18"/>
          <w:rtl/>
        </w:rPr>
        <w:t>، المجلد 1760، رقم 30619</w:t>
      </w:r>
      <w:r w:rsidRPr="005C6024">
        <w:rPr>
          <w:rFonts w:cs="Simplified Arabic" w:hint="cs"/>
          <w:sz w:val="18"/>
          <w:rtl/>
        </w:rPr>
        <w:t>.</w:t>
      </w:r>
    </w:p>
  </w:footnote>
  <w:footnote w:id="8">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5C6024">
        <w:rPr>
          <w:rFonts w:cs="Simplified Arabic" w:hint="cs"/>
          <w:sz w:val="18"/>
          <w:rtl/>
        </w:rPr>
        <w:t>المقرر 15/4، المرفق.</w:t>
      </w:r>
    </w:p>
  </w:footnote>
  <w:footnote w:id="9">
    <w:p w:rsidR="00F00698" w:rsidRPr="00AD0D90" w:rsidRDefault="00F00698" w:rsidP="00AD0D90">
      <w:pPr>
        <w:pStyle w:val="FootnoteText"/>
        <w:bidi/>
        <w:rPr>
          <w:rtl/>
        </w:rPr>
      </w:pPr>
      <w:r>
        <w:rPr>
          <w:rStyle w:val="FootnoteReference"/>
        </w:rPr>
        <w:footnoteRef/>
      </w:r>
      <w:r>
        <w:rPr>
          <w:rFonts w:hint="cs"/>
          <w:rtl/>
          <w:lang w:bidi="ar-EG"/>
        </w:rPr>
        <w:t xml:space="preserve"> </w:t>
      </w:r>
      <w:r w:rsidRPr="005C6024">
        <w:rPr>
          <w:rFonts w:cs="Simplified Arabic"/>
          <w:sz w:val="18"/>
          <w:rtl/>
        </w:rPr>
        <w:t xml:space="preserve">الأمم المتحدة، </w:t>
      </w:r>
      <w:r w:rsidRPr="005C6024">
        <w:rPr>
          <w:rFonts w:cs="Simplified Arabic"/>
          <w:i/>
          <w:iCs/>
          <w:sz w:val="18"/>
          <w:rtl/>
        </w:rPr>
        <w:t>سلسلة المعاهدات</w:t>
      </w:r>
      <w:r w:rsidRPr="005C6024">
        <w:rPr>
          <w:rFonts w:cs="Simplified Arabic"/>
          <w:sz w:val="18"/>
          <w:rtl/>
        </w:rPr>
        <w:t xml:space="preserve">، المجلد </w:t>
      </w:r>
      <w:r>
        <w:rPr>
          <w:rFonts w:cs="Simplified Arabic" w:hint="cs"/>
          <w:sz w:val="18"/>
          <w:rtl/>
        </w:rPr>
        <w:t>3008</w:t>
      </w:r>
      <w:r w:rsidRPr="005C6024">
        <w:rPr>
          <w:rFonts w:cs="Simplified Arabic"/>
          <w:sz w:val="18"/>
          <w:rtl/>
        </w:rPr>
        <w:t>، رقم 30619</w:t>
      </w:r>
      <w:r w:rsidRPr="005C6024">
        <w:rPr>
          <w:rFonts w:cs="Simplified Arabic" w:hint="cs"/>
          <w:sz w:val="18"/>
          <w:rtl/>
        </w:rPr>
        <w:t>.</w:t>
      </w:r>
    </w:p>
  </w:footnote>
  <w:footnote w:id="10">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5C6024">
        <w:rPr>
          <w:rFonts w:cs="Simplified Arabic"/>
          <w:sz w:val="18"/>
          <w:rtl/>
        </w:rPr>
        <w:t>الأهداف الأخرى التي لها روابط مباشرة بخطة العمل هي الأهداف 15 ومن 19 إلى 23.</w:t>
      </w:r>
    </w:p>
  </w:footnote>
  <w:footnote w:id="11">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5C6024">
        <w:rPr>
          <w:rFonts w:cs="Simplified Arabic" w:hint="cs"/>
          <w:sz w:val="18"/>
          <w:rtl/>
        </w:rPr>
        <w:t>ال</w:t>
      </w:r>
      <w:r>
        <w:rPr>
          <w:rFonts w:cs="Simplified Arabic" w:hint="cs"/>
          <w:sz w:val="18"/>
          <w:rtl/>
        </w:rPr>
        <w:t>هدف</w:t>
      </w:r>
      <w:r w:rsidRPr="005C6024">
        <w:rPr>
          <w:rFonts w:cs="Simplified Arabic"/>
          <w:sz w:val="18"/>
          <w:rtl/>
        </w:rPr>
        <w:t xml:space="preserve"> 15-6 من خطة التنمية المستدامة لعام 2030 هو</w:t>
      </w:r>
      <w:r>
        <w:rPr>
          <w:rFonts w:cs="Simplified Arabic" w:hint="cs"/>
          <w:sz w:val="18"/>
          <w:rtl/>
        </w:rPr>
        <w:t xml:space="preserve"> كما يلي</w:t>
      </w:r>
      <w:r w:rsidRPr="005C6024">
        <w:rPr>
          <w:rFonts w:cs="Simplified Arabic"/>
          <w:sz w:val="18"/>
          <w:rtl/>
        </w:rPr>
        <w:t>: "</w:t>
      </w:r>
      <w:r w:rsidRPr="005C6024">
        <w:rPr>
          <w:rFonts w:cs="Simplified Arabic" w:hint="cs"/>
          <w:sz w:val="18"/>
          <w:rtl/>
        </w:rPr>
        <w:t>ت</w:t>
      </w:r>
      <w:r w:rsidRPr="005C6024">
        <w:rPr>
          <w:rFonts w:cs="Simplified Arabic"/>
          <w:sz w:val="18"/>
          <w:rtl/>
        </w:rPr>
        <w:t>عزيز التقاسم العادل والمنصف للمنافع الناشئة عن استخدام الموارد الجينية، وتعزيز سبل الوصول إلى تلك الموارد، على النحو المتفق عليه دوليا".</w:t>
      </w:r>
    </w:p>
  </w:footnote>
  <w:footnote w:id="12">
    <w:p w:rsidR="00F00698" w:rsidRPr="00CB59C5" w:rsidRDefault="00F00698" w:rsidP="00997F40">
      <w:pPr>
        <w:pStyle w:val="FootnoteText"/>
        <w:bidi/>
        <w:jc w:val="both"/>
        <w:rPr>
          <w:rtl/>
          <w:lang w:bidi="ar-EG"/>
        </w:rPr>
      </w:pPr>
      <w:r>
        <w:rPr>
          <w:rStyle w:val="FootnoteReference"/>
        </w:rPr>
        <w:footnoteRef/>
      </w:r>
      <w:r>
        <w:rPr>
          <w:rFonts w:hint="cs"/>
          <w:rtl/>
        </w:rPr>
        <w:t xml:space="preserve"> </w:t>
      </w:r>
      <w:r w:rsidRPr="005C6024">
        <w:rPr>
          <w:rFonts w:cs="Simplified Arabic" w:hint="cs"/>
          <w:sz w:val="18"/>
          <w:rtl/>
        </w:rPr>
        <w:t xml:space="preserve">ترد </w:t>
      </w:r>
      <w:r w:rsidRPr="005C6024">
        <w:rPr>
          <w:rFonts w:cs="Simplified Arabic"/>
          <w:sz w:val="18"/>
          <w:rtl/>
        </w:rPr>
        <w:t xml:space="preserve">نظرة عامة على الأمثلة العامة </w:t>
      </w:r>
      <w:r w:rsidRPr="005C6024">
        <w:rPr>
          <w:rFonts w:cs="Simplified Arabic" w:hint="cs"/>
          <w:sz w:val="18"/>
          <w:rtl/>
        </w:rPr>
        <w:t xml:space="preserve">على </w:t>
      </w:r>
      <w:r w:rsidRPr="005C6024">
        <w:rPr>
          <w:rFonts w:cs="Simplified Arabic"/>
          <w:sz w:val="18"/>
          <w:rtl/>
        </w:rPr>
        <w:t xml:space="preserve">بعض المساهمات التي يمكن أن تقدمها مختلف الجهات الفاعلة في الوثيقة </w:t>
      </w:r>
      <w:hyperlink r:id="rId5" w:history="1">
        <w:r w:rsidRPr="005725D2">
          <w:rPr>
            <w:rStyle w:val="Hyperlink"/>
            <w:rFonts w:asciiTheme="majorBidi" w:hAnsiTheme="majorBidi" w:cstheme="majorBidi"/>
            <w:sz w:val="18"/>
            <w:szCs w:val="18"/>
          </w:rPr>
          <w:t>CBD/SBI/4/INF/3</w:t>
        </w:r>
      </w:hyperlink>
      <w:r w:rsidRPr="005C6024">
        <w:rPr>
          <w:rFonts w:asciiTheme="majorBidi" w:hAnsiTheme="majorBidi" w:cstheme="majorBidi"/>
          <w:sz w:val="18"/>
          <w:szCs w:val="18"/>
          <w:rtl/>
        </w:rPr>
        <w:t>.</w:t>
      </w:r>
    </w:p>
  </w:footnote>
  <w:footnote w:id="13">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5C6024">
        <w:rPr>
          <w:rFonts w:cs="Simplified Arabic"/>
          <w:sz w:val="18"/>
          <w:rtl/>
        </w:rPr>
        <w:t xml:space="preserve">بما في ذلك الأنشطة </w:t>
      </w:r>
      <w:r w:rsidRPr="005C6024">
        <w:rPr>
          <w:rFonts w:cs="Simplified Arabic" w:hint="cs"/>
          <w:sz w:val="18"/>
          <w:rtl/>
        </w:rPr>
        <w:t>أ</w:t>
      </w:r>
      <w:r w:rsidRPr="005C6024">
        <w:rPr>
          <w:rFonts w:cs="Simplified Arabic"/>
          <w:sz w:val="18"/>
          <w:rtl/>
        </w:rPr>
        <w:t>و</w:t>
      </w:r>
      <w:r w:rsidRPr="005C6024">
        <w:rPr>
          <w:rFonts w:cs="Simplified Arabic" w:hint="cs"/>
          <w:sz w:val="18"/>
          <w:rtl/>
        </w:rPr>
        <w:t xml:space="preserve"> </w:t>
      </w:r>
      <w:r w:rsidRPr="005C6024">
        <w:rPr>
          <w:rFonts w:cs="Simplified Arabic"/>
          <w:sz w:val="18"/>
          <w:rtl/>
        </w:rPr>
        <w:t xml:space="preserve">المشاريع </w:t>
      </w:r>
      <w:r w:rsidRPr="005C6024">
        <w:rPr>
          <w:rFonts w:cs="Simplified Arabic" w:hint="cs"/>
          <w:sz w:val="18"/>
          <w:rtl/>
        </w:rPr>
        <w:t>أ</w:t>
      </w:r>
      <w:r w:rsidRPr="005C6024">
        <w:rPr>
          <w:rFonts w:cs="Simplified Arabic"/>
          <w:sz w:val="18"/>
          <w:rtl/>
        </w:rPr>
        <w:t>و</w:t>
      </w:r>
      <w:r w:rsidRPr="005C6024">
        <w:rPr>
          <w:rFonts w:cs="Simplified Arabic" w:hint="cs"/>
          <w:sz w:val="18"/>
          <w:rtl/>
        </w:rPr>
        <w:t xml:space="preserve"> </w:t>
      </w:r>
      <w:r w:rsidRPr="005C6024">
        <w:rPr>
          <w:rFonts w:cs="Simplified Arabic"/>
          <w:sz w:val="18"/>
          <w:rtl/>
        </w:rPr>
        <w:t>البرامج أو الخطط وأنواع الأحداث الأخرى، مثل حلقات العمل</w:t>
      </w:r>
      <w:r w:rsidRPr="005C6024">
        <w:rPr>
          <w:rFonts w:cs="Simplified Arabic" w:hint="cs"/>
          <w:sz w:val="18"/>
          <w:rtl/>
        </w:rPr>
        <w:t>.</w:t>
      </w:r>
    </w:p>
  </w:footnote>
  <w:footnote w:id="14">
    <w:p w:rsidR="00F00698" w:rsidRPr="00CB59C5" w:rsidRDefault="00F00698" w:rsidP="00BA731E">
      <w:pPr>
        <w:pStyle w:val="FootnoteText"/>
        <w:bidi/>
        <w:jc w:val="both"/>
        <w:rPr>
          <w:rtl/>
          <w:lang w:bidi="ar-EG"/>
        </w:rPr>
      </w:pPr>
      <w:r>
        <w:rPr>
          <w:rStyle w:val="FootnoteReference"/>
        </w:rPr>
        <w:footnoteRef/>
      </w:r>
      <w:r>
        <w:rPr>
          <w:rFonts w:hint="cs"/>
          <w:rtl/>
        </w:rPr>
        <w:t xml:space="preserve"> </w:t>
      </w:r>
      <w:r w:rsidRPr="005C6024">
        <w:rPr>
          <w:rFonts w:ascii="Simplified Arabic" w:hAnsi="Simplified Arabic" w:cs="Simplified Arabic"/>
          <w:rtl/>
        </w:rPr>
        <w:t xml:space="preserve">تستند مجالات النتائج إلى المجالات الرئيسية المحددة لبناء القدرات وتنميتها الواردة في المادة </w:t>
      </w:r>
      <w:hyperlink r:id="rId6" w:history="1">
        <w:r w:rsidRPr="005725D2">
          <w:rPr>
            <w:rStyle w:val="Hyperlink"/>
            <w:rFonts w:cs="Simplified Arabic"/>
            <w:sz w:val="22"/>
            <w:rtl/>
            <w:lang w:val="en-US" w:bidi="ar-EG"/>
          </w:rPr>
          <w:t>22</w:t>
        </w:r>
      </w:hyperlink>
      <w:r w:rsidRPr="005C6024">
        <w:rPr>
          <w:rFonts w:ascii="Simplified Arabic" w:hAnsi="Simplified Arabic" w:cs="Simplified Arabic"/>
          <w:rtl/>
        </w:rPr>
        <w:t xml:space="preserve"> الفقرة (4) من بروتوكول ناغويا؛ ومع ذلك، تمت إضافة مجال النتائج 6 لتغطية مختلف القضايا الشاملة التي تعتبر مهمة لتنفيذ البروتوكول ولكن لم يتم تناولها حتى الآن في أي من المجالات الرئيسية. ويرتكز النجاح في مجالات النتائج الأخرى على هذه القدرات الشاملة وتساهم، على سبيل المثال، في تنفيذ المادة </w:t>
      </w:r>
      <w:hyperlink r:id="rId7" w:history="1">
        <w:r w:rsidRPr="005725D2">
          <w:rPr>
            <w:rStyle w:val="Hyperlink"/>
            <w:rFonts w:ascii="Simplified Arabic" w:hAnsi="Simplified Arabic" w:cs="Simplified Arabic"/>
            <w:rtl/>
          </w:rPr>
          <w:t>21</w:t>
        </w:r>
      </w:hyperlink>
      <w:r w:rsidRPr="005C6024">
        <w:rPr>
          <w:rFonts w:ascii="Simplified Arabic" w:hAnsi="Simplified Arabic" w:cs="Simplified Arabic"/>
          <w:rtl/>
        </w:rPr>
        <w:t xml:space="preserve"> من البروتوكول وخطة عمل </w:t>
      </w:r>
      <w:r>
        <w:rPr>
          <w:rFonts w:ascii="Simplified Arabic" w:hAnsi="Simplified Arabic" w:cs="Simplified Arabic" w:hint="cs"/>
          <w:rtl/>
        </w:rPr>
        <w:t>الاعتبارات الجنسانية</w:t>
      </w:r>
      <w:r w:rsidRPr="005C6024">
        <w:rPr>
          <w:rFonts w:ascii="Simplified Arabic" w:hAnsi="Simplified Arabic" w:cs="Simplified Arabic"/>
          <w:rtl/>
        </w:rPr>
        <w:t xml:space="preserve"> (2023-2030) (المقرر </w:t>
      </w:r>
      <w:hyperlink r:id="rId8" w:history="1">
        <w:r w:rsidRPr="005C6024">
          <w:rPr>
            <w:rStyle w:val="Hyperlink"/>
            <w:rFonts w:ascii="Simplified Arabic" w:hAnsi="Simplified Arabic" w:cs="Simplified Arabic"/>
            <w:rtl/>
            <w:lang w:val="en-US"/>
          </w:rPr>
          <w:t>15/11</w:t>
        </w:r>
      </w:hyperlink>
      <w:r w:rsidRPr="005C6024">
        <w:rPr>
          <w:rStyle w:val="Hyperlink"/>
          <w:rFonts w:ascii="Simplified Arabic" w:hAnsi="Simplified Arabic" w:cs="Simplified Arabic"/>
          <w:color w:val="auto"/>
          <w:u w:val="none"/>
          <w:rtl/>
          <w:lang w:val="en-US"/>
        </w:rPr>
        <w:t>، المرفق</w:t>
      </w:r>
      <w:r>
        <w:rPr>
          <w:rStyle w:val="Hyperlink"/>
          <w:rFonts w:ascii="Simplified Arabic" w:hAnsi="Simplified Arabic" w:cs="Simplified Arabic" w:hint="cs"/>
          <w:color w:val="auto"/>
          <w:u w:val="none"/>
          <w:rtl/>
          <w:lang w:val="en-US"/>
        </w:rPr>
        <w:t>،</w:t>
      </w:r>
      <w:r w:rsidRPr="005C6024">
        <w:rPr>
          <w:rStyle w:val="Hyperlink"/>
          <w:rFonts w:ascii="Simplified Arabic" w:hAnsi="Simplified Arabic" w:cs="Simplified Arabic"/>
          <w:color w:val="auto"/>
          <w:u w:val="none"/>
          <w:rtl/>
          <w:lang w:val="en-US"/>
        </w:rPr>
        <w:t xml:space="preserve"> </w:t>
      </w:r>
      <w:r>
        <w:rPr>
          <w:rStyle w:val="Hyperlink"/>
          <w:rFonts w:ascii="Simplified Arabic" w:hAnsi="Simplified Arabic" w:cs="Simplified Arabic"/>
          <w:color w:val="auto"/>
          <w:u w:val="none"/>
          <w:rtl/>
          <w:lang w:val="en-US"/>
        </w:rPr>
        <w:t>لاتفاقية التنوع البيولوجي</w:t>
      </w:r>
      <w:r w:rsidRPr="005C6024">
        <w:rPr>
          <w:rStyle w:val="Hyperlink"/>
          <w:rFonts w:ascii="Simplified Arabic" w:hAnsi="Simplified Arabic" w:cs="Simplified Arabic"/>
          <w:color w:val="auto"/>
          <w:u w:val="none"/>
          <w:rtl/>
          <w:lang w:val="en-US"/>
        </w:rPr>
        <w:t>).</w:t>
      </w:r>
    </w:p>
  </w:footnote>
  <w:footnote w:id="15">
    <w:p w:rsidR="00F00698" w:rsidRPr="005C6024" w:rsidRDefault="00F00698" w:rsidP="00752BD2">
      <w:pPr>
        <w:pStyle w:val="FootnoteText"/>
        <w:bidi/>
        <w:jc w:val="both"/>
        <w:rPr>
          <w:sz w:val="18"/>
          <w:szCs w:val="18"/>
          <w:rtl/>
          <w:lang w:bidi="ar-EG"/>
        </w:rPr>
      </w:pPr>
      <w:r>
        <w:rPr>
          <w:rStyle w:val="FootnoteReference"/>
        </w:rPr>
        <w:footnoteRef/>
      </w:r>
      <w:r>
        <w:rPr>
          <w:rFonts w:hint="cs"/>
          <w:rtl/>
        </w:rPr>
        <w:t xml:space="preserve"> </w:t>
      </w:r>
      <w:r>
        <w:rPr>
          <w:rFonts w:cs="Simplified Arabic" w:hint="cs"/>
          <w:sz w:val="18"/>
          <w:rtl/>
        </w:rPr>
        <w:t xml:space="preserve">انظر </w:t>
      </w:r>
      <w:r w:rsidRPr="005C6024">
        <w:rPr>
          <w:rFonts w:cs="Simplified Arabic" w:hint="cs"/>
          <w:sz w:val="18"/>
          <w:rtl/>
        </w:rPr>
        <w:t>ال</w:t>
      </w:r>
      <w:r w:rsidRPr="005C6024">
        <w:rPr>
          <w:rFonts w:cs="Simplified Arabic"/>
          <w:sz w:val="18"/>
          <w:rtl/>
        </w:rPr>
        <w:t xml:space="preserve">مقرر </w:t>
      </w:r>
      <w:hyperlink r:id="rId9" w:history="1">
        <w:r w:rsidRPr="0058107F">
          <w:rPr>
            <w:rStyle w:val="Hyperlink"/>
            <w:rFonts w:cs="Simplified Arabic"/>
            <w:sz w:val="18"/>
            <w:rtl/>
          </w:rPr>
          <w:t>15/8</w:t>
        </w:r>
      </w:hyperlink>
      <w:r w:rsidRPr="005C6024">
        <w:rPr>
          <w:rFonts w:cs="Simplified Arabic"/>
          <w:sz w:val="18"/>
          <w:rtl/>
        </w:rPr>
        <w:t>، المرفق الأول، الفقرة 3.</w:t>
      </w:r>
    </w:p>
  </w:footnote>
  <w:footnote w:id="16">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5C6024">
        <w:rPr>
          <w:rFonts w:ascii="Simplified Arabic" w:hAnsi="Simplified Arabic" w:cs="Simplified Arabic"/>
          <w:rtl/>
        </w:rPr>
        <w:t xml:space="preserve">تشمل القدرات التقنية المعرفة المتخصصة والدراية والمهارات والهياكل والنظم التنظيمية الملموسة أو المرئية. والقدرات الوظيفية هي الخصائص والقيم والسلوكيات والمهارات والكفاءات غير الملموسة على جميع المستويات التي تسمح بالأداء والتكيف والتطور داخل المجتمعات والنظم. انظر الوثيقة </w:t>
      </w:r>
      <w:hyperlink r:id="rId10" w:history="1">
        <w:r w:rsidRPr="00EF7286">
          <w:rPr>
            <w:rStyle w:val="Hyperlink"/>
            <w:rFonts w:asciiTheme="majorBidi" w:hAnsiTheme="majorBidi" w:cstheme="majorBidi"/>
            <w:sz w:val="18"/>
            <w:szCs w:val="18"/>
          </w:rPr>
          <w:t>CBD/SBI/3/7/Add.1</w:t>
        </w:r>
      </w:hyperlink>
      <w:r w:rsidRPr="005C6024">
        <w:rPr>
          <w:rFonts w:ascii="Simplified Arabic" w:hAnsi="Simplified Arabic" w:cs="Simplified Arabic"/>
          <w:rtl/>
        </w:rPr>
        <w:t xml:space="preserve"> للحصول على معلومات إضافية.</w:t>
      </w:r>
    </w:p>
  </w:footnote>
  <w:footnote w:id="17">
    <w:p w:rsidR="00F00698" w:rsidRPr="00CB59C5" w:rsidRDefault="00F00698" w:rsidP="001325C1">
      <w:pPr>
        <w:pStyle w:val="FootnoteText"/>
        <w:bidi/>
        <w:jc w:val="both"/>
        <w:rPr>
          <w:rtl/>
          <w:lang w:bidi="ar-EG"/>
        </w:rPr>
      </w:pPr>
      <w:r>
        <w:rPr>
          <w:rStyle w:val="FootnoteReference"/>
        </w:rPr>
        <w:footnoteRef/>
      </w:r>
      <w:r>
        <w:rPr>
          <w:rFonts w:hint="cs"/>
          <w:rtl/>
        </w:rPr>
        <w:t xml:space="preserve"> </w:t>
      </w:r>
      <w:r w:rsidRPr="005C6024">
        <w:rPr>
          <w:rFonts w:ascii="Simplified Arabic" w:hAnsi="Simplified Arabic" w:cs="Simplified Arabic"/>
          <w:rtl/>
        </w:rPr>
        <w:t xml:space="preserve">تتوافر سلسلة نتائج قائمة على نظرية التغيير هذه وتبين الروابط السببية بين المدخلات والأنشطة والنواتج والنتائج والأثر في </w:t>
      </w:r>
      <w:r>
        <w:rPr>
          <w:rFonts w:ascii="Simplified Arabic" w:hAnsi="Simplified Arabic" w:cs="Simplified Arabic" w:hint="cs"/>
          <w:rtl/>
        </w:rPr>
        <w:t>ال</w:t>
      </w:r>
      <w:r w:rsidRPr="005C6024">
        <w:rPr>
          <w:rFonts w:ascii="Simplified Arabic" w:hAnsi="Simplified Arabic" w:cs="Simplified Arabic"/>
          <w:rtl/>
        </w:rPr>
        <w:t xml:space="preserve">وثيقة </w:t>
      </w:r>
      <w:hyperlink r:id="rId11" w:history="1">
        <w:r w:rsidRPr="00EF7286">
          <w:rPr>
            <w:rStyle w:val="Hyperlink"/>
            <w:rFonts w:asciiTheme="majorBidi" w:hAnsiTheme="majorBidi" w:cstheme="majorBidi"/>
            <w:sz w:val="18"/>
            <w:szCs w:val="18"/>
          </w:rPr>
          <w:t>CBD/SBI/4/INF/3</w:t>
        </w:r>
      </w:hyperlink>
      <w:r w:rsidRPr="005C6024">
        <w:rPr>
          <w:rFonts w:asciiTheme="majorBidi" w:hAnsiTheme="majorBidi" w:cstheme="majorBidi"/>
          <w:sz w:val="18"/>
          <w:szCs w:val="18"/>
          <w:rtl/>
        </w:rPr>
        <w:t>.</w:t>
      </w:r>
    </w:p>
  </w:footnote>
  <w:footnote w:id="18">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5C6024">
        <w:rPr>
          <w:rFonts w:cs="Simplified Arabic"/>
          <w:sz w:val="18"/>
          <w:rtl/>
        </w:rPr>
        <w:t>مقتبس</w:t>
      </w:r>
      <w:r w:rsidRPr="005C6024">
        <w:rPr>
          <w:rFonts w:cs="Simplified Arabic" w:hint="cs"/>
          <w:sz w:val="18"/>
          <w:rtl/>
        </w:rPr>
        <w:t>ة</w:t>
      </w:r>
      <w:r w:rsidRPr="005C6024">
        <w:rPr>
          <w:rFonts w:cs="Simplified Arabic"/>
          <w:sz w:val="18"/>
          <w:rtl/>
        </w:rPr>
        <w:t xml:space="preserve"> من الإطار الاستراتيجي الطويل الأجل لبناء القدرات وتنميتها (المقرر </w:t>
      </w:r>
      <w:hyperlink r:id="rId12" w:history="1">
        <w:r w:rsidRPr="00EF7286">
          <w:rPr>
            <w:rStyle w:val="Hyperlink"/>
            <w:rFonts w:cs="Simplified Arabic"/>
            <w:sz w:val="18"/>
            <w:rtl/>
          </w:rPr>
          <w:t>15/8</w:t>
        </w:r>
      </w:hyperlink>
      <w:r w:rsidRPr="005C6024">
        <w:rPr>
          <w:rFonts w:cs="Simplified Arabic"/>
          <w:sz w:val="18"/>
          <w:rtl/>
        </w:rPr>
        <w:t>، المرفق الأول).</w:t>
      </w:r>
    </w:p>
  </w:footnote>
  <w:footnote w:id="19">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5C6024">
        <w:rPr>
          <w:rFonts w:cs="Simplified Arabic"/>
          <w:sz w:val="18"/>
          <w:rtl/>
        </w:rPr>
        <w:t xml:space="preserve">المقرر </w:t>
      </w:r>
      <w:hyperlink r:id="rId13" w:history="1">
        <w:r w:rsidRPr="00953719">
          <w:rPr>
            <w:rStyle w:val="Hyperlink"/>
            <w:rFonts w:cs="Simplified Arabic"/>
            <w:sz w:val="18"/>
            <w:rtl/>
          </w:rPr>
          <w:t>15/11</w:t>
        </w:r>
      </w:hyperlink>
      <w:r w:rsidRPr="005C6024">
        <w:rPr>
          <w:rFonts w:cs="Simplified Arabic"/>
          <w:sz w:val="18"/>
          <w:rtl/>
        </w:rPr>
        <w:t>، المرفق.</w:t>
      </w:r>
    </w:p>
  </w:footnote>
  <w:footnote w:id="20">
    <w:p w:rsidR="00F00698" w:rsidRPr="00CB59C5" w:rsidRDefault="00F00698" w:rsidP="00752BD2">
      <w:pPr>
        <w:pStyle w:val="FootnoteText"/>
        <w:bidi/>
        <w:jc w:val="both"/>
        <w:rPr>
          <w:rtl/>
          <w:lang w:bidi="ar-EG"/>
        </w:rPr>
      </w:pPr>
      <w:r>
        <w:rPr>
          <w:rStyle w:val="FootnoteReference"/>
        </w:rPr>
        <w:footnoteRef/>
      </w:r>
      <w:r>
        <w:rPr>
          <w:rFonts w:hint="cs"/>
          <w:rtl/>
        </w:rPr>
        <w:t xml:space="preserve"> </w:t>
      </w:r>
      <w:r w:rsidRPr="005C6024">
        <w:rPr>
          <w:rFonts w:cs="Simplified Arabic"/>
          <w:sz w:val="18"/>
          <w:rtl/>
        </w:rPr>
        <w:t xml:space="preserve">تمشيا مع </w:t>
      </w:r>
      <w:r w:rsidRPr="005C6024">
        <w:rPr>
          <w:rFonts w:cs="Simplified Arabic" w:hint="cs"/>
          <w:sz w:val="18"/>
          <w:rtl/>
        </w:rPr>
        <w:t>الإرشادات</w:t>
      </w:r>
      <w:r w:rsidRPr="005C6024">
        <w:rPr>
          <w:rFonts w:cs="Simplified Arabic"/>
          <w:sz w:val="18"/>
          <w:rtl/>
        </w:rPr>
        <w:t xml:space="preserve"> المقدمة في الإطار</w:t>
      </w:r>
      <w:r w:rsidRPr="005C6024">
        <w:rPr>
          <w:rFonts w:cs="Simplified Arabic" w:hint="cs"/>
          <w:sz w:val="18"/>
          <w:rtl/>
        </w:rPr>
        <w:t xml:space="preserve"> الاستراتيجي</w:t>
      </w:r>
      <w:r w:rsidRPr="005C6024">
        <w:rPr>
          <w:rFonts w:cs="Simplified Arabic"/>
          <w:sz w:val="18"/>
          <w:rtl/>
        </w:rPr>
        <w:t xml:space="preserve"> الطويل الأجل، يمكن إنشاء شبكات دعم إقليمية ودون إقليمية أو مراكز امتياز </w:t>
      </w:r>
      <w:r w:rsidRPr="005C6024">
        <w:rPr>
          <w:rFonts w:cs="Simplified Arabic" w:hint="cs"/>
          <w:sz w:val="18"/>
          <w:rtl/>
        </w:rPr>
        <w:t>لدعم</w:t>
      </w:r>
      <w:r w:rsidRPr="005C6024">
        <w:rPr>
          <w:rFonts w:cs="Simplified Arabic"/>
          <w:sz w:val="18"/>
          <w:rtl/>
        </w:rPr>
        <w:t xml:space="preserve"> بناء القدرات وتنميتها، عند الطلب، وتيسير التعاون التقني والعلمي. ومراكز الدعم هذه لا تعزز التعاون</w:t>
      </w:r>
      <w:r w:rsidRPr="005C6024">
        <w:rPr>
          <w:rFonts w:cs="Simplified Arabic" w:hint="cs"/>
          <w:sz w:val="18"/>
          <w:rtl/>
        </w:rPr>
        <w:t xml:space="preserve"> والتشارك</w:t>
      </w:r>
      <w:r w:rsidRPr="005C6024">
        <w:rPr>
          <w:rFonts w:cs="Simplified Arabic"/>
          <w:sz w:val="18"/>
          <w:rtl/>
        </w:rPr>
        <w:t xml:space="preserve"> والتآزر فحسب، بل تساهم أيضا في بناء الخبرات والمهارات والدراية الفردية والتنظيمية بشأن الحصول وتقاسم المنافع على المستويين الإقليمي ودون الإقليمي.</w:t>
      </w:r>
    </w:p>
  </w:footnote>
  <w:footnote w:id="21">
    <w:p w:rsidR="00F00698" w:rsidRPr="00CB59C5" w:rsidRDefault="00F00698" w:rsidP="00953719">
      <w:pPr>
        <w:pStyle w:val="FootnoteText"/>
        <w:bidi/>
        <w:jc w:val="both"/>
        <w:rPr>
          <w:rtl/>
          <w:lang w:bidi="ar-EG"/>
        </w:rPr>
      </w:pPr>
      <w:r>
        <w:rPr>
          <w:rStyle w:val="FootnoteReference"/>
        </w:rPr>
        <w:footnoteRef/>
      </w:r>
      <w:r>
        <w:rPr>
          <w:rFonts w:hint="cs"/>
          <w:rtl/>
        </w:rPr>
        <w:t xml:space="preserve"> </w:t>
      </w:r>
      <w:r w:rsidRPr="005C6024">
        <w:rPr>
          <w:rFonts w:cs="Simplified Arabic" w:hint="cs"/>
          <w:sz w:val="18"/>
          <w:rtl/>
        </w:rPr>
        <w:t>ال</w:t>
      </w:r>
      <w:r w:rsidRPr="005C6024">
        <w:rPr>
          <w:rFonts w:cs="Simplified Arabic"/>
          <w:sz w:val="18"/>
          <w:rtl/>
        </w:rPr>
        <w:t xml:space="preserve">مقرر </w:t>
      </w:r>
      <w:hyperlink r:id="rId14" w:history="1">
        <w:r w:rsidRPr="00953719">
          <w:rPr>
            <w:rStyle w:val="Hyperlink"/>
            <w:rFonts w:cs="Simplified Arabic"/>
            <w:sz w:val="18"/>
            <w:rtl/>
          </w:rPr>
          <w:t>15/8</w:t>
        </w:r>
      </w:hyperlink>
      <w:r w:rsidRPr="005C6024">
        <w:rPr>
          <w:rFonts w:cs="Simplified Arabic"/>
          <w:sz w:val="18"/>
          <w:rtl/>
        </w:rPr>
        <w:t>، المرفق الثاني.</w:t>
      </w:r>
    </w:p>
  </w:footnote>
  <w:footnote w:id="22">
    <w:p w:rsidR="00F00698" w:rsidRPr="00CB59C5" w:rsidRDefault="00F00698" w:rsidP="00752BD2">
      <w:pPr>
        <w:pStyle w:val="FootnoteText"/>
        <w:bidi/>
        <w:jc w:val="both"/>
        <w:rPr>
          <w:rtl/>
          <w:lang w:bidi="ar-EG"/>
        </w:rPr>
      </w:pPr>
      <w:r>
        <w:rPr>
          <w:rStyle w:val="FootnoteReference"/>
        </w:rPr>
        <w:footnoteRef/>
      </w:r>
      <w:r>
        <w:rPr>
          <w:rFonts w:hint="cs"/>
          <w:rtl/>
        </w:rPr>
        <w:t xml:space="preserve"> انظر </w:t>
      </w:r>
      <w:r w:rsidRPr="005C6024">
        <w:rPr>
          <w:rFonts w:cs="Simplified Arabic" w:hint="cs"/>
          <w:sz w:val="18"/>
          <w:rtl/>
        </w:rPr>
        <w:t>ال</w:t>
      </w:r>
      <w:r w:rsidRPr="005C6024">
        <w:rPr>
          <w:rFonts w:cs="Simplified Arabic"/>
          <w:sz w:val="18"/>
          <w:rtl/>
        </w:rPr>
        <w:t xml:space="preserve">مقرر </w:t>
      </w:r>
      <w:hyperlink r:id="rId15" w:history="1">
        <w:r w:rsidRPr="00953719">
          <w:rPr>
            <w:rStyle w:val="Hyperlink"/>
            <w:rFonts w:cs="Simplified Arabic"/>
            <w:sz w:val="18"/>
            <w:rtl/>
          </w:rPr>
          <w:t>15/8</w:t>
        </w:r>
      </w:hyperlink>
      <w:r w:rsidRPr="005C6024">
        <w:rPr>
          <w:rFonts w:cs="Simplified Arabic"/>
          <w:sz w:val="18"/>
          <w:rtl/>
        </w:rPr>
        <w:t xml:space="preserve">، </w:t>
      </w:r>
      <w:r w:rsidRPr="005C6024">
        <w:rPr>
          <w:rFonts w:cs="Simplified Arabic" w:hint="cs"/>
          <w:sz w:val="18"/>
          <w:rtl/>
        </w:rPr>
        <w:t>الفقرة 16 (ز)</w:t>
      </w:r>
      <w:r w:rsidRPr="005C6024">
        <w:rPr>
          <w:rFonts w:cs="Simplified Arabic"/>
          <w:sz w:val="18"/>
          <w:rtl/>
        </w:rPr>
        <w:t>.</w:t>
      </w:r>
    </w:p>
  </w:footnote>
  <w:footnote w:id="23">
    <w:p w:rsidR="00F00698" w:rsidRPr="00CB59C5" w:rsidRDefault="00F00698" w:rsidP="00852023">
      <w:pPr>
        <w:pStyle w:val="FootnoteText"/>
        <w:bidi/>
        <w:jc w:val="both"/>
        <w:rPr>
          <w:rFonts w:hint="cs"/>
          <w:rtl/>
        </w:rPr>
      </w:pPr>
      <w:r>
        <w:rPr>
          <w:rStyle w:val="FootnoteReference"/>
        </w:rPr>
        <w:footnoteRef/>
      </w:r>
      <w:r>
        <w:rPr>
          <w:rFonts w:hint="cs"/>
          <w:rtl/>
        </w:rPr>
        <w:t xml:space="preserve"> </w:t>
      </w:r>
      <w:r w:rsidRPr="00247694">
        <w:rPr>
          <w:rFonts w:cs="Simplified Arabic" w:hint="cs"/>
          <w:sz w:val="18"/>
          <w:rtl/>
        </w:rPr>
        <w:t>ال</w:t>
      </w:r>
      <w:r w:rsidRPr="00247694">
        <w:rPr>
          <w:rFonts w:cs="Simplified Arabic"/>
          <w:sz w:val="18"/>
          <w:rtl/>
        </w:rPr>
        <w:t xml:space="preserve">نتائج هي تغييرات في حالة أو </w:t>
      </w:r>
      <w:r w:rsidRPr="00247694">
        <w:rPr>
          <w:rFonts w:cs="Simplified Arabic" w:hint="cs"/>
          <w:sz w:val="18"/>
          <w:rtl/>
        </w:rPr>
        <w:t>وضع</w:t>
      </w:r>
      <w:r w:rsidRPr="00247694">
        <w:rPr>
          <w:rFonts w:cs="Simplified Arabic"/>
          <w:sz w:val="18"/>
          <w:rtl/>
        </w:rPr>
        <w:t xml:space="preserve"> مستمدة من علاقة </w:t>
      </w:r>
      <w:r w:rsidRPr="00247694">
        <w:rPr>
          <w:rFonts w:cs="Simplified Arabic" w:hint="cs"/>
          <w:sz w:val="18"/>
          <w:rtl/>
        </w:rPr>
        <w:t xml:space="preserve">بين </w:t>
      </w:r>
      <w:r w:rsidRPr="00247694">
        <w:rPr>
          <w:rFonts w:cs="Simplified Arabic"/>
          <w:sz w:val="18"/>
          <w:rtl/>
        </w:rPr>
        <w:t xml:space="preserve">السبب والنتيجة. </w:t>
      </w:r>
      <w:r w:rsidRPr="00247694">
        <w:rPr>
          <w:rFonts w:cs="Simplified Arabic" w:hint="cs"/>
          <w:sz w:val="18"/>
          <w:rtl/>
        </w:rPr>
        <w:t>و</w:t>
      </w:r>
      <w:r w:rsidRPr="00247694">
        <w:rPr>
          <w:rFonts w:cs="Simplified Arabic"/>
          <w:sz w:val="18"/>
          <w:rtl/>
        </w:rPr>
        <w:t xml:space="preserve">تمثل النتائج التغييرات التي يمكن أن تعزى إلى استكمال النواتج. </w:t>
      </w:r>
      <w:r w:rsidRPr="00247694">
        <w:rPr>
          <w:rFonts w:cs="Simplified Arabic" w:hint="cs"/>
          <w:sz w:val="18"/>
          <w:rtl/>
        </w:rPr>
        <w:t>و</w:t>
      </w:r>
      <w:r w:rsidRPr="00247694">
        <w:rPr>
          <w:rFonts w:cs="Simplified Arabic"/>
          <w:sz w:val="18"/>
          <w:rtl/>
        </w:rPr>
        <w:t xml:space="preserve">النواتج هي منتجات أو خدمات مباشرة نابعة من أنشطة منظمة أو برنامج أو مبادرة. </w:t>
      </w:r>
      <w:r w:rsidRPr="00247694">
        <w:rPr>
          <w:rFonts w:cs="Simplified Arabic" w:hint="cs"/>
          <w:sz w:val="18"/>
          <w:rtl/>
        </w:rPr>
        <w:t>و</w:t>
      </w:r>
      <w:r w:rsidRPr="00247694">
        <w:rPr>
          <w:rFonts w:cs="Simplified Arabic"/>
          <w:sz w:val="18"/>
          <w:rtl/>
        </w:rPr>
        <w:t xml:space="preserve">الأنشطة هي الإجراءات المتخذة أو العمل الذي يتم من خلاله </w:t>
      </w:r>
      <w:r w:rsidRPr="00247694">
        <w:rPr>
          <w:rFonts w:cs="Simplified Arabic" w:hint="cs"/>
          <w:sz w:val="18"/>
          <w:rtl/>
        </w:rPr>
        <w:t>حشد</w:t>
      </w:r>
      <w:r w:rsidRPr="00247694">
        <w:rPr>
          <w:rFonts w:cs="Simplified Arabic"/>
          <w:sz w:val="18"/>
          <w:rtl/>
        </w:rPr>
        <w:t xml:space="preserve"> المدخلات لإنتاج النواتج. انظر مجموعة الأمم المتحدة الإنمائية، </w:t>
      </w:r>
      <w:r w:rsidRPr="00247694">
        <w:rPr>
          <w:rFonts w:cs="Simplified Arabic"/>
          <w:i/>
          <w:iCs/>
          <w:sz w:val="18"/>
          <w:rtl/>
        </w:rPr>
        <w:t>دليل الإدارة القائمة على النتائج: تنسيق مفاهيم ون</w:t>
      </w:r>
      <w:r w:rsidRPr="00247694">
        <w:rPr>
          <w:rFonts w:cs="Simplified Arabic" w:hint="cs"/>
          <w:i/>
          <w:iCs/>
          <w:sz w:val="18"/>
          <w:rtl/>
        </w:rPr>
        <w:t>ُ</w:t>
      </w:r>
      <w:r w:rsidRPr="00247694">
        <w:rPr>
          <w:rFonts w:cs="Simplified Arabic"/>
          <w:i/>
          <w:iCs/>
          <w:sz w:val="18"/>
          <w:rtl/>
        </w:rPr>
        <w:t>هج الإدارة القائمة على النتائج لتحسين نتائج التنمية على المستوى القطري</w:t>
      </w:r>
      <w:r w:rsidRPr="00247694">
        <w:rPr>
          <w:rFonts w:cs="Simplified Arabic"/>
          <w:sz w:val="18"/>
          <w:rtl/>
        </w:rPr>
        <w:t xml:space="preserve"> (أكتوبر</w:t>
      </w:r>
      <w:r w:rsidRPr="00247694">
        <w:rPr>
          <w:rFonts w:cs="Simplified Arabic" w:hint="cs"/>
          <w:sz w:val="18"/>
          <w:rtl/>
        </w:rPr>
        <w:t>/تشرين الأول</w:t>
      </w:r>
      <w:r w:rsidRPr="00247694">
        <w:rPr>
          <w:rFonts w:cs="Simplified Arabic"/>
          <w:sz w:val="18"/>
          <w:rtl/>
        </w:rPr>
        <w:t xml:space="preserve"> 2011)، متاح على </w:t>
      </w:r>
      <w:hyperlink r:id="rId16" w:history="1">
        <w:r w:rsidRPr="00CB6E00">
          <w:rPr>
            <w:rStyle w:val="Hyperlink"/>
            <w:rFonts w:cs="Simplified Arabic"/>
            <w:sz w:val="18"/>
            <w:szCs w:val="18"/>
          </w:rPr>
          <w:t>https://unsdg.un.org/resources/unsdg-results-based-management-handbook</w:t>
        </w:r>
      </w:hyperlink>
      <w:r w:rsidRPr="007E06EB">
        <w:rPr>
          <w:rFonts w:cs="Simplified Arabic" w:hint="cs"/>
          <w:szCs w:val="22"/>
          <w:rtl/>
        </w:rPr>
        <w:t>.</w:t>
      </w:r>
    </w:p>
  </w:footnote>
  <w:footnote w:id="24">
    <w:p w:rsidR="00F00698" w:rsidRDefault="00F00698" w:rsidP="00F00698">
      <w:pPr>
        <w:pStyle w:val="FootnoteText"/>
        <w:bidi/>
        <w:rPr>
          <w:rFonts w:hint="cs"/>
          <w:rtl/>
        </w:rPr>
      </w:pPr>
      <w:r>
        <w:rPr>
          <w:rStyle w:val="FootnoteReference"/>
        </w:rPr>
        <w:footnoteRef/>
      </w:r>
      <w:r>
        <w:rPr>
          <w:rFonts w:hint="cs"/>
          <w:rtl/>
          <w:lang w:bidi="ar-EG"/>
        </w:rPr>
        <w:t xml:space="preserve"> </w:t>
      </w:r>
      <w:r w:rsidRPr="005C6024">
        <w:rPr>
          <w:rFonts w:cs="Simplified Arabic"/>
          <w:sz w:val="18"/>
          <w:rtl/>
        </w:rPr>
        <w:t xml:space="preserve">الأمم المتحدة، </w:t>
      </w:r>
      <w:r w:rsidRPr="005C6024">
        <w:rPr>
          <w:rFonts w:cs="Simplified Arabic"/>
          <w:i/>
          <w:iCs/>
          <w:sz w:val="18"/>
          <w:rtl/>
        </w:rPr>
        <w:t>سلسلة المعاهدات</w:t>
      </w:r>
      <w:r w:rsidRPr="005C6024">
        <w:rPr>
          <w:rFonts w:cs="Simplified Arabic"/>
          <w:sz w:val="18"/>
          <w:rtl/>
        </w:rPr>
        <w:t xml:space="preserve">، المجلد </w:t>
      </w:r>
      <w:r>
        <w:rPr>
          <w:rFonts w:cs="Simplified Arabic" w:hint="cs"/>
          <w:sz w:val="18"/>
          <w:rtl/>
        </w:rPr>
        <w:t>3008</w:t>
      </w:r>
      <w:r w:rsidRPr="005C6024">
        <w:rPr>
          <w:rFonts w:cs="Simplified Arabic"/>
          <w:sz w:val="18"/>
          <w:rtl/>
        </w:rPr>
        <w:t>، رقم 30619</w:t>
      </w:r>
      <w:r w:rsidRPr="005C6024">
        <w:rPr>
          <w:rFonts w:cs="Simplified Arabic" w:hint="cs"/>
          <w:sz w:val="18"/>
          <w:rtl/>
        </w:rPr>
        <w:t>.</w:t>
      </w:r>
    </w:p>
  </w:footnote>
  <w:footnote w:id="25">
    <w:p w:rsidR="00F00698" w:rsidRPr="00CB59C5" w:rsidRDefault="00F00698" w:rsidP="00752BD2">
      <w:pPr>
        <w:pStyle w:val="FootnoteText"/>
        <w:bidi/>
        <w:jc w:val="both"/>
        <w:rPr>
          <w:rtl/>
          <w:lang w:bidi="ar-EG"/>
        </w:rPr>
      </w:pPr>
      <w:r>
        <w:rPr>
          <w:rStyle w:val="FootnoteReference"/>
        </w:rPr>
        <w:t>25</w:t>
      </w:r>
      <w:r>
        <w:rPr>
          <w:rFonts w:hint="cs"/>
          <w:rtl/>
        </w:rPr>
        <w:t xml:space="preserve"> </w:t>
      </w:r>
      <w:r w:rsidRPr="00247694">
        <w:rPr>
          <w:rFonts w:ascii="Simplified Arabic" w:hAnsi="Simplified Arabic" w:cs="Simplified Arabic"/>
          <w:rtl/>
        </w:rPr>
        <w:t xml:space="preserve">المقرر </w:t>
      </w:r>
      <w:hyperlink r:id="rId17" w:history="1">
        <w:r w:rsidRPr="00291C11">
          <w:rPr>
            <w:rStyle w:val="Hyperlink"/>
            <w:rFonts w:asciiTheme="majorBidi" w:hAnsiTheme="majorBidi" w:cstheme="majorBidi"/>
          </w:rPr>
          <w:t>NP-3/1</w:t>
        </w:r>
        <w:r w:rsidRPr="00291C11">
          <w:rPr>
            <w:rStyle w:val="Hyperlink"/>
            <w:rFonts w:ascii="Simplified Arabic" w:hAnsi="Simplified Arabic" w:cs="Simplified Arabic"/>
            <w:rtl/>
          </w:rPr>
          <w:t xml:space="preserve"> ألف</w:t>
        </w:r>
      </w:hyperlink>
      <w:r w:rsidRPr="00247694">
        <w:rPr>
          <w:rFonts w:ascii="Simplified Arabic" w:hAnsi="Simplified Arabic" w:cs="Simplified Arabic"/>
          <w:rtl/>
        </w:rPr>
        <w:t>، الفقرة 5.</w:t>
      </w:r>
    </w:p>
  </w:footnote>
  <w:footnote w:id="26">
    <w:p w:rsidR="00F00698" w:rsidRPr="00CB59C5" w:rsidRDefault="00F00698" w:rsidP="00752BD2">
      <w:pPr>
        <w:pStyle w:val="FootnoteText"/>
        <w:bidi/>
        <w:jc w:val="both"/>
        <w:rPr>
          <w:rtl/>
          <w:lang w:bidi="ar-EG"/>
        </w:rPr>
      </w:pPr>
      <w:r>
        <w:rPr>
          <w:rStyle w:val="FootnoteReference"/>
        </w:rPr>
        <w:t>26</w:t>
      </w:r>
      <w:r>
        <w:rPr>
          <w:rFonts w:hint="cs"/>
          <w:rtl/>
        </w:rPr>
        <w:t xml:space="preserve"> </w:t>
      </w:r>
      <w:r w:rsidRPr="00247694">
        <w:rPr>
          <w:rFonts w:cs="Simplified Arabic" w:hint="cs"/>
          <w:sz w:val="18"/>
          <w:rtl/>
        </w:rPr>
        <w:t>المرجع نفسه،</w:t>
      </w:r>
      <w:r w:rsidRPr="00247694">
        <w:rPr>
          <w:rFonts w:cs="Simplified Arabic"/>
          <w:sz w:val="18"/>
          <w:rtl/>
        </w:rPr>
        <w:t xml:space="preserve"> المرفق الأول، الفقرة 10.</w:t>
      </w:r>
    </w:p>
  </w:footnote>
  <w:footnote w:id="27">
    <w:p w:rsidR="00F00698" w:rsidRPr="00CB7F62" w:rsidRDefault="00F00698" w:rsidP="00CB7F62">
      <w:pPr>
        <w:pStyle w:val="FootnoteText"/>
        <w:bidi/>
        <w:jc w:val="both"/>
        <w:rPr>
          <w:rtl/>
          <w:lang w:bidi="ar-EG"/>
        </w:rPr>
      </w:pPr>
      <w:r>
        <w:rPr>
          <w:rStyle w:val="FootnoteReference"/>
        </w:rPr>
        <w:t>27</w:t>
      </w:r>
      <w:r>
        <w:rPr>
          <w:rFonts w:hint="cs"/>
          <w:rtl/>
        </w:rPr>
        <w:t xml:space="preserve"> </w:t>
      </w:r>
      <w:r w:rsidRPr="00CB7F62">
        <w:rPr>
          <w:rFonts w:cs="Simplified Arabic"/>
          <w:rtl/>
        </w:rPr>
        <w:t>يشير مصطلح "الموافقة الحرة والمسبقة والمستنيرة" إلى المصطلحات الثلاثية المتمثلة في "الموافقة المسبقة والمستنيرة"، و"الموافقة الحرة والمسبقة والمستنيرة"، و"الموافقة والمشاركة".</w:t>
      </w:r>
    </w:p>
  </w:footnote>
  <w:footnote w:id="28">
    <w:p w:rsidR="00F00698" w:rsidRPr="00030F92" w:rsidRDefault="00F00698" w:rsidP="00B001C3">
      <w:pPr>
        <w:pStyle w:val="FootnoteText"/>
        <w:bidi/>
        <w:rPr>
          <w:rtl/>
        </w:rPr>
      </w:pPr>
      <w:r>
        <w:rPr>
          <w:rStyle w:val="FootnoteReference"/>
        </w:rPr>
        <w:t>28</w:t>
      </w:r>
      <w:r>
        <w:rPr>
          <w:rFonts w:hint="cs"/>
          <w:rtl/>
        </w:rPr>
        <w:t xml:space="preserve"> </w:t>
      </w:r>
      <w:r w:rsidRPr="00B001C3">
        <w:rPr>
          <w:rFonts w:ascii="Simplified Arabic" w:hAnsi="Simplified Arabic" w:cs="Simplified Arabic"/>
          <w:rtl/>
        </w:rPr>
        <w:t xml:space="preserve">على سبيل المثال، </w:t>
      </w:r>
      <w:hyperlink r:id="rId18" w:history="1">
        <w:r w:rsidRPr="0002565A">
          <w:rPr>
            <w:rStyle w:val="Hyperlink"/>
            <w:rFonts w:ascii="Simplified Arabic" w:hAnsi="Simplified Arabic" w:cs="Simplified Arabic"/>
            <w:i/>
            <w:iCs/>
            <w:rtl/>
          </w:rPr>
          <w:t xml:space="preserve">مجموعة أدوات </w:t>
        </w:r>
        <w:r w:rsidRPr="0002565A">
          <w:rPr>
            <w:rStyle w:val="Hyperlink"/>
            <w:rFonts w:ascii="Simplified Arabic" w:hAnsi="Simplified Arabic" w:cs="Simplified Arabic" w:hint="cs"/>
            <w:i/>
            <w:iCs/>
            <w:rtl/>
          </w:rPr>
          <w:t>الاتصال والتثقيف والتوعية العامة</w:t>
        </w:r>
        <w:r w:rsidRPr="0002565A">
          <w:rPr>
            <w:rStyle w:val="Hyperlink"/>
            <w:rFonts w:ascii="Simplified Arabic" w:hAnsi="Simplified Arabic" w:cs="Simplified Arabic"/>
            <w:i/>
            <w:iCs/>
            <w:rtl/>
          </w:rPr>
          <w:t xml:space="preserve">، بما في ذلك اعتبارات </w:t>
        </w:r>
        <w:r w:rsidRPr="0002565A">
          <w:rPr>
            <w:rStyle w:val="Hyperlink"/>
            <w:rFonts w:ascii="Simplified Arabic" w:hAnsi="Simplified Arabic" w:cs="Simplified Arabic" w:hint="cs"/>
            <w:i/>
            <w:iCs/>
            <w:rtl/>
          </w:rPr>
          <w:t xml:space="preserve">بشأن </w:t>
        </w:r>
        <w:r w:rsidRPr="0002565A">
          <w:rPr>
            <w:rStyle w:val="Hyperlink"/>
            <w:rFonts w:ascii="Simplified Arabic" w:hAnsi="Simplified Arabic" w:cs="Simplified Arabic"/>
            <w:i/>
            <w:iCs/>
            <w:rtl/>
          </w:rPr>
          <w:t>الحصول وتقاسم المنافع</w:t>
        </w:r>
      </w:hyperlink>
      <w:r w:rsidRPr="00B001C3">
        <w:rPr>
          <w:rFonts w:ascii="Simplified Arabic" w:hAnsi="Simplified Arabic" w:cs="Simplified Arabic"/>
          <w:rtl/>
        </w:rPr>
        <w:t>، التي وضعتها الأمانة.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8" w:rsidRPr="004013DF" w:rsidRDefault="00F00698" w:rsidP="004013DF">
    <w:pPr>
      <w:pStyle w:val="Header"/>
      <w:pBdr>
        <w:bottom w:val="single" w:sz="4" w:space="1" w:color="auto"/>
      </w:pBdr>
      <w:tabs>
        <w:tab w:val="left" w:pos="567"/>
        <w:tab w:val="left" w:pos="1134"/>
        <w:tab w:val="left" w:pos="1701"/>
        <w:tab w:val="left" w:pos="2268"/>
      </w:tabs>
      <w:spacing w:after="240"/>
      <w:jc w:val="right"/>
      <w:rPr>
        <w:rFonts w:eastAsia="SimSun"/>
        <w:sz w:val="22"/>
        <w:szCs w:val="22"/>
        <w:lang w:eastAsia="en-US"/>
      </w:rPr>
    </w:pPr>
    <w:r w:rsidRPr="00665214">
      <w:rPr>
        <w:rFonts w:eastAsia="SimSun"/>
        <w:sz w:val="22"/>
        <w:szCs w:val="22"/>
        <w:lang w:eastAsia="en-US"/>
      </w:rPr>
      <w:t>CBD/NP/MOP/DEC/5/</w:t>
    </w:r>
    <w:r>
      <w:rPr>
        <w:rFonts w:eastAsia="SimSun"/>
        <w:sz w:val="22"/>
        <w:szCs w:val="22"/>
        <w:lang w:eastAsia="en-US"/>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8" w:rsidRPr="004013DF" w:rsidRDefault="00F00698" w:rsidP="005509A3">
    <w:pPr>
      <w:pStyle w:val="Header"/>
      <w:pBdr>
        <w:bottom w:val="single" w:sz="4" w:space="1" w:color="auto"/>
      </w:pBdr>
      <w:tabs>
        <w:tab w:val="left" w:pos="567"/>
        <w:tab w:val="left" w:pos="1134"/>
        <w:tab w:val="left" w:pos="1701"/>
        <w:tab w:val="left" w:pos="2268"/>
      </w:tabs>
      <w:spacing w:after="240"/>
      <w:rPr>
        <w:rFonts w:eastAsia="SimSun"/>
        <w:sz w:val="22"/>
        <w:szCs w:val="22"/>
        <w:lang w:eastAsia="en-US"/>
      </w:rPr>
    </w:pPr>
    <w:r w:rsidRPr="00665214">
      <w:rPr>
        <w:rFonts w:eastAsia="SimSun"/>
        <w:sz w:val="22"/>
        <w:szCs w:val="22"/>
        <w:lang w:eastAsia="en-US"/>
      </w:rPr>
      <w:t>CBD/NP/MOP/DEC/5/</w:t>
    </w:r>
    <w:r>
      <w:rPr>
        <w:rFonts w:eastAsia="SimSun"/>
        <w:sz w:val="22"/>
        <w:szCs w:val="22"/>
        <w:lang w:eastAsia="en-US"/>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067407B"/>
    <w:multiLevelType w:val="hybridMultilevel"/>
    <w:tmpl w:val="3702B9B4"/>
    <w:lvl w:ilvl="0" w:tplc="00A058A4">
      <w:start w:val="1"/>
      <w:numFmt w:val="decimal"/>
      <w:lvlText w:val="%1-"/>
      <w:lvlJc w:val="left"/>
      <w:pPr>
        <w:ind w:left="1494" w:hanging="360"/>
      </w:pPr>
      <w:rPr>
        <w:rFonts w:hint="default"/>
        <w:i w:val="0"/>
        <w:iCs w:val="0"/>
        <w:lang w:val="en-US"/>
      </w:rPr>
    </w:lvl>
    <w:lvl w:ilvl="1" w:tplc="DCD207FA" w:tentative="1">
      <w:start w:val="1"/>
      <w:numFmt w:val="lowerLetter"/>
      <w:lvlText w:val="%2."/>
      <w:lvlJc w:val="left"/>
      <w:pPr>
        <w:ind w:left="1440" w:hanging="360"/>
      </w:pPr>
    </w:lvl>
    <w:lvl w:ilvl="2" w:tplc="6F3E004E" w:tentative="1">
      <w:start w:val="1"/>
      <w:numFmt w:val="lowerRoman"/>
      <w:lvlText w:val="%3."/>
      <w:lvlJc w:val="right"/>
      <w:pPr>
        <w:ind w:left="2160" w:hanging="180"/>
      </w:pPr>
    </w:lvl>
    <w:lvl w:ilvl="3" w:tplc="ECF29F6E" w:tentative="1">
      <w:start w:val="1"/>
      <w:numFmt w:val="decimal"/>
      <w:lvlText w:val="%4."/>
      <w:lvlJc w:val="left"/>
      <w:pPr>
        <w:ind w:left="2880" w:hanging="360"/>
      </w:pPr>
    </w:lvl>
    <w:lvl w:ilvl="4" w:tplc="E728AF4A" w:tentative="1">
      <w:start w:val="1"/>
      <w:numFmt w:val="lowerLetter"/>
      <w:lvlText w:val="%5."/>
      <w:lvlJc w:val="left"/>
      <w:pPr>
        <w:ind w:left="3600" w:hanging="360"/>
      </w:pPr>
    </w:lvl>
    <w:lvl w:ilvl="5" w:tplc="155A6206" w:tentative="1">
      <w:start w:val="1"/>
      <w:numFmt w:val="lowerRoman"/>
      <w:lvlText w:val="%6."/>
      <w:lvlJc w:val="right"/>
      <w:pPr>
        <w:ind w:left="4320" w:hanging="180"/>
      </w:pPr>
    </w:lvl>
    <w:lvl w:ilvl="6" w:tplc="DE121922" w:tentative="1">
      <w:start w:val="1"/>
      <w:numFmt w:val="decimal"/>
      <w:lvlText w:val="%7."/>
      <w:lvlJc w:val="left"/>
      <w:pPr>
        <w:ind w:left="5040" w:hanging="360"/>
      </w:pPr>
    </w:lvl>
    <w:lvl w:ilvl="7" w:tplc="76E00BA8" w:tentative="1">
      <w:start w:val="1"/>
      <w:numFmt w:val="lowerLetter"/>
      <w:lvlText w:val="%8."/>
      <w:lvlJc w:val="left"/>
      <w:pPr>
        <w:ind w:left="5760" w:hanging="360"/>
      </w:pPr>
    </w:lvl>
    <w:lvl w:ilvl="8" w:tplc="87B6DB94" w:tentative="1">
      <w:start w:val="1"/>
      <w:numFmt w:val="lowerRoman"/>
      <w:lvlText w:val="%9."/>
      <w:lvlJc w:val="right"/>
      <w:pPr>
        <w:ind w:left="6480" w:hanging="180"/>
      </w:pPr>
    </w:lvl>
  </w:abstractNum>
  <w:abstractNum w:abstractNumId="29">
    <w:nsid w:val="53505BA2"/>
    <w:multiLevelType w:val="hybridMultilevel"/>
    <w:tmpl w:val="0EA89A46"/>
    <w:lvl w:ilvl="0" w:tplc="64E62C7C">
      <w:start w:val="1"/>
      <w:numFmt w:val="arabicAlpha"/>
      <w:lvlText w:val="(%1)"/>
      <w:lvlJc w:val="left"/>
      <w:pPr>
        <w:ind w:left="720" w:hanging="360"/>
      </w:pPr>
      <w:rPr>
        <w:rFonts w:hint="default"/>
      </w:rPr>
    </w:lvl>
    <w:lvl w:ilvl="1" w:tplc="14CAF5F0" w:tentative="1">
      <w:start w:val="1"/>
      <w:numFmt w:val="lowerLetter"/>
      <w:lvlText w:val="%2."/>
      <w:lvlJc w:val="left"/>
      <w:pPr>
        <w:ind w:left="1440" w:hanging="360"/>
      </w:pPr>
    </w:lvl>
    <w:lvl w:ilvl="2" w:tplc="BA049D90" w:tentative="1">
      <w:start w:val="1"/>
      <w:numFmt w:val="lowerRoman"/>
      <w:lvlText w:val="%3."/>
      <w:lvlJc w:val="right"/>
      <w:pPr>
        <w:ind w:left="2160" w:hanging="180"/>
      </w:pPr>
    </w:lvl>
    <w:lvl w:ilvl="3" w:tplc="1D3CE98E" w:tentative="1">
      <w:start w:val="1"/>
      <w:numFmt w:val="decimal"/>
      <w:lvlText w:val="%4."/>
      <w:lvlJc w:val="left"/>
      <w:pPr>
        <w:ind w:left="2880" w:hanging="360"/>
      </w:pPr>
    </w:lvl>
    <w:lvl w:ilvl="4" w:tplc="86AE5CE6" w:tentative="1">
      <w:start w:val="1"/>
      <w:numFmt w:val="lowerLetter"/>
      <w:lvlText w:val="%5."/>
      <w:lvlJc w:val="left"/>
      <w:pPr>
        <w:ind w:left="3600" w:hanging="360"/>
      </w:pPr>
    </w:lvl>
    <w:lvl w:ilvl="5" w:tplc="4E7A125E" w:tentative="1">
      <w:start w:val="1"/>
      <w:numFmt w:val="lowerRoman"/>
      <w:lvlText w:val="%6."/>
      <w:lvlJc w:val="right"/>
      <w:pPr>
        <w:ind w:left="4320" w:hanging="180"/>
      </w:pPr>
    </w:lvl>
    <w:lvl w:ilvl="6" w:tplc="1A86029A" w:tentative="1">
      <w:start w:val="1"/>
      <w:numFmt w:val="decimal"/>
      <w:lvlText w:val="%7."/>
      <w:lvlJc w:val="left"/>
      <w:pPr>
        <w:ind w:left="5040" w:hanging="360"/>
      </w:pPr>
    </w:lvl>
    <w:lvl w:ilvl="7" w:tplc="261EB30A" w:tentative="1">
      <w:start w:val="1"/>
      <w:numFmt w:val="lowerLetter"/>
      <w:lvlText w:val="%8."/>
      <w:lvlJc w:val="left"/>
      <w:pPr>
        <w:ind w:left="5760" w:hanging="360"/>
      </w:pPr>
    </w:lvl>
    <w:lvl w:ilvl="8" w:tplc="107A6B7A" w:tentative="1">
      <w:start w:val="1"/>
      <w:numFmt w:val="lowerRoman"/>
      <w:lvlText w:val="%9."/>
      <w:lvlJc w:val="right"/>
      <w:pPr>
        <w:ind w:left="6480" w:hanging="180"/>
      </w:pPr>
    </w:lvl>
  </w:abstractNum>
  <w:abstractNum w:abstractNumId="30">
    <w:nsid w:val="53DF5712"/>
    <w:multiLevelType w:val="hybridMultilevel"/>
    <w:tmpl w:val="1B90A38C"/>
    <w:lvl w:ilvl="0" w:tplc="E5EAE54A">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57B1616D"/>
    <w:multiLevelType w:val="hybridMultilevel"/>
    <w:tmpl w:val="89CE21DC"/>
    <w:lvl w:ilvl="0" w:tplc="336041EA">
      <w:start w:val="1"/>
      <w:numFmt w:val="decimal"/>
      <w:lvlText w:val="%1-"/>
      <w:lvlJc w:val="left"/>
      <w:pPr>
        <w:ind w:left="2142"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32">
    <w:nsid w:val="57D25D70"/>
    <w:multiLevelType w:val="hybridMultilevel"/>
    <w:tmpl w:val="BC0A4A3C"/>
    <w:lvl w:ilvl="0" w:tplc="BD1687AE">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4316"/>
    <w:multiLevelType w:val="hybridMultilevel"/>
    <w:tmpl w:val="5F526368"/>
    <w:lvl w:ilvl="0" w:tplc="B1F494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5A7D4651"/>
    <w:multiLevelType w:val="hybridMultilevel"/>
    <w:tmpl w:val="867E0EF4"/>
    <w:lvl w:ilvl="0" w:tplc="2B0E4174">
      <w:start w:val="1"/>
      <w:numFmt w:val="decimal"/>
      <w:lvlText w:val="%1-"/>
      <w:lvlJc w:val="left"/>
      <w:pPr>
        <w:ind w:left="1494"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A8204E8"/>
    <w:multiLevelType w:val="hybridMultilevel"/>
    <w:tmpl w:val="F3964AC2"/>
    <w:lvl w:ilvl="0" w:tplc="A7F4ACA2">
      <w:start w:val="1"/>
      <w:numFmt w:val="arabicAbjad"/>
      <w:lvlText w:val="(%1)"/>
      <w:lvlJc w:val="left"/>
      <w:pPr>
        <w:ind w:left="2160" w:hanging="360"/>
      </w:pPr>
      <w:rPr>
        <w:rFonts w:hint="default"/>
      </w:rPr>
    </w:lvl>
    <w:lvl w:ilvl="1" w:tplc="73CA9C62" w:tentative="1">
      <w:start w:val="1"/>
      <w:numFmt w:val="lowerLetter"/>
      <w:lvlText w:val="%2."/>
      <w:lvlJc w:val="left"/>
      <w:pPr>
        <w:ind w:left="2880" w:hanging="360"/>
      </w:pPr>
    </w:lvl>
    <w:lvl w:ilvl="2" w:tplc="CC7ADE82" w:tentative="1">
      <w:start w:val="1"/>
      <w:numFmt w:val="lowerRoman"/>
      <w:lvlText w:val="%3."/>
      <w:lvlJc w:val="right"/>
      <w:pPr>
        <w:ind w:left="3600" w:hanging="180"/>
      </w:pPr>
    </w:lvl>
    <w:lvl w:ilvl="3" w:tplc="B0F64A38" w:tentative="1">
      <w:start w:val="1"/>
      <w:numFmt w:val="decimal"/>
      <w:lvlText w:val="%4."/>
      <w:lvlJc w:val="left"/>
      <w:pPr>
        <w:ind w:left="4320" w:hanging="360"/>
      </w:pPr>
    </w:lvl>
    <w:lvl w:ilvl="4" w:tplc="D6C250CE" w:tentative="1">
      <w:start w:val="1"/>
      <w:numFmt w:val="lowerLetter"/>
      <w:lvlText w:val="%5."/>
      <w:lvlJc w:val="left"/>
      <w:pPr>
        <w:ind w:left="5040" w:hanging="360"/>
      </w:pPr>
    </w:lvl>
    <w:lvl w:ilvl="5" w:tplc="766C846E" w:tentative="1">
      <w:start w:val="1"/>
      <w:numFmt w:val="lowerRoman"/>
      <w:lvlText w:val="%6."/>
      <w:lvlJc w:val="right"/>
      <w:pPr>
        <w:ind w:left="5760" w:hanging="180"/>
      </w:pPr>
    </w:lvl>
    <w:lvl w:ilvl="6" w:tplc="074AEF96" w:tentative="1">
      <w:start w:val="1"/>
      <w:numFmt w:val="decimal"/>
      <w:lvlText w:val="%7."/>
      <w:lvlJc w:val="left"/>
      <w:pPr>
        <w:ind w:left="6480" w:hanging="360"/>
      </w:pPr>
    </w:lvl>
    <w:lvl w:ilvl="7" w:tplc="D5B04FF8" w:tentative="1">
      <w:start w:val="1"/>
      <w:numFmt w:val="lowerLetter"/>
      <w:lvlText w:val="%8."/>
      <w:lvlJc w:val="left"/>
      <w:pPr>
        <w:ind w:left="7200" w:hanging="360"/>
      </w:pPr>
    </w:lvl>
    <w:lvl w:ilvl="8" w:tplc="4184D9AE" w:tentative="1">
      <w:start w:val="1"/>
      <w:numFmt w:val="lowerRoman"/>
      <w:lvlText w:val="%9."/>
      <w:lvlJc w:val="right"/>
      <w:pPr>
        <w:ind w:left="7920" w:hanging="180"/>
      </w:pPr>
    </w:lvl>
  </w:abstractNum>
  <w:abstractNum w:abstractNumId="37">
    <w:nsid w:val="5AC92C32"/>
    <w:multiLevelType w:val="hybridMultilevel"/>
    <w:tmpl w:val="06927558"/>
    <w:lvl w:ilvl="0" w:tplc="0010DA7A">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B255915"/>
    <w:multiLevelType w:val="hybridMultilevel"/>
    <w:tmpl w:val="889E95AC"/>
    <w:lvl w:ilvl="0" w:tplc="613A5180">
      <w:start w:val="1"/>
      <w:numFmt w:val="arabicAlpha"/>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39">
    <w:nsid w:val="5EFE018B"/>
    <w:multiLevelType w:val="hybridMultilevel"/>
    <w:tmpl w:val="58AE5C64"/>
    <w:lvl w:ilvl="0" w:tplc="FC5E2E56">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602D78CB"/>
    <w:multiLevelType w:val="hybridMultilevel"/>
    <w:tmpl w:val="A9CC8668"/>
    <w:lvl w:ilvl="0" w:tplc="CAEAE6F2">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65181A23"/>
    <w:multiLevelType w:val="hybridMultilevel"/>
    <w:tmpl w:val="A9FA457A"/>
    <w:lvl w:ilvl="0" w:tplc="B55293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8B70991"/>
    <w:multiLevelType w:val="hybridMultilevel"/>
    <w:tmpl w:val="265E3994"/>
    <w:lvl w:ilvl="0" w:tplc="AF9C95D6">
      <w:start w:val="1"/>
      <w:numFmt w:val="decimal"/>
      <w:pStyle w:val="Para1"/>
      <w:lvlText w:val="%1."/>
      <w:lvlJc w:val="left"/>
      <w:pPr>
        <w:ind w:left="1890" w:hanging="360"/>
      </w:pPr>
    </w:lvl>
    <w:lvl w:ilvl="1" w:tplc="04090019">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69D318D7"/>
    <w:multiLevelType w:val="hybridMultilevel"/>
    <w:tmpl w:val="26E0BBFA"/>
    <w:lvl w:ilvl="0" w:tplc="76ACFE4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235515"/>
    <w:multiLevelType w:val="hybridMultilevel"/>
    <w:tmpl w:val="28048CF6"/>
    <w:lvl w:ilvl="0" w:tplc="FFFFFFFF">
      <w:start w:val="1"/>
      <w:numFmt w:val="arabicAbjad"/>
      <w:lvlText w:val="(%1)"/>
      <w:lvlJc w:val="left"/>
      <w:pPr>
        <w:ind w:left="1804" w:hanging="360"/>
      </w:pPr>
      <w:rPr>
        <w:rFonts w:hint="default"/>
        <w:lang w:val="en-US"/>
      </w:rPr>
    </w:lvl>
    <w:lvl w:ilvl="1" w:tplc="E7C89700" w:tentative="1">
      <w:start w:val="1"/>
      <w:numFmt w:val="lowerLetter"/>
      <w:lvlText w:val="%2."/>
      <w:lvlJc w:val="left"/>
      <w:pPr>
        <w:ind w:left="2524" w:hanging="360"/>
      </w:pPr>
    </w:lvl>
    <w:lvl w:ilvl="2" w:tplc="1009001B" w:tentative="1">
      <w:start w:val="1"/>
      <w:numFmt w:val="lowerRoman"/>
      <w:lvlText w:val="%3."/>
      <w:lvlJc w:val="right"/>
      <w:pPr>
        <w:ind w:left="3244" w:hanging="180"/>
      </w:pPr>
    </w:lvl>
    <w:lvl w:ilvl="3" w:tplc="1009000F" w:tentative="1">
      <w:start w:val="1"/>
      <w:numFmt w:val="decimal"/>
      <w:lvlText w:val="%4."/>
      <w:lvlJc w:val="left"/>
      <w:pPr>
        <w:ind w:left="3964" w:hanging="360"/>
      </w:pPr>
    </w:lvl>
    <w:lvl w:ilvl="4" w:tplc="10090019" w:tentative="1">
      <w:start w:val="1"/>
      <w:numFmt w:val="lowerLetter"/>
      <w:lvlText w:val="%5."/>
      <w:lvlJc w:val="left"/>
      <w:pPr>
        <w:ind w:left="4684" w:hanging="360"/>
      </w:pPr>
    </w:lvl>
    <w:lvl w:ilvl="5" w:tplc="1009001B" w:tentative="1">
      <w:start w:val="1"/>
      <w:numFmt w:val="lowerRoman"/>
      <w:lvlText w:val="%6."/>
      <w:lvlJc w:val="right"/>
      <w:pPr>
        <w:ind w:left="5404" w:hanging="180"/>
      </w:pPr>
    </w:lvl>
    <w:lvl w:ilvl="6" w:tplc="1009000F" w:tentative="1">
      <w:start w:val="1"/>
      <w:numFmt w:val="decimal"/>
      <w:lvlText w:val="%7."/>
      <w:lvlJc w:val="left"/>
      <w:pPr>
        <w:ind w:left="6124" w:hanging="360"/>
      </w:pPr>
    </w:lvl>
    <w:lvl w:ilvl="7" w:tplc="10090019" w:tentative="1">
      <w:start w:val="1"/>
      <w:numFmt w:val="lowerLetter"/>
      <w:lvlText w:val="%8."/>
      <w:lvlJc w:val="left"/>
      <w:pPr>
        <w:ind w:left="6844" w:hanging="360"/>
      </w:pPr>
    </w:lvl>
    <w:lvl w:ilvl="8" w:tplc="1009001B" w:tentative="1">
      <w:start w:val="1"/>
      <w:numFmt w:val="lowerRoman"/>
      <w:lvlText w:val="%9."/>
      <w:lvlJc w:val="right"/>
      <w:pPr>
        <w:ind w:left="7564" w:hanging="180"/>
      </w:pPr>
    </w:lvl>
  </w:abstractNum>
  <w:abstractNum w:abstractNumId="45">
    <w:nsid w:val="6ED82968"/>
    <w:multiLevelType w:val="hybridMultilevel"/>
    <w:tmpl w:val="FE162F2C"/>
    <w:lvl w:ilvl="0" w:tplc="53AC5ED4">
      <w:start w:val="1"/>
      <w:numFmt w:val="bullet"/>
      <w:pStyle w:val="CBD-Doc"/>
      <w:lvlText w:val=""/>
      <w:lvlJc w:val="left"/>
      <w:pPr>
        <w:tabs>
          <w:tab w:val="num" w:pos="567"/>
        </w:tabs>
        <w:ind w:left="567" w:hanging="56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6">
    <w:nsid w:val="6F84767D"/>
    <w:multiLevelType w:val="hybridMultilevel"/>
    <w:tmpl w:val="E1AE5F1E"/>
    <w:lvl w:ilvl="0" w:tplc="FFFFFFFF">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32929A8"/>
    <w:multiLevelType w:val="hybridMultilevel"/>
    <w:tmpl w:val="78282C12"/>
    <w:lvl w:ilvl="0" w:tplc="2004B57A">
      <w:start w:val="1"/>
      <w:numFmt w:val="arabicAbjad"/>
      <w:lvlText w:val="(%1)"/>
      <w:lvlJc w:val="left"/>
      <w:pPr>
        <w:ind w:left="2160" w:hanging="360"/>
      </w:pPr>
      <w:rPr>
        <w:rFonts w:hint="default"/>
      </w:rPr>
    </w:lvl>
    <w:lvl w:ilvl="1" w:tplc="E3FE1308" w:tentative="1">
      <w:start w:val="1"/>
      <w:numFmt w:val="lowerLetter"/>
      <w:lvlText w:val="%2."/>
      <w:lvlJc w:val="left"/>
      <w:pPr>
        <w:ind w:left="1440" w:hanging="360"/>
      </w:p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7B602E"/>
    <w:multiLevelType w:val="hybridMultilevel"/>
    <w:tmpl w:val="1C3EB810"/>
    <w:lvl w:ilvl="0" w:tplc="6DE6A774">
      <w:start w:val="1"/>
      <w:numFmt w:val="bullet"/>
      <w:lvlText w:val=""/>
      <w:lvlJc w:val="left"/>
      <w:pPr>
        <w:ind w:left="760" w:hanging="360"/>
      </w:pPr>
      <w:rPr>
        <w:rFonts w:ascii="Symbol" w:hAnsi="Symbol" w:hint="default"/>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49">
    <w:nsid w:val="7BFF494A"/>
    <w:multiLevelType w:val="hybridMultilevel"/>
    <w:tmpl w:val="B8C27F8A"/>
    <w:lvl w:ilvl="0" w:tplc="83B8CE9C">
      <w:start w:val="1"/>
      <w:numFmt w:val="lowerRoman"/>
      <w:pStyle w:val="Para30"/>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nsid w:val="7F05264B"/>
    <w:multiLevelType w:val="hybridMultilevel"/>
    <w:tmpl w:val="67C0C7FC"/>
    <w:lvl w:ilvl="0" w:tplc="F030F4AC">
      <w:start w:val="2"/>
      <w:numFmt w:val="arabicAbjad"/>
      <w:lvlText w:val="(%1)"/>
      <w:lvlJc w:val="left"/>
      <w:pPr>
        <w:ind w:left="1804"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1">
    <w:nsid w:val="7F9F3C55"/>
    <w:multiLevelType w:val="hybridMultilevel"/>
    <w:tmpl w:val="CD8CEAAC"/>
    <w:lvl w:ilvl="0" w:tplc="48DEED9E">
      <w:start w:val="1"/>
      <w:numFmt w:val="arabicAbjad"/>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2"/>
  </w:num>
  <w:num w:numId="2">
    <w:abstractNumId w:val="21"/>
  </w:num>
  <w:num w:numId="3">
    <w:abstractNumId w:val="39"/>
  </w:num>
  <w:num w:numId="4">
    <w:abstractNumId w:val="51"/>
  </w:num>
  <w:num w:numId="5">
    <w:abstractNumId w:val="37"/>
  </w:num>
  <w:num w:numId="6">
    <w:abstractNumId w:val="18"/>
  </w:num>
  <w:num w:numId="7">
    <w:abstractNumId w:val="23"/>
  </w:num>
  <w:num w:numId="8">
    <w:abstractNumId w:val="49"/>
  </w:num>
  <w:num w:numId="9">
    <w:abstractNumId w:val="26"/>
  </w:num>
  <w:num w:numId="10">
    <w:abstractNumId w:val="45"/>
  </w:num>
  <w:num w:numId="11">
    <w:abstractNumId w:val="19"/>
  </w:num>
  <w:num w:numId="12">
    <w:abstractNumId w:val="27"/>
  </w:num>
  <w:num w:numId="13">
    <w:abstractNumId w:val="34"/>
  </w:num>
  <w:num w:numId="14">
    <w:abstractNumId w:val="11"/>
  </w:num>
  <w:num w:numId="15">
    <w:abstractNumId w:val="30"/>
  </w:num>
  <w:num w:numId="16">
    <w:abstractNumId w:val="29"/>
  </w:num>
  <w:num w:numId="17">
    <w:abstractNumId w:val="4"/>
  </w:num>
  <w:num w:numId="18">
    <w:abstractNumId w:val="5"/>
  </w:num>
  <w:num w:numId="19">
    <w:abstractNumId w:val="2"/>
  </w:num>
  <w:num w:numId="20">
    <w:abstractNumId w:val="14"/>
  </w:num>
  <w:num w:numId="21">
    <w:abstractNumId w:val="40"/>
  </w:num>
  <w:num w:numId="22">
    <w:abstractNumId w:val="12"/>
  </w:num>
  <w:num w:numId="23">
    <w:abstractNumId w:val="46"/>
  </w:num>
  <w:num w:numId="24">
    <w:abstractNumId w:val="9"/>
  </w:num>
  <w:num w:numId="25">
    <w:abstractNumId w:val="22"/>
  </w:num>
  <w:num w:numId="26">
    <w:abstractNumId w:val="44"/>
  </w:num>
  <w:num w:numId="27">
    <w:abstractNumId w:val="16"/>
  </w:num>
  <w:num w:numId="28">
    <w:abstractNumId w:val="7"/>
  </w:num>
  <w:num w:numId="29">
    <w:abstractNumId w:val="38"/>
  </w:num>
  <w:num w:numId="30">
    <w:abstractNumId w:val="6"/>
  </w:num>
  <w:num w:numId="31">
    <w:abstractNumId w:val="15"/>
  </w:num>
  <w:num w:numId="32">
    <w:abstractNumId w:val="13"/>
  </w:num>
  <w:num w:numId="33">
    <w:abstractNumId w:val="0"/>
  </w:num>
  <w:num w:numId="34">
    <w:abstractNumId w:val="25"/>
  </w:num>
  <w:num w:numId="35">
    <w:abstractNumId w:val="41"/>
  </w:num>
  <w:num w:numId="36">
    <w:abstractNumId w:val="8"/>
  </w:num>
  <w:num w:numId="37">
    <w:abstractNumId w:val="31"/>
  </w:num>
  <w:num w:numId="38">
    <w:abstractNumId w:val="43"/>
  </w:num>
  <w:num w:numId="39">
    <w:abstractNumId w:val="48"/>
  </w:num>
  <w:num w:numId="40">
    <w:abstractNumId w:val="3"/>
  </w:num>
  <w:num w:numId="41">
    <w:abstractNumId w:val="35"/>
  </w:num>
  <w:num w:numId="42">
    <w:abstractNumId w:val="20"/>
  </w:num>
  <w:num w:numId="43">
    <w:abstractNumId w:val="1"/>
  </w:num>
  <w:num w:numId="44">
    <w:abstractNumId w:val="17"/>
  </w:num>
  <w:num w:numId="45">
    <w:abstractNumId w:val="28"/>
  </w:num>
  <w:num w:numId="46">
    <w:abstractNumId w:val="50"/>
  </w:num>
  <w:num w:numId="47">
    <w:abstractNumId w:val="32"/>
  </w:num>
  <w:num w:numId="48">
    <w:abstractNumId w:val="10"/>
  </w:num>
  <w:num w:numId="49">
    <w:abstractNumId w:val="36"/>
  </w:num>
  <w:num w:numId="50">
    <w:abstractNumId w:val="47"/>
  </w:num>
  <w:num w:numId="51">
    <w:abstractNumId w:val="33"/>
  </w:num>
  <w:num w:numId="52">
    <w:abstractNumId w:val="2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proofState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12290"/>
  </w:hdrShapeDefaults>
  <w:footnotePr>
    <w:numRestart w:val="eachSect"/>
    <w:footnote w:id="-1"/>
    <w:footnote w:id="0"/>
  </w:footnotePr>
  <w:endnotePr>
    <w:endnote w:id="-1"/>
    <w:endnote w:id="0"/>
  </w:endnotePr>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565A"/>
    <w:rsid w:val="000269E4"/>
    <w:rsid w:val="0002798E"/>
    <w:rsid w:val="00030F92"/>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5FCC"/>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378"/>
    <w:rsid w:val="000979C4"/>
    <w:rsid w:val="00097BBE"/>
    <w:rsid w:val="000A0608"/>
    <w:rsid w:val="000A1725"/>
    <w:rsid w:val="000A1F60"/>
    <w:rsid w:val="000A20D2"/>
    <w:rsid w:val="000A2909"/>
    <w:rsid w:val="000A2A00"/>
    <w:rsid w:val="000A2D83"/>
    <w:rsid w:val="000A33A3"/>
    <w:rsid w:val="000A5943"/>
    <w:rsid w:val="000A66F5"/>
    <w:rsid w:val="000A6CB0"/>
    <w:rsid w:val="000A7131"/>
    <w:rsid w:val="000B0CB7"/>
    <w:rsid w:val="000B1263"/>
    <w:rsid w:val="000B1FA0"/>
    <w:rsid w:val="000B2C67"/>
    <w:rsid w:val="000B3DD0"/>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5EBF"/>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4712"/>
    <w:rsid w:val="001156DD"/>
    <w:rsid w:val="00115905"/>
    <w:rsid w:val="00116206"/>
    <w:rsid w:val="00120474"/>
    <w:rsid w:val="00120674"/>
    <w:rsid w:val="00120771"/>
    <w:rsid w:val="00121644"/>
    <w:rsid w:val="00121F4C"/>
    <w:rsid w:val="00123952"/>
    <w:rsid w:val="00124B46"/>
    <w:rsid w:val="001304AB"/>
    <w:rsid w:val="001325C1"/>
    <w:rsid w:val="00133246"/>
    <w:rsid w:val="00133263"/>
    <w:rsid w:val="00133E68"/>
    <w:rsid w:val="00134436"/>
    <w:rsid w:val="0013484F"/>
    <w:rsid w:val="00134D0E"/>
    <w:rsid w:val="001350D0"/>
    <w:rsid w:val="00141FF9"/>
    <w:rsid w:val="00145854"/>
    <w:rsid w:val="0014676F"/>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29E5"/>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83"/>
    <w:rsid w:val="002448CA"/>
    <w:rsid w:val="00244DEA"/>
    <w:rsid w:val="002453E7"/>
    <w:rsid w:val="00246EF2"/>
    <w:rsid w:val="00247694"/>
    <w:rsid w:val="00251206"/>
    <w:rsid w:val="00251FBC"/>
    <w:rsid w:val="00252185"/>
    <w:rsid w:val="00254A8C"/>
    <w:rsid w:val="002560D1"/>
    <w:rsid w:val="002566BF"/>
    <w:rsid w:val="00256A36"/>
    <w:rsid w:val="0025733B"/>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1C11"/>
    <w:rsid w:val="00292A01"/>
    <w:rsid w:val="00292CA1"/>
    <w:rsid w:val="00292FD1"/>
    <w:rsid w:val="002934C9"/>
    <w:rsid w:val="00294F96"/>
    <w:rsid w:val="00295420"/>
    <w:rsid w:val="00295A6C"/>
    <w:rsid w:val="0029642C"/>
    <w:rsid w:val="00297C59"/>
    <w:rsid w:val="002A0E05"/>
    <w:rsid w:val="002A13DB"/>
    <w:rsid w:val="002A1F69"/>
    <w:rsid w:val="002A2D79"/>
    <w:rsid w:val="002A35AA"/>
    <w:rsid w:val="002A5BE1"/>
    <w:rsid w:val="002A6320"/>
    <w:rsid w:val="002B0B2B"/>
    <w:rsid w:val="002B0EE3"/>
    <w:rsid w:val="002B4392"/>
    <w:rsid w:val="002B4689"/>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1AF1"/>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6C0"/>
    <w:rsid w:val="003E0848"/>
    <w:rsid w:val="003E0D03"/>
    <w:rsid w:val="003E0E9B"/>
    <w:rsid w:val="003E210B"/>
    <w:rsid w:val="003E2267"/>
    <w:rsid w:val="003E440B"/>
    <w:rsid w:val="003E5560"/>
    <w:rsid w:val="003E6F99"/>
    <w:rsid w:val="003E7865"/>
    <w:rsid w:val="003F1B7F"/>
    <w:rsid w:val="003F29C3"/>
    <w:rsid w:val="003F2BF1"/>
    <w:rsid w:val="003F2C1D"/>
    <w:rsid w:val="003F3125"/>
    <w:rsid w:val="003F3973"/>
    <w:rsid w:val="003F423A"/>
    <w:rsid w:val="003F426D"/>
    <w:rsid w:val="003F58E2"/>
    <w:rsid w:val="0040036B"/>
    <w:rsid w:val="004013DF"/>
    <w:rsid w:val="0040174C"/>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1264"/>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87D1F"/>
    <w:rsid w:val="004901EE"/>
    <w:rsid w:val="00491FDE"/>
    <w:rsid w:val="00492854"/>
    <w:rsid w:val="00492A4E"/>
    <w:rsid w:val="0049407E"/>
    <w:rsid w:val="00495AF7"/>
    <w:rsid w:val="004960F6"/>
    <w:rsid w:val="00496383"/>
    <w:rsid w:val="004975BF"/>
    <w:rsid w:val="004A1C15"/>
    <w:rsid w:val="004A2914"/>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55E"/>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029"/>
    <w:rsid w:val="00541AA3"/>
    <w:rsid w:val="00544196"/>
    <w:rsid w:val="00544756"/>
    <w:rsid w:val="00545577"/>
    <w:rsid w:val="005466EF"/>
    <w:rsid w:val="00546CEB"/>
    <w:rsid w:val="00547545"/>
    <w:rsid w:val="005509A3"/>
    <w:rsid w:val="00550F03"/>
    <w:rsid w:val="0055276A"/>
    <w:rsid w:val="00552AF7"/>
    <w:rsid w:val="00552AF8"/>
    <w:rsid w:val="00553D9C"/>
    <w:rsid w:val="0055436D"/>
    <w:rsid w:val="00554A13"/>
    <w:rsid w:val="005550AC"/>
    <w:rsid w:val="005560AD"/>
    <w:rsid w:val="00556900"/>
    <w:rsid w:val="0056067F"/>
    <w:rsid w:val="00560D1E"/>
    <w:rsid w:val="00562E5F"/>
    <w:rsid w:val="00563077"/>
    <w:rsid w:val="00565C12"/>
    <w:rsid w:val="00565CB1"/>
    <w:rsid w:val="00566EC3"/>
    <w:rsid w:val="00567DE0"/>
    <w:rsid w:val="00570235"/>
    <w:rsid w:val="00571428"/>
    <w:rsid w:val="005725D2"/>
    <w:rsid w:val="005727A8"/>
    <w:rsid w:val="005729FC"/>
    <w:rsid w:val="00574111"/>
    <w:rsid w:val="00574A6B"/>
    <w:rsid w:val="00576140"/>
    <w:rsid w:val="00580952"/>
    <w:rsid w:val="0058107F"/>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5F95"/>
    <w:rsid w:val="005F6A82"/>
    <w:rsid w:val="00601604"/>
    <w:rsid w:val="00601AB3"/>
    <w:rsid w:val="006031B6"/>
    <w:rsid w:val="00603268"/>
    <w:rsid w:val="00603B5B"/>
    <w:rsid w:val="006043CC"/>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7B0"/>
    <w:rsid w:val="0063499A"/>
    <w:rsid w:val="006360E8"/>
    <w:rsid w:val="006362C1"/>
    <w:rsid w:val="00636D99"/>
    <w:rsid w:val="006376CA"/>
    <w:rsid w:val="00637769"/>
    <w:rsid w:val="006419C8"/>
    <w:rsid w:val="006424EA"/>
    <w:rsid w:val="00642546"/>
    <w:rsid w:val="00642F94"/>
    <w:rsid w:val="00644530"/>
    <w:rsid w:val="00644609"/>
    <w:rsid w:val="00646972"/>
    <w:rsid w:val="006474D6"/>
    <w:rsid w:val="00647A37"/>
    <w:rsid w:val="006505B7"/>
    <w:rsid w:val="00651528"/>
    <w:rsid w:val="00651D73"/>
    <w:rsid w:val="00652115"/>
    <w:rsid w:val="0065310A"/>
    <w:rsid w:val="00654181"/>
    <w:rsid w:val="00654ECC"/>
    <w:rsid w:val="00655A6E"/>
    <w:rsid w:val="00656B28"/>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1180"/>
    <w:rsid w:val="006943B4"/>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A7C88"/>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D76FD"/>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6F7720"/>
    <w:rsid w:val="0070080F"/>
    <w:rsid w:val="007008C2"/>
    <w:rsid w:val="0070144E"/>
    <w:rsid w:val="007020CE"/>
    <w:rsid w:val="00706007"/>
    <w:rsid w:val="00706140"/>
    <w:rsid w:val="0070665E"/>
    <w:rsid w:val="007104FF"/>
    <w:rsid w:val="00712417"/>
    <w:rsid w:val="007159EB"/>
    <w:rsid w:val="00716901"/>
    <w:rsid w:val="0072151A"/>
    <w:rsid w:val="007219A3"/>
    <w:rsid w:val="00721E95"/>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75F"/>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537B"/>
    <w:rsid w:val="007C64A3"/>
    <w:rsid w:val="007C78ED"/>
    <w:rsid w:val="007D16B7"/>
    <w:rsid w:val="007D32AF"/>
    <w:rsid w:val="007D401D"/>
    <w:rsid w:val="007D448B"/>
    <w:rsid w:val="007D4AD9"/>
    <w:rsid w:val="007D6D6E"/>
    <w:rsid w:val="007E063B"/>
    <w:rsid w:val="007E2EC1"/>
    <w:rsid w:val="007E69D9"/>
    <w:rsid w:val="007E767E"/>
    <w:rsid w:val="007E7C33"/>
    <w:rsid w:val="007E7EB3"/>
    <w:rsid w:val="007F29A4"/>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023"/>
    <w:rsid w:val="0085296B"/>
    <w:rsid w:val="008539A7"/>
    <w:rsid w:val="008542D4"/>
    <w:rsid w:val="008548F4"/>
    <w:rsid w:val="008556EF"/>
    <w:rsid w:val="008568F5"/>
    <w:rsid w:val="008573EF"/>
    <w:rsid w:val="00860538"/>
    <w:rsid w:val="00860E67"/>
    <w:rsid w:val="00861A0B"/>
    <w:rsid w:val="008638F1"/>
    <w:rsid w:val="008645E1"/>
    <w:rsid w:val="00865442"/>
    <w:rsid w:val="00866660"/>
    <w:rsid w:val="00866685"/>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75F"/>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0FFC"/>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97A"/>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719"/>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97F40"/>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7B6"/>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07B"/>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3428"/>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0D90"/>
    <w:rsid w:val="00AD1219"/>
    <w:rsid w:val="00AD1C59"/>
    <w:rsid w:val="00AD220C"/>
    <w:rsid w:val="00AD34C9"/>
    <w:rsid w:val="00AD64AE"/>
    <w:rsid w:val="00AD6707"/>
    <w:rsid w:val="00AD7006"/>
    <w:rsid w:val="00AE0F61"/>
    <w:rsid w:val="00AE13A2"/>
    <w:rsid w:val="00AE2385"/>
    <w:rsid w:val="00AE2858"/>
    <w:rsid w:val="00AE5DF2"/>
    <w:rsid w:val="00AE638B"/>
    <w:rsid w:val="00AF062B"/>
    <w:rsid w:val="00AF11C8"/>
    <w:rsid w:val="00AF1EA9"/>
    <w:rsid w:val="00AF20C1"/>
    <w:rsid w:val="00AF3F4E"/>
    <w:rsid w:val="00AF6D02"/>
    <w:rsid w:val="00B001C3"/>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6974"/>
    <w:rsid w:val="00B27D2D"/>
    <w:rsid w:val="00B27F16"/>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765D9"/>
    <w:rsid w:val="00B80359"/>
    <w:rsid w:val="00B8139B"/>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A731E"/>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0A8"/>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5C71"/>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604B"/>
    <w:rsid w:val="00C97882"/>
    <w:rsid w:val="00CA03C2"/>
    <w:rsid w:val="00CA1758"/>
    <w:rsid w:val="00CA3CEF"/>
    <w:rsid w:val="00CA6019"/>
    <w:rsid w:val="00CA614E"/>
    <w:rsid w:val="00CA6A56"/>
    <w:rsid w:val="00CA6EDA"/>
    <w:rsid w:val="00CB01C8"/>
    <w:rsid w:val="00CB2680"/>
    <w:rsid w:val="00CB33BD"/>
    <w:rsid w:val="00CB62DF"/>
    <w:rsid w:val="00CB6B06"/>
    <w:rsid w:val="00CB6E00"/>
    <w:rsid w:val="00CB7A09"/>
    <w:rsid w:val="00CB7F62"/>
    <w:rsid w:val="00CC00B9"/>
    <w:rsid w:val="00CC057A"/>
    <w:rsid w:val="00CC125F"/>
    <w:rsid w:val="00CC12FD"/>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726"/>
    <w:rsid w:val="00D15D5B"/>
    <w:rsid w:val="00D15EF2"/>
    <w:rsid w:val="00D17846"/>
    <w:rsid w:val="00D17B7A"/>
    <w:rsid w:val="00D20E19"/>
    <w:rsid w:val="00D22853"/>
    <w:rsid w:val="00D24A2B"/>
    <w:rsid w:val="00D24A36"/>
    <w:rsid w:val="00D25E6A"/>
    <w:rsid w:val="00D25F3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4D14"/>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1BF6"/>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36DD"/>
    <w:rsid w:val="00E17E94"/>
    <w:rsid w:val="00E21251"/>
    <w:rsid w:val="00E220BD"/>
    <w:rsid w:val="00E24AD6"/>
    <w:rsid w:val="00E25B1C"/>
    <w:rsid w:val="00E2633C"/>
    <w:rsid w:val="00E266EA"/>
    <w:rsid w:val="00E26D32"/>
    <w:rsid w:val="00E31002"/>
    <w:rsid w:val="00E32879"/>
    <w:rsid w:val="00E32D05"/>
    <w:rsid w:val="00E32DF1"/>
    <w:rsid w:val="00E335FD"/>
    <w:rsid w:val="00E406AA"/>
    <w:rsid w:val="00E406F8"/>
    <w:rsid w:val="00E40CB8"/>
    <w:rsid w:val="00E422C1"/>
    <w:rsid w:val="00E428EA"/>
    <w:rsid w:val="00E43C92"/>
    <w:rsid w:val="00E46AEB"/>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48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B77AE"/>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6AE0"/>
    <w:rsid w:val="00EF7286"/>
    <w:rsid w:val="00EF7F31"/>
    <w:rsid w:val="00F0047A"/>
    <w:rsid w:val="00F00698"/>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5C27"/>
    <w:rsid w:val="00F469A9"/>
    <w:rsid w:val="00F46B2B"/>
    <w:rsid w:val="00F47B94"/>
    <w:rsid w:val="00F500E8"/>
    <w:rsid w:val="00F53638"/>
    <w:rsid w:val="00F54303"/>
    <w:rsid w:val="00F54A05"/>
    <w:rsid w:val="00F5623B"/>
    <w:rsid w:val="00F562C0"/>
    <w:rsid w:val="00F56CAE"/>
    <w:rsid w:val="00F56DBB"/>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17D3"/>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D44"/>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uiPriority="35" w:qFormat="1"/>
    <w:lsdException w:name="footnote reference"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72"/>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r="http://schemas.openxmlformats.org/officeDocument/2006/relationships" xmlns:w="http://schemas.openxmlformats.org/wordprocessingml/2006/main">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np-mop-04/np-mop-04-dec-07-ar.pdf" TargetMode="External"/><Relationship Id="rId18" Type="http://schemas.openxmlformats.org/officeDocument/2006/relationships/hyperlink" Target="https://www.cbd.int/abs/doc/protocol/nagoya-protocol-ar.pdf" TargetMode="External"/><Relationship Id="rId26" Type="http://schemas.openxmlformats.org/officeDocument/2006/relationships/hyperlink" Target="https://www.cbd.int/abs/doc/protocol/nagoya-protocol-ar.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bd.int/abs/doc/protocol/nagoya-protocol-ar.pdf" TargetMode="External"/><Relationship Id="rId34" Type="http://schemas.openxmlformats.org/officeDocument/2006/relationships/hyperlink" Target="https://www.cbd.int/abs/doc/protocol/nagoya-protocol-ar.pdf" TargetMode="External"/><Relationship Id="rId7" Type="http://schemas.openxmlformats.org/officeDocument/2006/relationships/endnotes" Target="endnotes.xml"/><Relationship Id="rId12" Type="http://schemas.openxmlformats.org/officeDocument/2006/relationships/hyperlink" Target="https://www.cbd.int/abs/text/articles?sec=abs-22" TargetMode="External"/><Relationship Id="rId17" Type="http://schemas.openxmlformats.org/officeDocument/2006/relationships/hyperlink" Target="https://www.cbd.int/abs/doc/protocol/nagoya-protocol-ar.pdf" TargetMode="External"/><Relationship Id="rId25" Type="http://schemas.openxmlformats.org/officeDocument/2006/relationships/hyperlink" Target="https://www.cbd.int/abs/doc/protocol/nagoya-protocol-ar.pdf" TargetMode="External"/><Relationship Id="rId33" Type="http://schemas.openxmlformats.org/officeDocument/2006/relationships/hyperlink" Target="https://www.cbd.int/abs/doc/protocol/nagoya-protocol-ar.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bd.int/doc/decisions/cop-15/cop-15-dec-11-ar.pdf" TargetMode="External"/><Relationship Id="rId20" Type="http://schemas.openxmlformats.org/officeDocument/2006/relationships/hyperlink" Target="https://www.cbd.int/abs/doc/protocol/nagoya-protocol-ar.pdf" TargetMode="External"/><Relationship Id="rId29" Type="http://schemas.openxmlformats.org/officeDocument/2006/relationships/hyperlink" Target="https://www.cbd.int/abs/doc/protocol/nagoya-protocol-ar.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abs/text/articles?sec=abs-21" TargetMode="External"/><Relationship Id="rId24" Type="http://schemas.openxmlformats.org/officeDocument/2006/relationships/hyperlink" Target="https://www.cbd.int/doc/decisions/cop-15/cop-15-dec-08-ar.pdf" TargetMode="External"/><Relationship Id="rId32" Type="http://schemas.openxmlformats.org/officeDocument/2006/relationships/hyperlink" Target="https://www.cbd.int/abs/doc/protocol/nagoya-protocol-ar.pdf"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bd.int/doc/decisions/cop-15/cop-15-dec-08-ar.pdf" TargetMode="External"/><Relationship Id="rId23" Type="http://schemas.openxmlformats.org/officeDocument/2006/relationships/hyperlink" Target="https://www.cbd.int/abs/doc/protocol/nagoya-protocol-ar.pdf" TargetMode="External"/><Relationship Id="rId28" Type="http://schemas.openxmlformats.org/officeDocument/2006/relationships/hyperlink" Target="https://www.cbd.int/abs/doc/protocol/nagoya-protocol-ar.pdf"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cbd.int/doc/decisions/cop-15/cop-15-dec-08-ar.pdf" TargetMode="External"/><Relationship Id="rId31" Type="http://schemas.openxmlformats.org/officeDocument/2006/relationships/hyperlink" Target="https://www.cbd.int/abs/doc/protocol/nagoya-protocol-a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5/cop-15-dec-04-ar.pdf" TargetMode="External"/><Relationship Id="rId22" Type="http://schemas.openxmlformats.org/officeDocument/2006/relationships/hyperlink" Target="https://www.cbd.int/abs/doc/protocol/nagoya-protocol-ar.pdf" TargetMode="External"/><Relationship Id="rId27" Type="http://schemas.openxmlformats.org/officeDocument/2006/relationships/hyperlink" Target="https://www.cbd.int/abs/doc/protocol/nagoya-protocol-ar.pdf" TargetMode="External"/><Relationship Id="rId30" Type="http://schemas.openxmlformats.org/officeDocument/2006/relationships/hyperlink" Target="https://www.cbd.int/abs/doc/protocol/nagoya-protocol-ar.pdf" TargetMode="External"/><Relationship Id="rId35" Type="http://schemas.openxmlformats.org/officeDocument/2006/relationships/hyperlink" Target="https://www.cbd.int/abs/doc/protocol/nagoya-protocol-a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11-AR.pdf" TargetMode="External"/><Relationship Id="rId13" Type="http://schemas.openxmlformats.org/officeDocument/2006/relationships/hyperlink" Target="https://www.cbd.int/doc/decisions/cop-15/cop-15-dec-11-ar.pdf" TargetMode="External"/><Relationship Id="rId18" Type="http://schemas.openxmlformats.org/officeDocument/2006/relationships/hyperlink" Target="https://absch.cbd.int/en/database/resource/16B113CB-CC86-0008-4D4B-4B29E846B83C?_gl=1*1i3za3z*_ga*MjA3Nzk3NDU0LjE2NjI0NzA1MzQ.*_ga_7S1TPRE7F5*MTcwNjgwOTkxMC4zNTUuMS4xNzA2ODA5OTIzLjQ3LjAuMA" TargetMode="External"/><Relationship Id="rId3" Type="http://schemas.openxmlformats.org/officeDocument/2006/relationships/hyperlink" Target="https://absch.cbd.int/en/database/resource/16B113CB-CC86-0008-4D4B-4B29E846B83C?_gl=1*1i3za3z*_ga*MjA3Nzk3NDU0LjE2NjI0NzA1MzQ.*_ga_7S1TPRE7F5*MTcwNjgwOTkxMC4zNTUuMS4xNzA2ODA5OTIzLjQ3LjAuMA" TargetMode="External"/><Relationship Id="rId7" Type="http://schemas.openxmlformats.org/officeDocument/2006/relationships/hyperlink" Target="https://www.cbd.int/abs/text/articles/?sec=abs-21" TargetMode="External"/><Relationship Id="rId12" Type="http://schemas.openxmlformats.org/officeDocument/2006/relationships/hyperlink" Target="https://www.cbd.int/doc/decisions/cop-15/cop-15-dec-08-ar.pdf" TargetMode="External"/><Relationship Id="rId17" Type="http://schemas.openxmlformats.org/officeDocument/2006/relationships/hyperlink" Target="https://www.cbd.int/doc/decisions/np-mop-03/np-mop-03-dec-01-ar.pdf" TargetMode="External"/><Relationship Id="rId2" Type="http://schemas.openxmlformats.org/officeDocument/2006/relationships/hyperlink" Target="https://www.cbd.int/doc/c/a7a7/6ebc/536551d1d60d1efa5cce7750/np-cbiac-2023-01-03-en.pdf" TargetMode="External"/><Relationship Id="rId16" Type="http://schemas.openxmlformats.org/officeDocument/2006/relationships/hyperlink" Target="https://unsdg.un.org/resources/unsdg-results-based-management-handbook" TargetMode="External"/><Relationship Id="rId1" Type="http://schemas.openxmlformats.org/officeDocument/2006/relationships/hyperlink" Target="https://www.cbd.int/doc/decisions/np-mop-01/np-mop-01-dec-08-ar.pdf" TargetMode="External"/><Relationship Id="rId6" Type="http://schemas.openxmlformats.org/officeDocument/2006/relationships/hyperlink" Target="https://www.cbd.int/abs/doc/protocol/nagoya-protocol-ar.pdf" TargetMode="External"/><Relationship Id="rId11" Type="http://schemas.openxmlformats.org/officeDocument/2006/relationships/hyperlink" Target="https://www.cbd.int/documents/CBD/SBI/4/INF/3" TargetMode="External"/><Relationship Id="rId5" Type="http://schemas.openxmlformats.org/officeDocument/2006/relationships/hyperlink" Target="https://www.cbd.int/documents/CBD/SBI/4/INF/3" TargetMode="External"/><Relationship Id="rId15" Type="http://schemas.openxmlformats.org/officeDocument/2006/relationships/hyperlink" Target="https://www.cbd.int/doc/decisions/cop-15/cop-15-dec-08-ar.pdf" TargetMode="External"/><Relationship Id="rId10" Type="http://schemas.openxmlformats.org/officeDocument/2006/relationships/hyperlink" Target="https://www.cbd.int/doc/c/e379/2371/e1e4e476b5b95c511b74a63e/sbi-03-07-add1-ar.pdf" TargetMode="External"/><Relationship Id="rId4" Type="http://schemas.openxmlformats.org/officeDocument/2006/relationships/hyperlink" Target="https://www.cbd.int/documents/CBD/SBI/4/INF/3" TargetMode="External"/><Relationship Id="rId9" Type="http://schemas.openxmlformats.org/officeDocument/2006/relationships/hyperlink" Target="https://www.cbd.int/doc/decisions/cop-15/cop-15-dec-08-ar.pdf" TargetMode="External"/><Relationship Id="rId14" Type="http://schemas.openxmlformats.org/officeDocument/2006/relationships/hyperlink" Target="https://www.cbd.int/doc/decisions/cop-15/cop-15-dec-08-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F1C90-2CBA-45C8-9FD1-A119C1C3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17</Pages>
  <Words>6292</Words>
  <Characters>35868</Characters>
  <Application>Microsoft Office Word</Application>
  <DocSecurity>0</DocSecurity>
  <Lines>298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Capacity-building and development and awareness-raising</vt:lpstr>
      <vt:lpstr>Capacity-building and development and awareness-raising</vt:lpstr>
    </vt:vector>
  </TitlesOfParts>
  <Company/>
  <LinksUpToDate>false</LinksUpToDate>
  <CharactersWithSpaces>42076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development and awareness-raising</dc:title>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cp:lastModifiedBy>Maha Labib</cp:lastModifiedBy>
  <cp:revision>11</cp:revision>
  <cp:lastPrinted>2025-03-23T14:35:00Z</cp:lastPrinted>
  <dcterms:created xsi:type="dcterms:W3CDTF">2025-03-22T13:51:00Z</dcterms:created>
  <dcterms:modified xsi:type="dcterms:W3CDTF">2025-03-23T14:39:00Z</dcterms:modified>
</cp:coreProperties>
</file>