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99F265C" w:rsidR="0036571F" w:rsidRDefault="00BA11BA">
      <w:pPr>
        <w:jc w:val="center"/>
        <w:rPr>
          <w:b/>
        </w:rPr>
      </w:pPr>
      <w:r>
        <w:rPr>
          <w:b/>
        </w:rPr>
        <w:t xml:space="preserve">Informal Session for SBSTTA-24, Agenda item </w:t>
      </w:r>
      <w:r w:rsidR="009A6868">
        <w:rPr>
          <w:b/>
        </w:rPr>
        <w:t>3</w:t>
      </w:r>
      <w:r>
        <w:rPr>
          <w:b/>
        </w:rPr>
        <w:t xml:space="preserve"> | February 17</w:t>
      </w:r>
      <w:r>
        <w:rPr>
          <w:b/>
          <w:vertAlign w:val="superscript"/>
        </w:rPr>
        <w:t>th</w:t>
      </w:r>
      <w:r>
        <w:rPr>
          <w:b/>
        </w:rPr>
        <w:t xml:space="preserve"> and 18</w:t>
      </w:r>
      <w:r>
        <w:rPr>
          <w:b/>
          <w:vertAlign w:val="superscript"/>
        </w:rPr>
        <w:t>th</w:t>
      </w:r>
      <w:r>
        <w:rPr>
          <w:b/>
        </w:rPr>
        <w:t xml:space="preserve"> 2021</w:t>
      </w:r>
    </w:p>
    <w:p w14:paraId="00000002" w14:textId="77777777" w:rsidR="0036571F" w:rsidRDefault="00BA11BA">
      <w:pPr>
        <w:jc w:val="center"/>
        <w:rPr>
          <w:i/>
        </w:rPr>
      </w:pPr>
      <w:r>
        <w:rPr>
          <w:i/>
        </w:rPr>
        <w:t>Post 2020 global biodiversity framework: scientific and technical information to support the review of the updated goals and targets, and related indicators and baselines</w:t>
      </w:r>
    </w:p>
    <w:p w14:paraId="00000003" w14:textId="77777777" w:rsidR="0036571F" w:rsidRDefault="00BA11BA">
      <w:pPr>
        <w:jc w:val="center"/>
      </w:pPr>
      <w:r>
        <w:t>2 minutes intervention</w:t>
      </w:r>
    </w:p>
    <w:p w14:paraId="00000004" w14:textId="5ACAE86B" w:rsidR="0036571F" w:rsidRPr="00093E2A" w:rsidRDefault="00093E2A" w:rsidP="00093E2A">
      <w:pPr>
        <w:rPr>
          <w:b/>
          <w:bCs/>
          <w:i/>
        </w:rPr>
      </w:pPr>
      <w:r w:rsidRPr="00093E2A">
        <w:rPr>
          <w:b/>
          <w:bCs/>
          <w:i/>
        </w:rPr>
        <w:t>English</w:t>
      </w:r>
    </w:p>
    <w:p w14:paraId="7139C6B4" w14:textId="77777777" w:rsidR="00093E2A" w:rsidRDefault="00093E2A">
      <w:pPr>
        <w:spacing w:line="360" w:lineRule="auto"/>
      </w:pPr>
    </w:p>
    <w:p w14:paraId="00000006" w14:textId="3543484F" w:rsidR="0036571F" w:rsidRDefault="00BA11BA">
      <w:pPr>
        <w:spacing w:line="360" w:lineRule="auto"/>
      </w:pPr>
      <w:r>
        <w:t>Honorable Chairs, co-chairs, and distinguished delegates,</w:t>
      </w:r>
    </w:p>
    <w:p w14:paraId="00000008" w14:textId="4DDCDE3D" w:rsidR="0036571F" w:rsidRDefault="00BA11BA">
      <w:pPr>
        <w:spacing w:line="360" w:lineRule="auto"/>
        <w:jc w:val="both"/>
      </w:pPr>
      <w:r>
        <w:t xml:space="preserve">I am taking the floor on behalf of the Advisory Committee on Subnational Governments, coordinated by Regions4 and the Government of Québec, ICLEI - Local Governments for Sustainability, the Group of Leading Subnational Governments towards the ABTs, the European Committee of the Regions, and on behalf of the Edinburgh Process Partners. </w:t>
      </w:r>
    </w:p>
    <w:p w14:paraId="0000000A" w14:textId="1C06D9C3" w:rsidR="0036571F" w:rsidRDefault="00BA11BA">
      <w:pPr>
        <w:spacing w:line="360" w:lineRule="auto"/>
        <w:jc w:val="both"/>
      </w:pPr>
      <w:r>
        <w:t xml:space="preserve">We thank the Secretariat and the co-chairs for organizing this important </w:t>
      </w:r>
      <w:r w:rsidR="00A5523E">
        <w:t>meeting and</w:t>
      </w:r>
      <w:r>
        <w:t xml:space="preserve"> congratulate the Secretariat for its ongoing effort to include all stakeholders’ voices in these virtual forums, as we truly believe that a </w:t>
      </w:r>
      <w:sdt>
        <w:sdtPr>
          <w:tag w:val="goog_rdk_0"/>
          <w:id w:val="-1595165266"/>
        </w:sdtPr>
        <w:sdtEndPr/>
        <w:sdtContent>
          <w:r>
            <w:t>whole-</w:t>
          </w:r>
        </w:sdtContent>
      </w:sdt>
      <w:r>
        <w:t>o</w:t>
      </w:r>
      <w:sdt>
        <w:sdtPr>
          <w:tag w:val="goog_rdk_1"/>
          <w:id w:val="840592514"/>
        </w:sdtPr>
        <w:sdtEndPr/>
        <w:sdtContent>
          <w:r>
            <w:t>f-</w:t>
          </w:r>
        </w:sdtContent>
      </w:sdt>
      <w:r>
        <w:t xml:space="preserve">government </w:t>
      </w:r>
      <w:sdt>
        <w:sdtPr>
          <w:tag w:val="goog_rdk_2"/>
          <w:id w:val="320388471"/>
        </w:sdtPr>
        <w:sdtEndPr/>
        <w:sdtContent>
          <w:r>
            <w:t xml:space="preserve">and society </w:t>
          </w:r>
        </w:sdtContent>
      </w:sdt>
      <w:r>
        <w:t xml:space="preserve">approach will raise the ambition that we all share for Nature. </w:t>
      </w:r>
    </w:p>
    <w:p w14:paraId="0000000B" w14:textId="70CB7EA4" w:rsidR="0036571F" w:rsidRDefault="00BA11BA">
      <w:pPr>
        <w:spacing w:line="360" w:lineRule="auto"/>
        <w:jc w:val="both"/>
      </w:pPr>
      <w:r>
        <w:t xml:space="preserve">Our constituencies – local and subnational governments - are currently on the frontline of the fight against the Covid-19 pandemic, and we strongly believe that urgent action and leadership is needed. Like many Parties, we believe that we should oppose any delay in the adoption of the headline indicators until after COP-15, as well as all component and complementary indicators that already reach a consensus. The creation of a Technical Expert Group would be </w:t>
      </w:r>
      <w:r w:rsidR="004910BB">
        <w:t>useful to fill</w:t>
      </w:r>
      <w:r>
        <w:t xml:space="preserve"> the gaps in component and complementary indicators </w:t>
      </w:r>
      <w:r w:rsidR="004910BB">
        <w:t>and to bring</w:t>
      </w:r>
      <w:r>
        <w:t xml:space="preserve"> more details and precision to those indicators that need it, all by COP-16 at the latest. </w:t>
      </w:r>
    </w:p>
    <w:p w14:paraId="0000000D" w14:textId="7DB83389" w:rsidR="0036571F" w:rsidRDefault="001F28C9">
      <w:pPr>
        <w:spacing w:line="360" w:lineRule="auto"/>
        <w:jc w:val="both"/>
      </w:pPr>
      <w:sdt>
        <w:sdtPr>
          <w:tag w:val="goog_rdk_7"/>
          <w:id w:val="-401444970"/>
        </w:sdtPr>
        <w:sdtEndPr/>
        <w:sdtContent/>
      </w:sdt>
      <w:sdt>
        <w:sdtPr>
          <w:tag w:val="goog_rdk_8"/>
          <w:id w:val="352539632"/>
        </w:sdtPr>
        <w:sdtEndPr/>
        <w:sdtContent/>
      </w:sdt>
      <w:sdt>
        <w:sdtPr>
          <w:tag w:val="goog_rdk_9"/>
          <w:id w:val="2105374671"/>
        </w:sdtPr>
        <w:sdtEndPr/>
        <w:sdtContent/>
      </w:sdt>
      <w:sdt>
        <w:sdtPr>
          <w:tag w:val="goog_rdk_10"/>
          <w:id w:val="-1772850265"/>
        </w:sdtPr>
        <w:sdtEndPr/>
        <w:sdtContent/>
      </w:sdt>
      <w:sdt>
        <w:sdtPr>
          <w:tag w:val="goog_rdk_66"/>
          <w:id w:val="992452585"/>
        </w:sdtPr>
        <w:sdtEndPr/>
        <w:sdtContent/>
      </w:sdt>
      <w:sdt>
        <w:sdtPr>
          <w:tag w:val="goog_rdk_67"/>
          <w:id w:val="494920715"/>
        </w:sdtPr>
        <w:sdtEndPr/>
        <w:sdtContent/>
      </w:sdt>
      <w:sdt>
        <w:sdtPr>
          <w:tag w:val="goog_rdk_68"/>
          <w:id w:val="-494336370"/>
        </w:sdtPr>
        <w:sdtEndPr/>
        <w:sdtContent/>
      </w:sdt>
      <w:sdt>
        <w:sdtPr>
          <w:tag w:val="goog_rdk_69"/>
          <w:id w:val="-1366598525"/>
        </w:sdtPr>
        <w:sdtEndPr/>
        <w:sdtContent/>
      </w:sdt>
      <w:r w:rsidR="00BA11BA">
        <w:t xml:space="preserve">It is important </w:t>
      </w:r>
      <w:sdt>
        <w:sdtPr>
          <w:tag w:val="goog_rdk_11"/>
          <w:id w:val="2132672792"/>
        </w:sdtPr>
        <w:sdtEndPr/>
        <w:sdtContent>
          <w:r w:rsidR="00BA11BA">
            <w:t>that</w:t>
          </w:r>
        </w:sdtContent>
      </w:sdt>
      <w:r w:rsidR="00BA11BA">
        <w:t xml:space="preserve"> the proposed monitoring approach track</w:t>
      </w:r>
      <w:sdt>
        <w:sdtPr>
          <w:tag w:val="goog_rdk_14"/>
          <w:id w:val="786159715"/>
        </w:sdtPr>
        <w:sdtEndPr/>
        <w:sdtContent>
          <w:r w:rsidR="00BA11BA">
            <w:t>s</w:t>
          </w:r>
        </w:sdtContent>
      </w:sdt>
      <w:r w:rsidR="00BA11BA">
        <w:t xml:space="preserve"> progress across all levels of governments. We </w:t>
      </w:r>
      <w:sdt>
        <w:sdtPr>
          <w:tag w:val="goog_rdk_17"/>
          <w:id w:val="119651002"/>
        </w:sdtPr>
        <w:sdtEndPr/>
        <w:sdtContent>
          <w:r w:rsidR="00BA11BA">
            <w:t xml:space="preserve">praise the </w:t>
          </w:r>
          <w:r w:rsidR="002B4E27">
            <w:t xml:space="preserve">possible </w:t>
          </w:r>
          <w:r w:rsidR="00BA11BA">
            <w:t>disaggregat</w:t>
          </w:r>
        </w:sdtContent>
      </w:sdt>
      <w:sdt>
        <w:sdtPr>
          <w:tag w:val="goog_rdk_20"/>
          <w:id w:val="-991096147"/>
        </w:sdtPr>
        <w:sdtEndPr/>
        <w:sdtContent>
          <w:r w:rsidR="00BA11BA">
            <w:t>ion</w:t>
          </w:r>
        </w:sdtContent>
      </w:sdt>
      <w:sdt>
        <w:sdtPr>
          <w:tag w:val="goog_rdk_21"/>
          <w:id w:val="-564806441"/>
        </w:sdtPr>
        <w:sdtEndPr/>
        <w:sdtContent>
          <w:r w:rsidR="00BA11BA">
            <w:t xml:space="preserve"> into subnational level</w:t>
          </w:r>
        </w:sdtContent>
      </w:sdt>
      <w:sdt>
        <w:sdtPr>
          <w:tag w:val="goog_rdk_23"/>
          <w:id w:val="-233938308"/>
        </w:sdtPr>
        <w:sdtEndPr/>
        <w:sdtContent>
          <w:r w:rsidR="00BA11BA">
            <w:t>s</w:t>
          </w:r>
        </w:sdtContent>
      </w:sdt>
      <w:sdt>
        <w:sdtPr>
          <w:tag w:val="goog_rdk_24"/>
          <w:id w:val="-417099747"/>
        </w:sdtPr>
        <w:sdtEndPr/>
        <w:sdtContent>
          <w:r w:rsidR="00BA11BA">
            <w:t xml:space="preserve"> as a further preference to indicators and </w:t>
          </w:r>
        </w:sdtContent>
      </w:sdt>
      <w:r w:rsidR="00BA11BA">
        <w:t xml:space="preserve">propose to add </w:t>
      </w:r>
      <w:sdt>
        <w:sdtPr>
          <w:tag w:val="goog_rdk_26"/>
          <w:id w:val="97389716"/>
        </w:sdtPr>
        <w:sdtEndPr/>
        <w:sdtContent>
          <w:r w:rsidR="00BA11BA">
            <w:t>all</w:t>
          </w:r>
        </w:sdtContent>
      </w:sdt>
      <w:r w:rsidR="00BA11BA">
        <w:t xml:space="preserve"> subnational level</w:t>
      </w:r>
      <w:sdt>
        <w:sdtPr>
          <w:tag w:val="goog_rdk_28"/>
          <w:id w:val="1962066787"/>
        </w:sdtPr>
        <w:sdtEndPr/>
        <w:sdtContent>
          <w:r w:rsidR="00BA11BA">
            <w:t>s</w:t>
          </w:r>
        </w:sdtContent>
      </w:sdt>
      <w:r w:rsidR="00BA11BA">
        <w:t xml:space="preserve"> of </w:t>
      </w:r>
      <w:sdt>
        <w:sdtPr>
          <w:tag w:val="goog_rdk_29"/>
          <w:id w:val="-1746402490"/>
        </w:sdtPr>
        <w:sdtEndPr/>
        <w:sdtContent>
          <w:r w:rsidR="004910BB">
            <w:t>g</w:t>
          </w:r>
          <w:r w:rsidR="00BA11BA">
            <w:t>overnment</w:t>
          </w:r>
        </w:sdtContent>
      </w:sdt>
      <w:r w:rsidR="00BA11BA">
        <w:t xml:space="preserve"> </w:t>
      </w:r>
      <w:sdt>
        <w:sdtPr>
          <w:tag w:val="goog_rdk_32"/>
          <w:id w:val="-1380081368"/>
        </w:sdtPr>
        <w:sdtEndPr/>
        <w:sdtContent>
          <w:r w:rsidR="00BA11BA">
            <w:t>in</w:t>
          </w:r>
        </w:sdtContent>
      </w:sdt>
      <w:r w:rsidR="00BA11BA">
        <w:t xml:space="preserve"> the headline</w:t>
      </w:r>
      <w:sdt>
        <w:sdtPr>
          <w:tag w:val="goog_rdk_34"/>
          <w:id w:val="1533527517"/>
        </w:sdtPr>
        <w:sdtEndPr/>
        <w:sdtContent>
          <w:r w:rsidR="00BA11BA">
            <w:t>,</w:t>
          </w:r>
        </w:sdtContent>
      </w:sdt>
      <w:r w:rsidR="00BA11BA">
        <w:t xml:space="preserve"> component </w:t>
      </w:r>
      <w:sdt>
        <w:sdtPr>
          <w:tag w:val="goog_rdk_35"/>
          <w:id w:val="617035627"/>
        </w:sdtPr>
        <w:sdtEndPr/>
        <w:sdtContent>
          <w:r w:rsidR="00BA11BA">
            <w:t xml:space="preserve">and complementary </w:t>
          </w:r>
        </w:sdtContent>
      </w:sdt>
      <w:r w:rsidR="00BA11BA">
        <w:t>indicators</w:t>
      </w:r>
      <w:sdt>
        <w:sdtPr>
          <w:tag w:val="goog_rdk_36"/>
          <w:id w:val="1331646192"/>
        </w:sdtPr>
        <w:sdtEndPr/>
        <w:sdtContent>
          <w:r w:rsidR="00BA11BA">
            <w:t>.</w:t>
          </w:r>
        </w:sdtContent>
      </w:sdt>
      <w:r w:rsidR="00BA11BA">
        <w:t xml:space="preserve"> </w:t>
      </w:r>
      <w:r w:rsidR="00AA0328" w:rsidRPr="00093E2A">
        <w:t>It</w:t>
      </w:r>
      <w:r w:rsidR="002B4E27" w:rsidRPr="00093E2A">
        <w:t xml:space="preserve"> seems implicit that headlines indicators should be applied by those subnational governments willing to submit their reports on implementation. We therefore propose to explicitly reference the subnational level of governance when it comes to both the headline and component indicators and would be happy to provide some suggestions in writing</w:t>
      </w:r>
      <w:r w:rsidR="005B06D4">
        <w:t>.</w:t>
      </w:r>
    </w:p>
    <w:p w14:paraId="0000000F" w14:textId="007D1607" w:rsidR="0036571F" w:rsidRDefault="00BA11BA">
      <w:pPr>
        <w:spacing w:line="360" w:lineRule="auto"/>
        <w:jc w:val="both"/>
      </w:pPr>
      <w:r>
        <w:lastRenderedPageBreak/>
        <w:t xml:space="preserve">Finally, we invite Parties to increase support, including financial resources, for local and subnational monitoring systems and </w:t>
      </w:r>
      <w:sdt>
        <w:sdtPr>
          <w:tag w:val="goog_rdk_52"/>
          <w:id w:val="168679434"/>
        </w:sdtPr>
        <w:sdtEndPr/>
        <w:sdtContent>
          <w:r>
            <w:t xml:space="preserve">the </w:t>
          </w:r>
        </w:sdtContent>
      </w:sdt>
      <w:r>
        <w:t xml:space="preserve">compilation of biodiversity indicators. </w:t>
      </w:r>
    </w:p>
    <w:p w14:paraId="00000011" w14:textId="2D1E5A5B" w:rsidR="0036571F" w:rsidRDefault="00BA11BA">
      <w:pPr>
        <w:spacing w:line="360" w:lineRule="auto"/>
        <w:jc w:val="both"/>
      </w:pPr>
      <w:r>
        <w:t>We remain committed to engage in the post-2020 global biodiversity framework and look forward to discussing these points further and continuing the good work together.</w:t>
      </w:r>
    </w:p>
    <w:p w14:paraId="00000013" w14:textId="5088D695" w:rsidR="0036571F" w:rsidRPr="009A6868" w:rsidRDefault="00BA11BA">
      <w:pPr>
        <w:spacing w:line="360" w:lineRule="auto"/>
        <w:jc w:val="both"/>
        <w:rPr>
          <w:lang w:val="es-ES"/>
        </w:rPr>
      </w:pPr>
      <w:r w:rsidRPr="009A6868">
        <w:rPr>
          <w:lang w:val="es-ES"/>
        </w:rPr>
        <w:t>Thank you!</w:t>
      </w:r>
    </w:p>
    <w:p w14:paraId="2C9D0140" w14:textId="1E45B60A" w:rsidR="00093E2A" w:rsidRPr="009A6868" w:rsidRDefault="00093E2A">
      <w:pPr>
        <w:spacing w:line="360" w:lineRule="auto"/>
        <w:jc w:val="both"/>
        <w:rPr>
          <w:lang w:val="es-ES"/>
        </w:rPr>
      </w:pPr>
    </w:p>
    <w:p w14:paraId="7365638A" w14:textId="7D333972" w:rsidR="00093E2A" w:rsidRPr="009A6868" w:rsidRDefault="00093E2A">
      <w:pPr>
        <w:spacing w:line="360" w:lineRule="auto"/>
        <w:jc w:val="both"/>
        <w:rPr>
          <w:lang w:val="es-ES"/>
        </w:rPr>
      </w:pPr>
      <w:r w:rsidRPr="009A6868">
        <w:rPr>
          <w:b/>
          <w:bCs/>
          <w:i/>
          <w:iCs/>
          <w:lang w:val="es-ES"/>
        </w:rPr>
        <w:t>Spanish</w:t>
      </w:r>
    </w:p>
    <w:p w14:paraId="312FCC0B" w14:textId="11B37EC4" w:rsidR="00093E2A" w:rsidRPr="009A6868" w:rsidRDefault="00093E2A">
      <w:pPr>
        <w:spacing w:line="360" w:lineRule="auto"/>
        <w:jc w:val="both"/>
        <w:rPr>
          <w:lang w:val="es-ES"/>
        </w:rPr>
      </w:pPr>
    </w:p>
    <w:p w14:paraId="463588EC" w14:textId="77777777" w:rsidR="005B06D4" w:rsidRPr="005B06D4" w:rsidRDefault="005B06D4" w:rsidP="005B06D4">
      <w:pPr>
        <w:spacing w:line="360" w:lineRule="auto"/>
        <w:jc w:val="both"/>
        <w:rPr>
          <w:lang w:val="es-ES"/>
        </w:rPr>
      </w:pPr>
      <w:r w:rsidRPr="005B06D4">
        <w:rPr>
          <w:lang w:val="es-ES"/>
        </w:rPr>
        <w:t>Honorables presidentes, copresidentes y distinguidos delegados,</w:t>
      </w:r>
    </w:p>
    <w:p w14:paraId="0ED2A499" w14:textId="57EA39FE" w:rsidR="005B06D4" w:rsidRPr="005B06D4" w:rsidRDefault="005B06D4" w:rsidP="005B06D4">
      <w:pPr>
        <w:spacing w:line="360" w:lineRule="auto"/>
        <w:jc w:val="both"/>
        <w:rPr>
          <w:lang w:val="es-ES"/>
        </w:rPr>
      </w:pPr>
      <w:r w:rsidRPr="005B06D4">
        <w:rPr>
          <w:lang w:val="es-ES"/>
        </w:rPr>
        <w:t xml:space="preserve">Tomo la palabra en nombre del Comité Asesor de Gobiernos Subnacionales, coordinado por Regions4 y el Gobierno de </w:t>
      </w:r>
      <w:r w:rsidR="001F5119" w:rsidRPr="005B06D4">
        <w:rPr>
          <w:lang w:val="es-ES"/>
        </w:rPr>
        <w:t>Quebec</w:t>
      </w:r>
      <w:r w:rsidRPr="005B06D4">
        <w:rPr>
          <w:lang w:val="es-ES"/>
        </w:rPr>
        <w:t xml:space="preserve">, ICLEI - Gobiernos Locales por la Sostenibilidad, el Grupo de Gobiernos Subnacionales hacia las Metas de Aichi, el Comité Europeo de Regiones, y en nombre de los socios del Proceso de Edimburgo. </w:t>
      </w:r>
    </w:p>
    <w:p w14:paraId="42013369" w14:textId="514A6F9F" w:rsidR="005B06D4" w:rsidRPr="005B06D4" w:rsidRDefault="005B06D4" w:rsidP="005B06D4">
      <w:pPr>
        <w:spacing w:line="360" w:lineRule="auto"/>
        <w:jc w:val="both"/>
        <w:rPr>
          <w:lang w:val="es-ES"/>
        </w:rPr>
      </w:pPr>
      <w:r w:rsidRPr="005B06D4">
        <w:rPr>
          <w:lang w:val="es-ES"/>
        </w:rPr>
        <w:t xml:space="preserve">Agradecemos la organización de esta reunión y </w:t>
      </w:r>
      <w:r>
        <w:rPr>
          <w:lang w:val="es-ES"/>
        </w:rPr>
        <w:t xml:space="preserve">les </w:t>
      </w:r>
      <w:r w:rsidRPr="005B06D4">
        <w:rPr>
          <w:lang w:val="es-ES"/>
        </w:rPr>
        <w:t xml:space="preserve">felicitamos por </w:t>
      </w:r>
      <w:r w:rsidR="00633DB8">
        <w:rPr>
          <w:lang w:val="es-ES"/>
        </w:rPr>
        <w:t>el</w:t>
      </w:r>
      <w:r w:rsidRPr="005B06D4">
        <w:rPr>
          <w:lang w:val="es-ES"/>
        </w:rPr>
        <w:t xml:space="preserve"> continuo esfuerzo </w:t>
      </w:r>
      <w:r w:rsidR="00633DB8">
        <w:rPr>
          <w:lang w:val="es-ES"/>
        </w:rPr>
        <w:t>de</w:t>
      </w:r>
      <w:r w:rsidRPr="005B06D4">
        <w:rPr>
          <w:lang w:val="es-ES"/>
        </w:rPr>
        <w:t xml:space="preserve"> incluir las voces de todas las partes interesadas en estos foros, un enfoque de todo el gobierno y la sociedad aumentará la ambición que todos compartimos por la </w:t>
      </w:r>
      <w:r w:rsidR="001F5119">
        <w:rPr>
          <w:lang w:val="es-ES"/>
        </w:rPr>
        <w:t>n</w:t>
      </w:r>
      <w:r w:rsidRPr="005B06D4">
        <w:rPr>
          <w:lang w:val="es-ES"/>
        </w:rPr>
        <w:t xml:space="preserve">aturaleza. </w:t>
      </w:r>
    </w:p>
    <w:p w14:paraId="52961248" w14:textId="2FA8F7E9" w:rsidR="005B06D4" w:rsidRDefault="005B06D4" w:rsidP="005B06D4">
      <w:pPr>
        <w:spacing w:line="360" w:lineRule="auto"/>
        <w:jc w:val="both"/>
        <w:rPr>
          <w:lang w:val="es-ES"/>
        </w:rPr>
      </w:pPr>
      <w:r w:rsidRPr="005B06D4">
        <w:rPr>
          <w:lang w:val="es-ES"/>
        </w:rPr>
        <w:t>Nuestras circunscripciones -gobiernos locales y subnacionales- están actualmente en la primera línea de la lucha contra la pandemia de</w:t>
      </w:r>
      <w:r>
        <w:rPr>
          <w:lang w:val="es-ES"/>
        </w:rPr>
        <w:t>l</w:t>
      </w:r>
      <w:r w:rsidRPr="005B06D4">
        <w:rPr>
          <w:lang w:val="es-ES"/>
        </w:rPr>
        <w:t xml:space="preserve"> Covid-19, y creemos que</w:t>
      </w:r>
      <w:r>
        <w:rPr>
          <w:lang w:val="es-ES"/>
        </w:rPr>
        <w:t xml:space="preserve"> es necesario </w:t>
      </w:r>
      <w:r w:rsidRPr="005B06D4">
        <w:rPr>
          <w:lang w:val="es-ES"/>
        </w:rPr>
        <w:t>actuar</w:t>
      </w:r>
      <w:r>
        <w:rPr>
          <w:lang w:val="es-ES"/>
        </w:rPr>
        <w:t xml:space="preserve"> urgentemente y con liderazgo</w:t>
      </w:r>
      <w:r w:rsidRPr="005B06D4">
        <w:rPr>
          <w:lang w:val="es-ES"/>
        </w:rPr>
        <w:t xml:space="preserve">. Al igual que muchas Partes, creemos que debemos oponernos a cualquier retraso en la adopción de los indicadores </w:t>
      </w:r>
      <w:r>
        <w:rPr>
          <w:lang w:val="es-ES"/>
        </w:rPr>
        <w:t>de cabecera</w:t>
      </w:r>
      <w:r w:rsidRPr="005B06D4">
        <w:rPr>
          <w:lang w:val="es-ES"/>
        </w:rPr>
        <w:t>, así como de los</w:t>
      </w:r>
      <w:r>
        <w:rPr>
          <w:lang w:val="es-ES"/>
        </w:rPr>
        <w:t xml:space="preserve"> indicadores de</w:t>
      </w:r>
      <w:r w:rsidRPr="005B06D4">
        <w:rPr>
          <w:lang w:val="es-ES"/>
        </w:rPr>
        <w:t xml:space="preserve"> componentes </w:t>
      </w:r>
      <w:r>
        <w:rPr>
          <w:lang w:val="es-ES"/>
        </w:rPr>
        <w:t>y</w:t>
      </w:r>
      <w:r w:rsidRPr="005B06D4">
        <w:rPr>
          <w:lang w:val="es-ES"/>
        </w:rPr>
        <w:t xml:space="preserve"> complementarios que ya han alcanzado un consenso. La creación de un Grupo de Expertos Técnicos sería útil para llenar las lagunas de los indicadores </w:t>
      </w:r>
      <w:r>
        <w:rPr>
          <w:lang w:val="es-ES"/>
        </w:rPr>
        <w:t xml:space="preserve">de </w:t>
      </w:r>
      <w:r w:rsidRPr="005B06D4">
        <w:rPr>
          <w:lang w:val="es-ES"/>
        </w:rPr>
        <w:t xml:space="preserve">componentes y complementarios y para aportar más detalles y precisión a los indicadores que lo necesiten, todo ello para la COP-16 a más tardar. </w:t>
      </w:r>
    </w:p>
    <w:p w14:paraId="3E1793B9" w14:textId="4FBFA79F" w:rsidR="005B06D4" w:rsidRPr="00633DB8" w:rsidRDefault="005B06D4" w:rsidP="005B06D4">
      <w:pPr>
        <w:spacing w:line="360" w:lineRule="auto"/>
        <w:jc w:val="both"/>
        <w:rPr>
          <w:lang w:val="es-ES"/>
        </w:rPr>
      </w:pPr>
      <w:r w:rsidRPr="005B06D4">
        <w:rPr>
          <w:lang w:val="es-ES"/>
        </w:rPr>
        <w:t xml:space="preserve">Es importante que el enfoque de seguimiento propuesto </w:t>
      </w:r>
      <w:r w:rsidR="001F5119">
        <w:rPr>
          <w:lang w:val="es-ES"/>
        </w:rPr>
        <w:t>considere a</w:t>
      </w:r>
      <w:r w:rsidRPr="005B06D4">
        <w:rPr>
          <w:lang w:val="es-ES"/>
        </w:rPr>
        <w:t xml:space="preserve"> todos los niveles de gobierno. </w:t>
      </w:r>
      <w:r w:rsidR="001F5119">
        <w:rPr>
          <w:lang w:val="es-ES"/>
        </w:rPr>
        <w:t>Celebramos</w:t>
      </w:r>
      <w:r w:rsidRPr="005B06D4">
        <w:rPr>
          <w:lang w:val="es-ES"/>
        </w:rPr>
        <w:t xml:space="preserve"> el posible desglose en niveles subnacionales como una preferencia más para los indicadores. Parece implícito que los indicadores de cabecera deben ser aplicados por aquellos gobiernos subnacionales que estén dispuestos a presentar </w:t>
      </w:r>
      <w:r w:rsidR="001F5119">
        <w:rPr>
          <w:lang w:val="es-ES"/>
        </w:rPr>
        <w:t xml:space="preserve">informes </w:t>
      </w:r>
      <w:r w:rsidRPr="005B06D4">
        <w:rPr>
          <w:lang w:val="es-ES"/>
        </w:rPr>
        <w:t xml:space="preserve">de </w:t>
      </w:r>
      <w:r w:rsidR="001F5119">
        <w:rPr>
          <w:lang w:val="es-ES"/>
        </w:rPr>
        <w:t>implementación</w:t>
      </w:r>
      <w:r w:rsidRPr="005B06D4">
        <w:rPr>
          <w:lang w:val="es-ES"/>
        </w:rPr>
        <w:t xml:space="preserve">. Por lo </w:t>
      </w:r>
      <w:r w:rsidRPr="005B06D4">
        <w:rPr>
          <w:lang w:val="es-ES"/>
        </w:rPr>
        <w:lastRenderedPageBreak/>
        <w:t>tanto, proponemos que se haga referencia explícita al nivel subnacional de gobierno cuando se trate de los indicadores principales y de los componentes, estaríamos encantados de ofrecer algunas sugerencias por escrito</w:t>
      </w:r>
      <w:r w:rsidR="00633DB8">
        <w:rPr>
          <w:lang w:val="es-ES"/>
        </w:rPr>
        <w:t>.</w:t>
      </w:r>
    </w:p>
    <w:p w14:paraId="7DB0ED5E" w14:textId="77777777" w:rsidR="001F5119" w:rsidRPr="001F5119" w:rsidRDefault="001F5119" w:rsidP="001F5119">
      <w:pPr>
        <w:spacing w:line="360" w:lineRule="auto"/>
        <w:jc w:val="both"/>
        <w:rPr>
          <w:lang w:val="es-ES"/>
        </w:rPr>
      </w:pPr>
      <w:r w:rsidRPr="001F5119">
        <w:rPr>
          <w:lang w:val="es-ES"/>
        </w:rPr>
        <w:t xml:space="preserve">Por último, invitamos a las Partes a aumentar el apoyo, incluidos los recursos financieros, a los sistemas de seguimiento locales y subnacionales y a la compilación de indicadores de biodiversidad. </w:t>
      </w:r>
    </w:p>
    <w:p w14:paraId="078F34F9" w14:textId="5B710FA2" w:rsidR="001F5119" w:rsidRPr="001F5119" w:rsidRDefault="001F5119" w:rsidP="001F5119">
      <w:pPr>
        <w:spacing w:line="360" w:lineRule="auto"/>
        <w:jc w:val="both"/>
        <w:rPr>
          <w:lang w:val="es-ES"/>
        </w:rPr>
      </w:pPr>
      <w:r w:rsidRPr="001F5119">
        <w:rPr>
          <w:lang w:val="es-ES"/>
        </w:rPr>
        <w:t xml:space="preserve">Seguimos comprometidos con la participación en el marco </w:t>
      </w:r>
      <w:r>
        <w:rPr>
          <w:lang w:val="es-ES"/>
        </w:rPr>
        <w:t xml:space="preserve">mundial </w:t>
      </w:r>
      <w:r w:rsidRPr="001F5119">
        <w:rPr>
          <w:lang w:val="es-ES"/>
        </w:rPr>
        <w:t>posterior a 2020 y esperamos seguir debatiendo estos puntos y continuar el buen trabajo conjunto.</w:t>
      </w:r>
    </w:p>
    <w:p w14:paraId="2E12E498" w14:textId="1BEFF7D2" w:rsidR="00093E2A" w:rsidRPr="005B06D4" w:rsidRDefault="001F5119" w:rsidP="001F5119">
      <w:pPr>
        <w:spacing w:line="360" w:lineRule="auto"/>
        <w:jc w:val="both"/>
        <w:rPr>
          <w:lang w:val="es-ES"/>
        </w:rPr>
      </w:pPr>
      <w:r w:rsidRPr="001F5119">
        <w:rPr>
          <w:lang w:val="es-ES"/>
        </w:rPr>
        <w:t>Gracias.</w:t>
      </w:r>
    </w:p>
    <w:sectPr w:rsidR="00093E2A" w:rsidRPr="005B06D4">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32E4" w14:textId="77777777" w:rsidR="001F28C9" w:rsidRDefault="001F28C9" w:rsidP="00442F12">
      <w:pPr>
        <w:spacing w:after="0" w:line="240" w:lineRule="auto"/>
      </w:pPr>
      <w:r>
        <w:separator/>
      </w:r>
    </w:p>
  </w:endnote>
  <w:endnote w:type="continuationSeparator" w:id="0">
    <w:p w14:paraId="69CB2E00" w14:textId="77777777" w:rsidR="001F28C9" w:rsidRDefault="001F28C9" w:rsidP="0044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1EF4" w14:textId="77777777" w:rsidR="001F28C9" w:rsidRDefault="001F28C9" w:rsidP="00442F12">
      <w:pPr>
        <w:spacing w:after="0" w:line="240" w:lineRule="auto"/>
      </w:pPr>
      <w:r>
        <w:separator/>
      </w:r>
    </w:p>
  </w:footnote>
  <w:footnote w:type="continuationSeparator" w:id="0">
    <w:p w14:paraId="2C8B2D63" w14:textId="77777777" w:rsidR="001F28C9" w:rsidRDefault="001F28C9" w:rsidP="00442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1F"/>
    <w:rsid w:val="00093E2A"/>
    <w:rsid w:val="001F28C9"/>
    <w:rsid w:val="001F5119"/>
    <w:rsid w:val="0020335A"/>
    <w:rsid w:val="002B4E27"/>
    <w:rsid w:val="00314A31"/>
    <w:rsid w:val="0036571F"/>
    <w:rsid w:val="00442F12"/>
    <w:rsid w:val="004910BB"/>
    <w:rsid w:val="005B06D4"/>
    <w:rsid w:val="00633DB8"/>
    <w:rsid w:val="007234FA"/>
    <w:rsid w:val="00723AD3"/>
    <w:rsid w:val="0073024E"/>
    <w:rsid w:val="009A6868"/>
    <w:rsid w:val="00A5523E"/>
    <w:rsid w:val="00AA0328"/>
    <w:rsid w:val="00BA11BA"/>
    <w:rsid w:val="00BF5DDC"/>
    <w:rsid w:val="00C67ABF"/>
    <w:rsid w:val="00CF0B17"/>
    <w:rsid w:val="00E3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9E1F2"/>
  <w15:docId w15:val="{62ACC58A-B31C-4252-9992-B9127F56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97E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E43"/>
    <w:rPr>
      <w:rFonts w:ascii="Segoe UI" w:hAnsi="Segoe UI" w:cs="Segoe UI"/>
      <w:sz w:val="18"/>
      <w:szCs w:val="18"/>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a">
    <w:name w:val="コメント文字列 (文字)"/>
    <w:basedOn w:val="Fuentedeprrafopredeter"/>
    <w:uiPriority w:val="99"/>
    <w:semiHidden/>
    <w:rsid w:val="00D543F8"/>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0">
    <w:name w:val="コメント内容 (文字)"/>
    <w:basedOn w:val="a"/>
    <w:uiPriority w:val="99"/>
    <w:semiHidden/>
    <w:rsid w:val="00D543F8"/>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comentarioCar">
    <w:name w:val="Texto comentario Car"/>
    <w:link w:val="Textocomentario"/>
    <w:uiPriority w:val="99"/>
    <w:semiHidden/>
    <w:rPr>
      <w:sz w:val="20"/>
      <w:szCs w:val="20"/>
    </w:rPr>
  </w:style>
  <w:style w:type="paragraph" w:styleId="Encabezado">
    <w:name w:val="header"/>
    <w:basedOn w:val="Normal"/>
    <w:link w:val="EncabezadoCar"/>
    <w:uiPriority w:val="99"/>
    <w:unhideWhenUsed/>
    <w:rsid w:val="00442F12"/>
    <w:pPr>
      <w:tabs>
        <w:tab w:val="center" w:pos="4252"/>
        <w:tab w:val="right" w:pos="8504"/>
      </w:tabs>
      <w:snapToGrid w:val="0"/>
    </w:pPr>
  </w:style>
  <w:style w:type="character" w:customStyle="1" w:styleId="EncabezadoCar">
    <w:name w:val="Encabezado Car"/>
    <w:basedOn w:val="Fuentedeprrafopredeter"/>
    <w:link w:val="Encabezado"/>
    <w:uiPriority w:val="99"/>
    <w:rsid w:val="00442F12"/>
  </w:style>
  <w:style w:type="paragraph" w:styleId="Piedepgina">
    <w:name w:val="footer"/>
    <w:basedOn w:val="Normal"/>
    <w:link w:val="PiedepginaCar"/>
    <w:uiPriority w:val="99"/>
    <w:unhideWhenUsed/>
    <w:rsid w:val="00442F12"/>
    <w:pPr>
      <w:tabs>
        <w:tab w:val="center" w:pos="4252"/>
        <w:tab w:val="right" w:pos="8504"/>
      </w:tabs>
      <w:snapToGrid w:val="0"/>
    </w:pPr>
  </w:style>
  <w:style w:type="character" w:customStyle="1" w:styleId="PiedepginaCar">
    <w:name w:val="Pie de página Car"/>
    <w:basedOn w:val="Fuentedeprrafopredeter"/>
    <w:link w:val="Piedepgina"/>
    <w:uiPriority w:val="99"/>
    <w:rsid w:val="0044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1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e9HoC3+vaWbHbKe9ryComqNwrJw==">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4224</Characters>
  <Application>Microsoft Office Word</Application>
  <DocSecurity>0</DocSecurity>
  <Lines>35</Lines>
  <Paragraphs>9</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Rachel</dc:creator>
  <cp:lastModifiedBy>Renata Gomez</cp:lastModifiedBy>
  <cp:revision>2</cp:revision>
  <dcterms:created xsi:type="dcterms:W3CDTF">2021-02-17T12:01:00Z</dcterms:created>
  <dcterms:modified xsi:type="dcterms:W3CDTF">2021-02-17T12:01:00Z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ies>
</file>