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B1D09" w14:textId="77777777" w:rsidR="00170E53" w:rsidRDefault="00170E53">
      <w:r>
        <w:rPr>
          <w:noProof/>
          <w:lang w:eastAsia="es-419"/>
        </w:rPr>
        <w:drawing>
          <wp:anchor distT="0" distB="0" distL="114300" distR="114300" simplePos="0" relativeHeight="251659264" behindDoc="1" locked="0" layoutInCell="1" allowOverlap="1" wp14:anchorId="463B3762" wp14:editId="68C8790D">
            <wp:simplePos x="0" y="0"/>
            <wp:positionH relativeFrom="page">
              <wp:posOffset>-197610</wp:posOffset>
            </wp:positionH>
            <wp:positionV relativeFrom="paragraph">
              <wp:posOffset>-913609</wp:posOffset>
            </wp:positionV>
            <wp:extent cx="7777480" cy="10058400"/>
            <wp:effectExtent l="0" t="0" r="0" b="0"/>
            <wp:wrapNone/>
            <wp:docPr id="2" name="Imagen 2" descr="Macintosh HD:Users:items:Desktop:CARPETA COMPARTIDA 2018:Generalidades:linea de gobierno:hoja membretada con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tems:Desktop:CARPETA COMPARTIDA 2018:Generalidades:linea de gobierno:hoja membretada conap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5C2A0" w14:textId="77777777" w:rsidR="00170E53" w:rsidRDefault="00170E53"/>
    <w:p w14:paraId="5FA86497" w14:textId="10B839E7" w:rsidR="00205840" w:rsidRDefault="00766E02" w:rsidP="00324C2D">
      <w:pPr>
        <w:jc w:val="both"/>
      </w:pPr>
      <w:r>
        <w:t>DECLARACIÓN GUATEMALA TEMA 7</w:t>
      </w:r>
      <w:r w:rsidR="00205840">
        <w:t xml:space="preserve"> </w:t>
      </w:r>
    </w:p>
    <w:p w14:paraId="5A27E758" w14:textId="77777777" w:rsidR="00205840" w:rsidRDefault="001B0682" w:rsidP="00324C2D">
      <w:pPr>
        <w:jc w:val="both"/>
      </w:pPr>
      <w:r w:rsidRPr="001B0682">
        <w:rPr>
          <w:lang w:val="es-ES"/>
        </w:rPr>
        <w:t>DESARROLLO DE CAPACIDAD, COOPERACIÓN CIENTÍFICA Y TÉCNICA Y TRANSFERENCIA DE TECNOLOGÍA</w:t>
      </w:r>
    </w:p>
    <w:p w14:paraId="47E309CA" w14:textId="77777777" w:rsidR="001B0682" w:rsidRDefault="001B0682" w:rsidP="00324C2D">
      <w:pPr>
        <w:jc w:val="both"/>
      </w:pPr>
      <w:r>
        <w:t>Señora Presidente</w:t>
      </w:r>
    </w:p>
    <w:p w14:paraId="6BFB56A8" w14:textId="77777777" w:rsidR="001D2BB8" w:rsidRDefault="000E4F04" w:rsidP="00324C2D">
      <w:pPr>
        <w:jc w:val="both"/>
      </w:pPr>
      <w:r>
        <w:t>La im</w:t>
      </w:r>
      <w:r w:rsidR="00B061DF">
        <w:t>plementación de un marco estrat</w:t>
      </w:r>
      <w:r>
        <w:t xml:space="preserve">égico para el desarrollo de capacidades, debe incluir un mecanismo de evaluación del impacto de las acciones en los países </w:t>
      </w:r>
      <w:r w:rsidR="00B061DF">
        <w:t xml:space="preserve">y en los beneficiarios, así como un mejor seguimiento de las capacidades adquiridas y su aplicación. </w:t>
      </w:r>
    </w:p>
    <w:p w14:paraId="243867CA" w14:textId="77777777" w:rsidR="00E8652F" w:rsidRDefault="00E8652F" w:rsidP="00324C2D">
      <w:pPr>
        <w:jc w:val="both"/>
      </w:pPr>
      <w:r>
        <w:t>Cada actividad relacionada a la creación de capacidades</w:t>
      </w:r>
      <w:r w:rsidR="0085113A">
        <w:t>, transferencia de tecnología y</w:t>
      </w:r>
      <w:r w:rsidR="00D502F6">
        <w:t xml:space="preserve"> co</w:t>
      </w:r>
      <w:r w:rsidR="00324C2D">
        <w:t>operación científica y técnica,</w:t>
      </w:r>
      <w:r>
        <w:t xml:space="preserve"> debe tener un financiamiento asociado</w:t>
      </w:r>
      <w:r w:rsidR="00D502F6">
        <w:t xml:space="preserve"> </w:t>
      </w:r>
      <w:r w:rsidR="00205840">
        <w:t>y recursos humanos suficientes,</w:t>
      </w:r>
      <w:r>
        <w:t xml:space="preserve"> para asegurar que</w:t>
      </w:r>
      <w:r w:rsidR="00D502F6">
        <w:t xml:space="preserve"> se</w:t>
      </w:r>
      <w:r>
        <w:t xml:space="preserve"> puedan llevar a cabo exitosamente, se deben tomar seriamente las recomendaciones emitidas por la Secretaria del CDB, sobre las limitaciones para la impl</w:t>
      </w:r>
      <w:r w:rsidR="00E41E3D">
        <w:t>ementación</w:t>
      </w:r>
      <w:r>
        <w:t xml:space="preserve"> </w:t>
      </w:r>
      <w:r w:rsidR="00E41E3D">
        <w:t xml:space="preserve">de sus elementos. </w:t>
      </w:r>
    </w:p>
    <w:p w14:paraId="22F2747F" w14:textId="2BEF8932" w:rsidR="00E8652F" w:rsidRDefault="00E8652F" w:rsidP="00324C2D">
      <w:pPr>
        <w:jc w:val="both"/>
      </w:pPr>
      <w:r>
        <w:t xml:space="preserve">Guatemala considera, que se debe ser más inclusivo en un nuevo plan de desarrollo de capacidades, tomando en cuenta la participación de los pueblos indígenas y comunidades locales, mujeres y jóvenes, </w:t>
      </w:r>
      <w:r w:rsidR="00134C33">
        <w:t>y científicos ciudadanos, quienes</w:t>
      </w:r>
      <w:r>
        <w:t xml:space="preserve"> apoyan activamente en</w:t>
      </w:r>
      <w:r w:rsidR="00600926">
        <w:rPr>
          <w:lang w:val="es-GT"/>
        </w:rPr>
        <w:t xml:space="preserve"> y</w:t>
      </w:r>
      <w:r>
        <w:t xml:space="preserve"> la conservación de la diversidad biológica, como los principales </w:t>
      </w:r>
      <w:r w:rsidR="00766E02">
        <w:t>actores</w:t>
      </w:r>
      <w:r>
        <w:t xml:space="preserve"> para transmitir nuevos conocimientos</w:t>
      </w:r>
      <w:r w:rsidR="00134C33">
        <w:t xml:space="preserve"> y crear conciencia</w:t>
      </w:r>
      <w:r>
        <w:t xml:space="preserve">. </w:t>
      </w:r>
    </w:p>
    <w:p w14:paraId="4A6BE3E2" w14:textId="5AEED42B" w:rsidR="00206384" w:rsidRDefault="00D502F6" w:rsidP="00324C2D">
      <w:pPr>
        <w:jc w:val="both"/>
      </w:pPr>
      <w:r>
        <w:t>El</w:t>
      </w:r>
      <w:r w:rsidR="001815BE">
        <w:t xml:space="preserve"> Gobierno de Guatemala, está realizando esfuerzos para organizar un grupo nacional </w:t>
      </w:r>
      <w:r w:rsidR="00E41E3D">
        <w:t>de expertos para el</w:t>
      </w:r>
      <w:r w:rsidR="001815BE">
        <w:t xml:space="preserve"> seguimiento a la Iniciativa Global de Taxonomía, </w:t>
      </w:r>
      <w:r w:rsidR="0085023A">
        <w:t>y</w:t>
      </w:r>
      <w:r w:rsidR="00273E0A">
        <w:t xml:space="preserve"> </w:t>
      </w:r>
      <w:r w:rsidR="00273E0A" w:rsidRPr="00273E0A">
        <w:t>facilitar el intercambio de información, experiencias, competencias y conocimientos técnicos especializados</w:t>
      </w:r>
      <w:r w:rsidR="00273E0A">
        <w:t>,</w:t>
      </w:r>
      <w:r w:rsidR="00E6739F">
        <w:t xml:space="preserve"> y </w:t>
      </w:r>
      <w:r w:rsidR="0085023A">
        <w:t xml:space="preserve">el </w:t>
      </w:r>
      <w:r w:rsidR="00E6739F">
        <w:t xml:space="preserve">seguimiento al </w:t>
      </w:r>
      <w:r w:rsidR="00E6739F" w:rsidRPr="00E6739F">
        <w:t>marco mundial de la diversidad biológica posterior a 2020</w:t>
      </w:r>
      <w:r w:rsidR="00F83BCD">
        <w:t>,</w:t>
      </w:r>
      <w:r w:rsidR="00E6739F">
        <w:t xml:space="preserve"> a nivel nacional o incluso regional. </w:t>
      </w:r>
      <w:r w:rsidR="00273E0A">
        <w:t xml:space="preserve"> </w:t>
      </w:r>
      <w:r w:rsidR="001359A8">
        <w:rPr>
          <w:lang w:val="es-GT"/>
        </w:rPr>
        <w:t>Consideramos de alta relevancia implementar acciones para reducir el impedimento</w:t>
      </w:r>
      <w:r w:rsidR="001815BE">
        <w:t>, incluyendo</w:t>
      </w:r>
      <w:r>
        <w:t xml:space="preserve"> apoyo financiero mediante proyecto</w:t>
      </w:r>
      <w:r w:rsidR="00273E0A">
        <w:t>s de cooperación más</w:t>
      </w:r>
      <w:r>
        <w:t xml:space="preserve"> esp</w:t>
      </w:r>
      <w:r w:rsidR="008E6DA7">
        <w:t>ecíficos</w:t>
      </w:r>
      <w:r w:rsidR="00273E0A">
        <w:t>, enfocados a</w:t>
      </w:r>
      <w:r>
        <w:t xml:space="preserve"> fortalecer </w:t>
      </w:r>
      <w:r w:rsidR="001815BE">
        <w:t>a las colecciones biológicas de referencia</w:t>
      </w:r>
      <w:r w:rsidR="008E6DA7">
        <w:t xml:space="preserve"> </w:t>
      </w:r>
      <w:r w:rsidR="00273E0A">
        <w:t xml:space="preserve">nacionales </w:t>
      </w:r>
      <w:r w:rsidR="008E6DA7">
        <w:t>y creación de capacidades en nuevas generaciones de curadores y taxónomos</w:t>
      </w:r>
      <w:r>
        <w:t>, principalmente en</w:t>
      </w:r>
      <w:r w:rsidR="001815BE">
        <w:t xml:space="preserve"> los países</w:t>
      </w:r>
      <w:r>
        <w:t xml:space="preserve"> megadi</w:t>
      </w:r>
      <w:r w:rsidR="001359A8">
        <w:t xml:space="preserve">versos, </w:t>
      </w:r>
      <w:r w:rsidR="001815BE">
        <w:t>siendo el punto de partida para la identificación de nuevas especies y estudios más especializados que contribuyan al conocimiento de la biodiversidad, y evitar la pérdida de especies que aún</w:t>
      </w:r>
      <w:r w:rsidR="008E6DA7">
        <w:t xml:space="preserve"> son desconocidas para la ciencia.</w:t>
      </w:r>
    </w:p>
    <w:p w14:paraId="28123456" w14:textId="77777777" w:rsidR="00206384" w:rsidRDefault="00206384" w:rsidP="00324C2D">
      <w:pPr>
        <w:jc w:val="both"/>
      </w:pPr>
      <w:r>
        <w:t>Nuestras observaciones serán presentadas por escrito durante las reuniones formales del SBI.</w:t>
      </w:r>
    </w:p>
    <w:p w14:paraId="5D6E9BE9" w14:textId="77777777" w:rsidR="00206384" w:rsidRDefault="00206384" w:rsidP="00324C2D">
      <w:pPr>
        <w:jc w:val="both"/>
      </w:pPr>
    </w:p>
    <w:p w14:paraId="77601D39" w14:textId="77777777" w:rsidR="001815BE" w:rsidRDefault="00206384" w:rsidP="00324C2D">
      <w:pPr>
        <w:jc w:val="both"/>
      </w:pPr>
      <w:r>
        <w:t>Muchas gracias Señora Presidente</w:t>
      </w:r>
      <w:r w:rsidR="008E6DA7">
        <w:t xml:space="preserve"> </w:t>
      </w:r>
    </w:p>
    <w:p w14:paraId="3D4DFCE8" w14:textId="77777777" w:rsidR="001815BE" w:rsidRDefault="001815BE" w:rsidP="00324C2D">
      <w:pPr>
        <w:jc w:val="both"/>
      </w:pPr>
    </w:p>
    <w:p w14:paraId="73EC2B04" w14:textId="77777777" w:rsidR="00E8652F" w:rsidRDefault="00E8652F">
      <w:bookmarkStart w:id="0" w:name="_GoBack"/>
      <w:bookmarkEnd w:id="0"/>
    </w:p>
    <w:sectPr w:rsidR="00E865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04"/>
    <w:rsid w:val="000E4F04"/>
    <w:rsid w:val="000F0311"/>
    <w:rsid w:val="00134C33"/>
    <w:rsid w:val="001359A8"/>
    <w:rsid w:val="00170E53"/>
    <w:rsid w:val="001815BE"/>
    <w:rsid w:val="001B0682"/>
    <w:rsid w:val="001D2BB8"/>
    <w:rsid w:val="00205840"/>
    <w:rsid w:val="00206384"/>
    <w:rsid w:val="00273E0A"/>
    <w:rsid w:val="00324C2D"/>
    <w:rsid w:val="00600926"/>
    <w:rsid w:val="00766E02"/>
    <w:rsid w:val="0085023A"/>
    <w:rsid w:val="0085113A"/>
    <w:rsid w:val="008E6DA7"/>
    <w:rsid w:val="00AB21A3"/>
    <w:rsid w:val="00B061DF"/>
    <w:rsid w:val="00BA6B15"/>
    <w:rsid w:val="00D502F6"/>
    <w:rsid w:val="00E41E3D"/>
    <w:rsid w:val="00E6739F"/>
    <w:rsid w:val="00E8652F"/>
    <w:rsid w:val="00F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3E842"/>
  <w15:chartTrackingRefBased/>
  <w15:docId w15:val="{1978812B-C044-4FBB-9422-A7AC5141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00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9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9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0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09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A37C-15DF-45E7-A7AF-1A499C21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Melisa Ojeda</cp:lastModifiedBy>
  <cp:revision>2</cp:revision>
  <dcterms:created xsi:type="dcterms:W3CDTF">2021-03-10T13:49:00Z</dcterms:created>
  <dcterms:modified xsi:type="dcterms:W3CDTF">2021-03-10T13:49:00Z</dcterms:modified>
</cp:coreProperties>
</file>