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C59F" w14:textId="0F6A8CD6" w:rsidR="00236608" w:rsidRPr="0024722D" w:rsidRDefault="0024722D" w:rsidP="00AE7B5B">
      <w:pPr>
        <w:jc w:val="center"/>
        <w:rPr>
          <w:b/>
          <w:sz w:val="22"/>
          <w:szCs w:val="22"/>
          <w:lang w:val="es-ES"/>
        </w:rPr>
      </w:pPr>
      <w:r w:rsidRPr="0024722D">
        <w:rPr>
          <w:b/>
          <w:color w:val="000000"/>
          <w:sz w:val="22"/>
          <w:szCs w:val="22"/>
          <w:lang w:val="es-ES"/>
        </w:rPr>
        <w:t>Plantilla para los comentarios avanzados sobre los proyectos de documentos sobre los mecanismos de planificación, presentación de informes y examen para la reanudación de la tercera reunión del Órgano Subsidiario de Ejecución</w:t>
      </w:r>
    </w:p>
    <w:p w14:paraId="794A5BD2" w14:textId="77777777" w:rsidR="00236608" w:rsidRPr="0024722D" w:rsidRDefault="00236608" w:rsidP="00236608">
      <w:pPr>
        <w:pStyle w:val="Default"/>
        <w:jc w:val="center"/>
        <w:rPr>
          <w:b/>
          <w:sz w:val="22"/>
          <w:szCs w:val="22"/>
          <w:u w:val="single"/>
          <w:lang w:val="es-ES"/>
        </w:rPr>
      </w:pPr>
    </w:p>
    <w:p w14:paraId="17859718" w14:textId="66AA9E1F" w:rsidR="00236608" w:rsidRPr="0024722D" w:rsidRDefault="0024722D" w:rsidP="00236608">
      <w:pPr>
        <w:pStyle w:val="Default"/>
        <w:jc w:val="center"/>
        <w:rPr>
          <w:b/>
          <w:sz w:val="22"/>
          <w:szCs w:val="22"/>
          <w:u w:val="single"/>
          <w:lang w:val="es-ES"/>
        </w:rPr>
      </w:pPr>
      <w:r w:rsidRPr="0024722D">
        <w:rPr>
          <w:b/>
          <w:sz w:val="22"/>
          <w:szCs w:val="22"/>
          <w:u w:val="single"/>
          <w:lang w:val="es-ES"/>
        </w:rPr>
        <w:t>PLANTILLA PARA COMENTARIOS: Modus Operandi del foro de composición abierta del OSE para el examen país por país de la aplicación que figura en el documento CBD/SBI/3/11/ADD 5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24722D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2AE97901" w:rsidR="00236608" w:rsidRPr="0024722D" w:rsidRDefault="0024722D" w:rsidP="00AE7B5B">
            <w:pPr>
              <w:pStyle w:val="Default"/>
              <w:jc w:val="center"/>
              <w:rPr>
                <w:b/>
                <w:lang w:val="es-ES"/>
              </w:rPr>
            </w:pPr>
            <w:r w:rsidRPr="0024722D">
              <w:rPr>
                <w:b/>
                <w:lang w:val="es-ES"/>
              </w:rPr>
              <w:t>Comentarios avanzados sobre los proyectos de documentos sobre los mecanismos de planificación, presentación de informes y examen para la reanudación de la tercera reunión del Órgano Subsidiario de Ejecución</w:t>
            </w:r>
          </w:p>
        </w:tc>
      </w:tr>
      <w:tr w:rsidR="00AF4AD0" w:rsidRPr="0024722D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2B26A36B" w:rsidR="00AF4AD0" w:rsidRPr="0024722D" w:rsidRDefault="0024722D" w:rsidP="0024722D">
            <w:pPr>
              <w:pStyle w:val="Form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ES"/>
              </w:rPr>
              <w:t>Alcance de esta plantilla para comentarios</w:t>
            </w:r>
          </w:p>
        </w:tc>
        <w:tc>
          <w:tcPr>
            <w:tcW w:w="5425" w:type="dxa"/>
          </w:tcPr>
          <w:p w14:paraId="1B40A4A0" w14:textId="02B3F810" w:rsidR="00AF4AD0" w:rsidRPr="0024722D" w:rsidRDefault="0024722D" w:rsidP="0024722D">
            <w:pPr>
              <w:jc w:val="both"/>
              <w:rPr>
                <w:lang w:val="es-ES"/>
              </w:rPr>
            </w:pPr>
            <w:r w:rsidRPr="0024722D">
              <w:rPr>
                <w:bCs/>
                <w:snapToGrid w:val="0"/>
                <w:color w:val="000000"/>
                <w:lang w:val="es-ES"/>
              </w:rPr>
              <w:t>Modus Operandi del foro abierto del OSE para la revisión de la implementación país por país, contenido en el documento CBD/SBI/3/11/Add.5, que incluye un borrador del Anexo D del CBD/SBI/3/CRP.5. Esta plantilla tiene como objetivo recoger los comentarios sobre dicho anexo.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0CC7E3FA" w:rsidR="00236608" w:rsidRPr="0024722D" w:rsidRDefault="0024722D" w:rsidP="00AE7B5B">
            <w:pPr>
              <w:jc w:val="center"/>
              <w:rPr>
                <w:b/>
                <w:bCs/>
                <w:i/>
                <w:lang w:val="es-HN"/>
              </w:rPr>
            </w:pPr>
            <w:r w:rsidRPr="0024722D">
              <w:rPr>
                <w:b/>
                <w:bCs/>
                <w:i/>
                <w:lang w:val="es-HN"/>
              </w:rPr>
              <w:t>Información de contacto</w:t>
            </w:r>
          </w:p>
        </w:tc>
      </w:tr>
      <w:tr w:rsidR="00236608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6CA3A622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Apellido:</w:t>
            </w:r>
          </w:p>
        </w:tc>
        <w:tc>
          <w:tcPr>
            <w:tcW w:w="5425" w:type="dxa"/>
          </w:tcPr>
          <w:p w14:paraId="08B4F522" w14:textId="235DFA43" w:rsidR="00236608" w:rsidRPr="000C0B6C" w:rsidRDefault="00C2473A" w:rsidP="009A6B72">
            <w:r>
              <w:t>Flores</w:t>
            </w:r>
          </w:p>
        </w:tc>
      </w:tr>
      <w:tr w:rsidR="00236608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1782FABD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Nombre:</w:t>
            </w:r>
          </w:p>
        </w:tc>
        <w:tc>
          <w:tcPr>
            <w:tcW w:w="5425" w:type="dxa"/>
          </w:tcPr>
          <w:p w14:paraId="618617AF" w14:textId="6DDE8948" w:rsidR="00236608" w:rsidRPr="000C0B6C" w:rsidRDefault="00C2473A" w:rsidP="009A6B72">
            <w:r>
              <w:t xml:space="preserve">Darlenne </w:t>
            </w:r>
          </w:p>
        </w:tc>
      </w:tr>
      <w:tr w:rsidR="00236608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25EF1CC2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Gobierno (si procede):</w:t>
            </w:r>
          </w:p>
        </w:tc>
        <w:tc>
          <w:tcPr>
            <w:tcW w:w="5425" w:type="dxa"/>
          </w:tcPr>
          <w:p w14:paraId="44573104" w14:textId="7C927677" w:rsidR="00236608" w:rsidRPr="000C0B6C" w:rsidRDefault="00C2473A" w:rsidP="009A6B72">
            <w:r>
              <w:t>Central</w:t>
            </w:r>
          </w:p>
        </w:tc>
      </w:tr>
      <w:tr w:rsidR="00236608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624000FE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Organización:</w:t>
            </w:r>
          </w:p>
        </w:tc>
        <w:tc>
          <w:tcPr>
            <w:tcW w:w="5425" w:type="dxa"/>
          </w:tcPr>
          <w:p w14:paraId="6DC88D1F" w14:textId="13E9CF2D" w:rsidR="00236608" w:rsidRPr="000C0B6C" w:rsidRDefault="00143EFA" w:rsidP="009A6B72">
            <w:r>
              <w:t>MIAMBIENTE+</w:t>
            </w:r>
          </w:p>
        </w:tc>
      </w:tr>
      <w:tr w:rsidR="00236608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3501F510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 xml:space="preserve">Dirección:  </w:t>
            </w:r>
          </w:p>
        </w:tc>
        <w:tc>
          <w:tcPr>
            <w:tcW w:w="5425" w:type="dxa"/>
          </w:tcPr>
          <w:p w14:paraId="1BEACDEF" w14:textId="69D371A4" w:rsidR="00236608" w:rsidRPr="000C0B6C" w:rsidRDefault="00143EFA" w:rsidP="009A6B72">
            <w:r>
              <w:t xml:space="preserve">Centro Civico Gubernamental </w:t>
            </w:r>
          </w:p>
        </w:tc>
      </w:tr>
      <w:tr w:rsidR="00236608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1A4163E7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Ciudad:</w:t>
            </w:r>
          </w:p>
        </w:tc>
        <w:tc>
          <w:tcPr>
            <w:tcW w:w="5425" w:type="dxa"/>
          </w:tcPr>
          <w:p w14:paraId="160AB00E" w14:textId="33E63C15" w:rsidR="00236608" w:rsidRPr="000C0B6C" w:rsidRDefault="00143EFA" w:rsidP="009A6B72">
            <w:r>
              <w:t>Tegucigalpa</w:t>
            </w:r>
          </w:p>
        </w:tc>
      </w:tr>
      <w:tr w:rsidR="00236608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01B0E9D9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País:</w:t>
            </w:r>
          </w:p>
        </w:tc>
        <w:tc>
          <w:tcPr>
            <w:tcW w:w="5425" w:type="dxa"/>
          </w:tcPr>
          <w:p w14:paraId="213ED87C" w14:textId="4CA4A76C" w:rsidR="00236608" w:rsidRPr="000C0B6C" w:rsidRDefault="00143EFA" w:rsidP="009A6B72">
            <w:r>
              <w:t>Honduras1</w:t>
            </w:r>
          </w:p>
        </w:tc>
      </w:tr>
      <w:tr w:rsidR="00236608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077C4299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>Código postal:</w:t>
            </w:r>
          </w:p>
        </w:tc>
        <w:tc>
          <w:tcPr>
            <w:tcW w:w="5425" w:type="dxa"/>
          </w:tcPr>
          <w:p w14:paraId="3E34F7CA" w14:textId="7DCC940E" w:rsidR="00236608" w:rsidRPr="000C0B6C" w:rsidRDefault="00143EFA" w:rsidP="009A6B72">
            <w:r>
              <w:t>1</w:t>
            </w:r>
            <w:r w:rsidR="00CA7F9A">
              <w:t>1</w:t>
            </w:r>
            <w:r>
              <w:t>101</w:t>
            </w:r>
          </w:p>
        </w:tc>
      </w:tr>
      <w:tr w:rsidR="00236608" w:rsidRPr="0024722D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312127DC" w:rsidR="00236608" w:rsidRPr="0024722D" w:rsidRDefault="0024722D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lang w:val="es-HN"/>
              </w:rPr>
            </w:pPr>
            <w:r w:rsidRPr="0024722D">
              <w:rPr>
                <w:rFonts w:ascii="Times New Roman" w:hAnsi="Times New Roman" w:cs="Times New Roman"/>
                <w:b/>
                <w:sz w:val="22"/>
                <w:szCs w:val="22"/>
                <w:lang w:val="es-HN"/>
              </w:rPr>
              <w:t xml:space="preserve">Número de teléfono (incluyendo el código de país):  </w:t>
            </w:r>
          </w:p>
        </w:tc>
        <w:tc>
          <w:tcPr>
            <w:tcW w:w="5425" w:type="dxa"/>
          </w:tcPr>
          <w:p w14:paraId="6D5B5A6E" w14:textId="70AD971C" w:rsidR="00236608" w:rsidRPr="0024722D" w:rsidRDefault="00143EFA" w:rsidP="009A6B72">
            <w:pPr>
              <w:rPr>
                <w:lang w:val="es-ES"/>
              </w:rPr>
            </w:pPr>
            <w:r>
              <w:rPr>
                <w:lang w:val="es-ES"/>
              </w:rPr>
              <w:t>+504 89225762</w:t>
            </w:r>
          </w:p>
        </w:tc>
      </w:tr>
      <w:tr w:rsidR="00236608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236608" w:rsidRPr="0024722D" w:rsidRDefault="00236608" w:rsidP="009A6B72">
            <w:pPr>
              <w:pStyle w:val="Asuntodelcomentario"/>
              <w:rPr>
                <w:sz w:val="22"/>
                <w:szCs w:val="22"/>
                <w:lang w:val="es-HN"/>
              </w:rPr>
            </w:pPr>
            <w:r w:rsidRPr="0024722D">
              <w:rPr>
                <w:sz w:val="22"/>
                <w:szCs w:val="22"/>
                <w:lang w:val="es-HN"/>
              </w:rPr>
              <w:t>E-mail:</w:t>
            </w:r>
          </w:p>
        </w:tc>
        <w:tc>
          <w:tcPr>
            <w:tcW w:w="5425" w:type="dxa"/>
          </w:tcPr>
          <w:p w14:paraId="118A29DB" w14:textId="21B2BE87" w:rsidR="00236608" w:rsidRPr="000C0B6C" w:rsidRDefault="00143EFA" w:rsidP="009A6B72">
            <w:r>
              <w:t>bdarlaflores@gmail.com</w:t>
            </w:r>
          </w:p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650F95A2" w:rsidR="00414EDF" w:rsidRPr="0024722D" w:rsidRDefault="0024722D" w:rsidP="00414EDF">
            <w:pPr>
              <w:jc w:val="center"/>
              <w:rPr>
                <w:b/>
                <w:bCs/>
                <w:sz w:val="22"/>
                <w:szCs w:val="22"/>
                <w:lang w:val="es-HN"/>
              </w:rPr>
            </w:pPr>
            <w:r w:rsidRPr="0024722D">
              <w:rPr>
                <w:b/>
                <w:bCs/>
                <w:sz w:val="22"/>
                <w:szCs w:val="22"/>
                <w:lang w:val="es-HN"/>
              </w:rPr>
              <w:t>Comentarios</w:t>
            </w:r>
          </w:p>
        </w:tc>
      </w:tr>
      <w:tr w:rsidR="00414EDF" w:rsidRPr="00B079A3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A700D" w14:textId="1BEE842F" w:rsidR="008872E1" w:rsidRPr="0024722D" w:rsidRDefault="0024722D" w:rsidP="00FF1E02">
            <w:pPr>
              <w:rPr>
                <w:sz w:val="22"/>
                <w:szCs w:val="22"/>
                <w:lang w:val="es-ES"/>
              </w:rPr>
            </w:pPr>
            <w:r w:rsidRPr="0024722D">
              <w:rPr>
                <w:sz w:val="22"/>
                <w:szCs w:val="22"/>
                <w:lang w:val="es-ES"/>
              </w:rPr>
              <w:t>Por favor, proporcione cualquier comentario general y sugerencias específicas sobre el modus operandi propuesto del foro de composición abierta del Órgano Subsidiario de Ejecución para la revisión de la aplicación país por país.</w:t>
            </w:r>
          </w:p>
          <w:p w14:paraId="4EB3A255" w14:textId="7DE8C03B" w:rsidR="00AD265C" w:rsidRDefault="00AD265C" w:rsidP="00FF1E02">
            <w:pPr>
              <w:rPr>
                <w:sz w:val="22"/>
                <w:szCs w:val="22"/>
                <w:lang w:val="es-ES"/>
              </w:rPr>
            </w:pPr>
          </w:p>
          <w:p w14:paraId="65238D38" w14:textId="44E4842A" w:rsidR="00C2473A" w:rsidRPr="00C2473A" w:rsidRDefault="00C2473A" w:rsidP="00FF1E02">
            <w:pPr>
              <w:rPr>
                <w:b/>
                <w:bCs/>
                <w:sz w:val="22"/>
                <w:szCs w:val="22"/>
                <w:lang w:val="es-ES"/>
              </w:rPr>
            </w:pPr>
            <w:r w:rsidRPr="00C2473A">
              <w:rPr>
                <w:b/>
                <w:bCs/>
                <w:sz w:val="22"/>
                <w:szCs w:val="22"/>
                <w:lang w:val="es-ES"/>
              </w:rPr>
              <w:t>Comentarios:</w:t>
            </w:r>
          </w:p>
          <w:p w14:paraId="0DAF18CD" w14:textId="07B502F3" w:rsidR="00C2473A" w:rsidRPr="001060D3" w:rsidRDefault="00C2473A" w:rsidP="00C2473A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En el documento analizado CBD</w:t>
            </w:r>
            <w:r w:rsidRPr="0024722D">
              <w:rPr>
                <w:bCs/>
                <w:snapToGrid w:val="0"/>
                <w:color w:val="000000"/>
                <w:lang w:val="es-ES"/>
              </w:rPr>
              <w:t>/SBI/3/11/Add.5</w:t>
            </w:r>
            <w:r>
              <w:rPr>
                <w:bCs/>
                <w:snapToGrid w:val="0"/>
                <w:color w:val="000000"/>
                <w:lang w:val="es-ES"/>
              </w:rPr>
              <w:t xml:space="preserve"> </w:t>
            </w:r>
            <w:r w:rsidR="00CA7F9A">
              <w:rPr>
                <w:bCs/>
                <w:snapToGrid w:val="0"/>
                <w:color w:val="000000"/>
                <w:lang w:val="es-ES"/>
              </w:rPr>
              <w:t xml:space="preserve">(no pude observar o no entendí como será la revisión de aplicación de cada país) </w:t>
            </w:r>
            <w:r>
              <w:rPr>
                <w:bCs/>
                <w:snapToGrid w:val="0"/>
                <w:color w:val="000000"/>
                <w:lang w:val="es-ES"/>
              </w:rPr>
              <w:t>no se entendió mucho cual es el enfoque, pero se ve la necesidad de poder trabajar una ficha o guía del modo operandi.</w:t>
            </w:r>
          </w:p>
          <w:p w14:paraId="463EEB4F" w14:textId="25097B83" w:rsidR="001060D3" w:rsidRPr="00C2473A" w:rsidRDefault="001060D3" w:rsidP="00C2473A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  <w:lang w:val="es-ES"/>
              </w:rPr>
            </w:pPr>
            <w:r>
              <w:t>At its eighteenth meeting [in 2027/8], to undertake an updated review of progress towards the post-2020 global biodiversity framework, on the basis of updated information provided by Parties, including lessons arising from [the voluntary country-by-country peer or expert reviews] and additional science-based information;</w:t>
            </w:r>
            <w:r>
              <w:t xml:space="preserve"> </w:t>
            </w:r>
            <w:r w:rsidRPr="0076621B">
              <w:rPr>
                <w:b/>
                <w:bCs/>
              </w:rPr>
              <w:t xml:space="preserve">(creo que es necesario que las revisions sean los puntos focales con expertis y que se ccreen alianzas con universidades para revision o trabajo , pero que se haga una mezcla de capacidades. </w:t>
            </w:r>
          </w:p>
          <w:p w14:paraId="47814B01" w14:textId="6174961C" w:rsidR="00C2473A" w:rsidRPr="0076621B" w:rsidRDefault="00C2473A" w:rsidP="00C2473A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  <w:lang w:val="es-ES"/>
              </w:rPr>
            </w:pPr>
            <w:r>
              <w:rPr>
                <w:lang w:val="es-ES"/>
              </w:rPr>
              <w:t>Capacitaciones en datas, herramientas, guías, documentos de trabajo,</w:t>
            </w:r>
            <w:r w:rsidR="00143EFA">
              <w:rPr>
                <w:lang w:val="es-ES"/>
              </w:rPr>
              <w:t xml:space="preserve"> y como ejecutar,</w:t>
            </w:r>
            <w:r>
              <w:rPr>
                <w:lang w:val="es-ES"/>
              </w:rPr>
              <w:t xml:space="preserve"> etc a los puntos focales</w:t>
            </w:r>
            <w:r w:rsidR="00143EFA">
              <w:rPr>
                <w:lang w:val="es-ES"/>
              </w:rPr>
              <w:t>.</w:t>
            </w:r>
          </w:p>
          <w:p w14:paraId="50AFA55C" w14:textId="63B284A2" w:rsidR="0076621B" w:rsidRPr="00C2473A" w:rsidRDefault="0076621B" w:rsidP="00C2473A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lastRenderedPageBreak/>
              <w:t>Al momento de revisar todos los documentos tienden a confundir; los puntos focales nuevos deberían ser retroalimentados en una capacitación o por lo menos que se tenga un resumen general de todas las decisiones con los links o enlaces de información</w:t>
            </w:r>
            <w:r w:rsidR="0086404A">
              <w:rPr>
                <w:sz w:val="22"/>
                <w:szCs w:val="22"/>
                <w:lang w:val="es-ES"/>
              </w:rPr>
              <w:t>.</w:t>
            </w:r>
          </w:p>
          <w:p w14:paraId="1C5D113D" w14:textId="397F8448" w:rsidR="00414EDF" w:rsidRPr="0024722D" w:rsidRDefault="00414EDF" w:rsidP="00C2473A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48DAF900" w14:textId="04DCF346" w:rsidR="00B51493" w:rsidRPr="00B079A3" w:rsidRDefault="00236608" w:rsidP="00AE7B5B">
      <w:pPr>
        <w:jc w:val="both"/>
        <w:rPr>
          <w:sz w:val="22"/>
          <w:szCs w:val="22"/>
          <w:lang w:val="es-ES"/>
        </w:rPr>
      </w:pPr>
      <w:r w:rsidRPr="00B079A3">
        <w:rPr>
          <w:sz w:val="22"/>
          <w:szCs w:val="22"/>
          <w:lang w:val="es-ES"/>
        </w:rPr>
        <w:lastRenderedPageBreak/>
        <w:t xml:space="preserve"> </w:t>
      </w:r>
    </w:p>
    <w:sectPr w:rsidR="00B51493" w:rsidRPr="00B079A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AD41" w14:textId="77777777" w:rsidR="006502B7" w:rsidRDefault="006502B7" w:rsidP="00AE7B5B">
      <w:r>
        <w:separator/>
      </w:r>
    </w:p>
  </w:endnote>
  <w:endnote w:type="continuationSeparator" w:id="0">
    <w:p w14:paraId="4B3C199D" w14:textId="77777777" w:rsidR="006502B7" w:rsidRDefault="006502B7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1976" w14:textId="77777777" w:rsidR="006502B7" w:rsidRDefault="006502B7" w:rsidP="00AE7B5B">
      <w:r>
        <w:separator/>
      </w:r>
    </w:p>
  </w:footnote>
  <w:footnote w:type="continuationSeparator" w:id="0">
    <w:p w14:paraId="65D9804D" w14:textId="77777777" w:rsidR="006502B7" w:rsidRDefault="006502B7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84FFA"/>
    <w:multiLevelType w:val="hybridMultilevel"/>
    <w:tmpl w:val="77CEAEA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CA"/>
    <w:rsid w:val="001060D3"/>
    <w:rsid w:val="00130A14"/>
    <w:rsid w:val="00143EFA"/>
    <w:rsid w:val="0016656C"/>
    <w:rsid w:val="00236608"/>
    <w:rsid w:val="0024722D"/>
    <w:rsid w:val="002E569B"/>
    <w:rsid w:val="003448F8"/>
    <w:rsid w:val="00414EDF"/>
    <w:rsid w:val="0053632F"/>
    <w:rsid w:val="005558F7"/>
    <w:rsid w:val="00647F74"/>
    <w:rsid w:val="006502B7"/>
    <w:rsid w:val="0076621B"/>
    <w:rsid w:val="0086404A"/>
    <w:rsid w:val="008872E1"/>
    <w:rsid w:val="008A6047"/>
    <w:rsid w:val="008B4457"/>
    <w:rsid w:val="008E7015"/>
    <w:rsid w:val="00923908"/>
    <w:rsid w:val="009A6B72"/>
    <w:rsid w:val="009C30DA"/>
    <w:rsid w:val="00AC6F2B"/>
    <w:rsid w:val="00AD265C"/>
    <w:rsid w:val="00AE7B5B"/>
    <w:rsid w:val="00AF4AD0"/>
    <w:rsid w:val="00B079A3"/>
    <w:rsid w:val="00B51493"/>
    <w:rsid w:val="00B66728"/>
    <w:rsid w:val="00C2473A"/>
    <w:rsid w:val="00C6145D"/>
    <w:rsid w:val="00C6385F"/>
    <w:rsid w:val="00CA7F9A"/>
    <w:rsid w:val="00D653C9"/>
    <w:rsid w:val="00D93CCA"/>
    <w:rsid w:val="00DC44E4"/>
    <w:rsid w:val="00E2476B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6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36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0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HN" w:eastAsia="es-HN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079A3"/>
    <w:rPr>
      <w:rFonts w:ascii="Courier New" w:eastAsia="Times New Roman" w:hAnsi="Courier New" w:cs="Courier New"/>
      <w:sz w:val="20"/>
      <w:szCs w:val="20"/>
      <w:lang w:val="es-HN" w:eastAsia="es-HN"/>
    </w:rPr>
  </w:style>
  <w:style w:type="character" w:customStyle="1" w:styleId="y2iqfc">
    <w:name w:val="y2iqfc"/>
    <w:basedOn w:val="Fuentedeprrafopredeter"/>
    <w:rsid w:val="00B079A3"/>
  </w:style>
  <w:style w:type="paragraph" w:styleId="Prrafodelista">
    <w:name w:val="List Paragraph"/>
    <w:basedOn w:val="Normal"/>
    <w:uiPriority w:val="34"/>
    <w:qFormat/>
    <w:rsid w:val="00C2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524B-1E99-4F7C-A4BE-273110FE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DiBio_Toshiba</cp:lastModifiedBy>
  <cp:revision>3</cp:revision>
  <dcterms:created xsi:type="dcterms:W3CDTF">2022-03-02T17:25:00Z</dcterms:created>
  <dcterms:modified xsi:type="dcterms:W3CDTF">2022-03-02T23:37:00Z</dcterms:modified>
</cp:coreProperties>
</file>