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7D8B" w14:textId="75A9384E" w:rsidR="00AE7B5B" w:rsidRDefault="00236608" w:rsidP="00AE7B5B">
      <w:pPr>
        <w:pStyle w:val="Defaul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Template</w:t>
      </w:r>
      <w:r w:rsidRPr="00293F53">
        <w:rPr>
          <w:b/>
          <w:sz w:val="22"/>
          <w:szCs w:val="22"/>
        </w:rPr>
        <w:t xml:space="preserve"> for the </w:t>
      </w:r>
      <w:r w:rsidR="009C30DA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>Advanced Comments on</w:t>
      </w:r>
      <w:r w:rsidR="00AE7B5B">
        <w:rPr>
          <w:rFonts w:asciiTheme="majorBidi" w:eastAsiaTheme="minorEastAsia" w:hAnsiTheme="majorBidi" w:cstheme="majorBidi"/>
          <w:b/>
          <w:bCs/>
          <w:sz w:val="22"/>
          <w:szCs w:val="22"/>
          <w:lang w:eastAsia="ja-JP"/>
        </w:rPr>
        <w:t xml:space="preserve"> Draft Documents on Planning, Reporting and Review Mechanisms for the Resumed Session of the Third Meeting of the Subsidiary Body on Implementation</w:t>
      </w:r>
    </w:p>
    <w:p w14:paraId="794A5BD2" w14:textId="77777777" w:rsidR="00236608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p w14:paraId="34B17942" w14:textId="1B0B04E4" w:rsidR="00236608" w:rsidRPr="00AE7B5B" w:rsidRDefault="00236608" w:rsidP="00EB7321">
      <w:pPr>
        <w:pStyle w:val="Default"/>
        <w:spacing w:before="60"/>
        <w:jc w:val="center"/>
        <w:rPr>
          <w:b/>
          <w:sz w:val="22"/>
          <w:szCs w:val="22"/>
          <w:u w:val="single"/>
        </w:rPr>
      </w:pPr>
      <w:r w:rsidRPr="00AE7B5B">
        <w:rPr>
          <w:b/>
          <w:sz w:val="22"/>
          <w:szCs w:val="22"/>
          <w:u w:val="single"/>
        </w:rPr>
        <w:t>TEMPLATE FOR COMMENTS</w:t>
      </w:r>
      <w:r w:rsidR="009A6B72">
        <w:rPr>
          <w:b/>
          <w:sz w:val="22"/>
          <w:szCs w:val="22"/>
          <w:u w:val="single"/>
        </w:rPr>
        <w:t xml:space="preserve">: </w:t>
      </w:r>
      <w:r w:rsidR="00DC44E4">
        <w:rPr>
          <w:b/>
          <w:sz w:val="22"/>
          <w:szCs w:val="22"/>
          <w:u w:val="single"/>
        </w:rPr>
        <w:t>Draft g</w:t>
      </w:r>
      <w:r w:rsidR="00E2476B">
        <w:rPr>
          <w:b/>
          <w:sz w:val="22"/>
          <w:szCs w:val="22"/>
          <w:u w:val="single"/>
        </w:rPr>
        <w:t xml:space="preserve">uidance for updating national biodiversity strategies and action plans in light of the post-2020 global biodiversity framework </w:t>
      </w:r>
      <w:r w:rsidR="009A6B72">
        <w:rPr>
          <w:b/>
          <w:sz w:val="22"/>
          <w:szCs w:val="22"/>
          <w:u w:val="single"/>
        </w:rPr>
        <w:t xml:space="preserve">contained in </w:t>
      </w:r>
      <w:r w:rsidR="009A6B72" w:rsidRPr="009A6B72">
        <w:rPr>
          <w:b/>
          <w:sz w:val="22"/>
          <w:szCs w:val="22"/>
          <w:u w:val="single"/>
        </w:rPr>
        <w:t>CBD/SBI/3/11/ADD</w:t>
      </w:r>
      <w:r w:rsidR="00DC44E4">
        <w:rPr>
          <w:b/>
          <w:sz w:val="22"/>
          <w:szCs w:val="22"/>
          <w:u w:val="single"/>
        </w:rPr>
        <w:t xml:space="preserve"> 4</w:t>
      </w:r>
    </w:p>
    <w:p w14:paraId="17859718" w14:textId="61B6B513" w:rsidR="00236608" w:rsidRPr="00532BBA" w:rsidRDefault="00236608" w:rsidP="00236608">
      <w:pPr>
        <w:pStyle w:val="Default"/>
        <w:jc w:val="center"/>
        <w:rPr>
          <w:b/>
          <w:sz w:val="22"/>
          <w:szCs w:val="22"/>
          <w:u w:val="single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3"/>
        <w:gridCol w:w="5425"/>
      </w:tblGrid>
      <w:tr w:rsidR="00236608" w:rsidRPr="000C0B6C" w14:paraId="1FFC346E" w14:textId="77777777" w:rsidTr="00802404">
        <w:trPr>
          <w:trHeight w:val="737"/>
        </w:trPr>
        <w:tc>
          <w:tcPr>
            <w:tcW w:w="9558" w:type="dxa"/>
            <w:gridSpan w:val="2"/>
            <w:vAlign w:val="center"/>
          </w:tcPr>
          <w:p w14:paraId="7B023D72" w14:textId="32B9BE0D" w:rsidR="00236608" w:rsidRPr="000C0B6C" w:rsidRDefault="009C30DA" w:rsidP="00AE7B5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Advanced </w:t>
            </w:r>
            <w:r w:rsidR="00236608">
              <w:rPr>
                <w:b/>
              </w:rPr>
              <w:t xml:space="preserve">comments on </w:t>
            </w:r>
            <w:r w:rsidR="00AE7B5B">
              <w:rPr>
                <w:b/>
              </w:rPr>
              <w:t>the</w:t>
            </w:r>
            <w:r w:rsidR="00AE7B5B">
              <w:rPr>
                <w:rFonts w:asciiTheme="majorBidi" w:eastAsiaTheme="minorEastAsia" w:hAnsiTheme="majorBidi" w:cstheme="majorBidi"/>
                <w:b/>
                <w:bCs/>
                <w:sz w:val="22"/>
                <w:szCs w:val="22"/>
                <w:lang w:eastAsia="ja-JP"/>
              </w:rPr>
              <w:t xml:space="preserve"> draft documents on Planning, Reporting and Review Mechanisms for the Resumed Session of the Third Meeting of the Subsidiary Body on Implementation</w:t>
            </w:r>
          </w:p>
        </w:tc>
      </w:tr>
      <w:tr w:rsidR="00B662AF" w:rsidRPr="000C0B6C" w14:paraId="19F85FA6" w14:textId="77777777" w:rsidTr="00802404">
        <w:trPr>
          <w:trHeight w:val="1367"/>
        </w:trPr>
        <w:tc>
          <w:tcPr>
            <w:tcW w:w="4133" w:type="dxa"/>
          </w:tcPr>
          <w:p w14:paraId="06F5B580" w14:textId="4C916EB4" w:rsidR="00B662AF" w:rsidRPr="000C0B6C" w:rsidRDefault="00B662AF" w:rsidP="009A6B72">
            <w:pPr>
              <w:pStyle w:val="Form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Scope of this template for comments </w:t>
            </w:r>
          </w:p>
        </w:tc>
        <w:tc>
          <w:tcPr>
            <w:tcW w:w="5425" w:type="dxa"/>
          </w:tcPr>
          <w:p w14:paraId="1B40A4A0" w14:textId="560DF809" w:rsidR="00B662AF" w:rsidRPr="000C0B6C" w:rsidRDefault="00B662AF" w:rsidP="008A3A9F">
            <w:r>
              <w:t xml:space="preserve">Guidance for updating national biodiversity strategies and action plans in light of the post-2020 global biodiversity framework, contained in the document CBD/SBI/3/11/Add.4 which includes a draft version of Annex A to CBD/SBI/3/CRP.5. </w:t>
            </w:r>
          </w:p>
        </w:tc>
      </w:tr>
      <w:tr w:rsidR="00236608" w:rsidRPr="000C0B6C" w14:paraId="6598FBAB" w14:textId="77777777" w:rsidTr="00802404">
        <w:trPr>
          <w:trHeight w:val="233"/>
        </w:trPr>
        <w:tc>
          <w:tcPr>
            <w:tcW w:w="9558" w:type="dxa"/>
            <w:gridSpan w:val="2"/>
            <w:shd w:val="clear" w:color="auto" w:fill="C0C0C0"/>
          </w:tcPr>
          <w:p w14:paraId="297416BC" w14:textId="77777777" w:rsidR="00236608" w:rsidRPr="00AE7B5B" w:rsidRDefault="00236608" w:rsidP="00AE7B5B">
            <w:pPr>
              <w:jc w:val="center"/>
              <w:rPr>
                <w:b/>
                <w:bCs/>
                <w:i/>
              </w:rPr>
            </w:pPr>
            <w:r w:rsidRPr="00AE7B5B">
              <w:rPr>
                <w:b/>
                <w:bCs/>
                <w:i/>
              </w:rPr>
              <w:t>Contact information</w:t>
            </w:r>
          </w:p>
        </w:tc>
      </w:tr>
      <w:tr w:rsidR="00236608" w:rsidRPr="000C0B6C" w14:paraId="212CCDF4" w14:textId="77777777" w:rsidTr="00802404">
        <w:trPr>
          <w:trHeight w:val="270"/>
        </w:trPr>
        <w:tc>
          <w:tcPr>
            <w:tcW w:w="4133" w:type="dxa"/>
          </w:tcPr>
          <w:p w14:paraId="13CBB394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Surname:</w:t>
            </w:r>
          </w:p>
        </w:tc>
        <w:tc>
          <w:tcPr>
            <w:tcW w:w="5425" w:type="dxa"/>
          </w:tcPr>
          <w:p w14:paraId="08B4F522" w14:textId="4A81BECA" w:rsidR="00236608" w:rsidRPr="000C0B6C" w:rsidRDefault="00A16FC0" w:rsidP="009A6B72">
            <w:r>
              <w:t xml:space="preserve">Cruz-Angón </w:t>
            </w:r>
          </w:p>
        </w:tc>
      </w:tr>
      <w:tr w:rsidR="00236608" w:rsidRPr="000C0B6C" w14:paraId="70478EC8" w14:textId="77777777" w:rsidTr="00802404">
        <w:trPr>
          <w:trHeight w:val="270"/>
        </w:trPr>
        <w:tc>
          <w:tcPr>
            <w:tcW w:w="4133" w:type="dxa"/>
          </w:tcPr>
          <w:p w14:paraId="4EE5D0BF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Given Name:</w:t>
            </w:r>
          </w:p>
        </w:tc>
        <w:tc>
          <w:tcPr>
            <w:tcW w:w="5425" w:type="dxa"/>
          </w:tcPr>
          <w:p w14:paraId="618617AF" w14:textId="401C8E55" w:rsidR="00236608" w:rsidRPr="000C0B6C" w:rsidRDefault="00A16FC0" w:rsidP="009A6B72">
            <w:r>
              <w:t>Andrea</w:t>
            </w:r>
          </w:p>
        </w:tc>
      </w:tr>
      <w:tr w:rsidR="00236608" w:rsidRPr="000C0B6C" w14:paraId="60004B01" w14:textId="77777777" w:rsidTr="00802404">
        <w:trPr>
          <w:trHeight w:val="280"/>
        </w:trPr>
        <w:tc>
          <w:tcPr>
            <w:tcW w:w="4133" w:type="dxa"/>
          </w:tcPr>
          <w:p w14:paraId="043D7251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Government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(if applicable)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425" w:type="dxa"/>
          </w:tcPr>
          <w:p w14:paraId="44573104" w14:textId="6AF8F934" w:rsidR="00236608" w:rsidRPr="000C0B6C" w:rsidRDefault="004A45C5" w:rsidP="009A6B72">
            <w:r>
              <w:t>Yes</w:t>
            </w:r>
          </w:p>
        </w:tc>
      </w:tr>
      <w:tr w:rsidR="00236608" w:rsidRPr="000C0B6C" w14:paraId="41DAE210" w14:textId="77777777" w:rsidTr="00802404">
        <w:trPr>
          <w:trHeight w:val="270"/>
        </w:trPr>
        <w:tc>
          <w:tcPr>
            <w:tcW w:w="4133" w:type="dxa"/>
          </w:tcPr>
          <w:p w14:paraId="064A5C6E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Organization:</w:t>
            </w:r>
          </w:p>
        </w:tc>
        <w:tc>
          <w:tcPr>
            <w:tcW w:w="5425" w:type="dxa"/>
          </w:tcPr>
          <w:p w14:paraId="6DC88D1F" w14:textId="45083093" w:rsidR="00236608" w:rsidRPr="000C0B6C" w:rsidRDefault="004A45C5" w:rsidP="009A6B72">
            <w:r>
              <w:t xml:space="preserve">CONABIO </w:t>
            </w:r>
          </w:p>
        </w:tc>
      </w:tr>
      <w:tr w:rsidR="00236608" w:rsidRPr="000C0B6C" w14:paraId="19EAFF8D" w14:textId="77777777" w:rsidTr="00802404">
        <w:trPr>
          <w:trHeight w:val="280"/>
        </w:trPr>
        <w:tc>
          <w:tcPr>
            <w:tcW w:w="4133" w:type="dxa"/>
          </w:tcPr>
          <w:p w14:paraId="051F46C6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Address:  </w:t>
            </w:r>
          </w:p>
        </w:tc>
        <w:tc>
          <w:tcPr>
            <w:tcW w:w="5425" w:type="dxa"/>
          </w:tcPr>
          <w:p w14:paraId="1BEACDEF" w14:textId="74008DC5" w:rsidR="00236608" w:rsidRPr="000C0B6C" w:rsidRDefault="004A45C5" w:rsidP="009A6B72">
            <w:r>
              <w:t xml:space="preserve">Liga </w:t>
            </w:r>
            <w:proofErr w:type="spellStart"/>
            <w:r>
              <w:t>Periférico</w:t>
            </w:r>
            <w:r w:rsidR="00916710">
              <w:t>-</w:t>
            </w:r>
            <w:r>
              <w:t>Insurgentes</w:t>
            </w:r>
            <w:proofErr w:type="spellEnd"/>
            <w:r>
              <w:t xml:space="preserve"> Sur 4903</w:t>
            </w:r>
          </w:p>
        </w:tc>
      </w:tr>
      <w:tr w:rsidR="00236608" w:rsidRPr="000C0B6C" w14:paraId="3310BC30" w14:textId="77777777" w:rsidTr="00802404">
        <w:trPr>
          <w:trHeight w:val="270"/>
        </w:trPr>
        <w:tc>
          <w:tcPr>
            <w:tcW w:w="4133" w:type="dxa"/>
          </w:tcPr>
          <w:p w14:paraId="675A80C3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City:</w:t>
            </w:r>
          </w:p>
        </w:tc>
        <w:tc>
          <w:tcPr>
            <w:tcW w:w="5425" w:type="dxa"/>
          </w:tcPr>
          <w:p w14:paraId="160AB00E" w14:textId="3D1A8085" w:rsidR="00236608" w:rsidRPr="000C0B6C" w:rsidRDefault="004A45C5" w:rsidP="009A6B72">
            <w:r>
              <w:t>Mexico City</w:t>
            </w:r>
          </w:p>
        </w:tc>
      </w:tr>
      <w:tr w:rsidR="00236608" w:rsidRPr="000C0B6C" w14:paraId="0303D967" w14:textId="77777777" w:rsidTr="00802404">
        <w:trPr>
          <w:trHeight w:val="280"/>
        </w:trPr>
        <w:tc>
          <w:tcPr>
            <w:tcW w:w="4133" w:type="dxa"/>
          </w:tcPr>
          <w:p w14:paraId="241052A2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Country:</w:t>
            </w:r>
          </w:p>
        </w:tc>
        <w:tc>
          <w:tcPr>
            <w:tcW w:w="5425" w:type="dxa"/>
          </w:tcPr>
          <w:p w14:paraId="213ED87C" w14:textId="3958EBC5" w:rsidR="00236608" w:rsidRPr="000C0B6C" w:rsidRDefault="004A45C5" w:rsidP="009A6B72">
            <w:r>
              <w:t>Mexico</w:t>
            </w:r>
          </w:p>
        </w:tc>
      </w:tr>
      <w:tr w:rsidR="00236608" w:rsidRPr="000C0B6C" w14:paraId="1112C88B" w14:textId="77777777" w:rsidTr="00802404">
        <w:trPr>
          <w:trHeight w:val="270"/>
        </w:trPr>
        <w:tc>
          <w:tcPr>
            <w:tcW w:w="4133" w:type="dxa"/>
          </w:tcPr>
          <w:p w14:paraId="45B7FB6A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>Postal Code:</w:t>
            </w:r>
          </w:p>
        </w:tc>
        <w:tc>
          <w:tcPr>
            <w:tcW w:w="5425" w:type="dxa"/>
          </w:tcPr>
          <w:p w14:paraId="3E34F7CA" w14:textId="1AA70A2A" w:rsidR="00236608" w:rsidRPr="000C0B6C" w:rsidRDefault="004A45C5" w:rsidP="009A6B72">
            <w:r>
              <w:t>14010</w:t>
            </w:r>
          </w:p>
        </w:tc>
      </w:tr>
      <w:tr w:rsidR="00236608" w:rsidRPr="000C0B6C" w14:paraId="64A916DC" w14:textId="77777777" w:rsidTr="00802404">
        <w:trPr>
          <w:trHeight w:val="270"/>
        </w:trPr>
        <w:tc>
          <w:tcPr>
            <w:tcW w:w="4133" w:type="dxa"/>
          </w:tcPr>
          <w:p w14:paraId="18A42CE7" w14:textId="77777777" w:rsidR="00236608" w:rsidRPr="000C0B6C" w:rsidRDefault="00236608" w:rsidP="009A6B72">
            <w:pPr>
              <w:pStyle w:val="Form"/>
              <w:rPr>
                <w:rFonts w:ascii="Times New Roman" w:hAnsi="Times New Roman" w:cs="Times New Roman"/>
                <w:b/>
                <w:sz w:val="22"/>
              </w:rPr>
            </w:pP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Phone Number </w:t>
            </w:r>
            <w:r w:rsidRPr="000C0B6C">
              <w:rPr>
                <w:rFonts w:ascii="Times New Roman" w:hAnsi="Times New Roman" w:cs="Times New Roman"/>
                <w:sz w:val="22"/>
                <w:szCs w:val="22"/>
              </w:rPr>
              <w:t>(including country code)</w:t>
            </w:r>
            <w:r w:rsidRPr="000C0B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425" w:type="dxa"/>
          </w:tcPr>
          <w:p w14:paraId="6D5B5A6E" w14:textId="03A9EBEA" w:rsidR="00236608" w:rsidRPr="000C0B6C" w:rsidRDefault="004A45C5" w:rsidP="009A6B72">
            <w:r>
              <w:t>+52 5550045026</w:t>
            </w:r>
          </w:p>
        </w:tc>
      </w:tr>
      <w:tr w:rsidR="00236608" w:rsidRPr="000C0B6C" w14:paraId="7C74835B" w14:textId="77777777" w:rsidTr="00802404">
        <w:trPr>
          <w:trHeight w:val="233"/>
        </w:trPr>
        <w:tc>
          <w:tcPr>
            <w:tcW w:w="4133" w:type="dxa"/>
          </w:tcPr>
          <w:p w14:paraId="45DEDB26" w14:textId="77777777" w:rsidR="00236608" w:rsidRPr="000C0B6C" w:rsidRDefault="00236608" w:rsidP="009A6B72">
            <w:pPr>
              <w:pStyle w:val="Asuntodelcomentario"/>
              <w:rPr>
                <w:sz w:val="22"/>
                <w:szCs w:val="22"/>
              </w:rPr>
            </w:pPr>
            <w:r w:rsidRPr="000C0B6C">
              <w:rPr>
                <w:sz w:val="22"/>
                <w:szCs w:val="22"/>
              </w:rPr>
              <w:t>E-mail:</w:t>
            </w:r>
          </w:p>
        </w:tc>
        <w:tc>
          <w:tcPr>
            <w:tcW w:w="5425" w:type="dxa"/>
          </w:tcPr>
          <w:p w14:paraId="118A29DB" w14:textId="74627955" w:rsidR="00236608" w:rsidRPr="000C0B6C" w:rsidRDefault="004A45C5" w:rsidP="004A45C5">
            <w:pPr>
              <w:pStyle w:val="Ttulo2"/>
            </w:pPr>
            <w:r>
              <w:t>acruz@conabio.gob.mx</w:t>
            </w:r>
          </w:p>
        </w:tc>
      </w:tr>
      <w:tr w:rsidR="00414EDF" w:rsidRPr="000C0B6C" w14:paraId="5BF8E06D" w14:textId="77777777" w:rsidTr="00802404">
        <w:trPr>
          <w:trHeight w:val="233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0E4EFB" w14:textId="5D5AD572" w:rsidR="00414EDF" w:rsidRPr="00802404" w:rsidRDefault="00414EDF" w:rsidP="00414EDF">
            <w:pPr>
              <w:jc w:val="center"/>
              <w:rPr>
                <w:b/>
                <w:bCs/>
              </w:rPr>
            </w:pPr>
            <w:r w:rsidRPr="00802404">
              <w:rPr>
                <w:b/>
                <w:bCs/>
              </w:rPr>
              <w:t>Comments</w:t>
            </w:r>
          </w:p>
        </w:tc>
      </w:tr>
      <w:tr w:rsidR="00414EDF" w:rsidRPr="000C0B6C" w14:paraId="396AFF2B" w14:textId="77777777" w:rsidTr="0033526A">
        <w:trPr>
          <w:trHeight w:val="779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13D" w14:textId="17B7EB61" w:rsidR="00414EDF" w:rsidRPr="00414EDF" w:rsidRDefault="00414EDF" w:rsidP="00FF1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</w:t>
            </w:r>
            <w:r w:rsidR="005114BE">
              <w:rPr>
                <w:sz w:val="22"/>
                <w:szCs w:val="22"/>
              </w:rPr>
              <w:t xml:space="preserve">provide </w:t>
            </w:r>
            <w:r>
              <w:rPr>
                <w:sz w:val="22"/>
                <w:szCs w:val="22"/>
              </w:rPr>
              <w:t xml:space="preserve">any </w:t>
            </w:r>
            <w:r w:rsidR="00B662AF">
              <w:rPr>
                <w:sz w:val="22"/>
                <w:szCs w:val="22"/>
              </w:rPr>
              <w:t xml:space="preserve">general </w:t>
            </w:r>
            <w:r>
              <w:rPr>
                <w:sz w:val="22"/>
                <w:szCs w:val="22"/>
              </w:rPr>
              <w:t>comments on</w:t>
            </w:r>
            <w:r w:rsidR="00FF1E02">
              <w:rPr>
                <w:sz w:val="22"/>
                <w:szCs w:val="22"/>
              </w:rPr>
              <w:t xml:space="preserve"> </w:t>
            </w:r>
            <w:r w:rsidR="00070895">
              <w:rPr>
                <w:sz w:val="22"/>
                <w:szCs w:val="22"/>
              </w:rPr>
              <w:t>the</w:t>
            </w:r>
            <w:r w:rsidR="00B662AF">
              <w:rPr>
                <w:sz w:val="22"/>
                <w:szCs w:val="22"/>
              </w:rPr>
              <w:t xml:space="preserve"> national biodiversity strategy and action plan guidance.</w:t>
            </w:r>
            <w:r w:rsidR="00070895">
              <w:rPr>
                <w:sz w:val="22"/>
                <w:szCs w:val="22"/>
              </w:rPr>
              <w:t xml:space="preserve"> </w:t>
            </w:r>
          </w:p>
        </w:tc>
      </w:tr>
      <w:tr w:rsidR="00A15B70" w:rsidRPr="000C0B6C" w14:paraId="39506053" w14:textId="77777777" w:rsidTr="0033526A">
        <w:trPr>
          <w:trHeight w:val="404"/>
        </w:trPr>
        <w:tc>
          <w:tcPr>
            <w:tcW w:w="9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40AD4" w14:textId="358424B8" w:rsidR="00A15B70" w:rsidRDefault="00A15B70" w:rsidP="00A15B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use the table below to provide any specific comments on the template</w:t>
            </w:r>
            <w:r w:rsidR="00472B8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aconcuadrcula"/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8550"/>
      </w:tblGrid>
      <w:tr w:rsidR="00B662AF" w:rsidRPr="00B61340" w14:paraId="292D82A2" w14:textId="77777777" w:rsidTr="0033526A">
        <w:trPr>
          <w:trHeight w:val="314"/>
          <w:jc w:val="center"/>
        </w:trPr>
        <w:tc>
          <w:tcPr>
            <w:tcW w:w="968" w:type="dxa"/>
            <w:shd w:val="clear" w:color="auto" w:fill="D9D9D9" w:themeFill="background1" w:themeFillShade="D9"/>
          </w:tcPr>
          <w:p w14:paraId="7243605D" w14:textId="19FC10C4" w:rsidR="00B662AF" w:rsidRPr="00472B8D" w:rsidRDefault="00236608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</w:rPr>
            </w:pPr>
            <w:r w:rsidRPr="00153018">
              <w:rPr>
                <w:i/>
                <w:szCs w:val="22"/>
              </w:rPr>
              <w:t xml:space="preserve"> </w:t>
            </w:r>
            <w:r w:rsidR="00B662AF" w:rsidRPr="00472B8D">
              <w:rPr>
                <w:b/>
                <w:kern w:val="22"/>
                <w:szCs w:val="22"/>
              </w:rPr>
              <w:t>Section</w:t>
            </w:r>
          </w:p>
        </w:tc>
        <w:tc>
          <w:tcPr>
            <w:tcW w:w="85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FA542A" w14:textId="65C2C74F" w:rsidR="00B662AF" w:rsidRPr="00472B8D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/>
                <w:kern w:val="22"/>
                <w:szCs w:val="22"/>
              </w:rPr>
            </w:pPr>
            <w:r>
              <w:rPr>
                <w:b/>
                <w:kern w:val="22"/>
                <w:szCs w:val="22"/>
              </w:rPr>
              <w:t>Comment</w:t>
            </w:r>
          </w:p>
        </w:tc>
      </w:tr>
      <w:tr w:rsidR="00B662AF" w:rsidRPr="00B61340" w14:paraId="64276617" w14:textId="77777777" w:rsidTr="00EB7321">
        <w:trPr>
          <w:jc w:val="center"/>
        </w:trPr>
        <w:tc>
          <w:tcPr>
            <w:tcW w:w="968" w:type="dxa"/>
          </w:tcPr>
          <w:p w14:paraId="51F93E71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1</w:t>
            </w:r>
          </w:p>
        </w:tc>
        <w:tc>
          <w:tcPr>
            <w:tcW w:w="8550" w:type="dxa"/>
          </w:tcPr>
          <w:p w14:paraId="542FF7E1" w14:textId="7ED852CD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snapToGrid w:val="0"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 xml:space="preserve">Please provide comments on section 1 which includes the elaboration of national targets towards </w:t>
            </w:r>
            <w:r w:rsidRPr="00EB7321">
              <w:rPr>
                <w:bCs/>
                <w:kern w:val="22"/>
                <w:szCs w:val="22"/>
                <w:u w:val="single"/>
              </w:rPr>
              <w:t>each of the global targets</w:t>
            </w:r>
            <w:r w:rsidRPr="00EB7321">
              <w:rPr>
                <w:bCs/>
                <w:snapToGrid w:val="0"/>
                <w:kern w:val="22"/>
                <w:szCs w:val="22"/>
              </w:rPr>
              <w:t xml:space="preserve"> of the post-2020 global biodiversity framework</w:t>
            </w:r>
            <w:r w:rsidR="00EB7321" w:rsidRPr="00EB7321">
              <w:rPr>
                <w:bCs/>
                <w:snapToGrid w:val="0"/>
                <w:kern w:val="22"/>
                <w:szCs w:val="22"/>
              </w:rPr>
              <w:t>.</w:t>
            </w:r>
          </w:p>
          <w:p w14:paraId="20337A1D" w14:textId="77777777" w:rsidR="009715B2" w:rsidRDefault="00264617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color w:val="4472C4" w:themeColor="accent1"/>
                <w:kern w:val="22"/>
                <w:szCs w:val="22"/>
              </w:rPr>
            </w:pPr>
            <w:r>
              <w:rPr>
                <w:color w:val="4472C4" w:themeColor="accent1"/>
                <w:kern w:val="22"/>
                <w:szCs w:val="22"/>
              </w:rPr>
              <w:t>It is not clear if in this section parties should list all the national targets adopted to comply with the GBF-Post</w:t>
            </w:r>
            <w:r w:rsidR="009748DE">
              <w:rPr>
                <w:color w:val="4472C4" w:themeColor="accent1"/>
                <w:kern w:val="22"/>
                <w:szCs w:val="22"/>
              </w:rPr>
              <w:t xml:space="preserve"> 2020. Further directions are needed. It probably would be better to star with the global targets 1-21, and at the end provide a summary of all the national targets submitted</w:t>
            </w:r>
            <w:r w:rsidR="00E14751">
              <w:rPr>
                <w:color w:val="4472C4" w:themeColor="accent1"/>
                <w:kern w:val="22"/>
                <w:szCs w:val="22"/>
              </w:rPr>
              <w:t xml:space="preserve">. </w:t>
            </w:r>
          </w:p>
          <w:p w14:paraId="62E30E45" w14:textId="77777777" w:rsidR="00E14751" w:rsidRDefault="00E14751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color w:val="4472C4" w:themeColor="accent1"/>
                <w:kern w:val="22"/>
                <w:szCs w:val="22"/>
              </w:rPr>
            </w:pPr>
            <w:r>
              <w:rPr>
                <w:color w:val="4472C4" w:themeColor="accent1"/>
                <w:kern w:val="22"/>
                <w:szCs w:val="22"/>
              </w:rPr>
              <w:t>If national targets are aligned to the GBF would not be clear how this will contribute to the global targets?</w:t>
            </w:r>
          </w:p>
          <w:p w14:paraId="03EE7E12" w14:textId="1F002047" w:rsidR="00E14751" w:rsidRPr="00EB7321" w:rsidRDefault="00E14751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kern w:val="22"/>
                <w:szCs w:val="22"/>
              </w:rPr>
            </w:pPr>
          </w:p>
        </w:tc>
      </w:tr>
      <w:tr w:rsidR="00B662AF" w:rsidRPr="00B61340" w14:paraId="0870FB43" w14:textId="77777777" w:rsidTr="00EB7321">
        <w:trPr>
          <w:jc w:val="center"/>
        </w:trPr>
        <w:tc>
          <w:tcPr>
            <w:tcW w:w="968" w:type="dxa"/>
          </w:tcPr>
          <w:p w14:paraId="7E06BBB0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2</w:t>
            </w:r>
          </w:p>
        </w:tc>
        <w:tc>
          <w:tcPr>
            <w:tcW w:w="8550" w:type="dxa"/>
          </w:tcPr>
          <w:p w14:paraId="2FF7179A" w14:textId="4BED7915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Please provide comments on section 2 on who is responsible for coordinating implementation and reporting on this target</w:t>
            </w:r>
            <w:r w:rsidR="00EB7321" w:rsidRPr="00EB7321">
              <w:rPr>
                <w:bCs/>
                <w:kern w:val="22"/>
                <w:szCs w:val="22"/>
              </w:rPr>
              <w:t>.</w:t>
            </w:r>
          </w:p>
          <w:p w14:paraId="3DFB4C3A" w14:textId="1F7E1265" w:rsidR="00802404" w:rsidRPr="00EB7321" w:rsidRDefault="009748DE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kern w:val="22"/>
                <w:szCs w:val="22"/>
              </w:rPr>
            </w:pPr>
            <w:r w:rsidRPr="009748DE">
              <w:rPr>
                <w:color w:val="4472C4" w:themeColor="accent1"/>
                <w:kern w:val="22"/>
                <w:szCs w:val="22"/>
              </w:rPr>
              <w:t xml:space="preserve">No comments </w:t>
            </w:r>
          </w:p>
        </w:tc>
      </w:tr>
      <w:tr w:rsidR="00B662AF" w:rsidRPr="00B61340" w14:paraId="6B683C69" w14:textId="77777777" w:rsidTr="00EB7321">
        <w:trPr>
          <w:jc w:val="center"/>
        </w:trPr>
        <w:tc>
          <w:tcPr>
            <w:tcW w:w="968" w:type="dxa"/>
          </w:tcPr>
          <w:p w14:paraId="7163EF36" w14:textId="77777777" w:rsidR="00B662AF" w:rsidRPr="00EB7321" w:rsidRDefault="00B662AF" w:rsidP="00754892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>3</w:t>
            </w:r>
          </w:p>
        </w:tc>
        <w:tc>
          <w:tcPr>
            <w:tcW w:w="8550" w:type="dxa"/>
          </w:tcPr>
          <w:p w14:paraId="0998E1BF" w14:textId="77777777" w:rsidR="00B662AF" w:rsidRPr="00EB7321" w:rsidRDefault="00B662AF" w:rsidP="00754892">
            <w:pPr>
              <w:suppressLineNumbers/>
              <w:suppressAutoHyphens/>
              <w:adjustRightInd w:val="0"/>
              <w:snapToGrid w:val="0"/>
              <w:rPr>
                <w:bCs/>
                <w:kern w:val="22"/>
                <w:sz w:val="22"/>
                <w:szCs w:val="22"/>
              </w:rPr>
            </w:pPr>
            <w:r w:rsidRPr="00EB7321">
              <w:rPr>
                <w:bCs/>
                <w:kern w:val="22"/>
                <w:sz w:val="22"/>
                <w:szCs w:val="22"/>
              </w:rPr>
              <w:t xml:space="preserve">Please provide comments on section 3 on the linkages with other national initiatives and </w:t>
            </w:r>
            <w:r w:rsidRPr="00EB7321">
              <w:rPr>
                <w:bCs/>
                <w:kern w:val="22"/>
                <w:sz w:val="22"/>
                <w:szCs w:val="22"/>
              </w:rPr>
              <w:lastRenderedPageBreak/>
              <w:t>targets.</w:t>
            </w:r>
          </w:p>
          <w:p w14:paraId="2F338F22" w14:textId="4D7E7138" w:rsidR="00802404" w:rsidRPr="00E14751" w:rsidRDefault="00E14751" w:rsidP="00754892">
            <w:pPr>
              <w:suppressLineNumbers/>
              <w:suppressAutoHyphens/>
              <w:adjustRightInd w:val="0"/>
              <w:snapToGrid w:val="0"/>
              <w:rPr>
                <w:color w:val="4472C4" w:themeColor="accent1"/>
                <w:kern w:val="22"/>
                <w:sz w:val="22"/>
                <w:szCs w:val="22"/>
                <w:lang w:val="en-GB"/>
              </w:rPr>
            </w:pPr>
            <w:r>
              <w:rPr>
                <w:color w:val="4472C4" w:themeColor="accent1"/>
                <w:kern w:val="22"/>
                <w:sz w:val="22"/>
                <w:szCs w:val="22"/>
                <w:lang w:val="en-GB"/>
              </w:rPr>
              <w:t>No comments</w:t>
            </w:r>
          </w:p>
        </w:tc>
      </w:tr>
      <w:tr w:rsidR="00B662AF" w:rsidRPr="00B61340" w14:paraId="5A6BB5AF" w14:textId="77777777" w:rsidTr="00EB7321">
        <w:trPr>
          <w:jc w:val="center"/>
        </w:trPr>
        <w:tc>
          <w:tcPr>
            <w:tcW w:w="968" w:type="dxa"/>
          </w:tcPr>
          <w:p w14:paraId="18E278FD" w14:textId="77777777" w:rsidR="00B662AF" w:rsidRPr="00EB7321" w:rsidRDefault="00B662AF" w:rsidP="00754892">
            <w:pPr>
              <w:suppressLineNumbers/>
              <w:suppressAutoHyphens/>
              <w:adjustRightInd w:val="0"/>
              <w:snapToGrid w:val="0"/>
              <w:rPr>
                <w:kern w:val="22"/>
                <w:sz w:val="22"/>
                <w:szCs w:val="22"/>
              </w:rPr>
            </w:pPr>
            <w:r w:rsidRPr="00EB7321">
              <w:rPr>
                <w:kern w:val="22"/>
                <w:sz w:val="22"/>
                <w:szCs w:val="22"/>
              </w:rPr>
              <w:lastRenderedPageBreak/>
              <w:t>4</w:t>
            </w:r>
          </w:p>
        </w:tc>
        <w:tc>
          <w:tcPr>
            <w:tcW w:w="8550" w:type="dxa"/>
          </w:tcPr>
          <w:p w14:paraId="646DC155" w14:textId="77777777" w:rsidR="00B662AF" w:rsidRPr="00EB7321" w:rsidRDefault="00B662AF" w:rsidP="00A15B70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bCs/>
                <w:kern w:val="22"/>
                <w:szCs w:val="22"/>
              </w:rPr>
            </w:pPr>
            <w:r w:rsidRPr="00EB7321">
              <w:rPr>
                <w:bCs/>
                <w:kern w:val="22"/>
                <w:szCs w:val="22"/>
              </w:rPr>
              <w:t xml:space="preserve">Please provide comments on section 4 on involvement of sub-national or other actors beyond national governments.  </w:t>
            </w:r>
          </w:p>
          <w:p w14:paraId="2ECEC149" w14:textId="76CEF564" w:rsidR="00802404" w:rsidRPr="00EB7321" w:rsidRDefault="001F7C0C" w:rsidP="00A15B70">
            <w:pPr>
              <w:pStyle w:val="Prrafodelista"/>
              <w:suppressLineNumbers/>
              <w:suppressAutoHyphens/>
              <w:adjustRightInd w:val="0"/>
              <w:snapToGrid w:val="0"/>
              <w:ind w:left="0"/>
              <w:contextualSpacing w:val="0"/>
              <w:jc w:val="left"/>
              <w:rPr>
                <w:kern w:val="22"/>
                <w:szCs w:val="22"/>
              </w:rPr>
            </w:pPr>
            <w:r w:rsidRPr="001F7C0C">
              <w:rPr>
                <w:color w:val="4472C4" w:themeColor="accent1"/>
                <w:kern w:val="22"/>
                <w:szCs w:val="22"/>
              </w:rPr>
              <w:t>No comments</w:t>
            </w:r>
          </w:p>
        </w:tc>
      </w:tr>
    </w:tbl>
    <w:p w14:paraId="2E50F13C" w14:textId="77777777" w:rsidR="00A15B70" w:rsidRDefault="00A15B70" w:rsidP="00AE7B5B">
      <w:pPr>
        <w:jc w:val="both"/>
      </w:pPr>
    </w:p>
    <w:sectPr w:rsidR="00A15B70" w:rsidSect="00AE7B5B">
      <w:pgSz w:w="12240" w:h="15840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F16" w14:textId="77777777" w:rsidR="00A079C7" w:rsidRDefault="00A079C7" w:rsidP="00AE7B5B">
      <w:r>
        <w:separator/>
      </w:r>
    </w:p>
  </w:endnote>
  <w:endnote w:type="continuationSeparator" w:id="0">
    <w:p w14:paraId="47DAF744" w14:textId="77777777" w:rsidR="00A079C7" w:rsidRDefault="00A079C7" w:rsidP="00AE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4799" w14:textId="77777777" w:rsidR="00A079C7" w:rsidRDefault="00A079C7" w:rsidP="00AE7B5B">
      <w:r>
        <w:separator/>
      </w:r>
    </w:p>
  </w:footnote>
  <w:footnote w:type="continuationSeparator" w:id="0">
    <w:p w14:paraId="14A9CDA4" w14:textId="77777777" w:rsidR="00A079C7" w:rsidRDefault="00A079C7" w:rsidP="00AE7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3BFC"/>
    <w:multiLevelType w:val="hybridMultilevel"/>
    <w:tmpl w:val="E174B1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CA"/>
    <w:rsid w:val="00043210"/>
    <w:rsid w:val="00070895"/>
    <w:rsid w:val="00130A14"/>
    <w:rsid w:val="0016656C"/>
    <w:rsid w:val="001F7C0C"/>
    <w:rsid w:val="00236608"/>
    <w:rsid w:val="00264617"/>
    <w:rsid w:val="0033526A"/>
    <w:rsid w:val="00414EDF"/>
    <w:rsid w:val="00472B8D"/>
    <w:rsid w:val="004A45C5"/>
    <w:rsid w:val="005114BE"/>
    <w:rsid w:val="0053632F"/>
    <w:rsid w:val="005558F7"/>
    <w:rsid w:val="00636EB3"/>
    <w:rsid w:val="00647F74"/>
    <w:rsid w:val="00715556"/>
    <w:rsid w:val="00802404"/>
    <w:rsid w:val="008A3A9F"/>
    <w:rsid w:val="008A6047"/>
    <w:rsid w:val="008E7015"/>
    <w:rsid w:val="00916710"/>
    <w:rsid w:val="00962581"/>
    <w:rsid w:val="009715B2"/>
    <w:rsid w:val="009748DE"/>
    <w:rsid w:val="009A6B72"/>
    <w:rsid w:val="009C30DA"/>
    <w:rsid w:val="00A079C7"/>
    <w:rsid w:val="00A15B70"/>
    <w:rsid w:val="00A16FC0"/>
    <w:rsid w:val="00AE7B5B"/>
    <w:rsid w:val="00AF4AD0"/>
    <w:rsid w:val="00B51493"/>
    <w:rsid w:val="00B662AF"/>
    <w:rsid w:val="00D93CCA"/>
    <w:rsid w:val="00DC44E4"/>
    <w:rsid w:val="00E14751"/>
    <w:rsid w:val="00E2476B"/>
    <w:rsid w:val="00EA713A"/>
    <w:rsid w:val="00EB7321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34FB3F"/>
  <w15:docId w15:val="{FF3CB444-0F41-4CAE-8F92-332B30CC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45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3660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366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60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6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36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366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Form">
    <w:name w:val="Form"/>
    <w:basedOn w:val="Normal"/>
    <w:uiPriority w:val="99"/>
    <w:rsid w:val="00236608"/>
    <w:pPr>
      <w:autoSpaceDE w:val="0"/>
      <w:autoSpaceDN w:val="0"/>
      <w:adjustRightInd w:val="0"/>
      <w:spacing w:before="60" w:after="60"/>
    </w:pPr>
    <w:rPr>
      <w:rFonts w:ascii="Arial" w:eastAsia="MS Mincho" w:hAnsi="Arial" w:cs="Arial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7B5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0D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0DA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n">
    <w:name w:val="Revision"/>
    <w:hidden/>
    <w:uiPriority w:val="99"/>
    <w:semiHidden/>
    <w:rsid w:val="0007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A15B70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15B70"/>
    <w:pPr>
      <w:ind w:left="720"/>
      <w:contextualSpacing/>
      <w:jc w:val="both"/>
    </w:pPr>
    <w:rPr>
      <w:sz w:val="22"/>
      <w:lang w:val="en-GB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A15B70"/>
    <w:rPr>
      <w:rFonts w:ascii="Times New Roman" w:eastAsia="Times New Roman" w:hAnsi="Times New Roman" w:cs="Times New Roman"/>
      <w:szCs w:val="24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5B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5B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15B70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4A45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434C-6354-45C0-8B93-AC4482B4D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365</Words>
  <Characters>1939</Characters>
  <Application>Microsoft Office Word</Application>
  <DocSecurity>0</DocSecurity>
  <Lines>38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Noonan Mooney</dc:creator>
  <cp:keywords/>
  <dc:description/>
  <cp:lastModifiedBy>Andrea Cruz Angón</cp:lastModifiedBy>
  <cp:revision>10</cp:revision>
  <dcterms:created xsi:type="dcterms:W3CDTF">2022-01-14T18:11:00Z</dcterms:created>
  <dcterms:modified xsi:type="dcterms:W3CDTF">2022-02-03T15:52:00Z</dcterms:modified>
</cp:coreProperties>
</file>