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C7D8B" w14:textId="75A9384E" w:rsidR="00AE7B5B" w:rsidRDefault="00236608" w:rsidP="00AE7B5B">
      <w:pPr>
        <w:pStyle w:val="Default"/>
        <w:jc w:val="center"/>
        <w:rPr>
          <w:b/>
          <w:sz w:val="22"/>
          <w:szCs w:val="22"/>
          <w:u w:val="single"/>
        </w:rPr>
      </w:pPr>
      <w:r>
        <w:rPr>
          <w:b/>
          <w:sz w:val="22"/>
          <w:szCs w:val="22"/>
        </w:rPr>
        <w:t>Template</w:t>
      </w:r>
      <w:r w:rsidRPr="00293F53">
        <w:rPr>
          <w:b/>
          <w:sz w:val="22"/>
          <w:szCs w:val="22"/>
        </w:rPr>
        <w:t xml:space="preserve"> for the </w:t>
      </w:r>
      <w:r w:rsidR="009C30DA">
        <w:rPr>
          <w:rFonts w:asciiTheme="majorBidi" w:eastAsiaTheme="minorEastAsia" w:hAnsiTheme="majorBidi" w:cstheme="majorBidi"/>
          <w:b/>
          <w:bCs/>
          <w:sz w:val="22"/>
          <w:szCs w:val="22"/>
          <w:lang w:eastAsia="ja-JP"/>
        </w:rPr>
        <w:t>Advanced Comments on</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p w14:paraId="794A5BD2" w14:textId="77777777" w:rsidR="00236608" w:rsidRDefault="00236608" w:rsidP="00236608">
      <w:pPr>
        <w:pStyle w:val="Default"/>
        <w:jc w:val="center"/>
        <w:rPr>
          <w:b/>
          <w:sz w:val="22"/>
          <w:szCs w:val="22"/>
          <w:u w:val="single"/>
        </w:rPr>
      </w:pPr>
    </w:p>
    <w:p w14:paraId="34B17942" w14:textId="1B0B04E4" w:rsidR="00236608" w:rsidRPr="00AE7B5B" w:rsidRDefault="00236608" w:rsidP="00EB7321">
      <w:pPr>
        <w:pStyle w:val="Default"/>
        <w:spacing w:before="60"/>
        <w:jc w:val="center"/>
        <w:rPr>
          <w:b/>
          <w:sz w:val="22"/>
          <w:szCs w:val="22"/>
          <w:u w:val="single"/>
        </w:rPr>
      </w:pPr>
      <w:r w:rsidRPr="00AE7B5B">
        <w:rPr>
          <w:b/>
          <w:sz w:val="22"/>
          <w:szCs w:val="22"/>
          <w:u w:val="single"/>
        </w:rPr>
        <w:t>TEMPLATE FOR COMMENTS</w:t>
      </w:r>
      <w:r w:rsidR="009A6B72">
        <w:rPr>
          <w:b/>
          <w:sz w:val="22"/>
          <w:szCs w:val="22"/>
          <w:u w:val="single"/>
        </w:rPr>
        <w:t xml:space="preserve">: </w:t>
      </w:r>
      <w:r w:rsidR="00DC44E4">
        <w:rPr>
          <w:b/>
          <w:sz w:val="22"/>
          <w:szCs w:val="22"/>
          <w:u w:val="single"/>
        </w:rPr>
        <w:t>Draft g</w:t>
      </w:r>
      <w:r w:rsidR="00E2476B">
        <w:rPr>
          <w:b/>
          <w:sz w:val="22"/>
          <w:szCs w:val="22"/>
          <w:u w:val="single"/>
        </w:rPr>
        <w:t xml:space="preserve">uidance for updating national biodiversity strategies and action plans in light of the post-2020 global biodiversity framework </w:t>
      </w:r>
      <w:r w:rsidR="009A6B72">
        <w:rPr>
          <w:b/>
          <w:sz w:val="22"/>
          <w:szCs w:val="22"/>
          <w:u w:val="single"/>
        </w:rPr>
        <w:t xml:space="preserve">contained in </w:t>
      </w:r>
      <w:r w:rsidR="009A6B72" w:rsidRPr="009A6B72">
        <w:rPr>
          <w:b/>
          <w:sz w:val="22"/>
          <w:szCs w:val="22"/>
          <w:u w:val="single"/>
        </w:rPr>
        <w:t>CBD/SBI/3/11/ADD</w:t>
      </w:r>
      <w:r w:rsidR="00DC44E4">
        <w:rPr>
          <w:b/>
          <w:sz w:val="22"/>
          <w:szCs w:val="22"/>
          <w:u w:val="single"/>
        </w:rPr>
        <w:t xml:space="preserve"> 4</w:t>
      </w:r>
    </w:p>
    <w:p w14:paraId="17859718" w14:textId="61B6B513" w:rsidR="00236608" w:rsidRPr="00532BBA" w:rsidRDefault="00236608" w:rsidP="00236608">
      <w:pPr>
        <w:pStyle w:val="Default"/>
        <w:jc w:val="center"/>
        <w:rPr>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25"/>
      </w:tblGrid>
      <w:tr w:rsidR="00236608" w:rsidRPr="000C0B6C" w14:paraId="1FFC346E" w14:textId="77777777" w:rsidTr="00802404">
        <w:trPr>
          <w:trHeight w:val="737"/>
        </w:trPr>
        <w:tc>
          <w:tcPr>
            <w:tcW w:w="9558" w:type="dxa"/>
            <w:gridSpan w:val="2"/>
            <w:vAlign w:val="center"/>
          </w:tcPr>
          <w:p w14:paraId="7B023D72" w14:textId="32B9BE0D" w:rsidR="00236608" w:rsidRPr="000C0B6C" w:rsidRDefault="009C30DA" w:rsidP="00AE7B5B">
            <w:pPr>
              <w:pStyle w:val="Default"/>
              <w:jc w:val="center"/>
              <w:rPr>
                <w:b/>
              </w:rPr>
            </w:pPr>
            <w:r>
              <w:rPr>
                <w:b/>
              </w:rPr>
              <w:t xml:space="preserve">Advanced </w:t>
            </w:r>
            <w:r w:rsidR="00236608">
              <w:rPr>
                <w:b/>
              </w:rPr>
              <w:t xml:space="preserve">comments on </w:t>
            </w:r>
            <w:r w:rsidR="00AE7B5B">
              <w:rPr>
                <w:b/>
              </w:rPr>
              <w:t>the</w:t>
            </w:r>
            <w:r w:rsidR="00AE7B5B">
              <w:rPr>
                <w:rFonts w:asciiTheme="majorBidi" w:eastAsiaTheme="minorEastAsia" w:hAnsiTheme="majorBidi" w:cstheme="majorBidi"/>
                <w:b/>
                <w:bCs/>
                <w:sz w:val="22"/>
                <w:szCs w:val="22"/>
                <w:lang w:eastAsia="ja-JP"/>
              </w:rPr>
              <w:t xml:space="preserve"> draft documents on Planning, Reporting and Review Mechanisms for the Resumed Session of the Third Meeting of the Subsidiary Body on Implementation</w:t>
            </w:r>
          </w:p>
        </w:tc>
      </w:tr>
      <w:tr w:rsidR="00B662AF" w:rsidRPr="000C0B6C" w14:paraId="19F85FA6" w14:textId="77777777" w:rsidTr="00802404">
        <w:trPr>
          <w:trHeight w:val="1367"/>
        </w:trPr>
        <w:tc>
          <w:tcPr>
            <w:tcW w:w="4133" w:type="dxa"/>
          </w:tcPr>
          <w:p w14:paraId="06F5B580" w14:textId="4C916EB4" w:rsidR="00B662AF" w:rsidRPr="000C0B6C" w:rsidRDefault="00B662AF" w:rsidP="009A6B72">
            <w:pPr>
              <w:pStyle w:val="Form"/>
              <w:rPr>
                <w:rFonts w:ascii="Times New Roman" w:hAnsi="Times New Roman" w:cs="Times New Roman"/>
                <w:b/>
                <w:sz w:val="22"/>
                <w:szCs w:val="22"/>
              </w:rPr>
            </w:pPr>
            <w:r>
              <w:rPr>
                <w:rFonts w:ascii="Times New Roman" w:hAnsi="Times New Roman" w:cs="Times New Roman"/>
                <w:b/>
                <w:sz w:val="22"/>
                <w:szCs w:val="22"/>
              </w:rPr>
              <w:t xml:space="preserve">Scope of this template for comments </w:t>
            </w:r>
          </w:p>
        </w:tc>
        <w:tc>
          <w:tcPr>
            <w:tcW w:w="5425" w:type="dxa"/>
          </w:tcPr>
          <w:p w14:paraId="1B40A4A0" w14:textId="560DF809" w:rsidR="00B662AF" w:rsidRPr="000C0B6C" w:rsidRDefault="00B662AF" w:rsidP="008A3A9F">
            <w:r>
              <w:t xml:space="preserve">Guidance for updating national biodiversity strategies and action plans in light of the post-2020 global biodiversity framework, contained in the document CBD/SBI/3/11/Add.4 which includes a draft version of Annex A to CBD/SBI/3/CRP.5. </w:t>
            </w:r>
          </w:p>
        </w:tc>
      </w:tr>
      <w:tr w:rsidR="00236608" w:rsidRPr="000C0B6C" w14:paraId="6598FBAB" w14:textId="77777777" w:rsidTr="00802404">
        <w:trPr>
          <w:trHeight w:val="233"/>
        </w:trPr>
        <w:tc>
          <w:tcPr>
            <w:tcW w:w="9558" w:type="dxa"/>
            <w:gridSpan w:val="2"/>
            <w:shd w:val="clear" w:color="auto" w:fill="C0C0C0"/>
          </w:tcPr>
          <w:p w14:paraId="297416BC" w14:textId="77777777" w:rsidR="00236608" w:rsidRPr="00AE7B5B" w:rsidRDefault="00236608" w:rsidP="00AE7B5B">
            <w:pPr>
              <w:jc w:val="center"/>
              <w:rPr>
                <w:b/>
                <w:bCs/>
                <w:i/>
              </w:rPr>
            </w:pPr>
            <w:r w:rsidRPr="00AE7B5B">
              <w:rPr>
                <w:b/>
                <w:bCs/>
                <w:i/>
              </w:rPr>
              <w:t>Contact information</w:t>
            </w:r>
          </w:p>
        </w:tc>
      </w:tr>
      <w:tr w:rsidR="00236608" w:rsidRPr="000C0B6C" w14:paraId="212CCDF4" w14:textId="77777777" w:rsidTr="00802404">
        <w:trPr>
          <w:trHeight w:val="270"/>
        </w:trPr>
        <w:tc>
          <w:tcPr>
            <w:tcW w:w="4133" w:type="dxa"/>
          </w:tcPr>
          <w:p w14:paraId="13CBB394"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Surname:</w:t>
            </w:r>
          </w:p>
        </w:tc>
        <w:tc>
          <w:tcPr>
            <w:tcW w:w="5425" w:type="dxa"/>
          </w:tcPr>
          <w:p w14:paraId="08B4F522" w14:textId="2F4269DB" w:rsidR="00236608" w:rsidRPr="000C0B6C" w:rsidRDefault="00D54E8B" w:rsidP="009A6B72">
            <w:proofErr w:type="spellStart"/>
            <w:r>
              <w:t>Aliev</w:t>
            </w:r>
            <w:proofErr w:type="spellEnd"/>
          </w:p>
        </w:tc>
      </w:tr>
      <w:tr w:rsidR="00236608" w:rsidRPr="000C0B6C" w14:paraId="70478EC8" w14:textId="77777777" w:rsidTr="00802404">
        <w:trPr>
          <w:trHeight w:val="270"/>
        </w:trPr>
        <w:tc>
          <w:tcPr>
            <w:tcW w:w="4133" w:type="dxa"/>
          </w:tcPr>
          <w:p w14:paraId="4EE5D0BF"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Given Name:</w:t>
            </w:r>
          </w:p>
        </w:tc>
        <w:tc>
          <w:tcPr>
            <w:tcW w:w="5425" w:type="dxa"/>
          </w:tcPr>
          <w:p w14:paraId="618617AF" w14:textId="21E3CA2E" w:rsidR="00236608" w:rsidRPr="00D54E8B" w:rsidRDefault="00D54E8B" w:rsidP="009A6B72">
            <w:pPr>
              <w:rPr>
                <w:lang w:val="ru-RU"/>
              </w:rPr>
            </w:pPr>
            <w:proofErr w:type="spellStart"/>
            <w:r>
              <w:t>Anar</w:t>
            </w:r>
            <w:proofErr w:type="spellEnd"/>
          </w:p>
        </w:tc>
      </w:tr>
      <w:tr w:rsidR="00236608" w:rsidRPr="000C0B6C" w14:paraId="60004B01" w14:textId="77777777" w:rsidTr="00802404">
        <w:trPr>
          <w:trHeight w:val="280"/>
        </w:trPr>
        <w:tc>
          <w:tcPr>
            <w:tcW w:w="4133" w:type="dxa"/>
          </w:tcPr>
          <w:p w14:paraId="043D7251"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Government </w:t>
            </w:r>
            <w:r w:rsidRPr="000C0B6C">
              <w:rPr>
                <w:rFonts w:ascii="Times New Roman" w:hAnsi="Times New Roman" w:cs="Times New Roman"/>
                <w:sz w:val="22"/>
                <w:szCs w:val="22"/>
              </w:rPr>
              <w:t>(if applicable)</w:t>
            </w:r>
            <w:r w:rsidRPr="000C0B6C">
              <w:rPr>
                <w:rFonts w:ascii="Times New Roman" w:hAnsi="Times New Roman" w:cs="Times New Roman"/>
                <w:b/>
                <w:sz w:val="22"/>
                <w:szCs w:val="22"/>
              </w:rPr>
              <w:t xml:space="preserve">: </w:t>
            </w:r>
          </w:p>
        </w:tc>
        <w:tc>
          <w:tcPr>
            <w:tcW w:w="5425" w:type="dxa"/>
          </w:tcPr>
          <w:p w14:paraId="44573104" w14:textId="69EDA1CA" w:rsidR="00236608" w:rsidRPr="000C0B6C" w:rsidRDefault="004A7218" w:rsidP="009A6B72">
            <w:r>
              <w:t xml:space="preserve">Russian Federation </w:t>
            </w:r>
          </w:p>
        </w:tc>
      </w:tr>
      <w:tr w:rsidR="00236608" w:rsidRPr="000C0B6C" w14:paraId="41DAE210" w14:textId="77777777" w:rsidTr="00802404">
        <w:trPr>
          <w:trHeight w:val="270"/>
        </w:trPr>
        <w:tc>
          <w:tcPr>
            <w:tcW w:w="4133" w:type="dxa"/>
          </w:tcPr>
          <w:p w14:paraId="064A5C6E"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Organization:</w:t>
            </w:r>
          </w:p>
        </w:tc>
        <w:tc>
          <w:tcPr>
            <w:tcW w:w="5425" w:type="dxa"/>
          </w:tcPr>
          <w:p w14:paraId="6DC88D1F" w14:textId="6BA0A64C" w:rsidR="00236608" w:rsidRPr="000C0B6C" w:rsidRDefault="004A7218" w:rsidP="005F761F">
            <w:r>
              <w:t xml:space="preserve">Ministry of Natural Resources and </w:t>
            </w:r>
            <w:r w:rsidR="005F761F">
              <w:t>Environment</w:t>
            </w:r>
          </w:p>
        </w:tc>
      </w:tr>
      <w:tr w:rsidR="00236608" w:rsidRPr="000C0B6C" w14:paraId="19EAFF8D" w14:textId="77777777" w:rsidTr="00802404">
        <w:trPr>
          <w:trHeight w:val="280"/>
        </w:trPr>
        <w:tc>
          <w:tcPr>
            <w:tcW w:w="4133" w:type="dxa"/>
          </w:tcPr>
          <w:p w14:paraId="051F46C6"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Address:  </w:t>
            </w:r>
          </w:p>
        </w:tc>
        <w:tc>
          <w:tcPr>
            <w:tcW w:w="5425" w:type="dxa"/>
          </w:tcPr>
          <w:p w14:paraId="1BEACDEF" w14:textId="4B7566F8" w:rsidR="00236608" w:rsidRPr="000C0B6C" w:rsidRDefault="00D54E8B" w:rsidP="005F761F">
            <w:r w:rsidRPr="00D54E8B">
              <w:t xml:space="preserve">4/6 </w:t>
            </w:r>
            <w:proofErr w:type="spellStart"/>
            <w:r w:rsidRPr="00D54E8B">
              <w:t>Bolshaya</w:t>
            </w:r>
            <w:proofErr w:type="spellEnd"/>
            <w:r w:rsidRPr="00D54E8B">
              <w:t xml:space="preserve"> </w:t>
            </w:r>
            <w:proofErr w:type="spellStart"/>
            <w:r w:rsidRPr="00D54E8B">
              <w:t>Gruzinskaya</w:t>
            </w:r>
            <w:proofErr w:type="spellEnd"/>
            <w:r w:rsidRPr="00D54E8B">
              <w:t xml:space="preserve"> </w:t>
            </w:r>
            <w:proofErr w:type="spellStart"/>
            <w:r w:rsidRPr="00D54E8B">
              <w:t>Ulitsa</w:t>
            </w:r>
            <w:proofErr w:type="spellEnd"/>
            <w:r w:rsidRPr="00D54E8B">
              <w:t xml:space="preserve">, </w:t>
            </w:r>
          </w:p>
        </w:tc>
      </w:tr>
      <w:tr w:rsidR="00236608" w:rsidRPr="000C0B6C" w14:paraId="3310BC30" w14:textId="77777777" w:rsidTr="00802404">
        <w:trPr>
          <w:trHeight w:val="270"/>
        </w:trPr>
        <w:tc>
          <w:tcPr>
            <w:tcW w:w="4133" w:type="dxa"/>
          </w:tcPr>
          <w:p w14:paraId="675A80C3"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City:</w:t>
            </w:r>
          </w:p>
        </w:tc>
        <w:tc>
          <w:tcPr>
            <w:tcW w:w="5425" w:type="dxa"/>
          </w:tcPr>
          <w:p w14:paraId="160AB00E" w14:textId="70BC9E83" w:rsidR="00236608" w:rsidRPr="000C0B6C" w:rsidRDefault="004A7218" w:rsidP="009A6B72">
            <w:r>
              <w:t>Moscow</w:t>
            </w:r>
          </w:p>
        </w:tc>
      </w:tr>
      <w:tr w:rsidR="00236608" w:rsidRPr="000C0B6C" w14:paraId="0303D967" w14:textId="77777777" w:rsidTr="00802404">
        <w:trPr>
          <w:trHeight w:val="280"/>
        </w:trPr>
        <w:tc>
          <w:tcPr>
            <w:tcW w:w="4133" w:type="dxa"/>
          </w:tcPr>
          <w:p w14:paraId="241052A2"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Country:</w:t>
            </w:r>
          </w:p>
        </w:tc>
        <w:tc>
          <w:tcPr>
            <w:tcW w:w="5425" w:type="dxa"/>
          </w:tcPr>
          <w:p w14:paraId="213ED87C" w14:textId="4DCBAEFA" w:rsidR="00236608" w:rsidRPr="000C0B6C" w:rsidRDefault="004A7218" w:rsidP="009A6B72">
            <w:r>
              <w:t>Russia</w:t>
            </w:r>
          </w:p>
        </w:tc>
      </w:tr>
      <w:tr w:rsidR="00236608" w:rsidRPr="000C0B6C" w14:paraId="1112C88B" w14:textId="77777777" w:rsidTr="00802404">
        <w:trPr>
          <w:trHeight w:val="270"/>
        </w:trPr>
        <w:tc>
          <w:tcPr>
            <w:tcW w:w="4133" w:type="dxa"/>
          </w:tcPr>
          <w:p w14:paraId="45B7FB6A"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Postal Code:</w:t>
            </w:r>
          </w:p>
        </w:tc>
        <w:tc>
          <w:tcPr>
            <w:tcW w:w="5425" w:type="dxa"/>
          </w:tcPr>
          <w:p w14:paraId="3E34F7CA" w14:textId="3BD4D0D9" w:rsidR="00236608" w:rsidRPr="000C0B6C" w:rsidRDefault="005F761F" w:rsidP="009A6B72">
            <w:r w:rsidRPr="005F761F">
              <w:t>123995</w:t>
            </w:r>
          </w:p>
        </w:tc>
      </w:tr>
      <w:tr w:rsidR="00236608" w:rsidRPr="000C0B6C" w14:paraId="64A916DC" w14:textId="77777777" w:rsidTr="00802404">
        <w:trPr>
          <w:trHeight w:val="270"/>
        </w:trPr>
        <w:tc>
          <w:tcPr>
            <w:tcW w:w="4133" w:type="dxa"/>
          </w:tcPr>
          <w:p w14:paraId="18A42CE7" w14:textId="77777777" w:rsidR="00236608" w:rsidRPr="000C0B6C" w:rsidRDefault="00236608" w:rsidP="009A6B72">
            <w:pPr>
              <w:pStyle w:val="Form"/>
              <w:rPr>
                <w:rFonts w:ascii="Times New Roman" w:hAnsi="Times New Roman" w:cs="Times New Roman"/>
                <w:b/>
                <w:sz w:val="22"/>
              </w:rPr>
            </w:pPr>
            <w:r w:rsidRPr="000C0B6C">
              <w:rPr>
                <w:rFonts w:ascii="Times New Roman" w:hAnsi="Times New Roman" w:cs="Times New Roman"/>
                <w:b/>
                <w:sz w:val="22"/>
                <w:szCs w:val="22"/>
              </w:rPr>
              <w:t xml:space="preserve">Phone Number </w:t>
            </w:r>
            <w:r w:rsidRPr="000C0B6C">
              <w:rPr>
                <w:rFonts w:ascii="Times New Roman" w:hAnsi="Times New Roman" w:cs="Times New Roman"/>
                <w:sz w:val="22"/>
                <w:szCs w:val="22"/>
              </w:rPr>
              <w:t>(including country code)</w:t>
            </w:r>
            <w:r w:rsidRPr="000C0B6C">
              <w:rPr>
                <w:rFonts w:ascii="Times New Roman" w:hAnsi="Times New Roman" w:cs="Times New Roman"/>
                <w:b/>
                <w:sz w:val="22"/>
                <w:szCs w:val="22"/>
              </w:rPr>
              <w:t xml:space="preserve">:  </w:t>
            </w:r>
          </w:p>
        </w:tc>
        <w:tc>
          <w:tcPr>
            <w:tcW w:w="5425" w:type="dxa"/>
          </w:tcPr>
          <w:p w14:paraId="6D5B5A6E" w14:textId="246EF549" w:rsidR="00236608" w:rsidRPr="005F761F" w:rsidRDefault="005F761F" w:rsidP="009A6B72">
            <w:r w:rsidRPr="005F761F">
              <w:t>+7(495)252-23-59 (</w:t>
            </w:r>
            <w:r>
              <w:t>ext. 12</w:t>
            </w:r>
            <w:r w:rsidRPr="005F761F">
              <w:t>99)</w:t>
            </w:r>
          </w:p>
        </w:tc>
      </w:tr>
      <w:tr w:rsidR="00236608" w:rsidRPr="000C0B6C" w14:paraId="7C74835B" w14:textId="77777777" w:rsidTr="00802404">
        <w:trPr>
          <w:trHeight w:val="233"/>
        </w:trPr>
        <w:tc>
          <w:tcPr>
            <w:tcW w:w="4133" w:type="dxa"/>
          </w:tcPr>
          <w:p w14:paraId="45DEDB26" w14:textId="77777777" w:rsidR="00236608" w:rsidRPr="000C0B6C" w:rsidRDefault="00236608" w:rsidP="009A6B72">
            <w:pPr>
              <w:pStyle w:val="a6"/>
              <w:rPr>
                <w:sz w:val="22"/>
                <w:szCs w:val="22"/>
              </w:rPr>
            </w:pPr>
            <w:r w:rsidRPr="000C0B6C">
              <w:rPr>
                <w:sz w:val="22"/>
                <w:szCs w:val="22"/>
              </w:rPr>
              <w:t>E-mail:</w:t>
            </w:r>
          </w:p>
        </w:tc>
        <w:tc>
          <w:tcPr>
            <w:tcW w:w="5425" w:type="dxa"/>
          </w:tcPr>
          <w:p w14:paraId="118A29DB" w14:textId="02B0C94E" w:rsidR="00236608" w:rsidRPr="000C0B6C" w:rsidRDefault="003A5D48" w:rsidP="009A6B72">
            <w:r>
              <w:t>AA</w:t>
            </w:r>
            <w:bookmarkStart w:id="0" w:name="_GoBack"/>
            <w:bookmarkEnd w:id="0"/>
            <w:r w:rsidR="005F761F">
              <w:t>liev@mnr.gov.ru</w:t>
            </w:r>
          </w:p>
        </w:tc>
      </w:tr>
      <w:tr w:rsidR="00414EDF" w:rsidRPr="000C0B6C" w14:paraId="5BF8E06D" w14:textId="77777777" w:rsidTr="00802404">
        <w:trPr>
          <w:trHeight w:val="233"/>
        </w:trPr>
        <w:tc>
          <w:tcPr>
            <w:tcW w:w="955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0E4EFB" w14:textId="5D5AD572" w:rsidR="00414EDF" w:rsidRPr="00802404" w:rsidRDefault="00414EDF" w:rsidP="00414EDF">
            <w:pPr>
              <w:jc w:val="center"/>
              <w:rPr>
                <w:b/>
                <w:bCs/>
              </w:rPr>
            </w:pPr>
            <w:r w:rsidRPr="00802404">
              <w:rPr>
                <w:b/>
                <w:bCs/>
              </w:rPr>
              <w:t>Comments</w:t>
            </w:r>
          </w:p>
        </w:tc>
      </w:tr>
      <w:tr w:rsidR="00414EDF" w:rsidRPr="000C0B6C" w14:paraId="396AFF2B" w14:textId="77777777" w:rsidTr="0033526A">
        <w:trPr>
          <w:trHeight w:val="779"/>
        </w:trPr>
        <w:tc>
          <w:tcPr>
            <w:tcW w:w="9558" w:type="dxa"/>
            <w:gridSpan w:val="2"/>
            <w:tcBorders>
              <w:top w:val="single" w:sz="4" w:space="0" w:color="auto"/>
              <w:left w:val="single" w:sz="4" w:space="0" w:color="auto"/>
              <w:bottom w:val="single" w:sz="4" w:space="0" w:color="auto"/>
              <w:right w:val="single" w:sz="4" w:space="0" w:color="auto"/>
            </w:tcBorders>
          </w:tcPr>
          <w:p w14:paraId="720EE67E" w14:textId="77777777" w:rsidR="00414EDF" w:rsidRDefault="00414EDF" w:rsidP="00FF1E02">
            <w:pPr>
              <w:rPr>
                <w:sz w:val="22"/>
                <w:szCs w:val="22"/>
              </w:rPr>
            </w:pPr>
            <w:r>
              <w:rPr>
                <w:sz w:val="22"/>
                <w:szCs w:val="22"/>
              </w:rPr>
              <w:t xml:space="preserve">Please </w:t>
            </w:r>
            <w:r w:rsidR="005114BE">
              <w:rPr>
                <w:sz w:val="22"/>
                <w:szCs w:val="22"/>
              </w:rPr>
              <w:t xml:space="preserve">provide </w:t>
            </w:r>
            <w:r>
              <w:rPr>
                <w:sz w:val="22"/>
                <w:szCs w:val="22"/>
              </w:rPr>
              <w:t xml:space="preserve">any </w:t>
            </w:r>
            <w:r w:rsidR="00B662AF">
              <w:rPr>
                <w:sz w:val="22"/>
                <w:szCs w:val="22"/>
              </w:rPr>
              <w:t xml:space="preserve">general </w:t>
            </w:r>
            <w:r>
              <w:rPr>
                <w:sz w:val="22"/>
                <w:szCs w:val="22"/>
              </w:rPr>
              <w:t>comments on</w:t>
            </w:r>
            <w:r w:rsidR="00FF1E02">
              <w:rPr>
                <w:sz w:val="22"/>
                <w:szCs w:val="22"/>
              </w:rPr>
              <w:t xml:space="preserve"> </w:t>
            </w:r>
            <w:r w:rsidR="00070895">
              <w:rPr>
                <w:sz w:val="22"/>
                <w:szCs w:val="22"/>
              </w:rPr>
              <w:t>the</w:t>
            </w:r>
            <w:r w:rsidR="00B662AF">
              <w:rPr>
                <w:sz w:val="22"/>
                <w:szCs w:val="22"/>
              </w:rPr>
              <w:t xml:space="preserve"> national biodiversity strategy and action plan guidance.</w:t>
            </w:r>
            <w:r w:rsidR="00070895">
              <w:rPr>
                <w:sz w:val="22"/>
                <w:szCs w:val="22"/>
              </w:rPr>
              <w:t xml:space="preserve"> </w:t>
            </w:r>
          </w:p>
          <w:p w14:paraId="5934B590" w14:textId="77777777" w:rsidR="004A7218" w:rsidRDefault="004A7218" w:rsidP="00FF1E02">
            <w:pPr>
              <w:rPr>
                <w:sz w:val="22"/>
                <w:szCs w:val="22"/>
              </w:rPr>
            </w:pPr>
          </w:p>
          <w:p w14:paraId="52D3E1BE" w14:textId="538154B6" w:rsidR="008C0D43" w:rsidRDefault="004A7218" w:rsidP="00FF1E02">
            <w:pPr>
              <w:rPr>
                <w:color w:val="FF0000"/>
                <w:sz w:val="22"/>
                <w:szCs w:val="22"/>
              </w:rPr>
            </w:pPr>
            <w:r w:rsidRPr="008C0D43">
              <w:rPr>
                <w:color w:val="FF0000"/>
                <w:sz w:val="22"/>
                <w:szCs w:val="22"/>
              </w:rPr>
              <w:t xml:space="preserve">NBSAP is the key planning document in the context of the CBD including for any </w:t>
            </w:r>
            <w:r w:rsidR="001255C4">
              <w:rPr>
                <w:color w:val="FF0000"/>
                <w:sz w:val="22"/>
                <w:szCs w:val="22"/>
              </w:rPr>
              <w:t xml:space="preserve">review and </w:t>
            </w:r>
            <w:r w:rsidRPr="008C0D43">
              <w:rPr>
                <w:color w:val="FF0000"/>
                <w:sz w:val="22"/>
                <w:szCs w:val="22"/>
              </w:rPr>
              <w:t xml:space="preserve">reporting under the Convention. </w:t>
            </w:r>
          </w:p>
          <w:p w14:paraId="3B040E14" w14:textId="77777777" w:rsidR="003F1B6F" w:rsidRDefault="003F1B6F" w:rsidP="00EB2502">
            <w:pPr>
              <w:rPr>
                <w:color w:val="FF0000"/>
                <w:sz w:val="22"/>
                <w:szCs w:val="22"/>
              </w:rPr>
            </w:pPr>
          </w:p>
          <w:p w14:paraId="59CB8CC7" w14:textId="4CDC505E" w:rsidR="00EB2502" w:rsidRPr="008C0D43" w:rsidRDefault="00EB2502" w:rsidP="00EB2502">
            <w:pPr>
              <w:rPr>
                <w:color w:val="FF0000"/>
                <w:sz w:val="22"/>
                <w:szCs w:val="22"/>
              </w:rPr>
            </w:pPr>
            <w:r w:rsidRPr="008C0D43">
              <w:rPr>
                <w:color w:val="FF0000"/>
                <w:sz w:val="22"/>
                <w:szCs w:val="22"/>
              </w:rPr>
              <w:t xml:space="preserve">This </w:t>
            </w:r>
            <w:r>
              <w:rPr>
                <w:color w:val="FF0000"/>
                <w:sz w:val="22"/>
                <w:szCs w:val="22"/>
              </w:rPr>
              <w:t xml:space="preserve">template </w:t>
            </w:r>
            <w:r w:rsidRPr="008C0D43">
              <w:rPr>
                <w:color w:val="FF0000"/>
                <w:sz w:val="22"/>
                <w:szCs w:val="22"/>
              </w:rPr>
              <w:t xml:space="preserve">suggested </w:t>
            </w:r>
            <w:r>
              <w:rPr>
                <w:color w:val="FF0000"/>
                <w:sz w:val="22"/>
                <w:szCs w:val="22"/>
              </w:rPr>
              <w:t xml:space="preserve">for comments </w:t>
            </w:r>
            <w:r w:rsidRPr="008C0D43">
              <w:rPr>
                <w:color w:val="FF0000"/>
                <w:sz w:val="22"/>
                <w:szCs w:val="22"/>
              </w:rPr>
              <w:t xml:space="preserve">covers only </w:t>
            </w:r>
            <w:r>
              <w:rPr>
                <w:color w:val="FF0000"/>
                <w:sz w:val="22"/>
                <w:szCs w:val="22"/>
              </w:rPr>
              <w:t>one</w:t>
            </w:r>
            <w:r w:rsidRPr="008C0D43">
              <w:rPr>
                <w:color w:val="FF0000"/>
                <w:sz w:val="22"/>
                <w:szCs w:val="22"/>
              </w:rPr>
              <w:t xml:space="preserve"> specific element </w:t>
            </w:r>
            <w:r>
              <w:rPr>
                <w:color w:val="FF0000"/>
                <w:sz w:val="22"/>
                <w:szCs w:val="22"/>
              </w:rPr>
              <w:t xml:space="preserve">of </w:t>
            </w:r>
            <w:r w:rsidRPr="008C0D43">
              <w:rPr>
                <w:color w:val="FF0000"/>
                <w:sz w:val="22"/>
                <w:szCs w:val="22"/>
              </w:rPr>
              <w:t xml:space="preserve">the NBSAP </w:t>
            </w:r>
            <w:r>
              <w:rPr>
                <w:color w:val="FF0000"/>
                <w:sz w:val="22"/>
                <w:szCs w:val="22"/>
              </w:rPr>
              <w:t xml:space="preserve">to be </w:t>
            </w:r>
            <w:r w:rsidRPr="008C0D43">
              <w:rPr>
                <w:color w:val="FF0000"/>
                <w:sz w:val="22"/>
                <w:szCs w:val="22"/>
              </w:rPr>
              <w:t>review</w:t>
            </w:r>
            <w:r>
              <w:rPr>
                <w:color w:val="FF0000"/>
                <w:sz w:val="22"/>
                <w:szCs w:val="22"/>
              </w:rPr>
              <w:t>ed</w:t>
            </w:r>
            <w:r w:rsidRPr="008C0D43">
              <w:rPr>
                <w:color w:val="FF0000"/>
                <w:sz w:val="22"/>
                <w:szCs w:val="22"/>
              </w:rPr>
              <w:t xml:space="preserve"> as relates to targets and actions addressing elements of the GBF. </w:t>
            </w:r>
          </w:p>
          <w:p w14:paraId="022E7F75" w14:textId="77777777" w:rsidR="003F1B6F" w:rsidRDefault="003F1B6F" w:rsidP="00FF1E02">
            <w:pPr>
              <w:rPr>
                <w:color w:val="FF0000"/>
                <w:sz w:val="22"/>
                <w:szCs w:val="22"/>
              </w:rPr>
            </w:pPr>
          </w:p>
          <w:p w14:paraId="239BA35C" w14:textId="651217F8" w:rsidR="00EB2502" w:rsidRPr="008C0D43" w:rsidRDefault="00EB2502" w:rsidP="00FF1E02">
            <w:pPr>
              <w:rPr>
                <w:color w:val="FF0000"/>
                <w:sz w:val="22"/>
                <w:szCs w:val="22"/>
              </w:rPr>
            </w:pPr>
            <w:r>
              <w:rPr>
                <w:color w:val="FF0000"/>
                <w:sz w:val="22"/>
                <w:szCs w:val="22"/>
              </w:rPr>
              <w:t xml:space="preserve">This comment template does not allow to really </w:t>
            </w:r>
            <w:proofErr w:type="gramStart"/>
            <w:r>
              <w:rPr>
                <w:color w:val="FF0000"/>
                <w:sz w:val="22"/>
                <w:szCs w:val="22"/>
              </w:rPr>
              <w:t>comment</w:t>
            </w:r>
            <w:proofErr w:type="gramEnd"/>
            <w:r>
              <w:rPr>
                <w:color w:val="FF0000"/>
                <w:sz w:val="22"/>
                <w:szCs w:val="22"/>
              </w:rPr>
              <w:t xml:space="preserve"> on NBSAP review. We are concerned with this approach. It provides for a rash development of only individual targets to be provided to the SCBD. It may undermine the whole national process of NBSAP update and lead to the point that Parties will focus on quickly developing targets only and not on the entire NBSAP. In this case adoption of those targets as policy or legal instrument(s) will be significantly more complex or not in place at all</w:t>
            </w:r>
            <w:r w:rsidR="003F1B6F">
              <w:rPr>
                <w:color w:val="FF0000"/>
                <w:sz w:val="22"/>
                <w:szCs w:val="22"/>
              </w:rPr>
              <w:t>,</w:t>
            </w:r>
            <w:r>
              <w:rPr>
                <w:color w:val="FF0000"/>
                <w:sz w:val="22"/>
                <w:szCs w:val="22"/>
              </w:rPr>
              <w:t xml:space="preserve"> and will lead to low or no status of those targets</w:t>
            </w:r>
            <w:r w:rsidR="003F1B6F">
              <w:rPr>
                <w:color w:val="FF0000"/>
                <w:sz w:val="22"/>
                <w:szCs w:val="22"/>
              </w:rPr>
              <w:t xml:space="preserve"> at national level</w:t>
            </w:r>
            <w:r>
              <w:rPr>
                <w:color w:val="FF0000"/>
                <w:sz w:val="22"/>
                <w:szCs w:val="22"/>
              </w:rPr>
              <w:t>. We do not encourage th</w:t>
            </w:r>
            <w:r w:rsidR="003F1B6F">
              <w:rPr>
                <w:color w:val="FF0000"/>
                <w:sz w:val="22"/>
                <w:szCs w:val="22"/>
              </w:rPr>
              <w:t>is</w:t>
            </w:r>
            <w:r>
              <w:rPr>
                <w:color w:val="FF0000"/>
                <w:sz w:val="22"/>
                <w:szCs w:val="22"/>
              </w:rPr>
              <w:t xml:space="preserve"> approach when targets need to be provided before NBSAP is formally approved.</w:t>
            </w:r>
          </w:p>
          <w:p w14:paraId="2C577477" w14:textId="05A82497" w:rsidR="008C0D43" w:rsidRDefault="008C0D43" w:rsidP="00FF1E02">
            <w:pPr>
              <w:rPr>
                <w:color w:val="FF0000"/>
                <w:sz w:val="22"/>
                <w:szCs w:val="22"/>
              </w:rPr>
            </w:pPr>
          </w:p>
          <w:p w14:paraId="1C5D113D" w14:textId="5829DF1C" w:rsidR="004C24D4" w:rsidRPr="00414EDF" w:rsidRDefault="004C24D4" w:rsidP="00FF1E02">
            <w:pPr>
              <w:rPr>
                <w:sz w:val="22"/>
                <w:szCs w:val="22"/>
              </w:rPr>
            </w:pPr>
          </w:p>
        </w:tc>
      </w:tr>
      <w:tr w:rsidR="00A15B70" w:rsidRPr="000C0B6C" w14:paraId="39506053" w14:textId="77777777" w:rsidTr="0033526A">
        <w:trPr>
          <w:trHeight w:val="404"/>
        </w:trPr>
        <w:tc>
          <w:tcPr>
            <w:tcW w:w="9558" w:type="dxa"/>
            <w:gridSpan w:val="2"/>
            <w:tcBorders>
              <w:top w:val="single" w:sz="4" w:space="0" w:color="auto"/>
              <w:left w:val="single" w:sz="4" w:space="0" w:color="auto"/>
              <w:bottom w:val="nil"/>
              <w:right w:val="single" w:sz="4" w:space="0" w:color="auto"/>
            </w:tcBorders>
            <w:vAlign w:val="center"/>
          </w:tcPr>
          <w:p w14:paraId="7CF40AD4" w14:textId="358424B8" w:rsidR="00A15B70" w:rsidRDefault="00A15B70" w:rsidP="00A15B70">
            <w:pPr>
              <w:rPr>
                <w:sz w:val="22"/>
                <w:szCs w:val="22"/>
              </w:rPr>
            </w:pPr>
            <w:r>
              <w:rPr>
                <w:sz w:val="22"/>
                <w:szCs w:val="22"/>
              </w:rPr>
              <w:t>Please use the table below to provide any specific comments on the template</w:t>
            </w:r>
            <w:r w:rsidR="00472B8D">
              <w:rPr>
                <w:sz w:val="22"/>
                <w:szCs w:val="22"/>
              </w:rPr>
              <w:t>:</w:t>
            </w:r>
            <w:r>
              <w:rPr>
                <w:sz w:val="22"/>
                <w:szCs w:val="22"/>
              </w:rPr>
              <w:t xml:space="preserve"> </w:t>
            </w:r>
          </w:p>
        </w:tc>
      </w:tr>
    </w:tbl>
    <w:tbl>
      <w:tblPr>
        <w:tblStyle w:val="af"/>
        <w:tblW w:w="9518" w:type="dxa"/>
        <w:jc w:val="center"/>
        <w:tblLayout w:type="fixed"/>
        <w:tblLook w:val="04A0" w:firstRow="1" w:lastRow="0" w:firstColumn="1" w:lastColumn="0" w:noHBand="0" w:noVBand="1"/>
      </w:tblPr>
      <w:tblGrid>
        <w:gridCol w:w="968"/>
        <w:gridCol w:w="8550"/>
      </w:tblGrid>
      <w:tr w:rsidR="00B662AF" w:rsidRPr="00B61340" w14:paraId="292D82A2" w14:textId="77777777" w:rsidTr="0033526A">
        <w:trPr>
          <w:trHeight w:val="314"/>
          <w:jc w:val="center"/>
        </w:trPr>
        <w:tc>
          <w:tcPr>
            <w:tcW w:w="968" w:type="dxa"/>
            <w:shd w:val="clear" w:color="auto" w:fill="D9D9D9" w:themeFill="background1" w:themeFillShade="D9"/>
          </w:tcPr>
          <w:p w14:paraId="7243605D" w14:textId="19FC10C4" w:rsidR="00B662AF" w:rsidRPr="00472B8D" w:rsidRDefault="00236608" w:rsidP="00754892">
            <w:pPr>
              <w:pStyle w:val="af0"/>
              <w:suppressLineNumbers/>
              <w:suppressAutoHyphens/>
              <w:adjustRightInd w:val="0"/>
              <w:snapToGrid w:val="0"/>
              <w:ind w:left="0"/>
              <w:contextualSpacing w:val="0"/>
              <w:rPr>
                <w:b/>
                <w:kern w:val="22"/>
                <w:szCs w:val="22"/>
              </w:rPr>
            </w:pPr>
            <w:r w:rsidRPr="00153018">
              <w:rPr>
                <w:i/>
                <w:szCs w:val="22"/>
              </w:rPr>
              <w:lastRenderedPageBreak/>
              <w:t xml:space="preserve"> </w:t>
            </w:r>
            <w:r w:rsidR="00B662AF" w:rsidRPr="00472B8D">
              <w:rPr>
                <w:b/>
                <w:kern w:val="22"/>
                <w:szCs w:val="22"/>
              </w:rPr>
              <w:t>Section</w:t>
            </w:r>
          </w:p>
        </w:tc>
        <w:tc>
          <w:tcPr>
            <w:tcW w:w="8550" w:type="dxa"/>
            <w:tcBorders>
              <w:top w:val="single" w:sz="4" w:space="0" w:color="auto"/>
            </w:tcBorders>
            <w:shd w:val="clear" w:color="auto" w:fill="D9D9D9" w:themeFill="background1" w:themeFillShade="D9"/>
          </w:tcPr>
          <w:p w14:paraId="04FA542A" w14:textId="65C2C74F" w:rsidR="00B662AF" w:rsidRPr="00472B8D" w:rsidRDefault="00B662AF" w:rsidP="00754892">
            <w:pPr>
              <w:pStyle w:val="af0"/>
              <w:suppressLineNumbers/>
              <w:suppressAutoHyphens/>
              <w:adjustRightInd w:val="0"/>
              <w:snapToGrid w:val="0"/>
              <w:ind w:left="0"/>
              <w:contextualSpacing w:val="0"/>
              <w:rPr>
                <w:b/>
                <w:kern w:val="22"/>
                <w:szCs w:val="22"/>
              </w:rPr>
            </w:pPr>
            <w:r>
              <w:rPr>
                <w:b/>
                <w:kern w:val="22"/>
                <w:szCs w:val="22"/>
              </w:rPr>
              <w:t>Comment</w:t>
            </w:r>
          </w:p>
        </w:tc>
      </w:tr>
      <w:tr w:rsidR="00B662AF" w:rsidRPr="00B61340" w14:paraId="64276617" w14:textId="77777777" w:rsidTr="00EB7321">
        <w:trPr>
          <w:jc w:val="center"/>
        </w:trPr>
        <w:tc>
          <w:tcPr>
            <w:tcW w:w="968" w:type="dxa"/>
          </w:tcPr>
          <w:p w14:paraId="51F93E71" w14:textId="77777777" w:rsidR="00B662AF" w:rsidRPr="00EB7321" w:rsidRDefault="00B662AF" w:rsidP="00754892">
            <w:pPr>
              <w:pStyle w:val="af0"/>
              <w:suppressLineNumbers/>
              <w:suppressAutoHyphens/>
              <w:adjustRightInd w:val="0"/>
              <w:snapToGrid w:val="0"/>
              <w:ind w:left="0"/>
              <w:contextualSpacing w:val="0"/>
              <w:rPr>
                <w:bCs/>
                <w:kern w:val="22"/>
                <w:szCs w:val="22"/>
              </w:rPr>
            </w:pPr>
            <w:r w:rsidRPr="00EB7321">
              <w:rPr>
                <w:bCs/>
                <w:kern w:val="22"/>
                <w:szCs w:val="22"/>
              </w:rPr>
              <w:t>1</w:t>
            </w:r>
          </w:p>
        </w:tc>
        <w:tc>
          <w:tcPr>
            <w:tcW w:w="8550" w:type="dxa"/>
          </w:tcPr>
          <w:p w14:paraId="03EE7E12" w14:textId="5B5CEA0D" w:rsidR="007F05F9" w:rsidRPr="00EB7321" w:rsidRDefault="007F05F9" w:rsidP="001E4AFC">
            <w:pPr>
              <w:pStyle w:val="af0"/>
              <w:suppressLineNumbers/>
              <w:suppressAutoHyphens/>
              <w:adjustRightInd w:val="0"/>
              <w:snapToGrid w:val="0"/>
              <w:ind w:left="0"/>
              <w:contextualSpacing w:val="0"/>
              <w:rPr>
                <w:kern w:val="22"/>
                <w:szCs w:val="22"/>
              </w:rPr>
            </w:pPr>
          </w:p>
        </w:tc>
      </w:tr>
      <w:tr w:rsidR="00B662AF" w:rsidRPr="00B61340" w14:paraId="0870FB43" w14:textId="77777777" w:rsidTr="00EB7321">
        <w:trPr>
          <w:jc w:val="center"/>
        </w:trPr>
        <w:tc>
          <w:tcPr>
            <w:tcW w:w="968" w:type="dxa"/>
          </w:tcPr>
          <w:p w14:paraId="7E06BBB0" w14:textId="77777777" w:rsidR="00B662AF" w:rsidRPr="00EB7321" w:rsidRDefault="00B662AF" w:rsidP="00754892">
            <w:pPr>
              <w:pStyle w:val="af0"/>
              <w:suppressLineNumbers/>
              <w:suppressAutoHyphens/>
              <w:adjustRightInd w:val="0"/>
              <w:snapToGrid w:val="0"/>
              <w:ind w:left="0"/>
              <w:contextualSpacing w:val="0"/>
              <w:jc w:val="left"/>
              <w:rPr>
                <w:bCs/>
                <w:kern w:val="22"/>
                <w:szCs w:val="22"/>
              </w:rPr>
            </w:pPr>
            <w:r w:rsidRPr="00EB7321">
              <w:rPr>
                <w:bCs/>
                <w:kern w:val="22"/>
                <w:szCs w:val="22"/>
              </w:rPr>
              <w:t>2</w:t>
            </w:r>
          </w:p>
        </w:tc>
        <w:tc>
          <w:tcPr>
            <w:tcW w:w="8550" w:type="dxa"/>
          </w:tcPr>
          <w:p w14:paraId="2FF7179A" w14:textId="4BED7915" w:rsidR="00B662AF" w:rsidRPr="00EB7321" w:rsidRDefault="00B662AF" w:rsidP="00754892">
            <w:pPr>
              <w:pStyle w:val="af0"/>
              <w:suppressLineNumbers/>
              <w:suppressAutoHyphens/>
              <w:adjustRightInd w:val="0"/>
              <w:snapToGrid w:val="0"/>
              <w:ind w:left="0"/>
              <w:contextualSpacing w:val="0"/>
              <w:jc w:val="left"/>
              <w:rPr>
                <w:bCs/>
                <w:kern w:val="22"/>
                <w:szCs w:val="22"/>
              </w:rPr>
            </w:pPr>
            <w:r w:rsidRPr="00EB7321">
              <w:rPr>
                <w:bCs/>
                <w:kern w:val="22"/>
                <w:szCs w:val="22"/>
              </w:rPr>
              <w:t>Please provide comments on section 2 on who is responsible for coordinating implementation and reporting on this target</w:t>
            </w:r>
            <w:r w:rsidR="00EB7321" w:rsidRPr="00EB7321">
              <w:rPr>
                <w:bCs/>
                <w:kern w:val="22"/>
                <w:szCs w:val="22"/>
              </w:rPr>
              <w:t>.</w:t>
            </w:r>
          </w:p>
          <w:p w14:paraId="1A53EE4C" w14:textId="77777777" w:rsidR="00802404" w:rsidRDefault="00802404" w:rsidP="00754892">
            <w:pPr>
              <w:pStyle w:val="af0"/>
              <w:suppressLineNumbers/>
              <w:suppressAutoHyphens/>
              <w:adjustRightInd w:val="0"/>
              <w:snapToGrid w:val="0"/>
              <w:ind w:left="0"/>
              <w:contextualSpacing w:val="0"/>
              <w:jc w:val="left"/>
              <w:rPr>
                <w:kern w:val="22"/>
                <w:szCs w:val="22"/>
              </w:rPr>
            </w:pPr>
          </w:p>
          <w:p w14:paraId="3DFB4C3A" w14:textId="20E9A510" w:rsidR="00083BB3" w:rsidRPr="00EB7321" w:rsidRDefault="00083BB3" w:rsidP="001E4AFC">
            <w:pPr>
              <w:pStyle w:val="af0"/>
              <w:suppressLineNumbers/>
              <w:suppressAutoHyphens/>
              <w:adjustRightInd w:val="0"/>
              <w:snapToGrid w:val="0"/>
              <w:ind w:left="0"/>
              <w:contextualSpacing w:val="0"/>
              <w:jc w:val="left"/>
              <w:rPr>
                <w:kern w:val="22"/>
                <w:szCs w:val="22"/>
              </w:rPr>
            </w:pPr>
          </w:p>
        </w:tc>
      </w:tr>
      <w:tr w:rsidR="00B662AF" w:rsidRPr="00B61340" w14:paraId="6B683C69" w14:textId="77777777" w:rsidTr="00EB7321">
        <w:trPr>
          <w:jc w:val="center"/>
        </w:trPr>
        <w:tc>
          <w:tcPr>
            <w:tcW w:w="968" w:type="dxa"/>
          </w:tcPr>
          <w:p w14:paraId="7163EF36" w14:textId="77777777" w:rsidR="00B662AF" w:rsidRPr="00EB7321" w:rsidRDefault="00B662AF" w:rsidP="00754892">
            <w:pPr>
              <w:pStyle w:val="af0"/>
              <w:suppressLineNumbers/>
              <w:suppressAutoHyphens/>
              <w:adjustRightInd w:val="0"/>
              <w:snapToGrid w:val="0"/>
              <w:ind w:left="0"/>
              <w:contextualSpacing w:val="0"/>
              <w:rPr>
                <w:bCs/>
                <w:kern w:val="22"/>
                <w:szCs w:val="22"/>
              </w:rPr>
            </w:pPr>
            <w:r w:rsidRPr="00EB7321">
              <w:rPr>
                <w:bCs/>
                <w:kern w:val="22"/>
                <w:szCs w:val="22"/>
              </w:rPr>
              <w:t>3</w:t>
            </w:r>
          </w:p>
        </w:tc>
        <w:tc>
          <w:tcPr>
            <w:tcW w:w="8550" w:type="dxa"/>
          </w:tcPr>
          <w:p w14:paraId="0998E1BF" w14:textId="77777777" w:rsidR="00B662AF" w:rsidRPr="00EB7321" w:rsidRDefault="00B662AF" w:rsidP="00754892">
            <w:pPr>
              <w:suppressLineNumbers/>
              <w:suppressAutoHyphens/>
              <w:adjustRightInd w:val="0"/>
              <w:snapToGrid w:val="0"/>
              <w:rPr>
                <w:bCs/>
                <w:kern w:val="22"/>
                <w:sz w:val="22"/>
                <w:szCs w:val="22"/>
              </w:rPr>
            </w:pPr>
            <w:r w:rsidRPr="00EB7321">
              <w:rPr>
                <w:bCs/>
                <w:kern w:val="22"/>
                <w:sz w:val="22"/>
                <w:szCs w:val="22"/>
              </w:rPr>
              <w:t>Please provide comments on section 3 on the linkages with other national initiatives and targets.</w:t>
            </w:r>
          </w:p>
          <w:p w14:paraId="398E1625" w14:textId="77777777" w:rsidR="00802404" w:rsidRDefault="00802404" w:rsidP="00754892">
            <w:pPr>
              <w:suppressLineNumbers/>
              <w:suppressAutoHyphens/>
              <w:adjustRightInd w:val="0"/>
              <w:snapToGrid w:val="0"/>
              <w:rPr>
                <w:kern w:val="22"/>
                <w:sz w:val="22"/>
                <w:szCs w:val="22"/>
                <w:lang w:val="en-GB"/>
              </w:rPr>
            </w:pPr>
          </w:p>
          <w:p w14:paraId="295B77D1" w14:textId="486B3498" w:rsidR="00447084" w:rsidRDefault="00447084" w:rsidP="00754892">
            <w:pPr>
              <w:suppressLineNumbers/>
              <w:suppressAutoHyphens/>
              <w:adjustRightInd w:val="0"/>
              <w:snapToGrid w:val="0"/>
              <w:rPr>
                <w:rFonts w:eastAsia="MS Gothic"/>
                <w:b/>
                <w:bCs/>
                <w:kern w:val="22"/>
                <w:szCs w:val="22"/>
              </w:rPr>
            </w:pPr>
            <w:r w:rsidRPr="00B61340">
              <w:rPr>
                <w:rFonts w:eastAsia="MS Gothic"/>
                <w:b/>
                <w:bCs/>
                <w:kern w:val="22"/>
                <w:szCs w:val="22"/>
              </w:rPr>
              <w:t>Is this target (or a part thereof) related to a national target or other national commitment already made by your national government in the context of the Strategic Plan for Biodiversity 2011-2020, the 2030 Agenda for Sustainable Development</w:t>
            </w:r>
            <w:r w:rsidRPr="00447084">
              <w:rPr>
                <w:rFonts w:eastAsia="MS Gothic"/>
                <w:b/>
                <w:bCs/>
                <w:color w:val="FF0000"/>
                <w:kern w:val="22"/>
                <w:szCs w:val="22"/>
              </w:rPr>
              <w:t>, other environmental conventions</w:t>
            </w:r>
            <w:r w:rsidRPr="00B61340">
              <w:rPr>
                <w:rFonts w:eastAsia="MS Gothic"/>
                <w:b/>
                <w:bCs/>
                <w:kern w:val="22"/>
                <w:szCs w:val="22"/>
              </w:rPr>
              <w:t xml:space="preserve"> or another process?</w:t>
            </w:r>
          </w:p>
          <w:p w14:paraId="53CD8A14" w14:textId="04211966" w:rsidR="00447084" w:rsidRPr="00447084" w:rsidRDefault="00447084" w:rsidP="00754892">
            <w:pPr>
              <w:suppressLineNumbers/>
              <w:suppressAutoHyphens/>
              <w:adjustRightInd w:val="0"/>
              <w:snapToGrid w:val="0"/>
              <w:rPr>
                <w:color w:val="FF0000"/>
                <w:kern w:val="22"/>
                <w:sz w:val="22"/>
                <w:szCs w:val="22"/>
                <w:lang w:val="en-GB"/>
              </w:rPr>
            </w:pPr>
            <w:r w:rsidRPr="00447084">
              <w:rPr>
                <w:rFonts w:eastAsia="MS Gothic"/>
                <w:color w:val="FF0000"/>
                <w:kern w:val="22"/>
                <w:szCs w:val="22"/>
              </w:rPr>
              <w:t>Make it explic</w:t>
            </w:r>
            <w:r>
              <w:rPr>
                <w:rFonts w:eastAsia="MS Gothic"/>
                <w:color w:val="FF0000"/>
                <w:kern w:val="22"/>
                <w:szCs w:val="22"/>
              </w:rPr>
              <w:t>i</w:t>
            </w:r>
            <w:r w:rsidRPr="00447084">
              <w:rPr>
                <w:rFonts w:eastAsia="MS Gothic"/>
                <w:color w:val="FF0000"/>
                <w:kern w:val="22"/>
                <w:szCs w:val="22"/>
              </w:rPr>
              <w:t xml:space="preserve">t </w:t>
            </w:r>
            <w:r>
              <w:rPr>
                <w:rFonts w:eastAsia="MS Gothic"/>
                <w:color w:val="FF0000"/>
                <w:kern w:val="22"/>
                <w:szCs w:val="22"/>
              </w:rPr>
              <w:t>about link to other MEAs</w:t>
            </w:r>
          </w:p>
          <w:p w14:paraId="2F338F22" w14:textId="1AF44DDB" w:rsidR="00447084" w:rsidRPr="00EB7321" w:rsidRDefault="00447084" w:rsidP="00754892">
            <w:pPr>
              <w:suppressLineNumbers/>
              <w:suppressAutoHyphens/>
              <w:adjustRightInd w:val="0"/>
              <w:snapToGrid w:val="0"/>
              <w:rPr>
                <w:kern w:val="22"/>
                <w:sz w:val="22"/>
                <w:szCs w:val="22"/>
                <w:lang w:val="en-GB"/>
              </w:rPr>
            </w:pPr>
          </w:p>
        </w:tc>
      </w:tr>
      <w:tr w:rsidR="00B662AF" w:rsidRPr="00B61340" w14:paraId="5A6BB5AF" w14:textId="77777777" w:rsidTr="00EB7321">
        <w:trPr>
          <w:jc w:val="center"/>
        </w:trPr>
        <w:tc>
          <w:tcPr>
            <w:tcW w:w="968" w:type="dxa"/>
          </w:tcPr>
          <w:p w14:paraId="18E278FD" w14:textId="77777777" w:rsidR="00B662AF" w:rsidRPr="00EB7321" w:rsidRDefault="00B662AF" w:rsidP="00754892">
            <w:pPr>
              <w:suppressLineNumbers/>
              <w:suppressAutoHyphens/>
              <w:adjustRightInd w:val="0"/>
              <w:snapToGrid w:val="0"/>
              <w:rPr>
                <w:kern w:val="22"/>
                <w:sz w:val="22"/>
                <w:szCs w:val="22"/>
              </w:rPr>
            </w:pPr>
            <w:r w:rsidRPr="00EB7321">
              <w:rPr>
                <w:kern w:val="22"/>
                <w:sz w:val="22"/>
                <w:szCs w:val="22"/>
              </w:rPr>
              <w:t>4</w:t>
            </w:r>
          </w:p>
        </w:tc>
        <w:tc>
          <w:tcPr>
            <w:tcW w:w="8550" w:type="dxa"/>
          </w:tcPr>
          <w:p w14:paraId="646DC155" w14:textId="77777777" w:rsidR="00B662AF" w:rsidRPr="00EB7321" w:rsidRDefault="00B662AF" w:rsidP="00A15B70">
            <w:pPr>
              <w:pStyle w:val="af0"/>
              <w:suppressLineNumbers/>
              <w:suppressAutoHyphens/>
              <w:adjustRightInd w:val="0"/>
              <w:snapToGrid w:val="0"/>
              <w:ind w:left="0"/>
              <w:contextualSpacing w:val="0"/>
              <w:jc w:val="left"/>
              <w:rPr>
                <w:bCs/>
                <w:kern w:val="22"/>
                <w:szCs w:val="22"/>
              </w:rPr>
            </w:pPr>
            <w:r w:rsidRPr="00EB7321">
              <w:rPr>
                <w:bCs/>
                <w:kern w:val="22"/>
                <w:szCs w:val="22"/>
              </w:rPr>
              <w:t xml:space="preserve">Please provide comments on section 4 on involvement of sub-national or other actors beyond national governments.  </w:t>
            </w:r>
          </w:p>
          <w:p w14:paraId="6D8A7E14" w14:textId="77777777" w:rsidR="00802404" w:rsidRDefault="00802404" w:rsidP="00A15B70">
            <w:pPr>
              <w:pStyle w:val="af0"/>
              <w:suppressLineNumbers/>
              <w:suppressAutoHyphens/>
              <w:adjustRightInd w:val="0"/>
              <w:snapToGrid w:val="0"/>
              <w:ind w:left="0"/>
              <w:contextualSpacing w:val="0"/>
              <w:jc w:val="left"/>
              <w:rPr>
                <w:kern w:val="22"/>
                <w:szCs w:val="22"/>
              </w:rPr>
            </w:pPr>
          </w:p>
          <w:p w14:paraId="05BEB4B5" w14:textId="6DCD1847" w:rsidR="00447084" w:rsidRDefault="00447084" w:rsidP="00A15B70">
            <w:pPr>
              <w:pStyle w:val="af0"/>
              <w:suppressLineNumbers/>
              <w:suppressAutoHyphens/>
              <w:adjustRightInd w:val="0"/>
              <w:snapToGrid w:val="0"/>
              <w:ind w:left="0"/>
              <w:contextualSpacing w:val="0"/>
              <w:jc w:val="left"/>
              <w:rPr>
                <w:kern w:val="22"/>
                <w:szCs w:val="22"/>
              </w:rPr>
            </w:pPr>
            <w:r>
              <w:rPr>
                <w:kern w:val="22"/>
                <w:szCs w:val="22"/>
              </w:rPr>
              <w:t xml:space="preserve">This part is not clear. Usually </w:t>
            </w:r>
            <w:r w:rsidRPr="00B61340">
              <w:rPr>
                <w:b/>
                <w:bCs/>
                <w:kern w:val="22"/>
                <w:szCs w:val="22"/>
              </w:rPr>
              <w:t>commitment submitted separately by subnational governments, or other actors beyond national governments</w:t>
            </w:r>
            <w:r w:rsidRPr="00447084">
              <w:rPr>
                <w:kern w:val="22"/>
                <w:szCs w:val="22"/>
              </w:rPr>
              <w:t xml:space="preserve"> is </w:t>
            </w:r>
            <w:r>
              <w:rPr>
                <w:kern w:val="22"/>
                <w:szCs w:val="22"/>
              </w:rPr>
              <w:t xml:space="preserve">part of the national commitment and </w:t>
            </w:r>
            <w:proofErr w:type="spellStart"/>
            <w:r>
              <w:rPr>
                <w:kern w:val="22"/>
                <w:szCs w:val="22"/>
              </w:rPr>
              <w:t>not</w:t>
            </w:r>
            <w:proofErr w:type="spellEnd"/>
            <w:r>
              <w:rPr>
                <w:kern w:val="22"/>
                <w:szCs w:val="22"/>
              </w:rPr>
              <w:t xml:space="preserve"> other way around. It is </w:t>
            </w:r>
            <w:proofErr w:type="spellStart"/>
            <w:r>
              <w:rPr>
                <w:kern w:val="22"/>
                <w:szCs w:val="22"/>
              </w:rPr>
              <w:t>suggester</w:t>
            </w:r>
            <w:proofErr w:type="spellEnd"/>
            <w:r>
              <w:rPr>
                <w:kern w:val="22"/>
                <w:szCs w:val="22"/>
              </w:rPr>
              <w:t xml:space="preserve"> to change the language </w:t>
            </w:r>
            <w:r w:rsidR="006A7425">
              <w:rPr>
                <w:kern w:val="22"/>
                <w:szCs w:val="22"/>
              </w:rPr>
              <w:t>as follows:</w:t>
            </w:r>
          </w:p>
          <w:p w14:paraId="2A659F7F" w14:textId="77777777" w:rsidR="006A7425" w:rsidRDefault="006A7425" w:rsidP="00A15B70">
            <w:pPr>
              <w:pStyle w:val="af0"/>
              <w:suppressLineNumbers/>
              <w:suppressAutoHyphens/>
              <w:adjustRightInd w:val="0"/>
              <w:snapToGrid w:val="0"/>
              <w:ind w:left="0"/>
              <w:contextualSpacing w:val="0"/>
              <w:jc w:val="left"/>
              <w:rPr>
                <w:b/>
                <w:bCs/>
                <w:kern w:val="22"/>
                <w:szCs w:val="22"/>
              </w:rPr>
            </w:pPr>
            <w:r w:rsidRPr="00B61340">
              <w:rPr>
                <w:b/>
                <w:bCs/>
                <w:kern w:val="22"/>
                <w:szCs w:val="22"/>
              </w:rPr>
              <w:t xml:space="preserve">Is this national target also </w:t>
            </w:r>
            <w:r w:rsidRPr="006A7425">
              <w:rPr>
                <w:b/>
                <w:bCs/>
                <w:color w:val="FF0000"/>
                <w:kern w:val="22"/>
                <w:szCs w:val="22"/>
              </w:rPr>
              <w:t>includes</w:t>
            </w:r>
            <w:r>
              <w:rPr>
                <w:b/>
                <w:bCs/>
                <w:kern w:val="22"/>
                <w:szCs w:val="22"/>
              </w:rPr>
              <w:t xml:space="preserve"> </w:t>
            </w:r>
            <w:r w:rsidRPr="00B61340">
              <w:rPr>
                <w:b/>
                <w:bCs/>
                <w:kern w:val="22"/>
                <w:szCs w:val="22"/>
              </w:rPr>
              <w:t>part</w:t>
            </w:r>
            <w:r w:rsidRPr="006A7425">
              <w:rPr>
                <w:b/>
                <w:bCs/>
                <w:color w:val="FF0000"/>
                <w:kern w:val="22"/>
                <w:szCs w:val="22"/>
              </w:rPr>
              <w:t>(s)</w:t>
            </w:r>
            <w:r w:rsidRPr="00B61340">
              <w:rPr>
                <w:b/>
                <w:bCs/>
                <w:kern w:val="22"/>
                <w:szCs w:val="22"/>
              </w:rPr>
              <w:t xml:space="preserve"> of a commitment submitted separately by subnational governments, or other actors beyond national governments?</w:t>
            </w:r>
          </w:p>
          <w:p w14:paraId="2ECEC149" w14:textId="0D706D74" w:rsidR="006A7425" w:rsidRPr="006A7425" w:rsidRDefault="006A7425" w:rsidP="00A15B70">
            <w:pPr>
              <w:pStyle w:val="af0"/>
              <w:suppressLineNumbers/>
              <w:suppressAutoHyphens/>
              <w:adjustRightInd w:val="0"/>
              <w:snapToGrid w:val="0"/>
              <w:ind w:left="0"/>
              <w:contextualSpacing w:val="0"/>
              <w:jc w:val="left"/>
              <w:rPr>
                <w:kern w:val="22"/>
                <w:szCs w:val="22"/>
              </w:rPr>
            </w:pPr>
            <w:r w:rsidRPr="006A7425">
              <w:rPr>
                <w:kern w:val="22"/>
                <w:szCs w:val="22"/>
              </w:rPr>
              <w:t xml:space="preserve">If </w:t>
            </w:r>
            <w:r w:rsidRPr="00B61340">
              <w:rPr>
                <w:b/>
                <w:bCs/>
                <w:kern w:val="22"/>
                <w:szCs w:val="22"/>
              </w:rPr>
              <w:t>subnational governments, or other actors beyond national governments</w:t>
            </w:r>
            <w:r w:rsidRPr="006A7425">
              <w:rPr>
                <w:kern w:val="22"/>
                <w:szCs w:val="22"/>
              </w:rPr>
              <w:t xml:space="preserve"> are </w:t>
            </w:r>
            <w:r w:rsidR="002903E4">
              <w:rPr>
                <w:kern w:val="22"/>
                <w:szCs w:val="22"/>
              </w:rPr>
              <w:t xml:space="preserve">supposed </w:t>
            </w:r>
            <w:r>
              <w:rPr>
                <w:kern w:val="22"/>
                <w:szCs w:val="22"/>
              </w:rPr>
              <w:t>to provide their input directly to the CBD as a separate contribution the CBD needs to establish clear rule that those actors when submitting their targets and actions are formally and directly inform the CBD national focal point about those their submissions</w:t>
            </w:r>
            <w:r w:rsidR="002903E4">
              <w:rPr>
                <w:kern w:val="22"/>
                <w:szCs w:val="22"/>
              </w:rPr>
              <w:t xml:space="preserve">. This will guarantee government can really answer this part of the template. And still we cannot agree and support to </w:t>
            </w:r>
            <w:r w:rsidR="00302DA7">
              <w:rPr>
                <w:kern w:val="22"/>
                <w:szCs w:val="22"/>
              </w:rPr>
              <w:t>consider</w:t>
            </w:r>
            <w:r w:rsidR="002903E4">
              <w:rPr>
                <w:kern w:val="22"/>
                <w:szCs w:val="22"/>
              </w:rPr>
              <w:t xml:space="preserve"> national commitment</w:t>
            </w:r>
            <w:r w:rsidR="00302DA7">
              <w:rPr>
                <w:kern w:val="22"/>
                <w:szCs w:val="22"/>
              </w:rPr>
              <w:t>s</w:t>
            </w:r>
            <w:r w:rsidR="002903E4">
              <w:rPr>
                <w:kern w:val="22"/>
                <w:szCs w:val="22"/>
              </w:rPr>
              <w:t xml:space="preserve"> as only a PART of the targets of other </w:t>
            </w:r>
            <w:r w:rsidR="00302DA7">
              <w:rPr>
                <w:kern w:val="22"/>
                <w:szCs w:val="22"/>
              </w:rPr>
              <w:t xml:space="preserve">non-governmental </w:t>
            </w:r>
            <w:r w:rsidR="002903E4">
              <w:rPr>
                <w:kern w:val="22"/>
                <w:szCs w:val="22"/>
              </w:rPr>
              <w:t>players</w:t>
            </w:r>
          </w:p>
        </w:tc>
      </w:tr>
    </w:tbl>
    <w:p w14:paraId="2E50F13C" w14:textId="77777777" w:rsidR="00A15B70" w:rsidRDefault="00A15B70" w:rsidP="00AE7B5B">
      <w:pPr>
        <w:jc w:val="both"/>
      </w:pPr>
    </w:p>
    <w:sectPr w:rsidR="00A15B70"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2D62C" w14:textId="77777777" w:rsidR="00525A68" w:rsidRDefault="00525A68" w:rsidP="00AE7B5B">
      <w:r>
        <w:separator/>
      </w:r>
    </w:p>
  </w:endnote>
  <w:endnote w:type="continuationSeparator" w:id="0">
    <w:p w14:paraId="53EC8B8B" w14:textId="77777777" w:rsidR="00525A68" w:rsidRDefault="00525A68"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0662F" w14:textId="77777777" w:rsidR="00525A68" w:rsidRDefault="00525A68" w:rsidP="00AE7B5B">
      <w:r>
        <w:separator/>
      </w:r>
    </w:p>
  </w:footnote>
  <w:footnote w:type="continuationSeparator" w:id="0">
    <w:p w14:paraId="0CB080E0" w14:textId="77777777" w:rsidR="00525A68" w:rsidRDefault="00525A68" w:rsidP="00AE7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73BFC"/>
    <w:multiLevelType w:val="hybridMultilevel"/>
    <w:tmpl w:val="E174B1A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CA"/>
    <w:rsid w:val="00043210"/>
    <w:rsid w:val="00070895"/>
    <w:rsid w:val="00083BB3"/>
    <w:rsid w:val="001255C4"/>
    <w:rsid w:val="00130A14"/>
    <w:rsid w:val="0016656C"/>
    <w:rsid w:val="001E4AFC"/>
    <w:rsid w:val="00236608"/>
    <w:rsid w:val="002903E4"/>
    <w:rsid w:val="00302DA7"/>
    <w:rsid w:val="0033526A"/>
    <w:rsid w:val="003A5D48"/>
    <w:rsid w:val="003F1B6F"/>
    <w:rsid w:val="00414EDF"/>
    <w:rsid w:val="00447084"/>
    <w:rsid w:val="00472B8D"/>
    <w:rsid w:val="004A7218"/>
    <w:rsid w:val="004C24D4"/>
    <w:rsid w:val="005114BE"/>
    <w:rsid w:val="00525A68"/>
    <w:rsid w:val="0053632F"/>
    <w:rsid w:val="005558F7"/>
    <w:rsid w:val="005F761F"/>
    <w:rsid w:val="00636EB3"/>
    <w:rsid w:val="00647F74"/>
    <w:rsid w:val="006A7425"/>
    <w:rsid w:val="00704419"/>
    <w:rsid w:val="00715556"/>
    <w:rsid w:val="00734735"/>
    <w:rsid w:val="007F05F9"/>
    <w:rsid w:val="00802404"/>
    <w:rsid w:val="008A3A9F"/>
    <w:rsid w:val="008A6047"/>
    <w:rsid w:val="008C0D43"/>
    <w:rsid w:val="008E7015"/>
    <w:rsid w:val="00962581"/>
    <w:rsid w:val="009715B2"/>
    <w:rsid w:val="009A6B72"/>
    <w:rsid w:val="009C30DA"/>
    <w:rsid w:val="00A079C7"/>
    <w:rsid w:val="00A15B70"/>
    <w:rsid w:val="00AE7B5B"/>
    <w:rsid w:val="00AF4AD0"/>
    <w:rsid w:val="00B51493"/>
    <w:rsid w:val="00B662AF"/>
    <w:rsid w:val="00D54E8B"/>
    <w:rsid w:val="00D93CCA"/>
    <w:rsid w:val="00DC44E4"/>
    <w:rsid w:val="00E2476B"/>
    <w:rsid w:val="00E70F84"/>
    <w:rsid w:val="00EA713A"/>
    <w:rsid w:val="00EB2502"/>
    <w:rsid w:val="00EB7321"/>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34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4">
    <w:name w:val="annotation text"/>
    <w:basedOn w:val="a"/>
    <w:link w:val="a5"/>
    <w:uiPriority w:val="99"/>
    <w:semiHidden/>
    <w:unhideWhenUsed/>
    <w:rsid w:val="00236608"/>
    <w:rPr>
      <w:sz w:val="20"/>
      <w:szCs w:val="20"/>
    </w:rPr>
  </w:style>
  <w:style w:type="character" w:customStyle="1" w:styleId="a5">
    <w:name w:val="Текст примечания Знак"/>
    <w:basedOn w:val="a0"/>
    <w:link w:val="a4"/>
    <w:uiPriority w:val="99"/>
    <w:semiHidden/>
    <w:rsid w:val="00236608"/>
    <w:rPr>
      <w:rFonts w:ascii="Times New Roman" w:eastAsia="Times New Roman" w:hAnsi="Times New Roman" w:cs="Times New Roman"/>
      <w:sz w:val="20"/>
      <w:szCs w:val="20"/>
      <w:lang w:val="en-US"/>
    </w:rPr>
  </w:style>
  <w:style w:type="paragraph" w:styleId="a6">
    <w:name w:val="annotation subject"/>
    <w:basedOn w:val="a4"/>
    <w:next w:val="a4"/>
    <w:link w:val="a7"/>
    <w:uiPriority w:val="99"/>
    <w:rsid w:val="00236608"/>
    <w:rPr>
      <w:b/>
      <w:bCs/>
    </w:rPr>
  </w:style>
  <w:style w:type="character" w:customStyle="1" w:styleId="a7">
    <w:name w:val="Тема примечания Знак"/>
    <w:basedOn w:val="a5"/>
    <w:link w:val="a6"/>
    <w:uiPriority w:val="99"/>
    <w:rsid w:val="00236608"/>
    <w:rPr>
      <w:rFonts w:ascii="Times New Roman" w:eastAsia="Times New Roman" w:hAnsi="Times New Roman" w:cs="Times New Roman"/>
      <w:b/>
      <w:bCs/>
      <w:sz w:val="20"/>
      <w:szCs w:val="20"/>
      <w:lang w:val="en-US"/>
    </w:rPr>
  </w:style>
  <w:style w:type="paragraph" w:customStyle="1" w:styleId="Form">
    <w:name w:val="Form"/>
    <w:basedOn w:val="a"/>
    <w:uiPriority w:val="99"/>
    <w:rsid w:val="00236608"/>
    <w:pPr>
      <w:autoSpaceDE w:val="0"/>
      <w:autoSpaceDN w:val="0"/>
      <w:adjustRightInd w:val="0"/>
      <w:spacing w:before="60" w:after="60"/>
    </w:pPr>
    <w:rPr>
      <w:rFonts w:ascii="Arial" w:eastAsia="MS Mincho" w:hAnsi="Arial" w:cs="Arial"/>
      <w:sz w:val="16"/>
    </w:rPr>
  </w:style>
  <w:style w:type="paragraph" w:styleId="a8">
    <w:name w:val="header"/>
    <w:basedOn w:val="a"/>
    <w:link w:val="a9"/>
    <w:uiPriority w:val="99"/>
    <w:unhideWhenUsed/>
    <w:rsid w:val="00AE7B5B"/>
    <w:pPr>
      <w:tabs>
        <w:tab w:val="center" w:pos="4680"/>
        <w:tab w:val="right" w:pos="9360"/>
      </w:tabs>
    </w:pPr>
  </w:style>
  <w:style w:type="character" w:customStyle="1" w:styleId="a9">
    <w:name w:val="Верхний колонтитул Знак"/>
    <w:basedOn w:val="a0"/>
    <w:link w:val="a8"/>
    <w:uiPriority w:val="99"/>
    <w:rsid w:val="00AE7B5B"/>
    <w:rPr>
      <w:rFonts w:ascii="Times New Roman" w:eastAsia="Times New Roman" w:hAnsi="Times New Roman" w:cs="Times New Roman"/>
      <w:sz w:val="24"/>
      <w:szCs w:val="24"/>
      <w:lang w:val="en-US"/>
    </w:rPr>
  </w:style>
  <w:style w:type="paragraph" w:styleId="aa">
    <w:name w:val="footer"/>
    <w:basedOn w:val="a"/>
    <w:link w:val="ab"/>
    <w:uiPriority w:val="99"/>
    <w:unhideWhenUsed/>
    <w:rsid w:val="00AE7B5B"/>
    <w:pPr>
      <w:tabs>
        <w:tab w:val="center" w:pos="4680"/>
        <w:tab w:val="right" w:pos="9360"/>
      </w:tabs>
    </w:pPr>
  </w:style>
  <w:style w:type="character" w:customStyle="1" w:styleId="ab">
    <w:name w:val="Нижний колонтитул Знак"/>
    <w:basedOn w:val="a0"/>
    <w:link w:val="aa"/>
    <w:uiPriority w:val="99"/>
    <w:rsid w:val="00AE7B5B"/>
    <w:rPr>
      <w:rFonts w:ascii="Times New Roman" w:eastAsia="Times New Roman" w:hAnsi="Times New Roman" w:cs="Times New Roman"/>
      <w:sz w:val="24"/>
      <w:szCs w:val="24"/>
      <w:lang w:val="en-US"/>
    </w:rPr>
  </w:style>
  <w:style w:type="paragraph" w:styleId="ac">
    <w:name w:val="Balloon Text"/>
    <w:basedOn w:val="a"/>
    <w:link w:val="ad"/>
    <w:uiPriority w:val="99"/>
    <w:semiHidden/>
    <w:unhideWhenUsed/>
    <w:rsid w:val="009C30DA"/>
    <w:rPr>
      <w:rFonts w:ascii="Lucida Grande" w:hAnsi="Lucida Grande" w:cs="Lucida Grande"/>
      <w:sz w:val="18"/>
      <w:szCs w:val="18"/>
    </w:rPr>
  </w:style>
  <w:style w:type="character" w:customStyle="1" w:styleId="ad">
    <w:name w:val="Текст выноски Знак"/>
    <w:basedOn w:val="a0"/>
    <w:link w:val="ac"/>
    <w:uiPriority w:val="99"/>
    <w:semiHidden/>
    <w:rsid w:val="009C30DA"/>
    <w:rPr>
      <w:rFonts w:ascii="Lucida Grande" w:eastAsia="Times New Roman" w:hAnsi="Lucida Grande" w:cs="Lucida Grande"/>
      <w:sz w:val="18"/>
      <w:szCs w:val="18"/>
      <w:lang w:val="en-US"/>
    </w:rPr>
  </w:style>
  <w:style w:type="paragraph" w:styleId="ae">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af">
    <w:name w:val="Table Grid"/>
    <w:basedOn w:val="a1"/>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link w:val="af1"/>
    <w:uiPriority w:val="34"/>
    <w:qFormat/>
    <w:rsid w:val="00A15B70"/>
    <w:pPr>
      <w:ind w:left="720"/>
      <w:contextualSpacing/>
      <w:jc w:val="both"/>
    </w:pPr>
    <w:rPr>
      <w:sz w:val="22"/>
      <w:lang w:val="en-GB"/>
    </w:rPr>
  </w:style>
  <w:style w:type="character" w:customStyle="1" w:styleId="af1">
    <w:name w:val="Абзац списка Знак"/>
    <w:basedOn w:val="a0"/>
    <w:link w:val="af0"/>
    <w:uiPriority w:val="34"/>
    <w:qFormat/>
    <w:locked/>
    <w:rsid w:val="00A15B70"/>
    <w:rPr>
      <w:rFonts w:ascii="Times New Roman" w:eastAsia="Times New Roman" w:hAnsi="Times New Roman" w:cs="Times New Roman"/>
      <w:szCs w:val="24"/>
      <w:lang w:val="en-GB"/>
    </w:rPr>
  </w:style>
  <w:style w:type="paragraph" w:styleId="af2">
    <w:name w:val="footnote text"/>
    <w:basedOn w:val="a"/>
    <w:link w:val="af3"/>
    <w:uiPriority w:val="99"/>
    <w:semiHidden/>
    <w:unhideWhenUsed/>
    <w:rsid w:val="00A15B70"/>
    <w:rPr>
      <w:sz w:val="20"/>
      <w:szCs w:val="20"/>
    </w:rPr>
  </w:style>
  <w:style w:type="character" w:customStyle="1" w:styleId="af3">
    <w:name w:val="Текст сноски Знак"/>
    <w:basedOn w:val="a0"/>
    <w:link w:val="af2"/>
    <w:uiPriority w:val="99"/>
    <w:semiHidden/>
    <w:rsid w:val="00A15B70"/>
    <w:rPr>
      <w:rFonts w:ascii="Times New Roman" w:eastAsia="Times New Roman" w:hAnsi="Times New Roman" w:cs="Times New Roman"/>
      <w:sz w:val="20"/>
      <w:szCs w:val="20"/>
      <w:lang w:val="en-US"/>
    </w:rPr>
  </w:style>
  <w:style w:type="character" w:styleId="af4">
    <w:name w:val="footnote reference"/>
    <w:basedOn w:val="a0"/>
    <w:uiPriority w:val="99"/>
    <w:semiHidden/>
    <w:unhideWhenUsed/>
    <w:rsid w:val="00A15B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4">
    <w:name w:val="annotation text"/>
    <w:basedOn w:val="a"/>
    <w:link w:val="a5"/>
    <w:uiPriority w:val="99"/>
    <w:semiHidden/>
    <w:unhideWhenUsed/>
    <w:rsid w:val="00236608"/>
    <w:rPr>
      <w:sz w:val="20"/>
      <w:szCs w:val="20"/>
    </w:rPr>
  </w:style>
  <w:style w:type="character" w:customStyle="1" w:styleId="a5">
    <w:name w:val="Текст примечания Знак"/>
    <w:basedOn w:val="a0"/>
    <w:link w:val="a4"/>
    <w:uiPriority w:val="99"/>
    <w:semiHidden/>
    <w:rsid w:val="00236608"/>
    <w:rPr>
      <w:rFonts w:ascii="Times New Roman" w:eastAsia="Times New Roman" w:hAnsi="Times New Roman" w:cs="Times New Roman"/>
      <w:sz w:val="20"/>
      <w:szCs w:val="20"/>
      <w:lang w:val="en-US"/>
    </w:rPr>
  </w:style>
  <w:style w:type="paragraph" w:styleId="a6">
    <w:name w:val="annotation subject"/>
    <w:basedOn w:val="a4"/>
    <w:next w:val="a4"/>
    <w:link w:val="a7"/>
    <w:uiPriority w:val="99"/>
    <w:rsid w:val="00236608"/>
    <w:rPr>
      <w:b/>
      <w:bCs/>
    </w:rPr>
  </w:style>
  <w:style w:type="character" w:customStyle="1" w:styleId="a7">
    <w:name w:val="Тема примечания Знак"/>
    <w:basedOn w:val="a5"/>
    <w:link w:val="a6"/>
    <w:uiPriority w:val="99"/>
    <w:rsid w:val="00236608"/>
    <w:rPr>
      <w:rFonts w:ascii="Times New Roman" w:eastAsia="Times New Roman" w:hAnsi="Times New Roman" w:cs="Times New Roman"/>
      <w:b/>
      <w:bCs/>
      <w:sz w:val="20"/>
      <w:szCs w:val="20"/>
      <w:lang w:val="en-US"/>
    </w:rPr>
  </w:style>
  <w:style w:type="paragraph" w:customStyle="1" w:styleId="Form">
    <w:name w:val="Form"/>
    <w:basedOn w:val="a"/>
    <w:uiPriority w:val="99"/>
    <w:rsid w:val="00236608"/>
    <w:pPr>
      <w:autoSpaceDE w:val="0"/>
      <w:autoSpaceDN w:val="0"/>
      <w:adjustRightInd w:val="0"/>
      <w:spacing w:before="60" w:after="60"/>
    </w:pPr>
    <w:rPr>
      <w:rFonts w:ascii="Arial" w:eastAsia="MS Mincho" w:hAnsi="Arial" w:cs="Arial"/>
      <w:sz w:val="16"/>
    </w:rPr>
  </w:style>
  <w:style w:type="paragraph" w:styleId="a8">
    <w:name w:val="header"/>
    <w:basedOn w:val="a"/>
    <w:link w:val="a9"/>
    <w:uiPriority w:val="99"/>
    <w:unhideWhenUsed/>
    <w:rsid w:val="00AE7B5B"/>
    <w:pPr>
      <w:tabs>
        <w:tab w:val="center" w:pos="4680"/>
        <w:tab w:val="right" w:pos="9360"/>
      </w:tabs>
    </w:pPr>
  </w:style>
  <w:style w:type="character" w:customStyle="1" w:styleId="a9">
    <w:name w:val="Верхний колонтитул Знак"/>
    <w:basedOn w:val="a0"/>
    <w:link w:val="a8"/>
    <w:uiPriority w:val="99"/>
    <w:rsid w:val="00AE7B5B"/>
    <w:rPr>
      <w:rFonts w:ascii="Times New Roman" w:eastAsia="Times New Roman" w:hAnsi="Times New Roman" w:cs="Times New Roman"/>
      <w:sz w:val="24"/>
      <w:szCs w:val="24"/>
      <w:lang w:val="en-US"/>
    </w:rPr>
  </w:style>
  <w:style w:type="paragraph" w:styleId="aa">
    <w:name w:val="footer"/>
    <w:basedOn w:val="a"/>
    <w:link w:val="ab"/>
    <w:uiPriority w:val="99"/>
    <w:unhideWhenUsed/>
    <w:rsid w:val="00AE7B5B"/>
    <w:pPr>
      <w:tabs>
        <w:tab w:val="center" w:pos="4680"/>
        <w:tab w:val="right" w:pos="9360"/>
      </w:tabs>
    </w:pPr>
  </w:style>
  <w:style w:type="character" w:customStyle="1" w:styleId="ab">
    <w:name w:val="Нижний колонтитул Знак"/>
    <w:basedOn w:val="a0"/>
    <w:link w:val="aa"/>
    <w:uiPriority w:val="99"/>
    <w:rsid w:val="00AE7B5B"/>
    <w:rPr>
      <w:rFonts w:ascii="Times New Roman" w:eastAsia="Times New Roman" w:hAnsi="Times New Roman" w:cs="Times New Roman"/>
      <w:sz w:val="24"/>
      <w:szCs w:val="24"/>
      <w:lang w:val="en-US"/>
    </w:rPr>
  </w:style>
  <w:style w:type="paragraph" w:styleId="ac">
    <w:name w:val="Balloon Text"/>
    <w:basedOn w:val="a"/>
    <w:link w:val="ad"/>
    <w:uiPriority w:val="99"/>
    <w:semiHidden/>
    <w:unhideWhenUsed/>
    <w:rsid w:val="009C30DA"/>
    <w:rPr>
      <w:rFonts w:ascii="Lucida Grande" w:hAnsi="Lucida Grande" w:cs="Lucida Grande"/>
      <w:sz w:val="18"/>
      <w:szCs w:val="18"/>
    </w:rPr>
  </w:style>
  <w:style w:type="character" w:customStyle="1" w:styleId="ad">
    <w:name w:val="Текст выноски Знак"/>
    <w:basedOn w:val="a0"/>
    <w:link w:val="ac"/>
    <w:uiPriority w:val="99"/>
    <w:semiHidden/>
    <w:rsid w:val="009C30DA"/>
    <w:rPr>
      <w:rFonts w:ascii="Lucida Grande" w:eastAsia="Times New Roman" w:hAnsi="Lucida Grande" w:cs="Lucida Grande"/>
      <w:sz w:val="18"/>
      <w:szCs w:val="18"/>
      <w:lang w:val="en-US"/>
    </w:rPr>
  </w:style>
  <w:style w:type="paragraph" w:styleId="ae">
    <w:name w:val="Revision"/>
    <w:hidden/>
    <w:uiPriority w:val="99"/>
    <w:semiHidden/>
    <w:rsid w:val="00070895"/>
    <w:pPr>
      <w:spacing w:after="0" w:line="240" w:lineRule="auto"/>
    </w:pPr>
    <w:rPr>
      <w:rFonts w:ascii="Times New Roman" w:eastAsia="Times New Roman" w:hAnsi="Times New Roman" w:cs="Times New Roman"/>
      <w:sz w:val="24"/>
      <w:szCs w:val="24"/>
      <w:lang w:val="en-US"/>
    </w:rPr>
  </w:style>
  <w:style w:type="table" w:styleId="af">
    <w:name w:val="Table Grid"/>
    <w:basedOn w:val="a1"/>
    <w:uiPriority w:val="59"/>
    <w:rsid w:val="00A15B70"/>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link w:val="af1"/>
    <w:uiPriority w:val="34"/>
    <w:qFormat/>
    <w:rsid w:val="00A15B70"/>
    <w:pPr>
      <w:ind w:left="720"/>
      <w:contextualSpacing/>
      <w:jc w:val="both"/>
    </w:pPr>
    <w:rPr>
      <w:sz w:val="22"/>
      <w:lang w:val="en-GB"/>
    </w:rPr>
  </w:style>
  <w:style w:type="character" w:customStyle="1" w:styleId="af1">
    <w:name w:val="Абзац списка Знак"/>
    <w:basedOn w:val="a0"/>
    <w:link w:val="af0"/>
    <w:uiPriority w:val="34"/>
    <w:qFormat/>
    <w:locked/>
    <w:rsid w:val="00A15B70"/>
    <w:rPr>
      <w:rFonts w:ascii="Times New Roman" w:eastAsia="Times New Roman" w:hAnsi="Times New Roman" w:cs="Times New Roman"/>
      <w:szCs w:val="24"/>
      <w:lang w:val="en-GB"/>
    </w:rPr>
  </w:style>
  <w:style w:type="paragraph" w:styleId="af2">
    <w:name w:val="footnote text"/>
    <w:basedOn w:val="a"/>
    <w:link w:val="af3"/>
    <w:uiPriority w:val="99"/>
    <w:semiHidden/>
    <w:unhideWhenUsed/>
    <w:rsid w:val="00A15B70"/>
    <w:rPr>
      <w:sz w:val="20"/>
      <w:szCs w:val="20"/>
    </w:rPr>
  </w:style>
  <w:style w:type="character" w:customStyle="1" w:styleId="af3">
    <w:name w:val="Текст сноски Знак"/>
    <w:basedOn w:val="a0"/>
    <w:link w:val="af2"/>
    <w:uiPriority w:val="99"/>
    <w:semiHidden/>
    <w:rsid w:val="00A15B70"/>
    <w:rPr>
      <w:rFonts w:ascii="Times New Roman" w:eastAsia="Times New Roman" w:hAnsi="Times New Roman" w:cs="Times New Roman"/>
      <w:sz w:val="20"/>
      <w:szCs w:val="20"/>
      <w:lang w:val="en-US"/>
    </w:rPr>
  </w:style>
  <w:style w:type="character" w:styleId="af4">
    <w:name w:val="footnote reference"/>
    <w:basedOn w:val="a0"/>
    <w:uiPriority w:val="99"/>
    <w:semiHidden/>
    <w:unhideWhenUsed/>
    <w:rsid w:val="00A15B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5C4D-BEB6-4D02-8EA2-BEBBB7A3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598</Words>
  <Characters>3414</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Алиев Анар Ильгар оглы</cp:lastModifiedBy>
  <cp:revision>7</cp:revision>
  <dcterms:created xsi:type="dcterms:W3CDTF">2022-04-26T18:36:00Z</dcterms:created>
  <dcterms:modified xsi:type="dcterms:W3CDTF">2022-04-27T11:38:00Z</dcterms:modified>
</cp:coreProperties>
</file>