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CC" w:rsidRDefault="006B3CFC" w:rsidP="002C6C98">
      <w:pPr>
        <w:tabs>
          <w:tab w:val="left" w:pos="7020"/>
        </w:tabs>
        <w:spacing w:before="120" w:after="120"/>
        <w:ind w:right="44"/>
        <w:jc w:val="both"/>
        <w:rPr>
          <w:sz w:val="22"/>
          <w:szCs w:val="22"/>
        </w:rPr>
      </w:pPr>
      <w:r w:rsidRPr="0015107F">
        <w:rPr>
          <w:sz w:val="22"/>
          <w:szCs w:val="22"/>
        </w:rPr>
        <w:t xml:space="preserve">Ref.: </w:t>
      </w:r>
      <w:r w:rsidRPr="0021423F">
        <w:rPr>
          <w:sz w:val="22"/>
          <w:szCs w:val="22"/>
        </w:rPr>
        <w:t>SCBD/BS/CG/MPM/DA/</w:t>
      </w:r>
      <w:r w:rsidR="002A17AD">
        <w:rPr>
          <w:sz w:val="22"/>
          <w:szCs w:val="22"/>
        </w:rPr>
        <w:t>mw</w:t>
      </w:r>
      <w:bookmarkStart w:id="0" w:name="_GoBack"/>
      <w:bookmarkEnd w:id="0"/>
      <w:r w:rsidR="002A17AD">
        <w:rPr>
          <w:sz w:val="22"/>
          <w:szCs w:val="22"/>
        </w:rPr>
        <w:t>/</w:t>
      </w:r>
      <w:r w:rsidR="00046CF5">
        <w:rPr>
          <w:sz w:val="22"/>
          <w:szCs w:val="22"/>
        </w:rPr>
        <w:t>85</w:t>
      </w:r>
      <w:r w:rsidR="00571F8F">
        <w:rPr>
          <w:sz w:val="22"/>
          <w:szCs w:val="22"/>
        </w:rPr>
        <w:t>535</w:t>
      </w:r>
      <w:r>
        <w:rPr>
          <w:sz w:val="22"/>
          <w:szCs w:val="22"/>
        </w:rPr>
        <w:tab/>
      </w:r>
      <w:r w:rsidR="00D13D5B">
        <w:rPr>
          <w:sz w:val="22"/>
          <w:szCs w:val="22"/>
        </w:rPr>
        <w:tab/>
      </w:r>
      <w:r w:rsidR="002A17AD">
        <w:rPr>
          <w:sz w:val="22"/>
          <w:szCs w:val="22"/>
        </w:rPr>
        <w:t>12</w:t>
      </w:r>
      <w:r w:rsidR="002C6C98">
        <w:rPr>
          <w:sz w:val="22"/>
          <w:szCs w:val="22"/>
        </w:rPr>
        <w:t xml:space="preserve"> </w:t>
      </w:r>
      <w:r w:rsidR="00571F8F">
        <w:rPr>
          <w:sz w:val="22"/>
          <w:szCs w:val="22"/>
        </w:rPr>
        <w:t>May</w:t>
      </w:r>
      <w:r w:rsidR="002C6C98">
        <w:rPr>
          <w:sz w:val="22"/>
          <w:szCs w:val="22"/>
        </w:rPr>
        <w:t xml:space="preserve"> 2016</w:t>
      </w:r>
    </w:p>
    <w:p w:rsidR="00571F8F" w:rsidRPr="002C6C98" w:rsidRDefault="00571F8F" w:rsidP="002C6C98">
      <w:pPr>
        <w:tabs>
          <w:tab w:val="left" w:pos="7020"/>
        </w:tabs>
        <w:spacing w:before="120" w:after="120"/>
        <w:ind w:right="44"/>
        <w:jc w:val="both"/>
        <w:rPr>
          <w:sz w:val="22"/>
          <w:szCs w:val="22"/>
        </w:rPr>
      </w:pPr>
    </w:p>
    <w:p w:rsidR="006B3CFC" w:rsidRPr="007D5A4B" w:rsidRDefault="007D5A4B" w:rsidP="006B3CFC">
      <w:pPr>
        <w:spacing w:before="120" w:after="120"/>
        <w:jc w:val="center"/>
        <w:rPr>
          <w:rFonts w:eastAsia="Calibri"/>
          <w:b/>
          <w:bCs/>
          <w:spacing w:val="60"/>
          <w:sz w:val="22"/>
          <w:szCs w:val="22"/>
          <w:lang w:val="pt-BR" w:eastAsia="en-US"/>
        </w:rPr>
      </w:pPr>
      <w:r w:rsidRPr="007D5A4B">
        <w:rPr>
          <w:rFonts w:eastAsia="Calibri"/>
          <w:b/>
          <w:bCs/>
          <w:spacing w:val="60"/>
          <w:sz w:val="22"/>
          <w:szCs w:val="22"/>
          <w:lang w:val="pt-BR" w:eastAsia="en-US"/>
        </w:rPr>
        <w:t xml:space="preserve">REMINDER </w:t>
      </w:r>
      <w:r w:rsidR="00A53441" w:rsidRPr="007D5A4B">
        <w:rPr>
          <w:rFonts w:eastAsia="Calibri"/>
          <w:b/>
          <w:bCs/>
          <w:spacing w:val="60"/>
          <w:sz w:val="22"/>
          <w:szCs w:val="22"/>
          <w:lang w:val="pt-BR" w:eastAsia="en-US"/>
        </w:rPr>
        <w:t>NOTIFICAT</w:t>
      </w:r>
      <w:r w:rsidR="006B3CFC" w:rsidRPr="007D5A4B">
        <w:rPr>
          <w:rFonts w:eastAsia="Calibri"/>
          <w:b/>
          <w:bCs/>
          <w:spacing w:val="60"/>
          <w:sz w:val="22"/>
          <w:szCs w:val="22"/>
          <w:lang w:val="pt-BR" w:eastAsia="en-US"/>
        </w:rPr>
        <w:t>ION</w:t>
      </w:r>
    </w:p>
    <w:p w:rsidR="006B3CFC" w:rsidRPr="00D13D5B" w:rsidRDefault="006B3CFC" w:rsidP="00B120CC">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Experts to </w:t>
      </w:r>
      <w:r w:rsidR="00D13D5B" w:rsidRPr="00D13D5B">
        <w:rPr>
          <w:rFonts w:eastAsia="Calibri"/>
          <w:b/>
          <w:bCs/>
          <w:sz w:val="22"/>
          <w:szCs w:val="22"/>
          <w:lang w:eastAsia="en-US"/>
        </w:rPr>
        <w:t xml:space="preserve">the </w:t>
      </w:r>
      <w:r w:rsidR="00571F8F">
        <w:rPr>
          <w:rFonts w:eastAsia="Calibri"/>
          <w:b/>
          <w:bCs/>
          <w:sz w:val="22"/>
          <w:szCs w:val="22"/>
          <w:lang w:eastAsia="en-US"/>
        </w:rPr>
        <w:t>W</w:t>
      </w:r>
      <w:r w:rsidR="00D13D5B" w:rsidRPr="00D13D5B">
        <w:rPr>
          <w:rFonts w:eastAsia="Calibri"/>
          <w:b/>
          <w:bCs/>
          <w:sz w:val="22"/>
          <w:szCs w:val="22"/>
          <w:lang w:eastAsia="en-US"/>
        </w:rPr>
        <w:t xml:space="preserve">orkshop on the </w:t>
      </w:r>
      <w:r w:rsidR="00571F8F">
        <w:rPr>
          <w:rFonts w:eastAsia="Calibri"/>
          <w:b/>
          <w:bCs/>
          <w:sz w:val="22"/>
          <w:szCs w:val="22"/>
          <w:lang w:eastAsia="en-US"/>
        </w:rPr>
        <w:t>D</w:t>
      </w:r>
      <w:r w:rsidR="00D13D5B" w:rsidRPr="00D13D5B">
        <w:rPr>
          <w:rFonts w:eastAsia="Calibri"/>
          <w:b/>
          <w:bCs/>
          <w:sz w:val="22"/>
          <w:szCs w:val="22"/>
          <w:lang w:eastAsia="en-US"/>
        </w:rPr>
        <w:t xml:space="preserve">etection and </w:t>
      </w:r>
      <w:r w:rsidR="00571F8F">
        <w:rPr>
          <w:rFonts w:eastAsia="Calibri"/>
          <w:b/>
          <w:bCs/>
          <w:sz w:val="22"/>
          <w:szCs w:val="22"/>
          <w:lang w:eastAsia="en-US"/>
        </w:rPr>
        <w:t>I</w:t>
      </w:r>
      <w:r w:rsidR="00D13D5B" w:rsidRPr="00D13D5B">
        <w:rPr>
          <w:rFonts w:eastAsia="Calibri"/>
          <w:b/>
          <w:bCs/>
          <w:sz w:val="22"/>
          <w:szCs w:val="22"/>
          <w:lang w:eastAsia="en-US"/>
        </w:rPr>
        <w:t xml:space="preserve">dentification of </w:t>
      </w:r>
      <w:r w:rsidR="00571F8F">
        <w:rPr>
          <w:rFonts w:eastAsia="Calibri"/>
          <w:b/>
          <w:bCs/>
          <w:sz w:val="22"/>
          <w:szCs w:val="22"/>
          <w:lang w:eastAsia="en-US"/>
        </w:rPr>
        <w:t>L</w:t>
      </w:r>
      <w:r w:rsidR="00D13D5B" w:rsidRPr="00D13D5B">
        <w:rPr>
          <w:rFonts w:eastAsia="Calibri"/>
          <w:b/>
          <w:bCs/>
          <w:sz w:val="22"/>
          <w:szCs w:val="22"/>
          <w:lang w:eastAsia="en-US"/>
        </w:rPr>
        <w:t xml:space="preserve">iving </w:t>
      </w:r>
      <w:r w:rsidR="00571F8F">
        <w:rPr>
          <w:rFonts w:eastAsia="Calibri"/>
          <w:b/>
          <w:bCs/>
          <w:sz w:val="22"/>
          <w:szCs w:val="22"/>
          <w:lang w:eastAsia="en-US"/>
        </w:rPr>
        <w:t>M</w:t>
      </w:r>
      <w:r w:rsidR="00D13D5B" w:rsidRPr="00D13D5B">
        <w:rPr>
          <w:rFonts w:eastAsia="Calibri"/>
          <w:b/>
          <w:bCs/>
          <w:sz w:val="22"/>
          <w:szCs w:val="22"/>
          <w:lang w:eastAsia="en-US"/>
        </w:rPr>
        <w:t xml:space="preserve">odified </w:t>
      </w:r>
      <w:r w:rsidR="00571F8F">
        <w:rPr>
          <w:rFonts w:eastAsia="Calibri"/>
          <w:b/>
          <w:bCs/>
          <w:sz w:val="22"/>
          <w:szCs w:val="22"/>
          <w:lang w:eastAsia="en-US"/>
        </w:rPr>
        <w:t>O</w:t>
      </w:r>
      <w:r w:rsidR="00D13D5B" w:rsidRPr="00D13D5B">
        <w:rPr>
          <w:rFonts w:eastAsia="Calibri"/>
          <w:b/>
          <w:bCs/>
          <w:sz w:val="22"/>
          <w:szCs w:val="22"/>
          <w:lang w:eastAsia="en-US"/>
        </w:rPr>
        <w:t xml:space="preserve">rganisms, </w:t>
      </w:r>
      <w:r w:rsidR="00571F8F">
        <w:rPr>
          <w:rFonts w:eastAsia="Calibri"/>
          <w:b/>
          <w:bCs/>
          <w:sz w:val="22"/>
          <w:szCs w:val="22"/>
          <w:lang w:eastAsia="en-US"/>
        </w:rPr>
        <w:t>Mexico City</w:t>
      </w:r>
      <w:r w:rsidR="00D13D5B" w:rsidRPr="00D13D5B">
        <w:rPr>
          <w:rFonts w:eastAsia="Calibri"/>
          <w:b/>
          <w:bCs/>
          <w:sz w:val="22"/>
          <w:szCs w:val="22"/>
          <w:lang w:eastAsia="en-US"/>
        </w:rPr>
        <w:t xml:space="preserve">, </w:t>
      </w:r>
      <w:r w:rsidR="00571F8F">
        <w:rPr>
          <w:rFonts w:eastAsia="Calibri"/>
          <w:b/>
          <w:bCs/>
          <w:sz w:val="22"/>
          <w:szCs w:val="22"/>
          <w:lang w:eastAsia="en-US"/>
        </w:rPr>
        <w:t>Mexico</w:t>
      </w:r>
      <w:r w:rsidRPr="00D13D5B">
        <w:rPr>
          <w:rFonts w:eastAsia="Calibri"/>
          <w:b/>
          <w:bCs/>
          <w:sz w:val="22"/>
          <w:szCs w:val="22"/>
          <w:lang w:val="en-US" w:eastAsia="en-US"/>
        </w:rPr>
        <w:t xml:space="preserve">, </w:t>
      </w:r>
      <w:r w:rsidR="00571F8F">
        <w:rPr>
          <w:rFonts w:eastAsia="Calibri"/>
          <w:b/>
          <w:bCs/>
          <w:sz w:val="22"/>
          <w:szCs w:val="22"/>
          <w:lang w:val="en-US" w:eastAsia="en-US"/>
        </w:rPr>
        <w:t>15</w:t>
      </w:r>
      <w:r w:rsidRPr="00D13D5B">
        <w:rPr>
          <w:rFonts w:eastAsia="Calibri"/>
          <w:b/>
          <w:bCs/>
          <w:sz w:val="22"/>
          <w:szCs w:val="22"/>
          <w:lang w:val="en-US" w:eastAsia="en-US"/>
        </w:rPr>
        <w:t>-</w:t>
      </w:r>
      <w:r w:rsidR="00B120CC">
        <w:rPr>
          <w:rFonts w:eastAsia="Calibri"/>
          <w:b/>
          <w:bCs/>
          <w:sz w:val="22"/>
          <w:szCs w:val="22"/>
          <w:lang w:val="en-US" w:eastAsia="en-US"/>
        </w:rPr>
        <w:t>1</w:t>
      </w:r>
      <w:r w:rsidR="00571F8F">
        <w:rPr>
          <w:rFonts w:eastAsia="Calibri"/>
          <w:b/>
          <w:bCs/>
          <w:sz w:val="22"/>
          <w:szCs w:val="22"/>
          <w:lang w:val="en-US" w:eastAsia="en-US"/>
        </w:rPr>
        <w:t>9</w:t>
      </w:r>
      <w:r w:rsidRPr="00D13D5B">
        <w:rPr>
          <w:rFonts w:eastAsia="Calibri"/>
          <w:b/>
          <w:bCs/>
          <w:sz w:val="22"/>
          <w:szCs w:val="22"/>
          <w:lang w:val="en-US" w:eastAsia="en-US"/>
        </w:rPr>
        <w:t xml:space="preserve"> </w:t>
      </w:r>
      <w:r w:rsidR="00571F8F">
        <w:rPr>
          <w:rFonts w:eastAsia="Calibri"/>
          <w:b/>
          <w:bCs/>
          <w:sz w:val="22"/>
          <w:szCs w:val="22"/>
          <w:lang w:val="en-US" w:eastAsia="en-US"/>
        </w:rPr>
        <w:t>August</w:t>
      </w:r>
      <w:r w:rsidRPr="00D13D5B">
        <w:rPr>
          <w:rFonts w:eastAsia="Calibri"/>
          <w:b/>
          <w:bCs/>
          <w:sz w:val="22"/>
          <w:szCs w:val="22"/>
          <w:lang w:val="en-US" w:eastAsia="en-US"/>
        </w:rPr>
        <w:t xml:space="preserve"> 201</w:t>
      </w:r>
      <w:r w:rsidR="00D13D5B" w:rsidRPr="00D13D5B">
        <w:rPr>
          <w:rFonts w:eastAsia="Calibri"/>
          <w:b/>
          <w:bCs/>
          <w:sz w:val="22"/>
          <w:szCs w:val="22"/>
          <w:lang w:val="en-US" w:eastAsia="en-US"/>
        </w:rPr>
        <w:t>6</w:t>
      </w:r>
    </w:p>
    <w:p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rsidR="002C6C98" w:rsidRDefault="002C6C98" w:rsidP="002C6C98">
      <w:pPr>
        <w:spacing w:before="240" w:after="240"/>
        <w:ind w:firstLine="720"/>
        <w:jc w:val="both"/>
        <w:rPr>
          <w:rFonts w:eastAsia="Calibri"/>
          <w:sz w:val="22"/>
          <w:szCs w:val="22"/>
          <w:lang w:val="en-US" w:eastAsia="en-US"/>
        </w:rPr>
      </w:pPr>
      <w:r w:rsidRPr="002C6C98">
        <w:rPr>
          <w:rFonts w:eastAsia="Calibri"/>
          <w:sz w:val="22"/>
          <w:szCs w:val="22"/>
          <w:lang w:eastAsia="en-US"/>
        </w:rPr>
        <w:t>Reference is made to notification 201</w:t>
      </w:r>
      <w:r w:rsidR="00571F8F">
        <w:rPr>
          <w:rFonts w:eastAsia="Calibri"/>
          <w:sz w:val="22"/>
          <w:szCs w:val="22"/>
          <w:lang w:eastAsia="en-US"/>
        </w:rPr>
        <w:t>6</w:t>
      </w:r>
      <w:r w:rsidRPr="002C6C98">
        <w:rPr>
          <w:rFonts w:eastAsia="Calibri"/>
          <w:sz w:val="22"/>
          <w:szCs w:val="22"/>
          <w:lang w:eastAsia="en-US"/>
        </w:rPr>
        <w:t>-</w:t>
      </w:r>
      <w:r w:rsidR="00571F8F">
        <w:rPr>
          <w:rFonts w:eastAsia="Calibri"/>
          <w:sz w:val="22"/>
          <w:szCs w:val="22"/>
          <w:lang w:eastAsia="en-US"/>
        </w:rPr>
        <w:t>04</w:t>
      </w:r>
      <w:r w:rsidRPr="002C6C98">
        <w:rPr>
          <w:rFonts w:eastAsia="Calibri"/>
          <w:sz w:val="22"/>
          <w:szCs w:val="22"/>
          <w:lang w:eastAsia="en-US"/>
        </w:rPr>
        <w:t xml:space="preserve">2, dated </w:t>
      </w:r>
      <w:r w:rsidR="00571F8F">
        <w:rPr>
          <w:rFonts w:eastAsia="Calibri"/>
          <w:sz w:val="22"/>
          <w:szCs w:val="22"/>
          <w:lang w:eastAsia="en-US"/>
        </w:rPr>
        <w:t>30</w:t>
      </w:r>
      <w:r w:rsidRPr="002C6C98">
        <w:rPr>
          <w:rFonts w:eastAsia="Calibri"/>
          <w:sz w:val="22"/>
          <w:szCs w:val="22"/>
          <w:lang w:eastAsia="en-US"/>
        </w:rPr>
        <w:t xml:space="preserve"> </w:t>
      </w:r>
      <w:r w:rsidR="00571F8F">
        <w:rPr>
          <w:rFonts w:eastAsia="Calibri"/>
          <w:sz w:val="22"/>
          <w:szCs w:val="22"/>
          <w:lang w:eastAsia="en-US"/>
        </w:rPr>
        <w:t>March</w:t>
      </w:r>
      <w:r w:rsidRPr="002C6C98">
        <w:rPr>
          <w:rFonts w:eastAsia="Calibri"/>
          <w:sz w:val="22"/>
          <w:szCs w:val="22"/>
          <w:lang w:eastAsia="en-US"/>
        </w:rPr>
        <w:t xml:space="preserve"> 201</w:t>
      </w:r>
      <w:r w:rsidR="00571F8F">
        <w:rPr>
          <w:rFonts w:eastAsia="Calibri"/>
          <w:sz w:val="22"/>
          <w:szCs w:val="22"/>
          <w:lang w:eastAsia="en-US"/>
        </w:rPr>
        <w:t>6</w:t>
      </w:r>
      <w:r w:rsidRPr="002C6C98">
        <w:rPr>
          <w:rFonts w:eastAsia="Calibri"/>
          <w:sz w:val="22"/>
          <w:szCs w:val="22"/>
          <w:lang w:eastAsia="en-US"/>
        </w:rPr>
        <w:t xml:space="preserve">, inviting Parties of the </w:t>
      </w:r>
      <w:r w:rsidR="00571F8F">
        <w:rPr>
          <w:rFonts w:eastAsia="Calibri"/>
          <w:sz w:val="22"/>
          <w:szCs w:val="22"/>
          <w:lang w:eastAsia="en-US"/>
        </w:rPr>
        <w:t>GRULAC</w:t>
      </w:r>
      <w:r w:rsidRPr="002C6C98">
        <w:rPr>
          <w:rFonts w:eastAsia="Calibri"/>
          <w:sz w:val="22"/>
          <w:szCs w:val="22"/>
          <w:lang w:eastAsia="en-US"/>
        </w:rPr>
        <w:t xml:space="preserve"> region </w:t>
      </w:r>
      <w:r w:rsidR="006B3CFC" w:rsidRPr="002C6C98">
        <w:rPr>
          <w:rFonts w:eastAsia="Calibri"/>
          <w:sz w:val="22"/>
          <w:szCs w:val="22"/>
          <w:lang w:val="en-US" w:eastAsia="en-US"/>
        </w:rPr>
        <w:t xml:space="preserve">to nominate </w:t>
      </w:r>
      <w:r w:rsidR="00046CF5" w:rsidRPr="002C6C98">
        <w:rPr>
          <w:rFonts w:eastAsia="Calibri"/>
          <w:sz w:val="22"/>
          <w:szCs w:val="22"/>
          <w:lang w:val="en-US" w:eastAsia="en-US"/>
        </w:rPr>
        <w:t>a representative</w:t>
      </w:r>
      <w:r w:rsidR="006B3CFC" w:rsidRPr="002C6C98">
        <w:rPr>
          <w:rFonts w:eastAsia="Calibri"/>
          <w:sz w:val="22"/>
          <w:szCs w:val="22"/>
          <w:lang w:val="en-US" w:eastAsia="en-US"/>
        </w:rPr>
        <w:t xml:space="preserve"> to take part in the </w:t>
      </w:r>
      <w:r w:rsidRPr="002C6C98">
        <w:rPr>
          <w:rFonts w:eastAsia="Calibri"/>
          <w:sz w:val="22"/>
          <w:szCs w:val="22"/>
          <w:lang w:eastAsia="en-US"/>
        </w:rPr>
        <w:t xml:space="preserve">Workshop on the Detection and Identification of Living Modified Organisms to be held in </w:t>
      </w:r>
      <w:r w:rsidR="00571F8F">
        <w:rPr>
          <w:rFonts w:eastAsia="Calibri"/>
          <w:sz w:val="22"/>
          <w:szCs w:val="22"/>
          <w:lang w:eastAsia="en-US"/>
        </w:rPr>
        <w:t>Mexico City</w:t>
      </w:r>
      <w:r w:rsidRPr="002C6C98">
        <w:rPr>
          <w:rFonts w:eastAsia="Calibri"/>
          <w:sz w:val="22"/>
          <w:szCs w:val="22"/>
          <w:lang w:eastAsia="en-US"/>
        </w:rPr>
        <w:t xml:space="preserve">, </w:t>
      </w:r>
      <w:r w:rsidR="00571F8F">
        <w:rPr>
          <w:rFonts w:eastAsia="Calibri"/>
          <w:sz w:val="22"/>
          <w:szCs w:val="22"/>
          <w:lang w:eastAsia="en-US"/>
        </w:rPr>
        <w:t>Mexico</w:t>
      </w:r>
      <w:r w:rsidR="000C1769">
        <w:rPr>
          <w:rFonts w:eastAsia="Calibri"/>
          <w:sz w:val="22"/>
          <w:szCs w:val="22"/>
          <w:lang w:val="en-US" w:eastAsia="en-US"/>
        </w:rPr>
        <w:t>,</w:t>
      </w:r>
      <w:r w:rsidR="001828B6">
        <w:rPr>
          <w:rFonts w:eastAsia="Calibri"/>
          <w:sz w:val="22"/>
          <w:szCs w:val="22"/>
          <w:lang w:val="en-US" w:eastAsia="en-US"/>
        </w:rPr>
        <w:t xml:space="preserve"> </w:t>
      </w:r>
      <w:r w:rsidR="00571F8F">
        <w:rPr>
          <w:rFonts w:eastAsia="Calibri"/>
          <w:sz w:val="22"/>
          <w:szCs w:val="22"/>
          <w:lang w:val="en-US" w:eastAsia="en-US"/>
        </w:rPr>
        <w:t>15</w:t>
      </w:r>
      <w:r w:rsidR="001E7F2D">
        <w:rPr>
          <w:rFonts w:eastAsia="Calibri"/>
          <w:sz w:val="22"/>
          <w:szCs w:val="22"/>
          <w:lang w:val="en-US" w:eastAsia="en-US"/>
        </w:rPr>
        <w:t xml:space="preserve"> to </w:t>
      </w:r>
      <w:r w:rsidRPr="002C6C98">
        <w:rPr>
          <w:rFonts w:eastAsia="Calibri"/>
          <w:sz w:val="22"/>
          <w:szCs w:val="22"/>
          <w:lang w:val="en-US" w:eastAsia="en-US"/>
        </w:rPr>
        <w:t>1</w:t>
      </w:r>
      <w:r w:rsidR="00571F8F">
        <w:rPr>
          <w:rFonts w:eastAsia="Calibri"/>
          <w:sz w:val="22"/>
          <w:szCs w:val="22"/>
          <w:lang w:val="en-US" w:eastAsia="en-US"/>
        </w:rPr>
        <w:t>9</w:t>
      </w:r>
      <w:r w:rsidRPr="002C6C98">
        <w:rPr>
          <w:rFonts w:eastAsia="Calibri"/>
          <w:sz w:val="22"/>
          <w:szCs w:val="22"/>
          <w:lang w:val="en-US" w:eastAsia="en-US"/>
        </w:rPr>
        <w:t xml:space="preserve"> </w:t>
      </w:r>
      <w:r w:rsidR="00571F8F">
        <w:rPr>
          <w:rFonts w:eastAsia="Calibri"/>
          <w:sz w:val="22"/>
          <w:szCs w:val="22"/>
          <w:lang w:val="en-US" w:eastAsia="en-US"/>
        </w:rPr>
        <w:t xml:space="preserve">August </w:t>
      </w:r>
      <w:r w:rsidRPr="002C6C98">
        <w:rPr>
          <w:rFonts w:eastAsia="Calibri"/>
          <w:sz w:val="22"/>
          <w:szCs w:val="22"/>
          <w:lang w:val="en-US" w:eastAsia="en-US"/>
        </w:rPr>
        <w:t>2016</w:t>
      </w:r>
      <w:r w:rsidR="00D13D5B" w:rsidRPr="002C6C98">
        <w:rPr>
          <w:rFonts w:eastAsia="Calibri"/>
          <w:sz w:val="22"/>
          <w:szCs w:val="22"/>
          <w:lang w:val="en-US" w:eastAsia="en-US"/>
        </w:rPr>
        <w:t xml:space="preserve">. </w:t>
      </w:r>
    </w:p>
    <w:p w:rsidR="0001031D" w:rsidRPr="002C6C98" w:rsidRDefault="0001031D" w:rsidP="002C6C98">
      <w:pPr>
        <w:spacing w:before="240" w:after="240"/>
        <w:ind w:firstLine="720"/>
        <w:jc w:val="both"/>
        <w:rPr>
          <w:rFonts w:eastAsia="Calibri"/>
          <w:sz w:val="22"/>
          <w:szCs w:val="22"/>
          <w:lang w:val="en-US" w:eastAsia="en-US"/>
        </w:rPr>
      </w:pPr>
      <w:r>
        <w:rPr>
          <w:rFonts w:eastAsia="Calibri"/>
          <w:sz w:val="22"/>
          <w:szCs w:val="22"/>
          <w:lang w:val="en-US" w:eastAsia="en-US"/>
        </w:rPr>
        <w:t>The working language of the workshop is Spanish only.</w:t>
      </w:r>
    </w:p>
    <w:p w:rsidR="007D5A4B" w:rsidRDefault="00A53441" w:rsidP="002C6C98">
      <w:pPr>
        <w:spacing w:before="240" w:after="240"/>
        <w:ind w:firstLine="720"/>
        <w:jc w:val="both"/>
        <w:rPr>
          <w:rFonts w:eastAsia="Calibri"/>
          <w:sz w:val="22"/>
          <w:szCs w:val="22"/>
          <w:lang w:eastAsia="en-US"/>
        </w:rPr>
      </w:pPr>
      <w:r>
        <w:rPr>
          <w:rFonts w:eastAsia="Calibri"/>
          <w:sz w:val="22"/>
          <w:szCs w:val="22"/>
          <w:lang w:eastAsia="en-US"/>
        </w:rPr>
        <w:t xml:space="preserve">Parties that have not yet done so are kindly reminded to submit their </w:t>
      </w:r>
      <w:r w:rsidRPr="00567DFB">
        <w:rPr>
          <w:rFonts w:eastAsia="Calibri"/>
          <w:sz w:val="22"/>
          <w:szCs w:val="22"/>
          <w:lang w:eastAsia="en-US"/>
        </w:rPr>
        <w:t xml:space="preserve">nominations as soon as possible but </w:t>
      </w:r>
      <w:r w:rsidRPr="0067520C">
        <w:rPr>
          <w:rFonts w:eastAsia="Calibri"/>
          <w:b/>
          <w:sz w:val="22"/>
          <w:szCs w:val="22"/>
          <w:lang w:eastAsia="en-US"/>
        </w:rPr>
        <w:t>no later than</w:t>
      </w:r>
      <w:r>
        <w:rPr>
          <w:rFonts w:eastAsia="Calibri"/>
          <w:b/>
          <w:sz w:val="22"/>
          <w:szCs w:val="22"/>
          <w:lang w:eastAsia="en-US"/>
        </w:rPr>
        <w:t xml:space="preserve"> </w:t>
      </w:r>
      <w:r w:rsidR="00571F8F">
        <w:rPr>
          <w:rFonts w:eastAsia="Calibri"/>
          <w:b/>
          <w:sz w:val="22"/>
          <w:szCs w:val="22"/>
          <w:lang w:eastAsia="en-US"/>
        </w:rPr>
        <w:t>27</w:t>
      </w:r>
      <w:r w:rsidRPr="0067520C">
        <w:rPr>
          <w:rFonts w:eastAsia="Calibri"/>
          <w:b/>
          <w:sz w:val="22"/>
          <w:szCs w:val="22"/>
          <w:lang w:eastAsia="en-US"/>
        </w:rPr>
        <w:t xml:space="preserve"> </w:t>
      </w:r>
      <w:r w:rsidR="00571F8F">
        <w:rPr>
          <w:rFonts w:eastAsia="Calibri"/>
          <w:b/>
          <w:sz w:val="22"/>
          <w:szCs w:val="22"/>
          <w:lang w:eastAsia="en-US"/>
        </w:rPr>
        <w:t>Ma</w:t>
      </w:r>
      <w:r w:rsidRPr="0067520C">
        <w:rPr>
          <w:rFonts w:eastAsia="Calibri"/>
          <w:b/>
          <w:sz w:val="22"/>
          <w:szCs w:val="22"/>
          <w:lang w:eastAsia="en-US"/>
        </w:rPr>
        <w:t>y 2016</w:t>
      </w:r>
      <w:r>
        <w:rPr>
          <w:rFonts w:eastAsia="Calibri"/>
          <w:b/>
          <w:sz w:val="22"/>
          <w:szCs w:val="22"/>
          <w:lang w:eastAsia="en-US"/>
        </w:rPr>
        <w:t xml:space="preserve"> </w:t>
      </w:r>
      <w:r w:rsidRPr="00567DFB">
        <w:rPr>
          <w:rFonts w:eastAsia="Calibri"/>
          <w:sz w:val="22"/>
          <w:szCs w:val="22"/>
          <w:lang w:eastAsia="en-US"/>
        </w:rPr>
        <w:t xml:space="preserve">to enable </w:t>
      </w:r>
      <w:r>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w:t>
      </w:r>
      <w:r>
        <w:rPr>
          <w:rFonts w:eastAsia="Calibri"/>
          <w:sz w:val="22"/>
          <w:szCs w:val="22"/>
          <w:lang w:eastAsia="en-US"/>
        </w:rPr>
        <w:t>r</w:t>
      </w:r>
      <w:r w:rsidRPr="0067520C">
        <w:rPr>
          <w:rFonts w:eastAsia="Calibri"/>
          <w:sz w:val="22"/>
          <w:szCs w:val="22"/>
          <w:lang w:eastAsia="en-US"/>
        </w:rPr>
        <w:t>.</w:t>
      </w:r>
      <w:r w:rsidRPr="00567DFB">
        <w:rPr>
          <w:rFonts w:eastAsia="Calibri"/>
          <w:sz w:val="22"/>
          <w:szCs w:val="22"/>
          <w:lang w:eastAsia="en-US"/>
        </w:rPr>
        <w:t xml:space="preserve"> </w:t>
      </w:r>
      <w:r w:rsidR="007D5A4B" w:rsidRPr="00567DFB">
        <w:rPr>
          <w:rFonts w:eastAsia="Calibri"/>
          <w:sz w:val="22"/>
          <w:szCs w:val="22"/>
          <w:lang w:val="en-CA" w:eastAsia="en-US"/>
        </w:rPr>
        <w:t xml:space="preserve">Nominations are to be sent to the Executive Secretary via e-mail at </w:t>
      </w:r>
      <w:hyperlink r:id="rId9" w:history="1">
        <w:r w:rsidR="007D5A4B" w:rsidRPr="00567DFB">
          <w:rPr>
            <w:rStyle w:val="Hyperlink"/>
            <w:rFonts w:eastAsia="Calibri"/>
            <w:sz w:val="22"/>
            <w:szCs w:val="22"/>
            <w:lang w:val="en-CA" w:eastAsia="en-US"/>
          </w:rPr>
          <w:t>secretariat@cbd.int</w:t>
        </w:r>
      </w:hyperlink>
      <w:r w:rsidR="007D5A4B" w:rsidRPr="00567DFB">
        <w:rPr>
          <w:rFonts w:eastAsia="Calibri"/>
          <w:sz w:val="22"/>
          <w:szCs w:val="22"/>
          <w:lang w:val="en-CA" w:eastAsia="en-US"/>
        </w:rPr>
        <w:t xml:space="preserve"> or by fax at +1-514-288-6588.</w:t>
      </w:r>
    </w:p>
    <w:p w:rsidR="006B3CFC" w:rsidRPr="00567DFB" w:rsidRDefault="00046CF5" w:rsidP="007D5A4B">
      <w:pPr>
        <w:spacing w:before="240" w:after="240"/>
        <w:ind w:firstLine="720"/>
        <w:jc w:val="both"/>
        <w:rPr>
          <w:rFonts w:eastAsia="Calibri"/>
          <w:sz w:val="22"/>
          <w:szCs w:val="22"/>
          <w:lang w:eastAsia="en-US"/>
        </w:rPr>
      </w:pPr>
      <w:r>
        <w:rPr>
          <w:rFonts w:eastAsia="Calibri"/>
          <w:sz w:val="22"/>
          <w:szCs w:val="22"/>
          <w:lang w:eastAsia="en-US"/>
        </w:rPr>
        <w:t>The</w:t>
      </w:r>
      <w:r w:rsidR="006B3CFC" w:rsidRPr="00567DFB">
        <w:rPr>
          <w:rFonts w:eastAsia="Calibri"/>
          <w:sz w:val="22"/>
          <w:szCs w:val="22"/>
          <w:lang w:eastAsia="en-US"/>
        </w:rPr>
        <w:t xml:space="preserve"> official nomination letter should be accompanied with the attached nomination form indicating activities in which the nominee has been involved that are relevant to LMO detection and identification as well as the anticipated benefits of the workshop. Participants will be selected on the basis of their relevant expertise and gender balance. Incomplete forms will not be considered.</w:t>
      </w:r>
      <w:r w:rsidR="009C0967">
        <w:rPr>
          <w:rFonts w:eastAsia="Calibri"/>
          <w:sz w:val="22"/>
          <w:szCs w:val="22"/>
          <w:lang w:eastAsia="en-US"/>
        </w:rPr>
        <w:t xml:space="preserve"> </w:t>
      </w:r>
      <w:r w:rsidR="006B3CFC" w:rsidRPr="00567DFB">
        <w:rPr>
          <w:rFonts w:eastAsia="Calibri"/>
          <w:sz w:val="22"/>
          <w:szCs w:val="22"/>
          <w:lang w:eastAsia="en-US"/>
        </w:rPr>
        <w:t xml:space="preserve">Due to the limited availability of funds for the workshop, only </w:t>
      </w:r>
      <w:r>
        <w:rPr>
          <w:rFonts w:eastAsia="Calibri"/>
          <w:sz w:val="22"/>
          <w:szCs w:val="22"/>
          <w:lang w:eastAsia="en-US"/>
        </w:rPr>
        <w:t>nominees from</w:t>
      </w:r>
      <w:r w:rsidR="006B3CFC" w:rsidRPr="00567DFB">
        <w:rPr>
          <w:rFonts w:eastAsia="Calibri"/>
          <w:sz w:val="22"/>
          <w:szCs w:val="22"/>
          <w:lang w:eastAsia="en-US"/>
        </w:rPr>
        <w:t xml:space="preserve"> eligible Parties will receive financial assistance to cover the cost of travel and a daily subsistence allowance. </w:t>
      </w:r>
    </w:p>
    <w:p w:rsidR="006B3CFC" w:rsidRPr="00567DFB" w:rsidRDefault="006B3CFC" w:rsidP="007D5A4B">
      <w:pPr>
        <w:spacing w:before="240" w:after="240"/>
        <w:ind w:firstLine="720"/>
        <w:jc w:val="both"/>
        <w:rPr>
          <w:rFonts w:eastAsia="Calibri"/>
          <w:sz w:val="22"/>
          <w:szCs w:val="22"/>
          <w:lang w:val="en-CA" w:eastAsia="en-US"/>
        </w:rPr>
      </w:pPr>
      <w:r w:rsidRPr="00567DFB">
        <w:rPr>
          <w:rFonts w:eastAsia="Calibri"/>
          <w:sz w:val="22"/>
          <w:szCs w:val="22"/>
          <w:lang w:eastAsia="en-US"/>
        </w:rPr>
        <w:t xml:space="preserve">Relevant organizations are also welcome to nominate </w:t>
      </w:r>
      <w:r w:rsidR="00046CF5">
        <w:rPr>
          <w:rFonts w:eastAsia="Calibri"/>
          <w:sz w:val="22"/>
          <w:szCs w:val="22"/>
          <w:lang w:eastAsia="en-US"/>
        </w:rPr>
        <w:t>representatives</w:t>
      </w:r>
      <w:r w:rsidRPr="00567DFB">
        <w:rPr>
          <w:rFonts w:eastAsia="Calibri"/>
          <w:sz w:val="22"/>
          <w:szCs w:val="22"/>
          <w:lang w:eastAsia="en-US"/>
        </w:rPr>
        <w:t xml:space="preserve"> with practical experience in the subject matter of the workshop, by filling in the attached nomination form. Funding is not available to support </w:t>
      </w:r>
      <w:r w:rsidR="00046CF5">
        <w:rPr>
          <w:rFonts w:eastAsia="Calibri"/>
          <w:sz w:val="22"/>
          <w:szCs w:val="22"/>
          <w:lang w:eastAsia="en-US"/>
        </w:rPr>
        <w:t>the participation of</w:t>
      </w:r>
      <w:r w:rsidRPr="00567DFB">
        <w:rPr>
          <w:rFonts w:eastAsia="Calibri"/>
          <w:sz w:val="22"/>
          <w:szCs w:val="22"/>
          <w:lang w:eastAsia="en-US"/>
        </w:rPr>
        <w:t xml:space="preserve"> organizations. </w:t>
      </w:r>
    </w:p>
    <w:p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67520C">
      <w:pPr>
        <w:spacing w:before="240" w:after="240"/>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rsidR="0067520C" w:rsidRPr="0067520C" w:rsidRDefault="0067520C" w:rsidP="002C6C98">
      <w:pPr>
        <w:spacing w:before="240" w:after="240"/>
        <w:jc w:val="both"/>
        <w:rPr>
          <w:rFonts w:eastAsia="Calibri"/>
          <w:sz w:val="22"/>
          <w:szCs w:val="22"/>
          <w:lang w:eastAsia="en-US"/>
        </w:rPr>
      </w:pPr>
    </w:p>
    <w:p w:rsidR="006B3CFC" w:rsidRPr="001C717B" w:rsidRDefault="006B3CFC" w:rsidP="0067520C">
      <w:pPr>
        <w:tabs>
          <w:tab w:val="left" w:pos="6030"/>
        </w:tabs>
        <w:jc w:val="both"/>
        <w:rPr>
          <w:sz w:val="22"/>
          <w:szCs w:val="22"/>
          <w:lang w:val="pt-BR"/>
        </w:rPr>
      </w:pPr>
      <w:r w:rsidRPr="001C717B">
        <w:rPr>
          <w:sz w:val="22"/>
          <w:szCs w:val="22"/>
        </w:rPr>
        <w:tab/>
      </w:r>
      <w:r w:rsidRPr="001C717B">
        <w:rPr>
          <w:sz w:val="22"/>
          <w:szCs w:val="22"/>
          <w:lang w:val="pt-BR"/>
        </w:rPr>
        <w:t>Braulio Ferreira de Souza Dias</w:t>
      </w:r>
    </w:p>
    <w:p w:rsidR="002C6C98" w:rsidRDefault="006B3CFC" w:rsidP="002C6C98">
      <w:pPr>
        <w:tabs>
          <w:tab w:val="left" w:pos="6480"/>
        </w:tabs>
        <w:jc w:val="both"/>
        <w:rPr>
          <w:sz w:val="22"/>
          <w:szCs w:val="22"/>
          <w:lang w:val="pt-BR"/>
        </w:rPr>
      </w:pPr>
      <w:r w:rsidRPr="001C717B">
        <w:rPr>
          <w:sz w:val="22"/>
          <w:szCs w:val="22"/>
          <w:lang w:val="pt-BR"/>
        </w:rPr>
        <w:tab/>
        <w:t>Executive Secretary</w:t>
      </w:r>
    </w:p>
    <w:p w:rsidR="005E2DB6" w:rsidRPr="0001031D" w:rsidRDefault="0021423F" w:rsidP="0001031D">
      <w:pPr>
        <w:tabs>
          <w:tab w:val="left" w:pos="6480"/>
        </w:tabs>
        <w:jc w:val="both"/>
        <w:rPr>
          <w:sz w:val="22"/>
          <w:szCs w:val="22"/>
          <w:lang w:val="pt-BR"/>
        </w:rPr>
        <w:sectPr w:rsidR="005E2DB6" w:rsidRPr="0001031D" w:rsidSect="00F165EE">
          <w:headerReference w:type="even" r:id="rId10"/>
          <w:footerReference w:type="even" r:id="rId11"/>
          <w:headerReference w:type="first" r:id="rId12"/>
          <w:footerReference w:type="first" r:id="rId13"/>
          <w:pgSz w:w="12240" w:h="15840" w:code="1"/>
          <w:pgMar w:top="1134" w:right="1418" w:bottom="1134" w:left="1418" w:header="340" w:footer="113" w:gutter="0"/>
          <w:cols w:space="708"/>
          <w:titlePg/>
          <w:docGrid w:linePitch="360"/>
        </w:sectPr>
      </w:pPr>
      <w:r w:rsidRPr="00B81420">
        <w:rPr>
          <w:sz w:val="22"/>
          <w:szCs w:val="22"/>
          <w:lang w:val="en-US"/>
        </w:rPr>
        <w:t>Enclosure</w:t>
      </w:r>
    </w:p>
    <w:p w:rsidR="00B22321" w:rsidRDefault="00B22321" w:rsidP="002C6C98">
      <w:pPr>
        <w:outlineLvl w:val="0"/>
        <w:rPr>
          <w:rFonts w:ascii="Arial" w:eastAsia="Arial Unicode MS" w:hAnsi="Arial" w:cs="Arial"/>
          <w:b/>
          <w:bCs/>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C71B52"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CF448A" w:rsidRPr="00CF448A" w:rsidTr="00E3051B">
        <w:tc>
          <w:tcPr>
            <w:tcW w:w="5000" w:type="pct"/>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E3051B">
        <w:trPr>
          <w:trHeight w:val="4434"/>
        </w:trPr>
        <w:tc>
          <w:tcPr>
            <w:tcW w:w="5000" w:type="pct"/>
            <w:shd w:val="clear" w:color="auto" w:fill="FFFFFF"/>
          </w:tcPr>
          <w:p w:rsidR="00CF448A" w:rsidRPr="00CF448A" w:rsidRDefault="00C71B52"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bl>
    <w:p w:rsidR="00F165EE" w:rsidRDefault="00F165EE">
      <w:r>
        <w:br w:type="page"/>
      </w: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6"/>
        <w:gridCol w:w="227"/>
        <w:gridCol w:w="5755"/>
        <w:gridCol w:w="10"/>
      </w:tblGrid>
      <w:tr w:rsidR="00CF448A" w:rsidRPr="00CF448A" w:rsidTr="00F165EE">
        <w:tc>
          <w:tcPr>
            <w:tcW w:w="5000"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F165EE">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7" w:type="pct"/>
            <w:gridSpan w:val="2"/>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F165EE">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7" w:type="pct"/>
            <w:gridSpan w:val="2"/>
            <w:vAlign w:val="center"/>
          </w:tcPr>
          <w:p w:rsidR="00CF448A" w:rsidRPr="00CF448A" w:rsidRDefault="00C71B52"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7"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7"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7"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cantSplit/>
        </w:trPr>
        <w:tc>
          <w:tcPr>
            <w:tcW w:w="2003"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7"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gridAfter w:val="1"/>
          <w:wAfter w:w="5" w:type="pct"/>
          <w:cantSplit/>
        </w:trPr>
        <w:tc>
          <w:tcPr>
            <w:tcW w:w="4995"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F165EE">
        <w:tblPrEx>
          <w:shd w:val="clear" w:color="auto" w:fill="auto"/>
          <w:tblLook w:val="0000" w:firstRow="0" w:lastRow="0" w:firstColumn="0" w:lastColumn="0" w:noHBand="0" w:noVBand="0"/>
        </w:tblPrEx>
        <w:trPr>
          <w:gridAfter w:val="1"/>
          <w:wAfter w:w="5"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10"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gridAfter w:val="1"/>
          <w:wAfter w:w="5"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0"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gridAfter w:val="1"/>
          <w:wAfter w:w="5" w:type="pct"/>
          <w:cantSplit/>
        </w:trPr>
        <w:tc>
          <w:tcPr>
            <w:tcW w:w="1885"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10" w:type="pct"/>
            <w:gridSpan w:val="2"/>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gridAfter w:val="1"/>
          <w:wAfter w:w="5"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10"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F165EE">
        <w:tblPrEx>
          <w:shd w:val="clear" w:color="auto" w:fill="auto"/>
          <w:tblLook w:val="0000" w:firstRow="0" w:lastRow="0" w:firstColumn="0" w:lastColumn="0" w:noHBand="0" w:noVBand="0"/>
        </w:tblPrEx>
        <w:trPr>
          <w:gridAfter w:val="1"/>
          <w:wAfter w:w="5" w:type="pct"/>
          <w:cantSplit/>
        </w:trPr>
        <w:tc>
          <w:tcPr>
            <w:tcW w:w="1885"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0" w:type="pct"/>
            <w:gridSpan w:val="2"/>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C71B52"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blPrEx>
          <w:shd w:val="clear" w:color="auto" w:fill="auto"/>
          <w:tblLook w:val="0000" w:firstRow="0" w:lastRow="0" w:firstColumn="0" w:lastColumn="0" w:noHBand="0" w:noVBand="0"/>
        </w:tblPrEx>
        <w:trPr>
          <w:gridAfter w:val="1"/>
          <w:wAfter w:w="5" w:type="pct"/>
          <w:cantSplit/>
        </w:trPr>
        <w:tc>
          <w:tcPr>
            <w:tcW w:w="1885"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10" w:type="pct"/>
            <w:gridSpan w:val="2"/>
            <w:tcBorders>
              <w:bottom w:val="single" w:sz="4" w:space="0" w:color="auto"/>
            </w:tcBorders>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F165EE" w:rsidRDefault="00F165EE" w:rsidP="00CF448A">
      <w:pPr>
        <w:numPr>
          <w:ilvl w:val="0"/>
          <w:numId w:val="4"/>
        </w:numPr>
        <w:spacing w:before="120" w:after="120" w:line="276" w:lineRule="auto"/>
        <w:ind w:left="600" w:hanging="600"/>
        <w:jc w:val="center"/>
        <w:sectPr w:rsidR="00F165EE" w:rsidSect="00F165EE">
          <w:headerReference w:type="default" r:id="rId14"/>
          <w:footerReference w:type="default" r:id="rId15"/>
          <w:type w:val="continuous"/>
          <w:pgSz w:w="12240" w:h="15840" w:code="1"/>
          <w:pgMar w:top="1134" w:right="1418" w:bottom="851" w:left="1418" w:header="340" w:footer="113" w:gutter="0"/>
          <w:cols w:space="708"/>
          <w:docGrid w:linePitch="360"/>
        </w:sectPr>
      </w:pPr>
    </w:p>
    <w:tbl>
      <w:tblPr>
        <w:tblW w:w="500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10"/>
        <w:gridCol w:w="165"/>
        <w:gridCol w:w="650"/>
        <w:gridCol w:w="5983"/>
      </w:tblGrid>
      <w:tr w:rsidR="00CF448A" w:rsidRPr="00CF448A" w:rsidTr="00F165EE">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F165EE">
        <w:trPr>
          <w:gridBefore w:val="1"/>
          <w:wBefore w:w="7" w:type="pct"/>
          <w:cantSplit/>
        </w:trPr>
        <w:tc>
          <w:tcPr>
            <w:tcW w:w="1884"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09"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884"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9"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884"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09"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F165EE">
        <w:trPr>
          <w:cantSplit/>
        </w:trPr>
        <w:tc>
          <w:tcPr>
            <w:tcW w:w="1891"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9" w:type="pct"/>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C71B52"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E30AA3">
              <w:rPr>
                <w:rFonts w:ascii="Arial" w:eastAsia="Calibri" w:hAnsi="Arial" w:cs="Arial"/>
                <w:sz w:val="22"/>
                <w:szCs w:val="22"/>
                <w:lang w:val="en-US" w:eastAsia="en-US"/>
              </w:rPr>
            </w:r>
            <w:r w:rsidR="00E30AA3">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cantSplit/>
        </w:trPr>
        <w:tc>
          <w:tcPr>
            <w:tcW w:w="1891"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09"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F165EE">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7"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7"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7"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F165EE">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7"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7"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7"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F165EE">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7" w:type="pct"/>
            <w:gridSpan w:val="2"/>
            <w:vAlign w:val="center"/>
          </w:tcPr>
          <w:p w:rsidR="00CF448A" w:rsidRPr="00CF448A" w:rsidRDefault="00C71B52"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7" w:type="pct"/>
            <w:gridSpan w:val="2"/>
            <w:vAlign w:val="center"/>
          </w:tcPr>
          <w:p w:rsidR="00CF448A" w:rsidRPr="00CF448A" w:rsidRDefault="00C71B52"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7"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F165EE">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CF448A" w:rsidRPr="00CF448A" w:rsidTr="00F165EE">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C71B52"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C71B52" w:rsidRPr="00CF448A">
              <w:rPr>
                <w:rFonts w:ascii="Arial" w:eastAsia="Calibri" w:hAnsi="Arial" w:cs="Arial"/>
                <w:sz w:val="22"/>
                <w:szCs w:val="22"/>
                <w:lang w:val="en-US" w:eastAsia="en-US"/>
              </w:rPr>
              <w:fldChar w:fldCharType="end"/>
            </w:r>
          </w:p>
        </w:tc>
        <w:tc>
          <w:tcPr>
            <w:tcW w:w="3534" w:type="pct"/>
            <w:gridSpan w:val="3"/>
          </w:tcPr>
          <w:p w:rsidR="00CF448A" w:rsidRPr="00CF448A" w:rsidRDefault="00C71B52"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E30AA3">
              <w:rPr>
                <w:rFonts w:ascii="Arial" w:eastAsia="Calibri" w:hAnsi="Arial" w:cs="Arial"/>
                <w:bCs/>
                <w:sz w:val="22"/>
                <w:szCs w:val="22"/>
                <w:lang w:val="en-US" w:eastAsia="en-US"/>
              </w:rPr>
            </w:r>
            <w:r w:rsidR="00E30AA3">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F165EE">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F165EE">
        <w:trPr>
          <w:gridBefore w:val="1"/>
          <w:wBefore w:w="7" w:type="pct"/>
          <w:cantSplit/>
        </w:trPr>
        <w:tc>
          <w:tcPr>
            <w:tcW w:w="1884"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09"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884"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09"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r w:rsidR="00CF448A" w:rsidRPr="00CF448A" w:rsidTr="00F165EE">
        <w:trPr>
          <w:gridBefore w:val="1"/>
          <w:wBefore w:w="7" w:type="pct"/>
          <w:cantSplit/>
        </w:trPr>
        <w:tc>
          <w:tcPr>
            <w:tcW w:w="1884"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09"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F165EE">
      <w:headerReference w:type="first" r:id="rId16"/>
      <w:footerReference w:type="first" r:id="rId17"/>
      <w:type w:val="continuous"/>
      <w:pgSz w:w="12240" w:h="15840" w:code="1"/>
      <w:pgMar w:top="1134" w:right="1418" w:bottom="851"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A3" w:rsidRDefault="00E30AA3">
      <w:r>
        <w:separator/>
      </w:r>
    </w:p>
  </w:endnote>
  <w:endnote w:type="continuationSeparator" w:id="0">
    <w:p w:rsidR="00E30AA3" w:rsidRDefault="00E3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F165EE" w:rsidRPr="0000434A" w:rsidTr="00F165EE">
      <w:trPr>
        <w:trHeight w:val="142"/>
      </w:trPr>
      <w:tc>
        <w:tcPr>
          <w:tcW w:w="11199" w:type="dxa"/>
          <w:gridSpan w:val="4"/>
          <w:tcBorders>
            <w:top w:val="nil"/>
            <w:bottom w:val="single" w:sz="4" w:space="0" w:color="auto"/>
          </w:tcBorders>
          <w:shd w:val="clear" w:color="auto" w:fill="auto"/>
          <w:vAlign w:val="bottom"/>
        </w:tcPr>
        <w:p w:rsidR="00F165EE" w:rsidRPr="00FD5399" w:rsidRDefault="00F165EE" w:rsidP="007708C8">
          <w:pPr>
            <w:ind w:right="742"/>
            <w:jc w:val="both"/>
            <w:rPr>
              <w:lang w:val="en-CA"/>
            </w:rPr>
          </w:pPr>
        </w:p>
      </w:tc>
    </w:tr>
    <w:tr w:rsidR="00F165EE" w:rsidRPr="0000434A" w:rsidTr="007708C8">
      <w:trPr>
        <w:trHeight w:val="1205"/>
      </w:trPr>
      <w:tc>
        <w:tcPr>
          <w:tcW w:w="1277" w:type="dxa"/>
          <w:tcBorders>
            <w:top w:val="single" w:sz="4" w:space="0" w:color="auto"/>
          </w:tcBorders>
          <w:shd w:val="clear" w:color="auto" w:fill="auto"/>
          <w:vAlign w:val="bottom"/>
        </w:tcPr>
        <w:p w:rsidR="00F165EE" w:rsidRPr="0000434A" w:rsidRDefault="00F165EE" w:rsidP="007708C8">
          <w:pPr>
            <w:rPr>
              <w:lang w:val="fr-CA"/>
            </w:rPr>
          </w:pPr>
          <w:r>
            <w:rPr>
              <w:noProof/>
              <w:lang w:val="en-US" w:eastAsia="en-US"/>
            </w:rPr>
            <w:drawing>
              <wp:inline distT="0" distB="0" distL="0" distR="0" wp14:anchorId="64291A72" wp14:editId="17E873EA">
                <wp:extent cx="532765" cy="628015"/>
                <wp:effectExtent l="19050" t="0" r="63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F165EE" w:rsidRPr="0000434A" w:rsidRDefault="00F165EE" w:rsidP="007708C8">
          <w:pPr>
            <w:rPr>
              <w:lang w:val="fr-CA"/>
            </w:rPr>
          </w:pPr>
          <w:r>
            <w:rPr>
              <w:noProof/>
              <w:lang w:val="en-US" w:eastAsia="en-US"/>
            </w:rPr>
            <w:drawing>
              <wp:inline distT="0" distB="0" distL="0" distR="0" wp14:anchorId="4BB38C15" wp14:editId="4211E4AF">
                <wp:extent cx="1701800" cy="643890"/>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F165EE" w:rsidRPr="0000434A" w:rsidRDefault="00F165EE" w:rsidP="007708C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F165EE" w:rsidRPr="00B81420" w:rsidRDefault="00F165EE" w:rsidP="007708C8">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United Nations Environment Programme</w:t>
          </w:r>
        </w:p>
        <w:p w:rsidR="00F165EE" w:rsidRPr="00B81420" w:rsidRDefault="00F165EE" w:rsidP="007708C8">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F165EE" w:rsidRPr="0000434A" w:rsidRDefault="00F165EE" w:rsidP="007708C8">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F165EE" w:rsidRPr="0000434A" w:rsidRDefault="00E30AA3" w:rsidP="007708C8">
          <w:pPr>
            <w:ind w:left="317" w:hanging="284"/>
            <w:rPr>
              <w:lang w:val="en-US"/>
            </w:rPr>
          </w:pPr>
          <w:hyperlink r:id="rId3" w:history="1">
            <w:r w:rsidR="00F165EE" w:rsidRPr="0000434A">
              <w:rPr>
                <w:rStyle w:val="Hyperlink"/>
                <w:rFonts w:ascii="Arial" w:hAnsi="Arial" w:cs="Arial"/>
                <w:sz w:val="16"/>
                <w:szCs w:val="16"/>
                <w:lang w:val="en-US"/>
              </w:rPr>
              <w:t>secretariat@cbd.int</w:t>
            </w:r>
          </w:hyperlink>
          <w:r w:rsidR="00F165EE" w:rsidRPr="0000434A">
            <w:rPr>
              <w:rFonts w:ascii="Arial" w:hAnsi="Arial" w:cs="Arial"/>
              <w:color w:val="7F7F7F"/>
              <w:sz w:val="16"/>
              <w:szCs w:val="16"/>
              <w:lang w:val="en-US"/>
            </w:rPr>
            <w:t xml:space="preserve">                 </w:t>
          </w:r>
          <w:hyperlink r:id="rId4" w:history="1">
            <w:r w:rsidR="00F165EE"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F165EE" w:rsidRPr="0000434A" w:rsidRDefault="00F165EE" w:rsidP="007708C8">
          <w:pPr>
            <w:jc w:val="right"/>
            <w:rPr>
              <w:lang w:val="fr-CA"/>
            </w:rPr>
          </w:pPr>
          <w:r>
            <w:rPr>
              <w:noProof/>
              <w:lang w:val="en-US" w:eastAsia="en-US"/>
            </w:rPr>
            <w:drawing>
              <wp:inline distT="0" distB="0" distL="0" distR="0" wp14:anchorId="437EEC5C" wp14:editId="773E56A4">
                <wp:extent cx="787067" cy="7352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F165EE" w:rsidRDefault="00F16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2138BA" w:rsidRPr="0000434A" w:rsidTr="0015107F">
      <w:trPr>
        <w:trHeight w:val="993"/>
      </w:trPr>
      <w:tc>
        <w:tcPr>
          <w:tcW w:w="11199" w:type="dxa"/>
          <w:gridSpan w:val="4"/>
          <w:tcBorders>
            <w:top w:val="nil"/>
            <w:bottom w:val="single" w:sz="4" w:space="0" w:color="auto"/>
          </w:tcBorders>
          <w:shd w:val="clear" w:color="auto" w:fill="auto"/>
          <w:vAlign w:val="bottom"/>
        </w:tcPr>
        <w:p w:rsidR="00571F8F" w:rsidRPr="00571F8F" w:rsidRDefault="00571F8F" w:rsidP="00571F8F">
          <w:pPr>
            <w:ind w:left="743" w:right="742"/>
            <w:jc w:val="both"/>
            <w:rPr>
              <w:sz w:val="22"/>
              <w:szCs w:val="22"/>
              <w:lang w:val="en-CA"/>
            </w:rPr>
          </w:pPr>
          <w:r w:rsidRPr="00571F8F">
            <w:rPr>
              <w:sz w:val="22"/>
              <w:szCs w:val="22"/>
              <w:lang w:val="en-CA"/>
            </w:rPr>
            <w:t>To : Cartagena Protocol on Biosafety National Focal Points and CBD National Focal Points (</w:t>
          </w:r>
          <w:r w:rsidRPr="00571F8F">
            <w:rPr>
              <w:sz w:val="22"/>
              <w:szCs w:val="22"/>
            </w:rPr>
            <w:t>where</w:t>
          </w:r>
          <w:r w:rsidRPr="00571F8F">
            <w:rPr>
              <w:sz w:val="22"/>
              <w:szCs w:val="22"/>
              <w:lang w:val="en-CA"/>
            </w:rPr>
            <w:t xml:space="preserve"> CPB focal points have not </w:t>
          </w:r>
          <w:r w:rsidRPr="00571F8F">
            <w:rPr>
              <w:sz w:val="22"/>
              <w:szCs w:val="22"/>
            </w:rPr>
            <w:t>yet</w:t>
          </w:r>
          <w:r w:rsidRPr="00571F8F">
            <w:rPr>
              <w:sz w:val="22"/>
              <w:szCs w:val="22"/>
              <w:lang w:val="en-CA"/>
            </w:rPr>
            <w:t xml:space="preserve"> been </w:t>
          </w:r>
          <w:r w:rsidRPr="00571F8F">
            <w:rPr>
              <w:sz w:val="22"/>
              <w:szCs w:val="22"/>
            </w:rPr>
            <w:t>designated</w:t>
          </w:r>
          <w:r w:rsidRPr="00571F8F">
            <w:rPr>
              <w:sz w:val="22"/>
              <w:szCs w:val="22"/>
              <w:lang w:val="en-CA"/>
            </w:rPr>
            <w:t>) of</w:t>
          </w:r>
          <w:r w:rsidRPr="00571F8F">
            <w:rPr>
              <w:sz w:val="22"/>
              <w:szCs w:val="22"/>
            </w:rPr>
            <w:t xml:space="preserve"> Argentina, Bolivia, Brazil, Chile, Colombia, Costa Rica, Cuba, Dominican Republic, Ecuador, El Salvador, Guatemala, Honduras, Mexico, Nicaragua, Panama, Paraguay, Peru, Uruguay, Venezuela</w:t>
          </w:r>
          <w:r w:rsidRPr="00571F8F">
            <w:rPr>
              <w:sz w:val="22"/>
              <w:szCs w:val="22"/>
              <w:lang w:val="en-CA"/>
            </w:rPr>
            <w:t>, and relevant organizations</w:t>
          </w:r>
        </w:p>
        <w:p w:rsidR="002138BA" w:rsidRPr="00FD5399" w:rsidRDefault="002138BA" w:rsidP="00F1013F">
          <w:pPr>
            <w:rPr>
              <w:lang w:val="en-CA"/>
            </w:rPr>
          </w:pPr>
        </w:p>
      </w:tc>
    </w:tr>
    <w:tr w:rsidR="002138BA" w:rsidRPr="0000434A" w:rsidTr="0015107F">
      <w:trPr>
        <w:trHeight w:val="1205"/>
      </w:trPr>
      <w:tc>
        <w:tcPr>
          <w:tcW w:w="1277" w:type="dxa"/>
          <w:tcBorders>
            <w:top w:val="single" w:sz="4" w:space="0" w:color="auto"/>
          </w:tcBorders>
          <w:shd w:val="clear" w:color="auto" w:fill="auto"/>
          <w:vAlign w:val="bottom"/>
        </w:tcPr>
        <w:p w:rsidR="002138BA" w:rsidRPr="0000434A" w:rsidRDefault="002138BA" w:rsidP="00600804">
          <w:pPr>
            <w:rPr>
              <w:lang w:val="fr-CA"/>
            </w:rPr>
          </w:pPr>
          <w:r>
            <w:rPr>
              <w:noProof/>
              <w:lang w:val="en-US" w:eastAsia="en-US"/>
            </w:rPr>
            <w:drawing>
              <wp:inline distT="0" distB="0" distL="0" distR="0" wp14:anchorId="11C54877" wp14:editId="5879B3DA">
                <wp:extent cx="532765" cy="628015"/>
                <wp:effectExtent l="19050" t="0" r="635" b="0"/>
                <wp:docPr id="49" name="Picture 49"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2138BA" w:rsidRPr="0000434A" w:rsidRDefault="002138BA" w:rsidP="00600804">
          <w:pPr>
            <w:rPr>
              <w:lang w:val="fr-CA"/>
            </w:rPr>
          </w:pPr>
          <w:r>
            <w:rPr>
              <w:noProof/>
              <w:lang w:val="en-US" w:eastAsia="en-US"/>
            </w:rPr>
            <w:drawing>
              <wp:inline distT="0" distB="0" distL="0" distR="0" wp14:anchorId="4FF59BFE" wp14:editId="1C6E4B66">
                <wp:extent cx="1701800" cy="643890"/>
                <wp:effectExtent l="19050" t="0" r="0" b="0"/>
                <wp:docPr id="50" name="Picture 50"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United Nations Environment Programme</w:t>
          </w:r>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2138BA" w:rsidRPr="0000434A" w:rsidRDefault="00E30AA3" w:rsidP="0000434A">
          <w:pPr>
            <w:ind w:left="317" w:hanging="284"/>
            <w:rPr>
              <w:lang w:val="en-US"/>
            </w:rPr>
          </w:pPr>
          <w:hyperlink r:id="rId3" w:history="1">
            <w:r w:rsidR="002138BA" w:rsidRPr="0000434A">
              <w:rPr>
                <w:rStyle w:val="Hyperlink"/>
                <w:rFonts w:ascii="Arial" w:hAnsi="Arial" w:cs="Arial"/>
                <w:sz w:val="16"/>
                <w:szCs w:val="16"/>
                <w:lang w:val="en-US"/>
              </w:rPr>
              <w:t>secretariat@cbd.int</w:t>
            </w:r>
          </w:hyperlink>
          <w:r w:rsidR="002138BA" w:rsidRPr="0000434A">
            <w:rPr>
              <w:rFonts w:ascii="Arial" w:hAnsi="Arial" w:cs="Arial"/>
              <w:color w:val="7F7F7F"/>
              <w:sz w:val="16"/>
              <w:szCs w:val="16"/>
              <w:lang w:val="en-US"/>
            </w:rPr>
            <w:t xml:space="preserve">                 </w:t>
          </w:r>
          <w:hyperlink r:id="rId4" w:history="1">
            <w:r w:rsidR="002138BA"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2138BA" w:rsidRPr="0000434A" w:rsidRDefault="00046CF5" w:rsidP="0000434A">
          <w:pPr>
            <w:jc w:val="right"/>
            <w:rPr>
              <w:lang w:val="fr-CA"/>
            </w:rPr>
          </w:pPr>
          <w:r>
            <w:rPr>
              <w:noProof/>
              <w:lang w:val="en-US" w:eastAsia="en-US"/>
            </w:rPr>
            <w:drawing>
              <wp:inline distT="0" distB="0" distL="0" distR="0" wp14:anchorId="4E4F3FA7" wp14:editId="5149BAF7">
                <wp:extent cx="787067" cy="73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F165EE" w:rsidRDefault="00F16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EE" w:rsidRDefault="00F16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A3" w:rsidRDefault="00E30AA3">
      <w:r>
        <w:separator/>
      </w:r>
    </w:p>
  </w:footnote>
  <w:footnote w:type="continuationSeparator" w:id="0">
    <w:p w:rsidR="00E30AA3" w:rsidRDefault="00E30AA3">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EE" w:rsidRDefault="00F165EE">
    <w:pPr>
      <w:pStyle w:val="Header"/>
    </w:pPr>
    <w:r>
      <w:rPr>
        <w:rFonts w:ascii="Arial" w:hAnsi="Arial" w:cs="Arial"/>
        <w:noProof/>
        <w:sz w:val="12"/>
        <w:szCs w:val="12"/>
        <w:lang w:val="en-US" w:eastAsia="en-US"/>
      </w:rPr>
      <w:drawing>
        <wp:inline distT="0" distB="0" distL="0" distR="0" wp14:anchorId="1468C09A" wp14:editId="11B1918A">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2D8ECDE3" wp14:editId="5A7D3E20">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EE" w:rsidRDefault="00F165EE"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031D"/>
    <w:rsid w:val="00015496"/>
    <w:rsid w:val="0001655B"/>
    <w:rsid w:val="00020CB7"/>
    <w:rsid w:val="00035133"/>
    <w:rsid w:val="00046CF5"/>
    <w:rsid w:val="00053583"/>
    <w:rsid w:val="00060F26"/>
    <w:rsid w:val="00082816"/>
    <w:rsid w:val="00090581"/>
    <w:rsid w:val="000A1EAF"/>
    <w:rsid w:val="000A4671"/>
    <w:rsid w:val="000B6228"/>
    <w:rsid w:val="000C1769"/>
    <w:rsid w:val="00112F71"/>
    <w:rsid w:val="0011369D"/>
    <w:rsid w:val="001208DE"/>
    <w:rsid w:val="00142440"/>
    <w:rsid w:val="0015107F"/>
    <w:rsid w:val="00170A3F"/>
    <w:rsid w:val="001771FC"/>
    <w:rsid w:val="001828B6"/>
    <w:rsid w:val="001A7B51"/>
    <w:rsid w:val="001B3011"/>
    <w:rsid w:val="001B5590"/>
    <w:rsid w:val="001B7642"/>
    <w:rsid w:val="001C717B"/>
    <w:rsid w:val="001D3754"/>
    <w:rsid w:val="001E215C"/>
    <w:rsid w:val="001E2408"/>
    <w:rsid w:val="001E3E11"/>
    <w:rsid w:val="001E5C42"/>
    <w:rsid w:val="001E7F2D"/>
    <w:rsid w:val="00203867"/>
    <w:rsid w:val="002138BA"/>
    <w:rsid w:val="0021423F"/>
    <w:rsid w:val="002324A3"/>
    <w:rsid w:val="00232592"/>
    <w:rsid w:val="002402B9"/>
    <w:rsid w:val="00240BA3"/>
    <w:rsid w:val="00244FE0"/>
    <w:rsid w:val="00247402"/>
    <w:rsid w:val="00290379"/>
    <w:rsid w:val="002A17AD"/>
    <w:rsid w:val="002A6DA8"/>
    <w:rsid w:val="002B2177"/>
    <w:rsid w:val="002B306D"/>
    <w:rsid w:val="002C6C98"/>
    <w:rsid w:val="002D065D"/>
    <w:rsid w:val="0031205B"/>
    <w:rsid w:val="00332A6E"/>
    <w:rsid w:val="00333F18"/>
    <w:rsid w:val="00385456"/>
    <w:rsid w:val="003D418B"/>
    <w:rsid w:val="003E1F48"/>
    <w:rsid w:val="003F5EC1"/>
    <w:rsid w:val="00404BD3"/>
    <w:rsid w:val="00405268"/>
    <w:rsid w:val="00425138"/>
    <w:rsid w:val="0043164D"/>
    <w:rsid w:val="00452C25"/>
    <w:rsid w:val="00454CE8"/>
    <w:rsid w:val="00456BCF"/>
    <w:rsid w:val="00487C28"/>
    <w:rsid w:val="004E0928"/>
    <w:rsid w:val="004E0DA0"/>
    <w:rsid w:val="004E4BCF"/>
    <w:rsid w:val="005324E8"/>
    <w:rsid w:val="0053596D"/>
    <w:rsid w:val="00540B3C"/>
    <w:rsid w:val="005469ED"/>
    <w:rsid w:val="0055668B"/>
    <w:rsid w:val="0057046C"/>
    <w:rsid w:val="00571F8F"/>
    <w:rsid w:val="005824FC"/>
    <w:rsid w:val="005932D5"/>
    <w:rsid w:val="00593F68"/>
    <w:rsid w:val="00596D2F"/>
    <w:rsid w:val="005C3F60"/>
    <w:rsid w:val="005E2407"/>
    <w:rsid w:val="005E2DB6"/>
    <w:rsid w:val="00600804"/>
    <w:rsid w:val="006056FD"/>
    <w:rsid w:val="0061101D"/>
    <w:rsid w:val="00624C82"/>
    <w:rsid w:val="00626CE8"/>
    <w:rsid w:val="00661157"/>
    <w:rsid w:val="006618C3"/>
    <w:rsid w:val="0067036D"/>
    <w:rsid w:val="0067520C"/>
    <w:rsid w:val="006A018A"/>
    <w:rsid w:val="006A1760"/>
    <w:rsid w:val="006B3CFC"/>
    <w:rsid w:val="006D5291"/>
    <w:rsid w:val="006F40ED"/>
    <w:rsid w:val="006F5A97"/>
    <w:rsid w:val="007479C6"/>
    <w:rsid w:val="0079367D"/>
    <w:rsid w:val="007946B6"/>
    <w:rsid w:val="007A24E9"/>
    <w:rsid w:val="007C0C1B"/>
    <w:rsid w:val="007D13B8"/>
    <w:rsid w:val="007D5A4B"/>
    <w:rsid w:val="007F0543"/>
    <w:rsid w:val="00801D1A"/>
    <w:rsid w:val="00804363"/>
    <w:rsid w:val="008242CB"/>
    <w:rsid w:val="00832E1E"/>
    <w:rsid w:val="00840313"/>
    <w:rsid w:val="00865BC5"/>
    <w:rsid w:val="008911E7"/>
    <w:rsid w:val="0089527D"/>
    <w:rsid w:val="008B0624"/>
    <w:rsid w:val="008B2269"/>
    <w:rsid w:val="008E5267"/>
    <w:rsid w:val="008F1BEC"/>
    <w:rsid w:val="00907A5A"/>
    <w:rsid w:val="00933F15"/>
    <w:rsid w:val="00945444"/>
    <w:rsid w:val="00966AB8"/>
    <w:rsid w:val="00985B44"/>
    <w:rsid w:val="009C0967"/>
    <w:rsid w:val="009D0254"/>
    <w:rsid w:val="009F19E0"/>
    <w:rsid w:val="009F2298"/>
    <w:rsid w:val="009F28E0"/>
    <w:rsid w:val="00A312D8"/>
    <w:rsid w:val="00A35A86"/>
    <w:rsid w:val="00A53441"/>
    <w:rsid w:val="00A62047"/>
    <w:rsid w:val="00A73ACF"/>
    <w:rsid w:val="00A947A4"/>
    <w:rsid w:val="00AA45C5"/>
    <w:rsid w:val="00AC73F7"/>
    <w:rsid w:val="00AE1DE4"/>
    <w:rsid w:val="00AE6FEC"/>
    <w:rsid w:val="00B02B94"/>
    <w:rsid w:val="00B06B2E"/>
    <w:rsid w:val="00B120CC"/>
    <w:rsid w:val="00B22321"/>
    <w:rsid w:val="00B411D0"/>
    <w:rsid w:val="00B42653"/>
    <w:rsid w:val="00B65D31"/>
    <w:rsid w:val="00B76BE3"/>
    <w:rsid w:val="00B81420"/>
    <w:rsid w:val="00B93D50"/>
    <w:rsid w:val="00BA5B08"/>
    <w:rsid w:val="00BC09B3"/>
    <w:rsid w:val="00BC3D9A"/>
    <w:rsid w:val="00C0100A"/>
    <w:rsid w:val="00C60DE4"/>
    <w:rsid w:val="00C65EF1"/>
    <w:rsid w:val="00C71B52"/>
    <w:rsid w:val="00C73F78"/>
    <w:rsid w:val="00C83518"/>
    <w:rsid w:val="00C84ADF"/>
    <w:rsid w:val="00C9464F"/>
    <w:rsid w:val="00CA3CDA"/>
    <w:rsid w:val="00CB31A6"/>
    <w:rsid w:val="00CC1EB0"/>
    <w:rsid w:val="00CC439E"/>
    <w:rsid w:val="00CD1C80"/>
    <w:rsid w:val="00CF16C6"/>
    <w:rsid w:val="00CF448A"/>
    <w:rsid w:val="00D13D5B"/>
    <w:rsid w:val="00D17C13"/>
    <w:rsid w:val="00D50632"/>
    <w:rsid w:val="00D5253A"/>
    <w:rsid w:val="00D540F0"/>
    <w:rsid w:val="00D72B8D"/>
    <w:rsid w:val="00D8033C"/>
    <w:rsid w:val="00DC466F"/>
    <w:rsid w:val="00DC7317"/>
    <w:rsid w:val="00E034BA"/>
    <w:rsid w:val="00E14C4F"/>
    <w:rsid w:val="00E3051B"/>
    <w:rsid w:val="00E30AA3"/>
    <w:rsid w:val="00E44E99"/>
    <w:rsid w:val="00E47EE6"/>
    <w:rsid w:val="00E56D1C"/>
    <w:rsid w:val="00E6426D"/>
    <w:rsid w:val="00E74140"/>
    <w:rsid w:val="00E80F46"/>
    <w:rsid w:val="00EA18E2"/>
    <w:rsid w:val="00EC5671"/>
    <w:rsid w:val="00ED2D55"/>
    <w:rsid w:val="00ED5AAD"/>
    <w:rsid w:val="00EE59DE"/>
    <w:rsid w:val="00EF23D0"/>
    <w:rsid w:val="00F076F9"/>
    <w:rsid w:val="00F1013F"/>
    <w:rsid w:val="00F165EE"/>
    <w:rsid w:val="00F23DBD"/>
    <w:rsid w:val="00F35F42"/>
    <w:rsid w:val="00F55E0E"/>
    <w:rsid w:val="00F60126"/>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539E-9D94-4435-B896-D47A48C0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5</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2016-05-09T14:39:00Z</dcterms:created>
  <dcterms:modified xsi:type="dcterms:W3CDTF">2016-05-13T20:21:00Z</dcterms:modified>
</cp:coreProperties>
</file>