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914D9" w14:textId="1D345E29" w:rsidR="00250E21" w:rsidRDefault="00662C1B" w:rsidP="00B4587A">
      <w:pPr>
        <w:ind w:left="5103" w:right="-94"/>
        <w:jc w:val="right"/>
        <w:rPr>
          <w:i/>
          <w:iCs/>
          <w:sz w:val="21"/>
          <w:szCs w:val="21"/>
          <w:lang w:val="en-CA"/>
        </w:rPr>
      </w:pPr>
      <w:r w:rsidRPr="009349EF">
        <w:rPr>
          <w:i/>
          <w:iCs/>
          <w:sz w:val="21"/>
          <w:szCs w:val="21"/>
          <w:lang w:val="en-CA"/>
        </w:rPr>
        <w:t xml:space="preserve">                  </w:t>
      </w:r>
    </w:p>
    <w:p w14:paraId="3BC71B15" w14:textId="68CFE9D1" w:rsidR="00755724" w:rsidRPr="007B464D" w:rsidRDefault="00755724" w:rsidP="00A80B95">
      <w:pPr>
        <w:pStyle w:val="NoSpacing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7B464D">
        <w:rPr>
          <w:rFonts w:asciiTheme="majorBidi" w:hAnsiTheme="majorBidi" w:cstheme="majorBidi"/>
          <w:sz w:val="22"/>
          <w:szCs w:val="22"/>
        </w:rPr>
        <w:t>Ref.: SCBD/</w:t>
      </w:r>
      <w:r w:rsidRPr="00A45596">
        <w:rPr>
          <w:sz w:val="22"/>
          <w:szCs w:val="22"/>
        </w:rPr>
        <w:t>SSSF/</w:t>
      </w:r>
      <w:r w:rsidR="00797FCD">
        <w:rPr>
          <w:sz w:val="22"/>
          <w:szCs w:val="22"/>
        </w:rPr>
        <w:t>SS/</w:t>
      </w:r>
      <w:proofErr w:type="spellStart"/>
      <w:r w:rsidR="00797FCD">
        <w:rPr>
          <w:sz w:val="22"/>
          <w:szCs w:val="22"/>
        </w:rPr>
        <w:t>JA</w:t>
      </w:r>
      <w:r w:rsidR="004B1608">
        <w:rPr>
          <w:sz w:val="22"/>
          <w:szCs w:val="22"/>
        </w:rPr>
        <w:t>n</w:t>
      </w:r>
      <w:proofErr w:type="spellEnd"/>
      <w:r w:rsidRPr="00A45596">
        <w:rPr>
          <w:sz w:val="22"/>
          <w:szCs w:val="22"/>
        </w:rPr>
        <w:t>/JA/J</w:t>
      </w:r>
      <w:r>
        <w:rPr>
          <w:sz w:val="22"/>
          <w:szCs w:val="22"/>
        </w:rPr>
        <w:t>G</w:t>
      </w:r>
      <w:r w:rsidRPr="00A45596">
        <w:rPr>
          <w:sz w:val="22"/>
          <w:szCs w:val="22"/>
        </w:rPr>
        <w:t>/</w:t>
      </w:r>
      <w:r w:rsidR="00A80B95" w:rsidRPr="00A80B95">
        <w:rPr>
          <w:sz w:val="22"/>
          <w:szCs w:val="22"/>
        </w:rPr>
        <w:t>92619</w:t>
      </w:r>
      <w:r w:rsidRPr="007B464D">
        <w:rPr>
          <w:rFonts w:asciiTheme="majorBidi" w:hAnsiTheme="majorBidi" w:cstheme="majorBidi"/>
          <w:sz w:val="22"/>
          <w:szCs w:val="22"/>
        </w:rPr>
        <w:tab/>
      </w:r>
      <w:r w:rsidRPr="007B464D">
        <w:rPr>
          <w:rFonts w:asciiTheme="majorBidi" w:hAnsiTheme="majorBidi" w:cstheme="majorBidi"/>
          <w:sz w:val="22"/>
          <w:szCs w:val="22"/>
        </w:rPr>
        <w:tab/>
      </w:r>
      <w:r w:rsidRPr="007B464D">
        <w:rPr>
          <w:rFonts w:asciiTheme="majorBidi" w:hAnsiTheme="majorBidi" w:cstheme="majorBidi"/>
          <w:sz w:val="22"/>
          <w:szCs w:val="22"/>
        </w:rPr>
        <w:tab/>
      </w:r>
      <w:r w:rsidRPr="007B464D">
        <w:rPr>
          <w:rFonts w:asciiTheme="majorBidi" w:hAnsiTheme="majorBidi" w:cstheme="majorBidi"/>
          <w:sz w:val="22"/>
          <w:szCs w:val="22"/>
        </w:rPr>
        <w:tab/>
      </w:r>
      <w:r w:rsidRPr="007B464D">
        <w:rPr>
          <w:rFonts w:asciiTheme="majorBidi" w:hAnsiTheme="majorBidi" w:cstheme="majorBidi"/>
          <w:sz w:val="22"/>
          <w:szCs w:val="22"/>
        </w:rPr>
        <w:tab/>
      </w:r>
      <w:r w:rsidRPr="007B464D">
        <w:rPr>
          <w:rFonts w:asciiTheme="majorBidi" w:hAnsiTheme="majorBidi" w:cstheme="majorBidi"/>
          <w:sz w:val="22"/>
          <w:szCs w:val="22"/>
        </w:rPr>
        <w:tab/>
      </w:r>
      <w:r w:rsidR="00D075A2">
        <w:rPr>
          <w:rFonts w:asciiTheme="majorBidi" w:hAnsiTheme="majorBidi" w:cstheme="majorBidi"/>
          <w:sz w:val="22"/>
          <w:szCs w:val="22"/>
        </w:rPr>
        <w:t>2</w:t>
      </w:r>
      <w:r w:rsidR="006506E7">
        <w:rPr>
          <w:rFonts w:asciiTheme="majorBidi" w:hAnsiTheme="majorBidi" w:cstheme="majorBidi"/>
          <w:sz w:val="22"/>
          <w:szCs w:val="22"/>
        </w:rPr>
        <w:t>3</w:t>
      </w:r>
      <w:r w:rsidR="00154AF6">
        <w:rPr>
          <w:rFonts w:asciiTheme="majorBidi" w:hAnsiTheme="majorBidi" w:cstheme="majorBidi"/>
          <w:sz w:val="22"/>
          <w:szCs w:val="22"/>
        </w:rPr>
        <w:t xml:space="preserve"> </w:t>
      </w:r>
      <w:r w:rsidR="00797FCD">
        <w:rPr>
          <w:rFonts w:asciiTheme="majorBidi" w:hAnsiTheme="majorBidi" w:cstheme="majorBidi"/>
          <w:sz w:val="22"/>
          <w:szCs w:val="22"/>
        </w:rPr>
        <w:t>January</w:t>
      </w:r>
      <w:r w:rsidR="001A41F4">
        <w:rPr>
          <w:rFonts w:asciiTheme="majorBidi" w:hAnsiTheme="majorBidi" w:cstheme="majorBidi"/>
          <w:sz w:val="22"/>
          <w:szCs w:val="22"/>
        </w:rPr>
        <w:t xml:space="preserve"> </w:t>
      </w:r>
      <w:r>
        <w:rPr>
          <w:rFonts w:asciiTheme="majorBidi" w:hAnsiTheme="majorBidi" w:cstheme="majorBidi"/>
          <w:sz w:val="22"/>
          <w:szCs w:val="22"/>
        </w:rPr>
        <w:t>202</w:t>
      </w:r>
      <w:r w:rsidR="00797FCD">
        <w:rPr>
          <w:rFonts w:asciiTheme="majorBidi" w:hAnsiTheme="majorBidi" w:cstheme="majorBidi"/>
          <w:sz w:val="22"/>
          <w:szCs w:val="22"/>
        </w:rPr>
        <w:t>6</w:t>
      </w:r>
    </w:p>
    <w:p w14:paraId="02FACDF6" w14:textId="152F6D0A" w:rsidR="00F54564" w:rsidRDefault="00F54564" w:rsidP="00F54564">
      <w:pPr>
        <w:pStyle w:val="NoSpacing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0B4ABA1A" w14:textId="77777777" w:rsidR="00755724" w:rsidRPr="00A45596" w:rsidRDefault="00755724" w:rsidP="00755724">
      <w:pPr>
        <w:jc w:val="center"/>
        <w:rPr>
          <w:b/>
          <w:bCs/>
          <w:sz w:val="22"/>
          <w:szCs w:val="22"/>
        </w:rPr>
      </w:pPr>
      <w:r w:rsidRPr="00A45596">
        <w:rPr>
          <w:b/>
          <w:bCs/>
          <w:sz w:val="22"/>
          <w:szCs w:val="22"/>
        </w:rPr>
        <w:t>N O T I F I C A T I O N</w:t>
      </w:r>
    </w:p>
    <w:p w14:paraId="6E0DBAFD" w14:textId="77777777" w:rsidR="00D075A2" w:rsidRDefault="00A057F9" w:rsidP="006C5F8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Invitation to participate in the p</w:t>
      </w:r>
      <w:r w:rsidR="006C5F8E" w:rsidRPr="000274A5">
        <w:rPr>
          <w:b/>
          <w:bCs/>
          <w:sz w:val="22"/>
          <w:szCs w:val="22"/>
        </w:rPr>
        <w:t xml:space="preserve">eer </w:t>
      </w:r>
      <w:r>
        <w:rPr>
          <w:b/>
          <w:bCs/>
          <w:sz w:val="22"/>
          <w:szCs w:val="22"/>
        </w:rPr>
        <w:t>r</w:t>
      </w:r>
      <w:r w:rsidR="006C5F8E" w:rsidRPr="000274A5">
        <w:rPr>
          <w:b/>
          <w:bCs/>
          <w:sz w:val="22"/>
          <w:szCs w:val="22"/>
        </w:rPr>
        <w:t xml:space="preserve">eview of </w:t>
      </w:r>
    </w:p>
    <w:p w14:paraId="0F44FF9E" w14:textId="3EA57F34" w:rsidR="006C5F8E" w:rsidRPr="000274A5" w:rsidRDefault="006C5F8E" w:rsidP="006C5F8E">
      <w:pPr>
        <w:jc w:val="center"/>
        <w:rPr>
          <w:b/>
          <w:bCs/>
          <w:sz w:val="22"/>
          <w:szCs w:val="22"/>
        </w:rPr>
      </w:pPr>
      <w:r w:rsidRPr="000274A5">
        <w:rPr>
          <w:b/>
          <w:bCs/>
          <w:sz w:val="22"/>
          <w:szCs w:val="22"/>
        </w:rPr>
        <w:t xml:space="preserve">Draft Voluntary Guidelines on Peer-Review Processes for the Description of </w:t>
      </w:r>
    </w:p>
    <w:p w14:paraId="650F19AD" w14:textId="77777777" w:rsidR="006C5F8E" w:rsidRPr="000274A5" w:rsidRDefault="006C5F8E" w:rsidP="006C5F8E">
      <w:pPr>
        <w:jc w:val="center"/>
        <w:rPr>
          <w:b/>
          <w:bCs/>
          <w:sz w:val="22"/>
          <w:szCs w:val="22"/>
        </w:rPr>
      </w:pPr>
      <w:r w:rsidRPr="000274A5">
        <w:rPr>
          <w:b/>
          <w:bCs/>
          <w:sz w:val="22"/>
          <w:szCs w:val="22"/>
        </w:rPr>
        <w:t xml:space="preserve">Areas Meeting the Criteria for Ecologically or Biologically Significant Marine Areas (EBSAs) </w:t>
      </w:r>
    </w:p>
    <w:p w14:paraId="0F58F46B" w14:textId="77777777" w:rsidR="006C5F8E" w:rsidRPr="000274A5" w:rsidRDefault="006C5F8E" w:rsidP="006C5F8E">
      <w:pPr>
        <w:jc w:val="center"/>
        <w:rPr>
          <w:b/>
          <w:bCs/>
          <w:sz w:val="22"/>
          <w:szCs w:val="22"/>
        </w:rPr>
      </w:pPr>
      <w:r w:rsidRPr="000274A5">
        <w:rPr>
          <w:b/>
          <w:bCs/>
          <w:sz w:val="22"/>
          <w:szCs w:val="22"/>
        </w:rPr>
        <w:t>and Other Relevant Compatible and Complementary Scientific Criteria</w:t>
      </w:r>
    </w:p>
    <w:p w14:paraId="4CD23509" w14:textId="77777777" w:rsidR="00755724" w:rsidRPr="00797FCD" w:rsidRDefault="00755724" w:rsidP="00797FCD">
      <w:pPr>
        <w:jc w:val="center"/>
        <w:rPr>
          <w:b/>
          <w:bCs/>
          <w:sz w:val="22"/>
          <w:szCs w:val="22"/>
        </w:rPr>
      </w:pPr>
    </w:p>
    <w:p w14:paraId="4CED4A28" w14:textId="77777777" w:rsidR="00926F52" w:rsidRPr="00797FCD" w:rsidRDefault="00926F52" w:rsidP="00797FCD">
      <w:pPr>
        <w:pStyle w:val="NoSpacing"/>
        <w:jc w:val="both"/>
        <w:rPr>
          <w:rFonts w:asciiTheme="majorBidi" w:hAnsiTheme="majorBidi" w:cstheme="majorBidi"/>
          <w:sz w:val="22"/>
          <w:szCs w:val="22"/>
        </w:rPr>
      </w:pPr>
    </w:p>
    <w:p w14:paraId="3592BD95" w14:textId="77777777" w:rsidR="00755724" w:rsidRPr="00797FCD" w:rsidRDefault="00755724" w:rsidP="00797FCD">
      <w:pPr>
        <w:ind w:right="43"/>
        <w:jc w:val="both"/>
        <w:rPr>
          <w:sz w:val="22"/>
          <w:szCs w:val="22"/>
          <w:lang w:val="en-US"/>
        </w:rPr>
      </w:pPr>
      <w:r w:rsidRPr="00797FCD">
        <w:rPr>
          <w:sz w:val="22"/>
          <w:szCs w:val="22"/>
          <w:lang w:val="en-US"/>
        </w:rPr>
        <w:t>Dear Sir or Madam,</w:t>
      </w:r>
    </w:p>
    <w:p w14:paraId="597FE02F" w14:textId="77777777" w:rsidR="00755724" w:rsidRPr="00797FCD" w:rsidRDefault="00755724" w:rsidP="00797FCD">
      <w:pPr>
        <w:ind w:right="43" w:firstLine="720"/>
        <w:jc w:val="both"/>
        <w:rPr>
          <w:sz w:val="22"/>
          <w:szCs w:val="22"/>
        </w:rPr>
      </w:pPr>
    </w:p>
    <w:p w14:paraId="01E691B3" w14:textId="47D521ED" w:rsidR="00800421" w:rsidRDefault="00C530D7" w:rsidP="0080042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  <w:lang w:val="en-GB"/>
        </w:rPr>
      </w:pPr>
      <w:r w:rsidRPr="00797FCD">
        <w:rPr>
          <w:sz w:val="22"/>
          <w:szCs w:val="22"/>
        </w:rPr>
        <w:t xml:space="preserve">In </w:t>
      </w:r>
      <w:hyperlink r:id="rId11" w:history="1">
        <w:r w:rsidR="00D956B0" w:rsidRPr="00797FCD">
          <w:rPr>
            <w:rStyle w:val="Hyperlink"/>
            <w:sz w:val="22"/>
            <w:szCs w:val="22"/>
            <w:lang w:val="en-GB"/>
          </w:rPr>
          <w:t>decision 16/16</w:t>
        </w:r>
      </w:hyperlink>
      <w:r w:rsidRPr="00797FCD">
        <w:rPr>
          <w:sz w:val="22"/>
          <w:szCs w:val="22"/>
        </w:rPr>
        <w:t xml:space="preserve">, </w:t>
      </w:r>
      <w:r w:rsidRPr="00797FCD">
        <w:rPr>
          <w:sz w:val="22"/>
          <w:szCs w:val="22"/>
          <w:lang w:val="en-GB"/>
        </w:rPr>
        <w:t xml:space="preserve">the Conference of the Parties </w:t>
      </w:r>
      <w:r w:rsidR="003E0FD0" w:rsidRPr="00797FCD">
        <w:rPr>
          <w:sz w:val="22"/>
          <w:szCs w:val="22"/>
          <w:lang w:val="en-GB"/>
        </w:rPr>
        <w:t xml:space="preserve">(COP) </w:t>
      </w:r>
      <w:r w:rsidRPr="00797FCD">
        <w:rPr>
          <w:sz w:val="22"/>
          <w:szCs w:val="22"/>
          <w:lang w:val="en-GB"/>
        </w:rPr>
        <w:t xml:space="preserve">to the Convention on Biological Diversity </w:t>
      </w:r>
      <w:r w:rsidR="003E0FD0" w:rsidRPr="00797FCD">
        <w:rPr>
          <w:sz w:val="22"/>
          <w:szCs w:val="22"/>
          <w:lang w:val="en-GB"/>
        </w:rPr>
        <w:t xml:space="preserve">(CBD) </w:t>
      </w:r>
      <w:r w:rsidRPr="00797FCD">
        <w:rPr>
          <w:sz w:val="22"/>
          <w:szCs w:val="22"/>
        </w:rPr>
        <w:t xml:space="preserve">requested the Secretariat to develop voluntary guidelines on peer-review processes for the description of areas meeting the </w:t>
      </w:r>
      <w:r w:rsidR="00696250">
        <w:rPr>
          <w:sz w:val="22"/>
          <w:szCs w:val="22"/>
        </w:rPr>
        <w:t>criteria for ecologically or biologically significant marine areas (</w:t>
      </w:r>
      <w:r w:rsidRPr="00797FCD">
        <w:rPr>
          <w:sz w:val="22"/>
          <w:szCs w:val="22"/>
        </w:rPr>
        <w:t>EBSA</w:t>
      </w:r>
      <w:r w:rsidR="00696250">
        <w:rPr>
          <w:sz w:val="22"/>
          <w:szCs w:val="22"/>
        </w:rPr>
        <w:t>s)</w:t>
      </w:r>
      <w:r w:rsidRPr="00797FCD">
        <w:rPr>
          <w:sz w:val="22"/>
          <w:szCs w:val="22"/>
        </w:rPr>
        <w:t xml:space="preserve"> and other relevant compatible and complementary scientific criteria</w:t>
      </w:r>
      <w:r w:rsidR="00780C06" w:rsidRPr="00797FCD">
        <w:rPr>
          <w:sz w:val="22"/>
          <w:szCs w:val="22"/>
        </w:rPr>
        <w:t xml:space="preserve">, for consideration by </w:t>
      </w:r>
      <w:r w:rsidR="00877FFD" w:rsidRPr="00797FCD">
        <w:rPr>
          <w:sz w:val="22"/>
          <w:szCs w:val="22"/>
          <w:lang w:val="en-GB"/>
        </w:rPr>
        <w:t>the Subsidiary Body on Scientific, Technical and Technological Advice</w:t>
      </w:r>
      <w:r w:rsidR="003F5E6D" w:rsidRPr="00797FCD">
        <w:rPr>
          <w:sz w:val="22"/>
          <w:szCs w:val="22"/>
        </w:rPr>
        <w:t>.</w:t>
      </w:r>
      <w:r w:rsidR="00DB3A52" w:rsidRPr="00797FCD">
        <w:rPr>
          <w:sz w:val="22"/>
          <w:szCs w:val="22"/>
        </w:rPr>
        <w:t xml:space="preserve"> </w:t>
      </w:r>
      <w:r w:rsidR="00800421">
        <w:rPr>
          <w:sz w:val="22"/>
          <w:szCs w:val="22"/>
        </w:rPr>
        <w:t>In response to this request, the Secretariat prepared a draft version of these guidelines</w:t>
      </w:r>
      <w:r w:rsidR="00E855FD">
        <w:rPr>
          <w:sz w:val="22"/>
          <w:szCs w:val="22"/>
        </w:rPr>
        <w:t xml:space="preserve">, which are </w:t>
      </w:r>
      <w:r w:rsidR="00BA29E0">
        <w:rPr>
          <w:sz w:val="22"/>
          <w:szCs w:val="22"/>
        </w:rPr>
        <w:t xml:space="preserve">hereby </w:t>
      </w:r>
      <w:r w:rsidR="00E855FD">
        <w:rPr>
          <w:sz w:val="22"/>
          <w:szCs w:val="22"/>
        </w:rPr>
        <w:t>being made available for peer review.</w:t>
      </w:r>
      <w:r w:rsidR="00800421">
        <w:rPr>
          <w:sz w:val="22"/>
          <w:szCs w:val="22"/>
          <w:lang w:val="en-GB"/>
        </w:rPr>
        <w:t xml:space="preserve"> </w:t>
      </w:r>
    </w:p>
    <w:p w14:paraId="1C901845" w14:textId="05703F1F" w:rsidR="0060009F" w:rsidRPr="00797FCD" w:rsidRDefault="0060009F" w:rsidP="0080042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15337CF9" w14:textId="63847069" w:rsidR="00800421" w:rsidRDefault="002405BE" w:rsidP="00F632B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Parties, other Governments</w:t>
      </w:r>
      <w:r w:rsidR="00732560" w:rsidRPr="00797FCD">
        <w:rPr>
          <w:sz w:val="22"/>
          <w:szCs w:val="22"/>
          <w:lang w:val="en-GB"/>
        </w:rPr>
        <w:t>, indigenous peoples and local communities, and relevant organizations are invited to</w:t>
      </w:r>
      <w:r w:rsidR="00BA29E0">
        <w:rPr>
          <w:sz w:val="22"/>
          <w:szCs w:val="22"/>
          <w:lang w:val="en-GB"/>
        </w:rPr>
        <w:t xml:space="preserve"> review </w:t>
      </w:r>
      <w:r w:rsidR="00732560" w:rsidRPr="00797FCD">
        <w:rPr>
          <w:sz w:val="22"/>
          <w:szCs w:val="22"/>
          <w:lang w:val="en-GB"/>
        </w:rPr>
        <w:t xml:space="preserve">the </w:t>
      </w:r>
      <w:r w:rsidR="00797FCD" w:rsidRPr="00797FCD">
        <w:rPr>
          <w:sz w:val="22"/>
          <w:szCs w:val="22"/>
          <w:lang w:val="en-GB"/>
        </w:rPr>
        <w:t>draft</w:t>
      </w:r>
      <w:r w:rsidR="00732560" w:rsidRPr="00797FCD">
        <w:rPr>
          <w:sz w:val="22"/>
          <w:szCs w:val="22"/>
          <w:lang w:val="en-GB"/>
        </w:rPr>
        <w:t xml:space="preserve"> guidelines, which are </w:t>
      </w:r>
      <w:r w:rsidR="00732560" w:rsidRPr="008B2B7C">
        <w:rPr>
          <w:sz w:val="22"/>
          <w:szCs w:val="22"/>
          <w:lang w:val="en-GB"/>
        </w:rPr>
        <w:t xml:space="preserve">available </w:t>
      </w:r>
      <w:hyperlink r:id="rId12" w:history="1">
        <w:r w:rsidR="00732560" w:rsidRPr="008B2B7C">
          <w:rPr>
            <w:rStyle w:val="Hyperlink"/>
            <w:sz w:val="22"/>
            <w:szCs w:val="22"/>
            <w:lang w:val="en-GB"/>
          </w:rPr>
          <w:t>h</w:t>
        </w:r>
        <w:r w:rsidR="00A51477">
          <w:rPr>
            <w:rStyle w:val="Hyperlink"/>
            <w:sz w:val="22"/>
            <w:szCs w:val="22"/>
            <w:lang w:val="en-GB"/>
          </w:rPr>
          <w:t>ere</w:t>
        </w:r>
      </w:hyperlink>
      <w:r w:rsidR="00221000" w:rsidRPr="008B2B7C">
        <w:rPr>
          <w:sz w:val="22"/>
          <w:szCs w:val="22"/>
          <w:lang w:val="en-GB"/>
        </w:rPr>
        <w:t>.</w:t>
      </w:r>
      <w:r w:rsidR="00BA29E0" w:rsidRPr="008B2B7C">
        <w:rPr>
          <w:sz w:val="22"/>
          <w:szCs w:val="22"/>
          <w:lang w:val="en-GB"/>
        </w:rPr>
        <w:t xml:space="preserve"> </w:t>
      </w:r>
      <w:r w:rsidR="00E855FD" w:rsidRPr="008B2B7C">
        <w:rPr>
          <w:sz w:val="22"/>
          <w:szCs w:val="22"/>
        </w:rPr>
        <w:t>A background</w:t>
      </w:r>
      <w:r w:rsidR="00E855FD">
        <w:rPr>
          <w:sz w:val="22"/>
          <w:szCs w:val="22"/>
        </w:rPr>
        <w:t xml:space="preserve"> document (available </w:t>
      </w:r>
      <w:hyperlink r:id="rId13" w:history="1">
        <w:r w:rsidR="00E855FD" w:rsidRPr="002E735C">
          <w:rPr>
            <w:rStyle w:val="Hyperlink"/>
            <w:sz w:val="22"/>
            <w:szCs w:val="22"/>
          </w:rPr>
          <w:t>here</w:t>
        </w:r>
      </w:hyperlink>
      <w:r w:rsidR="002E735C">
        <w:rPr>
          <w:sz w:val="22"/>
          <w:szCs w:val="22"/>
        </w:rPr>
        <w:t>)</w:t>
      </w:r>
      <w:r w:rsidR="00E855FD">
        <w:rPr>
          <w:sz w:val="22"/>
          <w:szCs w:val="22"/>
        </w:rPr>
        <w:t xml:space="preserve"> </w:t>
      </w:r>
      <w:r w:rsidR="00E855FD">
        <w:rPr>
          <w:sz w:val="22"/>
          <w:szCs w:val="22"/>
          <w:lang w:val="en-GB"/>
        </w:rPr>
        <w:t xml:space="preserve">has also been prepared to provide further information </w:t>
      </w:r>
      <w:r w:rsidR="00083D10">
        <w:rPr>
          <w:sz w:val="22"/>
          <w:szCs w:val="22"/>
          <w:lang w:val="en-GB"/>
        </w:rPr>
        <w:t>on</w:t>
      </w:r>
      <w:r w:rsidR="00E855FD">
        <w:rPr>
          <w:sz w:val="22"/>
          <w:szCs w:val="22"/>
          <w:lang w:val="en-GB"/>
        </w:rPr>
        <w:t xml:space="preserve"> the issues addressed in the guidelines. </w:t>
      </w:r>
    </w:p>
    <w:p w14:paraId="035E0410" w14:textId="77777777" w:rsidR="00E855FD" w:rsidRPr="00797FCD" w:rsidRDefault="00E855FD" w:rsidP="0080042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</w:p>
    <w:p w14:paraId="7BA04AAB" w14:textId="39E7C95F" w:rsidR="00097318" w:rsidRPr="00E855FD" w:rsidRDefault="005D5278" w:rsidP="00E855FD">
      <w:pPr>
        <w:ind w:firstLine="720"/>
        <w:jc w:val="both"/>
        <w:rPr>
          <w:rFonts w:asciiTheme="majorBidi" w:hAnsiTheme="majorBidi" w:cstheme="majorBidi"/>
          <w:sz w:val="22"/>
          <w:szCs w:val="22"/>
        </w:rPr>
      </w:pPr>
      <w:r w:rsidRPr="00797FCD">
        <w:rPr>
          <w:rFonts w:asciiTheme="majorBidi" w:hAnsiTheme="majorBidi" w:cstheme="majorBidi"/>
          <w:sz w:val="22"/>
          <w:szCs w:val="22"/>
        </w:rPr>
        <w:t xml:space="preserve">Comments must be submitted by </w:t>
      </w:r>
      <w:r w:rsidR="001663D4" w:rsidRPr="007C4411">
        <w:rPr>
          <w:rFonts w:asciiTheme="majorBidi" w:hAnsiTheme="majorBidi" w:cstheme="majorBidi"/>
          <w:b/>
          <w:bCs/>
          <w:sz w:val="22"/>
          <w:szCs w:val="22"/>
        </w:rPr>
        <w:t>2</w:t>
      </w:r>
      <w:r w:rsidR="00BF0D0C">
        <w:rPr>
          <w:rFonts w:asciiTheme="majorBidi" w:hAnsiTheme="majorBidi" w:cstheme="majorBidi"/>
          <w:b/>
          <w:bCs/>
          <w:sz w:val="22"/>
          <w:szCs w:val="22"/>
        </w:rPr>
        <w:t>6</w:t>
      </w:r>
      <w:r w:rsidR="001663D4" w:rsidRPr="007C4411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7C4411" w:rsidRPr="007C4411">
        <w:rPr>
          <w:rFonts w:asciiTheme="majorBidi" w:hAnsiTheme="majorBidi" w:cstheme="majorBidi"/>
          <w:b/>
          <w:bCs/>
          <w:sz w:val="22"/>
          <w:szCs w:val="22"/>
        </w:rPr>
        <w:t>February 2026</w:t>
      </w:r>
      <w:r w:rsidRPr="00797FCD">
        <w:rPr>
          <w:rFonts w:asciiTheme="majorBidi" w:hAnsiTheme="majorBidi" w:cstheme="majorBidi"/>
          <w:sz w:val="22"/>
          <w:szCs w:val="22"/>
        </w:rPr>
        <w:t xml:space="preserve"> </w:t>
      </w:r>
      <w:r w:rsidRPr="00E855FD">
        <w:rPr>
          <w:sz w:val="22"/>
          <w:szCs w:val="22"/>
        </w:rPr>
        <w:t xml:space="preserve">using the template provided in the annex to this notification. </w:t>
      </w:r>
      <w:r w:rsidR="00E855FD" w:rsidRPr="00E855FD">
        <w:rPr>
          <w:color w:val="212529"/>
          <w:sz w:val="22"/>
          <w:szCs w:val="22"/>
          <w:shd w:val="clear" w:color="auto" w:fill="FFFFFF"/>
        </w:rPr>
        <w:t>Only comments using this template will be accepted.</w:t>
      </w:r>
      <w:r w:rsidR="00E855FD" w:rsidRPr="00E855FD">
        <w:rPr>
          <w:sz w:val="22"/>
          <w:szCs w:val="22"/>
        </w:rPr>
        <w:t xml:space="preserve"> </w:t>
      </w:r>
      <w:r w:rsidRPr="00E855FD">
        <w:rPr>
          <w:sz w:val="22"/>
          <w:szCs w:val="22"/>
        </w:rPr>
        <w:t>The</w:t>
      </w:r>
      <w:r w:rsidRPr="00797FCD">
        <w:rPr>
          <w:rFonts w:asciiTheme="majorBidi" w:hAnsiTheme="majorBidi" w:cstheme="majorBidi"/>
          <w:sz w:val="22"/>
          <w:szCs w:val="22"/>
        </w:rPr>
        <w:t xml:space="preserve"> template may be uploaded through the </w:t>
      </w:r>
      <w:r w:rsidR="00536487" w:rsidRPr="00797FCD">
        <w:rPr>
          <w:rFonts w:asciiTheme="majorBidi" w:hAnsiTheme="majorBidi" w:cstheme="majorBidi"/>
          <w:sz w:val="22"/>
          <w:szCs w:val="22"/>
        </w:rPr>
        <w:t>c</w:t>
      </w:r>
      <w:r w:rsidRPr="00797FCD">
        <w:rPr>
          <w:rFonts w:asciiTheme="majorBidi" w:hAnsiTheme="majorBidi" w:cstheme="majorBidi"/>
          <w:sz w:val="22"/>
          <w:szCs w:val="22"/>
        </w:rPr>
        <w:t>learing-</w:t>
      </w:r>
      <w:r w:rsidR="00536487" w:rsidRPr="00797FCD">
        <w:rPr>
          <w:rFonts w:asciiTheme="majorBidi" w:hAnsiTheme="majorBidi" w:cstheme="majorBidi"/>
          <w:sz w:val="22"/>
          <w:szCs w:val="22"/>
        </w:rPr>
        <w:t>h</w:t>
      </w:r>
      <w:r w:rsidRPr="00797FCD">
        <w:rPr>
          <w:rFonts w:asciiTheme="majorBidi" w:hAnsiTheme="majorBidi" w:cstheme="majorBidi"/>
          <w:sz w:val="22"/>
          <w:szCs w:val="22"/>
        </w:rPr>
        <w:t xml:space="preserve">ouse </w:t>
      </w:r>
      <w:r w:rsidR="00536487" w:rsidRPr="00797FCD">
        <w:rPr>
          <w:rFonts w:asciiTheme="majorBidi" w:hAnsiTheme="majorBidi" w:cstheme="majorBidi"/>
          <w:sz w:val="22"/>
          <w:szCs w:val="22"/>
        </w:rPr>
        <w:t>m</w:t>
      </w:r>
      <w:r w:rsidRPr="00797FCD">
        <w:rPr>
          <w:rFonts w:asciiTheme="majorBidi" w:hAnsiTheme="majorBidi" w:cstheme="majorBidi"/>
          <w:sz w:val="22"/>
          <w:szCs w:val="22"/>
        </w:rPr>
        <w:t>echanism</w:t>
      </w:r>
      <w:r w:rsidR="00536487" w:rsidRPr="00797FCD">
        <w:rPr>
          <w:rFonts w:asciiTheme="majorBidi" w:hAnsiTheme="majorBidi" w:cstheme="majorBidi"/>
          <w:sz w:val="22"/>
          <w:szCs w:val="22"/>
        </w:rPr>
        <w:t xml:space="preserve"> (CHM)</w:t>
      </w:r>
      <w:r w:rsidRPr="00797FCD">
        <w:rPr>
          <w:rFonts w:asciiTheme="majorBidi" w:hAnsiTheme="majorBidi" w:cstheme="majorBidi"/>
          <w:sz w:val="22"/>
          <w:szCs w:val="22"/>
        </w:rPr>
        <w:t xml:space="preserve">, using </w:t>
      </w:r>
      <w:hyperlink r:id="rId14" w:history="1">
        <w:r w:rsidRPr="00B65BC6">
          <w:rPr>
            <w:rStyle w:val="Hyperlink"/>
            <w:rFonts w:asciiTheme="majorBidi" w:hAnsiTheme="majorBidi" w:cstheme="majorBidi"/>
            <w:sz w:val="22"/>
            <w:szCs w:val="22"/>
          </w:rPr>
          <w:t>this link</w:t>
        </w:r>
      </w:hyperlink>
      <w:r w:rsidRPr="00B65BC6">
        <w:rPr>
          <w:sz w:val="22"/>
          <w:szCs w:val="22"/>
        </w:rPr>
        <w:t>,</w:t>
      </w:r>
      <w:r w:rsidRPr="00797FCD">
        <w:rPr>
          <w:sz w:val="22"/>
          <w:szCs w:val="22"/>
        </w:rPr>
        <w:t xml:space="preserve"> or </w:t>
      </w:r>
      <w:r w:rsidRPr="00797FCD">
        <w:rPr>
          <w:rFonts w:asciiTheme="majorBidi" w:hAnsiTheme="majorBidi" w:cstheme="majorBidi"/>
          <w:sz w:val="22"/>
          <w:szCs w:val="22"/>
        </w:rPr>
        <w:t>sent by e-mail to the Secretariat (</w:t>
      </w:r>
      <w:hyperlink r:id="rId15" w:history="1">
        <w:r w:rsidRPr="00797FCD">
          <w:rPr>
            <w:rStyle w:val="Hyperlink"/>
            <w:rFonts w:asciiTheme="majorBidi" w:hAnsiTheme="majorBidi" w:cstheme="majorBidi"/>
            <w:sz w:val="22"/>
            <w:szCs w:val="22"/>
          </w:rPr>
          <w:t>secretariat@cbd.int</w:t>
        </w:r>
      </w:hyperlink>
      <w:r w:rsidRPr="00797FCD">
        <w:rPr>
          <w:rFonts w:asciiTheme="majorBidi" w:hAnsiTheme="majorBidi" w:cstheme="majorBidi"/>
          <w:sz w:val="22"/>
          <w:szCs w:val="22"/>
        </w:rPr>
        <w:t xml:space="preserve">) if technical problems </w:t>
      </w:r>
      <w:r w:rsidR="00536487" w:rsidRPr="00797FCD">
        <w:rPr>
          <w:rFonts w:asciiTheme="majorBidi" w:hAnsiTheme="majorBidi" w:cstheme="majorBidi"/>
          <w:sz w:val="22"/>
          <w:szCs w:val="22"/>
        </w:rPr>
        <w:t>prevent the use of the CHM.</w:t>
      </w:r>
      <w:r w:rsidR="00E855FD">
        <w:rPr>
          <w:rFonts w:asciiTheme="majorBidi" w:hAnsiTheme="majorBidi" w:cstheme="majorBidi"/>
          <w:sz w:val="22"/>
          <w:szCs w:val="22"/>
        </w:rPr>
        <w:t xml:space="preserve"> </w:t>
      </w:r>
      <w:r w:rsidR="00097318" w:rsidRPr="00797FCD">
        <w:rPr>
          <w:sz w:val="22"/>
          <w:szCs w:val="22"/>
        </w:rPr>
        <w:t xml:space="preserve">Comments received will be publicly available on the </w:t>
      </w:r>
      <w:r w:rsidR="00BA29E0">
        <w:rPr>
          <w:sz w:val="22"/>
          <w:szCs w:val="22"/>
        </w:rPr>
        <w:t>CHM.</w:t>
      </w:r>
      <w:r w:rsidR="00097318" w:rsidRPr="00797FCD">
        <w:rPr>
          <w:sz w:val="22"/>
          <w:szCs w:val="22"/>
        </w:rPr>
        <w:t xml:space="preserve"> </w:t>
      </w:r>
    </w:p>
    <w:p w14:paraId="4F24486E" w14:textId="77777777" w:rsidR="00D15CC9" w:rsidRPr="00797FCD" w:rsidRDefault="00D15CC9" w:rsidP="0080042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</w:p>
    <w:p w14:paraId="3F0CAFC1" w14:textId="29CF9B93" w:rsidR="00755724" w:rsidRPr="00797FCD" w:rsidRDefault="00755724" w:rsidP="0080042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212529"/>
          <w:sz w:val="22"/>
          <w:szCs w:val="22"/>
        </w:rPr>
      </w:pPr>
      <w:r w:rsidRPr="00797FCD">
        <w:rPr>
          <w:color w:val="212529"/>
          <w:sz w:val="22"/>
          <w:szCs w:val="22"/>
        </w:rPr>
        <w:t>Please accept, Sir, Madam, the assurances of my highest consideration.</w:t>
      </w:r>
    </w:p>
    <w:p w14:paraId="64BF58A7" w14:textId="0A52365B" w:rsidR="00755724" w:rsidRPr="00797FCD" w:rsidRDefault="00755724" w:rsidP="00800421">
      <w:pPr>
        <w:jc w:val="both"/>
        <w:rPr>
          <w:sz w:val="22"/>
          <w:szCs w:val="22"/>
        </w:rPr>
      </w:pPr>
    </w:p>
    <w:p w14:paraId="1BB8DAD5" w14:textId="22EB7BA8" w:rsidR="00755724" w:rsidRPr="00797FCD" w:rsidRDefault="00755724" w:rsidP="00800421">
      <w:pPr>
        <w:jc w:val="both"/>
        <w:rPr>
          <w:sz w:val="22"/>
          <w:szCs w:val="22"/>
        </w:rPr>
      </w:pPr>
    </w:p>
    <w:p w14:paraId="1DAFE0E4" w14:textId="70B8B127" w:rsidR="00755724" w:rsidRPr="00797FCD" w:rsidRDefault="00755724" w:rsidP="00800421">
      <w:pPr>
        <w:ind w:left="2160" w:firstLine="720"/>
        <w:jc w:val="both"/>
        <w:rPr>
          <w:sz w:val="22"/>
          <w:szCs w:val="22"/>
        </w:rPr>
      </w:pPr>
    </w:p>
    <w:p w14:paraId="7F53578D" w14:textId="5723833F" w:rsidR="00755724" w:rsidRPr="00797FCD" w:rsidRDefault="00F2601F" w:rsidP="00800421">
      <w:pPr>
        <w:ind w:left="5103" w:right="48" w:firstLine="657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 </w:t>
      </w:r>
      <w:r w:rsidR="0066554C">
        <w:rPr>
          <w:sz w:val="22"/>
          <w:szCs w:val="22"/>
          <w:lang w:val="en-US"/>
        </w:rPr>
        <w:tab/>
      </w:r>
      <w:r w:rsidR="003D6435">
        <w:rPr>
          <w:sz w:val="22"/>
          <w:szCs w:val="22"/>
          <w:lang w:val="en-US"/>
        </w:rPr>
        <w:t>(</w:t>
      </w:r>
      <w:r w:rsidR="003D6435" w:rsidRPr="003D6435">
        <w:rPr>
          <w:i/>
          <w:iCs/>
          <w:sz w:val="22"/>
          <w:szCs w:val="22"/>
          <w:lang w:val="en-US"/>
        </w:rPr>
        <w:t>Signed</w:t>
      </w:r>
      <w:r w:rsidR="003D6435">
        <w:rPr>
          <w:sz w:val="22"/>
          <w:szCs w:val="22"/>
          <w:lang w:val="en-US"/>
        </w:rPr>
        <w:t>)</w:t>
      </w:r>
      <w:r w:rsidR="0066554C">
        <w:rPr>
          <w:sz w:val="22"/>
          <w:szCs w:val="22"/>
          <w:lang w:val="en-US"/>
        </w:rPr>
        <w:t xml:space="preserve"> </w:t>
      </w:r>
      <w:r w:rsidR="00755724" w:rsidRPr="00797FCD">
        <w:rPr>
          <w:sz w:val="22"/>
          <w:szCs w:val="22"/>
          <w:lang w:val="en-US"/>
        </w:rPr>
        <w:t>Astrid Schomaker</w:t>
      </w:r>
    </w:p>
    <w:p w14:paraId="3B52BC6D" w14:textId="7E656E92" w:rsidR="00755724" w:rsidRPr="00797FCD" w:rsidRDefault="00755724" w:rsidP="0066554C">
      <w:pPr>
        <w:ind w:left="5823" w:right="48" w:firstLine="657"/>
        <w:jc w:val="both"/>
        <w:rPr>
          <w:sz w:val="22"/>
          <w:szCs w:val="22"/>
        </w:rPr>
      </w:pPr>
      <w:r w:rsidRPr="00797FCD">
        <w:rPr>
          <w:sz w:val="22"/>
          <w:szCs w:val="22"/>
        </w:rPr>
        <w:t>Executive Secretary</w:t>
      </w:r>
    </w:p>
    <w:p w14:paraId="70137358" w14:textId="77777777" w:rsidR="00755724" w:rsidRPr="00797FCD" w:rsidRDefault="00755724" w:rsidP="00797FCD">
      <w:pPr>
        <w:ind w:right="44"/>
        <w:jc w:val="both"/>
        <w:rPr>
          <w:sz w:val="22"/>
          <w:szCs w:val="22"/>
        </w:rPr>
      </w:pPr>
    </w:p>
    <w:p w14:paraId="59CC3CF0" w14:textId="77777777" w:rsidR="00755724" w:rsidRPr="00797FCD" w:rsidRDefault="00755724" w:rsidP="00797FCD">
      <w:pPr>
        <w:pStyle w:val="NoSpacing"/>
        <w:jc w:val="both"/>
        <w:rPr>
          <w:rFonts w:asciiTheme="majorBidi" w:hAnsiTheme="majorBidi" w:cstheme="majorBidi"/>
          <w:sz w:val="22"/>
          <w:szCs w:val="22"/>
        </w:rPr>
      </w:pPr>
    </w:p>
    <w:p w14:paraId="6ABC12D5" w14:textId="77777777" w:rsidR="00F54564" w:rsidRPr="00797FCD" w:rsidRDefault="00F54564" w:rsidP="00797FCD">
      <w:pPr>
        <w:pStyle w:val="NoSpacing"/>
        <w:jc w:val="both"/>
        <w:rPr>
          <w:rFonts w:asciiTheme="majorBidi" w:hAnsiTheme="majorBidi" w:cstheme="majorBidi"/>
          <w:sz w:val="22"/>
          <w:szCs w:val="22"/>
        </w:rPr>
      </w:pPr>
    </w:p>
    <w:p w14:paraId="10350A1D" w14:textId="2E21FF6F" w:rsidR="00F54564" w:rsidRPr="00797FCD" w:rsidRDefault="00F54564" w:rsidP="00797FCD">
      <w:pPr>
        <w:pStyle w:val="NoSpacing"/>
        <w:jc w:val="both"/>
        <w:rPr>
          <w:rFonts w:asciiTheme="majorBidi" w:hAnsiTheme="majorBidi" w:cstheme="majorBidi"/>
          <w:sz w:val="22"/>
          <w:szCs w:val="22"/>
        </w:rPr>
      </w:pPr>
    </w:p>
    <w:p w14:paraId="06CC086F" w14:textId="77777777" w:rsidR="00F54564" w:rsidRPr="00F54564" w:rsidRDefault="00F54564" w:rsidP="00F54564">
      <w:pPr>
        <w:rPr>
          <w:sz w:val="21"/>
          <w:szCs w:val="21"/>
          <w:lang w:val="en-CA"/>
        </w:rPr>
      </w:pPr>
    </w:p>
    <w:p w14:paraId="3E246350" w14:textId="77777777" w:rsidR="00F54564" w:rsidRDefault="00F54564" w:rsidP="00F54564">
      <w:pPr>
        <w:rPr>
          <w:i/>
          <w:iCs/>
          <w:sz w:val="21"/>
          <w:szCs w:val="21"/>
          <w:lang w:val="en-CA"/>
        </w:rPr>
      </w:pPr>
    </w:p>
    <w:p w14:paraId="24466F43" w14:textId="77777777" w:rsidR="00F54564" w:rsidRDefault="00F54564" w:rsidP="00F54564">
      <w:pPr>
        <w:rPr>
          <w:i/>
          <w:iCs/>
          <w:sz w:val="21"/>
          <w:szCs w:val="21"/>
          <w:lang w:val="en-CA"/>
        </w:rPr>
      </w:pPr>
    </w:p>
    <w:p w14:paraId="1F5B0C7D" w14:textId="249E7624" w:rsidR="000037C7" w:rsidRDefault="000037C7" w:rsidP="00F54564">
      <w:pPr>
        <w:rPr>
          <w:sz w:val="21"/>
          <w:szCs w:val="21"/>
          <w:lang w:val="en-CA"/>
        </w:rPr>
      </w:pPr>
    </w:p>
    <w:p w14:paraId="6E271AF7" w14:textId="77777777" w:rsidR="000037C7" w:rsidRDefault="000037C7">
      <w:pPr>
        <w:rPr>
          <w:sz w:val="21"/>
          <w:szCs w:val="21"/>
          <w:lang w:val="en-CA"/>
        </w:rPr>
      </w:pPr>
      <w:r>
        <w:rPr>
          <w:sz w:val="21"/>
          <w:szCs w:val="21"/>
          <w:lang w:val="en-CA"/>
        </w:rPr>
        <w:br w:type="page"/>
      </w:r>
    </w:p>
    <w:p w14:paraId="5B115D48" w14:textId="77777777" w:rsidR="000037C7" w:rsidRDefault="000037C7" w:rsidP="000037C7">
      <w:pPr>
        <w:pStyle w:val="NormalWeb"/>
        <w:jc w:val="center"/>
        <w:rPr>
          <w:b/>
          <w:bCs/>
        </w:rPr>
      </w:pPr>
      <w:r>
        <w:rPr>
          <w:b/>
          <w:bCs/>
        </w:rPr>
        <w:lastRenderedPageBreak/>
        <w:t>TEMPLATE FOR PEER-REVIEW COMMENTS</w:t>
      </w:r>
    </w:p>
    <w:p w14:paraId="443483A0" w14:textId="77777777" w:rsidR="000037C7" w:rsidRDefault="000037C7" w:rsidP="000037C7">
      <w:pPr>
        <w:pStyle w:val="NormalWeb"/>
        <w:jc w:val="center"/>
        <w:rPr>
          <w:b/>
          <w:bCs/>
        </w:rPr>
      </w:pPr>
      <w:r>
        <w:rPr>
          <w:b/>
          <w:bCs/>
        </w:rPr>
        <w:t>on</w:t>
      </w:r>
    </w:p>
    <w:p w14:paraId="2DAA5D41" w14:textId="77777777" w:rsidR="000037C7" w:rsidRDefault="000037C7" w:rsidP="000037C7">
      <w:pPr>
        <w:jc w:val="center"/>
        <w:rPr>
          <w:b/>
          <w:bCs/>
          <w:u w:val="single"/>
        </w:rPr>
      </w:pPr>
      <w:r w:rsidRPr="0030415F">
        <w:rPr>
          <w:b/>
          <w:bCs/>
          <w:u w:val="single"/>
        </w:rPr>
        <w:t xml:space="preserve">Draft </w:t>
      </w:r>
      <w:r>
        <w:rPr>
          <w:b/>
          <w:bCs/>
          <w:u w:val="single"/>
        </w:rPr>
        <w:t>V</w:t>
      </w:r>
      <w:r w:rsidRPr="0030415F">
        <w:rPr>
          <w:b/>
          <w:bCs/>
          <w:u w:val="single"/>
        </w:rPr>
        <w:t xml:space="preserve">oluntary </w:t>
      </w:r>
      <w:r>
        <w:rPr>
          <w:b/>
          <w:bCs/>
          <w:u w:val="single"/>
        </w:rPr>
        <w:t>G</w:t>
      </w:r>
      <w:r w:rsidRPr="0030415F">
        <w:rPr>
          <w:b/>
          <w:bCs/>
          <w:u w:val="single"/>
        </w:rPr>
        <w:t xml:space="preserve">uidelines on </w:t>
      </w:r>
      <w:r>
        <w:rPr>
          <w:b/>
          <w:bCs/>
          <w:u w:val="single"/>
        </w:rPr>
        <w:t>P</w:t>
      </w:r>
      <w:r w:rsidRPr="0030415F">
        <w:rPr>
          <w:b/>
          <w:bCs/>
          <w:u w:val="single"/>
        </w:rPr>
        <w:t>eer-</w:t>
      </w:r>
      <w:r>
        <w:rPr>
          <w:b/>
          <w:bCs/>
          <w:u w:val="single"/>
        </w:rPr>
        <w:t>R</w:t>
      </w:r>
      <w:r w:rsidRPr="0030415F">
        <w:rPr>
          <w:b/>
          <w:bCs/>
          <w:u w:val="single"/>
        </w:rPr>
        <w:t xml:space="preserve">eview </w:t>
      </w:r>
      <w:r>
        <w:rPr>
          <w:b/>
          <w:bCs/>
          <w:u w:val="single"/>
        </w:rPr>
        <w:t>P</w:t>
      </w:r>
      <w:r w:rsidRPr="0030415F">
        <w:rPr>
          <w:b/>
          <w:bCs/>
          <w:u w:val="single"/>
        </w:rPr>
        <w:t xml:space="preserve">rocesses for the </w:t>
      </w:r>
      <w:r>
        <w:rPr>
          <w:b/>
          <w:bCs/>
          <w:u w:val="single"/>
        </w:rPr>
        <w:t>D</w:t>
      </w:r>
      <w:r w:rsidRPr="0030415F">
        <w:rPr>
          <w:b/>
          <w:bCs/>
          <w:u w:val="single"/>
        </w:rPr>
        <w:t xml:space="preserve">escription of </w:t>
      </w:r>
    </w:p>
    <w:p w14:paraId="7BC84F11" w14:textId="77777777" w:rsidR="000037C7" w:rsidRDefault="000037C7" w:rsidP="000037C7">
      <w:pPr>
        <w:jc w:val="center"/>
        <w:rPr>
          <w:b/>
          <w:bCs/>
          <w:u w:val="single"/>
        </w:rPr>
      </w:pPr>
      <w:r w:rsidRPr="0030415F">
        <w:rPr>
          <w:b/>
          <w:bCs/>
          <w:u w:val="single"/>
        </w:rPr>
        <w:t xml:space="preserve">Areas Meeting the </w:t>
      </w:r>
      <w:r>
        <w:rPr>
          <w:b/>
          <w:bCs/>
          <w:u w:val="single"/>
        </w:rPr>
        <w:t>C</w:t>
      </w:r>
      <w:r w:rsidRPr="0030415F">
        <w:rPr>
          <w:b/>
          <w:bCs/>
          <w:u w:val="single"/>
        </w:rPr>
        <w:t xml:space="preserve">riteria for </w:t>
      </w:r>
      <w:r>
        <w:rPr>
          <w:b/>
          <w:bCs/>
          <w:u w:val="single"/>
        </w:rPr>
        <w:t>E</w:t>
      </w:r>
      <w:r w:rsidRPr="0030415F">
        <w:rPr>
          <w:b/>
          <w:bCs/>
          <w:u w:val="single"/>
        </w:rPr>
        <w:t xml:space="preserve">cologically or </w:t>
      </w:r>
      <w:r>
        <w:rPr>
          <w:b/>
          <w:bCs/>
          <w:u w:val="single"/>
        </w:rPr>
        <w:t>B</w:t>
      </w:r>
      <w:r w:rsidRPr="0030415F">
        <w:rPr>
          <w:b/>
          <w:bCs/>
          <w:u w:val="single"/>
        </w:rPr>
        <w:t xml:space="preserve">iologically Significant Marine Areas (EBSAs) </w:t>
      </w:r>
    </w:p>
    <w:p w14:paraId="4E8E31D1" w14:textId="77777777" w:rsidR="000037C7" w:rsidRPr="0030415F" w:rsidRDefault="000037C7" w:rsidP="000037C7">
      <w:pPr>
        <w:jc w:val="center"/>
        <w:rPr>
          <w:b/>
          <w:bCs/>
          <w:u w:val="single"/>
        </w:rPr>
      </w:pPr>
      <w:r w:rsidRPr="0030415F">
        <w:rPr>
          <w:b/>
          <w:bCs/>
          <w:u w:val="single"/>
        </w:rPr>
        <w:t>and Other Relevant Compatible and Complementary Scientific Criteria</w:t>
      </w:r>
    </w:p>
    <w:p w14:paraId="4019F578" w14:textId="77777777" w:rsidR="000037C7" w:rsidRDefault="000037C7" w:rsidP="000037C7">
      <w:pPr>
        <w:pStyle w:val="NormalWeb"/>
      </w:pPr>
      <w:r>
        <w:rPr>
          <w:color w:val="EE0000"/>
        </w:rPr>
        <w:t xml:space="preserve">Kindly submit the peer review comments in </w:t>
      </w:r>
      <w:r w:rsidRPr="00BA7514">
        <w:rPr>
          <w:b/>
          <w:bCs/>
          <w:color w:val="EE0000"/>
        </w:rPr>
        <w:t>WORD</w:t>
      </w:r>
      <w:r>
        <w:rPr>
          <w:color w:val="EE0000"/>
        </w:rPr>
        <w:t xml:space="preserve"> format. Please do not provide comments on editorial issues.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037C7" w14:paraId="09766E83" w14:textId="77777777" w:rsidTr="00686876">
        <w:tc>
          <w:tcPr>
            <w:tcW w:w="8828" w:type="dxa"/>
            <w:gridSpan w:val="2"/>
            <w:shd w:val="clear" w:color="auto" w:fill="BFBFBF" w:themeFill="background1" w:themeFillShade="BF"/>
          </w:tcPr>
          <w:p w14:paraId="3EEACE91" w14:textId="77777777" w:rsidR="000037C7" w:rsidRPr="00AA6714" w:rsidRDefault="000037C7" w:rsidP="00686876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AA6714">
              <w:rPr>
                <w:b/>
                <w:bCs/>
              </w:rPr>
              <w:t>Contact information:</w:t>
            </w:r>
          </w:p>
          <w:p w14:paraId="51035F93" w14:textId="77777777" w:rsidR="000037C7" w:rsidRDefault="000037C7" w:rsidP="00686876">
            <w:pPr>
              <w:pStyle w:val="NormalWeb"/>
              <w:spacing w:before="0" w:beforeAutospacing="0" w:after="0" w:afterAutospacing="0"/>
            </w:pPr>
          </w:p>
        </w:tc>
      </w:tr>
      <w:tr w:rsidR="000037C7" w14:paraId="4EBE8C97" w14:textId="77777777" w:rsidTr="00686876">
        <w:tc>
          <w:tcPr>
            <w:tcW w:w="4414" w:type="dxa"/>
          </w:tcPr>
          <w:p w14:paraId="1F7A3E7B" w14:textId="77777777" w:rsidR="000037C7" w:rsidRPr="00AA6714" w:rsidRDefault="000037C7" w:rsidP="00686876">
            <w:pPr>
              <w:pStyle w:val="NormalWeb"/>
              <w:rPr>
                <w:b/>
                <w:bCs/>
              </w:rPr>
            </w:pPr>
            <w:r w:rsidRPr="00AA6714">
              <w:rPr>
                <w:b/>
                <w:bCs/>
              </w:rPr>
              <w:t>Surname</w:t>
            </w:r>
          </w:p>
        </w:tc>
        <w:tc>
          <w:tcPr>
            <w:tcW w:w="4414" w:type="dxa"/>
          </w:tcPr>
          <w:p w14:paraId="2FBBB293" w14:textId="77777777" w:rsidR="000037C7" w:rsidRDefault="000037C7" w:rsidP="00686876">
            <w:pPr>
              <w:pStyle w:val="NormalWeb"/>
            </w:pPr>
          </w:p>
        </w:tc>
      </w:tr>
      <w:tr w:rsidR="000037C7" w14:paraId="2426078A" w14:textId="77777777" w:rsidTr="00686876">
        <w:tc>
          <w:tcPr>
            <w:tcW w:w="4414" w:type="dxa"/>
          </w:tcPr>
          <w:p w14:paraId="7F2458DD" w14:textId="77777777" w:rsidR="000037C7" w:rsidRPr="00AA6714" w:rsidRDefault="000037C7" w:rsidP="00686876">
            <w:pPr>
              <w:pStyle w:val="NormalWeb"/>
              <w:rPr>
                <w:b/>
                <w:bCs/>
              </w:rPr>
            </w:pPr>
          </w:p>
        </w:tc>
        <w:tc>
          <w:tcPr>
            <w:tcW w:w="4414" w:type="dxa"/>
          </w:tcPr>
          <w:p w14:paraId="30721896" w14:textId="77777777" w:rsidR="000037C7" w:rsidRDefault="000037C7" w:rsidP="00686876">
            <w:pPr>
              <w:pStyle w:val="NormalWeb"/>
            </w:pPr>
          </w:p>
        </w:tc>
      </w:tr>
      <w:tr w:rsidR="000037C7" w14:paraId="1788D449" w14:textId="77777777" w:rsidTr="00686876">
        <w:tc>
          <w:tcPr>
            <w:tcW w:w="4414" w:type="dxa"/>
          </w:tcPr>
          <w:p w14:paraId="61FBF2D3" w14:textId="77777777" w:rsidR="000037C7" w:rsidRPr="00AA6714" w:rsidRDefault="000037C7" w:rsidP="00686876">
            <w:pPr>
              <w:pStyle w:val="NormalWeb"/>
              <w:rPr>
                <w:b/>
                <w:bCs/>
              </w:rPr>
            </w:pPr>
            <w:r w:rsidRPr="00AA6714">
              <w:rPr>
                <w:b/>
                <w:bCs/>
              </w:rPr>
              <w:t>Given Name:</w:t>
            </w:r>
          </w:p>
        </w:tc>
        <w:tc>
          <w:tcPr>
            <w:tcW w:w="4414" w:type="dxa"/>
          </w:tcPr>
          <w:p w14:paraId="199F839D" w14:textId="77777777" w:rsidR="000037C7" w:rsidRDefault="000037C7" w:rsidP="00686876">
            <w:pPr>
              <w:pStyle w:val="NormalWeb"/>
            </w:pPr>
          </w:p>
        </w:tc>
      </w:tr>
      <w:tr w:rsidR="000037C7" w14:paraId="7C8842CF" w14:textId="77777777" w:rsidTr="00686876">
        <w:tc>
          <w:tcPr>
            <w:tcW w:w="4414" w:type="dxa"/>
          </w:tcPr>
          <w:p w14:paraId="7744BB79" w14:textId="77777777" w:rsidR="000037C7" w:rsidRPr="00AA6714" w:rsidRDefault="000037C7" w:rsidP="00686876">
            <w:pPr>
              <w:pStyle w:val="NormalWeb"/>
              <w:rPr>
                <w:b/>
                <w:bCs/>
              </w:rPr>
            </w:pPr>
          </w:p>
        </w:tc>
        <w:tc>
          <w:tcPr>
            <w:tcW w:w="4414" w:type="dxa"/>
          </w:tcPr>
          <w:p w14:paraId="22D911B0" w14:textId="77777777" w:rsidR="000037C7" w:rsidRDefault="000037C7" w:rsidP="00686876">
            <w:pPr>
              <w:pStyle w:val="NormalWeb"/>
            </w:pPr>
          </w:p>
        </w:tc>
      </w:tr>
      <w:tr w:rsidR="000037C7" w14:paraId="301713E7" w14:textId="77777777" w:rsidTr="00686876">
        <w:tc>
          <w:tcPr>
            <w:tcW w:w="4414" w:type="dxa"/>
          </w:tcPr>
          <w:p w14:paraId="1277F00B" w14:textId="77777777" w:rsidR="000037C7" w:rsidRPr="00AA6714" w:rsidRDefault="000037C7" w:rsidP="00686876">
            <w:pPr>
              <w:pStyle w:val="NormalWeb"/>
              <w:rPr>
                <w:b/>
                <w:bCs/>
              </w:rPr>
            </w:pPr>
            <w:r w:rsidRPr="00AA6714">
              <w:rPr>
                <w:b/>
                <w:bCs/>
              </w:rPr>
              <w:t>Government (if applicable):</w:t>
            </w:r>
          </w:p>
        </w:tc>
        <w:tc>
          <w:tcPr>
            <w:tcW w:w="4414" w:type="dxa"/>
          </w:tcPr>
          <w:p w14:paraId="1E409EC1" w14:textId="77777777" w:rsidR="000037C7" w:rsidRDefault="000037C7" w:rsidP="00686876">
            <w:pPr>
              <w:pStyle w:val="NormalWeb"/>
            </w:pPr>
          </w:p>
        </w:tc>
      </w:tr>
      <w:tr w:rsidR="000037C7" w14:paraId="68632647" w14:textId="77777777" w:rsidTr="00686876">
        <w:tc>
          <w:tcPr>
            <w:tcW w:w="4414" w:type="dxa"/>
          </w:tcPr>
          <w:p w14:paraId="00634AD5" w14:textId="77777777" w:rsidR="000037C7" w:rsidRPr="00AA6714" w:rsidRDefault="000037C7" w:rsidP="00686876">
            <w:pPr>
              <w:pStyle w:val="NormalWeb"/>
              <w:rPr>
                <w:b/>
                <w:bCs/>
              </w:rPr>
            </w:pPr>
          </w:p>
        </w:tc>
        <w:tc>
          <w:tcPr>
            <w:tcW w:w="4414" w:type="dxa"/>
          </w:tcPr>
          <w:p w14:paraId="7C3A6C8C" w14:textId="77777777" w:rsidR="000037C7" w:rsidRDefault="000037C7" w:rsidP="00686876">
            <w:pPr>
              <w:pStyle w:val="NormalWeb"/>
            </w:pPr>
          </w:p>
        </w:tc>
      </w:tr>
      <w:tr w:rsidR="000037C7" w14:paraId="45A17664" w14:textId="77777777" w:rsidTr="00686876">
        <w:tc>
          <w:tcPr>
            <w:tcW w:w="4414" w:type="dxa"/>
          </w:tcPr>
          <w:p w14:paraId="3EC05DEA" w14:textId="77777777" w:rsidR="000037C7" w:rsidRPr="00AA6714" w:rsidRDefault="000037C7" w:rsidP="00686876">
            <w:pPr>
              <w:pStyle w:val="NormalWeb"/>
              <w:rPr>
                <w:b/>
                <w:bCs/>
              </w:rPr>
            </w:pPr>
            <w:r w:rsidRPr="00AA6714">
              <w:rPr>
                <w:b/>
                <w:bCs/>
              </w:rPr>
              <w:t>Organization</w:t>
            </w:r>
            <w:r>
              <w:rPr>
                <w:b/>
                <w:bCs/>
              </w:rPr>
              <w:t xml:space="preserve"> (if applicable)</w:t>
            </w:r>
            <w:r w:rsidRPr="00AA6714">
              <w:rPr>
                <w:b/>
                <w:bCs/>
              </w:rPr>
              <w:t>:</w:t>
            </w:r>
          </w:p>
        </w:tc>
        <w:tc>
          <w:tcPr>
            <w:tcW w:w="4414" w:type="dxa"/>
          </w:tcPr>
          <w:p w14:paraId="74DFB7F7" w14:textId="77777777" w:rsidR="000037C7" w:rsidRDefault="000037C7" w:rsidP="00686876">
            <w:pPr>
              <w:pStyle w:val="NormalWeb"/>
            </w:pPr>
          </w:p>
        </w:tc>
      </w:tr>
      <w:tr w:rsidR="000037C7" w14:paraId="26C7210C" w14:textId="77777777" w:rsidTr="00686876">
        <w:tc>
          <w:tcPr>
            <w:tcW w:w="4414" w:type="dxa"/>
          </w:tcPr>
          <w:p w14:paraId="5E47B750" w14:textId="77777777" w:rsidR="000037C7" w:rsidRPr="00AA6714" w:rsidRDefault="000037C7" w:rsidP="00686876">
            <w:pPr>
              <w:pStyle w:val="NormalWeb"/>
              <w:rPr>
                <w:b/>
                <w:bCs/>
              </w:rPr>
            </w:pPr>
          </w:p>
        </w:tc>
        <w:tc>
          <w:tcPr>
            <w:tcW w:w="4414" w:type="dxa"/>
          </w:tcPr>
          <w:p w14:paraId="005061DE" w14:textId="77777777" w:rsidR="000037C7" w:rsidRDefault="000037C7" w:rsidP="00686876">
            <w:pPr>
              <w:pStyle w:val="NormalWeb"/>
            </w:pPr>
          </w:p>
        </w:tc>
      </w:tr>
      <w:tr w:rsidR="000037C7" w14:paraId="1136360E" w14:textId="77777777" w:rsidTr="00686876">
        <w:tc>
          <w:tcPr>
            <w:tcW w:w="4414" w:type="dxa"/>
          </w:tcPr>
          <w:p w14:paraId="404B80F5" w14:textId="77777777" w:rsidR="000037C7" w:rsidRPr="00AA6714" w:rsidRDefault="000037C7" w:rsidP="00686876">
            <w:pPr>
              <w:pStyle w:val="NormalWeb"/>
              <w:rPr>
                <w:b/>
                <w:bCs/>
              </w:rPr>
            </w:pPr>
            <w:r w:rsidRPr="00AA6714">
              <w:rPr>
                <w:b/>
                <w:bCs/>
              </w:rPr>
              <w:t>E-mail:</w:t>
            </w:r>
          </w:p>
        </w:tc>
        <w:tc>
          <w:tcPr>
            <w:tcW w:w="4414" w:type="dxa"/>
          </w:tcPr>
          <w:p w14:paraId="2B9F16B0" w14:textId="77777777" w:rsidR="000037C7" w:rsidRDefault="000037C7" w:rsidP="00686876">
            <w:pPr>
              <w:pStyle w:val="NormalWeb"/>
            </w:pPr>
          </w:p>
        </w:tc>
      </w:tr>
      <w:tr w:rsidR="000037C7" w14:paraId="08F995D4" w14:textId="77777777" w:rsidTr="00686876">
        <w:trPr>
          <w:trHeight w:val="70"/>
        </w:trPr>
        <w:tc>
          <w:tcPr>
            <w:tcW w:w="4414" w:type="dxa"/>
          </w:tcPr>
          <w:p w14:paraId="67C481F0" w14:textId="77777777" w:rsidR="000037C7" w:rsidRPr="00AA6714" w:rsidRDefault="000037C7" w:rsidP="00686876">
            <w:pPr>
              <w:pStyle w:val="NormalWeb"/>
              <w:rPr>
                <w:b/>
                <w:bCs/>
              </w:rPr>
            </w:pPr>
          </w:p>
        </w:tc>
        <w:tc>
          <w:tcPr>
            <w:tcW w:w="4414" w:type="dxa"/>
          </w:tcPr>
          <w:p w14:paraId="78B9BFA2" w14:textId="77777777" w:rsidR="000037C7" w:rsidRDefault="000037C7" w:rsidP="00686876">
            <w:pPr>
              <w:pStyle w:val="NormalWeb"/>
            </w:pPr>
          </w:p>
        </w:tc>
      </w:tr>
    </w:tbl>
    <w:p w14:paraId="69F58FC0" w14:textId="77777777" w:rsidR="000037C7" w:rsidRDefault="000037C7" w:rsidP="000037C7">
      <w:pPr>
        <w:pStyle w:val="NormalWeb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"/>
        <w:gridCol w:w="1323"/>
        <w:gridCol w:w="833"/>
        <w:gridCol w:w="5856"/>
      </w:tblGrid>
      <w:tr w:rsidR="000037C7" w:rsidRPr="00AA6714" w14:paraId="553C5104" w14:textId="77777777" w:rsidTr="00686876">
        <w:tc>
          <w:tcPr>
            <w:tcW w:w="8828" w:type="dxa"/>
            <w:gridSpan w:val="4"/>
            <w:shd w:val="clear" w:color="auto" w:fill="BFBFBF" w:themeFill="background1" w:themeFillShade="BF"/>
          </w:tcPr>
          <w:p w14:paraId="0C989943" w14:textId="77777777" w:rsidR="000037C7" w:rsidRPr="00376840" w:rsidRDefault="000037C7" w:rsidP="00686876">
            <w:pPr>
              <w:pStyle w:val="NormalWeb"/>
              <w:rPr>
                <w:b/>
                <w:bCs/>
                <w:lang w:val="en-GB"/>
              </w:rPr>
            </w:pPr>
            <w:r w:rsidRPr="00AA6714">
              <w:rPr>
                <w:b/>
                <w:bCs/>
              </w:rPr>
              <w:t xml:space="preserve">Comments on </w:t>
            </w:r>
            <w:r>
              <w:rPr>
                <w:b/>
                <w:bCs/>
              </w:rPr>
              <w:t xml:space="preserve">the </w:t>
            </w:r>
            <w:r w:rsidRPr="00376840">
              <w:rPr>
                <w:b/>
                <w:bCs/>
              </w:rPr>
              <w:t>Draft Voluntary Guidelines on Peer-Review Processes for the Description of Areas Meeting the Criteria for Ecologically or Biologically Significant Marine Areas (EBSAs) and Other Relevant Compatible and Complementary Scientific Criteria</w:t>
            </w:r>
          </w:p>
        </w:tc>
      </w:tr>
      <w:tr w:rsidR="000037C7" w14:paraId="247DD6BE" w14:textId="77777777" w:rsidTr="00686876">
        <w:tc>
          <w:tcPr>
            <w:tcW w:w="816" w:type="dxa"/>
          </w:tcPr>
          <w:p w14:paraId="05FCF0B5" w14:textId="77777777" w:rsidR="000037C7" w:rsidRPr="00AA6714" w:rsidRDefault="000037C7" w:rsidP="00686876">
            <w:pPr>
              <w:pStyle w:val="NormalWeb"/>
              <w:rPr>
                <w:b/>
                <w:bCs/>
              </w:rPr>
            </w:pPr>
            <w:r w:rsidRPr="00AA6714">
              <w:rPr>
                <w:b/>
                <w:bCs/>
              </w:rPr>
              <w:t>Page</w:t>
            </w:r>
          </w:p>
        </w:tc>
        <w:tc>
          <w:tcPr>
            <w:tcW w:w="1323" w:type="dxa"/>
          </w:tcPr>
          <w:p w14:paraId="53AAF298" w14:textId="77777777" w:rsidR="000037C7" w:rsidRPr="00AA6714" w:rsidRDefault="000037C7" w:rsidP="00686876">
            <w:pPr>
              <w:pStyle w:val="NormalWeb"/>
              <w:rPr>
                <w:b/>
                <w:bCs/>
              </w:rPr>
            </w:pPr>
            <w:r w:rsidRPr="00AA6714">
              <w:rPr>
                <w:b/>
                <w:bCs/>
              </w:rPr>
              <w:t>Paragraph #</w:t>
            </w:r>
          </w:p>
        </w:tc>
        <w:tc>
          <w:tcPr>
            <w:tcW w:w="833" w:type="dxa"/>
          </w:tcPr>
          <w:p w14:paraId="60299CD0" w14:textId="77777777" w:rsidR="000037C7" w:rsidRPr="00AA6714" w:rsidRDefault="000037C7" w:rsidP="00686876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>Line #</w:t>
            </w:r>
          </w:p>
        </w:tc>
        <w:tc>
          <w:tcPr>
            <w:tcW w:w="5856" w:type="dxa"/>
          </w:tcPr>
          <w:p w14:paraId="3771D179" w14:textId="77777777" w:rsidR="000037C7" w:rsidRPr="00AA6714" w:rsidRDefault="000037C7" w:rsidP="00686876">
            <w:pPr>
              <w:pStyle w:val="NormalWeb"/>
              <w:rPr>
                <w:b/>
                <w:bCs/>
              </w:rPr>
            </w:pPr>
            <w:r w:rsidRPr="00AA6714">
              <w:rPr>
                <w:b/>
                <w:bCs/>
              </w:rPr>
              <w:t>Comment</w:t>
            </w:r>
          </w:p>
        </w:tc>
      </w:tr>
      <w:tr w:rsidR="000037C7" w14:paraId="7B454D69" w14:textId="77777777" w:rsidTr="00686876">
        <w:tc>
          <w:tcPr>
            <w:tcW w:w="816" w:type="dxa"/>
          </w:tcPr>
          <w:p w14:paraId="0AA3EAF4" w14:textId="77777777" w:rsidR="000037C7" w:rsidRDefault="000037C7" w:rsidP="00686876">
            <w:pPr>
              <w:pStyle w:val="NormalWeb"/>
            </w:pPr>
            <w:r>
              <w:t>0</w:t>
            </w:r>
          </w:p>
        </w:tc>
        <w:tc>
          <w:tcPr>
            <w:tcW w:w="1323" w:type="dxa"/>
          </w:tcPr>
          <w:p w14:paraId="4D794165" w14:textId="77777777" w:rsidR="000037C7" w:rsidRDefault="000037C7" w:rsidP="00686876">
            <w:pPr>
              <w:pStyle w:val="NormalWeb"/>
            </w:pPr>
            <w:r>
              <w:t>0</w:t>
            </w:r>
          </w:p>
        </w:tc>
        <w:tc>
          <w:tcPr>
            <w:tcW w:w="833" w:type="dxa"/>
          </w:tcPr>
          <w:p w14:paraId="3FCEA6B8" w14:textId="77777777" w:rsidR="000037C7" w:rsidRDefault="000037C7" w:rsidP="00686876">
            <w:pPr>
              <w:pStyle w:val="NormalWeb"/>
            </w:pPr>
          </w:p>
        </w:tc>
        <w:tc>
          <w:tcPr>
            <w:tcW w:w="5856" w:type="dxa"/>
          </w:tcPr>
          <w:p w14:paraId="75DEB150" w14:textId="77777777" w:rsidR="000037C7" w:rsidRDefault="000037C7" w:rsidP="00686876">
            <w:pPr>
              <w:pStyle w:val="NormalWeb"/>
            </w:pPr>
            <w:r>
              <w:t>This is an example of an entry of a general comment</w:t>
            </w:r>
          </w:p>
        </w:tc>
      </w:tr>
      <w:tr w:rsidR="000037C7" w14:paraId="07F7C79B" w14:textId="77777777" w:rsidTr="00686876">
        <w:tc>
          <w:tcPr>
            <w:tcW w:w="816" w:type="dxa"/>
          </w:tcPr>
          <w:p w14:paraId="2CB79F05" w14:textId="77777777" w:rsidR="000037C7" w:rsidRDefault="000037C7" w:rsidP="00686876">
            <w:pPr>
              <w:pStyle w:val="NormalWeb"/>
            </w:pPr>
            <w:r>
              <w:t>3</w:t>
            </w:r>
          </w:p>
        </w:tc>
        <w:tc>
          <w:tcPr>
            <w:tcW w:w="1323" w:type="dxa"/>
          </w:tcPr>
          <w:p w14:paraId="1B5C4F9F" w14:textId="77777777" w:rsidR="000037C7" w:rsidRDefault="000037C7" w:rsidP="00686876">
            <w:pPr>
              <w:pStyle w:val="NormalWeb"/>
            </w:pPr>
            <w:r>
              <w:t>6</w:t>
            </w:r>
          </w:p>
        </w:tc>
        <w:tc>
          <w:tcPr>
            <w:tcW w:w="833" w:type="dxa"/>
          </w:tcPr>
          <w:p w14:paraId="3F674135" w14:textId="77777777" w:rsidR="000037C7" w:rsidRDefault="000037C7" w:rsidP="00686876">
            <w:pPr>
              <w:pStyle w:val="NormalWeb"/>
            </w:pPr>
            <w:r>
              <w:t>2</w:t>
            </w:r>
          </w:p>
        </w:tc>
        <w:tc>
          <w:tcPr>
            <w:tcW w:w="5856" w:type="dxa"/>
          </w:tcPr>
          <w:p w14:paraId="773D5BCD" w14:textId="77777777" w:rsidR="000037C7" w:rsidRDefault="000037C7" w:rsidP="00686876">
            <w:pPr>
              <w:pStyle w:val="NormalWeb"/>
            </w:pPr>
            <w:r>
              <w:t>This is an example of a specific comment on page 3, p</w:t>
            </w:r>
            <w:r>
              <w:rPr>
                <w:sz w:val="23"/>
                <w:szCs w:val="23"/>
              </w:rPr>
              <w:t>aragraph 6, line 2</w:t>
            </w:r>
          </w:p>
        </w:tc>
      </w:tr>
      <w:tr w:rsidR="000037C7" w14:paraId="1DD727DF" w14:textId="77777777" w:rsidTr="00686876">
        <w:tc>
          <w:tcPr>
            <w:tcW w:w="816" w:type="dxa"/>
          </w:tcPr>
          <w:p w14:paraId="47B129CC" w14:textId="77777777" w:rsidR="000037C7" w:rsidRDefault="000037C7" w:rsidP="00686876">
            <w:pPr>
              <w:pStyle w:val="NormalWeb"/>
            </w:pPr>
          </w:p>
        </w:tc>
        <w:tc>
          <w:tcPr>
            <w:tcW w:w="1323" w:type="dxa"/>
          </w:tcPr>
          <w:p w14:paraId="729D628E" w14:textId="77777777" w:rsidR="000037C7" w:rsidRDefault="000037C7" w:rsidP="00686876">
            <w:pPr>
              <w:pStyle w:val="NormalWeb"/>
            </w:pPr>
          </w:p>
        </w:tc>
        <w:tc>
          <w:tcPr>
            <w:tcW w:w="833" w:type="dxa"/>
          </w:tcPr>
          <w:p w14:paraId="1ADACD8F" w14:textId="77777777" w:rsidR="000037C7" w:rsidRDefault="000037C7" w:rsidP="00686876">
            <w:pPr>
              <w:pStyle w:val="NormalWeb"/>
            </w:pPr>
          </w:p>
        </w:tc>
        <w:tc>
          <w:tcPr>
            <w:tcW w:w="5856" w:type="dxa"/>
          </w:tcPr>
          <w:p w14:paraId="570CB70C" w14:textId="77777777" w:rsidR="000037C7" w:rsidRDefault="000037C7" w:rsidP="00686876">
            <w:pPr>
              <w:pStyle w:val="NormalWeb"/>
            </w:pPr>
          </w:p>
        </w:tc>
      </w:tr>
      <w:tr w:rsidR="000037C7" w14:paraId="291E67E5" w14:textId="77777777" w:rsidTr="00686876">
        <w:tc>
          <w:tcPr>
            <w:tcW w:w="816" w:type="dxa"/>
          </w:tcPr>
          <w:p w14:paraId="622147B0" w14:textId="77777777" w:rsidR="000037C7" w:rsidRDefault="000037C7" w:rsidP="00686876">
            <w:pPr>
              <w:pStyle w:val="NormalWeb"/>
            </w:pPr>
          </w:p>
        </w:tc>
        <w:tc>
          <w:tcPr>
            <w:tcW w:w="1323" w:type="dxa"/>
          </w:tcPr>
          <w:p w14:paraId="31C81530" w14:textId="77777777" w:rsidR="000037C7" w:rsidRDefault="000037C7" w:rsidP="00686876">
            <w:pPr>
              <w:pStyle w:val="NormalWeb"/>
            </w:pPr>
          </w:p>
        </w:tc>
        <w:tc>
          <w:tcPr>
            <w:tcW w:w="833" w:type="dxa"/>
          </w:tcPr>
          <w:p w14:paraId="63E19BA4" w14:textId="77777777" w:rsidR="000037C7" w:rsidRDefault="000037C7" w:rsidP="00686876">
            <w:pPr>
              <w:pStyle w:val="NormalWeb"/>
            </w:pPr>
          </w:p>
        </w:tc>
        <w:tc>
          <w:tcPr>
            <w:tcW w:w="5856" w:type="dxa"/>
          </w:tcPr>
          <w:p w14:paraId="611CCE2C" w14:textId="77777777" w:rsidR="000037C7" w:rsidRDefault="000037C7" w:rsidP="00686876">
            <w:pPr>
              <w:pStyle w:val="NormalWeb"/>
            </w:pPr>
          </w:p>
        </w:tc>
      </w:tr>
      <w:tr w:rsidR="000037C7" w14:paraId="1A85434E" w14:textId="77777777" w:rsidTr="00686876">
        <w:trPr>
          <w:trHeight w:val="300"/>
        </w:trPr>
        <w:tc>
          <w:tcPr>
            <w:tcW w:w="816" w:type="dxa"/>
          </w:tcPr>
          <w:p w14:paraId="0E8483FA" w14:textId="77777777" w:rsidR="000037C7" w:rsidRDefault="000037C7" w:rsidP="00686876">
            <w:pPr>
              <w:pStyle w:val="NormalWeb"/>
            </w:pPr>
          </w:p>
        </w:tc>
        <w:tc>
          <w:tcPr>
            <w:tcW w:w="1323" w:type="dxa"/>
          </w:tcPr>
          <w:p w14:paraId="0CC7C1C0" w14:textId="77777777" w:rsidR="000037C7" w:rsidRDefault="000037C7" w:rsidP="00686876">
            <w:pPr>
              <w:pStyle w:val="NormalWeb"/>
            </w:pPr>
          </w:p>
        </w:tc>
        <w:tc>
          <w:tcPr>
            <w:tcW w:w="833" w:type="dxa"/>
          </w:tcPr>
          <w:p w14:paraId="66609181" w14:textId="77777777" w:rsidR="000037C7" w:rsidRDefault="000037C7" w:rsidP="00686876">
            <w:pPr>
              <w:pStyle w:val="NormalWeb"/>
            </w:pPr>
          </w:p>
        </w:tc>
        <w:tc>
          <w:tcPr>
            <w:tcW w:w="5856" w:type="dxa"/>
          </w:tcPr>
          <w:p w14:paraId="21BAE8E4" w14:textId="77777777" w:rsidR="000037C7" w:rsidRDefault="000037C7" w:rsidP="00686876">
            <w:pPr>
              <w:pStyle w:val="NormalWeb"/>
            </w:pPr>
          </w:p>
        </w:tc>
      </w:tr>
      <w:tr w:rsidR="000037C7" w14:paraId="7C5CD801" w14:textId="77777777" w:rsidTr="00686876">
        <w:tc>
          <w:tcPr>
            <w:tcW w:w="816" w:type="dxa"/>
          </w:tcPr>
          <w:p w14:paraId="0573BDF6" w14:textId="77777777" w:rsidR="000037C7" w:rsidRDefault="000037C7" w:rsidP="00686876">
            <w:pPr>
              <w:pStyle w:val="NormalWeb"/>
            </w:pPr>
          </w:p>
        </w:tc>
        <w:tc>
          <w:tcPr>
            <w:tcW w:w="1323" w:type="dxa"/>
          </w:tcPr>
          <w:p w14:paraId="444B49CD" w14:textId="77777777" w:rsidR="000037C7" w:rsidRDefault="000037C7" w:rsidP="00686876">
            <w:pPr>
              <w:pStyle w:val="NormalWeb"/>
            </w:pPr>
          </w:p>
        </w:tc>
        <w:tc>
          <w:tcPr>
            <w:tcW w:w="833" w:type="dxa"/>
          </w:tcPr>
          <w:p w14:paraId="175B2999" w14:textId="77777777" w:rsidR="000037C7" w:rsidRDefault="000037C7" w:rsidP="00686876">
            <w:pPr>
              <w:pStyle w:val="NormalWeb"/>
            </w:pPr>
          </w:p>
        </w:tc>
        <w:tc>
          <w:tcPr>
            <w:tcW w:w="5856" w:type="dxa"/>
          </w:tcPr>
          <w:p w14:paraId="1F578A2E" w14:textId="77777777" w:rsidR="000037C7" w:rsidRDefault="000037C7" w:rsidP="00686876">
            <w:pPr>
              <w:pStyle w:val="NormalWeb"/>
            </w:pPr>
          </w:p>
        </w:tc>
      </w:tr>
      <w:tr w:rsidR="000037C7" w14:paraId="638B9834" w14:textId="77777777" w:rsidTr="00686876">
        <w:tc>
          <w:tcPr>
            <w:tcW w:w="816" w:type="dxa"/>
          </w:tcPr>
          <w:p w14:paraId="10D7A1A4" w14:textId="77777777" w:rsidR="000037C7" w:rsidRDefault="000037C7" w:rsidP="00686876">
            <w:pPr>
              <w:pStyle w:val="NormalWeb"/>
            </w:pPr>
          </w:p>
        </w:tc>
        <w:tc>
          <w:tcPr>
            <w:tcW w:w="1323" w:type="dxa"/>
          </w:tcPr>
          <w:p w14:paraId="3B60CD0C" w14:textId="77777777" w:rsidR="000037C7" w:rsidRDefault="000037C7" w:rsidP="00686876">
            <w:pPr>
              <w:pStyle w:val="NormalWeb"/>
            </w:pPr>
          </w:p>
        </w:tc>
        <w:tc>
          <w:tcPr>
            <w:tcW w:w="833" w:type="dxa"/>
          </w:tcPr>
          <w:p w14:paraId="0BA70F3E" w14:textId="77777777" w:rsidR="000037C7" w:rsidRDefault="000037C7" w:rsidP="00686876">
            <w:pPr>
              <w:pStyle w:val="NormalWeb"/>
            </w:pPr>
          </w:p>
        </w:tc>
        <w:tc>
          <w:tcPr>
            <w:tcW w:w="5856" w:type="dxa"/>
          </w:tcPr>
          <w:p w14:paraId="230074BF" w14:textId="77777777" w:rsidR="000037C7" w:rsidRDefault="000037C7" w:rsidP="00686876">
            <w:pPr>
              <w:pStyle w:val="NormalWeb"/>
            </w:pPr>
          </w:p>
        </w:tc>
      </w:tr>
      <w:tr w:rsidR="000037C7" w14:paraId="0E486CC1" w14:textId="77777777" w:rsidTr="00686876">
        <w:tc>
          <w:tcPr>
            <w:tcW w:w="816" w:type="dxa"/>
          </w:tcPr>
          <w:p w14:paraId="7D5AF467" w14:textId="77777777" w:rsidR="000037C7" w:rsidRDefault="000037C7" w:rsidP="00686876">
            <w:pPr>
              <w:pStyle w:val="NormalWeb"/>
            </w:pPr>
          </w:p>
        </w:tc>
        <w:tc>
          <w:tcPr>
            <w:tcW w:w="1323" w:type="dxa"/>
          </w:tcPr>
          <w:p w14:paraId="255F1ABE" w14:textId="77777777" w:rsidR="000037C7" w:rsidRDefault="000037C7" w:rsidP="00686876">
            <w:pPr>
              <w:pStyle w:val="NormalWeb"/>
            </w:pPr>
          </w:p>
        </w:tc>
        <w:tc>
          <w:tcPr>
            <w:tcW w:w="833" w:type="dxa"/>
          </w:tcPr>
          <w:p w14:paraId="4C91A04C" w14:textId="77777777" w:rsidR="000037C7" w:rsidRDefault="000037C7" w:rsidP="00686876">
            <w:pPr>
              <w:autoSpaceDE w:val="0"/>
              <w:autoSpaceDN w:val="0"/>
              <w:adjustRightInd w:val="0"/>
            </w:pPr>
          </w:p>
        </w:tc>
        <w:tc>
          <w:tcPr>
            <w:tcW w:w="5856" w:type="dxa"/>
          </w:tcPr>
          <w:p w14:paraId="09BF6312" w14:textId="77777777" w:rsidR="000037C7" w:rsidRDefault="000037C7" w:rsidP="00686876">
            <w:pPr>
              <w:autoSpaceDE w:val="0"/>
              <w:autoSpaceDN w:val="0"/>
              <w:adjustRightInd w:val="0"/>
            </w:pPr>
            <w:r>
              <w:t>Additional rows can be added to this table by selecting “Table” followed by “insert” and “rows below”</w:t>
            </w:r>
          </w:p>
        </w:tc>
      </w:tr>
    </w:tbl>
    <w:p w14:paraId="0B80D8F8" w14:textId="77777777" w:rsidR="000037C7" w:rsidRDefault="000037C7" w:rsidP="000037C7">
      <w:pPr>
        <w:pStyle w:val="NormalWeb"/>
      </w:pPr>
    </w:p>
    <w:p w14:paraId="76653B3C" w14:textId="77777777" w:rsidR="00F54564" w:rsidRPr="00F54564" w:rsidRDefault="00F54564" w:rsidP="00F54564">
      <w:pPr>
        <w:rPr>
          <w:sz w:val="21"/>
          <w:szCs w:val="21"/>
          <w:lang w:val="en-CA"/>
        </w:rPr>
      </w:pPr>
    </w:p>
    <w:sectPr w:rsidR="00F54564" w:rsidRPr="00F54564" w:rsidSect="00BB3040">
      <w:footerReference w:type="even" r:id="rId16"/>
      <w:headerReference w:type="first" r:id="rId17"/>
      <w:footerReference w:type="first" r:id="rId18"/>
      <w:pgSz w:w="12240" w:h="15840" w:code="1"/>
      <w:pgMar w:top="1134" w:right="1418" w:bottom="1134" w:left="1418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61304" w14:textId="77777777" w:rsidR="007237FE" w:rsidRDefault="007237FE">
      <w:r>
        <w:separator/>
      </w:r>
    </w:p>
  </w:endnote>
  <w:endnote w:type="continuationSeparator" w:id="0">
    <w:p w14:paraId="484EF2A3" w14:textId="77777777" w:rsidR="007237FE" w:rsidRDefault="007237FE">
      <w:r>
        <w:continuationSeparator/>
      </w:r>
    </w:p>
  </w:endnote>
  <w:endnote w:type="continuationNotice" w:id="1">
    <w:p w14:paraId="1B17AB4A" w14:textId="77777777" w:rsidR="007237FE" w:rsidRDefault="007237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49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86"/>
      <w:gridCol w:w="4394"/>
      <w:gridCol w:w="3969"/>
    </w:tblGrid>
    <w:tr w:rsidR="00051D35" w:rsidRPr="00BC064B" w14:paraId="7476FD0F" w14:textId="77777777" w:rsidTr="00742CC9">
      <w:trPr>
        <w:trHeight w:val="1205"/>
      </w:trPr>
      <w:tc>
        <w:tcPr>
          <w:tcW w:w="10949" w:type="dxa"/>
          <w:gridSpan w:val="3"/>
          <w:tcBorders>
            <w:top w:val="nil"/>
            <w:bottom w:val="single" w:sz="4" w:space="0" w:color="auto"/>
          </w:tcBorders>
          <w:vAlign w:val="bottom"/>
        </w:tcPr>
        <w:p w14:paraId="42B6ABCF" w14:textId="77777777" w:rsidR="00051D35" w:rsidRDefault="00051D35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Name</w:t>
          </w:r>
        </w:p>
        <w:p w14:paraId="74EA0B86" w14:textId="77777777" w:rsidR="00051D35" w:rsidRDefault="00051D35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Title</w:t>
          </w:r>
        </w:p>
        <w:p w14:paraId="51C90006" w14:textId="77777777" w:rsidR="00051D35" w:rsidRDefault="00051D35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Department</w:t>
          </w:r>
        </w:p>
        <w:p w14:paraId="2712D932" w14:textId="77777777" w:rsidR="00051D35" w:rsidRDefault="00051D35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City, Country</w:t>
          </w:r>
        </w:p>
        <w:p w14:paraId="1923260A" w14:textId="77777777" w:rsidR="00051D35" w:rsidRPr="00610130" w:rsidRDefault="00051D35" w:rsidP="00051D35">
          <w:pPr>
            <w:ind w:left="640"/>
            <w:rPr>
              <w:sz w:val="21"/>
              <w:szCs w:val="21"/>
              <w:lang w:val="es-ES"/>
            </w:rPr>
          </w:pPr>
        </w:p>
      </w:tc>
    </w:tr>
    <w:tr w:rsidR="00051D35" w:rsidRPr="0000434A" w14:paraId="3C681640" w14:textId="77777777" w:rsidTr="00742CC9">
      <w:trPr>
        <w:trHeight w:val="1139"/>
      </w:trPr>
      <w:tc>
        <w:tcPr>
          <w:tcW w:w="258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3D727D5" w14:textId="6531376D" w:rsidR="00051D35" w:rsidRPr="00333822" w:rsidRDefault="00E94156" w:rsidP="00E94156">
          <w:pPr>
            <w:rPr>
              <w:noProof/>
              <w:vertAlign w:val="subscript"/>
            </w:rPr>
          </w:pPr>
          <w:r>
            <w:rPr>
              <w:noProof/>
              <w:vertAlign w:val="subscript"/>
            </w:rPr>
            <w:drawing>
              <wp:anchor distT="0" distB="0" distL="114300" distR="114300" simplePos="0" relativeHeight="251658240" behindDoc="0" locked="0" layoutInCell="1" allowOverlap="1" wp14:anchorId="2C283920" wp14:editId="7BCE4F1F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456985" cy="585153"/>
                <wp:effectExtent l="0" t="0" r="0" b="5715"/>
                <wp:wrapSquare wrapText="bothSides"/>
                <wp:docPr id="1045023696" name="Picture 1" descr="A logo of a united nations organizati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5624594" name="Picture 1" descr="A logo of a united nations organization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375" t="34703" r="27988" b="34139"/>
                        <a:stretch/>
                      </pic:blipFill>
                      <pic:spPr bwMode="auto">
                        <a:xfrm>
                          <a:off x="0" y="0"/>
                          <a:ext cx="1456985" cy="5851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9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01FC1C3" w14:textId="77777777" w:rsidR="00051D35" w:rsidRPr="00CE4AB1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1D593633" w14:textId="77777777" w:rsidR="00051D35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9A7B94">
            <w:rPr>
              <w:rFonts w:ascii="Arial" w:hAnsi="Arial" w:cs="Arial"/>
              <w:color w:val="7F7F7F"/>
              <w:sz w:val="16"/>
              <w:szCs w:val="16"/>
              <w:lang w:val="fr-CA"/>
            </w:rPr>
            <w:t>413 Saint-Jacques Street, Suite 800</w:t>
          </w:r>
        </w:p>
        <w:p w14:paraId="02810CA3" w14:textId="77777777" w:rsidR="00051D35" w:rsidRPr="00A90B67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Montreal, QC, H2Y 1N9, Canada</w:t>
          </w:r>
        </w:p>
        <w:p w14:paraId="2BCE6EFB" w14:textId="77777777" w:rsidR="00051D35" w:rsidRPr="00A90B67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Tel : +1 514 288 2220    |    secretariat@cbd.int</w:t>
          </w:r>
        </w:p>
        <w:p w14:paraId="29845BA5" w14:textId="77777777" w:rsidR="00051D35" w:rsidRPr="00485BEE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hyperlink r:id="rId2" w:history="1">
            <w:r w:rsidRPr="00485BEE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u w:val="none"/>
                <w:lang w:val="fr-FR"/>
              </w:rPr>
              <w:t>www.cbd.int</w:t>
            </w:r>
          </w:hyperlink>
        </w:p>
      </w:tc>
      <w:tc>
        <w:tcPr>
          <w:tcW w:w="3969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5BC85DB" w14:textId="7178FEF8" w:rsidR="00051D35" w:rsidRPr="0000434A" w:rsidRDefault="00E94156" w:rsidP="00813D35">
          <w:pPr>
            <w:rPr>
              <w:lang w:val="fr-CA"/>
            </w:rPr>
          </w:pPr>
          <w:r>
            <w:rPr>
              <w:noProof/>
              <w:lang w:val="fr-CA"/>
            </w:rPr>
            <w:drawing>
              <wp:anchor distT="0" distB="0" distL="114300" distR="114300" simplePos="0" relativeHeight="251658241" behindDoc="0" locked="0" layoutInCell="1" allowOverlap="1" wp14:anchorId="49DA534C" wp14:editId="6EDF09EA">
                <wp:simplePos x="5377218" y="9184943"/>
                <wp:positionH relativeFrom="margin">
                  <wp:posOffset>241300</wp:posOffset>
                </wp:positionH>
                <wp:positionV relativeFrom="margin">
                  <wp:posOffset>-48260</wp:posOffset>
                </wp:positionV>
                <wp:extent cx="2149475" cy="619125"/>
                <wp:effectExtent l="0" t="0" r="3175" b="9525"/>
                <wp:wrapSquare wrapText="bothSides"/>
                <wp:docPr id="477405778" name="Picture 3" descr="A logo for a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6049675" name="Picture 3" descr="A logo for a company&#10;&#10;Description automatically generated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260" t="32197" r="16318" b="33243"/>
                        <a:stretch/>
                      </pic:blipFill>
                      <pic:spPr bwMode="auto">
                        <a:xfrm>
                          <a:off x="0" y="0"/>
                          <a:ext cx="2149475" cy="619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11B9B18" w14:textId="77777777" w:rsidR="00051D35" w:rsidRDefault="00051D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49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295"/>
      <w:gridCol w:w="4536"/>
      <w:gridCol w:w="3118"/>
    </w:tblGrid>
    <w:tr w:rsidR="004E02BC" w:rsidRPr="00BC064B" w14:paraId="504FBD81" w14:textId="77777777" w:rsidTr="007C0431">
      <w:trPr>
        <w:trHeight w:val="1205"/>
      </w:trPr>
      <w:tc>
        <w:tcPr>
          <w:tcW w:w="10949" w:type="dxa"/>
          <w:gridSpan w:val="3"/>
          <w:tcBorders>
            <w:top w:val="nil"/>
            <w:bottom w:val="single" w:sz="4" w:space="0" w:color="auto"/>
          </w:tcBorders>
          <w:vAlign w:val="bottom"/>
        </w:tcPr>
        <w:p w14:paraId="415CB4F4" w14:textId="6840A3D5" w:rsidR="00755724" w:rsidRDefault="00755724" w:rsidP="00755724">
          <w:pPr>
            <w:autoSpaceDE w:val="0"/>
            <w:autoSpaceDN w:val="0"/>
            <w:adjustRightInd w:val="0"/>
            <w:ind w:left="630" w:right="739" w:firstLine="6"/>
            <w:rPr>
              <w:sz w:val="22"/>
              <w:szCs w:val="22"/>
              <w:lang w:val="en-CA"/>
            </w:rPr>
          </w:pPr>
          <w:r w:rsidRPr="000F7D75">
            <w:rPr>
              <w:sz w:val="22"/>
              <w:szCs w:val="22"/>
              <w:lang w:val="en-US"/>
            </w:rPr>
            <w:t>To: CBD National Focal Points, Marine and Coastal Biodiversity Focal Points</w:t>
          </w:r>
          <w:r>
            <w:rPr>
              <w:sz w:val="22"/>
              <w:szCs w:val="22"/>
              <w:lang w:val="en-US"/>
            </w:rPr>
            <w:t>,</w:t>
          </w:r>
          <w:r w:rsidRPr="000F7D75">
            <w:rPr>
              <w:sz w:val="22"/>
              <w:szCs w:val="22"/>
              <w:lang w:val="en-US"/>
            </w:rPr>
            <w:t xml:space="preserve"> SBSTTA Focal Points</w:t>
          </w:r>
          <w:r>
            <w:rPr>
              <w:sz w:val="22"/>
              <w:szCs w:val="22"/>
              <w:lang w:val="en-US"/>
            </w:rPr>
            <w:t>,</w:t>
          </w:r>
          <w:r w:rsidRPr="000F7D75">
            <w:rPr>
              <w:sz w:val="22"/>
              <w:szCs w:val="22"/>
              <w:lang w:val="en-US"/>
            </w:rPr>
            <w:t xml:space="preserve"> indigenous peoples and local communities</w:t>
          </w:r>
          <w:r w:rsidR="009121EE">
            <w:rPr>
              <w:sz w:val="22"/>
              <w:szCs w:val="22"/>
              <w:lang w:val="en-US"/>
            </w:rPr>
            <w:t>,</w:t>
          </w:r>
          <w:r w:rsidRPr="000F7D75">
            <w:rPr>
              <w:sz w:val="22"/>
              <w:szCs w:val="22"/>
              <w:lang w:val="en-US"/>
            </w:rPr>
            <w:t xml:space="preserve"> and relevant global and regional organizations and initiatives</w:t>
          </w:r>
        </w:p>
        <w:p w14:paraId="192C373C" w14:textId="6C9AD428" w:rsidR="00F54564" w:rsidRPr="00F54564" w:rsidRDefault="00F54564" w:rsidP="00755724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</w:p>
      </w:tc>
    </w:tr>
    <w:tr w:rsidR="004E02BC" w:rsidRPr="0000434A" w14:paraId="6B4DA1F2" w14:textId="77777777" w:rsidTr="007D5316">
      <w:trPr>
        <w:trHeight w:val="20"/>
      </w:trPr>
      <w:tc>
        <w:tcPr>
          <w:tcW w:w="329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E25ED5C" w14:textId="4C33BBE3" w:rsidR="004E02BC" w:rsidRPr="00333822" w:rsidRDefault="004E02BC" w:rsidP="004E02BC">
          <w:pPr>
            <w:rPr>
              <w:noProof/>
              <w:vertAlign w:val="subscript"/>
            </w:rPr>
          </w:pPr>
          <w:r>
            <w:rPr>
              <w:noProof/>
              <w:vertAlign w:val="subscript"/>
            </w:rPr>
            <w:drawing>
              <wp:anchor distT="0" distB="0" distL="114300" distR="114300" simplePos="0" relativeHeight="251658242" behindDoc="0" locked="0" layoutInCell="1" allowOverlap="1" wp14:anchorId="17FE889E" wp14:editId="3F685806">
                <wp:simplePos x="0" y="0"/>
                <wp:positionH relativeFrom="margin">
                  <wp:posOffset>-26670</wp:posOffset>
                </wp:positionH>
                <wp:positionV relativeFrom="margin">
                  <wp:posOffset>-283210</wp:posOffset>
                </wp:positionV>
                <wp:extent cx="1579880" cy="634365"/>
                <wp:effectExtent l="0" t="0" r="1270" b="0"/>
                <wp:wrapSquare wrapText="bothSides"/>
                <wp:docPr id="1393244236" name="Picture 1" descr="A logo of a united nations organizati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5624594" name="Picture 1" descr="A logo of a united nations organization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375" t="34703" r="27988" b="34139"/>
                        <a:stretch/>
                      </pic:blipFill>
                      <pic:spPr bwMode="auto">
                        <a:xfrm>
                          <a:off x="0" y="0"/>
                          <a:ext cx="1579880" cy="6343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3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00FA0B0" w14:textId="77777777" w:rsidR="004E02BC" w:rsidRPr="00CE4AB1" w:rsidRDefault="004E02BC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6294579A" w14:textId="77777777" w:rsidR="004E02BC" w:rsidRDefault="004E02BC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9A7B94">
            <w:rPr>
              <w:rFonts w:ascii="Arial" w:hAnsi="Arial" w:cs="Arial"/>
              <w:color w:val="7F7F7F"/>
              <w:sz w:val="16"/>
              <w:szCs w:val="16"/>
              <w:lang w:val="fr-CA"/>
            </w:rPr>
            <w:t>413 Saint-Jacques Street, Suite 800</w:t>
          </w:r>
        </w:p>
        <w:p w14:paraId="6FF19CB6" w14:textId="77777777" w:rsidR="004E02BC" w:rsidRPr="00A90B67" w:rsidRDefault="004E02BC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Montreal, QC, H2Y 1N9, Canada</w:t>
          </w:r>
        </w:p>
        <w:p w14:paraId="2315F64B" w14:textId="77777777" w:rsidR="004E02BC" w:rsidRPr="00A90B67" w:rsidRDefault="004E02BC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Tel : +1 514 288 2220    |    secretariat@cbd.int</w:t>
          </w:r>
        </w:p>
        <w:p w14:paraId="1C965E9C" w14:textId="77777777" w:rsidR="004E02BC" w:rsidRPr="00485BEE" w:rsidRDefault="004E02BC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hyperlink r:id="rId2" w:history="1">
            <w:r w:rsidRPr="00485BEE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u w:val="none"/>
                <w:lang w:val="fr-FR"/>
              </w:rPr>
              <w:t>www.cbd.int</w:t>
            </w:r>
          </w:hyperlink>
        </w:p>
      </w:tc>
      <w:tc>
        <w:tcPr>
          <w:tcW w:w="311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FB84576" w14:textId="30655C16" w:rsidR="004E02BC" w:rsidRPr="0000434A" w:rsidRDefault="007C054D" w:rsidP="004E02BC">
          <w:pPr>
            <w:jc w:val="center"/>
            <w:rPr>
              <w:lang w:val="fr-CA"/>
            </w:rPr>
          </w:pPr>
          <w:r>
            <w:rPr>
              <w:noProof/>
              <w:lang w:val="fr-CA"/>
            </w:rPr>
            <w:drawing>
              <wp:inline distT="0" distB="0" distL="0" distR="0" wp14:anchorId="3B8A83D2" wp14:editId="3C3015F5">
                <wp:extent cx="1842770" cy="774700"/>
                <wp:effectExtent l="0" t="0" r="0" b="0"/>
                <wp:docPr id="89548467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5484677" name="Picture 1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35" t="30548" r="3113" b="30081"/>
                        <a:stretch/>
                      </pic:blipFill>
                      <pic:spPr bwMode="auto">
                        <a:xfrm>
                          <a:off x="0" y="0"/>
                          <a:ext cx="1842770" cy="774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C4AB834" w14:textId="1D930641" w:rsidR="0022170D" w:rsidRPr="00D72B8D" w:rsidRDefault="0022170D" w:rsidP="007D5316">
    <w:pPr>
      <w:pStyle w:val="Footer"/>
      <w:tabs>
        <w:tab w:val="clear" w:pos="4320"/>
        <w:tab w:val="clear" w:pos="8640"/>
        <w:tab w:val="left" w:pos="3464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42A7A" w14:textId="77777777" w:rsidR="007237FE" w:rsidRDefault="007237FE">
      <w:r>
        <w:separator/>
      </w:r>
    </w:p>
  </w:footnote>
  <w:footnote w:type="continuationSeparator" w:id="0">
    <w:p w14:paraId="68534258" w14:textId="77777777" w:rsidR="007237FE" w:rsidRDefault="007237FE">
      <w:r>
        <w:continuationSeparator/>
      </w:r>
    </w:p>
  </w:footnote>
  <w:footnote w:type="continuationNotice" w:id="1">
    <w:p w14:paraId="7365A775" w14:textId="77777777" w:rsidR="007237FE" w:rsidRDefault="007237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EF2C2" w14:textId="77777777" w:rsidR="0022170D" w:rsidRDefault="0022170D" w:rsidP="00A750FF">
    <w:pPr>
      <w:pStyle w:val="Header"/>
      <w:tabs>
        <w:tab w:val="clear" w:pos="4320"/>
        <w:tab w:val="clear" w:pos="8640"/>
        <w:tab w:val="left" w:pos="7938"/>
      </w:tabs>
      <w:spacing w:line="480" w:lineRule="auto"/>
      <w:ind w:left="-1260" w:right="-94" w:firstLine="1260"/>
      <w:rPr>
        <w:rFonts w:ascii="Arial" w:hAnsi="Arial" w:cs="Arial"/>
        <w:sz w:val="32"/>
        <w:szCs w:val="32"/>
      </w:rPr>
    </w:pPr>
    <w:r w:rsidRPr="004F7AE1">
      <w:rPr>
        <w:noProof/>
        <w:lang w:val="en-US" w:eastAsia="en-US"/>
      </w:rPr>
      <w:drawing>
        <wp:inline distT="0" distB="0" distL="0" distR="0" wp14:anchorId="55C32935" wp14:editId="3B10AD06">
          <wp:extent cx="1695450" cy="638175"/>
          <wp:effectExtent l="0" t="0" r="0" b="0"/>
          <wp:docPr id="451294224" name="Picture 3" descr="CBD_logo_en-RGB-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BD_logo_en-RGB-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B4EEC"/>
    <w:multiLevelType w:val="hybridMultilevel"/>
    <w:tmpl w:val="B87C1AC2"/>
    <w:lvl w:ilvl="0" w:tplc="D742A1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8C7B6D"/>
    <w:multiLevelType w:val="hybridMultilevel"/>
    <w:tmpl w:val="9F9CA594"/>
    <w:lvl w:ilvl="0" w:tplc="363CFD8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01F2D"/>
    <w:multiLevelType w:val="hybridMultilevel"/>
    <w:tmpl w:val="8F923824"/>
    <w:lvl w:ilvl="0" w:tplc="28BAF3CE">
      <w:start w:val="1"/>
      <w:numFmt w:val="decimal"/>
      <w:lvlText w:val="%1."/>
      <w:lvlJc w:val="left"/>
      <w:pPr>
        <w:ind w:left="1020" w:hanging="360"/>
      </w:pPr>
    </w:lvl>
    <w:lvl w:ilvl="1" w:tplc="B83ED086">
      <w:start w:val="1"/>
      <w:numFmt w:val="decimal"/>
      <w:lvlText w:val="%2."/>
      <w:lvlJc w:val="left"/>
      <w:pPr>
        <w:ind w:left="1020" w:hanging="360"/>
      </w:pPr>
    </w:lvl>
    <w:lvl w:ilvl="2" w:tplc="5040201C">
      <w:start w:val="1"/>
      <w:numFmt w:val="decimal"/>
      <w:lvlText w:val="%3."/>
      <w:lvlJc w:val="left"/>
      <w:pPr>
        <w:ind w:left="1020" w:hanging="360"/>
      </w:pPr>
    </w:lvl>
    <w:lvl w:ilvl="3" w:tplc="28885998">
      <w:start w:val="1"/>
      <w:numFmt w:val="decimal"/>
      <w:lvlText w:val="%4."/>
      <w:lvlJc w:val="left"/>
      <w:pPr>
        <w:ind w:left="1020" w:hanging="360"/>
      </w:pPr>
    </w:lvl>
    <w:lvl w:ilvl="4" w:tplc="8F6C8F0A">
      <w:start w:val="1"/>
      <w:numFmt w:val="decimal"/>
      <w:lvlText w:val="%5."/>
      <w:lvlJc w:val="left"/>
      <w:pPr>
        <w:ind w:left="1020" w:hanging="360"/>
      </w:pPr>
    </w:lvl>
    <w:lvl w:ilvl="5" w:tplc="08781CC4">
      <w:start w:val="1"/>
      <w:numFmt w:val="decimal"/>
      <w:lvlText w:val="%6."/>
      <w:lvlJc w:val="left"/>
      <w:pPr>
        <w:ind w:left="1020" w:hanging="360"/>
      </w:pPr>
    </w:lvl>
    <w:lvl w:ilvl="6" w:tplc="0060C924">
      <w:start w:val="1"/>
      <w:numFmt w:val="decimal"/>
      <w:lvlText w:val="%7."/>
      <w:lvlJc w:val="left"/>
      <w:pPr>
        <w:ind w:left="1020" w:hanging="360"/>
      </w:pPr>
    </w:lvl>
    <w:lvl w:ilvl="7" w:tplc="E89A1630">
      <w:start w:val="1"/>
      <w:numFmt w:val="decimal"/>
      <w:lvlText w:val="%8."/>
      <w:lvlJc w:val="left"/>
      <w:pPr>
        <w:ind w:left="1020" w:hanging="360"/>
      </w:pPr>
    </w:lvl>
    <w:lvl w:ilvl="8" w:tplc="A65A4766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620D6AEB"/>
    <w:multiLevelType w:val="multilevel"/>
    <w:tmpl w:val="A030B78E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Theme="minorHAnsi" w:hAnsiTheme="minorHAnsi" w:cs="Times New Roman" w:hint="default"/>
        <w:b/>
        <w:i w:val="0"/>
        <w:color w:val="auto"/>
        <w:sz w:val="28"/>
        <w:szCs w:val="28"/>
      </w:rPr>
    </w:lvl>
    <w:lvl w:ilvl="1">
      <w:start w:val="1"/>
      <w:numFmt w:val="lowerLetter"/>
      <w:lvlText w:val="(%2)"/>
      <w:lvlJc w:val="left"/>
      <w:pPr>
        <w:tabs>
          <w:tab w:val="num" w:pos="1571"/>
        </w:tabs>
        <w:ind w:left="131"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703B5311"/>
    <w:multiLevelType w:val="hybridMultilevel"/>
    <w:tmpl w:val="E654CD7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738049F7"/>
    <w:multiLevelType w:val="hybridMultilevel"/>
    <w:tmpl w:val="908E30CC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num w:numId="1" w16cid:durableId="1001544950">
    <w:abstractNumId w:val="3"/>
  </w:num>
  <w:num w:numId="2" w16cid:durableId="1124731871">
    <w:abstractNumId w:val="0"/>
  </w:num>
  <w:num w:numId="3" w16cid:durableId="1254247428">
    <w:abstractNumId w:val="1"/>
  </w:num>
  <w:num w:numId="4" w16cid:durableId="391776462">
    <w:abstractNumId w:val="4"/>
  </w:num>
  <w:num w:numId="5" w16cid:durableId="1289319984">
    <w:abstractNumId w:val="5"/>
  </w:num>
  <w:num w:numId="6" w16cid:durableId="1212493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822"/>
    <w:rsid w:val="00000A61"/>
    <w:rsid w:val="00000C72"/>
    <w:rsid w:val="000037C7"/>
    <w:rsid w:val="0000434A"/>
    <w:rsid w:val="00004A13"/>
    <w:rsid w:val="00004B11"/>
    <w:rsid w:val="0000701F"/>
    <w:rsid w:val="000128F0"/>
    <w:rsid w:val="0001509D"/>
    <w:rsid w:val="00015855"/>
    <w:rsid w:val="00015CAD"/>
    <w:rsid w:val="0001655B"/>
    <w:rsid w:val="0001687E"/>
    <w:rsid w:val="00020CB7"/>
    <w:rsid w:val="000221F4"/>
    <w:rsid w:val="000231E7"/>
    <w:rsid w:val="00023CD8"/>
    <w:rsid w:val="0002450B"/>
    <w:rsid w:val="0002618E"/>
    <w:rsid w:val="00026CD2"/>
    <w:rsid w:val="00026E17"/>
    <w:rsid w:val="000274A5"/>
    <w:rsid w:val="00030306"/>
    <w:rsid w:val="00031DFD"/>
    <w:rsid w:val="000320A2"/>
    <w:rsid w:val="000323BF"/>
    <w:rsid w:val="0003534D"/>
    <w:rsid w:val="00036557"/>
    <w:rsid w:val="00036E57"/>
    <w:rsid w:val="00037068"/>
    <w:rsid w:val="0003758E"/>
    <w:rsid w:val="000405C8"/>
    <w:rsid w:val="00041003"/>
    <w:rsid w:val="000442E7"/>
    <w:rsid w:val="000442F8"/>
    <w:rsid w:val="00046709"/>
    <w:rsid w:val="0005018E"/>
    <w:rsid w:val="00051099"/>
    <w:rsid w:val="0005142F"/>
    <w:rsid w:val="00051D35"/>
    <w:rsid w:val="00053583"/>
    <w:rsid w:val="000556C3"/>
    <w:rsid w:val="00060F26"/>
    <w:rsid w:val="00070671"/>
    <w:rsid w:val="00070682"/>
    <w:rsid w:val="00082816"/>
    <w:rsid w:val="00083A33"/>
    <w:rsid w:val="00083D10"/>
    <w:rsid w:val="00085B3E"/>
    <w:rsid w:val="00090581"/>
    <w:rsid w:val="000906BD"/>
    <w:rsid w:val="00090ABC"/>
    <w:rsid w:val="00093203"/>
    <w:rsid w:val="00094204"/>
    <w:rsid w:val="00097318"/>
    <w:rsid w:val="000A0C0B"/>
    <w:rsid w:val="000A1EAF"/>
    <w:rsid w:val="000A21CD"/>
    <w:rsid w:val="000A33F7"/>
    <w:rsid w:val="000A43B2"/>
    <w:rsid w:val="000A49C0"/>
    <w:rsid w:val="000B4B5B"/>
    <w:rsid w:val="000B5496"/>
    <w:rsid w:val="000B6228"/>
    <w:rsid w:val="000B77DF"/>
    <w:rsid w:val="000C271C"/>
    <w:rsid w:val="000C7FDC"/>
    <w:rsid w:val="000D0FBF"/>
    <w:rsid w:val="000D1210"/>
    <w:rsid w:val="000D6A28"/>
    <w:rsid w:val="000D7C08"/>
    <w:rsid w:val="000E5A19"/>
    <w:rsid w:val="000E5E00"/>
    <w:rsid w:val="000E7F17"/>
    <w:rsid w:val="000F07B1"/>
    <w:rsid w:val="000F0BB8"/>
    <w:rsid w:val="000F36D9"/>
    <w:rsid w:val="000F7436"/>
    <w:rsid w:val="000F7AFE"/>
    <w:rsid w:val="00100488"/>
    <w:rsid w:val="00103B6A"/>
    <w:rsid w:val="001101EE"/>
    <w:rsid w:val="0011060D"/>
    <w:rsid w:val="0011369D"/>
    <w:rsid w:val="00114FA4"/>
    <w:rsid w:val="001208DE"/>
    <w:rsid w:val="00121BDB"/>
    <w:rsid w:val="0012431A"/>
    <w:rsid w:val="001245B4"/>
    <w:rsid w:val="00125F3F"/>
    <w:rsid w:val="001267E9"/>
    <w:rsid w:val="001278C5"/>
    <w:rsid w:val="001278FC"/>
    <w:rsid w:val="001365E3"/>
    <w:rsid w:val="00137FD5"/>
    <w:rsid w:val="00145A45"/>
    <w:rsid w:val="00145BAE"/>
    <w:rsid w:val="00147485"/>
    <w:rsid w:val="00150994"/>
    <w:rsid w:val="0015249E"/>
    <w:rsid w:val="00152B4D"/>
    <w:rsid w:val="00154AF6"/>
    <w:rsid w:val="00156E1A"/>
    <w:rsid w:val="00157DC1"/>
    <w:rsid w:val="001604BC"/>
    <w:rsid w:val="0016172F"/>
    <w:rsid w:val="001658CC"/>
    <w:rsid w:val="001663D4"/>
    <w:rsid w:val="00166C0B"/>
    <w:rsid w:val="00167FF3"/>
    <w:rsid w:val="0017088C"/>
    <w:rsid w:val="00170A3F"/>
    <w:rsid w:val="00171CE9"/>
    <w:rsid w:val="001771FC"/>
    <w:rsid w:val="0018376D"/>
    <w:rsid w:val="00184470"/>
    <w:rsid w:val="0019013D"/>
    <w:rsid w:val="00192DF8"/>
    <w:rsid w:val="00193162"/>
    <w:rsid w:val="00195F78"/>
    <w:rsid w:val="00197ACC"/>
    <w:rsid w:val="001A104A"/>
    <w:rsid w:val="001A2AEF"/>
    <w:rsid w:val="001A301D"/>
    <w:rsid w:val="001A41F4"/>
    <w:rsid w:val="001A47BA"/>
    <w:rsid w:val="001A52CB"/>
    <w:rsid w:val="001A53DD"/>
    <w:rsid w:val="001A7AB7"/>
    <w:rsid w:val="001A7B51"/>
    <w:rsid w:val="001A7ED6"/>
    <w:rsid w:val="001B084D"/>
    <w:rsid w:val="001B43C9"/>
    <w:rsid w:val="001B502E"/>
    <w:rsid w:val="001B7642"/>
    <w:rsid w:val="001C0A04"/>
    <w:rsid w:val="001C2D2E"/>
    <w:rsid w:val="001C2D35"/>
    <w:rsid w:val="001C3829"/>
    <w:rsid w:val="001C78CB"/>
    <w:rsid w:val="001D2CBD"/>
    <w:rsid w:val="001D3754"/>
    <w:rsid w:val="001D6800"/>
    <w:rsid w:val="001D6B1C"/>
    <w:rsid w:val="001E0725"/>
    <w:rsid w:val="001E386C"/>
    <w:rsid w:val="001E3E11"/>
    <w:rsid w:val="001E5FF6"/>
    <w:rsid w:val="001F2335"/>
    <w:rsid w:val="001F2C67"/>
    <w:rsid w:val="001F6AC7"/>
    <w:rsid w:val="00203867"/>
    <w:rsid w:val="002049DD"/>
    <w:rsid w:val="00212ECE"/>
    <w:rsid w:val="00212F9E"/>
    <w:rsid w:val="00213A39"/>
    <w:rsid w:val="002159F6"/>
    <w:rsid w:val="00215A79"/>
    <w:rsid w:val="00215EB3"/>
    <w:rsid w:val="00216DA9"/>
    <w:rsid w:val="00217DAE"/>
    <w:rsid w:val="00221000"/>
    <w:rsid w:val="0022170D"/>
    <w:rsid w:val="002229D5"/>
    <w:rsid w:val="00224FE6"/>
    <w:rsid w:val="002260F0"/>
    <w:rsid w:val="00231F08"/>
    <w:rsid w:val="002324A3"/>
    <w:rsid w:val="00232E7C"/>
    <w:rsid w:val="00233094"/>
    <w:rsid w:val="002332A6"/>
    <w:rsid w:val="0023391A"/>
    <w:rsid w:val="002405BE"/>
    <w:rsid w:val="00242ABD"/>
    <w:rsid w:val="00244FE0"/>
    <w:rsid w:val="00246C94"/>
    <w:rsid w:val="00247402"/>
    <w:rsid w:val="002477CA"/>
    <w:rsid w:val="00250E21"/>
    <w:rsid w:val="00251702"/>
    <w:rsid w:val="00253215"/>
    <w:rsid w:val="0025443E"/>
    <w:rsid w:val="00255C59"/>
    <w:rsid w:val="00256301"/>
    <w:rsid w:val="00257C4E"/>
    <w:rsid w:val="00263C98"/>
    <w:rsid w:val="00264BCA"/>
    <w:rsid w:val="00265702"/>
    <w:rsid w:val="00266E7F"/>
    <w:rsid w:val="0026770A"/>
    <w:rsid w:val="00267761"/>
    <w:rsid w:val="002678CB"/>
    <w:rsid w:val="00270003"/>
    <w:rsid w:val="002729DF"/>
    <w:rsid w:val="00273714"/>
    <w:rsid w:val="00274DEC"/>
    <w:rsid w:val="00275AB9"/>
    <w:rsid w:val="00280308"/>
    <w:rsid w:val="002816DB"/>
    <w:rsid w:val="0028758C"/>
    <w:rsid w:val="00287938"/>
    <w:rsid w:val="00290379"/>
    <w:rsid w:val="00290890"/>
    <w:rsid w:val="00291853"/>
    <w:rsid w:val="00292C00"/>
    <w:rsid w:val="00293691"/>
    <w:rsid w:val="00294BC4"/>
    <w:rsid w:val="00296220"/>
    <w:rsid w:val="002976D0"/>
    <w:rsid w:val="002A22C2"/>
    <w:rsid w:val="002A47EA"/>
    <w:rsid w:val="002A5447"/>
    <w:rsid w:val="002A6DA8"/>
    <w:rsid w:val="002A779D"/>
    <w:rsid w:val="002B5527"/>
    <w:rsid w:val="002B7A3E"/>
    <w:rsid w:val="002C067C"/>
    <w:rsid w:val="002C137A"/>
    <w:rsid w:val="002C3A57"/>
    <w:rsid w:val="002C5D03"/>
    <w:rsid w:val="002C6F1E"/>
    <w:rsid w:val="002D065D"/>
    <w:rsid w:val="002D09D4"/>
    <w:rsid w:val="002D18CA"/>
    <w:rsid w:val="002D51E1"/>
    <w:rsid w:val="002D6A1F"/>
    <w:rsid w:val="002E1959"/>
    <w:rsid w:val="002E4CDA"/>
    <w:rsid w:val="002E7030"/>
    <w:rsid w:val="002E735C"/>
    <w:rsid w:val="002F1070"/>
    <w:rsid w:val="002F2FB6"/>
    <w:rsid w:val="002F40CD"/>
    <w:rsid w:val="002F41D8"/>
    <w:rsid w:val="002F4479"/>
    <w:rsid w:val="002F5818"/>
    <w:rsid w:val="003002A7"/>
    <w:rsid w:val="00300760"/>
    <w:rsid w:val="00310D63"/>
    <w:rsid w:val="00311F63"/>
    <w:rsid w:val="00312042"/>
    <w:rsid w:val="00312E7F"/>
    <w:rsid w:val="00312FD6"/>
    <w:rsid w:val="003135DA"/>
    <w:rsid w:val="00313E69"/>
    <w:rsid w:val="00314B87"/>
    <w:rsid w:val="00315571"/>
    <w:rsid w:val="00315D84"/>
    <w:rsid w:val="00317932"/>
    <w:rsid w:val="0032071B"/>
    <w:rsid w:val="00323000"/>
    <w:rsid w:val="00323CB2"/>
    <w:rsid w:val="0032414D"/>
    <w:rsid w:val="00330D35"/>
    <w:rsid w:val="00330E6F"/>
    <w:rsid w:val="003313EA"/>
    <w:rsid w:val="003318E5"/>
    <w:rsid w:val="00332A6E"/>
    <w:rsid w:val="00332E9D"/>
    <w:rsid w:val="00333822"/>
    <w:rsid w:val="00333F18"/>
    <w:rsid w:val="003347E2"/>
    <w:rsid w:val="00342659"/>
    <w:rsid w:val="00342DD3"/>
    <w:rsid w:val="003452EA"/>
    <w:rsid w:val="00346171"/>
    <w:rsid w:val="003469EF"/>
    <w:rsid w:val="00346A53"/>
    <w:rsid w:val="00350AB0"/>
    <w:rsid w:val="00351A6F"/>
    <w:rsid w:val="00351B79"/>
    <w:rsid w:val="00351D55"/>
    <w:rsid w:val="00355B52"/>
    <w:rsid w:val="00360030"/>
    <w:rsid w:val="00362403"/>
    <w:rsid w:val="0036255A"/>
    <w:rsid w:val="003659A1"/>
    <w:rsid w:val="00365D51"/>
    <w:rsid w:val="00366F77"/>
    <w:rsid w:val="003670E5"/>
    <w:rsid w:val="00370858"/>
    <w:rsid w:val="00371FD4"/>
    <w:rsid w:val="00376A3E"/>
    <w:rsid w:val="00376A87"/>
    <w:rsid w:val="00380E28"/>
    <w:rsid w:val="0038182E"/>
    <w:rsid w:val="0038536F"/>
    <w:rsid w:val="003907DA"/>
    <w:rsid w:val="00395128"/>
    <w:rsid w:val="003958C9"/>
    <w:rsid w:val="003A5D2C"/>
    <w:rsid w:val="003B009B"/>
    <w:rsid w:val="003B3E62"/>
    <w:rsid w:val="003B5BE1"/>
    <w:rsid w:val="003B7BC5"/>
    <w:rsid w:val="003C37F4"/>
    <w:rsid w:val="003C5C8B"/>
    <w:rsid w:val="003C6188"/>
    <w:rsid w:val="003D01E4"/>
    <w:rsid w:val="003D2CCD"/>
    <w:rsid w:val="003D47ED"/>
    <w:rsid w:val="003D4C1C"/>
    <w:rsid w:val="003D4DBF"/>
    <w:rsid w:val="003D4DCF"/>
    <w:rsid w:val="003D6435"/>
    <w:rsid w:val="003D7FAE"/>
    <w:rsid w:val="003E054D"/>
    <w:rsid w:val="003E0FD0"/>
    <w:rsid w:val="003E243D"/>
    <w:rsid w:val="003E375E"/>
    <w:rsid w:val="003E4430"/>
    <w:rsid w:val="003E7800"/>
    <w:rsid w:val="003F1BAB"/>
    <w:rsid w:val="003F3E6C"/>
    <w:rsid w:val="003F4467"/>
    <w:rsid w:val="003F5D0D"/>
    <w:rsid w:val="003F5E6D"/>
    <w:rsid w:val="003F5EC1"/>
    <w:rsid w:val="003F621E"/>
    <w:rsid w:val="003F7B49"/>
    <w:rsid w:val="003F7D77"/>
    <w:rsid w:val="0040420E"/>
    <w:rsid w:val="00404BD3"/>
    <w:rsid w:val="004104CD"/>
    <w:rsid w:val="00414F22"/>
    <w:rsid w:val="00416001"/>
    <w:rsid w:val="004207E8"/>
    <w:rsid w:val="00421DB9"/>
    <w:rsid w:val="00422E95"/>
    <w:rsid w:val="0042346A"/>
    <w:rsid w:val="00424D3D"/>
    <w:rsid w:val="004254DF"/>
    <w:rsid w:val="00430FA2"/>
    <w:rsid w:val="0043164D"/>
    <w:rsid w:val="004328A5"/>
    <w:rsid w:val="00434DE2"/>
    <w:rsid w:val="00437B88"/>
    <w:rsid w:val="00437DCA"/>
    <w:rsid w:val="0044048D"/>
    <w:rsid w:val="00440ED6"/>
    <w:rsid w:val="00450487"/>
    <w:rsid w:val="00453028"/>
    <w:rsid w:val="00454CE8"/>
    <w:rsid w:val="004559AC"/>
    <w:rsid w:val="004574FC"/>
    <w:rsid w:val="00466C83"/>
    <w:rsid w:val="004703D8"/>
    <w:rsid w:val="00472D5A"/>
    <w:rsid w:val="00473897"/>
    <w:rsid w:val="00473C5C"/>
    <w:rsid w:val="0047451A"/>
    <w:rsid w:val="0047460E"/>
    <w:rsid w:val="00474831"/>
    <w:rsid w:val="004758F1"/>
    <w:rsid w:val="00477061"/>
    <w:rsid w:val="004775BC"/>
    <w:rsid w:val="00481E2E"/>
    <w:rsid w:val="00482366"/>
    <w:rsid w:val="00485836"/>
    <w:rsid w:val="00485BEE"/>
    <w:rsid w:val="00485ECF"/>
    <w:rsid w:val="004874C9"/>
    <w:rsid w:val="00487C28"/>
    <w:rsid w:val="00487E8C"/>
    <w:rsid w:val="004911D9"/>
    <w:rsid w:val="00491831"/>
    <w:rsid w:val="00492AAC"/>
    <w:rsid w:val="00492BE7"/>
    <w:rsid w:val="00494B93"/>
    <w:rsid w:val="00496F4D"/>
    <w:rsid w:val="0049708F"/>
    <w:rsid w:val="004A04EF"/>
    <w:rsid w:val="004A3D80"/>
    <w:rsid w:val="004A6F94"/>
    <w:rsid w:val="004A74E6"/>
    <w:rsid w:val="004B0306"/>
    <w:rsid w:val="004B1481"/>
    <w:rsid w:val="004B152D"/>
    <w:rsid w:val="004B1608"/>
    <w:rsid w:val="004B58FF"/>
    <w:rsid w:val="004B630C"/>
    <w:rsid w:val="004C1541"/>
    <w:rsid w:val="004C1E3E"/>
    <w:rsid w:val="004C22E7"/>
    <w:rsid w:val="004C3B0A"/>
    <w:rsid w:val="004C70B5"/>
    <w:rsid w:val="004C70D5"/>
    <w:rsid w:val="004C735A"/>
    <w:rsid w:val="004D37A9"/>
    <w:rsid w:val="004D4109"/>
    <w:rsid w:val="004D4567"/>
    <w:rsid w:val="004D5465"/>
    <w:rsid w:val="004E02BC"/>
    <w:rsid w:val="004E036E"/>
    <w:rsid w:val="004E0928"/>
    <w:rsid w:val="004E4BCF"/>
    <w:rsid w:val="004E5703"/>
    <w:rsid w:val="004E599C"/>
    <w:rsid w:val="004E5AD8"/>
    <w:rsid w:val="004E634B"/>
    <w:rsid w:val="004E7D33"/>
    <w:rsid w:val="004F276B"/>
    <w:rsid w:val="004F30A7"/>
    <w:rsid w:val="004F6DAA"/>
    <w:rsid w:val="004F7AE1"/>
    <w:rsid w:val="00500854"/>
    <w:rsid w:val="00503598"/>
    <w:rsid w:val="00506A7D"/>
    <w:rsid w:val="00512B8D"/>
    <w:rsid w:val="0051378F"/>
    <w:rsid w:val="00513EB2"/>
    <w:rsid w:val="00516A48"/>
    <w:rsid w:val="005170CE"/>
    <w:rsid w:val="005178A7"/>
    <w:rsid w:val="00517A59"/>
    <w:rsid w:val="005242F3"/>
    <w:rsid w:val="00525F6A"/>
    <w:rsid w:val="00526C53"/>
    <w:rsid w:val="005272A8"/>
    <w:rsid w:val="005319D5"/>
    <w:rsid w:val="00532476"/>
    <w:rsid w:val="00535196"/>
    <w:rsid w:val="00535503"/>
    <w:rsid w:val="00536487"/>
    <w:rsid w:val="00537813"/>
    <w:rsid w:val="00541D7D"/>
    <w:rsid w:val="005434C5"/>
    <w:rsid w:val="00544933"/>
    <w:rsid w:val="00544A0C"/>
    <w:rsid w:val="00544BA3"/>
    <w:rsid w:val="0054509A"/>
    <w:rsid w:val="00546819"/>
    <w:rsid w:val="005469ED"/>
    <w:rsid w:val="00550D40"/>
    <w:rsid w:val="00552A93"/>
    <w:rsid w:val="00553891"/>
    <w:rsid w:val="0055529F"/>
    <w:rsid w:val="00556185"/>
    <w:rsid w:val="0055668B"/>
    <w:rsid w:val="00556D2C"/>
    <w:rsid w:val="005570F1"/>
    <w:rsid w:val="005650A7"/>
    <w:rsid w:val="00565257"/>
    <w:rsid w:val="00570EAA"/>
    <w:rsid w:val="00573EC0"/>
    <w:rsid w:val="0057505A"/>
    <w:rsid w:val="005824FC"/>
    <w:rsid w:val="00584B19"/>
    <w:rsid w:val="00590C2B"/>
    <w:rsid w:val="005932D5"/>
    <w:rsid w:val="00593992"/>
    <w:rsid w:val="00596A92"/>
    <w:rsid w:val="005A1C8C"/>
    <w:rsid w:val="005A2A15"/>
    <w:rsid w:val="005A7095"/>
    <w:rsid w:val="005A77F2"/>
    <w:rsid w:val="005B3764"/>
    <w:rsid w:val="005B791F"/>
    <w:rsid w:val="005C3EDF"/>
    <w:rsid w:val="005C3F60"/>
    <w:rsid w:val="005D0448"/>
    <w:rsid w:val="005D1173"/>
    <w:rsid w:val="005D1DEA"/>
    <w:rsid w:val="005D5278"/>
    <w:rsid w:val="005D59DA"/>
    <w:rsid w:val="005D5F40"/>
    <w:rsid w:val="005E1695"/>
    <w:rsid w:val="005E2407"/>
    <w:rsid w:val="005E5059"/>
    <w:rsid w:val="005E7804"/>
    <w:rsid w:val="005F3C1E"/>
    <w:rsid w:val="0060009F"/>
    <w:rsid w:val="006004DB"/>
    <w:rsid w:val="00600804"/>
    <w:rsid w:val="00603B61"/>
    <w:rsid w:val="006056FD"/>
    <w:rsid w:val="00605C21"/>
    <w:rsid w:val="00610130"/>
    <w:rsid w:val="006104EC"/>
    <w:rsid w:val="00610681"/>
    <w:rsid w:val="00610ECF"/>
    <w:rsid w:val="00613C94"/>
    <w:rsid w:val="00616839"/>
    <w:rsid w:val="00624C82"/>
    <w:rsid w:val="00626CE8"/>
    <w:rsid w:val="00633284"/>
    <w:rsid w:val="006339AB"/>
    <w:rsid w:val="00634FD3"/>
    <w:rsid w:val="00646AF7"/>
    <w:rsid w:val="0064769A"/>
    <w:rsid w:val="0065000F"/>
    <w:rsid w:val="006506E7"/>
    <w:rsid w:val="00650CE1"/>
    <w:rsid w:val="00652D66"/>
    <w:rsid w:val="00661157"/>
    <w:rsid w:val="006618C3"/>
    <w:rsid w:val="00662C1B"/>
    <w:rsid w:val="006636FB"/>
    <w:rsid w:val="00664807"/>
    <w:rsid w:val="0066554C"/>
    <w:rsid w:val="00666AEE"/>
    <w:rsid w:val="006725FD"/>
    <w:rsid w:val="00672A65"/>
    <w:rsid w:val="006763A9"/>
    <w:rsid w:val="00676A1A"/>
    <w:rsid w:val="00680A62"/>
    <w:rsid w:val="006814B7"/>
    <w:rsid w:val="00682368"/>
    <w:rsid w:val="006836A4"/>
    <w:rsid w:val="00685032"/>
    <w:rsid w:val="00685433"/>
    <w:rsid w:val="00687B34"/>
    <w:rsid w:val="00687F86"/>
    <w:rsid w:val="006908C3"/>
    <w:rsid w:val="00691588"/>
    <w:rsid w:val="00691DCE"/>
    <w:rsid w:val="0069341E"/>
    <w:rsid w:val="00695314"/>
    <w:rsid w:val="00696250"/>
    <w:rsid w:val="006968CD"/>
    <w:rsid w:val="006A48C2"/>
    <w:rsid w:val="006A4BD5"/>
    <w:rsid w:val="006A54D7"/>
    <w:rsid w:val="006A72D1"/>
    <w:rsid w:val="006B1247"/>
    <w:rsid w:val="006B2C28"/>
    <w:rsid w:val="006B2E9E"/>
    <w:rsid w:val="006B3B91"/>
    <w:rsid w:val="006B5989"/>
    <w:rsid w:val="006C5F8E"/>
    <w:rsid w:val="006C7FFE"/>
    <w:rsid w:val="006D0848"/>
    <w:rsid w:val="006D0A96"/>
    <w:rsid w:val="006D44BC"/>
    <w:rsid w:val="006D5291"/>
    <w:rsid w:val="006D7F63"/>
    <w:rsid w:val="006E03DD"/>
    <w:rsid w:val="006E2E09"/>
    <w:rsid w:val="006E3980"/>
    <w:rsid w:val="006F40ED"/>
    <w:rsid w:val="006F6398"/>
    <w:rsid w:val="006F701B"/>
    <w:rsid w:val="006F7A2D"/>
    <w:rsid w:val="007001AA"/>
    <w:rsid w:val="00700F25"/>
    <w:rsid w:val="00700F40"/>
    <w:rsid w:val="00700FED"/>
    <w:rsid w:val="00702DCD"/>
    <w:rsid w:val="0070518B"/>
    <w:rsid w:val="007062C4"/>
    <w:rsid w:val="00710A01"/>
    <w:rsid w:val="0071154D"/>
    <w:rsid w:val="00712390"/>
    <w:rsid w:val="00714BBF"/>
    <w:rsid w:val="00716310"/>
    <w:rsid w:val="00717343"/>
    <w:rsid w:val="00717840"/>
    <w:rsid w:val="0072067C"/>
    <w:rsid w:val="007237FE"/>
    <w:rsid w:val="00727C75"/>
    <w:rsid w:val="0073018D"/>
    <w:rsid w:val="00731993"/>
    <w:rsid w:val="00732560"/>
    <w:rsid w:val="007343AF"/>
    <w:rsid w:val="007351BF"/>
    <w:rsid w:val="007364F0"/>
    <w:rsid w:val="007365E0"/>
    <w:rsid w:val="00737066"/>
    <w:rsid w:val="0074022B"/>
    <w:rsid w:val="00742CC9"/>
    <w:rsid w:val="00744991"/>
    <w:rsid w:val="00745EB2"/>
    <w:rsid w:val="007504A4"/>
    <w:rsid w:val="0075286D"/>
    <w:rsid w:val="007538E9"/>
    <w:rsid w:val="00753AA9"/>
    <w:rsid w:val="00755724"/>
    <w:rsid w:val="00756471"/>
    <w:rsid w:val="007604F0"/>
    <w:rsid w:val="0076084F"/>
    <w:rsid w:val="00761034"/>
    <w:rsid w:val="00762489"/>
    <w:rsid w:val="00762B99"/>
    <w:rsid w:val="0076385E"/>
    <w:rsid w:val="00764B43"/>
    <w:rsid w:val="007654A4"/>
    <w:rsid w:val="00770A6C"/>
    <w:rsid w:val="00770DEB"/>
    <w:rsid w:val="00771586"/>
    <w:rsid w:val="00774EC8"/>
    <w:rsid w:val="0077577E"/>
    <w:rsid w:val="00776FD7"/>
    <w:rsid w:val="00777CDA"/>
    <w:rsid w:val="00780C06"/>
    <w:rsid w:val="0078160C"/>
    <w:rsid w:val="007823FF"/>
    <w:rsid w:val="00786671"/>
    <w:rsid w:val="0079150F"/>
    <w:rsid w:val="00791750"/>
    <w:rsid w:val="00791D35"/>
    <w:rsid w:val="0079250B"/>
    <w:rsid w:val="00792F7D"/>
    <w:rsid w:val="0079367D"/>
    <w:rsid w:val="00794BF8"/>
    <w:rsid w:val="0079732D"/>
    <w:rsid w:val="00797FCD"/>
    <w:rsid w:val="007A0ABF"/>
    <w:rsid w:val="007A142D"/>
    <w:rsid w:val="007A24E9"/>
    <w:rsid w:val="007A260D"/>
    <w:rsid w:val="007A37CB"/>
    <w:rsid w:val="007A6A13"/>
    <w:rsid w:val="007B464D"/>
    <w:rsid w:val="007B5DE7"/>
    <w:rsid w:val="007B659D"/>
    <w:rsid w:val="007C0232"/>
    <w:rsid w:val="007C0431"/>
    <w:rsid w:val="007C054D"/>
    <w:rsid w:val="007C0C1B"/>
    <w:rsid w:val="007C372D"/>
    <w:rsid w:val="007C3A14"/>
    <w:rsid w:val="007C4411"/>
    <w:rsid w:val="007D1070"/>
    <w:rsid w:val="007D13B8"/>
    <w:rsid w:val="007D2527"/>
    <w:rsid w:val="007D2B2B"/>
    <w:rsid w:val="007D363D"/>
    <w:rsid w:val="007D3941"/>
    <w:rsid w:val="007D487C"/>
    <w:rsid w:val="007D4D41"/>
    <w:rsid w:val="007D5316"/>
    <w:rsid w:val="007D59EE"/>
    <w:rsid w:val="007E027C"/>
    <w:rsid w:val="007E4302"/>
    <w:rsid w:val="007E5BF2"/>
    <w:rsid w:val="007F6910"/>
    <w:rsid w:val="007F741E"/>
    <w:rsid w:val="00800421"/>
    <w:rsid w:val="00801D1A"/>
    <w:rsid w:val="00802C1E"/>
    <w:rsid w:val="00804363"/>
    <w:rsid w:val="00806B1A"/>
    <w:rsid w:val="00807347"/>
    <w:rsid w:val="00810E14"/>
    <w:rsid w:val="00812545"/>
    <w:rsid w:val="00813D35"/>
    <w:rsid w:val="00814582"/>
    <w:rsid w:val="008171E6"/>
    <w:rsid w:val="008200DF"/>
    <w:rsid w:val="00820E1D"/>
    <w:rsid w:val="008223DB"/>
    <w:rsid w:val="0082532A"/>
    <w:rsid w:val="00831720"/>
    <w:rsid w:val="008319F6"/>
    <w:rsid w:val="00832E1E"/>
    <w:rsid w:val="0083724E"/>
    <w:rsid w:val="00840313"/>
    <w:rsid w:val="008439EB"/>
    <w:rsid w:val="00850910"/>
    <w:rsid w:val="00850A90"/>
    <w:rsid w:val="00851EFA"/>
    <w:rsid w:val="008542AB"/>
    <w:rsid w:val="00855D8B"/>
    <w:rsid w:val="00855DF3"/>
    <w:rsid w:val="00856EB3"/>
    <w:rsid w:val="00862C4A"/>
    <w:rsid w:val="008633CA"/>
    <w:rsid w:val="008646C3"/>
    <w:rsid w:val="00866517"/>
    <w:rsid w:val="00866F20"/>
    <w:rsid w:val="00867CC0"/>
    <w:rsid w:val="00870C82"/>
    <w:rsid w:val="00870ED6"/>
    <w:rsid w:val="00870F5D"/>
    <w:rsid w:val="00871179"/>
    <w:rsid w:val="0087223E"/>
    <w:rsid w:val="00872483"/>
    <w:rsid w:val="00872B61"/>
    <w:rsid w:val="00872E8A"/>
    <w:rsid w:val="0087333E"/>
    <w:rsid w:val="00874EB3"/>
    <w:rsid w:val="00875535"/>
    <w:rsid w:val="008758C9"/>
    <w:rsid w:val="00877FFD"/>
    <w:rsid w:val="00883E6F"/>
    <w:rsid w:val="00884219"/>
    <w:rsid w:val="00886F41"/>
    <w:rsid w:val="0088709B"/>
    <w:rsid w:val="008911E7"/>
    <w:rsid w:val="00891552"/>
    <w:rsid w:val="00891E38"/>
    <w:rsid w:val="008925ED"/>
    <w:rsid w:val="008935FE"/>
    <w:rsid w:val="0089549A"/>
    <w:rsid w:val="00897531"/>
    <w:rsid w:val="008A1E23"/>
    <w:rsid w:val="008A5622"/>
    <w:rsid w:val="008A61C8"/>
    <w:rsid w:val="008B0551"/>
    <w:rsid w:val="008B0624"/>
    <w:rsid w:val="008B06FB"/>
    <w:rsid w:val="008B0D9B"/>
    <w:rsid w:val="008B1B87"/>
    <w:rsid w:val="008B2B7C"/>
    <w:rsid w:val="008B6313"/>
    <w:rsid w:val="008C0A7C"/>
    <w:rsid w:val="008C17D9"/>
    <w:rsid w:val="008C32E8"/>
    <w:rsid w:val="008C6E9F"/>
    <w:rsid w:val="008D08D5"/>
    <w:rsid w:val="008D2F5F"/>
    <w:rsid w:val="008D35EA"/>
    <w:rsid w:val="008D506B"/>
    <w:rsid w:val="008D5BB6"/>
    <w:rsid w:val="008D5D5C"/>
    <w:rsid w:val="008E5267"/>
    <w:rsid w:val="008E7923"/>
    <w:rsid w:val="008F0216"/>
    <w:rsid w:val="008F1797"/>
    <w:rsid w:val="008F20FC"/>
    <w:rsid w:val="008F4D87"/>
    <w:rsid w:val="008F6C53"/>
    <w:rsid w:val="008F6D05"/>
    <w:rsid w:val="008F6EB2"/>
    <w:rsid w:val="00900628"/>
    <w:rsid w:val="00900929"/>
    <w:rsid w:val="00902140"/>
    <w:rsid w:val="009045A8"/>
    <w:rsid w:val="00904AC9"/>
    <w:rsid w:val="009121EE"/>
    <w:rsid w:val="009127D6"/>
    <w:rsid w:val="0091409B"/>
    <w:rsid w:val="0091423B"/>
    <w:rsid w:val="00915657"/>
    <w:rsid w:val="009259FF"/>
    <w:rsid w:val="00926F52"/>
    <w:rsid w:val="00927993"/>
    <w:rsid w:val="00932B0E"/>
    <w:rsid w:val="009349EF"/>
    <w:rsid w:val="00936B18"/>
    <w:rsid w:val="009371EC"/>
    <w:rsid w:val="00937FA2"/>
    <w:rsid w:val="009400DF"/>
    <w:rsid w:val="00940608"/>
    <w:rsid w:val="00941C38"/>
    <w:rsid w:val="00942CFA"/>
    <w:rsid w:val="00942DD2"/>
    <w:rsid w:val="00943FC4"/>
    <w:rsid w:val="00945444"/>
    <w:rsid w:val="00945E6A"/>
    <w:rsid w:val="0094623E"/>
    <w:rsid w:val="00946759"/>
    <w:rsid w:val="00947C2D"/>
    <w:rsid w:val="0095015E"/>
    <w:rsid w:val="00951327"/>
    <w:rsid w:val="009527D4"/>
    <w:rsid w:val="00955498"/>
    <w:rsid w:val="009554AB"/>
    <w:rsid w:val="00956169"/>
    <w:rsid w:val="00960705"/>
    <w:rsid w:val="0096181A"/>
    <w:rsid w:val="009656A7"/>
    <w:rsid w:val="00972157"/>
    <w:rsid w:val="0097302A"/>
    <w:rsid w:val="00973C15"/>
    <w:rsid w:val="009749A7"/>
    <w:rsid w:val="00974DD6"/>
    <w:rsid w:val="009750CB"/>
    <w:rsid w:val="009755D0"/>
    <w:rsid w:val="00981531"/>
    <w:rsid w:val="00981584"/>
    <w:rsid w:val="00983CDC"/>
    <w:rsid w:val="00984D25"/>
    <w:rsid w:val="00985B44"/>
    <w:rsid w:val="00986282"/>
    <w:rsid w:val="009912DD"/>
    <w:rsid w:val="00994D82"/>
    <w:rsid w:val="009972C0"/>
    <w:rsid w:val="009973CA"/>
    <w:rsid w:val="009A0AB2"/>
    <w:rsid w:val="009A0DDB"/>
    <w:rsid w:val="009A31BE"/>
    <w:rsid w:val="009A47E9"/>
    <w:rsid w:val="009A56AE"/>
    <w:rsid w:val="009A5BB4"/>
    <w:rsid w:val="009A7B94"/>
    <w:rsid w:val="009B230F"/>
    <w:rsid w:val="009B3AC8"/>
    <w:rsid w:val="009C02AE"/>
    <w:rsid w:val="009C3A71"/>
    <w:rsid w:val="009C7A65"/>
    <w:rsid w:val="009D0254"/>
    <w:rsid w:val="009D3C6F"/>
    <w:rsid w:val="009D410C"/>
    <w:rsid w:val="009D46D5"/>
    <w:rsid w:val="009D6799"/>
    <w:rsid w:val="009E102C"/>
    <w:rsid w:val="009E110A"/>
    <w:rsid w:val="009E1991"/>
    <w:rsid w:val="009E296B"/>
    <w:rsid w:val="009E4028"/>
    <w:rsid w:val="009E443B"/>
    <w:rsid w:val="009E5A9C"/>
    <w:rsid w:val="009F1A08"/>
    <w:rsid w:val="009F1DE5"/>
    <w:rsid w:val="009F2277"/>
    <w:rsid w:val="009F28E0"/>
    <w:rsid w:val="009F605E"/>
    <w:rsid w:val="009F6092"/>
    <w:rsid w:val="009F7CE6"/>
    <w:rsid w:val="00A01A25"/>
    <w:rsid w:val="00A040F8"/>
    <w:rsid w:val="00A0569E"/>
    <w:rsid w:val="00A057F9"/>
    <w:rsid w:val="00A064B8"/>
    <w:rsid w:val="00A06B58"/>
    <w:rsid w:val="00A10225"/>
    <w:rsid w:val="00A137F1"/>
    <w:rsid w:val="00A1432D"/>
    <w:rsid w:val="00A1456D"/>
    <w:rsid w:val="00A154DB"/>
    <w:rsid w:val="00A16711"/>
    <w:rsid w:val="00A21618"/>
    <w:rsid w:val="00A22CA3"/>
    <w:rsid w:val="00A312D8"/>
    <w:rsid w:val="00A31A86"/>
    <w:rsid w:val="00A341E5"/>
    <w:rsid w:val="00A35A86"/>
    <w:rsid w:val="00A37EC6"/>
    <w:rsid w:val="00A45DC1"/>
    <w:rsid w:val="00A4649E"/>
    <w:rsid w:val="00A508DA"/>
    <w:rsid w:val="00A5092B"/>
    <w:rsid w:val="00A51477"/>
    <w:rsid w:val="00A54DCB"/>
    <w:rsid w:val="00A54E86"/>
    <w:rsid w:val="00A5547E"/>
    <w:rsid w:val="00A56FA7"/>
    <w:rsid w:val="00A60243"/>
    <w:rsid w:val="00A61FD7"/>
    <w:rsid w:val="00A62047"/>
    <w:rsid w:val="00A62778"/>
    <w:rsid w:val="00A73FB6"/>
    <w:rsid w:val="00A74CD4"/>
    <w:rsid w:val="00A750FF"/>
    <w:rsid w:val="00A7616F"/>
    <w:rsid w:val="00A76EA8"/>
    <w:rsid w:val="00A80795"/>
    <w:rsid w:val="00A80857"/>
    <w:rsid w:val="00A80B95"/>
    <w:rsid w:val="00A8207D"/>
    <w:rsid w:val="00A86502"/>
    <w:rsid w:val="00A90B67"/>
    <w:rsid w:val="00A90E58"/>
    <w:rsid w:val="00A91477"/>
    <w:rsid w:val="00A9306C"/>
    <w:rsid w:val="00A93422"/>
    <w:rsid w:val="00A954C1"/>
    <w:rsid w:val="00A95954"/>
    <w:rsid w:val="00AA173F"/>
    <w:rsid w:val="00AA1D79"/>
    <w:rsid w:val="00AA45C5"/>
    <w:rsid w:val="00AA500B"/>
    <w:rsid w:val="00AA6626"/>
    <w:rsid w:val="00AA6D6A"/>
    <w:rsid w:val="00AA750E"/>
    <w:rsid w:val="00AA7B40"/>
    <w:rsid w:val="00AA7BCF"/>
    <w:rsid w:val="00AB042B"/>
    <w:rsid w:val="00AB0D11"/>
    <w:rsid w:val="00AB20DF"/>
    <w:rsid w:val="00AB30B0"/>
    <w:rsid w:val="00AB4A5A"/>
    <w:rsid w:val="00AB4CCC"/>
    <w:rsid w:val="00AB4FD9"/>
    <w:rsid w:val="00AB5679"/>
    <w:rsid w:val="00AC280B"/>
    <w:rsid w:val="00AC2B14"/>
    <w:rsid w:val="00AC2BD0"/>
    <w:rsid w:val="00AC4704"/>
    <w:rsid w:val="00AC4F76"/>
    <w:rsid w:val="00AC65A5"/>
    <w:rsid w:val="00AC6AB0"/>
    <w:rsid w:val="00AC73F7"/>
    <w:rsid w:val="00AD21B1"/>
    <w:rsid w:val="00AE47B1"/>
    <w:rsid w:val="00AE6FEC"/>
    <w:rsid w:val="00AF02E3"/>
    <w:rsid w:val="00AF5037"/>
    <w:rsid w:val="00AF5DD8"/>
    <w:rsid w:val="00AF67BA"/>
    <w:rsid w:val="00B002A7"/>
    <w:rsid w:val="00B00A47"/>
    <w:rsid w:val="00B02B94"/>
    <w:rsid w:val="00B03B1E"/>
    <w:rsid w:val="00B04C5B"/>
    <w:rsid w:val="00B06B2E"/>
    <w:rsid w:val="00B10F21"/>
    <w:rsid w:val="00B11A20"/>
    <w:rsid w:val="00B13519"/>
    <w:rsid w:val="00B139DE"/>
    <w:rsid w:val="00B14FCF"/>
    <w:rsid w:val="00B20368"/>
    <w:rsid w:val="00B206AC"/>
    <w:rsid w:val="00B24A42"/>
    <w:rsid w:val="00B27313"/>
    <w:rsid w:val="00B40D47"/>
    <w:rsid w:val="00B4100F"/>
    <w:rsid w:val="00B411D0"/>
    <w:rsid w:val="00B42214"/>
    <w:rsid w:val="00B4587A"/>
    <w:rsid w:val="00B47082"/>
    <w:rsid w:val="00B50981"/>
    <w:rsid w:val="00B50D68"/>
    <w:rsid w:val="00B566E2"/>
    <w:rsid w:val="00B5699B"/>
    <w:rsid w:val="00B5769A"/>
    <w:rsid w:val="00B61B0A"/>
    <w:rsid w:val="00B62CC9"/>
    <w:rsid w:val="00B64489"/>
    <w:rsid w:val="00B64AD2"/>
    <w:rsid w:val="00B65199"/>
    <w:rsid w:val="00B65BC6"/>
    <w:rsid w:val="00B65D31"/>
    <w:rsid w:val="00B70A0C"/>
    <w:rsid w:val="00B713C7"/>
    <w:rsid w:val="00B76BE3"/>
    <w:rsid w:val="00B77924"/>
    <w:rsid w:val="00B779E8"/>
    <w:rsid w:val="00B83651"/>
    <w:rsid w:val="00B85BA8"/>
    <w:rsid w:val="00B865BE"/>
    <w:rsid w:val="00B917A3"/>
    <w:rsid w:val="00B932B3"/>
    <w:rsid w:val="00B93686"/>
    <w:rsid w:val="00B93D50"/>
    <w:rsid w:val="00B94062"/>
    <w:rsid w:val="00B9484C"/>
    <w:rsid w:val="00B965B0"/>
    <w:rsid w:val="00B97B13"/>
    <w:rsid w:val="00BA17A2"/>
    <w:rsid w:val="00BA2420"/>
    <w:rsid w:val="00BA29E0"/>
    <w:rsid w:val="00BA2ADB"/>
    <w:rsid w:val="00BA412A"/>
    <w:rsid w:val="00BA47B0"/>
    <w:rsid w:val="00BA4874"/>
    <w:rsid w:val="00BA7408"/>
    <w:rsid w:val="00BA76A8"/>
    <w:rsid w:val="00BB1579"/>
    <w:rsid w:val="00BB3040"/>
    <w:rsid w:val="00BB5D61"/>
    <w:rsid w:val="00BB6F33"/>
    <w:rsid w:val="00BB6F49"/>
    <w:rsid w:val="00BC064B"/>
    <w:rsid w:val="00BC09B3"/>
    <w:rsid w:val="00BC2AFA"/>
    <w:rsid w:val="00BC3D9A"/>
    <w:rsid w:val="00BD384F"/>
    <w:rsid w:val="00BE5705"/>
    <w:rsid w:val="00BE5960"/>
    <w:rsid w:val="00BE6AC2"/>
    <w:rsid w:val="00BF098E"/>
    <w:rsid w:val="00BF0D0C"/>
    <w:rsid w:val="00BF1464"/>
    <w:rsid w:val="00BF192C"/>
    <w:rsid w:val="00BF5A12"/>
    <w:rsid w:val="00C006E4"/>
    <w:rsid w:val="00C0100A"/>
    <w:rsid w:val="00C01772"/>
    <w:rsid w:val="00C0335D"/>
    <w:rsid w:val="00C03F1A"/>
    <w:rsid w:val="00C04274"/>
    <w:rsid w:val="00C051FB"/>
    <w:rsid w:val="00C05435"/>
    <w:rsid w:val="00C06EC7"/>
    <w:rsid w:val="00C07831"/>
    <w:rsid w:val="00C11527"/>
    <w:rsid w:val="00C12158"/>
    <w:rsid w:val="00C12203"/>
    <w:rsid w:val="00C154AD"/>
    <w:rsid w:val="00C17181"/>
    <w:rsid w:val="00C2020B"/>
    <w:rsid w:val="00C249B4"/>
    <w:rsid w:val="00C25001"/>
    <w:rsid w:val="00C31899"/>
    <w:rsid w:val="00C35C20"/>
    <w:rsid w:val="00C36A51"/>
    <w:rsid w:val="00C4152A"/>
    <w:rsid w:val="00C438F2"/>
    <w:rsid w:val="00C471CB"/>
    <w:rsid w:val="00C4740A"/>
    <w:rsid w:val="00C50F76"/>
    <w:rsid w:val="00C50FDD"/>
    <w:rsid w:val="00C530D7"/>
    <w:rsid w:val="00C54BF8"/>
    <w:rsid w:val="00C61437"/>
    <w:rsid w:val="00C61E68"/>
    <w:rsid w:val="00C64124"/>
    <w:rsid w:val="00C647A6"/>
    <w:rsid w:val="00C65029"/>
    <w:rsid w:val="00C655F4"/>
    <w:rsid w:val="00C6570C"/>
    <w:rsid w:val="00C65852"/>
    <w:rsid w:val="00C658EC"/>
    <w:rsid w:val="00C65EF1"/>
    <w:rsid w:val="00C72E59"/>
    <w:rsid w:val="00C732FC"/>
    <w:rsid w:val="00C73F78"/>
    <w:rsid w:val="00C76272"/>
    <w:rsid w:val="00C80994"/>
    <w:rsid w:val="00C80D75"/>
    <w:rsid w:val="00C8584B"/>
    <w:rsid w:val="00C86A24"/>
    <w:rsid w:val="00C90C1E"/>
    <w:rsid w:val="00C913D3"/>
    <w:rsid w:val="00C91641"/>
    <w:rsid w:val="00C922D5"/>
    <w:rsid w:val="00C9464F"/>
    <w:rsid w:val="00C94853"/>
    <w:rsid w:val="00C95E32"/>
    <w:rsid w:val="00C97C2D"/>
    <w:rsid w:val="00CA3CDA"/>
    <w:rsid w:val="00CA7F43"/>
    <w:rsid w:val="00CB2B90"/>
    <w:rsid w:val="00CB31A6"/>
    <w:rsid w:val="00CB39D6"/>
    <w:rsid w:val="00CC2383"/>
    <w:rsid w:val="00CC3F66"/>
    <w:rsid w:val="00CC5949"/>
    <w:rsid w:val="00CC6AB6"/>
    <w:rsid w:val="00CC7281"/>
    <w:rsid w:val="00CC735E"/>
    <w:rsid w:val="00CC74E2"/>
    <w:rsid w:val="00CC7E93"/>
    <w:rsid w:val="00CD2DA8"/>
    <w:rsid w:val="00CD525D"/>
    <w:rsid w:val="00CE0B0D"/>
    <w:rsid w:val="00CE0D45"/>
    <w:rsid w:val="00CE198B"/>
    <w:rsid w:val="00CE279F"/>
    <w:rsid w:val="00CE4040"/>
    <w:rsid w:val="00CE4AB1"/>
    <w:rsid w:val="00CE4CED"/>
    <w:rsid w:val="00CE602C"/>
    <w:rsid w:val="00CF16C6"/>
    <w:rsid w:val="00CF300E"/>
    <w:rsid w:val="00CF3A29"/>
    <w:rsid w:val="00CF5246"/>
    <w:rsid w:val="00CF5441"/>
    <w:rsid w:val="00D00CDE"/>
    <w:rsid w:val="00D0112E"/>
    <w:rsid w:val="00D0277B"/>
    <w:rsid w:val="00D075A2"/>
    <w:rsid w:val="00D079F0"/>
    <w:rsid w:val="00D1136F"/>
    <w:rsid w:val="00D15CC9"/>
    <w:rsid w:val="00D17C13"/>
    <w:rsid w:val="00D24109"/>
    <w:rsid w:val="00D245EB"/>
    <w:rsid w:val="00D24B25"/>
    <w:rsid w:val="00D3188E"/>
    <w:rsid w:val="00D31E0C"/>
    <w:rsid w:val="00D31FC1"/>
    <w:rsid w:val="00D321F4"/>
    <w:rsid w:val="00D4009F"/>
    <w:rsid w:val="00D40821"/>
    <w:rsid w:val="00D40F60"/>
    <w:rsid w:val="00D415D4"/>
    <w:rsid w:val="00D41835"/>
    <w:rsid w:val="00D41BDC"/>
    <w:rsid w:val="00D45BE9"/>
    <w:rsid w:val="00D5253A"/>
    <w:rsid w:val="00D54E0C"/>
    <w:rsid w:val="00D55A60"/>
    <w:rsid w:val="00D566BB"/>
    <w:rsid w:val="00D576A9"/>
    <w:rsid w:val="00D62808"/>
    <w:rsid w:val="00D63D0B"/>
    <w:rsid w:val="00D665E7"/>
    <w:rsid w:val="00D675FD"/>
    <w:rsid w:val="00D71A26"/>
    <w:rsid w:val="00D71DE5"/>
    <w:rsid w:val="00D72B8D"/>
    <w:rsid w:val="00D74BAA"/>
    <w:rsid w:val="00D76B5A"/>
    <w:rsid w:val="00D802A2"/>
    <w:rsid w:val="00D8033C"/>
    <w:rsid w:val="00D8093C"/>
    <w:rsid w:val="00D84704"/>
    <w:rsid w:val="00D85213"/>
    <w:rsid w:val="00D87D6E"/>
    <w:rsid w:val="00D901B9"/>
    <w:rsid w:val="00D903AA"/>
    <w:rsid w:val="00D91C6D"/>
    <w:rsid w:val="00D9405B"/>
    <w:rsid w:val="00D956B0"/>
    <w:rsid w:val="00D95C47"/>
    <w:rsid w:val="00D96BC3"/>
    <w:rsid w:val="00DA47EA"/>
    <w:rsid w:val="00DA4EE8"/>
    <w:rsid w:val="00DA57BF"/>
    <w:rsid w:val="00DA71A0"/>
    <w:rsid w:val="00DB0652"/>
    <w:rsid w:val="00DB0EC0"/>
    <w:rsid w:val="00DB3A52"/>
    <w:rsid w:val="00DC06FB"/>
    <w:rsid w:val="00DC205F"/>
    <w:rsid w:val="00DC2823"/>
    <w:rsid w:val="00DC466F"/>
    <w:rsid w:val="00DC5D4E"/>
    <w:rsid w:val="00DC5FC7"/>
    <w:rsid w:val="00DC6EEA"/>
    <w:rsid w:val="00DC7317"/>
    <w:rsid w:val="00DC790E"/>
    <w:rsid w:val="00DD43D1"/>
    <w:rsid w:val="00DD4B8A"/>
    <w:rsid w:val="00DD7A0F"/>
    <w:rsid w:val="00DE179D"/>
    <w:rsid w:val="00DE6C79"/>
    <w:rsid w:val="00DF175F"/>
    <w:rsid w:val="00DF7D9C"/>
    <w:rsid w:val="00E00037"/>
    <w:rsid w:val="00E00738"/>
    <w:rsid w:val="00E02344"/>
    <w:rsid w:val="00E034BA"/>
    <w:rsid w:val="00E03661"/>
    <w:rsid w:val="00E0752D"/>
    <w:rsid w:val="00E07EFF"/>
    <w:rsid w:val="00E10A9C"/>
    <w:rsid w:val="00E10D51"/>
    <w:rsid w:val="00E11B5F"/>
    <w:rsid w:val="00E11EAF"/>
    <w:rsid w:val="00E11F23"/>
    <w:rsid w:val="00E14C4F"/>
    <w:rsid w:val="00E14C59"/>
    <w:rsid w:val="00E155AD"/>
    <w:rsid w:val="00E1671F"/>
    <w:rsid w:val="00E25FC1"/>
    <w:rsid w:val="00E272A3"/>
    <w:rsid w:val="00E31F33"/>
    <w:rsid w:val="00E355F2"/>
    <w:rsid w:val="00E41916"/>
    <w:rsid w:val="00E45845"/>
    <w:rsid w:val="00E465E3"/>
    <w:rsid w:val="00E46BCF"/>
    <w:rsid w:val="00E47EE6"/>
    <w:rsid w:val="00E522F9"/>
    <w:rsid w:val="00E530D7"/>
    <w:rsid w:val="00E549D7"/>
    <w:rsid w:val="00E54D42"/>
    <w:rsid w:val="00E555AF"/>
    <w:rsid w:val="00E55F98"/>
    <w:rsid w:val="00E56E29"/>
    <w:rsid w:val="00E6426D"/>
    <w:rsid w:val="00E666EB"/>
    <w:rsid w:val="00E67199"/>
    <w:rsid w:val="00E71E6B"/>
    <w:rsid w:val="00E74017"/>
    <w:rsid w:val="00E74140"/>
    <w:rsid w:val="00E773B9"/>
    <w:rsid w:val="00E77622"/>
    <w:rsid w:val="00E77881"/>
    <w:rsid w:val="00E80F46"/>
    <w:rsid w:val="00E82E31"/>
    <w:rsid w:val="00E855FD"/>
    <w:rsid w:val="00E87AFA"/>
    <w:rsid w:val="00E910A9"/>
    <w:rsid w:val="00E94156"/>
    <w:rsid w:val="00EA1785"/>
    <w:rsid w:val="00EA18E2"/>
    <w:rsid w:val="00EA1C15"/>
    <w:rsid w:val="00EA221A"/>
    <w:rsid w:val="00EA7E6E"/>
    <w:rsid w:val="00EB0A37"/>
    <w:rsid w:val="00EB49A7"/>
    <w:rsid w:val="00EB64F6"/>
    <w:rsid w:val="00EB65AE"/>
    <w:rsid w:val="00EB7EC6"/>
    <w:rsid w:val="00EC02A0"/>
    <w:rsid w:val="00EC051E"/>
    <w:rsid w:val="00EC0A98"/>
    <w:rsid w:val="00EC305C"/>
    <w:rsid w:val="00EC43EF"/>
    <w:rsid w:val="00EC5804"/>
    <w:rsid w:val="00EC6FB1"/>
    <w:rsid w:val="00EC7A90"/>
    <w:rsid w:val="00ED3BA5"/>
    <w:rsid w:val="00EE314F"/>
    <w:rsid w:val="00EE74B8"/>
    <w:rsid w:val="00EF1C35"/>
    <w:rsid w:val="00EF3E46"/>
    <w:rsid w:val="00EF5A1B"/>
    <w:rsid w:val="00F003AC"/>
    <w:rsid w:val="00F01BC0"/>
    <w:rsid w:val="00F02904"/>
    <w:rsid w:val="00F06DC2"/>
    <w:rsid w:val="00F113EF"/>
    <w:rsid w:val="00F16BB3"/>
    <w:rsid w:val="00F211F5"/>
    <w:rsid w:val="00F215C8"/>
    <w:rsid w:val="00F216E2"/>
    <w:rsid w:val="00F23A1A"/>
    <w:rsid w:val="00F2601F"/>
    <w:rsid w:val="00F310B3"/>
    <w:rsid w:val="00F32AE6"/>
    <w:rsid w:val="00F33D09"/>
    <w:rsid w:val="00F35B09"/>
    <w:rsid w:val="00F35F2E"/>
    <w:rsid w:val="00F35F42"/>
    <w:rsid w:val="00F37640"/>
    <w:rsid w:val="00F435C7"/>
    <w:rsid w:val="00F469E1"/>
    <w:rsid w:val="00F4736D"/>
    <w:rsid w:val="00F50071"/>
    <w:rsid w:val="00F5134A"/>
    <w:rsid w:val="00F5301C"/>
    <w:rsid w:val="00F54564"/>
    <w:rsid w:val="00F5593C"/>
    <w:rsid w:val="00F55E0E"/>
    <w:rsid w:val="00F5756B"/>
    <w:rsid w:val="00F60126"/>
    <w:rsid w:val="00F6070F"/>
    <w:rsid w:val="00F632B7"/>
    <w:rsid w:val="00F643D0"/>
    <w:rsid w:val="00F64F9B"/>
    <w:rsid w:val="00F65DA4"/>
    <w:rsid w:val="00F67B00"/>
    <w:rsid w:val="00F72C91"/>
    <w:rsid w:val="00F7656D"/>
    <w:rsid w:val="00F76944"/>
    <w:rsid w:val="00F76E2D"/>
    <w:rsid w:val="00F776E4"/>
    <w:rsid w:val="00F80E2D"/>
    <w:rsid w:val="00F8167D"/>
    <w:rsid w:val="00F81812"/>
    <w:rsid w:val="00F855D7"/>
    <w:rsid w:val="00F87C3E"/>
    <w:rsid w:val="00F90985"/>
    <w:rsid w:val="00F91445"/>
    <w:rsid w:val="00F94CF6"/>
    <w:rsid w:val="00F95907"/>
    <w:rsid w:val="00F9675F"/>
    <w:rsid w:val="00F97F5C"/>
    <w:rsid w:val="00FA3F97"/>
    <w:rsid w:val="00FA7E16"/>
    <w:rsid w:val="00FB01ED"/>
    <w:rsid w:val="00FB0F5F"/>
    <w:rsid w:val="00FC0F08"/>
    <w:rsid w:val="00FC1BB5"/>
    <w:rsid w:val="00FC3CE7"/>
    <w:rsid w:val="00FC509B"/>
    <w:rsid w:val="00FC5A48"/>
    <w:rsid w:val="00FD029A"/>
    <w:rsid w:val="00FD269E"/>
    <w:rsid w:val="00FD292D"/>
    <w:rsid w:val="00FD4CFC"/>
    <w:rsid w:val="00FD5F79"/>
    <w:rsid w:val="00FD6110"/>
    <w:rsid w:val="00FD7120"/>
    <w:rsid w:val="00FD75C2"/>
    <w:rsid w:val="00FE07B9"/>
    <w:rsid w:val="00FE0B76"/>
    <w:rsid w:val="00FE16FD"/>
    <w:rsid w:val="00FE2905"/>
    <w:rsid w:val="00FE6069"/>
    <w:rsid w:val="00FF02DB"/>
    <w:rsid w:val="00FF0614"/>
    <w:rsid w:val="00FF13E9"/>
    <w:rsid w:val="00FF19A4"/>
    <w:rsid w:val="00FF1B94"/>
    <w:rsid w:val="00FF40CA"/>
    <w:rsid w:val="00FF6616"/>
    <w:rsid w:val="2BF2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ACF441"/>
  <w15:chartTrackingRefBased/>
  <w15:docId w15:val="{53F302D0-B7BE-4198-8114-E4B18C16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uiPriority="20" w:qFormat="1"/>
    <w:lsdException w:name="Plain Text" w:uiPriority="99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051D35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84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customStyle="1" w:styleId="Para1">
    <w:name w:val="Para1"/>
    <w:basedOn w:val="Normal"/>
    <w:link w:val="Para1Char"/>
    <w:rsid w:val="006636FB"/>
    <w:pPr>
      <w:numPr>
        <w:numId w:val="1"/>
      </w:numPr>
      <w:spacing w:before="120" w:after="120"/>
      <w:jc w:val="both"/>
    </w:pPr>
    <w:rPr>
      <w:rFonts w:eastAsia="Malgun Gothic"/>
      <w:sz w:val="22"/>
      <w:szCs w:val="18"/>
      <w:lang w:eastAsia="en-US"/>
    </w:rPr>
  </w:style>
  <w:style w:type="paragraph" w:customStyle="1" w:styleId="Para3">
    <w:name w:val="Para3"/>
    <w:basedOn w:val="Normal"/>
    <w:rsid w:val="006636FB"/>
    <w:pPr>
      <w:numPr>
        <w:ilvl w:val="2"/>
        <w:numId w:val="1"/>
      </w:numPr>
      <w:spacing w:before="80" w:after="80"/>
      <w:jc w:val="both"/>
    </w:pPr>
    <w:rPr>
      <w:rFonts w:eastAsia="Malgun Gothic"/>
      <w:sz w:val="22"/>
      <w:szCs w:val="20"/>
      <w:lang w:eastAsia="en-US"/>
    </w:rPr>
  </w:style>
  <w:style w:type="character" w:customStyle="1" w:styleId="Para1Char">
    <w:name w:val="Para1 Char"/>
    <w:link w:val="Para1"/>
    <w:locked/>
    <w:rsid w:val="006636FB"/>
    <w:rPr>
      <w:rFonts w:eastAsia="Malgun Gothic"/>
      <w:sz w:val="22"/>
      <w:szCs w:val="18"/>
      <w:lang w:val="en-GB" w:eastAsia="en-US"/>
    </w:rPr>
  </w:style>
  <w:style w:type="character" w:styleId="UnresolvedMention">
    <w:name w:val="Unresolved Mention"/>
    <w:basedOn w:val="DefaultParagraphFont"/>
    <w:rsid w:val="0063328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16BB3"/>
    <w:rPr>
      <w:rFonts w:ascii="Calibri" w:eastAsiaTheme="minorHAnsi" w:hAnsi="Calibri" w:cstheme="minorBidi"/>
      <w:sz w:val="22"/>
      <w:szCs w:val="21"/>
      <w:lang w:val="en-C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16BB3"/>
    <w:rPr>
      <w:rFonts w:ascii="Calibri" w:eastAsiaTheme="minorHAnsi" w:hAnsi="Calibri" w:cstheme="minorBidi"/>
      <w:sz w:val="22"/>
      <w:szCs w:val="21"/>
      <w:lang w:eastAsia="en-US"/>
    </w:rPr>
  </w:style>
  <w:style w:type="paragraph" w:styleId="FootnoteText">
    <w:name w:val="footnote text"/>
    <w:basedOn w:val="Normal"/>
    <w:link w:val="FootnoteTextChar"/>
    <w:rsid w:val="00EC30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C305C"/>
    <w:rPr>
      <w:lang w:val="en-GB"/>
    </w:rPr>
  </w:style>
  <w:style w:type="character" w:styleId="FootnoteReference">
    <w:name w:val="footnote reference"/>
    <w:basedOn w:val="DefaultParagraphFont"/>
    <w:rsid w:val="00EC305C"/>
    <w:rPr>
      <w:vertAlign w:val="superscript"/>
    </w:rPr>
  </w:style>
  <w:style w:type="character" w:styleId="CommentReference">
    <w:name w:val="annotation reference"/>
    <w:basedOn w:val="DefaultParagraphFont"/>
    <w:rsid w:val="00E55F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5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5F9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55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5F98"/>
    <w:rPr>
      <w:b/>
      <w:bCs/>
      <w:lang w:val="en-GB"/>
    </w:rPr>
  </w:style>
  <w:style w:type="paragraph" w:styleId="Revision">
    <w:name w:val="Revision"/>
    <w:hidden/>
    <w:uiPriority w:val="99"/>
    <w:semiHidden/>
    <w:rsid w:val="00E55F98"/>
    <w:rPr>
      <w:sz w:val="24"/>
      <w:szCs w:val="24"/>
      <w:lang w:val="en-GB"/>
    </w:rPr>
  </w:style>
  <w:style w:type="character" w:styleId="FollowedHyperlink">
    <w:name w:val="FollowedHyperlink"/>
    <w:basedOn w:val="DefaultParagraphFont"/>
    <w:rsid w:val="00315D84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4207E8"/>
    <w:rPr>
      <w:i/>
      <w:iCs/>
    </w:rPr>
  </w:style>
  <w:style w:type="paragraph" w:styleId="NoSpacing">
    <w:name w:val="No Spacing"/>
    <w:uiPriority w:val="1"/>
    <w:qFormat/>
    <w:rsid w:val="008B0551"/>
    <w:rPr>
      <w:sz w:val="24"/>
      <w:szCs w:val="24"/>
      <w:lang w:val="en-GB"/>
    </w:rPr>
  </w:style>
  <w:style w:type="paragraph" w:customStyle="1" w:styleId="Default">
    <w:name w:val="Default"/>
    <w:rsid w:val="008B05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15CAD"/>
    <w:pPr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015CAD"/>
    <w:rPr>
      <w:rFonts w:ascii="Calibri" w:eastAsia="Calibri" w:hAnsi="Calibri"/>
      <w:sz w:val="24"/>
      <w:szCs w:val="24"/>
      <w:lang w:val="en-US" w:eastAsia="en-US"/>
    </w:rPr>
  </w:style>
  <w:style w:type="character" w:customStyle="1" w:styleId="acopre">
    <w:name w:val="acopre"/>
    <w:basedOn w:val="DefaultParagraphFont"/>
    <w:rsid w:val="00015CAD"/>
  </w:style>
  <w:style w:type="character" w:customStyle="1" w:styleId="FooterChar">
    <w:name w:val="Footer Char"/>
    <w:basedOn w:val="DefaultParagraphFont"/>
    <w:link w:val="Footer"/>
    <w:rsid w:val="00051D35"/>
    <w:rPr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755724"/>
    <w:pPr>
      <w:spacing w:before="100" w:beforeAutospacing="1" w:after="100" w:afterAutospacing="1"/>
    </w:pPr>
    <w:rPr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bd.int/marine/ebsa/ebsa-pr-guidelines-background-en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bd.int/marine/ebsa/ebsa-pr-guidelines-en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bd.int/doc/decisions/cop-16/cop-16-dec-16-en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ecretariat@cbd.in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hm.cbd.int/en/register/SUB/new?notification=2026-011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bd.int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cbd.int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essy.monnier\AppData\Local\Microsoft\Windows\INetCache\Content.Outlook\6OSVNPQG\cbd-letterhead-2023-cop15-en-d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3E5E714CBF84EA4157B6B02DC9C0B" ma:contentTypeVersion="20" ma:contentTypeDescription="Create a new document." ma:contentTypeScope="" ma:versionID="de4371acdec5eeac97743aa38c4aebdd">
  <xsd:schema xmlns:xsd="http://www.w3.org/2001/XMLSchema" xmlns:xs="http://www.w3.org/2001/XMLSchema" xmlns:p="http://schemas.microsoft.com/office/2006/metadata/properties" xmlns:ns2="347fbd1b-5dbb-43c4-877f-4e35393ba244" xmlns:ns3="567a2647-6c4b-493f-824b-6e54ba8ebb89" xmlns:ns4="985ec44e-1bab-4c0b-9df0-6ba128686fc9" targetNamespace="http://schemas.microsoft.com/office/2006/metadata/properties" ma:root="true" ma:fieldsID="49be1f96d5fbceeaf4e74dd80d9deff0" ns2:_="" ns3:_="" ns4:_="">
    <xsd:import namespace="347fbd1b-5dbb-43c4-877f-4e35393ba244"/>
    <xsd:import namespace="567a2647-6c4b-493f-824b-6e54ba8ebb89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Dispatch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fbd1b-5dbb-43c4-877f-4e35393ba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ispatched" ma:index="26" nillable="true" ma:displayName="Dispatched " ma:default="0" ma:format="Dropdown" ma:internalName="Dispatched">
      <xsd:simpleType>
        <xsd:restriction base="dms:Boolea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a2647-6c4b-493f-824b-6e54ba8ebb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73bc6d1-6582-480b-8929-2ce7b799b883}" ma:internalName="TaxCatchAll" ma:showField="CatchAllData" ma:web="567a2647-6c4b-493f-824b-6e54ba8e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67a2647-6c4b-493f-824b-6e54ba8ebb89">
      <UserInfo>
        <DisplayName>Johan Hedlund</DisplayName>
        <AccountId>19</AccountId>
        <AccountType/>
      </UserInfo>
    </SharedWithUsers>
    <lcf76f155ced4ddcb4097134ff3c332f xmlns="347fbd1b-5dbb-43c4-877f-4e35393ba244">
      <Terms xmlns="http://schemas.microsoft.com/office/infopath/2007/PartnerControls"/>
    </lcf76f155ced4ddcb4097134ff3c332f>
    <TaxCatchAll xmlns="985ec44e-1bab-4c0b-9df0-6ba128686fc9" xsi:nil="true"/>
    <Dispatched xmlns="347fbd1b-5dbb-43c4-877f-4e35393ba244">false</Dispatche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F9D169-485E-48B8-8598-0EB96D528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fbd1b-5dbb-43c4-877f-4e35393ba244"/>
    <ds:schemaRef ds:uri="567a2647-6c4b-493f-824b-6e54ba8ebb89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7F515A-25B2-43C3-BC34-43417C831C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E0593A-AC7F-4D0B-9B28-3E759619A01E}">
  <ds:schemaRefs>
    <ds:schemaRef ds:uri="http://schemas.microsoft.com/office/2006/metadata/properties"/>
    <ds:schemaRef ds:uri="http://schemas.microsoft.com/office/infopath/2007/PartnerControls"/>
    <ds:schemaRef ds:uri="567a2647-6c4b-493f-824b-6e54ba8ebb89"/>
    <ds:schemaRef ds:uri="347fbd1b-5dbb-43c4-877f-4e35393ba244"/>
    <ds:schemaRef ds:uri="985ec44e-1bab-4c0b-9df0-6ba128686fc9"/>
  </ds:schemaRefs>
</ds:datastoreItem>
</file>

<file path=customXml/itemProps4.xml><?xml version="1.0" encoding="utf-8"?>
<ds:datastoreItem xmlns:ds="http://schemas.openxmlformats.org/officeDocument/2006/customXml" ds:itemID="{D6043033-23FB-4C85-B205-4E158706168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cbd-letterhead-2023-cop15-en-dc.dotx</Template>
  <TotalTime>1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Djessy Monnier</dc:creator>
  <cp:keywords/>
  <cp:lastModifiedBy>Xiaoguang Liang</cp:lastModifiedBy>
  <cp:revision>2</cp:revision>
  <cp:lastPrinted>2026-01-23T20:55:00Z</cp:lastPrinted>
  <dcterms:created xsi:type="dcterms:W3CDTF">2026-01-23T21:26:00Z</dcterms:created>
  <dcterms:modified xsi:type="dcterms:W3CDTF">2026-01-23T21:26:00Z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0x01010056A3E5E714CBF84EA4157B6B02DC9C0B</vt:lpwstr>
  </property>
  <property fmtid="{D5CDD505-2E9C-101B-9397-08002B2CF9AE}" pid="3" name="MediaServiceImageTags">
    <vt:lpwstr/>
  </property>
</Properties>
</file>