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14:paraId="416636C3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9339581" w14:textId="1ED2B72E" w:rsidR="005012FC" w:rsidRDefault="007A4E9A" w:rsidP="005012FC">
            <w:pPr>
              <w:pStyle w:val="AASmallLogo"/>
            </w:pPr>
            <w:r>
              <w:rPr>
                <w:lang w:val="en-US"/>
              </w:rPr>
              <w:t xml:space="preserve"> </w:t>
            </w:r>
            <w:r w:rsidR="005012FC">
              <w:rPr>
                <w:noProof/>
                <w:lang w:val="en-CA" w:eastAsia="en-CA"/>
                <w14:ligatures w14:val="standardContextual"/>
              </w:rPr>
              <w:drawing>
                <wp:inline distT="0" distB="0" distL="0" distR="0" wp14:anchorId="4C9A955C" wp14:editId="7A629C6B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12FC">
              <w:t xml:space="preserve"> </w:t>
            </w:r>
          </w:p>
          <w:p w14:paraId="4AFB6CED" w14:textId="77777777" w:rsidR="001065E9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A8E8BB4" w14:textId="77777777" w:rsidR="005012FC" w:rsidRDefault="005012FC" w:rsidP="005012FC">
            <w:pPr>
              <w:pStyle w:val="AASmallLogo"/>
            </w:pPr>
            <w:r>
              <w:rPr>
                <w:noProof/>
                <w:lang w:val="en-CA" w:eastAsia="en-CA"/>
                <w14:ligatures w14:val="standardContextual"/>
              </w:rPr>
              <w:drawing>
                <wp:inline distT="0" distB="0" distL="0" distR="0" wp14:anchorId="58AC4C21" wp14:editId="64F18532">
                  <wp:extent cx="498788" cy="357465"/>
                  <wp:effectExtent l="0" t="0" r="0" b="5080"/>
                  <wp:docPr id="17584801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8014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35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3992366F" w14:textId="77777777" w:rsidR="001065E9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93F0316" w14:textId="09DC5B94" w:rsidR="001065E9" w:rsidRDefault="009C0BBB" w:rsidP="007B3CF2">
            <w:pPr>
              <w:pStyle w:val="ABSymbol"/>
            </w:pPr>
            <w:r w:rsidRPr="007B3CF2">
              <w:rPr>
                <w:sz w:val="40"/>
              </w:rPr>
              <w:t>CBD</w:t>
            </w:r>
            <w:r w:rsidR="005012FC" w:rsidRPr="007B3CF2">
              <w:t>/</w:t>
            </w:r>
            <w:r w:rsidR="008A35EE" w:rsidRPr="007B3CF2">
              <w:t>SB</w:t>
            </w:r>
            <w:r w:rsidR="00263418" w:rsidRPr="007B3CF2">
              <w:t>8</w:t>
            </w:r>
            <w:r w:rsidR="00A41E3C" w:rsidRPr="007B3CF2">
              <w:t>J</w:t>
            </w:r>
            <w:r w:rsidR="005012FC" w:rsidRPr="007B3CF2">
              <w:t>/</w:t>
            </w:r>
            <w:r w:rsidR="00150A8B">
              <w:t>REC/</w:t>
            </w:r>
            <w:r w:rsidR="00263418" w:rsidRPr="007B3CF2">
              <w:t>1/</w:t>
            </w:r>
            <w:r w:rsidR="005843C4">
              <w:t>5</w:t>
            </w:r>
          </w:p>
        </w:tc>
      </w:tr>
    </w:tbl>
    <w:p w14:paraId="094FB388" w14:textId="77777777" w:rsidR="009F67EB" w:rsidRPr="001065E9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14:paraId="25F5EA7D" w14:textId="77777777" w:rsidTr="001065E9">
        <w:trPr>
          <w:trHeight w:val="1814"/>
        </w:trPr>
        <w:tc>
          <w:tcPr>
            <w:tcW w:w="7370" w:type="dxa"/>
          </w:tcPr>
          <w:p w14:paraId="51A70FF8" w14:textId="77777777" w:rsidR="005012FC" w:rsidRDefault="005012FC" w:rsidP="005012FC">
            <w:pPr>
              <w:pStyle w:val="ACLargeLogo"/>
            </w:pPr>
            <w:r>
              <w:rPr>
                <w:noProof/>
                <w:lang w:val="en-CA" w:eastAsia="en-CA"/>
                <w14:ligatures w14:val="standardContextual"/>
              </w:rPr>
              <w:drawing>
                <wp:inline distT="0" distB="0" distL="0" distR="0" wp14:anchorId="208FCEFE" wp14:editId="4804BB77">
                  <wp:extent cx="2755631" cy="1030313"/>
                  <wp:effectExtent l="0" t="0" r="0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11C7357" w14:textId="77777777" w:rsidR="001065E9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0B8186B5" w14:textId="65B20465" w:rsidR="005012FC" w:rsidRDefault="005012FC" w:rsidP="005012FC">
            <w:pPr>
              <w:pStyle w:val="AEDistrNormal"/>
            </w:pPr>
            <w:r>
              <w:t xml:space="preserve">Distr.: </w:t>
            </w:r>
            <w:r w:rsidR="001C627D">
              <w:t>General</w:t>
            </w:r>
          </w:p>
          <w:p w14:paraId="031986C7" w14:textId="6B416FB8" w:rsidR="005012FC" w:rsidRDefault="00C04915" w:rsidP="005012FC">
            <w:pPr>
              <w:pStyle w:val="AEDistrNormal"/>
            </w:pPr>
            <w:r>
              <w:t>30</w:t>
            </w:r>
            <w:r w:rsidR="00A41E3C">
              <w:t xml:space="preserve"> </w:t>
            </w:r>
            <w:r w:rsidR="0039106B">
              <w:t>October</w:t>
            </w:r>
            <w:r w:rsidR="00A41E3C">
              <w:t xml:space="preserve"> </w:t>
            </w:r>
            <w:r w:rsidR="003B3B5F">
              <w:t>2025</w:t>
            </w:r>
          </w:p>
          <w:p w14:paraId="05543C8A" w14:textId="77777777" w:rsidR="005012FC" w:rsidRDefault="005012FC" w:rsidP="005012FC">
            <w:pPr>
              <w:pStyle w:val="AEDistrNormal"/>
            </w:pPr>
          </w:p>
          <w:p w14:paraId="0BA32F1D" w14:textId="77777777" w:rsidR="005012FC" w:rsidRDefault="005012FC" w:rsidP="005012FC">
            <w:pPr>
              <w:pStyle w:val="AEDistrNormal"/>
            </w:pPr>
            <w:r>
              <w:t xml:space="preserve">Original: English </w:t>
            </w:r>
          </w:p>
          <w:p w14:paraId="0E531FC1" w14:textId="77777777" w:rsidR="001065E9" w:rsidRDefault="001065E9" w:rsidP="005012FC">
            <w:pPr>
              <w:pStyle w:val="AEDistrNormal6pt"/>
            </w:pPr>
          </w:p>
        </w:tc>
      </w:tr>
    </w:tbl>
    <w:p w14:paraId="663172E8" w14:textId="77777777" w:rsidR="001065E9" w:rsidRPr="001065E9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14:paraId="118B6D9B" w14:textId="77777777" w:rsidTr="001065E9">
        <w:trPr>
          <w:trHeight w:val="57"/>
        </w:trPr>
        <w:tc>
          <w:tcPr>
            <w:tcW w:w="6094" w:type="dxa"/>
          </w:tcPr>
          <w:p w14:paraId="75F245B4" w14:textId="75848547" w:rsidR="000D0A87" w:rsidRDefault="000D0A87" w:rsidP="007B3CF2">
            <w:pPr>
              <w:pStyle w:val="AFCorN12Bold"/>
            </w:pPr>
            <w:r>
              <w:t xml:space="preserve">Subsidiary Body on Article 8(j) and Other Provisions </w:t>
            </w:r>
            <w:r w:rsidR="00E76EB2">
              <w:br/>
            </w:r>
            <w:r>
              <w:t>of the Convention on Biological Diversity Related to Indigenous Peoples and Local Communities</w:t>
            </w:r>
          </w:p>
          <w:p w14:paraId="6A690113" w14:textId="77777777" w:rsidR="000D0A87" w:rsidRDefault="000D0A87" w:rsidP="000D0A87">
            <w:pPr>
              <w:pStyle w:val="AFCorNBold"/>
            </w:pPr>
            <w:r>
              <w:t xml:space="preserve">First meeting </w:t>
            </w:r>
          </w:p>
          <w:p w14:paraId="595B2B50" w14:textId="77777777" w:rsidR="000D0A87" w:rsidRDefault="000D0A87" w:rsidP="007B3CF2">
            <w:pPr>
              <w:pStyle w:val="AFCorNNormal"/>
            </w:pPr>
            <w:r>
              <w:t xml:space="preserve">Panama City, 27–30 October 2025 </w:t>
            </w:r>
          </w:p>
          <w:p w14:paraId="28C16187" w14:textId="43FD645F" w:rsidR="001065E9" w:rsidRDefault="0039106B" w:rsidP="007B3CF2">
            <w:pPr>
              <w:pStyle w:val="AFCorNNormal"/>
            </w:pPr>
            <w:r>
              <w:t>Agenda i</w:t>
            </w:r>
            <w:r w:rsidR="000D0A87">
              <w:t>tem 6</w:t>
            </w:r>
          </w:p>
          <w:p w14:paraId="481B39C8" w14:textId="65D76F09" w:rsidR="00FF52A8" w:rsidRPr="00FF52A8" w:rsidRDefault="00FF52A8" w:rsidP="007B3CF2">
            <w:pPr>
              <w:pStyle w:val="AFCorNBold"/>
              <w:spacing w:after="120"/>
            </w:pPr>
            <w:r>
              <w:t>Provision of advice on traditional knowledge for the global report on collective progress in the implementation of the Kunming-Montreal Global Biodiversity Framework</w:t>
            </w:r>
          </w:p>
        </w:tc>
        <w:tc>
          <w:tcPr>
            <w:tcW w:w="4388" w:type="dxa"/>
          </w:tcPr>
          <w:p w14:paraId="57848266" w14:textId="77777777" w:rsidR="001065E9" w:rsidRDefault="001065E9" w:rsidP="001065E9">
            <w:pPr>
              <w:pStyle w:val="CBDNormal"/>
              <w:jc w:val="left"/>
            </w:pPr>
          </w:p>
        </w:tc>
      </w:tr>
    </w:tbl>
    <w:p w14:paraId="2CF89206" w14:textId="795F8967" w:rsidR="001065E9" w:rsidRDefault="000E5881" w:rsidP="003B142D">
      <w:pPr>
        <w:pStyle w:val="CBDTitle"/>
      </w:pPr>
      <w:sdt>
        <w:sdtPr>
          <w:rPr>
            <w:rFonts w:ascii="Times New Roman Bold" w:eastAsia="DengXian Light" w:hAnsi="Times New Roman Bold"/>
            <w:bCs/>
            <w:spacing w:val="5"/>
            <w:kern w:val="28"/>
            <w:szCs w:val="28"/>
          </w:rPr>
          <w:alias w:val="Title"/>
          <w:tag w:val=""/>
          <w:id w:val="-591865594"/>
          <w:placeholder>
            <w:docPart w:val="F993DE28FFC748B9BE3C13CFB2EBBF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44B4" w:rsidRPr="001644B4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</w:rPr>
            <w:t>Recommendation adopted by the Subsidiary Body on Article 8(j) and Other Provisions of the Convention on Biological Diversity Related to Indigenous Peoples and Local Communities on 30 October 2025</w:t>
          </w:r>
        </w:sdtContent>
      </w:sdt>
    </w:p>
    <w:p w14:paraId="3B7FE57A" w14:textId="6FEECF24" w:rsidR="009F3F02" w:rsidRPr="009F3F02" w:rsidRDefault="00E23C79" w:rsidP="009F3F02">
      <w:pPr>
        <w:pStyle w:val="CBDSubTitle"/>
      </w:pPr>
      <w:r>
        <w:t>1/5.</w:t>
      </w:r>
      <w:r>
        <w:tab/>
      </w:r>
      <w:r w:rsidR="007C4EEA" w:rsidRPr="007C4EEA">
        <w:t xml:space="preserve">Provision of advice on traditional knowledge for the global report on collective progress in the implementation of the Kunming-Montreal Global Biodiversity Framework </w:t>
      </w:r>
    </w:p>
    <w:p w14:paraId="4481D433" w14:textId="69727EEA" w:rsidR="00347BE1" w:rsidRDefault="00C917B4" w:rsidP="007B3CF2">
      <w:pPr>
        <w:pStyle w:val="CBDNormalNoNumber"/>
        <w:rPr>
          <w:i/>
          <w:iCs/>
        </w:rPr>
      </w:pPr>
      <w:r>
        <w:tab/>
      </w:r>
      <w:r w:rsidR="00347BE1" w:rsidRPr="007B3CF2">
        <w:rPr>
          <w:i/>
          <w:iCs/>
        </w:rPr>
        <w:t>The Subsidiary Body</w:t>
      </w:r>
      <w:r w:rsidR="009952DD" w:rsidRPr="007B3CF2">
        <w:rPr>
          <w:i/>
          <w:iCs/>
        </w:rPr>
        <w:t xml:space="preserve"> on Article 8(j) and Other Provisions of the Convention on Biological Diversity Related to Indigenous Peoples and Local Communities</w:t>
      </w:r>
      <w:r w:rsidR="00713D8F" w:rsidRPr="00BE0FA3">
        <w:t>,</w:t>
      </w:r>
    </w:p>
    <w:p w14:paraId="63DD8000" w14:textId="3322B8C2" w:rsidR="002D0771" w:rsidRPr="00BE0FA3" w:rsidRDefault="002D0771" w:rsidP="00BE0FA3">
      <w:pPr>
        <w:pStyle w:val="CBDNormalNoNumber"/>
        <w:ind w:firstLine="567"/>
        <w:rPr>
          <w:rStyle w:val="eop"/>
          <w:rFonts w:eastAsiaTheme="majorEastAsia"/>
          <w:b/>
          <w:color w:val="000000" w:themeColor="text1"/>
        </w:rPr>
      </w:pPr>
      <w:r w:rsidRPr="00217944">
        <w:rPr>
          <w:rStyle w:val="normaltextrun"/>
          <w:rFonts w:eastAsiaTheme="majorEastAsia"/>
          <w:i/>
          <w:iCs/>
          <w:color w:val="000000" w:themeColor="text1"/>
        </w:rPr>
        <w:t xml:space="preserve">Recalling </w:t>
      </w:r>
      <w:r w:rsidRPr="00BE0FA3">
        <w:rPr>
          <w:rStyle w:val="normaltextrun"/>
          <w:rFonts w:eastAsiaTheme="majorEastAsia"/>
          <w:color w:val="000000" w:themeColor="text1"/>
        </w:rPr>
        <w:t>decision</w:t>
      </w:r>
      <w:r w:rsidR="00F660B5" w:rsidRPr="00BE0FA3">
        <w:rPr>
          <w:rStyle w:val="normaltextrun"/>
          <w:rFonts w:eastAsiaTheme="majorEastAsia"/>
          <w:color w:val="000000" w:themeColor="text1"/>
        </w:rPr>
        <w:t>s</w:t>
      </w:r>
      <w:r w:rsidRPr="00BE0FA3">
        <w:rPr>
          <w:rStyle w:val="normaltextrun"/>
          <w:rFonts w:eastAsiaTheme="majorEastAsia"/>
          <w:color w:val="000000" w:themeColor="text1"/>
        </w:rPr>
        <w:t xml:space="preserve"> </w:t>
      </w:r>
      <w:hyperlink r:id="rId14" w:history="1">
        <w:r w:rsidR="007C7229" w:rsidRPr="00BE0FA3">
          <w:rPr>
            <w:rStyle w:val="Hyperlink"/>
          </w:rPr>
          <w:t>15/6</w:t>
        </w:r>
      </w:hyperlink>
      <w:r w:rsidR="007C7229" w:rsidRPr="00BE0FA3">
        <w:rPr>
          <w:rStyle w:val="normaltextrun"/>
          <w:rFonts w:eastAsiaTheme="majorEastAsia"/>
          <w:color w:val="000000" w:themeColor="text1"/>
        </w:rPr>
        <w:t xml:space="preserve"> </w:t>
      </w:r>
      <w:r w:rsidR="002000F3">
        <w:rPr>
          <w:rStyle w:val="normaltextrun"/>
          <w:rFonts w:eastAsiaTheme="majorEastAsia"/>
          <w:color w:val="000000" w:themeColor="text1"/>
        </w:rPr>
        <w:t xml:space="preserve">of 19 December 2022 </w:t>
      </w:r>
      <w:r w:rsidR="007C7229" w:rsidRPr="00BE0FA3">
        <w:rPr>
          <w:rStyle w:val="normaltextrun"/>
          <w:rFonts w:eastAsiaTheme="majorEastAsia"/>
          <w:color w:val="000000" w:themeColor="text1"/>
        </w:rPr>
        <w:t xml:space="preserve">and </w:t>
      </w:r>
      <w:hyperlink r:id="rId15" w:history="1">
        <w:r w:rsidRPr="00BE0FA3">
          <w:rPr>
            <w:rStyle w:val="Hyperlink"/>
          </w:rPr>
          <w:t>16/32</w:t>
        </w:r>
      </w:hyperlink>
      <w:r w:rsidR="002000F3">
        <w:rPr>
          <w:rStyle w:val="normaltextrun"/>
          <w:rFonts w:eastAsiaTheme="majorEastAsia"/>
          <w:color w:val="000000" w:themeColor="text1"/>
        </w:rPr>
        <w:t xml:space="preserve"> of 27 February </w:t>
      </w:r>
      <w:r w:rsidR="002000F3" w:rsidRPr="00137082">
        <w:rPr>
          <w:rStyle w:val="normaltextrun"/>
          <w:rFonts w:eastAsiaTheme="majorEastAsia"/>
          <w:color w:val="000000" w:themeColor="text1"/>
        </w:rPr>
        <w:t>2025</w:t>
      </w:r>
      <w:r w:rsidR="00B0583F" w:rsidRPr="00137082">
        <w:rPr>
          <w:rStyle w:val="normaltextrun"/>
          <w:rFonts w:eastAsiaTheme="majorEastAsia"/>
          <w:color w:val="000000" w:themeColor="text1"/>
        </w:rPr>
        <w:t xml:space="preserve"> of </w:t>
      </w:r>
      <w:r w:rsidR="00225751" w:rsidRPr="00137082">
        <w:rPr>
          <w:rStyle w:val="normaltextrun"/>
          <w:rFonts w:eastAsiaTheme="majorEastAsia"/>
          <w:color w:val="000000" w:themeColor="text1"/>
        </w:rPr>
        <w:t>the Conference of the Parties to the Convention on Biological Diversity</w:t>
      </w:r>
      <w:r w:rsidR="00A967AA" w:rsidRPr="00137082">
        <w:rPr>
          <w:rStyle w:val="normaltextrun"/>
          <w:rFonts w:eastAsiaTheme="majorEastAsia"/>
          <w:color w:val="000000" w:themeColor="text1"/>
          <w:lang w:val="en-CA"/>
        </w:rPr>
        <w:t>,</w:t>
      </w:r>
      <w:r w:rsidR="00225751" w:rsidRPr="00137082">
        <w:rPr>
          <w:rStyle w:val="FootnoteReference"/>
          <w:rFonts w:eastAsiaTheme="majorEastAsia"/>
          <w:color w:val="000000" w:themeColor="text1"/>
        </w:rPr>
        <w:footnoteReference w:id="1"/>
      </w:r>
    </w:p>
    <w:p w14:paraId="524B5C4A" w14:textId="4E37BD4A" w:rsidR="007C7229" w:rsidRPr="00C71FA8" w:rsidRDefault="00C71FA8" w:rsidP="00BE0FA3">
      <w:pPr>
        <w:pStyle w:val="CBDNormalNoNumber"/>
        <w:ind w:firstLine="567"/>
      </w:pPr>
      <w:r w:rsidRPr="00BE0FA3">
        <w:rPr>
          <w:color w:val="000000" w:themeColor="text1"/>
          <w:lang w:val="en-US"/>
        </w:rPr>
        <w:t>1.</w:t>
      </w:r>
      <w:r w:rsidR="006F7E6D" w:rsidRPr="00BE0FA3">
        <w:rPr>
          <w:color w:val="000000" w:themeColor="text1"/>
          <w:lang w:val="en-US"/>
        </w:rPr>
        <w:tab/>
      </w:r>
      <w:r w:rsidR="007C7229" w:rsidRPr="00BE0FA3">
        <w:rPr>
          <w:i/>
          <w:iCs/>
          <w:color w:val="000000" w:themeColor="text1"/>
        </w:rPr>
        <w:t>Reiterates</w:t>
      </w:r>
      <w:r w:rsidR="007C7229" w:rsidRPr="00BE0FA3">
        <w:rPr>
          <w:color w:val="000000" w:themeColor="text1"/>
        </w:rPr>
        <w:t xml:space="preserve"> </w:t>
      </w:r>
      <w:r w:rsidR="003C1858">
        <w:rPr>
          <w:color w:val="000000" w:themeColor="text1"/>
        </w:rPr>
        <w:t xml:space="preserve">the </w:t>
      </w:r>
      <w:r w:rsidR="007C7229" w:rsidRPr="00BE0FA3">
        <w:rPr>
          <w:color w:val="000000" w:themeColor="text1"/>
        </w:rPr>
        <w:t xml:space="preserve">encouragement to </w:t>
      </w:r>
      <w:r w:rsidR="00347BE1" w:rsidRPr="00BE0FA3">
        <w:rPr>
          <w:color w:val="000000" w:themeColor="text1"/>
        </w:rPr>
        <w:t>Parties</w:t>
      </w:r>
      <w:r w:rsidR="00006449" w:rsidRPr="00C71FA8">
        <w:t xml:space="preserve"> </w:t>
      </w:r>
      <w:r w:rsidR="00962395">
        <w:t xml:space="preserve">in </w:t>
      </w:r>
      <w:r w:rsidR="00DF47C6">
        <w:t>sub</w:t>
      </w:r>
      <w:r w:rsidR="00006449" w:rsidRPr="00C71FA8">
        <w:t>paragraph</w:t>
      </w:r>
      <w:r w:rsidR="00DF47C6">
        <w:t>s</w:t>
      </w:r>
      <w:r w:rsidR="00211E0E">
        <w:t> </w:t>
      </w:r>
      <w:r w:rsidR="00006449" w:rsidRPr="00C71FA8">
        <w:t>23</w:t>
      </w:r>
      <w:r w:rsidR="00DF47C6">
        <w:t> </w:t>
      </w:r>
      <w:r w:rsidR="00E53A49">
        <w:t>(c) and</w:t>
      </w:r>
      <w:r w:rsidR="00C04915">
        <w:t xml:space="preserve"> </w:t>
      </w:r>
      <w:r w:rsidR="00E53A49">
        <w:t>(d)</w:t>
      </w:r>
      <w:r w:rsidR="00006449" w:rsidRPr="00C71FA8">
        <w:t xml:space="preserve"> of decision </w:t>
      </w:r>
      <w:hyperlink r:id="rId16" w:history="1">
        <w:r w:rsidR="00006449" w:rsidRPr="00713D8F">
          <w:rPr>
            <w:rStyle w:val="Hyperlink"/>
          </w:rPr>
          <w:t>15/6</w:t>
        </w:r>
      </w:hyperlink>
      <w:r w:rsidR="003C1858">
        <w:t>;</w:t>
      </w:r>
      <w:r w:rsidR="00347BE1" w:rsidRPr="00C71FA8">
        <w:t xml:space="preserve"> </w:t>
      </w:r>
    </w:p>
    <w:p w14:paraId="70579DC1" w14:textId="414BD53C" w:rsidR="00633969" w:rsidRDefault="00633969" w:rsidP="007B3CF2">
      <w:pPr>
        <w:pStyle w:val="CBDNormalNoNumber"/>
        <w:ind w:firstLine="567"/>
      </w:pPr>
      <w:r>
        <w:t>2.</w:t>
      </w:r>
      <w:r>
        <w:tab/>
      </w:r>
      <w:r w:rsidRPr="00BE0FA3">
        <w:rPr>
          <w:i/>
          <w:iCs/>
        </w:rPr>
        <w:t>Stresses</w:t>
      </w:r>
      <w:r>
        <w:t xml:space="preserve"> the importance of including women and youth from indigenous peoples and local communities </w:t>
      </w:r>
      <w:r w:rsidR="00F624DA">
        <w:t>in the preparation of the seventh and eighth national reports;</w:t>
      </w:r>
    </w:p>
    <w:p w14:paraId="4E8F0225" w14:textId="6700F6A9" w:rsidR="00363D3E" w:rsidRDefault="00F624DA" w:rsidP="00087885">
      <w:pPr>
        <w:pStyle w:val="CBDNormalNoNumber"/>
        <w:ind w:firstLine="567"/>
      </w:pPr>
      <w:r>
        <w:rPr>
          <w:snapToGrid w:val="0"/>
        </w:rPr>
        <w:t>3</w:t>
      </w:r>
      <w:r w:rsidR="00C71FA8">
        <w:rPr>
          <w:snapToGrid w:val="0"/>
        </w:rPr>
        <w:t>.</w:t>
      </w:r>
      <w:r w:rsidR="006F7E6D">
        <w:rPr>
          <w:snapToGrid w:val="0"/>
        </w:rPr>
        <w:tab/>
      </w:r>
      <w:r w:rsidR="00363D3E" w:rsidRPr="009E023E">
        <w:rPr>
          <w:i/>
          <w:iCs/>
          <w:snapToGrid w:val="0"/>
        </w:rPr>
        <w:t>Welcomes</w:t>
      </w:r>
      <w:r w:rsidR="00363D3E">
        <w:rPr>
          <w:snapToGrid w:val="0"/>
        </w:rPr>
        <w:t xml:space="preserve"> the </w:t>
      </w:r>
      <w:r w:rsidR="00AD5AB0">
        <w:rPr>
          <w:snapToGrid w:val="0"/>
        </w:rPr>
        <w:t>contributions of</w:t>
      </w:r>
      <w:r w:rsidR="00363D3E">
        <w:rPr>
          <w:snapToGrid w:val="0"/>
        </w:rPr>
        <w:t xml:space="preserve"> indigenous peoples and local communities, women and youth </w:t>
      </w:r>
      <w:r w:rsidR="00195B0F">
        <w:rPr>
          <w:snapToGrid w:val="0"/>
        </w:rPr>
        <w:t>to</w:t>
      </w:r>
      <w:r w:rsidR="00363D3E">
        <w:rPr>
          <w:snapToGrid w:val="0"/>
        </w:rPr>
        <w:t xml:space="preserve"> the implementation of the </w:t>
      </w:r>
      <w:r w:rsidR="00087885">
        <w:rPr>
          <w:snapToGrid w:val="0"/>
        </w:rPr>
        <w:t xml:space="preserve">Kunming-Montreal Global Biodiversity </w:t>
      </w:r>
      <w:r w:rsidR="00363D3E">
        <w:rPr>
          <w:snapToGrid w:val="0"/>
        </w:rPr>
        <w:t>Framework</w:t>
      </w:r>
      <w:r w:rsidR="00C70D32">
        <w:rPr>
          <w:snapToGrid w:val="0"/>
        </w:rPr>
        <w:t>,</w:t>
      </w:r>
      <w:r w:rsidR="00087885">
        <w:rPr>
          <w:rStyle w:val="FootnoteReference"/>
          <w:snapToGrid w:val="0"/>
        </w:rPr>
        <w:footnoteReference w:id="2"/>
      </w:r>
      <w:r w:rsidR="00363D3E">
        <w:rPr>
          <w:snapToGrid w:val="0"/>
        </w:rPr>
        <w:t xml:space="preserve"> and </w:t>
      </w:r>
      <w:r w:rsidR="00363D3E" w:rsidRPr="005343A3">
        <w:rPr>
          <w:snapToGrid w:val="0"/>
        </w:rPr>
        <w:t>stresses</w:t>
      </w:r>
      <w:r w:rsidR="00363D3E">
        <w:rPr>
          <w:snapToGrid w:val="0"/>
        </w:rPr>
        <w:t xml:space="preserve"> that these </w:t>
      </w:r>
      <w:r w:rsidR="00F07C9D">
        <w:rPr>
          <w:snapToGrid w:val="0"/>
        </w:rPr>
        <w:t xml:space="preserve">contributions </w:t>
      </w:r>
      <w:r w:rsidR="00363D3E">
        <w:rPr>
          <w:snapToGrid w:val="0"/>
        </w:rPr>
        <w:t>should be reflected in the global report on collective progress in the implementation of the Framework</w:t>
      </w:r>
      <w:r w:rsidR="00D7547E">
        <w:rPr>
          <w:snapToGrid w:val="0"/>
        </w:rPr>
        <w:t>;</w:t>
      </w:r>
    </w:p>
    <w:p w14:paraId="3806D113" w14:textId="31C4AF15" w:rsidR="002F73F9" w:rsidRDefault="00F624DA" w:rsidP="00491F44">
      <w:pPr>
        <w:pStyle w:val="CBDNormalNoNumber"/>
        <w:ind w:firstLine="567"/>
      </w:pPr>
      <w:r>
        <w:t>4</w:t>
      </w:r>
      <w:r w:rsidR="008527CC">
        <w:t>.</w:t>
      </w:r>
      <w:r w:rsidR="006F7E6D">
        <w:tab/>
      </w:r>
      <w:r w:rsidR="00006449" w:rsidRPr="005343A3">
        <w:rPr>
          <w:i/>
          <w:iCs/>
        </w:rPr>
        <w:t>Encourages</w:t>
      </w:r>
      <w:r w:rsidR="00006449">
        <w:t xml:space="preserve"> Parties </w:t>
      </w:r>
      <w:r w:rsidR="002F73F9">
        <w:t xml:space="preserve">to </w:t>
      </w:r>
      <w:r w:rsidR="00476521">
        <w:t xml:space="preserve">facilitate submissions on </w:t>
      </w:r>
      <w:r w:rsidR="00813AF8">
        <w:t xml:space="preserve">the </w:t>
      </w:r>
      <w:r w:rsidR="00476521">
        <w:t>indigenous knowledge systems and traditional knowledge of indigenous peoples and local communities</w:t>
      </w:r>
      <w:r w:rsidR="00E53A49">
        <w:t>, including women and youth</w:t>
      </w:r>
      <w:r w:rsidR="003717F2">
        <w:t xml:space="preserve"> among them</w:t>
      </w:r>
      <w:r w:rsidR="00E53A49">
        <w:t>,</w:t>
      </w:r>
      <w:r w:rsidR="00476521">
        <w:t xml:space="preserve"> </w:t>
      </w:r>
      <w:r w:rsidR="00816D66">
        <w:t>obtained</w:t>
      </w:r>
      <w:r w:rsidR="00681B7F">
        <w:t xml:space="preserve"> </w:t>
      </w:r>
      <w:r w:rsidR="00E12F7C">
        <w:t xml:space="preserve">with </w:t>
      </w:r>
      <w:r w:rsidR="00E12F7C" w:rsidRPr="00387799">
        <w:t>the</w:t>
      </w:r>
      <w:r w:rsidR="002847DE">
        <w:t>ir</w:t>
      </w:r>
      <w:r w:rsidR="00E12F7C">
        <w:t xml:space="preserve"> free, prior and informed consent</w:t>
      </w:r>
      <w:r w:rsidR="00E30D22">
        <w:t>,</w:t>
      </w:r>
      <w:r w:rsidR="00E61593">
        <w:rPr>
          <w:rStyle w:val="FootnoteReference"/>
        </w:rPr>
        <w:footnoteReference w:id="3"/>
      </w:r>
      <w:r w:rsidR="00E30D22">
        <w:t xml:space="preserve"> </w:t>
      </w:r>
      <w:r w:rsidR="00E12F7C">
        <w:t>as appropriate</w:t>
      </w:r>
      <w:r w:rsidR="00006449">
        <w:t xml:space="preserve">, </w:t>
      </w:r>
      <w:r w:rsidR="004C1012">
        <w:t xml:space="preserve">so that </w:t>
      </w:r>
      <w:r w:rsidR="002847DE">
        <w:t>such</w:t>
      </w:r>
      <w:r w:rsidR="00006449">
        <w:t xml:space="preserve"> information </w:t>
      </w:r>
      <w:r w:rsidR="004C1012">
        <w:t>may</w:t>
      </w:r>
      <w:r w:rsidR="00006449">
        <w:t xml:space="preserve"> be used </w:t>
      </w:r>
      <w:r w:rsidR="00491F44">
        <w:t>in</w:t>
      </w:r>
      <w:r w:rsidR="00006449">
        <w:t xml:space="preserve"> national biodiversity strategies and action plans and national reports</w:t>
      </w:r>
      <w:r w:rsidR="002847DE">
        <w:t>,</w:t>
      </w:r>
      <w:r w:rsidR="00006449">
        <w:t xml:space="preserve"> </w:t>
      </w:r>
      <w:r w:rsidR="00491F44">
        <w:t xml:space="preserve">as well as </w:t>
      </w:r>
      <w:r w:rsidR="00006449">
        <w:t>in the global report on collective progress</w:t>
      </w:r>
      <w:r w:rsidR="00560BAC">
        <w:t>,</w:t>
      </w:r>
      <w:r w:rsidR="00491F44">
        <w:t xml:space="preserve"> including </w:t>
      </w:r>
      <w:r w:rsidR="00817606">
        <w:t>by</w:t>
      </w:r>
      <w:r w:rsidR="00491F44">
        <w:t xml:space="preserve"> providing capacity-building and financial and technical support for th</w:t>
      </w:r>
      <w:r w:rsidR="00AE062B">
        <w:t>o</w:t>
      </w:r>
      <w:r w:rsidR="00491F44">
        <w:t>se efforts</w:t>
      </w:r>
      <w:r w:rsidR="00D7547E">
        <w:t>;</w:t>
      </w:r>
      <w:r w:rsidR="00491F44">
        <w:t xml:space="preserve"> </w:t>
      </w:r>
    </w:p>
    <w:p w14:paraId="5A664C11" w14:textId="1667C19F" w:rsidR="00583064" w:rsidRDefault="00F624DA">
      <w:pPr>
        <w:pStyle w:val="CBDNormalNoNumber"/>
        <w:ind w:firstLine="567"/>
      </w:pPr>
      <w:r>
        <w:t>5</w:t>
      </w:r>
      <w:r w:rsidR="00583064" w:rsidRPr="00583064">
        <w:t>.</w:t>
      </w:r>
      <w:r w:rsidR="006F7E6D">
        <w:tab/>
      </w:r>
      <w:r w:rsidR="001403ED">
        <w:rPr>
          <w:i/>
          <w:iCs/>
        </w:rPr>
        <w:t>Invites</w:t>
      </w:r>
      <w:r w:rsidR="00583064" w:rsidRPr="00583064">
        <w:t xml:space="preserve"> </w:t>
      </w:r>
      <w:r w:rsidR="00E53A49">
        <w:t>indigenous peoples and local communities</w:t>
      </w:r>
      <w:r w:rsidR="001403ED">
        <w:t xml:space="preserve">, including women and youth among them, and </w:t>
      </w:r>
      <w:r w:rsidR="001403ED" w:rsidRPr="003717F2">
        <w:t>encourages</w:t>
      </w:r>
      <w:r w:rsidR="00E53A49">
        <w:t xml:space="preserve"> </w:t>
      </w:r>
      <w:r w:rsidR="00583064" w:rsidRPr="00167F54">
        <w:t>Parties</w:t>
      </w:r>
      <w:r w:rsidR="00734735" w:rsidRPr="00167F54">
        <w:t>,</w:t>
      </w:r>
      <w:r w:rsidR="00583064" w:rsidRPr="00167F54">
        <w:t xml:space="preserve"> to</w:t>
      </w:r>
      <w:r w:rsidR="00491F44">
        <w:t xml:space="preserve"> </w:t>
      </w:r>
      <w:r w:rsidR="00AD67A0">
        <w:t xml:space="preserve">provide extensive </w:t>
      </w:r>
      <w:r w:rsidR="008527CC">
        <w:t>relevant information</w:t>
      </w:r>
      <w:r w:rsidR="001403ED">
        <w:t>, when available,</w:t>
      </w:r>
      <w:r w:rsidR="008527CC">
        <w:t xml:space="preserve"> </w:t>
      </w:r>
      <w:r w:rsidR="009522BE">
        <w:t>on actions by indigenous peoples and local communities</w:t>
      </w:r>
      <w:r w:rsidR="00AE062B">
        <w:t>,</w:t>
      </w:r>
      <w:r w:rsidR="009522BE">
        <w:t xml:space="preserve"> including women and youth among them</w:t>
      </w:r>
      <w:r w:rsidR="00AE062B">
        <w:t>,</w:t>
      </w:r>
      <w:r w:rsidR="009522BE">
        <w:t xml:space="preserve"> relat</w:t>
      </w:r>
      <w:r w:rsidR="00C93DE9">
        <w:t>ed</w:t>
      </w:r>
      <w:r w:rsidR="009522BE">
        <w:t xml:space="preserve"> to</w:t>
      </w:r>
      <w:r w:rsidR="008527CC">
        <w:t xml:space="preserve"> the implementation of the Framework</w:t>
      </w:r>
      <w:r w:rsidR="00AE062B">
        <w:t>,</w:t>
      </w:r>
      <w:r w:rsidR="008527CC">
        <w:t xml:space="preserve"> </w:t>
      </w:r>
      <w:r w:rsidR="009522BE">
        <w:t>highlighting</w:t>
      </w:r>
      <w:r w:rsidR="008A68D1">
        <w:t xml:space="preserve"> </w:t>
      </w:r>
      <w:r w:rsidR="009522BE">
        <w:t xml:space="preserve">successes, </w:t>
      </w:r>
      <w:r w:rsidR="00583064" w:rsidRPr="00583064">
        <w:t>challenges</w:t>
      </w:r>
      <w:r w:rsidR="009522BE">
        <w:t xml:space="preserve"> and possible gaps</w:t>
      </w:r>
      <w:r w:rsidR="00583064" w:rsidRPr="00583064">
        <w:t xml:space="preserve"> </w:t>
      </w:r>
      <w:r w:rsidR="00491F44">
        <w:t xml:space="preserve">in the implementation of </w:t>
      </w:r>
      <w:r w:rsidR="00972172">
        <w:t>s</w:t>
      </w:r>
      <w:r w:rsidR="00583064" w:rsidRPr="00583064">
        <w:t xml:space="preserve">ection C </w:t>
      </w:r>
      <w:r w:rsidR="003A19EE">
        <w:t>and T</w:t>
      </w:r>
      <w:r w:rsidR="003A19EE" w:rsidRPr="00583064">
        <w:t xml:space="preserve">argets </w:t>
      </w:r>
      <w:r w:rsidR="001403ED">
        <w:t xml:space="preserve">13, </w:t>
      </w:r>
      <w:r w:rsidR="003A19EE" w:rsidRPr="00583064">
        <w:t xml:space="preserve">21, 22 and 23 </w:t>
      </w:r>
      <w:r w:rsidR="00583064" w:rsidRPr="00583064">
        <w:t>of the Framework</w:t>
      </w:r>
      <w:r w:rsidR="003F49F9">
        <w:t>;</w:t>
      </w:r>
    </w:p>
    <w:p w14:paraId="7D5DF394" w14:textId="1CB3E828" w:rsidR="00CB55E2" w:rsidRPr="00BE0FA3" w:rsidRDefault="00F624DA" w:rsidP="00F624DA">
      <w:pPr>
        <w:pStyle w:val="CBDNormalNoNumber"/>
        <w:ind w:firstLine="567"/>
        <w:rPr>
          <w:i/>
        </w:rPr>
      </w:pPr>
      <w:r>
        <w:t>6</w:t>
      </w:r>
      <w:r w:rsidR="000A3890">
        <w:t>.</w:t>
      </w:r>
      <w:r w:rsidR="000A3890">
        <w:tab/>
      </w:r>
      <w:r w:rsidR="003E3C4C">
        <w:rPr>
          <w:i/>
          <w:iCs/>
        </w:rPr>
        <w:t xml:space="preserve">Takes note with appreciation </w:t>
      </w:r>
      <w:r w:rsidR="003E3C4C" w:rsidRPr="00BE0FA3">
        <w:t>of</w:t>
      </w:r>
      <w:r w:rsidR="000A3890">
        <w:t xml:space="preserve"> the </w:t>
      </w:r>
      <w:r w:rsidR="008603FC" w:rsidRPr="008603FC">
        <w:t>case studies and other information on relevant</w:t>
      </w:r>
      <w:r w:rsidR="008603FC">
        <w:t xml:space="preserve"> </w:t>
      </w:r>
      <w:r w:rsidR="008C3BFC">
        <w:t>traditional knowledge</w:t>
      </w:r>
      <w:r w:rsidR="004606A7" w:rsidRPr="004606A7">
        <w:t>, innovations, practices and technology</w:t>
      </w:r>
      <w:r w:rsidR="008C3BFC">
        <w:t xml:space="preserve"> </w:t>
      </w:r>
      <w:r w:rsidR="00882D60" w:rsidRPr="00882D60">
        <w:t>of indigenous peoples and local communities</w:t>
      </w:r>
      <w:r w:rsidR="00882D60">
        <w:t xml:space="preserve"> contained </w:t>
      </w:r>
      <w:r w:rsidR="008C3BFC">
        <w:t xml:space="preserve">in </w:t>
      </w:r>
      <w:r w:rsidR="003303C4">
        <w:t xml:space="preserve">document </w:t>
      </w:r>
      <w:hyperlink r:id="rId17" w:history="1">
        <w:r w:rsidR="009865D4" w:rsidRPr="00A94059">
          <w:rPr>
            <w:rStyle w:val="Hyperlink"/>
          </w:rPr>
          <w:t>CBD/</w:t>
        </w:r>
        <w:r w:rsidR="008C3BFC" w:rsidRPr="00A94059">
          <w:rPr>
            <w:rStyle w:val="Hyperlink"/>
            <w:snapToGrid w:val="0"/>
          </w:rPr>
          <w:t>SB8J/</w:t>
        </w:r>
        <w:r w:rsidR="009865D4" w:rsidRPr="00A94059">
          <w:rPr>
            <w:rStyle w:val="Hyperlink"/>
            <w:snapToGrid w:val="0"/>
          </w:rPr>
          <w:t>1/</w:t>
        </w:r>
        <w:r w:rsidR="008C3BFC" w:rsidRPr="00A94059">
          <w:rPr>
            <w:rStyle w:val="Hyperlink"/>
            <w:snapToGrid w:val="0"/>
          </w:rPr>
          <w:t>INF/</w:t>
        </w:r>
        <w:r w:rsidR="009865D4" w:rsidRPr="00A94059">
          <w:rPr>
            <w:rStyle w:val="Hyperlink"/>
            <w:snapToGrid w:val="0"/>
          </w:rPr>
          <w:t>2</w:t>
        </w:r>
      </w:hyperlink>
      <w:r w:rsidR="00D7547E">
        <w:rPr>
          <w:snapToGrid w:val="0"/>
        </w:rPr>
        <w:t>;</w:t>
      </w:r>
    </w:p>
    <w:p w14:paraId="32FA6ACA" w14:textId="7D89F096" w:rsidR="00BF6C24" w:rsidRPr="00DE7603" w:rsidRDefault="00F624DA" w:rsidP="00FB1FF4">
      <w:pPr>
        <w:pStyle w:val="CBDNormalNoNumber"/>
        <w:ind w:firstLine="567"/>
        <w:rPr>
          <w:snapToGrid w:val="0"/>
          <w:lang w:val="en-CA"/>
        </w:rPr>
      </w:pPr>
      <w:r>
        <w:rPr>
          <w:snapToGrid w:val="0"/>
        </w:rPr>
        <w:t>7</w:t>
      </w:r>
      <w:r w:rsidR="00B621B7" w:rsidRPr="005343A3">
        <w:rPr>
          <w:snapToGrid w:val="0"/>
        </w:rPr>
        <w:t>.</w:t>
      </w:r>
      <w:r w:rsidR="00330A9C">
        <w:rPr>
          <w:snapToGrid w:val="0"/>
        </w:rPr>
        <w:tab/>
      </w:r>
      <w:r w:rsidR="00B621B7" w:rsidRPr="005343A3">
        <w:rPr>
          <w:i/>
          <w:iCs/>
          <w:snapToGrid w:val="0"/>
        </w:rPr>
        <w:t>Notes</w:t>
      </w:r>
      <w:r w:rsidR="00BF6C24" w:rsidRPr="005343A3">
        <w:rPr>
          <w:snapToGrid w:val="0"/>
        </w:rPr>
        <w:t xml:space="preserve"> that </w:t>
      </w:r>
      <w:r w:rsidR="00C10668" w:rsidRPr="005343A3">
        <w:rPr>
          <w:snapToGrid w:val="0"/>
        </w:rPr>
        <w:t>many of the sources of information for the global report</w:t>
      </w:r>
      <w:r w:rsidR="00476521">
        <w:rPr>
          <w:snapToGrid w:val="0"/>
        </w:rPr>
        <w:t xml:space="preserve"> on collective progress </w:t>
      </w:r>
      <w:r w:rsidR="00BA1464">
        <w:rPr>
          <w:snapToGrid w:val="0"/>
        </w:rPr>
        <w:t>listed</w:t>
      </w:r>
      <w:r w:rsidR="00BA1464" w:rsidRPr="005343A3">
        <w:rPr>
          <w:snapToGrid w:val="0"/>
        </w:rPr>
        <w:t xml:space="preserve"> </w:t>
      </w:r>
      <w:r w:rsidR="00C10668" w:rsidRPr="005343A3">
        <w:rPr>
          <w:snapToGrid w:val="0"/>
        </w:rPr>
        <w:t xml:space="preserve">in paragraph 18 of decision </w:t>
      </w:r>
      <w:hyperlink r:id="rId18" w:history="1">
        <w:r w:rsidR="00C10668" w:rsidRPr="00127AE1">
          <w:rPr>
            <w:rStyle w:val="Hyperlink"/>
            <w:snapToGrid w:val="0"/>
          </w:rPr>
          <w:t>16/32</w:t>
        </w:r>
      </w:hyperlink>
      <w:r w:rsidR="00EC6151">
        <w:t xml:space="preserve"> </w:t>
      </w:r>
      <w:r w:rsidR="00C10668" w:rsidRPr="005343A3">
        <w:rPr>
          <w:snapToGrid w:val="0"/>
        </w:rPr>
        <w:t xml:space="preserve">may </w:t>
      </w:r>
      <w:r w:rsidR="00703557">
        <w:rPr>
          <w:snapToGrid w:val="0"/>
        </w:rPr>
        <w:t xml:space="preserve">include </w:t>
      </w:r>
      <w:r w:rsidR="00C10668" w:rsidRPr="005343A3">
        <w:rPr>
          <w:snapToGrid w:val="0"/>
        </w:rPr>
        <w:t xml:space="preserve">information related to </w:t>
      </w:r>
      <w:r w:rsidR="002219E7">
        <w:rPr>
          <w:snapToGrid w:val="0"/>
        </w:rPr>
        <w:t xml:space="preserve">the </w:t>
      </w:r>
      <w:r w:rsidR="00C10668" w:rsidRPr="005343A3">
        <w:rPr>
          <w:snapToGrid w:val="0"/>
        </w:rPr>
        <w:t>traditional knowledge, innovations, practices and technology of indigenous peoples and local communities</w:t>
      </w:r>
      <w:r w:rsidR="00FB1FF4">
        <w:rPr>
          <w:snapToGrid w:val="0"/>
        </w:rPr>
        <w:t>, including women and youth among them</w:t>
      </w:r>
      <w:r w:rsidR="00590EB6">
        <w:rPr>
          <w:snapToGrid w:val="0"/>
        </w:rPr>
        <w:t>,</w:t>
      </w:r>
      <w:r w:rsidR="00C10668" w:rsidRPr="005343A3">
        <w:rPr>
          <w:snapToGrid w:val="0"/>
        </w:rPr>
        <w:t xml:space="preserve"> </w:t>
      </w:r>
      <w:r w:rsidR="009522BE">
        <w:rPr>
          <w:snapToGrid w:val="0"/>
        </w:rPr>
        <w:t xml:space="preserve">provided by them </w:t>
      </w:r>
      <w:r w:rsidR="00C10668" w:rsidRPr="005343A3">
        <w:rPr>
          <w:snapToGrid w:val="0"/>
        </w:rPr>
        <w:t>with their free, prior and informed consent</w:t>
      </w:r>
      <w:r w:rsidR="00590EB6">
        <w:rPr>
          <w:snapToGrid w:val="0"/>
        </w:rPr>
        <w:t>;</w:t>
      </w:r>
    </w:p>
    <w:p w14:paraId="56D09B0F" w14:textId="14042E07" w:rsidR="009522BE" w:rsidRDefault="00F624DA" w:rsidP="009522BE">
      <w:pPr>
        <w:pStyle w:val="CBDNormalNoNumber"/>
        <w:ind w:firstLine="567"/>
        <w:rPr>
          <w:snapToGrid w:val="0"/>
        </w:rPr>
      </w:pPr>
      <w:r>
        <w:rPr>
          <w:snapToGrid w:val="0"/>
        </w:rPr>
        <w:t>8</w:t>
      </w:r>
      <w:r w:rsidR="00363D3E">
        <w:rPr>
          <w:snapToGrid w:val="0"/>
        </w:rPr>
        <w:t>.</w:t>
      </w:r>
      <w:r w:rsidR="005E7E9E">
        <w:rPr>
          <w:snapToGrid w:val="0"/>
        </w:rPr>
        <w:tab/>
      </w:r>
      <w:r w:rsidR="00C37B38" w:rsidRPr="00BE0FA3">
        <w:rPr>
          <w:i/>
          <w:iCs/>
          <w:snapToGrid w:val="0"/>
        </w:rPr>
        <w:t xml:space="preserve">Also </w:t>
      </w:r>
      <w:r w:rsidR="00C37B38" w:rsidRPr="00C37B38">
        <w:rPr>
          <w:i/>
          <w:iCs/>
          <w:snapToGrid w:val="0"/>
        </w:rPr>
        <w:t>n</w:t>
      </w:r>
      <w:r w:rsidR="00E8790E" w:rsidRPr="007B3CF2">
        <w:rPr>
          <w:i/>
          <w:iCs/>
          <w:snapToGrid w:val="0"/>
        </w:rPr>
        <w:t>otes</w:t>
      </w:r>
      <w:r w:rsidR="00E8790E">
        <w:rPr>
          <w:snapToGrid w:val="0"/>
        </w:rPr>
        <w:t xml:space="preserve"> </w:t>
      </w:r>
      <w:r w:rsidR="00644C89" w:rsidRPr="00644C89">
        <w:rPr>
          <w:snapToGrid w:val="0"/>
        </w:rPr>
        <w:t xml:space="preserve">that the advice contained in the present recommendation </w:t>
      </w:r>
      <w:r w:rsidR="00363D3E">
        <w:rPr>
          <w:snapToGrid w:val="0"/>
        </w:rPr>
        <w:t xml:space="preserve">should </w:t>
      </w:r>
      <w:r w:rsidR="00FB1FF4">
        <w:rPr>
          <w:snapToGrid w:val="0"/>
        </w:rPr>
        <w:t xml:space="preserve">be considered in </w:t>
      </w:r>
      <w:r w:rsidR="00363D3E">
        <w:rPr>
          <w:snapToGrid w:val="0"/>
        </w:rPr>
        <w:t xml:space="preserve">the production of the global report </w:t>
      </w:r>
      <w:r w:rsidR="00824D17">
        <w:rPr>
          <w:snapToGrid w:val="0"/>
        </w:rPr>
        <w:t>o</w:t>
      </w:r>
      <w:r w:rsidR="002614B2">
        <w:rPr>
          <w:snapToGrid w:val="0"/>
        </w:rPr>
        <w:t xml:space="preserve">n </w:t>
      </w:r>
      <w:r w:rsidR="00824D17">
        <w:rPr>
          <w:snapToGrid w:val="0"/>
        </w:rPr>
        <w:t>collective progress</w:t>
      </w:r>
      <w:r w:rsidR="00C074F9" w:rsidRPr="00644C89">
        <w:rPr>
          <w:snapToGrid w:val="0"/>
        </w:rPr>
        <w:t>, in accordance with decision</w:t>
      </w:r>
      <w:r w:rsidR="00227B7A">
        <w:rPr>
          <w:snapToGrid w:val="0"/>
        </w:rPr>
        <w:t> </w:t>
      </w:r>
      <w:hyperlink r:id="rId19" w:history="1">
        <w:r w:rsidR="00C074F9" w:rsidRPr="00777F3F">
          <w:rPr>
            <w:rStyle w:val="Hyperlink"/>
            <w:snapToGrid w:val="0"/>
          </w:rPr>
          <w:t>16/32</w:t>
        </w:r>
      </w:hyperlink>
      <w:r w:rsidR="00C074F9" w:rsidRPr="00644C89">
        <w:rPr>
          <w:snapToGrid w:val="0"/>
        </w:rPr>
        <w:t>,</w:t>
      </w:r>
      <w:r w:rsidR="00824D17">
        <w:rPr>
          <w:snapToGrid w:val="0"/>
        </w:rPr>
        <w:t xml:space="preserve"> </w:t>
      </w:r>
      <w:r w:rsidR="00363D3E">
        <w:rPr>
          <w:snapToGrid w:val="0"/>
        </w:rPr>
        <w:t>and that th</w:t>
      </w:r>
      <w:r w:rsidR="00BE3E90">
        <w:rPr>
          <w:snapToGrid w:val="0"/>
        </w:rPr>
        <w:t>e</w:t>
      </w:r>
      <w:r w:rsidR="00363D3E">
        <w:rPr>
          <w:snapToGrid w:val="0"/>
        </w:rPr>
        <w:t xml:space="preserve"> recommendation </w:t>
      </w:r>
      <w:r w:rsidR="00644C89" w:rsidRPr="00644C89">
        <w:rPr>
          <w:snapToGrid w:val="0"/>
        </w:rPr>
        <w:t>will be made available to the Subsidiary Body on Scientific, Technical and Technological Advice and the Subsidiary Body on Implementation</w:t>
      </w:r>
      <w:r w:rsidR="00D7547E">
        <w:rPr>
          <w:snapToGrid w:val="0"/>
        </w:rPr>
        <w:t>;</w:t>
      </w:r>
      <w:r w:rsidR="00EE247A">
        <w:rPr>
          <w:snapToGrid w:val="0"/>
        </w:rPr>
        <w:t xml:space="preserve"> </w:t>
      </w:r>
    </w:p>
    <w:p w14:paraId="24E00DCF" w14:textId="256AC70E" w:rsidR="00BF6C24" w:rsidRDefault="00F624DA" w:rsidP="00C822B3">
      <w:pPr>
        <w:pStyle w:val="CBDNormalNoNumber"/>
        <w:ind w:firstLine="567"/>
        <w:rPr>
          <w:snapToGrid w:val="0"/>
        </w:rPr>
      </w:pPr>
      <w:r>
        <w:rPr>
          <w:snapToGrid w:val="0"/>
        </w:rPr>
        <w:t>9</w:t>
      </w:r>
      <w:r w:rsidR="00CB55E2">
        <w:rPr>
          <w:snapToGrid w:val="0"/>
        </w:rPr>
        <w:t>.</w:t>
      </w:r>
      <w:r w:rsidR="003A7764">
        <w:rPr>
          <w:snapToGrid w:val="0"/>
        </w:rPr>
        <w:tab/>
      </w:r>
      <w:r w:rsidR="00CB55E2">
        <w:rPr>
          <w:i/>
          <w:iCs/>
          <w:snapToGrid w:val="0"/>
        </w:rPr>
        <w:t>Requests</w:t>
      </w:r>
      <w:r w:rsidR="00CB55E2">
        <w:rPr>
          <w:snapToGrid w:val="0"/>
        </w:rPr>
        <w:t xml:space="preserve"> the Executive Secretary, under the guidance of the </w:t>
      </w:r>
      <w:r w:rsidR="00F24938">
        <w:rPr>
          <w:snapToGrid w:val="0"/>
        </w:rPr>
        <w:t xml:space="preserve">Ad Hoc </w:t>
      </w:r>
      <w:r w:rsidR="00C822B3" w:rsidRPr="00C822B3">
        <w:rPr>
          <w:snapToGrid w:val="0"/>
        </w:rPr>
        <w:t xml:space="preserve">Scientific and </w:t>
      </w:r>
      <w:r w:rsidR="00F24938">
        <w:rPr>
          <w:snapToGrid w:val="0"/>
        </w:rPr>
        <w:t xml:space="preserve">Technical </w:t>
      </w:r>
      <w:r w:rsidR="00CB55E2">
        <w:rPr>
          <w:snapToGrid w:val="0"/>
        </w:rPr>
        <w:t>Advisory Group</w:t>
      </w:r>
      <w:r w:rsidR="007866AB">
        <w:rPr>
          <w:snapToGrid w:val="0"/>
        </w:rPr>
        <w:t xml:space="preserve"> </w:t>
      </w:r>
      <w:r w:rsidR="007866AB" w:rsidRPr="007866AB">
        <w:rPr>
          <w:snapToGrid w:val="0"/>
        </w:rPr>
        <w:t>for the Preparation of the Global Report on Collective Progress in the Implementation of the Kunming-Montreal Global Biodiversity Framework</w:t>
      </w:r>
      <w:r w:rsidR="0096186C">
        <w:rPr>
          <w:snapToGrid w:val="0"/>
        </w:rPr>
        <w:t>:</w:t>
      </w:r>
    </w:p>
    <w:p w14:paraId="7DDE54B6" w14:textId="5289FA93" w:rsidR="00CB55E2" w:rsidRDefault="00BF6C24" w:rsidP="00CB55E2">
      <w:pPr>
        <w:pStyle w:val="CBDNormalNoNumber"/>
        <w:ind w:firstLine="567"/>
        <w:rPr>
          <w:snapToGrid w:val="0"/>
        </w:rPr>
      </w:pPr>
      <w:r>
        <w:rPr>
          <w:snapToGrid w:val="0"/>
        </w:rPr>
        <w:t>(a)</w:t>
      </w:r>
      <w:r w:rsidR="002614B2">
        <w:rPr>
          <w:snapToGrid w:val="0"/>
        </w:rPr>
        <w:tab/>
      </w:r>
      <w:r w:rsidR="00C37B38">
        <w:rPr>
          <w:snapToGrid w:val="0"/>
        </w:rPr>
        <w:t xml:space="preserve">To </w:t>
      </w:r>
      <w:r w:rsidR="0062500B">
        <w:rPr>
          <w:snapToGrid w:val="0"/>
        </w:rPr>
        <w:t xml:space="preserve">use </w:t>
      </w:r>
      <w:r w:rsidR="00CB55E2">
        <w:rPr>
          <w:snapToGrid w:val="0"/>
        </w:rPr>
        <w:t xml:space="preserve">the advice on traditional knowledge contained in the present recommendation when preparing the </w:t>
      </w:r>
      <w:r w:rsidR="002614B2" w:rsidRPr="002614B2">
        <w:rPr>
          <w:snapToGrid w:val="0"/>
        </w:rPr>
        <w:t>global report on collective progress</w:t>
      </w:r>
      <w:r w:rsidR="004B2974">
        <w:rPr>
          <w:snapToGrid w:val="0"/>
        </w:rPr>
        <w:t>;</w:t>
      </w:r>
      <w:r w:rsidR="00CB55E2">
        <w:rPr>
          <w:rStyle w:val="FootnoteReference"/>
          <w:snapToGrid w:val="0"/>
        </w:rPr>
        <w:footnoteReference w:id="4"/>
      </w:r>
    </w:p>
    <w:p w14:paraId="52301B57" w14:textId="4137FB0B" w:rsidR="00981E14" w:rsidRDefault="00BF6C24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(b)</w:t>
      </w:r>
      <w:r w:rsidR="002614B2">
        <w:rPr>
          <w:snapToGrid w:val="0"/>
        </w:rPr>
        <w:tab/>
      </w:r>
      <w:r w:rsidR="00C37B38">
        <w:rPr>
          <w:snapToGrid w:val="0"/>
        </w:rPr>
        <w:t>To i</w:t>
      </w:r>
      <w:r w:rsidR="00240E98">
        <w:rPr>
          <w:snapToGrid w:val="0"/>
        </w:rPr>
        <w:t xml:space="preserve">nclude </w:t>
      </w:r>
      <w:r w:rsidR="00266DB7">
        <w:rPr>
          <w:snapToGrid w:val="0"/>
        </w:rPr>
        <w:t>inputs related to</w:t>
      </w:r>
      <w:r w:rsidR="00266DB7" w:rsidRPr="00981E14">
        <w:rPr>
          <w:snapToGrid w:val="0"/>
        </w:rPr>
        <w:t xml:space="preserve"> </w:t>
      </w:r>
      <w:r w:rsidR="00266DB7">
        <w:rPr>
          <w:snapToGrid w:val="0"/>
        </w:rPr>
        <w:t>t</w:t>
      </w:r>
      <w:r w:rsidR="00266DB7" w:rsidRPr="00981E14">
        <w:rPr>
          <w:snapToGrid w:val="0"/>
        </w:rPr>
        <w:t xml:space="preserve">raditional </w:t>
      </w:r>
      <w:r w:rsidR="00266DB7">
        <w:rPr>
          <w:snapToGrid w:val="0"/>
        </w:rPr>
        <w:t>k</w:t>
      </w:r>
      <w:r w:rsidR="00266DB7" w:rsidRPr="00981E14">
        <w:rPr>
          <w:snapToGrid w:val="0"/>
        </w:rPr>
        <w:t>nowledge</w:t>
      </w:r>
      <w:r w:rsidR="00266DB7">
        <w:rPr>
          <w:snapToGrid w:val="0"/>
        </w:rPr>
        <w:t>,</w:t>
      </w:r>
      <w:r w:rsidR="00266DB7" w:rsidRPr="00981E14">
        <w:rPr>
          <w:snapToGrid w:val="0"/>
        </w:rPr>
        <w:t xml:space="preserve"> including best practices, challenges</w:t>
      </w:r>
      <w:r w:rsidR="00266DB7">
        <w:rPr>
          <w:snapToGrid w:val="0"/>
        </w:rPr>
        <w:t>,</w:t>
      </w:r>
      <w:r w:rsidR="00266DB7" w:rsidRPr="00981E14">
        <w:rPr>
          <w:snapToGrid w:val="0"/>
        </w:rPr>
        <w:t xml:space="preserve"> gaps and solutions</w:t>
      </w:r>
      <w:r w:rsidR="00266DB7">
        <w:rPr>
          <w:snapToGrid w:val="0"/>
        </w:rPr>
        <w:t xml:space="preserve"> </w:t>
      </w:r>
      <w:r w:rsidR="00240E98">
        <w:rPr>
          <w:snapToGrid w:val="0"/>
        </w:rPr>
        <w:t xml:space="preserve">in </w:t>
      </w:r>
      <w:r w:rsidR="00E0452F">
        <w:rPr>
          <w:snapToGrid w:val="0"/>
        </w:rPr>
        <w:t xml:space="preserve">the collection of inputs </w:t>
      </w:r>
      <w:r w:rsidR="003B75BA">
        <w:rPr>
          <w:snapToGrid w:val="0"/>
        </w:rPr>
        <w:t xml:space="preserve">to be conducted during </w:t>
      </w:r>
      <w:r w:rsidR="00CB55E2">
        <w:rPr>
          <w:snapToGrid w:val="0"/>
        </w:rPr>
        <w:t xml:space="preserve">the informal technical dialogue referred to in </w:t>
      </w:r>
      <w:r w:rsidR="002412A7">
        <w:rPr>
          <w:snapToGrid w:val="0"/>
        </w:rPr>
        <w:t>sub</w:t>
      </w:r>
      <w:r w:rsidR="00CB55E2">
        <w:rPr>
          <w:snapToGrid w:val="0"/>
        </w:rPr>
        <w:t>paragraph 24</w:t>
      </w:r>
      <w:r w:rsidR="002412A7">
        <w:rPr>
          <w:snapToGrid w:val="0"/>
        </w:rPr>
        <w:t> (h)</w:t>
      </w:r>
      <w:r w:rsidR="00CB55E2">
        <w:rPr>
          <w:snapToGrid w:val="0"/>
        </w:rPr>
        <w:t xml:space="preserve"> of decision</w:t>
      </w:r>
      <w:r w:rsidR="0096186C">
        <w:rPr>
          <w:snapToGrid w:val="0"/>
        </w:rPr>
        <w:t> </w:t>
      </w:r>
      <w:hyperlink r:id="rId20" w:history="1">
        <w:r w:rsidR="00CB55E2" w:rsidRPr="0096186C">
          <w:rPr>
            <w:rStyle w:val="Hyperlink"/>
            <w:snapToGrid w:val="0"/>
          </w:rPr>
          <w:t>16/32</w:t>
        </w:r>
      </w:hyperlink>
      <w:r w:rsidR="00CB55E2">
        <w:rPr>
          <w:snapToGrid w:val="0"/>
        </w:rPr>
        <w:t xml:space="preserve"> and </w:t>
      </w:r>
      <w:r w:rsidR="003D0738">
        <w:rPr>
          <w:snapToGrid w:val="0"/>
        </w:rPr>
        <w:t>sub</w:t>
      </w:r>
      <w:r w:rsidR="00CB55E2">
        <w:rPr>
          <w:snapToGrid w:val="0"/>
        </w:rPr>
        <w:t>paragraph 7</w:t>
      </w:r>
      <w:r w:rsidR="003D0738">
        <w:rPr>
          <w:snapToGrid w:val="0"/>
        </w:rPr>
        <w:t xml:space="preserve"> (c)</w:t>
      </w:r>
      <w:r w:rsidR="00CB55E2">
        <w:rPr>
          <w:snapToGrid w:val="0"/>
        </w:rPr>
        <w:t xml:space="preserve"> of </w:t>
      </w:r>
      <w:r w:rsidR="00B072BC">
        <w:rPr>
          <w:snapToGrid w:val="0"/>
        </w:rPr>
        <w:t>recommendation</w:t>
      </w:r>
      <w:r w:rsidR="0096186C">
        <w:rPr>
          <w:snapToGrid w:val="0"/>
        </w:rPr>
        <w:t> </w:t>
      </w:r>
      <w:hyperlink r:id="rId21" w:history="1">
        <w:r w:rsidR="00CB55E2" w:rsidRPr="004B4D1B">
          <w:rPr>
            <w:rStyle w:val="Hyperlink"/>
            <w:snapToGrid w:val="0"/>
          </w:rPr>
          <w:t>27/</w:t>
        </w:r>
        <w:r w:rsidR="008243B5" w:rsidRPr="004B4D1B">
          <w:rPr>
            <w:rStyle w:val="Hyperlink"/>
            <w:snapToGrid w:val="0"/>
          </w:rPr>
          <w:t>1</w:t>
        </w:r>
      </w:hyperlink>
      <w:r w:rsidR="00F94167">
        <w:rPr>
          <w:snapToGrid w:val="0"/>
        </w:rPr>
        <w:t xml:space="preserve"> of </w:t>
      </w:r>
      <w:r w:rsidR="00923EE6" w:rsidRPr="00923EE6">
        <w:rPr>
          <w:snapToGrid w:val="0"/>
        </w:rPr>
        <w:t xml:space="preserve">24 October </w:t>
      </w:r>
      <w:r w:rsidR="00923EE6" w:rsidRPr="00147055">
        <w:rPr>
          <w:snapToGrid w:val="0"/>
        </w:rPr>
        <w:t>2025</w:t>
      </w:r>
      <w:r w:rsidR="00E64606" w:rsidRPr="00147055">
        <w:rPr>
          <w:snapToGrid w:val="0"/>
        </w:rPr>
        <w:t xml:space="preserve"> of the Subsidiary Body on Scientific, Technical and Technological Advice</w:t>
      </w:r>
      <w:r w:rsidR="00266DB7">
        <w:rPr>
          <w:snapToGrid w:val="0"/>
        </w:rPr>
        <w:t>,</w:t>
      </w:r>
      <w:r w:rsidR="00F643BB">
        <w:rPr>
          <w:snapToGrid w:val="0"/>
        </w:rPr>
        <w:t xml:space="preserve"> subject to the availability of resources</w:t>
      </w:r>
      <w:r w:rsidR="0090489F">
        <w:rPr>
          <w:snapToGrid w:val="0"/>
        </w:rPr>
        <w:t>;</w:t>
      </w:r>
      <w:r w:rsidR="00981E14" w:rsidRPr="00981E14">
        <w:rPr>
          <w:snapToGrid w:val="0"/>
        </w:rPr>
        <w:t xml:space="preserve"> </w:t>
      </w:r>
    </w:p>
    <w:p w14:paraId="5A0BE112" w14:textId="155ABA5E" w:rsidR="002B1A84" w:rsidRDefault="00F624DA" w:rsidP="007B3CF2">
      <w:pPr>
        <w:pStyle w:val="CBDNormalNoNumber"/>
        <w:ind w:firstLine="567"/>
        <w:rPr>
          <w:snapToGrid w:val="0"/>
        </w:rPr>
      </w:pPr>
      <w:r>
        <w:rPr>
          <w:snapToGrid w:val="0"/>
        </w:rPr>
        <w:t>10</w:t>
      </w:r>
      <w:r w:rsidR="00363D3E">
        <w:rPr>
          <w:snapToGrid w:val="0"/>
        </w:rPr>
        <w:t>.</w:t>
      </w:r>
      <w:r w:rsidR="00C362CC">
        <w:rPr>
          <w:snapToGrid w:val="0"/>
        </w:rPr>
        <w:tab/>
      </w:r>
      <w:r w:rsidR="00C37B38" w:rsidRPr="00BE0FA3">
        <w:rPr>
          <w:i/>
          <w:iCs/>
          <w:snapToGrid w:val="0"/>
        </w:rPr>
        <w:t>Also</w:t>
      </w:r>
      <w:r w:rsidR="00C37B38">
        <w:rPr>
          <w:snapToGrid w:val="0"/>
        </w:rPr>
        <w:t xml:space="preserve"> </w:t>
      </w:r>
      <w:r w:rsidR="00C37B38">
        <w:rPr>
          <w:i/>
          <w:iCs/>
          <w:snapToGrid w:val="0"/>
        </w:rPr>
        <w:t>r</w:t>
      </w:r>
      <w:r w:rsidR="002B1A84" w:rsidRPr="000063EF">
        <w:rPr>
          <w:i/>
          <w:iCs/>
          <w:snapToGrid w:val="0"/>
        </w:rPr>
        <w:t>equests</w:t>
      </w:r>
      <w:r w:rsidR="002B1A84" w:rsidRPr="002B1A84">
        <w:rPr>
          <w:snapToGrid w:val="0"/>
        </w:rPr>
        <w:t xml:space="preserve"> the Executive Secretary, subject to the availability of resources</w:t>
      </w:r>
      <w:r w:rsidR="00A83324">
        <w:rPr>
          <w:snapToGrid w:val="0"/>
        </w:rPr>
        <w:t>:</w:t>
      </w:r>
    </w:p>
    <w:p w14:paraId="792BD43A" w14:textId="4E5440E2" w:rsidR="00545638" w:rsidRDefault="002B1A84" w:rsidP="007B3CF2">
      <w:pPr>
        <w:pStyle w:val="CBDNormalNoNumber"/>
        <w:ind w:firstLine="567"/>
        <w:rPr>
          <w:snapToGrid w:val="0"/>
        </w:rPr>
      </w:pPr>
      <w:r w:rsidRPr="002B1A84">
        <w:rPr>
          <w:snapToGrid w:val="0"/>
        </w:rPr>
        <w:t>(</w:t>
      </w:r>
      <w:r w:rsidR="00AF30DA">
        <w:rPr>
          <w:snapToGrid w:val="0"/>
        </w:rPr>
        <w:t>a</w:t>
      </w:r>
      <w:r w:rsidRPr="002B1A84">
        <w:rPr>
          <w:snapToGrid w:val="0"/>
        </w:rPr>
        <w:t>)</w:t>
      </w:r>
      <w:r w:rsidR="00C362CC">
        <w:rPr>
          <w:snapToGrid w:val="0"/>
        </w:rPr>
        <w:tab/>
      </w:r>
      <w:r w:rsidRPr="002B1A84">
        <w:rPr>
          <w:snapToGrid w:val="0"/>
        </w:rPr>
        <w:t xml:space="preserve">To </w:t>
      </w:r>
      <w:r w:rsidR="007D0F59">
        <w:rPr>
          <w:snapToGrid w:val="0"/>
        </w:rPr>
        <w:t xml:space="preserve">work with relevant organizations to facilitate capacity-building and development activities, including </w:t>
      </w:r>
      <w:r w:rsidR="005E6227">
        <w:rPr>
          <w:snapToGrid w:val="0"/>
        </w:rPr>
        <w:t xml:space="preserve">by </w:t>
      </w:r>
      <w:r w:rsidR="007D0F59">
        <w:rPr>
          <w:snapToGrid w:val="0"/>
        </w:rPr>
        <w:t>providing</w:t>
      </w:r>
      <w:r w:rsidRPr="002B1A84">
        <w:rPr>
          <w:snapToGrid w:val="0"/>
        </w:rPr>
        <w:t xml:space="preserve"> tools and guidance for </w:t>
      </w:r>
      <w:r w:rsidR="007D0F59">
        <w:rPr>
          <w:snapToGrid w:val="0"/>
        </w:rPr>
        <w:t>sharing the information and data referred to in the present recommendation;</w:t>
      </w:r>
      <w:r w:rsidRPr="002B1A84">
        <w:rPr>
          <w:snapToGrid w:val="0"/>
        </w:rPr>
        <w:t xml:space="preserve"> </w:t>
      </w:r>
    </w:p>
    <w:p w14:paraId="0C7C5AC6" w14:textId="0B123F97" w:rsidR="000554C4" w:rsidRDefault="002B1A84" w:rsidP="003F49F9">
      <w:pPr>
        <w:pStyle w:val="CBDNormalNoNumber"/>
        <w:ind w:firstLine="567"/>
        <w:rPr>
          <w:snapToGrid w:val="0"/>
        </w:rPr>
      </w:pPr>
      <w:r w:rsidRPr="002B1A84">
        <w:rPr>
          <w:snapToGrid w:val="0"/>
        </w:rPr>
        <w:t>(</w:t>
      </w:r>
      <w:r w:rsidR="00AF30DA">
        <w:rPr>
          <w:snapToGrid w:val="0"/>
        </w:rPr>
        <w:t>b</w:t>
      </w:r>
      <w:r w:rsidRPr="002B1A84">
        <w:rPr>
          <w:snapToGrid w:val="0"/>
        </w:rPr>
        <w:t>)</w:t>
      </w:r>
      <w:r w:rsidR="00A16A82">
        <w:rPr>
          <w:snapToGrid w:val="0"/>
        </w:rPr>
        <w:tab/>
      </w:r>
      <w:r w:rsidRPr="002B1A84">
        <w:rPr>
          <w:snapToGrid w:val="0"/>
        </w:rPr>
        <w:t xml:space="preserve">To </w:t>
      </w:r>
      <w:r w:rsidR="007D0F59">
        <w:rPr>
          <w:snapToGrid w:val="0"/>
        </w:rPr>
        <w:t>support indigenous</w:t>
      </w:r>
      <w:r w:rsidR="00F643BB">
        <w:rPr>
          <w:snapToGrid w:val="0"/>
        </w:rPr>
        <w:t xml:space="preserve"> peoples and local</w:t>
      </w:r>
      <w:r w:rsidR="007D0F59">
        <w:rPr>
          <w:snapToGrid w:val="0"/>
        </w:rPr>
        <w:t xml:space="preserve"> communities, </w:t>
      </w:r>
      <w:r w:rsidR="002016A8">
        <w:rPr>
          <w:snapToGrid w:val="0"/>
        </w:rPr>
        <w:t xml:space="preserve">including </w:t>
      </w:r>
      <w:r w:rsidR="007D0F59">
        <w:rPr>
          <w:snapToGrid w:val="0"/>
        </w:rPr>
        <w:t xml:space="preserve">women and youth </w:t>
      </w:r>
      <w:r w:rsidR="002016A8">
        <w:rPr>
          <w:snapToGrid w:val="0"/>
        </w:rPr>
        <w:t xml:space="preserve">among them, </w:t>
      </w:r>
      <w:r w:rsidR="003B44A0">
        <w:rPr>
          <w:snapToGrid w:val="0"/>
        </w:rPr>
        <w:t xml:space="preserve">in the </w:t>
      </w:r>
      <w:r w:rsidR="007D0F59">
        <w:rPr>
          <w:snapToGrid w:val="0"/>
        </w:rPr>
        <w:t>submi</w:t>
      </w:r>
      <w:r w:rsidR="003B44A0">
        <w:rPr>
          <w:snapToGrid w:val="0"/>
        </w:rPr>
        <w:t>ssion</w:t>
      </w:r>
      <w:r w:rsidR="007D0F59">
        <w:rPr>
          <w:snapToGrid w:val="0"/>
        </w:rPr>
        <w:t xml:space="preserve"> </w:t>
      </w:r>
      <w:r w:rsidR="003B44A0">
        <w:rPr>
          <w:snapToGrid w:val="0"/>
        </w:rPr>
        <w:t xml:space="preserve">of </w:t>
      </w:r>
      <w:r w:rsidR="007D0F59">
        <w:rPr>
          <w:snapToGrid w:val="0"/>
        </w:rPr>
        <w:t xml:space="preserve">information on </w:t>
      </w:r>
      <w:r w:rsidR="00F643BB">
        <w:rPr>
          <w:snapToGrid w:val="0"/>
        </w:rPr>
        <w:t xml:space="preserve">their </w:t>
      </w:r>
      <w:r w:rsidRPr="002B1A84">
        <w:rPr>
          <w:snapToGrid w:val="0"/>
        </w:rPr>
        <w:t xml:space="preserve">commitments </w:t>
      </w:r>
      <w:r w:rsidR="00F643BB">
        <w:rPr>
          <w:snapToGrid w:val="0"/>
        </w:rPr>
        <w:t xml:space="preserve">as </w:t>
      </w:r>
      <w:r w:rsidRPr="002B1A84">
        <w:rPr>
          <w:snapToGrid w:val="0"/>
        </w:rPr>
        <w:t>actors other than national Governments</w:t>
      </w:r>
      <w:r w:rsidR="00713B22">
        <w:rPr>
          <w:snapToGrid w:val="0"/>
        </w:rPr>
        <w:t>,</w:t>
      </w:r>
      <w:r w:rsidR="007D0F59">
        <w:rPr>
          <w:snapToGrid w:val="0"/>
        </w:rPr>
        <w:t xml:space="preserve"> in line with notification </w:t>
      </w:r>
      <w:r w:rsidR="008243B5">
        <w:rPr>
          <w:snapToGrid w:val="0"/>
        </w:rPr>
        <w:t xml:space="preserve">No. </w:t>
      </w:r>
      <w:hyperlink r:id="rId22" w:history="1">
        <w:r w:rsidR="007D0F59" w:rsidRPr="00BB53F5">
          <w:rPr>
            <w:rStyle w:val="Hyperlink"/>
            <w:snapToGrid w:val="0"/>
          </w:rPr>
          <w:t>2025-132</w:t>
        </w:r>
      </w:hyperlink>
      <w:r w:rsidR="007D0F59">
        <w:rPr>
          <w:snapToGrid w:val="0"/>
        </w:rPr>
        <w:t xml:space="preserve"> </w:t>
      </w:r>
      <w:r w:rsidR="006C1460">
        <w:rPr>
          <w:snapToGrid w:val="0"/>
        </w:rPr>
        <w:t xml:space="preserve">of 20 October 2025 </w:t>
      </w:r>
      <w:r w:rsidR="007D0F59">
        <w:rPr>
          <w:snapToGrid w:val="0"/>
        </w:rPr>
        <w:t xml:space="preserve">and recommendation </w:t>
      </w:r>
      <w:hyperlink r:id="rId23" w:history="1">
        <w:r w:rsidR="008243B5" w:rsidRPr="00B57CFC">
          <w:rPr>
            <w:rStyle w:val="Hyperlink"/>
            <w:snapToGrid w:val="0"/>
          </w:rPr>
          <w:t>27/1</w:t>
        </w:r>
      </w:hyperlink>
      <w:r w:rsidR="00E76E6A">
        <w:rPr>
          <w:snapToGrid w:val="0"/>
        </w:rPr>
        <w:t>,</w:t>
      </w:r>
      <w:r w:rsidR="007B3E79">
        <w:rPr>
          <w:snapToGrid w:val="0"/>
        </w:rPr>
        <w:t xml:space="preserve"> following the procedure </w:t>
      </w:r>
      <w:r w:rsidR="00B57CFC">
        <w:rPr>
          <w:snapToGrid w:val="0"/>
        </w:rPr>
        <w:t xml:space="preserve">set out </w:t>
      </w:r>
      <w:r w:rsidR="007B3E79">
        <w:rPr>
          <w:snapToGrid w:val="0"/>
        </w:rPr>
        <w:t xml:space="preserve">in </w:t>
      </w:r>
      <w:r w:rsidR="00713B22">
        <w:rPr>
          <w:snapToGrid w:val="0"/>
        </w:rPr>
        <w:t>a</w:t>
      </w:r>
      <w:r w:rsidR="007B3E79">
        <w:rPr>
          <w:snapToGrid w:val="0"/>
        </w:rPr>
        <w:t>nnex</w:t>
      </w:r>
      <w:r w:rsidR="00B57CFC">
        <w:rPr>
          <w:snapToGrid w:val="0"/>
        </w:rPr>
        <w:t> </w:t>
      </w:r>
      <w:r w:rsidR="007B3E79">
        <w:rPr>
          <w:snapToGrid w:val="0"/>
        </w:rPr>
        <w:t xml:space="preserve">II </w:t>
      </w:r>
      <w:r w:rsidR="00713B22">
        <w:rPr>
          <w:snapToGrid w:val="0"/>
        </w:rPr>
        <w:t>to</w:t>
      </w:r>
      <w:r w:rsidR="007B3E79">
        <w:rPr>
          <w:snapToGrid w:val="0"/>
        </w:rPr>
        <w:t xml:space="preserve"> decision</w:t>
      </w:r>
      <w:r w:rsidR="00A83324">
        <w:rPr>
          <w:snapToGrid w:val="0"/>
        </w:rPr>
        <w:t> </w:t>
      </w:r>
      <w:hyperlink r:id="rId24" w:history="1">
        <w:r w:rsidR="007B3E79" w:rsidRPr="00C5346B">
          <w:rPr>
            <w:rStyle w:val="Hyperlink"/>
            <w:snapToGrid w:val="0"/>
          </w:rPr>
          <w:t>16/32</w:t>
        </w:r>
      </w:hyperlink>
      <w:r w:rsidR="00FB05B5" w:rsidRPr="00FB05B5">
        <w:rPr>
          <w:snapToGrid w:val="0"/>
        </w:rPr>
        <w:t>.</w:t>
      </w:r>
    </w:p>
    <w:p w14:paraId="4E31190B" w14:textId="5DC47CAB" w:rsidR="001065E9" w:rsidRPr="006B6D3E" w:rsidRDefault="00E81763" w:rsidP="007B3CF2">
      <w:pPr>
        <w:jc w:val="center"/>
      </w:pPr>
      <w:r>
        <w:t>__________</w:t>
      </w:r>
    </w:p>
    <w:sectPr w:rsidR="001065E9" w:rsidRPr="006B6D3E" w:rsidSect="00BE0FA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EC63" w14:textId="77777777" w:rsidR="000E5881" w:rsidRDefault="000E5881" w:rsidP="007848BC">
      <w:r>
        <w:separator/>
      </w:r>
    </w:p>
  </w:endnote>
  <w:endnote w:type="continuationSeparator" w:id="0">
    <w:p w14:paraId="288041BF" w14:textId="77777777" w:rsidR="000E5881" w:rsidRDefault="000E5881" w:rsidP="0078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3987" w14:textId="28C41FAD" w:rsidR="0015682A" w:rsidRDefault="00193847" w:rsidP="00193847">
    <w:pPr>
      <w:pStyle w:val="Footer"/>
    </w:pPr>
    <w:r w:rsidRPr="00D87E45">
      <w:fldChar w:fldCharType="begin"/>
    </w:r>
    <w:r w:rsidRPr="00D87E45">
      <w:instrText xml:space="preserve"> PAGE </w:instrText>
    </w:r>
    <w:r w:rsidRPr="00D87E45">
      <w:fldChar w:fldCharType="separate"/>
    </w:r>
    <w:r>
      <w:t>2</w:t>
    </w:r>
    <w:r w:rsidRPr="00D87E45">
      <w:fldChar w:fldCharType="end"/>
    </w:r>
    <w:r w:rsidRPr="00D87E45">
      <w:t>/</w:t>
    </w:r>
    <w:fldSimple w:instr=" NUMPAGES \* MERGEFORMAT ">
      <w: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B19E" w14:textId="21D3942A" w:rsidR="0015682A" w:rsidRDefault="00193847" w:rsidP="007B3CF2">
    <w:pPr>
      <w:pStyle w:val="Footer"/>
      <w:jc w:val="right"/>
    </w:pPr>
    <w:r w:rsidRPr="00D87E45">
      <w:fldChar w:fldCharType="begin"/>
    </w:r>
    <w:r w:rsidRPr="00D87E45">
      <w:instrText xml:space="preserve"> PAGE </w:instrText>
    </w:r>
    <w:r w:rsidRPr="00D87E45">
      <w:fldChar w:fldCharType="separate"/>
    </w:r>
    <w:r>
      <w:t>2</w:t>
    </w:r>
    <w:r w:rsidRPr="00D87E45">
      <w:fldChar w:fldCharType="end"/>
    </w:r>
    <w:r w:rsidRPr="00D87E45">
      <w:t>/</w:t>
    </w:r>
    <w:fldSimple w:instr=" NUMPAGES \* MERGEFORMAT ">
      <w: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27AB" w14:textId="77777777" w:rsidR="000E5881" w:rsidRDefault="000E5881" w:rsidP="007848BC">
      <w:r>
        <w:separator/>
      </w:r>
    </w:p>
  </w:footnote>
  <w:footnote w:type="continuationSeparator" w:id="0">
    <w:p w14:paraId="03F1A563" w14:textId="77777777" w:rsidR="000E5881" w:rsidRDefault="000E5881" w:rsidP="007848BC">
      <w:r>
        <w:continuationSeparator/>
      </w:r>
    </w:p>
  </w:footnote>
  <w:footnote w:id="1">
    <w:p w14:paraId="5616B4A8" w14:textId="61659C3A" w:rsidR="00225751" w:rsidRPr="009E4170" w:rsidRDefault="0022575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225751">
        <w:t xml:space="preserve">United Nations, </w:t>
      </w:r>
      <w:r w:rsidRPr="009E4170">
        <w:rPr>
          <w:i/>
          <w:iCs/>
        </w:rPr>
        <w:t>Treaty Series</w:t>
      </w:r>
      <w:r w:rsidRPr="00225751">
        <w:t>, vol. 1760, No. 30619</w:t>
      </w:r>
      <w:r>
        <w:t>.</w:t>
      </w:r>
    </w:p>
  </w:footnote>
  <w:footnote w:id="2">
    <w:p w14:paraId="62C2DF5D" w14:textId="3B418109" w:rsidR="00087885" w:rsidRPr="00BE0FA3" w:rsidRDefault="0008788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Decision </w:t>
      </w:r>
      <w:hyperlink r:id="rId1" w:history="1">
        <w:r w:rsidRPr="008A78BE">
          <w:rPr>
            <w:rStyle w:val="Hyperlink"/>
            <w:lang w:val="en-CA"/>
          </w:rPr>
          <w:t>15/4</w:t>
        </w:r>
      </w:hyperlink>
      <w:r>
        <w:rPr>
          <w:lang w:val="en-CA"/>
        </w:rPr>
        <w:t>, annex.</w:t>
      </w:r>
    </w:p>
  </w:footnote>
  <w:footnote w:id="3">
    <w:p w14:paraId="14EF3A5A" w14:textId="4573813E" w:rsidR="00E61593" w:rsidRPr="009E5378" w:rsidRDefault="00E61593" w:rsidP="00E61593">
      <w:pPr>
        <w:pStyle w:val="FootnoteText"/>
      </w:pPr>
      <w:r w:rsidRPr="00312E63">
        <w:rPr>
          <w:rStyle w:val="FootnoteReference"/>
        </w:rPr>
        <w:footnoteRef/>
      </w:r>
      <w:r w:rsidRPr="00312E63">
        <w:t xml:space="preserve"> </w:t>
      </w:r>
      <w:r w:rsidRPr="009E5378">
        <w:t>“</w:t>
      </w:r>
      <w:r w:rsidRPr="00312E63">
        <w:t xml:space="preserve">Free, prior and informed consent” refers to the tripartite terminology of “prior and informed consent”, “free, prior and informed consent” </w:t>
      </w:r>
      <w:r w:rsidR="001E6282">
        <w:t>or</w:t>
      </w:r>
      <w:r w:rsidRPr="00312E63">
        <w:t xml:space="preserve"> “approval and involvement”</w:t>
      </w:r>
      <w:r>
        <w:t>.</w:t>
      </w:r>
    </w:p>
  </w:footnote>
  <w:footnote w:id="4">
    <w:p w14:paraId="147F16E3" w14:textId="2E004BE1" w:rsidR="00CB55E2" w:rsidRPr="00D05976" w:rsidRDefault="00CB55E2" w:rsidP="00CB55E2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 xml:space="preserve">The global report will be prepared </w:t>
      </w:r>
      <w:r w:rsidR="00835CCD">
        <w:rPr>
          <w:lang w:val="en-CA"/>
        </w:rPr>
        <w:t xml:space="preserve">in accordance with </w:t>
      </w:r>
      <w:r>
        <w:rPr>
          <w:lang w:val="en-CA"/>
        </w:rPr>
        <w:t xml:space="preserve">the guidance provided in </w:t>
      </w:r>
      <w:r w:rsidR="003560F4">
        <w:rPr>
          <w:lang w:val="en-CA"/>
        </w:rPr>
        <w:t xml:space="preserve">recommendation </w:t>
      </w:r>
      <w:hyperlink r:id="rId2" w:history="1">
        <w:r w:rsidRPr="00323867">
          <w:rPr>
            <w:rStyle w:val="Hyperlink"/>
            <w:lang w:val="en-CA"/>
          </w:rPr>
          <w:t>27/</w:t>
        </w:r>
        <w:r w:rsidR="003560F4" w:rsidRPr="00323867">
          <w:rPr>
            <w:rStyle w:val="Hyperlink"/>
            <w:lang w:val="en-CA"/>
          </w:rPr>
          <w:t>1</w:t>
        </w:r>
      </w:hyperlink>
      <w:r w:rsidR="00217944">
        <w:rPr>
          <w:lang w:val="en-CA"/>
        </w:rPr>
        <w:t xml:space="preserve"> of the </w:t>
      </w:r>
      <w:r w:rsidR="00217944" w:rsidRPr="00217944">
        <w:rPr>
          <w:lang w:val="en-CA"/>
        </w:rPr>
        <w:t>Subsidiary Body on Scientific, Technical and Technological Advice</w:t>
      </w:r>
      <w:r w:rsidR="00217944">
        <w:rPr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E5AE" w14:textId="561E3F0C" w:rsidR="0015682A" w:rsidRDefault="0015682A" w:rsidP="007B3CF2">
    <w:pPr>
      <w:pStyle w:val="Header"/>
      <w:spacing w:after="240"/>
    </w:pPr>
    <w:r>
      <w:t>CBD/SB8J/</w:t>
    </w:r>
    <w:r w:rsidR="001C627D">
      <w:t>REC/</w:t>
    </w:r>
    <w:r>
      <w:t>1/</w:t>
    </w:r>
    <w:r w:rsidR="001C627D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FB87" w14:textId="078D6815" w:rsidR="0015682A" w:rsidRDefault="0015682A" w:rsidP="007B3CF2">
    <w:pPr>
      <w:pStyle w:val="Header"/>
      <w:jc w:val="right"/>
    </w:pPr>
    <w:r>
      <w:t>CBD/SB8J/1/</w:t>
    </w:r>
    <w:r w:rsidR="00C04915">
      <w:t>L.</w:t>
    </w:r>
    <w:r w:rsidR="00515FDF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9D89" w14:textId="77777777" w:rsidR="001C627D" w:rsidRDefault="001C627D" w:rsidP="009E417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5099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6FC"/>
    <w:multiLevelType w:val="hybridMultilevel"/>
    <w:tmpl w:val="B876004A"/>
    <w:lvl w:ilvl="0" w:tplc="8AB273D8">
      <w:start w:val="1"/>
      <w:numFmt w:val="lowerLetter"/>
      <w:lvlText w:val="%1)"/>
      <w:lvlJc w:val="left"/>
      <w:pPr>
        <w:ind w:left="1020" w:hanging="360"/>
      </w:pPr>
    </w:lvl>
    <w:lvl w:ilvl="1" w:tplc="93582088">
      <w:start w:val="1"/>
      <w:numFmt w:val="lowerLetter"/>
      <w:lvlText w:val="%2)"/>
      <w:lvlJc w:val="left"/>
      <w:pPr>
        <w:ind w:left="1020" w:hanging="360"/>
      </w:pPr>
    </w:lvl>
    <w:lvl w:ilvl="2" w:tplc="7914739C">
      <w:start w:val="1"/>
      <w:numFmt w:val="lowerLetter"/>
      <w:lvlText w:val="%3)"/>
      <w:lvlJc w:val="left"/>
      <w:pPr>
        <w:ind w:left="1020" w:hanging="360"/>
      </w:pPr>
    </w:lvl>
    <w:lvl w:ilvl="3" w:tplc="CBF88324">
      <w:start w:val="1"/>
      <w:numFmt w:val="lowerLetter"/>
      <w:lvlText w:val="%4)"/>
      <w:lvlJc w:val="left"/>
      <w:pPr>
        <w:ind w:left="1020" w:hanging="360"/>
      </w:pPr>
    </w:lvl>
    <w:lvl w:ilvl="4" w:tplc="67EC41A2">
      <w:start w:val="1"/>
      <w:numFmt w:val="lowerLetter"/>
      <w:lvlText w:val="%5)"/>
      <w:lvlJc w:val="left"/>
      <w:pPr>
        <w:ind w:left="1020" w:hanging="360"/>
      </w:pPr>
    </w:lvl>
    <w:lvl w:ilvl="5" w:tplc="78F4B26A">
      <w:start w:val="1"/>
      <w:numFmt w:val="lowerLetter"/>
      <w:lvlText w:val="%6)"/>
      <w:lvlJc w:val="left"/>
      <w:pPr>
        <w:ind w:left="1020" w:hanging="360"/>
      </w:pPr>
    </w:lvl>
    <w:lvl w:ilvl="6" w:tplc="3F76162C">
      <w:start w:val="1"/>
      <w:numFmt w:val="lowerLetter"/>
      <w:lvlText w:val="%7)"/>
      <w:lvlJc w:val="left"/>
      <w:pPr>
        <w:ind w:left="1020" w:hanging="360"/>
      </w:pPr>
    </w:lvl>
    <w:lvl w:ilvl="7" w:tplc="F0544638">
      <w:start w:val="1"/>
      <w:numFmt w:val="lowerLetter"/>
      <w:lvlText w:val="%8)"/>
      <w:lvlJc w:val="left"/>
      <w:pPr>
        <w:ind w:left="1020" w:hanging="360"/>
      </w:pPr>
    </w:lvl>
    <w:lvl w:ilvl="8" w:tplc="33C6C22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67D7815"/>
    <w:multiLevelType w:val="hybridMultilevel"/>
    <w:tmpl w:val="F9A49F60"/>
    <w:lvl w:ilvl="0" w:tplc="BE1CBBDE">
      <w:start w:val="1"/>
      <w:numFmt w:val="lowerLetter"/>
      <w:lvlText w:val="%1)"/>
      <w:lvlJc w:val="left"/>
      <w:pPr>
        <w:ind w:left="1020" w:hanging="360"/>
      </w:pPr>
    </w:lvl>
    <w:lvl w:ilvl="1" w:tplc="D4648368">
      <w:start w:val="1"/>
      <w:numFmt w:val="lowerLetter"/>
      <w:lvlText w:val="%2)"/>
      <w:lvlJc w:val="left"/>
      <w:pPr>
        <w:ind w:left="1020" w:hanging="360"/>
      </w:pPr>
    </w:lvl>
    <w:lvl w:ilvl="2" w:tplc="8CB436DA">
      <w:start w:val="1"/>
      <w:numFmt w:val="lowerLetter"/>
      <w:lvlText w:val="%3)"/>
      <w:lvlJc w:val="left"/>
      <w:pPr>
        <w:ind w:left="1020" w:hanging="360"/>
      </w:pPr>
    </w:lvl>
    <w:lvl w:ilvl="3" w:tplc="AFF84908">
      <w:start w:val="1"/>
      <w:numFmt w:val="lowerLetter"/>
      <w:lvlText w:val="%4)"/>
      <w:lvlJc w:val="left"/>
      <w:pPr>
        <w:ind w:left="1020" w:hanging="360"/>
      </w:pPr>
    </w:lvl>
    <w:lvl w:ilvl="4" w:tplc="2618C088">
      <w:start w:val="1"/>
      <w:numFmt w:val="lowerLetter"/>
      <w:lvlText w:val="%5)"/>
      <w:lvlJc w:val="left"/>
      <w:pPr>
        <w:ind w:left="1020" w:hanging="360"/>
      </w:pPr>
    </w:lvl>
    <w:lvl w:ilvl="5" w:tplc="D53E5F08">
      <w:start w:val="1"/>
      <w:numFmt w:val="lowerLetter"/>
      <w:lvlText w:val="%6)"/>
      <w:lvlJc w:val="left"/>
      <w:pPr>
        <w:ind w:left="1020" w:hanging="360"/>
      </w:pPr>
    </w:lvl>
    <w:lvl w:ilvl="6" w:tplc="422AD17E">
      <w:start w:val="1"/>
      <w:numFmt w:val="lowerLetter"/>
      <w:lvlText w:val="%7)"/>
      <w:lvlJc w:val="left"/>
      <w:pPr>
        <w:ind w:left="1020" w:hanging="360"/>
      </w:pPr>
    </w:lvl>
    <w:lvl w:ilvl="7" w:tplc="835E0CFC">
      <w:start w:val="1"/>
      <w:numFmt w:val="lowerLetter"/>
      <w:lvlText w:val="%8)"/>
      <w:lvlJc w:val="left"/>
      <w:pPr>
        <w:ind w:left="1020" w:hanging="360"/>
      </w:pPr>
    </w:lvl>
    <w:lvl w:ilvl="8" w:tplc="5C14E0BE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31AD7ACF"/>
    <w:multiLevelType w:val="hybridMultilevel"/>
    <w:tmpl w:val="5A3893CC"/>
    <w:lvl w:ilvl="0" w:tplc="8278A348">
      <w:start w:val="1"/>
      <w:numFmt w:val="lowerLetter"/>
      <w:lvlText w:val="%1)"/>
      <w:lvlJc w:val="left"/>
      <w:pPr>
        <w:ind w:left="1320" w:hanging="360"/>
      </w:pPr>
    </w:lvl>
    <w:lvl w:ilvl="1" w:tplc="AE92848A">
      <w:start w:val="1"/>
      <w:numFmt w:val="lowerLetter"/>
      <w:lvlText w:val="%2)"/>
      <w:lvlJc w:val="left"/>
      <w:pPr>
        <w:ind w:left="1320" w:hanging="360"/>
      </w:pPr>
    </w:lvl>
    <w:lvl w:ilvl="2" w:tplc="18C45726">
      <w:start w:val="1"/>
      <w:numFmt w:val="lowerLetter"/>
      <w:lvlText w:val="%3)"/>
      <w:lvlJc w:val="left"/>
      <w:pPr>
        <w:ind w:left="1320" w:hanging="360"/>
      </w:pPr>
    </w:lvl>
    <w:lvl w:ilvl="3" w:tplc="E640C4C0">
      <w:start w:val="1"/>
      <w:numFmt w:val="lowerLetter"/>
      <w:lvlText w:val="%4)"/>
      <w:lvlJc w:val="left"/>
      <w:pPr>
        <w:ind w:left="1320" w:hanging="360"/>
      </w:pPr>
    </w:lvl>
    <w:lvl w:ilvl="4" w:tplc="71DA4C50">
      <w:start w:val="1"/>
      <w:numFmt w:val="lowerLetter"/>
      <w:lvlText w:val="%5)"/>
      <w:lvlJc w:val="left"/>
      <w:pPr>
        <w:ind w:left="1320" w:hanging="360"/>
      </w:pPr>
    </w:lvl>
    <w:lvl w:ilvl="5" w:tplc="3216C99E">
      <w:start w:val="1"/>
      <w:numFmt w:val="lowerLetter"/>
      <w:lvlText w:val="%6)"/>
      <w:lvlJc w:val="left"/>
      <w:pPr>
        <w:ind w:left="1320" w:hanging="360"/>
      </w:pPr>
    </w:lvl>
    <w:lvl w:ilvl="6" w:tplc="406A7CF6">
      <w:start w:val="1"/>
      <w:numFmt w:val="lowerLetter"/>
      <w:lvlText w:val="%7)"/>
      <w:lvlJc w:val="left"/>
      <w:pPr>
        <w:ind w:left="1320" w:hanging="360"/>
      </w:pPr>
    </w:lvl>
    <w:lvl w:ilvl="7" w:tplc="52DAD3A0">
      <w:start w:val="1"/>
      <w:numFmt w:val="lowerLetter"/>
      <w:lvlText w:val="%8)"/>
      <w:lvlJc w:val="left"/>
      <w:pPr>
        <w:ind w:left="1320" w:hanging="360"/>
      </w:pPr>
    </w:lvl>
    <w:lvl w:ilvl="8" w:tplc="2A6AA984">
      <w:start w:val="1"/>
      <w:numFmt w:val="lowerLetter"/>
      <w:lvlText w:val="%9)"/>
      <w:lvlJc w:val="left"/>
      <w:pPr>
        <w:ind w:left="1320" w:hanging="360"/>
      </w:pPr>
    </w:lvl>
  </w:abstractNum>
  <w:abstractNum w:abstractNumId="13" w15:restartNumberingAfterBreak="0">
    <w:nsid w:val="3475243A"/>
    <w:multiLevelType w:val="hybridMultilevel"/>
    <w:tmpl w:val="FF78654A"/>
    <w:lvl w:ilvl="0" w:tplc="4B16E056">
      <w:start w:val="1"/>
      <w:numFmt w:val="lowerLetter"/>
      <w:lvlText w:val="%1)"/>
      <w:lvlJc w:val="left"/>
      <w:pPr>
        <w:ind w:left="1020" w:hanging="360"/>
      </w:pPr>
    </w:lvl>
    <w:lvl w:ilvl="1" w:tplc="045EEEAC">
      <w:start w:val="1"/>
      <w:numFmt w:val="lowerLetter"/>
      <w:lvlText w:val="%2)"/>
      <w:lvlJc w:val="left"/>
      <w:pPr>
        <w:ind w:left="1020" w:hanging="360"/>
      </w:pPr>
    </w:lvl>
    <w:lvl w:ilvl="2" w:tplc="BDEEDA66">
      <w:start w:val="1"/>
      <w:numFmt w:val="lowerLetter"/>
      <w:lvlText w:val="%3)"/>
      <w:lvlJc w:val="left"/>
      <w:pPr>
        <w:ind w:left="1020" w:hanging="360"/>
      </w:pPr>
    </w:lvl>
    <w:lvl w:ilvl="3" w:tplc="FEB03B90">
      <w:start w:val="1"/>
      <w:numFmt w:val="lowerLetter"/>
      <w:lvlText w:val="%4)"/>
      <w:lvlJc w:val="left"/>
      <w:pPr>
        <w:ind w:left="1020" w:hanging="360"/>
      </w:pPr>
    </w:lvl>
    <w:lvl w:ilvl="4" w:tplc="647C6426">
      <w:start w:val="1"/>
      <w:numFmt w:val="lowerLetter"/>
      <w:lvlText w:val="%5)"/>
      <w:lvlJc w:val="left"/>
      <w:pPr>
        <w:ind w:left="1020" w:hanging="360"/>
      </w:pPr>
    </w:lvl>
    <w:lvl w:ilvl="5" w:tplc="94028188">
      <w:start w:val="1"/>
      <w:numFmt w:val="lowerLetter"/>
      <w:lvlText w:val="%6)"/>
      <w:lvlJc w:val="left"/>
      <w:pPr>
        <w:ind w:left="1020" w:hanging="360"/>
      </w:pPr>
    </w:lvl>
    <w:lvl w:ilvl="6" w:tplc="E70A297C">
      <w:start w:val="1"/>
      <w:numFmt w:val="lowerLetter"/>
      <w:lvlText w:val="%7)"/>
      <w:lvlJc w:val="left"/>
      <w:pPr>
        <w:ind w:left="1020" w:hanging="360"/>
      </w:pPr>
    </w:lvl>
    <w:lvl w:ilvl="7" w:tplc="D24C6226">
      <w:start w:val="1"/>
      <w:numFmt w:val="lowerLetter"/>
      <w:lvlText w:val="%8)"/>
      <w:lvlJc w:val="left"/>
      <w:pPr>
        <w:ind w:left="1020" w:hanging="360"/>
      </w:pPr>
    </w:lvl>
    <w:lvl w:ilvl="8" w:tplc="CA3E5D8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3F6B23A2"/>
    <w:multiLevelType w:val="hybridMultilevel"/>
    <w:tmpl w:val="6AE66A22"/>
    <w:lvl w:ilvl="0" w:tplc="1C544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41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7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8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48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2D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6F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79A1"/>
    <w:multiLevelType w:val="hybridMultilevel"/>
    <w:tmpl w:val="CC98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7" w15:restartNumberingAfterBreak="0">
    <w:nsid w:val="4B2F0C22"/>
    <w:multiLevelType w:val="hybridMultilevel"/>
    <w:tmpl w:val="66288CEE"/>
    <w:lvl w:ilvl="0" w:tplc="FA06627C">
      <w:start w:val="1"/>
      <w:numFmt w:val="lowerLetter"/>
      <w:lvlText w:val="%1)"/>
      <w:lvlJc w:val="left"/>
      <w:pPr>
        <w:ind w:left="1020" w:hanging="360"/>
      </w:pPr>
    </w:lvl>
    <w:lvl w:ilvl="1" w:tplc="9C46B92E">
      <w:start w:val="1"/>
      <w:numFmt w:val="lowerLetter"/>
      <w:lvlText w:val="%2)"/>
      <w:lvlJc w:val="left"/>
      <w:pPr>
        <w:ind w:left="1020" w:hanging="360"/>
      </w:pPr>
    </w:lvl>
    <w:lvl w:ilvl="2" w:tplc="D4009788">
      <w:start w:val="1"/>
      <w:numFmt w:val="lowerLetter"/>
      <w:lvlText w:val="%3)"/>
      <w:lvlJc w:val="left"/>
      <w:pPr>
        <w:ind w:left="1020" w:hanging="360"/>
      </w:pPr>
    </w:lvl>
    <w:lvl w:ilvl="3" w:tplc="CC48926C">
      <w:start w:val="1"/>
      <w:numFmt w:val="lowerLetter"/>
      <w:lvlText w:val="%4)"/>
      <w:lvlJc w:val="left"/>
      <w:pPr>
        <w:ind w:left="1020" w:hanging="360"/>
      </w:pPr>
    </w:lvl>
    <w:lvl w:ilvl="4" w:tplc="AC20EC48">
      <w:start w:val="1"/>
      <w:numFmt w:val="lowerLetter"/>
      <w:lvlText w:val="%5)"/>
      <w:lvlJc w:val="left"/>
      <w:pPr>
        <w:ind w:left="1020" w:hanging="360"/>
      </w:pPr>
    </w:lvl>
    <w:lvl w:ilvl="5" w:tplc="14F68BD6">
      <w:start w:val="1"/>
      <w:numFmt w:val="lowerLetter"/>
      <w:lvlText w:val="%6)"/>
      <w:lvlJc w:val="left"/>
      <w:pPr>
        <w:ind w:left="1020" w:hanging="360"/>
      </w:pPr>
    </w:lvl>
    <w:lvl w:ilvl="6" w:tplc="25882622">
      <w:start w:val="1"/>
      <w:numFmt w:val="lowerLetter"/>
      <w:lvlText w:val="%7)"/>
      <w:lvlJc w:val="left"/>
      <w:pPr>
        <w:ind w:left="1020" w:hanging="360"/>
      </w:pPr>
    </w:lvl>
    <w:lvl w:ilvl="7" w:tplc="569C3AD4">
      <w:start w:val="1"/>
      <w:numFmt w:val="lowerLetter"/>
      <w:lvlText w:val="%8)"/>
      <w:lvlJc w:val="left"/>
      <w:pPr>
        <w:ind w:left="1020" w:hanging="360"/>
      </w:pPr>
    </w:lvl>
    <w:lvl w:ilvl="8" w:tplc="3DAC5322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516423FB"/>
    <w:multiLevelType w:val="multilevel"/>
    <w:tmpl w:val="FEB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D943BEE"/>
    <w:multiLevelType w:val="multilevel"/>
    <w:tmpl w:val="222A08B4"/>
    <w:numStyleLink w:val="ListCBD"/>
  </w:abstractNum>
  <w:abstractNum w:abstractNumId="20" w15:restartNumberingAfterBreak="0">
    <w:nsid w:val="60EB58B3"/>
    <w:multiLevelType w:val="multilevel"/>
    <w:tmpl w:val="FFFFFFFF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948660214">
    <w:abstractNumId w:val="22"/>
  </w:num>
  <w:num w:numId="2" w16cid:durableId="1404794332">
    <w:abstractNumId w:val="9"/>
  </w:num>
  <w:num w:numId="3" w16cid:durableId="956060810">
    <w:abstractNumId w:val="7"/>
  </w:num>
  <w:num w:numId="4" w16cid:durableId="2113741682">
    <w:abstractNumId w:val="6"/>
  </w:num>
  <w:num w:numId="5" w16cid:durableId="1283877342">
    <w:abstractNumId w:val="5"/>
  </w:num>
  <w:num w:numId="6" w16cid:durableId="1335113147">
    <w:abstractNumId w:val="4"/>
  </w:num>
  <w:num w:numId="7" w16cid:durableId="1954095563">
    <w:abstractNumId w:val="16"/>
  </w:num>
  <w:num w:numId="8" w16cid:durableId="795685615">
    <w:abstractNumId w:val="21"/>
  </w:num>
  <w:num w:numId="9" w16cid:durableId="620190856">
    <w:abstractNumId w:val="19"/>
  </w:num>
  <w:num w:numId="10" w16cid:durableId="543371317">
    <w:abstractNumId w:val="8"/>
  </w:num>
  <w:num w:numId="11" w16cid:durableId="7105745">
    <w:abstractNumId w:val="3"/>
  </w:num>
  <w:num w:numId="12" w16cid:durableId="1810979742">
    <w:abstractNumId w:val="2"/>
  </w:num>
  <w:num w:numId="13" w16cid:durableId="1176529607">
    <w:abstractNumId w:val="1"/>
  </w:num>
  <w:num w:numId="14" w16cid:durableId="1015351429">
    <w:abstractNumId w:val="0"/>
  </w:num>
  <w:num w:numId="15" w16cid:durableId="1365444559">
    <w:abstractNumId w:val="19"/>
  </w:num>
  <w:num w:numId="16" w16cid:durableId="1253005414">
    <w:abstractNumId w:val="19"/>
  </w:num>
  <w:num w:numId="17" w16cid:durableId="497573350">
    <w:abstractNumId w:val="20"/>
  </w:num>
  <w:num w:numId="18" w16cid:durableId="3223989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212779">
    <w:abstractNumId w:val="18"/>
  </w:num>
  <w:num w:numId="20" w16cid:durableId="278532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452151">
    <w:abstractNumId w:val="14"/>
  </w:num>
  <w:num w:numId="22" w16cid:durableId="193227364">
    <w:abstractNumId w:val="15"/>
  </w:num>
  <w:num w:numId="23" w16cid:durableId="2134902589">
    <w:abstractNumId w:val="19"/>
  </w:num>
  <w:num w:numId="24" w16cid:durableId="216285879">
    <w:abstractNumId w:val="19"/>
  </w:num>
  <w:num w:numId="25" w16cid:durableId="2026711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360255">
    <w:abstractNumId w:val="12"/>
  </w:num>
  <w:num w:numId="27" w16cid:durableId="1565945283">
    <w:abstractNumId w:val="17"/>
  </w:num>
  <w:num w:numId="28" w16cid:durableId="114065276">
    <w:abstractNumId w:val="10"/>
  </w:num>
  <w:num w:numId="29" w16cid:durableId="1055472289">
    <w:abstractNumId w:val="11"/>
  </w:num>
  <w:num w:numId="30" w16cid:durableId="66173811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wM7M0NzM1tLA0MDNV0lEKTi0uzszPAykwNKoFANJGfLItAAAA"/>
  </w:docVars>
  <w:rsids>
    <w:rsidRoot w:val="00CC710D"/>
    <w:rsid w:val="00001E96"/>
    <w:rsid w:val="00004050"/>
    <w:rsid w:val="00004E46"/>
    <w:rsid w:val="000063EF"/>
    <w:rsid w:val="00006449"/>
    <w:rsid w:val="00010417"/>
    <w:rsid w:val="00014719"/>
    <w:rsid w:val="00015BB2"/>
    <w:rsid w:val="0001720A"/>
    <w:rsid w:val="00020A49"/>
    <w:rsid w:val="00025A79"/>
    <w:rsid w:val="000316F6"/>
    <w:rsid w:val="00032E46"/>
    <w:rsid w:val="00034A21"/>
    <w:rsid w:val="00034F23"/>
    <w:rsid w:val="000362E8"/>
    <w:rsid w:val="0003667C"/>
    <w:rsid w:val="00037008"/>
    <w:rsid w:val="00037F24"/>
    <w:rsid w:val="00040138"/>
    <w:rsid w:val="00041044"/>
    <w:rsid w:val="00044B2D"/>
    <w:rsid w:val="00053015"/>
    <w:rsid w:val="00053481"/>
    <w:rsid w:val="00055130"/>
    <w:rsid w:val="000554C4"/>
    <w:rsid w:val="00060DCF"/>
    <w:rsid w:val="0006116E"/>
    <w:rsid w:val="00070ED9"/>
    <w:rsid w:val="00080973"/>
    <w:rsid w:val="000842DB"/>
    <w:rsid w:val="00085D38"/>
    <w:rsid w:val="00085DFB"/>
    <w:rsid w:val="000863B5"/>
    <w:rsid w:val="00087885"/>
    <w:rsid w:val="00087DC5"/>
    <w:rsid w:val="00091BE0"/>
    <w:rsid w:val="00092C8B"/>
    <w:rsid w:val="0009414D"/>
    <w:rsid w:val="000952D7"/>
    <w:rsid w:val="00095FE3"/>
    <w:rsid w:val="000A143D"/>
    <w:rsid w:val="000A23C4"/>
    <w:rsid w:val="000A34E4"/>
    <w:rsid w:val="000A3890"/>
    <w:rsid w:val="000A6402"/>
    <w:rsid w:val="000A7603"/>
    <w:rsid w:val="000B0E05"/>
    <w:rsid w:val="000B0FBE"/>
    <w:rsid w:val="000B10D6"/>
    <w:rsid w:val="000B34FF"/>
    <w:rsid w:val="000B3C45"/>
    <w:rsid w:val="000B3EBB"/>
    <w:rsid w:val="000C0A7E"/>
    <w:rsid w:val="000C1182"/>
    <w:rsid w:val="000C124E"/>
    <w:rsid w:val="000C13EB"/>
    <w:rsid w:val="000C4D75"/>
    <w:rsid w:val="000C51EC"/>
    <w:rsid w:val="000D0A87"/>
    <w:rsid w:val="000D26CE"/>
    <w:rsid w:val="000D3B90"/>
    <w:rsid w:val="000D3C93"/>
    <w:rsid w:val="000D48BD"/>
    <w:rsid w:val="000D52F8"/>
    <w:rsid w:val="000D5C27"/>
    <w:rsid w:val="000E17E5"/>
    <w:rsid w:val="000E2AD5"/>
    <w:rsid w:val="000E2EE7"/>
    <w:rsid w:val="000E3575"/>
    <w:rsid w:val="000E5881"/>
    <w:rsid w:val="000F63AD"/>
    <w:rsid w:val="000F64FC"/>
    <w:rsid w:val="000F7EDB"/>
    <w:rsid w:val="00100FBE"/>
    <w:rsid w:val="00104BB3"/>
    <w:rsid w:val="0010639E"/>
    <w:rsid w:val="001065E9"/>
    <w:rsid w:val="00106E50"/>
    <w:rsid w:val="0010731E"/>
    <w:rsid w:val="00111867"/>
    <w:rsid w:val="00112833"/>
    <w:rsid w:val="0011292F"/>
    <w:rsid w:val="00114B83"/>
    <w:rsid w:val="001150CE"/>
    <w:rsid w:val="001153AA"/>
    <w:rsid w:val="0011717D"/>
    <w:rsid w:val="00120CEA"/>
    <w:rsid w:val="00121112"/>
    <w:rsid w:val="00126409"/>
    <w:rsid w:val="0012677E"/>
    <w:rsid w:val="00127AE1"/>
    <w:rsid w:val="00137082"/>
    <w:rsid w:val="001403ED"/>
    <w:rsid w:val="001415D6"/>
    <w:rsid w:val="001418EA"/>
    <w:rsid w:val="00143390"/>
    <w:rsid w:val="00143B0F"/>
    <w:rsid w:val="00147055"/>
    <w:rsid w:val="001470BA"/>
    <w:rsid w:val="00150934"/>
    <w:rsid w:val="00150A8B"/>
    <w:rsid w:val="00150E3D"/>
    <w:rsid w:val="0015682A"/>
    <w:rsid w:val="00162E19"/>
    <w:rsid w:val="0016421B"/>
    <w:rsid w:val="001644B4"/>
    <w:rsid w:val="001667E2"/>
    <w:rsid w:val="00166AE9"/>
    <w:rsid w:val="00167446"/>
    <w:rsid w:val="00167F54"/>
    <w:rsid w:val="0017060B"/>
    <w:rsid w:val="0017314A"/>
    <w:rsid w:val="001731DF"/>
    <w:rsid w:val="00173A03"/>
    <w:rsid w:val="00174906"/>
    <w:rsid w:val="00181AB8"/>
    <w:rsid w:val="00181AC5"/>
    <w:rsid w:val="00182244"/>
    <w:rsid w:val="00184E6E"/>
    <w:rsid w:val="00191F0A"/>
    <w:rsid w:val="00193847"/>
    <w:rsid w:val="0019405F"/>
    <w:rsid w:val="00194223"/>
    <w:rsid w:val="00195B0F"/>
    <w:rsid w:val="00197FE9"/>
    <w:rsid w:val="001A025B"/>
    <w:rsid w:val="001A2B74"/>
    <w:rsid w:val="001A2D32"/>
    <w:rsid w:val="001A3DC7"/>
    <w:rsid w:val="001A4F63"/>
    <w:rsid w:val="001A5A37"/>
    <w:rsid w:val="001B1BC3"/>
    <w:rsid w:val="001B40FE"/>
    <w:rsid w:val="001B4C22"/>
    <w:rsid w:val="001B4DA9"/>
    <w:rsid w:val="001B57C6"/>
    <w:rsid w:val="001B6723"/>
    <w:rsid w:val="001B7885"/>
    <w:rsid w:val="001C4F77"/>
    <w:rsid w:val="001C55F2"/>
    <w:rsid w:val="001C627D"/>
    <w:rsid w:val="001D2B2A"/>
    <w:rsid w:val="001D2CAB"/>
    <w:rsid w:val="001D611C"/>
    <w:rsid w:val="001D75BE"/>
    <w:rsid w:val="001D7B16"/>
    <w:rsid w:val="001E06CF"/>
    <w:rsid w:val="001E0BFE"/>
    <w:rsid w:val="001E1708"/>
    <w:rsid w:val="001E2155"/>
    <w:rsid w:val="001E2DFA"/>
    <w:rsid w:val="001E5124"/>
    <w:rsid w:val="001E6282"/>
    <w:rsid w:val="001F0397"/>
    <w:rsid w:val="001F1E9D"/>
    <w:rsid w:val="001F2312"/>
    <w:rsid w:val="001F4C35"/>
    <w:rsid w:val="002000F3"/>
    <w:rsid w:val="00200F5C"/>
    <w:rsid w:val="002016A8"/>
    <w:rsid w:val="002023DA"/>
    <w:rsid w:val="0020345B"/>
    <w:rsid w:val="00203619"/>
    <w:rsid w:val="00204DFC"/>
    <w:rsid w:val="0020688E"/>
    <w:rsid w:val="00206D56"/>
    <w:rsid w:val="002079C3"/>
    <w:rsid w:val="00211E0E"/>
    <w:rsid w:val="00212102"/>
    <w:rsid w:val="00214AEB"/>
    <w:rsid w:val="0021627F"/>
    <w:rsid w:val="00216ECB"/>
    <w:rsid w:val="002170FB"/>
    <w:rsid w:val="00217944"/>
    <w:rsid w:val="00220079"/>
    <w:rsid w:val="002219E7"/>
    <w:rsid w:val="00222057"/>
    <w:rsid w:val="00222A48"/>
    <w:rsid w:val="0022550D"/>
    <w:rsid w:val="00225751"/>
    <w:rsid w:val="00226F35"/>
    <w:rsid w:val="00227B7A"/>
    <w:rsid w:val="00234817"/>
    <w:rsid w:val="00234AA7"/>
    <w:rsid w:val="00235DBF"/>
    <w:rsid w:val="0023662F"/>
    <w:rsid w:val="002375D7"/>
    <w:rsid w:val="00240E98"/>
    <w:rsid w:val="002412A7"/>
    <w:rsid w:val="002412AD"/>
    <w:rsid w:val="0024180C"/>
    <w:rsid w:val="00241A55"/>
    <w:rsid w:val="002426A7"/>
    <w:rsid w:val="002437AC"/>
    <w:rsid w:val="00243E31"/>
    <w:rsid w:val="00244B32"/>
    <w:rsid w:val="00245011"/>
    <w:rsid w:val="00251A74"/>
    <w:rsid w:val="0025321D"/>
    <w:rsid w:val="00253331"/>
    <w:rsid w:val="00253C35"/>
    <w:rsid w:val="002554C8"/>
    <w:rsid w:val="00256120"/>
    <w:rsid w:val="002614B2"/>
    <w:rsid w:val="00261EC5"/>
    <w:rsid w:val="00262404"/>
    <w:rsid w:val="00263418"/>
    <w:rsid w:val="00265EA1"/>
    <w:rsid w:val="002662EC"/>
    <w:rsid w:val="00266DB7"/>
    <w:rsid w:val="00267F8F"/>
    <w:rsid w:val="002721E8"/>
    <w:rsid w:val="00274025"/>
    <w:rsid w:val="00275C84"/>
    <w:rsid w:val="0027607E"/>
    <w:rsid w:val="00280CE4"/>
    <w:rsid w:val="0028135D"/>
    <w:rsid w:val="002847DE"/>
    <w:rsid w:val="00284845"/>
    <w:rsid w:val="00284CFB"/>
    <w:rsid w:val="00285668"/>
    <w:rsid w:val="00294CC8"/>
    <w:rsid w:val="00295619"/>
    <w:rsid w:val="0029663E"/>
    <w:rsid w:val="002A04E0"/>
    <w:rsid w:val="002A0C80"/>
    <w:rsid w:val="002A1F92"/>
    <w:rsid w:val="002A3266"/>
    <w:rsid w:val="002A371A"/>
    <w:rsid w:val="002A3EC3"/>
    <w:rsid w:val="002A5266"/>
    <w:rsid w:val="002A591E"/>
    <w:rsid w:val="002A7506"/>
    <w:rsid w:val="002B002F"/>
    <w:rsid w:val="002B0402"/>
    <w:rsid w:val="002B1A84"/>
    <w:rsid w:val="002B2008"/>
    <w:rsid w:val="002B430C"/>
    <w:rsid w:val="002B4F39"/>
    <w:rsid w:val="002C2886"/>
    <w:rsid w:val="002C313A"/>
    <w:rsid w:val="002C543C"/>
    <w:rsid w:val="002C6D57"/>
    <w:rsid w:val="002D008B"/>
    <w:rsid w:val="002D018B"/>
    <w:rsid w:val="002D0771"/>
    <w:rsid w:val="002D0E69"/>
    <w:rsid w:val="002D3216"/>
    <w:rsid w:val="002D3219"/>
    <w:rsid w:val="002D322F"/>
    <w:rsid w:val="002D366E"/>
    <w:rsid w:val="002D6CCD"/>
    <w:rsid w:val="002D7C9A"/>
    <w:rsid w:val="002E1442"/>
    <w:rsid w:val="002E43E9"/>
    <w:rsid w:val="002E6313"/>
    <w:rsid w:val="002E76E2"/>
    <w:rsid w:val="002F02DC"/>
    <w:rsid w:val="002F308C"/>
    <w:rsid w:val="002F3E54"/>
    <w:rsid w:val="002F4D7D"/>
    <w:rsid w:val="002F70FB"/>
    <w:rsid w:val="002F73F9"/>
    <w:rsid w:val="003015A5"/>
    <w:rsid w:val="003033FC"/>
    <w:rsid w:val="00304B1F"/>
    <w:rsid w:val="00304E5D"/>
    <w:rsid w:val="00307186"/>
    <w:rsid w:val="003108FA"/>
    <w:rsid w:val="00311699"/>
    <w:rsid w:val="00312765"/>
    <w:rsid w:val="00312E63"/>
    <w:rsid w:val="00314858"/>
    <w:rsid w:val="00316C9E"/>
    <w:rsid w:val="003210A0"/>
    <w:rsid w:val="00323867"/>
    <w:rsid w:val="003303C4"/>
    <w:rsid w:val="00330A9C"/>
    <w:rsid w:val="003313F1"/>
    <w:rsid w:val="00331D4E"/>
    <w:rsid w:val="00335361"/>
    <w:rsid w:val="00335655"/>
    <w:rsid w:val="003371FB"/>
    <w:rsid w:val="00340E3B"/>
    <w:rsid w:val="00340F64"/>
    <w:rsid w:val="00342626"/>
    <w:rsid w:val="003455A2"/>
    <w:rsid w:val="00347BE1"/>
    <w:rsid w:val="00347E60"/>
    <w:rsid w:val="00351D63"/>
    <w:rsid w:val="00353757"/>
    <w:rsid w:val="00353846"/>
    <w:rsid w:val="00355BFB"/>
    <w:rsid w:val="003560F4"/>
    <w:rsid w:val="00361A74"/>
    <w:rsid w:val="00362266"/>
    <w:rsid w:val="003626FE"/>
    <w:rsid w:val="00363200"/>
    <w:rsid w:val="00363D3E"/>
    <w:rsid w:val="0036525F"/>
    <w:rsid w:val="00366295"/>
    <w:rsid w:val="00366E10"/>
    <w:rsid w:val="00367BE8"/>
    <w:rsid w:val="003717F2"/>
    <w:rsid w:val="00371E71"/>
    <w:rsid w:val="003725B4"/>
    <w:rsid w:val="00372E0C"/>
    <w:rsid w:val="00373C15"/>
    <w:rsid w:val="00374184"/>
    <w:rsid w:val="003765AE"/>
    <w:rsid w:val="0037692B"/>
    <w:rsid w:val="00376F8D"/>
    <w:rsid w:val="00377A8C"/>
    <w:rsid w:val="00377FB5"/>
    <w:rsid w:val="0038063D"/>
    <w:rsid w:val="00380DBD"/>
    <w:rsid w:val="003832EA"/>
    <w:rsid w:val="0038400A"/>
    <w:rsid w:val="00384396"/>
    <w:rsid w:val="003843E9"/>
    <w:rsid w:val="003872C4"/>
    <w:rsid w:val="00387799"/>
    <w:rsid w:val="0039106B"/>
    <w:rsid w:val="00391D5B"/>
    <w:rsid w:val="003935D1"/>
    <w:rsid w:val="003A0A16"/>
    <w:rsid w:val="003A19EE"/>
    <w:rsid w:val="003A231A"/>
    <w:rsid w:val="003A26A7"/>
    <w:rsid w:val="003A2845"/>
    <w:rsid w:val="003A2CF2"/>
    <w:rsid w:val="003A34E7"/>
    <w:rsid w:val="003A7764"/>
    <w:rsid w:val="003A7DE7"/>
    <w:rsid w:val="003B142B"/>
    <w:rsid w:val="003B142D"/>
    <w:rsid w:val="003B1944"/>
    <w:rsid w:val="003B2AE1"/>
    <w:rsid w:val="003B3B5F"/>
    <w:rsid w:val="003B3F8E"/>
    <w:rsid w:val="003B44A0"/>
    <w:rsid w:val="003B56B9"/>
    <w:rsid w:val="003B6477"/>
    <w:rsid w:val="003B75BA"/>
    <w:rsid w:val="003C1858"/>
    <w:rsid w:val="003C6E48"/>
    <w:rsid w:val="003C762E"/>
    <w:rsid w:val="003D0259"/>
    <w:rsid w:val="003D0738"/>
    <w:rsid w:val="003D4444"/>
    <w:rsid w:val="003D4B1F"/>
    <w:rsid w:val="003D4D63"/>
    <w:rsid w:val="003D5D82"/>
    <w:rsid w:val="003D7980"/>
    <w:rsid w:val="003E0106"/>
    <w:rsid w:val="003E1B01"/>
    <w:rsid w:val="003E3C4C"/>
    <w:rsid w:val="003E3DB9"/>
    <w:rsid w:val="003E48D5"/>
    <w:rsid w:val="003E529C"/>
    <w:rsid w:val="003E568C"/>
    <w:rsid w:val="003E6578"/>
    <w:rsid w:val="003E6F84"/>
    <w:rsid w:val="003F0D72"/>
    <w:rsid w:val="003F1488"/>
    <w:rsid w:val="003F1CB6"/>
    <w:rsid w:val="003F49F9"/>
    <w:rsid w:val="003F5E46"/>
    <w:rsid w:val="00404AF7"/>
    <w:rsid w:val="00407B20"/>
    <w:rsid w:val="004163A7"/>
    <w:rsid w:val="0041718E"/>
    <w:rsid w:val="0041748D"/>
    <w:rsid w:val="00420A5F"/>
    <w:rsid w:val="0042193D"/>
    <w:rsid w:val="00422753"/>
    <w:rsid w:val="00422953"/>
    <w:rsid w:val="00424858"/>
    <w:rsid w:val="00426C76"/>
    <w:rsid w:val="00433A38"/>
    <w:rsid w:val="00434686"/>
    <w:rsid w:val="00436F00"/>
    <w:rsid w:val="00436F91"/>
    <w:rsid w:val="004374F4"/>
    <w:rsid w:val="00437B73"/>
    <w:rsid w:val="00437F97"/>
    <w:rsid w:val="00442569"/>
    <w:rsid w:val="004442CC"/>
    <w:rsid w:val="00446AF1"/>
    <w:rsid w:val="0044718A"/>
    <w:rsid w:val="00452F4E"/>
    <w:rsid w:val="00454327"/>
    <w:rsid w:val="00457E26"/>
    <w:rsid w:val="004606A7"/>
    <w:rsid w:val="004609B9"/>
    <w:rsid w:val="00461782"/>
    <w:rsid w:val="00464FF4"/>
    <w:rsid w:val="004656D1"/>
    <w:rsid w:val="004664A0"/>
    <w:rsid w:val="00472759"/>
    <w:rsid w:val="00472841"/>
    <w:rsid w:val="00472852"/>
    <w:rsid w:val="00473A10"/>
    <w:rsid w:val="004753AE"/>
    <w:rsid w:val="00476521"/>
    <w:rsid w:val="00477450"/>
    <w:rsid w:val="00482A1B"/>
    <w:rsid w:val="0048414E"/>
    <w:rsid w:val="0048494D"/>
    <w:rsid w:val="00490B14"/>
    <w:rsid w:val="00491F44"/>
    <w:rsid w:val="00492BEA"/>
    <w:rsid w:val="00494044"/>
    <w:rsid w:val="00497565"/>
    <w:rsid w:val="004A2929"/>
    <w:rsid w:val="004A3C86"/>
    <w:rsid w:val="004A4032"/>
    <w:rsid w:val="004A53C3"/>
    <w:rsid w:val="004A6CB2"/>
    <w:rsid w:val="004A731A"/>
    <w:rsid w:val="004B0641"/>
    <w:rsid w:val="004B2974"/>
    <w:rsid w:val="004B2BF9"/>
    <w:rsid w:val="004B4D1B"/>
    <w:rsid w:val="004B53AA"/>
    <w:rsid w:val="004C1012"/>
    <w:rsid w:val="004C15F1"/>
    <w:rsid w:val="004C1B51"/>
    <w:rsid w:val="004C2983"/>
    <w:rsid w:val="004C3884"/>
    <w:rsid w:val="004C45D3"/>
    <w:rsid w:val="004C57A6"/>
    <w:rsid w:val="004D054B"/>
    <w:rsid w:val="004D1AFF"/>
    <w:rsid w:val="004D3A25"/>
    <w:rsid w:val="004D42BC"/>
    <w:rsid w:val="004D4504"/>
    <w:rsid w:val="004D490D"/>
    <w:rsid w:val="004D55C6"/>
    <w:rsid w:val="004D56A1"/>
    <w:rsid w:val="004D65D4"/>
    <w:rsid w:val="004D68A4"/>
    <w:rsid w:val="004E2985"/>
    <w:rsid w:val="004E3A18"/>
    <w:rsid w:val="004E3F55"/>
    <w:rsid w:val="004E5122"/>
    <w:rsid w:val="004F2209"/>
    <w:rsid w:val="004F4385"/>
    <w:rsid w:val="004F43BA"/>
    <w:rsid w:val="004F6807"/>
    <w:rsid w:val="005012FC"/>
    <w:rsid w:val="00502187"/>
    <w:rsid w:val="0050580C"/>
    <w:rsid w:val="0050734B"/>
    <w:rsid w:val="00507A54"/>
    <w:rsid w:val="0051022B"/>
    <w:rsid w:val="005114B3"/>
    <w:rsid w:val="00512C8E"/>
    <w:rsid w:val="00513283"/>
    <w:rsid w:val="00515FDF"/>
    <w:rsid w:val="005174F6"/>
    <w:rsid w:val="005201CA"/>
    <w:rsid w:val="00520FAB"/>
    <w:rsid w:val="00521DF6"/>
    <w:rsid w:val="00522DD3"/>
    <w:rsid w:val="00525249"/>
    <w:rsid w:val="00525C20"/>
    <w:rsid w:val="00530717"/>
    <w:rsid w:val="005343A3"/>
    <w:rsid w:val="005358EB"/>
    <w:rsid w:val="005373C9"/>
    <w:rsid w:val="00542953"/>
    <w:rsid w:val="00544952"/>
    <w:rsid w:val="00544E32"/>
    <w:rsid w:val="00545373"/>
    <w:rsid w:val="00545638"/>
    <w:rsid w:val="00546176"/>
    <w:rsid w:val="00546DB2"/>
    <w:rsid w:val="00550A1F"/>
    <w:rsid w:val="00550A9B"/>
    <w:rsid w:val="00550B03"/>
    <w:rsid w:val="005523BF"/>
    <w:rsid w:val="0055420C"/>
    <w:rsid w:val="005579E6"/>
    <w:rsid w:val="00560BAC"/>
    <w:rsid w:val="00563828"/>
    <w:rsid w:val="00567E2A"/>
    <w:rsid w:val="005728A6"/>
    <w:rsid w:val="005734F2"/>
    <w:rsid w:val="00573C94"/>
    <w:rsid w:val="0057421A"/>
    <w:rsid w:val="00574AB7"/>
    <w:rsid w:val="0057585B"/>
    <w:rsid w:val="00576DF0"/>
    <w:rsid w:val="00577A73"/>
    <w:rsid w:val="005809B2"/>
    <w:rsid w:val="00582583"/>
    <w:rsid w:val="00583064"/>
    <w:rsid w:val="005843C4"/>
    <w:rsid w:val="00584F20"/>
    <w:rsid w:val="00585AC6"/>
    <w:rsid w:val="00590EB6"/>
    <w:rsid w:val="00593727"/>
    <w:rsid w:val="00593E37"/>
    <w:rsid w:val="00595B58"/>
    <w:rsid w:val="0059709A"/>
    <w:rsid w:val="005A043C"/>
    <w:rsid w:val="005A2499"/>
    <w:rsid w:val="005A4365"/>
    <w:rsid w:val="005A5BDE"/>
    <w:rsid w:val="005A6CB1"/>
    <w:rsid w:val="005A7949"/>
    <w:rsid w:val="005A7F44"/>
    <w:rsid w:val="005B20B3"/>
    <w:rsid w:val="005B3263"/>
    <w:rsid w:val="005B37E1"/>
    <w:rsid w:val="005B5FF9"/>
    <w:rsid w:val="005C1C51"/>
    <w:rsid w:val="005C6843"/>
    <w:rsid w:val="005C6FFF"/>
    <w:rsid w:val="005C7314"/>
    <w:rsid w:val="005C7B2F"/>
    <w:rsid w:val="005D2ED4"/>
    <w:rsid w:val="005D4974"/>
    <w:rsid w:val="005E0A0B"/>
    <w:rsid w:val="005E1920"/>
    <w:rsid w:val="005E2402"/>
    <w:rsid w:val="005E2FDA"/>
    <w:rsid w:val="005E4B41"/>
    <w:rsid w:val="005E5C5A"/>
    <w:rsid w:val="005E6227"/>
    <w:rsid w:val="005E706E"/>
    <w:rsid w:val="005E7E9E"/>
    <w:rsid w:val="005F03F3"/>
    <w:rsid w:val="005F0D75"/>
    <w:rsid w:val="005F1E0B"/>
    <w:rsid w:val="005F45D9"/>
    <w:rsid w:val="005F6046"/>
    <w:rsid w:val="005F6FC8"/>
    <w:rsid w:val="00600F5E"/>
    <w:rsid w:val="006010DE"/>
    <w:rsid w:val="00602C5C"/>
    <w:rsid w:val="00603042"/>
    <w:rsid w:val="006030C0"/>
    <w:rsid w:val="00604934"/>
    <w:rsid w:val="00606AB7"/>
    <w:rsid w:val="006129D5"/>
    <w:rsid w:val="00613729"/>
    <w:rsid w:val="006140F7"/>
    <w:rsid w:val="00617DF8"/>
    <w:rsid w:val="006235F1"/>
    <w:rsid w:val="00624023"/>
    <w:rsid w:val="00624680"/>
    <w:rsid w:val="0062500B"/>
    <w:rsid w:val="0062501C"/>
    <w:rsid w:val="00625FC0"/>
    <w:rsid w:val="006307A9"/>
    <w:rsid w:val="00630A8A"/>
    <w:rsid w:val="00630C5F"/>
    <w:rsid w:val="00633969"/>
    <w:rsid w:val="00634622"/>
    <w:rsid w:val="006370A0"/>
    <w:rsid w:val="006402B0"/>
    <w:rsid w:val="00641364"/>
    <w:rsid w:val="006420C5"/>
    <w:rsid w:val="0064348B"/>
    <w:rsid w:val="006441A8"/>
    <w:rsid w:val="00644C89"/>
    <w:rsid w:val="00646D16"/>
    <w:rsid w:val="00651456"/>
    <w:rsid w:val="006617BA"/>
    <w:rsid w:val="00666CC2"/>
    <w:rsid w:val="006761ED"/>
    <w:rsid w:val="00681B7F"/>
    <w:rsid w:val="006825BE"/>
    <w:rsid w:val="00684CE1"/>
    <w:rsid w:val="00691744"/>
    <w:rsid w:val="00692477"/>
    <w:rsid w:val="00692A64"/>
    <w:rsid w:val="00693462"/>
    <w:rsid w:val="00694B52"/>
    <w:rsid w:val="00697711"/>
    <w:rsid w:val="00697B68"/>
    <w:rsid w:val="006A176F"/>
    <w:rsid w:val="006A19D3"/>
    <w:rsid w:val="006A2022"/>
    <w:rsid w:val="006A2208"/>
    <w:rsid w:val="006A533A"/>
    <w:rsid w:val="006A560C"/>
    <w:rsid w:val="006A6115"/>
    <w:rsid w:val="006A6EF2"/>
    <w:rsid w:val="006B0B64"/>
    <w:rsid w:val="006B4A71"/>
    <w:rsid w:val="006B564C"/>
    <w:rsid w:val="006B6D27"/>
    <w:rsid w:val="006B6D3E"/>
    <w:rsid w:val="006C1460"/>
    <w:rsid w:val="006C1968"/>
    <w:rsid w:val="006C23E3"/>
    <w:rsid w:val="006C35BB"/>
    <w:rsid w:val="006C5BA6"/>
    <w:rsid w:val="006D1F1F"/>
    <w:rsid w:val="006D321C"/>
    <w:rsid w:val="006D3A91"/>
    <w:rsid w:val="006D5610"/>
    <w:rsid w:val="006D70EF"/>
    <w:rsid w:val="006E5DB4"/>
    <w:rsid w:val="006E6D5E"/>
    <w:rsid w:val="006E74A4"/>
    <w:rsid w:val="006E7FC7"/>
    <w:rsid w:val="006F167D"/>
    <w:rsid w:val="006F2A55"/>
    <w:rsid w:val="006F56B8"/>
    <w:rsid w:val="006F7913"/>
    <w:rsid w:val="006F7E6D"/>
    <w:rsid w:val="00702C58"/>
    <w:rsid w:val="00703557"/>
    <w:rsid w:val="007035DF"/>
    <w:rsid w:val="00705A69"/>
    <w:rsid w:val="0070657B"/>
    <w:rsid w:val="00706E09"/>
    <w:rsid w:val="00710CA7"/>
    <w:rsid w:val="007114C8"/>
    <w:rsid w:val="00711BAC"/>
    <w:rsid w:val="00713B22"/>
    <w:rsid w:val="00713D8F"/>
    <w:rsid w:val="00714745"/>
    <w:rsid w:val="007161A1"/>
    <w:rsid w:val="00717001"/>
    <w:rsid w:val="00717A39"/>
    <w:rsid w:val="007215AB"/>
    <w:rsid w:val="00722586"/>
    <w:rsid w:val="00722D20"/>
    <w:rsid w:val="007232BA"/>
    <w:rsid w:val="00724633"/>
    <w:rsid w:val="007257B9"/>
    <w:rsid w:val="00726B55"/>
    <w:rsid w:val="00734735"/>
    <w:rsid w:val="007368A9"/>
    <w:rsid w:val="007414DB"/>
    <w:rsid w:val="007421E4"/>
    <w:rsid w:val="00743AED"/>
    <w:rsid w:val="0074448B"/>
    <w:rsid w:val="00745F14"/>
    <w:rsid w:val="007506F2"/>
    <w:rsid w:val="00752C4A"/>
    <w:rsid w:val="00762167"/>
    <w:rsid w:val="00762A1A"/>
    <w:rsid w:val="00766BF3"/>
    <w:rsid w:val="00770D30"/>
    <w:rsid w:val="007718A2"/>
    <w:rsid w:val="00772CFF"/>
    <w:rsid w:val="007732B3"/>
    <w:rsid w:val="00775EE3"/>
    <w:rsid w:val="00777F3F"/>
    <w:rsid w:val="00780994"/>
    <w:rsid w:val="00781859"/>
    <w:rsid w:val="0078247B"/>
    <w:rsid w:val="007848BC"/>
    <w:rsid w:val="007866AB"/>
    <w:rsid w:val="007866BF"/>
    <w:rsid w:val="007868A8"/>
    <w:rsid w:val="00790442"/>
    <w:rsid w:val="00791A7B"/>
    <w:rsid w:val="007938FA"/>
    <w:rsid w:val="00793E55"/>
    <w:rsid w:val="0079445E"/>
    <w:rsid w:val="00794EEC"/>
    <w:rsid w:val="00795179"/>
    <w:rsid w:val="0079520F"/>
    <w:rsid w:val="00796791"/>
    <w:rsid w:val="007A4E9A"/>
    <w:rsid w:val="007B00C7"/>
    <w:rsid w:val="007B1750"/>
    <w:rsid w:val="007B3CF2"/>
    <w:rsid w:val="007B3E79"/>
    <w:rsid w:val="007B6BB9"/>
    <w:rsid w:val="007B7DD2"/>
    <w:rsid w:val="007B7EE1"/>
    <w:rsid w:val="007C4EEA"/>
    <w:rsid w:val="007C4FCD"/>
    <w:rsid w:val="007C608D"/>
    <w:rsid w:val="007C7229"/>
    <w:rsid w:val="007D03CF"/>
    <w:rsid w:val="007D097E"/>
    <w:rsid w:val="007D0DD9"/>
    <w:rsid w:val="007D0F59"/>
    <w:rsid w:val="007D0F6B"/>
    <w:rsid w:val="007D3077"/>
    <w:rsid w:val="007D38E9"/>
    <w:rsid w:val="007D41F4"/>
    <w:rsid w:val="007D5353"/>
    <w:rsid w:val="007E1221"/>
    <w:rsid w:val="007E31B2"/>
    <w:rsid w:val="007E5EC7"/>
    <w:rsid w:val="007E7190"/>
    <w:rsid w:val="007E7DD4"/>
    <w:rsid w:val="007F12BB"/>
    <w:rsid w:val="007F25CB"/>
    <w:rsid w:val="007F2FF6"/>
    <w:rsid w:val="00800875"/>
    <w:rsid w:val="00800A40"/>
    <w:rsid w:val="00803278"/>
    <w:rsid w:val="00805DD4"/>
    <w:rsid w:val="00807B70"/>
    <w:rsid w:val="008119F5"/>
    <w:rsid w:val="00813830"/>
    <w:rsid w:val="00813AF8"/>
    <w:rsid w:val="00814995"/>
    <w:rsid w:val="0081694B"/>
    <w:rsid w:val="00816D66"/>
    <w:rsid w:val="00817606"/>
    <w:rsid w:val="008177B6"/>
    <w:rsid w:val="0082163C"/>
    <w:rsid w:val="008241E1"/>
    <w:rsid w:val="008243B5"/>
    <w:rsid w:val="00824D17"/>
    <w:rsid w:val="00825CF6"/>
    <w:rsid w:val="00825DB3"/>
    <w:rsid w:val="00832AC4"/>
    <w:rsid w:val="00835CCD"/>
    <w:rsid w:val="0084359F"/>
    <w:rsid w:val="0084403A"/>
    <w:rsid w:val="00844243"/>
    <w:rsid w:val="00844B4A"/>
    <w:rsid w:val="00847507"/>
    <w:rsid w:val="00847E8B"/>
    <w:rsid w:val="00850C9E"/>
    <w:rsid w:val="008527CC"/>
    <w:rsid w:val="00856F2C"/>
    <w:rsid w:val="008603FC"/>
    <w:rsid w:val="008626B8"/>
    <w:rsid w:val="00863653"/>
    <w:rsid w:val="00864BBD"/>
    <w:rsid w:val="00865703"/>
    <w:rsid w:val="008703CB"/>
    <w:rsid w:val="00872109"/>
    <w:rsid w:val="00873036"/>
    <w:rsid w:val="008774F6"/>
    <w:rsid w:val="008778F2"/>
    <w:rsid w:val="00882211"/>
    <w:rsid w:val="00882D60"/>
    <w:rsid w:val="008840FE"/>
    <w:rsid w:val="00885C8A"/>
    <w:rsid w:val="008922B3"/>
    <w:rsid w:val="008933E0"/>
    <w:rsid w:val="008975A7"/>
    <w:rsid w:val="008A1552"/>
    <w:rsid w:val="008A1AF3"/>
    <w:rsid w:val="008A232A"/>
    <w:rsid w:val="008A35EE"/>
    <w:rsid w:val="008A376C"/>
    <w:rsid w:val="008A4522"/>
    <w:rsid w:val="008A68D1"/>
    <w:rsid w:val="008A78BE"/>
    <w:rsid w:val="008B2470"/>
    <w:rsid w:val="008B2CFD"/>
    <w:rsid w:val="008B580A"/>
    <w:rsid w:val="008B614C"/>
    <w:rsid w:val="008B75FB"/>
    <w:rsid w:val="008C07EC"/>
    <w:rsid w:val="008C0C40"/>
    <w:rsid w:val="008C2702"/>
    <w:rsid w:val="008C3720"/>
    <w:rsid w:val="008C397A"/>
    <w:rsid w:val="008C3BFC"/>
    <w:rsid w:val="008D348D"/>
    <w:rsid w:val="008D4739"/>
    <w:rsid w:val="008D47C7"/>
    <w:rsid w:val="008D740E"/>
    <w:rsid w:val="008E0D74"/>
    <w:rsid w:val="008E4583"/>
    <w:rsid w:val="008E497D"/>
    <w:rsid w:val="008E52D1"/>
    <w:rsid w:val="008F102C"/>
    <w:rsid w:val="008F58DE"/>
    <w:rsid w:val="0090276E"/>
    <w:rsid w:val="0090489F"/>
    <w:rsid w:val="00907327"/>
    <w:rsid w:val="0091087C"/>
    <w:rsid w:val="00910EAB"/>
    <w:rsid w:val="00911F92"/>
    <w:rsid w:val="00913EBC"/>
    <w:rsid w:val="00915930"/>
    <w:rsid w:val="00916A45"/>
    <w:rsid w:val="00916BFC"/>
    <w:rsid w:val="00917899"/>
    <w:rsid w:val="009178D2"/>
    <w:rsid w:val="00921890"/>
    <w:rsid w:val="00923A7C"/>
    <w:rsid w:val="00923EE6"/>
    <w:rsid w:val="00924D7F"/>
    <w:rsid w:val="00926112"/>
    <w:rsid w:val="00926BD9"/>
    <w:rsid w:val="00931F41"/>
    <w:rsid w:val="00933DE3"/>
    <w:rsid w:val="00934E99"/>
    <w:rsid w:val="00936487"/>
    <w:rsid w:val="009371E0"/>
    <w:rsid w:val="00937FE5"/>
    <w:rsid w:val="00941810"/>
    <w:rsid w:val="00941F90"/>
    <w:rsid w:val="00943BED"/>
    <w:rsid w:val="00943CEC"/>
    <w:rsid w:val="009455CD"/>
    <w:rsid w:val="00946733"/>
    <w:rsid w:val="00946D20"/>
    <w:rsid w:val="009471D6"/>
    <w:rsid w:val="009503DA"/>
    <w:rsid w:val="0095093F"/>
    <w:rsid w:val="0095152E"/>
    <w:rsid w:val="00951565"/>
    <w:rsid w:val="009522BE"/>
    <w:rsid w:val="009532F4"/>
    <w:rsid w:val="009602E8"/>
    <w:rsid w:val="00960D9C"/>
    <w:rsid w:val="0096186C"/>
    <w:rsid w:val="009618A5"/>
    <w:rsid w:val="00961E85"/>
    <w:rsid w:val="00962395"/>
    <w:rsid w:val="00962822"/>
    <w:rsid w:val="00964369"/>
    <w:rsid w:val="00966009"/>
    <w:rsid w:val="0097001D"/>
    <w:rsid w:val="0097180D"/>
    <w:rsid w:val="00972172"/>
    <w:rsid w:val="00972CFB"/>
    <w:rsid w:val="00973FA4"/>
    <w:rsid w:val="009761D9"/>
    <w:rsid w:val="00976571"/>
    <w:rsid w:val="00977914"/>
    <w:rsid w:val="00977E67"/>
    <w:rsid w:val="00980A72"/>
    <w:rsid w:val="00981DCD"/>
    <w:rsid w:val="00981E14"/>
    <w:rsid w:val="00982686"/>
    <w:rsid w:val="00983BBB"/>
    <w:rsid w:val="009865D4"/>
    <w:rsid w:val="00986BC6"/>
    <w:rsid w:val="00990C89"/>
    <w:rsid w:val="00991169"/>
    <w:rsid w:val="00992076"/>
    <w:rsid w:val="009952DD"/>
    <w:rsid w:val="00997FE1"/>
    <w:rsid w:val="009A1146"/>
    <w:rsid w:val="009A4108"/>
    <w:rsid w:val="009A41BC"/>
    <w:rsid w:val="009A6F98"/>
    <w:rsid w:val="009A78AE"/>
    <w:rsid w:val="009B36DA"/>
    <w:rsid w:val="009B514A"/>
    <w:rsid w:val="009B53DE"/>
    <w:rsid w:val="009B5AEF"/>
    <w:rsid w:val="009B5B07"/>
    <w:rsid w:val="009B6B08"/>
    <w:rsid w:val="009B7833"/>
    <w:rsid w:val="009C0BBB"/>
    <w:rsid w:val="009C1231"/>
    <w:rsid w:val="009C227F"/>
    <w:rsid w:val="009C7371"/>
    <w:rsid w:val="009D2897"/>
    <w:rsid w:val="009D2D7A"/>
    <w:rsid w:val="009D47DE"/>
    <w:rsid w:val="009D4AFA"/>
    <w:rsid w:val="009D4B32"/>
    <w:rsid w:val="009D5CBF"/>
    <w:rsid w:val="009D62D5"/>
    <w:rsid w:val="009D7544"/>
    <w:rsid w:val="009E0076"/>
    <w:rsid w:val="009E023E"/>
    <w:rsid w:val="009E2080"/>
    <w:rsid w:val="009E3393"/>
    <w:rsid w:val="009E3512"/>
    <w:rsid w:val="009E3FD8"/>
    <w:rsid w:val="009E4170"/>
    <w:rsid w:val="009E4F7F"/>
    <w:rsid w:val="009F074F"/>
    <w:rsid w:val="009F1397"/>
    <w:rsid w:val="009F1C7E"/>
    <w:rsid w:val="009F3613"/>
    <w:rsid w:val="009F3F02"/>
    <w:rsid w:val="009F67EB"/>
    <w:rsid w:val="00A002B2"/>
    <w:rsid w:val="00A009B5"/>
    <w:rsid w:val="00A00C30"/>
    <w:rsid w:val="00A020D9"/>
    <w:rsid w:val="00A05568"/>
    <w:rsid w:val="00A06009"/>
    <w:rsid w:val="00A06237"/>
    <w:rsid w:val="00A07EB3"/>
    <w:rsid w:val="00A10EAF"/>
    <w:rsid w:val="00A11A1B"/>
    <w:rsid w:val="00A16A82"/>
    <w:rsid w:val="00A16AB8"/>
    <w:rsid w:val="00A206BE"/>
    <w:rsid w:val="00A21386"/>
    <w:rsid w:val="00A2422A"/>
    <w:rsid w:val="00A25362"/>
    <w:rsid w:val="00A2757D"/>
    <w:rsid w:val="00A3030A"/>
    <w:rsid w:val="00A306FB"/>
    <w:rsid w:val="00A34324"/>
    <w:rsid w:val="00A35B2A"/>
    <w:rsid w:val="00A36E15"/>
    <w:rsid w:val="00A37427"/>
    <w:rsid w:val="00A377E2"/>
    <w:rsid w:val="00A40514"/>
    <w:rsid w:val="00A41E3C"/>
    <w:rsid w:val="00A446AC"/>
    <w:rsid w:val="00A44A7F"/>
    <w:rsid w:val="00A4524E"/>
    <w:rsid w:val="00A4755C"/>
    <w:rsid w:val="00A516BE"/>
    <w:rsid w:val="00A54B17"/>
    <w:rsid w:val="00A56440"/>
    <w:rsid w:val="00A56A24"/>
    <w:rsid w:val="00A56CC1"/>
    <w:rsid w:val="00A57DA7"/>
    <w:rsid w:val="00A60283"/>
    <w:rsid w:val="00A606E7"/>
    <w:rsid w:val="00A61686"/>
    <w:rsid w:val="00A617BA"/>
    <w:rsid w:val="00A62311"/>
    <w:rsid w:val="00A6363B"/>
    <w:rsid w:val="00A67341"/>
    <w:rsid w:val="00A753A1"/>
    <w:rsid w:val="00A766E4"/>
    <w:rsid w:val="00A83324"/>
    <w:rsid w:val="00A84476"/>
    <w:rsid w:val="00A85C13"/>
    <w:rsid w:val="00A8692D"/>
    <w:rsid w:val="00A87E99"/>
    <w:rsid w:val="00A90408"/>
    <w:rsid w:val="00A90B71"/>
    <w:rsid w:val="00A9176F"/>
    <w:rsid w:val="00A91971"/>
    <w:rsid w:val="00A91D50"/>
    <w:rsid w:val="00A9282C"/>
    <w:rsid w:val="00A94059"/>
    <w:rsid w:val="00A967AA"/>
    <w:rsid w:val="00AA0176"/>
    <w:rsid w:val="00AA1324"/>
    <w:rsid w:val="00AA260A"/>
    <w:rsid w:val="00AA332F"/>
    <w:rsid w:val="00AA5D22"/>
    <w:rsid w:val="00AB12C5"/>
    <w:rsid w:val="00AB6D42"/>
    <w:rsid w:val="00AC0AB7"/>
    <w:rsid w:val="00AC0C42"/>
    <w:rsid w:val="00AC1157"/>
    <w:rsid w:val="00AC11BE"/>
    <w:rsid w:val="00AC2D91"/>
    <w:rsid w:val="00AC4FD7"/>
    <w:rsid w:val="00AC5C07"/>
    <w:rsid w:val="00AC7905"/>
    <w:rsid w:val="00AC7EAE"/>
    <w:rsid w:val="00AD008C"/>
    <w:rsid w:val="00AD0B0A"/>
    <w:rsid w:val="00AD49B6"/>
    <w:rsid w:val="00AD5AB0"/>
    <w:rsid w:val="00AD67A0"/>
    <w:rsid w:val="00AE062B"/>
    <w:rsid w:val="00AE24AA"/>
    <w:rsid w:val="00AE2D3E"/>
    <w:rsid w:val="00AE41E4"/>
    <w:rsid w:val="00AE6527"/>
    <w:rsid w:val="00AF30DA"/>
    <w:rsid w:val="00AF4922"/>
    <w:rsid w:val="00AF5191"/>
    <w:rsid w:val="00AF52AA"/>
    <w:rsid w:val="00AF5B0D"/>
    <w:rsid w:val="00AF6B34"/>
    <w:rsid w:val="00B002C8"/>
    <w:rsid w:val="00B01FA1"/>
    <w:rsid w:val="00B0374A"/>
    <w:rsid w:val="00B0583F"/>
    <w:rsid w:val="00B05BD8"/>
    <w:rsid w:val="00B072BC"/>
    <w:rsid w:val="00B111D8"/>
    <w:rsid w:val="00B136B6"/>
    <w:rsid w:val="00B16A30"/>
    <w:rsid w:val="00B17256"/>
    <w:rsid w:val="00B207D6"/>
    <w:rsid w:val="00B22D51"/>
    <w:rsid w:val="00B23941"/>
    <w:rsid w:val="00B25A6C"/>
    <w:rsid w:val="00B25C90"/>
    <w:rsid w:val="00B27987"/>
    <w:rsid w:val="00B3031B"/>
    <w:rsid w:val="00B3458B"/>
    <w:rsid w:val="00B37CD7"/>
    <w:rsid w:val="00B42624"/>
    <w:rsid w:val="00B42940"/>
    <w:rsid w:val="00B43A7B"/>
    <w:rsid w:val="00B45175"/>
    <w:rsid w:val="00B47C5F"/>
    <w:rsid w:val="00B52C44"/>
    <w:rsid w:val="00B531C2"/>
    <w:rsid w:val="00B5421B"/>
    <w:rsid w:val="00B57CFC"/>
    <w:rsid w:val="00B621B7"/>
    <w:rsid w:val="00B64056"/>
    <w:rsid w:val="00B6472E"/>
    <w:rsid w:val="00B648E1"/>
    <w:rsid w:val="00B655E3"/>
    <w:rsid w:val="00B656EC"/>
    <w:rsid w:val="00B70552"/>
    <w:rsid w:val="00B71AF1"/>
    <w:rsid w:val="00B72CC5"/>
    <w:rsid w:val="00B77581"/>
    <w:rsid w:val="00B80E48"/>
    <w:rsid w:val="00B81404"/>
    <w:rsid w:val="00B82B5E"/>
    <w:rsid w:val="00B87E9E"/>
    <w:rsid w:val="00B90DFA"/>
    <w:rsid w:val="00B92663"/>
    <w:rsid w:val="00B94713"/>
    <w:rsid w:val="00B957F1"/>
    <w:rsid w:val="00B9620C"/>
    <w:rsid w:val="00B9649A"/>
    <w:rsid w:val="00BA0A09"/>
    <w:rsid w:val="00BA1464"/>
    <w:rsid w:val="00BA2505"/>
    <w:rsid w:val="00BA278C"/>
    <w:rsid w:val="00BA3F42"/>
    <w:rsid w:val="00BA66B5"/>
    <w:rsid w:val="00BB2E60"/>
    <w:rsid w:val="00BB4BE0"/>
    <w:rsid w:val="00BB53F5"/>
    <w:rsid w:val="00BB7B6A"/>
    <w:rsid w:val="00BC2544"/>
    <w:rsid w:val="00BC2CD5"/>
    <w:rsid w:val="00BC33D4"/>
    <w:rsid w:val="00BC385F"/>
    <w:rsid w:val="00BC540B"/>
    <w:rsid w:val="00BC71C2"/>
    <w:rsid w:val="00BC7DB7"/>
    <w:rsid w:val="00BD1419"/>
    <w:rsid w:val="00BD7503"/>
    <w:rsid w:val="00BE0FA3"/>
    <w:rsid w:val="00BE1A44"/>
    <w:rsid w:val="00BE1C3D"/>
    <w:rsid w:val="00BE3E90"/>
    <w:rsid w:val="00BE4431"/>
    <w:rsid w:val="00BF076B"/>
    <w:rsid w:val="00BF1008"/>
    <w:rsid w:val="00BF2D9F"/>
    <w:rsid w:val="00BF33AD"/>
    <w:rsid w:val="00BF3DBF"/>
    <w:rsid w:val="00BF6C24"/>
    <w:rsid w:val="00C0243C"/>
    <w:rsid w:val="00C02D13"/>
    <w:rsid w:val="00C033DE"/>
    <w:rsid w:val="00C04915"/>
    <w:rsid w:val="00C05CC1"/>
    <w:rsid w:val="00C0695E"/>
    <w:rsid w:val="00C06AF9"/>
    <w:rsid w:val="00C074F9"/>
    <w:rsid w:val="00C076E8"/>
    <w:rsid w:val="00C07C57"/>
    <w:rsid w:val="00C07D09"/>
    <w:rsid w:val="00C10668"/>
    <w:rsid w:val="00C11AE4"/>
    <w:rsid w:val="00C11FFD"/>
    <w:rsid w:val="00C1207E"/>
    <w:rsid w:val="00C133EC"/>
    <w:rsid w:val="00C14F66"/>
    <w:rsid w:val="00C1513C"/>
    <w:rsid w:val="00C1709B"/>
    <w:rsid w:val="00C20AD9"/>
    <w:rsid w:val="00C23D77"/>
    <w:rsid w:val="00C24041"/>
    <w:rsid w:val="00C24207"/>
    <w:rsid w:val="00C24B0C"/>
    <w:rsid w:val="00C30C4D"/>
    <w:rsid w:val="00C3130F"/>
    <w:rsid w:val="00C3361A"/>
    <w:rsid w:val="00C3554D"/>
    <w:rsid w:val="00C362CC"/>
    <w:rsid w:val="00C37B38"/>
    <w:rsid w:val="00C37CF7"/>
    <w:rsid w:val="00C4104D"/>
    <w:rsid w:val="00C41D81"/>
    <w:rsid w:val="00C4795E"/>
    <w:rsid w:val="00C51001"/>
    <w:rsid w:val="00C51074"/>
    <w:rsid w:val="00C5346B"/>
    <w:rsid w:val="00C54453"/>
    <w:rsid w:val="00C55E59"/>
    <w:rsid w:val="00C56500"/>
    <w:rsid w:val="00C6032E"/>
    <w:rsid w:val="00C64BBA"/>
    <w:rsid w:val="00C65CA6"/>
    <w:rsid w:val="00C674CC"/>
    <w:rsid w:val="00C701DB"/>
    <w:rsid w:val="00C709E6"/>
    <w:rsid w:val="00C70D32"/>
    <w:rsid w:val="00C7185B"/>
    <w:rsid w:val="00C71FA8"/>
    <w:rsid w:val="00C737D7"/>
    <w:rsid w:val="00C73F0B"/>
    <w:rsid w:val="00C74348"/>
    <w:rsid w:val="00C76003"/>
    <w:rsid w:val="00C7678E"/>
    <w:rsid w:val="00C800B1"/>
    <w:rsid w:val="00C801C8"/>
    <w:rsid w:val="00C822B3"/>
    <w:rsid w:val="00C828F3"/>
    <w:rsid w:val="00C86A43"/>
    <w:rsid w:val="00C917B4"/>
    <w:rsid w:val="00C93DE9"/>
    <w:rsid w:val="00CA3F66"/>
    <w:rsid w:val="00CA4138"/>
    <w:rsid w:val="00CA76DF"/>
    <w:rsid w:val="00CB0BB6"/>
    <w:rsid w:val="00CB12F7"/>
    <w:rsid w:val="00CB14CC"/>
    <w:rsid w:val="00CB1E41"/>
    <w:rsid w:val="00CB218B"/>
    <w:rsid w:val="00CB45ED"/>
    <w:rsid w:val="00CB4787"/>
    <w:rsid w:val="00CB55E2"/>
    <w:rsid w:val="00CB70A3"/>
    <w:rsid w:val="00CC0BE4"/>
    <w:rsid w:val="00CC3B23"/>
    <w:rsid w:val="00CC710D"/>
    <w:rsid w:val="00CD1763"/>
    <w:rsid w:val="00CD2202"/>
    <w:rsid w:val="00CD2274"/>
    <w:rsid w:val="00CD516F"/>
    <w:rsid w:val="00CD65B6"/>
    <w:rsid w:val="00CE0D75"/>
    <w:rsid w:val="00CE15BF"/>
    <w:rsid w:val="00CE22C5"/>
    <w:rsid w:val="00CE465F"/>
    <w:rsid w:val="00CE4BA1"/>
    <w:rsid w:val="00CE4DB9"/>
    <w:rsid w:val="00CE4E90"/>
    <w:rsid w:val="00CE745B"/>
    <w:rsid w:val="00CE752C"/>
    <w:rsid w:val="00CF0598"/>
    <w:rsid w:val="00CF630C"/>
    <w:rsid w:val="00CF66C8"/>
    <w:rsid w:val="00D03095"/>
    <w:rsid w:val="00D06795"/>
    <w:rsid w:val="00D0732D"/>
    <w:rsid w:val="00D13541"/>
    <w:rsid w:val="00D13F9F"/>
    <w:rsid w:val="00D15A71"/>
    <w:rsid w:val="00D24575"/>
    <w:rsid w:val="00D24B09"/>
    <w:rsid w:val="00D24F26"/>
    <w:rsid w:val="00D26757"/>
    <w:rsid w:val="00D271CE"/>
    <w:rsid w:val="00D27C90"/>
    <w:rsid w:val="00D310F8"/>
    <w:rsid w:val="00D327D7"/>
    <w:rsid w:val="00D33A77"/>
    <w:rsid w:val="00D42F08"/>
    <w:rsid w:val="00D44289"/>
    <w:rsid w:val="00D45B79"/>
    <w:rsid w:val="00D462B0"/>
    <w:rsid w:val="00D50982"/>
    <w:rsid w:val="00D54375"/>
    <w:rsid w:val="00D54378"/>
    <w:rsid w:val="00D5497B"/>
    <w:rsid w:val="00D565A1"/>
    <w:rsid w:val="00D622E6"/>
    <w:rsid w:val="00D62747"/>
    <w:rsid w:val="00D641AD"/>
    <w:rsid w:val="00D6791E"/>
    <w:rsid w:val="00D73201"/>
    <w:rsid w:val="00D73F46"/>
    <w:rsid w:val="00D74809"/>
    <w:rsid w:val="00D7547E"/>
    <w:rsid w:val="00D76B30"/>
    <w:rsid w:val="00D77908"/>
    <w:rsid w:val="00D8041B"/>
    <w:rsid w:val="00D80477"/>
    <w:rsid w:val="00D81041"/>
    <w:rsid w:val="00D81987"/>
    <w:rsid w:val="00D83E90"/>
    <w:rsid w:val="00D84AC9"/>
    <w:rsid w:val="00D91F4E"/>
    <w:rsid w:val="00D92483"/>
    <w:rsid w:val="00D96495"/>
    <w:rsid w:val="00D96DD6"/>
    <w:rsid w:val="00D9703E"/>
    <w:rsid w:val="00DA137A"/>
    <w:rsid w:val="00DA370E"/>
    <w:rsid w:val="00DA7479"/>
    <w:rsid w:val="00DB0C31"/>
    <w:rsid w:val="00DB0FA2"/>
    <w:rsid w:val="00DB1917"/>
    <w:rsid w:val="00DB28CC"/>
    <w:rsid w:val="00DB36B0"/>
    <w:rsid w:val="00DB38D9"/>
    <w:rsid w:val="00DB4411"/>
    <w:rsid w:val="00DB46AC"/>
    <w:rsid w:val="00DB4A19"/>
    <w:rsid w:val="00DB53F8"/>
    <w:rsid w:val="00DC0614"/>
    <w:rsid w:val="00DC211E"/>
    <w:rsid w:val="00DC30DE"/>
    <w:rsid w:val="00DC3650"/>
    <w:rsid w:val="00DC4829"/>
    <w:rsid w:val="00DC6626"/>
    <w:rsid w:val="00DC74AF"/>
    <w:rsid w:val="00DD0132"/>
    <w:rsid w:val="00DD51F4"/>
    <w:rsid w:val="00DD68B7"/>
    <w:rsid w:val="00DE0F9C"/>
    <w:rsid w:val="00DE38DB"/>
    <w:rsid w:val="00DE4E6E"/>
    <w:rsid w:val="00DE5D5B"/>
    <w:rsid w:val="00DE70EF"/>
    <w:rsid w:val="00DE7603"/>
    <w:rsid w:val="00DF0972"/>
    <w:rsid w:val="00DF1C85"/>
    <w:rsid w:val="00DF2362"/>
    <w:rsid w:val="00DF3C8A"/>
    <w:rsid w:val="00DF44E7"/>
    <w:rsid w:val="00DF47C6"/>
    <w:rsid w:val="00DF4A0E"/>
    <w:rsid w:val="00DF5723"/>
    <w:rsid w:val="00DF5FFB"/>
    <w:rsid w:val="00E026DF"/>
    <w:rsid w:val="00E03B34"/>
    <w:rsid w:val="00E0452F"/>
    <w:rsid w:val="00E052BE"/>
    <w:rsid w:val="00E052FF"/>
    <w:rsid w:val="00E1133D"/>
    <w:rsid w:val="00E12104"/>
    <w:rsid w:val="00E12F7C"/>
    <w:rsid w:val="00E20489"/>
    <w:rsid w:val="00E20EE8"/>
    <w:rsid w:val="00E23C79"/>
    <w:rsid w:val="00E24B51"/>
    <w:rsid w:val="00E252DA"/>
    <w:rsid w:val="00E27A65"/>
    <w:rsid w:val="00E30417"/>
    <w:rsid w:val="00E30D22"/>
    <w:rsid w:val="00E313AE"/>
    <w:rsid w:val="00E32DFE"/>
    <w:rsid w:val="00E36EC2"/>
    <w:rsid w:val="00E37223"/>
    <w:rsid w:val="00E4024D"/>
    <w:rsid w:val="00E428BC"/>
    <w:rsid w:val="00E42CDA"/>
    <w:rsid w:val="00E437BE"/>
    <w:rsid w:val="00E47788"/>
    <w:rsid w:val="00E5130F"/>
    <w:rsid w:val="00E51F22"/>
    <w:rsid w:val="00E53A49"/>
    <w:rsid w:val="00E576DF"/>
    <w:rsid w:val="00E6047C"/>
    <w:rsid w:val="00E6104C"/>
    <w:rsid w:val="00E61593"/>
    <w:rsid w:val="00E643F4"/>
    <w:rsid w:val="00E64606"/>
    <w:rsid w:val="00E653CD"/>
    <w:rsid w:val="00E67A9C"/>
    <w:rsid w:val="00E70545"/>
    <w:rsid w:val="00E73838"/>
    <w:rsid w:val="00E76E6A"/>
    <w:rsid w:val="00E76EB2"/>
    <w:rsid w:val="00E80447"/>
    <w:rsid w:val="00E81763"/>
    <w:rsid w:val="00E82309"/>
    <w:rsid w:val="00E83487"/>
    <w:rsid w:val="00E84282"/>
    <w:rsid w:val="00E8790E"/>
    <w:rsid w:val="00E900E5"/>
    <w:rsid w:val="00E927C9"/>
    <w:rsid w:val="00E9325D"/>
    <w:rsid w:val="00E9326B"/>
    <w:rsid w:val="00E9372D"/>
    <w:rsid w:val="00E93D5E"/>
    <w:rsid w:val="00E96C50"/>
    <w:rsid w:val="00E96C76"/>
    <w:rsid w:val="00EA01E2"/>
    <w:rsid w:val="00EA02EE"/>
    <w:rsid w:val="00EA18C0"/>
    <w:rsid w:val="00EA62F6"/>
    <w:rsid w:val="00EB11B6"/>
    <w:rsid w:val="00EB312D"/>
    <w:rsid w:val="00EB33D3"/>
    <w:rsid w:val="00EB4893"/>
    <w:rsid w:val="00EB69EB"/>
    <w:rsid w:val="00EB6C5C"/>
    <w:rsid w:val="00EB705C"/>
    <w:rsid w:val="00EC163D"/>
    <w:rsid w:val="00EC1C21"/>
    <w:rsid w:val="00EC3227"/>
    <w:rsid w:val="00EC55D4"/>
    <w:rsid w:val="00EC5CA0"/>
    <w:rsid w:val="00EC6151"/>
    <w:rsid w:val="00EC63CE"/>
    <w:rsid w:val="00EC6DD0"/>
    <w:rsid w:val="00EC6EA6"/>
    <w:rsid w:val="00ED0AD7"/>
    <w:rsid w:val="00ED1106"/>
    <w:rsid w:val="00ED1590"/>
    <w:rsid w:val="00ED18EB"/>
    <w:rsid w:val="00ED4B09"/>
    <w:rsid w:val="00ED61C3"/>
    <w:rsid w:val="00EE14CE"/>
    <w:rsid w:val="00EE1DA4"/>
    <w:rsid w:val="00EE23F2"/>
    <w:rsid w:val="00EE247A"/>
    <w:rsid w:val="00EE316B"/>
    <w:rsid w:val="00EE4B9C"/>
    <w:rsid w:val="00EF1C64"/>
    <w:rsid w:val="00EF232D"/>
    <w:rsid w:val="00EF24CB"/>
    <w:rsid w:val="00EF2E77"/>
    <w:rsid w:val="00EF5390"/>
    <w:rsid w:val="00EF7720"/>
    <w:rsid w:val="00F009B9"/>
    <w:rsid w:val="00F072F5"/>
    <w:rsid w:val="00F07C9D"/>
    <w:rsid w:val="00F10BEA"/>
    <w:rsid w:val="00F116D0"/>
    <w:rsid w:val="00F12001"/>
    <w:rsid w:val="00F131A4"/>
    <w:rsid w:val="00F134A2"/>
    <w:rsid w:val="00F14937"/>
    <w:rsid w:val="00F17609"/>
    <w:rsid w:val="00F17959"/>
    <w:rsid w:val="00F200A8"/>
    <w:rsid w:val="00F24938"/>
    <w:rsid w:val="00F25D06"/>
    <w:rsid w:val="00F3480D"/>
    <w:rsid w:val="00F375D7"/>
    <w:rsid w:val="00F419CF"/>
    <w:rsid w:val="00F438E2"/>
    <w:rsid w:val="00F44E56"/>
    <w:rsid w:val="00F46686"/>
    <w:rsid w:val="00F47408"/>
    <w:rsid w:val="00F5026A"/>
    <w:rsid w:val="00F507E6"/>
    <w:rsid w:val="00F508EA"/>
    <w:rsid w:val="00F53C42"/>
    <w:rsid w:val="00F54004"/>
    <w:rsid w:val="00F562C1"/>
    <w:rsid w:val="00F57A41"/>
    <w:rsid w:val="00F614F1"/>
    <w:rsid w:val="00F623F7"/>
    <w:rsid w:val="00F624DA"/>
    <w:rsid w:val="00F629CE"/>
    <w:rsid w:val="00F63B64"/>
    <w:rsid w:val="00F63DA5"/>
    <w:rsid w:val="00F643BB"/>
    <w:rsid w:val="00F64A57"/>
    <w:rsid w:val="00F660B5"/>
    <w:rsid w:val="00F67AC5"/>
    <w:rsid w:val="00F7302A"/>
    <w:rsid w:val="00F735A9"/>
    <w:rsid w:val="00F748D6"/>
    <w:rsid w:val="00F75340"/>
    <w:rsid w:val="00F7634A"/>
    <w:rsid w:val="00F7650E"/>
    <w:rsid w:val="00F80394"/>
    <w:rsid w:val="00F8293A"/>
    <w:rsid w:val="00F87252"/>
    <w:rsid w:val="00F936D3"/>
    <w:rsid w:val="00F93D9E"/>
    <w:rsid w:val="00F94167"/>
    <w:rsid w:val="00F956AA"/>
    <w:rsid w:val="00F96F69"/>
    <w:rsid w:val="00F97D73"/>
    <w:rsid w:val="00FA0BB0"/>
    <w:rsid w:val="00FA176B"/>
    <w:rsid w:val="00FA1C25"/>
    <w:rsid w:val="00FA34E6"/>
    <w:rsid w:val="00FA4217"/>
    <w:rsid w:val="00FA6781"/>
    <w:rsid w:val="00FA6C0A"/>
    <w:rsid w:val="00FA75D2"/>
    <w:rsid w:val="00FB05B5"/>
    <w:rsid w:val="00FB0B7E"/>
    <w:rsid w:val="00FB1FF4"/>
    <w:rsid w:val="00FB4A36"/>
    <w:rsid w:val="00FB57E1"/>
    <w:rsid w:val="00FB72EF"/>
    <w:rsid w:val="00FC0820"/>
    <w:rsid w:val="00FC25A9"/>
    <w:rsid w:val="00FC2855"/>
    <w:rsid w:val="00FC612A"/>
    <w:rsid w:val="00FC647C"/>
    <w:rsid w:val="00FD0885"/>
    <w:rsid w:val="00FD0E7C"/>
    <w:rsid w:val="00FD3B7C"/>
    <w:rsid w:val="00FD405E"/>
    <w:rsid w:val="00FD590F"/>
    <w:rsid w:val="00FD649E"/>
    <w:rsid w:val="00FE03E1"/>
    <w:rsid w:val="00FE0754"/>
    <w:rsid w:val="00FE4AA6"/>
    <w:rsid w:val="00FE5417"/>
    <w:rsid w:val="00FE792E"/>
    <w:rsid w:val="00FF2F2A"/>
    <w:rsid w:val="00FF489E"/>
    <w:rsid w:val="00FF4937"/>
    <w:rsid w:val="00FF52A8"/>
    <w:rsid w:val="00FF69CE"/>
    <w:rsid w:val="00FF6EA1"/>
    <w:rsid w:val="052BC0B6"/>
    <w:rsid w:val="0585D483"/>
    <w:rsid w:val="0A595DD6"/>
    <w:rsid w:val="18AE83F6"/>
    <w:rsid w:val="21143980"/>
    <w:rsid w:val="21865407"/>
    <w:rsid w:val="21FFF7DB"/>
    <w:rsid w:val="324C7FA7"/>
    <w:rsid w:val="32DCDFA0"/>
    <w:rsid w:val="3C7DA553"/>
    <w:rsid w:val="3ED8A309"/>
    <w:rsid w:val="4E8FEBCC"/>
    <w:rsid w:val="56699EE0"/>
    <w:rsid w:val="58570694"/>
    <w:rsid w:val="58737024"/>
    <w:rsid w:val="60ACFC08"/>
    <w:rsid w:val="60ED6048"/>
    <w:rsid w:val="69FB62F4"/>
    <w:rsid w:val="77DF8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1D8EC"/>
  <w15:chartTrackingRefBased/>
  <w15:docId w15:val="{169B8FA4-18B4-4F9F-9AB1-2E69DB3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6B6D3E"/>
    <w:rPr>
      <w:rFonts w:ascii="Times New Roman" w:eastAsia="SimSun" w:hAnsi="Times New Roman" w:cs="Times New Roman"/>
      <w:bCs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n-GB"/>
    </w:rPr>
  </w:style>
  <w:style w:type="paragraph" w:styleId="Re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lang w:val="en-US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customStyle="1" w:styleId="Footnote">
    <w:name w:val="Footnote"/>
    <w:basedOn w:val="FootnoteText"/>
    <w:semiHidden/>
    <w:qFormat/>
    <w:rsid w:val="006B6D3E"/>
    <w:rPr>
      <w:szCs w:val="18"/>
    </w:rPr>
  </w:style>
  <w:style w:type="paragraph" w:styleId="Header">
    <w:name w:val="header"/>
    <w:basedOn w:val="Normal"/>
    <w:link w:val="HeaderCh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unhideWhenUsed/>
    <w:rsid w:val="006B6D3E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6D3E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6D3E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6D3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6B6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List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NoList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yperlink">
    <w:name w:val="Hyperlink"/>
    <w:basedOn w:val="DefaultParagraphFont"/>
    <w:uiPriority w:val="99"/>
    <w:unhideWhenUsed/>
    <w:rsid w:val="006B6D3E"/>
    <w:rPr>
      <w:rFonts w:ascii="Times New Roman" w:hAnsi="Times New Roman"/>
      <w:color w:val="467886" w:themeColor="hyperlink"/>
      <w:u w:val="single"/>
      <w:lang w:val="en-GB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n-GB"/>
    </w:rPr>
  </w:style>
  <w:style w:type="table" w:styleId="GridTable1Light">
    <w:name w:val="Grid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n-GB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ListTable1Light">
    <w:name w:val="List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n-GB"/>
    </w:rPr>
  </w:style>
  <w:style w:type="table" w:styleId="PlainTable1">
    <w:name w:val="Plain Table 1"/>
    <w:basedOn w:val="Table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B6D3E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n-GB"/>
    </w:rPr>
  </w:style>
  <w:style w:type="paragraph" w:customStyle="1" w:styleId="Para1">
    <w:name w:val="Para 1"/>
    <w:basedOn w:val="Normal"/>
    <w:qFormat/>
    <w:rsid w:val="000C124E"/>
    <w:pPr>
      <w:numPr>
        <w:numId w:val="18"/>
      </w:num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7054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0771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D0771"/>
  </w:style>
  <w:style w:type="character" w:customStyle="1" w:styleId="normaltextrun">
    <w:name w:val="normaltextrun"/>
    <w:basedOn w:val="DefaultParagraphFont"/>
    <w:rsid w:val="002D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ecisions/cop/?m=cop-16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recommendations/sbstta/?m=sbstta-27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ocuments/CBD/SB8J/1/INF/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ecisions/cop/?m=cop-15" TargetMode="External"/><Relationship Id="rId20" Type="http://schemas.openxmlformats.org/officeDocument/2006/relationships/hyperlink" Target="https://www.cbd.int/decisions/cop/?m=cop-16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d.int/decisions/cop/?m=cop-16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bd.int/decisions/cop/?m=cop-16" TargetMode="External"/><Relationship Id="rId23" Type="http://schemas.openxmlformats.org/officeDocument/2006/relationships/hyperlink" Target="https://www.cbd.int/recommendations/sbstta/?m=sbstta-27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bd.int/decisions/cop/?m=cop-16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ecisions/cop/?m=cop-15" TargetMode="External"/><Relationship Id="rId22" Type="http://schemas.openxmlformats.org/officeDocument/2006/relationships/hyperlink" Target="https://www.cbd.int/notifications/2025-132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recommendations/sbstta/?m=sbstta-27" TargetMode="External"/><Relationship Id="rId1" Type="http://schemas.openxmlformats.org/officeDocument/2006/relationships/hyperlink" Target="https://www.cbd.int/decisions/cop/?m=cop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ANISHE\Downloads\sbstta-27-template-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93DE28FFC748B9BE3C13CFB2EB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057E-3305-47CF-A00B-17B5B4FA9E03}"/>
      </w:docPartPr>
      <w:docPartBody>
        <w:p w:rsidR="00A55646" w:rsidRDefault="001C55F2">
          <w:pPr>
            <w:pStyle w:val="F993DE28FFC748B9BE3C13CFB2EBBFC6"/>
          </w:pPr>
          <w:r w:rsidRPr="002C71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08"/>
    <w:rsid w:val="000D3B90"/>
    <w:rsid w:val="00167FE0"/>
    <w:rsid w:val="001C55F2"/>
    <w:rsid w:val="001D425C"/>
    <w:rsid w:val="001E4D9B"/>
    <w:rsid w:val="00226ECD"/>
    <w:rsid w:val="00226F35"/>
    <w:rsid w:val="002375D7"/>
    <w:rsid w:val="00242EF3"/>
    <w:rsid w:val="00245011"/>
    <w:rsid w:val="00253331"/>
    <w:rsid w:val="002606C2"/>
    <w:rsid w:val="002614BA"/>
    <w:rsid w:val="00296871"/>
    <w:rsid w:val="002A371A"/>
    <w:rsid w:val="002D0E69"/>
    <w:rsid w:val="002D3216"/>
    <w:rsid w:val="00304B1F"/>
    <w:rsid w:val="00360159"/>
    <w:rsid w:val="003725B4"/>
    <w:rsid w:val="00374184"/>
    <w:rsid w:val="003A26A7"/>
    <w:rsid w:val="003A7873"/>
    <w:rsid w:val="003C4BEC"/>
    <w:rsid w:val="003E6239"/>
    <w:rsid w:val="00437F97"/>
    <w:rsid w:val="00440D6E"/>
    <w:rsid w:val="00446AF1"/>
    <w:rsid w:val="004A2929"/>
    <w:rsid w:val="004F2209"/>
    <w:rsid w:val="004F4385"/>
    <w:rsid w:val="00525C20"/>
    <w:rsid w:val="00564BF1"/>
    <w:rsid w:val="00593C93"/>
    <w:rsid w:val="005A7949"/>
    <w:rsid w:val="005A7F44"/>
    <w:rsid w:val="005D2987"/>
    <w:rsid w:val="00600427"/>
    <w:rsid w:val="006029A8"/>
    <w:rsid w:val="006A533A"/>
    <w:rsid w:val="006D2CF9"/>
    <w:rsid w:val="0070657B"/>
    <w:rsid w:val="00711BAC"/>
    <w:rsid w:val="00730CE6"/>
    <w:rsid w:val="00772490"/>
    <w:rsid w:val="00782EB7"/>
    <w:rsid w:val="00790442"/>
    <w:rsid w:val="007D0F6B"/>
    <w:rsid w:val="007F3E56"/>
    <w:rsid w:val="00852CEE"/>
    <w:rsid w:val="008721AB"/>
    <w:rsid w:val="008922B3"/>
    <w:rsid w:val="008B2EEA"/>
    <w:rsid w:val="008B614C"/>
    <w:rsid w:val="008C3720"/>
    <w:rsid w:val="008C4C7E"/>
    <w:rsid w:val="0097180D"/>
    <w:rsid w:val="009C7371"/>
    <w:rsid w:val="009D62D5"/>
    <w:rsid w:val="00A16093"/>
    <w:rsid w:val="00A55646"/>
    <w:rsid w:val="00A84476"/>
    <w:rsid w:val="00AA1324"/>
    <w:rsid w:val="00AC390B"/>
    <w:rsid w:val="00AD1CA1"/>
    <w:rsid w:val="00AE13CF"/>
    <w:rsid w:val="00AE69E1"/>
    <w:rsid w:val="00B531C2"/>
    <w:rsid w:val="00BA5105"/>
    <w:rsid w:val="00BC0618"/>
    <w:rsid w:val="00BC2544"/>
    <w:rsid w:val="00BD5D0E"/>
    <w:rsid w:val="00BF6920"/>
    <w:rsid w:val="00C06AF9"/>
    <w:rsid w:val="00CA5952"/>
    <w:rsid w:val="00CC2061"/>
    <w:rsid w:val="00D278BB"/>
    <w:rsid w:val="00D462B0"/>
    <w:rsid w:val="00D70A08"/>
    <w:rsid w:val="00D91DB2"/>
    <w:rsid w:val="00DA4536"/>
    <w:rsid w:val="00DC4829"/>
    <w:rsid w:val="00DD0384"/>
    <w:rsid w:val="00E32DFE"/>
    <w:rsid w:val="00E54D6D"/>
    <w:rsid w:val="00EA4138"/>
    <w:rsid w:val="00EC6EA6"/>
    <w:rsid w:val="00ED1590"/>
    <w:rsid w:val="00F3480D"/>
    <w:rsid w:val="00F7634A"/>
    <w:rsid w:val="00F7650E"/>
    <w:rsid w:val="00FB4A36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  <w:lang w:val="en-GB"/>
    </w:rPr>
  </w:style>
  <w:style w:type="paragraph" w:customStyle="1" w:styleId="F993DE28FFC748B9BE3C13CFB2EBBFC6">
    <w:name w:val="F993DE28FFC748B9BE3C13CFB2EBBFC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536E0-8A8A-46A2-BAC5-5D6BF8A2F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8823B-A5F6-49A1-A79A-619A93B7C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6E82D-1297-41F9-82B5-613666E5D8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CCA9926C-173B-41F2-B754-699425F6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sbstta-27-template-en.dotm</Template>
  <TotalTime>1</TotalTime>
  <Pages>1</Pages>
  <Words>856</Words>
  <Characters>4962</Characters>
  <Application>Microsoft Office Word</Application>
  <DocSecurity>0</DocSecurity>
  <Lines>90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adopted by the Subsidiary Body on Article 8(j) and Other Provisions of the Convention on Biological Diversity Related to Indigenous Peoples and Local Communities on 30 October 2025</vt:lpstr>
    </vt:vector>
  </TitlesOfParts>
  <Company/>
  <LinksUpToDate>false</LinksUpToDate>
  <CharactersWithSpaces>5795</CharactersWithSpaces>
  <SharedDoc>false</SharedDoc>
  <HLinks>
    <vt:vector size="48" baseType="variant">
      <vt:variant>
        <vt:i4>7209057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2621472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https://www.cbd.int/documents/CBD/SB8J/1/INF/2</vt:lpwstr>
      </vt:variant>
      <vt:variant>
        <vt:lpwstr/>
      </vt:variant>
      <vt:variant>
        <vt:i4>7209057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Article 8(j) and Other Provisions of the Convention on Biological Diversity Related to Indigenous Peoples and Local Communities on 30 October 2025</dc:title>
  <dc:subject/>
  <dc:creator>Secretariat of the Convention on Biological Diversity</dc:creator>
  <cp:keywords>Subsidiary Body on Scientific, Technical and Technological Advice, twenty-seventh meeting</cp:keywords>
  <dc:description/>
  <cp:lastModifiedBy>Veronique Lefebvre</cp:lastModifiedBy>
  <cp:revision>4</cp:revision>
  <dcterms:created xsi:type="dcterms:W3CDTF">2025-12-05T19:03:00Z</dcterms:created>
  <dcterms:modified xsi:type="dcterms:W3CDTF">2025-12-05T19:03:00Z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6e8e7ad5-fe8d-4e03-81ff-a1d7e7a9aabc</vt:lpwstr>
  </property>
  <property fmtid="{D5CDD505-2E9C-101B-9397-08002B2CF9AE}" pid="10" name="ContentTypeId">
    <vt:lpwstr>0x01010069BFACF6D92CD24AA50050CE23F68F74</vt:lpwstr>
  </property>
</Properties>
</file>