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6502D2" w14:paraId="416636C3" w14:textId="77777777" w:rsidTr="001065E9">
        <w:trPr>
          <w:trHeight w:val="850"/>
        </w:trPr>
        <w:tc>
          <w:tcPr>
            <w:tcW w:w="975" w:type="dxa"/>
            <w:vAlign w:val="bottom"/>
          </w:tcPr>
          <w:p w14:paraId="79339581" w14:textId="35DC4809" w:rsidR="005012FC" w:rsidRPr="006502D2" w:rsidRDefault="005012FC" w:rsidP="00E63C16">
            <w:pPr>
              <w:pStyle w:val="CBDAgendaItem"/>
              <w:rPr>
                <w:lang w:val="fr-FR"/>
              </w:rPr>
            </w:pPr>
            <w:r w:rsidRPr="006502D2">
              <w:rPr>
                <w:noProof/>
                <w:lang w:val="fr-FR" w:eastAsia="fr-CA"/>
                <w14:ligatures w14:val="standardContextual"/>
              </w:rPr>
              <w:drawing>
                <wp:inline distT="0" distB="0" distL="0" distR="0" wp14:anchorId="4C9A955C" wp14:editId="7A629C6B">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6502D2">
              <w:rPr>
                <w:lang w:val="fr-FR"/>
              </w:rPr>
              <w:t xml:space="preserve"> </w:t>
            </w:r>
          </w:p>
          <w:p w14:paraId="4AFB6CED" w14:textId="77777777" w:rsidR="001065E9" w:rsidRPr="006502D2" w:rsidRDefault="001065E9" w:rsidP="005012FC">
            <w:pPr>
              <w:pStyle w:val="AASmallLogo"/>
              <w:rPr>
                <w:lang w:val="fr-FR"/>
              </w:rPr>
            </w:pPr>
          </w:p>
        </w:tc>
        <w:tc>
          <w:tcPr>
            <w:tcW w:w="1434" w:type="dxa"/>
            <w:noWrap/>
            <w:vAlign w:val="bottom"/>
          </w:tcPr>
          <w:p w14:paraId="2A8E8BB4" w14:textId="79535EF1" w:rsidR="005012FC" w:rsidRPr="006502D2" w:rsidRDefault="0046352E" w:rsidP="005012FC">
            <w:pPr>
              <w:pStyle w:val="AASmallLogo"/>
              <w:rPr>
                <w:lang w:val="fr-FR"/>
              </w:rPr>
            </w:pPr>
            <w:r w:rsidRPr="006502D2">
              <w:rPr>
                <w:noProof/>
                <w:lang w:val="fr-FR" w:eastAsia="fr-CA"/>
              </w:rPr>
              <w:drawing>
                <wp:inline distT="0" distB="0" distL="0" distR="0" wp14:anchorId="0E6E2AE1" wp14:editId="336FBFCC">
                  <wp:extent cx="590550" cy="361950"/>
                  <wp:effectExtent l="0" t="0" r="0" b="0"/>
                  <wp:docPr id="583980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8025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0550" cy="361950"/>
                          </a:xfrm>
                          <a:prstGeom prst="rect">
                            <a:avLst/>
                          </a:prstGeom>
                          <a:noFill/>
                          <a:ln>
                            <a:noFill/>
                          </a:ln>
                        </pic:spPr>
                      </pic:pic>
                    </a:graphicData>
                  </a:graphic>
                </wp:inline>
              </w:drawing>
            </w:r>
            <w:r w:rsidR="005012FC" w:rsidRPr="006502D2">
              <w:rPr>
                <w:lang w:val="fr-FR"/>
              </w:rPr>
              <w:t xml:space="preserve"> </w:t>
            </w:r>
          </w:p>
          <w:p w14:paraId="3992366F" w14:textId="77777777" w:rsidR="001065E9" w:rsidRPr="006502D2" w:rsidRDefault="001065E9" w:rsidP="005012FC">
            <w:pPr>
              <w:pStyle w:val="AASmallLogo"/>
              <w:rPr>
                <w:lang w:val="fr-FR"/>
              </w:rPr>
            </w:pPr>
          </w:p>
        </w:tc>
        <w:tc>
          <w:tcPr>
            <w:tcW w:w="8073" w:type="dxa"/>
            <w:vAlign w:val="bottom"/>
          </w:tcPr>
          <w:p w14:paraId="393F0316" w14:textId="3E605708" w:rsidR="001065E9" w:rsidRPr="006502D2" w:rsidRDefault="009C0BBB" w:rsidP="007B3CF2">
            <w:pPr>
              <w:pStyle w:val="ABSymbol"/>
              <w:rPr>
                <w:lang w:val="fr-FR"/>
              </w:rPr>
            </w:pPr>
            <w:r w:rsidRPr="006502D2">
              <w:rPr>
                <w:sz w:val="40"/>
                <w:lang w:val="fr-FR"/>
              </w:rPr>
              <w:t>CBD</w:t>
            </w:r>
            <w:r w:rsidR="005012FC" w:rsidRPr="006502D2">
              <w:rPr>
                <w:lang w:val="fr-FR"/>
              </w:rPr>
              <w:t>/</w:t>
            </w:r>
            <w:r w:rsidR="008A35EE" w:rsidRPr="006502D2">
              <w:rPr>
                <w:lang w:val="fr-FR"/>
              </w:rPr>
              <w:t>SB</w:t>
            </w:r>
            <w:r w:rsidR="00263418" w:rsidRPr="006502D2">
              <w:rPr>
                <w:lang w:val="fr-FR"/>
              </w:rPr>
              <w:t>8</w:t>
            </w:r>
            <w:r w:rsidR="00A41E3C" w:rsidRPr="006502D2">
              <w:rPr>
                <w:lang w:val="fr-FR"/>
              </w:rPr>
              <w:t>J</w:t>
            </w:r>
            <w:r w:rsidR="005012FC" w:rsidRPr="006502D2">
              <w:rPr>
                <w:lang w:val="fr-FR"/>
              </w:rPr>
              <w:t>/</w:t>
            </w:r>
            <w:r w:rsidR="006418DC">
              <w:rPr>
                <w:lang w:val="fr-FR"/>
              </w:rPr>
              <w:t>REC/</w:t>
            </w:r>
            <w:r w:rsidR="00263418" w:rsidRPr="006502D2">
              <w:rPr>
                <w:lang w:val="fr-FR"/>
              </w:rPr>
              <w:t>1/</w:t>
            </w:r>
            <w:r w:rsidR="006418DC">
              <w:rPr>
                <w:lang w:val="fr-FR"/>
              </w:rPr>
              <w:t>5</w:t>
            </w:r>
          </w:p>
        </w:tc>
      </w:tr>
    </w:tbl>
    <w:p w14:paraId="094FB388" w14:textId="77777777" w:rsidR="009F67EB" w:rsidRPr="006502D2" w:rsidRDefault="009F67EB" w:rsidP="001065E9">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6502D2" w14:paraId="25F5EA7D" w14:textId="77777777" w:rsidTr="001065E9">
        <w:trPr>
          <w:trHeight w:val="1814"/>
        </w:trPr>
        <w:tc>
          <w:tcPr>
            <w:tcW w:w="7370" w:type="dxa"/>
          </w:tcPr>
          <w:p w14:paraId="51A70FF8" w14:textId="2EB80F5F" w:rsidR="005012FC" w:rsidRPr="006502D2" w:rsidRDefault="0046352E" w:rsidP="005012FC">
            <w:pPr>
              <w:pStyle w:val="ACLargeLogo"/>
              <w:rPr>
                <w:lang w:val="fr-FR"/>
              </w:rPr>
            </w:pPr>
            <w:r w:rsidRPr="006502D2">
              <w:rPr>
                <w:bCs/>
                <w:noProof/>
                <w:lang w:val="fr-FR" w:eastAsia="fr-CA"/>
              </w:rPr>
              <w:drawing>
                <wp:inline distT="0" distB="0" distL="0" distR="0" wp14:anchorId="663287C6" wp14:editId="3B8FB615">
                  <wp:extent cx="2857500" cy="1076325"/>
                  <wp:effectExtent l="0" t="0" r="0" b="9525"/>
                  <wp:docPr id="929167286" name="Image 929167286"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7286"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57500" cy="1076325"/>
                          </a:xfrm>
                          <a:prstGeom prst="rect">
                            <a:avLst/>
                          </a:prstGeom>
                          <a:noFill/>
                          <a:ln>
                            <a:noFill/>
                          </a:ln>
                        </pic:spPr>
                      </pic:pic>
                    </a:graphicData>
                  </a:graphic>
                </wp:inline>
              </w:drawing>
            </w:r>
            <w:r w:rsidR="005012FC" w:rsidRPr="006502D2">
              <w:rPr>
                <w:lang w:val="fr-FR"/>
              </w:rPr>
              <w:t xml:space="preserve"> </w:t>
            </w:r>
          </w:p>
          <w:p w14:paraId="111C7357" w14:textId="77777777" w:rsidR="001065E9" w:rsidRPr="006502D2" w:rsidRDefault="001065E9" w:rsidP="005012FC">
            <w:pPr>
              <w:pStyle w:val="ACLargeLogo"/>
              <w:rPr>
                <w:lang w:val="fr-FR"/>
              </w:rPr>
            </w:pPr>
          </w:p>
        </w:tc>
        <w:tc>
          <w:tcPr>
            <w:tcW w:w="3112" w:type="dxa"/>
          </w:tcPr>
          <w:p w14:paraId="0B8186B5" w14:textId="20BC7B26" w:rsidR="005012FC" w:rsidRPr="006502D2" w:rsidRDefault="005012FC" w:rsidP="005012FC">
            <w:pPr>
              <w:pStyle w:val="AEDistrNormal"/>
              <w:rPr>
                <w:lang w:val="fr-FR"/>
              </w:rPr>
            </w:pPr>
            <w:r w:rsidRPr="006502D2">
              <w:rPr>
                <w:lang w:val="fr-FR"/>
              </w:rPr>
              <w:t>Distr.</w:t>
            </w:r>
            <w:r w:rsidR="002639A0" w:rsidRPr="009900B0">
              <w:t> :</w:t>
            </w:r>
            <w:r w:rsidR="0046352E" w:rsidRPr="006502D2">
              <w:rPr>
                <w:lang w:val="fr-FR"/>
              </w:rPr>
              <w:t xml:space="preserve"> </w:t>
            </w:r>
            <w:r w:rsidR="003A71BC">
              <w:rPr>
                <w:lang w:val="fr-FR"/>
              </w:rPr>
              <w:t>générale</w:t>
            </w:r>
          </w:p>
          <w:p w14:paraId="031986C7" w14:textId="7E420309" w:rsidR="005012FC" w:rsidRPr="006502D2" w:rsidRDefault="00B91CFD" w:rsidP="005012FC">
            <w:pPr>
              <w:pStyle w:val="AEDistrNormal"/>
              <w:rPr>
                <w:lang w:val="fr-FR"/>
              </w:rPr>
            </w:pPr>
            <w:r>
              <w:rPr>
                <w:lang w:val="fr-FR"/>
              </w:rPr>
              <w:t>30</w:t>
            </w:r>
            <w:r w:rsidR="00E63C16" w:rsidRPr="006502D2">
              <w:rPr>
                <w:lang w:val="fr-FR"/>
              </w:rPr>
              <w:t> octobre </w:t>
            </w:r>
            <w:r w:rsidR="003B3B5F" w:rsidRPr="006502D2">
              <w:rPr>
                <w:lang w:val="fr-FR"/>
              </w:rPr>
              <w:t>2025</w:t>
            </w:r>
          </w:p>
          <w:p w14:paraId="05543C8A" w14:textId="10F55002" w:rsidR="005012FC" w:rsidRPr="006502D2" w:rsidRDefault="0046352E" w:rsidP="005012FC">
            <w:pPr>
              <w:pStyle w:val="AEDistrNormal"/>
              <w:rPr>
                <w:lang w:val="fr-FR"/>
              </w:rPr>
            </w:pPr>
            <w:r w:rsidRPr="006502D2">
              <w:rPr>
                <w:lang w:val="fr-FR"/>
              </w:rPr>
              <w:t>Français</w:t>
            </w:r>
          </w:p>
          <w:p w14:paraId="0BA32F1D" w14:textId="5BD8534F" w:rsidR="005012FC" w:rsidRPr="006502D2" w:rsidRDefault="005012FC" w:rsidP="005012FC">
            <w:pPr>
              <w:pStyle w:val="AEDistrNormal"/>
              <w:rPr>
                <w:lang w:val="fr-FR"/>
              </w:rPr>
            </w:pPr>
            <w:r w:rsidRPr="006502D2">
              <w:rPr>
                <w:lang w:val="fr-FR"/>
              </w:rPr>
              <w:t>Original</w:t>
            </w:r>
            <w:r w:rsidR="0046352E" w:rsidRPr="006502D2">
              <w:rPr>
                <w:lang w:val="fr-FR"/>
              </w:rPr>
              <w:t xml:space="preserve"> </w:t>
            </w:r>
            <w:r w:rsidRPr="006502D2">
              <w:rPr>
                <w:lang w:val="fr-FR"/>
              </w:rPr>
              <w:t xml:space="preserve">: </w:t>
            </w:r>
            <w:r w:rsidR="00E63C16" w:rsidRPr="006502D2">
              <w:rPr>
                <w:lang w:val="fr-FR"/>
              </w:rPr>
              <w:t>a</w:t>
            </w:r>
            <w:r w:rsidR="0046352E" w:rsidRPr="006502D2">
              <w:rPr>
                <w:lang w:val="fr-FR"/>
              </w:rPr>
              <w:t>nglais</w:t>
            </w:r>
            <w:r w:rsidRPr="006502D2">
              <w:rPr>
                <w:lang w:val="fr-FR"/>
              </w:rPr>
              <w:t xml:space="preserve"> </w:t>
            </w:r>
          </w:p>
          <w:p w14:paraId="0E531FC1" w14:textId="77777777" w:rsidR="001065E9" w:rsidRPr="006502D2" w:rsidRDefault="001065E9" w:rsidP="005012FC">
            <w:pPr>
              <w:pStyle w:val="AEDistrNormal6pt"/>
              <w:rPr>
                <w:lang w:val="fr-FR"/>
              </w:rPr>
            </w:pPr>
          </w:p>
        </w:tc>
      </w:tr>
    </w:tbl>
    <w:p w14:paraId="663172E8" w14:textId="77777777" w:rsidR="001065E9" w:rsidRPr="006502D2" w:rsidRDefault="001065E9" w:rsidP="001065E9">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6502D2" w14:paraId="118B6D9B" w14:textId="77777777" w:rsidTr="001065E9">
        <w:trPr>
          <w:trHeight w:val="57"/>
        </w:trPr>
        <w:tc>
          <w:tcPr>
            <w:tcW w:w="6094" w:type="dxa"/>
          </w:tcPr>
          <w:p w14:paraId="1D0DB8B5" w14:textId="74579DA2" w:rsidR="0046352E" w:rsidRPr="006502D2" w:rsidRDefault="0046352E" w:rsidP="0046352E">
            <w:pPr>
              <w:pStyle w:val="AFCorN12Bold"/>
              <w:rPr>
                <w:lang w:val="fr-FR"/>
              </w:rPr>
            </w:pPr>
            <w:r w:rsidRPr="006502D2">
              <w:rPr>
                <w:lang w:val="fr-FR"/>
              </w:rPr>
              <w:t>Organe subsidiaire chargé du suivi de l</w:t>
            </w:r>
            <w:r w:rsidR="00145652">
              <w:rPr>
                <w:lang w:val="fr-FR"/>
              </w:rPr>
              <w:t>’</w:t>
            </w:r>
            <w:r w:rsidRPr="006502D2">
              <w:rPr>
                <w:lang w:val="fr-FR"/>
              </w:rPr>
              <w:t>article</w:t>
            </w:r>
            <w:r w:rsidR="00145652">
              <w:rPr>
                <w:lang w:val="fr-FR"/>
              </w:rPr>
              <w:t> </w:t>
            </w:r>
            <w:r w:rsidRPr="006502D2">
              <w:rPr>
                <w:lang w:val="fr-FR"/>
              </w:rPr>
              <w:t>8</w:t>
            </w:r>
            <w:r w:rsidR="00145652">
              <w:rPr>
                <w:lang w:val="fr-FR"/>
              </w:rPr>
              <w:t> </w:t>
            </w:r>
            <w:r w:rsidRPr="006502D2">
              <w:rPr>
                <w:lang w:val="fr-FR"/>
              </w:rPr>
              <w:t>j) et des autres dispositions de la Convention sur la diversité biologique relatives aux peuples autochtones et communautés locales</w:t>
            </w:r>
          </w:p>
          <w:p w14:paraId="3273C4EE" w14:textId="77777777" w:rsidR="0046352E" w:rsidRPr="006502D2" w:rsidRDefault="0046352E" w:rsidP="0046352E">
            <w:pPr>
              <w:pStyle w:val="AFCorNBold"/>
              <w:rPr>
                <w:lang w:val="fr-FR"/>
              </w:rPr>
            </w:pPr>
            <w:r w:rsidRPr="006502D2">
              <w:rPr>
                <w:lang w:val="fr-FR"/>
              </w:rPr>
              <w:t xml:space="preserve">Première réunion </w:t>
            </w:r>
          </w:p>
          <w:p w14:paraId="595B2B50" w14:textId="6B1A3C3D" w:rsidR="000D0A87" w:rsidRPr="006502D2" w:rsidRDefault="0046352E" w:rsidP="0046352E">
            <w:pPr>
              <w:pStyle w:val="AFCorNNormal"/>
              <w:rPr>
                <w:lang w:val="fr-FR"/>
              </w:rPr>
            </w:pPr>
            <w:r w:rsidRPr="006502D2">
              <w:rPr>
                <w:lang w:val="fr-FR"/>
              </w:rPr>
              <w:t>Panama, 27-30 octobre</w:t>
            </w:r>
            <w:r w:rsidR="00145652">
              <w:rPr>
                <w:lang w:val="fr-FR"/>
              </w:rPr>
              <w:t> </w:t>
            </w:r>
            <w:r w:rsidRPr="006502D2">
              <w:rPr>
                <w:lang w:val="fr-FR"/>
              </w:rPr>
              <w:t xml:space="preserve">2025 </w:t>
            </w:r>
            <w:r w:rsidR="000D0A87" w:rsidRPr="006502D2">
              <w:rPr>
                <w:lang w:val="fr-FR"/>
              </w:rPr>
              <w:t xml:space="preserve"> </w:t>
            </w:r>
          </w:p>
          <w:p w14:paraId="28C16187" w14:textId="30CDAF39" w:rsidR="001065E9" w:rsidRPr="006502D2" w:rsidRDefault="00CB2331" w:rsidP="007B3CF2">
            <w:pPr>
              <w:pStyle w:val="AFCorNNormal"/>
              <w:rPr>
                <w:lang w:val="fr-FR"/>
              </w:rPr>
            </w:pPr>
            <w:r w:rsidRPr="006502D2">
              <w:rPr>
                <w:lang w:val="fr-FR"/>
              </w:rPr>
              <w:t>Point</w:t>
            </w:r>
            <w:r w:rsidR="00145652">
              <w:rPr>
                <w:lang w:val="fr-FR"/>
              </w:rPr>
              <w:t> </w:t>
            </w:r>
            <w:r w:rsidRPr="006502D2">
              <w:rPr>
                <w:lang w:val="fr-FR"/>
              </w:rPr>
              <w:t>6 de l’ordre du jour</w:t>
            </w:r>
            <w:r w:rsidR="002B2310">
              <w:rPr>
                <w:lang w:val="fr-FR"/>
              </w:rPr>
              <w:t xml:space="preserve"> </w:t>
            </w:r>
          </w:p>
          <w:p w14:paraId="481B39C8" w14:textId="5F2A6280" w:rsidR="00FF52A8" w:rsidRPr="006502D2" w:rsidRDefault="004E62E5" w:rsidP="007B3CF2">
            <w:pPr>
              <w:pStyle w:val="AFCorNBold"/>
              <w:spacing w:after="120"/>
              <w:rPr>
                <w:lang w:val="fr-FR"/>
              </w:rPr>
            </w:pPr>
            <w:r w:rsidRPr="006502D2">
              <w:rPr>
                <w:lang w:val="fr-FR"/>
              </w:rPr>
              <w:t>Communication d</w:t>
            </w:r>
            <w:r w:rsidR="00145652">
              <w:rPr>
                <w:lang w:val="fr-FR"/>
              </w:rPr>
              <w:t>’</w:t>
            </w:r>
            <w:r w:rsidRPr="006502D2">
              <w:rPr>
                <w:lang w:val="fr-FR"/>
              </w:rPr>
              <w:t>avis concernant les connaissances traditionnelles aux fins du rapport mondial sur les progrès collectifs accomplis dans la mise en œuvre du Cadre mondial de la biodiversité de Kunming-Montréal</w:t>
            </w:r>
          </w:p>
        </w:tc>
        <w:tc>
          <w:tcPr>
            <w:tcW w:w="4388" w:type="dxa"/>
          </w:tcPr>
          <w:p w14:paraId="57848266" w14:textId="77777777" w:rsidR="001065E9" w:rsidRPr="006502D2" w:rsidRDefault="001065E9" w:rsidP="001065E9">
            <w:pPr>
              <w:pStyle w:val="CBDNormal"/>
              <w:jc w:val="left"/>
              <w:rPr>
                <w:lang w:val="fr-FR"/>
              </w:rPr>
            </w:pPr>
          </w:p>
        </w:tc>
      </w:tr>
    </w:tbl>
    <w:p w14:paraId="2CF89206" w14:textId="1B0FDC6E" w:rsidR="001065E9" w:rsidRPr="006502D2" w:rsidRDefault="00A250AB" w:rsidP="003B142D">
      <w:pPr>
        <w:pStyle w:val="CBDTitle"/>
        <w:rPr>
          <w:lang w:val="fr-FR"/>
        </w:rPr>
      </w:pPr>
      <w:sdt>
        <w:sdtPr>
          <w:rPr>
            <w:lang w:val="fr-FR"/>
          </w:rPr>
          <w:alias w:val="Title"/>
          <w:tag w:val=""/>
          <w:id w:val="-591865594"/>
          <w:placeholder>
            <w:docPart w:val="F993DE28FFC748B9BE3C13CFB2EBBFC6"/>
          </w:placeholder>
          <w:dataBinding w:prefixMappings="xmlns:ns0='http://purl.org/dc/elements/1.1/' xmlns:ns1='http://schemas.openxmlformats.org/package/2006/metadata/core-properties' " w:xpath="/ns1:coreProperties[1]/ns0:title[1]" w:storeItemID="{6C3C8BC8-F283-45AE-878A-BAB7291924A1}"/>
          <w:text/>
        </w:sdtPr>
        <w:sdtEndPr/>
        <w:sdtContent>
          <w:r w:rsidR="00B33E46" w:rsidRPr="00B33E46">
            <w:rPr>
              <w:lang w:val="fr-FR"/>
            </w:rPr>
            <w:t>Recommandation adoptée par l’Organe subsidiaire chargé du suivi de l’article 8 j) et des autres dispositions de la Convention sur la diversité biologique relatives aux peuples autochtones et communautés locales</w:t>
          </w:r>
          <w:r w:rsidR="003A71BC">
            <w:rPr>
              <w:lang w:val="fr-FR"/>
            </w:rPr>
            <w:t xml:space="preserve"> le 30 octobre 2025</w:t>
          </w:r>
        </w:sdtContent>
      </w:sdt>
    </w:p>
    <w:p w14:paraId="3B7FE57A" w14:textId="7C56BE83" w:rsidR="009F3F02" w:rsidRPr="006502D2" w:rsidRDefault="001460EB" w:rsidP="009F3F02">
      <w:pPr>
        <w:pStyle w:val="CBDSubTitle"/>
        <w:rPr>
          <w:lang w:val="fr-FR"/>
        </w:rPr>
      </w:pPr>
      <w:r>
        <w:rPr>
          <w:lang w:val="fr-FR"/>
        </w:rPr>
        <w:t>1/5.</w:t>
      </w:r>
      <w:r>
        <w:rPr>
          <w:lang w:val="fr-FR"/>
        </w:rPr>
        <w:tab/>
      </w:r>
      <w:r w:rsidRPr="001460EB">
        <w:rPr>
          <w:lang w:val="fr-FR"/>
        </w:rPr>
        <w:t>Communication d’avis concernant les connaissances traditionnelles aux fins du rapport mondial sur les progrès collectifs accomplis dans la mise en œuvre du Cadre mondial de la biodiversité de Kunming-Montréal</w:t>
      </w:r>
    </w:p>
    <w:p w14:paraId="4481D433" w14:textId="16BDFB53" w:rsidR="00347BE1" w:rsidRPr="006502D2" w:rsidRDefault="00C21684" w:rsidP="0024137C">
      <w:pPr>
        <w:pStyle w:val="AFCorN12Bold"/>
        <w:spacing w:after="120"/>
        <w:ind w:left="567"/>
        <w:jc w:val="both"/>
        <w:rPr>
          <w:b w:val="0"/>
          <w:i/>
          <w:sz w:val="22"/>
          <w:lang w:val="fr-FR"/>
        </w:rPr>
      </w:pPr>
      <w:r w:rsidRPr="006502D2">
        <w:rPr>
          <w:b w:val="0"/>
          <w:i/>
          <w:iCs/>
          <w:sz w:val="22"/>
          <w:lang w:val="fr-FR"/>
        </w:rPr>
        <w:tab/>
      </w:r>
      <w:r w:rsidR="00BD46B4" w:rsidRPr="006502D2">
        <w:rPr>
          <w:b w:val="0"/>
          <w:i/>
          <w:iCs/>
          <w:sz w:val="22"/>
          <w:lang w:val="fr-FR"/>
        </w:rPr>
        <w:t>L’</w:t>
      </w:r>
      <w:r w:rsidR="00BD46B4" w:rsidRPr="006502D2">
        <w:rPr>
          <w:b w:val="0"/>
          <w:i/>
          <w:sz w:val="22"/>
          <w:lang w:val="fr-FR"/>
        </w:rPr>
        <w:t>Organe subsidiaire chargé du suivi de l</w:t>
      </w:r>
      <w:r w:rsidR="004257B6" w:rsidRPr="006502D2">
        <w:rPr>
          <w:b w:val="0"/>
          <w:i/>
          <w:sz w:val="22"/>
          <w:lang w:val="fr-FR"/>
        </w:rPr>
        <w:t>’</w:t>
      </w:r>
      <w:r w:rsidR="00BD46B4" w:rsidRPr="006502D2">
        <w:rPr>
          <w:b w:val="0"/>
          <w:i/>
          <w:sz w:val="22"/>
          <w:lang w:val="fr-FR"/>
        </w:rPr>
        <w:t>article</w:t>
      </w:r>
      <w:r w:rsidR="00145652">
        <w:rPr>
          <w:b w:val="0"/>
          <w:i/>
          <w:sz w:val="22"/>
          <w:lang w:val="fr-FR"/>
        </w:rPr>
        <w:t> </w:t>
      </w:r>
      <w:r w:rsidR="00BD46B4" w:rsidRPr="006502D2">
        <w:rPr>
          <w:b w:val="0"/>
          <w:i/>
          <w:sz w:val="22"/>
          <w:lang w:val="fr-FR"/>
        </w:rPr>
        <w:t>8</w:t>
      </w:r>
      <w:r w:rsidR="00145652">
        <w:rPr>
          <w:b w:val="0"/>
          <w:i/>
          <w:sz w:val="22"/>
          <w:lang w:val="fr-FR"/>
        </w:rPr>
        <w:t> </w:t>
      </w:r>
      <w:r w:rsidR="00BD46B4" w:rsidRPr="006502D2">
        <w:rPr>
          <w:b w:val="0"/>
          <w:i/>
          <w:sz w:val="22"/>
          <w:lang w:val="fr-FR"/>
        </w:rPr>
        <w:t>j) et des autres dispositions de la Convention sur la diversité biologique relatives aux peuples autochtones et communautés locales</w:t>
      </w:r>
      <w:r w:rsidR="00855BB8" w:rsidRPr="006502D2">
        <w:rPr>
          <w:b w:val="0"/>
          <w:i/>
          <w:sz w:val="22"/>
          <w:lang w:val="fr-FR"/>
        </w:rPr>
        <w:t>,</w:t>
      </w:r>
    </w:p>
    <w:p w14:paraId="5AA9BC83" w14:textId="339820A5" w:rsidR="00855BB8" w:rsidRPr="006502D2" w:rsidRDefault="00855BB8" w:rsidP="0024137C">
      <w:pPr>
        <w:pStyle w:val="AFCorNNormal"/>
        <w:spacing w:after="120"/>
        <w:ind w:left="567" w:firstLine="567"/>
        <w:jc w:val="both"/>
        <w:rPr>
          <w:lang w:val="fr-FR"/>
        </w:rPr>
      </w:pPr>
      <w:r w:rsidRPr="006502D2">
        <w:rPr>
          <w:i/>
          <w:iCs/>
          <w:lang w:val="fr-FR"/>
        </w:rPr>
        <w:t xml:space="preserve">Rappelant </w:t>
      </w:r>
      <w:r w:rsidRPr="006502D2">
        <w:rPr>
          <w:lang w:val="fr-FR"/>
        </w:rPr>
        <w:t>les décision</w:t>
      </w:r>
      <w:r w:rsidR="00145652">
        <w:rPr>
          <w:lang w:val="fr-FR"/>
        </w:rPr>
        <w:t>s </w:t>
      </w:r>
      <w:hyperlink r:id="rId14" w:history="1">
        <w:r w:rsidRPr="00616FF6">
          <w:rPr>
            <w:rStyle w:val="Lienhypertexte"/>
            <w:lang w:val="fr-FR"/>
          </w:rPr>
          <w:t>15/6</w:t>
        </w:r>
      </w:hyperlink>
      <w:r w:rsidRPr="006502D2">
        <w:rPr>
          <w:lang w:val="fr-FR"/>
        </w:rPr>
        <w:t xml:space="preserve"> du 19 décembre 2022 et </w:t>
      </w:r>
      <w:hyperlink r:id="rId15" w:history="1">
        <w:r w:rsidRPr="00616FF6">
          <w:rPr>
            <w:rStyle w:val="Lienhypertexte"/>
            <w:lang w:val="fr-FR"/>
          </w:rPr>
          <w:t>16/32</w:t>
        </w:r>
      </w:hyperlink>
      <w:r w:rsidRPr="006502D2">
        <w:rPr>
          <w:lang w:val="fr-FR"/>
        </w:rPr>
        <w:t xml:space="preserve"> du 27 février 2025</w:t>
      </w:r>
      <w:r w:rsidR="00AD2F8D">
        <w:rPr>
          <w:lang w:val="fr-FR"/>
        </w:rPr>
        <w:t xml:space="preserve"> de la Conférence des Parties à la Convention sur la diversité biologique</w:t>
      </w:r>
      <w:r w:rsidR="00AD2F8D">
        <w:rPr>
          <w:rStyle w:val="Appelnotedebasdep"/>
        </w:rPr>
        <w:footnoteReference w:id="1"/>
      </w:r>
      <w:r w:rsidRPr="006502D2">
        <w:rPr>
          <w:lang w:val="fr-FR"/>
        </w:rPr>
        <w:t>,</w:t>
      </w:r>
    </w:p>
    <w:p w14:paraId="6E24AF5F" w14:textId="18AC78DD" w:rsidR="00855BB8" w:rsidRPr="006502D2" w:rsidRDefault="00855BB8" w:rsidP="0024137C">
      <w:pPr>
        <w:pStyle w:val="AFCorNNormal"/>
        <w:numPr>
          <w:ilvl w:val="0"/>
          <w:numId w:val="33"/>
        </w:numPr>
        <w:spacing w:after="120"/>
        <w:ind w:left="567" w:firstLine="567"/>
        <w:jc w:val="both"/>
        <w:rPr>
          <w:lang w:val="fr-FR"/>
        </w:rPr>
      </w:pPr>
      <w:r w:rsidRPr="006502D2">
        <w:rPr>
          <w:i/>
          <w:iCs/>
          <w:lang w:val="fr-FR"/>
        </w:rPr>
        <w:t xml:space="preserve">Réitère </w:t>
      </w:r>
      <w:r w:rsidR="00F6007A">
        <w:rPr>
          <w:lang w:val="fr-FR"/>
        </w:rPr>
        <w:t xml:space="preserve">l’encouragement </w:t>
      </w:r>
      <w:r w:rsidR="008C7027">
        <w:rPr>
          <w:lang w:val="fr-FR"/>
        </w:rPr>
        <w:t>aux Parties</w:t>
      </w:r>
      <w:r w:rsidRPr="006502D2">
        <w:rPr>
          <w:lang w:val="fr-FR"/>
        </w:rPr>
        <w:t xml:space="preserve"> </w:t>
      </w:r>
      <w:r w:rsidR="00FA0102">
        <w:rPr>
          <w:lang w:val="fr-FR"/>
        </w:rPr>
        <w:t xml:space="preserve">figurant </w:t>
      </w:r>
      <w:r w:rsidRPr="006502D2">
        <w:rPr>
          <w:lang w:val="fr-FR"/>
        </w:rPr>
        <w:t>au paragraphe 23</w:t>
      </w:r>
      <w:r w:rsidR="008C7027">
        <w:rPr>
          <w:lang w:val="fr-FR"/>
        </w:rPr>
        <w:t>, alinéas c) et d),</w:t>
      </w:r>
      <w:r w:rsidRPr="006502D2">
        <w:rPr>
          <w:lang w:val="fr-FR"/>
        </w:rPr>
        <w:t xml:space="preserve"> de la décision </w:t>
      </w:r>
      <w:hyperlink r:id="rId16" w:history="1">
        <w:r w:rsidRPr="00616FF6">
          <w:rPr>
            <w:rStyle w:val="Lienhypertexte"/>
            <w:lang w:val="fr-FR"/>
          </w:rPr>
          <w:t>15/6</w:t>
        </w:r>
      </w:hyperlink>
      <w:r w:rsidR="00384294">
        <w:t> </w:t>
      </w:r>
      <w:r w:rsidR="00693C48">
        <w:rPr>
          <w:lang w:val="fr-FR"/>
        </w:rPr>
        <w:t>;</w:t>
      </w:r>
    </w:p>
    <w:p w14:paraId="035BCC66" w14:textId="06B60A95" w:rsidR="00C30EBC" w:rsidRPr="006502D2" w:rsidRDefault="00C30EBC" w:rsidP="0024137C">
      <w:pPr>
        <w:pStyle w:val="AFCorNNormal"/>
        <w:numPr>
          <w:ilvl w:val="0"/>
          <w:numId w:val="33"/>
        </w:numPr>
        <w:spacing w:after="120"/>
        <w:ind w:left="567" w:firstLine="567"/>
        <w:jc w:val="both"/>
        <w:rPr>
          <w:lang w:val="fr-FR"/>
        </w:rPr>
      </w:pPr>
      <w:r w:rsidRPr="006502D2">
        <w:rPr>
          <w:i/>
          <w:iCs/>
          <w:lang w:val="fr-FR"/>
        </w:rPr>
        <w:t xml:space="preserve">Souligne </w:t>
      </w:r>
      <w:r w:rsidRPr="006502D2">
        <w:rPr>
          <w:lang w:val="fr-FR"/>
        </w:rPr>
        <w:t>l’importance d’inclure les femme</w:t>
      </w:r>
      <w:r w:rsidR="0024137C" w:rsidRPr="006502D2">
        <w:rPr>
          <w:lang w:val="fr-FR"/>
        </w:rPr>
        <w:t>s</w:t>
      </w:r>
      <w:r w:rsidRPr="006502D2">
        <w:rPr>
          <w:lang w:val="fr-FR"/>
        </w:rPr>
        <w:t xml:space="preserve"> et les jeunes </w:t>
      </w:r>
      <w:r w:rsidR="00EB5C20">
        <w:rPr>
          <w:lang w:val="fr-FR"/>
        </w:rPr>
        <w:t xml:space="preserve">issues </w:t>
      </w:r>
      <w:r w:rsidRPr="006502D2">
        <w:rPr>
          <w:lang w:val="fr-FR"/>
        </w:rPr>
        <w:t xml:space="preserve">des peuples autochtones et communautés locales </w:t>
      </w:r>
      <w:r w:rsidR="00F44812">
        <w:rPr>
          <w:lang w:val="fr-FR"/>
        </w:rPr>
        <w:t xml:space="preserve">dans </w:t>
      </w:r>
      <w:r w:rsidRPr="006502D2">
        <w:rPr>
          <w:lang w:val="fr-FR"/>
        </w:rPr>
        <w:t>la préparation des septième et huitième rapports nationaux ;</w:t>
      </w:r>
    </w:p>
    <w:p w14:paraId="3E506734" w14:textId="4FC7FB36" w:rsidR="00C30EBC" w:rsidRPr="006502D2" w:rsidRDefault="00587872" w:rsidP="0024137C">
      <w:pPr>
        <w:pStyle w:val="AFCorNNormal"/>
        <w:numPr>
          <w:ilvl w:val="0"/>
          <w:numId w:val="33"/>
        </w:numPr>
        <w:spacing w:after="120"/>
        <w:ind w:left="567" w:firstLine="567"/>
        <w:jc w:val="both"/>
        <w:rPr>
          <w:lang w:val="fr-FR"/>
        </w:rPr>
      </w:pPr>
      <w:r w:rsidRPr="006502D2">
        <w:rPr>
          <w:i/>
          <w:iCs/>
          <w:lang w:val="fr-FR"/>
        </w:rPr>
        <w:t>Se félicite</w:t>
      </w:r>
      <w:r w:rsidR="00C30EBC" w:rsidRPr="006502D2">
        <w:rPr>
          <w:i/>
          <w:iCs/>
          <w:lang w:val="fr-FR"/>
        </w:rPr>
        <w:t xml:space="preserve"> </w:t>
      </w:r>
      <w:r w:rsidRPr="006502D2">
        <w:rPr>
          <w:lang w:val="fr-FR"/>
        </w:rPr>
        <w:t>d</w:t>
      </w:r>
      <w:r w:rsidR="00C30EBC" w:rsidRPr="006502D2">
        <w:rPr>
          <w:lang w:val="fr-FR"/>
        </w:rPr>
        <w:t>es contributions des peuples autochtones et communautés locales, des femmes et des jeunes à la mise en œuvre du Cadre mondial de la biodiversité de Kunming-Montréal</w:t>
      </w:r>
      <w:r w:rsidR="0019385E">
        <w:rPr>
          <w:rStyle w:val="Appelnotedebasdep"/>
        </w:rPr>
        <w:footnoteReference w:id="2"/>
      </w:r>
      <w:r w:rsidR="00C30EBC" w:rsidRPr="006502D2">
        <w:rPr>
          <w:lang w:val="fr-FR"/>
        </w:rPr>
        <w:t xml:space="preserve">, </w:t>
      </w:r>
      <w:r w:rsidR="00C30EBC" w:rsidRPr="006502D2">
        <w:rPr>
          <w:lang w:val="fr-FR"/>
        </w:rPr>
        <w:lastRenderedPageBreak/>
        <w:t>et souligne qu</w:t>
      </w:r>
      <w:r w:rsidR="00384294">
        <w:rPr>
          <w:lang w:val="fr-FR"/>
        </w:rPr>
        <w:t>e ces contributions</w:t>
      </w:r>
      <w:r w:rsidR="00C30EBC" w:rsidRPr="006502D2">
        <w:rPr>
          <w:lang w:val="fr-FR"/>
        </w:rPr>
        <w:t xml:space="preserve"> devraient </w:t>
      </w:r>
      <w:r w:rsidR="00EB5C20">
        <w:rPr>
          <w:lang w:val="fr-FR"/>
        </w:rPr>
        <w:t>apparaître</w:t>
      </w:r>
      <w:r w:rsidR="00C30EBC" w:rsidRPr="006502D2">
        <w:rPr>
          <w:lang w:val="fr-FR"/>
        </w:rPr>
        <w:t xml:space="preserve"> dans le rapport mondial </w:t>
      </w:r>
      <w:r w:rsidR="0019693F" w:rsidRPr="006502D2">
        <w:rPr>
          <w:snapToGrid w:val="0"/>
          <w:lang w:val="fr-FR"/>
        </w:rPr>
        <w:t xml:space="preserve">sur les progrès collectifs accomplis dans </w:t>
      </w:r>
      <w:r w:rsidR="0019693F" w:rsidRPr="006502D2">
        <w:rPr>
          <w:lang w:val="fr-FR"/>
        </w:rPr>
        <w:t>la</w:t>
      </w:r>
      <w:r w:rsidR="00C30EBC" w:rsidRPr="006502D2">
        <w:rPr>
          <w:lang w:val="fr-FR"/>
        </w:rPr>
        <w:t xml:space="preserve"> mise en œuvre du Cadre ;</w:t>
      </w:r>
    </w:p>
    <w:p w14:paraId="3628A5FC" w14:textId="513F17F3" w:rsidR="0024137C" w:rsidRPr="006502D2" w:rsidRDefault="0024137C" w:rsidP="0024137C">
      <w:pPr>
        <w:pStyle w:val="AFCorNNormal"/>
        <w:numPr>
          <w:ilvl w:val="0"/>
          <w:numId w:val="33"/>
        </w:numPr>
        <w:spacing w:after="120"/>
        <w:ind w:left="567" w:firstLine="567"/>
        <w:jc w:val="both"/>
        <w:rPr>
          <w:lang w:val="fr-FR"/>
        </w:rPr>
      </w:pPr>
      <w:r w:rsidRPr="006502D2">
        <w:rPr>
          <w:i/>
          <w:iCs/>
          <w:lang w:val="fr-FR"/>
        </w:rPr>
        <w:t xml:space="preserve">Encourage </w:t>
      </w:r>
      <w:r w:rsidRPr="006502D2">
        <w:rPr>
          <w:lang w:val="fr-FR"/>
        </w:rPr>
        <w:t xml:space="preserve">les Parties à </w:t>
      </w:r>
      <w:r w:rsidR="00067DE5">
        <w:rPr>
          <w:lang w:val="fr-FR"/>
        </w:rPr>
        <w:t xml:space="preserve">faciliter les communications relatives aux systèmes de connaissances autochtones et aux connaissances traditionnelles des peuples autochtones et communautés locales, </w:t>
      </w:r>
      <w:r w:rsidR="0042481A">
        <w:rPr>
          <w:lang w:val="fr-FR"/>
        </w:rPr>
        <w:t xml:space="preserve">y compris les </w:t>
      </w:r>
      <w:r w:rsidR="002127C3">
        <w:rPr>
          <w:lang w:val="fr-FR"/>
        </w:rPr>
        <w:t xml:space="preserve">femmes et les </w:t>
      </w:r>
      <w:r w:rsidR="0042481A">
        <w:rPr>
          <w:lang w:val="fr-FR"/>
        </w:rPr>
        <w:t xml:space="preserve">jeunes </w:t>
      </w:r>
      <w:r w:rsidR="002127C3">
        <w:rPr>
          <w:lang w:val="fr-FR"/>
        </w:rPr>
        <w:t xml:space="preserve">qui en font partie, </w:t>
      </w:r>
      <w:r w:rsidRPr="006502D2">
        <w:rPr>
          <w:lang w:val="fr-FR"/>
        </w:rPr>
        <w:t>obtenues avec leur consentement</w:t>
      </w:r>
      <w:r w:rsidR="00EB5C20">
        <w:rPr>
          <w:lang w:val="fr-FR"/>
        </w:rPr>
        <w:t xml:space="preserve"> libre,</w:t>
      </w:r>
      <w:r w:rsidRPr="006502D2">
        <w:rPr>
          <w:lang w:val="fr-FR"/>
        </w:rPr>
        <w:t xml:space="preserve"> préalable</w:t>
      </w:r>
      <w:r w:rsidR="00EB5C20">
        <w:rPr>
          <w:lang w:val="fr-FR"/>
        </w:rPr>
        <w:t xml:space="preserve"> </w:t>
      </w:r>
      <w:r w:rsidRPr="006502D2">
        <w:rPr>
          <w:lang w:val="fr-FR"/>
        </w:rPr>
        <w:t>et éclairé</w:t>
      </w:r>
      <w:r w:rsidR="002457DF">
        <w:rPr>
          <w:rStyle w:val="Appelnotedebasdep"/>
        </w:rPr>
        <w:footnoteReference w:id="3"/>
      </w:r>
      <w:r w:rsidRPr="006502D2">
        <w:rPr>
          <w:lang w:val="fr-FR"/>
        </w:rPr>
        <w:t xml:space="preserve">, s’il y a lieu, afin que de telles informations puissent être utilisées dans le cadre des stratégies et plans d’action nationaux pour la biodiversité et des rapports nationaux, ainsi que du rapport mondial </w:t>
      </w:r>
      <w:r w:rsidR="0019693F" w:rsidRPr="006502D2">
        <w:rPr>
          <w:lang w:val="fr-FR"/>
        </w:rPr>
        <w:t>sur les</w:t>
      </w:r>
      <w:r w:rsidRPr="006502D2">
        <w:rPr>
          <w:lang w:val="fr-FR"/>
        </w:rPr>
        <w:t xml:space="preserve"> progrès collectifs</w:t>
      </w:r>
      <w:r w:rsidR="00EB5C20">
        <w:rPr>
          <w:lang w:val="fr-FR"/>
        </w:rPr>
        <w:t xml:space="preserve"> accomplis</w:t>
      </w:r>
      <w:r w:rsidRPr="006502D2">
        <w:rPr>
          <w:lang w:val="fr-FR"/>
        </w:rPr>
        <w:t xml:space="preserve">, </w:t>
      </w:r>
      <w:r w:rsidR="00A01F3E" w:rsidRPr="006502D2">
        <w:rPr>
          <w:lang w:val="fr-FR"/>
        </w:rPr>
        <w:t>y compris en</w:t>
      </w:r>
      <w:r w:rsidR="00EB5C20">
        <w:rPr>
          <w:lang w:val="fr-FR"/>
        </w:rPr>
        <w:t xml:space="preserve"> leur</w:t>
      </w:r>
      <w:r w:rsidR="00A01F3E" w:rsidRPr="006502D2">
        <w:rPr>
          <w:lang w:val="fr-FR"/>
        </w:rPr>
        <w:t xml:space="preserve"> fournissant un appui en matière de création des capacités, ainsi qu’un appui financier et technique</w:t>
      </w:r>
      <w:r w:rsidR="00EB5C20">
        <w:rPr>
          <w:lang w:val="fr-FR"/>
        </w:rPr>
        <w:t> </w:t>
      </w:r>
      <w:r w:rsidR="00A01F3E" w:rsidRPr="006502D2">
        <w:rPr>
          <w:lang w:val="fr-FR"/>
        </w:rPr>
        <w:t>;</w:t>
      </w:r>
    </w:p>
    <w:p w14:paraId="089F9B08" w14:textId="0E22C224" w:rsidR="00587872" w:rsidRPr="006502D2" w:rsidRDefault="002127C3" w:rsidP="00587872">
      <w:pPr>
        <w:pStyle w:val="AFCorNNormal"/>
        <w:numPr>
          <w:ilvl w:val="0"/>
          <w:numId w:val="33"/>
        </w:numPr>
        <w:spacing w:after="120"/>
        <w:ind w:left="567" w:firstLine="567"/>
        <w:jc w:val="both"/>
        <w:rPr>
          <w:lang w:val="fr-FR"/>
        </w:rPr>
      </w:pPr>
      <w:r>
        <w:rPr>
          <w:i/>
          <w:iCs/>
          <w:lang w:val="fr-FR"/>
        </w:rPr>
        <w:t>Invite</w:t>
      </w:r>
      <w:r w:rsidR="00BF4C85" w:rsidRPr="006502D2">
        <w:rPr>
          <w:i/>
          <w:iCs/>
          <w:lang w:val="fr-FR"/>
        </w:rPr>
        <w:t xml:space="preserve"> </w:t>
      </w:r>
      <w:r w:rsidR="00BF4C85" w:rsidRPr="006502D2">
        <w:rPr>
          <w:lang w:val="fr-FR"/>
        </w:rPr>
        <w:t xml:space="preserve">les </w:t>
      </w:r>
      <w:r w:rsidR="00A81339">
        <w:rPr>
          <w:lang w:val="fr-FR"/>
        </w:rPr>
        <w:t xml:space="preserve">peuples autochtones et communautés locales, y compris les femmes et les jeunes qui en font partie, et encourage les </w:t>
      </w:r>
      <w:r w:rsidR="00BF4C85" w:rsidRPr="006502D2">
        <w:rPr>
          <w:lang w:val="fr-FR"/>
        </w:rPr>
        <w:t>Parties à fournir de</w:t>
      </w:r>
      <w:r w:rsidR="00EB5C20">
        <w:rPr>
          <w:lang w:val="fr-FR"/>
        </w:rPr>
        <w:t xml:space="preserve"> nombreuses</w:t>
      </w:r>
      <w:r w:rsidR="00BF4C85" w:rsidRPr="006502D2">
        <w:rPr>
          <w:lang w:val="fr-FR"/>
        </w:rPr>
        <w:t xml:space="preserve"> informations pertinentes</w:t>
      </w:r>
      <w:r w:rsidR="00173371">
        <w:rPr>
          <w:lang w:val="fr-FR"/>
        </w:rPr>
        <w:t>, lorsqu’elles sont disponibles,</w:t>
      </w:r>
      <w:r w:rsidR="00BF4C85" w:rsidRPr="006502D2">
        <w:rPr>
          <w:lang w:val="fr-FR"/>
        </w:rPr>
        <w:t xml:space="preserve"> sur les actions menées par les peuples autochtones et communautés locales, y compris les femmes et les jeunes</w:t>
      </w:r>
      <w:r w:rsidR="005F4DD4">
        <w:rPr>
          <w:lang w:val="fr-FR"/>
        </w:rPr>
        <w:t xml:space="preserve"> en leur sein</w:t>
      </w:r>
      <w:r w:rsidR="00BF4C85" w:rsidRPr="006502D2">
        <w:rPr>
          <w:lang w:val="fr-FR"/>
        </w:rPr>
        <w:t>, en lien avec la mise en œuvre du Cadre, en soulignant les réussites, les difficultés et les éventuelles lacunes dans la mise en œuvre de la section C et des cibles </w:t>
      </w:r>
      <w:r w:rsidR="00F5008A">
        <w:rPr>
          <w:lang w:val="fr-FR"/>
        </w:rPr>
        <w:t xml:space="preserve">13, </w:t>
      </w:r>
      <w:r w:rsidR="00BF4C85" w:rsidRPr="006502D2">
        <w:rPr>
          <w:lang w:val="fr-FR"/>
        </w:rPr>
        <w:t>21, 22 et 23 du Cadre ;</w:t>
      </w:r>
    </w:p>
    <w:p w14:paraId="249648BE" w14:textId="5CB235E1" w:rsidR="00587872" w:rsidRPr="006502D2" w:rsidRDefault="00354F2C" w:rsidP="00587872">
      <w:pPr>
        <w:pStyle w:val="AFCorNNormal"/>
        <w:numPr>
          <w:ilvl w:val="0"/>
          <w:numId w:val="33"/>
        </w:numPr>
        <w:spacing w:after="120"/>
        <w:ind w:left="567" w:firstLine="567"/>
        <w:jc w:val="both"/>
        <w:rPr>
          <w:lang w:val="fr-FR"/>
        </w:rPr>
      </w:pPr>
      <w:r w:rsidRPr="006502D2">
        <w:rPr>
          <w:i/>
          <w:iCs/>
          <w:lang w:val="fr-FR"/>
        </w:rPr>
        <w:t>Prend note</w:t>
      </w:r>
      <w:r w:rsidR="00587872" w:rsidRPr="006502D2">
        <w:rPr>
          <w:i/>
          <w:iCs/>
          <w:lang w:val="fr-FR"/>
        </w:rPr>
        <w:t xml:space="preserve"> avec satisfaction</w:t>
      </w:r>
      <w:r w:rsidRPr="006502D2">
        <w:rPr>
          <w:i/>
          <w:iCs/>
          <w:lang w:val="fr-FR"/>
        </w:rPr>
        <w:t xml:space="preserve"> </w:t>
      </w:r>
      <w:r w:rsidR="005B0771" w:rsidRPr="006502D2">
        <w:rPr>
          <w:iCs/>
          <w:lang w:val="fr-FR"/>
        </w:rPr>
        <w:t xml:space="preserve">des études de cas et autres informations sur les connaissances traditionnelles, </w:t>
      </w:r>
      <w:r w:rsidR="00EB5C20">
        <w:rPr>
          <w:iCs/>
          <w:lang w:val="fr-FR"/>
        </w:rPr>
        <w:t xml:space="preserve">les </w:t>
      </w:r>
      <w:r w:rsidR="005B0771" w:rsidRPr="006502D2">
        <w:rPr>
          <w:iCs/>
          <w:lang w:val="fr-FR"/>
        </w:rPr>
        <w:t>innovations</w:t>
      </w:r>
      <w:r w:rsidR="00EB5C20">
        <w:rPr>
          <w:iCs/>
          <w:lang w:val="fr-FR"/>
        </w:rPr>
        <w:t xml:space="preserve">, les pratiques </w:t>
      </w:r>
      <w:r w:rsidR="005B0771" w:rsidRPr="006502D2">
        <w:rPr>
          <w:iCs/>
          <w:lang w:val="fr-FR"/>
        </w:rPr>
        <w:t xml:space="preserve">et </w:t>
      </w:r>
      <w:r w:rsidR="00EB5C20">
        <w:rPr>
          <w:iCs/>
          <w:lang w:val="fr-FR"/>
        </w:rPr>
        <w:t xml:space="preserve">les </w:t>
      </w:r>
      <w:r w:rsidR="005B0771" w:rsidRPr="006502D2">
        <w:rPr>
          <w:iCs/>
          <w:lang w:val="fr-FR"/>
        </w:rPr>
        <w:t>technologies pertinentes des peuples autochtones et communautés locales figurant dans le document</w:t>
      </w:r>
      <w:r w:rsidR="00145652">
        <w:rPr>
          <w:iCs/>
          <w:lang w:val="fr-FR"/>
        </w:rPr>
        <w:t> </w:t>
      </w:r>
      <w:hyperlink r:id="rId17" w:history="1">
        <w:r w:rsidR="005B0771" w:rsidRPr="00616FF6">
          <w:rPr>
            <w:rStyle w:val="Lienhypertexte"/>
            <w:iCs/>
            <w:lang w:val="fr-FR"/>
          </w:rPr>
          <w:t>CBD/SB8J/1/INF/2</w:t>
        </w:r>
        <w:r w:rsidR="00587872" w:rsidRPr="00616FF6">
          <w:rPr>
            <w:rStyle w:val="Lienhypertexte"/>
            <w:iCs/>
            <w:lang w:val="fr-FR"/>
          </w:rPr>
          <w:t> </w:t>
        </w:r>
      </w:hyperlink>
      <w:r w:rsidR="00587872" w:rsidRPr="006502D2">
        <w:rPr>
          <w:iCs/>
          <w:lang w:val="fr-FR"/>
        </w:rPr>
        <w:t>;</w:t>
      </w:r>
    </w:p>
    <w:p w14:paraId="7C8F6F7A" w14:textId="18D25C54" w:rsidR="00587872" w:rsidRPr="006502D2" w:rsidRDefault="0082767A" w:rsidP="00587872">
      <w:pPr>
        <w:pStyle w:val="AFCorNNormal"/>
        <w:numPr>
          <w:ilvl w:val="0"/>
          <w:numId w:val="33"/>
        </w:numPr>
        <w:spacing w:after="120"/>
        <w:ind w:left="567" w:firstLine="567"/>
        <w:jc w:val="both"/>
        <w:rPr>
          <w:lang w:val="fr-FR"/>
        </w:rPr>
      </w:pPr>
      <w:r>
        <w:rPr>
          <w:i/>
          <w:iCs/>
          <w:lang w:val="fr-FR"/>
        </w:rPr>
        <w:t>Prend n</w:t>
      </w:r>
      <w:r w:rsidR="004430D2" w:rsidRPr="006502D2">
        <w:rPr>
          <w:i/>
          <w:iCs/>
          <w:lang w:val="fr-FR"/>
        </w:rPr>
        <w:t xml:space="preserve">ote </w:t>
      </w:r>
      <w:r w:rsidR="004430D2" w:rsidRPr="006502D2">
        <w:rPr>
          <w:lang w:val="fr-FR"/>
        </w:rPr>
        <w:t>que nombre de sources d’information du rapport mondial</w:t>
      </w:r>
      <w:r w:rsidR="00067DE5">
        <w:rPr>
          <w:lang w:val="fr-FR"/>
        </w:rPr>
        <w:t xml:space="preserve"> sur les progrès collectifs accomplis</w:t>
      </w:r>
      <w:r w:rsidR="004430D2" w:rsidRPr="006502D2">
        <w:rPr>
          <w:lang w:val="fr-FR"/>
        </w:rPr>
        <w:t xml:space="preserve"> </w:t>
      </w:r>
      <w:r w:rsidR="00E72375">
        <w:rPr>
          <w:lang w:val="fr-FR"/>
        </w:rPr>
        <w:t>énumérées</w:t>
      </w:r>
      <w:r w:rsidR="004430D2" w:rsidRPr="006502D2">
        <w:rPr>
          <w:lang w:val="fr-FR"/>
        </w:rPr>
        <w:t xml:space="preserve"> au paragraphe 18 de la décision </w:t>
      </w:r>
      <w:hyperlink r:id="rId18" w:history="1">
        <w:r w:rsidR="004430D2" w:rsidRPr="00E514A9">
          <w:rPr>
            <w:rStyle w:val="Lienhypertexte"/>
            <w:lang w:val="fr-FR"/>
          </w:rPr>
          <w:t>16/32</w:t>
        </w:r>
      </w:hyperlink>
      <w:r w:rsidR="00E72375">
        <w:rPr>
          <w:lang w:val="fr-FR"/>
        </w:rPr>
        <w:t xml:space="preserve"> </w:t>
      </w:r>
      <w:r w:rsidR="004430D2" w:rsidRPr="006502D2">
        <w:rPr>
          <w:lang w:val="fr-FR"/>
        </w:rPr>
        <w:t xml:space="preserve">peuvent inclure des informations relatives aux connaissances traditionnelles, aux innovations, aux pratiques et aux technologies des peuples autochtones et communautés locales, </w:t>
      </w:r>
      <w:r w:rsidR="00FF756F">
        <w:rPr>
          <w:lang w:val="fr-FR"/>
        </w:rPr>
        <w:t xml:space="preserve">y compris les femmes et les jeunes qui en font partie, </w:t>
      </w:r>
      <w:r w:rsidR="00CD78C0" w:rsidRPr="006502D2">
        <w:rPr>
          <w:lang w:val="fr-FR"/>
        </w:rPr>
        <w:t xml:space="preserve">auxquelles ils ont accordé l’accès </w:t>
      </w:r>
      <w:r w:rsidR="004430D2" w:rsidRPr="006502D2">
        <w:rPr>
          <w:lang w:val="fr-FR"/>
        </w:rPr>
        <w:t>avec leur consentement préalable, libre et éclairé</w:t>
      </w:r>
      <w:r w:rsidR="004B7320">
        <w:rPr>
          <w:lang w:val="fr-FR"/>
        </w:rPr>
        <w:t> ;</w:t>
      </w:r>
    </w:p>
    <w:p w14:paraId="362C0723" w14:textId="5ECE83A3" w:rsidR="0019693F" w:rsidRPr="006502D2" w:rsidRDefault="00D63051" w:rsidP="0019693F">
      <w:pPr>
        <w:pStyle w:val="CBDNormalNoNumber"/>
        <w:numPr>
          <w:ilvl w:val="0"/>
          <w:numId w:val="33"/>
        </w:numPr>
        <w:ind w:left="567" w:firstLine="567"/>
        <w:rPr>
          <w:snapToGrid w:val="0"/>
          <w:lang w:val="fr-FR"/>
        </w:rPr>
      </w:pPr>
      <w:r>
        <w:rPr>
          <w:i/>
          <w:iCs/>
          <w:snapToGrid w:val="0"/>
          <w:lang w:val="fr-FR"/>
        </w:rPr>
        <w:t>Prend</w:t>
      </w:r>
      <w:r w:rsidR="005B0771" w:rsidRPr="006502D2">
        <w:rPr>
          <w:i/>
          <w:iCs/>
          <w:snapToGrid w:val="0"/>
          <w:lang w:val="fr-FR"/>
        </w:rPr>
        <w:t xml:space="preserve"> </w:t>
      </w:r>
      <w:r w:rsidR="009D3849" w:rsidRPr="006502D2">
        <w:rPr>
          <w:i/>
          <w:iCs/>
          <w:snapToGrid w:val="0"/>
          <w:lang w:val="fr-FR"/>
        </w:rPr>
        <w:t xml:space="preserve">également </w:t>
      </w:r>
      <w:r>
        <w:rPr>
          <w:i/>
          <w:iCs/>
          <w:snapToGrid w:val="0"/>
          <w:lang w:val="fr-FR"/>
        </w:rPr>
        <w:t xml:space="preserve">note </w:t>
      </w:r>
      <w:r w:rsidR="005B0771" w:rsidRPr="006502D2">
        <w:rPr>
          <w:iCs/>
          <w:snapToGrid w:val="0"/>
          <w:lang w:val="fr-FR"/>
        </w:rPr>
        <w:t>que</w:t>
      </w:r>
      <w:r w:rsidR="00644C89" w:rsidRPr="006502D2">
        <w:rPr>
          <w:snapToGrid w:val="0"/>
          <w:lang w:val="fr-FR"/>
        </w:rPr>
        <w:t xml:space="preserve"> </w:t>
      </w:r>
      <w:r w:rsidR="005B0771" w:rsidRPr="006502D2">
        <w:rPr>
          <w:snapToGrid w:val="0"/>
          <w:lang w:val="fr-FR"/>
        </w:rPr>
        <w:t>les avis présentés dans cette recommandation</w:t>
      </w:r>
      <w:r w:rsidR="009D3849" w:rsidRPr="006502D2">
        <w:rPr>
          <w:snapToGrid w:val="0"/>
          <w:lang w:val="fr-FR"/>
        </w:rPr>
        <w:t xml:space="preserve"> devraient </w:t>
      </w:r>
      <w:r w:rsidR="003E685A">
        <w:rPr>
          <w:snapToGrid w:val="0"/>
          <w:lang w:val="fr-FR"/>
        </w:rPr>
        <w:t xml:space="preserve">être pris en compte dans </w:t>
      </w:r>
      <w:r w:rsidR="00A50AAA">
        <w:rPr>
          <w:snapToGrid w:val="0"/>
          <w:lang w:val="fr-FR"/>
        </w:rPr>
        <w:t>le</w:t>
      </w:r>
      <w:r w:rsidR="009D3849" w:rsidRPr="006502D2">
        <w:rPr>
          <w:snapToGrid w:val="0"/>
          <w:lang w:val="fr-FR"/>
        </w:rPr>
        <w:t xml:space="preserve"> rapport mondial </w:t>
      </w:r>
      <w:r w:rsidR="0019693F" w:rsidRPr="006502D2">
        <w:rPr>
          <w:snapToGrid w:val="0"/>
          <w:lang w:val="fr-FR"/>
        </w:rPr>
        <w:t>sur les</w:t>
      </w:r>
      <w:r w:rsidR="009D3849" w:rsidRPr="006502D2">
        <w:rPr>
          <w:snapToGrid w:val="0"/>
          <w:lang w:val="fr-FR"/>
        </w:rPr>
        <w:t xml:space="preserve"> progrès collectifs</w:t>
      </w:r>
      <w:r w:rsidR="00A50AAA">
        <w:rPr>
          <w:snapToGrid w:val="0"/>
          <w:lang w:val="fr-FR"/>
        </w:rPr>
        <w:t xml:space="preserve"> accomplis</w:t>
      </w:r>
      <w:r w:rsidR="00FB48C1">
        <w:rPr>
          <w:iCs/>
          <w:snapToGrid w:val="0"/>
          <w:lang w:val="fr-FR"/>
        </w:rPr>
        <w:t>,</w:t>
      </w:r>
      <w:r w:rsidR="00FB48C1" w:rsidRPr="006502D2">
        <w:rPr>
          <w:iCs/>
          <w:snapToGrid w:val="0"/>
          <w:lang w:val="fr-FR"/>
        </w:rPr>
        <w:t xml:space="preserve"> conformément à la décision</w:t>
      </w:r>
      <w:r w:rsidR="00FB48C1" w:rsidRPr="006502D2">
        <w:rPr>
          <w:snapToGrid w:val="0"/>
          <w:lang w:val="fr-FR"/>
        </w:rPr>
        <w:t xml:space="preserve"> </w:t>
      </w:r>
      <w:hyperlink r:id="rId19" w:history="1">
        <w:r w:rsidR="00FB48C1" w:rsidRPr="006502D2">
          <w:rPr>
            <w:rStyle w:val="Lienhypertexte"/>
            <w:snapToGrid w:val="0"/>
            <w:lang w:val="fr-FR"/>
          </w:rPr>
          <w:t>16/32</w:t>
        </w:r>
      </w:hyperlink>
      <w:r w:rsidR="00FB48C1" w:rsidRPr="006502D2">
        <w:rPr>
          <w:snapToGrid w:val="0"/>
          <w:lang w:val="fr-FR"/>
        </w:rPr>
        <w:t>,</w:t>
      </w:r>
      <w:r w:rsidR="009D3849" w:rsidRPr="006502D2">
        <w:rPr>
          <w:snapToGrid w:val="0"/>
          <w:lang w:val="fr-FR"/>
        </w:rPr>
        <w:t xml:space="preserve"> et que la recommandation</w:t>
      </w:r>
      <w:r w:rsidR="005B0771" w:rsidRPr="006502D2">
        <w:rPr>
          <w:snapToGrid w:val="0"/>
          <w:lang w:val="fr-FR"/>
        </w:rPr>
        <w:t xml:space="preserve"> </w:t>
      </w:r>
      <w:r w:rsidR="009D3849" w:rsidRPr="006502D2">
        <w:rPr>
          <w:snapToGrid w:val="0"/>
          <w:lang w:val="fr-FR"/>
        </w:rPr>
        <w:t>sera</w:t>
      </w:r>
      <w:r w:rsidR="005B0771" w:rsidRPr="006502D2">
        <w:rPr>
          <w:snapToGrid w:val="0"/>
          <w:lang w:val="fr-FR"/>
        </w:rPr>
        <w:t xml:space="preserve"> communiqué</w:t>
      </w:r>
      <w:r w:rsidR="009D3849" w:rsidRPr="006502D2">
        <w:rPr>
          <w:snapToGrid w:val="0"/>
          <w:lang w:val="fr-FR"/>
        </w:rPr>
        <w:t>e</w:t>
      </w:r>
      <w:r w:rsidR="005B0771" w:rsidRPr="006502D2">
        <w:rPr>
          <w:snapToGrid w:val="0"/>
          <w:lang w:val="fr-FR"/>
        </w:rPr>
        <w:t xml:space="preserve"> à l’Organe subsidiaire chargé de fournir des avis scientifiques, techniques et technologiques et à l’Organe subsidiaire chargé de l</w:t>
      </w:r>
      <w:r w:rsidR="004257B6" w:rsidRPr="006502D2">
        <w:rPr>
          <w:snapToGrid w:val="0"/>
          <w:lang w:val="fr-FR"/>
        </w:rPr>
        <w:t>’</w:t>
      </w:r>
      <w:r w:rsidR="005B0771" w:rsidRPr="006502D2">
        <w:rPr>
          <w:snapToGrid w:val="0"/>
          <w:lang w:val="fr-FR"/>
        </w:rPr>
        <w:t>application</w:t>
      </w:r>
      <w:r w:rsidR="009D3849" w:rsidRPr="006502D2">
        <w:rPr>
          <w:snapToGrid w:val="0"/>
          <w:lang w:val="fr-FR"/>
        </w:rPr>
        <w:t> ;</w:t>
      </w:r>
    </w:p>
    <w:p w14:paraId="3F7826E1" w14:textId="778EDA65" w:rsidR="0019693F" w:rsidRPr="006502D2" w:rsidRDefault="0019693F" w:rsidP="0019693F">
      <w:pPr>
        <w:pStyle w:val="CBDNormalNoNumber"/>
        <w:numPr>
          <w:ilvl w:val="0"/>
          <w:numId w:val="33"/>
        </w:numPr>
        <w:ind w:left="567" w:firstLine="567"/>
        <w:rPr>
          <w:snapToGrid w:val="0"/>
          <w:lang w:val="fr-FR"/>
        </w:rPr>
      </w:pPr>
      <w:r w:rsidRPr="006502D2">
        <w:rPr>
          <w:i/>
          <w:iCs/>
          <w:snapToGrid w:val="0"/>
          <w:lang w:val="fr-FR"/>
        </w:rPr>
        <w:t xml:space="preserve">Prie </w:t>
      </w:r>
      <w:r w:rsidRPr="006502D2">
        <w:rPr>
          <w:snapToGrid w:val="0"/>
          <w:lang w:val="fr-FR"/>
        </w:rPr>
        <w:t>la Secrétaire exécutive, avec le concours du Groupe consultatif spécial technique et scientifique pour l’élaboration du rapport mondial sur les progrès collectifs accomplis dans la mise en œuvre du Cadre mondial de la biodiversité de Kunming-Montréal :</w:t>
      </w:r>
    </w:p>
    <w:p w14:paraId="32C877BD" w14:textId="0C5CE151" w:rsidR="0019693F" w:rsidRPr="006502D2" w:rsidRDefault="005A572B" w:rsidP="0019693F">
      <w:pPr>
        <w:pStyle w:val="CBDNormalNoNumber"/>
        <w:numPr>
          <w:ilvl w:val="0"/>
          <w:numId w:val="36"/>
        </w:numPr>
        <w:ind w:left="567" w:firstLine="567"/>
        <w:rPr>
          <w:snapToGrid w:val="0"/>
          <w:lang w:val="fr-FR"/>
        </w:rPr>
      </w:pPr>
      <w:r>
        <w:rPr>
          <w:snapToGrid w:val="0"/>
          <w:lang w:val="fr-FR"/>
        </w:rPr>
        <w:t>D’utiliser les</w:t>
      </w:r>
      <w:r w:rsidR="0019693F" w:rsidRPr="006502D2">
        <w:rPr>
          <w:snapToGrid w:val="0"/>
          <w:lang w:val="fr-FR"/>
        </w:rPr>
        <w:t xml:space="preserve"> </w:t>
      </w:r>
      <w:r w:rsidR="00346639">
        <w:rPr>
          <w:snapToGrid w:val="0"/>
          <w:lang w:val="fr-FR"/>
        </w:rPr>
        <w:t>avis</w:t>
      </w:r>
      <w:r w:rsidR="0019693F" w:rsidRPr="006502D2">
        <w:rPr>
          <w:snapToGrid w:val="0"/>
          <w:lang w:val="fr-FR"/>
        </w:rPr>
        <w:t xml:space="preserve"> en matière de connaissances traditionnelles </w:t>
      </w:r>
      <w:r w:rsidR="00E2365C">
        <w:rPr>
          <w:snapToGrid w:val="0"/>
          <w:lang w:val="fr-FR"/>
        </w:rPr>
        <w:t xml:space="preserve">inclus </w:t>
      </w:r>
      <w:r w:rsidR="0019693F" w:rsidRPr="006502D2">
        <w:rPr>
          <w:snapToGrid w:val="0"/>
          <w:lang w:val="fr-FR"/>
        </w:rPr>
        <w:t>dans la présente recommandation lors de l’élaboration du rapport mondial sur les progrès collectifs</w:t>
      </w:r>
      <w:r w:rsidR="00A50AAA">
        <w:rPr>
          <w:snapToGrid w:val="0"/>
          <w:lang w:val="fr-FR"/>
        </w:rPr>
        <w:t xml:space="preserve"> accomplis</w:t>
      </w:r>
      <w:r w:rsidR="0019385E">
        <w:rPr>
          <w:rStyle w:val="Appelnotedebasdep"/>
          <w:snapToGrid w:val="0"/>
        </w:rPr>
        <w:footnoteReference w:id="4"/>
      </w:r>
      <w:r w:rsidR="0019693F" w:rsidRPr="006502D2">
        <w:rPr>
          <w:snapToGrid w:val="0"/>
          <w:lang w:val="fr-FR"/>
        </w:rPr>
        <w:t> ;</w:t>
      </w:r>
    </w:p>
    <w:p w14:paraId="7A545AAF" w14:textId="259EB531" w:rsidR="0019693F" w:rsidRPr="006502D2" w:rsidRDefault="0019693F" w:rsidP="0019693F">
      <w:pPr>
        <w:pStyle w:val="CBDNormalNoNumber"/>
        <w:numPr>
          <w:ilvl w:val="0"/>
          <w:numId w:val="36"/>
        </w:numPr>
        <w:ind w:left="567" w:firstLine="567"/>
        <w:rPr>
          <w:snapToGrid w:val="0"/>
          <w:lang w:val="fr-FR"/>
        </w:rPr>
      </w:pPr>
      <w:r w:rsidRPr="006502D2">
        <w:rPr>
          <w:snapToGrid w:val="0"/>
          <w:lang w:val="fr-FR"/>
        </w:rPr>
        <w:t xml:space="preserve">D’inclure </w:t>
      </w:r>
      <w:r w:rsidR="00D54458">
        <w:rPr>
          <w:snapToGrid w:val="0"/>
          <w:lang w:val="fr-FR"/>
        </w:rPr>
        <w:t xml:space="preserve">les contributions en  matière de connaissances traditionnelles, y compris les meilleures pratiques, les défis, les </w:t>
      </w:r>
      <w:r w:rsidR="006556CC">
        <w:rPr>
          <w:snapToGrid w:val="0"/>
          <w:lang w:val="fr-FR"/>
        </w:rPr>
        <w:t xml:space="preserve">lacunes </w:t>
      </w:r>
      <w:r w:rsidR="00FC5629">
        <w:rPr>
          <w:snapToGrid w:val="0"/>
          <w:lang w:val="fr-FR"/>
        </w:rPr>
        <w:t xml:space="preserve">et les solutions, </w:t>
      </w:r>
      <w:r w:rsidRPr="006502D2">
        <w:rPr>
          <w:snapToGrid w:val="0"/>
          <w:lang w:val="fr-FR"/>
        </w:rPr>
        <w:t xml:space="preserve">dans </w:t>
      </w:r>
      <w:r w:rsidR="0037633B">
        <w:rPr>
          <w:snapToGrid w:val="0"/>
          <w:lang w:val="fr-FR"/>
        </w:rPr>
        <w:t xml:space="preserve">le recueil d’avis </w:t>
      </w:r>
      <w:r w:rsidR="00240509">
        <w:rPr>
          <w:snapToGrid w:val="0"/>
          <w:lang w:val="fr-FR"/>
        </w:rPr>
        <w:t>qui sera menée lors du</w:t>
      </w:r>
      <w:r w:rsidRPr="006502D2">
        <w:rPr>
          <w:snapToGrid w:val="0"/>
          <w:lang w:val="fr-FR"/>
        </w:rPr>
        <w:t xml:space="preserve"> dialogue technique informel mentionné </w:t>
      </w:r>
      <w:r w:rsidR="00E67D43">
        <w:rPr>
          <w:snapToGrid w:val="0"/>
          <w:lang w:val="fr-FR"/>
        </w:rPr>
        <w:t>au</w:t>
      </w:r>
      <w:r w:rsidR="00BD2919">
        <w:rPr>
          <w:snapToGrid w:val="0"/>
          <w:lang w:val="fr-FR"/>
        </w:rPr>
        <w:t xml:space="preserve"> </w:t>
      </w:r>
      <w:r w:rsidRPr="006502D2">
        <w:rPr>
          <w:snapToGrid w:val="0"/>
          <w:lang w:val="fr-FR"/>
        </w:rPr>
        <w:t>paragraphe 24</w:t>
      </w:r>
      <w:r w:rsidR="00814589">
        <w:rPr>
          <w:snapToGrid w:val="0"/>
          <w:lang w:val="fr-FR"/>
        </w:rPr>
        <w:t>,</w:t>
      </w:r>
      <w:r w:rsidRPr="006502D2">
        <w:rPr>
          <w:snapToGrid w:val="0"/>
          <w:lang w:val="fr-FR"/>
        </w:rPr>
        <w:t xml:space="preserve"> </w:t>
      </w:r>
      <w:r w:rsidR="00E67D43">
        <w:rPr>
          <w:snapToGrid w:val="0"/>
          <w:lang w:val="fr-FR"/>
        </w:rPr>
        <w:t>alinéa</w:t>
      </w:r>
      <w:r w:rsidR="00814589">
        <w:rPr>
          <w:snapToGrid w:val="0"/>
          <w:lang w:val="fr-FR"/>
        </w:rPr>
        <w:t> </w:t>
      </w:r>
      <w:r w:rsidR="00E67D43">
        <w:rPr>
          <w:snapToGrid w:val="0"/>
          <w:lang w:val="fr-FR"/>
        </w:rPr>
        <w:t>h)</w:t>
      </w:r>
      <w:r w:rsidR="00814589">
        <w:rPr>
          <w:snapToGrid w:val="0"/>
          <w:lang w:val="fr-FR"/>
        </w:rPr>
        <w:t>,</w:t>
      </w:r>
      <w:r w:rsidR="00E67D43">
        <w:rPr>
          <w:snapToGrid w:val="0"/>
          <w:lang w:val="fr-FR"/>
        </w:rPr>
        <w:t xml:space="preserve"> </w:t>
      </w:r>
      <w:r w:rsidRPr="006502D2">
        <w:rPr>
          <w:snapToGrid w:val="0"/>
          <w:lang w:val="fr-FR"/>
        </w:rPr>
        <w:t>de la décision</w:t>
      </w:r>
      <w:r w:rsidR="004F4A4B">
        <w:rPr>
          <w:snapToGrid w:val="0"/>
          <w:lang w:val="fr-FR"/>
        </w:rPr>
        <w:t> </w:t>
      </w:r>
      <w:hyperlink r:id="rId20" w:history="1">
        <w:r w:rsidRPr="00E514A9">
          <w:rPr>
            <w:rStyle w:val="Lienhypertexte"/>
            <w:snapToGrid w:val="0"/>
            <w:lang w:val="fr-FR"/>
          </w:rPr>
          <w:t>16/32</w:t>
        </w:r>
      </w:hyperlink>
      <w:r w:rsidRPr="006502D2">
        <w:rPr>
          <w:snapToGrid w:val="0"/>
          <w:lang w:val="fr-FR"/>
        </w:rPr>
        <w:t xml:space="preserve"> et au paragraphe 7</w:t>
      </w:r>
      <w:r w:rsidR="00492C4A">
        <w:rPr>
          <w:snapToGrid w:val="0"/>
          <w:lang w:val="fr-FR"/>
        </w:rPr>
        <w:t>, alinéa</w:t>
      </w:r>
      <w:r w:rsidR="00606480">
        <w:rPr>
          <w:snapToGrid w:val="0"/>
          <w:lang w:val="fr-FR"/>
        </w:rPr>
        <w:t> </w:t>
      </w:r>
      <w:r w:rsidR="00492C4A">
        <w:rPr>
          <w:snapToGrid w:val="0"/>
          <w:lang w:val="fr-FR"/>
        </w:rPr>
        <w:t>c),</w:t>
      </w:r>
      <w:r w:rsidRPr="006502D2">
        <w:rPr>
          <w:snapToGrid w:val="0"/>
          <w:lang w:val="fr-FR"/>
        </w:rPr>
        <w:t xml:space="preserve"> de la recommandation</w:t>
      </w:r>
      <w:r w:rsidR="00145652">
        <w:rPr>
          <w:snapToGrid w:val="0"/>
          <w:lang w:val="fr-FR"/>
        </w:rPr>
        <w:t> </w:t>
      </w:r>
      <w:hyperlink r:id="rId21" w:history="1">
        <w:r w:rsidRPr="006A2023">
          <w:rPr>
            <w:rStyle w:val="Lienhypertexte"/>
            <w:snapToGrid w:val="0"/>
            <w:lang w:val="fr-FR"/>
          </w:rPr>
          <w:t>27/1</w:t>
        </w:r>
      </w:hyperlink>
      <w:r w:rsidR="00492C4A">
        <w:rPr>
          <w:snapToGrid w:val="0"/>
          <w:lang w:val="fr-FR"/>
        </w:rPr>
        <w:t xml:space="preserve"> du 24</w:t>
      </w:r>
      <w:r w:rsidR="00EF2213">
        <w:rPr>
          <w:snapToGrid w:val="0"/>
          <w:lang w:val="fr-FR"/>
        </w:rPr>
        <w:t> </w:t>
      </w:r>
      <w:r w:rsidR="00492C4A">
        <w:rPr>
          <w:snapToGrid w:val="0"/>
          <w:lang w:val="fr-FR"/>
        </w:rPr>
        <w:t>octobre</w:t>
      </w:r>
      <w:r w:rsidR="00EF2213">
        <w:rPr>
          <w:snapToGrid w:val="0"/>
          <w:lang w:val="fr-FR"/>
        </w:rPr>
        <w:t> </w:t>
      </w:r>
      <w:r w:rsidR="00492C4A">
        <w:rPr>
          <w:snapToGrid w:val="0"/>
          <w:lang w:val="fr-FR"/>
        </w:rPr>
        <w:t>2025</w:t>
      </w:r>
      <w:r w:rsidR="0037633B">
        <w:rPr>
          <w:snapToGrid w:val="0"/>
          <w:lang w:val="fr-FR"/>
        </w:rPr>
        <w:t xml:space="preserve"> de l’Organe subsidiaire chargé de fournir des avis scientifiques, techniques et technologiques</w:t>
      </w:r>
      <w:r w:rsidR="00A808C9">
        <w:rPr>
          <w:snapToGrid w:val="0"/>
          <w:lang w:val="fr-FR"/>
        </w:rPr>
        <w:t>, sous réserve de la disponibilité de</w:t>
      </w:r>
      <w:r w:rsidR="00737688">
        <w:rPr>
          <w:snapToGrid w:val="0"/>
          <w:lang w:val="fr-FR"/>
        </w:rPr>
        <w:t>s</w:t>
      </w:r>
      <w:r w:rsidR="00A808C9">
        <w:rPr>
          <w:snapToGrid w:val="0"/>
          <w:lang w:val="fr-FR"/>
        </w:rPr>
        <w:t xml:space="preserve"> ressources</w:t>
      </w:r>
      <w:r w:rsidRPr="006502D2">
        <w:rPr>
          <w:snapToGrid w:val="0"/>
          <w:lang w:val="fr-FR"/>
        </w:rPr>
        <w:t> ;</w:t>
      </w:r>
    </w:p>
    <w:p w14:paraId="3D218AFC" w14:textId="2E17D149" w:rsidR="0019693F" w:rsidRPr="006502D2" w:rsidRDefault="0019693F" w:rsidP="006502D2">
      <w:pPr>
        <w:pStyle w:val="CBDNormalNoNumber"/>
        <w:numPr>
          <w:ilvl w:val="0"/>
          <w:numId w:val="33"/>
        </w:numPr>
        <w:ind w:left="567" w:firstLine="567"/>
        <w:rPr>
          <w:snapToGrid w:val="0"/>
          <w:lang w:val="fr-FR"/>
        </w:rPr>
      </w:pPr>
      <w:r w:rsidRPr="006502D2">
        <w:rPr>
          <w:i/>
          <w:iCs/>
          <w:snapToGrid w:val="0"/>
          <w:lang w:val="fr-FR"/>
        </w:rPr>
        <w:t>Prie</w:t>
      </w:r>
      <w:r w:rsidRPr="006502D2">
        <w:rPr>
          <w:snapToGrid w:val="0"/>
          <w:lang w:val="fr-FR"/>
        </w:rPr>
        <w:t xml:space="preserve"> également la Secrétaire exécutive, sous réserve de la disponibilité des ressources :</w:t>
      </w:r>
    </w:p>
    <w:p w14:paraId="2A2F7E77" w14:textId="7411909C" w:rsidR="006502D2" w:rsidRPr="006502D2" w:rsidRDefault="006502D2" w:rsidP="006502D2">
      <w:pPr>
        <w:pStyle w:val="CBDNormalNoNumber"/>
        <w:numPr>
          <w:ilvl w:val="0"/>
          <w:numId w:val="37"/>
        </w:numPr>
        <w:ind w:left="567" w:firstLine="567"/>
        <w:rPr>
          <w:snapToGrid w:val="0"/>
          <w:lang w:val="fr-FR"/>
        </w:rPr>
      </w:pPr>
      <w:r w:rsidRPr="006502D2">
        <w:rPr>
          <w:snapToGrid w:val="0"/>
          <w:lang w:val="fr-FR"/>
        </w:rPr>
        <w:lastRenderedPageBreak/>
        <w:t xml:space="preserve">De collaborer avec les organisations </w:t>
      </w:r>
      <w:r w:rsidR="00A50AAA">
        <w:rPr>
          <w:snapToGrid w:val="0"/>
          <w:lang w:val="fr-FR"/>
        </w:rPr>
        <w:t>compétentes</w:t>
      </w:r>
      <w:r w:rsidRPr="006502D2">
        <w:rPr>
          <w:snapToGrid w:val="0"/>
          <w:lang w:val="fr-FR"/>
        </w:rPr>
        <w:t xml:space="preserve"> pour faciliter les activités de création et de renforcement des capacités, y compris en fournissant des outils et des orientations de partage des informations et des données mentionnés dans la présente recommandation ;</w:t>
      </w:r>
    </w:p>
    <w:p w14:paraId="1988B005" w14:textId="0113419B" w:rsidR="006502D2" w:rsidRPr="006502D2" w:rsidRDefault="006502D2" w:rsidP="006502D2">
      <w:pPr>
        <w:pStyle w:val="CBDNormalNoNumber"/>
        <w:numPr>
          <w:ilvl w:val="0"/>
          <w:numId w:val="37"/>
        </w:numPr>
        <w:ind w:left="567" w:firstLine="567"/>
        <w:rPr>
          <w:snapToGrid w:val="0"/>
          <w:lang w:val="fr-FR"/>
        </w:rPr>
      </w:pPr>
      <w:r w:rsidRPr="006502D2">
        <w:rPr>
          <w:snapToGrid w:val="0"/>
          <w:lang w:val="fr-FR"/>
        </w:rPr>
        <w:t xml:space="preserve">D’aider les </w:t>
      </w:r>
      <w:r w:rsidR="00EF59E8">
        <w:rPr>
          <w:snapToGrid w:val="0"/>
          <w:lang w:val="fr-FR"/>
        </w:rPr>
        <w:t xml:space="preserve">peuples </w:t>
      </w:r>
      <w:r w:rsidRPr="006502D2">
        <w:rPr>
          <w:snapToGrid w:val="0"/>
          <w:lang w:val="fr-FR"/>
        </w:rPr>
        <w:t>autochtones</w:t>
      </w:r>
      <w:r w:rsidR="00EF59E8">
        <w:rPr>
          <w:snapToGrid w:val="0"/>
          <w:lang w:val="fr-FR"/>
        </w:rPr>
        <w:t xml:space="preserve"> et </w:t>
      </w:r>
      <w:r w:rsidR="00EF59E8" w:rsidRPr="006502D2">
        <w:rPr>
          <w:snapToGrid w:val="0"/>
          <w:lang w:val="fr-FR"/>
        </w:rPr>
        <w:t>communautés</w:t>
      </w:r>
      <w:r w:rsidR="00EF59E8">
        <w:rPr>
          <w:snapToGrid w:val="0"/>
          <w:lang w:val="fr-FR"/>
        </w:rPr>
        <w:t xml:space="preserve"> locales</w:t>
      </w:r>
      <w:r w:rsidRPr="006502D2">
        <w:rPr>
          <w:snapToGrid w:val="0"/>
          <w:lang w:val="fr-FR"/>
        </w:rPr>
        <w:t>, y compris les femmes et les jeunes</w:t>
      </w:r>
      <w:r w:rsidR="00AC210E">
        <w:rPr>
          <w:snapToGrid w:val="0"/>
          <w:lang w:val="fr-FR"/>
        </w:rPr>
        <w:t xml:space="preserve"> qui en font partie</w:t>
      </w:r>
      <w:r w:rsidRPr="006502D2">
        <w:rPr>
          <w:snapToGrid w:val="0"/>
          <w:lang w:val="fr-FR"/>
        </w:rPr>
        <w:t xml:space="preserve">, à </w:t>
      </w:r>
      <w:r w:rsidR="00162798">
        <w:rPr>
          <w:snapToGrid w:val="0"/>
          <w:lang w:val="fr-FR"/>
        </w:rPr>
        <w:t xml:space="preserve">déposer </w:t>
      </w:r>
      <w:r w:rsidRPr="006502D2">
        <w:rPr>
          <w:snapToGrid w:val="0"/>
          <w:lang w:val="fr-FR"/>
        </w:rPr>
        <w:t xml:space="preserve">des informations relatives </w:t>
      </w:r>
      <w:r w:rsidR="001232C3">
        <w:rPr>
          <w:snapToGrid w:val="0"/>
          <w:lang w:val="fr-FR"/>
        </w:rPr>
        <w:t xml:space="preserve">à leurs </w:t>
      </w:r>
      <w:r w:rsidRPr="006502D2">
        <w:rPr>
          <w:snapToGrid w:val="0"/>
          <w:lang w:val="fr-FR"/>
        </w:rPr>
        <w:t xml:space="preserve">engagements </w:t>
      </w:r>
      <w:r w:rsidR="001232C3">
        <w:rPr>
          <w:snapToGrid w:val="0"/>
          <w:lang w:val="fr-FR"/>
        </w:rPr>
        <w:t>en tant qu’</w:t>
      </w:r>
      <w:r w:rsidRPr="006502D2">
        <w:rPr>
          <w:snapToGrid w:val="0"/>
          <w:lang w:val="fr-FR"/>
        </w:rPr>
        <w:t xml:space="preserve">acteurs autres que </w:t>
      </w:r>
      <w:r w:rsidR="00E5647E">
        <w:rPr>
          <w:snapToGrid w:val="0"/>
          <w:lang w:val="fr-FR"/>
        </w:rPr>
        <w:t>l</w:t>
      </w:r>
      <w:r w:rsidRPr="006502D2">
        <w:rPr>
          <w:snapToGrid w:val="0"/>
          <w:lang w:val="fr-FR"/>
        </w:rPr>
        <w:t>es gouvernements nationaux, en application de la notification n</w:t>
      </w:r>
      <w:r w:rsidRPr="006502D2">
        <w:rPr>
          <w:snapToGrid w:val="0"/>
          <w:vertAlign w:val="superscript"/>
          <w:lang w:val="fr-FR"/>
        </w:rPr>
        <w:t>o</w:t>
      </w:r>
      <w:r w:rsidR="00145652">
        <w:rPr>
          <w:snapToGrid w:val="0"/>
          <w:lang w:val="fr-FR"/>
        </w:rPr>
        <w:t> </w:t>
      </w:r>
      <w:hyperlink r:id="rId22" w:history="1">
        <w:r w:rsidRPr="006502D2">
          <w:rPr>
            <w:rStyle w:val="Lienhypertexte"/>
            <w:snapToGrid w:val="0"/>
            <w:lang w:val="fr-FR"/>
          </w:rPr>
          <w:t>2025-132</w:t>
        </w:r>
      </w:hyperlink>
      <w:r w:rsidRPr="006502D2">
        <w:rPr>
          <w:snapToGrid w:val="0"/>
          <w:lang w:val="fr-FR"/>
        </w:rPr>
        <w:t xml:space="preserve"> </w:t>
      </w:r>
      <w:r w:rsidR="003A6BE8">
        <w:rPr>
          <w:snapToGrid w:val="0"/>
          <w:lang w:val="fr-FR"/>
        </w:rPr>
        <w:t xml:space="preserve">du 20 octobre 2025 </w:t>
      </w:r>
      <w:r w:rsidRPr="006502D2">
        <w:rPr>
          <w:snapToGrid w:val="0"/>
          <w:lang w:val="fr-FR"/>
        </w:rPr>
        <w:t>et de la recomm</w:t>
      </w:r>
      <w:r>
        <w:rPr>
          <w:snapToGrid w:val="0"/>
          <w:lang w:val="fr-FR"/>
        </w:rPr>
        <w:t>a</w:t>
      </w:r>
      <w:r w:rsidRPr="006502D2">
        <w:rPr>
          <w:snapToGrid w:val="0"/>
          <w:lang w:val="fr-FR"/>
        </w:rPr>
        <w:t>ndation</w:t>
      </w:r>
      <w:r w:rsidR="00145652">
        <w:rPr>
          <w:snapToGrid w:val="0"/>
          <w:lang w:val="fr-FR"/>
        </w:rPr>
        <w:t> </w:t>
      </w:r>
      <w:hyperlink r:id="rId23" w:history="1">
        <w:r w:rsidRPr="00717EC2">
          <w:rPr>
            <w:rStyle w:val="Lienhypertexte"/>
            <w:snapToGrid w:val="0"/>
            <w:lang w:val="fr-FR"/>
          </w:rPr>
          <w:t>27/1</w:t>
        </w:r>
      </w:hyperlink>
      <w:r w:rsidR="00907B9E">
        <w:rPr>
          <w:snapToGrid w:val="0"/>
          <w:lang w:val="fr-FR"/>
        </w:rPr>
        <w:t>, conformément à la procédure décrite à l’annexe</w:t>
      </w:r>
      <w:r w:rsidR="00717EC2">
        <w:rPr>
          <w:snapToGrid w:val="0"/>
          <w:lang w:val="fr-FR"/>
        </w:rPr>
        <w:t> </w:t>
      </w:r>
      <w:r w:rsidR="00907B9E">
        <w:rPr>
          <w:snapToGrid w:val="0"/>
          <w:lang w:val="fr-FR"/>
        </w:rPr>
        <w:t xml:space="preserve">II </w:t>
      </w:r>
      <w:r w:rsidR="008844F1">
        <w:rPr>
          <w:snapToGrid w:val="0"/>
          <w:lang w:val="fr-FR"/>
        </w:rPr>
        <w:t>à</w:t>
      </w:r>
      <w:r w:rsidR="00907B9E">
        <w:rPr>
          <w:snapToGrid w:val="0"/>
          <w:lang w:val="fr-FR"/>
        </w:rPr>
        <w:t xml:space="preserve"> la </w:t>
      </w:r>
      <w:r w:rsidR="00907B9E" w:rsidRPr="006502D2">
        <w:rPr>
          <w:snapToGrid w:val="0"/>
          <w:lang w:val="fr-FR"/>
        </w:rPr>
        <w:t>décision</w:t>
      </w:r>
      <w:r w:rsidR="00CA0A7A">
        <w:rPr>
          <w:snapToGrid w:val="0"/>
          <w:lang w:val="fr-FR"/>
        </w:rPr>
        <w:t> </w:t>
      </w:r>
      <w:hyperlink r:id="rId24" w:history="1">
        <w:r w:rsidR="00907B9E" w:rsidRPr="00E514A9">
          <w:rPr>
            <w:rStyle w:val="Lienhypertexte"/>
            <w:snapToGrid w:val="0"/>
            <w:lang w:val="fr-FR"/>
          </w:rPr>
          <w:t>16/32</w:t>
        </w:r>
      </w:hyperlink>
      <w:r w:rsidR="00D80833">
        <w:t>.</w:t>
      </w:r>
      <w:r w:rsidR="00A250AB">
        <w:t xml:space="preserve"> </w:t>
      </w:r>
    </w:p>
    <w:p w14:paraId="4E31190B" w14:textId="5DC47CAB" w:rsidR="001065E9" w:rsidRPr="006502D2" w:rsidRDefault="00E81763" w:rsidP="007B3CF2">
      <w:pPr>
        <w:jc w:val="center"/>
        <w:rPr>
          <w:lang w:val="fr-FR"/>
        </w:rPr>
      </w:pPr>
      <w:r w:rsidRPr="006502D2">
        <w:rPr>
          <w:lang w:val="fr-FR"/>
        </w:rPr>
        <w:t>__________</w:t>
      </w:r>
    </w:p>
    <w:sectPr w:rsidR="001065E9" w:rsidRPr="006502D2" w:rsidSect="001519BC">
      <w:headerReference w:type="even" r:id="rId25"/>
      <w:headerReference w:type="default" r:id="rId26"/>
      <w:footerReference w:type="even" r:id="rId27"/>
      <w:footerReference w:type="default" r:id="rId28"/>
      <w:headerReference w:type="first" r:id="rId29"/>
      <w:footnotePr>
        <w:numRestart w:val="eachSect"/>
      </w:footnotePr>
      <w:type w:val="continuous"/>
      <w:pgSz w:w="12240" w:h="15840"/>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0EEED" w14:textId="77777777" w:rsidR="002A612D" w:rsidRDefault="002A612D" w:rsidP="007848BC">
      <w:r>
        <w:separator/>
      </w:r>
    </w:p>
  </w:endnote>
  <w:endnote w:type="continuationSeparator" w:id="0">
    <w:p w14:paraId="20B1EC3E" w14:textId="77777777" w:rsidR="002A612D" w:rsidRDefault="002A612D" w:rsidP="0078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3987" w14:textId="28C41FAD" w:rsidR="00354F2C" w:rsidRDefault="00354F2C" w:rsidP="00193847">
    <w:pPr>
      <w:pStyle w:val="Pieddepage"/>
    </w:pPr>
    <w:r w:rsidRPr="00D87E45">
      <w:fldChar w:fldCharType="begin"/>
    </w:r>
    <w:r w:rsidRPr="00D87E45">
      <w:instrText xml:space="preserve"> PAGE </w:instrText>
    </w:r>
    <w:r w:rsidRPr="00D87E45">
      <w:fldChar w:fldCharType="separate"/>
    </w:r>
    <w:r w:rsidR="00C67BB7">
      <w:rPr>
        <w:noProof/>
      </w:rPr>
      <w:t>2</w:t>
    </w:r>
    <w:r w:rsidRPr="00D87E45">
      <w:fldChar w:fldCharType="end"/>
    </w:r>
    <w:r w:rsidRPr="00D87E45">
      <w:t>/</w:t>
    </w:r>
    <w:fldSimple w:instr=" NUMPAGES \* MERGEFORMAT ">
      <w:r w:rsidR="00C67BB7">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B19E" w14:textId="21D3942A" w:rsidR="00354F2C" w:rsidRDefault="00354F2C" w:rsidP="007B3CF2">
    <w:pPr>
      <w:pStyle w:val="Pieddepage"/>
      <w:jc w:val="right"/>
    </w:pPr>
    <w:r w:rsidRPr="00D87E45">
      <w:fldChar w:fldCharType="begin"/>
    </w:r>
    <w:r w:rsidRPr="00D87E45">
      <w:instrText xml:space="preserve"> PAGE </w:instrText>
    </w:r>
    <w:r w:rsidRPr="00D87E45">
      <w:fldChar w:fldCharType="separate"/>
    </w:r>
    <w:r w:rsidR="00C67BB7">
      <w:rPr>
        <w:noProof/>
      </w:rPr>
      <w:t>5</w:t>
    </w:r>
    <w:r w:rsidRPr="00D87E45">
      <w:fldChar w:fldCharType="end"/>
    </w:r>
    <w:r w:rsidRPr="00D87E45">
      <w:t>/</w:t>
    </w:r>
    <w:fldSimple w:instr=" NUMPAGES \* MERGEFORMAT ">
      <w:r w:rsidR="00C67BB7">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5599" w14:textId="77777777" w:rsidR="002A612D" w:rsidRDefault="002A612D" w:rsidP="007848BC">
      <w:r>
        <w:separator/>
      </w:r>
    </w:p>
  </w:footnote>
  <w:footnote w:type="continuationSeparator" w:id="0">
    <w:p w14:paraId="0E7358BE" w14:textId="77777777" w:rsidR="002A612D" w:rsidRDefault="002A612D" w:rsidP="007848BC">
      <w:r>
        <w:continuationSeparator/>
      </w:r>
    </w:p>
  </w:footnote>
  <w:footnote w:id="1">
    <w:p w14:paraId="6E292DB5" w14:textId="14A136D9" w:rsidR="00AD2F8D" w:rsidRPr="00AD2F8D" w:rsidRDefault="00AD2F8D">
      <w:pPr>
        <w:pStyle w:val="Notedebasdepage"/>
        <w:rPr>
          <w:lang w:val="fr-FR"/>
        </w:rPr>
      </w:pPr>
      <w:r w:rsidRPr="00AD2F8D">
        <w:rPr>
          <w:rStyle w:val="Appelnotedebasdep"/>
          <w:lang w:val="fr-FR"/>
        </w:rPr>
        <w:footnoteRef/>
      </w:r>
      <w:r w:rsidRPr="00AD2F8D">
        <w:rPr>
          <w:lang w:val="fr-FR"/>
        </w:rPr>
        <w:t xml:space="preserve"> Nations Unies, </w:t>
      </w:r>
      <w:r w:rsidRPr="00AD2F8D">
        <w:rPr>
          <w:i/>
          <w:iCs/>
          <w:lang w:val="fr-FR"/>
        </w:rPr>
        <w:t>Recueil des Traités</w:t>
      </w:r>
      <w:r w:rsidRPr="00AD2F8D">
        <w:rPr>
          <w:lang w:val="fr-FR"/>
        </w:rPr>
        <w:t>, vol. 1760, n°30619</w:t>
      </w:r>
    </w:p>
  </w:footnote>
  <w:footnote w:id="2">
    <w:p w14:paraId="1213D36E" w14:textId="24DD1A32" w:rsidR="0019385E" w:rsidRPr="00AD2F8D" w:rsidRDefault="0019385E">
      <w:pPr>
        <w:pStyle w:val="Notedebasdepage"/>
        <w:rPr>
          <w:lang w:val="fr-FR"/>
        </w:rPr>
      </w:pPr>
      <w:r w:rsidRPr="00AD2F8D">
        <w:rPr>
          <w:rStyle w:val="Appelnotedebasdep"/>
          <w:lang w:val="fr-FR"/>
        </w:rPr>
        <w:footnoteRef/>
      </w:r>
      <w:r w:rsidRPr="00AD2F8D">
        <w:rPr>
          <w:lang w:val="fr-FR"/>
        </w:rPr>
        <w:t xml:space="preserve"> </w:t>
      </w:r>
      <w:r w:rsidR="00AD2F8D" w:rsidRPr="00AD2F8D">
        <w:rPr>
          <w:lang w:val="fr-FR"/>
        </w:rPr>
        <w:t>Annexe à la d</w:t>
      </w:r>
      <w:r w:rsidRPr="00AD2F8D">
        <w:rPr>
          <w:lang w:val="fr-FR"/>
        </w:rPr>
        <w:t>écision </w:t>
      </w:r>
      <w:hyperlink r:id="rId1" w:history="1">
        <w:r w:rsidRPr="00AD2F8D">
          <w:rPr>
            <w:rStyle w:val="Lienhypertexte"/>
            <w:lang w:val="fr-FR"/>
          </w:rPr>
          <w:t>15/4</w:t>
        </w:r>
      </w:hyperlink>
      <w:r w:rsidRPr="00AD2F8D">
        <w:rPr>
          <w:lang w:val="fr-FR"/>
        </w:rPr>
        <w:t>.</w:t>
      </w:r>
    </w:p>
  </w:footnote>
  <w:footnote w:id="3">
    <w:p w14:paraId="7C86B1D8" w14:textId="77777777" w:rsidR="002457DF" w:rsidRPr="00AD2F8D" w:rsidRDefault="002457DF" w:rsidP="002457DF">
      <w:pPr>
        <w:pStyle w:val="Notedebasdepage"/>
        <w:rPr>
          <w:lang w:val="fr-FR"/>
        </w:rPr>
      </w:pPr>
      <w:r w:rsidRPr="00AD2F8D">
        <w:rPr>
          <w:rStyle w:val="Appelnotedebasdep"/>
          <w:lang w:val="fr-FR"/>
        </w:rPr>
        <w:footnoteRef/>
      </w:r>
      <w:r w:rsidRPr="00AD2F8D">
        <w:rPr>
          <w:lang w:val="fr-FR"/>
        </w:rPr>
        <w:t xml:space="preserve"> « Consentement libre, préalable et éclairé » s’entend de la terminologie tripartite : « consentement préalable et éclairé » ou « consentement préalable, libre et éclairé » ou « approbation et participation ».</w:t>
      </w:r>
    </w:p>
  </w:footnote>
  <w:footnote w:id="4">
    <w:p w14:paraId="26B481D8" w14:textId="3B92B0FA" w:rsidR="0019385E" w:rsidRPr="00AD2F8D" w:rsidRDefault="0019385E">
      <w:pPr>
        <w:pStyle w:val="Notedebasdepage"/>
        <w:rPr>
          <w:lang w:val="fr-FR"/>
        </w:rPr>
      </w:pPr>
      <w:r w:rsidRPr="00AD2F8D">
        <w:rPr>
          <w:rStyle w:val="Appelnotedebasdep"/>
          <w:lang w:val="fr-FR"/>
        </w:rPr>
        <w:footnoteRef/>
      </w:r>
      <w:r w:rsidRPr="00AD2F8D">
        <w:rPr>
          <w:lang w:val="fr-FR"/>
        </w:rPr>
        <w:t xml:space="preserve"> Le rapport mondial sera élaboré conformément aux orientations fournies dans la recommandation 27/1 de l’Organe subsidiaire chargé de fournir des avis scientifiques, techniques et technologiques.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E5AE" w14:textId="6E4D515C" w:rsidR="00354F2C" w:rsidRDefault="00354F2C" w:rsidP="007B3CF2">
    <w:pPr>
      <w:pStyle w:val="En-tte"/>
      <w:spacing w:after="240"/>
    </w:pPr>
    <w:r>
      <w:t>CBD/SB8J/</w:t>
    </w:r>
    <w:r w:rsidR="006418DC">
      <w:t>REC/</w:t>
    </w:r>
    <w:r>
      <w:t>1/</w:t>
    </w:r>
    <w:r w:rsidR="006418DC">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FB87" w14:textId="1011110B" w:rsidR="00354F2C" w:rsidRDefault="00354F2C" w:rsidP="007B3CF2">
    <w:pPr>
      <w:pStyle w:val="En-tte"/>
      <w:jc w:val="right"/>
    </w:pPr>
    <w:r>
      <w:t>CBD/SB8J/</w:t>
    </w:r>
    <w:r w:rsidR="006418DC">
      <w:t>REC/</w:t>
    </w:r>
    <w:r>
      <w:t>1/</w:t>
    </w:r>
    <w:r w:rsidR="006418DC">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5AFA" w14:textId="77777777" w:rsidR="0071533B" w:rsidRPr="000B4113" w:rsidRDefault="0071533B" w:rsidP="000B4113">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5099A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7756FC"/>
    <w:multiLevelType w:val="hybridMultilevel"/>
    <w:tmpl w:val="B876004A"/>
    <w:lvl w:ilvl="0" w:tplc="8AB273D8">
      <w:start w:val="1"/>
      <w:numFmt w:val="lowerLetter"/>
      <w:lvlText w:val="%1)"/>
      <w:lvlJc w:val="left"/>
      <w:pPr>
        <w:ind w:left="1020" w:hanging="360"/>
      </w:pPr>
    </w:lvl>
    <w:lvl w:ilvl="1" w:tplc="93582088">
      <w:start w:val="1"/>
      <w:numFmt w:val="lowerLetter"/>
      <w:lvlText w:val="%2)"/>
      <w:lvlJc w:val="left"/>
      <w:pPr>
        <w:ind w:left="1020" w:hanging="360"/>
      </w:pPr>
    </w:lvl>
    <w:lvl w:ilvl="2" w:tplc="7914739C">
      <w:start w:val="1"/>
      <w:numFmt w:val="lowerLetter"/>
      <w:lvlText w:val="%3)"/>
      <w:lvlJc w:val="left"/>
      <w:pPr>
        <w:ind w:left="1020" w:hanging="360"/>
      </w:pPr>
    </w:lvl>
    <w:lvl w:ilvl="3" w:tplc="CBF88324">
      <w:start w:val="1"/>
      <w:numFmt w:val="lowerLetter"/>
      <w:lvlText w:val="%4)"/>
      <w:lvlJc w:val="left"/>
      <w:pPr>
        <w:ind w:left="1020" w:hanging="360"/>
      </w:pPr>
    </w:lvl>
    <w:lvl w:ilvl="4" w:tplc="67EC41A2">
      <w:start w:val="1"/>
      <w:numFmt w:val="lowerLetter"/>
      <w:lvlText w:val="%5)"/>
      <w:lvlJc w:val="left"/>
      <w:pPr>
        <w:ind w:left="1020" w:hanging="360"/>
      </w:pPr>
    </w:lvl>
    <w:lvl w:ilvl="5" w:tplc="78F4B26A">
      <w:start w:val="1"/>
      <w:numFmt w:val="lowerLetter"/>
      <w:lvlText w:val="%6)"/>
      <w:lvlJc w:val="left"/>
      <w:pPr>
        <w:ind w:left="1020" w:hanging="360"/>
      </w:pPr>
    </w:lvl>
    <w:lvl w:ilvl="6" w:tplc="3F76162C">
      <w:start w:val="1"/>
      <w:numFmt w:val="lowerLetter"/>
      <w:lvlText w:val="%7)"/>
      <w:lvlJc w:val="left"/>
      <w:pPr>
        <w:ind w:left="1020" w:hanging="360"/>
      </w:pPr>
    </w:lvl>
    <w:lvl w:ilvl="7" w:tplc="F0544638">
      <w:start w:val="1"/>
      <w:numFmt w:val="lowerLetter"/>
      <w:lvlText w:val="%8)"/>
      <w:lvlJc w:val="left"/>
      <w:pPr>
        <w:ind w:left="1020" w:hanging="360"/>
      </w:pPr>
    </w:lvl>
    <w:lvl w:ilvl="8" w:tplc="33C6C228">
      <w:start w:val="1"/>
      <w:numFmt w:val="lowerLetter"/>
      <w:lvlText w:val="%9)"/>
      <w:lvlJc w:val="left"/>
      <w:pPr>
        <w:ind w:left="1020" w:hanging="360"/>
      </w:pPr>
    </w:lvl>
  </w:abstractNum>
  <w:abstractNum w:abstractNumId="11" w15:restartNumberingAfterBreak="0">
    <w:nsid w:val="05B2378C"/>
    <w:multiLevelType w:val="hybridMultilevel"/>
    <w:tmpl w:val="45D0CAA8"/>
    <w:lvl w:ilvl="0" w:tplc="0C0C000F">
      <w:start w:val="1"/>
      <w:numFmt w:val="decimal"/>
      <w:lvlText w:val="%1."/>
      <w:lvlJc w:val="left"/>
      <w:pPr>
        <w:ind w:left="1287" w:hanging="360"/>
      </w:p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12" w15:restartNumberingAfterBreak="0">
    <w:nsid w:val="0B4F1733"/>
    <w:multiLevelType w:val="hybridMultilevel"/>
    <w:tmpl w:val="1D3CE508"/>
    <w:lvl w:ilvl="0" w:tplc="E826A3CA">
      <w:start w:val="1"/>
      <w:numFmt w:val="lowerLetter"/>
      <w:lvlText w:val="%1)"/>
      <w:lvlJc w:val="left"/>
      <w:pPr>
        <w:ind w:left="1854" w:hanging="360"/>
      </w:pPr>
      <w:rPr>
        <w:rFonts w:hint="default"/>
      </w:rPr>
    </w:lvl>
    <w:lvl w:ilvl="1" w:tplc="140C0019" w:tentative="1">
      <w:start w:val="1"/>
      <w:numFmt w:val="lowerLetter"/>
      <w:lvlText w:val="%2."/>
      <w:lvlJc w:val="left"/>
      <w:pPr>
        <w:ind w:left="2574" w:hanging="360"/>
      </w:pPr>
    </w:lvl>
    <w:lvl w:ilvl="2" w:tplc="140C001B" w:tentative="1">
      <w:start w:val="1"/>
      <w:numFmt w:val="lowerRoman"/>
      <w:lvlText w:val="%3."/>
      <w:lvlJc w:val="right"/>
      <w:pPr>
        <w:ind w:left="3294" w:hanging="180"/>
      </w:pPr>
    </w:lvl>
    <w:lvl w:ilvl="3" w:tplc="140C000F" w:tentative="1">
      <w:start w:val="1"/>
      <w:numFmt w:val="decimal"/>
      <w:lvlText w:val="%4."/>
      <w:lvlJc w:val="left"/>
      <w:pPr>
        <w:ind w:left="4014" w:hanging="360"/>
      </w:pPr>
    </w:lvl>
    <w:lvl w:ilvl="4" w:tplc="140C0019" w:tentative="1">
      <w:start w:val="1"/>
      <w:numFmt w:val="lowerLetter"/>
      <w:lvlText w:val="%5."/>
      <w:lvlJc w:val="left"/>
      <w:pPr>
        <w:ind w:left="4734" w:hanging="360"/>
      </w:pPr>
    </w:lvl>
    <w:lvl w:ilvl="5" w:tplc="140C001B" w:tentative="1">
      <w:start w:val="1"/>
      <w:numFmt w:val="lowerRoman"/>
      <w:lvlText w:val="%6."/>
      <w:lvlJc w:val="right"/>
      <w:pPr>
        <w:ind w:left="5454" w:hanging="180"/>
      </w:pPr>
    </w:lvl>
    <w:lvl w:ilvl="6" w:tplc="140C000F" w:tentative="1">
      <w:start w:val="1"/>
      <w:numFmt w:val="decimal"/>
      <w:lvlText w:val="%7."/>
      <w:lvlJc w:val="left"/>
      <w:pPr>
        <w:ind w:left="6174" w:hanging="360"/>
      </w:pPr>
    </w:lvl>
    <w:lvl w:ilvl="7" w:tplc="140C0019" w:tentative="1">
      <w:start w:val="1"/>
      <w:numFmt w:val="lowerLetter"/>
      <w:lvlText w:val="%8."/>
      <w:lvlJc w:val="left"/>
      <w:pPr>
        <w:ind w:left="6894" w:hanging="360"/>
      </w:pPr>
    </w:lvl>
    <w:lvl w:ilvl="8" w:tplc="140C001B" w:tentative="1">
      <w:start w:val="1"/>
      <w:numFmt w:val="lowerRoman"/>
      <w:lvlText w:val="%9."/>
      <w:lvlJc w:val="right"/>
      <w:pPr>
        <w:ind w:left="7614" w:hanging="180"/>
      </w:pPr>
    </w:lvl>
  </w:abstractNum>
  <w:abstractNum w:abstractNumId="13" w15:restartNumberingAfterBreak="0">
    <w:nsid w:val="167D7815"/>
    <w:multiLevelType w:val="hybridMultilevel"/>
    <w:tmpl w:val="F9A49F60"/>
    <w:lvl w:ilvl="0" w:tplc="BE1CBBDE">
      <w:start w:val="1"/>
      <w:numFmt w:val="lowerLetter"/>
      <w:lvlText w:val="%1)"/>
      <w:lvlJc w:val="left"/>
      <w:pPr>
        <w:ind w:left="1020" w:hanging="360"/>
      </w:pPr>
    </w:lvl>
    <w:lvl w:ilvl="1" w:tplc="D4648368">
      <w:start w:val="1"/>
      <w:numFmt w:val="lowerLetter"/>
      <w:lvlText w:val="%2)"/>
      <w:lvlJc w:val="left"/>
      <w:pPr>
        <w:ind w:left="1020" w:hanging="360"/>
      </w:pPr>
    </w:lvl>
    <w:lvl w:ilvl="2" w:tplc="8CB436DA">
      <w:start w:val="1"/>
      <w:numFmt w:val="lowerLetter"/>
      <w:lvlText w:val="%3)"/>
      <w:lvlJc w:val="left"/>
      <w:pPr>
        <w:ind w:left="1020" w:hanging="360"/>
      </w:pPr>
    </w:lvl>
    <w:lvl w:ilvl="3" w:tplc="AFF84908">
      <w:start w:val="1"/>
      <w:numFmt w:val="lowerLetter"/>
      <w:lvlText w:val="%4)"/>
      <w:lvlJc w:val="left"/>
      <w:pPr>
        <w:ind w:left="1020" w:hanging="360"/>
      </w:pPr>
    </w:lvl>
    <w:lvl w:ilvl="4" w:tplc="2618C088">
      <w:start w:val="1"/>
      <w:numFmt w:val="lowerLetter"/>
      <w:lvlText w:val="%5)"/>
      <w:lvlJc w:val="left"/>
      <w:pPr>
        <w:ind w:left="1020" w:hanging="360"/>
      </w:pPr>
    </w:lvl>
    <w:lvl w:ilvl="5" w:tplc="D53E5F08">
      <w:start w:val="1"/>
      <w:numFmt w:val="lowerLetter"/>
      <w:lvlText w:val="%6)"/>
      <w:lvlJc w:val="left"/>
      <w:pPr>
        <w:ind w:left="1020" w:hanging="360"/>
      </w:pPr>
    </w:lvl>
    <w:lvl w:ilvl="6" w:tplc="422AD17E">
      <w:start w:val="1"/>
      <w:numFmt w:val="lowerLetter"/>
      <w:lvlText w:val="%7)"/>
      <w:lvlJc w:val="left"/>
      <w:pPr>
        <w:ind w:left="1020" w:hanging="360"/>
      </w:pPr>
    </w:lvl>
    <w:lvl w:ilvl="7" w:tplc="835E0CFC">
      <w:start w:val="1"/>
      <w:numFmt w:val="lowerLetter"/>
      <w:lvlText w:val="%8)"/>
      <w:lvlJc w:val="left"/>
      <w:pPr>
        <w:ind w:left="1020" w:hanging="360"/>
      </w:pPr>
    </w:lvl>
    <w:lvl w:ilvl="8" w:tplc="5C14E0BE">
      <w:start w:val="1"/>
      <w:numFmt w:val="lowerLetter"/>
      <w:lvlText w:val="%9)"/>
      <w:lvlJc w:val="left"/>
      <w:pPr>
        <w:ind w:left="1020" w:hanging="360"/>
      </w:pPr>
    </w:lvl>
  </w:abstractNum>
  <w:abstractNum w:abstractNumId="14" w15:restartNumberingAfterBreak="0">
    <w:nsid w:val="21986B1F"/>
    <w:multiLevelType w:val="hybridMultilevel"/>
    <w:tmpl w:val="07DA853E"/>
    <w:lvl w:ilvl="0" w:tplc="B72EF6AE">
      <w:start w:val="1"/>
      <w:numFmt w:val="lowerLetter"/>
      <w:lvlText w:val="%1)"/>
      <w:lvlJc w:val="left"/>
      <w:pPr>
        <w:ind w:left="1494" w:hanging="360"/>
      </w:pPr>
      <w:rPr>
        <w:rFonts w:hint="default"/>
      </w:rPr>
    </w:lvl>
    <w:lvl w:ilvl="1" w:tplc="140C0019" w:tentative="1">
      <w:start w:val="1"/>
      <w:numFmt w:val="lowerLetter"/>
      <w:lvlText w:val="%2."/>
      <w:lvlJc w:val="left"/>
      <w:pPr>
        <w:ind w:left="2214" w:hanging="360"/>
      </w:pPr>
    </w:lvl>
    <w:lvl w:ilvl="2" w:tplc="140C001B" w:tentative="1">
      <w:start w:val="1"/>
      <w:numFmt w:val="lowerRoman"/>
      <w:lvlText w:val="%3."/>
      <w:lvlJc w:val="right"/>
      <w:pPr>
        <w:ind w:left="2934" w:hanging="180"/>
      </w:pPr>
    </w:lvl>
    <w:lvl w:ilvl="3" w:tplc="140C000F" w:tentative="1">
      <w:start w:val="1"/>
      <w:numFmt w:val="decimal"/>
      <w:lvlText w:val="%4."/>
      <w:lvlJc w:val="left"/>
      <w:pPr>
        <w:ind w:left="3654" w:hanging="360"/>
      </w:pPr>
    </w:lvl>
    <w:lvl w:ilvl="4" w:tplc="140C0019" w:tentative="1">
      <w:start w:val="1"/>
      <w:numFmt w:val="lowerLetter"/>
      <w:lvlText w:val="%5."/>
      <w:lvlJc w:val="left"/>
      <w:pPr>
        <w:ind w:left="4374" w:hanging="360"/>
      </w:pPr>
    </w:lvl>
    <w:lvl w:ilvl="5" w:tplc="140C001B" w:tentative="1">
      <w:start w:val="1"/>
      <w:numFmt w:val="lowerRoman"/>
      <w:lvlText w:val="%6."/>
      <w:lvlJc w:val="right"/>
      <w:pPr>
        <w:ind w:left="5094" w:hanging="180"/>
      </w:pPr>
    </w:lvl>
    <w:lvl w:ilvl="6" w:tplc="140C000F" w:tentative="1">
      <w:start w:val="1"/>
      <w:numFmt w:val="decimal"/>
      <w:lvlText w:val="%7."/>
      <w:lvlJc w:val="left"/>
      <w:pPr>
        <w:ind w:left="5814" w:hanging="360"/>
      </w:pPr>
    </w:lvl>
    <w:lvl w:ilvl="7" w:tplc="140C0019" w:tentative="1">
      <w:start w:val="1"/>
      <w:numFmt w:val="lowerLetter"/>
      <w:lvlText w:val="%8."/>
      <w:lvlJc w:val="left"/>
      <w:pPr>
        <w:ind w:left="6534" w:hanging="360"/>
      </w:pPr>
    </w:lvl>
    <w:lvl w:ilvl="8" w:tplc="140C001B" w:tentative="1">
      <w:start w:val="1"/>
      <w:numFmt w:val="lowerRoman"/>
      <w:lvlText w:val="%9."/>
      <w:lvlJc w:val="right"/>
      <w:pPr>
        <w:ind w:left="7254" w:hanging="180"/>
      </w:pPr>
    </w:lvl>
  </w:abstractNum>
  <w:abstractNum w:abstractNumId="15" w15:restartNumberingAfterBreak="0">
    <w:nsid w:val="31AD7ACF"/>
    <w:multiLevelType w:val="hybridMultilevel"/>
    <w:tmpl w:val="5A3893CC"/>
    <w:lvl w:ilvl="0" w:tplc="8278A348">
      <w:start w:val="1"/>
      <w:numFmt w:val="lowerLetter"/>
      <w:lvlText w:val="%1)"/>
      <w:lvlJc w:val="left"/>
      <w:pPr>
        <w:ind w:left="1320" w:hanging="360"/>
      </w:pPr>
    </w:lvl>
    <w:lvl w:ilvl="1" w:tplc="AE92848A">
      <w:start w:val="1"/>
      <w:numFmt w:val="lowerLetter"/>
      <w:lvlText w:val="%2)"/>
      <w:lvlJc w:val="left"/>
      <w:pPr>
        <w:ind w:left="1320" w:hanging="360"/>
      </w:pPr>
    </w:lvl>
    <w:lvl w:ilvl="2" w:tplc="18C45726">
      <w:start w:val="1"/>
      <w:numFmt w:val="lowerLetter"/>
      <w:lvlText w:val="%3)"/>
      <w:lvlJc w:val="left"/>
      <w:pPr>
        <w:ind w:left="1320" w:hanging="360"/>
      </w:pPr>
    </w:lvl>
    <w:lvl w:ilvl="3" w:tplc="E640C4C0">
      <w:start w:val="1"/>
      <w:numFmt w:val="lowerLetter"/>
      <w:lvlText w:val="%4)"/>
      <w:lvlJc w:val="left"/>
      <w:pPr>
        <w:ind w:left="1320" w:hanging="360"/>
      </w:pPr>
    </w:lvl>
    <w:lvl w:ilvl="4" w:tplc="71DA4C50">
      <w:start w:val="1"/>
      <w:numFmt w:val="lowerLetter"/>
      <w:lvlText w:val="%5)"/>
      <w:lvlJc w:val="left"/>
      <w:pPr>
        <w:ind w:left="1320" w:hanging="360"/>
      </w:pPr>
    </w:lvl>
    <w:lvl w:ilvl="5" w:tplc="3216C99E">
      <w:start w:val="1"/>
      <w:numFmt w:val="lowerLetter"/>
      <w:lvlText w:val="%6)"/>
      <w:lvlJc w:val="left"/>
      <w:pPr>
        <w:ind w:left="1320" w:hanging="360"/>
      </w:pPr>
    </w:lvl>
    <w:lvl w:ilvl="6" w:tplc="406A7CF6">
      <w:start w:val="1"/>
      <w:numFmt w:val="lowerLetter"/>
      <w:lvlText w:val="%7)"/>
      <w:lvlJc w:val="left"/>
      <w:pPr>
        <w:ind w:left="1320" w:hanging="360"/>
      </w:pPr>
    </w:lvl>
    <w:lvl w:ilvl="7" w:tplc="52DAD3A0">
      <w:start w:val="1"/>
      <w:numFmt w:val="lowerLetter"/>
      <w:lvlText w:val="%8)"/>
      <w:lvlJc w:val="left"/>
      <w:pPr>
        <w:ind w:left="1320" w:hanging="360"/>
      </w:pPr>
    </w:lvl>
    <w:lvl w:ilvl="8" w:tplc="2A6AA984">
      <w:start w:val="1"/>
      <w:numFmt w:val="lowerLetter"/>
      <w:lvlText w:val="%9)"/>
      <w:lvlJc w:val="left"/>
      <w:pPr>
        <w:ind w:left="1320" w:hanging="360"/>
      </w:pPr>
    </w:lvl>
  </w:abstractNum>
  <w:abstractNum w:abstractNumId="16" w15:restartNumberingAfterBreak="0">
    <w:nsid w:val="3475243A"/>
    <w:multiLevelType w:val="hybridMultilevel"/>
    <w:tmpl w:val="FF78654A"/>
    <w:lvl w:ilvl="0" w:tplc="4B16E056">
      <w:start w:val="1"/>
      <w:numFmt w:val="lowerLetter"/>
      <w:lvlText w:val="%1)"/>
      <w:lvlJc w:val="left"/>
      <w:pPr>
        <w:ind w:left="1020" w:hanging="360"/>
      </w:pPr>
    </w:lvl>
    <w:lvl w:ilvl="1" w:tplc="045EEEAC">
      <w:start w:val="1"/>
      <w:numFmt w:val="lowerLetter"/>
      <w:lvlText w:val="%2)"/>
      <w:lvlJc w:val="left"/>
      <w:pPr>
        <w:ind w:left="1020" w:hanging="360"/>
      </w:pPr>
    </w:lvl>
    <w:lvl w:ilvl="2" w:tplc="BDEEDA66">
      <w:start w:val="1"/>
      <w:numFmt w:val="lowerLetter"/>
      <w:lvlText w:val="%3)"/>
      <w:lvlJc w:val="left"/>
      <w:pPr>
        <w:ind w:left="1020" w:hanging="360"/>
      </w:pPr>
    </w:lvl>
    <w:lvl w:ilvl="3" w:tplc="FEB03B90">
      <w:start w:val="1"/>
      <w:numFmt w:val="lowerLetter"/>
      <w:lvlText w:val="%4)"/>
      <w:lvlJc w:val="left"/>
      <w:pPr>
        <w:ind w:left="1020" w:hanging="360"/>
      </w:pPr>
    </w:lvl>
    <w:lvl w:ilvl="4" w:tplc="647C6426">
      <w:start w:val="1"/>
      <w:numFmt w:val="lowerLetter"/>
      <w:lvlText w:val="%5)"/>
      <w:lvlJc w:val="left"/>
      <w:pPr>
        <w:ind w:left="1020" w:hanging="360"/>
      </w:pPr>
    </w:lvl>
    <w:lvl w:ilvl="5" w:tplc="94028188">
      <w:start w:val="1"/>
      <w:numFmt w:val="lowerLetter"/>
      <w:lvlText w:val="%6)"/>
      <w:lvlJc w:val="left"/>
      <w:pPr>
        <w:ind w:left="1020" w:hanging="360"/>
      </w:pPr>
    </w:lvl>
    <w:lvl w:ilvl="6" w:tplc="E70A297C">
      <w:start w:val="1"/>
      <w:numFmt w:val="lowerLetter"/>
      <w:lvlText w:val="%7)"/>
      <w:lvlJc w:val="left"/>
      <w:pPr>
        <w:ind w:left="1020" w:hanging="360"/>
      </w:pPr>
    </w:lvl>
    <w:lvl w:ilvl="7" w:tplc="D24C6226">
      <w:start w:val="1"/>
      <w:numFmt w:val="lowerLetter"/>
      <w:lvlText w:val="%8)"/>
      <w:lvlJc w:val="left"/>
      <w:pPr>
        <w:ind w:left="1020" w:hanging="360"/>
      </w:pPr>
    </w:lvl>
    <w:lvl w:ilvl="8" w:tplc="CA3E5D8C">
      <w:start w:val="1"/>
      <w:numFmt w:val="lowerLetter"/>
      <w:lvlText w:val="%9)"/>
      <w:lvlJc w:val="left"/>
      <w:pPr>
        <w:ind w:left="1020" w:hanging="360"/>
      </w:pPr>
    </w:lvl>
  </w:abstractNum>
  <w:abstractNum w:abstractNumId="17" w15:restartNumberingAfterBreak="0">
    <w:nsid w:val="3F6B23A2"/>
    <w:multiLevelType w:val="hybridMultilevel"/>
    <w:tmpl w:val="6AE66A22"/>
    <w:lvl w:ilvl="0" w:tplc="1C544B8C">
      <w:start w:val="1"/>
      <w:numFmt w:val="bullet"/>
      <w:lvlText w:val=""/>
      <w:lvlJc w:val="left"/>
      <w:pPr>
        <w:ind w:left="720" w:hanging="360"/>
      </w:pPr>
      <w:rPr>
        <w:rFonts w:ascii="Symbol" w:hAnsi="Symbol" w:hint="default"/>
      </w:rPr>
    </w:lvl>
    <w:lvl w:ilvl="1" w:tplc="A9F0D4E6">
      <w:start w:val="1"/>
      <w:numFmt w:val="bullet"/>
      <w:lvlText w:val="o"/>
      <w:lvlJc w:val="left"/>
      <w:pPr>
        <w:ind w:left="1440" w:hanging="360"/>
      </w:pPr>
      <w:rPr>
        <w:rFonts w:ascii="Courier New" w:hAnsi="Courier New" w:hint="default"/>
      </w:rPr>
    </w:lvl>
    <w:lvl w:ilvl="2" w:tplc="0834157A">
      <w:start w:val="1"/>
      <w:numFmt w:val="bullet"/>
      <w:lvlText w:val=""/>
      <w:lvlJc w:val="left"/>
      <w:pPr>
        <w:ind w:left="2160" w:hanging="360"/>
      </w:pPr>
      <w:rPr>
        <w:rFonts w:ascii="Wingdings" w:hAnsi="Wingdings" w:hint="default"/>
      </w:rPr>
    </w:lvl>
    <w:lvl w:ilvl="3" w:tplc="3EF479B6">
      <w:start w:val="1"/>
      <w:numFmt w:val="bullet"/>
      <w:lvlText w:val=""/>
      <w:lvlJc w:val="left"/>
      <w:pPr>
        <w:ind w:left="2880" w:hanging="360"/>
      </w:pPr>
      <w:rPr>
        <w:rFonts w:ascii="Symbol" w:hAnsi="Symbol" w:hint="default"/>
      </w:rPr>
    </w:lvl>
    <w:lvl w:ilvl="4" w:tplc="9FF28866">
      <w:start w:val="1"/>
      <w:numFmt w:val="bullet"/>
      <w:lvlText w:val="o"/>
      <w:lvlJc w:val="left"/>
      <w:pPr>
        <w:ind w:left="3600" w:hanging="360"/>
      </w:pPr>
      <w:rPr>
        <w:rFonts w:ascii="Courier New" w:hAnsi="Courier New" w:hint="default"/>
      </w:rPr>
    </w:lvl>
    <w:lvl w:ilvl="5" w:tplc="1644855A">
      <w:start w:val="1"/>
      <w:numFmt w:val="bullet"/>
      <w:lvlText w:val=""/>
      <w:lvlJc w:val="left"/>
      <w:pPr>
        <w:ind w:left="4320" w:hanging="360"/>
      </w:pPr>
      <w:rPr>
        <w:rFonts w:ascii="Wingdings" w:hAnsi="Wingdings" w:hint="default"/>
      </w:rPr>
    </w:lvl>
    <w:lvl w:ilvl="6" w:tplc="3DA2D150">
      <w:start w:val="1"/>
      <w:numFmt w:val="bullet"/>
      <w:lvlText w:val=""/>
      <w:lvlJc w:val="left"/>
      <w:pPr>
        <w:ind w:left="5040" w:hanging="360"/>
      </w:pPr>
      <w:rPr>
        <w:rFonts w:ascii="Symbol" w:hAnsi="Symbol" w:hint="default"/>
      </w:rPr>
    </w:lvl>
    <w:lvl w:ilvl="7" w:tplc="90DCE208">
      <w:start w:val="1"/>
      <w:numFmt w:val="bullet"/>
      <w:lvlText w:val="o"/>
      <w:lvlJc w:val="left"/>
      <w:pPr>
        <w:ind w:left="5760" w:hanging="360"/>
      </w:pPr>
      <w:rPr>
        <w:rFonts w:ascii="Courier New" w:hAnsi="Courier New" w:hint="default"/>
      </w:rPr>
    </w:lvl>
    <w:lvl w:ilvl="8" w:tplc="D026F75C">
      <w:start w:val="1"/>
      <w:numFmt w:val="bullet"/>
      <w:lvlText w:val=""/>
      <w:lvlJc w:val="left"/>
      <w:pPr>
        <w:ind w:left="6480" w:hanging="360"/>
      </w:pPr>
      <w:rPr>
        <w:rFonts w:ascii="Wingdings" w:hAnsi="Wingdings" w:hint="default"/>
      </w:rPr>
    </w:lvl>
  </w:abstractNum>
  <w:abstractNum w:abstractNumId="18" w15:restartNumberingAfterBreak="0">
    <w:nsid w:val="3F944F1E"/>
    <w:multiLevelType w:val="hybridMultilevel"/>
    <w:tmpl w:val="E66EB978"/>
    <w:lvl w:ilvl="0" w:tplc="B32E858A">
      <w:start w:val="1"/>
      <w:numFmt w:val="decimal"/>
      <w:lvlText w:val="%1."/>
      <w:lvlJc w:val="left"/>
      <w:pPr>
        <w:ind w:left="1494" w:hanging="360"/>
      </w:pPr>
      <w:rPr>
        <w:rFonts w:hint="default"/>
        <w:i w:val="0"/>
        <w:iCs/>
      </w:rPr>
    </w:lvl>
    <w:lvl w:ilvl="1" w:tplc="140C0019">
      <w:start w:val="1"/>
      <w:numFmt w:val="lowerLetter"/>
      <w:lvlText w:val="%2."/>
      <w:lvlJc w:val="left"/>
      <w:pPr>
        <w:ind w:left="2214" w:hanging="360"/>
      </w:pPr>
    </w:lvl>
    <w:lvl w:ilvl="2" w:tplc="140C001B" w:tentative="1">
      <w:start w:val="1"/>
      <w:numFmt w:val="lowerRoman"/>
      <w:lvlText w:val="%3."/>
      <w:lvlJc w:val="right"/>
      <w:pPr>
        <w:ind w:left="2934" w:hanging="180"/>
      </w:pPr>
    </w:lvl>
    <w:lvl w:ilvl="3" w:tplc="140C000F" w:tentative="1">
      <w:start w:val="1"/>
      <w:numFmt w:val="decimal"/>
      <w:lvlText w:val="%4."/>
      <w:lvlJc w:val="left"/>
      <w:pPr>
        <w:ind w:left="3654" w:hanging="360"/>
      </w:pPr>
    </w:lvl>
    <w:lvl w:ilvl="4" w:tplc="140C0019" w:tentative="1">
      <w:start w:val="1"/>
      <w:numFmt w:val="lowerLetter"/>
      <w:lvlText w:val="%5."/>
      <w:lvlJc w:val="left"/>
      <w:pPr>
        <w:ind w:left="4374" w:hanging="360"/>
      </w:pPr>
    </w:lvl>
    <w:lvl w:ilvl="5" w:tplc="140C001B" w:tentative="1">
      <w:start w:val="1"/>
      <w:numFmt w:val="lowerRoman"/>
      <w:lvlText w:val="%6."/>
      <w:lvlJc w:val="right"/>
      <w:pPr>
        <w:ind w:left="5094" w:hanging="180"/>
      </w:pPr>
    </w:lvl>
    <w:lvl w:ilvl="6" w:tplc="140C000F" w:tentative="1">
      <w:start w:val="1"/>
      <w:numFmt w:val="decimal"/>
      <w:lvlText w:val="%7."/>
      <w:lvlJc w:val="left"/>
      <w:pPr>
        <w:ind w:left="5814" w:hanging="360"/>
      </w:pPr>
    </w:lvl>
    <w:lvl w:ilvl="7" w:tplc="140C0019" w:tentative="1">
      <w:start w:val="1"/>
      <w:numFmt w:val="lowerLetter"/>
      <w:lvlText w:val="%8."/>
      <w:lvlJc w:val="left"/>
      <w:pPr>
        <w:ind w:left="6534" w:hanging="360"/>
      </w:pPr>
    </w:lvl>
    <w:lvl w:ilvl="8" w:tplc="140C001B" w:tentative="1">
      <w:start w:val="1"/>
      <w:numFmt w:val="lowerRoman"/>
      <w:lvlText w:val="%9."/>
      <w:lvlJc w:val="right"/>
      <w:pPr>
        <w:ind w:left="7254" w:hanging="180"/>
      </w:pPr>
    </w:lvl>
  </w:abstractNum>
  <w:abstractNum w:abstractNumId="19" w15:restartNumberingAfterBreak="0">
    <w:nsid w:val="462779A1"/>
    <w:multiLevelType w:val="hybridMultilevel"/>
    <w:tmpl w:val="CC987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9D5F66"/>
    <w:multiLevelType w:val="multilevel"/>
    <w:tmpl w:val="222A08B4"/>
    <w:styleLink w:val="ListCBD"/>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1" w15:restartNumberingAfterBreak="0">
    <w:nsid w:val="4B2F0C22"/>
    <w:multiLevelType w:val="hybridMultilevel"/>
    <w:tmpl w:val="66288CEE"/>
    <w:lvl w:ilvl="0" w:tplc="FA06627C">
      <w:start w:val="1"/>
      <w:numFmt w:val="lowerLetter"/>
      <w:lvlText w:val="%1)"/>
      <w:lvlJc w:val="left"/>
      <w:pPr>
        <w:ind w:left="1020" w:hanging="360"/>
      </w:pPr>
    </w:lvl>
    <w:lvl w:ilvl="1" w:tplc="9C46B92E">
      <w:start w:val="1"/>
      <w:numFmt w:val="lowerLetter"/>
      <w:lvlText w:val="%2)"/>
      <w:lvlJc w:val="left"/>
      <w:pPr>
        <w:ind w:left="1020" w:hanging="360"/>
      </w:pPr>
    </w:lvl>
    <w:lvl w:ilvl="2" w:tplc="D4009788">
      <w:start w:val="1"/>
      <w:numFmt w:val="lowerLetter"/>
      <w:lvlText w:val="%3)"/>
      <w:lvlJc w:val="left"/>
      <w:pPr>
        <w:ind w:left="1020" w:hanging="360"/>
      </w:pPr>
    </w:lvl>
    <w:lvl w:ilvl="3" w:tplc="CC48926C">
      <w:start w:val="1"/>
      <w:numFmt w:val="lowerLetter"/>
      <w:lvlText w:val="%4)"/>
      <w:lvlJc w:val="left"/>
      <w:pPr>
        <w:ind w:left="1020" w:hanging="360"/>
      </w:pPr>
    </w:lvl>
    <w:lvl w:ilvl="4" w:tplc="AC20EC48">
      <w:start w:val="1"/>
      <w:numFmt w:val="lowerLetter"/>
      <w:lvlText w:val="%5)"/>
      <w:lvlJc w:val="left"/>
      <w:pPr>
        <w:ind w:left="1020" w:hanging="360"/>
      </w:pPr>
    </w:lvl>
    <w:lvl w:ilvl="5" w:tplc="14F68BD6">
      <w:start w:val="1"/>
      <w:numFmt w:val="lowerLetter"/>
      <w:lvlText w:val="%6)"/>
      <w:lvlJc w:val="left"/>
      <w:pPr>
        <w:ind w:left="1020" w:hanging="360"/>
      </w:pPr>
    </w:lvl>
    <w:lvl w:ilvl="6" w:tplc="25882622">
      <w:start w:val="1"/>
      <w:numFmt w:val="lowerLetter"/>
      <w:lvlText w:val="%7)"/>
      <w:lvlJc w:val="left"/>
      <w:pPr>
        <w:ind w:left="1020" w:hanging="360"/>
      </w:pPr>
    </w:lvl>
    <w:lvl w:ilvl="7" w:tplc="569C3AD4">
      <w:start w:val="1"/>
      <w:numFmt w:val="lowerLetter"/>
      <w:lvlText w:val="%8)"/>
      <w:lvlJc w:val="left"/>
      <w:pPr>
        <w:ind w:left="1020" w:hanging="360"/>
      </w:pPr>
    </w:lvl>
    <w:lvl w:ilvl="8" w:tplc="3DAC5322">
      <w:start w:val="1"/>
      <w:numFmt w:val="lowerLetter"/>
      <w:lvlText w:val="%9)"/>
      <w:lvlJc w:val="left"/>
      <w:pPr>
        <w:ind w:left="1020" w:hanging="360"/>
      </w:pPr>
    </w:lvl>
  </w:abstractNum>
  <w:abstractNum w:abstractNumId="22" w15:restartNumberingAfterBreak="0">
    <w:nsid w:val="4F7339F7"/>
    <w:multiLevelType w:val="hybridMultilevel"/>
    <w:tmpl w:val="8D00BDF0"/>
    <w:lvl w:ilvl="0" w:tplc="4424876A">
      <w:start w:val="1"/>
      <w:numFmt w:val="upperLetter"/>
      <w:lvlText w:val="%1)"/>
      <w:lvlJc w:val="left"/>
      <w:pPr>
        <w:ind w:left="1494" w:hanging="360"/>
      </w:pPr>
      <w:rPr>
        <w:rFonts w:hint="default"/>
      </w:rPr>
    </w:lvl>
    <w:lvl w:ilvl="1" w:tplc="140C0019" w:tentative="1">
      <w:start w:val="1"/>
      <w:numFmt w:val="lowerLetter"/>
      <w:lvlText w:val="%2."/>
      <w:lvlJc w:val="left"/>
      <w:pPr>
        <w:ind w:left="2214" w:hanging="360"/>
      </w:pPr>
    </w:lvl>
    <w:lvl w:ilvl="2" w:tplc="140C001B" w:tentative="1">
      <w:start w:val="1"/>
      <w:numFmt w:val="lowerRoman"/>
      <w:lvlText w:val="%3."/>
      <w:lvlJc w:val="right"/>
      <w:pPr>
        <w:ind w:left="2934" w:hanging="180"/>
      </w:pPr>
    </w:lvl>
    <w:lvl w:ilvl="3" w:tplc="140C000F" w:tentative="1">
      <w:start w:val="1"/>
      <w:numFmt w:val="decimal"/>
      <w:lvlText w:val="%4."/>
      <w:lvlJc w:val="left"/>
      <w:pPr>
        <w:ind w:left="3654" w:hanging="360"/>
      </w:pPr>
    </w:lvl>
    <w:lvl w:ilvl="4" w:tplc="140C0019" w:tentative="1">
      <w:start w:val="1"/>
      <w:numFmt w:val="lowerLetter"/>
      <w:lvlText w:val="%5."/>
      <w:lvlJc w:val="left"/>
      <w:pPr>
        <w:ind w:left="4374" w:hanging="360"/>
      </w:pPr>
    </w:lvl>
    <w:lvl w:ilvl="5" w:tplc="140C001B" w:tentative="1">
      <w:start w:val="1"/>
      <w:numFmt w:val="lowerRoman"/>
      <w:lvlText w:val="%6."/>
      <w:lvlJc w:val="right"/>
      <w:pPr>
        <w:ind w:left="5094" w:hanging="180"/>
      </w:pPr>
    </w:lvl>
    <w:lvl w:ilvl="6" w:tplc="140C000F" w:tentative="1">
      <w:start w:val="1"/>
      <w:numFmt w:val="decimal"/>
      <w:lvlText w:val="%7."/>
      <w:lvlJc w:val="left"/>
      <w:pPr>
        <w:ind w:left="5814" w:hanging="360"/>
      </w:pPr>
    </w:lvl>
    <w:lvl w:ilvl="7" w:tplc="140C0019" w:tentative="1">
      <w:start w:val="1"/>
      <w:numFmt w:val="lowerLetter"/>
      <w:lvlText w:val="%8."/>
      <w:lvlJc w:val="left"/>
      <w:pPr>
        <w:ind w:left="6534" w:hanging="360"/>
      </w:pPr>
    </w:lvl>
    <w:lvl w:ilvl="8" w:tplc="140C001B" w:tentative="1">
      <w:start w:val="1"/>
      <w:numFmt w:val="lowerRoman"/>
      <w:lvlText w:val="%9."/>
      <w:lvlJc w:val="right"/>
      <w:pPr>
        <w:ind w:left="7254" w:hanging="180"/>
      </w:pPr>
    </w:lvl>
  </w:abstractNum>
  <w:abstractNum w:abstractNumId="23" w15:restartNumberingAfterBreak="0">
    <w:nsid w:val="516423FB"/>
    <w:multiLevelType w:val="multilevel"/>
    <w:tmpl w:val="FEBAB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91E2AB3"/>
    <w:multiLevelType w:val="hybridMultilevel"/>
    <w:tmpl w:val="A7586EBC"/>
    <w:lvl w:ilvl="0" w:tplc="07F0C6F2">
      <w:start w:val="1"/>
      <w:numFmt w:val="lowerLetter"/>
      <w:lvlText w:val="%1)"/>
      <w:lvlJc w:val="left"/>
      <w:pPr>
        <w:ind w:left="9432" w:hanging="360"/>
      </w:pPr>
      <w:rPr>
        <w:rFonts w:hint="default"/>
      </w:rPr>
    </w:lvl>
    <w:lvl w:ilvl="1" w:tplc="140C0019" w:tentative="1">
      <w:start w:val="1"/>
      <w:numFmt w:val="lowerLetter"/>
      <w:lvlText w:val="%2."/>
      <w:lvlJc w:val="left"/>
      <w:pPr>
        <w:ind w:left="10152" w:hanging="360"/>
      </w:pPr>
    </w:lvl>
    <w:lvl w:ilvl="2" w:tplc="140C001B" w:tentative="1">
      <w:start w:val="1"/>
      <w:numFmt w:val="lowerRoman"/>
      <w:lvlText w:val="%3."/>
      <w:lvlJc w:val="right"/>
      <w:pPr>
        <w:ind w:left="10872" w:hanging="180"/>
      </w:pPr>
    </w:lvl>
    <w:lvl w:ilvl="3" w:tplc="140C000F" w:tentative="1">
      <w:start w:val="1"/>
      <w:numFmt w:val="decimal"/>
      <w:lvlText w:val="%4."/>
      <w:lvlJc w:val="left"/>
      <w:pPr>
        <w:ind w:left="11592" w:hanging="360"/>
      </w:pPr>
    </w:lvl>
    <w:lvl w:ilvl="4" w:tplc="140C0019" w:tentative="1">
      <w:start w:val="1"/>
      <w:numFmt w:val="lowerLetter"/>
      <w:lvlText w:val="%5."/>
      <w:lvlJc w:val="left"/>
      <w:pPr>
        <w:ind w:left="12312" w:hanging="360"/>
      </w:pPr>
    </w:lvl>
    <w:lvl w:ilvl="5" w:tplc="140C001B" w:tentative="1">
      <w:start w:val="1"/>
      <w:numFmt w:val="lowerRoman"/>
      <w:lvlText w:val="%6."/>
      <w:lvlJc w:val="right"/>
      <w:pPr>
        <w:ind w:left="13032" w:hanging="180"/>
      </w:pPr>
    </w:lvl>
    <w:lvl w:ilvl="6" w:tplc="140C000F" w:tentative="1">
      <w:start w:val="1"/>
      <w:numFmt w:val="decimal"/>
      <w:lvlText w:val="%7."/>
      <w:lvlJc w:val="left"/>
      <w:pPr>
        <w:ind w:left="13752" w:hanging="360"/>
      </w:pPr>
    </w:lvl>
    <w:lvl w:ilvl="7" w:tplc="140C0019" w:tentative="1">
      <w:start w:val="1"/>
      <w:numFmt w:val="lowerLetter"/>
      <w:lvlText w:val="%8."/>
      <w:lvlJc w:val="left"/>
      <w:pPr>
        <w:ind w:left="14472" w:hanging="360"/>
      </w:pPr>
    </w:lvl>
    <w:lvl w:ilvl="8" w:tplc="140C001B" w:tentative="1">
      <w:start w:val="1"/>
      <w:numFmt w:val="lowerRoman"/>
      <w:lvlText w:val="%9."/>
      <w:lvlJc w:val="right"/>
      <w:pPr>
        <w:ind w:left="15192" w:hanging="180"/>
      </w:pPr>
    </w:lvl>
  </w:abstractNum>
  <w:abstractNum w:abstractNumId="25" w15:restartNumberingAfterBreak="0">
    <w:nsid w:val="5D943BEE"/>
    <w:multiLevelType w:val="multilevel"/>
    <w:tmpl w:val="222A08B4"/>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6" w15:restartNumberingAfterBreak="0">
    <w:nsid w:val="60526420"/>
    <w:multiLevelType w:val="hybridMultilevel"/>
    <w:tmpl w:val="D32E0EF6"/>
    <w:lvl w:ilvl="0" w:tplc="140C000F">
      <w:start w:val="1"/>
      <w:numFmt w:val="decimal"/>
      <w:lvlText w:val="%1."/>
      <w:lvlJc w:val="left"/>
      <w:pPr>
        <w:ind w:left="1854" w:hanging="360"/>
      </w:pPr>
    </w:lvl>
    <w:lvl w:ilvl="1" w:tplc="140C0019" w:tentative="1">
      <w:start w:val="1"/>
      <w:numFmt w:val="lowerLetter"/>
      <w:lvlText w:val="%2."/>
      <w:lvlJc w:val="left"/>
      <w:pPr>
        <w:ind w:left="2574" w:hanging="360"/>
      </w:pPr>
    </w:lvl>
    <w:lvl w:ilvl="2" w:tplc="140C001B" w:tentative="1">
      <w:start w:val="1"/>
      <w:numFmt w:val="lowerRoman"/>
      <w:lvlText w:val="%3."/>
      <w:lvlJc w:val="right"/>
      <w:pPr>
        <w:ind w:left="3294" w:hanging="180"/>
      </w:pPr>
    </w:lvl>
    <w:lvl w:ilvl="3" w:tplc="140C000F" w:tentative="1">
      <w:start w:val="1"/>
      <w:numFmt w:val="decimal"/>
      <w:lvlText w:val="%4."/>
      <w:lvlJc w:val="left"/>
      <w:pPr>
        <w:ind w:left="4014" w:hanging="360"/>
      </w:pPr>
    </w:lvl>
    <w:lvl w:ilvl="4" w:tplc="140C0019" w:tentative="1">
      <w:start w:val="1"/>
      <w:numFmt w:val="lowerLetter"/>
      <w:lvlText w:val="%5."/>
      <w:lvlJc w:val="left"/>
      <w:pPr>
        <w:ind w:left="4734" w:hanging="360"/>
      </w:pPr>
    </w:lvl>
    <w:lvl w:ilvl="5" w:tplc="140C001B" w:tentative="1">
      <w:start w:val="1"/>
      <w:numFmt w:val="lowerRoman"/>
      <w:lvlText w:val="%6."/>
      <w:lvlJc w:val="right"/>
      <w:pPr>
        <w:ind w:left="5454" w:hanging="180"/>
      </w:pPr>
    </w:lvl>
    <w:lvl w:ilvl="6" w:tplc="140C000F" w:tentative="1">
      <w:start w:val="1"/>
      <w:numFmt w:val="decimal"/>
      <w:lvlText w:val="%7."/>
      <w:lvlJc w:val="left"/>
      <w:pPr>
        <w:ind w:left="6174" w:hanging="360"/>
      </w:pPr>
    </w:lvl>
    <w:lvl w:ilvl="7" w:tplc="140C0019" w:tentative="1">
      <w:start w:val="1"/>
      <w:numFmt w:val="lowerLetter"/>
      <w:lvlText w:val="%8."/>
      <w:lvlJc w:val="left"/>
      <w:pPr>
        <w:ind w:left="6894" w:hanging="360"/>
      </w:pPr>
    </w:lvl>
    <w:lvl w:ilvl="8" w:tplc="140C001B" w:tentative="1">
      <w:start w:val="1"/>
      <w:numFmt w:val="lowerRoman"/>
      <w:lvlText w:val="%9."/>
      <w:lvlJc w:val="right"/>
      <w:pPr>
        <w:ind w:left="7614" w:hanging="180"/>
      </w:pPr>
    </w:lvl>
  </w:abstractNum>
  <w:abstractNum w:abstractNumId="27" w15:restartNumberingAfterBreak="0">
    <w:nsid w:val="60EB58B3"/>
    <w:multiLevelType w:val="multilevel"/>
    <w:tmpl w:val="FFFFFFFF"/>
    <w:lvl w:ilvl="0">
      <w:start w:val="1"/>
      <w:numFmt w:val="decimal"/>
      <w:pStyle w:val="Par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num w:numId="1" w16cid:durableId="233856316">
    <w:abstractNumId w:val="29"/>
  </w:num>
  <w:num w:numId="2" w16cid:durableId="1375810526">
    <w:abstractNumId w:val="9"/>
  </w:num>
  <w:num w:numId="3" w16cid:durableId="1999922806">
    <w:abstractNumId w:val="7"/>
  </w:num>
  <w:num w:numId="4" w16cid:durableId="1471744750">
    <w:abstractNumId w:val="6"/>
  </w:num>
  <w:num w:numId="5" w16cid:durableId="1709601551">
    <w:abstractNumId w:val="5"/>
  </w:num>
  <w:num w:numId="6" w16cid:durableId="443307941">
    <w:abstractNumId w:val="4"/>
  </w:num>
  <w:num w:numId="7" w16cid:durableId="228270365">
    <w:abstractNumId w:val="20"/>
  </w:num>
  <w:num w:numId="8" w16cid:durableId="1434788605">
    <w:abstractNumId w:val="28"/>
  </w:num>
  <w:num w:numId="9" w16cid:durableId="1221526063">
    <w:abstractNumId w:val="25"/>
  </w:num>
  <w:num w:numId="10" w16cid:durableId="1603147986">
    <w:abstractNumId w:val="8"/>
  </w:num>
  <w:num w:numId="11" w16cid:durableId="2132942504">
    <w:abstractNumId w:val="3"/>
  </w:num>
  <w:num w:numId="12" w16cid:durableId="1194076172">
    <w:abstractNumId w:val="2"/>
  </w:num>
  <w:num w:numId="13" w16cid:durableId="1462308729">
    <w:abstractNumId w:val="1"/>
  </w:num>
  <w:num w:numId="14" w16cid:durableId="1595745603">
    <w:abstractNumId w:val="0"/>
  </w:num>
  <w:num w:numId="15" w16cid:durableId="421997638">
    <w:abstractNumId w:val="25"/>
  </w:num>
  <w:num w:numId="16" w16cid:durableId="234167474">
    <w:abstractNumId w:val="25"/>
  </w:num>
  <w:num w:numId="17" w16cid:durableId="463619582">
    <w:abstractNumId w:val="27"/>
  </w:num>
  <w:num w:numId="18" w16cid:durableId="1706826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9781285">
    <w:abstractNumId w:val="23"/>
  </w:num>
  <w:num w:numId="20" w16cid:durableId="12788708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7232171">
    <w:abstractNumId w:val="17"/>
  </w:num>
  <w:num w:numId="22" w16cid:durableId="530994004">
    <w:abstractNumId w:val="19"/>
  </w:num>
  <w:num w:numId="23" w16cid:durableId="36051985">
    <w:abstractNumId w:val="25"/>
  </w:num>
  <w:num w:numId="24" w16cid:durableId="2025589619">
    <w:abstractNumId w:val="25"/>
  </w:num>
  <w:num w:numId="25" w16cid:durableId="14524391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3120405">
    <w:abstractNumId w:val="15"/>
  </w:num>
  <w:num w:numId="27" w16cid:durableId="423231755">
    <w:abstractNumId w:val="21"/>
  </w:num>
  <w:num w:numId="28" w16cid:durableId="35861276">
    <w:abstractNumId w:val="10"/>
  </w:num>
  <w:num w:numId="29" w16cid:durableId="1887332763">
    <w:abstractNumId w:val="13"/>
  </w:num>
  <w:num w:numId="30" w16cid:durableId="1128163477">
    <w:abstractNumId w:val="16"/>
  </w:num>
  <w:num w:numId="31" w16cid:durableId="773936479">
    <w:abstractNumId w:val="11"/>
  </w:num>
  <w:num w:numId="32" w16cid:durableId="1984461114">
    <w:abstractNumId w:val="24"/>
  </w:num>
  <w:num w:numId="33" w16cid:durableId="1084109541">
    <w:abstractNumId w:val="18"/>
  </w:num>
  <w:num w:numId="34" w16cid:durableId="1580364915">
    <w:abstractNumId w:val="22"/>
  </w:num>
  <w:num w:numId="35" w16cid:durableId="937180422">
    <w:abstractNumId w:val="26"/>
  </w:num>
  <w:num w:numId="36" w16cid:durableId="1566144919">
    <w:abstractNumId w:val="12"/>
  </w:num>
  <w:num w:numId="37" w16cid:durableId="94523792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wM7M0NzM1tLA0MDNV0lEKTi0uzszPAykwNKwFABEVUZktAAAA"/>
  </w:docVars>
  <w:rsids>
    <w:rsidRoot w:val="00CC710D"/>
    <w:rsid w:val="00003E1E"/>
    <w:rsid w:val="00004050"/>
    <w:rsid w:val="00010417"/>
    <w:rsid w:val="00014719"/>
    <w:rsid w:val="00015BB2"/>
    <w:rsid w:val="0001720A"/>
    <w:rsid w:val="00020A49"/>
    <w:rsid w:val="00025A79"/>
    <w:rsid w:val="000316F6"/>
    <w:rsid w:val="00034A21"/>
    <w:rsid w:val="000362E8"/>
    <w:rsid w:val="0003667C"/>
    <w:rsid w:val="00037008"/>
    <w:rsid w:val="00037F24"/>
    <w:rsid w:val="00040138"/>
    <w:rsid w:val="00041044"/>
    <w:rsid w:val="00053015"/>
    <w:rsid w:val="00053481"/>
    <w:rsid w:val="00055130"/>
    <w:rsid w:val="00060DCF"/>
    <w:rsid w:val="0006116E"/>
    <w:rsid w:val="00062A33"/>
    <w:rsid w:val="00066DE3"/>
    <w:rsid w:val="00067DE5"/>
    <w:rsid w:val="00070ED9"/>
    <w:rsid w:val="000842DB"/>
    <w:rsid w:val="00085D38"/>
    <w:rsid w:val="000863B5"/>
    <w:rsid w:val="00092C8B"/>
    <w:rsid w:val="000952D7"/>
    <w:rsid w:val="00095FE3"/>
    <w:rsid w:val="000A3890"/>
    <w:rsid w:val="000A7603"/>
    <w:rsid w:val="000B0FBE"/>
    <w:rsid w:val="000B10D6"/>
    <w:rsid w:val="000B34FF"/>
    <w:rsid w:val="000B3C45"/>
    <w:rsid w:val="000B3EBB"/>
    <w:rsid w:val="000B4113"/>
    <w:rsid w:val="000C0A7E"/>
    <w:rsid w:val="000C1182"/>
    <w:rsid w:val="000C124E"/>
    <w:rsid w:val="000C13EB"/>
    <w:rsid w:val="000C4D75"/>
    <w:rsid w:val="000C51EC"/>
    <w:rsid w:val="000D03FB"/>
    <w:rsid w:val="000D0A87"/>
    <w:rsid w:val="000D3C93"/>
    <w:rsid w:val="000D48BD"/>
    <w:rsid w:val="000D52F8"/>
    <w:rsid w:val="000D5C27"/>
    <w:rsid w:val="000E17E5"/>
    <w:rsid w:val="000E2AD5"/>
    <w:rsid w:val="000E2EE7"/>
    <w:rsid w:val="000E3575"/>
    <w:rsid w:val="000F64FC"/>
    <w:rsid w:val="000F7EDB"/>
    <w:rsid w:val="00100FBE"/>
    <w:rsid w:val="00101728"/>
    <w:rsid w:val="001056B2"/>
    <w:rsid w:val="00105BE4"/>
    <w:rsid w:val="0010639E"/>
    <w:rsid w:val="001065E9"/>
    <w:rsid w:val="00111867"/>
    <w:rsid w:val="00112833"/>
    <w:rsid w:val="0011292F"/>
    <w:rsid w:val="00114B83"/>
    <w:rsid w:val="001150CE"/>
    <w:rsid w:val="001153AA"/>
    <w:rsid w:val="00120CEA"/>
    <w:rsid w:val="00121112"/>
    <w:rsid w:val="001232C3"/>
    <w:rsid w:val="00126409"/>
    <w:rsid w:val="0012677E"/>
    <w:rsid w:val="001418EA"/>
    <w:rsid w:val="00143390"/>
    <w:rsid w:val="00143B0F"/>
    <w:rsid w:val="00145652"/>
    <w:rsid w:val="001460EB"/>
    <w:rsid w:val="00150934"/>
    <w:rsid w:val="00150E3D"/>
    <w:rsid w:val="001519BC"/>
    <w:rsid w:val="0015682A"/>
    <w:rsid w:val="00162798"/>
    <w:rsid w:val="0016421B"/>
    <w:rsid w:val="00167446"/>
    <w:rsid w:val="0017001A"/>
    <w:rsid w:val="0017060B"/>
    <w:rsid w:val="0017314A"/>
    <w:rsid w:val="00173371"/>
    <w:rsid w:val="00173A03"/>
    <w:rsid w:val="00174906"/>
    <w:rsid w:val="00181AB8"/>
    <w:rsid w:val="00182244"/>
    <w:rsid w:val="00184E35"/>
    <w:rsid w:val="00191F0A"/>
    <w:rsid w:val="00193847"/>
    <w:rsid w:val="0019385E"/>
    <w:rsid w:val="0019405F"/>
    <w:rsid w:val="00194223"/>
    <w:rsid w:val="0019693F"/>
    <w:rsid w:val="001A025B"/>
    <w:rsid w:val="001A2B74"/>
    <w:rsid w:val="001A3DC7"/>
    <w:rsid w:val="001A4F63"/>
    <w:rsid w:val="001A5A37"/>
    <w:rsid w:val="001B2DD0"/>
    <w:rsid w:val="001B40FE"/>
    <w:rsid w:val="001B4C22"/>
    <w:rsid w:val="001B57C6"/>
    <w:rsid w:val="001B6723"/>
    <w:rsid w:val="001D2B2A"/>
    <w:rsid w:val="001D611C"/>
    <w:rsid w:val="001D7B16"/>
    <w:rsid w:val="001E06CF"/>
    <w:rsid w:val="001E0BFE"/>
    <w:rsid w:val="001E1708"/>
    <w:rsid w:val="001E2155"/>
    <w:rsid w:val="001E2DFA"/>
    <w:rsid w:val="001E5124"/>
    <w:rsid w:val="001F0397"/>
    <w:rsid w:val="001F1212"/>
    <w:rsid w:val="001F1E9D"/>
    <w:rsid w:val="001F2312"/>
    <w:rsid w:val="001F4C35"/>
    <w:rsid w:val="00200F5C"/>
    <w:rsid w:val="002021C7"/>
    <w:rsid w:val="0020345B"/>
    <w:rsid w:val="00204DFC"/>
    <w:rsid w:val="0020688E"/>
    <w:rsid w:val="00206D56"/>
    <w:rsid w:val="002079C3"/>
    <w:rsid w:val="002127C3"/>
    <w:rsid w:val="0021627F"/>
    <w:rsid w:val="00216ECB"/>
    <w:rsid w:val="002170FB"/>
    <w:rsid w:val="00222057"/>
    <w:rsid w:val="00222A48"/>
    <w:rsid w:val="0022550D"/>
    <w:rsid w:val="00226F35"/>
    <w:rsid w:val="00234817"/>
    <w:rsid w:val="00234AA7"/>
    <w:rsid w:val="00240509"/>
    <w:rsid w:val="002412AD"/>
    <w:rsid w:val="0024137C"/>
    <w:rsid w:val="0024180C"/>
    <w:rsid w:val="00241A55"/>
    <w:rsid w:val="002426A7"/>
    <w:rsid w:val="002437AC"/>
    <w:rsid w:val="00243E31"/>
    <w:rsid w:val="00244B32"/>
    <w:rsid w:val="00245011"/>
    <w:rsid w:val="002457DF"/>
    <w:rsid w:val="00251A74"/>
    <w:rsid w:val="0025321D"/>
    <w:rsid w:val="00253331"/>
    <w:rsid w:val="00253C35"/>
    <w:rsid w:val="002554C8"/>
    <w:rsid w:val="00256120"/>
    <w:rsid w:val="00261EC5"/>
    <w:rsid w:val="00262404"/>
    <w:rsid w:val="00263418"/>
    <w:rsid w:val="002639A0"/>
    <w:rsid w:val="002663F5"/>
    <w:rsid w:val="00267F8F"/>
    <w:rsid w:val="002721E8"/>
    <w:rsid w:val="002734E9"/>
    <w:rsid w:val="00275C84"/>
    <w:rsid w:val="0027607E"/>
    <w:rsid w:val="00280CE4"/>
    <w:rsid w:val="00284845"/>
    <w:rsid w:val="00284CFB"/>
    <w:rsid w:val="00292D9D"/>
    <w:rsid w:val="00295619"/>
    <w:rsid w:val="0029597E"/>
    <w:rsid w:val="0029663E"/>
    <w:rsid w:val="00296739"/>
    <w:rsid w:val="002A0C80"/>
    <w:rsid w:val="002A1F92"/>
    <w:rsid w:val="002A371A"/>
    <w:rsid w:val="002A3EC3"/>
    <w:rsid w:val="002A5266"/>
    <w:rsid w:val="002A591E"/>
    <w:rsid w:val="002A612D"/>
    <w:rsid w:val="002A7506"/>
    <w:rsid w:val="002B002F"/>
    <w:rsid w:val="002B0402"/>
    <w:rsid w:val="002B2008"/>
    <w:rsid w:val="002B2310"/>
    <w:rsid w:val="002B4F39"/>
    <w:rsid w:val="002C2886"/>
    <w:rsid w:val="002C313A"/>
    <w:rsid w:val="002C543C"/>
    <w:rsid w:val="002C66BD"/>
    <w:rsid w:val="002D008B"/>
    <w:rsid w:val="002D018B"/>
    <w:rsid w:val="002D0E69"/>
    <w:rsid w:val="002D3219"/>
    <w:rsid w:val="002D366E"/>
    <w:rsid w:val="002D6CCD"/>
    <w:rsid w:val="002E1442"/>
    <w:rsid w:val="002E43E9"/>
    <w:rsid w:val="002E76E2"/>
    <w:rsid w:val="002F308C"/>
    <w:rsid w:val="002F4D7D"/>
    <w:rsid w:val="002F70FB"/>
    <w:rsid w:val="002F73F9"/>
    <w:rsid w:val="003014EA"/>
    <w:rsid w:val="003015A5"/>
    <w:rsid w:val="003033FC"/>
    <w:rsid w:val="00304E5D"/>
    <w:rsid w:val="00307186"/>
    <w:rsid w:val="003108FA"/>
    <w:rsid w:val="00310EA3"/>
    <w:rsid w:val="00311699"/>
    <w:rsid w:val="00312765"/>
    <w:rsid w:val="00312E63"/>
    <w:rsid w:val="00322002"/>
    <w:rsid w:val="003303C4"/>
    <w:rsid w:val="003313F1"/>
    <w:rsid w:val="00335361"/>
    <w:rsid w:val="00340E3B"/>
    <w:rsid w:val="00340F64"/>
    <w:rsid w:val="00342626"/>
    <w:rsid w:val="0034504B"/>
    <w:rsid w:val="003455A2"/>
    <w:rsid w:val="0034642C"/>
    <w:rsid w:val="00346639"/>
    <w:rsid w:val="00347BE1"/>
    <w:rsid w:val="00351D63"/>
    <w:rsid w:val="00353757"/>
    <w:rsid w:val="00353846"/>
    <w:rsid w:val="00354F2C"/>
    <w:rsid w:val="00355BFB"/>
    <w:rsid w:val="00361A74"/>
    <w:rsid w:val="00362266"/>
    <w:rsid w:val="00363200"/>
    <w:rsid w:val="0036525F"/>
    <w:rsid w:val="00366295"/>
    <w:rsid w:val="00367BE8"/>
    <w:rsid w:val="00371E71"/>
    <w:rsid w:val="003725B4"/>
    <w:rsid w:val="00372E0C"/>
    <w:rsid w:val="00373C15"/>
    <w:rsid w:val="00374184"/>
    <w:rsid w:val="0037633B"/>
    <w:rsid w:val="0037692B"/>
    <w:rsid w:val="00376F8D"/>
    <w:rsid w:val="00377A8C"/>
    <w:rsid w:val="0038063D"/>
    <w:rsid w:val="00380DBD"/>
    <w:rsid w:val="003832EA"/>
    <w:rsid w:val="0038400A"/>
    <w:rsid w:val="00384294"/>
    <w:rsid w:val="00384396"/>
    <w:rsid w:val="003843E9"/>
    <w:rsid w:val="003872C4"/>
    <w:rsid w:val="00387799"/>
    <w:rsid w:val="003935D1"/>
    <w:rsid w:val="003A0A16"/>
    <w:rsid w:val="003A231A"/>
    <w:rsid w:val="003A2845"/>
    <w:rsid w:val="003A2CF2"/>
    <w:rsid w:val="003A34E7"/>
    <w:rsid w:val="003A6BE8"/>
    <w:rsid w:val="003A71BC"/>
    <w:rsid w:val="003A73CC"/>
    <w:rsid w:val="003A7DE7"/>
    <w:rsid w:val="003B142B"/>
    <w:rsid w:val="003B142D"/>
    <w:rsid w:val="003B1944"/>
    <w:rsid w:val="003B2AE1"/>
    <w:rsid w:val="003B3B5F"/>
    <w:rsid w:val="003B56B9"/>
    <w:rsid w:val="003B6477"/>
    <w:rsid w:val="003D0259"/>
    <w:rsid w:val="003D4D63"/>
    <w:rsid w:val="003D5D82"/>
    <w:rsid w:val="003D7980"/>
    <w:rsid w:val="003E1B01"/>
    <w:rsid w:val="003E48D5"/>
    <w:rsid w:val="003E529C"/>
    <w:rsid w:val="003E568C"/>
    <w:rsid w:val="003E685A"/>
    <w:rsid w:val="003E6F84"/>
    <w:rsid w:val="003F0D72"/>
    <w:rsid w:val="003F1488"/>
    <w:rsid w:val="003F5E46"/>
    <w:rsid w:val="00407B20"/>
    <w:rsid w:val="004163A7"/>
    <w:rsid w:val="0041718E"/>
    <w:rsid w:val="0041748D"/>
    <w:rsid w:val="00421008"/>
    <w:rsid w:val="0042193D"/>
    <w:rsid w:val="00422953"/>
    <w:rsid w:val="0042481A"/>
    <w:rsid w:val="00424858"/>
    <w:rsid w:val="004257B6"/>
    <w:rsid w:val="00433A38"/>
    <w:rsid w:val="00434686"/>
    <w:rsid w:val="00436F00"/>
    <w:rsid w:val="004374F4"/>
    <w:rsid w:val="00437B73"/>
    <w:rsid w:val="00437F97"/>
    <w:rsid w:val="00442569"/>
    <w:rsid w:val="00442EFD"/>
    <w:rsid w:val="004430D2"/>
    <w:rsid w:val="004442CC"/>
    <w:rsid w:val="00446AF1"/>
    <w:rsid w:val="00454327"/>
    <w:rsid w:val="00457E26"/>
    <w:rsid w:val="004606A7"/>
    <w:rsid w:val="004609B9"/>
    <w:rsid w:val="00461782"/>
    <w:rsid w:val="0046352E"/>
    <w:rsid w:val="004656D1"/>
    <w:rsid w:val="004664A0"/>
    <w:rsid w:val="00472759"/>
    <w:rsid w:val="00472841"/>
    <w:rsid w:val="00472852"/>
    <w:rsid w:val="00473A10"/>
    <w:rsid w:val="00477450"/>
    <w:rsid w:val="00490B14"/>
    <w:rsid w:val="00492BEA"/>
    <w:rsid w:val="00492C4A"/>
    <w:rsid w:val="00494044"/>
    <w:rsid w:val="004A38F8"/>
    <w:rsid w:val="004A3C86"/>
    <w:rsid w:val="004A4032"/>
    <w:rsid w:val="004A6CB2"/>
    <w:rsid w:val="004A731A"/>
    <w:rsid w:val="004B00F1"/>
    <w:rsid w:val="004B0641"/>
    <w:rsid w:val="004B2BF9"/>
    <w:rsid w:val="004B53AA"/>
    <w:rsid w:val="004B7320"/>
    <w:rsid w:val="004C15F1"/>
    <w:rsid w:val="004C2983"/>
    <w:rsid w:val="004C3884"/>
    <w:rsid w:val="004C45D3"/>
    <w:rsid w:val="004C57A6"/>
    <w:rsid w:val="004D054B"/>
    <w:rsid w:val="004D1AFF"/>
    <w:rsid w:val="004D3A25"/>
    <w:rsid w:val="004D42BC"/>
    <w:rsid w:val="004D490D"/>
    <w:rsid w:val="004D55C6"/>
    <w:rsid w:val="004D65D4"/>
    <w:rsid w:val="004D68A4"/>
    <w:rsid w:val="004E2985"/>
    <w:rsid w:val="004E3F55"/>
    <w:rsid w:val="004E5122"/>
    <w:rsid w:val="004E62E5"/>
    <w:rsid w:val="004F2209"/>
    <w:rsid w:val="004F4385"/>
    <w:rsid w:val="004F4A4B"/>
    <w:rsid w:val="005012FC"/>
    <w:rsid w:val="0050734B"/>
    <w:rsid w:val="0051022B"/>
    <w:rsid w:val="005114B3"/>
    <w:rsid w:val="00512C8E"/>
    <w:rsid w:val="00515F9E"/>
    <w:rsid w:val="005174F6"/>
    <w:rsid w:val="005201CA"/>
    <w:rsid w:val="00520FAB"/>
    <w:rsid w:val="00521DF6"/>
    <w:rsid w:val="00525C20"/>
    <w:rsid w:val="00530717"/>
    <w:rsid w:val="005373C9"/>
    <w:rsid w:val="00542953"/>
    <w:rsid w:val="00544952"/>
    <w:rsid w:val="00544E32"/>
    <w:rsid w:val="00545373"/>
    <w:rsid w:val="00546176"/>
    <w:rsid w:val="00546DB2"/>
    <w:rsid w:val="00550A1F"/>
    <w:rsid w:val="00550A9B"/>
    <w:rsid w:val="00550B03"/>
    <w:rsid w:val="0055420C"/>
    <w:rsid w:val="005579E6"/>
    <w:rsid w:val="00563828"/>
    <w:rsid w:val="00565C01"/>
    <w:rsid w:val="00567E2A"/>
    <w:rsid w:val="005728A6"/>
    <w:rsid w:val="0057421A"/>
    <w:rsid w:val="00574AB7"/>
    <w:rsid w:val="005753BD"/>
    <w:rsid w:val="0057585B"/>
    <w:rsid w:val="00576DF0"/>
    <w:rsid w:val="00577A73"/>
    <w:rsid w:val="005809B2"/>
    <w:rsid w:val="00584F20"/>
    <w:rsid w:val="00585AC6"/>
    <w:rsid w:val="00587872"/>
    <w:rsid w:val="00593727"/>
    <w:rsid w:val="00593E37"/>
    <w:rsid w:val="0059709A"/>
    <w:rsid w:val="005A4365"/>
    <w:rsid w:val="005A572B"/>
    <w:rsid w:val="005A5BDE"/>
    <w:rsid w:val="005A6CB1"/>
    <w:rsid w:val="005A7949"/>
    <w:rsid w:val="005A7F44"/>
    <w:rsid w:val="005B0771"/>
    <w:rsid w:val="005B20B3"/>
    <w:rsid w:val="005B3263"/>
    <w:rsid w:val="005B37E1"/>
    <w:rsid w:val="005B5FF9"/>
    <w:rsid w:val="005C1C51"/>
    <w:rsid w:val="005C6843"/>
    <w:rsid w:val="005C6A02"/>
    <w:rsid w:val="005C6FFF"/>
    <w:rsid w:val="005C7314"/>
    <w:rsid w:val="005C7B2F"/>
    <w:rsid w:val="005D2ED4"/>
    <w:rsid w:val="005D4974"/>
    <w:rsid w:val="005E1920"/>
    <w:rsid w:val="005E2402"/>
    <w:rsid w:val="005E4B41"/>
    <w:rsid w:val="005E5C5A"/>
    <w:rsid w:val="005F0D75"/>
    <w:rsid w:val="005F1E0B"/>
    <w:rsid w:val="005F45D9"/>
    <w:rsid w:val="005F4DD4"/>
    <w:rsid w:val="005F6046"/>
    <w:rsid w:val="005F6FC8"/>
    <w:rsid w:val="00600F5E"/>
    <w:rsid w:val="00602C5C"/>
    <w:rsid w:val="00603042"/>
    <w:rsid w:val="00604934"/>
    <w:rsid w:val="00606480"/>
    <w:rsid w:val="006129D5"/>
    <w:rsid w:val="00613729"/>
    <w:rsid w:val="006140F7"/>
    <w:rsid w:val="006162DF"/>
    <w:rsid w:val="00616FF6"/>
    <w:rsid w:val="006235F1"/>
    <w:rsid w:val="00624023"/>
    <w:rsid w:val="00624680"/>
    <w:rsid w:val="0062501C"/>
    <w:rsid w:val="00625FC0"/>
    <w:rsid w:val="00630A8A"/>
    <w:rsid w:val="00630C5F"/>
    <w:rsid w:val="006370A0"/>
    <w:rsid w:val="00637678"/>
    <w:rsid w:val="006402B0"/>
    <w:rsid w:val="006418DC"/>
    <w:rsid w:val="006420C5"/>
    <w:rsid w:val="0064348B"/>
    <w:rsid w:val="00644C89"/>
    <w:rsid w:val="00646D16"/>
    <w:rsid w:val="006502D2"/>
    <w:rsid w:val="006556CC"/>
    <w:rsid w:val="00666CC2"/>
    <w:rsid w:val="006761ED"/>
    <w:rsid w:val="00681B7F"/>
    <w:rsid w:val="00684CE1"/>
    <w:rsid w:val="00692477"/>
    <w:rsid w:val="00692A64"/>
    <w:rsid w:val="00693C48"/>
    <w:rsid w:val="00695656"/>
    <w:rsid w:val="00697711"/>
    <w:rsid w:val="00697B68"/>
    <w:rsid w:val="006A176F"/>
    <w:rsid w:val="006A2022"/>
    <w:rsid w:val="006A2023"/>
    <w:rsid w:val="006A560C"/>
    <w:rsid w:val="006A6115"/>
    <w:rsid w:val="006A6EF2"/>
    <w:rsid w:val="006B0B64"/>
    <w:rsid w:val="006B4A71"/>
    <w:rsid w:val="006B6D3E"/>
    <w:rsid w:val="006C1968"/>
    <w:rsid w:val="006C35BB"/>
    <w:rsid w:val="006D1F1F"/>
    <w:rsid w:val="006E5DB4"/>
    <w:rsid w:val="006E6D5E"/>
    <w:rsid w:val="006E74A4"/>
    <w:rsid w:val="006E7FC7"/>
    <w:rsid w:val="006F2A55"/>
    <w:rsid w:val="006F7913"/>
    <w:rsid w:val="006F7BC4"/>
    <w:rsid w:val="00701789"/>
    <w:rsid w:val="00702C58"/>
    <w:rsid w:val="007035DF"/>
    <w:rsid w:val="00705A69"/>
    <w:rsid w:val="0070657B"/>
    <w:rsid w:val="00706E09"/>
    <w:rsid w:val="00710CA7"/>
    <w:rsid w:val="007114C8"/>
    <w:rsid w:val="00711BAC"/>
    <w:rsid w:val="00711EFC"/>
    <w:rsid w:val="0071533B"/>
    <w:rsid w:val="007161A1"/>
    <w:rsid w:val="00717A39"/>
    <w:rsid w:val="00717EC2"/>
    <w:rsid w:val="007215AB"/>
    <w:rsid w:val="007232BA"/>
    <w:rsid w:val="00724633"/>
    <w:rsid w:val="007257B9"/>
    <w:rsid w:val="00726B55"/>
    <w:rsid w:val="007368A9"/>
    <w:rsid w:val="00737688"/>
    <w:rsid w:val="007414DB"/>
    <w:rsid w:val="007421E4"/>
    <w:rsid w:val="00745F14"/>
    <w:rsid w:val="007506F2"/>
    <w:rsid w:val="007531C2"/>
    <w:rsid w:val="00762A1A"/>
    <w:rsid w:val="00766BF3"/>
    <w:rsid w:val="00770D30"/>
    <w:rsid w:val="007718A2"/>
    <w:rsid w:val="007732B3"/>
    <w:rsid w:val="0077700B"/>
    <w:rsid w:val="00777F3F"/>
    <w:rsid w:val="007803BE"/>
    <w:rsid w:val="00780994"/>
    <w:rsid w:val="007848BC"/>
    <w:rsid w:val="007866BF"/>
    <w:rsid w:val="007868A8"/>
    <w:rsid w:val="00790442"/>
    <w:rsid w:val="00791A7B"/>
    <w:rsid w:val="007938FA"/>
    <w:rsid w:val="00793E55"/>
    <w:rsid w:val="00794EEC"/>
    <w:rsid w:val="0079520F"/>
    <w:rsid w:val="007A4E9A"/>
    <w:rsid w:val="007B00C7"/>
    <w:rsid w:val="007B1750"/>
    <w:rsid w:val="007B3CF2"/>
    <w:rsid w:val="007B4C07"/>
    <w:rsid w:val="007B6BB9"/>
    <w:rsid w:val="007C4FCD"/>
    <w:rsid w:val="007D0F6B"/>
    <w:rsid w:val="007D3077"/>
    <w:rsid w:val="007D38E9"/>
    <w:rsid w:val="007D41F4"/>
    <w:rsid w:val="007E5EC7"/>
    <w:rsid w:val="007E7190"/>
    <w:rsid w:val="007E7DD4"/>
    <w:rsid w:val="007F08E6"/>
    <w:rsid w:val="007F12BB"/>
    <w:rsid w:val="007F25CB"/>
    <w:rsid w:val="007F2FF6"/>
    <w:rsid w:val="00800875"/>
    <w:rsid w:val="00800A40"/>
    <w:rsid w:val="00803278"/>
    <w:rsid w:val="00807B70"/>
    <w:rsid w:val="008119F5"/>
    <w:rsid w:val="00813830"/>
    <w:rsid w:val="00814589"/>
    <w:rsid w:val="0081461B"/>
    <w:rsid w:val="00814995"/>
    <w:rsid w:val="00816D66"/>
    <w:rsid w:val="0082163C"/>
    <w:rsid w:val="008241E1"/>
    <w:rsid w:val="00825CF6"/>
    <w:rsid w:val="00825DB3"/>
    <w:rsid w:val="0082767A"/>
    <w:rsid w:val="00827831"/>
    <w:rsid w:val="00832AC4"/>
    <w:rsid w:val="0084403A"/>
    <w:rsid w:val="00844243"/>
    <w:rsid w:val="00844B4A"/>
    <w:rsid w:val="00855BB8"/>
    <w:rsid w:val="00856F2C"/>
    <w:rsid w:val="008603FC"/>
    <w:rsid w:val="00863653"/>
    <w:rsid w:val="00865703"/>
    <w:rsid w:val="00873036"/>
    <w:rsid w:val="008774F6"/>
    <w:rsid w:val="008778F2"/>
    <w:rsid w:val="00882211"/>
    <w:rsid w:val="00882D60"/>
    <w:rsid w:val="008840FE"/>
    <w:rsid w:val="008844F1"/>
    <w:rsid w:val="00885C8A"/>
    <w:rsid w:val="008922B3"/>
    <w:rsid w:val="008A232A"/>
    <w:rsid w:val="008A35EE"/>
    <w:rsid w:val="008A376C"/>
    <w:rsid w:val="008A4522"/>
    <w:rsid w:val="008B2CFD"/>
    <w:rsid w:val="008B75FB"/>
    <w:rsid w:val="008C07EC"/>
    <w:rsid w:val="008C0C40"/>
    <w:rsid w:val="008C397A"/>
    <w:rsid w:val="008C3BFC"/>
    <w:rsid w:val="008C7027"/>
    <w:rsid w:val="008D348D"/>
    <w:rsid w:val="008D47C7"/>
    <w:rsid w:val="008E0D74"/>
    <w:rsid w:val="008E497D"/>
    <w:rsid w:val="008F102C"/>
    <w:rsid w:val="008F58DE"/>
    <w:rsid w:val="0090276E"/>
    <w:rsid w:val="00907B9E"/>
    <w:rsid w:val="0091087C"/>
    <w:rsid w:val="00910EAB"/>
    <w:rsid w:val="00911F92"/>
    <w:rsid w:val="00913EBC"/>
    <w:rsid w:val="00916BFC"/>
    <w:rsid w:val="00917899"/>
    <w:rsid w:val="009178D2"/>
    <w:rsid w:val="00923A7C"/>
    <w:rsid w:val="00926112"/>
    <w:rsid w:val="00926BD9"/>
    <w:rsid w:val="009371E0"/>
    <w:rsid w:val="00937FE5"/>
    <w:rsid w:val="009418D6"/>
    <w:rsid w:val="00941F90"/>
    <w:rsid w:val="00943BED"/>
    <w:rsid w:val="00943CEC"/>
    <w:rsid w:val="00946733"/>
    <w:rsid w:val="00946D20"/>
    <w:rsid w:val="009471D6"/>
    <w:rsid w:val="009503DA"/>
    <w:rsid w:val="0095152E"/>
    <w:rsid w:val="00951565"/>
    <w:rsid w:val="009532F4"/>
    <w:rsid w:val="0095571C"/>
    <w:rsid w:val="009602E8"/>
    <w:rsid w:val="00960FEA"/>
    <w:rsid w:val="009618A5"/>
    <w:rsid w:val="00961E85"/>
    <w:rsid w:val="00962822"/>
    <w:rsid w:val="0096418A"/>
    <w:rsid w:val="00964369"/>
    <w:rsid w:val="00966009"/>
    <w:rsid w:val="0097180D"/>
    <w:rsid w:val="00972CFB"/>
    <w:rsid w:val="009761D9"/>
    <w:rsid w:val="00976571"/>
    <w:rsid w:val="00977914"/>
    <w:rsid w:val="00977E67"/>
    <w:rsid w:val="00980A72"/>
    <w:rsid w:val="00982686"/>
    <w:rsid w:val="00983BBB"/>
    <w:rsid w:val="009865D4"/>
    <w:rsid w:val="00991169"/>
    <w:rsid w:val="00992076"/>
    <w:rsid w:val="009952DD"/>
    <w:rsid w:val="009A6F98"/>
    <w:rsid w:val="009A78AE"/>
    <w:rsid w:val="009B2C7F"/>
    <w:rsid w:val="009B36DA"/>
    <w:rsid w:val="009B53DE"/>
    <w:rsid w:val="009B5AEF"/>
    <w:rsid w:val="009B6B08"/>
    <w:rsid w:val="009B7833"/>
    <w:rsid w:val="009C0BBB"/>
    <w:rsid w:val="009C227F"/>
    <w:rsid w:val="009C7371"/>
    <w:rsid w:val="009D2897"/>
    <w:rsid w:val="009D2D7A"/>
    <w:rsid w:val="009D3849"/>
    <w:rsid w:val="009D47DE"/>
    <w:rsid w:val="009D4AFA"/>
    <w:rsid w:val="009D4B32"/>
    <w:rsid w:val="009D5CBF"/>
    <w:rsid w:val="009E0076"/>
    <w:rsid w:val="009E2080"/>
    <w:rsid w:val="009F074F"/>
    <w:rsid w:val="009F1397"/>
    <w:rsid w:val="009F1C7E"/>
    <w:rsid w:val="009F3F02"/>
    <w:rsid w:val="009F67EB"/>
    <w:rsid w:val="00A002B2"/>
    <w:rsid w:val="00A00C30"/>
    <w:rsid w:val="00A01F3E"/>
    <w:rsid w:val="00A020D9"/>
    <w:rsid w:val="00A039E4"/>
    <w:rsid w:val="00A05568"/>
    <w:rsid w:val="00A06009"/>
    <w:rsid w:val="00A07EB3"/>
    <w:rsid w:val="00A10EAF"/>
    <w:rsid w:val="00A11A1B"/>
    <w:rsid w:val="00A13304"/>
    <w:rsid w:val="00A16AB8"/>
    <w:rsid w:val="00A21386"/>
    <w:rsid w:val="00A2422A"/>
    <w:rsid w:val="00A250AB"/>
    <w:rsid w:val="00A2757D"/>
    <w:rsid w:val="00A3030A"/>
    <w:rsid w:val="00A306FB"/>
    <w:rsid w:val="00A34324"/>
    <w:rsid w:val="00A35B2A"/>
    <w:rsid w:val="00A36E15"/>
    <w:rsid w:val="00A37427"/>
    <w:rsid w:val="00A377E2"/>
    <w:rsid w:val="00A40514"/>
    <w:rsid w:val="00A41E3C"/>
    <w:rsid w:val="00A44A7F"/>
    <w:rsid w:val="00A50AAA"/>
    <w:rsid w:val="00A516BE"/>
    <w:rsid w:val="00A54B17"/>
    <w:rsid w:val="00A56CC1"/>
    <w:rsid w:val="00A57DA7"/>
    <w:rsid w:val="00A606E7"/>
    <w:rsid w:val="00A617BA"/>
    <w:rsid w:val="00A62311"/>
    <w:rsid w:val="00A6363B"/>
    <w:rsid w:val="00A753A1"/>
    <w:rsid w:val="00A808C9"/>
    <w:rsid w:val="00A81339"/>
    <w:rsid w:val="00A85C13"/>
    <w:rsid w:val="00A8692D"/>
    <w:rsid w:val="00A877F8"/>
    <w:rsid w:val="00A87E99"/>
    <w:rsid w:val="00A90B71"/>
    <w:rsid w:val="00A9176F"/>
    <w:rsid w:val="00A91D50"/>
    <w:rsid w:val="00AA0176"/>
    <w:rsid w:val="00AA260A"/>
    <w:rsid w:val="00AA5D22"/>
    <w:rsid w:val="00AB12C5"/>
    <w:rsid w:val="00AB6D42"/>
    <w:rsid w:val="00AC11BE"/>
    <w:rsid w:val="00AC210E"/>
    <w:rsid w:val="00AC2D91"/>
    <w:rsid w:val="00AC4FD7"/>
    <w:rsid w:val="00AC5C07"/>
    <w:rsid w:val="00AC7905"/>
    <w:rsid w:val="00AC7EAE"/>
    <w:rsid w:val="00AD008C"/>
    <w:rsid w:val="00AD0B0A"/>
    <w:rsid w:val="00AD2F8D"/>
    <w:rsid w:val="00AE24AA"/>
    <w:rsid w:val="00AE2D3E"/>
    <w:rsid w:val="00AE3475"/>
    <w:rsid w:val="00AE6527"/>
    <w:rsid w:val="00AF4922"/>
    <w:rsid w:val="00AF5191"/>
    <w:rsid w:val="00AF52AA"/>
    <w:rsid w:val="00AF5B0D"/>
    <w:rsid w:val="00B002C8"/>
    <w:rsid w:val="00B01FA1"/>
    <w:rsid w:val="00B0374A"/>
    <w:rsid w:val="00B111D8"/>
    <w:rsid w:val="00B136B6"/>
    <w:rsid w:val="00B16A30"/>
    <w:rsid w:val="00B17256"/>
    <w:rsid w:val="00B22D51"/>
    <w:rsid w:val="00B23941"/>
    <w:rsid w:val="00B25A6C"/>
    <w:rsid w:val="00B25C90"/>
    <w:rsid w:val="00B26CCA"/>
    <w:rsid w:val="00B33E46"/>
    <w:rsid w:val="00B3458B"/>
    <w:rsid w:val="00B34D66"/>
    <w:rsid w:val="00B42624"/>
    <w:rsid w:val="00B43A7B"/>
    <w:rsid w:val="00B47C5F"/>
    <w:rsid w:val="00B52C44"/>
    <w:rsid w:val="00B5421B"/>
    <w:rsid w:val="00B64056"/>
    <w:rsid w:val="00B6472E"/>
    <w:rsid w:val="00B648E1"/>
    <w:rsid w:val="00B655E3"/>
    <w:rsid w:val="00B70552"/>
    <w:rsid w:val="00B71AF1"/>
    <w:rsid w:val="00B72CC5"/>
    <w:rsid w:val="00B77581"/>
    <w:rsid w:val="00B80E48"/>
    <w:rsid w:val="00B81404"/>
    <w:rsid w:val="00B87E9E"/>
    <w:rsid w:val="00B91CFD"/>
    <w:rsid w:val="00B939D3"/>
    <w:rsid w:val="00B94713"/>
    <w:rsid w:val="00B957F1"/>
    <w:rsid w:val="00B9620C"/>
    <w:rsid w:val="00B9649A"/>
    <w:rsid w:val="00BA0A09"/>
    <w:rsid w:val="00BA2505"/>
    <w:rsid w:val="00BA3F42"/>
    <w:rsid w:val="00BA66B5"/>
    <w:rsid w:val="00BA72A1"/>
    <w:rsid w:val="00BB2E60"/>
    <w:rsid w:val="00BB4BE0"/>
    <w:rsid w:val="00BB7B6A"/>
    <w:rsid w:val="00BC2544"/>
    <w:rsid w:val="00BC2CD5"/>
    <w:rsid w:val="00BC33D4"/>
    <w:rsid w:val="00BC385F"/>
    <w:rsid w:val="00BC540B"/>
    <w:rsid w:val="00BC7DB7"/>
    <w:rsid w:val="00BD1419"/>
    <w:rsid w:val="00BD2919"/>
    <w:rsid w:val="00BD46B4"/>
    <w:rsid w:val="00BD7503"/>
    <w:rsid w:val="00BE1A44"/>
    <w:rsid w:val="00BF076B"/>
    <w:rsid w:val="00BF25D8"/>
    <w:rsid w:val="00BF33AD"/>
    <w:rsid w:val="00BF3DBF"/>
    <w:rsid w:val="00BF4C85"/>
    <w:rsid w:val="00C0243C"/>
    <w:rsid w:val="00C02D13"/>
    <w:rsid w:val="00C033DE"/>
    <w:rsid w:val="00C05CC1"/>
    <w:rsid w:val="00C0695E"/>
    <w:rsid w:val="00C076E8"/>
    <w:rsid w:val="00C07C57"/>
    <w:rsid w:val="00C11AE4"/>
    <w:rsid w:val="00C11FFD"/>
    <w:rsid w:val="00C1207E"/>
    <w:rsid w:val="00C133EC"/>
    <w:rsid w:val="00C14F66"/>
    <w:rsid w:val="00C1513C"/>
    <w:rsid w:val="00C1709B"/>
    <w:rsid w:val="00C21684"/>
    <w:rsid w:val="00C24B0C"/>
    <w:rsid w:val="00C30C4D"/>
    <w:rsid w:val="00C30EBC"/>
    <w:rsid w:val="00C3130F"/>
    <w:rsid w:val="00C3361A"/>
    <w:rsid w:val="00C37CF7"/>
    <w:rsid w:val="00C4104D"/>
    <w:rsid w:val="00C41326"/>
    <w:rsid w:val="00C4795E"/>
    <w:rsid w:val="00C47D48"/>
    <w:rsid w:val="00C51001"/>
    <w:rsid w:val="00C51074"/>
    <w:rsid w:val="00C5268D"/>
    <w:rsid w:val="00C55E59"/>
    <w:rsid w:val="00C56500"/>
    <w:rsid w:val="00C64BBA"/>
    <w:rsid w:val="00C65CA6"/>
    <w:rsid w:val="00C674CC"/>
    <w:rsid w:val="00C67BB7"/>
    <w:rsid w:val="00C701DB"/>
    <w:rsid w:val="00C709E6"/>
    <w:rsid w:val="00C7185B"/>
    <w:rsid w:val="00C737D7"/>
    <w:rsid w:val="00C73F0B"/>
    <w:rsid w:val="00C74348"/>
    <w:rsid w:val="00C76003"/>
    <w:rsid w:val="00C7678E"/>
    <w:rsid w:val="00C800B1"/>
    <w:rsid w:val="00C828F3"/>
    <w:rsid w:val="00C917B4"/>
    <w:rsid w:val="00CA0A7A"/>
    <w:rsid w:val="00CA76DF"/>
    <w:rsid w:val="00CB12F7"/>
    <w:rsid w:val="00CB14CC"/>
    <w:rsid w:val="00CB218B"/>
    <w:rsid w:val="00CB2331"/>
    <w:rsid w:val="00CB45ED"/>
    <w:rsid w:val="00CB4787"/>
    <w:rsid w:val="00CB70A3"/>
    <w:rsid w:val="00CC0BE4"/>
    <w:rsid w:val="00CC1FA9"/>
    <w:rsid w:val="00CC3B23"/>
    <w:rsid w:val="00CC710D"/>
    <w:rsid w:val="00CD1763"/>
    <w:rsid w:val="00CD2202"/>
    <w:rsid w:val="00CD2D89"/>
    <w:rsid w:val="00CD516F"/>
    <w:rsid w:val="00CD65B6"/>
    <w:rsid w:val="00CD78C0"/>
    <w:rsid w:val="00CE0D75"/>
    <w:rsid w:val="00CE465F"/>
    <w:rsid w:val="00CE4BA1"/>
    <w:rsid w:val="00CE4DB9"/>
    <w:rsid w:val="00CE4E90"/>
    <w:rsid w:val="00CE745B"/>
    <w:rsid w:val="00CE752C"/>
    <w:rsid w:val="00CF0598"/>
    <w:rsid w:val="00CF630C"/>
    <w:rsid w:val="00CF66C8"/>
    <w:rsid w:val="00D13541"/>
    <w:rsid w:val="00D13F9F"/>
    <w:rsid w:val="00D17BC3"/>
    <w:rsid w:val="00D24575"/>
    <w:rsid w:val="00D24B09"/>
    <w:rsid w:val="00D24F26"/>
    <w:rsid w:val="00D27C90"/>
    <w:rsid w:val="00D327D7"/>
    <w:rsid w:val="00D33A77"/>
    <w:rsid w:val="00D34B12"/>
    <w:rsid w:val="00D42F08"/>
    <w:rsid w:val="00D44289"/>
    <w:rsid w:val="00D45B79"/>
    <w:rsid w:val="00D54375"/>
    <w:rsid w:val="00D54458"/>
    <w:rsid w:val="00D5497B"/>
    <w:rsid w:val="00D565A1"/>
    <w:rsid w:val="00D62747"/>
    <w:rsid w:val="00D63051"/>
    <w:rsid w:val="00D641AD"/>
    <w:rsid w:val="00D6634F"/>
    <w:rsid w:val="00D6791E"/>
    <w:rsid w:val="00D73201"/>
    <w:rsid w:val="00D73F46"/>
    <w:rsid w:val="00D74809"/>
    <w:rsid w:val="00D75847"/>
    <w:rsid w:val="00D76B30"/>
    <w:rsid w:val="00D8041B"/>
    <w:rsid w:val="00D80477"/>
    <w:rsid w:val="00D80833"/>
    <w:rsid w:val="00D81041"/>
    <w:rsid w:val="00D81987"/>
    <w:rsid w:val="00D83E90"/>
    <w:rsid w:val="00D84AC9"/>
    <w:rsid w:val="00D91F4E"/>
    <w:rsid w:val="00D96495"/>
    <w:rsid w:val="00D9703E"/>
    <w:rsid w:val="00DA370E"/>
    <w:rsid w:val="00DB0FA2"/>
    <w:rsid w:val="00DB1917"/>
    <w:rsid w:val="00DB28CC"/>
    <w:rsid w:val="00DB36B0"/>
    <w:rsid w:val="00DB38D9"/>
    <w:rsid w:val="00DB46AC"/>
    <w:rsid w:val="00DC026D"/>
    <w:rsid w:val="00DC0614"/>
    <w:rsid w:val="00DC211E"/>
    <w:rsid w:val="00DC30DE"/>
    <w:rsid w:val="00DC3650"/>
    <w:rsid w:val="00DC4829"/>
    <w:rsid w:val="00DC5162"/>
    <w:rsid w:val="00DC74AF"/>
    <w:rsid w:val="00DD0132"/>
    <w:rsid w:val="00DD51F4"/>
    <w:rsid w:val="00DD68B7"/>
    <w:rsid w:val="00DE0F9C"/>
    <w:rsid w:val="00DE2B8B"/>
    <w:rsid w:val="00DE38DB"/>
    <w:rsid w:val="00DE4BDE"/>
    <w:rsid w:val="00DE4E6E"/>
    <w:rsid w:val="00DE5D5B"/>
    <w:rsid w:val="00DE70EF"/>
    <w:rsid w:val="00DF1C85"/>
    <w:rsid w:val="00DF3C8A"/>
    <w:rsid w:val="00DF44E7"/>
    <w:rsid w:val="00DF5723"/>
    <w:rsid w:val="00DF5FFB"/>
    <w:rsid w:val="00E026DF"/>
    <w:rsid w:val="00E03B34"/>
    <w:rsid w:val="00E052BE"/>
    <w:rsid w:val="00E052FF"/>
    <w:rsid w:val="00E1133D"/>
    <w:rsid w:val="00E12104"/>
    <w:rsid w:val="00E12F7C"/>
    <w:rsid w:val="00E20EE8"/>
    <w:rsid w:val="00E2365C"/>
    <w:rsid w:val="00E24B51"/>
    <w:rsid w:val="00E252DA"/>
    <w:rsid w:val="00E27A65"/>
    <w:rsid w:val="00E30417"/>
    <w:rsid w:val="00E30D22"/>
    <w:rsid w:val="00E32DFE"/>
    <w:rsid w:val="00E36EC2"/>
    <w:rsid w:val="00E37223"/>
    <w:rsid w:val="00E4024D"/>
    <w:rsid w:val="00E437BE"/>
    <w:rsid w:val="00E5130F"/>
    <w:rsid w:val="00E514A9"/>
    <w:rsid w:val="00E51C1E"/>
    <w:rsid w:val="00E51F22"/>
    <w:rsid w:val="00E5647E"/>
    <w:rsid w:val="00E576DF"/>
    <w:rsid w:val="00E6047C"/>
    <w:rsid w:val="00E63C16"/>
    <w:rsid w:val="00E643F4"/>
    <w:rsid w:val="00E67D43"/>
    <w:rsid w:val="00E70545"/>
    <w:rsid w:val="00E72375"/>
    <w:rsid w:val="00E76EB2"/>
    <w:rsid w:val="00E80447"/>
    <w:rsid w:val="00E81763"/>
    <w:rsid w:val="00E84282"/>
    <w:rsid w:val="00E8790E"/>
    <w:rsid w:val="00E900E5"/>
    <w:rsid w:val="00E927C9"/>
    <w:rsid w:val="00E9325D"/>
    <w:rsid w:val="00E9372D"/>
    <w:rsid w:val="00E93D5E"/>
    <w:rsid w:val="00E96C50"/>
    <w:rsid w:val="00E96C76"/>
    <w:rsid w:val="00E97D8F"/>
    <w:rsid w:val="00EA01E2"/>
    <w:rsid w:val="00EA02EE"/>
    <w:rsid w:val="00EA18C0"/>
    <w:rsid w:val="00EB11B6"/>
    <w:rsid w:val="00EB312D"/>
    <w:rsid w:val="00EB5C20"/>
    <w:rsid w:val="00EB69EB"/>
    <w:rsid w:val="00EB6C5C"/>
    <w:rsid w:val="00EB705C"/>
    <w:rsid w:val="00EC163D"/>
    <w:rsid w:val="00EC1C21"/>
    <w:rsid w:val="00EC55D4"/>
    <w:rsid w:val="00EC5CA0"/>
    <w:rsid w:val="00EC63CE"/>
    <w:rsid w:val="00EC6EA6"/>
    <w:rsid w:val="00ED1106"/>
    <w:rsid w:val="00ED1590"/>
    <w:rsid w:val="00ED18EB"/>
    <w:rsid w:val="00ED4B09"/>
    <w:rsid w:val="00ED61C3"/>
    <w:rsid w:val="00EE1DA4"/>
    <w:rsid w:val="00EE23F2"/>
    <w:rsid w:val="00EE316B"/>
    <w:rsid w:val="00EE3B73"/>
    <w:rsid w:val="00EE4B9C"/>
    <w:rsid w:val="00EF2110"/>
    <w:rsid w:val="00EF2213"/>
    <w:rsid w:val="00EF232D"/>
    <w:rsid w:val="00EF5390"/>
    <w:rsid w:val="00EF59E8"/>
    <w:rsid w:val="00F009B9"/>
    <w:rsid w:val="00F116D0"/>
    <w:rsid w:val="00F131A4"/>
    <w:rsid w:val="00F134A2"/>
    <w:rsid w:val="00F14937"/>
    <w:rsid w:val="00F17609"/>
    <w:rsid w:val="00F17959"/>
    <w:rsid w:val="00F200A8"/>
    <w:rsid w:val="00F25D06"/>
    <w:rsid w:val="00F419CF"/>
    <w:rsid w:val="00F44812"/>
    <w:rsid w:val="00F44E56"/>
    <w:rsid w:val="00F5008A"/>
    <w:rsid w:val="00F507E6"/>
    <w:rsid w:val="00F508EA"/>
    <w:rsid w:val="00F54004"/>
    <w:rsid w:val="00F562C1"/>
    <w:rsid w:val="00F6007A"/>
    <w:rsid w:val="00F614F1"/>
    <w:rsid w:val="00F623F7"/>
    <w:rsid w:val="00F629CE"/>
    <w:rsid w:val="00F63B64"/>
    <w:rsid w:val="00F63DA5"/>
    <w:rsid w:val="00F64A57"/>
    <w:rsid w:val="00F7302A"/>
    <w:rsid w:val="00F75340"/>
    <w:rsid w:val="00F7650E"/>
    <w:rsid w:val="00F80394"/>
    <w:rsid w:val="00F8293A"/>
    <w:rsid w:val="00F84065"/>
    <w:rsid w:val="00F87252"/>
    <w:rsid w:val="00F936D3"/>
    <w:rsid w:val="00F93D9E"/>
    <w:rsid w:val="00F97D73"/>
    <w:rsid w:val="00FA0102"/>
    <w:rsid w:val="00FA34E6"/>
    <w:rsid w:val="00FA4217"/>
    <w:rsid w:val="00FA6C0A"/>
    <w:rsid w:val="00FA75D2"/>
    <w:rsid w:val="00FB0B7E"/>
    <w:rsid w:val="00FB48C1"/>
    <w:rsid w:val="00FB4A36"/>
    <w:rsid w:val="00FB57E1"/>
    <w:rsid w:val="00FB72EF"/>
    <w:rsid w:val="00FC0820"/>
    <w:rsid w:val="00FC25A9"/>
    <w:rsid w:val="00FC5629"/>
    <w:rsid w:val="00FC612A"/>
    <w:rsid w:val="00FD0885"/>
    <w:rsid w:val="00FD3B7C"/>
    <w:rsid w:val="00FD405E"/>
    <w:rsid w:val="00FD590F"/>
    <w:rsid w:val="00FE03E1"/>
    <w:rsid w:val="00FE4AA6"/>
    <w:rsid w:val="00FE5417"/>
    <w:rsid w:val="00FF2F2A"/>
    <w:rsid w:val="00FF4937"/>
    <w:rsid w:val="00FF52A8"/>
    <w:rsid w:val="00FF69CE"/>
    <w:rsid w:val="00FF6D5E"/>
    <w:rsid w:val="00FF6EA1"/>
    <w:rsid w:val="00FF756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1D8EC"/>
  <w15:chartTrackingRefBased/>
  <w15:docId w15:val="{169B8FA4-18B4-4F9F-9AB1-2E69DB33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Titre1">
    <w:name w:val="heading 1"/>
    <w:basedOn w:val="Normal"/>
    <w:next w:val="Titre2"/>
    <w:link w:val="Titre1Car"/>
    <w:uiPriority w:val="9"/>
    <w:qFormat/>
    <w:rsid w:val="006B6D3E"/>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6B6D3E"/>
    <w:pPr>
      <w:keepNext/>
      <w:keepLines/>
      <w:numPr>
        <w:ilvl w:val="2"/>
        <w:numId w:val="8"/>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6B6D3E"/>
    <w:pPr>
      <w:keepNext/>
      <w:numPr>
        <w:ilvl w:val="3"/>
        <w:numId w:val="8"/>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6B6D3E"/>
    <w:pPr>
      <w:keepNext/>
      <w:numPr>
        <w:ilvl w:val="4"/>
        <w:numId w:val="8"/>
      </w:numPr>
      <w:spacing w:before="120" w:after="120"/>
      <w:jc w:val="left"/>
      <w:outlineLvl w:val="4"/>
    </w:pPr>
    <w:rPr>
      <w:rFonts w:eastAsiaTheme="majorEastAsia"/>
      <w:i/>
      <w:iCs/>
    </w:rPr>
  </w:style>
  <w:style w:type="paragraph" w:styleId="Titre6">
    <w:name w:val="heading 6"/>
    <w:basedOn w:val="Normal"/>
    <w:next w:val="Normal"/>
    <w:link w:val="Titre6C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6B6D3E"/>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6D3E"/>
    <w:rPr>
      <w:rFonts w:ascii="Times New Roman" w:eastAsiaTheme="majorEastAsia" w:hAnsi="Times New Roman" w:cstheme="majorBidi"/>
      <w:b/>
      <w:bCs/>
      <w:sz w:val="28"/>
      <w:szCs w:val="32"/>
      <w:lang w:val="en-GB"/>
    </w:rPr>
  </w:style>
  <w:style w:type="character" w:customStyle="1" w:styleId="Titre2Car">
    <w:name w:val="Titre 2 Car"/>
    <w:basedOn w:val="Policepardfaut"/>
    <w:link w:val="Titre2"/>
    <w:uiPriority w:val="9"/>
    <w:rsid w:val="006B6D3E"/>
    <w:rPr>
      <w:rFonts w:ascii="Times New Roman Bold" w:eastAsiaTheme="majorEastAsia" w:hAnsi="Times New Roman Bold" w:cstheme="majorBidi"/>
      <w:b/>
      <w:kern w:val="0"/>
      <w:szCs w:val="26"/>
      <w:lang w:val="en-GB"/>
      <w14:ligatures w14:val="none"/>
    </w:rPr>
  </w:style>
  <w:style w:type="character" w:customStyle="1" w:styleId="Titre3Car">
    <w:name w:val="Titre 3 Car"/>
    <w:basedOn w:val="Policepardfaut"/>
    <w:link w:val="Titre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Titre4Car">
    <w:name w:val="Titre 4 Car"/>
    <w:basedOn w:val="Policepardfaut"/>
    <w:link w:val="Titre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Titre5Car">
    <w:name w:val="Titre 5 Car"/>
    <w:basedOn w:val="Policepardfaut"/>
    <w:link w:val="Titre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Titre6Car">
    <w:name w:val="Titre 6 Car"/>
    <w:basedOn w:val="Policepardfaut"/>
    <w:link w:val="Titre6"/>
    <w:semiHidden/>
    <w:rsid w:val="006B6D3E"/>
    <w:rPr>
      <w:rFonts w:ascii="Times New Roman" w:eastAsia="SimSun" w:hAnsi="Times New Roman" w:cs="Times New Roman"/>
      <w:bCs/>
      <w:kern w:val="0"/>
      <w:szCs w:val="22"/>
      <w:lang w:val="en-GB"/>
      <w14:ligatures w14:val="none"/>
    </w:rPr>
  </w:style>
  <w:style w:type="character" w:customStyle="1" w:styleId="Titre7Car">
    <w:name w:val="Titre 7 Car"/>
    <w:basedOn w:val="Policepardfaut"/>
    <w:link w:val="Titre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Titre8Car">
    <w:name w:val="Titre 8 Car"/>
    <w:basedOn w:val="Policepardfaut"/>
    <w:link w:val="Titre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Titre9Car">
    <w:name w:val="Titre 9 Car"/>
    <w:basedOn w:val="Policepardfaut"/>
    <w:link w:val="Titre9"/>
    <w:semiHidden/>
    <w:rsid w:val="006B6D3E"/>
    <w:rPr>
      <w:rFonts w:ascii="Times New Roman" w:eastAsia="SimSun" w:hAnsi="Times New Roman" w:cs="Times New Roman"/>
      <w:snapToGrid w:val="0"/>
      <w:kern w:val="0"/>
      <w:sz w:val="22"/>
      <w:szCs w:val="22"/>
      <w:u w:val="single"/>
      <w:lang w:val="en-GB"/>
      <w14:ligatures w14:val="none"/>
    </w:rPr>
  </w:style>
  <w:style w:type="paragraph" w:styleId="Titre">
    <w:name w:val="Title"/>
    <w:basedOn w:val="Normal"/>
    <w:next w:val="Normal"/>
    <w:link w:val="TitreC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2983"/>
    <w:rPr>
      <w:rFonts w:asciiTheme="majorHAnsi" w:eastAsiaTheme="majorEastAsia" w:hAnsiTheme="majorHAnsi" w:cstheme="majorBidi"/>
      <w:spacing w:val="-10"/>
      <w:kern w:val="28"/>
      <w:sz w:val="56"/>
      <w:szCs w:val="56"/>
      <w:lang w:val="en-GB"/>
      <w14:ligatures w14:val="none"/>
    </w:rPr>
  </w:style>
  <w:style w:type="paragraph" w:styleId="Sous-titre">
    <w:name w:val="Subtitle"/>
    <w:basedOn w:val="Normal"/>
    <w:next w:val="Normal"/>
    <w:link w:val="Sous-titreC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Citation">
    <w:name w:val="Quote"/>
    <w:basedOn w:val="Normal"/>
    <w:next w:val="Normal"/>
    <w:link w:val="CitationCar"/>
    <w:uiPriority w:val="29"/>
    <w:qFormat/>
    <w:rsid w:val="004C2983"/>
    <w:pPr>
      <w:spacing w:before="160"/>
      <w:jc w:val="center"/>
    </w:pPr>
    <w:rPr>
      <w:i/>
      <w:iCs/>
      <w:color w:val="404040" w:themeColor="text1" w:themeTint="BF"/>
    </w:rPr>
  </w:style>
  <w:style w:type="character" w:customStyle="1" w:styleId="CitationCar">
    <w:name w:val="Citation Car"/>
    <w:basedOn w:val="Policepardfaut"/>
    <w:link w:val="Citation"/>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Paragraphedeliste">
    <w:name w:val="List Paragraph"/>
    <w:basedOn w:val="Normal"/>
    <w:uiPriority w:val="34"/>
    <w:qFormat/>
    <w:rsid w:val="006B6D3E"/>
    <w:pPr>
      <w:ind w:left="720"/>
      <w:contextualSpacing/>
    </w:pPr>
  </w:style>
  <w:style w:type="character" w:styleId="Accentuationintense">
    <w:name w:val="Intense Emphasis"/>
    <w:basedOn w:val="Policepardfaut"/>
    <w:uiPriority w:val="21"/>
    <w:qFormat/>
    <w:rsid w:val="004C2983"/>
    <w:rPr>
      <w:i/>
      <w:iCs/>
      <w:color w:val="0F4761" w:themeColor="accent1" w:themeShade="BF"/>
      <w:lang w:val="en-GB"/>
    </w:rPr>
  </w:style>
  <w:style w:type="paragraph" w:styleId="Citationintense">
    <w:name w:val="Intense Quote"/>
    <w:basedOn w:val="Normal"/>
    <w:next w:val="Normal"/>
    <w:link w:val="CitationintenseC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Rfrenceintense">
    <w:name w:val="Intense Reference"/>
    <w:basedOn w:val="Policepardfaut"/>
    <w:uiPriority w:val="32"/>
    <w:qFormat/>
    <w:rsid w:val="004C2983"/>
    <w:rPr>
      <w:b/>
      <w:bCs/>
      <w:smallCaps/>
      <w:color w:val="0F4761" w:themeColor="accent1" w:themeShade="BF"/>
      <w:spacing w:val="5"/>
      <w:lang w:val="en-GB"/>
    </w:rPr>
  </w:style>
  <w:style w:type="paragraph" w:styleId="R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6B6D3E"/>
    <w:rPr>
      <w:vertAlign w:val="superscript"/>
      <w:lang w:val="en-GB"/>
    </w:rPr>
  </w:style>
  <w:style w:type="paragraph" w:customStyle="1" w:styleId="Footnote">
    <w:name w:val="Footnote"/>
    <w:basedOn w:val="Notedebasdepage"/>
    <w:semiHidden/>
    <w:qFormat/>
    <w:rsid w:val="006B6D3E"/>
    <w:rPr>
      <w:szCs w:val="18"/>
    </w:rPr>
  </w:style>
  <w:style w:type="paragraph" w:styleId="En-tte">
    <w:name w:val="header"/>
    <w:basedOn w:val="Normal"/>
    <w:link w:val="En-tteCar"/>
    <w:semiHidden/>
    <w:rsid w:val="006B6D3E"/>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semiHidden/>
    <w:rsid w:val="006B6D3E"/>
    <w:rPr>
      <w:rFonts w:ascii="Times New Roman" w:eastAsia="SimSun" w:hAnsi="Times New Roman" w:cs="Times New Roman"/>
      <w:kern w:val="0"/>
      <w:sz w:val="20"/>
      <w:szCs w:val="22"/>
      <w:lang w:val="en-GB"/>
      <w14:ligatures w14:val="none"/>
    </w:rPr>
  </w:style>
  <w:style w:type="paragraph" w:styleId="Pieddepage">
    <w:name w:val="footer"/>
    <w:basedOn w:val="Normal"/>
    <w:link w:val="PieddepageCar"/>
    <w:uiPriority w:val="99"/>
    <w:semiHidden/>
    <w:rsid w:val="006B6D3E"/>
    <w:pPr>
      <w:tabs>
        <w:tab w:val="center" w:pos="4680"/>
        <w:tab w:val="right" w:pos="9360"/>
      </w:tabs>
    </w:pPr>
    <w:rPr>
      <w:sz w:val="20"/>
    </w:rPr>
  </w:style>
  <w:style w:type="character" w:customStyle="1" w:styleId="PieddepageCar">
    <w:name w:val="Pied de page Car"/>
    <w:basedOn w:val="Policepardfaut"/>
    <w:link w:val="Pieddepage"/>
    <w:uiPriority w:val="99"/>
    <w:semiHidden/>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6B6D3E"/>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6B6D3E"/>
    <w:rPr>
      <w:rFonts w:ascii="Times New Roman" w:eastAsia="SimSun" w:hAnsi="Times New Roman" w:cs="Times New Roman"/>
      <w:kern w:val="0"/>
      <w:sz w:val="18"/>
      <w:szCs w:val="20"/>
      <w:lang w:val="en-GB"/>
      <w14:ligatures w14:val="none"/>
    </w:rPr>
  </w:style>
  <w:style w:type="paragraph" w:styleId="Corpsdetexte">
    <w:name w:val="Body Text"/>
    <w:basedOn w:val="Normal"/>
    <w:link w:val="CorpsdetexteC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6B6D3E"/>
    <w:rPr>
      <w:sz w:val="22"/>
      <w:szCs w:val="22"/>
      <w:lang w:val="en-GB"/>
    </w:rPr>
  </w:style>
  <w:style w:type="character" w:styleId="Marquedecommentaire">
    <w:name w:val="annotation reference"/>
    <w:basedOn w:val="Policepardfaut"/>
    <w:uiPriority w:val="99"/>
    <w:semiHidden/>
    <w:unhideWhenUsed/>
    <w:rsid w:val="006B6D3E"/>
    <w:rPr>
      <w:sz w:val="16"/>
      <w:szCs w:val="16"/>
      <w:lang w:val="en-GB"/>
    </w:rPr>
  </w:style>
  <w:style w:type="paragraph" w:styleId="Commentaire">
    <w:name w:val="annotation text"/>
    <w:basedOn w:val="Normal"/>
    <w:link w:val="CommentaireCar"/>
    <w:uiPriority w:val="99"/>
    <w:semiHidden/>
    <w:rsid w:val="006B6D3E"/>
    <w:rPr>
      <w:sz w:val="20"/>
      <w:szCs w:val="20"/>
    </w:rPr>
  </w:style>
  <w:style w:type="character" w:customStyle="1" w:styleId="CommentaireCar">
    <w:name w:val="Commentaire Car"/>
    <w:basedOn w:val="Policepardfaut"/>
    <w:link w:val="Commentaire"/>
    <w:uiPriority w:val="99"/>
    <w:semiHidden/>
    <w:rsid w:val="006B6D3E"/>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6B6D3E"/>
    <w:rPr>
      <w:b/>
      <w:bCs/>
    </w:rPr>
  </w:style>
  <w:style w:type="character" w:customStyle="1" w:styleId="ObjetducommentaireCar">
    <w:name w:val="Objet du commentaire Car"/>
    <w:basedOn w:val="CommentaireCar"/>
    <w:link w:val="Objetducommentaire"/>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e">
    <w:name w:val="List"/>
    <w:basedOn w:val="Normal"/>
    <w:semiHidden/>
    <w:rsid w:val="006B6D3E"/>
    <w:pPr>
      <w:contextualSpacing/>
    </w:pPr>
  </w:style>
  <w:style w:type="numbering" w:customStyle="1" w:styleId="ListCBD">
    <w:name w:val="ListCBD"/>
    <w:basedOn w:val="Aucuneliste"/>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Lienhypertexte">
    <w:name w:val="Hyperlink"/>
    <w:basedOn w:val="Policepardfau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M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edebulles">
    <w:name w:val="Balloon Text"/>
    <w:basedOn w:val="Normal"/>
    <w:link w:val="TextedebullesCar"/>
    <w:uiPriority w:val="99"/>
    <w:semiHidden/>
    <w:unhideWhenUsed/>
    <w:rsid w:val="006B6D3E"/>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6D3E"/>
    <w:rPr>
      <w:rFonts w:ascii="Segoe UI" w:eastAsia="SimSun" w:hAnsi="Segoe UI" w:cs="Segoe UI"/>
      <w:kern w:val="0"/>
      <w:sz w:val="18"/>
      <w:szCs w:val="18"/>
      <w:lang w:val="en-GB"/>
      <w14:ligatures w14:val="none"/>
    </w:rPr>
  </w:style>
  <w:style w:type="paragraph" w:styleId="Bibliographie">
    <w:name w:val="Bibliography"/>
    <w:basedOn w:val="Normal"/>
    <w:next w:val="Normal"/>
    <w:uiPriority w:val="37"/>
    <w:semiHidden/>
    <w:unhideWhenUsed/>
    <w:rsid w:val="006B6D3E"/>
  </w:style>
  <w:style w:type="paragraph" w:styleId="Normalcentr">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Corpsdetexte2">
    <w:name w:val="Body Text 2"/>
    <w:basedOn w:val="Normal"/>
    <w:link w:val="Corpsdetexte2Car"/>
    <w:uiPriority w:val="99"/>
    <w:semiHidden/>
    <w:unhideWhenUsed/>
    <w:rsid w:val="006B6D3E"/>
    <w:pPr>
      <w:spacing w:after="120" w:line="480" w:lineRule="auto"/>
    </w:pPr>
  </w:style>
  <w:style w:type="character" w:customStyle="1" w:styleId="Corpsdetexte2Car">
    <w:name w:val="Corps de texte 2 Car"/>
    <w:basedOn w:val="Policepardfaut"/>
    <w:link w:val="Corpsdetexte2"/>
    <w:uiPriority w:val="99"/>
    <w:semiHidden/>
    <w:rsid w:val="006B6D3E"/>
    <w:rPr>
      <w:rFonts w:ascii="Times New Roman" w:eastAsia="SimSun" w:hAnsi="Times New Roman" w:cs="Times New Roman"/>
      <w:kern w:val="0"/>
      <w:sz w:val="22"/>
      <w:szCs w:val="22"/>
      <w:lang w:val="en-GB"/>
      <w14:ligatures w14:val="none"/>
    </w:rPr>
  </w:style>
  <w:style w:type="paragraph" w:styleId="Corpsdetexte3">
    <w:name w:val="Body Text 3"/>
    <w:basedOn w:val="Normal"/>
    <w:link w:val="Corpsdetexte3Car"/>
    <w:uiPriority w:val="99"/>
    <w:semiHidden/>
    <w:unhideWhenUsed/>
    <w:rsid w:val="006B6D3E"/>
    <w:pPr>
      <w:spacing w:after="120"/>
    </w:pPr>
    <w:rPr>
      <w:sz w:val="16"/>
      <w:szCs w:val="16"/>
    </w:rPr>
  </w:style>
  <w:style w:type="character" w:customStyle="1" w:styleId="Corpsdetexte3Car">
    <w:name w:val="Corps de texte 3 Car"/>
    <w:basedOn w:val="Policepardfaut"/>
    <w:link w:val="Corpsdetexte3"/>
    <w:uiPriority w:val="99"/>
    <w:semiHidden/>
    <w:rsid w:val="006B6D3E"/>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6B6D3E"/>
    <w:rPr>
      <w:rFonts w:ascii="Times New Roman" w:eastAsia="SimSun" w:hAnsi="Times New Roman" w:cs="Times New Roman"/>
      <w:kern w:val="0"/>
      <w:sz w:val="22"/>
      <w:szCs w:val="22"/>
      <w:lang w:val="en-GB"/>
      <w14:ligatures w14:val="none"/>
    </w:rPr>
  </w:style>
  <w:style w:type="paragraph" w:styleId="Retraitcorpsdetexte">
    <w:name w:val="Body Text Indent"/>
    <w:basedOn w:val="Normal"/>
    <w:link w:val="RetraitcorpsdetexteCar"/>
    <w:uiPriority w:val="99"/>
    <w:semiHidden/>
    <w:unhideWhenUsed/>
    <w:rsid w:val="006B6D3E"/>
    <w:pPr>
      <w:spacing w:after="120"/>
      <w:ind w:left="283"/>
    </w:pPr>
  </w:style>
  <w:style w:type="character" w:customStyle="1" w:styleId="RetraitcorpsdetexteCar">
    <w:name w:val="Retrait corps de texte Car"/>
    <w:basedOn w:val="Policepardfaut"/>
    <w:link w:val="Retraitcorpsdetexte"/>
    <w:uiPriority w:val="99"/>
    <w:semiHidden/>
    <w:rsid w:val="006B6D3E"/>
    <w:rPr>
      <w:rFonts w:ascii="Times New Roman" w:eastAsia="SimSun" w:hAnsi="Times New Roman" w:cs="Times New Roman"/>
      <w:kern w:val="0"/>
      <w:sz w:val="22"/>
      <w:szCs w:val="22"/>
      <w:lang w:val="en-GB"/>
      <w14:ligatures w14:val="none"/>
    </w:rPr>
  </w:style>
  <w:style w:type="paragraph" w:styleId="Retraitcorpset1relig">
    <w:name w:val="Body Text First Indent 2"/>
    <w:basedOn w:val="Retraitcorpsdetexte"/>
    <w:link w:val="Retraitcorpset1religCar"/>
    <w:uiPriority w:val="99"/>
    <w:semiHidden/>
    <w:unhideWhenUsed/>
    <w:rsid w:val="006B6D3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6B6D3E"/>
    <w:rPr>
      <w:rFonts w:ascii="Times New Roman" w:eastAsia="SimSun" w:hAnsi="Times New Roman" w:cs="Times New Roman"/>
      <w:kern w:val="0"/>
      <w:sz w:val="22"/>
      <w:szCs w:val="22"/>
      <w:lang w:val="en-GB"/>
      <w14:ligatures w14:val="none"/>
    </w:rPr>
  </w:style>
  <w:style w:type="paragraph" w:styleId="Retraitcorpsdetexte2">
    <w:name w:val="Body Text Indent 2"/>
    <w:basedOn w:val="Normal"/>
    <w:link w:val="Retraitcorpsdetexte2Car"/>
    <w:uiPriority w:val="99"/>
    <w:semiHidden/>
    <w:unhideWhenUsed/>
    <w:rsid w:val="006B6D3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B6D3E"/>
    <w:rPr>
      <w:rFonts w:ascii="Times New Roman" w:eastAsia="SimSun" w:hAnsi="Times New Roman" w:cs="Times New Roman"/>
      <w:kern w:val="0"/>
      <w:sz w:val="22"/>
      <w:szCs w:val="22"/>
      <w:lang w:val="en-GB"/>
      <w14:ligatures w14:val="none"/>
    </w:rPr>
  </w:style>
  <w:style w:type="paragraph" w:styleId="Retraitcorpsdetexte3">
    <w:name w:val="Body Text Indent 3"/>
    <w:basedOn w:val="Normal"/>
    <w:link w:val="Retraitcorpsdetexte3Car"/>
    <w:uiPriority w:val="99"/>
    <w:semiHidden/>
    <w:unhideWhenUsed/>
    <w:rsid w:val="006B6D3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B6D3E"/>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6B6D3E"/>
    <w:rPr>
      <w:b/>
      <w:bCs/>
      <w:i/>
      <w:iCs/>
      <w:spacing w:val="5"/>
      <w:lang w:val="en-GB"/>
    </w:rPr>
  </w:style>
  <w:style w:type="paragraph" w:styleId="Lgende">
    <w:name w:val="caption"/>
    <w:basedOn w:val="Normal"/>
    <w:next w:val="Normal"/>
    <w:uiPriority w:val="35"/>
    <w:semiHidden/>
    <w:unhideWhenUsed/>
    <w:qFormat/>
    <w:rsid w:val="006B6D3E"/>
    <w:pPr>
      <w:spacing w:after="200"/>
    </w:pPr>
    <w:rPr>
      <w:i/>
      <w:iCs/>
      <w:color w:val="0E2841" w:themeColor="text2"/>
      <w:sz w:val="18"/>
      <w:szCs w:val="18"/>
    </w:rPr>
  </w:style>
  <w:style w:type="paragraph" w:styleId="Formuledepolitesse">
    <w:name w:val="Closing"/>
    <w:basedOn w:val="Normal"/>
    <w:link w:val="FormuledepolitesseCar"/>
    <w:uiPriority w:val="99"/>
    <w:semiHidden/>
    <w:unhideWhenUsed/>
    <w:rsid w:val="006B6D3E"/>
    <w:pPr>
      <w:ind w:left="4252"/>
    </w:pPr>
  </w:style>
  <w:style w:type="character" w:customStyle="1" w:styleId="FormuledepolitesseCar">
    <w:name w:val="Formule de politesse Car"/>
    <w:basedOn w:val="Policepardfaut"/>
    <w:link w:val="Formuledepolitesse"/>
    <w:uiPriority w:val="99"/>
    <w:semiHidden/>
    <w:rsid w:val="006B6D3E"/>
    <w:rPr>
      <w:rFonts w:ascii="Times New Roman" w:eastAsia="SimSun" w:hAnsi="Times New Roman" w:cs="Times New Roman"/>
      <w:kern w:val="0"/>
      <w:sz w:val="22"/>
      <w:szCs w:val="22"/>
      <w:lang w:val="en-GB"/>
      <w14:ligatures w14:val="none"/>
    </w:rPr>
  </w:style>
  <w:style w:type="table" w:styleId="Grillecouleur">
    <w:name w:val="Colorful Grid"/>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couleur-Accent2">
    <w:name w:val="Colorful Grid Accent 2"/>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couleur-Accent3">
    <w:name w:val="Colorful Grid Accent 3"/>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couleur-Accent4">
    <w:name w:val="Colorful Grid Accent 4"/>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couleur-Accent5">
    <w:name w:val="Colorful Grid Accent 5"/>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couleur-Accent6">
    <w:name w:val="Colorful Grid Accent 6"/>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ecouleur">
    <w:name w:val="Colorful List"/>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Tramecouleur">
    <w:name w:val="Colorful Shading"/>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Tramecouleur-Accent4">
    <w:name w:val="Colorful Shading Accent 4"/>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ar"/>
    <w:uiPriority w:val="99"/>
    <w:semiHidden/>
    <w:unhideWhenUsed/>
    <w:rsid w:val="006B6D3E"/>
  </w:style>
  <w:style w:type="character" w:customStyle="1" w:styleId="DateCar">
    <w:name w:val="Date Car"/>
    <w:basedOn w:val="Policepardfaut"/>
    <w:link w:val="Date"/>
    <w:uiPriority w:val="99"/>
    <w:semiHidden/>
    <w:rsid w:val="006B6D3E"/>
    <w:rPr>
      <w:rFonts w:ascii="Times New Roman" w:eastAsia="SimSun" w:hAnsi="Times New Roman" w:cs="Times New Roman"/>
      <w:kern w:val="0"/>
      <w:sz w:val="22"/>
      <w:szCs w:val="22"/>
      <w:lang w:val="en-GB"/>
      <w14:ligatures w14:val="none"/>
    </w:rPr>
  </w:style>
  <w:style w:type="paragraph" w:styleId="Explorateurdedocuments">
    <w:name w:val="Document Map"/>
    <w:basedOn w:val="Normal"/>
    <w:link w:val="ExplorateurdedocumentsCar"/>
    <w:uiPriority w:val="99"/>
    <w:semiHidden/>
    <w:unhideWhenUsed/>
    <w:rsid w:val="006B6D3E"/>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6B6D3E"/>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6B6D3E"/>
  </w:style>
  <w:style w:type="character" w:customStyle="1" w:styleId="SignaturelectroniqueCar">
    <w:name w:val="Signature électronique Car"/>
    <w:basedOn w:val="Policepardfaut"/>
    <w:link w:val="Signaturelectronique"/>
    <w:uiPriority w:val="99"/>
    <w:semiHidden/>
    <w:rsid w:val="006B6D3E"/>
    <w:rPr>
      <w:rFonts w:ascii="Times New Roman" w:eastAsia="SimSun" w:hAnsi="Times New Roman" w:cs="Times New Roman"/>
      <w:kern w:val="0"/>
      <w:sz w:val="22"/>
      <w:szCs w:val="22"/>
      <w:lang w:val="en-GB"/>
      <w14:ligatures w14:val="none"/>
    </w:rPr>
  </w:style>
  <w:style w:type="character" w:styleId="Accentuation">
    <w:name w:val="Emphasis"/>
    <w:basedOn w:val="Policepardfaut"/>
    <w:uiPriority w:val="20"/>
    <w:qFormat/>
    <w:rsid w:val="006B6D3E"/>
    <w:rPr>
      <w:i/>
      <w:iCs/>
      <w:lang w:val="en-GB"/>
    </w:rPr>
  </w:style>
  <w:style w:type="character" w:styleId="Appeldenotedefin">
    <w:name w:val="endnote reference"/>
    <w:basedOn w:val="Policepardfaut"/>
    <w:uiPriority w:val="99"/>
    <w:semiHidden/>
    <w:unhideWhenUsed/>
    <w:rsid w:val="006B6D3E"/>
    <w:rPr>
      <w:vertAlign w:val="superscript"/>
      <w:lang w:val="en-GB"/>
    </w:rPr>
  </w:style>
  <w:style w:type="paragraph" w:styleId="Notedefin">
    <w:name w:val="endnote text"/>
    <w:basedOn w:val="Normal"/>
    <w:link w:val="NotedefinCar"/>
    <w:uiPriority w:val="99"/>
    <w:semiHidden/>
    <w:unhideWhenUsed/>
    <w:rsid w:val="006B6D3E"/>
    <w:rPr>
      <w:sz w:val="20"/>
      <w:szCs w:val="20"/>
    </w:rPr>
  </w:style>
  <w:style w:type="character" w:customStyle="1" w:styleId="NotedefinCar">
    <w:name w:val="Note de fin Car"/>
    <w:basedOn w:val="Policepardfaut"/>
    <w:link w:val="Notedefin"/>
    <w:uiPriority w:val="99"/>
    <w:semiHidden/>
    <w:rsid w:val="006B6D3E"/>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6B6D3E"/>
    <w:rPr>
      <w:color w:val="96607D" w:themeColor="followedHyperlink"/>
      <w:u w:val="single"/>
      <w:lang w:val="en-GB"/>
    </w:rPr>
  </w:style>
  <w:style w:type="table" w:styleId="TableauGrille1Clair">
    <w:name w:val="Grid Table 1 Light"/>
    <w:basedOn w:val="Tableau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2-Accentuation2">
    <w:name w:val="Grid Table 2 Accent 2"/>
    <w:basedOn w:val="Tableau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2-Accentuation3">
    <w:name w:val="Grid Table 2 Accent 3"/>
    <w:basedOn w:val="Tableau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2-Accentuation4">
    <w:name w:val="Grid Table 2 Accent 4"/>
    <w:basedOn w:val="Tableau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2-Accentuation5">
    <w:name w:val="Grid Table 2 Accent 5"/>
    <w:basedOn w:val="Tableau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2-Accentuation6">
    <w:name w:val="Grid Table 2 Accent 6"/>
    <w:basedOn w:val="Tableau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3">
    <w:name w:val="Grid Table 3"/>
    <w:basedOn w:val="Tableau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3-Accentuation2">
    <w:name w:val="Grid Table 3 Accent 2"/>
    <w:basedOn w:val="Tableau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3-Accentuation3">
    <w:name w:val="Grid Table 3 Accent 3"/>
    <w:basedOn w:val="Tableau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3-Accentuation4">
    <w:name w:val="Grid Table 3 Accent 4"/>
    <w:basedOn w:val="Tableau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3-Accentuation5">
    <w:name w:val="Grid Table 3 Accent 5"/>
    <w:basedOn w:val="Tableau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3-Accentuation6">
    <w:name w:val="Grid Table 3 Accent 6"/>
    <w:basedOn w:val="Tableau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eauGrille4">
    <w:name w:val="Grid Table 4"/>
    <w:basedOn w:val="Tableau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4-Accentuation2">
    <w:name w:val="Grid Table 4 Accent 2"/>
    <w:basedOn w:val="Tableau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4-Accentuation3">
    <w:name w:val="Grid Table 4 Accent 3"/>
    <w:basedOn w:val="Tableau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4-Accentuation4">
    <w:name w:val="Grid Table 4 Accent 4"/>
    <w:basedOn w:val="Tableau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5">
    <w:name w:val="Grid Table 4 Accent 5"/>
    <w:basedOn w:val="Tableau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4-Accentuation6">
    <w:name w:val="Grid Table 4 Accent 6"/>
    <w:basedOn w:val="Tableau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5Fonc">
    <w:name w:val="Grid Table 5 Dark"/>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Grille5Fonc-Accentuation2">
    <w:name w:val="Grid Table 5 Dark Accent 2"/>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eauGrille5Fonc-Accentuation3">
    <w:name w:val="Grid Table 5 Dark Accent 3"/>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eauGrille5Fonc-Accentuation4">
    <w:name w:val="Grid Table 5 Dark Accent 4"/>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auGrille5Fonc-Accentuation5">
    <w:name w:val="Grid Table 5 Dark Accent 5"/>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eauGrille5Fonc-Accentuation6">
    <w:name w:val="Grid Table 5 Dark Accent 6"/>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eauGrille6Couleur">
    <w:name w:val="Grid Table 6 Colorful"/>
    <w:basedOn w:val="Tableau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6Couleur-Accentuation2">
    <w:name w:val="Grid Table 6 Colorful Accent 2"/>
    <w:basedOn w:val="Tableau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6Couleur-Accentuation3">
    <w:name w:val="Grid Table 6 Colorful Accent 3"/>
    <w:basedOn w:val="Tableau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6Couleur-Accentuation4">
    <w:name w:val="Grid Table 6 Colorful Accent 4"/>
    <w:basedOn w:val="Tableau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6Couleur-Accentuation5">
    <w:name w:val="Grid Table 6 Colorful Accent 5"/>
    <w:basedOn w:val="Tableau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6Couleur-Accentuation6">
    <w:name w:val="Grid Table 6 Colorful Accent 6"/>
    <w:basedOn w:val="Tableau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7Couleur">
    <w:name w:val="Grid Table 7 Colorful"/>
    <w:basedOn w:val="Tableau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7Couleur-Accentuation2">
    <w:name w:val="Grid Table 7 Colorful Accent 2"/>
    <w:basedOn w:val="Tableau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7Couleur-Accentuation3">
    <w:name w:val="Grid Table 7 Colorful Accent 3"/>
    <w:basedOn w:val="Tableau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7Couleur-Accentuation4">
    <w:name w:val="Grid Table 7 Colorful Accent 4"/>
    <w:basedOn w:val="Tableau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7Couleur-Accentuation5">
    <w:name w:val="Grid Table 7 Colorful Accent 5"/>
    <w:basedOn w:val="Tableau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7Couleur-Accentuation6">
    <w:name w:val="Grid Table 7 Colorful Accent 6"/>
    <w:basedOn w:val="Tableau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Policepardfaut"/>
    <w:uiPriority w:val="99"/>
    <w:semiHidden/>
    <w:unhideWhenUsed/>
    <w:rsid w:val="006B6D3E"/>
    <w:rPr>
      <w:color w:val="2B579A"/>
      <w:shd w:val="clear" w:color="auto" w:fill="E1DFDD"/>
      <w:lang w:val="en-GB"/>
    </w:rPr>
  </w:style>
  <w:style w:type="character" w:styleId="AcronymeHTML">
    <w:name w:val="HTML Acronym"/>
    <w:basedOn w:val="Policepardfaut"/>
    <w:uiPriority w:val="99"/>
    <w:semiHidden/>
    <w:unhideWhenUsed/>
    <w:rsid w:val="006B6D3E"/>
    <w:rPr>
      <w:lang w:val="en-GB"/>
    </w:rPr>
  </w:style>
  <w:style w:type="paragraph" w:styleId="AdresseHTML">
    <w:name w:val="HTML Address"/>
    <w:basedOn w:val="Normal"/>
    <w:link w:val="AdresseHTMLCar"/>
    <w:uiPriority w:val="99"/>
    <w:semiHidden/>
    <w:unhideWhenUsed/>
    <w:rsid w:val="006B6D3E"/>
    <w:rPr>
      <w:i/>
      <w:iCs/>
    </w:rPr>
  </w:style>
  <w:style w:type="character" w:customStyle="1" w:styleId="AdresseHTMLCar">
    <w:name w:val="Adresse HTML Car"/>
    <w:basedOn w:val="Policepardfaut"/>
    <w:link w:val="AdresseHTML"/>
    <w:uiPriority w:val="99"/>
    <w:semiHidden/>
    <w:rsid w:val="006B6D3E"/>
    <w:rPr>
      <w:rFonts w:ascii="Times New Roman" w:eastAsia="SimSun" w:hAnsi="Times New Roman" w:cs="Times New Roman"/>
      <w:i/>
      <w:iCs/>
      <w:kern w:val="0"/>
      <w:sz w:val="22"/>
      <w:szCs w:val="22"/>
      <w:lang w:val="en-GB"/>
      <w14:ligatures w14:val="none"/>
    </w:rPr>
  </w:style>
  <w:style w:type="character" w:styleId="CitationHTML">
    <w:name w:val="HTML Cite"/>
    <w:basedOn w:val="Policepardfaut"/>
    <w:uiPriority w:val="99"/>
    <w:semiHidden/>
    <w:unhideWhenUsed/>
    <w:rsid w:val="006B6D3E"/>
    <w:rPr>
      <w:i/>
      <w:iCs/>
      <w:lang w:val="en-GB"/>
    </w:rPr>
  </w:style>
  <w:style w:type="character" w:styleId="CodeHTML">
    <w:name w:val="HTML Code"/>
    <w:basedOn w:val="Policepardfaut"/>
    <w:uiPriority w:val="99"/>
    <w:semiHidden/>
    <w:unhideWhenUsed/>
    <w:rsid w:val="006B6D3E"/>
    <w:rPr>
      <w:rFonts w:ascii="Consolas" w:hAnsi="Consolas"/>
      <w:sz w:val="20"/>
      <w:szCs w:val="20"/>
      <w:lang w:val="en-GB"/>
    </w:rPr>
  </w:style>
  <w:style w:type="character" w:styleId="DfinitionHTML">
    <w:name w:val="HTML Definition"/>
    <w:basedOn w:val="Policepardfaut"/>
    <w:uiPriority w:val="99"/>
    <w:semiHidden/>
    <w:unhideWhenUsed/>
    <w:rsid w:val="006B6D3E"/>
    <w:rPr>
      <w:i/>
      <w:iCs/>
      <w:lang w:val="en-GB"/>
    </w:rPr>
  </w:style>
  <w:style w:type="character" w:styleId="ClavierHTML">
    <w:name w:val="HTML Keyboard"/>
    <w:basedOn w:val="Policepardfaut"/>
    <w:uiPriority w:val="99"/>
    <w:semiHidden/>
    <w:unhideWhenUsed/>
    <w:rsid w:val="006B6D3E"/>
    <w:rPr>
      <w:rFonts w:ascii="Consolas" w:hAnsi="Consolas"/>
      <w:sz w:val="20"/>
      <w:szCs w:val="20"/>
      <w:lang w:val="en-GB"/>
    </w:rPr>
  </w:style>
  <w:style w:type="paragraph" w:styleId="PrformatHTML">
    <w:name w:val="HTML Preformatted"/>
    <w:basedOn w:val="Normal"/>
    <w:link w:val="PrformatHTMLCar"/>
    <w:uiPriority w:val="99"/>
    <w:semiHidden/>
    <w:unhideWhenUsed/>
    <w:rsid w:val="006B6D3E"/>
    <w:rPr>
      <w:rFonts w:ascii="Consolas" w:hAnsi="Consolas"/>
      <w:sz w:val="20"/>
      <w:szCs w:val="20"/>
    </w:rPr>
  </w:style>
  <w:style w:type="character" w:customStyle="1" w:styleId="PrformatHTMLCar">
    <w:name w:val="Préformaté HTML Car"/>
    <w:basedOn w:val="Policepardfaut"/>
    <w:link w:val="PrformatHTML"/>
    <w:uiPriority w:val="99"/>
    <w:semiHidden/>
    <w:rsid w:val="006B6D3E"/>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6B6D3E"/>
    <w:rPr>
      <w:rFonts w:ascii="Consolas" w:hAnsi="Consolas"/>
      <w:sz w:val="24"/>
      <w:szCs w:val="24"/>
      <w:lang w:val="en-GB"/>
    </w:rPr>
  </w:style>
  <w:style w:type="character" w:styleId="MachinecrireHTML">
    <w:name w:val="HTML Typewriter"/>
    <w:basedOn w:val="Policepardfaut"/>
    <w:uiPriority w:val="99"/>
    <w:semiHidden/>
    <w:unhideWhenUsed/>
    <w:rsid w:val="006B6D3E"/>
    <w:rPr>
      <w:rFonts w:ascii="Consolas" w:hAnsi="Consolas"/>
      <w:sz w:val="20"/>
      <w:szCs w:val="20"/>
      <w:lang w:val="en-GB"/>
    </w:rPr>
  </w:style>
  <w:style w:type="character" w:styleId="VariableHTML">
    <w:name w:val="HTML Variable"/>
    <w:basedOn w:val="Policepardfau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6B6D3E"/>
    <w:rPr>
      <w:rFonts w:asciiTheme="majorHAnsi" w:eastAsiaTheme="majorEastAsia" w:hAnsiTheme="majorHAnsi" w:cstheme="majorBidi"/>
      <w:b/>
      <w:bCs/>
    </w:rPr>
  </w:style>
  <w:style w:type="table" w:styleId="Grilleclaire">
    <w:name w:val="Light Grid"/>
    <w:basedOn w:val="Tableau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eclaire">
    <w:name w:val="Light List"/>
    <w:basedOn w:val="Tableau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Ombrageclair">
    <w:name w:val="Light Shading"/>
    <w:basedOn w:val="Tableau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Numrodeligne">
    <w:name w:val="line number"/>
    <w:basedOn w:val="Policepardfaut"/>
    <w:uiPriority w:val="99"/>
    <w:semiHidden/>
    <w:unhideWhenUsed/>
    <w:rsid w:val="006B6D3E"/>
    <w:rPr>
      <w:lang w:val="en-GB"/>
    </w:rPr>
  </w:style>
  <w:style w:type="paragraph" w:styleId="Liste2">
    <w:name w:val="List 2"/>
    <w:basedOn w:val="Normal"/>
    <w:uiPriority w:val="99"/>
    <w:semiHidden/>
    <w:unhideWhenUsed/>
    <w:rsid w:val="006B6D3E"/>
    <w:pPr>
      <w:ind w:left="566" w:hanging="283"/>
      <w:contextualSpacing/>
    </w:pPr>
  </w:style>
  <w:style w:type="paragraph" w:styleId="Liste3">
    <w:name w:val="List 3"/>
    <w:basedOn w:val="Normal"/>
    <w:uiPriority w:val="99"/>
    <w:semiHidden/>
    <w:unhideWhenUsed/>
    <w:rsid w:val="006B6D3E"/>
    <w:pPr>
      <w:ind w:left="849" w:hanging="283"/>
      <w:contextualSpacing/>
    </w:pPr>
  </w:style>
  <w:style w:type="paragraph" w:styleId="Liste4">
    <w:name w:val="List 4"/>
    <w:basedOn w:val="Normal"/>
    <w:uiPriority w:val="99"/>
    <w:semiHidden/>
    <w:unhideWhenUsed/>
    <w:rsid w:val="006B6D3E"/>
    <w:pPr>
      <w:ind w:left="1132" w:hanging="283"/>
      <w:contextualSpacing/>
    </w:pPr>
  </w:style>
  <w:style w:type="paragraph" w:styleId="Liste5">
    <w:name w:val="List 5"/>
    <w:basedOn w:val="Normal"/>
    <w:uiPriority w:val="99"/>
    <w:semiHidden/>
    <w:unhideWhenUsed/>
    <w:rsid w:val="006B6D3E"/>
    <w:pPr>
      <w:ind w:left="1415" w:hanging="283"/>
      <w:contextualSpacing/>
    </w:pPr>
  </w:style>
  <w:style w:type="paragraph" w:styleId="Listepuces">
    <w:name w:val="List Bullet"/>
    <w:basedOn w:val="Normal"/>
    <w:uiPriority w:val="99"/>
    <w:semiHidden/>
    <w:unhideWhenUsed/>
    <w:rsid w:val="006B6D3E"/>
    <w:pPr>
      <w:numPr>
        <w:numId w:val="2"/>
      </w:numPr>
      <w:contextualSpacing/>
    </w:pPr>
  </w:style>
  <w:style w:type="paragraph" w:styleId="Listepuces2">
    <w:name w:val="List Bullet 2"/>
    <w:basedOn w:val="Normal"/>
    <w:uiPriority w:val="99"/>
    <w:semiHidden/>
    <w:unhideWhenUsed/>
    <w:rsid w:val="006B6D3E"/>
    <w:pPr>
      <w:numPr>
        <w:numId w:val="3"/>
      </w:numPr>
      <w:contextualSpacing/>
    </w:pPr>
  </w:style>
  <w:style w:type="paragraph" w:styleId="Listepuces3">
    <w:name w:val="List Bullet 3"/>
    <w:basedOn w:val="Normal"/>
    <w:uiPriority w:val="99"/>
    <w:semiHidden/>
    <w:unhideWhenUsed/>
    <w:rsid w:val="006B6D3E"/>
    <w:pPr>
      <w:numPr>
        <w:numId w:val="4"/>
      </w:numPr>
      <w:contextualSpacing/>
    </w:pPr>
  </w:style>
  <w:style w:type="paragraph" w:styleId="Listepuces4">
    <w:name w:val="List Bullet 4"/>
    <w:basedOn w:val="Normal"/>
    <w:uiPriority w:val="99"/>
    <w:semiHidden/>
    <w:unhideWhenUsed/>
    <w:rsid w:val="006B6D3E"/>
    <w:pPr>
      <w:numPr>
        <w:numId w:val="5"/>
      </w:numPr>
      <w:contextualSpacing/>
    </w:pPr>
  </w:style>
  <w:style w:type="paragraph" w:styleId="Listepuces5">
    <w:name w:val="List Bullet 5"/>
    <w:basedOn w:val="Normal"/>
    <w:uiPriority w:val="99"/>
    <w:semiHidden/>
    <w:unhideWhenUsed/>
    <w:rsid w:val="006B6D3E"/>
    <w:pPr>
      <w:numPr>
        <w:numId w:val="6"/>
      </w:numPr>
      <w:contextualSpacing/>
    </w:pPr>
  </w:style>
  <w:style w:type="paragraph" w:styleId="Listecontinue">
    <w:name w:val="List Continue"/>
    <w:basedOn w:val="Normal"/>
    <w:uiPriority w:val="99"/>
    <w:semiHidden/>
    <w:unhideWhenUsed/>
    <w:rsid w:val="006B6D3E"/>
    <w:pPr>
      <w:spacing w:after="120"/>
      <w:ind w:left="283"/>
      <w:contextualSpacing/>
    </w:pPr>
  </w:style>
  <w:style w:type="paragraph" w:styleId="Listecontinue2">
    <w:name w:val="List Continue 2"/>
    <w:basedOn w:val="Normal"/>
    <w:uiPriority w:val="99"/>
    <w:semiHidden/>
    <w:unhideWhenUsed/>
    <w:rsid w:val="006B6D3E"/>
    <w:pPr>
      <w:spacing w:after="120"/>
      <w:ind w:left="566"/>
      <w:contextualSpacing/>
    </w:pPr>
  </w:style>
  <w:style w:type="paragraph" w:styleId="Listecontinue3">
    <w:name w:val="List Continue 3"/>
    <w:basedOn w:val="Normal"/>
    <w:uiPriority w:val="99"/>
    <w:semiHidden/>
    <w:unhideWhenUsed/>
    <w:rsid w:val="006B6D3E"/>
    <w:pPr>
      <w:spacing w:after="120"/>
      <w:ind w:left="849"/>
      <w:contextualSpacing/>
    </w:pPr>
  </w:style>
  <w:style w:type="paragraph" w:styleId="Listecontinue4">
    <w:name w:val="List Continue 4"/>
    <w:basedOn w:val="Normal"/>
    <w:uiPriority w:val="99"/>
    <w:semiHidden/>
    <w:unhideWhenUsed/>
    <w:rsid w:val="006B6D3E"/>
    <w:pPr>
      <w:spacing w:after="120"/>
      <w:ind w:left="1132"/>
      <w:contextualSpacing/>
    </w:pPr>
  </w:style>
  <w:style w:type="paragraph" w:styleId="Listecontinue5">
    <w:name w:val="List Continue 5"/>
    <w:basedOn w:val="Normal"/>
    <w:uiPriority w:val="99"/>
    <w:semiHidden/>
    <w:unhideWhenUsed/>
    <w:rsid w:val="006B6D3E"/>
    <w:pPr>
      <w:spacing w:after="120"/>
      <w:ind w:left="1415"/>
      <w:contextualSpacing/>
    </w:pPr>
  </w:style>
  <w:style w:type="paragraph" w:styleId="Listenumros">
    <w:name w:val="List Number"/>
    <w:basedOn w:val="Normal"/>
    <w:uiPriority w:val="99"/>
    <w:semiHidden/>
    <w:unhideWhenUsed/>
    <w:rsid w:val="006B6D3E"/>
    <w:pPr>
      <w:numPr>
        <w:numId w:val="10"/>
      </w:numPr>
      <w:contextualSpacing/>
    </w:pPr>
  </w:style>
  <w:style w:type="paragraph" w:styleId="Listenumros2">
    <w:name w:val="List Number 2"/>
    <w:basedOn w:val="Normal"/>
    <w:uiPriority w:val="99"/>
    <w:semiHidden/>
    <w:unhideWhenUsed/>
    <w:rsid w:val="006B6D3E"/>
    <w:pPr>
      <w:numPr>
        <w:numId w:val="11"/>
      </w:numPr>
      <w:contextualSpacing/>
    </w:pPr>
  </w:style>
  <w:style w:type="paragraph" w:styleId="Listenumros3">
    <w:name w:val="List Number 3"/>
    <w:basedOn w:val="Normal"/>
    <w:uiPriority w:val="99"/>
    <w:semiHidden/>
    <w:unhideWhenUsed/>
    <w:rsid w:val="006B6D3E"/>
    <w:pPr>
      <w:numPr>
        <w:numId w:val="12"/>
      </w:numPr>
      <w:contextualSpacing/>
    </w:pPr>
  </w:style>
  <w:style w:type="paragraph" w:styleId="Listenumros4">
    <w:name w:val="List Number 4"/>
    <w:basedOn w:val="Normal"/>
    <w:uiPriority w:val="99"/>
    <w:semiHidden/>
    <w:unhideWhenUsed/>
    <w:rsid w:val="006B6D3E"/>
    <w:pPr>
      <w:numPr>
        <w:numId w:val="13"/>
      </w:numPr>
      <w:contextualSpacing/>
    </w:pPr>
  </w:style>
  <w:style w:type="paragraph" w:styleId="Listenumros5">
    <w:name w:val="List Number 5"/>
    <w:basedOn w:val="Normal"/>
    <w:uiPriority w:val="99"/>
    <w:semiHidden/>
    <w:unhideWhenUsed/>
    <w:rsid w:val="006B6D3E"/>
    <w:pPr>
      <w:numPr>
        <w:numId w:val="14"/>
      </w:numPr>
      <w:contextualSpacing/>
    </w:pPr>
  </w:style>
  <w:style w:type="table" w:styleId="TableauListe1Clair">
    <w:name w:val="List Table 1 Light"/>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1Clair-Accentuation2">
    <w:name w:val="List Table 1 Light Accent 2"/>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1Clair-Accentuation3">
    <w:name w:val="List Table 1 Light Accent 3"/>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1Clair-Accentuation4">
    <w:name w:val="List Table 1 Light Accent 4"/>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5">
    <w:name w:val="List Table 1 Light Accent 5"/>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1Clair-Accentuation6">
    <w:name w:val="List Table 1 Light Accent 6"/>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2">
    <w:name w:val="List Table 2"/>
    <w:basedOn w:val="Tableau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2-Accentuation2">
    <w:name w:val="List Table 2 Accent 2"/>
    <w:basedOn w:val="Tableau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2-Accentuation3">
    <w:name w:val="List Table 2 Accent 3"/>
    <w:basedOn w:val="Tableau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2-Accentuation4">
    <w:name w:val="List Table 2 Accent 4"/>
    <w:basedOn w:val="Tableau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2-Accentuation5">
    <w:name w:val="List Table 2 Accent 5"/>
    <w:basedOn w:val="Tableau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2-Accentuation6">
    <w:name w:val="List Table 2 Accent 6"/>
    <w:basedOn w:val="Tableau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3">
    <w:name w:val="List Table 3"/>
    <w:basedOn w:val="Tableau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Liste3-Accentuation2">
    <w:name w:val="List Table 3 Accent 2"/>
    <w:basedOn w:val="Tableau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eauListe3-Accentuation3">
    <w:name w:val="List Table 3 Accent 3"/>
    <w:basedOn w:val="Tableau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eauListe3-Accentuation4">
    <w:name w:val="List Table 3 Accent 4"/>
    <w:basedOn w:val="Tableau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auListe3-Accentuation5">
    <w:name w:val="List Table 3 Accent 5"/>
    <w:basedOn w:val="Tableau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auListe3-Accentuation6">
    <w:name w:val="List Table 3 Accent 6"/>
    <w:basedOn w:val="Tableau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eauListe4">
    <w:name w:val="List Table 4"/>
    <w:basedOn w:val="Tableau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4-Accentuation2">
    <w:name w:val="List Table 4 Accent 2"/>
    <w:basedOn w:val="Tableau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4-Accentuation3">
    <w:name w:val="List Table 4 Accent 3"/>
    <w:basedOn w:val="Tableau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4-Accentuation4">
    <w:name w:val="List Table 4 Accent 4"/>
    <w:basedOn w:val="Tableau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4-Accentuation5">
    <w:name w:val="List Table 4 Accent 5"/>
    <w:basedOn w:val="Tableau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4-Accentuation6">
    <w:name w:val="List Table 4 Accent 6"/>
    <w:basedOn w:val="Tableau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5Fonc">
    <w:name w:val="List Table 5 Dark"/>
    <w:basedOn w:val="Tableau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6Couleur-Accentuation2">
    <w:name w:val="List Table 6 Colorful Accent 2"/>
    <w:basedOn w:val="Tableau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6Couleur-Accentuation3">
    <w:name w:val="List Table 6 Colorful Accent 3"/>
    <w:basedOn w:val="Tableau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6Couleur-Accentuation4">
    <w:name w:val="List Table 6 Colorful Accent 4"/>
    <w:basedOn w:val="Tableau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6Couleur-Accentuation5">
    <w:name w:val="List Table 6 Colorful Accent 5"/>
    <w:basedOn w:val="Tableau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6Couleur-Accentuation6">
    <w:name w:val="List Table 6 Colorful Accent 6"/>
    <w:basedOn w:val="Tableau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7Couleur">
    <w:name w:val="List Table 7 Colorful"/>
    <w:basedOn w:val="Tableau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6B6D3E"/>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llemoyenne3-Accent2">
    <w:name w:val="Medium Grid 3 Accent 2"/>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llemoyenne3-Accent3">
    <w:name w:val="Medium Grid 3 Accent 3"/>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llemoyenne3-Accent4">
    <w:name w:val="Medium Grid 3 Accent 4"/>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llemoyenne3-Accent5">
    <w:name w:val="Medium Grid 3 Accent 5"/>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llemoyenne3-Accent6">
    <w:name w:val="Medium Grid 3 Accent 6"/>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emoyenne1">
    <w:name w:val="Medium List 1"/>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emoyenne1-Accent2">
    <w:name w:val="Medium List 1 Accent 2"/>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emoyenne1-Accent3">
    <w:name w:val="Medium List 1 Accent 3"/>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emoyenne1-Accent4">
    <w:name w:val="Medium List 1 Accent 4"/>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emoyenne1-Accent5">
    <w:name w:val="Medium List 1 Accent 5"/>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emoyenne1-Accent6">
    <w:name w:val="Medium List 1 Accent 6"/>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emoyenne2">
    <w:name w:val="Medium List 2"/>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Policepardfaut"/>
    <w:uiPriority w:val="99"/>
    <w:semiHidden/>
    <w:unhideWhenUsed/>
    <w:rsid w:val="006B6D3E"/>
    <w:rPr>
      <w:color w:val="2B579A"/>
      <w:shd w:val="clear" w:color="auto" w:fill="E1DFDD"/>
      <w:lang w:val="en-GB"/>
    </w:rPr>
  </w:style>
  <w:style w:type="paragraph" w:styleId="En-ttedemessage">
    <w:name w:val="Message Header"/>
    <w:basedOn w:val="Normal"/>
    <w:link w:val="En-ttedemessageC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Sansinterligne">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Retraitnormal">
    <w:name w:val="Normal Indent"/>
    <w:basedOn w:val="Normal"/>
    <w:uiPriority w:val="99"/>
    <w:semiHidden/>
    <w:unhideWhenUsed/>
    <w:rsid w:val="006B6D3E"/>
    <w:pPr>
      <w:ind w:left="720"/>
    </w:pPr>
  </w:style>
  <w:style w:type="paragraph" w:styleId="Titredenote">
    <w:name w:val="Note Heading"/>
    <w:basedOn w:val="Normal"/>
    <w:next w:val="Normal"/>
    <w:link w:val="TitredenoteCar"/>
    <w:uiPriority w:val="99"/>
    <w:semiHidden/>
    <w:unhideWhenUsed/>
    <w:rsid w:val="006B6D3E"/>
  </w:style>
  <w:style w:type="character" w:customStyle="1" w:styleId="TitredenoteCar">
    <w:name w:val="Titre de note Car"/>
    <w:basedOn w:val="Policepardfaut"/>
    <w:link w:val="Titredenote"/>
    <w:uiPriority w:val="99"/>
    <w:semiHidden/>
    <w:rsid w:val="006B6D3E"/>
    <w:rPr>
      <w:rFonts w:ascii="Times New Roman" w:eastAsia="SimSun" w:hAnsi="Times New Roman" w:cs="Times New Roman"/>
      <w:kern w:val="0"/>
      <w:sz w:val="22"/>
      <w:szCs w:val="22"/>
      <w:lang w:val="en-GB"/>
      <w14:ligatures w14:val="none"/>
    </w:rPr>
  </w:style>
  <w:style w:type="character" w:styleId="Numrodepage">
    <w:name w:val="page number"/>
    <w:basedOn w:val="Policepardfaut"/>
    <w:uiPriority w:val="99"/>
    <w:semiHidden/>
    <w:unhideWhenUsed/>
    <w:rsid w:val="006B6D3E"/>
    <w:rPr>
      <w:lang w:val="en-GB"/>
    </w:rPr>
  </w:style>
  <w:style w:type="character" w:styleId="Textedelespacerserv">
    <w:name w:val="Placeholder Text"/>
    <w:basedOn w:val="Policepardfaut"/>
    <w:uiPriority w:val="99"/>
    <w:semiHidden/>
    <w:rsid w:val="006B6D3E"/>
    <w:rPr>
      <w:color w:val="666666"/>
      <w:lang w:val="en-GB"/>
    </w:rPr>
  </w:style>
  <w:style w:type="table" w:styleId="Tableausimple1">
    <w:name w:val="Plain Table 1"/>
    <w:basedOn w:val="Tableau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6B6D3E"/>
    <w:rPr>
      <w:rFonts w:ascii="Consolas" w:hAnsi="Consolas"/>
      <w:sz w:val="21"/>
      <w:szCs w:val="21"/>
    </w:rPr>
  </w:style>
  <w:style w:type="character" w:customStyle="1" w:styleId="TextebrutCar">
    <w:name w:val="Texte brut Car"/>
    <w:basedOn w:val="Policepardfaut"/>
    <w:link w:val="Textebrut"/>
    <w:uiPriority w:val="99"/>
    <w:semiHidden/>
    <w:rsid w:val="006B6D3E"/>
    <w:rPr>
      <w:rFonts w:ascii="Consolas" w:eastAsia="SimSun" w:hAnsi="Consolas" w:cs="Times New Roman"/>
      <w:kern w:val="0"/>
      <w:sz w:val="21"/>
      <w:szCs w:val="21"/>
      <w:lang w:val="en-GB"/>
      <w14:ligatures w14:val="none"/>
    </w:rPr>
  </w:style>
  <w:style w:type="paragraph" w:styleId="Salutations">
    <w:name w:val="Salutation"/>
    <w:basedOn w:val="Normal"/>
    <w:next w:val="Normal"/>
    <w:link w:val="SalutationsCar"/>
    <w:uiPriority w:val="99"/>
    <w:semiHidden/>
    <w:unhideWhenUsed/>
    <w:rsid w:val="006B6D3E"/>
  </w:style>
  <w:style w:type="character" w:customStyle="1" w:styleId="SalutationsCar">
    <w:name w:val="Salutations Car"/>
    <w:basedOn w:val="Policepardfaut"/>
    <w:link w:val="Salutations"/>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ar"/>
    <w:uiPriority w:val="99"/>
    <w:semiHidden/>
    <w:unhideWhenUsed/>
    <w:rsid w:val="006B6D3E"/>
    <w:pPr>
      <w:ind w:left="4252"/>
    </w:pPr>
  </w:style>
  <w:style w:type="character" w:customStyle="1" w:styleId="SignatureCar">
    <w:name w:val="Signature Car"/>
    <w:basedOn w:val="Policepardfau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Policepardfaut"/>
    <w:uiPriority w:val="99"/>
    <w:semiHidden/>
    <w:unhideWhenUsed/>
    <w:rsid w:val="006B6D3E"/>
    <w:rPr>
      <w:u w:val="dotted"/>
      <w:lang w:val="en-GB"/>
    </w:rPr>
  </w:style>
  <w:style w:type="character" w:customStyle="1" w:styleId="SmartLink1">
    <w:name w:val="SmartLink1"/>
    <w:basedOn w:val="Policepardfaut"/>
    <w:uiPriority w:val="99"/>
    <w:semiHidden/>
    <w:unhideWhenUsed/>
    <w:rsid w:val="006B6D3E"/>
    <w:rPr>
      <w:color w:val="0000FF"/>
      <w:u w:val="single"/>
      <w:shd w:val="clear" w:color="auto" w:fill="F3F2F1"/>
      <w:lang w:val="en-GB"/>
    </w:rPr>
  </w:style>
  <w:style w:type="character" w:styleId="lev">
    <w:name w:val="Strong"/>
    <w:basedOn w:val="Policepardfaut"/>
    <w:uiPriority w:val="22"/>
    <w:qFormat/>
    <w:rsid w:val="006B6D3E"/>
    <w:rPr>
      <w:b/>
      <w:bCs/>
      <w:lang w:val="en-GB"/>
    </w:rPr>
  </w:style>
  <w:style w:type="character" w:styleId="Accentuationlgre">
    <w:name w:val="Subtle Emphasis"/>
    <w:basedOn w:val="Policepardfaut"/>
    <w:uiPriority w:val="19"/>
    <w:qFormat/>
    <w:rsid w:val="006B6D3E"/>
    <w:rPr>
      <w:i/>
      <w:iCs/>
      <w:color w:val="404040" w:themeColor="text1" w:themeTint="BF"/>
      <w:lang w:val="en-GB"/>
    </w:rPr>
  </w:style>
  <w:style w:type="character" w:styleId="Rfrencelgre">
    <w:name w:val="Subtle Reference"/>
    <w:basedOn w:val="Policepardfaut"/>
    <w:uiPriority w:val="31"/>
    <w:qFormat/>
    <w:rsid w:val="006B6D3E"/>
    <w:rPr>
      <w:smallCaps/>
      <w:color w:val="5A5A5A" w:themeColor="text1" w:themeTint="A5"/>
      <w:lang w:val="en-GB"/>
    </w:rPr>
  </w:style>
  <w:style w:type="table" w:styleId="Effetsdetableau3D1">
    <w:name w:val="Table 3D effects 1"/>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Policepardfaut"/>
    <w:uiPriority w:val="99"/>
    <w:semiHidden/>
    <w:unhideWhenUsed/>
    <w:rsid w:val="006B6D3E"/>
    <w:rPr>
      <w:color w:val="605E5C"/>
      <w:shd w:val="clear" w:color="auto" w:fill="E1DFDD"/>
      <w:lang w:val="en-GB"/>
    </w:rPr>
  </w:style>
  <w:style w:type="paragraph" w:customStyle="1" w:styleId="Para1">
    <w:name w:val="Para 1"/>
    <w:basedOn w:val="Normal"/>
    <w:qFormat/>
    <w:rsid w:val="000C124E"/>
    <w:pPr>
      <w:numPr>
        <w:numId w:val="18"/>
      </w:numPr>
      <w:tabs>
        <w:tab w:val="clear" w:pos="567"/>
        <w:tab w:val="clear" w:pos="1701"/>
        <w:tab w:val="clear" w:pos="2268"/>
      </w:tabs>
      <w:spacing w:before="120" w:after="120"/>
    </w:pPr>
    <w:rPr>
      <w:rFonts w:eastAsia="Times New Roman"/>
      <w:szCs w:val="24"/>
      <w:lang w:val="en-CA"/>
    </w:rPr>
  </w:style>
  <w:style w:type="character" w:customStyle="1" w:styleId="Mentionnonrsolue1">
    <w:name w:val="Mention non résolue1"/>
    <w:basedOn w:val="Policepardfaut"/>
    <w:uiPriority w:val="99"/>
    <w:semiHidden/>
    <w:unhideWhenUsed/>
    <w:rsid w:val="00E70545"/>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4B00F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character" w:styleId="Mentionnonrsolue">
    <w:name w:val="Unresolved Mention"/>
    <w:basedOn w:val="Policepardfaut"/>
    <w:uiPriority w:val="99"/>
    <w:semiHidden/>
    <w:unhideWhenUsed/>
    <w:rsid w:val="00616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96647">
      <w:bodyDiv w:val="1"/>
      <w:marLeft w:val="0"/>
      <w:marRight w:val="0"/>
      <w:marTop w:val="0"/>
      <w:marBottom w:val="0"/>
      <w:divBdr>
        <w:top w:val="none" w:sz="0" w:space="0" w:color="auto"/>
        <w:left w:val="none" w:sz="0" w:space="0" w:color="auto"/>
        <w:bottom w:val="none" w:sz="0" w:space="0" w:color="auto"/>
        <w:right w:val="none" w:sz="0" w:space="0" w:color="auto"/>
      </w:divBdr>
    </w:div>
    <w:div w:id="104406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bd.int/recommendations/sbstta/?m=sbstta-27"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SB8J/1/INF/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hyperlink" Target="https://www.cbd.int/decisions/cop/?m=cop-1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ecisions/cop/?m=cop-16"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yperlink" Target="https://www.cbd.int/recommendations/sbstta/?m=sbstta-27"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ecisions/cop/?m=cop-16"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hyperlink" Target="https://www.cbd.int/notifications/2025-132"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ANISHE\Downloads\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93DE28FFC748B9BE3C13CFB2EBBFC6"/>
        <w:category>
          <w:name w:val="General"/>
          <w:gallery w:val="placeholder"/>
        </w:category>
        <w:types>
          <w:type w:val="bbPlcHdr"/>
        </w:types>
        <w:behaviors>
          <w:behavior w:val="content"/>
        </w:behaviors>
        <w:guid w:val="{52B1057E-3305-47CF-A00B-17B5B4FA9E03}"/>
      </w:docPartPr>
      <w:docPartBody>
        <w:p w:rsidR="00A55646" w:rsidRDefault="001C55F2">
          <w:pPr>
            <w:pStyle w:val="F993DE28FFC748B9BE3C13CFB2EBBFC6"/>
          </w:pPr>
          <w:r w:rsidRPr="002C719F">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A08"/>
    <w:rsid w:val="0017001A"/>
    <w:rsid w:val="001C55F2"/>
    <w:rsid w:val="00226ECD"/>
    <w:rsid w:val="00226F35"/>
    <w:rsid w:val="00242EF3"/>
    <w:rsid w:val="00245011"/>
    <w:rsid w:val="00253331"/>
    <w:rsid w:val="002606C2"/>
    <w:rsid w:val="002A371A"/>
    <w:rsid w:val="002D0E69"/>
    <w:rsid w:val="00310EA3"/>
    <w:rsid w:val="00360159"/>
    <w:rsid w:val="003725B4"/>
    <w:rsid w:val="00374184"/>
    <w:rsid w:val="00384461"/>
    <w:rsid w:val="0039417C"/>
    <w:rsid w:val="003A7873"/>
    <w:rsid w:val="003C4BEC"/>
    <w:rsid w:val="00437F97"/>
    <w:rsid w:val="00440D6E"/>
    <w:rsid w:val="00446AF1"/>
    <w:rsid w:val="004A38F8"/>
    <w:rsid w:val="004F2209"/>
    <w:rsid w:val="004F4385"/>
    <w:rsid w:val="00525C20"/>
    <w:rsid w:val="005A7949"/>
    <w:rsid w:val="005A7F44"/>
    <w:rsid w:val="005D2987"/>
    <w:rsid w:val="005F0085"/>
    <w:rsid w:val="006029A8"/>
    <w:rsid w:val="006D2CF9"/>
    <w:rsid w:val="0070657B"/>
    <w:rsid w:val="00711BAC"/>
    <w:rsid w:val="00772490"/>
    <w:rsid w:val="0077700B"/>
    <w:rsid w:val="00782EB7"/>
    <w:rsid w:val="00790442"/>
    <w:rsid w:val="007D0F6B"/>
    <w:rsid w:val="007F3E56"/>
    <w:rsid w:val="00867125"/>
    <w:rsid w:val="008721AB"/>
    <w:rsid w:val="008922B3"/>
    <w:rsid w:val="008B2EEA"/>
    <w:rsid w:val="008F58AB"/>
    <w:rsid w:val="0097180D"/>
    <w:rsid w:val="00977F35"/>
    <w:rsid w:val="009C7371"/>
    <w:rsid w:val="00A55646"/>
    <w:rsid w:val="00AC1E76"/>
    <w:rsid w:val="00AC390B"/>
    <w:rsid w:val="00AD1CA1"/>
    <w:rsid w:val="00AE69E1"/>
    <w:rsid w:val="00BC0618"/>
    <w:rsid w:val="00BC2544"/>
    <w:rsid w:val="00BD5D0E"/>
    <w:rsid w:val="00CC2061"/>
    <w:rsid w:val="00D278BB"/>
    <w:rsid w:val="00D70A08"/>
    <w:rsid w:val="00DA4536"/>
    <w:rsid w:val="00DC4829"/>
    <w:rsid w:val="00DD0384"/>
    <w:rsid w:val="00DE2B8B"/>
    <w:rsid w:val="00E32DFE"/>
    <w:rsid w:val="00E54D6D"/>
    <w:rsid w:val="00EA4138"/>
    <w:rsid w:val="00EC6EA6"/>
    <w:rsid w:val="00ED1590"/>
    <w:rsid w:val="00F7650E"/>
    <w:rsid w:val="00FB4A36"/>
    <w:rsid w:val="00FE03E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F58AB"/>
    <w:rPr>
      <w:color w:val="666666"/>
      <w:lang w:val="en-GB"/>
    </w:rPr>
  </w:style>
  <w:style w:type="paragraph" w:customStyle="1" w:styleId="F993DE28FFC748B9BE3C13CFB2EBBFC6">
    <w:name w:val="F993DE28FFC748B9BE3C13CFB2EBBFC6"/>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2.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A4E1FE00-A964-4D2E-B6F6-DCC1A0D92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10465-EAF0-4710-9646-890CB3489FB6}">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sbstta-27-template-en.dotm</Template>
  <TotalTime>45</TotalTime>
  <Pages>3</Pages>
  <Words>910</Words>
  <Characters>5756</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Communication d'avis concernant les connaissances traditionnelles aux fins du rapport mondial sur les progrès collectifs accomplis dans la mise en œuvre du Cadre mondial de la biodiversité de Kunming-Montréal</vt:lpstr>
      <vt:lpstr>Provision of advice on traditional knowledge for the global report on collective progress in the implementation of the Kunming-Montreal Global Biodiversity Framework</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du suivi de l’article 8 j) et des autres dispositions de la Convention sur la diversité biologique relatives aux peuples autochtones et communautés locales le 30 octobre 2025</dc:title>
  <dc:subject/>
  <dc:creator>Lisa Janishevski</dc:creator>
  <cp:keywords>Subsidiary Body on Scientific, Technical and Technological Advice, twenty-seventh meeting</cp:keywords>
  <dc:description/>
  <cp:lastModifiedBy>Lucas MAGDALENA</cp:lastModifiedBy>
  <cp:revision>65</cp:revision>
  <cp:lastPrinted>2025-08-23T11:46:00Z</cp:lastPrinted>
  <dcterms:created xsi:type="dcterms:W3CDTF">2025-10-30T21:02:00Z</dcterms:created>
  <dcterms:modified xsi:type="dcterms:W3CDTF">2025-12-08T15:07:00Z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GrammarlyDocumentId">
    <vt:lpwstr>6e8e7ad5-fe8d-4e03-81ff-a1d7e7a9aabc</vt:lpwstr>
  </property>
  <property fmtid="{D5CDD505-2E9C-101B-9397-08002B2CF9AE}" pid="10" name="ContentTypeId">
    <vt:lpwstr>0x01010069BFACF6D92CD24AA50050CE23F68F74</vt:lpwstr>
  </property>
</Properties>
</file>