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2160"/>
        <w:gridCol w:w="1440"/>
        <w:gridCol w:w="1620"/>
      </w:tblGrid>
      <w:tr w:rsidR="00434EC2" w:rsidRPr="00F07217" w:rsidTr="00296EC0">
        <w:trPr>
          <w:cantSplit/>
          <w:trHeight w:val="1080"/>
        </w:trPr>
        <w:tc>
          <w:tcPr>
            <w:tcW w:w="65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4EC2" w:rsidRPr="0056218B" w:rsidRDefault="00434EC2" w:rsidP="00434EC2">
            <w:pPr>
              <w:pStyle w:val="Heading2"/>
              <w:tabs>
                <w:tab w:val="left" w:pos="1795"/>
              </w:tabs>
              <w:bidi w:val="0"/>
              <w:spacing w:before="120"/>
              <w:rPr>
                <w:rFonts w:ascii="Univers" w:hAnsi="Univers"/>
                <w:b w:val="0"/>
                <w:color w:val="auto"/>
                <w:sz w:val="32"/>
                <w:szCs w:val="32"/>
                <w:lang w:val="en-CA"/>
              </w:rPr>
            </w:pPr>
            <w:bookmarkStart w:id="0" w:name="_GoBack"/>
            <w:bookmarkEnd w:id="0"/>
            <w:r w:rsidRPr="00434EC2">
              <w:rPr>
                <w:rFonts w:ascii="Univers" w:hAnsi="Univers"/>
                <w:bCs w:val="0"/>
                <w:iCs/>
                <w:color w:val="auto"/>
                <w:sz w:val="32"/>
                <w:szCs w:val="32"/>
              </w:rPr>
              <w:t>CBD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4EC2" w:rsidRPr="00F07217" w:rsidRDefault="00434EC2" w:rsidP="00434EC2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34EC2" w:rsidRPr="00F07217" w:rsidRDefault="0081448E" w:rsidP="00434EC2">
            <w:pPr>
              <w:tabs>
                <w:tab w:val="left" w:pos="-720"/>
              </w:tabs>
              <w:suppressAutoHyphens/>
              <w:spacing w:before="120"/>
              <w:jc w:val="center"/>
            </w:pPr>
            <w:r>
              <w:rPr>
                <w:noProof/>
                <w:lang w:val="en-US" w:eastAsia="en-US"/>
              </w:rPr>
              <w:pict>
                <v:group id="Group 5" o:spid="_x0000_s1026" style="position:absolute;left:0;text-align:left;margin-left:-29.15pt;margin-top:-1.15pt;width:97.2pt;height:43.2pt;z-index:251658240;mso-position-horizontal-relative:text;mso-position-vertical-relative:text" coordorigin="8885,351" coordsize="1944,86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27" type="#_x0000_t75" alt="Macintosh HD:Users:bilodeau:Desktop:logos:template 2017:unep-old.emf" style="position:absolute;left:8885;top:351;width:732;height:8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">
                    <v:imagedata r:id="rId8" o:title="unep-old"/>
                  </v:shape>
                  <v:shape id="Picture 1" o:spid="_x0000_s1028" type="#_x0000_t75" alt="Macintosh HD:Users:bilodeau:Desktop:logos:template 2017:un.emf" style="position:absolute;left:9975;top:351;width:854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">
                    <v:imagedata r:id="rId9" o:title="un"/>
                  </v:shape>
                </v:group>
              </w:pict>
            </w:r>
          </w:p>
          <w:p w:rsidR="00434EC2" w:rsidRPr="00F07217" w:rsidRDefault="00434EC2" w:rsidP="00434EC2">
            <w:pPr>
              <w:tabs>
                <w:tab w:val="left" w:pos="-720"/>
              </w:tabs>
              <w:suppressAutoHyphens/>
              <w:spacing w:line="120" w:lineRule="auto"/>
            </w:pPr>
          </w:p>
        </w:tc>
      </w:tr>
      <w:tr w:rsidR="00434EC2" w:rsidRPr="00F07217" w:rsidTr="00296EC0">
        <w:trPr>
          <w:cantSplit/>
          <w:trHeight w:val="1770"/>
        </w:trPr>
        <w:tc>
          <w:tcPr>
            <w:tcW w:w="44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434EC2" w:rsidRPr="00F07217" w:rsidRDefault="00434EC2" w:rsidP="00434EC2">
            <w:pPr>
              <w:bidi w:val="0"/>
              <w:spacing w:before="60"/>
              <w:rPr>
                <w:sz w:val="22"/>
                <w:szCs w:val="22"/>
              </w:rPr>
            </w:pPr>
            <w:r w:rsidRPr="00F07217">
              <w:rPr>
                <w:sz w:val="22"/>
                <w:szCs w:val="22"/>
              </w:rPr>
              <w:t>Distr.</w:t>
            </w:r>
          </w:p>
          <w:p w:rsidR="00434EC2" w:rsidRPr="00434EC2" w:rsidRDefault="009C0CF8" w:rsidP="00434EC2">
            <w:pPr>
              <w:bidi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</w:t>
            </w:r>
          </w:p>
          <w:p w:rsidR="00434EC2" w:rsidRPr="00434EC2" w:rsidRDefault="00434EC2" w:rsidP="00434EC2">
            <w:pPr>
              <w:pStyle w:val="Heading3"/>
              <w:bidi w:val="0"/>
              <w:spacing w:before="0"/>
              <w:rPr>
                <w:color w:val="auto"/>
                <w:sz w:val="22"/>
                <w:szCs w:val="22"/>
                <w:lang w:val="en-US"/>
              </w:rPr>
            </w:pPr>
          </w:p>
          <w:p w:rsidR="00434EC2" w:rsidRPr="00434EC2" w:rsidRDefault="00434EC2" w:rsidP="009C0CF8">
            <w:pPr>
              <w:bidi w:val="0"/>
              <w:rPr>
                <w:sz w:val="22"/>
                <w:szCs w:val="22"/>
                <w:lang w:bidi="ar-EG"/>
              </w:rPr>
            </w:pPr>
            <w:bookmarkStart w:id="1" w:name="_Hlk518681516"/>
            <w:r w:rsidRPr="00434EC2">
              <w:rPr>
                <w:sz w:val="22"/>
                <w:szCs w:val="22"/>
              </w:rPr>
              <w:t>CBD/SBI/</w:t>
            </w:r>
            <w:r w:rsidR="009C0CF8">
              <w:rPr>
                <w:sz w:val="22"/>
                <w:szCs w:val="22"/>
              </w:rPr>
              <w:t>REC/</w:t>
            </w:r>
            <w:r w:rsidRPr="00434EC2">
              <w:rPr>
                <w:sz w:val="22"/>
                <w:szCs w:val="22"/>
                <w:lang w:bidi="ar-EG"/>
              </w:rPr>
              <w:t>2/</w:t>
            </w:r>
            <w:bookmarkEnd w:id="1"/>
            <w:r w:rsidR="009C0CF8">
              <w:rPr>
                <w:sz w:val="22"/>
                <w:szCs w:val="22"/>
                <w:lang w:bidi="ar-EG"/>
              </w:rPr>
              <w:t>7</w:t>
            </w:r>
          </w:p>
          <w:p w:rsidR="00434EC2" w:rsidRPr="00434EC2" w:rsidRDefault="00434EC2" w:rsidP="009C0CF8">
            <w:pPr>
              <w:bidi w:val="0"/>
              <w:rPr>
                <w:rFonts w:eastAsia="MS Mincho"/>
                <w:sz w:val="22"/>
                <w:szCs w:val="28"/>
                <w:lang w:eastAsia="ja-JP"/>
              </w:rPr>
            </w:pPr>
            <w:r w:rsidRPr="00434EC2">
              <w:rPr>
                <w:sz w:val="22"/>
                <w:szCs w:val="28"/>
              </w:rPr>
              <w:t>1</w:t>
            </w:r>
            <w:r w:rsidR="009C0CF8">
              <w:rPr>
                <w:sz w:val="22"/>
                <w:szCs w:val="28"/>
              </w:rPr>
              <w:t>3</w:t>
            </w:r>
            <w:r w:rsidRPr="00434EC2">
              <w:rPr>
                <w:sz w:val="22"/>
                <w:szCs w:val="28"/>
              </w:rPr>
              <w:t xml:space="preserve"> July 2018</w:t>
            </w:r>
          </w:p>
          <w:p w:rsidR="00434EC2" w:rsidRPr="00434EC2" w:rsidRDefault="00434EC2" w:rsidP="00434EC2">
            <w:pPr>
              <w:pStyle w:val="Heading5"/>
              <w:tabs>
                <w:tab w:val="left" w:pos="-720"/>
              </w:tabs>
              <w:suppressAutoHyphens/>
              <w:bidi w:val="0"/>
              <w:spacing w:before="0"/>
              <w:rPr>
                <w:rFonts w:ascii="Times New Roman" w:hAnsi="Times New Roman" w:cs="Times New Roman"/>
                <w:b/>
                <w:bCs/>
                <w:color w:val="auto"/>
                <w:szCs w:val="22"/>
                <w:lang w:eastAsia="en-US"/>
              </w:rPr>
            </w:pPr>
          </w:p>
          <w:p w:rsidR="00434EC2" w:rsidRPr="00434EC2" w:rsidRDefault="00434EC2" w:rsidP="00434EC2">
            <w:pPr>
              <w:pStyle w:val="Heading5"/>
              <w:tabs>
                <w:tab w:val="left" w:pos="-720"/>
              </w:tabs>
              <w:suppressAutoHyphens/>
              <w:bidi w:val="0"/>
              <w:spacing w:before="0"/>
              <w:rPr>
                <w:rFonts w:ascii="Times New Roman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434EC2">
              <w:rPr>
                <w:rFonts w:ascii="Times New Roman" w:hAnsi="Times New Roman" w:cs="Times New Roman"/>
                <w:color w:val="auto"/>
                <w:szCs w:val="22"/>
                <w:lang w:eastAsia="en-US"/>
              </w:rPr>
              <w:t>ARABIC</w:t>
            </w:r>
          </w:p>
          <w:p w:rsidR="00434EC2" w:rsidRPr="00F07217" w:rsidRDefault="00434EC2" w:rsidP="00434EC2">
            <w:pPr>
              <w:tabs>
                <w:tab w:val="left" w:pos="-720"/>
              </w:tabs>
              <w:suppressAutoHyphens/>
              <w:bidi w:val="0"/>
              <w:spacing w:after="40"/>
              <w:rPr>
                <w:sz w:val="22"/>
                <w:szCs w:val="22"/>
              </w:rPr>
            </w:pPr>
            <w:r w:rsidRPr="00434EC2">
              <w:rPr>
                <w:sz w:val="22"/>
                <w:szCs w:val="22"/>
              </w:rPr>
              <w:t xml:space="preserve">ORIGINAL: ENGLISH </w:t>
            </w:r>
          </w:p>
        </w:tc>
        <w:tc>
          <w:tcPr>
            <w:tcW w:w="522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434EC2" w:rsidRPr="00F07217" w:rsidRDefault="00434EC2" w:rsidP="00434EC2">
            <w:pPr>
              <w:tabs>
                <w:tab w:val="left" w:pos="-720"/>
              </w:tabs>
              <w:suppressAutoHyphens/>
              <w:spacing w:before="120"/>
              <w:jc w:val="both"/>
              <w:rPr>
                <w:rtl/>
                <w:lang w:bidi="ar-EG"/>
              </w:rPr>
            </w:pPr>
            <w:r w:rsidRPr="00F07217">
              <w:rPr>
                <w:b/>
                <w:bCs/>
                <w:noProof/>
                <w:sz w:val="36"/>
                <w:szCs w:val="36"/>
                <w:rtl/>
                <w:lang w:val="en-US" w:eastAsia="en-US"/>
              </w:rPr>
              <w:drawing>
                <wp:inline distT="0" distB="0" distL="0" distR="0">
                  <wp:extent cx="2562860" cy="1025525"/>
                  <wp:effectExtent l="0" t="0" r="8890" b="3175"/>
                  <wp:docPr id="3" name="Picture 3" descr="CBD_logo_ar-CMYK-black  Converted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ar-CMYK-black  Converted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860" cy="102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EC2" w:rsidRPr="009C0CF8" w:rsidRDefault="00434EC2" w:rsidP="0057439E">
      <w:pPr>
        <w:spacing w:before="60" w:line="204" w:lineRule="auto"/>
        <w:rPr>
          <w:rFonts w:ascii="Simplified Arabic" w:hAnsi="Simplified Arabic" w:cs="Simplified Arabic"/>
          <w:b/>
          <w:bCs/>
          <w:lang w:bidi="ar-EG"/>
        </w:rPr>
      </w:pPr>
      <w:r w:rsidRPr="009C0CF8">
        <w:rPr>
          <w:rFonts w:ascii="Simplified Arabic" w:hAnsi="Simplified Arabic" w:cs="Simplified Arabic"/>
          <w:b/>
          <w:bCs/>
          <w:rtl/>
        </w:rPr>
        <w:t>الهيئة الفرعية للتنفيذ</w:t>
      </w:r>
    </w:p>
    <w:p w:rsidR="00434EC2" w:rsidRPr="009C0CF8" w:rsidRDefault="00434EC2" w:rsidP="0057439E">
      <w:pPr>
        <w:spacing w:line="204" w:lineRule="auto"/>
        <w:rPr>
          <w:rFonts w:ascii="Simplified Arabic" w:hAnsi="Simplified Arabic" w:cs="Simplified Arabic"/>
          <w:rtl/>
        </w:rPr>
      </w:pPr>
      <w:r w:rsidRPr="009C0CF8">
        <w:rPr>
          <w:rFonts w:ascii="Simplified Arabic" w:hAnsi="Simplified Arabic" w:cs="Simplified Arabic"/>
          <w:rtl/>
        </w:rPr>
        <w:t>الاجتماع الثاني</w:t>
      </w:r>
    </w:p>
    <w:p w:rsidR="00434EC2" w:rsidRPr="009C0CF8" w:rsidRDefault="00434EC2" w:rsidP="0057439E">
      <w:pPr>
        <w:spacing w:line="204" w:lineRule="auto"/>
        <w:rPr>
          <w:rFonts w:ascii="Simplified Arabic" w:hAnsi="Simplified Arabic" w:cs="Simplified Arabic"/>
          <w:rtl/>
          <w:lang w:bidi="ar-EG"/>
        </w:rPr>
      </w:pPr>
      <w:r w:rsidRPr="009C0CF8">
        <w:rPr>
          <w:rFonts w:ascii="Simplified Arabic" w:hAnsi="Simplified Arabic" w:cs="Simplified Arabic"/>
          <w:rtl/>
        </w:rPr>
        <w:t xml:space="preserve">مونتريال، كندا، </w:t>
      </w:r>
      <w:r w:rsidRPr="009C0CF8">
        <w:rPr>
          <w:rFonts w:ascii="Simplified Arabic" w:hAnsi="Simplified Arabic" w:cs="Simplified Arabic"/>
          <w:rtl/>
          <w:lang w:bidi="ar-EG"/>
        </w:rPr>
        <w:t>9-13 يوليه/تموز 2018</w:t>
      </w:r>
    </w:p>
    <w:p w:rsidR="00434EC2" w:rsidRDefault="00434EC2" w:rsidP="0057439E">
      <w:pPr>
        <w:spacing w:line="204" w:lineRule="auto"/>
        <w:rPr>
          <w:rFonts w:ascii="Simplified Arabic" w:hAnsi="Simplified Arabic" w:cs="Simplified Arabic"/>
        </w:rPr>
      </w:pPr>
      <w:r w:rsidRPr="009C0CF8">
        <w:rPr>
          <w:rFonts w:ascii="Simplified Arabic" w:hAnsi="Simplified Arabic" w:cs="Simplified Arabic"/>
          <w:rtl/>
        </w:rPr>
        <w:t>البند 9 من جدول الأعمال</w:t>
      </w:r>
    </w:p>
    <w:p w:rsidR="009C0CF8" w:rsidRDefault="009C0CF8" w:rsidP="009C0CF8">
      <w:pPr>
        <w:spacing w:line="120" w:lineRule="auto"/>
        <w:rPr>
          <w:rtl/>
          <w:lang w:bidi="ar-EG"/>
        </w:rPr>
      </w:pPr>
    </w:p>
    <w:p w:rsidR="009C0CF8" w:rsidRDefault="009C0CF8" w:rsidP="00930926">
      <w:pPr>
        <w:spacing w:after="120" w:line="204" w:lineRule="auto"/>
        <w:ind w:left="720" w:right="850"/>
        <w:jc w:val="center"/>
        <w:rPr>
          <w:rFonts w:ascii="Simplified Arabic" w:hAnsi="Simplified Arabic" w:cs="Simplified Arabic"/>
          <w:b/>
          <w:bCs/>
          <w:color w:val="333333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color w:val="333333"/>
          <w:rtl/>
          <w:lang w:bidi="ar-EG"/>
        </w:rPr>
        <w:t>توصية معتمدة من الهيئة الفرعية للتنفيذ</w:t>
      </w:r>
    </w:p>
    <w:p w:rsidR="00ED1F2F" w:rsidRPr="009C0CF8" w:rsidRDefault="009C0CF8" w:rsidP="00930926">
      <w:pPr>
        <w:spacing w:after="120" w:line="204" w:lineRule="auto"/>
        <w:ind w:left="720" w:right="850"/>
        <w:jc w:val="center"/>
        <w:rPr>
          <w:rFonts w:ascii="Simplified Arabic" w:hAnsi="Simplified Arabic" w:cs="Simplified Arabic"/>
          <w:b/>
          <w:bCs/>
          <w:color w:val="333333"/>
          <w:rtl/>
        </w:rPr>
      </w:pPr>
      <w:r w:rsidRPr="0057439E">
        <w:rPr>
          <w:rFonts w:ascii="Simplified Arabic" w:hAnsi="Simplified Arabic" w:cs="Simplified Arabic"/>
          <w:b/>
          <w:bCs/>
          <w:color w:val="333333"/>
          <w:rtl/>
          <w:lang w:bidi="ar-EG"/>
        </w:rPr>
        <w:t>2/7</w:t>
      </w:r>
      <w:r>
        <w:rPr>
          <w:rFonts w:ascii="Simplified Arabic" w:hAnsi="Simplified Arabic" w:cs="Simplified Arabic" w:hint="cs"/>
          <w:b/>
          <w:bCs/>
          <w:color w:val="333333"/>
          <w:rtl/>
          <w:lang w:bidi="ar-EG"/>
        </w:rPr>
        <w:tab/>
      </w:r>
      <w:r w:rsidR="00CB557D" w:rsidRPr="009C0CF8">
        <w:rPr>
          <w:rFonts w:ascii="Simplified Arabic" w:hAnsi="Simplified Arabic" w:cs="Simplified Arabic" w:hint="cs"/>
          <w:b/>
          <w:bCs/>
          <w:color w:val="333333"/>
          <w:rtl/>
        </w:rPr>
        <w:t>استعراض تنفيذ الآلية المالية (المادة 21)</w:t>
      </w:r>
    </w:p>
    <w:p w:rsidR="00ED1F2F" w:rsidRPr="009D18CF" w:rsidRDefault="009D18CF" w:rsidP="009C0CF8">
      <w:pPr>
        <w:spacing w:after="100" w:line="204" w:lineRule="auto"/>
        <w:ind w:firstLine="706"/>
        <w:rPr>
          <w:rFonts w:ascii="Simplified Arabic" w:hAnsi="Simplified Arabic" w:cs="Simplified Arabic"/>
          <w:i/>
          <w:iCs/>
          <w:color w:val="333333"/>
          <w:rtl/>
        </w:rPr>
      </w:pPr>
      <w:r>
        <w:rPr>
          <w:rFonts w:ascii="Simplified Arabic" w:hAnsi="Simplified Arabic" w:cs="Simplified Arabic" w:hint="cs"/>
          <w:i/>
          <w:iCs/>
          <w:color w:val="333333"/>
          <w:rtl/>
        </w:rPr>
        <w:t>إن الهيئة الفرعية للتنفيذ،</w:t>
      </w:r>
    </w:p>
    <w:p w:rsidR="00ED1F2F" w:rsidRDefault="00413206" w:rsidP="009C0CF8">
      <w:pPr>
        <w:pStyle w:val="ListParagraph"/>
        <w:bidi/>
        <w:spacing w:after="100" w:line="204" w:lineRule="auto"/>
        <w:ind w:left="0" w:firstLine="713"/>
        <w:contextualSpacing w:val="0"/>
        <w:jc w:val="both"/>
        <w:rPr>
          <w:rFonts w:ascii="Simplified Arabic" w:hAnsi="Simplified Arabic" w:cs="Simplified Arabic"/>
          <w:color w:val="333333"/>
          <w:rtl/>
        </w:rPr>
      </w:pPr>
      <w:r>
        <w:rPr>
          <w:rFonts w:ascii="Simplified Arabic" w:hAnsi="Simplified Arabic" w:cs="Simplified Arabic" w:hint="cs"/>
          <w:i/>
          <w:iCs/>
          <w:color w:val="333333"/>
          <w:rtl/>
        </w:rPr>
        <w:t>إ</w:t>
      </w:r>
      <w:r w:rsidRPr="00413206">
        <w:rPr>
          <w:rFonts w:ascii="Simplified Arabic" w:hAnsi="Simplified Arabic" w:cs="Simplified Arabic"/>
          <w:i/>
          <w:iCs/>
          <w:color w:val="333333"/>
          <w:rtl/>
        </w:rPr>
        <w:t>ذ</w:t>
      </w:r>
      <w:r w:rsidR="008E5451">
        <w:rPr>
          <w:rFonts w:ascii="Simplified Arabic" w:hAnsi="Simplified Arabic" w:cs="Simplified Arabic" w:hint="cs"/>
          <w:i/>
          <w:iCs/>
          <w:color w:val="333333"/>
          <w:rtl/>
        </w:rPr>
        <w:t xml:space="preserve"> ت</w:t>
      </w:r>
      <w:r w:rsidRPr="00413206">
        <w:rPr>
          <w:rFonts w:ascii="Simplified Arabic" w:hAnsi="Simplified Arabic" w:cs="Simplified Arabic"/>
          <w:i/>
          <w:iCs/>
          <w:color w:val="333333"/>
          <w:rtl/>
        </w:rPr>
        <w:t xml:space="preserve">شير </w:t>
      </w:r>
      <w:r w:rsidRPr="00413206">
        <w:rPr>
          <w:rFonts w:ascii="Simplified Arabic" w:hAnsi="Simplified Arabic" w:cs="Simplified Arabic"/>
          <w:color w:val="333333"/>
          <w:rtl/>
        </w:rPr>
        <w:t>إلى المادة 21 والأحكام ذات الصلة من الاتفاقية</w:t>
      </w:r>
      <w:r w:rsidR="008E5451">
        <w:rPr>
          <w:rFonts w:ascii="Simplified Arabic" w:hAnsi="Simplified Arabic" w:cs="Simplified Arabic" w:hint="cs"/>
          <w:color w:val="333333"/>
          <w:rtl/>
        </w:rPr>
        <w:t>،</w:t>
      </w:r>
      <w:r w:rsidRPr="00413206">
        <w:rPr>
          <w:rFonts w:ascii="Simplified Arabic" w:hAnsi="Simplified Arabic" w:cs="Simplified Arabic"/>
          <w:color w:val="333333"/>
          <w:rtl/>
        </w:rPr>
        <w:t xml:space="preserve"> والمادة 28 من بروتوكول قرطاجنة للسلامة الأحيائية والمادة 25 من بروتوكول ناغويا بشأن الحصول وتقاسم المنافع</w:t>
      </w:r>
      <w:r w:rsidRPr="00413206">
        <w:rPr>
          <w:rFonts w:ascii="Simplified Arabic" w:hAnsi="Simplified Arabic" w:cs="Simplified Arabic"/>
          <w:i/>
          <w:iCs/>
          <w:color w:val="333333"/>
          <w:rtl/>
        </w:rPr>
        <w:t>،</w:t>
      </w:r>
    </w:p>
    <w:p w:rsidR="00887CEE" w:rsidRPr="009C0CF8" w:rsidRDefault="009C0CF8" w:rsidP="009C0CF8">
      <w:pPr>
        <w:pStyle w:val="ListParagraph"/>
        <w:bidi/>
        <w:spacing w:after="100" w:line="204" w:lineRule="auto"/>
        <w:ind w:left="0" w:firstLine="713"/>
        <w:contextualSpacing w:val="0"/>
        <w:jc w:val="both"/>
        <w:rPr>
          <w:rFonts w:ascii="Simplified Arabic" w:hAnsi="Simplified Arabic" w:cs="Simplified Arabic"/>
          <w:color w:val="333333"/>
          <w:rtl/>
        </w:rPr>
      </w:pPr>
      <w:r>
        <w:rPr>
          <w:rFonts w:ascii="Simplified Arabic" w:hAnsi="Simplified Arabic" w:cs="Simplified Arabic" w:hint="cs"/>
          <w:i/>
          <w:iCs/>
          <w:color w:val="333333"/>
          <w:rtl/>
        </w:rPr>
        <w:t>و</w:t>
      </w:r>
      <w:r w:rsidR="00413206" w:rsidRPr="00434EC2">
        <w:rPr>
          <w:rFonts w:ascii="Simplified Arabic" w:hAnsi="Simplified Arabic" w:cs="Simplified Arabic" w:hint="cs"/>
          <w:i/>
          <w:iCs/>
          <w:color w:val="333333"/>
          <w:rtl/>
        </w:rPr>
        <w:t xml:space="preserve">إذ </w:t>
      </w:r>
      <w:r w:rsidR="008E5451" w:rsidRPr="00434EC2">
        <w:rPr>
          <w:rFonts w:ascii="Simplified Arabic" w:hAnsi="Simplified Arabic" w:cs="Simplified Arabic" w:hint="cs"/>
          <w:i/>
          <w:iCs/>
          <w:color w:val="333333"/>
          <w:rtl/>
        </w:rPr>
        <w:t>ت</w:t>
      </w:r>
      <w:r w:rsidR="00413206" w:rsidRPr="00434EC2">
        <w:rPr>
          <w:rFonts w:ascii="Simplified Arabic" w:hAnsi="Simplified Arabic" w:cs="Simplified Arabic" w:hint="cs"/>
          <w:i/>
          <w:iCs/>
          <w:color w:val="333333"/>
          <w:rtl/>
        </w:rPr>
        <w:t>شير أيضا</w:t>
      </w:r>
      <w:r w:rsidR="00413206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8E5451">
        <w:rPr>
          <w:rFonts w:ascii="Simplified Arabic" w:hAnsi="Simplified Arabic" w:cs="Simplified Arabic" w:hint="cs"/>
          <w:color w:val="333333"/>
          <w:rtl/>
        </w:rPr>
        <w:t xml:space="preserve">إلى </w:t>
      </w:r>
      <w:r w:rsidR="00413206">
        <w:rPr>
          <w:rFonts w:ascii="Simplified Arabic" w:hAnsi="Simplified Arabic" w:cs="Simplified Arabic" w:hint="cs"/>
          <w:color w:val="333333"/>
          <w:rtl/>
        </w:rPr>
        <w:t>المقررين 13/21 و3/8،</w:t>
      </w:r>
    </w:p>
    <w:p w:rsidR="00887CEE" w:rsidRPr="008E5451" w:rsidRDefault="009C0CF8" w:rsidP="009C0CF8">
      <w:pPr>
        <w:pStyle w:val="ListParagraph"/>
        <w:bidi/>
        <w:spacing w:after="100" w:line="204" w:lineRule="auto"/>
        <w:ind w:left="0" w:firstLine="713"/>
        <w:contextualSpacing w:val="0"/>
        <w:jc w:val="both"/>
        <w:rPr>
          <w:rFonts w:ascii="Simplified Arabic" w:hAnsi="Simplified Arabic" w:cs="Simplified Arabic"/>
          <w:color w:val="333333"/>
          <w:rtl/>
        </w:rPr>
      </w:pPr>
      <w:r>
        <w:rPr>
          <w:rFonts w:ascii="Simplified Arabic" w:hAnsi="Simplified Arabic" w:cs="Simplified Arabic" w:hint="cs"/>
          <w:i/>
          <w:iCs/>
          <w:color w:val="333333"/>
          <w:rtl/>
        </w:rPr>
        <w:t>و</w:t>
      </w:r>
      <w:r w:rsidR="00413206">
        <w:rPr>
          <w:rFonts w:ascii="Simplified Arabic" w:hAnsi="Simplified Arabic" w:cs="Simplified Arabic" w:hint="cs"/>
          <w:i/>
          <w:iCs/>
          <w:color w:val="333333"/>
          <w:rtl/>
        </w:rPr>
        <w:t>إذ</w:t>
      </w:r>
      <w:r w:rsidR="008E5451">
        <w:rPr>
          <w:rFonts w:ascii="Simplified Arabic" w:hAnsi="Simplified Arabic" w:cs="Simplified Arabic" w:hint="cs"/>
          <w:i/>
          <w:iCs/>
          <w:color w:val="333333"/>
          <w:rtl/>
        </w:rPr>
        <w:t xml:space="preserve"> ت</w:t>
      </w:r>
      <w:r w:rsidR="00413206">
        <w:rPr>
          <w:rFonts w:ascii="Simplified Arabic" w:hAnsi="Simplified Arabic" w:cs="Simplified Arabic" w:hint="cs"/>
          <w:i/>
          <w:iCs/>
          <w:color w:val="333333"/>
          <w:rtl/>
        </w:rPr>
        <w:t xml:space="preserve">حيط علما </w:t>
      </w:r>
      <w:r w:rsidR="00413206" w:rsidRPr="008E5451">
        <w:rPr>
          <w:rFonts w:ascii="Simplified Arabic" w:hAnsi="Simplified Arabic" w:cs="Simplified Arabic" w:hint="cs"/>
          <w:color w:val="333333"/>
          <w:rtl/>
        </w:rPr>
        <w:t xml:space="preserve">بالمعلومات 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>المتعلقة</w:t>
      </w:r>
      <w:r w:rsidR="00413206" w:rsidRPr="008E5451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>ب</w:t>
      </w:r>
      <w:r w:rsidR="00413206" w:rsidRPr="008E5451">
        <w:rPr>
          <w:rFonts w:ascii="Simplified Arabic" w:hAnsi="Simplified Arabic" w:cs="Simplified Arabic" w:hint="cs"/>
          <w:color w:val="333333"/>
          <w:rtl/>
        </w:rPr>
        <w:t xml:space="preserve">تنفيذ المادة 21 من الاتفاقية </w:t>
      </w:r>
      <w:r w:rsidR="00493D52">
        <w:rPr>
          <w:rFonts w:ascii="Simplified Arabic" w:hAnsi="Simplified Arabic" w:cs="Simplified Arabic" w:hint="cs"/>
          <w:color w:val="333333"/>
          <w:rtl/>
        </w:rPr>
        <w:t>و</w:t>
      </w:r>
      <w:r w:rsidR="00413206" w:rsidRPr="008E5451">
        <w:rPr>
          <w:rFonts w:ascii="Simplified Arabic" w:hAnsi="Simplified Arabic" w:cs="Simplified Arabic" w:hint="cs"/>
          <w:color w:val="333333"/>
          <w:rtl/>
        </w:rPr>
        <w:t>الواردة في مذكرة الأمينة التنفيذية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 xml:space="preserve"> بشأن الآلية المالية،</w:t>
      </w:r>
      <w:r w:rsidR="00DD7D7C" w:rsidRPr="008E5451">
        <w:rPr>
          <w:rStyle w:val="FootnoteReference"/>
          <w:color w:val="333333"/>
          <w:rtl/>
        </w:rPr>
        <w:footnoteReference w:id="1"/>
      </w:r>
    </w:p>
    <w:p w:rsidR="00887CEE" w:rsidRDefault="009C0CF8" w:rsidP="00614D03">
      <w:pPr>
        <w:pStyle w:val="ListParagraph"/>
        <w:bidi/>
        <w:spacing w:after="100" w:line="204" w:lineRule="auto"/>
        <w:ind w:left="0" w:firstLine="713"/>
        <w:contextualSpacing w:val="0"/>
        <w:jc w:val="both"/>
        <w:rPr>
          <w:rFonts w:ascii="Simplified Arabic" w:hAnsi="Simplified Arabic" w:cs="Simplified Arabic"/>
          <w:color w:val="333333"/>
          <w:rtl/>
        </w:rPr>
      </w:pPr>
      <w:r>
        <w:rPr>
          <w:rFonts w:ascii="Simplified Arabic" w:hAnsi="Simplified Arabic" w:cs="Simplified Arabic" w:hint="cs"/>
          <w:i/>
          <w:iCs/>
          <w:color w:val="333333"/>
          <w:rtl/>
        </w:rPr>
        <w:t>و</w:t>
      </w:r>
      <w:r w:rsidR="00DD7D7C" w:rsidRPr="00DD7D7C">
        <w:rPr>
          <w:rFonts w:ascii="Simplified Arabic" w:hAnsi="Simplified Arabic" w:cs="Simplified Arabic"/>
          <w:i/>
          <w:iCs/>
          <w:color w:val="333333"/>
          <w:rtl/>
        </w:rPr>
        <w:t xml:space="preserve">إذ </w:t>
      </w:r>
      <w:r w:rsidR="008E5451">
        <w:rPr>
          <w:rFonts w:ascii="Simplified Arabic" w:hAnsi="Simplified Arabic" w:cs="Simplified Arabic" w:hint="cs"/>
          <w:i/>
          <w:iCs/>
          <w:color w:val="333333"/>
          <w:rtl/>
        </w:rPr>
        <w:t>ت</w:t>
      </w:r>
      <w:r w:rsidR="00DD7D7C">
        <w:rPr>
          <w:rFonts w:ascii="Simplified Arabic" w:hAnsi="Simplified Arabic" w:cs="Simplified Arabic" w:hint="cs"/>
          <w:i/>
          <w:iCs/>
          <w:color w:val="333333"/>
          <w:rtl/>
        </w:rPr>
        <w:t>حيط</w:t>
      </w:r>
      <w:r w:rsidR="00DD7D7C" w:rsidRPr="00DD7D7C">
        <w:rPr>
          <w:rFonts w:ascii="Simplified Arabic" w:hAnsi="Simplified Arabic" w:cs="Simplified Arabic"/>
          <w:i/>
          <w:iCs/>
          <w:color w:val="333333"/>
          <w:rtl/>
        </w:rPr>
        <w:t xml:space="preserve"> علماً </w:t>
      </w:r>
      <w:r w:rsidR="00DD7D7C" w:rsidRPr="00434EC2">
        <w:rPr>
          <w:rFonts w:ascii="Simplified Arabic" w:hAnsi="Simplified Arabic" w:cs="Simplified Arabic"/>
          <w:i/>
          <w:iCs/>
          <w:color w:val="333333"/>
          <w:rtl/>
        </w:rPr>
        <w:t>أيضاً</w:t>
      </w:r>
      <w:r w:rsidR="00DD7D7C" w:rsidRPr="008E5451">
        <w:rPr>
          <w:rFonts w:ascii="Simplified Arabic" w:hAnsi="Simplified Arabic" w:cs="Simplified Arabic"/>
          <w:color w:val="333333"/>
          <w:rtl/>
        </w:rPr>
        <w:t xml:space="preserve"> 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>ب</w:t>
      </w:r>
      <w:r w:rsidR="00DD7D7C" w:rsidRPr="008E5451">
        <w:rPr>
          <w:rFonts w:ascii="Simplified Arabic" w:hAnsi="Simplified Arabic" w:cs="Simplified Arabic"/>
          <w:color w:val="333333"/>
          <w:rtl/>
        </w:rPr>
        <w:t>الدارسة الشاملة السادسة عن أداء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614D03">
        <w:rPr>
          <w:rFonts w:ascii="Simplified Arabic" w:hAnsi="Simplified Arabic" w:cs="Simplified Arabic" w:hint="cs"/>
          <w:color w:val="333333"/>
          <w:rtl/>
        </w:rPr>
        <w:t xml:space="preserve">مرفق البيئة العالمية التي أجراها </w:t>
      </w:r>
      <w:r w:rsidR="00DD7D7C" w:rsidRPr="008E5451">
        <w:rPr>
          <w:rFonts w:ascii="Simplified Arabic" w:hAnsi="Simplified Arabic" w:cs="Simplified Arabic"/>
          <w:color w:val="333333"/>
          <w:rtl/>
        </w:rPr>
        <w:t>مكتب التقييم المستقل التابع لمرفق البيئة العالمية، وموجز نتائج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865F48">
        <w:rPr>
          <w:rFonts w:ascii="Simplified Arabic" w:hAnsi="Simplified Arabic" w:cs="Simplified Arabic" w:hint="cs"/>
          <w:color w:val="333333"/>
          <w:rtl/>
        </w:rPr>
        <w:t>ال</w:t>
      </w:r>
      <w:r w:rsidR="00DD7D7C" w:rsidRPr="008E5451">
        <w:rPr>
          <w:rFonts w:ascii="Simplified Arabic" w:hAnsi="Simplified Arabic" w:cs="Simplified Arabic"/>
          <w:color w:val="333333"/>
          <w:rtl/>
        </w:rPr>
        <w:t>تقييم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865F48">
        <w:rPr>
          <w:rFonts w:ascii="Simplified Arabic" w:hAnsi="Simplified Arabic" w:cs="Simplified Arabic" w:hint="cs"/>
          <w:color w:val="333333"/>
          <w:rtl/>
        </w:rPr>
        <w:t>ل</w:t>
      </w:r>
      <w:r w:rsidR="00DD7D7C" w:rsidRPr="008E5451">
        <w:rPr>
          <w:rFonts w:ascii="Simplified Arabic" w:hAnsi="Simplified Arabic" w:cs="Simplified Arabic"/>
          <w:color w:val="333333"/>
          <w:rtl/>
        </w:rPr>
        <w:t>مكتب التقييم المستقل التابع لمرفق البيئة العالمية</w:t>
      </w:r>
      <w:r w:rsidR="00DD7D7C" w:rsidRPr="008E5451">
        <w:rPr>
          <w:rFonts w:ascii="Simplified Arabic" w:hAnsi="Simplified Arabic" w:cs="Simplified Arabic" w:hint="cs"/>
          <w:color w:val="333333"/>
          <w:rtl/>
        </w:rPr>
        <w:t>،</w:t>
      </w:r>
      <w:r w:rsidR="00560EDD" w:rsidRPr="008E5451">
        <w:rPr>
          <w:rStyle w:val="FootnoteReference"/>
          <w:color w:val="333333"/>
          <w:rtl/>
        </w:rPr>
        <w:footnoteReference w:id="2"/>
      </w:r>
      <w:r w:rsidR="00DD7D7C">
        <w:rPr>
          <w:rFonts w:ascii="Simplified Arabic" w:hAnsi="Simplified Arabic" w:cs="Simplified Arabic" w:hint="cs"/>
          <w:i/>
          <w:iCs/>
          <w:color w:val="333333"/>
          <w:rtl/>
        </w:rPr>
        <w:t xml:space="preserve"> </w:t>
      </w:r>
    </w:p>
    <w:p w:rsidR="00560EDD" w:rsidRPr="00560EDD" w:rsidRDefault="00434EC2" w:rsidP="009C0CF8">
      <w:pPr>
        <w:pStyle w:val="ListParagraph"/>
        <w:numPr>
          <w:ilvl w:val="0"/>
          <w:numId w:val="21"/>
        </w:numPr>
        <w:bidi/>
        <w:spacing w:after="100" w:line="204" w:lineRule="auto"/>
        <w:ind w:left="4" w:firstLine="709"/>
        <w:contextualSpacing w:val="0"/>
        <w:jc w:val="both"/>
        <w:rPr>
          <w:rFonts w:ascii="Simplified Arabic" w:hAnsi="Simplified Arabic" w:cs="Simplified Arabic"/>
          <w:color w:val="333333"/>
        </w:rPr>
      </w:pPr>
      <w:r w:rsidRPr="00434EC2">
        <w:rPr>
          <w:rFonts w:ascii="Simplified Arabic" w:hAnsi="Simplified Arabic" w:cs="Simplified Arabic" w:hint="cs"/>
          <w:i/>
          <w:iCs/>
          <w:color w:val="333333"/>
          <w:rtl/>
        </w:rPr>
        <w:t>تلاحظ</w:t>
      </w:r>
      <w:r w:rsidR="00DD7D7C" w:rsidRPr="00434EC2">
        <w:rPr>
          <w:rFonts w:ascii="Simplified Arabic" w:hAnsi="Simplified Arabic" w:cs="Simplified Arabic" w:hint="cs"/>
          <w:i/>
          <w:iCs/>
          <w:color w:val="333333"/>
          <w:rtl/>
        </w:rPr>
        <w:t xml:space="preserve"> مع التقدير</w:t>
      </w:r>
      <w:r w:rsidR="00560EDD" w:rsidRPr="008E5451">
        <w:rPr>
          <w:rFonts w:ascii="Simplified Arabic" w:hAnsi="Simplified Arabic" w:cs="Simplified Arabic" w:hint="cs"/>
          <w:color w:val="333333"/>
          <w:rtl/>
        </w:rPr>
        <w:t xml:space="preserve"> التقرير الأولي لمرفق البيئة العالمية</w:t>
      </w:r>
      <w:r w:rsidR="00560EDD" w:rsidRPr="009C0CF8">
        <w:rPr>
          <w:rFonts w:ascii="Simplified Arabic" w:hAnsi="Simplified Arabic" w:cs="Simplified Arabic" w:hint="cs"/>
          <w:color w:val="333333"/>
          <w:rtl/>
        </w:rPr>
        <w:t>؛</w:t>
      </w:r>
      <w:r w:rsidR="00560EDD" w:rsidRPr="00434EC2">
        <w:rPr>
          <w:rStyle w:val="FootnoteReference"/>
          <w:color w:val="333333"/>
          <w:rtl/>
        </w:rPr>
        <w:footnoteReference w:id="3"/>
      </w:r>
    </w:p>
    <w:p w:rsidR="00560EDD" w:rsidRPr="00614D03" w:rsidRDefault="00717CE9" w:rsidP="009C0CF8">
      <w:pPr>
        <w:pStyle w:val="ListParagraph"/>
        <w:numPr>
          <w:ilvl w:val="0"/>
          <w:numId w:val="21"/>
        </w:numPr>
        <w:bidi/>
        <w:spacing w:after="100" w:line="204" w:lineRule="auto"/>
        <w:ind w:left="6" w:firstLine="709"/>
        <w:contextualSpacing w:val="0"/>
        <w:jc w:val="both"/>
        <w:rPr>
          <w:rFonts w:ascii="Simplified Arabic" w:hAnsi="Simplified Arabic" w:cs="Simplified Arabic"/>
          <w:color w:val="333333"/>
        </w:rPr>
      </w:pPr>
      <w:r w:rsidRPr="00434EC2">
        <w:rPr>
          <w:rFonts w:ascii="Simplified Arabic" w:hAnsi="Simplified Arabic" w:cs="Simplified Arabic" w:hint="cs"/>
          <w:i/>
          <w:iCs/>
          <w:color w:val="333333"/>
          <w:rtl/>
        </w:rPr>
        <w:t>ت</w:t>
      </w:r>
      <w:r w:rsidR="00560EDD" w:rsidRPr="00434EC2">
        <w:rPr>
          <w:rFonts w:ascii="Simplified Arabic" w:hAnsi="Simplified Arabic" w:cs="Simplified Arabic"/>
          <w:i/>
          <w:iCs/>
          <w:color w:val="333333"/>
          <w:rtl/>
        </w:rPr>
        <w:t>دعو</w:t>
      </w:r>
      <w:r w:rsidR="00560EDD" w:rsidRPr="00717CE9">
        <w:rPr>
          <w:rFonts w:ascii="Simplified Arabic" w:hAnsi="Simplified Arabic" w:cs="Simplified Arabic"/>
          <w:color w:val="333333"/>
          <w:rtl/>
        </w:rPr>
        <w:t xml:space="preserve"> مجلس مرفق البيئة العالمية إلى تقديم تقريره النهائي في الوقت المناسب لينظر فيه مؤتمر الأطراف في اجتماعه الرابع عشر</w:t>
      </w:r>
      <w:r w:rsidR="00560EDD" w:rsidRPr="00434EC2">
        <w:rPr>
          <w:rFonts w:ascii="Simplified Arabic" w:hAnsi="Simplified Arabic" w:cs="Simplified Arabic"/>
          <w:color w:val="333333"/>
          <w:rtl/>
        </w:rPr>
        <w:t>؛</w:t>
      </w:r>
    </w:p>
    <w:p w:rsidR="00560EDD" w:rsidRPr="00614D03" w:rsidRDefault="00560EDD" w:rsidP="00865F48">
      <w:pPr>
        <w:pStyle w:val="ListParagraph"/>
        <w:numPr>
          <w:ilvl w:val="0"/>
          <w:numId w:val="21"/>
        </w:numPr>
        <w:bidi/>
        <w:spacing w:after="100" w:line="204" w:lineRule="auto"/>
        <w:ind w:left="0" w:firstLine="720"/>
        <w:contextualSpacing w:val="0"/>
        <w:jc w:val="both"/>
        <w:rPr>
          <w:rFonts w:ascii="Simplified Arabic" w:hAnsi="Simplified Arabic" w:cs="Simplified Arabic"/>
          <w:color w:val="333333"/>
        </w:rPr>
      </w:pPr>
      <w:r w:rsidRPr="00560EDD">
        <w:rPr>
          <w:rFonts w:ascii="Simplified Arabic" w:hAnsi="Simplified Arabic" w:cs="Simplified Arabic"/>
          <w:i/>
          <w:iCs/>
          <w:color w:val="333333"/>
          <w:rtl/>
        </w:rPr>
        <w:t xml:space="preserve">تأسف </w:t>
      </w:r>
      <w:r w:rsidRPr="00717CE9">
        <w:rPr>
          <w:rFonts w:ascii="Simplified Arabic" w:hAnsi="Simplified Arabic" w:cs="Simplified Arabic"/>
          <w:color w:val="333333"/>
          <w:rtl/>
        </w:rPr>
        <w:t>لأن اختصاصات الاستعراض الخامس للآلية المالية لم تنفذ بسبب نقص التمويل</w:t>
      </w:r>
      <w:r w:rsidRPr="00434EC2">
        <w:rPr>
          <w:rFonts w:ascii="Simplified Arabic" w:hAnsi="Simplified Arabic" w:cs="Simplified Arabic"/>
          <w:color w:val="333333"/>
          <w:rtl/>
        </w:rPr>
        <w:t>؛</w:t>
      </w:r>
    </w:p>
    <w:p w:rsidR="00560EDD" w:rsidRPr="00560EDD" w:rsidRDefault="00560EDD" w:rsidP="00614D03">
      <w:pPr>
        <w:pStyle w:val="ListParagraph"/>
        <w:numPr>
          <w:ilvl w:val="0"/>
          <w:numId w:val="21"/>
        </w:numPr>
        <w:bidi/>
        <w:spacing w:after="100" w:line="204" w:lineRule="auto"/>
        <w:ind w:left="6" w:firstLine="709"/>
        <w:contextualSpacing w:val="0"/>
        <w:jc w:val="both"/>
        <w:rPr>
          <w:rFonts w:ascii="Simplified Arabic" w:hAnsi="Simplified Arabic" w:cs="Simplified Arabic"/>
          <w:color w:val="333333"/>
        </w:rPr>
      </w:pPr>
      <w:r>
        <w:rPr>
          <w:rFonts w:ascii="Simplified Arabic" w:hAnsi="Simplified Arabic" w:cs="Simplified Arabic" w:hint="cs"/>
          <w:i/>
          <w:iCs/>
          <w:color w:val="333333"/>
          <w:rtl/>
        </w:rPr>
        <w:t>ت</w:t>
      </w:r>
      <w:r w:rsidRPr="00560EDD">
        <w:rPr>
          <w:rFonts w:ascii="Simplified Arabic" w:hAnsi="Simplified Arabic" w:cs="Simplified Arabic"/>
          <w:i/>
          <w:iCs/>
          <w:color w:val="333333"/>
          <w:rtl/>
        </w:rPr>
        <w:t xml:space="preserve">دعو </w:t>
      </w:r>
      <w:r w:rsidRPr="00717CE9">
        <w:rPr>
          <w:rFonts w:ascii="Simplified Arabic" w:hAnsi="Simplified Arabic" w:cs="Simplified Arabic"/>
          <w:color w:val="333333"/>
          <w:rtl/>
        </w:rPr>
        <w:t>الأطراف والحكومات</w:t>
      </w:r>
      <w:r w:rsidR="00614D03">
        <w:rPr>
          <w:rFonts w:ascii="Simplified Arabic" w:hAnsi="Simplified Arabic" w:cs="Simplified Arabic" w:hint="cs"/>
          <w:color w:val="333333"/>
          <w:rtl/>
        </w:rPr>
        <w:t xml:space="preserve"> الأخرى</w:t>
      </w:r>
      <w:r w:rsidRPr="00717CE9">
        <w:rPr>
          <w:rFonts w:ascii="Simplified Arabic" w:hAnsi="Simplified Arabic" w:cs="Simplified Arabic"/>
          <w:color w:val="333333"/>
          <w:rtl/>
        </w:rPr>
        <w:t>، وكذلك أصحاب المصلحة ذوي الصلة، إلى تقديم وجهات النظر والمعلومات الأ</w:t>
      </w:r>
      <w:r w:rsidR="00614D03">
        <w:rPr>
          <w:rFonts w:ascii="Simplified Arabic" w:hAnsi="Simplified Arabic" w:cs="Simplified Arabic"/>
          <w:color w:val="333333"/>
          <w:rtl/>
        </w:rPr>
        <w:t xml:space="preserve">خرى عن الدراسة الشاملة السادسة </w:t>
      </w:r>
      <w:r w:rsidRPr="00717CE9">
        <w:rPr>
          <w:rFonts w:ascii="Simplified Arabic" w:hAnsi="Simplified Arabic" w:cs="Simplified Arabic"/>
          <w:color w:val="333333"/>
          <w:rtl/>
        </w:rPr>
        <w:t xml:space="preserve">لأداء </w:t>
      </w:r>
      <w:r w:rsidR="00614D03">
        <w:rPr>
          <w:rFonts w:ascii="Simplified Arabic" w:hAnsi="Simplified Arabic" w:cs="Simplified Arabic" w:hint="cs"/>
          <w:color w:val="333333"/>
          <w:rtl/>
        </w:rPr>
        <w:t xml:space="preserve">مرفق البيئة العالمية التي أجراها </w:t>
      </w:r>
      <w:r w:rsidRPr="00717CE9">
        <w:rPr>
          <w:rFonts w:ascii="Simplified Arabic" w:hAnsi="Simplified Arabic" w:cs="Simplified Arabic"/>
          <w:color w:val="333333"/>
          <w:rtl/>
        </w:rPr>
        <w:t>مكتب التقييم المستقل التابع لمرفق البيئة العالمية، وموجز نتائج التقييم لمكتب التقييم المستقل التابع لمرفق البيئة العالمي</w:t>
      </w:r>
      <w:r w:rsidR="00717CE9">
        <w:rPr>
          <w:rFonts w:ascii="Simplified Arabic" w:hAnsi="Simplified Arabic" w:cs="Simplified Arabic" w:hint="cs"/>
          <w:color w:val="333333"/>
          <w:rtl/>
        </w:rPr>
        <w:t>ة</w:t>
      </w:r>
      <w:r w:rsidRPr="00717CE9">
        <w:rPr>
          <w:rFonts w:ascii="Simplified Arabic" w:hAnsi="Simplified Arabic" w:cs="Simplified Arabic"/>
          <w:color w:val="333333"/>
          <w:rtl/>
        </w:rPr>
        <w:t>، إلى الأمين</w:t>
      </w:r>
      <w:r w:rsidRPr="00717CE9">
        <w:rPr>
          <w:rFonts w:ascii="Simplified Arabic" w:hAnsi="Simplified Arabic" w:cs="Simplified Arabic" w:hint="cs"/>
          <w:color w:val="333333"/>
          <w:rtl/>
        </w:rPr>
        <w:t>ة</w:t>
      </w:r>
      <w:r w:rsidRPr="00717CE9">
        <w:rPr>
          <w:rFonts w:ascii="Simplified Arabic" w:hAnsi="Simplified Arabic" w:cs="Simplified Arabic"/>
          <w:color w:val="333333"/>
          <w:rtl/>
        </w:rPr>
        <w:t xml:space="preserve"> التنفيذي</w:t>
      </w:r>
      <w:r w:rsidRPr="00717CE9">
        <w:rPr>
          <w:rFonts w:ascii="Simplified Arabic" w:hAnsi="Simplified Arabic" w:cs="Simplified Arabic" w:hint="cs"/>
          <w:color w:val="333333"/>
          <w:rtl/>
        </w:rPr>
        <w:t>ة</w:t>
      </w:r>
      <w:r w:rsidRPr="00717CE9">
        <w:rPr>
          <w:rFonts w:ascii="Simplified Arabic" w:hAnsi="Simplified Arabic" w:cs="Simplified Arabic"/>
          <w:color w:val="333333"/>
          <w:rtl/>
        </w:rPr>
        <w:t xml:space="preserve"> بحلول 15 سبتمبر</w:t>
      </w:r>
      <w:r w:rsidRPr="00717CE9">
        <w:rPr>
          <w:rFonts w:ascii="Simplified Arabic" w:hAnsi="Simplified Arabic" w:cs="Simplified Arabic" w:hint="cs"/>
          <w:color w:val="333333"/>
          <w:rtl/>
        </w:rPr>
        <w:t>/أيلول</w:t>
      </w:r>
      <w:r w:rsidRPr="00717CE9">
        <w:rPr>
          <w:rFonts w:ascii="Simplified Arabic" w:hAnsi="Simplified Arabic" w:cs="Simplified Arabic"/>
          <w:color w:val="333333"/>
          <w:rtl/>
        </w:rPr>
        <w:t xml:space="preserve"> 2018؛</w:t>
      </w:r>
    </w:p>
    <w:p w:rsidR="00560EDD" w:rsidRPr="00560EDD" w:rsidRDefault="00560EDD" w:rsidP="00614D03">
      <w:pPr>
        <w:pStyle w:val="ListParagraph"/>
        <w:numPr>
          <w:ilvl w:val="0"/>
          <w:numId w:val="21"/>
        </w:numPr>
        <w:bidi/>
        <w:spacing w:after="100" w:line="204" w:lineRule="auto"/>
        <w:ind w:left="4" w:firstLine="709"/>
        <w:contextualSpacing w:val="0"/>
        <w:jc w:val="both"/>
        <w:rPr>
          <w:rFonts w:ascii="Simplified Arabic" w:hAnsi="Simplified Arabic" w:cs="Simplified Arabic"/>
          <w:color w:val="333333"/>
        </w:rPr>
      </w:pPr>
      <w:r w:rsidRPr="00717CE9">
        <w:rPr>
          <w:rFonts w:ascii="Simplified Arabic" w:hAnsi="Simplified Arabic" w:cs="Simplified Arabic" w:hint="cs"/>
          <w:i/>
          <w:iCs/>
          <w:color w:val="333333"/>
          <w:rtl/>
        </w:rPr>
        <w:t>ت</w:t>
      </w:r>
      <w:r w:rsidRPr="00717CE9">
        <w:rPr>
          <w:rFonts w:ascii="Simplified Arabic" w:hAnsi="Simplified Arabic" w:cs="Simplified Arabic"/>
          <w:i/>
          <w:iCs/>
          <w:color w:val="333333"/>
          <w:rtl/>
        </w:rPr>
        <w:t>طلب</w:t>
      </w:r>
      <w:r w:rsidRPr="00560EDD">
        <w:rPr>
          <w:rFonts w:ascii="Simplified Arabic" w:hAnsi="Simplified Arabic" w:cs="Simplified Arabic"/>
          <w:color w:val="333333"/>
          <w:rtl/>
        </w:rPr>
        <w:t xml:space="preserve"> إلى الأمين</w:t>
      </w:r>
      <w:r>
        <w:rPr>
          <w:rFonts w:ascii="Simplified Arabic" w:hAnsi="Simplified Arabic" w:cs="Simplified Arabic" w:hint="cs"/>
          <w:color w:val="333333"/>
          <w:rtl/>
        </w:rPr>
        <w:t>ة</w:t>
      </w:r>
      <w:r w:rsidRPr="00560EDD">
        <w:rPr>
          <w:rFonts w:ascii="Simplified Arabic" w:hAnsi="Simplified Arabic" w:cs="Simplified Arabic"/>
          <w:color w:val="333333"/>
          <w:rtl/>
        </w:rPr>
        <w:t xml:space="preserve"> التنفيذي</w:t>
      </w:r>
      <w:r>
        <w:rPr>
          <w:rFonts w:ascii="Simplified Arabic" w:hAnsi="Simplified Arabic" w:cs="Simplified Arabic" w:hint="cs"/>
          <w:color w:val="333333"/>
          <w:rtl/>
        </w:rPr>
        <w:t>ة</w:t>
      </w:r>
      <w:r w:rsidRPr="00560EDD">
        <w:rPr>
          <w:rFonts w:ascii="Simplified Arabic" w:hAnsi="Simplified Arabic" w:cs="Simplified Arabic"/>
          <w:color w:val="333333"/>
          <w:rtl/>
        </w:rPr>
        <w:t xml:space="preserve"> إعداد تجميع للبيانات الواردة من الأطراف</w:t>
      </w:r>
      <w:r w:rsidR="00614D03">
        <w:rPr>
          <w:rFonts w:ascii="Simplified Arabic" w:hAnsi="Simplified Arabic" w:cs="Simplified Arabic" w:hint="cs"/>
          <w:color w:val="333333"/>
          <w:rtl/>
        </w:rPr>
        <w:t>، والحكومات الأخرى، وأصحاب المصلحة ذوي الصلة،</w:t>
      </w:r>
      <w:r w:rsidR="00434EC2">
        <w:rPr>
          <w:rFonts w:ascii="Simplified Arabic" w:hAnsi="Simplified Arabic" w:cs="Simplified Arabic" w:hint="cs"/>
          <w:color w:val="333333"/>
          <w:rtl/>
          <w:lang w:bidi="ar-EG"/>
        </w:rPr>
        <w:t xml:space="preserve"> فضلا عن المعلوم</w:t>
      </w:r>
      <w:r w:rsidR="00614D03">
        <w:rPr>
          <w:rFonts w:ascii="Simplified Arabic" w:hAnsi="Simplified Arabic" w:cs="Simplified Arabic" w:hint="cs"/>
          <w:color w:val="333333"/>
          <w:rtl/>
          <w:lang w:bidi="ar-EG"/>
        </w:rPr>
        <w:t xml:space="preserve">ات المستمدة من الدراسة الشاملة السادسة </w:t>
      </w:r>
      <w:r w:rsidR="00434EC2">
        <w:rPr>
          <w:rFonts w:ascii="Simplified Arabic" w:hAnsi="Simplified Arabic" w:cs="Simplified Arabic" w:hint="cs"/>
          <w:color w:val="333333"/>
          <w:rtl/>
          <w:lang w:bidi="ar-EG"/>
        </w:rPr>
        <w:t xml:space="preserve">لأداء </w:t>
      </w:r>
      <w:r w:rsidR="00614D03">
        <w:rPr>
          <w:rFonts w:ascii="Simplified Arabic" w:hAnsi="Simplified Arabic" w:cs="Simplified Arabic" w:hint="cs"/>
          <w:color w:val="333333"/>
          <w:rtl/>
          <w:lang w:bidi="ar-EG"/>
        </w:rPr>
        <w:t xml:space="preserve">مرفق البيئة العالمية التي أجراها </w:t>
      </w:r>
      <w:r w:rsidR="00614D03">
        <w:rPr>
          <w:rFonts w:ascii="Simplified Arabic" w:hAnsi="Simplified Arabic" w:cs="Simplified Arabic" w:hint="cs"/>
          <w:color w:val="333333"/>
          <w:rtl/>
          <w:lang w:bidi="ar-EG"/>
        </w:rPr>
        <w:lastRenderedPageBreak/>
        <w:t>مكتب التقييم المستقل الت</w:t>
      </w:r>
      <w:r w:rsidR="00434EC2">
        <w:rPr>
          <w:rFonts w:ascii="Simplified Arabic" w:hAnsi="Simplified Arabic" w:cs="Simplified Arabic" w:hint="cs"/>
          <w:color w:val="333333"/>
          <w:rtl/>
          <w:lang w:bidi="ar-EG"/>
        </w:rPr>
        <w:t>ا</w:t>
      </w:r>
      <w:r w:rsidR="00614D03">
        <w:rPr>
          <w:rFonts w:ascii="Simplified Arabic" w:hAnsi="Simplified Arabic" w:cs="Simplified Arabic" w:hint="cs"/>
          <w:color w:val="333333"/>
          <w:rtl/>
          <w:lang w:bidi="ar-EG"/>
        </w:rPr>
        <w:t>ب</w:t>
      </w:r>
      <w:r w:rsidR="00434EC2">
        <w:rPr>
          <w:rFonts w:ascii="Simplified Arabic" w:hAnsi="Simplified Arabic" w:cs="Simplified Arabic" w:hint="cs"/>
          <w:color w:val="333333"/>
          <w:rtl/>
          <w:lang w:bidi="ar-EG"/>
        </w:rPr>
        <w:t>ع لمرفق البيئة العالمية، التي ستكون الأساس</w:t>
      </w:r>
      <w:r w:rsidRPr="00560EDD">
        <w:rPr>
          <w:rFonts w:ascii="Simplified Arabic" w:hAnsi="Simplified Arabic" w:cs="Simplified Arabic"/>
          <w:color w:val="333333"/>
          <w:rtl/>
        </w:rPr>
        <w:t xml:space="preserve"> </w:t>
      </w:r>
      <w:r w:rsidR="00434EC2">
        <w:rPr>
          <w:rFonts w:ascii="Simplified Arabic" w:hAnsi="Simplified Arabic" w:cs="Simplified Arabic" w:hint="cs"/>
          <w:color w:val="333333"/>
          <w:rtl/>
        </w:rPr>
        <w:t>ل</w:t>
      </w:r>
      <w:r w:rsidRPr="00560EDD">
        <w:rPr>
          <w:rFonts w:ascii="Simplified Arabic" w:hAnsi="Simplified Arabic" w:cs="Simplified Arabic"/>
          <w:color w:val="333333"/>
          <w:rtl/>
        </w:rPr>
        <w:t xml:space="preserve">لاستعراض الخامس </w:t>
      </w:r>
      <w:r>
        <w:rPr>
          <w:rFonts w:ascii="Simplified Arabic" w:hAnsi="Simplified Arabic" w:cs="Simplified Arabic" w:hint="cs"/>
          <w:color w:val="333333"/>
          <w:rtl/>
        </w:rPr>
        <w:t>لف</w:t>
      </w:r>
      <w:r w:rsidR="00717CE9">
        <w:rPr>
          <w:rFonts w:ascii="Simplified Arabic" w:hAnsi="Simplified Arabic" w:cs="Simplified Arabic" w:hint="cs"/>
          <w:color w:val="333333"/>
          <w:rtl/>
        </w:rPr>
        <w:t>ا</w:t>
      </w:r>
      <w:r>
        <w:rPr>
          <w:rFonts w:ascii="Simplified Arabic" w:hAnsi="Simplified Arabic" w:cs="Simplified Arabic" w:hint="cs"/>
          <w:color w:val="333333"/>
          <w:rtl/>
        </w:rPr>
        <w:t>علية</w:t>
      </w:r>
      <w:r w:rsidRPr="00560EDD">
        <w:rPr>
          <w:rFonts w:ascii="Simplified Arabic" w:hAnsi="Simplified Arabic" w:cs="Simplified Arabic"/>
          <w:color w:val="333333"/>
          <w:rtl/>
        </w:rPr>
        <w:t xml:space="preserve"> الآلية المالية</w:t>
      </w:r>
      <w:r w:rsidR="00434EC2">
        <w:rPr>
          <w:rFonts w:ascii="Simplified Arabic" w:hAnsi="Simplified Arabic" w:cs="Simplified Arabic" w:hint="cs"/>
          <w:color w:val="333333"/>
          <w:rtl/>
        </w:rPr>
        <w:t xml:space="preserve"> المقرر أن يجريه </w:t>
      </w:r>
      <w:r w:rsidRPr="00560EDD">
        <w:rPr>
          <w:rFonts w:ascii="Simplified Arabic" w:hAnsi="Simplified Arabic" w:cs="Simplified Arabic"/>
          <w:color w:val="333333"/>
          <w:rtl/>
        </w:rPr>
        <w:t>مؤتمر الأطراف في اجتماعه الرابع عشر؛</w:t>
      </w:r>
    </w:p>
    <w:p w:rsidR="008E2C66" w:rsidRPr="00560EDD" w:rsidRDefault="00560EDD" w:rsidP="00614D03">
      <w:pPr>
        <w:pStyle w:val="ListParagraph"/>
        <w:numPr>
          <w:ilvl w:val="0"/>
          <w:numId w:val="21"/>
        </w:numPr>
        <w:bidi/>
        <w:spacing w:after="100" w:line="204" w:lineRule="auto"/>
        <w:ind w:left="6" w:firstLine="709"/>
        <w:contextualSpacing w:val="0"/>
        <w:jc w:val="both"/>
        <w:rPr>
          <w:rFonts w:ascii="Simplified Arabic" w:hAnsi="Simplified Arabic" w:cs="Simplified Arabic"/>
          <w:color w:val="333333"/>
          <w:rtl/>
        </w:rPr>
      </w:pPr>
      <w:r w:rsidRPr="00434EC2">
        <w:rPr>
          <w:rFonts w:ascii="Simplified Arabic" w:hAnsi="Simplified Arabic" w:cs="Simplified Arabic" w:hint="cs"/>
          <w:i/>
          <w:iCs/>
          <w:color w:val="333333"/>
          <w:rtl/>
        </w:rPr>
        <w:t>ت</w:t>
      </w:r>
      <w:r w:rsidRPr="00434EC2">
        <w:rPr>
          <w:rFonts w:ascii="Simplified Arabic" w:hAnsi="Simplified Arabic" w:cs="Simplified Arabic"/>
          <w:i/>
          <w:iCs/>
          <w:color w:val="333333"/>
          <w:rtl/>
        </w:rPr>
        <w:t>وصي</w:t>
      </w:r>
      <w:r w:rsidRPr="00560EDD">
        <w:rPr>
          <w:rFonts w:ascii="Simplified Arabic" w:hAnsi="Simplified Arabic" w:cs="Simplified Arabic"/>
          <w:color w:val="333333"/>
          <w:rtl/>
        </w:rPr>
        <w:t xml:space="preserve"> بأن يعتمد مؤتمر الأطراف في اجتماعه الرابع عشر مقرراً </w:t>
      </w:r>
      <w:r>
        <w:rPr>
          <w:rFonts w:ascii="Simplified Arabic" w:hAnsi="Simplified Arabic" w:cs="Simplified Arabic" w:hint="cs"/>
          <w:color w:val="333333"/>
          <w:rtl/>
        </w:rPr>
        <w:t xml:space="preserve">على </w:t>
      </w:r>
      <w:r w:rsidR="00614D03">
        <w:rPr>
          <w:rFonts w:ascii="Simplified Arabic" w:hAnsi="Simplified Arabic" w:cs="Simplified Arabic" w:hint="cs"/>
          <w:color w:val="333333"/>
          <w:rtl/>
        </w:rPr>
        <w:t>غرار ما يلي</w:t>
      </w:r>
      <w:r w:rsidRPr="00560EDD">
        <w:rPr>
          <w:rFonts w:ascii="Simplified Arabic" w:hAnsi="Simplified Arabic" w:cs="Simplified Arabic"/>
          <w:color w:val="333333"/>
          <w:rtl/>
        </w:rPr>
        <w:t>:</w:t>
      </w:r>
    </w:p>
    <w:p w:rsidR="00393BCE" w:rsidRPr="00146B43" w:rsidRDefault="00B4214C" w:rsidP="00614D03">
      <w:pPr>
        <w:spacing w:after="100" w:line="204" w:lineRule="auto"/>
        <w:ind w:firstLine="1440"/>
        <w:jc w:val="both"/>
        <w:rPr>
          <w:rFonts w:ascii="Simplified Arabic" w:hAnsi="Simplified Arabic" w:cs="Simplified Arabic"/>
          <w:i/>
          <w:iCs/>
          <w:color w:val="333333"/>
          <w:rtl/>
        </w:rPr>
      </w:pPr>
      <w:r w:rsidRPr="00146B43">
        <w:rPr>
          <w:rFonts w:ascii="Simplified Arabic" w:hAnsi="Simplified Arabic" w:cs="Simplified Arabic" w:hint="cs"/>
          <w:i/>
          <w:iCs/>
          <w:color w:val="333333"/>
          <w:rtl/>
        </w:rPr>
        <w:t>إن مؤتمر الاطراف</w:t>
      </w:r>
    </w:p>
    <w:p w:rsidR="00B4214C" w:rsidRPr="00067502" w:rsidRDefault="00B4214C" w:rsidP="00067502">
      <w:pPr>
        <w:pStyle w:val="ListParagraph"/>
        <w:numPr>
          <w:ilvl w:val="0"/>
          <w:numId w:val="31"/>
        </w:numPr>
        <w:bidi/>
        <w:spacing w:after="100"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 w:rsidRPr="00493D52">
        <w:rPr>
          <w:rFonts w:ascii="Simplified Arabic" w:hAnsi="Simplified Arabic" w:cs="Simplified Arabic"/>
          <w:i/>
          <w:iCs/>
          <w:color w:val="222222"/>
          <w:rtl/>
        </w:rPr>
        <w:t>يرحب</w:t>
      </w:r>
      <w:r w:rsidRPr="00717CE9">
        <w:rPr>
          <w:rFonts w:ascii="Simplified Arabic" w:hAnsi="Simplified Arabic" w:cs="Simplified Arabic"/>
          <w:color w:val="222222"/>
          <w:rtl/>
        </w:rPr>
        <w:t xml:space="preserve"> بالاختتام </w:t>
      </w:r>
      <w:r w:rsidR="000A5B0A" w:rsidRPr="00717CE9">
        <w:rPr>
          <w:rFonts w:ascii="Simplified Arabic" w:hAnsi="Simplified Arabic" w:cs="Simplified Arabic" w:hint="cs"/>
          <w:color w:val="222222"/>
          <w:rtl/>
        </w:rPr>
        <w:t>الناجح ل</w:t>
      </w:r>
      <w:r w:rsidRPr="00717CE9">
        <w:rPr>
          <w:rFonts w:ascii="Simplified Arabic" w:hAnsi="Simplified Arabic" w:cs="Simplified Arabic"/>
          <w:color w:val="222222"/>
          <w:rtl/>
        </w:rPr>
        <w:t xml:space="preserve">لتجديد السابع </w:t>
      </w:r>
      <w:r w:rsidR="000A5B0A" w:rsidRPr="00717CE9">
        <w:rPr>
          <w:rFonts w:ascii="Simplified Arabic" w:hAnsi="Simplified Arabic" w:cs="Simplified Arabic" w:hint="cs"/>
          <w:color w:val="222222"/>
          <w:rtl/>
        </w:rPr>
        <w:t xml:space="preserve">لموارد </w:t>
      </w:r>
      <w:r w:rsidR="00067502">
        <w:rPr>
          <w:rFonts w:ascii="Simplified Arabic" w:hAnsi="Simplified Arabic" w:cs="Simplified Arabic" w:hint="cs"/>
          <w:color w:val="222222"/>
          <w:rtl/>
        </w:rPr>
        <w:t>ال</w:t>
      </w:r>
      <w:r w:rsidRPr="00717CE9">
        <w:rPr>
          <w:rFonts w:ascii="Simplified Arabic" w:hAnsi="Simplified Arabic" w:cs="Simplified Arabic"/>
          <w:color w:val="222222"/>
          <w:rtl/>
        </w:rPr>
        <w:t xml:space="preserve">صندوق </w:t>
      </w:r>
      <w:r w:rsidR="00067502">
        <w:rPr>
          <w:rFonts w:ascii="Simplified Arabic" w:hAnsi="Simplified Arabic" w:cs="Simplified Arabic" w:hint="cs"/>
          <w:color w:val="222222"/>
          <w:rtl/>
        </w:rPr>
        <w:t>الاستئماني</w:t>
      </w:r>
      <w:r w:rsidRPr="00717CE9">
        <w:rPr>
          <w:rFonts w:ascii="Simplified Arabic" w:hAnsi="Simplified Arabic" w:cs="Simplified Arabic"/>
          <w:color w:val="222222"/>
          <w:rtl/>
        </w:rPr>
        <w:t xml:space="preserve"> </w:t>
      </w:r>
      <w:r w:rsidR="00067502">
        <w:rPr>
          <w:rFonts w:ascii="Simplified Arabic" w:hAnsi="Simplified Arabic" w:cs="Simplified Arabic" w:hint="cs"/>
          <w:color w:val="222222"/>
          <w:rtl/>
        </w:rPr>
        <w:t>ل</w:t>
      </w:r>
      <w:r w:rsidRPr="00717CE9">
        <w:rPr>
          <w:rFonts w:ascii="Simplified Arabic" w:hAnsi="Simplified Arabic" w:cs="Simplified Arabic"/>
          <w:color w:val="222222"/>
          <w:rtl/>
        </w:rPr>
        <w:t xml:space="preserve">مرفق البيئة العالمية، </w:t>
      </w:r>
      <w:r w:rsidRPr="00717CE9">
        <w:rPr>
          <w:rFonts w:ascii="Simplified Arabic" w:hAnsi="Simplified Arabic" w:cs="Simplified Arabic"/>
          <w:i/>
          <w:iCs/>
          <w:color w:val="222222"/>
          <w:rtl/>
        </w:rPr>
        <w:t>ويعرب</w:t>
      </w:r>
      <w:r w:rsidRPr="00717CE9">
        <w:rPr>
          <w:rFonts w:ascii="Simplified Arabic" w:hAnsi="Simplified Arabic" w:cs="Simplified Arabic"/>
          <w:color w:val="222222"/>
          <w:rtl/>
        </w:rPr>
        <w:t xml:space="preserve"> عن </w:t>
      </w:r>
      <w:r w:rsidRPr="00067502">
        <w:rPr>
          <w:rFonts w:ascii="Simplified Arabic" w:hAnsi="Simplified Arabic" w:cs="Simplified Arabic"/>
          <w:i/>
          <w:iCs/>
          <w:color w:val="222222"/>
          <w:rtl/>
        </w:rPr>
        <w:t>تقديره</w:t>
      </w:r>
      <w:r w:rsidRPr="00717CE9">
        <w:rPr>
          <w:rFonts w:ascii="Simplified Arabic" w:hAnsi="Simplified Arabic" w:cs="Simplified Arabic"/>
          <w:color w:val="222222"/>
          <w:rtl/>
        </w:rPr>
        <w:t xml:space="preserve"> للدعم المالي المستمر من الأطراف والحكومات </w:t>
      </w:r>
      <w:r w:rsidRPr="00717CE9">
        <w:rPr>
          <w:rFonts w:ascii="Simplified Arabic" w:hAnsi="Simplified Arabic" w:cs="Simplified Arabic" w:hint="cs"/>
          <w:color w:val="222222"/>
          <w:rtl/>
        </w:rPr>
        <w:t>للاضطلاع</w:t>
      </w:r>
      <w:r w:rsidRPr="00717CE9">
        <w:rPr>
          <w:rFonts w:ascii="Simplified Arabic" w:hAnsi="Simplified Arabic" w:cs="Simplified Arabic"/>
          <w:color w:val="222222"/>
          <w:rtl/>
        </w:rPr>
        <w:t xml:space="preserve"> </w:t>
      </w:r>
      <w:r w:rsidRPr="00717CE9">
        <w:rPr>
          <w:rFonts w:ascii="Simplified Arabic" w:hAnsi="Simplified Arabic" w:cs="Simplified Arabic" w:hint="cs"/>
          <w:color w:val="222222"/>
          <w:rtl/>
        </w:rPr>
        <w:t>ب</w:t>
      </w:r>
      <w:r w:rsidRPr="00717CE9">
        <w:rPr>
          <w:rFonts w:ascii="Simplified Arabic" w:hAnsi="Simplified Arabic" w:cs="Simplified Arabic"/>
          <w:color w:val="222222"/>
          <w:rtl/>
        </w:rPr>
        <w:t xml:space="preserve">المهام في إطار الخطة الاستراتيجية للتنوع البيولوجي 2011-2020 في سنواتها المتبقية، </w:t>
      </w:r>
      <w:r w:rsidR="00493D52">
        <w:rPr>
          <w:rFonts w:ascii="Simplified Arabic" w:hAnsi="Simplified Arabic" w:cs="Simplified Arabic" w:hint="cs"/>
          <w:color w:val="222222"/>
          <w:rtl/>
        </w:rPr>
        <w:t>و</w:t>
      </w:r>
      <w:r w:rsidRPr="00717CE9">
        <w:rPr>
          <w:rFonts w:ascii="Simplified Arabic" w:hAnsi="Simplified Arabic" w:cs="Simplified Arabic"/>
          <w:color w:val="222222"/>
          <w:rtl/>
        </w:rPr>
        <w:t>لدعم تنفيذ إطار التنوع البيولوجي العالمي لما بعد</w:t>
      </w:r>
      <w:r w:rsidR="00067502">
        <w:rPr>
          <w:rFonts w:ascii="Simplified Arabic" w:hAnsi="Simplified Arabic" w:cs="Simplified Arabic" w:hint="cs"/>
          <w:color w:val="222222"/>
          <w:rtl/>
        </w:rPr>
        <w:t xml:space="preserve"> عام</w:t>
      </w:r>
      <w:r w:rsidRPr="00717CE9">
        <w:rPr>
          <w:rFonts w:ascii="Simplified Arabic" w:hAnsi="Simplified Arabic" w:cs="Simplified Arabic"/>
          <w:color w:val="222222"/>
          <w:rtl/>
        </w:rPr>
        <w:t xml:space="preserve"> 2020 في أول سنتين له</w:t>
      </w:r>
      <w:r w:rsidRPr="00067502">
        <w:rPr>
          <w:rFonts w:ascii="Simplified Arabic" w:hAnsi="Simplified Arabic" w:cs="Simplified Arabic"/>
          <w:color w:val="222222"/>
          <w:rtl/>
        </w:rPr>
        <w:t>؛</w:t>
      </w:r>
    </w:p>
    <w:p w:rsidR="00AB7D3B" w:rsidRPr="00753E47" w:rsidRDefault="00434EC2" w:rsidP="00722A87">
      <w:pPr>
        <w:pStyle w:val="ListParagraph"/>
        <w:numPr>
          <w:ilvl w:val="0"/>
          <w:numId w:val="31"/>
        </w:numPr>
        <w:bidi/>
        <w:spacing w:after="100"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>
        <w:rPr>
          <w:rFonts w:ascii="Simplified Arabic" w:hAnsi="Simplified Arabic" w:cs="Simplified Arabic" w:hint="cs"/>
          <w:i/>
          <w:iCs/>
          <w:color w:val="222222"/>
          <w:rtl/>
        </w:rPr>
        <w:t>يلاحظ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أن اتجاهات برمجة التنوع البيولوجي للتجديد السابع</w:t>
      </w:r>
      <w:r w:rsidR="000A5B0A" w:rsidRPr="00717CE9">
        <w:rPr>
          <w:rFonts w:ascii="Simplified Arabic" w:hAnsi="Simplified Arabic" w:cs="Simplified Arabic" w:hint="cs"/>
          <w:color w:val="222222"/>
          <w:rtl/>
        </w:rPr>
        <w:t xml:space="preserve"> لموارد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</w:t>
      </w:r>
      <w:r w:rsidR="00067502">
        <w:rPr>
          <w:rFonts w:ascii="Simplified Arabic" w:hAnsi="Simplified Arabic" w:cs="Simplified Arabic" w:hint="cs"/>
          <w:color w:val="222222"/>
          <w:rtl/>
        </w:rPr>
        <w:t>ال</w:t>
      </w:r>
      <w:r w:rsidR="00067502" w:rsidRPr="00717CE9">
        <w:rPr>
          <w:rFonts w:ascii="Simplified Arabic" w:hAnsi="Simplified Arabic" w:cs="Simplified Arabic"/>
          <w:color w:val="222222"/>
          <w:rtl/>
        </w:rPr>
        <w:t xml:space="preserve">صندوق </w:t>
      </w:r>
      <w:r w:rsidR="00067502">
        <w:rPr>
          <w:rFonts w:ascii="Simplified Arabic" w:hAnsi="Simplified Arabic" w:cs="Simplified Arabic" w:hint="cs"/>
          <w:color w:val="222222"/>
          <w:rtl/>
        </w:rPr>
        <w:t>الاستئماني</w:t>
      </w:r>
      <w:r w:rsidR="00067502" w:rsidRPr="00717CE9">
        <w:rPr>
          <w:rFonts w:ascii="Simplified Arabic" w:hAnsi="Simplified Arabic" w:cs="Simplified Arabic"/>
          <w:color w:val="222222"/>
          <w:rtl/>
        </w:rPr>
        <w:t xml:space="preserve"> </w:t>
      </w:r>
      <w:r w:rsidR="00067502">
        <w:rPr>
          <w:rFonts w:ascii="Simplified Arabic" w:hAnsi="Simplified Arabic" w:cs="Simplified Arabic" w:hint="cs"/>
          <w:color w:val="222222"/>
          <w:rtl/>
        </w:rPr>
        <w:t>ل</w:t>
      </w:r>
      <w:r w:rsidR="00067502" w:rsidRPr="00717CE9">
        <w:rPr>
          <w:rFonts w:ascii="Simplified Arabic" w:hAnsi="Simplified Arabic" w:cs="Simplified Arabic"/>
          <w:color w:val="222222"/>
          <w:rtl/>
        </w:rPr>
        <w:t xml:space="preserve">مرفق </w:t>
      </w:r>
      <w:r w:rsidR="00AB7D3B" w:rsidRPr="00717CE9">
        <w:rPr>
          <w:rFonts w:ascii="Simplified Arabic" w:hAnsi="Simplified Arabic" w:cs="Simplified Arabic" w:hint="cs"/>
          <w:color w:val="222222"/>
          <w:rtl/>
        </w:rPr>
        <w:t>البيئة العال</w:t>
      </w:r>
      <w:r>
        <w:rPr>
          <w:rFonts w:ascii="Simplified Arabic" w:hAnsi="Simplified Arabic" w:cs="Simplified Arabic" w:hint="cs"/>
          <w:color w:val="222222"/>
          <w:rtl/>
        </w:rPr>
        <w:t>م</w:t>
      </w:r>
      <w:r w:rsidR="00AB7D3B" w:rsidRPr="00717CE9">
        <w:rPr>
          <w:rFonts w:ascii="Simplified Arabic" w:hAnsi="Simplified Arabic" w:cs="Simplified Arabic" w:hint="cs"/>
          <w:color w:val="222222"/>
          <w:rtl/>
        </w:rPr>
        <w:t>ية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تعكس </w:t>
      </w:r>
      <w:r w:rsidR="00717CE9" w:rsidRPr="00717CE9">
        <w:rPr>
          <w:rFonts w:ascii="Simplified Arabic" w:hAnsi="Simplified Arabic" w:cs="Simplified Arabic" w:hint="cs"/>
          <w:color w:val="222222"/>
          <w:rtl/>
        </w:rPr>
        <w:t>ال</w:t>
      </w:r>
      <w:r w:rsidR="00067502">
        <w:rPr>
          <w:rFonts w:ascii="Simplified Arabic" w:hAnsi="Simplified Arabic" w:cs="Simplified Arabic" w:hint="cs"/>
          <w:color w:val="222222"/>
          <w:rtl/>
        </w:rPr>
        <w:t>إرشاد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ال</w:t>
      </w:r>
      <w:r w:rsidR="00717CE9" w:rsidRPr="00717CE9">
        <w:rPr>
          <w:rFonts w:ascii="Simplified Arabic" w:hAnsi="Simplified Arabic" w:cs="Simplified Arabic" w:hint="cs"/>
          <w:color w:val="222222"/>
          <w:rtl/>
        </w:rPr>
        <w:t>ذ</w:t>
      </w:r>
      <w:r w:rsidR="00717CE9" w:rsidRPr="00717CE9">
        <w:rPr>
          <w:rFonts w:ascii="Simplified Arabic" w:hAnsi="Simplified Arabic" w:cs="Simplified Arabic"/>
          <w:color w:val="222222"/>
          <w:rtl/>
        </w:rPr>
        <w:t>ي اعتمد</w:t>
      </w:r>
      <w:r w:rsidR="00717CE9" w:rsidRPr="00717CE9">
        <w:rPr>
          <w:rFonts w:ascii="Simplified Arabic" w:hAnsi="Simplified Arabic" w:cs="Simplified Arabic" w:hint="cs"/>
          <w:color w:val="222222"/>
          <w:rtl/>
        </w:rPr>
        <w:t>ه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مؤتمر الأطراف في اجتماعه الثالث عشر، والذي يتضمن ال</w:t>
      </w:r>
      <w:r w:rsidR="00067502">
        <w:rPr>
          <w:rFonts w:ascii="Simplified Arabic" w:hAnsi="Simplified Arabic" w:cs="Simplified Arabic" w:hint="cs"/>
          <w:color w:val="222222"/>
          <w:rtl/>
        </w:rPr>
        <w:t>إرشاد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الموحد </w:t>
      </w:r>
      <w:r w:rsidR="00067502">
        <w:rPr>
          <w:rFonts w:ascii="Simplified Arabic" w:hAnsi="Simplified Arabic" w:cs="Simplified Arabic" w:hint="cs"/>
          <w:color w:val="222222"/>
          <w:rtl/>
        </w:rPr>
        <w:t>إلى ا</w:t>
      </w:r>
      <w:r w:rsidR="00AB7D3B" w:rsidRPr="00717CE9">
        <w:rPr>
          <w:rFonts w:ascii="Simplified Arabic" w:hAnsi="Simplified Arabic" w:cs="Simplified Arabic" w:hint="cs"/>
          <w:color w:val="222222"/>
          <w:rtl/>
        </w:rPr>
        <w:t>ل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آلية المالية وإطار </w:t>
      </w:r>
      <w:r w:rsidR="00722A87">
        <w:rPr>
          <w:rFonts w:ascii="Simplified Arabic" w:hAnsi="Simplified Arabic" w:cs="Simplified Arabic" w:hint="cs"/>
          <w:color w:val="222222"/>
          <w:rtl/>
        </w:rPr>
        <w:t xml:space="preserve">السنوات 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الأربع لأولويات </w:t>
      </w:r>
      <w:r w:rsidR="00067502">
        <w:rPr>
          <w:rFonts w:ascii="Simplified Arabic" w:hAnsi="Simplified Arabic" w:cs="Simplified Arabic" w:hint="cs"/>
          <w:color w:val="222222"/>
          <w:rtl/>
        </w:rPr>
        <w:t>البر</w:t>
      </w:r>
      <w:r w:rsidR="00AB7D3B" w:rsidRPr="00717CE9">
        <w:rPr>
          <w:rFonts w:ascii="Simplified Arabic" w:hAnsi="Simplified Arabic" w:cs="Simplified Arabic" w:hint="cs"/>
          <w:color w:val="222222"/>
          <w:rtl/>
        </w:rPr>
        <w:t>امج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(2018-2022)، بالإضافة إلى </w:t>
      </w:r>
      <w:r w:rsidR="00067502">
        <w:rPr>
          <w:rFonts w:ascii="Simplified Arabic" w:hAnsi="Simplified Arabic" w:cs="Simplified Arabic" w:hint="cs"/>
          <w:color w:val="222222"/>
          <w:rtl/>
        </w:rPr>
        <w:t>ال</w:t>
      </w:r>
      <w:r w:rsidR="00AB7D3B" w:rsidRPr="00717CE9">
        <w:rPr>
          <w:rFonts w:ascii="Simplified Arabic" w:hAnsi="Simplified Arabic" w:cs="Simplified Arabic"/>
          <w:color w:val="222222"/>
          <w:rtl/>
        </w:rPr>
        <w:t>مزيد من ال</w:t>
      </w:r>
      <w:r w:rsidR="00067502">
        <w:rPr>
          <w:rFonts w:ascii="Simplified Arabic" w:hAnsi="Simplified Arabic" w:cs="Simplified Arabic" w:hint="cs"/>
          <w:color w:val="222222"/>
          <w:rtl/>
        </w:rPr>
        <w:t>إرشاد</w:t>
      </w:r>
      <w:r w:rsidR="00AB7D3B" w:rsidRPr="00717CE9">
        <w:rPr>
          <w:rFonts w:ascii="Simplified Arabic" w:hAnsi="Simplified Arabic" w:cs="Simplified Arabic"/>
          <w:color w:val="222222"/>
          <w:rtl/>
        </w:rPr>
        <w:t>؛</w:t>
      </w:r>
      <w:r w:rsidR="00AB7D3B" w:rsidRPr="00717CE9">
        <w:rPr>
          <w:rStyle w:val="FootnoteReference"/>
          <w:color w:val="222222"/>
          <w:rtl/>
        </w:rPr>
        <w:footnoteReference w:id="4"/>
      </w:r>
    </w:p>
    <w:p w:rsidR="00AB7D3B" w:rsidRPr="00067502" w:rsidRDefault="00AB7D3B" w:rsidP="006C6B8A">
      <w:pPr>
        <w:pStyle w:val="ListParagraph"/>
        <w:numPr>
          <w:ilvl w:val="0"/>
          <w:numId w:val="31"/>
        </w:numPr>
        <w:bidi/>
        <w:spacing w:after="100"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 w:rsidRPr="00AB7D3B">
        <w:rPr>
          <w:rFonts w:ascii="Simplified Arabic" w:hAnsi="Simplified Arabic" w:cs="Simplified Arabic"/>
          <w:i/>
          <w:iCs/>
          <w:color w:val="222222"/>
          <w:rtl/>
        </w:rPr>
        <w:t xml:space="preserve">يدعو </w:t>
      </w:r>
      <w:r w:rsidRPr="00717CE9">
        <w:rPr>
          <w:rFonts w:ascii="Simplified Arabic" w:hAnsi="Simplified Arabic" w:cs="Simplified Arabic"/>
          <w:color w:val="222222"/>
          <w:rtl/>
        </w:rPr>
        <w:t xml:space="preserve">الأطراف، مع الاستفادة من </w:t>
      </w:r>
      <w:r w:rsidR="00E22C4A" w:rsidRPr="00717CE9">
        <w:rPr>
          <w:rFonts w:ascii="Simplified Arabic" w:hAnsi="Simplified Arabic" w:cs="Simplified Arabic" w:hint="cs"/>
          <w:color w:val="222222"/>
          <w:rtl/>
        </w:rPr>
        <w:t xml:space="preserve">الموارد المخصصة </w:t>
      </w:r>
      <w:r w:rsidR="00067502">
        <w:rPr>
          <w:rFonts w:ascii="Simplified Arabic" w:hAnsi="Simplified Arabic" w:cs="Simplified Arabic" w:hint="cs"/>
          <w:color w:val="222222"/>
          <w:rtl/>
        </w:rPr>
        <w:t>من ا</w:t>
      </w:r>
      <w:r w:rsidR="00E22C4A" w:rsidRPr="00717CE9">
        <w:rPr>
          <w:rFonts w:ascii="Simplified Arabic" w:hAnsi="Simplified Arabic" w:cs="Simplified Arabic" w:hint="cs"/>
          <w:color w:val="222222"/>
          <w:rtl/>
        </w:rPr>
        <w:t>لتجديد السابع ل</w:t>
      </w:r>
      <w:r w:rsidR="00753E47">
        <w:rPr>
          <w:rFonts w:ascii="Simplified Arabic" w:hAnsi="Simplified Arabic" w:cs="Simplified Arabic" w:hint="cs"/>
          <w:color w:val="222222"/>
          <w:rtl/>
        </w:rPr>
        <w:t>ل</w:t>
      </w:r>
      <w:r w:rsidR="00E22C4A" w:rsidRPr="00717CE9">
        <w:rPr>
          <w:rFonts w:ascii="Simplified Arabic" w:hAnsi="Simplified Arabic" w:cs="Simplified Arabic" w:hint="cs"/>
          <w:color w:val="222222"/>
          <w:rtl/>
        </w:rPr>
        <w:t xml:space="preserve">موارد </w:t>
      </w:r>
      <w:r w:rsidRPr="00717CE9">
        <w:rPr>
          <w:rFonts w:ascii="Simplified Arabic" w:hAnsi="Simplified Arabic" w:cs="Simplified Arabic"/>
          <w:color w:val="222222"/>
          <w:rtl/>
        </w:rPr>
        <w:t>إلى دعم ال</w:t>
      </w:r>
      <w:r w:rsidR="006C6B8A">
        <w:rPr>
          <w:rFonts w:ascii="Simplified Arabic" w:hAnsi="Simplified Arabic" w:cs="Simplified Arabic" w:hint="cs"/>
          <w:color w:val="222222"/>
          <w:rtl/>
        </w:rPr>
        <w:t>عمل</w:t>
      </w:r>
      <w:r w:rsidR="006C6B8A">
        <w:rPr>
          <w:rFonts w:ascii="Simplified Arabic" w:hAnsi="Simplified Arabic" w:cs="Simplified Arabic"/>
          <w:color w:val="222222"/>
          <w:rtl/>
        </w:rPr>
        <w:t xml:space="preserve"> الجماعي</w:t>
      </w:r>
      <w:r w:rsidRPr="00717CE9">
        <w:rPr>
          <w:rFonts w:ascii="Simplified Arabic" w:hAnsi="Simplified Arabic" w:cs="Simplified Arabic"/>
          <w:color w:val="222222"/>
          <w:rtl/>
        </w:rPr>
        <w:t xml:space="preserve"> والمساهمات الجماعية للشعوب الأصلية والمجتمعات المحلية من أجل تحقيق أهداف أيشي للتنوع البيولوجي من خلال</w:t>
      </w:r>
      <w:r w:rsidR="00B76C17">
        <w:rPr>
          <w:rFonts w:ascii="Simplified Arabic" w:hAnsi="Simplified Arabic" w:cs="Simplified Arabic" w:hint="cs"/>
          <w:color w:val="222222"/>
          <w:rtl/>
        </w:rPr>
        <w:t>، حسب الاقتضاء،</w:t>
      </w:r>
      <w:r w:rsidRPr="00717CE9">
        <w:rPr>
          <w:rFonts w:ascii="Simplified Arabic" w:hAnsi="Simplified Arabic" w:cs="Simplified Arabic"/>
          <w:color w:val="222222"/>
          <w:rtl/>
        </w:rPr>
        <w:t xml:space="preserve"> برامج ومشاريع وأنشطة الشعوب الأصلية والمجتمعات المحلية بما في ذلك برنامج المنح الصغيرة لمرفق البيئة العالمية؛</w:t>
      </w:r>
    </w:p>
    <w:p w:rsidR="00AB7D3B" w:rsidRPr="00717CE9" w:rsidRDefault="00067502" w:rsidP="00753E47">
      <w:pPr>
        <w:pStyle w:val="ListParagraph"/>
        <w:numPr>
          <w:ilvl w:val="0"/>
          <w:numId w:val="31"/>
        </w:numPr>
        <w:bidi/>
        <w:spacing w:after="100"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>
        <w:rPr>
          <w:rFonts w:ascii="Simplified Arabic" w:hAnsi="Simplified Arabic" w:cs="Simplified Arabic" w:hint="cs"/>
          <w:i/>
          <w:iCs/>
          <w:color w:val="222222"/>
          <w:rtl/>
        </w:rPr>
        <w:t>ي</w:t>
      </w:r>
      <w:r w:rsidRPr="00AB7D3B">
        <w:rPr>
          <w:rFonts w:ascii="Simplified Arabic" w:hAnsi="Simplified Arabic" w:cs="Simplified Arabic"/>
          <w:i/>
          <w:iCs/>
          <w:color w:val="222222"/>
          <w:rtl/>
        </w:rPr>
        <w:t xml:space="preserve">دعو </w:t>
      </w:r>
      <w:r w:rsidRPr="00717CE9">
        <w:rPr>
          <w:rFonts w:ascii="Simplified Arabic" w:hAnsi="Simplified Arabic" w:cs="Simplified Arabic"/>
          <w:color w:val="222222"/>
          <w:rtl/>
        </w:rPr>
        <w:t>مرفق البيئة العالمية</w:t>
      </w:r>
      <w:r>
        <w:rPr>
          <w:rFonts w:ascii="Simplified Arabic" w:hAnsi="Simplified Arabic" w:cs="Simplified Arabic" w:hint="cs"/>
          <w:color w:val="222222"/>
          <w:rtl/>
        </w:rPr>
        <w:t>،</w:t>
      </w:r>
      <w:r w:rsidRPr="00717CE9">
        <w:rPr>
          <w:rFonts w:ascii="Simplified Arabic" w:hAnsi="Simplified Arabic" w:cs="Simplified Arabic"/>
          <w:color w:val="222222"/>
          <w:rtl/>
        </w:rPr>
        <w:t xml:space="preserve"> </w:t>
      </w:r>
      <w:r w:rsidR="00AB7D3B" w:rsidRPr="00717CE9">
        <w:rPr>
          <w:rFonts w:ascii="Simplified Arabic" w:hAnsi="Simplified Arabic" w:cs="Simplified Arabic"/>
          <w:color w:val="222222"/>
          <w:rtl/>
        </w:rPr>
        <w:t>تمشيا مع ال</w:t>
      </w:r>
      <w:r>
        <w:rPr>
          <w:rFonts w:ascii="Simplified Arabic" w:hAnsi="Simplified Arabic" w:cs="Simplified Arabic" w:hint="cs"/>
          <w:color w:val="222222"/>
          <w:rtl/>
        </w:rPr>
        <w:t>إرشاد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 </w:t>
      </w:r>
      <w:r w:rsidR="00753E47">
        <w:rPr>
          <w:rFonts w:ascii="Simplified Arabic" w:hAnsi="Simplified Arabic" w:cs="Simplified Arabic"/>
          <w:color w:val="222222"/>
          <w:rtl/>
        </w:rPr>
        <w:t>الموحد</w:t>
      </w:r>
      <w:r w:rsidR="00753E47">
        <w:rPr>
          <w:rFonts w:ascii="Simplified Arabic" w:hAnsi="Simplified Arabic" w:cs="Simplified Arabic"/>
          <w:color w:val="222222"/>
        </w:rPr>
        <w:t xml:space="preserve"> </w:t>
      </w:r>
      <w:r w:rsidR="00753E47">
        <w:rPr>
          <w:rFonts w:ascii="Simplified Arabic" w:hAnsi="Simplified Arabic" w:cs="Simplified Arabic"/>
          <w:color w:val="222222"/>
          <w:rtl/>
        </w:rPr>
        <w:t>ال</w:t>
      </w:r>
      <w:r w:rsidR="00753E47">
        <w:rPr>
          <w:rFonts w:ascii="Simplified Arabic" w:hAnsi="Simplified Arabic" w:cs="Simplified Arabic" w:hint="cs"/>
          <w:color w:val="222222"/>
          <w:rtl/>
        </w:rPr>
        <w:t>مقدم</w:t>
      </w:r>
      <w:r w:rsidR="00753E47">
        <w:rPr>
          <w:rFonts w:ascii="Simplified Arabic" w:hAnsi="Simplified Arabic" w:cs="Simplified Arabic"/>
          <w:color w:val="222222"/>
        </w:rPr>
        <w:t xml:space="preserve"> </w:t>
      </w:r>
      <w:r w:rsidR="00E22C4A" w:rsidRPr="00717CE9">
        <w:rPr>
          <w:rFonts w:ascii="Simplified Arabic" w:hAnsi="Simplified Arabic" w:cs="Simplified Arabic"/>
          <w:color w:val="222222"/>
          <w:rtl/>
        </w:rPr>
        <w:t>في المقرر 13/21</w:t>
      </w:r>
      <w:r w:rsidR="00AB7D3B" w:rsidRPr="00AB7D3B">
        <w:rPr>
          <w:rFonts w:ascii="Simplified Arabic" w:hAnsi="Simplified Arabic" w:cs="Simplified Arabic"/>
          <w:i/>
          <w:iCs/>
          <w:color w:val="222222"/>
          <w:rtl/>
        </w:rPr>
        <w:t>،</w:t>
      </w:r>
      <w:r w:rsidR="00717CE9">
        <w:rPr>
          <w:rFonts w:ascii="Simplified Arabic" w:hAnsi="Simplified Arabic" w:cs="Simplified Arabic" w:hint="cs"/>
          <w:i/>
          <w:iCs/>
          <w:color w:val="222222"/>
          <w:rtl/>
        </w:rPr>
        <w:t xml:space="preserve"> 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إلى مواصلة </w:t>
      </w:r>
      <w:r w:rsidR="00753E47">
        <w:rPr>
          <w:rFonts w:ascii="Simplified Arabic" w:hAnsi="Simplified Arabic" w:cs="Simplified Arabic" w:hint="cs"/>
          <w:color w:val="222222"/>
          <w:rtl/>
        </w:rPr>
        <w:t xml:space="preserve">تزويد </w:t>
      </w:r>
      <w:r w:rsidR="00AB7D3B" w:rsidRPr="00717CE9">
        <w:rPr>
          <w:rFonts w:ascii="Simplified Arabic" w:hAnsi="Simplified Arabic" w:cs="Simplified Arabic"/>
          <w:color w:val="222222"/>
          <w:rtl/>
        </w:rPr>
        <w:t xml:space="preserve">جميع الأطراف المؤهلة </w:t>
      </w:r>
      <w:r w:rsidR="00753E47">
        <w:rPr>
          <w:rFonts w:ascii="Simplified Arabic" w:hAnsi="Simplified Arabic" w:cs="Simplified Arabic" w:hint="cs"/>
          <w:color w:val="222222"/>
          <w:rtl/>
        </w:rPr>
        <w:t xml:space="preserve">بالدعم </w:t>
      </w:r>
      <w:r w:rsidR="00434EC2">
        <w:rPr>
          <w:rFonts w:ascii="Simplified Arabic" w:hAnsi="Simplified Arabic" w:cs="Simplified Arabic" w:hint="cs"/>
          <w:color w:val="222222"/>
          <w:rtl/>
        </w:rPr>
        <w:t xml:space="preserve">من أجل </w:t>
      </w:r>
      <w:r w:rsidR="00AB7D3B" w:rsidRPr="00717CE9">
        <w:rPr>
          <w:rFonts w:ascii="Simplified Arabic" w:hAnsi="Simplified Arabic" w:cs="Simplified Arabic"/>
          <w:color w:val="222222"/>
          <w:rtl/>
        </w:rPr>
        <w:t>بناء القدرات:</w:t>
      </w:r>
    </w:p>
    <w:p w:rsidR="00E22C4A" w:rsidRPr="00717CE9" w:rsidRDefault="00E22C4A" w:rsidP="00753E47">
      <w:pPr>
        <w:pStyle w:val="ListParagraph"/>
        <w:numPr>
          <w:ilvl w:val="1"/>
          <w:numId w:val="31"/>
        </w:numPr>
        <w:bidi/>
        <w:spacing w:after="100" w:line="204" w:lineRule="auto"/>
        <w:ind w:left="713" w:firstLine="727"/>
        <w:contextualSpacing w:val="0"/>
        <w:jc w:val="both"/>
        <w:rPr>
          <w:rFonts w:ascii="Simplified Arabic" w:hAnsi="Simplified Arabic" w:cs="Simplified Arabic"/>
          <w:color w:val="222222"/>
        </w:rPr>
      </w:pPr>
      <w:r w:rsidRPr="00717CE9">
        <w:rPr>
          <w:rFonts w:ascii="Simplified Arabic" w:hAnsi="Simplified Arabic" w:cs="Simplified Arabic"/>
          <w:color w:val="222222"/>
          <w:rtl/>
        </w:rPr>
        <w:t xml:space="preserve">بشأن القضايا التي حددتها الأطراف لتيسير مواصلة تنفيذ بروتوكول قرطاجنة </w:t>
      </w:r>
      <w:r w:rsidR="00753E47">
        <w:rPr>
          <w:rFonts w:ascii="Simplified Arabic" w:hAnsi="Simplified Arabic" w:cs="Simplified Arabic" w:hint="cs"/>
          <w:color w:val="222222"/>
          <w:rtl/>
        </w:rPr>
        <w:t>ل</w:t>
      </w:r>
      <w:r w:rsidRPr="00717CE9">
        <w:rPr>
          <w:rFonts w:ascii="Simplified Arabic" w:hAnsi="Simplified Arabic" w:cs="Simplified Arabic"/>
          <w:color w:val="222222"/>
          <w:rtl/>
        </w:rPr>
        <w:t>لسلامة الأحيائية وبروتوكول ناغويا بشأن الحصول وتقاسم المنافع، بما في ذلك مشاريع التعاون الإقليمي</w:t>
      </w:r>
      <w:r w:rsidR="00753E47">
        <w:rPr>
          <w:rFonts w:ascii="Simplified Arabic" w:hAnsi="Simplified Arabic" w:cs="Simplified Arabic" w:hint="cs"/>
          <w:color w:val="222222"/>
          <w:rtl/>
        </w:rPr>
        <w:t>،</w:t>
      </w:r>
      <w:r w:rsidRPr="00717CE9">
        <w:rPr>
          <w:rFonts w:ascii="Simplified Arabic" w:hAnsi="Simplified Arabic" w:cs="Simplified Arabic"/>
          <w:color w:val="222222"/>
          <w:rtl/>
        </w:rPr>
        <w:t xml:space="preserve"> بهدف تيسير تبادل الخبرات والدروس المستفادة وتسخير أوجه التآزر المرتبطة به</w:t>
      </w:r>
      <w:r w:rsidRPr="00717CE9">
        <w:rPr>
          <w:rFonts w:ascii="Simplified Arabic" w:hAnsi="Simplified Arabic" w:cs="Simplified Arabic" w:hint="cs"/>
          <w:color w:val="222222"/>
          <w:rtl/>
        </w:rPr>
        <w:t>ا</w:t>
      </w:r>
      <w:r w:rsidR="00753E47">
        <w:rPr>
          <w:rFonts w:ascii="Simplified Arabic" w:hAnsi="Simplified Arabic" w:cs="Simplified Arabic" w:hint="cs"/>
          <w:color w:val="222222"/>
          <w:rtl/>
        </w:rPr>
        <w:t>؛</w:t>
      </w:r>
    </w:p>
    <w:p w:rsidR="00E22C4A" w:rsidRPr="00753E47" w:rsidRDefault="006C6B8A" w:rsidP="00753E47">
      <w:pPr>
        <w:pStyle w:val="ListParagraph"/>
        <w:numPr>
          <w:ilvl w:val="1"/>
          <w:numId w:val="31"/>
        </w:numPr>
        <w:bidi/>
        <w:spacing w:after="100" w:line="204" w:lineRule="auto"/>
        <w:ind w:left="714" w:firstLine="726"/>
        <w:contextualSpacing w:val="0"/>
        <w:jc w:val="both"/>
        <w:rPr>
          <w:rFonts w:ascii="Simplified Arabic" w:hAnsi="Simplified Arabic" w:cs="Simplified Arabic"/>
          <w:color w:val="222222"/>
        </w:rPr>
      </w:pPr>
      <w:r>
        <w:rPr>
          <w:rFonts w:ascii="Simplified Arabic" w:hAnsi="Simplified Arabic" w:cs="Simplified Arabic" w:hint="cs"/>
          <w:color w:val="222222"/>
          <w:rtl/>
        </w:rPr>
        <w:t>بشأن</w:t>
      </w:r>
      <w:r w:rsidR="00E22C4A" w:rsidRPr="00717CE9">
        <w:rPr>
          <w:rFonts w:ascii="Simplified Arabic" w:hAnsi="Simplified Arabic" w:cs="Simplified Arabic"/>
          <w:color w:val="222222"/>
          <w:rtl/>
        </w:rPr>
        <w:t xml:space="preserve"> </w:t>
      </w:r>
      <w:r w:rsidR="00E22C4A" w:rsidRPr="00717CE9">
        <w:rPr>
          <w:rFonts w:ascii="Simplified Arabic" w:hAnsi="Simplified Arabic" w:cs="Simplified Arabic" w:hint="cs"/>
          <w:color w:val="222222"/>
          <w:rtl/>
        </w:rPr>
        <w:t xml:space="preserve">استخدام </w:t>
      </w:r>
      <w:r w:rsidR="00753E47">
        <w:rPr>
          <w:rFonts w:ascii="Simplified Arabic" w:hAnsi="Simplified Arabic" w:cs="Simplified Arabic"/>
          <w:color w:val="222222"/>
          <w:rtl/>
        </w:rPr>
        <w:t xml:space="preserve">غرفة تبادل </w:t>
      </w:r>
      <w:r w:rsidR="00E22C4A" w:rsidRPr="00717CE9">
        <w:rPr>
          <w:rFonts w:ascii="Simplified Arabic" w:hAnsi="Simplified Arabic" w:cs="Simplified Arabic"/>
          <w:color w:val="222222"/>
          <w:rtl/>
        </w:rPr>
        <w:t xml:space="preserve">معلومات الحصول وتقاسم المنافع، </w:t>
      </w:r>
      <w:r w:rsidR="00753E47">
        <w:rPr>
          <w:rFonts w:ascii="Simplified Arabic" w:hAnsi="Simplified Arabic" w:cs="Simplified Arabic" w:hint="cs"/>
          <w:color w:val="222222"/>
          <w:rtl/>
        </w:rPr>
        <w:t>على أساس</w:t>
      </w:r>
      <w:r w:rsidR="00E22C4A" w:rsidRPr="00717CE9">
        <w:rPr>
          <w:rFonts w:ascii="Simplified Arabic" w:hAnsi="Simplified Arabic" w:cs="Simplified Arabic"/>
          <w:color w:val="222222"/>
          <w:rtl/>
        </w:rPr>
        <w:t xml:space="preserve"> الخبرات والدروس المستفادة خلال مشروع </w:t>
      </w:r>
      <w:r w:rsidR="00CD17E9" w:rsidRPr="00717CE9">
        <w:rPr>
          <w:rFonts w:ascii="Simplified Arabic" w:hAnsi="Simplified Arabic" w:cs="Simplified Arabic" w:hint="cs"/>
          <w:color w:val="222222"/>
          <w:rtl/>
        </w:rPr>
        <w:t>تعزيز</w:t>
      </w:r>
      <w:r w:rsidR="00E22C4A" w:rsidRPr="00717CE9">
        <w:rPr>
          <w:rFonts w:ascii="Simplified Arabic" w:hAnsi="Simplified Arabic" w:cs="Simplified Arabic"/>
          <w:color w:val="222222"/>
          <w:rtl/>
        </w:rPr>
        <w:t xml:space="preserve"> بناء القدرات</w:t>
      </w:r>
      <w:r w:rsidR="00CD17E9" w:rsidRPr="00717CE9">
        <w:rPr>
          <w:rFonts w:ascii="Simplified Arabic" w:hAnsi="Simplified Arabic" w:cs="Simplified Arabic" w:hint="cs"/>
          <w:color w:val="222222"/>
          <w:rtl/>
        </w:rPr>
        <w:t xml:space="preserve"> المستمر</w:t>
      </w:r>
      <w:r w:rsidR="00E22C4A" w:rsidRPr="00717CE9">
        <w:rPr>
          <w:rFonts w:ascii="Simplified Arabic" w:hAnsi="Simplified Arabic" w:cs="Simplified Arabic"/>
          <w:color w:val="222222"/>
          <w:rtl/>
        </w:rPr>
        <w:t xml:space="preserve"> من أجل المشاركة الفعالة في غرفة تبادل معلومات</w:t>
      </w:r>
      <w:r w:rsidR="00CD17E9" w:rsidRPr="00717CE9">
        <w:rPr>
          <w:rFonts w:ascii="Simplified Arabic" w:hAnsi="Simplified Arabic" w:cs="Simplified Arabic" w:hint="cs"/>
          <w:color w:val="222222"/>
          <w:rtl/>
        </w:rPr>
        <w:t xml:space="preserve"> </w:t>
      </w:r>
      <w:r w:rsidR="00E22C4A" w:rsidRPr="00717CE9">
        <w:rPr>
          <w:rFonts w:ascii="Simplified Arabic" w:hAnsi="Simplified Arabic" w:cs="Simplified Arabic"/>
          <w:color w:val="222222"/>
          <w:rtl/>
        </w:rPr>
        <w:t xml:space="preserve">السلامة الأحيائية واستخدام الموارد في </w:t>
      </w:r>
      <w:r w:rsidR="00CD17E9" w:rsidRPr="00717CE9">
        <w:rPr>
          <w:rFonts w:ascii="Simplified Arabic" w:hAnsi="Simplified Arabic" w:cs="Simplified Arabic" w:hint="cs"/>
          <w:color w:val="222222"/>
          <w:rtl/>
        </w:rPr>
        <w:t xml:space="preserve">إطار </w:t>
      </w:r>
      <w:r w:rsidR="00753E47">
        <w:rPr>
          <w:rFonts w:ascii="Simplified Arabic" w:hAnsi="Simplified Arabic" w:cs="Simplified Arabic" w:hint="cs"/>
          <w:color w:val="222222"/>
          <w:rtl/>
        </w:rPr>
        <w:t>ال</w:t>
      </w:r>
      <w:r w:rsidR="00CD17E9" w:rsidRPr="00717CE9">
        <w:rPr>
          <w:rFonts w:ascii="Simplified Arabic" w:hAnsi="Simplified Arabic" w:cs="Simplified Arabic" w:hint="cs"/>
          <w:color w:val="222222"/>
          <w:rtl/>
        </w:rPr>
        <w:t>مجال ال</w:t>
      </w:r>
      <w:r w:rsidR="00753E47">
        <w:rPr>
          <w:rFonts w:ascii="Simplified Arabic" w:hAnsi="Simplified Arabic" w:cs="Simplified Arabic" w:hint="cs"/>
          <w:color w:val="222222"/>
          <w:rtl/>
        </w:rPr>
        <w:t>بؤري</w:t>
      </w:r>
      <w:r w:rsidR="00E22C4A" w:rsidRPr="00717CE9">
        <w:rPr>
          <w:rFonts w:ascii="Simplified Arabic" w:hAnsi="Simplified Arabic" w:cs="Simplified Arabic"/>
          <w:color w:val="222222"/>
          <w:rtl/>
        </w:rPr>
        <w:t xml:space="preserve"> للتنوع البيولوجي</w:t>
      </w:r>
      <w:r w:rsidR="00E22C4A" w:rsidRPr="00753E47">
        <w:rPr>
          <w:rFonts w:ascii="Simplified Arabic" w:hAnsi="Simplified Arabic" w:cs="Simplified Arabic"/>
          <w:color w:val="222222"/>
          <w:rtl/>
        </w:rPr>
        <w:t>؛</w:t>
      </w:r>
    </w:p>
    <w:p w:rsidR="00CD17E9" w:rsidRPr="00753E47" w:rsidRDefault="00CD17E9" w:rsidP="00753E47">
      <w:pPr>
        <w:pStyle w:val="ListParagraph"/>
        <w:numPr>
          <w:ilvl w:val="0"/>
          <w:numId w:val="31"/>
        </w:numPr>
        <w:bidi/>
        <w:spacing w:after="100"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>
        <w:rPr>
          <w:rFonts w:ascii="Simplified Arabic" w:hAnsi="Simplified Arabic" w:cs="Simplified Arabic" w:hint="cs"/>
          <w:i/>
          <w:iCs/>
          <w:color w:val="222222"/>
          <w:rtl/>
        </w:rPr>
        <w:t xml:space="preserve">يحيط </w:t>
      </w:r>
      <w:r w:rsidRPr="00717CE9">
        <w:rPr>
          <w:rFonts w:ascii="Simplified Arabic" w:hAnsi="Simplified Arabic" w:cs="Simplified Arabic" w:hint="cs"/>
          <w:color w:val="222222"/>
          <w:rtl/>
        </w:rPr>
        <w:t>علما ب</w:t>
      </w:r>
      <w:r w:rsidRPr="00717CE9">
        <w:rPr>
          <w:rFonts w:ascii="Simplified Arabic" w:hAnsi="Simplified Arabic" w:cs="Simplified Arabic"/>
          <w:color w:val="222222"/>
          <w:rtl/>
        </w:rPr>
        <w:t xml:space="preserve">الاستعراض الجاري </w:t>
      </w:r>
      <w:r w:rsidR="00753E47">
        <w:rPr>
          <w:rFonts w:ascii="Simplified Arabic" w:hAnsi="Simplified Arabic" w:cs="Simplified Arabic" w:hint="cs"/>
          <w:color w:val="222222"/>
          <w:rtl/>
        </w:rPr>
        <w:t xml:space="preserve">والتحديث مقابل معايير أفضل الممارسات </w:t>
      </w:r>
      <w:r w:rsidRPr="00717CE9">
        <w:rPr>
          <w:rFonts w:ascii="Simplified Arabic" w:hAnsi="Simplified Arabic" w:cs="Simplified Arabic" w:hint="cs"/>
          <w:color w:val="222222"/>
          <w:rtl/>
        </w:rPr>
        <w:t>ل</w:t>
      </w:r>
      <w:r w:rsidRPr="00717CE9">
        <w:rPr>
          <w:rFonts w:ascii="Simplified Arabic" w:hAnsi="Simplified Arabic" w:cs="Simplified Arabic"/>
          <w:color w:val="222222"/>
          <w:rtl/>
        </w:rPr>
        <w:t>سياسة مرفق البيئة العالمية</w:t>
      </w:r>
      <w:r w:rsidRPr="00717CE9">
        <w:rPr>
          <w:rFonts w:ascii="Simplified Arabic" w:hAnsi="Simplified Arabic" w:cs="Simplified Arabic" w:hint="cs"/>
          <w:color w:val="222222"/>
          <w:rtl/>
        </w:rPr>
        <w:t xml:space="preserve"> </w:t>
      </w:r>
      <w:r w:rsidR="00753E47">
        <w:rPr>
          <w:rFonts w:ascii="Simplified Arabic" w:hAnsi="Simplified Arabic" w:cs="Simplified Arabic" w:hint="cs"/>
          <w:color w:val="222222"/>
          <w:rtl/>
        </w:rPr>
        <w:t>بشأن</w:t>
      </w:r>
      <w:r w:rsidRPr="00717CE9">
        <w:rPr>
          <w:rFonts w:ascii="Simplified Arabic" w:hAnsi="Simplified Arabic" w:cs="Simplified Arabic"/>
          <w:color w:val="222222"/>
          <w:rtl/>
        </w:rPr>
        <w:t xml:space="preserve"> الضمانات وقواعد </w:t>
      </w:r>
      <w:r w:rsidR="00323AA6" w:rsidRPr="00717CE9">
        <w:rPr>
          <w:rFonts w:ascii="Simplified Arabic" w:hAnsi="Simplified Arabic" w:cs="Simplified Arabic" w:hint="cs"/>
          <w:color w:val="222222"/>
          <w:rtl/>
        </w:rPr>
        <w:t>الاشتراك</w:t>
      </w:r>
      <w:r w:rsidRPr="00717CE9">
        <w:rPr>
          <w:rFonts w:ascii="Simplified Arabic" w:hAnsi="Simplified Arabic" w:cs="Simplified Arabic"/>
          <w:color w:val="222222"/>
          <w:rtl/>
        </w:rPr>
        <w:t xml:space="preserve"> مع الشعوب الأصلية</w:t>
      </w:r>
      <w:r w:rsidRPr="00753E47">
        <w:rPr>
          <w:rFonts w:ascii="Simplified Arabic" w:hAnsi="Simplified Arabic" w:cs="Simplified Arabic"/>
          <w:color w:val="222222"/>
          <w:rtl/>
        </w:rPr>
        <w:t>؛</w:t>
      </w:r>
    </w:p>
    <w:p w:rsidR="00CD17E9" w:rsidRPr="00722A87" w:rsidRDefault="00CD17E9" w:rsidP="00614D03">
      <w:pPr>
        <w:pStyle w:val="ListParagraph"/>
        <w:numPr>
          <w:ilvl w:val="0"/>
          <w:numId w:val="31"/>
        </w:numPr>
        <w:bidi/>
        <w:spacing w:after="100"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 w:rsidRPr="00CD17E9">
        <w:rPr>
          <w:rFonts w:ascii="Simplified Arabic" w:hAnsi="Simplified Arabic" w:cs="Simplified Arabic"/>
          <w:i/>
          <w:iCs/>
          <w:color w:val="222222"/>
          <w:rtl/>
        </w:rPr>
        <w:t xml:space="preserve">يدعو </w:t>
      </w:r>
      <w:r w:rsidRPr="00717CE9">
        <w:rPr>
          <w:rFonts w:ascii="Simplified Arabic" w:hAnsi="Simplified Arabic" w:cs="Simplified Arabic"/>
          <w:color w:val="222222"/>
          <w:rtl/>
        </w:rPr>
        <w:t xml:space="preserve">مرفق البيئة العالمية إلى </w:t>
      </w:r>
      <w:r w:rsidR="00434EC2">
        <w:rPr>
          <w:rFonts w:ascii="Simplified Arabic" w:hAnsi="Simplified Arabic" w:cs="Simplified Arabic" w:hint="cs"/>
          <w:color w:val="222222"/>
          <w:rtl/>
        </w:rPr>
        <w:t>مواصلة</w:t>
      </w:r>
      <w:r w:rsidRPr="00717CE9">
        <w:rPr>
          <w:rFonts w:ascii="Simplified Arabic" w:hAnsi="Simplified Arabic" w:cs="Simplified Arabic"/>
          <w:color w:val="222222"/>
          <w:rtl/>
        </w:rPr>
        <w:t xml:space="preserve"> دعمه لأنشطة التنفيذ الوطنية في إطار الخطة الاستراتيجية للتنوع البيولوجي 2011-2020</w:t>
      </w:r>
      <w:r w:rsidR="00434EC2">
        <w:rPr>
          <w:rFonts w:ascii="Simplified Arabic" w:hAnsi="Simplified Arabic" w:cs="Simplified Arabic" w:hint="cs"/>
          <w:color w:val="222222"/>
          <w:rtl/>
        </w:rPr>
        <w:t xml:space="preserve"> بطريقة فعالة</w:t>
      </w:r>
      <w:r w:rsidRPr="00717CE9">
        <w:rPr>
          <w:rFonts w:ascii="Simplified Arabic" w:hAnsi="Simplified Arabic" w:cs="Simplified Arabic"/>
          <w:color w:val="222222"/>
          <w:rtl/>
        </w:rPr>
        <w:t xml:space="preserve">، بغية تمكين الأطراف من تعزيز </w:t>
      </w:r>
      <w:r w:rsidR="00B76C17">
        <w:rPr>
          <w:rFonts w:ascii="Simplified Arabic" w:hAnsi="Simplified Arabic" w:cs="Simplified Arabic" w:hint="cs"/>
          <w:color w:val="222222"/>
          <w:rtl/>
        </w:rPr>
        <w:t xml:space="preserve">التقدم </w:t>
      </w:r>
      <w:r w:rsidR="00722A87">
        <w:rPr>
          <w:rFonts w:ascii="Simplified Arabic" w:hAnsi="Simplified Arabic" w:cs="Simplified Arabic" w:hint="cs"/>
          <w:color w:val="222222"/>
          <w:rtl/>
        </w:rPr>
        <w:t xml:space="preserve">المحرز </w:t>
      </w:r>
      <w:r w:rsidR="00B76C17">
        <w:rPr>
          <w:rFonts w:ascii="Simplified Arabic" w:hAnsi="Simplified Arabic" w:cs="Simplified Arabic" w:hint="cs"/>
          <w:color w:val="222222"/>
          <w:rtl/>
        </w:rPr>
        <w:t xml:space="preserve">نحو تحقيق </w:t>
      </w:r>
      <w:r w:rsidRPr="00717CE9">
        <w:rPr>
          <w:rFonts w:ascii="Simplified Arabic" w:hAnsi="Simplified Arabic" w:cs="Simplified Arabic"/>
          <w:color w:val="222222"/>
          <w:rtl/>
        </w:rPr>
        <w:t xml:space="preserve">أهداف أيشي </w:t>
      </w:r>
      <w:r w:rsidR="00722A87">
        <w:rPr>
          <w:rFonts w:ascii="Simplified Arabic" w:hAnsi="Simplified Arabic" w:cs="Simplified Arabic" w:hint="cs"/>
          <w:color w:val="222222"/>
          <w:rtl/>
        </w:rPr>
        <w:t xml:space="preserve">للتنوع البيولوجي </w:t>
      </w:r>
      <w:r w:rsidRPr="00717CE9">
        <w:rPr>
          <w:rFonts w:ascii="Simplified Arabic" w:hAnsi="Simplified Arabic" w:cs="Simplified Arabic"/>
          <w:color w:val="222222"/>
          <w:rtl/>
        </w:rPr>
        <w:t>بحلول عام 202</w:t>
      </w:r>
      <w:r w:rsidR="00323AA6" w:rsidRPr="00717CE9">
        <w:rPr>
          <w:rFonts w:ascii="Simplified Arabic" w:hAnsi="Simplified Arabic" w:cs="Simplified Arabic"/>
          <w:color w:val="222222"/>
          <w:rtl/>
        </w:rPr>
        <w:t>0</w:t>
      </w:r>
      <w:r w:rsidRPr="00722A87">
        <w:rPr>
          <w:rFonts w:ascii="Simplified Arabic" w:hAnsi="Simplified Arabic" w:cs="Simplified Arabic"/>
          <w:color w:val="222222"/>
          <w:rtl/>
        </w:rPr>
        <w:t>؛</w:t>
      </w:r>
    </w:p>
    <w:p w:rsidR="00573F47" w:rsidRDefault="00573F47" w:rsidP="00722A87">
      <w:pPr>
        <w:pStyle w:val="ListParagraph"/>
        <w:numPr>
          <w:ilvl w:val="0"/>
          <w:numId w:val="31"/>
        </w:numPr>
        <w:bidi/>
        <w:spacing w:after="100"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 w:rsidRPr="00146B43">
        <w:rPr>
          <w:rFonts w:ascii="Simplified Arabic" w:hAnsi="Simplified Arabic" w:cs="Simplified Arabic" w:hint="cs"/>
          <w:i/>
          <w:iCs/>
          <w:color w:val="222222"/>
          <w:rtl/>
        </w:rPr>
        <w:t>يشجع</w:t>
      </w:r>
      <w:r>
        <w:rPr>
          <w:rFonts w:ascii="Simplified Arabic" w:hAnsi="Simplified Arabic" w:cs="Simplified Arabic" w:hint="cs"/>
          <w:color w:val="222222"/>
          <w:rtl/>
        </w:rPr>
        <w:t xml:space="preserve"> الأمينة التنفيذية على العمل بشكل وثيق مع مرفق البيئة العالمية </w:t>
      </w:r>
      <w:r w:rsidR="00713143">
        <w:rPr>
          <w:rFonts w:ascii="Simplified Arabic" w:hAnsi="Simplified Arabic" w:cs="Simplified Arabic" w:hint="cs"/>
          <w:color w:val="222222"/>
          <w:rtl/>
        </w:rPr>
        <w:t xml:space="preserve">في الانتقال إلى </w:t>
      </w:r>
      <w:r w:rsidR="00722A87">
        <w:rPr>
          <w:rFonts w:ascii="Simplified Arabic" w:hAnsi="Simplified Arabic" w:cs="Simplified Arabic" w:hint="cs"/>
          <w:color w:val="222222"/>
          <w:rtl/>
        </w:rPr>
        <w:t xml:space="preserve">الإطار العالمي للتنوع البيولوجي لما بعد عام </w:t>
      </w:r>
      <w:r w:rsidR="00713143">
        <w:rPr>
          <w:rFonts w:ascii="Simplified Arabic" w:hAnsi="Simplified Arabic" w:cs="Simplified Arabic" w:hint="cs"/>
          <w:color w:val="222222"/>
          <w:rtl/>
        </w:rPr>
        <w:t>2020؛</w:t>
      </w:r>
    </w:p>
    <w:p w:rsidR="0030265C" w:rsidRPr="0030265C" w:rsidRDefault="0030265C" w:rsidP="00722A87">
      <w:pPr>
        <w:pStyle w:val="ListParagraph"/>
        <w:numPr>
          <w:ilvl w:val="0"/>
          <w:numId w:val="31"/>
        </w:numPr>
        <w:bidi/>
        <w:spacing w:line="204" w:lineRule="auto"/>
        <w:ind w:left="720" w:firstLine="720"/>
        <w:contextualSpacing w:val="0"/>
        <w:jc w:val="both"/>
        <w:rPr>
          <w:rFonts w:ascii="Simplified Arabic" w:hAnsi="Simplified Arabic" w:cs="Simplified Arabic"/>
          <w:color w:val="222222"/>
        </w:rPr>
      </w:pPr>
      <w:r w:rsidRPr="00146B43">
        <w:rPr>
          <w:rFonts w:ascii="Simplified Arabic" w:hAnsi="Simplified Arabic" w:cs="Simplified Arabic"/>
          <w:i/>
          <w:iCs/>
          <w:color w:val="222222"/>
          <w:rtl/>
        </w:rPr>
        <w:t>يشجع</w:t>
      </w:r>
      <w:r w:rsidRPr="0030265C">
        <w:rPr>
          <w:rFonts w:ascii="Simplified Arabic" w:hAnsi="Simplified Arabic" w:cs="Simplified Arabic"/>
          <w:color w:val="222222"/>
          <w:rtl/>
        </w:rPr>
        <w:t xml:space="preserve"> </w:t>
      </w:r>
      <w:r w:rsidRPr="00722A87">
        <w:rPr>
          <w:rFonts w:ascii="Simplified Arabic" w:hAnsi="Simplified Arabic" w:cs="Simplified Arabic"/>
          <w:i/>
          <w:iCs/>
          <w:color w:val="222222"/>
          <w:rtl/>
        </w:rPr>
        <w:t>أيضا</w:t>
      </w:r>
      <w:r w:rsidRPr="0030265C">
        <w:rPr>
          <w:rFonts w:ascii="Simplified Arabic" w:hAnsi="Simplified Arabic" w:cs="Simplified Arabic"/>
          <w:color w:val="222222"/>
          <w:rtl/>
        </w:rPr>
        <w:t xml:space="preserve"> الأمين</w:t>
      </w:r>
      <w:r>
        <w:rPr>
          <w:rFonts w:ascii="Simplified Arabic" w:hAnsi="Simplified Arabic" w:cs="Simplified Arabic" w:hint="cs"/>
          <w:color w:val="222222"/>
          <w:rtl/>
        </w:rPr>
        <w:t>ة</w:t>
      </w:r>
      <w:r w:rsidRPr="0030265C">
        <w:rPr>
          <w:rFonts w:ascii="Simplified Arabic" w:hAnsi="Simplified Arabic" w:cs="Simplified Arabic"/>
          <w:color w:val="222222"/>
          <w:rtl/>
        </w:rPr>
        <w:t xml:space="preserve"> التنفيذي</w:t>
      </w:r>
      <w:r>
        <w:rPr>
          <w:rFonts w:ascii="Simplified Arabic" w:hAnsi="Simplified Arabic" w:cs="Simplified Arabic" w:hint="cs"/>
          <w:color w:val="222222"/>
          <w:rtl/>
        </w:rPr>
        <w:t>ة</w:t>
      </w:r>
      <w:r w:rsidRPr="0030265C">
        <w:rPr>
          <w:rFonts w:ascii="Simplified Arabic" w:hAnsi="Simplified Arabic" w:cs="Simplified Arabic"/>
          <w:color w:val="222222"/>
          <w:rtl/>
        </w:rPr>
        <w:t xml:space="preserve"> على العمل بشكل وثيق مع الوكالات المرتبطة بمرفق البيئة العالمية في الانتقال </w:t>
      </w:r>
      <w:r w:rsidR="00722A87">
        <w:rPr>
          <w:rFonts w:ascii="Simplified Arabic" w:hAnsi="Simplified Arabic" w:cs="Simplified Arabic" w:hint="cs"/>
          <w:color w:val="222222"/>
          <w:rtl/>
        </w:rPr>
        <w:t>إلى الإطار العالمي للتنوع البيولوجي لما بعد عام 2020</w:t>
      </w:r>
      <w:r w:rsidRPr="0030265C">
        <w:rPr>
          <w:rFonts w:ascii="Simplified Arabic" w:hAnsi="Simplified Arabic" w:cs="Simplified Arabic"/>
          <w:color w:val="222222"/>
          <w:rtl/>
        </w:rPr>
        <w:t>، مع مراعاة الحاجة إلى تعزيز قدر أكبر من التآزر بين مرفق البيئة العالمية وآليات التمويل</w:t>
      </w:r>
      <w:r>
        <w:rPr>
          <w:rFonts w:ascii="Simplified Arabic" w:hAnsi="Simplified Arabic" w:cs="Simplified Arabic" w:hint="cs"/>
          <w:color w:val="222222"/>
          <w:rtl/>
        </w:rPr>
        <w:t xml:space="preserve"> الأخرى.</w:t>
      </w:r>
    </w:p>
    <w:p w:rsidR="003E69D7" w:rsidRPr="00B9527E" w:rsidRDefault="00881E56" w:rsidP="00E62CF5">
      <w:pPr>
        <w:spacing w:after="120" w:line="216" w:lineRule="auto"/>
        <w:jc w:val="center"/>
        <w:rPr>
          <w:rFonts w:ascii="Simplified Arabic" w:hAnsi="Simplified Arabic" w:cs="Simplified Arabic"/>
          <w:rtl/>
          <w:lang w:val="en-US" w:bidi="ar-EG"/>
        </w:rPr>
      </w:pPr>
      <w:r w:rsidRPr="00B9527E">
        <w:rPr>
          <w:rFonts w:ascii="Simplified Arabic" w:eastAsia="SimSun" w:hAnsi="Simplified Arabic" w:cs="Simplified Arabic"/>
          <w:snapToGrid w:val="0"/>
          <w:kern w:val="22"/>
          <w:lang w:eastAsia="zh-CN"/>
        </w:rPr>
        <w:t>_________</w:t>
      </w:r>
    </w:p>
    <w:sectPr w:rsidR="003E69D7" w:rsidRPr="00B9527E" w:rsidSect="00614D03">
      <w:headerReference w:type="even" r:id="rId11"/>
      <w:headerReference w:type="default" r:id="rId12"/>
      <w:pgSz w:w="12240" w:h="15840" w:code="1"/>
      <w:pgMar w:top="1008" w:right="1440" w:bottom="1008" w:left="1440" w:header="461" w:footer="69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522" w:rsidRDefault="003B4522" w:rsidP="009C7505">
      <w:r>
        <w:separator/>
      </w:r>
    </w:p>
  </w:endnote>
  <w:endnote w:type="continuationSeparator" w:id="0">
    <w:p w:rsidR="003B4522" w:rsidRDefault="003B4522" w:rsidP="009C7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522" w:rsidRDefault="003B4522" w:rsidP="009C7505">
      <w:r>
        <w:separator/>
      </w:r>
    </w:p>
  </w:footnote>
  <w:footnote w:type="continuationSeparator" w:id="0">
    <w:p w:rsidR="003B4522" w:rsidRDefault="003B4522" w:rsidP="009C7505">
      <w:r>
        <w:continuationSeparator/>
      </w:r>
    </w:p>
  </w:footnote>
  <w:footnote w:id="1">
    <w:p w:rsidR="00DD7D7C" w:rsidRDefault="00DD7D7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E5451" w:rsidRPr="00614D03">
        <w:rPr>
          <w:rFonts w:ascii="Times New Roman" w:hAnsi="Times New Roman"/>
          <w:sz w:val="18"/>
          <w:szCs w:val="18"/>
        </w:rPr>
        <w:t>CBD/SBI/2/8</w:t>
      </w:r>
      <w:r w:rsidR="008E5451" w:rsidRPr="00614D03">
        <w:rPr>
          <w:rFonts w:ascii="Times New Roman" w:hAnsi="Times New Roman"/>
          <w:sz w:val="18"/>
          <w:szCs w:val="18"/>
          <w:rtl/>
        </w:rPr>
        <w:t>.</w:t>
      </w:r>
    </w:p>
  </w:footnote>
  <w:footnote w:id="2">
    <w:p w:rsidR="00560EDD" w:rsidRDefault="00560ED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gramStart"/>
      <w:r w:rsidR="008E5451" w:rsidRPr="008E5451">
        <w:rPr>
          <w:rFonts w:ascii="Times New Roman" w:eastAsia="Times New Roman" w:hAnsi="Times New Roman"/>
          <w:sz w:val="18"/>
          <w:szCs w:val="18"/>
          <w:lang w:val="en-GB" w:eastAsia="en-US"/>
        </w:rPr>
        <w:t>CBD/SBI/2/INF/25</w:t>
      </w:r>
      <w:r w:rsidR="00614D03">
        <w:rPr>
          <w:rFonts w:ascii="Times New Roman" w:eastAsia="Times New Roman" w:hAnsi="Times New Roman" w:hint="cs"/>
          <w:sz w:val="18"/>
          <w:szCs w:val="18"/>
          <w:rtl/>
          <w:lang w:val="en-GB" w:eastAsia="en-US"/>
        </w:rPr>
        <w:t>.</w:t>
      </w:r>
      <w:proofErr w:type="gramEnd"/>
    </w:p>
  </w:footnote>
  <w:footnote w:id="3">
    <w:p w:rsidR="00560EDD" w:rsidRDefault="00560EDD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E5451" w:rsidRPr="008E5451">
        <w:rPr>
          <w:rFonts w:ascii="Times New Roman" w:eastAsia="Times New Roman" w:hAnsi="Times New Roman"/>
          <w:snapToGrid w:val="0"/>
          <w:kern w:val="18"/>
          <w:sz w:val="18"/>
          <w:szCs w:val="18"/>
          <w:lang w:val="en-GB" w:eastAsia="en-US"/>
        </w:rPr>
        <w:t>CBD/SBI/2/8/Add.1</w:t>
      </w:r>
      <w:r w:rsidR="00614D03">
        <w:rPr>
          <w:rFonts w:ascii="Times New Roman" w:eastAsia="Times New Roman" w:hAnsi="Times New Roman" w:hint="cs"/>
          <w:snapToGrid w:val="0"/>
          <w:kern w:val="18"/>
          <w:sz w:val="18"/>
          <w:szCs w:val="18"/>
          <w:rtl/>
          <w:lang w:val="en-GB" w:eastAsia="en-US"/>
        </w:rPr>
        <w:t>.</w:t>
      </w:r>
    </w:p>
  </w:footnote>
  <w:footnote w:id="4">
    <w:p w:rsidR="00AB7D3B" w:rsidRDefault="00AB7D3B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8E5451" w:rsidRPr="00722A87">
        <w:rPr>
          <w:rFonts w:ascii="Simplified Arabic" w:hAnsi="Simplified Arabic" w:cs="Simplified Arabic"/>
          <w:rtl/>
        </w:rPr>
        <w:t>انظر المقرر 13/21</w:t>
      </w:r>
      <w:r w:rsidR="0097724B" w:rsidRPr="00722A87">
        <w:rPr>
          <w:rFonts w:ascii="Simplified Arabic" w:hAnsi="Simplified Arabic" w:cs="Simplified Arabic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98" w:rsidRPr="00744A67" w:rsidRDefault="008A6C98" w:rsidP="009C0CF8">
    <w:pPr>
      <w:pStyle w:val="Header"/>
      <w:bidi w:val="0"/>
      <w:jc w:val="right"/>
      <w:rPr>
        <w:noProof/>
        <w:kern w:val="22"/>
        <w:sz w:val="22"/>
        <w:szCs w:val="22"/>
      </w:rPr>
    </w:pPr>
    <w:r w:rsidRPr="00744A67">
      <w:rPr>
        <w:noProof/>
        <w:kern w:val="22"/>
        <w:sz w:val="22"/>
        <w:szCs w:val="22"/>
      </w:rPr>
      <w:t>CBD</w:t>
    </w:r>
    <w:r>
      <w:rPr>
        <w:noProof/>
        <w:kern w:val="22"/>
        <w:sz w:val="22"/>
        <w:szCs w:val="22"/>
      </w:rPr>
      <w:t>/SBI/</w:t>
    </w:r>
    <w:r w:rsidR="009C0CF8">
      <w:rPr>
        <w:noProof/>
        <w:kern w:val="22"/>
        <w:sz w:val="22"/>
        <w:szCs w:val="22"/>
      </w:rPr>
      <w:t>REC/</w:t>
    </w:r>
    <w:r>
      <w:rPr>
        <w:noProof/>
        <w:kern w:val="22"/>
        <w:sz w:val="22"/>
        <w:szCs w:val="22"/>
      </w:rPr>
      <w:t>2/</w:t>
    </w:r>
    <w:r w:rsidR="009C0CF8">
      <w:rPr>
        <w:noProof/>
        <w:kern w:val="22"/>
        <w:sz w:val="22"/>
        <w:szCs w:val="22"/>
      </w:rPr>
      <w:t>7</w:t>
    </w:r>
  </w:p>
  <w:p w:rsidR="008A6C98" w:rsidRPr="00744A67" w:rsidRDefault="008A6C98" w:rsidP="00744A67">
    <w:pPr>
      <w:pStyle w:val="Header"/>
      <w:bidi w:val="0"/>
      <w:jc w:val="right"/>
      <w:rPr>
        <w:noProof/>
        <w:kern w:val="22"/>
        <w:sz w:val="22"/>
        <w:szCs w:val="22"/>
      </w:rPr>
    </w:pPr>
    <w:r w:rsidRPr="00744A67">
      <w:rPr>
        <w:noProof/>
        <w:kern w:val="22"/>
        <w:sz w:val="22"/>
        <w:szCs w:val="22"/>
      </w:rPr>
      <w:t xml:space="preserve">Page </w:t>
    </w:r>
    <w:r w:rsidR="0081448E" w:rsidRPr="00744A67">
      <w:rPr>
        <w:noProof/>
        <w:kern w:val="22"/>
        <w:sz w:val="22"/>
        <w:szCs w:val="22"/>
      </w:rPr>
      <w:fldChar w:fldCharType="begin"/>
    </w:r>
    <w:r w:rsidRPr="00744A67">
      <w:rPr>
        <w:noProof/>
        <w:kern w:val="22"/>
        <w:sz w:val="22"/>
        <w:szCs w:val="22"/>
      </w:rPr>
      <w:instrText xml:space="preserve"> PAGE   \* MERGEFORMAT </w:instrText>
    </w:r>
    <w:r w:rsidR="0081448E" w:rsidRPr="00744A67">
      <w:rPr>
        <w:noProof/>
        <w:kern w:val="22"/>
        <w:sz w:val="22"/>
        <w:szCs w:val="22"/>
      </w:rPr>
      <w:fldChar w:fldCharType="separate"/>
    </w:r>
    <w:r w:rsidR="006C6B8A">
      <w:rPr>
        <w:noProof/>
        <w:kern w:val="22"/>
        <w:sz w:val="22"/>
        <w:szCs w:val="22"/>
      </w:rPr>
      <w:t>2</w:t>
    </w:r>
    <w:r w:rsidR="0081448E" w:rsidRPr="00744A67">
      <w:rPr>
        <w:noProof/>
        <w:kern w:val="22"/>
        <w:sz w:val="22"/>
        <w:szCs w:val="22"/>
      </w:rPr>
      <w:fldChar w:fldCharType="end"/>
    </w:r>
  </w:p>
  <w:p w:rsidR="008A6C98" w:rsidRDefault="008A6C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98" w:rsidRPr="00744A67" w:rsidRDefault="008A6C98" w:rsidP="00493D52">
    <w:pPr>
      <w:pStyle w:val="Header"/>
      <w:bidi w:val="0"/>
      <w:rPr>
        <w:noProof/>
        <w:kern w:val="22"/>
        <w:sz w:val="22"/>
        <w:szCs w:val="22"/>
      </w:rPr>
    </w:pPr>
    <w:r w:rsidRPr="00744A67">
      <w:rPr>
        <w:noProof/>
        <w:kern w:val="22"/>
        <w:sz w:val="22"/>
        <w:szCs w:val="22"/>
      </w:rPr>
      <w:t>CBD</w:t>
    </w:r>
    <w:r>
      <w:rPr>
        <w:noProof/>
        <w:kern w:val="22"/>
        <w:sz w:val="22"/>
        <w:szCs w:val="22"/>
      </w:rPr>
      <w:t>/SBI/2/</w:t>
    </w:r>
    <w:r w:rsidR="00434EC2">
      <w:rPr>
        <w:noProof/>
        <w:kern w:val="22"/>
        <w:sz w:val="22"/>
        <w:szCs w:val="22"/>
      </w:rPr>
      <w:t>L.19</w:t>
    </w:r>
  </w:p>
  <w:p w:rsidR="008A6C98" w:rsidRPr="00744A67" w:rsidRDefault="008A6C98" w:rsidP="00744A67">
    <w:pPr>
      <w:pStyle w:val="Header"/>
      <w:bidi w:val="0"/>
      <w:rPr>
        <w:noProof/>
        <w:kern w:val="22"/>
        <w:sz w:val="22"/>
        <w:szCs w:val="22"/>
      </w:rPr>
    </w:pPr>
    <w:r w:rsidRPr="00744A67">
      <w:rPr>
        <w:noProof/>
        <w:kern w:val="22"/>
        <w:sz w:val="22"/>
        <w:szCs w:val="22"/>
      </w:rPr>
      <w:t xml:space="preserve">Page </w:t>
    </w:r>
    <w:r w:rsidR="0081448E" w:rsidRPr="00744A67">
      <w:rPr>
        <w:noProof/>
        <w:kern w:val="22"/>
        <w:sz w:val="22"/>
        <w:szCs w:val="22"/>
      </w:rPr>
      <w:fldChar w:fldCharType="begin"/>
    </w:r>
    <w:r w:rsidRPr="00744A67">
      <w:rPr>
        <w:noProof/>
        <w:kern w:val="22"/>
        <w:sz w:val="22"/>
        <w:szCs w:val="22"/>
      </w:rPr>
      <w:instrText xml:space="preserve"> PAGE   \* MERGEFORMAT </w:instrText>
    </w:r>
    <w:r w:rsidR="0081448E" w:rsidRPr="00744A67">
      <w:rPr>
        <w:noProof/>
        <w:kern w:val="22"/>
        <w:sz w:val="22"/>
        <w:szCs w:val="22"/>
      </w:rPr>
      <w:fldChar w:fldCharType="separate"/>
    </w:r>
    <w:r w:rsidR="00722A87">
      <w:rPr>
        <w:noProof/>
        <w:kern w:val="22"/>
        <w:sz w:val="22"/>
        <w:szCs w:val="22"/>
      </w:rPr>
      <w:t>3</w:t>
    </w:r>
    <w:r w:rsidR="0081448E" w:rsidRPr="00744A67">
      <w:rPr>
        <w:noProof/>
        <w:kern w:val="22"/>
        <w:sz w:val="22"/>
        <w:szCs w:val="22"/>
      </w:rPr>
      <w:fldChar w:fldCharType="end"/>
    </w:r>
  </w:p>
  <w:p w:rsidR="008A6C98" w:rsidRDefault="008A6C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084C"/>
    <w:multiLevelType w:val="hybridMultilevel"/>
    <w:tmpl w:val="F6364000"/>
    <w:lvl w:ilvl="0" w:tplc="41108C46">
      <w:start w:val="1"/>
      <w:numFmt w:val="arabicAlpha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1F8009F"/>
    <w:multiLevelType w:val="hybridMultilevel"/>
    <w:tmpl w:val="017C357C"/>
    <w:lvl w:ilvl="0" w:tplc="4C0E0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356DEC"/>
    <w:multiLevelType w:val="hybridMultilevel"/>
    <w:tmpl w:val="4940885E"/>
    <w:lvl w:ilvl="0" w:tplc="B9268A9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73566"/>
    <w:multiLevelType w:val="hybridMultilevel"/>
    <w:tmpl w:val="BDD2A016"/>
    <w:lvl w:ilvl="0" w:tplc="9614E4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C7B3E"/>
    <w:multiLevelType w:val="hybridMultilevel"/>
    <w:tmpl w:val="549688D8"/>
    <w:lvl w:ilvl="0" w:tplc="E9D2B3C0">
      <w:start w:val="1"/>
      <w:numFmt w:val="decimal"/>
      <w:lvlText w:val="%1-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B431352"/>
    <w:multiLevelType w:val="hybridMultilevel"/>
    <w:tmpl w:val="CD14F002"/>
    <w:lvl w:ilvl="0" w:tplc="23223AD4">
      <w:start w:val="24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E0613"/>
    <w:multiLevelType w:val="hybridMultilevel"/>
    <w:tmpl w:val="A2FAC77C"/>
    <w:lvl w:ilvl="0" w:tplc="349E0A1E">
      <w:start w:val="1"/>
      <w:numFmt w:val="arabicAlpha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AC5E12"/>
    <w:multiLevelType w:val="hybridMultilevel"/>
    <w:tmpl w:val="198A36C0"/>
    <w:lvl w:ilvl="0" w:tplc="E21E4BAA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57E16"/>
    <w:multiLevelType w:val="hybridMultilevel"/>
    <w:tmpl w:val="18BADE20"/>
    <w:lvl w:ilvl="0" w:tplc="F65E1578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  <w:lang w:bidi="ar-EG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E60685"/>
    <w:multiLevelType w:val="hybridMultilevel"/>
    <w:tmpl w:val="74BA85FC"/>
    <w:lvl w:ilvl="0" w:tplc="7D022622">
      <w:start w:val="1"/>
      <w:numFmt w:val="decimal"/>
      <w:lvlText w:val="%1-"/>
      <w:lvlJc w:val="left"/>
      <w:pPr>
        <w:ind w:left="1080" w:hanging="360"/>
      </w:pPr>
      <w:rPr>
        <w:rFonts w:hint="default"/>
        <w:i w:val="0"/>
        <w:iCs w:val="0"/>
      </w:rPr>
    </w:lvl>
    <w:lvl w:ilvl="1" w:tplc="875AF396">
      <w:start w:val="1"/>
      <w:numFmt w:val="arabicAbjad"/>
      <w:lvlText w:val="(%2)"/>
      <w:lvlJc w:val="left"/>
      <w:pPr>
        <w:ind w:left="1800" w:hanging="360"/>
      </w:pPr>
      <w:rPr>
        <w:rFonts w:hint="default"/>
        <w:i w:val="0"/>
        <w:iCs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342A25"/>
    <w:multiLevelType w:val="hybridMultilevel"/>
    <w:tmpl w:val="F6549794"/>
    <w:lvl w:ilvl="0" w:tplc="D9807F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4F11E8C"/>
    <w:multiLevelType w:val="hybridMultilevel"/>
    <w:tmpl w:val="75860140"/>
    <w:lvl w:ilvl="0" w:tplc="D280FA5E">
      <w:start w:val="40"/>
      <w:numFmt w:val="decimal"/>
      <w:lvlText w:val="%1-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BC45590"/>
    <w:multiLevelType w:val="hybridMultilevel"/>
    <w:tmpl w:val="2B8AC750"/>
    <w:lvl w:ilvl="0" w:tplc="A2447D1C">
      <w:start w:val="6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C00653CE">
      <w:start w:val="59"/>
      <w:numFmt w:val="bullet"/>
      <w:lvlText w:val="•"/>
      <w:lvlJc w:val="left"/>
      <w:pPr>
        <w:ind w:left="1455" w:hanging="735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EF622F"/>
    <w:multiLevelType w:val="hybridMultilevel"/>
    <w:tmpl w:val="EA7E783E"/>
    <w:lvl w:ilvl="0" w:tplc="2AE29D3C">
      <w:start w:val="49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C6C92"/>
    <w:multiLevelType w:val="hybridMultilevel"/>
    <w:tmpl w:val="4F9C8BAA"/>
    <w:lvl w:ilvl="0" w:tplc="7D02262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D416BF"/>
    <w:multiLevelType w:val="hybridMultilevel"/>
    <w:tmpl w:val="99223042"/>
    <w:lvl w:ilvl="0" w:tplc="C7AA7652">
      <w:start w:val="1"/>
      <w:numFmt w:val="arabicAlpha"/>
      <w:lvlText w:val="(%1)"/>
      <w:lvlJc w:val="left"/>
      <w:pPr>
        <w:ind w:left="243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>
    <w:nsid w:val="4E0442B4"/>
    <w:multiLevelType w:val="multilevel"/>
    <w:tmpl w:val="07F0EEF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985"/>
        </w:tabs>
        <w:ind w:left="1985" w:hanging="54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17">
    <w:nsid w:val="53BC11FB"/>
    <w:multiLevelType w:val="hybridMultilevel"/>
    <w:tmpl w:val="DC424EC8"/>
    <w:lvl w:ilvl="0" w:tplc="184A3D44">
      <w:start w:val="19"/>
      <w:numFmt w:val="decimal"/>
      <w:lvlText w:val="%1-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61DC067B"/>
    <w:multiLevelType w:val="hybridMultilevel"/>
    <w:tmpl w:val="20D4B376"/>
    <w:lvl w:ilvl="0" w:tplc="88CA5556">
      <w:start w:val="1"/>
      <w:numFmt w:val="arabicAlpha"/>
      <w:lvlText w:val="(%1)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9">
    <w:nsid w:val="67E207E6"/>
    <w:multiLevelType w:val="hybridMultilevel"/>
    <w:tmpl w:val="61EAE69C"/>
    <w:lvl w:ilvl="0" w:tplc="E2961F9A">
      <w:start w:val="60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B351F"/>
    <w:multiLevelType w:val="hybridMultilevel"/>
    <w:tmpl w:val="2F7E59F8"/>
    <w:lvl w:ilvl="0" w:tplc="AC1AE4EE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EDF34F2"/>
    <w:multiLevelType w:val="hybridMultilevel"/>
    <w:tmpl w:val="1162281E"/>
    <w:lvl w:ilvl="0" w:tplc="B600B7A2">
      <w:start w:val="1"/>
      <w:numFmt w:val="decimal"/>
      <w:lvlText w:val="%1-"/>
      <w:lvlJc w:val="left"/>
      <w:pPr>
        <w:ind w:left="990" w:hanging="720"/>
      </w:pPr>
      <w:rPr>
        <w:rFonts w:hint="default"/>
        <w:i w:val="0"/>
        <w:i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7F104A73"/>
    <w:multiLevelType w:val="hybridMultilevel"/>
    <w:tmpl w:val="432AECFC"/>
    <w:lvl w:ilvl="0" w:tplc="5D74BCB6">
      <w:start w:val="1"/>
      <w:numFmt w:val="arabicAlpha"/>
      <w:lvlText w:val="(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16"/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1"/>
  </w:num>
  <w:num w:numId="18">
    <w:abstractNumId w:val="12"/>
  </w:num>
  <w:num w:numId="19">
    <w:abstractNumId w:val="3"/>
  </w:num>
  <w:num w:numId="20">
    <w:abstractNumId w:val="19"/>
  </w:num>
  <w:num w:numId="21">
    <w:abstractNumId w:val="21"/>
  </w:num>
  <w:num w:numId="22">
    <w:abstractNumId w:val="6"/>
  </w:num>
  <w:num w:numId="23">
    <w:abstractNumId w:val="20"/>
  </w:num>
  <w:num w:numId="24">
    <w:abstractNumId w:val="17"/>
  </w:num>
  <w:num w:numId="25">
    <w:abstractNumId w:val="0"/>
  </w:num>
  <w:num w:numId="26">
    <w:abstractNumId w:val="11"/>
  </w:num>
  <w:num w:numId="27">
    <w:abstractNumId w:val="22"/>
  </w:num>
  <w:num w:numId="28">
    <w:abstractNumId w:val="4"/>
  </w:num>
  <w:num w:numId="29">
    <w:abstractNumId w:val="18"/>
  </w:num>
  <w:num w:numId="30">
    <w:abstractNumId w:val="15"/>
  </w:num>
  <w:num w:numId="31">
    <w:abstractNumId w:val="9"/>
  </w:num>
  <w:num w:numId="32">
    <w:abstractNumId w:val="14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evenAndOddHeaders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9C7505"/>
    <w:rsid w:val="000011F8"/>
    <w:rsid w:val="00011BB4"/>
    <w:rsid w:val="000134D1"/>
    <w:rsid w:val="00015658"/>
    <w:rsid w:val="000173C7"/>
    <w:rsid w:val="00025519"/>
    <w:rsid w:val="000302B9"/>
    <w:rsid w:val="00037871"/>
    <w:rsid w:val="000421A4"/>
    <w:rsid w:val="00043EDC"/>
    <w:rsid w:val="000454CA"/>
    <w:rsid w:val="00045D83"/>
    <w:rsid w:val="00046E8C"/>
    <w:rsid w:val="0005666B"/>
    <w:rsid w:val="000577AD"/>
    <w:rsid w:val="00063DC7"/>
    <w:rsid w:val="000646DD"/>
    <w:rsid w:val="00064DC4"/>
    <w:rsid w:val="00064FC3"/>
    <w:rsid w:val="00066C2F"/>
    <w:rsid w:val="00067502"/>
    <w:rsid w:val="0007674D"/>
    <w:rsid w:val="00081EDD"/>
    <w:rsid w:val="0008582D"/>
    <w:rsid w:val="00086A78"/>
    <w:rsid w:val="00086F29"/>
    <w:rsid w:val="00090359"/>
    <w:rsid w:val="000926FC"/>
    <w:rsid w:val="0009367E"/>
    <w:rsid w:val="000A0B5A"/>
    <w:rsid w:val="000A181B"/>
    <w:rsid w:val="000A5B0A"/>
    <w:rsid w:val="000A6D19"/>
    <w:rsid w:val="000A755A"/>
    <w:rsid w:val="000B01B5"/>
    <w:rsid w:val="000B0386"/>
    <w:rsid w:val="000B5BF4"/>
    <w:rsid w:val="000C5FFF"/>
    <w:rsid w:val="000D0F3B"/>
    <w:rsid w:val="000D1935"/>
    <w:rsid w:val="000D35DD"/>
    <w:rsid w:val="000D45C2"/>
    <w:rsid w:val="000E248A"/>
    <w:rsid w:val="000E6201"/>
    <w:rsid w:val="000E6ACA"/>
    <w:rsid w:val="000E7288"/>
    <w:rsid w:val="000E76B3"/>
    <w:rsid w:val="000F1DB5"/>
    <w:rsid w:val="000F5787"/>
    <w:rsid w:val="00102C11"/>
    <w:rsid w:val="001060A0"/>
    <w:rsid w:val="001118C2"/>
    <w:rsid w:val="00113454"/>
    <w:rsid w:val="001166EE"/>
    <w:rsid w:val="00117CEB"/>
    <w:rsid w:val="001246B7"/>
    <w:rsid w:val="00132A15"/>
    <w:rsid w:val="00136EC8"/>
    <w:rsid w:val="00145179"/>
    <w:rsid w:val="00146B43"/>
    <w:rsid w:val="00147AA0"/>
    <w:rsid w:val="00147D81"/>
    <w:rsid w:val="00152697"/>
    <w:rsid w:val="001529FA"/>
    <w:rsid w:val="00156CE0"/>
    <w:rsid w:val="001616B2"/>
    <w:rsid w:val="00162C58"/>
    <w:rsid w:val="001715D5"/>
    <w:rsid w:val="00180773"/>
    <w:rsid w:val="001813BB"/>
    <w:rsid w:val="001823B3"/>
    <w:rsid w:val="00183961"/>
    <w:rsid w:val="00197379"/>
    <w:rsid w:val="001A7062"/>
    <w:rsid w:val="001A78E8"/>
    <w:rsid w:val="001A7F7E"/>
    <w:rsid w:val="001B18E1"/>
    <w:rsid w:val="001B4AED"/>
    <w:rsid w:val="001B748E"/>
    <w:rsid w:val="001C5468"/>
    <w:rsid w:val="001C6706"/>
    <w:rsid w:val="001D12C8"/>
    <w:rsid w:val="001D315E"/>
    <w:rsid w:val="001D59B7"/>
    <w:rsid w:val="001E616F"/>
    <w:rsid w:val="001F1598"/>
    <w:rsid w:val="001F3E42"/>
    <w:rsid w:val="001F41BB"/>
    <w:rsid w:val="001F49EF"/>
    <w:rsid w:val="001F6DDA"/>
    <w:rsid w:val="002107CE"/>
    <w:rsid w:val="002132F3"/>
    <w:rsid w:val="00216F9C"/>
    <w:rsid w:val="002249E0"/>
    <w:rsid w:val="002436E6"/>
    <w:rsid w:val="00245EE6"/>
    <w:rsid w:val="00253EFD"/>
    <w:rsid w:val="002607F0"/>
    <w:rsid w:val="00260878"/>
    <w:rsid w:val="00264754"/>
    <w:rsid w:val="00265596"/>
    <w:rsid w:val="0027086E"/>
    <w:rsid w:val="00273476"/>
    <w:rsid w:val="002744F5"/>
    <w:rsid w:val="002816E2"/>
    <w:rsid w:val="0028215F"/>
    <w:rsid w:val="00283CEB"/>
    <w:rsid w:val="00293DF7"/>
    <w:rsid w:val="00295083"/>
    <w:rsid w:val="00297044"/>
    <w:rsid w:val="00297804"/>
    <w:rsid w:val="002A73FE"/>
    <w:rsid w:val="002B0D7A"/>
    <w:rsid w:val="002B6AF8"/>
    <w:rsid w:val="002B7D7F"/>
    <w:rsid w:val="002C02DD"/>
    <w:rsid w:val="002C17D7"/>
    <w:rsid w:val="002C1FD1"/>
    <w:rsid w:val="002C309E"/>
    <w:rsid w:val="002C337A"/>
    <w:rsid w:val="002C4F1F"/>
    <w:rsid w:val="002C6380"/>
    <w:rsid w:val="002D1FAC"/>
    <w:rsid w:val="002D5E29"/>
    <w:rsid w:val="002E0416"/>
    <w:rsid w:val="002E24DA"/>
    <w:rsid w:val="002E28B0"/>
    <w:rsid w:val="002E7656"/>
    <w:rsid w:val="002F02CF"/>
    <w:rsid w:val="002F1532"/>
    <w:rsid w:val="002F288C"/>
    <w:rsid w:val="002F36DF"/>
    <w:rsid w:val="002F65E4"/>
    <w:rsid w:val="002F6ABE"/>
    <w:rsid w:val="00301A4B"/>
    <w:rsid w:val="00301F5C"/>
    <w:rsid w:val="0030265C"/>
    <w:rsid w:val="0030478D"/>
    <w:rsid w:val="003062F4"/>
    <w:rsid w:val="0030669D"/>
    <w:rsid w:val="00315CA7"/>
    <w:rsid w:val="00316A6A"/>
    <w:rsid w:val="00323AA6"/>
    <w:rsid w:val="00323DF8"/>
    <w:rsid w:val="00324A17"/>
    <w:rsid w:val="00325FEB"/>
    <w:rsid w:val="00331CA9"/>
    <w:rsid w:val="00332B5F"/>
    <w:rsid w:val="00335F06"/>
    <w:rsid w:val="00341136"/>
    <w:rsid w:val="003444ED"/>
    <w:rsid w:val="0034481C"/>
    <w:rsid w:val="00350051"/>
    <w:rsid w:val="00350ACF"/>
    <w:rsid w:val="003511A9"/>
    <w:rsid w:val="003519F5"/>
    <w:rsid w:val="003604FC"/>
    <w:rsid w:val="003614D9"/>
    <w:rsid w:val="00363589"/>
    <w:rsid w:val="00365416"/>
    <w:rsid w:val="0036665B"/>
    <w:rsid w:val="003768E9"/>
    <w:rsid w:val="00376CF8"/>
    <w:rsid w:val="00380E5A"/>
    <w:rsid w:val="00393BCE"/>
    <w:rsid w:val="00394FE0"/>
    <w:rsid w:val="003A3E2C"/>
    <w:rsid w:val="003A3F8C"/>
    <w:rsid w:val="003B1C92"/>
    <w:rsid w:val="003B3A47"/>
    <w:rsid w:val="003B4522"/>
    <w:rsid w:val="003B5787"/>
    <w:rsid w:val="003C10CC"/>
    <w:rsid w:val="003C34CD"/>
    <w:rsid w:val="003C39A7"/>
    <w:rsid w:val="003D09D3"/>
    <w:rsid w:val="003D1B81"/>
    <w:rsid w:val="003D1E44"/>
    <w:rsid w:val="003D5E6D"/>
    <w:rsid w:val="003D7C67"/>
    <w:rsid w:val="003E69D7"/>
    <w:rsid w:val="003F2E8F"/>
    <w:rsid w:val="003F44B8"/>
    <w:rsid w:val="003F771D"/>
    <w:rsid w:val="004039C8"/>
    <w:rsid w:val="00405691"/>
    <w:rsid w:val="00413206"/>
    <w:rsid w:val="00413363"/>
    <w:rsid w:val="00413B7C"/>
    <w:rsid w:val="0041438C"/>
    <w:rsid w:val="0041658F"/>
    <w:rsid w:val="004242A3"/>
    <w:rsid w:val="0042705E"/>
    <w:rsid w:val="004312A8"/>
    <w:rsid w:val="004347EC"/>
    <w:rsid w:val="00434EC2"/>
    <w:rsid w:val="004429F4"/>
    <w:rsid w:val="0045593F"/>
    <w:rsid w:val="00457C94"/>
    <w:rsid w:val="00461734"/>
    <w:rsid w:val="004647FD"/>
    <w:rsid w:val="00466FD8"/>
    <w:rsid w:val="00470E8C"/>
    <w:rsid w:val="0047301C"/>
    <w:rsid w:val="00477B64"/>
    <w:rsid w:val="00480D32"/>
    <w:rsid w:val="00487C09"/>
    <w:rsid w:val="00493D52"/>
    <w:rsid w:val="004A4504"/>
    <w:rsid w:val="004A6B05"/>
    <w:rsid w:val="004B1B51"/>
    <w:rsid w:val="004C4AFC"/>
    <w:rsid w:val="004C5CDC"/>
    <w:rsid w:val="004C6928"/>
    <w:rsid w:val="004E4A7B"/>
    <w:rsid w:val="004E6624"/>
    <w:rsid w:val="004E7AA6"/>
    <w:rsid w:val="004F04A7"/>
    <w:rsid w:val="005008D7"/>
    <w:rsid w:val="005057F4"/>
    <w:rsid w:val="00507BD3"/>
    <w:rsid w:val="005110AB"/>
    <w:rsid w:val="00511B2D"/>
    <w:rsid w:val="00517CD0"/>
    <w:rsid w:val="0052157E"/>
    <w:rsid w:val="00524ED0"/>
    <w:rsid w:val="00525F09"/>
    <w:rsid w:val="00527605"/>
    <w:rsid w:val="00533A6B"/>
    <w:rsid w:val="005440AC"/>
    <w:rsid w:val="005506CE"/>
    <w:rsid w:val="00550C60"/>
    <w:rsid w:val="00552E2E"/>
    <w:rsid w:val="005567CD"/>
    <w:rsid w:val="00556DE4"/>
    <w:rsid w:val="00560EDD"/>
    <w:rsid w:val="00561BE2"/>
    <w:rsid w:val="00561C78"/>
    <w:rsid w:val="00562148"/>
    <w:rsid w:val="0056218B"/>
    <w:rsid w:val="00562ADD"/>
    <w:rsid w:val="00566D2F"/>
    <w:rsid w:val="005677A0"/>
    <w:rsid w:val="00571B7A"/>
    <w:rsid w:val="00573525"/>
    <w:rsid w:val="00573F47"/>
    <w:rsid w:val="0057439E"/>
    <w:rsid w:val="00577301"/>
    <w:rsid w:val="00584357"/>
    <w:rsid w:val="00587C07"/>
    <w:rsid w:val="005A06F5"/>
    <w:rsid w:val="005A0BA5"/>
    <w:rsid w:val="005A27F9"/>
    <w:rsid w:val="005B3698"/>
    <w:rsid w:val="005B4DF7"/>
    <w:rsid w:val="005B4FDA"/>
    <w:rsid w:val="005B64CE"/>
    <w:rsid w:val="005C06BD"/>
    <w:rsid w:val="005C22D1"/>
    <w:rsid w:val="005C2B4B"/>
    <w:rsid w:val="005C45A5"/>
    <w:rsid w:val="005C4E93"/>
    <w:rsid w:val="005D2924"/>
    <w:rsid w:val="005D30EE"/>
    <w:rsid w:val="005E471F"/>
    <w:rsid w:val="005E61B5"/>
    <w:rsid w:val="005F23B4"/>
    <w:rsid w:val="0060136F"/>
    <w:rsid w:val="00606926"/>
    <w:rsid w:val="00606F63"/>
    <w:rsid w:val="006108DF"/>
    <w:rsid w:val="00613C5B"/>
    <w:rsid w:val="00614A74"/>
    <w:rsid w:val="00614D03"/>
    <w:rsid w:val="0061654D"/>
    <w:rsid w:val="0062585C"/>
    <w:rsid w:val="00625C11"/>
    <w:rsid w:val="006263D0"/>
    <w:rsid w:val="0063778A"/>
    <w:rsid w:val="00637E5F"/>
    <w:rsid w:val="00641032"/>
    <w:rsid w:val="00647FD0"/>
    <w:rsid w:val="006503A1"/>
    <w:rsid w:val="00650D9D"/>
    <w:rsid w:val="006517E3"/>
    <w:rsid w:val="00651FCC"/>
    <w:rsid w:val="00653A5D"/>
    <w:rsid w:val="00657865"/>
    <w:rsid w:val="00662198"/>
    <w:rsid w:val="0066430F"/>
    <w:rsid w:val="00666353"/>
    <w:rsid w:val="00667358"/>
    <w:rsid w:val="00673542"/>
    <w:rsid w:val="00686CA5"/>
    <w:rsid w:val="006966D9"/>
    <w:rsid w:val="00697871"/>
    <w:rsid w:val="006A2A18"/>
    <w:rsid w:val="006A54FA"/>
    <w:rsid w:val="006A76A8"/>
    <w:rsid w:val="006B0442"/>
    <w:rsid w:val="006B0722"/>
    <w:rsid w:val="006B2398"/>
    <w:rsid w:val="006C6B8A"/>
    <w:rsid w:val="006D1367"/>
    <w:rsid w:val="006E0826"/>
    <w:rsid w:val="006E2EF7"/>
    <w:rsid w:val="006E31E0"/>
    <w:rsid w:val="006F0DD5"/>
    <w:rsid w:val="006F1353"/>
    <w:rsid w:val="006F13F1"/>
    <w:rsid w:val="006F3CA6"/>
    <w:rsid w:val="006F4165"/>
    <w:rsid w:val="00700C2D"/>
    <w:rsid w:val="007022F7"/>
    <w:rsid w:val="00706F3A"/>
    <w:rsid w:val="00707D2F"/>
    <w:rsid w:val="00710C6C"/>
    <w:rsid w:val="00713143"/>
    <w:rsid w:val="0071775B"/>
    <w:rsid w:val="00717CE9"/>
    <w:rsid w:val="0072250E"/>
    <w:rsid w:val="00722A87"/>
    <w:rsid w:val="00730E3E"/>
    <w:rsid w:val="0073151C"/>
    <w:rsid w:val="00734932"/>
    <w:rsid w:val="00740FA6"/>
    <w:rsid w:val="00744A67"/>
    <w:rsid w:val="00753E47"/>
    <w:rsid w:val="0076195F"/>
    <w:rsid w:val="00764388"/>
    <w:rsid w:val="0076680A"/>
    <w:rsid w:val="00770EEF"/>
    <w:rsid w:val="00774C0C"/>
    <w:rsid w:val="007774D4"/>
    <w:rsid w:val="0078300E"/>
    <w:rsid w:val="0078313A"/>
    <w:rsid w:val="00783BDF"/>
    <w:rsid w:val="007907CE"/>
    <w:rsid w:val="00792B01"/>
    <w:rsid w:val="0079397D"/>
    <w:rsid w:val="00794742"/>
    <w:rsid w:val="007A0E18"/>
    <w:rsid w:val="007A2720"/>
    <w:rsid w:val="007A2AF1"/>
    <w:rsid w:val="007A63F3"/>
    <w:rsid w:val="007A670B"/>
    <w:rsid w:val="007B0180"/>
    <w:rsid w:val="007B0C57"/>
    <w:rsid w:val="007B1C29"/>
    <w:rsid w:val="007B5B46"/>
    <w:rsid w:val="007B630D"/>
    <w:rsid w:val="007B7EF4"/>
    <w:rsid w:val="007C1D1C"/>
    <w:rsid w:val="007C4996"/>
    <w:rsid w:val="007D0338"/>
    <w:rsid w:val="007D3DEA"/>
    <w:rsid w:val="007E17CF"/>
    <w:rsid w:val="007E1BC1"/>
    <w:rsid w:val="007E353A"/>
    <w:rsid w:val="007E3FA2"/>
    <w:rsid w:val="007E4F3B"/>
    <w:rsid w:val="007F59C6"/>
    <w:rsid w:val="007F7733"/>
    <w:rsid w:val="00800262"/>
    <w:rsid w:val="00800C05"/>
    <w:rsid w:val="00801725"/>
    <w:rsid w:val="0080587C"/>
    <w:rsid w:val="0081007D"/>
    <w:rsid w:val="00810809"/>
    <w:rsid w:val="0081448E"/>
    <w:rsid w:val="008158C2"/>
    <w:rsid w:val="0082745C"/>
    <w:rsid w:val="00832DEC"/>
    <w:rsid w:val="00833DDE"/>
    <w:rsid w:val="008344FC"/>
    <w:rsid w:val="0083734F"/>
    <w:rsid w:val="00837F6C"/>
    <w:rsid w:val="00841310"/>
    <w:rsid w:val="00843560"/>
    <w:rsid w:val="008504E6"/>
    <w:rsid w:val="008527C8"/>
    <w:rsid w:val="00854967"/>
    <w:rsid w:val="008568D3"/>
    <w:rsid w:val="00857EB8"/>
    <w:rsid w:val="00857FE4"/>
    <w:rsid w:val="00865F48"/>
    <w:rsid w:val="00867685"/>
    <w:rsid w:val="008743D1"/>
    <w:rsid w:val="00877EC3"/>
    <w:rsid w:val="00880054"/>
    <w:rsid w:val="00880489"/>
    <w:rsid w:val="00880B25"/>
    <w:rsid w:val="008818B5"/>
    <w:rsid w:val="00881CD8"/>
    <w:rsid w:val="00881E56"/>
    <w:rsid w:val="00883185"/>
    <w:rsid w:val="00885C3B"/>
    <w:rsid w:val="00887CEE"/>
    <w:rsid w:val="0089288A"/>
    <w:rsid w:val="00896BEC"/>
    <w:rsid w:val="008A018B"/>
    <w:rsid w:val="008A21A5"/>
    <w:rsid w:val="008A3DFE"/>
    <w:rsid w:val="008A523E"/>
    <w:rsid w:val="008A6711"/>
    <w:rsid w:val="008A6C98"/>
    <w:rsid w:val="008A76D6"/>
    <w:rsid w:val="008B3B3A"/>
    <w:rsid w:val="008B4B99"/>
    <w:rsid w:val="008C15ED"/>
    <w:rsid w:val="008C5806"/>
    <w:rsid w:val="008C5A2A"/>
    <w:rsid w:val="008C7F02"/>
    <w:rsid w:val="008D196F"/>
    <w:rsid w:val="008D22FE"/>
    <w:rsid w:val="008D6A7D"/>
    <w:rsid w:val="008D7827"/>
    <w:rsid w:val="008D7906"/>
    <w:rsid w:val="008E2791"/>
    <w:rsid w:val="008E2C66"/>
    <w:rsid w:val="008E5451"/>
    <w:rsid w:val="008E665D"/>
    <w:rsid w:val="008E75CD"/>
    <w:rsid w:val="008F0F58"/>
    <w:rsid w:val="00900B75"/>
    <w:rsid w:val="00901E24"/>
    <w:rsid w:val="00904238"/>
    <w:rsid w:val="0091308C"/>
    <w:rsid w:val="00917286"/>
    <w:rsid w:val="00920723"/>
    <w:rsid w:val="009217FD"/>
    <w:rsid w:val="00923C46"/>
    <w:rsid w:val="00924703"/>
    <w:rsid w:val="00930926"/>
    <w:rsid w:val="0093185C"/>
    <w:rsid w:val="00936FCC"/>
    <w:rsid w:val="00937282"/>
    <w:rsid w:val="009379E0"/>
    <w:rsid w:val="009409BA"/>
    <w:rsid w:val="009421CF"/>
    <w:rsid w:val="009423AC"/>
    <w:rsid w:val="00953675"/>
    <w:rsid w:val="00955CAB"/>
    <w:rsid w:val="00961348"/>
    <w:rsid w:val="00967367"/>
    <w:rsid w:val="00971222"/>
    <w:rsid w:val="0097724B"/>
    <w:rsid w:val="00985E81"/>
    <w:rsid w:val="00997D28"/>
    <w:rsid w:val="009A3BB1"/>
    <w:rsid w:val="009A5B58"/>
    <w:rsid w:val="009A6AF2"/>
    <w:rsid w:val="009B1485"/>
    <w:rsid w:val="009C0CF8"/>
    <w:rsid w:val="009C33C0"/>
    <w:rsid w:val="009C4EAD"/>
    <w:rsid w:val="009C6171"/>
    <w:rsid w:val="009C6BFD"/>
    <w:rsid w:val="009C74AD"/>
    <w:rsid w:val="009C7505"/>
    <w:rsid w:val="009D14CE"/>
    <w:rsid w:val="009D18CF"/>
    <w:rsid w:val="009D1954"/>
    <w:rsid w:val="009D30DB"/>
    <w:rsid w:val="009E5B32"/>
    <w:rsid w:val="00A03021"/>
    <w:rsid w:val="00A11F63"/>
    <w:rsid w:val="00A20824"/>
    <w:rsid w:val="00A30662"/>
    <w:rsid w:val="00A3302A"/>
    <w:rsid w:val="00A34EDE"/>
    <w:rsid w:val="00A35E03"/>
    <w:rsid w:val="00A367D2"/>
    <w:rsid w:val="00A40381"/>
    <w:rsid w:val="00A40817"/>
    <w:rsid w:val="00A523DE"/>
    <w:rsid w:val="00A53824"/>
    <w:rsid w:val="00A54D2B"/>
    <w:rsid w:val="00A63830"/>
    <w:rsid w:val="00A67519"/>
    <w:rsid w:val="00A67A9D"/>
    <w:rsid w:val="00A7389C"/>
    <w:rsid w:val="00A73955"/>
    <w:rsid w:val="00A743F9"/>
    <w:rsid w:val="00A76AFE"/>
    <w:rsid w:val="00A76C9B"/>
    <w:rsid w:val="00A816CA"/>
    <w:rsid w:val="00A86145"/>
    <w:rsid w:val="00A9741C"/>
    <w:rsid w:val="00AA24E7"/>
    <w:rsid w:val="00AA4DFA"/>
    <w:rsid w:val="00AA7BD2"/>
    <w:rsid w:val="00AB0CDC"/>
    <w:rsid w:val="00AB149F"/>
    <w:rsid w:val="00AB6ADB"/>
    <w:rsid w:val="00AB7D3B"/>
    <w:rsid w:val="00AC1129"/>
    <w:rsid w:val="00AC45EE"/>
    <w:rsid w:val="00AC6CCE"/>
    <w:rsid w:val="00AD72F9"/>
    <w:rsid w:val="00AD7B28"/>
    <w:rsid w:val="00AE4CEE"/>
    <w:rsid w:val="00AE68A5"/>
    <w:rsid w:val="00AE6ABE"/>
    <w:rsid w:val="00AE6F6E"/>
    <w:rsid w:val="00AE70A3"/>
    <w:rsid w:val="00AE7A66"/>
    <w:rsid w:val="00AF50DA"/>
    <w:rsid w:val="00B03F74"/>
    <w:rsid w:val="00B11E76"/>
    <w:rsid w:val="00B12D6C"/>
    <w:rsid w:val="00B13F8A"/>
    <w:rsid w:val="00B14242"/>
    <w:rsid w:val="00B1729D"/>
    <w:rsid w:val="00B17B7A"/>
    <w:rsid w:val="00B20869"/>
    <w:rsid w:val="00B20A0A"/>
    <w:rsid w:val="00B2150D"/>
    <w:rsid w:val="00B254C1"/>
    <w:rsid w:val="00B27FB8"/>
    <w:rsid w:val="00B34EA8"/>
    <w:rsid w:val="00B36527"/>
    <w:rsid w:val="00B37E97"/>
    <w:rsid w:val="00B406A3"/>
    <w:rsid w:val="00B4214C"/>
    <w:rsid w:val="00B4381D"/>
    <w:rsid w:val="00B45DC6"/>
    <w:rsid w:val="00B4770F"/>
    <w:rsid w:val="00B55BD7"/>
    <w:rsid w:val="00B56D3D"/>
    <w:rsid w:val="00B61F9C"/>
    <w:rsid w:val="00B649B5"/>
    <w:rsid w:val="00B67C2A"/>
    <w:rsid w:val="00B76330"/>
    <w:rsid w:val="00B76C17"/>
    <w:rsid w:val="00B82D04"/>
    <w:rsid w:val="00B92237"/>
    <w:rsid w:val="00B92917"/>
    <w:rsid w:val="00B9527E"/>
    <w:rsid w:val="00B95EEC"/>
    <w:rsid w:val="00B9661D"/>
    <w:rsid w:val="00BA06A3"/>
    <w:rsid w:val="00BA4F57"/>
    <w:rsid w:val="00BA58FD"/>
    <w:rsid w:val="00BB632C"/>
    <w:rsid w:val="00BB7872"/>
    <w:rsid w:val="00BB7D57"/>
    <w:rsid w:val="00BC1574"/>
    <w:rsid w:val="00BC1AC2"/>
    <w:rsid w:val="00BC4FD1"/>
    <w:rsid w:val="00BD226C"/>
    <w:rsid w:val="00BD2D98"/>
    <w:rsid w:val="00BD41A1"/>
    <w:rsid w:val="00BD6029"/>
    <w:rsid w:val="00BE59E8"/>
    <w:rsid w:val="00BE6AA2"/>
    <w:rsid w:val="00BF2782"/>
    <w:rsid w:val="00BF3506"/>
    <w:rsid w:val="00BF7751"/>
    <w:rsid w:val="00C131FD"/>
    <w:rsid w:val="00C13CD9"/>
    <w:rsid w:val="00C15659"/>
    <w:rsid w:val="00C156A1"/>
    <w:rsid w:val="00C20486"/>
    <w:rsid w:val="00C20BE3"/>
    <w:rsid w:val="00C21D9F"/>
    <w:rsid w:val="00C24465"/>
    <w:rsid w:val="00C271F8"/>
    <w:rsid w:val="00C27DE9"/>
    <w:rsid w:val="00C33C25"/>
    <w:rsid w:val="00C354BC"/>
    <w:rsid w:val="00C3685A"/>
    <w:rsid w:val="00C42A6E"/>
    <w:rsid w:val="00C4355E"/>
    <w:rsid w:val="00C4437B"/>
    <w:rsid w:val="00C658E9"/>
    <w:rsid w:val="00C71248"/>
    <w:rsid w:val="00C718B3"/>
    <w:rsid w:val="00C749C2"/>
    <w:rsid w:val="00C77081"/>
    <w:rsid w:val="00C80156"/>
    <w:rsid w:val="00C971D6"/>
    <w:rsid w:val="00CB0644"/>
    <w:rsid w:val="00CB557D"/>
    <w:rsid w:val="00CB5D20"/>
    <w:rsid w:val="00CC0D94"/>
    <w:rsid w:val="00CC0F75"/>
    <w:rsid w:val="00CC2D89"/>
    <w:rsid w:val="00CC71E0"/>
    <w:rsid w:val="00CD17E9"/>
    <w:rsid w:val="00CD50FB"/>
    <w:rsid w:val="00CD7132"/>
    <w:rsid w:val="00CD740F"/>
    <w:rsid w:val="00CE476F"/>
    <w:rsid w:val="00CE5776"/>
    <w:rsid w:val="00CF2828"/>
    <w:rsid w:val="00CF3D12"/>
    <w:rsid w:val="00CF660E"/>
    <w:rsid w:val="00D00D9B"/>
    <w:rsid w:val="00D02A0D"/>
    <w:rsid w:val="00D03A39"/>
    <w:rsid w:val="00D03AD3"/>
    <w:rsid w:val="00D03CD5"/>
    <w:rsid w:val="00D16A9A"/>
    <w:rsid w:val="00D1739B"/>
    <w:rsid w:val="00D22FBD"/>
    <w:rsid w:val="00D24083"/>
    <w:rsid w:val="00D313D4"/>
    <w:rsid w:val="00D315F5"/>
    <w:rsid w:val="00D31BC1"/>
    <w:rsid w:val="00D35427"/>
    <w:rsid w:val="00D35BA4"/>
    <w:rsid w:val="00D379E5"/>
    <w:rsid w:val="00D46760"/>
    <w:rsid w:val="00D549EA"/>
    <w:rsid w:val="00D570B2"/>
    <w:rsid w:val="00D57968"/>
    <w:rsid w:val="00D57B3F"/>
    <w:rsid w:val="00D6136D"/>
    <w:rsid w:val="00D65303"/>
    <w:rsid w:val="00D81DF5"/>
    <w:rsid w:val="00D94111"/>
    <w:rsid w:val="00D9496A"/>
    <w:rsid w:val="00DA0516"/>
    <w:rsid w:val="00DA0E87"/>
    <w:rsid w:val="00DA207A"/>
    <w:rsid w:val="00DB3FAD"/>
    <w:rsid w:val="00DB5C0C"/>
    <w:rsid w:val="00DB5F70"/>
    <w:rsid w:val="00DC117C"/>
    <w:rsid w:val="00DC1B03"/>
    <w:rsid w:val="00DC2630"/>
    <w:rsid w:val="00DC4A39"/>
    <w:rsid w:val="00DC585F"/>
    <w:rsid w:val="00DC7714"/>
    <w:rsid w:val="00DD0ACA"/>
    <w:rsid w:val="00DD0F55"/>
    <w:rsid w:val="00DD18D1"/>
    <w:rsid w:val="00DD4066"/>
    <w:rsid w:val="00DD4723"/>
    <w:rsid w:val="00DD4AD6"/>
    <w:rsid w:val="00DD7D7C"/>
    <w:rsid w:val="00DE31D1"/>
    <w:rsid w:val="00DE60A9"/>
    <w:rsid w:val="00DF3151"/>
    <w:rsid w:val="00DF3DCF"/>
    <w:rsid w:val="00DF42E0"/>
    <w:rsid w:val="00E10CBC"/>
    <w:rsid w:val="00E11011"/>
    <w:rsid w:val="00E1301B"/>
    <w:rsid w:val="00E22C4A"/>
    <w:rsid w:val="00E31B0E"/>
    <w:rsid w:val="00E4157B"/>
    <w:rsid w:val="00E4256A"/>
    <w:rsid w:val="00E46331"/>
    <w:rsid w:val="00E50419"/>
    <w:rsid w:val="00E50EC2"/>
    <w:rsid w:val="00E52B40"/>
    <w:rsid w:val="00E53567"/>
    <w:rsid w:val="00E62CF5"/>
    <w:rsid w:val="00E7102B"/>
    <w:rsid w:val="00E71307"/>
    <w:rsid w:val="00E73FC7"/>
    <w:rsid w:val="00E7749D"/>
    <w:rsid w:val="00E803BE"/>
    <w:rsid w:val="00E831BD"/>
    <w:rsid w:val="00E8329E"/>
    <w:rsid w:val="00E8689D"/>
    <w:rsid w:val="00E87C26"/>
    <w:rsid w:val="00E91384"/>
    <w:rsid w:val="00E920A8"/>
    <w:rsid w:val="00E95276"/>
    <w:rsid w:val="00E9748C"/>
    <w:rsid w:val="00EB4D87"/>
    <w:rsid w:val="00EB4DD3"/>
    <w:rsid w:val="00EB5051"/>
    <w:rsid w:val="00EB755A"/>
    <w:rsid w:val="00EC1EF1"/>
    <w:rsid w:val="00ED1F2F"/>
    <w:rsid w:val="00ED34ED"/>
    <w:rsid w:val="00ED4757"/>
    <w:rsid w:val="00ED7CE6"/>
    <w:rsid w:val="00EE4177"/>
    <w:rsid w:val="00EF3ED1"/>
    <w:rsid w:val="00EF6905"/>
    <w:rsid w:val="00F0077E"/>
    <w:rsid w:val="00F009C8"/>
    <w:rsid w:val="00F01955"/>
    <w:rsid w:val="00F02806"/>
    <w:rsid w:val="00F03CDC"/>
    <w:rsid w:val="00F05B6B"/>
    <w:rsid w:val="00F102B0"/>
    <w:rsid w:val="00F17040"/>
    <w:rsid w:val="00F24D66"/>
    <w:rsid w:val="00F2743B"/>
    <w:rsid w:val="00F3134E"/>
    <w:rsid w:val="00F32176"/>
    <w:rsid w:val="00F330B7"/>
    <w:rsid w:val="00F45D1F"/>
    <w:rsid w:val="00F522B2"/>
    <w:rsid w:val="00F5669B"/>
    <w:rsid w:val="00F56EC0"/>
    <w:rsid w:val="00F572FB"/>
    <w:rsid w:val="00F63F0B"/>
    <w:rsid w:val="00F65B78"/>
    <w:rsid w:val="00F672BE"/>
    <w:rsid w:val="00F82CE9"/>
    <w:rsid w:val="00F96D23"/>
    <w:rsid w:val="00FA37F6"/>
    <w:rsid w:val="00FA42EC"/>
    <w:rsid w:val="00FB7FD6"/>
    <w:rsid w:val="00FC1E05"/>
    <w:rsid w:val="00FC2840"/>
    <w:rsid w:val="00FC2954"/>
    <w:rsid w:val="00FC51BC"/>
    <w:rsid w:val="00FD1261"/>
    <w:rsid w:val="00FD14B5"/>
    <w:rsid w:val="00FD1E3B"/>
    <w:rsid w:val="00FD63B5"/>
    <w:rsid w:val="00FE05B0"/>
    <w:rsid w:val="00FE543C"/>
    <w:rsid w:val="00FF2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05"/>
    <w:pPr>
      <w:bidi/>
    </w:pPr>
    <w:rPr>
      <w:rFonts w:ascii="Times New Roman" w:eastAsia="PMingLiU" w:hAnsi="Times New Roman" w:cs="PMingLiU"/>
      <w:sz w:val="24"/>
      <w:szCs w:val="24"/>
      <w:lang w:val="fr-CA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0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0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50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09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7505"/>
    <w:pPr>
      <w:spacing w:before="240" w:after="60"/>
      <w:outlineLvl w:val="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9C7505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fr-CA" w:eastAsia="ar-SA"/>
    </w:rPr>
  </w:style>
  <w:style w:type="character" w:customStyle="1" w:styleId="Heading7Char">
    <w:name w:val="Heading 7 Char"/>
    <w:link w:val="Heading7"/>
    <w:semiHidden/>
    <w:rsid w:val="009C7505"/>
    <w:rPr>
      <w:rFonts w:ascii="Times New Roman" w:eastAsia="PMingLiU" w:hAnsi="Times New Roman" w:cs="Times New Roman"/>
      <w:sz w:val="24"/>
      <w:szCs w:val="24"/>
      <w:lang w:val="fr-CA" w:eastAsia="ar-SA"/>
    </w:rPr>
  </w:style>
  <w:style w:type="character" w:styleId="Hyperlink">
    <w:name w:val="Hyperlink"/>
    <w:unhideWhenUsed/>
    <w:rsid w:val="009C7505"/>
    <w:rPr>
      <w:rFonts w:ascii="Verdana" w:hAnsi="Verdana" w:cs="Times New Roman" w:hint="default"/>
      <w:strike w:val="0"/>
      <w:dstrike w:val="0"/>
      <w:color w:val="003366"/>
      <w:u w:val="none"/>
      <w:effect w:val="none"/>
    </w:rPr>
  </w:style>
  <w:style w:type="character" w:customStyle="1" w:styleId="FootnoteTextChar">
    <w:name w:val="Footnote Text Char"/>
    <w:aliases w:val="fn Char,Geneva 9 Char,Font: Geneva 9 Char,Boston 10 Char,f Char,ft Char1,Fotnotstext Char Char,ft Char Char,single space Char,footnote text Char,FOOTNOTES Char,ADB Char,single space1 Char,footnote text1 Char,FOOTNOTES1 Char,fn1 Char"/>
    <w:link w:val="FootnoteText"/>
    <w:locked/>
    <w:rsid w:val="009C7505"/>
    <w:rPr>
      <w:rFonts w:ascii="PMingLiU" w:eastAsia="PMingLiU" w:hAnsi="PMingLiU"/>
      <w:lang w:eastAsia="ar-SA"/>
    </w:rPr>
  </w:style>
  <w:style w:type="paragraph" w:styleId="FootnoteText">
    <w:name w:val="footnote text"/>
    <w:aliases w:val="fn,Geneva 9,Font: Geneva 9,Boston 10,f,ft,Fotnotstext Char,ft Char,single space,footnote text,FOOTNOTES,ADB,single space1,footnote text1,FOOTNOTES1,fn1,ADB1,single space2,footnote text2,FOOTNOTES2,fn2,ADB2,single space3,footnote text3,fn3"/>
    <w:basedOn w:val="Normal"/>
    <w:link w:val="FootnoteTextChar"/>
    <w:unhideWhenUsed/>
    <w:qFormat/>
    <w:rsid w:val="009C7505"/>
    <w:pPr>
      <w:jc w:val="both"/>
    </w:pPr>
    <w:rPr>
      <w:rFonts w:ascii="PMingLiU" w:hAnsi="PMingLiU" w:cs="Times New Roman"/>
      <w:sz w:val="20"/>
      <w:szCs w:val="20"/>
    </w:rPr>
  </w:style>
  <w:style w:type="character" w:customStyle="1" w:styleId="FootnoteTextChar1">
    <w:name w:val="Footnote Text Char1"/>
    <w:uiPriority w:val="99"/>
    <w:semiHidden/>
    <w:rsid w:val="009C7505"/>
    <w:rPr>
      <w:rFonts w:ascii="Times New Roman" w:eastAsia="PMingLiU" w:hAnsi="Times New Roman" w:cs="PMingLiU"/>
      <w:sz w:val="20"/>
      <w:szCs w:val="20"/>
      <w:lang w:val="fr-CA" w:eastAsia="ar-SA"/>
    </w:rPr>
  </w:style>
  <w:style w:type="character" w:customStyle="1" w:styleId="Para1Char">
    <w:name w:val="Para1 Char"/>
    <w:link w:val="Para1"/>
    <w:locked/>
    <w:rsid w:val="009C7505"/>
    <w:rPr>
      <w:rFonts w:ascii="PMingLiU" w:eastAsia="PMingLiU" w:hAnsi="Times New Roman" w:cs="Times New Roman"/>
      <w:sz w:val="22"/>
      <w:szCs w:val="22"/>
      <w:lang w:val="en-GB" w:eastAsia="en-US"/>
    </w:rPr>
  </w:style>
  <w:style w:type="paragraph" w:customStyle="1" w:styleId="Para1">
    <w:name w:val="Para1"/>
    <w:basedOn w:val="Normal"/>
    <w:link w:val="Para1Char"/>
    <w:rsid w:val="009C7505"/>
    <w:pPr>
      <w:numPr>
        <w:numId w:val="1"/>
      </w:numPr>
      <w:bidi w:val="0"/>
      <w:spacing w:before="120" w:after="120"/>
      <w:jc w:val="both"/>
    </w:pPr>
    <w:rPr>
      <w:rFonts w:ascii="PMingLiU" w:cs="Times New Roman"/>
      <w:sz w:val="22"/>
      <w:szCs w:val="22"/>
      <w:lang w:val="en-GB" w:eastAsia="en-US"/>
    </w:rPr>
  </w:style>
  <w:style w:type="paragraph" w:customStyle="1" w:styleId="Para3">
    <w:name w:val="Para3"/>
    <w:basedOn w:val="Normal"/>
    <w:rsid w:val="009C7505"/>
    <w:pPr>
      <w:numPr>
        <w:ilvl w:val="2"/>
        <w:numId w:val="1"/>
      </w:numPr>
      <w:tabs>
        <w:tab w:val="clear" w:pos="1985"/>
        <w:tab w:val="num" w:pos="1440"/>
        <w:tab w:val="left" w:pos="1980"/>
      </w:tabs>
      <w:bidi w:val="0"/>
      <w:spacing w:before="80" w:after="80"/>
      <w:ind w:left="1440" w:hanging="360"/>
      <w:jc w:val="both"/>
    </w:pPr>
    <w:rPr>
      <w:rFonts w:ascii="PMingLiU" w:cs="Times New Roman"/>
      <w:sz w:val="22"/>
      <w:szCs w:val="20"/>
      <w:lang w:val="en-GB" w:eastAsia="en-US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unhideWhenUsed/>
    <w:qFormat/>
    <w:rsid w:val="009C7505"/>
    <w:rPr>
      <w:rFonts w:ascii="Times New Roman" w:hAnsi="Times New Roman" w:cs="Times New Roman" w:hint="default"/>
      <w:vertAlign w:val="superscript"/>
    </w:rPr>
  </w:style>
  <w:style w:type="table" w:styleId="TableGrid">
    <w:name w:val="Table Grid"/>
    <w:basedOn w:val="TableNormal"/>
    <w:uiPriority w:val="59"/>
    <w:rsid w:val="009C75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750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7505"/>
    <w:rPr>
      <w:rFonts w:ascii="Tahoma" w:eastAsia="PMingLiU" w:hAnsi="Tahoma" w:cs="Tahoma"/>
      <w:sz w:val="16"/>
      <w:szCs w:val="16"/>
      <w:lang w:val="fr-CA" w:eastAsia="ar-SA"/>
    </w:rPr>
  </w:style>
  <w:style w:type="paragraph" w:styleId="TOC9">
    <w:name w:val="toc 9"/>
    <w:basedOn w:val="Normal"/>
    <w:next w:val="Normal"/>
    <w:autoRedefine/>
    <w:semiHidden/>
    <w:rsid w:val="00090359"/>
    <w:pPr>
      <w:tabs>
        <w:tab w:val="num" w:pos="1440"/>
      </w:tabs>
      <w:bidi w:val="0"/>
      <w:spacing w:before="120" w:after="120"/>
      <w:ind w:left="1440" w:hanging="360"/>
    </w:pPr>
    <w:rPr>
      <w:rFonts w:eastAsia="Times New Roman" w:cs="Times New Roman"/>
      <w:sz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6134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961348"/>
    <w:rPr>
      <w:rFonts w:ascii="Times New Roman" w:eastAsia="PMingLiU" w:hAnsi="Times New Roman" w:cs="PMingLiU"/>
      <w:sz w:val="24"/>
      <w:szCs w:val="24"/>
      <w:lang w:val="fr-CA" w:eastAsia="ar-SA"/>
    </w:rPr>
  </w:style>
  <w:style w:type="paragraph" w:styleId="Footer">
    <w:name w:val="footer"/>
    <w:basedOn w:val="Normal"/>
    <w:link w:val="FooterChar"/>
    <w:uiPriority w:val="99"/>
    <w:unhideWhenUsed/>
    <w:rsid w:val="0096134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961348"/>
    <w:rPr>
      <w:rFonts w:ascii="Times New Roman" w:eastAsia="PMingLiU" w:hAnsi="Times New Roman" w:cs="PMingLiU"/>
      <w:sz w:val="24"/>
      <w:szCs w:val="24"/>
      <w:lang w:val="fr-CA" w:eastAsia="ar-SA"/>
    </w:rPr>
  </w:style>
  <w:style w:type="character" w:styleId="FollowedHyperlink">
    <w:name w:val="FollowedHyperlink"/>
    <w:uiPriority w:val="99"/>
    <w:semiHidden/>
    <w:unhideWhenUsed/>
    <w:rsid w:val="00881E5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543C"/>
    <w:pPr>
      <w:bidi w:val="0"/>
      <w:ind w:left="720"/>
      <w:contextualSpacing/>
    </w:pPr>
    <w:rPr>
      <w:rFonts w:eastAsia="Times New Roman" w:cs="Times New Roman"/>
      <w:lang w:val="en-GB" w:eastAsia="en-CA"/>
    </w:rPr>
  </w:style>
  <w:style w:type="paragraph" w:customStyle="1" w:styleId="Pa20">
    <w:name w:val="Pa20"/>
    <w:basedOn w:val="Normal"/>
    <w:next w:val="Normal"/>
    <w:uiPriority w:val="99"/>
    <w:rsid w:val="00B36527"/>
    <w:pPr>
      <w:autoSpaceDE w:val="0"/>
      <w:autoSpaceDN w:val="0"/>
      <w:bidi w:val="0"/>
      <w:adjustRightInd w:val="0"/>
      <w:spacing w:line="181" w:lineRule="atLeast"/>
    </w:pPr>
    <w:rPr>
      <w:rFonts w:ascii="Calibri" w:eastAsia="Calibri" w:hAnsi="Calibri" w:cs="Calibri"/>
      <w:lang w:val="en-GB" w:eastAsia="en-US"/>
    </w:rPr>
  </w:style>
  <w:style w:type="paragraph" w:customStyle="1" w:styleId="Pa21">
    <w:name w:val="Pa21"/>
    <w:basedOn w:val="Normal"/>
    <w:next w:val="Normal"/>
    <w:uiPriority w:val="99"/>
    <w:rsid w:val="00B36527"/>
    <w:pPr>
      <w:autoSpaceDE w:val="0"/>
      <w:autoSpaceDN w:val="0"/>
      <w:bidi w:val="0"/>
      <w:adjustRightInd w:val="0"/>
      <w:spacing w:line="181" w:lineRule="atLeast"/>
    </w:pPr>
    <w:rPr>
      <w:rFonts w:ascii="Calibri" w:eastAsia="Calibri" w:hAnsi="Calibri" w:cs="Calibri"/>
      <w:lang w:val="en-GB" w:eastAsia="en-US"/>
    </w:rPr>
  </w:style>
  <w:style w:type="paragraph" w:styleId="NormalWeb">
    <w:name w:val="Normal (Web)"/>
    <w:basedOn w:val="Normal"/>
    <w:uiPriority w:val="99"/>
    <w:unhideWhenUsed/>
    <w:rsid w:val="00ED1F2F"/>
    <w:pPr>
      <w:bidi w:val="0"/>
      <w:spacing w:before="100" w:beforeAutospacing="1" w:after="100" w:afterAutospacing="1"/>
    </w:pPr>
    <w:rPr>
      <w:rFonts w:eastAsia="Times New Roman"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0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fr-CA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09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fr-CA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0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C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B06F6-B5D1-498D-99A2-43C8F8EBD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Links>
    <vt:vector size="36" baseType="variant">
      <vt:variant>
        <vt:i4>917586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https://www.cbd.int/doc/decisions/cop-10/cop-10-dec-01-ar.pdf</vt:lpwstr>
      </vt:variant>
      <vt:variant>
        <vt:lpwstr/>
      </vt:variant>
      <vt:variant>
        <vt:i4>1441864</vt:i4>
      </vt:variant>
      <vt:variant>
        <vt:i4>6</vt:i4>
      </vt:variant>
      <vt:variant>
        <vt:i4>0</vt:i4>
      </vt:variant>
      <vt:variant>
        <vt:i4>5</vt:i4>
      </vt:variant>
      <vt:variant>
        <vt:lpwstr>https://www.cbd.int/recommendations/icnp</vt:lpwstr>
      </vt:variant>
      <vt:variant>
        <vt:lpwstr/>
      </vt:variant>
      <vt:variant>
        <vt:i4>6553695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../../AppData/Local/Packages/Microsoft.MicrosoftEdge_8wekyb3d8bbwe/TempState/Downloads/sbi-02-06-ar.doc</vt:lpwstr>
      </vt:variant>
      <vt:variant>
        <vt:lpwstr/>
      </vt:variant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../../AppData/Local/Packages/Microsoft.MicrosoftEdge_8wekyb3d8bbwe/TempState/Downloads/sbi-02-06-ar (1).docx</vt:lpwstr>
      </vt:variant>
      <vt:variant>
        <vt:lpwstr/>
      </vt:variant>
      <vt:variant>
        <vt:i4>5046286</vt:i4>
      </vt:variant>
      <vt:variant>
        <vt:i4>3</vt:i4>
      </vt:variant>
      <vt:variant>
        <vt:i4>0</vt:i4>
      </vt:variant>
      <vt:variant>
        <vt:i4>5</vt:i4>
      </vt:variant>
      <vt:variant>
        <vt:lpwstr>https://treaties.un.org/doc/publication/unts/volume 1155/volume-1155-i-18232-english.pdf</vt:lpwstr>
      </vt:variant>
      <vt:variant>
        <vt:lpwstr/>
      </vt:variant>
      <vt:variant>
        <vt:i4>1441809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https://www.cbd.int/doc/c/6ce5/878e/5ffa49887c20c19961fe040a/sbi-02-01-en.pdf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El Sehemawi</dc:creator>
  <cp:lastModifiedBy>ShawkiMostafa/MahaLabib</cp:lastModifiedBy>
  <cp:revision>5</cp:revision>
  <cp:lastPrinted>2018-06-08T04:40:00Z</cp:lastPrinted>
  <dcterms:created xsi:type="dcterms:W3CDTF">2018-08-09T00:05:00Z</dcterms:created>
  <dcterms:modified xsi:type="dcterms:W3CDTF">2018-08-12T13:24:00Z</dcterms:modified>
</cp:coreProperties>
</file>