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C0766" w14:paraId="6C1EE36E" w14:textId="77777777" w:rsidTr="00035004">
        <w:trPr>
          <w:trHeight w:val="851"/>
        </w:trPr>
        <w:tc>
          <w:tcPr>
            <w:tcW w:w="976" w:type="dxa"/>
            <w:tcBorders>
              <w:bottom w:val="single" w:sz="12" w:space="0" w:color="auto"/>
            </w:tcBorders>
          </w:tcPr>
          <w:p w14:paraId="2E8C6523" w14:textId="77777777" w:rsidR="00DC0766" w:rsidRPr="00321985" w:rsidRDefault="00DC0766" w:rsidP="00035004">
            <w:bookmarkStart w:id="0" w:name="Meeting"/>
            <w:r>
              <w:rPr>
                <w:noProof/>
                <w:lang w:val="fr-FR" w:eastAsia="fr-FR"/>
              </w:rPr>
              <w:drawing>
                <wp:inline distT="0" distB="0" distL="0" distR="0" wp14:anchorId="1F7194C8" wp14:editId="636574D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B10B4F2" w14:textId="2E8D8438" w:rsidR="00DC0766" w:rsidRPr="00321985" w:rsidRDefault="00FE262D" w:rsidP="00035004">
            <w:r w:rsidRPr="00FE262D">
              <w:rPr>
                <w:noProof/>
                <w:lang w:val="fr-FR" w:eastAsia="fr-FR"/>
              </w:rPr>
              <w:drawing>
                <wp:inline distT="0" distB="0" distL="0" distR="0" wp14:anchorId="061631D0" wp14:editId="1C81A765">
                  <wp:extent cx="593725" cy="3409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2AFAA1D3" w14:textId="77777777" w:rsidR="00DC0766" w:rsidRPr="00C9161D" w:rsidRDefault="00DC0766" w:rsidP="00035004">
            <w:pPr>
              <w:jc w:val="right"/>
              <w:rPr>
                <w:rFonts w:ascii="Arial" w:hAnsi="Arial" w:cs="Arial"/>
                <w:b/>
                <w:sz w:val="32"/>
                <w:szCs w:val="32"/>
              </w:rPr>
            </w:pPr>
            <w:r w:rsidRPr="00C9161D">
              <w:rPr>
                <w:rFonts w:ascii="Arial" w:hAnsi="Arial" w:cs="Arial"/>
                <w:b/>
                <w:sz w:val="32"/>
                <w:szCs w:val="32"/>
              </w:rPr>
              <w:t>CBD</w:t>
            </w:r>
          </w:p>
        </w:tc>
      </w:tr>
      <w:tr w:rsidR="00DC0766" w:rsidRPr="00CC2E15" w14:paraId="6B6A4500" w14:textId="77777777" w:rsidTr="00035004">
        <w:tc>
          <w:tcPr>
            <w:tcW w:w="6117" w:type="dxa"/>
            <w:gridSpan w:val="2"/>
            <w:tcBorders>
              <w:top w:val="single" w:sz="12" w:space="0" w:color="auto"/>
              <w:bottom w:val="single" w:sz="36" w:space="0" w:color="auto"/>
            </w:tcBorders>
            <w:vAlign w:val="center"/>
          </w:tcPr>
          <w:p w14:paraId="7807F39C" w14:textId="63BD9F1E" w:rsidR="00DC0766" w:rsidRDefault="00FE262D" w:rsidP="00035004">
            <w:r w:rsidRPr="00F32592">
              <w:rPr>
                <w:bCs/>
                <w:noProof/>
                <w:szCs w:val="22"/>
                <w:lang w:val="fr-FR" w:eastAsia="fr-FR"/>
              </w:rPr>
              <w:drawing>
                <wp:inline distT="0" distB="0" distL="0" distR="0" wp14:anchorId="7C8E29F8" wp14:editId="74ED1AC2">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419A33A" w14:textId="77777777" w:rsidR="00DC0766" w:rsidRPr="00D07354" w:rsidRDefault="00DC0766" w:rsidP="00035004">
            <w:pPr>
              <w:ind w:left="1215"/>
              <w:rPr>
                <w:rFonts w:asciiTheme="majorBidi" w:hAnsiTheme="majorBidi" w:cstheme="majorBidi"/>
                <w:sz w:val="22"/>
                <w:szCs w:val="22"/>
                <w:lang w:val="fr-FR"/>
              </w:rPr>
            </w:pPr>
            <w:r w:rsidRPr="00D07354">
              <w:rPr>
                <w:rFonts w:asciiTheme="majorBidi" w:hAnsiTheme="majorBidi" w:cstheme="majorBidi"/>
                <w:sz w:val="22"/>
                <w:szCs w:val="22"/>
                <w:lang w:val="fr-FR"/>
              </w:rPr>
              <w:t>Distr.</w:t>
            </w:r>
          </w:p>
          <w:p w14:paraId="4697D624" w14:textId="20557FA5" w:rsidR="00DC0766" w:rsidRPr="00D07354" w:rsidRDefault="00D07354" w:rsidP="00035004">
            <w:pPr>
              <w:ind w:left="1215"/>
              <w:rPr>
                <w:rFonts w:asciiTheme="majorBidi" w:hAnsiTheme="majorBidi" w:cstheme="majorBidi"/>
                <w:sz w:val="22"/>
                <w:szCs w:val="22"/>
                <w:lang w:val="fr-FR"/>
              </w:rPr>
            </w:pPr>
            <w:r>
              <w:rPr>
                <w:rFonts w:asciiTheme="majorBidi" w:hAnsiTheme="majorBidi" w:cstheme="majorBidi"/>
                <w:caps/>
                <w:sz w:val="22"/>
                <w:szCs w:val="22"/>
                <w:lang w:val="fr-FR"/>
              </w:rPr>
              <w:t>general</w:t>
            </w:r>
            <w:r w:rsidR="00DC0766" w:rsidRPr="00D07354">
              <w:rPr>
                <w:rFonts w:asciiTheme="majorBidi" w:hAnsiTheme="majorBidi" w:cstheme="majorBidi"/>
                <w:caps/>
                <w:sz w:val="22"/>
                <w:szCs w:val="22"/>
                <w:lang w:val="fr-FR"/>
              </w:rPr>
              <w:t>E</w:t>
            </w:r>
          </w:p>
          <w:p w14:paraId="49FEF666" w14:textId="77777777" w:rsidR="00DC0766" w:rsidRPr="00D07354" w:rsidRDefault="00DC0766" w:rsidP="00035004">
            <w:pPr>
              <w:ind w:left="1215"/>
              <w:rPr>
                <w:rFonts w:asciiTheme="majorBidi" w:hAnsiTheme="majorBidi" w:cstheme="majorBidi"/>
                <w:sz w:val="22"/>
                <w:szCs w:val="22"/>
                <w:lang w:val="fr-FR"/>
              </w:rPr>
            </w:pPr>
          </w:p>
          <w:p w14:paraId="553F804B" w14:textId="3E45202A" w:rsidR="00DC0766" w:rsidRPr="00D07354" w:rsidRDefault="00035004" w:rsidP="00035004">
            <w:pPr>
              <w:ind w:left="1215"/>
              <w:rPr>
                <w:rFonts w:asciiTheme="majorBidi" w:hAnsiTheme="majorBidi" w:cstheme="majorBidi"/>
                <w:sz w:val="22"/>
                <w:szCs w:val="22"/>
                <w:lang w:val="fr-FR"/>
              </w:rPr>
            </w:pPr>
            <w:sdt>
              <w:sdtPr>
                <w:rPr>
                  <w:rFonts w:asciiTheme="majorBidi" w:hAnsiTheme="majorBidi" w:cstheme="majorBidi"/>
                  <w:sz w:val="22"/>
                  <w:szCs w:val="22"/>
                  <w:lang w:val="fr-FR"/>
                </w:rPr>
                <w:alias w:val="Subject"/>
                <w:tag w:val=""/>
                <w:id w:val="2137136483"/>
                <w:placeholder>
                  <w:docPart w:val="6DDD9DAA431F47D3B4C5D77398B8577A"/>
                </w:placeholder>
                <w:dataBinding w:prefixMappings="xmlns:ns0='http://purl.org/dc/elements/1.1/' xmlns:ns1='http://schemas.openxmlformats.org/package/2006/metadata/core-properties' " w:xpath="/ns1:coreProperties[1]/ns0:subject[1]" w:storeItemID="{6C3C8BC8-F283-45AE-878A-BAB7291924A1}"/>
                <w:text/>
              </w:sdtPr>
              <w:sdtContent>
                <w:r w:rsidR="00F14DC3" w:rsidRPr="00D07354">
                  <w:rPr>
                    <w:rFonts w:asciiTheme="majorBidi" w:hAnsiTheme="majorBidi" w:cstheme="majorBidi"/>
                    <w:sz w:val="22"/>
                    <w:szCs w:val="22"/>
                    <w:lang w:val="fr-FR"/>
                  </w:rPr>
                  <w:t>CBD/SBI/</w:t>
                </w:r>
                <w:r w:rsidR="00D07354">
                  <w:rPr>
                    <w:rFonts w:asciiTheme="majorBidi" w:hAnsiTheme="majorBidi" w:cstheme="majorBidi"/>
                    <w:sz w:val="22"/>
                    <w:szCs w:val="22"/>
                    <w:lang w:val="fr-FR"/>
                  </w:rPr>
                  <w:t>REC/3/3</w:t>
                </w:r>
              </w:sdtContent>
            </w:sdt>
          </w:p>
          <w:p w14:paraId="0029A3E7" w14:textId="7EC32D14" w:rsidR="00DC0766" w:rsidRPr="00CC2E15" w:rsidRDefault="00CC2E15" w:rsidP="00035004">
            <w:pPr>
              <w:ind w:left="1215"/>
              <w:rPr>
                <w:rFonts w:asciiTheme="majorBidi" w:hAnsiTheme="majorBidi" w:cstheme="majorBidi"/>
                <w:sz w:val="22"/>
                <w:szCs w:val="22"/>
                <w:lang w:val="fr-FR"/>
              </w:rPr>
            </w:pPr>
            <w:r w:rsidRPr="00CC2E15">
              <w:rPr>
                <w:rFonts w:asciiTheme="majorBidi" w:hAnsiTheme="majorBidi" w:cstheme="majorBidi"/>
                <w:sz w:val="22"/>
                <w:szCs w:val="22"/>
                <w:lang w:val="fr-FR"/>
              </w:rPr>
              <w:t>28</w:t>
            </w:r>
            <w:r w:rsidR="00DC0766" w:rsidRPr="00CC2E15">
              <w:rPr>
                <w:rFonts w:asciiTheme="majorBidi" w:hAnsiTheme="majorBidi" w:cstheme="majorBidi"/>
                <w:sz w:val="22"/>
                <w:szCs w:val="22"/>
                <w:lang w:val="fr-FR"/>
              </w:rPr>
              <w:t xml:space="preserve"> mars 2022</w:t>
            </w:r>
          </w:p>
          <w:p w14:paraId="5881828C" w14:textId="77777777" w:rsidR="00DC0766" w:rsidRPr="00CC2E15" w:rsidRDefault="00DC0766" w:rsidP="00035004">
            <w:pPr>
              <w:ind w:left="1215"/>
              <w:rPr>
                <w:rFonts w:asciiTheme="majorBidi" w:hAnsiTheme="majorBidi" w:cstheme="majorBidi"/>
                <w:sz w:val="22"/>
                <w:szCs w:val="22"/>
                <w:lang w:val="fr-FR"/>
              </w:rPr>
            </w:pPr>
          </w:p>
          <w:p w14:paraId="7B7A2673" w14:textId="45EFA81E" w:rsidR="00DC0766" w:rsidRPr="00CC2E15" w:rsidRDefault="00DC0766" w:rsidP="00035004">
            <w:pPr>
              <w:ind w:left="1215"/>
              <w:rPr>
                <w:rFonts w:asciiTheme="majorBidi" w:hAnsiTheme="majorBidi" w:cstheme="majorBidi"/>
                <w:sz w:val="22"/>
                <w:szCs w:val="22"/>
                <w:lang w:val="fr-FR"/>
              </w:rPr>
            </w:pPr>
            <w:r w:rsidRPr="00CC2E15">
              <w:rPr>
                <w:rFonts w:asciiTheme="majorBidi" w:hAnsiTheme="majorBidi" w:cstheme="majorBidi"/>
                <w:sz w:val="22"/>
                <w:szCs w:val="22"/>
                <w:lang w:val="fr-FR"/>
              </w:rPr>
              <w:t>FRANÇAIS</w:t>
            </w:r>
            <w:r w:rsidRPr="00CC2E15">
              <w:rPr>
                <w:rFonts w:asciiTheme="majorBidi" w:hAnsiTheme="majorBidi" w:cstheme="majorBidi"/>
                <w:sz w:val="22"/>
                <w:szCs w:val="22"/>
                <w:lang w:val="fr-FR"/>
              </w:rPr>
              <w:br/>
              <w:t>ORIGINAL : ANGLAIS</w:t>
            </w:r>
          </w:p>
          <w:p w14:paraId="18220018" w14:textId="77777777" w:rsidR="00DC0766" w:rsidRPr="00CC2E15" w:rsidRDefault="00DC0766" w:rsidP="00035004">
            <w:pPr>
              <w:rPr>
                <w:lang w:val="fr-FR"/>
              </w:rPr>
            </w:pPr>
          </w:p>
        </w:tc>
      </w:tr>
    </w:tbl>
    <w:p w14:paraId="66E5F840" w14:textId="2FC657D0" w:rsidR="00DC0766" w:rsidRPr="00DC0766" w:rsidRDefault="00DC0766" w:rsidP="00DC0766">
      <w:pPr>
        <w:pStyle w:val="meetingname"/>
        <w:ind w:left="284" w:right="4398" w:hanging="284"/>
        <w:rPr>
          <w:kern w:val="22"/>
          <w:sz w:val="22"/>
          <w:szCs w:val="22"/>
          <w:lang w:val="fr-FR"/>
        </w:rPr>
      </w:pPr>
      <w:r w:rsidRPr="00DC0766">
        <w:rPr>
          <w:kern w:val="22"/>
          <w:sz w:val="22"/>
          <w:szCs w:val="22"/>
          <w:lang w:val="fr-FR"/>
        </w:rPr>
        <w:t>ORGANE SUBSIDIAIRE CHARGÉ DE L’APPLICATION</w:t>
      </w:r>
      <w:bookmarkEnd w:id="0"/>
    </w:p>
    <w:p w14:paraId="4097C337" w14:textId="3494F7E0" w:rsidR="00C25E5D" w:rsidRDefault="00CC2E15" w:rsidP="00C25E5D">
      <w:pPr>
        <w:ind w:left="284" w:hanging="284"/>
        <w:rPr>
          <w:snapToGrid w:val="0"/>
          <w:kern w:val="22"/>
          <w:sz w:val="22"/>
          <w:szCs w:val="22"/>
          <w:lang w:val="fr-FR" w:eastAsia="nb-NO"/>
        </w:rPr>
      </w:pPr>
      <w:r>
        <w:rPr>
          <w:snapToGrid w:val="0"/>
          <w:kern w:val="22"/>
          <w:sz w:val="22"/>
          <w:szCs w:val="22"/>
          <w:lang w:val="fr-FR" w:eastAsia="nb-NO"/>
        </w:rPr>
        <w:t>Troisième réunion</w:t>
      </w:r>
    </w:p>
    <w:p w14:paraId="00360CC8" w14:textId="5944E555" w:rsidR="00CC2E15" w:rsidRPr="00050D3C" w:rsidRDefault="00CC2E15" w:rsidP="00C25E5D">
      <w:pPr>
        <w:ind w:left="284" w:hanging="284"/>
        <w:rPr>
          <w:snapToGrid w:val="0"/>
          <w:kern w:val="22"/>
          <w:sz w:val="22"/>
          <w:szCs w:val="22"/>
          <w:lang w:val="fr-FR" w:eastAsia="nb-NO"/>
        </w:rPr>
      </w:pPr>
      <w:r>
        <w:rPr>
          <w:snapToGrid w:val="0"/>
          <w:kern w:val="22"/>
          <w:sz w:val="22"/>
          <w:szCs w:val="22"/>
          <w:lang w:val="fr-FR" w:eastAsia="nb-NO"/>
        </w:rPr>
        <w:t>En ligne, 16 mai-13 juin 2021 et</w:t>
      </w:r>
    </w:p>
    <w:p w14:paraId="1928E408" w14:textId="4D3CCA38" w:rsidR="00C25E5D" w:rsidRPr="00050D3C" w:rsidRDefault="00C25E5D" w:rsidP="00C25E5D">
      <w:pPr>
        <w:ind w:left="284" w:hanging="284"/>
        <w:rPr>
          <w:snapToGrid w:val="0"/>
          <w:kern w:val="22"/>
          <w:sz w:val="22"/>
          <w:szCs w:val="22"/>
          <w:lang w:val="fr-FR" w:eastAsia="nb-NO"/>
        </w:rPr>
      </w:pPr>
      <w:r w:rsidRPr="00050D3C">
        <w:rPr>
          <w:snapToGrid w:val="0"/>
          <w:kern w:val="22"/>
          <w:sz w:val="22"/>
          <w:szCs w:val="22"/>
          <w:lang w:val="fr-FR" w:eastAsia="nb-NO"/>
        </w:rPr>
        <w:t>Genève, Suisse, 14-29 mars 2022</w:t>
      </w:r>
    </w:p>
    <w:p w14:paraId="50C0D295" w14:textId="415AD067" w:rsidR="00C25E5D" w:rsidRPr="00C25E5D" w:rsidRDefault="00C25E5D" w:rsidP="007D3E57">
      <w:pPr>
        <w:spacing w:after="240"/>
        <w:ind w:right="4104"/>
        <w:rPr>
          <w:snapToGrid w:val="0"/>
          <w:kern w:val="22"/>
          <w:sz w:val="22"/>
          <w:szCs w:val="22"/>
          <w:lang w:val="fr-FR"/>
        </w:rPr>
      </w:pPr>
      <w:r w:rsidRPr="00C25E5D">
        <w:rPr>
          <w:snapToGrid w:val="0"/>
          <w:kern w:val="22"/>
          <w:sz w:val="22"/>
          <w:szCs w:val="22"/>
          <w:lang w:val="fr-FR"/>
        </w:rPr>
        <w:t>Point 5 de l’</w:t>
      </w:r>
      <w:r>
        <w:rPr>
          <w:snapToGrid w:val="0"/>
          <w:kern w:val="22"/>
          <w:sz w:val="22"/>
          <w:szCs w:val="22"/>
          <w:lang w:val="fr-FR"/>
        </w:rPr>
        <w:t>o</w:t>
      </w:r>
      <w:r w:rsidRPr="00C25E5D">
        <w:rPr>
          <w:snapToGrid w:val="0"/>
          <w:kern w:val="22"/>
          <w:sz w:val="22"/>
          <w:szCs w:val="22"/>
          <w:lang w:val="fr-FR"/>
        </w:rPr>
        <w:t>rdre du j</w:t>
      </w:r>
      <w:r>
        <w:rPr>
          <w:snapToGrid w:val="0"/>
          <w:kern w:val="22"/>
          <w:sz w:val="22"/>
          <w:szCs w:val="22"/>
          <w:lang w:val="fr-FR"/>
        </w:rPr>
        <w:t>our</w:t>
      </w:r>
    </w:p>
    <w:p w14:paraId="75F91B1B" w14:textId="72F7C1F7" w:rsidR="00CC2E15" w:rsidRDefault="00CC2E15" w:rsidP="00C25E5D">
      <w:pPr>
        <w:pStyle w:val="Heading2"/>
        <w:rPr>
          <w:i w:val="0"/>
          <w:iCs w:val="0"/>
          <w:sz w:val="22"/>
          <w:szCs w:val="22"/>
          <w:lang w:val="fr-FR"/>
        </w:rPr>
      </w:pPr>
      <w:r>
        <w:rPr>
          <w:i w:val="0"/>
          <w:iCs w:val="0"/>
          <w:sz w:val="22"/>
          <w:szCs w:val="22"/>
          <w:lang w:val="fr-FR"/>
        </w:rPr>
        <w:t>RECOMMANDATION ADOPTEE PAR L’ORGANE SUBSIDIAIRE CHARGE DE L’APPLICATION</w:t>
      </w:r>
    </w:p>
    <w:p w14:paraId="22B6D881" w14:textId="1B5515EB" w:rsidR="00C25E5D" w:rsidRPr="00B133E9" w:rsidRDefault="00CC2E15" w:rsidP="00CC2E15">
      <w:pPr>
        <w:pStyle w:val="Heading2"/>
        <w:ind w:left="567" w:hanging="567"/>
        <w:jc w:val="left"/>
        <w:rPr>
          <w:i w:val="0"/>
          <w:iCs w:val="0"/>
          <w:kern w:val="22"/>
          <w:sz w:val="22"/>
          <w:szCs w:val="22"/>
          <w:lang w:val="fr-FR"/>
        </w:rPr>
      </w:pPr>
      <w:r>
        <w:rPr>
          <w:i w:val="0"/>
          <w:iCs w:val="0"/>
          <w:sz w:val="22"/>
          <w:szCs w:val="22"/>
          <w:lang w:val="fr-FR"/>
        </w:rPr>
        <w:t xml:space="preserve">3.3. </w:t>
      </w:r>
      <w:r>
        <w:rPr>
          <w:i w:val="0"/>
          <w:iCs w:val="0"/>
          <w:sz w:val="22"/>
          <w:szCs w:val="22"/>
          <w:lang w:val="fr-FR"/>
        </w:rPr>
        <w:tab/>
        <w:t>Plan d’action pour l’égalité entre les sexes pour le cadre mondial de la biodiversité pour l’après-2020</w:t>
      </w:r>
    </w:p>
    <w:p w14:paraId="42E82C8D" w14:textId="66BF0F22" w:rsidR="00F15AAE" w:rsidRPr="00EF3B10" w:rsidRDefault="002738B7" w:rsidP="0000011D">
      <w:pPr>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sidRPr="00EF3B10">
        <w:rPr>
          <w:i/>
          <w:iCs/>
          <w:kern w:val="22"/>
          <w:sz w:val="22"/>
          <w:szCs w:val="22"/>
          <w:lang w:val="fr-CA"/>
        </w:rPr>
        <w:t>L’Organe subsidiaire chargé de l'application</w:t>
      </w:r>
      <w:r w:rsidR="00F15AAE" w:rsidRPr="00EF3B10">
        <w:rPr>
          <w:i/>
          <w:iCs/>
          <w:kern w:val="22"/>
          <w:sz w:val="22"/>
          <w:szCs w:val="22"/>
          <w:lang w:val="fr-CA"/>
        </w:rPr>
        <w:t>,</w:t>
      </w:r>
    </w:p>
    <w:p w14:paraId="48333E2E" w14:textId="66D8FD8B" w:rsidR="00F15AAE" w:rsidRPr="00EF3B10" w:rsidRDefault="002738B7" w:rsidP="0000011D">
      <w:pPr>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sidRPr="00EF3B10">
        <w:rPr>
          <w:i/>
          <w:iCs/>
          <w:kern w:val="22"/>
          <w:sz w:val="22"/>
          <w:szCs w:val="22"/>
          <w:lang w:val="fr-CA"/>
        </w:rPr>
        <w:t>Rappelant</w:t>
      </w:r>
      <w:r w:rsidR="00F15AAE" w:rsidRPr="00EF3B10">
        <w:rPr>
          <w:kern w:val="22"/>
          <w:sz w:val="22"/>
          <w:szCs w:val="22"/>
          <w:lang w:val="fr-CA"/>
        </w:rPr>
        <w:t xml:space="preserve"> </w:t>
      </w:r>
      <w:r w:rsidR="007D3E57">
        <w:rPr>
          <w:kern w:val="22"/>
          <w:sz w:val="22"/>
          <w:szCs w:val="22"/>
          <w:lang w:val="fr-CA"/>
        </w:rPr>
        <w:t>la décision XII/7 sur l’intégration des considérations relatives à l’égalité d</w:t>
      </w:r>
      <w:r w:rsidRPr="00EF3B10">
        <w:rPr>
          <w:kern w:val="22"/>
          <w:sz w:val="22"/>
          <w:szCs w:val="22"/>
          <w:lang w:val="fr-CA"/>
        </w:rPr>
        <w:t xml:space="preserve">es sexes et </w:t>
      </w:r>
      <w:r w:rsidR="007D3E57">
        <w:rPr>
          <w:kern w:val="22"/>
          <w:sz w:val="22"/>
          <w:szCs w:val="22"/>
          <w:lang w:val="fr-CA"/>
        </w:rPr>
        <w:t>la décision IX/24 sur le premier p</w:t>
      </w:r>
      <w:r w:rsidRPr="00EF3B10">
        <w:rPr>
          <w:kern w:val="22"/>
          <w:sz w:val="22"/>
          <w:szCs w:val="22"/>
          <w:lang w:val="fr-CA"/>
        </w:rPr>
        <w:t>la</w:t>
      </w:r>
      <w:r w:rsidR="007D3E57">
        <w:rPr>
          <w:kern w:val="22"/>
          <w:sz w:val="22"/>
          <w:szCs w:val="22"/>
          <w:lang w:val="fr-CA"/>
        </w:rPr>
        <w:t xml:space="preserve">n d’action pour </w:t>
      </w:r>
      <w:r w:rsidRPr="00EF3B10">
        <w:rPr>
          <w:kern w:val="22"/>
          <w:sz w:val="22"/>
          <w:szCs w:val="22"/>
          <w:lang w:val="fr-CA"/>
        </w:rPr>
        <w:t>l’égalité entre les sexes</w:t>
      </w:r>
      <w:r w:rsidR="007D3E57">
        <w:rPr>
          <w:kern w:val="22"/>
          <w:sz w:val="22"/>
          <w:szCs w:val="22"/>
          <w:lang w:val="fr-CA"/>
        </w:rPr>
        <w:t xml:space="preserve"> au titre de la Convention</w:t>
      </w:r>
      <w:r w:rsidR="00C931A3" w:rsidRPr="00EF3B10">
        <w:rPr>
          <w:kern w:val="22"/>
          <w:sz w:val="22"/>
          <w:szCs w:val="22"/>
          <w:lang w:val="fr-CA"/>
        </w:rPr>
        <w:t>,</w:t>
      </w:r>
    </w:p>
    <w:p w14:paraId="2738BEC0" w14:textId="6A652343" w:rsidR="00F15AAE" w:rsidRPr="00EF3B10" w:rsidRDefault="002738B7" w:rsidP="0000011D">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fr-CA"/>
        </w:rPr>
      </w:pPr>
      <w:r w:rsidRPr="00EF3B10">
        <w:rPr>
          <w:i/>
          <w:iCs/>
          <w:kern w:val="22"/>
          <w:sz w:val="22"/>
          <w:szCs w:val="22"/>
          <w:lang w:val="fr-CA"/>
        </w:rPr>
        <w:t>Rappela</w:t>
      </w:r>
      <w:bookmarkStart w:id="1" w:name="_GoBack"/>
      <w:bookmarkEnd w:id="1"/>
      <w:r w:rsidRPr="00EF3B10">
        <w:rPr>
          <w:i/>
          <w:iCs/>
          <w:kern w:val="22"/>
          <w:sz w:val="22"/>
          <w:szCs w:val="22"/>
          <w:lang w:val="fr-CA"/>
        </w:rPr>
        <w:t xml:space="preserve">nt également </w:t>
      </w:r>
      <w:r w:rsidRPr="00EF3B10">
        <w:rPr>
          <w:iCs/>
          <w:kern w:val="22"/>
          <w:sz w:val="22"/>
          <w:szCs w:val="22"/>
          <w:lang w:val="fr-CA"/>
        </w:rPr>
        <w:t>la décision de la Conférence des Parties, à sa quatorz</w:t>
      </w:r>
      <w:r w:rsidR="007D3E57">
        <w:rPr>
          <w:iCs/>
          <w:kern w:val="22"/>
          <w:sz w:val="22"/>
          <w:szCs w:val="22"/>
          <w:lang w:val="fr-CA"/>
        </w:rPr>
        <w:t>ième réunion, d’élaborer un processus exhaustif</w:t>
      </w:r>
      <w:r w:rsidRPr="00EF3B10">
        <w:rPr>
          <w:iCs/>
          <w:kern w:val="22"/>
          <w:sz w:val="22"/>
          <w:szCs w:val="22"/>
          <w:lang w:val="fr-CA"/>
        </w:rPr>
        <w:t xml:space="preserve">, participatif et </w:t>
      </w:r>
      <w:r w:rsidR="007D3E57">
        <w:rPr>
          <w:iCs/>
          <w:kern w:val="22"/>
          <w:sz w:val="22"/>
          <w:szCs w:val="22"/>
          <w:lang w:val="fr-CA"/>
        </w:rPr>
        <w:t xml:space="preserve">respectueux de l’égalité entre les sexes </w:t>
      </w:r>
      <w:r w:rsidR="00230E9F" w:rsidRPr="00EF3B10">
        <w:rPr>
          <w:iCs/>
          <w:kern w:val="22"/>
          <w:sz w:val="22"/>
          <w:szCs w:val="22"/>
          <w:lang w:val="fr-CA"/>
        </w:rPr>
        <w:t>pour la préparation du cadre mondial de la biodiversité pour l'après-2020,</w:t>
      </w:r>
    </w:p>
    <w:p w14:paraId="14375701" w14:textId="411A5645" w:rsidR="00F15AAE" w:rsidRPr="00EF3B10" w:rsidRDefault="0025064E" w:rsidP="0000011D">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fr-CA"/>
        </w:rPr>
      </w:pPr>
      <w:r w:rsidRPr="00EF3B10">
        <w:rPr>
          <w:kern w:val="22"/>
          <w:sz w:val="22"/>
          <w:szCs w:val="22"/>
          <w:lang w:val="fr-CA"/>
        </w:rPr>
        <w:t>1.</w:t>
      </w:r>
      <w:r w:rsidRPr="00EF3B10">
        <w:rPr>
          <w:i/>
          <w:iCs/>
          <w:kern w:val="22"/>
          <w:sz w:val="22"/>
          <w:szCs w:val="22"/>
          <w:lang w:val="fr-CA"/>
        </w:rPr>
        <w:tab/>
      </w:r>
      <w:r w:rsidR="002962D6" w:rsidRPr="00EF3B10">
        <w:rPr>
          <w:i/>
          <w:iCs/>
          <w:kern w:val="22"/>
          <w:sz w:val="22"/>
          <w:szCs w:val="22"/>
          <w:lang w:val="fr-CA"/>
        </w:rPr>
        <w:t xml:space="preserve">Prend note </w:t>
      </w:r>
      <w:r w:rsidR="002962D6" w:rsidRPr="00EF3B10">
        <w:rPr>
          <w:iCs/>
          <w:kern w:val="22"/>
          <w:sz w:val="22"/>
          <w:szCs w:val="22"/>
          <w:lang w:val="fr-CA"/>
        </w:rPr>
        <w:t>des conclusions de l’examen de la mise en œuvre du Plan d’action pour l’égalité entre les sexes</w:t>
      </w:r>
      <w:r w:rsidR="007D3E57">
        <w:rPr>
          <w:kern w:val="22"/>
          <w:sz w:val="22"/>
          <w:szCs w:val="22"/>
          <w:lang w:val="fr-CA"/>
        </w:rPr>
        <w:t xml:space="preserve"> </w:t>
      </w:r>
      <w:r w:rsidR="007D3E57" w:rsidRPr="00EF3B10">
        <w:rPr>
          <w:iCs/>
          <w:kern w:val="22"/>
          <w:sz w:val="22"/>
          <w:szCs w:val="22"/>
          <w:lang w:val="fr-CA"/>
        </w:rPr>
        <w:t>2015-2020</w:t>
      </w:r>
      <w:r w:rsidR="00FE060A" w:rsidRPr="00EF3B10">
        <w:rPr>
          <w:rStyle w:val="FootnoteReference"/>
          <w:kern w:val="22"/>
          <w:sz w:val="22"/>
          <w:szCs w:val="22"/>
          <w:u w:val="none"/>
          <w:vertAlign w:val="superscript"/>
          <w:lang w:val="fr-CA"/>
        </w:rPr>
        <w:footnoteReference w:id="2"/>
      </w:r>
      <w:r w:rsidR="007D3E57">
        <w:rPr>
          <w:iCs/>
          <w:kern w:val="22"/>
          <w:sz w:val="22"/>
          <w:szCs w:val="22"/>
          <w:lang w:val="fr-CA"/>
        </w:rPr>
        <w:t>,</w:t>
      </w:r>
      <w:r w:rsidR="00F15AAE" w:rsidRPr="00EF3B10">
        <w:rPr>
          <w:kern w:val="22"/>
          <w:sz w:val="22"/>
          <w:szCs w:val="22"/>
          <w:lang w:val="fr-CA"/>
        </w:rPr>
        <w:t xml:space="preserve"> </w:t>
      </w:r>
      <w:r w:rsidR="002962D6" w:rsidRPr="00EF3B10">
        <w:rPr>
          <w:kern w:val="22"/>
          <w:sz w:val="22"/>
          <w:szCs w:val="22"/>
          <w:lang w:val="fr-CA"/>
        </w:rPr>
        <w:t>qui met</w:t>
      </w:r>
      <w:r w:rsidR="00D90B89">
        <w:rPr>
          <w:kern w:val="22"/>
          <w:sz w:val="22"/>
          <w:szCs w:val="22"/>
          <w:lang w:val="fr-CA"/>
        </w:rPr>
        <w:t>tent</w:t>
      </w:r>
      <w:r w:rsidR="002962D6" w:rsidRPr="00EF3B10">
        <w:rPr>
          <w:kern w:val="22"/>
          <w:sz w:val="22"/>
          <w:szCs w:val="22"/>
          <w:lang w:val="fr-CA"/>
        </w:rPr>
        <w:t xml:space="preserve"> en évidence la nécessité d’un nouveau plan d’action ou stratégie </w:t>
      </w:r>
      <w:r w:rsidR="007D3E57">
        <w:rPr>
          <w:kern w:val="22"/>
          <w:sz w:val="22"/>
          <w:szCs w:val="22"/>
          <w:lang w:val="fr-CA"/>
        </w:rPr>
        <w:t>en appui à la mise en œuvre du</w:t>
      </w:r>
      <w:r w:rsidR="002962D6" w:rsidRPr="00EF3B10">
        <w:rPr>
          <w:kern w:val="22"/>
          <w:sz w:val="22"/>
          <w:szCs w:val="22"/>
          <w:lang w:val="fr-CA"/>
        </w:rPr>
        <w:t xml:space="preserve"> cadre mondial de la</w:t>
      </w:r>
      <w:r w:rsidR="007D3E57">
        <w:rPr>
          <w:kern w:val="22"/>
          <w:sz w:val="22"/>
          <w:szCs w:val="22"/>
          <w:lang w:val="fr-CA"/>
        </w:rPr>
        <w:t xml:space="preserve"> biodiversité pour l'après-2020</w:t>
      </w:r>
      <w:r w:rsidR="00F15AAE" w:rsidRPr="00EF3B10">
        <w:rPr>
          <w:kern w:val="22"/>
          <w:sz w:val="22"/>
          <w:szCs w:val="22"/>
          <w:lang w:val="fr-CA"/>
        </w:rPr>
        <w:t>;</w:t>
      </w:r>
    </w:p>
    <w:p w14:paraId="7940BED8" w14:textId="163A3566" w:rsidR="00F15AAE" w:rsidRPr="00EF3B10" w:rsidRDefault="0025064E" w:rsidP="0000011D">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fr-CA"/>
        </w:rPr>
      </w:pPr>
      <w:r w:rsidRPr="00EF3B10">
        <w:rPr>
          <w:kern w:val="22"/>
          <w:sz w:val="22"/>
          <w:szCs w:val="22"/>
          <w:lang w:val="fr-CA"/>
        </w:rPr>
        <w:t>2.</w:t>
      </w:r>
      <w:r w:rsidRPr="00EF3B10">
        <w:rPr>
          <w:i/>
          <w:iCs/>
          <w:kern w:val="22"/>
          <w:sz w:val="22"/>
          <w:szCs w:val="22"/>
          <w:lang w:val="fr-CA"/>
        </w:rPr>
        <w:tab/>
      </w:r>
      <w:r w:rsidR="007D3E57">
        <w:rPr>
          <w:i/>
          <w:iCs/>
          <w:kern w:val="22"/>
          <w:sz w:val="22"/>
          <w:szCs w:val="22"/>
          <w:lang w:val="fr-CA"/>
        </w:rPr>
        <w:t>Se félicite</w:t>
      </w:r>
      <w:r w:rsidR="002962D6" w:rsidRPr="00EF3B10">
        <w:rPr>
          <w:iCs/>
          <w:kern w:val="22"/>
          <w:sz w:val="22"/>
          <w:szCs w:val="22"/>
          <w:lang w:val="fr-CA"/>
        </w:rPr>
        <w:t xml:space="preserve"> </w:t>
      </w:r>
      <w:r w:rsidR="007D3E57">
        <w:rPr>
          <w:iCs/>
          <w:kern w:val="22"/>
          <w:sz w:val="22"/>
          <w:szCs w:val="22"/>
          <w:lang w:val="fr-CA"/>
        </w:rPr>
        <w:t xml:space="preserve">de </w:t>
      </w:r>
      <w:r w:rsidR="002962D6" w:rsidRPr="00EF3B10">
        <w:rPr>
          <w:iCs/>
          <w:kern w:val="22"/>
          <w:sz w:val="22"/>
          <w:szCs w:val="22"/>
          <w:lang w:val="fr-CA"/>
        </w:rPr>
        <w:t xml:space="preserve">la participation et </w:t>
      </w:r>
      <w:r w:rsidR="007D3E57">
        <w:rPr>
          <w:iCs/>
          <w:kern w:val="22"/>
          <w:sz w:val="22"/>
          <w:szCs w:val="22"/>
          <w:lang w:val="fr-CA"/>
        </w:rPr>
        <w:t xml:space="preserve">de </w:t>
      </w:r>
      <w:r w:rsidR="002962D6" w:rsidRPr="00EF3B10">
        <w:rPr>
          <w:iCs/>
          <w:kern w:val="22"/>
          <w:sz w:val="22"/>
          <w:szCs w:val="22"/>
          <w:lang w:val="fr-CA"/>
        </w:rPr>
        <w:t>la contribution des Parties, des autres gouvernements,</w:t>
      </w:r>
      <w:r w:rsidR="00E572AE" w:rsidRPr="00EF3B10">
        <w:rPr>
          <w:iCs/>
          <w:kern w:val="22"/>
          <w:sz w:val="22"/>
          <w:szCs w:val="22"/>
          <w:lang w:val="fr-CA"/>
        </w:rPr>
        <w:t xml:space="preserve"> </w:t>
      </w:r>
      <w:r w:rsidR="00516034">
        <w:rPr>
          <w:iCs/>
          <w:kern w:val="22"/>
          <w:sz w:val="22"/>
          <w:szCs w:val="22"/>
          <w:lang w:val="fr-CA"/>
        </w:rPr>
        <w:t>des gouvernements in</w:t>
      </w:r>
      <w:r w:rsidR="007D3E57">
        <w:rPr>
          <w:iCs/>
          <w:kern w:val="22"/>
          <w:sz w:val="22"/>
          <w:szCs w:val="22"/>
          <w:lang w:val="fr-CA"/>
        </w:rPr>
        <w:t xml:space="preserve">franationaux, des villes et des </w:t>
      </w:r>
      <w:r w:rsidR="00516034">
        <w:rPr>
          <w:iCs/>
          <w:kern w:val="22"/>
          <w:sz w:val="22"/>
          <w:szCs w:val="22"/>
          <w:lang w:val="fr-CA"/>
        </w:rPr>
        <w:t>autres autorités locales, de</w:t>
      </w:r>
      <w:r w:rsidR="007D3E57">
        <w:rPr>
          <w:iCs/>
          <w:kern w:val="22"/>
          <w:sz w:val="22"/>
          <w:szCs w:val="22"/>
          <w:lang w:val="fr-CA"/>
        </w:rPr>
        <w:t xml:space="preserve"> l’Organisation des</w:t>
      </w:r>
      <w:r w:rsidR="00E572AE" w:rsidRPr="00EF3B10">
        <w:rPr>
          <w:iCs/>
          <w:kern w:val="22"/>
          <w:sz w:val="22"/>
          <w:szCs w:val="22"/>
          <w:lang w:val="fr-CA"/>
        </w:rPr>
        <w:t xml:space="preserve"> Nations Unies et des organisati</w:t>
      </w:r>
      <w:r w:rsidR="002962D6" w:rsidRPr="00EF3B10">
        <w:rPr>
          <w:iCs/>
          <w:kern w:val="22"/>
          <w:sz w:val="22"/>
          <w:szCs w:val="22"/>
          <w:lang w:val="fr-CA"/>
        </w:rPr>
        <w:t>ons internationales</w:t>
      </w:r>
      <w:r w:rsidR="00E572AE" w:rsidRPr="00EF3B10">
        <w:rPr>
          <w:iCs/>
          <w:kern w:val="22"/>
          <w:sz w:val="22"/>
          <w:szCs w:val="22"/>
          <w:lang w:val="fr-CA"/>
        </w:rPr>
        <w:t xml:space="preserve">, </w:t>
      </w:r>
      <w:r w:rsidR="0000194D">
        <w:rPr>
          <w:iCs/>
          <w:kern w:val="22"/>
          <w:sz w:val="22"/>
          <w:szCs w:val="22"/>
          <w:lang w:val="fr-CA"/>
        </w:rPr>
        <w:t>et</w:t>
      </w:r>
      <w:r w:rsidR="007D3E57">
        <w:rPr>
          <w:iCs/>
          <w:kern w:val="22"/>
          <w:sz w:val="22"/>
          <w:szCs w:val="22"/>
          <w:lang w:val="fr-CA"/>
        </w:rPr>
        <w:t xml:space="preserve"> d’autres</w:t>
      </w:r>
      <w:r w:rsidR="002962D6" w:rsidRPr="00EF3B10">
        <w:rPr>
          <w:iCs/>
          <w:kern w:val="22"/>
          <w:sz w:val="22"/>
          <w:szCs w:val="22"/>
          <w:lang w:val="fr-CA"/>
        </w:rPr>
        <w:t xml:space="preserve"> organisations et parties prenantes concernées, à la préparation du plan d’action </w:t>
      </w:r>
      <w:r w:rsidR="00E572AE" w:rsidRPr="00EF3B10">
        <w:rPr>
          <w:iCs/>
          <w:kern w:val="22"/>
          <w:sz w:val="22"/>
          <w:szCs w:val="22"/>
          <w:lang w:val="fr-CA"/>
        </w:rPr>
        <w:t>pour l’égalité entre les sexes</w:t>
      </w:r>
      <w:r w:rsidR="00F15AAE" w:rsidRPr="00EF3B10">
        <w:rPr>
          <w:kern w:val="22"/>
          <w:sz w:val="22"/>
          <w:szCs w:val="22"/>
          <w:lang w:val="fr-CA"/>
        </w:rPr>
        <w:t>;</w:t>
      </w:r>
    </w:p>
    <w:p w14:paraId="420B0663" w14:textId="703E77D5" w:rsidR="00F15AAE" w:rsidRPr="00EF3B10" w:rsidRDefault="0025064E" w:rsidP="0000011D">
      <w:pPr>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sidRPr="00EF3B10">
        <w:rPr>
          <w:kern w:val="22"/>
          <w:sz w:val="22"/>
          <w:szCs w:val="22"/>
          <w:lang w:val="fr-CA"/>
        </w:rPr>
        <w:t>3.</w:t>
      </w:r>
      <w:r w:rsidRPr="00EF3B10">
        <w:rPr>
          <w:i/>
          <w:iCs/>
          <w:kern w:val="22"/>
          <w:sz w:val="22"/>
          <w:szCs w:val="22"/>
          <w:lang w:val="fr-CA"/>
        </w:rPr>
        <w:tab/>
      </w:r>
      <w:r w:rsidR="00E572AE" w:rsidRPr="00EF3B10">
        <w:rPr>
          <w:i/>
          <w:iCs/>
          <w:kern w:val="22"/>
          <w:sz w:val="22"/>
          <w:szCs w:val="22"/>
          <w:lang w:val="fr-CA"/>
        </w:rPr>
        <w:t xml:space="preserve">Reconnaît </w:t>
      </w:r>
      <w:r w:rsidR="007D3E57">
        <w:rPr>
          <w:iCs/>
          <w:kern w:val="22"/>
          <w:sz w:val="22"/>
          <w:szCs w:val="22"/>
          <w:lang w:val="fr-CA"/>
        </w:rPr>
        <w:t>qu’une</w:t>
      </w:r>
      <w:r w:rsidR="00E572AE" w:rsidRPr="00EF3B10">
        <w:rPr>
          <w:iCs/>
          <w:kern w:val="22"/>
          <w:sz w:val="22"/>
          <w:szCs w:val="22"/>
          <w:lang w:val="fr-CA"/>
        </w:rPr>
        <w:t xml:space="preserve"> cohérence avec les processus pertinents des Nations Unies, notamment le Programme de développement durable à l’horizo</w:t>
      </w:r>
      <w:r w:rsidR="007D3E57">
        <w:rPr>
          <w:iCs/>
          <w:kern w:val="22"/>
          <w:sz w:val="22"/>
          <w:szCs w:val="22"/>
          <w:lang w:val="fr-CA"/>
        </w:rPr>
        <w:t>n 2030, par une mise en œuvre au niveau national</w:t>
      </w:r>
      <w:r w:rsidR="00E572AE" w:rsidRPr="00EF3B10">
        <w:rPr>
          <w:iCs/>
          <w:kern w:val="22"/>
          <w:sz w:val="22"/>
          <w:szCs w:val="22"/>
          <w:lang w:val="fr-CA"/>
        </w:rPr>
        <w:t>, contr</w:t>
      </w:r>
      <w:r w:rsidR="007D3E57">
        <w:rPr>
          <w:iCs/>
          <w:kern w:val="22"/>
          <w:sz w:val="22"/>
          <w:szCs w:val="22"/>
          <w:lang w:val="fr-CA"/>
        </w:rPr>
        <w:t xml:space="preserve">ibuera à améliorer l’efficience et l’efficacité </w:t>
      </w:r>
      <w:r w:rsidR="00E572AE" w:rsidRPr="00EF3B10">
        <w:rPr>
          <w:iCs/>
          <w:kern w:val="22"/>
          <w:sz w:val="22"/>
          <w:szCs w:val="22"/>
          <w:lang w:val="fr-CA"/>
        </w:rPr>
        <w:t xml:space="preserve">des efforts </w:t>
      </w:r>
      <w:r w:rsidR="007D3E57">
        <w:rPr>
          <w:iCs/>
          <w:kern w:val="22"/>
          <w:sz w:val="22"/>
          <w:szCs w:val="22"/>
          <w:lang w:val="fr-CA"/>
        </w:rPr>
        <w:t xml:space="preserve">prodigués </w:t>
      </w:r>
      <w:r w:rsidR="00E572AE" w:rsidRPr="00EF3B10">
        <w:rPr>
          <w:iCs/>
          <w:kern w:val="22"/>
          <w:sz w:val="22"/>
          <w:szCs w:val="22"/>
          <w:lang w:val="fr-CA"/>
        </w:rPr>
        <w:t>pour inté</w:t>
      </w:r>
      <w:r w:rsidR="007D3E57">
        <w:rPr>
          <w:iCs/>
          <w:kern w:val="22"/>
          <w:sz w:val="22"/>
          <w:szCs w:val="22"/>
          <w:lang w:val="fr-CA"/>
        </w:rPr>
        <w:t>grer les considérations relatives à l’égalité des sexes dans les mesures prises pour</w:t>
      </w:r>
      <w:r w:rsidR="00E572AE" w:rsidRPr="00EF3B10">
        <w:rPr>
          <w:iCs/>
          <w:kern w:val="22"/>
          <w:sz w:val="22"/>
          <w:szCs w:val="22"/>
          <w:lang w:val="fr-CA"/>
        </w:rPr>
        <w:t xml:space="preserve"> lutter contre l’appauvrissement de la </w:t>
      </w:r>
      <w:r w:rsidR="00821748">
        <w:rPr>
          <w:iCs/>
          <w:kern w:val="22"/>
          <w:sz w:val="22"/>
          <w:szCs w:val="22"/>
          <w:lang w:val="fr-CA"/>
        </w:rPr>
        <w:t>biodiversité</w:t>
      </w:r>
      <w:r w:rsidR="00050D3C">
        <w:rPr>
          <w:iCs/>
          <w:kern w:val="22"/>
          <w:sz w:val="22"/>
          <w:szCs w:val="22"/>
          <w:lang w:val="fr-CA"/>
        </w:rPr>
        <w:t xml:space="preserve"> et réaliser les trois objectifs de la Convention sur </w:t>
      </w:r>
      <w:r w:rsidR="007D3E57">
        <w:rPr>
          <w:iCs/>
          <w:kern w:val="22"/>
          <w:sz w:val="22"/>
          <w:szCs w:val="22"/>
          <w:lang w:val="fr-CA"/>
        </w:rPr>
        <w:t>la diversité biologique</w:t>
      </w:r>
      <w:r w:rsidR="00F15AAE" w:rsidRPr="00EF3B10">
        <w:rPr>
          <w:kern w:val="22"/>
          <w:sz w:val="22"/>
          <w:szCs w:val="22"/>
          <w:lang w:val="fr-CA"/>
        </w:rPr>
        <w:t>;</w:t>
      </w:r>
    </w:p>
    <w:p w14:paraId="5D78C98F" w14:textId="1BB709E8" w:rsidR="00F15AAE" w:rsidRPr="00EF3B10" w:rsidRDefault="00F14DC3" w:rsidP="0000011D">
      <w:pPr>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Pr>
          <w:kern w:val="22"/>
          <w:sz w:val="22"/>
          <w:szCs w:val="22"/>
          <w:lang w:val="fr-CA"/>
        </w:rPr>
        <w:lastRenderedPageBreak/>
        <w:t>[</w:t>
      </w:r>
      <w:r w:rsidR="0025064E" w:rsidRPr="00EF3B10">
        <w:rPr>
          <w:kern w:val="22"/>
          <w:sz w:val="22"/>
          <w:szCs w:val="22"/>
          <w:lang w:val="fr-CA"/>
        </w:rPr>
        <w:t>4.</w:t>
      </w:r>
      <w:r w:rsidR="0025064E" w:rsidRPr="00EF3B10">
        <w:rPr>
          <w:i/>
          <w:iCs/>
          <w:kern w:val="22"/>
          <w:sz w:val="22"/>
          <w:szCs w:val="22"/>
          <w:lang w:val="fr-CA"/>
        </w:rPr>
        <w:tab/>
      </w:r>
      <w:r w:rsidR="00E572AE" w:rsidRPr="00EF3B10">
        <w:rPr>
          <w:i/>
          <w:iCs/>
          <w:kern w:val="22"/>
          <w:sz w:val="22"/>
          <w:szCs w:val="22"/>
          <w:lang w:val="fr-CA"/>
        </w:rPr>
        <w:t xml:space="preserve">Recommande </w:t>
      </w:r>
      <w:r w:rsidR="00E572AE" w:rsidRPr="00EF3B10">
        <w:rPr>
          <w:iCs/>
          <w:kern w:val="22"/>
          <w:sz w:val="22"/>
          <w:szCs w:val="22"/>
          <w:lang w:val="fr-CA"/>
        </w:rPr>
        <w:t>que la Conférence des Parties</w:t>
      </w:r>
      <w:r w:rsidR="007D3E57">
        <w:rPr>
          <w:iCs/>
          <w:kern w:val="22"/>
          <w:sz w:val="22"/>
          <w:szCs w:val="22"/>
          <w:lang w:val="fr-CA"/>
        </w:rPr>
        <w:t xml:space="preserve"> adopte</w:t>
      </w:r>
      <w:r w:rsidR="00E572AE" w:rsidRPr="00EF3B10">
        <w:rPr>
          <w:iCs/>
          <w:kern w:val="22"/>
          <w:sz w:val="22"/>
          <w:szCs w:val="22"/>
          <w:lang w:val="fr-CA"/>
        </w:rPr>
        <w:t>, à sa quinzi</w:t>
      </w:r>
      <w:r w:rsidR="007D3E57">
        <w:rPr>
          <w:iCs/>
          <w:kern w:val="22"/>
          <w:sz w:val="22"/>
          <w:szCs w:val="22"/>
          <w:lang w:val="fr-CA"/>
        </w:rPr>
        <w:t xml:space="preserve">ème réunion, </w:t>
      </w:r>
      <w:r w:rsidR="00857748" w:rsidRPr="00EF3B10">
        <w:rPr>
          <w:iCs/>
          <w:kern w:val="22"/>
          <w:sz w:val="22"/>
          <w:szCs w:val="22"/>
          <w:lang w:val="fr-CA"/>
        </w:rPr>
        <w:t>une décis</w:t>
      </w:r>
      <w:r w:rsidR="007D3E57">
        <w:rPr>
          <w:iCs/>
          <w:kern w:val="22"/>
          <w:sz w:val="22"/>
          <w:szCs w:val="22"/>
          <w:lang w:val="fr-CA"/>
        </w:rPr>
        <w:t>ion libellée comme suit</w:t>
      </w:r>
      <w:r w:rsidR="00F15AAE" w:rsidRPr="00EF3B10">
        <w:rPr>
          <w:kern w:val="22"/>
          <w:sz w:val="22"/>
          <w:szCs w:val="22"/>
          <w:lang w:val="fr-CA"/>
        </w:rPr>
        <w:t>:</w:t>
      </w:r>
    </w:p>
    <w:p w14:paraId="19405B0F" w14:textId="7B59782D" w:rsidR="00F15AAE" w:rsidRPr="00EF3B10" w:rsidRDefault="00E572AE" w:rsidP="0000011D">
      <w:pPr>
        <w:keepNext/>
        <w:suppressLineNumbers/>
        <w:suppressAutoHyphens/>
        <w:kinsoku w:val="0"/>
        <w:overflowPunct w:val="0"/>
        <w:autoSpaceDE w:val="0"/>
        <w:autoSpaceDN w:val="0"/>
        <w:adjustRightInd w:val="0"/>
        <w:snapToGrid w:val="0"/>
        <w:spacing w:before="120" w:after="120"/>
        <w:ind w:left="720" w:firstLine="720"/>
        <w:jc w:val="both"/>
        <w:rPr>
          <w:kern w:val="22"/>
          <w:sz w:val="22"/>
          <w:szCs w:val="22"/>
          <w:lang w:val="fr-CA"/>
        </w:rPr>
      </w:pPr>
      <w:r w:rsidRPr="00EF3B10">
        <w:rPr>
          <w:i/>
          <w:iCs/>
          <w:kern w:val="22"/>
          <w:sz w:val="22"/>
          <w:szCs w:val="22"/>
          <w:lang w:val="fr-CA"/>
        </w:rPr>
        <w:t>La Conférence des Parties</w:t>
      </w:r>
      <w:r w:rsidR="00F15AAE" w:rsidRPr="00EF3B10">
        <w:rPr>
          <w:i/>
          <w:iCs/>
          <w:kern w:val="22"/>
          <w:sz w:val="22"/>
          <w:szCs w:val="22"/>
          <w:lang w:val="fr-CA"/>
        </w:rPr>
        <w:t>,</w:t>
      </w:r>
    </w:p>
    <w:p w14:paraId="65FE1336" w14:textId="1EC6E134" w:rsidR="00F15AAE" w:rsidRPr="00EF3B10" w:rsidRDefault="00E572AE" w:rsidP="0000011D">
      <w:pPr>
        <w:suppressLineNumbers/>
        <w:suppressAutoHyphens/>
        <w:kinsoku w:val="0"/>
        <w:overflowPunct w:val="0"/>
        <w:autoSpaceDE w:val="0"/>
        <w:autoSpaceDN w:val="0"/>
        <w:adjustRightInd w:val="0"/>
        <w:snapToGrid w:val="0"/>
        <w:spacing w:before="120" w:after="120"/>
        <w:ind w:left="720" w:firstLine="720"/>
        <w:jc w:val="both"/>
        <w:rPr>
          <w:kern w:val="22"/>
          <w:sz w:val="22"/>
          <w:szCs w:val="22"/>
          <w:lang w:val="fr-CA"/>
        </w:rPr>
      </w:pPr>
      <w:r w:rsidRPr="00EF3B10">
        <w:rPr>
          <w:i/>
          <w:iCs/>
          <w:kern w:val="22"/>
          <w:sz w:val="22"/>
          <w:szCs w:val="22"/>
          <w:lang w:val="fr-CA"/>
        </w:rPr>
        <w:t xml:space="preserve">Rappelant </w:t>
      </w:r>
      <w:r w:rsidRPr="00EF3B10">
        <w:rPr>
          <w:iCs/>
          <w:kern w:val="22"/>
          <w:sz w:val="22"/>
          <w:szCs w:val="22"/>
          <w:lang w:val="fr-CA"/>
        </w:rPr>
        <w:t>les décisions XII/7 et IX/24</w:t>
      </w:r>
      <w:r w:rsidR="00C03E0E">
        <w:rPr>
          <w:iCs/>
          <w:kern w:val="22"/>
          <w:sz w:val="22"/>
          <w:szCs w:val="22"/>
          <w:lang w:val="fr-CA"/>
        </w:rPr>
        <w:t>,</w:t>
      </w:r>
      <w:r w:rsidR="008E61A7">
        <w:rPr>
          <w:iCs/>
          <w:kern w:val="22"/>
          <w:sz w:val="22"/>
          <w:szCs w:val="22"/>
          <w:lang w:val="fr-CA"/>
        </w:rPr>
        <w:t xml:space="preserve"> qui accueillent favorablement</w:t>
      </w:r>
      <w:r w:rsidRPr="00EF3B10">
        <w:rPr>
          <w:iCs/>
          <w:kern w:val="22"/>
          <w:sz w:val="22"/>
          <w:szCs w:val="22"/>
          <w:lang w:val="fr-CA"/>
        </w:rPr>
        <w:t xml:space="preserve"> les version</w:t>
      </w:r>
      <w:r w:rsidR="0000194D">
        <w:rPr>
          <w:iCs/>
          <w:kern w:val="22"/>
          <w:sz w:val="22"/>
          <w:szCs w:val="22"/>
          <w:lang w:val="fr-CA"/>
        </w:rPr>
        <w:t>s</w:t>
      </w:r>
      <w:r w:rsidRPr="00EF3B10">
        <w:rPr>
          <w:iCs/>
          <w:kern w:val="22"/>
          <w:sz w:val="22"/>
          <w:szCs w:val="22"/>
          <w:lang w:val="fr-CA"/>
        </w:rPr>
        <w:t xml:space="preserve"> antérieures </w:t>
      </w:r>
      <w:r w:rsidR="0000194D">
        <w:rPr>
          <w:iCs/>
          <w:kern w:val="22"/>
          <w:sz w:val="22"/>
          <w:szCs w:val="22"/>
          <w:lang w:val="fr-CA"/>
        </w:rPr>
        <w:t>d</w:t>
      </w:r>
      <w:r w:rsidR="008E61A7">
        <w:rPr>
          <w:iCs/>
          <w:kern w:val="22"/>
          <w:sz w:val="22"/>
          <w:szCs w:val="22"/>
          <w:lang w:val="fr-CA"/>
        </w:rPr>
        <w:t>’un</w:t>
      </w:r>
      <w:r w:rsidRPr="00EF3B10">
        <w:rPr>
          <w:i/>
          <w:iCs/>
          <w:kern w:val="22"/>
          <w:sz w:val="22"/>
          <w:szCs w:val="22"/>
          <w:lang w:val="fr-CA"/>
        </w:rPr>
        <w:t xml:space="preserve"> </w:t>
      </w:r>
      <w:r w:rsidR="00857748" w:rsidRPr="00EF3B10">
        <w:rPr>
          <w:iCs/>
          <w:kern w:val="22"/>
          <w:sz w:val="22"/>
          <w:szCs w:val="22"/>
          <w:lang w:val="fr-CA"/>
        </w:rPr>
        <w:t>plan d’action pour l’égalité entre les sexes au titre de la Convention</w:t>
      </w:r>
      <w:r w:rsidR="0025064E" w:rsidRPr="00EF3B10">
        <w:rPr>
          <w:kern w:val="22"/>
          <w:sz w:val="22"/>
          <w:szCs w:val="22"/>
          <w:lang w:val="fr-CA"/>
        </w:rPr>
        <w:t>,</w:t>
      </w:r>
    </w:p>
    <w:p w14:paraId="677BDEB4" w14:textId="070DB198" w:rsidR="00F15AAE" w:rsidRPr="00EF3B10" w:rsidRDefault="00857748" w:rsidP="0000011D">
      <w:pPr>
        <w:pStyle w:val="ListParagraph"/>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sidRPr="00EF3B10">
        <w:rPr>
          <w:i/>
          <w:iCs/>
          <w:kern w:val="22"/>
          <w:sz w:val="22"/>
          <w:szCs w:val="22"/>
          <w:lang w:val="fr-CA"/>
        </w:rPr>
        <w:t xml:space="preserve">Reconnaissant </w:t>
      </w:r>
      <w:r w:rsidR="008E61A7">
        <w:rPr>
          <w:iCs/>
          <w:kern w:val="22"/>
          <w:sz w:val="22"/>
          <w:szCs w:val="22"/>
          <w:lang w:val="fr-CA"/>
        </w:rPr>
        <w:t>l’importance de poursuivre les efforts prodigués pour atteindre</w:t>
      </w:r>
      <w:r w:rsidRPr="00EF3B10">
        <w:rPr>
          <w:iCs/>
          <w:kern w:val="22"/>
          <w:sz w:val="22"/>
          <w:szCs w:val="22"/>
          <w:lang w:val="fr-CA"/>
        </w:rPr>
        <w:t xml:space="preserve"> l’égalité entre les sexes et </w:t>
      </w:r>
      <w:r w:rsidR="00871261">
        <w:rPr>
          <w:iCs/>
          <w:kern w:val="22"/>
          <w:sz w:val="22"/>
          <w:szCs w:val="22"/>
          <w:lang w:val="fr-CA"/>
        </w:rPr>
        <w:t>l’autonomisation</w:t>
      </w:r>
      <w:r w:rsidRPr="00EF3B10">
        <w:rPr>
          <w:iCs/>
          <w:kern w:val="22"/>
          <w:sz w:val="22"/>
          <w:szCs w:val="22"/>
          <w:lang w:val="fr-CA"/>
        </w:rPr>
        <w:t xml:space="preserve"> des femmes </w:t>
      </w:r>
      <w:r w:rsidR="00871261">
        <w:rPr>
          <w:iCs/>
          <w:kern w:val="22"/>
          <w:sz w:val="22"/>
          <w:szCs w:val="22"/>
          <w:lang w:val="fr-CA"/>
        </w:rPr>
        <w:t>et des filles</w:t>
      </w:r>
      <w:r w:rsidR="008E61A7">
        <w:rPr>
          <w:iCs/>
          <w:kern w:val="22"/>
          <w:sz w:val="22"/>
          <w:szCs w:val="22"/>
          <w:lang w:val="fr-CA"/>
        </w:rPr>
        <w:t>,</w:t>
      </w:r>
      <w:r w:rsidR="00871261">
        <w:rPr>
          <w:iCs/>
          <w:kern w:val="22"/>
          <w:sz w:val="22"/>
          <w:szCs w:val="22"/>
          <w:lang w:val="fr-CA"/>
        </w:rPr>
        <w:t xml:space="preserve"> </w:t>
      </w:r>
      <w:r w:rsidRPr="00EF3B10">
        <w:rPr>
          <w:iCs/>
          <w:kern w:val="22"/>
          <w:sz w:val="22"/>
          <w:szCs w:val="22"/>
          <w:lang w:val="fr-CA"/>
        </w:rPr>
        <w:t>afin d’</w:t>
      </w:r>
      <w:r w:rsidR="008E61A7">
        <w:rPr>
          <w:iCs/>
          <w:kern w:val="22"/>
          <w:sz w:val="22"/>
          <w:szCs w:val="22"/>
          <w:lang w:val="fr-CA"/>
        </w:rPr>
        <w:t>assurer la mise en œuvre effectiv</w:t>
      </w:r>
      <w:r w:rsidRPr="00EF3B10">
        <w:rPr>
          <w:iCs/>
          <w:kern w:val="22"/>
          <w:sz w:val="22"/>
          <w:szCs w:val="22"/>
          <w:lang w:val="fr-CA"/>
        </w:rPr>
        <w:t>e du cadre mondial de la biodiversité pour l'après-2020</w:t>
      </w:r>
      <w:r w:rsidR="0025064E" w:rsidRPr="00EF3B10">
        <w:rPr>
          <w:kern w:val="22"/>
          <w:sz w:val="22"/>
          <w:szCs w:val="22"/>
          <w:lang w:val="fr-CA"/>
        </w:rPr>
        <w:t>,</w:t>
      </w:r>
    </w:p>
    <w:p w14:paraId="44EDEE14" w14:textId="7178231B" w:rsidR="00F15AAE" w:rsidRPr="00EF3B10" w:rsidRDefault="00857748" w:rsidP="0000011D">
      <w:pPr>
        <w:pStyle w:val="ListParagraph"/>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sidRPr="00EF3B10">
        <w:rPr>
          <w:i/>
          <w:iCs/>
          <w:kern w:val="22"/>
          <w:sz w:val="22"/>
          <w:szCs w:val="22"/>
          <w:lang w:val="fr-CA"/>
        </w:rPr>
        <w:t xml:space="preserve">Reconnaissant également </w:t>
      </w:r>
      <w:r w:rsidRPr="00EF3B10">
        <w:rPr>
          <w:iCs/>
          <w:kern w:val="22"/>
          <w:sz w:val="22"/>
          <w:szCs w:val="22"/>
          <w:lang w:val="fr-CA"/>
        </w:rPr>
        <w:t>que la p</w:t>
      </w:r>
      <w:r w:rsidR="0027207C">
        <w:rPr>
          <w:iCs/>
          <w:kern w:val="22"/>
          <w:sz w:val="22"/>
          <w:szCs w:val="22"/>
          <w:lang w:val="fr-CA"/>
        </w:rPr>
        <w:t>articipation pleine et effective</w:t>
      </w:r>
      <w:r w:rsidR="0000194D">
        <w:rPr>
          <w:iCs/>
          <w:kern w:val="22"/>
          <w:sz w:val="22"/>
          <w:szCs w:val="22"/>
          <w:lang w:val="fr-CA"/>
        </w:rPr>
        <w:t>, ainsi que</w:t>
      </w:r>
      <w:r w:rsidRPr="00EF3B10">
        <w:rPr>
          <w:iCs/>
          <w:kern w:val="22"/>
          <w:sz w:val="22"/>
          <w:szCs w:val="22"/>
          <w:lang w:val="fr-CA"/>
        </w:rPr>
        <w:t xml:space="preserve"> le leadership des femmes dans tous les aspects des pro</w:t>
      </w:r>
      <w:r w:rsidR="008E61A7">
        <w:rPr>
          <w:iCs/>
          <w:kern w:val="22"/>
          <w:sz w:val="22"/>
          <w:szCs w:val="22"/>
          <w:lang w:val="fr-CA"/>
        </w:rPr>
        <w:t>cessus de la Convention, en particulier</w:t>
      </w:r>
      <w:r w:rsidRPr="00EF3B10">
        <w:rPr>
          <w:iCs/>
          <w:kern w:val="22"/>
          <w:sz w:val="22"/>
          <w:szCs w:val="22"/>
          <w:lang w:val="fr-CA"/>
        </w:rPr>
        <w:t xml:space="preserve"> </w:t>
      </w:r>
      <w:r w:rsidR="0027207C">
        <w:rPr>
          <w:iCs/>
          <w:kern w:val="22"/>
          <w:sz w:val="22"/>
          <w:szCs w:val="22"/>
          <w:lang w:val="fr-CA"/>
        </w:rPr>
        <w:t xml:space="preserve">dans </w:t>
      </w:r>
      <w:r w:rsidRPr="00EF3B10">
        <w:rPr>
          <w:iCs/>
          <w:kern w:val="22"/>
          <w:sz w:val="22"/>
          <w:szCs w:val="22"/>
          <w:lang w:val="fr-CA"/>
        </w:rPr>
        <w:t xml:space="preserve">les politiques et </w:t>
      </w:r>
      <w:r w:rsidR="0027207C">
        <w:rPr>
          <w:iCs/>
          <w:kern w:val="22"/>
          <w:sz w:val="22"/>
          <w:szCs w:val="22"/>
          <w:lang w:val="fr-CA"/>
        </w:rPr>
        <w:t xml:space="preserve">les </w:t>
      </w:r>
      <w:r w:rsidRPr="00EF3B10">
        <w:rPr>
          <w:iCs/>
          <w:kern w:val="22"/>
          <w:sz w:val="22"/>
          <w:szCs w:val="22"/>
          <w:lang w:val="fr-CA"/>
        </w:rPr>
        <w:t xml:space="preserve">mesures </w:t>
      </w:r>
      <w:r w:rsidR="0000194D">
        <w:rPr>
          <w:iCs/>
          <w:kern w:val="22"/>
          <w:sz w:val="22"/>
          <w:szCs w:val="22"/>
          <w:lang w:val="fr-CA"/>
        </w:rPr>
        <w:t>nationales et locales</w:t>
      </w:r>
      <w:r w:rsidR="008E61A7">
        <w:rPr>
          <w:iCs/>
          <w:kern w:val="22"/>
          <w:sz w:val="22"/>
          <w:szCs w:val="22"/>
          <w:lang w:val="fr-CA"/>
        </w:rPr>
        <w:t>, sont essentiels pour réaliser l</w:t>
      </w:r>
      <w:r w:rsidRPr="00EF3B10">
        <w:rPr>
          <w:iCs/>
          <w:kern w:val="22"/>
          <w:sz w:val="22"/>
          <w:szCs w:val="22"/>
          <w:lang w:val="fr-CA"/>
        </w:rPr>
        <w:t xml:space="preserve">es objectifs à long terme pour la </w:t>
      </w:r>
      <w:r w:rsidR="00775367">
        <w:rPr>
          <w:iCs/>
          <w:kern w:val="22"/>
          <w:sz w:val="22"/>
          <w:szCs w:val="22"/>
          <w:lang w:val="fr-CA"/>
        </w:rPr>
        <w:t>biodiversité</w:t>
      </w:r>
      <w:r w:rsidRPr="00EF3B10">
        <w:rPr>
          <w:iCs/>
          <w:kern w:val="22"/>
          <w:sz w:val="22"/>
          <w:szCs w:val="22"/>
          <w:lang w:val="fr-CA"/>
        </w:rPr>
        <w:t xml:space="preserve"> et la Vision 2050 de vivre en harmonie avec la nature</w:t>
      </w:r>
      <w:r w:rsidR="00134F4E" w:rsidRPr="00EF3B10">
        <w:rPr>
          <w:kern w:val="22"/>
          <w:sz w:val="22"/>
          <w:szCs w:val="22"/>
          <w:lang w:val="fr-CA"/>
        </w:rPr>
        <w:t>,</w:t>
      </w:r>
    </w:p>
    <w:p w14:paraId="22CDF926" w14:textId="68F8E366" w:rsidR="00F15AAE" w:rsidRPr="00EF3B10" w:rsidRDefault="0025064E" w:rsidP="0000011D">
      <w:pPr>
        <w:suppressLineNumbers/>
        <w:suppressAutoHyphens/>
        <w:kinsoku w:val="0"/>
        <w:overflowPunct w:val="0"/>
        <w:autoSpaceDE w:val="0"/>
        <w:autoSpaceDN w:val="0"/>
        <w:spacing w:before="120" w:after="120"/>
        <w:ind w:left="720" w:firstLine="720"/>
        <w:jc w:val="both"/>
        <w:rPr>
          <w:kern w:val="22"/>
          <w:sz w:val="22"/>
          <w:szCs w:val="22"/>
          <w:lang w:val="fr-CA"/>
        </w:rPr>
      </w:pPr>
      <w:r w:rsidRPr="00EF3B10">
        <w:rPr>
          <w:kern w:val="22"/>
          <w:sz w:val="22"/>
          <w:szCs w:val="22"/>
          <w:lang w:val="fr-CA"/>
        </w:rPr>
        <w:t>1.</w:t>
      </w:r>
      <w:r w:rsidRPr="00EF3B10">
        <w:rPr>
          <w:kern w:val="22"/>
          <w:sz w:val="22"/>
          <w:szCs w:val="22"/>
          <w:lang w:val="fr-CA"/>
        </w:rPr>
        <w:tab/>
      </w:r>
      <w:r w:rsidR="00F35BE9" w:rsidRPr="00EF3B10">
        <w:rPr>
          <w:i/>
          <w:iCs/>
          <w:kern w:val="22"/>
          <w:sz w:val="22"/>
          <w:szCs w:val="22"/>
          <w:lang w:val="fr-CA"/>
        </w:rPr>
        <w:t xml:space="preserve">Adopte </w:t>
      </w:r>
      <w:r w:rsidR="00F35BE9" w:rsidRPr="00EF3B10">
        <w:rPr>
          <w:iCs/>
          <w:kern w:val="22"/>
          <w:sz w:val="22"/>
          <w:szCs w:val="22"/>
          <w:lang w:val="fr-CA"/>
        </w:rPr>
        <w:t>le plan d’action pour l’égalité entre les sexes</w:t>
      </w:r>
      <w:r w:rsidR="00342A28">
        <w:rPr>
          <w:iCs/>
          <w:kern w:val="22"/>
          <w:sz w:val="22"/>
          <w:szCs w:val="22"/>
          <w:lang w:val="fr-CA"/>
        </w:rPr>
        <w:t> </w:t>
      </w:r>
      <w:r w:rsidR="00F15AAE" w:rsidRPr="00EF3B10">
        <w:rPr>
          <w:kern w:val="22"/>
          <w:sz w:val="22"/>
          <w:szCs w:val="22"/>
          <w:lang w:val="fr-CA"/>
        </w:rPr>
        <w:t>;</w:t>
      </w:r>
    </w:p>
    <w:p w14:paraId="5865C169" w14:textId="646F5500" w:rsidR="00F15AAE" w:rsidRPr="00EF3B10" w:rsidRDefault="0025064E" w:rsidP="0000011D">
      <w:pPr>
        <w:suppressLineNumbers/>
        <w:suppressAutoHyphens/>
        <w:kinsoku w:val="0"/>
        <w:overflowPunct w:val="0"/>
        <w:autoSpaceDE w:val="0"/>
        <w:autoSpaceDN w:val="0"/>
        <w:spacing w:before="120" w:after="120"/>
        <w:ind w:left="720" w:firstLine="720"/>
        <w:jc w:val="both"/>
        <w:rPr>
          <w:kern w:val="22"/>
          <w:sz w:val="22"/>
          <w:szCs w:val="22"/>
          <w:lang w:val="fr-CA"/>
        </w:rPr>
      </w:pPr>
      <w:r w:rsidRPr="00EF3B10">
        <w:rPr>
          <w:kern w:val="22"/>
          <w:sz w:val="22"/>
          <w:szCs w:val="22"/>
          <w:lang w:val="fr-CA"/>
        </w:rPr>
        <w:t>2.</w:t>
      </w:r>
      <w:r w:rsidRPr="00EF3B10">
        <w:rPr>
          <w:kern w:val="22"/>
          <w:sz w:val="22"/>
          <w:szCs w:val="22"/>
          <w:lang w:val="fr-CA"/>
        </w:rPr>
        <w:tab/>
      </w:r>
      <w:r w:rsidR="0029724B">
        <w:rPr>
          <w:i/>
          <w:iCs/>
          <w:kern w:val="22"/>
          <w:sz w:val="22"/>
          <w:szCs w:val="22"/>
          <w:lang w:val="fr-CA"/>
        </w:rPr>
        <w:t>Exhorte</w:t>
      </w:r>
      <w:r w:rsidR="00AF1140" w:rsidRPr="00EF3B10">
        <w:rPr>
          <w:i/>
          <w:iCs/>
          <w:kern w:val="22"/>
          <w:sz w:val="22"/>
          <w:szCs w:val="22"/>
          <w:lang w:val="fr-CA"/>
        </w:rPr>
        <w:t xml:space="preserve"> </w:t>
      </w:r>
      <w:r w:rsidR="00AF1140" w:rsidRPr="00EF3B10">
        <w:rPr>
          <w:iCs/>
          <w:kern w:val="22"/>
          <w:sz w:val="22"/>
          <w:szCs w:val="22"/>
          <w:lang w:val="fr-CA"/>
        </w:rPr>
        <w:t xml:space="preserve">les Parties, </w:t>
      </w:r>
      <w:r w:rsidR="0029724B">
        <w:rPr>
          <w:iCs/>
          <w:kern w:val="22"/>
          <w:sz w:val="22"/>
          <w:szCs w:val="22"/>
          <w:lang w:val="fr-CA"/>
        </w:rPr>
        <w:t xml:space="preserve">et </w:t>
      </w:r>
      <w:r w:rsidR="0029724B" w:rsidRPr="0027207C">
        <w:rPr>
          <w:kern w:val="22"/>
          <w:sz w:val="22"/>
          <w:szCs w:val="22"/>
          <w:lang w:val="fr-CA"/>
        </w:rPr>
        <w:t>invite</w:t>
      </w:r>
      <w:r w:rsidR="0029724B" w:rsidRPr="0027207C">
        <w:rPr>
          <w:iCs/>
          <w:kern w:val="22"/>
          <w:sz w:val="22"/>
          <w:szCs w:val="22"/>
          <w:lang w:val="fr-CA"/>
        </w:rPr>
        <w:t xml:space="preserve"> </w:t>
      </w:r>
      <w:r w:rsidR="00AF1140" w:rsidRPr="00EF3B10">
        <w:rPr>
          <w:iCs/>
          <w:kern w:val="22"/>
          <w:sz w:val="22"/>
          <w:szCs w:val="22"/>
          <w:lang w:val="fr-CA"/>
        </w:rPr>
        <w:t>les autres gouvernements</w:t>
      </w:r>
      <w:r w:rsidR="0029724B">
        <w:rPr>
          <w:iCs/>
          <w:kern w:val="22"/>
          <w:sz w:val="22"/>
          <w:szCs w:val="22"/>
          <w:lang w:val="fr-CA"/>
        </w:rPr>
        <w:t xml:space="preserve">, les </w:t>
      </w:r>
      <w:r w:rsidR="00526F4F">
        <w:rPr>
          <w:iCs/>
          <w:kern w:val="22"/>
          <w:sz w:val="22"/>
          <w:szCs w:val="22"/>
          <w:lang w:val="fr-CA"/>
        </w:rPr>
        <w:t>gouvernements infranationaux, les villes et les autres autorités locales,</w:t>
      </w:r>
      <w:r w:rsidR="00AF1140" w:rsidRPr="00EF3B10">
        <w:rPr>
          <w:iCs/>
          <w:kern w:val="22"/>
          <w:sz w:val="22"/>
          <w:szCs w:val="22"/>
          <w:lang w:val="fr-CA"/>
        </w:rPr>
        <w:t xml:space="preserve"> et les organisation</w:t>
      </w:r>
      <w:r w:rsidR="00ED2DF8">
        <w:rPr>
          <w:iCs/>
          <w:kern w:val="22"/>
          <w:sz w:val="22"/>
          <w:szCs w:val="22"/>
          <w:lang w:val="fr-CA"/>
        </w:rPr>
        <w:t>s</w:t>
      </w:r>
      <w:r w:rsidR="00AF1140" w:rsidRPr="00EF3B10">
        <w:rPr>
          <w:iCs/>
          <w:kern w:val="22"/>
          <w:sz w:val="22"/>
          <w:szCs w:val="22"/>
          <w:lang w:val="fr-CA"/>
        </w:rPr>
        <w:t xml:space="preserve"> compétentes</w:t>
      </w:r>
      <w:r w:rsidR="008E61A7">
        <w:rPr>
          <w:iCs/>
          <w:kern w:val="22"/>
          <w:sz w:val="22"/>
          <w:szCs w:val="22"/>
          <w:lang w:val="fr-CA"/>
        </w:rPr>
        <w:t>,</w:t>
      </w:r>
      <w:r w:rsidR="00AF1140" w:rsidRPr="00EF3B10">
        <w:rPr>
          <w:iCs/>
          <w:kern w:val="22"/>
          <w:sz w:val="22"/>
          <w:szCs w:val="22"/>
          <w:lang w:val="fr-CA"/>
        </w:rPr>
        <w:t xml:space="preserve"> à </w:t>
      </w:r>
      <w:r w:rsidR="00526F4F">
        <w:rPr>
          <w:iCs/>
          <w:kern w:val="22"/>
          <w:sz w:val="22"/>
          <w:szCs w:val="22"/>
          <w:lang w:val="fr-CA"/>
        </w:rPr>
        <w:t>mettre en œuvre</w:t>
      </w:r>
      <w:r w:rsidR="00AF1140" w:rsidRPr="00EF3B10">
        <w:rPr>
          <w:iCs/>
          <w:kern w:val="22"/>
          <w:sz w:val="22"/>
          <w:szCs w:val="22"/>
          <w:lang w:val="fr-CA"/>
        </w:rPr>
        <w:t xml:space="preserve"> </w:t>
      </w:r>
      <w:r w:rsidR="00526F4F">
        <w:rPr>
          <w:iCs/>
          <w:kern w:val="22"/>
          <w:sz w:val="22"/>
          <w:szCs w:val="22"/>
          <w:lang w:val="fr-CA"/>
        </w:rPr>
        <w:t xml:space="preserve">le </w:t>
      </w:r>
      <w:r w:rsidR="00AF1140" w:rsidRPr="00EF3B10">
        <w:rPr>
          <w:iCs/>
          <w:kern w:val="22"/>
          <w:sz w:val="22"/>
          <w:szCs w:val="22"/>
          <w:lang w:val="fr-CA"/>
        </w:rPr>
        <w:t xml:space="preserve">plan d’action pour l’égalité entre les sexes afin de soutenir et de faire avancer </w:t>
      </w:r>
      <w:r w:rsidR="00526F4F">
        <w:rPr>
          <w:iCs/>
          <w:kern w:val="22"/>
          <w:sz w:val="22"/>
          <w:szCs w:val="22"/>
          <w:lang w:val="fr-CA"/>
        </w:rPr>
        <w:t xml:space="preserve">l’intégration </w:t>
      </w:r>
      <w:r w:rsidR="008E61A7">
        <w:rPr>
          <w:iCs/>
          <w:kern w:val="22"/>
          <w:sz w:val="22"/>
          <w:szCs w:val="22"/>
          <w:lang w:val="fr-CA"/>
        </w:rPr>
        <w:t xml:space="preserve">de l’égalité des sexes </w:t>
      </w:r>
      <w:r w:rsidR="00C176F3">
        <w:rPr>
          <w:iCs/>
          <w:kern w:val="22"/>
          <w:sz w:val="22"/>
          <w:szCs w:val="22"/>
          <w:lang w:val="fr-CA"/>
        </w:rPr>
        <w:t>et u</w:t>
      </w:r>
      <w:r w:rsidR="008E61A7">
        <w:rPr>
          <w:iCs/>
          <w:kern w:val="22"/>
          <w:sz w:val="22"/>
          <w:szCs w:val="22"/>
          <w:lang w:val="fr-CA"/>
        </w:rPr>
        <w:t xml:space="preserve">ne mise en œuvre </w:t>
      </w:r>
      <w:r w:rsidR="00AF1140" w:rsidRPr="00EF3B10">
        <w:rPr>
          <w:iCs/>
          <w:kern w:val="22"/>
          <w:sz w:val="22"/>
          <w:szCs w:val="22"/>
          <w:lang w:val="fr-CA"/>
        </w:rPr>
        <w:t xml:space="preserve">du cadre mondial de la biodiversité pour l'après-2020 </w:t>
      </w:r>
      <w:r w:rsidR="008E61A7">
        <w:rPr>
          <w:iCs/>
          <w:kern w:val="22"/>
          <w:sz w:val="22"/>
          <w:szCs w:val="22"/>
          <w:lang w:val="fr-CA"/>
        </w:rPr>
        <w:t>respectueuse de l’égalité entre les sexes</w:t>
      </w:r>
      <w:r w:rsidR="00F15AAE" w:rsidRPr="00EF3B10">
        <w:rPr>
          <w:kern w:val="22"/>
          <w:sz w:val="22"/>
          <w:szCs w:val="22"/>
          <w:lang w:val="fr-CA"/>
        </w:rPr>
        <w:t>;</w:t>
      </w:r>
    </w:p>
    <w:p w14:paraId="3CF6D279" w14:textId="70C926E1" w:rsidR="00F15AAE" w:rsidRPr="00EF3B10" w:rsidRDefault="002F7DA1" w:rsidP="0000011D">
      <w:pPr>
        <w:suppressLineNumbers/>
        <w:suppressAutoHyphens/>
        <w:kinsoku w:val="0"/>
        <w:overflowPunct w:val="0"/>
        <w:autoSpaceDE w:val="0"/>
        <w:autoSpaceDN w:val="0"/>
        <w:spacing w:before="120" w:after="120"/>
        <w:ind w:left="720" w:firstLine="720"/>
        <w:jc w:val="both"/>
        <w:rPr>
          <w:kern w:val="22"/>
          <w:sz w:val="22"/>
          <w:szCs w:val="22"/>
          <w:lang w:val="fr-CA"/>
        </w:rPr>
      </w:pPr>
      <w:r w:rsidRPr="00EF3B10">
        <w:rPr>
          <w:kern w:val="22"/>
          <w:sz w:val="22"/>
          <w:szCs w:val="22"/>
          <w:lang w:val="fr-CA"/>
        </w:rPr>
        <w:t>3.</w:t>
      </w:r>
      <w:r w:rsidRPr="00EF3B10">
        <w:rPr>
          <w:kern w:val="22"/>
          <w:sz w:val="22"/>
          <w:szCs w:val="22"/>
          <w:lang w:val="fr-CA"/>
        </w:rPr>
        <w:tab/>
      </w:r>
      <w:r w:rsidR="0027070A" w:rsidRPr="00EF3B10">
        <w:rPr>
          <w:i/>
          <w:iCs/>
          <w:kern w:val="22"/>
          <w:sz w:val="22"/>
          <w:szCs w:val="22"/>
          <w:lang w:val="fr-CA"/>
        </w:rPr>
        <w:t>Invite</w:t>
      </w:r>
      <w:r w:rsidR="0027207C">
        <w:rPr>
          <w:i/>
          <w:iCs/>
          <w:kern w:val="22"/>
          <w:sz w:val="22"/>
          <w:szCs w:val="22"/>
          <w:lang w:val="fr-CA"/>
        </w:rPr>
        <w:t xml:space="preserve"> </w:t>
      </w:r>
      <w:r w:rsidR="0027070A" w:rsidRPr="00EF3B10">
        <w:rPr>
          <w:iCs/>
          <w:kern w:val="22"/>
          <w:sz w:val="22"/>
          <w:szCs w:val="22"/>
          <w:lang w:val="fr-CA"/>
        </w:rPr>
        <w:t>l</w:t>
      </w:r>
      <w:r w:rsidR="008E61A7">
        <w:rPr>
          <w:iCs/>
          <w:kern w:val="22"/>
          <w:sz w:val="22"/>
          <w:szCs w:val="22"/>
          <w:lang w:val="fr-CA"/>
        </w:rPr>
        <w:t>es organisations compétentes de la famille des</w:t>
      </w:r>
      <w:r w:rsidR="0027070A" w:rsidRPr="00EF3B10">
        <w:rPr>
          <w:iCs/>
          <w:kern w:val="22"/>
          <w:sz w:val="22"/>
          <w:szCs w:val="22"/>
          <w:lang w:val="fr-CA"/>
        </w:rPr>
        <w:t xml:space="preserve"> Nations Unies et </w:t>
      </w:r>
      <w:r w:rsidR="008E61A7">
        <w:rPr>
          <w:iCs/>
          <w:kern w:val="22"/>
          <w:sz w:val="22"/>
          <w:szCs w:val="22"/>
          <w:lang w:val="fr-CA"/>
        </w:rPr>
        <w:t>d’</w:t>
      </w:r>
      <w:r w:rsidR="0027070A" w:rsidRPr="00EF3B10">
        <w:rPr>
          <w:iCs/>
          <w:kern w:val="22"/>
          <w:sz w:val="22"/>
          <w:szCs w:val="22"/>
          <w:lang w:val="fr-CA"/>
        </w:rPr>
        <w:t>autres organisations et progra</w:t>
      </w:r>
      <w:r w:rsidR="008E61A7">
        <w:rPr>
          <w:iCs/>
          <w:kern w:val="22"/>
          <w:sz w:val="22"/>
          <w:szCs w:val="22"/>
          <w:lang w:val="fr-CA"/>
        </w:rPr>
        <w:t>mmes internationaux à appuyer une</w:t>
      </w:r>
      <w:r w:rsidR="0027070A" w:rsidRPr="00EF3B10">
        <w:rPr>
          <w:iCs/>
          <w:kern w:val="22"/>
          <w:sz w:val="22"/>
          <w:szCs w:val="22"/>
          <w:lang w:val="fr-CA"/>
        </w:rPr>
        <w:t xml:space="preserve"> mise en œuvre </w:t>
      </w:r>
      <w:r w:rsidR="008E61A7">
        <w:rPr>
          <w:iCs/>
          <w:kern w:val="22"/>
          <w:sz w:val="22"/>
          <w:szCs w:val="22"/>
          <w:lang w:val="fr-CA"/>
        </w:rPr>
        <w:t xml:space="preserve">cohérente et respectueuse de l’égalité entre les sexes </w:t>
      </w:r>
      <w:r w:rsidR="0027070A" w:rsidRPr="00EF3B10">
        <w:rPr>
          <w:iCs/>
          <w:kern w:val="22"/>
          <w:sz w:val="22"/>
          <w:szCs w:val="22"/>
          <w:lang w:val="fr-CA"/>
        </w:rPr>
        <w:t xml:space="preserve">du </w:t>
      </w:r>
      <w:r w:rsidR="00ED2DF8">
        <w:rPr>
          <w:iCs/>
          <w:kern w:val="22"/>
          <w:sz w:val="22"/>
          <w:szCs w:val="22"/>
          <w:lang w:val="fr-CA"/>
        </w:rPr>
        <w:t>cadre mondial de la biodiversité pour l'après-2020</w:t>
      </w:r>
      <w:r w:rsidR="008E61A7">
        <w:rPr>
          <w:iCs/>
          <w:kern w:val="22"/>
          <w:sz w:val="22"/>
          <w:szCs w:val="22"/>
          <w:lang w:val="fr-CA"/>
        </w:rPr>
        <w:t>, en identifiant d</w:t>
      </w:r>
      <w:r w:rsidR="0027070A" w:rsidRPr="00EF3B10">
        <w:rPr>
          <w:iCs/>
          <w:kern w:val="22"/>
          <w:sz w:val="22"/>
          <w:szCs w:val="22"/>
          <w:lang w:val="fr-CA"/>
        </w:rPr>
        <w:t>es synergies et en puisant dans les expériences pert</w:t>
      </w:r>
      <w:r w:rsidR="008E61A7">
        <w:rPr>
          <w:iCs/>
          <w:kern w:val="22"/>
          <w:sz w:val="22"/>
          <w:szCs w:val="22"/>
          <w:lang w:val="fr-CA"/>
        </w:rPr>
        <w:t>inentes des processus connexes</w:t>
      </w:r>
      <w:r w:rsidR="00F15AAE" w:rsidRPr="00EF3B10">
        <w:rPr>
          <w:kern w:val="22"/>
          <w:sz w:val="22"/>
          <w:szCs w:val="22"/>
          <w:lang w:val="fr-CA"/>
        </w:rPr>
        <w:t>;</w:t>
      </w:r>
    </w:p>
    <w:p w14:paraId="2BBE647B" w14:textId="080E088F" w:rsidR="00A47AF8" w:rsidRDefault="002F7DA1" w:rsidP="00A47AF8">
      <w:pPr>
        <w:suppressLineNumbers/>
        <w:suppressAutoHyphens/>
        <w:kinsoku w:val="0"/>
        <w:overflowPunct w:val="0"/>
        <w:autoSpaceDE w:val="0"/>
        <w:autoSpaceDN w:val="0"/>
        <w:spacing w:before="120" w:after="120"/>
        <w:ind w:left="720" w:firstLine="720"/>
        <w:jc w:val="both"/>
        <w:rPr>
          <w:kern w:val="22"/>
          <w:sz w:val="22"/>
          <w:szCs w:val="22"/>
          <w:lang w:val="fr-CA"/>
        </w:rPr>
      </w:pPr>
      <w:r w:rsidRPr="00EF3B10">
        <w:rPr>
          <w:kern w:val="22"/>
          <w:sz w:val="22"/>
          <w:szCs w:val="22"/>
          <w:lang w:val="fr-CA"/>
        </w:rPr>
        <w:t>4.</w:t>
      </w:r>
      <w:r w:rsidRPr="00EF3B10">
        <w:rPr>
          <w:i/>
          <w:iCs/>
          <w:kern w:val="22"/>
          <w:sz w:val="22"/>
          <w:szCs w:val="22"/>
          <w:lang w:val="fr-CA"/>
        </w:rPr>
        <w:tab/>
      </w:r>
      <w:r w:rsidR="0027070A" w:rsidRPr="00EF3B10">
        <w:rPr>
          <w:i/>
          <w:iCs/>
          <w:kern w:val="22"/>
          <w:sz w:val="22"/>
          <w:szCs w:val="22"/>
          <w:lang w:val="fr-CA"/>
        </w:rPr>
        <w:t xml:space="preserve">Exhorte </w:t>
      </w:r>
      <w:r w:rsidR="0027070A" w:rsidRPr="00EF3B10">
        <w:rPr>
          <w:iCs/>
          <w:kern w:val="22"/>
          <w:sz w:val="22"/>
          <w:szCs w:val="22"/>
          <w:lang w:val="fr-CA"/>
        </w:rPr>
        <w:t xml:space="preserve">les Parties et </w:t>
      </w:r>
      <w:r w:rsidR="000870A8" w:rsidRPr="0027207C">
        <w:rPr>
          <w:kern w:val="22"/>
          <w:sz w:val="22"/>
          <w:szCs w:val="22"/>
          <w:lang w:val="fr-CA"/>
        </w:rPr>
        <w:t>invite</w:t>
      </w:r>
      <w:r w:rsidR="000870A8" w:rsidRPr="0027207C">
        <w:rPr>
          <w:iCs/>
          <w:kern w:val="22"/>
          <w:sz w:val="22"/>
          <w:szCs w:val="22"/>
          <w:lang w:val="fr-CA"/>
        </w:rPr>
        <w:t>,</w:t>
      </w:r>
      <w:r w:rsidR="000870A8">
        <w:rPr>
          <w:iCs/>
          <w:kern w:val="22"/>
          <w:sz w:val="22"/>
          <w:szCs w:val="22"/>
          <w:lang w:val="fr-CA"/>
        </w:rPr>
        <w:t xml:space="preserve"> selon qu’il convient, </w:t>
      </w:r>
      <w:r w:rsidR="0027070A" w:rsidRPr="00EF3B10">
        <w:rPr>
          <w:iCs/>
          <w:kern w:val="22"/>
          <w:sz w:val="22"/>
          <w:szCs w:val="22"/>
          <w:lang w:val="fr-CA"/>
        </w:rPr>
        <w:t xml:space="preserve">les organisations </w:t>
      </w:r>
      <w:r w:rsidR="00246E6C">
        <w:rPr>
          <w:iCs/>
          <w:kern w:val="22"/>
          <w:sz w:val="22"/>
          <w:szCs w:val="22"/>
          <w:lang w:val="fr-CA"/>
        </w:rPr>
        <w:t>compétentes</w:t>
      </w:r>
      <w:r w:rsidR="008E61A7">
        <w:rPr>
          <w:iCs/>
          <w:kern w:val="22"/>
          <w:sz w:val="22"/>
          <w:szCs w:val="22"/>
          <w:lang w:val="fr-CA"/>
        </w:rPr>
        <w:t>,</w:t>
      </w:r>
      <w:r w:rsidR="00ED2DF8">
        <w:rPr>
          <w:iCs/>
          <w:kern w:val="22"/>
          <w:sz w:val="22"/>
          <w:szCs w:val="22"/>
          <w:lang w:val="fr-CA"/>
        </w:rPr>
        <w:t xml:space="preserve"> </w:t>
      </w:r>
      <w:r w:rsidR="00246E6C">
        <w:rPr>
          <w:iCs/>
          <w:kern w:val="22"/>
          <w:sz w:val="22"/>
          <w:szCs w:val="22"/>
          <w:lang w:val="fr-CA"/>
        </w:rPr>
        <w:t xml:space="preserve">à </w:t>
      </w:r>
      <w:r w:rsidR="004157FA">
        <w:rPr>
          <w:iCs/>
          <w:kern w:val="22"/>
          <w:sz w:val="22"/>
          <w:szCs w:val="22"/>
          <w:lang w:val="fr-CA"/>
        </w:rPr>
        <w:t>incorporer</w:t>
      </w:r>
      <w:r w:rsidR="00A441B8" w:rsidRPr="00EF3B10">
        <w:rPr>
          <w:iCs/>
          <w:kern w:val="22"/>
          <w:sz w:val="22"/>
          <w:szCs w:val="22"/>
          <w:lang w:val="fr-CA"/>
        </w:rPr>
        <w:t xml:space="preserve"> le </w:t>
      </w:r>
      <w:r w:rsidR="004157FA">
        <w:rPr>
          <w:iCs/>
          <w:kern w:val="22"/>
          <w:sz w:val="22"/>
          <w:szCs w:val="22"/>
          <w:lang w:val="fr-CA"/>
        </w:rPr>
        <w:t xml:space="preserve">plan d’action pour l’égalité entre les sexes </w:t>
      </w:r>
      <w:r w:rsidR="00A441B8" w:rsidRPr="00EF3B10">
        <w:rPr>
          <w:iCs/>
          <w:kern w:val="22"/>
          <w:sz w:val="22"/>
          <w:szCs w:val="22"/>
          <w:lang w:val="fr-CA"/>
        </w:rPr>
        <w:t xml:space="preserve">dans </w:t>
      </w:r>
      <w:r w:rsidR="004157FA">
        <w:rPr>
          <w:iCs/>
          <w:kern w:val="22"/>
          <w:sz w:val="22"/>
          <w:szCs w:val="22"/>
          <w:lang w:val="fr-CA"/>
        </w:rPr>
        <w:t>les</w:t>
      </w:r>
      <w:r w:rsidR="00A441B8" w:rsidRPr="00EF3B10">
        <w:rPr>
          <w:iCs/>
          <w:kern w:val="22"/>
          <w:sz w:val="22"/>
          <w:szCs w:val="22"/>
          <w:lang w:val="fr-CA"/>
        </w:rPr>
        <w:t xml:space="preserve"> stratégies et plan</w:t>
      </w:r>
      <w:r w:rsidR="008E61A7">
        <w:rPr>
          <w:iCs/>
          <w:kern w:val="22"/>
          <w:sz w:val="22"/>
          <w:szCs w:val="22"/>
          <w:lang w:val="fr-CA"/>
        </w:rPr>
        <w:t>s</w:t>
      </w:r>
      <w:r w:rsidR="00A441B8" w:rsidRPr="00EF3B10">
        <w:rPr>
          <w:iCs/>
          <w:kern w:val="22"/>
          <w:sz w:val="22"/>
          <w:szCs w:val="22"/>
          <w:lang w:val="fr-CA"/>
        </w:rPr>
        <w:t xml:space="preserve"> d’action natio</w:t>
      </w:r>
      <w:r w:rsidR="008E61A7">
        <w:rPr>
          <w:iCs/>
          <w:kern w:val="22"/>
          <w:sz w:val="22"/>
          <w:szCs w:val="22"/>
          <w:lang w:val="fr-CA"/>
        </w:rPr>
        <w:t xml:space="preserve">naux pour la </w:t>
      </w:r>
      <w:r w:rsidR="00ED2DF8">
        <w:rPr>
          <w:iCs/>
          <w:kern w:val="22"/>
          <w:sz w:val="22"/>
          <w:szCs w:val="22"/>
          <w:lang w:val="fr-CA"/>
        </w:rPr>
        <w:t>diversité</w:t>
      </w:r>
      <w:r w:rsidR="008E61A7">
        <w:rPr>
          <w:iCs/>
          <w:kern w:val="22"/>
          <w:sz w:val="22"/>
          <w:szCs w:val="22"/>
          <w:lang w:val="fr-CA"/>
        </w:rPr>
        <w:t xml:space="preserve"> biologique</w:t>
      </w:r>
      <w:r w:rsidR="00ED2DF8">
        <w:rPr>
          <w:iCs/>
          <w:kern w:val="22"/>
          <w:sz w:val="22"/>
          <w:szCs w:val="22"/>
          <w:lang w:val="fr-CA"/>
        </w:rPr>
        <w:t xml:space="preserve">, et </w:t>
      </w:r>
      <w:r w:rsidR="004157FA">
        <w:rPr>
          <w:iCs/>
          <w:kern w:val="22"/>
          <w:sz w:val="22"/>
          <w:szCs w:val="22"/>
          <w:lang w:val="fr-CA"/>
        </w:rPr>
        <w:t xml:space="preserve">à </w:t>
      </w:r>
      <w:r w:rsidR="00A441B8" w:rsidRPr="00EF3B10">
        <w:rPr>
          <w:iCs/>
          <w:kern w:val="22"/>
          <w:sz w:val="22"/>
          <w:szCs w:val="22"/>
          <w:lang w:val="fr-CA"/>
        </w:rPr>
        <w:t>inclure des indicateurs propre</w:t>
      </w:r>
      <w:r w:rsidR="008E61A7">
        <w:rPr>
          <w:iCs/>
          <w:kern w:val="22"/>
          <w:sz w:val="22"/>
          <w:szCs w:val="22"/>
          <w:lang w:val="fr-CA"/>
        </w:rPr>
        <w:t>s au genre dans l’élaboration</w:t>
      </w:r>
      <w:r w:rsidR="00A441B8" w:rsidRPr="00EF3B10">
        <w:rPr>
          <w:iCs/>
          <w:kern w:val="22"/>
          <w:sz w:val="22"/>
          <w:szCs w:val="22"/>
          <w:lang w:val="fr-CA"/>
        </w:rPr>
        <w:t xml:space="preserve"> d’indicateurs nationaux, en recueillant des données </w:t>
      </w:r>
      <w:r w:rsidR="00B67EDA">
        <w:rPr>
          <w:iCs/>
          <w:kern w:val="22"/>
          <w:sz w:val="22"/>
          <w:szCs w:val="22"/>
          <w:lang w:val="fr-CA"/>
        </w:rPr>
        <w:t>ventilées</w:t>
      </w:r>
      <w:r w:rsidR="00A441B8" w:rsidRPr="00EF3B10">
        <w:rPr>
          <w:iCs/>
          <w:kern w:val="22"/>
          <w:sz w:val="22"/>
          <w:szCs w:val="22"/>
          <w:lang w:val="fr-CA"/>
        </w:rPr>
        <w:t xml:space="preserve"> par sexe, âge et autres facteurs démographiques</w:t>
      </w:r>
      <w:r w:rsidR="004157FA">
        <w:rPr>
          <w:iCs/>
          <w:kern w:val="22"/>
          <w:sz w:val="22"/>
          <w:szCs w:val="22"/>
          <w:lang w:val="fr-CA"/>
        </w:rPr>
        <w:t xml:space="preserve"> et des indicateurs de genre</w:t>
      </w:r>
      <w:r w:rsidR="00A441B8" w:rsidRPr="00EF3B10">
        <w:rPr>
          <w:iCs/>
          <w:kern w:val="22"/>
          <w:sz w:val="22"/>
          <w:szCs w:val="22"/>
          <w:lang w:val="fr-CA"/>
        </w:rPr>
        <w:t>, si possible</w:t>
      </w:r>
      <w:r w:rsidR="00F15AAE" w:rsidRPr="00EF3B10">
        <w:rPr>
          <w:kern w:val="22"/>
          <w:sz w:val="22"/>
          <w:szCs w:val="22"/>
          <w:lang w:val="fr-CA"/>
        </w:rPr>
        <w:t>;</w:t>
      </w:r>
    </w:p>
    <w:p w14:paraId="24BD208F" w14:textId="71284E8C" w:rsidR="00A47AF8" w:rsidRPr="00EF3B10" w:rsidRDefault="00A47AF8" w:rsidP="00A47AF8">
      <w:pPr>
        <w:spacing w:before="120" w:after="120"/>
        <w:ind w:left="720" w:firstLine="720"/>
        <w:jc w:val="both"/>
        <w:rPr>
          <w:kern w:val="22"/>
          <w:sz w:val="22"/>
          <w:szCs w:val="22"/>
          <w:lang w:val="fr-CA"/>
        </w:rPr>
      </w:pPr>
      <w:r w:rsidRPr="00EF3B10">
        <w:rPr>
          <w:kern w:val="22"/>
          <w:sz w:val="22"/>
          <w:szCs w:val="22"/>
          <w:lang w:val="fr-CA"/>
        </w:rPr>
        <w:t>5.</w:t>
      </w:r>
      <w:r w:rsidRPr="00EF3B10">
        <w:rPr>
          <w:i/>
          <w:iCs/>
          <w:kern w:val="22"/>
          <w:sz w:val="22"/>
          <w:szCs w:val="22"/>
          <w:lang w:val="fr-CA"/>
        </w:rPr>
        <w:tab/>
        <w:t xml:space="preserve">Invite </w:t>
      </w:r>
      <w:r w:rsidRPr="00EF3B10">
        <w:rPr>
          <w:iCs/>
          <w:kern w:val="22"/>
          <w:sz w:val="22"/>
          <w:szCs w:val="22"/>
          <w:lang w:val="fr-CA"/>
        </w:rPr>
        <w:t xml:space="preserve">les Parties à </w:t>
      </w:r>
      <w:r>
        <w:rPr>
          <w:iCs/>
          <w:kern w:val="22"/>
          <w:sz w:val="22"/>
          <w:szCs w:val="22"/>
          <w:lang w:val="fr-CA"/>
        </w:rPr>
        <w:t xml:space="preserve">mettre en œuvre le plan d’action pour l’égalité entre les sexes en synergie avec d’autres </w:t>
      </w:r>
      <w:r w:rsidR="00A85D85">
        <w:rPr>
          <w:iCs/>
          <w:kern w:val="22"/>
          <w:sz w:val="22"/>
          <w:szCs w:val="22"/>
          <w:lang w:val="fr-CA"/>
        </w:rPr>
        <w:t>programmes ou stratégie</w:t>
      </w:r>
      <w:r w:rsidR="008E61A7">
        <w:rPr>
          <w:iCs/>
          <w:kern w:val="22"/>
          <w:sz w:val="22"/>
          <w:szCs w:val="22"/>
          <w:lang w:val="fr-CA"/>
        </w:rPr>
        <w:t>s en faveur de l’égalité d</w:t>
      </w:r>
      <w:r w:rsidR="00A85D85">
        <w:rPr>
          <w:iCs/>
          <w:kern w:val="22"/>
          <w:sz w:val="22"/>
          <w:szCs w:val="22"/>
          <w:lang w:val="fr-CA"/>
        </w:rPr>
        <w:t>es sexes élaborés au titre d’autres accords multilatéraux sur l’environnement pertinents ou processus multilatéraux connexes</w:t>
      </w:r>
      <w:r w:rsidRPr="00EF3B10">
        <w:rPr>
          <w:iCs/>
          <w:kern w:val="22"/>
          <w:sz w:val="22"/>
          <w:szCs w:val="22"/>
          <w:lang w:val="fr-CA"/>
        </w:rPr>
        <w:t xml:space="preserve">, </w:t>
      </w:r>
      <w:r w:rsidR="00A85D85">
        <w:rPr>
          <w:iCs/>
          <w:kern w:val="22"/>
          <w:sz w:val="22"/>
          <w:szCs w:val="22"/>
          <w:lang w:val="fr-CA"/>
        </w:rPr>
        <w:t>selon qu’il convient</w:t>
      </w:r>
      <w:r w:rsidRPr="00EF3B10">
        <w:rPr>
          <w:kern w:val="22"/>
          <w:sz w:val="22"/>
          <w:szCs w:val="22"/>
          <w:lang w:val="fr-CA"/>
        </w:rPr>
        <w:t>;</w:t>
      </w:r>
    </w:p>
    <w:p w14:paraId="503625EE" w14:textId="01AAA394" w:rsidR="00F15AAE" w:rsidRPr="00EF3B10" w:rsidRDefault="0036322A" w:rsidP="0000011D">
      <w:pPr>
        <w:spacing w:before="120" w:after="120"/>
        <w:ind w:left="720" w:firstLine="720"/>
        <w:jc w:val="both"/>
        <w:rPr>
          <w:kern w:val="22"/>
          <w:sz w:val="22"/>
          <w:szCs w:val="22"/>
          <w:lang w:val="fr-CA"/>
        </w:rPr>
      </w:pPr>
      <w:r>
        <w:rPr>
          <w:kern w:val="22"/>
          <w:sz w:val="22"/>
          <w:szCs w:val="22"/>
          <w:lang w:val="fr-CA"/>
        </w:rPr>
        <w:t>6</w:t>
      </w:r>
      <w:r w:rsidR="002F7DA1" w:rsidRPr="00EF3B10">
        <w:rPr>
          <w:kern w:val="22"/>
          <w:sz w:val="22"/>
          <w:szCs w:val="22"/>
          <w:lang w:val="fr-CA"/>
        </w:rPr>
        <w:t>.</w:t>
      </w:r>
      <w:r w:rsidR="002F7DA1" w:rsidRPr="00EF3B10">
        <w:rPr>
          <w:i/>
          <w:iCs/>
          <w:kern w:val="22"/>
          <w:sz w:val="22"/>
          <w:szCs w:val="22"/>
          <w:lang w:val="fr-CA"/>
        </w:rPr>
        <w:tab/>
      </w:r>
      <w:r w:rsidR="004A5DAC">
        <w:rPr>
          <w:i/>
          <w:iCs/>
          <w:kern w:val="22"/>
          <w:sz w:val="22"/>
          <w:szCs w:val="22"/>
          <w:lang w:val="fr-CA"/>
        </w:rPr>
        <w:t>Encourage</w:t>
      </w:r>
      <w:r w:rsidR="00A441B8" w:rsidRPr="00EF3B10">
        <w:rPr>
          <w:i/>
          <w:iCs/>
          <w:kern w:val="22"/>
          <w:sz w:val="22"/>
          <w:szCs w:val="22"/>
          <w:lang w:val="fr-CA"/>
        </w:rPr>
        <w:t xml:space="preserve"> </w:t>
      </w:r>
      <w:r w:rsidR="00A441B8" w:rsidRPr="00EF3B10">
        <w:rPr>
          <w:iCs/>
          <w:kern w:val="22"/>
          <w:sz w:val="22"/>
          <w:szCs w:val="22"/>
          <w:lang w:val="fr-CA"/>
        </w:rPr>
        <w:t xml:space="preserve">les Parties à </w:t>
      </w:r>
      <w:r w:rsidR="009F05AB">
        <w:rPr>
          <w:iCs/>
          <w:kern w:val="22"/>
          <w:sz w:val="22"/>
          <w:szCs w:val="22"/>
          <w:lang w:val="fr-CA"/>
        </w:rPr>
        <w:t>communiquer</w:t>
      </w:r>
      <w:r w:rsidR="00A441B8" w:rsidRPr="00EF3B10">
        <w:rPr>
          <w:iCs/>
          <w:kern w:val="22"/>
          <w:sz w:val="22"/>
          <w:szCs w:val="22"/>
          <w:lang w:val="fr-CA"/>
        </w:rPr>
        <w:t xml:space="preserve"> des informations</w:t>
      </w:r>
      <w:r w:rsidR="00D60D59" w:rsidRPr="00EF3B10">
        <w:rPr>
          <w:iCs/>
          <w:kern w:val="22"/>
          <w:sz w:val="22"/>
          <w:szCs w:val="22"/>
          <w:lang w:val="fr-CA"/>
        </w:rPr>
        <w:t>, dont des données ventilées par sexe,</w:t>
      </w:r>
      <w:r w:rsidR="00A441B8" w:rsidRPr="00EF3B10">
        <w:rPr>
          <w:iCs/>
          <w:kern w:val="22"/>
          <w:sz w:val="22"/>
          <w:szCs w:val="22"/>
          <w:lang w:val="fr-CA"/>
        </w:rPr>
        <w:t xml:space="preserve"> sur les efforts </w:t>
      </w:r>
      <w:r w:rsidR="00B67EDA">
        <w:rPr>
          <w:iCs/>
          <w:kern w:val="22"/>
          <w:sz w:val="22"/>
          <w:szCs w:val="22"/>
          <w:lang w:val="fr-CA"/>
        </w:rPr>
        <w:t>et</w:t>
      </w:r>
      <w:r w:rsidR="008E61A7">
        <w:rPr>
          <w:iCs/>
          <w:kern w:val="22"/>
          <w:sz w:val="22"/>
          <w:szCs w:val="22"/>
          <w:lang w:val="fr-CA"/>
        </w:rPr>
        <w:t xml:space="preserve"> les mesures déployés</w:t>
      </w:r>
      <w:r w:rsidR="00A441B8" w:rsidRPr="00EF3B10">
        <w:rPr>
          <w:iCs/>
          <w:kern w:val="22"/>
          <w:sz w:val="22"/>
          <w:szCs w:val="22"/>
          <w:lang w:val="fr-CA"/>
        </w:rPr>
        <w:t xml:space="preserve"> pour mettre en œuvre le plan d’action pour l’égalité entre les sexes dans leurs rapports nationaux</w:t>
      </w:r>
      <w:r w:rsidR="00F15AAE" w:rsidRPr="00EF3B10">
        <w:rPr>
          <w:kern w:val="22"/>
          <w:sz w:val="22"/>
          <w:szCs w:val="22"/>
          <w:lang w:val="fr-CA"/>
        </w:rPr>
        <w:t>;</w:t>
      </w:r>
    </w:p>
    <w:p w14:paraId="3E975779" w14:textId="08FF42E4" w:rsidR="00F15AAE" w:rsidRPr="00EF3B10" w:rsidRDefault="00AD6406" w:rsidP="0000011D">
      <w:pPr>
        <w:spacing w:before="120" w:after="120"/>
        <w:ind w:left="720" w:firstLine="720"/>
        <w:jc w:val="both"/>
        <w:rPr>
          <w:kern w:val="22"/>
          <w:sz w:val="22"/>
          <w:szCs w:val="22"/>
          <w:lang w:val="fr-CA"/>
        </w:rPr>
      </w:pPr>
      <w:r>
        <w:rPr>
          <w:kern w:val="22"/>
          <w:sz w:val="22"/>
          <w:szCs w:val="22"/>
          <w:lang w:val="fr-CA"/>
        </w:rPr>
        <w:t>7</w:t>
      </w:r>
      <w:r w:rsidR="002F7DA1" w:rsidRPr="00EF3B10">
        <w:rPr>
          <w:kern w:val="22"/>
          <w:sz w:val="22"/>
          <w:szCs w:val="22"/>
          <w:lang w:val="fr-CA"/>
        </w:rPr>
        <w:t>.</w:t>
      </w:r>
      <w:r w:rsidR="002F7DA1" w:rsidRPr="00EF3B10">
        <w:rPr>
          <w:i/>
          <w:iCs/>
          <w:kern w:val="22"/>
          <w:sz w:val="22"/>
          <w:szCs w:val="22"/>
          <w:lang w:val="fr-CA"/>
        </w:rPr>
        <w:tab/>
      </w:r>
      <w:r w:rsidR="00D60D59" w:rsidRPr="00EF3B10">
        <w:rPr>
          <w:i/>
          <w:iCs/>
          <w:kern w:val="22"/>
          <w:sz w:val="22"/>
          <w:szCs w:val="22"/>
          <w:lang w:val="fr-CA"/>
        </w:rPr>
        <w:t xml:space="preserve">Encourage </w:t>
      </w:r>
      <w:r>
        <w:rPr>
          <w:i/>
          <w:iCs/>
          <w:kern w:val="22"/>
          <w:sz w:val="22"/>
          <w:szCs w:val="22"/>
          <w:lang w:val="fr-CA"/>
        </w:rPr>
        <w:t xml:space="preserve">également </w:t>
      </w:r>
      <w:r w:rsidR="00D60D59" w:rsidRPr="00AD6406">
        <w:rPr>
          <w:iCs/>
          <w:kern w:val="22"/>
          <w:sz w:val="22"/>
          <w:szCs w:val="22"/>
          <w:lang w:val="fr-CA"/>
        </w:rPr>
        <w:t>l</w:t>
      </w:r>
      <w:r w:rsidR="00D60D59" w:rsidRPr="00EF3B10">
        <w:rPr>
          <w:iCs/>
          <w:kern w:val="22"/>
          <w:sz w:val="22"/>
          <w:szCs w:val="22"/>
          <w:lang w:val="fr-CA"/>
        </w:rPr>
        <w:t>es Parties à nommer et à appuyer un corresponda</w:t>
      </w:r>
      <w:r w:rsidR="008E61A7">
        <w:rPr>
          <w:iCs/>
          <w:kern w:val="22"/>
          <w:sz w:val="22"/>
          <w:szCs w:val="22"/>
          <w:lang w:val="fr-CA"/>
        </w:rPr>
        <w:t>nt national sur l’égalité des sexes et la</w:t>
      </w:r>
      <w:r w:rsidR="00350923">
        <w:rPr>
          <w:iCs/>
          <w:kern w:val="22"/>
          <w:sz w:val="22"/>
          <w:szCs w:val="22"/>
          <w:lang w:val="fr-CA"/>
        </w:rPr>
        <w:t xml:space="preserve"> biodiversité</w:t>
      </w:r>
      <w:r w:rsidR="00D60D59" w:rsidRPr="00EF3B10">
        <w:rPr>
          <w:iCs/>
          <w:kern w:val="22"/>
          <w:sz w:val="22"/>
          <w:szCs w:val="22"/>
          <w:lang w:val="fr-CA"/>
        </w:rPr>
        <w:t xml:space="preserve"> pour les négociations, la mise en œuvre et le suivi de la </w:t>
      </w:r>
      <w:r w:rsidR="008E61A7">
        <w:rPr>
          <w:iCs/>
          <w:kern w:val="22"/>
          <w:sz w:val="22"/>
          <w:szCs w:val="22"/>
          <w:lang w:val="fr-CA"/>
        </w:rPr>
        <w:t>biodiversité</w:t>
      </w:r>
      <w:r w:rsidR="00F15AAE" w:rsidRPr="00EF3B10">
        <w:rPr>
          <w:kern w:val="22"/>
          <w:sz w:val="22"/>
          <w:szCs w:val="22"/>
          <w:lang w:val="fr-CA"/>
        </w:rPr>
        <w:t>;</w:t>
      </w:r>
    </w:p>
    <w:p w14:paraId="55F6B637" w14:textId="7DEE2497" w:rsidR="00F15AAE" w:rsidRPr="00EF3B10" w:rsidRDefault="00B508E1" w:rsidP="0000011D">
      <w:pPr>
        <w:spacing w:before="120" w:after="120"/>
        <w:ind w:left="720" w:firstLine="720"/>
        <w:jc w:val="both"/>
        <w:rPr>
          <w:kern w:val="22"/>
          <w:sz w:val="22"/>
          <w:szCs w:val="22"/>
          <w:lang w:val="fr-CA"/>
        </w:rPr>
      </w:pPr>
      <w:r>
        <w:rPr>
          <w:kern w:val="22"/>
          <w:sz w:val="22"/>
          <w:szCs w:val="22"/>
          <w:lang w:val="fr-CA"/>
        </w:rPr>
        <w:t>8</w:t>
      </w:r>
      <w:r w:rsidR="002F7DA1" w:rsidRPr="00EF3B10">
        <w:rPr>
          <w:kern w:val="22"/>
          <w:sz w:val="22"/>
          <w:szCs w:val="22"/>
          <w:lang w:val="fr-CA"/>
        </w:rPr>
        <w:t>.</w:t>
      </w:r>
      <w:r w:rsidR="002F7DA1" w:rsidRPr="00EF3B10">
        <w:rPr>
          <w:i/>
          <w:iCs/>
          <w:kern w:val="22"/>
          <w:sz w:val="22"/>
          <w:szCs w:val="22"/>
          <w:lang w:val="fr-CA"/>
        </w:rPr>
        <w:tab/>
      </w:r>
      <w:r w:rsidR="00D60D59" w:rsidRPr="00EF3B10">
        <w:rPr>
          <w:i/>
          <w:iCs/>
          <w:kern w:val="22"/>
          <w:sz w:val="22"/>
          <w:szCs w:val="22"/>
          <w:lang w:val="fr-CA"/>
        </w:rPr>
        <w:t xml:space="preserve">Prie </w:t>
      </w:r>
      <w:r w:rsidR="00D60D59" w:rsidRPr="00EF3B10">
        <w:rPr>
          <w:iCs/>
          <w:kern w:val="22"/>
          <w:sz w:val="22"/>
          <w:szCs w:val="22"/>
          <w:lang w:val="fr-CA"/>
        </w:rPr>
        <w:t>la Secrétaire exécutive, en collaboration avec les Parties</w:t>
      </w:r>
      <w:r w:rsidR="00350923">
        <w:rPr>
          <w:iCs/>
          <w:kern w:val="22"/>
          <w:sz w:val="22"/>
          <w:szCs w:val="22"/>
          <w:lang w:val="fr-CA"/>
        </w:rPr>
        <w:t>, les peuple</w:t>
      </w:r>
      <w:r w:rsidR="0076192C">
        <w:rPr>
          <w:iCs/>
          <w:kern w:val="22"/>
          <w:sz w:val="22"/>
          <w:szCs w:val="22"/>
          <w:lang w:val="fr-CA"/>
        </w:rPr>
        <w:t xml:space="preserve">s autochtones et les communautés locales, les organisations de femmes et de jeunes, </w:t>
      </w:r>
      <w:r w:rsidR="00D60D59" w:rsidRPr="00EF3B10">
        <w:rPr>
          <w:iCs/>
          <w:kern w:val="22"/>
          <w:sz w:val="22"/>
          <w:szCs w:val="22"/>
          <w:lang w:val="fr-CA"/>
        </w:rPr>
        <w:t xml:space="preserve">et </w:t>
      </w:r>
      <w:r w:rsidR="0076192C">
        <w:rPr>
          <w:iCs/>
          <w:kern w:val="22"/>
          <w:sz w:val="22"/>
          <w:szCs w:val="22"/>
          <w:lang w:val="fr-CA"/>
        </w:rPr>
        <w:t>d’</w:t>
      </w:r>
      <w:r w:rsidR="00D60D59" w:rsidRPr="00EF3B10">
        <w:rPr>
          <w:iCs/>
          <w:kern w:val="22"/>
          <w:sz w:val="22"/>
          <w:szCs w:val="22"/>
          <w:lang w:val="fr-CA"/>
        </w:rPr>
        <w:t xml:space="preserve">autres </w:t>
      </w:r>
      <w:r w:rsidR="0076192C">
        <w:rPr>
          <w:iCs/>
          <w:kern w:val="22"/>
          <w:sz w:val="22"/>
          <w:szCs w:val="22"/>
          <w:lang w:val="fr-CA"/>
        </w:rPr>
        <w:t>parties prenantes</w:t>
      </w:r>
      <w:r w:rsidR="00D60D59" w:rsidRPr="00EF3B10">
        <w:rPr>
          <w:iCs/>
          <w:kern w:val="22"/>
          <w:sz w:val="22"/>
          <w:szCs w:val="22"/>
          <w:lang w:val="fr-CA"/>
        </w:rPr>
        <w:t xml:space="preserve"> </w:t>
      </w:r>
      <w:r w:rsidR="0076192C">
        <w:rPr>
          <w:iCs/>
          <w:kern w:val="22"/>
          <w:sz w:val="22"/>
          <w:szCs w:val="22"/>
          <w:lang w:val="fr-CA"/>
        </w:rPr>
        <w:t>concernées</w:t>
      </w:r>
      <w:r w:rsidR="00D60D59" w:rsidRPr="00EF3B10">
        <w:rPr>
          <w:iCs/>
          <w:kern w:val="22"/>
          <w:sz w:val="22"/>
          <w:szCs w:val="22"/>
          <w:lang w:val="fr-CA"/>
        </w:rPr>
        <w:t>, de facili</w:t>
      </w:r>
      <w:r w:rsidR="00350923">
        <w:rPr>
          <w:iCs/>
          <w:kern w:val="22"/>
          <w:sz w:val="22"/>
          <w:szCs w:val="22"/>
          <w:lang w:val="fr-CA"/>
        </w:rPr>
        <w:t>ter les activités de communication</w:t>
      </w:r>
      <w:r w:rsidR="00D60D59" w:rsidRPr="00EF3B10">
        <w:rPr>
          <w:iCs/>
          <w:kern w:val="22"/>
          <w:sz w:val="22"/>
          <w:szCs w:val="22"/>
          <w:lang w:val="fr-CA"/>
        </w:rPr>
        <w:t xml:space="preserve"> et de renforcement des </w:t>
      </w:r>
      <w:r w:rsidR="00D60D59" w:rsidRPr="00EF3B10">
        <w:rPr>
          <w:iCs/>
          <w:kern w:val="22"/>
          <w:sz w:val="22"/>
          <w:szCs w:val="22"/>
          <w:lang w:val="fr-CA"/>
        </w:rPr>
        <w:lastRenderedPageBreak/>
        <w:t>capacités dans le but de partager les expériences, les bonnes pratiques et les enseignements tirés, en appui à la mise en œuvre du plan d’action pour l’égalité entre les sexes</w:t>
      </w:r>
      <w:r w:rsidR="00F15AAE" w:rsidRPr="00EF3B10">
        <w:rPr>
          <w:kern w:val="22"/>
          <w:sz w:val="22"/>
          <w:szCs w:val="22"/>
          <w:lang w:val="fr-CA"/>
        </w:rPr>
        <w:t>;</w:t>
      </w:r>
    </w:p>
    <w:p w14:paraId="00190D8D" w14:textId="1562DC05" w:rsidR="00F15AAE" w:rsidRPr="00EF3B10" w:rsidRDefault="003A2132" w:rsidP="0000011D">
      <w:pPr>
        <w:spacing w:before="120" w:after="120"/>
        <w:ind w:left="720" w:firstLine="720"/>
        <w:jc w:val="both"/>
        <w:rPr>
          <w:i/>
          <w:iCs/>
          <w:kern w:val="22"/>
          <w:sz w:val="22"/>
          <w:szCs w:val="22"/>
          <w:lang w:val="fr-CA"/>
        </w:rPr>
      </w:pPr>
      <w:r>
        <w:rPr>
          <w:kern w:val="22"/>
          <w:sz w:val="22"/>
          <w:szCs w:val="22"/>
          <w:lang w:val="fr-CA"/>
        </w:rPr>
        <w:t>9</w:t>
      </w:r>
      <w:r w:rsidR="002F7DA1" w:rsidRPr="00EF3B10">
        <w:rPr>
          <w:kern w:val="22"/>
          <w:sz w:val="22"/>
          <w:szCs w:val="22"/>
          <w:lang w:val="fr-CA"/>
        </w:rPr>
        <w:t>.</w:t>
      </w:r>
      <w:r w:rsidR="002F7DA1" w:rsidRPr="00EF3B10">
        <w:rPr>
          <w:i/>
          <w:iCs/>
          <w:kern w:val="22"/>
          <w:sz w:val="22"/>
          <w:szCs w:val="22"/>
          <w:lang w:val="fr-CA"/>
        </w:rPr>
        <w:tab/>
      </w:r>
      <w:r w:rsidR="001B766E" w:rsidRPr="00EF3B10">
        <w:rPr>
          <w:i/>
          <w:iCs/>
          <w:kern w:val="22"/>
          <w:sz w:val="22"/>
          <w:szCs w:val="22"/>
          <w:lang w:val="fr-CA"/>
        </w:rPr>
        <w:t xml:space="preserve">Prie également </w:t>
      </w:r>
      <w:r w:rsidR="001B766E" w:rsidRPr="00EF3B10">
        <w:rPr>
          <w:iCs/>
          <w:kern w:val="22"/>
          <w:sz w:val="22"/>
          <w:szCs w:val="22"/>
          <w:lang w:val="fr-CA"/>
        </w:rPr>
        <w:t>la Secrétaire exécutive d</w:t>
      </w:r>
      <w:r w:rsidR="00350923">
        <w:rPr>
          <w:iCs/>
          <w:kern w:val="22"/>
          <w:sz w:val="22"/>
          <w:szCs w:val="22"/>
          <w:lang w:val="fr-CA"/>
        </w:rPr>
        <w:t>’effectuer un examen à mi-parcours</w:t>
      </w:r>
      <w:r w:rsidR="001B766E" w:rsidRPr="00EF3B10">
        <w:rPr>
          <w:iCs/>
          <w:kern w:val="22"/>
          <w:sz w:val="22"/>
          <w:szCs w:val="22"/>
          <w:lang w:val="fr-CA"/>
        </w:rPr>
        <w:t xml:space="preserve"> de la mise en œuvre du plan d’action pour l’égalité entre les sexes, en se basant notamment sur les informations reçues en vertu du paragraphe</w:t>
      </w:r>
      <w:r>
        <w:rPr>
          <w:iCs/>
          <w:kern w:val="22"/>
          <w:sz w:val="22"/>
          <w:szCs w:val="22"/>
          <w:lang w:val="fr-CA"/>
        </w:rPr>
        <w:t> 6</w:t>
      </w:r>
      <w:r w:rsidR="001B766E" w:rsidRPr="00EF3B10">
        <w:rPr>
          <w:iCs/>
          <w:kern w:val="22"/>
          <w:sz w:val="22"/>
          <w:szCs w:val="22"/>
          <w:lang w:val="fr-CA"/>
        </w:rPr>
        <w:t xml:space="preserve"> ci-dessus et ave</w:t>
      </w:r>
      <w:r w:rsidR="00350923">
        <w:rPr>
          <w:iCs/>
          <w:kern w:val="22"/>
          <w:sz w:val="22"/>
          <w:szCs w:val="22"/>
          <w:lang w:val="fr-CA"/>
        </w:rPr>
        <w:t>c l’appui des partenaires concerné</w:t>
      </w:r>
      <w:r w:rsidR="001B766E" w:rsidRPr="00EF3B10">
        <w:rPr>
          <w:iCs/>
          <w:kern w:val="22"/>
          <w:sz w:val="22"/>
          <w:szCs w:val="22"/>
          <w:lang w:val="fr-CA"/>
        </w:rPr>
        <w:t xml:space="preserve">s, </w:t>
      </w:r>
      <w:r w:rsidR="00350923">
        <w:rPr>
          <w:iCs/>
          <w:kern w:val="22"/>
          <w:sz w:val="22"/>
          <w:szCs w:val="22"/>
          <w:lang w:val="fr-CA"/>
        </w:rPr>
        <w:t>en recensan</w:t>
      </w:r>
      <w:r w:rsidR="00E9666B" w:rsidRPr="00EF3B10">
        <w:rPr>
          <w:iCs/>
          <w:kern w:val="22"/>
          <w:sz w:val="22"/>
          <w:szCs w:val="22"/>
          <w:lang w:val="fr-CA"/>
        </w:rPr>
        <w:t>t le</w:t>
      </w:r>
      <w:r w:rsidR="001B766E" w:rsidRPr="00EF3B10">
        <w:rPr>
          <w:iCs/>
          <w:kern w:val="22"/>
          <w:sz w:val="22"/>
          <w:szCs w:val="22"/>
          <w:lang w:val="fr-CA"/>
        </w:rPr>
        <w:t>s</w:t>
      </w:r>
      <w:r w:rsidR="00E9666B" w:rsidRPr="00EF3B10">
        <w:rPr>
          <w:iCs/>
          <w:kern w:val="22"/>
          <w:sz w:val="22"/>
          <w:szCs w:val="22"/>
          <w:lang w:val="fr-CA"/>
        </w:rPr>
        <w:t xml:space="preserve"> </w:t>
      </w:r>
      <w:r w:rsidR="001B766E" w:rsidRPr="00EF3B10">
        <w:rPr>
          <w:iCs/>
          <w:kern w:val="22"/>
          <w:sz w:val="22"/>
          <w:szCs w:val="22"/>
          <w:lang w:val="fr-CA"/>
        </w:rPr>
        <w:t>progrès accomplis</w:t>
      </w:r>
      <w:r w:rsidR="001422E7">
        <w:rPr>
          <w:iCs/>
          <w:kern w:val="22"/>
          <w:sz w:val="22"/>
          <w:szCs w:val="22"/>
          <w:lang w:val="fr-CA"/>
        </w:rPr>
        <w:t xml:space="preserve"> et</w:t>
      </w:r>
      <w:r w:rsidR="001B766E" w:rsidRPr="00EF3B10">
        <w:rPr>
          <w:iCs/>
          <w:kern w:val="22"/>
          <w:sz w:val="22"/>
          <w:szCs w:val="22"/>
          <w:lang w:val="fr-CA"/>
        </w:rPr>
        <w:t xml:space="preserve"> les enseignements tirés, et en défini</w:t>
      </w:r>
      <w:r w:rsidR="00E9666B" w:rsidRPr="00EF3B10">
        <w:rPr>
          <w:iCs/>
          <w:kern w:val="22"/>
          <w:sz w:val="22"/>
          <w:szCs w:val="22"/>
          <w:lang w:val="fr-CA"/>
        </w:rPr>
        <w:t>ss</w:t>
      </w:r>
      <w:r w:rsidR="001B766E" w:rsidRPr="00EF3B10">
        <w:rPr>
          <w:iCs/>
          <w:kern w:val="22"/>
          <w:sz w:val="22"/>
          <w:szCs w:val="22"/>
          <w:lang w:val="fr-CA"/>
        </w:rPr>
        <w:t>ant les travaux supplémentaires à effectuer, pour examen par l’Organe subsidiaire chargé de l'application à sa cinquième réunion</w:t>
      </w:r>
      <w:r w:rsidR="00F15AAE" w:rsidRPr="00EF3B10">
        <w:rPr>
          <w:kern w:val="22"/>
          <w:sz w:val="22"/>
          <w:szCs w:val="22"/>
          <w:lang w:val="fr-CA"/>
        </w:rPr>
        <w:t>;</w:t>
      </w:r>
    </w:p>
    <w:p w14:paraId="41FCD464" w14:textId="003EA557" w:rsidR="00F15AAE" w:rsidRPr="00EF3B10" w:rsidRDefault="000100B6" w:rsidP="0000011D">
      <w:pPr>
        <w:spacing w:before="120" w:after="120"/>
        <w:ind w:left="720" w:firstLine="720"/>
        <w:jc w:val="both"/>
        <w:rPr>
          <w:kern w:val="22"/>
          <w:sz w:val="22"/>
          <w:szCs w:val="22"/>
          <w:lang w:val="fr-CA"/>
        </w:rPr>
      </w:pPr>
      <w:r>
        <w:rPr>
          <w:kern w:val="22"/>
          <w:sz w:val="22"/>
          <w:szCs w:val="22"/>
          <w:lang w:val="fr-CA"/>
        </w:rPr>
        <w:t>10</w:t>
      </w:r>
      <w:r w:rsidR="002F7DA1" w:rsidRPr="00EF3B10">
        <w:rPr>
          <w:kern w:val="22"/>
          <w:sz w:val="22"/>
          <w:szCs w:val="22"/>
          <w:lang w:val="fr-CA"/>
        </w:rPr>
        <w:t>.</w:t>
      </w:r>
      <w:r w:rsidR="002F7DA1" w:rsidRPr="00EF3B10">
        <w:rPr>
          <w:i/>
          <w:iCs/>
          <w:kern w:val="22"/>
          <w:sz w:val="22"/>
          <w:szCs w:val="22"/>
          <w:lang w:val="fr-CA"/>
        </w:rPr>
        <w:tab/>
      </w:r>
      <w:r w:rsidR="00E9666B" w:rsidRPr="00EF3B10">
        <w:rPr>
          <w:i/>
          <w:iCs/>
          <w:kern w:val="22"/>
          <w:sz w:val="22"/>
          <w:szCs w:val="22"/>
          <w:lang w:val="fr-CA"/>
        </w:rPr>
        <w:t xml:space="preserve">Invite </w:t>
      </w:r>
      <w:r w:rsidR="00EE19A1" w:rsidRPr="00EE19A1">
        <w:rPr>
          <w:kern w:val="22"/>
          <w:sz w:val="22"/>
          <w:szCs w:val="22"/>
          <w:lang w:val="fr-CA"/>
        </w:rPr>
        <w:t>le Fonds pour l’environnement mondial</w:t>
      </w:r>
      <w:r w:rsidR="00EE19A1" w:rsidRPr="00BC10D7">
        <w:rPr>
          <w:rStyle w:val="FootnoteReference"/>
          <w:kern w:val="22"/>
          <w:szCs w:val="22"/>
          <w:u w:val="none"/>
          <w:vertAlign w:val="superscript"/>
          <w:lang w:val="en-GB"/>
        </w:rPr>
        <w:footnoteReference w:id="3"/>
      </w:r>
      <w:r w:rsidR="00456177">
        <w:rPr>
          <w:kern w:val="22"/>
          <w:sz w:val="22"/>
          <w:szCs w:val="22"/>
          <w:lang w:val="fr-CA"/>
        </w:rPr>
        <w:t xml:space="preserve"> et </w:t>
      </w:r>
      <w:r w:rsidR="00E9666B" w:rsidRPr="00EF3B10">
        <w:rPr>
          <w:iCs/>
          <w:kern w:val="22"/>
          <w:sz w:val="22"/>
          <w:szCs w:val="22"/>
          <w:lang w:val="fr-CA"/>
        </w:rPr>
        <w:t>les organisations de financement bilatérales et mu</w:t>
      </w:r>
      <w:r w:rsidR="00350923">
        <w:rPr>
          <w:iCs/>
          <w:kern w:val="22"/>
          <w:sz w:val="22"/>
          <w:szCs w:val="22"/>
          <w:lang w:val="fr-CA"/>
        </w:rPr>
        <w:t>ltilatérales à fournir un appui</w:t>
      </w:r>
      <w:r w:rsidR="00E9666B" w:rsidRPr="00EF3B10">
        <w:rPr>
          <w:iCs/>
          <w:kern w:val="22"/>
          <w:sz w:val="22"/>
          <w:szCs w:val="22"/>
          <w:lang w:val="fr-CA"/>
        </w:rPr>
        <w:t xml:space="preserve"> technique et financie</w:t>
      </w:r>
      <w:r w:rsidR="001422E7">
        <w:rPr>
          <w:iCs/>
          <w:kern w:val="22"/>
          <w:sz w:val="22"/>
          <w:szCs w:val="22"/>
          <w:lang w:val="fr-CA"/>
        </w:rPr>
        <w:t>r, et à renforcer</w:t>
      </w:r>
      <w:r w:rsidR="009A6F6C">
        <w:rPr>
          <w:iCs/>
          <w:kern w:val="22"/>
          <w:sz w:val="22"/>
          <w:szCs w:val="22"/>
          <w:lang w:val="fr-CA"/>
        </w:rPr>
        <w:t xml:space="preserve"> et dével</w:t>
      </w:r>
      <w:r w:rsidR="002F6A1F">
        <w:rPr>
          <w:iCs/>
          <w:kern w:val="22"/>
          <w:sz w:val="22"/>
          <w:szCs w:val="22"/>
          <w:lang w:val="fr-CA"/>
        </w:rPr>
        <w:t>o</w:t>
      </w:r>
      <w:r w:rsidR="009A6F6C">
        <w:rPr>
          <w:iCs/>
          <w:kern w:val="22"/>
          <w:sz w:val="22"/>
          <w:szCs w:val="22"/>
          <w:lang w:val="fr-CA"/>
        </w:rPr>
        <w:t>pper</w:t>
      </w:r>
      <w:r w:rsidR="001422E7">
        <w:rPr>
          <w:iCs/>
          <w:kern w:val="22"/>
          <w:sz w:val="22"/>
          <w:szCs w:val="22"/>
          <w:lang w:val="fr-CA"/>
        </w:rPr>
        <w:t xml:space="preserve"> les capacités</w:t>
      </w:r>
      <w:r w:rsidR="00E9666B" w:rsidRPr="00EF3B10">
        <w:rPr>
          <w:iCs/>
          <w:kern w:val="22"/>
          <w:sz w:val="22"/>
          <w:szCs w:val="22"/>
          <w:lang w:val="fr-CA"/>
        </w:rPr>
        <w:t xml:space="preserve"> pour la mise en œuvre du plan d’action pour l’égalité des sexes</w:t>
      </w:r>
      <w:r w:rsidR="00F15AAE" w:rsidRPr="00EF3B10">
        <w:rPr>
          <w:kern w:val="22"/>
          <w:sz w:val="22"/>
          <w:szCs w:val="22"/>
          <w:lang w:val="fr-CA"/>
        </w:rPr>
        <w:t>;</w:t>
      </w:r>
    </w:p>
    <w:p w14:paraId="37BB8F29" w14:textId="590C8363" w:rsidR="00F15AAE" w:rsidRPr="00EF3B10" w:rsidRDefault="00A050A5" w:rsidP="0000011D">
      <w:pPr>
        <w:spacing w:before="120" w:after="120"/>
        <w:ind w:left="720" w:firstLine="720"/>
        <w:jc w:val="both"/>
        <w:rPr>
          <w:kern w:val="22"/>
          <w:sz w:val="22"/>
          <w:szCs w:val="22"/>
          <w:lang w:val="fr-CA"/>
        </w:rPr>
      </w:pPr>
      <w:r>
        <w:rPr>
          <w:kern w:val="22"/>
          <w:sz w:val="22"/>
          <w:szCs w:val="22"/>
          <w:lang w:val="fr-CA"/>
        </w:rPr>
        <w:t>11</w:t>
      </w:r>
      <w:r w:rsidR="002F7DA1" w:rsidRPr="00EF3B10">
        <w:rPr>
          <w:kern w:val="22"/>
          <w:sz w:val="22"/>
          <w:szCs w:val="22"/>
          <w:lang w:val="fr-CA"/>
        </w:rPr>
        <w:t>.</w:t>
      </w:r>
      <w:r w:rsidR="002F7DA1" w:rsidRPr="00EF3B10">
        <w:rPr>
          <w:i/>
          <w:iCs/>
          <w:kern w:val="22"/>
          <w:sz w:val="22"/>
          <w:szCs w:val="22"/>
          <w:lang w:val="fr-CA"/>
        </w:rPr>
        <w:tab/>
      </w:r>
      <w:r w:rsidRPr="00A050A5">
        <w:rPr>
          <w:i/>
          <w:iCs/>
          <w:kern w:val="22"/>
          <w:sz w:val="22"/>
          <w:szCs w:val="22"/>
          <w:lang w:val="fr-CA"/>
        </w:rPr>
        <w:t xml:space="preserve">Invite </w:t>
      </w:r>
      <w:r w:rsidRPr="00A050A5">
        <w:rPr>
          <w:kern w:val="22"/>
          <w:sz w:val="22"/>
          <w:szCs w:val="22"/>
          <w:lang w:val="fr-CA"/>
        </w:rPr>
        <w:t>les</w:t>
      </w:r>
      <w:r w:rsidRPr="00A050A5">
        <w:rPr>
          <w:i/>
          <w:iCs/>
          <w:kern w:val="22"/>
          <w:sz w:val="22"/>
          <w:szCs w:val="22"/>
          <w:lang w:val="fr-CA"/>
        </w:rPr>
        <w:t xml:space="preserve"> </w:t>
      </w:r>
      <w:r w:rsidRPr="00A050A5">
        <w:rPr>
          <w:kern w:val="22"/>
          <w:sz w:val="22"/>
          <w:szCs w:val="22"/>
          <w:lang w:val="fr-CA"/>
        </w:rPr>
        <w:t xml:space="preserve">Parties à accroître la représentation des femmes dans leurs délégations aux réunions de la Convention sur la diversité biologique, en vue </w:t>
      </w:r>
      <w:r w:rsidR="00350923">
        <w:rPr>
          <w:kern w:val="22"/>
          <w:sz w:val="22"/>
          <w:szCs w:val="22"/>
          <w:lang w:val="fr-CA"/>
        </w:rPr>
        <w:t>d’atteindre un équilibre entre hommes et femmes, notamment par des</w:t>
      </w:r>
      <w:r w:rsidRPr="00A050A5">
        <w:rPr>
          <w:kern w:val="22"/>
          <w:sz w:val="22"/>
          <w:szCs w:val="22"/>
          <w:lang w:val="fr-CA"/>
        </w:rPr>
        <w:t xml:space="preserve"> demandes de soutien</w:t>
      </w:r>
      <w:r w:rsidR="00350923">
        <w:rPr>
          <w:kern w:val="22"/>
          <w:sz w:val="22"/>
          <w:szCs w:val="22"/>
          <w:lang w:val="fr-CA"/>
        </w:rPr>
        <w:t xml:space="preserve"> à la participation effectuées auprès</w:t>
      </w:r>
      <w:r w:rsidRPr="00A050A5">
        <w:rPr>
          <w:kern w:val="22"/>
          <w:sz w:val="22"/>
          <w:szCs w:val="22"/>
          <w:lang w:val="fr-CA"/>
        </w:rPr>
        <w:t xml:space="preserve"> du Fonds </w:t>
      </w:r>
      <w:r>
        <w:rPr>
          <w:kern w:val="22"/>
          <w:sz w:val="22"/>
          <w:szCs w:val="22"/>
          <w:lang w:val="fr-CA"/>
        </w:rPr>
        <w:t>d’affectation spéciale</w:t>
      </w:r>
      <w:r w:rsidRPr="00A050A5">
        <w:rPr>
          <w:kern w:val="22"/>
          <w:sz w:val="22"/>
          <w:szCs w:val="22"/>
          <w:lang w:val="fr-CA"/>
        </w:rPr>
        <w:t xml:space="preserve"> </w:t>
      </w:r>
      <w:r>
        <w:rPr>
          <w:kern w:val="22"/>
          <w:sz w:val="22"/>
          <w:szCs w:val="22"/>
          <w:lang w:val="fr-CA"/>
        </w:rPr>
        <w:t xml:space="preserve">de contributions </w:t>
      </w:r>
      <w:r w:rsidRPr="00A050A5">
        <w:rPr>
          <w:kern w:val="22"/>
          <w:sz w:val="22"/>
          <w:szCs w:val="22"/>
          <w:lang w:val="fr-CA"/>
        </w:rPr>
        <w:t>volontaire</w:t>
      </w:r>
      <w:r>
        <w:rPr>
          <w:kern w:val="22"/>
          <w:sz w:val="22"/>
          <w:szCs w:val="22"/>
          <w:lang w:val="fr-CA"/>
        </w:rPr>
        <w:t>s</w:t>
      </w:r>
      <w:r w:rsidRPr="00A050A5">
        <w:rPr>
          <w:kern w:val="22"/>
          <w:sz w:val="22"/>
          <w:szCs w:val="22"/>
          <w:lang w:val="fr-CA"/>
        </w:rPr>
        <w:t xml:space="preserve"> (BZ), </w:t>
      </w:r>
      <w:r w:rsidR="00350923">
        <w:rPr>
          <w:kern w:val="22"/>
          <w:sz w:val="22"/>
          <w:szCs w:val="22"/>
          <w:lang w:val="fr-CA"/>
        </w:rPr>
        <w:t>le cas échéant</w:t>
      </w:r>
      <w:r w:rsidR="00F15AAE" w:rsidRPr="00A050A5">
        <w:rPr>
          <w:kern w:val="22"/>
          <w:sz w:val="22"/>
          <w:szCs w:val="22"/>
          <w:lang w:val="fr-CA"/>
        </w:rPr>
        <w:t>;</w:t>
      </w:r>
    </w:p>
    <w:p w14:paraId="316FDD81" w14:textId="3A1639D1" w:rsidR="00F15AAE" w:rsidRPr="00EF3B10" w:rsidRDefault="002F7DA1" w:rsidP="0027207C">
      <w:pPr>
        <w:suppressLineNumbers/>
        <w:suppressAutoHyphens/>
        <w:kinsoku w:val="0"/>
        <w:overflowPunct w:val="0"/>
        <w:autoSpaceDE w:val="0"/>
        <w:autoSpaceDN w:val="0"/>
        <w:spacing w:before="120" w:after="360"/>
        <w:ind w:left="720" w:firstLine="720"/>
        <w:jc w:val="both"/>
        <w:rPr>
          <w:kern w:val="22"/>
          <w:sz w:val="22"/>
          <w:szCs w:val="22"/>
          <w:lang w:val="fr-CA"/>
        </w:rPr>
      </w:pPr>
      <w:r w:rsidRPr="00EF3B10">
        <w:rPr>
          <w:kern w:val="22"/>
          <w:sz w:val="22"/>
          <w:szCs w:val="22"/>
          <w:lang w:val="fr-CA"/>
        </w:rPr>
        <w:t>1</w:t>
      </w:r>
      <w:r w:rsidR="00A0556C">
        <w:rPr>
          <w:kern w:val="22"/>
          <w:sz w:val="22"/>
          <w:szCs w:val="22"/>
          <w:lang w:val="fr-CA"/>
        </w:rPr>
        <w:t>2</w:t>
      </w:r>
      <w:r w:rsidRPr="00EF3B10">
        <w:rPr>
          <w:kern w:val="22"/>
          <w:sz w:val="22"/>
          <w:szCs w:val="22"/>
          <w:lang w:val="fr-CA"/>
        </w:rPr>
        <w:t>.</w:t>
      </w:r>
      <w:r w:rsidRPr="00EF3B10">
        <w:rPr>
          <w:kern w:val="22"/>
          <w:sz w:val="22"/>
          <w:szCs w:val="22"/>
          <w:lang w:val="fr-CA"/>
        </w:rPr>
        <w:tab/>
      </w:r>
      <w:r w:rsidR="002A00F1" w:rsidRPr="00EF3B10">
        <w:rPr>
          <w:i/>
          <w:iCs/>
          <w:kern w:val="22"/>
          <w:sz w:val="22"/>
          <w:szCs w:val="22"/>
          <w:lang w:val="fr-CA"/>
        </w:rPr>
        <w:t xml:space="preserve">Invite également </w:t>
      </w:r>
      <w:r w:rsidR="002A00F1" w:rsidRPr="00EF3B10">
        <w:rPr>
          <w:iCs/>
          <w:kern w:val="22"/>
          <w:sz w:val="22"/>
          <w:szCs w:val="22"/>
          <w:lang w:val="fr-CA"/>
        </w:rPr>
        <w:t>les Parties et les entité</w:t>
      </w:r>
      <w:r w:rsidR="00350923">
        <w:rPr>
          <w:iCs/>
          <w:kern w:val="22"/>
          <w:sz w:val="22"/>
          <w:szCs w:val="22"/>
          <w:lang w:val="fr-CA"/>
        </w:rPr>
        <w:t>s publiques et privées concerné</w:t>
      </w:r>
      <w:r w:rsidR="002A00F1" w:rsidRPr="00EF3B10">
        <w:rPr>
          <w:iCs/>
          <w:kern w:val="22"/>
          <w:sz w:val="22"/>
          <w:szCs w:val="22"/>
          <w:lang w:val="fr-CA"/>
        </w:rPr>
        <w:t>es à accr</w:t>
      </w:r>
      <w:r w:rsidR="00350923">
        <w:rPr>
          <w:iCs/>
          <w:kern w:val="22"/>
          <w:sz w:val="22"/>
          <w:szCs w:val="22"/>
          <w:lang w:val="fr-CA"/>
        </w:rPr>
        <w:t>oître le respect de l’égalité des sexes dans le cadre du</w:t>
      </w:r>
      <w:r w:rsidR="002A00F1" w:rsidRPr="00EF3B10">
        <w:rPr>
          <w:iCs/>
          <w:kern w:val="22"/>
          <w:sz w:val="22"/>
          <w:szCs w:val="22"/>
          <w:lang w:val="fr-CA"/>
        </w:rPr>
        <w:t xml:space="preserve"> renforcement </w:t>
      </w:r>
      <w:r w:rsidR="00A0556C">
        <w:rPr>
          <w:iCs/>
          <w:kern w:val="22"/>
          <w:sz w:val="22"/>
          <w:szCs w:val="22"/>
          <w:lang w:val="fr-CA"/>
        </w:rPr>
        <w:t xml:space="preserve">et </w:t>
      </w:r>
      <w:r w:rsidR="00854553">
        <w:rPr>
          <w:iCs/>
          <w:kern w:val="22"/>
          <w:sz w:val="22"/>
          <w:szCs w:val="22"/>
          <w:lang w:val="fr-CA"/>
        </w:rPr>
        <w:t>d</w:t>
      </w:r>
      <w:r w:rsidR="00350923">
        <w:rPr>
          <w:iCs/>
          <w:kern w:val="22"/>
          <w:sz w:val="22"/>
          <w:szCs w:val="22"/>
          <w:lang w:val="fr-CA"/>
        </w:rPr>
        <w:t>u développement</w:t>
      </w:r>
      <w:r w:rsidR="00A0556C">
        <w:rPr>
          <w:iCs/>
          <w:kern w:val="22"/>
          <w:sz w:val="22"/>
          <w:szCs w:val="22"/>
          <w:lang w:val="fr-CA"/>
        </w:rPr>
        <w:t xml:space="preserve"> </w:t>
      </w:r>
      <w:r w:rsidR="002A00F1" w:rsidRPr="00EF3B10">
        <w:rPr>
          <w:iCs/>
          <w:kern w:val="22"/>
          <w:sz w:val="22"/>
          <w:szCs w:val="22"/>
          <w:lang w:val="fr-CA"/>
        </w:rPr>
        <w:t xml:space="preserve">des capacités pour la </w:t>
      </w:r>
      <w:r w:rsidR="00010786">
        <w:rPr>
          <w:iCs/>
          <w:kern w:val="22"/>
          <w:sz w:val="22"/>
          <w:szCs w:val="22"/>
          <w:lang w:val="fr-CA"/>
        </w:rPr>
        <w:t>biodiversité</w:t>
      </w:r>
      <w:r w:rsidR="00854553">
        <w:rPr>
          <w:iCs/>
          <w:kern w:val="22"/>
          <w:sz w:val="22"/>
          <w:szCs w:val="22"/>
          <w:lang w:val="fr-CA"/>
        </w:rPr>
        <w:t xml:space="preserve">, </w:t>
      </w:r>
      <w:r w:rsidR="00350923">
        <w:rPr>
          <w:iCs/>
          <w:kern w:val="22"/>
          <w:sz w:val="22"/>
          <w:szCs w:val="22"/>
          <w:lang w:val="fr-CA"/>
        </w:rPr>
        <w:t xml:space="preserve">de </w:t>
      </w:r>
      <w:r w:rsidR="00A0556C">
        <w:rPr>
          <w:iCs/>
          <w:kern w:val="22"/>
          <w:sz w:val="22"/>
          <w:szCs w:val="22"/>
          <w:lang w:val="fr-CA"/>
        </w:rPr>
        <w:t>la coopération</w:t>
      </w:r>
      <w:r w:rsidR="00350923">
        <w:rPr>
          <w:iCs/>
          <w:kern w:val="22"/>
          <w:sz w:val="22"/>
          <w:szCs w:val="22"/>
          <w:lang w:val="fr-CA"/>
        </w:rPr>
        <w:t xml:space="preserve"> technique et scientifique et du transfert de</w:t>
      </w:r>
      <w:r w:rsidR="00A0556C">
        <w:rPr>
          <w:iCs/>
          <w:kern w:val="22"/>
          <w:sz w:val="22"/>
          <w:szCs w:val="22"/>
          <w:lang w:val="fr-CA"/>
        </w:rPr>
        <w:t xml:space="preserve"> technologies, </w:t>
      </w:r>
      <w:r w:rsidR="00350923">
        <w:rPr>
          <w:iCs/>
          <w:kern w:val="22"/>
          <w:sz w:val="22"/>
          <w:szCs w:val="22"/>
          <w:lang w:val="fr-CA"/>
        </w:rPr>
        <w:t>de l’apport de</w:t>
      </w:r>
      <w:r w:rsidR="002A00F1" w:rsidRPr="00EF3B10">
        <w:rPr>
          <w:iCs/>
          <w:kern w:val="22"/>
          <w:sz w:val="22"/>
          <w:szCs w:val="22"/>
          <w:lang w:val="fr-CA"/>
        </w:rPr>
        <w:t xml:space="preserve"> ressources financières et d</w:t>
      </w:r>
      <w:r w:rsidR="00A0556C">
        <w:rPr>
          <w:iCs/>
          <w:kern w:val="22"/>
          <w:sz w:val="22"/>
          <w:szCs w:val="22"/>
          <w:lang w:val="fr-CA"/>
        </w:rPr>
        <w:t>’</w:t>
      </w:r>
      <w:r w:rsidR="0027207C">
        <w:rPr>
          <w:iCs/>
          <w:kern w:val="22"/>
          <w:sz w:val="22"/>
          <w:szCs w:val="22"/>
          <w:lang w:val="fr-CA"/>
        </w:rPr>
        <w:t>autres moyen</w:t>
      </w:r>
      <w:r w:rsidR="002A00F1" w:rsidRPr="00EF3B10">
        <w:rPr>
          <w:iCs/>
          <w:kern w:val="22"/>
          <w:sz w:val="22"/>
          <w:szCs w:val="22"/>
          <w:lang w:val="fr-CA"/>
        </w:rPr>
        <w:t xml:space="preserve">s </w:t>
      </w:r>
      <w:r w:rsidR="00350923">
        <w:rPr>
          <w:iCs/>
          <w:kern w:val="22"/>
          <w:sz w:val="22"/>
          <w:szCs w:val="22"/>
          <w:lang w:val="fr-CA"/>
        </w:rPr>
        <w:t xml:space="preserve">de mise en œuvre, en vue </w:t>
      </w:r>
      <w:r w:rsidR="0027207C">
        <w:rPr>
          <w:iCs/>
          <w:kern w:val="22"/>
          <w:sz w:val="22"/>
          <w:szCs w:val="22"/>
          <w:lang w:val="fr-CA"/>
        </w:rPr>
        <w:t>de renfo</w:t>
      </w:r>
      <w:r w:rsidR="00350923">
        <w:rPr>
          <w:iCs/>
          <w:kern w:val="22"/>
          <w:sz w:val="22"/>
          <w:szCs w:val="22"/>
          <w:lang w:val="fr-CA"/>
        </w:rPr>
        <w:t xml:space="preserve">rcer l’appui fourni pour assurer la </w:t>
      </w:r>
      <w:r w:rsidR="002A00F1" w:rsidRPr="00EF3B10">
        <w:rPr>
          <w:iCs/>
          <w:kern w:val="22"/>
          <w:sz w:val="22"/>
          <w:szCs w:val="22"/>
          <w:lang w:val="fr-CA"/>
        </w:rPr>
        <w:t xml:space="preserve">participation pleine et </w:t>
      </w:r>
      <w:r w:rsidR="00A0556C">
        <w:rPr>
          <w:iCs/>
          <w:kern w:val="22"/>
          <w:sz w:val="22"/>
          <w:szCs w:val="22"/>
          <w:lang w:val="fr-CA"/>
        </w:rPr>
        <w:t>effective</w:t>
      </w:r>
      <w:r w:rsidR="002A00F1" w:rsidRPr="00EF3B10">
        <w:rPr>
          <w:iCs/>
          <w:kern w:val="22"/>
          <w:sz w:val="22"/>
          <w:szCs w:val="22"/>
          <w:lang w:val="fr-CA"/>
        </w:rPr>
        <w:t xml:space="preserve"> des femmes</w:t>
      </w:r>
      <w:r w:rsidR="00A0556C">
        <w:rPr>
          <w:iCs/>
          <w:kern w:val="22"/>
          <w:sz w:val="22"/>
          <w:szCs w:val="22"/>
          <w:lang w:val="fr-CA"/>
        </w:rPr>
        <w:t xml:space="preserve"> et des filles</w:t>
      </w:r>
      <w:r w:rsidR="00F15AAE" w:rsidRPr="00EF3B10">
        <w:rPr>
          <w:kern w:val="22"/>
          <w:sz w:val="22"/>
          <w:szCs w:val="22"/>
          <w:lang w:val="fr-CA"/>
        </w:rPr>
        <w:t>.</w:t>
      </w:r>
    </w:p>
    <w:p w14:paraId="50AF2E23" w14:textId="1C471A06" w:rsidR="0044666F" w:rsidRPr="00EF3B10" w:rsidRDefault="002A00F1" w:rsidP="0000011D">
      <w:pPr>
        <w:pStyle w:val="Heading1"/>
        <w:spacing w:before="0" w:after="0"/>
        <w:rPr>
          <w:b w:val="0"/>
          <w:bCs/>
          <w:i/>
          <w:iCs/>
          <w:kern w:val="22"/>
          <w:sz w:val="22"/>
          <w:szCs w:val="22"/>
          <w:lang w:val="fr-CA"/>
        </w:rPr>
      </w:pPr>
      <w:r w:rsidRPr="00EF3B10">
        <w:rPr>
          <w:b w:val="0"/>
          <w:bCs/>
          <w:i/>
          <w:iCs/>
          <w:kern w:val="22"/>
          <w:sz w:val="22"/>
          <w:szCs w:val="22"/>
          <w:lang w:val="fr-CA"/>
        </w:rPr>
        <w:t>A</w:t>
      </w:r>
      <w:r w:rsidRPr="00EF3B10">
        <w:rPr>
          <w:b w:val="0"/>
          <w:bCs/>
          <w:i/>
          <w:iCs/>
          <w:caps w:val="0"/>
          <w:kern w:val="22"/>
          <w:sz w:val="22"/>
          <w:szCs w:val="22"/>
          <w:lang w:val="fr-CA"/>
        </w:rPr>
        <w:t>nnexe</w:t>
      </w:r>
    </w:p>
    <w:p w14:paraId="66FB45BC" w14:textId="14F2BAFA" w:rsidR="0044666F" w:rsidRPr="00EF3B10" w:rsidRDefault="002A00F1" w:rsidP="0027207C">
      <w:pPr>
        <w:pStyle w:val="Heading1"/>
        <w:spacing w:before="120" w:after="240"/>
        <w:rPr>
          <w:rFonts w:eastAsia="Malgun Gothic"/>
          <w:kern w:val="22"/>
          <w:sz w:val="22"/>
          <w:szCs w:val="22"/>
          <w:lang w:val="fr-CA"/>
        </w:rPr>
      </w:pPr>
      <w:r w:rsidRPr="00EF3B10">
        <w:rPr>
          <w:kern w:val="22"/>
          <w:sz w:val="22"/>
          <w:szCs w:val="22"/>
          <w:lang w:val="fr-CA"/>
        </w:rPr>
        <w:t>PLAN D’ACTION POUR L’ÉGALITÉ ENTRE LES SEXES</w:t>
      </w:r>
    </w:p>
    <w:p w14:paraId="3D105B9C" w14:textId="6E8AFEA1" w:rsidR="00F15AAE" w:rsidRPr="00EF3B10" w:rsidRDefault="0027207C" w:rsidP="00350923">
      <w:pPr>
        <w:pStyle w:val="Para1"/>
        <w:numPr>
          <w:ilvl w:val="0"/>
          <w:numId w:val="49"/>
        </w:numPr>
        <w:suppressLineNumbers/>
        <w:suppressAutoHyphens/>
        <w:kinsoku w:val="0"/>
        <w:overflowPunct w:val="0"/>
        <w:autoSpaceDE w:val="0"/>
        <w:autoSpaceDN w:val="0"/>
        <w:adjustRightInd w:val="0"/>
        <w:snapToGrid w:val="0"/>
        <w:spacing w:after="0"/>
        <w:ind w:left="0" w:firstLine="0"/>
        <w:jc w:val="center"/>
        <w:outlineLvl w:val="1"/>
        <w:rPr>
          <w:rFonts w:eastAsia="Malgun Gothic"/>
          <w:b/>
          <w:bCs/>
          <w:kern w:val="22"/>
          <w:sz w:val="22"/>
          <w:szCs w:val="22"/>
          <w:lang w:val="fr-CA"/>
        </w:rPr>
      </w:pPr>
      <w:r>
        <w:rPr>
          <w:rFonts w:eastAsia="Malgun Gothic"/>
          <w:b/>
          <w:bCs/>
          <w:kern w:val="22"/>
          <w:sz w:val="22"/>
          <w:szCs w:val="22"/>
          <w:lang w:val="fr-CA"/>
        </w:rPr>
        <w:t>BUT</w:t>
      </w:r>
    </w:p>
    <w:p w14:paraId="1632C627" w14:textId="76713376" w:rsidR="00322CEF" w:rsidRPr="00EF3B10" w:rsidRDefault="0071008C"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rFonts w:eastAsia="Malgun Gothic"/>
          <w:kern w:val="22"/>
          <w:sz w:val="22"/>
          <w:szCs w:val="22"/>
          <w:lang w:val="fr-CA"/>
        </w:rPr>
      </w:pPr>
      <w:r w:rsidRPr="00EF3B10">
        <w:rPr>
          <w:kern w:val="22"/>
          <w:sz w:val="22"/>
          <w:szCs w:val="22"/>
          <w:lang w:val="fr-CA"/>
        </w:rPr>
        <w:t xml:space="preserve">Le plan d’action pour l’égalité entre les sexes a pour but d’appuyer et de </w:t>
      </w:r>
      <w:r w:rsidR="00C205A3">
        <w:rPr>
          <w:kern w:val="22"/>
          <w:sz w:val="22"/>
          <w:szCs w:val="22"/>
          <w:lang w:val="fr-CA"/>
        </w:rPr>
        <w:t>promouvoir</w:t>
      </w:r>
      <w:r w:rsidRPr="00EF3B10">
        <w:rPr>
          <w:kern w:val="22"/>
          <w:sz w:val="22"/>
          <w:szCs w:val="22"/>
          <w:lang w:val="fr-CA"/>
        </w:rPr>
        <w:t xml:space="preserve"> la mise en œuvre </w:t>
      </w:r>
      <w:r w:rsidR="00350923">
        <w:rPr>
          <w:kern w:val="22"/>
          <w:sz w:val="22"/>
          <w:szCs w:val="22"/>
          <w:lang w:val="fr-CA"/>
        </w:rPr>
        <w:t>respectueuse de l’égalité des sexes</w:t>
      </w:r>
      <w:r w:rsidRPr="00EF3B10">
        <w:rPr>
          <w:kern w:val="22"/>
          <w:sz w:val="22"/>
          <w:szCs w:val="22"/>
          <w:lang w:val="fr-CA"/>
        </w:rPr>
        <w:t xml:space="preserve"> du cadre mondial de la biodiversité</w:t>
      </w:r>
      <w:r w:rsidR="000717D4">
        <w:rPr>
          <w:kern w:val="22"/>
          <w:sz w:val="22"/>
          <w:szCs w:val="22"/>
          <w:lang w:val="fr-CA"/>
        </w:rPr>
        <w:t xml:space="preserve"> pour l’après-2020</w:t>
      </w:r>
      <w:r w:rsidRPr="00EF3B10">
        <w:rPr>
          <w:kern w:val="22"/>
          <w:sz w:val="22"/>
          <w:szCs w:val="22"/>
          <w:lang w:val="fr-CA"/>
        </w:rPr>
        <w:t xml:space="preserve">. Le plan d’action favorisera également une approche </w:t>
      </w:r>
      <w:r w:rsidR="00350923">
        <w:rPr>
          <w:kern w:val="22"/>
          <w:sz w:val="22"/>
          <w:szCs w:val="22"/>
          <w:lang w:val="fr-CA"/>
        </w:rPr>
        <w:t>respectueuse de l’égalité des sexes</w:t>
      </w:r>
      <w:r w:rsidRPr="00EF3B10">
        <w:rPr>
          <w:kern w:val="22"/>
          <w:sz w:val="22"/>
          <w:szCs w:val="22"/>
          <w:lang w:val="fr-CA"/>
        </w:rPr>
        <w:t xml:space="preserve"> </w:t>
      </w:r>
      <w:r w:rsidR="00350923">
        <w:rPr>
          <w:kern w:val="22"/>
          <w:sz w:val="22"/>
          <w:szCs w:val="22"/>
          <w:lang w:val="fr-CA"/>
        </w:rPr>
        <w:t>dans le cadre de</w:t>
      </w:r>
      <w:r w:rsidRPr="00EF3B10">
        <w:rPr>
          <w:kern w:val="22"/>
          <w:sz w:val="22"/>
          <w:szCs w:val="22"/>
          <w:lang w:val="fr-CA"/>
        </w:rPr>
        <w:t xml:space="preserve"> l’application des mécanismes de mise en œuvre</w:t>
      </w:r>
      <w:r w:rsidR="00CD7DAD">
        <w:rPr>
          <w:kern w:val="22"/>
          <w:sz w:val="22"/>
          <w:szCs w:val="22"/>
          <w:lang w:val="fr-CA"/>
        </w:rPr>
        <w:t xml:space="preserve"> associés au cadre</w:t>
      </w:r>
      <w:r w:rsidR="008D28EE" w:rsidRPr="00EF3B10">
        <w:rPr>
          <w:kern w:val="22"/>
          <w:sz w:val="22"/>
          <w:szCs w:val="22"/>
          <w:lang w:val="fr-CA"/>
        </w:rPr>
        <w:t>.</w:t>
      </w:r>
    </w:p>
    <w:p w14:paraId="0FE21182" w14:textId="11C545FA" w:rsidR="00933415" w:rsidRPr="00EF3B10" w:rsidRDefault="0071008C" w:rsidP="0000011D">
      <w:pPr>
        <w:pStyle w:val="ListParagraph"/>
        <w:keepNext/>
        <w:numPr>
          <w:ilvl w:val="0"/>
          <w:numId w:val="49"/>
        </w:numPr>
        <w:suppressLineNumbers/>
        <w:suppressAutoHyphens/>
        <w:kinsoku w:val="0"/>
        <w:overflowPunct w:val="0"/>
        <w:autoSpaceDE w:val="0"/>
        <w:autoSpaceDN w:val="0"/>
        <w:adjustRightInd w:val="0"/>
        <w:snapToGrid w:val="0"/>
        <w:ind w:left="1077"/>
        <w:jc w:val="center"/>
        <w:outlineLvl w:val="1"/>
        <w:rPr>
          <w:b/>
          <w:snapToGrid w:val="0"/>
          <w:kern w:val="22"/>
          <w:sz w:val="22"/>
          <w:szCs w:val="22"/>
          <w:lang w:val="fr-CA"/>
        </w:rPr>
      </w:pPr>
      <w:r w:rsidRPr="00EF3B10">
        <w:rPr>
          <w:b/>
          <w:snapToGrid w:val="0"/>
          <w:kern w:val="22"/>
          <w:sz w:val="22"/>
          <w:szCs w:val="22"/>
          <w:lang w:val="fr-CA"/>
        </w:rPr>
        <w:t>MODALITÉ</w:t>
      </w:r>
      <w:r w:rsidR="00322CEF" w:rsidRPr="00EF3B10">
        <w:rPr>
          <w:b/>
          <w:snapToGrid w:val="0"/>
          <w:kern w:val="22"/>
          <w:sz w:val="22"/>
          <w:szCs w:val="22"/>
          <w:lang w:val="fr-CA"/>
        </w:rPr>
        <w:t>S</w:t>
      </w:r>
    </w:p>
    <w:p w14:paraId="6EC662BE" w14:textId="1010D17D" w:rsidR="002D3270" w:rsidRPr="00EF3B10" w:rsidRDefault="0071008C" w:rsidP="0000011D">
      <w:pPr>
        <w:pStyle w:val="Para1"/>
        <w:numPr>
          <w:ilvl w:val="0"/>
          <w:numId w:val="50"/>
        </w:numPr>
        <w:suppressLineNumbers/>
        <w:suppressAutoHyphens/>
        <w:kinsoku w:val="0"/>
        <w:overflowPunct w:val="0"/>
        <w:autoSpaceDE w:val="0"/>
        <w:autoSpaceDN w:val="0"/>
        <w:adjustRightInd w:val="0"/>
        <w:snapToGrid w:val="0"/>
        <w:spacing w:before="120"/>
        <w:ind w:left="0" w:firstLine="0"/>
        <w:jc w:val="both"/>
        <w:rPr>
          <w:kern w:val="22"/>
          <w:sz w:val="22"/>
          <w:szCs w:val="22"/>
          <w:lang w:val="fr-CA"/>
        </w:rPr>
      </w:pPr>
      <w:r w:rsidRPr="00EF3B10">
        <w:rPr>
          <w:rFonts w:eastAsiaTheme="minorHAnsi"/>
          <w:kern w:val="22"/>
          <w:sz w:val="22"/>
          <w:szCs w:val="22"/>
          <w:lang w:val="fr-CA"/>
        </w:rPr>
        <w:t>La mise en œuvre d’un plan d’action pour l’égalité entre les sexes et ses résultats escomptés, objectifs et mesures</w:t>
      </w:r>
      <w:r w:rsidR="00E66C86" w:rsidRPr="00EF3B10">
        <w:rPr>
          <w:rFonts w:eastAsiaTheme="minorHAnsi"/>
          <w:kern w:val="22"/>
          <w:sz w:val="22"/>
          <w:szCs w:val="22"/>
          <w:lang w:val="fr-CA"/>
        </w:rPr>
        <w:t>,</w:t>
      </w:r>
      <w:r w:rsidR="009007EB" w:rsidRPr="00EF3B10">
        <w:rPr>
          <w:rStyle w:val="FootnoteReference"/>
          <w:rFonts w:eastAsiaTheme="minorHAnsi"/>
          <w:kern w:val="22"/>
          <w:sz w:val="22"/>
          <w:szCs w:val="22"/>
          <w:u w:val="none"/>
          <w:vertAlign w:val="superscript"/>
          <w:lang w:val="fr-CA"/>
        </w:rPr>
        <w:footnoteReference w:id="4"/>
      </w:r>
      <w:r w:rsidR="00E66C86" w:rsidRPr="00EF3B10">
        <w:rPr>
          <w:rFonts w:eastAsiaTheme="minorHAnsi"/>
          <w:kern w:val="22"/>
          <w:sz w:val="22"/>
          <w:szCs w:val="22"/>
          <w:lang w:val="fr-CA"/>
        </w:rPr>
        <w:t xml:space="preserve"> </w:t>
      </w:r>
      <w:r w:rsidRPr="00EF3B10">
        <w:rPr>
          <w:rFonts w:eastAsiaTheme="minorHAnsi"/>
          <w:kern w:val="22"/>
          <w:sz w:val="22"/>
          <w:szCs w:val="22"/>
          <w:lang w:val="fr-CA"/>
        </w:rPr>
        <w:t xml:space="preserve">sont fondés sur les modalités suivantes </w:t>
      </w:r>
      <w:r w:rsidR="00E66C86" w:rsidRPr="00EF3B10">
        <w:rPr>
          <w:rFonts w:eastAsiaTheme="minorHAnsi"/>
          <w:kern w:val="22"/>
          <w:sz w:val="22"/>
          <w:szCs w:val="22"/>
          <w:lang w:val="fr-CA"/>
        </w:rPr>
        <w:t>:</w:t>
      </w:r>
    </w:p>
    <w:p w14:paraId="7D3EC55E" w14:textId="1D4D3123" w:rsidR="00EB0084" w:rsidRPr="00EF3B10" w:rsidRDefault="002A7CF6" w:rsidP="00813968">
      <w:pPr>
        <w:pStyle w:val="Para1"/>
        <w:suppressLineNumbers/>
        <w:suppressAutoHyphens/>
        <w:kinsoku w:val="0"/>
        <w:overflowPunct w:val="0"/>
        <w:autoSpaceDE w:val="0"/>
        <w:autoSpaceDN w:val="0"/>
        <w:adjustRightInd w:val="0"/>
        <w:snapToGrid w:val="0"/>
        <w:ind w:firstLine="720"/>
        <w:jc w:val="both"/>
        <w:rPr>
          <w:kern w:val="22"/>
          <w:sz w:val="22"/>
          <w:szCs w:val="22"/>
          <w:lang w:val="fr-CA"/>
        </w:rPr>
      </w:pPr>
      <w:r w:rsidRPr="00EF3B10">
        <w:rPr>
          <w:rFonts w:eastAsiaTheme="minorHAnsi"/>
          <w:kern w:val="22"/>
          <w:sz w:val="22"/>
          <w:szCs w:val="22"/>
          <w:lang w:val="fr-CA"/>
        </w:rPr>
        <w:t>a)</w:t>
      </w:r>
      <w:r w:rsidR="00BC625E" w:rsidRPr="00EF3B10">
        <w:rPr>
          <w:rFonts w:eastAsiaTheme="minorHAnsi"/>
          <w:kern w:val="22"/>
          <w:sz w:val="22"/>
          <w:szCs w:val="22"/>
          <w:lang w:val="fr-CA"/>
        </w:rPr>
        <w:tab/>
      </w:r>
      <w:r w:rsidR="00035004">
        <w:rPr>
          <w:rFonts w:eastAsiaTheme="minorHAnsi"/>
          <w:kern w:val="22"/>
          <w:sz w:val="22"/>
          <w:szCs w:val="22"/>
          <w:lang w:val="fr-CA"/>
        </w:rPr>
        <w:t>O</w:t>
      </w:r>
      <w:r w:rsidR="00DC3B12">
        <w:rPr>
          <w:rFonts w:eastAsiaTheme="minorHAnsi"/>
          <w:kern w:val="22"/>
          <w:sz w:val="22"/>
          <w:szCs w:val="22"/>
          <w:lang w:val="fr-CA"/>
        </w:rPr>
        <w:t>ptim</w:t>
      </w:r>
      <w:r w:rsidR="00035004">
        <w:rPr>
          <w:rFonts w:eastAsiaTheme="minorHAnsi"/>
          <w:kern w:val="22"/>
          <w:sz w:val="22"/>
          <w:szCs w:val="22"/>
          <w:lang w:val="fr-CA"/>
        </w:rPr>
        <w:t>iser l</w:t>
      </w:r>
      <w:r w:rsidR="00731AF0" w:rsidRPr="00EF3B10">
        <w:rPr>
          <w:rFonts w:eastAsiaTheme="minorHAnsi"/>
          <w:kern w:val="22"/>
          <w:sz w:val="22"/>
          <w:szCs w:val="22"/>
          <w:lang w:val="fr-CA"/>
        </w:rPr>
        <w:t xml:space="preserve">es synergies entre l’égalité entre les sexes et </w:t>
      </w:r>
      <w:r w:rsidR="005D0EE5" w:rsidRPr="005D0EE5">
        <w:rPr>
          <w:rFonts w:eastAsiaTheme="minorHAnsi"/>
          <w:kern w:val="22"/>
          <w:sz w:val="22"/>
          <w:szCs w:val="22"/>
          <w:lang w:val="fr-CA"/>
        </w:rPr>
        <w:t xml:space="preserve">la conservation, l'utilisation durable et </w:t>
      </w:r>
      <w:r w:rsidR="00172894">
        <w:rPr>
          <w:rFonts w:eastAsiaTheme="minorHAnsi"/>
          <w:kern w:val="22"/>
          <w:sz w:val="22"/>
          <w:szCs w:val="22"/>
          <w:lang w:val="fr-CA"/>
        </w:rPr>
        <w:t>le partage</w:t>
      </w:r>
      <w:r w:rsidR="005D0EE5" w:rsidRPr="005D0EE5">
        <w:rPr>
          <w:rFonts w:eastAsiaTheme="minorHAnsi"/>
          <w:kern w:val="22"/>
          <w:sz w:val="22"/>
          <w:szCs w:val="22"/>
          <w:lang w:val="fr-CA"/>
        </w:rPr>
        <w:t xml:space="preserve"> juste et équitable des avantages découlant de l'utilisation des ressources génétiques</w:t>
      </w:r>
      <w:r w:rsidR="00DC3B12">
        <w:rPr>
          <w:rFonts w:eastAsiaTheme="minorHAnsi"/>
          <w:kern w:val="22"/>
          <w:sz w:val="22"/>
          <w:szCs w:val="22"/>
          <w:lang w:val="fr-CA"/>
        </w:rPr>
        <w:t>,</w:t>
      </w:r>
      <w:r w:rsidR="005D0EE5" w:rsidRPr="005D0EE5">
        <w:rPr>
          <w:rFonts w:eastAsiaTheme="minorHAnsi"/>
          <w:kern w:val="22"/>
          <w:sz w:val="22"/>
          <w:szCs w:val="22"/>
          <w:lang w:val="fr-CA"/>
        </w:rPr>
        <w:t xml:space="preserve"> en tenant compte également des conséquences du changement climatique et du changement d'affectation des terres et des me</w:t>
      </w:r>
      <w:r w:rsidR="00DC3B12">
        <w:rPr>
          <w:rFonts w:eastAsiaTheme="minorHAnsi"/>
          <w:kern w:val="22"/>
          <w:sz w:val="22"/>
          <w:szCs w:val="22"/>
          <w:lang w:val="fr-CA"/>
        </w:rPr>
        <w:t>rs en tant que facteurs d’appauvrissement</w:t>
      </w:r>
      <w:r w:rsidR="005D0EE5" w:rsidRPr="005D0EE5">
        <w:rPr>
          <w:rFonts w:eastAsiaTheme="minorHAnsi"/>
          <w:kern w:val="22"/>
          <w:sz w:val="22"/>
          <w:szCs w:val="22"/>
          <w:lang w:val="fr-CA"/>
        </w:rPr>
        <w:t xml:space="preserve"> de </w:t>
      </w:r>
      <w:r w:rsidR="00DC3B12">
        <w:rPr>
          <w:rFonts w:eastAsiaTheme="minorHAnsi"/>
          <w:kern w:val="22"/>
          <w:sz w:val="22"/>
          <w:szCs w:val="22"/>
          <w:lang w:val="fr-CA"/>
        </w:rPr>
        <w:t xml:space="preserve">la </w:t>
      </w:r>
      <w:r w:rsidR="005D0EE5" w:rsidRPr="005D0EE5">
        <w:rPr>
          <w:rFonts w:eastAsiaTheme="minorHAnsi"/>
          <w:kern w:val="22"/>
          <w:sz w:val="22"/>
          <w:szCs w:val="22"/>
          <w:lang w:val="fr-CA"/>
        </w:rPr>
        <w:t>biodiversité</w:t>
      </w:r>
      <w:r w:rsidR="00731AF0" w:rsidRPr="00EF3B10">
        <w:rPr>
          <w:rFonts w:eastAsiaTheme="minorHAnsi"/>
          <w:kern w:val="22"/>
          <w:sz w:val="22"/>
          <w:szCs w:val="22"/>
          <w:lang w:val="fr-CA"/>
        </w:rPr>
        <w:t>. Reconnaissant l</w:t>
      </w:r>
      <w:r w:rsidR="00DC3B12">
        <w:rPr>
          <w:rFonts w:eastAsiaTheme="minorHAnsi"/>
          <w:kern w:val="22"/>
          <w:sz w:val="22"/>
          <w:szCs w:val="22"/>
          <w:lang w:val="fr-CA"/>
        </w:rPr>
        <w:t>es liens entre l’égalité d</w:t>
      </w:r>
      <w:r w:rsidR="00731AF0" w:rsidRPr="00EF3B10">
        <w:rPr>
          <w:rFonts w:eastAsiaTheme="minorHAnsi"/>
          <w:kern w:val="22"/>
          <w:sz w:val="22"/>
          <w:szCs w:val="22"/>
          <w:lang w:val="fr-CA"/>
        </w:rPr>
        <w:t xml:space="preserve">es sexes et les principales </w:t>
      </w:r>
      <w:r w:rsidR="00CD7DAD">
        <w:rPr>
          <w:rFonts w:eastAsiaTheme="minorHAnsi"/>
          <w:kern w:val="22"/>
          <w:sz w:val="22"/>
          <w:szCs w:val="22"/>
          <w:lang w:val="fr-CA"/>
        </w:rPr>
        <w:t>préoccupations</w:t>
      </w:r>
      <w:r w:rsidR="00731AF0" w:rsidRPr="00EF3B10">
        <w:rPr>
          <w:rFonts w:eastAsiaTheme="minorHAnsi"/>
          <w:kern w:val="22"/>
          <w:sz w:val="22"/>
          <w:szCs w:val="22"/>
          <w:lang w:val="fr-CA"/>
        </w:rPr>
        <w:t xml:space="preserve"> environnementales, la mise en œuvre du plan d’action pour l’égalité entre les sexes vise à </w:t>
      </w:r>
      <w:r w:rsidR="005D0EE5">
        <w:rPr>
          <w:rFonts w:eastAsiaTheme="minorHAnsi"/>
          <w:kern w:val="22"/>
          <w:sz w:val="22"/>
          <w:szCs w:val="22"/>
          <w:lang w:val="fr-CA"/>
        </w:rPr>
        <w:t xml:space="preserve">intégrer les questions de genre et à </w:t>
      </w:r>
      <w:r w:rsidR="00DC3B12">
        <w:rPr>
          <w:rFonts w:eastAsiaTheme="minorHAnsi"/>
          <w:kern w:val="22"/>
          <w:sz w:val="22"/>
          <w:szCs w:val="22"/>
          <w:lang w:val="fr-CA"/>
        </w:rPr>
        <w:t>contribuer à opti</w:t>
      </w:r>
      <w:r w:rsidR="00731AF0" w:rsidRPr="00EF3B10">
        <w:rPr>
          <w:rFonts w:eastAsiaTheme="minorHAnsi"/>
          <w:kern w:val="22"/>
          <w:sz w:val="22"/>
          <w:szCs w:val="22"/>
          <w:lang w:val="fr-CA"/>
        </w:rPr>
        <w:t xml:space="preserve">miser les synergies entre </w:t>
      </w:r>
      <w:r w:rsidR="00731AF0" w:rsidRPr="00EF3B10">
        <w:rPr>
          <w:rFonts w:eastAsiaTheme="minorHAnsi"/>
          <w:kern w:val="22"/>
          <w:sz w:val="22"/>
          <w:szCs w:val="22"/>
          <w:lang w:val="fr-CA"/>
        </w:rPr>
        <w:lastRenderedPageBreak/>
        <w:t xml:space="preserve">les secteurs d’activités, afin </w:t>
      </w:r>
      <w:r w:rsidR="009E742D">
        <w:rPr>
          <w:rFonts w:eastAsiaTheme="minorHAnsi"/>
          <w:kern w:val="22"/>
          <w:sz w:val="22"/>
          <w:szCs w:val="22"/>
          <w:lang w:val="fr-CA"/>
        </w:rPr>
        <w:t>d’atteindre</w:t>
      </w:r>
      <w:r w:rsidR="00731AF0" w:rsidRPr="00EF3B10">
        <w:rPr>
          <w:rFonts w:eastAsiaTheme="minorHAnsi"/>
          <w:kern w:val="22"/>
          <w:sz w:val="22"/>
          <w:szCs w:val="22"/>
          <w:lang w:val="fr-CA"/>
        </w:rPr>
        <w:t xml:space="preserve"> les objectifs communs</w:t>
      </w:r>
      <w:r w:rsidR="005D0EE5">
        <w:rPr>
          <w:rFonts w:eastAsiaTheme="minorHAnsi"/>
          <w:kern w:val="22"/>
          <w:sz w:val="22"/>
          <w:szCs w:val="22"/>
          <w:lang w:val="fr-CA"/>
        </w:rPr>
        <w:t xml:space="preserve"> et d’appuyer la mise en œuvre du cadre mondial de la biodiversité pour l’après-2020</w:t>
      </w:r>
      <w:r w:rsidR="00152EF2">
        <w:rPr>
          <w:rFonts w:eastAsiaTheme="minorHAnsi"/>
          <w:kern w:val="22"/>
          <w:sz w:val="22"/>
          <w:szCs w:val="22"/>
          <w:lang w:val="fr-CA"/>
        </w:rPr>
        <w:t> </w:t>
      </w:r>
      <w:r w:rsidR="00EB0084" w:rsidRPr="00EF3B10">
        <w:rPr>
          <w:kern w:val="22"/>
          <w:sz w:val="22"/>
          <w:szCs w:val="22"/>
          <w:lang w:val="fr-CA"/>
        </w:rPr>
        <w:t>;</w:t>
      </w:r>
    </w:p>
    <w:p w14:paraId="2BD14C4A" w14:textId="0F05F9F8" w:rsidR="009C3558" w:rsidRPr="00EF3B10" w:rsidRDefault="00EB0084">
      <w:pPr>
        <w:pStyle w:val="Para1"/>
        <w:suppressLineNumbers/>
        <w:suppressAutoHyphens/>
        <w:kinsoku w:val="0"/>
        <w:overflowPunct w:val="0"/>
        <w:autoSpaceDE w:val="0"/>
        <w:autoSpaceDN w:val="0"/>
        <w:adjustRightInd w:val="0"/>
        <w:snapToGrid w:val="0"/>
        <w:ind w:firstLine="720"/>
        <w:jc w:val="both"/>
        <w:rPr>
          <w:kern w:val="22"/>
          <w:sz w:val="22"/>
          <w:szCs w:val="22"/>
          <w:lang w:val="fr-CA"/>
        </w:rPr>
      </w:pPr>
      <w:r w:rsidRPr="00EF3B10">
        <w:rPr>
          <w:kern w:val="22"/>
          <w:sz w:val="22"/>
          <w:szCs w:val="22"/>
          <w:lang w:val="fr-CA"/>
        </w:rPr>
        <w:t xml:space="preserve">b) </w:t>
      </w:r>
      <w:r w:rsidRPr="00EF3B10">
        <w:rPr>
          <w:kern w:val="22"/>
          <w:sz w:val="22"/>
          <w:szCs w:val="22"/>
          <w:lang w:val="fr-CA"/>
        </w:rPr>
        <w:tab/>
      </w:r>
      <w:r w:rsidR="00035004">
        <w:rPr>
          <w:kern w:val="22"/>
          <w:sz w:val="22"/>
          <w:szCs w:val="22"/>
          <w:lang w:val="fr-CA"/>
        </w:rPr>
        <w:t>Assurer une c</w:t>
      </w:r>
      <w:r w:rsidR="00C231BC" w:rsidRPr="00EF3B10">
        <w:rPr>
          <w:kern w:val="22"/>
          <w:sz w:val="22"/>
          <w:szCs w:val="22"/>
          <w:lang w:val="fr-CA"/>
        </w:rPr>
        <w:t xml:space="preserve">ohérence et </w:t>
      </w:r>
      <w:r w:rsidR="00035004">
        <w:rPr>
          <w:kern w:val="22"/>
          <w:sz w:val="22"/>
          <w:szCs w:val="22"/>
          <w:lang w:val="fr-CA"/>
        </w:rPr>
        <w:t xml:space="preserve">une </w:t>
      </w:r>
      <w:r w:rsidR="00C231BC" w:rsidRPr="00EF3B10">
        <w:rPr>
          <w:kern w:val="22"/>
          <w:sz w:val="22"/>
          <w:szCs w:val="22"/>
          <w:lang w:val="fr-CA"/>
        </w:rPr>
        <w:t>coordination avec le Programme de développement durable à l’horizon 2030. Le Programme de développeme</w:t>
      </w:r>
      <w:r w:rsidR="00035004">
        <w:rPr>
          <w:kern w:val="22"/>
          <w:sz w:val="22"/>
          <w:szCs w:val="22"/>
          <w:lang w:val="fr-CA"/>
        </w:rPr>
        <w:t>nt durable à l’horizon 2030 et s</w:t>
      </w:r>
      <w:r w:rsidR="00C231BC" w:rsidRPr="00EF3B10">
        <w:rPr>
          <w:kern w:val="22"/>
          <w:sz w:val="22"/>
          <w:szCs w:val="22"/>
          <w:lang w:val="fr-CA"/>
        </w:rPr>
        <w:t>es Objectifs de</w:t>
      </w:r>
      <w:r w:rsidR="00035004">
        <w:rPr>
          <w:kern w:val="22"/>
          <w:sz w:val="22"/>
          <w:szCs w:val="22"/>
          <w:lang w:val="fr-CA"/>
        </w:rPr>
        <w:t xml:space="preserve"> développement durable incluent</w:t>
      </w:r>
      <w:r w:rsidR="00C231BC" w:rsidRPr="00EF3B10">
        <w:rPr>
          <w:kern w:val="22"/>
          <w:sz w:val="22"/>
          <w:szCs w:val="22"/>
          <w:lang w:val="fr-CA"/>
        </w:rPr>
        <w:t xml:space="preserve"> l</w:t>
      </w:r>
      <w:r w:rsidR="00035004">
        <w:rPr>
          <w:kern w:val="22"/>
          <w:sz w:val="22"/>
          <w:szCs w:val="22"/>
          <w:lang w:val="fr-CA"/>
        </w:rPr>
        <w:t>’égalité entre les sexes, à la fois</w:t>
      </w:r>
      <w:r w:rsidR="00C231BC" w:rsidRPr="00EF3B10">
        <w:rPr>
          <w:kern w:val="22"/>
          <w:sz w:val="22"/>
          <w:szCs w:val="22"/>
          <w:lang w:val="fr-CA"/>
        </w:rPr>
        <w:t xml:space="preserve"> comme </w:t>
      </w:r>
      <w:r w:rsidR="00035004">
        <w:rPr>
          <w:kern w:val="22"/>
          <w:sz w:val="22"/>
          <w:szCs w:val="22"/>
          <w:lang w:val="fr-CA"/>
        </w:rPr>
        <w:t xml:space="preserve">un objectif distinct et un </w:t>
      </w:r>
      <w:r w:rsidR="00802FD9" w:rsidRPr="00EF3B10">
        <w:rPr>
          <w:kern w:val="22"/>
          <w:sz w:val="22"/>
          <w:szCs w:val="22"/>
          <w:lang w:val="fr-CA"/>
        </w:rPr>
        <w:t>é</w:t>
      </w:r>
      <w:r w:rsidR="00035004">
        <w:rPr>
          <w:kern w:val="22"/>
          <w:sz w:val="22"/>
          <w:szCs w:val="22"/>
          <w:lang w:val="fr-CA"/>
        </w:rPr>
        <w:t>lément transversal essentiel</w:t>
      </w:r>
      <w:r w:rsidR="00802FD9" w:rsidRPr="00EF3B10">
        <w:rPr>
          <w:kern w:val="22"/>
          <w:sz w:val="22"/>
          <w:szCs w:val="22"/>
          <w:lang w:val="fr-CA"/>
        </w:rPr>
        <w:t xml:space="preserve">, </w:t>
      </w:r>
      <w:r w:rsidR="002526F5">
        <w:rPr>
          <w:kern w:val="22"/>
          <w:sz w:val="22"/>
          <w:szCs w:val="22"/>
          <w:lang w:val="fr-CA"/>
        </w:rPr>
        <w:t>et mettent</w:t>
      </w:r>
      <w:r w:rsidR="00802FD9" w:rsidRPr="00EF3B10">
        <w:rPr>
          <w:kern w:val="22"/>
          <w:sz w:val="22"/>
          <w:szCs w:val="22"/>
          <w:lang w:val="fr-CA"/>
        </w:rPr>
        <w:t xml:space="preserve"> l’accent sur l’indivisibilité des différents buts et objectifs. Le plan d’action pour l’égalité entre les sexes complète et appuie la mise en œuvre des différents Objectifs de développement durable, conformément au programme pour la diversité biologique</w:t>
      </w:r>
      <w:r w:rsidR="00C11456">
        <w:rPr>
          <w:kern w:val="22"/>
          <w:sz w:val="22"/>
          <w:szCs w:val="22"/>
          <w:lang w:val="fr-CA"/>
        </w:rPr>
        <w:t xml:space="preserve"> et à la mise en œuvre du cadre mondial de la</w:t>
      </w:r>
      <w:r w:rsidR="00035004">
        <w:rPr>
          <w:kern w:val="22"/>
          <w:sz w:val="22"/>
          <w:szCs w:val="22"/>
          <w:lang w:val="fr-CA"/>
        </w:rPr>
        <w:t xml:space="preserve"> biodiversité pour l’après-2020</w:t>
      </w:r>
      <w:r w:rsidR="001C7007" w:rsidRPr="00EF3B10">
        <w:rPr>
          <w:kern w:val="22"/>
          <w:sz w:val="22"/>
          <w:szCs w:val="22"/>
          <w:lang w:val="fr-CA"/>
        </w:rPr>
        <w:t>;</w:t>
      </w:r>
      <w:r w:rsidR="004417DC" w:rsidRPr="00EF3B10">
        <w:rPr>
          <w:kern w:val="22"/>
          <w:sz w:val="22"/>
          <w:szCs w:val="22"/>
          <w:lang w:val="fr-CA"/>
        </w:rPr>
        <w:t xml:space="preserve">  </w:t>
      </w:r>
    </w:p>
    <w:p w14:paraId="5DBCFCAF" w14:textId="5A41A2C6" w:rsidR="0039502D" w:rsidRPr="00EF3B10" w:rsidRDefault="0071161F">
      <w:pPr>
        <w:pStyle w:val="Para1"/>
        <w:overflowPunct w:val="0"/>
        <w:autoSpaceDE w:val="0"/>
        <w:autoSpaceDN w:val="0"/>
        <w:ind w:firstLine="720"/>
        <w:jc w:val="both"/>
        <w:rPr>
          <w:kern w:val="22"/>
          <w:sz w:val="22"/>
          <w:szCs w:val="22"/>
          <w:lang w:val="fr-CA"/>
        </w:rPr>
      </w:pPr>
      <w:r w:rsidRPr="00EF3B10">
        <w:rPr>
          <w:kern w:val="22"/>
          <w:sz w:val="22"/>
          <w:szCs w:val="22"/>
          <w:lang w:val="fr-CA"/>
        </w:rPr>
        <w:t>c)</w:t>
      </w:r>
      <w:r w:rsidRPr="00EF3B10">
        <w:rPr>
          <w:kern w:val="22"/>
          <w:sz w:val="22"/>
          <w:szCs w:val="22"/>
          <w:lang w:val="fr-CA"/>
        </w:rPr>
        <w:tab/>
      </w:r>
      <w:r w:rsidR="00035004">
        <w:rPr>
          <w:kern w:val="22"/>
          <w:sz w:val="22"/>
          <w:szCs w:val="22"/>
          <w:lang w:val="fr-CA"/>
        </w:rPr>
        <w:t xml:space="preserve">Appliquer </w:t>
      </w:r>
      <w:r w:rsidR="00802FD9" w:rsidRPr="00EF3B10">
        <w:rPr>
          <w:kern w:val="22"/>
          <w:sz w:val="22"/>
          <w:szCs w:val="22"/>
          <w:lang w:val="fr-CA"/>
        </w:rPr>
        <w:t>une app</w:t>
      </w:r>
      <w:r w:rsidR="00C216AB" w:rsidRPr="00EF3B10">
        <w:rPr>
          <w:kern w:val="22"/>
          <w:sz w:val="22"/>
          <w:szCs w:val="22"/>
          <w:lang w:val="fr-CA"/>
        </w:rPr>
        <w:t>r</w:t>
      </w:r>
      <w:r w:rsidR="00802FD9" w:rsidRPr="00EF3B10">
        <w:rPr>
          <w:kern w:val="22"/>
          <w:sz w:val="22"/>
          <w:szCs w:val="22"/>
          <w:lang w:val="fr-CA"/>
        </w:rPr>
        <w:t xml:space="preserve">oche fondée sur les </w:t>
      </w:r>
      <w:r w:rsidR="00C216AB" w:rsidRPr="00EF3B10">
        <w:rPr>
          <w:kern w:val="22"/>
          <w:sz w:val="22"/>
          <w:szCs w:val="22"/>
          <w:lang w:val="fr-CA"/>
        </w:rPr>
        <w:t>droits</w:t>
      </w:r>
      <w:r w:rsidR="00802FD9" w:rsidRPr="00EF3B10">
        <w:rPr>
          <w:kern w:val="22"/>
          <w:sz w:val="22"/>
          <w:szCs w:val="22"/>
          <w:lang w:val="fr-CA"/>
        </w:rPr>
        <w:t xml:space="preserve"> de la personne </w:t>
      </w:r>
      <w:r w:rsidR="00035004">
        <w:rPr>
          <w:kern w:val="22"/>
          <w:sz w:val="22"/>
          <w:szCs w:val="22"/>
          <w:lang w:val="fr-CA"/>
        </w:rPr>
        <w:t>pour favoriser</w:t>
      </w:r>
      <w:r w:rsidR="00802FD9" w:rsidRPr="00EF3B10">
        <w:rPr>
          <w:kern w:val="22"/>
          <w:sz w:val="22"/>
          <w:szCs w:val="22"/>
          <w:lang w:val="fr-CA"/>
        </w:rPr>
        <w:t xml:space="preserve"> l’égalité entre les sexes </w:t>
      </w:r>
      <w:r w:rsidR="00035004">
        <w:rPr>
          <w:kern w:val="22"/>
          <w:sz w:val="22"/>
          <w:szCs w:val="22"/>
          <w:lang w:val="fr-CA"/>
        </w:rPr>
        <w:t>dans</w:t>
      </w:r>
      <w:r w:rsidR="00802FD9" w:rsidRPr="00EF3B10">
        <w:rPr>
          <w:kern w:val="22"/>
          <w:sz w:val="22"/>
          <w:szCs w:val="22"/>
          <w:lang w:val="fr-CA"/>
        </w:rPr>
        <w:t xml:space="preserve"> la conservation et l’utilisation durable de la </w:t>
      </w:r>
      <w:r w:rsidR="00C81422">
        <w:rPr>
          <w:kern w:val="22"/>
          <w:sz w:val="22"/>
          <w:szCs w:val="22"/>
          <w:lang w:val="fr-CA"/>
        </w:rPr>
        <w:t>diversité biologique</w:t>
      </w:r>
      <w:r w:rsidR="00C216AB" w:rsidRPr="00EF3B10">
        <w:rPr>
          <w:kern w:val="22"/>
          <w:sz w:val="22"/>
          <w:szCs w:val="22"/>
          <w:lang w:val="fr-CA"/>
        </w:rPr>
        <w:t xml:space="preserve">, et le partage juste et équitable des </w:t>
      </w:r>
      <w:r w:rsidR="00F70B0A">
        <w:rPr>
          <w:kern w:val="22"/>
          <w:sz w:val="22"/>
          <w:szCs w:val="22"/>
          <w:lang w:val="fr-CA"/>
        </w:rPr>
        <w:t xml:space="preserve">avantages découlant de l’utilisation des </w:t>
      </w:r>
      <w:r w:rsidR="00C216AB" w:rsidRPr="00EF3B10">
        <w:rPr>
          <w:kern w:val="22"/>
          <w:sz w:val="22"/>
          <w:szCs w:val="22"/>
          <w:lang w:val="fr-CA"/>
        </w:rPr>
        <w:t>ressources génétiques</w:t>
      </w:r>
      <w:r w:rsidR="00FE052C">
        <w:rPr>
          <w:kern w:val="22"/>
          <w:sz w:val="22"/>
          <w:szCs w:val="22"/>
          <w:lang w:val="fr-CA"/>
        </w:rPr>
        <w:t>, [et reconnaissant qu’un environnement propre, sain et durable est important pour la jouissance des droits de la personne]</w:t>
      </w:r>
      <w:r w:rsidR="00C216AB" w:rsidRPr="00EF3B10">
        <w:rPr>
          <w:kern w:val="22"/>
          <w:sz w:val="22"/>
          <w:szCs w:val="22"/>
          <w:lang w:val="fr-CA"/>
        </w:rPr>
        <w:t xml:space="preserve">. Les instruments et mécanismes internationaux des droits de la personne, dont la Convention sur l’élimination de toutes </w:t>
      </w:r>
      <w:r w:rsidR="008D327B" w:rsidRPr="00EF3B10">
        <w:rPr>
          <w:kern w:val="22"/>
          <w:sz w:val="22"/>
          <w:szCs w:val="22"/>
          <w:lang w:val="fr-CA"/>
        </w:rPr>
        <w:t>les formes de discrimination à</w:t>
      </w:r>
      <w:r w:rsidR="002526F5">
        <w:rPr>
          <w:kern w:val="22"/>
          <w:sz w:val="22"/>
          <w:szCs w:val="22"/>
          <w:lang w:val="fr-CA"/>
        </w:rPr>
        <w:t xml:space="preserve"> l’égard des femmes et le</w:t>
      </w:r>
      <w:r w:rsidR="00C216AB" w:rsidRPr="00EF3B10">
        <w:rPr>
          <w:kern w:val="22"/>
          <w:sz w:val="22"/>
          <w:szCs w:val="22"/>
          <w:lang w:val="fr-CA"/>
        </w:rPr>
        <w:t xml:space="preserve"> comité d’experts qu’elle</w:t>
      </w:r>
      <w:r w:rsidR="00035004">
        <w:rPr>
          <w:kern w:val="22"/>
          <w:sz w:val="22"/>
          <w:szCs w:val="22"/>
          <w:lang w:val="fr-CA"/>
        </w:rPr>
        <w:t xml:space="preserve"> met en place</w:t>
      </w:r>
      <w:r w:rsidR="002526F5">
        <w:rPr>
          <w:kern w:val="22"/>
          <w:sz w:val="22"/>
          <w:szCs w:val="22"/>
          <w:lang w:val="fr-CA"/>
        </w:rPr>
        <w:t>,</w:t>
      </w:r>
      <w:r w:rsidR="00035004">
        <w:rPr>
          <w:kern w:val="22"/>
          <w:sz w:val="22"/>
          <w:szCs w:val="22"/>
          <w:lang w:val="fr-CA"/>
        </w:rPr>
        <w:t xml:space="preserve"> fournissent des</w:t>
      </w:r>
      <w:r w:rsidR="00C216AB" w:rsidRPr="00EF3B10">
        <w:rPr>
          <w:kern w:val="22"/>
          <w:sz w:val="22"/>
          <w:szCs w:val="22"/>
          <w:lang w:val="fr-CA"/>
        </w:rPr>
        <w:t xml:space="preserve"> orientation</w:t>
      </w:r>
      <w:r w:rsidR="00035004">
        <w:rPr>
          <w:kern w:val="22"/>
          <w:sz w:val="22"/>
          <w:szCs w:val="22"/>
          <w:lang w:val="fr-CA"/>
        </w:rPr>
        <w:t>s</w:t>
      </w:r>
      <w:r w:rsidR="00C216AB" w:rsidRPr="00EF3B10">
        <w:rPr>
          <w:kern w:val="22"/>
          <w:sz w:val="22"/>
          <w:szCs w:val="22"/>
          <w:lang w:val="fr-CA"/>
        </w:rPr>
        <w:t xml:space="preserve"> essentielle</w:t>
      </w:r>
      <w:r w:rsidR="00035004">
        <w:rPr>
          <w:kern w:val="22"/>
          <w:sz w:val="22"/>
          <w:szCs w:val="22"/>
          <w:lang w:val="fr-CA"/>
        </w:rPr>
        <w:t>s pour des</w:t>
      </w:r>
      <w:r w:rsidR="00C216AB" w:rsidRPr="00EF3B10">
        <w:rPr>
          <w:kern w:val="22"/>
          <w:sz w:val="22"/>
          <w:szCs w:val="22"/>
          <w:lang w:val="fr-CA"/>
        </w:rPr>
        <w:t xml:space="preserve"> mesures env</w:t>
      </w:r>
      <w:r w:rsidR="00035004">
        <w:rPr>
          <w:kern w:val="22"/>
          <w:sz w:val="22"/>
          <w:szCs w:val="22"/>
          <w:lang w:val="fr-CA"/>
        </w:rPr>
        <w:t>ironnementales respectueuses de l’égalité des sexes</w:t>
      </w:r>
      <w:r w:rsidR="00C216AB" w:rsidRPr="00EF3B10">
        <w:rPr>
          <w:kern w:val="22"/>
          <w:sz w:val="22"/>
          <w:szCs w:val="22"/>
          <w:lang w:val="fr-CA"/>
        </w:rPr>
        <w:t xml:space="preserve"> qui profitent aux populations et à la planète</w:t>
      </w:r>
      <w:r w:rsidR="00A5791E" w:rsidRPr="00EF3B10">
        <w:rPr>
          <w:kern w:val="22"/>
          <w:sz w:val="22"/>
          <w:szCs w:val="22"/>
          <w:lang w:val="fr-CA"/>
        </w:rPr>
        <w:t>;</w:t>
      </w:r>
    </w:p>
    <w:p w14:paraId="6DDCD357" w14:textId="0B40E1ED" w:rsidR="00EB0084" w:rsidRPr="00EF3B10" w:rsidRDefault="0064468A">
      <w:pPr>
        <w:pStyle w:val="Para1"/>
        <w:suppressLineNumbers/>
        <w:suppressAutoHyphens/>
        <w:kinsoku w:val="0"/>
        <w:overflowPunct w:val="0"/>
        <w:autoSpaceDE w:val="0"/>
        <w:autoSpaceDN w:val="0"/>
        <w:adjustRightInd w:val="0"/>
        <w:snapToGrid w:val="0"/>
        <w:ind w:firstLine="720"/>
        <w:jc w:val="both"/>
        <w:rPr>
          <w:kern w:val="22"/>
          <w:sz w:val="22"/>
          <w:szCs w:val="22"/>
          <w:lang w:val="fr-CA"/>
        </w:rPr>
      </w:pPr>
      <w:r w:rsidRPr="00EF3B10">
        <w:rPr>
          <w:kern w:val="22"/>
          <w:sz w:val="22"/>
          <w:szCs w:val="22"/>
          <w:lang w:val="fr-CA"/>
        </w:rPr>
        <w:t>d</w:t>
      </w:r>
      <w:r w:rsidR="009C3558" w:rsidRPr="00EF3B10">
        <w:rPr>
          <w:kern w:val="22"/>
          <w:sz w:val="22"/>
          <w:szCs w:val="22"/>
          <w:lang w:val="fr-CA"/>
        </w:rPr>
        <w:t>)</w:t>
      </w:r>
      <w:r w:rsidR="00BB4B5B" w:rsidRPr="00EF3B10">
        <w:rPr>
          <w:kern w:val="22"/>
          <w:sz w:val="22"/>
          <w:szCs w:val="22"/>
          <w:lang w:val="fr-CA"/>
        </w:rPr>
        <w:tab/>
      </w:r>
      <w:r w:rsidR="00BC117B">
        <w:rPr>
          <w:kern w:val="22"/>
          <w:sz w:val="22"/>
          <w:szCs w:val="22"/>
          <w:lang w:val="fr-CA"/>
        </w:rPr>
        <w:t>Aborder les façons croisée</w:t>
      </w:r>
      <w:r w:rsidR="00035004">
        <w:rPr>
          <w:kern w:val="22"/>
          <w:sz w:val="22"/>
          <w:szCs w:val="22"/>
          <w:lang w:val="fr-CA"/>
        </w:rPr>
        <w:t>s par lesquel</w:t>
      </w:r>
      <w:r w:rsidR="00BC117B">
        <w:rPr>
          <w:kern w:val="22"/>
          <w:sz w:val="22"/>
          <w:szCs w:val="22"/>
          <w:lang w:val="fr-CA"/>
        </w:rPr>
        <w:t>le</w:t>
      </w:r>
      <w:r w:rsidR="008D327B" w:rsidRPr="00EF3B10">
        <w:rPr>
          <w:kern w:val="22"/>
          <w:sz w:val="22"/>
          <w:szCs w:val="22"/>
          <w:lang w:val="fr-CA"/>
        </w:rPr>
        <w:t xml:space="preserve">s les inégalités entre les sexes sont amplifiées </w:t>
      </w:r>
      <w:r w:rsidR="002526F5">
        <w:rPr>
          <w:kern w:val="22"/>
          <w:sz w:val="22"/>
          <w:szCs w:val="22"/>
          <w:lang w:val="fr-CA"/>
        </w:rPr>
        <w:t xml:space="preserve">pour </w:t>
      </w:r>
      <w:r w:rsidR="000A0449">
        <w:rPr>
          <w:kern w:val="22"/>
          <w:sz w:val="22"/>
          <w:szCs w:val="22"/>
          <w:lang w:val="fr-CA"/>
        </w:rPr>
        <w:t>les femmes et les filles dans toute leur diversité</w:t>
      </w:r>
      <w:r w:rsidR="00035004">
        <w:rPr>
          <w:kern w:val="22"/>
          <w:sz w:val="22"/>
          <w:szCs w:val="22"/>
          <w:lang w:val="fr-CA"/>
        </w:rPr>
        <w:t>. Des femmes et d</w:t>
      </w:r>
      <w:r w:rsidR="008D327B" w:rsidRPr="00EF3B10">
        <w:rPr>
          <w:kern w:val="22"/>
          <w:sz w:val="22"/>
          <w:szCs w:val="22"/>
          <w:lang w:val="fr-CA"/>
        </w:rPr>
        <w:t xml:space="preserve">es hommes, </w:t>
      </w:r>
      <w:r w:rsidR="00035004">
        <w:rPr>
          <w:kern w:val="22"/>
          <w:sz w:val="22"/>
          <w:szCs w:val="22"/>
          <w:lang w:val="fr-CA"/>
        </w:rPr>
        <w:t>et des filles et d</w:t>
      </w:r>
      <w:r w:rsidR="008D327B" w:rsidRPr="00EF3B10">
        <w:rPr>
          <w:kern w:val="22"/>
          <w:sz w:val="22"/>
          <w:szCs w:val="22"/>
          <w:lang w:val="fr-CA"/>
        </w:rPr>
        <w:t xml:space="preserve">es garçons du monde entier </w:t>
      </w:r>
      <w:r w:rsidR="002526F5">
        <w:rPr>
          <w:kern w:val="22"/>
          <w:sz w:val="22"/>
          <w:szCs w:val="22"/>
          <w:lang w:val="fr-CA"/>
        </w:rPr>
        <w:t>sont marginalisés</w:t>
      </w:r>
      <w:r w:rsidR="00DF35F2" w:rsidRPr="00EF3B10">
        <w:rPr>
          <w:kern w:val="22"/>
          <w:sz w:val="22"/>
          <w:szCs w:val="22"/>
          <w:lang w:val="fr-CA"/>
        </w:rPr>
        <w:t xml:space="preserve"> de différentes et </w:t>
      </w:r>
      <w:r w:rsidR="005B2D56">
        <w:rPr>
          <w:kern w:val="22"/>
          <w:sz w:val="22"/>
          <w:szCs w:val="22"/>
          <w:lang w:val="fr-CA"/>
        </w:rPr>
        <w:t>nombreuses</w:t>
      </w:r>
      <w:r w:rsidR="00BC117B">
        <w:rPr>
          <w:kern w:val="22"/>
          <w:sz w:val="22"/>
          <w:szCs w:val="22"/>
          <w:lang w:val="fr-CA"/>
        </w:rPr>
        <w:t xml:space="preserve"> façons crois</w:t>
      </w:r>
      <w:r w:rsidR="00035004">
        <w:rPr>
          <w:kern w:val="22"/>
          <w:sz w:val="22"/>
          <w:szCs w:val="22"/>
          <w:lang w:val="fr-CA"/>
        </w:rPr>
        <w:t>ée</w:t>
      </w:r>
      <w:r w:rsidR="00DF35F2" w:rsidRPr="00EF3B10">
        <w:rPr>
          <w:kern w:val="22"/>
          <w:sz w:val="22"/>
          <w:szCs w:val="22"/>
          <w:lang w:val="fr-CA"/>
        </w:rPr>
        <w:t xml:space="preserve">s, selon leur ethnicité, leur statut social, leur caste, leur orientation sexuelle </w:t>
      </w:r>
      <w:r w:rsidR="0027207C" w:rsidRPr="0027207C">
        <w:rPr>
          <w:kern w:val="22"/>
          <w:sz w:val="22"/>
          <w:szCs w:val="22"/>
          <w:lang w:val="fr-FR"/>
        </w:rPr>
        <w:t>[</w:t>
      </w:r>
      <w:r w:rsidR="00DF35F2" w:rsidRPr="00EF3B10">
        <w:rPr>
          <w:kern w:val="22"/>
          <w:sz w:val="22"/>
          <w:szCs w:val="22"/>
          <w:lang w:val="fr-CA"/>
        </w:rPr>
        <w:t xml:space="preserve">et </w:t>
      </w:r>
      <w:r w:rsidR="00035004">
        <w:rPr>
          <w:kern w:val="22"/>
          <w:sz w:val="22"/>
          <w:szCs w:val="22"/>
          <w:lang w:val="fr-CA"/>
        </w:rPr>
        <w:t xml:space="preserve">leur </w:t>
      </w:r>
      <w:r w:rsidR="00DF35F2" w:rsidRPr="00EF3B10">
        <w:rPr>
          <w:kern w:val="22"/>
          <w:sz w:val="22"/>
          <w:szCs w:val="22"/>
          <w:lang w:val="fr-CA"/>
        </w:rPr>
        <w:t>identité de genre</w:t>
      </w:r>
      <w:r w:rsidR="0027207C">
        <w:rPr>
          <w:kern w:val="22"/>
          <w:sz w:val="22"/>
          <w:szCs w:val="22"/>
          <w:lang w:val="fr-CA"/>
        </w:rPr>
        <w:t>]</w:t>
      </w:r>
      <w:r w:rsidR="00DF35F2" w:rsidRPr="00EF3B10">
        <w:rPr>
          <w:kern w:val="22"/>
          <w:sz w:val="22"/>
          <w:szCs w:val="22"/>
          <w:lang w:val="fr-CA"/>
        </w:rPr>
        <w:t xml:space="preserve">, leur âge et leur environnement, </w:t>
      </w:r>
      <w:r w:rsidR="00035004">
        <w:rPr>
          <w:kern w:val="22"/>
          <w:sz w:val="22"/>
          <w:szCs w:val="22"/>
          <w:lang w:val="fr-CA"/>
        </w:rPr>
        <w:t xml:space="preserve">entre </w:t>
      </w:r>
      <w:r w:rsidR="00DF35F2" w:rsidRPr="00EF3B10">
        <w:rPr>
          <w:kern w:val="22"/>
          <w:sz w:val="22"/>
          <w:szCs w:val="22"/>
          <w:lang w:val="fr-CA"/>
        </w:rPr>
        <w:t xml:space="preserve">autres facteurs. Reconnaissant les obstacles structuraux et les déséquilibres de pouvoir qui nuisent à l’intégration de la société </w:t>
      </w:r>
      <w:r w:rsidR="002A0AC7" w:rsidRPr="00EF3B10">
        <w:rPr>
          <w:kern w:val="22"/>
          <w:sz w:val="22"/>
          <w:szCs w:val="22"/>
          <w:lang w:val="fr-CA"/>
        </w:rPr>
        <w:t>tout</w:t>
      </w:r>
      <w:r w:rsidR="00DF35F2" w:rsidRPr="00EF3B10">
        <w:rPr>
          <w:kern w:val="22"/>
          <w:sz w:val="22"/>
          <w:szCs w:val="22"/>
          <w:lang w:val="fr-CA"/>
        </w:rPr>
        <w:t xml:space="preserve"> entière, le plan d’action pour l’égalité entre les sexes adoptera un</w:t>
      </w:r>
      <w:r w:rsidR="00035004">
        <w:rPr>
          <w:kern w:val="22"/>
          <w:sz w:val="22"/>
          <w:szCs w:val="22"/>
          <w:lang w:val="fr-CA"/>
        </w:rPr>
        <w:t>e approche intersectorielle, en accordant une priorité aux besoins et aux</w:t>
      </w:r>
      <w:r w:rsidR="00DF35F2" w:rsidRPr="00EF3B10">
        <w:rPr>
          <w:kern w:val="22"/>
          <w:sz w:val="22"/>
          <w:szCs w:val="22"/>
          <w:lang w:val="fr-CA"/>
        </w:rPr>
        <w:t xml:space="preserve"> intérêts de </w:t>
      </w:r>
      <w:r w:rsidR="004A6D7F">
        <w:rPr>
          <w:kern w:val="22"/>
          <w:sz w:val="22"/>
          <w:szCs w:val="22"/>
          <w:lang w:val="fr-CA"/>
        </w:rPr>
        <w:t>toutes les</w:t>
      </w:r>
      <w:r w:rsidR="00DF35F2" w:rsidRPr="00EF3B10">
        <w:rPr>
          <w:kern w:val="22"/>
          <w:sz w:val="22"/>
          <w:szCs w:val="22"/>
          <w:lang w:val="fr-CA"/>
        </w:rPr>
        <w:t xml:space="preserve"> femmes et </w:t>
      </w:r>
      <w:r w:rsidR="004A6D7F">
        <w:rPr>
          <w:kern w:val="22"/>
          <w:sz w:val="22"/>
          <w:szCs w:val="22"/>
          <w:lang w:val="fr-CA"/>
        </w:rPr>
        <w:t>l</w:t>
      </w:r>
      <w:r w:rsidR="00DF35F2" w:rsidRPr="00EF3B10">
        <w:rPr>
          <w:kern w:val="22"/>
          <w:sz w:val="22"/>
          <w:szCs w:val="22"/>
          <w:lang w:val="fr-CA"/>
        </w:rPr>
        <w:t xml:space="preserve">es filles, </w:t>
      </w:r>
      <w:r w:rsidR="00035004">
        <w:rPr>
          <w:kern w:val="22"/>
          <w:sz w:val="22"/>
          <w:szCs w:val="22"/>
          <w:lang w:val="fr-CA"/>
        </w:rPr>
        <w:t xml:space="preserve">et </w:t>
      </w:r>
      <w:r w:rsidR="00DF35F2" w:rsidRPr="00EF3B10">
        <w:rPr>
          <w:kern w:val="22"/>
          <w:sz w:val="22"/>
          <w:szCs w:val="22"/>
          <w:lang w:val="fr-CA"/>
        </w:rPr>
        <w:t>en accordant une attention particulière aux personnes qui font face à de</w:t>
      </w:r>
      <w:r w:rsidR="000C404F">
        <w:rPr>
          <w:kern w:val="22"/>
          <w:sz w:val="22"/>
          <w:szCs w:val="22"/>
          <w:lang w:val="fr-CA"/>
        </w:rPr>
        <w:t xml:space="preserve"> nombreuse</w:t>
      </w:r>
      <w:r w:rsidR="00DF35F2" w:rsidRPr="00EF3B10">
        <w:rPr>
          <w:kern w:val="22"/>
          <w:sz w:val="22"/>
          <w:szCs w:val="22"/>
          <w:lang w:val="fr-CA"/>
        </w:rPr>
        <w:t>s formes croisées de discrimination. La mise en</w:t>
      </w:r>
      <w:r w:rsidR="00734F1E" w:rsidRPr="00EF3B10">
        <w:rPr>
          <w:kern w:val="22"/>
          <w:sz w:val="22"/>
          <w:szCs w:val="22"/>
          <w:lang w:val="fr-CA"/>
        </w:rPr>
        <w:t xml:space="preserve"> œuvre </w:t>
      </w:r>
      <w:r w:rsidR="00DF35F2" w:rsidRPr="00EF3B10">
        <w:rPr>
          <w:kern w:val="22"/>
          <w:sz w:val="22"/>
          <w:szCs w:val="22"/>
          <w:lang w:val="fr-CA"/>
        </w:rPr>
        <w:t xml:space="preserve">du plan d’action </w:t>
      </w:r>
      <w:r w:rsidR="00542D5B">
        <w:rPr>
          <w:kern w:val="22"/>
          <w:sz w:val="22"/>
          <w:szCs w:val="22"/>
          <w:lang w:val="fr-CA"/>
        </w:rPr>
        <w:t xml:space="preserve">pour l’égalité entre les sexes </w:t>
      </w:r>
      <w:r w:rsidR="00DF35F2" w:rsidRPr="00EF3B10">
        <w:rPr>
          <w:kern w:val="22"/>
          <w:sz w:val="22"/>
          <w:szCs w:val="22"/>
          <w:lang w:val="fr-CA"/>
        </w:rPr>
        <w:t>visera également à obtenir l’engagement des hom</w:t>
      </w:r>
      <w:r w:rsidR="00FA292C">
        <w:rPr>
          <w:kern w:val="22"/>
          <w:sz w:val="22"/>
          <w:szCs w:val="22"/>
          <w:lang w:val="fr-CA"/>
        </w:rPr>
        <w:t>m</w:t>
      </w:r>
      <w:r w:rsidR="00DF35F2" w:rsidRPr="00EF3B10">
        <w:rPr>
          <w:kern w:val="22"/>
          <w:sz w:val="22"/>
          <w:szCs w:val="22"/>
          <w:lang w:val="fr-CA"/>
        </w:rPr>
        <w:t xml:space="preserve">es et des garçons, afin </w:t>
      </w:r>
      <w:r w:rsidR="00734F1E" w:rsidRPr="00EF3B10">
        <w:rPr>
          <w:kern w:val="22"/>
          <w:sz w:val="22"/>
          <w:szCs w:val="22"/>
          <w:lang w:val="fr-CA"/>
        </w:rPr>
        <w:t>d’appliquer une approche collaborative et d’appui à la réalisation de l’égalité entre les sexes dans l</w:t>
      </w:r>
      <w:r w:rsidR="00BC117B">
        <w:rPr>
          <w:kern w:val="22"/>
          <w:sz w:val="22"/>
          <w:szCs w:val="22"/>
          <w:lang w:val="fr-CA"/>
        </w:rPr>
        <w:t>e cadre de l</w:t>
      </w:r>
      <w:r w:rsidR="00734F1E" w:rsidRPr="00EF3B10">
        <w:rPr>
          <w:kern w:val="22"/>
          <w:sz w:val="22"/>
          <w:szCs w:val="22"/>
          <w:lang w:val="fr-CA"/>
        </w:rPr>
        <w:t xml:space="preserve">a conservation et </w:t>
      </w:r>
      <w:r w:rsidR="00BC117B">
        <w:rPr>
          <w:kern w:val="22"/>
          <w:sz w:val="22"/>
          <w:szCs w:val="22"/>
          <w:lang w:val="fr-CA"/>
        </w:rPr>
        <w:t xml:space="preserve">de </w:t>
      </w:r>
      <w:r w:rsidR="00734F1E" w:rsidRPr="00EF3B10">
        <w:rPr>
          <w:kern w:val="22"/>
          <w:sz w:val="22"/>
          <w:szCs w:val="22"/>
          <w:lang w:val="fr-CA"/>
        </w:rPr>
        <w:t>l’utilisation durable d</w:t>
      </w:r>
      <w:r w:rsidR="00BC117B">
        <w:rPr>
          <w:kern w:val="22"/>
          <w:sz w:val="22"/>
          <w:szCs w:val="22"/>
          <w:lang w:val="fr-CA"/>
        </w:rPr>
        <w:t>e la diversité biologique, et du</w:t>
      </w:r>
      <w:r w:rsidR="00734F1E" w:rsidRPr="00EF3B10">
        <w:rPr>
          <w:kern w:val="22"/>
          <w:sz w:val="22"/>
          <w:szCs w:val="22"/>
          <w:lang w:val="fr-CA"/>
        </w:rPr>
        <w:t xml:space="preserve"> partage juste et équitable des </w:t>
      </w:r>
      <w:r w:rsidR="00371A7B">
        <w:rPr>
          <w:kern w:val="22"/>
          <w:sz w:val="22"/>
          <w:szCs w:val="22"/>
          <w:lang w:val="fr-CA"/>
        </w:rPr>
        <w:t xml:space="preserve">avantages découlant de l’utilisation des </w:t>
      </w:r>
      <w:r w:rsidR="00734F1E" w:rsidRPr="00EF3B10">
        <w:rPr>
          <w:kern w:val="22"/>
          <w:sz w:val="22"/>
          <w:szCs w:val="22"/>
          <w:lang w:val="fr-CA"/>
        </w:rPr>
        <w:t>ressources génétiques</w:t>
      </w:r>
      <w:r w:rsidR="00EB0084" w:rsidRPr="00EF3B10">
        <w:rPr>
          <w:kern w:val="22"/>
          <w:sz w:val="22"/>
          <w:szCs w:val="22"/>
          <w:lang w:val="fr-CA"/>
        </w:rPr>
        <w:t>;</w:t>
      </w:r>
    </w:p>
    <w:p w14:paraId="05E80310" w14:textId="7235D8A9" w:rsidR="00D05C45" w:rsidRPr="00EF3B10" w:rsidRDefault="0064468A">
      <w:pPr>
        <w:pStyle w:val="Para1"/>
        <w:suppressLineNumbers/>
        <w:suppressAutoHyphens/>
        <w:kinsoku w:val="0"/>
        <w:overflowPunct w:val="0"/>
        <w:autoSpaceDE w:val="0"/>
        <w:autoSpaceDN w:val="0"/>
        <w:adjustRightInd w:val="0"/>
        <w:snapToGrid w:val="0"/>
        <w:ind w:firstLine="720"/>
        <w:jc w:val="both"/>
        <w:rPr>
          <w:kern w:val="22"/>
          <w:sz w:val="22"/>
          <w:szCs w:val="22"/>
          <w:lang w:val="fr-CA"/>
        </w:rPr>
      </w:pPr>
      <w:r w:rsidRPr="00EF3B10">
        <w:rPr>
          <w:kern w:val="22"/>
          <w:sz w:val="22"/>
          <w:szCs w:val="22"/>
          <w:lang w:val="fr-CA"/>
        </w:rPr>
        <w:t>e</w:t>
      </w:r>
      <w:r w:rsidR="00EB0084" w:rsidRPr="00EF3B10">
        <w:rPr>
          <w:kern w:val="22"/>
          <w:sz w:val="22"/>
          <w:szCs w:val="22"/>
          <w:lang w:val="fr-CA"/>
        </w:rPr>
        <w:t>)</w:t>
      </w:r>
      <w:r w:rsidR="00EB0084" w:rsidRPr="00EF3B10">
        <w:rPr>
          <w:kern w:val="22"/>
          <w:sz w:val="22"/>
          <w:szCs w:val="22"/>
          <w:lang w:val="fr-CA"/>
        </w:rPr>
        <w:tab/>
      </w:r>
      <w:r w:rsidR="00BC117B">
        <w:rPr>
          <w:kern w:val="22"/>
          <w:sz w:val="22"/>
          <w:szCs w:val="22"/>
          <w:lang w:val="fr-CA"/>
        </w:rPr>
        <w:t>Assurer</w:t>
      </w:r>
      <w:r w:rsidR="00675932" w:rsidRPr="00EF3B10">
        <w:rPr>
          <w:kern w:val="22"/>
          <w:sz w:val="22"/>
          <w:szCs w:val="22"/>
          <w:lang w:val="fr-CA"/>
        </w:rPr>
        <w:t xml:space="preserve"> la participation </w:t>
      </w:r>
      <w:r w:rsidR="00BC117B">
        <w:rPr>
          <w:kern w:val="22"/>
          <w:sz w:val="22"/>
          <w:szCs w:val="22"/>
          <w:lang w:val="fr-CA"/>
        </w:rPr>
        <w:t xml:space="preserve">et </w:t>
      </w:r>
      <w:r w:rsidR="004F43EB">
        <w:rPr>
          <w:kern w:val="22"/>
          <w:sz w:val="22"/>
          <w:szCs w:val="22"/>
          <w:lang w:val="fr-CA"/>
        </w:rPr>
        <w:t xml:space="preserve">l’autonomisation </w:t>
      </w:r>
      <w:r w:rsidR="00BC117B">
        <w:rPr>
          <w:kern w:val="22"/>
          <w:sz w:val="22"/>
          <w:szCs w:val="22"/>
          <w:lang w:val="fr-CA"/>
        </w:rPr>
        <w:t>réelles et effectives</w:t>
      </w:r>
      <w:r w:rsidR="00675932" w:rsidRPr="00EF3B10">
        <w:rPr>
          <w:kern w:val="22"/>
          <w:sz w:val="22"/>
          <w:szCs w:val="22"/>
          <w:lang w:val="fr-CA"/>
        </w:rPr>
        <w:t xml:space="preserve"> des femmes e</w:t>
      </w:r>
      <w:r w:rsidR="00BC117B">
        <w:rPr>
          <w:kern w:val="22"/>
          <w:sz w:val="22"/>
          <w:szCs w:val="22"/>
          <w:lang w:val="fr-CA"/>
        </w:rPr>
        <w:t>t des filles provenant de</w:t>
      </w:r>
      <w:r w:rsidR="00675932" w:rsidRPr="00EF3B10">
        <w:rPr>
          <w:kern w:val="22"/>
          <w:sz w:val="22"/>
          <w:szCs w:val="22"/>
          <w:lang w:val="fr-CA"/>
        </w:rPr>
        <w:t xml:space="preserve"> </w:t>
      </w:r>
      <w:r w:rsidR="00BC117B">
        <w:rPr>
          <w:kern w:val="22"/>
          <w:sz w:val="22"/>
          <w:szCs w:val="22"/>
          <w:lang w:val="fr-CA"/>
        </w:rPr>
        <w:t>peuples autochtones et de</w:t>
      </w:r>
      <w:r w:rsidR="00675932" w:rsidRPr="00EF3B10">
        <w:rPr>
          <w:kern w:val="22"/>
          <w:sz w:val="22"/>
          <w:szCs w:val="22"/>
          <w:lang w:val="fr-CA"/>
        </w:rPr>
        <w:t xml:space="preserve"> communautés locales. Les femmes et filles autochtones et celles </w:t>
      </w:r>
      <w:r w:rsidR="00BC117B">
        <w:rPr>
          <w:kern w:val="22"/>
          <w:sz w:val="22"/>
          <w:szCs w:val="22"/>
          <w:lang w:val="fr-CA"/>
        </w:rPr>
        <w:t>provenant de</w:t>
      </w:r>
      <w:r w:rsidR="00675932" w:rsidRPr="00EF3B10">
        <w:rPr>
          <w:kern w:val="22"/>
          <w:sz w:val="22"/>
          <w:szCs w:val="22"/>
          <w:lang w:val="fr-CA"/>
        </w:rPr>
        <w:t xml:space="preserve"> </w:t>
      </w:r>
      <w:r w:rsidR="00BC117B">
        <w:rPr>
          <w:kern w:val="22"/>
          <w:sz w:val="22"/>
          <w:szCs w:val="22"/>
          <w:lang w:val="fr-CA"/>
        </w:rPr>
        <w:t>communautés locales contribuent intégralement</w:t>
      </w:r>
      <w:r w:rsidR="00675932" w:rsidRPr="00EF3B10">
        <w:rPr>
          <w:kern w:val="22"/>
          <w:sz w:val="22"/>
          <w:szCs w:val="22"/>
          <w:lang w:val="fr-CA"/>
        </w:rPr>
        <w:t xml:space="preserve"> à la conservation et </w:t>
      </w:r>
      <w:r w:rsidR="00BC117B">
        <w:rPr>
          <w:kern w:val="22"/>
          <w:sz w:val="22"/>
          <w:szCs w:val="22"/>
          <w:lang w:val="fr-CA"/>
        </w:rPr>
        <w:t xml:space="preserve">à </w:t>
      </w:r>
      <w:r w:rsidR="00675932" w:rsidRPr="00EF3B10">
        <w:rPr>
          <w:kern w:val="22"/>
          <w:sz w:val="22"/>
          <w:szCs w:val="22"/>
          <w:lang w:val="fr-CA"/>
        </w:rPr>
        <w:t>l’utilisation durable de la diversité bio</w:t>
      </w:r>
      <w:r w:rsidR="00BC117B">
        <w:rPr>
          <w:kern w:val="22"/>
          <w:sz w:val="22"/>
          <w:szCs w:val="22"/>
          <w:lang w:val="fr-CA"/>
        </w:rPr>
        <w:t>logique et continuent pourtant de</w:t>
      </w:r>
      <w:r w:rsidR="00675932" w:rsidRPr="00EF3B10">
        <w:rPr>
          <w:kern w:val="22"/>
          <w:sz w:val="22"/>
          <w:szCs w:val="22"/>
          <w:lang w:val="fr-CA"/>
        </w:rPr>
        <w:t xml:space="preserve"> </w:t>
      </w:r>
      <w:r w:rsidR="00FA292C">
        <w:rPr>
          <w:kern w:val="22"/>
          <w:sz w:val="22"/>
          <w:szCs w:val="22"/>
          <w:lang w:val="fr-CA"/>
        </w:rPr>
        <w:t>subir</w:t>
      </w:r>
      <w:r w:rsidR="00675932" w:rsidRPr="00EF3B10">
        <w:rPr>
          <w:kern w:val="22"/>
          <w:sz w:val="22"/>
          <w:szCs w:val="22"/>
          <w:lang w:val="fr-CA"/>
        </w:rPr>
        <w:t xml:space="preserve"> </w:t>
      </w:r>
      <w:r w:rsidR="00BC117B">
        <w:rPr>
          <w:kern w:val="22"/>
          <w:sz w:val="22"/>
          <w:szCs w:val="22"/>
          <w:lang w:val="fr-CA"/>
        </w:rPr>
        <w:t>une discrimination et d’</w:t>
      </w:r>
      <w:r w:rsidR="00FA292C">
        <w:rPr>
          <w:kern w:val="22"/>
          <w:sz w:val="22"/>
          <w:szCs w:val="22"/>
          <w:lang w:val="fr-CA"/>
        </w:rPr>
        <w:t>être</w:t>
      </w:r>
      <w:r w:rsidR="00675932" w:rsidRPr="00EF3B10">
        <w:rPr>
          <w:kern w:val="22"/>
          <w:sz w:val="22"/>
          <w:szCs w:val="22"/>
          <w:lang w:val="fr-CA"/>
        </w:rPr>
        <w:t xml:space="preserve"> marginalisées dans les processus décisionnels, l’accès </w:t>
      </w:r>
      <w:r w:rsidR="005575ED">
        <w:rPr>
          <w:kern w:val="22"/>
          <w:sz w:val="22"/>
          <w:szCs w:val="22"/>
          <w:lang w:val="fr-CA"/>
        </w:rPr>
        <w:t>aux</w:t>
      </w:r>
      <w:r w:rsidR="00675932" w:rsidRPr="00EF3B10">
        <w:rPr>
          <w:kern w:val="22"/>
          <w:sz w:val="22"/>
          <w:szCs w:val="22"/>
          <w:lang w:val="fr-CA"/>
        </w:rPr>
        <w:t xml:space="preserve"> ressources</w:t>
      </w:r>
      <w:r w:rsidR="005575ED">
        <w:rPr>
          <w:kern w:val="22"/>
          <w:sz w:val="22"/>
          <w:szCs w:val="22"/>
          <w:lang w:val="fr-CA"/>
        </w:rPr>
        <w:t xml:space="preserve"> et la propriété de celles-ci</w:t>
      </w:r>
      <w:r w:rsidR="00675932" w:rsidRPr="00EF3B10">
        <w:rPr>
          <w:kern w:val="22"/>
          <w:sz w:val="22"/>
          <w:szCs w:val="22"/>
          <w:lang w:val="fr-CA"/>
        </w:rPr>
        <w:t>, dont les terres, et dans la réception des avanta</w:t>
      </w:r>
      <w:r w:rsidR="00596AA7" w:rsidRPr="00EF3B10">
        <w:rPr>
          <w:kern w:val="22"/>
          <w:sz w:val="22"/>
          <w:szCs w:val="22"/>
          <w:lang w:val="fr-CA"/>
        </w:rPr>
        <w:t>ges asso</w:t>
      </w:r>
      <w:r w:rsidR="00675932" w:rsidRPr="00EF3B10">
        <w:rPr>
          <w:kern w:val="22"/>
          <w:sz w:val="22"/>
          <w:szCs w:val="22"/>
          <w:lang w:val="fr-CA"/>
        </w:rPr>
        <w:t>ciés aux ressources génétiques</w:t>
      </w:r>
      <w:r w:rsidR="009146ED">
        <w:rPr>
          <w:kern w:val="22"/>
          <w:sz w:val="22"/>
          <w:szCs w:val="22"/>
          <w:lang w:val="fr-CA"/>
        </w:rPr>
        <w:t xml:space="preserve"> [et biologiques] [et aux services écosystémiques]</w:t>
      </w:r>
      <w:r w:rsidR="00675932" w:rsidRPr="00EF3B10">
        <w:rPr>
          <w:kern w:val="22"/>
          <w:sz w:val="22"/>
          <w:szCs w:val="22"/>
          <w:lang w:val="fr-CA"/>
        </w:rPr>
        <w:t xml:space="preserve">. Ainsi, il est proposé que la mise en œuvre du plan d’action pour l’égalité entre les sexes </w:t>
      </w:r>
      <w:r w:rsidR="009146ED">
        <w:rPr>
          <w:kern w:val="22"/>
          <w:sz w:val="22"/>
          <w:szCs w:val="22"/>
          <w:lang w:val="fr-CA"/>
        </w:rPr>
        <w:t xml:space="preserve">soit axé sur l’autonomisation et </w:t>
      </w:r>
      <w:r w:rsidR="00596AA7" w:rsidRPr="00EF3B10">
        <w:rPr>
          <w:kern w:val="22"/>
          <w:sz w:val="22"/>
          <w:szCs w:val="22"/>
          <w:lang w:val="fr-CA"/>
        </w:rPr>
        <w:t>vise à appuye</w:t>
      </w:r>
      <w:r w:rsidR="00BC117B">
        <w:rPr>
          <w:kern w:val="22"/>
          <w:sz w:val="22"/>
          <w:szCs w:val="22"/>
          <w:lang w:val="fr-CA"/>
        </w:rPr>
        <w:t>r la participation réelle, éclairée et effectiv</w:t>
      </w:r>
      <w:r w:rsidR="00596AA7" w:rsidRPr="00EF3B10">
        <w:rPr>
          <w:kern w:val="22"/>
          <w:sz w:val="22"/>
          <w:szCs w:val="22"/>
          <w:lang w:val="fr-CA"/>
        </w:rPr>
        <w:t xml:space="preserve">e des femmes et des filles </w:t>
      </w:r>
      <w:r w:rsidR="00BC117B">
        <w:rPr>
          <w:kern w:val="22"/>
          <w:sz w:val="22"/>
          <w:szCs w:val="22"/>
          <w:lang w:val="fr-CA"/>
        </w:rPr>
        <w:t>provenant de</w:t>
      </w:r>
      <w:r w:rsidR="00596AA7" w:rsidRPr="00EF3B10">
        <w:rPr>
          <w:kern w:val="22"/>
          <w:sz w:val="22"/>
          <w:szCs w:val="22"/>
          <w:lang w:val="fr-CA"/>
        </w:rPr>
        <w:t xml:space="preserve"> </w:t>
      </w:r>
      <w:r w:rsidR="005575ED">
        <w:rPr>
          <w:kern w:val="22"/>
          <w:sz w:val="22"/>
          <w:szCs w:val="22"/>
          <w:lang w:val="fr-CA"/>
        </w:rPr>
        <w:t>peuples autochtones et d</w:t>
      </w:r>
      <w:r w:rsidR="00BC117B">
        <w:rPr>
          <w:kern w:val="22"/>
          <w:sz w:val="22"/>
          <w:szCs w:val="22"/>
          <w:lang w:val="fr-CA"/>
        </w:rPr>
        <w:t>e</w:t>
      </w:r>
      <w:r w:rsidR="00596AA7" w:rsidRPr="00EF3B10">
        <w:rPr>
          <w:kern w:val="22"/>
          <w:sz w:val="22"/>
          <w:szCs w:val="22"/>
          <w:lang w:val="fr-CA"/>
        </w:rPr>
        <w:t xml:space="preserve"> communautés locales</w:t>
      </w:r>
      <w:r w:rsidR="00BC117B">
        <w:rPr>
          <w:kern w:val="22"/>
          <w:sz w:val="22"/>
          <w:szCs w:val="22"/>
          <w:lang w:val="fr-CA"/>
        </w:rPr>
        <w:t>,</w:t>
      </w:r>
      <w:r w:rsidR="00596AA7" w:rsidRPr="00EF3B10">
        <w:rPr>
          <w:kern w:val="22"/>
          <w:sz w:val="22"/>
          <w:szCs w:val="22"/>
          <w:lang w:val="fr-CA"/>
        </w:rPr>
        <w:t xml:space="preserve"> </w:t>
      </w:r>
      <w:r w:rsidR="00BC117B">
        <w:rPr>
          <w:kern w:val="22"/>
          <w:sz w:val="22"/>
          <w:szCs w:val="22"/>
          <w:lang w:val="fr-CA"/>
        </w:rPr>
        <w:t>afin d’aborder</w:t>
      </w:r>
      <w:r w:rsidR="00596AA7" w:rsidRPr="00EF3B10">
        <w:rPr>
          <w:kern w:val="22"/>
          <w:sz w:val="22"/>
          <w:szCs w:val="22"/>
          <w:lang w:val="fr-CA"/>
        </w:rPr>
        <w:t xml:space="preserve"> leurs </w:t>
      </w:r>
      <w:r w:rsidR="009146ED">
        <w:rPr>
          <w:kern w:val="22"/>
          <w:sz w:val="22"/>
          <w:szCs w:val="22"/>
          <w:lang w:val="fr-CA"/>
        </w:rPr>
        <w:t xml:space="preserve">droits, </w:t>
      </w:r>
      <w:r w:rsidR="00596AA7" w:rsidRPr="00EF3B10">
        <w:rPr>
          <w:kern w:val="22"/>
          <w:sz w:val="22"/>
          <w:szCs w:val="22"/>
          <w:lang w:val="fr-CA"/>
        </w:rPr>
        <w:t xml:space="preserve">besoins </w:t>
      </w:r>
      <w:r w:rsidR="009146ED">
        <w:rPr>
          <w:kern w:val="22"/>
          <w:sz w:val="22"/>
          <w:szCs w:val="22"/>
          <w:lang w:val="fr-CA"/>
        </w:rPr>
        <w:t xml:space="preserve">et intérêts, </w:t>
      </w:r>
      <w:r w:rsidR="00596AA7" w:rsidRPr="00EF3B10">
        <w:rPr>
          <w:kern w:val="22"/>
          <w:sz w:val="22"/>
          <w:szCs w:val="22"/>
          <w:lang w:val="fr-CA"/>
        </w:rPr>
        <w:t xml:space="preserve">et </w:t>
      </w:r>
      <w:r w:rsidR="00BC117B">
        <w:rPr>
          <w:kern w:val="22"/>
          <w:sz w:val="22"/>
          <w:szCs w:val="22"/>
          <w:lang w:val="fr-CA"/>
        </w:rPr>
        <w:t xml:space="preserve">de </w:t>
      </w:r>
      <w:r w:rsidR="00596AA7" w:rsidRPr="00EF3B10">
        <w:rPr>
          <w:kern w:val="22"/>
          <w:sz w:val="22"/>
          <w:szCs w:val="22"/>
          <w:lang w:val="fr-CA"/>
        </w:rPr>
        <w:t>reconnaître et valoriser leu</w:t>
      </w:r>
      <w:r w:rsidR="00BC117B">
        <w:rPr>
          <w:kern w:val="22"/>
          <w:sz w:val="22"/>
          <w:szCs w:val="22"/>
          <w:lang w:val="fr-CA"/>
        </w:rPr>
        <w:t xml:space="preserve">rs connaissances, </w:t>
      </w:r>
      <w:r w:rsidR="00596AA7" w:rsidRPr="00EF3B10">
        <w:rPr>
          <w:kern w:val="22"/>
          <w:sz w:val="22"/>
          <w:szCs w:val="22"/>
          <w:lang w:val="fr-CA"/>
        </w:rPr>
        <w:t>innovations, pratiques, technologies et cultures</w:t>
      </w:r>
      <w:r w:rsidR="00BC117B">
        <w:rPr>
          <w:kern w:val="22"/>
          <w:sz w:val="22"/>
          <w:szCs w:val="22"/>
          <w:lang w:val="fr-CA"/>
        </w:rPr>
        <w:t xml:space="preserve"> traditionnelles</w:t>
      </w:r>
      <w:r w:rsidR="00596AA7" w:rsidRPr="00EF3B10">
        <w:rPr>
          <w:kern w:val="22"/>
          <w:sz w:val="22"/>
          <w:szCs w:val="22"/>
          <w:lang w:val="fr-CA"/>
        </w:rPr>
        <w:t xml:space="preserve">, et leurs droits apparentés en appui à la conservation et </w:t>
      </w:r>
      <w:r w:rsidR="00BC117B">
        <w:rPr>
          <w:kern w:val="22"/>
          <w:sz w:val="22"/>
          <w:szCs w:val="22"/>
          <w:lang w:val="fr-CA"/>
        </w:rPr>
        <w:t xml:space="preserve">à </w:t>
      </w:r>
      <w:r w:rsidR="00596AA7" w:rsidRPr="00EF3B10">
        <w:rPr>
          <w:kern w:val="22"/>
          <w:sz w:val="22"/>
          <w:szCs w:val="22"/>
          <w:lang w:val="fr-CA"/>
        </w:rPr>
        <w:t>l’utilisation durable d</w:t>
      </w:r>
      <w:r w:rsidR="00BC117B">
        <w:rPr>
          <w:kern w:val="22"/>
          <w:sz w:val="22"/>
          <w:szCs w:val="22"/>
          <w:lang w:val="fr-CA"/>
        </w:rPr>
        <w:t>e la diversité biologique, et au</w:t>
      </w:r>
      <w:r w:rsidR="00596AA7" w:rsidRPr="00EF3B10">
        <w:rPr>
          <w:kern w:val="22"/>
          <w:sz w:val="22"/>
          <w:szCs w:val="22"/>
          <w:lang w:val="fr-CA"/>
        </w:rPr>
        <w:t xml:space="preserve"> partage juste et équitable des avantages</w:t>
      </w:r>
      <w:r w:rsidRPr="00EF3B10">
        <w:rPr>
          <w:kern w:val="22"/>
          <w:sz w:val="22"/>
          <w:szCs w:val="22"/>
          <w:lang w:val="fr-CA"/>
        </w:rPr>
        <w:t>.</w:t>
      </w:r>
    </w:p>
    <w:p w14:paraId="3071073D" w14:textId="7B448387" w:rsidR="00E66C86" w:rsidRPr="00EF3B10" w:rsidRDefault="001847DE"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kern w:val="22"/>
          <w:sz w:val="22"/>
          <w:szCs w:val="22"/>
          <w:lang w:val="fr-CA"/>
        </w:rPr>
      </w:pPr>
      <w:r w:rsidRPr="00EF3B10">
        <w:rPr>
          <w:kern w:val="22"/>
          <w:sz w:val="22"/>
          <w:szCs w:val="22"/>
          <w:lang w:val="fr-CA"/>
        </w:rPr>
        <w:t xml:space="preserve">Les énoncés ci-dessous ne comprennent pas </w:t>
      </w:r>
      <w:r w:rsidR="005575ED">
        <w:rPr>
          <w:kern w:val="22"/>
          <w:sz w:val="22"/>
          <w:szCs w:val="22"/>
          <w:lang w:val="fr-CA"/>
        </w:rPr>
        <w:t>de</w:t>
      </w:r>
      <w:r w:rsidRPr="00EF3B10">
        <w:rPr>
          <w:kern w:val="22"/>
          <w:sz w:val="22"/>
          <w:szCs w:val="22"/>
          <w:lang w:val="fr-CA"/>
        </w:rPr>
        <w:t xml:space="preserve"> référence individuelle aux femmes et filles </w:t>
      </w:r>
      <w:r w:rsidR="00BC117B">
        <w:rPr>
          <w:kern w:val="22"/>
          <w:sz w:val="22"/>
          <w:szCs w:val="22"/>
          <w:lang w:val="fr-CA"/>
        </w:rPr>
        <w:t>provenant de</w:t>
      </w:r>
      <w:r w:rsidRPr="00EF3B10">
        <w:rPr>
          <w:kern w:val="22"/>
          <w:sz w:val="22"/>
          <w:szCs w:val="22"/>
          <w:lang w:val="fr-CA"/>
        </w:rPr>
        <w:t xml:space="preserve"> </w:t>
      </w:r>
      <w:r w:rsidR="005575ED">
        <w:rPr>
          <w:kern w:val="22"/>
          <w:sz w:val="22"/>
          <w:szCs w:val="22"/>
          <w:lang w:val="fr-CA"/>
        </w:rPr>
        <w:t>peuples autochtones et d</w:t>
      </w:r>
      <w:r w:rsidR="00BC117B">
        <w:rPr>
          <w:kern w:val="22"/>
          <w:sz w:val="22"/>
          <w:szCs w:val="22"/>
          <w:lang w:val="fr-CA"/>
        </w:rPr>
        <w:t>e</w:t>
      </w:r>
      <w:r w:rsidRPr="00EF3B10">
        <w:rPr>
          <w:kern w:val="22"/>
          <w:sz w:val="22"/>
          <w:szCs w:val="22"/>
          <w:lang w:val="fr-CA"/>
        </w:rPr>
        <w:t xml:space="preserve"> communautés locales </w:t>
      </w:r>
      <w:r w:rsidR="00836376">
        <w:rPr>
          <w:kern w:val="22"/>
          <w:sz w:val="22"/>
          <w:szCs w:val="22"/>
          <w:lang w:val="fr-CA"/>
        </w:rPr>
        <w:t>[</w:t>
      </w:r>
      <w:r w:rsidRPr="00EF3B10">
        <w:rPr>
          <w:kern w:val="22"/>
          <w:sz w:val="22"/>
          <w:szCs w:val="22"/>
          <w:lang w:val="fr-CA"/>
        </w:rPr>
        <w:t xml:space="preserve">ni </w:t>
      </w:r>
      <w:r w:rsidR="00A63ACA">
        <w:rPr>
          <w:kern w:val="22"/>
          <w:sz w:val="22"/>
          <w:szCs w:val="22"/>
          <w:lang w:val="fr-CA"/>
        </w:rPr>
        <w:t>aux</w:t>
      </w:r>
      <w:r w:rsidRPr="00EF3B10">
        <w:rPr>
          <w:kern w:val="22"/>
          <w:sz w:val="22"/>
          <w:szCs w:val="22"/>
          <w:lang w:val="fr-CA"/>
        </w:rPr>
        <w:t xml:space="preserve"> femmes et </w:t>
      </w:r>
      <w:r w:rsidR="00A63ACA">
        <w:rPr>
          <w:kern w:val="22"/>
          <w:sz w:val="22"/>
          <w:szCs w:val="22"/>
          <w:lang w:val="fr-CA"/>
        </w:rPr>
        <w:t xml:space="preserve">aux </w:t>
      </w:r>
      <w:r w:rsidRPr="00EF3B10">
        <w:rPr>
          <w:kern w:val="22"/>
          <w:sz w:val="22"/>
          <w:szCs w:val="22"/>
          <w:lang w:val="fr-CA"/>
        </w:rPr>
        <w:t>filles</w:t>
      </w:r>
      <w:r w:rsidR="00A63ACA">
        <w:rPr>
          <w:kern w:val="22"/>
          <w:sz w:val="22"/>
          <w:szCs w:val="22"/>
          <w:lang w:val="fr-CA"/>
        </w:rPr>
        <w:t xml:space="preserve"> dans toute leur diversité</w:t>
      </w:r>
      <w:r w:rsidR="00836376">
        <w:rPr>
          <w:kern w:val="22"/>
          <w:sz w:val="22"/>
          <w:szCs w:val="22"/>
          <w:lang w:val="fr-CA"/>
        </w:rPr>
        <w:t>]</w:t>
      </w:r>
      <w:r w:rsidRPr="00EF3B10">
        <w:rPr>
          <w:kern w:val="22"/>
          <w:sz w:val="22"/>
          <w:szCs w:val="22"/>
          <w:lang w:val="fr-CA"/>
        </w:rPr>
        <w:t>, afin d’en faciliter la lecture. Le plan d’action pour l’égalité entre les sexes soutient no</w:t>
      </w:r>
      <w:r w:rsidR="00BC117B">
        <w:rPr>
          <w:kern w:val="22"/>
          <w:sz w:val="22"/>
          <w:szCs w:val="22"/>
          <w:lang w:val="fr-CA"/>
        </w:rPr>
        <w:t>tamment la participation effective des femmes et des filles provenant de</w:t>
      </w:r>
      <w:r w:rsidRPr="00EF3B10">
        <w:rPr>
          <w:kern w:val="22"/>
          <w:sz w:val="22"/>
          <w:szCs w:val="22"/>
          <w:lang w:val="fr-CA"/>
        </w:rPr>
        <w:t xml:space="preserve"> </w:t>
      </w:r>
      <w:r w:rsidR="005575ED">
        <w:rPr>
          <w:kern w:val="22"/>
          <w:sz w:val="22"/>
          <w:szCs w:val="22"/>
          <w:lang w:val="fr-CA"/>
        </w:rPr>
        <w:t>peuples autochtones et d</w:t>
      </w:r>
      <w:r w:rsidR="00BC117B">
        <w:rPr>
          <w:kern w:val="22"/>
          <w:sz w:val="22"/>
          <w:szCs w:val="22"/>
          <w:lang w:val="fr-CA"/>
        </w:rPr>
        <w:t>e</w:t>
      </w:r>
      <w:r w:rsidRPr="00EF3B10">
        <w:rPr>
          <w:kern w:val="22"/>
          <w:sz w:val="22"/>
          <w:szCs w:val="22"/>
          <w:lang w:val="fr-CA"/>
        </w:rPr>
        <w:t xml:space="preserve"> communautés locales</w:t>
      </w:r>
      <w:r w:rsidR="00BC117B">
        <w:rPr>
          <w:kern w:val="22"/>
          <w:sz w:val="22"/>
          <w:szCs w:val="22"/>
          <w:lang w:val="fr-CA"/>
        </w:rPr>
        <w:t>,</w:t>
      </w:r>
      <w:r w:rsidRPr="00EF3B10">
        <w:rPr>
          <w:kern w:val="22"/>
          <w:sz w:val="22"/>
          <w:szCs w:val="22"/>
          <w:lang w:val="fr-CA"/>
        </w:rPr>
        <w:t xml:space="preserve"> </w:t>
      </w:r>
      <w:r w:rsidR="00A378B0" w:rsidRPr="00EF3B10">
        <w:rPr>
          <w:kern w:val="22"/>
          <w:sz w:val="22"/>
          <w:szCs w:val="22"/>
          <w:lang w:val="fr-CA"/>
        </w:rPr>
        <w:t>et de celles qui fon</w:t>
      </w:r>
      <w:r w:rsidR="005575ED">
        <w:rPr>
          <w:kern w:val="22"/>
          <w:sz w:val="22"/>
          <w:szCs w:val="22"/>
          <w:lang w:val="fr-CA"/>
        </w:rPr>
        <w:t xml:space="preserve">t face à </w:t>
      </w:r>
      <w:r w:rsidR="000C404F">
        <w:rPr>
          <w:kern w:val="22"/>
          <w:sz w:val="22"/>
          <w:szCs w:val="22"/>
          <w:lang w:val="fr-CA"/>
        </w:rPr>
        <w:t>de nombreuses</w:t>
      </w:r>
      <w:r w:rsidRPr="00EF3B10">
        <w:rPr>
          <w:kern w:val="22"/>
          <w:sz w:val="22"/>
          <w:szCs w:val="22"/>
          <w:lang w:val="fr-CA"/>
        </w:rPr>
        <w:t xml:space="preserve"> formes</w:t>
      </w:r>
      <w:r w:rsidR="00523FD9" w:rsidRPr="00EF3B10">
        <w:rPr>
          <w:kern w:val="22"/>
          <w:sz w:val="22"/>
          <w:szCs w:val="22"/>
          <w:lang w:val="fr-CA"/>
        </w:rPr>
        <w:t xml:space="preserve"> </w:t>
      </w:r>
      <w:r w:rsidR="005575ED">
        <w:rPr>
          <w:kern w:val="22"/>
          <w:sz w:val="22"/>
          <w:szCs w:val="22"/>
          <w:lang w:val="fr-CA"/>
        </w:rPr>
        <w:t>croisées de discrimination, à</w:t>
      </w:r>
      <w:r w:rsidRPr="00EF3B10">
        <w:rPr>
          <w:kern w:val="22"/>
          <w:sz w:val="22"/>
          <w:szCs w:val="22"/>
          <w:lang w:val="fr-CA"/>
        </w:rPr>
        <w:t xml:space="preserve"> toutes les mesures</w:t>
      </w:r>
      <w:r w:rsidR="00BC117B">
        <w:rPr>
          <w:kern w:val="22"/>
          <w:sz w:val="22"/>
          <w:szCs w:val="22"/>
          <w:lang w:val="fr-CA"/>
        </w:rPr>
        <w:t xml:space="preserve"> prises</w:t>
      </w:r>
      <w:r w:rsidRPr="00EF3B10">
        <w:rPr>
          <w:kern w:val="22"/>
          <w:sz w:val="22"/>
          <w:szCs w:val="22"/>
          <w:lang w:val="fr-CA"/>
        </w:rPr>
        <w:t>. La référence faite aux « femmes et filles »</w:t>
      </w:r>
      <w:r w:rsidR="00A378B0" w:rsidRPr="00EF3B10">
        <w:rPr>
          <w:kern w:val="22"/>
          <w:sz w:val="22"/>
          <w:szCs w:val="22"/>
          <w:lang w:val="fr-CA"/>
        </w:rPr>
        <w:t xml:space="preserve"> dans les résultats escomptés, </w:t>
      </w:r>
      <w:r w:rsidR="00BC117B">
        <w:rPr>
          <w:kern w:val="22"/>
          <w:sz w:val="22"/>
          <w:szCs w:val="22"/>
          <w:lang w:val="fr-CA"/>
        </w:rPr>
        <w:t xml:space="preserve">les </w:t>
      </w:r>
      <w:r w:rsidR="00A378B0" w:rsidRPr="00EF3B10">
        <w:rPr>
          <w:kern w:val="22"/>
          <w:sz w:val="22"/>
          <w:szCs w:val="22"/>
          <w:lang w:val="fr-CA"/>
        </w:rPr>
        <w:t xml:space="preserve">objectifs et </w:t>
      </w:r>
      <w:r w:rsidR="00BC117B">
        <w:rPr>
          <w:kern w:val="22"/>
          <w:sz w:val="22"/>
          <w:szCs w:val="22"/>
          <w:lang w:val="fr-CA"/>
        </w:rPr>
        <w:t>les mesures a vocation à inclure</w:t>
      </w:r>
      <w:r w:rsidR="00A378B0" w:rsidRPr="00EF3B10">
        <w:rPr>
          <w:kern w:val="22"/>
          <w:sz w:val="22"/>
          <w:szCs w:val="22"/>
          <w:lang w:val="fr-CA"/>
        </w:rPr>
        <w:t xml:space="preserve"> les femmes et </w:t>
      </w:r>
      <w:r w:rsidR="00D51865">
        <w:rPr>
          <w:kern w:val="22"/>
          <w:sz w:val="22"/>
          <w:szCs w:val="22"/>
          <w:lang w:val="fr-CA"/>
        </w:rPr>
        <w:t xml:space="preserve">les </w:t>
      </w:r>
      <w:r w:rsidR="00A378B0" w:rsidRPr="00EF3B10">
        <w:rPr>
          <w:kern w:val="22"/>
          <w:sz w:val="22"/>
          <w:szCs w:val="22"/>
          <w:lang w:val="fr-CA"/>
        </w:rPr>
        <w:t xml:space="preserve">filles dans toute leur diversité, dont celles </w:t>
      </w:r>
      <w:r w:rsidR="00BC117B">
        <w:rPr>
          <w:kern w:val="22"/>
          <w:sz w:val="22"/>
          <w:szCs w:val="22"/>
          <w:lang w:val="fr-CA"/>
        </w:rPr>
        <w:t>provenant de</w:t>
      </w:r>
      <w:r w:rsidR="00A378B0" w:rsidRPr="00EF3B10">
        <w:rPr>
          <w:kern w:val="22"/>
          <w:sz w:val="22"/>
          <w:szCs w:val="22"/>
          <w:lang w:val="fr-CA"/>
        </w:rPr>
        <w:t xml:space="preserve"> </w:t>
      </w:r>
      <w:r w:rsidR="007D5561">
        <w:rPr>
          <w:kern w:val="22"/>
          <w:sz w:val="22"/>
          <w:szCs w:val="22"/>
          <w:lang w:val="fr-CA"/>
        </w:rPr>
        <w:t xml:space="preserve">peuples </w:t>
      </w:r>
      <w:r w:rsidR="007D5561">
        <w:rPr>
          <w:kern w:val="22"/>
          <w:sz w:val="22"/>
          <w:szCs w:val="22"/>
          <w:lang w:val="fr-CA"/>
        </w:rPr>
        <w:lastRenderedPageBreak/>
        <w:t>autochtones et d</w:t>
      </w:r>
      <w:r w:rsidR="00BC117B">
        <w:rPr>
          <w:kern w:val="22"/>
          <w:sz w:val="22"/>
          <w:szCs w:val="22"/>
          <w:lang w:val="fr-CA"/>
        </w:rPr>
        <w:t>e</w:t>
      </w:r>
      <w:r w:rsidR="00A378B0" w:rsidRPr="00EF3B10">
        <w:rPr>
          <w:kern w:val="22"/>
          <w:sz w:val="22"/>
          <w:szCs w:val="22"/>
          <w:lang w:val="fr-CA"/>
        </w:rPr>
        <w:t xml:space="preserve"> communautés locales et celles qui font face à de </w:t>
      </w:r>
      <w:r w:rsidR="000C404F">
        <w:rPr>
          <w:kern w:val="22"/>
          <w:sz w:val="22"/>
          <w:szCs w:val="22"/>
          <w:lang w:val="fr-CA"/>
        </w:rPr>
        <w:t>nombreuses</w:t>
      </w:r>
      <w:r w:rsidR="00A378B0" w:rsidRPr="00EF3B10">
        <w:rPr>
          <w:kern w:val="22"/>
          <w:sz w:val="22"/>
          <w:szCs w:val="22"/>
          <w:lang w:val="fr-CA"/>
        </w:rPr>
        <w:t xml:space="preserve"> formes </w:t>
      </w:r>
      <w:r w:rsidR="00523FD9" w:rsidRPr="00EF3B10">
        <w:rPr>
          <w:kern w:val="22"/>
          <w:sz w:val="22"/>
          <w:szCs w:val="22"/>
          <w:lang w:val="fr-CA"/>
        </w:rPr>
        <w:t xml:space="preserve">croisées </w:t>
      </w:r>
      <w:r w:rsidR="00A378B0" w:rsidRPr="00EF3B10">
        <w:rPr>
          <w:kern w:val="22"/>
          <w:sz w:val="22"/>
          <w:szCs w:val="22"/>
          <w:lang w:val="fr-CA"/>
        </w:rPr>
        <w:t>de discrimination</w:t>
      </w:r>
      <w:r w:rsidR="00523FD9" w:rsidRPr="00EF3B10">
        <w:rPr>
          <w:kern w:val="22"/>
          <w:sz w:val="22"/>
          <w:szCs w:val="22"/>
          <w:lang w:val="fr-CA"/>
        </w:rPr>
        <w:t xml:space="preserve">. </w:t>
      </w:r>
      <w:r w:rsidR="00D51865" w:rsidRPr="00D51865">
        <w:rPr>
          <w:kern w:val="22"/>
          <w:sz w:val="22"/>
          <w:szCs w:val="22"/>
          <w:lang w:val="fr-CA"/>
        </w:rPr>
        <w:t>La consultat</w:t>
      </w:r>
      <w:r w:rsidR="00BC117B">
        <w:rPr>
          <w:kern w:val="22"/>
          <w:sz w:val="22"/>
          <w:szCs w:val="22"/>
          <w:lang w:val="fr-CA"/>
        </w:rPr>
        <w:t>ion des femmes et des filles provenant de peuples autochtones et de</w:t>
      </w:r>
      <w:r w:rsidR="00D51865" w:rsidRPr="00D51865">
        <w:rPr>
          <w:kern w:val="22"/>
          <w:sz w:val="22"/>
          <w:szCs w:val="22"/>
          <w:lang w:val="fr-CA"/>
        </w:rPr>
        <w:t xml:space="preserve"> communautés locales doit se faire selon le principe du consentement préalable</w:t>
      </w:r>
      <w:r w:rsidR="003454FE">
        <w:rPr>
          <w:kern w:val="22"/>
          <w:sz w:val="22"/>
          <w:szCs w:val="22"/>
          <w:lang w:val="fr-CA"/>
        </w:rPr>
        <w:t>, donné librement et en connaissance de cause</w:t>
      </w:r>
      <w:r w:rsidR="00D51865" w:rsidRPr="00D51865">
        <w:rPr>
          <w:kern w:val="22"/>
          <w:sz w:val="22"/>
          <w:szCs w:val="22"/>
          <w:lang w:val="fr-CA"/>
        </w:rPr>
        <w:t>.</w:t>
      </w:r>
    </w:p>
    <w:p w14:paraId="7EB9AD55" w14:textId="04E154A4" w:rsidR="005D261E" w:rsidRPr="00EF3B10" w:rsidRDefault="004A4A2F" w:rsidP="0000011D">
      <w:pPr>
        <w:keepNext/>
        <w:suppressLineNumbers/>
        <w:tabs>
          <w:tab w:val="left" w:pos="426"/>
        </w:tabs>
        <w:suppressAutoHyphens/>
        <w:kinsoku w:val="0"/>
        <w:overflowPunct w:val="0"/>
        <w:autoSpaceDE w:val="0"/>
        <w:autoSpaceDN w:val="0"/>
        <w:adjustRightInd w:val="0"/>
        <w:snapToGrid w:val="0"/>
        <w:jc w:val="center"/>
        <w:outlineLvl w:val="1"/>
        <w:rPr>
          <w:b/>
          <w:caps/>
          <w:snapToGrid w:val="0"/>
          <w:kern w:val="22"/>
          <w:sz w:val="22"/>
          <w:szCs w:val="22"/>
          <w:lang w:val="fr-CA"/>
        </w:rPr>
      </w:pPr>
      <w:r w:rsidRPr="00EF3B10">
        <w:rPr>
          <w:b/>
          <w:caps/>
          <w:snapToGrid w:val="0"/>
          <w:kern w:val="22"/>
          <w:sz w:val="22"/>
          <w:szCs w:val="22"/>
          <w:lang w:val="fr-CA"/>
        </w:rPr>
        <w:t>I</w:t>
      </w:r>
      <w:r w:rsidR="006971C7" w:rsidRPr="00EF3B10">
        <w:rPr>
          <w:b/>
          <w:caps/>
          <w:snapToGrid w:val="0"/>
          <w:kern w:val="22"/>
          <w:sz w:val="22"/>
          <w:szCs w:val="22"/>
          <w:lang w:val="fr-CA"/>
        </w:rPr>
        <w:t>II</w:t>
      </w:r>
      <w:r w:rsidRPr="00EF3B10">
        <w:rPr>
          <w:b/>
          <w:caps/>
          <w:snapToGrid w:val="0"/>
          <w:kern w:val="22"/>
          <w:sz w:val="22"/>
          <w:szCs w:val="22"/>
          <w:lang w:val="fr-CA"/>
        </w:rPr>
        <w:t>.</w:t>
      </w:r>
      <w:r w:rsidR="005D261E" w:rsidRPr="00EF3B10">
        <w:rPr>
          <w:b/>
          <w:caps/>
          <w:snapToGrid w:val="0"/>
          <w:kern w:val="22"/>
          <w:sz w:val="22"/>
          <w:szCs w:val="22"/>
          <w:lang w:val="fr-CA"/>
        </w:rPr>
        <w:tab/>
      </w:r>
      <w:r w:rsidR="00523FD9" w:rsidRPr="00EF3B10">
        <w:rPr>
          <w:b/>
          <w:caps/>
          <w:snapToGrid w:val="0"/>
          <w:kern w:val="22"/>
          <w:sz w:val="22"/>
          <w:szCs w:val="22"/>
          <w:lang w:val="fr-CA"/>
        </w:rPr>
        <w:t>RÉSULTATS ESCOMPTÉS ET OBJECTIFS</w:t>
      </w:r>
    </w:p>
    <w:p w14:paraId="6F360DE3" w14:textId="689D68C0" w:rsidR="00DF7AB1" w:rsidRPr="00EF3B10" w:rsidRDefault="00523FD9"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spacing w:val="-2"/>
          <w:kern w:val="22"/>
          <w:sz w:val="22"/>
          <w:szCs w:val="22"/>
          <w:lang w:val="fr-CA"/>
        </w:rPr>
      </w:pPr>
      <w:r w:rsidRPr="00EF3B10">
        <w:rPr>
          <w:kern w:val="22"/>
          <w:sz w:val="22"/>
          <w:szCs w:val="22"/>
          <w:lang w:val="fr-CA"/>
        </w:rPr>
        <w:t xml:space="preserve">Le plan d’action pour l’égalité entre les sexes présente trois résultats escomptés </w:t>
      </w:r>
      <w:r w:rsidR="007D5561">
        <w:rPr>
          <w:kern w:val="22"/>
          <w:sz w:val="22"/>
          <w:szCs w:val="22"/>
          <w:lang w:val="fr-CA"/>
        </w:rPr>
        <w:t>qui comprennent</w:t>
      </w:r>
      <w:r w:rsidRPr="00EF3B10">
        <w:rPr>
          <w:kern w:val="22"/>
          <w:sz w:val="22"/>
          <w:szCs w:val="22"/>
          <w:lang w:val="fr-CA"/>
        </w:rPr>
        <w:t xml:space="preserve"> une série d’o</w:t>
      </w:r>
      <w:r w:rsidR="007D5561">
        <w:rPr>
          <w:kern w:val="22"/>
          <w:sz w:val="22"/>
          <w:szCs w:val="22"/>
          <w:lang w:val="fr-CA"/>
        </w:rPr>
        <w:t>bjectifs, des mesures indicative</w:t>
      </w:r>
      <w:r w:rsidRPr="00EF3B10">
        <w:rPr>
          <w:kern w:val="22"/>
          <w:sz w:val="22"/>
          <w:szCs w:val="22"/>
          <w:lang w:val="fr-CA"/>
        </w:rPr>
        <w:t>s</w:t>
      </w:r>
      <w:r w:rsidR="007D5561">
        <w:rPr>
          <w:kern w:val="22"/>
          <w:sz w:val="22"/>
          <w:szCs w:val="22"/>
          <w:lang w:val="fr-CA"/>
        </w:rPr>
        <w:t xml:space="preserve">, </w:t>
      </w:r>
      <w:r w:rsidRPr="00EF3B10">
        <w:rPr>
          <w:kern w:val="22"/>
          <w:sz w:val="22"/>
          <w:szCs w:val="22"/>
          <w:lang w:val="fr-CA"/>
        </w:rPr>
        <w:t>d</w:t>
      </w:r>
      <w:r w:rsidR="00844995" w:rsidRPr="00EF3B10">
        <w:rPr>
          <w:kern w:val="22"/>
          <w:sz w:val="22"/>
          <w:szCs w:val="22"/>
          <w:lang w:val="fr-CA"/>
        </w:rPr>
        <w:t xml:space="preserve">es produits livrables et </w:t>
      </w:r>
      <w:r w:rsidR="007D5561">
        <w:rPr>
          <w:kern w:val="22"/>
          <w:sz w:val="22"/>
          <w:szCs w:val="22"/>
          <w:lang w:val="fr-CA"/>
        </w:rPr>
        <w:t xml:space="preserve">des </w:t>
      </w:r>
      <w:r w:rsidR="00BD5356">
        <w:rPr>
          <w:kern w:val="22"/>
          <w:sz w:val="22"/>
          <w:szCs w:val="22"/>
          <w:lang w:val="fr-CA"/>
        </w:rPr>
        <w:t>échéanc</w:t>
      </w:r>
      <w:r w:rsidR="00BC117B">
        <w:rPr>
          <w:kern w:val="22"/>
          <w:sz w:val="22"/>
          <w:szCs w:val="22"/>
          <w:lang w:val="fr-CA"/>
        </w:rPr>
        <w:t>es connexe</w:t>
      </w:r>
      <w:r w:rsidRPr="00EF3B10">
        <w:rPr>
          <w:kern w:val="22"/>
          <w:sz w:val="22"/>
          <w:szCs w:val="22"/>
          <w:lang w:val="fr-CA"/>
        </w:rPr>
        <w:t>s, comme ind</w:t>
      </w:r>
      <w:r w:rsidR="007D5561">
        <w:rPr>
          <w:kern w:val="22"/>
          <w:sz w:val="22"/>
          <w:szCs w:val="22"/>
          <w:lang w:val="fr-CA"/>
        </w:rPr>
        <w:t>iqué dans le tableau ci-dessous.</w:t>
      </w:r>
      <w:r w:rsidRPr="00EF3B10">
        <w:rPr>
          <w:kern w:val="22"/>
          <w:sz w:val="22"/>
          <w:szCs w:val="22"/>
          <w:lang w:val="fr-CA"/>
        </w:rPr>
        <w:t xml:space="preserve"> Les résultats escomptés, </w:t>
      </w:r>
      <w:r w:rsidR="00BC117B">
        <w:rPr>
          <w:kern w:val="22"/>
          <w:sz w:val="22"/>
          <w:szCs w:val="22"/>
          <w:lang w:val="fr-CA"/>
        </w:rPr>
        <w:t xml:space="preserve">les </w:t>
      </w:r>
      <w:r w:rsidRPr="00EF3B10">
        <w:rPr>
          <w:kern w:val="22"/>
          <w:sz w:val="22"/>
          <w:szCs w:val="22"/>
          <w:lang w:val="fr-CA"/>
        </w:rPr>
        <w:t xml:space="preserve">objectifs et </w:t>
      </w:r>
      <w:r w:rsidR="00BC117B">
        <w:rPr>
          <w:kern w:val="22"/>
          <w:sz w:val="22"/>
          <w:szCs w:val="22"/>
          <w:lang w:val="fr-CA"/>
        </w:rPr>
        <w:t xml:space="preserve">les </w:t>
      </w:r>
      <w:r w:rsidRPr="00EF3B10">
        <w:rPr>
          <w:kern w:val="22"/>
          <w:sz w:val="22"/>
          <w:szCs w:val="22"/>
          <w:lang w:val="fr-CA"/>
        </w:rPr>
        <w:t>mesures du plan d’action pour l’égal</w:t>
      </w:r>
      <w:r w:rsidR="00BC117B">
        <w:rPr>
          <w:kern w:val="22"/>
          <w:sz w:val="22"/>
          <w:szCs w:val="22"/>
          <w:lang w:val="fr-CA"/>
        </w:rPr>
        <w:t>ité des sexes sont proposés en vue</w:t>
      </w:r>
      <w:r w:rsidR="00844995" w:rsidRPr="00EF3B10">
        <w:rPr>
          <w:kern w:val="22"/>
          <w:sz w:val="22"/>
          <w:szCs w:val="22"/>
          <w:lang w:val="fr-CA"/>
        </w:rPr>
        <w:t xml:space="preserve"> soutenir la réalisati</w:t>
      </w:r>
      <w:r w:rsidR="007D5561">
        <w:rPr>
          <w:kern w:val="22"/>
          <w:sz w:val="22"/>
          <w:szCs w:val="22"/>
          <w:lang w:val="fr-CA"/>
        </w:rPr>
        <w:t xml:space="preserve">on de tous les </w:t>
      </w:r>
      <w:r w:rsidRPr="00EF3B10">
        <w:rPr>
          <w:kern w:val="22"/>
          <w:sz w:val="22"/>
          <w:szCs w:val="22"/>
          <w:lang w:val="fr-CA"/>
        </w:rPr>
        <w:t xml:space="preserve">objectifs </w:t>
      </w:r>
      <w:r w:rsidR="002C26FD">
        <w:rPr>
          <w:kern w:val="22"/>
          <w:sz w:val="22"/>
          <w:szCs w:val="22"/>
          <w:lang w:val="fr-CA"/>
        </w:rPr>
        <w:t xml:space="preserve">et cibles </w:t>
      </w:r>
      <w:r w:rsidRPr="00EF3B10">
        <w:rPr>
          <w:kern w:val="22"/>
          <w:sz w:val="22"/>
          <w:szCs w:val="22"/>
          <w:lang w:val="fr-CA"/>
        </w:rPr>
        <w:t>du cadre mondial de la biodiversité pour l'après-2020</w:t>
      </w:r>
      <w:r w:rsidR="002C26FD">
        <w:rPr>
          <w:kern w:val="22"/>
          <w:sz w:val="22"/>
          <w:szCs w:val="22"/>
          <w:lang w:val="fr-CA"/>
        </w:rPr>
        <w:t>, d’une manière qui favorise l’égalité entre les sexes</w:t>
      </w:r>
      <w:r w:rsidRPr="00EF3B10">
        <w:rPr>
          <w:kern w:val="22"/>
          <w:sz w:val="22"/>
          <w:szCs w:val="22"/>
          <w:lang w:val="fr-CA"/>
        </w:rPr>
        <w:t xml:space="preserve">, </w:t>
      </w:r>
      <w:r w:rsidR="00BC117B">
        <w:rPr>
          <w:kern w:val="22"/>
          <w:sz w:val="22"/>
          <w:szCs w:val="22"/>
          <w:lang w:val="fr-CA"/>
        </w:rPr>
        <w:t>en sachant que d</w:t>
      </w:r>
      <w:r w:rsidR="00844995" w:rsidRPr="00EF3B10">
        <w:rPr>
          <w:kern w:val="22"/>
          <w:sz w:val="22"/>
          <w:szCs w:val="22"/>
          <w:lang w:val="fr-CA"/>
        </w:rPr>
        <w:t xml:space="preserve">es mesures efficaces pour la </w:t>
      </w:r>
      <w:r w:rsidR="001E77D0">
        <w:rPr>
          <w:kern w:val="22"/>
          <w:sz w:val="22"/>
          <w:szCs w:val="22"/>
          <w:lang w:val="fr-CA"/>
        </w:rPr>
        <w:t>biodiversité</w:t>
      </w:r>
      <w:r w:rsidR="00844995" w:rsidRPr="00EF3B10">
        <w:rPr>
          <w:kern w:val="22"/>
          <w:sz w:val="22"/>
          <w:szCs w:val="22"/>
          <w:lang w:val="fr-CA"/>
        </w:rPr>
        <w:t xml:space="preserve"> exigent la pleine participation de tous les membres de la société</w:t>
      </w:r>
      <w:r w:rsidR="00DF7AB1" w:rsidRPr="00EF3B10">
        <w:rPr>
          <w:rStyle w:val="FootnoteReference"/>
          <w:spacing w:val="-2"/>
          <w:kern w:val="22"/>
          <w:sz w:val="22"/>
          <w:szCs w:val="22"/>
          <w:u w:val="none"/>
          <w:vertAlign w:val="superscript"/>
          <w:lang w:val="fr-CA"/>
        </w:rPr>
        <w:footnoteReference w:id="5"/>
      </w:r>
      <w:r w:rsidR="00BC117B">
        <w:rPr>
          <w:kern w:val="22"/>
          <w:sz w:val="22"/>
          <w:szCs w:val="22"/>
          <w:lang w:val="fr-CA"/>
        </w:rPr>
        <w:t>.</w:t>
      </w:r>
    </w:p>
    <w:p w14:paraId="6EAA4548" w14:textId="380AD8E8" w:rsidR="00CA6503" w:rsidRPr="00EF3B10" w:rsidRDefault="00844995"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kern w:val="22"/>
          <w:sz w:val="22"/>
          <w:szCs w:val="22"/>
          <w:lang w:val="fr-CA"/>
        </w:rPr>
      </w:pPr>
      <w:r w:rsidRPr="00EF3B10">
        <w:rPr>
          <w:kern w:val="22"/>
          <w:sz w:val="22"/>
          <w:szCs w:val="22"/>
          <w:lang w:val="fr-CA"/>
        </w:rPr>
        <w:t xml:space="preserve">Les mesures indicatives </w:t>
      </w:r>
      <w:r w:rsidR="000C7ECD" w:rsidRPr="00EF3B10">
        <w:rPr>
          <w:kern w:val="22"/>
          <w:sz w:val="22"/>
          <w:szCs w:val="22"/>
          <w:lang w:val="fr-CA"/>
        </w:rPr>
        <w:t>visent à</w:t>
      </w:r>
      <w:r w:rsidR="00BC117B">
        <w:rPr>
          <w:kern w:val="22"/>
          <w:sz w:val="22"/>
          <w:szCs w:val="22"/>
          <w:lang w:val="fr-CA"/>
        </w:rPr>
        <w:t xml:space="preserve"> orient</w:t>
      </w:r>
      <w:r w:rsidRPr="00EF3B10">
        <w:rPr>
          <w:kern w:val="22"/>
          <w:sz w:val="22"/>
          <w:szCs w:val="22"/>
          <w:lang w:val="fr-CA"/>
        </w:rPr>
        <w:t>e</w:t>
      </w:r>
      <w:r w:rsidR="00BC117B">
        <w:rPr>
          <w:kern w:val="22"/>
          <w:sz w:val="22"/>
          <w:szCs w:val="22"/>
          <w:lang w:val="fr-CA"/>
        </w:rPr>
        <w:t>r les efforts prodigués pour atteindre les</w:t>
      </w:r>
      <w:r w:rsidRPr="00EF3B10">
        <w:rPr>
          <w:kern w:val="22"/>
          <w:sz w:val="22"/>
          <w:szCs w:val="22"/>
          <w:lang w:val="fr-CA"/>
        </w:rPr>
        <w:t xml:space="preserve"> objectifs du plan d’action</w:t>
      </w:r>
      <w:r w:rsidR="00BC117B">
        <w:rPr>
          <w:kern w:val="22"/>
          <w:sz w:val="22"/>
          <w:szCs w:val="22"/>
          <w:lang w:val="fr-CA"/>
        </w:rPr>
        <w:t>,</w:t>
      </w:r>
      <w:r w:rsidRPr="00EF3B10">
        <w:rPr>
          <w:kern w:val="22"/>
          <w:sz w:val="22"/>
          <w:szCs w:val="22"/>
          <w:lang w:val="fr-CA"/>
        </w:rPr>
        <w:t xml:space="preserve"> grâce à différentes mesures ayant pour but de </w:t>
      </w:r>
      <w:r w:rsidR="000C7ECD" w:rsidRPr="00EF3B10">
        <w:rPr>
          <w:kern w:val="22"/>
          <w:sz w:val="22"/>
          <w:szCs w:val="22"/>
          <w:lang w:val="fr-CA"/>
        </w:rPr>
        <w:t>renforcer</w:t>
      </w:r>
      <w:r w:rsidRPr="00EF3B10">
        <w:rPr>
          <w:kern w:val="22"/>
          <w:sz w:val="22"/>
          <w:szCs w:val="22"/>
          <w:lang w:val="fr-CA"/>
        </w:rPr>
        <w:t xml:space="preserve"> les</w:t>
      </w:r>
      <w:r w:rsidR="000C7ECD" w:rsidRPr="00EF3B10">
        <w:rPr>
          <w:kern w:val="22"/>
          <w:sz w:val="22"/>
          <w:szCs w:val="22"/>
          <w:lang w:val="fr-CA"/>
        </w:rPr>
        <w:t xml:space="preserve"> capacités et les connaissances, </w:t>
      </w:r>
      <w:r w:rsidR="00BC117B">
        <w:rPr>
          <w:kern w:val="22"/>
          <w:sz w:val="22"/>
          <w:szCs w:val="22"/>
          <w:lang w:val="fr-CA"/>
        </w:rPr>
        <w:t xml:space="preserve">de </w:t>
      </w:r>
      <w:r w:rsidR="000C7ECD" w:rsidRPr="00EF3B10">
        <w:rPr>
          <w:kern w:val="22"/>
          <w:sz w:val="22"/>
          <w:szCs w:val="22"/>
          <w:lang w:val="fr-CA"/>
        </w:rPr>
        <w:t xml:space="preserve">préparer et appliquer les avis et </w:t>
      </w:r>
      <w:r w:rsidR="00BC117B">
        <w:rPr>
          <w:kern w:val="22"/>
          <w:sz w:val="22"/>
          <w:szCs w:val="22"/>
          <w:lang w:val="fr-CA"/>
        </w:rPr>
        <w:t xml:space="preserve">les </w:t>
      </w:r>
      <w:r w:rsidR="000C7ECD" w:rsidRPr="00EF3B10">
        <w:rPr>
          <w:kern w:val="22"/>
          <w:sz w:val="22"/>
          <w:szCs w:val="22"/>
          <w:lang w:val="fr-CA"/>
        </w:rPr>
        <w:t xml:space="preserve">recommandations pertinents, </w:t>
      </w:r>
      <w:r w:rsidR="00B0489B">
        <w:rPr>
          <w:kern w:val="22"/>
          <w:sz w:val="22"/>
          <w:szCs w:val="22"/>
          <w:lang w:val="fr-CA"/>
        </w:rPr>
        <w:t>d’</w:t>
      </w:r>
      <w:r w:rsidR="000C7ECD" w:rsidRPr="00EF3B10">
        <w:rPr>
          <w:kern w:val="22"/>
          <w:sz w:val="22"/>
          <w:szCs w:val="22"/>
          <w:lang w:val="fr-CA"/>
        </w:rPr>
        <w:t xml:space="preserve">encourager la participation et </w:t>
      </w:r>
      <w:r w:rsidR="00B0489B">
        <w:rPr>
          <w:kern w:val="22"/>
          <w:sz w:val="22"/>
          <w:szCs w:val="22"/>
          <w:lang w:val="fr-CA"/>
        </w:rPr>
        <w:t xml:space="preserve">de </w:t>
      </w:r>
      <w:r w:rsidR="000C7ECD" w:rsidRPr="00EF3B10">
        <w:rPr>
          <w:kern w:val="22"/>
          <w:sz w:val="22"/>
          <w:szCs w:val="22"/>
          <w:lang w:val="fr-CA"/>
        </w:rPr>
        <w:t>faciliter et renforcer le</w:t>
      </w:r>
      <w:r w:rsidR="00B0489B">
        <w:rPr>
          <w:kern w:val="22"/>
          <w:sz w:val="22"/>
          <w:szCs w:val="22"/>
          <w:lang w:val="fr-CA"/>
        </w:rPr>
        <w:t>s</w:t>
      </w:r>
      <w:r w:rsidR="000C7ECD" w:rsidRPr="00EF3B10">
        <w:rPr>
          <w:kern w:val="22"/>
          <w:sz w:val="22"/>
          <w:szCs w:val="22"/>
          <w:lang w:val="fr-CA"/>
        </w:rPr>
        <w:t xml:space="preserve"> financement</w:t>
      </w:r>
      <w:r w:rsidR="00B0489B">
        <w:rPr>
          <w:kern w:val="22"/>
          <w:sz w:val="22"/>
          <w:szCs w:val="22"/>
          <w:lang w:val="fr-CA"/>
        </w:rPr>
        <w:t>s</w:t>
      </w:r>
      <w:r w:rsidR="000C7ECD" w:rsidRPr="00EF3B10">
        <w:rPr>
          <w:kern w:val="22"/>
          <w:sz w:val="22"/>
          <w:szCs w:val="22"/>
          <w:lang w:val="fr-CA"/>
        </w:rPr>
        <w:t xml:space="preserve">, entre autres. Ces mesures sont proposées </w:t>
      </w:r>
      <w:r w:rsidR="00B0489B">
        <w:rPr>
          <w:kern w:val="22"/>
          <w:sz w:val="22"/>
          <w:szCs w:val="22"/>
          <w:lang w:val="fr-CA"/>
        </w:rPr>
        <w:t>en tant qu’éléments nécessitant une attention particulière, en reconnaissant</w:t>
      </w:r>
      <w:r w:rsidR="000C7ECD" w:rsidRPr="00EF3B10">
        <w:rPr>
          <w:kern w:val="22"/>
          <w:sz w:val="22"/>
          <w:szCs w:val="22"/>
          <w:lang w:val="fr-CA"/>
        </w:rPr>
        <w:t xml:space="preserve"> que d’autres mesures </w:t>
      </w:r>
      <w:r w:rsidR="00BD5356">
        <w:rPr>
          <w:kern w:val="22"/>
          <w:sz w:val="22"/>
          <w:szCs w:val="22"/>
          <w:lang w:val="fr-CA"/>
        </w:rPr>
        <w:t>pourraient</w:t>
      </w:r>
      <w:r w:rsidR="000C7ECD" w:rsidRPr="00EF3B10">
        <w:rPr>
          <w:kern w:val="22"/>
          <w:sz w:val="22"/>
          <w:szCs w:val="22"/>
          <w:lang w:val="fr-CA"/>
        </w:rPr>
        <w:t xml:space="preserve"> </w:t>
      </w:r>
      <w:r w:rsidR="002E3E01" w:rsidRPr="00EF3B10">
        <w:rPr>
          <w:kern w:val="22"/>
          <w:sz w:val="22"/>
          <w:szCs w:val="22"/>
          <w:lang w:val="fr-CA"/>
        </w:rPr>
        <w:t>être nécessaires afin de c</w:t>
      </w:r>
      <w:r w:rsidR="000C7ECD" w:rsidRPr="00EF3B10">
        <w:rPr>
          <w:kern w:val="22"/>
          <w:sz w:val="22"/>
          <w:szCs w:val="22"/>
          <w:lang w:val="fr-CA"/>
        </w:rPr>
        <w:t xml:space="preserve">ompléter et de définir davantage les efforts nécessaires </w:t>
      </w:r>
      <w:r w:rsidR="00B75C00">
        <w:rPr>
          <w:kern w:val="22"/>
          <w:sz w:val="22"/>
          <w:szCs w:val="22"/>
          <w:lang w:val="fr-CA"/>
        </w:rPr>
        <w:t xml:space="preserve">pour </w:t>
      </w:r>
      <w:r w:rsidR="002E3E01" w:rsidRPr="00EF3B10">
        <w:rPr>
          <w:kern w:val="22"/>
          <w:sz w:val="22"/>
          <w:szCs w:val="22"/>
          <w:lang w:val="fr-CA"/>
        </w:rPr>
        <w:t>atteindre le</w:t>
      </w:r>
      <w:r w:rsidR="000C7ECD" w:rsidRPr="00EF3B10">
        <w:rPr>
          <w:kern w:val="22"/>
          <w:sz w:val="22"/>
          <w:szCs w:val="22"/>
          <w:lang w:val="fr-CA"/>
        </w:rPr>
        <w:t>s</w:t>
      </w:r>
      <w:r w:rsidR="002E3E01" w:rsidRPr="00EF3B10">
        <w:rPr>
          <w:kern w:val="22"/>
          <w:sz w:val="22"/>
          <w:szCs w:val="22"/>
          <w:lang w:val="fr-CA"/>
        </w:rPr>
        <w:t xml:space="preserve"> </w:t>
      </w:r>
      <w:r w:rsidR="00B0489B">
        <w:rPr>
          <w:kern w:val="22"/>
          <w:sz w:val="22"/>
          <w:szCs w:val="22"/>
          <w:lang w:val="fr-CA"/>
        </w:rPr>
        <w:t>objectifs connexes</w:t>
      </w:r>
      <w:r w:rsidR="000C7ECD" w:rsidRPr="00EF3B10">
        <w:rPr>
          <w:kern w:val="22"/>
          <w:sz w:val="22"/>
          <w:szCs w:val="22"/>
          <w:lang w:val="fr-CA"/>
        </w:rPr>
        <w:t xml:space="preserve"> au </w:t>
      </w:r>
      <w:r w:rsidR="002E3E01" w:rsidRPr="00EF3B10">
        <w:rPr>
          <w:kern w:val="22"/>
          <w:sz w:val="22"/>
          <w:szCs w:val="22"/>
          <w:lang w:val="fr-CA"/>
        </w:rPr>
        <w:t>niveau</w:t>
      </w:r>
      <w:r w:rsidR="000C7ECD" w:rsidRPr="00EF3B10">
        <w:rPr>
          <w:kern w:val="22"/>
          <w:sz w:val="22"/>
          <w:szCs w:val="22"/>
          <w:lang w:val="fr-CA"/>
        </w:rPr>
        <w:t xml:space="preserve"> national</w:t>
      </w:r>
      <w:r w:rsidR="007C6336">
        <w:rPr>
          <w:kern w:val="22"/>
          <w:sz w:val="22"/>
          <w:szCs w:val="22"/>
          <w:lang w:val="fr-CA"/>
        </w:rPr>
        <w:t xml:space="preserve"> et infranational</w:t>
      </w:r>
      <w:r w:rsidR="000C7ECD" w:rsidRPr="00EF3B10">
        <w:rPr>
          <w:kern w:val="22"/>
          <w:sz w:val="22"/>
          <w:szCs w:val="22"/>
          <w:lang w:val="fr-CA"/>
        </w:rPr>
        <w:t>, de même qu’aux nive</w:t>
      </w:r>
      <w:r w:rsidR="00B0489B">
        <w:rPr>
          <w:kern w:val="22"/>
          <w:sz w:val="22"/>
          <w:szCs w:val="22"/>
          <w:lang w:val="fr-CA"/>
        </w:rPr>
        <w:t>aux régional et international. D</w:t>
      </w:r>
      <w:r w:rsidR="000C7ECD" w:rsidRPr="00EF3B10">
        <w:rPr>
          <w:kern w:val="22"/>
          <w:sz w:val="22"/>
          <w:szCs w:val="22"/>
          <w:lang w:val="fr-CA"/>
        </w:rPr>
        <w:t>es pr</w:t>
      </w:r>
      <w:r w:rsidR="00B0489B">
        <w:rPr>
          <w:kern w:val="22"/>
          <w:sz w:val="22"/>
          <w:szCs w:val="22"/>
          <w:lang w:val="fr-CA"/>
        </w:rPr>
        <w:t>oduits livrables éventuels et d</w:t>
      </w:r>
      <w:r w:rsidR="00BD5356">
        <w:rPr>
          <w:kern w:val="22"/>
          <w:sz w:val="22"/>
          <w:szCs w:val="22"/>
          <w:lang w:val="fr-CA"/>
        </w:rPr>
        <w:t>es échéanc</w:t>
      </w:r>
      <w:r w:rsidR="00B0489B">
        <w:rPr>
          <w:kern w:val="22"/>
          <w:sz w:val="22"/>
          <w:szCs w:val="22"/>
          <w:lang w:val="fr-CA"/>
        </w:rPr>
        <w:t>es proposées sont mis en avant afin d’orient</w:t>
      </w:r>
      <w:r w:rsidR="000C7ECD" w:rsidRPr="00EF3B10">
        <w:rPr>
          <w:kern w:val="22"/>
          <w:sz w:val="22"/>
          <w:szCs w:val="22"/>
          <w:lang w:val="fr-CA"/>
        </w:rPr>
        <w:t>er la mise en œuvre des différentes mesures</w:t>
      </w:r>
      <w:r w:rsidR="002B55BD" w:rsidRPr="00EF3B10">
        <w:rPr>
          <w:kern w:val="22"/>
          <w:sz w:val="22"/>
          <w:szCs w:val="22"/>
          <w:lang w:val="fr-CA"/>
        </w:rPr>
        <w:t>.</w:t>
      </w:r>
    </w:p>
    <w:p w14:paraId="0B1EE210" w14:textId="3967A230" w:rsidR="006E3FE7" w:rsidRPr="00EF3B10" w:rsidRDefault="00B0489B"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kern w:val="22"/>
          <w:sz w:val="22"/>
          <w:szCs w:val="22"/>
          <w:lang w:val="fr-CA"/>
        </w:rPr>
      </w:pPr>
      <w:r>
        <w:rPr>
          <w:kern w:val="22"/>
          <w:sz w:val="22"/>
          <w:szCs w:val="22"/>
          <w:lang w:val="fr-CA"/>
        </w:rPr>
        <w:t>Le processus d’élaboration d’un</w:t>
      </w:r>
      <w:r w:rsidR="002E3E01" w:rsidRPr="00EF3B10">
        <w:rPr>
          <w:kern w:val="22"/>
          <w:sz w:val="22"/>
          <w:szCs w:val="22"/>
          <w:lang w:val="fr-CA"/>
        </w:rPr>
        <w:t xml:space="preserve"> plan d’action pour l’égalité des sexes repose sur le </w:t>
      </w:r>
      <w:r w:rsidR="00BD5356">
        <w:rPr>
          <w:kern w:val="22"/>
          <w:sz w:val="22"/>
          <w:szCs w:val="22"/>
          <w:lang w:val="fr-CA"/>
        </w:rPr>
        <w:t>fait</w:t>
      </w:r>
      <w:r w:rsidR="002E3E01" w:rsidRPr="00EF3B10">
        <w:rPr>
          <w:kern w:val="22"/>
          <w:sz w:val="22"/>
          <w:szCs w:val="22"/>
          <w:lang w:val="fr-CA"/>
        </w:rPr>
        <w:t xml:space="preserve"> que tous les acteurs pertinents ont un rôle à jouer dans la mise en œuvre de la </w:t>
      </w:r>
      <w:r w:rsidR="006426C5" w:rsidRPr="00EF3B10">
        <w:rPr>
          <w:kern w:val="22"/>
          <w:sz w:val="22"/>
          <w:szCs w:val="22"/>
          <w:lang w:val="fr-CA"/>
        </w:rPr>
        <w:t>Convention</w:t>
      </w:r>
      <w:r w:rsidR="002E3E01" w:rsidRPr="00EF3B10">
        <w:rPr>
          <w:kern w:val="22"/>
          <w:sz w:val="22"/>
          <w:szCs w:val="22"/>
          <w:lang w:val="fr-CA"/>
        </w:rPr>
        <w:t xml:space="preserve"> et l’appui aux objectifs d’int</w:t>
      </w:r>
      <w:r>
        <w:rPr>
          <w:kern w:val="22"/>
          <w:sz w:val="22"/>
          <w:szCs w:val="22"/>
          <w:lang w:val="fr-CA"/>
        </w:rPr>
        <w:t>égration de l’égalité des sexes</w:t>
      </w:r>
      <w:r w:rsidR="002E3E01" w:rsidRPr="00EF3B10">
        <w:rPr>
          <w:kern w:val="22"/>
          <w:sz w:val="22"/>
          <w:szCs w:val="22"/>
          <w:lang w:val="fr-CA"/>
        </w:rPr>
        <w:t>. L’</w:t>
      </w:r>
      <w:r w:rsidR="006426C5" w:rsidRPr="00EF3B10">
        <w:rPr>
          <w:kern w:val="22"/>
          <w:sz w:val="22"/>
          <w:szCs w:val="22"/>
          <w:lang w:val="fr-CA"/>
        </w:rPr>
        <w:t>applicati</w:t>
      </w:r>
      <w:r w:rsidR="002E3E01" w:rsidRPr="00EF3B10">
        <w:rPr>
          <w:kern w:val="22"/>
          <w:sz w:val="22"/>
          <w:szCs w:val="22"/>
          <w:lang w:val="fr-CA"/>
        </w:rPr>
        <w:t xml:space="preserve">on d’une démarche </w:t>
      </w:r>
      <w:r w:rsidR="00350923">
        <w:rPr>
          <w:kern w:val="22"/>
          <w:sz w:val="22"/>
          <w:szCs w:val="22"/>
          <w:lang w:val="fr-CA"/>
        </w:rPr>
        <w:t>respectueuse de l’égalité des sexes</w:t>
      </w:r>
      <w:r>
        <w:rPr>
          <w:kern w:val="22"/>
          <w:sz w:val="22"/>
          <w:szCs w:val="22"/>
          <w:lang w:val="fr-CA"/>
        </w:rPr>
        <w:t xml:space="preserve"> dans le cadre de la</w:t>
      </w:r>
      <w:r w:rsidR="002E3E01" w:rsidRPr="00EF3B10">
        <w:rPr>
          <w:kern w:val="22"/>
          <w:sz w:val="22"/>
          <w:szCs w:val="22"/>
          <w:lang w:val="fr-CA"/>
        </w:rPr>
        <w:t xml:space="preserve"> mise en œuvre du cadre mondial de la biodiversité pour l'après-2020 et de la Convention exige un processus participatif et inclu</w:t>
      </w:r>
      <w:r w:rsidR="006426C5" w:rsidRPr="00EF3B10">
        <w:rPr>
          <w:kern w:val="22"/>
          <w:sz w:val="22"/>
          <w:szCs w:val="22"/>
          <w:lang w:val="fr-CA"/>
        </w:rPr>
        <w:t xml:space="preserve">sif. Ainsi, les Parties, </w:t>
      </w:r>
      <w:r w:rsidR="002B58A3">
        <w:rPr>
          <w:kern w:val="22"/>
          <w:sz w:val="22"/>
          <w:szCs w:val="22"/>
          <w:lang w:val="fr-CA"/>
        </w:rPr>
        <w:t xml:space="preserve">avec les gouvernements </w:t>
      </w:r>
      <w:r>
        <w:rPr>
          <w:kern w:val="22"/>
          <w:sz w:val="22"/>
          <w:szCs w:val="22"/>
          <w:lang w:val="fr-CA"/>
        </w:rPr>
        <w:t xml:space="preserve">infranationaux, les villes et les </w:t>
      </w:r>
      <w:r w:rsidR="002B58A3">
        <w:rPr>
          <w:kern w:val="22"/>
          <w:sz w:val="22"/>
          <w:szCs w:val="22"/>
          <w:lang w:val="fr-CA"/>
        </w:rPr>
        <w:t>autres autorités locales,</w:t>
      </w:r>
      <w:r>
        <w:rPr>
          <w:kern w:val="22"/>
          <w:sz w:val="22"/>
          <w:szCs w:val="22"/>
          <w:lang w:val="fr-CA"/>
        </w:rPr>
        <w:t xml:space="preserve"> les institutions</w:t>
      </w:r>
      <w:r w:rsidR="006426C5" w:rsidRPr="00EF3B10">
        <w:rPr>
          <w:kern w:val="22"/>
          <w:sz w:val="22"/>
          <w:szCs w:val="22"/>
          <w:lang w:val="fr-CA"/>
        </w:rPr>
        <w:t xml:space="preserve"> internationales et </w:t>
      </w:r>
      <w:r>
        <w:rPr>
          <w:kern w:val="22"/>
          <w:sz w:val="22"/>
          <w:szCs w:val="22"/>
          <w:lang w:val="fr-CA"/>
        </w:rPr>
        <w:t>du</w:t>
      </w:r>
      <w:r w:rsidR="006426C5" w:rsidRPr="00EF3B10">
        <w:rPr>
          <w:kern w:val="22"/>
          <w:sz w:val="22"/>
          <w:szCs w:val="22"/>
          <w:lang w:val="fr-CA"/>
        </w:rPr>
        <w:t xml:space="preserve"> système des Nations Unies, les peuples autochtones et les communautés locales, les groupes de femmes, les jeunes, le secteur privé et </w:t>
      </w:r>
      <w:r>
        <w:rPr>
          <w:kern w:val="22"/>
          <w:sz w:val="22"/>
          <w:szCs w:val="22"/>
          <w:lang w:val="fr-CA"/>
        </w:rPr>
        <w:t>d’</w:t>
      </w:r>
      <w:r w:rsidR="006426C5" w:rsidRPr="00EF3B10">
        <w:rPr>
          <w:kern w:val="22"/>
          <w:sz w:val="22"/>
          <w:szCs w:val="22"/>
          <w:lang w:val="fr-CA"/>
        </w:rPr>
        <w:t>autres parties prenantes concernées sont invit</w:t>
      </w:r>
      <w:r w:rsidR="00BD5356">
        <w:rPr>
          <w:kern w:val="22"/>
          <w:sz w:val="22"/>
          <w:szCs w:val="22"/>
          <w:lang w:val="fr-CA"/>
        </w:rPr>
        <w:t xml:space="preserve">és à soutenir </w:t>
      </w:r>
      <w:r>
        <w:rPr>
          <w:kern w:val="22"/>
          <w:sz w:val="22"/>
          <w:szCs w:val="22"/>
          <w:lang w:val="fr-CA"/>
        </w:rPr>
        <w:t>la mise en œuvre effective</w:t>
      </w:r>
      <w:r w:rsidR="006426C5" w:rsidRPr="00EF3B10">
        <w:rPr>
          <w:kern w:val="22"/>
          <w:sz w:val="22"/>
          <w:szCs w:val="22"/>
          <w:lang w:val="fr-CA"/>
        </w:rPr>
        <w:t xml:space="preserve"> du </w:t>
      </w:r>
      <w:r w:rsidR="00601809" w:rsidRPr="00EF3B10">
        <w:rPr>
          <w:kern w:val="22"/>
          <w:sz w:val="22"/>
          <w:szCs w:val="22"/>
          <w:lang w:val="fr-CA"/>
        </w:rPr>
        <w:t>cadre mondial de la biodiversité pour l'après-2020</w:t>
      </w:r>
      <w:r w:rsidR="00601809">
        <w:rPr>
          <w:kern w:val="22"/>
          <w:sz w:val="22"/>
          <w:szCs w:val="22"/>
          <w:lang w:val="fr-CA"/>
        </w:rPr>
        <w:t xml:space="preserve">, y compris du </w:t>
      </w:r>
      <w:r w:rsidR="006426C5" w:rsidRPr="00EF3B10">
        <w:rPr>
          <w:kern w:val="22"/>
          <w:sz w:val="22"/>
          <w:szCs w:val="22"/>
          <w:lang w:val="fr-CA"/>
        </w:rPr>
        <w:t>plan d’action pour l’égalité entre les sexes</w:t>
      </w:r>
      <w:r w:rsidR="00B20966" w:rsidRPr="00EF3B10">
        <w:rPr>
          <w:kern w:val="22"/>
          <w:sz w:val="22"/>
          <w:szCs w:val="22"/>
          <w:lang w:val="fr-CA"/>
        </w:rPr>
        <w:t>.</w:t>
      </w:r>
    </w:p>
    <w:p w14:paraId="3B978D7F" w14:textId="1A9E72E9" w:rsidR="003C1DFB" w:rsidRPr="00EF3B10" w:rsidRDefault="003C1DFB">
      <w:pPr>
        <w:pStyle w:val="Para1"/>
        <w:suppressLineNumbers/>
        <w:suppressAutoHyphens/>
        <w:kinsoku w:val="0"/>
        <w:overflowPunct w:val="0"/>
        <w:autoSpaceDE w:val="0"/>
        <w:autoSpaceDN w:val="0"/>
        <w:adjustRightInd w:val="0"/>
        <w:snapToGrid w:val="0"/>
        <w:spacing w:before="120"/>
        <w:jc w:val="both"/>
        <w:rPr>
          <w:kern w:val="22"/>
          <w:sz w:val="22"/>
          <w:szCs w:val="22"/>
          <w:lang w:val="fr-CA"/>
        </w:rPr>
        <w:sectPr w:rsidR="003C1DFB" w:rsidRPr="00EF3B10" w:rsidSect="0000011D">
          <w:headerReference w:type="even" r:id="rId14"/>
          <w:headerReference w:type="default" r:id="rId15"/>
          <w:footerReference w:type="even" r:id="rId16"/>
          <w:footerReference w:type="first" r:id="rId17"/>
          <w:type w:val="continuous"/>
          <w:pgSz w:w="12240" w:h="15840" w:code="1"/>
          <w:pgMar w:top="1134" w:right="1440" w:bottom="1134" w:left="1440" w:header="709" w:footer="709" w:gutter="0"/>
          <w:cols w:space="708"/>
          <w:titlePg/>
          <w:docGrid w:linePitch="360"/>
        </w:sectPr>
      </w:pPr>
    </w:p>
    <w:p w14:paraId="3D3CAB0B" w14:textId="574EF9AB" w:rsidR="00BE100E" w:rsidRPr="00EF3B10" w:rsidRDefault="006426C5" w:rsidP="0000011D">
      <w:pPr>
        <w:pStyle w:val="Heading1"/>
        <w:spacing w:before="0" w:after="240"/>
        <w:rPr>
          <w:sz w:val="22"/>
          <w:szCs w:val="22"/>
          <w:lang w:val="fr-CA"/>
        </w:rPr>
      </w:pPr>
      <w:r w:rsidRPr="00EF3B10">
        <w:rPr>
          <w:sz w:val="22"/>
          <w:szCs w:val="22"/>
          <w:lang w:val="fr-CA"/>
        </w:rPr>
        <w:lastRenderedPageBreak/>
        <w:t xml:space="preserve">plan d’action pour l’égalité </w:t>
      </w:r>
      <w:r w:rsidR="00EF7523">
        <w:rPr>
          <w:sz w:val="22"/>
          <w:szCs w:val="22"/>
          <w:lang w:val="fr-CA"/>
        </w:rPr>
        <w:t>entre les</w:t>
      </w:r>
      <w:r w:rsidRPr="00EF3B10">
        <w:rPr>
          <w:sz w:val="22"/>
          <w:szCs w:val="22"/>
          <w:lang w:val="fr-CA"/>
        </w:rPr>
        <w:t xml:space="preserve"> sexes</w:t>
      </w:r>
    </w:p>
    <w:tbl>
      <w:tblPr>
        <w:tblStyle w:val="TableGrid1"/>
        <w:tblW w:w="5475" w:type="pct"/>
        <w:jc w:val="center"/>
        <w:tblLayout w:type="fixed"/>
        <w:tblLook w:val="04A0" w:firstRow="1" w:lastRow="0" w:firstColumn="1" w:lastColumn="0" w:noHBand="0" w:noVBand="1"/>
      </w:tblPr>
      <w:tblGrid>
        <w:gridCol w:w="3414"/>
        <w:gridCol w:w="4499"/>
        <w:gridCol w:w="2346"/>
        <w:gridCol w:w="1350"/>
        <w:gridCol w:w="1706"/>
        <w:gridCol w:w="865"/>
      </w:tblGrid>
      <w:tr w:rsidR="00BB5AD0" w:rsidRPr="00EF3B10" w14:paraId="6F6965F2" w14:textId="77777777" w:rsidTr="004006B8">
        <w:trPr>
          <w:cantSplit/>
          <w:tblHeader/>
          <w:jc w:val="center"/>
        </w:trPr>
        <w:tc>
          <w:tcPr>
            <w:tcW w:w="3414" w:type="dxa"/>
            <w:tcBorders>
              <w:top w:val="single" w:sz="12" w:space="0" w:color="auto"/>
            </w:tcBorders>
            <w:shd w:val="clear" w:color="auto" w:fill="D9D9D9" w:themeFill="background1" w:themeFillShade="D9"/>
          </w:tcPr>
          <w:p w14:paraId="3B9F7BB5" w14:textId="77777777" w:rsidR="00BB5AD0" w:rsidRPr="00EF3B10"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A.</w:t>
            </w:r>
          </w:p>
          <w:p w14:paraId="7059B1BB" w14:textId="16394426" w:rsidR="00BB5AD0" w:rsidRPr="00EF3B10" w:rsidRDefault="006426C5">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Objectifs</w:t>
            </w:r>
          </w:p>
        </w:tc>
        <w:tc>
          <w:tcPr>
            <w:tcW w:w="4499" w:type="dxa"/>
            <w:tcBorders>
              <w:top w:val="single" w:sz="12" w:space="0" w:color="auto"/>
            </w:tcBorders>
            <w:shd w:val="clear" w:color="auto" w:fill="D9D9D9" w:themeFill="background1" w:themeFillShade="D9"/>
          </w:tcPr>
          <w:p w14:paraId="3C04511D" w14:textId="563F1383" w:rsidR="00BB5AD0" w:rsidRPr="00EF3B10" w:rsidRDefault="00BB5AD0" w:rsidP="0000011D">
            <w:pPr>
              <w:suppressLineNumbers/>
              <w:tabs>
                <w:tab w:val="center" w:pos="2141"/>
                <w:tab w:val="left" w:pos="2780"/>
              </w:tab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B.</w:t>
            </w:r>
          </w:p>
          <w:p w14:paraId="0CA89AE2" w14:textId="6E9D0768" w:rsidR="00BB5AD0" w:rsidRPr="00EF3B10" w:rsidRDefault="006426C5">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Mesures indicatives</w:t>
            </w:r>
          </w:p>
        </w:tc>
        <w:tc>
          <w:tcPr>
            <w:tcW w:w="2346" w:type="dxa"/>
            <w:tcBorders>
              <w:top w:val="single" w:sz="12" w:space="0" w:color="auto"/>
            </w:tcBorders>
            <w:shd w:val="clear" w:color="auto" w:fill="D9D9D9" w:themeFill="background1" w:themeFillShade="D9"/>
          </w:tcPr>
          <w:p w14:paraId="3B4A7F4F" w14:textId="77777777" w:rsidR="00BB5AD0" w:rsidRPr="00EF3B10"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C.</w:t>
            </w:r>
          </w:p>
          <w:p w14:paraId="3402BDCF" w14:textId="2F1CF6AD" w:rsidR="00BB5AD0" w:rsidRPr="00EF3B10" w:rsidRDefault="006426C5">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Produits livrables possibles</w:t>
            </w:r>
          </w:p>
        </w:tc>
        <w:tc>
          <w:tcPr>
            <w:tcW w:w="1350" w:type="dxa"/>
            <w:tcBorders>
              <w:top w:val="single" w:sz="12" w:space="0" w:color="auto"/>
            </w:tcBorders>
            <w:shd w:val="clear" w:color="auto" w:fill="D9D9D9" w:themeFill="background1" w:themeFillShade="D9"/>
          </w:tcPr>
          <w:p w14:paraId="08CC36B4" w14:textId="77777777" w:rsidR="00BB5AD0" w:rsidRPr="00EF3B10"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D.</w:t>
            </w:r>
          </w:p>
          <w:p w14:paraId="6F531CBB" w14:textId="7E478FD2" w:rsidR="00BB5AD0" w:rsidRPr="00EF3B10" w:rsidRDefault="00E82E60" w:rsidP="00E82E6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Pr>
                <w:rFonts w:ascii="Times New Roman" w:hAnsi="Times New Roman" w:cs="Times New Roman"/>
                <w:b/>
                <w:bCs/>
                <w:kern w:val="22"/>
                <w:sz w:val="22"/>
                <w:szCs w:val="22"/>
                <w:lang w:val="fr-CA"/>
              </w:rPr>
              <w:t>Échéanc</w:t>
            </w:r>
            <w:r w:rsidR="006426C5" w:rsidRPr="00EF3B10">
              <w:rPr>
                <w:rFonts w:ascii="Times New Roman" w:hAnsi="Times New Roman" w:cs="Times New Roman"/>
                <w:b/>
                <w:bCs/>
                <w:kern w:val="22"/>
                <w:sz w:val="22"/>
                <w:szCs w:val="22"/>
                <w:lang w:val="fr-CA"/>
              </w:rPr>
              <w:t>e</w:t>
            </w:r>
            <w:r>
              <w:rPr>
                <w:rFonts w:ascii="Times New Roman" w:hAnsi="Times New Roman" w:cs="Times New Roman"/>
                <w:b/>
                <w:bCs/>
                <w:kern w:val="22"/>
                <w:sz w:val="22"/>
                <w:szCs w:val="22"/>
                <w:lang w:val="fr-CA"/>
              </w:rPr>
              <w:t>s</w:t>
            </w:r>
            <w:r w:rsidR="006426C5" w:rsidRPr="00EF3B10">
              <w:rPr>
                <w:rFonts w:ascii="Times New Roman" w:hAnsi="Times New Roman" w:cs="Times New Roman"/>
                <w:b/>
                <w:bCs/>
                <w:kern w:val="22"/>
                <w:sz w:val="22"/>
                <w:szCs w:val="22"/>
                <w:lang w:val="fr-CA"/>
              </w:rPr>
              <w:t xml:space="preserve"> proposé</w:t>
            </w:r>
            <w:r>
              <w:rPr>
                <w:rFonts w:ascii="Times New Roman" w:hAnsi="Times New Roman" w:cs="Times New Roman"/>
                <w:b/>
                <w:bCs/>
                <w:kern w:val="22"/>
                <w:sz w:val="22"/>
                <w:szCs w:val="22"/>
                <w:lang w:val="fr-CA"/>
              </w:rPr>
              <w:t>es</w:t>
            </w:r>
          </w:p>
        </w:tc>
        <w:tc>
          <w:tcPr>
            <w:tcW w:w="1706" w:type="dxa"/>
            <w:tcBorders>
              <w:top w:val="single" w:sz="12" w:space="0" w:color="auto"/>
            </w:tcBorders>
            <w:shd w:val="clear" w:color="auto" w:fill="D9D9D9" w:themeFill="background1" w:themeFillShade="D9"/>
          </w:tcPr>
          <w:p w14:paraId="68388C4F" w14:textId="26263E1E" w:rsidR="00BB5AD0" w:rsidRPr="00EF3B10" w:rsidRDefault="000A5941">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E</w:t>
            </w:r>
            <w:r w:rsidR="00BB5AD0" w:rsidRPr="00EF3B10">
              <w:rPr>
                <w:rFonts w:ascii="Times New Roman" w:hAnsi="Times New Roman" w:cs="Times New Roman"/>
                <w:b/>
                <w:bCs/>
                <w:kern w:val="22"/>
                <w:sz w:val="22"/>
                <w:szCs w:val="22"/>
                <w:lang w:val="fr-CA"/>
              </w:rPr>
              <w:t>.</w:t>
            </w:r>
          </w:p>
          <w:p w14:paraId="5C6B91EF" w14:textId="0816A724" w:rsidR="00BB5AD0" w:rsidRPr="00EF3B10" w:rsidRDefault="006426C5">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Acteurs responsables</w:t>
            </w:r>
          </w:p>
        </w:tc>
        <w:tc>
          <w:tcPr>
            <w:tcW w:w="865" w:type="dxa"/>
            <w:tcBorders>
              <w:top w:val="single" w:sz="12" w:space="0" w:color="auto"/>
            </w:tcBorders>
            <w:shd w:val="clear" w:color="auto" w:fill="D9D9D9" w:themeFill="background1" w:themeFillShade="D9"/>
          </w:tcPr>
          <w:p w14:paraId="54B13A06" w14:textId="7B778BDA" w:rsidR="00BB5AD0" w:rsidRPr="00EF3B10" w:rsidRDefault="006426C5" w:rsidP="009F21FF">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N</w:t>
            </w:r>
            <w:r w:rsidR="009F21FF" w:rsidRPr="00EF3B10">
              <w:rPr>
                <w:rFonts w:ascii="Times New Roman" w:hAnsi="Times New Roman" w:cs="Times New Roman"/>
                <w:b/>
                <w:bCs/>
                <w:kern w:val="22"/>
                <w:sz w:val="22"/>
                <w:szCs w:val="22"/>
                <w:vertAlign w:val="superscript"/>
                <w:lang w:val="fr-CA"/>
              </w:rPr>
              <w:t>o</w:t>
            </w:r>
            <w:r w:rsidRPr="00EF3B10">
              <w:rPr>
                <w:rFonts w:ascii="Times New Roman" w:hAnsi="Times New Roman" w:cs="Times New Roman"/>
                <w:b/>
                <w:bCs/>
                <w:kern w:val="22"/>
                <w:sz w:val="22"/>
                <w:szCs w:val="22"/>
                <w:lang w:val="fr-CA"/>
              </w:rPr>
              <w:t xml:space="preserve"> de ligne</w:t>
            </w:r>
          </w:p>
        </w:tc>
      </w:tr>
      <w:tr w:rsidR="004372F3" w:rsidRPr="00EF3B10" w14:paraId="71EC06B1" w14:textId="77777777" w:rsidTr="004006B8">
        <w:trPr>
          <w:cantSplit/>
          <w:jc w:val="center"/>
        </w:trPr>
        <w:tc>
          <w:tcPr>
            <w:tcW w:w="13315" w:type="dxa"/>
            <w:gridSpan w:val="5"/>
          </w:tcPr>
          <w:p w14:paraId="6CA901E8" w14:textId="4BCB95AB" w:rsidR="004372F3" w:rsidRPr="00EF3B10" w:rsidRDefault="00141898" w:rsidP="00141898">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r w:rsidRPr="00EF3B10">
              <w:rPr>
                <w:rFonts w:ascii="Times New Roman" w:hAnsi="Times New Roman" w:cs="Times New Roman"/>
                <w:b/>
                <w:bCs/>
                <w:kern w:val="22"/>
                <w:sz w:val="22"/>
                <w:szCs w:val="22"/>
                <w:lang w:val="fr-CA"/>
              </w:rPr>
              <w:t>1</w:t>
            </w:r>
            <w:r w:rsidRPr="00EF3B10">
              <w:rPr>
                <w:rFonts w:ascii="Times New Roman" w:hAnsi="Times New Roman" w:cs="Times New Roman"/>
                <w:b/>
                <w:bCs/>
                <w:kern w:val="22"/>
                <w:sz w:val="22"/>
                <w:szCs w:val="22"/>
                <w:vertAlign w:val="superscript"/>
                <w:lang w:val="fr-CA"/>
              </w:rPr>
              <w:t>er</w:t>
            </w:r>
            <w:r w:rsidRPr="00EF3B10">
              <w:rPr>
                <w:rFonts w:ascii="Times New Roman" w:hAnsi="Times New Roman" w:cs="Times New Roman"/>
                <w:b/>
                <w:bCs/>
                <w:kern w:val="22"/>
                <w:sz w:val="22"/>
                <w:szCs w:val="22"/>
                <w:lang w:val="fr-CA"/>
              </w:rPr>
              <w:t xml:space="preserve"> résultat escompté </w:t>
            </w:r>
            <w:r w:rsidR="00CF06B3" w:rsidRPr="00EF3B10">
              <w:rPr>
                <w:rFonts w:ascii="Times New Roman" w:hAnsi="Times New Roman" w:cs="Times New Roman"/>
                <w:kern w:val="22"/>
                <w:sz w:val="22"/>
                <w:szCs w:val="22"/>
                <w:lang w:val="fr-CA"/>
              </w:rPr>
              <w:t>:</w:t>
            </w:r>
            <w:r w:rsidR="004372F3" w:rsidRPr="00EF3B10">
              <w:rPr>
                <w:rFonts w:ascii="Times New Roman" w:hAnsi="Times New Roman" w:cs="Times New Roman"/>
                <w:kern w:val="22"/>
                <w:sz w:val="22"/>
                <w:szCs w:val="22"/>
                <w:lang w:val="fr-CA"/>
              </w:rPr>
              <w:t xml:space="preserve"> </w:t>
            </w:r>
            <w:r w:rsidR="0086611A">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Les personnes de tous les genres,</w:t>
            </w:r>
            <w:r w:rsidR="0086611A">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w:t>
            </w:r>
            <w:r w:rsidR="005B7FBA">
              <w:rPr>
                <w:rFonts w:ascii="Times New Roman" w:hAnsi="Times New Roman" w:cs="Times New Roman"/>
                <w:kern w:val="22"/>
                <w:sz w:val="22"/>
                <w:szCs w:val="22"/>
                <w:lang w:val="fr-CA"/>
              </w:rPr>
              <w:t>en particulier</w:t>
            </w:r>
            <w:r w:rsidRPr="00EF3B10">
              <w:rPr>
                <w:rFonts w:ascii="Times New Roman" w:hAnsi="Times New Roman" w:cs="Times New Roman"/>
                <w:kern w:val="22"/>
                <w:sz w:val="22"/>
                <w:szCs w:val="22"/>
                <w:lang w:val="fr-CA"/>
              </w:rPr>
              <w:t xml:space="preserve"> les femmes et les filles, ont des occasions et des capacités égales de contribuer </w:t>
            </w:r>
            <w:r w:rsidR="0086611A">
              <w:rPr>
                <w:rFonts w:ascii="Times New Roman" w:hAnsi="Times New Roman" w:cs="Times New Roman"/>
                <w:kern w:val="22"/>
                <w:sz w:val="22"/>
                <w:szCs w:val="22"/>
                <w:lang w:val="fr-CA"/>
              </w:rPr>
              <w:t>aux trois objectifs de la Convention</w:t>
            </w:r>
            <w:r w:rsidRPr="00EF3B10">
              <w:rPr>
                <w:rFonts w:ascii="Times New Roman" w:hAnsi="Times New Roman" w:cs="Times New Roman"/>
                <w:kern w:val="22"/>
                <w:sz w:val="22"/>
                <w:szCs w:val="22"/>
                <w:lang w:val="fr-CA"/>
              </w:rPr>
              <w:t xml:space="preserve">  </w:t>
            </w:r>
          </w:p>
        </w:tc>
        <w:tc>
          <w:tcPr>
            <w:tcW w:w="865" w:type="dxa"/>
          </w:tcPr>
          <w:p w14:paraId="14EA0C71" w14:textId="34C6F12C" w:rsidR="004372F3" w:rsidRPr="00EF3B10" w:rsidRDefault="004372F3" w:rsidP="00213B96">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w:t>
            </w:r>
          </w:p>
        </w:tc>
      </w:tr>
      <w:tr w:rsidR="0081771B" w:rsidRPr="00EF3B10" w14:paraId="7537D794" w14:textId="77777777" w:rsidTr="004006B8">
        <w:trPr>
          <w:cantSplit/>
          <w:jc w:val="center"/>
        </w:trPr>
        <w:tc>
          <w:tcPr>
            <w:tcW w:w="3414" w:type="dxa"/>
            <w:vMerge w:val="restart"/>
          </w:tcPr>
          <w:p w14:paraId="7368B235" w14:textId="376924E8" w:rsidR="0081771B" w:rsidRPr="00EF3B10" w:rsidRDefault="0081771B" w:rsidP="00141898">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1.1 </w:t>
            </w:r>
            <w:r w:rsidR="005B7FBA">
              <w:rPr>
                <w:rFonts w:ascii="Times New Roman" w:hAnsi="Times New Roman" w:cs="Times New Roman"/>
                <w:kern w:val="22"/>
                <w:sz w:val="22"/>
                <w:szCs w:val="22"/>
                <w:lang w:val="fr-CA"/>
              </w:rPr>
              <w:t>Accroître</w:t>
            </w:r>
            <w:r w:rsidR="00141898" w:rsidRPr="00EF3B10">
              <w:rPr>
                <w:rFonts w:ascii="Times New Roman" w:hAnsi="Times New Roman" w:cs="Times New Roman"/>
                <w:kern w:val="22"/>
                <w:sz w:val="22"/>
                <w:szCs w:val="22"/>
                <w:lang w:val="fr-CA"/>
              </w:rPr>
              <w:t xml:space="preserve"> </w:t>
            </w:r>
            <w:r w:rsidR="005B7FBA">
              <w:rPr>
                <w:rFonts w:ascii="Times New Roman" w:hAnsi="Times New Roman" w:cs="Times New Roman"/>
                <w:kern w:val="22"/>
                <w:sz w:val="22"/>
                <w:szCs w:val="22"/>
                <w:lang w:val="fr-CA"/>
              </w:rPr>
              <w:t>[les droits]</w:t>
            </w:r>
            <w:r w:rsidR="00141898" w:rsidRPr="00EF3B10">
              <w:rPr>
                <w:rFonts w:ascii="Times New Roman" w:hAnsi="Times New Roman" w:cs="Times New Roman"/>
                <w:kern w:val="22"/>
                <w:sz w:val="22"/>
                <w:szCs w:val="22"/>
                <w:lang w:val="fr-CA"/>
              </w:rPr>
              <w:t xml:space="preserve"> des femmes et des filles </w:t>
            </w:r>
            <w:r w:rsidR="005B7FBA">
              <w:rPr>
                <w:rFonts w:ascii="Times New Roman" w:hAnsi="Times New Roman" w:cs="Times New Roman"/>
                <w:kern w:val="22"/>
                <w:sz w:val="22"/>
                <w:szCs w:val="22"/>
                <w:lang w:val="fr-CA"/>
              </w:rPr>
              <w:t>[</w:t>
            </w:r>
            <w:r w:rsidR="00141898" w:rsidRPr="00EF3B10">
              <w:rPr>
                <w:rFonts w:ascii="Times New Roman" w:hAnsi="Times New Roman" w:cs="Times New Roman"/>
                <w:kern w:val="22"/>
                <w:sz w:val="22"/>
                <w:szCs w:val="22"/>
                <w:lang w:val="fr-CA"/>
              </w:rPr>
              <w:t xml:space="preserve">à la propriété et leur contrôle des </w:t>
            </w:r>
            <w:r w:rsidR="005B7FBA">
              <w:rPr>
                <w:rFonts w:ascii="Times New Roman" w:hAnsi="Times New Roman" w:cs="Times New Roman"/>
                <w:kern w:val="22"/>
                <w:sz w:val="22"/>
                <w:szCs w:val="22"/>
                <w:lang w:val="fr-CA"/>
              </w:rPr>
              <w:t xml:space="preserve">terres et des ressources naturelles, à l’accès à l’eau,] </w:t>
            </w:r>
            <w:r w:rsidR="00141898" w:rsidRPr="00EF3B10">
              <w:rPr>
                <w:rFonts w:ascii="Times New Roman" w:hAnsi="Times New Roman" w:cs="Times New Roman"/>
                <w:kern w:val="22"/>
                <w:sz w:val="22"/>
                <w:szCs w:val="22"/>
                <w:lang w:val="fr-CA"/>
              </w:rPr>
              <w:t>et soutenir la conservation et l’utilisation durable de la diversité biologique</w:t>
            </w:r>
          </w:p>
        </w:tc>
        <w:tc>
          <w:tcPr>
            <w:tcW w:w="4499" w:type="dxa"/>
          </w:tcPr>
          <w:p w14:paraId="415A949B" w14:textId="0B1FCB15" w:rsidR="0081771B" w:rsidRPr="00EF3B10" w:rsidRDefault="007C3565" w:rsidP="003C6E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Consolid</w:t>
            </w:r>
            <w:r w:rsidR="00926D17" w:rsidRPr="00EF3B10">
              <w:rPr>
                <w:rFonts w:ascii="Times New Roman" w:hAnsi="Times New Roman" w:cs="Times New Roman"/>
                <w:kern w:val="22"/>
                <w:sz w:val="22"/>
                <w:szCs w:val="22"/>
                <w:lang w:val="fr-CA"/>
              </w:rPr>
              <w:t>er les données de base et la r</w:t>
            </w:r>
            <w:r w:rsidR="003C6E1D">
              <w:rPr>
                <w:rFonts w:ascii="Times New Roman" w:hAnsi="Times New Roman" w:cs="Times New Roman"/>
                <w:kern w:val="22"/>
                <w:sz w:val="22"/>
                <w:szCs w:val="22"/>
                <w:lang w:val="fr-CA"/>
              </w:rPr>
              <w:t xml:space="preserve">echerche sur </w:t>
            </w:r>
            <w:r w:rsidR="007E4168">
              <w:rPr>
                <w:rFonts w:ascii="Times New Roman" w:hAnsi="Times New Roman" w:cs="Times New Roman"/>
                <w:kern w:val="22"/>
                <w:sz w:val="22"/>
                <w:szCs w:val="22"/>
                <w:lang w:val="fr-CA"/>
              </w:rPr>
              <w:t>les liens entre les action</w:t>
            </w:r>
            <w:r w:rsidR="003C6E1D">
              <w:rPr>
                <w:rFonts w:ascii="Times New Roman" w:hAnsi="Times New Roman" w:cs="Times New Roman"/>
                <w:kern w:val="22"/>
                <w:sz w:val="22"/>
                <w:szCs w:val="22"/>
                <w:lang w:val="fr-CA"/>
              </w:rPr>
              <w:t>s pour la conservation</w:t>
            </w:r>
            <w:r w:rsidR="00926D17" w:rsidRPr="00EF3B10">
              <w:rPr>
                <w:rFonts w:ascii="Times New Roman" w:hAnsi="Times New Roman" w:cs="Times New Roman"/>
                <w:kern w:val="22"/>
                <w:sz w:val="22"/>
                <w:szCs w:val="22"/>
                <w:lang w:val="fr-CA"/>
              </w:rPr>
              <w:t xml:space="preserve">, l’utilisation durable et les </w:t>
            </w:r>
            <w:r w:rsidR="009938F7">
              <w:rPr>
                <w:rFonts w:ascii="Times New Roman" w:hAnsi="Times New Roman" w:cs="Times New Roman"/>
                <w:kern w:val="22"/>
                <w:sz w:val="22"/>
                <w:szCs w:val="22"/>
                <w:lang w:val="fr-CA"/>
              </w:rPr>
              <w:t>[</w:t>
            </w:r>
            <w:r w:rsidR="00926D17" w:rsidRPr="00EF3B10">
              <w:rPr>
                <w:rFonts w:ascii="Times New Roman" w:hAnsi="Times New Roman" w:cs="Times New Roman"/>
                <w:kern w:val="22"/>
                <w:sz w:val="22"/>
                <w:szCs w:val="22"/>
                <w:lang w:val="fr-CA"/>
              </w:rPr>
              <w:t>droits</w:t>
            </w:r>
            <w:r w:rsidR="009938F7">
              <w:rPr>
                <w:rFonts w:ascii="Times New Roman" w:hAnsi="Times New Roman" w:cs="Times New Roman"/>
                <w:kern w:val="22"/>
                <w:sz w:val="22"/>
                <w:szCs w:val="22"/>
                <w:lang w:val="fr-CA"/>
              </w:rPr>
              <w:t>]</w:t>
            </w:r>
            <w:r w:rsidR="00926D17" w:rsidRPr="00EF3B10">
              <w:rPr>
                <w:rFonts w:ascii="Times New Roman" w:hAnsi="Times New Roman" w:cs="Times New Roman"/>
                <w:kern w:val="22"/>
                <w:sz w:val="22"/>
                <w:szCs w:val="22"/>
                <w:lang w:val="fr-CA"/>
              </w:rPr>
              <w:t xml:space="preserve"> des femmes </w:t>
            </w:r>
            <w:r w:rsidR="009938F7">
              <w:rPr>
                <w:rFonts w:ascii="Times New Roman" w:hAnsi="Times New Roman" w:cs="Times New Roman"/>
                <w:kern w:val="22"/>
                <w:sz w:val="22"/>
                <w:szCs w:val="22"/>
                <w:lang w:val="fr-CA"/>
              </w:rPr>
              <w:t xml:space="preserve">et des filles [à la propriété et au contrôle des terres et des ressources naturelles, et à l’accès à l’eau,] </w:t>
            </w:r>
            <w:r w:rsidR="007E4168">
              <w:rPr>
                <w:rFonts w:ascii="Times New Roman" w:hAnsi="Times New Roman" w:cs="Times New Roman"/>
                <w:kern w:val="22"/>
                <w:sz w:val="22"/>
                <w:szCs w:val="22"/>
                <w:lang w:val="fr-CA"/>
              </w:rPr>
              <w:t>et préparer des</w:t>
            </w:r>
            <w:r w:rsidR="00926D17" w:rsidRPr="00EF3B10">
              <w:rPr>
                <w:rFonts w:ascii="Times New Roman" w:hAnsi="Times New Roman" w:cs="Times New Roman"/>
                <w:kern w:val="22"/>
                <w:sz w:val="22"/>
                <w:szCs w:val="22"/>
                <w:lang w:val="fr-CA"/>
              </w:rPr>
              <w:t xml:space="preserve"> orientation</w:t>
            </w:r>
            <w:r w:rsidR="007E4168">
              <w:rPr>
                <w:rFonts w:ascii="Times New Roman" w:hAnsi="Times New Roman" w:cs="Times New Roman"/>
                <w:kern w:val="22"/>
                <w:sz w:val="22"/>
                <w:szCs w:val="22"/>
                <w:lang w:val="fr-CA"/>
              </w:rPr>
              <w:t>s</w:t>
            </w:r>
            <w:r w:rsidR="00926D17" w:rsidRPr="00EF3B10">
              <w:rPr>
                <w:rFonts w:ascii="Times New Roman" w:hAnsi="Times New Roman" w:cs="Times New Roman"/>
                <w:kern w:val="22"/>
                <w:sz w:val="22"/>
                <w:szCs w:val="22"/>
                <w:lang w:val="fr-CA"/>
              </w:rPr>
              <w:t xml:space="preserve"> pour les m</w:t>
            </w:r>
            <w:r w:rsidR="003C6E1D">
              <w:rPr>
                <w:rFonts w:ascii="Times New Roman" w:hAnsi="Times New Roman" w:cs="Times New Roman"/>
                <w:kern w:val="22"/>
                <w:sz w:val="22"/>
                <w:szCs w:val="22"/>
                <w:lang w:val="fr-CA"/>
              </w:rPr>
              <w:t>es</w:t>
            </w:r>
            <w:r w:rsidR="00926D17" w:rsidRPr="00EF3B10">
              <w:rPr>
                <w:rFonts w:ascii="Times New Roman" w:hAnsi="Times New Roman" w:cs="Times New Roman"/>
                <w:kern w:val="22"/>
                <w:sz w:val="22"/>
                <w:szCs w:val="22"/>
                <w:lang w:val="fr-CA"/>
              </w:rPr>
              <w:t>ures d’action nationales</w:t>
            </w:r>
            <w:r w:rsidR="003879E5" w:rsidRPr="00EF3B10">
              <w:rPr>
                <w:rFonts w:ascii="Times New Roman" w:hAnsi="Times New Roman" w:cs="Times New Roman"/>
                <w:kern w:val="22"/>
                <w:sz w:val="22"/>
                <w:szCs w:val="22"/>
                <w:lang w:val="fr-CA"/>
              </w:rPr>
              <w:t xml:space="preserve"> </w:t>
            </w:r>
          </w:p>
        </w:tc>
        <w:tc>
          <w:tcPr>
            <w:tcW w:w="2346" w:type="dxa"/>
          </w:tcPr>
          <w:p w14:paraId="4B03C797" w14:textId="72E6E09A" w:rsidR="0081771B" w:rsidRPr="00EF3B10" w:rsidRDefault="00926D17" w:rsidP="0000011D">
            <w:pPr>
              <w:spacing w:before="60" w:after="60"/>
              <w:rPr>
                <w:rFonts w:ascii="Times New Roman" w:eastAsia="Montserrat" w:hAnsi="Times New Roman" w:cs="Times New Roman"/>
                <w:kern w:val="22"/>
                <w:sz w:val="22"/>
                <w:szCs w:val="22"/>
                <w:lang w:val="fr-CA"/>
              </w:rPr>
            </w:pPr>
            <w:r w:rsidRPr="00EF3B10">
              <w:rPr>
                <w:rFonts w:ascii="Times New Roman" w:eastAsia="Montserrat" w:hAnsi="Times New Roman" w:cs="Times New Roman"/>
                <w:kern w:val="22"/>
                <w:sz w:val="22"/>
                <w:szCs w:val="22"/>
                <w:lang w:val="fr-CA"/>
              </w:rPr>
              <w:t>D</w:t>
            </w:r>
            <w:r w:rsidR="003C6E1D">
              <w:rPr>
                <w:rFonts w:ascii="Times New Roman" w:eastAsia="Montserrat" w:hAnsi="Times New Roman" w:cs="Times New Roman"/>
                <w:kern w:val="22"/>
                <w:sz w:val="22"/>
                <w:szCs w:val="22"/>
                <w:lang w:val="fr-CA"/>
              </w:rPr>
              <w:t>es d</w:t>
            </w:r>
            <w:r w:rsidRPr="00EF3B10">
              <w:rPr>
                <w:rFonts w:ascii="Times New Roman" w:eastAsia="Montserrat" w:hAnsi="Times New Roman" w:cs="Times New Roman"/>
                <w:kern w:val="22"/>
                <w:sz w:val="22"/>
                <w:szCs w:val="22"/>
                <w:lang w:val="fr-CA"/>
              </w:rPr>
              <w:t>onn</w:t>
            </w:r>
            <w:r w:rsidR="003C6E1D">
              <w:rPr>
                <w:rFonts w:ascii="Times New Roman" w:eastAsia="Montserrat" w:hAnsi="Times New Roman" w:cs="Times New Roman"/>
                <w:kern w:val="22"/>
                <w:sz w:val="22"/>
                <w:szCs w:val="22"/>
                <w:lang w:val="fr-CA"/>
              </w:rPr>
              <w:t>é</w:t>
            </w:r>
            <w:r w:rsidRPr="00EF3B10">
              <w:rPr>
                <w:rFonts w:ascii="Times New Roman" w:eastAsia="Montserrat" w:hAnsi="Times New Roman" w:cs="Times New Roman"/>
                <w:kern w:val="22"/>
                <w:sz w:val="22"/>
                <w:szCs w:val="22"/>
                <w:lang w:val="fr-CA"/>
              </w:rPr>
              <w:t>es de référence, recherche</w:t>
            </w:r>
            <w:r w:rsidR="007E4168">
              <w:rPr>
                <w:rFonts w:ascii="Times New Roman" w:eastAsia="Montserrat" w:hAnsi="Times New Roman" w:cs="Times New Roman"/>
                <w:kern w:val="22"/>
                <w:sz w:val="22"/>
                <w:szCs w:val="22"/>
                <w:lang w:val="fr-CA"/>
              </w:rPr>
              <w:t>s</w:t>
            </w:r>
            <w:r w:rsidRPr="00EF3B10">
              <w:rPr>
                <w:rFonts w:ascii="Times New Roman" w:eastAsia="Montserrat" w:hAnsi="Times New Roman" w:cs="Times New Roman"/>
                <w:kern w:val="22"/>
                <w:sz w:val="22"/>
                <w:szCs w:val="22"/>
                <w:lang w:val="fr-CA"/>
              </w:rPr>
              <w:t xml:space="preserve"> et orientation</w:t>
            </w:r>
            <w:r w:rsidR="007E4168">
              <w:rPr>
                <w:rFonts w:ascii="Times New Roman" w:eastAsia="Montserrat" w:hAnsi="Times New Roman" w:cs="Times New Roman"/>
                <w:kern w:val="22"/>
                <w:sz w:val="22"/>
                <w:szCs w:val="22"/>
                <w:lang w:val="fr-CA"/>
              </w:rPr>
              <w:t>s</w:t>
            </w:r>
            <w:r w:rsidRPr="00EF3B10">
              <w:rPr>
                <w:rFonts w:ascii="Times New Roman" w:eastAsia="Montserrat" w:hAnsi="Times New Roman" w:cs="Times New Roman"/>
                <w:kern w:val="22"/>
                <w:sz w:val="22"/>
                <w:szCs w:val="22"/>
                <w:lang w:val="fr-CA"/>
              </w:rPr>
              <w:t xml:space="preserve"> sur les </w:t>
            </w:r>
            <w:r w:rsidR="001B53F0">
              <w:rPr>
                <w:rFonts w:ascii="Times New Roman" w:eastAsia="Montserrat" w:hAnsi="Times New Roman" w:cs="Times New Roman"/>
                <w:kern w:val="22"/>
                <w:sz w:val="22"/>
                <w:szCs w:val="22"/>
                <w:lang w:val="fr-CA"/>
              </w:rPr>
              <w:t>[</w:t>
            </w:r>
            <w:r w:rsidRPr="00EF3B10">
              <w:rPr>
                <w:rFonts w:ascii="Times New Roman" w:eastAsia="Montserrat" w:hAnsi="Times New Roman" w:cs="Times New Roman"/>
                <w:kern w:val="22"/>
                <w:sz w:val="22"/>
                <w:szCs w:val="22"/>
                <w:lang w:val="fr-CA"/>
              </w:rPr>
              <w:t>droits</w:t>
            </w:r>
            <w:r w:rsidR="001B53F0">
              <w:rPr>
                <w:rFonts w:ascii="Times New Roman" w:eastAsia="Montserrat" w:hAnsi="Times New Roman" w:cs="Times New Roman"/>
                <w:kern w:val="22"/>
                <w:sz w:val="22"/>
                <w:szCs w:val="22"/>
                <w:lang w:val="fr-CA"/>
              </w:rPr>
              <w:t>]</w:t>
            </w:r>
            <w:r w:rsidRPr="00EF3B10">
              <w:rPr>
                <w:rFonts w:ascii="Times New Roman" w:eastAsia="Montserrat" w:hAnsi="Times New Roman" w:cs="Times New Roman"/>
                <w:kern w:val="22"/>
                <w:sz w:val="22"/>
                <w:szCs w:val="22"/>
                <w:lang w:val="fr-CA"/>
              </w:rPr>
              <w:t xml:space="preserve"> des femmes et des filles </w:t>
            </w:r>
            <w:r w:rsidR="001B53F0">
              <w:rPr>
                <w:rFonts w:ascii="Times New Roman" w:eastAsia="Montserrat" w:hAnsi="Times New Roman" w:cs="Times New Roman"/>
                <w:kern w:val="22"/>
                <w:sz w:val="22"/>
                <w:szCs w:val="22"/>
                <w:lang w:val="fr-CA"/>
              </w:rPr>
              <w:t xml:space="preserve">[à la propriété et au contrôle des terres et des ressources naturelles et à l’accès à l’eau] </w:t>
            </w:r>
            <w:r w:rsidRPr="00EF3B10">
              <w:rPr>
                <w:rFonts w:ascii="Times New Roman" w:eastAsia="Montserrat" w:hAnsi="Times New Roman" w:cs="Times New Roman"/>
                <w:kern w:val="22"/>
                <w:sz w:val="22"/>
                <w:szCs w:val="22"/>
                <w:lang w:val="fr-CA"/>
              </w:rPr>
              <w:t>dans le contexte de la conservation et de l’</w:t>
            </w:r>
            <w:r w:rsidRPr="00EF3B10">
              <w:rPr>
                <w:rFonts w:ascii="Times New Roman" w:hAnsi="Times New Roman" w:cs="Times New Roman"/>
                <w:kern w:val="22"/>
                <w:sz w:val="22"/>
                <w:szCs w:val="22"/>
                <w:lang w:val="fr-CA"/>
              </w:rPr>
              <w:t>utilisation</w:t>
            </w:r>
            <w:r w:rsidRPr="00EF3B10">
              <w:rPr>
                <w:rFonts w:ascii="Times New Roman" w:eastAsia="Montserrat" w:hAnsi="Times New Roman" w:cs="Times New Roman"/>
                <w:kern w:val="22"/>
                <w:sz w:val="22"/>
                <w:szCs w:val="22"/>
                <w:lang w:val="fr-CA"/>
              </w:rPr>
              <w:t xml:space="preserve"> </w:t>
            </w:r>
            <w:r w:rsidR="009F21FF" w:rsidRPr="00EF3B10">
              <w:rPr>
                <w:rFonts w:ascii="Times New Roman" w:eastAsia="Montserrat" w:hAnsi="Times New Roman" w:cs="Times New Roman"/>
                <w:kern w:val="22"/>
                <w:sz w:val="22"/>
                <w:szCs w:val="22"/>
                <w:lang w:val="fr-CA"/>
              </w:rPr>
              <w:t>durabl</w:t>
            </w:r>
            <w:r w:rsidRPr="00EF3B10">
              <w:rPr>
                <w:rFonts w:ascii="Times New Roman" w:eastAsia="Montserrat" w:hAnsi="Times New Roman" w:cs="Times New Roman"/>
                <w:kern w:val="22"/>
                <w:sz w:val="22"/>
                <w:szCs w:val="22"/>
                <w:lang w:val="fr-CA"/>
              </w:rPr>
              <w:t>e de</w:t>
            </w:r>
            <w:r w:rsidR="009F21FF" w:rsidRPr="00EF3B10">
              <w:rPr>
                <w:rFonts w:ascii="Times New Roman" w:eastAsia="Montserrat" w:hAnsi="Times New Roman" w:cs="Times New Roman"/>
                <w:kern w:val="22"/>
                <w:sz w:val="22"/>
                <w:szCs w:val="22"/>
                <w:lang w:val="fr-CA"/>
              </w:rPr>
              <w:t xml:space="preserve"> </w:t>
            </w:r>
            <w:r w:rsidRPr="00EF3B10">
              <w:rPr>
                <w:rFonts w:ascii="Times New Roman" w:eastAsia="Montserrat" w:hAnsi="Times New Roman" w:cs="Times New Roman"/>
                <w:kern w:val="22"/>
                <w:sz w:val="22"/>
                <w:szCs w:val="22"/>
                <w:lang w:val="fr-CA"/>
              </w:rPr>
              <w:t>la diversité biologique</w:t>
            </w:r>
            <w:r w:rsidR="009F21FF" w:rsidRPr="00EF3B10">
              <w:rPr>
                <w:rFonts w:ascii="Times New Roman" w:eastAsia="Montserrat" w:hAnsi="Times New Roman" w:cs="Times New Roman"/>
                <w:kern w:val="22"/>
                <w:sz w:val="22"/>
                <w:szCs w:val="22"/>
                <w:lang w:val="fr-CA"/>
              </w:rPr>
              <w:t xml:space="preserve"> </w:t>
            </w:r>
            <w:r w:rsidR="003C6E1D">
              <w:rPr>
                <w:rFonts w:ascii="Times New Roman" w:eastAsia="Montserrat" w:hAnsi="Times New Roman" w:cs="Times New Roman"/>
                <w:kern w:val="22"/>
                <w:sz w:val="22"/>
                <w:szCs w:val="22"/>
                <w:lang w:val="fr-CA"/>
              </w:rPr>
              <w:t>sont mises à la disposition des P</w:t>
            </w:r>
            <w:r w:rsidR="009F21FF" w:rsidRPr="00EF3B10">
              <w:rPr>
                <w:rFonts w:ascii="Times New Roman" w:eastAsia="Montserrat" w:hAnsi="Times New Roman" w:cs="Times New Roman"/>
                <w:kern w:val="22"/>
                <w:sz w:val="22"/>
                <w:szCs w:val="22"/>
                <w:lang w:val="fr-CA"/>
              </w:rPr>
              <w:t xml:space="preserve">arties pour la quatrième réunion de l’Organe subsidiaire chargé de l'application </w:t>
            </w:r>
          </w:p>
        </w:tc>
        <w:tc>
          <w:tcPr>
            <w:tcW w:w="1350" w:type="dxa"/>
          </w:tcPr>
          <w:p w14:paraId="650EB59E" w14:textId="60560A9E" w:rsidR="0081771B" w:rsidRPr="00EF3B10" w:rsidRDefault="009F21FF" w:rsidP="0000011D">
            <w:pPr>
              <w:spacing w:before="60" w:after="60"/>
              <w:rPr>
                <w:rFonts w:ascii="Times New Roman" w:eastAsia="Montserrat" w:hAnsi="Times New Roman" w:cs="Times New Roman"/>
                <w:kern w:val="22"/>
                <w:sz w:val="22"/>
                <w:szCs w:val="22"/>
                <w:lang w:val="fr-CA"/>
              </w:rPr>
            </w:pPr>
            <w:r w:rsidRPr="00EF3B10">
              <w:rPr>
                <w:rFonts w:ascii="Times New Roman" w:eastAsia="Montserrat" w:hAnsi="Times New Roman" w:cs="Times New Roman"/>
                <w:i/>
                <w:iCs/>
                <w:kern w:val="22"/>
                <w:sz w:val="22"/>
                <w:szCs w:val="22"/>
                <w:lang w:val="fr-CA"/>
              </w:rPr>
              <w:t xml:space="preserve">Échéance </w:t>
            </w:r>
            <w:r w:rsidR="0081771B" w:rsidRPr="00EF3B10">
              <w:rPr>
                <w:rFonts w:ascii="Times New Roman" w:eastAsia="Montserrat" w:hAnsi="Times New Roman" w:cs="Times New Roman"/>
                <w:i/>
                <w:iCs/>
                <w:kern w:val="22"/>
                <w:sz w:val="22"/>
                <w:szCs w:val="22"/>
                <w:lang w:val="fr-CA"/>
              </w:rPr>
              <w:t>:</w:t>
            </w:r>
            <w:r w:rsidR="0081771B" w:rsidRPr="00EF3B10">
              <w:rPr>
                <w:rFonts w:ascii="Times New Roman" w:eastAsia="Montserrat" w:hAnsi="Times New Roman" w:cs="Times New Roman"/>
                <w:kern w:val="22"/>
                <w:sz w:val="22"/>
                <w:szCs w:val="22"/>
                <w:lang w:val="fr-CA"/>
              </w:rPr>
              <w:t xml:space="preserve"> </w:t>
            </w:r>
          </w:p>
          <w:p w14:paraId="0F13CE0A" w14:textId="65BDA015" w:rsidR="0081771B" w:rsidRPr="00EF3B10" w:rsidRDefault="00B73B16" w:rsidP="0000011D">
            <w:pPr>
              <w:spacing w:before="60" w:after="60"/>
              <w:rPr>
                <w:rFonts w:ascii="Times New Roman" w:hAnsi="Times New Roman" w:cs="Times New Roman"/>
                <w:i/>
                <w:iCs/>
                <w:kern w:val="22"/>
                <w:sz w:val="22"/>
                <w:szCs w:val="22"/>
                <w:lang w:val="fr-CA"/>
              </w:rPr>
            </w:pPr>
            <w:r w:rsidRPr="00EF3B10">
              <w:rPr>
                <w:rFonts w:ascii="Times New Roman" w:eastAsia="Montserrat" w:hAnsi="Times New Roman" w:cs="Times New Roman"/>
                <w:kern w:val="22"/>
                <w:sz w:val="22"/>
                <w:szCs w:val="22"/>
                <w:lang w:val="fr-CA"/>
              </w:rPr>
              <w:t>2024</w:t>
            </w:r>
          </w:p>
        </w:tc>
        <w:tc>
          <w:tcPr>
            <w:tcW w:w="1706" w:type="dxa"/>
          </w:tcPr>
          <w:p w14:paraId="3383816B" w14:textId="7D5EDA1E" w:rsidR="0081771B" w:rsidRPr="00EF3B10" w:rsidRDefault="009F21FF"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w:t>
            </w:r>
            <w:r w:rsidR="00847F81" w:rsidRPr="00EF3B10">
              <w:rPr>
                <w:rFonts w:ascii="Times New Roman" w:hAnsi="Times New Roman" w:cs="Times New Roman"/>
                <w:i/>
                <w:iCs/>
                <w:kern w:val="22"/>
                <w:sz w:val="22"/>
                <w:szCs w:val="22"/>
                <w:lang w:val="fr-CA"/>
              </w:rPr>
              <w:t>rincipaux</w:t>
            </w:r>
            <w:r w:rsidRPr="00EF3B10">
              <w:rPr>
                <w:rFonts w:ascii="Times New Roman" w:hAnsi="Times New Roman" w:cs="Times New Roman"/>
                <w:i/>
                <w:iCs/>
                <w:kern w:val="22"/>
                <w:sz w:val="22"/>
                <w:szCs w:val="22"/>
                <w:lang w:val="fr-CA"/>
              </w:rPr>
              <w:t xml:space="preserve"> </w:t>
            </w:r>
            <w:r w:rsidR="0081771B" w:rsidRPr="00EF3B10">
              <w:rPr>
                <w:rFonts w:ascii="Times New Roman" w:hAnsi="Times New Roman" w:cs="Times New Roman"/>
                <w:i/>
                <w:iCs/>
                <w:kern w:val="22"/>
                <w:sz w:val="22"/>
                <w:szCs w:val="22"/>
                <w:lang w:val="fr-CA"/>
              </w:rPr>
              <w:t>:</w:t>
            </w:r>
            <w:r w:rsidR="0081771B"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Secrétariat, organisations compétentes</w:t>
            </w:r>
            <w:r w:rsidR="008A79CF" w:rsidRPr="00EF3B10">
              <w:rPr>
                <w:rFonts w:ascii="Times New Roman" w:hAnsi="Times New Roman" w:cs="Times New Roman"/>
                <w:kern w:val="22"/>
                <w:sz w:val="22"/>
                <w:szCs w:val="22"/>
                <w:lang w:val="fr-CA"/>
              </w:rPr>
              <w:t xml:space="preserve"> </w:t>
            </w:r>
          </w:p>
          <w:p w14:paraId="6B0CB80E" w14:textId="2D030360" w:rsidR="0081771B" w:rsidRPr="00EF3B10" w:rsidRDefault="009F21FF"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Contributeurs </w:t>
            </w:r>
            <w:r w:rsidR="0081771B" w:rsidRPr="00EF3B10">
              <w:rPr>
                <w:rFonts w:ascii="Times New Roman" w:hAnsi="Times New Roman" w:cs="Times New Roman"/>
                <w:i/>
                <w:iCs/>
                <w:kern w:val="22"/>
                <w:sz w:val="22"/>
                <w:szCs w:val="22"/>
                <w:lang w:val="fr-CA"/>
              </w:rPr>
              <w:t>:</w:t>
            </w:r>
            <w:r w:rsidR="0081771B" w:rsidRPr="00EF3B10">
              <w:rPr>
                <w:rFonts w:ascii="Times New Roman" w:hAnsi="Times New Roman" w:cs="Times New Roman"/>
                <w:kern w:val="22"/>
                <w:sz w:val="22"/>
                <w:szCs w:val="22"/>
                <w:lang w:val="fr-CA"/>
              </w:rPr>
              <w:t xml:space="preserve"> </w:t>
            </w:r>
            <w:r w:rsidR="008A79CF" w:rsidRPr="00EF3B10">
              <w:rPr>
                <w:rFonts w:ascii="Times New Roman" w:hAnsi="Times New Roman" w:cs="Times New Roman"/>
                <w:kern w:val="22"/>
                <w:sz w:val="22"/>
                <w:szCs w:val="22"/>
                <w:lang w:val="fr-CA"/>
              </w:rPr>
              <w:t>Parties</w:t>
            </w:r>
          </w:p>
        </w:tc>
        <w:tc>
          <w:tcPr>
            <w:tcW w:w="865" w:type="dxa"/>
          </w:tcPr>
          <w:p w14:paraId="50255CF1" w14:textId="77777777" w:rsidR="0081771B" w:rsidRPr="00EF3B10" w:rsidRDefault="0081771B" w:rsidP="00213B96">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p>
        </w:tc>
      </w:tr>
      <w:tr w:rsidR="00C00922" w:rsidRPr="00EF3B10" w14:paraId="2725FC7F" w14:textId="77777777" w:rsidTr="004006B8">
        <w:trPr>
          <w:cantSplit/>
          <w:jc w:val="center"/>
        </w:trPr>
        <w:tc>
          <w:tcPr>
            <w:tcW w:w="3414" w:type="dxa"/>
            <w:vMerge/>
          </w:tcPr>
          <w:p w14:paraId="572A2D26" w14:textId="77777777" w:rsidR="00C00922" w:rsidRPr="00EF3B10" w:rsidRDefault="00C0092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0812DF41" w14:textId="77091561" w:rsidR="00C00922" w:rsidRPr="00EF3B10" w:rsidRDefault="009F21FF" w:rsidP="00983E93">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Prendre des mes</w:t>
            </w:r>
            <w:r w:rsidR="007E4168">
              <w:rPr>
                <w:rFonts w:ascii="Times New Roman" w:hAnsi="Times New Roman" w:cs="Times New Roman"/>
                <w:kern w:val="22"/>
                <w:sz w:val="22"/>
                <w:szCs w:val="22"/>
                <w:lang w:val="fr-CA"/>
              </w:rPr>
              <w:t>ures pour mettre à jour la législation nationale</w:t>
            </w:r>
            <w:r w:rsidRPr="00EF3B10">
              <w:rPr>
                <w:rFonts w:ascii="Times New Roman" w:hAnsi="Times New Roman" w:cs="Times New Roman"/>
                <w:kern w:val="22"/>
                <w:sz w:val="22"/>
                <w:szCs w:val="22"/>
                <w:lang w:val="fr-CA"/>
              </w:rPr>
              <w:t>, afin que les femmes et les filles aient un accès équitable à la propriété et</w:t>
            </w:r>
            <w:r w:rsidR="00847F81" w:rsidRPr="00EF3B10">
              <w:rPr>
                <w:rFonts w:ascii="Times New Roman" w:hAnsi="Times New Roman" w:cs="Times New Roman"/>
                <w:kern w:val="22"/>
                <w:sz w:val="22"/>
                <w:szCs w:val="22"/>
                <w:lang w:val="fr-CA"/>
              </w:rPr>
              <w:t xml:space="preserve"> </w:t>
            </w:r>
            <w:r w:rsidR="00983E93">
              <w:rPr>
                <w:rFonts w:ascii="Times New Roman" w:hAnsi="Times New Roman" w:cs="Times New Roman"/>
                <w:kern w:val="22"/>
                <w:sz w:val="22"/>
                <w:szCs w:val="22"/>
                <w:lang w:val="fr-CA"/>
              </w:rPr>
              <w:t>au</w:t>
            </w:r>
            <w:r w:rsidR="00847F81" w:rsidRPr="00EF3B10">
              <w:rPr>
                <w:rFonts w:ascii="Times New Roman" w:hAnsi="Times New Roman" w:cs="Times New Roman"/>
                <w:kern w:val="22"/>
                <w:sz w:val="22"/>
                <w:szCs w:val="22"/>
                <w:lang w:val="fr-CA"/>
              </w:rPr>
              <w:t xml:space="preserve"> contrôle des ressources biologiques, </w:t>
            </w:r>
            <w:r w:rsidR="002616A1">
              <w:rPr>
                <w:rFonts w:ascii="Times New Roman" w:hAnsi="Times New Roman" w:cs="Times New Roman"/>
                <w:kern w:val="22"/>
                <w:sz w:val="22"/>
                <w:szCs w:val="22"/>
                <w:lang w:val="fr-CA"/>
              </w:rPr>
              <w:t>ainsi que</w:t>
            </w:r>
            <w:r w:rsidR="007E4168">
              <w:rPr>
                <w:rFonts w:ascii="Times New Roman" w:hAnsi="Times New Roman" w:cs="Times New Roman"/>
                <w:kern w:val="22"/>
                <w:sz w:val="22"/>
                <w:szCs w:val="22"/>
                <w:lang w:val="fr-CA"/>
              </w:rPr>
              <w:t xml:space="preserve"> d</w:t>
            </w:r>
            <w:r w:rsidR="00847F81" w:rsidRPr="00EF3B10">
              <w:rPr>
                <w:rFonts w:ascii="Times New Roman" w:hAnsi="Times New Roman" w:cs="Times New Roman"/>
                <w:kern w:val="22"/>
                <w:sz w:val="22"/>
                <w:szCs w:val="22"/>
                <w:lang w:val="fr-CA"/>
              </w:rPr>
              <w:t xml:space="preserve">es </w:t>
            </w:r>
            <w:r w:rsidR="007E4168">
              <w:rPr>
                <w:rFonts w:ascii="Times New Roman" w:hAnsi="Times New Roman" w:cs="Times New Roman"/>
                <w:kern w:val="22"/>
                <w:sz w:val="22"/>
                <w:szCs w:val="22"/>
                <w:lang w:val="fr-CA"/>
              </w:rPr>
              <w:t>terres et d</w:t>
            </w:r>
            <w:r w:rsidR="00847F81" w:rsidRPr="00EF3B10">
              <w:rPr>
                <w:rFonts w:ascii="Times New Roman" w:hAnsi="Times New Roman" w:cs="Times New Roman"/>
                <w:kern w:val="22"/>
                <w:sz w:val="22"/>
                <w:szCs w:val="22"/>
                <w:lang w:val="fr-CA"/>
              </w:rPr>
              <w:t>es eaux</w:t>
            </w:r>
          </w:p>
        </w:tc>
        <w:tc>
          <w:tcPr>
            <w:tcW w:w="2346" w:type="dxa"/>
          </w:tcPr>
          <w:p w14:paraId="570B68EC" w14:textId="537C6739" w:rsidR="00C00922" w:rsidRPr="00EF3B10" w:rsidRDefault="000A1880" w:rsidP="0000011D">
            <w:pPr>
              <w:spacing w:before="60" w:after="60"/>
              <w:rPr>
                <w:rFonts w:ascii="Times New Roman" w:eastAsia="Montserrat" w:hAnsi="Times New Roman" w:cs="Times New Roman"/>
                <w:kern w:val="22"/>
                <w:sz w:val="22"/>
                <w:szCs w:val="22"/>
                <w:lang w:val="fr-CA"/>
              </w:rPr>
            </w:pPr>
            <w:r>
              <w:rPr>
                <w:rFonts w:ascii="Times New Roman" w:eastAsia="Montserrat" w:hAnsi="Times New Roman" w:cs="Times New Roman"/>
                <w:kern w:val="22"/>
                <w:sz w:val="22"/>
                <w:szCs w:val="22"/>
                <w:lang w:val="fr-CA"/>
              </w:rPr>
              <w:t>Élaboration</w:t>
            </w:r>
            <w:r w:rsidR="00934B14">
              <w:rPr>
                <w:rFonts w:ascii="Times New Roman" w:eastAsia="Montserrat" w:hAnsi="Times New Roman" w:cs="Times New Roman"/>
                <w:kern w:val="22"/>
                <w:sz w:val="22"/>
                <w:szCs w:val="22"/>
                <w:lang w:val="fr-CA"/>
              </w:rPr>
              <w:t xml:space="preserve"> ou actualisation de l</w:t>
            </w:r>
            <w:r w:rsidR="00847F81" w:rsidRPr="00EF3B10">
              <w:rPr>
                <w:rFonts w:ascii="Times New Roman" w:eastAsia="Montserrat" w:hAnsi="Times New Roman" w:cs="Times New Roman"/>
                <w:kern w:val="22"/>
                <w:sz w:val="22"/>
                <w:szCs w:val="22"/>
                <w:lang w:val="fr-CA"/>
              </w:rPr>
              <w:t>ois qui offrent des droits égaux d’accès, de propriété et de contrôle des terres</w:t>
            </w:r>
            <w:r w:rsidR="004D5680">
              <w:rPr>
                <w:rFonts w:ascii="Times New Roman" w:eastAsia="Montserrat" w:hAnsi="Times New Roman" w:cs="Times New Roman"/>
                <w:kern w:val="22"/>
                <w:sz w:val="22"/>
                <w:szCs w:val="22"/>
                <w:lang w:val="fr-CA"/>
              </w:rPr>
              <w:t xml:space="preserve"> et des eaux</w:t>
            </w:r>
            <w:r w:rsidR="00847F81" w:rsidRPr="00EF3B10">
              <w:rPr>
                <w:rFonts w:ascii="Times New Roman" w:eastAsia="Montserrat" w:hAnsi="Times New Roman" w:cs="Times New Roman"/>
                <w:kern w:val="22"/>
                <w:sz w:val="22"/>
                <w:szCs w:val="22"/>
                <w:lang w:val="fr-CA"/>
              </w:rPr>
              <w:t xml:space="preserve"> aux femmes et aux hommes</w:t>
            </w:r>
            <w:r w:rsidR="00C00922" w:rsidRPr="00EF3B10">
              <w:rPr>
                <w:rFonts w:ascii="Times New Roman" w:eastAsia="Montserrat" w:hAnsi="Times New Roman" w:cs="Times New Roman"/>
                <w:kern w:val="22"/>
                <w:sz w:val="22"/>
                <w:szCs w:val="22"/>
                <w:lang w:val="fr-CA"/>
              </w:rPr>
              <w:t xml:space="preserve"> </w:t>
            </w:r>
          </w:p>
        </w:tc>
        <w:tc>
          <w:tcPr>
            <w:tcW w:w="1350" w:type="dxa"/>
          </w:tcPr>
          <w:p w14:paraId="61C1DBF4" w14:textId="5294B248" w:rsidR="00C00922" w:rsidRPr="00EF3B10" w:rsidRDefault="00847F81" w:rsidP="0000011D">
            <w:pPr>
              <w:spacing w:before="60" w:after="60"/>
              <w:rPr>
                <w:rFonts w:ascii="Times New Roman" w:eastAsia="Montserrat" w:hAnsi="Times New Roman" w:cs="Times New Roman"/>
                <w:kern w:val="22"/>
                <w:sz w:val="22"/>
                <w:szCs w:val="22"/>
                <w:lang w:val="fr-CA"/>
              </w:rPr>
            </w:pPr>
            <w:r w:rsidRPr="00EF3B10">
              <w:rPr>
                <w:rFonts w:ascii="Times New Roman" w:eastAsia="Montserrat" w:hAnsi="Times New Roman" w:cs="Times New Roman"/>
                <w:i/>
                <w:iCs/>
                <w:kern w:val="22"/>
                <w:sz w:val="22"/>
                <w:szCs w:val="22"/>
                <w:lang w:val="fr-CA"/>
              </w:rPr>
              <w:t>É</w:t>
            </w:r>
            <w:r w:rsidR="00174A17" w:rsidRPr="00EF3B10">
              <w:rPr>
                <w:rFonts w:ascii="Times New Roman" w:eastAsia="Montserrat" w:hAnsi="Times New Roman" w:cs="Times New Roman"/>
                <w:i/>
                <w:iCs/>
                <w:kern w:val="22"/>
                <w:sz w:val="22"/>
                <w:szCs w:val="22"/>
                <w:lang w:val="fr-CA"/>
              </w:rPr>
              <w:t>chéanc</w:t>
            </w:r>
            <w:r w:rsidRPr="00EF3B10">
              <w:rPr>
                <w:rFonts w:ascii="Times New Roman" w:eastAsia="Montserrat" w:hAnsi="Times New Roman" w:cs="Times New Roman"/>
                <w:i/>
                <w:iCs/>
                <w:kern w:val="22"/>
                <w:sz w:val="22"/>
                <w:szCs w:val="22"/>
                <w:lang w:val="fr-CA"/>
              </w:rPr>
              <w:t>e </w:t>
            </w:r>
            <w:r w:rsidR="00C00922" w:rsidRPr="00EF3B10">
              <w:rPr>
                <w:rFonts w:ascii="Times New Roman" w:eastAsia="Montserrat" w:hAnsi="Times New Roman" w:cs="Times New Roman"/>
                <w:i/>
                <w:iCs/>
                <w:kern w:val="22"/>
                <w:sz w:val="22"/>
                <w:szCs w:val="22"/>
                <w:lang w:val="fr-CA"/>
              </w:rPr>
              <w:t>:</w:t>
            </w:r>
            <w:r w:rsidR="00C00922" w:rsidRPr="00EF3B10">
              <w:rPr>
                <w:rFonts w:ascii="Times New Roman" w:eastAsia="Montserrat" w:hAnsi="Times New Roman" w:cs="Times New Roman"/>
                <w:kern w:val="22"/>
                <w:sz w:val="22"/>
                <w:szCs w:val="22"/>
                <w:lang w:val="fr-CA"/>
              </w:rPr>
              <w:t xml:space="preserve"> </w:t>
            </w:r>
          </w:p>
          <w:p w14:paraId="6BC51B4B" w14:textId="65200A09" w:rsidR="00C00922" w:rsidRPr="00EF3B10" w:rsidRDefault="00C00922" w:rsidP="0000011D">
            <w:pPr>
              <w:spacing w:before="60" w:after="60"/>
              <w:rPr>
                <w:rFonts w:ascii="Times New Roman" w:eastAsia="Montserrat" w:hAnsi="Times New Roman" w:cs="Times New Roman"/>
                <w:i/>
                <w:iCs/>
                <w:kern w:val="22"/>
                <w:sz w:val="22"/>
                <w:szCs w:val="22"/>
                <w:lang w:val="fr-CA"/>
              </w:rPr>
            </w:pPr>
            <w:r w:rsidRPr="00EF3B10">
              <w:rPr>
                <w:rFonts w:ascii="Times New Roman" w:eastAsia="Montserrat" w:hAnsi="Times New Roman" w:cs="Times New Roman"/>
                <w:kern w:val="22"/>
                <w:sz w:val="22"/>
                <w:szCs w:val="22"/>
                <w:lang w:val="fr-CA"/>
              </w:rPr>
              <w:t>2030</w:t>
            </w:r>
          </w:p>
        </w:tc>
        <w:tc>
          <w:tcPr>
            <w:tcW w:w="1706" w:type="dxa"/>
          </w:tcPr>
          <w:p w14:paraId="03B50C3A" w14:textId="7B82885E" w:rsidR="00C00922" w:rsidRPr="00EF3B10" w:rsidRDefault="00847F81" w:rsidP="00847F81">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Principaux </w:t>
            </w:r>
            <w:r w:rsidR="00CC54E4" w:rsidRPr="00EF3B10">
              <w:rPr>
                <w:rFonts w:ascii="Times New Roman" w:hAnsi="Times New Roman" w:cs="Times New Roman"/>
                <w:i/>
                <w:iCs/>
                <w:kern w:val="22"/>
                <w:sz w:val="22"/>
                <w:szCs w:val="22"/>
                <w:lang w:val="fr-CA"/>
              </w:rPr>
              <w:t>:</w:t>
            </w:r>
            <w:r w:rsidR="00CC54E4"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organisations compétentes</w:t>
            </w:r>
          </w:p>
        </w:tc>
        <w:tc>
          <w:tcPr>
            <w:tcW w:w="865" w:type="dxa"/>
          </w:tcPr>
          <w:p w14:paraId="53A2C9D6" w14:textId="32ED0CB8" w:rsidR="00C00922" w:rsidRPr="00EF3B10" w:rsidRDefault="004372F3" w:rsidP="00213B96">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3</w:t>
            </w:r>
          </w:p>
        </w:tc>
      </w:tr>
      <w:tr w:rsidR="00BB5AD0" w:rsidRPr="00EF3B10" w14:paraId="03D6640C" w14:textId="77777777" w:rsidTr="004006B8">
        <w:trPr>
          <w:cantSplit/>
          <w:jc w:val="center"/>
        </w:trPr>
        <w:tc>
          <w:tcPr>
            <w:tcW w:w="3414" w:type="dxa"/>
            <w:vMerge/>
          </w:tcPr>
          <w:p w14:paraId="0FDC7BFE"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188D86D5" w14:textId="2995EC01" w:rsidR="00C87C24" w:rsidRPr="00EF3B10" w:rsidRDefault="00983E93" w:rsidP="00E1616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 xml:space="preserve">Soutenir les organisations et </w:t>
            </w:r>
            <w:r w:rsidR="00847F81" w:rsidRPr="00EF3B10">
              <w:rPr>
                <w:rFonts w:ascii="Times New Roman" w:hAnsi="Times New Roman" w:cs="Times New Roman"/>
                <w:kern w:val="22"/>
                <w:sz w:val="22"/>
                <w:szCs w:val="22"/>
                <w:lang w:val="fr-CA"/>
              </w:rPr>
              <w:t>réseaux de femmes</w:t>
            </w:r>
            <w:r w:rsidR="007E4168">
              <w:rPr>
                <w:rFonts w:ascii="Times New Roman" w:hAnsi="Times New Roman" w:cs="Times New Roman"/>
                <w:kern w:val="22"/>
                <w:sz w:val="22"/>
                <w:szCs w:val="22"/>
                <w:lang w:val="fr-CA"/>
              </w:rPr>
              <w:t>,</w:t>
            </w:r>
            <w:r w:rsidR="00847F81" w:rsidRPr="00EF3B10">
              <w:rPr>
                <w:rFonts w:ascii="Times New Roman" w:hAnsi="Times New Roman" w:cs="Times New Roman"/>
                <w:kern w:val="22"/>
                <w:sz w:val="22"/>
                <w:szCs w:val="22"/>
                <w:lang w:val="fr-CA"/>
              </w:rPr>
              <w:t xml:space="preserve"> </w:t>
            </w:r>
            <w:r w:rsidR="003E5A4E">
              <w:rPr>
                <w:rFonts w:ascii="Times New Roman" w:hAnsi="Times New Roman" w:cs="Times New Roman"/>
                <w:kern w:val="22"/>
                <w:sz w:val="22"/>
                <w:szCs w:val="22"/>
                <w:lang w:val="fr-CA"/>
              </w:rPr>
              <w:t>de sorte qu’ils a</w:t>
            </w:r>
            <w:r w:rsidR="007E4168">
              <w:rPr>
                <w:rFonts w:ascii="Times New Roman" w:hAnsi="Times New Roman" w:cs="Times New Roman"/>
                <w:kern w:val="22"/>
                <w:sz w:val="22"/>
                <w:szCs w:val="22"/>
                <w:lang w:val="fr-CA"/>
              </w:rPr>
              <w:t>ient des chances égales d’orient</w:t>
            </w:r>
            <w:r w:rsidR="003E5A4E">
              <w:rPr>
                <w:rFonts w:ascii="Times New Roman" w:hAnsi="Times New Roman" w:cs="Times New Roman"/>
                <w:kern w:val="22"/>
                <w:sz w:val="22"/>
                <w:szCs w:val="22"/>
                <w:lang w:val="fr-CA"/>
              </w:rPr>
              <w:t>er ou de participer à la prise de déci</w:t>
            </w:r>
            <w:r w:rsidR="007E4168">
              <w:rPr>
                <w:rFonts w:ascii="Times New Roman" w:hAnsi="Times New Roman" w:cs="Times New Roman"/>
                <w:kern w:val="22"/>
                <w:sz w:val="22"/>
                <w:szCs w:val="22"/>
                <w:lang w:val="fr-CA"/>
              </w:rPr>
              <w:t>sion sur les politiques liée</w:t>
            </w:r>
            <w:r w:rsidR="003E5A4E">
              <w:rPr>
                <w:rFonts w:ascii="Times New Roman" w:hAnsi="Times New Roman" w:cs="Times New Roman"/>
                <w:kern w:val="22"/>
                <w:sz w:val="22"/>
                <w:szCs w:val="22"/>
                <w:lang w:val="fr-CA"/>
              </w:rPr>
              <w:t>s aux trois objectifs de la Convention, y compris en ce qui concerne les terres et les eaux, les</w:t>
            </w:r>
            <w:r w:rsidR="00847F81" w:rsidRPr="00EF3B10">
              <w:rPr>
                <w:rFonts w:ascii="Times New Roman" w:hAnsi="Times New Roman" w:cs="Times New Roman"/>
                <w:kern w:val="22"/>
                <w:sz w:val="22"/>
                <w:szCs w:val="22"/>
                <w:lang w:val="fr-CA"/>
              </w:rPr>
              <w:t xml:space="preserve"> politiques foncières et l</w:t>
            </w:r>
            <w:r w:rsidR="00174A17" w:rsidRPr="00EF3B10">
              <w:rPr>
                <w:rFonts w:ascii="Times New Roman" w:hAnsi="Times New Roman" w:cs="Times New Roman"/>
                <w:kern w:val="22"/>
                <w:sz w:val="22"/>
                <w:szCs w:val="22"/>
                <w:lang w:val="fr-CA"/>
              </w:rPr>
              <w:t>a réforme d</w:t>
            </w:r>
            <w:r w:rsidR="00847F81" w:rsidRPr="00EF3B10">
              <w:rPr>
                <w:rFonts w:ascii="Times New Roman" w:hAnsi="Times New Roman" w:cs="Times New Roman"/>
                <w:kern w:val="22"/>
                <w:sz w:val="22"/>
                <w:szCs w:val="22"/>
                <w:lang w:val="fr-CA"/>
              </w:rPr>
              <w:t>es régimes fonciers</w:t>
            </w:r>
            <w:r w:rsidR="00174A17" w:rsidRPr="00EF3B10">
              <w:rPr>
                <w:rFonts w:ascii="Times New Roman" w:hAnsi="Times New Roman" w:cs="Times New Roman"/>
                <w:kern w:val="22"/>
                <w:sz w:val="22"/>
                <w:szCs w:val="22"/>
                <w:lang w:val="fr-CA"/>
              </w:rPr>
              <w:t xml:space="preserve">, </w:t>
            </w:r>
            <w:r w:rsidR="007E4168">
              <w:rPr>
                <w:rFonts w:ascii="Times New Roman" w:hAnsi="Times New Roman" w:cs="Times New Roman"/>
                <w:kern w:val="22"/>
                <w:sz w:val="22"/>
                <w:szCs w:val="22"/>
                <w:lang w:val="fr-CA"/>
              </w:rPr>
              <w:t>au moyen, entre autres, d’une</w:t>
            </w:r>
            <w:r w:rsidR="003E5A4E">
              <w:rPr>
                <w:rFonts w:ascii="Times New Roman" w:hAnsi="Times New Roman" w:cs="Times New Roman"/>
                <w:kern w:val="22"/>
                <w:sz w:val="22"/>
                <w:szCs w:val="22"/>
                <w:lang w:val="fr-CA"/>
              </w:rPr>
              <w:t xml:space="preserve"> consultation des femmes, conformément à la législation nationale</w:t>
            </w:r>
            <w:r w:rsidR="007E4168">
              <w:rPr>
                <w:rFonts w:ascii="Times New Roman" w:hAnsi="Times New Roman" w:cs="Times New Roman"/>
                <w:kern w:val="22"/>
                <w:sz w:val="22"/>
                <w:szCs w:val="22"/>
                <w:lang w:val="fr-CA"/>
              </w:rPr>
              <w:t>,</w:t>
            </w:r>
            <w:r w:rsidR="003E5A4E">
              <w:rPr>
                <w:rFonts w:ascii="Times New Roman" w:hAnsi="Times New Roman" w:cs="Times New Roman"/>
                <w:kern w:val="22"/>
                <w:sz w:val="22"/>
                <w:szCs w:val="22"/>
                <w:lang w:val="fr-CA"/>
              </w:rPr>
              <w:t xml:space="preserve"> et d’un </w:t>
            </w:r>
            <w:r w:rsidR="00174A17" w:rsidRPr="00EF3B10">
              <w:rPr>
                <w:rFonts w:ascii="Times New Roman" w:hAnsi="Times New Roman" w:cs="Times New Roman"/>
                <w:kern w:val="22"/>
                <w:sz w:val="22"/>
                <w:szCs w:val="22"/>
                <w:lang w:val="fr-CA"/>
              </w:rPr>
              <w:t>soutien financier</w:t>
            </w:r>
          </w:p>
        </w:tc>
        <w:tc>
          <w:tcPr>
            <w:tcW w:w="2346" w:type="dxa"/>
          </w:tcPr>
          <w:p w14:paraId="087A5EC4" w14:textId="0D459D95" w:rsidR="00BB5AD0" w:rsidRPr="00EF3B10" w:rsidRDefault="007E4168" w:rsidP="00174A1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Consultations qui incluent une</w:t>
            </w:r>
            <w:r w:rsidR="00174A17" w:rsidRPr="00EF3B10">
              <w:rPr>
                <w:rFonts w:ascii="Times New Roman" w:hAnsi="Times New Roman" w:cs="Times New Roman"/>
                <w:kern w:val="22"/>
                <w:sz w:val="22"/>
                <w:szCs w:val="22"/>
                <w:lang w:val="fr-CA"/>
              </w:rPr>
              <w:t xml:space="preserve"> participat</w:t>
            </w:r>
            <w:r>
              <w:rPr>
                <w:rFonts w:ascii="Times New Roman" w:hAnsi="Times New Roman" w:cs="Times New Roman"/>
                <w:kern w:val="22"/>
                <w:sz w:val="22"/>
                <w:szCs w:val="22"/>
                <w:lang w:val="fr-CA"/>
              </w:rPr>
              <w:t>ion effectiv</w:t>
            </w:r>
            <w:r w:rsidR="00E16166">
              <w:rPr>
                <w:rFonts w:ascii="Times New Roman" w:hAnsi="Times New Roman" w:cs="Times New Roman"/>
                <w:kern w:val="22"/>
                <w:sz w:val="22"/>
                <w:szCs w:val="22"/>
                <w:lang w:val="fr-CA"/>
              </w:rPr>
              <w:t>e des organisations et</w:t>
            </w:r>
            <w:r w:rsidR="00174A17" w:rsidRPr="00EF3B10">
              <w:rPr>
                <w:rFonts w:ascii="Times New Roman" w:hAnsi="Times New Roman" w:cs="Times New Roman"/>
                <w:kern w:val="22"/>
                <w:sz w:val="22"/>
                <w:szCs w:val="22"/>
                <w:lang w:val="fr-CA"/>
              </w:rPr>
              <w:t xml:space="preserve"> réseaux de femmes</w:t>
            </w:r>
            <w:r w:rsidR="00AA2304">
              <w:rPr>
                <w:rFonts w:ascii="Times New Roman" w:hAnsi="Times New Roman" w:cs="Times New Roman"/>
                <w:kern w:val="22"/>
                <w:sz w:val="22"/>
                <w:szCs w:val="22"/>
                <w:lang w:val="fr-CA"/>
              </w:rPr>
              <w:t xml:space="preserve"> et de filles</w:t>
            </w:r>
            <w:r>
              <w:rPr>
                <w:rFonts w:ascii="Times New Roman" w:hAnsi="Times New Roman" w:cs="Times New Roman"/>
                <w:kern w:val="22"/>
                <w:sz w:val="22"/>
                <w:szCs w:val="22"/>
                <w:lang w:val="fr-CA"/>
              </w:rPr>
              <w:t>; soutien financier et autres</w:t>
            </w:r>
            <w:r w:rsidR="00174A17" w:rsidRPr="00EF3B10">
              <w:rPr>
                <w:rFonts w:ascii="Times New Roman" w:hAnsi="Times New Roman" w:cs="Times New Roman"/>
                <w:kern w:val="22"/>
                <w:sz w:val="22"/>
                <w:szCs w:val="22"/>
                <w:lang w:val="fr-CA"/>
              </w:rPr>
              <w:t xml:space="preserve"> soutien</w:t>
            </w:r>
            <w:r>
              <w:rPr>
                <w:rFonts w:ascii="Times New Roman" w:hAnsi="Times New Roman" w:cs="Times New Roman"/>
                <w:kern w:val="22"/>
                <w:sz w:val="22"/>
                <w:szCs w:val="22"/>
                <w:lang w:val="fr-CA"/>
              </w:rPr>
              <w:t>s appropriés fournis</w:t>
            </w:r>
            <w:r w:rsidR="00E16166">
              <w:rPr>
                <w:rFonts w:ascii="Times New Roman" w:hAnsi="Times New Roman" w:cs="Times New Roman"/>
                <w:kern w:val="22"/>
                <w:sz w:val="22"/>
                <w:szCs w:val="22"/>
                <w:lang w:val="fr-CA"/>
              </w:rPr>
              <w:t xml:space="preserve"> aux organisations et</w:t>
            </w:r>
            <w:r w:rsidR="00174A17" w:rsidRPr="00EF3B10">
              <w:rPr>
                <w:rFonts w:ascii="Times New Roman" w:hAnsi="Times New Roman" w:cs="Times New Roman"/>
                <w:kern w:val="22"/>
                <w:sz w:val="22"/>
                <w:szCs w:val="22"/>
                <w:lang w:val="fr-CA"/>
              </w:rPr>
              <w:t xml:space="preserve"> réseaux de femmes </w:t>
            </w:r>
            <w:r w:rsidR="00AA2304">
              <w:rPr>
                <w:rFonts w:ascii="Times New Roman" w:hAnsi="Times New Roman" w:cs="Times New Roman"/>
                <w:kern w:val="22"/>
                <w:sz w:val="22"/>
                <w:szCs w:val="22"/>
                <w:lang w:val="fr-CA"/>
              </w:rPr>
              <w:t>et de filles</w:t>
            </w:r>
            <w:r>
              <w:rPr>
                <w:rFonts w:ascii="Times New Roman" w:hAnsi="Times New Roman" w:cs="Times New Roman"/>
                <w:kern w:val="22"/>
                <w:sz w:val="22"/>
                <w:szCs w:val="22"/>
                <w:lang w:val="fr-CA"/>
              </w:rPr>
              <w:t>,</w:t>
            </w:r>
            <w:r w:rsidR="00AA2304">
              <w:rPr>
                <w:rFonts w:ascii="Times New Roman" w:hAnsi="Times New Roman" w:cs="Times New Roman"/>
                <w:kern w:val="22"/>
                <w:sz w:val="22"/>
                <w:szCs w:val="22"/>
                <w:lang w:val="fr-CA"/>
              </w:rPr>
              <w:t xml:space="preserve"> </w:t>
            </w:r>
            <w:r w:rsidR="00174A17" w:rsidRPr="00EF3B10">
              <w:rPr>
                <w:rFonts w:ascii="Times New Roman" w:hAnsi="Times New Roman" w:cs="Times New Roman"/>
                <w:kern w:val="22"/>
                <w:sz w:val="22"/>
                <w:szCs w:val="22"/>
                <w:lang w:val="fr-CA"/>
              </w:rPr>
              <w:t>afin de renforcer leurs capacités</w:t>
            </w:r>
          </w:p>
        </w:tc>
        <w:tc>
          <w:tcPr>
            <w:tcW w:w="1350" w:type="dxa"/>
          </w:tcPr>
          <w:p w14:paraId="272FBDC3" w14:textId="0FCC27ED" w:rsidR="00D13C9D" w:rsidRPr="00EF3B10" w:rsidRDefault="00174A17" w:rsidP="0000011D">
            <w:pPr>
              <w:spacing w:before="60" w:after="60"/>
              <w:rPr>
                <w:rFonts w:ascii="Times New Roman" w:eastAsia="Montserrat" w:hAnsi="Times New Roman" w:cs="Times New Roman"/>
                <w:kern w:val="22"/>
                <w:sz w:val="22"/>
                <w:szCs w:val="22"/>
                <w:lang w:val="fr-CA"/>
              </w:rPr>
            </w:pPr>
            <w:r w:rsidRPr="00EF3B10">
              <w:rPr>
                <w:rFonts w:ascii="Times New Roman" w:eastAsia="Montserrat" w:hAnsi="Times New Roman" w:cs="Times New Roman"/>
                <w:i/>
                <w:iCs/>
                <w:kern w:val="22"/>
                <w:sz w:val="22"/>
                <w:szCs w:val="22"/>
                <w:lang w:val="fr-CA"/>
              </w:rPr>
              <w:t xml:space="preserve">Échéance </w:t>
            </w:r>
            <w:r w:rsidR="00D13C9D" w:rsidRPr="00EF3B10">
              <w:rPr>
                <w:rFonts w:ascii="Times New Roman" w:eastAsia="Montserrat" w:hAnsi="Times New Roman" w:cs="Times New Roman"/>
                <w:i/>
                <w:iCs/>
                <w:kern w:val="22"/>
                <w:sz w:val="22"/>
                <w:szCs w:val="22"/>
                <w:lang w:val="fr-CA"/>
              </w:rPr>
              <w:t>:</w:t>
            </w:r>
            <w:r w:rsidR="00D13C9D" w:rsidRPr="00EF3B10">
              <w:rPr>
                <w:rFonts w:ascii="Times New Roman" w:eastAsia="Montserrat" w:hAnsi="Times New Roman" w:cs="Times New Roman"/>
                <w:kern w:val="22"/>
                <w:sz w:val="22"/>
                <w:szCs w:val="22"/>
                <w:lang w:val="fr-CA"/>
              </w:rPr>
              <w:t xml:space="preserve"> </w:t>
            </w:r>
          </w:p>
          <w:p w14:paraId="0E93A255" w14:textId="6D8FB60F" w:rsidR="00BB5AD0" w:rsidRPr="00EF3B10" w:rsidRDefault="00D13C9D"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eastAsia="Montserrat" w:hAnsi="Times New Roman" w:cs="Times New Roman"/>
                <w:kern w:val="22"/>
                <w:sz w:val="22"/>
                <w:szCs w:val="22"/>
                <w:lang w:val="fr-CA"/>
              </w:rPr>
              <w:t>2030</w:t>
            </w:r>
          </w:p>
        </w:tc>
        <w:tc>
          <w:tcPr>
            <w:tcW w:w="1706" w:type="dxa"/>
          </w:tcPr>
          <w:p w14:paraId="59924052" w14:textId="6AF89C9A" w:rsidR="00BB5AD0" w:rsidRPr="00EF3B10" w:rsidRDefault="007A645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b/>
                <w:bCs/>
                <w:kern w:val="22"/>
                <w:sz w:val="22"/>
                <w:szCs w:val="22"/>
                <w:lang w:val="fr-CA"/>
              </w:rPr>
            </w:pPr>
            <w:r w:rsidRPr="00EF3B10">
              <w:rPr>
                <w:rFonts w:ascii="Times New Roman" w:hAnsi="Times New Roman" w:cs="Times New Roman"/>
                <w:i/>
                <w:iCs/>
                <w:kern w:val="22"/>
                <w:sz w:val="22"/>
                <w:szCs w:val="22"/>
                <w:lang w:val="fr-CA"/>
              </w:rPr>
              <w:t>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organisations compétentes</w:t>
            </w:r>
          </w:p>
        </w:tc>
        <w:tc>
          <w:tcPr>
            <w:tcW w:w="865" w:type="dxa"/>
          </w:tcPr>
          <w:p w14:paraId="02223BAF" w14:textId="4B0DADB5" w:rsidR="00BB5AD0" w:rsidRPr="00EF3B10" w:rsidRDefault="004372F3" w:rsidP="00213B96">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4</w:t>
            </w:r>
          </w:p>
        </w:tc>
      </w:tr>
      <w:tr w:rsidR="005A2964" w:rsidRPr="00EF3B10" w14:paraId="5F40B109" w14:textId="77777777" w:rsidTr="004006B8">
        <w:trPr>
          <w:cantSplit/>
          <w:jc w:val="center"/>
        </w:trPr>
        <w:tc>
          <w:tcPr>
            <w:tcW w:w="3414" w:type="dxa"/>
            <w:vMerge w:val="restart"/>
          </w:tcPr>
          <w:p w14:paraId="373487D0" w14:textId="5D3D4743" w:rsidR="005A2964" w:rsidRPr="00EF3B10" w:rsidRDefault="005A2964" w:rsidP="00E1616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1.2 </w:t>
            </w:r>
            <w:r w:rsidR="00E16166">
              <w:rPr>
                <w:rFonts w:ascii="Times New Roman" w:hAnsi="Times New Roman" w:cs="Times New Roman"/>
                <w:kern w:val="22"/>
                <w:sz w:val="22"/>
                <w:szCs w:val="22"/>
                <w:lang w:val="fr-CA"/>
              </w:rPr>
              <w:t>Assurer l’accès égal</w:t>
            </w:r>
            <w:r w:rsidR="005B0A45" w:rsidRPr="00EF3B10">
              <w:rPr>
                <w:rFonts w:ascii="Times New Roman" w:hAnsi="Times New Roman" w:cs="Times New Roman"/>
                <w:kern w:val="22"/>
                <w:sz w:val="22"/>
                <w:szCs w:val="22"/>
                <w:lang w:val="fr-CA"/>
              </w:rPr>
              <w:t xml:space="preserve"> des femmes </w:t>
            </w:r>
            <w:r w:rsidR="00CA4E3D">
              <w:rPr>
                <w:rFonts w:ascii="Times New Roman" w:hAnsi="Times New Roman" w:cs="Times New Roman"/>
                <w:kern w:val="22"/>
                <w:sz w:val="22"/>
                <w:szCs w:val="22"/>
                <w:lang w:val="fr-CA"/>
              </w:rPr>
              <w:t xml:space="preserve">et des filles </w:t>
            </w:r>
            <w:r w:rsidR="005B0A45" w:rsidRPr="00EF3B10">
              <w:rPr>
                <w:rFonts w:ascii="Times New Roman" w:hAnsi="Times New Roman" w:cs="Times New Roman"/>
                <w:kern w:val="22"/>
                <w:sz w:val="22"/>
                <w:szCs w:val="22"/>
                <w:lang w:val="fr-CA"/>
              </w:rPr>
              <w:t xml:space="preserve">aux ressources, </w:t>
            </w:r>
            <w:r w:rsidR="007E4168">
              <w:rPr>
                <w:rFonts w:ascii="Times New Roman" w:hAnsi="Times New Roman" w:cs="Times New Roman"/>
                <w:kern w:val="22"/>
                <w:sz w:val="22"/>
                <w:szCs w:val="22"/>
                <w:lang w:val="fr-CA"/>
              </w:rPr>
              <w:t xml:space="preserve">aux </w:t>
            </w:r>
            <w:r w:rsidR="005B0A45" w:rsidRPr="00EF3B10">
              <w:rPr>
                <w:rFonts w:ascii="Times New Roman" w:hAnsi="Times New Roman" w:cs="Times New Roman"/>
                <w:kern w:val="22"/>
                <w:sz w:val="22"/>
                <w:szCs w:val="22"/>
                <w:lang w:val="fr-CA"/>
              </w:rPr>
              <w:t xml:space="preserve">services et </w:t>
            </w:r>
            <w:r w:rsidR="007E4168">
              <w:rPr>
                <w:rFonts w:ascii="Times New Roman" w:hAnsi="Times New Roman" w:cs="Times New Roman"/>
                <w:kern w:val="22"/>
                <w:sz w:val="22"/>
                <w:szCs w:val="22"/>
                <w:lang w:val="fr-CA"/>
              </w:rPr>
              <w:t xml:space="preserve">aux </w:t>
            </w:r>
            <w:r w:rsidR="005B0A45" w:rsidRPr="00EF3B10">
              <w:rPr>
                <w:rFonts w:ascii="Times New Roman" w:hAnsi="Times New Roman" w:cs="Times New Roman"/>
                <w:kern w:val="22"/>
                <w:sz w:val="22"/>
                <w:szCs w:val="22"/>
                <w:lang w:val="fr-CA"/>
              </w:rPr>
              <w:t>technologies en appui à leur participation à la gouvernance, la conservation et l’utilisation durable de la diversité biologique (</w:t>
            </w:r>
            <w:r w:rsidR="00E16166">
              <w:rPr>
                <w:rFonts w:ascii="Times New Roman" w:hAnsi="Times New Roman" w:cs="Times New Roman"/>
                <w:kern w:val="22"/>
                <w:sz w:val="22"/>
                <w:szCs w:val="22"/>
                <w:lang w:val="fr-CA"/>
              </w:rPr>
              <w:t>à savoir</w:t>
            </w:r>
            <w:r w:rsidR="007E4168">
              <w:rPr>
                <w:rFonts w:ascii="Times New Roman" w:hAnsi="Times New Roman" w:cs="Times New Roman"/>
                <w:kern w:val="22"/>
                <w:sz w:val="22"/>
                <w:szCs w:val="22"/>
                <w:lang w:val="fr-CA"/>
              </w:rPr>
              <w:t>,</w:t>
            </w:r>
            <w:r w:rsidR="005B0A45" w:rsidRPr="00EF3B10">
              <w:rPr>
                <w:rFonts w:ascii="Times New Roman" w:hAnsi="Times New Roman" w:cs="Times New Roman"/>
                <w:kern w:val="22"/>
                <w:sz w:val="22"/>
                <w:szCs w:val="22"/>
                <w:lang w:val="fr-CA"/>
              </w:rPr>
              <w:t xml:space="preserve"> les services financiers, le crédit, l’éducation, la formation et les informations pertinentes) </w:t>
            </w:r>
          </w:p>
        </w:tc>
        <w:tc>
          <w:tcPr>
            <w:tcW w:w="4499" w:type="dxa"/>
          </w:tcPr>
          <w:p w14:paraId="754B0100" w14:textId="4E6006A1" w:rsidR="005A2964" w:rsidRPr="00EF3B10" w:rsidRDefault="005B0A45" w:rsidP="00E1616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highlight w:val="yellow"/>
                <w:lang w:val="fr-CA"/>
              </w:rPr>
            </w:pPr>
            <w:r w:rsidRPr="00EF3B10">
              <w:rPr>
                <w:rFonts w:ascii="Times New Roman" w:hAnsi="Times New Roman" w:cs="Times New Roman"/>
                <w:kern w:val="22"/>
                <w:sz w:val="22"/>
                <w:szCs w:val="22"/>
                <w:lang w:val="fr-CA"/>
              </w:rPr>
              <w:t xml:space="preserve">Réaliser des évaluations </w:t>
            </w:r>
            <w:r w:rsidR="00F2420A">
              <w:rPr>
                <w:rFonts w:ascii="Times New Roman" w:hAnsi="Times New Roman" w:cs="Times New Roman"/>
                <w:kern w:val="22"/>
                <w:sz w:val="22"/>
                <w:szCs w:val="22"/>
                <w:lang w:val="fr-CA"/>
              </w:rPr>
              <w:t xml:space="preserve">participatives basées sur des données de référence </w:t>
            </w:r>
            <w:r w:rsidRPr="00EF3B10">
              <w:rPr>
                <w:rFonts w:ascii="Times New Roman" w:hAnsi="Times New Roman" w:cs="Times New Roman"/>
                <w:kern w:val="22"/>
                <w:sz w:val="22"/>
                <w:szCs w:val="22"/>
                <w:lang w:val="fr-CA"/>
              </w:rPr>
              <w:t>afin de repérer les écarts de genre et les mesures efficaces</w:t>
            </w:r>
            <w:r w:rsidR="00983E93">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w:t>
            </w:r>
            <w:r w:rsidR="00E16166">
              <w:rPr>
                <w:rFonts w:ascii="Times New Roman" w:hAnsi="Times New Roman" w:cs="Times New Roman"/>
                <w:kern w:val="22"/>
                <w:sz w:val="22"/>
                <w:szCs w:val="22"/>
                <w:lang w:val="fr-CA"/>
              </w:rPr>
              <w:t xml:space="preserve">et </w:t>
            </w:r>
            <w:r w:rsidRPr="00EF3B10">
              <w:rPr>
                <w:rFonts w:ascii="Times New Roman" w:hAnsi="Times New Roman" w:cs="Times New Roman"/>
                <w:kern w:val="22"/>
                <w:sz w:val="22"/>
                <w:szCs w:val="22"/>
                <w:lang w:val="fr-CA"/>
              </w:rPr>
              <w:t xml:space="preserve">accorder un accès égal aux ressources, </w:t>
            </w:r>
            <w:r w:rsidR="007E4168">
              <w:rPr>
                <w:rFonts w:ascii="Times New Roman" w:hAnsi="Times New Roman" w:cs="Times New Roman"/>
                <w:kern w:val="22"/>
                <w:sz w:val="22"/>
                <w:szCs w:val="22"/>
                <w:lang w:val="fr-CA"/>
              </w:rPr>
              <w:t xml:space="preserve">aux </w:t>
            </w:r>
            <w:r w:rsidRPr="00EF3B10">
              <w:rPr>
                <w:rFonts w:ascii="Times New Roman" w:hAnsi="Times New Roman" w:cs="Times New Roman"/>
                <w:kern w:val="22"/>
                <w:sz w:val="22"/>
                <w:szCs w:val="22"/>
                <w:lang w:val="fr-CA"/>
              </w:rPr>
              <w:t xml:space="preserve">services et </w:t>
            </w:r>
            <w:r w:rsidR="007E4168">
              <w:rPr>
                <w:rFonts w:ascii="Times New Roman" w:hAnsi="Times New Roman" w:cs="Times New Roman"/>
                <w:kern w:val="22"/>
                <w:sz w:val="22"/>
                <w:szCs w:val="22"/>
                <w:lang w:val="fr-CA"/>
              </w:rPr>
              <w:t>aux technologies pertinentes pour</w:t>
            </w:r>
            <w:r w:rsidRPr="00EF3B10">
              <w:rPr>
                <w:rFonts w:ascii="Times New Roman" w:hAnsi="Times New Roman" w:cs="Times New Roman"/>
                <w:kern w:val="22"/>
                <w:sz w:val="22"/>
                <w:szCs w:val="22"/>
                <w:lang w:val="fr-CA"/>
              </w:rPr>
              <w:t xml:space="preserve"> la gouvernance, la conservation et l’utilisation durable de</w:t>
            </w:r>
            <w:r w:rsidR="006F20C5"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la diversité biologique</w:t>
            </w:r>
          </w:p>
        </w:tc>
        <w:tc>
          <w:tcPr>
            <w:tcW w:w="2346" w:type="dxa"/>
          </w:tcPr>
          <w:p w14:paraId="59725BA1" w14:textId="574C7264" w:rsidR="005A2964" w:rsidRPr="00EF3B10" w:rsidRDefault="00A43613" w:rsidP="00A43613">
            <w:pPr>
              <w:suppressLineNumbers/>
              <w:tabs>
                <w:tab w:val="left" w:pos="1813"/>
              </w:tab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Réalisation des é</w:t>
            </w:r>
            <w:r w:rsidR="005B0A45" w:rsidRPr="00EF3B10">
              <w:rPr>
                <w:rFonts w:ascii="Times New Roman" w:hAnsi="Times New Roman" w:cs="Times New Roman"/>
                <w:kern w:val="22"/>
                <w:sz w:val="22"/>
                <w:szCs w:val="22"/>
                <w:lang w:val="fr-CA"/>
              </w:rPr>
              <w:t xml:space="preserve">valuations </w:t>
            </w:r>
            <w:r>
              <w:rPr>
                <w:rFonts w:ascii="Times New Roman" w:hAnsi="Times New Roman" w:cs="Times New Roman"/>
                <w:kern w:val="22"/>
                <w:sz w:val="22"/>
                <w:szCs w:val="22"/>
                <w:lang w:val="fr-CA"/>
              </w:rPr>
              <w:t xml:space="preserve">et partage des </w:t>
            </w:r>
            <w:r w:rsidR="006F20C5" w:rsidRPr="00EF3B10">
              <w:rPr>
                <w:rFonts w:ascii="Times New Roman" w:hAnsi="Times New Roman" w:cs="Times New Roman"/>
                <w:kern w:val="22"/>
                <w:sz w:val="22"/>
                <w:szCs w:val="22"/>
                <w:lang w:val="fr-CA"/>
              </w:rPr>
              <w:t xml:space="preserve">compilations dans le cadre d’événements parallèles et sur les pages Web de la Convention </w:t>
            </w:r>
          </w:p>
        </w:tc>
        <w:tc>
          <w:tcPr>
            <w:tcW w:w="1350" w:type="dxa"/>
          </w:tcPr>
          <w:p w14:paraId="4B52C56A" w14:textId="12E3C549" w:rsidR="005A2964" w:rsidRPr="00EF3B10" w:rsidRDefault="006F20C5" w:rsidP="0000011D">
            <w:pPr>
              <w:spacing w:before="60" w:after="60"/>
              <w:rPr>
                <w:rFonts w:ascii="Times New Roman" w:hAnsi="Times New Roman" w:cs="Times New Roman"/>
                <w:i/>
                <w:iCs/>
                <w:kern w:val="22"/>
                <w:sz w:val="22"/>
                <w:szCs w:val="22"/>
                <w:lang w:val="fr-CA"/>
              </w:rPr>
            </w:pPr>
            <w:r w:rsidRPr="00EF3B10">
              <w:rPr>
                <w:rFonts w:ascii="Times New Roman" w:eastAsia="Montserrat" w:hAnsi="Times New Roman" w:cs="Times New Roman"/>
                <w:i/>
                <w:iCs/>
                <w:kern w:val="22"/>
                <w:sz w:val="22"/>
                <w:szCs w:val="22"/>
                <w:lang w:val="fr-CA"/>
              </w:rPr>
              <w:t>Échéance</w:t>
            </w:r>
            <w:r w:rsidR="005A2964" w:rsidRPr="00EF3B10">
              <w:rPr>
                <w:rFonts w:ascii="Times New Roman" w:eastAsia="Montserrat" w:hAnsi="Times New Roman" w:cs="Times New Roman"/>
                <w:i/>
                <w:iCs/>
                <w:kern w:val="22"/>
                <w:sz w:val="22"/>
                <w:szCs w:val="22"/>
                <w:lang w:val="fr-CA"/>
              </w:rPr>
              <w:t>:</w:t>
            </w:r>
            <w:r w:rsidR="00C53F85" w:rsidRPr="00EF3B10">
              <w:rPr>
                <w:rFonts w:ascii="Times New Roman" w:eastAsia="Montserrat" w:hAnsi="Times New Roman" w:cs="Times New Roman"/>
                <w:kern w:val="22"/>
                <w:sz w:val="22"/>
                <w:szCs w:val="22"/>
                <w:lang w:val="fr-CA"/>
              </w:rPr>
              <w:t xml:space="preserve"> </w:t>
            </w:r>
            <w:r w:rsidR="005A2964" w:rsidRPr="00EF3B10">
              <w:rPr>
                <w:rFonts w:ascii="Times New Roman" w:eastAsia="Montserrat" w:hAnsi="Times New Roman" w:cs="Times New Roman"/>
                <w:kern w:val="22"/>
                <w:sz w:val="22"/>
                <w:szCs w:val="22"/>
                <w:lang w:val="fr-CA"/>
              </w:rPr>
              <w:t>2026</w:t>
            </w:r>
          </w:p>
        </w:tc>
        <w:tc>
          <w:tcPr>
            <w:tcW w:w="1706" w:type="dxa"/>
          </w:tcPr>
          <w:p w14:paraId="152C9043" w14:textId="169ACA9F" w:rsidR="005A2964" w:rsidRPr="00EF3B10" w:rsidRDefault="006F20C5" w:rsidP="00A43613">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5A2964"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organisations compétentes</w:t>
            </w:r>
          </w:p>
          <w:p w14:paraId="017A2EBE" w14:textId="71842156" w:rsidR="005A2964" w:rsidRPr="00EF3B10" w:rsidRDefault="006F20C5" w:rsidP="00A43613">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Contributeur </w:t>
            </w:r>
            <w:r w:rsidR="005A2964"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005A2964" w:rsidRPr="00EF3B10">
              <w:rPr>
                <w:rFonts w:ascii="Times New Roman" w:hAnsi="Times New Roman" w:cs="Times New Roman"/>
                <w:kern w:val="22"/>
                <w:sz w:val="22"/>
                <w:szCs w:val="22"/>
                <w:lang w:val="fr-CA"/>
              </w:rPr>
              <w:t>Secr</w:t>
            </w:r>
            <w:r w:rsidRPr="00EF3B10">
              <w:rPr>
                <w:rFonts w:ascii="Times New Roman" w:hAnsi="Times New Roman" w:cs="Times New Roman"/>
                <w:kern w:val="22"/>
                <w:sz w:val="22"/>
                <w:szCs w:val="22"/>
                <w:lang w:val="fr-CA"/>
              </w:rPr>
              <w:t>é</w:t>
            </w:r>
            <w:r w:rsidR="005A2964" w:rsidRPr="00EF3B10">
              <w:rPr>
                <w:rFonts w:ascii="Times New Roman" w:hAnsi="Times New Roman" w:cs="Times New Roman"/>
                <w:kern w:val="22"/>
                <w:sz w:val="22"/>
                <w:szCs w:val="22"/>
                <w:lang w:val="fr-CA"/>
              </w:rPr>
              <w:t>tariat</w:t>
            </w:r>
          </w:p>
        </w:tc>
        <w:tc>
          <w:tcPr>
            <w:tcW w:w="865" w:type="dxa"/>
          </w:tcPr>
          <w:p w14:paraId="523891DD" w14:textId="035C68A4" w:rsidR="005A2964" w:rsidRPr="00EF3B10" w:rsidRDefault="005A296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5</w:t>
            </w:r>
          </w:p>
        </w:tc>
      </w:tr>
      <w:tr w:rsidR="005A2964" w:rsidRPr="00EF3B10" w14:paraId="5F2922D9" w14:textId="77777777" w:rsidTr="004006B8">
        <w:trPr>
          <w:cantSplit/>
          <w:jc w:val="center"/>
        </w:trPr>
        <w:tc>
          <w:tcPr>
            <w:tcW w:w="3414" w:type="dxa"/>
            <w:vMerge/>
          </w:tcPr>
          <w:p w14:paraId="0CECCFCD" w14:textId="77777777" w:rsidR="005A2964" w:rsidRPr="00EF3B10" w:rsidRDefault="005A296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73ECA59D" w14:textId="707D3B10" w:rsidR="005A2964" w:rsidRPr="00EF3B10" w:rsidRDefault="00A43613" w:rsidP="00A43613">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Prendre d</w:t>
            </w:r>
            <w:r w:rsidR="007E4168">
              <w:rPr>
                <w:rFonts w:ascii="Times New Roman" w:hAnsi="Times New Roman" w:cs="Times New Roman"/>
                <w:kern w:val="22"/>
                <w:sz w:val="22"/>
                <w:szCs w:val="22"/>
                <w:lang w:val="fr-CA"/>
              </w:rPr>
              <w:t>es mesures ciblées pour</w:t>
            </w:r>
            <w:r w:rsidR="006F20C5" w:rsidRPr="00EF3B10">
              <w:rPr>
                <w:rFonts w:ascii="Times New Roman" w:hAnsi="Times New Roman" w:cs="Times New Roman"/>
                <w:kern w:val="22"/>
                <w:sz w:val="22"/>
                <w:szCs w:val="22"/>
                <w:lang w:val="fr-CA"/>
              </w:rPr>
              <w:t xml:space="preserve"> faciliter l’accès égal des femmes aux services financiers et au crédit, </w:t>
            </w:r>
            <w:r w:rsidR="000848C3">
              <w:rPr>
                <w:rFonts w:ascii="Times New Roman" w:hAnsi="Times New Roman" w:cs="Times New Roman"/>
                <w:kern w:val="22"/>
                <w:sz w:val="22"/>
                <w:szCs w:val="22"/>
                <w:lang w:val="fr-CA"/>
              </w:rPr>
              <w:t xml:space="preserve">et des femmes et des filles </w:t>
            </w:r>
            <w:r w:rsidR="006F20C5" w:rsidRPr="00EF3B10">
              <w:rPr>
                <w:rFonts w:ascii="Times New Roman" w:hAnsi="Times New Roman" w:cs="Times New Roman"/>
                <w:kern w:val="22"/>
                <w:sz w:val="22"/>
                <w:szCs w:val="22"/>
                <w:lang w:val="fr-CA"/>
              </w:rPr>
              <w:t>à la formation, à l’information</w:t>
            </w:r>
            <w:r>
              <w:rPr>
                <w:rFonts w:ascii="Times New Roman" w:hAnsi="Times New Roman" w:cs="Times New Roman"/>
                <w:kern w:val="22"/>
                <w:sz w:val="22"/>
                <w:szCs w:val="22"/>
                <w:lang w:val="fr-CA"/>
              </w:rPr>
              <w:t>, entre autres ressources, mesures et technologies pertinent</w:t>
            </w:r>
            <w:r w:rsidR="007E4168">
              <w:rPr>
                <w:rFonts w:ascii="Times New Roman" w:hAnsi="Times New Roman" w:cs="Times New Roman"/>
                <w:kern w:val="22"/>
                <w:sz w:val="22"/>
                <w:szCs w:val="22"/>
                <w:lang w:val="fr-CA"/>
              </w:rPr>
              <w:t>e</w:t>
            </w:r>
            <w:r>
              <w:rPr>
                <w:rFonts w:ascii="Times New Roman" w:hAnsi="Times New Roman" w:cs="Times New Roman"/>
                <w:kern w:val="22"/>
                <w:sz w:val="22"/>
                <w:szCs w:val="22"/>
                <w:lang w:val="fr-CA"/>
              </w:rPr>
              <w:t>s</w:t>
            </w:r>
            <w:r w:rsidR="00FB5A5B">
              <w:rPr>
                <w:rFonts w:ascii="Times New Roman" w:hAnsi="Times New Roman" w:cs="Times New Roman"/>
                <w:kern w:val="22"/>
                <w:sz w:val="22"/>
                <w:szCs w:val="22"/>
                <w:lang w:val="fr-CA"/>
              </w:rPr>
              <w:t xml:space="preserve"> </w:t>
            </w:r>
            <w:r w:rsidR="007E4168">
              <w:rPr>
                <w:rFonts w:ascii="Times New Roman" w:hAnsi="Times New Roman" w:cs="Times New Roman"/>
                <w:kern w:val="22"/>
                <w:sz w:val="22"/>
                <w:szCs w:val="22"/>
                <w:lang w:val="fr-CA"/>
              </w:rPr>
              <w:t>pour leur participation à</w:t>
            </w:r>
            <w:r w:rsidR="00FB5A5B" w:rsidRPr="00FB5A5B">
              <w:rPr>
                <w:rFonts w:ascii="Times New Roman" w:hAnsi="Times New Roman" w:cs="Times New Roman"/>
                <w:kern w:val="22"/>
                <w:sz w:val="22"/>
                <w:szCs w:val="22"/>
                <w:lang w:val="fr-CA"/>
              </w:rPr>
              <w:t xml:space="preserve"> la gouvernance, la conservation et l'utilisation durable de la </w:t>
            </w:r>
            <w:r w:rsidR="00370ABF">
              <w:rPr>
                <w:rFonts w:ascii="Times New Roman" w:hAnsi="Times New Roman" w:cs="Times New Roman"/>
                <w:kern w:val="22"/>
                <w:sz w:val="22"/>
                <w:szCs w:val="22"/>
                <w:lang w:val="fr-CA"/>
              </w:rPr>
              <w:t>diversité biologique</w:t>
            </w:r>
            <w:r w:rsidR="00FB5A5B" w:rsidRPr="00FB5A5B">
              <w:rPr>
                <w:rFonts w:ascii="Times New Roman" w:hAnsi="Times New Roman" w:cs="Times New Roman"/>
                <w:kern w:val="22"/>
                <w:sz w:val="22"/>
                <w:szCs w:val="22"/>
                <w:lang w:val="fr-CA"/>
              </w:rPr>
              <w:t xml:space="preserve"> et le partage juste et équitable des avantages découlant de l'utilisation des ressources génétiques</w:t>
            </w:r>
          </w:p>
        </w:tc>
        <w:tc>
          <w:tcPr>
            <w:tcW w:w="2346" w:type="dxa"/>
          </w:tcPr>
          <w:p w14:paraId="589A7670" w14:textId="56D7CF55" w:rsidR="005A2964" w:rsidRPr="00EF3B10" w:rsidRDefault="006F20C5" w:rsidP="006F20C5">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Mise en place </w:t>
            </w:r>
            <w:r w:rsidR="00E366B3">
              <w:rPr>
                <w:rFonts w:ascii="Times New Roman" w:hAnsi="Times New Roman" w:cs="Times New Roman"/>
                <w:kern w:val="22"/>
                <w:sz w:val="22"/>
                <w:szCs w:val="22"/>
                <w:lang w:val="fr-CA"/>
              </w:rPr>
              <w:t xml:space="preserve">ou amélioration </w:t>
            </w:r>
            <w:r w:rsidR="007E4168">
              <w:rPr>
                <w:rFonts w:ascii="Times New Roman" w:hAnsi="Times New Roman" w:cs="Times New Roman"/>
                <w:kern w:val="22"/>
                <w:sz w:val="22"/>
                <w:szCs w:val="22"/>
                <w:lang w:val="fr-CA"/>
              </w:rPr>
              <w:t xml:space="preserve">des </w:t>
            </w:r>
            <w:r w:rsidRPr="00EF3B10">
              <w:rPr>
                <w:rFonts w:ascii="Times New Roman" w:hAnsi="Times New Roman" w:cs="Times New Roman"/>
                <w:kern w:val="22"/>
                <w:sz w:val="22"/>
                <w:szCs w:val="22"/>
                <w:lang w:val="fr-CA"/>
              </w:rPr>
              <w:t>initiatives et de</w:t>
            </w:r>
            <w:r w:rsidR="007E4168">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programmes pour faciliter l’accès des femmes aux services financiers et au crédit, </w:t>
            </w:r>
            <w:r w:rsidR="00E366B3">
              <w:rPr>
                <w:rFonts w:ascii="Times New Roman" w:hAnsi="Times New Roman" w:cs="Times New Roman"/>
                <w:kern w:val="22"/>
                <w:sz w:val="22"/>
                <w:szCs w:val="22"/>
                <w:lang w:val="fr-CA"/>
              </w:rPr>
              <w:t xml:space="preserve">et des femmes et des filles </w:t>
            </w:r>
            <w:r w:rsidRPr="00EF3B10">
              <w:rPr>
                <w:rFonts w:ascii="Times New Roman" w:hAnsi="Times New Roman" w:cs="Times New Roman"/>
                <w:kern w:val="22"/>
                <w:sz w:val="22"/>
                <w:szCs w:val="22"/>
                <w:lang w:val="fr-CA"/>
              </w:rPr>
              <w:t>à la fo</w:t>
            </w:r>
            <w:r w:rsidR="007E4168">
              <w:rPr>
                <w:rFonts w:ascii="Times New Roman" w:hAnsi="Times New Roman" w:cs="Times New Roman"/>
                <w:kern w:val="22"/>
                <w:sz w:val="22"/>
                <w:szCs w:val="22"/>
                <w:lang w:val="fr-CA"/>
              </w:rPr>
              <w:t>rmation, à l’information et à d’</w:t>
            </w:r>
            <w:r w:rsidRPr="00EF3B10">
              <w:rPr>
                <w:rFonts w:ascii="Times New Roman" w:hAnsi="Times New Roman" w:cs="Times New Roman"/>
                <w:kern w:val="22"/>
                <w:sz w:val="22"/>
                <w:szCs w:val="22"/>
                <w:lang w:val="fr-CA"/>
              </w:rPr>
              <w:t>autres mesures pertinentes</w:t>
            </w:r>
            <w:r w:rsidR="005A2964" w:rsidRPr="00EF3B10">
              <w:rPr>
                <w:rFonts w:ascii="Times New Roman" w:hAnsi="Times New Roman" w:cs="Times New Roman"/>
                <w:kern w:val="22"/>
                <w:sz w:val="22"/>
                <w:szCs w:val="22"/>
                <w:lang w:val="fr-CA"/>
              </w:rPr>
              <w:t xml:space="preserve"> </w:t>
            </w:r>
          </w:p>
        </w:tc>
        <w:tc>
          <w:tcPr>
            <w:tcW w:w="1350" w:type="dxa"/>
          </w:tcPr>
          <w:p w14:paraId="38BE9103" w14:textId="6D0171C9" w:rsidR="0059194D" w:rsidRPr="00EF3B10" w:rsidRDefault="006F20C5" w:rsidP="0000011D">
            <w:pPr>
              <w:spacing w:before="60" w:after="60"/>
              <w:rPr>
                <w:rFonts w:ascii="Times New Roman" w:eastAsia="Montserrat" w:hAnsi="Times New Roman" w:cs="Times New Roman"/>
                <w:kern w:val="22"/>
                <w:sz w:val="22"/>
                <w:szCs w:val="22"/>
                <w:lang w:val="fr-CA"/>
              </w:rPr>
            </w:pPr>
            <w:r w:rsidRPr="00EF3B10">
              <w:rPr>
                <w:rFonts w:ascii="Times New Roman" w:eastAsia="Montserrat" w:hAnsi="Times New Roman" w:cs="Times New Roman"/>
                <w:i/>
                <w:iCs/>
                <w:kern w:val="22"/>
                <w:sz w:val="22"/>
                <w:szCs w:val="22"/>
                <w:lang w:val="fr-CA"/>
              </w:rPr>
              <w:t xml:space="preserve">Échéance </w:t>
            </w:r>
            <w:r w:rsidR="0059194D" w:rsidRPr="00EF3B10">
              <w:rPr>
                <w:rFonts w:ascii="Times New Roman" w:eastAsia="Montserrat" w:hAnsi="Times New Roman" w:cs="Times New Roman"/>
                <w:i/>
                <w:iCs/>
                <w:kern w:val="22"/>
                <w:sz w:val="22"/>
                <w:szCs w:val="22"/>
                <w:lang w:val="fr-CA"/>
              </w:rPr>
              <w:t>:</w:t>
            </w:r>
            <w:r w:rsidR="00C53F85" w:rsidRPr="00EF3B10">
              <w:rPr>
                <w:rFonts w:ascii="Times New Roman" w:eastAsia="Montserrat" w:hAnsi="Times New Roman" w:cs="Times New Roman"/>
                <w:kern w:val="22"/>
                <w:sz w:val="22"/>
                <w:szCs w:val="22"/>
                <w:lang w:val="fr-CA"/>
              </w:rPr>
              <w:t xml:space="preserve"> </w:t>
            </w:r>
            <w:r w:rsidR="004721DE" w:rsidRPr="00EF3B10">
              <w:rPr>
                <w:rFonts w:ascii="Times New Roman" w:eastAsia="Montserrat" w:hAnsi="Times New Roman" w:cs="Times New Roman"/>
                <w:kern w:val="22"/>
                <w:sz w:val="22"/>
                <w:szCs w:val="22"/>
                <w:lang w:val="fr-CA"/>
              </w:rPr>
              <w:t>2030</w:t>
            </w:r>
          </w:p>
        </w:tc>
        <w:tc>
          <w:tcPr>
            <w:tcW w:w="1706" w:type="dxa"/>
          </w:tcPr>
          <w:p w14:paraId="5909D155" w14:textId="21A8E973" w:rsidR="004721DE" w:rsidRPr="00EF3B10" w:rsidRDefault="006F20C5"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0059194D"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organisations compétentes</w:t>
            </w:r>
          </w:p>
          <w:p w14:paraId="01CDF044" w14:textId="4E1FAD1B" w:rsidR="004721DE" w:rsidRPr="00EF3B10" w:rsidRDefault="006F20C5"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Contributeur </w:t>
            </w:r>
            <w:r w:rsidR="004721DE"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Secré</w:t>
            </w:r>
            <w:r w:rsidR="004721DE" w:rsidRPr="00EF3B10">
              <w:rPr>
                <w:rFonts w:ascii="Times New Roman" w:hAnsi="Times New Roman" w:cs="Times New Roman"/>
                <w:kern w:val="22"/>
                <w:sz w:val="22"/>
                <w:szCs w:val="22"/>
                <w:lang w:val="fr-CA"/>
              </w:rPr>
              <w:t>tariat</w:t>
            </w:r>
          </w:p>
        </w:tc>
        <w:tc>
          <w:tcPr>
            <w:tcW w:w="865" w:type="dxa"/>
          </w:tcPr>
          <w:p w14:paraId="548721D1" w14:textId="21E09293" w:rsidR="005A2964" w:rsidRPr="00EF3B10" w:rsidRDefault="00A87937"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6</w:t>
            </w:r>
          </w:p>
        </w:tc>
      </w:tr>
      <w:tr w:rsidR="00934B14" w:rsidRPr="007D3E57" w14:paraId="3735095A" w14:textId="77777777" w:rsidTr="004006B8">
        <w:trPr>
          <w:cantSplit/>
          <w:jc w:val="center"/>
        </w:trPr>
        <w:tc>
          <w:tcPr>
            <w:tcW w:w="3414" w:type="dxa"/>
          </w:tcPr>
          <w:p w14:paraId="717E6C30" w14:textId="77777777" w:rsidR="00934B14" w:rsidRPr="00EF3B10" w:rsidRDefault="00934B14" w:rsidP="00A30770">
            <w:pPr>
              <w:suppressLineNumbers/>
              <w:suppressAutoHyphens/>
              <w:kinsoku w:val="0"/>
              <w:overflowPunct w:val="0"/>
              <w:autoSpaceDE w:val="0"/>
              <w:autoSpaceDN w:val="0"/>
              <w:adjustRightInd w:val="0"/>
              <w:snapToGrid w:val="0"/>
              <w:spacing w:before="60" w:after="60"/>
              <w:rPr>
                <w:kern w:val="22"/>
                <w:sz w:val="22"/>
                <w:szCs w:val="22"/>
                <w:lang w:val="fr-CA"/>
              </w:rPr>
            </w:pPr>
          </w:p>
        </w:tc>
        <w:tc>
          <w:tcPr>
            <w:tcW w:w="4499" w:type="dxa"/>
          </w:tcPr>
          <w:p w14:paraId="260AD4DE" w14:textId="16CB0DE6" w:rsidR="00934B14" w:rsidRPr="00934B14" w:rsidRDefault="00934B14" w:rsidP="009C5282">
            <w:pPr>
              <w:suppressLineNumbers/>
              <w:suppressAutoHyphens/>
              <w:kinsoku w:val="0"/>
              <w:overflowPunct w:val="0"/>
              <w:autoSpaceDE w:val="0"/>
              <w:autoSpaceDN w:val="0"/>
              <w:adjustRightInd w:val="0"/>
              <w:snapToGrid w:val="0"/>
              <w:spacing w:before="60" w:after="60"/>
              <w:rPr>
                <w:rFonts w:asciiTheme="majorBidi" w:hAnsiTheme="majorBidi" w:cstheme="majorBidi"/>
                <w:sz w:val="22"/>
                <w:szCs w:val="22"/>
                <w:lang w:val="fr-FR"/>
              </w:rPr>
            </w:pPr>
            <w:r w:rsidRPr="00934B14">
              <w:rPr>
                <w:rFonts w:asciiTheme="majorBidi" w:hAnsiTheme="majorBidi" w:cstheme="majorBidi"/>
                <w:sz w:val="22"/>
                <w:szCs w:val="22"/>
                <w:lang w:val="fr-FR"/>
              </w:rPr>
              <w:t xml:space="preserve">[Adopter des mesures spécifiques </w:t>
            </w:r>
            <w:r>
              <w:rPr>
                <w:rFonts w:asciiTheme="majorBidi" w:hAnsiTheme="majorBidi" w:cstheme="majorBidi"/>
                <w:sz w:val="22"/>
                <w:szCs w:val="22"/>
                <w:lang w:val="fr-FR"/>
              </w:rPr>
              <w:t>visant à</w:t>
            </w:r>
            <w:r w:rsidRPr="00934B14">
              <w:rPr>
                <w:rFonts w:asciiTheme="majorBidi" w:hAnsiTheme="majorBidi" w:cstheme="majorBidi"/>
                <w:sz w:val="22"/>
                <w:szCs w:val="22"/>
                <w:lang w:val="fr-FR"/>
              </w:rPr>
              <w:t xml:space="preserve"> respecter, préserver et maintenir les connaissances, innovations et pratiques traditionnelles des femmes et des filles </w:t>
            </w:r>
            <w:r w:rsidR="007E4168">
              <w:rPr>
                <w:rFonts w:asciiTheme="majorBidi" w:hAnsiTheme="majorBidi" w:cstheme="majorBidi"/>
                <w:sz w:val="22"/>
                <w:szCs w:val="22"/>
                <w:lang w:val="fr-FR"/>
              </w:rPr>
              <w:t>provenant de peuples autochtones et de</w:t>
            </w:r>
            <w:r w:rsidRPr="00934B14">
              <w:rPr>
                <w:rFonts w:asciiTheme="majorBidi" w:hAnsiTheme="majorBidi" w:cstheme="majorBidi"/>
                <w:sz w:val="22"/>
                <w:szCs w:val="22"/>
                <w:lang w:val="fr-FR"/>
              </w:rPr>
              <w:t xml:space="preserve"> communautés locales, ainsi que leurs droits correspondants en matière de conservation et d'utilisation durable de la diversité biologique]</w:t>
            </w:r>
          </w:p>
          <w:p w14:paraId="1A095F1B" w14:textId="39C3C289" w:rsidR="00934B14" w:rsidRPr="00934B14" w:rsidRDefault="00934B14" w:rsidP="009C5282">
            <w:pPr>
              <w:suppressLineNumbers/>
              <w:suppressAutoHyphens/>
              <w:kinsoku w:val="0"/>
              <w:overflowPunct w:val="0"/>
              <w:autoSpaceDE w:val="0"/>
              <w:autoSpaceDN w:val="0"/>
              <w:adjustRightInd w:val="0"/>
              <w:snapToGrid w:val="0"/>
              <w:spacing w:before="60" w:after="60"/>
              <w:rPr>
                <w:kern w:val="22"/>
                <w:sz w:val="22"/>
                <w:szCs w:val="22"/>
                <w:lang w:val="fr-FR"/>
              </w:rPr>
            </w:pPr>
          </w:p>
        </w:tc>
        <w:tc>
          <w:tcPr>
            <w:tcW w:w="2346" w:type="dxa"/>
          </w:tcPr>
          <w:p w14:paraId="74925769" w14:textId="7E8AEBE0" w:rsidR="00934B14" w:rsidRPr="00934B14" w:rsidRDefault="00934B14" w:rsidP="0086566B">
            <w:pPr>
              <w:suppressLineNumbers/>
              <w:suppressAutoHyphens/>
              <w:kinsoku w:val="0"/>
              <w:overflowPunct w:val="0"/>
              <w:autoSpaceDE w:val="0"/>
              <w:autoSpaceDN w:val="0"/>
              <w:adjustRightInd w:val="0"/>
              <w:snapToGrid w:val="0"/>
              <w:spacing w:before="60" w:after="60"/>
              <w:rPr>
                <w:kern w:val="22"/>
                <w:sz w:val="22"/>
                <w:szCs w:val="22"/>
                <w:lang w:val="fr-FR"/>
              </w:rPr>
            </w:pPr>
            <w:r w:rsidRPr="00934B14">
              <w:rPr>
                <w:rFonts w:asciiTheme="majorBidi" w:hAnsiTheme="majorBidi" w:cstheme="majorBidi"/>
                <w:kern w:val="22"/>
                <w:sz w:val="22"/>
                <w:szCs w:val="22"/>
                <w:lang w:val="fr-FR"/>
              </w:rPr>
              <w:t>[Évaluation</w:t>
            </w:r>
            <w:r w:rsidR="007E4168">
              <w:rPr>
                <w:rFonts w:asciiTheme="majorBidi" w:hAnsiTheme="majorBidi" w:cstheme="majorBidi"/>
                <w:kern w:val="22"/>
                <w:sz w:val="22"/>
                <w:szCs w:val="22"/>
                <w:lang w:val="fr-FR"/>
              </w:rPr>
              <w:t>s et études de cas effectuée</w:t>
            </w:r>
            <w:r w:rsidRPr="00934B14">
              <w:rPr>
                <w:rFonts w:asciiTheme="majorBidi" w:hAnsiTheme="majorBidi" w:cstheme="majorBidi"/>
                <w:kern w:val="22"/>
                <w:sz w:val="22"/>
                <w:szCs w:val="22"/>
                <w:lang w:val="fr-FR"/>
              </w:rPr>
              <w:t>s sur les mesures et politiques spécifiques visant à respecter, préserver et maintenir les connaissances, innovations et pratiques traditionnelles des femmes et des filles</w:t>
            </w:r>
            <w:r w:rsidR="007E4168">
              <w:rPr>
                <w:rFonts w:asciiTheme="majorBidi" w:hAnsiTheme="majorBidi" w:cstheme="majorBidi"/>
                <w:kern w:val="22"/>
                <w:sz w:val="22"/>
                <w:szCs w:val="22"/>
                <w:lang w:val="fr-FR"/>
              </w:rPr>
              <w:t xml:space="preserve"> provenant de peuples autochtones et de</w:t>
            </w:r>
            <w:r w:rsidRPr="00934B14">
              <w:rPr>
                <w:rFonts w:asciiTheme="majorBidi" w:hAnsiTheme="majorBidi" w:cstheme="majorBidi"/>
                <w:kern w:val="22"/>
                <w:sz w:val="22"/>
                <w:szCs w:val="22"/>
                <w:lang w:val="fr-FR"/>
              </w:rPr>
              <w:t xml:space="preserve"> communautés locales]</w:t>
            </w:r>
          </w:p>
        </w:tc>
        <w:tc>
          <w:tcPr>
            <w:tcW w:w="1350" w:type="dxa"/>
          </w:tcPr>
          <w:p w14:paraId="3C9CDFFA" w14:textId="35A0BD54" w:rsidR="00934B14" w:rsidRDefault="00934B14" w:rsidP="00934B14">
            <w:pPr>
              <w:spacing w:before="60" w:after="60"/>
              <w:rPr>
                <w:rFonts w:ascii="Times New Roman" w:hAnsi="Times New Roman" w:cs="Times New Roman"/>
                <w:kern w:val="22"/>
                <w:sz w:val="22"/>
                <w:szCs w:val="22"/>
                <w:lang w:val="en-GB"/>
              </w:rPr>
            </w:pPr>
            <w:r>
              <w:rPr>
                <w:rFonts w:ascii="Times New Roman" w:hAnsi="Times New Roman" w:cs="Times New Roman"/>
                <w:i/>
                <w:iCs/>
                <w:kern w:val="22"/>
                <w:sz w:val="22"/>
                <w:szCs w:val="22"/>
                <w:lang w:val="en-GB"/>
              </w:rPr>
              <w:t>[</w:t>
            </w:r>
            <w:r w:rsidRPr="00EF3B10">
              <w:rPr>
                <w:rFonts w:ascii="Times New Roman" w:hAnsi="Times New Roman" w:cs="Times New Roman"/>
                <w:i/>
                <w:iCs/>
                <w:kern w:val="22"/>
                <w:sz w:val="22"/>
                <w:szCs w:val="22"/>
                <w:lang w:val="fr-CA"/>
              </w:rPr>
              <w:t xml:space="preserve">Échéance </w:t>
            </w:r>
            <w:r w:rsidRPr="008A0822">
              <w:rPr>
                <w:rFonts w:ascii="Times New Roman" w:hAnsi="Times New Roman" w:cs="Times New Roman"/>
                <w:i/>
                <w:iCs/>
                <w:kern w:val="22"/>
                <w:sz w:val="22"/>
                <w:szCs w:val="22"/>
                <w:lang w:val="en-GB"/>
              </w:rPr>
              <w:t>:</w:t>
            </w:r>
            <w:r w:rsidRPr="008A0822">
              <w:rPr>
                <w:rFonts w:ascii="Times New Roman" w:hAnsi="Times New Roman" w:cs="Times New Roman"/>
                <w:kern w:val="22"/>
                <w:sz w:val="22"/>
                <w:szCs w:val="22"/>
                <w:lang w:val="en-GB"/>
              </w:rPr>
              <w:t xml:space="preserve"> </w:t>
            </w:r>
          </w:p>
          <w:p w14:paraId="2D3057B9" w14:textId="69493F6D" w:rsidR="00934B14" w:rsidRPr="00934B14" w:rsidRDefault="00934B14" w:rsidP="00934B14">
            <w:pPr>
              <w:suppressLineNumbers/>
              <w:suppressAutoHyphens/>
              <w:kinsoku w:val="0"/>
              <w:overflowPunct w:val="0"/>
              <w:autoSpaceDE w:val="0"/>
              <w:autoSpaceDN w:val="0"/>
              <w:adjustRightInd w:val="0"/>
              <w:snapToGrid w:val="0"/>
              <w:spacing w:before="60" w:after="60"/>
              <w:rPr>
                <w:i/>
                <w:iCs/>
                <w:kern w:val="22"/>
                <w:sz w:val="22"/>
                <w:szCs w:val="22"/>
                <w:lang w:val="en-US"/>
              </w:rPr>
            </w:pPr>
            <w:r>
              <w:rPr>
                <w:rFonts w:ascii="Times New Roman" w:hAnsi="Times New Roman" w:cs="Times New Roman"/>
                <w:kern w:val="22"/>
                <w:sz w:val="22"/>
                <w:szCs w:val="22"/>
                <w:lang w:val="en-GB"/>
              </w:rPr>
              <w:t xml:space="preserve">2030] </w:t>
            </w:r>
          </w:p>
        </w:tc>
        <w:tc>
          <w:tcPr>
            <w:tcW w:w="1706" w:type="dxa"/>
          </w:tcPr>
          <w:p w14:paraId="32A2225C" w14:textId="248772DA" w:rsidR="00934B14" w:rsidRPr="007C458A" w:rsidRDefault="007C458A" w:rsidP="0000011D">
            <w:pPr>
              <w:suppressLineNumbers/>
              <w:suppressAutoHyphens/>
              <w:kinsoku w:val="0"/>
              <w:overflowPunct w:val="0"/>
              <w:autoSpaceDE w:val="0"/>
              <w:autoSpaceDN w:val="0"/>
              <w:adjustRightInd w:val="0"/>
              <w:snapToGrid w:val="0"/>
              <w:spacing w:before="60" w:after="60"/>
              <w:rPr>
                <w:i/>
                <w:iCs/>
                <w:kern w:val="22"/>
                <w:sz w:val="22"/>
                <w:szCs w:val="22"/>
                <w:lang w:val="fr-FR"/>
              </w:rPr>
            </w:pPr>
            <w:r w:rsidRPr="007C458A">
              <w:rPr>
                <w:rFonts w:asciiTheme="majorBidi" w:hAnsiTheme="majorBidi" w:cstheme="majorBidi"/>
                <w:i/>
                <w:iCs/>
                <w:kern w:val="22"/>
                <w:sz w:val="22"/>
                <w:szCs w:val="22"/>
                <w:lang w:val="fr-FR"/>
              </w:rPr>
              <w:t xml:space="preserve">[Principaux : </w:t>
            </w:r>
            <w:r w:rsidRPr="007C458A">
              <w:rPr>
                <w:rFonts w:asciiTheme="majorBidi" w:hAnsiTheme="majorBidi" w:cstheme="majorBidi"/>
                <w:kern w:val="22"/>
                <w:sz w:val="22"/>
                <w:szCs w:val="22"/>
                <w:lang w:val="fr-FR"/>
              </w:rPr>
              <w:t xml:space="preserve">Parties, </w:t>
            </w:r>
            <w:r>
              <w:rPr>
                <w:rFonts w:asciiTheme="majorBidi" w:hAnsiTheme="majorBidi" w:cstheme="majorBidi"/>
                <w:kern w:val="22"/>
                <w:sz w:val="22"/>
                <w:szCs w:val="22"/>
                <w:lang w:val="fr-FR"/>
              </w:rPr>
              <w:t>peuples</w:t>
            </w:r>
            <w:r w:rsidRPr="007C458A">
              <w:rPr>
                <w:rFonts w:asciiTheme="majorBidi" w:hAnsiTheme="majorBidi" w:cstheme="majorBidi"/>
                <w:kern w:val="22"/>
                <w:sz w:val="22"/>
                <w:szCs w:val="22"/>
                <w:lang w:val="fr-FR"/>
              </w:rPr>
              <w:t xml:space="preserve"> autochtones et communautés locales, organisations compétentes, </w:t>
            </w:r>
            <w:r>
              <w:rPr>
                <w:rFonts w:asciiTheme="majorBidi" w:hAnsiTheme="majorBidi" w:cstheme="majorBidi"/>
                <w:kern w:val="22"/>
                <w:sz w:val="22"/>
                <w:szCs w:val="22"/>
                <w:lang w:val="fr-FR"/>
              </w:rPr>
              <w:t>milieu de la recherche</w:t>
            </w:r>
            <w:r w:rsidRPr="007C458A">
              <w:rPr>
                <w:rFonts w:asciiTheme="majorBidi" w:hAnsiTheme="majorBidi" w:cstheme="majorBidi"/>
                <w:kern w:val="22"/>
                <w:sz w:val="22"/>
                <w:szCs w:val="22"/>
                <w:lang w:val="fr-FR"/>
              </w:rPr>
              <w:t xml:space="preserve">, </w:t>
            </w:r>
            <w:r>
              <w:rPr>
                <w:rFonts w:asciiTheme="majorBidi" w:hAnsiTheme="majorBidi" w:cstheme="majorBidi"/>
                <w:kern w:val="22"/>
                <w:sz w:val="22"/>
                <w:szCs w:val="22"/>
                <w:lang w:val="fr-FR"/>
              </w:rPr>
              <w:t>Secrétariat</w:t>
            </w:r>
            <w:r w:rsidRPr="007C458A">
              <w:rPr>
                <w:rFonts w:asciiTheme="majorBidi" w:hAnsiTheme="majorBidi" w:cstheme="majorBidi"/>
                <w:kern w:val="22"/>
                <w:sz w:val="22"/>
                <w:szCs w:val="22"/>
                <w:lang w:val="fr-FR"/>
              </w:rPr>
              <w:t xml:space="preserve">] </w:t>
            </w:r>
          </w:p>
        </w:tc>
        <w:tc>
          <w:tcPr>
            <w:tcW w:w="865" w:type="dxa"/>
          </w:tcPr>
          <w:p w14:paraId="110CE836" w14:textId="77777777" w:rsidR="00934B14" w:rsidRPr="007C458A" w:rsidRDefault="00934B14" w:rsidP="0000011D">
            <w:pPr>
              <w:suppressLineNumbers/>
              <w:suppressAutoHyphens/>
              <w:kinsoku w:val="0"/>
              <w:overflowPunct w:val="0"/>
              <w:autoSpaceDE w:val="0"/>
              <w:autoSpaceDN w:val="0"/>
              <w:adjustRightInd w:val="0"/>
              <w:snapToGrid w:val="0"/>
              <w:spacing w:before="60" w:after="60"/>
              <w:jc w:val="center"/>
              <w:rPr>
                <w:b/>
                <w:bCs/>
                <w:kern w:val="22"/>
                <w:sz w:val="22"/>
                <w:szCs w:val="22"/>
                <w:lang w:val="fr-FR"/>
              </w:rPr>
            </w:pPr>
          </w:p>
        </w:tc>
      </w:tr>
      <w:tr w:rsidR="00BB5AD0" w:rsidRPr="00EF3B10" w14:paraId="7FD7F2B6" w14:textId="77777777" w:rsidTr="004006B8">
        <w:trPr>
          <w:cantSplit/>
          <w:jc w:val="center"/>
        </w:trPr>
        <w:tc>
          <w:tcPr>
            <w:tcW w:w="3414" w:type="dxa"/>
          </w:tcPr>
          <w:p w14:paraId="58BBE1C1" w14:textId="13DD9B37" w:rsidR="00BB5AD0" w:rsidRPr="00EF3B10" w:rsidRDefault="00BB5AD0" w:rsidP="00A307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1.3 </w:t>
            </w:r>
            <w:r w:rsidR="00A43613">
              <w:rPr>
                <w:rFonts w:ascii="Times New Roman" w:hAnsi="Times New Roman" w:cs="Times New Roman"/>
                <w:kern w:val="22"/>
                <w:sz w:val="22"/>
                <w:szCs w:val="22"/>
                <w:lang w:val="fr-CA"/>
              </w:rPr>
              <w:t>Assurer</w:t>
            </w:r>
            <w:r w:rsidR="0070203D" w:rsidRPr="00EF3B10">
              <w:rPr>
                <w:rFonts w:ascii="Times New Roman" w:hAnsi="Times New Roman" w:cs="Times New Roman"/>
                <w:kern w:val="22"/>
                <w:sz w:val="22"/>
                <w:szCs w:val="22"/>
                <w:lang w:val="fr-CA"/>
              </w:rPr>
              <w:t xml:space="preserve"> un accès </w:t>
            </w:r>
            <w:r w:rsidR="00A30770">
              <w:rPr>
                <w:rFonts w:ascii="Times New Roman" w:hAnsi="Times New Roman" w:cs="Times New Roman"/>
                <w:kern w:val="22"/>
                <w:sz w:val="22"/>
                <w:szCs w:val="22"/>
                <w:lang w:val="fr-CA"/>
              </w:rPr>
              <w:t>équitable au</w:t>
            </w:r>
            <w:r w:rsidR="007E4168">
              <w:rPr>
                <w:rFonts w:ascii="Times New Roman" w:hAnsi="Times New Roman" w:cs="Times New Roman"/>
                <w:kern w:val="22"/>
                <w:sz w:val="22"/>
                <w:szCs w:val="22"/>
                <w:lang w:val="fr-CA"/>
              </w:rPr>
              <w:t>x femmes en ce qui</w:t>
            </w:r>
            <w:r w:rsidR="0070203D" w:rsidRPr="00EF3B10">
              <w:rPr>
                <w:rFonts w:ascii="Times New Roman" w:hAnsi="Times New Roman" w:cs="Times New Roman"/>
                <w:kern w:val="22"/>
                <w:sz w:val="22"/>
                <w:szCs w:val="22"/>
                <w:lang w:val="fr-CA"/>
              </w:rPr>
              <w:t xml:space="preserve"> </w:t>
            </w:r>
            <w:r w:rsidR="007E4168">
              <w:rPr>
                <w:rFonts w:ascii="Times New Roman" w:hAnsi="Times New Roman" w:cs="Times New Roman"/>
                <w:kern w:val="22"/>
                <w:sz w:val="22"/>
                <w:szCs w:val="22"/>
                <w:lang w:val="fr-CA"/>
              </w:rPr>
              <w:t>concerne</w:t>
            </w:r>
            <w:r w:rsidR="004D6CD0">
              <w:rPr>
                <w:rFonts w:ascii="Times New Roman" w:hAnsi="Times New Roman" w:cs="Times New Roman"/>
                <w:kern w:val="22"/>
                <w:sz w:val="22"/>
                <w:szCs w:val="22"/>
                <w:lang w:val="fr-CA"/>
              </w:rPr>
              <w:t xml:space="preserve"> les </w:t>
            </w:r>
            <w:r w:rsidR="007F4E8D">
              <w:rPr>
                <w:rFonts w:ascii="Times New Roman" w:hAnsi="Times New Roman" w:cs="Times New Roman"/>
                <w:kern w:val="22"/>
                <w:sz w:val="22"/>
                <w:szCs w:val="22"/>
                <w:lang w:val="fr-CA"/>
              </w:rPr>
              <w:t>régimes</w:t>
            </w:r>
            <w:r w:rsidR="004D6CD0">
              <w:rPr>
                <w:rFonts w:ascii="Times New Roman" w:hAnsi="Times New Roman" w:cs="Times New Roman"/>
                <w:kern w:val="22"/>
                <w:sz w:val="22"/>
                <w:szCs w:val="22"/>
                <w:lang w:val="fr-CA"/>
              </w:rPr>
              <w:t xml:space="preserve"> d’accès et de partage des avantages, selon qu’il convient</w:t>
            </w:r>
          </w:p>
        </w:tc>
        <w:tc>
          <w:tcPr>
            <w:tcW w:w="4499" w:type="dxa"/>
          </w:tcPr>
          <w:p w14:paraId="689DF50A" w14:textId="4A983B02" w:rsidR="00BB5AD0" w:rsidRPr="00EF3B10" w:rsidRDefault="0070203D" w:rsidP="009C528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Élaborer, mettre à l’essai et promouvoir les méthodes pertinentes </w:t>
            </w:r>
            <w:r w:rsidR="009C5282">
              <w:rPr>
                <w:rFonts w:ascii="Times New Roman" w:hAnsi="Times New Roman" w:cs="Times New Roman"/>
                <w:kern w:val="22"/>
                <w:sz w:val="22"/>
                <w:szCs w:val="22"/>
                <w:lang w:val="fr-CA"/>
              </w:rPr>
              <w:t xml:space="preserve">pour </w:t>
            </w:r>
            <w:r w:rsidRPr="00EF3B10">
              <w:rPr>
                <w:rFonts w:ascii="Times New Roman" w:hAnsi="Times New Roman" w:cs="Times New Roman"/>
                <w:kern w:val="22"/>
                <w:sz w:val="22"/>
                <w:szCs w:val="22"/>
                <w:lang w:val="fr-CA"/>
              </w:rPr>
              <w:t xml:space="preserve">intégrer </w:t>
            </w:r>
            <w:r w:rsidR="007F4E8D">
              <w:rPr>
                <w:rFonts w:ascii="Times New Roman" w:hAnsi="Times New Roman" w:cs="Times New Roman"/>
                <w:kern w:val="22"/>
                <w:sz w:val="22"/>
                <w:szCs w:val="22"/>
                <w:lang w:val="fr-CA"/>
              </w:rPr>
              <w:t>des</w:t>
            </w:r>
            <w:r w:rsidRPr="00EF3B10">
              <w:rPr>
                <w:rFonts w:ascii="Times New Roman" w:hAnsi="Times New Roman" w:cs="Times New Roman"/>
                <w:kern w:val="22"/>
                <w:sz w:val="22"/>
                <w:szCs w:val="22"/>
                <w:lang w:val="fr-CA"/>
              </w:rPr>
              <w:t xml:space="preserve"> perspective</w:t>
            </w:r>
            <w:r w:rsidR="007F4E8D">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w:t>
            </w:r>
            <w:r w:rsidR="0086566B" w:rsidRPr="00EF3B10">
              <w:rPr>
                <w:rFonts w:ascii="Times New Roman" w:hAnsi="Times New Roman" w:cs="Times New Roman"/>
                <w:kern w:val="22"/>
                <w:sz w:val="22"/>
                <w:szCs w:val="22"/>
                <w:lang w:val="fr-CA"/>
              </w:rPr>
              <w:t>liée</w:t>
            </w:r>
            <w:r w:rsidR="007F4E8D">
              <w:rPr>
                <w:rFonts w:ascii="Times New Roman" w:hAnsi="Times New Roman" w:cs="Times New Roman"/>
                <w:kern w:val="22"/>
                <w:sz w:val="22"/>
                <w:szCs w:val="22"/>
                <w:lang w:val="fr-CA"/>
              </w:rPr>
              <w:t>s</w:t>
            </w:r>
            <w:r w:rsidR="007E4168">
              <w:rPr>
                <w:rFonts w:ascii="Times New Roman" w:hAnsi="Times New Roman" w:cs="Times New Roman"/>
                <w:kern w:val="22"/>
                <w:sz w:val="22"/>
                <w:szCs w:val="22"/>
                <w:lang w:val="fr-CA"/>
              </w:rPr>
              <w:t xml:space="preserve"> à l’égalité des sexes</w:t>
            </w:r>
            <w:r w:rsidR="0086566B" w:rsidRPr="00EF3B10">
              <w:rPr>
                <w:rFonts w:ascii="Times New Roman" w:hAnsi="Times New Roman" w:cs="Times New Roman"/>
                <w:kern w:val="22"/>
                <w:sz w:val="22"/>
                <w:szCs w:val="22"/>
                <w:lang w:val="fr-CA"/>
              </w:rPr>
              <w:t xml:space="preserve"> </w:t>
            </w:r>
            <w:r w:rsidR="00A30770">
              <w:rPr>
                <w:rFonts w:ascii="Times New Roman" w:hAnsi="Times New Roman" w:cs="Times New Roman"/>
                <w:kern w:val="22"/>
                <w:sz w:val="22"/>
                <w:szCs w:val="22"/>
                <w:lang w:val="fr-CA"/>
              </w:rPr>
              <w:t>dans les</w:t>
            </w:r>
            <w:r w:rsidR="0086566B" w:rsidRPr="00EF3B10">
              <w:rPr>
                <w:rFonts w:ascii="Times New Roman" w:hAnsi="Times New Roman" w:cs="Times New Roman"/>
                <w:kern w:val="22"/>
                <w:sz w:val="22"/>
                <w:szCs w:val="22"/>
                <w:lang w:val="fr-CA"/>
              </w:rPr>
              <w:t xml:space="preserve"> régimes d’accès et de partage des avantages</w:t>
            </w:r>
            <w:r w:rsidR="007F4E8D">
              <w:rPr>
                <w:rFonts w:ascii="Times New Roman" w:hAnsi="Times New Roman" w:cs="Times New Roman"/>
                <w:kern w:val="22"/>
                <w:sz w:val="22"/>
                <w:szCs w:val="22"/>
                <w:lang w:val="fr-CA"/>
              </w:rPr>
              <w:t>, selon qu’il convient</w:t>
            </w:r>
          </w:p>
        </w:tc>
        <w:tc>
          <w:tcPr>
            <w:tcW w:w="2346" w:type="dxa"/>
          </w:tcPr>
          <w:p w14:paraId="0ECE6CAF" w14:textId="4EB34D81" w:rsidR="00BB5AD0" w:rsidRPr="00EF3B10" w:rsidRDefault="007E4168" w:rsidP="0086566B">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Des o</w:t>
            </w:r>
            <w:r w:rsidR="0086566B" w:rsidRPr="00EF3B10">
              <w:rPr>
                <w:rFonts w:ascii="Times New Roman" w:hAnsi="Times New Roman" w:cs="Times New Roman"/>
                <w:kern w:val="22"/>
                <w:sz w:val="22"/>
                <w:szCs w:val="22"/>
                <w:lang w:val="fr-CA"/>
              </w:rPr>
              <w:t>rie</w:t>
            </w:r>
            <w:r>
              <w:rPr>
                <w:rFonts w:ascii="Times New Roman" w:hAnsi="Times New Roman" w:cs="Times New Roman"/>
                <w:kern w:val="22"/>
                <w:sz w:val="22"/>
                <w:szCs w:val="22"/>
                <w:lang w:val="fr-CA"/>
              </w:rPr>
              <w:t>ntations sur l’intégration des perspectives liées à l’égalité des sexes en ce qui</w:t>
            </w:r>
            <w:r w:rsidR="0086566B"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concerne</w:t>
            </w:r>
            <w:r w:rsidR="0086566B" w:rsidRPr="00EF3B10">
              <w:rPr>
                <w:rFonts w:ascii="Times New Roman" w:hAnsi="Times New Roman" w:cs="Times New Roman"/>
                <w:kern w:val="22"/>
                <w:sz w:val="22"/>
                <w:szCs w:val="22"/>
                <w:lang w:val="fr-CA"/>
              </w:rPr>
              <w:t xml:space="preserve"> les régimes d’accès et le partage des avantages </w:t>
            </w:r>
            <w:r>
              <w:rPr>
                <w:rFonts w:ascii="Times New Roman" w:hAnsi="Times New Roman" w:cs="Times New Roman"/>
                <w:kern w:val="22"/>
                <w:sz w:val="22"/>
                <w:szCs w:val="22"/>
                <w:lang w:val="fr-CA"/>
              </w:rPr>
              <w:t xml:space="preserve">sont </w:t>
            </w:r>
            <w:r w:rsidR="0086566B" w:rsidRPr="00EF3B10">
              <w:rPr>
                <w:rFonts w:ascii="Times New Roman" w:hAnsi="Times New Roman" w:cs="Times New Roman"/>
                <w:kern w:val="22"/>
                <w:sz w:val="22"/>
                <w:szCs w:val="22"/>
                <w:lang w:val="fr-CA"/>
              </w:rPr>
              <w:t>mises à la disposition des Parties</w:t>
            </w:r>
          </w:p>
        </w:tc>
        <w:tc>
          <w:tcPr>
            <w:tcW w:w="1350" w:type="dxa"/>
          </w:tcPr>
          <w:p w14:paraId="484ED842" w14:textId="2707C360" w:rsidR="00A07E50" w:rsidRPr="00EF3B10" w:rsidRDefault="0086566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Échéance </w:t>
            </w:r>
            <w:r w:rsidR="00A07E50" w:rsidRPr="00EF3B10">
              <w:rPr>
                <w:rFonts w:ascii="Times New Roman" w:hAnsi="Times New Roman" w:cs="Times New Roman"/>
                <w:i/>
                <w:iCs/>
                <w:kern w:val="22"/>
                <w:sz w:val="22"/>
                <w:szCs w:val="22"/>
                <w:lang w:val="fr-CA"/>
              </w:rPr>
              <w:t>:</w:t>
            </w:r>
            <w:r w:rsidR="00C53F85" w:rsidRPr="00EF3B10">
              <w:rPr>
                <w:rFonts w:ascii="Times New Roman" w:hAnsi="Times New Roman" w:cs="Times New Roman"/>
                <w:kern w:val="22"/>
                <w:sz w:val="22"/>
                <w:szCs w:val="22"/>
                <w:lang w:val="fr-CA"/>
              </w:rPr>
              <w:t xml:space="preserve"> </w:t>
            </w:r>
            <w:r w:rsidR="00173CF1" w:rsidRPr="00EF3B10">
              <w:rPr>
                <w:rFonts w:ascii="Times New Roman" w:hAnsi="Times New Roman" w:cs="Times New Roman"/>
                <w:kern w:val="22"/>
                <w:sz w:val="22"/>
                <w:szCs w:val="22"/>
                <w:lang w:val="fr-CA"/>
              </w:rPr>
              <w:t>2026</w:t>
            </w:r>
          </w:p>
        </w:tc>
        <w:tc>
          <w:tcPr>
            <w:tcW w:w="1706" w:type="dxa"/>
          </w:tcPr>
          <w:p w14:paraId="4D1247A5" w14:textId="0F6722BD" w:rsidR="00EF56A7" w:rsidRPr="00EF3B10" w:rsidRDefault="0086566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C53F85"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Organisations com</w:t>
            </w:r>
            <w:r w:rsidR="00A30770">
              <w:rPr>
                <w:rFonts w:ascii="Times New Roman" w:hAnsi="Times New Roman" w:cs="Times New Roman"/>
                <w:kern w:val="22"/>
                <w:sz w:val="22"/>
                <w:szCs w:val="22"/>
                <w:lang w:val="fr-CA"/>
              </w:rPr>
              <w:t>pétentes, milieu de la recherche</w:t>
            </w:r>
            <w:r w:rsidRPr="00EF3B10">
              <w:rPr>
                <w:rFonts w:ascii="Times New Roman" w:hAnsi="Times New Roman" w:cs="Times New Roman"/>
                <w:kern w:val="22"/>
                <w:sz w:val="22"/>
                <w:szCs w:val="22"/>
                <w:lang w:val="fr-CA"/>
              </w:rPr>
              <w:t>, Secrétariat</w:t>
            </w:r>
          </w:p>
          <w:p w14:paraId="58C26E4F" w14:textId="2E3FAD77" w:rsidR="00BB5AD0" w:rsidRPr="00EF3B10" w:rsidRDefault="0086566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Contributeurs </w:t>
            </w:r>
            <w:r w:rsidR="00EF56A7" w:rsidRPr="00EF3B10">
              <w:rPr>
                <w:rFonts w:ascii="Times New Roman" w:hAnsi="Times New Roman" w:cs="Times New Roman"/>
                <w:i/>
                <w:iCs/>
                <w:kern w:val="22"/>
                <w:sz w:val="22"/>
                <w:szCs w:val="22"/>
                <w:lang w:val="fr-CA"/>
              </w:rPr>
              <w:t>:</w:t>
            </w:r>
            <w:r w:rsidR="00EF56A7" w:rsidRPr="00EF3B10">
              <w:rPr>
                <w:rFonts w:ascii="Times New Roman" w:hAnsi="Times New Roman" w:cs="Times New Roman"/>
                <w:kern w:val="22"/>
                <w:sz w:val="22"/>
                <w:szCs w:val="22"/>
                <w:lang w:val="fr-CA"/>
              </w:rPr>
              <w:t xml:space="preserve"> Parties</w:t>
            </w:r>
          </w:p>
        </w:tc>
        <w:tc>
          <w:tcPr>
            <w:tcW w:w="865" w:type="dxa"/>
          </w:tcPr>
          <w:p w14:paraId="3F0A0E6B" w14:textId="72E92D5F" w:rsidR="00BB5AD0" w:rsidRPr="00EF3B10" w:rsidRDefault="00A87937"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7</w:t>
            </w:r>
          </w:p>
        </w:tc>
      </w:tr>
      <w:tr w:rsidR="00E36502" w:rsidRPr="00EF3B10" w14:paraId="29DDFDD5" w14:textId="77777777" w:rsidTr="004006B8">
        <w:trPr>
          <w:cantSplit/>
          <w:jc w:val="center"/>
        </w:trPr>
        <w:tc>
          <w:tcPr>
            <w:tcW w:w="3414" w:type="dxa"/>
            <w:vMerge w:val="restart"/>
          </w:tcPr>
          <w:p w14:paraId="5268EE0D" w14:textId="57AAD718" w:rsidR="00E36502" w:rsidRPr="00EF3B10" w:rsidRDefault="00E36502" w:rsidP="00A6783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1.4 </w:t>
            </w:r>
            <w:r w:rsidR="0086566B" w:rsidRPr="00EF3B10">
              <w:rPr>
                <w:rFonts w:ascii="Times New Roman" w:hAnsi="Times New Roman" w:cs="Times New Roman"/>
                <w:kern w:val="22"/>
                <w:sz w:val="22"/>
                <w:szCs w:val="22"/>
                <w:lang w:val="fr-CA"/>
              </w:rPr>
              <w:t xml:space="preserve">Promouvoir </w:t>
            </w:r>
            <w:r w:rsidR="00AD4C3C">
              <w:rPr>
                <w:rFonts w:ascii="Times New Roman" w:hAnsi="Times New Roman" w:cs="Times New Roman"/>
                <w:kern w:val="22"/>
                <w:sz w:val="22"/>
                <w:szCs w:val="22"/>
                <w:lang w:val="fr-CA"/>
              </w:rPr>
              <w:t xml:space="preserve">l’autonomisation </w:t>
            </w:r>
            <w:r w:rsidR="0086566B" w:rsidRPr="00EF3B10">
              <w:rPr>
                <w:rFonts w:ascii="Times New Roman" w:hAnsi="Times New Roman" w:cs="Times New Roman"/>
                <w:kern w:val="22"/>
                <w:sz w:val="22"/>
                <w:szCs w:val="22"/>
                <w:lang w:val="fr-CA"/>
              </w:rPr>
              <w:t xml:space="preserve">des femmes </w:t>
            </w:r>
            <w:r w:rsidR="003A0757">
              <w:rPr>
                <w:rFonts w:ascii="Times New Roman" w:hAnsi="Times New Roman" w:cs="Times New Roman"/>
                <w:kern w:val="22"/>
                <w:sz w:val="22"/>
                <w:szCs w:val="22"/>
                <w:lang w:val="fr-CA"/>
              </w:rPr>
              <w:t>et</w:t>
            </w:r>
            <w:r w:rsidR="0086566B" w:rsidRPr="00EF3B10">
              <w:rPr>
                <w:rFonts w:ascii="Times New Roman" w:hAnsi="Times New Roman" w:cs="Times New Roman"/>
                <w:kern w:val="22"/>
                <w:sz w:val="22"/>
                <w:szCs w:val="22"/>
                <w:lang w:val="fr-CA"/>
              </w:rPr>
              <w:t xml:space="preserve"> </w:t>
            </w:r>
            <w:r w:rsidR="00A95C22">
              <w:rPr>
                <w:rFonts w:ascii="Times New Roman" w:hAnsi="Times New Roman" w:cs="Times New Roman"/>
                <w:kern w:val="22"/>
                <w:sz w:val="22"/>
                <w:szCs w:val="22"/>
                <w:lang w:val="fr-CA"/>
              </w:rPr>
              <w:t>les</w:t>
            </w:r>
            <w:r w:rsidR="0086566B" w:rsidRPr="00EF3B10">
              <w:rPr>
                <w:rFonts w:ascii="Times New Roman" w:hAnsi="Times New Roman" w:cs="Times New Roman"/>
                <w:kern w:val="22"/>
                <w:sz w:val="22"/>
                <w:szCs w:val="22"/>
                <w:lang w:val="fr-CA"/>
              </w:rPr>
              <w:t xml:space="preserve"> </w:t>
            </w:r>
            <w:r w:rsidR="00A95C22">
              <w:rPr>
                <w:rFonts w:ascii="Times New Roman" w:hAnsi="Times New Roman" w:cs="Times New Roman"/>
                <w:kern w:val="22"/>
                <w:sz w:val="22"/>
                <w:szCs w:val="22"/>
                <w:lang w:val="fr-CA"/>
              </w:rPr>
              <w:t>possibilités</w:t>
            </w:r>
            <w:r w:rsidR="0086566B" w:rsidRPr="00EF3B10">
              <w:rPr>
                <w:rFonts w:ascii="Times New Roman" w:hAnsi="Times New Roman" w:cs="Times New Roman"/>
                <w:kern w:val="22"/>
                <w:sz w:val="22"/>
                <w:szCs w:val="22"/>
                <w:lang w:val="fr-CA"/>
              </w:rPr>
              <w:t xml:space="preserve"> d’</w:t>
            </w:r>
            <w:r w:rsidR="00A67839" w:rsidRPr="00EF3B10">
              <w:rPr>
                <w:rFonts w:ascii="Times New Roman" w:hAnsi="Times New Roman" w:cs="Times New Roman"/>
                <w:kern w:val="22"/>
                <w:sz w:val="22"/>
                <w:szCs w:val="22"/>
                <w:lang w:val="fr-CA"/>
              </w:rPr>
              <w:t>entrepreneuria</w:t>
            </w:r>
            <w:r w:rsidR="0086566B" w:rsidRPr="00EF3B10">
              <w:rPr>
                <w:rFonts w:ascii="Times New Roman" w:hAnsi="Times New Roman" w:cs="Times New Roman"/>
                <w:kern w:val="22"/>
                <w:sz w:val="22"/>
                <w:szCs w:val="22"/>
                <w:lang w:val="fr-CA"/>
              </w:rPr>
              <w:t xml:space="preserve">t dans </w:t>
            </w:r>
            <w:r w:rsidR="00A67839" w:rsidRPr="00EF3B10">
              <w:rPr>
                <w:rFonts w:ascii="Times New Roman" w:hAnsi="Times New Roman" w:cs="Times New Roman"/>
                <w:kern w:val="22"/>
                <w:sz w:val="22"/>
                <w:szCs w:val="22"/>
                <w:lang w:val="fr-CA"/>
              </w:rPr>
              <w:t xml:space="preserve">les chaînes d’approvisionnement fondées sur la </w:t>
            </w:r>
            <w:r w:rsidR="005C5417">
              <w:rPr>
                <w:rFonts w:ascii="Times New Roman" w:hAnsi="Times New Roman" w:cs="Times New Roman"/>
                <w:kern w:val="22"/>
                <w:sz w:val="22"/>
                <w:szCs w:val="22"/>
                <w:lang w:val="fr-CA"/>
              </w:rPr>
              <w:t>biodiversité</w:t>
            </w:r>
            <w:r w:rsidR="003A0757">
              <w:rPr>
                <w:rFonts w:ascii="Times New Roman" w:hAnsi="Times New Roman" w:cs="Times New Roman"/>
                <w:kern w:val="22"/>
                <w:sz w:val="22"/>
                <w:szCs w:val="22"/>
                <w:lang w:val="fr-CA"/>
              </w:rPr>
              <w:t xml:space="preserve"> qui appuient</w:t>
            </w:r>
            <w:r w:rsidR="00A67839" w:rsidRPr="00EF3B10">
              <w:rPr>
                <w:rFonts w:ascii="Times New Roman" w:hAnsi="Times New Roman" w:cs="Times New Roman"/>
                <w:kern w:val="22"/>
                <w:sz w:val="22"/>
                <w:szCs w:val="22"/>
                <w:lang w:val="fr-CA"/>
              </w:rPr>
              <w:t xml:space="preserve"> la gestion et les pratiques de production durables</w:t>
            </w:r>
          </w:p>
        </w:tc>
        <w:tc>
          <w:tcPr>
            <w:tcW w:w="4499" w:type="dxa"/>
          </w:tcPr>
          <w:p w14:paraId="61DA695A" w14:textId="3E397802" w:rsidR="00E36502" w:rsidRPr="00EF3B10" w:rsidRDefault="00A67839" w:rsidP="00BD6878">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Réaliser des é</w:t>
            </w:r>
            <w:r w:rsidR="007E4168">
              <w:rPr>
                <w:rFonts w:ascii="Times New Roman" w:hAnsi="Times New Roman" w:cs="Times New Roman"/>
                <w:kern w:val="22"/>
                <w:sz w:val="22"/>
                <w:szCs w:val="22"/>
                <w:lang w:val="fr-CA"/>
              </w:rPr>
              <w:t>valuations sur le rôle des femme</w:t>
            </w:r>
            <w:r w:rsidRPr="00EF3B10">
              <w:rPr>
                <w:rFonts w:ascii="Times New Roman" w:hAnsi="Times New Roman" w:cs="Times New Roman"/>
                <w:kern w:val="22"/>
                <w:sz w:val="22"/>
                <w:szCs w:val="22"/>
                <w:lang w:val="fr-CA"/>
              </w:rPr>
              <w:t xml:space="preserve">s à l’échelle des chaînes d’approvisionnement </w:t>
            </w:r>
            <w:r w:rsidR="00A30770">
              <w:rPr>
                <w:rFonts w:ascii="Times New Roman" w:hAnsi="Times New Roman" w:cs="Times New Roman"/>
                <w:kern w:val="22"/>
                <w:sz w:val="22"/>
                <w:szCs w:val="22"/>
                <w:lang w:val="fr-CA"/>
              </w:rPr>
              <w:t>et d</w:t>
            </w:r>
            <w:r w:rsidR="00BD6878" w:rsidRPr="00EF3B10">
              <w:rPr>
                <w:rFonts w:ascii="Times New Roman" w:hAnsi="Times New Roman" w:cs="Times New Roman"/>
                <w:kern w:val="22"/>
                <w:sz w:val="22"/>
                <w:szCs w:val="22"/>
                <w:lang w:val="fr-CA"/>
              </w:rPr>
              <w:t xml:space="preserve">es secteurs liés à la </w:t>
            </w:r>
            <w:r w:rsidR="005C5417">
              <w:rPr>
                <w:rFonts w:ascii="Times New Roman" w:hAnsi="Times New Roman" w:cs="Times New Roman"/>
                <w:kern w:val="22"/>
                <w:sz w:val="22"/>
                <w:szCs w:val="22"/>
                <w:lang w:val="fr-CA"/>
              </w:rPr>
              <w:t>biodiversité</w:t>
            </w:r>
            <w:r w:rsidR="00BD6878" w:rsidRPr="00EF3B10">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afin de repérer les écarts entre les genres</w:t>
            </w:r>
            <w:r w:rsidR="007E4168">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w:t>
            </w:r>
            <w:r w:rsidR="00042747">
              <w:rPr>
                <w:rFonts w:ascii="Times New Roman" w:hAnsi="Times New Roman" w:cs="Times New Roman"/>
                <w:kern w:val="22"/>
                <w:sz w:val="22"/>
                <w:szCs w:val="22"/>
                <w:lang w:val="fr-CA"/>
              </w:rPr>
              <w:t xml:space="preserve">et </w:t>
            </w:r>
            <w:r w:rsidR="00042747" w:rsidRPr="00042747">
              <w:rPr>
                <w:rFonts w:ascii="Times New Roman" w:hAnsi="Times New Roman" w:cs="Times New Roman"/>
                <w:kern w:val="22"/>
                <w:sz w:val="22"/>
                <w:szCs w:val="22"/>
                <w:lang w:val="fr-CA"/>
              </w:rPr>
              <w:t>utiliser les évaluations déjà réalisées à cet égard</w:t>
            </w:r>
          </w:p>
        </w:tc>
        <w:tc>
          <w:tcPr>
            <w:tcW w:w="2346" w:type="dxa"/>
          </w:tcPr>
          <w:p w14:paraId="130882CE" w14:textId="4928F2BD" w:rsidR="00E36502" w:rsidRPr="00EF3B10" w:rsidRDefault="00A6783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Les évaluations et les études de cas </w:t>
            </w:r>
            <w:r w:rsidR="00276556">
              <w:rPr>
                <w:rFonts w:ascii="Times New Roman" w:hAnsi="Times New Roman" w:cs="Times New Roman"/>
                <w:kern w:val="22"/>
                <w:sz w:val="22"/>
                <w:szCs w:val="22"/>
                <w:lang w:val="fr-CA"/>
              </w:rPr>
              <w:t>éclairent la prise de décision</w:t>
            </w:r>
            <w:r w:rsidR="007E4168">
              <w:rPr>
                <w:rFonts w:ascii="Times New Roman" w:hAnsi="Times New Roman" w:cs="Times New Roman"/>
                <w:kern w:val="22"/>
                <w:sz w:val="22"/>
                <w:szCs w:val="22"/>
                <w:lang w:val="fr-CA"/>
              </w:rPr>
              <w:t>s</w:t>
            </w:r>
            <w:r w:rsidR="00276556">
              <w:rPr>
                <w:rFonts w:ascii="Times New Roman" w:hAnsi="Times New Roman" w:cs="Times New Roman"/>
                <w:kern w:val="22"/>
                <w:sz w:val="22"/>
                <w:szCs w:val="22"/>
                <w:lang w:val="fr-CA"/>
              </w:rPr>
              <w:t xml:space="preserve"> et </w:t>
            </w:r>
            <w:r w:rsidR="007E4168">
              <w:rPr>
                <w:rFonts w:ascii="Times New Roman" w:hAnsi="Times New Roman" w:cs="Times New Roman"/>
                <w:kern w:val="22"/>
                <w:sz w:val="22"/>
                <w:szCs w:val="22"/>
                <w:lang w:val="fr-CA"/>
              </w:rPr>
              <w:t>sont partagées dans le cadre de</w:t>
            </w:r>
            <w:r w:rsidRPr="00EF3B10">
              <w:rPr>
                <w:rFonts w:ascii="Times New Roman" w:hAnsi="Times New Roman" w:cs="Times New Roman"/>
                <w:kern w:val="22"/>
                <w:sz w:val="22"/>
                <w:szCs w:val="22"/>
                <w:lang w:val="fr-CA"/>
              </w:rPr>
              <w:t xml:space="preserve"> webinaires et d’événements parallèles</w:t>
            </w:r>
          </w:p>
        </w:tc>
        <w:tc>
          <w:tcPr>
            <w:tcW w:w="1350" w:type="dxa"/>
          </w:tcPr>
          <w:p w14:paraId="23317235" w14:textId="7851D9EE" w:rsidR="00E36502" w:rsidRPr="00EF3B10" w:rsidRDefault="00A6783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E36502" w:rsidRPr="00EF3B10">
              <w:rPr>
                <w:rFonts w:ascii="Times New Roman" w:hAnsi="Times New Roman" w:cs="Times New Roman"/>
                <w:i/>
                <w:iCs/>
                <w:kern w:val="22"/>
                <w:sz w:val="22"/>
                <w:szCs w:val="22"/>
                <w:lang w:val="fr-CA"/>
              </w:rPr>
              <w:t>:</w:t>
            </w:r>
          </w:p>
          <w:p w14:paraId="65354575" w14:textId="6F211AF2" w:rsidR="00693C42" w:rsidRPr="00EF3B10" w:rsidRDefault="00E365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kern w:val="22"/>
                <w:sz w:val="22"/>
                <w:szCs w:val="22"/>
                <w:lang w:val="fr-CA"/>
              </w:rPr>
              <w:t>2026</w:t>
            </w:r>
          </w:p>
        </w:tc>
        <w:tc>
          <w:tcPr>
            <w:tcW w:w="1706" w:type="dxa"/>
          </w:tcPr>
          <w:p w14:paraId="2B96CFD6" w14:textId="40B5A371" w:rsidR="00E36502" w:rsidRPr="00EF3B10" w:rsidRDefault="00A6783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E36502"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00BD6878" w:rsidRPr="00EF3B10">
              <w:rPr>
                <w:rFonts w:ascii="Times New Roman" w:hAnsi="Times New Roman" w:cs="Times New Roman"/>
                <w:kern w:val="22"/>
                <w:sz w:val="22"/>
                <w:szCs w:val="22"/>
                <w:lang w:val="fr-CA"/>
              </w:rPr>
              <w:t>Secteur privé, Parties, organisations compétences</w:t>
            </w:r>
          </w:p>
          <w:p w14:paraId="65CC48C2" w14:textId="5AF5EB32" w:rsidR="00E36502" w:rsidRPr="00EF3B10" w:rsidRDefault="00BD6878" w:rsidP="00BD6878">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Contributeur </w:t>
            </w:r>
            <w:r w:rsidR="00E36502"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00E36502" w:rsidRPr="00EF3B10">
              <w:rPr>
                <w:rFonts w:ascii="Times New Roman" w:hAnsi="Times New Roman" w:cs="Times New Roman"/>
                <w:kern w:val="22"/>
                <w:sz w:val="22"/>
                <w:szCs w:val="22"/>
                <w:lang w:val="fr-CA"/>
              </w:rPr>
              <w:t>Secr</w:t>
            </w:r>
            <w:r w:rsidRPr="00EF3B10">
              <w:rPr>
                <w:rFonts w:ascii="Times New Roman" w:hAnsi="Times New Roman" w:cs="Times New Roman"/>
                <w:kern w:val="22"/>
                <w:sz w:val="22"/>
                <w:szCs w:val="22"/>
                <w:lang w:val="fr-CA"/>
              </w:rPr>
              <w:t>é</w:t>
            </w:r>
            <w:r w:rsidR="00E36502" w:rsidRPr="00EF3B10">
              <w:rPr>
                <w:rFonts w:ascii="Times New Roman" w:hAnsi="Times New Roman" w:cs="Times New Roman"/>
                <w:kern w:val="22"/>
                <w:sz w:val="22"/>
                <w:szCs w:val="22"/>
                <w:lang w:val="fr-CA"/>
              </w:rPr>
              <w:t>tariat</w:t>
            </w:r>
          </w:p>
        </w:tc>
        <w:tc>
          <w:tcPr>
            <w:tcW w:w="865" w:type="dxa"/>
          </w:tcPr>
          <w:p w14:paraId="0C295CE9" w14:textId="022AC1A1" w:rsidR="00E36502" w:rsidRPr="00EF3B10" w:rsidRDefault="00BE5FD8"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8</w:t>
            </w:r>
          </w:p>
        </w:tc>
      </w:tr>
      <w:tr w:rsidR="00E36502" w:rsidRPr="00EF3B10" w14:paraId="39633C7D" w14:textId="77777777" w:rsidTr="004006B8">
        <w:trPr>
          <w:cantSplit/>
          <w:jc w:val="center"/>
        </w:trPr>
        <w:tc>
          <w:tcPr>
            <w:tcW w:w="3414" w:type="dxa"/>
            <w:vMerge/>
          </w:tcPr>
          <w:p w14:paraId="6A5AD305" w14:textId="77777777" w:rsidR="00E36502" w:rsidRPr="00EF3B10" w:rsidRDefault="00E36502">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p>
        </w:tc>
        <w:tc>
          <w:tcPr>
            <w:tcW w:w="4499" w:type="dxa"/>
          </w:tcPr>
          <w:p w14:paraId="395E58A2" w14:textId="62BA7F78" w:rsidR="00E36502" w:rsidRPr="00EF3B10" w:rsidRDefault="00BD6878">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Réaliser des interventions de soutien afin de </w:t>
            </w:r>
            <w:r w:rsidR="001B18BE">
              <w:rPr>
                <w:rFonts w:ascii="Times New Roman" w:hAnsi="Times New Roman" w:cs="Times New Roman"/>
                <w:kern w:val="22"/>
                <w:sz w:val="22"/>
                <w:szCs w:val="22"/>
                <w:lang w:val="fr-CA"/>
              </w:rPr>
              <w:t xml:space="preserve">promouvoir l’autonomisation des femmes et </w:t>
            </w:r>
            <w:r w:rsidR="00A95C22">
              <w:rPr>
                <w:rFonts w:ascii="Times New Roman" w:hAnsi="Times New Roman" w:cs="Times New Roman"/>
                <w:kern w:val="22"/>
                <w:sz w:val="22"/>
                <w:szCs w:val="22"/>
                <w:lang w:val="fr-CA"/>
              </w:rPr>
              <w:t>les possibilités</w:t>
            </w:r>
            <w:r w:rsidR="008E3C43">
              <w:rPr>
                <w:rFonts w:ascii="Times New Roman" w:hAnsi="Times New Roman" w:cs="Times New Roman"/>
                <w:kern w:val="22"/>
                <w:sz w:val="22"/>
                <w:szCs w:val="22"/>
                <w:lang w:val="fr-CA"/>
              </w:rPr>
              <w:t xml:space="preserve"> </w:t>
            </w:r>
            <w:r w:rsidR="001B18BE" w:rsidRPr="00EF3B10">
              <w:rPr>
                <w:rFonts w:ascii="Times New Roman" w:hAnsi="Times New Roman" w:cs="Times New Roman"/>
                <w:kern w:val="22"/>
                <w:sz w:val="22"/>
                <w:szCs w:val="22"/>
                <w:lang w:val="fr-CA"/>
              </w:rPr>
              <w:t xml:space="preserve">d’entrepreneuriat dans les chaînes d’approvisionnement </w:t>
            </w:r>
            <w:r w:rsidR="001B18BE">
              <w:rPr>
                <w:rFonts w:ascii="Times New Roman" w:hAnsi="Times New Roman" w:cs="Times New Roman"/>
                <w:kern w:val="22"/>
                <w:sz w:val="22"/>
                <w:szCs w:val="22"/>
                <w:lang w:val="fr-CA"/>
              </w:rPr>
              <w:t xml:space="preserve">et secteurs </w:t>
            </w:r>
            <w:r w:rsidR="00121AEC">
              <w:rPr>
                <w:rFonts w:ascii="Times New Roman" w:hAnsi="Times New Roman" w:cs="Times New Roman"/>
                <w:kern w:val="22"/>
                <w:sz w:val="22"/>
                <w:szCs w:val="22"/>
                <w:lang w:val="fr-CA"/>
              </w:rPr>
              <w:t>fondé</w:t>
            </w:r>
            <w:r w:rsidR="001B18BE" w:rsidRPr="00EF3B10">
              <w:rPr>
                <w:rFonts w:ascii="Times New Roman" w:hAnsi="Times New Roman" w:cs="Times New Roman"/>
                <w:kern w:val="22"/>
                <w:sz w:val="22"/>
                <w:szCs w:val="22"/>
                <w:lang w:val="fr-CA"/>
              </w:rPr>
              <w:t xml:space="preserve">s sur la </w:t>
            </w:r>
            <w:r w:rsidR="006B003B">
              <w:rPr>
                <w:rFonts w:ascii="Times New Roman" w:hAnsi="Times New Roman" w:cs="Times New Roman"/>
                <w:kern w:val="22"/>
                <w:sz w:val="22"/>
                <w:szCs w:val="22"/>
                <w:lang w:val="fr-CA"/>
              </w:rPr>
              <w:t>biodiversité</w:t>
            </w:r>
            <w:r w:rsidR="001B18BE">
              <w:rPr>
                <w:rFonts w:ascii="Times New Roman" w:hAnsi="Times New Roman" w:cs="Times New Roman"/>
                <w:kern w:val="22"/>
                <w:sz w:val="22"/>
                <w:szCs w:val="22"/>
                <w:lang w:val="fr-CA"/>
              </w:rPr>
              <w:t xml:space="preserve"> qui appuient</w:t>
            </w:r>
            <w:r w:rsidR="001B18BE" w:rsidRPr="00EF3B10">
              <w:rPr>
                <w:rFonts w:ascii="Times New Roman" w:hAnsi="Times New Roman" w:cs="Times New Roman"/>
                <w:kern w:val="22"/>
                <w:sz w:val="22"/>
                <w:szCs w:val="22"/>
                <w:lang w:val="fr-CA"/>
              </w:rPr>
              <w:t xml:space="preserve"> la gestion et les pratiques de production durables</w:t>
            </w:r>
          </w:p>
        </w:tc>
        <w:tc>
          <w:tcPr>
            <w:tcW w:w="2346" w:type="dxa"/>
          </w:tcPr>
          <w:p w14:paraId="737B1551" w14:textId="19EFE32B" w:rsidR="00E36502" w:rsidRPr="00EF3B10" w:rsidRDefault="00740DE6">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r>
              <w:rPr>
                <w:rFonts w:ascii="Times New Roman" w:hAnsi="Times New Roman" w:cs="Times New Roman"/>
                <w:kern w:val="22"/>
                <w:sz w:val="22"/>
                <w:szCs w:val="22"/>
                <w:lang w:val="fr-CA"/>
              </w:rPr>
              <w:t>[</w:t>
            </w:r>
            <w:r w:rsidRPr="00740DE6">
              <w:rPr>
                <w:rFonts w:ascii="Times New Roman" w:hAnsi="Times New Roman" w:cs="Times New Roman"/>
                <w:kern w:val="22"/>
                <w:sz w:val="22"/>
                <w:szCs w:val="22"/>
                <w:lang w:val="fr-CA"/>
              </w:rPr>
              <w:t xml:space="preserve">Ateliers de renforcement </w:t>
            </w:r>
            <w:r w:rsidR="00121AEC">
              <w:rPr>
                <w:rFonts w:ascii="Times New Roman" w:hAnsi="Times New Roman" w:cs="Times New Roman"/>
                <w:kern w:val="22"/>
                <w:sz w:val="22"/>
                <w:szCs w:val="22"/>
                <w:lang w:val="fr-CA"/>
              </w:rPr>
              <w:t xml:space="preserve">et de développement </w:t>
            </w:r>
            <w:r w:rsidRPr="00740DE6">
              <w:rPr>
                <w:rFonts w:ascii="Times New Roman" w:hAnsi="Times New Roman" w:cs="Times New Roman"/>
                <w:kern w:val="22"/>
                <w:sz w:val="22"/>
                <w:szCs w:val="22"/>
                <w:lang w:val="fr-CA"/>
              </w:rPr>
              <w:t>de</w:t>
            </w:r>
            <w:r w:rsidR="00121AEC">
              <w:rPr>
                <w:rFonts w:ascii="Times New Roman" w:hAnsi="Times New Roman" w:cs="Times New Roman"/>
                <w:kern w:val="22"/>
                <w:sz w:val="22"/>
                <w:szCs w:val="22"/>
                <w:lang w:val="fr-CA"/>
              </w:rPr>
              <w:t xml:space="preserve">s capacités </w:t>
            </w:r>
            <w:r w:rsidRPr="00740DE6">
              <w:rPr>
                <w:rFonts w:ascii="Times New Roman" w:hAnsi="Times New Roman" w:cs="Times New Roman"/>
                <w:kern w:val="22"/>
                <w:sz w:val="22"/>
                <w:szCs w:val="22"/>
                <w:lang w:val="fr-CA"/>
              </w:rPr>
              <w:t xml:space="preserve">et sessions de formation organisés pour les femmes, axés sur l'autonomisation et les possibilités d'entrepreneuriat </w:t>
            </w:r>
            <w:r w:rsidR="00121AEC">
              <w:rPr>
                <w:rFonts w:ascii="Times New Roman" w:hAnsi="Times New Roman" w:cs="Times New Roman"/>
                <w:kern w:val="22"/>
                <w:sz w:val="22"/>
                <w:szCs w:val="22"/>
                <w:lang w:val="fr-CA"/>
              </w:rPr>
              <w:t xml:space="preserve">en ce qui concerne </w:t>
            </w:r>
            <w:r w:rsidRPr="00740DE6">
              <w:rPr>
                <w:rFonts w:ascii="Times New Roman" w:hAnsi="Times New Roman" w:cs="Times New Roman"/>
                <w:kern w:val="22"/>
                <w:sz w:val="22"/>
                <w:szCs w:val="22"/>
                <w:lang w:val="fr-CA"/>
              </w:rPr>
              <w:t xml:space="preserve">les chaînes d'approvisionnement et les secteurs fondés sur la </w:t>
            </w:r>
            <w:r w:rsidR="006B003B">
              <w:rPr>
                <w:rFonts w:ascii="Times New Roman" w:hAnsi="Times New Roman" w:cs="Times New Roman"/>
                <w:kern w:val="22"/>
                <w:sz w:val="22"/>
                <w:szCs w:val="22"/>
                <w:lang w:val="fr-CA"/>
              </w:rPr>
              <w:t>biodiversité</w:t>
            </w:r>
            <w:r>
              <w:rPr>
                <w:rFonts w:ascii="Times New Roman" w:hAnsi="Times New Roman" w:cs="Times New Roman"/>
                <w:kern w:val="22"/>
                <w:sz w:val="22"/>
                <w:szCs w:val="22"/>
                <w:lang w:val="fr-CA"/>
              </w:rPr>
              <w:t>]</w:t>
            </w:r>
          </w:p>
        </w:tc>
        <w:tc>
          <w:tcPr>
            <w:tcW w:w="1350" w:type="dxa"/>
          </w:tcPr>
          <w:p w14:paraId="01A666EF" w14:textId="706E353D" w:rsidR="00E36502" w:rsidRPr="00EF3B10" w:rsidRDefault="00007E41">
            <w:pPr>
              <w:suppressLineNumbers/>
              <w:suppressAutoHyphens/>
              <w:kinsoku w:val="0"/>
              <w:overflowPunct w:val="0"/>
              <w:autoSpaceDE w:val="0"/>
              <w:autoSpaceDN w:val="0"/>
              <w:adjustRightInd w:val="0"/>
              <w:snapToGrid w:val="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w:t>
            </w:r>
            <w:r w:rsidR="00693C42" w:rsidRPr="00EF3B10">
              <w:rPr>
                <w:rFonts w:ascii="Times New Roman" w:hAnsi="Times New Roman" w:cs="Times New Roman"/>
                <w:i/>
                <w:iCs/>
                <w:kern w:val="22"/>
                <w:sz w:val="22"/>
                <w:szCs w:val="22"/>
                <w:lang w:val="fr-CA"/>
              </w:rPr>
              <w:t>:</w:t>
            </w:r>
          </w:p>
          <w:p w14:paraId="53EDB5CB" w14:textId="2E626A98" w:rsidR="00BE5FD8" w:rsidRPr="00EF3B10" w:rsidRDefault="0052079E">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r>
              <w:rPr>
                <w:rFonts w:ascii="Times New Roman" w:hAnsi="Times New Roman" w:cs="Times New Roman"/>
                <w:kern w:val="22"/>
                <w:sz w:val="22"/>
                <w:szCs w:val="22"/>
                <w:lang w:val="fr-CA"/>
              </w:rPr>
              <w:t>[en cours]</w:t>
            </w:r>
          </w:p>
        </w:tc>
        <w:tc>
          <w:tcPr>
            <w:tcW w:w="1706" w:type="dxa"/>
          </w:tcPr>
          <w:p w14:paraId="6163FFD7" w14:textId="73A29339" w:rsidR="00693C42" w:rsidRPr="00EF3B10" w:rsidRDefault="00007E41" w:rsidP="00007E41">
            <w:pPr>
              <w:suppressLineNumbers/>
              <w:suppressAutoHyphens/>
              <w:kinsoku w:val="0"/>
              <w:overflowPunct w:val="0"/>
              <w:autoSpaceDE w:val="0"/>
              <w:autoSpaceDN w:val="0"/>
              <w:adjustRightInd w:val="0"/>
              <w:snapToGrid w:val="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Principaux </w:t>
            </w:r>
            <w:r w:rsidR="00693C42" w:rsidRPr="00EF3B10">
              <w:rPr>
                <w:rFonts w:ascii="Times New Roman" w:hAnsi="Times New Roman" w:cs="Times New Roman"/>
                <w:i/>
                <w:iCs/>
                <w:kern w:val="22"/>
                <w:sz w:val="22"/>
                <w:szCs w:val="22"/>
                <w:lang w:val="fr-CA"/>
              </w:rPr>
              <w:t>:</w:t>
            </w:r>
            <w:r w:rsidR="00693C42"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Secteur privé, Parties, organisations compétentes</w:t>
            </w:r>
          </w:p>
        </w:tc>
        <w:tc>
          <w:tcPr>
            <w:tcW w:w="865" w:type="dxa"/>
          </w:tcPr>
          <w:p w14:paraId="545AC5CD" w14:textId="3D52F90F" w:rsidR="00E36502" w:rsidRPr="00EF3B10" w:rsidRDefault="00BE5FD8">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9</w:t>
            </w:r>
          </w:p>
        </w:tc>
      </w:tr>
      <w:tr w:rsidR="00BB5AD0" w:rsidRPr="00EF3B10" w14:paraId="51A523DB" w14:textId="77777777" w:rsidTr="004006B8">
        <w:trPr>
          <w:cantSplit/>
          <w:jc w:val="center"/>
        </w:trPr>
        <w:tc>
          <w:tcPr>
            <w:tcW w:w="3414" w:type="dxa"/>
          </w:tcPr>
          <w:p w14:paraId="38AE979C" w14:textId="326FC9C6" w:rsidR="000F73C9" w:rsidRPr="00EF3B10" w:rsidRDefault="00BB5AD0" w:rsidP="006B50EC">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1.5 </w:t>
            </w:r>
            <w:r w:rsidR="00007E41" w:rsidRPr="00EF3B10">
              <w:rPr>
                <w:rFonts w:ascii="Times New Roman" w:hAnsi="Times New Roman" w:cs="Times New Roman"/>
                <w:kern w:val="22"/>
                <w:sz w:val="22"/>
                <w:szCs w:val="22"/>
                <w:lang w:val="fr-CA"/>
              </w:rPr>
              <w:t>Repérer et éliminer, prévenir et répondre à toutes les formes de discrimination et de violence fondées sur le genre</w:t>
            </w:r>
            <w:r w:rsidR="00993181">
              <w:rPr>
                <w:rFonts w:ascii="Times New Roman" w:hAnsi="Times New Roman" w:cs="Times New Roman"/>
                <w:kern w:val="22"/>
                <w:sz w:val="22"/>
                <w:szCs w:val="22"/>
                <w:lang w:val="fr-CA"/>
              </w:rPr>
              <w:t>, en particulier celles</w:t>
            </w:r>
            <w:r w:rsidR="00081BE1" w:rsidRPr="00EF3B10">
              <w:rPr>
                <w:rFonts w:ascii="Times New Roman" w:hAnsi="Times New Roman" w:cs="Times New Roman"/>
                <w:kern w:val="22"/>
                <w:sz w:val="22"/>
                <w:szCs w:val="22"/>
                <w:lang w:val="fr-CA"/>
              </w:rPr>
              <w:t xml:space="preserve"> lié</w:t>
            </w:r>
            <w:r w:rsidR="009C5629">
              <w:rPr>
                <w:rFonts w:ascii="Times New Roman" w:hAnsi="Times New Roman" w:cs="Times New Roman"/>
                <w:kern w:val="22"/>
                <w:sz w:val="22"/>
                <w:szCs w:val="22"/>
                <w:lang w:val="fr-CA"/>
              </w:rPr>
              <w:t>e</w:t>
            </w:r>
            <w:r w:rsidR="00081BE1" w:rsidRPr="00EF3B10">
              <w:rPr>
                <w:rFonts w:ascii="Times New Roman" w:hAnsi="Times New Roman" w:cs="Times New Roman"/>
                <w:kern w:val="22"/>
                <w:sz w:val="22"/>
                <w:szCs w:val="22"/>
                <w:lang w:val="fr-CA"/>
              </w:rPr>
              <w:t xml:space="preserve">s au </w:t>
            </w:r>
            <w:r w:rsidR="00121AEC">
              <w:rPr>
                <w:rFonts w:ascii="Times New Roman" w:hAnsi="Times New Roman" w:cs="Times New Roman"/>
                <w:kern w:val="22"/>
                <w:sz w:val="22"/>
                <w:szCs w:val="22"/>
                <w:lang w:val="fr-CA"/>
              </w:rPr>
              <w:t xml:space="preserve">contrôle, à la propriété et à un </w:t>
            </w:r>
            <w:r w:rsidR="00081BE1" w:rsidRPr="00EF3B10">
              <w:rPr>
                <w:rFonts w:ascii="Times New Roman" w:hAnsi="Times New Roman" w:cs="Times New Roman"/>
                <w:kern w:val="22"/>
                <w:sz w:val="22"/>
                <w:szCs w:val="22"/>
                <w:lang w:val="fr-CA"/>
              </w:rPr>
              <w:t xml:space="preserve">accès à l’utilisation durable et </w:t>
            </w:r>
            <w:r w:rsidR="00121AEC">
              <w:rPr>
                <w:rFonts w:ascii="Times New Roman" w:hAnsi="Times New Roman" w:cs="Times New Roman"/>
                <w:kern w:val="22"/>
                <w:sz w:val="22"/>
                <w:szCs w:val="22"/>
                <w:lang w:val="fr-CA"/>
              </w:rPr>
              <w:t xml:space="preserve">à </w:t>
            </w:r>
            <w:r w:rsidR="00081BE1" w:rsidRPr="00EF3B10">
              <w:rPr>
                <w:rFonts w:ascii="Times New Roman" w:hAnsi="Times New Roman" w:cs="Times New Roman"/>
                <w:kern w:val="22"/>
                <w:sz w:val="22"/>
                <w:szCs w:val="22"/>
                <w:lang w:val="fr-CA"/>
              </w:rPr>
              <w:t>la conservation de la diversité biologique, y compris la protection des défenseu</w:t>
            </w:r>
            <w:r w:rsidR="00856D15">
              <w:rPr>
                <w:rFonts w:ascii="Times New Roman" w:hAnsi="Times New Roman" w:cs="Times New Roman"/>
                <w:kern w:val="22"/>
                <w:sz w:val="22"/>
                <w:szCs w:val="22"/>
                <w:lang w:val="fr-CA"/>
              </w:rPr>
              <w:t>ses</w:t>
            </w:r>
            <w:r w:rsidR="00081BE1" w:rsidRPr="00EF3B10">
              <w:rPr>
                <w:rFonts w:ascii="Times New Roman" w:hAnsi="Times New Roman" w:cs="Times New Roman"/>
                <w:kern w:val="22"/>
                <w:sz w:val="22"/>
                <w:szCs w:val="22"/>
                <w:lang w:val="fr-CA"/>
              </w:rPr>
              <w:t xml:space="preserve"> des droits </w:t>
            </w:r>
            <w:r w:rsidR="00B05E54">
              <w:rPr>
                <w:rFonts w:ascii="Times New Roman" w:hAnsi="Times New Roman" w:cs="Times New Roman"/>
                <w:kern w:val="22"/>
                <w:sz w:val="22"/>
                <w:szCs w:val="22"/>
                <w:lang w:val="fr-CA"/>
              </w:rPr>
              <w:t>de la personne en matière d’environnement</w:t>
            </w:r>
            <w:r w:rsidR="006B50EC" w:rsidRPr="00EF3B10">
              <w:rPr>
                <w:rFonts w:ascii="Times New Roman" w:hAnsi="Times New Roman" w:cs="Times New Roman"/>
                <w:kern w:val="22"/>
                <w:sz w:val="22"/>
                <w:szCs w:val="22"/>
                <w:lang w:val="fr-CA"/>
              </w:rPr>
              <w:t xml:space="preserve"> </w:t>
            </w:r>
            <w:r w:rsidR="00993181">
              <w:rPr>
                <w:rFonts w:ascii="Times New Roman" w:hAnsi="Times New Roman" w:cs="Times New Roman"/>
                <w:kern w:val="22"/>
                <w:sz w:val="22"/>
                <w:szCs w:val="22"/>
                <w:lang w:val="fr-CA"/>
              </w:rPr>
              <w:t>et des gardes foresti</w:t>
            </w:r>
            <w:r w:rsidR="00856D15">
              <w:rPr>
                <w:rFonts w:ascii="Times New Roman" w:hAnsi="Times New Roman" w:cs="Times New Roman"/>
                <w:kern w:val="22"/>
                <w:sz w:val="22"/>
                <w:szCs w:val="22"/>
                <w:lang w:val="fr-CA"/>
              </w:rPr>
              <w:t>ère</w:t>
            </w:r>
            <w:r w:rsidR="00993181">
              <w:rPr>
                <w:rFonts w:ascii="Times New Roman" w:hAnsi="Times New Roman" w:cs="Times New Roman"/>
                <w:kern w:val="22"/>
                <w:sz w:val="22"/>
                <w:szCs w:val="22"/>
                <w:lang w:val="fr-CA"/>
              </w:rPr>
              <w:t>s</w:t>
            </w:r>
          </w:p>
        </w:tc>
        <w:tc>
          <w:tcPr>
            <w:tcW w:w="4499" w:type="dxa"/>
          </w:tcPr>
          <w:p w14:paraId="1CFAFF1C" w14:textId="29345D53" w:rsidR="00EC6D9D" w:rsidRPr="00EF3B10" w:rsidRDefault="00081BE1" w:rsidP="0084374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Élaborer et déployer des données, outils et stratégies pour comprendre </w:t>
            </w:r>
            <w:r w:rsidR="006B50EC" w:rsidRPr="00EF3B10">
              <w:rPr>
                <w:rFonts w:ascii="Times New Roman" w:hAnsi="Times New Roman" w:cs="Times New Roman"/>
                <w:kern w:val="22"/>
                <w:sz w:val="22"/>
                <w:szCs w:val="22"/>
                <w:lang w:val="fr-CA"/>
              </w:rPr>
              <w:t>et lutter contre la violence fo</w:t>
            </w:r>
            <w:r w:rsidRPr="00EF3B10">
              <w:rPr>
                <w:rFonts w:ascii="Times New Roman" w:hAnsi="Times New Roman" w:cs="Times New Roman"/>
                <w:kern w:val="22"/>
                <w:sz w:val="22"/>
                <w:szCs w:val="22"/>
                <w:lang w:val="fr-CA"/>
              </w:rPr>
              <w:t>ndé</w:t>
            </w:r>
            <w:r w:rsidR="009C5629">
              <w:rPr>
                <w:rFonts w:ascii="Times New Roman" w:hAnsi="Times New Roman" w:cs="Times New Roman"/>
                <w:kern w:val="22"/>
                <w:sz w:val="22"/>
                <w:szCs w:val="22"/>
                <w:lang w:val="fr-CA"/>
              </w:rPr>
              <w:t>e</w:t>
            </w:r>
            <w:r w:rsidR="00121AEC">
              <w:rPr>
                <w:rFonts w:ascii="Times New Roman" w:hAnsi="Times New Roman" w:cs="Times New Roman"/>
                <w:kern w:val="22"/>
                <w:sz w:val="22"/>
                <w:szCs w:val="22"/>
                <w:lang w:val="fr-CA"/>
              </w:rPr>
              <w:t xml:space="preserve"> sur le genre et s</w:t>
            </w:r>
            <w:r w:rsidRPr="00EF3B10">
              <w:rPr>
                <w:rFonts w:ascii="Times New Roman" w:hAnsi="Times New Roman" w:cs="Times New Roman"/>
                <w:kern w:val="22"/>
                <w:sz w:val="22"/>
                <w:szCs w:val="22"/>
                <w:lang w:val="fr-CA"/>
              </w:rPr>
              <w:t xml:space="preserve">es liens avec la </w:t>
            </w:r>
            <w:r w:rsidR="006B003B">
              <w:rPr>
                <w:rFonts w:ascii="Times New Roman" w:hAnsi="Times New Roman" w:cs="Times New Roman"/>
                <w:kern w:val="22"/>
                <w:sz w:val="22"/>
                <w:szCs w:val="22"/>
                <w:lang w:val="fr-CA"/>
              </w:rPr>
              <w:t>biodiversité</w:t>
            </w:r>
            <w:r w:rsidR="009C5629">
              <w:rPr>
                <w:rFonts w:ascii="Times New Roman" w:hAnsi="Times New Roman" w:cs="Times New Roman"/>
                <w:kern w:val="22"/>
                <w:sz w:val="22"/>
                <w:szCs w:val="22"/>
                <w:lang w:val="fr-CA"/>
              </w:rPr>
              <w:t>, notamment en mettant l’accent</w:t>
            </w:r>
            <w:r w:rsidR="00121AEC">
              <w:rPr>
                <w:rFonts w:ascii="Times New Roman" w:hAnsi="Times New Roman" w:cs="Times New Roman"/>
                <w:kern w:val="22"/>
                <w:sz w:val="22"/>
                <w:szCs w:val="22"/>
                <w:lang w:val="fr-CA"/>
              </w:rPr>
              <w:t xml:space="preserve"> sur la protection des défenseuse</w:t>
            </w:r>
            <w:r w:rsidRPr="00EF3B10">
              <w:rPr>
                <w:rFonts w:ascii="Times New Roman" w:hAnsi="Times New Roman" w:cs="Times New Roman"/>
                <w:kern w:val="22"/>
                <w:sz w:val="22"/>
                <w:szCs w:val="22"/>
                <w:lang w:val="fr-CA"/>
              </w:rPr>
              <w:t xml:space="preserve">s des </w:t>
            </w:r>
            <w:r w:rsidR="006B50EC" w:rsidRPr="00EF3B10">
              <w:rPr>
                <w:rFonts w:ascii="Times New Roman" w:hAnsi="Times New Roman" w:cs="Times New Roman"/>
                <w:kern w:val="22"/>
                <w:sz w:val="22"/>
                <w:szCs w:val="22"/>
                <w:lang w:val="fr-CA"/>
              </w:rPr>
              <w:t>dr</w:t>
            </w:r>
            <w:r w:rsidR="00121AEC">
              <w:rPr>
                <w:rFonts w:ascii="Times New Roman" w:hAnsi="Times New Roman" w:cs="Times New Roman"/>
                <w:kern w:val="22"/>
                <w:sz w:val="22"/>
                <w:szCs w:val="22"/>
                <w:lang w:val="fr-CA"/>
              </w:rPr>
              <w:t>oits de la personne en matière d’environnement</w:t>
            </w:r>
            <w:r w:rsidR="006B50EC" w:rsidRPr="00EF3B10">
              <w:rPr>
                <w:rFonts w:ascii="Times New Roman" w:hAnsi="Times New Roman" w:cs="Times New Roman"/>
                <w:kern w:val="22"/>
                <w:sz w:val="22"/>
                <w:szCs w:val="22"/>
                <w:lang w:val="fr-CA"/>
              </w:rPr>
              <w:t>, afin de s</w:t>
            </w:r>
            <w:r w:rsidR="00121AEC">
              <w:rPr>
                <w:rFonts w:ascii="Times New Roman" w:hAnsi="Times New Roman" w:cs="Times New Roman"/>
                <w:kern w:val="22"/>
                <w:sz w:val="22"/>
                <w:szCs w:val="22"/>
                <w:lang w:val="fr-CA"/>
              </w:rPr>
              <w:t>outenir l’élaboration</w:t>
            </w:r>
            <w:r w:rsidR="006B50EC" w:rsidRPr="00EF3B10">
              <w:rPr>
                <w:rFonts w:ascii="Times New Roman" w:hAnsi="Times New Roman" w:cs="Times New Roman"/>
                <w:kern w:val="22"/>
                <w:sz w:val="22"/>
                <w:szCs w:val="22"/>
                <w:lang w:val="fr-CA"/>
              </w:rPr>
              <w:t xml:space="preserve"> et la mise en œuvre de politiques et de programmes sur la diversité biologique</w:t>
            </w:r>
          </w:p>
        </w:tc>
        <w:tc>
          <w:tcPr>
            <w:tcW w:w="2346" w:type="dxa"/>
          </w:tcPr>
          <w:p w14:paraId="64199AEE" w14:textId="4BCFEEC9" w:rsidR="00BB5AD0" w:rsidRPr="00EF3B10" w:rsidRDefault="006B50EC" w:rsidP="009C5629">
            <w:pPr>
              <w:spacing w:before="60" w:after="60"/>
              <w:rPr>
                <w:rFonts w:ascii="Times New Roman" w:hAnsi="Times New Roman" w:cs="Times New Roman"/>
                <w:kern w:val="22"/>
                <w:sz w:val="22"/>
                <w:szCs w:val="22"/>
                <w:lang w:val="fr-CA"/>
              </w:rPr>
            </w:pPr>
            <w:r w:rsidRPr="00EF3B10">
              <w:rPr>
                <w:rFonts w:ascii="Times New Roman" w:hAnsi="Times New Roman" w:cs="Times New Roman"/>
                <w:color w:val="000000"/>
                <w:kern w:val="22"/>
                <w:sz w:val="22"/>
                <w:szCs w:val="22"/>
                <w:lang w:val="fr-CA" w:eastAsia="zh-CN"/>
              </w:rPr>
              <w:t xml:space="preserve">Données et/ou produits de connaissances, campagnes, outils, webinaires </w:t>
            </w:r>
            <w:r w:rsidR="009C5629">
              <w:rPr>
                <w:rFonts w:ascii="Times New Roman" w:hAnsi="Times New Roman" w:cs="Times New Roman"/>
                <w:color w:val="000000"/>
                <w:kern w:val="22"/>
                <w:sz w:val="22"/>
                <w:szCs w:val="22"/>
                <w:lang w:val="fr-CA" w:eastAsia="zh-CN"/>
              </w:rPr>
              <w:t>sur les liens</w:t>
            </w:r>
            <w:r w:rsidRPr="00EF3B10">
              <w:rPr>
                <w:rFonts w:ascii="Times New Roman" w:hAnsi="Times New Roman" w:cs="Times New Roman"/>
                <w:color w:val="000000"/>
                <w:kern w:val="22"/>
                <w:sz w:val="22"/>
                <w:szCs w:val="22"/>
                <w:lang w:val="fr-CA" w:eastAsia="zh-CN"/>
              </w:rPr>
              <w:t xml:space="preserve"> entre la violence liée au genre et la </w:t>
            </w:r>
            <w:r w:rsidR="006B003B">
              <w:rPr>
                <w:rFonts w:ascii="Times New Roman" w:hAnsi="Times New Roman" w:cs="Times New Roman"/>
                <w:color w:val="000000"/>
                <w:kern w:val="22"/>
                <w:sz w:val="22"/>
                <w:szCs w:val="22"/>
                <w:lang w:val="fr-CA" w:eastAsia="zh-CN"/>
              </w:rPr>
              <w:t>biodiversité</w:t>
            </w:r>
            <w:r w:rsidRPr="00EF3B10">
              <w:rPr>
                <w:rFonts w:ascii="Times New Roman" w:hAnsi="Times New Roman" w:cs="Times New Roman"/>
                <w:color w:val="000000"/>
                <w:kern w:val="22"/>
                <w:sz w:val="22"/>
                <w:szCs w:val="22"/>
                <w:lang w:val="fr-CA" w:eastAsia="zh-CN"/>
              </w:rPr>
              <w:t xml:space="preserve">, </w:t>
            </w:r>
            <w:r w:rsidR="009C5629">
              <w:rPr>
                <w:rFonts w:ascii="Times New Roman" w:hAnsi="Times New Roman" w:cs="Times New Roman"/>
                <w:color w:val="000000"/>
                <w:kern w:val="22"/>
                <w:sz w:val="22"/>
                <w:szCs w:val="22"/>
                <w:lang w:val="fr-CA" w:eastAsia="zh-CN"/>
              </w:rPr>
              <w:t>créés</w:t>
            </w:r>
            <w:r w:rsidRPr="00EF3B10">
              <w:rPr>
                <w:rFonts w:ascii="Times New Roman" w:hAnsi="Times New Roman" w:cs="Times New Roman"/>
                <w:color w:val="000000"/>
                <w:kern w:val="22"/>
                <w:sz w:val="22"/>
                <w:szCs w:val="22"/>
                <w:lang w:val="fr-CA" w:eastAsia="zh-CN"/>
              </w:rPr>
              <w:t xml:space="preserve"> et mis à la disposition des Parties et des parties prenantes</w:t>
            </w:r>
          </w:p>
        </w:tc>
        <w:tc>
          <w:tcPr>
            <w:tcW w:w="1350" w:type="dxa"/>
          </w:tcPr>
          <w:p w14:paraId="137B186F" w14:textId="503B35D4" w:rsidR="004372F3" w:rsidRPr="00EF3B10" w:rsidRDefault="006B50EC" w:rsidP="0000011D">
            <w:pPr>
              <w:suppressLineNumbers/>
              <w:suppressAutoHyphens/>
              <w:kinsoku w:val="0"/>
              <w:overflowPunct w:val="0"/>
              <w:autoSpaceDE w:val="0"/>
              <w:autoSpaceDN w:val="0"/>
              <w:adjustRightInd w:val="0"/>
              <w:snapToGrid w:val="0"/>
              <w:spacing w:before="60" w:after="60"/>
              <w:rPr>
                <w:rFonts w:ascii="Times New Roman" w:eastAsia="Montserrat" w:hAnsi="Times New Roman" w:cs="Times New Roman"/>
                <w:i/>
                <w:iCs/>
                <w:kern w:val="22"/>
                <w:sz w:val="22"/>
                <w:szCs w:val="22"/>
                <w:lang w:val="fr-CA"/>
              </w:rPr>
            </w:pPr>
            <w:r w:rsidRPr="00EF3B10">
              <w:rPr>
                <w:rFonts w:ascii="Times New Roman" w:eastAsia="Montserrat" w:hAnsi="Times New Roman" w:cs="Times New Roman"/>
                <w:i/>
                <w:iCs/>
                <w:kern w:val="22"/>
                <w:sz w:val="22"/>
                <w:szCs w:val="22"/>
                <w:lang w:val="fr-CA"/>
              </w:rPr>
              <w:t xml:space="preserve">Échéance </w:t>
            </w:r>
            <w:r w:rsidR="004372F3" w:rsidRPr="00EF3B10">
              <w:rPr>
                <w:rFonts w:ascii="Times New Roman" w:eastAsia="Montserrat" w:hAnsi="Times New Roman" w:cs="Times New Roman"/>
                <w:i/>
                <w:iCs/>
                <w:kern w:val="22"/>
                <w:sz w:val="22"/>
                <w:szCs w:val="22"/>
                <w:lang w:val="fr-CA"/>
              </w:rPr>
              <w:t>:</w:t>
            </w:r>
          </w:p>
          <w:p w14:paraId="0C00E4E0" w14:textId="6E0BD9AA" w:rsidR="00BB5AD0" w:rsidRPr="00EF3B10" w:rsidRDefault="00CC03A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eastAsia="Montserrat" w:hAnsi="Times New Roman" w:cs="Times New Roman"/>
                <w:kern w:val="22"/>
                <w:sz w:val="22"/>
                <w:szCs w:val="22"/>
                <w:lang w:val="fr-CA"/>
              </w:rPr>
              <w:t>2026</w:t>
            </w:r>
          </w:p>
        </w:tc>
        <w:tc>
          <w:tcPr>
            <w:tcW w:w="1706" w:type="dxa"/>
          </w:tcPr>
          <w:p w14:paraId="1CE14556" w14:textId="73AF0422" w:rsidR="00BB5AD0" w:rsidRPr="00EF3B10" w:rsidRDefault="006B50E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Organisations compétentes, Secrétariat</w:t>
            </w:r>
          </w:p>
          <w:p w14:paraId="45597A6C" w14:textId="51F26146" w:rsidR="00BB5AD0" w:rsidRPr="00EF3B10" w:rsidRDefault="006B50E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Contributeurs </w:t>
            </w:r>
            <w:r w:rsidR="00BB5AD0"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00BB5AD0" w:rsidRPr="00EF3B10">
              <w:rPr>
                <w:rFonts w:ascii="Times New Roman" w:hAnsi="Times New Roman" w:cs="Times New Roman"/>
                <w:kern w:val="22"/>
                <w:sz w:val="22"/>
                <w:szCs w:val="22"/>
                <w:lang w:val="fr-CA"/>
              </w:rPr>
              <w:t>Parties</w:t>
            </w:r>
          </w:p>
        </w:tc>
        <w:tc>
          <w:tcPr>
            <w:tcW w:w="865" w:type="dxa"/>
          </w:tcPr>
          <w:p w14:paraId="6834EE41" w14:textId="18AED83E" w:rsidR="00BB5AD0" w:rsidRPr="00EF3B10" w:rsidRDefault="00BE5FD8"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10</w:t>
            </w:r>
          </w:p>
        </w:tc>
      </w:tr>
      <w:tr w:rsidR="003143F6" w:rsidRPr="007D3E57" w14:paraId="5EF61AF1" w14:textId="77777777" w:rsidTr="004006B8">
        <w:trPr>
          <w:cantSplit/>
          <w:jc w:val="center"/>
        </w:trPr>
        <w:tc>
          <w:tcPr>
            <w:tcW w:w="3414" w:type="dxa"/>
          </w:tcPr>
          <w:p w14:paraId="64538542" w14:textId="77777777" w:rsidR="003143F6" w:rsidRPr="00EF3B10" w:rsidRDefault="003143F6" w:rsidP="006B50EC">
            <w:pPr>
              <w:suppressLineNumbers/>
              <w:suppressAutoHyphens/>
              <w:kinsoku w:val="0"/>
              <w:overflowPunct w:val="0"/>
              <w:autoSpaceDE w:val="0"/>
              <w:autoSpaceDN w:val="0"/>
              <w:adjustRightInd w:val="0"/>
              <w:snapToGrid w:val="0"/>
              <w:spacing w:before="60" w:after="60"/>
              <w:rPr>
                <w:kern w:val="22"/>
                <w:sz w:val="22"/>
                <w:szCs w:val="22"/>
                <w:lang w:val="fr-CA"/>
              </w:rPr>
            </w:pPr>
          </w:p>
        </w:tc>
        <w:tc>
          <w:tcPr>
            <w:tcW w:w="4499" w:type="dxa"/>
          </w:tcPr>
          <w:p w14:paraId="732C0FDD" w14:textId="46DDBD81" w:rsidR="003143F6" w:rsidRPr="00856D15" w:rsidRDefault="00856D15" w:rsidP="00843742">
            <w:pPr>
              <w:suppressLineNumbers/>
              <w:suppressAutoHyphens/>
              <w:kinsoku w:val="0"/>
              <w:overflowPunct w:val="0"/>
              <w:autoSpaceDE w:val="0"/>
              <w:autoSpaceDN w:val="0"/>
              <w:adjustRightInd w:val="0"/>
              <w:snapToGrid w:val="0"/>
              <w:spacing w:before="60" w:after="60"/>
              <w:rPr>
                <w:kern w:val="22"/>
                <w:sz w:val="22"/>
                <w:szCs w:val="22"/>
                <w:lang w:val="fr-FR"/>
              </w:rPr>
            </w:pPr>
            <w:r w:rsidRPr="00856D15">
              <w:rPr>
                <w:rFonts w:asciiTheme="majorBidi" w:eastAsia="Arial" w:hAnsiTheme="majorBidi" w:cstheme="majorBidi"/>
                <w:color w:val="000000"/>
                <w:sz w:val="22"/>
                <w:szCs w:val="22"/>
                <w:lang w:val="fr-FR"/>
              </w:rPr>
              <w:t xml:space="preserve">Des mesures efficaces sont prises pour éliminer, prévenir et répondre à toutes les formes de discrimination et de violence fondées sur le </w:t>
            </w:r>
            <w:r>
              <w:rPr>
                <w:rFonts w:asciiTheme="majorBidi" w:eastAsia="Arial" w:hAnsiTheme="majorBidi" w:cstheme="majorBidi"/>
                <w:color w:val="000000"/>
                <w:sz w:val="22"/>
                <w:szCs w:val="22"/>
                <w:lang w:val="fr-FR"/>
              </w:rPr>
              <w:t>genre</w:t>
            </w:r>
            <w:r w:rsidRPr="00856D15">
              <w:rPr>
                <w:rFonts w:asciiTheme="majorBidi" w:eastAsia="Arial" w:hAnsiTheme="majorBidi" w:cstheme="majorBidi"/>
                <w:color w:val="000000"/>
                <w:sz w:val="22"/>
                <w:szCs w:val="22"/>
                <w:lang w:val="fr-FR"/>
              </w:rPr>
              <w:t xml:space="preserve">, en particulier </w:t>
            </w:r>
            <w:r>
              <w:rPr>
                <w:rFonts w:asciiTheme="majorBidi" w:eastAsia="Arial" w:hAnsiTheme="majorBidi" w:cstheme="majorBidi"/>
                <w:color w:val="000000"/>
                <w:sz w:val="22"/>
                <w:szCs w:val="22"/>
                <w:lang w:val="fr-FR"/>
              </w:rPr>
              <w:t>concernant</w:t>
            </w:r>
            <w:r w:rsidRPr="00856D15">
              <w:rPr>
                <w:rFonts w:asciiTheme="majorBidi" w:eastAsia="Arial" w:hAnsiTheme="majorBidi" w:cstheme="majorBidi"/>
                <w:color w:val="000000"/>
                <w:sz w:val="22"/>
                <w:szCs w:val="22"/>
                <w:lang w:val="fr-FR"/>
              </w:rPr>
              <w:t xml:space="preserve"> le contrôle, la propriété et l'accès à l'utilisation durable et à la conservation de la biodiversité, y compris la protection des défenseu</w:t>
            </w:r>
            <w:r w:rsidR="00B05E54">
              <w:rPr>
                <w:rFonts w:asciiTheme="majorBidi" w:eastAsia="Arial" w:hAnsiTheme="majorBidi" w:cstheme="majorBidi"/>
                <w:color w:val="000000"/>
                <w:sz w:val="22"/>
                <w:szCs w:val="22"/>
                <w:lang w:val="fr-FR"/>
              </w:rPr>
              <w:t>ses</w:t>
            </w:r>
            <w:r w:rsidRPr="00856D15">
              <w:rPr>
                <w:rFonts w:asciiTheme="majorBidi" w:eastAsia="Arial" w:hAnsiTheme="majorBidi" w:cstheme="majorBidi"/>
                <w:color w:val="000000"/>
                <w:sz w:val="22"/>
                <w:szCs w:val="22"/>
                <w:lang w:val="fr-FR"/>
              </w:rPr>
              <w:t xml:space="preserve"> des droits de </w:t>
            </w:r>
            <w:r w:rsidR="00B05E54">
              <w:rPr>
                <w:rFonts w:asciiTheme="majorBidi" w:eastAsia="Arial" w:hAnsiTheme="majorBidi" w:cstheme="majorBidi"/>
                <w:color w:val="000000"/>
                <w:sz w:val="22"/>
                <w:szCs w:val="22"/>
                <w:lang w:val="fr-FR"/>
              </w:rPr>
              <w:t>la personne</w:t>
            </w:r>
            <w:r w:rsidRPr="00856D15">
              <w:rPr>
                <w:rFonts w:asciiTheme="majorBidi" w:eastAsia="Arial" w:hAnsiTheme="majorBidi" w:cstheme="majorBidi"/>
                <w:color w:val="000000"/>
                <w:sz w:val="22"/>
                <w:szCs w:val="22"/>
                <w:lang w:val="fr-FR"/>
              </w:rPr>
              <w:t xml:space="preserve"> en matière d'environnement et des gardes foresti</w:t>
            </w:r>
            <w:r w:rsidR="00B05E54">
              <w:rPr>
                <w:rFonts w:asciiTheme="majorBidi" w:eastAsia="Arial" w:hAnsiTheme="majorBidi" w:cstheme="majorBidi"/>
                <w:color w:val="000000"/>
                <w:sz w:val="22"/>
                <w:szCs w:val="22"/>
                <w:lang w:val="fr-FR"/>
              </w:rPr>
              <w:t>ère</w:t>
            </w:r>
            <w:r w:rsidRPr="00856D15">
              <w:rPr>
                <w:rFonts w:asciiTheme="majorBidi" w:eastAsia="Arial" w:hAnsiTheme="majorBidi" w:cstheme="majorBidi"/>
                <w:color w:val="000000"/>
                <w:sz w:val="22"/>
                <w:szCs w:val="22"/>
                <w:lang w:val="fr-FR"/>
              </w:rPr>
              <w:t>s.</w:t>
            </w:r>
          </w:p>
        </w:tc>
        <w:tc>
          <w:tcPr>
            <w:tcW w:w="2346" w:type="dxa"/>
          </w:tcPr>
          <w:p w14:paraId="59515B91" w14:textId="25659CD1" w:rsidR="003143F6" w:rsidRPr="00006A64" w:rsidRDefault="003143F6" w:rsidP="009C5629">
            <w:pPr>
              <w:spacing w:before="60" w:after="60"/>
              <w:rPr>
                <w:color w:val="000000"/>
                <w:kern w:val="22"/>
                <w:sz w:val="22"/>
                <w:szCs w:val="22"/>
                <w:lang w:val="fr-FR" w:eastAsia="zh-CN"/>
              </w:rPr>
            </w:pPr>
            <w:r w:rsidRPr="00006A64">
              <w:rPr>
                <w:rFonts w:asciiTheme="majorBidi" w:hAnsiTheme="majorBidi" w:cstheme="majorBidi"/>
                <w:color w:val="000000"/>
                <w:kern w:val="22"/>
                <w:sz w:val="22"/>
                <w:szCs w:val="22"/>
                <w:lang w:val="fr-FR" w:eastAsia="zh-CN"/>
              </w:rPr>
              <w:t>[</w:t>
            </w:r>
            <w:r w:rsidR="00006A64" w:rsidRPr="00006A64">
              <w:rPr>
                <w:rFonts w:asciiTheme="majorBidi" w:hAnsiTheme="majorBidi" w:cstheme="majorBidi"/>
                <w:color w:val="000000"/>
                <w:kern w:val="22"/>
                <w:sz w:val="22"/>
                <w:szCs w:val="22"/>
                <w:lang w:val="fr-FR" w:eastAsia="zh-CN"/>
              </w:rPr>
              <w:t>Des études de cas sont compilées et partagées sur la mise en œuvre de mesures visant à éliminer, prévenir et répondre à toutes les formes de discrimination et de violence fondées sur le genre liées au contrôle, à la propriét</w:t>
            </w:r>
            <w:r w:rsidR="00121AEC">
              <w:rPr>
                <w:rFonts w:asciiTheme="majorBidi" w:hAnsiTheme="majorBidi" w:cstheme="majorBidi"/>
                <w:color w:val="000000"/>
                <w:kern w:val="22"/>
                <w:sz w:val="22"/>
                <w:szCs w:val="22"/>
                <w:lang w:val="fr-FR" w:eastAsia="zh-CN"/>
              </w:rPr>
              <w:t xml:space="preserve">é et à un </w:t>
            </w:r>
            <w:r w:rsidR="00006A64" w:rsidRPr="00006A64">
              <w:rPr>
                <w:rFonts w:asciiTheme="majorBidi" w:hAnsiTheme="majorBidi" w:cstheme="majorBidi"/>
                <w:color w:val="000000"/>
                <w:kern w:val="22"/>
                <w:sz w:val="22"/>
                <w:szCs w:val="22"/>
                <w:lang w:val="fr-FR" w:eastAsia="zh-CN"/>
              </w:rPr>
              <w:t xml:space="preserve">accès à l'utilisation durable et à la conservation de la biodiversité, y compris la protection des </w:t>
            </w:r>
            <w:r w:rsidR="00006A64">
              <w:rPr>
                <w:rFonts w:asciiTheme="majorBidi" w:hAnsiTheme="majorBidi" w:cstheme="majorBidi"/>
                <w:color w:val="000000"/>
                <w:kern w:val="22"/>
                <w:sz w:val="22"/>
                <w:szCs w:val="22"/>
                <w:lang w:val="fr-FR" w:eastAsia="zh-CN"/>
              </w:rPr>
              <w:t>défenseuses</w:t>
            </w:r>
            <w:r w:rsidR="00006A64" w:rsidRPr="00006A64">
              <w:rPr>
                <w:rFonts w:asciiTheme="majorBidi" w:hAnsiTheme="majorBidi" w:cstheme="majorBidi"/>
                <w:color w:val="000000"/>
                <w:kern w:val="22"/>
                <w:sz w:val="22"/>
                <w:szCs w:val="22"/>
                <w:lang w:val="fr-FR" w:eastAsia="zh-CN"/>
              </w:rPr>
              <w:t xml:space="preserve"> des droits de </w:t>
            </w:r>
            <w:r w:rsidR="00006A64">
              <w:rPr>
                <w:rFonts w:asciiTheme="majorBidi" w:hAnsiTheme="majorBidi" w:cstheme="majorBidi"/>
                <w:color w:val="000000"/>
                <w:kern w:val="22"/>
                <w:sz w:val="22"/>
                <w:szCs w:val="22"/>
                <w:lang w:val="fr-FR" w:eastAsia="zh-CN"/>
              </w:rPr>
              <w:t>la personne</w:t>
            </w:r>
            <w:r w:rsidR="00006A64" w:rsidRPr="00006A64">
              <w:rPr>
                <w:rFonts w:asciiTheme="majorBidi" w:hAnsiTheme="majorBidi" w:cstheme="majorBidi"/>
                <w:color w:val="000000"/>
                <w:kern w:val="22"/>
                <w:sz w:val="22"/>
                <w:szCs w:val="22"/>
                <w:lang w:val="fr-FR" w:eastAsia="zh-CN"/>
              </w:rPr>
              <w:t xml:space="preserve"> en matière d'environnement et des gardes foresti</w:t>
            </w:r>
            <w:r w:rsidR="00006A64">
              <w:rPr>
                <w:rFonts w:asciiTheme="majorBidi" w:hAnsiTheme="majorBidi" w:cstheme="majorBidi"/>
                <w:color w:val="000000"/>
                <w:kern w:val="22"/>
                <w:sz w:val="22"/>
                <w:szCs w:val="22"/>
                <w:lang w:val="fr-FR" w:eastAsia="zh-CN"/>
              </w:rPr>
              <w:t>ère</w:t>
            </w:r>
            <w:r w:rsidR="00006A64" w:rsidRPr="00006A64">
              <w:rPr>
                <w:rFonts w:asciiTheme="majorBidi" w:hAnsiTheme="majorBidi" w:cstheme="majorBidi"/>
                <w:color w:val="000000"/>
                <w:kern w:val="22"/>
                <w:sz w:val="22"/>
                <w:szCs w:val="22"/>
                <w:lang w:val="fr-FR" w:eastAsia="zh-CN"/>
              </w:rPr>
              <w:t>s</w:t>
            </w:r>
            <w:r w:rsidRPr="00006A64">
              <w:rPr>
                <w:rFonts w:asciiTheme="majorBidi" w:hAnsiTheme="majorBidi" w:cstheme="majorBidi"/>
                <w:color w:val="000000"/>
                <w:kern w:val="22"/>
                <w:sz w:val="22"/>
                <w:szCs w:val="22"/>
                <w:lang w:val="fr-FR" w:eastAsia="zh-CN"/>
              </w:rPr>
              <w:t>]</w:t>
            </w:r>
            <w:r w:rsidRPr="00006A64">
              <w:rPr>
                <w:color w:val="000000"/>
                <w:kern w:val="22"/>
                <w:sz w:val="22"/>
                <w:szCs w:val="22"/>
                <w:highlight w:val="yellow"/>
                <w:lang w:val="fr-FR" w:eastAsia="zh-CN"/>
              </w:rPr>
              <w:t xml:space="preserve"> </w:t>
            </w:r>
          </w:p>
          <w:p w14:paraId="7C6977C9" w14:textId="5CC3A9AE" w:rsidR="003143F6" w:rsidRPr="00006A64" w:rsidRDefault="003143F6" w:rsidP="003143F6">
            <w:pPr>
              <w:jc w:val="center"/>
              <w:rPr>
                <w:sz w:val="22"/>
                <w:szCs w:val="22"/>
                <w:lang w:val="fr-FR" w:eastAsia="zh-CN"/>
              </w:rPr>
            </w:pPr>
          </w:p>
        </w:tc>
        <w:tc>
          <w:tcPr>
            <w:tcW w:w="1350" w:type="dxa"/>
          </w:tcPr>
          <w:p w14:paraId="2D9B8C57" w14:textId="5339BC4A" w:rsidR="003143F6" w:rsidRPr="008A0822" w:rsidRDefault="003143F6" w:rsidP="003143F6">
            <w:pPr>
              <w:suppressLineNumbers/>
              <w:suppressAutoHyphens/>
              <w:kinsoku w:val="0"/>
              <w:overflowPunct w:val="0"/>
              <w:autoSpaceDE w:val="0"/>
              <w:autoSpaceDN w:val="0"/>
              <w:adjustRightInd w:val="0"/>
              <w:snapToGrid w:val="0"/>
              <w:spacing w:before="60" w:after="60"/>
              <w:rPr>
                <w:rFonts w:ascii="Times New Roman" w:eastAsia="Montserrat" w:hAnsi="Times New Roman" w:cs="Times New Roman"/>
                <w:i/>
                <w:iCs/>
                <w:kern w:val="22"/>
                <w:sz w:val="22"/>
                <w:szCs w:val="22"/>
                <w:lang w:val="en-GB"/>
              </w:rPr>
            </w:pPr>
            <w:r>
              <w:rPr>
                <w:rFonts w:ascii="Times New Roman" w:eastAsia="Montserrat" w:hAnsi="Times New Roman" w:cs="Times New Roman"/>
                <w:i/>
                <w:iCs/>
                <w:kern w:val="22"/>
                <w:sz w:val="22"/>
                <w:szCs w:val="22"/>
                <w:lang w:val="en-GB"/>
              </w:rPr>
              <w:t>[</w:t>
            </w:r>
            <w:r w:rsidR="00856D15">
              <w:rPr>
                <w:rFonts w:ascii="Times New Roman" w:eastAsia="Montserrat" w:hAnsi="Times New Roman" w:cs="Times New Roman"/>
                <w:i/>
                <w:iCs/>
                <w:kern w:val="22"/>
                <w:sz w:val="22"/>
                <w:szCs w:val="22"/>
                <w:lang w:val="en-GB"/>
              </w:rPr>
              <w:t>Échéance </w:t>
            </w:r>
            <w:r w:rsidRPr="008A0822">
              <w:rPr>
                <w:rFonts w:ascii="Times New Roman" w:eastAsia="Montserrat" w:hAnsi="Times New Roman" w:cs="Times New Roman"/>
                <w:i/>
                <w:iCs/>
                <w:kern w:val="22"/>
                <w:sz w:val="22"/>
                <w:szCs w:val="22"/>
                <w:lang w:val="en-GB"/>
              </w:rPr>
              <w:t>:</w:t>
            </w:r>
          </w:p>
          <w:p w14:paraId="75254670" w14:textId="4363B029" w:rsidR="003143F6" w:rsidRPr="003143F6" w:rsidRDefault="003143F6" w:rsidP="003143F6">
            <w:pPr>
              <w:suppressLineNumbers/>
              <w:suppressAutoHyphens/>
              <w:kinsoku w:val="0"/>
              <w:overflowPunct w:val="0"/>
              <w:autoSpaceDE w:val="0"/>
              <w:autoSpaceDN w:val="0"/>
              <w:adjustRightInd w:val="0"/>
              <w:snapToGrid w:val="0"/>
              <w:spacing w:before="60" w:after="60"/>
              <w:rPr>
                <w:rFonts w:eastAsia="Montserrat"/>
                <w:i/>
                <w:iCs/>
                <w:kern w:val="22"/>
                <w:sz w:val="22"/>
                <w:szCs w:val="22"/>
                <w:lang w:val="en-US"/>
              </w:rPr>
            </w:pPr>
            <w:r w:rsidRPr="008A0822">
              <w:rPr>
                <w:rFonts w:ascii="Times New Roman" w:eastAsia="Montserrat" w:hAnsi="Times New Roman" w:cs="Times New Roman"/>
                <w:kern w:val="22"/>
                <w:sz w:val="22"/>
                <w:szCs w:val="22"/>
                <w:lang w:val="en-GB"/>
              </w:rPr>
              <w:t>2026</w:t>
            </w:r>
            <w:r>
              <w:rPr>
                <w:rFonts w:ascii="Times New Roman" w:eastAsia="Montserrat" w:hAnsi="Times New Roman" w:cs="Times New Roman"/>
                <w:kern w:val="22"/>
                <w:sz w:val="22"/>
                <w:szCs w:val="22"/>
                <w:lang w:val="en-GB"/>
              </w:rPr>
              <w:t>]</w:t>
            </w:r>
          </w:p>
        </w:tc>
        <w:tc>
          <w:tcPr>
            <w:tcW w:w="1706" w:type="dxa"/>
          </w:tcPr>
          <w:p w14:paraId="05CE3ADF" w14:textId="42B4350D" w:rsidR="003143F6" w:rsidRPr="00DC0766" w:rsidRDefault="003143F6" w:rsidP="003143F6">
            <w:pPr>
              <w:suppressLineNumbers/>
              <w:suppressAutoHyphens/>
              <w:kinsoku w:val="0"/>
              <w:overflowPunct w:val="0"/>
              <w:autoSpaceDE w:val="0"/>
              <w:autoSpaceDN w:val="0"/>
              <w:adjustRightInd w:val="0"/>
              <w:snapToGrid w:val="0"/>
              <w:spacing w:before="60" w:after="60"/>
              <w:rPr>
                <w:rFonts w:asciiTheme="majorBidi" w:hAnsiTheme="majorBidi" w:cstheme="majorBidi"/>
                <w:i/>
                <w:iCs/>
                <w:kern w:val="22"/>
                <w:sz w:val="22"/>
                <w:szCs w:val="22"/>
                <w:lang w:val="fr-FR"/>
              </w:rPr>
            </w:pPr>
            <w:r w:rsidRPr="00DC0766">
              <w:rPr>
                <w:rFonts w:asciiTheme="majorBidi" w:hAnsiTheme="majorBidi" w:cstheme="majorBidi"/>
                <w:i/>
                <w:iCs/>
                <w:kern w:val="22"/>
                <w:sz w:val="22"/>
                <w:szCs w:val="22"/>
                <w:lang w:val="fr-FR"/>
              </w:rPr>
              <w:t>[</w:t>
            </w:r>
            <w:r w:rsidR="000B325A" w:rsidRPr="00DC0766">
              <w:rPr>
                <w:rFonts w:asciiTheme="majorBidi" w:hAnsiTheme="majorBidi" w:cstheme="majorBidi"/>
                <w:i/>
                <w:iCs/>
                <w:kern w:val="22"/>
                <w:sz w:val="22"/>
                <w:szCs w:val="22"/>
                <w:lang w:val="fr-FR"/>
              </w:rPr>
              <w:t>Principaux </w:t>
            </w:r>
            <w:r w:rsidRPr="00DC0766">
              <w:rPr>
                <w:rFonts w:asciiTheme="majorBidi" w:hAnsiTheme="majorBidi" w:cstheme="majorBidi"/>
                <w:i/>
                <w:iCs/>
                <w:kern w:val="22"/>
                <w:sz w:val="22"/>
                <w:szCs w:val="22"/>
                <w:lang w:val="fr-FR"/>
              </w:rPr>
              <w:t>:</w:t>
            </w:r>
          </w:p>
          <w:p w14:paraId="320C3099" w14:textId="4E5F7748" w:rsidR="003143F6" w:rsidRPr="000B325A" w:rsidRDefault="003143F6" w:rsidP="003143F6">
            <w:pPr>
              <w:suppressLineNumbers/>
              <w:suppressAutoHyphens/>
              <w:kinsoku w:val="0"/>
              <w:overflowPunct w:val="0"/>
              <w:autoSpaceDE w:val="0"/>
              <w:autoSpaceDN w:val="0"/>
              <w:adjustRightInd w:val="0"/>
              <w:snapToGrid w:val="0"/>
              <w:spacing w:before="60" w:after="60"/>
              <w:rPr>
                <w:i/>
                <w:iCs/>
                <w:kern w:val="22"/>
                <w:sz w:val="22"/>
                <w:szCs w:val="22"/>
                <w:lang w:val="fr-FR"/>
              </w:rPr>
            </w:pPr>
            <w:r w:rsidRPr="000B325A">
              <w:rPr>
                <w:rFonts w:asciiTheme="majorBidi" w:hAnsiTheme="majorBidi" w:cstheme="majorBidi"/>
                <w:kern w:val="22"/>
                <w:sz w:val="22"/>
                <w:szCs w:val="22"/>
                <w:lang w:val="fr-FR"/>
              </w:rPr>
              <w:t xml:space="preserve">Parties, </w:t>
            </w:r>
            <w:r w:rsidR="000B325A" w:rsidRPr="000B325A">
              <w:rPr>
                <w:rFonts w:asciiTheme="majorBidi" w:hAnsiTheme="majorBidi" w:cstheme="majorBidi"/>
                <w:kern w:val="22"/>
                <w:sz w:val="22"/>
                <w:szCs w:val="22"/>
                <w:lang w:val="fr-FR"/>
              </w:rPr>
              <w:t>organisations compétentes</w:t>
            </w:r>
            <w:r w:rsidRPr="000B325A">
              <w:rPr>
                <w:rFonts w:asciiTheme="majorBidi" w:hAnsiTheme="majorBidi" w:cstheme="majorBidi"/>
                <w:kern w:val="22"/>
                <w:sz w:val="22"/>
                <w:szCs w:val="22"/>
                <w:lang w:val="fr-FR"/>
              </w:rPr>
              <w:t xml:space="preserve">, </w:t>
            </w:r>
            <w:r w:rsidR="000B325A" w:rsidRPr="000B325A">
              <w:rPr>
                <w:rFonts w:asciiTheme="majorBidi" w:hAnsiTheme="majorBidi" w:cstheme="majorBidi"/>
                <w:kern w:val="22"/>
                <w:sz w:val="22"/>
                <w:szCs w:val="22"/>
                <w:lang w:val="fr-FR"/>
              </w:rPr>
              <w:t>le milie</w:t>
            </w:r>
            <w:r w:rsidR="000B325A">
              <w:rPr>
                <w:rFonts w:asciiTheme="majorBidi" w:hAnsiTheme="majorBidi" w:cstheme="majorBidi"/>
                <w:kern w:val="22"/>
                <w:sz w:val="22"/>
                <w:szCs w:val="22"/>
                <w:lang w:val="fr-FR"/>
              </w:rPr>
              <w:t>u de la recherche</w:t>
            </w:r>
            <w:r w:rsidRPr="000B325A">
              <w:rPr>
                <w:rFonts w:asciiTheme="majorBidi" w:hAnsiTheme="majorBidi" w:cstheme="majorBidi"/>
                <w:kern w:val="22"/>
                <w:sz w:val="22"/>
                <w:szCs w:val="22"/>
                <w:lang w:val="fr-FR"/>
              </w:rPr>
              <w:t>]</w:t>
            </w:r>
            <w:r w:rsidRPr="000B325A">
              <w:rPr>
                <w:kern w:val="22"/>
                <w:sz w:val="22"/>
                <w:szCs w:val="22"/>
                <w:lang w:val="fr-FR"/>
              </w:rPr>
              <w:t xml:space="preserve"> </w:t>
            </w:r>
          </w:p>
        </w:tc>
        <w:tc>
          <w:tcPr>
            <w:tcW w:w="865" w:type="dxa"/>
          </w:tcPr>
          <w:p w14:paraId="18B12571" w14:textId="77777777" w:rsidR="003143F6" w:rsidRPr="000B325A" w:rsidRDefault="003143F6" w:rsidP="0000011D">
            <w:pPr>
              <w:suppressLineNumbers/>
              <w:suppressAutoHyphens/>
              <w:kinsoku w:val="0"/>
              <w:overflowPunct w:val="0"/>
              <w:autoSpaceDE w:val="0"/>
              <w:autoSpaceDN w:val="0"/>
              <w:adjustRightInd w:val="0"/>
              <w:snapToGrid w:val="0"/>
              <w:spacing w:before="60" w:after="60"/>
              <w:jc w:val="center"/>
              <w:rPr>
                <w:b/>
                <w:bCs/>
                <w:kern w:val="22"/>
                <w:sz w:val="22"/>
                <w:szCs w:val="22"/>
                <w:lang w:val="fr-FR"/>
              </w:rPr>
            </w:pPr>
          </w:p>
        </w:tc>
      </w:tr>
      <w:tr w:rsidR="004372F3" w:rsidRPr="00EF3B10" w14:paraId="14C8D42B" w14:textId="77777777" w:rsidTr="004006B8">
        <w:trPr>
          <w:cantSplit/>
          <w:jc w:val="center"/>
        </w:trPr>
        <w:tc>
          <w:tcPr>
            <w:tcW w:w="13315" w:type="dxa"/>
            <w:gridSpan w:val="5"/>
            <w:tcBorders>
              <w:top w:val="single" w:sz="12" w:space="0" w:color="auto"/>
            </w:tcBorders>
            <w:shd w:val="clear" w:color="auto" w:fill="FFFFFF" w:themeFill="background1"/>
          </w:tcPr>
          <w:p w14:paraId="12C56064" w14:textId="4F34A9C6" w:rsidR="003A0A04" w:rsidRPr="00EF3B10" w:rsidRDefault="006B50EC" w:rsidP="003A0A04">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b/>
                <w:bCs/>
                <w:kern w:val="22"/>
                <w:sz w:val="22"/>
                <w:szCs w:val="22"/>
                <w:lang w:val="fr-CA"/>
              </w:rPr>
              <w:t>2</w:t>
            </w:r>
            <w:r w:rsidRPr="00EF3B10">
              <w:rPr>
                <w:rFonts w:ascii="Times New Roman" w:hAnsi="Times New Roman" w:cs="Times New Roman"/>
                <w:b/>
                <w:bCs/>
                <w:kern w:val="22"/>
                <w:sz w:val="22"/>
                <w:szCs w:val="22"/>
                <w:vertAlign w:val="superscript"/>
                <w:lang w:val="fr-CA"/>
              </w:rPr>
              <w:t>e</w:t>
            </w:r>
            <w:r w:rsidRPr="00EF3B10">
              <w:rPr>
                <w:rFonts w:ascii="Times New Roman" w:hAnsi="Times New Roman" w:cs="Times New Roman"/>
                <w:b/>
                <w:bCs/>
                <w:kern w:val="22"/>
                <w:sz w:val="22"/>
                <w:szCs w:val="22"/>
                <w:lang w:val="fr-CA"/>
              </w:rPr>
              <w:t xml:space="preserve"> résultat escompté </w:t>
            </w:r>
            <w:r w:rsidR="004372F3" w:rsidRPr="00EF3B10">
              <w:rPr>
                <w:rFonts w:ascii="Times New Roman" w:hAnsi="Times New Roman" w:cs="Times New Roman"/>
                <w:kern w:val="22"/>
                <w:sz w:val="22"/>
                <w:szCs w:val="22"/>
                <w:lang w:val="fr-CA"/>
              </w:rPr>
              <w:t xml:space="preserve">: </w:t>
            </w:r>
            <w:r w:rsidR="003A0A04" w:rsidRPr="00EF3B10">
              <w:rPr>
                <w:rFonts w:ascii="Times New Roman" w:hAnsi="Times New Roman" w:cs="Times New Roman"/>
                <w:kern w:val="22"/>
                <w:sz w:val="22"/>
                <w:szCs w:val="22"/>
                <w:lang w:val="fr-CA"/>
              </w:rPr>
              <w:t xml:space="preserve">Les politiques en matière de </w:t>
            </w:r>
            <w:r w:rsidR="00EE3810">
              <w:rPr>
                <w:rFonts w:ascii="Times New Roman" w:hAnsi="Times New Roman" w:cs="Times New Roman"/>
                <w:kern w:val="22"/>
                <w:sz w:val="22"/>
                <w:szCs w:val="22"/>
                <w:lang w:val="fr-CA"/>
              </w:rPr>
              <w:t>biodiversité</w:t>
            </w:r>
            <w:r w:rsidR="003A0A04" w:rsidRPr="00EF3B10">
              <w:rPr>
                <w:rFonts w:ascii="Times New Roman" w:hAnsi="Times New Roman" w:cs="Times New Roman"/>
                <w:kern w:val="22"/>
                <w:sz w:val="22"/>
                <w:szCs w:val="22"/>
                <w:lang w:val="fr-CA"/>
              </w:rPr>
              <w:t xml:space="preserve"> et les décisions portant sur la planification et les programmes abordent équitablement les perspectives, intérêts, besoins et droits de la personne</w:t>
            </w:r>
            <w:r w:rsidR="00121AEC">
              <w:rPr>
                <w:rFonts w:ascii="Times New Roman" w:hAnsi="Times New Roman" w:cs="Times New Roman"/>
                <w:kern w:val="22"/>
                <w:sz w:val="22"/>
                <w:szCs w:val="22"/>
                <w:lang w:val="fr-CA"/>
              </w:rPr>
              <w:t xml:space="preserve"> </w:t>
            </w:r>
            <w:r w:rsidR="00765632">
              <w:rPr>
                <w:rFonts w:ascii="Times New Roman" w:hAnsi="Times New Roman" w:cs="Times New Roman"/>
                <w:kern w:val="22"/>
                <w:sz w:val="22"/>
                <w:szCs w:val="22"/>
                <w:lang w:val="fr-CA"/>
              </w:rPr>
              <w:t>[</w:t>
            </w:r>
            <w:r w:rsidR="00121AEC">
              <w:rPr>
                <w:rFonts w:ascii="Times New Roman" w:hAnsi="Times New Roman" w:cs="Times New Roman"/>
                <w:kern w:val="22"/>
                <w:sz w:val="22"/>
                <w:szCs w:val="22"/>
                <w:lang w:val="fr-CA"/>
              </w:rPr>
              <w:t xml:space="preserve">de </w:t>
            </w:r>
            <w:r w:rsidR="003A0A04" w:rsidRPr="00EF3B10">
              <w:rPr>
                <w:rFonts w:ascii="Times New Roman" w:hAnsi="Times New Roman" w:cs="Times New Roman"/>
                <w:kern w:val="22"/>
                <w:sz w:val="22"/>
                <w:szCs w:val="22"/>
                <w:lang w:val="fr-CA"/>
              </w:rPr>
              <w:t>tous les genres,</w:t>
            </w:r>
            <w:r w:rsidR="00765632">
              <w:rPr>
                <w:rFonts w:ascii="Times New Roman" w:hAnsi="Times New Roman" w:cs="Times New Roman"/>
                <w:kern w:val="22"/>
                <w:sz w:val="22"/>
                <w:szCs w:val="22"/>
                <w:lang w:val="fr-CA"/>
              </w:rPr>
              <w:t>]</w:t>
            </w:r>
            <w:r w:rsidR="003A0A04" w:rsidRPr="00EF3B10">
              <w:rPr>
                <w:rFonts w:ascii="Times New Roman" w:hAnsi="Times New Roman" w:cs="Times New Roman"/>
                <w:kern w:val="22"/>
                <w:sz w:val="22"/>
                <w:szCs w:val="22"/>
                <w:lang w:val="fr-CA"/>
              </w:rPr>
              <w:t xml:space="preserve"> en particulier </w:t>
            </w:r>
            <w:r w:rsidR="00765632">
              <w:rPr>
                <w:rFonts w:ascii="Times New Roman" w:hAnsi="Times New Roman" w:cs="Times New Roman"/>
                <w:kern w:val="22"/>
                <w:sz w:val="22"/>
                <w:szCs w:val="22"/>
                <w:lang w:val="fr-CA"/>
              </w:rPr>
              <w:t>[</w:t>
            </w:r>
            <w:r w:rsidR="003A0A04" w:rsidRPr="00EF3B10">
              <w:rPr>
                <w:rFonts w:ascii="Times New Roman" w:hAnsi="Times New Roman" w:cs="Times New Roman"/>
                <w:kern w:val="22"/>
                <w:sz w:val="22"/>
                <w:szCs w:val="22"/>
                <w:lang w:val="fr-CA"/>
              </w:rPr>
              <w:t>ceux</w:t>
            </w:r>
            <w:r w:rsidR="00765632">
              <w:rPr>
                <w:rFonts w:ascii="Times New Roman" w:hAnsi="Times New Roman" w:cs="Times New Roman"/>
                <w:kern w:val="22"/>
                <w:sz w:val="22"/>
                <w:szCs w:val="22"/>
                <w:lang w:val="fr-CA"/>
              </w:rPr>
              <w:t>]</w:t>
            </w:r>
            <w:r w:rsidR="003A0A04" w:rsidRPr="00EF3B10">
              <w:rPr>
                <w:rFonts w:ascii="Times New Roman" w:hAnsi="Times New Roman" w:cs="Times New Roman"/>
                <w:kern w:val="22"/>
                <w:sz w:val="22"/>
                <w:szCs w:val="22"/>
                <w:lang w:val="fr-CA"/>
              </w:rPr>
              <w:t xml:space="preserve"> des femmes et des filles</w:t>
            </w:r>
          </w:p>
        </w:tc>
        <w:tc>
          <w:tcPr>
            <w:tcW w:w="865" w:type="dxa"/>
            <w:tcBorders>
              <w:top w:val="single" w:sz="12" w:space="0" w:color="auto"/>
            </w:tcBorders>
            <w:shd w:val="clear" w:color="auto" w:fill="FFFFFF" w:themeFill="background1"/>
          </w:tcPr>
          <w:p w14:paraId="51DB7EFF" w14:textId="671B9F1B" w:rsidR="004372F3" w:rsidRPr="00EF3B10" w:rsidRDefault="00BE5FD8"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11</w:t>
            </w:r>
          </w:p>
        </w:tc>
      </w:tr>
      <w:tr w:rsidR="00AA204C" w:rsidRPr="00EF3B10" w14:paraId="406C5C5F" w14:textId="77777777" w:rsidTr="004006B8">
        <w:trPr>
          <w:cantSplit/>
          <w:jc w:val="center"/>
        </w:trPr>
        <w:tc>
          <w:tcPr>
            <w:tcW w:w="3414" w:type="dxa"/>
            <w:vMerge w:val="restart"/>
          </w:tcPr>
          <w:p w14:paraId="1C2C7550" w14:textId="3261F15D" w:rsidR="00AA204C" w:rsidRPr="00EF3B10" w:rsidRDefault="00AA204C" w:rsidP="003A0A04">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2.1 </w:t>
            </w:r>
            <w:r w:rsidR="003A0A04" w:rsidRPr="00EF3B10">
              <w:rPr>
                <w:rFonts w:ascii="Times New Roman" w:hAnsi="Times New Roman" w:cs="Times New Roman"/>
                <w:kern w:val="22"/>
                <w:sz w:val="22"/>
                <w:szCs w:val="22"/>
                <w:lang w:val="fr-CA"/>
              </w:rPr>
              <w:t>Accroître les occasions et renforcer la participation significative et efficace, ainsi que le leadership des femmes à tous les niveaux d’action, de participation et de prise de décision</w:t>
            </w:r>
            <w:r w:rsidR="00121AEC">
              <w:rPr>
                <w:rFonts w:ascii="Times New Roman" w:hAnsi="Times New Roman" w:cs="Times New Roman"/>
                <w:kern w:val="22"/>
                <w:sz w:val="22"/>
                <w:szCs w:val="22"/>
                <w:lang w:val="fr-CA"/>
              </w:rPr>
              <w:t>s</w:t>
            </w:r>
            <w:r w:rsidR="003A0A04" w:rsidRPr="00EF3B10">
              <w:rPr>
                <w:rFonts w:ascii="Times New Roman" w:hAnsi="Times New Roman" w:cs="Times New Roman"/>
                <w:kern w:val="22"/>
                <w:sz w:val="22"/>
                <w:szCs w:val="22"/>
                <w:lang w:val="fr-CA"/>
              </w:rPr>
              <w:t xml:space="preserve"> liés </w:t>
            </w:r>
            <w:r w:rsidR="00DE467B">
              <w:rPr>
                <w:rFonts w:ascii="Times New Roman" w:hAnsi="Times New Roman" w:cs="Times New Roman"/>
                <w:kern w:val="22"/>
                <w:sz w:val="22"/>
                <w:szCs w:val="22"/>
                <w:lang w:val="fr-CA"/>
              </w:rPr>
              <w:t>aux trois objectifs de la Convention</w:t>
            </w:r>
          </w:p>
        </w:tc>
        <w:tc>
          <w:tcPr>
            <w:tcW w:w="4499" w:type="dxa"/>
          </w:tcPr>
          <w:p w14:paraId="23BEF4C4" w14:textId="222724E0" w:rsidR="00AA204C" w:rsidRPr="00EF3B10" w:rsidRDefault="00605F8A" w:rsidP="00605F8A">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Organiser une réunion d’un groupe d’experts</w:t>
            </w:r>
            <w:r w:rsidR="00247373">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w:t>
            </w:r>
            <w:r w:rsidR="00247373">
              <w:rPr>
                <w:rFonts w:ascii="Times New Roman" w:hAnsi="Times New Roman" w:cs="Times New Roman"/>
                <w:kern w:val="22"/>
                <w:sz w:val="22"/>
                <w:szCs w:val="22"/>
                <w:lang w:val="fr-CA"/>
              </w:rPr>
              <w:t xml:space="preserve">comprenant des défenseuses des droits de la personne en matière d’environnement, </w:t>
            </w:r>
            <w:r w:rsidRPr="00EF3B10">
              <w:rPr>
                <w:rFonts w:ascii="Times New Roman" w:hAnsi="Times New Roman" w:cs="Times New Roman"/>
                <w:kern w:val="22"/>
                <w:sz w:val="22"/>
                <w:szCs w:val="22"/>
                <w:lang w:val="fr-CA"/>
              </w:rPr>
              <w:t xml:space="preserve">afin d’élaborer des orientations et des recommandations </w:t>
            </w:r>
            <w:r w:rsidR="00247373" w:rsidRPr="00247373">
              <w:rPr>
                <w:rFonts w:ascii="Times New Roman" w:hAnsi="Times New Roman" w:cs="Times New Roman"/>
                <w:kern w:val="22"/>
                <w:sz w:val="22"/>
                <w:szCs w:val="22"/>
                <w:lang w:val="fr-CA"/>
              </w:rPr>
              <w:t xml:space="preserve">visant à éliminer les disparités entre les </w:t>
            </w:r>
            <w:r w:rsidR="00247373">
              <w:rPr>
                <w:rFonts w:ascii="Times New Roman" w:hAnsi="Times New Roman" w:cs="Times New Roman"/>
                <w:kern w:val="22"/>
                <w:sz w:val="22"/>
                <w:szCs w:val="22"/>
                <w:lang w:val="fr-CA"/>
              </w:rPr>
              <w:t>genres</w:t>
            </w:r>
            <w:r w:rsidR="00247373" w:rsidRPr="00247373">
              <w:rPr>
                <w:rFonts w:ascii="Times New Roman" w:hAnsi="Times New Roman" w:cs="Times New Roman"/>
                <w:kern w:val="22"/>
                <w:sz w:val="22"/>
                <w:szCs w:val="22"/>
                <w:lang w:val="fr-CA"/>
              </w:rPr>
              <w:t xml:space="preserve"> en matière de participation et de leadership des femmes et de prise de décision</w:t>
            </w:r>
            <w:r w:rsidR="00121AEC">
              <w:rPr>
                <w:rFonts w:ascii="Times New Roman" w:hAnsi="Times New Roman" w:cs="Times New Roman"/>
                <w:kern w:val="22"/>
                <w:sz w:val="22"/>
                <w:szCs w:val="22"/>
                <w:lang w:val="fr-CA"/>
              </w:rPr>
              <w:t>s</w:t>
            </w:r>
            <w:r w:rsidR="00247373" w:rsidRPr="00247373">
              <w:rPr>
                <w:rFonts w:ascii="Times New Roman" w:hAnsi="Times New Roman" w:cs="Times New Roman"/>
                <w:kern w:val="22"/>
                <w:sz w:val="22"/>
                <w:szCs w:val="22"/>
                <w:lang w:val="fr-CA"/>
              </w:rPr>
              <w:t xml:space="preserve"> </w:t>
            </w:r>
            <w:r w:rsidR="00247373">
              <w:rPr>
                <w:rFonts w:ascii="Times New Roman" w:hAnsi="Times New Roman" w:cs="Times New Roman"/>
                <w:kern w:val="22"/>
                <w:sz w:val="22"/>
                <w:szCs w:val="22"/>
                <w:lang w:val="fr-CA"/>
              </w:rPr>
              <w:t>concernant</w:t>
            </w:r>
            <w:r w:rsidR="00121AEC">
              <w:rPr>
                <w:rFonts w:ascii="Times New Roman" w:hAnsi="Times New Roman" w:cs="Times New Roman"/>
                <w:kern w:val="22"/>
                <w:sz w:val="22"/>
                <w:szCs w:val="22"/>
                <w:lang w:val="fr-CA"/>
              </w:rPr>
              <w:t xml:space="preserve"> les trois objectifs de la C</w:t>
            </w:r>
            <w:r w:rsidR="00247373" w:rsidRPr="00247373">
              <w:rPr>
                <w:rFonts w:ascii="Times New Roman" w:hAnsi="Times New Roman" w:cs="Times New Roman"/>
                <w:kern w:val="22"/>
                <w:sz w:val="22"/>
                <w:szCs w:val="22"/>
                <w:lang w:val="fr-CA"/>
              </w:rPr>
              <w:t>onvention</w:t>
            </w:r>
          </w:p>
        </w:tc>
        <w:tc>
          <w:tcPr>
            <w:tcW w:w="2346" w:type="dxa"/>
          </w:tcPr>
          <w:p w14:paraId="6FC0C763" w14:textId="5176E5EB" w:rsidR="00AA204C" w:rsidRPr="00EF3B10" w:rsidRDefault="00605F8A" w:rsidP="00605F8A">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Le rapport de la réunion </w:t>
            </w:r>
            <w:r w:rsidR="00B54234" w:rsidRPr="00EF3B10">
              <w:rPr>
                <w:rFonts w:ascii="Times New Roman" w:hAnsi="Times New Roman" w:cs="Times New Roman"/>
                <w:kern w:val="22"/>
                <w:sz w:val="22"/>
                <w:szCs w:val="22"/>
                <w:lang w:val="fr-CA"/>
              </w:rPr>
              <w:t xml:space="preserve">et les recommandations </w:t>
            </w:r>
            <w:r w:rsidRPr="00EF3B10">
              <w:rPr>
                <w:rFonts w:ascii="Times New Roman" w:hAnsi="Times New Roman" w:cs="Times New Roman"/>
                <w:kern w:val="22"/>
                <w:sz w:val="22"/>
                <w:szCs w:val="22"/>
                <w:lang w:val="fr-CA"/>
              </w:rPr>
              <w:t>du groupe d’experts</w:t>
            </w:r>
            <w:r w:rsidR="00B54234" w:rsidRPr="00EF3B10">
              <w:rPr>
                <w:rFonts w:ascii="Times New Roman" w:hAnsi="Times New Roman" w:cs="Times New Roman"/>
                <w:kern w:val="22"/>
                <w:sz w:val="22"/>
                <w:szCs w:val="22"/>
                <w:lang w:val="fr-CA"/>
              </w:rPr>
              <w:t xml:space="preserve"> sont mis à la disposition des Parties et des parties prenantes</w:t>
            </w:r>
          </w:p>
        </w:tc>
        <w:tc>
          <w:tcPr>
            <w:tcW w:w="1350" w:type="dxa"/>
          </w:tcPr>
          <w:p w14:paraId="3EC3786A" w14:textId="06B2D6F7" w:rsidR="00AA204C" w:rsidRPr="00EF3B10" w:rsidRDefault="00B5423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AA204C"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00AA204C" w:rsidRPr="00EF3B10">
              <w:rPr>
                <w:rFonts w:ascii="Times New Roman" w:hAnsi="Times New Roman" w:cs="Times New Roman"/>
                <w:kern w:val="22"/>
                <w:sz w:val="22"/>
                <w:szCs w:val="22"/>
                <w:lang w:val="fr-CA"/>
              </w:rPr>
              <w:t>2024</w:t>
            </w:r>
          </w:p>
        </w:tc>
        <w:tc>
          <w:tcPr>
            <w:tcW w:w="1706" w:type="dxa"/>
          </w:tcPr>
          <w:p w14:paraId="51AE060B" w14:textId="24672C7E" w:rsidR="00AA204C" w:rsidRPr="00EF3B10" w:rsidRDefault="00B54234" w:rsidP="00B54234">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AA204C" w:rsidRPr="00EF3B10">
              <w:rPr>
                <w:rFonts w:ascii="Times New Roman" w:hAnsi="Times New Roman" w:cs="Times New Roman"/>
                <w:i/>
                <w:iCs/>
                <w:kern w:val="22"/>
                <w:sz w:val="22"/>
                <w:szCs w:val="22"/>
                <w:lang w:val="fr-CA"/>
              </w:rPr>
              <w:t>:</w:t>
            </w:r>
            <w:r w:rsidR="00AA204C"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Secrétariat, organisations compétentes, Parties</w:t>
            </w:r>
          </w:p>
        </w:tc>
        <w:tc>
          <w:tcPr>
            <w:tcW w:w="865" w:type="dxa"/>
          </w:tcPr>
          <w:p w14:paraId="3C0FACFE" w14:textId="6D28B0AA" w:rsidR="00AA204C" w:rsidRPr="00EF3B10" w:rsidRDefault="00AA204C"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12</w:t>
            </w:r>
          </w:p>
        </w:tc>
      </w:tr>
      <w:tr w:rsidR="00AA204C" w:rsidRPr="00EF3B10" w14:paraId="28C00DFC" w14:textId="77777777" w:rsidTr="004006B8">
        <w:trPr>
          <w:cantSplit/>
          <w:jc w:val="center"/>
        </w:trPr>
        <w:tc>
          <w:tcPr>
            <w:tcW w:w="3414" w:type="dxa"/>
            <w:vMerge/>
          </w:tcPr>
          <w:p w14:paraId="2B573361" w14:textId="77777777" w:rsidR="00AA204C" w:rsidRPr="00EF3B10"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4B5AED86" w14:textId="639D23DC" w:rsidR="00AA204C" w:rsidRPr="00EF3B10" w:rsidRDefault="00B54234" w:rsidP="00B54234">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Appliquer les orientations et le</w:t>
            </w:r>
            <w:r w:rsidR="00121AEC">
              <w:rPr>
                <w:rFonts w:ascii="Times New Roman" w:hAnsi="Times New Roman" w:cs="Times New Roman"/>
                <w:kern w:val="22"/>
                <w:sz w:val="22"/>
                <w:szCs w:val="22"/>
                <w:lang w:val="fr-CA"/>
              </w:rPr>
              <w:t>s recommandations afin d’assurer la participation éclairée et effectiv</w:t>
            </w:r>
            <w:r w:rsidRPr="00EF3B10">
              <w:rPr>
                <w:rFonts w:ascii="Times New Roman" w:hAnsi="Times New Roman" w:cs="Times New Roman"/>
                <w:kern w:val="22"/>
                <w:sz w:val="22"/>
                <w:szCs w:val="22"/>
                <w:lang w:val="fr-CA"/>
              </w:rPr>
              <w:t xml:space="preserve">e des femmes et un leadership équitable dans les organes de gouvernance </w:t>
            </w:r>
            <w:r w:rsidR="00F85906">
              <w:rPr>
                <w:rFonts w:ascii="Times New Roman" w:hAnsi="Times New Roman" w:cs="Times New Roman"/>
                <w:kern w:val="22"/>
                <w:sz w:val="22"/>
                <w:szCs w:val="22"/>
                <w:lang w:val="fr-CA"/>
              </w:rPr>
              <w:t>liés aux trois objectifs de la Convention,</w:t>
            </w:r>
            <w:r w:rsidRPr="00EF3B10">
              <w:rPr>
                <w:rFonts w:ascii="Times New Roman" w:hAnsi="Times New Roman" w:cs="Times New Roman"/>
                <w:kern w:val="22"/>
                <w:sz w:val="22"/>
                <w:szCs w:val="22"/>
                <w:lang w:val="fr-CA"/>
              </w:rPr>
              <w:t xml:space="preserve"> à tous les niveaux</w:t>
            </w:r>
          </w:p>
        </w:tc>
        <w:tc>
          <w:tcPr>
            <w:tcW w:w="2346" w:type="dxa"/>
          </w:tcPr>
          <w:p w14:paraId="7A57187D" w14:textId="1E75A4A3" w:rsidR="00AA204C" w:rsidRPr="00EF3B10" w:rsidRDefault="00B5423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Les données et les informations</w:t>
            </w:r>
            <w:r w:rsidR="00121AEC">
              <w:rPr>
                <w:rFonts w:ascii="Times New Roman" w:hAnsi="Times New Roman" w:cs="Times New Roman"/>
                <w:kern w:val="22"/>
                <w:sz w:val="22"/>
                <w:szCs w:val="22"/>
                <w:lang w:val="fr-CA"/>
              </w:rPr>
              <w:t xml:space="preserve"> disponibles</w:t>
            </w:r>
            <w:r w:rsidRPr="00EF3B10">
              <w:rPr>
                <w:rFonts w:ascii="Times New Roman" w:hAnsi="Times New Roman" w:cs="Times New Roman"/>
                <w:kern w:val="22"/>
                <w:sz w:val="22"/>
                <w:szCs w:val="22"/>
                <w:lang w:val="fr-CA"/>
              </w:rPr>
              <w:t xml:space="preserve"> sur la participation et le leadership des femmes dans les organes de gouvernance liés à la </w:t>
            </w:r>
            <w:r w:rsidR="0097144B">
              <w:rPr>
                <w:rFonts w:ascii="Times New Roman" w:hAnsi="Times New Roman" w:cs="Times New Roman"/>
                <w:kern w:val="22"/>
                <w:sz w:val="22"/>
                <w:szCs w:val="22"/>
                <w:lang w:val="fr-CA"/>
              </w:rPr>
              <w:t>biodiversité</w:t>
            </w:r>
            <w:r w:rsidRPr="00EF3B10">
              <w:rPr>
                <w:rFonts w:ascii="Times New Roman" w:hAnsi="Times New Roman" w:cs="Times New Roman"/>
                <w:kern w:val="22"/>
                <w:sz w:val="22"/>
                <w:szCs w:val="22"/>
                <w:lang w:val="fr-CA"/>
              </w:rPr>
              <w:t xml:space="preserve"> sont incluses dans les rapports nationaux au titre de la Convention sur la diversité biologique</w:t>
            </w:r>
          </w:p>
        </w:tc>
        <w:tc>
          <w:tcPr>
            <w:tcW w:w="1350" w:type="dxa"/>
          </w:tcPr>
          <w:p w14:paraId="7A535DA8" w14:textId="606099E6" w:rsidR="00AA204C" w:rsidRPr="00EF3B10" w:rsidRDefault="00B5423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AA204C" w:rsidRPr="00EF3B10">
              <w:rPr>
                <w:rFonts w:ascii="Times New Roman" w:hAnsi="Times New Roman" w:cs="Times New Roman"/>
                <w:i/>
                <w:iCs/>
                <w:kern w:val="22"/>
                <w:sz w:val="22"/>
                <w:szCs w:val="22"/>
                <w:lang w:val="fr-CA"/>
              </w:rPr>
              <w:t>:</w:t>
            </w:r>
            <w:r w:rsidR="006209C4" w:rsidRPr="00EF3B10">
              <w:rPr>
                <w:rFonts w:ascii="Times New Roman" w:hAnsi="Times New Roman" w:cs="Times New Roman"/>
                <w:kern w:val="22"/>
                <w:sz w:val="22"/>
                <w:szCs w:val="22"/>
                <w:lang w:val="fr-CA"/>
              </w:rPr>
              <w:t xml:space="preserve"> </w:t>
            </w:r>
            <w:r w:rsidR="00AA204C" w:rsidRPr="00EF3B10">
              <w:rPr>
                <w:rFonts w:ascii="Times New Roman" w:hAnsi="Times New Roman" w:cs="Times New Roman"/>
                <w:kern w:val="22"/>
                <w:sz w:val="22"/>
                <w:szCs w:val="22"/>
                <w:lang w:val="fr-CA"/>
              </w:rPr>
              <w:t>2026</w:t>
            </w:r>
          </w:p>
        </w:tc>
        <w:tc>
          <w:tcPr>
            <w:tcW w:w="1706" w:type="dxa"/>
          </w:tcPr>
          <w:p w14:paraId="6B3CE5BF" w14:textId="0E2A81B1" w:rsidR="00AA204C" w:rsidRPr="00EF3B10" w:rsidRDefault="00B5423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Principaux </w:t>
            </w:r>
            <w:r w:rsidR="00AA204C" w:rsidRPr="00EF3B10">
              <w:rPr>
                <w:rFonts w:ascii="Times New Roman" w:hAnsi="Times New Roman" w:cs="Times New Roman"/>
                <w:i/>
                <w:iCs/>
                <w:kern w:val="22"/>
                <w:sz w:val="22"/>
                <w:szCs w:val="22"/>
                <w:lang w:val="fr-CA"/>
              </w:rPr>
              <w:t>:</w:t>
            </w:r>
            <w:r w:rsidR="00AA204C"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organisations compétentes</w:t>
            </w:r>
          </w:p>
        </w:tc>
        <w:tc>
          <w:tcPr>
            <w:tcW w:w="865" w:type="dxa"/>
          </w:tcPr>
          <w:p w14:paraId="1A46C9FF" w14:textId="4E8161B3" w:rsidR="00AA204C" w:rsidRPr="00EF3B10" w:rsidRDefault="007E2625"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13</w:t>
            </w:r>
          </w:p>
        </w:tc>
      </w:tr>
      <w:tr w:rsidR="00BB5AD0" w:rsidRPr="00EF3B10" w14:paraId="767F8F77" w14:textId="77777777" w:rsidTr="004006B8">
        <w:trPr>
          <w:cantSplit/>
          <w:jc w:val="center"/>
        </w:trPr>
        <w:tc>
          <w:tcPr>
            <w:tcW w:w="3414" w:type="dxa"/>
            <w:vMerge w:val="restart"/>
          </w:tcPr>
          <w:p w14:paraId="33355CDC" w14:textId="2BE8602A" w:rsidR="00BB5AD0" w:rsidRPr="00EF3B10" w:rsidRDefault="00BB5AD0" w:rsidP="00D748A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2.2 </w:t>
            </w:r>
            <w:r w:rsidR="00B54234" w:rsidRPr="00EF3B10">
              <w:rPr>
                <w:rFonts w:ascii="Times New Roman" w:hAnsi="Times New Roman" w:cs="Times New Roman"/>
                <w:kern w:val="22"/>
                <w:sz w:val="22"/>
                <w:szCs w:val="22"/>
                <w:lang w:val="fr-CA"/>
              </w:rPr>
              <w:t>Améliorer la partici</w:t>
            </w:r>
            <w:r w:rsidR="00121AEC">
              <w:rPr>
                <w:rFonts w:ascii="Times New Roman" w:hAnsi="Times New Roman" w:cs="Times New Roman"/>
                <w:kern w:val="22"/>
                <w:sz w:val="22"/>
                <w:szCs w:val="22"/>
                <w:lang w:val="fr-CA"/>
              </w:rPr>
              <w:t>pation réelle et effective</w:t>
            </w:r>
            <w:r w:rsidR="00B54234" w:rsidRPr="00EF3B10">
              <w:rPr>
                <w:rFonts w:ascii="Times New Roman" w:hAnsi="Times New Roman" w:cs="Times New Roman"/>
                <w:kern w:val="22"/>
                <w:sz w:val="22"/>
                <w:szCs w:val="22"/>
                <w:lang w:val="fr-CA"/>
              </w:rPr>
              <w:t xml:space="preserve">, </w:t>
            </w:r>
            <w:r w:rsidR="00D748A1">
              <w:rPr>
                <w:rFonts w:ascii="Times New Roman" w:hAnsi="Times New Roman" w:cs="Times New Roman"/>
                <w:kern w:val="22"/>
                <w:sz w:val="22"/>
                <w:szCs w:val="22"/>
                <w:lang w:val="fr-CA"/>
              </w:rPr>
              <w:t>ainsi que</w:t>
            </w:r>
            <w:r w:rsidR="00B54234" w:rsidRPr="00EF3B10">
              <w:rPr>
                <w:rFonts w:ascii="Times New Roman" w:hAnsi="Times New Roman" w:cs="Times New Roman"/>
                <w:kern w:val="22"/>
                <w:sz w:val="22"/>
                <w:szCs w:val="22"/>
                <w:lang w:val="fr-CA"/>
              </w:rPr>
              <w:t xml:space="preserve"> le leadership des femmes dans les processus relevant de la Convention sur la div</w:t>
            </w:r>
            <w:r w:rsidR="00121AEC">
              <w:rPr>
                <w:rFonts w:ascii="Times New Roman" w:hAnsi="Times New Roman" w:cs="Times New Roman"/>
                <w:kern w:val="22"/>
                <w:sz w:val="22"/>
                <w:szCs w:val="22"/>
                <w:lang w:val="fr-CA"/>
              </w:rPr>
              <w:t>ersité biologique, notamment en assurant</w:t>
            </w:r>
            <w:r w:rsidR="00B54234" w:rsidRPr="00EF3B10">
              <w:rPr>
                <w:rFonts w:ascii="Times New Roman" w:hAnsi="Times New Roman" w:cs="Times New Roman"/>
                <w:kern w:val="22"/>
                <w:sz w:val="22"/>
                <w:szCs w:val="22"/>
                <w:lang w:val="fr-CA"/>
              </w:rPr>
              <w:t xml:space="preserve"> la participation des groupes de femmes et des déléguées féminines</w:t>
            </w:r>
          </w:p>
        </w:tc>
        <w:tc>
          <w:tcPr>
            <w:tcW w:w="4499" w:type="dxa"/>
          </w:tcPr>
          <w:p w14:paraId="213827CF" w14:textId="433EBE06" w:rsidR="00BB5AD0" w:rsidRPr="00EF3B10" w:rsidRDefault="00B54234" w:rsidP="00D748A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Soutenir le développement des capacités de leadership, de négociation et de facilitation des déléguées féminines, notamment au moyen de webinaires et de</w:t>
            </w:r>
            <w:r w:rsidR="00C523EA" w:rsidRPr="00EF3B10">
              <w:rPr>
                <w:rFonts w:ascii="Times New Roman" w:hAnsi="Times New Roman" w:cs="Times New Roman"/>
                <w:kern w:val="22"/>
                <w:sz w:val="22"/>
                <w:szCs w:val="22"/>
                <w:lang w:val="fr-CA"/>
              </w:rPr>
              <w:t xml:space="preserve"> formation</w:t>
            </w:r>
            <w:r w:rsidR="00D748A1">
              <w:rPr>
                <w:rFonts w:ascii="Times New Roman" w:hAnsi="Times New Roman" w:cs="Times New Roman"/>
                <w:kern w:val="22"/>
                <w:sz w:val="22"/>
                <w:szCs w:val="22"/>
                <w:lang w:val="fr-CA"/>
              </w:rPr>
              <w:t>s en session</w:t>
            </w:r>
            <w:r w:rsidR="00C523EA" w:rsidRPr="00EF3B10">
              <w:rPr>
                <w:rFonts w:ascii="Times New Roman" w:hAnsi="Times New Roman" w:cs="Times New Roman"/>
                <w:kern w:val="22"/>
                <w:sz w:val="22"/>
                <w:szCs w:val="22"/>
                <w:lang w:val="fr-CA"/>
              </w:rPr>
              <w:t>, en personne et à distance</w:t>
            </w:r>
          </w:p>
        </w:tc>
        <w:tc>
          <w:tcPr>
            <w:tcW w:w="2346" w:type="dxa"/>
          </w:tcPr>
          <w:p w14:paraId="025BF969" w14:textId="580FF847" w:rsidR="00BB5AD0" w:rsidRPr="00EF3B10" w:rsidRDefault="00D748A1" w:rsidP="00D748A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W</w:t>
            </w:r>
            <w:r w:rsidR="00C523EA" w:rsidRPr="00EF3B10">
              <w:rPr>
                <w:rFonts w:ascii="Times New Roman" w:hAnsi="Times New Roman" w:cs="Times New Roman"/>
                <w:kern w:val="22"/>
                <w:sz w:val="22"/>
                <w:szCs w:val="22"/>
                <w:lang w:val="fr-CA"/>
              </w:rPr>
              <w:t xml:space="preserve">ebinaires, </w:t>
            </w:r>
            <w:r>
              <w:rPr>
                <w:rFonts w:ascii="Times New Roman" w:hAnsi="Times New Roman" w:cs="Times New Roman"/>
                <w:kern w:val="22"/>
                <w:sz w:val="22"/>
                <w:szCs w:val="22"/>
                <w:lang w:val="fr-CA"/>
              </w:rPr>
              <w:t>formations en session</w:t>
            </w:r>
            <w:r w:rsidR="00C523EA" w:rsidRPr="00EF3B10">
              <w:rPr>
                <w:rFonts w:ascii="Times New Roman" w:hAnsi="Times New Roman" w:cs="Times New Roman"/>
                <w:kern w:val="22"/>
                <w:sz w:val="22"/>
                <w:szCs w:val="22"/>
                <w:lang w:val="fr-CA"/>
              </w:rPr>
              <w:t xml:space="preserve"> et participation active de représentantes au sein du Groupe des amis pour l’Égalité des genres au titre de la Convention sur la diversité biologique</w:t>
            </w:r>
          </w:p>
        </w:tc>
        <w:tc>
          <w:tcPr>
            <w:tcW w:w="1350" w:type="dxa"/>
          </w:tcPr>
          <w:p w14:paraId="1FC681A3" w14:textId="74FAF943" w:rsidR="00BB5AD0" w:rsidRPr="00EF3B10" w:rsidRDefault="00C523EA"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4372F3" w:rsidRPr="00EF3B10">
              <w:rPr>
                <w:rFonts w:ascii="Times New Roman" w:hAnsi="Times New Roman" w:cs="Times New Roman"/>
                <w:i/>
                <w:iCs/>
                <w:kern w:val="22"/>
                <w:sz w:val="22"/>
                <w:szCs w:val="22"/>
                <w:lang w:val="fr-CA"/>
              </w:rPr>
              <w:t>:</w:t>
            </w:r>
            <w:r w:rsidR="006209C4" w:rsidRPr="00EF3B10">
              <w:rPr>
                <w:rFonts w:ascii="Times New Roman" w:hAnsi="Times New Roman" w:cs="Times New Roman"/>
                <w:i/>
                <w:iCs/>
                <w:kern w:val="22"/>
                <w:sz w:val="22"/>
                <w:szCs w:val="22"/>
                <w:lang w:val="fr-CA"/>
              </w:rPr>
              <w:t xml:space="preserve"> </w:t>
            </w:r>
            <w:r w:rsidR="00CC03A0" w:rsidRPr="00EF3B10">
              <w:rPr>
                <w:rFonts w:ascii="Times New Roman" w:hAnsi="Times New Roman" w:cs="Times New Roman"/>
                <w:kern w:val="22"/>
                <w:sz w:val="22"/>
                <w:szCs w:val="22"/>
                <w:lang w:val="fr-CA"/>
              </w:rPr>
              <w:t>2026</w:t>
            </w:r>
          </w:p>
        </w:tc>
        <w:tc>
          <w:tcPr>
            <w:tcW w:w="1706" w:type="dxa"/>
          </w:tcPr>
          <w:p w14:paraId="1D7BD004" w14:textId="563AF674" w:rsidR="00BB5AD0" w:rsidRPr="00EF3B10" w:rsidRDefault="00C523EA" w:rsidP="00D748A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Secrétariat, organisations compétentes</w:t>
            </w:r>
          </w:p>
        </w:tc>
        <w:tc>
          <w:tcPr>
            <w:tcW w:w="865" w:type="dxa"/>
          </w:tcPr>
          <w:p w14:paraId="0FBA3B3F" w14:textId="2ABE87FA" w:rsidR="00BB5AD0" w:rsidRPr="00EF3B10" w:rsidRDefault="00BB5AD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w:t>
            </w:r>
            <w:r w:rsidR="007E2625" w:rsidRPr="00EF3B10">
              <w:rPr>
                <w:rFonts w:ascii="Times New Roman" w:hAnsi="Times New Roman" w:cs="Times New Roman"/>
                <w:b/>
                <w:bCs/>
                <w:kern w:val="22"/>
                <w:sz w:val="22"/>
                <w:szCs w:val="22"/>
                <w:lang w:val="fr-CA"/>
              </w:rPr>
              <w:t>4</w:t>
            </w:r>
          </w:p>
        </w:tc>
      </w:tr>
      <w:tr w:rsidR="00CC25A9" w:rsidRPr="00EF3B10" w14:paraId="0B1A8878" w14:textId="77777777" w:rsidTr="004006B8">
        <w:trPr>
          <w:cantSplit/>
          <w:jc w:val="center"/>
        </w:trPr>
        <w:tc>
          <w:tcPr>
            <w:tcW w:w="3414" w:type="dxa"/>
            <w:vMerge/>
          </w:tcPr>
          <w:p w14:paraId="100CE0E2" w14:textId="77777777" w:rsidR="00CC25A9" w:rsidRPr="00EF3B10" w:rsidRDefault="00CC25A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591BE79C" w14:textId="6FE20CBE" w:rsidR="00CC25A9" w:rsidRPr="00EF3B10" w:rsidRDefault="006B101F" w:rsidP="00D748A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Faire en sorte que l’expertise en m</w:t>
            </w:r>
            <w:r w:rsidR="00121AEC">
              <w:rPr>
                <w:rFonts w:ascii="Times New Roman" w:hAnsi="Times New Roman" w:cs="Times New Roman"/>
                <w:kern w:val="22"/>
                <w:sz w:val="22"/>
                <w:szCs w:val="22"/>
                <w:lang w:val="fr-CA"/>
              </w:rPr>
              <w:t>atière de genre</w:t>
            </w:r>
            <w:r w:rsidRPr="00EF3B10">
              <w:rPr>
                <w:rFonts w:ascii="Times New Roman" w:hAnsi="Times New Roman" w:cs="Times New Roman"/>
                <w:kern w:val="22"/>
                <w:sz w:val="22"/>
                <w:szCs w:val="22"/>
                <w:lang w:val="fr-CA"/>
              </w:rPr>
              <w:t xml:space="preserve"> </w:t>
            </w:r>
            <w:r w:rsidR="00D748A1">
              <w:rPr>
                <w:rFonts w:ascii="Times New Roman" w:hAnsi="Times New Roman" w:cs="Times New Roman"/>
                <w:kern w:val="22"/>
                <w:sz w:val="22"/>
                <w:szCs w:val="22"/>
                <w:lang w:val="fr-CA"/>
              </w:rPr>
              <w:t>soit</w:t>
            </w:r>
            <w:r w:rsidRPr="00EF3B10">
              <w:rPr>
                <w:rFonts w:ascii="Times New Roman" w:hAnsi="Times New Roman" w:cs="Times New Roman"/>
                <w:kern w:val="22"/>
                <w:sz w:val="22"/>
                <w:szCs w:val="22"/>
                <w:lang w:val="fr-CA"/>
              </w:rPr>
              <w:t xml:space="preserve"> incluse dans tous les organes consultatifs et d’experts au titre de la Convention sur la diversité biologique</w:t>
            </w:r>
          </w:p>
        </w:tc>
        <w:tc>
          <w:tcPr>
            <w:tcW w:w="2346" w:type="dxa"/>
          </w:tcPr>
          <w:p w14:paraId="1E913DA4" w14:textId="4539614F" w:rsidR="00CC25A9" w:rsidRPr="00EF3B10" w:rsidRDefault="006B101F"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Les représen</w:t>
            </w:r>
            <w:r w:rsidR="00D748A1">
              <w:rPr>
                <w:rFonts w:ascii="Times New Roman" w:hAnsi="Times New Roman" w:cs="Times New Roman"/>
                <w:kern w:val="22"/>
                <w:sz w:val="22"/>
                <w:szCs w:val="22"/>
                <w:lang w:val="fr-CA"/>
              </w:rPr>
              <w:t>tants des groupes d’experts et d</w:t>
            </w:r>
            <w:r w:rsidRPr="00EF3B10">
              <w:rPr>
                <w:rFonts w:ascii="Times New Roman" w:hAnsi="Times New Roman" w:cs="Times New Roman"/>
                <w:kern w:val="22"/>
                <w:sz w:val="22"/>
                <w:szCs w:val="22"/>
                <w:lang w:val="fr-CA"/>
              </w:rPr>
              <w:t xml:space="preserve">es groupes de femmes sont inclus dans toutes les réunions de groupes consultatifs et d’experts au titre de la Convention sur la diversité biologique </w:t>
            </w:r>
          </w:p>
        </w:tc>
        <w:tc>
          <w:tcPr>
            <w:tcW w:w="1350" w:type="dxa"/>
          </w:tcPr>
          <w:p w14:paraId="44F67A9E" w14:textId="1EF5AA77" w:rsidR="00EC0A6F" w:rsidRPr="00EF3B10" w:rsidRDefault="006B101F"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Échéance </w:t>
            </w:r>
            <w:r w:rsidR="00EC0A6F" w:rsidRPr="00EF3B10">
              <w:rPr>
                <w:rFonts w:ascii="Times New Roman" w:hAnsi="Times New Roman" w:cs="Times New Roman"/>
                <w:i/>
                <w:iCs/>
                <w:kern w:val="22"/>
                <w:sz w:val="22"/>
                <w:szCs w:val="22"/>
                <w:lang w:val="fr-CA"/>
              </w:rPr>
              <w:t>:</w:t>
            </w:r>
            <w:r w:rsidR="006209C4" w:rsidRPr="00EF3B10">
              <w:rPr>
                <w:rFonts w:ascii="Times New Roman" w:hAnsi="Times New Roman" w:cs="Times New Roman"/>
                <w:i/>
                <w:iCs/>
                <w:kern w:val="22"/>
                <w:sz w:val="22"/>
                <w:szCs w:val="22"/>
                <w:lang w:val="fr-CA"/>
              </w:rPr>
              <w:t xml:space="preserve"> </w:t>
            </w:r>
            <w:r w:rsidR="00EC0A6F" w:rsidRPr="00EF3B10">
              <w:rPr>
                <w:rFonts w:ascii="Times New Roman" w:hAnsi="Times New Roman" w:cs="Times New Roman"/>
                <w:kern w:val="22"/>
                <w:sz w:val="22"/>
                <w:szCs w:val="22"/>
                <w:lang w:val="fr-CA"/>
              </w:rPr>
              <w:t>2026</w:t>
            </w:r>
          </w:p>
        </w:tc>
        <w:tc>
          <w:tcPr>
            <w:tcW w:w="1706" w:type="dxa"/>
          </w:tcPr>
          <w:p w14:paraId="3ECAE886" w14:textId="0B878719" w:rsidR="00EC0A6F" w:rsidRPr="00EF3B10" w:rsidRDefault="006B101F" w:rsidP="00D748A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Principal </w:t>
            </w:r>
            <w:r w:rsidR="00EC0A6F" w:rsidRPr="00EF3B10">
              <w:rPr>
                <w:rFonts w:ascii="Times New Roman" w:hAnsi="Times New Roman" w:cs="Times New Roman"/>
                <w:i/>
                <w:iCs/>
                <w:kern w:val="22"/>
                <w:sz w:val="22"/>
                <w:szCs w:val="22"/>
                <w:lang w:val="fr-CA"/>
              </w:rPr>
              <w:t>:</w:t>
            </w:r>
            <w:r w:rsidR="00471D5B"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Secré</w:t>
            </w:r>
            <w:r w:rsidR="00644564" w:rsidRPr="00EF3B10">
              <w:rPr>
                <w:rFonts w:ascii="Times New Roman" w:hAnsi="Times New Roman" w:cs="Times New Roman"/>
                <w:kern w:val="22"/>
                <w:sz w:val="22"/>
                <w:szCs w:val="22"/>
                <w:lang w:val="fr-CA"/>
              </w:rPr>
              <w:t>tariat</w:t>
            </w:r>
          </w:p>
        </w:tc>
        <w:tc>
          <w:tcPr>
            <w:tcW w:w="865" w:type="dxa"/>
          </w:tcPr>
          <w:p w14:paraId="09473074" w14:textId="658D7FB4" w:rsidR="00CC25A9" w:rsidRPr="00EF3B10" w:rsidRDefault="0064456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w:t>
            </w:r>
            <w:r w:rsidR="007E2625" w:rsidRPr="00EF3B10">
              <w:rPr>
                <w:rFonts w:ascii="Times New Roman" w:hAnsi="Times New Roman" w:cs="Times New Roman"/>
                <w:b/>
                <w:bCs/>
                <w:kern w:val="22"/>
                <w:sz w:val="22"/>
                <w:szCs w:val="22"/>
                <w:lang w:val="fr-CA"/>
              </w:rPr>
              <w:t>5</w:t>
            </w:r>
          </w:p>
        </w:tc>
      </w:tr>
      <w:tr w:rsidR="003A5968" w:rsidRPr="00EF3B10" w14:paraId="30FA04A6" w14:textId="77777777" w:rsidTr="004006B8">
        <w:trPr>
          <w:cantSplit/>
          <w:jc w:val="center"/>
        </w:trPr>
        <w:tc>
          <w:tcPr>
            <w:tcW w:w="3414" w:type="dxa"/>
            <w:vMerge/>
          </w:tcPr>
          <w:p w14:paraId="246A0A65" w14:textId="77777777" w:rsidR="003A5968" w:rsidRPr="00EF3B10" w:rsidRDefault="003A5968"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vMerge w:val="restart"/>
          </w:tcPr>
          <w:p w14:paraId="131D782C" w14:textId="5DE2FD8C" w:rsidR="003A5968" w:rsidRPr="00EF3B10" w:rsidRDefault="003A5968" w:rsidP="00A85173">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Réaliser des évalua</w:t>
            </w:r>
            <w:r w:rsidR="00121AEC">
              <w:rPr>
                <w:rFonts w:ascii="Times New Roman" w:hAnsi="Times New Roman" w:cs="Times New Roman"/>
                <w:kern w:val="22"/>
                <w:sz w:val="22"/>
                <w:szCs w:val="22"/>
                <w:lang w:val="fr-CA"/>
              </w:rPr>
              <w:t>tions afin de déterminer</w:t>
            </w:r>
            <w:r w:rsidRPr="00EF3B10">
              <w:rPr>
                <w:rFonts w:ascii="Times New Roman" w:hAnsi="Times New Roman" w:cs="Times New Roman"/>
                <w:kern w:val="22"/>
                <w:sz w:val="22"/>
                <w:szCs w:val="22"/>
                <w:lang w:val="fr-CA"/>
              </w:rPr>
              <w:t xml:space="preserve"> les mesures pour facilit</w:t>
            </w:r>
            <w:r w:rsidR="00121AEC">
              <w:rPr>
                <w:rFonts w:ascii="Times New Roman" w:hAnsi="Times New Roman" w:cs="Times New Roman"/>
                <w:kern w:val="22"/>
                <w:sz w:val="22"/>
                <w:szCs w:val="22"/>
                <w:lang w:val="fr-CA"/>
              </w:rPr>
              <w:t>er la participation réelle, éclairée et effectiv</w:t>
            </w:r>
            <w:r w:rsidRPr="00EF3B10">
              <w:rPr>
                <w:rFonts w:ascii="Times New Roman" w:hAnsi="Times New Roman" w:cs="Times New Roman"/>
                <w:kern w:val="22"/>
                <w:sz w:val="22"/>
                <w:szCs w:val="22"/>
                <w:lang w:val="fr-CA"/>
              </w:rPr>
              <w:t>e des femmes dans le nouveau programme de travail sur l’article 8 j) et anal</w:t>
            </w:r>
            <w:r w:rsidR="00121AEC">
              <w:rPr>
                <w:rFonts w:ascii="Times New Roman" w:hAnsi="Times New Roman" w:cs="Times New Roman"/>
                <w:kern w:val="22"/>
                <w:sz w:val="22"/>
                <w:szCs w:val="22"/>
                <w:lang w:val="fr-CA"/>
              </w:rPr>
              <w:t xml:space="preserve">yser les considérations relatives à l’égalité des sexes qui seront abordées dans </w:t>
            </w:r>
            <w:r w:rsidRPr="00EF3B10">
              <w:rPr>
                <w:rFonts w:ascii="Times New Roman" w:hAnsi="Times New Roman" w:cs="Times New Roman"/>
                <w:kern w:val="22"/>
                <w:sz w:val="22"/>
                <w:szCs w:val="22"/>
                <w:lang w:val="fr-CA"/>
              </w:rPr>
              <w:t>ce programme de travail</w:t>
            </w:r>
          </w:p>
        </w:tc>
        <w:tc>
          <w:tcPr>
            <w:tcW w:w="2346" w:type="dxa"/>
            <w:vMerge w:val="restart"/>
          </w:tcPr>
          <w:p w14:paraId="6C97DB4A" w14:textId="03AEA60D" w:rsidR="003A5968" w:rsidRPr="00EF3B10" w:rsidRDefault="003A5968"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Des mesures pour facilit</w:t>
            </w:r>
            <w:r w:rsidR="00121AEC">
              <w:rPr>
                <w:rFonts w:ascii="Times New Roman" w:hAnsi="Times New Roman" w:cs="Times New Roman"/>
                <w:kern w:val="22"/>
                <w:sz w:val="22"/>
                <w:szCs w:val="22"/>
                <w:lang w:val="fr-CA"/>
              </w:rPr>
              <w:t>er la participation réelle, éclairée et effectiv</w:t>
            </w:r>
            <w:r w:rsidRPr="00EF3B10">
              <w:rPr>
                <w:rFonts w:ascii="Times New Roman" w:hAnsi="Times New Roman" w:cs="Times New Roman"/>
                <w:kern w:val="22"/>
                <w:sz w:val="22"/>
                <w:szCs w:val="22"/>
                <w:lang w:val="fr-CA"/>
              </w:rPr>
              <w:t>e des femme</w:t>
            </w:r>
            <w:r w:rsidR="00121AEC">
              <w:rPr>
                <w:rFonts w:ascii="Times New Roman" w:hAnsi="Times New Roman" w:cs="Times New Roman"/>
                <w:kern w:val="22"/>
                <w:sz w:val="22"/>
                <w:szCs w:val="22"/>
                <w:lang w:val="fr-CA"/>
              </w:rPr>
              <w:t>s et les considérations relatives à l’égalité des sexes</w:t>
            </w:r>
            <w:r w:rsidR="00BF2850">
              <w:rPr>
                <w:rFonts w:ascii="Times New Roman" w:hAnsi="Times New Roman" w:cs="Times New Roman"/>
                <w:kern w:val="22"/>
                <w:sz w:val="22"/>
                <w:szCs w:val="22"/>
                <w:lang w:val="fr-CA"/>
              </w:rPr>
              <w:t xml:space="preserve"> sont intégrées dans le</w:t>
            </w:r>
            <w:r w:rsidRPr="00EF3B10">
              <w:rPr>
                <w:rFonts w:ascii="Times New Roman" w:hAnsi="Times New Roman" w:cs="Times New Roman"/>
                <w:kern w:val="22"/>
                <w:sz w:val="22"/>
                <w:szCs w:val="22"/>
                <w:lang w:val="fr-CA"/>
              </w:rPr>
              <w:t xml:space="preserve"> nouveau programme de travail sur l’article 8 j)</w:t>
            </w:r>
          </w:p>
        </w:tc>
        <w:tc>
          <w:tcPr>
            <w:tcW w:w="1350" w:type="dxa"/>
            <w:vMerge w:val="restart"/>
          </w:tcPr>
          <w:p w14:paraId="58C5E4A1" w14:textId="732F717E" w:rsidR="003A5968" w:rsidRPr="00EF3B10" w:rsidRDefault="003A5968"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 </w:t>
            </w:r>
            <w:r w:rsidRPr="00EF3B10">
              <w:rPr>
                <w:rFonts w:ascii="Times New Roman" w:hAnsi="Times New Roman" w:cs="Times New Roman"/>
                <w:kern w:val="22"/>
                <w:sz w:val="22"/>
                <w:szCs w:val="22"/>
                <w:lang w:val="fr-CA"/>
              </w:rPr>
              <w:t>2024</w:t>
            </w:r>
          </w:p>
        </w:tc>
        <w:tc>
          <w:tcPr>
            <w:tcW w:w="1706" w:type="dxa"/>
            <w:vMerge w:val="restart"/>
          </w:tcPr>
          <w:p w14:paraId="2139B181" w14:textId="4556F182" w:rsidR="003A5968" w:rsidRPr="00EF3B10" w:rsidRDefault="003A5968"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Pr="00EF3B10">
              <w:rPr>
                <w:rFonts w:ascii="Times New Roman" w:hAnsi="Times New Roman" w:cs="Times New Roman"/>
                <w:kern w:val="22"/>
                <w:sz w:val="22"/>
                <w:szCs w:val="22"/>
                <w:lang w:val="fr-CA"/>
              </w:rPr>
              <w:t>Peuples autochtones et communautés locales, Parties, organisations compétentes</w:t>
            </w:r>
          </w:p>
          <w:p w14:paraId="18C4A5A3" w14:textId="4E72D669" w:rsidR="003A5968" w:rsidRPr="00EF3B10" w:rsidRDefault="003A5968" w:rsidP="00D748A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Contributeur :</w:t>
            </w:r>
            <w:r w:rsidRPr="00EF3B10">
              <w:rPr>
                <w:rFonts w:ascii="Times New Roman" w:hAnsi="Times New Roman" w:cs="Times New Roman"/>
                <w:kern w:val="22"/>
                <w:sz w:val="22"/>
                <w:szCs w:val="22"/>
                <w:lang w:val="fr-CA"/>
              </w:rPr>
              <w:t xml:space="preserve"> Secrétariat</w:t>
            </w:r>
          </w:p>
        </w:tc>
        <w:tc>
          <w:tcPr>
            <w:tcW w:w="865" w:type="dxa"/>
          </w:tcPr>
          <w:p w14:paraId="3A6432B4" w14:textId="6FC86A15" w:rsidR="003A5968" w:rsidRPr="00EF3B10" w:rsidRDefault="003A5968" w:rsidP="00C34684">
            <w:pPr>
              <w:suppressLineNumbers/>
              <w:tabs>
                <w:tab w:val="center" w:pos="324"/>
              </w:tabs>
              <w:suppressAutoHyphens/>
              <w:kinsoku w:val="0"/>
              <w:overflowPunct w:val="0"/>
              <w:autoSpaceDE w:val="0"/>
              <w:autoSpaceDN w:val="0"/>
              <w:adjustRightInd w:val="0"/>
              <w:snapToGrid w:val="0"/>
              <w:spacing w:before="60" w:after="60"/>
              <w:rPr>
                <w:rFonts w:ascii="Times New Roman" w:hAnsi="Times New Roman" w:cs="Times New Roman"/>
                <w:b/>
                <w:bCs/>
                <w:kern w:val="22"/>
                <w:sz w:val="22"/>
                <w:szCs w:val="22"/>
                <w:lang w:val="fr-CA"/>
              </w:rPr>
            </w:pPr>
          </w:p>
        </w:tc>
      </w:tr>
      <w:tr w:rsidR="003A5968" w:rsidRPr="00EF3B10" w14:paraId="7131E75C" w14:textId="77777777" w:rsidTr="004006B8">
        <w:trPr>
          <w:cantSplit/>
          <w:jc w:val="center"/>
        </w:trPr>
        <w:tc>
          <w:tcPr>
            <w:tcW w:w="3414" w:type="dxa"/>
            <w:vMerge/>
          </w:tcPr>
          <w:p w14:paraId="16AFAF2F" w14:textId="77777777" w:rsidR="003A5968" w:rsidRPr="00EF3B10" w:rsidRDefault="003A5968"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vMerge/>
          </w:tcPr>
          <w:p w14:paraId="08C71D5F" w14:textId="59FB8E6D" w:rsidR="003A5968" w:rsidRPr="00EF3B10" w:rsidRDefault="003A5968" w:rsidP="00F131A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2346" w:type="dxa"/>
            <w:vMerge/>
          </w:tcPr>
          <w:p w14:paraId="59BE7730" w14:textId="2293C9DC" w:rsidR="003A5968" w:rsidRPr="00EF3B10" w:rsidRDefault="003A5968"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1350" w:type="dxa"/>
            <w:vMerge/>
          </w:tcPr>
          <w:p w14:paraId="3A0D7D29" w14:textId="1AB3C3BB" w:rsidR="003A5968" w:rsidRPr="00EF3B10" w:rsidRDefault="003A5968"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p>
        </w:tc>
        <w:tc>
          <w:tcPr>
            <w:tcW w:w="1706" w:type="dxa"/>
            <w:vMerge/>
          </w:tcPr>
          <w:p w14:paraId="7AEF56AF" w14:textId="7D68A95B" w:rsidR="003A5968" w:rsidRPr="00EF3B10" w:rsidRDefault="003A5968" w:rsidP="00F131A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865" w:type="dxa"/>
          </w:tcPr>
          <w:p w14:paraId="3E918F44" w14:textId="7CEBB846" w:rsidR="003A5968" w:rsidRPr="00EF3B10" w:rsidRDefault="0013196B"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Pr>
                <w:rFonts w:ascii="Times New Roman" w:hAnsi="Times New Roman" w:cs="Times New Roman"/>
                <w:b/>
                <w:bCs/>
                <w:kern w:val="22"/>
                <w:sz w:val="22"/>
                <w:szCs w:val="22"/>
                <w:lang w:val="fr-CA"/>
              </w:rPr>
              <w:t>16</w:t>
            </w:r>
          </w:p>
        </w:tc>
      </w:tr>
      <w:tr w:rsidR="00BB5AD0" w:rsidRPr="00EF3B10" w14:paraId="61D18A92" w14:textId="77777777" w:rsidTr="004006B8">
        <w:trPr>
          <w:cantSplit/>
          <w:jc w:val="center"/>
        </w:trPr>
        <w:tc>
          <w:tcPr>
            <w:tcW w:w="3414" w:type="dxa"/>
            <w:vMerge w:val="restart"/>
          </w:tcPr>
          <w:p w14:paraId="589B08E3" w14:textId="348FBC4A" w:rsidR="0022226D" w:rsidRPr="00EF3B10" w:rsidRDefault="00BB5AD0" w:rsidP="00F131A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2.3 </w:t>
            </w:r>
            <w:r w:rsidR="00D21AB7" w:rsidRPr="00EF3B10">
              <w:rPr>
                <w:rFonts w:ascii="Times New Roman" w:hAnsi="Times New Roman" w:cs="Times New Roman"/>
                <w:kern w:val="22"/>
                <w:sz w:val="22"/>
                <w:szCs w:val="22"/>
                <w:lang w:val="fr-CA"/>
              </w:rPr>
              <w:t xml:space="preserve">Intégrer </w:t>
            </w:r>
            <w:r w:rsidR="00F131AF" w:rsidRPr="00EF3B10">
              <w:rPr>
                <w:rFonts w:ascii="Times New Roman" w:hAnsi="Times New Roman" w:cs="Times New Roman"/>
                <w:kern w:val="22"/>
                <w:sz w:val="22"/>
                <w:szCs w:val="22"/>
                <w:lang w:val="fr-CA"/>
              </w:rPr>
              <w:t xml:space="preserve">les considérations </w:t>
            </w:r>
            <w:r w:rsidR="00BF2850">
              <w:rPr>
                <w:rFonts w:ascii="Times New Roman" w:hAnsi="Times New Roman" w:cs="Times New Roman"/>
                <w:kern w:val="22"/>
                <w:sz w:val="22"/>
                <w:szCs w:val="22"/>
                <w:lang w:val="fr-CA"/>
              </w:rPr>
              <w:t xml:space="preserve">relatives [aux </w:t>
            </w:r>
            <w:r w:rsidR="00B87F00">
              <w:rPr>
                <w:rFonts w:ascii="Times New Roman" w:hAnsi="Times New Roman" w:cs="Times New Roman"/>
                <w:kern w:val="22"/>
                <w:sz w:val="22"/>
                <w:szCs w:val="22"/>
                <w:lang w:val="fr-CA"/>
              </w:rPr>
              <w:t>droits de la personne</w:t>
            </w:r>
            <w:r w:rsidR="00BF2850">
              <w:rPr>
                <w:rFonts w:ascii="Times New Roman" w:hAnsi="Times New Roman" w:cs="Times New Roman"/>
                <w:kern w:val="22"/>
                <w:sz w:val="22"/>
                <w:szCs w:val="22"/>
                <w:lang w:val="fr-CA"/>
              </w:rPr>
              <w:t xml:space="preserve"> et</w:t>
            </w:r>
            <w:r w:rsidR="00B87F00">
              <w:rPr>
                <w:rFonts w:ascii="Times New Roman" w:hAnsi="Times New Roman" w:cs="Times New Roman"/>
                <w:kern w:val="22"/>
                <w:sz w:val="22"/>
                <w:szCs w:val="22"/>
                <w:lang w:val="fr-CA"/>
              </w:rPr>
              <w:t>][</w:t>
            </w:r>
            <w:r w:rsidR="00BF2850">
              <w:rPr>
                <w:rFonts w:ascii="Times New Roman" w:hAnsi="Times New Roman" w:cs="Times New Roman"/>
                <w:kern w:val="22"/>
                <w:sz w:val="22"/>
                <w:szCs w:val="22"/>
                <w:lang w:val="fr-CA"/>
              </w:rPr>
              <w:t xml:space="preserve">aux </w:t>
            </w:r>
            <w:r w:rsidR="00B87F00">
              <w:rPr>
                <w:rFonts w:ascii="Times New Roman" w:hAnsi="Times New Roman" w:cs="Times New Roman"/>
                <w:kern w:val="22"/>
                <w:sz w:val="22"/>
                <w:szCs w:val="22"/>
                <w:lang w:val="fr-CA"/>
              </w:rPr>
              <w:t>droits de la femme</w:t>
            </w:r>
            <w:r w:rsidR="00BF2850">
              <w:rPr>
                <w:rFonts w:ascii="Times New Roman" w:hAnsi="Times New Roman" w:cs="Times New Roman"/>
                <w:kern w:val="22"/>
                <w:sz w:val="22"/>
                <w:szCs w:val="22"/>
                <w:lang w:val="fr-CA"/>
              </w:rPr>
              <w:t xml:space="preserve"> et] à</w:t>
            </w:r>
            <w:r w:rsidR="00B87F00">
              <w:rPr>
                <w:rFonts w:ascii="Times New Roman" w:hAnsi="Times New Roman" w:cs="Times New Roman"/>
                <w:kern w:val="22"/>
                <w:sz w:val="22"/>
                <w:szCs w:val="22"/>
                <w:lang w:val="fr-CA"/>
              </w:rPr>
              <w:t xml:space="preserve"> </w:t>
            </w:r>
            <w:r w:rsidR="00BF2850">
              <w:rPr>
                <w:rFonts w:ascii="Times New Roman" w:hAnsi="Times New Roman" w:cs="Times New Roman"/>
                <w:kern w:val="22"/>
                <w:sz w:val="22"/>
                <w:szCs w:val="22"/>
                <w:lang w:val="fr-CA"/>
              </w:rPr>
              <w:t>l’égalité d</w:t>
            </w:r>
            <w:r w:rsidR="00D21AB7" w:rsidRPr="00EF3B10">
              <w:rPr>
                <w:rFonts w:ascii="Times New Roman" w:hAnsi="Times New Roman" w:cs="Times New Roman"/>
                <w:kern w:val="22"/>
                <w:sz w:val="22"/>
                <w:szCs w:val="22"/>
                <w:lang w:val="fr-CA"/>
              </w:rPr>
              <w:t>es sexes dans les stratégies et plans d’action nationaux pour la biodiversité (SPANB)</w:t>
            </w:r>
          </w:p>
        </w:tc>
        <w:tc>
          <w:tcPr>
            <w:tcW w:w="4499" w:type="dxa"/>
          </w:tcPr>
          <w:p w14:paraId="6EBD0F9E" w14:textId="5EB3D974" w:rsidR="00BB5AD0" w:rsidRPr="00EF3B10" w:rsidRDefault="00BF2850" w:rsidP="00F131A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Fournir</w:t>
            </w:r>
            <w:r w:rsidR="00814D4F" w:rsidRPr="00EF3B10">
              <w:rPr>
                <w:rFonts w:ascii="Times New Roman" w:hAnsi="Times New Roman" w:cs="Times New Roman"/>
                <w:kern w:val="22"/>
                <w:sz w:val="22"/>
                <w:szCs w:val="22"/>
                <w:lang w:val="fr-CA"/>
              </w:rPr>
              <w:t xml:space="preserve"> des occasions de renforcement </w:t>
            </w:r>
            <w:r w:rsidR="002643DC">
              <w:rPr>
                <w:rFonts w:ascii="Times New Roman" w:hAnsi="Times New Roman" w:cs="Times New Roman"/>
                <w:kern w:val="22"/>
                <w:sz w:val="22"/>
                <w:szCs w:val="22"/>
                <w:lang w:val="fr-CA"/>
              </w:rPr>
              <w:t xml:space="preserve">et de développement </w:t>
            </w:r>
            <w:r w:rsidR="00814D4F" w:rsidRPr="00EF3B10">
              <w:rPr>
                <w:rFonts w:ascii="Times New Roman" w:hAnsi="Times New Roman" w:cs="Times New Roman"/>
                <w:kern w:val="22"/>
                <w:sz w:val="22"/>
                <w:szCs w:val="22"/>
                <w:lang w:val="fr-CA"/>
              </w:rPr>
              <w:t>des capacités aux gouvernements</w:t>
            </w:r>
            <w:r w:rsidR="000C3AA3">
              <w:rPr>
                <w:rFonts w:ascii="Times New Roman" w:hAnsi="Times New Roman" w:cs="Times New Roman"/>
                <w:kern w:val="22"/>
                <w:sz w:val="22"/>
                <w:szCs w:val="22"/>
                <w:lang w:val="fr-CA"/>
              </w:rPr>
              <w:t>, à tous les niveaux,</w:t>
            </w:r>
            <w:r w:rsidR="00814D4F" w:rsidRPr="00EF3B10">
              <w:rPr>
                <w:rFonts w:ascii="Times New Roman" w:hAnsi="Times New Roman" w:cs="Times New Roman"/>
                <w:kern w:val="22"/>
                <w:sz w:val="22"/>
                <w:szCs w:val="22"/>
                <w:lang w:val="fr-CA"/>
              </w:rPr>
              <w:t xml:space="preserve"> et autres parties</w:t>
            </w:r>
            <w:r>
              <w:rPr>
                <w:rFonts w:ascii="Times New Roman" w:hAnsi="Times New Roman" w:cs="Times New Roman"/>
                <w:kern w:val="22"/>
                <w:sz w:val="22"/>
                <w:szCs w:val="22"/>
                <w:lang w:val="fr-CA"/>
              </w:rPr>
              <w:t xml:space="preserve"> prenantes pour l’élaboration</w:t>
            </w:r>
            <w:r w:rsidR="00814D4F" w:rsidRPr="00EF3B10">
              <w:rPr>
                <w:rFonts w:ascii="Times New Roman" w:hAnsi="Times New Roman" w:cs="Times New Roman"/>
                <w:kern w:val="22"/>
                <w:sz w:val="22"/>
                <w:szCs w:val="22"/>
                <w:lang w:val="fr-CA"/>
              </w:rPr>
              <w:t>, la planification, la mise en œuvre, la budgétisation, le suivi, l’évaluation et l’établissement de rapports sur les SPANB</w:t>
            </w:r>
            <w:r w:rsidR="00F131AF">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respectueuses de l’égalité entre les sexes</w:t>
            </w:r>
            <w:r w:rsidR="00F131AF" w:rsidRPr="00EF3B10">
              <w:rPr>
                <w:rFonts w:ascii="Times New Roman" w:hAnsi="Times New Roman" w:cs="Times New Roman"/>
                <w:kern w:val="22"/>
                <w:sz w:val="22"/>
                <w:szCs w:val="22"/>
                <w:lang w:val="fr-CA"/>
              </w:rPr>
              <w:t xml:space="preserve"> </w:t>
            </w:r>
          </w:p>
        </w:tc>
        <w:tc>
          <w:tcPr>
            <w:tcW w:w="2346" w:type="dxa"/>
          </w:tcPr>
          <w:p w14:paraId="660D13C9" w14:textId="067DBFCF" w:rsidR="00BB5AD0" w:rsidRPr="00EF3B10" w:rsidRDefault="00814D4F" w:rsidP="00814D4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Des initiatives de renforcement </w:t>
            </w:r>
            <w:r w:rsidR="002E08FC">
              <w:rPr>
                <w:rFonts w:ascii="Times New Roman" w:hAnsi="Times New Roman" w:cs="Times New Roman"/>
                <w:kern w:val="22"/>
                <w:sz w:val="22"/>
                <w:szCs w:val="22"/>
                <w:lang w:val="fr-CA"/>
              </w:rPr>
              <w:t xml:space="preserve">et de développement </w:t>
            </w:r>
            <w:r w:rsidRPr="00EF3B10">
              <w:rPr>
                <w:rFonts w:ascii="Times New Roman" w:hAnsi="Times New Roman" w:cs="Times New Roman"/>
                <w:kern w:val="22"/>
                <w:sz w:val="22"/>
                <w:szCs w:val="22"/>
                <w:lang w:val="fr-CA"/>
              </w:rPr>
              <w:t xml:space="preserve">des capacités ont été entreprises, et des modèles, guides et trousses d’outils </w:t>
            </w:r>
            <w:r w:rsidR="00C1472B" w:rsidRPr="00EF3B10">
              <w:rPr>
                <w:rFonts w:ascii="Times New Roman" w:hAnsi="Times New Roman" w:cs="Times New Roman"/>
                <w:kern w:val="22"/>
                <w:sz w:val="22"/>
                <w:szCs w:val="22"/>
                <w:lang w:val="fr-CA"/>
              </w:rPr>
              <w:t xml:space="preserve">ont été </w:t>
            </w:r>
            <w:r w:rsidRPr="00EF3B10">
              <w:rPr>
                <w:rFonts w:ascii="Times New Roman" w:hAnsi="Times New Roman" w:cs="Times New Roman"/>
                <w:kern w:val="22"/>
                <w:sz w:val="22"/>
                <w:szCs w:val="22"/>
                <w:lang w:val="fr-CA"/>
              </w:rPr>
              <w:t>développés</w:t>
            </w:r>
          </w:p>
        </w:tc>
        <w:tc>
          <w:tcPr>
            <w:tcW w:w="1350" w:type="dxa"/>
          </w:tcPr>
          <w:p w14:paraId="3F65098B" w14:textId="1BD00930" w:rsidR="00A40011" w:rsidRPr="00EF3B10" w:rsidRDefault="00C1472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A40011" w:rsidRPr="00EF3B10">
              <w:rPr>
                <w:rFonts w:ascii="Times New Roman" w:hAnsi="Times New Roman" w:cs="Times New Roman"/>
                <w:i/>
                <w:iCs/>
                <w:kern w:val="22"/>
                <w:sz w:val="22"/>
                <w:szCs w:val="22"/>
                <w:lang w:val="fr-CA"/>
              </w:rPr>
              <w:t>:</w:t>
            </w:r>
          </w:p>
          <w:p w14:paraId="6036C29A" w14:textId="3C361961" w:rsidR="00BB5AD0" w:rsidRPr="00EF3B10" w:rsidRDefault="00BF3AC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Pr>
                <w:rFonts w:ascii="Times New Roman" w:hAnsi="Times New Roman" w:cs="Times New Roman"/>
                <w:kern w:val="22"/>
                <w:sz w:val="22"/>
                <w:szCs w:val="22"/>
                <w:lang w:val="fr-CA"/>
              </w:rPr>
              <w:t>[en cours]</w:t>
            </w:r>
            <w:r w:rsidR="009F5151" w:rsidRPr="003C65BC">
              <w:rPr>
                <w:rStyle w:val="FootnoteReference"/>
                <w:rFonts w:ascii="Times New Roman" w:hAnsi="Times New Roman" w:cs="Times New Roman"/>
                <w:kern w:val="22"/>
                <w:szCs w:val="22"/>
                <w:u w:val="none"/>
                <w:vertAlign w:val="superscript"/>
                <w:lang w:val="en-GB"/>
              </w:rPr>
              <w:footnoteReference w:id="6"/>
            </w:r>
          </w:p>
        </w:tc>
        <w:tc>
          <w:tcPr>
            <w:tcW w:w="1706" w:type="dxa"/>
          </w:tcPr>
          <w:p w14:paraId="1EBCFBBC" w14:textId="166CB05F" w:rsidR="00BB5AD0" w:rsidRPr="00EF3B10" w:rsidRDefault="00C1472B" w:rsidP="00C1472B">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Organisations compétentes, Parties, Secrétariat</w:t>
            </w:r>
          </w:p>
        </w:tc>
        <w:tc>
          <w:tcPr>
            <w:tcW w:w="865" w:type="dxa"/>
          </w:tcPr>
          <w:p w14:paraId="1BFA0654" w14:textId="657C7932" w:rsidR="00BB5AD0" w:rsidRPr="00EF3B10" w:rsidRDefault="00BB5AD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w:t>
            </w:r>
            <w:r w:rsidR="007E2625" w:rsidRPr="00EF3B10">
              <w:rPr>
                <w:rFonts w:ascii="Times New Roman" w:hAnsi="Times New Roman" w:cs="Times New Roman"/>
                <w:b/>
                <w:bCs/>
                <w:kern w:val="22"/>
                <w:sz w:val="22"/>
                <w:szCs w:val="22"/>
                <w:lang w:val="fr-CA"/>
              </w:rPr>
              <w:t>8</w:t>
            </w:r>
          </w:p>
        </w:tc>
      </w:tr>
      <w:tr w:rsidR="00BB5AD0" w:rsidRPr="00EF3B10" w14:paraId="2B8FD47B" w14:textId="77777777" w:rsidTr="004006B8">
        <w:trPr>
          <w:cantSplit/>
          <w:jc w:val="center"/>
        </w:trPr>
        <w:tc>
          <w:tcPr>
            <w:tcW w:w="3414" w:type="dxa"/>
            <w:vMerge/>
          </w:tcPr>
          <w:p w14:paraId="3EBDFCDF"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199ADE31" w14:textId="15A5A1FB" w:rsidR="00BB5AD0" w:rsidRPr="00EF3B10" w:rsidRDefault="00BF2850" w:rsidP="00C377B5">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Désign</w:t>
            </w:r>
            <w:r w:rsidR="00C1472B" w:rsidRPr="00EF3B10">
              <w:rPr>
                <w:rFonts w:ascii="Times New Roman" w:hAnsi="Times New Roman" w:cs="Times New Roman"/>
                <w:kern w:val="22"/>
                <w:sz w:val="22"/>
                <w:szCs w:val="22"/>
                <w:lang w:val="fr-CA"/>
              </w:rPr>
              <w:t xml:space="preserve">er des correspondants nationaux </w:t>
            </w:r>
            <w:r>
              <w:rPr>
                <w:rFonts w:ascii="Times New Roman" w:hAnsi="Times New Roman" w:cs="Times New Roman"/>
                <w:kern w:val="22"/>
                <w:sz w:val="22"/>
                <w:szCs w:val="22"/>
                <w:lang w:val="fr-CA"/>
              </w:rPr>
              <w:t>sur l’égalité des sexes</w:t>
            </w:r>
            <w:r w:rsidR="00C1472B" w:rsidRPr="00EF3B10">
              <w:rPr>
                <w:rFonts w:ascii="Times New Roman" w:hAnsi="Times New Roman" w:cs="Times New Roman"/>
                <w:kern w:val="22"/>
                <w:sz w:val="22"/>
                <w:szCs w:val="22"/>
                <w:lang w:val="fr-CA"/>
              </w:rPr>
              <w:t xml:space="preserve"> et </w:t>
            </w:r>
            <w:r>
              <w:rPr>
                <w:rFonts w:ascii="Times New Roman" w:hAnsi="Times New Roman" w:cs="Times New Roman"/>
                <w:kern w:val="22"/>
                <w:sz w:val="22"/>
                <w:szCs w:val="22"/>
                <w:lang w:val="fr-CA"/>
              </w:rPr>
              <w:t>la</w:t>
            </w:r>
            <w:r w:rsidR="00C377B5">
              <w:rPr>
                <w:rFonts w:ascii="Times New Roman" w:hAnsi="Times New Roman" w:cs="Times New Roman"/>
                <w:kern w:val="22"/>
                <w:sz w:val="22"/>
                <w:szCs w:val="22"/>
                <w:lang w:val="fr-CA"/>
              </w:rPr>
              <w:t xml:space="preserve"> </w:t>
            </w:r>
            <w:r w:rsidR="00F131AF">
              <w:rPr>
                <w:rFonts w:ascii="Times New Roman" w:hAnsi="Times New Roman" w:cs="Times New Roman"/>
                <w:kern w:val="22"/>
                <w:sz w:val="22"/>
                <w:szCs w:val="22"/>
                <w:lang w:val="fr-CA"/>
              </w:rPr>
              <w:t>biodiversité</w:t>
            </w:r>
            <w:r>
              <w:rPr>
                <w:rFonts w:ascii="Times New Roman" w:hAnsi="Times New Roman" w:cs="Times New Roman"/>
                <w:kern w:val="22"/>
                <w:sz w:val="22"/>
                <w:szCs w:val="22"/>
                <w:lang w:val="fr-CA"/>
              </w:rPr>
              <w:t>,</w:t>
            </w:r>
            <w:r w:rsidR="00C1472B" w:rsidRPr="00EF3B10">
              <w:rPr>
                <w:rFonts w:ascii="Times New Roman" w:hAnsi="Times New Roman" w:cs="Times New Roman"/>
                <w:kern w:val="22"/>
                <w:sz w:val="22"/>
                <w:szCs w:val="22"/>
                <w:lang w:val="fr-CA"/>
              </w:rPr>
              <w:t xml:space="preserve"> afin de soutenir l’échange de connaissances, le partage d’expériences et de meilleures pratiques, et l’apprentissage, le mentorat et l’accompagnement de pair à pair</w:t>
            </w:r>
            <w:r w:rsidR="00F131AF">
              <w:rPr>
                <w:rFonts w:ascii="Times New Roman" w:hAnsi="Times New Roman" w:cs="Times New Roman"/>
                <w:kern w:val="22"/>
                <w:sz w:val="22"/>
                <w:szCs w:val="22"/>
                <w:lang w:val="fr-CA"/>
              </w:rPr>
              <w:t xml:space="preserve"> </w:t>
            </w:r>
          </w:p>
        </w:tc>
        <w:tc>
          <w:tcPr>
            <w:tcW w:w="2346" w:type="dxa"/>
          </w:tcPr>
          <w:p w14:paraId="654AB5D8" w14:textId="2918E39E" w:rsidR="00BB5AD0" w:rsidRPr="00EF3B10" w:rsidRDefault="00BF2850" w:rsidP="00C377B5">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 xml:space="preserve">Des correspondants nationaux sur l’égalité des sexes </w:t>
            </w:r>
            <w:r w:rsidR="00C1472B" w:rsidRPr="00EF3B10">
              <w:rPr>
                <w:rFonts w:ascii="Times New Roman" w:hAnsi="Times New Roman" w:cs="Times New Roman"/>
                <w:kern w:val="22"/>
                <w:sz w:val="22"/>
                <w:szCs w:val="22"/>
                <w:lang w:val="fr-CA"/>
              </w:rPr>
              <w:t xml:space="preserve">et </w:t>
            </w:r>
            <w:r>
              <w:rPr>
                <w:rFonts w:ascii="Times New Roman" w:hAnsi="Times New Roman" w:cs="Times New Roman"/>
                <w:kern w:val="22"/>
                <w:sz w:val="22"/>
                <w:szCs w:val="22"/>
                <w:lang w:val="fr-CA"/>
              </w:rPr>
              <w:t>la</w:t>
            </w:r>
            <w:r w:rsidR="00C1472B" w:rsidRPr="00EF3B10">
              <w:rPr>
                <w:rFonts w:ascii="Times New Roman" w:hAnsi="Times New Roman" w:cs="Times New Roman"/>
                <w:kern w:val="22"/>
                <w:sz w:val="22"/>
                <w:szCs w:val="22"/>
                <w:lang w:val="fr-CA"/>
              </w:rPr>
              <w:t xml:space="preserve"> </w:t>
            </w:r>
            <w:r w:rsidR="00C377B5">
              <w:rPr>
                <w:rFonts w:ascii="Times New Roman" w:hAnsi="Times New Roman" w:cs="Times New Roman"/>
                <w:kern w:val="22"/>
                <w:sz w:val="22"/>
                <w:szCs w:val="22"/>
                <w:lang w:val="fr-CA"/>
              </w:rPr>
              <w:t>biodiversité</w:t>
            </w:r>
            <w:r w:rsidR="00C1472B" w:rsidRPr="00EF3B10">
              <w:rPr>
                <w:rFonts w:ascii="Times New Roman" w:hAnsi="Times New Roman" w:cs="Times New Roman"/>
                <w:kern w:val="22"/>
                <w:sz w:val="22"/>
                <w:szCs w:val="22"/>
                <w:lang w:val="fr-CA"/>
              </w:rPr>
              <w:t xml:space="preserve"> ont été nommés, des activité</w:t>
            </w:r>
            <w:r>
              <w:rPr>
                <w:rFonts w:ascii="Times New Roman" w:hAnsi="Times New Roman" w:cs="Times New Roman"/>
                <w:kern w:val="22"/>
                <w:sz w:val="22"/>
                <w:szCs w:val="22"/>
                <w:lang w:val="fr-CA"/>
              </w:rPr>
              <w:t>s d’apprentissage ont été réalisé</w:t>
            </w:r>
            <w:r w:rsidR="00C1472B" w:rsidRPr="00EF3B10">
              <w:rPr>
                <w:rFonts w:ascii="Times New Roman" w:hAnsi="Times New Roman" w:cs="Times New Roman"/>
                <w:kern w:val="22"/>
                <w:sz w:val="22"/>
                <w:szCs w:val="22"/>
                <w:lang w:val="fr-CA"/>
              </w:rPr>
              <w:t>es</w:t>
            </w:r>
            <w:r w:rsidR="00E9266E">
              <w:rPr>
                <w:rFonts w:ascii="Times New Roman" w:hAnsi="Times New Roman" w:cs="Times New Roman"/>
                <w:kern w:val="22"/>
                <w:sz w:val="22"/>
                <w:szCs w:val="22"/>
                <w:lang w:val="fr-CA"/>
              </w:rPr>
              <w:t>,</w:t>
            </w:r>
            <w:r w:rsidR="00C1472B" w:rsidRPr="00EF3B10">
              <w:rPr>
                <w:rFonts w:ascii="Times New Roman" w:hAnsi="Times New Roman" w:cs="Times New Roman"/>
                <w:kern w:val="22"/>
                <w:sz w:val="22"/>
                <w:szCs w:val="22"/>
                <w:lang w:val="fr-CA"/>
              </w:rPr>
              <w:t xml:space="preserve"> des recommandations de soutien ont été préparées</w:t>
            </w:r>
            <w:r w:rsidR="00E9266E">
              <w:rPr>
                <w:rFonts w:ascii="Times New Roman" w:hAnsi="Times New Roman" w:cs="Times New Roman"/>
                <w:kern w:val="22"/>
                <w:sz w:val="22"/>
                <w:szCs w:val="22"/>
                <w:lang w:val="fr-CA"/>
              </w:rPr>
              <w:t>, et un programme de sensibilisation/de partage des connaissances a été élaboré</w:t>
            </w:r>
          </w:p>
        </w:tc>
        <w:tc>
          <w:tcPr>
            <w:tcW w:w="1350" w:type="dxa"/>
          </w:tcPr>
          <w:p w14:paraId="43ED422C" w14:textId="45090B58" w:rsidR="00CB2F90" w:rsidRPr="00EF3B10" w:rsidRDefault="00C1472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CB2F90" w:rsidRPr="00EF3B10">
              <w:rPr>
                <w:rFonts w:ascii="Times New Roman" w:hAnsi="Times New Roman" w:cs="Times New Roman"/>
                <w:i/>
                <w:iCs/>
                <w:kern w:val="22"/>
                <w:sz w:val="22"/>
                <w:szCs w:val="22"/>
                <w:lang w:val="fr-CA"/>
              </w:rPr>
              <w:t xml:space="preserve">: </w:t>
            </w:r>
          </w:p>
          <w:p w14:paraId="30D499F9" w14:textId="24993A96" w:rsidR="00BB5AD0" w:rsidRPr="00EF3B10" w:rsidRDefault="00CC03A0"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i/>
                <w:iCs/>
                <w:kern w:val="22"/>
                <w:sz w:val="22"/>
                <w:szCs w:val="22"/>
                <w:lang w:val="fr-CA"/>
              </w:rPr>
            </w:pPr>
            <w:r w:rsidRPr="00EF3B10">
              <w:rPr>
                <w:rFonts w:ascii="Times New Roman" w:hAnsi="Times New Roman" w:cs="Times New Roman"/>
                <w:kern w:val="22"/>
                <w:sz w:val="22"/>
                <w:szCs w:val="22"/>
                <w:lang w:val="fr-CA"/>
              </w:rPr>
              <w:t>2024</w:t>
            </w:r>
          </w:p>
        </w:tc>
        <w:tc>
          <w:tcPr>
            <w:tcW w:w="1706" w:type="dxa"/>
          </w:tcPr>
          <w:p w14:paraId="7E2F1A93" w14:textId="2FC04B93" w:rsidR="00BB5AD0" w:rsidRPr="00EF3B10" w:rsidRDefault="00C1472B" w:rsidP="00C377B5">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Parties</w:t>
            </w:r>
          </w:p>
          <w:p w14:paraId="65D64681" w14:textId="701485EA" w:rsidR="00BB5AD0" w:rsidRPr="00EF3B10" w:rsidRDefault="00C1472B" w:rsidP="00386BC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Contributeurs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006D3D1E" w:rsidRPr="00EF3B10">
              <w:rPr>
                <w:rFonts w:ascii="Times New Roman" w:hAnsi="Times New Roman" w:cs="Times New Roman"/>
                <w:kern w:val="22"/>
                <w:sz w:val="22"/>
                <w:szCs w:val="22"/>
                <w:lang w:val="fr-CA"/>
              </w:rPr>
              <w:t>Secrétariat, organisations compétentes</w:t>
            </w:r>
          </w:p>
        </w:tc>
        <w:tc>
          <w:tcPr>
            <w:tcW w:w="865" w:type="dxa"/>
          </w:tcPr>
          <w:p w14:paraId="36DBDBE6" w14:textId="543D1241" w:rsidR="00BB5AD0" w:rsidRPr="00EF3B10"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w:t>
            </w:r>
            <w:r w:rsidR="007E2625" w:rsidRPr="00EF3B10">
              <w:rPr>
                <w:rFonts w:ascii="Times New Roman" w:hAnsi="Times New Roman" w:cs="Times New Roman"/>
                <w:b/>
                <w:bCs/>
                <w:kern w:val="22"/>
                <w:sz w:val="22"/>
                <w:szCs w:val="22"/>
                <w:lang w:val="fr-CA"/>
              </w:rPr>
              <w:t>9</w:t>
            </w:r>
          </w:p>
        </w:tc>
      </w:tr>
      <w:tr w:rsidR="00BB5AD0" w:rsidRPr="00EF3B10" w14:paraId="5546622A" w14:textId="77777777" w:rsidTr="004006B8">
        <w:trPr>
          <w:cantSplit/>
          <w:jc w:val="center"/>
        </w:trPr>
        <w:tc>
          <w:tcPr>
            <w:tcW w:w="3414" w:type="dxa"/>
            <w:vMerge/>
          </w:tcPr>
          <w:p w14:paraId="47D748ED"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29158890" w14:textId="39D35B87" w:rsidR="00BB5AD0" w:rsidRPr="00EF3B10" w:rsidRDefault="00BF285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Assurer la participation de</w:t>
            </w:r>
            <w:r w:rsidR="006D3D1E" w:rsidRPr="00EF3B10">
              <w:rPr>
                <w:rFonts w:ascii="Times New Roman" w:hAnsi="Times New Roman" w:cs="Times New Roman"/>
                <w:kern w:val="22"/>
                <w:sz w:val="22"/>
                <w:szCs w:val="22"/>
                <w:lang w:val="fr-CA"/>
              </w:rPr>
              <w:t xml:space="preserve"> toutes les parties p</w:t>
            </w:r>
            <w:r>
              <w:rPr>
                <w:rFonts w:ascii="Times New Roman" w:hAnsi="Times New Roman" w:cs="Times New Roman"/>
                <w:kern w:val="22"/>
                <w:sz w:val="22"/>
                <w:szCs w:val="22"/>
                <w:lang w:val="fr-CA"/>
              </w:rPr>
              <w:t>renantes concernées, notamment des groupes de femmes, des institutions de genre et d</w:t>
            </w:r>
            <w:r w:rsidR="006D3D1E" w:rsidRPr="00EF3B10">
              <w:rPr>
                <w:rFonts w:ascii="Times New Roman" w:hAnsi="Times New Roman" w:cs="Times New Roman"/>
                <w:kern w:val="22"/>
                <w:sz w:val="22"/>
                <w:szCs w:val="22"/>
                <w:lang w:val="fr-CA"/>
              </w:rPr>
              <w:t>es e</w:t>
            </w:r>
            <w:r>
              <w:rPr>
                <w:rFonts w:ascii="Times New Roman" w:hAnsi="Times New Roman" w:cs="Times New Roman"/>
                <w:kern w:val="22"/>
                <w:sz w:val="22"/>
                <w:szCs w:val="22"/>
                <w:lang w:val="fr-CA"/>
              </w:rPr>
              <w:t>xperts de l’égalité des sexes, ainsi que des peuples autochtones et d</w:t>
            </w:r>
            <w:r w:rsidR="006D3D1E" w:rsidRPr="00EF3B10">
              <w:rPr>
                <w:rFonts w:ascii="Times New Roman" w:hAnsi="Times New Roman" w:cs="Times New Roman"/>
                <w:kern w:val="22"/>
                <w:sz w:val="22"/>
                <w:szCs w:val="22"/>
                <w:lang w:val="fr-CA"/>
              </w:rPr>
              <w:t>es communautés locales</w:t>
            </w:r>
            <w:r>
              <w:rPr>
                <w:rFonts w:ascii="Times New Roman" w:hAnsi="Times New Roman" w:cs="Times New Roman"/>
                <w:kern w:val="22"/>
                <w:sz w:val="22"/>
                <w:szCs w:val="22"/>
                <w:lang w:val="fr-CA"/>
              </w:rPr>
              <w:t>, aux processus d’élaboration</w:t>
            </w:r>
            <w:r w:rsidR="006D3D1E" w:rsidRPr="00EF3B10">
              <w:rPr>
                <w:rFonts w:ascii="Times New Roman" w:hAnsi="Times New Roman" w:cs="Times New Roman"/>
                <w:kern w:val="22"/>
                <w:sz w:val="22"/>
                <w:szCs w:val="22"/>
                <w:lang w:val="fr-CA"/>
              </w:rPr>
              <w:t xml:space="preserve"> et de mise à jour des SPANB et </w:t>
            </w:r>
            <w:r>
              <w:rPr>
                <w:rFonts w:ascii="Times New Roman" w:hAnsi="Times New Roman" w:cs="Times New Roman"/>
                <w:kern w:val="22"/>
                <w:sz w:val="22"/>
                <w:szCs w:val="22"/>
                <w:lang w:val="fr-CA"/>
              </w:rPr>
              <w:t xml:space="preserve">des </w:t>
            </w:r>
            <w:r w:rsidR="006D3D1E" w:rsidRPr="00EF3B10">
              <w:rPr>
                <w:rFonts w:ascii="Times New Roman" w:hAnsi="Times New Roman" w:cs="Times New Roman"/>
                <w:kern w:val="22"/>
                <w:sz w:val="22"/>
                <w:szCs w:val="22"/>
                <w:lang w:val="fr-CA"/>
              </w:rPr>
              <w:t>politiques, plans et stratégies sur l</w:t>
            </w:r>
            <w:r>
              <w:rPr>
                <w:rFonts w:ascii="Times New Roman" w:hAnsi="Times New Roman" w:cs="Times New Roman"/>
                <w:kern w:val="22"/>
                <w:sz w:val="22"/>
                <w:szCs w:val="22"/>
                <w:lang w:val="fr-CA"/>
              </w:rPr>
              <w:t>a diversité biologique connexe</w:t>
            </w:r>
            <w:r w:rsidR="006D3D1E" w:rsidRPr="00EF3B10">
              <w:rPr>
                <w:rFonts w:ascii="Times New Roman" w:hAnsi="Times New Roman" w:cs="Times New Roman"/>
                <w:kern w:val="22"/>
                <w:sz w:val="22"/>
                <w:szCs w:val="22"/>
                <w:lang w:val="fr-CA"/>
              </w:rPr>
              <w:t>s, à tous les niveaux</w:t>
            </w:r>
          </w:p>
        </w:tc>
        <w:tc>
          <w:tcPr>
            <w:tcW w:w="2346" w:type="dxa"/>
          </w:tcPr>
          <w:p w14:paraId="3A24B555" w14:textId="28835F78" w:rsidR="00BB5AD0" w:rsidRPr="00EF3B10" w:rsidRDefault="00BF285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SPANB respectueux de l’</w:t>
            </w:r>
            <w:r w:rsidR="00EC37DF">
              <w:rPr>
                <w:rFonts w:ascii="Times New Roman" w:hAnsi="Times New Roman" w:cs="Times New Roman"/>
                <w:kern w:val="22"/>
                <w:sz w:val="22"/>
                <w:szCs w:val="22"/>
                <w:lang w:val="fr-CA"/>
              </w:rPr>
              <w:t>égalité d</w:t>
            </w:r>
            <w:r>
              <w:rPr>
                <w:rFonts w:ascii="Times New Roman" w:hAnsi="Times New Roman" w:cs="Times New Roman"/>
                <w:kern w:val="22"/>
                <w:sz w:val="22"/>
                <w:szCs w:val="22"/>
                <w:lang w:val="fr-CA"/>
              </w:rPr>
              <w:t>es sexes</w:t>
            </w:r>
          </w:p>
        </w:tc>
        <w:tc>
          <w:tcPr>
            <w:tcW w:w="1350" w:type="dxa"/>
          </w:tcPr>
          <w:p w14:paraId="08D1833A" w14:textId="5A077230" w:rsidR="00FA22C8" w:rsidRPr="00EF3B10" w:rsidRDefault="006D3D1E"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FA22C8" w:rsidRPr="00EF3B10">
              <w:rPr>
                <w:rFonts w:ascii="Times New Roman" w:hAnsi="Times New Roman" w:cs="Times New Roman"/>
                <w:i/>
                <w:iCs/>
                <w:kern w:val="22"/>
                <w:sz w:val="22"/>
                <w:szCs w:val="22"/>
                <w:lang w:val="fr-CA"/>
              </w:rPr>
              <w:t>:</w:t>
            </w:r>
          </w:p>
          <w:p w14:paraId="0437C7E7" w14:textId="68A3F21A" w:rsidR="00BB5AD0" w:rsidRPr="00EF3B10" w:rsidRDefault="00FA22C8"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kern w:val="22"/>
                <w:sz w:val="22"/>
                <w:szCs w:val="22"/>
                <w:lang w:val="fr-CA"/>
              </w:rPr>
              <w:t>2026</w:t>
            </w:r>
          </w:p>
        </w:tc>
        <w:tc>
          <w:tcPr>
            <w:tcW w:w="1706" w:type="dxa"/>
          </w:tcPr>
          <w:p w14:paraId="2D4D607C" w14:textId="3519C267" w:rsidR="00BB5AD0" w:rsidRPr="00EF3B10" w:rsidRDefault="006D3D1E" w:rsidP="006D3D1E">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w:t>
            </w:r>
            <w:r w:rsidR="00C377B5">
              <w:rPr>
                <w:rFonts w:ascii="Times New Roman" w:hAnsi="Times New Roman" w:cs="Times New Roman"/>
                <w:i/>
                <w:iCs/>
                <w:kern w:val="22"/>
                <w:sz w:val="22"/>
                <w:szCs w:val="22"/>
                <w:lang w:val="fr-CA"/>
              </w:rPr>
              <w:t>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organisations compétentes</w:t>
            </w:r>
          </w:p>
        </w:tc>
        <w:tc>
          <w:tcPr>
            <w:tcW w:w="865" w:type="dxa"/>
          </w:tcPr>
          <w:p w14:paraId="13C059EC" w14:textId="4898CD56" w:rsidR="00BB5AD0" w:rsidRPr="00EF3B10" w:rsidRDefault="007E2625"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20</w:t>
            </w:r>
          </w:p>
        </w:tc>
      </w:tr>
      <w:tr w:rsidR="00CB2F90" w:rsidRPr="00EF3B10" w14:paraId="50AF9898" w14:textId="77777777" w:rsidTr="004006B8">
        <w:trPr>
          <w:cantSplit/>
          <w:jc w:val="center"/>
        </w:trPr>
        <w:tc>
          <w:tcPr>
            <w:tcW w:w="13315" w:type="dxa"/>
            <w:gridSpan w:val="5"/>
            <w:tcBorders>
              <w:top w:val="single" w:sz="12" w:space="0" w:color="auto"/>
            </w:tcBorders>
            <w:shd w:val="clear" w:color="auto" w:fill="FFFFFF" w:themeFill="background1"/>
          </w:tcPr>
          <w:p w14:paraId="3334CE50" w14:textId="40BB3AC1" w:rsidR="00CB2F90" w:rsidRPr="00EF3B10" w:rsidRDefault="00D777CD" w:rsidP="00BF285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b/>
                <w:bCs/>
                <w:kern w:val="22"/>
                <w:sz w:val="22"/>
                <w:szCs w:val="22"/>
                <w:lang w:val="fr-CA"/>
              </w:rPr>
              <w:t>3</w:t>
            </w:r>
            <w:r w:rsidRPr="00EF3B10">
              <w:rPr>
                <w:rFonts w:ascii="Times New Roman" w:hAnsi="Times New Roman" w:cs="Times New Roman"/>
                <w:b/>
                <w:bCs/>
                <w:kern w:val="22"/>
                <w:sz w:val="22"/>
                <w:szCs w:val="22"/>
                <w:vertAlign w:val="superscript"/>
                <w:lang w:val="fr-CA"/>
              </w:rPr>
              <w:t>e</w:t>
            </w:r>
            <w:r w:rsidRPr="00EF3B10">
              <w:rPr>
                <w:rFonts w:ascii="Times New Roman" w:hAnsi="Times New Roman" w:cs="Times New Roman"/>
                <w:b/>
                <w:bCs/>
                <w:kern w:val="22"/>
                <w:sz w:val="22"/>
                <w:szCs w:val="22"/>
                <w:lang w:val="fr-CA"/>
              </w:rPr>
              <w:t xml:space="preserve"> résultat escompté </w:t>
            </w:r>
            <w:r w:rsidR="00CB2F9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Des conditions favorable</w:t>
            </w:r>
            <w:r w:rsidR="008F61FC">
              <w:rPr>
                <w:rFonts w:ascii="Times New Roman" w:hAnsi="Times New Roman" w:cs="Times New Roman"/>
                <w:kern w:val="22"/>
                <w:sz w:val="22"/>
                <w:szCs w:val="22"/>
                <w:lang w:val="fr-CA"/>
              </w:rPr>
              <w:t>s</w:t>
            </w:r>
            <w:r w:rsidR="00BF2850">
              <w:rPr>
                <w:rFonts w:ascii="Times New Roman" w:hAnsi="Times New Roman" w:cs="Times New Roman"/>
                <w:kern w:val="22"/>
                <w:sz w:val="22"/>
                <w:szCs w:val="22"/>
                <w:lang w:val="fr-CA"/>
              </w:rPr>
              <w:t xml:space="preserve"> sont créées pour garantir une</w:t>
            </w:r>
            <w:r w:rsidRPr="00EF3B10">
              <w:rPr>
                <w:rFonts w:ascii="Times New Roman" w:hAnsi="Times New Roman" w:cs="Times New Roman"/>
                <w:kern w:val="22"/>
                <w:sz w:val="22"/>
                <w:szCs w:val="22"/>
                <w:lang w:val="fr-CA"/>
              </w:rPr>
              <w:t xml:space="preserve"> mise en </w:t>
            </w:r>
            <w:r w:rsidR="00786210" w:rsidRPr="00EF3B10">
              <w:rPr>
                <w:rFonts w:ascii="Times New Roman" w:hAnsi="Times New Roman" w:cs="Times New Roman"/>
                <w:kern w:val="22"/>
                <w:sz w:val="22"/>
                <w:szCs w:val="22"/>
                <w:lang w:val="fr-CA"/>
              </w:rPr>
              <w:t xml:space="preserve">œuvre </w:t>
            </w:r>
            <w:r w:rsidRPr="00EF3B10">
              <w:rPr>
                <w:rFonts w:ascii="Times New Roman" w:hAnsi="Times New Roman" w:cs="Times New Roman"/>
                <w:kern w:val="22"/>
                <w:sz w:val="22"/>
                <w:szCs w:val="22"/>
                <w:lang w:val="fr-CA"/>
              </w:rPr>
              <w:t>du cadre mondial de la biodiversité pour l'après-2020</w:t>
            </w:r>
            <w:r w:rsidR="00BF2850">
              <w:rPr>
                <w:rFonts w:ascii="Times New Roman" w:hAnsi="Times New Roman" w:cs="Times New Roman"/>
                <w:kern w:val="22"/>
                <w:sz w:val="22"/>
                <w:szCs w:val="22"/>
                <w:lang w:val="fr-CA"/>
              </w:rPr>
              <w:t xml:space="preserve"> </w:t>
            </w:r>
            <w:r w:rsidR="00BF2850">
              <w:rPr>
                <w:rFonts w:ascii="Times New Roman" w:hAnsi="Times New Roman" w:cs="Times New Roman"/>
                <w:kern w:val="22"/>
                <w:sz w:val="22"/>
                <w:szCs w:val="22"/>
                <w:lang w:val="fr-CA"/>
              </w:rPr>
              <w:t>respectueuse de l’égalité des sexes</w:t>
            </w:r>
            <w:r w:rsidRPr="00EF3B10">
              <w:rPr>
                <w:rFonts w:ascii="Times New Roman" w:hAnsi="Times New Roman" w:cs="Times New Roman"/>
                <w:kern w:val="22"/>
                <w:sz w:val="22"/>
                <w:szCs w:val="22"/>
                <w:lang w:val="fr-CA"/>
              </w:rPr>
              <w:t xml:space="preserve"> </w:t>
            </w:r>
          </w:p>
        </w:tc>
        <w:tc>
          <w:tcPr>
            <w:tcW w:w="865" w:type="dxa"/>
            <w:tcBorders>
              <w:top w:val="single" w:sz="12" w:space="0" w:color="auto"/>
            </w:tcBorders>
            <w:shd w:val="clear" w:color="auto" w:fill="FFFFFF" w:themeFill="background1"/>
          </w:tcPr>
          <w:p w14:paraId="1B1AFECC" w14:textId="06AFE1FA" w:rsidR="00CB2F90" w:rsidRPr="00EF3B10" w:rsidRDefault="0064456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1</w:t>
            </w:r>
          </w:p>
        </w:tc>
      </w:tr>
      <w:tr w:rsidR="00BB5AD0" w:rsidRPr="00EF3B10" w14:paraId="0261B060" w14:textId="77777777" w:rsidTr="004006B8">
        <w:trPr>
          <w:cantSplit/>
          <w:jc w:val="center"/>
        </w:trPr>
        <w:tc>
          <w:tcPr>
            <w:tcW w:w="3414" w:type="dxa"/>
            <w:vMerge w:val="restart"/>
          </w:tcPr>
          <w:p w14:paraId="0FC04542" w14:textId="22C1D908" w:rsidR="00BB5AD0" w:rsidRPr="00EF3B10" w:rsidRDefault="00BB5AD0" w:rsidP="00E5384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lastRenderedPageBreak/>
              <w:t xml:space="preserve">3.1 </w:t>
            </w:r>
            <w:r w:rsidR="00D777CD" w:rsidRPr="00EF3B10">
              <w:rPr>
                <w:rFonts w:ascii="Times New Roman" w:hAnsi="Times New Roman" w:cs="Times New Roman"/>
                <w:kern w:val="22"/>
                <w:sz w:val="22"/>
                <w:szCs w:val="22"/>
                <w:lang w:val="fr-CA"/>
              </w:rPr>
              <w:t xml:space="preserve">Renforcer les capacités nationales afin de produire et d’utiliser les données sur le genre et la </w:t>
            </w:r>
            <w:r w:rsidR="001C3B9D">
              <w:rPr>
                <w:rFonts w:ascii="Times New Roman" w:hAnsi="Times New Roman" w:cs="Times New Roman"/>
                <w:kern w:val="22"/>
                <w:sz w:val="22"/>
                <w:szCs w:val="22"/>
                <w:lang w:val="fr-CA"/>
              </w:rPr>
              <w:t>biodiversité</w:t>
            </w:r>
            <w:r w:rsidR="00D777CD" w:rsidRPr="00EF3B10">
              <w:rPr>
                <w:rFonts w:ascii="Times New Roman" w:hAnsi="Times New Roman" w:cs="Times New Roman"/>
                <w:kern w:val="22"/>
                <w:sz w:val="22"/>
                <w:szCs w:val="22"/>
                <w:lang w:val="fr-CA"/>
              </w:rPr>
              <w:t xml:space="preserve">, y compris la </w:t>
            </w:r>
            <w:r w:rsidR="00B67EDA">
              <w:rPr>
                <w:rFonts w:ascii="Times New Roman" w:hAnsi="Times New Roman" w:cs="Times New Roman"/>
                <w:kern w:val="22"/>
                <w:sz w:val="22"/>
                <w:szCs w:val="22"/>
                <w:lang w:val="fr-CA"/>
              </w:rPr>
              <w:t>ventilation</w:t>
            </w:r>
            <w:r w:rsidR="00D777CD" w:rsidRPr="00EF3B10">
              <w:rPr>
                <w:rFonts w:ascii="Times New Roman" w:hAnsi="Times New Roman" w:cs="Times New Roman"/>
                <w:kern w:val="22"/>
                <w:sz w:val="22"/>
                <w:szCs w:val="22"/>
                <w:lang w:val="fr-CA"/>
              </w:rPr>
              <w:t xml:space="preserve"> des donn</w:t>
            </w:r>
            <w:r w:rsidR="00E53842">
              <w:rPr>
                <w:rFonts w:ascii="Times New Roman" w:hAnsi="Times New Roman" w:cs="Times New Roman"/>
                <w:kern w:val="22"/>
                <w:sz w:val="22"/>
                <w:szCs w:val="22"/>
                <w:lang w:val="fr-CA"/>
              </w:rPr>
              <w:t>é</w:t>
            </w:r>
            <w:r w:rsidR="00D777CD" w:rsidRPr="00EF3B10">
              <w:rPr>
                <w:rFonts w:ascii="Times New Roman" w:hAnsi="Times New Roman" w:cs="Times New Roman"/>
                <w:kern w:val="22"/>
                <w:sz w:val="22"/>
                <w:szCs w:val="22"/>
                <w:lang w:val="fr-CA"/>
              </w:rPr>
              <w:t>es (p. ex., sexe, âge, origine ethnique et autres facteurs démographiques)</w:t>
            </w:r>
          </w:p>
        </w:tc>
        <w:tc>
          <w:tcPr>
            <w:tcW w:w="4499" w:type="dxa"/>
          </w:tcPr>
          <w:p w14:paraId="5E2DA4A1" w14:textId="5BFBB7E9" w:rsidR="00BB5AD0" w:rsidRPr="00EF3B10" w:rsidRDefault="00786210" w:rsidP="00B67EDA">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D</w:t>
            </w:r>
            <w:r w:rsidR="00E53842">
              <w:rPr>
                <w:rFonts w:ascii="Times New Roman" w:hAnsi="Times New Roman" w:cs="Times New Roman"/>
                <w:kern w:val="22"/>
                <w:sz w:val="22"/>
                <w:szCs w:val="22"/>
                <w:lang w:val="fr-CA"/>
              </w:rPr>
              <w:t>évelopper les connaissan</w:t>
            </w:r>
            <w:r w:rsidR="008F61FC">
              <w:rPr>
                <w:rFonts w:ascii="Times New Roman" w:hAnsi="Times New Roman" w:cs="Times New Roman"/>
                <w:kern w:val="22"/>
                <w:sz w:val="22"/>
                <w:szCs w:val="22"/>
                <w:lang w:val="fr-CA"/>
              </w:rPr>
              <w:t>ces et l</w:t>
            </w:r>
            <w:r w:rsidRPr="00EF3B10">
              <w:rPr>
                <w:rFonts w:ascii="Times New Roman" w:hAnsi="Times New Roman" w:cs="Times New Roman"/>
                <w:kern w:val="22"/>
                <w:sz w:val="22"/>
                <w:szCs w:val="22"/>
                <w:lang w:val="fr-CA"/>
              </w:rPr>
              <w:t>es capac</w:t>
            </w:r>
            <w:r w:rsidR="00EC37DF">
              <w:rPr>
                <w:rFonts w:ascii="Times New Roman" w:hAnsi="Times New Roman" w:cs="Times New Roman"/>
                <w:kern w:val="22"/>
                <w:sz w:val="22"/>
                <w:szCs w:val="22"/>
                <w:lang w:val="fr-CA"/>
              </w:rPr>
              <w:t>ités des bureaux nationaux de</w:t>
            </w:r>
            <w:r w:rsidRPr="00EF3B10">
              <w:rPr>
                <w:rFonts w:ascii="Times New Roman" w:hAnsi="Times New Roman" w:cs="Times New Roman"/>
                <w:kern w:val="22"/>
                <w:sz w:val="22"/>
                <w:szCs w:val="22"/>
                <w:lang w:val="fr-CA"/>
              </w:rPr>
              <w:t xml:space="preserve"> statistique</w:t>
            </w:r>
            <w:r w:rsidR="00EC37DF">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afin de garantir la collecte de données sur la </w:t>
            </w:r>
            <w:r w:rsidR="001C3B9D">
              <w:rPr>
                <w:rFonts w:ascii="Times New Roman" w:hAnsi="Times New Roman" w:cs="Times New Roman"/>
                <w:kern w:val="22"/>
                <w:sz w:val="22"/>
                <w:szCs w:val="22"/>
                <w:lang w:val="fr-CA"/>
              </w:rPr>
              <w:t>biodiversité</w:t>
            </w:r>
            <w:r w:rsidRPr="00EF3B10">
              <w:rPr>
                <w:rFonts w:ascii="Times New Roman" w:hAnsi="Times New Roman" w:cs="Times New Roman"/>
                <w:kern w:val="22"/>
                <w:sz w:val="22"/>
                <w:szCs w:val="22"/>
                <w:lang w:val="fr-CA"/>
              </w:rPr>
              <w:t xml:space="preserve"> systématiquement </w:t>
            </w:r>
            <w:r w:rsidR="00B67EDA">
              <w:rPr>
                <w:rFonts w:ascii="Times New Roman" w:hAnsi="Times New Roman" w:cs="Times New Roman"/>
                <w:kern w:val="22"/>
                <w:sz w:val="22"/>
                <w:szCs w:val="22"/>
                <w:lang w:val="fr-CA"/>
              </w:rPr>
              <w:t>ventilées par</w:t>
            </w:r>
            <w:r w:rsidRPr="00EF3B10">
              <w:rPr>
                <w:rFonts w:ascii="Times New Roman" w:hAnsi="Times New Roman" w:cs="Times New Roman"/>
                <w:kern w:val="22"/>
                <w:sz w:val="22"/>
                <w:szCs w:val="22"/>
                <w:lang w:val="fr-CA"/>
              </w:rPr>
              <w:t xml:space="preserve"> sexe, ainsi que le développement et l’utilisation</w:t>
            </w:r>
            <w:r w:rsidR="008F61FC">
              <w:rPr>
                <w:rFonts w:ascii="Times New Roman" w:hAnsi="Times New Roman" w:cs="Times New Roman"/>
                <w:kern w:val="22"/>
                <w:sz w:val="22"/>
                <w:szCs w:val="22"/>
                <w:lang w:val="fr-CA"/>
              </w:rPr>
              <w:t xml:space="preserve"> d’indicateurs pertinent</w:t>
            </w:r>
            <w:r w:rsidR="00EC37DF">
              <w:rPr>
                <w:rFonts w:ascii="Times New Roman" w:hAnsi="Times New Roman" w:cs="Times New Roman"/>
                <w:kern w:val="22"/>
                <w:sz w:val="22"/>
                <w:szCs w:val="22"/>
                <w:lang w:val="fr-CA"/>
              </w:rPr>
              <w:t>s relatifs</w:t>
            </w:r>
            <w:r w:rsidRPr="00EF3B10">
              <w:rPr>
                <w:rFonts w:ascii="Times New Roman" w:hAnsi="Times New Roman" w:cs="Times New Roman"/>
                <w:kern w:val="22"/>
                <w:sz w:val="22"/>
                <w:szCs w:val="22"/>
                <w:lang w:val="fr-CA"/>
              </w:rPr>
              <w:t xml:space="preserve"> au genre</w:t>
            </w:r>
          </w:p>
        </w:tc>
        <w:tc>
          <w:tcPr>
            <w:tcW w:w="2346" w:type="dxa"/>
          </w:tcPr>
          <w:p w14:paraId="77905B86" w14:textId="703C84C8" w:rsidR="00BB5AD0" w:rsidRPr="00EF3B10" w:rsidRDefault="00EC37DF" w:rsidP="0078621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D</w:t>
            </w:r>
            <w:r w:rsidR="00786210" w:rsidRPr="00EF3B10">
              <w:rPr>
                <w:rFonts w:ascii="Times New Roman" w:hAnsi="Times New Roman" w:cs="Times New Roman"/>
                <w:kern w:val="22"/>
                <w:sz w:val="22"/>
                <w:szCs w:val="22"/>
                <w:lang w:val="fr-CA"/>
              </w:rPr>
              <w:t xml:space="preserve">es outils de </w:t>
            </w:r>
            <w:r>
              <w:rPr>
                <w:rFonts w:ascii="Times New Roman" w:hAnsi="Times New Roman" w:cs="Times New Roman"/>
                <w:kern w:val="22"/>
                <w:sz w:val="22"/>
                <w:szCs w:val="22"/>
                <w:lang w:val="fr-CA"/>
              </w:rPr>
              <w:t>formation sont développés et un</w:t>
            </w:r>
            <w:r w:rsidR="00786210" w:rsidRPr="00EF3B10">
              <w:rPr>
                <w:rFonts w:ascii="Times New Roman" w:hAnsi="Times New Roman" w:cs="Times New Roman"/>
                <w:kern w:val="22"/>
                <w:sz w:val="22"/>
                <w:szCs w:val="22"/>
                <w:lang w:val="fr-CA"/>
              </w:rPr>
              <w:t xml:space="preserve"> soutien au développement est offert</w:t>
            </w:r>
            <w:r w:rsidR="008F6779">
              <w:rPr>
                <w:rFonts w:ascii="Times New Roman" w:hAnsi="Times New Roman" w:cs="Times New Roman"/>
                <w:kern w:val="22"/>
                <w:sz w:val="22"/>
                <w:szCs w:val="22"/>
                <w:lang w:val="fr-CA"/>
              </w:rPr>
              <w:t>, les données disponibles sont ventilées par sexe</w:t>
            </w:r>
            <w:r w:rsidR="00BB5AD0" w:rsidRPr="00EF3B10">
              <w:rPr>
                <w:rFonts w:ascii="Times New Roman" w:hAnsi="Times New Roman" w:cs="Times New Roman"/>
                <w:kern w:val="22"/>
                <w:sz w:val="22"/>
                <w:szCs w:val="22"/>
                <w:lang w:val="fr-CA"/>
              </w:rPr>
              <w:t xml:space="preserve"> </w:t>
            </w:r>
          </w:p>
        </w:tc>
        <w:tc>
          <w:tcPr>
            <w:tcW w:w="1350" w:type="dxa"/>
          </w:tcPr>
          <w:p w14:paraId="00ABAE1E" w14:textId="206CE58B" w:rsidR="00DF676B" w:rsidRPr="00EF3B10" w:rsidRDefault="0078621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DF676B" w:rsidRPr="00EF3B10">
              <w:rPr>
                <w:rFonts w:ascii="Times New Roman" w:hAnsi="Times New Roman" w:cs="Times New Roman"/>
                <w:i/>
                <w:iCs/>
                <w:kern w:val="22"/>
                <w:sz w:val="22"/>
                <w:szCs w:val="22"/>
                <w:lang w:val="fr-CA"/>
              </w:rPr>
              <w:t>:</w:t>
            </w:r>
          </w:p>
          <w:p w14:paraId="6FDE7B73" w14:textId="55435B1C" w:rsidR="00BB5AD0" w:rsidRPr="00EF3B10" w:rsidRDefault="00DF676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kern w:val="22"/>
                <w:sz w:val="22"/>
                <w:szCs w:val="22"/>
                <w:lang w:val="fr-CA"/>
              </w:rPr>
              <w:t>2026</w:t>
            </w:r>
          </w:p>
        </w:tc>
        <w:tc>
          <w:tcPr>
            <w:tcW w:w="1706" w:type="dxa"/>
          </w:tcPr>
          <w:p w14:paraId="78142B86" w14:textId="341A8638" w:rsidR="00BB5AD0" w:rsidRPr="00EF3B10" w:rsidRDefault="00786210" w:rsidP="0078621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organisations compétentes</w:t>
            </w:r>
          </w:p>
        </w:tc>
        <w:tc>
          <w:tcPr>
            <w:tcW w:w="865" w:type="dxa"/>
          </w:tcPr>
          <w:p w14:paraId="2D571F8A" w14:textId="69B8FE23" w:rsidR="00BB5AD0" w:rsidRPr="00EF3B10" w:rsidRDefault="005826B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2</w:t>
            </w:r>
          </w:p>
        </w:tc>
      </w:tr>
      <w:tr w:rsidR="00BB5AD0" w:rsidRPr="00EF3B10" w14:paraId="68DAC1DD" w14:textId="77777777" w:rsidTr="004006B8">
        <w:trPr>
          <w:cantSplit/>
          <w:jc w:val="center"/>
        </w:trPr>
        <w:tc>
          <w:tcPr>
            <w:tcW w:w="3414" w:type="dxa"/>
            <w:vMerge/>
          </w:tcPr>
          <w:p w14:paraId="78B81209"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b/>
                <w:bCs/>
                <w:kern w:val="22"/>
                <w:sz w:val="22"/>
                <w:szCs w:val="22"/>
                <w:lang w:val="fr-CA"/>
              </w:rPr>
            </w:pPr>
          </w:p>
        </w:tc>
        <w:tc>
          <w:tcPr>
            <w:tcW w:w="4499" w:type="dxa"/>
          </w:tcPr>
          <w:p w14:paraId="4898E832" w14:textId="23636430" w:rsidR="001E11C6" w:rsidRPr="00EF3B10" w:rsidRDefault="00786210" w:rsidP="00B67EDA">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Partager des indicateurs types, des données, des meilleures pratiques et des orientations pertinentes sur le développement et le suivi de données </w:t>
            </w:r>
            <w:r w:rsidR="00B67EDA">
              <w:rPr>
                <w:rFonts w:ascii="Times New Roman" w:hAnsi="Times New Roman" w:cs="Times New Roman"/>
                <w:kern w:val="22"/>
                <w:sz w:val="22"/>
                <w:szCs w:val="22"/>
                <w:lang w:val="fr-CA"/>
              </w:rPr>
              <w:t>ventilées par</w:t>
            </w:r>
            <w:r w:rsidRPr="00EF3B10">
              <w:rPr>
                <w:rFonts w:ascii="Times New Roman" w:hAnsi="Times New Roman" w:cs="Times New Roman"/>
                <w:kern w:val="22"/>
                <w:sz w:val="22"/>
                <w:szCs w:val="22"/>
                <w:lang w:val="fr-CA"/>
              </w:rPr>
              <w:t xml:space="preserve"> sexe et </w:t>
            </w:r>
            <w:r w:rsidR="00EC37DF">
              <w:rPr>
                <w:rFonts w:ascii="Times New Roman" w:hAnsi="Times New Roman" w:cs="Times New Roman"/>
                <w:kern w:val="22"/>
                <w:sz w:val="22"/>
                <w:szCs w:val="22"/>
                <w:lang w:val="fr-CA"/>
              </w:rPr>
              <w:t>d’</w:t>
            </w:r>
            <w:r w:rsidRPr="00EF3B10">
              <w:rPr>
                <w:rFonts w:ascii="Times New Roman" w:hAnsi="Times New Roman" w:cs="Times New Roman"/>
                <w:kern w:val="22"/>
                <w:sz w:val="22"/>
                <w:szCs w:val="22"/>
                <w:lang w:val="fr-CA"/>
              </w:rPr>
              <w:t>autres facteurs démographiques pertinents, par secteur</w:t>
            </w:r>
          </w:p>
        </w:tc>
        <w:tc>
          <w:tcPr>
            <w:tcW w:w="2346" w:type="dxa"/>
          </w:tcPr>
          <w:p w14:paraId="2D109990" w14:textId="2BE2B1E3" w:rsidR="00505467" w:rsidRPr="00EF3B10" w:rsidRDefault="00297C3F" w:rsidP="00E5384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Webinaires</w:t>
            </w:r>
            <w:r w:rsidR="00E53842">
              <w:rPr>
                <w:rFonts w:ascii="Times New Roman" w:hAnsi="Times New Roman" w:cs="Times New Roman"/>
                <w:kern w:val="22"/>
                <w:sz w:val="22"/>
                <w:szCs w:val="22"/>
                <w:lang w:val="fr-CA"/>
              </w:rPr>
              <w:t>, a</w:t>
            </w:r>
            <w:r w:rsidRPr="00EF3B10">
              <w:rPr>
                <w:rFonts w:ascii="Times New Roman" w:hAnsi="Times New Roman" w:cs="Times New Roman"/>
                <w:kern w:val="22"/>
                <w:sz w:val="22"/>
                <w:szCs w:val="22"/>
                <w:lang w:val="fr-CA"/>
              </w:rPr>
              <w:t xml:space="preserve">teliers </w:t>
            </w:r>
            <w:r w:rsidR="00E53842">
              <w:rPr>
                <w:rFonts w:ascii="Times New Roman" w:hAnsi="Times New Roman" w:cs="Times New Roman"/>
                <w:kern w:val="22"/>
                <w:sz w:val="22"/>
                <w:szCs w:val="22"/>
                <w:lang w:val="fr-CA"/>
              </w:rPr>
              <w:t>en session</w:t>
            </w:r>
            <w:r w:rsidR="00EC37DF">
              <w:rPr>
                <w:rFonts w:ascii="Times New Roman" w:hAnsi="Times New Roman" w:cs="Times New Roman"/>
                <w:kern w:val="22"/>
                <w:sz w:val="22"/>
                <w:szCs w:val="22"/>
                <w:lang w:val="fr-CA"/>
              </w:rPr>
              <w:t>, établissement</w:t>
            </w:r>
            <w:r w:rsidRPr="00EF3B10">
              <w:rPr>
                <w:rFonts w:ascii="Times New Roman" w:hAnsi="Times New Roman" w:cs="Times New Roman"/>
                <w:kern w:val="22"/>
                <w:sz w:val="22"/>
                <w:szCs w:val="22"/>
                <w:lang w:val="fr-CA"/>
              </w:rPr>
              <w:t xml:space="preserve"> de rapports mettant en évidence les meilleures pratiques</w:t>
            </w:r>
          </w:p>
        </w:tc>
        <w:tc>
          <w:tcPr>
            <w:tcW w:w="1350" w:type="dxa"/>
          </w:tcPr>
          <w:p w14:paraId="3B6F9B9F" w14:textId="05317C46" w:rsidR="00042954" w:rsidRPr="00EF3B10" w:rsidRDefault="00297C3F"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Échéance </w:t>
            </w:r>
            <w:r w:rsidR="00042954" w:rsidRPr="00EF3B10">
              <w:rPr>
                <w:rFonts w:ascii="Times New Roman" w:hAnsi="Times New Roman" w:cs="Times New Roman"/>
                <w:i/>
                <w:iCs/>
                <w:kern w:val="22"/>
                <w:sz w:val="22"/>
                <w:szCs w:val="22"/>
                <w:lang w:val="fr-CA"/>
              </w:rPr>
              <w:t>:</w:t>
            </w:r>
            <w:r w:rsidR="00672DBA" w:rsidRPr="00EF3B10">
              <w:rPr>
                <w:rFonts w:ascii="Times New Roman" w:hAnsi="Times New Roman" w:cs="Times New Roman"/>
                <w:kern w:val="22"/>
                <w:sz w:val="22"/>
                <w:szCs w:val="22"/>
                <w:lang w:val="fr-CA"/>
              </w:rPr>
              <w:t xml:space="preserve"> </w:t>
            </w:r>
            <w:r w:rsidR="00FA4B0A" w:rsidRPr="00EF3B10">
              <w:rPr>
                <w:rFonts w:ascii="Times New Roman" w:hAnsi="Times New Roman" w:cs="Times New Roman"/>
                <w:kern w:val="22"/>
                <w:sz w:val="22"/>
                <w:szCs w:val="22"/>
                <w:lang w:val="fr-CA"/>
              </w:rPr>
              <w:t>2026</w:t>
            </w:r>
          </w:p>
        </w:tc>
        <w:tc>
          <w:tcPr>
            <w:tcW w:w="1706" w:type="dxa"/>
          </w:tcPr>
          <w:p w14:paraId="70DFE328" w14:textId="0D441F79" w:rsidR="00BB5AD0" w:rsidRPr="00EF3B10" w:rsidRDefault="00297C3F" w:rsidP="00297C3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Secrétariat, organisations compétentes</w:t>
            </w:r>
          </w:p>
        </w:tc>
        <w:tc>
          <w:tcPr>
            <w:tcW w:w="865" w:type="dxa"/>
          </w:tcPr>
          <w:p w14:paraId="79E1DCA6" w14:textId="3BA7D59E" w:rsidR="00BB5AD0" w:rsidRPr="00EF3B10" w:rsidRDefault="005826B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3</w:t>
            </w:r>
          </w:p>
        </w:tc>
      </w:tr>
      <w:tr w:rsidR="00BB5AD0" w:rsidRPr="00EF3B10" w14:paraId="4F10FFC2" w14:textId="77777777" w:rsidTr="004006B8">
        <w:trPr>
          <w:cantSplit/>
          <w:jc w:val="center"/>
        </w:trPr>
        <w:tc>
          <w:tcPr>
            <w:tcW w:w="3414" w:type="dxa"/>
          </w:tcPr>
          <w:p w14:paraId="1350B73D" w14:textId="63D6188F" w:rsidR="00CB2F90" w:rsidRPr="00EF3B10" w:rsidRDefault="00BB5AD0" w:rsidP="00E5384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3.2 </w:t>
            </w:r>
            <w:r w:rsidR="00D10556">
              <w:rPr>
                <w:rFonts w:ascii="Times New Roman" w:hAnsi="Times New Roman" w:cs="Times New Roman"/>
                <w:kern w:val="22"/>
                <w:sz w:val="22"/>
                <w:szCs w:val="22"/>
                <w:lang w:val="fr-CA"/>
              </w:rPr>
              <w:t>Renforcer la base</w:t>
            </w:r>
            <w:r w:rsidR="00902EF4">
              <w:rPr>
                <w:rFonts w:ascii="Times New Roman" w:hAnsi="Times New Roman" w:cs="Times New Roman"/>
                <w:kern w:val="22"/>
                <w:sz w:val="22"/>
                <w:szCs w:val="22"/>
                <w:lang w:val="fr-CA"/>
              </w:rPr>
              <w:t xml:space="preserve"> des données</w:t>
            </w:r>
            <w:r w:rsidR="00D10556">
              <w:rPr>
                <w:rFonts w:ascii="Times New Roman" w:hAnsi="Times New Roman" w:cs="Times New Roman"/>
                <w:kern w:val="22"/>
                <w:sz w:val="22"/>
                <w:szCs w:val="22"/>
                <w:lang w:val="fr-CA"/>
              </w:rPr>
              <w:t xml:space="preserve"> factuelle</w:t>
            </w:r>
            <w:r w:rsidR="00902EF4">
              <w:rPr>
                <w:rFonts w:ascii="Times New Roman" w:hAnsi="Times New Roman" w:cs="Times New Roman"/>
                <w:kern w:val="22"/>
                <w:sz w:val="22"/>
                <w:szCs w:val="22"/>
                <w:lang w:val="fr-CA"/>
              </w:rPr>
              <w:t>s, la compréhension</w:t>
            </w:r>
            <w:r w:rsidR="00297C3F" w:rsidRPr="00EF3B10">
              <w:rPr>
                <w:rFonts w:ascii="Times New Roman" w:hAnsi="Times New Roman" w:cs="Times New Roman"/>
                <w:kern w:val="22"/>
                <w:sz w:val="22"/>
                <w:szCs w:val="22"/>
                <w:lang w:val="fr-CA"/>
              </w:rPr>
              <w:t xml:space="preserve"> et l’anal</w:t>
            </w:r>
            <w:r w:rsidR="00EC37DF">
              <w:rPr>
                <w:rFonts w:ascii="Times New Roman" w:hAnsi="Times New Roman" w:cs="Times New Roman"/>
                <w:kern w:val="22"/>
                <w:sz w:val="22"/>
                <w:szCs w:val="22"/>
                <w:lang w:val="fr-CA"/>
              </w:rPr>
              <w:t>ys</w:t>
            </w:r>
            <w:r w:rsidR="00902EF4">
              <w:rPr>
                <w:rFonts w:ascii="Times New Roman" w:hAnsi="Times New Roman" w:cs="Times New Roman"/>
                <w:kern w:val="22"/>
                <w:sz w:val="22"/>
                <w:szCs w:val="22"/>
                <w:lang w:val="fr-CA"/>
              </w:rPr>
              <w:t>e des impacts liés au genre de</w:t>
            </w:r>
            <w:r w:rsidR="00297C3F" w:rsidRPr="00EF3B10">
              <w:rPr>
                <w:rFonts w:ascii="Times New Roman" w:hAnsi="Times New Roman" w:cs="Times New Roman"/>
                <w:kern w:val="22"/>
                <w:sz w:val="22"/>
                <w:szCs w:val="22"/>
                <w:lang w:val="fr-CA"/>
              </w:rPr>
              <w:t xml:space="preserve"> la mise en œuvre du cadre mondial de la biodiversité pour l'après-2020 et du rôle des femmes et des filles en tant qu’agentes de change</w:t>
            </w:r>
            <w:r w:rsidR="00D10556">
              <w:rPr>
                <w:rFonts w:ascii="Times New Roman" w:hAnsi="Times New Roman" w:cs="Times New Roman"/>
                <w:kern w:val="22"/>
                <w:sz w:val="22"/>
                <w:szCs w:val="22"/>
                <w:lang w:val="fr-CA"/>
              </w:rPr>
              <w:t>ment pour la réalisation des objectifs et des cible</w:t>
            </w:r>
            <w:r w:rsidR="00297C3F" w:rsidRPr="00EF3B10">
              <w:rPr>
                <w:rFonts w:ascii="Times New Roman" w:hAnsi="Times New Roman" w:cs="Times New Roman"/>
                <w:kern w:val="22"/>
                <w:sz w:val="22"/>
                <w:szCs w:val="22"/>
                <w:lang w:val="fr-CA"/>
              </w:rPr>
              <w:t xml:space="preserve">s, </w:t>
            </w:r>
            <w:r w:rsidR="00C324A2">
              <w:rPr>
                <w:rFonts w:ascii="Times New Roman" w:hAnsi="Times New Roman" w:cs="Times New Roman"/>
                <w:kern w:val="22"/>
                <w:sz w:val="22"/>
                <w:szCs w:val="22"/>
                <w:lang w:val="fr-CA"/>
              </w:rPr>
              <w:t xml:space="preserve">notamment </w:t>
            </w:r>
            <w:r w:rsidR="00E53842">
              <w:rPr>
                <w:rFonts w:ascii="Times New Roman" w:hAnsi="Times New Roman" w:cs="Times New Roman"/>
                <w:kern w:val="22"/>
                <w:sz w:val="22"/>
                <w:szCs w:val="22"/>
                <w:lang w:val="fr-CA"/>
              </w:rPr>
              <w:t>en utilisant</w:t>
            </w:r>
            <w:r w:rsidR="00297C3F" w:rsidRPr="00EF3B10">
              <w:rPr>
                <w:rFonts w:ascii="Times New Roman" w:hAnsi="Times New Roman" w:cs="Times New Roman"/>
                <w:kern w:val="22"/>
                <w:sz w:val="22"/>
                <w:szCs w:val="22"/>
                <w:lang w:val="fr-CA"/>
              </w:rPr>
              <w:t xml:space="preserve"> les perspectives des connaissances traditionnel</w:t>
            </w:r>
            <w:r w:rsidR="00D10556">
              <w:rPr>
                <w:rFonts w:ascii="Times New Roman" w:hAnsi="Times New Roman" w:cs="Times New Roman"/>
                <w:kern w:val="22"/>
                <w:sz w:val="22"/>
                <w:szCs w:val="22"/>
                <w:lang w:val="fr-CA"/>
              </w:rPr>
              <w:t>les des femmes et des filles provenant de</w:t>
            </w:r>
            <w:r w:rsidR="00297C3F" w:rsidRPr="00EF3B10">
              <w:rPr>
                <w:rFonts w:ascii="Times New Roman" w:hAnsi="Times New Roman" w:cs="Times New Roman"/>
                <w:kern w:val="22"/>
                <w:sz w:val="22"/>
                <w:szCs w:val="22"/>
                <w:lang w:val="fr-CA"/>
              </w:rPr>
              <w:t xml:space="preserve"> </w:t>
            </w:r>
            <w:r w:rsidR="008F61FC">
              <w:rPr>
                <w:rFonts w:ascii="Times New Roman" w:hAnsi="Times New Roman" w:cs="Times New Roman"/>
                <w:kern w:val="22"/>
                <w:sz w:val="22"/>
                <w:szCs w:val="22"/>
                <w:lang w:val="fr-CA"/>
              </w:rPr>
              <w:t>peuples autochtones et d</w:t>
            </w:r>
            <w:r w:rsidR="00D10556">
              <w:rPr>
                <w:rFonts w:ascii="Times New Roman" w:hAnsi="Times New Roman" w:cs="Times New Roman"/>
                <w:kern w:val="22"/>
                <w:sz w:val="22"/>
                <w:szCs w:val="22"/>
                <w:lang w:val="fr-CA"/>
              </w:rPr>
              <w:t>e</w:t>
            </w:r>
            <w:r w:rsidR="00297C3F" w:rsidRPr="00EF3B10">
              <w:rPr>
                <w:rFonts w:ascii="Times New Roman" w:hAnsi="Times New Roman" w:cs="Times New Roman"/>
                <w:kern w:val="22"/>
                <w:sz w:val="22"/>
                <w:szCs w:val="22"/>
                <w:lang w:val="fr-CA"/>
              </w:rPr>
              <w:t xml:space="preserve"> communautés locales </w:t>
            </w:r>
          </w:p>
        </w:tc>
        <w:tc>
          <w:tcPr>
            <w:tcW w:w="4499" w:type="dxa"/>
          </w:tcPr>
          <w:p w14:paraId="1A926CA3" w14:textId="426B2D1E" w:rsidR="0029787A" w:rsidRPr="00EF3B10" w:rsidRDefault="00297C3F" w:rsidP="00E5636C">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Entrepr</w:t>
            </w:r>
            <w:r w:rsidR="00D10556">
              <w:rPr>
                <w:rFonts w:ascii="Times New Roman" w:hAnsi="Times New Roman" w:cs="Times New Roman"/>
                <w:kern w:val="22"/>
                <w:sz w:val="22"/>
                <w:szCs w:val="22"/>
                <w:lang w:val="fr-CA"/>
              </w:rPr>
              <w:t xml:space="preserve">endre des recherches et des </w:t>
            </w:r>
            <w:r w:rsidRPr="00EF3B10">
              <w:rPr>
                <w:rFonts w:ascii="Times New Roman" w:hAnsi="Times New Roman" w:cs="Times New Roman"/>
                <w:kern w:val="22"/>
                <w:sz w:val="22"/>
                <w:szCs w:val="22"/>
                <w:lang w:val="fr-CA"/>
              </w:rPr>
              <w:t>analyse</w:t>
            </w:r>
            <w:r w:rsidR="00D10556">
              <w:rPr>
                <w:rFonts w:ascii="Times New Roman" w:hAnsi="Times New Roman" w:cs="Times New Roman"/>
                <w:kern w:val="22"/>
                <w:sz w:val="22"/>
                <w:szCs w:val="22"/>
                <w:lang w:val="fr-CA"/>
              </w:rPr>
              <w:t xml:space="preserve">s, et recueillir et utiliser les </w:t>
            </w:r>
            <w:r w:rsidRPr="00EF3B10">
              <w:rPr>
                <w:rFonts w:ascii="Times New Roman" w:hAnsi="Times New Roman" w:cs="Times New Roman"/>
                <w:kern w:val="22"/>
                <w:sz w:val="22"/>
                <w:szCs w:val="22"/>
                <w:lang w:val="fr-CA"/>
              </w:rPr>
              <w:t>information</w:t>
            </w:r>
            <w:r w:rsidR="00D10556">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et les données, y compris les connaissances traditionnelles</w:t>
            </w:r>
            <w:r w:rsidR="00E5636C" w:rsidRPr="00EF3B10">
              <w:rPr>
                <w:rFonts w:ascii="Times New Roman" w:hAnsi="Times New Roman" w:cs="Times New Roman"/>
                <w:kern w:val="22"/>
                <w:sz w:val="22"/>
                <w:szCs w:val="22"/>
                <w:lang w:val="fr-CA"/>
              </w:rPr>
              <w:t>, sur les impacts</w:t>
            </w:r>
            <w:r w:rsidR="00D10556">
              <w:rPr>
                <w:rFonts w:ascii="Times New Roman" w:hAnsi="Times New Roman" w:cs="Times New Roman"/>
                <w:kern w:val="22"/>
                <w:sz w:val="22"/>
                <w:szCs w:val="22"/>
                <w:lang w:val="fr-CA"/>
              </w:rPr>
              <w:t>,</w:t>
            </w:r>
            <w:r w:rsidR="00E5636C" w:rsidRPr="00EF3B10">
              <w:rPr>
                <w:rFonts w:ascii="Times New Roman" w:hAnsi="Times New Roman" w:cs="Times New Roman"/>
                <w:kern w:val="22"/>
                <w:sz w:val="22"/>
                <w:szCs w:val="22"/>
                <w:lang w:val="fr-CA"/>
              </w:rPr>
              <w:t xml:space="preserve"> selon le genre</w:t>
            </w:r>
            <w:r w:rsidR="00D10556">
              <w:rPr>
                <w:rFonts w:ascii="Times New Roman" w:hAnsi="Times New Roman" w:cs="Times New Roman"/>
                <w:kern w:val="22"/>
                <w:sz w:val="22"/>
                <w:szCs w:val="22"/>
                <w:lang w:val="fr-CA"/>
              </w:rPr>
              <w:t>,</w:t>
            </w:r>
            <w:r w:rsidR="00E5636C" w:rsidRPr="00EF3B10">
              <w:rPr>
                <w:rFonts w:ascii="Times New Roman" w:hAnsi="Times New Roman" w:cs="Times New Roman"/>
                <w:kern w:val="22"/>
                <w:sz w:val="22"/>
                <w:szCs w:val="22"/>
                <w:lang w:val="fr-CA"/>
              </w:rPr>
              <w:t xml:space="preserve"> de la mise en œuvre du cadre mondial de la biodiversité pour l'après-2020 et du rôle des filles et des femmes comme agentes de changement</w:t>
            </w:r>
          </w:p>
        </w:tc>
        <w:tc>
          <w:tcPr>
            <w:tcW w:w="2346" w:type="dxa"/>
          </w:tcPr>
          <w:p w14:paraId="7E5E7C02" w14:textId="5F8679C8" w:rsidR="00BB5AD0" w:rsidRPr="00EF3B10" w:rsidRDefault="00E5636C" w:rsidP="00E5636C">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Le matériel d’information, les sources/bases de données existantes, les rapports et les documents de compilation sont partagés dans le cadre de webinaires et d’événements parallèles lors des réunions des organes de la Convention, sur les médias sociaux et sur les pages Web liées au genre de la Convention </w:t>
            </w:r>
          </w:p>
        </w:tc>
        <w:tc>
          <w:tcPr>
            <w:tcW w:w="1350" w:type="dxa"/>
          </w:tcPr>
          <w:p w14:paraId="501086AE" w14:textId="68F841B6" w:rsidR="00FA4B0A" w:rsidRPr="00EF3B10" w:rsidRDefault="00E5636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FA4B0A" w:rsidRPr="00EF3B10">
              <w:rPr>
                <w:rFonts w:ascii="Times New Roman" w:hAnsi="Times New Roman" w:cs="Times New Roman"/>
                <w:i/>
                <w:iCs/>
                <w:kern w:val="22"/>
                <w:sz w:val="22"/>
                <w:szCs w:val="22"/>
                <w:lang w:val="fr-CA"/>
              </w:rPr>
              <w:t>:</w:t>
            </w:r>
            <w:r w:rsidR="00672DBA" w:rsidRPr="00EF3B10">
              <w:rPr>
                <w:rFonts w:ascii="Times New Roman" w:hAnsi="Times New Roman" w:cs="Times New Roman"/>
                <w:kern w:val="22"/>
                <w:sz w:val="22"/>
                <w:szCs w:val="22"/>
                <w:lang w:val="fr-CA"/>
              </w:rPr>
              <w:t xml:space="preserve"> </w:t>
            </w:r>
            <w:r w:rsidR="00FA4B0A" w:rsidRPr="00EF3B10">
              <w:rPr>
                <w:rFonts w:ascii="Times New Roman" w:hAnsi="Times New Roman" w:cs="Times New Roman"/>
                <w:kern w:val="22"/>
                <w:sz w:val="22"/>
                <w:szCs w:val="22"/>
                <w:lang w:val="fr-CA"/>
              </w:rPr>
              <w:t>2026</w:t>
            </w:r>
          </w:p>
        </w:tc>
        <w:tc>
          <w:tcPr>
            <w:tcW w:w="1706" w:type="dxa"/>
          </w:tcPr>
          <w:p w14:paraId="06C63609" w14:textId="2C2BC32E" w:rsidR="006E2D2D" w:rsidRPr="00EF3B10" w:rsidRDefault="00E5636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organisations compétentes</w:t>
            </w:r>
          </w:p>
          <w:p w14:paraId="09C84DEB" w14:textId="7AC36502" w:rsidR="006E2D2D" w:rsidRPr="00EF3B10" w:rsidRDefault="00E5636C" w:rsidP="00E5636C">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Contributeur </w:t>
            </w:r>
            <w:r w:rsidR="006E2D2D" w:rsidRPr="00EF3B10">
              <w:rPr>
                <w:rFonts w:ascii="Times New Roman" w:hAnsi="Times New Roman" w:cs="Times New Roman"/>
                <w:i/>
                <w:iCs/>
                <w:kern w:val="22"/>
                <w:sz w:val="22"/>
                <w:szCs w:val="22"/>
                <w:lang w:val="fr-CA"/>
              </w:rPr>
              <w:t>:</w:t>
            </w:r>
            <w:r w:rsidR="00567AB3" w:rsidRPr="00EF3B10">
              <w:rPr>
                <w:rFonts w:ascii="Times New Roman" w:hAnsi="Times New Roman" w:cs="Times New Roman"/>
                <w:kern w:val="22"/>
                <w:sz w:val="22"/>
                <w:szCs w:val="22"/>
                <w:lang w:val="fr-CA"/>
              </w:rPr>
              <w:t xml:space="preserve"> </w:t>
            </w:r>
            <w:r w:rsidR="00826DF0" w:rsidRPr="00EF3B10">
              <w:rPr>
                <w:rFonts w:ascii="Times New Roman" w:hAnsi="Times New Roman" w:cs="Times New Roman"/>
                <w:kern w:val="22"/>
                <w:sz w:val="22"/>
                <w:szCs w:val="22"/>
                <w:lang w:val="fr-CA"/>
              </w:rPr>
              <w:t>Secré</w:t>
            </w:r>
            <w:r w:rsidR="006E2D2D" w:rsidRPr="00EF3B10">
              <w:rPr>
                <w:rFonts w:ascii="Times New Roman" w:hAnsi="Times New Roman" w:cs="Times New Roman"/>
                <w:kern w:val="22"/>
                <w:sz w:val="22"/>
                <w:szCs w:val="22"/>
                <w:lang w:val="fr-CA"/>
              </w:rPr>
              <w:t>tariat</w:t>
            </w:r>
          </w:p>
        </w:tc>
        <w:tc>
          <w:tcPr>
            <w:tcW w:w="865" w:type="dxa"/>
          </w:tcPr>
          <w:p w14:paraId="1BE8DA72" w14:textId="09F6E5AB" w:rsidR="00BB5AD0" w:rsidRPr="00EF3B10"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4</w:t>
            </w:r>
          </w:p>
        </w:tc>
      </w:tr>
      <w:tr w:rsidR="00BB5AD0" w:rsidRPr="00EF3B10" w14:paraId="2C6A61C7" w14:textId="77777777" w:rsidTr="004006B8">
        <w:trPr>
          <w:cantSplit/>
          <w:jc w:val="center"/>
        </w:trPr>
        <w:tc>
          <w:tcPr>
            <w:tcW w:w="3414" w:type="dxa"/>
          </w:tcPr>
          <w:p w14:paraId="790D928C" w14:textId="39BBADC8" w:rsidR="00CB2F90" w:rsidRPr="00EF3B10" w:rsidRDefault="00BB5AD0" w:rsidP="001F183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lastRenderedPageBreak/>
              <w:t xml:space="preserve">3.3 </w:t>
            </w:r>
            <w:r w:rsidR="00826DF0" w:rsidRPr="00EF3B10">
              <w:rPr>
                <w:rFonts w:ascii="Times New Roman" w:hAnsi="Times New Roman" w:cs="Times New Roman"/>
                <w:kern w:val="22"/>
                <w:sz w:val="22"/>
                <w:szCs w:val="22"/>
                <w:lang w:val="fr-CA"/>
              </w:rPr>
              <w:t>Soutenir l’accès à l’information et la participation pub</w:t>
            </w:r>
            <w:r w:rsidR="001F183F">
              <w:rPr>
                <w:rFonts w:ascii="Times New Roman" w:hAnsi="Times New Roman" w:cs="Times New Roman"/>
                <w:kern w:val="22"/>
                <w:sz w:val="22"/>
                <w:szCs w:val="22"/>
                <w:lang w:val="fr-CA"/>
              </w:rPr>
              <w:t xml:space="preserve">lique des organisations et des </w:t>
            </w:r>
            <w:r w:rsidR="00826DF0" w:rsidRPr="00EF3B10">
              <w:rPr>
                <w:rFonts w:ascii="Times New Roman" w:hAnsi="Times New Roman" w:cs="Times New Roman"/>
                <w:kern w:val="22"/>
                <w:sz w:val="22"/>
                <w:szCs w:val="22"/>
                <w:lang w:val="fr-CA"/>
              </w:rPr>
              <w:t>réseaux de femmes</w:t>
            </w:r>
            <w:r w:rsidR="006F60F8">
              <w:rPr>
                <w:rFonts w:ascii="Times New Roman" w:hAnsi="Times New Roman" w:cs="Times New Roman"/>
                <w:kern w:val="22"/>
                <w:sz w:val="22"/>
                <w:szCs w:val="22"/>
                <w:lang w:val="fr-CA"/>
              </w:rPr>
              <w:t xml:space="preserve"> et de filles</w:t>
            </w:r>
            <w:r w:rsidR="001F183F">
              <w:rPr>
                <w:rFonts w:ascii="Times New Roman" w:hAnsi="Times New Roman" w:cs="Times New Roman"/>
                <w:kern w:val="22"/>
                <w:sz w:val="22"/>
                <w:szCs w:val="22"/>
                <w:lang w:val="fr-CA"/>
              </w:rPr>
              <w:t>, de leurs</w:t>
            </w:r>
            <w:r w:rsidR="00902EF4">
              <w:rPr>
                <w:rFonts w:ascii="Times New Roman" w:hAnsi="Times New Roman" w:cs="Times New Roman"/>
                <w:kern w:val="22"/>
                <w:sz w:val="22"/>
                <w:szCs w:val="22"/>
                <w:lang w:val="fr-CA"/>
              </w:rPr>
              <w:t xml:space="preserve"> leaders et des experts de l’égalité des sexes, </w:t>
            </w:r>
            <w:r w:rsidR="001F183F">
              <w:rPr>
                <w:rFonts w:ascii="Times New Roman" w:hAnsi="Times New Roman" w:cs="Times New Roman"/>
                <w:kern w:val="22"/>
                <w:sz w:val="22"/>
                <w:szCs w:val="22"/>
                <w:lang w:val="fr-CA"/>
              </w:rPr>
              <w:t xml:space="preserve">dans l’apport de ressources, </w:t>
            </w:r>
            <w:r w:rsidR="00826DF0" w:rsidRPr="00EF3B10">
              <w:rPr>
                <w:rFonts w:ascii="Times New Roman" w:hAnsi="Times New Roman" w:cs="Times New Roman"/>
                <w:kern w:val="22"/>
                <w:sz w:val="22"/>
                <w:szCs w:val="22"/>
                <w:lang w:val="fr-CA"/>
              </w:rPr>
              <w:t>la mise en œuvre, le suivi et l’</w:t>
            </w:r>
            <w:r w:rsidR="00902EF4">
              <w:rPr>
                <w:rFonts w:ascii="Times New Roman" w:hAnsi="Times New Roman" w:cs="Times New Roman"/>
                <w:kern w:val="22"/>
                <w:sz w:val="22"/>
                <w:szCs w:val="22"/>
                <w:lang w:val="fr-CA"/>
              </w:rPr>
              <w:t>établ</w:t>
            </w:r>
            <w:r w:rsidR="001F183F">
              <w:rPr>
                <w:rFonts w:ascii="Times New Roman" w:hAnsi="Times New Roman" w:cs="Times New Roman"/>
                <w:kern w:val="22"/>
                <w:sz w:val="22"/>
                <w:szCs w:val="22"/>
                <w:lang w:val="fr-CA"/>
              </w:rPr>
              <w:t>issement de rapports concernant le</w:t>
            </w:r>
            <w:r w:rsidR="00826DF0" w:rsidRPr="00EF3B10">
              <w:rPr>
                <w:rFonts w:ascii="Times New Roman" w:hAnsi="Times New Roman" w:cs="Times New Roman"/>
                <w:kern w:val="22"/>
                <w:sz w:val="22"/>
                <w:szCs w:val="22"/>
                <w:lang w:val="fr-CA"/>
              </w:rPr>
              <w:t xml:space="preserve"> cadre mondial de la biodiversité pour l'après-2020 </w:t>
            </w:r>
          </w:p>
        </w:tc>
        <w:tc>
          <w:tcPr>
            <w:tcW w:w="4499" w:type="dxa"/>
          </w:tcPr>
          <w:p w14:paraId="2FFE00C7" w14:textId="4B5CBE1A" w:rsidR="00BB5AD0" w:rsidRPr="00EF3B10" w:rsidRDefault="00826DF0" w:rsidP="00C324A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Organisation d’ateliers de renforcement </w:t>
            </w:r>
            <w:r w:rsidR="00C001CD">
              <w:rPr>
                <w:rFonts w:ascii="Times New Roman" w:hAnsi="Times New Roman" w:cs="Times New Roman"/>
                <w:kern w:val="22"/>
                <w:sz w:val="22"/>
                <w:szCs w:val="22"/>
                <w:lang w:val="fr-CA"/>
              </w:rPr>
              <w:t xml:space="preserve">et de développement </w:t>
            </w:r>
            <w:r w:rsidRPr="00EF3B10">
              <w:rPr>
                <w:rFonts w:ascii="Times New Roman" w:hAnsi="Times New Roman" w:cs="Times New Roman"/>
                <w:kern w:val="22"/>
                <w:sz w:val="22"/>
                <w:szCs w:val="22"/>
                <w:lang w:val="fr-CA"/>
              </w:rPr>
              <w:t>des capacités et préparation de lignes directrices pour accroître la capacit</w:t>
            </w:r>
            <w:r w:rsidR="002C3302" w:rsidRPr="00EF3B10">
              <w:rPr>
                <w:rFonts w:ascii="Times New Roman" w:hAnsi="Times New Roman" w:cs="Times New Roman"/>
                <w:kern w:val="22"/>
                <w:sz w:val="22"/>
                <w:szCs w:val="22"/>
                <w:lang w:val="fr-CA"/>
              </w:rPr>
              <w:t>é</w:t>
            </w:r>
            <w:r w:rsidRPr="00EF3B10">
              <w:rPr>
                <w:rFonts w:ascii="Times New Roman" w:hAnsi="Times New Roman" w:cs="Times New Roman"/>
                <w:kern w:val="22"/>
                <w:sz w:val="22"/>
                <w:szCs w:val="22"/>
                <w:lang w:val="fr-CA"/>
              </w:rPr>
              <w:t xml:space="preserve"> des organisations et </w:t>
            </w:r>
            <w:r w:rsidR="00902EF4">
              <w:rPr>
                <w:rFonts w:ascii="Times New Roman" w:hAnsi="Times New Roman" w:cs="Times New Roman"/>
                <w:kern w:val="22"/>
                <w:sz w:val="22"/>
                <w:szCs w:val="22"/>
                <w:lang w:val="fr-CA"/>
              </w:rPr>
              <w:t xml:space="preserve">des </w:t>
            </w:r>
            <w:r w:rsidRPr="00EF3B10">
              <w:rPr>
                <w:rFonts w:ascii="Times New Roman" w:hAnsi="Times New Roman" w:cs="Times New Roman"/>
                <w:kern w:val="22"/>
                <w:sz w:val="22"/>
                <w:szCs w:val="22"/>
                <w:lang w:val="fr-CA"/>
              </w:rPr>
              <w:t>réseaux de femmes</w:t>
            </w:r>
            <w:r w:rsidR="00C001CD">
              <w:rPr>
                <w:rFonts w:ascii="Times New Roman" w:hAnsi="Times New Roman" w:cs="Times New Roman"/>
                <w:kern w:val="22"/>
                <w:sz w:val="22"/>
                <w:szCs w:val="22"/>
                <w:lang w:val="fr-CA"/>
              </w:rPr>
              <w:t xml:space="preserve"> et de filles</w:t>
            </w:r>
            <w:r w:rsidRPr="00EF3B10">
              <w:rPr>
                <w:rFonts w:ascii="Times New Roman" w:hAnsi="Times New Roman" w:cs="Times New Roman"/>
                <w:kern w:val="22"/>
                <w:sz w:val="22"/>
                <w:szCs w:val="22"/>
                <w:lang w:val="fr-CA"/>
              </w:rPr>
              <w:t xml:space="preserve">, </w:t>
            </w:r>
            <w:r w:rsidR="00902EF4">
              <w:rPr>
                <w:rFonts w:ascii="Times New Roman" w:hAnsi="Times New Roman" w:cs="Times New Roman"/>
                <w:kern w:val="22"/>
                <w:sz w:val="22"/>
                <w:szCs w:val="22"/>
                <w:lang w:val="fr-CA"/>
              </w:rPr>
              <w:t>et des experts de l’égalité des sexes</w:t>
            </w:r>
            <w:r w:rsidR="002C3302" w:rsidRPr="00EF3B10">
              <w:rPr>
                <w:rFonts w:ascii="Times New Roman" w:hAnsi="Times New Roman" w:cs="Times New Roman"/>
                <w:kern w:val="22"/>
                <w:sz w:val="22"/>
                <w:szCs w:val="22"/>
                <w:lang w:val="fr-CA"/>
              </w:rPr>
              <w:t>, en appui à la planification, la mise en œuvre et l’établissement de rapport</w:t>
            </w:r>
            <w:r w:rsidR="00C324A2">
              <w:rPr>
                <w:rFonts w:ascii="Times New Roman" w:hAnsi="Times New Roman" w:cs="Times New Roman"/>
                <w:kern w:val="22"/>
                <w:sz w:val="22"/>
                <w:szCs w:val="22"/>
                <w:lang w:val="fr-CA"/>
              </w:rPr>
              <w:t>s</w:t>
            </w:r>
            <w:r w:rsidR="002C3302" w:rsidRPr="00EF3B10">
              <w:rPr>
                <w:rFonts w:ascii="Times New Roman" w:hAnsi="Times New Roman" w:cs="Times New Roman"/>
                <w:kern w:val="22"/>
                <w:sz w:val="22"/>
                <w:szCs w:val="22"/>
                <w:lang w:val="fr-CA"/>
              </w:rPr>
              <w:t xml:space="preserve"> sur les stratégies et plans d’action nationaux pour la biodiversité et activités apparentées, y compris l’intégrat</w:t>
            </w:r>
            <w:r w:rsidR="00902EF4">
              <w:rPr>
                <w:rFonts w:ascii="Times New Roman" w:hAnsi="Times New Roman" w:cs="Times New Roman"/>
                <w:kern w:val="22"/>
                <w:sz w:val="22"/>
                <w:szCs w:val="22"/>
                <w:lang w:val="fr-CA"/>
              </w:rPr>
              <w:t xml:space="preserve">ion des considérations relatives à l’égalité des sexes </w:t>
            </w:r>
            <w:r w:rsidR="00C324A2">
              <w:rPr>
                <w:rFonts w:ascii="Times New Roman" w:hAnsi="Times New Roman" w:cs="Times New Roman"/>
                <w:kern w:val="22"/>
                <w:sz w:val="22"/>
                <w:szCs w:val="22"/>
                <w:lang w:val="fr-CA"/>
              </w:rPr>
              <w:t>dans</w:t>
            </w:r>
            <w:r w:rsidR="002C3302" w:rsidRPr="00EF3B10">
              <w:rPr>
                <w:rFonts w:ascii="Times New Roman" w:hAnsi="Times New Roman" w:cs="Times New Roman"/>
                <w:kern w:val="22"/>
                <w:sz w:val="22"/>
                <w:szCs w:val="22"/>
                <w:lang w:val="fr-CA"/>
              </w:rPr>
              <w:t xml:space="preserve"> tous les programmes sur la diversité biologique, à tous les niveaux</w:t>
            </w:r>
          </w:p>
        </w:tc>
        <w:tc>
          <w:tcPr>
            <w:tcW w:w="2346" w:type="dxa"/>
          </w:tcPr>
          <w:p w14:paraId="55EF7E5C" w14:textId="6EA76534" w:rsidR="001A2B25" w:rsidRPr="00EF3B10" w:rsidRDefault="002C33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Des ateliers de renforcement </w:t>
            </w:r>
            <w:r w:rsidR="00BB3485">
              <w:rPr>
                <w:rFonts w:ascii="Times New Roman" w:hAnsi="Times New Roman" w:cs="Times New Roman"/>
                <w:kern w:val="22"/>
                <w:sz w:val="22"/>
                <w:szCs w:val="22"/>
                <w:lang w:val="fr-CA"/>
              </w:rPr>
              <w:t xml:space="preserve">et de développement </w:t>
            </w:r>
            <w:r w:rsidRPr="00EF3B10">
              <w:rPr>
                <w:rFonts w:ascii="Times New Roman" w:hAnsi="Times New Roman" w:cs="Times New Roman"/>
                <w:kern w:val="22"/>
                <w:sz w:val="22"/>
                <w:szCs w:val="22"/>
                <w:lang w:val="fr-CA"/>
              </w:rPr>
              <w:t xml:space="preserve">des capacités ont été </w:t>
            </w:r>
            <w:r w:rsidR="00C324A2">
              <w:rPr>
                <w:rFonts w:ascii="Times New Roman" w:hAnsi="Times New Roman" w:cs="Times New Roman"/>
                <w:kern w:val="22"/>
                <w:sz w:val="22"/>
                <w:szCs w:val="22"/>
                <w:lang w:val="fr-CA"/>
              </w:rPr>
              <w:t>entrepris</w:t>
            </w:r>
            <w:r w:rsidRPr="00EF3B10">
              <w:rPr>
                <w:rFonts w:ascii="Times New Roman" w:hAnsi="Times New Roman" w:cs="Times New Roman"/>
                <w:kern w:val="22"/>
                <w:sz w:val="22"/>
                <w:szCs w:val="22"/>
                <w:lang w:val="fr-CA"/>
              </w:rPr>
              <w:t xml:space="preserve"> et des lignes directrices ont été préparées</w:t>
            </w:r>
          </w:p>
          <w:p w14:paraId="01F60685" w14:textId="4F5B67EE" w:rsidR="00BB5AD0" w:rsidRPr="00EF3B10" w:rsidRDefault="002C33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Les rapports sur les initiatives de renforcement </w:t>
            </w:r>
            <w:r w:rsidR="001F247C">
              <w:rPr>
                <w:rFonts w:ascii="Times New Roman" w:hAnsi="Times New Roman" w:cs="Times New Roman"/>
                <w:kern w:val="22"/>
                <w:sz w:val="22"/>
                <w:szCs w:val="22"/>
                <w:lang w:val="fr-CA"/>
              </w:rPr>
              <w:t xml:space="preserve">et de développement </w:t>
            </w:r>
            <w:r w:rsidRPr="00EF3B10">
              <w:rPr>
                <w:rFonts w:ascii="Times New Roman" w:hAnsi="Times New Roman" w:cs="Times New Roman"/>
                <w:kern w:val="22"/>
                <w:sz w:val="22"/>
                <w:szCs w:val="22"/>
                <w:lang w:val="fr-CA"/>
              </w:rPr>
              <w:t xml:space="preserve">des capacités et la participation des organisations et </w:t>
            </w:r>
            <w:r w:rsidR="00902EF4">
              <w:rPr>
                <w:rFonts w:ascii="Times New Roman" w:hAnsi="Times New Roman" w:cs="Times New Roman"/>
                <w:kern w:val="22"/>
                <w:sz w:val="22"/>
                <w:szCs w:val="22"/>
                <w:lang w:val="fr-CA"/>
              </w:rPr>
              <w:t xml:space="preserve">des </w:t>
            </w:r>
            <w:r w:rsidRPr="00EF3B10">
              <w:rPr>
                <w:rFonts w:ascii="Times New Roman" w:hAnsi="Times New Roman" w:cs="Times New Roman"/>
                <w:kern w:val="22"/>
                <w:sz w:val="22"/>
                <w:szCs w:val="22"/>
                <w:lang w:val="fr-CA"/>
              </w:rPr>
              <w:t>réseaux de</w:t>
            </w:r>
            <w:r w:rsidR="00902EF4">
              <w:rPr>
                <w:rFonts w:ascii="Times New Roman" w:hAnsi="Times New Roman" w:cs="Times New Roman"/>
                <w:kern w:val="22"/>
                <w:sz w:val="22"/>
                <w:szCs w:val="22"/>
                <w:lang w:val="fr-CA"/>
              </w:rPr>
              <w:t xml:space="preserve"> femmes, et des experts de l’égalité des sexes,</w:t>
            </w:r>
            <w:r w:rsidRPr="00EF3B10">
              <w:rPr>
                <w:rFonts w:ascii="Times New Roman" w:hAnsi="Times New Roman" w:cs="Times New Roman"/>
                <w:kern w:val="22"/>
                <w:sz w:val="22"/>
                <w:szCs w:val="22"/>
                <w:lang w:val="fr-CA"/>
              </w:rPr>
              <w:t xml:space="preserve"> sont inclus dans les rapports nationaux au titre de la Convention sur la diversité biologique</w:t>
            </w:r>
          </w:p>
        </w:tc>
        <w:tc>
          <w:tcPr>
            <w:tcW w:w="1350" w:type="dxa"/>
          </w:tcPr>
          <w:p w14:paraId="3F466E38" w14:textId="18787EBE" w:rsidR="001A2B25" w:rsidRPr="00EF3B10" w:rsidRDefault="002C33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Échéance </w:t>
            </w:r>
            <w:r w:rsidR="00891C37" w:rsidRPr="00EF3B10">
              <w:rPr>
                <w:rFonts w:ascii="Times New Roman" w:hAnsi="Times New Roman" w:cs="Times New Roman"/>
                <w:kern w:val="22"/>
                <w:sz w:val="22"/>
                <w:szCs w:val="22"/>
                <w:lang w:val="fr-CA"/>
              </w:rPr>
              <w:t>: 2026</w:t>
            </w:r>
          </w:p>
          <w:p w14:paraId="656B2E0C" w14:textId="77777777" w:rsidR="00A75EAD" w:rsidRPr="00EF3B10" w:rsidRDefault="00A75EAD" w:rsidP="005319D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p w14:paraId="45B448EB" w14:textId="77777777" w:rsidR="002C3302" w:rsidRPr="00EF3B10" w:rsidRDefault="002C3302" w:rsidP="005319D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p w14:paraId="11FA22CD" w14:textId="417BCEAB" w:rsidR="00BB5AD0" w:rsidRPr="00EF3B10" w:rsidRDefault="002C3302" w:rsidP="0000011D">
            <w:pPr>
              <w:suppressLineNumbers/>
              <w:suppressAutoHyphens/>
              <w:kinsoku w:val="0"/>
              <w:overflowPunct w:val="0"/>
              <w:autoSpaceDE w:val="0"/>
              <w:autoSpaceDN w:val="0"/>
              <w:adjustRightInd w:val="0"/>
              <w:snapToGrid w:val="0"/>
              <w:spacing w:before="3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Échéance </w:t>
            </w:r>
            <w:r w:rsidR="00905986" w:rsidRPr="00EF3B10">
              <w:rPr>
                <w:rFonts w:ascii="Times New Roman" w:hAnsi="Times New Roman" w:cs="Times New Roman"/>
                <w:kern w:val="22"/>
                <w:sz w:val="22"/>
                <w:szCs w:val="22"/>
                <w:lang w:val="fr-CA"/>
              </w:rPr>
              <w:t>:</w:t>
            </w:r>
            <w:r w:rsidR="00567AB3" w:rsidRPr="00EF3B10">
              <w:rPr>
                <w:rFonts w:ascii="Times New Roman" w:hAnsi="Times New Roman" w:cs="Times New Roman"/>
                <w:kern w:val="22"/>
                <w:sz w:val="22"/>
                <w:szCs w:val="22"/>
                <w:lang w:val="fr-CA"/>
              </w:rPr>
              <w:t xml:space="preserve"> </w:t>
            </w:r>
            <w:r w:rsidR="00905986" w:rsidRPr="00EF3B10">
              <w:rPr>
                <w:rFonts w:ascii="Times New Roman" w:hAnsi="Times New Roman" w:cs="Times New Roman"/>
                <w:kern w:val="22"/>
                <w:sz w:val="22"/>
                <w:szCs w:val="22"/>
                <w:lang w:val="fr-CA"/>
              </w:rPr>
              <w:t>2030</w:t>
            </w:r>
          </w:p>
        </w:tc>
        <w:tc>
          <w:tcPr>
            <w:tcW w:w="1706" w:type="dxa"/>
          </w:tcPr>
          <w:p w14:paraId="398DB593" w14:textId="5C9628C0" w:rsidR="00083919" w:rsidRPr="00EF3B10" w:rsidRDefault="002C3302">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083919" w:rsidRPr="00EF3B10">
              <w:rPr>
                <w:rFonts w:ascii="Times New Roman" w:hAnsi="Times New Roman" w:cs="Times New Roman"/>
                <w:i/>
                <w:iCs/>
                <w:kern w:val="22"/>
                <w:sz w:val="22"/>
                <w:szCs w:val="22"/>
                <w:lang w:val="fr-CA"/>
              </w:rPr>
              <w:t>:</w:t>
            </w:r>
            <w:r w:rsidR="00083919"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Secrétariat, organisations compétentes</w:t>
            </w:r>
            <w:r w:rsidR="00D06114" w:rsidRPr="00EF3B10">
              <w:rPr>
                <w:rFonts w:ascii="Times New Roman" w:hAnsi="Times New Roman" w:cs="Times New Roman"/>
                <w:kern w:val="22"/>
                <w:sz w:val="22"/>
                <w:szCs w:val="22"/>
                <w:lang w:val="fr-CA"/>
              </w:rPr>
              <w:t xml:space="preserve"> </w:t>
            </w:r>
          </w:p>
          <w:p w14:paraId="36F1D270" w14:textId="4A005B1B" w:rsidR="00D06114" w:rsidRPr="00EF3B10" w:rsidRDefault="002C3302">
            <w:pPr>
              <w:suppressLineNumbers/>
              <w:suppressAutoHyphens/>
              <w:kinsoku w:val="0"/>
              <w:overflowPunct w:val="0"/>
              <w:autoSpaceDE w:val="0"/>
              <w:autoSpaceDN w:val="0"/>
              <w:adjustRightInd w:val="0"/>
              <w:snapToGrid w:val="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Contributeur </w:t>
            </w:r>
            <w:r w:rsidR="00083919" w:rsidRPr="00EF3B10">
              <w:rPr>
                <w:rFonts w:ascii="Times New Roman" w:hAnsi="Times New Roman" w:cs="Times New Roman"/>
                <w:i/>
                <w:iCs/>
                <w:kern w:val="22"/>
                <w:sz w:val="22"/>
                <w:szCs w:val="22"/>
                <w:lang w:val="fr-CA"/>
              </w:rPr>
              <w:t>:</w:t>
            </w:r>
            <w:r w:rsidR="008805A2" w:rsidRPr="00EF3B10">
              <w:rPr>
                <w:rFonts w:ascii="Times New Roman" w:hAnsi="Times New Roman" w:cs="Times New Roman"/>
                <w:kern w:val="22"/>
                <w:sz w:val="22"/>
                <w:szCs w:val="22"/>
                <w:lang w:val="fr-CA"/>
              </w:rPr>
              <w:t xml:space="preserve"> </w:t>
            </w:r>
            <w:r w:rsidR="00D06114" w:rsidRPr="00EF3B10">
              <w:rPr>
                <w:rFonts w:ascii="Times New Roman" w:hAnsi="Times New Roman" w:cs="Times New Roman"/>
                <w:kern w:val="22"/>
                <w:sz w:val="22"/>
                <w:szCs w:val="22"/>
                <w:lang w:val="fr-CA"/>
              </w:rPr>
              <w:t>Parties</w:t>
            </w:r>
          </w:p>
          <w:p w14:paraId="645E2E8C" w14:textId="4486C3C8" w:rsidR="00BB5AD0" w:rsidRPr="00EF3B10" w:rsidRDefault="002C33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Parties, </w:t>
            </w:r>
            <w:r w:rsidRPr="00EF3B10">
              <w:rPr>
                <w:rFonts w:ascii="Times New Roman" w:hAnsi="Times New Roman" w:cs="Times New Roman"/>
                <w:kern w:val="22"/>
                <w:sz w:val="22"/>
                <w:szCs w:val="22"/>
                <w:lang w:val="fr-CA"/>
              </w:rPr>
              <w:t>organisations compétentes</w:t>
            </w:r>
          </w:p>
          <w:p w14:paraId="42CB6373" w14:textId="548C0521" w:rsidR="00D1492B" w:rsidRPr="00EF3B10" w:rsidRDefault="002C33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Contributeur </w:t>
            </w:r>
            <w:r w:rsidR="00D1492B" w:rsidRPr="00EF3B10">
              <w:rPr>
                <w:rFonts w:ascii="Times New Roman" w:hAnsi="Times New Roman" w:cs="Times New Roman"/>
                <w:i/>
                <w:iCs/>
                <w:kern w:val="22"/>
                <w:sz w:val="22"/>
                <w:szCs w:val="22"/>
                <w:lang w:val="fr-CA"/>
              </w:rPr>
              <w:t>:</w:t>
            </w:r>
          </w:p>
          <w:p w14:paraId="5664CC0B" w14:textId="0FE0C42D" w:rsidR="00D1492B" w:rsidRPr="00EF3B10" w:rsidRDefault="00D1492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Se</w:t>
            </w:r>
            <w:r w:rsidR="002C3302" w:rsidRPr="00EF3B10">
              <w:rPr>
                <w:rFonts w:ascii="Times New Roman" w:hAnsi="Times New Roman" w:cs="Times New Roman"/>
                <w:kern w:val="22"/>
                <w:sz w:val="22"/>
                <w:szCs w:val="22"/>
                <w:lang w:val="fr-CA"/>
              </w:rPr>
              <w:t>cré</w:t>
            </w:r>
            <w:r w:rsidRPr="00EF3B10">
              <w:rPr>
                <w:rFonts w:ascii="Times New Roman" w:hAnsi="Times New Roman" w:cs="Times New Roman"/>
                <w:kern w:val="22"/>
                <w:sz w:val="22"/>
                <w:szCs w:val="22"/>
                <w:lang w:val="fr-CA"/>
              </w:rPr>
              <w:t>tariat</w:t>
            </w:r>
          </w:p>
        </w:tc>
        <w:tc>
          <w:tcPr>
            <w:tcW w:w="865" w:type="dxa"/>
          </w:tcPr>
          <w:p w14:paraId="555B58CC" w14:textId="1DB9EE58" w:rsidR="00BB5AD0" w:rsidRPr="00EF3B10"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5</w:t>
            </w:r>
          </w:p>
        </w:tc>
      </w:tr>
      <w:tr w:rsidR="00BB5AD0" w:rsidRPr="00EF3B10" w14:paraId="74B79DA7" w14:textId="77777777" w:rsidTr="004006B8">
        <w:trPr>
          <w:cantSplit/>
          <w:jc w:val="center"/>
        </w:trPr>
        <w:tc>
          <w:tcPr>
            <w:tcW w:w="3414" w:type="dxa"/>
            <w:vMerge w:val="restart"/>
          </w:tcPr>
          <w:p w14:paraId="0835D6B4" w14:textId="13561556" w:rsidR="00BB5AD0" w:rsidRPr="00EF3B10" w:rsidRDefault="00BB5AD0" w:rsidP="001F183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3.4 </w:t>
            </w:r>
            <w:r w:rsidR="00524F46">
              <w:rPr>
                <w:rFonts w:ascii="Times New Roman" w:hAnsi="Times New Roman" w:cs="Times New Roman"/>
                <w:kern w:val="22"/>
                <w:sz w:val="22"/>
                <w:szCs w:val="22"/>
                <w:lang w:val="fr-CA"/>
              </w:rPr>
              <w:t>Assurer</w:t>
            </w:r>
            <w:r w:rsidR="00B523E2">
              <w:rPr>
                <w:rFonts w:ascii="Times New Roman" w:hAnsi="Times New Roman" w:cs="Times New Roman"/>
                <w:kern w:val="22"/>
                <w:sz w:val="22"/>
                <w:szCs w:val="22"/>
                <w:lang w:val="fr-CA"/>
              </w:rPr>
              <w:t xml:space="preserve"> une</w:t>
            </w:r>
            <w:r w:rsidR="00273DE0" w:rsidRPr="00EF3B10">
              <w:rPr>
                <w:rFonts w:ascii="Times New Roman" w:hAnsi="Times New Roman" w:cs="Times New Roman"/>
                <w:kern w:val="22"/>
                <w:sz w:val="22"/>
                <w:szCs w:val="22"/>
                <w:lang w:val="fr-CA"/>
              </w:rPr>
              <w:t xml:space="preserve"> mise en œuvre du cadre mondial de la biodiversité pour l'après-2020</w:t>
            </w:r>
            <w:r w:rsidR="001F183F">
              <w:rPr>
                <w:rFonts w:ascii="Times New Roman" w:hAnsi="Times New Roman" w:cs="Times New Roman"/>
                <w:kern w:val="22"/>
                <w:sz w:val="22"/>
                <w:szCs w:val="22"/>
                <w:lang w:val="fr-CA"/>
              </w:rPr>
              <w:t xml:space="preserve"> </w:t>
            </w:r>
            <w:r w:rsidR="001F183F" w:rsidRPr="00EF3B10">
              <w:rPr>
                <w:rFonts w:ascii="Times New Roman" w:hAnsi="Times New Roman" w:cs="Times New Roman"/>
                <w:kern w:val="22"/>
                <w:sz w:val="22"/>
                <w:szCs w:val="22"/>
                <w:lang w:val="fr-CA"/>
              </w:rPr>
              <w:t xml:space="preserve">cohérente et </w:t>
            </w:r>
            <w:r w:rsidR="001F183F">
              <w:rPr>
                <w:rFonts w:ascii="Times New Roman" w:hAnsi="Times New Roman" w:cs="Times New Roman"/>
                <w:kern w:val="22"/>
                <w:sz w:val="22"/>
                <w:szCs w:val="22"/>
                <w:lang w:val="fr-CA"/>
              </w:rPr>
              <w:t>respectueuse de l’égalité des sexes</w:t>
            </w:r>
            <w:r w:rsidR="00B523E2">
              <w:rPr>
                <w:rFonts w:ascii="Times New Roman" w:hAnsi="Times New Roman" w:cs="Times New Roman"/>
                <w:kern w:val="22"/>
                <w:sz w:val="22"/>
                <w:szCs w:val="22"/>
                <w:lang w:val="fr-CA"/>
              </w:rPr>
              <w:t>,</w:t>
            </w:r>
            <w:r w:rsidR="00273DE0" w:rsidRPr="00EF3B10">
              <w:rPr>
                <w:rFonts w:ascii="Times New Roman" w:hAnsi="Times New Roman" w:cs="Times New Roman"/>
                <w:kern w:val="22"/>
                <w:sz w:val="22"/>
                <w:szCs w:val="22"/>
                <w:lang w:val="fr-CA"/>
              </w:rPr>
              <w:t xml:space="preserve"> en identifiant les synergies et en puisant dans les expériences pertinentes des processus des Nations Unies et internationaux apparentés</w:t>
            </w:r>
          </w:p>
        </w:tc>
        <w:tc>
          <w:tcPr>
            <w:tcW w:w="4499" w:type="dxa"/>
          </w:tcPr>
          <w:p w14:paraId="310E4763" w14:textId="38C915EC" w:rsidR="00BB5AD0" w:rsidRPr="00EF3B10" w:rsidRDefault="00437462" w:rsidP="00524F4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Favoriser des liens entre le genre et la </w:t>
            </w:r>
            <w:r w:rsidR="00B23107">
              <w:rPr>
                <w:rFonts w:ascii="Times New Roman" w:hAnsi="Times New Roman" w:cs="Times New Roman"/>
                <w:kern w:val="22"/>
                <w:sz w:val="22"/>
                <w:szCs w:val="22"/>
                <w:lang w:val="fr-CA"/>
              </w:rPr>
              <w:t>biodiversité</w:t>
            </w:r>
            <w:r w:rsidRPr="00EF3B10">
              <w:rPr>
                <w:rFonts w:ascii="Times New Roman" w:hAnsi="Times New Roman" w:cs="Times New Roman"/>
                <w:kern w:val="22"/>
                <w:sz w:val="22"/>
                <w:szCs w:val="22"/>
                <w:lang w:val="fr-CA"/>
              </w:rPr>
              <w:t xml:space="preserve"> dans les instruments, les informations et les activités pertinents des Nations Unies et des processus internationaux, et entreprendre</w:t>
            </w:r>
            <w:r w:rsidR="001F183F">
              <w:rPr>
                <w:rFonts w:ascii="Times New Roman" w:hAnsi="Times New Roman" w:cs="Times New Roman"/>
                <w:kern w:val="22"/>
                <w:sz w:val="22"/>
                <w:szCs w:val="22"/>
                <w:lang w:val="fr-CA"/>
              </w:rPr>
              <w:t xml:space="preserve"> des activités mixtes avec les Conventions de Rio, l’Organisation des </w:t>
            </w:r>
            <w:r w:rsidRPr="00EF3B10">
              <w:rPr>
                <w:rFonts w:ascii="Times New Roman" w:hAnsi="Times New Roman" w:cs="Times New Roman"/>
                <w:kern w:val="22"/>
                <w:sz w:val="22"/>
                <w:szCs w:val="22"/>
                <w:lang w:val="fr-CA"/>
              </w:rPr>
              <w:t>Nations Unies et les partenaires internationaux en matière de genre</w:t>
            </w:r>
          </w:p>
        </w:tc>
        <w:tc>
          <w:tcPr>
            <w:tcW w:w="2346" w:type="dxa"/>
          </w:tcPr>
          <w:p w14:paraId="0BD55CB0" w14:textId="375817DC" w:rsidR="00BB5AD0" w:rsidRPr="00EF3B10" w:rsidRDefault="001F183F" w:rsidP="00524F4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Favoriser des</w:t>
            </w:r>
            <w:r w:rsidR="00095C87" w:rsidRPr="00EF3B10">
              <w:rPr>
                <w:rFonts w:ascii="Times New Roman" w:hAnsi="Times New Roman" w:cs="Times New Roman"/>
                <w:kern w:val="22"/>
                <w:sz w:val="22"/>
                <w:szCs w:val="22"/>
                <w:lang w:val="fr-CA"/>
              </w:rPr>
              <w:t xml:space="preserve"> liens pertinents </w:t>
            </w:r>
            <w:r>
              <w:rPr>
                <w:rFonts w:ascii="Times New Roman" w:hAnsi="Times New Roman" w:cs="Times New Roman"/>
                <w:kern w:val="22"/>
                <w:sz w:val="22"/>
                <w:szCs w:val="22"/>
                <w:lang w:val="fr-CA"/>
              </w:rPr>
              <w:t>avec les</w:t>
            </w:r>
            <w:r w:rsidR="00095C87" w:rsidRPr="00EF3B10">
              <w:rPr>
                <w:rFonts w:ascii="Times New Roman" w:hAnsi="Times New Roman" w:cs="Times New Roman"/>
                <w:kern w:val="22"/>
                <w:sz w:val="22"/>
                <w:szCs w:val="22"/>
                <w:lang w:val="fr-CA"/>
              </w:rPr>
              <w:t xml:space="preserve"> processus des Nations Unies e</w:t>
            </w:r>
            <w:r>
              <w:rPr>
                <w:rFonts w:ascii="Times New Roman" w:hAnsi="Times New Roman" w:cs="Times New Roman"/>
                <w:kern w:val="22"/>
                <w:sz w:val="22"/>
                <w:szCs w:val="22"/>
                <w:lang w:val="fr-CA"/>
              </w:rPr>
              <w:t>t internationaux</w:t>
            </w:r>
            <w:r w:rsidR="00095C87" w:rsidRPr="00EF3B10">
              <w:rPr>
                <w:rFonts w:ascii="Times New Roman" w:hAnsi="Times New Roman" w:cs="Times New Roman"/>
                <w:kern w:val="22"/>
                <w:sz w:val="22"/>
                <w:szCs w:val="22"/>
                <w:lang w:val="fr-CA"/>
              </w:rPr>
              <w:t>,</w:t>
            </w:r>
            <w:r>
              <w:rPr>
                <w:rFonts w:ascii="Times New Roman" w:hAnsi="Times New Roman" w:cs="Times New Roman"/>
                <w:kern w:val="22"/>
                <w:sz w:val="22"/>
                <w:szCs w:val="22"/>
                <w:lang w:val="fr-CA"/>
              </w:rPr>
              <w:t xml:space="preserve"> et entreprendre</w:t>
            </w:r>
            <w:r w:rsidR="00095C87"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 xml:space="preserve">des </w:t>
            </w:r>
            <w:r w:rsidR="00095C87" w:rsidRPr="00EF3B10">
              <w:rPr>
                <w:rFonts w:ascii="Times New Roman" w:hAnsi="Times New Roman" w:cs="Times New Roman"/>
                <w:kern w:val="22"/>
                <w:sz w:val="22"/>
                <w:szCs w:val="22"/>
                <w:lang w:val="fr-CA"/>
              </w:rPr>
              <w:t xml:space="preserve">activités mixtes, y compris </w:t>
            </w:r>
            <w:r>
              <w:rPr>
                <w:rFonts w:ascii="Times New Roman" w:hAnsi="Times New Roman" w:cs="Times New Roman"/>
                <w:kern w:val="22"/>
                <w:sz w:val="22"/>
                <w:szCs w:val="22"/>
                <w:lang w:val="fr-CA"/>
              </w:rPr>
              <w:t>d</w:t>
            </w:r>
            <w:r w:rsidR="00095C87" w:rsidRPr="00EF3B10">
              <w:rPr>
                <w:rFonts w:ascii="Times New Roman" w:hAnsi="Times New Roman" w:cs="Times New Roman"/>
                <w:kern w:val="22"/>
                <w:sz w:val="22"/>
                <w:szCs w:val="22"/>
                <w:lang w:val="fr-CA"/>
              </w:rPr>
              <w:t>es événements de haut niveau lors de grandes réunions internationales</w:t>
            </w:r>
          </w:p>
        </w:tc>
        <w:tc>
          <w:tcPr>
            <w:tcW w:w="1350" w:type="dxa"/>
          </w:tcPr>
          <w:p w14:paraId="574CFA53" w14:textId="3404761E" w:rsidR="00BB5AD0" w:rsidRPr="00EF3B10" w:rsidRDefault="00095C87"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5B401A" w:rsidRPr="00EF3B10">
              <w:rPr>
                <w:rFonts w:ascii="Times New Roman" w:hAnsi="Times New Roman" w:cs="Times New Roman"/>
                <w:i/>
                <w:iCs/>
                <w:kern w:val="22"/>
                <w:sz w:val="22"/>
                <w:szCs w:val="22"/>
                <w:lang w:val="fr-CA"/>
              </w:rPr>
              <w:t>:</w:t>
            </w:r>
            <w:r w:rsidR="00816930" w:rsidRPr="00EF3B10">
              <w:rPr>
                <w:rFonts w:ascii="Times New Roman" w:hAnsi="Times New Roman" w:cs="Times New Roman"/>
                <w:kern w:val="22"/>
                <w:sz w:val="22"/>
                <w:szCs w:val="22"/>
                <w:lang w:val="fr-CA"/>
              </w:rPr>
              <w:t xml:space="preserve"> </w:t>
            </w:r>
            <w:r w:rsidR="005B401A" w:rsidRPr="00EF3B10">
              <w:rPr>
                <w:rFonts w:ascii="Times New Roman" w:hAnsi="Times New Roman" w:cs="Times New Roman"/>
                <w:kern w:val="22"/>
                <w:sz w:val="22"/>
                <w:szCs w:val="22"/>
                <w:lang w:val="fr-CA"/>
              </w:rPr>
              <w:t>2030</w:t>
            </w:r>
          </w:p>
        </w:tc>
        <w:tc>
          <w:tcPr>
            <w:tcW w:w="1706" w:type="dxa"/>
          </w:tcPr>
          <w:p w14:paraId="373BC692" w14:textId="1F9A1F9E" w:rsidR="00BB5AD0" w:rsidRPr="00EF3B10" w:rsidRDefault="00095C87" w:rsidP="00095C8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001F183F">
              <w:rPr>
                <w:rFonts w:ascii="Times New Roman" w:hAnsi="Times New Roman" w:cs="Times New Roman"/>
                <w:kern w:val="22"/>
                <w:sz w:val="22"/>
                <w:szCs w:val="22"/>
                <w:lang w:val="fr-CA"/>
              </w:rPr>
              <w:t>Secrétariat, Organisation des N</w:t>
            </w:r>
            <w:r w:rsidRPr="00EF3B10">
              <w:rPr>
                <w:rFonts w:ascii="Times New Roman" w:hAnsi="Times New Roman" w:cs="Times New Roman"/>
                <w:kern w:val="22"/>
                <w:sz w:val="22"/>
                <w:szCs w:val="22"/>
                <w:lang w:val="fr-CA"/>
              </w:rPr>
              <w:t>ations Unies et partenaires internationaux</w:t>
            </w:r>
          </w:p>
        </w:tc>
        <w:tc>
          <w:tcPr>
            <w:tcW w:w="865" w:type="dxa"/>
          </w:tcPr>
          <w:p w14:paraId="5FAC6BFC" w14:textId="785F424A" w:rsidR="00BB5AD0" w:rsidRPr="00EF3B10"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6</w:t>
            </w:r>
          </w:p>
        </w:tc>
      </w:tr>
      <w:tr w:rsidR="00BB5AD0" w:rsidRPr="00EF3B10" w14:paraId="0F17E940" w14:textId="77777777" w:rsidTr="004006B8">
        <w:trPr>
          <w:cantSplit/>
          <w:jc w:val="center"/>
        </w:trPr>
        <w:tc>
          <w:tcPr>
            <w:tcW w:w="3414" w:type="dxa"/>
            <w:vMerge/>
          </w:tcPr>
          <w:p w14:paraId="2F22B4EB"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61835D4E" w14:textId="04B2E71F" w:rsidR="00BB5AD0" w:rsidRPr="00EF3B10" w:rsidRDefault="00095C87" w:rsidP="00524F4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Mettre sur pied </w:t>
            </w:r>
            <w:r w:rsidR="00144DA1">
              <w:rPr>
                <w:rFonts w:ascii="Times New Roman" w:hAnsi="Times New Roman" w:cs="Times New Roman"/>
                <w:kern w:val="22"/>
                <w:sz w:val="22"/>
                <w:szCs w:val="22"/>
                <w:lang w:val="fr-CA"/>
              </w:rPr>
              <w:t>des</w:t>
            </w:r>
            <w:r w:rsidRPr="00EF3B10">
              <w:rPr>
                <w:rFonts w:ascii="Times New Roman" w:hAnsi="Times New Roman" w:cs="Times New Roman"/>
                <w:kern w:val="22"/>
                <w:sz w:val="22"/>
                <w:szCs w:val="22"/>
                <w:lang w:val="fr-CA"/>
              </w:rPr>
              <w:t xml:space="preserve"> mécanisme</w:t>
            </w:r>
            <w:r w:rsidR="00144DA1">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de coordination entre les organis</w:t>
            </w:r>
            <w:r w:rsidR="000D697C" w:rsidRPr="00EF3B10">
              <w:rPr>
                <w:rFonts w:ascii="Times New Roman" w:hAnsi="Times New Roman" w:cs="Times New Roman"/>
                <w:kern w:val="22"/>
                <w:sz w:val="22"/>
                <w:szCs w:val="22"/>
                <w:lang w:val="fr-CA"/>
              </w:rPr>
              <w:t xml:space="preserve">ations et </w:t>
            </w:r>
            <w:r w:rsidR="001F183F">
              <w:rPr>
                <w:rFonts w:ascii="Times New Roman" w:hAnsi="Times New Roman" w:cs="Times New Roman"/>
                <w:kern w:val="22"/>
                <w:sz w:val="22"/>
                <w:szCs w:val="22"/>
                <w:lang w:val="fr-CA"/>
              </w:rPr>
              <w:t xml:space="preserve">les </w:t>
            </w:r>
            <w:r w:rsidR="000D697C" w:rsidRPr="00EF3B10">
              <w:rPr>
                <w:rFonts w:ascii="Times New Roman" w:hAnsi="Times New Roman" w:cs="Times New Roman"/>
                <w:kern w:val="22"/>
                <w:sz w:val="22"/>
                <w:szCs w:val="22"/>
                <w:lang w:val="fr-CA"/>
              </w:rPr>
              <w:t>réseaux de femmes</w:t>
            </w:r>
            <w:r w:rsidR="00144DA1">
              <w:rPr>
                <w:rFonts w:ascii="Times New Roman" w:hAnsi="Times New Roman" w:cs="Times New Roman"/>
                <w:kern w:val="22"/>
                <w:sz w:val="22"/>
                <w:szCs w:val="22"/>
                <w:lang w:val="fr-CA"/>
              </w:rPr>
              <w:t xml:space="preserve"> et de filles</w:t>
            </w:r>
            <w:r w:rsidR="000D697C" w:rsidRPr="00EF3B10">
              <w:rPr>
                <w:rFonts w:ascii="Times New Roman" w:hAnsi="Times New Roman" w:cs="Times New Roman"/>
                <w:kern w:val="22"/>
                <w:sz w:val="22"/>
                <w:szCs w:val="22"/>
                <w:lang w:val="fr-CA"/>
              </w:rPr>
              <w:t>, le</w:t>
            </w:r>
            <w:r w:rsidRPr="00EF3B10">
              <w:rPr>
                <w:rFonts w:ascii="Times New Roman" w:hAnsi="Times New Roman" w:cs="Times New Roman"/>
                <w:kern w:val="22"/>
                <w:sz w:val="22"/>
                <w:szCs w:val="22"/>
                <w:lang w:val="fr-CA"/>
              </w:rPr>
              <w:t>s</w:t>
            </w:r>
            <w:r w:rsidR="000D697C"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 xml:space="preserve">ministères </w:t>
            </w:r>
            <w:r w:rsidR="00144DA1">
              <w:rPr>
                <w:rFonts w:ascii="Times New Roman" w:hAnsi="Times New Roman" w:cs="Times New Roman"/>
                <w:kern w:val="22"/>
                <w:sz w:val="22"/>
                <w:szCs w:val="22"/>
                <w:lang w:val="fr-CA"/>
              </w:rPr>
              <w:t xml:space="preserve">ou autres institutions </w:t>
            </w:r>
            <w:r w:rsidRPr="00EF3B10">
              <w:rPr>
                <w:rFonts w:ascii="Times New Roman" w:hAnsi="Times New Roman" w:cs="Times New Roman"/>
                <w:kern w:val="22"/>
                <w:sz w:val="22"/>
                <w:szCs w:val="22"/>
                <w:lang w:val="fr-CA"/>
              </w:rPr>
              <w:t>responsables des genres et ceux responsables de l’environnement, les correspondants nationa</w:t>
            </w:r>
            <w:r w:rsidR="000D697C" w:rsidRPr="00EF3B10">
              <w:rPr>
                <w:rFonts w:ascii="Times New Roman" w:hAnsi="Times New Roman" w:cs="Times New Roman"/>
                <w:kern w:val="22"/>
                <w:sz w:val="22"/>
                <w:szCs w:val="22"/>
                <w:lang w:val="fr-CA"/>
              </w:rPr>
              <w:t>ux concernés et les partenaires locaux</w:t>
            </w:r>
            <w:r w:rsidR="00AA2693">
              <w:rPr>
                <w:rFonts w:ascii="Times New Roman" w:hAnsi="Times New Roman" w:cs="Times New Roman"/>
                <w:kern w:val="22"/>
                <w:sz w:val="22"/>
                <w:szCs w:val="22"/>
                <w:lang w:val="fr-CA"/>
              </w:rPr>
              <w:t>,</w:t>
            </w:r>
            <w:r w:rsidR="000D697C" w:rsidRPr="00EF3B10">
              <w:rPr>
                <w:rFonts w:ascii="Times New Roman" w:hAnsi="Times New Roman" w:cs="Times New Roman"/>
                <w:kern w:val="22"/>
                <w:sz w:val="22"/>
                <w:szCs w:val="22"/>
                <w:lang w:val="fr-CA"/>
              </w:rPr>
              <w:t xml:space="preserve"> afin</w:t>
            </w:r>
            <w:r w:rsidR="00AA2693">
              <w:rPr>
                <w:rFonts w:ascii="Times New Roman" w:hAnsi="Times New Roman" w:cs="Times New Roman"/>
                <w:kern w:val="22"/>
                <w:sz w:val="22"/>
                <w:szCs w:val="22"/>
                <w:lang w:val="fr-CA"/>
              </w:rPr>
              <w:t xml:space="preserve"> de renforcer d</w:t>
            </w:r>
            <w:r w:rsidRPr="00EF3B10">
              <w:rPr>
                <w:rFonts w:ascii="Times New Roman" w:hAnsi="Times New Roman" w:cs="Times New Roman"/>
                <w:kern w:val="22"/>
                <w:sz w:val="22"/>
                <w:szCs w:val="22"/>
                <w:lang w:val="fr-CA"/>
              </w:rPr>
              <w:t>es pro</w:t>
            </w:r>
            <w:r w:rsidR="000D697C" w:rsidRPr="00EF3B10">
              <w:rPr>
                <w:rFonts w:ascii="Times New Roman" w:hAnsi="Times New Roman" w:cs="Times New Roman"/>
                <w:kern w:val="22"/>
                <w:sz w:val="22"/>
                <w:szCs w:val="22"/>
                <w:lang w:val="fr-CA"/>
              </w:rPr>
              <w:t>grammes cohérents sur les questi</w:t>
            </w:r>
            <w:r w:rsidRPr="00EF3B10">
              <w:rPr>
                <w:rFonts w:ascii="Times New Roman" w:hAnsi="Times New Roman" w:cs="Times New Roman"/>
                <w:kern w:val="22"/>
                <w:sz w:val="22"/>
                <w:szCs w:val="22"/>
                <w:lang w:val="fr-CA"/>
              </w:rPr>
              <w:t xml:space="preserve">ons liées au genre et </w:t>
            </w:r>
            <w:r w:rsidR="00AA2693">
              <w:rPr>
                <w:rFonts w:ascii="Times New Roman" w:hAnsi="Times New Roman" w:cs="Times New Roman"/>
                <w:kern w:val="22"/>
                <w:sz w:val="22"/>
                <w:szCs w:val="22"/>
                <w:lang w:val="fr-CA"/>
              </w:rPr>
              <w:t xml:space="preserve">à </w:t>
            </w:r>
            <w:r w:rsidRPr="00EF3B10">
              <w:rPr>
                <w:rFonts w:ascii="Times New Roman" w:hAnsi="Times New Roman" w:cs="Times New Roman"/>
                <w:kern w:val="22"/>
                <w:sz w:val="22"/>
                <w:szCs w:val="22"/>
                <w:lang w:val="fr-CA"/>
              </w:rPr>
              <w:t xml:space="preserve">la </w:t>
            </w:r>
            <w:r w:rsidR="00524F46">
              <w:rPr>
                <w:rFonts w:ascii="Times New Roman" w:hAnsi="Times New Roman" w:cs="Times New Roman"/>
                <w:kern w:val="22"/>
                <w:sz w:val="22"/>
                <w:szCs w:val="22"/>
                <w:lang w:val="fr-CA"/>
              </w:rPr>
              <w:t>biodiversité</w:t>
            </w:r>
          </w:p>
        </w:tc>
        <w:tc>
          <w:tcPr>
            <w:tcW w:w="2346" w:type="dxa"/>
          </w:tcPr>
          <w:p w14:paraId="079F738C" w14:textId="5C176471" w:rsidR="00065E55" w:rsidRPr="00EF3B10" w:rsidRDefault="000D697C" w:rsidP="00524F4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Des groupes de travail et </w:t>
            </w:r>
            <w:r w:rsidR="00AA2693">
              <w:rPr>
                <w:rFonts w:ascii="Times New Roman" w:hAnsi="Times New Roman" w:cs="Times New Roman"/>
                <w:kern w:val="22"/>
                <w:sz w:val="22"/>
                <w:szCs w:val="22"/>
                <w:lang w:val="fr-CA"/>
              </w:rPr>
              <w:t xml:space="preserve">des </w:t>
            </w:r>
            <w:r w:rsidRPr="00EF3B10">
              <w:rPr>
                <w:rFonts w:ascii="Times New Roman" w:hAnsi="Times New Roman" w:cs="Times New Roman"/>
                <w:kern w:val="22"/>
                <w:sz w:val="22"/>
                <w:szCs w:val="22"/>
                <w:lang w:val="fr-CA"/>
              </w:rPr>
              <w:t xml:space="preserve">mécanismes de coordination nationaux sur le genre et la </w:t>
            </w:r>
            <w:r w:rsidR="00524F46">
              <w:rPr>
                <w:rFonts w:ascii="Times New Roman" w:hAnsi="Times New Roman" w:cs="Times New Roman"/>
                <w:kern w:val="22"/>
                <w:sz w:val="22"/>
                <w:szCs w:val="22"/>
                <w:lang w:val="fr-CA"/>
              </w:rPr>
              <w:t>biodiversité</w:t>
            </w:r>
            <w:r w:rsidRPr="00EF3B10">
              <w:rPr>
                <w:rFonts w:ascii="Times New Roman" w:hAnsi="Times New Roman" w:cs="Times New Roman"/>
                <w:kern w:val="22"/>
                <w:sz w:val="22"/>
                <w:szCs w:val="22"/>
                <w:lang w:val="fr-CA"/>
              </w:rPr>
              <w:t xml:space="preserve"> ont été créés, des rapports sur les progrès </w:t>
            </w:r>
            <w:r w:rsidR="00AA2693">
              <w:rPr>
                <w:rFonts w:ascii="Times New Roman" w:hAnsi="Times New Roman" w:cs="Times New Roman"/>
                <w:kern w:val="22"/>
                <w:sz w:val="22"/>
                <w:szCs w:val="22"/>
                <w:lang w:val="fr-CA"/>
              </w:rPr>
              <w:t>accomplis ont été re</w:t>
            </w:r>
            <w:r w:rsidRPr="00EF3B10">
              <w:rPr>
                <w:rFonts w:ascii="Times New Roman" w:hAnsi="Times New Roman" w:cs="Times New Roman"/>
                <w:kern w:val="22"/>
                <w:sz w:val="22"/>
                <w:szCs w:val="22"/>
                <w:lang w:val="fr-CA"/>
              </w:rPr>
              <w:t>mis</w:t>
            </w:r>
            <w:r w:rsidR="00AA2693">
              <w:rPr>
                <w:rFonts w:ascii="Times New Roman" w:hAnsi="Times New Roman" w:cs="Times New Roman"/>
                <w:kern w:val="22"/>
                <w:sz w:val="22"/>
                <w:szCs w:val="22"/>
                <w:lang w:val="fr-CA"/>
              </w:rPr>
              <w:t>,</w:t>
            </w:r>
            <w:r w:rsidR="004E53B9" w:rsidRPr="00EF3B10">
              <w:rPr>
                <w:rFonts w:ascii="Times New Roman" w:hAnsi="Times New Roman" w:cs="Times New Roman"/>
                <w:kern w:val="22"/>
                <w:sz w:val="22"/>
                <w:szCs w:val="22"/>
                <w:lang w:val="fr-CA"/>
              </w:rPr>
              <w:t xml:space="preserve"> des ateliers </w:t>
            </w:r>
            <w:r w:rsidR="00524F46">
              <w:rPr>
                <w:rFonts w:ascii="Times New Roman" w:hAnsi="Times New Roman" w:cs="Times New Roman"/>
                <w:kern w:val="22"/>
                <w:sz w:val="22"/>
                <w:szCs w:val="22"/>
                <w:lang w:val="fr-CA"/>
              </w:rPr>
              <w:t>en session</w:t>
            </w:r>
            <w:r w:rsidR="004E53B9" w:rsidRPr="00EF3B10">
              <w:rPr>
                <w:rFonts w:ascii="Times New Roman" w:hAnsi="Times New Roman" w:cs="Times New Roman"/>
                <w:kern w:val="22"/>
                <w:sz w:val="22"/>
                <w:szCs w:val="22"/>
                <w:lang w:val="fr-CA"/>
              </w:rPr>
              <w:t xml:space="preserve"> / événements parallèles pour part</w:t>
            </w:r>
            <w:r w:rsidR="00445027">
              <w:rPr>
                <w:rFonts w:ascii="Times New Roman" w:hAnsi="Times New Roman" w:cs="Times New Roman"/>
                <w:kern w:val="22"/>
                <w:sz w:val="22"/>
                <w:szCs w:val="22"/>
                <w:lang w:val="fr-CA"/>
              </w:rPr>
              <w:t>ager des expériences et débattre</w:t>
            </w:r>
            <w:r w:rsidR="004E53B9" w:rsidRPr="00EF3B10">
              <w:rPr>
                <w:rFonts w:ascii="Times New Roman" w:hAnsi="Times New Roman" w:cs="Times New Roman"/>
                <w:kern w:val="22"/>
                <w:sz w:val="22"/>
                <w:szCs w:val="22"/>
                <w:lang w:val="fr-CA"/>
              </w:rPr>
              <w:t xml:space="preserve"> des écarts et</w:t>
            </w:r>
            <w:r w:rsidR="00AA2693">
              <w:rPr>
                <w:rFonts w:ascii="Times New Roman" w:hAnsi="Times New Roman" w:cs="Times New Roman"/>
                <w:kern w:val="22"/>
                <w:sz w:val="22"/>
                <w:szCs w:val="22"/>
                <w:lang w:val="fr-CA"/>
              </w:rPr>
              <w:t xml:space="preserve"> des difficultés ont été réalis</w:t>
            </w:r>
            <w:r w:rsidR="004E53B9" w:rsidRPr="00EF3B10">
              <w:rPr>
                <w:rFonts w:ascii="Times New Roman" w:hAnsi="Times New Roman" w:cs="Times New Roman"/>
                <w:kern w:val="22"/>
                <w:sz w:val="22"/>
                <w:szCs w:val="22"/>
                <w:lang w:val="fr-CA"/>
              </w:rPr>
              <w:t>és</w:t>
            </w:r>
          </w:p>
        </w:tc>
        <w:tc>
          <w:tcPr>
            <w:tcW w:w="1350" w:type="dxa"/>
          </w:tcPr>
          <w:p w14:paraId="708436BB" w14:textId="5C1C3ECF" w:rsidR="00BB5AD0" w:rsidRPr="00EF3B10" w:rsidRDefault="004E53B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5B401A" w:rsidRPr="00EF3B10">
              <w:rPr>
                <w:rFonts w:ascii="Times New Roman" w:hAnsi="Times New Roman" w:cs="Times New Roman"/>
                <w:i/>
                <w:iCs/>
                <w:kern w:val="22"/>
                <w:sz w:val="22"/>
                <w:szCs w:val="22"/>
                <w:lang w:val="fr-CA"/>
              </w:rPr>
              <w:t>:</w:t>
            </w:r>
            <w:r w:rsidR="00816930" w:rsidRPr="00EF3B10">
              <w:rPr>
                <w:rFonts w:ascii="Times New Roman" w:hAnsi="Times New Roman" w:cs="Times New Roman"/>
                <w:kern w:val="22"/>
                <w:sz w:val="22"/>
                <w:szCs w:val="22"/>
                <w:lang w:val="fr-CA"/>
              </w:rPr>
              <w:t xml:space="preserve"> </w:t>
            </w:r>
            <w:r w:rsidR="005B401A" w:rsidRPr="00EF3B10">
              <w:rPr>
                <w:rFonts w:ascii="Times New Roman" w:hAnsi="Times New Roman" w:cs="Times New Roman"/>
                <w:kern w:val="22"/>
                <w:sz w:val="22"/>
                <w:szCs w:val="22"/>
                <w:lang w:val="fr-CA"/>
              </w:rPr>
              <w:t>2026</w:t>
            </w:r>
          </w:p>
        </w:tc>
        <w:tc>
          <w:tcPr>
            <w:tcW w:w="1706" w:type="dxa"/>
          </w:tcPr>
          <w:p w14:paraId="0B207F27" w14:textId="365AD75B" w:rsidR="00BB5AD0" w:rsidRPr="00EF3B10" w:rsidRDefault="004E53B9" w:rsidP="004E53B9">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03FAF" w:rsidRPr="00EF3B10">
              <w:rPr>
                <w:rFonts w:ascii="Times New Roman" w:hAnsi="Times New Roman" w:cs="Times New Roman"/>
                <w:kern w:val="22"/>
                <w:sz w:val="22"/>
                <w:szCs w:val="22"/>
                <w:lang w:val="fr-CA"/>
              </w:rPr>
              <w:t xml:space="preserve"> </w:t>
            </w:r>
            <w:r w:rsidR="00BB5AD0" w:rsidRPr="00EF3B10">
              <w:rPr>
                <w:rFonts w:ascii="Times New Roman" w:hAnsi="Times New Roman" w:cs="Times New Roman"/>
                <w:kern w:val="22"/>
                <w:sz w:val="22"/>
                <w:szCs w:val="22"/>
                <w:lang w:val="fr-CA"/>
              </w:rPr>
              <w:t xml:space="preserve">Parties, </w:t>
            </w:r>
            <w:r w:rsidRPr="00EF3B10">
              <w:rPr>
                <w:rFonts w:ascii="Times New Roman" w:hAnsi="Times New Roman" w:cs="Times New Roman"/>
                <w:kern w:val="22"/>
                <w:sz w:val="22"/>
                <w:szCs w:val="22"/>
                <w:lang w:val="fr-CA"/>
              </w:rPr>
              <w:t>organisations pertinentes</w:t>
            </w:r>
          </w:p>
        </w:tc>
        <w:tc>
          <w:tcPr>
            <w:tcW w:w="865" w:type="dxa"/>
          </w:tcPr>
          <w:p w14:paraId="5769C0D7" w14:textId="1B940CB6" w:rsidR="00BB5AD0" w:rsidRPr="00EF3B10"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7</w:t>
            </w:r>
          </w:p>
        </w:tc>
      </w:tr>
      <w:tr w:rsidR="00BB5AD0" w:rsidRPr="00EF3B10" w14:paraId="00E86F69" w14:textId="77777777" w:rsidTr="004006B8">
        <w:trPr>
          <w:cantSplit/>
          <w:jc w:val="center"/>
        </w:trPr>
        <w:tc>
          <w:tcPr>
            <w:tcW w:w="3414" w:type="dxa"/>
            <w:vMerge w:val="restart"/>
          </w:tcPr>
          <w:p w14:paraId="1E8F0C4A" w14:textId="553C7ECF" w:rsidR="00824990" w:rsidRPr="00EF3B10" w:rsidRDefault="00BB5AD0" w:rsidP="00B523E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3.5 </w:t>
            </w:r>
            <w:r w:rsidR="00910D7D" w:rsidRPr="00EF3B10">
              <w:rPr>
                <w:rFonts w:ascii="Times New Roman" w:hAnsi="Times New Roman" w:cs="Times New Roman"/>
                <w:kern w:val="22"/>
                <w:sz w:val="22"/>
                <w:szCs w:val="22"/>
                <w:lang w:val="fr-CA"/>
              </w:rPr>
              <w:t>Faire en sorte que les rapports nationaux et les propositions faites au titre de la Convention sur la diversité biologique fournissent de</w:t>
            </w:r>
            <w:r w:rsidR="00AA2693">
              <w:rPr>
                <w:rFonts w:ascii="Times New Roman" w:hAnsi="Times New Roman" w:cs="Times New Roman"/>
                <w:kern w:val="22"/>
                <w:sz w:val="22"/>
                <w:szCs w:val="22"/>
                <w:lang w:val="fr-CA"/>
              </w:rPr>
              <w:t xml:space="preserve">s </w:t>
            </w:r>
            <w:r w:rsidR="00910D7D" w:rsidRPr="00EF3B10">
              <w:rPr>
                <w:rFonts w:ascii="Times New Roman" w:hAnsi="Times New Roman" w:cs="Times New Roman"/>
                <w:kern w:val="22"/>
                <w:sz w:val="22"/>
                <w:szCs w:val="22"/>
                <w:lang w:val="fr-CA"/>
              </w:rPr>
              <w:t>information</w:t>
            </w:r>
            <w:r w:rsidR="00AA2693">
              <w:rPr>
                <w:rFonts w:ascii="Times New Roman" w:hAnsi="Times New Roman" w:cs="Times New Roman"/>
                <w:kern w:val="22"/>
                <w:sz w:val="22"/>
                <w:szCs w:val="22"/>
                <w:lang w:val="fr-CA"/>
              </w:rPr>
              <w:t>s</w:t>
            </w:r>
            <w:r w:rsidR="00910D7D" w:rsidRPr="00EF3B10">
              <w:rPr>
                <w:rFonts w:ascii="Times New Roman" w:hAnsi="Times New Roman" w:cs="Times New Roman"/>
                <w:kern w:val="22"/>
                <w:sz w:val="22"/>
                <w:szCs w:val="22"/>
                <w:lang w:val="fr-CA"/>
              </w:rPr>
              <w:t xml:space="preserve"> sur la mise en œuvre du plan d’action pour </w:t>
            </w:r>
            <w:r w:rsidR="00AA2693">
              <w:rPr>
                <w:rFonts w:ascii="Times New Roman" w:hAnsi="Times New Roman" w:cs="Times New Roman"/>
                <w:kern w:val="22"/>
                <w:sz w:val="22"/>
                <w:szCs w:val="22"/>
                <w:lang w:val="fr-CA"/>
              </w:rPr>
              <w:t>l’égalité entre les sexes et la</w:t>
            </w:r>
            <w:r w:rsidR="00B523E2">
              <w:rPr>
                <w:rFonts w:ascii="Times New Roman" w:hAnsi="Times New Roman" w:cs="Times New Roman"/>
                <w:kern w:val="22"/>
                <w:sz w:val="22"/>
                <w:szCs w:val="22"/>
                <w:lang w:val="fr-CA"/>
              </w:rPr>
              <w:t xml:space="preserve"> </w:t>
            </w:r>
            <w:r w:rsidR="00910D7D" w:rsidRPr="00EF3B10">
              <w:rPr>
                <w:rFonts w:ascii="Times New Roman" w:hAnsi="Times New Roman" w:cs="Times New Roman"/>
                <w:kern w:val="22"/>
                <w:sz w:val="22"/>
                <w:szCs w:val="22"/>
                <w:lang w:val="fr-CA"/>
              </w:rPr>
              <w:t xml:space="preserve">mise en œuvre du cadre mondial de la biodiversité pour l'après-2020 </w:t>
            </w:r>
            <w:r w:rsidR="00B523E2">
              <w:rPr>
                <w:rFonts w:ascii="Times New Roman" w:hAnsi="Times New Roman" w:cs="Times New Roman"/>
                <w:kern w:val="22"/>
                <w:sz w:val="22"/>
                <w:szCs w:val="22"/>
                <w:lang w:val="fr-CA"/>
              </w:rPr>
              <w:t>respectueuse de l’égalité des sexes</w:t>
            </w:r>
          </w:p>
        </w:tc>
        <w:tc>
          <w:tcPr>
            <w:tcW w:w="4499" w:type="dxa"/>
          </w:tcPr>
          <w:p w14:paraId="70D73B43" w14:textId="68EC0CF3" w:rsidR="00BB5AD0" w:rsidRPr="00EF3B10" w:rsidRDefault="00910D7D" w:rsidP="00910D7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R</w:t>
            </w:r>
            <w:r w:rsidR="00AA2693">
              <w:rPr>
                <w:rFonts w:ascii="Times New Roman" w:hAnsi="Times New Roman" w:cs="Times New Roman"/>
                <w:kern w:val="22"/>
                <w:sz w:val="22"/>
                <w:szCs w:val="22"/>
                <w:lang w:val="fr-CA"/>
              </w:rPr>
              <w:t>ecenser et consolid</w:t>
            </w:r>
            <w:r w:rsidRPr="00EF3B10">
              <w:rPr>
                <w:rFonts w:ascii="Times New Roman" w:hAnsi="Times New Roman" w:cs="Times New Roman"/>
                <w:kern w:val="22"/>
                <w:sz w:val="22"/>
                <w:szCs w:val="22"/>
                <w:lang w:val="fr-CA"/>
              </w:rPr>
              <w:t xml:space="preserve">er les meilleures pratiques, </w:t>
            </w:r>
            <w:r w:rsidR="00FE2D02">
              <w:rPr>
                <w:rFonts w:ascii="Times New Roman" w:hAnsi="Times New Roman" w:cs="Times New Roman"/>
                <w:kern w:val="22"/>
                <w:sz w:val="22"/>
                <w:szCs w:val="22"/>
                <w:lang w:val="fr-CA"/>
              </w:rPr>
              <w:t xml:space="preserve">les </w:t>
            </w:r>
            <w:r w:rsidRPr="00EF3B10">
              <w:rPr>
                <w:rFonts w:ascii="Times New Roman" w:hAnsi="Times New Roman" w:cs="Times New Roman"/>
                <w:kern w:val="22"/>
                <w:sz w:val="22"/>
                <w:szCs w:val="22"/>
                <w:lang w:val="fr-CA"/>
              </w:rPr>
              <w:t xml:space="preserve">enseignements tirés et </w:t>
            </w:r>
            <w:r w:rsidR="00FE2D02">
              <w:rPr>
                <w:rFonts w:ascii="Times New Roman" w:hAnsi="Times New Roman" w:cs="Times New Roman"/>
                <w:kern w:val="22"/>
                <w:sz w:val="22"/>
                <w:szCs w:val="22"/>
                <w:lang w:val="fr-CA"/>
              </w:rPr>
              <w:t xml:space="preserve">les </w:t>
            </w:r>
            <w:r w:rsidRPr="00EF3B10">
              <w:rPr>
                <w:rFonts w:ascii="Times New Roman" w:hAnsi="Times New Roman" w:cs="Times New Roman"/>
                <w:kern w:val="22"/>
                <w:sz w:val="22"/>
                <w:szCs w:val="22"/>
                <w:lang w:val="fr-CA"/>
              </w:rPr>
              <w:t>écarts dans la mise en œuvre, le suivi et l’établissemen</w:t>
            </w:r>
            <w:r w:rsidR="00AA2693">
              <w:rPr>
                <w:rFonts w:ascii="Times New Roman" w:hAnsi="Times New Roman" w:cs="Times New Roman"/>
                <w:kern w:val="22"/>
                <w:sz w:val="22"/>
                <w:szCs w:val="22"/>
                <w:lang w:val="fr-CA"/>
              </w:rPr>
              <w:t>t de rapports respectueux de l’égalité des sexes</w:t>
            </w:r>
            <w:r w:rsidRPr="00EF3B10">
              <w:rPr>
                <w:rFonts w:ascii="Times New Roman" w:hAnsi="Times New Roman" w:cs="Times New Roman"/>
                <w:kern w:val="22"/>
                <w:sz w:val="22"/>
                <w:szCs w:val="22"/>
                <w:lang w:val="fr-CA"/>
              </w:rPr>
              <w:t xml:space="preserve">, et la participation des organisations et </w:t>
            </w:r>
            <w:r w:rsidR="00AA2693">
              <w:rPr>
                <w:rFonts w:ascii="Times New Roman" w:hAnsi="Times New Roman" w:cs="Times New Roman"/>
                <w:kern w:val="22"/>
                <w:sz w:val="22"/>
                <w:szCs w:val="22"/>
                <w:lang w:val="fr-CA"/>
              </w:rPr>
              <w:t xml:space="preserve">des </w:t>
            </w:r>
            <w:r w:rsidRPr="00EF3B10">
              <w:rPr>
                <w:rFonts w:ascii="Times New Roman" w:hAnsi="Times New Roman" w:cs="Times New Roman"/>
                <w:kern w:val="22"/>
                <w:sz w:val="22"/>
                <w:szCs w:val="22"/>
                <w:lang w:val="fr-CA"/>
              </w:rPr>
              <w:t>réseaux d</w:t>
            </w:r>
            <w:r w:rsidR="00AA2693">
              <w:rPr>
                <w:rFonts w:ascii="Times New Roman" w:hAnsi="Times New Roman" w:cs="Times New Roman"/>
                <w:kern w:val="22"/>
                <w:sz w:val="22"/>
                <w:szCs w:val="22"/>
                <w:lang w:val="fr-CA"/>
              </w:rPr>
              <w:t>e femmes, et des experts de l’égalité des sexes</w:t>
            </w:r>
          </w:p>
        </w:tc>
        <w:tc>
          <w:tcPr>
            <w:tcW w:w="2346" w:type="dxa"/>
          </w:tcPr>
          <w:p w14:paraId="0C096504" w14:textId="587A1E9F" w:rsidR="00BB5AD0" w:rsidRPr="00EF3B10" w:rsidRDefault="00A623FD"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Les meilleures pratiques, les enseignements tirés et les écarts sont présentés lors des réunions et des événements parallèles, et partagés sur le site Web de la Convention sur la diversité biologique</w:t>
            </w:r>
          </w:p>
        </w:tc>
        <w:tc>
          <w:tcPr>
            <w:tcW w:w="1350" w:type="dxa"/>
          </w:tcPr>
          <w:p w14:paraId="7C1CCA9F" w14:textId="1939E63C" w:rsidR="00BB5AD0" w:rsidRPr="00EF3B10" w:rsidRDefault="00A623FD"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w:t>
            </w:r>
            <w:r w:rsidR="001E4D81" w:rsidRPr="00EF3B10">
              <w:rPr>
                <w:rFonts w:ascii="Times New Roman" w:hAnsi="Times New Roman" w:cs="Times New Roman"/>
                <w:i/>
                <w:iCs/>
                <w:kern w:val="22"/>
                <w:sz w:val="22"/>
                <w:szCs w:val="22"/>
                <w:lang w:val="fr-CA"/>
              </w:rPr>
              <w:t>:</w:t>
            </w:r>
            <w:r w:rsidR="00816930" w:rsidRPr="00EF3B10">
              <w:rPr>
                <w:rFonts w:ascii="Times New Roman" w:hAnsi="Times New Roman" w:cs="Times New Roman"/>
                <w:kern w:val="22"/>
                <w:sz w:val="22"/>
                <w:szCs w:val="22"/>
                <w:lang w:val="fr-CA"/>
              </w:rPr>
              <w:t xml:space="preserve"> </w:t>
            </w:r>
            <w:r w:rsidR="001E4D81" w:rsidRPr="00EF3B10">
              <w:rPr>
                <w:rFonts w:ascii="Times New Roman" w:hAnsi="Times New Roman" w:cs="Times New Roman"/>
                <w:kern w:val="22"/>
                <w:sz w:val="22"/>
                <w:szCs w:val="22"/>
                <w:lang w:val="fr-CA"/>
              </w:rPr>
              <w:t>2026</w:t>
            </w:r>
          </w:p>
        </w:tc>
        <w:tc>
          <w:tcPr>
            <w:tcW w:w="1706" w:type="dxa"/>
          </w:tcPr>
          <w:p w14:paraId="5F74FEAD" w14:textId="68D592D3" w:rsidR="00BB5AD0" w:rsidRPr="00EF3B10" w:rsidRDefault="00A623FD" w:rsidP="00A623F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Parties, </w:t>
            </w:r>
            <w:r w:rsidRPr="00EF3B10">
              <w:rPr>
                <w:rFonts w:ascii="Times New Roman" w:hAnsi="Times New Roman" w:cs="Times New Roman"/>
                <w:kern w:val="22"/>
                <w:sz w:val="22"/>
                <w:szCs w:val="22"/>
                <w:lang w:val="fr-CA"/>
              </w:rPr>
              <w:t>groupes et réseaux d</w:t>
            </w:r>
            <w:r w:rsidR="00AA2693">
              <w:rPr>
                <w:rFonts w:ascii="Times New Roman" w:hAnsi="Times New Roman" w:cs="Times New Roman"/>
                <w:kern w:val="22"/>
                <w:sz w:val="22"/>
                <w:szCs w:val="22"/>
                <w:lang w:val="fr-CA"/>
              </w:rPr>
              <w:t>e femmes, organisations compéten</w:t>
            </w:r>
            <w:r w:rsidRPr="00EF3B10">
              <w:rPr>
                <w:rFonts w:ascii="Times New Roman" w:hAnsi="Times New Roman" w:cs="Times New Roman"/>
                <w:kern w:val="22"/>
                <w:sz w:val="22"/>
                <w:szCs w:val="22"/>
                <w:lang w:val="fr-CA"/>
              </w:rPr>
              <w:t>tes, Secrétariat</w:t>
            </w:r>
          </w:p>
        </w:tc>
        <w:tc>
          <w:tcPr>
            <w:tcW w:w="865" w:type="dxa"/>
          </w:tcPr>
          <w:p w14:paraId="680AC9B1" w14:textId="50D7ECF5" w:rsidR="00BB5AD0" w:rsidRPr="00EF3B10"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8</w:t>
            </w:r>
          </w:p>
        </w:tc>
      </w:tr>
      <w:tr w:rsidR="00BB5AD0" w:rsidRPr="00EF3B10" w14:paraId="35BA7242" w14:textId="77777777" w:rsidTr="004006B8">
        <w:trPr>
          <w:cantSplit/>
          <w:jc w:val="center"/>
        </w:trPr>
        <w:tc>
          <w:tcPr>
            <w:tcW w:w="3414" w:type="dxa"/>
            <w:vMerge/>
          </w:tcPr>
          <w:p w14:paraId="7006B608"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4C823529" w14:textId="2C157C5F" w:rsidR="00BB5AD0" w:rsidRPr="00EF3B10" w:rsidRDefault="00A623FD" w:rsidP="00FE2D0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Utiliser des indicateurs propres au </w:t>
            </w:r>
            <w:r w:rsidR="00FE2D02">
              <w:rPr>
                <w:rFonts w:ascii="Times New Roman" w:hAnsi="Times New Roman" w:cs="Times New Roman"/>
                <w:kern w:val="22"/>
                <w:sz w:val="22"/>
                <w:szCs w:val="22"/>
                <w:lang w:val="fr-CA"/>
              </w:rPr>
              <w:t>genre</w:t>
            </w:r>
            <w:r w:rsidRPr="00EF3B10">
              <w:rPr>
                <w:rFonts w:ascii="Times New Roman" w:hAnsi="Times New Roman" w:cs="Times New Roman"/>
                <w:kern w:val="22"/>
                <w:sz w:val="22"/>
                <w:szCs w:val="22"/>
                <w:lang w:val="fr-CA"/>
              </w:rPr>
              <w:t xml:space="preserve"> et des données </w:t>
            </w:r>
            <w:r w:rsidR="00B67EDA">
              <w:rPr>
                <w:rFonts w:ascii="Times New Roman" w:hAnsi="Times New Roman" w:cs="Times New Roman"/>
                <w:kern w:val="22"/>
                <w:sz w:val="22"/>
                <w:szCs w:val="22"/>
                <w:lang w:val="fr-CA"/>
              </w:rPr>
              <w:t>ventilées</w:t>
            </w:r>
            <w:r w:rsidRPr="00EF3B10">
              <w:rPr>
                <w:rFonts w:ascii="Times New Roman" w:hAnsi="Times New Roman" w:cs="Times New Roman"/>
                <w:kern w:val="22"/>
                <w:sz w:val="22"/>
                <w:szCs w:val="22"/>
                <w:lang w:val="fr-CA"/>
              </w:rPr>
              <w:t xml:space="preserve"> par sexe dans les rapport</w:t>
            </w:r>
            <w:r w:rsidR="00FE2D02">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sur les progrès accompli</w:t>
            </w:r>
            <w:r w:rsidR="00AA2693">
              <w:rPr>
                <w:rFonts w:ascii="Times New Roman" w:hAnsi="Times New Roman" w:cs="Times New Roman"/>
                <w:kern w:val="22"/>
                <w:sz w:val="22"/>
                <w:szCs w:val="22"/>
                <w:lang w:val="fr-CA"/>
              </w:rPr>
              <w:t>s dans la mise en œuvre des objectifs et cible</w:t>
            </w:r>
            <w:r w:rsidRPr="00EF3B10">
              <w:rPr>
                <w:rFonts w:ascii="Times New Roman" w:hAnsi="Times New Roman" w:cs="Times New Roman"/>
                <w:kern w:val="22"/>
                <w:sz w:val="22"/>
                <w:szCs w:val="22"/>
                <w:lang w:val="fr-CA"/>
              </w:rPr>
              <w:t>s du cadre mondial de la biodiversité pour l'</w:t>
            </w:r>
            <w:r w:rsidR="00AA2693">
              <w:rPr>
                <w:rFonts w:ascii="Times New Roman" w:hAnsi="Times New Roman" w:cs="Times New Roman"/>
                <w:kern w:val="22"/>
                <w:sz w:val="22"/>
                <w:szCs w:val="22"/>
                <w:lang w:val="fr-CA"/>
              </w:rPr>
              <w:t>après-2020, et rendre compte des</w:t>
            </w:r>
            <w:r w:rsidRPr="00EF3B10">
              <w:rPr>
                <w:rFonts w:ascii="Times New Roman" w:hAnsi="Times New Roman" w:cs="Times New Roman"/>
                <w:kern w:val="22"/>
                <w:sz w:val="22"/>
                <w:szCs w:val="22"/>
                <w:lang w:val="fr-CA"/>
              </w:rPr>
              <w:t xml:space="preserve"> progrès </w:t>
            </w:r>
            <w:r w:rsidR="00AA2693">
              <w:rPr>
                <w:rFonts w:ascii="Times New Roman" w:hAnsi="Times New Roman" w:cs="Times New Roman"/>
                <w:kern w:val="22"/>
                <w:sz w:val="22"/>
                <w:szCs w:val="22"/>
                <w:lang w:val="fr-CA"/>
              </w:rPr>
              <w:t xml:space="preserve">accomplis </w:t>
            </w:r>
            <w:r w:rsidRPr="00EF3B10">
              <w:rPr>
                <w:rFonts w:ascii="Times New Roman" w:hAnsi="Times New Roman" w:cs="Times New Roman"/>
                <w:kern w:val="22"/>
                <w:sz w:val="22"/>
                <w:szCs w:val="22"/>
                <w:lang w:val="fr-CA"/>
              </w:rPr>
              <w:t>dans la mise en œuvre du plan d’action pour l’égalité entre les sexes</w:t>
            </w:r>
          </w:p>
        </w:tc>
        <w:tc>
          <w:tcPr>
            <w:tcW w:w="2346" w:type="dxa"/>
          </w:tcPr>
          <w:p w14:paraId="3A3E4C9F" w14:textId="28F863F1" w:rsidR="00BB5AD0" w:rsidRPr="00EF3B10" w:rsidRDefault="00AA2693" w:rsidP="00B67EDA">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Les rapports nationaux établi</w:t>
            </w:r>
            <w:r w:rsidR="00B5575D" w:rsidRPr="00EF3B10">
              <w:rPr>
                <w:rFonts w:ascii="Times New Roman" w:hAnsi="Times New Roman" w:cs="Times New Roman"/>
                <w:kern w:val="22"/>
                <w:sz w:val="22"/>
                <w:szCs w:val="22"/>
                <w:lang w:val="fr-CA"/>
              </w:rPr>
              <w:t xml:space="preserve">s au titre de la Convention sur </w:t>
            </w:r>
            <w:r>
              <w:rPr>
                <w:rFonts w:ascii="Times New Roman" w:hAnsi="Times New Roman" w:cs="Times New Roman"/>
                <w:kern w:val="22"/>
                <w:sz w:val="22"/>
                <w:szCs w:val="22"/>
                <w:lang w:val="fr-CA"/>
              </w:rPr>
              <w:t>la diversité biologique inclu</w:t>
            </w:r>
            <w:r w:rsidR="00B5575D" w:rsidRPr="00EF3B10">
              <w:rPr>
                <w:rFonts w:ascii="Times New Roman" w:hAnsi="Times New Roman" w:cs="Times New Roman"/>
                <w:kern w:val="22"/>
                <w:sz w:val="22"/>
                <w:szCs w:val="22"/>
                <w:lang w:val="fr-CA"/>
              </w:rPr>
              <w:t xml:space="preserve">ent des rapports sur la mise en œuvre du plan d’action pour l’égalité entre les sexes, des indicateurs propres au genre et des données </w:t>
            </w:r>
            <w:r>
              <w:rPr>
                <w:rFonts w:ascii="Times New Roman" w:hAnsi="Times New Roman" w:cs="Times New Roman"/>
                <w:kern w:val="22"/>
                <w:sz w:val="22"/>
                <w:szCs w:val="22"/>
                <w:lang w:val="fr-CA"/>
              </w:rPr>
              <w:t>ventilées par sex</w:t>
            </w:r>
            <w:r w:rsidR="00B67EDA">
              <w:rPr>
                <w:rFonts w:ascii="Times New Roman" w:hAnsi="Times New Roman" w:cs="Times New Roman"/>
                <w:kern w:val="22"/>
                <w:sz w:val="22"/>
                <w:szCs w:val="22"/>
                <w:lang w:val="fr-CA"/>
              </w:rPr>
              <w:t>e</w:t>
            </w:r>
          </w:p>
        </w:tc>
        <w:tc>
          <w:tcPr>
            <w:tcW w:w="1350" w:type="dxa"/>
          </w:tcPr>
          <w:p w14:paraId="33F79B9A" w14:textId="6AEBA51D" w:rsidR="00BB5AD0" w:rsidRPr="00EF3B10" w:rsidRDefault="00B5575D"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1E4D81" w:rsidRPr="00EF3B10">
              <w:rPr>
                <w:rFonts w:ascii="Times New Roman" w:hAnsi="Times New Roman" w:cs="Times New Roman"/>
                <w:i/>
                <w:iCs/>
                <w:kern w:val="22"/>
                <w:sz w:val="22"/>
                <w:szCs w:val="22"/>
                <w:lang w:val="fr-CA"/>
              </w:rPr>
              <w:t>:</w:t>
            </w:r>
            <w:r w:rsidR="00816930" w:rsidRPr="00EF3B10">
              <w:rPr>
                <w:rFonts w:ascii="Times New Roman" w:hAnsi="Times New Roman" w:cs="Times New Roman"/>
                <w:kern w:val="22"/>
                <w:sz w:val="22"/>
                <w:szCs w:val="22"/>
                <w:lang w:val="fr-CA"/>
              </w:rPr>
              <w:t xml:space="preserve"> </w:t>
            </w:r>
            <w:r w:rsidR="001E4D81" w:rsidRPr="00EF3B10">
              <w:rPr>
                <w:rFonts w:ascii="Times New Roman" w:hAnsi="Times New Roman" w:cs="Times New Roman"/>
                <w:kern w:val="22"/>
                <w:sz w:val="22"/>
                <w:szCs w:val="22"/>
                <w:lang w:val="fr-CA"/>
              </w:rPr>
              <w:t>2030</w:t>
            </w:r>
          </w:p>
        </w:tc>
        <w:tc>
          <w:tcPr>
            <w:tcW w:w="1706" w:type="dxa"/>
          </w:tcPr>
          <w:p w14:paraId="030E4ABB" w14:textId="09327028" w:rsidR="00BB5AD0" w:rsidRPr="00EF3B10" w:rsidRDefault="00B5575D"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Parties</w:t>
            </w:r>
          </w:p>
        </w:tc>
        <w:tc>
          <w:tcPr>
            <w:tcW w:w="865" w:type="dxa"/>
          </w:tcPr>
          <w:p w14:paraId="225BC5A8" w14:textId="4FBCFBD8" w:rsidR="00BB5AD0" w:rsidRPr="00EF3B10" w:rsidRDefault="005D547D"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9</w:t>
            </w:r>
          </w:p>
        </w:tc>
      </w:tr>
      <w:tr w:rsidR="00BB5AD0" w:rsidRPr="00EF3B10" w14:paraId="2FE4E82A" w14:textId="77777777" w:rsidTr="004006B8">
        <w:trPr>
          <w:cantSplit/>
          <w:jc w:val="center"/>
        </w:trPr>
        <w:tc>
          <w:tcPr>
            <w:tcW w:w="3414" w:type="dxa"/>
            <w:vMerge/>
          </w:tcPr>
          <w:p w14:paraId="4CBE189B"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33C2C8DA" w14:textId="0C1CC7D6" w:rsidR="00BB5AD0" w:rsidRPr="00EF3B10" w:rsidRDefault="00B5575D"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Inté</w:t>
            </w:r>
            <w:r w:rsidR="00B20DBD">
              <w:rPr>
                <w:rFonts w:ascii="Times New Roman" w:hAnsi="Times New Roman" w:cs="Times New Roman"/>
                <w:kern w:val="22"/>
                <w:sz w:val="22"/>
                <w:szCs w:val="22"/>
                <w:lang w:val="fr-CA"/>
              </w:rPr>
              <w:t>grer la communication de données</w:t>
            </w:r>
            <w:r w:rsidRPr="00EF3B10">
              <w:rPr>
                <w:rFonts w:ascii="Times New Roman" w:hAnsi="Times New Roman" w:cs="Times New Roman"/>
                <w:kern w:val="22"/>
                <w:sz w:val="22"/>
                <w:szCs w:val="22"/>
                <w:lang w:val="fr-CA"/>
              </w:rPr>
              <w:t xml:space="preserve"> sur la contribution des femmes et des filles à la conservation et </w:t>
            </w:r>
            <w:r w:rsidR="00AA2693">
              <w:rPr>
                <w:rFonts w:ascii="Times New Roman" w:hAnsi="Times New Roman" w:cs="Times New Roman"/>
                <w:kern w:val="22"/>
                <w:sz w:val="22"/>
                <w:szCs w:val="22"/>
                <w:lang w:val="fr-CA"/>
              </w:rPr>
              <w:t xml:space="preserve">à </w:t>
            </w:r>
            <w:r w:rsidRPr="00EF3B10">
              <w:rPr>
                <w:rFonts w:ascii="Times New Roman" w:hAnsi="Times New Roman" w:cs="Times New Roman"/>
                <w:kern w:val="22"/>
                <w:sz w:val="22"/>
                <w:szCs w:val="22"/>
                <w:lang w:val="fr-CA"/>
              </w:rPr>
              <w:t>l’utilisation durable de la diversité biologique, et sur l’intégration</w:t>
            </w:r>
            <w:r w:rsidR="00AA2693">
              <w:rPr>
                <w:rFonts w:ascii="Times New Roman" w:hAnsi="Times New Roman" w:cs="Times New Roman"/>
                <w:kern w:val="22"/>
                <w:sz w:val="22"/>
                <w:szCs w:val="22"/>
                <w:lang w:val="fr-CA"/>
              </w:rPr>
              <w:t xml:space="preserve"> des considérations relatives à l’égalité des sexes dans les</w:t>
            </w:r>
            <w:r w:rsidRPr="00EF3B10">
              <w:rPr>
                <w:rFonts w:ascii="Times New Roman" w:hAnsi="Times New Roman" w:cs="Times New Roman"/>
                <w:kern w:val="22"/>
                <w:sz w:val="22"/>
                <w:szCs w:val="22"/>
                <w:lang w:val="fr-CA"/>
              </w:rPr>
              <w:t xml:space="preserve"> SPANB, à savoir</w:t>
            </w:r>
            <w:r w:rsidR="00AA2693">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leur mise en œuvre, budgétisat</w:t>
            </w:r>
            <w:r w:rsidR="00B20DBD">
              <w:rPr>
                <w:rFonts w:ascii="Times New Roman" w:hAnsi="Times New Roman" w:cs="Times New Roman"/>
                <w:kern w:val="22"/>
                <w:sz w:val="22"/>
                <w:szCs w:val="22"/>
                <w:lang w:val="fr-CA"/>
              </w:rPr>
              <w:t>ion et communication de données</w:t>
            </w:r>
            <w:r w:rsidRPr="00EF3B10">
              <w:rPr>
                <w:rFonts w:ascii="Times New Roman" w:hAnsi="Times New Roman" w:cs="Times New Roman"/>
                <w:kern w:val="22"/>
                <w:sz w:val="22"/>
                <w:szCs w:val="22"/>
                <w:lang w:val="fr-CA"/>
              </w:rPr>
              <w:t>, dans les mécanismes d’établissement de rapports nationaux existants</w:t>
            </w:r>
          </w:p>
        </w:tc>
        <w:tc>
          <w:tcPr>
            <w:tcW w:w="2346" w:type="dxa"/>
          </w:tcPr>
          <w:p w14:paraId="52A0252B" w14:textId="0AA4DB18" w:rsidR="00BB5AD0" w:rsidRPr="00EF3B10" w:rsidRDefault="00AA2693"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Les rapports nationaux établi</w:t>
            </w:r>
            <w:r w:rsidR="000D2B1B" w:rsidRPr="00EF3B10">
              <w:rPr>
                <w:rFonts w:ascii="Times New Roman" w:hAnsi="Times New Roman" w:cs="Times New Roman"/>
                <w:kern w:val="22"/>
                <w:sz w:val="22"/>
                <w:szCs w:val="22"/>
                <w:lang w:val="fr-CA"/>
              </w:rPr>
              <w:t xml:space="preserve">s au titre de la Convention sur la diversité </w:t>
            </w:r>
            <w:r>
              <w:rPr>
                <w:rFonts w:ascii="Times New Roman" w:hAnsi="Times New Roman" w:cs="Times New Roman"/>
                <w:kern w:val="22"/>
                <w:sz w:val="22"/>
                <w:szCs w:val="22"/>
                <w:lang w:val="fr-CA"/>
              </w:rPr>
              <w:t>biologique inclu</w:t>
            </w:r>
            <w:r w:rsidR="00B20DBD">
              <w:rPr>
                <w:rFonts w:ascii="Times New Roman" w:hAnsi="Times New Roman" w:cs="Times New Roman"/>
                <w:kern w:val="22"/>
                <w:sz w:val="22"/>
                <w:szCs w:val="22"/>
                <w:lang w:val="fr-CA"/>
              </w:rPr>
              <w:t>ent la communication de données</w:t>
            </w:r>
            <w:r w:rsidR="000D2B1B" w:rsidRPr="00EF3B10">
              <w:rPr>
                <w:rFonts w:ascii="Times New Roman" w:hAnsi="Times New Roman" w:cs="Times New Roman"/>
                <w:kern w:val="22"/>
                <w:sz w:val="22"/>
                <w:szCs w:val="22"/>
                <w:lang w:val="fr-CA"/>
              </w:rPr>
              <w:t xml:space="preserve"> sur la contribution des filles et des femmes à la conservation et </w:t>
            </w:r>
            <w:r>
              <w:rPr>
                <w:rFonts w:ascii="Times New Roman" w:hAnsi="Times New Roman" w:cs="Times New Roman"/>
                <w:kern w:val="22"/>
                <w:sz w:val="22"/>
                <w:szCs w:val="22"/>
                <w:lang w:val="fr-CA"/>
              </w:rPr>
              <w:t xml:space="preserve">à </w:t>
            </w:r>
            <w:r w:rsidR="000D2B1B" w:rsidRPr="00EF3B10">
              <w:rPr>
                <w:rFonts w:ascii="Times New Roman" w:hAnsi="Times New Roman" w:cs="Times New Roman"/>
                <w:kern w:val="22"/>
                <w:sz w:val="22"/>
                <w:szCs w:val="22"/>
                <w:lang w:val="fr-CA"/>
              </w:rPr>
              <w:t>l’utilisation durable de la diversité biologique, et sur l’intégration</w:t>
            </w:r>
            <w:r>
              <w:rPr>
                <w:rFonts w:ascii="Times New Roman" w:hAnsi="Times New Roman" w:cs="Times New Roman"/>
                <w:kern w:val="22"/>
                <w:sz w:val="22"/>
                <w:szCs w:val="22"/>
                <w:lang w:val="fr-CA"/>
              </w:rPr>
              <w:t xml:space="preserve"> des considérations relatives à l’égalité des sexes dans les</w:t>
            </w:r>
            <w:r w:rsidR="000D2B1B" w:rsidRPr="00EF3B10">
              <w:rPr>
                <w:rFonts w:ascii="Times New Roman" w:hAnsi="Times New Roman" w:cs="Times New Roman"/>
                <w:kern w:val="22"/>
                <w:sz w:val="22"/>
                <w:szCs w:val="22"/>
                <w:lang w:val="fr-CA"/>
              </w:rPr>
              <w:t xml:space="preserve"> </w:t>
            </w:r>
            <w:r w:rsidR="00D854B2">
              <w:rPr>
                <w:rFonts w:ascii="Times New Roman" w:hAnsi="Times New Roman" w:cs="Times New Roman"/>
                <w:kern w:val="22"/>
                <w:sz w:val="22"/>
                <w:szCs w:val="22"/>
                <w:lang w:val="fr-CA"/>
              </w:rPr>
              <w:t>S</w:t>
            </w:r>
            <w:r w:rsidR="000D2B1B" w:rsidRPr="00EF3B10">
              <w:rPr>
                <w:rFonts w:ascii="Times New Roman" w:hAnsi="Times New Roman" w:cs="Times New Roman"/>
                <w:kern w:val="22"/>
                <w:sz w:val="22"/>
                <w:szCs w:val="22"/>
                <w:lang w:val="fr-CA"/>
              </w:rPr>
              <w:t>PANB, à savoir</w:t>
            </w:r>
            <w:r>
              <w:rPr>
                <w:rFonts w:ascii="Times New Roman" w:hAnsi="Times New Roman" w:cs="Times New Roman"/>
                <w:kern w:val="22"/>
                <w:sz w:val="22"/>
                <w:szCs w:val="22"/>
                <w:lang w:val="fr-CA"/>
              </w:rPr>
              <w:t>,</w:t>
            </w:r>
            <w:r w:rsidR="000D2B1B" w:rsidRPr="00EF3B10">
              <w:rPr>
                <w:rFonts w:ascii="Times New Roman" w:hAnsi="Times New Roman" w:cs="Times New Roman"/>
                <w:kern w:val="22"/>
                <w:sz w:val="22"/>
                <w:szCs w:val="22"/>
                <w:lang w:val="fr-CA"/>
              </w:rPr>
              <w:t xml:space="preserve"> leur mise en œuvre, budgétisation e</w:t>
            </w:r>
            <w:r w:rsidR="00B20DBD">
              <w:rPr>
                <w:rFonts w:ascii="Times New Roman" w:hAnsi="Times New Roman" w:cs="Times New Roman"/>
                <w:kern w:val="22"/>
                <w:sz w:val="22"/>
                <w:szCs w:val="22"/>
                <w:lang w:val="fr-CA"/>
              </w:rPr>
              <w:t>t communication de données</w:t>
            </w:r>
          </w:p>
        </w:tc>
        <w:tc>
          <w:tcPr>
            <w:tcW w:w="1350" w:type="dxa"/>
          </w:tcPr>
          <w:p w14:paraId="7742CFCD" w14:textId="77E20800" w:rsidR="00BB5AD0" w:rsidRPr="00EF3B10" w:rsidRDefault="000D2B1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w:t>
            </w:r>
            <w:r w:rsidR="001E4D81" w:rsidRPr="00EF3B10">
              <w:rPr>
                <w:rFonts w:ascii="Times New Roman" w:hAnsi="Times New Roman" w:cs="Times New Roman"/>
                <w:i/>
                <w:iCs/>
                <w:kern w:val="22"/>
                <w:sz w:val="22"/>
                <w:szCs w:val="22"/>
                <w:lang w:val="fr-CA"/>
              </w:rPr>
              <w:t>:</w:t>
            </w:r>
            <w:r w:rsidR="006C5775" w:rsidRPr="00EF3B10">
              <w:rPr>
                <w:rFonts w:ascii="Times New Roman" w:hAnsi="Times New Roman" w:cs="Times New Roman"/>
                <w:kern w:val="22"/>
                <w:sz w:val="22"/>
                <w:szCs w:val="22"/>
                <w:lang w:val="fr-CA"/>
              </w:rPr>
              <w:t xml:space="preserve"> </w:t>
            </w:r>
            <w:r w:rsidR="001A40BE" w:rsidRPr="00EF3B10">
              <w:rPr>
                <w:rFonts w:ascii="Times New Roman" w:hAnsi="Times New Roman" w:cs="Times New Roman"/>
                <w:kern w:val="22"/>
                <w:sz w:val="22"/>
                <w:szCs w:val="22"/>
                <w:lang w:val="fr-CA"/>
              </w:rPr>
              <w:t>2030</w:t>
            </w:r>
          </w:p>
        </w:tc>
        <w:tc>
          <w:tcPr>
            <w:tcW w:w="1706" w:type="dxa"/>
          </w:tcPr>
          <w:p w14:paraId="64BEB185" w14:textId="00743458" w:rsidR="00BB5AD0" w:rsidRPr="00EF3B10" w:rsidRDefault="000D2B1B" w:rsidP="000D2B1B">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00090341" w:rsidRPr="00EF3B10">
              <w:rPr>
                <w:rFonts w:ascii="Times New Roman" w:hAnsi="Times New Roman" w:cs="Times New Roman"/>
                <w:kern w:val="22"/>
                <w:sz w:val="22"/>
                <w:szCs w:val="22"/>
                <w:lang w:val="fr-CA"/>
              </w:rPr>
              <w:t xml:space="preserve">Parties, </w:t>
            </w:r>
            <w:r w:rsidRPr="00EF3B10">
              <w:rPr>
                <w:rFonts w:ascii="Times New Roman" w:hAnsi="Times New Roman" w:cs="Times New Roman"/>
                <w:kern w:val="22"/>
                <w:sz w:val="22"/>
                <w:szCs w:val="22"/>
                <w:lang w:val="fr-CA"/>
              </w:rPr>
              <w:t>organisations pertinentes</w:t>
            </w:r>
          </w:p>
        </w:tc>
        <w:tc>
          <w:tcPr>
            <w:tcW w:w="865" w:type="dxa"/>
          </w:tcPr>
          <w:p w14:paraId="4CDF5C4E" w14:textId="2071F38A" w:rsidR="00BB5AD0" w:rsidRPr="00EF3B10" w:rsidRDefault="007E2625"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30</w:t>
            </w:r>
          </w:p>
        </w:tc>
      </w:tr>
      <w:tr w:rsidR="00BB5AD0" w:rsidRPr="00EF3B10" w14:paraId="3A753702" w14:textId="77777777" w:rsidTr="004006B8">
        <w:trPr>
          <w:cantSplit/>
          <w:jc w:val="center"/>
        </w:trPr>
        <w:tc>
          <w:tcPr>
            <w:tcW w:w="3414" w:type="dxa"/>
            <w:vMerge w:val="restart"/>
          </w:tcPr>
          <w:p w14:paraId="128FBCD1" w14:textId="064A547F" w:rsidR="00BB5AD0" w:rsidRPr="00EF3B10" w:rsidRDefault="00BB5AD0" w:rsidP="00B20DB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lastRenderedPageBreak/>
              <w:t xml:space="preserve">3.6 </w:t>
            </w:r>
            <w:r w:rsidR="000D2B1B" w:rsidRPr="00EF3B10">
              <w:rPr>
                <w:rFonts w:ascii="Times New Roman" w:hAnsi="Times New Roman" w:cs="Times New Roman"/>
                <w:kern w:val="22"/>
                <w:sz w:val="22"/>
                <w:szCs w:val="22"/>
                <w:lang w:val="fr-CA"/>
              </w:rPr>
              <w:t xml:space="preserve">Allouer des ressources humaines et financières adéquates, afin de soutenir </w:t>
            </w:r>
            <w:r w:rsidR="00B20DBD">
              <w:rPr>
                <w:rFonts w:ascii="Times New Roman" w:hAnsi="Times New Roman" w:cs="Times New Roman"/>
                <w:kern w:val="22"/>
                <w:sz w:val="22"/>
                <w:szCs w:val="22"/>
                <w:lang w:val="fr-CA"/>
              </w:rPr>
              <w:t>une</w:t>
            </w:r>
            <w:r w:rsidR="00144DA1" w:rsidRPr="00EF3B10">
              <w:rPr>
                <w:rFonts w:ascii="Times New Roman" w:hAnsi="Times New Roman" w:cs="Times New Roman"/>
                <w:kern w:val="22"/>
                <w:sz w:val="22"/>
                <w:szCs w:val="22"/>
                <w:lang w:val="fr-CA"/>
              </w:rPr>
              <w:t xml:space="preserve"> mise en œuvre </w:t>
            </w:r>
            <w:r w:rsidR="000D2B1B" w:rsidRPr="00EF3B10">
              <w:rPr>
                <w:rFonts w:ascii="Times New Roman" w:hAnsi="Times New Roman" w:cs="Times New Roman"/>
                <w:kern w:val="22"/>
                <w:sz w:val="22"/>
                <w:szCs w:val="22"/>
                <w:lang w:val="fr-CA"/>
              </w:rPr>
              <w:t>du cadre mondial de la biodiversité pour l'après-2020</w:t>
            </w:r>
            <w:r w:rsidR="00B20DBD">
              <w:rPr>
                <w:rFonts w:ascii="Times New Roman" w:hAnsi="Times New Roman" w:cs="Times New Roman"/>
                <w:kern w:val="22"/>
                <w:sz w:val="22"/>
                <w:szCs w:val="22"/>
                <w:lang w:val="fr-CA"/>
              </w:rPr>
              <w:t xml:space="preserve"> </w:t>
            </w:r>
            <w:r w:rsidR="00B20DBD" w:rsidRPr="00EF3B10">
              <w:rPr>
                <w:rFonts w:ascii="Times New Roman" w:hAnsi="Times New Roman" w:cs="Times New Roman"/>
                <w:kern w:val="22"/>
                <w:sz w:val="22"/>
                <w:szCs w:val="22"/>
                <w:lang w:val="fr-CA"/>
              </w:rPr>
              <w:t>fondé</w:t>
            </w:r>
            <w:r w:rsidR="00B20DBD">
              <w:rPr>
                <w:rFonts w:ascii="Times New Roman" w:hAnsi="Times New Roman" w:cs="Times New Roman"/>
                <w:kern w:val="22"/>
                <w:sz w:val="22"/>
                <w:szCs w:val="22"/>
                <w:lang w:val="fr-CA"/>
              </w:rPr>
              <w:t>e</w:t>
            </w:r>
            <w:r w:rsidR="00B20DBD" w:rsidRPr="00EF3B10">
              <w:rPr>
                <w:rFonts w:ascii="Times New Roman" w:hAnsi="Times New Roman" w:cs="Times New Roman"/>
                <w:kern w:val="22"/>
                <w:sz w:val="22"/>
                <w:szCs w:val="22"/>
                <w:lang w:val="fr-CA"/>
              </w:rPr>
              <w:t xml:space="preserve"> sur les droits et </w:t>
            </w:r>
            <w:r w:rsidR="00B20DBD">
              <w:rPr>
                <w:rFonts w:ascii="Times New Roman" w:hAnsi="Times New Roman" w:cs="Times New Roman"/>
                <w:kern w:val="22"/>
                <w:sz w:val="22"/>
                <w:szCs w:val="22"/>
                <w:lang w:val="fr-CA"/>
              </w:rPr>
              <w:t>respectueuse de l’égalité des sexes</w:t>
            </w:r>
            <w:r w:rsidR="00B20DBD">
              <w:rPr>
                <w:rFonts w:ascii="Times New Roman" w:hAnsi="Times New Roman" w:cs="Times New Roman"/>
                <w:kern w:val="22"/>
                <w:sz w:val="22"/>
                <w:szCs w:val="22"/>
                <w:lang w:val="fr-CA"/>
              </w:rPr>
              <w:t xml:space="preserve">, </w:t>
            </w:r>
            <w:r w:rsidR="000D2B1B" w:rsidRPr="00EF3B10">
              <w:rPr>
                <w:rFonts w:ascii="Times New Roman" w:hAnsi="Times New Roman" w:cs="Times New Roman"/>
                <w:kern w:val="22"/>
                <w:sz w:val="22"/>
                <w:szCs w:val="22"/>
                <w:lang w:val="fr-CA"/>
              </w:rPr>
              <w:t>notamment en effectuant un suivi et en établissant des rapports sur l’allocation des ressources pour les initiatives liées au genre</w:t>
            </w:r>
            <w:r w:rsidR="00B20DBD">
              <w:rPr>
                <w:rFonts w:ascii="Times New Roman" w:hAnsi="Times New Roman" w:cs="Times New Roman"/>
                <w:kern w:val="22"/>
                <w:sz w:val="22"/>
                <w:szCs w:val="22"/>
                <w:lang w:val="fr-CA"/>
              </w:rPr>
              <w:t>,</w:t>
            </w:r>
            <w:r w:rsidR="000D2B1B" w:rsidRPr="00EF3B10">
              <w:rPr>
                <w:rFonts w:ascii="Times New Roman" w:hAnsi="Times New Roman" w:cs="Times New Roman"/>
                <w:kern w:val="22"/>
                <w:sz w:val="22"/>
                <w:szCs w:val="22"/>
                <w:lang w:val="fr-CA"/>
              </w:rPr>
              <w:t xml:space="preserve"> et en appliquant une budgétisation </w:t>
            </w:r>
            <w:r w:rsidR="00350923">
              <w:rPr>
                <w:rFonts w:ascii="Times New Roman" w:hAnsi="Times New Roman" w:cs="Times New Roman"/>
                <w:kern w:val="22"/>
                <w:sz w:val="22"/>
                <w:szCs w:val="22"/>
                <w:lang w:val="fr-CA"/>
              </w:rPr>
              <w:t>respectueuse de l’égalité des sexes</w:t>
            </w:r>
          </w:p>
        </w:tc>
        <w:tc>
          <w:tcPr>
            <w:tcW w:w="4499" w:type="dxa"/>
          </w:tcPr>
          <w:p w14:paraId="774AF06A" w14:textId="24B14142" w:rsidR="00BB5AD0" w:rsidRPr="00EF3B10" w:rsidRDefault="000D2B1B" w:rsidP="001642C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Sensibiliser</w:t>
            </w:r>
            <w:r w:rsidR="00C176F3">
              <w:rPr>
                <w:rFonts w:ascii="Times New Roman" w:hAnsi="Times New Roman" w:cs="Times New Roman"/>
                <w:kern w:val="22"/>
                <w:sz w:val="22"/>
                <w:szCs w:val="22"/>
                <w:lang w:val="fr-CA"/>
              </w:rPr>
              <w:t xml:space="preserve"> </w:t>
            </w:r>
            <w:r w:rsidR="002C3E04" w:rsidRPr="00EF3B10">
              <w:rPr>
                <w:rFonts w:ascii="Times New Roman" w:hAnsi="Times New Roman" w:cs="Times New Roman"/>
                <w:kern w:val="22"/>
                <w:sz w:val="22"/>
                <w:szCs w:val="22"/>
                <w:lang w:val="fr-CA"/>
              </w:rPr>
              <w:t xml:space="preserve">au soutien financier et technique </w:t>
            </w:r>
            <w:r w:rsidR="004006B8">
              <w:rPr>
                <w:rFonts w:ascii="Times New Roman" w:hAnsi="Times New Roman" w:cs="Times New Roman"/>
                <w:kern w:val="22"/>
                <w:sz w:val="22"/>
                <w:szCs w:val="22"/>
                <w:lang w:val="fr-CA"/>
              </w:rPr>
              <w:t>disponible</w:t>
            </w:r>
            <w:r w:rsidR="002C3E04" w:rsidRPr="00EF3B10">
              <w:rPr>
                <w:rFonts w:ascii="Times New Roman" w:hAnsi="Times New Roman" w:cs="Times New Roman"/>
                <w:kern w:val="22"/>
                <w:sz w:val="22"/>
                <w:szCs w:val="22"/>
                <w:lang w:val="fr-CA"/>
              </w:rPr>
              <w:t xml:space="preserve"> pour la promotion</w:t>
            </w:r>
            <w:r w:rsidR="00B20DBD">
              <w:rPr>
                <w:rFonts w:ascii="Times New Roman" w:hAnsi="Times New Roman" w:cs="Times New Roman"/>
                <w:kern w:val="22"/>
                <w:sz w:val="22"/>
                <w:szCs w:val="22"/>
                <w:lang w:val="fr-CA"/>
              </w:rPr>
              <w:t xml:space="preserve"> des méthodes respectueuses de l’égalité des sexes</w:t>
            </w:r>
            <w:r w:rsidR="002C3E04" w:rsidRPr="00EF3B10">
              <w:rPr>
                <w:rFonts w:ascii="Times New Roman" w:hAnsi="Times New Roman" w:cs="Times New Roman"/>
                <w:kern w:val="22"/>
                <w:sz w:val="22"/>
                <w:szCs w:val="22"/>
                <w:lang w:val="fr-CA"/>
              </w:rPr>
              <w:t xml:space="preserve"> </w:t>
            </w:r>
            <w:r w:rsidR="004006B8">
              <w:rPr>
                <w:rFonts w:ascii="Times New Roman" w:hAnsi="Times New Roman" w:cs="Times New Roman"/>
                <w:kern w:val="22"/>
                <w:sz w:val="22"/>
                <w:szCs w:val="22"/>
                <w:lang w:val="fr-CA"/>
              </w:rPr>
              <w:t>dans l</w:t>
            </w:r>
            <w:r w:rsidR="002C3E04" w:rsidRPr="00EF3B10">
              <w:rPr>
                <w:rFonts w:ascii="Times New Roman" w:hAnsi="Times New Roman" w:cs="Times New Roman"/>
                <w:kern w:val="22"/>
                <w:sz w:val="22"/>
                <w:szCs w:val="22"/>
                <w:lang w:val="fr-CA"/>
              </w:rPr>
              <w:t xml:space="preserve">es politiques, </w:t>
            </w:r>
            <w:r w:rsidR="00B20DBD">
              <w:rPr>
                <w:rFonts w:ascii="Times New Roman" w:hAnsi="Times New Roman" w:cs="Times New Roman"/>
                <w:kern w:val="22"/>
                <w:sz w:val="22"/>
                <w:szCs w:val="22"/>
                <w:lang w:val="fr-CA"/>
              </w:rPr>
              <w:t>plans, stratégies et mesures relativ</w:t>
            </w:r>
            <w:r w:rsidR="002C3E04" w:rsidRPr="00EF3B10">
              <w:rPr>
                <w:rFonts w:ascii="Times New Roman" w:hAnsi="Times New Roman" w:cs="Times New Roman"/>
                <w:kern w:val="22"/>
                <w:sz w:val="22"/>
                <w:szCs w:val="22"/>
                <w:lang w:val="fr-CA"/>
              </w:rPr>
              <w:t xml:space="preserve">es à la diversité biologique, y compris les bonnes pratiques pour faciliter l’accès au financement d’organisations locales de femmes, et de peuples autochtones et communautés locales </w:t>
            </w:r>
          </w:p>
        </w:tc>
        <w:tc>
          <w:tcPr>
            <w:tcW w:w="2346" w:type="dxa"/>
          </w:tcPr>
          <w:p w14:paraId="4AC5A709" w14:textId="3715500C" w:rsidR="00CB0553" w:rsidRPr="00EF3B10" w:rsidRDefault="002C3E0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Webinaires, matériel de communication, ateliers en session  </w:t>
            </w:r>
          </w:p>
        </w:tc>
        <w:tc>
          <w:tcPr>
            <w:tcW w:w="1350" w:type="dxa"/>
          </w:tcPr>
          <w:p w14:paraId="3C16FE78" w14:textId="51ACA10B" w:rsidR="00BB5AD0" w:rsidRPr="00EF3B10" w:rsidRDefault="00E02E6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6441E0" w:rsidRPr="00EF3B10">
              <w:rPr>
                <w:rFonts w:ascii="Times New Roman" w:hAnsi="Times New Roman" w:cs="Times New Roman"/>
                <w:i/>
                <w:iCs/>
                <w:kern w:val="22"/>
                <w:sz w:val="22"/>
                <w:szCs w:val="22"/>
                <w:lang w:val="fr-CA"/>
              </w:rPr>
              <w:t>:</w:t>
            </w:r>
            <w:r w:rsidR="006C5775" w:rsidRPr="00EF3B10">
              <w:rPr>
                <w:rFonts w:ascii="Times New Roman" w:hAnsi="Times New Roman" w:cs="Times New Roman"/>
                <w:kern w:val="22"/>
                <w:sz w:val="22"/>
                <w:szCs w:val="22"/>
                <w:lang w:val="fr-CA"/>
              </w:rPr>
              <w:t xml:space="preserve"> </w:t>
            </w:r>
            <w:r w:rsidR="006441E0" w:rsidRPr="00EF3B10">
              <w:rPr>
                <w:rFonts w:ascii="Times New Roman" w:hAnsi="Times New Roman" w:cs="Times New Roman"/>
                <w:kern w:val="22"/>
                <w:sz w:val="22"/>
                <w:szCs w:val="22"/>
                <w:lang w:val="fr-CA"/>
              </w:rPr>
              <w:t>2024</w:t>
            </w:r>
            <w:r w:rsidR="00042045" w:rsidRPr="00EF3B10">
              <w:rPr>
                <w:rFonts w:ascii="Times New Roman" w:hAnsi="Times New Roman" w:cs="Times New Roman"/>
                <w:kern w:val="22"/>
                <w:sz w:val="22"/>
                <w:szCs w:val="22"/>
                <w:lang w:val="fr-CA"/>
              </w:rPr>
              <w:t>, 2026</w:t>
            </w:r>
          </w:p>
        </w:tc>
        <w:tc>
          <w:tcPr>
            <w:tcW w:w="1706" w:type="dxa"/>
          </w:tcPr>
          <w:p w14:paraId="1BA5F005" w14:textId="41724C30" w:rsidR="00BB5AD0" w:rsidRPr="00EF3B10" w:rsidRDefault="00E02E69" w:rsidP="00E02E6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Secr</w:t>
            </w:r>
            <w:r w:rsidRPr="00EF3B10">
              <w:rPr>
                <w:rFonts w:ascii="Times New Roman" w:hAnsi="Times New Roman" w:cs="Times New Roman"/>
                <w:kern w:val="22"/>
                <w:sz w:val="22"/>
                <w:szCs w:val="22"/>
                <w:lang w:val="fr-CA"/>
              </w:rPr>
              <w:t>é</w:t>
            </w:r>
            <w:r w:rsidR="00BB5AD0" w:rsidRPr="00EF3B10">
              <w:rPr>
                <w:rFonts w:ascii="Times New Roman" w:hAnsi="Times New Roman" w:cs="Times New Roman"/>
                <w:kern w:val="22"/>
                <w:sz w:val="22"/>
                <w:szCs w:val="22"/>
                <w:lang w:val="fr-CA"/>
              </w:rPr>
              <w:t xml:space="preserve">tariat, </w:t>
            </w:r>
            <w:r w:rsidRPr="00EF3B10">
              <w:rPr>
                <w:rFonts w:ascii="Times New Roman" w:hAnsi="Times New Roman" w:cs="Times New Roman"/>
                <w:kern w:val="22"/>
                <w:sz w:val="22"/>
                <w:szCs w:val="22"/>
                <w:lang w:val="fr-CA"/>
              </w:rPr>
              <w:t>organisation compétentes</w:t>
            </w:r>
          </w:p>
        </w:tc>
        <w:tc>
          <w:tcPr>
            <w:tcW w:w="865" w:type="dxa"/>
          </w:tcPr>
          <w:p w14:paraId="6A32D07D" w14:textId="51529CCD" w:rsidR="00BB5AD0" w:rsidRPr="00EF3B10" w:rsidRDefault="0064456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3</w:t>
            </w:r>
            <w:r w:rsidR="007E2625" w:rsidRPr="00EF3B10">
              <w:rPr>
                <w:rFonts w:ascii="Times New Roman" w:hAnsi="Times New Roman" w:cs="Times New Roman"/>
                <w:b/>
                <w:bCs/>
                <w:kern w:val="22"/>
                <w:sz w:val="22"/>
                <w:szCs w:val="22"/>
                <w:lang w:val="fr-CA"/>
              </w:rPr>
              <w:t>1</w:t>
            </w:r>
          </w:p>
        </w:tc>
      </w:tr>
      <w:tr w:rsidR="00BB5AD0" w:rsidRPr="00EF3B10" w14:paraId="01CAF90E" w14:textId="77777777" w:rsidTr="004006B8">
        <w:trPr>
          <w:cantSplit/>
          <w:jc w:val="center"/>
        </w:trPr>
        <w:tc>
          <w:tcPr>
            <w:tcW w:w="3414" w:type="dxa"/>
            <w:vMerge/>
          </w:tcPr>
          <w:p w14:paraId="43ABD199"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3194B88B" w14:textId="2E4945DA" w:rsidR="00BB5AD0" w:rsidRPr="00EF3B10" w:rsidRDefault="00E02E69" w:rsidP="00E02E6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Mettre sur pied des programmes</w:t>
            </w:r>
            <w:r w:rsidR="00C176F3">
              <w:rPr>
                <w:rFonts w:ascii="Times New Roman" w:hAnsi="Times New Roman" w:cs="Times New Roman"/>
                <w:kern w:val="22"/>
                <w:sz w:val="22"/>
                <w:szCs w:val="22"/>
                <w:lang w:val="fr-CA"/>
              </w:rPr>
              <w:t xml:space="preserve"> de financement ciblés ou d</w:t>
            </w:r>
            <w:r w:rsidRPr="00EF3B10">
              <w:rPr>
                <w:rFonts w:ascii="Times New Roman" w:hAnsi="Times New Roman" w:cs="Times New Roman"/>
                <w:kern w:val="22"/>
                <w:sz w:val="22"/>
                <w:szCs w:val="22"/>
                <w:lang w:val="fr-CA"/>
              </w:rPr>
              <w:t xml:space="preserve">es </w:t>
            </w:r>
            <w:r w:rsidR="00B523E2">
              <w:rPr>
                <w:rFonts w:ascii="Times New Roman" w:hAnsi="Times New Roman" w:cs="Times New Roman"/>
                <w:kern w:val="22"/>
                <w:sz w:val="22"/>
                <w:szCs w:val="22"/>
                <w:lang w:val="fr-CA"/>
              </w:rPr>
              <w:t>postes budgétaires en appui à une</w:t>
            </w:r>
            <w:r w:rsidRPr="00EF3B10">
              <w:rPr>
                <w:rFonts w:ascii="Times New Roman" w:hAnsi="Times New Roman" w:cs="Times New Roman"/>
                <w:kern w:val="22"/>
                <w:sz w:val="22"/>
                <w:szCs w:val="22"/>
                <w:lang w:val="fr-CA"/>
              </w:rPr>
              <w:t xml:space="preserve"> mise en œuvre </w:t>
            </w:r>
            <w:r w:rsidR="00B523E2">
              <w:rPr>
                <w:rFonts w:ascii="Times New Roman" w:hAnsi="Times New Roman" w:cs="Times New Roman"/>
                <w:kern w:val="22"/>
                <w:sz w:val="22"/>
                <w:szCs w:val="22"/>
                <w:lang w:val="fr-CA"/>
              </w:rPr>
              <w:t>du cadre mondial de la biodiversité pour l’après-2020 respectueuse de l’égalité des sexes</w:t>
            </w:r>
            <w:r w:rsidR="00B20DBD">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et du plan d’action pour l’égalité entre les sexes</w:t>
            </w:r>
          </w:p>
        </w:tc>
        <w:tc>
          <w:tcPr>
            <w:tcW w:w="2346" w:type="dxa"/>
          </w:tcPr>
          <w:p w14:paraId="31787DCB" w14:textId="675EE08B" w:rsidR="00D279BB" w:rsidRPr="00EF3B10" w:rsidRDefault="00E02E6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Programmes de financement ciblés et postes budgétaires</w:t>
            </w:r>
          </w:p>
        </w:tc>
        <w:tc>
          <w:tcPr>
            <w:tcW w:w="1350" w:type="dxa"/>
          </w:tcPr>
          <w:p w14:paraId="4B9A1F97" w14:textId="515D16D0" w:rsidR="00BB5AD0" w:rsidRPr="00EF3B10" w:rsidRDefault="00E02E6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6441E0" w:rsidRPr="00EF3B10">
              <w:rPr>
                <w:rFonts w:ascii="Times New Roman" w:hAnsi="Times New Roman" w:cs="Times New Roman"/>
                <w:i/>
                <w:iCs/>
                <w:kern w:val="22"/>
                <w:sz w:val="22"/>
                <w:szCs w:val="22"/>
                <w:lang w:val="fr-CA"/>
              </w:rPr>
              <w:t>:</w:t>
            </w:r>
            <w:r w:rsidR="005319D9" w:rsidRPr="00EF3B10">
              <w:rPr>
                <w:rFonts w:ascii="Times New Roman" w:hAnsi="Times New Roman" w:cs="Times New Roman"/>
                <w:kern w:val="22"/>
                <w:sz w:val="22"/>
                <w:szCs w:val="22"/>
                <w:lang w:val="fr-CA"/>
              </w:rPr>
              <w:t xml:space="preserve"> </w:t>
            </w:r>
            <w:r w:rsidR="006441E0" w:rsidRPr="00EF3B10">
              <w:rPr>
                <w:rFonts w:ascii="Times New Roman" w:hAnsi="Times New Roman" w:cs="Times New Roman"/>
                <w:kern w:val="22"/>
                <w:sz w:val="22"/>
                <w:szCs w:val="22"/>
                <w:lang w:val="fr-CA"/>
              </w:rPr>
              <w:t>2026</w:t>
            </w:r>
          </w:p>
        </w:tc>
        <w:tc>
          <w:tcPr>
            <w:tcW w:w="1706" w:type="dxa"/>
          </w:tcPr>
          <w:p w14:paraId="767EB1A7" w14:textId="146C7C2E" w:rsidR="00BB5AD0" w:rsidRPr="00EF3B10" w:rsidRDefault="00E02E69" w:rsidP="00E02E6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Parties, </w:t>
            </w:r>
            <w:r w:rsidRPr="00EF3B10">
              <w:rPr>
                <w:rFonts w:ascii="Times New Roman" w:hAnsi="Times New Roman" w:cs="Times New Roman"/>
                <w:kern w:val="22"/>
                <w:sz w:val="22"/>
                <w:szCs w:val="22"/>
                <w:lang w:val="fr-CA"/>
              </w:rPr>
              <w:t>Fonds pour l’environnement mondial, Fonds vert pour le climat</w:t>
            </w:r>
          </w:p>
        </w:tc>
        <w:tc>
          <w:tcPr>
            <w:tcW w:w="865" w:type="dxa"/>
          </w:tcPr>
          <w:p w14:paraId="13E98CCB" w14:textId="2CCC72CC" w:rsidR="00BB5AD0" w:rsidRPr="00EF3B10" w:rsidRDefault="005826B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3</w:t>
            </w:r>
            <w:r w:rsidR="007E2625" w:rsidRPr="00EF3B10">
              <w:rPr>
                <w:rFonts w:ascii="Times New Roman" w:hAnsi="Times New Roman" w:cs="Times New Roman"/>
                <w:b/>
                <w:bCs/>
                <w:kern w:val="22"/>
                <w:sz w:val="22"/>
                <w:szCs w:val="22"/>
                <w:lang w:val="fr-CA"/>
              </w:rPr>
              <w:t>2</w:t>
            </w:r>
          </w:p>
        </w:tc>
      </w:tr>
    </w:tbl>
    <w:p w14:paraId="7837C54D" w14:textId="77777777" w:rsidR="00D84BDC" w:rsidRPr="002645D0" w:rsidRDefault="00D84BDC" w:rsidP="00D84BDC">
      <w:pPr>
        <w:suppressLineNumbers/>
        <w:suppressAutoHyphens/>
        <w:kinsoku w:val="0"/>
        <w:overflowPunct w:val="0"/>
        <w:autoSpaceDE w:val="0"/>
        <w:autoSpaceDN w:val="0"/>
        <w:adjustRightInd w:val="0"/>
        <w:snapToGrid w:val="0"/>
        <w:rPr>
          <w:b/>
          <w:bCs/>
          <w:snapToGrid w:val="0"/>
          <w:kern w:val="22"/>
          <w:sz w:val="22"/>
          <w:szCs w:val="22"/>
          <w:lang w:val="en-GB"/>
        </w:rPr>
      </w:pPr>
      <w:r w:rsidRPr="002645D0">
        <w:rPr>
          <w:b/>
          <w:bCs/>
          <w:snapToGrid w:val="0"/>
          <w:kern w:val="22"/>
          <w:sz w:val="22"/>
          <w:szCs w:val="22"/>
          <w:lang w:val="en-GB"/>
        </w:rPr>
        <w:t>]</w:t>
      </w:r>
    </w:p>
    <w:p w14:paraId="3BA84D81" w14:textId="646AC21A" w:rsidR="001D613E" w:rsidRPr="00EF3B10" w:rsidRDefault="008777B8">
      <w:pPr>
        <w:suppressLineNumbers/>
        <w:suppressAutoHyphens/>
        <w:kinsoku w:val="0"/>
        <w:overflowPunct w:val="0"/>
        <w:autoSpaceDE w:val="0"/>
        <w:autoSpaceDN w:val="0"/>
        <w:adjustRightInd w:val="0"/>
        <w:snapToGrid w:val="0"/>
        <w:jc w:val="center"/>
        <w:rPr>
          <w:snapToGrid w:val="0"/>
          <w:kern w:val="22"/>
          <w:sz w:val="22"/>
          <w:szCs w:val="22"/>
          <w:lang w:val="fr-CA"/>
        </w:rPr>
      </w:pPr>
      <w:r w:rsidRPr="00EF3B10">
        <w:rPr>
          <w:snapToGrid w:val="0"/>
          <w:kern w:val="22"/>
          <w:sz w:val="22"/>
          <w:szCs w:val="22"/>
          <w:lang w:val="fr-CA"/>
        </w:rPr>
        <w:t>__________</w:t>
      </w:r>
    </w:p>
    <w:sectPr w:rsidR="001D613E" w:rsidRPr="00EF3B10" w:rsidSect="0000011D">
      <w:pgSz w:w="15840" w:h="12240" w:orient="landscape" w:code="1"/>
      <w:pgMar w:top="1440" w:right="1440" w:bottom="1440" w:left="1440" w:header="46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DFE9C" w14:textId="77777777" w:rsidR="00A739C1" w:rsidRDefault="00A739C1">
      <w:r>
        <w:separator/>
      </w:r>
    </w:p>
  </w:endnote>
  <w:endnote w:type="continuationSeparator" w:id="0">
    <w:p w14:paraId="14A38DB4" w14:textId="77777777" w:rsidR="00A739C1" w:rsidRDefault="00A739C1">
      <w:r>
        <w:continuationSeparator/>
      </w:r>
    </w:p>
  </w:endnote>
  <w:endnote w:type="continuationNotice" w:id="1">
    <w:p w14:paraId="04C18EE2" w14:textId="77777777" w:rsidR="00A739C1" w:rsidRDefault="00A73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4F17" w14:textId="77777777" w:rsidR="00035004" w:rsidRPr="00596DC8" w:rsidRDefault="00035004" w:rsidP="006F4060">
    <w:pPr>
      <w:pStyle w:val="Footer"/>
      <w:tabs>
        <w:tab w:val="clear" w:pos="4320"/>
        <w:tab w:val="clear" w:pos="8640"/>
      </w:tabs>
      <w:ind w:firstLine="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D8732" w14:textId="77777777" w:rsidR="00035004" w:rsidRPr="00596DC8" w:rsidRDefault="00035004" w:rsidP="00596DC8">
    <w:pPr>
      <w:pStyle w:val="Footer"/>
      <w:tabs>
        <w:tab w:val="clear" w:pos="4320"/>
        <w:tab w:val="clear" w:pos="8640"/>
      </w:tabs>
      <w:rPr>
        <w:noProof/>
        <w:sz w:val="22"/>
        <w:szCs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91701" w14:textId="77777777" w:rsidR="00A739C1" w:rsidRDefault="00A739C1">
      <w:r>
        <w:separator/>
      </w:r>
    </w:p>
  </w:footnote>
  <w:footnote w:type="continuationSeparator" w:id="0">
    <w:p w14:paraId="20D03069" w14:textId="77777777" w:rsidR="00A739C1" w:rsidRDefault="00A739C1">
      <w:r>
        <w:continuationSeparator/>
      </w:r>
    </w:p>
  </w:footnote>
  <w:footnote w:type="continuationNotice" w:id="1">
    <w:p w14:paraId="73AD8A5F" w14:textId="77777777" w:rsidR="00A739C1" w:rsidRDefault="00A739C1"/>
  </w:footnote>
  <w:footnote w:id="2">
    <w:p w14:paraId="75A16013" w14:textId="60D4E569" w:rsidR="00035004" w:rsidRPr="000A4C2B" w:rsidRDefault="00035004" w:rsidP="0000011D">
      <w:pPr>
        <w:pStyle w:val="FootnoteText"/>
        <w:ind w:firstLine="0"/>
        <w:rPr>
          <w:kern w:val="18"/>
          <w:lang w:val="fr-CA"/>
        </w:rPr>
      </w:pPr>
      <w:r w:rsidRPr="0000011D">
        <w:rPr>
          <w:rStyle w:val="FootnoteReference"/>
          <w:kern w:val="18"/>
          <w:u w:val="none"/>
          <w:vertAlign w:val="superscript"/>
          <w:lang w:val="en-GB"/>
        </w:rPr>
        <w:footnoteRef/>
      </w:r>
      <w:r w:rsidRPr="000A4C2B">
        <w:rPr>
          <w:kern w:val="18"/>
          <w:lang w:val="fr-CA"/>
        </w:rPr>
        <w:t xml:space="preserve"> </w:t>
      </w:r>
      <w:hyperlink r:id="rId1" w:history="1">
        <w:r>
          <w:rPr>
            <w:rStyle w:val="Hyperlink"/>
            <w:kern w:val="18"/>
            <w:lang w:val="fr-CA"/>
          </w:rPr>
          <w:t>https://www.cbd.int/doc/c/11e8/37f3/9f239e1d9a4616e8a66af5d7/sbi-03-02-add3-fr.pdf</w:t>
        </w:r>
      </w:hyperlink>
    </w:p>
  </w:footnote>
  <w:footnote w:id="3">
    <w:p w14:paraId="1E1EAC5B" w14:textId="2AD6BF1E" w:rsidR="00035004" w:rsidRPr="00070484" w:rsidRDefault="00035004" w:rsidP="0027207C">
      <w:pPr>
        <w:pStyle w:val="FootnoteText"/>
        <w:ind w:firstLine="0"/>
        <w:rPr>
          <w:lang w:val="fr-FR"/>
        </w:rPr>
      </w:pPr>
      <w:r w:rsidRPr="00BC10D7">
        <w:rPr>
          <w:rStyle w:val="FootnoteReference"/>
          <w:u w:val="none"/>
          <w:vertAlign w:val="superscript"/>
        </w:rPr>
        <w:footnoteRef/>
      </w:r>
      <w:r w:rsidRPr="00070484">
        <w:rPr>
          <w:lang w:val="fr-FR"/>
        </w:rPr>
        <w:t xml:space="preserve"> </w:t>
      </w:r>
      <w:r>
        <w:rPr>
          <w:lang w:val="fr-FR"/>
        </w:rPr>
        <w:t>L’invitation adressée au Fonds pour l’environnement mondial sera rajoutée</w:t>
      </w:r>
      <w:r w:rsidRPr="00070484">
        <w:rPr>
          <w:lang w:val="fr-FR"/>
        </w:rPr>
        <w:t xml:space="preserve"> dans la déc</w:t>
      </w:r>
      <w:r>
        <w:rPr>
          <w:lang w:val="fr-FR"/>
        </w:rPr>
        <w:t>ision pertinente.</w:t>
      </w:r>
      <w:r w:rsidRPr="00070484">
        <w:rPr>
          <w:lang w:val="fr-FR"/>
        </w:rPr>
        <w:t xml:space="preserve"> </w:t>
      </w:r>
    </w:p>
  </w:footnote>
  <w:footnote w:id="4">
    <w:p w14:paraId="2F73A3DC" w14:textId="1EE6231D" w:rsidR="00035004" w:rsidRPr="00734F1E" w:rsidRDefault="00035004" w:rsidP="0000011D">
      <w:pPr>
        <w:pStyle w:val="FootnoteText"/>
        <w:suppressLineNumbers/>
        <w:suppressAutoHyphens/>
        <w:kinsoku w:val="0"/>
        <w:overflowPunct w:val="0"/>
        <w:autoSpaceDE w:val="0"/>
        <w:autoSpaceDN w:val="0"/>
        <w:ind w:firstLine="0"/>
        <w:jc w:val="both"/>
        <w:rPr>
          <w:kern w:val="18"/>
          <w:lang w:val="fr-CA"/>
        </w:rPr>
      </w:pPr>
      <w:r w:rsidRPr="00A45860">
        <w:rPr>
          <w:rStyle w:val="FootnoteReference"/>
          <w:kern w:val="18"/>
          <w:u w:val="none"/>
          <w:vertAlign w:val="superscript"/>
          <w:lang w:val="en-GB"/>
        </w:rPr>
        <w:footnoteRef/>
      </w:r>
      <w:r w:rsidRPr="00734F1E">
        <w:rPr>
          <w:kern w:val="18"/>
          <w:lang w:val="fr-CA"/>
        </w:rPr>
        <w:t xml:space="preserve"> </w:t>
      </w:r>
      <w:r>
        <w:rPr>
          <w:kern w:val="18"/>
          <w:lang w:val="fr-CA"/>
        </w:rPr>
        <w:t>Ces modalités sont mises en avant en tant que mesures propres à garantir la mise en œuvre efficace du plan d’action pour l’égalité entre les sexes. Étant donné que le plan d’action vise à favoriser une mise en œuvre du cadre mondial de la biodiversité pour l'après-2020 respectueuse de l’égalité des sexes, les modalités mises en avant peuvent aussi être pertinentes pour la mise en œuvre du cadre</w:t>
      </w:r>
      <w:r w:rsidRPr="00734F1E">
        <w:rPr>
          <w:kern w:val="18"/>
          <w:lang w:val="fr-CA"/>
        </w:rPr>
        <w:t>.</w:t>
      </w:r>
    </w:p>
  </w:footnote>
  <w:footnote w:id="5">
    <w:p w14:paraId="07BFB1C2" w14:textId="13D0767E" w:rsidR="00035004" w:rsidRPr="00DC0766" w:rsidRDefault="00035004" w:rsidP="0000011D">
      <w:pPr>
        <w:pStyle w:val="FootnoteText"/>
        <w:ind w:firstLine="0"/>
        <w:rPr>
          <w:kern w:val="18"/>
          <w:lang w:val="fr-FR"/>
        </w:rPr>
      </w:pPr>
      <w:r w:rsidRPr="0000011D">
        <w:rPr>
          <w:rStyle w:val="FootnoteReference"/>
          <w:kern w:val="18"/>
          <w:u w:val="none"/>
          <w:vertAlign w:val="superscript"/>
          <w:lang w:val="en-GB"/>
        </w:rPr>
        <w:footnoteRef/>
      </w:r>
      <w:r w:rsidRPr="00DC0766">
        <w:rPr>
          <w:kern w:val="18"/>
          <w:lang w:val="fr-FR"/>
        </w:rPr>
        <w:t xml:space="preserve"> </w:t>
      </w:r>
      <w:r w:rsidRPr="00DC0766">
        <w:rPr>
          <w:kern w:val="18"/>
          <w:lang w:val="fr-FR" w:eastAsia="en-US"/>
        </w:rPr>
        <w:t>CBD/SBI/3/INF/41.</w:t>
      </w:r>
    </w:p>
  </w:footnote>
  <w:footnote w:id="6">
    <w:p w14:paraId="02786008" w14:textId="34AA20B7" w:rsidR="00035004" w:rsidRPr="009F5151" w:rsidRDefault="00035004" w:rsidP="00BF2850">
      <w:pPr>
        <w:pStyle w:val="FootnoteText"/>
        <w:ind w:firstLine="0"/>
        <w:rPr>
          <w:lang w:val="fr-FR"/>
        </w:rPr>
      </w:pPr>
      <w:r w:rsidRPr="0091051A">
        <w:rPr>
          <w:rStyle w:val="FootnoteReference"/>
          <w:u w:val="none"/>
          <w:vertAlign w:val="superscript"/>
        </w:rPr>
        <w:footnoteRef/>
      </w:r>
      <w:r w:rsidRPr="009F5151">
        <w:rPr>
          <w:lang w:val="fr-FR"/>
        </w:rPr>
        <w:t xml:space="preserve"> Conformément à la décision prise </w:t>
      </w:r>
      <w:r>
        <w:rPr>
          <w:lang w:val="fr-FR"/>
        </w:rPr>
        <w:t>au titre du</w:t>
      </w:r>
      <w:r w:rsidRPr="009F5151">
        <w:rPr>
          <w:lang w:val="fr-FR"/>
        </w:rPr>
        <w:t xml:space="preserve"> point 9</w:t>
      </w:r>
      <w:r w:rsidR="00BF2850">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A6B8C" w14:textId="16D07197" w:rsidR="00035004" w:rsidRPr="00C02961" w:rsidRDefault="00035004" w:rsidP="009D0CD2">
    <w:pPr>
      <w:jc w:val="both"/>
      <w:rPr>
        <w:sz w:val="22"/>
        <w:szCs w:val="22"/>
      </w:rPr>
    </w:pPr>
    <w:sdt>
      <w:sdtPr>
        <w:rPr>
          <w:sz w:val="22"/>
          <w:szCs w:val="22"/>
        </w:rPr>
        <w:alias w:val="Subject"/>
        <w:tag w:val=""/>
        <w:id w:val="1052571621"/>
        <w:placeholder>
          <w:docPart w:val="EEDF68DD2F094F209155DF42F306BAA3"/>
        </w:placeholder>
        <w:dataBinding w:prefixMappings="xmlns:ns0='http://purl.org/dc/elements/1.1/' xmlns:ns1='http://schemas.openxmlformats.org/package/2006/metadata/core-properties' " w:xpath="/ns1:coreProperties[1]/ns0:subject[1]" w:storeItemID="{6C3C8BC8-F283-45AE-878A-BAB7291924A1}"/>
        <w:text/>
      </w:sdtPr>
      <w:sdtContent>
        <w:r>
          <w:rPr>
            <w:sz w:val="22"/>
            <w:szCs w:val="22"/>
          </w:rPr>
          <w:t>CBD/SBI/REC/3/3</w:t>
        </w:r>
      </w:sdtContent>
    </w:sdt>
  </w:p>
  <w:p w14:paraId="15BB9849" w14:textId="07CEE3CC" w:rsidR="00035004" w:rsidRPr="00ED543F" w:rsidRDefault="00035004" w:rsidP="009D0CD2">
    <w:pPr>
      <w:pStyle w:val="Header"/>
      <w:keepLines/>
      <w:suppressLineNumbers/>
      <w:tabs>
        <w:tab w:val="clear" w:pos="4320"/>
        <w:tab w:val="clear" w:pos="8640"/>
        <w:tab w:val="left" w:pos="2763"/>
      </w:tabs>
      <w:suppressAutoHyphens/>
      <w:spacing w:after="240"/>
      <w:rPr>
        <w:noProof/>
        <w:kern w:val="22"/>
        <w:sz w:val="22"/>
        <w:szCs w:val="22"/>
        <w:lang w:val="en-GB"/>
      </w:rPr>
    </w:pPr>
    <w:r w:rsidDel="00B52747">
      <w:rPr>
        <w:noProof/>
        <w:kern w:val="22"/>
        <w:sz w:val="22"/>
        <w:szCs w:val="22"/>
        <w:lang w:val="en-GB"/>
      </w:rPr>
      <w:t xml:space="preserve"> </w:t>
    </w: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0A1880">
      <w:rPr>
        <w:bCs/>
        <w:noProof/>
        <w:kern w:val="22"/>
        <w:sz w:val="22"/>
        <w:szCs w:val="22"/>
        <w:lang w:val="en-GB"/>
      </w:rPr>
      <w:t>18</w:t>
    </w:r>
    <w:r w:rsidRPr="00ED543F">
      <w:rPr>
        <w:bCs/>
        <w:noProof/>
        <w:kern w:val="22"/>
        <w:sz w:val="22"/>
        <w:szCs w:val="22"/>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118EA" w14:textId="54B8A64E" w:rsidR="00035004" w:rsidRPr="002913A2" w:rsidRDefault="00035004" w:rsidP="00ED543F">
    <w:pPr>
      <w:pStyle w:val="Header"/>
      <w:keepLines/>
      <w:suppressLineNumbers/>
      <w:tabs>
        <w:tab w:val="clear" w:pos="4320"/>
        <w:tab w:val="clear" w:pos="8640"/>
      </w:tabs>
      <w:suppressAutoHyphens/>
      <w:jc w:val="right"/>
      <w:rPr>
        <w:noProof/>
        <w:kern w:val="22"/>
        <w:sz w:val="22"/>
        <w:szCs w:val="22"/>
        <w:lang w:val="en-GB"/>
      </w:rPr>
    </w:pPr>
    <w:sdt>
      <w:sdtPr>
        <w:rPr>
          <w:sz w:val="22"/>
          <w:szCs w:val="22"/>
        </w:rPr>
        <w:alias w:val="Subject"/>
        <w:tag w:val=""/>
        <w:id w:val="522602905"/>
        <w:placeholder>
          <w:docPart w:val="8C1DD1DA313B4A418EF0CD48962D94C2"/>
        </w:placeholder>
        <w:dataBinding w:prefixMappings="xmlns:ns0='http://purl.org/dc/elements/1.1/' xmlns:ns1='http://schemas.openxmlformats.org/package/2006/metadata/core-properties' " w:xpath="/ns1:coreProperties[1]/ns0:subject[1]" w:storeItemID="{6C3C8BC8-F283-45AE-878A-BAB7291924A1}"/>
        <w:text/>
      </w:sdtPr>
      <w:sdtContent>
        <w:r>
          <w:rPr>
            <w:sz w:val="22"/>
            <w:szCs w:val="22"/>
          </w:rPr>
          <w:t>CBD/SBI/REC/3/3</w:t>
        </w:r>
      </w:sdtContent>
    </w:sdt>
  </w:p>
  <w:p w14:paraId="344C5F3B" w14:textId="31198EBF" w:rsidR="00035004" w:rsidRPr="002913A2" w:rsidRDefault="00035004" w:rsidP="00ED543F">
    <w:pPr>
      <w:pStyle w:val="Header"/>
      <w:keepLines/>
      <w:suppressLineNumbers/>
      <w:tabs>
        <w:tab w:val="clear" w:pos="4320"/>
        <w:tab w:val="clear" w:pos="8640"/>
      </w:tabs>
      <w:suppressAutoHyphens/>
      <w:spacing w:after="240"/>
      <w:jc w:val="right"/>
      <w:rPr>
        <w:noProof/>
        <w:kern w:val="22"/>
        <w:sz w:val="22"/>
        <w:szCs w:val="22"/>
        <w:lang w:val="en-GB"/>
      </w:rPr>
    </w:pPr>
    <w:r w:rsidRPr="002913A2">
      <w:rPr>
        <w:noProof/>
        <w:kern w:val="22"/>
        <w:sz w:val="22"/>
        <w:szCs w:val="22"/>
        <w:lang w:val="en-GB"/>
      </w:rPr>
      <w:t xml:space="preserve">Page </w:t>
    </w:r>
    <w:r w:rsidRPr="002913A2">
      <w:rPr>
        <w:bCs/>
        <w:noProof/>
        <w:kern w:val="22"/>
        <w:sz w:val="22"/>
        <w:szCs w:val="22"/>
        <w:lang w:val="en-GB"/>
      </w:rPr>
      <w:fldChar w:fldCharType="begin"/>
    </w:r>
    <w:r w:rsidRPr="002913A2">
      <w:rPr>
        <w:bCs/>
        <w:noProof/>
        <w:kern w:val="22"/>
        <w:sz w:val="22"/>
        <w:szCs w:val="22"/>
        <w:lang w:val="en-GB"/>
      </w:rPr>
      <w:instrText xml:space="preserve"> PAGE </w:instrText>
    </w:r>
    <w:r w:rsidRPr="002913A2">
      <w:rPr>
        <w:bCs/>
        <w:noProof/>
        <w:kern w:val="22"/>
        <w:sz w:val="22"/>
        <w:szCs w:val="22"/>
        <w:lang w:val="en-GB"/>
      </w:rPr>
      <w:fldChar w:fldCharType="separate"/>
    </w:r>
    <w:r w:rsidR="000A1880">
      <w:rPr>
        <w:bCs/>
        <w:noProof/>
        <w:kern w:val="22"/>
        <w:sz w:val="22"/>
        <w:szCs w:val="22"/>
        <w:lang w:val="en-GB"/>
      </w:rPr>
      <w:t>17</w:t>
    </w:r>
    <w:r w:rsidRPr="002913A2">
      <w:rPr>
        <w:bCs/>
        <w:noProof/>
        <w:kern w:val="22"/>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62F"/>
    <w:multiLevelType w:val="hybridMultilevel"/>
    <w:tmpl w:val="BB787BBE"/>
    <w:lvl w:ilvl="0" w:tplc="CC8A73A8">
      <w:start w:val="1"/>
      <w:numFmt w:val="bullet"/>
      <w:lvlText w:val=""/>
      <w:lvlJc w:val="left"/>
      <w:pPr>
        <w:ind w:left="720" w:hanging="360"/>
      </w:pPr>
      <w:rPr>
        <w:rFonts w:ascii="Symbol" w:hAnsi="Symbol" w:hint="default"/>
      </w:rPr>
    </w:lvl>
    <w:lvl w:ilvl="1" w:tplc="658C456A">
      <w:start w:val="1"/>
      <w:numFmt w:val="bullet"/>
      <w:lvlText w:val="o"/>
      <w:lvlJc w:val="left"/>
      <w:pPr>
        <w:ind w:left="1440" w:hanging="360"/>
      </w:pPr>
      <w:rPr>
        <w:rFonts w:ascii="Courier New" w:hAnsi="Courier New" w:hint="default"/>
      </w:rPr>
    </w:lvl>
    <w:lvl w:ilvl="2" w:tplc="8438F092">
      <w:start w:val="1"/>
      <w:numFmt w:val="bullet"/>
      <w:lvlText w:val=""/>
      <w:lvlJc w:val="left"/>
      <w:pPr>
        <w:ind w:left="2160" w:hanging="360"/>
      </w:pPr>
      <w:rPr>
        <w:rFonts w:ascii="Wingdings" w:hAnsi="Wingdings" w:hint="default"/>
      </w:rPr>
    </w:lvl>
    <w:lvl w:ilvl="3" w:tplc="98986784">
      <w:start w:val="1"/>
      <w:numFmt w:val="bullet"/>
      <w:lvlText w:val=""/>
      <w:lvlJc w:val="left"/>
      <w:pPr>
        <w:ind w:left="2880" w:hanging="360"/>
      </w:pPr>
      <w:rPr>
        <w:rFonts w:ascii="Symbol" w:hAnsi="Symbol" w:hint="default"/>
      </w:rPr>
    </w:lvl>
    <w:lvl w:ilvl="4" w:tplc="A31CDBA4">
      <w:start w:val="1"/>
      <w:numFmt w:val="bullet"/>
      <w:lvlText w:val="o"/>
      <w:lvlJc w:val="left"/>
      <w:pPr>
        <w:ind w:left="3600" w:hanging="360"/>
      </w:pPr>
      <w:rPr>
        <w:rFonts w:ascii="Courier New" w:hAnsi="Courier New" w:hint="default"/>
      </w:rPr>
    </w:lvl>
    <w:lvl w:ilvl="5" w:tplc="A60EDEE2">
      <w:start w:val="1"/>
      <w:numFmt w:val="bullet"/>
      <w:lvlText w:val=""/>
      <w:lvlJc w:val="left"/>
      <w:pPr>
        <w:ind w:left="4320" w:hanging="360"/>
      </w:pPr>
      <w:rPr>
        <w:rFonts w:ascii="Wingdings" w:hAnsi="Wingdings" w:hint="default"/>
      </w:rPr>
    </w:lvl>
    <w:lvl w:ilvl="6" w:tplc="1A46769E">
      <w:start w:val="1"/>
      <w:numFmt w:val="bullet"/>
      <w:lvlText w:val=""/>
      <w:lvlJc w:val="left"/>
      <w:pPr>
        <w:ind w:left="5040" w:hanging="360"/>
      </w:pPr>
      <w:rPr>
        <w:rFonts w:ascii="Symbol" w:hAnsi="Symbol" w:hint="default"/>
      </w:rPr>
    </w:lvl>
    <w:lvl w:ilvl="7" w:tplc="29108E8C">
      <w:start w:val="1"/>
      <w:numFmt w:val="bullet"/>
      <w:lvlText w:val="o"/>
      <w:lvlJc w:val="left"/>
      <w:pPr>
        <w:ind w:left="5760" w:hanging="360"/>
      </w:pPr>
      <w:rPr>
        <w:rFonts w:ascii="Courier New" w:hAnsi="Courier New" w:hint="default"/>
      </w:rPr>
    </w:lvl>
    <w:lvl w:ilvl="8" w:tplc="1E34104C">
      <w:start w:val="1"/>
      <w:numFmt w:val="bullet"/>
      <w:lvlText w:val=""/>
      <w:lvlJc w:val="left"/>
      <w:pPr>
        <w:ind w:left="6480" w:hanging="360"/>
      </w:pPr>
      <w:rPr>
        <w:rFonts w:ascii="Wingdings" w:hAnsi="Wingdings" w:hint="default"/>
      </w:rPr>
    </w:lvl>
  </w:abstractNum>
  <w:abstractNum w:abstractNumId="1" w15:restartNumberingAfterBreak="0">
    <w:nsid w:val="0A576769"/>
    <w:multiLevelType w:val="hybridMultilevel"/>
    <w:tmpl w:val="25BC1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E307D58"/>
    <w:multiLevelType w:val="hybridMultilevel"/>
    <w:tmpl w:val="21AE6202"/>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8604DF"/>
    <w:multiLevelType w:val="hybridMultilevel"/>
    <w:tmpl w:val="C7E635E2"/>
    <w:lvl w:ilvl="0" w:tplc="3DCAE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37018"/>
    <w:multiLevelType w:val="hybridMultilevel"/>
    <w:tmpl w:val="D0C815E6"/>
    <w:lvl w:ilvl="0" w:tplc="7A58F4F4">
      <w:start w:val="1"/>
      <w:numFmt w:val="lowerLetter"/>
      <w:lvlText w:val="(%1)"/>
      <w:lvlJc w:val="left"/>
      <w:pPr>
        <w:ind w:left="720" w:hanging="360"/>
      </w:pPr>
      <w:rPr>
        <w:rFonts w:ascii="Times New Roman" w:eastAsiaTheme="minorHAnsi" w:hAnsi="Times New Roman" w:cs="Times New Roman" w:hint="default"/>
        <w:color w:val="00B05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34434A"/>
    <w:multiLevelType w:val="hybridMultilevel"/>
    <w:tmpl w:val="72AC9474"/>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CE26B4"/>
    <w:multiLevelType w:val="multilevel"/>
    <w:tmpl w:val="0398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64407"/>
    <w:multiLevelType w:val="hybridMultilevel"/>
    <w:tmpl w:val="128E2FCE"/>
    <w:lvl w:ilvl="0" w:tplc="53AC7B46">
      <w:start w:val="1"/>
      <w:numFmt w:val="bullet"/>
      <w:lvlText w:val=""/>
      <w:lvlJc w:val="left"/>
      <w:pPr>
        <w:ind w:left="720" w:hanging="360"/>
      </w:pPr>
      <w:rPr>
        <w:rFonts w:ascii="Symbol" w:hAnsi="Symbol" w:hint="default"/>
      </w:rPr>
    </w:lvl>
    <w:lvl w:ilvl="1" w:tplc="93E42288">
      <w:start w:val="1"/>
      <w:numFmt w:val="bullet"/>
      <w:lvlText w:val="o"/>
      <w:lvlJc w:val="left"/>
      <w:pPr>
        <w:ind w:left="1440" w:hanging="360"/>
      </w:pPr>
      <w:rPr>
        <w:rFonts w:ascii="Courier New" w:hAnsi="Courier New" w:hint="default"/>
      </w:rPr>
    </w:lvl>
    <w:lvl w:ilvl="2" w:tplc="20687A78">
      <w:start w:val="1"/>
      <w:numFmt w:val="bullet"/>
      <w:lvlText w:val=""/>
      <w:lvlJc w:val="left"/>
      <w:pPr>
        <w:ind w:left="2160" w:hanging="360"/>
      </w:pPr>
      <w:rPr>
        <w:rFonts w:ascii="Wingdings" w:hAnsi="Wingdings" w:hint="default"/>
      </w:rPr>
    </w:lvl>
    <w:lvl w:ilvl="3" w:tplc="BDFAD214">
      <w:start w:val="1"/>
      <w:numFmt w:val="bullet"/>
      <w:lvlText w:val=""/>
      <w:lvlJc w:val="left"/>
      <w:pPr>
        <w:ind w:left="2880" w:hanging="360"/>
      </w:pPr>
      <w:rPr>
        <w:rFonts w:ascii="Symbol" w:hAnsi="Symbol" w:hint="default"/>
      </w:rPr>
    </w:lvl>
    <w:lvl w:ilvl="4" w:tplc="E0C6ADBC">
      <w:start w:val="1"/>
      <w:numFmt w:val="bullet"/>
      <w:lvlText w:val="o"/>
      <w:lvlJc w:val="left"/>
      <w:pPr>
        <w:ind w:left="3600" w:hanging="360"/>
      </w:pPr>
      <w:rPr>
        <w:rFonts w:ascii="Courier New" w:hAnsi="Courier New" w:hint="default"/>
      </w:rPr>
    </w:lvl>
    <w:lvl w:ilvl="5" w:tplc="B68CC3AC">
      <w:start w:val="1"/>
      <w:numFmt w:val="bullet"/>
      <w:lvlText w:val=""/>
      <w:lvlJc w:val="left"/>
      <w:pPr>
        <w:ind w:left="4320" w:hanging="360"/>
      </w:pPr>
      <w:rPr>
        <w:rFonts w:ascii="Wingdings" w:hAnsi="Wingdings" w:hint="default"/>
      </w:rPr>
    </w:lvl>
    <w:lvl w:ilvl="6" w:tplc="16925558">
      <w:start w:val="1"/>
      <w:numFmt w:val="bullet"/>
      <w:lvlText w:val=""/>
      <w:lvlJc w:val="left"/>
      <w:pPr>
        <w:ind w:left="5040" w:hanging="360"/>
      </w:pPr>
      <w:rPr>
        <w:rFonts w:ascii="Symbol" w:hAnsi="Symbol" w:hint="default"/>
      </w:rPr>
    </w:lvl>
    <w:lvl w:ilvl="7" w:tplc="929CDED4">
      <w:start w:val="1"/>
      <w:numFmt w:val="bullet"/>
      <w:lvlText w:val="o"/>
      <w:lvlJc w:val="left"/>
      <w:pPr>
        <w:ind w:left="5760" w:hanging="360"/>
      </w:pPr>
      <w:rPr>
        <w:rFonts w:ascii="Courier New" w:hAnsi="Courier New" w:hint="default"/>
      </w:rPr>
    </w:lvl>
    <w:lvl w:ilvl="8" w:tplc="2C983458">
      <w:start w:val="1"/>
      <w:numFmt w:val="bullet"/>
      <w:lvlText w:val=""/>
      <w:lvlJc w:val="left"/>
      <w:pPr>
        <w:ind w:left="6480" w:hanging="360"/>
      </w:pPr>
      <w:rPr>
        <w:rFonts w:ascii="Wingdings" w:hAnsi="Wingdings" w:hint="default"/>
      </w:rPr>
    </w:lvl>
  </w:abstractNum>
  <w:abstractNum w:abstractNumId="9"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B0146"/>
    <w:multiLevelType w:val="hybridMultilevel"/>
    <w:tmpl w:val="55F29A98"/>
    <w:lvl w:ilvl="0" w:tplc="377E49AE">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40C4E"/>
    <w:multiLevelType w:val="hybridMultilevel"/>
    <w:tmpl w:val="31D8BB18"/>
    <w:lvl w:ilvl="0" w:tplc="EAAC8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7E7071"/>
    <w:multiLevelType w:val="hybridMultilevel"/>
    <w:tmpl w:val="EF02BC7A"/>
    <w:lvl w:ilvl="0" w:tplc="E3E464E0">
      <w:start w:val="1"/>
      <w:numFmt w:val="lowerLetter"/>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E4538CC"/>
    <w:multiLevelType w:val="hybridMultilevel"/>
    <w:tmpl w:val="E386293A"/>
    <w:lvl w:ilvl="0" w:tplc="84E4831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AE47612"/>
    <w:multiLevelType w:val="hybridMultilevel"/>
    <w:tmpl w:val="873E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9" w15:restartNumberingAfterBreak="0">
    <w:nsid w:val="3EC839B1"/>
    <w:multiLevelType w:val="hybridMultilevel"/>
    <w:tmpl w:val="86DC09F2"/>
    <w:lvl w:ilvl="0" w:tplc="5E0090FC">
      <w:start w:val="1"/>
      <w:numFmt w:val="lowerRoman"/>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2AC0832"/>
    <w:multiLevelType w:val="hybridMultilevel"/>
    <w:tmpl w:val="90CA1874"/>
    <w:lvl w:ilvl="0" w:tplc="2180741A">
      <w:start w:val="1"/>
      <w:numFmt w:val="upperRoman"/>
      <w:lvlText w:val="%1)"/>
      <w:lvlJc w:val="left"/>
      <w:pPr>
        <w:ind w:left="1080" w:hanging="72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6B01F9E"/>
    <w:multiLevelType w:val="hybridMultilevel"/>
    <w:tmpl w:val="3906051E"/>
    <w:lvl w:ilvl="0" w:tplc="9CF4ABB4">
      <w:start w:val="1"/>
      <w:numFmt w:val="bullet"/>
      <w:lvlText w:val=""/>
      <w:lvlJc w:val="left"/>
      <w:pPr>
        <w:ind w:left="720" w:hanging="360"/>
      </w:pPr>
      <w:rPr>
        <w:rFonts w:ascii="Symbol" w:hAnsi="Symbol" w:hint="default"/>
      </w:rPr>
    </w:lvl>
    <w:lvl w:ilvl="1" w:tplc="A36E30CC">
      <w:start w:val="1"/>
      <w:numFmt w:val="bullet"/>
      <w:lvlText w:val="o"/>
      <w:lvlJc w:val="left"/>
      <w:pPr>
        <w:ind w:left="1440" w:hanging="360"/>
      </w:pPr>
      <w:rPr>
        <w:rFonts w:ascii="Courier New" w:hAnsi="Courier New" w:hint="default"/>
      </w:rPr>
    </w:lvl>
    <w:lvl w:ilvl="2" w:tplc="8CD419E2">
      <w:start w:val="1"/>
      <w:numFmt w:val="bullet"/>
      <w:lvlText w:val=""/>
      <w:lvlJc w:val="left"/>
      <w:pPr>
        <w:ind w:left="2160" w:hanging="360"/>
      </w:pPr>
      <w:rPr>
        <w:rFonts w:ascii="Wingdings" w:hAnsi="Wingdings" w:hint="default"/>
      </w:rPr>
    </w:lvl>
    <w:lvl w:ilvl="3" w:tplc="614056C2">
      <w:start w:val="1"/>
      <w:numFmt w:val="bullet"/>
      <w:lvlText w:val=""/>
      <w:lvlJc w:val="left"/>
      <w:pPr>
        <w:ind w:left="2880" w:hanging="360"/>
      </w:pPr>
      <w:rPr>
        <w:rFonts w:ascii="Symbol" w:hAnsi="Symbol" w:hint="default"/>
      </w:rPr>
    </w:lvl>
    <w:lvl w:ilvl="4" w:tplc="E4D41C7A">
      <w:start w:val="1"/>
      <w:numFmt w:val="bullet"/>
      <w:lvlText w:val="o"/>
      <w:lvlJc w:val="left"/>
      <w:pPr>
        <w:ind w:left="3600" w:hanging="360"/>
      </w:pPr>
      <w:rPr>
        <w:rFonts w:ascii="Courier New" w:hAnsi="Courier New" w:hint="default"/>
      </w:rPr>
    </w:lvl>
    <w:lvl w:ilvl="5" w:tplc="EADCBE8C">
      <w:start w:val="1"/>
      <w:numFmt w:val="bullet"/>
      <w:lvlText w:val=""/>
      <w:lvlJc w:val="left"/>
      <w:pPr>
        <w:ind w:left="4320" w:hanging="360"/>
      </w:pPr>
      <w:rPr>
        <w:rFonts w:ascii="Wingdings" w:hAnsi="Wingdings" w:hint="default"/>
      </w:rPr>
    </w:lvl>
    <w:lvl w:ilvl="6" w:tplc="A2263490">
      <w:start w:val="1"/>
      <w:numFmt w:val="bullet"/>
      <w:lvlText w:val=""/>
      <w:lvlJc w:val="left"/>
      <w:pPr>
        <w:ind w:left="5040" w:hanging="360"/>
      </w:pPr>
      <w:rPr>
        <w:rFonts w:ascii="Symbol" w:hAnsi="Symbol" w:hint="default"/>
      </w:rPr>
    </w:lvl>
    <w:lvl w:ilvl="7" w:tplc="F1C0FD20">
      <w:start w:val="1"/>
      <w:numFmt w:val="bullet"/>
      <w:lvlText w:val="o"/>
      <w:lvlJc w:val="left"/>
      <w:pPr>
        <w:ind w:left="5760" w:hanging="360"/>
      </w:pPr>
      <w:rPr>
        <w:rFonts w:ascii="Courier New" w:hAnsi="Courier New" w:hint="default"/>
      </w:rPr>
    </w:lvl>
    <w:lvl w:ilvl="8" w:tplc="7BFC0728">
      <w:start w:val="1"/>
      <w:numFmt w:val="bullet"/>
      <w:lvlText w:val=""/>
      <w:lvlJc w:val="left"/>
      <w:pPr>
        <w:ind w:left="6480" w:hanging="360"/>
      </w:pPr>
      <w:rPr>
        <w:rFonts w:ascii="Wingdings" w:hAnsi="Wingdings" w:hint="default"/>
      </w:rPr>
    </w:lvl>
  </w:abstractNum>
  <w:abstractNum w:abstractNumId="2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4BED798B"/>
    <w:multiLevelType w:val="hybridMultilevel"/>
    <w:tmpl w:val="65E8D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EF47B4"/>
    <w:multiLevelType w:val="hybridMultilevel"/>
    <w:tmpl w:val="EB188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EE15C04"/>
    <w:multiLevelType w:val="hybridMultilevel"/>
    <w:tmpl w:val="B98A8860"/>
    <w:lvl w:ilvl="0" w:tplc="6726B704">
      <w:start w:val="1"/>
      <w:numFmt w:val="bullet"/>
      <w:lvlText w:val=""/>
      <w:lvlJc w:val="left"/>
      <w:pPr>
        <w:ind w:left="720" w:hanging="360"/>
      </w:pPr>
      <w:rPr>
        <w:rFonts w:ascii="Symbol" w:hAnsi="Symbol" w:hint="default"/>
      </w:rPr>
    </w:lvl>
    <w:lvl w:ilvl="1" w:tplc="B76AE116">
      <w:start w:val="1"/>
      <w:numFmt w:val="bullet"/>
      <w:lvlText w:val="o"/>
      <w:lvlJc w:val="left"/>
      <w:pPr>
        <w:ind w:left="1440" w:hanging="360"/>
      </w:pPr>
      <w:rPr>
        <w:rFonts w:ascii="Courier New" w:hAnsi="Courier New" w:hint="default"/>
      </w:rPr>
    </w:lvl>
    <w:lvl w:ilvl="2" w:tplc="9D28A174">
      <w:start w:val="1"/>
      <w:numFmt w:val="bullet"/>
      <w:lvlText w:val=""/>
      <w:lvlJc w:val="left"/>
      <w:pPr>
        <w:ind w:left="2160" w:hanging="360"/>
      </w:pPr>
      <w:rPr>
        <w:rFonts w:ascii="Wingdings" w:hAnsi="Wingdings" w:hint="default"/>
      </w:rPr>
    </w:lvl>
    <w:lvl w:ilvl="3" w:tplc="89062B66">
      <w:start w:val="1"/>
      <w:numFmt w:val="bullet"/>
      <w:lvlText w:val=""/>
      <w:lvlJc w:val="left"/>
      <w:pPr>
        <w:ind w:left="2880" w:hanging="360"/>
      </w:pPr>
      <w:rPr>
        <w:rFonts w:ascii="Symbol" w:hAnsi="Symbol" w:hint="default"/>
      </w:rPr>
    </w:lvl>
    <w:lvl w:ilvl="4" w:tplc="36B4E3F8">
      <w:start w:val="1"/>
      <w:numFmt w:val="bullet"/>
      <w:lvlText w:val="o"/>
      <w:lvlJc w:val="left"/>
      <w:pPr>
        <w:ind w:left="3600" w:hanging="360"/>
      </w:pPr>
      <w:rPr>
        <w:rFonts w:ascii="Courier New" w:hAnsi="Courier New" w:hint="default"/>
      </w:rPr>
    </w:lvl>
    <w:lvl w:ilvl="5" w:tplc="42F8A6E6">
      <w:start w:val="1"/>
      <w:numFmt w:val="bullet"/>
      <w:lvlText w:val=""/>
      <w:lvlJc w:val="left"/>
      <w:pPr>
        <w:ind w:left="4320" w:hanging="360"/>
      </w:pPr>
      <w:rPr>
        <w:rFonts w:ascii="Wingdings" w:hAnsi="Wingdings" w:hint="default"/>
      </w:rPr>
    </w:lvl>
    <w:lvl w:ilvl="6" w:tplc="4146AE7C">
      <w:start w:val="1"/>
      <w:numFmt w:val="bullet"/>
      <w:lvlText w:val=""/>
      <w:lvlJc w:val="left"/>
      <w:pPr>
        <w:ind w:left="5040" w:hanging="360"/>
      </w:pPr>
      <w:rPr>
        <w:rFonts w:ascii="Symbol" w:hAnsi="Symbol" w:hint="default"/>
      </w:rPr>
    </w:lvl>
    <w:lvl w:ilvl="7" w:tplc="3CFC217C">
      <w:start w:val="1"/>
      <w:numFmt w:val="bullet"/>
      <w:lvlText w:val="o"/>
      <w:lvlJc w:val="left"/>
      <w:pPr>
        <w:ind w:left="5760" w:hanging="360"/>
      </w:pPr>
      <w:rPr>
        <w:rFonts w:ascii="Courier New" w:hAnsi="Courier New" w:hint="default"/>
      </w:rPr>
    </w:lvl>
    <w:lvl w:ilvl="8" w:tplc="F054539C">
      <w:start w:val="1"/>
      <w:numFmt w:val="bullet"/>
      <w:lvlText w:val=""/>
      <w:lvlJc w:val="left"/>
      <w:pPr>
        <w:ind w:left="6480" w:hanging="360"/>
      </w:pPr>
      <w:rPr>
        <w:rFonts w:ascii="Wingdings" w:hAnsi="Wingdings" w:hint="default"/>
      </w:rPr>
    </w:lvl>
  </w:abstractNum>
  <w:abstractNum w:abstractNumId="29" w15:restartNumberingAfterBreak="0">
    <w:nsid w:val="50FE5B9E"/>
    <w:multiLevelType w:val="hybridMultilevel"/>
    <w:tmpl w:val="72AC9474"/>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E07A6"/>
    <w:multiLevelType w:val="hybridMultilevel"/>
    <w:tmpl w:val="A4468A72"/>
    <w:lvl w:ilvl="0" w:tplc="CA5CAD2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909F8"/>
    <w:multiLevelType w:val="hybridMultilevel"/>
    <w:tmpl w:val="017C37A0"/>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3594F6E"/>
    <w:multiLevelType w:val="hybridMultilevel"/>
    <w:tmpl w:val="E56AB9B4"/>
    <w:lvl w:ilvl="0" w:tplc="84E483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62F1513"/>
    <w:multiLevelType w:val="hybridMultilevel"/>
    <w:tmpl w:val="44420D32"/>
    <w:lvl w:ilvl="0" w:tplc="83303C2E">
      <w:start w:val="1"/>
      <w:numFmt w:val="bullet"/>
      <w:lvlText w:val=""/>
      <w:lvlJc w:val="left"/>
      <w:pPr>
        <w:ind w:left="720" w:hanging="360"/>
      </w:pPr>
      <w:rPr>
        <w:rFonts w:ascii="Symbol" w:hAnsi="Symbol" w:hint="default"/>
      </w:rPr>
    </w:lvl>
    <w:lvl w:ilvl="1" w:tplc="1D26C07E">
      <w:start w:val="1"/>
      <w:numFmt w:val="bullet"/>
      <w:lvlText w:val="o"/>
      <w:lvlJc w:val="left"/>
      <w:pPr>
        <w:ind w:left="1440" w:hanging="360"/>
      </w:pPr>
      <w:rPr>
        <w:rFonts w:ascii="Courier New" w:hAnsi="Courier New" w:hint="default"/>
      </w:rPr>
    </w:lvl>
    <w:lvl w:ilvl="2" w:tplc="1CEC00AE">
      <w:start w:val="1"/>
      <w:numFmt w:val="bullet"/>
      <w:lvlText w:val=""/>
      <w:lvlJc w:val="left"/>
      <w:pPr>
        <w:ind w:left="2160" w:hanging="360"/>
      </w:pPr>
      <w:rPr>
        <w:rFonts w:ascii="Wingdings" w:hAnsi="Wingdings" w:hint="default"/>
      </w:rPr>
    </w:lvl>
    <w:lvl w:ilvl="3" w:tplc="90D85712">
      <w:start w:val="1"/>
      <w:numFmt w:val="bullet"/>
      <w:lvlText w:val=""/>
      <w:lvlJc w:val="left"/>
      <w:pPr>
        <w:ind w:left="2880" w:hanging="360"/>
      </w:pPr>
      <w:rPr>
        <w:rFonts w:ascii="Symbol" w:hAnsi="Symbol" w:hint="default"/>
      </w:rPr>
    </w:lvl>
    <w:lvl w:ilvl="4" w:tplc="B942B0EC">
      <w:start w:val="1"/>
      <w:numFmt w:val="bullet"/>
      <w:lvlText w:val="o"/>
      <w:lvlJc w:val="left"/>
      <w:pPr>
        <w:ind w:left="3600" w:hanging="360"/>
      </w:pPr>
      <w:rPr>
        <w:rFonts w:ascii="Courier New" w:hAnsi="Courier New" w:hint="default"/>
      </w:rPr>
    </w:lvl>
    <w:lvl w:ilvl="5" w:tplc="F9469086">
      <w:start w:val="1"/>
      <w:numFmt w:val="bullet"/>
      <w:lvlText w:val=""/>
      <w:lvlJc w:val="left"/>
      <w:pPr>
        <w:ind w:left="4320" w:hanging="360"/>
      </w:pPr>
      <w:rPr>
        <w:rFonts w:ascii="Wingdings" w:hAnsi="Wingdings" w:hint="default"/>
      </w:rPr>
    </w:lvl>
    <w:lvl w:ilvl="6" w:tplc="0CD82FC0">
      <w:start w:val="1"/>
      <w:numFmt w:val="bullet"/>
      <w:lvlText w:val=""/>
      <w:lvlJc w:val="left"/>
      <w:pPr>
        <w:ind w:left="5040" w:hanging="360"/>
      </w:pPr>
      <w:rPr>
        <w:rFonts w:ascii="Symbol" w:hAnsi="Symbol" w:hint="default"/>
      </w:rPr>
    </w:lvl>
    <w:lvl w:ilvl="7" w:tplc="417A6634">
      <w:start w:val="1"/>
      <w:numFmt w:val="bullet"/>
      <w:lvlText w:val="o"/>
      <w:lvlJc w:val="left"/>
      <w:pPr>
        <w:ind w:left="5760" w:hanging="360"/>
      </w:pPr>
      <w:rPr>
        <w:rFonts w:ascii="Courier New" w:hAnsi="Courier New" w:hint="default"/>
      </w:rPr>
    </w:lvl>
    <w:lvl w:ilvl="8" w:tplc="6D6C2F28">
      <w:start w:val="1"/>
      <w:numFmt w:val="bullet"/>
      <w:lvlText w:val=""/>
      <w:lvlJc w:val="left"/>
      <w:pPr>
        <w:ind w:left="6480" w:hanging="360"/>
      </w:pPr>
      <w:rPr>
        <w:rFonts w:ascii="Wingdings" w:hAnsi="Wingdings" w:hint="default"/>
      </w:rPr>
    </w:lvl>
  </w:abstractNum>
  <w:abstractNum w:abstractNumId="35"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A9F5EEC"/>
    <w:multiLevelType w:val="hybridMultilevel"/>
    <w:tmpl w:val="469C2FEA"/>
    <w:lvl w:ilvl="0" w:tplc="084A560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1DF6FC8"/>
    <w:multiLevelType w:val="hybridMultilevel"/>
    <w:tmpl w:val="DD7EC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15:restartNumberingAfterBreak="0">
    <w:nsid w:val="76880BCD"/>
    <w:multiLevelType w:val="hybridMultilevel"/>
    <w:tmpl w:val="68005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D1668"/>
    <w:multiLevelType w:val="hybridMultilevel"/>
    <w:tmpl w:val="68329C20"/>
    <w:lvl w:ilvl="0" w:tplc="444C643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4374D8"/>
    <w:multiLevelType w:val="hybridMultilevel"/>
    <w:tmpl w:val="3D703FE6"/>
    <w:lvl w:ilvl="0" w:tplc="B232CC7C">
      <w:start w:val="1"/>
      <w:numFmt w:val="lowerRoman"/>
      <w:lvlText w:val="%1)"/>
      <w:lvlJc w:val="left"/>
      <w:pPr>
        <w:ind w:left="720" w:hanging="720"/>
      </w:pPr>
      <w:rPr>
        <w:rFonts w:asciiTheme="minorHAnsi" w:eastAsia="Times New Roman" w:hAnsiTheme="minorHAnsi" w:cstheme="minorBidi"/>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24"/>
  </w:num>
  <w:num w:numId="3">
    <w:abstractNumId w:val="21"/>
    <w:lvlOverride w:ilvl="0">
      <w:startOverride w:val="1"/>
    </w:lvlOverride>
  </w:num>
  <w:num w:numId="4">
    <w:abstractNumId w:val="2"/>
  </w:num>
  <w:num w:numId="5">
    <w:abstractNumId w:val="15"/>
  </w:num>
  <w:num w:numId="6">
    <w:abstractNumId w:val="40"/>
  </w:num>
  <w:num w:numId="7">
    <w:abstractNumId w:val="32"/>
  </w:num>
  <w:num w:numId="8">
    <w:abstractNumId w:val="17"/>
  </w:num>
  <w:num w:numId="9">
    <w:abstractNumId w:val="23"/>
  </w:num>
  <w:num w:numId="10">
    <w:abstractNumId w:val="18"/>
  </w:num>
  <w:num w:numId="11">
    <w:abstractNumId w:val="35"/>
  </w:num>
  <w:num w:numId="12">
    <w:abstractNumId w:val="9"/>
  </w:num>
  <w:num w:numId="13">
    <w:abstractNumId w:val="27"/>
  </w:num>
  <w:num w:numId="14">
    <w:abstractNumId w:val="39"/>
  </w:num>
  <w:num w:numId="15">
    <w:abstractNumId w:val="42"/>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1"/>
  </w:num>
  <w:num w:numId="1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6"/>
  </w:num>
  <w:num w:numId="23">
    <w:abstractNumId w:val="14"/>
  </w:num>
  <w:num w:numId="24">
    <w:abstractNumId w:val="20"/>
  </w:num>
  <w:num w:numId="25">
    <w:abstractNumId w:val="19"/>
  </w:num>
  <w:num w:numId="26">
    <w:abstractNumId w:val="3"/>
  </w:num>
  <w:num w:numId="27">
    <w:abstractNumId w:val="29"/>
  </w:num>
  <w:num w:numId="28">
    <w:abstractNumId w:val="31"/>
  </w:num>
  <w:num w:numId="29">
    <w:abstractNumId w:val="33"/>
  </w:num>
  <w:num w:numId="30">
    <w:abstractNumId w:val="44"/>
  </w:num>
  <w:num w:numId="31">
    <w:abstractNumId w:val="13"/>
  </w:num>
  <w:num w:numId="32">
    <w:abstractNumId w:val="25"/>
  </w:num>
  <w:num w:numId="33">
    <w:abstractNumId w:val="26"/>
  </w:num>
  <w:num w:numId="34">
    <w:abstractNumId w:val="11"/>
  </w:num>
  <w:num w:numId="35">
    <w:abstractNumId w:val="7"/>
  </w:num>
  <w:num w:numId="36">
    <w:abstractNumId w:val="5"/>
  </w:num>
  <w:num w:numId="37">
    <w:abstractNumId w:val="8"/>
  </w:num>
  <w:num w:numId="38">
    <w:abstractNumId w:val="28"/>
  </w:num>
  <w:num w:numId="39">
    <w:abstractNumId w:val="0"/>
  </w:num>
  <w:num w:numId="40">
    <w:abstractNumId w:val="34"/>
  </w:num>
  <w:num w:numId="41">
    <w:abstractNumId w:val="22"/>
  </w:num>
  <w:num w:numId="42">
    <w:abstractNumId w:val="16"/>
  </w:num>
  <w:num w:numId="43">
    <w:abstractNumId w:val="43"/>
  </w:num>
  <w:num w:numId="44">
    <w:abstractNumId w:val="38"/>
  </w:num>
  <w:num w:numId="45">
    <w:abstractNumId w:val="41"/>
  </w:num>
  <w:num w:numId="46">
    <w:abstractNumId w:val="1"/>
  </w:num>
  <w:num w:numId="47">
    <w:abstractNumId w:val="30"/>
  </w:num>
  <w:num w:numId="48">
    <w:abstractNumId w:val="36"/>
  </w:num>
  <w:num w:numId="49">
    <w:abstractNumId w:val="4"/>
  </w:num>
  <w:num w:numId="5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en-CA"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F"/>
    <w:rsid w:val="0000011D"/>
    <w:rsid w:val="000001A2"/>
    <w:rsid w:val="0000194D"/>
    <w:rsid w:val="00001EF6"/>
    <w:rsid w:val="0000301E"/>
    <w:rsid w:val="00003238"/>
    <w:rsid w:val="00003531"/>
    <w:rsid w:val="0000395C"/>
    <w:rsid w:val="00003A5E"/>
    <w:rsid w:val="000042AC"/>
    <w:rsid w:val="0000527D"/>
    <w:rsid w:val="00005724"/>
    <w:rsid w:val="00005E4D"/>
    <w:rsid w:val="00005F1B"/>
    <w:rsid w:val="00006798"/>
    <w:rsid w:val="00006A12"/>
    <w:rsid w:val="00006A64"/>
    <w:rsid w:val="000070B8"/>
    <w:rsid w:val="000072E3"/>
    <w:rsid w:val="0000752C"/>
    <w:rsid w:val="000075AF"/>
    <w:rsid w:val="00007E41"/>
    <w:rsid w:val="000100B6"/>
    <w:rsid w:val="0001023E"/>
    <w:rsid w:val="000106DF"/>
    <w:rsid w:val="00010786"/>
    <w:rsid w:val="000108A0"/>
    <w:rsid w:val="00011546"/>
    <w:rsid w:val="00011731"/>
    <w:rsid w:val="00011B60"/>
    <w:rsid w:val="00011D38"/>
    <w:rsid w:val="000128C0"/>
    <w:rsid w:val="00012B27"/>
    <w:rsid w:val="000130EE"/>
    <w:rsid w:val="000137DC"/>
    <w:rsid w:val="000138B0"/>
    <w:rsid w:val="00013B48"/>
    <w:rsid w:val="00013D92"/>
    <w:rsid w:val="00014DA5"/>
    <w:rsid w:val="00015571"/>
    <w:rsid w:val="000157BF"/>
    <w:rsid w:val="000158D0"/>
    <w:rsid w:val="00015AF1"/>
    <w:rsid w:val="00015F50"/>
    <w:rsid w:val="00016316"/>
    <w:rsid w:val="00016FA9"/>
    <w:rsid w:val="0001785A"/>
    <w:rsid w:val="000202B7"/>
    <w:rsid w:val="00020767"/>
    <w:rsid w:val="00021097"/>
    <w:rsid w:val="00022646"/>
    <w:rsid w:val="00022F52"/>
    <w:rsid w:val="00023270"/>
    <w:rsid w:val="000234BD"/>
    <w:rsid w:val="00023D05"/>
    <w:rsid w:val="00024814"/>
    <w:rsid w:val="00024F21"/>
    <w:rsid w:val="00025169"/>
    <w:rsid w:val="00025298"/>
    <w:rsid w:val="00025514"/>
    <w:rsid w:val="0002569C"/>
    <w:rsid w:val="00025A74"/>
    <w:rsid w:val="000261A5"/>
    <w:rsid w:val="00026D45"/>
    <w:rsid w:val="000270CE"/>
    <w:rsid w:val="00027BB3"/>
    <w:rsid w:val="00027DE0"/>
    <w:rsid w:val="00030A9F"/>
    <w:rsid w:val="00030AFA"/>
    <w:rsid w:val="00031D50"/>
    <w:rsid w:val="0003261C"/>
    <w:rsid w:val="00032DE7"/>
    <w:rsid w:val="000332D4"/>
    <w:rsid w:val="0003374F"/>
    <w:rsid w:val="00033800"/>
    <w:rsid w:val="0003436F"/>
    <w:rsid w:val="00035004"/>
    <w:rsid w:val="00035B4F"/>
    <w:rsid w:val="00036EC8"/>
    <w:rsid w:val="0003703A"/>
    <w:rsid w:val="00037564"/>
    <w:rsid w:val="000379C5"/>
    <w:rsid w:val="00037B25"/>
    <w:rsid w:val="00037B77"/>
    <w:rsid w:val="000403AC"/>
    <w:rsid w:val="000405F7"/>
    <w:rsid w:val="00040D2C"/>
    <w:rsid w:val="00040DEC"/>
    <w:rsid w:val="0004131C"/>
    <w:rsid w:val="0004168D"/>
    <w:rsid w:val="00042045"/>
    <w:rsid w:val="00042747"/>
    <w:rsid w:val="00042954"/>
    <w:rsid w:val="00042A09"/>
    <w:rsid w:val="00042CF0"/>
    <w:rsid w:val="000438C7"/>
    <w:rsid w:val="00043AD0"/>
    <w:rsid w:val="00044448"/>
    <w:rsid w:val="00045003"/>
    <w:rsid w:val="00045366"/>
    <w:rsid w:val="00045D03"/>
    <w:rsid w:val="0004668A"/>
    <w:rsid w:val="00046ED0"/>
    <w:rsid w:val="00047074"/>
    <w:rsid w:val="00050515"/>
    <w:rsid w:val="00050D3C"/>
    <w:rsid w:val="00050FA5"/>
    <w:rsid w:val="000518B8"/>
    <w:rsid w:val="000521F3"/>
    <w:rsid w:val="00052370"/>
    <w:rsid w:val="000526A8"/>
    <w:rsid w:val="000529D1"/>
    <w:rsid w:val="00052C88"/>
    <w:rsid w:val="00052D9D"/>
    <w:rsid w:val="000532EA"/>
    <w:rsid w:val="00053E8F"/>
    <w:rsid w:val="0005483B"/>
    <w:rsid w:val="00054A4D"/>
    <w:rsid w:val="00054AF4"/>
    <w:rsid w:val="0005550A"/>
    <w:rsid w:val="00057114"/>
    <w:rsid w:val="000577B0"/>
    <w:rsid w:val="00057950"/>
    <w:rsid w:val="000579A1"/>
    <w:rsid w:val="00060048"/>
    <w:rsid w:val="00060156"/>
    <w:rsid w:val="000604C1"/>
    <w:rsid w:val="000609D1"/>
    <w:rsid w:val="00060AA7"/>
    <w:rsid w:val="00060E87"/>
    <w:rsid w:val="0006107B"/>
    <w:rsid w:val="000613AE"/>
    <w:rsid w:val="000615F9"/>
    <w:rsid w:val="000617F8"/>
    <w:rsid w:val="0006216F"/>
    <w:rsid w:val="00062983"/>
    <w:rsid w:val="00062DE4"/>
    <w:rsid w:val="00062E18"/>
    <w:rsid w:val="00062E38"/>
    <w:rsid w:val="000632FB"/>
    <w:rsid w:val="00063619"/>
    <w:rsid w:val="000636C4"/>
    <w:rsid w:val="00063730"/>
    <w:rsid w:val="00063E2E"/>
    <w:rsid w:val="00064210"/>
    <w:rsid w:val="00064334"/>
    <w:rsid w:val="000644E6"/>
    <w:rsid w:val="00064AA7"/>
    <w:rsid w:val="00065876"/>
    <w:rsid w:val="00065B2B"/>
    <w:rsid w:val="00065E05"/>
    <w:rsid w:val="00065E55"/>
    <w:rsid w:val="00066580"/>
    <w:rsid w:val="00066701"/>
    <w:rsid w:val="000669A5"/>
    <w:rsid w:val="00066CD8"/>
    <w:rsid w:val="0006714C"/>
    <w:rsid w:val="00067AF7"/>
    <w:rsid w:val="00070484"/>
    <w:rsid w:val="00070E02"/>
    <w:rsid w:val="000717D4"/>
    <w:rsid w:val="0007187C"/>
    <w:rsid w:val="000719F5"/>
    <w:rsid w:val="00072368"/>
    <w:rsid w:val="000737BF"/>
    <w:rsid w:val="00073903"/>
    <w:rsid w:val="00074100"/>
    <w:rsid w:val="000753D2"/>
    <w:rsid w:val="00075BB2"/>
    <w:rsid w:val="0007608A"/>
    <w:rsid w:val="0007647B"/>
    <w:rsid w:val="00076574"/>
    <w:rsid w:val="000766F4"/>
    <w:rsid w:val="000768AB"/>
    <w:rsid w:val="00076B99"/>
    <w:rsid w:val="00076DAA"/>
    <w:rsid w:val="000773E4"/>
    <w:rsid w:val="00077FDB"/>
    <w:rsid w:val="00080885"/>
    <w:rsid w:val="00080B21"/>
    <w:rsid w:val="00081A12"/>
    <w:rsid w:val="00081BE1"/>
    <w:rsid w:val="00082AF6"/>
    <w:rsid w:val="00082B16"/>
    <w:rsid w:val="00083167"/>
    <w:rsid w:val="0008365A"/>
    <w:rsid w:val="00083919"/>
    <w:rsid w:val="00083EFA"/>
    <w:rsid w:val="00083F57"/>
    <w:rsid w:val="00084640"/>
    <w:rsid w:val="000848C3"/>
    <w:rsid w:val="00084DE7"/>
    <w:rsid w:val="000857F4"/>
    <w:rsid w:val="0008586B"/>
    <w:rsid w:val="000866E1"/>
    <w:rsid w:val="0008679C"/>
    <w:rsid w:val="00086E86"/>
    <w:rsid w:val="000870A8"/>
    <w:rsid w:val="00090341"/>
    <w:rsid w:val="0009069F"/>
    <w:rsid w:val="00090E40"/>
    <w:rsid w:val="00090F41"/>
    <w:rsid w:val="00091AF7"/>
    <w:rsid w:val="0009237F"/>
    <w:rsid w:val="000923AF"/>
    <w:rsid w:val="000927B5"/>
    <w:rsid w:val="000928A8"/>
    <w:rsid w:val="00093501"/>
    <w:rsid w:val="000937AA"/>
    <w:rsid w:val="0009395F"/>
    <w:rsid w:val="00093AEF"/>
    <w:rsid w:val="000946D4"/>
    <w:rsid w:val="000948E5"/>
    <w:rsid w:val="00094C9B"/>
    <w:rsid w:val="00095768"/>
    <w:rsid w:val="000957DC"/>
    <w:rsid w:val="0009586D"/>
    <w:rsid w:val="00095939"/>
    <w:rsid w:val="00095BBA"/>
    <w:rsid w:val="00095C87"/>
    <w:rsid w:val="00095E16"/>
    <w:rsid w:val="00095FB3"/>
    <w:rsid w:val="000962A9"/>
    <w:rsid w:val="0009645C"/>
    <w:rsid w:val="00096641"/>
    <w:rsid w:val="00097635"/>
    <w:rsid w:val="00097784"/>
    <w:rsid w:val="000A0449"/>
    <w:rsid w:val="000A0C9B"/>
    <w:rsid w:val="000A1880"/>
    <w:rsid w:val="000A1E26"/>
    <w:rsid w:val="000A2334"/>
    <w:rsid w:val="000A2EF5"/>
    <w:rsid w:val="000A3441"/>
    <w:rsid w:val="000A37DF"/>
    <w:rsid w:val="000A3A95"/>
    <w:rsid w:val="000A3AA7"/>
    <w:rsid w:val="000A3E0B"/>
    <w:rsid w:val="000A3E25"/>
    <w:rsid w:val="000A4465"/>
    <w:rsid w:val="000A4C2B"/>
    <w:rsid w:val="000A4D64"/>
    <w:rsid w:val="000A5172"/>
    <w:rsid w:val="000A51E1"/>
    <w:rsid w:val="000A5941"/>
    <w:rsid w:val="000A5DA3"/>
    <w:rsid w:val="000A6299"/>
    <w:rsid w:val="000A6ED7"/>
    <w:rsid w:val="000A72F2"/>
    <w:rsid w:val="000A770F"/>
    <w:rsid w:val="000A77F2"/>
    <w:rsid w:val="000A7C67"/>
    <w:rsid w:val="000A7DB8"/>
    <w:rsid w:val="000B056E"/>
    <w:rsid w:val="000B05A7"/>
    <w:rsid w:val="000B0DA2"/>
    <w:rsid w:val="000B11A5"/>
    <w:rsid w:val="000B132E"/>
    <w:rsid w:val="000B1F25"/>
    <w:rsid w:val="000B264D"/>
    <w:rsid w:val="000B2BC8"/>
    <w:rsid w:val="000B325A"/>
    <w:rsid w:val="000B346F"/>
    <w:rsid w:val="000B3561"/>
    <w:rsid w:val="000B3673"/>
    <w:rsid w:val="000B371E"/>
    <w:rsid w:val="000B3B10"/>
    <w:rsid w:val="000B40A4"/>
    <w:rsid w:val="000B4303"/>
    <w:rsid w:val="000B4A36"/>
    <w:rsid w:val="000B4DCE"/>
    <w:rsid w:val="000B53BC"/>
    <w:rsid w:val="000B56BE"/>
    <w:rsid w:val="000B6F59"/>
    <w:rsid w:val="000B7271"/>
    <w:rsid w:val="000B76A6"/>
    <w:rsid w:val="000B788C"/>
    <w:rsid w:val="000C06F8"/>
    <w:rsid w:val="000C0DAE"/>
    <w:rsid w:val="000C1A1F"/>
    <w:rsid w:val="000C23C5"/>
    <w:rsid w:val="000C24A8"/>
    <w:rsid w:val="000C29BC"/>
    <w:rsid w:val="000C29EF"/>
    <w:rsid w:val="000C2FBA"/>
    <w:rsid w:val="000C36FF"/>
    <w:rsid w:val="000C3AA3"/>
    <w:rsid w:val="000C3B15"/>
    <w:rsid w:val="000C404F"/>
    <w:rsid w:val="000C469A"/>
    <w:rsid w:val="000C5147"/>
    <w:rsid w:val="000C538E"/>
    <w:rsid w:val="000C5E24"/>
    <w:rsid w:val="000C6567"/>
    <w:rsid w:val="000C6CC1"/>
    <w:rsid w:val="000C7659"/>
    <w:rsid w:val="000C7896"/>
    <w:rsid w:val="000C7AED"/>
    <w:rsid w:val="000C7ECD"/>
    <w:rsid w:val="000D0625"/>
    <w:rsid w:val="000D0D11"/>
    <w:rsid w:val="000D1057"/>
    <w:rsid w:val="000D118D"/>
    <w:rsid w:val="000D178B"/>
    <w:rsid w:val="000D1ADC"/>
    <w:rsid w:val="000D2531"/>
    <w:rsid w:val="000D2B1B"/>
    <w:rsid w:val="000D4525"/>
    <w:rsid w:val="000D4CD0"/>
    <w:rsid w:val="000D59FC"/>
    <w:rsid w:val="000D5B45"/>
    <w:rsid w:val="000D64F2"/>
    <w:rsid w:val="000D6963"/>
    <w:rsid w:val="000D697C"/>
    <w:rsid w:val="000D6F92"/>
    <w:rsid w:val="000D742A"/>
    <w:rsid w:val="000D7B28"/>
    <w:rsid w:val="000E0A86"/>
    <w:rsid w:val="000E1262"/>
    <w:rsid w:val="000E157B"/>
    <w:rsid w:val="000E2276"/>
    <w:rsid w:val="000E289D"/>
    <w:rsid w:val="000E345E"/>
    <w:rsid w:val="000E3FEA"/>
    <w:rsid w:val="000E40C3"/>
    <w:rsid w:val="000E44EB"/>
    <w:rsid w:val="000E4558"/>
    <w:rsid w:val="000E56A7"/>
    <w:rsid w:val="000E590C"/>
    <w:rsid w:val="000E7571"/>
    <w:rsid w:val="000E7B93"/>
    <w:rsid w:val="000F0B1A"/>
    <w:rsid w:val="000F0E7D"/>
    <w:rsid w:val="000F19DC"/>
    <w:rsid w:val="000F1AF5"/>
    <w:rsid w:val="000F20E2"/>
    <w:rsid w:val="000F224D"/>
    <w:rsid w:val="000F27AD"/>
    <w:rsid w:val="000F2FFD"/>
    <w:rsid w:val="000F33DE"/>
    <w:rsid w:val="000F3EA4"/>
    <w:rsid w:val="000F3EA7"/>
    <w:rsid w:val="000F4AF1"/>
    <w:rsid w:val="000F4D41"/>
    <w:rsid w:val="000F55A4"/>
    <w:rsid w:val="000F5716"/>
    <w:rsid w:val="000F593F"/>
    <w:rsid w:val="000F599B"/>
    <w:rsid w:val="000F61ED"/>
    <w:rsid w:val="000F6343"/>
    <w:rsid w:val="000F6A13"/>
    <w:rsid w:val="000F6F19"/>
    <w:rsid w:val="000F73C9"/>
    <w:rsid w:val="000F7465"/>
    <w:rsid w:val="000F754E"/>
    <w:rsid w:val="000F7757"/>
    <w:rsid w:val="000F78FD"/>
    <w:rsid w:val="00100DE8"/>
    <w:rsid w:val="0010124C"/>
    <w:rsid w:val="0010148E"/>
    <w:rsid w:val="00101BF1"/>
    <w:rsid w:val="00101E91"/>
    <w:rsid w:val="001021E2"/>
    <w:rsid w:val="00102DB3"/>
    <w:rsid w:val="00103015"/>
    <w:rsid w:val="001033B8"/>
    <w:rsid w:val="001036D4"/>
    <w:rsid w:val="0010379D"/>
    <w:rsid w:val="001048B5"/>
    <w:rsid w:val="00105013"/>
    <w:rsid w:val="001050D9"/>
    <w:rsid w:val="0010567D"/>
    <w:rsid w:val="00105750"/>
    <w:rsid w:val="00105819"/>
    <w:rsid w:val="00105A40"/>
    <w:rsid w:val="0010678D"/>
    <w:rsid w:val="00106A1E"/>
    <w:rsid w:val="00106E17"/>
    <w:rsid w:val="00107435"/>
    <w:rsid w:val="00107518"/>
    <w:rsid w:val="00107A5B"/>
    <w:rsid w:val="001101D4"/>
    <w:rsid w:val="001109B8"/>
    <w:rsid w:val="00110D4C"/>
    <w:rsid w:val="001118B9"/>
    <w:rsid w:val="00111DCD"/>
    <w:rsid w:val="001122E9"/>
    <w:rsid w:val="00112668"/>
    <w:rsid w:val="00113C06"/>
    <w:rsid w:val="00113EF4"/>
    <w:rsid w:val="0011459D"/>
    <w:rsid w:val="0011493E"/>
    <w:rsid w:val="00114C1A"/>
    <w:rsid w:val="00114E7F"/>
    <w:rsid w:val="001161B5"/>
    <w:rsid w:val="001166CE"/>
    <w:rsid w:val="0011689E"/>
    <w:rsid w:val="00116971"/>
    <w:rsid w:val="00116B32"/>
    <w:rsid w:val="00117028"/>
    <w:rsid w:val="001171E8"/>
    <w:rsid w:val="001178CC"/>
    <w:rsid w:val="001178F3"/>
    <w:rsid w:val="00120898"/>
    <w:rsid w:val="00120DAA"/>
    <w:rsid w:val="00121606"/>
    <w:rsid w:val="00121A73"/>
    <w:rsid w:val="00121AEC"/>
    <w:rsid w:val="001221C3"/>
    <w:rsid w:val="00122AA3"/>
    <w:rsid w:val="00122DD5"/>
    <w:rsid w:val="00123372"/>
    <w:rsid w:val="0012385D"/>
    <w:rsid w:val="001239FF"/>
    <w:rsid w:val="00123CB5"/>
    <w:rsid w:val="00123E8C"/>
    <w:rsid w:val="00123EFB"/>
    <w:rsid w:val="00124153"/>
    <w:rsid w:val="0012456B"/>
    <w:rsid w:val="00124821"/>
    <w:rsid w:val="00124F73"/>
    <w:rsid w:val="00125806"/>
    <w:rsid w:val="00125BD3"/>
    <w:rsid w:val="0012651D"/>
    <w:rsid w:val="0012683C"/>
    <w:rsid w:val="0012695E"/>
    <w:rsid w:val="00126993"/>
    <w:rsid w:val="00126AEA"/>
    <w:rsid w:val="00126C13"/>
    <w:rsid w:val="00127268"/>
    <w:rsid w:val="001275BC"/>
    <w:rsid w:val="001275DD"/>
    <w:rsid w:val="00127CF7"/>
    <w:rsid w:val="00130343"/>
    <w:rsid w:val="001307BF"/>
    <w:rsid w:val="00130A0F"/>
    <w:rsid w:val="00130A81"/>
    <w:rsid w:val="00131010"/>
    <w:rsid w:val="00131414"/>
    <w:rsid w:val="0013196B"/>
    <w:rsid w:val="001325CC"/>
    <w:rsid w:val="001343FE"/>
    <w:rsid w:val="00134F47"/>
    <w:rsid w:val="00134F4E"/>
    <w:rsid w:val="00135171"/>
    <w:rsid w:val="0013524D"/>
    <w:rsid w:val="001352A9"/>
    <w:rsid w:val="001352FA"/>
    <w:rsid w:val="0013572D"/>
    <w:rsid w:val="001358FB"/>
    <w:rsid w:val="0013691E"/>
    <w:rsid w:val="00136C38"/>
    <w:rsid w:val="00137579"/>
    <w:rsid w:val="0013779D"/>
    <w:rsid w:val="00137C2A"/>
    <w:rsid w:val="00140631"/>
    <w:rsid w:val="001409EB"/>
    <w:rsid w:val="00140F63"/>
    <w:rsid w:val="001416C5"/>
    <w:rsid w:val="001417CA"/>
    <w:rsid w:val="00141898"/>
    <w:rsid w:val="00141E60"/>
    <w:rsid w:val="00142222"/>
    <w:rsid w:val="001422E7"/>
    <w:rsid w:val="001423AD"/>
    <w:rsid w:val="00142A2B"/>
    <w:rsid w:val="00143062"/>
    <w:rsid w:val="00143315"/>
    <w:rsid w:val="00143C89"/>
    <w:rsid w:val="00143F2F"/>
    <w:rsid w:val="0014421F"/>
    <w:rsid w:val="00144D88"/>
    <w:rsid w:val="00144DA1"/>
    <w:rsid w:val="00144E95"/>
    <w:rsid w:val="00145865"/>
    <w:rsid w:val="00146AE2"/>
    <w:rsid w:val="00146C45"/>
    <w:rsid w:val="00146D8E"/>
    <w:rsid w:val="0014765D"/>
    <w:rsid w:val="00147A01"/>
    <w:rsid w:val="00147C7F"/>
    <w:rsid w:val="001503E2"/>
    <w:rsid w:val="001509FA"/>
    <w:rsid w:val="00150BB2"/>
    <w:rsid w:val="001513F0"/>
    <w:rsid w:val="00152B26"/>
    <w:rsid w:val="00152EF2"/>
    <w:rsid w:val="0015327A"/>
    <w:rsid w:val="00153FD0"/>
    <w:rsid w:val="00154E5F"/>
    <w:rsid w:val="00156977"/>
    <w:rsid w:val="00156A7B"/>
    <w:rsid w:val="00157138"/>
    <w:rsid w:val="001573C5"/>
    <w:rsid w:val="001579B1"/>
    <w:rsid w:val="00157B59"/>
    <w:rsid w:val="00157BD6"/>
    <w:rsid w:val="00157E56"/>
    <w:rsid w:val="00157F37"/>
    <w:rsid w:val="001608A1"/>
    <w:rsid w:val="0016130A"/>
    <w:rsid w:val="0016142F"/>
    <w:rsid w:val="001614FB"/>
    <w:rsid w:val="0016273C"/>
    <w:rsid w:val="0016296B"/>
    <w:rsid w:val="00162B5E"/>
    <w:rsid w:val="001631C1"/>
    <w:rsid w:val="0016330A"/>
    <w:rsid w:val="00163432"/>
    <w:rsid w:val="001636DF"/>
    <w:rsid w:val="001639A7"/>
    <w:rsid w:val="00163AA6"/>
    <w:rsid w:val="00163C12"/>
    <w:rsid w:val="00164124"/>
    <w:rsid w:val="001642C1"/>
    <w:rsid w:val="001645D2"/>
    <w:rsid w:val="001647F0"/>
    <w:rsid w:val="00164832"/>
    <w:rsid w:val="001656BD"/>
    <w:rsid w:val="00165702"/>
    <w:rsid w:val="0017060C"/>
    <w:rsid w:val="00170B5C"/>
    <w:rsid w:val="00170C42"/>
    <w:rsid w:val="001710F6"/>
    <w:rsid w:val="0017110E"/>
    <w:rsid w:val="00172894"/>
    <w:rsid w:val="00173116"/>
    <w:rsid w:val="00173CF1"/>
    <w:rsid w:val="00173F69"/>
    <w:rsid w:val="0017468D"/>
    <w:rsid w:val="00174A17"/>
    <w:rsid w:val="00174A52"/>
    <w:rsid w:val="00174AC7"/>
    <w:rsid w:val="00174DA7"/>
    <w:rsid w:val="00175CF9"/>
    <w:rsid w:val="00175D64"/>
    <w:rsid w:val="00177BBC"/>
    <w:rsid w:val="001801A9"/>
    <w:rsid w:val="0018040F"/>
    <w:rsid w:val="00180643"/>
    <w:rsid w:val="00181849"/>
    <w:rsid w:val="001825A6"/>
    <w:rsid w:val="00182773"/>
    <w:rsid w:val="0018289D"/>
    <w:rsid w:val="00182A04"/>
    <w:rsid w:val="001841AA"/>
    <w:rsid w:val="001841C5"/>
    <w:rsid w:val="001847DE"/>
    <w:rsid w:val="001849AB"/>
    <w:rsid w:val="00184CF6"/>
    <w:rsid w:val="00186147"/>
    <w:rsid w:val="00186C80"/>
    <w:rsid w:val="001870DF"/>
    <w:rsid w:val="00187126"/>
    <w:rsid w:val="0018717F"/>
    <w:rsid w:val="001872CE"/>
    <w:rsid w:val="00187915"/>
    <w:rsid w:val="00187C38"/>
    <w:rsid w:val="00187D7A"/>
    <w:rsid w:val="00191514"/>
    <w:rsid w:val="00191686"/>
    <w:rsid w:val="001920BB"/>
    <w:rsid w:val="00192F7E"/>
    <w:rsid w:val="001938F6"/>
    <w:rsid w:val="00193BC1"/>
    <w:rsid w:val="0019498D"/>
    <w:rsid w:val="00194A27"/>
    <w:rsid w:val="00194A30"/>
    <w:rsid w:val="00194CFA"/>
    <w:rsid w:val="00194FF2"/>
    <w:rsid w:val="0019568D"/>
    <w:rsid w:val="00195996"/>
    <w:rsid w:val="001959D4"/>
    <w:rsid w:val="00196278"/>
    <w:rsid w:val="001966DB"/>
    <w:rsid w:val="00196CCD"/>
    <w:rsid w:val="00196D05"/>
    <w:rsid w:val="001972B8"/>
    <w:rsid w:val="0019744E"/>
    <w:rsid w:val="00197921"/>
    <w:rsid w:val="00197AFD"/>
    <w:rsid w:val="001A0373"/>
    <w:rsid w:val="001A0585"/>
    <w:rsid w:val="001A0716"/>
    <w:rsid w:val="001A08ED"/>
    <w:rsid w:val="001A0FD8"/>
    <w:rsid w:val="001A13F6"/>
    <w:rsid w:val="001A1A8C"/>
    <w:rsid w:val="001A1B02"/>
    <w:rsid w:val="001A24D2"/>
    <w:rsid w:val="001A263C"/>
    <w:rsid w:val="001A26E2"/>
    <w:rsid w:val="001A2B25"/>
    <w:rsid w:val="001A40BE"/>
    <w:rsid w:val="001A70ED"/>
    <w:rsid w:val="001A7110"/>
    <w:rsid w:val="001A76F8"/>
    <w:rsid w:val="001A7842"/>
    <w:rsid w:val="001A7D5E"/>
    <w:rsid w:val="001B085B"/>
    <w:rsid w:val="001B0876"/>
    <w:rsid w:val="001B08C1"/>
    <w:rsid w:val="001B187E"/>
    <w:rsid w:val="001B18BE"/>
    <w:rsid w:val="001B1E79"/>
    <w:rsid w:val="001B23D0"/>
    <w:rsid w:val="001B2C58"/>
    <w:rsid w:val="001B2F43"/>
    <w:rsid w:val="001B33CC"/>
    <w:rsid w:val="001B3E81"/>
    <w:rsid w:val="001B412D"/>
    <w:rsid w:val="001B4730"/>
    <w:rsid w:val="001B53F0"/>
    <w:rsid w:val="001B5F64"/>
    <w:rsid w:val="001B6130"/>
    <w:rsid w:val="001B73B3"/>
    <w:rsid w:val="001B7564"/>
    <w:rsid w:val="001B758C"/>
    <w:rsid w:val="001B766E"/>
    <w:rsid w:val="001B76AC"/>
    <w:rsid w:val="001B78E6"/>
    <w:rsid w:val="001B7FCB"/>
    <w:rsid w:val="001B7FE3"/>
    <w:rsid w:val="001C09D8"/>
    <w:rsid w:val="001C100E"/>
    <w:rsid w:val="001C111D"/>
    <w:rsid w:val="001C152A"/>
    <w:rsid w:val="001C1536"/>
    <w:rsid w:val="001C19F0"/>
    <w:rsid w:val="001C1AF6"/>
    <w:rsid w:val="001C2D65"/>
    <w:rsid w:val="001C3AC4"/>
    <w:rsid w:val="001C3AD2"/>
    <w:rsid w:val="001C3B9D"/>
    <w:rsid w:val="001C3D52"/>
    <w:rsid w:val="001C4823"/>
    <w:rsid w:val="001C5344"/>
    <w:rsid w:val="001C53C6"/>
    <w:rsid w:val="001C57A1"/>
    <w:rsid w:val="001C609D"/>
    <w:rsid w:val="001C65AB"/>
    <w:rsid w:val="001C6AAE"/>
    <w:rsid w:val="001C7007"/>
    <w:rsid w:val="001C73C9"/>
    <w:rsid w:val="001C7973"/>
    <w:rsid w:val="001C7D79"/>
    <w:rsid w:val="001C7DC6"/>
    <w:rsid w:val="001C7EF2"/>
    <w:rsid w:val="001C7FBA"/>
    <w:rsid w:val="001D0494"/>
    <w:rsid w:val="001D0715"/>
    <w:rsid w:val="001D1082"/>
    <w:rsid w:val="001D1201"/>
    <w:rsid w:val="001D188A"/>
    <w:rsid w:val="001D1B7B"/>
    <w:rsid w:val="001D2209"/>
    <w:rsid w:val="001D24F0"/>
    <w:rsid w:val="001D2CD9"/>
    <w:rsid w:val="001D3165"/>
    <w:rsid w:val="001D3370"/>
    <w:rsid w:val="001D34E6"/>
    <w:rsid w:val="001D37AA"/>
    <w:rsid w:val="001D428D"/>
    <w:rsid w:val="001D4538"/>
    <w:rsid w:val="001D4BA9"/>
    <w:rsid w:val="001D5617"/>
    <w:rsid w:val="001D598D"/>
    <w:rsid w:val="001D613E"/>
    <w:rsid w:val="001D6185"/>
    <w:rsid w:val="001D661C"/>
    <w:rsid w:val="001D7193"/>
    <w:rsid w:val="001D7195"/>
    <w:rsid w:val="001D763C"/>
    <w:rsid w:val="001E0120"/>
    <w:rsid w:val="001E03DA"/>
    <w:rsid w:val="001E0E7F"/>
    <w:rsid w:val="001E11C6"/>
    <w:rsid w:val="001E121F"/>
    <w:rsid w:val="001E17B8"/>
    <w:rsid w:val="001E199C"/>
    <w:rsid w:val="001E1E15"/>
    <w:rsid w:val="001E1F80"/>
    <w:rsid w:val="001E24FC"/>
    <w:rsid w:val="001E2538"/>
    <w:rsid w:val="001E36EA"/>
    <w:rsid w:val="001E3D65"/>
    <w:rsid w:val="001E417E"/>
    <w:rsid w:val="001E41D6"/>
    <w:rsid w:val="001E4579"/>
    <w:rsid w:val="001E4D81"/>
    <w:rsid w:val="001E5074"/>
    <w:rsid w:val="001E515E"/>
    <w:rsid w:val="001E65F5"/>
    <w:rsid w:val="001E73B7"/>
    <w:rsid w:val="001E742C"/>
    <w:rsid w:val="001E77D0"/>
    <w:rsid w:val="001E7A9F"/>
    <w:rsid w:val="001E7CD8"/>
    <w:rsid w:val="001F0221"/>
    <w:rsid w:val="001F03A1"/>
    <w:rsid w:val="001F0A33"/>
    <w:rsid w:val="001F183F"/>
    <w:rsid w:val="001F1D6E"/>
    <w:rsid w:val="001F218B"/>
    <w:rsid w:val="001F247C"/>
    <w:rsid w:val="001F24C8"/>
    <w:rsid w:val="001F2708"/>
    <w:rsid w:val="001F28CC"/>
    <w:rsid w:val="001F2B5D"/>
    <w:rsid w:val="001F2CE2"/>
    <w:rsid w:val="001F4230"/>
    <w:rsid w:val="001F45C0"/>
    <w:rsid w:val="001F4BC8"/>
    <w:rsid w:val="001F4C7E"/>
    <w:rsid w:val="001F4EAD"/>
    <w:rsid w:val="001F4FC5"/>
    <w:rsid w:val="001F5637"/>
    <w:rsid w:val="001F5C29"/>
    <w:rsid w:val="001F70AE"/>
    <w:rsid w:val="001F73C7"/>
    <w:rsid w:val="002004CE"/>
    <w:rsid w:val="00200902"/>
    <w:rsid w:val="00200EE1"/>
    <w:rsid w:val="00201092"/>
    <w:rsid w:val="002012F7"/>
    <w:rsid w:val="00201752"/>
    <w:rsid w:val="00201BCD"/>
    <w:rsid w:val="002023FB"/>
    <w:rsid w:val="00202AE3"/>
    <w:rsid w:val="00202D13"/>
    <w:rsid w:val="00202E66"/>
    <w:rsid w:val="00202E7F"/>
    <w:rsid w:val="00202EC1"/>
    <w:rsid w:val="002030D5"/>
    <w:rsid w:val="0020340D"/>
    <w:rsid w:val="002035EF"/>
    <w:rsid w:val="00204E40"/>
    <w:rsid w:val="002057FF"/>
    <w:rsid w:val="00205BF2"/>
    <w:rsid w:val="00205FEB"/>
    <w:rsid w:val="00206A81"/>
    <w:rsid w:val="00206DB0"/>
    <w:rsid w:val="002075BC"/>
    <w:rsid w:val="0020763C"/>
    <w:rsid w:val="00207A61"/>
    <w:rsid w:val="00207D32"/>
    <w:rsid w:val="00210B26"/>
    <w:rsid w:val="00210FDA"/>
    <w:rsid w:val="0021131F"/>
    <w:rsid w:val="00211716"/>
    <w:rsid w:val="00211795"/>
    <w:rsid w:val="00211D9C"/>
    <w:rsid w:val="00211E06"/>
    <w:rsid w:val="002120F6"/>
    <w:rsid w:val="00212CC5"/>
    <w:rsid w:val="002136E0"/>
    <w:rsid w:val="00213B96"/>
    <w:rsid w:val="0021409B"/>
    <w:rsid w:val="00214212"/>
    <w:rsid w:val="002145C7"/>
    <w:rsid w:val="002147F3"/>
    <w:rsid w:val="00215731"/>
    <w:rsid w:val="0021667E"/>
    <w:rsid w:val="002168B3"/>
    <w:rsid w:val="002169EB"/>
    <w:rsid w:val="00216A86"/>
    <w:rsid w:val="00217002"/>
    <w:rsid w:val="00217558"/>
    <w:rsid w:val="002176CF"/>
    <w:rsid w:val="00220197"/>
    <w:rsid w:val="00220593"/>
    <w:rsid w:val="00220877"/>
    <w:rsid w:val="0022187B"/>
    <w:rsid w:val="00221961"/>
    <w:rsid w:val="002220DB"/>
    <w:rsid w:val="0022226D"/>
    <w:rsid w:val="00222837"/>
    <w:rsid w:val="00222A7D"/>
    <w:rsid w:val="00223A6E"/>
    <w:rsid w:val="00224A1E"/>
    <w:rsid w:val="00224EE9"/>
    <w:rsid w:val="00225EC0"/>
    <w:rsid w:val="002268B2"/>
    <w:rsid w:val="002268C2"/>
    <w:rsid w:val="00226D95"/>
    <w:rsid w:val="00226DE9"/>
    <w:rsid w:val="002270DD"/>
    <w:rsid w:val="00227C34"/>
    <w:rsid w:val="00227C82"/>
    <w:rsid w:val="00227E6F"/>
    <w:rsid w:val="0023049A"/>
    <w:rsid w:val="002309E1"/>
    <w:rsid w:val="00230D31"/>
    <w:rsid w:val="00230E9F"/>
    <w:rsid w:val="002311AB"/>
    <w:rsid w:val="00231296"/>
    <w:rsid w:val="00231453"/>
    <w:rsid w:val="002319B8"/>
    <w:rsid w:val="002322FC"/>
    <w:rsid w:val="0023272E"/>
    <w:rsid w:val="00233495"/>
    <w:rsid w:val="002337FA"/>
    <w:rsid w:val="0023397D"/>
    <w:rsid w:val="00233CDF"/>
    <w:rsid w:val="00235670"/>
    <w:rsid w:val="00236AAB"/>
    <w:rsid w:val="00237080"/>
    <w:rsid w:val="002375D0"/>
    <w:rsid w:val="00237CAC"/>
    <w:rsid w:val="00240080"/>
    <w:rsid w:val="00240845"/>
    <w:rsid w:val="002409E8"/>
    <w:rsid w:val="00240B53"/>
    <w:rsid w:val="00240C99"/>
    <w:rsid w:val="0024161A"/>
    <w:rsid w:val="00241C94"/>
    <w:rsid w:val="00241DD1"/>
    <w:rsid w:val="00241DDF"/>
    <w:rsid w:val="002426DF"/>
    <w:rsid w:val="00243F6D"/>
    <w:rsid w:val="00244094"/>
    <w:rsid w:val="00244FD7"/>
    <w:rsid w:val="00246471"/>
    <w:rsid w:val="00246A8A"/>
    <w:rsid w:val="00246CD0"/>
    <w:rsid w:val="00246E6C"/>
    <w:rsid w:val="00246FC4"/>
    <w:rsid w:val="00247373"/>
    <w:rsid w:val="0024794E"/>
    <w:rsid w:val="00247FBF"/>
    <w:rsid w:val="00250093"/>
    <w:rsid w:val="0025064E"/>
    <w:rsid w:val="00251058"/>
    <w:rsid w:val="00251483"/>
    <w:rsid w:val="002514CB"/>
    <w:rsid w:val="00251BCB"/>
    <w:rsid w:val="0025217A"/>
    <w:rsid w:val="00252472"/>
    <w:rsid w:val="00252547"/>
    <w:rsid w:val="002526F5"/>
    <w:rsid w:val="00252BBA"/>
    <w:rsid w:val="00252C16"/>
    <w:rsid w:val="00252D14"/>
    <w:rsid w:val="00254375"/>
    <w:rsid w:val="00254469"/>
    <w:rsid w:val="002552FB"/>
    <w:rsid w:val="00255455"/>
    <w:rsid w:val="0025563A"/>
    <w:rsid w:val="002562BA"/>
    <w:rsid w:val="00256F5C"/>
    <w:rsid w:val="00257129"/>
    <w:rsid w:val="0026001D"/>
    <w:rsid w:val="00260A1A"/>
    <w:rsid w:val="00260B74"/>
    <w:rsid w:val="00261577"/>
    <w:rsid w:val="002616A1"/>
    <w:rsid w:val="0026191A"/>
    <w:rsid w:val="00261C0D"/>
    <w:rsid w:val="00261DED"/>
    <w:rsid w:val="00262581"/>
    <w:rsid w:val="00263151"/>
    <w:rsid w:val="00263355"/>
    <w:rsid w:val="002638C2"/>
    <w:rsid w:val="00264309"/>
    <w:rsid w:val="002643CD"/>
    <w:rsid w:val="002643DC"/>
    <w:rsid w:val="00264CFA"/>
    <w:rsid w:val="00264E4F"/>
    <w:rsid w:val="0026519D"/>
    <w:rsid w:val="0026624C"/>
    <w:rsid w:val="00266E7E"/>
    <w:rsid w:val="002679B3"/>
    <w:rsid w:val="002679C0"/>
    <w:rsid w:val="00267AA3"/>
    <w:rsid w:val="00267FBD"/>
    <w:rsid w:val="0027070A"/>
    <w:rsid w:val="00270DFD"/>
    <w:rsid w:val="00271A0E"/>
    <w:rsid w:val="00271C60"/>
    <w:rsid w:val="00271DEA"/>
    <w:rsid w:val="0027207C"/>
    <w:rsid w:val="00272239"/>
    <w:rsid w:val="0027264C"/>
    <w:rsid w:val="00272811"/>
    <w:rsid w:val="00272DCD"/>
    <w:rsid w:val="00272DEA"/>
    <w:rsid w:val="00273199"/>
    <w:rsid w:val="00273401"/>
    <w:rsid w:val="002738B7"/>
    <w:rsid w:val="00273DE0"/>
    <w:rsid w:val="00274632"/>
    <w:rsid w:val="00274A88"/>
    <w:rsid w:val="00274E0F"/>
    <w:rsid w:val="00275D96"/>
    <w:rsid w:val="00276556"/>
    <w:rsid w:val="002767EF"/>
    <w:rsid w:val="0027698F"/>
    <w:rsid w:val="00276F6A"/>
    <w:rsid w:val="002771D7"/>
    <w:rsid w:val="002774B7"/>
    <w:rsid w:val="00277CE2"/>
    <w:rsid w:val="0028068B"/>
    <w:rsid w:val="00280753"/>
    <w:rsid w:val="00280DE2"/>
    <w:rsid w:val="00281040"/>
    <w:rsid w:val="002814CE"/>
    <w:rsid w:val="0028166F"/>
    <w:rsid w:val="00281D3F"/>
    <w:rsid w:val="00283D83"/>
    <w:rsid w:val="00283F8D"/>
    <w:rsid w:val="002840E3"/>
    <w:rsid w:val="002843A6"/>
    <w:rsid w:val="002843E9"/>
    <w:rsid w:val="002846AD"/>
    <w:rsid w:val="002847D6"/>
    <w:rsid w:val="002854A7"/>
    <w:rsid w:val="00286495"/>
    <w:rsid w:val="002866E2"/>
    <w:rsid w:val="00286B6B"/>
    <w:rsid w:val="00286D6F"/>
    <w:rsid w:val="00286DF5"/>
    <w:rsid w:val="00286E0A"/>
    <w:rsid w:val="0028753E"/>
    <w:rsid w:val="00287950"/>
    <w:rsid w:val="00287FEA"/>
    <w:rsid w:val="00290274"/>
    <w:rsid w:val="002907D1"/>
    <w:rsid w:val="002908C6"/>
    <w:rsid w:val="002909E7"/>
    <w:rsid w:val="00290A0E"/>
    <w:rsid w:val="00290C24"/>
    <w:rsid w:val="002913A2"/>
    <w:rsid w:val="00292352"/>
    <w:rsid w:val="00293265"/>
    <w:rsid w:val="002932AB"/>
    <w:rsid w:val="00293906"/>
    <w:rsid w:val="0029393C"/>
    <w:rsid w:val="002958C3"/>
    <w:rsid w:val="002959B9"/>
    <w:rsid w:val="002962D6"/>
    <w:rsid w:val="002963C5"/>
    <w:rsid w:val="00296574"/>
    <w:rsid w:val="00296A6E"/>
    <w:rsid w:val="0029724B"/>
    <w:rsid w:val="002975AD"/>
    <w:rsid w:val="0029787A"/>
    <w:rsid w:val="002978BA"/>
    <w:rsid w:val="00297C3F"/>
    <w:rsid w:val="002A0055"/>
    <w:rsid w:val="002A00F1"/>
    <w:rsid w:val="002A015D"/>
    <w:rsid w:val="002A0866"/>
    <w:rsid w:val="002A0AC7"/>
    <w:rsid w:val="002A0C5A"/>
    <w:rsid w:val="002A0D72"/>
    <w:rsid w:val="002A20BC"/>
    <w:rsid w:val="002A29AC"/>
    <w:rsid w:val="002A322C"/>
    <w:rsid w:val="002A364F"/>
    <w:rsid w:val="002A3FA1"/>
    <w:rsid w:val="002A45A9"/>
    <w:rsid w:val="002A4825"/>
    <w:rsid w:val="002A4871"/>
    <w:rsid w:val="002A4C61"/>
    <w:rsid w:val="002A4D4F"/>
    <w:rsid w:val="002A5095"/>
    <w:rsid w:val="002A5455"/>
    <w:rsid w:val="002A6A9C"/>
    <w:rsid w:val="002A791E"/>
    <w:rsid w:val="002A7CF6"/>
    <w:rsid w:val="002B020C"/>
    <w:rsid w:val="002B056D"/>
    <w:rsid w:val="002B1821"/>
    <w:rsid w:val="002B199D"/>
    <w:rsid w:val="002B1D44"/>
    <w:rsid w:val="002B20AE"/>
    <w:rsid w:val="002B2954"/>
    <w:rsid w:val="002B3453"/>
    <w:rsid w:val="002B467B"/>
    <w:rsid w:val="002B4A08"/>
    <w:rsid w:val="002B4B31"/>
    <w:rsid w:val="002B4DE8"/>
    <w:rsid w:val="002B542E"/>
    <w:rsid w:val="002B55BD"/>
    <w:rsid w:val="002B58A3"/>
    <w:rsid w:val="002B63AA"/>
    <w:rsid w:val="002B6732"/>
    <w:rsid w:val="002B674D"/>
    <w:rsid w:val="002B6940"/>
    <w:rsid w:val="002B6955"/>
    <w:rsid w:val="002B6A00"/>
    <w:rsid w:val="002B7538"/>
    <w:rsid w:val="002C06ED"/>
    <w:rsid w:val="002C0A85"/>
    <w:rsid w:val="002C1139"/>
    <w:rsid w:val="002C132D"/>
    <w:rsid w:val="002C1793"/>
    <w:rsid w:val="002C179F"/>
    <w:rsid w:val="002C1C2B"/>
    <w:rsid w:val="002C248D"/>
    <w:rsid w:val="002C2490"/>
    <w:rsid w:val="002C264D"/>
    <w:rsid w:val="002C26FD"/>
    <w:rsid w:val="002C278F"/>
    <w:rsid w:val="002C2921"/>
    <w:rsid w:val="002C2E54"/>
    <w:rsid w:val="002C3302"/>
    <w:rsid w:val="002C35C0"/>
    <w:rsid w:val="002C3E04"/>
    <w:rsid w:val="002C45EA"/>
    <w:rsid w:val="002C509F"/>
    <w:rsid w:val="002C6E9D"/>
    <w:rsid w:val="002D0326"/>
    <w:rsid w:val="002D0365"/>
    <w:rsid w:val="002D048D"/>
    <w:rsid w:val="002D08B1"/>
    <w:rsid w:val="002D0DEF"/>
    <w:rsid w:val="002D152B"/>
    <w:rsid w:val="002D18FD"/>
    <w:rsid w:val="002D1D8D"/>
    <w:rsid w:val="002D2820"/>
    <w:rsid w:val="002D2A60"/>
    <w:rsid w:val="002D2C40"/>
    <w:rsid w:val="002D2FEF"/>
    <w:rsid w:val="002D3061"/>
    <w:rsid w:val="002D3109"/>
    <w:rsid w:val="002D3270"/>
    <w:rsid w:val="002D3AE6"/>
    <w:rsid w:val="002D43C4"/>
    <w:rsid w:val="002D4AC1"/>
    <w:rsid w:val="002D4FBE"/>
    <w:rsid w:val="002D593D"/>
    <w:rsid w:val="002D5AC4"/>
    <w:rsid w:val="002D5D03"/>
    <w:rsid w:val="002D628B"/>
    <w:rsid w:val="002D6C9A"/>
    <w:rsid w:val="002D7BA2"/>
    <w:rsid w:val="002D7C41"/>
    <w:rsid w:val="002E00FD"/>
    <w:rsid w:val="002E0291"/>
    <w:rsid w:val="002E08FC"/>
    <w:rsid w:val="002E1385"/>
    <w:rsid w:val="002E1EE5"/>
    <w:rsid w:val="002E28DE"/>
    <w:rsid w:val="002E31B0"/>
    <w:rsid w:val="002E3851"/>
    <w:rsid w:val="002E3961"/>
    <w:rsid w:val="002E3B3A"/>
    <w:rsid w:val="002E3C03"/>
    <w:rsid w:val="002E3E01"/>
    <w:rsid w:val="002E4B2E"/>
    <w:rsid w:val="002E4E67"/>
    <w:rsid w:val="002E552E"/>
    <w:rsid w:val="002E68FB"/>
    <w:rsid w:val="002E69D5"/>
    <w:rsid w:val="002E74D9"/>
    <w:rsid w:val="002E78AE"/>
    <w:rsid w:val="002E7A1D"/>
    <w:rsid w:val="002F0017"/>
    <w:rsid w:val="002F1331"/>
    <w:rsid w:val="002F151C"/>
    <w:rsid w:val="002F1751"/>
    <w:rsid w:val="002F1A5B"/>
    <w:rsid w:val="002F1BD7"/>
    <w:rsid w:val="002F21E7"/>
    <w:rsid w:val="002F2E00"/>
    <w:rsid w:val="002F49DA"/>
    <w:rsid w:val="002F4D16"/>
    <w:rsid w:val="002F59B8"/>
    <w:rsid w:val="002F5C79"/>
    <w:rsid w:val="002F66E7"/>
    <w:rsid w:val="002F66F9"/>
    <w:rsid w:val="002F6A1F"/>
    <w:rsid w:val="002F799F"/>
    <w:rsid w:val="002F7DA1"/>
    <w:rsid w:val="002F7E05"/>
    <w:rsid w:val="002F7F48"/>
    <w:rsid w:val="00301021"/>
    <w:rsid w:val="003014E4"/>
    <w:rsid w:val="00301AAF"/>
    <w:rsid w:val="00301FFF"/>
    <w:rsid w:val="003023E8"/>
    <w:rsid w:val="003032CB"/>
    <w:rsid w:val="00304539"/>
    <w:rsid w:val="00304B50"/>
    <w:rsid w:val="00304C23"/>
    <w:rsid w:val="0030546E"/>
    <w:rsid w:val="00305490"/>
    <w:rsid w:val="00305DBE"/>
    <w:rsid w:val="00306095"/>
    <w:rsid w:val="003061EF"/>
    <w:rsid w:val="003062B2"/>
    <w:rsid w:val="00306310"/>
    <w:rsid w:val="003068CD"/>
    <w:rsid w:val="003077F6"/>
    <w:rsid w:val="0030785D"/>
    <w:rsid w:val="00307EF5"/>
    <w:rsid w:val="00307F48"/>
    <w:rsid w:val="00310201"/>
    <w:rsid w:val="00310805"/>
    <w:rsid w:val="00310AE8"/>
    <w:rsid w:val="00310B1D"/>
    <w:rsid w:val="00310C4A"/>
    <w:rsid w:val="00311692"/>
    <w:rsid w:val="00311756"/>
    <w:rsid w:val="00311A91"/>
    <w:rsid w:val="00311B17"/>
    <w:rsid w:val="0031237C"/>
    <w:rsid w:val="0031272E"/>
    <w:rsid w:val="00312979"/>
    <w:rsid w:val="0031330B"/>
    <w:rsid w:val="003140F1"/>
    <w:rsid w:val="00314371"/>
    <w:rsid w:val="003143F6"/>
    <w:rsid w:val="00314994"/>
    <w:rsid w:val="00315211"/>
    <w:rsid w:val="00315616"/>
    <w:rsid w:val="00316602"/>
    <w:rsid w:val="003168C1"/>
    <w:rsid w:val="00316C7D"/>
    <w:rsid w:val="00316CA9"/>
    <w:rsid w:val="003173E1"/>
    <w:rsid w:val="00320185"/>
    <w:rsid w:val="00320381"/>
    <w:rsid w:val="003215F8"/>
    <w:rsid w:val="003218FC"/>
    <w:rsid w:val="00321B12"/>
    <w:rsid w:val="00321D6F"/>
    <w:rsid w:val="00321EAB"/>
    <w:rsid w:val="00322CEF"/>
    <w:rsid w:val="00322D3D"/>
    <w:rsid w:val="0032302F"/>
    <w:rsid w:val="0032316C"/>
    <w:rsid w:val="003231D9"/>
    <w:rsid w:val="00323CBF"/>
    <w:rsid w:val="0032427C"/>
    <w:rsid w:val="00324606"/>
    <w:rsid w:val="0032488E"/>
    <w:rsid w:val="00324DD2"/>
    <w:rsid w:val="003253BE"/>
    <w:rsid w:val="00325B09"/>
    <w:rsid w:val="0032636E"/>
    <w:rsid w:val="00327526"/>
    <w:rsid w:val="003275A2"/>
    <w:rsid w:val="00327F37"/>
    <w:rsid w:val="003307C7"/>
    <w:rsid w:val="00330AC9"/>
    <w:rsid w:val="003314FC"/>
    <w:rsid w:val="00331644"/>
    <w:rsid w:val="0033186F"/>
    <w:rsid w:val="00331C98"/>
    <w:rsid w:val="003320B4"/>
    <w:rsid w:val="0033217A"/>
    <w:rsid w:val="0033326E"/>
    <w:rsid w:val="00333A81"/>
    <w:rsid w:val="00333C37"/>
    <w:rsid w:val="00333D5A"/>
    <w:rsid w:val="00333D9F"/>
    <w:rsid w:val="00334053"/>
    <w:rsid w:val="003340AE"/>
    <w:rsid w:val="00334178"/>
    <w:rsid w:val="003341B3"/>
    <w:rsid w:val="00334476"/>
    <w:rsid w:val="00334685"/>
    <w:rsid w:val="0033550D"/>
    <w:rsid w:val="00336270"/>
    <w:rsid w:val="00336313"/>
    <w:rsid w:val="00336550"/>
    <w:rsid w:val="0033659F"/>
    <w:rsid w:val="003367B6"/>
    <w:rsid w:val="00336A56"/>
    <w:rsid w:val="0033701E"/>
    <w:rsid w:val="00337858"/>
    <w:rsid w:val="00337A08"/>
    <w:rsid w:val="00337AE6"/>
    <w:rsid w:val="00340310"/>
    <w:rsid w:val="00340E2B"/>
    <w:rsid w:val="00341124"/>
    <w:rsid w:val="003414DA"/>
    <w:rsid w:val="0034176A"/>
    <w:rsid w:val="00341B4F"/>
    <w:rsid w:val="00341C8A"/>
    <w:rsid w:val="00341CEB"/>
    <w:rsid w:val="003429F9"/>
    <w:rsid w:val="00342A28"/>
    <w:rsid w:val="00342BE1"/>
    <w:rsid w:val="00342EB3"/>
    <w:rsid w:val="00343EBB"/>
    <w:rsid w:val="0034426C"/>
    <w:rsid w:val="0034435D"/>
    <w:rsid w:val="00344A2D"/>
    <w:rsid w:val="003454FE"/>
    <w:rsid w:val="0034599A"/>
    <w:rsid w:val="00345D77"/>
    <w:rsid w:val="00345F6A"/>
    <w:rsid w:val="00346A27"/>
    <w:rsid w:val="00346DA0"/>
    <w:rsid w:val="003471B0"/>
    <w:rsid w:val="0034732F"/>
    <w:rsid w:val="003476D0"/>
    <w:rsid w:val="00347AD4"/>
    <w:rsid w:val="00347E35"/>
    <w:rsid w:val="003507E8"/>
    <w:rsid w:val="00350923"/>
    <w:rsid w:val="00350B80"/>
    <w:rsid w:val="00350C29"/>
    <w:rsid w:val="003512C9"/>
    <w:rsid w:val="0035185E"/>
    <w:rsid w:val="00351A0C"/>
    <w:rsid w:val="0035223B"/>
    <w:rsid w:val="00352910"/>
    <w:rsid w:val="00352D06"/>
    <w:rsid w:val="0035358B"/>
    <w:rsid w:val="00354055"/>
    <w:rsid w:val="00354CF8"/>
    <w:rsid w:val="00355158"/>
    <w:rsid w:val="00355294"/>
    <w:rsid w:val="00355952"/>
    <w:rsid w:val="00355CFA"/>
    <w:rsid w:val="003566B1"/>
    <w:rsid w:val="00356C1C"/>
    <w:rsid w:val="003576DA"/>
    <w:rsid w:val="00360999"/>
    <w:rsid w:val="00360E36"/>
    <w:rsid w:val="00361111"/>
    <w:rsid w:val="0036144B"/>
    <w:rsid w:val="00361CB7"/>
    <w:rsid w:val="0036201B"/>
    <w:rsid w:val="0036296B"/>
    <w:rsid w:val="00362CA3"/>
    <w:rsid w:val="00362FBA"/>
    <w:rsid w:val="00363204"/>
    <w:rsid w:val="0036322A"/>
    <w:rsid w:val="00363A2E"/>
    <w:rsid w:val="00364951"/>
    <w:rsid w:val="00365ABB"/>
    <w:rsid w:val="00365E3E"/>
    <w:rsid w:val="00366CB5"/>
    <w:rsid w:val="00367421"/>
    <w:rsid w:val="00367512"/>
    <w:rsid w:val="00367A94"/>
    <w:rsid w:val="003700D4"/>
    <w:rsid w:val="00370ABF"/>
    <w:rsid w:val="00371A7B"/>
    <w:rsid w:val="0037267F"/>
    <w:rsid w:val="003726B2"/>
    <w:rsid w:val="00373209"/>
    <w:rsid w:val="00373A4F"/>
    <w:rsid w:val="00373CEB"/>
    <w:rsid w:val="00373D96"/>
    <w:rsid w:val="00374185"/>
    <w:rsid w:val="00374C17"/>
    <w:rsid w:val="00375133"/>
    <w:rsid w:val="00375350"/>
    <w:rsid w:val="00375463"/>
    <w:rsid w:val="00375A65"/>
    <w:rsid w:val="00375E98"/>
    <w:rsid w:val="00375F94"/>
    <w:rsid w:val="00376218"/>
    <w:rsid w:val="003768B1"/>
    <w:rsid w:val="00376CA6"/>
    <w:rsid w:val="00377158"/>
    <w:rsid w:val="0037716D"/>
    <w:rsid w:val="0037784F"/>
    <w:rsid w:val="003808D2"/>
    <w:rsid w:val="00380EA6"/>
    <w:rsid w:val="0038157F"/>
    <w:rsid w:val="00381815"/>
    <w:rsid w:val="00381B09"/>
    <w:rsid w:val="00381F45"/>
    <w:rsid w:val="0038264F"/>
    <w:rsid w:val="00382E7B"/>
    <w:rsid w:val="00383325"/>
    <w:rsid w:val="00383894"/>
    <w:rsid w:val="00383CFD"/>
    <w:rsid w:val="003841D6"/>
    <w:rsid w:val="003841F5"/>
    <w:rsid w:val="00384458"/>
    <w:rsid w:val="003845E5"/>
    <w:rsid w:val="00384759"/>
    <w:rsid w:val="00384F1B"/>
    <w:rsid w:val="00385E6E"/>
    <w:rsid w:val="003861CA"/>
    <w:rsid w:val="00386BC0"/>
    <w:rsid w:val="00387368"/>
    <w:rsid w:val="003879E5"/>
    <w:rsid w:val="00387FEF"/>
    <w:rsid w:val="003909CB"/>
    <w:rsid w:val="00390FCD"/>
    <w:rsid w:val="00391F04"/>
    <w:rsid w:val="003923B1"/>
    <w:rsid w:val="00392523"/>
    <w:rsid w:val="003927C3"/>
    <w:rsid w:val="00392AF1"/>
    <w:rsid w:val="0039308E"/>
    <w:rsid w:val="00393677"/>
    <w:rsid w:val="00393883"/>
    <w:rsid w:val="003938FE"/>
    <w:rsid w:val="0039434B"/>
    <w:rsid w:val="003946AA"/>
    <w:rsid w:val="00394CF2"/>
    <w:rsid w:val="0039502D"/>
    <w:rsid w:val="0039556E"/>
    <w:rsid w:val="00396487"/>
    <w:rsid w:val="003965E5"/>
    <w:rsid w:val="00396A0C"/>
    <w:rsid w:val="003970FB"/>
    <w:rsid w:val="003975A6"/>
    <w:rsid w:val="00397AD0"/>
    <w:rsid w:val="003A0757"/>
    <w:rsid w:val="003A0A04"/>
    <w:rsid w:val="003A2132"/>
    <w:rsid w:val="003A219C"/>
    <w:rsid w:val="003A23C7"/>
    <w:rsid w:val="003A28C2"/>
    <w:rsid w:val="003A38AB"/>
    <w:rsid w:val="003A3E0E"/>
    <w:rsid w:val="003A5800"/>
    <w:rsid w:val="003A5968"/>
    <w:rsid w:val="003A5E77"/>
    <w:rsid w:val="003A6365"/>
    <w:rsid w:val="003A77B3"/>
    <w:rsid w:val="003A7B5D"/>
    <w:rsid w:val="003B01B7"/>
    <w:rsid w:val="003B080D"/>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BC8"/>
    <w:rsid w:val="003B5E0B"/>
    <w:rsid w:val="003B6A36"/>
    <w:rsid w:val="003B6BCB"/>
    <w:rsid w:val="003B6DB2"/>
    <w:rsid w:val="003B6FF5"/>
    <w:rsid w:val="003B719D"/>
    <w:rsid w:val="003B788F"/>
    <w:rsid w:val="003C00AA"/>
    <w:rsid w:val="003C06A1"/>
    <w:rsid w:val="003C073B"/>
    <w:rsid w:val="003C092A"/>
    <w:rsid w:val="003C0DF2"/>
    <w:rsid w:val="003C0F92"/>
    <w:rsid w:val="003C1CF6"/>
    <w:rsid w:val="003C1DFB"/>
    <w:rsid w:val="003C209E"/>
    <w:rsid w:val="003C2E28"/>
    <w:rsid w:val="003C2E39"/>
    <w:rsid w:val="003C2EEF"/>
    <w:rsid w:val="003C3938"/>
    <w:rsid w:val="003C4714"/>
    <w:rsid w:val="003C4A0F"/>
    <w:rsid w:val="003C4B50"/>
    <w:rsid w:val="003C4D94"/>
    <w:rsid w:val="003C4EFC"/>
    <w:rsid w:val="003C4F20"/>
    <w:rsid w:val="003C4F46"/>
    <w:rsid w:val="003C4F5C"/>
    <w:rsid w:val="003C52EC"/>
    <w:rsid w:val="003C5754"/>
    <w:rsid w:val="003C5854"/>
    <w:rsid w:val="003C5A9E"/>
    <w:rsid w:val="003C5BAD"/>
    <w:rsid w:val="003C64D9"/>
    <w:rsid w:val="003C6797"/>
    <w:rsid w:val="003C6BDA"/>
    <w:rsid w:val="003C6E1D"/>
    <w:rsid w:val="003C7972"/>
    <w:rsid w:val="003D1F6D"/>
    <w:rsid w:val="003D28DC"/>
    <w:rsid w:val="003D2CA2"/>
    <w:rsid w:val="003D3524"/>
    <w:rsid w:val="003D38EF"/>
    <w:rsid w:val="003D3908"/>
    <w:rsid w:val="003D5742"/>
    <w:rsid w:val="003D5A21"/>
    <w:rsid w:val="003D66C5"/>
    <w:rsid w:val="003D6B0D"/>
    <w:rsid w:val="003D6C70"/>
    <w:rsid w:val="003D713D"/>
    <w:rsid w:val="003D72E5"/>
    <w:rsid w:val="003D7C96"/>
    <w:rsid w:val="003E0730"/>
    <w:rsid w:val="003E0944"/>
    <w:rsid w:val="003E099D"/>
    <w:rsid w:val="003E22EE"/>
    <w:rsid w:val="003E28C0"/>
    <w:rsid w:val="003E2CAB"/>
    <w:rsid w:val="003E310F"/>
    <w:rsid w:val="003E3C06"/>
    <w:rsid w:val="003E567A"/>
    <w:rsid w:val="003E5971"/>
    <w:rsid w:val="003E5A4E"/>
    <w:rsid w:val="003E65DA"/>
    <w:rsid w:val="003E6CCC"/>
    <w:rsid w:val="003E6DF0"/>
    <w:rsid w:val="003E6F4E"/>
    <w:rsid w:val="003E6F57"/>
    <w:rsid w:val="003E7368"/>
    <w:rsid w:val="003E77F3"/>
    <w:rsid w:val="003F02D4"/>
    <w:rsid w:val="003F03DE"/>
    <w:rsid w:val="003F04AB"/>
    <w:rsid w:val="003F058D"/>
    <w:rsid w:val="003F0F0E"/>
    <w:rsid w:val="003F1402"/>
    <w:rsid w:val="003F1487"/>
    <w:rsid w:val="003F1A7E"/>
    <w:rsid w:val="003F28FC"/>
    <w:rsid w:val="003F2E72"/>
    <w:rsid w:val="003F37EC"/>
    <w:rsid w:val="003F406C"/>
    <w:rsid w:val="003F4140"/>
    <w:rsid w:val="003F4150"/>
    <w:rsid w:val="003F4332"/>
    <w:rsid w:val="003F4CC7"/>
    <w:rsid w:val="003F5706"/>
    <w:rsid w:val="003F6494"/>
    <w:rsid w:val="003F6CEC"/>
    <w:rsid w:val="003F6D36"/>
    <w:rsid w:val="003F7302"/>
    <w:rsid w:val="003F73F2"/>
    <w:rsid w:val="003F7D97"/>
    <w:rsid w:val="00400159"/>
    <w:rsid w:val="004006B8"/>
    <w:rsid w:val="00400B56"/>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516"/>
    <w:rsid w:val="00404C79"/>
    <w:rsid w:val="00405093"/>
    <w:rsid w:val="00406079"/>
    <w:rsid w:val="00406438"/>
    <w:rsid w:val="00406451"/>
    <w:rsid w:val="004066B8"/>
    <w:rsid w:val="004069D2"/>
    <w:rsid w:val="0040705B"/>
    <w:rsid w:val="00407396"/>
    <w:rsid w:val="00407484"/>
    <w:rsid w:val="004074D4"/>
    <w:rsid w:val="00407791"/>
    <w:rsid w:val="00407C67"/>
    <w:rsid w:val="004101EA"/>
    <w:rsid w:val="004104C5"/>
    <w:rsid w:val="004104D9"/>
    <w:rsid w:val="004106C6"/>
    <w:rsid w:val="00410A09"/>
    <w:rsid w:val="00410BC6"/>
    <w:rsid w:val="00410FB5"/>
    <w:rsid w:val="00411F73"/>
    <w:rsid w:val="00412B21"/>
    <w:rsid w:val="00412D1B"/>
    <w:rsid w:val="00412D30"/>
    <w:rsid w:val="00414977"/>
    <w:rsid w:val="00414B14"/>
    <w:rsid w:val="00414E30"/>
    <w:rsid w:val="004157FA"/>
    <w:rsid w:val="00416713"/>
    <w:rsid w:val="00416765"/>
    <w:rsid w:val="004168FE"/>
    <w:rsid w:val="00416CCF"/>
    <w:rsid w:val="00417067"/>
    <w:rsid w:val="00417091"/>
    <w:rsid w:val="0041790A"/>
    <w:rsid w:val="0042001B"/>
    <w:rsid w:val="00420D90"/>
    <w:rsid w:val="00422087"/>
    <w:rsid w:val="00422DD0"/>
    <w:rsid w:val="0042335B"/>
    <w:rsid w:val="004238BD"/>
    <w:rsid w:val="00423A16"/>
    <w:rsid w:val="00423AA3"/>
    <w:rsid w:val="00423CF4"/>
    <w:rsid w:val="004242BD"/>
    <w:rsid w:val="00424E0F"/>
    <w:rsid w:val="004259A3"/>
    <w:rsid w:val="00425D43"/>
    <w:rsid w:val="004262A8"/>
    <w:rsid w:val="00426434"/>
    <w:rsid w:val="004265AE"/>
    <w:rsid w:val="00427598"/>
    <w:rsid w:val="00430041"/>
    <w:rsid w:val="00430235"/>
    <w:rsid w:val="00431235"/>
    <w:rsid w:val="004329C9"/>
    <w:rsid w:val="00432A08"/>
    <w:rsid w:val="0043304F"/>
    <w:rsid w:val="00433842"/>
    <w:rsid w:val="00433B20"/>
    <w:rsid w:val="004340FB"/>
    <w:rsid w:val="0043466F"/>
    <w:rsid w:val="00435A3C"/>
    <w:rsid w:val="00435DB4"/>
    <w:rsid w:val="00436194"/>
    <w:rsid w:val="004363F1"/>
    <w:rsid w:val="00436C05"/>
    <w:rsid w:val="004372F3"/>
    <w:rsid w:val="00437462"/>
    <w:rsid w:val="004378B3"/>
    <w:rsid w:val="00437A9A"/>
    <w:rsid w:val="0044078C"/>
    <w:rsid w:val="00440E07"/>
    <w:rsid w:val="0044107D"/>
    <w:rsid w:val="0044151B"/>
    <w:rsid w:val="004417DC"/>
    <w:rsid w:val="0044183E"/>
    <w:rsid w:val="00442662"/>
    <w:rsid w:val="00442885"/>
    <w:rsid w:val="00442A0B"/>
    <w:rsid w:val="00442BDF"/>
    <w:rsid w:val="004430BD"/>
    <w:rsid w:val="0044316B"/>
    <w:rsid w:val="0044340B"/>
    <w:rsid w:val="00443684"/>
    <w:rsid w:val="00443BEC"/>
    <w:rsid w:val="00443C2E"/>
    <w:rsid w:val="0044424B"/>
    <w:rsid w:val="00444B04"/>
    <w:rsid w:val="00444DEA"/>
    <w:rsid w:val="00445027"/>
    <w:rsid w:val="00445263"/>
    <w:rsid w:val="00445558"/>
    <w:rsid w:val="004457E5"/>
    <w:rsid w:val="00445FE3"/>
    <w:rsid w:val="0044658C"/>
    <w:rsid w:val="0044665D"/>
    <w:rsid w:val="0044666F"/>
    <w:rsid w:val="004469EC"/>
    <w:rsid w:val="0044737D"/>
    <w:rsid w:val="00447483"/>
    <w:rsid w:val="004476A3"/>
    <w:rsid w:val="00447BD3"/>
    <w:rsid w:val="004502CF"/>
    <w:rsid w:val="0045087F"/>
    <w:rsid w:val="00450E61"/>
    <w:rsid w:val="00451B77"/>
    <w:rsid w:val="00451E1C"/>
    <w:rsid w:val="004521B2"/>
    <w:rsid w:val="00453937"/>
    <w:rsid w:val="00454A22"/>
    <w:rsid w:val="00455A10"/>
    <w:rsid w:val="00456177"/>
    <w:rsid w:val="00456A1C"/>
    <w:rsid w:val="0045702C"/>
    <w:rsid w:val="004577B0"/>
    <w:rsid w:val="0046019F"/>
    <w:rsid w:val="0046037E"/>
    <w:rsid w:val="00460DEA"/>
    <w:rsid w:val="004616CF"/>
    <w:rsid w:val="004616E3"/>
    <w:rsid w:val="00461F9D"/>
    <w:rsid w:val="00462327"/>
    <w:rsid w:val="00462B0B"/>
    <w:rsid w:val="00462C83"/>
    <w:rsid w:val="004632E4"/>
    <w:rsid w:val="00463ED0"/>
    <w:rsid w:val="00463F0E"/>
    <w:rsid w:val="0046412A"/>
    <w:rsid w:val="004651BB"/>
    <w:rsid w:val="0046530B"/>
    <w:rsid w:val="004659AD"/>
    <w:rsid w:val="00465C9A"/>
    <w:rsid w:val="00466032"/>
    <w:rsid w:val="00466863"/>
    <w:rsid w:val="004670B8"/>
    <w:rsid w:val="00467A05"/>
    <w:rsid w:val="00467C6E"/>
    <w:rsid w:val="00470078"/>
    <w:rsid w:val="0047038D"/>
    <w:rsid w:val="0047044A"/>
    <w:rsid w:val="004705F7"/>
    <w:rsid w:val="00470DBE"/>
    <w:rsid w:val="004714E5"/>
    <w:rsid w:val="00471552"/>
    <w:rsid w:val="004716A2"/>
    <w:rsid w:val="00471D5B"/>
    <w:rsid w:val="0047203C"/>
    <w:rsid w:val="00472081"/>
    <w:rsid w:val="004721DE"/>
    <w:rsid w:val="0047245B"/>
    <w:rsid w:val="00472E1F"/>
    <w:rsid w:val="00473873"/>
    <w:rsid w:val="00473D34"/>
    <w:rsid w:val="004741F0"/>
    <w:rsid w:val="00475069"/>
    <w:rsid w:val="0047573F"/>
    <w:rsid w:val="00476715"/>
    <w:rsid w:val="004772D4"/>
    <w:rsid w:val="00477F62"/>
    <w:rsid w:val="00480748"/>
    <w:rsid w:val="00480C75"/>
    <w:rsid w:val="004810B3"/>
    <w:rsid w:val="0048166C"/>
    <w:rsid w:val="00481EA8"/>
    <w:rsid w:val="0048296B"/>
    <w:rsid w:val="00483303"/>
    <w:rsid w:val="00484073"/>
    <w:rsid w:val="0048435E"/>
    <w:rsid w:val="00484D78"/>
    <w:rsid w:val="00484FE8"/>
    <w:rsid w:val="00485352"/>
    <w:rsid w:val="00486069"/>
    <w:rsid w:val="00486B0E"/>
    <w:rsid w:val="004877A6"/>
    <w:rsid w:val="00487F61"/>
    <w:rsid w:val="00490040"/>
    <w:rsid w:val="00490370"/>
    <w:rsid w:val="00490622"/>
    <w:rsid w:val="00491235"/>
    <w:rsid w:val="00491A3C"/>
    <w:rsid w:val="00491CDD"/>
    <w:rsid w:val="00492099"/>
    <w:rsid w:val="0049267B"/>
    <w:rsid w:val="00493B00"/>
    <w:rsid w:val="00494667"/>
    <w:rsid w:val="00495955"/>
    <w:rsid w:val="00496931"/>
    <w:rsid w:val="004A0738"/>
    <w:rsid w:val="004A0B80"/>
    <w:rsid w:val="004A0C99"/>
    <w:rsid w:val="004A1525"/>
    <w:rsid w:val="004A1772"/>
    <w:rsid w:val="004A1C76"/>
    <w:rsid w:val="004A1D41"/>
    <w:rsid w:val="004A2021"/>
    <w:rsid w:val="004A237D"/>
    <w:rsid w:val="004A36C3"/>
    <w:rsid w:val="004A3FD2"/>
    <w:rsid w:val="004A4A2F"/>
    <w:rsid w:val="004A513F"/>
    <w:rsid w:val="004A52EB"/>
    <w:rsid w:val="004A5417"/>
    <w:rsid w:val="004A5DAC"/>
    <w:rsid w:val="004A60C0"/>
    <w:rsid w:val="004A61CB"/>
    <w:rsid w:val="004A6362"/>
    <w:rsid w:val="004A663E"/>
    <w:rsid w:val="004A68C0"/>
    <w:rsid w:val="004A69CA"/>
    <w:rsid w:val="004A6BBF"/>
    <w:rsid w:val="004A6D7F"/>
    <w:rsid w:val="004A6FAA"/>
    <w:rsid w:val="004A79AD"/>
    <w:rsid w:val="004B0379"/>
    <w:rsid w:val="004B12E2"/>
    <w:rsid w:val="004B13A5"/>
    <w:rsid w:val="004B158D"/>
    <w:rsid w:val="004B1FC2"/>
    <w:rsid w:val="004B2148"/>
    <w:rsid w:val="004B28E4"/>
    <w:rsid w:val="004B2DEC"/>
    <w:rsid w:val="004B2E27"/>
    <w:rsid w:val="004B3229"/>
    <w:rsid w:val="004B3E8A"/>
    <w:rsid w:val="004B42A0"/>
    <w:rsid w:val="004B42C4"/>
    <w:rsid w:val="004B4799"/>
    <w:rsid w:val="004B4E1B"/>
    <w:rsid w:val="004B4FB1"/>
    <w:rsid w:val="004B5A44"/>
    <w:rsid w:val="004B5D26"/>
    <w:rsid w:val="004B600F"/>
    <w:rsid w:val="004B644A"/>
    <w:rsid w:val="004B65B0"/>
    <w:rsid w:val="004B6735"/>
    <w:rsid w:val="004B67FF"/>
    <w:rsid w:val="004B7AE1"/>
    <w:rsid w:val="004B7BDD"/>
    <w:rsid w:val="004C1312"/>
    <w:rsid w:val="004C1545"/>
    <w:rsid w:val="004C1D73"/>
    <w:rsid w:val="004C1EDC"/>
    <w:rsid w:val="004C40E6"/>
    <w:rsid w:val="004C41C9"/>
    <w:rsid w:val="004D13E7"/>
    <w:rsid w:val="004D198C"/>
    <w:rsid w:val="004D2711"/>
    <w:rsid w:val="004D2A52"/>
    <w:rsid w:val="004D33BC"/>
    <w:rsid w:val="004D391D"/>
    <w:rsid w:val="004D3D5F"/>
    <w:rsid w:val="004D3FDF"/>
    <w:rsid w:val="004D41D2"/>
    <w:rsid w:val="004D426E"/>
    <w:rsid w:val="004D4385"/>
    <w:rsid w:val="004D43EB"/>
    <w:rsid w:val="004D4BD1"/>
    <w:rsid w:val="004D4C00"/>
    <w:rsid w:val="004D4DEA"/>
    <w:rsid w:val="004D5680"/>
    <w:rsid w:val="004D581D"/>
    <w:rsid w:val="004D5A6A"/>
    <w:rsid w:val="004D6CD0"/>
    <w:rsid w:val="004D7A30"/>
    <w:rsid w:val="004E0080"/>
    <w:rsid w:val="004E0219"/>
    <w:rsid w:val="004E08FC"/>
    <w:rsid w:val="004E0918"/>
    <w:rsid w:val="004E0923"/>
    <w:rsid w:val="004E0DFB"/>
    <w:rsid w:val="004E0E43"/>
    <w:rsid w:val="004E1158"/>
    <w:rsid w:val="004E1BF0"/>
    <w:rsid w:val="004E1DC8"/>
    <w:rsid w:val="004E1FE3"/>
    <w:rsid w:val="004E233D"/>
    <w:rsid w:val="004E2F6F"/>
    <w:rsid w:val="004E3B7B"/>
    <w:rsid w:val="004E3DBC"/>
    <w:rsid w:val="004E42DF"/>
    <w:rsid w:val="004E47A9"/>
    <w:rsid w:val="004E4D87"/>
    <w:rsid w:val="004E53B9"/>
    <w:rsid w:val="004E5D67"/>
    <w:rsid w:val="004E6E36"/>
    <w:rsid w:val="004E6F10"/>
    <w:rsid w:val="004E6F42"/>
    <w:rsid w:val="004E758E"/>
    <w:rsid w:val="004E77E5"/>
    <w:rsid w:val="004E7E5B"/>
    <w:rsid w:val="004F1286"/>
    <w:rsid w:val="004F12DE"/>
    <w:rsid w:val="004F16B5"/>
    <w:rsid w:val="004F1E31"/>
    <w:rsid w:val="004F2398"/>
    <w:rsid w:val="004F2918"/>
    <w:rsid w:val="004F2FC8"/>
    <w:rsid w:val="004F43EB"/>
    <w:rsid w:val="004F4935"/>
    <w:rsid w:val="004F5342"/>
    <w:rsid w:val="004F63FF"/>
    <w:rsid w:val="004F6536"/>
    <w:rsid w:val="004F6BA1"/>
    <w:rsid w:val="004F6D15"/>
    <w:rsid w:val="004F7359"/>
    <w:rsid w:val="004F74AC"/>
    <w:rsid w:val="004F7BB3"/>
    <w:rsid w:val="0050091A"/>
    <w:rsid w:val="00502623"/>
    <w:rsid w:val="005028C9"/>
    <w:rsid w:val="005031A4"/>
    <w:rsid w:val="00503BA5"/>
    <w:rsid w:val="00503BA7"/>
    <w:rsid w:val="00504339"/>
    <w:rsid w:val="0050525C"/>
    <w:rsid w:val="00505467"/>
    <w:rsid w:val="00506086"/>
    <w:rsid w:val="00506092"/>
    <w:rsid w:val="00506615"/>
    <w:rsid w:val="005068F7"/>
    <w:rsid w:val="005069F8"/>
    <w:rsid w:val="00506DE8"/>
    <w:rsid w:val="00506F45"/>
    <w:rsid w:val="00506FE7"/>
    <w:rsid w:val="005074CE"/>
    <w:rsid w:val="0050750E"/>
    <w:rsid w:val="0050763E"/>
    <w:rsid w:val="005102C5"/>
    <w:rsid w:val="005103E6"/>
    <w:rsid w:val="00510463"/>
    <w:rsid w:val="00510495"/>
    <w:rsid w:val="00510A37"/>
    <w:rsid w:val="00510B3B"/>
    <w:rsid w:val="00510D55"/>
    <w:rsid w:val="00511731"/>
    <w:rsid w:val="00511B0D"/>
    <w:rsid w:val="00511E69"/>
    <w:rsid w:val="005127FB"/>
    <w:rsid w:val="00512AC5"/>
    <w:rsid w:val="00512C78"/>
    <w:rsid w:val="00512F50"/>
    <w:rsid w:val="00512F67"/>
    <w:rsid w:val="005134DD"/>
    <w:rsid w:val="00514002"/>
    <w:rsid w:val="005144BA"/>
    <w:rsid w:val="00514EC9"/>
    <w:rsid w:val="00515056"/>
    <w:rsid w:val="0051593D"/>
    <w:rsid w:val="00515BDD"/>
    <w:rsid w:val="00516034"/>
    <w:rsid w:val="0051612C"/>
    <w:rsid w:val="00516301"/>
    <w:rsid w:val="00516462"/>
    <w:rsid w:val="005168A9"/>
    <w:rsid w:val="0051696D"/>
    <w:rsid w:val="0051702C"/>
    <w:rsid w:val="00517CC8"/>
    <w:rsid w:val="005201AE"/>
    <w:rsid w:val="0052079E"/>
    <w:rsid w:val="00520B5E"/>
    <w:rsid w:val="00520CFE"/>
    <w:rsid w:val="00520FD9"/>
    <w:rsid w:val="00521610"/>
    <w:rsid w:val="00521C10"/>
    <w:rsid w:val="0052265A"/>
    <w:rsid w:val="005228FD"/>
    <w:rsid w:val="00522EB4"/>
    <w:rsid w:val="0052302B"/>
    <w:rsid w:val="00523198"/>
    <w:rsid w:val="0052328D"/>
    <w:rsid w:val="00523328"/>
    <w:rsid w:val="005236ED"/>
    <w:rsid w:val="00523EB6"/>
    <w:rsid w:val="00523FD9"/>
    <w:rsid w:val="00524D8A"/>
    <w:rsid w:val="00524F46"/>
    <w:rsid w:val="00525AE1"/>
    <w:rsid w:val="005266EE"/>
    <w:rsid w:val="00526968"/>
    <w:rsid w:val="00526A24"/>
    <w:rsid w:val="00526F4F"/>
    <w:rsid w:val="005279F8"/>
    <w:rsid w:val="00527E13"/>
    <w:rsid w:val="005302EA"/>
    <w:rsid w:val="0053046F"/>
    <w:rsid w:val="00530A7E"/>
    <w:rsid w:val="00530B83"/>
    <w:rsid w:val="00530EA9"/>
    <w:rsid w:val="00530F77"/>
    <w:rsid w:val="00531063"/>
    <w:rsid w:val="005310CA"/>
    <w:rsid w:val="00531375"/>
    <w:rsid w:val="005319D9"/>
    <w:rsid w:val="00531C6D"/>
    <w:rsid w:val="00532185"/>
    <w:rsid w:val="00533529"/>
    <w:rsid w:val="00533622"/>
    <w:rsid w:val="0053457D"/>
    <w:rsid w:val="00535943"/>
    <w:rsid w:val="00535CFD"/>
    <w:rsid w:val="00537B25"/>
    <w:rsid w:val="00537DC6"/>
    <w:rsid w:val="00540027"/>
    <w:rsid w:val="0054076D"/>
    <w:rsid w:val="00540849"/>
    <w:rsid w:val="00540D69"/>
    <w:rsid w:val="00541905"/>
    <w:rsid w:val="00542D5B"/>
    <w:rsid w:val="00543118"/>
    <w:rsid w:val="005434F4"/>
    <w:rsid w:val="00543987"/>
    <w:rsid w:val="0054398F"/>
    <w:rsid w:val="00543E6D"/>
    <w:rsid w:val="005447D2"/>
    <w:rsid w:val="00544A14"/>
    <w:rsid w:val="00545533"/>
    <w:rsid w:val="00545FC1"/>
    <w:rsid w:val="00546911"/>
    <w:rsid w:val="00546E6A"/>
    <w:rsid w:val="00547812"/>
    <w:rsid w:val="00547833"/>
    <w:rsid w:val="00547F06"/>
    <w:rsid w:val="0055004F"/>
    <w:rsid w:val="00550CA7"/>
    <w:rsid w:val="00550EA1"/>
    <w:rsid w:val="0055151A"/>
    <w:rsid w:val="00551A1E"/>
    <w:rsid w:val="00551BF4"/>
    <w:rsid w:val="00551EF2"/>
    <w:rsid w:val="00551FE3"/>
    <w:rsid w:val="005523FA"/>
    <w:rsid w:val="005527BC"/>
    <w:rsid w:val="00552FD3"/>
    <w:rsid w:val="00553016"/>
    <w:rsid w:val="0055331E"/>
    <w:rsid w:val="0055347F"/>
    <w:rsid w:val="00553ADF"/>
    <w:rsid w:val="00553CC6"/>
    <w:rsid w:val="00553DCE"/>
    <w:rsid w:val="00554008"/>
    <w:rsid w:val="005547F9"/>
    <w:rsid w:val="00554857"/>
    <w:rsid w:val="005552F3"/>
    <w:rsid w:val="0055613E"/>
    <w:rsid w:val="005575ED"/>
    <w:rsid w:val="00557A51"/>
    <w:rsid w:val="00560118"/>
    <w:rsid w:val="0056020A"/>
    <w:rsid w:val="00560232"/>
    <w:rsid w:val="005604DD"/>
    <w:rsid w:val="00560CC2"/>
    <w:rsid w:val="0056108F"/>
    <w:rsid w:val="0056150D"/>
    <w:rsid w:val="00561738"/>
    <w:rsid w:val="00561818"/>
    <w:rsid w:val="005619E7"/>
    <w:rsid w:val="00561C56"/>
    <w:rsid w:val="00562255"/>
    <w:rsid w:val="00562CE2"/>
    <w:rsid w:val="00563080"/>
    <w:rsid w:val="00563469"/>
    <w:rsid w:val="00563B5C"/>
    <w:rsid w:val="00563BDE"/>
    <w:rsid w:val="00564CBA"/>
    <w:rsid w:val="00564EEA"/>
    <w:rsid w:val="00565197"/>
    <w:rsid w:val="005651C8"/>
    <w:rsid w:val="0056558E"/>
    <w:rsid w:val="00566398"/>
    <w:rsid w:val="00566835"/>
    <w:rsid w:val="00566BE8"/>
    <w:rsid w:val="00567AB3"/>
    <w:rsid w:val="00570015"/>
    <w:rsid w:val="00570275"/>
    <w:rsid w:val="00570418"/>
    <w:rsid w:val="00570475"/>
    <w:rsid w:val="0057070A"/>
    <w:rsid w:val="00571158"/>
    <w:rsid w:val="0057128D"/>
    <w:rsid w:val="005716FC"/>
    <w:rsid w:val="0057254C"/>
    <w:rsid w:val="005726F0"/>
    <w:rsid w:val="00572C7D"/>
    <w:rsid w:val="00573830"/>
    <w:rsid w:val="00573E33"/>
    <w:rsid w:val="005740C0"/>
    <w:rsid w:val="00575792"/>
    <w:rsid w:val="00575854"/>
    <w:rsid w:val="00575B69"/>
    <w:rsid w:val="00575DFE"/>
    <w:rsid w:val="005764BF"/>
    <w:rsid w:val="005766F1"/>
    <w:rsid w:val="00576779"/>
    <w:rsid w:val="00576EB9"/>
    <w:rsid w:val="005779D6"/>
    <w:rsid w:val="0058034C"/>
    <w:rsid w:val="00581057"/>
    <w:rsid w:val="005817A6"/>
    <w:rsid w:val="0058192D"/>
    <w:rsid w:val="0058250A"/>
    <w:rsid w:val="005826B4"/>
    <w:rsid w:val="00582865"/>
    <w:rsid w:val="005828E2"/>
    <w:rsid w:val="00582904"/>
    <w:rsid w:val="0058374F"/>
    <w:rsid w:val="005843EE"/>
    <w:rsid w:val="00584F39"/>
    <w:rsid w:val="00585A11"/>
    <w:rsid w:val="005862D3"/>
    <w:rsid w:val="005864AE"/>
    <w:rsid w:val="00586F88"/>
    <w:rsid w:val="005872A9"/>
    <w:rsid w:val="00587BD9"/>
    <w:rsid w:val="00590959"/>
    <w:rsid w:val="00591049"/>
    <w:rsid w:val="005913D7"/>
    <w:rsid w:val="00591576"/>
    <w:rsid w:val="0059194D"/>
    <w:rsid w:val="00591ACB"/>
    <w:rsid w:val="00591F0A"/>
    <w:rsid w:val="00591FEE"/>
    <w:rsid w:val="005920FF"/>
    <w:rsid w:val="00592101"/>
    <w:rsid w:val="0059218C"/>
    <w:rsid w:val="00592322"/>
    <w:rsid w:val="00593EC9"/>
    <w:rsid w:val="00593FD4"/>
    <w:rsid w:val="00594176"/>
    <w:rsid w:val="005943E7"/>
    <w:rsid w:val="00594994"/>
    <w:rsid w:val="00595431"/>
    <w:rsid w:val="0059591B"/>
    <w:rsid w:val="00595CC1"/>
    <w:rsid w:val="00595DCC"/>
    <w:rsid w:val="0059644A"/>
    <w:rsid w:val="005966C5"/>
    <w:rsid w:val="00596AA7"/>
    <w:rsid w:val="00596DC8"/>
    <w:rsid w:val="00596E7F"/>
    <w:rsid w:val="00597528"/>
    <w:rsid w:val="00597E2E"/>
    <w:rsid w:val="005A09D3"/>
    <w:rsid w:val="005A0D70"/>
    <w:rsid w:val="005A1717"/>
    <w:rsid w:val="005A1FBE"/>
    <w:rsid w:val="005A201E"/>
    <w:rsid w:val="005A2964"/>
    <w:rsid w:val="005A2C5D"/>
    <w:rsid w:val="005A3577"/>
    <w:rsid w:val="005A41A8"/>
    <w:rsid w:val="005A44EB"/>
    <w:rsid w:val="005A466F"/>
    <w:rsid w:val="005A5143"/>
    <w:rsid w:val="005A71F7"/>
    <w:rsid w:val="005B0A45"/>
    <w:rsid w:val="005B0B25"/>
    <w:rsid w:val="005B1D33"/>
    <w:rsid w:val="005B2169"/>
    <w:rsid w:val="005B23C2"/>
    <w:rsid w:val="005B2632"/>
    <w:rsid w:val="005B2D56"/>
    <w:rsid w:val="005B31F0"/>
    <w:rsid w:val="005B401A"/>
    <w:rsid w:val="005B4A4A"/>
    <w:rsid w:val="005B4A7C"/>
    <w:rsid w:val="005B51AC"/>
    <w:rsid w:val="005B524C"/>
    <w:rsid w:val="005B528C"/>
    <w:rsid w:val="005B5954"/>
    <w:rsid w:val="005B5C46"/>
    <w:rsid w:val="005B6084"/>
    <w:rsid w:val="005B6293"/>
    <w:rsid w:val="005B6382"/>
    <w:rsid w:val="005B6CCF"/>
    <w:rsid w:val="005B7EB4"/>
    <w:rsid w:val="005B7FBA"/>
    <w:rsid w:val="005C0882"/>
    <w:rsid w:val="005C0DC2"/>
    <w:rsid w:val="005C11F2"/>
    <w:rsid w:val="005C2219"/>
    <w:rsid w:val="005C23C2"/>
    <w:rsid w:val="005C4193"/>
    <w:rsid w:val="005C41D3"/>
    <w:rsid w:val="005C48CC"/>
    <w:rsid w:val="005C4AA2"/>
    <w:rsid w:val="005C5008"/>
    <w:rsid w:val="005C5142"/>
    <w:rsid w:val="005C5251"/>
    <w:rsid w:val="005C5417"/>
    <w:rsid w:val="005C5626"/>
    <w:rsid w:val="005C56D6"/>
    <w:rsid w:val="005C5B4A"/>
    <w:rsid w:val="005C63FB"/>
    <w:rsid w:val="005C69B0"/>
    <w:rsid w:val="005C6A5B"/>
    <w:rsid w:val="005C6C31"/>
    <w:rsid w:val="005C76CD"/>
    <w:rsid w:val="005C78F7"/>
    <w:rsid w:val="005C7F88"/>
    <w:rsid w:val="005D0A75"/>
    <w:rsid w:val="005D0C41"/>
    <w:rsid w:val="005D0EE5"/>
    <w:rsid w:val="005D1ABF"/>
    <w:rsid w:val="005D1B9E"/>
    <w:rsid w:val="005D261E"/>
    <w:rsid w:val="005D2A1D"/>
    <w:rsid w:val="005D2AB0"/>
    <w:rsid w:val="005D2DBE"/>
    <w:rsid w:val="005D302E"/>
    <w:rsid w:val="005D31E4"/>
    <w:rsid w:val="005D3370"/>
    <w:rsid w:val="005D36A9"/>
    <w:rsid w:val="005D3EC9"/>
    <w:rsid w:val="005D3FD5"/>
    <w:rsid w:val="005D453E"/>
    <w:rsid w:val="005D46C0"/>
    <w:rsid w:val="005D4D10"/>
    <w:rsid w:val="005D4FF5"/>
    <w:rsid w:val="005D547D"/>
    <w:rsid w:val="005D6AC0"/>
    <w:rsid w:val="005D6F8C"/>
    <w:rsid w:val="005E0090"/>
    <w:rsid w:val="005E08F6"/>
    <w:rsid w:val="005E0994"/>
    <w:rsid w:val="005E0A3F"/>
    <w:rsid w:val="005E12E1"/>
    <w:rsid w:val="005E13A7"/>
    <w:rsid w:val="005E15B0"/>
    <w:rsid w:val="005E1D5B"/>
    <w:rsid w:val="005E2220"/>
    <w:rsid w:val="005E231E"/>
    <w:rsid w:val="005E2CCF"/>
    <w:rsid w:val="005E2DAC"/>
    <w:rsid w:val="005E2E4D"/>
    <w:rsid w:val="005E45AB"/>
    <w:rsid w:val="005E48EE"/>
    <w:rsid w:val="005E4E7D"/>
    <w:rsid w:val="005E4ED3"/>
    <w:rsid w:val="005E4F70"/>
    <w:rsid w:val="005E518D"/>
    <w:rsid w:val="005E58A9"/>
    <w:rsid w:val="005E5A82"/>
    <w:rsid w:val="005E5B5C"/>
    <w:rsid w:val="005E6A95"/>
    <w:rsid w:val="005E6C00"/>
    <w:rsid w:val="005E6D8A"/>
    <w:rsid w:val="005E76EB"/>
    <w:rsid w:val="005F0941"/>
    <w:rsid w:val="005F09C1"/>
    <w:rsid w:val="005F1405"/>
    <w:rsid w:val="005F14F4"/>
    <w:rsid w:val="005F1612"/>
    <w:rsid w:val="005F2A40"/>
    <w:rsid w:val="005F2FEE"/>
    <w:rsid w:val="005F3185"/>
    <w:rsid w:val="005F3291"/>
    <w:rsid w:val="005F32ED"/>
    <w:rsid w:val="005F3D7F"/>
    <w:rsid w:val="005F4385"/>
    <w:rsid w:val="005F44DD"/>
    <w:rsid w:val="005F4529"/>
    <w:rsid w:val="005F4751"/>
    <w:rsid w:val="005F47B9"/>
    <w:rsid w:val="005F4B5E"/>
    <w:rsid w:val="005F56CE"/>
    <w:rsid w:val="005F61A0"/>
    <w:rsid w:val="005F629A"/>
    <w:rsid w:val="005F64FC"/>
    <w:rsid w:val="005F667B"/>
    <w:rsid w:val="005F6E06"/>
    <w:rsid w:val="00600F04"/>
    <w:rsid w:val="00600F77"/>
    <w:rsid w:val="0060176C"/>
    <w:rsid w:val="006017B1"/>
    <w:rsid w:val="00601809"/>
    <w:rsid w:val="00601A5E"/>
    <w:rsid w:val="00601F60"/>
    <w:rsid w:val="00602164"/>
    <w:rsid w:val="00602947"/>
    <w:rsid w:val="006029E2"/>
    <w:rsid w:val="00602F9F"/>
    <w:rsid w:val="00603127"/>
    <w:rsid w:val="0060463C"/>
    <w:rsid w:val="0060476F"/>
    <w:rsid w:val="00605213"/>
    <w:rsid w:val="00605F8A"/>
    <w:rsid w:val="006060D9"/>
    <w:rsid w:val="006067E3"/>
    <w:rsid w:val="00606A49"/>
    <w:rsid w:val="00606ACC"/>
    <w:rsid w:val="00606E84"/>
    <w:rsid w:val="006102B1"/>
    <w:rsid w:val="00610FD9"/>
    <w:rsid w:val="006110F0"/>
    <w:rsid w:val="00612535"/>
    <w:rsid w:val="006125A7"/>
    <w:rsid w:val="006125D1"/>
    <w:rsid w:val="00612E4B"/>
    <w:rsid w:val="0061315F"/>
    <w:rsid w:val="00613A6C"/>
    <w:rsid w:val="00613C50"/>
    <w:rsid w:val="00614212"/>
    <w:rsid w:val="00614406"/>
    <w:rsid w:val="00614BA5"/>
    <w:rsid w:val="00614BE2"/>
    <w:rsid w:val="0061504A"/>
    <w:rsid w:val="0061553B"/>
    <w:rsid w:val="00615954"/>
    <w:rsid w:val="00615D80"/>
    <w:rsid w:val="0061614A"/>
    <w:rsid w:val="0061638C"/>
    <w:rsid w:val="00616614"/>
    <w:rsid w:val="00616CA9"/>
    <w:rsid w:val="00617102"/>
    <w:rsid w:val="00617196"/>
    <w:rsid w:val="006179F2"/>
    <w:rsid w:val="006209C4"/>
    <w:rsid w:val="00621820"/>
    <w:rsid w:val="006219F0"/>
    <w:rsid w:val="00622C91"/>
    <w:rsid w:val="00623240"/>
    <w:rsid w:val="00623393"/>
    <w:rsid w:val="006234B9"/>
    <w:rsid w:val="0062384C"/>
    <w:rsid w:val="006239C8"/>
    <w:rsid w:val="00625329"/>
    <w:rsid w:val="00625AE3"/>
    <w:rsid w:val="006269F9"/>
    <w:rsid w:val="00626E94"/>
    <w:rsid w:val="006271FC"/>
    <w:rsid w:val="006274AF"/>
    <w:rsid w:val="0062793D"/>
    <w:rsid w:val="00633E57"/>
    <w:rsid w:val="00634854"/>
    <w:rsid w:val="00634A58"/>
    <w:rsid w:val="00634C2E"/>
    <w:rsid w:val="0063517C"/>
    <w:rsid w:val="00635251"/>
    <w:rsid w:val="00635500"/>
    <w:rsid w:val="00635C1F"/>
    <w:rsid w:val="00635C4C"/>
    <w:rsid w:val="0063685B"/>
    <w:rsid w:val="00637080"/>
    <w:rsid w:val="00637503"/>
    <w:rsid w:val="00637AA3"/>
    <w:rsid w:val="006406D1"/>
    <w:rsid w:val="00640A27"/>
    <w:rsid w:val="0064106A"/>
    <w:rsid w:val="006426C5"/>
    <w:rsid w:val="006433C5"/>
    <w:rsid w:val="00643B9C"/>
    <w:rsid w:val="00643E0D"/>
    <w:rsid w:val="00643E15"/>
    <w:rsid w:val="0064413D"/>
    <w:rsid w:val="006441E0"/>
    <w:rsid w:val="00644438"/>
    <w:rsid w:val="00644564"/>
    <w:rsid w:val="0064468A"/>
    <w:rsid w:val="00644918"/>
    <w:rsid w:val="00645229"/>
    <w:rsid w:val="00645441"/>
    <w:rsid w:val="00645E59"/>
    <w:rsid w:val="00646A8C"/>
    <w:rsid w:val="00646E51"/>
    <w:rsid w:val="00646F61"/>
    <w:rsid w:val="006474E3"/>
    <w:rsid w:val="00647511"/>
    <w:rsid w:val="0064764E"/>
    <w:rsid w:val="00647852"/>
    <w:rsid w:val="00647AA7"/>
    <w:rsid w:val="00647C25"/>
    <w:rsid w:val="00650229"/>
    <w:rsid w:val="00650A93"/>
    <w:rsid w:val="00650D49"/>
    <w:rsid w:val="0065108A"/>
    <w:rsid w:val="00651524"/>
    <w:rsid w:val="00652164"/>
    <w:rsid w:val="006521C9"/>
    <w:rsid w:val="00652596"/>
    <w:rsid w:val="00652B5D"/>
    <w:rsid w:val="00652FFB"/>
    <w:rsid w:val="006530D0"/>
    <w:rsid w:val="00653782"/>
    <w:rsid w:val="00653E49"/>
    <w:rsid w:val="00654490"/>
    <w:rsid w:val="006552AC"/>
    <w:rsid w:val="0065587B"/>
    <w:rsid w:val="00655A43"/>
    <w:rsid w:val="006562FD"/>
    <w:rsid w:val="00656368"/>
    <w:rsid w:val="00656B1A"/>
    <w:rsid w:val="00657000"/>
    <w:rsid w:val="0065715F"/>
    <w:rsid w:val="00657358"/>
    <w:rsid w:val="0065784D"/>
    <w:rsid w:val="00657C43"/>
    <w:rsid w:val="00657E36"/>
    <w:rsid w:val="00660521"/>
    <w:rsid w:val="006606AF"/>
    <w:rsid w:val="00660A26"/>
    <w:rsid w:val="00660E64"/>
    <w:rsid w:val="006611FA"/>
    <w:rsid w:val="006615AF"/>
    <w:rsid w:val="006616FA"/>
    <w:rsid w:val="006622DA"/>
    <w:rsid w:val="00663E00"/>
    <w:rsid w:val="00664479"/>
    <w:rsid w:val="00664489"/>
    <w:rsid w:val="00664A03"/>
    <w:rsid w:val="00664D42"/>
    <w:rsid w:val="006651BB"/>
    <w:rsid w:val="00665DAD"/>
    <w:rsid w:val="0066695A"/>
    <w:rsid w:val="00666E86"/>
    <w:rsid w:val="00667273"/>
    <w:rsid w:val="00667C39"/>
    <w:rsid w:val="006700D2"/>
    <w:rsid w:val="006708A8"/>
    <w:rsid w:val="006728CF"/>
    <w:rsid w:val="00672DBA"/>
    <w:rsid w:val="00673331"/>
    <w:rsid w:val="00673B11"/>
    <w:rsid w:val="006740B2"/>
    <w:rsid w:val="0067448B"/>
    <w:rsid w:val="0067466D"/>
    <w:rsid w:val="006747CA"/>
    <w:rsid w:val="00674C19"/>
    <w:rsid w:val="00675932"/>
    <w:rsid w:val="00675F79"/>
    <w:rsid w:val="00676144"/>
    <w:rsid w:val="0067695A"/>
    <w:rsid w:val="00676960"/>
    <w:rsid w:val="00676EB8"/>
    <w:rsid w:val="00676EF2"/>
    <w:rsid w:val="006770CB"/>
    <w:rsid w:val="00677244"/>
    <w:rsid w:val="00677DA0"/>
    <w:rsid w:val="00680218"/>
    <w:rsid w:val="0068032F"/>
    <w:rsid w:val="0068035E"/>
    <w:rsid w:val="00680B24"/>
    <w:rsid w:val="00680BF7"/>
    <w:rsid w:val="00680D94"/>
    <w:rsid w:val="00680E26"/>
    <w:rsid w:val="006814B0"/>
    <w:rsid w:val="00681B8D"/>
    <w:rsid w:val="0068221F"/>
    <w:rsid w:val="00682F13"/>
    <w:rsid w:val="00683877"/>
    <w:rsid w:val="00683FCE"/>
    <w:rsid w:val="00684318"/>
    <w:rsid w:val="00684979"/>
    <w:rsid w:val="00684C98"/>
    <w:rsid w:val="00684EEE"/>
    <w:rsid w:val="006851AD"/>
    <w:rsid w:val="006852A3"/>
    <w:rsid w:val="00685C14"/>
    <w:rsid w:val="00685D20"/>
    <w:rsid w:val="00686137"/>
    <w:rsid w:val="00686700"/>
    <w:rsid w:val="00686DC8"/>
    <w:rsid w:val="00687BD0"/>
    <w:rsid w:val="00687F97"/>
    <w:rsid w:val="006908CA"/>
    <w:rsid w:val="0069095E"/>
    <w:rsid w:val="00690E28"/>
    <w:rsid w:val="00691315"/>
    <w:rsid w:val="00691969"/>
    <w:rsid w:val="00692256"/>
    <w:rsid w:val="00692571"/>
    <w:rsid w:val="00692912"/>
    <w:rsid w:val="00692A54"/>
    <w:rsid w:val="006938D0"/>
    <w:rsid w:val="00693C42"/>
    <w:rsid w:val="00693F02"/>
    <w:rsid w:val="00694382"/>
    <w:rsid w:val="006946F4"/>
    <w:rsid w:val="006968AD"/>
    <w:rsid w:val="00696B23"/>
    <w:rsid w:val="00696B4F"/>
    <w:rsid w:val="00696DAE"/>
    <w:rsid w:val="006971C7"/>
    <w:rsid w:val="0069731F"/>
    <w:rsid w:val="00697328"/>
    <w:rsid w:val="00697C17"/>
    <w:rsid w:val="006A01B1"/>
    <w:rsid w:val="006A053C"/>
    <w:rsid w:val="006A05D2"/>
    <w:rsid w:val="006A0788"/>
    <w:rsid w:val="006A0926"/>
    <w:rsid w:val="006A09F2"/>
    <w:rsid w:val="006A0B84"/>
    <w:rsid w:val="006A1A94"/>
    <w:rsid w:val="006A1D56"/>
    <w:rsid w:val="006A2910"/>
    <w:rsid w:val="006A2C51"/>
    <w:rsid w:val="006A42D1"/>
    <w:rsid w:val="006A4A0F"/>
    <w:rsid w:val="006A4BD8"/>
    <w:rsid w:val="006A57D1"/>
    <w:rsid w:val="006A6714"/>
    <w:rsid w:val="006A68C2"/>
    <w:rsid w:val="006A6E81"/>
    <w:rsid w:val="006A74D4"/>
    <w:rsid w:val="006A7AAE"/>
    <w:rsid w:val="006A7FB8"/>
    <w:rsid w:val="006B003B"/>
    <w:rsid w:val="006B0879"/>
    <w:rsid w:val="006B101F"/>
    <w:rsid w:val="006B238D"/>
    <w:rsid w:val="006B3B4B"/>
    <w:rsid w:val="006B414C"/>
    <w:rsid w:val="006B4406"/>
    <w:rsid w:val="006B4903"/>
    <w:rsid w:val="006B50EC"/>
    <w:rsid w:val="006B52DF"/>
    <w:rsid w:val="006B559F"/>
    <w:rsid w:val="006B5EBF"/>
    <w:rsid w:val="006B5F7D"/>
    <w:rsid w:val="006B6232"/>
    <w:rsid w:val="006B64F9"/>
    <w:rsid w:val="006B6C79"/>
    <w:rsid w:val="006B76E4"/>
    <w:rsid w:val="006B7AA3"/>
    <w:rsid w:val="006B7FC2"/>
    <w:rsid w:val="006C0393"/>
    <w:rsid w:val="006C07F7"/>
    <w:rsid w:val="006C0BCB"/>
    <w:rsid w:val="006C15D9"/>
    <w:rsid w:val="006C1869"/>
    <w:rsid w:val="006C2076"/>
    <w:rsid w:val="006C2094"/>
    <w:rsid w:val="006C22DF"/>
    <w:rsid w:val="006C2921"/>
    <w:rsid w:val="006C292D"/>
    <w:rsid w:val="006C2CC5"/>
    <w:rsid w:val="006C2F1B"/>
    <w:rsid w:val="006C4569"/>
    <w:rsid w:val="006C4C23"/>
    <w:rsid w:val="006C5775"/>
    <w:rsid w:val="006C5AA3"/>
    <w:rsid w:val="006C5CEC"/>
    <w:rsid w:val="006C5F25"/>
    <w:rsid w:val="006C68F4"/>
    <w:rsid w:val="006C6F8B"/>
    <w:rsid w:val="006C7122"/>
    <w:rsid w:val="006C72C3"/>
    <w:rsid w:val="006C7342"/>
    <w:rsid w:val="006C7D2C"/>
    <w:rsid w:val="006D0293"/>
    <w:rsid w:val="006D0CBD"/>
    <w:rsid w:val="006D115E"/>
    <w:rsid w:val="006D124C"/>
    <w:rsid w:val="006D1531"/>
    <w:rsid w:val="006D157D"/>
    <w:rsid w:val="006D18DC"/>
    <w:rsid w:val="006D20F7"/>
    <w:rsid w:val="006D2760"/>
    <w:rsid w:val="006D2DDD"/>
    <w:rsid w:val="006D3406"/>
    <w:rsid w:val="006D341B"/>
    <w:rsid w:val="006D356B"/>
    <w:rsid w:val="006D365C"/>
    <w:rsid w:val="006D38F8"/>
    <w:rsid w:val="006D3924"/>
    <w:rsid w:val="006D3B9D"/>
    <w:rsid w:val="006D3D1E"/>
    <w:rsid w:val="006D5CC4"/>
    <w:rsid w:val="006D679D"/>
    <w:rsid w:val="006D69A9"/>
    <w:rsid w:val="006D6EDC"/>
    <w:rsid w:val="006D77DF"/>
    <w:rsid w:val="006D7EEA"/>
    <w:rsid w:val="006E04A6"/>
    <w:rsid w:val="006E1516"/>
    <w:rsid w:val="006E1E30"/>
    <w:rsid w:val="006E2B21"/>
    <w:rsid w:val="006E2D2D"/>
    <w:rsid w:val="006E3952"/>
    <w:rsid w:val="006E3984"/>
    <w:rsid w:val="006E3FE7"/>
    <w:rsid w:val="006E43AD"/>
    <w:rsid w:val="006E4683"/>
    <w:rsid w:val="006E51A7"/>
    <w:rsid w:val="006E55AF"/>
    <w:rsid w:val="006E55C6"/>
    <w:rsid w:val="006E62D2"/>
    <w:rsid w:val="006E6348"/>
    <w:rsid w:val="006E6AC7"/>
    <w:rsid w:val="006E70CE"/>
    <w:rsid w:val="006E75B2"/>
    <w:rsid w:val="006F03EE"/>
    <w:rsid w:val="006F089B"/>
    <w:rsid w:val="006F0DE8"/>
    <w:rsid w:val="006F0F80"/>
    <w:rsid w:val="006F20C5"/>
    <w:rsid w:val="006F21EB"/>
    <w:rsid w:val="006F2475"/>
    <w:rsid w:val="006F2809"/>
    <w:rsid w:val="006F2CCB"/>
    <w:rsid w:val="006F3C5A"/>
    <w:rsid w:val="006F3D0E"/>
    <w:rsid w:val="006F4060"/>
    <w:rsid w:val="006F4234"/>
    <w:rsid w:val="006F5D1C"/>
    <w:rsid w:val="006F60F8"/>
    <w:rsid w:val="006F72DE"/>
    <w:rsid w:val="006F7791"/>
    <w:rsid w:val="006F7BD2"/>
    <w:rsid w:val="006F7CAC"/>
    <w:rsid w:val="00700288"/>
    <w:rsid w:val="007003E9"/>
    <w:rsid w:val="0070046B"/>
    <w:rsid w:val="007004AB"/>
    <w:rsid w:val="007007C6"/>
    <w:rsid w:val="00701407"/>
    <w:rsid w:val="00701587"/>
    <w:rsid w:val="00701B01"/>
    <w:rsid w:val="0070203D"/>
    <w:rsid w:val="007029F8"/>
    <w:rsid w:val="00702A3D"/>
    <w:rsid w:val="00702B47"/>
    <w:rsid w:val="00703876"/>
    <w:rsid w:val="00703BCB"/>
    <w:rsid w:val="00704765"/>
    <w:rsid w:val="007052D3"/>
    <w:rsid w:val="007054F3"/>
    <w:rsid w:val="00705C64"/>
    <w:rsid w:val="007064A8"/>
    <w:rsid w:val="007065B0"/>
    <w:rsid w:val="00706DB9"/>
    <w:rsid w:val="00706E09"/>
    <w:rsid w:val="0070726D"/>
    <w:rsid w:val="00707300"/>
    <w:rsid w:val="007074E3"/>
    <w:rsid w:val="007076FE"/>
    <w:rsid w:val="0071008C"/>
    <w:rsid w:val="00710325"/>
    <w:rsid w:val="007104DE"/>
    <w:rsid w:val="0071161F"/>
    <w:rsid w:val="0071241E"/>
    <w:rsid w:val="0071255E"/>
    <w:rsid w:val="0071257C"/>
    <w:rsid w:val="00712646"/>
    <w:rsid w:val="007128BA"/>
    <w:rsid w:val="00712AE2"/>
    <w:rsid w:val="00712BBB"/>
    <w:rsid w:val="00712FA1"/>
    <w:rsid w:val="00712FA8"/>
    <w:rsid w:val="0071318C"/>
    <w:rsid w:val="007135B5"/>
    <w:rsid w:val="00713E66"/>
    <w:rsid w:val="0071433A"/>
    <w:rsid w:val="00715312"/>
    <w:rsid w:val="007153D8"/>
    <w:rsid w:val="00715C16"/>
    <w:rsid w:val="00716321"/>
    <w:rsid w:val="00716AD0"/>
    <w:rsid w:val="00716F5D"/>
    <w:rsid w:val="007174C9"/>
    <w:rsid w:val="00717723"/>
    <w:rsid w:val="00717BA3"/>
    <w:rsid w:val="00721615"/>
    <w:rsid w:val="007217C4"/>
    <w:rsid w:val="00722F73"/>
    <w:rsid w:val="00723254"/>
    <w:rsid w:val="007232C8"/>
    <w:rsid w:val="00723A6B"/>
    <w:rsid w:val="00723D0C"/>
    <w:rsid w:val="00724313"/>
    <w:rsid w:val="0072591D"/>
    <w:rsid w:val="00725C33"/>
    <w:rsid w:val="007265DB"/>
    <w:rsid w:val="00726999"/>
    <w:rsid w:val="00726B7A"/>
    <w:rsid w:val="007270E8"/>
    <w:rsid w:val="007272BC"/>
    <w:rsid w:val="00727C4C"/>
    <w:rsid w:val="0073018C"/>
    <w:rsid w:val="0073031D"/>
    <w:rsid w:val="007307D9"/>
    <w:rsid w:val="00730844"/>
    <w:rsid w:val="00731045"/>
    <w:rsid w:val="007311EE"/>
    <w:rsid w:val="00731816"/>
    <w:rsid w:val="007319F1"/>
    <w:rsid w:val="00731AF0"/>
    <w:rsid w:val="00731B69"/>
    <w:rsid w:val="00731C50"/>
    <w:rsid w:val="007329F2"/>
    <w:rsid w:val="00733207"/>
    <w:rsid w:val="00733847"/>
    <w:rsid w:val="00733A85"/>
    <w:rsid w:val="00734F1E"/>
    <w:rsid w:val="00735018"/>
    <w:rsid w:val="007353BD"/>
    <w:rsid w:val="007358A4"/>
    <w:rsid w:val="00735AB7"/>
    <w:rsid w:val="00735D50"/>
    <w:rsid w:val="00735F22"/>
    <w:rsid w:val="007368FC"/>
    <w:rsid w:val="007369BB"/>
    <w:rsid w:val="00736F4C"/>
    <w:rsid w:val="00737EC0"/>
    <w:rsid w:val="00737ED5"/>
    <w:rsid w:val="00737FC9"/>
    <w:rsid w:val="00740224"/>
    <w:rsid w:val="00740DE2"/>
    <w:rsid w:val="00740DE6"/>
    <w:rsid w:val="00740F75"/>
    <w:rsid w:val="007410AA"/>
    <w:rsid w:val="00741892"/>
    <w:rsid w:val="00741DFE"/>
    <w:rsid w:val="00741E91"/>
    <w:rsid w:val="007420E0"/>
    <w:rsid w:val="00742DD3"/>
    <w:rsid w:val="00744031"/>
    <w:rsid w:val="00744168"/>
    <w:rsid w:val="007441A6"/>
    <w:rsid w:val="007446CD"/>
    <w:rsid w:val="007448A3"/>
    <w:rsid w:val="0074498D"/>
    <w:rsid w:val="00744B5B"/>
    <w:rsid w:val="00744D7B"/>
    <w:rsid w:val="00744E93"/>
    <w:rsid w:val="00745CC8"/>
    <w:rsid w:val="0074634A"/>
    <w:rsid w:val="0074634B"/>
    <w:rsid w:val="00746AB2"/>
    <w:rsid w:val="0074727A"/>
    <w:rsid w:val="007475A3"/>
    <w:rsid w:val="00747664"/>
    <w:rsid w:val="00750443"/>
    <w:rsid w:val="00750461"/>
    <w:rsid w:val="007507A0"/>
    <w:rsid w:val="0075093A"/>
    <w:rsid w:val="00751046"/>
    <w:rsid w:val="0075123D"/>
    <w:rsid w:val="007515D5"/>
    <w:rsid w:val="00751FCF"/>
    <w:rsid w:val="00752623"/>
    <w:rsid w:val="00752970"/>
    <w:rsid w:val="00753859"/>
    <w:rsid w:val="00753DBA"/>
    <w:rsid w:val="00753E0E"/>
    <w:rsid w:val="00754889"/>
    <w:rsid w:val="00754A5A"/>
    <w:rsid w:val="007554E0"/>
    <w:rsid w:val="00755CCC"/>
    <w:rsid w:val="00757115"/>
    <w:rsid w:val="00757A0A"/>
    <w:rsid w:val="00757A69"/>
    <w:rsid w:val="0076065A"/>
    <w:rsid w:val="00760AC5"/>
    <w:rsid w:val="00760D74"/>
    <w:rsid w:val="00761647"/>
    <w:rsid w:val="0076192C"/>
    <w:rsid w:val="00762098"/>
    <w:rsid w:val="00762183"/>
    <w:rsid w:val="00763504"/>
    <w:rsid w:val="007646AC"/>
    <w:rsid w:val="00764ABB"/>
    <w:rsid w:val="00764C56"/>
    <w:rsid w:val="007655CB"/>
    <w:rsid w:val="00765632"/>
    <w:rsid w:val="007658AD"/>
    <w:rsid w:val="00766864"/>
    <w:rsid w:val="00766B0C"/>
    <w:rsid w:val="00766F69"/>
    <w:rsid w:val="00767232"/>
    <w:rsid w:val="007676C6"/>
    <w:rsid w:val="00767702"/>
    <w:rsid w:val="00770354"/>
    <w:rsid w:val="00770769"/>
    <w:rsid w:val="00770903"/>
    <w:rsid w:val="00770C48"/>
    <w:rsid w:val="00770C7C"/>
    <w:rsid w:val="00770D08"/>
    <w:rsid w:val="00771BE2"/>
    <w:rsid w:val="00771D7F"/>
    <w:rsid w:val="007722DB"/>
    <w:rsid w:val="00772E46"/>
    <w:rsid w:val="00773932"/>
    <w:rsid w:val="0077462A"/>
    <w:rsid w:val="00774A38"/>
    <w:rsid w:val="00774A6C"/>
    <w:rsid w:val="00774BF8"/>
    <w:rsid w:val="00774D64"/>
    <w:rsid w:val="00775367"/>
    <w:rsid w:val="00775AF9"/>
    <w:rsid w:val="00775F1E"/>
    <w:rsid w:val="0077622A"/>
    <w:rsid w:val="00776328"/>
    <w:rsid w:val="0077668E"/>
    <w:rsid w:val="007766D6"/>
    <w:rsid w:val="0077697B"/>
    <w:rsid w:val="00776BC9"/>
    <w:rsid w:val="007776EA"/>
    <w:rsid w:val="00777BE9"/>
    <w:rsid w:val="00777E81"/>
    <w:rsid w:val="00777ECA"/>
    <w:rsid w:val="00781C02"/>
    <w:rsid w:val="00781CC3"/>
    <w:rsid w:val="0078213F"/>
    <w:rsid w:val="007823A8"/>
    <w:rsid w:val="0078276E"/>
    <w:rsid w:val="00783B02"/>
    <w:rsid w:val="00783C7E"/>
    <w:rsid w:val="00784658"/>
    <w:rsid w:val="00784E76"/>
    <w:rsid w:val="0078513B"/>
    <w:rsid w:val="007851AD"/>
    <w:rsid w:val="007854EB"/>
    <w:rsid w:val="00785646"/>
    <w:rsid w:val="00785A48"/>
    <w:rsid w:val="00786210"/>
    <w:rsid w:val="00786356"/>
    <w:rsid w:val="00786507"/>
    <w:rsid w:val="00786856"/>
    <w:rsid w:val="00786D91"/>
    <w:rsid w:val="0078733B"/>
    <w:rsid w:val="007874B2"/>
    <w:rsid w:val="0078783B"/>
    <w:rsid w:val="007879ED"/>
    <w:rsid w:val="007902B8"/>
    <w:rsid w:val="007904EE"/>
    <w:rsid w:val="007906D1"/>
    <w:rsid w:val="00790F82"/>
    <w:rsid w:val="007916F5"/>
    <w:rsid w:val="00791829"/>
    <w:rsid w:val="0079211B"/>
    <w:rsid w:val="007921D8"/>
    <w:rsid w:val="00792251"/>
    <w:rsid w:val="007922F3"/>
    <w:rsid w:val="00792C79"/>
    <w:rsid w:val="00792F4F"/>
    <w:rsid w:val="0079329F"/>
    <w:rsid w:val="0079341A"/>
    <w:rsid w:val="00793E7F"/>
    <w:rsid w:val="00793F30"/>
    <w:rsid w:val="0079470A"/>
    <w:rsid w:val="00794ABC"/>
    <w:rsid w:val="007950D5"/>
    <w:rsid w:val="00795269"/>
    <w:rsid w:val="007962B9"/>
    <w:rsid w:val="0079651C"/>
    <w:rsid w:val="00797DE5"/>
    <w:rsid w:val="007A009C"/>
    <w:rsid w:val="007A0207"/>
    <w:rsid w:val="007A03D2"/>
    <w:rsid w:val="007A1D2B"/>
    <w:rsid w:val="007A2253"/>
    <w:rsid w:val="007A26C3"/>
    <w:rsid w:val="007A273C"/>
    <w:rsid w:val="007A29EF"/>
    <w:rsid w:val="007A31F6"/>
    <w:rsid w:val="007A34E4"/>
    <w:rsid w:val="007A3881"/>
    <w:rsid w:val="007A3E93"/>
    <w:rsid w:val="007A4797"/>
    <w:rsid w:val="007A4922"/>
    <w:rsid w:val="007A4B0D"/>
    <w:rsid w:val="007A4CA9"/>
    <w:rsid w:val="007A522C"/>
    <w:rsid w:val="007A5A36"/>
    <w:rsid w:val="007A6454"/>
    <w:rsid w:val="007A6791"/>
    <w:rsid w:val="007A6C52"/>
    <w:rsid w:val="007A733B"/>
    <w:rsid w:val="007A7DCE"/>
    <w:rsid w:val="007B0A9B"/>
    <w:rsid w:val="007B1019"/>
    <w:rsid w:val="007B104E"/>
    <w:rsid w:val="007B2499"/>
    <w:rsid w:val="007B2944"/>
    <w:rsid w:val="007B2D06"/>
    <w:rsid w:val="007B2F69"/>
    <w:rsid w:val="007B344F"/>
    <w:rsid w:val="007B38A9"/>
    <w:rsid w:val="007B3D06"/>
    <w:rsid w:val="007B4A71"/>
    <w:rsid w:val="007B4ECF"/>
    <w:rsid w:val="007B5030"/>
    <w:rsid w:val="007B5627"/>
    <w:rsid w:val="007B5CD9"/>
    <w:rsid w:val="007B683A"/>
    <w:rsid w:val="007B6CFF"/>
    <w:rsid w:val="007B6FA3"/>
    <w:rsid w:val="007B70CD"/>
    <w:rsid w:val="007B76A3"/>
    <w:rsid w:val="007B789F"/>
    <w:rsid w:val="007C05D7"/>
    <w:rsid w:val="007C07E1"/>
    <w:rsid w:val="007C0AD3"/>
    <w:rsid w:val="007C18B5"/>
    <w:rsid w:val="007C1D61"/>
    <w:rsid w:val="007C24CD"/>
    <w:rsid w:val="007C24E0"/>
    <w:rsid w:val="007C2BC5"/>
    <w:rsid w:val="007C3565"/>
    <w:rsid w:val="007C3B57"/>
    <w:rsid w:val="007C458A"/>
    <w:rsid w:val="007C4968"/>
    <w:rsid w:val="007C4FC1"/>
    <w:rsid w:val="007C5084"/>
    <w:rsid w:val="007C5626"/>
    <w:rsid w:val="007C58D1"/>
    <w:rsid w:val="007C59E9"/>
    <w:rsid w:val="007C5AA2"/>
    <w:rsid w:val="007C5ADE"/>
    <w:rsid w:val="007C5D84"/>
    <w:rsid w:val="007C6336"/>
    <w:rsid w:val="007C6700"/>
    <w:rsid w:val="007C6812"/>
    <w:rsid w:val="007C68A6"/>
    <w:rsid w:val="007C6DDB"/>
    <w:rsid w:val="007C7325"/>
    <w:rsid w:val="007C7CB0"/>
    <w:rsid w:val="007D07CB"/>
    <w:rsid w:val="007D118B"/>
    <w:rsid w:val="007D191C"/>
    <w:rsid w:val="007D194A"/>
    <w:rsid w:val="007D1969"/>
    <w:rsid w:val="007D246B"/>
    <w:rsid w:val="007D2968"/>
    <w:rsid w:val="007D31F0"/>
    <w:rsid w:val="007D3209"/>
    <w:rsid w:val="007D373F"/>
    <w:rsid w:val="007D39C8"/>
    <w:rsid w:val="007D3A05"/>
    <w:rsid w:val="007D3AD6"/>
    <w:rsid w:val="007D3E57"/>
    <w:rsid w:val="007D4EAB"/>
    <w:rsid w:val="007D52DA"/>
    <w:rsid w:val="007D546F"/>
    <w:rsid w:val="007D54F0"/>
    <w:rsid w:val="007D5561"/>
    <w:rsid w:val="007D55F7"/>
    <w:rsid w:val="007D5A61"/>
    <w:rsid w:val="007D5CB3"/>
    <w:rsid w:val="007D5DB0"/>
    <w:rsid w:val="007D5FE5"/>
    <w:rsid w:val="007D6918"/>
    <w:rsid w:val="007D6BA0"/>
    <w:rsid w:val="007D702D"/>
    <w:rsid w:val="007D7A8B"/>
    <w:rsid w:val="007E0582"/>
    <w:rsid w:val="007E078E"/>
    <w:rsid w:val="007E0C7A"/>
    <w:rsid w:val="007E0ED0"/>
    <w:rsid w:val="007E0EFA"/>
    <w:rsid w:val="007E0FAD"/>
    <w:rsid w:val="007E16CA"/>
    <w:rsid w:val="007E2625"/>
    <w:rsid w:val="007E344C"/>
    <w:rsid w:val="007E3AC9"/>
    <w:rsid w:val="007E3B27"/>
    <w:rsid w:val="007E3DFF"/>
    <w:rsid w:val="007E4168"/>
    <w:rsid w:val="007E48CB"/>
    <w:rsid w:val="007E4A58"/>
    <w:rsid w:val="007E4BAF"/>
    <w:rsid w:val="007E4FFD"/>
    <w:rsid w:val="007E50AC"/>
    <w:rsid w:val="007E583E"/>
    <w:rsid w:val="007E6430"/>
    <w:rsid w:val="007E646F"/>
    <w:rsid w:val="007E6EF3"/>
    <w:rsid w:val="007E7258"/>
    <w:rsid w:val="007E7F9F"/>
    <w:rsid w:val="007F09E9"/>
    <w:rsid w:val="007F0CD6"/>
    <w:rsid w:val="007F11B3"/>
    <w:rsid w:val="007F1595"/>
    <w:rsid w:val="007F1AAD"/>
    <w:rsid w:val="007F1B0A"/>
    <w:rsid w:val="007F348E"/>
    <w:rsid w:val="007F3671"/>
    <w:rsid w:val="007F3DAD"/>
    <w:rsid w:val="007F4592"/>
    <w:rsid w:val="007F4D05"/>
    <w:rsid w:val="007F4E8D"/>
    <w:rsid w:val="007F5532"/>
    <w:rsid w:val="007F56A8"/>
    <w:rsid w:val="007F5D1F"/>
    <w:rsid w:val="007F61C3"/>
    <w:rsid w:val="007F70E6"/>
    <w:rsid w:val="007F7178"/>
    <w:rsid w:val="007F778C"/>
    <w:rsid w:val="007F7CB8"/>
    <w:rsid w:val="00800370"/>
    <w:rsid w:val="00800D60"/>
    <w:rsid w:val="008016CE"/>
    <w:rsid w:val="008019BD"/>
    <w:rsid w:val="00801BE0"/>
    <w:rsid w:val="00801D36"/>
    <w:rsid w:val="00801D61"/>
    <w:rsid w:val="00802FD9"/>
    <w:rsid w:val="0080370B"/>
    <w:rsid w:val="00805246"/>
    <w:rsid w:val="008060C7"/>
    <w:rsid w:val="00806D82"/>
    <w:rsid w:val="008073F1"/>
    <w:rsid w:val="008074A9"/>
    <w:rsid w:val="0080752B"/>
    <w:rsid w:val="0080792E"/>
    <w:rsid w:val="00807942"/>
    <w:rsid w:val="008118DC"/>
    <w:rsid w:val="0081221F"/>
    <w:rsid w:val="0081277C"/>
    <w:rsid w:val="008129F5"/>
    <w:rsid w:val="0081301E"/>
    <w:rsid w:val="00813968"/>
    <w:rsid w:val="00813F77"/>
    <w:rsid w:val="00814120"/>
    <w:rsid w:val="00814158"/>
    <w:rsid w:val="00814266"/>
    <w:rsid w:val="00814B64"/>
    <w:rsid w:val="00814D4F"/>
    <w:rsid w:val="00815502"/>
    <w:rsid w:val="008157C4"/>
    <w:rsid w:val="00815A1A"/>
    <w:rsid w:val="00815FBB"/>
    <w:rsid w:val="00815FD7"/>
    <w:rsid w:val="00816930"/>
    <w:rsid w:val="0081771B"/>
    <w:rsid w:val="008177BF"/>
    <w:rsid w:val="00817C96"/>
    <w:rsid w:val="00817F44"/>
    <w:rsid w:val="00820844"/>
    <w:rsid w:val="008213C0"/>
    <w:rsid w:val="00821748"/>
    <w:rsid w:val="00821F95"/>
    <w:rsid w:val="00822158"/>
    <w:rsid w:val="00822384"/>
    <w:rsid w:val="00822F7D"/>
    <w:rsid w:val="00823BDA"/>
    <w:rsid w:val="00823CDA"/>
    <w:rsid w:val="00824990"/>
    <w:rsid w:val="00824FBC"/>
    <w:rsid w:val="0082558F"/>
    <w:rsid w:val="0082611F"/>
    <w:rsid w:val="00826454"/>
    <w:rsid w:val="00826A68"/>
    <w:rsid w:val="00826A9A"/>
    <w:rsid w:val="00826CA7"/>
    <w:rsid w:val="00826D2D"/>
    <w:rsid w:val="00826DF0"/>
    <w:rsid w:val="00827613"/>
    <w:rsid w:val="0082779E"/>
    <w:rsid w:val="00827DAE"/>
    <w:rsid w:val="00830DC7"/>
    <w:rsid w:val="00831446"/>
    <w:rsid w:val="008315DF"/>
    <w:rsid w:val="00831E80"/>
    <w:rsid w:val="00832577"/>
    <w:rsid w:val="00832C0E"/>
    <w:rsid w:val="00833124"/>
    <w:rsid w:val="00833341"/>
    <w:rsid w:val="00833FCA"/>
    <w:rsid w:val="00834553"/>
    <w:rsid w:val="00834B95"/>
    <w:rsid w:val="00836376"/>
    <w:rsid w:val="00836A09"/>
    <w:rsid w:val="008408F5"/>
    <w:rsid w:val="00841071"/>
    <w:rsid w:val="00841A13"/>
    <w:rsid w:val="00841C28"/>
    <w:rsid w:val="00841F52"/>
    <w:rsid w:val="00842B9E"/>
    <w:rsid w:val="0084301A"/>
    <w:rsid w:val="008434B9"/>
    <w:rsid w:val="00843742"/>
    <w:rsid w:val="00843823"/>
    <w:rsid w:val="008442A2"/>
    <w:rsid w:val="008442B4"/>
    <w:rsid w:val="00844613"/>
    <w:rsid w:val="008447AD"/>
    <w:rsid w:val="008448F2"/>
    <w:rsid w:val="00844995"/>
    <w:rsid w:val="00844A58"/>
    <w:rsid w:val="00844EA9"/>
    <w:rsid w:val="00846867"/>
    <w:rsid w:val="0084767D"/>
    <w:rsid w:val="00847F08"/>
    <w:rsid w:val="00847F81"/>
    <w:rsid w:val="0085035E"/>
    <w:rsid w:val="008504E2"/>
    <w:rsid w:val="00850A40"/>
    <w:rsid w:val="008516A9"/>
    <w:rsid w:val="00852647"/>
    <w:rsid w:val="00852663"/>
    <w:rsid w:val="00852786"/>
    <w:rsid w:val="00852BEC"/>
    <w:rsid w:val="0085431F"/>
    <w:rsid w:val="00854439"/>
    <w:rsid w:val="00854553"/>
    <w:rsid w:val="00854835"/>
    <w:rsid w:val="00854D24"/>
    <w:rsid w:val="00854FFD"/>
    <w:rsid w:val="00855DC0"/>
    <w:rsid w:val="00855EDD"/>
    <w:rsid w:val="00856D15"/>
    <w:rsid w:val="00856FEA"/>
    <w:rsid w:val="0085701F"/>
    <w:rsid w:val="00857748"/>
    <w:rsid w:val="00857B92"/>
    <w:rsid w:val="008600DD"/>
    <w:rsid w:val="00860810"/>
    <w:rsid w:val="00860C11"/>
    <w:rsid w:val="00861858"/>
    <w:rsid w:val="00861F7C"/>
    <w:rsid w:val="00862074"/>
    <w:rsid w:val="008621D4"/>
    <w:rsid w:val="0086259E"/>
    <w:rsid w:val="008625D4"/>
    <w:rsid w:val="008625F4"/>
    <w:rsid w:val="00862BD6"/>
    <w:rsid w:val="00862C7B"/>
    <w:rsid w:val="00863029"/>
    <w:rsid w:val="00863650"/>
    <w:rsid w:val="00863E4F"/>
    <w:rsid w:val="00864C63"/>
    <w:rsid w:val="00864F34"/>
    <w:rsid w:val="00864F7C"/>
    <w:rsid w:val="0086566B"/>
    <w:rsid w:val="008658C3"/>
    <w:rsid w:val="00866029"/>
    <w:rsid w:val="0086611A"/>
    <w:rsid w:val="00866819"/>
    <w:rsid w:val="008679B4"/>
    <w:rsid w:val="0087009E"/>
    <w:rsid w:val="008702DA"/>
    <w:rsid w:val="00870307"/>
    <w:rsid w:val="00870657"/>
    <w:rsid w:val="00870A41"/>
    <w:rsid w:val="00870D16"/>
    <w:rsid w:val="008711EC"/>
    <w:rsid w:val="00871261"/>
    <w:rsid w:val="00871B3C"/>
    <w:rsid w:val="00871E71"/>
    <w:rsid w:val="00871EBA"/>
    <w:rsid w:val="00872E91"/>
    <w:rsid w:val="0087367E"/>
    <w:rsid w:val="00873E63"/>
    <w:rsid w:val="00874141"/>
    <w:rsid w:val="008742C1"/>
    <w:rsid w:val="00874397"/>
    <w:rsid w:val="008743D4"/>
    <w:rsid w:val="00874404"/>
    <w:rsid w:val="00874751"/>
    <w:rsid w:val="00874955"/>
    <w:rsid w:val="00874981"/>
    <w:rsid w:val="0087586B"/>
    <w:rsid w:val="008758D1"/>
    <w:rsid w:val="00875C72"/>
    <w:rsid w:val="00875C84"/>
    <w:rsid w:val="00875FE9"/>
    <w:rsid w:val="0087640F"/>
    <w:rsid w:val="0087657C"/>
    <w:rsid w:val="008777B8"/>
    <w:rsid w:val="008802E6"/>
    <w:rsid w:val="008805A2"/>
    <w:rsid w:val="008816BF"/>
    <w:rsid w:val="008817F5"/>
    <w:rsid w:val="00882121"/>
    <w:rsid w:val="00882872"/>
    <w:rsid w:val="00883715"/>
    <w:rsid w:val="00883C2E"/>
    <w:rsid w:val="00883C30"/>
    <w:rsid w:val="00883C8C"/>
    <w:rsid w:val="00883F1C"/>
    <w:rsid w:val="008840A8"/>
    <w:rsid w:val="00884ECD"/>
    <w:rsid w:val="0088569C"/>
    <w:rsid w:val="008858BB"/>
    <w:rsid w:val="00885E69"/>
    <w:rsid w:val="00886145"/>
    <w:rsid w:val="008866CA"/>
    <w:rsid w:val="0088697D"/>
    <w:rsid w:val="00886B71"/>
    <w:rsid w:val="00887273"/>
    <w:rsid w:val="00887368"/>
    <w:rsid w:val="008874D0"/>
    <w:rsid w:val="0088758B"/>
    <w:rsid w:val="008879DB"/>
    <w:rsid w:val="00890096"/>
    <w:rsid w:val="008906D3"/>
    <w:rsid w:val="00890B65"/>
    <w:rsid w:val="00890CF6"/>
    <w:rsid w:val="00890E85"/>
    <w:rsid w:val="0089187C"/>
    <w:rsid w:val="00891C37"/>
    <w:rsid w:val="008925C3"/>
    <w:rsid w:val="008928BD"/>
    <w:rsid w:val="00892AB6"/>
    <w:rsid w:val="00893338"/>
    <w:rsid w:val="008937AD"/>
    <w:rsid w:val="008946B5"/>
    <w:rsid w:val="00894A7F"/>
    <w:rsid w:val="00894C94"/>
    <w:rsid w:val="00895092"/>
    <w:rsid w:val="00895DC5"/>
    <w:rsid w:val="008963DF"/>
    <w:rsid w:val="00896550"/>
    <w:rsid w:val="00897085"/>
    <w:rsid w:val="008973BC"/>
    <w:rsid w:val="008A03E1"/>
    <w:rsid w:val="008A0805"/>
    <w:rsid w:val="008A0822"/>
    <w:rsid w:val="008A08EE"/>
    <w:rsid w:val="008A0E57"/>
    <w:rsid w:val="008A0F03"/>
    <w:rsid w:val="008A16C9"/>
    <w:rsid w:val="008A17C8"/>
    <w:rsid w:val="008A2444"/>
    <w:rsid w:val="008A25C5"/>
    <w:rsid w:val="008A2A67"/>
    <w:rsid w:val="008A2A99"/>
    <w:rsid w:val="008A2D05"/>
    <w:rsid w:val="008A2D94"/>
    <w:rsid w:val="008A3511"/>
    <w:rsid w:val="008A391E"/>
    <w:rsid w:val="008A3DB0"/>
    <w:rsid w:val="008A4A22"/>
    <w:rsid w:val="008A4BE7"/>
    <w:rsid w:val="008A4E32"/>
    <w:rsid w:val="008A5215"/>
    <w:rsid w:val="008A565B"/>
    <w:rsid w:val="008A59DC"/>
    <w:rsid w:val="008A5A95"/>
    <w:rsid w:val="008A5E2A"/>
    <w:rsid w:val="008A630A"/>
    <w:rsid w:val="008A642A"/>
    <w:rsid w:val="008A6629"/>
    <w:rsid w:val="008A6674"/>
    <w:rsid w:val="008A694A"/>
    <w:rsid w:val="008A69D0"/>
    <w:rsid w:val="008A7128"/>
    <w:rsid w:val="008A79CF"/>
    <w:rsid w:val="008A7F06"/>
    <w:rsid w:val="008B0393"/>
    <w:rsid w:val="008B0397"/>
    <w:rsid w:val="008B03A7"/>
    <w:rsid w:val="008B0610"/>
    <w:rsid w:val="008B0D59"/>
    <w:rsid w:val="008B112D"/>
    <w:rsid w:val="008B1498"/>
    <w:rsid w:val="008B15FE"/>
    <w:rsid w:val="008B171A"/>
    <w:rsid w:val="008B19E9"/>
    <w:rsid w:val="008B1B7E"/>
    <w:rsid w:val="008B1FED"/>
    <w:rsid w:val="008B27A8"/>
    <w:rsid w:val="008B283D"/>
    <w:rsid w:val="008B2A2B"/>
    <w:rsid w:val="008B361B"/>
    <w:rsid w:val="008B3673"/>
    <w:rsid w:val="008B455E"/>
    <w:rsid w:val="008B5446"/>
    <w:rsid w:val="008B70A8"/>
    <w:rsid w:val="008B721A"/>
    <w:rsid w:val="008B7B1B"/>
    <w:rsid w:val="008C0081"/>
    <w:rsid w:val="008C031A"/>
    <w:rsid w:val="008C0A32"/>
    <w:rsid w:val="008C0A98"/>
    <w:rsid w:val="008C0AF9"/>
    <w:rsid w:val="008C0F7E"/>
    <w:rsid w:val="008C12C3"/>
    <w:rsid w:val="008C1A32"/>
    <w:rsid w:val="008C1C17"/>
    <w:rsid w:val="008C1F58"/>
    <w:rsid w:val="008C2347"/>
    <w:rsid w:val="008C2E31"/>
    <w:rsid w:val="008C3BBC"/>
    <w:rsid w:val="008C4119"/>
    <w:rsid w:val="008C42C1"/>
    <w:rsid w:val="008C49EF"/>
    <w:rsid w:val="008C4A0F"/>
    <w:rsid w:val="008C5157"/>
    <w:rsid w:val="008C5288"/>
    <w:rsid w:val="008C5F9D"/>
    <w:rsid w:val="008C6079"/>
    <w:rsid w:val="008C6D13"/>
    <w:rsid w:val="008C7431"/>
    <w:rsid w:val="008C7D24"/>
    <w:rsid w:val="008D0054"/>
    <w:rsid w:val="008D0668"/>
    <w:rsid w:val="008D0BB2"/>
    <w:rsid w:val="008D0FDB"/>
    <w:rsid w:val="008D14C3"/>
    <w:rsid w:val="008D1BA2"/>
    <w:rsid w:val="008D1C3D"/>
    <w:rsid w:val="008D1EA6"/>
    <w:rsid w:val="008D1F03"/>
    <w:rsid w:val="008D23F0"/>
    <w:rsid w:val="008D28EE"/>
    <w:rsid w:val="008D2A73"/>
    <w:rsid w:val="008D327B"/>
    <w:rsid w:val="008D3318"/>
    <w:rsid w:val="008D3396"/>
    <w:rsid w:val="008D38F8"/>
    <w:rsid w:val="008D3C5F"/>
    <w:rsid w:val="008D3E5A"/>
    <w:rsid w:val="008D401C"/>
    <w:rsid w:val="008D42B1"/>
    <w:rsid w:val="008D45BE"/>
    <w:rsid w:val="008D45C8"/>
    <w:rsid w:val="008D46D4"/>
    <w:rsid w:val="008D4744"/>
    <w:rsid w:val="008D5147"/>
    <w:rsid w:val="008D57ED"/>
    <w:rsid w:val="008D58E0"/>
    <w:rsid w:val="008D6493"/>
    <w:rsid w:val="008D656A"/>
    <w:rsid w:val="008D6E75"/>
    <w:rsid w:val="008D7998"/>
    <w:rsid w:val="008D7FCE"/>
    <w:rsid w:val="008E147D"/>
    <w:rsid w:val="008E16E1"/>
    <w:rsid w:val="008E2084"/>
    <w:rsid w:val="008E2369"/>
    <w:rsid w:val="008E26B5"/>
    <w:rsid w:val="008E3111"/>
    <w:rsid w:val="008E31C4"/>
    <w:rsid w:val="008E3AFC"/>
    <w:rsid w:val="008E3C43"/>
    <w:rsid w:val="008E41A2"/>
    <w:rsid w:val="008E5C5F"/>
    <w:rsid w:val="008E61A7"/>
    <w:rsid w:val="008E66B7"/>
    <w:rsid w:val="008E66F2"/>
    <w:rsid w:val="008E67C6"/>
    <w:rsid w:val="008E7BAA"/>
    <w:rsid w:val="008E7C35"/>
    <w:rsid w:val="008F05BD"/>
    <w:rsid w:val="008F0BCB"/>
    <w:rsid w:val="008F0EF5"/>
    <w:rsid w:val="008F13D9"/>
    <w:rsid w:val="008F18E0"/>
    <w:rsid w:val="008F1F06"/>
    <w:rsid w:val="008F2504"/>
    <w:rsid w:val="008F2E3F"/>
    <w:rsid w:val="008F2F6B"/>
    <w:rsid w:val="008F32A9"/>
    <w:rsid w:val="008F32AE"/>
    <w:rsid w:val="008F3C11"/>
    <w:rsid w:val="008F3C2E"/>
    <w:rsid w:val="008F3EF7"/>
    <w:rsid w:val="008F4C69"/>
    <w:rsid w:val="008F4FAA"/>
    <w:rsid w:val="008F58E6"/>
    <w:rsid w:val="008F61FC"/>
    <w:rsid w:val="008F65D7"/>
    <w:rsid w:val="008F6779"/>
    <w:rsid w:val="008F75E3"/>
    <w:rsid w:val="008F78DC"/>
    <w:rsid w:val="009007EB"/>
    <w:rsid w:val="00900EE6"/>
    <w:rsid w:val="00900F91"/>
    <w:rsid w:val="00901110"/>
    <w:rsid w:val="00901E93"/>
    <w:rsid w:val="00902726"/>
    <w:rsid w:val="00902EF4"/>
    <w:rsid w:val="00903136"/>
    <w:rsid w:val="00903163"/>
    <w:rsid w:val="0090333F"/>
    <w:rsid w:val="00903660"/>
    <w:rsid w:val="009037F9"/>
    <w:rsid w:val="00903F96"/>
    <w:rsid w:val="00904DDC"/>
    <w:rsid w:val="00905549"/>
    <w:rsid w:val="00905689"/>
    <w:rsid w:val="00905986"/>
    <w:rsid w:val="00906D8F"/>
    <w:rsid w:val="0090723A"/>
    <w:rsid w:val="00907949"/>
    <w:rsid w:val="00907F3A"/>
    <w:rsid w:val="00910108"/>
    <w:rsid w:val="0091051A"/>
    <w:rsid w:val="0091055B"/>
    <w:rsid w:val="0091075B"/>
    <w:rsid w:val="0091091B"/>
    <w:rsid w:val="00910D7D"/>
    <w:rsid w:val="00911740"/>
    <w:rsid w:val="00911F52"/>
    <w:rsid w:val="0091281E"/>
    <w:rsid w:val="00912CED"/>
    <w:rsid w:val="009134E4"/>
    <w:rsid w:val="009143C5"/>
    <w:rsid w:val="00914609"/>
    <w:rsid w:val="009146DF"/>
    <w:rsid w:val="009146ED"/>
    <w:rsid w:val="00914CF7"/>
    <w:rsid w:val="00914E1A"/>
    <w:rsid w:val="0091592C"/>
    <w:rsid w:val="00915A62"/>
    <w:rsid w:val="00916591"/>
    <w:rsid w:val="009168A5"/>
    <w:rsid w:val="0091733A"/>
    <w:rsid w:val="0091759D"/>
    <w:rsid w:val="009179F4"/>
    <w:rsid w:val="00917E0F"/>
    <w:rsid w:val="00917F8D"/>
    <w:rsid w:val="0092021F"/>
    <w:rsid w:val="00920D9E"/>
    <w:rsid w:val="00921709"/>
    <w:rsid w:val="00921E15"/>
    <w:rsid w:val="0092211F"/>
    <w:rsid w:val="009223B8"/>
    <w:rsid w:val="00922D13"/>
    <w:rsid w:val="00922DDE"/>
    <w:rsid w:val="00923057"/>
    <w:rsid w:val="00923C02"/>
    <w:rsid w:val="00923C1D"/>
    <w:rsid w:val="009244FB"/>
    <w:rsid w:val="00925299"/>
    <w:rsid w:val="009252DF"/>
    <w:rsid w:val="0092636F"/>
    <w:rsid w:val="00926D17"/>
    <w:rsid w:val="00926F72"/>
    <w:rsid w:val="00927FE4"/>
    <w:rsid w:val="009310C2"/>
    <w:rsid w:val="00931AD9"/>
    <w:rsid w:val="00931C5C"/>
    <w:rsid w:val="00931CC2"/>
    <w:rsid w:val="0093225B"/>
    <w:rsid w:val="00933071"/>
    <w:rsid w:val="00933095"/>
    <w:rsid w:val="0093311C"/>
    <w:rsid w:val="00933138"/>
    <w:rsid w:val="00933397"/>
    <w:rsid w:val="00933415"/>
    <w:rsid w:val="00934266"/>
    <w:rsid w:val="00934816"/>
    <w:rsid w:val="00934AD2"/>
    <w:rsid w:val="00934B14"/>
    <w:rsid w:val="00934D9E"/>
    <w:rsid w:val="00935734"/>
    <w:rsid w:val="00935789"/>
    <w:rsid w:val="0093579F"/>
    <w:rsid w:val="009359AF"/>
    <w:rsid w:val="00935BC4"/>
    <w:rsid w:val="00936690"/>
    <w:rsid w:val="009369BA"/>
    <w:rsid w:val="009373E0"/>
    <w:rsid w:val="00937A86"/>
    <w:rsid w:val="00937BF2"/>
    <w:rsid w:val="00937D2B"/>
    <w:rsid w:val="00940FBF"/>
    <w:rsid w:val="009416BA"/>
    <w:rsid w:val="00941840"/>
    <w:rsid w:val="0094199B"/>
    <w:rsid w:val="00941A31"/>
    <w:rsid w:val="00941D66"/>
    <w:rsid w:val="00941E84"/>
    <w:rsid w:val="00942793"/>
    <w:rsid w:val="00942882"/>
    <w:rsid w:val="00942C14"/>
    <w:rsid w:val="009432E5"/>
    <w:rsid w:val="0094413C"/>
    <w:rsid w:val="009443D0"/>
    <w:rsid w:val="00944983"/>
    <w:rsid w:val="00945611"/>
    <w:rsid w:val="00945994"/>
    <w:rsid w:val="009465F5"/>
    <w:rsid w:val="0094781C"/>
    <w:rsid w:val="00947A07"/>
    <w:rsid w:val="00947B00"/>
    <w:rsid w:val="00950950"/>
    <w:rsid w:val="00950BAA"/>
    <w:rsid w:val="00951183"/>
    <w:rsid w:val="009512D5"/>
    <w:rsid w:val="00951A69"/>
    <w:rsid w:val="00952076"/>
    <w:rsid w:val="00953697"/>
    <w:rsid w:val="00954AA0"/>
    <w:rsid w:val="009550A4"/>
    <w:rsid w:val="00955600"/>
    <w:rsid w:val="009564AF"/>
    <w:rsid w:val="009569E0"/>
    <w:rsid w:val="009569E2"/>
    <w:rsid w:val="00956A1F"/>
    <w:rsid w:val="00956E9A"/>
    <w:rsid w:val="00957106"/>
    <w:rsid w:val="00957826"/>
    <w:rsid w:val="00957BCE"/>
    <w:rsid w:val="009602C5"/>
    <w:rsid w:val="009603BE"/>
    <w:rsid w:val="00960511"/>
    <w:rsid w:val="0096071F"/>
    <w:rsid w:val="00960971"/>
    <w:rsid w:val="00960A52"/>
    <w:rsid w:val="00960D7E"/>
    <w:rsid w:val="00961438"/>
    <w:rsid w:val="009622AD"/>
    <w:rsid w:val="009626F5"/>
    <w:rsid w:val="00962A63"/>
    <w:rsid w:val="00962D60"/>
    <w:rsid w:val="00962DEC"/>
    <w:rsid w:val="00963644"/>
    <w:rsid w:val="00963AD2"/>
    <w:rsid w:val="00963BEB"/>
    <w:rsid w:val="009648BE"/>
    <w:rsid w:val="00964FAF"/>
    <w:rsid w:val="00965557"/>
    <w:rsid w:val="00965BFE"/>
    <w:rsid w:val="009665BB"/>
    <w:rsid w:val="00966C8A"/>
    <w:rsid w:val="009672C0"/>
    <w:rsid w:val="00967535"/>
    <w:rsid w:val="009675DE"/>
    <w:rsid w:val="0097036C"/>
    <w:rsid w:val="00970B34"/>
    <w:rsid w:val="00970B6E"/>
    <w:rsid w:val="00970CDA"/>
    <w:rsid w:val="00970F71"/>
    <w:rsid w:val="0097144B"/>
    <w:rsid w:val="009717AF"/>
    <w:rsid w:val="009719DF"/>
    <w:rsid w:val="00972374"/>
    <w:rsid w:val="00972995"/>
    <w:rsid w:val="00972E1B"/>
    <w:rsid w:val="00973DDF"/>
    <w:rsid w:val="00973FE0"/>
    <w:rsid w:val="009741A7"/>
    <w:rsid w:val="00974555"/>
    <w:rsid w:val="00975AEA"/>
    <w:rsid w:val="009762BD"/>
    <w:rsid w:val="00976675"/>
    <w:rsid w:val="00976C6D"/>
    <w:rsid w:val="009775B0"/>
    <w:rsid w:val="009775E1"/>
    <w:rsid w:val="00977933"/>
    <w:rsid w:val="009803BE"/>
    <w:rsid w:val="009808C2"/>
    <w:rsid w:val="00980A72"/>
    <w:rsid w:val="0098127B"/>
    <w:rsid w:val="00981877"/>
    <w:rsid w:val="009822C4"/>
    <w:rsid w:val="00982DDC"/>
    <w:rsid w:val="009830D3"/>
    <w:rsid w:val="00983257"/>
    <w:rsid w:val="00983467"/>
    <w:rsid w:val="00983E93"/>
    <w:rsid w:val="009850D0"/>
    <w:rsid w:val="0098552B"/>
    <w:rsid w:val="0098571D"/>
    <w:rsid w:val="009857CA"/>
    <w:rsid w:val="009862C3"/>
    <w:rsid w:val="00986617"/>
    <w:rsid w:val="009867A2"/>
    <w:rsid w:val="009868F6"/>
    <w:rsid w:val="00986A34"/>
    <w:rsid w:val="00987246"/>
    <w:rsid w:val="00987548"/>
    <w:rsid w:val="009876A7"/>
    <w:rsid w:val="00987CDE"/>
    <w:rsid w:val="00987EFC"/>
    <w:rsid w:val="00990213"/>
    <w:rsid w:val="0099030D"/>
    <w:rsid w:val="009903B2"/>
    <w:rsid w:val="009905C4"/>
    <w:rsid w:val="00990959"/>
    <w:rsid w:val="00990B06"/>
    <w:rsid w:val="00990D65"/>
    <w:rsid w:val="00990D9A"/>
    <w:rsid w:val="00990DC0"/>
    <w:rsid w:val="00991000"/>
    <w:rsid w:val="00991EA1"/>
    <w:rsid w:val="0099278A"/>
    <w:rsid w:val="00992EAE"/>
    <w:rsid w:val="00993181"/>
    <w:rsid w:val="009938F7"/>
    <w:rsid w:val="00993AA5"/>
    <w:rsid w:val="00993DA2"/>
    <w:rsid w:val="009945F7"/>
    <w:rsid w:val="00994C70"/>
    <w:rsid w:val="00994F91"/>
    <w:rsid w:val="0099580C"/>
    <w:rsid w:val="009958A7"/>
    <w:rsid w:val="00996186"/>
    <w:rsid w:val="00996F81"/>
    <w:rsid w:val="009972C4"/>
    <w:rsid w:val="00997C27"/>
    <w:rsid w:val="00997CB1"/>
    <w:rsid w:val="00997D82"/>
    <w:rsid w:val="009A0050"/>
    <w:rsid w:val="009A0E64"/>
    <w:rsid w:val="009A10B0"/>
    <w:rsid w:val="009A128A"/>
    <w:rsid w:val="009A12DE"/>
    <w:rsid w:val="009A1AED"/>
    <w:rsid w:val="009A2264"/>
    <w:rsid w:val="009A28BD"/>
    <w:rsid w:val="009A29C9"/>
    <w:rsid w:val="009A2ABE"/>
    <w:rsid w:val="009A2DBB"/>
    <w:rsid w:val="009A3050"/>
    <w:rsid w:val="009A32D5"/>
    <w:rsid w:val="009A35CB"/>
    <w:rsid w:val="009A37C6"/>
    <w:rsid w:val="009A3805"/>
    <w:rsid w:val="009A3D67"/>
    <w:rsid w:val="009A46A3"/>
    <w:rsid w:val="009A471F"/>
    <w:rsid w:val="009A5C66"/>
    <w:rsid w:val="009A6339"/>
    <w:rsid w:val="009A6535"/>
    <w:rsid w:val="009A6D02"/>
    <w:rsid w:val="009A6F6C"/>
    <w:rsid w:val="009A6FAF"/>
    <w:rsid w:val="009A7154"/>
    <w:rsid w:val="009A7A68"/>
    <w:rsid w:val="009A7CCC"/>
    <w:rsid w:val="009A7DD1"/>
    <w:rsid w:val="009A7F48"/>
    <w:rsid w:val="009A7FFC"/>
    <w:rsid w:val="009B01B9"/>
    <w:rsid w:val="009B0A05"/>
    <w:rsid w:val="009B0B3D"/>
    <w:rsid w:val="009B1722"/>
    <w:rsid w:val="009B1A9E"/>
    <w:rsid w:val="009B1DF1"/>
    <w:rsid w:val="009B2066"/>
    <w:rsid w:val="009B25B3"/>
    <w:rsid w:val="009B27D1"/>
    <w:rsid w:val="009B2C93"/>
    <w:rsid w:val="009B2F1E"/>
    <w:rsid w:val="009B35DA"/>
    <w:rsid w:val="009B36B0"/>
    <w:rsid w:val="009B37DA"/>
    <w:rsid w:val="009B40DE"/>
    <w:rsid w:val="009B4789"/>
    <w:rsid w:val="009B4F14"/>
    <w:rsid w:val="009B5CFE"/>
    <w:rsid w:val="009B72E7"/>
    <w:rsid w:val="009B72ED"/>
    <w:rsid w:val="009B7642"/>
    <w:rsid w:val="009B77F6"/>
    <w:rsid w:val="009B7EE7"/>
    <w:rsid w:val="009C0A3D"/>
    <w:rsid w:val="009C0B8C"/>
    <w:rsid w:val="009C0E1B"/>
    <w:rsid w:val="009C0FE2"/>
    <w:rsid w:val="009C1AC5"/>
    <w:rsid w:val="009C1B9C"/>
    <w:rsid w:val="009C21A9"/>
    <w:rsid w:val="009C2AAF"/>
    <w:rsid w:val="009C3558"/>
    <w:rsid w:val="009C3ED4"/>
    <w:rsid w:val="009C4F93"/>
    <w:rsid w:val="009C520A"/>
    <w:rsid w:val="009C5282"/>
    <w:rsid w:val="009C5629"/>
    <w:rsid w:val="009C72B7"/>
    <w:rsid w:val="009C7333"/>
    <w:rsid w:val="009C75DE"/>
    <w:rsid w:val="009C7C53"/>
    <w:rsid w:val="009D0546"/>
    <w:rsid w:val="009D0B63"/>
    <w:rsid w:val="009D0CD2"/>
    <w:rsid w:val="009D1628"/>
    <w:rsid w:val="009D17D7"/>
    <w:rsid w:val="009D1889"/>
    <w:rsid w:val="009D18D4"/>
    <w:rsid w:val="009D1C7E"/>
    <w:rsid w:val="009D222A"/>
    <w:rsid w:val="009D2FDF"/>
    <w:rsid w:val="009D3174"/>
    <w:rsid w:val="009D31B5"/>
    <w:rsid w:val="009D3A6E"/>
    <w:rsid w:val="009D520C"/>
    <w:rsid w:val="009D584D"/>
    <w:rsid w:val="009D686A"/>
    <w:rsid w:val="009D7125"/>
    <w:rsid w:val="009D762B"/>
    <w:rsid w:val="009D77B3"/>
    <w:rsid w:val="009D77F8"/>
    <w:rsid w:val="009E01DA"/>
    <w:rsid w:val="009E05C2"/>
    <w:rsid w:val="009E1896"/>
    <w:rsid w:val="009E1C0A"/>
    <w:rsid w:val="009E1C4B"/>
    <w:rsid w:val="009E23F7"/>
    <w:rsid w:val="009E250C"/>
    <w:rsid w:val="009E25F1"/>
    <w:rsid w:val="009E2DF4"/>
    <w:rsid w:val="009E32F4"/>
    <w:rsid w:val="009E416E"/>
    <w:rsid w:val="009E4386"/>
    <w:rsid w:val="009E4698"/>
    <w:rsid w:val="009E473D"/>
    <w:rsid w:val="009E4BAF"/>
    <w:rsid w:val="009E5980"/>
    <w:rsid w:val="009E5CDF"/>
    <w:rsid w:val="009E6803"/>
    <w:rsid w:val="009E6BED"/>
    <w:rsid w:val="009E742D"/>
    <w:rsid w:val="009E743E"/>
    <w:rsid w:val="009E7CAE"/>
    <w:rsid w:val="009F039E"/>
    <w:rsid w:val="009F05AB"/>
    <w:rsid w:val="009F0853"/>
    <w:rsid w:val="009F11A4"/>
    <w:rsid w:val="009F1340"/>
    <w:rsid w:val="009F21FF"/>
    <w:rsid w:val="009F2307"/>
    <w:rsid w:val="009F281D"/>
    <w:rsid w:val="009F3436"/>
    <w:rsid w:val="009F38F0"/>
    <w:rsid w:val="009F4407"/>
    <w:rsid w:val="009F4C95"/>
    <w:rsid w:val="009F4E09"/>
    <w:rsid w:val="009F4E42"/>
    <w:rsid w:val="009F50BE"/>
    <w:rsid w:val="009F5151"/>
    <w:rsid w:val="009F5373"/>
    <w:rsid w:val="009F5798"/>
    <w:rsid w:val="009F657B"/>
    <w:rsid w:val="009F65B2"/>
    <w:rsid w:val="009F690B"/>
    <w:rsid w:val="009F6B78"/>
    <w:rsid w:val="009F7C77"/>
    <w:rsid w:val="009F7C79"/>
    <w:rsid w:val="00A0222A"/>
    <w:rsid w:val="00A022F0"/>
    <w:rsid w:val="00A0328D"/>
    <w:rsid w:val="00A03801"/>
    <w:rsid w:val="00A03BAB"/>
    <w:rsid w:val="00A04050"/>
    <w:rsid w:val="00A0441B"/>
    <w:rsid w:val="00A04917"/>
    <w:rsid w:val="00A04EA7"/>
    <w:rsid w:val="00A05087"/>
    <w:rsid w:val="00A050A5"/>
    <w:rsid w:val="00A051BF"/>
    <w:rsid w:val="00A05347"/>
    <w:rsid w:val="00A0556C"/>
    <w:rsid w:val="00A06719"/>
    <w:rsid w:val="00A06C17"/>
    <w:rsid w:val="00A06C66"/>
    <w:rsid w:val="00A06E25"/>
    <w:rsid w:val="00A07E50"/>
    <w:rsid w:val="00A07EA0"/>
    <w:rsid w:val="00A1018D"/>
    <w:rsid w:val="00A112AF"/>
    <w:rsid w:val="00A11312"/>
    <w:rsid w:val="00A11637"/>
    <w:rsid w:val="00A12C4D"/>
    <w:rsid w:val="00A136F9"/>
    <w:rsid w:val="00A141D7"/>
    <w:rsid w:val="00A159BB"/>
    <w:rsid w:val="00A15EB9"/>
    <w:rsid w:val="00A16241"/>
    <w:rsid w:val="00A166EC"/>
    <w:rsid w:val="00A1718C"/>
    <w:rsid w:val="00A17820"/>
    <w:rsid w:val="00A17D28"/>
    <w:rsid w:val="00A218C9"/>
    <w:rsid w:val="00A21EDC"/>
    <w:rsid w:val="00A22088"/>
    <w:rsid w:val="00A22FED"/>
    <w:rsid w:val="00A23D90"/>
    <w:rsid w:val="00A24918"/>
    <w:rsid w:val="00A2507C"/>
    <w:rsid w:val="00A2508E"/>
    <w:rsid w:val="00A25120"/>
    <w:rsid w:val="00A25187"/>
    <w:rsid w:val="00A261A2"/>
    <w:rsid w:val="00A26D07"/>
    <w:rsid w:val="00A26E7B"/>
    <w:rsid w:val="00A27720"/>
    <w:rsid w:val="00A27F62"/>
    <w:rsid w:val="00A30770"/>
    <w:rsid w:val="00A3099A"/>
    <w:rsid w:val="00A310FB"/>
    <w:rsid w:val="00A31D4D"/>
    <w:rsid w:val="00A327D9"/>
    <w:rsid w:val="00A32893"/>
    <w:rsid w:val="00A33A40"/>
    <w:rsid w:val="00A343FE"/>
    <w:rsid w:val="00A34778"/>
    <w:rsid w:val="00A34AE9"/>
    <w:rsid w:val="00A35185"/>
    <w:rsid w:val="00A357A8"/>
    <w:rsid w:val="00A35C47"/>
    <w:rsid w:val="00A35C96"/>
    <w:rsid w:val="00A36A2E"/>
    <w:rsid w:val="00A36DE7"/>
    <w:rsid w:val="00A3721B"/>
    <w:rsid w:val="00A37555"/>
    <w:rsid w:val="00A378B0"/>
    <w:rsid w:val="00A40011"/>
    <w:rsid w:val="00A4123E"/>
    <w:rsid w:val="00A4154D"/>
    <w:rsid w:val="00A41714"/>
    <w:rsid w:val="00A41B34"/>
    <w:rsid w:val="00A41C78"/>
    <w:rsid w:val="00A424E7"/>
    <w:rsid w:val="00A430A8"/>
    <w:rsid w:val="00A43249"/>
    <w:rsid w:val="00A43613"/>
    <w:rsid w:val="00A441B8"/>
    <w:rsid w:val="00A44471"/>
    <w:rsid w:val="00A446C2"/>
    <w:rsid w:val="00A4524B"/>
    <w:rsid w:val="00A45840"/>
    <w:rsid w:val="00A45860"/>
    <w:rsid w:val="00A459E0"/>
    <w:rsid w:val="00A461B6"/>
    <w:rsid w:val="00A4664C"/>
    <w:rsid w:val="00A467DD"/>
    <w:rsid w:val="00A46F37"/>
    <w:rsid w:val="00A47AED"/>
    <w:rsid w:val="00A47AF8"/>
    <w:rsid w:val="00A47D8E"/>
    <w:rsid w:val="00A505AC"/>
    <w:rsid w:val="00A50A4E"/>
    <w:rsid w:val="00A50E04"/>
    <w:rsid w:val="00A519E0"/>
    <w:rsid w:val="00A52C2A"/>
    <w:rsid w:val="00A531A5"/>
    <w:rsid w:val="00A5377B"/>
    <w:rsid w:val="00A53784"/>
    <w:rsid w:val="00A5378F"/>
    <w:rsid w:val="00A53831"/>
    <w:rsid w:val="00A54031"/>
    <w:rsid w:val="00A542BF"/>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C3"/>
    <w:rsid w:val="00A614F8"/>
    <w:rsid w:val="00A61660"/>
    <w:rsid w:val="00A61B46"/>
    <w:rsid w:val="00A61FB1"/>
    <w:rsid w:val="00A622AA"/>
    <w:rsid w:val="00A623FD"/>
    <w:rsid w:val="00A62573"/>
    <w:rsid w:val="00A627F4"/>
    <w:rsid w:val="00A6285D"/>
    <w:rsid w:val="00A62B2E"/>
    <w:rsid w:val="00A62F24"/>
    <w:rsid w:val="00A63ACA"/>
    <w:rsid w:val="00A6457F"/>
    <w:rsid w:val="00A64671"/>
    <w:rsid w:val="00A64A74"/>
    <w:rsid w:val="00A65453"/>
    <w:rsid w:val="00A6545C"/>
    <w:rsid w:val="00A65E13"/>
    <w:rsid w:val="00A660A7"/>
    <w:rsid w:val="00A66634"/>
    <w:rsid w:val="00A666C6"/>
    <w:rsid w:val="00A6689D"/>
    <w:rsid w:val="00A668BF"/>
    <w:rsid w:val="00A67081"/>
    <w:rsid w:val="00A67839"/>
    <w:rsid w:val="00A67FEB"/>
    <w:rsid w:val="00A701C8"/>
    <w:rsid w:val="00A705B0"/>
    <w:rsid w:val="00A70858"/>
    <w:rsid w:val="00A711F9"/>
    <w:rsid w:val="00A72656"/>
    <w:rsid w:val="00A727EE"/>
    <w:rsid w:val="00A729A1"/>
    <w:rsid w:val="00A72BB1"/>
    <w:rsid w:val="00A730F0"/>
    <w:rsid w:val="00A737FF"/>
    <w:rsid w:val="00A739C1"/>
    <w:rsid w:val="00A73ABB"/>
    <w:rsid w:val="00A741B1"/>
    <w:rsid w:val="00A74C68"/>
    <w:rsid w:val="00A75404"/>
    <w:rsid w:val="00A75708"/>
    <w:rsid w:val="00A7583B"/>
    <w:rsid w:val="00A75EAD"/>
    <w:rsid w:val="00A767B5"/>
    <w:rsid w:val="00A76A22"/>
    <w:rsid w:val="00A7722A"/>
    <w:rsid w:val="00A77E87"/>
    <w:rsid w:val="00A8023F"/>
    <w:rsid w:val="00A802A1"/>
    <w:rsid w:val="00A80479"/>
    <w:rsid w:val="00A81537"/>
    <w:rsid w:val="00A81651"/>
    <w:rsid w:val="00A81C0F"/>
    <w:rsid w:val="00A81DBD"/>
    <w:rsid w:val="00A82260"/>
    <w:rsid w:val="00A829ED"/>
    <w:rsid w:val="00A82DC9"/>
    <w:rsid w:val="00A830AE"/>
    <w:rsid w:val="00A8319F"/>
    <w:rsid w:val="00A83B23"/>
    <w:rsid w:val="00A83E6D"/>
    <w:rsid w:val="00A83E6F"/>
    <w:rsid w:val="00A840E6"/>
    <w:rsid w:val="00A84887"/>
    <w:rsid w:val="00A85173"/>
    <w:rsid w:val="00A85C31"/>
    <w:rsid w:val="00A85D85"/>
    <w:rsid w:val="00A85F38"/>
    <w:rsid w:val="00A8604A"/>
    <w:rsid w:val="00A8757A"/>
    <w:rsid w:val="00A8763C"/>
    <w:rsid w:val="00A8779D"/>
    <w:rsid w:val="00A87937"/>
    <w:rsid w:val="00A902E7"/>
    <w:rsid w:val="00A90F20"/>
    <w:rsid w:val="00A91332"/>
    <w:rsid w:val="00A91F96"/>
    <w:rsid w:val="00A92B8B"/>
    <w:rsid w:val="00A92E93"/>
    <w:rsid w:val="00A93614"/>
    <w:rsid w:val="00A936C7"/>
    <w:rsid w:val="00A9388F"/>
    <w:rsid w:val="00A93A1E"/>
    <w:rsid w:val="00A941B0"/>
    <w:rsid w:val="00A944E0"/>
    <w:rsid w:val="00A94735"/>
    <w:rsid w:val="00A947C1"/>
    <w:rsid w:val="00A94AF7"/>
    <w:rsid w:val="00A94E4A"/>
    <w:rsid w:val="00A950CD"/>
    <w:rsid w:val="00A95390"/>
    <w:rsid w:val="00A95C22"/>
    <w:rsid w:val="00A963D8"/>
    <w:rsid w:val="00A96A53"/>
    <w:rsid w:val="00A97ADC"/>
    <w:rsid w:val="00AA07B7"/>
    <w:rsid w:val="00AA0D1E"/>
    <w:rsid w:val="00AA0D37"/>
    <w:rsid w:val="00AA0D87"/>
    <w:rsid w:val="00AA11DB"/>
    <w:rsid w:val="00AA13DF"/>
    <w:rsid w:val="00AA204C"/>
    <w:rsid w:val="00AA2304"/>
    <w:rsid w:val="00AA2693"/>
    <w:rsid w:val="00AA275D"/>
    <w:rsid w:val="00AA2B78"/>
    <w:rsid w:val="00AA2D50"/>
    <w:rsid w:val="00AA2E78"/>
    <w:rsid w:val="00AA2F43"/>
    <w:rsid w:val="00AA343C"/>
    <w:rsid w:val="00AA377A"/>
    <w:rsid w:val="00AA3A72"/>
    <w:rsid w:val="00AA459C"/>
    <w:rsid w:val="00AA4682"/>
    <w:rsid w:val="00AA50D2"/>
    <w:rsid w:val="00AA5C6C"/>
    <w:rsid w:val="00AA61A3"/>
    <w:rsid w:val="00AA64FC"/>
    <w:rsid w:val="00AA6652"/>
    <w:rsid w:val="00AA6757"/>
    <w:rsid w:val="00AA68AE"/>
    <w:rsid w:val="00AA6BCE"/>
    <w:rsid w:val="00AA6BEB"/>
    <w:rsid w:val="00AA6EB8"/>
    <w:rsid w:val="00AA7171"/>
    <w:rsid w:val="00AA71B7"/>
    <w:rsid w:val="00AA7751"/>
    <w:rsid w:val="00AA7E57"/>
    <w:rsid w:val="00AB0AB7"/>
    <w:rsid w:val="00AB1259"/>
    <w:rsid w:val="00AB152F"/>
    <w:rsid w:val="00AB1825"/>
    <w:rsid w:val="00AB1B49"/>
    <w:rsid w:val="00AB1C60"/>
    <w:rsid w:val="00AB1E57"/>
    <w:rsid w:val="00AB2497"/>
    <w:rsid w:val="00AB28D6"/>
    <w:rsid w:val="00AB2B3F"/>
    <w:rsid w:val="00AB2CC9"/>
    <w:rsid w:val="00AB310F"/>
    <w:rsid w:val="00AB31FC"/>
    <w:rsid w:val="00AB3941"/>
    <w:rsid w:val="00AB3B11"/>
    <w:rsid w:val="00AB3B86"/>
    <w:rsid w:val="00AB3DB8"/>
    <w:rsid w:val="00AB430C"/>
    <w:rsid w:val="00AB45D7"/>
    <w:rsid w:val="00AB4637"/>
    <w:rsid w:val="00AB52F4"/>
    <w:rsid w:val="00AB5547"/>
    <w:rsid w:val="00AB6B37"/>
    <w:rsid w:val="00AB6DD7"/>
    <w:rsid w:val="00AB6F88"/>
    <w:rsid w:val="00AC1003"/>
    <w:rsid w:val="00AC2CC0"/>
    <w:rsid w:val="00AC2D99"/>
    <w:rsid w:val="00AC30C7"/>
    <w:rsid w:val="00AC3461"/>
    <w:rsid w:val="00AC34AB"/>
    <w:rsid w:val="00AC3C59"/>
    <w:rsid w:val="00AC415A"/>
    <w:rsid w:val="00AC424A"/>
    <w:rsid w:val="00AC4397"/>
    <w:rsid w:val="00AC4434"/>
    <w:rsid w:val="00AC4562"/>
    <w:rsid w:val="00AC4F8F"/>
    <w:rsid w:val="00AC52F6"/>
    <w:rsid w:val="00AC6308"/>
    <w:rsid w:val="00AC6948"/>
    <w:rsid w:val="00AC6FF9"/>
    <w:rsid w:val="00AC7981"/>
    <w:rsid w:val="00AD015C"/>
    <w:rsid w:val="00AD01F4"/>
    <w:rsid w:val="00AD07C8"/>
    <w:rsid w:val="00AD09FA"/>
    <w:rsid w:val="00AD0A06"/>
    <w:rsid w:val="00AD145F"/>
    <w:rsid w:val="00AD1731"/>
    <w:rsid w:val="00AD182C"/>
    <w:rsid w:val="00AD19FF"/>
    <w:rsid w:val="00AD1C44"/>
    <w:rsid w:val="00AD20DE"/>
    <w:rsid w:val="00AD264A"/>
    <w:rsid w:val="00AD3A85"/>
    <w:rsid w:val="00AD3B23"/>
    <w:rsid w:val="00AD48A2"/>
    <w:rsid w:val="00AD4C3C"/>
    <w:rsid w:val="00AD59A8"/>
    <w:rsid w:val="00AD5A1F"/>
    <w:rsid w:val="00AD5BCD"/>
    <w:rsid w:val="00AD6406"/>
    <w:rsid w:val="00AD6D65"/>
    <w:rsid w:val="00AD7C9A"/>
    <w:rsid w:val="00AD7F36"/>
    <w:rsid w:val="00AE0C3B"/>
    <w:rsid w:val="00AE179C"/>
    <w:rsid w:val="00AE1BA3"/>
    <w:rsid w:val="00AE1D67"/>
    <w:rsid w:val="00AE1DCA"/>
    <w:rsid w:val="00AE1E9C"/>
    <w:rsid w:val="00AE294A"/>
    <w:rsid w:val="00AE2952"/>
    <w:rsid w:val="00AE31DA"/>
    <w:rsid w:val="00AE3526"/>
    <w:rsid w:val="00AE3ACF"/>
    <w:rsid w:val="00AE3F59"/>
    <w:rsid w:val="00AE44B5"/>
    <w:rsid w:val="00AE475D"/>
    <w:rsid w:val="00AE5257"/>
    <w:rsid w:val="00AE5A99"/>
    <w:rsid w:val="00AE622F"/>
    <w:rsid w:val="00AE6581"/>
    <w:rsid w:val="00AE66D9"/>
    <w:rsid w:val="00AE6B26"/>
    <w:rsid w:val="00AE7235"/>
    <w:rsid w:val="00AE768D"/>
    <w:rsid w:val="00AE7A38"/>
    <w:rsid w:val="00AE7C4F"/>
    <w:rsid w:val="00AF0ADF"/>
    <w:rsid w:val="00AF0B0C"/>
    <w:rsid w:val="00AF1140"/>
    <w:rsid w:val="00AF14BA"/>
    <w:rsid w:val="00AF1A67"/>
    <w:rsid w:val="00AF1B1E"/>
    <w:rsid w:val="00AF1B27"/>
    <w:rsid w:val="00AF20E0"/>
    <w:rsid w:val="00AF24F8"/>
    <w:rsid w:val="00AF2B45"/>
    <w:rsid w:val="00AF2E75"/>
    <w:rsid w:val="00AF38E8"/>
    <w:rsid w:val="00AF39CC"/>
    <w:rsid w:val="00AF3B10"/>
    <w:rsid w:val="00AF3B3E"/>
    <w:rsid w:val="00AF3C74"/>
    <w:rsid w:val="00AF3CF2"/>
    <w:rsid w:val="00AF3E97"/>
    <w:rsid w:val="00AF401F"/>
    <w:rsid w:val="00AF4686"/>
    <w:rsid w:val="00AF48C5"/>
    <w:rsid w:val="00AF53CC"/>
    <w:rsid w:val="00AF678B"/>
    <w:rsid w:val="00AF6AFB"/>
    <w:rsid w:val="00AF6F3C"/>
    <w:rsid w:val="00AF7C12"/>
    <w:rsid w:val="00B00386"/>
    <w:rsid w:val="00B00712"/>
    <w:rsid w:val="00B016A4"/>
    <w:rsid w:val="00B0181A"/>
    <w:rsid w:val="00B02A07"/>
    <w:rsid w:val="00B030A9"/>
    <w:rsid w:val="00B03AC3"/>
    <w:rsid w:val="00B03FAF"/>
    <w:rsid w:val="00B0489B"/>
    <w:rsid w:val="00B04CCC"/>
    <w:rsid w:val="00B05C87"/>
    <w:rsid w:val="00B05E54"/>
    <w:rsid w:val="00B065CA"/>
    <w:rsid w:val="00B069C0"/>
    <w:rsid w:val="00B06CEF"/>
    <w:rsid w:val="00B07743"/>
    <w:rsid w:val="00B07A0D"/>
    <w:rsid w:val="00B07AC3"/>
    <w:rsid w:val="00B10433"/>
    <w:rsid w:val="00B10C1C"/>
    <w:rsid w:val="00B10FDF"/>
    <w:rsid w:val="00B116DE"/>
    <w:rsid w:val="00B116E2"/>
    <w:rsid w:val="00B11DAB"/>
    <w:rsid w:val="00B12679"/>
    <w:rsid w:val="00B133E9"/>
    <w:rsid w:val="00B13BF6"/>
    <w:rsid w:val="00B13F4D"/>
    <w:rsid w:val="00B14312"/>
    <w:rsid w:val="00B144E7"/>
    <w:rsid w:val="00B146C1"/>
    <w:rsid w:val="00B14DDB"/>
    <w:rsid w:val="00B14E21"/>
    <w:rsid w:val="00B14E4D"/>
    <w:rsid w:val="00B153EE"/>
    <w:rsid w:val="00B15A71"/>
    <w:rsid w:val="00B15D1D"/>
    <w:rsid w:val="00B16A35"/>
    <w:rsid w:val="00B170B3"/>
    <w:rsid w:val="00B1732A"/>
    <w:rsid w:val="00B17DC9"/>
    <w:rsid w:val="00B20320"/>
    <w:rsid w:val="00B20966"/>
    <w:rsid w:val="00B20DBD"/>
    <w:rsid w:val="00B20F36"/>
    <w:rsid w:val="00B21490"/>
    <w:rsid w:val="00B2172B"/>
    <w:rsid w:val="00B21C97"/>
    <w:rsid w:val="00B22383"/>
    <w:rsid w:val="00B22506"/>
    <w:rsid w:val="00B22797"/>
    <w:rsid w:val="00B22C9D"/>
    <w:rsid w:val="00B23107"/>
    <w:rsid w:val="00B23460"/>
    <w:rsid w:val="00B238EF"/>
    <w:rsid w:val="00B23B5E"/>
    <w:rsid w:val="00B24C93"/>
    <w:rsid w:val="00B2515D"/>
    <w:rsid w:val="00B25564"/>
    <w:rsid w:val="00B25658"/>
    <w:rsid w:val="00B25754"/>
    <w:rsid w:val="00B25945"/>
    <w:rsid w:val="00B25C5B"/>
    <w:rsid w:val="00B25E84"/>
    <w:rsid w:val="00B2697E"/>
    <w:rsid w:val="00B26A63"/>
    <w:rsid w:val="00B30A32"/>
    <w:rsid w:val="00B3154F"/>
    <w:rsid w:val="00B31B41"/>
    <w:rsid w:val="00B32455"/>
    <w:rsid w:val="00B324E8"/>
    <w:rsid w:val="00B326C2"/>
    <w:rsid w:val="00B32D7B"/>
    <w:rsid w:val="00B32F94"/>
    <w:rsid w:val="00B332E3"/>
    <w:rsid w:val="00B3340B"/>
    <w:rsid w:val="00B338CF"/>
    <w:rsid w:val="00B33900"/>
    <w:rsid w:val="00B3429E"/>
    <w:rsid w:val="00B3533D"/>
    <w:rsid w:val="00B3576C"/>
    <w:rsid w:val="00B35BED"/>
    <w:rsid w:val="00B35F14"/>
    <w:rsid w:val="00B361A1"/>
    <w:rsid w:val="00B3641A"/>
    <w:rsid w:val="00B36E4C"/>
    <w:rsid w:val="00B36EEC"/>
    <w:rsid w:val="00B37005"/>
    <w:rsid w:val="00B37545"/>
    <w:rsid w:val="00B37580"/>
    <w:rsid w:val="00B378D7"/>
    <w:rsid w:val="00B37957"/>
    <w:rsid w:val="00B37996"/>
    <w:rsid w:val="00B404CD"/>
    <w:rsid w:val="00B40F4D"/>
    <w:rsid w:val="00B41BDC"/>
    <w:rsid w:val="00B41C3D"/>
    <w:rsid w:val="00B420F1"/>
    <w:rsid w:val="00B42771"/>
    <w:rsid w:val="00B42CEF"/>
    <w:rsid w:val="00B42F89"/>
    <w:rsid w:val="00B43197"/>
    <w:rsid w:val="00B433D3"/>
    <w:rsid w:val="00B4346E"/>
    <w:rsid w:val="00B44191"/>
    <w:rsid w:val="00B4456B"/>
    <w:rsid w:val="00B45755"/>
    <w:rsid w:val="00B45CE3"/>
    <w:rsid w:val="00B462D2"/>
    <w:rsid w:val="00B4721D"/>
    <w:rsid w:val="00B47241"/>
    <w:rsid w:val="00B505D6"/>
    <w:rsid w:val="00B508E1"/>
    <w:rsid w:val="00B514C9"/>
    <w:rsid w:val="00B51800"/>
    <w:rsid w:val="00B51BB4"/>
    <w:rsid w:val="00B51D6B"/>
    <w:rsid w:val="00B523E2"/>
    <w:rsid w:val="00B53B4F"/>
    <w:rsid w:val="00B54072"/>
    <w:rsid w:val="00B54234"/>
    <w:rsid w:val="00B5522A"/>
    <w:rsid w:val="00B5575D"/>
    <w:rsid w:val="00B55C3C"/>
    <w:rsid w:val="00B5607F"/>
    <w:rsid w:val="00B565E2"/>
    <w:rsid w:val="00B568D8"/>
    <w:rsid w:val="00B56BF7"/>
    <w:rsid w:val="00B56CD8"/>
    <w:rsid w:val="00B56E46"/>
    <w:rsid w:val="00B56F2E"/>
    <w:rsid w:val="00B57ABA"/>
    <w:rsid w:val="00B57EB9"/>
    <w:rsid w:val="00B60886"/>
    <w:rsid w:val="00B609AB"/>
    <w:rsid w:val="00B610B6"/>
    <w:rsid w:val="00B61F90"/>
    <w:rsid w:val="00B6279B"/>
    <w:rsid w:val="00B62D0A"/>
    <w:rsid w:val="00B62F75"/>
    <w:rsid w:val="00B62FCA"/>
    <w:rsid w:val="00B6356E"/>
    <w:rsid w:val="00B635BD"/>
    <w:rsid w:val="00B63EF4"/>
    <w:rsid w:val="00B655CC"/>
    <w:rsid w:val="00B655DD"/>
    <w:rsid w:val="00B658FF"/>
    <w:rsid w:val="00B6629E"/>
    <w:rsid w:val="00B66314"/>
    <w:rsid w:val="00B668AE"/>
    <w:rsid w:val="00B66F31"/>
    <w:rsid w:val="00B67116"/>
    <w:rsid w:val="00B67B5C"/>
    <w:rsid w:val="00B67EDA"/>
    <w:rsid w:val="00B67F3A"/>
    <w:rsid w:val="00B702B5"/>
    <w:rsid w:val="00B70D6B"/>
    <w:rsid w:val="00B728AC"/>
    <w:rsid w:val="00B73715"/>
    <w:rsid w:val="00B73B16"/>
    <w:rsid w:val="00B74970"/>
    <w:rsid w:val="00B759F6"/>
    <w:rsid w:val="00B75C00"/>
    <w:rsid w:val="00B75CBF"/>
    <w:rsid w:val="00B76481"/>
    <w:rsid w:val="00B76917"/>
    <w:rsid w:val="00B76F25"/>
    <w:rsid w:val="00B76FA3"/>
    <w:rsid w:val="00B77B44"/>
    <w:rsid w:val="00B77C4C"/>
    <w:rsid w:val="00B77E06"/>
    <w:rsid w:val="00B80694"/>
    <w:rsid w:val="00B8070E"/>
    <w:rsid w:val="00B80B34"/>
    <w:rsid w:val="00B80E46"/>
    <w:rsid w:val="00B81072"/>
    <w:rsid w:val="00B82565"/>
    <w:rsid w:val="00B82916"/>
    <w:rsid w:val="00B829E6"/>
    <w:rsid w:val="00B83299"/>
    <w:rsid w:val="00B84451"/>
    <w:rsid w:val="00B84464"/>
    <w:rsid w:val="00B8534E"/>
    <w:rsid w:val="00B85F44"/>
    <w:rsid w:val="00B86142"/>
    <w:rsid w:val="00B877DC"/>
    <w:rsid w:val="00B87F00"/>
    <w:rsid w:val="00B90476"/>
    <w:rsid w:val="00B906C7"/>
    <w:rsid w:val="00B910F4"/>
    <w:rsid w:val="00B9128A"/>
    <w:rsid w:val="00B912B1"/>
    <w:rsid w:val="00B9160F"/>
    <w:rsid w:val="00B924AA"/>
    <w:rsid w:val="00B929FF"/>
    <w:rsid w:val="00B930AB"/>
    <w:rsid w:val="00B9464E"/>
    <w:rsid w:val="00B94DAE"/>
    <w:rsid w:val="00B94E7F"/>
    <w:rsid w:val="00B94F65"/>
    <w:rsid w:val="00B94FB5"/>
    <w:rsid w:val="00B954BA"/>
    <w:rsid w:val="00B95933"/>
    <w:rsid w:val="00B95954"/>
    <w:rsid w:val="00B95DDA"/>
    <w:rsid w:val="00B961FF"/>
    <w:rsid w:val="00B9693C"/>
    <w:rsid w:val="00B96E84"/>
    <w:rsid w:val="00B97BDC"/>
    <w:rsid w:val="00B97F50"/>
    <w:rsid w:val="00BA07C7"/>
    <w:rsid w:val="00BA1347"/>
    <w:rsid w:val="00BA13EF"/>
    <w:rsid w:val="00BA25A8"/>
    <w:rsid w:val="00BA32BC"/>
    <w:rsid w:val="00BA3D8E"/>
    <w:rsid w:val="00BA3DA2"/>
    <w:rsid w:val="00BA3DC9"/>
    <w:rsid w:val="00BA4156"/>
    <w:rsid w:val="00BA4E69"/>
    <w:rsid w:val="00BA4F57"/>
    <w:rsid w:val="00BA4F69"/>
    <w:rsid w:val="00BA5909"/>
    <w:rsid w:val="00BA59DF"/>
    <w:rsid w:val="00BA5B5A"/>
    <w:rsid w:val="00BA6096"/>
    <w:rsid w:val="00BA62A1"/>
    <w:rsid w:val="00BA68EE"/>
    <w:rsid w:val="00BA68FA"/>
    <w:rsid w:val="00BA691B"/>
    <w:rsid w:val="00BA7310"/>
    <w:rsid w:val="00BB1659"/>
    <w:rsid w:val="00BB2601"/>
    <w:rsid w:val="00BB2B61"/>
    <w:rsid w:val="00BB3485"/>
    <w:rsid w:val="00BB35BD"/>
    <w:rsid w:val="00BB39DF"/>
    <w:rsid w:val="00BB3D41"/>
    <w:rsid w:val="00BB4A36"/>
    <w:rsid w:val="00BB4B5B"/>
    <w:rsid w:val="00BB50D0"/>
    <w:rsid w:val="00BB5287"/>
    <w:rsid w:val="00BB572D"/>
    <w:rsid w:val="00BB58F4"/>
    <w:rsid w:val="00BB5AD0"/>
    <w:rsid w:val="00BB5FB3"/>
    <w:rsid w:val="00BB6C96"/>
    <w:rsid w:val="00BC02BD"/>
    <w:rsid w:val="00BC0483"/>
    <w:rsid w:val="00BC06C5"/>
    <w:rsid w:val="00BC0CB4"/>
    <w:rsid w:val="00BC117B"/>
    <w:rsid w:val="00BC1F69"/>
    <w:rsid w:val="00BC22D9"/>
    <w:rsid w:val="00BC2BD6"/>
    <w:rsid w:val="00BC327E"/>
    <w:rsid w:val="00BC32E9"/>
    <w:rsid w:val="00BC3604"/>
    <w:rsid w:val="00BC40B1"/>
    <w:rsid w:val="00BC48EE"/>
    <w:rsid w:val="00BC4EFE"/>
    <w:rsid w:val="00BC511E"/>
    <w:rsid w:val="00BC53B9"/>
    <w:rsid w:val="00BC569B"/>
    <w:rsid w:val="00BC5721"/>
    <w:rsid w:val="00BC58DC"/>
    <w:rsid w:val="00BC5D72"/>
    <w:rsid w:val="00BC625E"/>
    <w:rsid w:val="00BC62B0"/>
    <w:rsid w:val="00BC69EC"/>
    <w:rsid w:val="00BC6B23"/>
    <w:rsid w:val="00BC7120"/>
    <w:rsid w:val="00BC7D3C"/>
    <w:rsid w:val="00BC7DE5"/>
    <w:rsid w:val="00BD0354"/>
    <w:rsid w:val="00BD0BAE"/>
    <w:rsid w:val="00BD0FD9"/>
    <w:rsid w:val="00BD1437"/>
    <w:rsid w:val="00BD18CD"/>
    <w:rsid w:val="00BD199F"/>
    <w:rsid w:val="00BD1CB1"/>
    <w:rsid w:val="00BD2609"/>
    <w:rsid w:val="00BD27EF"/>
    <w:rsid w:val="00BD28E2"/>
    <w:rsid w:val="00BD3236"/>
    <w:rsid w:val="00BD388E"/>
    <w:rsid w:val="00BD44E2"/>
    <w:rsid w:val="00BD49BA"/>
    <w:rsid w:val="00BD50F1"/>
    <w:rsid w:val="00BD5356"/>
    <w:rsid w:val="00BD5A5F"/>
    <w:rsid w:val="00BD5EAE"/>
    <w:rsid w:val="00BD67BA"/>
    <w:rsid w:val="00BD6878"/>
    <w:rsid w:val="00BD6C99"/>
    <w:rsid w:val="00BD6EED"/>
    <w:rsid w:val="00BD7241"/>
    <w:rsid w:val="00BD7E7B"/>
    <w:rsid w:val="00BE0329"/>
    <w:rsid w:val="00BE0749"/>
    <w:rsid w:val="00BE0B66"/>
    <w:rsid w:val="00BE100E"/>
    <w:rsid w:val="00BE11B6"/>
    <w:rsid w:val="00BE1213"/>
    <w:rsid w:val="00BE1B03"/>
    <w:rsid w:val="00BE274A"/>
    <w:rsid w:val="00BE30D1"/>
    <w:rsid w:val="00BE3C84"/>
    <w:rsid w:val="00BE3E71"/>
    <w:rsid w:val="00BE4DEE"/>
    <w:rsid w:val="00BE4E0C"/>
    <w:rsid w:val="00BE517F"/>
    <w:rsid w:val="00BE5728"/>
    <w:rsid w:val="00BE5D61"/>
    <w:rsid w:val="00BE5E62"/>
    <w:rsid w:val="00BE5FD8"/>
    <w:rsid w:val="00BE6116"/>
    <w:rsid w:val="00BE6193"/>
    <w:rsid w:val="00BE61FF"/>
    <w:rsid w:val="00BE6BBA"/>
    <w:rsid w:val="00BE7192"/>
    <w:rsid w:val="00BE7E03"/>
    <w:rsid w:val="00BE7ED0"/>
    <w:rsid w:val="00BF00E9"/>
    <w:rsid w:val="00BF02A6"/>
    <w:rsid w:val="00BF0356"/>
    <w:rsid w:val="00BF041F"/>
    <w:rsid w:val="00BF04E0"/>
    <w:rsid w:val="00BF1056"/>
    <w:rsid w:val="00BF1841"/>
    <w:rsid w:val="00BF19E1"/>
    <w:rsid w:val="00BF2482"/>
    <w:rsid w:val="00BF267A"/>
    <w:rsid w:val="00BF2850"/>
    <w:rsid w:val="00BF2D86"/>
    <w:rsid w:val="00BF3AC2"/>
    <w:rsid w:val="00BF3BB4"/>
    <w:rsid w:val="00BF4537"/>
    <w:rsid w:val="00BF453E"/>
    <w:rsid w:val="00BF480B"/>
    <w:rsid w:val="00BF484E"/>
    <w:rsid w:val="00BF48EA"/>
    <w:rsid w:val="00BF4F0D"/>
    <w:rsid w:val="00BF59AA"/>
    <w:rsid w:val="00BF59C9"/>
    <w:rsid w:val="00BF61DC"/>
    <w:rsid w:val="00BF6717"/>
    <w:rsid w:val="00BF6A55"/>
    <w:rsid w:val="00BF6E9F"/>
    <w:rsid w:val="00BF6F5E"/>
    <w:rsid w:val="00BF7492"/>
    <w:rsid w:val="00BF7915"/>
    <w:rsid w:val="00BF7A36"/>
    <w:rsid w:val="00C001B9"/>
    <w:rsid w:val="00C001CD"/>
    <w:rsid w:val="00C00922"/>
    <w:rsid w:val="00C00BA5"/>
    <w:rsid w:val="00C01AB2"/>
    <w:rsid w:val="00C01B67"/>
    <w:rsid w:val="00C01D4E"/>
    <w:rsid w:val="00C020B8"/>
    <w:rsid w:val="00C02661"/>
    <w:rsid w:val="00C02CCF"/>
    <w:rsid w:val="00C03E0E"/>
    <w:rsid w:val="00C04C03"/>
    <w:rsid w:val="00C05DDF"/>
    <w:rsid w:val="00C05ECF"/>
    <w:rsid w:val="00C06252"/>
    <w:rsid w:val="00C0733F"/>
    <w:rsid w:val="00C1112E"/>
    <w:rsid w:val="00C11456"/>
    <w:rsid w:val="00C11534"/>
    <w:rsid w:val="00C1170A"/>
    <w:rsid w:val="00C12088"/>
    <w:rsid w:val="00C123CF"/>
    <w:rsid w:val="00C12865"/>
    <w:rsid w:val="00C12B06"/>
    <w:rsid w:val="00C13A01"/>
    <w:rsid w:val="00C1472B"/>
    <w:rsid w:val="00C14968"/>
    <w:rsid w:val="00C14CEF"/>
    <w:rsid w:val="00C1569D"/>
    <w:rsid w:val="00C1592D"/>
    <w:rsid w:val="00C160CB"/>
    <w:rsid w:val="00C16188"/>
    <w:rsid w:val="00C166C3"/>
    <w:rsid w:val="00C16CF2"/>
    <w:rsid w:val="00C173E7"/>
    <w:rsid w:val="00C174C6"/>
    <w:rsid w:val="00C17583"/>
    <w:rsid w:val="00C176F3"/>
    <w:rsid w:val="00C17B4D"/>
    <w:rsid w:val="00C17BF0"/>
    <w:rsid w:val="00C17CE2"/>
    <w:rsid w:val="00C2033F"/>
    <w:rsid w:val="00C205A3"/>
    <w:rsid w:val="00C20799"/>
    <w:rsid w:val="00C207B6"/>
    <w:rsid w:val="00C214C1"/>
    <w:rsid w:val="00C216AB"/>
    <w:rsid w:val="00C22078"/>
    <w:rsid w:val="00C225CF"/>
    <w:rsid w:val="00C2276E"/>
    <w:rsid w:val="00C22B55"/>
    <w:rsid w:val="00C22FE8"/>
    <w:rsid w:val="00C231BC"/>
    <w:rsid w:val="00C24902"/>
    <w:rsid w:val="00C24981"/>
    <w:rsid w:val="00C251EE"/>
    <w:rsid w:val="00C257B0"/>
    <w:rsid w:val="00C25E5D"/>
    <w:rsid w:val="00C2620F"/>
    <w:rsid w:val="00C26557"/>
    <w:rsid w:val="00C27152"/>
    <w:rsid w:val="00C2764F"/>
    <w:rsid w:val="00C27A2E"/>
    <w:rsid w:val="00C27C83"/>
    <w:rsid w:val="00C27E62"/>
    <w:rsid w:val="00C303E1"/>
    <w:rsid w:val="00C304E5"/>
    <w:rsid w:val="00C30691"/>
    <w:rsid w:val="00C31677"/>
    <w:rsid w:val="00C31A4C"/>
    <w:rsid w:val="00C31E48"/>
    <w:rsid w:val="00C32284"/>
    <w:rsid w:val="00C322C1"/>
    <w:rsid w:val="00C324A2"/>
    <w:rsid w:val="00C325CC"/>
    <w:rsid w:val="00C3279B"/>
    <w:rsid w:val="00C3295E"/>
    <w:rsid w:val="00C32DCD"/>
    <w:rsid w:val="00C3305E"/>
    <w:rsid w:val="00C33560"/>
    <w:rsid w:val="00C335C4"/>
    <w:rsid w:val="00C33725"/>
    <w:rsid w:val="00C34684"/>
    <w:rsid w:val="00C349C1"/>
    <w:rsid w:val="00C34C77"/>
    <w:rsid w:val="00C34F8A"/>
    <w:rsid w:val="00C353C6"/>
    <w:rsid w:val="00C36109"/>
    <w:rsid w:val="00C36330"/>
    <w:rsid w:val="00C376B0"/>
    <w:rsid w:val="00C377B5"/>
    <w:rsid w:val="00C378BB"/>
    <w:rsid w:val="00C37D15"/>
    <w:rsid w:val="00C41A41"/>
    <w:rsid w:val="00C431AA"/>
    <w:rsid w:val="00C43F27"/>
    <w:rsid w:val="00C44437"/>
    <w:rsid w:val="00C45D09"/>
    <w:rsid w:val="00C4607D"/>
    <w:rsid w:val="00C46F5B"/>
    <w:rsid w:val="00C4711B"/>
    <w:rsid w:val="00C471C5"/>
    <w:rsid w:val="00C4738A"/>
    <w:rsid w:val="00C473A2"/>
    <w:rsid w:val="00C4779B"/>
    <w:rsid w:val="00C50007"/>
    <w:rsid w:val="00C503A4"/>
    <w:rsid w:val="00C50ADB"/>
    <w:rsid w:val="00C50F3A"/>
    <w:rsid w:val="00C517EC"/>
    <w:rsid w:val="00C51F19"/>
    <w:rsid w:val="00C51F56"/>
    <w:rsid w:val="00C523EA"/>
    <w:rsid w:val="00C52B53"/>
    <w:rsid w:val="00C53F85"/>
    <w:rsid w:val="00C54624"/>
    <w:rsid w:val="00C54AF5"/>
    <w:rsid w:val="00C558CE"/>
    <w:rsid w:val="00C55B95"/>
    <w:rsid w:val="00C56CEF"/>
    <w:rsid w:val="00C5753C"/>
    <w:rsid w:val="00C57895"/>
    <w:rsid w:val="00C57A87"/>
    <w:rsid w:val="00C60226"/>
    <w:rsid w:val="00C6077B"/>
    <w:rsid w:val="00C60AB3"/>
    <w:rsid w:val="00C60C5B"/>
    <w:rsid w:val="00C60DC5"/>
    <w:rsid w:val="00C61A91"/>
    <w:rsid w:val="00C61C57"/>
    <w:rsid w:val="00C62778"/>
    <w:rsid w:val="00C627B2"/>
    <w:rsid w:val="00C62A42"/>
    <w:rsid w:val="00C62EFD"/>
    <w:rsid w:val="00C6358C"/>
    <w:rsid w:val="00C636F3"/>
    <w:rsid w:val="00C63D86"/>
    <w:rsid w:val="00C64092"/>
    <w:rsid w:val="00C64AA4"/>
    <w:rsid w:val="00C64AA5"/>
    <w:rsid w:val="00C64C4C"/>
    <w:rsid w:val="00C64D69"/>
    <w:rsid w:val="00C64F3F"/>
    <w:rsid w:val="00C6520D"/>
    <w:rsid w:val="00C65F57"/>
    <w:rsid w:val="00C6734B"/>
    <w:rsid w:val="00C67549"/>
    <w:rsid w:val="00C6758E"/>
    <w:rsid w:val="00C67C68"/>
    <w:rsid w:val="00C70069"/>
    <w:rsid w:val="00C708A7"/>
    <w:rsid w:val="00C7110D"/>
    <w:rsid w:val="00C7118C"/>
    <w:rsid w:val="00C7121F"/>
    <w:rsid w:val="00C71540"/>
    <w:rsid w:val="00C71FA8"/>
    <w:rsid w:val="00C721F2"/>
    <w:rsid w:val="00C722FE"/>
    <w:rsid w:val="00C7399B"/>
    <w:rsid w:val="00C745BB"/>
    <w:rsid w:val="00C74AFE"/>
    <w:rsid w:val="00C74BEB"/>
    <w:rsid w:val="00C7636E"/>
    <w:rsid w:val="00C767B0"/>
    <w:rsid w:val="00C768FF"/>
    <w:rsid w:val="00C76B59"/>
    <w:rsid w:val="00C76C54"/>
    <w:rsid w:val="00C77FE5"/>
    <w:rsid w:val="00C80C33"/>
    <w:rsid w:val="00C81422"/>
    <w:rsid w:val="00C81A29"/>
    <w:rsid w:val="00C81A74"/>
    <w:rsid w:val="00C824E1"/>
    <w:rsid w:val="00C8252B"/>
    <w:rsid w:val="00C82570"/>
    <w:rsid w:val="00C826A0"/>
    <w:rsid w:val="00C827D7"/>
    <w:rsid w:val="00C827DF"/>
    <w:rsid w:val="00C82ED6"/>
    <w:rsid w:val="00C84188"/>
    <w:rsid w:val="00C846FF"/>
    <w:rsid w:val="00C847CC"/>
    <w:rsid w:val="00C85183"/>
    <w:rsid w:val="00C857BD"/>
    <w:rsid w:val="00C85C15"/>
    <w:rsid w:val="00C870DC"/>
    <w:rsid w:val="00C8741E"/>
    <w:rsid w:val="00C87C24"/>
    <w:rsid w:val="00C908DF"/>
    <w:rsid w:val="00C91055"/>
    <w:rsid w:val="00C9127F"/>
    <w:rsid w:val="00C91AC8"/>
    <w:rsid w:val="00C91EA7"/>
    <w:rsid w:val="00C92137"/>
    <w:rsid w:val="00C92250"/>
    <w:rsid w:val="00C92728"/>
    <w:rsid w:val="00C9274C"/>
    <w:rsid w:val="00C928F0"/>
    <w:rsid w:val="00C93177"/>
    <w:rsid w:val="00C931A3"/>
    <w:rsid w:val="00C93250"/>
    <w:rsid w:val="00C93816"/>
    <w:rsid w:val="00C939BA"/>
    <w:rsid w:val="00C93AB6"/>
    <w:rsid w:val="00C9586D"/>
    <w:rsid w:val="00C95BF2"/>
    <w:rsid w:val="00C95C59"/>
    <w:rsid w:val="00C9649C"/>
    <w:rsid w:val="00CA0483"/>
    <w:rsid w:val="00CA3791"/>
    <w:rsid w:val="00CA3FAE"/>
    <w:rsid w:val="00CA4E3D"/>
    <w:rsid w:val="00CA5307"/>
    <w:rsid w:val="00CA588F"/>
    <w:rsid w:val="00CA5BEE"/>
    <w:rsid w:val="00CA6503"/>
    <w:rsid w:val="00CA6A1A"/>
    <w:rsid w:val="00CA6C20"/>
    <w:rsid w:val="00CA6EBC"/>
    <w:rsid w:val="00CA705E"/>
    <w:rsid w:val="00CA7214"/>
    <w:rsid w:val="00CB014D"/>
    <w:rsid w:val="00CB04A5"/>
    <w:rsid w:val="00CB0553"/>
    <w:rsid w:val="00CB077A"/>
    <w:rsid w:val="00CB0CEF"/>
    <w:rsid w:val="00CB0F93"/>
    <w:rsid w:val="00CB1FA6"/>
    <w:rsid w:val="00CB26A3"/>
    <w:rsid w:val="00CB2BA6"/>
    <w:rsid w:val="00CB2F42"/>
    <w:rsid w:val="00CB2F90"/>
    <w:rsid w:val="00CB3001"/>
    <w:rsid w:val="00CB477B"/>
    <w:rsid w:val="00CB4E85"/>
    <w:rsid w:val="00CB5733"/>
    <w:rsid w:val="00CB590D"/>
    <w:rsid w:val="00CB5ACF"/>
    <w:rsid w:val="00CB645B"/>
    <w:rsid w:val="00CB65DD"/>
    <w:rsid w:val="00CB67AF"/>
    <w:rsid w:val="00CB6EAE"/>
    <w:rsid w:val="00CB7ADB"/>
    <w:rsid w:val="00CC0291"/>
    <w:rsid w:val="00CC03A0"/>
    <w:rsid w:val="00CC13E2"/>
    <w:rsid w:val="00CC1566"/>
    <w:rsid w:val="00CC166E"/>
    <w:rsid w:val="00CC19DC"/>
    <w:rsid w:val="00CC1AA8"/>
    <w:rsid w:val="00CC2100"/>
    <w:rsid w:val="00CC25A9"/>
    <w:rsid w:val="00CC2C1D"/>
    <w:rsid w:val="00CC2E15"/>
    <w:rsid w:val="00CC2F31"/>
    <w:rsid w:val="00CC319E"/>
    <w:rsid w:val="00CC399C"/>
    <w:rsid w:val="00CC3B2D"/>
    <w:rsid w:val="00CC40D8"/>
    <w:rsid w:val="00CC43FE"/>
    <w:rsid w:val="00CC45C8"/>
    <w:rsid w:val="00CC4970"/>
    <w:rsid w:val="00CC49B9"/>
    <w:rsid w:val="00CC54E4"/>
    <w:rsid w:val="00CC56B7"/>
    <w:rsid w:val="00CC57F4"/>
    <w:rsid w:val="00CC5907"/>
    <w:rsid w:val="00CC59DC"/>
    <w:rsid w:val="00CC6056"/>
    <w:rsid w:val="00CC6405"/>
    <w:rsid w:val="00CC64E3"/>
    <w:rsid w:val="00CC650B"/>
    <w:rsid w:val="00CC6770"/>
    <w:rsid w:val="00CC6AF4"/>
    <w:rsid w:val="00CC73C2"/>
    <w:rsid w:val="00CC7811"/>
    <w:rsid w:val="00CC7DFD"/>
    <w:rsid w:val="00CD00F7"/>
    <w:rsid w:val="00CD1758"/>
    <w:rsid w:val="00CD1DC2"/>
    <w:rsid w:val="00CD2D05"/>
    <w:rsid w:val="00CD3DD7"/>
    <w:rsid w:val="00CD46A4"/>
    <w:rsid w:val="00CD5091"/>
    <w:rsid w:val="00CD5220"/>
    <w:rsid w:val="00CD5E1D"/>
    <w:rsid w:val="00CD7477"/>
    <w:rsid w:val="00CD778F"/>
    <w:rsid w:val="00CD7DAD"/>
    <w:rsid w:val="00CE0B23"/>
    <w:rsid w:val="00CE0DD3"/>
    <w:rsid w:val="00CE0DE9"/>
    <w:rsid w:val="00CE1643"/>
    <w:rsid w:val="00CE200A"/>
    <w:rsid w:val="00CE260A"/>
    <w:rsid w:val="00CE295B"/>
    <w:rsid w:val="00CE2B15"/>
    <w:rsid w:val="00CE3A1A"/>
    <w:rsid w:val="00CE44E0"/>
    <w:rsid w:val="00CE515A"/>
    <w:rsid w:val="00CE5792"/>
    <w:rsid w:val="00CE5EA4"/>
    <w:rsid w:val="00CE633E"/>
    <w:rsid w:val="00CE6B03"/>
    <w:rsid w:val="00CE6D98"/>
    <w:rsid w:val="00CE6E5B"/>
    <w:rsid w:val="00CE7ADF"/>
    <w:rsid w:val="00CE7CF8"/>
    <w:rsid w:val="00CF01B0"/>
    <w:rsid w:val="00CF06B3"/>
    <w:rsid w:val="00CF08E1"/>
    <w:rsid w:val="00CF0F49"/>
    <w:rsid w:val="00CF119B"/>
    <w:rsid w:val="00CF16BF"/>
    <w:rsid w:val="00CF1E22"/>
    <w:rsid w:val="00CF1F1A"/>
    <w:rsid w:val="00CF356D"/>
    <w:rsid w:val="00CF360D"/>
    <w:rsid w:val="00CF39E1"/>
    <w:rsid w:val="00CF3B25"/>
    <w:rsid w:val="00CF415F"/>
    <w:rsid w:val="00CF4426"/>
    <w:rsid w:val="00CF4496"/>
    <w:rsid w:val="00CF4D55"/>
    <w:rsid w:val="00CF5ABA"/>
    <w:rsid w:val="00CF5F12"/>
    <w:rsid w:val="00CF5F2A"/>
    <w:rsid w:val="00CF6178"/>
    <w:rsid w:val="00CF64CF"/>
    <w:rsid w:val="00CF6857"/>
    <w:rsid w:val="00CF68B8"/>
    <w:rsid w:val="00CF6B2A"/>
    <w:rsid w:val="00CF704E"/>
    <w:rsid w:val="00CF7A07"/>
    <w:rsid w:val="00CF7DC6"/>
    <w:rsid w:val="00CF7DD9"/>
    <w:rsid w:val="00D00793"/>
    <w:rsid w:val="00D009D7"/>
    <w:rsid w:val="00D00E34"/>
    <w:rsid w:val="00D025DE"/>
    <w:rsid w:val="00D02CB0"/>
    <w:rsid w:val="00D02CEA"/>
    <w:rsid w:val="00D0304B"/>
    <w:rsid w:val="00D031D0"/>
    <w:rsid w:val="00D036DF"/>
    <w:rsid w:val="00D04225"/>
    <w:rsid w:val="00D04383"/>
    <w:rsid w:val="00D04881"/>
    <w:rsid w:val="00D04A2B"/>
    <w:rsid w:val="00D04DB8"/>
    <w:rsid w:val="00D04FF9"/>
    <w:rsid w:val="00D05047"/>
    <w:rsid w:val="00D05168"/>
    <w:rsid w:val="00D05829"/>
    <w:rsid w:val="00D059A8"/>
    <w:rsid w:val="00D05C45"/>
    <w:rsid w:val="00D06114"/>
    <w:rsid w:val="00D06429"/>
    <w:rsid w:val="00D06C8B"/>
    <w:rsid w:val="00D06DA1"/>
    <w:rsid w:val="00D06DF2"/>
    <w:rsid w:val="00D072F0"/>
    <w:rsid w:val="00D072F2"/>
    <w:rsid w:val="00D07354"/>
    <w:rsid w:val="00D0740C"/>
    <w:rsid w:val="00D07567"/>
    <w:rsid w:val="00D07E9F"/>
    <w:rsid w:val="00D10556"/>
    <w:rsid w:val="00D1082B"/>
    <w:rsid w:val="00D10938"/>
    <w:rsid w:val="00D1099E"/>
    <w:rsid w:val="00D10F27"/>
    <w:rsid w:val="00D11024"/>
    <w:rsid w:val="00D1197D"/>
    <w:rsid w:val="00D11D21"/>
    <w:rsid w:val="00D1265C"/>
    <w:rsid w:val="00D1267F"/>
    <w:rsid w:val="00D128ED"/>
    <w:rsid w:val="00D129ED"/>
    <w:rsid w:val="00D12B3E"/>
    <w:rsid w:val="00D131F2"/>
    <w:rsid w:val="00D1326B"/>
    <w:rsid w:val="00D1393E"/>
    <w:rsid w:val="00D139BE"/>
    <w:rsid w:val="00D13C9D"/>
    <w:rsid w:val="00D13D29"/>
    <w:rsid w:val="00D13D4D"/>
    <w:rsid w:val="00D14382"/>
    <w:rsid w:val="00D143FA"/>
    <w:rsid w:val="00D1447F"/>
    <w:rsid w:val="00D1492B"/>
    <w:rsid w:val="00D14961"/>
    <w:rsid w:val="00D153CD"/>
    <w:rsid w:val="00D1545D"/>
    <w:rsid w:val="00D15BE6"/>
    <w:rsid w:val="00D16003"/>
    <w:rsid w:val="00D16054"/>
    <w:rsid w:val="00D161F6"/>
    <w:rsid w:val="00D16508"/>
    <w:rsid w:val="00D16CBF"/>
    <w:rsid w:val="00D16F0A"/>
    <w:rsid w:val="00D178D6"/>
    <w:rsid w:val="00D17DB6"/>
    <w:rsid w:val="00D200A7"/>
    <w:rsid w:val="00D203D6"/>
    <w:rsid w:val="00D2059D"/>
    <w:rsid w:val="00D20EDB"/>
    <w:rsid w:val="00D21AB7"/>
    <w:rsid w:val="00D2225E"/>
    <w:rsid w:val="00D234D0"/>
    <w:rsid w:val="00D235C3"/>
    <w:rsid w:val="00D23ECD"/>
    <w:rsid w:val="00D2529D"/>
    <w:rsid w:val="00D2555D"/>
    <w:rsid w:val="00D255E0"/>
    <w:rsid w:val="00D25FBF"/>
    <w:rsid w:val="00D260A1"/>
    <w:rsid w:val="00D263E6"/>
    <w:rsid w:val="00D268FD"/>
    <w:rsid w:val="00D2715A"/>
    <w:rsid w:val="00D272B0"/>
    <w:rsid w:val="00D2789C"/>
    <w:rsid w:val="00D279BB"/>
    <w:rsid w:val="00D27DD4"/>
    <w:rsid w:val="00D27E70"/>
    <w:rsid w:val="00D27FAF"/>
    <w:rsid w:val="00D304F6"/>
    <w:rsid w:val="00D306C2"/>
    <w:rsid w:val="00D3092F"/>
    <w:rsid w:val="00D30AD7"/>
    <w:rsid w:val="00D31533"/>
    <w:rsid w:val="00D31694"/>
    <w:rsid w:val="00D32041"/>
    <w:rsid w:val="00D33298"/>
    <w:rsid w:val="00D333F3"/>
    <w:rsid w:val="00D33AF3"/>
    <w:rsid w:val="00D34894"/>
    <w:rsid w:val="00D3489D"/>
    <w:rsid w:val="00D34924"/>
    <w:rsid w:val="00D351B2"/>
    <w:rsid w:val="00D355DA"/>
    <w:rsid w:val="00D36571"/>
    <w:rsid w:val="00D3678A"/>
    <w:rsid w:val="00D36E3F"/>
    <w:rsid w:val="00D36FD0"/>
    <w:rsid w:val="00D37E13"/>
    <w:rsid w:val="00D407EF"/>
    <w:rsid w:val="00D41366"/>
    <w:rsid w:val="00D424CE"/>
    <w:rsid w:val="00D42AAD"/>
    <w:rsid w:val="00D4309E"/>
    <w:rsid w:val="00D4342D"/>
    <w:rsid w:val="00D43A11"/>
    <w:rsid w:val="00D4410C"/>
    <w:rsid w:val="00D44112"/>
    <w:rsid w:val="00D445E3"/>
    <w:rsid w:val="00D44683"/>
    <w:rsid w:val="00D4495B"/>
    <w:rsid w:val="00D44CC5"/>
    <w:rsid w:val="00D45886"/>
    <w:rsid w:val="00D45B88"/>
    <w:rsid w:val="00D45D75"/>
    <w:rsid w:val="00D45E47"/>
    <w:rsid w:val="00D46A37"/>
    <w:rsid w:val="00D472DB"/>
    <w:rsid w:val="00D51865"/>
    <w:rsid w:val="00D51DDE"/>
    <w:rsid w:val="00D52505"/>
    <w:rsid w:val="00D53295"/>
    <w:rsid w:val="00D53741"/>
    <w:rsid w:val="00D53E10"/>
    <w:rsid w:val="00D5417A"/>
    <w:rsid w:val="00D54549"/>
    <w:rsid w:val="00D55028"/>
    <w:rsid w:val="00D55631"/>
    <w:rsid w:val="00D559EA"/>
    <w:rsid w:val="00D55B32"/>
    <w:rsid w:val="00D5749C"/>
    <w:rsid w:val="00D57556"/>
    <w:rsid w:val="00D57B6F"/>
    <w:rsid w:val="00D57B7E"/>
    <w:rsid w:val="00D603BA"/>
    <w:rsid w:val="00D607CE"/>
    <w:rsid w:val="00D607E9"/>
    <w:rsid w:val="00D6084E"/>
    <w:rsid w:val="00D60D59"/>
    <w:rsid w:val="00D60DC1"/>
    <w:rsid w:val="00D611D0"/>
    <w:rsid w:val="00D61890"/>
    <w:rsid w:val="00D61D0D"/>
    <w:rsid w:val="00D62039"/>
    <w:rsid w:val="00D63438"/>
    <w:rsid w:val="00D635F5"/>
    <w:rsid w:val="00D63D1F"/>
    <w:rsid w:val="00D63EE9"/>
    <w:rsid w:val="00D63F51"/>
    <w:rsid w:val="00D644F1"/>
    <w:rsid w:val="00D648BF"/>
    <w:rsid w:val="00D64A68"/>
    <w:rsid w:val="00D650F8"/>
    <w:rsid w:val="00D6538C"/>
    <w:rsid w:val="00D66600"/>
    <w:rsid w:val="00D66823"/>
    <w:rsid w:val="00D66C88"/>
    <w:rsid w:val="00D66D11"/>
    <w:rsid w:val="00D6702A"/>
    <w:rsid w:val="00D67961"/>
    <w:rsid w:val="00D67A9A"/>
    <w:rsid w:val="00D67B8B"/>
    <w:rsid w:val="00D67C21"/>
    <w:rsid w:val="00D7011C"/>
    <w:rsid w:val="00D7073E"/>
    <w:rsid w:val="00D70E8C"/>
    <w:rsid w:val="00D71930"/>
    <w:rsid w:val="00D720CB"/>
    <w:rsid w:val="00D728D1"/>
    <w:rsid w:val="00D72CD6"/>
    <w:rsid w:val="00D733A1"/>
    <w:rsid w:val="00D73931"/>
    <w:rsid w:val="00D73B6A"/>
    <w:rsid w:val="00D73BEB"/>
    <w:rsid w:val="00D748A1"/>
    <w:rsid w:val="00D74F14"/>
    <w:rsid w:val="00D757F7"/>
    <w:rsid w:val="00D75C5D"/>
    <w:rsid w:val="00D774B8"/>
    <w:rsid w:val="00D777CD"/>
    <w:rsid w:val="00D777DC"/>
    <w:rsid w:val="00D77ABE"/>
    <w:rsid w:val="00D77BAB"/>
    <w:rsid w:val="00D77E2C"/>
    <w:rsid w:val="00D77F33"/>
    <w:rsid w:val="00D8064C"/>
    <w:rsid w:val="00D80655"/>
    <w:rsid w:val="00D806AF"/>
    <w:rsid w:val="00D80FDC"/>
    <w:rsid w:val="00D81309"/>
    <w:rsid w:val="00D81A51"/>
    <w:rsid w:val="00D81A53"/>
    <w:rsid w:val="00D82D1B"/>
    <w:rsid w:val="00D83027"/>
    <w:rsid w:val="00D83A4F"/>
    <w:rsid w:val="00D842BC"/>
    <w:rsid w:val="00D84484"/>
    <w:rsid w:val="00D84BDC"/>
    <w:rsid w:val="00D84D2B"/>
    <w:rsid w:val="00D84E28"/>
    <w:rsid w:val="00D854B2"/>
    <w:rsid w:val="00D85791"/>
    <w:rsid w:val="00D85911"/>
    <w:rsid w:val="00D862B2"/>
    <w:rsid w:val="00D86EEE"/>
    <w:rsid w:val="00D871C8"/>
    <w:rsid w:val="00D874E9"/>
    <w:rsid w:val="00D8761A"/>
    <w:rsid w:val="00D87ECB"/>
    <w:rsid w:val="00D87FDD"/>
    <w:rsid w:val="00D90607"/>
    <w:rsid w:val="00D90B89"/>
    <w:rsid w:val="00D913E2"/>
    <w:rsid w:val="00D91A2B"/>
    <w:rsid w:val="00D922F8"/>
    <w:rsid w:val="00D92CF7"/>
    <w:rsid w:val="00D92F4F"/>
    <w:rsid w:val="00D93641"/>
    <w:rsid w:val="00D9381C"/>
    <w:rsid w:val="00D93BAA"/>
    <w:rsid w:val="00D95339"/>
    <w:rsid w:val="00D9550B"/>
    <w:rsid w:val="00D960BD"/>
    <w:rsid w:val="00D961D9"/>
    <w:rsid w:val="00D965FD"/>
    <w:rsid w:val="00D96702"/>
    <w:rsid w:val="00D96AF3"/>
    <w:rsid w:val="00D96F22"/>
    <w:rsid w:val="00D976F9"/>
    <w:rsid w:val="00D97841"/>
    <w:rsid w:val="00DA076F"/>
    <w:rsid w:val="00DA0C71"/>
    <w:rsid w:val="00DA0C9C"/>
    <w:rsid w:val="00DA19B4"/>
    <w:rsid w:val="00DA239E"/>
    <w:rsid w:val="00DA2415"/>
    <w:rsid w:val="00DA26F1"/>
    <w:rsid w:val="00DA2B3F"/>
    <w:rsid w:val="00DA2D33"/>
    <w:rsid w:val="00DA2FC0"/>
    <w:rsid w:val="00DA3984"/>
    <w:rsid w:val="00DA3D3F"/>
    <w:rsid w:val="00DA3E01"/>
    <w:rsid w:val="00DA442A"/>
    <w:rsid w:val="00DA4D20"/>
    <w:rsid w:val="00DA512A"/>
    <w:rsid w:val="00DA55E3"/>
    <w:rsid w:val="00DA59F8"/>
    <w:rsid w:val="00DA5D41"/>
    <w:rsid w:val="00DA686A"/>
    <w:rsid w:val="00DA68A3"/>
    <w:rsid w:val="00DA6A1B"/>
    <w:rsid w:val="00DA7403"/>
    <w:rsid w:val="00DA7AA7"/>
    <w:rsid w:val="00DA7C58"/>
    <w:rsid w:val="00DA7E87"/>
    <w:rsid w:val="00DB0338"/>
    <w:rsid w:val="00DB1FCA"/>
    <w:rsid w:val="00DB27BF"/>
    <w:rsid w:val="00DB2FC8"/>
    <w:rsid w:val="00DB332D"/>
    <w:rsid w:val="00DB41FB"/>
    <w:rsid w:val="00DB495C"/>
    <w:rsid w:val="00DB6936"/>
    <w:rsid w:val="00DB7658"/>
    <w:rsid w:val="00DC0766"/>
    <w:rsid w:val="00DC10BC"/>
    <w:rsid w:val="00DC16E6"/>
    <w:rsid w:val="00DC1B72"/>
    <w:rsid w:val="00DC1D71"/>
    <w:rsid w:val="00DC3A2B"/>
    <w:rsid w:val="00DC3B12"/>
    <w:rsid w:val="00DC41EA"/>
    <w:rsid w:val="00DC4E1D"/>
    <w:rsid w:val="00DC53B3"/>
    <w:rsid w:val="00DC5424"/>
    <w:rsid w:val="00DC5870"/>
    <w:rsid w:val="00DC6029"/>
    <w:rsid w:val="00DC7B6A"/>
    <w:rsid w:val="00DD100B"/>
    <w:rsid w:val="00DD11E3"/>
    <w:rsid w:val="00DD1D41"/>
    <w:rsid w:val="00DD1ECA"/>
    <w:rsid w:val="00DD2348"/>
    <w:rsid w:val="00DD255F"/>
    <w:rsid w:val="00DD2854"/>
    <w:rsid w:val="00DD382B"/>
    <w:rsid w:val="00DD42DE"/>
    <w:rsid w:val="00DD4383"/>
    <w:rsid w:val="00DD5093"/>
    <w:rsid w:val="00DD53D6"/>
    <w:rsid w:val="00DD5DB8"/>
    <w:rsid w:val="00DD6465"/>
    <w:rsid w:val="00DD6894"/>
    <w:rsid w:val="00DD6905"/>
    <w:rsid w:val="00DD6E29"/>
    <w:rsid w:val="00DD743E"/>
    <w:rsid w:val="00DD7752"/>
    <w:rsid w:val="00DE0D21"/>
    <w:rsid w:val="00DE0F80"/>
    <w:rsid w:val="00DE1A1F"/>
    <w:rsid w:val="00DE1A56"/>
    <w:rsid w:val="00DE1B4F"/>
    <w:rsid w:val="00DE2390"/>
    <w:rsid w:val="00DE2447"/>
    <w:rsid w:val="00DE2996"/>
    <w:rsid w:val="00DE2CEA"/>
    <w:rsid w:val="00DE3874"/>
    <w:rsid w:val="00DE3B6D"/>
    <w:rsid w:val="00DE4394"/>
    <w:rsid w:val="00DE43A9"/>
    <w:rsid w:val="00DE467B"/>
    <w:rsid w:val="00DE51AF"/>
    <w:rsid w:val="00DE56A0"/>
    <w:rsid w:val="00DE5C51"/>
    <w:rsid w:val="00DE642D"/>
    <w:rsid w:val="00DE6A74"/>
    <w:rsid w:val="00DE6D82"/>
    <w:rsid w:val="00DE77F9"/>
    <w:rsid w:val="00DF0274"/>
    <w:rsid w:val="00DF0EB7"/>
    <w:rsid w:val="00DF0FE6"/>
    <w:rsid w:val="00DF187B"/>
    <w:rsid w:val="00DF1EB8"/>
    <w:rsid w:val="00DF1FAB"/>
    <w:rsid w:val="00DF2A17"/>
    <w:rsid w:val="00DF2A79"/>
    <w:rsid w:val="00DF2B09"/>
    <w:rsid w:val="00DF2CBF"/>
    <w:rsid w:val="00DF3153"/>
    <w:rsid w:val="00DF35F2"/>
    <w:rsid w:val="00DF38C1"/>
    <w:rsid w:val="00DF3E62"/>
    <w:rsid w:val="00DF4B46"/>
    <w:rsid w:val="00DF5255"/>
    <w:rsid w:val="00DF5B50"/>
    <w:rsid w:val="00DF5C36"/>
    <w:rsid w:val="00DF6500"/>
    <w:rsid w:val="00DF670B"/>
    <w:rsid w:val="00DF676B"/>
    <w:rsid w:val="00DF78B7"/>
    <w:rsid w:val="00DF7AB1"/>
    <w:rsid w:val="00E00548"/>
    <w:rsid w:val="00E0055B"/>
    <w:rsid w:val="00E0133B"/>
    <w:rsid w:val="00E01363"/>
    <w:rsid w:val="00E01785"/>
    <w:rsid w:val="00E017B6"/>
    <w:rsid w:val="00E01B3A"/>
    <w:rsid w:val="00E01E76"/>
    <w:rsid w:val="00E0203D"/>
    <w:rsid w:val="00E0277B"/>
    <w:rsid w:val="00E027EB"/>
    <w:rsid w:val="00E02B64"/>
    <w:rsid w:val="00E02E69"/>
    <w:rsid w:val="00E03159"/>
    <w:rsid w:val="00E0352C"/>
    <w:rsid w:val="00E03E24"/>
    <w:rsid w:val="00E04194"/>
    <w:rsid w:val="00E04E78"/>
    <w:rsid w:val="00E057BF"/>
    <w:rsid w:val="00E0594C"/>
    <w:rsid w:val="00E061F9"/>
    <w:rsid w:val="00E06893"/>
    <w:rsid w:val="00E07472"/>
    <w:rsid w:val="00E079F4"/>
    <w:rsid w:val="00E10119"/>
    <w:rsid w:val="00E10703"/>
    <w:rsid w:val="00E10705"/>
    <w:rsid w:val="00E10932"/>
    <w:rsid w:val="00E109B7"/>
    <w:rsid w:val="00E11200"/>
    <w:rsid w:val="00E117FA"/>
    <w:rsid w:val="00E11868"/>
    <w:rsid w:val="00E1187D"/>
    <w:rsid w:val="00E11C92"/>
    <w:rsid w:val="00E1209C"/>
    <w:rsid w:val="00E12615"/>
    <w:rsid w:val="00E1274F"/>
    <w:rsid w:val="00E12B9E"/>
    <w:rsid w:val="00E12C9A"/>
    <w:rsid w:val="00E13079"/>
    <w:rsid w:val="00E13438"/>
    <w:rsid w:val="00E1381A"/>
    <w:rsid w:val="00E154C2"/>
    <w:rsid w:val="00E16166"/>
    <w:rsid w:val="00E165AB"/>
    <w:rsid w:val="00E1698A"/>
    <w:rsid w:val="00E1745C"/>
    <w:rsid w:val="00E176EC"/>
    <w:rsid w:val="00E17966"/>
    <w:rsid w:val="00E17D44"/>
    <w:rsid w:val="00E17EFC"/>
    <w:rsid w:val="00E20DA1"/>
    <w:rsid w:val="00E21A41"/>
    <w:rsid w:val="00E22ECE"/>
    <w:rsid w:val="00E23534"/>
    <w:rsid w:val="00E238A9"/>
    <w:rsid w:val="00E25263"/>
    <w:rsid w:val="00E25AC4"/>
    <w:rsid w:val="00E264EB"/>
    <w:rsid w:val="00E2725B"/>
    <w:rsid w:val="00E27462"/>
    <w:rsid w:val="00E277CE"/>
    <w:rsid w:val="00E27A17"/>
    <w:rsid w:val="00E27B09"/>
    <w:rsid w:val="00E27B6F"/>
    <w:rsid w:val="00E27B79"/>
    <w:rsid w:val="00E27F03"/>
    <w:rsid w:val="00E30975"/>
    <w:rsid w:val="00E30C56"/>
    <w:rsid w:val="00E30DF5"/>
    <w:rsid w:val="00E3109F"/>
    <w:rsid w:val="00E319F6"/>
    <w:rsid w:val="00E31DB0"/>
    <w:rsid w:val="00E31EED"/>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AC"/>
    <w:rsid w:val="00E35C0B"/>
    <w:rsid w:val="00E35FCA"/>
    <w:rsid w:val="00E3605D"/>
    <w:rsid w:val="00E36424"/>
    <w:rsid w:val="00E36502"/>
    <w:rsid w:val="00E366B3"/>
    <w:rsid w:val="00E36ADB"/>
    <w:rsid w:val="00E36C34"/>
    <w:rsid w:val="00E37477"/>
    <w:rsid w:val="00E3753E"/>
    <w:rsid w:val="00E37DCA"/>
    <w:rsid w:val="00E37F7A"/>
    <w:rsid w:val="00E40284"/>
    <w:rsid w:val="00E40415"/>
    <w:rsid w:val="00E40EDE"/>
    <w:rsid w:val="00E40F82"/>
    <w:rsid w:val="00E42680"/>
    <w:rsid w:val="00E42C05"/>
    <w:rsid w:val="00E44B8A"/>
    <w:rsid w:val="00E44C46"/>
    <w:rsid w:val="00E45146"/>
    <w:rsid w:val="00E453A2"/>
    <w:rsid w:val="00E458E0"/>
    <w:rsid w:val="00E459C3"/>
    <w:rsid w:val="00E45CD1"/>
    <w:rsid w:val="00E45E60"/>
    <w:rsid w:val="00E464C3"/>
    <w:rsid w:val="00E4657A"/>
    <w:rsid w:val="00E467E0"/>
    <w:rsid w:val="00E467F0"/>
    <w:rsid w:val="00E46BD2"/>
    <w:rsid w:val="00E4793D"/>
    <w:rsid w:val="00E505A9"/>
    <w:rsid w:val="00E51564"/>
    <w:rsid w:val="00E522E8"/>
    <w:rsid w:val="00E528F2"/>
    <w:rsid w:val="00E52C4D"/>
    <w:rsid w:val="00E53842"/>
    <w:rsid w:val="00E53D7E"/>
    <w:rsid w:val="00E53E69"/>
    <w:rsid w:val="00E5415E"/>
    <w:rsid w:val="00E54186"/>
    <w:rsid w:val="00E54738"/>
    <w:rsid w:val="00E54FB5"/>
    <w:rsid w:val="00E5513D"/>
    <w:rsid w:val="00E55249"/>
    <w:rsid w:val="00E555E5"/>
    <w:rsid w:val="00E55973"/>
    <w:rsid w:val="00E5636C"/>
    <w:rsid w:val="00E564D5"/>
    <w:rsid w:val="00E564FF"/>
    <w:rsid w:val="00E572AE"/>
    <w:rsid w:val="00E57448"/>
    <w:rsid w:val="00E57869"/>
    <w:rsid w:val="00E60A4D"/>
    <w:rsid w:val="00E61571"/>
    <w:rsid w:val="00E61CC3"/>
    <w:rsid w:val="00E62189"/>
    <w:rsid w:val="00E621B5"/>
    <w:rsid w:val="00E62870"/>
    <w:rsid w:val="00E62E8D"/>
    <w:rsid w:val="00E6315E"/>
    <w:rsid w:val="00E63347"/>
    <w:rsid w:val="00E637A0"/>
    <w:rsid w:val="00E64CEE"/>
    <w:rsid w:val="00E6502F"/>
    <w:rsid w:val="00E657EF"/>
    <w:rsid w:val="00E65C2C"/>
    <w:rsid w:val="00E666F2"/>
    <w:rsid w:val="00E66C86"/>
    <w:rsid w:val="00E66CCA"/>
    <w:rsid w:val="00E66D59"/>
    <w:rsid w:val="00E675C3"/>
    <w:rsid w:val="00E6777A"/>
    <w:rsid w:val="00E70343"/>
    <w:rsid w:val="00E70534"/>
    <w:rsid w:val="00E708B8"/>
    <w:rsid w:val="00E70951"/>
    <w:rsid w:val="00E70B33"/>
    <w:rsid w:val="00E71FC5"/>
    <w:rsid w:val="00E71FD1"/>
    <w:rsid w:val="00E7308A"/>
    <w:rsid w:val="00E73130"/>
    <w:rsid w:val="00E73179"/>
    <w:rsid w:val="00E73D50"/>
    <w:rsid w:val="00E7410F"/>
    <w:rsid w:val="00E74130"/>
    <w:rsid w:val="00E74361"/>
    <w:rsid w:val="00E74837"/>
    <w:rsid w:val="00E74F82"/>
    <w:rsid w:val="00E75026"/>
    <w:rsid w:val="00E75188"/>
    <w:rsid w:val="00E75481"/>
    <w:rsid w:val="00E75FF5"/>
    <w:rsid w:val="00E7738D"/>
    <w:rsid w:val="00E7769E"/>
    <w:rsid w:val="00E77BB6"/>
    <w:rsid w:val="00E77F38"/>
    <w:rsid w:val="00E80003"/>
    <w:rsid w:val="00E80088"/>
    <w:rsid w:val="00E8104F"/>
    <w:rsid w:val="00E81F5E"/>
    <w:rsid w:val="00E82296"/>
    <w:rsid w:val="00E82328"/>
    <w:rsid w:val="00E82E60"/>
    <w:rsid w:val="00E8336F"/>
    <w:rsid w:val="00E83A12"/>
    <w:rsid w:val="00E844CE"/>
    <w:rsid w:val="00E84673"/>
    <w:rsid w:val="00E8539F"/>
    <w:rsid w:val="00E85738"/>
    <w:rsid w:val="00E85A07"/>
    <w:rsid w:val="00E86804"/>
    <w:rsid w:val="00E86BA6"/>
    <w:rsid w:val="00E873C5"/>
    <w:rsid w:val="00E873D5"/>
    <w:rsid w:val="00E874C0"/>
    <w:rsid w:val="00E87A92"/>
    <w:rsid w:val="00E909E0"/>
    <w:rsid w:val="00E90ACA"/>
    <w:rsid w:val="00E90F57"/>
    <w:rsid w:val="00E91B02"/>
    <w:rsid w:val="00E91F17"/>
    <w:rsid w:val="00E922B7"/>
    <w:rsid w:val="00E9266E"/>
    <w:rsid w:val="00E92876"/>
    <w:rsid w:val="00E92A99"/>
    <w:rsid w:val="00E92C5C"/>
    <w:rsid w:val="00E9323A"/>
    <w:rsid w:val="00E9346C"/>
    <w:rsid w:val="00E93683"/>
    <w:rsid w:val="00E942A9"/>
    <w:rsid w:val="00E943E8"/>
    <w:rsid w:val="00E94713"/>
    <w:rsid w:val="00E95123"/>
    <w:rsid w:val="00E9559B"/>
    <w:rsid w:val="00E95838"/>
    <w:rsid w:val="00E95929"/>
    <w:rsid w:val="00E962F1"/>
    <w:rsid w:val="00E963B5"/>
    <w:rsid w:val="00E9666B"/>
    <w:rsid w:val="00E96825"/>
    <w:rsid w:val="00E968C3"/>
    <w:rsid w:val="00E96D09"/>
    <w:rsid w:val="00E9785A"/>
    <w:rsid w:val="00E97C3E"/>
    <w:rsid w:val="00EA0377"/>
    <w:rsid w:val="00EA0553"/>
    <w:rsid w:val="00EA0A50"/>
    <w:rsid w:val="00EA10CF"/>
    <w:rsid w:val="00EA11C9"/>
    <w:rsid w:val="00EA1B07"/>
    <w:rsid w:val="00EA1C84"/>
    <w:rsid w:val="00EA2E55"/>
    <w:rsid w:val="00EA340C"/>
    <w:rsid w:val="00EA44CA"/>
    <w:rsid w:val="00EA4888"/>
    <w:rsid w:val="00EA528C"/>
    <w:rsid w:val="00EA646F"/>
    <w:rsid w:val="00EA6551"/>
    <w:rsid w:val="00EA66D9"/>
    <w:rsid w:val="00EA6AC0"/>
    <w:rsid w:val="00EA6D5E"/>
    <w:rsid w:val="00EB0084"/>
    <w:rsid w:val="00EB0EBA"/>
    <w:rsid w:val="00EB0F2B"/>
    <w:rsid w:val="00EB1000"/>
    <w:rsid w:val="00EB237D"/>
    <w:rsid w:val="00EB3F93"/>
    <w:rsid w:val="00EB45B9"/>
    <w:rsid w:val="00EB4FC6"/>
    <w:rsid w:val="00EB542C"/>
    <w:rsid w:val="00EB5728"/>
    <w:rsid w:val="00EB660C"/>
    <w:rsid w:val="00EB6B58"/>
    <w:rsid w:val="00EB7815"/>
    <w:rsid w:val="00EB7F55"/>
    <w:rsid w:val="00EC0199"/>
    <w:rsid w:val="00EC02C2"/>
    <w:rsid w:val="00EC0A6F"/>
    <w:rsid w:val="00EC0AFC"/>
    <w:rsid w:val="00EC22ED"/>
    <w:rsid w:val="00EC290B"/>
    <w:rsid w:val="00EC2B2E"/>
    <w:rsid w:val="00EC316E"/>
    <w:rsid w:val="00EC37DF"/>
    <w:rsid w:val="00EC45BC"/>
    <w:rsid w:val="00EC4C0B"/>
    <w:rsid w:val="00EC4DA5"/>
    <w:rsid w:val="00EC4E21"/>
    <w:rsid w:val="00EC53FB"/>
    <w:rsid w:val="00EC56B3"/>
    <w:rsid w:val="00EC5B43"/>
    <w:rsid w:val="00EC659E"/>
    <w:rsid w:val="00EC6BB0"/>
    <w:rsid w:val="00EC6C3B"/>
    <w:rsid w:val="00EC6D9D"/>
    <w:rsid w:val="00EC6EDF"/>
    <w:rsid w:val="00EC6FBB"/>
    <w:rsid w:val="00EC75D2"/>
    <w:rsid w:val="00EC767B"/>
    <w:rsid w:val="00EC79D1"/>
    <w:rsid w:val="00EC7EF1"/>
    <w:rsid w:val="00ED0072"/>
    <w:rsid w:val="00ED05B6"/>
    <w:rsid w:val="00ED10A7"/>
    <w:rsid w:val="00ED14F3"/>
    <w:rsid w:val="00ED17DA"/>
    <w:rsid w:val="00ED1AAE"/>
    <w:rsid w:val="00ED1D50"/>
    <w:rsid w:val="00ED1EF4"/>
    <w:rsid w:val="00ED26E6"/>
    <w:rsid w:val="00ED2DF8"/>
    <w:rsid w:val="00ED2E0D"/>
    <w:rsid w:val="00ED372A"/>
    <w:rsid w:val="00ED3948"/>
    <w:rsid w:val="00ED3A3A"/>
    <w:rsid w:val="00ED3E73"/>
    <w:rsid w:val="00ED423E"/>
    <w:rsid w:val="00ED47F6"/>
    <w:rsid w:val="00ED4AE3"/>
    <w:rsid w:val="00ED5008"/>
    <w:rsid w:val="00ED52B1"/>
    <w:rsid w:val="00ED543F"/>
    <w:rsid w:val="00ED59CD"/>
    <w:rsid w:val="00ED5AF8"/>
    <w:rsid w:val="00ED5C70"/>
    <w:rsid w:val="00ED6743"/>
    <w:rsid w:val="00ED6DA3"/>
    <w:rsid w:val="00ED6E97"/>
    <w:rsid w:val="00ED7B8D"/>
    <w:rsid w:val="00ED7C3F"/>
    <w:rsid w:val="00EE0545"/>
    <w:rsid w:val="00EE0A26"/>
    <w:rsid w:val="00EE0D9B"/>
    <w:rsid w:val="00EE176C"/>
    <w:rsid w:val="00EE19A1"/>
    <w:rsid w:val="00EE1EFC"/>
    <w:rsid w:val="00EE20D0"/>
    <w:rsid w:val="00EE3054"/>
    <w:rsid w:val="00EE3810"/>
    <w:rsid w:val="00EE4082"/>
    <w:rsid w:val="00EE41DB"/>
    <w:rsid w:val="00EE42ED"/>
    <w:rsid w:val="00EE4716"/>
    <w:rsid w:val="00EE4BB0"/>
    <w:rsid w:val="00EE4FC5"/>
    <w:rsid w:val="00EE527D"/>
    <w:rsid w:val="00EE5814"/>
    <w:rsid w:val="00EE58D9"/>
    <w:rsid w:val="00EE5BA9"/>
    <w:rsid w:val="00EE61A4"/>
    <w:rsid w:val="00EE65A0"/>
    <w:rsid w:val="00EE7B03"/>
    <w:rsid w:val="00EF0271"/>
    <w:rsid w:val="00EF05DB"/>
    <w:rsid w:val="00EF082B"/>
    <w:rsid w:val="00EF0C9E"/>
    <w:rsid w:val="00EF123A"/>
    <w:rsid w:val="00EF1E6F"/>
    <w:rsid w:val="00EF1F1E"/>
    <w:rsid w:val="00EF20E2"/>
    <w:rsid w:val="00EF2241"/>
    <w:rsid w:val="00EF2340"/>
    <w:rsid w:val="00EF2C0B"/>
    <w:rsid w:val="00EF33F8"/>
    <w:rsid w:val="00EF3B10"/>
    <w:rsid w:val="00EF3D57"/>
    <w:rsid w:val="00EF4C16"/>
    <w:rsid w:val="00EF4F42"/>
    <w:rsid w:val="00EF519F"/>
    <w:rsid w:val="00EF51FA"/>
    <w:rsid w:val="00EF56A7"/>
    <w:rsid w:val="00EF7523"/>
    <w:rsid w:val="00F00316"/>
    <w:rsid w:val="00F00CBC"/>
    <w:rsid w:val="00F01019"/>
    <w:rsid w:val="00F01078"/>
    <w:rsid w:val="00F01320"/>
    <w:rsid w:val="00F01BD6"/>
    <w:rsid w:val="00F0207D"/>
    <w:rsid w:val="00F0283F"/>
    <w:rsid w:val="00F028B8"/>
    <w:rsid w:val="00F02B53"/>
    <w:rsid w:val="00F02CEE"/>
    <w:rsid w:val="00F03BFD"/>
    <w:rsid w:val="00F03F87"/>
    <w:rsid w:val="00F049D3"/>
    <w:rsid w:val="00F04B8B"/>
    <w:rsid w:val="00F058B1"/>
    <w:rsid w:val="00F05990"/>
    <w:rsid w:val="00F05A0B"/>
    <w:rsid w:val="00F05E40"/>
    <w:rsid w:val="00F0774B"/>
    <w:rsid w:val="00F07B51"/>
    <w:rsid w:val="00F07D53"/>
    <w:rsid w:val="00F07DCD"/>
    <w:rsid w:val="00F10D5B"/>
    <w:rsid w:val="00F10D78"/>
    <w:rsid w:val="00F114FB"/>
    <w:rsid w:val="00F117AB"/>
    <w:rsid w:val="00F11D67"/>
    <w:rsid w:val="00F11FD9"/>
    <w:rsid w:val="00F131AF"/>
    <w:rsid w:val="00F131D7"/>
    <w:rsid w:val="00F13D18"/>
    <w:rsid w:val="00F14133"/>
    <w:rsid w:val="00F14A0B"/>
    <w:rsid w:val="00F14B9B"/>
    <w:rsid w:val="00F14DC3"/>
    <w:rsid w:val="00F15AAE"/>
    <w:rsid w:val="00F1608D"/>
    <w:rsid w:val="00F170CA"/>
    <w:rsid w:val="00F17236"/>
    <w:rsid w:val="00F173FC"/>
    <w:rsid w:val="00F178C2"/>
    <w:rsid w:val="00F2054B"/>
    <w:rsid w:val="00F20E96"/>
    <w:rsid w:val="00F21111"/>
    <w:rsid w:val="00F215CC"/>
    <w:rsid w:val="00F21AE3"/>
    <w:rsid w:val="00F221BA"/>
    <w:rsid w:val="00F2276E"/>
    <w:rsid w:val="00F2399A"/>
    <w:rsid w:val="00F23A9F"/>
    <w:rsid w:val="00F23B2E"/>
    <w:rsid w:val="00F23DC7"/>
    <w:rsid w:val="00F23F73"/>
    <w:rsid w:val="00F2420A"/>
    <w:rsid w:val="00F258FE"/>
    <w:rsid w:val="00F25B53"/>
    <w:rsid w:val="00F2642D"/>
    <w:rsid w:val="00F27B51"/>
    <w:rsid w:val="00F30474"/>
    <w:rsid w:val="00F30535"/>
    <w:rsid w:val="00F30684"/>
    <w:rsid w:val="00F309A7"/>
    <w:rsid w:val="00F30E7F"/>
    <w:rsid w:val="00F31DF0"/>
    <w:rsid w:val="00F3342B"/>
    <w:rsid w:val="00F334F5"/>
    <w:rsid w:val="00F33B40"/>
    <w:rsid w:val="00F33E85"/>
    <w:rsid w:val="00F34977"/>
    <w:rsid w:val="00F349B0"/>
    <w:rsid w:val="00F34D7E"/>
    <w:rsid w:val="00F34EC8"/>
    <w:rsid w:val="00F35BE9"/>
    <w:rsid w:val="00F363FE"/>
    <w:rsid w:val="00F37257"/>
    <w:rsid w:val="00F37351"/>
    <w:rsid w:val="00F376A6"/>
    <w:rsid w:val="00F37FBA"/>
    <w:rsid w:val="00F40291"/>
    <w:rsid w:val="00F40453"/>
    <w:rsid w:val="00F40964"/>
    <w:rsid w:val="00F410CD"/>
    <w:rsid w:val="00F411AE"/>
    <w:rsid w:val="00F41279"/>
    <w:rsid w:val="00F41547"/>
    <w:rsid w:val="00F41A9F"/>
    <w:rsid w:val="00F41B40"/>
    <w:rsid w:val="00F421F7"/>
    <w:rsid w:val="00F4259C"/>
    <w:rsid w:val="00F432FA"/>
    <w:rsid w:val="00F441B6"/>
    <w:rsid w:val="00F444FA"/>
    <w:rsid w:val="00F44535"/>
    <w:rsid w:val="00F4487A"/>
    <w:rsid w:val="00F44884"/>
    <w:rsid w:val="00F44893"/>
    <w:rsid w:val="00F44BCA"/>
    <w:rsid w:val="00F454D7"/>
    <w:rsid w:val="00F4594B"/>
    <w:rsid w:val="00F45EC8"/>
    <w:rsid w:val="00F45F9A"/>
    <w:rsid w:val="00F461B2"/>
    <w:rsid w:val="00F46A12"/>
    <w:rsid w:val="00F46E30"/>
    <w:rsid w:val="00F47B0D"/>
    <w:rsid w:val="00F47F1B"/>
    <w:rsid w:val="00F50554"/>
    <w:rsid w:val="00F50696"/>
    <w:rsid w:val="00F50708"/>
    <w:rsid w:val="00F509C3"/>
    <w:rsid w:val="00F51383"/>
    <w:rsid w:val="00F51831"/>
    <w:rsid w:val="00F51BEF"/>
    <w:rsid w:val="00F524B6"/>
    <w:rsid w:val="00F527C1"/>
    <w:rsid w:val="00F533C4"/>
    <w:rsid w:val="00F53860"/>
    <w:rsid w:val="00F539B2"/>
    <w:rsid w:val="00F53E8E"/>
    <w:rsid w:val="00F541E4"/>
    <w:rsid w:val="00F5448E"/>
    <w:rsid w:val="00F551BC"/>
    <w:rsid w:val="00F55877"/>
    <w:rsid w:val="00F55F27"/>
    <w:rsid w:val="00F5682A"/>
    <w:rsid w:val="00F56B37"/>
    <w:rsid w:val="00F572F0"/>
    <w:rsid w:val="00F575BF"/>
    <w:rsid w:val="00F57731"/>
    <w:rsid w:val="00F57D9A"/>
    <w:rsid w:val="00F60028"/>
    <w:rsid w:val="00F600F9"/>
    <w:rsid w:val="00F60888"/>
    <w:rsid w:val="00F609DA"/>
    <w:rsid w:val="00F60BF2"/>
    <w:rsid w:val="00F6123E"/>
    <w:rsid w:val="00F61302"/>
    <w:rsid w:val="00F616BF"/>
    <w:rsid w:val="00F6203D"/>
    <w:rsid w:val="00F62235"/>
    <w:rsid w:val="00F62A4C"/>
    <w:rsid w:val="00F63535"/>
    <w:rsid w:val="00F6390F"/>
    <w:rsid w:val="00F63E07"/>
    <w:rsid w:val="00F644B5"/>
    <w:rsid w:val="00F64692"/>
    <w:rsid w:val="00F651A9"/>
    <w:rsid w:val="00F65D47"/>
    <w:rsid w:val="00F65E73"/>
    <w:rsid w:val="00F6655A"/>
    <w:rsid w:val="00F67042"/>
    <w:rsid w:val="00F67242"/>
    <w:rsid w:val="00F675C0"/>
    <w:rsid w:val="00F67948"/>
    <w:rsid w:val="00F705F3"/>
    <w:rsid w:val="00F7071F"/>
    <w:rsid w:val="00F70B0A"/>
    <w:rsid w:val="00F70E00"/>
    <w:rsid w:val="00F71338"/>
    <w:rsid w:val="00F71B7E"/>
    <w:rsid w:val="00F71C70"/>
    <w:rsid w:val="00F7224C"/>
    <w:rsid w:val="00F7247C"/>
    <w:rsid w:val="00F732F9"/>
    <w:rsid w:val="00F73A9F"/>
    <w:rsid w:val="00F73EF3"/>
    <w:rsid w:val="00F7400C"/>
    <w:rsid w:val="00F74A3D"/>
    <w:rsid w:val="00F74A64"/>
    <w:rsid w:val="00F74E39"/>
    <w:rsid w:val="00F75141"/>
    <w:rsid w:val="00F75DE6"/>
    <w:rsid w:val="00F75DF2"/>
    <w:rsid w:val="00F76842"/>
    <w:rsid w:val="00F76FF6"/>
    <w:rsid w:val="00F776F8"/>
    <w:rsid w:val="00F777BD"/>
    <w:rsid w:val="00F779B6"/>
    <w:rsid w:val="00F77D2B"/>
    <w:rsid w:val="00F80A23"/>
    <w:rsid w:val="00F81507"/>
    <w:rsid w:val="00F81B66"/>
    <w:rsid w:val="00F81D14"/>
    <w:rsid w:val="00F8348B"/>
    <w:rsid w:val="00F8386F"/>
    <w:rsid w:val="00F842D1"/>
    <w:rsid w:val="00F84873"/>
    <w:rsid w:val="00F84DA6"/>
    <w:rsid w:val="00F85268"/>
    <w:rsid w:val="00F854D0"/>
    <w:rsid w:val="00F85906"/>
    <w:rsid w:val="00F86206"/>
    <w:rsid w:val="00F86645"/>
    <w:rsid w:val="00F86902"/>
    <w:rsid w:val="00F86B0E"/>
    <w:rsid w:val="00F87413"/>
    <w:rsid w:val="00F90524"/>
    <w:rsid w:val="00F911F8"/>
    <w:rsid w:val="00F913E3"/>
    <w:rsid w:val="00F921E9"/>
    <w:rsid w:val="00F9256A"/>
    <w:rsid w:val="00F93412"/>
    <w:rsid w:val="00F93866"/>
    <w:rsid w:val="00F939AB"/>
    <w:rsid w:val="00F93B0A"/>
    <w:rsid w:val="00F94113"/>
    <w:rsid w:val="00F945FE"/>
    <w:rsid w:val="00F9473E"/>
    <w:rsid w:val="00F94EAF"/>
    <w:rsid w:val="00F9575A"/>
    <w:rsid w:val="00F9589C"/>
    <w:rsid w:val="00F959EC"/>
    <w:rsid w:val="00F95AF2"/>
    <w:rsid w:val="00F96014"/>
    <w:rsid w:val="00F963B8"/>
    <w:rsid w:val="00F96AD5"/>
    <w:rsid w:val="00F96BBC"/>
    <w:rsid w:val="00F96E64"/>
    <w:rsid w:val="00FA0378"/>
    <w:rsid w:val="00FA041B"/>
    <w:rsid w:val="00FA064A"/>
    <w:rsid w:val="00FA096D"/>
    <w:rsid w:val="00FA0C3A"/>
    <w:rsid w:val="00FA0E0D"/>
    <w:rsid w:val="00FA0FAF"/>
    <w:rsid w:val="00FA1064"/>
    <w:rsid w:val="00FA1613"/>
    <w:rsid w:val="00FA162A"/>
    <w:rsid w:val="00FA22C8"/>
    <w:rsid w:val="00FA292C"/>
    <w:rsid w:val="00FA3489"/>
    <w:rsid w:val="00FA34DA"/>
    <w:rsid w:val="00FA38DE"/>
    <w:rsid w:val="00FA4B0A"/>
    <w:rsid w:val="00FA4E1D"/>
    <w:rsid w:val="00FA514F"/>
    <w:rsid w:val="00FA52E0"/>
    <w:rsid w:val="00FA5924"/>
    <w:rsid w:val="00FA5F16"/>
    <w:rsid w:val="00FA6A13"/>
    <w:rsid w:val="00FA6CAD"/>
    <w:rsid w:val="00FA7F67"/>
    <w:rsid w:val="00FB0127"/>
    <w:rsid w:val="00FB04BD"/>
    <w:rsid w:val="00FB187C"/>
    <w:rsid w:val="00FB18C8"/>
    <w:rsid w:val="00FB208B"/>
    <w:rsid w:val="00FB26EE"/>
    <w:rsid w:val="00FB2A26"/>
    <w:rsid w:val="00FB3E6E"/>
    <w:rsid w:val="00FB4C46"/>
    <w:rsid w:val="00FB4FD0"/>
    <w:rsid w:val="00FB58ED"/>
    <w:rsid w:val="00FB5950"/>
    <w:rsid w:val="00FB5A5B"/>
    <w:rsid w:val="00FB5FDF"/>
    <w:rsid w:val="00FB6595"/>
    <w:rsid w:val="00FB69D6"/>
    <w:rsid w:val="00FB7580"/>
    <w:rsid w:val="00FB7FAE"/>
    <w:rsid w:val="00FC00FD"/>
    <w:rsid w:val="00FC054A"/>
    <w:rsid w:val="00FC0572"/>
    <w:rsid w:val="00FC05F5"/>
    <w:rsid w:val="00FC0E29"/>
    <w:rsid w:val="00FC1160"/>
    <w:rsid w:val="00FC15C0"/>
    <w:rsid w:val="00FC1715"/>
    <w:rsid w:val="00FC17AA"/>
    <w:rsid w:val="00FC1A2C"/>
    <w:rsid w:val="00FC1B21"/>
    <w:rsid w:val="00FC1D2B"/>
    <w:rsid w:val="00FC2475"/>
    <w:rsid w:val="00FC2B1B"/>
    <w:rsid w:val="00FC386B"/>
    <w:rsid w:val="00FC3D0C"/>
    <w:rsid w:val="00FC3EFE"/>
    <w:rsid w:val="00FC4E85"/>
    <w:rsid w:val="00FC4EB6"/>
    <w:rsid w:val="00FC5829"/>
    <w:rsid w:val="00FC614E"/>
    <w:rsid w:val="00FC6457"/>
    <w:rsid w:val="00FC64DE"/>
    <w:rsid w:val="00FC6533"/>
    <w:rsid w:val="00FD06C4"/>
    <w:rsid w:val="00FD161E"/>
    <w:rsid w:val="00FD240E"/>
    <w:rsid w:val="00FD26AB"/>
    <w:rsid w:val="00FD2C25"/>
    <w:rsid w:val="00FD31F7"/>
    <w:rsid w:val="00FD3322"/>
    <w:rsid w:val="00FD33E4"/>
    <w:rsid w:val="00FD3B68"/>
    <w:rsid w:val="00FD4207"/>
    <w:rsid w:val="00FD4286"/>
    <w:rsid w:val="00FD43BE"/>
    <w:rsid w:val="00FD4933"/>
    <w:rsid w:val="00FD4A7E"/>
    <w:rsid w:val="00FD4E7E"/>
    <w:rsid w:val="00FD5405"/>
    <w:rsid w:val="00FD5D8A"/>
    <w:rsid w:val="00FD705B"/>
    <w:rsid w:val="00FD7704"/>
    <w:rsid w:val="00FD7DF5"/>
    <w:rsid w:val="00FE052C"/>
    <w:rsid w:val="00FE05E1"/>
    <w:rsid w:val="00FE060A"/>
    <w:rsid w:val="00FE0B15"/>
    <w:rsid w:val="00FE12D2"/>
    <w:rsid w:val="00FE14DE"/>
    <w:rsid w:val="00FE1CBF"/>
    <w:rsid w:val="00FE1ECE"/>
    <w:rsid w:val="00FE221B"/>
    <w:rsid w:val="00FE262D"/>
    <w:rsid w:val="00FE27FB"/>
    <w:rsid w:val="00FE28D5"/>
    <w:rsid w:val="00FE2D02"/>
    <w:rsid w:val="00FE383B"/>
    <w:rsid w:val="00FE5840"/>
    <w:rsid w:val="00FE593C"/>
    <w:rsid w:val="00FE6014"/>
    <w:rsid w:val="00FE7254"/>
    <w:rsid w:val="00FE7AB6"/>
    <w:rsid w:val="00FE7C77"/>
    <w:rsid w:val="00FF048B"/>
    <w:rsid w:val="00FF0521"/>
    <w:rsid w:val="00FF063F"/>
    <w:rsid w:val="00FF096F"/>
    <w:rsid w:val="00FF10BE"/>
    <w:rsid w:val="00FF18B2"/>
    <w:rsid w:val="00FF1AA8"/>
    <w:rsid w:val="00FF1AEB"/>
    <w:rsid w:val="00FF36EE"/>
    <w:rsid w:val="00FF3797"/>
    <w:rsid w:val="00FF3BE3"/>
    <w:rsid w:val="00FF406D"/>
    <w:rsid w:val="00FF444A"/>
    <w:rsid w:val="00FF469B"/>
    <w:rsid w:val="00FF49A6"/>
    <w:rsid w:val="00FF5492"/>
    <w:rsid w:val="00FF6150"/>
    <w:rsid w:val="00FF65E8"/>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customStyle="1" w:styleId="Mentionnonrsolue1">
    <w:name w:val="Mention non résolue1"/>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11e8/37f3/9f239e1d9a4616e8a66af5d7/sbi-03-02-add3-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DF68DD2F094F209155DF42F306BAA3"/>
        <w:category>
          <w:name w:val="Général"/>
          <w:gallery w:val="placeholder"/>
        </w:category>
        <w:types>
          <w:type w:val="bbPlcHdr"/>
        </w:types>
        <w:behaviors>
          <w:behavior w:val="content"/>
        </w:behaviors>
        <w:guid w:val="{80AFE874-F5C2-4FE5-9716-635C5C041651}"/>
      </w:docPartPr>
      <w:docPartBody>
        <w:p w:rsidR="00F75177" w:rsidRDefault="00CA66EB" w:rsidP="00CA66EB">
          <w:pPr>
            <w:pStyle w:val="EEDF68DD2F094F209155DF42F306BAA3"/>
          </w:pPr>
          <w:r w:rsidRPr="007935A7">
            <w:rPr>
              <w:rStyle w:val="PlaceholderText"/>
            </w:rPr>
            <w:t>[Subject]</w:t>
          </w:r>
        </w:p>
      </w:docPartBody>
    </w:docPart>
    <w:docPart>
      <w:docPartPr>
        <w:name w:val="8C1DD1DA313B4A418EF0CD48962D94C2"/>
        <w:category>
          <w:name w:val="Général"/>
          <w:gallery w:val="placeholder"/>
        </w:category>
        <w:types>
          <w:type w:val="bbPlcHdr"/>
        </w:types>
        <w:behaviors>
          <w:behavior w:val="content"/>
        </w:behaviors>
        <w:guid w:val="{08034FFB-3824-46BC-869A-C544EC498846}"/>
      </w:docPartPr>
      <w:docPartBody>
        <w:p w:rsidR="00F75177" w:rsidRDefault="00CA66EB" w:rsidP="00CA66EB">
          <w:pPr>
            <w:pStyle w:val="8C1DD1DA313B4A418EF0CD48962D94C2"/>
          </w:pPr>
          <w:r w:rsidRPr="007935A7">
            <w:rPr>
              <w:rStyle w:val="PlaceholderText"/>
            </w:rPr>
            <w:t>[Subject]</w:t>
          </w:r>
        </w:p>
      </w:docPartBody>
    </w:docPart>
    <w:docPart>
      <w:docPartPr>
        <w:name w:val="6DDD9DAA431F47D3B4C5D77398B8577A"/>
        <w:category>
          <w:name w:val="Général"/>
          <w:gallery w:val="placeholder"/>
        </w:category>
        <w:types>
          <w:type w:val="bbPlcHdr"/>
        </w:types>
        <w:behaviors>
          <w:behavior w:val="content"/>
        </w:behaviors>
        <w:guid w:val="{4A6F31AE-6E85-43FC-8C75-4543B75313AF}"/>
      </w:docPartPr>
      <w:docPartBody>
        <w:p w:rsidR="00A76054" w:rsidRDefault="00213405" w:rsidP="00213405">
          <w:pPr>
            <w:pStyle w:val="6DDD9DAA431F47D3B4C5D77398B8577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65"/>
    <w:rsid w:val="0008070E"/>
    <w:rsid w:val="001B22F1"/>
    <w:rsid w:val="001E3D65"/>
    <w:rsid w:val="00213405"/>
    <w:rsid w:val="00220821"/>
    <w:rsid w:val="0024011E"/>
    <w:rsid w:val="00254DC8"/>
    <w:rsid w:val="0028257F"/>
    <w:rsid w:val="0029509F"/>
    <w:rsid w:val="002E3FF3"/>
    <w:rsid w:val="00355FB4"/>
    <w:rsid w:val="003C59B5"/>
    <w:rsid w:val="0040419E"/>
    <w:rsid w:val="00406AC8"/>
    <w:rsid w:val="00437137"/>
    <w:rsid w:val="004942B1"/>
    <w:rsid w:val="00544651"/>
    <w:rsid w:val="005920FC"/>
    <w:rsid w:val="005D3146"/>
    <w:rsid w:val="005E1A2A"/>
    <w:rsid w:val="005E5CD7"/>
    <w:rsid w:val="0062320C"/>
    <w:rsid w:val="006251B4"/>
    <w:rsid w:val="00673CFF"/>
    <w:rsid w:val="006911C7"/>
    <w:rsid w:val="006B3DA8"/>
    <w:rsid w:val="006B4871"/>
    <w:rsid w:val="006E76D3"/>
    <w:rsid w:val="00795995"/>
    <w:rsid w:val="007A2C75"/>
    <w:rsid w:val="007D2595"/>
    <w:rsid w:val="007E1406"/>
    <w:rsid w:val="007F09BB"/>
    <w:rsid w:val="00813D83"/>
    <w:rsid w:val="008E7772"/>
    <w:rsid w:val="009620BA"/>
    <w:rsid w:val="009D3B57"/>
    <w:rsid w:val="009F3089"/>
    <w:rsid w:val="00A022D2"/>
    <w:rsid w:val="00A73F49"/>
    <w:rsid w:val="00A76054"/>
    <w:rsid w:val="00AA032C"/>
    <w:rsid w:val="00B06230"/>
    <w:rsid w:val="00B46D7B"/>
    <w:rsid w:val="00B73374"/>
    <w:rsid w:val="00BC6859"/>
    <w:rsid w:val="00C112BF"/>
    <w:rsid w:val="00C90B13"/>
    <w:rsid w:val="00CA66EB"/>
    <w:rsid w:val="00CB6C18"/>
    <w:rsid w:val="00E20372"/>
    <w:rsid w:val="00E3556E"/>
    <w:rsid w:val="00E43ED5"/>
    <w:rsid w:val="00E467D7"/>
    <w:rsid w:val="00E50870"/>
    <w:rsid w:val="00E60471"/>
    <w:rsid w:val="00E976D0"/>
    <w:rsid w:val="00ED0CA7"/>
    <w:rsid w:val="00EF1B29"/>
    <w:rsid w:val="00EF4827"/>
    <w:rsid w:val="00F1745B"/>
    <w:rsid w:val="00F3104C"/>
    <w:rsid w:val="00F723BA"/>
    <w:rsid w:val="00F75177"/>
    <w:rsid w:val="00F81183"/>
    <w:rsid w:val="00F933A6"/>
    <w:rsid w:val="00FA326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76054"/>
  </w:style>
  <w:style w:type="paragraph" w:customStyle="1" w:styleId="4ECD3E86716B4F94B4D06FA090289D72">
    <w:name w:val="4ECD3E86716B4F94B4D06FA090289D72"/>
    <w:rsid w:val="00CA66EB"/>
    <w:rPr>
      <w:lang w:val="fr-FR" w:eastAsia="fr-FR"/>
    </w:rPr>
  </w:style>
  <w:style w:type="paragraph" w:customStyle="1" w:styleId="EEDF68DD2F094F209155DF42F306BAA3">
    <w:name w:val="EEDF68DD2F094F209155DF42F306BAA3"/>
    <w:rsid w:val="00CA66EB"/>
    <w:rPr>
      <w:lang w:val="fr-FR" w:eastAsia="fr-FR"/>
    </w:rPr>
  </w:style>
  <w:style w:type="paragraph" w:customStyle="1" w:styleId="8C1DD1DA313B4A418EF0CD48962D94C2">
    <w:name w:val="8C1DD1DA313B4A418EF0CD48962D94C2"/>
    <w:rsid w:val="00CA66EB"/>
    <w:rPr>
      <w:lang w:val="fr-FR" w:eastAsia="fr-FR"/>
    </w:rPr>
  </w:style>
  <w:style w:type="paragraph" w:customStyle="1" w:styleId="6DDD9DAA431F47D3B4C5D77398B8577A">
    <w:name w:val="6DDD9DAA431F47D3B4C5D77398B8577A"/>
    <w:rsid w:val="00213405"/>
    <w:rPr>
      <w:lang w:val="fr-FR" w:eastAsia="fr-FR"/>
    </w:rPr>
  </w:style>
  <w:style w:type="paragraph" w:customStyle="1" w:styleId="A8DE29856B1045A3BFF026AE8484F376">
    <w:name w:val="A8DE29856B1045A3BFF026AE8484F376"/>
    <w:rsid w:val="00A76054"/>
    <w:rPr>
      <w:lang w:val="fr-FR" w:eastAsia="fr-FR"/>
    </w:rPr>
  </w:style>
  <w:style w:type="paragraph" w:customStyle="1" w:styleId="53CAB78B79244E3C8B4EFDF79076644B">
    <w:name w:val="53CAB78B79244E3C8B4EFDF79076644B"/>
    <w:rsid w:val="00A76054"/>
    <w:rPr>
      <w:lang w:val="fr-FR" w:eastAsia="fr-FR"/>
    </w:rPr>
  </w:style>
  <w:style w:type="paragraph" w:customStyle="1" w:styleId="91B40FBFC7EF4F14B4B6B176FB2C2940">
    <w:name w:val="91B40FBFC7EF4F14B4B6B176FB2C2940"/>
    <w:rsid w:val="00A76054"/>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2BE3DB5C-C2D1-42D3-AF2A-52598D12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AEC7CF-BD83-492E-9D75-1DF3E2D0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18</Pages>
  <Words>6073</Words>
  <Characters>33407</Characters>
  <Application>Microsoft Office Word</Application>
  <DocSecurity>0</DocSecurity>
  <Lines>278</Lines>
  <Paragraphs>78</Paragraphs>
  <ScaleCrop>false</ScaleCrop>
  <HeadingPairs>
    <vt:vector size="6" baseType="variant">
      <vt:variant>
        <vt:lpstr>Title</vt:lpstr>
      </vt:variant>
      <vt:variant>
        <vt:i4>1</vt:i4>
      </vt:variant>
      <vt:variant>
        <vt:lpstr>Titre</vt:lpstr>
      </vt:variant>
      <vt:variant>
        <vt:i4>1</vt:i4>
      </vt:variant>
      <vt:variant>
        <vt:lpstr>Titres</vt:lpstr>
      </vt:variant>
      <vt:variant>
        <vt:i4>8</vt:i4>
      </vt:variant>
    </vt:vector>
  </HeadingPairs>
  <TitlesOfParts>
    <vt:vector size="10" baseType="lpstr">
      <vt:lpstr>Plan d’action pour l’égalité entre les sexes dans l’après-2020</vt:lpstr>
      <vt:lpstr>Plan d’action pour l’égalité entre les sexes dans l’après-2020</vt:lpstr>
      <vt:lpstr>PLAN D’ACTION POUR L’ÉGALITÉ ENTRE LES SEXES POUR LE CADRE MONDIAL DE LA BIODIVE</vt:lpstr>
      <vt:lpstr>    Projet de recommandation soumis par le président</vt:lpstr>
      <vt:lpstr>Annexe</vt:lpstr>
      <vt:lpstr>PLAN D’ACTION POUR L’ÉGALITÉ ENTRE LES SEXES</vt:lpstr>
      <vt:lpstr>    OBJET</vt:lpstr>
      <vt:lpstr>    MODALITÉS</vt:lpstr>
      <vt:lpstr>    III.	RÉSULTATS ESCOMPTÉS ET OBJECTIFS</vt:lpstr>
      <vt:lpstr>plan d’action pour l’égalité entre les sexes de l’après-2020</vt:lpstr>
    </vt:vector>
  </TitlesOfParts>
  <Manager/>
  <Company>United Nations</Company>
  <LinksUpToDate>false</LinksUpToDate>
  <CharactersWithSpaces>39402</CharactersWithSpaces>
  <SharedDoc>false</SharedDoc>
  <HyperlinkBase>https://www.cbd.int/sbi/</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 pour l’égalité entre les sexes dans l’après-2020</dc:title>
  <dc:subject>CBD/SBI/REC/3/3</dc:subject>
  <dc:creator>SCBD</dc:creator>
  <cp:keywords>Subsidiary Body on Implementation, third meeting (resumed), Geneva, Switzerland, 12-28 January 2022, Convention on Biological Diversity</cp:keywords>
  <dc:description/>
  <cp:lastModifiedBy>Finn Kinley</cp:lastModifiedBy>
  <cp:revision>38</cp:revision>
  <cp:lastPrinted>2021-11-27T14:43:00Z</cp:lastPrinted>
  <dcterms:created xsi:type="dcterms:W3CDTF">2022-03-26T15:08:00Z</dcterms:created>
  <dcterms:modified xsi:type="dcterms:W3CDTF">2022-05-12T04:05:00Z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