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000"/>
      </w:tblPr>
      <w:tblGrid>
        <w:gridCol w:w="5238"/>
        <w:gridCol w:w="450"/>
        <w:gridCol w:w="4201"/>
      </w:tblGrid>
      <w:tr w:rsidR="001D71B5" w:rsidRPr="00D03791" w:rsidTr="001D71B5">
        <w:trPr>
          <w:trHeight w:val="851"/>
        </w:trPr>
        <w:tc>
          <w:tcPr>
            <w:tcW w:w="5238" w:type="dxa"/>
          </w:tcPr>
          <w:p w:rsidR="001D71B5" w:rsidRPr="00411943" w:rsidRDefault="00EB0552" w:rsidP="00EB0552">
            <w:pPr>
              <w:ind w:right="1903"/>
              <w:jc w:val="center"/>
              <w:rPr>
                <w:rFonts w:ascii="Univers" w:hAnsi="Univers"/>
                <w:b/>
                <w:kern w:val="22"/>
                <w:sz w:val="32"/>
              </w:rPr>
            </w:pPr>
            <w:r w:rsidRPr="003248AE">
              <w:rPr>
                <w:noProof/>
                <w:lang w:eastAsia="en-GB"/>
              </w:rPr>
              <w:drawing>
                <wp:inline distT="0" distB="0" distL="0" distR="0">
                  <wp:extent cx="807720" cy="345440"/>
                  <wp:effectExtent l="0" t="0" r="0" b="0"/>
                  <wp:docPr id="7" name="Image 2" descr="Описание: 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Описание: unep-2017-ru-blk-sm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07720" cy="345440"/>
                          </a:xfrm>
                          <a:prstGeom prst="rect">
                            <a:avLst/>
                          </a:prstGeom>
                          <a:noFill/>
                          <a:ln>
                            <a:noFill/>
                          </a:ln>
                        </pic:spPr>
                      </pic:pic>
                    </a:graphicData>
                  </a:graphic>
                </wp:inline>
              </w:drawing>
            </w:r>
            <w:r w:rsidR="001D71B5" w:rsidRPr="00411943">
              <w:rPr>
                <w:rFonts w:ascii="Univers" w:hAnsi="Univers"/>
                <w:b/>
                <w:noProof/>
                <w:kern w:val="22"/>
                <w:sz w:val="32"/>
                <w:lang w:eastAsia="en-GB"/>
              </w:rPr>
              <w:drawing>
                <wp:anchor distT="0" distB="0" distL="114300" distR="114300" simplePos="0" relativeHeight="251660288" behindDoc="0" locked="0" layoutInCell="1" allowOverlap="1">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450" w:type="dxa"/>
          </w:tcPr>
          <w:p w:rsidR="001D71B5" w:rsidRPr="00411943" w:rsidRDefault="001D71B5" w:rsidP="00E4556C">
            <w:pPr>
              <w:rPr>
                <w:kern w:val="22"/>
              </w:rPr>
            </w:pPr>
          </w:p>
        </w:tc>
        <w:tc>
          <w:tcPr>
            <w:tcW w:w="4201" w:type="dxa"/>
          </w:tcPr>
          <w:p w:rsidR="001D71B5" w:rsidRPr="006B0845" w:rsidRDefault="001D71B5" w:rsidP="00E4556C">
            <w:pPr>
              <w:jc w:val="right"/>
              <w:rPr>
                <w:rFonts w:asciiTheme="minorBidi" w:hAnsiTheme="minorBidi" w:cstheme="minorBidi"/>
                <w:b/>
                <w:bCs/>
                <w:kern w:val="22"/>
                <w:sz w:val="32"/>
                <w:szCs w:val="32"/>
              </w:rPr>
            </w:pPr>
            <w:r w:rsidRPr="006B0845">
              <w:rPr>
                <w:rFonts w:asciiTheme="minorBidi" w:hAnsiTheme="minorBidi" w:cstheme="minorBidi"/>
                <w:b/>
                <w:bCs/>
                <w:kern w:val="22"/>
                <w:sz w:val="32"/>
                <w:szCs w:val="32"/>
              </w:rPr>
              <w:t>CBD</w:t>
            </w:r>
          </w:p>
        </w:tc>
      </w:tr>
    </w:tbl>
    <w:tbl>
      <w:tblPr>
        <w:tblStyle w:val="Grilledutableau"/>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1"/>
        <w:gridCol w:w="4090"/>
      </w:tblGrid>
      <w:tr w:rsidR="001D71B5" w:rsidRPr="00D03791" w:rsidTr="00E4556C">
        <w:tc>
          <w:tcPr>
            <w:tcW w:w="5941" w:type="dxa"/>
            <w:tcBorders>
              <w:top w:val="single" w:sz="12" w:space="0" w:color="auto"/>
              <w:bottom w:val="single" w:sz="36" w:space="0" w:color="auto"/>
            </w:tcBorders>
            <w:vAlign w:val="center"/>
          </w:tcPr>
          <w:p w:rsidR="001D71B5" w:rsidRPr="00971D2F" w:rsidRDefault="00EB0552" w:rsidP="00E4556C">
            <w:pPr>
              <w:rPr>
                <w:snapToGrid w:val="0"/>
                <w:kern w:val="22"/>
              </w:rPr>
            </w:pPr>
            <w:r>
              <w:rPr>
                <w:noProof/>
                <w:lang w:eastAsia="en-GB"/>
              </w:rPr>
              <w:drawing>
                <wp:inline distT="0" distB="0" distL="0" distR="0">
                  <wp:extent cx="2616200" cy="108712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6200" cy="108712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1D71B5" w:rsidRPr="00971D2F" w:rsidRDefault="001D71B5" w:rsidP="00E4556C">
            <w:pPr>
              <w:ind w:left="1215"/>
              <w:rPr>
                <w:snapToGrid w:val="0"/>
                <w:kern w:val="22"/>
                <w:szCs w:val="22"/>
              </w:rPr>
            </w:pPr>
            <w:r w:rsidRPr="00971D2F">
              <w:rPr>
                <w:snapToGrid w:val="0"/>
                <w:kern w:val="22"/>
                <w:szCs w:val="22"/>
              </w:rPr>
              <w:t>Distr.</w:t>
            </w:r>
          </w:p>
          <w:p w:rsidR="001D71B5" w:rsidRPr="00971D2F" w:rsidRDefault="006D1B22" w:rsidP="00E4556C">
            <w:pPr>
              <w:ind w:left="1215"/>
              <w:rPr>
                <w:snapToGrid w:val="0"/>
                <w:kern w:val="22"/>
                <w:szCs w:val="22"/>
              </w:rPr>
            </w:pPr>
            <w:r w:rsidRPr="00F04DE6">
              <w:rPr>
                <w:caps/>
                <w:szCs w:val="22"/>
                <w:lang w:val="en-US"/>
              </w:rPr>
              <w:t>GENERAL</w:t>
            </w:r>
          </w:p>
          <w:p w:rsidR="001D71B5" w:rsidRPr="00971D2F" w:rsidRDefault="001D71B5" w:rsidP="00E4556C">
            <w:pPr>
              <w:ind w:left="1215"/>
              <w:rPr>
                <w:snapToGrid w:val="0"/>
                <w:kern w:val="22"/>
                <w:szCs w:val="22"/>
              </w:rPr>
            </w:pPr>
          </w:p>
          <w:p w:rsidR="001D71B5" w:rsidRPr="00971D2F" w:rsidRDefault="00936CC5" w:rsidP="00E4556C">
            <w:pPr>
              <w:ind w:left="1215"/>
              <w:rPr>
                <w:snapToGrid w:val="0"/>
                <w:kern w:val="22"/>
                <w:szCs w:val="22"/>
              </w:rPr>
            </w:pPr>
            <w:sdt>
              <w:sdtPr>
                <w:rPr>
                  <w:snapToGrid w:val="0"/>
                  <w:kern w:val="22"/>
                </w:rPr>
                <w:alias w:val="Subject"/>
                <w:tag w:val=""/>
                <w:id w:val="2137136483"/>
                <w:placeholder>
                  <w:docPart w:val="900FBE030FF24EF5A453CCD451340D18"/>
                </w:placeholder>
                <w:dataBinding w:prefixMappings="xmlns:ns0='http://purl.org/dc/elements/1.1/' xmlns:ns1='http://schemas.openxmlformats.org/package/2006/metadata/core-properties' " w:xpath="/ns1:coreProperties[1]/ns0:subject[1]" w:storeItemID="{6C3C8BC8-F283-45AE-878A-BAB7291924A1}"/>
                <w:text/>
              </w:sdtPr>
              <w:sdtContent>
                <w:r w:rsidR="000A0F73" w:rsidRPr="0057188F">
                  <w:rPr>
                    <w:snapToGrid w:val="0"/>
                    <w:kern w:val="22"/>
                  </w:rPr>
                  <w:t>CBD/SBI/REC/3/12</w:t>
                </w:r>
              </w:sdtContent>
            </w:sdt>
          </w:p>
          <w:p w:rsidR="001D71B5" w:rsidRPr="00971D2F" w:rsidRDefault="001D71B5" w:rsidP="00E4556C">
            <w:pPr>
              <w:ind w:left="1215"/>
              <w:rPr>
                <w:snapToGrid w:val="0"/>
                <w:kern w:val="22"/>
                <w:szCs w:val="22"/>
              </w:rPr>
            </w:pPr>
            <w:r>
              <w:rPr>
                <w:snapToGrid w:val="0"/>
                <w:kern w:val="22"/>
                <w:szCs w:val="22"/>
              </w:rPr>
              <w:t>28 March 2022</w:t>
            </w:r>
          </w:p>
          <w:p w:rsidR="001D71B5" w:rsidRPr="00971D2F" w:rsidRDefault="001D71B5" w:rsidP="00E4556C">
            <w:pPr>
              <w:ind w:left="1215"/>
              <w:rPr>
                <w:snapToGrid w:val="0"/>
                <w:kern w:val="22"/>
                <w:szCs w:val="22"/>
              </w:rPr>
            </w:pPr>
          </w:p>
          <w:p w:rsidR="0038765C" w:rsidRPr="0038765C" w:rsidRDefault="0038765C" w:rsidP="00E4556C">
            <w:pPr>
              <w:ind w:left="1215"/>
              <w:rPr>
                <w:snapToGrid w:val="0"/>
                <w:kern w:val="22"/>
                <w:szCs w:val="22"/>
                <w:lang w:val="en-US"/>
              </w:rPr>
            </w:pPr>
            <w:r>
              <w:rPr>
                <w:snapToGrid w:val="0"/>
                <w:kern w:val="22"/>
                <w:szCs w:val="22"/>
                <w:lang w:val="en-US"/>
              </w:rPr>
              <w:t>RUSSIAN</w:t>
            </w:r>
          </w:p>
          <w:p w:rsidR="001D71B5" w:rsidRPr="00971D2F" w:rsidRDefault="001D71B5" w:rsidP="00E4556C">
            <w:pPr>
              <w:ind w:left="1215"/>
              <w:rPr>
                <w:snapToGrid w:val="0"/>
                <w:kern w:val="22"/>
                <w:szCs w:val="22"/>
              </w:rPr>
            </w:pPr>
            <w:r w:rsidRPr="00971D2F">
              <w:rPr>
                <w:snapToGrid w:val="0"/>
                <w:kern w:val="22"/>
                <w:szCs w:val="22"/>
              </w:rPr>
              <w:t>ORIGINAL: ENGLISH</w:t>
            </w:r>
          </w:p>
          <w:p w:rsidR="001D71B5" w:rsidRPr="00971D2F" w:rsidRDefault="001D71B5" w:rsidP="00E4556C">
            <w:pPr>
              <w:rPr>
                <w:snapToGrid w:val="0"/>
                <w:kern w:val="22"/>
              </w:rPr>
            </w:pPr>
          </w:p>
        </w:tc>
      </w:tr>
    </w:tbl>
    <w:p w:rsidR="00134846" w:rsidRPr="000A2FD4" w:rsidRDefault="0038765C" w:rsidP="0038765C">
      <w:pPr>
        <w:pStyle w:val="meetingname"/>
        <w:ind w:right="4398"/>
        <w:jc w:val="left"/>
        <w:rPr>
          <w:rFonts w:asciiTheme="majorBidi" w:hAnsiTheme="majorBidi" w:cstheme="majorBidi"/>
          <w:kern w:val="22"/>
        </w:rPr>
      </w:pPr>
      <w:r w:rsidRPr="0038765C">
        <w:rPr>
          <w:rFonts w:asciiTheme="majorBidi" w:hAnsiTheme="majorBidi" w:cstheme="majorBidi"/>
          <w:kern w:val="22"/>
          <w:lang w:val="ru-RU"/>
        </w:rPr>
        <w:t>ВСПОМОГАТЕЛЬНЫЙ ОРГАН ПО ОСУЩЕСТВЛЕНИЮ</w:t>
      </w:r>
    </w:p>
    <w:p w:rsidR="00134846" w:rsidRPr="000A2FD4" w:rsidRDefault="0038765C" w:rsidP="00134846">
      <w:pPr>
        <w:ind w:left="284" w:hanging="284"/>
        <w:jc w:val="left"/>
        <w:rPr>
          <w:rFonts w:asciiTheme="majorBidi" w:hAnsiTheme="majorBidi" w:cstheme="majorBidi"/>
          <w:snapToGrid w:val="0"/>
          <w:kern w:val="22"/>
          <w:szCs w:val="22"/>
          <w:lang w:eastAsia="nb-NO"/>
        </w:rPr>
      </w:pPr>
      <w:r w:rsidRPr="0038765C">
        <w:rPr>
          <w:rFonts w:asciiTheme="majorBidi" w:hAnsiTheme="majorBidi" w:cstheme="majorBidi"/>
          <w:snapToGrid w:val="0"/>
          <w:kern w:val="22"/>
          <w:szCs w:val="22"/>
          <w:lang w:val="ru-RU" w:eastAsia="nb-NO"/>
        </w:rPr>
        <w:t>Третье совещание</w:t>
      </w:r>
    </w:p>
    <w:p w:rsidR="000A0F73" w:rsidRDefault="000A0F73" w:rsidP="00134846">
      <w:pPr>
        <w:ind w:left="284" w:hanging="284"/>
        <w:jc w:val="left"/>
        <w:rPr>
          <w:rFonts w:asciiTheme="majorBidi" w:hAnsiTheme="majorBidi" w:cstheme="majorBidi"/>
          <w:snapToGrid w:val="0"/>
          <w:kern w:val="22"/>
          <w:szCs w:val="22"/>
          <w:lang w:val="fr-FR" w:eastAsia="nb-NO"/>
        </w:rPr>
      </w:pPr>
      <w:r w:rsidRPr="00492C43">
        <w:rPr>
          <w:snapToGrid w:val="0"/>
          <w:kern w:val="22"/>
          <w:szCs w:val="22"/>
          <w:lang w:val="ru-RU"/>
        </w:rPr>
        <w:t xml:space="preserve">Онлайновый формат, 16 мая </w:t>
      </w:r>
      <w:r w:rsidRPr="00492C43">
        <w:rPr>
          <w:snapToGrid w:val="0"/>
          <w:szCs w:val="22"/>
          <w:lang w:val="ru-RU"/>
        </w:rPr>
        <w:t>– 13 июня 2021 года</w:t>
      </w:r>
      <w:r>
        <w:rPr>
          <w:snapToGrid w:val="0"/>
          <w:szCs w:val="22"/>
          <w:lang w:val="ru-RU"/>
        </w:rPr>
        <w:t xml:space="preserve"> и</w:t>
      </w:r>
      <w:r w:rsidRPr="0038765C">
        <w:rPr>
          <w:rFonts w:asciiTheme="majorBidi" w:hAnsiTheme="majorBidi" w:cstheme="majorBidi"/>
          <w:snapToGrid w:val="0"/>
          <w:kern w:val="22"/>
          <w:szCs w:val="22"/>
          <w:lang w:val="ru-RU" w:eastAsia="nb-NO"/>
        </w:rPr>
        <w:t xml:space="preserve"> </w:t>
      </w:r>
    </w:p>
    <w:p w:rsidR="00134846" w:rsidRPr="000A2FD4" w:rsidRDefault="0038765C" w:rsidP="00134846">
      <w:pPr>
        <w:ind w:left="284" w:hanging="284"/>
        <w:jc w:val="left"/>
        <w:rPr>
          <w:rFonts w:asciiTheme="majorBidi" w:hAnsiTheme="majorBidi" w:cstheme="majorBidi"/>
          <w:snapToGrid w:val="0"/>
          <w:kern w:val="22"/>
          <w:szCs w:val="22"/>
          <w:lang w:eastAsia="nb-NO"/>
        </w:rPr>
      </w:pPr>
      <w:r w:rsidRPr="0038765C">
        <w:rPr>
          <w:rFonts w:asciiTheme="majorBidi" w:hAnsiTheme="majorBidi" w:cstheme="majorBidi"/>
          <w:snapToGrid w:val="0"/>
          <w:kern w:val="22"/>
          <w:szCs w:val="22"/>
          <w:lang w:val="ru-RU" w:eastAsia="nb-NO"/>
        </w:rPr>
        <w:t>Женева, Швейцария, 14-29 марта 2022 года</w:t>
      </w:r>
    </w:p>
    <w:p w:rsidR="00C9161D" w:rsidRPr="000A2FD4" w:rsidRDefault="0038765C" w:rsidP="00C9161D">
      <w:pPr>
        <w:rPr>
          <w:rFonts w:asciiTheme="majorBidi" w:hAnsiTheme="majorBidi" w:cstheme="majorBidi"/>
          <w:snapToGrid w:val="0"/>
          <w:kern w:val="22"/>
          <w:szCs w:val="22"/>
        </w:rPr>
      </w:pPr>
      <w:r w:rsidRPr="0038765C">
        <w:rPr>
          <w:rFonts w:asciiTheme="majorBidi" w:hAnsiTheme="majorBidi" w:cstheme="majorBidi"/>
          <w:snapToGrid w:val="0"/>
          <w:kern w:val="22"/>
          <w:szCs w:val="22"/>
          <w:lang w:val="ru-RU"/>
        </w:rPr>
        <w:t>Пункт 8 повестки дня</w:t>
      </w:r>
      <w:r w:rsidR="00134846" w:rsidRPr="000A2FD4">
        <w:rPr>
          <w:rFonts w:asciiTheme="majorBidi" w:hAnsiTheme="majorBidi" w:cstheme="majorBidi"/>
          <w:snapToGrid w:val="0"/>
          <w:kern w:val="22"/>
          <w:szCs w:val="22"/>
        </w:rPr>
        <w:t xml:space="preserve"> </w:t>
      </w:r>
    </w:p>
    <w:p w:rsidR="00691285" w:rsidRPr="000A2FD4" w:rsidRDefault="00691285" w:rsidP="00C9161D">
      <w:pPr>
        <w:rPr>
          <w:rFonts w:asciiTheme="majorBidi" w:hAnsiTheme="majorBidi" w:cstheme="majorBidi"/>
          <w:szCs w:val="22"/>
        </w:rPr>
      </w:pPr>
    </w:p>
    <w:p w:rsidR="000A0F73" w:rsidRPr="00492C43" w:rsidRDefault="000A0F73" w:rsidP="000A0F73">
      <w:pPr>
        <w:pStyle w:val="Titre2"/>
        <w:rPr>
          <w:kern w:val="22"/>
          <w:szCs w:val="22"/>
          <w:lang w:val="ru-RU"/>
        </w:rPr>
      </w:pPr>
      <w:r w:rsidRPr="001A3A99">
        <w:rPr>
          <w:snapToGrid w:val="0"/>
          <w:kern w:val="22"/>
          <w:szCs w:val="22"/>
          <w:lang w:eastAsia="nb-NO"/>
        </w:rPr>
        <w:t>РЕКОМЕНДАЦИЯ, ПРИНЯТАЯ</w:t>
      </w:r>
      <w:r>
        <w:rPr>
          <w:snapToGrid w:val="0"/>
          <w:kern w:val="22"/>
          <w:szCs w:val="22"/>
          <w:lang w:eastAsia="nb-NO"/>
        </w:rPr>
        <w:t xml:space="preserve"> </w:t>
      </w:r>
      <w:r w:rsidRPr="00FE218F">
        <w:t xml:space="preserve">ВСПОМОГАТЕЛЬНЫМ ОРГАНОМ </w:t>
      </w:r>
      <w:r>
        <w:br/>
      </w:r>
      <w:r w:rsidRPr="00FE218F">
        <w:t>ПО ОСУЩЕСТВЛЕНИЮ</w:t>
      </w:r>
    </w:p>
    <w:p w:rsidR="00691285" w:rsidRPr="0038765C" w:rsidRDefault="000A0F73" w:rsidP="00F6586C">
      <w:pPr>
        <w:pStyle w:val="Style1"/>
        <w:rPr>
          <w:rStyle w:val="Titre2Car"/>
          <w:rFonts w:asciiTheme="majorBidi" w:hAnsiTheme="majorBidi" w:cstheme="majorBidi"/>
          <w:b/>
          <w:bCs/>
          <w:i w:val="0"/>
          <w:iCs/>
          <w:caps/>
          <w:szCs w:val="22"/>
          <w:lang w:val="ru-RU"/>
        </w:rPr>
      </w:pPr>
      <w:r>
        <w:rPr>
          <w:rFonts w:asciiTheme="majorBidi" w:hAnsiTheme="majorBidi" w:cstheme="majorBidi"/>
          <w:i w:val="0"/>
          <w:caps/>
          <w:szCs w:val="22"/>
          <w:lang w:val="fr-FR"/>
        </w:rPr>
        <w:t>3/12.</w:t>
      </w:r>
      <w:r>
        <w:rPr>
          <w:rFonts w:asciiTheme="majorBidi" w:hAnsiTheme="majorBidi" w:cstheme="majorBidi"/>
          <w:i w:val="0"/>
          <w:caps/>
          <w:szCs w:val="22"/>
          <w:lang w:val="fr-FR"/>
        </w:rPr>
        <w:tab/>
      </w:r>
      <w:r w:rsidR="0038765C" w:rsidRPr="0038765C">
        <w:rPr>
          <w:rFonts w:asciiTheme="majorBidi" w:hAnsiTheme="majorBidi" w:cstheme="majorBidi"/>
          <w:i w:val="0"/>
          <w:caps/>
          <w:szCs w:val="22"/>
          <w:lang w:val="ru-RU"/>
        </w:rPr>
        <w:t>С</w:t>
      </w:r>
      <w:r w:rsidRPr="0038765C">
        <w:rPr>
          <w:rFonts w:asciiTheme="majorBidi" w:hAnsiTheme="majorBidi" w:cstheme="majorBidi"/>
          <w:i w:val="0"/>
          <w:szCs w:val="22"/>
          <w:lang w:val="ru-RU"/>
        </w:rPr>
        <w:t>отрудничество с другими конвенциями, международными организациями и инициативами</w:t>
      </w:r>
      <w:r w:rsidR="00691285" w:rsidRPr="0038765C">
        <w:rPr>
          <w:rStyle w:val="Titre2Car"/>
          <w:rFonts w:asciiTheme="majorBidi" w:hAnsiTheme="majorBidi" w:cstheme="majorBidi"/>
          <w:b/>
          <w:bCs/>
          <w:i w:val="0"/>
          <w:iCs/>
          <w:caps/>
          <w:szCs w:val="22"/>
          <w:lang w:val="ru-RU"/>
        </w:rPr>
        <w:t xml:space="preserve"> </w:t>
      </w:r>
    </w:p>
    <w:p w:rsidR="0038765C" w:rsidRPr="00DC60EB" w:rsidRDefault="0038765C" w:rsidP="0038765C">
      <w:pPr>
        <w:keepNext/>
        <w:suppressLineNumbers/>
        <w:suppressAutoHyphens/>
        <w:kinsoku w:val="0"/>
        <w:overflowPunct w:val="0"/>
        <w:autoSpaceDE w:val="0"/>
        <w:autoSpaceDN w:val="0"/>
        <w:adjustRightInd w:val="0"/>
        <w:snapToGrid w:val="0"/>
        <w:spacing w:before="120" w:after="120"/>
        <w:ind w:firstLine="720"/>
        <w:rPr>
          <w:iCs/>
          <w:snapToGrid w:val="0"/>
          <w:kern w:val="22"/>
          <w:szCs w:val="22"/>
          <w:lang w:val="ru-RU"/>
        </w:rPr>
      </w:pPr>
      <w:r w:rsidRPr="00DC60EB">
        <w:rPr>
          <w:i/>
          <w:snapToGrid w:val="0"/>
          <w:lang w:val="ru-RU"/>
        </w:rPr>
        <w:t>Вспомогательный орган по осуществлению,</w:t>
      </w:r>
    </w:p>
    <w:p w:rsidR="0038765C" w:rsidRPr="00DC60EB" w:rsidRDefault="0038765C" w:rsidP="0038765C">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DC60EB">
        <w:rPr>
          <w:i/>
          <w:iCs/>
          <w:snapToGrid w:val="0"/>
          <w:lang w:val="ru-RU"/>
        </w:rPr>
        <w:t>ссылаясь</w:t>
      </w:r>
      <w:r w:rsidRPr="00DC60EB">
        <w:rPr>
          <w:snapToGrid w:val="0"/>
          <w:lang w:val="ru-RU"/>
        </w:rPr>
        <w:t xml:space="preserve"> на решения Конференции Сторон в отношении сотрудничества с другими конвенциями, международными организациями и инициативами, включая </w:t>
      </w:r>
      <w:r w:rsidR="00A5364D">
        <w:rPr>
          <w:snapToGrid w:val="0"/>
          <w:lang w:val="ru-RU"/>
        </w:rPr>
        <w:t xml:space="preserve">решения, </w:t>
      </w:r>
      <w:r w:rsidRPr="00DC60EB">
        <w:rPr>
          <w:snapToGrid w:val="0"/>
          <w:lang w:val="ru-RU"/>
        </w:rPr>
        <w:t>принятые на ее 13</w:t>
      </w:r>
      <w:r>
        <w:rPr>
          <w:snapToGrid w:val="0"/>
          <w:lang w:val="ru-RU"/>
        </w:rPr>
        <w:t>-</w:t>
      </w:r>
      <w:r w:rsidRPr="00DC60EB">
        <w:rPr>
          <w:snapToGrid w:val="0"/>
          <w:lang w:val="ru-RU"/>
        </w:rPr>
        <w:t>м и 14</w:t>
      </w:r>
      <w:r w:rsidRPr="00EE70BE">
        <w:rPr>
          <w:snapToGrid w:val="0"/>
          <w:lang w:val="ru-RU"/>
        </w:rPr>
        <w:t>-</w:t>
      </w:r>
      <w:r w:rsidRPr="00DC60EB">
        <w:rPr>
          <w:snapToGrid w:val="0"/>
          <w:lang w:val="ru-RU"/>
        </w:rPr>
        <w:t>м совещаниях</w:t>
      </w:r>
      <w:r w:rsidRPr="00DC60EB">
        <w:rPr>
          <w:iCs/>
          <w:snapToGrid w:val="0"/>
          <w:kern w:val="22"/>
          <w:szCs w:val="22"/>
          <w:vertAlign w:val="superscript"/>
          <w:lang w:val="ru-RU"/>
        </w:rPr>
        <w:footnoteReference w:id="2"/>
      </w:r>
      <w:r w:rsidRPr="00DC60EB">
        <w:rPr>
          <w:snapToGrid w:val="0"/>
          <w:lang w:val="ru-RU"/>
        </w:rPr>
        <w:t>,</w:t>
      </w:r>
    </w:p>
    <w:p w:rsidR="0038765C" w:rsidRPr="00DC60EB" w:rsidRDefault="0038765C" w:rsidP="0038765C">
      <w:pPr>
        <w:suppressLineNumbers/>
        <w:suppressAutoHyphens/>
        <w:kinsoku w:val="0"/>
        <w:overflowPunct w:val="0"/>
        <w:autoSpaceDE w:val="0"/>
        <w:autoSpaceDN w:val="0"/>
        <w:adjustRightInd w:val="0"/>
        <w:snapToGrid w:val="0"/>
        <w:spacing w:before="120" w:after="120"/>
        <w:ind w:firstLine="720"/>
        <w:rPr>
          <w:i/>
          <w:snapToGrid w:val="0"/>
          <w:kern w:val="22"/>
          <w:szCs w:val="22"/>
          <w:lang w:val="ru-RU"/>
        </w:rPr>
      </w:pPr>
      <w:r w:rsidRPr="00DC60EB">
        <w:rPr>
          <w:i/>
          <w:iCs/>
          <w:snapToGrid w:val="0"/>
          <w:lang w:val="ru-RU"/>
        </w:rPr>
        <w:t>ссылаясь также</w:t>
      </w:r>
      <w:r w:rsidRPr="00DC60EB">
        <w:rPr>
          <w:snapToGrid w:val="0"/>
          <w:lang w:val="ru-RU"/>
        </w:rPr>
        <w:t xml:space="preserve"> на решение Конференции Сторон, принятое на ее 14</w:t>
      </w:r>
      <w:r>
        <w:rPr>
          <w:snapToGrid w:val="0"/>
          <w:lang w:val="ru-RU"/>
        </w:rPr>
        <w:t>-</w:t>
      </w:r>
      <w:r w:rsidRPr="00DC60EB">
        <w:rPr>
          <w:snapToGrid w:val="0"/>
          <w:lang w:val="ru-RU"/>
        </w:rPr>
        <w:t>м совещании, о создании комплексного и коллективного процесса подготовки глобальной рамочной программы в области биоразнообразия на период после 2020 года</w:t>
      </w:r>
      <w:r w:rsidRPr="00DC60EB">
        <w:rPr>
          <w:iCs/>
          <w:snapToGrid w:val="0"/>
          <w:kern w:val="22"/>
          <w:szCs w:val="22"/>
          <w:vertAlign w:val="superscript"/>
          <w:lang w:val="ru-RU"/>
        </w:rPr>
        <w:footnoteReference w:id="3"/>
      </w:r>
      <w:r w:rsidRPr="00DC60EB">
        <w:rPr>
          <w:snapToGrid w:val="0"/>
          <w:lang w:val="ru-RU"/>
        </w:rPr>
        <w:t>,</w:t>
      </w:r>
    </w:p>
    <w:p w:rsidR="0038765C" w:rsidRPr="00DC60EB" w:rsidRDefault="0038765C" w:rsidP="0038765C">
      <w:pPr>
        <w:suppressLineNumbers/>
        <w:suppressAutoHyphens/>
        <w:kinsoku w:val="0"/>
        <w:overflowPunct w:val="0"/>
        <w:autoSpaceDE w:val="0"/>
        <w:autoSpaceDN w:val="0"/>
        <w:adjustRightInd w:val="0"/>
        <w:snapToGrid w:val="0"/>
        <w:spacing w:before="120" w:after="120"/>
        <w:ind w:firstLine="720"/>
        <w:rPr>
          <w:iCs/>
          <w:snapToGrid w:val="0"/>
          <w:kern w:val="22"/>
          <w:szCs w:val="22"/>
          <w:lang w:val="ru-RU"/>
        </w:rPr>
      </w:pPr>
      <w:r w:rsidRPr="00DC60EB">
        <w:rPr>
          <w:i/>
          <w:iCs/>
          <w:snapToGrid w:val="0"/>
          <w:lang w:val="ru-RU"/>
        </w:rPr>
        <w:t xml:space="preserve">приветствуя </w:t>
      </w:r>
      <w:r w:rsidRPr="00DC60EB">
        <w:rPr>
          <w:snapToGrid w:val="0"/>
          <w:lang w:val="ru-RU"/>
        </w:rPr>
        <w:t>участие и вклад в подготовку глобальной рамочной программы в области биоразнообразия на период после 2020 года программ и специализированных учреждений Организации Объединенных Наций, других многосторонних природоохранных соглашений</w:t>
      </w:r>
      <w:r w:rsidRPr="00E200CE">
        <w:rPr>
          <w:snapToGrid w:val="0"/>
          <w:lang w:val="ru-RU"/>
        </w:rPr>
        <w:t xml:space="preserve"> </w:t>
      </w:r>
      <w:r>
        <w:rPr>
          <w:snapToGrid w:val="0"/>
          <w:lang w:val="ru-RU"/>
        </w:rPr>
        <w:t>и процессов, а также</w:t>
      </w:r>
      <w:r w:rsidRPr="00DC60EB">
        <w:rPr>
          <w:snapToGrid w:val="0"/>
          <w:lang w:val="ru-RU"/>
        </w:rPr>
        <w:t xml:space="preserve"> международных организаций,</w:t>
      </w:r>
    </w:p>
    <w:p w:rsidR="0038765C" w:rsidRPr="00DC60EB" w:rsidRDefault="0038765C" w:rsidP="0038765C">
      <w:pPr>
        <w:suppressLineNumbers/>
        <w:suppressAutoHyphens/>
        <w:kinsoku w:val="0"/>
        <w:overflowPunct w:val="0"/>
        <w:autoSpaceDE w:val="0"/>
        <w:autoSpaceDN w:val="0"/>
        <w:adjustRightInd w:val="0"/>
        <w:snapToGrid w:val="0"/>
        <w:spacing w:before="120" w:after="120"/>
        <w:ind w:firstLine="720"/>
        <w:rPr>
          <w:iCs/>
          <w:snapToGrid w:val="0"/>
          <w:kern w:val="22"/>
          <w:szCs w:val="22"/>
          <w:lang w:val="ru-RU"/>
        </w:rPr>
      </w:pPr>
      <w:proofErr w:type="gramStart"/>
      <w:r w:rsidRPr="00DC60EB">
        <w:rPr>
          <w:i/>
          <w:iCs/>
          <w:snapToGrid w:val="0"/>
          <w:lang w:val="ru-RU"/>
        </w:rPr>
        <w:t xml:space="preserve">также приветствуя </w:t>
      </w:r>
      <w:r w:rsidRPr="00DC60EB">
        <w:rPr>
          <w:snapToGrid w:val="0"/>
          <w:lang w:val="ru-RU"/>
        </w:rPr>
        <w:t>участие и вклад в подготовку глобальной рамочной программы в области биоразнообразия на период после 2020 года представителей</w:t>
      </w:r>
      <w:r w:rsidR="00A5364D">
        <w:rPr>
          <w:snapToGrid w:val="0"/>
          <w:lang w:val="ru-RU"/>
        </w:rPr>
        <w:t>,</w:t>
      </w:r>
      <w:r w:rsidRPr="00DC60EB">
        <w:rPr>
          <w:snapToGrid w:val="0"/>
          <w:lang w:val="ru-RU"/>
        </w:rPr>
        <w:t xml:space="preserve"> в том числе неправительственных организаций, коренных народов и местных общин, субнациональных правительств, городов и других местных органов власти, женских объединений, молодежных объединений, деловых и финансовых кругов, научного сообщества, академических кругов, конфессиональных организаций, представителей секторов, имеющих отношение к биоразнообразию или зависящих от</w:t>
      </w:r>
      <w:proofErr w:type="gramEnd"/>
      <w:r w:rsidRPr="00DC60EB">
        <w:rPr>
          <w:snapToGrid w:val="0"/>
          <w:lang w:val="ru-RU"/>
        </w:rPr>
        <w:t xml:space="preserve"> него, </w:t>
      </w:r>
    </w:p>
    <w:p w:rsidR="0038765C" w:rsidRPr="00FC6E1A" w:rsidRDefault="0038765C" w:rsidP="0038765C">
      <w:pPr>
        <w:suppressLineNumbers/>
        <w:suppressAutoHyphens/>
        <w:kinsoku w:val="0"/>
        <w:overflowPunct w:val="0"/>
        <w:autoSpaceDE w:val="0"/>
        <w:autoSpaceDN w:val="0"/>
        <w:adjustRightInd w:val="0"/>
        <w:snapToGrid w:val="0"/>
        <w:spacing w:before="120" w:after="120"/>
        <w:ind w:firstLine="720"/>
        <w:rPr>
          <w:iCs/>
          <w:snapToGrid w:val="0"/>
          <w:kern w:val="22"/>
          <w:szCs w:val="22"/>
          <w:lang w:val="ru-RU"/>
        </w:rPr>
      </w:pPr>
      <w:r w:rsidRPr="00DC60EB">
        <w:rPr>
          <w:i/>
          <w:iCs/>
          <w:snapToGrid w:val="0"/>
          <w:lang w:val="ru-RU"/>
        </w:rPr>
        <w:t>признавая</w:t>
      </w:r>
      <w:r w:rsidRPr="00DC60EB">
        <w:rPr>
          <w:snapToGrid w:val="0"/>
          <w:lang w:val="ru-RU"/>
        </w:rPr>
        <w:t xml:space="preserve"> важную роль глобальной рамочной программы в области биоразнообразия на период после 2020 года </w:t>
      </w:r>
      <w:r>
        <w:rPr>
          <w:snapToGrid w:val="0"/>
          <w:lang w:val="ru-RU"/>
        </w:rPr>
        <w:t>в сосредоточении усилий всех Сторон, правительств на всех уровнях,</w:t>
      </w:r>
      <w:r w:rsidRPr="00DC60EB">
        <w:rPr>
          <w:snapToGrid w:val="0"/>
          <w:lang w:val="ru-RU"/>
        </w:rPr>
        <w:t xml:space="preserve"> </w:t>
      </w:r>
      <w:r>
        <w:rPr>
          <w:snapToGrid w:val="0"/>
          <w:lang w:val="ru-RU"/>
        </w:rPr>
        <w:t xml:space="preserve">партнеров, </w:t>
      </w:r>
      <w:r w:rsidRPr="00DC60EB">
        <w:rPr>
          <w:snapToGrid w:val="0"/>
          <w:lang w:val="ru-RU"/>
        </w:rPr>
        <w:t>соответствующи</w:t>
      </w:r>
      <w:r>
        <w:rPr>
          <w:snapToGrid w:val="0"/>
          <w:lang w:val="ru-RU"/>
        </w:rPr>
        <w:t>х</w:t>
      </w:r>
      <w:r w:rsidRPr="00DC60EB">
        <w:rPr>
          <w:snapToGrid w:val="0"/>
          <w:lang w:val="ru-RU"/>
        </w:rPr>
        <w:t xml:space="preserve"> субъект</w:t>
      </w:r>
      <w:r>
        <w:rPr>
          <w:snapToGrid w:val="0"/>
          <w:lang w:val="ru-RU"/>
        </w:rPr>
        <w:t>ов</w:t>
      </w:r>
      <w:r w:rsidRPr="00DC60EB">
        <w:rPr>
          <w:snapToGrid w:val="0"/>
          <w:lang w:val="ru-RU"/>
        </w:rPr>
        <w:t xml:space="preserve"> деятельности, организаци</w:t>
      </w:r>
      <w:r>
        <w:rPr>
          <w:snapToGrid w:val="0"/>
          <w:lang w:val="ru-RU"/>
        </w:rPr>
        <w:t>й</w:t>
      </w:r>
      <w:r w:rsidRPr="00DC60EB">
        <w:rPr>
          <w:snapToGrid w:val="0"/>
          <w:lang w:val="ru-RU"/>
        </w:rPr>
        <w:t xml:space="preserve"> и конвенци</w:t>
      </w:r>
      <w:r>
        <w:rPr>
          <w:snapToGrid w:val="0"/>
          <w:lang w:val="ru-RU"/>
        </w:rPr>
        <w:t>й, направленных на</w:t>
      </w:r>
      <w:r w:rsidRPr="00DC60EB">
        <w:rPr>
          <w:snapToGrid w:val="0"/>
          <w:lang w:val="ru-RU"/>
        </w:rPr>
        <w:t xml:space="preserve"> </w:t>
      </w:r>
      <w:r>
        <w:rPr>
          <w:snapToGrid w:val="0"/>
          <w:lang w:val="ru-RU"/>
        </w:rPr>
        <w:t>содействие</w:t>
      </w:r>
      <w:r w:rsidRPr="00DC60EB">
        <w:rPr>
          <w:snapToGrid w:val="0"/>
          <w:lang w:val="ru-RU"/>
        </w:rPr>
        <w:t xml:space="preserve"> достижени</w:t>
      </w:r>
      <w:r>
        <w:rPr>
          <w:snapToGrid w:val="0"/>
          <w:lang w:val="ru-RU"/>
        </w:rPr>
        <w:t>ю</w:t>
      </w:r>
      <w:r w:rsidRPr="00DC60EB">
        <w:rPr>
          <w:snapToGrid w:val="0"/>
          <w:lang w:val="ru-RU"/>
        </w:rPr>
        <w:t xml:space="preserve"> целей </w:t>
      </w:r>
      <w:r>
        <w:rPr>
          <w:snapToGrid w:val="0"/>
          <w:lang w:val="ru-RU"/>
        </w:rPr>
        <w:t>Конвенции</w:t>
      </w:r>
      <w:r w:rsidRPr="00DC60EB">
        <w:rPr>
          <w:snapToGrid w:val="0"/>
          <w:lang w:val="ru-RU"/>
        </w:rPr>
        <w:t xml:space="preserve">, </w:t>
      </w:r>
      <w:r>
        <w:rPr>
          <w:snapToGrid w:val="0"/>
          <w:lang w:val="ru-RU"/>
        </w:rPr>
        <w:t>развитие</w:t>
      </w:r>
      <w:r w:rsidRPr="00DC60EB">
        <w:rPr>
          <w:snapToGrid w:val="0"/>
          <w:lang w:val="ru-RU"/>
        </w:rPr>
        <w:t xml:space="preserve"> сотрудничеств</w:t>
      </w:r>
      <w:r>
        <w:rPr>
          <w:snapToGrid w:val="0"/>
          <w:lang w:val="ru-RU"/>
        </w:rPr>
        <w:t>а</w:t>
      </w:r>
      <w:r w:rsidRPr="00DC60EB">
        <w:rPr>
          <w:snapToGrid w:val="0"/>
          <w:lang w:val="ru-RU"/>
        </w:rPr>
        <w:t xml:space="preserve"> между </w:t>
      </w:r>
      <w:r>
        <w:rPr>
          <w:snapToGrid w:val="0"/>
          <w:lang w:val="ru-RU"/>
        </w:rPr>
        <w:t>ними и внесение</w:t>
      </w:r>
      <w:r w:rsidRPr="00DC60EB">
        <w:rPr>
          <w:snapToGrid w:val="0"/>
          <w:lang w:val="ru-RU"/>
        </w:rPr>
        <w:t xml:space="preserve"> </w:t>
      </w:r>
      <w:r>
        <w:rPr>
          <w:snapToGrid w:val="0"/>
          <w:lang w:val="ru-RU"/>
        </w:rPr>
        <w:t xml:space="preserve">ими </w:t>
      </w:r>
      <w:r w:rsidRPr="00DC60EB">
        <w:rPr>
          <w:snapToGrid w:val="0"/>
          <w:lang w:val="ru-RU"/>
        </w:rPr>
        <w:t>важнейш</w:t>
      </w:r>
      <w:r>
        <w:rPr>
          <w:snapToGrid w:val="0"/>
          <w:lang w:val="ru-RU"/>
        </w:rPr>
        <w:t>его</w:t>
      </w:r>
      <w:r w:rsidRPr="00DC60EB">
        <w:rPr>
          <w:snapToGrid w:val="0"/>
          <w:lang w:val="ru-RU"/>
        </w:rPr>
        <w:t xml:space="preserve"> </w:t>
      </w:r>
      <w:r>
        <w:rPr>
          <w:snapToGrid w:val="0"/>
          <w:lang w:val="ru-RU"/>
        </w:rPr>
        <w:t>вклада</w:t>
      </w:r>
      <w:r w:rsidRPr="00DC60EB">
        <w:rPr>
          <w:snapToGrid w:val="0"/>
          <w:lang w:val="ru-RU"/>
        </w:rPr>
        <w:t xml:space="preserve"> в осуществление</w:t>
      </w:r>
      <w:r>
        <w:rPr>
          <w:snapToGrid w:val="0"/>
          <w:lang w:val="ru-RU"/>
        </w:rPr>
        <w:t xml:space="preserve"> рамочной программы</w:t>
      </w:r>
      <w:r w:rsidRPr="00DC60EB">
        <w:rPr>
          <w:snapToGrid w:val="0"/>
          <w:lang w:val="ru-RU"/>
        </w:rPr>
        <w:t>,</w:t>
      </w:r>
    </w:p>
    <w:p w:rsidR="0038765C" w:rsidRPr="00DC60EB" w:rsidRDefault="0038765C" w:rsidP="0038765C">
      <w:pPr>
        <w:numPr>
          <w:ilvl w:val="0"/>
          <w:numId w:val="19"/>
        </w:numPr>
        <w:suppressLineNumbers/>
        <w:suppressAutoHyphens/>
        <w:kinsoku w:val="0"/>
        <w:overflowPunct w:val="0"/>
        <w:autoSpaceDE w:val="0"/>
        <w:autoSpaceDN w:val="0"/>
        <w:adjustRightInd w:val="0"/>
        <w:snapToGrid w:val="0"/>
        <w:spacing w:before="120" w:after="120"/>
        <w:ind w:left="0" w:firstLine="720"/>
        <w:rPr>
          <w:i/>
          <w:snapToGrid w:val="0"/>
          <w:kern w:val="22"/>
          <w:szCs w:val="22"/>
          <w:lang w:val="ru-RU"/>
        </w:rPr>
      </w:pPr>
      <w:proofErr w:type="gramStart"/>
      <w:r w:rsidRPr="00DC60EB">
        <w:rPr>
          <w:i/>
          <w:iCs/>
          <w:snapToGrid w:val="0"/>
          <w:lang w:val="ru-RU"/>
        </w:rPr>
        <w:lastRenderedPageBreak/>
        <w:t>принимает к сведению</w:t>
      </w:r>
      <w:r w:rsidRPr="00DC60EB">
        <w:rPr>
          <w:snapToGrid w:val="0"/>
          <w:lang w:val="ru-RU"/>
        </w:rPr>
        <w:t xml:space="preserve"> рекомендации </w:t>
      </w:r>
      <w:r w:rsidR="007D1E2B" w:rsidRPr="007D1E2B">
        <w:rPr>
          <w:snapToGrid w:val="0"/>
          <w:lang w:val="ru-RU"/>
        </w:rPr>
        <w:t xml:space="preserve">Специальной </w:t>
      </w:r>
      <w:r w:rsidR="007D1E2B">
        <w:rPr>
          <w:snapToGrid w:val="0"/>
          <w:lang w:val="ru-RU"/>
        </w:rPr>
        <w:t>р</w:t>
      </w:r>
      <w:r w:rsidRPr="00DC60EB">
        <w:rPr>
          <w:snapToGrid w:val="0"/>
          <w:lang w:val="ru-RU"/>
        </w:rPr>
        <w:t>абочей г</w:t>
      </w:r>
      <w:r w:rsidR="00560F1E">
        <w:rPr>
          <w:snapToGrid w:val="0"/>
          <w:lang w:val="ru-RU"/>
        </w:rPr>
        <w:t xml:space="preserve">руппы </w:t>
      </w:r>
      <w:r w:rsidR="007D1E2B" w:rsidRPr="007D1E2B">
        <w:rPr>
          <w:snapToGrid w:val="0"/>
          <w:lang w:val="ru-RU"/>
        </w:rPr>
        <w:t xml:space="preserve">открытого состава </w:t>
      </w:r>
      <w:r w:rsidR="00560F1E">
        <w:rPr>
          <w:snapToGrid w:val="0"/>
          <w:lang w:val="ru-RU"/>
        </w:rPr>
        <w:t>по осуществлению статьи 8</w:t>
      </w:r>
      <w:r w:rsidR="00560F1E">
        <w:rPr>
          <w:snapToGrid w:val="0"/>
          <w:lang w:val="en-US"/>
        </w:rPr>
        <w:t> </w:t>
      </w:r>
      <w:r w:rsidRPr="00DC60EB">
        <w:rPr>
          <w:snapToGrid w:val="0"/>
          <w:lang w:val="ru-RU"/>
        </w:rPr>
        <w:t>j) и соответствующих положений Конвенции, принятые на ее 11</w:t>
      </w:r>
      <w:r>
        <w:rPr>
          <w:snapToGrid w:val="0"/>
          <w:lang w:val="ru-RU"/>
        </w:rPr>
        <w:t>-</w:t>
      </w:r>
      <w:r w:rsidRPr="00DC60EB">
        <w:rPr>
          <w:snapToGrid w:val="0"/>
          <w:lang w:val="ru-RU"/>
        </w:rPr>
        <w:t>м совещании, и Вспомогательного органа по научным, техническим и технологическим консультациям, принятые на его 23</w:t>
      </w:r>
      <w:r>
        <w:rPr>
          <w:snapToGrid w:val="0"/>
          <w:lang w:val="ru-RU"/>
        </w:rPr>
        <w:t>-</w:t>
      </w:r>
      <w:r w:rsidRPr="00DC60EB">
        <w:rPr>
          <w:snapToGrid w:val="0"/>
          <w:lang w:val="ru-RU"/>
        </w:rPr>
        <w:t>м совещании, в отношении вариантов возможных элементов работы, направленной на включение вопросов природы и культуры в глобальную рамочную программу в области биоразнообразия на период после</w:t>
      </w:r>
      <w:proofErr w:type="gramEnd"/>
      <w:r w:rsidRPr="00DC60EB">
        <w:rPr>
          <w:snapToGrid w:val="0"/>
          <w:lang w:val="ru-RU"/>
        </w:rPr>
        <w:t xml:space="preserve"> 2020 года</w:t>
      </w:r>
      <w:r w:rsidRPr="00DC60EB">
        <w:rPr>
          <w:rStyle w:val="Appelnotedebasdep"/>
          <w:rFonts w:eastAsiaTheme="majorEastAsia"/>
          <w:bCs/>
          <w:iCs/>
          <w:snapToGrid w:val="0"/>
          <w:kern w:val="22"/>
          <w:szCs w:val="22"/>
          <w:lang w:val="ru-RU"/>
        </w:rPr>
        <w:footnoteReference w:id="4"/>
      </w:r>
      <w:r>
        <w:rPr>
          <w:snapToGrid w:val="0"/>
          <w:lang w:val="ru-RU"/>
        </w:rPr>
        <w:t xml:space="preserve">, и </w:t>
      </w:r>
      <w:r w:rsidRPr="002805BF">
        <w:rPr>
          <w:i/>
          <w:iCs/>
          <w:snapToGrid w:val="0"/>
          <w:lang w:val="ru-RU"/>
        </w:rPr>
        <w:t>далее принимает к сведению</w:t>
      </w:r>
      <w:r w:rsidR="00560F1E" w:rsidRPr="00560F1E">
        <w:rPr>
          <w:snapToGrid w:val="0"/>
          <w:lang w:val="ru-RU"/>
        </w:rPr>
        <w:t xml:space="preserve"> </w:t>
      </w:r>
      <w:r w:rsidRPr="004B48BD">
        <w:rPr>
          <w:snapToGrid w:val="0"/>
          <w:lang w:val="ru-RU"/>
        </w:rPr>
        <w:t>провозглашение Генеральной Ассамблеей Организации Объединенных Наций 18 декабря 2019 года Международного десятилетия языков коренных народов</w:t>
      </w:r>
      <w:r w:rsidRPr="000A2FD4">
        <w:rPr>
          <w:rStyle w:val="Appelnotedebasdep"/>
          <w:rFonts w:asciiTheme="majorBidi" w:eastAsiaTheme="majorEastAsia" w:hAnsiTheme="majorBidi"/>
          <w:bCs/>
          <w:iCs/>
          <w:snapToGrid w:val="0"/>
          <w:kern w:val="22"/>
          <w:szCs w:val="22"/>
        </w:rPr>
        <w:footnoteReference w:id="5"/>
      </w:r>
      <w:r w:rsidRPr="00FC6E1A">
        <w:rPr>
          <w:rFonts w:asciiTheme="majorBidi" w:hAnsiTheme="majorBidi" w:cstheme="majorBidi"/>
          <w:bCs/>
          <w:iCs/>
          <w:snapToGrid w:val="0"/>
          <w:kern w:val="22"/>
          <w:szCs w:val="22"/>
          <w:lang w:val="ru-RU"/>
        </w:rPr>
        <w:t>;</w:t>
      </w:r>
    </w:p>
    <w:p w:rsidR="0038765C" w:rsidRPr="00A06BAC" w:rsidRDefault="00560F1E" w:rsidP="0038765C">
      <w:pPr>
        <w:numPr>
          <w:ilvl w:val="0"/>
          <w:numId w:val="19"/>
        </w:numPr>
        <w:suppressLineNumbers/>
        <w:suppressAutoHyphens/>
        <w:kinsoku w:val="0"/>
        <w:overflowPunct w:val="0"/>
        <w:autoSpaceDE w:val="0"/>
        <w:autoSpaceDN w:val="0"/>
        <w:adjustRightInd w:val="0"/>
        <w:snapToGrid w:val="0"/>
        <w:spacing w:before="120" w:after="120"/>
        <w:ind w:left="0" w:firstLine="720"/>
        <w:rPr>
          <w:i/>
          <w:snapToGrid w:val="0"/>
          <w:kern w:val="22"/>
          <w:szCs w:val="22"/>
          <w:lang w:val="ru-RU"/>
        </w:rPr>
      </w:pPr>
      <w:proofErr w:type="gramStart"/>
      <w:r>
        <w:rPr>
          <w:i/>
          <w:iCs/>
          <w:snapToGrid w:val="0"/>
          <w:lang w:val="ru-RU"/>
        </w:rPr>
        <w:t>предлагает</w:t>
      </w:r>
      <w:r w:rsidR="0038765C" w:rsidRPr="00DC60EB">
        <w:rPr>
          <w:snapToGrid w:val="0"/>
          <w:lang w:val="ru-RU"/>
        </w:rPr>
        <w:t xml:space="preserve"> сопредседател</w:t>
      </w:r>
      <w:r w:rsidR="00EE70BE">
        <w:rPr>
          <w:snapToGrid w:val="0"/>
          <w:lang w:val="ru-RU"/>
        </w:rPr>
        <w:t>ям</w:t>
      </w:r>
      <w:r w:rsidR="0038765C" w:rsidRPr="00DC60EB">
        <w:rPr>
          <w:snapToGrid w:val="0"/>
          <w:lang w:val="ru-RU"/>
        </w:rPr>
        <w:t xml:space="preserve"> Рабочей группы открытого состава по подготовке глобальной рамочной программы в области биоразнообразия на период после 2020 года и Рабочей групп</w:t>
      </w:r>
      <w:r w:rsidR="0038765C">
        <w:rPr>
          <w:snapToGrid w:val="0"/>
          <w:lang w:val="ru-RU"/>
        </w:rPr>
        <w:t>ы</w:t>
      </w:r>
      <w:r w:rsidR="0038765C" w:rsidRPr="00DC60EB">
        <w:rPr>
          <w:snapToGrid w:val="0"/>
          <w:lang w:val="ru-RU"/>
        </w:rPr>
        <w:t xml:space="preserve"> открытого состава учесть при дальнейшей разработке глобальной рамочной программы в области биоразнообразия на период после 2020 года </w:t>
      </w:r>
      <w:r w:rsidR="0038765C">
        <w:rPr>
          <w:snapToGrid w:val="0"/>
          <w:lang w:val="ru-RU"/>
        </w:rPr>
        <w:t>доклад</w:t>
      </w:r>
      <w:r w:rsidR="0038765C" w:rsidRPr="00DC60EB">
        <w:rPr>
          <w:snapToGrid w:val="0"/>
          <w:lang w:val="ru-RU"/>
        </w:rPr>
        <w:t xml:space="preserve"> второго консультативного семинара конвенций, связанных с биоразнообразием, посвященного глобальной рамочной программе в области биоразнообразия на период после 2020 года, содержащи</w:t>
      </w:r>
      <w:r w:rsidR="00D03185">
        <w:rPr>
          <w:snapToGrid w:val="0"/>
          <w:lang w:val="ru-RU"/>
        </w:rPr>
        <w:t>й</w:t>
      </w:r>
      <w:r w:rsidR="0038765C" w:rsidRPr="00DC60EB">
        <w:rPr>
          <w:snapToGrid w:val="0"/>
          <w:lang w:val="ru-RU"/>
        </w:rPr>
        <w:t>ся</w:t>
      </w:r>
      <w:proofErr w:type="gramEnd"/>
      <w:r w:rsidR="0038765C" w:rsidRPr="00DC60EB">
        <w:rPr>
          <w:snapToGrid w:val="0"/>
          <w:lang w:val="ru-RU"/>
        </w:rPr>
        <w:t xml:space="preserve"> </w:t>
      </w:r>
      <w:proofErr w:type="gramStart"/>
      <w:r w:rsidR="0038765C" w:rsidRPr="00DC60EB">
        <w:rPr>
          <w:snapToGrid w:val="0"/>
          <w:lang w:val="ru-RU"/>
        </w:rPr>
        <w:t xml:space="preserve">в документе </w:t>
      </w:r>
      <w:r w:rsidR="0038765C" w:rsidRPr="000A2FD4">
        <w:rPr>
          <w:rFonts w:asciiTheme="majorBidi" w:hAnsiTheme="majorBidi" w:cstheme="majorBidi"/>
          <w:iCs/>
          <w:snapToGrid w:val="0"/>
          <w:kern w:val="22"/>
          <w:szCs w:val="22"/>
        </w:rPr>
        <w:t>CBD</w:t>
      </w:r>
      <w:r w:rsidR="0038765C" w:rsidRPr="00A573A5">
        <w:rPr>
          <w:rFonts w:asciiTheme="majorBidi" w:hAnsiTheme="majorBidi" w:cstheme="majorBidi"/>
          <w:iCs/>
          <w:snapToGrid w:val="0"/>
          <w:kern w:val="22"/>
          <w:szCs w:val="22"/>
          <w:lang w:val="ru-RU"/>
        </w:rPr>
        <w:t>/</w:t>
      </w:r>
      <w:r w:rsidR="0038765C" w:rsidRPr="000A2FD4">
        <w:rPr>
          <w:rFonts w:asciiTheme="majorBidi" w:hAnsiTheme="majorBidi" w:cstheme="majorBidi"/>
          <w:iCs/>
          <w:snapToGrid w:val="0"/>
          <w:kern w:val="22"/>
          <w:szCs w:val="22"/>
        </w:rPr>
        <w:t>SBI</w:t>
      </w:r>
      <w:r w:rsidR="0038765C" w:rsidRPr="00A573A5">
        <w:rPr>
          <w:rFonts w:asciiTheme="majorBidi" w:hAnsiTheme="majorBidi" w:cstheme="majorBidi"/>
          <w:iCs/>
          <w:snapToGrid w:val="0"/>
          <w:kern w:val="22"/>
          <w:szCs w:val="22"/>
          <w:lang w:val="ru-RU"/>
        </w:rPr>
        <w:t>/3/</w:t>
      </w:r>
      <w:r w:rsidR="0038765C" w:rsidRPr="000A2FD4">
        <w:rPr>
          <w:rFonts w:asciiTheme="majorBidi" w:hAnsiTheme="majorBidi" w:cstheme="majorBidi"/>
          <w:iCs/>
          <w:snapToGrid w:val="0"/>
          <w:kern w:val="22"/>
          <w:szCs w:val="22"/>
        </w:rPr>
        <w:t>INF</w:t>
      </w:r>
      <w:r w:rsidR="0038765C" w:rsidRPr="00A573A5">
        <w:rPr>
          <w:rFonts w:asciiTheme="majorBidi" w:hAnsiTheme="majorBidi" w:cstheme="majorBidi"/>
          <w:iCs/>
          <w:snapToGrid w:val="0"/>
          <w:kern w:val="22"/>
          <w:szCs w:val="22"/>
          <w:lang w:val="ru-RU"/>
        </w:rPr>
        <w:t>/29</w:t>
      </w:r>
      <w:r w:rsidR="0038765C">
        <w:rPr>
          <w:rFonts w:asciiTheme="majorBidi" w:hAnsiTheme="majorBidi" w:cstheme="majorBidi"/>
          <w:iCs/>
          <w:snapToGrid w:val="0"/>
          <w:kern w:val="22"/>
          <w:szCs w:val="22"/>
          <w:lang w:val="ru-RU"/>
        </w:rPr>
        <w:t>,</w:t>
      </w:r>
      <w:r w:rsidR="0038765C" w:rsidRPr="00A573A5">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и выводы этого семинара, приведенные в документе</w:t>
      </w:r>
      <w:r w:rsidR="0038765C" w:rsidRPr="00A573A5">
        <w:rPr>
          <w:rFonts w:asciiTheme="majorBidi" w:hAnsiTheme="majorBidi" w:cstheme="majorBidi"/>
          <w:iCs/>
          <w:snapToGrid w:val="0"/>
          <w:kern w:val="22"/>
          <w:szCs w:val="22"/>
          <w:lang w:val="ru-RU"/>
        </w:rPr>
        <w:t xml:space="preserve"> </w:t>
      </w:r>
      <w:r w:rsidR="0038765C" w:rsidRPr="000A2FD4">
        <w:rPr>
          <w:rFonts w:asciiTheme="majorBidi" w:hAnsiTheme="majorBidi" w:cstheme="majorBidi"/>
          <w:iCs/>
          <w:snapToGrid w:val="0"/>
          <w:kern w:val="22"/>
          <w:szCs w:val="22"/>
        </w:rPr>
        <w:t>CBD</w:t>
      </w:r>
      <w:r w:rsidR="0038765C" w:rsidRPr="00A573A5">
        <w:rPr>
          <w:rFonts w:asciiTheme="majorBidi" w:hAnsiTheme="majorBidi" w:cstheme="majorBidi"/>
          <w:iCs/>
          <w:snapToGrid w:val="0"/>
          <w:kern w:val="22"/>
          <w:szCs w:val="22"/>
          <w:lang w:val="ru-RU"/>
        </w:rPr>
        <w:t>/</w:t>
      </w:r>
      <w:r w:rsidR="0038765C" w:rsidRPr="000A2FD4">
        <w:rPr>
          <w:rFonts w:asciiTheme="majorBidi" w:hAnsiTheme="majorBidi" w:cstheme="majorBidi"/>
          <w:iCs/>
          <w:snapToGrid w:val="0"/>
          <w:kern w:val="22"/>
          <w:szCs w:val="22"/>
        </w:rPr>
        <w:t>SBI</w:t>
      </w:r>
      <w:r w:rsidR="0038765C" w:rsidRPr="00A573A5">
        <w:rPr>
          <w:rFonts w:asciiTheme="majorBidi" w:hAnsiTheme="majorBidi" w:cstheme="majorBidi"/>
          <w:iCs/>
          <w:snapToGrid w:val="0"/>
          <w:kern w:val="22"/>
          <w:szCs w:val="22"/>
          <w:lang w:val="ru-RU"/>
        </w:rPr>
        <w:t>/3/10,</w:t>
      </w:r>
      <w:r w:rsidR="0038765C">
        <w:rPr>
          <w:rFonts w:asciiTheme="majorBidi" w:hAnsiTheme="majorBidi" w:cstheme="majorBidi"/>
          <w:iCs/>
          <w:snapToGrid w:val="0"/>
          <w:kern w:val="22"/>
          <w:szCs w:val="22"/>
          <w:lang w:val="ru-RU"/>
        </w:rPr>
        <w:t xml:space="preserve"> в соответствующих случаях</w:t>
      </w:r>
      <w:r w:rsidR="0038765C" w:rsidRPr="00DC60EB">
        <w:rPr>
          <w:snapToGrid w:val="0"/>
          <w:lang w:val="ru-RU"/>
        </w:rPr>
        <w:t xml:space="preserve">, а также </w:t>
      </w:r>
      <w:r w:rsidR="0038765C">
        <w:rPr>
          <w:snapToGrid w:val="0"/>
          <w:lang w:val="ru-RU"/>
        </w:rPr>
        <w:t>материалы</w:t>
      </w:r>
      <w:r w:rsidR="0038765C" w:rsidRPr="00DC60EB">
        <w:rPr>
          <w:snapToGrid w:val="0"/>
          <w:lang w:val="ru-RU"/>
        </w:rPr>
        <w:t>, представленны</w:t>
      </w:r>
      <w:r w:rsidR="0038765C">
        <w:rPr>
          <w:snapToGrid w:val="0"/>
          <w:lang w:val="ru-RU"/>
        </w:rPr>
        <w:t>е</w:t>
      </w:r>
      <w:r>
        <w:rPr>
          <w:snapToGrid w:val="0"/>
          <w:lang w:val="ru-RU"/>
        </w:rPr>
        <w:t xml:space="preserve"> руководящими органами</w:t>
      </w:r>
      <w:r w:rsidR="0038765C" w:rsidRPr="00DC60EB">
        <w:rPr>
          <w:snapToGrid w:val="0"/>
          <w:lang w:val="ru-RU"/>
        </w:rPr>
        <w:t xml:space="preserve"> многосторонни</w:t>
      </w:r>
      <w:r>
        <w:rPr>
          <w:snapToGrid w:val="0"/>
          <w:lang w:val="ru-RU"/>
        </w:rPr>
        <w:t>х</w:t>
      </w:r>
      <w:r w:rsidR="0038765C" w:rsidRPr="00DC60EB">
        <w:rPr>
          <w:snapToGrid w:val="0"/>
          <w:lang w:val="ru-RU"/>
        </w:rPr>
        <w:t xml:space="preserve"> природоохранны</w:t>
      </w:r>
      <w:r>
        <w:rPr>
          <w:snapToGrid w:val="0"/>
          <w:lang w:val="ru-RU"/>
        </w:rPr>
        <w:t>х</w:t>
      </w:r>
      <w:r w:rsidR="0038765C" w:rsidRPr="00DC60EB">
        <w:rPr>
          <w:snapToGrid w:val="0"/>
          <w:lang w:val="ru-RU"/>
        </w:rPr>
        <w:t xml:space="preserve"> соглашени</w:t>
      </w:r>
      <w:r>
        <w:rPr>
          <w:snapToGrid w:val="0"/>
          <w:lang w:val="ru-RU"/>
        </w:rPr>
        <w:t>й,</w:t>
      </w:r>
      <w:r w:rsidR="0038765C" w:rsidRPr="00DC60EB">
        <w:rPr>
          <w:snapToGrid w:val="0"/>
          <w:lang w:val="ru-RU"/>
        </w:rPr>
        <w:t xml:space="preserve"> с изложением их точек зрения в отношении глобальной рамочной программы в области биоразнообразия на период после 2020 года и ее механизма мониторинга</w:t>
      </w:r>
      <w:r w:rsidR="0038765C">
        <w:rPr>
          <w:snapToGrid w:val="0"/>
          <w:lang w:val="ru-RU"/>
        </w:rPr>
        <w:t>, которые имеют отношение к мандату Конвенции о биологическом</w:t>
      </w:r>
      <w:proofErr w:type="gramEnd"/>
      <w:r w:rsidR="0038765C">
        <w:rPr>
          <w:snapToGrid w:val="0"/>
          <w:lang w:val="ru-RU"/>
        </w:rPr>
        <w:t xml:space="preserve"> </w:t>
      </w:r>
      <w:proofErr w:type="gramStart"/>
      <w:r w:rsidR="0038765C">
        <w:rPr>
          <w:snapToGrid w:val="0"/>
          <w:lang w:val="ru-RU"/>
        </w:rPr>
        <w:t>разнообразии</w:t>
      </w:r>
      <w:proofErr w:type="gramEnd"/>
      <w:r w:rsidR="0038765C" w:rsidRPr="00DC60EB">
        <w:rPr>
          <w:snapToGrid w:val="0"/>
          <w:lang w:val="ru-RU"/>
        </w:rPr>
        <w:t>;</w:t>
      </w:r>
    </w:p>
    <w:p w:rsidR="0038765C" w:rsidRPr="00862015" w:rsidRDefault="0038765C" w:rsidP="0038765C">
      <w:pPr>
        <w:numPr>
          <w:ilvl w:val="0"/>
          <w:numId w:val="19"/>
        </w:numPr>
        <w:suppressLineNumbers/>
        <w:suppressAutoHyphens/>
        <w:kinsoku w:val="0"/>
        <w:overflowPunct w:val="0"/>
        <w:autoSpaceDE w:val="0"/>
        <w:autoSpaceDN w:val="0"/>
        <w:adjustRightInd w:val="0"/>
        <w:snapToGrid w:val="0"/>
        <w:spacing w:before="120" w:after="120"/>
        <w:ind w:left="0" w:firstLine="720"/>
        <w:rPr>
          <w:iCs/>
          <w:snapToGrid w:val="0"/>
          <w:kern w:val="22"/>
          <w:szCs w:val="22"/>
          <w:lang w:val="ru-RU"/>
        </w:rPr>
      </w:pPr>
      <w:proofErr w:type="gramStart"/>
      <w:r w:rsidRPr="00862015">
        <w:rPr>
          <w:i/>
          <w:snapToGrid w:val="0"/>
          <w:kern w:val="22"/>
          <w:szCs w:val="22"/>
          <w:lang w:val="ru-RU"/>
        </w:rPr>
        <w:t>предлагает</w:t>
      </w:r>
      <w:r w:rsidR="007D1E2B">
        <w:rPr>
          <w:i/>
          <w:snapToGrid w:val="0"/>
          <w:kern w:val="22"/>
          <w:szCs w:val="22"/>
          <w:lang w:val="ru-RU"/>
        </w:rPr>
        <w:t xml:space="preserve"> также</w:t>
      </w:r>
      <w:r w:rsidRPr="00862015">
        <w:rPr>
          <w:i/>
          <w:snapToGrid w:val="0"/>
          <w:kern w:val="22"/>
          <w:szCs w:val="22"/>
          <w:lang w:val="ru-RU"/>
        </w:rPr>
        <w:t xml:space="preserve"> </w:t>
      </w:r>
      <w:r w:rsidRPr="00862015">
        <w:rPr>
          <w:iCs/>
          <w:snapToGrid w:val="0"/>
          <w:kern w:val="22"/>
          <w:szCs w:val="22"/>
          <w:lang w:val="ru-RU"/>
        </w:rPr>
        <w:t xml:space="preserve">сопредседателям Рабочей группы открытого состава по подготовке глобальной рамочной программы в области биоразнообразия на период после 2020 года и </w:t>
      </w:r>
      <w:r>
        <w:rPr>
          <w:iCs/>
          <w:snapToGrid w:val="0"/>
          <w:kern w:val="22"/>
          <w:szCs w:val="22"/>
          <w:lang w:val="ru-RU"/>
        </w:rPr>
        <w:t>Р</w:t>
      </w:r>
      <w:r w:rsidRPr="00862015">
        <w:rPr>
          <w:iCs/>
          <w:snapToGrid w:val="0"/>
          <w:kern w:val="22"/>
          <w:szCs w:val="22"/>
          <w:lang w:val="ru-RU"/>
        </w:rPr>
        <w:t xml:space="preserve">абочей группы открытого состава </w:t>
      </w:r>
      <w:r>
        <w:rPr>
          <w:iCs/>
          <w:snapToGrid w:val="0"/>
          <w:kern w:val="22"/>
          <w:szCs w:val="22"/>
          <w:lang w:val="ru-RU"/>
        </w:rPr>
        <w:t>в ходе</w:t>
      </w:r>
      <w:r w:rsidRPr="00862015">
        <w:rPr>
          <w:iCs/>
          <w:snapToGrid w:val="0"/>
          <w:kern w:val="22"/>
          <w:szCs w:val="22"/>
          <w:lang w:val="ru-RU"/>
        </w:rPr>
        <w:t xml:space="preserve"> дальнейше</w:t>
      </w:r>
      <w:r>
        <w:rPr>
          <w:iCs/>
          <w:snapToGrid w:val="0"/>
          <w:kern w:val="22"/>
          <w:szCs w:val="22"/>
          <w:lang w:val="ru-RU"/>
        </w:rPr>
        <w:t>й</w:t>
      </w:r>
      <w:r w:rsidRPr="00862015">
        <w:rPr>
          <w:iCs/>
          <w:snapToGrid w:val="0"/>
          <w:kern w:val="22"/>
          <w:szCs w:val="22"/>
          <w:lang w:val="ru-RU"/>
        </w:rPr>
        <w:t xml:space="preserve"> разработк</w:t>
      </w:r>
      <w:r>
        <w:rPr>
          <w:iCs/>
          <w:snapToGrid w:val="0"/>
          <w:kern w:val="22"/>
          <w:szCs w:val="22"/>
          <w:lang w:val="ru-RU"/>
        </w:rPr>
        <w:t>и</w:t>
      </w:r>
      <w:r w:rsidRPr="00862015">
        <w:rPr>
          <w:iCs/>
          <w:snapToGrid w:val="0"/>
          <w:kern w:val="22"/>
          <w:szCs w:val="22"/>
          <w:lang w:val="ru-RU"/>
        </w:rPr>
        <w:t xml:space="preserve"> глобальной рамочной программы в области биоразнообразия на период после 2020 года рассмотреть возможные новые области и подходы к укреплению сотрудничества, а также извлеченные уроки, в соответствии с пунктом 1 решения 14</w:t>
      </w:r>
      <w:proofErr w:type="gramEnd"/>
      <w:r w:rsidRPr="00862015">
        <w:rPr>
          <w:iCs/>
          <w:snapToGrid w:val="0"/>
          <w:kern w:val="22"/>
          <w:szCs w:val="22"/>
          <w:lang w:val="ru-RU"/>
        </w:rPr>
        <w:t>/30;</w:t>
      </w:r>
    </w:p>
    <w:p w:rsidR="0038765C" w:rsidRPr="00DC60EB" w:rsidRDefault="0038765C" w:rsidP="0038765C">
      <w:pPr>
        <w:numPr>
          <w:ilvl w:val="0"/>
          <w:numId w:val="19"/>
        </w:numPr>
        <w:suppressLineNumbers/>
        <w:suppressAutoHyphens/>
        <w:kinsoku w:val="0"/>
        <w:overflowPunct w:val="0"/>
        <w:autoSpaceDE w:val="0"/>
        <w:autoSpaceDN w:val="0"/>
        <w:adjustRightInd w:val="0"/>
        <w:snapToGrid w:val="0"/>
        <w:spacing w:before="120" w:after="120"/>
        <w:ind w:left="0" w:firstLine="720"/>
        <w:rPr>
          <w:snapToGrid w:val="0"/>
          <w:kern w:val="22"/>
          <w:szCs w:val="22"/>
          <w:lang w:val="ru-RU"/>
        </w:rPr>
      </w:pPr>
      <w:proofErr w:type="gramStart"/>
      <w:r w:rsidRPr="00DC60EB">
        <w:rPr>
          <w:i/>
          <w:iCs/>
          <w:snapToGrid w:val="0"/>
          <w:lang w:val="ru-RU"/>
        </w:rPr>
        <w:t>предлагает</w:t>
      </w:r>
      <w:r w:rsidR="007D1E2B">
        <w:rPr>
          <w:i/>
          <w:iCs/>
          <w:snapToGrid w:val="0"/>
          <w:lang w:val="ru-RU"/>
        </w:rPr>
        <w:t xml:space="preserve"> далее</w:t>
      </w:r>
      <w:r w:rsidRPr="00DC60EB">
        <w:rPr>
          <w:snapToGrid w:val="0"/>
          <w:lang w:val="ru-RU"/>
        </w:rPr>
        <w:t xml:space="preserve"> сопредседателям Рабочей группы открытого состава по подготовке глобальной рамочной программы в области биоразнообразия на период после 2020 года и Рабочей группе открытого состава учесть при дальнейшей разработке глобальной рамочной программы в области биоразнообразия на период после 2020 года рекомендации </w:t>
      </w:r>
      <w:r w:rsidR="007D1E2B" w:rsidRPr="007D1E2B">
        <w:rPr>
          <w:snapToGrid w:val="0"/>
          <w:lang w:val="ru-RU"/>
        </w:rPr>
        <w:t xml:space="preserve">Специальной </w:t>
      </w:r>
      <w:r w:rsidR="007D1E2B">
        <w:rPr>
          <w:snapToGrid w:val="0"/>
          <w:lang w:val="ru-RU"/>
        </w:rPr>
        <w:t>р</w:t>
      </w:r>
      <w:r w:rsidR="007D1E2B" w:rsidRPr="00DC60EB">
        <w:rPr>
          <w:snapToGrid w:val="0"/>
          <w:lang w:val="ru-RU"/>
        </w:rPr>
        <w:t>абочей г</w:t>
      </w:r>
      <w:r w:rsidR="007D1E2B">
        <w:rPr>
          <w:snapToGrid w:val="0"/>
          <w:lang w:val="ru-RU"/>
        </w:rPr>
        <w:t xml:space="preserve">руппы </w:t>
      </w:r>
      <w:r w:rsidR="007D1E2B" w:rsidRPr="007D1E2B">
        <w:rPr>
          <w:snapToGrid w:val="0"/>
          <w:lang w:val="ru-RU"/>
        </w:rPr>
        <w:t>открытого состава</w:t>
      </w:r>
      <w:r w:rsidRPr="00DC60EB">
        <w:rPr>
          <w:snapToGrid w:val="0"/>
          <w:lang w:val="ru-RU"/>
        </w:rPr>
        <w:t xml:space="preserve"> по осуществлению статьи 8(j) и соответствующих положений Конвенции, принятые на ее 11</w:t>
      </w:r>
      <w:r>
        <w:rPr>
          <w:snapToGrid w:val="0"/>
          <w:lang w:val="ru-RU"/>
        </w:rPr>
        <w:t>-</w:t>
      </w:r>
      <w:r w:rsidRPr="00DC60EB">
        <w:rPr>
          <w:snapToGrid w:val="0"/>
          <w:lang w:val="ru-RU"/>
        </w:rPr>
        <w:t>м совещании</w:t>
      </w:r>
      <w:proofErr w:type="gramEnd"/>
      <w:r w:rsidRPr="00DC60EB">
        <w:rPr>
          <w:snapToGrid w:val="0"/>
          <w:lang w:val="ru-RU"/>
        </w:rPr>
        <w:t>, и Вспомогательного органа по научным, техническим и технологическим консультациям, принятые на его 23</w:t>
      </w:r>
      <w:r>
        <w:rPr>
          <w:snapToGrid w:val="0"/>
          <w:lang w:val="ru-RU"/>
        </w:rPr>
        <w:t>-</w:t>
      </w:r>
      <w:r w:rsidRPr="00DC60EB">
        <w:rPr>
          <w:snapToGrid w:val="0"/>
          <w:lang w:val="ru-RU"/>
        </w:rPr>
        <w:t>м совещании, в отношении вариантов возможных элементов работы, направленной на включение вопросов природы и культуры в глобальную рамочную программу в области биоразнообразия на период после 2020 года</w:t>
      </w:r>
      <w:r w:rsidR="00554CC0">
        <w:rPr>
          <w:rStyle w:val="Appelnotedebasdep"/>
          <w:rFonts w:asciiTheme="majorBidi" w:hAnsiTheme="majorBidi" w:cstheme="majorBidi"/>
          <w:bCs/>
          <w:iCs/>
          <w:snapToGrid w:val="0"/>
          <w:kern w:val="22"/>
          <w:szCs w:val="22"/>
        </w:rPr>
        <w:footnoteReference w:id="6"/>
      </w:r>
      <w:r w:rsidRPr="00DC60EB">
        <w:rPr>
          <w:snapToGrid w:val="0"/>
          <w:lang w:val="ru-RU"/>
        </w:rPr>
        <w:t>;</w:t>
      </w:r>
    </w:p>
    <w:p w:rsidR="0038765C" w:rsidRPr="00DC60EB" w:rsidRDefault="0038765C" w:rsidP="0038765C">
      <w:pPr>
        <w:numPr>
          <w:ilvl w:val="0"/>
          <w:numId w:val="19"/>
        </w:numPr>
        <w:suppressLineNumbers/>
        <w:suppressAutoHyphens/>
        <w:kinsoku w:val="0"/>
        <w:overflowPunct w:val="0"/>
        <w:autoSpaceDE w:val="0"/>
        <w:autoSpaceDN w:val="0"/>
        <w:adjustRightInd w:val="0"/>
        <w:snapToGrid w:val="0"/>
        <w:spacing w:before="120" w:after="120"/>
        <w:ind w:left="0" w:firstLine="720"/>
        <w:rPr>
          <w:i/>
          <w:iCs/>
          <w:snapToGrid w:val="0"/>
          <w:kern w:val="22"/>
          <w:szCs w:val="22"/>
          <w:lang w:val="ru-RU"/>
        </w:rPr>
      </w:pPr>
      <w:r w:rsidRPr="00DC60EB">
        <w:rPr>
          <w:i/>
          <w:iCs/>
          <w:snapToGrid w:val="0"/>
          <w:lang w:val="ru-RU"/>
        </w:rPr>
        <w:t>рекомендует</w:t>
      </w:r>
      <w:r w:rsidRPr="00DC60EB">
        <w:rPr>
          <w:snapToGrid w:val="0"/>
          <w:lang w:val="ru-RU"/>
        </w:rPr>
        <w:t xml:space="preserve"> Конференции Сторон на ее 15</w:t>
      </w:r>
      <w:r>
        <w:rPr>
          <w:snapToGrid w:val="0"/>
          <w:lang w:val="ru-RU"/>
        </w:rPr>
        <w:t>-</w:t>
      </w:r>
      <w:r w:rsidRPr="00DC60EB">
        <w:rPr>
          <w:snapToGrid w:val="0"/>
          <w:lang w:val="ru-RU"/>
        </w:rPr>
        <w:t>м совещании принять решение следующего содержания:</w:t>
      </w:r>
    </w:p>
    <w:p w:rsidR="0038765C" w:rsidRPr="00DC60EB" w:rsidRDefault="0038765C" w:rsidP="0038765C">
      <w:pPr>
        <w:suppressLineNumbers/>
        <w:suppressAutoHyphens/>
        <w:kinsoku w:val="0"/>
        <w:overflowPunct w:val="0"/>
        <w:autoSpaceDE w:val="0"/>
        <w:autoSpaceDN w:val="0"/>
        <w:adjustRightInd w:val="0"/>
        <w:snapToGrid w:val="0"/>
        <w:spacing w:before="120" w:after="120"/>
        <w:ind w:left="720" w:firstLine="720"/>
        <w:rPr>
          <w:i/>
          <w:iCs/>
          <w:snapToGrid w:val="0"/>
          <w:kern w:val="22"/>
          <w:szCs w:val="22"/>
          <w:lang w:val="ru-RU"/>
        </w:rPr>
      </w:pPr>
      <w:r w:rsidRPr="00DC60EB">
        <w:rPr>
          <w:i/>
          <w:iCs/>
          <w:snapToGrid w:val="0"/>
          <w:lang w:val="ru-RU"/>
        </w:rPr>
        <w:t>Конференция Сторон,</w:t>
      </w:r>
    </w:p>
    <w:p w:rsidR="0038765C" w:rsidRDefault="0038765C" w:rsidP="0038765C">
      <w:pPr>
        <w:suppressLineNumbers/>
        <w:suppressAutoHyphens/>
        <w:kinsoku w:val="0"/>
        <w:overflowPunct w:val="0"/>
        <w:autoSpaceDE w:val="0"/>
        <w:autoSpaceDN w:val="0"/>
        <w:adjustRightInd w:val="0"/>
        <w:snapToGrid w:val="0"/>
        <w:spacing w:before="120" w:after="120"/>
        <w:ind w:left="720" w:firstLine="720"/>
        <w:rPr>
          <w:snapToGrid w:val="0"/>
          <w:lang w:val="ru-RU"/>
        </w:rPr>
      </w:pPr>
      <w:r w:rsidRPr="00DC60EB">
        <w:rPr>
          <w:i/>
          <w:iCs/>
          <w:snapToGrid w:val="0"/>
          <w:lang w:val="ru-RU"/>
        </w:rPr>
        <w:t>ссылаясь</w:t>
      </w:r>
      <w:r w:rsidRPr="00DC60EB">
        <w:rPr>
          <w:snapToGrid w:val="0"/>
          <w:lang w:val="ru-RU"/>
        </w:rPr>
        <w:t xml:space="preserve"> на решения XIII/24 и 14/30,</w:t>
      </w:r>
    </w:p>
    <w:p w:rsidR="00560F1E" w:rsidRPr="00560F1E" w:rsidRDefault="00560F1E" w:rsidP="0038765C">
      <w:pPr>
        <w:suppressLineNumbers/>
        <w:suppressAutoHyphens/>
        <w:kinsoku w:val="0"/>
        <w:overflowPunct w:val="0"/>
        <w:autoSpaceDE w:val="0"/>
        <w:autoSpaceDN w:val="0"/>
        <w:adjustRightInd w:val="0"/>
        <w:snapToGrid w:val="0"/>
        <w:spacing w:before="120" w:after="120"/>
        <w:ind w:left="720" w:firstLine="720"/>
        <w:rPr>
          <w:iCs/>
          <w:snapToGrid w:val="0"/>
          <w:kern w:val="22"/>
          <w:szCs w:val="22"/>
          <w:lang w:val="ru-RU"/>
        </w:rPr>
      </w:pPr>
      <w:r w:rsidRPr="00560F1E">
        <w:rPr>
          <w:iCs/>
          <w:snapToGrid w:val="0"/>
          <w:lang w:val="ru-RU"/>
        </w:rPr>
        <w:t>[</w:t>
      </w:r>
      <w:r w:rsidRPr="00560F1E">
        <w:rPr>
          <w:i/>
          <w:iCs/>
          <w:snapToGrid w:val="0"/>
          <w:lang w:val="ru-RU"/>
        </w:rPr>
        <w:t>признавая</w:t>
      </w:r>
      <w:r>
        <w:rPr>
          <w:iCs/>
          <w:snapToGrid w:val="0"/>
          <w:lang w:val="ru-RU"/>
        </w:rPr>
        <w:t xml:space="preserve"> </w:t>
      </w:r>
      <w:r>
        <w:rPr>
          <w:snapToGrid w:val="0"/>
          <w:lang w:val="ru-RU"/>
        </w:rPr>
        <w:t xml:space="preserve">решающую роль мер по сохранению и устойчивому использованию биологического разнообразия, включая восстановление, в разрешении многочисленных глобальных </w:t>
      </w:r>
      <w:r w:rsidRPr="00A26CE5">
        <w:rPr>
          <w:snapToGrid w:val="0"/>
          <w:lang w:val="ru-RU"/>
        </w:rPr>
        <w:t xml:space="preserve">кризисов, </w:t>
      </w:r>
      <w:r>
        <w:rPr>
          <w:snapToGrid w:val="0"/>
          <w:lang w:val="ru-RU"/>
        </w:rPr>
        <w:t>включая утрату</w:t>
      </w:r>
      <w:r w:rsidRPr="00A26CE5">
        <w:rPr>
          <w:snapToGrid w:val="0"/>
          <w:lang w:val="ru-RU"/>
        </w:rPr>
        <w:t xml:space="preserve"> биоразнообразия, изменение климата и загрязнени</w:t>
      </w:r>
      <w:r>
        <w:rPr>
          <w:snapToGrid w:val="0"/>
          <w:lang w:val="ru-RU"/>
        </w:rPr>
        <w:t>е</w:t>
      </w:r>
      <w:proofErr w:type="gramStart"/>
      <w:r w:rsidR="00EE70BE">
        <w:rPr>
          <w:snapToGrid w:val="0"/>
          <w:lang w:val="ru-RU"/>
        </w:rPr>
        <w:t>,</w:t>
      </w:r>
      <w:r w:rsidRPr="00560F1E">
        <w:rPr>
          <w:iCs/>
          <w:snapToGrid w:val="0"/>
          <w:lang w:val="ru-RU"/>
        </w:rPr>
        <w:t>]</w:t>
      </w:r>
      <w:proofErr w:type="gramEnd"/>
    </w:p>
    <w:p w:rsidR="0038765C" w:rsidRDefault="0038765C" w:rsidP="0038765C">
      <w:pPr>
        <w:suppressLineNumbers/>
        <w:suppressAutoHyphens/>
        <w:kinsoku w:val="0"/>
        <w:overflowPunct w:val="0"/>
        <w:autoSpaceDE w:val="0"/>
        <w:autoSpaceDN w:val="0"/>
        <w:adjustRightInd w:val="0"/>
        <w:snapToGrid w:val="0"/>
        <w:spacing w:before="120" w:after="120"/>
        <w:ind w:left="720" w:firstLine="720"/>
        <w:rPr>
          <w:i/>
          <w:iCs/>
          <w:snapToGrid w:val="0"/>
          <w:lang w:val="ru-RU"/>
        </w:rPr>
      </w:pPr>
      <w:r w:rsidRPr="00875A6E">
        <w:rPr>
          <w:i/>
          <w:iCs/>
          <w:snapToGrid w:val="0"/>
          <w:lang w:val="ru-RU"/>
        </w:rPr>
        <w:lastRenderedPageBreak/>
        <w:t xml:space="preserve">признавая </w:t>
      </w:r>
      <w:r w:rsidRPr="00892D56">
        <w:rPr>
          <w:snapToGrid w:val="0"/>
          <w:lang w:val="ru-RU"/>
        </w:rPr>
        <w:t xml:space="preserve">независимый характер мандатов конвенций по вопросам биоразнообразия, других многосторонних природоохранных соглашений и международных организаций, </w:t>
      </w:r>
      <w:r w:rsidRPr="00892D56">
        <w:rPr>
          <w:i/>
          <w:iCs/>
          <w:snapToGrid w:val="0"/>
          <w:lang w:val="ru-RU"/>
        </w:rPr>
        <w:t>подчеркивая</w:t>
      </w:r>
      <w:r w:rsidRPr="00892D56">
        <w:rPr>
          <w:snapToGrid w:val="0"/>
          <w:lang w:val="ru-RU"/>
        </w:rPr>
        <w:t xml:space="preserve"> необходимость в полной мере соблюдать их соответствующие мандаты и </w:t>
      </w:r>
      <w:r w:rsidRPr="00892D56">
        <w:rPr>
          <w:i/>
          <w:iCs/>
          <w:snapToGrid w:val="0"/>
          <w:lang w:val="ru-RU"/>
        </w:rPr>
        <w:t>вновь подтверждая</w:t>
      </w:r>
      <w:r w:rsidRPr="00892D56">
        <w:rPr>
          <w:snapToGrid w:val="0"/>
          <w:lang w:val="ru-RU"/>
        </w:rPr>
        <w:t xml:space="preserve">, что необходимо способствовать синергетическому взаимодействию в их осуществлении на глобальном, региональном и национальном уровнях, </w:t>
      </w:r>
      <w:r>
        <w:rPr>
          <w:snapToGrid w:val="0"/>
          <w:lang w:val="ru-RU"/>
        </w:rPr>
        <w:t>по инициативе</w:t>
      </w:r>
      <w:r w:rsidRPr="00875A6E">
        <w:rPr>
          <w:i/>
          <w:iCs/>
          <w:snapToGrid w:val="0"/>
          <w:lang w:val="ru-RU"/>
        </w:rPr>
        <w:t xml:space="preserve"> </w:t>
      </w:r>
      <w:r w:rsidRPr="00F10808">
        <w:rPr>
          <w:snapToGrid w:val="0"/>
          <w:lang w:val="ru-RU"/>
        </w:rPr>
        <w:t xml:space="preserve">Сторон, в соответствии с приоритетами, предусмотренными в каждом документе, </w:t>
      </w:r>
      <w:r>
        <w:rPr>
          <w:snapToGrid w:val="0"/>
          <w:lang w:val="ru-RU"/>
        </w:rPr>
        <w:t>и</w:t>
      </w:r>
      <w:r w:rsidRPr="00F10808">
        <w:rPr>
          <w:snapToGrid w:val="0"/>
          <w:lang w:val="ru-RU"/>
        </w:rPr>
        <w:t xml:space="preserve"> с </w:t>
      </w:r>
      <w:r>
        <w:rPr>
          <w:snapToGrid w:val="0"/>
          <w:lang w:val="ru-RU"/>
        </w:rPr>
        <w:t xml:space="preserve">учетом </w:t>
      </w:r>
      <w:r w:rsidRPr="00F10808">
        <w:rPr>
          <w:snapToGrid w:val="0"/>
          <w:lang w:val="ru-RU"/>
        </w:rPr>
        <w:t>национальны</w:t>
      </w:r>
      <w:r>
        <w:rPr>
          <w:snapToGrid w:val="0"/>
          <w:lang w:val="ru-RU"/>
        </w:rPr>
        <w:t>х</w:t>
      </w:r>
      <w:r w:rsidRPr="00F10808">
        <w:rPr>
          <w:snapToGrid w:val="0"/>
          <w:lang w:val="ru-RU"/>
        </w:rPr>
        <w:t xml:space="preserve"> обстоятельств, возможност</w:t>
      </w:r>
      <w:r>
        <w:rPr>
          <w:snapToGrid w:val="0"/>
          <w:lang w:val="ru-RU"/>
        </w:rPr>
        <w:t>ей</w:t>
      </w:r>
      <w:r w:rsidRPr="00F10808">
        <w:rPr>
          <w:snapToGrid w:val="0"/>
          <w:lang w:val="ru-RU"/>
        </w:rPr>
        <w:t xml:space="preserve"> и приоритет</w:t>
      </w:r>
      <w:r>
        <w:rPr>
          <w:snapToGrid w:val="0"/>
          <w:lang w:val="ru-RU"/>
        </w:rPr>
        <w:t>ов</w:t>
      </w:r>
      <w:r w:rsidRPr="00F10808">
        <w:rPr>
          <w:snapToGrid w:val="0"/>
          <w:lang w:val="ru-RU"/>
        </w:rPr>
        <w:t>,</w:t>
      </w:r>
    </w:p>
    <w:p w:rsidR="0038765C" w:rsidRPr="00DC60EB" w:rsidRDefault="0038765C" w:rsidP="0038765C">
      <w:pPr>
        <w:suppressLineNumbers/>
        <w:suppressAutoHyphens/>
        <w:kinsoku w:val="0"/>
        <w:overflowPunct w:val="0"/>
        <w:autoSpaceDE w:val="0"/>
        <w:autoSpaceDN w:val="0"/>
        <w:adjustRightInd w:val="0"/>
        <w:snapToGrid w:val="0"/>
        <w:spacing w:before="120" w:after="120"/>
        <w:ind w:left="720" w:firstLine="720"/>
        <w:rPr>
          <w:iCs/>
          <w:snapToGrid w:val="0"/>
          <w:kern w:val="22"/>
          <w:szCs w:val="22"/>
          <w:lang w:val="ru-RU"/>
        </w:rPr>
      </w:pPr>
      <w:r w:rsidRPr="00DC60EB">
        <w:rPr>
          <w:i/>
          <w:iCs/>
          <w:snapToGrid w:val="0"/>
          <w:lang w:val="ru-RU"/>
        </w:rPr>
        <w:t>вновь подтверждая</w:t>
      </w:r>
      <w:r w:rsidRPr="00DC60EB">
        <w:rPr>
          <w:snapToGrid w:val="0"/>
          <w:lang w:val="ru-RU"/>
        </w:rPr>
        <w:t xml:space="preserve"> важность расширения сотрудничества в осуществлении Конвенции о биологическом разнообразии и протоколов к ней и других многосторонних природоохранных соглашений</w:t>
      </w:r>
      <w:r>
        <w:rPr>
          <w:snapToGrid w:val="0"/>
          <w:lang w:val="ru-RU"/>
        </w:rPr>
        <w:t xml:space="preserve"> и инициатив</w:t>
      </w:r>
      <w:r w:rsidRPr="00DC60EB">
        <w:rPr>
          <w:snapToGrid w:val="0"/>
          <w:lang w:val="ru-RU"/>
        </w:rPr>
        <w:t>, включая</w:t>
      </w:r>
      <w:r>
        <w:rPr>
          <w:snapToGrid w:val="0"/>
          <w:lang w:val="ru-RU"/>
        </w:rPr>
        <w:t>, помимо прочего,</w:t>
      </w:r>
      <w:r w:rsidRPr="00DC60EB">
        <w:rPr>
          <w:snapToGrid w:val="0"/>
          <w:lang w:val="ru-RU"/>
        </w:rPr>
        <w:t xml:space="preserve"> конвенции</w:t>
      </w:r>
      <w:r>
        <w:rPr>
          <w:snapToGrid w:val="0"/>
          <w:lang w:val="ru-RU"/>
        </w:rPr>
        <w:t xml:space="preserve"> и соглашения</w:t>
      </w:r>
      <w:r w:rsidRPr="00DC60EB">
        <w:rPr>
          <w:snapToGrid w:val="0"/>
          <w:lang w:val="ru-RU"/>
        </w:rPr>
        <w:t>, связанные с биоразнообразием,</w:t>
      </w:r>
      <w:r>
        <w:rPr>
          <w:snapToGrid w:val="0"/>
          <w:lang w:val="ru-RU"/>
        </w:rPr>
        <w:t xml:space="preserve"> конвенции по </w:t>
      </w:r>
      <w:r w:rsidRPr="0015251F">
        <w:rPr>
          <w:snapToGrid w:val="0"/>
          <w:lang w:val="ru-RU"/>
        </w:rPr>
        <w:t>вопросам химических веществ и отход</w:t>
      </w:r>
      <w:r>
        <w:rPr>
          <w:snapToGrid w:val="0"/>
          <w:lang w:val="ru-RU"/>
        </w:rPr>
        <w:t>ов</w:t>
      </w:r>
      <w:r w:rsidRPr="00DC60EB">
        <w:rPr>
          <w:snapToGrid w:val="0"/>
          <w:lang w:val="ru-RU"/>
        </w:rPr>
        <w:t xml:space="preserve"> и </w:t>
      </w:r>
      <w:proofErr w:type="spellStart"/>
      <w:r w:rsidRPr="00DC60EB">
        <w:rPr>
          <w:snapToGrid w:val="0"/>
          <w:lang w:val="ru-RU"/>
        </w:rPr>
        <w:t>Рио-де-Жанейрские</w:t>
      </w:r>
      <w:proofErr w:type="spellEnd"/>
      <w:r w:rsidRPr="00DC60EB">
        <w:rPr>
          <w:snapToGrid w:val="0"/>
          <w:lang w:val="ru-RU"/>
        </w:rPr>
        <w:t xml:space="preserve"> конвенции, на глобальном</w:t>
      </w:r>
      <w:r>
        <w:rPr>
          <w:snapToGrid w:val="0"/>
          <w:lang w:val="ru-RU"/>
        </w:rPr>
        <w:t>,</w:t>
      </w:r>
      <w:r w:rsidRPr="00DC60EB">
        <w:rPr>
          <w:snapToGrid w:val="0"/>
          <w:lang w:val="ru-RU"/>
        </w:rPr>
        <w:t xml:space="preserve"> региональном</w:t>
      </w:r>
      <w:r>
        <w:rPr>
          <w:snapToGrid w:val="0"/>
          <w:lang w:val="ru-RU"/>
        </w:rPr>
        <w:t>, субрегиональном,</w:t>
      </w:r>
      <w:r w:rsidRPr="00DC60EB">
        <w:rPr>
          <w:snapToGrid w:val="0"/>
          <w:lang w:val="ru-RU"/>
        </w:rPr>
        <w:t xml:space="preserve"> национальном </w:t>
      </w:r>
      <w:r>
        <w:rPr>
          <w:snapToGrid w:val="0"/>
          <w:lang w:val="ru-RU"/>
        </w:rPr>
        <w:t>и суб</w:t>
      </w:r>
      <w:r w:rsidRPr="00DC60EB">
        <w:rPr>
          <w:snapToGrid w:val="0"/>
          <w:lang w:val="ru-RU"/>
        </w:rPr>
        <w:t>национальном уровнях,</w:t>
      </w:r>
      <w:r>
        <w:rPr>
          <w:snapToGrid w:val="0"/>
          <w:lang w:val="ru-RU"/>
        </w:rPr>
        <w:t xml:space="preserve"> при соблюдении их соответствующих мандатов,</w:t>
      </w:r>
    </w:p>
    <w:p w:rsidR="0038765C" w:rsidRPr="00DC60EB" w:rsidRDefault="0038765C" w:rsidP="0038765C">
      <w:pPr>
        <w:suppressLineNumbers/>
        <w:suppressAutoHyphens/>
        <w:kinsoku w:val="0"/>
        <w:overflowPunct w:val="0"/>
        <w:autoSpaceDE w:val="0"/>
        <w:autoSpaceDN w:val="0"/>
        <w:adjustRightInd w:val="0"/>
        <w:snapToGrid w:val="0"/>
        <w:spacing w:before="120" w:after="120"/>
        <w:ind w:left="720" w:firstLine="720"/>
        <w:rPr>
          <w:iCs/>
          <w:snapToGrid w:val="0"/>
          <w:kern w:val="22"/>
          <w:szCs w:val="22"/>
          <w:lang w:val="ru-RU"/>
        </w:rPr>
      </w:pPr>
      <w:r w:rsidRPr="00DC60EB">
        <w:rPr>
          <w:i/>
          <w:iCs/>
          <w:snapToGrid w:val="0"/>
          <w:lang w:val="ru-RU"/>
        </w:rPr>
        <w:t>подчеркивая</w:t>
      </w:r>
      <w:r w:rsidRPr="00DC60EB">
        <w:rPr>
          <w:snapToGrid w:val="0"/>
          <w:lang w:val="ru-RU"/>
        </w:rPr>
        <w:t xml:space="preserve"> важность сотрудничества между всеми соответствующими конвенциями, организациями и инициативами для достижения </w:t>
      </w:r>
      <w:r>
        <w:rPr>
          <w:snapToGrid w:val="0"/>
          <w:lang w:val="ru-RU"/>
        </w:rPr>
        <w:t xml:space="preserve">трех целей Конвенции и для эффективного и своевременного осуществления и мониторинга результатов осуществления  </w:t>
      </w:r>
      <w:r w:rsidRPr="00DC60EB">
        <w:rPr>
          <w:snapToGrid w:val="0"/>
          <w:lang w:val="ru-RU"/>
        </w:rPr>
        <w:t>глобальной рамочной программы в области биоразнообразия на период после 2020 года</w:t>
      </w:r>
      <w:r>
        <w:rPr>
          <w:snapToGrid w:val="0"/>
          <w:lang w:val="ru-RU"/>
        </w:rPr>
        <w:t>, с тем чтобы выполнить ее задачи, достичь ее целей</w:t>
      </w:r>
      <w:r w:rsidR="00031329">
        <w:rPr>
          <w:snapToGrid w:val="0"/>
          <w:lang w:val="ru-RU"/>
        </w:rPr>
        <w:t xml:space="preserve"> и</w:t>
      </w:r>
      <w:r>
        <w:rPr>
          <w:snapToGrid w:val="0"/>
          <w:lang w:val="ru-RU"/>
        </w:rPr>
        <w:t xml:space="preserve"> </w:t>
      </w:r>
      <w:r w:rsidR="00031329">
        <w:rPr>
          <w:snapToGrid w:val="0"/>
          <w:lang w:val="ru-RU"/>
        </w:rPr>
        <w:t xml:space="preserve">осуществить ее </w:t>
      </w:r>
      <w:r w:rsidR="00031329" w:rsidRPr="00031329">
        <w:rPr>
          <w:snapToGrid w:val="0"/>
          <w:lang w:val="ru-RU"/>
        </w:rPr>
        <w:t>мисси</w:t>
      </w:r>
      <w:r w:rsidR="00031329">
        <w:rPr>
          <w:snapToGrid w:val="0"/>
          <w:lang w:val="ru-RU"/>
        </w:rPr>
        <w:t>ю</w:t>
      </w:r>
      <w:r w:rsidR="00031329" w:rsidRPr="00031329">
        <w:rPr>
          <w:snapToGrid w:val="0"/>
          <w:lang w:val="ru-RU"/>
        </w:rPr>
        <w:t xml:space="preserve"> на период до 2030 года </w:t>
      </w:r>
      <w:r>
        <w:rPr>
          <w:snapToGrid w:val="0"/>
          <w:lang w:val="ru-RU"/>
        </w:rPr>
        <w:t xml:space="preserve">и реализовать </w:t>
      </w:r>
      <w:r w:rsidRPr="00D42327">
        <w:rPr>
          <w:snapToGrid w:val="0"/>
          <w:lang w:val="ru-RU"/>
        </w:rPr>
        <w:t>Концепци</w:t>
      </w:r>
      <w:r>
        <w:rPr>
          <w:snapToGrid w:val="0"/>
          <w:lang w:val="ru-RU"/>
        </w:rPr>
        <w:t>ю</w:t>
      </w:r>
      <w:r w:rsidRPr="00D42327">
        <w:rPr>
          <w:snapToGrid w:val="0"/>
          <w:lang w:val="ru-RU"/>
        </w:rPr>
        <w:t xml:space="preserve"> в области биоразнообразия на период до 2050 года</w:t>
      </w:r>
      <w:r>
        <w:rPr>
          <w:snapToGrid w:val="0"/>
          <w:lang w:val="ru-RU"/>
        </w:rPr>
        <w:t>,</w:t>
      </w:r>
    </w:p>
    <w:p w:rsidR="0038765C" w:rsidRDefault="0038765C" w:rsidP="0038765C">
      <w:pPr>
        <w:suppressLineNumbers/>
        <w:suppressAutoHyphens/>
        <w:kinsoku w:val="0"/>
        <w:overflowPunct w:val="0"/>
        <w:autoSpaceDE w:val="0"/>
        <w:autoSpaceDN w:val="0"/>
        <w:adjustRightInd w:val="0"/>
        <w:snapToGrid w:val="0"/>
        <w:spacing w:before="120" w:after="120"/>
        <w:ind w:left="720" w:firstLine="720"/>
        <w:rPr>
          <w:snapToGrid w:val="0"/>
          <w:lang w:val="ru-RU"/>
        </w:rPr>
      </w:pPr>
      <w:r>
        <w:rPr>
          <w:i/>
          <w:iCs/>
          <w:snapToGrid w:val="0"/>
          <w:lang w:val="ru-RU"/>
        </w:rPr>
        <w:t>принимая к сведению</w:t>
      </w:r>
      <w:r w:rsidRPr="00DC60EB">
        <w:rPr>
          <w:snapToGrid w:val="0"/>
          <w:lang w:val="ru-RU"/>
        </w:rPr>
        <w:t xml:space="preserve"> работу, проведенную Группой Организации Объединенных Наций по рациональному природопользованию и Координационным советом руководителей системы Организации Объединенных Наций в целях содействия привлечению внимания к биоразнообразию и глобальной рамочной программе в области биоразнообразия на период после 2020 года во всей системе ООН,</w:t>
      </w:r>
    </w:p>
    <w:p w:rsidR="0038765C" w:rsidRPr="001C59F1" w:rsidRDefault="0038765C" w:rsidP="0038765C">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i/>
          <w:iCs/>
          <w:snapToGrid w:val="0"/>
          <w:lang w:val="ru-RU"/>
        </w:rPr>
        <w:t xml:space="preserve">приветствуя с признательностью </w:t>
      </w:r>
      <w:r>
        <w:rPr>
          <w:snapToGrid w:val="0"/>
          <w:lang w:val="ru-RU"/>
        </w:rPr>
        <w:t xml:space="preserve">поддержку, оказанную правительством Швейцарии в организации консультативных семинаров конвенций, связанных с биоразнообразием, по глобальной рамочной программе в области биоразнообразия на период после 2020 года (Берн </w:t>
      </w:r>
      <w:r>
        <w:rPr>
          <w:snapToGrid w:val="0"/>
        </w:rPr>
        <w:t>I</w:t>
      </w:r>
      <w:r w:rsidRPr="001C59F1">
        <w:rPr>
          <w:snapToGrid w:val="0"/>
          <w:lang w:val="ru-RU"/>
        </w:rPr>
        <w:t xml:space="preserve"> </w:t>
      </w:r>
      <w:r>
        <w:rPr>
          <w:snapToGrid w:val="0"/>
          <w:lang w:val="ru-RU"/>
        </w:rPr>
        <w:t xml:space="preserve">и </w:t>
      </w:r>
      <w:r>
        <w:rPr>
          <w:snapToGrid w:val="0"/>
        </w:rPr>
        <w:t>II</w:t>
      </w:r>
      <w:r>
        <w:rPr>
          <w:snapToGrid w:val="0"/>
          <w:lang w:val="ru-RU"/>
        </w:rPr>
        <w:t xml:space="preserve">), и </w:t>
      </w:r>
      <w:r w:rsidRPr="00A76980">
        <w:rPr>
          <w:i/>
          <w:iCs/>
          <w:snapToGrid w:val="0"/>
          <w:lang w:val="ru-RU"/>
        </w:rPr>
        <w:t>приветствуя</w:t>
      </w:r>
      <w:r>
        <w:rPr>
          <w:snapToGrid w:val="0"/>
          <w:lang w:val="ru-RU"/>
        </w:rPr>
        <w:t xml:space="preserve"> доклады обоих семинаров,</w:t>
      </w:r>
    </w:p>
    <w:p w:rsidR="0038765C" w:rsidRDefault="0038765C" w:rsidP="0038765C">
      <w:pPr>
        <w:suppressLineNumbers/>
        <w:suppressAutoHyphens/>
        <w:kinsoku w:val="0"/>
        <w:overflowPunct w:val="0"/>
        <w:autoSpaceDE w:val="0"/>
        <w:autoSpaceDN w:val="0"/>
        <w:adjustRightInd w:val="0"/>
        <w:snapToGrid w:val="0"/>
        <w:spacing w:before="120" w:after="120"/>
        <w:ind w:left="720" w:firstLine="720"/>
        <w:rPr>
          <w:snapToGrid w:val="0"/>
          <w:lang w:val="ru-RU"/>
        </w:rPr>
      </w:pPr>
      <w:r w:rsidRPr="00DC60EB">
        <w:rPr>
          <w:i/>
          <w:snapToGrid w:val="0"/>
          <w:lang w:val="ru-RU"/>
        </w:rPr>
        <w:t xml:space="preserve">также </w:t>
      </w:r>
      <w:r w:rsidRPr="00DC60EB">
        <w:rPr>
          <w:i/>
          <w:iCs/>
          <w:snapToGrid w:val="0"/>
          <w:lang w:val="ru-RU"/>
        </w:rPr>
        <w:t>приветствуя с признательностью</w:t>
      </w:r>
      <w:r w:rsidRPr="00DC60EB">
        <w:rPr>
          <w:snapToGrid w:val="0"/>
          <w:lang w:val="ru-RU"/>
        </w:rPr>
        <w:t xml:space="preserve"> поддержку, оказанную Программой Организации Объединенных Наций по окружающей среде в осуществлении решений XIII/24 и 14/30 в том, что касается расширения взаимодействия между конвенциями, связанными с биоразнообразием, включая организацию семинара</w:t>
      </w:r>
      <w:r>
        <w:rPr>
          <w:snapToGrid w:val="0"/>
          <w:lang w:val="ru-RU"/>
        </w:rPr>
        <w:t xml:space="preserve"> Берн </w:t>
      </w:r>
      <w:r>
        <w:rPr>
          <w:snapToGrid w:val="0"/>
        </w:rPr>
        <w:t>II</w:t>
      </w:r>
      <w:r w:rsidRPr="00DC60EB">
        <w:rPr>
          <w:snapToGrid w:val="0"/>
          <w:lang w:val="ru-RU"/>
        </w:rPr>
        <w:t>,</w:t>
      </w:r>
    </w:p>
    <w:p w:rsidR="0038765C" w:rsidRPr="003634C3" w:rsidRDefault="0038765C" w:rsidP="0038765C">
      <w:pPr>
        <w:suppressLineNumbers/>
        <w:suppressAutoHyphens/>
        <w:kinsoku w:val="0"/>
        <w:overflowPunct w:val="0"/>
        <w:autoSpaceDE w:val="0"/>
        <w:autoSpaceDN w:val="0"/>
        <w:adjustRightInd w:val="0"/>
        <w:snapToGrid w:val="0"/>
        <w:spacing w:before="120" w:after="120"/>
        <w:ind w:left="720" w:firstLine="720"/>
        <w:rPr>
          <w:iCs/>
          <w:snapToGrid w:val="0"/>
          <w:lang w:val="ru-RU"/>
        </w:rPr>
      </w:pPr>
      <w:r>
        <w:rPr>
          <w:i/>
          <w:snapToGrid w:val="0"/>
          <w:lang w:val="ru-RU"/>
        </w:rPr>
        <w:t xml:space="preserve">далее приветствуя </w:t>
      </w:r>
      <w:r w:rsidRPr="00B203D3">
        <w:rPr>
          <w:iCs/>
          <w:snapToGrid w:val="0"/>
          <w:lang w:val="ru-RU"/>
        </w:rPr>
        <w:t>вклад конвенций, связанных с биоразноо</w:t>
      </w:r>
      <w:r>
        <w:rPr>
          <w:iCs/>
          <w:snapToGrid w:val="0"/>
          <w:lang w:val="ru-RU"/>
        </w:rPr>
        <w:t>б</w:t>
      </w:r>
      <w:r w:rsidRPr="00B203D3">
        <w:rPr>
          <w:iCs/>
          <w:snapToGrid w:val="0"/>
          <w:lang w:val="ru-RU"/>
        </w:rPr>
        <w:t>разием</w:t>
      </w:r>
      <w:r>
        <w:rPr>
          <w:iCs/>
          <w:snapToGrid w:val="0"/>
          <w:lang w:val="ru-RU"/>
        </w:rPr>
        <w:t xml:space="preserve">, многосторонних соглашений, а также международных организаций и процессов в подготовку </w:t>
      </w:r>
      <w:r w:rsidRPr="00E7316C">
        <w:rPr>
          <w:iCs/>
          <w:snapToGrid w:val="0"/>
          <w:kern w:val="22"/>
          <w:szCs w:val="22"/>
          <w:lang w:val="ru-RU"/>
        </w:rPr>
        <w:t>глобальной рамочной программы в области биоразнообразия на период после 2020 года,</w:t>
      </w:r>
      <w:r>
        <w:rPr>
          <w:iCs/>
          <w:snapToGrid w:val="0"/>
          <w:kern w:val="22"/>
          <w:szCs w:val="22"/>
          <w:lang w:val="ru-RU"/>
        </w:rPr>
        <w:t xml:space="preserve"> в том числе путем их активного участия в «Бернском процессе»,</w:t>
      </w:r>
    </w:p>
    <w:p w:rsidR="0038765C" w:rsidRPr="00DC60EB" w:rsidRDefault="0038765C" w:rsidP="0038765C">
      <w:pPr>
        <w:suppressLineNumbers/>
        <w:suppressAutoHyphens/>
        <w:kinsoku w:val="0"/>
        <w:overflowPunct w:val="0"/>
        <w:autoSpaceDE w:val="0"/>
        <w:autoSpaceDN w:val="0"/>
        <w:adjustRightInd w:val="0"/>
        <w:snapToGrid w:val="0"/>
        <w:spacing w:before="120" w:after="120"/>
        <w:ind w:left="720" w:firstLine="720"/>
        <w:rPr>
          <w:iCs/>
          <w:snapToGrid w:val="0"/>
          <w:kern w:val="22"/>
          <w:szCs w:val="22"/>
          <w:lang w:val="ru-RU"/>
        </w:rPr>
      </w:pPr>
      <w:r w:rsidRPr="00E7316C">
        <w:rPr>
          <w:i/>
          <w:snapToGrid w:val="0"/>
          <w:kern w:val="22"/>
          <w:szCs w:val="22"/>
          <w:lang w:val="ru-RU"/>
        </w:rPr>
        <w:t>признавая</w:t>
      </w:r>
      <w:r w:rsidRPr="00E7316C">
        <w:rPr>
          <w:iCs/>
          <w:snapToGrid w:val="0"/>
          <w:kern w:val="22"/>
          <w:szCs w:val="22"/>
          <w:lang w:val="ru-RU"/>
        </w:rPr>
        <w:t>, что соответствующие многосторонние соглашения должны внести конкретный вклад в реализацию элементов глобальной рамочной программы в области биоразнообразия на период после 2020 года, в соответствии с их мандатами,</w:t>
      </w:r>
    </w:p>
    <w:p w:rsidR="0038765C" w:rsidRDefault="0038765C" w:rsidP="0038765C">
      <w:pPr>
        <w:suppressLineNumbers/>
        <w:suppressAutoHyphens/>
        <w:kinsoku w:val="0"/>
        <w:overflowPunct w:val="0"/>
        <w:autoSpaceDE w:val="0"/>
        <w:autoSpaceDN w:val="0"/>
        <w:adjustRightInd w:val="0"/>
        <w:snapToGrid w:val="0"/>
        <w:spacing w:before="120" w:after="120"/>
        <w:ind w:left="720" w:firstLine="720"/>
        <w:rPr>
          <w:snapToGrid w:val="0"/>
          <w:lang w:val="ru-RU"/>
        </w:rPr>
      </w:pPr>
      <w:r w:rsidRPr="00DC60EB">
        <w:rPr>
          <w:i/>
          <w:iCs/>
          <w:snapToGrid w:val="0"/>
          <w:lang w:val="ru-RU"/>
        </w:rPr>
        <w:t>приветствуя с признательностью</w:t>
      </w:r>
      <w:r w:rsidRPr="00DC60EB">
        <w:rPr>
          <w:snapToGrid w:val="0"/>
          <w:lang w:val="ru-RU"/>
        </w:rPr>
        <w:t xml:space="preserve"> работу, проведенную другими организациями, в том числе Продовольственной и сельскохозяйственной организацией Объединенных Наций, Организацией Объединенных Наций по вопросам образования, науки и культуры</w:t>
      </w:r>
      <w:r>
        <w:rPr>
          <w:snapToGrid w:val="0"/>
          <w:lang w:val="ru-RU"/>
        </w:rPr>
        <w:t>,</w:t>
      </w:r>
      <w:r w:rsidRPr="00DC60EB">
        <w:rPr>
          <w:snapToGrid w:val="0"/>
          <w:lang w:val="ru-RU"/>
        </w:rPr>
        <w:t xml:space="preserve"> Международной организацией по тропической древесине</w:t>
      </w:r>
      <w:r>
        <w:rPr>
          <w:snapToGrid w:val="0"/>
          <w:lang w:val="ru-RU"/>
        </w:rPr>
        <w:t xml:space="preserve"> и Всемирной организацией здравоохранения</w:t>
      </w:r>
      <w:r w:rsidRPr="00DC60EB">
        <w:rPr>
          <w:snapToGrid w:val="0"/>
          <w:lang w:val="ru-RU"/>
        </w:rPr>
        <w:t>, в целях выполнения элементов решения 14/30,</w:t>
      </w:r>
    </w:p>
    <w:p w:rsidR="00031329" w:rsidRPr="00031329" w:rsidRDefault="00031329" w:rsidP="0038765C">
      <w:pPr>
        <w:suppressLineNumbers/>
        <w:suppressAutoHyphens/>
        <w:kinsoku w:val="0"/>
        <w:overflowPunct w:val="0"/>
        <w:autoSpaceDE w:val="0"/>
        <w:autoSpaceDN w:val="0"/>
        <w:adjustRightInd w:val="0"/>
        <w:snapToGrid w:val="0"/>
        <w:spacing w:before="120" w:after="120"/>
        <w:ind w:left="720" w:firstLine="720"/>
        <w:rPr>
          <w:snapToGrid w:val="0"/>
          <w:lang w:val="ru-RU"/>
        </w:rPr>
      </w:pPr>
      <w:r>
        <w:rPr>
          <w:i/>
          <w:iCs/>
          <w:snapToGrid w:val="0"/>
          <w:lang w:val="ru-RU"/>
        </w:rPr>
        <w:t xml:space="preserve">также </w:t>
      </w:r>
      <w:r w:rsidRPr="00DC60EB">
        <w:rPr>
          <w:i/>
          <w:iCs/>
          <w:snapToGrid w:val="0"/>
          <w:lang w:val="ru-RU"/>
        </w:rPr>
        <w:t>приветствуя с признательностью</w:t>
      </w:r>
      <w:r>
        <w:rPr>
          <w:iCs/>
          <w:snapToGrid w:val="0"/>
          <w:lang w:val="ru-RU"/>
        </w:rPr>
        <w:t xml:space="preserve"> работу, проделанную Глобальным партнерством по сохранению растений, направленную на стимулировани</w:t>
      </w:r>
      <w:r w:rsidR="00D03185">
        <w:rPr>
          <w:iCs/>
          <w:snapToGrid w:val="0"/>
          <w:lang w:val="ru-RU"/>
        </w:rPr>
        <w:t>е</w:t>
      </w:r>
      <w:r>
        <w:rPr>
          <w:iCs/>
          <w:snapToGrid w:val="0"/>
          <w:lang w:val="ru-RU"/>
        </w:rPr>
        <w:t xml:space="preserve"> сохранения растений и внесение вклада в </w:t>
      </w:r>
      <w:r w:rsidRPr="00D42327">
        <w:rPr>
          <w:snapToGrid w:val="0"/>
          <w:lang w:val="ru-RU"/>
        </w:rPr>
        <w:t>Концепци</w:t>
      </w:r>
      <w:r>
        <w:rPr>
          <w:snapToGrid w:val="0"/>
          <w:lang w:val="ru-RU"/>
        </w:rPr>
        <w:t>ю</w:t>
      </w:r>
      <w:r w:rsidRPr="00D42327">
        <w:rPr>
          <w:snapToGrid w:val="0"/>
          <w:lang w:val="ru-RU"/>
        </w:rPr>
        <w:t xml:space="preserve"> в области биоразнообразия на период до 2050 года</w:t>
      </w:r>
      <w:r>
        <w:rPr>
          <w:snapToGrid w:val="0"/>
          <w:lang w:val="ru-RU"/>
        </w:rPr>
        <w:t>, которая описана в пятом издании Глобальной перспективы в области биоразнообразия и в Докладе о сохранении растений 2020 года,</w:t>
      </w:r>
    </w:p>
    <w:p w:rsidR="0038765C" w:rsidRDefault="0038765C" w:rsidP="0038765C">
      <w:pPr>
        <w:suppressLineNumbers/>
        <w:suppressAutoHyphens/>
        <w:kinsoku w:val="0"/>
        <w:overflowPunct w:val="0"/>
        <w:autoSpaceDE w:val="0"/>
        <w:autoSpaceDN w:val="0"/>
        <w:adjustRightInd w:val="0"/>
        <w:snapToGrid w:val="0"/>
        <w:spacing w:before="120" w:after="120"/>
        <w:ind w:left="720" w:firstLine="720"/>
        <w:rPr>
          <w:snapToGrid w:val="0"/>
          <w:lang w:val="ru-RU"/>
        </w:rPr>
      </w:pPr>
      <w:r>
        <w:rPr>
          <w:i/>
          <w:iCs/>
          <w:snapToGrid w:val="0"/>
          <w:lang w:val="ru-RU"/>
        </w:rPr>
        <w:t xml:space="preserve">также приветствуя </w:t>
      </w:r>
      <w:r>
        <w:rPr>
          <w:snapToGrid w:val="0"/>
          <w:lang w:val="ru-RU"/>
        </w:rPr>
        <w:t xml:space="preserve">совместные мероприятия в рамках </w:t>
      </w:r>
      <w:r w:rsidRPr="003A0B10">
        <w:rPr>
          <w:snapToGrid w:val="0"/>
          <w:lang w:val="ru-RU"/>
        </w:rPr>
        <w:t>Рио-де-Жанейрских конвенций,</w:t>
      </w:r>
    </w:p>
    <w:p w:rsidR="00031329" w:rsidRPr="00D766CD" w:rsidRDefault="00031329" w:rsidP="0038765C">
      <w:pPr>
        <w:suppressLineNumbers/>
        <w:suppressAutoHyphens/>
        <w:kinsoku w:val="0"/>
        <w:overflowPunct w:val="0"/>
        <w:autoSpaceDE w:val="0"/>
        <w:autoSpaceDN w:val="0"/>
        <w:adjustRightInd w:val="0"/>
        <w:snapToGrid w:val="0"/>
        <w:spacing w:before="120" w:after="120"/>
        <w:ind w:left="720" w:firstLine="720"/>
        <w:rPr>
          <w:snapToGrid w:val="0"/>
          <w:lang w:val="ru-RU"/>
        </w:rPr>
      </w:pPr>
      <w:r>
        <w:rPr>
          <w:i/>
          <w:iCs/>
          <w:snapToGrid w:val="0"/>
          <w:lang w:val="ru-RU"/>
        </w:rPr>
        <w:t>признавая</w:t>
      </w:r>
      <w:r w:rsidR="00D766CD">
        <w:rPr>
          <w:iCs/>
          <w:snapToGrid w:val="0"/>
          <w:lang w:val="ru-RU"/>
        </w:rPr>
        <w:t xml:space="preserve"> </w:t>
      </w:r>
      <w:r w:rsidR="00D766CD" w:rsidRPr="00D766CD">
        <w:rPr>
          <w:iCs/>
          <w:snapToGrid w:val="0"/>
          <w:lang w:val="ru-RU"/>
        </w:rPr>
        <w:t>скользящ</w:t>
      </w:r>
      <w:r w:rsidR="00D766CD">
        <w:rPr>
          <w:iCs/>
          <w:snapToGrid w:val="0"/>
          <w:lang w:val="ru-RU"/>
        </w:rPr>
        <w:t>ую</w:t>
      </w:r>
      <w:r w:rsidR="00D766CD" w:rsidRPr="00D766CD">
        <w:rPr>
          <w:iCs/>
          <w:snapToGrid w:val="0"/>
          <w:lang w:val="ru-RU"/>
        </w:rPr>
        <w:t xml:space="preserve"> программ</w:t>
      </w:r>
      <w:r w:rsidR="00D766CD">
        <w:rPr>
          <w:iCs/>
          <w:snapToGrid w:val="0"/>
          <w:lang w:val="ru-RU"/>
        </w:rPr>
        <w:t>у</w:t>
      </w:r>
      <w:r w:rsidR="00D766CD" w:rsidRPr="00D766CD">
        <w:rPr>
          <w:iCs/>
          <w:snapToGrid w:val="0"/>
          <w:lang w:val="ru-RU"/>
        </w:rPr>
        <w:t xml:space="preserve"> работы на период до</w:t>
      </w:r>
      <w:r w:rsidR="00D766CD">
        <w:rPr>
          <w:iCs/>
          <w:snapToGrid w:val="0"/>
          <w:lang w:val="ru-RU"/>
        </w:rPr>
        <w:t xml:space="preserve"> 20</w:t>
      </w:r>
      <w:r w:rsidR="007D1E2B">
        <w:rPr>
          <w:iCs/>
          <w:snapToGrid w:val="0"/>
          <w:lang w:val="ru-RU"/>
        </w:rPr>
        <w:t>3</w:t>
      </w:r>
      <w:r w:rsidR="00D766CD">
        <w:rPr>
          <w:iCs/>
          <w:snapToGrid w:val="0"/>
          <w:lang w:val="ru-RU"/>
        </w:rPr>
        <w:t>0 года Межправительственной научно-политической платформы по биоразнообразию и экосистемным услугам</w:t>
      </w:r>
      <w:r w:rsidR="00BC0927">
        <w:rPr>
          <w:iCs/>
          <w:snapToGrid w:val="0"/>
          <w:lang w:val="ru-RU"/>
        </w:rPr>
        <w:t>,</w:t>
      </w:r>
    </w:p>
    <w:p w:rsidR="0038765C" w:rsidRPr="00DC60EB" w:rsidRDefault="0038765C" w:rsidP="0038765C">
      <w:pPr>
        <w:suppressLineNumbers/>
        <w:suppressAutoHyphens/>
        <w:kinsoku w:val="0"/>
        <w:overflowPunct w:val="0"/>
        <w:autoSpaceDE w:val="0"/>
        <w:autoSpaceDN w:val="0"/>
        <w:adjustRightInd w:val="0"/>
        <w:snapToGrid w:val="0"/>
        <w:spacing w:before="120" w:after="120"/>
        <w:ind w:left="720" w:firstLine="720"/>
        <w:rPr>
          <w:iCs/>
          <w:snapToGrid w:val="0"/>
          <w:kern w:val="22"/>
          <w:szCs w:val="22"/>
          <w:lang w:val="ru-RU"/>
        </w:rPr>
      </w:pPr>
      <w:r w:rsidRPr="00DC60EB">
        <w:rPr>
          <w:i/>
          <w:iCs/>
          <w:snapToGrid w:val="0"/>
          <w:lang w:val="ru-RU"/>
        </w:rPr>
        <w:t>приветствуя с признательностью</w:t>
      </w:r>
      <w:r w:rsidRPr="00DC60EB">
        <w:rPr>
          <w:snapToGrid w:val="0"/>
          <w:lang w:val="ru-RU"/>
        </w:rPr>
        <w:t xml:space="preserve"> резолюцию Генеральной Ассамблеи Организации Объединенных Наций, провозглашающую Десятилетие Организации Объединенных Наций по восстановлению экосистем </w:t>
      </w:r>
      <w:r w:rsidR="00D03185">
        <w:rPr>
          <w:snapToGrid w:val="0"/>
          <w:lang w:val="ru-RU"/>
        </w:rPr>
        <w:t>(</w:t>
      </w:r>
      <w:r w:rsidRPr="00DC60EB">
        <w:rPr>
          <w:snapToGrid w:val="0"/>
          <w:lang w:val="ru-RU"/>
        </w:rPr>
        <w:t>2021-2030</w:t>
      </w:r>
      <w:r w:rsidR="00D03185">
        <w:rPr>
          <w:snapToGrid w:val="0"/>
          <w:lang w:val="ru-RU"/>
        </w:rPr>
        <w:t xml:space="preserve"> гг.)</w:t>
      </w:r>
      <w:r w:rsidRPr="00DC60EB">
        <w:rPr>
          <w:snapToGrid w:val="0"/>
          <w:lang w:val="ru-RU"/>
        </w:rPr>
        <w:t>, и вклад, который это может внести в достижение целей Конвенции и глобальной рамочной программы в области биоразнооб</w:t>
      </w:r>
      <w:r>
        <w:rPr>
          <w:snapToGrid w:val="0"/>
          <w:lang w:val="ru-RU"/>
        </w:rPr>
        <w:t>разия на период после 2020 года,</w:t>
      </w:r>
    </w:p>
    <w:p w:rsidR="0038765C" w:rsidRPr="00DC60EB" w:rsidRDefault="0038765C" w:rsidP="0038765C">
      <w:pPr>
        <w:suppressLineNumbers/>
        <w:suppressAutoHyphens/>
        <w:kinsoku w:val="0"/>
        <w:overflowPunct w:val="0"/>
        <w:autoSpaceDE w:val="0"/>
        <w:autoSpaceDN w:val="0"/>
        <w:adjustRightInd w:val="0"/>
        <w:snapToGrid w:val="0"/>
        <w:spacing w:before="120" w:after="120"/>
        <w:ind w:left="720" w:firstLine="720"/>
        <w:rPr>
          <w:iCs/>
          <w:snapToGrid w:val="0"/>
          <w:kern w:val="22"/>
          <w:szCs w:val="22"/>
          <w:lang w:val="ru-RU"/>
        </w:rPr>
      </w:pPr>
      <w:r w:rsidRPr="00DC60EB">
        <w:rPr>
          <w:snapToGrid w:val="0"/>
          <w:lang w:val="ru-RU"/>
        </w:rPr>
        <w:t xml:space="preserve">1. </w:t>
      </w:r>
      <w:r w:rsidRPr="00DC60EB">
        <w:rPr>
          <w:snapToGrid w:val="0"/>
          <w:lang w:val="ru-RU"/>
        </w:rPr>
        <w:tab/>
      </w:r>
      <w:r w:rsidRPr="00DC60EB">
        <w:rPr>
          <w:i/>
          <w:iCs/>
          <w:snapToGrid w:val="0"/>
          <w:lang w:val="ru-RU"/>
        </w:rPr>
        <w:t>приветствует</w:t>
      </w:r>
      <w:r w:rsidRPr="00DC60EB">
        <w:rPr>
          <w:snapToGrid w:val="0"/>
          <w:lang w:val="ru-RU"/>
        </w:rPr>
        <w:t xml:space="preserve"> вклад других конвенций, связанных с биоразнообразием, </w:t>
      </w:r>
      <w:r>
        <w:rPr>
          <w:snapToGrid w:val="0"/>
          <w:lang w:val="ru-RU"/>
        </w:rPr>
        <w:t xml:space="preserve">многосторонних соглашений, а также международных организаций и процессов </w:t>
      </w:r>
      <w:r w:rsidRPr="00DC60EB">
        <w:rPr>
          <w:snapToGrid w:val="0"/>
          <w:lang w:val="ru-RU"/>
        </w:rPr>
        <w:t>в расширение взаимодействия в области осуществления глобальной рамочной программы в области биоразнообразия на период после 2020 года;</w:t>
      </w:r>
    </w:p>
    <w:p w:rsidR="0038765C" w:rsidRPr="00DC60EB" w:rsidRDefault="0038765C" w:rsidP="0038765C">
      <w:pPr>
        <w:suppressLineNumbers/>
        <w:suppressAutoHyphens/>
        <w:kinsoku w:val="0"/>
        <w:overflowPunct w:val="0"/>
        <w:autoSpaceDE w:val="0"/>
        <w:autoSpaceDN w:val="0"/>
        <w:adjustRightInd w:val="0"/>
        <w:snapToGrid w:val="0"/>
        <w:spacing w:before="120" w:after="120"/>
        <w:ind w:left="720" w:firstLine="720"/>
        <w:rPr>
          <w:iCs/>
          <w:snapToGrid w:val="0"/>
          <w:kern w:val="22"/>
          <w:szCs w:val="22"/>
          <w:lang w:val="ru-RU"/>
        </w:rPr>
      </w:pPr>
      <w:r w:rsidRPr="00DC60EB">
        <w:rPr>
          <w:snapToGrid w:val="0"/>
          <w:lang w:val="ru-RU"/>
        </w:rPr>
        <w:t>2.</w:t>
      </w:r>
      <w:r w:rsidRPr="00DC60EB">
        <w:rPr>
          <w:snapToGrid w:val="0"/>
          <w:lang w:val="ru-RU"/>
        </w:rPr>
        <w:tab/>
      </w:r>
      <w:r w:rsidRPr="00A92453">
        <w:rPr>
          <w:i/>
          <w:iCs/>
          <w:snapToGrid w:val="0"/>
          <w:lang w:val="ru-RU"/>
        </w:rPr>
        <w:t xml:space="preserve">призывает </w:t>
      </w:r>
      <w:r w:rsidRPr="00A92453">
        <w:rPr>
          <w:snapToGrid w:val="0"/>
          <w:lang w:val="ru-RU"/>
        </w:rPr>
        <w:t xml:space="preserve">укреплять сотрудничество и взаимодействие между соответствующими конвенциями и многосторонними соглашениями </w:t>
      </w:r>
      <w:r w:rsidR="00D766CD">
        <w:rPr>
          <w:snapToGrid w:val="0"/>
          <w:lang w:val="ru-RU"/>
        </w:rPr>
        <w:t xml:space="preserve">при необходимости и в рамках их соответствующих мандатов, юридических полномочий и обязательств </w:t>
      </w:r>
      <w:r w:rsidRPr="00A92453">
        <w:rPr>
          <w:snapToGrid w:val="0"/>
          <w:lang w:val="ru-RU"/>
        </w:rPr>
        <w:t>путем</w:t>
      </w:r>
      <w:r w:rsidR="00D766CD">
        <w:rPr>
          <w:snapToGrid w:val="0"/>
          <w:lang w:val="ru-RU"/>
        </w:rPr>
        <w:t xml:space="preserve"> </w:t>
      </w:r>
      <w:r w:rsidRPr="00A92453">
        <w:rPr>
          <w:snapToGrid w:val="0"/>
          <w:lang w:val="ru-RU"/>
        </w:rPr>
        <w:t>создания или обновления программ сотрудничества, таких как трехсторонний Меморандум о сотрудничестве между Конвенцией о биологическом разнообразии, Конвенцией по Альпам и Карпатской конвенцией, который в настоящий момент обновляется в свете глобальной рамочной программы в области биоразнообразия на период после 2020;</w:t>
      </w:r>
    </w:p>
    <w:p w:rsidR="0038765C" w:rsidRPr="008652ED" w:rsidRDefault="0038765C" w:rsidP="0038765C">
      <w:pPr>
        <w:suppressLineNumbers/>
        <w:suppressAutoHyphens/>
        <w:kinsoku w:val="0"/>
        <w:overflowPunct w:val="0"/>
        <w:autoSpaceDE w:val="0"/>
        <w:autoSpaceDN w:val="0"/>
        <w:adjustRightInd w:val="0"/>
        <w:snapToGrid w:val="0"/>
        <w:spacing w:before="120" w:after="120"/>
        <w:ind w:left="720" w:firstLine="720"/>
        <w:rPr>
          <w:iCs/>
          <w:snapToGrid w:val="0"/>
          <w:kern w:val="22"/>
          <w:szCs w:val="22"/>
          <w:lang w:val="ru-RU"/>
        </w:rPr>
      </w:pPr>
      <w:r w:rsidRPr="00DC60EB">
        <w:rPr>
          <w:snapToGrid w:val="0"/>
          <w:lang w:val="ru-RU"/>
        </w:rPr>
        <w:t>3.</w:t>
      </w:r>
      <w:r w:rsidRPr="00DC60EB">
        <w:rPr>
          <w:snapToGrid w:val="0"/>
          <w:lang w:val="ru-RU"/>
        </w:rPr>
        <w:tab/>
      </w:r>
      <w:r>
        <w:rPr>
          <w:i/>
          <w:snapToGrid w:val="0"/>
          <w:lang w:val="ru-RU"/>
        </w:rPr>
        <w:t>п</w:t>
      </w:r>
      <w:r w:rsidRPr="008652ED">
        <w:rPr>
          <w:i/>
          <w:snapToGrid w:val="0"/>
          <w:lang w:val="ru-RU"/>
        </w:rPr>
        <w:t xml:space="preserve">редлагает </w:t>
      </w:r>
      <w:r w:rsidRPr="008652ED">
        <w:rPr>
          <w:iCs/>
          <w:snapToGrid w:val="0"/>
          <w:lang w:val="ru-RU"/>
        </w:rPr>
        <w:t xml:space="preserve">руководящим органам </w:t>
      </w:r>
      <w:r w:rsidR="00D766CD">
        <w:rPr>
          <w:iCs/>
          <w:snapToGrid w:val="0"/>
          <w:lang w:val="ru-RU"/>
        </w:rPr>
        <w:t xml:space="preserve">других </w:t>
      </w:r>
      <w:r w:rsidRPr="008652ED">
        <w:rPr>
          <w:iCs/>
          <w:snapToGrid w:val="0"/>
          <w:lang w:val="ru-RU"/>
        </w:rPr>
        <w:t xml:space="preserve">конвенций, связанных с биоразнообразием, и </w:t>
      </w:r>
      <w:r w:rsidR="00D766CD">
        <w:rPr>
          <w:iCs/>
          <w:snapToGrid w:val="0"/>
          <w:lang w:val="ru-RU"/>
        </w:rPr>
        <w:t>соответствующих</w:t>
      </w:r>
      <w:r w:rsidRPr="008652ED">
        <w:rPr>
          <w:iCs/>
          <w:snapToGrid w:val="0"/>
          <w:lang w:val="ru-RU"/>
        </w:rPr>
        <w:t xml:space="preserve"> многосторонних природоохранных соглашений</w:t>
      </w:r>
      <w:r w:rsidR="00D766CD">
        <w:rPr>
          <w:iCs/>
          <w:snapToGrid w:val="0"/>
          <w:lang w:val="ru-RU"/>
        </w:rPr>
        <w:t>, а также международных организаций и других соответствующих программ</w:t>
      </w:r>
      <w:r w:rsidRPr="008652ED">
        <w:rPr>
          <w:iCs/>
          <w:snapToGrid w:val="0"/>
          <w:lang w:val="ru-RU"/>
        </w:rPr>
        <w:t xml:space="preserve"> </w:t>
      </w:r>
      <w:r w:rsidR="00D766CD" w:rsidRPr="00D766CD">
        <w:rPr>
          <w:iCs/>
          <w:snapToGrid w:val="0"/>
          <w:lang w:val="ru-RU"/>
        </w:rPr>
        <w:t>[</w:t>
      </w:r>
      <w:r w:rsidRPr="008652ED">
        <w:rPr>
          <w:iCs/>
          <w:snapToGrid w:val="0"/>
          <w:lang w:val="ru-RU"/>
        </w:rPr>
        <w:t>официально одобрить</w:t>
      </w:r>
      <w:r w:rsidR="00D766CD" w:rsidRPr="00D766CD">
        <w:rPr>
          <w:iCs/>
          <w:snapToGrid w:val="0"/>
          <w:lang w:val="ru-RU"/>
        </w:rPr>
        <w:t>]</w:t>
      </w:r>
      <w:r w:rsidRPr="008652ED">
        <w:rPr>
          <w:iCs/>
          <w:snapToGrid w:val="0"/>
          <w:lang w:val="ru-RU"/>
        </w:rPr>
        <w:t xml:space="preserve"> глобальную рамочную программу в области биоразнообразия на период после 2020 года в рамках их собственных процессов управления</w:t>
      </w:r>
      <w:r w:rsidR="00D766CD">
        <w:rPr>
          <w:iCs/>
          <w:snapToGrid w:val="0"/>
          <w:lang w:val="ru-RU"/>
        </w:rPr>
        <w:t xml:space="preserve"> в установленном порядке</w:t>
      </w:r>
      <w:r w:rsidRPr="008652ED">
        <w:rPr>
          <w:iCs/>
          <w:snapToGrid w:val="0"/>
          <w:lang w:val="ru-RU"/>
        </w:rPr>
        <w:t xml:space="preserve">, с </w:t>
      </w:r>
      <w:proofErr w:type="gramStart"/>
      <w:r w:rsidRPr="008652ED">
        <w:rPr>
          <w:iCs/>
          <w:snapToGrid w:val="0"/>
          <w:lang w:val="ru-RU"/>
        </w:rPr>
        <w:t>тем</w:t>
      </w:r>
      <w:proofErr w:type="gramEnd"/>
      <w:r w:rsidRPr="008652ED">
        <w:rPr>
          <w:iCs/>
          <w:snapToGrid w:val="0"/>
          <w:lang w:val="ru-RU"/>
        </w:rPr>
        <w:t xml:space="preserve"> чтобы</w:t>
      </w:r>
      <w:r>
        <w:rPr>
          <w:iCs/>
          <w:snapToGrid w:val="0"/>
          <w:lang w:val="ru-RU"/>
        </w:rPr>
        <w:t xml:space="preserve"> способствовать ее введению в действие и внести вклад в обеспечение</w:t>
      </w:r>
      <w:r w:rsidRPr="008652ED">
        <w:rPr>
          <w:iCs/>
          <w:snapToGrid w:val="0"/>
          <w:lang w:val="ru-RU"/>
        </w:rPr>
        <w:t xml:space="preserve"> транспарентности и мониторинг хода осуществления глобальной рамочной программ</w:t>
      </w:r>
      <w:r w:rsidR="00D766CD">
        <w:rPr>
          <w:iCs/>
          <w:snapToGrid w:val="0"/>
          <w:lang w:val="ru-RU"/>
        </w:rPr>
        <w:t>ы</w:t>
      </w:r>
      <w:r w:rsidRPr="008652ED">
        <w:rPr>
          <w:iCs/>
          <w:snapToGrid w:val="0"/>
          <w:lang w:val="ru-RU"/>
        </w:rPr>
        <w:t xml:space="preserve"> в области биоразнообразия на период после 2020 года</w:t>
      </w:r>
      <w:r w:rsidR="00D03185">
        <w:rPr>
          <w:iCs/>
          <w:snapToGrid w:val="0"/>
          <w:lang w:val="ru-RU"/>
        </w:rPr>
        <w:t>,</w:t>
      </w:r>
      <w:r w:rsidR="00D766CD">
        <w:rPr>
          <w:iCs/>
          <w:snapToGrid w:val="0"/>
          <w:lang w:val="ru-RU"/>
        </w:rPr>
        <w:t xml:space="preserve"> </w:t>
      </w:r>
      <w:r w:rsidR="00D03185">
        <w:rPr>
          <w:iCs/>
          <w:snapToGrid w:val="0"/>
          <w:lang w:val="ru-RU"/>
        </w:rPr>
        <w:t xml:space="preserve">в частности, </w:t>
      </w:r>
      <w:r w:rsidR="00D766CD">
        <w:rPr>
          <w:iCs/>
          <w:snapToGrid w:val="0"/>
          <w:lang w:val="ru-RU"/>
        </w:rPr>
        <w:t xml:space="preserve">путем, использования </w:t>
      </w:r>
      <w:r w:rsidR="00025C7C">
        <w:rPr>
          <w:iCs/>
          <w:snapToGrid w:val="0"/>
          <w:lang w:val="ru-RU"/>
        </w:rPr>
        <w:t xml:space="preserve">синергетических инструментов модульной отчетности, таких как </w:t>
      </w:r>
      <w:r w:rsidR="00025C7C" w:rsidRPr="00025C7C">
        <w:rPr>
          <w:iCs/>
          <w:snapToGrid w:val="0"/>
          <w:lang w:val="ru-RU"/>
        </w:rPr>
        <w:t>инструмент представления данных для МПС</w:t>
      </w:r>
      <w:r w:rsidR="00025C7C">
        <w:rPr>
          <w:iCs/>
          <w:snapToGrid w:val="0"/>
          <w:lang w:val="ru-RU"/>
        </w:rPr>
        <w:t xml:space="preserve"> </w:t>
      </w:r>
      <w:r w:rsidR="00025C7C" w:rsidRPr="00025C7C">
        <w:rPr>
          <w:iCs/>
          <w:snapToGrid w:val="0"/>
          <w:lang w:val="ru-RU"/>
        </w:rPr>
        <w:t>(</w:t>
      </w:r>
      <w:proofErr w:type="spellStart"/>
      <w:r w:rsidR="00025C7C">
        <w:rPr>
          <w:iCs/>
          <w:snapToGrid w:val="0"/>
          <w:lang w:val="en-US"/>
        </w:rPr>
        <w:t>DaRT</w:t>
      </w:r>
      <w:proofErr w:type="spellEnd"/>
      <w:r w:rsidR="00025C7C" w:rsidRPr="00025C7C">
        <w:rPr>
          <w:iCs/>
          <w:snapToGrid w:val="0"/>
          <w:lang w:val="ru-RU"/>
        </w:rPr>
        <w:t>)</w:t>
      </w:r>
      <w:r w:rsidRPr="008652ED">
        <w:rPr>
          <w:iCs/>
          <w:snapToGrid w:val="0"/>
          <w:lang w:val="ru-RU"/>
        </w:rPr>
        <w:t>;</w:t>
      </w:r>
    </w:p>
    <w:p w:rsidR="0038765C" w:rsidRDefault="0038765C" w:rsidP="0038765C">
      <w:pPr>
        <w:suppressLineNumbers/>
        <w:suppressAutoHyphens/>
        <w:kinsoku w:val="0"/>
        <w:overflowPunct w:val="0"/>
        <w:autoSpaceDE w:val="0"/>
        <w:autoSpaceDN w:val="0"/>
        <w:adjustRightInd w:val="0"/>
        <w:snapToGrid w:val="0"/>
        <w:spacing w:before="120" w:after="120"/>
        <w:ind w:left="720" w:firstLine="720"/>
        <w:rPr>
          <w:snapToGrid w:val="0"/>
          <w:lang w:val="ru-RU"/>
        </w:rPr>
      </w:pPr>
      <w:r w:rsidRPr="00DC60EB">
        <w:rPr>
          <w:snapToGrid w:val="0"/>
          <w:lang w:val="ru-RU"/>
        </w:rPr>
        <w:t>4.</w:t>
      </w:r>
      <w:r w:rsidR="00BC0927" w:rsidRPr="00BC0927">
        <w:rPr>
          <w:snapToGrid w:val="0"/>
          <w:lang w:val="ru-RU"/>
        </w:rPr>
        <w:t xml:space="preserve"> </w:t>
      </w:r>
      <w:r w:rsidR="00BC0927" w:rsidRPr="00DC60EB">
        <w:rPr>
          <w:snapToGrid w:val="0"/>
          <w:lang w:val="ru-RU"/>
        </w:rPr>
        <w:tab/>
      </w:r>
      <w:r w:rsidRPr="00A9498A">
        <w:rPr>
          <w:i/>
          <w:iCs/>
          <w:snapToGrid w:val="0"/>
          <w:lang w:val="ru-RU"/>
        </w:rPr>
        <w:t>также предлагает</w:t>
      </w:r>
      <w:r w:rsidRPr="005F3E03">
        <w:rPr>
          <w:snapToGrid w:val="0"/>
          <w:lang w:val="ru-RU"/>
        </w:rPr>
        <w:t xml:space="preserve"> руководящим органам конвенций, связанных с биоразнообразием, и соответствующих международных природоохранных соглашений, а также международных организаций и других соответствующих программ внести вклад в осуществление и мониторинг глобальной рамочной программы в области биоразнообразия на период после 2020 года, в частности путем дальнейшего укрепления сотрудничества на глобальном уровне в рамках их соответствующих мандатов и расширения синергетического взаимодействия между ними, поощрять принятие взаимодополняющих решений, согласовывать их собственные стратегии с глобальной рамочной программой в области биоразнообразия на период после 2020 года и предлагать ключевые вопросы для тематических дискуссий, проводимых Контактной групп</w:t>
      </w:r>
      <w:r>
        <w:rPr>
          <w:snapToGrid w:val="0"/>
          <w:lang w:val="ru-RU"/>
        </w:rPr>
        <w:t>о</w:t>
      </w:r>
      <w:r w:rsidRPr="005F3E03">
        <w:rPr>
          <w:snapToGrid w:val="0"/>
          <w:lang w:val="ru-RU"/>
        </w:rPr>
        <w:t>й конвенций, связанных с биоразнообразием</w:t>
      </w:r>
      <w:r w:rsidR="00025C7C">
        <w:rPr>
          <w:snapToGrid w:val="0"/>
          <w:lang w:val="ru-RU"/>
        </w:rPr>
        <w:t xml:space="preserve">, принимая во внимание в соответствующих случаях выводы семинара Берн </w:t>
      </w:r>
      <w:r w:rsidR="00025C7C">
        <w:rPr>
          <w:snapToGrid w:val="0"/>
          <w:lang w:val="en-US"/>
        </w:rPr>
        <w:t>II</w:t>
      </w:r>
      <w:r w:rsidR="00025C7C">
        <w:rPr>
          <w:snapToGrid w:val="0"/>
          <w:lang w:val="ru-RU"/>
        </w:rPr>
        <w:t xml:space="preserve">, включенные в документ </w:t>
      </w:r>
      <w:r w:rsidR="00025C7C" w:rsidRPr="00025C7C">
        <w:rPr>
          <w:snapToGrid w:val="0"/>
        </w:rPr>
        <w:t>CBD</w:t>
      </w:r>
      <w:r w:rsidR="00025C7C" w:rsidRPr="00025C7C">
        <w:rPr>
          <w:snapToGrid w:val="0"/>
          <w:lang w:val="ru-RU"/>
        </w:rPr>
        <w:t>/</w:t>
      </w:r>
      <w:r w:rsidR="00025C7C" w:rsidRPr="00025C7C">
        <w:rPr>
          <w:snapToGrid w:val="0"/>
        </w:rPr>
        <w:t>SBI</w:t>
      </w:r>
      <w:r w:rsidR="00025C7C" w:rsidRPr="00025C7C">
        <w:rPr>
          <w:snapToGrid w:val="0"/>
          <w:lang w:val="ru-RU"/>
        </w:rPr>
        <w:t>/3/10</w:t>
      </w:r>
      <w:r w:rsidR="00025C7C">
        <w:rPr>
          <w:snapToGrid w:val="0"/>
          <w:lang w:val="ru-RU"/>
        </w:rPr>
        <w:t xml:space="preserve">, и предлагает Программе </w:t>
      </w:r>
      <w:r w:rsidR="00025C7C" w:rsidRPr="00025C7C">
        <w:rPr>
          <w:snapToGrid w:val="0"/>
          <w:lang w:val="ru-RU"/>
        </w:rPr>
        <w:t>Организации Объединенных Наций по окружающей среде</w:t>
      </w:r>
      <w:r w:rsidR="00025C7C">
        <w:rPr>
          <w:snapToGrid w:val="0"/>
          <w:lang w:val="ru-RU"/>
        </w:rPr>
        <w:t xml:space="preserve"> продолжать ее работу по расширению сотрудничества между конвенциями, связанными с биоразнообразием, и другими соответствующими многосторонними соглашениями, включая их руководящие органы</w:t>
      </w:r>
      <w:r w:rsidRPr="005F3E03">
        <w:rPr>
          <w:snapToGrid w:val="0"/>
          <w:lang w:val="ru-RU"/>
        </w:rPr>
        <w:t>;</w:t>
      </w:r>
    </w:p>
    <w:p w:rsidR="0038765C" w:rsidRPr="00374FAB" w:rsidRDefault="0038765C" w:rsidP="0038765C">
      <w:pPr>
        <w:suppressLineNumbers/>
        <w:suppressAutoHyphens/>
        <w:kinsoku w:val="0"/>
        <w:overflowPunct w:val="0"/>
        <w:autoSpaceDE w:val="0"/>
        <w:autoSpaceDN w:val="0"/>
        <w:adjustRightInd w:val="0"/>
        <w:snapToGrid w:val="0"/>
        <w:spacing w:before="120" w:after="120"/>
        <w:ind w:left="720" w:firstLine="720"/>
        <w:rPr>
          <w:snapToGrid w:val="0"/>
          <w:lang w:val="ru-RU"/>
        </w:rPr>
      </w:pPr>
      <w:r>
        <w:rPr>
          <w:snapToGrid w:val="0"/>
          <w:lang w:val="ru-RU"/>
        </w:rPr>
        <w:t>5</w:t>
      </w:r>
      <w:r w:rsidRPr="00DC60EB">
        <w:rPr>
          <w:snapToGrid w:val="0"/>
          <w:lang w:val="ru-RU"/>
        </w:rPr>
        <w:t>.</w:t>
      </w:r>
      <w:r w:rsidR="00BC0927" w:rsidRPr="00DC60EB">
        <w:rPr>
          <w:snapToGrid w:val="0"/>
          <w:lang w:val="ru-RU"/>
        </w:rPr>
        <w:tab/>
      </w:r>
      <w:r w:rsidRPr="00374FAB">
        <w:rPr>
          <w:i/>
          <w:iCs/>
          <w:snapToGrid w:val="0"/>
          <w:lang w:val="ru-RU"/>
        </w:rPr>
        <w:t xml:space="preserve">предлагает </w:t>
      </w:r>
      <w:r w:rsidRPr="00374FAB">
        <w:rPr>
          <w:snapToGrid w:val="0"/>
          <w:lang w:val="ru-RU"/>
        </w:rPr>
        <w:t xml:space="preserve">Контактной группе конвенций, связанных с биоразнообразием, </w:t>
      </w:r>
      <w:r w:rsidR="00025C7C">
        <w:rPr>
          <w:snapToGrid w:val="0"/>
          <w:lang w:val="ru-RU"/>
        </w:rPr>
        <w:t>а также неофициальной консультативной группе по вопросам взаимодействия</w:t>
      </w:r>
      <w:r w:rsidRPr="00374FAB">
        <w:rPr>
          <w:snapToGrid w:val="0"/>
          <w:lang w:val="ru-RU"/>
        </w:rPr>
        <w:t xml:space="preserve"> расширять сотрудничество</w:t>
      </w:r>
      <w:r w:rsidR="00025C7C">
        <w:rPr>
          <w:snapToGrid w:val="0"/>
          <w:lang w:val="ru-RU"/>
        </w:rPr>
        <w:t xml:space="preserve">, </w:t>
      </w:r>
      <w:r w:rsidR="00992CF7">
        <w:rPr>
          <w:snapToGrid w:val="0"/>
          <w:lang w:val="ru-RU"/>
        </w:rPr>
        <w:t>повышать эффективность</w:t>
      </w:r>
      <w:r w:rsidRPr="00374FAB">
        <w:rPr>
          <w:snapToGrid w:val="0"/>
          <w:lang w:val="ru-RU"/>
        </w:rPr>
        <w:t xml:space="preserve"> и способствовать синергетическ</w:t>
      </w:r>
      <w:r w:rsidR="00992CF7">
        <w:rPr>
          <w:snapToGrid w:val="0"/>
          <w:lang w:val="ru-RU"/>
        </w:rPr>
        <w:t>им связям между главами</w:t>
      </w:r>
      <w:r w:rsidRPr="00374FAB">
        <w:rPr>
          <w:snapToGrid w:val="0"/>
          <w:lang w:val="ru-RU"/>
        </w:rPr>
        <w:t xml:space="preserve"> секретариат</w:t>
      </w:r>
      <w:r w:rsidR="00992CF7">
        <w:rPr>
          <w:snapToGrid w:val="0"/>
          <w:lang w:val="ru-RU"/>
        </w:rPr>
        <w:t>ов</w:t>
      </w:r>
      <w:r w:rsidRPr="00374FAB">
        <w:rPr>
          <w:snapToGrid w:val="0"/>
          <w:lang w:val="ru-RU"/>
        </w:rPr>
        <w:t xml:space="preserve"> конвенций</w:t>
      </w:r>
      <w:r w:rsidR="00992CF7">
        <w:rPr>
          <w:snapToGrid w:val="0"/>
          <w:lang w:val="ru-RU"/>
        </w:rPr>
        <w:t>, связанных с биоразнообразием</w:t>
      </w:r>
      <w:r w:rsidRPr="00374FAB">
        <w:rPr>
          <w:snapToGrid w:val="0"/>
          <w:lang w:val="ru-RU"/>
        </w:rPr>
        <w:t xml:space="preserve">, в том числе посредством тематических консультаций, по основным вопросам осуществления глобальной рамочной программы в области биоразнообразия на период после 2020 года и обеспечить свои соответствующие руководящие органы согласованной информацией или проектами рекомендаций, с тем чтобы они могли действовать на </w:t>
      </w:r>
      <w:r>
        <w:rPr>
          <w:snapToGrid w:val="0"/>
          <w:lang w:val="ru-RU"/>
        </w:rPr>
        <w:t xml:space="preserve">их </w:t>
      </w:r>
      <w:r w:rsidRPr="00374FAB">
        <w:rPr>
          <w:snapToGrid w:val="0"/>
          <w:lang w:val="ru-RU"/>
        </w:rPr>
        <w:t>основании;</w:t>
      </w:r>
    </w:p>
    <w:p w:rsidR="0038765C" w:rsidRPr="00992CF7" w:rsidRDefault="00992CF7"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szCs w:val="22"/>
          <w:lang w:val="ru-RU"/>
        </w:rPr>
      </w:pPr>
      <w:r w:rsidRPr="00992CF7">
        <w:rPr>
          <w:rFonts w:asciiTheme="majorBidi" w:hAnsiTheme="majorBidi" w:cstheme="majorBidi"/>
          <w:szCs w:val="22"/>
          <w:lang w:val="ru-RU"/>
        </w:rPr>
        <w:t>[</w:t>
      </w:r>
      <w:r w:rsidR="0038765C" w:rsidRPr="00377348">
        <w:rPr>
          <w:rFonts w:asciiTheme="majorBidi" w:hAnsiTheme="majorBidi" w:cstheme="majorBidi"/>
          <w:szCs w:val="22"/>
          <w:lang w:val="ru-RU"/>
        </w:rPr>
        <w:t>6.</w:t>
      </w:r>
      <w:r w:rsidR="0038765C" w:rsidRPr="00377348">
        <w:rPr>
          <w:rFonts w:asciiTheme="majorBidi" w:hAnsiTheme="majorBidi" w:cstheme="majorBidi"/>
          <w:szCs w:val="22"/>
          <w:lang w:val="ru-RU"/>
        </w:rPr>
        <w:tab/>
      </w:r>
      <w:r w:rsidR="0038765C" w:rsidRPr="00586CF8">
        <w:rPr>
          <w:rFonts w:asciiTheme="majorBidi" w:hAnsiTheme="majorBidi" w:cstheme="majorBidi"/>
          <w:i/>
          <w:iCs/>
          <w:szCs w:val="22"/>
          <w:lang w:val="ru-RU"/>
        </w:rPr>
        <w:t>призывает</w:t>
      </w:r>
      <w:r w:rsidR="0038765C" w:rsidRPr="00586CF8">
        <w:rPr>
          <w:rFonts w:asciiTheme="majorBidi" w:hAnsiTheme="majorBidi" w:cstheme="majorBidi"/>
          <w:szCs w:val="22"/>
          <w:lang w:val="ru-RU"/>
        </w:rPr>
        <w:t xml:space="preserve"> </w:t>
      </w:r>
      <w:r w:rsidRPr="00586CF8">
        <w:rPr>
          <w:rFonts w:asciiTheme="majorBidi" w:hAnsiTheme="majorBidi" w:cstheme="majorBidi"/>
          <w:szCs w:val="22"/>
          <w:lang w:val="ru-RU"/>
        </w:rPr>
        <w:t xml:space="preserve">все Стороны </w:t>
      </w:r>
      <w:r w:rsidR="0038765C" w:rsidRPr="00586CF8">
        <w:rPr>
          <w:rFonts w:asciiTheme="majorBidi" w:hAnsiTheme="majorBidi" w:cstheme="majorBidi"/>
          <w:szCs w:val="22"/>
          <w:lang w:val="ru-RU"/>
        </w:rPr>
        <w:t xml:space="preserve">совместно работать </w:t>
      </w:r>
      <w:r w:rsidRPr="00586CF8">
        <w:rPr>
          <w:rFonts w:asciiTheme="majorBidi" w:hAnsiTheme="majorBidi" w:cstheme="majorBidi"/>
          <w:szCs w:val="22"/>
          <w:lang w:val="ru-RU"/>
        </w:rPr>
        <w:t xml:space="preserve">со всеми субъектами деятельности </w:t>
      </w:r>
      <w:r w:rsidR="0038765C" w:rsidRPr="00586CF8">
        <w:rPr>
          <w:rFonts w:asciiTheme="majorBidi" w:hAnsiTheme="majorBidi" w:cstheme="majorBidi"/>
          <w:szCs w:val="22"/>
          <w:lang w:val="ru-RU"/>
        </w:rPr>
        <w:t>над осуществлением глобальной рамочной программы в области биоразнообразия</w:t>
      </w:r>
      <w:r w:rsidR="0038765C" w:rsidRPr="00377348">
        <w:rPr>
          <w:rFonts w:asciiTheme="majorBidi" w:hAnsiTheme="majorBidi" w:cstheme="majorBidi"/>
          <w:szCs w:val="22"/>
          <w:lang w:val="ru-RU"/>
        </w:rPr>
        <w:t xml:space="preserve"> на период после 2020 года </w:t>
      </w:r>
      <w:r w:rsidR="0038765C">
        <w:rPr>
          <w:rFonts w:asciiTheme="majorBidi" w:hAnsiTheme="majorBidi" w:cstheme="majorBidi"/>
          <w:szCs w:val="22"/>
          <w:lang w:val="ru-RU"/>
        </w:rPr>
        <w:t>в</w:t>
      </w:r>
      <w:r w:rsidR="0038765C" w:rsidRPr="00377348">
        <w:rPr>
          <w:rFonts w:asciiTheme="majorBidi" w:hAnsiTheme="majorBidi" w:cstheme="majorBidi"/>
          <w:szCs w:val="22"/>
          <w:lang w:val="ru-RU"/>
        </w:rPr>
        <w:t xml:space="preserve"> </w:t>
      </w:r>
      <w:r w:rsidR="0038765C">
        <w:rPr>
          <w:rFonts w:asciiTheme="majorBidi" w:hAnsiTheme="majorBidi" w:cstheme="majorBidi"/>
          <w:szCs w:val="22"/>
          <w:lang w:val="ru-RU"/>
        </w:rPr>
        <w:t>духе</w:t>
      </w:r>
      <w:r w:rsidR="0038765C" w:rsidRPr="00377348">
        <w:rPr>
          <w:rFonts w:asciiTheme="majorBidi" w:hAnsiTheme="majorBidi" w:cstheme="majorBidi"/>
          <w:szCs w:val="22"/>
          <w:lang w:val="ru-RU"/>
        </w:rPr>
        <w:t xml:space="preserve"> </w:t>
      </w:r>
      <w:r w:rsidR="0038765C">
        <w:rPr>
          <w:rFonts w:asciiTheme="majorBidi" w:hAnsiTheme="majorBidi" w:cstheme="majorBidi"/>
          <w:szCs w:val="22"/>
          <w:lang w:val="ru-RU"/>
        </w:rPr>
        <w:t>сотрудничества</w:t>
      </w:r>
      <w:r w:rsidR="0038765C" w:rsidRPr="00377348">
        <w:rPr>
          <w:rFonts w:asciiTheme="majorBidi" w:hAnsiTheme="majorBidi" w:cstheme="majorBidi"/>
          <w:szCs w:val="22"/>
          <w:lang w:val="ru-RU"/>
        </w:rPr>
        <w:t xml:space="preserve"> </w:t>
      </w:r>
      <w:r w:rsidR="0038765C">
        <w:rPr>
          <w:rFonts w:asciiTheme="majorBidi" w:hAnsiTheme="majorBidi" w:cstheme="majorBidi"/>
          <w:szCs w:val="22"/>
          <w:lang w:val="ru-RU"/>
        </w:rPr>
        <w:t>и</w:t>
      </w:r>
      <w:r w:rsidR="0038765C" w:rsidRPr="00377348">
        <w:rPr>
          <w:rFonts w:asciiTheme="majorBidi" w:hAnsiTheme="majorBidi" w:cstheme="majorBidi"/>
          <w:szCs w:val="22"/>
          <w:lang w:val="ru-RU"/>
        </w:rPr>
        <w:t xml:space="preserve"> </w:t>
      </w:r>
      <w:r w:rsidR="0038765C">
        <w:rPr>
          <w:rFonts w:asciiTheme="majorBidi" w:hAnsiTheme="majorBidi" w:cstheme="majorBidi"/>
          <w:szCs w:val="22"/>
          <w:lang w:val="ru-RU"/>
        </w:rPr>
        <w:t>взаимной</w:t>
      </w:r>
      <w:r w:rsidR="0038765C" w:rsidRPr="00377348">
        <w:rPr>
          <w:rFonts w:asciiTheme="majorBidi" w:hAnsiTheme="majorBidi" w:cstheme="majorBidi"/>
          <w:szCs w:val="22"/>
          <w:lang w:val="ru-RU"/>
        </w:rPr>
        <w:t xml:space="preserve"> </w:t>
      </w:r>
      <w:r w:rsidR="0038765C">
        <w:rPr>
          <w:rFonts w:asciiTheme="majorBidi" w:hAnsiTheme="majorBidi" w:cstheme="majorBidi"/>
          <w:szCs w:val="22"/>
          <w:lang w:val="ru-RU"/>
        </w:rPr>
        <w:t>поддержки</w:t>
      </w:r>
      <w:r w:rsidR="0038765C" w:rsidRPr="00377348">
        <w:rPr>
          <w:rFonts w:asciiTheme="majorBidi" w:hAnsiTheme="majorBidi" w:cstheme="majorBidi"/>
          <w:szCs w:val="22"/>
          <w:lang w:val="ru-RU"/>
        </w:rPr>
        <w:t xml:space="preserve"> </w:t>
      </w:r>
      <w:r w:rsidR="0038765C">
        <w:rPr>
          <w:rFonts w:asciiTheme="majorBidi" w:hAnsiTheme="majorBidi" w:cstheme="majorBidi"/>
          <w:szCs w:val="22"/>
          <w:lang w:val="ru-RU"/>
        </w:rPr>
        <w:t>на</w:t>
      </w:r>
      <w:r w:rsidR="0038765C" w:rsidRPr="00377348">
        <w:rPr>
          <w:rFonts w:asciiTheme="majorBidi" w:hAnsiTheme="majorBidi" w:cstheme="majorBidi"/>
          <w:szCs w:val="22"/>
          <w:lang w:val="ru-RU"/>
        </w:rPr>
        <w:t xml:space="preserve"> </w:t>
      </w:r>
      <w:r w:rsidR="0038765C">
        <w:rPr>
          <w:rFonts w:asciiTheme="majorBidi" w:hAnsiTheme="majorBidi" w:cstheme="majorBidi"/>
          <w:szCs w:val="22"/>
          <w:lang w:val="ru-RU"/>
        </w:rPr>
        <w:t>глобальном</w:t>
      </w:r>
      <w:r w:rsidR="0038765C" w:rsidRPr="00377348">
        <w:rPr>
          <w:rFonts w:asciiTheme="majorBidi" w:hAnsiTheme="majorBidi" w:cstheme="majorBidi"/>
          <w:szCs w:val="22"/>
          <w:lang w:val="ru-RU"/>
        </w:rPr>
        <w:t xml:space="preserve">, </w:t>
      </w:r>
      <w:r w:rsidR="0038765C">
        <w:rPr>
          <w:rFonts w:asciiTheme="majorBidi" w:hAnsiTheme="majorBidi" w:cstheme="majorBidi"/>
          <w:szCs w:val="22"/>
          <w:lang w:val="ru-RU"/>
        </w:rPr>
        <w:t>региональном</w:t>
      </w:r>
      <w:r w:rsidR="0038765C" w:rsidRPr="00377348">
        <w:rPr>
          <w:rFonts w:asciiTheme="majorBidi" w:hAnsiTheme="majorBidi" w:cstheme="majorBidi"/>
          <w:szCs w:val="22"/>
          <w:lang w:val="ru-RU"/>
        </w:rPr>
        <w:t xml:space="preserve">, </w:t>
      </w:r>
      <w:r w:rsidR="0038765C">
        <w:rPr>
          <w:rFonts w:asciiTheme="majorBidi" w:hAnsiTheme="majorBidi" w:cstheme="majorBidi"/>
          <w:szCs w:val="22"/>
          <w:lang w:val="ru-RU"/>
        </w:rPr>
        <w:t>субрегиональном</w:t>
      </w:r>
      <w:r w:rsidR="0038765C" w:rsidRPr="00377348">
        <w:rPr>
          <w:rFonts w:asciiTheme="majorBidi" w:hAnsiTheme="majorBidi" w:cstheme="majorBidi"/>
          <w:szCs w:val="22"/>
          <w:lang w:val="ru-RU"/>
        </w:rPr>
        <w:t>,</w:t>
      </w:r>
      <w:r w:rsidR="0038765C">
        <w:rPr>
          <w:rFonts w:asciiTheme="majorBidi" w:hAnsiTheme="majorBidi" w:cstheme="majorBidi"/>
          <w:szCs w:val="22"/>
          <w:lang w:val="ru-RU"/>
        </w:rPr>
        <w:t xml:space="preserve"> национальном и субнациональном уровнях во всех тематических областях и секторах</w:t>
      </w:r>
      <w:r w:rsidR="0038765C" w:rsidRPr="00377348">
        <w:rPr>
          <w:rFonts w:asciiTheme="majorBidi" w:hAnsiTheme="majorBidi" w:cstheme="majorBidi"/>
          <w:szCs w:val="22"/>
          <w:lang w:val="ru-RU"/>
        </w:rPr>
        <w:t xml:space="preserve"> </w:t>
      </w:r>
      <w:r w:rsidR="0038765C">
        <w:rPr>
          <w:rFonts w:asciiTheme="majorBidi" w:hAnsiTheme="majorBidi" w:cstheme="majorBidi"/>
          <w:szCs w:val="22"/>
          <w:lang w:val="ru-RU"/>
        </w:rPr>
        <w:t>посредством двусторонних программ совместной работы в соответствующих случаях и посредством существующих глобальных, региональных, субрегиональных, национальных и субнациональных инструментов, механизмов и процессов</w:t>
      </w:r>
      <w:r w:rsidR="0038765C" w:rsidRPr="000A2FD4">
        <w:rPr>
          <w:rStyle w:val="Appelnotedebasdep"/>
          <w:rFonts w:asciiTheme="majorBidi" w:eastAsiaTheme="majorEastAsia" w:hAnsiTheme="majorBidi"/>
          <w:szCs w:val="22"/>
        </w:rPr>
        <w:footnoteReference w:id="7"/>
      </w:r>
      <w:r w:rsidR="0038765C">
        <w:rPr>
          <w:rFonts w:asciiTheme="majorBidi" w:hAnsiTheme="majorBidi" w:cstheme="majorBidi"/>
          <w:szCs w:val="22"/>
          <w:lang w:val="ru-RU"/>
        </w:rPr>
        <w:t>;</w:t>
      </w:r>
      <w:r w:rsidRPr="00992CF7">
        <w:rPr>
          <w:rFonts w:asciiTheme="majorBidi" w:hAnsiTheme="majorBidi" w:cstheme="majorBidi"/>
          <w:szCs w:val="22"/>
          <w:lang w:val="ru-RU"/>
        </w:rPr>
        <w:t>]</w:t>
      </w:r>
    </w:p>
    <w:p w:rsidR="0038765C" w:rsidRPr="00992CF7" w:rsidRDefault="00992CF7"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iCs/>
          <w:snapToGrid w:val="0"/>
          <w:kern w:val="22"/>
          <w:szCs w:val="22"/>
          <w:lang w:val="ru-RU"/>
        </w:rPr>
      </w:pPr>
      <w:r w:rsidRPr="00992CF7">
        <w:rPr>
          <w:rFonts w:asciiTheme="majorBidi" w:hAnsiTheme="majorBidi" w:cstheme="majorBidi"/>
          <w:iCs/>
          <w:snapToGrid w:val="0"/>
          <w:kern w:val="22"/>
          <w:szCs w:val="22"/>
          <w:lang w:val="ru-RU"/>
        </w:rPr>
        <w:t>[</w:t>
      </w:r>
      <w:r w:rsidR="0038765C" w:rsidRPr="00235733">
        <w:rPr>
          <w:rFonts w:asciiTheme="majorBidi" w:hAnsiTheme="majorBidi" w:cstheme="majorBidi"/>
          <w:iCs/>
          <w:snapToGrid w:val="0"/>
          <w:kern w:val="22"/>
          <w:szCs w:val="22"/>
          <w:lang w:val="ru-RU"/>
        </w:rPr>
        <w:t>7.</w:t>
      </w:r>
      <w:r w:rsidR="0038765C" w:rsidRPr="00235733">
        <w:rPr>
          <w:rFonts w:asciiTheme="majorBidi" w:hAnsiTheme="majorBidi" w:cstheme="majorBidi"/>
          <w:iCs/>
          <w:snapToGrid w:val="0"/>
          <w:kern w:val="22"/>
          <w:szCs w:val="22"/>
          <w:lang w:val="ru-RU"/>
        </w:rPr>
        <w:tab/>
      </w:r>
      <w:bookmarkStart w:id="0" w:name="_Hlk74421218"/>
      <w:r w:rsidR="0038765C">
        <w:rPr>
          <w:rFonts w:asciiTheme="majorBidi" w:hAnsiTheme="majorBidi" w:cstheme="majorBidi"/>
          <w:i/>
          <w:iCs/>
          <w:snapToGrid w:val="0"/>
          <w:kern w:val="22"/>
          <w:szCs w:val="22"/>
          <w:lang w:val="ru-RU"/>
        </w:rPr>
        <w:t>предлагает</w:t>
      </w:r>
      <w:r w:rsidR="0038765C" w:rsidRPr="00235733">
        <w:rPr>
          <w:rFonts w:asciiTheme="majorBidi" w:hAnsiTheme="majorBidi" w:cstheme="majorBidi"/>
          <w:iCs/>
          <w:snapToGrid w:val="0"/>
          <w:kern w:val="22"/>
          <w:szCs w:val="22"/>
          <w:lang w:val="ru-RU"/>
        </w:rPr>
        <w:t xml:space="preserve"> Программ</w:t>
      </w:r>
      <w:r w:rsidR="0038765C">
        <w:rPr>
          <w:rFonts w:asciiTheme="majorBidi" w:hAnsiTheme="majorBidi" w:cstheme="majorBidi"/>
          <w:iCs/>
          <w:snapToGrid w:val="0"/>
          <w:kern w:val="22"/>
          <w:szCs w:val="22"/>
          <w:lang w:val="ru-RU"/>
        </w:rPr>
        <w:t>е</w:t>
      </w:r>
      <w:r w:rsidR="0038765C" w:rsidRPr="00235733">
        <w:rPr>
          <w:rFonts w:asciiTheme="majorBidi" w:hAnsiTheme="majorBidi" w:cstheme="majorBidi"/>
          <w:iCs/>
          <w:snapToGrid w:val="0"/>
          <w:kern w:val="22"/>
          <w:szCs w:val="22"/>
          <w:lang w:val="ru-RU"/>
        </w:rPr>
        <w:t xml:space="preserve"> Организации Объединенных Наций по окружающей среде</w:t>
      </w:r>
      <w:r w:rsidR="0038765C">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 xml:space="preserve">при условии наличия ресурсов </w:t>
      </w:r>
      <w:r w:rsidR="0038765C">
        <w:rPr>
          <w:rFonts w:asciiTheme="majorBidi" w:hAnsiTheme="majorBidi" w:cstheme="majorBidi"/>
          <w:iCs/>
          <w:snapToGrid w:val="0"/>
          <w:kern w:val="22"/>
          <w:szCs w:val="22"/>
          <w:lang w:val="ru-RU"/>
        </w:rPr>
        <w:t>оказывать</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поддержку</w:t>
      </w:r>
      <w:r>
        <w:rPr>
          <w:rFonts w:asciiTheme="majorBidi" w:hAnsiTheme="majorBidi" w:cstheme="majorBidi"/>
          <w:iCs/>
          <w:snapToGrid w:val="0"/>
          <w:kern w:val="22"/>
          <w:szCs w:val="22"/>
          <w:lang w:val="ru-RU"/>
        </w:rPr>
        <w:t xml:space="preserve"> Сторонам</w:t>
      </w:r>
      <w:r w:rsidR="0038765C" w:rsidRPr="00235733">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 xml:space="preserve">и </w:t>
      </w:r>
      <w:r w:rsidR="0038765C">
        <w:rPr>
          <w:rFonts w:asciiTheme="majorBidi" w:hAnsiTheme="majorBidi" w:cstheme="majorBidi"/>
          <w:iCs/>
          <w:snapToGrid w:val="0"/>
          <w:kern w:val="22"/>
          <w:szCs w:val="22"/>
          <w:lang w:val="ru-RU"/>
        </w:rPr>
        <w:t>секретариатам</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конвенций</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и</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соглашений</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связанных</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с</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биоразнообразием</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в</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целях</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дальнейшего</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расширения</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взаимодействия</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по</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ключевым</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мерам</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и</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приоритетным</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задачам</w:t>
      </w:r>
      <w:r w:rsidR="0038765C" w:rsidRPr="00235733">
        <w:rPr>
          <w:rFonts w:asciiTheme="majorBidi" w:hAnsiTheme="majorBidi" w:cstheme="majorBidi"/>
          <w:iCs/>
          <w:snapToGrid w:val="0"/>
          <w:kern w:val="22"/>
          <w:szCs w:val="22"/>
          <w:lang w:val="ru-RU"/>
        </w:rPr>
        <w:t xml:space="preserve">, </w:t>
      </w:r>
      <w:r w:rsidR="0038765C">
        <w:rPr>
          <w:rFonts w:asciiTheme="majorBidi" w:hAnsiTheme="majorBidi" w:cstheme="majorBidi"/>
          <w:iCs/>
          <w:snapToGrid w:val="0"/>
          <w:kern w:val="22"/>
          <w:szCs w:val="22"/>
          <w:lang w:val="ru-RU"/>
        </w:rPr>
        <w:t>установленным их сторонами для осуществления на национальном и региональном уровнях</w:t>
      </w:r>
      <w:r w:rsidR="0038765C" w:rsidRPr="00235733">
        <w:rPr>
          <w:rFonts w:asciiTheme="majorBidi" w:hAnsiTheme="majorBidi" w:cstheme="majorBidi"/>
          <w:iCs/>
          <w:snapToGrid w:val="0"/>
          <w:kern w:val="22"/>
          <w:szCs w:val="22"/>
          <w:lang w:val="ru-RU"/>
        </w:rPr>
        <w:t>;</w:t>
      </w:r>
      <w:bookmarkEnd w:id="0"/>
      <w:r w:rsidRPr="00992CF7">
        <w:rPr>
          <w:rFonts w:asciiTheme="majorBidi" w:hAnsiTheme="majorBidi" w:cstheme="majorBidi"/>
          <w:iCs/>
          <w:snapToGrid w:val="0"/>
          <w:kern w:val="22"/>
          <w:szCs w:val="22"/>
          <w:lang w:val="ru-RU"/>
        </w:rPr>
        <w:t>]</w:t>
      </w:r>
    </w:p>
    <w:p w:rsidR="0038765C" w:rsidRPr="00EE4A65" w:rsidRDefault="0038765C"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iCs/>
          <w:snapToGrid w:val="0"/>
          <w:kern w:val="22"/>
          <w:szCs w:val="22"/>
          <w:lang w:val="ru-RU"/>
        </w:rPr>
      </w:pPr>
      <w:r w:rsidRPr="00EE4A65">
        <w:rPr>
          <w:rFonts w:asciiTheme="majorBidi" w:hAnsiTheme="majorBidi" w:cstheme="majorBidi"/>
          <w:iCs/>
          <w:snapToGrid w:val="0"/>
          <w:kern w:val="22"/>
          <w:szCs w:val="22"/>
          <w:lang w:val="ru-RU"/>
        </w:rPr>
        <w:t>8.</w:t>
      </w:r>
      <w:r w:rsidRPr="00EE4A65">
        <w:rPr>
          <w:rFonts w:asciiTheme="majorBidi" w:hAnsiTheme="majorBidi" w:cstheme="majorBidi"/>
          <w:iCs/>
          <w:snapToGrid w:val="0"/>
          <w:kern w:val="22"/>
          <w:szCs w:val="22"/>
          <w:lang w:val="ru-RU"/>
        </w:rPr>
        <w:tab/>
      </w:r>
      <w:r>
        <w:rPr>
          <w:rFonts w:asciiTheme="majorBidi" w:hAnsiTheme="majorBidi" w:cstheme="majorBidi"/>
          <w:i/>
          <w:snapToGrid w:val="0"/>
          <w:kern w:val="22"/>
          <w:szCs w:val="22"/>
          <w:lang w:val="ru-RU"/>
        </w:rPr>
        <w:t>также</w:t>
      </w:r>
      <w:r w:rsidRPr="00EE4A65">
        <w:rPr>
          <w:rFonts w:asciiTheme="majorBidi" w:hAnsiTheme="majorBidi" w:cstheme="majorBidi"/>
          <w:i/>
          <w:snapToGrid w:val="0"/>
          <w:kern w:val="22"/>
          <w:szCs w:val="22"/>
          <w:lang w:val="ru-RU"/>
        </w:rPr>
        <w:t xml:space="preserve"> </w:t>
      </w:r>
      <w:r>
        <w:rPr>
          <w:rFonts w:asciiTheme="majorBidi" w:hAnsiTheme="majorBidi" w:cstheme="majorBidi"/>
          <w:i/>
          <w:snapToGrid w:val="0"/>
          <w:kern w:val="22"/>
          <w:szCs w:val="22"/>
          <w:lang w:val="ru-RU"/>
        </w:rPr>
        <w:t>предлагает</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Программе</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Организации</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Объединенных</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Наций</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по</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окружающей</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среде</w:t>
      </w:r>
      <w:r w:rsidRPr="00EE4A65">
        <w:rPr>
          <w:rFonts w:asciiTheme="majorBidi" w:hAnsiTheme="majorBidi" w:cstheme="majorBidi"/>
          <w:iCs/>
          <w:snapToGrid w:val="0"/>
          <w:kern w:val="22"/>
          <w:szCs w:val="22"/>
          <w:lang w:val="ru-RU"/>
        </w:rPr>
        <w:t xml:space="preserve"> </w:t>
      </w:r>
      <w:r w:rsidR="00992CF7">
        <w:rPr>
          <w:rFonts w:asciiTheme="majorBidi" w:hAnsiTheme="majorBidi" w:cstheme="majorBidi"/>
          <w:iCs/>
          <w:snapToGrid w:val="0"/>
          <w:kern w:val="22"/>
          <w:szCs w:val="22"/>
          <w:lang w:val="ru-RU"/>
        </w:rPr>
        <w:t xml:space="preserve">в консультации с секретариатами конвенций, связанных с биоразнообразием, и соответствующими партнерскими организациями </w:t>
      </w:r>
      <w:r w:rsidRPr="00235733">
        <w:rPr>
          <w:rFonts w:asciiTheme="majorBidi" w:hAnsiTheme="majorBidi" w:cstheme="majorBidi"/>
          <w:iCs/>
          <w:snapToGrid w:val="0"/>
          <w:kern w:val="22"/>
          <w:szCs w:val="22"/>
          <w:lang w:val="ru-RU"/>
        </w:rPr>
        <w:t>и</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далее</w:t>
      </w:r>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поддерживать</w:t>
      </w:r>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и</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осуществлять</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ключевые</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меры</w:t>
      </w:r>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направленные</w:t>
      </w:r>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на</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расширени</w:t>
      </w:r>
      <w:r>
        <w:rPr>
          <w:rFonts w:asciiTheme="majorBidi" w:hAnsiTheme="majorBidi" w:cstheme="majorBidi"/>
          <w:iCs/>
          <w:snapToGrid w:val="0"/>
          <w:kern w:val="22"/>
          <w:szCs w:val="22"/>
          <w:lang w:val="ru-RU"/>
        </w:rPr>
        <w:t>е</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взаимодействия</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на</w:t>
      </w:r>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национальном</w:t>
      </w:r>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и</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международном</w:t>
      </w:r>
      <w:r w:rsidRPr="00EE4A65">
        <w:rPr>
          <w:rFonts w:asciiTheme="majorBidi" w:hAnsiTheme="majorBidi" w:cstheme="majorBidi"/>
          <w:iCs/>
          <w:snapToGrid w:val="0"/>
          <w:kern w:val="22"/>
          <w:szCs w:val="22"/>
          <w:lang w:val="ru-RU"/>
        </w:rPr>
        <w:t xml:space="preserve"> </w:t>
      </w:r>
      <w:r w:rsidRPr="00235733">
        <w:rPr>
          <w:rFonts w:asciiTheme="majorBidi" w:hAnsiTheme="majorBidi" w:cstheme="majorBidi"/>
          <w:iCs/>
          <w:snapToGrid w:val="0"/>
          <w:kern w:val="22"/>
          <w:szCs w:val="22"/>
          <w:lang w:val="ru-RU"/>
        </w:rPr>
        <w:t>уровн</w:t>
      </w:r>
      <w:r>
        <w:rPr>
          <w:rFonts w:asciiTheme="majorBidi" w:hAnsiTheme="majorBidi" w:cstheme="majorBidi"/>
          <w:iCs/>
          <w:snapToGrid w:val="0"/>
          <w:kern w:val="22"/>
          <w:szCs w:val="22"/>
          <w:lang w:val="ru-RU"/>
        </w:rPr>
        <w:t>ях</w:t>
      </w:r>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которые</w:t>
      </w:r>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изложены</w:t>
      </w:r>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в</w:t>
      </w:r>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решениях</w:t>
      </w:r>
      <w:r w:rsidRPr="00EE4A65">
        <w:rPr>
          <w:rFonts w:asciiTheme="majorBidi" w:hAnsiTheme="majorBidi" w:cstheme="majorBidi"/>
          <w:iCs/>
          <w:snapToGrid w:val="0"/>
          <w:kern w:val="22"/>
          <w:szCs w:val="22"/>
          <w:lang w:val="ru-RU"/>
        </w:rPr>
        <w:t xml:space="preserve"> </w:t>
      </w:r>
      <w:r w:rsidRPr="000A2FD4">
        <w:rPr>
          <w:rFonts w:asciiTheme="majorBidi" w:hAnsiTheme="majorBidi" w:cstheme="majorBidi"/>
          <w:iCs/>
          <w:snapToGrid w:val="0"/>
          <w:kern w:val="22"/>
          <w:szCs w:val="22"/>
        </w:rPr>
        <w:t>XIII</w:t>
      </w:r>
      <w:r w:rsidRPr="00EE4A65">
        <w:rPr>
          <w:rFonts w:asciiTheme="majorBidi" w:hAnsiTheme="majorBidi" w:cstheme="majorBidi"/>
          <w:iCs/>
          <w:snapToGrid w:val="0"/>
          <w:kern w:val="22"/>
          <w:szCs w:val="22"/>
          <w:lang w:val="ru-RU"/>
        </w:rPr>
        <w:t xml:space="preserve">/24 </w:t>
      </w:r>
      <w:r>
        <w:rPr>
          <w:rFonts w:asciiTheme="majorBidi" w:hAnsiTheme="majorBidi" w:cstheme="majorBidi"/>
          <w:iCs/>
          <w:snapToGrid w:val="0"/>
          <w:kern w:val="22"/>
          <w:szCs w:val="22"/>
          <w:lang w:val="ru-RU"/>
        </w:rPr>
        <w:t>и</w:t>
      </w:r>
      <w:r w:rsidRPr="00EE4A65">
        <w:rPr>
          <w:rFonts w:asciiTheme="majorBidi" w:hAnsiTheme="majorBidi" w:cstheme="majorBidi"/>
          <w:iCs/>
          <w:snapToGrid w:val="0"/>
          <w:kern w:val="22"/>
          <w:szCs w:val="22"/>
          <w:lang w:val="ru-RU"/>
        </w:rPr>
        <w:t xml:space="preserve"> 14/30, </w:t>
      </w:r>
      <w:r>
        <w:rPr>
          <w:rFonts w:asciiTheme="majorBidi" w:hAnsiTheme="majorBidi" w:cstheme="majorBidi"/>
          <w:iCs/>
          <w:snapToGrid w:val="0"/>
          <w:kern w:val="22"/>
          <w:szCs w:val="22"/>
          <w:lang w:val="ru-RU"/>
        </w:rPr>
        <w:t>в частности, касающиеся отчетности и использования вспомогательных инструментов, таких как</w:t>
      </w:r>
      <w:r w:rsidRPr="00EE4A65">
        <w:rPr>
          <w:rFonts w:asciiTheme="majorBidi" w:hAnsiTheme="majorBidi" w:cstheme="majorBidi"/>
          <w:iCs/>
          <w:snapToGrid w:val="0"/>
          <w:kern w:val="22"/>
          <w:szCs w:val="22"/>
          <w:lang w:val="ru-RU"/>
        </w:rPr>
        <w:t xml:space="preserve"> </w:t>
      </w:r>
      <w:proofErr w:type="spellStart"/>
      <w:r w:rsidRPr="000A2FD4">
        <w:rPr>
          <w:rFonts w:asciiTheme="majorBidi" w:hAnsiTheme="majorBidi" w:cstheme="majorBidi"/>
          <w:iCs/>
          <w:snapToGrid w:val="0"/>
          <w:kern w:val="22"/>
          <w:szCs w:val="22"/>
        </w:rPr>
        <w:t>DaRT</w:t>
      </w:r>
      <w:proofErr w:type="spellEnd"/>
      <w:r w:rsidRPr="00EE4A65">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создания</w:t>
      </w:r>
      <w:r w:rsidR="00992CF7">
        <w:rPr>
          <w:rFonts w:asciiTheme="majorBidi" w:hAnsiTheme="majorBidi" w:cstheme="majorBidi"/>
          <w:iCs/>
          <w:snapToGrid w:val="0"/>
          <w:kern w:val="22"/>
          <w:szCs w:val="22"/>
          <w:lang w:val="ru-RU"/>
        </w:rPr>
        <w:t xml:space="preserve"> и развития</w:t>
      </w:r>
      <w:r>
        <w:rPr>
          <w:rFonts w:asciiTheme="majorBidi" w:hAnsiTheme="majorBidi" w:cstheme="majorBidi"/>
          <w:iCs/>
          <w:snapToGrid w:val="0"/>
          <w:kern w:val="22"/>
          <w:szCs w:val="22"/>
          <w:lang w:val="ru-RU"/>
        </w:rPr>
        <w:t xml:space="preserve"> потенциала и содействия развитию взаимосвязей между</w:t>
      </w:r>
      <w:r w:rsidR="00992CF7">
        <w:rPr>
          <w:rFonts w:asciiTheme="majorBidi" w:hAnsiTheme="majorBidi" w:cstheme="majorBidi"/>
          <w:iCs/>
          <w:snapToGrid w:val="0"/>
          <w:kern w:val="22"/>
          <w:szCs w:val="22"/>
          <w:lang w:val="ru-RU"/>
        </w:rPr>
        <w:t xml:space="preserve"> соответствующими </w:t>
      </w:r>
      <w:r>
        <w:rPr>
          <w:rFonts w:asciiTheme="majorBidi" w:hAnsiTheme="majorBidi" w:cstheme="majorBidi"/>
          <w:iCs/>
          <w:snapToGrid w:val="0"/>
          <w:kern w:val="22"/>
          <w:szCs w:val="22"/>
          <w:lang w:val="ru-RU"/>
        </w:rPr>
        <w:t>многосторонни</w:t>
      </w:r>
      <w:r w:rsidR="00992CF7">
        <w:rPr>
          <w:rFonts w:asciiTheme="majorBidi" w:hAnsiTheme="majorBidi" w:cstheme="majorBidi"/>
          <w:iCs/>
          <w:snapToGrid w:val="0"/>
          <w:kern w:val="22"/>
          <w:szCs w:val="22"/>
          <w:lang w:val="ru-RU"/>
        </w:rPr>
        <w:t>ми</w:t>
      </w:r>
      <w:r>
        <w:rPr>
          <w:rFonts w:asciiTheme="majorBidi" w:hAnsiTheme="majorBidi" w:cstheme="majorBidi"/>
          <w:iCs/>
          <w:snapToGrid w:val="0"/>
          <w:kern w:val="22"/>
          <w:szCs w:val="22"/>
          <w:lang w:val="ru-RU"/>
        </w:rPr>
        <w:t xml:space="preserve"> природоохранны</w:t>
      </w:r>
      <w:r w:rsidR="00992CF7">
        <w:rPr>
          <w:rFonts w:asciiTheme="majorBidi" w:hAnsiTheme="majorBidi" w:cstheme="majorBidi"/>
          <w:iCs/>
          <w:snapToGrid w:val="0"/>
          <w:kern w:val="22"/>
          <w:szCs w:val="22"/>
          <w:lang w:val="ru-RU"/>
        </w:rPr>
        <w:t>ми</w:t>
      </w:r>
      <w:r>
        <w:rPr>
          <w:rFonts w:asciiTheme="majorBidi" w:hAnsiTheme="majorBidi" w:cstheme="majorBidi"/>
          <w:iCs/>
          <w:snapToGrid w:val="0"/>
          <w:kern w:val="22"/>
          <w:szCs w:val="22"/>
          <w:lang w:val="ru-RU"/>
        </w:rPr>
        <w:t xml:space="preserve"> соглашени</w:t>
      </w:r>
      <w:r w:rsidR="00992CF7">
        <w:rPr>
          <w:rFonts w:asciiTheme="majorBidi" w:hAnsiTheme="majorBidi" w:cstheme="majorBidi"/>
          <w:iCs/>
          <w:snapToGrid w:val="0"/>
          <w:kern w:val="22"/>
          <w:szCs w:val="22"/>
          <w:lang w:val="ru-RU"/>
        </w:rPr>
        <w:t>ями</w:t>
      </w:r>
      <w:r w:rsidRPr="00EE4A65">
        <w:rPr>
          <w:rFonts w:asciiTheme="majorBidi" w:hAnsiTheme="majorBidi" w:cstheme="majorBidi"/>
          <w:iCs/>
          <w:snapToGrid w:val="0"/>
          <w:kern w:val="22"/>
          <w:szCs w:val="22"/>
          <w:lang w:val="ru-RU"/>
        </w:rPr>
        <w:t>;</w:t>
      </w:r>
    </w:p>
    <w:p w:rsidR="0038765C" w:rsidRPr="00694A80" w:rsidRDefault="0038765C"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iCs/>
          <w:snapToGrid w:val="0"/>
          <w:kern w:val="22"/>
          <w:szCs w:val="22"/>
          <w:lang w:val="ru-RU"/>
        </w:rPr>
      </w:pPr>
      <w:r w:rsidRPr="00694A80">
        <w:rPr>
          <w:rFonts w:asciiTheme="majorBidi" w:hAnsiTheme="majorBidi" w:cstheme="majorBidi"/>
          <w:iCs/>
          <w:snapToGrid w:val="0"/>
          <w:kern w:val="22"/>
          <w:szCs w:val="22"/>
          <w:lang w:val="ru-RU"/>
        </w:rPr>
        <w:t>9.</w:t>
      </w:r>
      <w:r w:rsidRPr="00694A80">
        <w:rPr>
          <w:rFonts w:asciiTheme="majorBidi" w:hAnsiTheme="majorBidi" w:cstheme="majorBidi"/>
          <w:iCs/>
          <w:snapToGrid w:val="0"/>
          <w:kern w:val="22"/>
          <w:szCs w:val="22"/>
          <w:lang w:val="ru-RU"/>
        </w:rPr>
        <w:tab/>
      </w:r>
      <w:r>
        <w:rPr>
          <w:rFonts w:asciiTheme="majorBidi" w:hAnsiTheme="majorBidi" w:cstheme="majorBidi"/>
          <w:i/>
          <w:iCs/>
          <w:snapToGrid w:val="0"/>
          <w:kern w:val="22"/>
          <w:szCs w:val="22"/>
          <w:lang w:val="ru-RU"/>
        </w:rPr>
        <w:t>предлагает</w:t>
      </w:r>
      <w:r w:rsidRPr="00694A80">
        <w:rPr>
          <w:rFonts w:asciiTheme="majorBidi" w:hAnsiTheme="majorBidi" w:cstheme="majorBidi"/>
          <w:iCs/>
          <w:snapToGrid w:val="0"/>
          <w:kern w:val="22"/>
          <w:szCs w:val="22"/>
          <w:lang w:val="ru-RU"/>
        </w:rPr>
        <w:t xml:space="preserve"> Продовольственной и сельскохозяйственной организации Объединенных Наций и Программе Организации Объединенных Наций по окружающей среде и далее тесно взаимодействовать с секретариатами Рио-де-Жанейрских конвенций</w:t>
      </w:r>
      <w:r w:rsidR="00992CF7">
        <w:rPr>
          <w:rFonts w:asciiTheme="majorBidi" w:hAnsiTheme="majorBidi" w:cstheme="majorBidi"/>
          <w:iCs/>
          <w:snapToGrid w:val="0"/>
          <w:kern w:val="22"/>
          <w:szCs w:val="22"/>
          <w:lang w:val="ru-RU"/>
        </w:rPr>
        <w:t xml:space="preserve"> и соответствующими партнерскими организациями</w:t>
      </w:r>
      <w:r w:rsidRPr="00694A80">
        <w:rPr>
          <w:rFonts w:asciiTheme="majorBidi" w:hAnsiTheme="majorBidi" w:cstheme="majorBidi"/>
          <w:iCs/>
          <w:snapToGrid w:val="0"/>
          <w:kern w:val="22"/>
          <w:szCs w:val="22"/>
          <w:lang w:val="ru-RU"/>
        </w:rPr>
        <w:t xml:space="preserve"> в осуществлении Десятилетия Организации Объединенных Наций по восстановлению экосистем и представить доклад о ходе своей работы на 16-м совещании Конференции Сторон;</w:t>
      </w:r>
    </w:p>
    <w:p w:rsidR="0038765C" w:rsidRPr="00694A80" w:rsidRDefault="0038765C"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iCs/>
          <w:snapToGrid w:val="0"/>
          <w:kern w:val="22"/>
          <w:szCs w:val="22"/>
          <w:lang w:val="ru-RU"/>
        </w:rPr>
      </w:pPr>
      <w:r w:rsidRPr="00694A80">
        <w:rPr>
          <w:rFonts w:asciiTheme="majorBidi" w:hAnsiTheme="majorBidi" w:cstheme="majorBidi"/>
          <w:iCs/>
          <w:snapToGrid w:val="0"/>
          <w:kern w:val="22"/>
          <w:szCs w:val="22"/>
          <w:lang w:val="ru-RU"/>
        </w:rPr>
        <w:t>10.</w:t>
      </w:r>
      <w:r w:rsidRPr="00694A80">
        <w:rPr>
          <w:rFonts w:asciiTheme="majorBidi" w:hAnsiTheme="majorBidi" w:cstheme="majorBidi"/>
          <w:iCs/>
          <w:snapToGrid w:val="0"/>
          <w:kern w:val="22"/>
          <w:szCs w:val="22"/>
          <w:lang w:val="ru-RU"/>
        </w:rPr>
        <w:tab/>
      </w:r>
      <w:r>
        <w:rPr>
          <w:rFonts w:asciiTheme="majorBidi" w:hAnsiTheme="majorBidi" w:cstheme="majorBidi"/>
          <w:i/>
          <w:iCs/>
          <w:snapToGrid w:val="0"/>
          <w:kern w:val="22"/>
          <w:szCs w:val="22"/>
          <w:lang w:val="ru-RU"/>
        </w:rPr>
        <w:t>предлагает</w:t>
      </w:r>
      <w:r w:rsidRPr="00694A80">
        <w:rPr>
          <w:rFonts w:asciiTheme="majorBidi" w:hAnsiTheme="majorBidi" w:cstheme="majorBidi"/>
          <w:iCs/>
          <w:snapToGrid w:val="0"/>
          <w:kern w:val="22"/>
          <w:szCs w:val="22"/>
          <w:lang w:val="ru-RU"/>
        </w:rPr>
        <w:t xml:space="preserve"> Группе Организации Объединенных Наций по рациональному природопользованию способствовать </w:t>
      </w:r>
      <w:r w:rsidR="00992CF7">
        <w:rPr>
          <w:rFonts w:asciiTheme="majorBidi" w:hAnsiTheme="majorBidi" w:cstheme="majorBidi"/>
          <w:iCs/>
          <w:snapToGrid w:val="0"/>
          <w:kern w:val="22"/>
          <w:szCs w:val="22"/>
          <w:lang w:val="ru-RU"/>
        </w:rPr>
        <w:t xml:space="preserve">координации в рамках </w:t>
      </w:r>
      <w:r w:rsidRPr="00694A80">
        <w:rPr>
          <w:rFonts w:asciiTheme="majorBidi" w:hAnsiTheme="majorBidi" w:cstheme="majorBidi"/>
          <w:iCs/>
          <w:snapToGrid w:val="0"/>
          <w:kern w:val="22"/>
          <w:szCs w:val="22"/>
          <w:lang w:val="ru-RU"/>
        </w:rPr>
        <w:t>системы Организации Объединенных Наций для достижения целей Конвенции, протоколов к ней и глобальной рамочной программы в области биоразнообразия на период после 2020 года</w:t>
      </w:r>
      <w:r>
        <w:rPr>
          <w:rFonts w:asciiTheme="majorBidi" w:hAnsiTheme="majorBidi" w:cstheme="majorBidi"/>
          <w:iCs/>
          <w:snapToGrid w:val="0"/>
          <w:kern w:val="22"/>
          <w:szCs w:val="22"/>
          <w:lang w:val="ru-RU"/>
        </w:rPr>
        <w:t xml:space="preserve"> в полном соответствии с мандатами различных многосторонних природоохранных соглашений и международных организаций</w:t>
      </w:r>
      <w:r w:rsidRPr="00694A80">
        <w:rPr>
          <w:rFonts w:asciiTheme="majorBidi" w:hAnsiTheme="majorBidi" w:cstheme="majorBidi"/>
          <w:iCs/>
          <w:snapToGrid w:val="0"/>
          <w:kern w:val="22"/>
          <w:szCs w:val="22"/>
          <w:lang w:val="ru-RU"/>
        </w:rPr>
        <w:t>;</w:t>
      </w:r>
    </w:p>
    <w:p w:rsidR="0038765C" w:rsidRPr="00913974" w:rsidRDefault="0038765C"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iCs/>
          <w:snapToGrid w:val="0"/>
          <w:kern w:val="22"/>
          <w:szCs w:val="22"/>
          <w:lang w:val="ru-RU"/>
        </w:rPr>
      </w:pPr>
      <w:proofErr w:type="gramStart"/>
      <w:r w:rsidRPr="00913974">
        <w:rPr>
          <w:rFonts w:asciiTheme="majorBidi" w:hAnsiTheme="majorBidi" w:cstheme="majorBidi"/>
          <w:iCs/>
          <w:snapToGrid w:val="0"/>
          <w:kern w:val="22"/>
          <w:szCs w:val="22"/>
          <w:lang w:val="ru-RU"/>
        </w:rPr>
        <w:t>11.</w:t>
      </w:r>
      <w:r w:rsidRPr="00913974">
        <w:rPr>
          <w:rFonts w:asciiTheme="majorBidi" w:hAnsiTheme="majorBidi" w:cstheme="majorBidi"/>
          <w:iCs/>
          <w:snapToGrid w:val="0"/>
          <w:kern w:val="22"/>
          <w:szCs w:val="22"/>
          <w:lang w:val="ru-RU"/>
        </w:rPr>
        <w:tab/>
      </w:r>
      <w:r>
        <w:rPr>
          <w:rFonts w:asciiTheme="majorBidi" w:hAnsiTheme="majorBidi" w:cstheme="majorBidi"/>
          <w:i/>
          <w:iCs/>
          <w:snapToGrid w:val="0"/>
          <w:kern w:val="22"/>
          <w:szCs w:val="22"/>
          <w:lang w:val="ru-RU"/>
        </w:rPr>
        <w:t>настоятельно</w:t>
      </w:r>
      <w:r w:rsidRPr="00913974">
        <w:rPr>
          <w:rFonts w:asciiTheme="majorBidi" w:hAnsiTheme="majorBidi" w:cstheme="majorBidi"/>
          <w:i/>
          <w:iCs/>
          <w:snapToGrid w:val="0"/>
          <w:kern w:val="22"/>
          <w:szCs w:val="22"/>
          <w:lang w:val="ru-RU"/>
        </w:rPr>
        <w:t xml:space="preserve"> </w:t>
      </w:r>
      <w:r>
        <w:rPr>
          <w:rFonts w:asciiTheme="majorBidi" w:hAnsiTheme="majorBidi" w:cstheme="majorBidi"/>
          <w:i/>
          <w:iCs/>
          <w:snapToGrid w:val="0"/>
          <w:kern w:val="22"/>
          <w:szCs w:val="22"/>
          <w:lang w:val="ru-RU"/>
        </w:rPr>
        <w:t>призывает</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Стороны</w:t>
      </w:r>
      <w:r w:rsidRPr="00913974">
        <w:rPr>
          <w:rFonts w:asciiTheme="majorBidi" w:hAnsiTheme="majorBidi" w:cstheme="majorBidi"/>
          <w:iCs/>
          <w:snapToGrid w:val="0"/>
          <w:kern w:val="22"/>
          <w:szCs w:val="22"/>
          <w:lang w:val="ru-RU"/>
        </w:rPr>
        <w:t>,</w:t>
      </w:r>
      <w:r w:rsidR="00992CF7">
        <w:rPr>
          <w:rFonts w:asciiTheme="majorBidi" w:hAnsiTheme="majorBidi" w:cstheme="majorBidi"/>
          <w:iCs/>
          <w:snapToGrid w:val="0"/>
          <w:kern w:val="22"/>
          <w:szCs w:val="22"/>
          <w:lang w:val="ru-RU"/>
        </w:rPr>
        <w:t xml:space="preserve"> </w:t>
      </w:r>
      <w:r w:rsidR="00992CF7">
        <w:rPr>
          <w:rFonts w:asciiTheme="majorBidi" w:hAnsiTheme="majorBidi" w:cstheme="majorBidi"/>
          <w:i/>
          <w:iCs/>
          <w:snapToGrid w:val="0"/>
          <w:kern w:val="22"/>
          <w:szCs w:val="22"/>
          <w:lang w:val="ru-RU"/>
        </w:rPr>
        <w:t>предлагает</w:t>
      </w:r>
      <w:r w:rsidR="00992CF7" w:rsidRPr="00992CF7">
        <w:rPr>
          <w:rFonts w:asciiTheme="majorBidi" w:hAnsiTheme="majorBidi" w:cstheme="majorBidi"/>
          <w:i/>
          <w:iCs/>
          <w:snapToGrid w:val="0"/>
          <w:kern w:val="22"/>
          <w:szCs w:val="22"/>
          <w:lang w:val="ru-RU"/>
        </w:rPr>
        <w:t xml:space="preserve"> </w:t>
      </w:r>
      <w:r w:rsidR="00992CF7">
        <w:rPr>
          <w:rFonts w:asciiTheme="majorBidi" w:hAnsiTheme="majorBidi" w:cstheme="majorBidi"/>
          <w:iCs/>
          <w:snapToGrid w:val="0"/>
          <w:kern w:val="22"/>
          <w:szCs w:val="22"/>
          <w:lang w:val="ru-RU"/>
        </w:rPr>
        <w:t xml:space="preserve">другим правительствам и </w:t>
      </w:r>
      <w:r>
        <w:rPr>
          <w:rFonts w:asciiTheme="majorBidi" w:hAnsiTheme="majorBidi" w:cstheme="majorBidi"/>
          <w:iCs/>
          <w:snapToGrid w:val="0"/>
          <w:kern w:val="22"/>
          <w:szCs w:val="22"/>
          <w:lang w:val="ru-RU"/>
        </w:rPr>
        <w:t>неправительственны</w:t>
      </w:r>
      <w:r w:rsidR="00BC0927">
        <w:rPr>
          <w:rFonts w:asciiTheme="majorBidi" w:hAnsiTheme="majorBidi" w:cstheme="majorBidi"/>
          <w:iCs/>
          <w:snapToGrid w:val="0"/>
          <w:kern w:val="22"/>
          <w:szCs w:val="22"/>
          <w:lang w:val="ru-RU"/>
        </w:rPr>
        <w:t>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организаци</w:t>
      </w:r>
      <w:r w:rsidR="00BC0927">
        <w:rPr>
          <w:rFonts w:asciiTheme="majorBidi" w:hAnsiTheme="majorBidi" w:cstheme="majorBidi"/>
          <w:iCs/>
          <w:snapToGrid w:val="0"/>
          <w:kern w:val="22"/>
          <w:szCs w:val="22"/>
          <w:lang w:val="ru-RU"/>
        </w:rPr>
        <w:t>ям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коренны</w:t>
      </w:r>
      <w:r w:rsidR="00BC0927">
        <w:rPr>
          <w:rFonts w:asciiTheme="majorBidi" w:hAnsiTheme="majorBidi" w:cstheme="majorBidi"/>
          <w:iCs/>
          <w:snapToGrid w:val="0"/>
          <w:kern w:val="22"/>
          <w:szCs w:val="22"/>
          <w:lang w:val="ru-RU"/>
        </w:rPr>
        <w:t>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народ</w:t>
      </w:r>
      <w:r w:rsidR="00BC0927">
        <w:rPr>
          <w:rFonts w:asciiTheme="majorBidi" w:hAnsiTheme="majorBidi" w:cstheme="majorBidi"/>
          <w:iCs/>
          <w:snapToGrid w:val="0"/>
          <w:kern w:val="22"/>
          <w:szCs w:val="22"/>
          <w:lang w:val="ru-RU"/>
        </w:rPr>
        <w:t>ам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и</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местны</w:t>
      </w:r>
      <w:r w:rsidR="00BC0927">
        <w:rPr>
          <w:rFonts w:asciiTheme="majorBidi" w:hAnsiTheme="majorBidi" w:cstheme="majorBidi"/>
          <w:iCs/>
          <w:snapToGrid w:val="0"/>
          <w:kern w:val="22"/>
          <w:szCs w:val="22"/>
          <w:lang w:val="ru-RU"/>
        </w:rPr>
        <w:t>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общин</w:t>
      </w:r>
      <w:r w:rsidR="00BC0927">
        <w:rPr>
          <w:rFonts w:asciiTheme="majorBidi" w:hAnsiTheme="majorBidi" w:cstheme="majorBidi"/>
          <w:iCs/>
          <w:snapToGrid w:val="0"/>
          <w:kern w:val="22"/>
          <w:szCs w:val="22"/>
          <w:lang w:val="ru-RU"/>
        </w:rPr>
        <w:t>ам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субнациональны</w:t>
      </w:r>
      <w:r w:rsidR="00BC0927">
        <w:rPr>
          <w:rFonts w:asciiTheme="majorBidi" w:hAnsiTheme="majorBidi" w:cstheme="majorBidi"/>
          <w:iCs/>
          <w:snapToGrid w:val="0"/>
          <w:kern w:val="22"/>
          <w:szCs w:val="22"/>
          <w:lang w:val="ru-RU"/>
        </w:rPr>
        <w:t>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правительства</w:t>
      </w:r>
      <w:r w:rsidR="00BC0927">
        <w:rPr>
          <w:rFonts w:asciiTheme="majorBidi" w:hAnsiTheme="majorBidi" w:cstheme="majorBidi"/>
          <w:iCs/>
          <w:snapToGrid w:val="0"/>
          <w:kern w:val="22"/>
          <w:szCs w:val="22"/>
          <w:lang w:val="ru-RU"/>
        </w:rPr>
        <w:t>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городски</w:t>
      </w:r>
      <w:r w:rsidR="00BC0927">
        <w:rPr>
          <w:rFonts w:asciiTheme="majorBidi" w:hAnsiTheme="majorBidi" w:cstheme="majorBidi"/>
          <w:iCs/>
          <w:snapToGrid w:val="0"/>
          <w:kern w:val="22"/>
          <w:szCs w:val="22"/>
          <w:lang w:val="ru-RU"/>
        </w:rPr>
        <w:t>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и</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други</w:t>
      </w:r>
      <w:r w:rsidR="00BC0927">
        <w:rPr>
          <w:rFonts w:asciiTheme="majorBidi" w:hAnsiTheme="majorBidi" w:cstheme="majorBidi"/>
          <w:iCs/>
          <w:snapToGrid w:val="0"/>
          <w:kern w:val="22"/>
          <w:szCs w:val="22"/>
          <w:lang w:val="ru-RU"/>
        </w:rPr>
        <w:t>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местны</w:t>
      </w:r>
      <w:r w:rsidR="00BC0927">
        <w:rPr>
          <w:rFonts w:asciiTheme="majorBidi" w:hAnsiTheme="majorBidi" w:cstheme="majorBidi"/>
          <w:iCs/>
          <w:snapToGrid w:val="0"/>
          <w:kern w:val="22"/>
          <w:szCs w:val="22"/>
          <w:lang w:val="ru-RU"/>
        </w:rPr>
        <w:t>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орган</w:t>
      </w:r>
      <w:r w:rsidR="00BC0927">
        <w:rPr>
          <w:rFonts w:asciiTheme="majorBidi" w:hAnsiTheme="majorBidi" w:cstheme="majorBidi"/>
          <w:iCs/>
          <w:snapToGrid w:val="0"/>
          <w:kern w:val="22"/>
          <w:szCs w:val="22"/>
          <w:lang w:val="ru-RU"/>
        </w:rPr>
        <w:t>ам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власти</w:t>
      </w:r>
      <w:r w:rsidRPr="00913974">
        <w:rPr>
          <w:rFonts w:asciiTheme="majorBidi" w:hAnsiTheme="majorBidi" w:cstheme="majorBidi"/>
          <w:iCs/>
          <w:snapToGrid w:val="0"/>
          <w:kern w:val="22"/>
          <w:szCs w:val="22"/>
          <w:lang w:val="ru-RU"/>
        </w:rPr>
        <w:t xml:space="preserve">, </w:t>
      </w:r>
      <w:r w:rsidR="00586CF8" w:rsidRPr="00DC60EB">
        <w:rPr>
          <w:snapToGrid w:val="0"/>
          <w:lang w:val="ru-RU"/>
        </w:rPr>
        <w:t>женски</w:t>
      </w:r>
      <w:r w:rsidR="00586CF8">
        <w:rPr>
          <w:snapToGrid w:val="0"/>
          <w:lang w:val="ru-RU"/>
        </w:rPr>
        <w:t>м</w:t>
      </w:r>
      <w:r w:rsidR="00586CF8" w:rsidRPr="00DC60EB">
        <w:rPr>
          <w:snapToGrid w:val="0"/>
          <w:lang w:val="ru-RU"/>
        </w:rPr>
        <w:t xml:space="preserve"> объединени</w:t>
      </w:r>
      <w:r w:rsidR="00586CF8">
        <w:rPr>
          <w:snapToGrid w:val="0"/>
          <w:lang w:val="ru-RU"/>
        </w:rPr>
        <w:t>ям</w:t>
      </w:r>
      <w:r w:rsidR="00586CF8" w:rsidRPr="00DC60EB">
        <w:rPr>
          <w:snapToGrid w:val="0"/>
          <w:lang w:val="ru-RU"/>
        </w:rPr>
        <w:t>, молодежны</w:t>
      </w:r>
      <w:r w:rsidR="00586CF8">
        <w:rPr>
          <w:snapToGrid w:val="0"/>
          <w:lang w:val="ru-RU"/>
        </w:rPr>
        <w:t>м</w:t>
      </w:r>
      <w:r w:rsidR="00586CF8" w:rsidRPr="00DC60EB">
        <w:rPr>
          <w:snapToGrid w:val="0"/>
          <w:lang w:val="ru-RU"/>
        </w:rPr>
        <w:t xml:space="preserve"> объединени</w:t>
      </w:r>
      <w:r w:rsidR="00586CF8">
        <w:rPr>
          <w:snapToGrid w:val="0"/>
          <w:lang w:val="ru-RU"/>
        </w:rPr>
        <w:t>ям</w:t>
      </w:r>
      <w:r w:rsidR="00586CF8" w:rsidRPr="00DC60EB">
        <w:rPr>
          <w:snapToGrid w:val="0"/>
          <w:lang w:val="ru-RU"/>
        </w:rPr>
        <w:t>, деловы</w:t>
      </w:r>
      <w:r w:rsidR="00586CF8">
        <w:rPr>
          <w:snapToGrid w:val="0"/>
          <w:lang w:val="ru-RU"/>
        </w:rPr>
        <w:t>м</w:t>
      </w:r>
      <w:r w:rsidR="00586CF8" w:rsidRPr="00DC60EB">
        <w:rPr>
          <w:snapToGrid w:val="0"/>
          <w:lang w:val="ru-RU"/>
        </w:rPr>
        <w:t xml:space="preserve"> и финансовы</w:t>
      </w:r>
      <w:r w:rsidR="00586CF8">
        <w:rPr>
          <w:snapToGrid w:val="0"/>
          <w:lang w:val="ru-RU"/>
        </w:rPr>
        <w:t>м</w:t>
      </w:r>
      <w:r w:rsidR="00586CF8" w:rsidRPr="00DC60EB">
        <w:rPr>
          <w:snapToGrid w:val="0"/>
          <w:lang w:val="ru-RU"/>
        </w:rPr>
        <w:t xml:space="preserve"> круг</w:t>
      </w:r>
      <w:r w:rsidR="00586CF8">
        <w:rPr>
          <w:snapToGrid w:val="0"/>
          <w:lang w:val="ru-RU"/>
        </w:rPr>
        <w:t xml:space="preserve">ам, </w:t>
      </w:r>
      <w:r>
        <w:rPr>
          <w:rFonts w:asciiTheme="majorBidi" w:hAnsiTheme="majorBidi" w:cstheme="majorBidi"/>
          <w:iCs/>
          <w:snapToGrid w:val="0"/>
          <w:kern w:val="22"/>
          <w:szCs w:val="22"/>
          <w:lang w:val="ru-RU"/>
        </w:rPr>
        <w:t>научно</w:t>
      </w:r>
      <w:r w:rsidR="00BC0927">
        <w:rPr>
          <w:rFonts w:asciiTheme="majorBidi" w:hAnsiTheme="majorBidi" w:cstheme="majorBidi"/>
          <w:iCs/>
          <w:snapToGrid w:val="0"/>
          <w:kern w:val="22"/>
          <w:szCs w:val="22"/>
          <w:lang w:val="ru-RU"/>
        </w:rPr>
        <w:t>му</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сообществ</w:t>
      </w:r>
      <w:r w:rsidR="00BC0927">
        <w:rPr>
          <w:rFonts w:asciiTheme="majorBidi" w:hAnsiTheme="majorBidi" w:cstheme="majorBidi"/>
          <w:iCs/>
          <w:snapToGrid w:val="0"/>
          <w:kern w:val="22"/>
          <w:szCs w:val="22"/>
          <w:lang w:val="ru-RU"/>
        </w:rPr>
        <w:t>у</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академически</w:t>
      </w:r>
      <w:r w:rsidR="00BC0927">
        <w:rPr>
          <w:rFonts w:asciiTheme="majorBidi" w:hAnsiTheme="majorBidi" w:cstheme="majorBidi"/>
          <w:iCs/>
          <w:snapToGrid w:val="0"/>
          <w:kern w:val="22"/>
          <w:szCs w:val="22"/>
          <w:lang w:val="ru-RU"/>
        </w:rPr>
        <w:t>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круг</w:t>
      </w:r>
      <w:r w:rsidR="00BC0927">
        <w:rPr>
          <w:rFonts w:asciiTheme="majorBidi" w:hAnsiTheme="majorBidi" w:cstheme="majorBidi"/>
          <w:iCs/>
          <w:snapToGrid w:val="0"/>
          <w:kern w:val="22"/>
          <w:szCs w:val="22"/>
          <w:lang w:val="ru-RU"/>
        </w:rPr>
        <w:t>ам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религиозны</w:t>
      </w:r>
      <w:r w:rsidR="00BC0927">
        <w:rPr>
          <w:rFonts w:asciiTheme="majorBidi" w:hAnsiTheme="majorBidi" w:cstheme="majorBidi"/>
          <w:iCs/>
          <w:snapToGrid w:val="0"/>
          <w:kern w:val="22"/>
          <w:szCs w:val="22"/>
          <w:lang w:val="ru-RU"/>
        </w:rPr>
        <w:t>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организаци</w:t>
      </w:r>
      <w:r w:rsidR="00BC0927">
        <w:rPr>
          <w:rFonts w:asciiTheme="majorBidi" w:hAnsiTheme="majorBidi" w:cstheme="majorBidi"/>
          <w:iCs/>
          <w:snapToGrid w:val="0"/>
          <w:kern w:val="22"/>
          <w:szCs w:val="22"/>
          <w:lang w:val="ru-RU"/>
        </w:rPr>
        <w:t>ям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представител</w:t>
      </w:r>
      <w:r w:rsidR="00BC0927">
        <w:rPr>
          <w:rFonts w:asciiTheme="majorBidi" w:hAnsiTheme="majorBidi" w:cstheme="majorBidi"/>
          <w:iCs/>
          <w:snapToGrid w:val="0"/>
          <w:kern w:val="22"/>
          <w:szCs w:val="22"/>
          <w:lang w:val="ru-RU"/>
        </w:rPr>
        <w:t>ям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секторов</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связанных</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с</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биоразнообразием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или</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зависящих</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от</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него</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в</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числе</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прочих</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укреплять меры для расширения взаимодействия в осуществлении</w:t>
      </w:r>
      <w:r w:rsidR="00992CF7">
        <w:rPr>
          <w:rFonts w:asciiTheme="majorBidi" w:hAnsiTheme="majorBidi" w:cstheme="majorBidi"/>
          <w:iCs/>
          <w:snapToGrid w:val="0"/>
          <w:kern w:val="22"/>
          <w:szCs w:val="22"/>
          <w:lang w:val="ru-RU"/>
        </w:rPr>
        <w:t xml:space="preserve"> </w:t>
      </w:r>
      <w:r w:rsidR="00992CF7" w:rsidRPr="00377348">
        <w:rPr>
          <w:rFonts w:asciiTheme="majorBidi" w:hAnsiTheme="majorBidi" w:cstheme="majorBidi"/>
          <w:szCs w:val="22"/>
          <w:lang w:val="ru-RU"/>
        </w:rPr>
        <w:t>глобальной рамочной программы в</w:t>
      </w:r>
      <w:proofErr w:type="gramEnd"/>
      <w:r w:rsidR="00992CF7" w:rsidRPr="00377348">
        <w:rPr>
          <w:rFonts w:asciiTheme="majorBidi" w:hAnsiTheme="majorBidi" w:cstheme="majorBidi"/>
          <w:szCs w:val="22"/>
          <w:lang w:val="ru-RU"/>
        </w:rPr>
        <w:t xml:space="preserve"> </w:t>
      </w:r>
      <w:proofErr w:type="gramStart"/>
      <w:r w:rsidR="00992CF7" w:rsidRPr="00377348">
        <w:rPr>
          <w:rFonts w:asciiTheme="majorBidi" w:hAnsiTheme="majorBidi" w:cstheme="majorBidi"/>
          <w:szCs w:val="22"/>
          <w:lang w:val="ru-RU"/>
        </w:rPr>
        <w:t>области биоразнообразия на период после 2020 года</w:t>
      </w:r>
      <w:r w:rsidR="00992CF7">
        <w:rPr>
          <w:rFonts w:asciiTheme="majorBidi" w:hAnsiTheme="majorBidi" w:cstheme="majorBidi"/>
          <w:iCs/>
          <w:snapToGrid w:val="0"/>
          <w:kern w:val="22"/>
          <w:szCs w:val="22"/>
          <w:lang w:val="ru-RU"/>
        </w:rPr>
        <w:t>,</w:t>
      </w:r>
      <w:r>
        <w:rPr>
          <w:rFonts w:asciiTheme="majorBidi" w:hAnsiTheme="majorBidi" w:cstheme="majorBidi"/>
          <w:iCs/>
          <w:snapToGrid w:val="0"/>
          <w:kern w:val="22"/>
          <w:szCs w:val="22"/>
          <w:lang w:val="ru-RU"/>
        </w:rPr>
        <w:t xml:space="preserve"> целей в области устойчивого развития</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конвенций, связанных с биоразнообразием</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Рио-де-Жанейрских конвенций и других соответствующих многосторонних соглашений и инициатив на национальном уровне</w:t>
      </w:r>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в частности, посредством их национальных процессов координации, планирования, обзора и отчетности</w:t>
      </w:r>
      <w:r w:rsidRPr="00913974">
        <w:rPr>
          <w:rFonts w:asciiTheme="majorBidi" w:hAnsiTheme="majorBidi" w:cstheme="majorBidi"/>
          <w:iCs/>
          <w:snapToGrid w:val="0"/>
          <w:kern w:val="22"/>
          <w:szCs w:val="22"/>
          <w:lang w:val="ru-RU"/>
        </w:rPr>
        <w:t xml:space="preserve">, </w:t>
      </w:r>
      <w:r w:rsidR="00992CF7">
        <w:rPr>
          <w:rFonts w:asciiTheme="majorBidi" w:hAnsiTheme="majorBidi" w:cstheme="majorBidi"/>
          <w:iCs/>
          <w:snapToGrid w:val="0"/>
          <w:kern w:val="22"/>
          <w:szCs w:val="22"/>
          <w:lang w:val="ru-RU"/>
        </w:rPr>
        <w:t xml:space="preserve">в том числе </w:t>
      </w:r>
      <w:r>
        <w:rPr>
          <w:rFonts w:asciiTheme="majorBidi" w:hAnsiTheme="majorBidi" w:cstheme="majorBidi"/>
          <w:iCs/>
          <w:snapToGrid w:val="0"/>
          <w:kern w:val="22"/>
          <w:szCs w:val="22"/>
          <w:lang w:val="ru-RU"/>
        </w:rPr>
        <w:t xml:space="preserve">посредством существующих общих </w:t>
      </w:r>
      <w:r w:rsidR="00992CF7">
        <w:rPr>
          <w:rFonts w:asciiTheme="majorBidi" w:hAnsiTheme="majorBidi" w:cstheme="majorBidi"/>
          <w:iCs/>
          <w:snapToGrid w:val="0"/>
          <w:kern w:val="22"/>
          <w:szCs w:val="22"/>
          <w:lang w:val="ru-RU"/>
        </w:rPr>
        <w:t xml:space="preserve">и добровольных </w:t>
      </w:r>
      <w:r>
        <w:rPr>
          <w:rFonts w:asciiTheme="majorBidi" w:hAnsiTheme="majorBidi" w:cstheme="majorBidi"/>
          <w:iCs/>
          <w:snapToGrid w:val="0"/>
          <w:kern w:val="22"/>
          <w:szCs w:val="22"/>
          <w:lang w:val="ru-RU"/>
        </w:rPr>
        <w:t>платформ представления отчетности, таких как</w:t>
      </w:r>
      <w:r w:rsidRPr="00913974">
        <w:rPr>
          <w:rFonts w:asciiTheme="majorBidi" w:hAnsiTheme="majorBidi" w:cstheme="majorBidi"/>
          <w:iCs/>
          <w:snapToGrid w:val="0"/>
          <w:kern w:val="22"/>
          <w:szCs w:val="22"/>
          <w:lang w:val="ru-RU"/>
        </w:rPr>
        <w:t xml:space="preserve"> </w:t>
      </w:r>
      <w:proofErr w:type="spellStart"/>
      <w:r w:rsidRPr="000A2FD4">
        <w:rPr>
          <w:rFonts w:asciiTheme="majorBidi" w:hAnsiTheme="majorBidi" w:cstheme="majorBidi"/>
          <w:iCs/>
          <w:snapToGrid w:val="0"/>
          <w:kern w:val="22"/>
          <w:szCs w:val="22"/>
        </w:rPr>
        <w:t>DaRT</w:t>
      </w:r>
      <w:proofErr w:type="spellEnd"/>
      <w:r w:rsidRPr="00913974">
        <w:rPr>
          <w:rFonts w:asciiTheme="majorBidi" w:hAnsiTheme="majorBidi" w:cstheme="majorBidi"/>
          <w:iCs/>
          <w:snapToGrid w:val="0"/>
          <w:kern w:val="22"/>
          <w:szCs w:val="22"/>
          <w:lang w:val="ru-RU"/>
        </w:rPr>
        <w:t xml:space="preserve">, </w:t>
      </w:r>
      <w:r>
        <w:rPr>
          <w:rFonts w:asciiTheme="majorBidi" w:hAnsiTheme="majorBidi" w:cstheme="majorBidi"/>
          <w:iCs/>
          <w:snapToGrid w:val="0"/>
          <w:kern w:val="22"/>
          <w:szCs w:val="22"/>
          <w:lang w:val="ru-RU"/>
        </w:rPr>
        <w:t>в соответствии с вариантами мер на национальном</w:t>
      </w:r>
      <w:proofErr w:type="gramEnd"/>
      <w:r>
        <w:rPr>
          <w:rFonts w:asciiTheme="majorBidi" w:hAnsiTheme="majorBidi" w:cstheme="majorBidi"/>
          <w:iCs/>
          <w:snapToGrid w:val="0"/>
          <w:kern w:val="22"/>
          <w:szCs w:val="22"/>
          <w:lang w:val="ru-RU"/>
        </w:rPr>
        <w:t xml:space="preserve"> </w:t>
      </w:r>
      <w:proofErr w:type="gramStart"/>
      <w:r>
        <w:rPr>
          <w:rFonts w:asciiTheme="majorBidi" w:hAnsiTheme="majorBidi" w:cstheme="majorBidi"/>
          <w:iCs/>
          <w:snapToGrid w:val="0"/>
          <w:kern w:val="22"/>
          <w:szCs w:val="22"/>
          <w:lang w:val="ru-RU"/>
        </w:rPr>
        <w:t>уровне</w:t>
      </w:r>
      <w:proofErr w:type="gramEnd"/>
      <w:r>
        <w:rPr>
          <w:rFonts w:asciiTheme="majorBidi" w:hAnsiTheme="majorBidi" w:cstheme="majorBidi"/>
          <w:iCs/>
          <w:snapToGrid w:val="0"/>
          <w:kern w:val="22"/>
          <w:szCs w:val="22"/>
          <w:lang w:val="ru-RU"/>
        </w:rPr>
        <w:t>, приведенными в решении</w:t>
      </w:r>
      <w:r w:rsidRPr="00913974">
        <w:rPr>
          <w:rFonts w:asciiTheme="majorBidi" w:hAnsiTheme="majorBidi" w:cstheme="majorBidi"/>
          <w:iCs/>
          <w:snapToGrid w:val="0"/>
          <w:kern w:val="22"/>
          <w:szCs w:val="22"/>
          <w:lang w:val="ru-RU"/>
        </w:rPr>
        <w:t xml:space="preserve"> </w:t>
      </w:r>
      <w:r w:rsidRPr="000A2FD4">
        <w:rPr>
          <w:rFonts w:asciiTheme="majorBidi" w:hAnsiTheme="majorBidi" w:cstheme="majorBidi"/>
          <w:iCs/>
          <w:snapToGrid w:val="0"/>
          <w:kern w:val="22"/>
          <w:szCs w:val="22"/>
        </w:rPr>
        <w:t>XIII</w:t>
      </w:r>
      <w:r w:rsidRPr="00913974">
        <w:rPr>
          <w:rFonts w:asciiTheme="majorBidi" w:hAnsiTheme="majorBidi" w:cstheme="majorBidi"/>
          <w:iCs/>
          <w:snapToGrid w:val="0"/>
          <w:kern w:val="22"/>
          <w:szCs w:val="22"/>
          <w:lang w:val="ru-RU"/>
        </w:rPr>
        <w:t>/24</w:t>
      </w:r>
      <w:r w:rsidRPr="000A2FD4">
        <w:rPr>
          <w:rStyle w:val="Appelnotedebasdep"/>
          <w:rFonts w:asciiTheme="majorBidi" w:eastAsiaTheme="majorEastAsia" w:hAnsiTheme="majorBidi"/>
          <w:iCs/>
          <w:snapToGrid w:val="0"/>
          <w:kern w:val="22"/>
          <w:szCs w:val="22"/>
        </w:rPr>
        <w:footnoteReference w:id="8"/>
      </w:r>
      <w:r>
        <w:rPr>
          <w:rFonts w:asciiTheme="majorBidi" w:hAnsiTheme="majorBidi" w:cstheme="majorBidi"/>
          <w:iCs/>
          <w:snapToGrid w:val="0"/>
          <w:kern w:val="22"/>
          <w:szCs w:val="22"/>
          <w:lang w:val="ru-RU"/>
        </w:rPr>
        <w:t>, и в соответствии с национальными условиями и приоритетами</w:t>
      </w:r>
      <w:r w:rsidRPr="00913974">
        <w:rPr>
          <w:rFonts w:asciiTheme="majorBidi" w:eastAsiaTheme="minorEastAsia" w:hAnsiTheme="majorBidi" w:cstheme="majorBidi"/>
          <w:szCs w:val="22"/>
          <w:lang w:val="ru-RU"/>
        </w:rPr>
        <w:t>;</w:t>
      </w:r>
    </w:p>
    <w:p w:rsidR="0038765C" w:rsidRDefault="0038765C"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szCs w:val="22"/>
          <w:lang w:val="ru-RU"/>
        </w:rPr>
      </w:pPr>
      <w:proofErr w:type="gramStart"/>
      <w:r w:rsidRPr="00F21F62">
        <w:rPr>
          <w:rFonts w:asciiTheme="majorBidi" w:hAnsiTheme="majorBidi" w:cstheme="majorBidi"/>
          <w:szCs w:val="22"/>
          <w:lang w:val="ru-RU"/>
        </w:rPr>
        <w:t>12.</w:t>
      </w:r>
      <w:r w:rsidRPr="00F21F62">
        <w:rPr>
          <w:rFonts w:asciiTheme="majorBidi" w:hAnsiTheme="majorBidi" w:cstheme="majorBidi"/>
          <w:szCs w:val="22"/>
          <w:lang w:val="ru-RU"/>
        </w:rPr>
        <w:tab/>
      </w:r>
      <w:r>
        <w:rPr>
          <w:rFonts w:asciiTheme="majorBidi" w:hAnsiTheme="majorBidi" w:cstheme="majorBidi"/>
          <w:i/>
          <w:iCs/>
          <w:szCs w:val="22"/>
          <w:lang w:val="ru-RU"/>
        </w:rPr>
        <w:t>призывает</w:t>
      </w:r>
      <w:r w:rsidRPr="00F21F62">
        <w:rPr>
          <w:rFonts w:asciiTheme="majorBidi" w:hAnsiTheme="majorBidi" w:cstheme="majorBidi"/>
          <w:szCs w:val="22"/>
          <w:lang w:val="ru-RU"/>
        </w:rPr>
        <w:t xml:space="preserve"> </w:t>
      </w:r>
      <w:r>
        <w:rPr>
          <w:rFonts w:asciiTheme="majorBidi" w:hAnsiTheme="majorBidi" w:cstheme="majorBidi"/>
          <w:szCs w:val="22"/>
          <w:lang w:val="ru-RU"/>
        </w:rPr>
        <w:t>Стороны</w:t>
      </w:r>
      <w:r w:rsidRPr="00F21F62">
        <w:rPr>
          <w:rFonts w:asciiTheme="majorBidi" w:hAnsiTheme="majorBidi" w:cstheme="majorBidi"/>
          <w:szCs w:val="22"/>
          <w:lang w:val="ru-RU"/>
        </w:rPr>
        <w:t xml:space="preserve"> </w:t>
      </w:r>
      <w:r>
        <w:rPr>
          <w:rFonts w:asciiTheme="majorBidi" w:hAnsiTheme="majorBidi" w:cstheme="majorBidi"/>
          <w:szCs w:val="22"/>
          <w:lang w:val="ru-RU"/>
        </w:rPr>
        <w:t>осуществлять</w:t>
      </w:r>
      <w:r w:rsidRPr="00F21F62">
        <w:rPr>
          <w:rFonts w:asciiTheme="majorBidi" w:hAnsiTheme="majorBidi" w:cstheme="majorBidi"/>
          <w:szCs w:val="22"/>
          <w:lang w:val="ru-RU"/>
        </w:rPr>
        <w:t xml:space="preserve"> </w:t>
      </w:r>
      <w:r>
        <w:rPr>
          <w:rFonts w:asciiTheme="majorBidi" w:hAnsiTheme="majorBidi" w:cstheme="majorBidi"/>
          <w:szCs w:val="22"/>
          <w:lang w:val="ru-RU"/>
        </w:rPr>
        <w:t>Конвенцию</w:t>
      </w:r>
      <w:r w:rsidRPr="00F21F62">
        <w:rPr>
          <w:rFonts w:asciiTheme="majorBidi" w:hAnsiTheme="majorBidi" w:cstheme="majorBidi"/>
          <w:szCs w:val="22"/>
          <w:lang w:val="ru-RU"/>
        </w:rPr>
        <w:t xml:space="preserve"> </w:t>
      </w:r>
      <w:r>
        <w:rPr>
          <w:rFonts w:asciiTheme="majorBidi" w:hAnsiTheme="majorBidi" w:cstheme="majorBidi"/>
          <w:szCs w:val="22"/>
          <w:lang w:val="ru-RU"/>
        </w:rPr>
        <w:t>и</w:t>
      </w:r>
      <w:r w:rsidRPr="00F21F62">
        <w:rPr>
          <w:rFonts w:asciiTheme="majorBidi" w:hAnsiTheme="majorBidi" w:cstheme="majorBidi"/>
          <w:szCs w:val="22"/>
          <w:lang w:val="ru-RU"/>
        </w:rPr>
        <w:t xml:space="preserve"> </w:t>
      </w:r>
      <w:r>
        <w:rPr>
          <w:rFonts w:asciiTheme="majorBidi" w:hAnsiTheme="majorBidi" w:cstheme="majorBidi"/>
          <w:szCs w:val="22"/>
          <w:lang w:val="ru-RU"/>
        </w:rPr>
        <w:t>другие</w:t>
      </w:r>
      <w:r w:rsidRPr="00F21F62">
        <w:rPr>
          <w:rFonts w:asciiTheme="majorBidi" w:hAnsiTheme="majorBidi" w:cstheme="majorBidi"/>
          <w:szCs w:val="22"/>
          <w:lang w:val="ru-RU"/>
        </w:rPr>
        <w:t xml:space="preserve"> </w:t>
      </w:r>
      <w:r>
        <w:rPr>
          <w:rFonts w:asciiTheme="majorBidi" w:hAnsiTheme="majorBidi" w:cstheme="majorBidi"/>
          <w:szCs w:val="22"/>
          <w:lang w:val="ru-RU"/>
        </w:rPr>
        <w:t>конвенции</w:t>
      </w:r>
      <w:r w:rsidRPr="00F21F62">
        <w:rPr>
          <w:rFonts w:asciiTheme="majorBidi" w:hAnsiTheme="majorBidi" w:cstheme="majorBidi"/>
          <w:szCs w:val="22"/>
          <w:lang w:val="ru-RU"/>
        </w:rPr>
        <w:t xml:space="preserve"> </w:t>
      </w:r>
      <w:r>
        <w:rPr>
          <w:rFonts w:asciiTheme="majorBidi" w:hAnsiTheme="majorBidi" w:cstheme="majorBidi"/>
          <w:szCs w:val="22"/>
          <w:lang w:val="ru-RU"/>
        </w:rPr>
        <w:t>и</w:t>
      </w:r>
      <w:r w:rsidRPr="00F21F62">
        <w:rPr>
          <w:rFonts w:asciiTheme="majorBidi" w:hAnsiTheme="majorBidi" w:cstheme="majorBidi"/>
          <w:szCs w:val="22"/>
          <w:lang w:val="ru-RU"/>
        </w:rPr>
        <w:t xml:space="preserve"> </w:t>
      </w:r>
      <w:r>
        <w:rPr>
          <w:rFonts w:asciiTheme="majorBidi" w:hAnsiTheme="majorBidi" w:cstheme="majorBidi"/>
          <w:szCs w:val="22"/>
          <w:lang w:val="ru-RU"/>
        </w:rPr>
        <w:t>многосторонние</w:t>
      </w:r>
      <w:r w:rsidRPr="00F21F62">
        <w:rPr>
          <w:rFonts w:asciiTheme="majorBidi" w:hAnsiTheme="majorBidi" w:cstheme="majorBidi"/>
          <w:szCs w:val="22"/>
          <w:lang w:val="ru-RU"/>
        </w:rPr>
        <w:t xml:space="preserve"> </w:t>
      </w:r>
      <w:r>
        <w:rPr>
          <w:rFonts w:asciiTheme="majorBidi" w:hAnsiTheme="majorBidi" w:cstheme="majorBidi"/>
          <w:szCs w:val="22"/>
          <w:lang w:val="ru-RU"/>
        </w:rPr>
        <w:t>соглашения</w:t>
      </w:r>
      <w:r w:rsidRPr="00F21F62">
        <w:rPr>
          <w:rFonts w:asciiTheme="majorBidi" w:hAnsiTheme="majorBidi" w:cstheme="majorBidi"/>
          <w:szCs w:val="22"/>
          <w:lang w:val="ru-RU"/>
        </w:rPr>
        <w:t xml:space="preserve">, </w:t>
      </w:r>
      <w:r>
        <w:rPr>
          <w:rFonts w:asciiTheme="majorBidi" w:hAnsiTheme="majorBidi" w:cstheme="majorBidi"/>
          <w:szCs w:val="22"/>
          <w:lang w:val="ru-RU"/>
        </w:rPr>
        <w:t>связанные</w:t>
      </w:r>
      <w:r w:rsidRPr="00F21F62">
        <w:rPr>
          <w:rFonts w:asciiTheme="majorBidi" w:hAnsiTheme="majorBidi" w:cstheme="majorBidi"/>
          <w:szCs w:val="22"/>
          <w:lang w:val="ru-RU"/>
        </w:rPr>
        <w:t xml:space="preserve"> </w:t>
      </w:r>
      <w:r>
        <w:rPr>
          <w:rFonts w:asciiTheme="majorBidi" w:hAnsiTheme="majorBidi" w:cstheme="majorBidi"/>
          <w:szCs w:val="22"/>
          <w:lang w:val="ru-RU"/>
        </w:rPr>
        <w:t>с</w:t>
      </w:r>
      <w:r w:rsidRPr="00F21F62">
        <w:rPr>
          <w:rFonts w:asciiTheme="majorBidi" w:hAnsiTheme="majorBidi" w:cstheme="majorBidi"/>
          <w:szCs w:val="22"/>
          <w:lang w:val="ru-RU"/>
        </w:rPr>
        <w:t xml:space="preserve"> </w:t>
      </w:r>
      <w:r>
        <w:rPr>
          <w:rFonts w:asciiTheme="majorBidi" w:hAnsiTheme="majorBidi" w:cstheme="majorBidi"/>
          <w:szCs w:val="22"/>
          <w:lang w:val="ru-RU"/>
        </w:rPr>
        <w:t>биоразнообразием</w:t>
      </w:r>
      <w:r w:rsidRPr="00F21F62">
        <w:rPr>
          <w:rFonts w:asciiTheme="majorBidi" w:hAnsiTheme="majorBidi" w:cstheme="majorBidi"/>
          <w:szCs w:val="22"/>
          <w:lang w:val="ru-RU"/>
        </w:rPr>
        <w:t xml:space="preserve">, </w:t>
      </w:r>
      <w:r>
        <w:rPr>
          <w:rFonts w:asciiTheme="majorBidi" w:hAnsiTheme="majorBidi" w:cstheme="majorBidi"/>
          <w:szCs w:val="22"/>
          <w:lang w:val="ru-RU"/>
        </w:rPr>
        <w:t>сторонами</w:t>
      </w:r>
      <w:r w:rsidRPr="00F21F62">
        <w:rPr>
          <w:rFonts w:asciiTheme="majorBidi" w:hAnsiTheme="majorBidi" w:cstheme="majorBidi"/>
          <w:szCs w:val="22"/>
          <w:lang w:val="ru-RU"/>
        </w:rPr>
        <w:t xml:space="preserve"> </w:t>
      </w:r>
      <w:r>
        <w:rPr>
          <w:rFonts w:asciiTheme="majorBidi" w:hAnsiTheme="majorBidi" w:cstheme="majorBidi"/>
          <w:szCs w:val="22"/>
          <w:lang w:val="ru-RU"/>
        </w:rPr>
        <w:t>которых</w:t>
      </w:r>
      <w:r w:rsidRPr="00F21F62">
        <w:rPr>
          <w:rFonts w:asciiTheme="majorBidi" w:hAnsiTheme="majorBidi" w:cstheme="majorBidi"/>
          <w:szCs w:val="22"/>
          <w:lang w:val="ru-RU"/>
        </w:rPr>
        <w:t xml:space="preserve"> </w:t>
      </w:r>
      <w:r>
        <w:rPr>
          <w:rFonts w:asciiTheme="majorBidi" w:hAnsiTheme="majorBidi" w:cstheme="majorBidi"/>
          <w:szCs w:val="22"/>
          <w:lang w:val="ru-RU"/>
        </w:rPr>
        <w:t>они</w:t>
      </w:r>
      <w:r w:rsidRPr="00F21F62">
        <w:rPr>
          <w:rFonts w:asciiTheme="majorBidi" w:hAnsiTheme="majorBidi" w:cstheme="majorBidi"/>
          <w:szCs w:val="22"/>
          <w:lang w:val="ru-RU"/>
        </w:rPr>
        <w:t xml:space="preserve"> </w:t>
      </w:r>
      <w:r>
        <w:rPr>
          <w:rFonts w:asciiTheme="majorBidi" w:hAnsiTheme="majorBidi" w:cstheme="majorBidi"/>
          <w:szCs w:val="22"/>
          <w:lang w:val="ru-RU"/>
        </w:rPr>
        <w:t>являются</w:t>
      </w:r>
      <w:r w:rsidRPr="00F21F62">
        <w:rPr>
          <w:rFonts w:asciiTheme="majorBidi" w:hAnsiTheme="majorBidi" w:cstheme="majorBidi"/>
          <w:szCs w:val="22"/>
          <w:lang w:val="ru-RU"/>
        </w:rPr>
        <w:t xml:space="preserve">, </w:t>
      </w:r>
      <w:r>
        <w:rPr>
          <w:rFonts w:asciiTheme="majorBidi" w:hAnsiTheme="majorBidi" w:cstheme="majorBidi"/>
          <w:szCs w:val="22"/>
          <w:lang w:val="ru-RU"/>
        </w:rPr>
        <w:t>на взаимодополняющей основе</w:t>
      </w:r>
      <w:r w:rsidRPr="00F21F62">
        <w:rPr>
          <w:rFonts w:asciiTheme="majorBidi" w:hAnsiTheme="majorBidi" w:cstheme="majorBidi"/>
          <w:szCs w:val="22"/>
          <w:lang w:val="ru-RU"/>
        </w:rPr>
        <w:t xml:space="preserve">, </w:t>
      </w:r>
      <w:r>
        <w:rPr>
          <w:rFonts w:asciiTheme="majorBidi" w:hAnsiTheme="majorBidi" w:cstheme="majorBidi"/>
          <w:szCs w:val="22"/>
          <w:lang w:val="ru-RU"/>
        </w:rPr>
        <w:t>в том числе при пересмотре и обновлении</w:t>
      </w:r>
      <w:r w:rsidRPr="00F21F62">
        <w:rPr>
          <w:rFonts w:asciiTheme="majorBidi" w:hAnsiTheme="majorBidi" w:cstheme="majorBidi"/>
          <w:szCs w:val="22"/>
          <w:lang w:val="ru-RU"/>
        </w:rPr>
        <w:t xml:space="preserve"> </w:t>
      </w:r>
      <w:r>
        <w:rPr>
          <w:rFonts w:asciiTheme="majorBidi" w:hAnsiTheme="majorBidi" w:cstheme="majorBidi"/>
          <w:szCs w:val="22"/>
          <w:lang w:val="ru-RU"/>
        </w:rPr>
        <w:t>их национальных стратегий и планов действий по сохранению биоразнообразия</w:t>
      </w:r>
      <w:r w:rsidRPr="00F21F62">
        <w:rPr>
          <w:rFonts w:asciiTheme="majorBidi" w:hAnsiTheme="majorBidi" w:cstheme="majorBidi"/>
          <w:szCs w:val="22"/>
          <w:lang w:val="ru-RU"/>
        </w:rPr>
        <w:t xml:space="preserve">, </w:t>
      </w:r>
      <w:r>
        <w:rPr>
          <w:rFonts w:asciiTheme="majorBidi" w:hAnsiTheme="majorBidi" w:cstheme="majorBidi"/>
          <w:szCs w:val="22"/>
          <w:lang w:val="ru-RU"/>
        </w:rPr>
        <w:t>в целях обеспечения возможности</w:t>
      </w:r>
      <w:r w:rsidRPr="00F21F62">
        <w:rPr>
          <w:rFonts w:asciiTheme="majorBidi" w:hAnsiTheme="majorBidi" w:cstheme="majorBidi"/>
          <w:szCs w:val="22"/>
          <w:lang w:val="ru-RU"/>
        </w:rPr>
        <w:t xml:space="preserve"> </w:t>
      </w:r>
      <w:r>
        <w:rPr>
          <w:rFonts w:asciiTheme="majorBidi" w:hAnsiTheme="majorBidi" w:cstheme="majorBidi"/>
          <w:szCs w:val="22"/>
          <w:lang w:val="ru-RU"/>
        </w:rPr>
        <w:t xml:space="preserve">эффективного осуществления </w:t>
      </w:r>
      <w:r w:rsidRPr="00377348">
        <w:rPr>
          <w:rFonts w:asciiTheme="majorBidi" w:hAnsiTheme="majorBidi" w:cstheme="majorBidi"/>
          <w:szCs w:val="22"/>
          <w:lang w:val="ru-RU"/>
        </w:rPr>
        <w:t>глобальной рамочной программы в области биоразнообразия на период после 2020 года</w:t>
      </w:r>
      <w:r w:rsidRPr="00F21F62">
        <w:rPr>
          <w:rFonts w:asciiTheme="majorBidi" w:hAnsiTheme="majorBidi" w:cstheme="majorBidi"/>
          <w:szCs w:val="22"/>
          <w:lang w:val="ru-RU"/>
        </w:rPr>
        <w:t>;</w:t>
      </w:r>
      <w:proofErr w:type="gramEnd"/>
    </w:p>
    <w:p w:rsidR="00992CF7" w:rsidRPr="0049393F" w:rsidRDefault="00992CF7"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szCs w:val="22"/>
          <w:lang w:val="ru-RU"/>
        </w:rPr>
      </w:pPr>
      <w:proofErr w:type="gramStart"/>
      <w:r>
        <w:rPr>
          <w:rFonts w:asciiTheme="majorBidi" w:hAnsiTheme="majorBidi" w:cstheme="majorBidi"/>
          <w:szCs w:val="22"/>
          <w:lang w:val="ru-RU"/>
        </w:rPr>
        <w:t>13.</w:t>
      </w:r>
      <w:r>
        <w:rPr>
          <w:rFonts w:asciiTheme="majorBidi" w:hAnsiTheme="majorBidi" w:cstheme="majorBidi"/>
          <w:szCs w:val="22"/>
          <w:lang w:val="ru-RU"/>
        </w:rPr>
        <w:tab/>
      </w:r>
      <w:r w:rsidRPr="00992CF7">
        <w:rPr>
          <w:rFonts w:asciiTheme="majorBidi" w:hAnsiTheme="majorBidi" w:cstheme="majorBidi"/>
          <w:i/>
          <w:szCs w:val="22"/>
          <w:lang w:val="ru-RU"/>
        </w:rPr>
        <w:t>поручает</w:t>
      </w:r>
      <w:r>
        <w:rPr>
          <w:rFonts w:asciiTheme="majorBidi" w:hAnsiTheme="majorBidi" w:cstheme="majorBidi"/>
          <w:i/>
          <w:szCs w:val="22"/>
          <w:lang w:val="ru-RU"/>
        </w:rPr>
        <w:t xml:space="preserve"> </w:t>
      </w:r>
      <w:r>
        <w:rPr>
          <w:iCs/>
          <w:snapToGrid w:val="0"/>
          <w:lang w:val="ru-RU"/>
        </w:rPr>
        <w:t xml:space="preserve">Глобальному партнерству по сохранению растений при поддержке секретариата подготовить набор дополнительных мер, связанных с сохранением растений, в поддержку осуществления </w:t>
      </w:r>
      <w:r w:rsidRPr="00377348">
        <w:rPr>
          <w:rFonts w:asciiTheme="majorBidi" w:hAnsiTheme="majorBidi" w:cstheme="majorBidi"/>
          <w:szCs w:val="22"/>
          <w:lang w:val="ru-RU"/>
        </w:rPr>
        <w:t>глобальной рамочной программы в области биоразнообразия на период после 2020 года</w:t>
      </w:r>
      <w:r w:rsidR="0049393F">
        <w:rPr>
          <w:rFonts w:asciiTheme="majorBidi" w:hAnsiTheme="majorBidi" w:cstheme="majorBidi"/>
          <w:szCs w:val="22"/>
          <w:lang w:val="ru-RU"/>
        </w:rPr>
        <w:t>, которые должны быть согласованы с окончательным вариантом рамочной программы, другими соответствующими решениями, принятыми Конференцией Сторон на ее 15-м совещании, а также предшествующим опытом осуществления Глобальной стратегии сохранения растений</w:t>
      </w:r>
      <w:proofErr w:type="gramEnd"/>
      <w:r w:rsidR="0049393F">
        <w:rPr>
          <w:rFonts w:asciiTheme="majorBidi" w:hAnsiTheme="majorBidi" w:cstheme="majorBidi"/>
          <w:szCs w:val="22"/>
          <w:lang w:val="ru-RU"/>
        </w:rPr>
        <w:t xml:space="preserve">, описанным в пятом издании </w:t>
      </w:r>
      <w:r w:rsidR="0049393F" w:rsidRPr="00586CF8">
        <w:rPr>
          <w:rFonts w:asciiTheme="majorBidi" w:hAnsiTheme="majorBidi" w:cstheme="majorBidi"/>
          <w:szCs w:val="22"/>
          <w:lang w:val="ru-RU"/>
        </w:rPr>
        <w:t xml:space="preserve">Глобальной перспективы в области биоразнообразия </w:t>
      </w:r>
      <w:r w:rsidR="0049393F">
        <w:rPr>
          <w:rFonts w:asciiTheme="majorBidi" w:hAnsiTheme="majorBidi" w:cstheme="majorBidi"/>
          <w:szCs w:val="22"/>
          <w:lang w:val="ru-RU"/>
        </w:rPr>
        <w:t xml:space="preserve">и Докладе о сохранении растений 2020 года, для рассмотрения совещанием </w:t>
      </w:r>
      <w:r w:rsidR="0049393F" w:rsidRPr="00DC60EB">
        <w:rPr>
          <w:snapToGrid w:val="0"/>
          <w:lang w:val="ru-RU"/>
        </w:rPr>
        <w:t>Вспомогательного органа по научным, техническим и технологическим консультациям</w:t>
      </w:r>
      <w:r w:rsidR="0049393F">
        <w:rPr>
          <w:snapToGrid w:val="0"/>
          <w:lang w:val="ru-RU"/>
        </w:rPr>
        <w:t>, следующим за 15-м совещанием Конференции Сторон;</w:t>
      </w:r>
    </w:p>
    <w:p w:rsidR="00207C99" w:rsidRDefault="0038765C"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szCs w:val="22"/>
          <w:lang w:val="ru-RU"/>
        </w:rPr>
      </w:pPr>
      <w:bookmarkStart w:id="1" w:name="_Hlk98846463"/>
      <w:r w:rsidRPr="00D866D0">
        <w:rPr>
          <w:rFonts w:asciiTheme="majorBidi" w:hAnsiTheme="majorBidi" w:cstheme="majorBidi"/>
          <w:szCs w:val="22"/>
          <w:lang w:val="ru-RU"/>
        </w:rPr>
        <w:t>1</w:t>
      </w:r>
      <w:r w:rsidR="008C0E6A">
        <w:rPr>
          <w:rFonts w:asciiTheme="majorBidi" w:hAnsiTheme="majorBidi" w:cstheme="majorBidi"/>
          <w:szCs w:val="22"/>
          <w:lang w:val="ru-RU"/>
        </w:rPr>
        <w:t>4</w:t>
      </w:r>
      <w:r w:rsidRPr="00D866D0">
        <w:rPr>
          <w:rFonts w:asciiTheme="majorBidi" w:hAnsiTheme="majorBidi" w:cstheme="majorBidi"/>
          <w:szCs w:val="22"/>
          <w:lang w:val="ru-RU"/>
        </w:rPr>
        <w:t>.</w:t>
      </w:r>
      <w:r w:rsidRPr="00D866D0">
        <w:rPr>
          <w:rFonts w:asciiTheme="majorBidi" w:hAnsiTheme="majorBidi" w:cstheme="majorBidi"/>
          <w:szCs w:val="22"/>
          <w:lang w:val="ru-RU"/>
        </w:rPr>
        <w:tab/>
      </w:r>
      <w:r>
        <w:rPr>
          <w:rFonts w:asciiTheme="majorBidi" w:hAnsiTheme="majorBidi" w:cstheme="majorBidi"/>
          <w:i/>
          <w:iCs/>
          <w:szCs w:val="22"/>
          <w:lang w:val="ru-RU"/>
        </w:rPr>
        <w:t>поручает</w:t>
      </w:r>
      <w:r w:rsidRPr="00D866D0">
        <w:rPr>
          <w:rFonts w:asciiTheme="majorBidi" w:hAnsiTheme="majorBidi" w:cstheme="majorBidi"/>
          <w:szCs w:val="22"/>
          <w:lang w:val="ru-RU"/>
        </w:rPr>
        <w:t xml:space="preserve"> Исполнительному секретарю при условии наличия ресурсов</w:t>
      </w:r>
      <w:r w:rsidR="00207C99">
        <w:rPr>
          <w:rFonts w:asciiTheme="majorBidi" w:hAnsiTheme="majorBidi" w:cstheme="majorBidi"/>
          <w:szCs w:val="22"/>
          <w:lang w:val="ru-RU"/>
        </w:rPr>
        <w:t>:</w:t>
      </w:r>
    </w:p>
    <w:p w:rsidR="0038765C" w:rsidRPr="00D866D0" w:rsidRDefault="007A3FE9"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szCs w:val="22"/>
          <w:lang w:val="ru-RU"/>
        </w:rPr>
      </w:pPr>
      <w:proofErr w:type="gramStart"/>
      <w:r>
        <w:rPr>
          <w:rFonts w:asciiTheme="majorBidi" w:hAnsiTheme="majorBidi" w:cstheme="majorBidi"/>
          <w:szCs w:val="22"/>
          <w:lang w:val="ru-RU"/>
        </w:rPr>
        <w:t>(</w:t>
      </w:r>
      <w:r w:rsidR="00207C99">
        <w:rPr>
          <w:rFonts w:asciiTheme="majorBidi" w:hAnsiTheme="majorBidi" w:cstheme="majorBidi"/>
          <w:szCs w:val="22"/>
          <w:lang w:val="en-US"/>
        </w:rPr>
        <w:t>a</w:t>
      </w:r>
      <w:r w:rsidR="00207C99" w:rsidRPr="00207C99">
        <w:rPr>
          <w:rFonts w:asciiTheme="majorBidi" w:hAnsiTheme="majorBidi" w:cstheme="majorBidi"/>
          <w:szCs w:val="22"/>
          <w:lang w:val="ru-RU"/>
        </w:rPr>
        <w:t>)</w:t>
      </w:r>
      <w:r w:rsidR="00207C99" w:rsidRPr="00207C99">
        <w:rPr>
          <w:rFonts w:asciiTheme="majorBidi" w:hAnsiTheme="majorBidi" w:cstheme="majorBidi"/>
          <w:szCs w:val="22"/>
          <w:lang w:val="ru-RU"/>
        </w:rPr>
        <w:tab/>
      </w:r>
      <w:r w:rsidR="0038765C">
        <w:rPr>
          <w:rFonts w:asciiTheme="majorBidi" w:hAnsiTheme="majorBidi" w:cstheme="majorBidi"/>
          <w:szCs w:val="22"/>
          <w:lang w:val="ru-RU"/>
        </w:rPr>
        <w:t>определить</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разработать</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и</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предоставить</w:t>
      </w:r>
      <w:r w:rsidR="0038765C" w:rsidRPr="00D866D0">
        <w:rPr>
          <w:rFonts w:asciiTheme="majorBidi" w:hAnsiTheme="majorBidi" w:cstheme="majorBidi"/>
          <w:szCs w:val="22"/>
          <w:lang w:val="ru-RU"/>
        </w:rPr>
        <w:t xml:space="preserve"> </w:t>
      </w:r>
      <w:r w:rsidR="00207C99" w:rsidRPr="00207C99">
        <w:rPr>
          <w:rFonts w:asciiTheme="majorBidi" w:hAnsiTheme="majorBidi" w:cstheme="majorBidi"/>
          <w:szCs w:val="22"/>
          <w:lang w:val="ru-RU"/>
        </w:rPr>
        <w:t>[</w:t>
      </w:r>
      <w:r w:rsidR="0038765C">
        <w:rPr>
          <w:rFonts w:asciiTheme="majorBidi" w:hAnsiTheme="majorBidi" w:cstheme="majorBidi"/>
          <w:szCs w:val="22"/>
          <w:lang w:val="ru-RU"/>
        </w:rPr>
        <w:t>любые</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необходимые</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инструктивные</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указания</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и</w:t>
      </w:r>
      <w:r w:rsidR="00207C99" w:rsidRPr="00207C99">
        <w:rPr>
          <w:rFonts w:asciiTheme="majorBidi" w:hAnsiTheme="majorBidi" w:cstheme="majorBidi"/>
          <w:szCs w:val="22"/>
          <w:lang w:val="ru-RU"/>
        </w:rPr>
        <w:t>]</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техническую</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поддержку</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которые</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помогут</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поощрить</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и</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поддержать</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другие</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конвенции</w:t>
      </w:r>
      <w:r w:rsidR="0038765C" w:rsidRPr="00D866D0">
        <w:rPr>
          <w:rFonts w:asciiTheme="majorBidi" w:hAnsiTheme="majorBidi" w:cstheme="majorBidi"/>
          <w:szCs w:val="22"/>
          <w:lang w:val="ru-RU"/>
        </w:rPr>
        <w:t>,</w:t>
      </w:r>
      <w:r w:rsidR="0038765C">
        <w:rPr>
          <w:rFonts w:asciiTheme="majorBidi" w:hAnsiTheme="majorBidi" w:cstheme="majorBidi"/>
          <w:szCs w:val="22"/>
          <w:lang w:val="ru-RU"/>
        </w:rPr>
        <w:t xml:space="preserve"> связанные с биоразнообразием, многосторонние природоохранные соглашения, международные организации и другие соответствующие</w:t>
      </w:r>
      <w:r w:rsidR="0038765C" w:rsidRPr="00D866D0">
        <w:rPr>
          <w:rFonts w:asciiTheme="majorBidi" w:hAnsiTheme="majorBidi" w:cstheme="majorBidi"/>
          <w:szCs w:val="22"/>
          <w:lang w:val="ru-RU"/>
        </w:rPr>
        <w:t xml:space="preserve"> </w:t>
      </w:r>
      <w:r w:rsidR="0038765C">
        <w:rPr>
          <w:rFonts w:asciiTheme="majorBidi" w:hAnsiTheme="majorBidi" w:cstheme="majorBidi"/>
          <w:szCs w:val="22"/>
          <w:lang w:val="ru-RU"/>
        </w:rPr>
        <w:t xml:space="preserve">программы во внесении вклада в осуществление </w:t>
      </w:r>
      <w:r w:rsidR="0038765C" w:rsidRPr="00377348">
        <w:rPr>
          <w:rFonts w:asciiTheme="majorBidi" w:hAnsiTheme="majorBidi" w:cstheme="majorBidi"/>
          <w:szCs w:val="22"/>
          <w:lang w:val="ru-RU"/>
        </w:rPr>
        <w:t>глобальной рамочной программы в области биоразнообразия на период после 2020 года</w:t>
      </w:r>
      <w:r w:rsidR="00207C99">
        <w:rPr>
          <w:rFonts w:asciiTheme="majorBidi" w:hAnsiTheme="majorBidi" w:cstheme="majorBidi"/>
          <w:szCs w:val="22"/>
          <w:lang w:val="ru-RU"/>
        </w:rPr>
        <w:t xml:space="preserve"> и в консультации с их секретариатами определить возможности для сотрудничества с конвенциями, связанными</w:t>
      </w:r>
      <w:proofErr w:type="gramEnd"/>
      <w:r w:rsidR="00207C99">
        <w:rPr>
          <w:rFonts w:asciiTheme="majorBidi" w:hAnsiTheme="majorBidi" w:cstheme="majorBidi"/>
          <w:szCs w:val="22"/>
          <w:lang w:val="ru-RU"/>
        </w:rPr>
        <w:t xml:space="preserve"> с биоразнообразием, и другими соответствующими многосторонними природоохранными соглашениями и организациями </w:t>
      </w:r>
      <w:r>
        <w:rPr>
          <w:rFonts w:asciiTheme="majorBidi" w:hAnsiTheme="majorBidi" w:cstheme="majorBidi"/>
          <w:szCs w:val="22"/>
          <w:lang w:val="ru-RU"/>
        </w:rPr>
        <w:t>непосредственно</w:t>
      </w:r>
      <w:r w:rsidR="00207C99">
        <w:rPr>
          <w:rFonts w:asciiTheme="majorBidi" w:hAnsiTheme="majorBidi" w:cstheme="majorBidi"/>
          <w:szCs w:val="22"/>
          <w:lang w:val="ru-RU"/>
        </w:rPr>
        <w:t xml:space="preserve"> </w:t>
      </w:r>
      <w:r>
        <w:rPr>
          <w:rFonts w:asciiTheme="majorBidi" w:hAnsiTheme="majorBidi" w:cstheme="majorBidi"/>
          <w:szCs w:val="22"/>
          <w:lang w:val="ru-RU"/>
        </w:rPr>
        <w:t>в</w:t>
      </w:r>
      <w:r w:rsidR="00207C99">
        <w:rPr>
          <w:rFonts w:asciiTheme="majorBidi" w:hAnsiTheme="majorBidi" w:cstheme="majorBidi"/>
          <w:szCs w:val="22"/>
          <w:lang w:val="ru-RU"/>
        </w:rPr>
        <w:t xml:space="preserve"> цел</w:t>
      </w:r>
      <w:r>
        <w:rPr>
          <w:rFonts w:asciiTheme="majorBidi" w:hAnsiTheme="majorBidi" w:cstheme="majorBidi"/>
          <w:szCs w:val="22"/>
          <w:lang w:val="ru-RU"/>
        </w:rPr>
        <w:t>ях</w:t>
      </w:r>
      <w:r w:rsidR="00207C99">
        <w:rPr>
          <w:rFonts w:asciiTheme="majorBidi" w:hAnsiTheme="majorBidi" w:cstheme="majorBidi"/>
          <w:szCs w:val="22"/>
          <w:lang w:val="ru-RU"/>
        </w:rPr>
        <w:t xml:space="preserve"> оказания помощи в </w:t>
      </w:r>
      <w:r w:rsidR="00586CF8">
        <w:rPr>
          <w:rFonts w:asciiTheme="majorBidi" w:hAnsiTheme="majorBidi" w:cstheme="majorBidi"/>
          <w:szCs w:val="22"/>
          <w:lang w:val="ru-RU"/>
        </w:rPr>
        <w:t>реализации</w:t>
      </w:r>
      <w:r w:rsidR="00207C99">
        <w:rPr>
          <w:rFonts w:asciiTheme="majorBidi" w:hAnsiTheme="majorBidi" w:cstheme="majorBidi"/>
          <w:szCs w:val="22"/>
          <w:lang w:val="ru-RU"/>
        </w:rPr>
        <w:t xml:space="preserve"> целей и задач</w:t>
      </w:r>
      <w:r w:rsidR="00207C99" w:rsidRPr="00207C99">
        <w:rPr>
          <w:rFonts w:asciiTheme="majorBidi" w:hAnsiTheme="majorBidi" w:cstheme="majorBidi"/>
          <w:szCs w:val="22"/>
          <w:lang w:val="ru-RU"/>
        </w:rPr>
        <w:t xml:space="preserve"> </w:t>
      </w:r>
      <w:r w:rsidR="00207C99" w:rsidRPr="00377348">
        <w:rPr>
          <w:rFonts w:asciiTheme="majorBidi" w:hAnsiTheme="majorBidi" w:cstheme="majorBidi"/>
          <w:szCs w:val="22"/>
          <w:lang w:val="ru-RU"/>
        </w:rPr>
        <w:t>глобальной рамочной программы в области биоразнообразия на период после 2020 года</w:t>
      </w:r>
      <w:r w:rsidR="00207C99">
        <w:rPr>
          <w:rFonts w:asciiTheme="majorBidi" w:hAnsiTheme="majorBidi" w:cstheme="majorBidi"/>
          <w:szCs w:val="22"/>
          <w:lang w:val="ru-RU"/>
        </w:rPr>
        <w:t xml:space="preserve"> и представить перечень соответствующих инициатив и планов действий для рассмотрения Вспомогательным органом по осуществлению на его четвертом совещании</w:t>
      </w:r>
      <w:r w:rsidR="0038765C" w:rsidRPr="00D866D0">
        <w:rPr>
          <w:rFonts w:asciiTheme="majorBidi" w:hAnsiTheme="majorBidi" w:cstheme="majorBidi"/>
          <w:szCs w:val="22"/>
          <w:lang w:val="ru-RU"/>
        </w:rPr>
        <w:t>;</w:t>
      </w:r>
    </w:p>
    <w:bookmarkEnd w:id="1"/>
    <w:p w:rsidR="0038765C" w:rsidRPr="00D866D0" w:rsidRDefault="007A3FE9" w:rsidP="0038765C">
      <w:pPr>
        <w:suppressLineNumbers/>
        <w:suppressAutoHyphens/>
        <w:kinsoku w:val="0"/>
        <w:overflowPunct w:val="0"/>
        <w:autoSpaceDE w:val="0"/>
        <w:autoSpaceDN w:val="0"/>
        <w:adjustRightInd w:val="0"/>
        <w:snapToGrid w:val="0"/>
        <w:spacing w:before="120" w:after="120"/>
        <w:ind w:left="720" w:firstLine="720"/>
        <w:rPr>
          <w:rFonts w:asciiTheme="majorBidi" w:hAnsiTheme="majorBidi" w:cstheme="majorBidi"/>
          <w:szCs w:val="22"/>
          <w:lang w:val="ru-RU"/>
        </w:rPr>
      </w:pPr>
      <w:proofErr w:type="gramStart"/>
      <w:r>
        <w:rPr>
          <w:rFonts w:asciiTheme="majorBidi" w:hAnsiTheme="majorBidi" w:cstheme="majorBidi"/>
          <w:bCs/>
          <w:iCs/>
          <w:snapToGrid w:val="0"/>
          <w:kern w:val="22"/>
          <w:szCs w:val="22"/>
          <w:lang w:val="ru-RU"/>
        </w:rPr>
        <w:t>(</w:t>
      </w:r>
      <w:r w:rsidR="00207C99">
        <w:rPr>
          <w:rFonts w:asciiTheme="majorBidi" w:hAnsiTheme="majorBidi" w:cstheme="majorBidi"/>
          <w:bCs/>
          <w:iCs/>
          <w:snapToGrid w:val="0"/>
          <w:kern w:val="22"/>
          <w:szCs w:val="22"/>
          <w:lang w:val="en-US"/>
        </w:rPr>
        <w:t>b</w:t>
      </w:r>
      <w:r w:rsidR="00207C99" w:rsidRPr="00207C99">
        <w:rPr>
          <w:rFonts w:asciiTheme="majorBidi" w:hAnsiTheme="majorBidi" w:cstheme="majorBidi"/>
          <w:bCs/>
          <w:iCs/>
          <w:snapToGrid w:val="0"/>
          <w:kern w:val="22"/>
          <w:szCs w:val="22"/>
          <w:lang w:val="ru-RU"/>
        </w:rPr>
        <w:t>)</w:t>
      </w:r>
      <w:r w:rsidR="0038765C" w:rsidRPr="00D866D0">
        <w:rPr>
          <w:rFonts w:asciiTheme="majorBidi" w:hAnsiTheme="majorBidi" w:cstheme="majorBidi"/>
          <w:i/>
          <w:iCs/>
          <w:snapToGrid w:val="0"/>
          <w:kern w:val="22"/>
          <w:szCs w:val="22"/>
          <w:lang w:val="ru-RU"/>
        </w:rPr>
        <w:tab/>
      </w:r>
      <w:r w:rsidR="0038765C" w:rsidRPr="00D866D0">
        <w:rPr>
          <w:rFonts w:asciiTheme="majorBidi" w:hAnsiTheme="majorBidi" w:cstheme="majorBidi"/>
          <w:snapToGrid w:val="0"/>
          <w:kern w:val="22"/>
          <w:szCs w:val="22"/>
          <w:lang w:val="ru-RU"/>
        </w:rPr>
        <w:t>в консультациях с</w:t>
      </w:r>
      <w:r w:rsidR="0038765C">
        <w:rPr>
          <w:rFonts w:asciiTheme="majorBidi" w:hAnsiTheme="majorBidi" w:cstheme="majorBidi"/>
          <w:snapToGrid w:val="0"/>
          <w:kern w:val="22"/>
          <w:szCs w:val="22"/>
          <w:lang w:val="ru-RU"/>
        </w:rPr>
        <w:t>о</w:t>
      </w:r>
      <w:r w:rsidR="0038765C" w:rsidRPr="00D866D0">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Сторонами</w:t>
      </w:r>
      <w:r w:rsidR="0038765C" w:rsidRPr="00D866D0">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и</w:t>
      </w:r>
      <w:r w:rsidR="0038765C" w:rsidRPr="00D866D0">
        <w:rPr>
          <w:rFonts w:asciiTheme="majorBidi" w:hAnsiTheme="majorBidi" w:cstheme="majorBidi"/>
          <w:snapToGrid w:val="0"/>
          <w:kern w:val="22"/>
          <w:szCs w:val="22"/>
          <w:lang w:val="ru-RU"/>
        </w:rPr>
        <w:t xml:space="preserve"> секретариатами конвенций, связанных с биоразнообразием, </w:t>
      </w:r>
      <w:r w:rsidR="0038765C">
        <w:rPr>
          <w:rFonts w:asciiTheme="majorBidi" w:hAnsiTheme="majorBidi" w:cstheme="majorBidi"/>
          <w:snapToGrid w:val="0"/>
          <w:kern w:val="22"/>
          <w:szCs w:val="22"/>
          <w:lang w:val="ru-RU"/>
        </w:rPr>
        <w:t>других</w:t>
      </w:r>
      <w:r w:rsidR="0038765C" w:rsidRPr="00D866D0">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многосторонних</w:t>
      </w:r>
      <w:r w:rsidR="0038765C" w:rsidRPr="00D866D0">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соглашений</w:t>
      </w:r>
      <w:r w:rsidR="0038765C" w:rsidRPr="00D866D0">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и</w:t>
      </w:r>
      <w:r w:rsidR="0038765C" w:rsidRPr="00D866D0">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международных</w:t>
      </w:r>
      <w:r w:rsidR="0038765C" w:rsidRPr="00D866D0">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организаций</w:t>
      </w:r>
      <w:r w:rsidR="0038765C" w:rsidRPr="00D866D0">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и</w:t>
      </w:r>
      <w:r w:rsidR="0038765C" w:rsidRPr="00D866D0">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процессов</w:t>
      </w:r>
      <w:r w:rsidR="0038765C" w:rsidRPr="00D866D0">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опираясь по мере возможности на существующие механизмы</w:t>
      </w:r>
      <w:r w:rsidR="0038765C" w:rsidRPr="00D866D0">
        <w:rPr>
          <w:rFonts w:asciiTheme="majorBidi" w:hAnsiTheme="majorBidi" w:cstheme="majorBidi"/>
          <w:snapToGrid w:val="0"/>
          <w:kern w:val="22"/>
          <w:szCs w:val="22"/>
          <w:lang w:val="ru-RU"/>
        </w:rPr>
        <w:t>, и далее осуществлять ключевые меры</w:t>
      </w:r>
      <w:r w:rsidR="0038765C">
        <w:rPr>
          <w:rFonts w:asciiTheme="majorBidi" w:hAnsiTheme="majorBidi" w:cstheme="majorBidi"/>
          <w:snapToGrid w:val="0"/>
          <w:kern w:val="22"/>
          <w:szCs w:val="22"/>
          <w:lang w:val="ru-RU"/>
        </w:rPr>
        <w:t xml:space="preserve">, изложенные в решениях 14/30 и </w:t>
      </w:r>
      <w:r w:rsidR="007D1E2B">
        <w:rPr>
          <w:rFonts w:asciiTheme="majorBidi" w:hAnsiTheme="majorBidi" w:cstheme="majorBidi"/>
          <w:snapToGrid w:val="0"/>
          <w:kern w:val="22"/>
          <w:szCs w:val="22"/>
          <w:lang w:val="fr-FR"/>
        </w:rPr>
        <w:t>XIII</w:t>
      </w:r>
      <w:r w:rsidR="0038765C">
        <w:rPr>
          <w:rFonts w:asciiTheme="majorBidi" w:hAnsiTheme="majorBidi" w:cstheme="majorBidi"/>
          <w:snapToGrid w:val="0"/>
          <w:kern w:val="22"/>
          <w:szCs w:val="22"/>
          <w:lang w:val="ru-RU"/>
        </w:rPr>
        <w:t>/24,</w:t>
      </w:r>
      <w:r w:rsidR="0038765C" w:rsidRPr="00D866D0">
        <w:rPr>
          <w:rFonts w:asciiTheme="majorBidi" w:hAnsiTheme="majorBidi" w:cstheme="majorBidi"/>
          <w:snapToGrid w:val="0"/>
          <w:kern w:val="22"/>
          <w:szCs w:val="22"/>
          <w:lang w:val="ru-RU"/>
        </w:rPr>
        <w:t xml:space="preserve"> по расширению взаимодействия между конвенциями, связанными с биоразнообразием,</w:t>
      </w:r>
      <w:r w:rsidR="0038765C">
        <w:rPr>
          <w:rFonts w:asciiTheme="majorBidi" w:hAnsiTheme="majorBidi" w:cstheme="majorBidi"/>
          <w:snapToGrid w:val="0"/>
          <w:kern w:val="22"/>
          <w:szCs w:val="22"/>
          <w:lang w:val="ru-RU"/>
        </w:rPr>
        <w:t xml:space="preserve"> и сотрудничеству с другими соответствующими многосторонними соглашениями</w:t>
      </w:r>
      <w:r w:rsidR="0038765C" w:rsidRPr="00D866D0">
        <w:rPr>
          <w:rFonts w:asciiTheme="majorBidi" w:hAnsiTheme="majorBidi" w:cstheme="majorBidi"/>
          <w:snapToGrid w:val="0"/>
          <w:kern w:val="22"/>
          <w:szCs w:val="22"/>
          <w:lang w:val="ru-RU"/>
        </w:rPr>
        <w:t xml:space="preserve"> на международном уровне</w:t>
      </w:r>
      <w:r w:rsidR="0038765C">
        <w:rPr>
          <w:rFonts w:asciiTheme="majorBidi" w:hAnsiTheme="majorBidi" w:cstheme="majorBidi"/>
          <w:snapToGrid w:val="0"/>
          <w:kern w:val="22"/>
          <w:szCs w:val="22"/>
          <w:lang w:val="ru-RU"/>
        </w:rPr>
        <w:t xml:space="preserve"> в соответствии с</w:t>
      </w:r>
      <w:proofErr w:type="gramEnd"/>
      <w:r w:rsidR="0038765C">
        <w:rPr>
          <w:rFonts w:asciiTheme="majorBidi" w:hAnsiTheme="majorBidi" w:cstheme="majorBidi"/>
          <w:snapToGrid w:val="0"/>
          <w:kern w:val="22"/>
          <w:szCs w:val="22"/>
          <w:lang w:val="ru-RU"/>
        </w:rPr>
        <w:t xml:space="preserve"> их мандатами</w:t>
      </w:r>
      <w:r w:rsidR="0038765C" w:rsidRPr="00D866D0">
        <w:rPr>
          <w:rFonts w:asciiTheme="majorBidi" w:hAnsiTheme="majorBidi" w:cstheme="majorBidi"/>
          <w:iCs/>
          <w:snapToGrid w:val="0"/>
          <w:kern w:val="22"/>
          <w:szCs w:val="22"/>
          <w:lang w:val="ru-RU"/>
        </w:rPr>
        <w:t>;</w:t>
      </w:r>
    </w:p>
    <w:p w:rsidR="0038765C" w:rsidRDefault="00207C99" w:rsidP="00207C99">
      <w:pPr>
        <w:spacing w:after="120"/>
        <w:ind w:left="720" w:firstLine="720"/>
        <w:rPr>
          <w:rFonts w:asciiTheme="majorBidi" w:hAnsiTheme="majorBidi" w:cstheme="majorBidi"/>
          <w:snapToGrid w:val="0"/>
          <w:kern w:val="22"/>
          <w:szCs w:val="22"/>
          <w:lang w:val="ru-RU"/>
        </w:rPr>
      </w:pPr>
      <w:r w:rsidRPr="00207C99">
        <w:rPr>
          <w:rFonts w:asciiTheme="majorBidi" w:eastAsia="Calibri" w:hAnsiTheme="majorBidi" w:cstheme="majorBidi"/>
          <w:bCs/>
          <w:iCs/>
          <w:kern w:val="22"/>
          <w:szCs w:val="22"/>
          <w:lang w:val="ru-RU"/>
        </w:rPr>
        <w:t>[</w:t>
      </w:r>
      <w:r w:rsidR="007A3FE9">
        <w:rPr>
          <w:rFonts w:asciiTheme="majorBidi" w:eastAsia="Calibri" w:hAnsiTheme="majorBidi" w:cstheme="majorBidi"/>
          <w:bCs/>
          <w:iCs/>
          <w:kern w:val="22"/>
          <w:szCs w:val="22"/>
          <w:lang w:val="ru-RU"/>
        </w:rPr>
        <w:t>(</w:t>
      </w:r>
      <w:r>
        <w:rPr>
          <w:rFonts w:asciiTheme="majorBidi" w:eastAsia="Calibri" w:hAnsiTheme="majorBidi" w:cstheme="majorBidi"/>
          <w:bCs/>
          <w:iCs/>
          <w:kern w:val="22"/>
          <w:szCs w:val="22"/>
          <w:lang w:val="ru-RU"/>
        </w:rPr>
        <w:t>с)</w:t>
      </w:r>
      <w:r w:rsidR="0038765C" w:rsidRPr="002E31DD">
        <w:rPr>
          <w:rFonts w:asciiTheme="majorBidi" w:eastAsia="Calibri" w:hAnsiTheme="majorBidi" w:cstheme="majorBidi"/>
          <w:bCs/>
          <w:iCs/>
          <w:kern w:val="22"/>
          <w:szCs w:val="22"/>
          <w:lang w:val="ru-RU"/>
        </w:rPr>
        <w:tab/>
      </w:r>
      <w:r w:rsidR="0038765C" w:rsidRPr="002E31DD">
        <w:rPr>
          <w:rFonts w:asciiTheme="majorBidi" w:hAnsiTheme="majorBidi" w:cstheme="majorBidi"/>
          <w:snapToGrid w:val="0"/>
          <w:kern w:val="22"/>
          <w:szCs w:val="22"/>
          <w:lang w:val="ru-RU"/>
        </w:rPr>
        <w:t>в консультациях с Контактной г</w:t>
      </w:r>
      <w:r w:rsidR="0038765C" w:rsidRPr="002E31DD">
        <w:rPr>
          <w:rFonts w:asciiTheme="majorBidi" w:hAnsiTheme="majorBidi" w:cstheme="majorBidi"/>
          <w:bCs/>
          <w:iCs/>
          <w:snapToGrid w:val="0"/>
          <w:kern w:val="22"/>
          <w:szCs w:val="22"/>
          <w:lang w:val="ru-RU"/>
        </w:rPr>
        <w:t>рупп</w:t>
      </w:r>
      <w:r w:rsidR="0038765C">
        <w:rPr>
          <w:rFonts w:asciiTheme="majorBidi" w:hAnsiTheme="majorBidi" w:cstheme="majorBidi"/>
          <w:bCs/>
          <w:iCs/>
          <w:snapToGrid w:val="0"/>
          <w:kern w:val="22"/>
          <w:szCs w:val="22"/>
          <w:lang w:val="ru-RU"/>
        </w:rPr>
        <w:t>ой</w:t>
      </w:r>
      <w:r w:rsidR="0038765C" w:rsidRPr="002E31DD">
        <w:rPr>
          <w:rFonts w:asciiTheme="majorBidi" w:hAnsiTheme="majorBidi" w:cstheme="majorBidi"/>
          <w:bCs/>
          <w:iCs/>
          <w:snapToGrid w:val="0"/>
          <w:kern w:val="22"/>
          <w:szCs w:val="22"/>
          <w:lang w:val="ru-RU"/>
        </w:rPr>
        <w:t xml:space="preserve"> конвенций, связанных с биоразнообразием,</w:t>
      </w:r>
      <w:r w:rsidR="0038765C" w:rsidRPr="002E31DD">
        <w:rPr>
          <w:rFonts w:asciiTheme="majorBidi" w:hAnsiTheme="majorBidi" w:cstheme="majorBidi"/>
          <w:snapToGrid w:val="0"/>
          <w:kern w:val="22"/>
          <w:szCs w:val="22"/>
          <w:lang w:val="ru-RU"/>
        </w:rPr>
        <w:t xml:space="preserve"> и неофициальной консультативной групп</w:t>
      </w:r>
      <w:r w:rsidR="0038765C">
        <w:rPr>
          <w:rFonts w:asciiTheme="majorBidi" w:hAnsiTheme="majorBidi" w:cstheme="majorBidi"/>
          <w:snapToGrid w:val="0"/>
          <w:kern w:val="22"/>
          <w:szCs w:val="22"/>
          <w:lang w:val="ru-RU"/>
        </w:rPr>
        <w:t>ой</w:t>
      </w:r>
      <w:r w:rsidR="0038765C" w:rsidRPr="002E31DD">
        <w:rPr>
          <w:rFonts w:asciiTheme="majorBidi" w:hAnsiTheme="majorBidi" w:cstheme="majorBidi"/>
          <w:snapToGrid w:val="0"/>
          <w:kern w:val="22"/>
          <w:szCs w:val="22"/>
          <w:lang w:val="ru-RU"/>
        </w:rPr>
        <w:t xml:space="preserve"> по вопросам взаимодействия </w:t>
      </w:r>
      <w:r w:rsidRPr="00207C99">
        <w:rPr>
          <w:rFonts w:asciiTheme="majorBidi" w:hAnsiTheme="majorBidi" w:cstheme="majorBidi"/>
          <w:snapToGrid w:val="0"/>
          <w:kern w:val="22"/>
          <w:szCs w:val="22"/>
          <w:lang w:val="ru-RU"/>
        </w:rPr>
        <w:t>[</w:t>
      </w:r>
      <w:r>
        <w:rPr>
          <w:rFonts w:asciiTheme="majorBidi" w:hAnsiTheme="majorBidi" w:cstheme="majorBidi"/>
          <w:snapToGrid w:val="0"/>
          <w:kern w:val="22"/>
          <w:szCs w:val="22"/>
          <w:lang w:val="ru-RU"/>
        </w:rPr>
        <w:t>изучить полезность</w:t>
      </w:r>
      <w:r w:rsidRPr="00207C99">
        <w:rPr>
          <w:rFonts w:asciiTheme="majorBidi" w:hAnsiTheme="majorBidi" w:cstheme="majorBidi"/>
          <w:snapToGrid w:val="0"/>
          <w:kern w:val="22"/>
          <w:szCs w:val="22"/>
          <w:lang w:val="ru-RU"/>
        </w:rPr>
        <w:t>]</w:t>
      </w:r>
      <w:r>
        <w:rPr>
          <w:rFonts w:asciiTheme="majorBidi" w:hAnsiTheme="majorBidi" w:cstheme="majorBidi"/>
          <w:snapToGrid w:val="0"/>
          <w:kern w:val="22"/>
          <w:szCs w:val="22"/>
          <w:lang w:val="ru-RU"/>
        </w:rPr>
        <w:t xml:space="preserve"> </w:t>
      </w:r>
      <w:r w:rsidR="0038765C" w:rsidRPr="002E31DD">
        <w:rPr>
          <w:rFonts w:asciiTheme="majorBidi" w:hAnsiTheme="majorBidi" w:cstheme="majorBidi"/>
          <w:snapToGrid w:val="0"/>
          <w:kern w:val="22"/>
          <w:szCs w:val="22"/>
          <w:lang w:val="ru-RU"/>
        </w:rPr>
        <w:t>механизм</w:t>
      </w:r>
      <w:r w:rsidR="0038765C">
        <w:rPr>
          <w:rFonts w:asciiTheme="majorBidi" w:hAnsiTheme="majorBidi" w:cstheme="majorBidi"/>
          <w:snapToGrid w:val="0"/>
          <w:kern w:val="22"/>
          <w:szCs w:val="22"/>
          <w:lang w:val="ru-RU"/>
        </w:rPr>
        <w:t>а</w:t>
      </w:r>
      <w:r w:rsidR="0038765C" w:rsidRPr="002E31DD">
        <w:rPr>
          <w:rFonts w:asciiTheme="majorBidi" w:hAnsiTheme="majorBidi" w:cstheme="majorBidi"/>
          <w:snapToGrid w:val="0"/>
          <w:kern w:val="22"/>
          <w:szCs w:val="22"/>
          <w:lang w:val="ru-RU"/>
        </w:rPr>
        <w:t xml:space="preserve"> обеспечения взаимодействия между Сторонами разных конвенций, связанных с биоразнообразием, на межправительственном уровне </w:t>
      </w:r>
      <w:r w:rsidR="0038765C">
        <w:rPr>
          <w:rFonts w:asciiTheme="majorBidi" w:hAnsiTheme="majorBidi" w:cstheme="majorBidi"/>
          <w:snapToGrid w:val="0"/>
          <w:kern w:val="22"/>
          <w:szCs w:val="22"/>
          <w:lang w:val="ru-RU"/>
        </w:rPr>
        <w:t>для</w:t>
      </w:r>
      <w:r w:rsidR="0038765C" w:rsidRPr="002E31DD">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поддержки</w:t>
      </w:r>
      <w:r w:rsidR="0038765C" w:rsidRPr="002E31DD">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сотрудничества</w:t>
      </w:r>
      <w:r w:rsidR="0038765C" w:rsidRPr="002E31DD">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в</w:t>
      </w:r>
      <w:r w:rsidR="0038765C" w:rsidRPr="002E31DD">
        <w:rPr>
          <w:rFonts w:asciiTheme="majorBidi" w:hAnsiTheme="majorBidi" w:cstheme="majorBidi"/>
          <w:snapToGrid w:val="0"/>
          <w:kern w:val="22"/>
          <w:szCs w:val="22"/>
          <w:lang w:val="ru-RU"/>
        </w:rPr>
        <w:t xml:space="preserve"> </w:t>
      </w:r>
      <w:r w:rsidR="0038765C">
        <w:rPr>
          <w:rFonts w:asciiTheme="majorBidi" w:hAnsiTheme="majorBidi" w:cstheme="majorBidi"/>
          <w:snapToGrid w:val="0"/>
          <w:kern w:val="22"/>
          <w:szCs w:val="22"/>
          <w:lang w:val="ru-RU"/>
        </w:rPr>
        <w:t>осуществлении</w:t>
      </w:r>
      <w:r w:rsidR="0038765C" w:rsidRPr="002E31DD">
        <w:rPr>
          <w:rFonts w:asciiTheme="majorBidi" w:hAnsiTheme="majorBidi" w:cstheme="majorBidi"/>
          <w:szCs w:val="22"/>
          <w:lang w:val="ru-RU"/>
        </w:rPr>
        <w:t xml:space="preserve"> </w:t>
      </w:r>
      <w:r w:rsidR="0038765C" w:rsidRPr="00377348">
        <w:rPr>
          <w:rFonts w:asciiTheme="majorBidi" w:hAnsiTheme="majorBidi" w:cstheme="majorBidi"/>
          <w:szCs w:val="22"/>
          <w:lang w:val="ru-RU"/>
        </w:rPr>
        <w:t>глобальной</w:t>
      </w:r>
      <w:r w:rsidR="0038765C" w:rsidRPr="002E31DD">
        <w:rPr>
          <w:rFonts w:asciiTheme="majorBidi" w:hAnsiTheme="majorBidi" w:cstheme="majorBidi"/>
          <w:szCs w:val="22"/>
          <w:lang w:val="ru-RU"/>
        </w:rPr>
        <w:t xml:space="preserve"> </w:t>
      </w:r>
      <w:r w:rsidR="0038765C" w:rsidRPr="00377348">
        <w:rPr>
          <w:rFonts w:asciiTheme="majorBidi" w:hAnsiTheme="majorBidi" w:cstheme="majorBidi"/>
          <w:szCs w:val="22"/>
          <w:lang w:val="ru-RU"/>
        </w:rPr>
        <w:t>рамочной</w:t>
      </w:r>
      <w:r w:rsidR="0038765C" w:rsidRPr="002E31DD">
        <w:rPr>
          <w:rFonts w:asciiTheme="majorBidi" w:hAnsiTheme="majorBidi" w:cstheme="majorBidi"/>
          <w:szCs w:val="22"/>
          <w:lang w:val="ru-RU"/>
        </w:rPr>
        <w:t xml:space="preserve"> </w:t>
      </w:r>
      <w:r w:rsidR="0038765C" w:rsidRPr="00377348">
        <w:rPr>
          <w:rFonts w:asciiTheme="majorBidi" w:hAnsiTheme="majorBidi" w:cstheme="majorBidi"/>
          <w:szCs w:val="22"/>
          <w:lang w:val="ru-RU"/>
        </w:rPr>
        <w:t>программы</w:t>
      </w:r>
      <w:r w:rsidR="0038765C" w:rsidRPr="002E31DD">
        <w:rPr>
          <w:rFonts w:asciiTheme="majorBidi" w:hAnsiTheme="majorBidi" w:cstheme="majorBidi"/>
          <w:szCs w:val="22"/>
          <w:lang w:val="ru-RU"/>
        </w:rPr>
        <w:t xml:space="preserve"> </w:t>
      </w:r>
      <w:r w:rsidR="0038765C" w:rsidRPr="00377348">
        <w:rPr>
          <w:rFonts w:asciiTheme="majorBidi" w:hAnsiTheme="majorBidi" w:cstheme="majorBidi"/>
          <w:szCs w:val="22"/>
          <w:lang w:val="ru-RU"/>
        </w:rPr>
        <w:t>в</w:t>
      </w:r>
      <w:r w:rsidR="0038765C" w:rsidRPr="002E31DD">
        <w:rPr>
          <w:rFonts w:asciiTheme="majorBidi" w:hAnsiTheme="majorBidi" w:cstheme="majorBidi"/>
          <w:szCs w:val="22"/>
          <w:lang w:val="ru-RU"/>
        </w:rPr>
        <w:t xml:space="preserve"> </w:t>
      </w:r>
      <w:r w:rsidR="0038765C" w:rsidRPr="00377348">
        <w:rPr>
          <w:rFonts w:asciiTheme="majorBidi" w:hAnsiTheme="majorBidi" w:cstheme="majorBidi"/>
          <w:szCs w:val="22"/>
          <w:lang w:val="ru-RU"/>
        </w:rPr>
        <w:t>области</w:t>
      </w:r>
      <w:r w:rsidR="0038765C" w:rsidRPr="002E31DD">
        <w:rPr>
          <w:rFonts w:asciiTheme="majorBidi" w:hAnsiTheme="majorBidi" w:cstheme="majorBidi"/>
          <w:szCs w:val="22"/>
          <w:lang w:val="ru-RU"/>
        </w:rPr>
        <w:t xml:space="preserve"> </w:t>
      </w:r>
      <w:r w:rsidR="0038765C" w:rsidRPr="00377348">
        <w:rPr>
          <w:rFonts w:asciiTheme="majorBidi" w:hAnsiTheme="majorBidi" w:cstheme="majorBidi"/>
          <w:szCs w:val="22"/>
          <w:lang w:val="ru-RU"/>
        </w:rPr>
        <w:t>биоразнообразия</w:t>
      </w:r>
      <w:r w:rsidR="0038765C" w:rsidRPr="002E31DD">
        <w:rPr>
          <w:rFonts w:asciiTheme="majorBidi" w:hAnsiTheme="majorBidi" w:cstheme="majorBidi"/>
          <w:szCs w:val="22"/>
          <w:lang w:val="ru-RU"/>
        </w:rPr>
        <w:t xml:space="preserve"> </w:t>
      </w:r>
      <w:r w:rsidR="0038765C" w:rsidRPr="00377348">
        <w:rPr>
          <w:rFonts w:asciiTheme="majorBidi" w:hAnsiTheme="majorBidi" w:cstheme="majorBidi"/>
          <w:szCs w:val="22"/>
          <w:lang w:val="ru-RU"/>
        </w:rPr>
        <w:t>на</w:t>
      </w:r>
      <w:r w:rsidR="0038765C" w:rsidRPr="002E31DD">
        <w:rPr>
          <w:rFonts w:asciiTheme="majorBidi" w:hAnsiTheme="majorBidi" w:cstheme="majorBidi"/>
          <w:szCs w:val="22"/>
          <w:lang w:val="ru-RU"/>
        </w:rPr>
        <w:t xml:space="preserve"> </w:t>
      </w:r>
      <w:r w:rsidR="0038765C" w:rsidRPr="00377348">
        <w:rPr>
          <w:rFonts w:asciiTheme="majorBidi" w:hAnsiTheme="majorBidi" w:cstheme="majorBidi"/>
          <w:szCs w:val="22"/>
          <w:lang w:val="ru-RU"/>
        </w:rPr>
        <w:t>период</w:t>
      </w:r>
      <w:r w:rsidR="0038765C" w:rsidRPr="002E31DD">
        <w:rPr>
          <w:rFonts w:asciiTheme="majorBidi" w:hAnsiTheme="majorBidi" w:cstheme="majorBidi"/>
          <w:szCs w:val="22"/>
          <w:lang w:val="ru-RU"/>
        </w:rPr>
        <w:t xml:space="preserve"> </w:t>
      </w:r>
      <w:r w:rsidR="0038765C" w:rsidRPr="00377348">
        <w:rPr>
          <w:rFonts w:asciiTheme="majorBidi" w:hAnsiTheme="majorBidi" w:cstheme="majorBidi"/>
          <w:szCs w:val="22"/>
          <w:lang w:val="ru-RU"/>
        </w:rPr>
        <w:t>после</w:t>
      </w:r>
      <w:r w:rsidR="0038765C" w:rsidRPr="002E31DD">
        <w:rPr>
          <w:rFonts w:asciiTheme="majorBidi" w:hAnsiTheme="majorBidi" w:cstheme="majorBidi"/>
          <w:szCs w:val="22"/>
          <w:lang w:val="ru-RU"/>
        </w:rPr>
        <w:t xml:space="preserve"> 2020 </w:t>
      </w:r>
      <w:r w:rsidR="0038765C" w:rsidRPr="00377348">
        <w:rPr>
          <w:rFonts w:asciiTheme="majorBidi" w:hAnsiTheme="majorBidi" w:cstheme="majorBidi"/>
          <w:szCs w:val="22"/>
          <w:lang w:val="ru-RU"/>
        </w:rPr>
        <w:t>года</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и</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варианты</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его</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создания</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включая</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рассмотрение</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его</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мандата</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структуры</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и</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потребности</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в</w:t>
      </w:r>
      <w:r w:rsidR="0038765C" w:rsidRPr="002E31DD">
        <w:rPr>
          <w:rFonts w:asciiTheme="majorBidi" w:hAnsiTheme="majorBidi" w:cstheme="majorBidi"/>
          <w:szCs w:val="22"/>
          <w:lang w:val="ru-RU"/>
        </w:rPr>
        <w:t xml:space="preserve"> </w:t>
      </w:r>
      <w:r w:rsidR="0038765C">
        <w:rPr>
          <w:rFonts w:asciiTheme="majorBidi" w:hAnsiTheme="majorBidi" w:cstheme="majorBidi"/>
          <w:szCs w:val="22"/>
          <w:lang w:val="ru-RU"/>
        </w:rPr>
        <w:t>ресурсах</w:t>
      </w:r>
      <w:r w:rsidR="0038765C" w:rsidRPr="002E31DD">
        <w:rPr>
          <w:rFonts w:asciiTheme="majorBidi" w:hAnsiTheme="majorBidi" w:cstheme="majorBidi"/>
          <w:szCs w:val="22"/>
          <w:lang w:val="ru-RU"/>
        </w:rPr>
        <w:t>,</w:t>
      </w:r>
      <w:r w:rsidR="0038765C" w:rsidRPr="002E31DD">
        <w:rPr>
          <w:rFonts w:asciiTheme="majorBidi" w:hAnsiTheme="majorBidi" w:cstheme="majorBidi"/>
          <w:snapToGrid w:val="0"/>
          <w:kern w:val="22"/>
          <w:szCs w:val="22"/>
          <w:lang w:val="ru-RU"/>
        </w:rPr>
        <w:t xml:space="preserve"> и представить предложение,</w:t>
      </w:r>
      <w:r w:rsidR="0038765C">
        <w:rPr>
          <w:rFonts w:asciiTheme="majorBidi" w:hAnsiTheme="majorBidi" w:cstheme="majorBidi"/>
          <w:snapToGrid w:val="0"/>
          <w:kern w:val="22"/>
          <w:szCs w:val="22"/>
          <w:lang w:val="ru-RU"/>
        </w:rPr>
        <w:t xml:space="preserve"> в котором будет четко разъяснена его необходимость и, в соответствующем случае, охват каждого варианта</w:t>
      </w:r>
      <w:r w:rsidR="0038765C" w:rsidRPr="002E31DD">
        <w:rPr>
          <w:rFonts w:asciiTheme="majorBidi" w:hAnsiTheme="majorBidi" w:cstheme="majorBidi"/>
          <w:snapToGrid w:val="0"/>
          <w:kern w:val="22"/>
          <w:szCs w:val="22"/>
          <w:lang w:val="ru-RU"/>
        </w:rPr>
        <w:t>, для рассмотрения</w:t>
      </w:r>
      <w:r w:rsidR="0038765C">
        <w:rPr>
          <w:rFonts w:asciiTheme="majorBidi" w:hAnsiTheme="majorBidi" w:cstheme="majorBidi"/>
          <w:snapToGrid w:val="0"/>
          <w:kern w:val="22"/>
          <w:szCs w:val="22"/>
          <w:lang w:val="ru-RU"/>
        </w:rPr>
        <w:t xml:space="preserve"> Вспомогательным органом по осуществлению на его четвертом совещании и</w:t>
      </w:r>
      <w:r w:rsidR="0038765C" w:rsidRPr="002E31DD">
        <w:rPr>
          <w:rFonts w:asciiTheme="majorBidi" w:hAnsiTheme="majorBidi" w:cstheme="majorBidi"/>
          <w:snapToGrid w:val="0"/>
          <w:kern w:val="22"/>
          <w:szCs w:val="22"/>
          <w:lang w:val="ru-RU"/>
        </w:rPr>
        <w:t xml:space="preserve"> Конференцией Сторон на ее 1</w:t>
      </w:r>
      <w:r w:rsidR="0038765C">
        <w:rPr>
          <w:rFonts w:asciiTheme="majorBidi" w:hAnsiTheme="majorBidi" w:cstheme="majorBidi"/>
          <w:snapToGrid w:val="0"/>
          <w:kern w:val="22"/>
          <w:szCs w:val="22"/>
          <w:lang w:val="ru-RU"/>
        </w:rPr>
        <w:t>6</w:t>
      </w:r>
      <w:r w:rsidR="0038765C" w:rsidRPr="002E31DD">
        <w:rPr>
          <w:rFonts w:asciiTheme="majorBidi" w:hAnsiTheme="majorBidi" w:cstheme="majorBidi"/>
          <w:snapToGrid w:val="0"/>
          <w:kern w:val="22"/>
          <w:szCs w:val="22"/>
          <w:lang w:val="ru-RU"/>
        </w:rPr>
        <w:t>-м совещании;</w:t>
      </w:r>
      <w:r w:rsidRPr="00207C99">
        <w:rPr>
          <w:rFonts w:asciiTheme="majorBidi" w:hAnsiTheme="majorBidi" w:cstheme="majorBidi"/>
          <w:snapToGrid w:val="0"/>
          <w:kern w:val="22"/>
          <w:szCs w:val="22"/>
          <w:lang w:val="ru-RU"/>
        </w:rPr>
        <w:t>]</w:t>
      </w:r>
    </w:p>
    <w:p w:rsidR="00207C99" w:rsidRPr="00207C99" w:rsidRDefault="00D44127" w:rsidP="0038765C">
      <w:pPr>
        <w:ind w:left="720" w:firstLine="720"/>
        <w:rPr>
          <w:rFonts w:asciiTheme="majorBidi" w:hAnsiTheme="majorBidi" w:cstheme="majorBidi"/>
          <w:snapToGrid w:val="0"/>
          <w:kern w:val="22"/>
          <w:szCs w:val="22"/>
          <w:lang w:val="ru-RU"/>
        </w:rPr>
      </w:pPr>
      <w:r w:rsidRPr="00D75B52">
        <w:rPr>
          <w:rFonts w:asciiTheme="majorBidi" w:hAnsiTheme="majorBidi" w:cstheme="majorBidi"/>
          <w:szCs w:val="22"/>
          <w:lang w:val="en-US"/>
        </w:rPr>
        <w:t>[</w:t>
      </w:r>
      <w:r w:rsidR="007A3FE9">
        <w:rPr>
          <w:rFonts w:asciiTheme="majorBidi" w:hAnsiTheme="majorBidi" w:cstheme="majorBidi"/>
          <w:snapToGrid w:val="0"/>
          <w:kern w:val="22"/>
          <w:szCs w:val="22"/>
          <w:lang w:val="ru-RU"/>
        </w:rPr>
        <w:t>(</w:t>
      </w:r>
      <w:r w:rsidR="00207C99">
        <w:rPr>
          <w:rFonts w:asciiTheme="majorBidi" w:hAnsiTheme="majorBidi" w:cstheme="majorBidi"/>
          <w:snapToGrid w:val="0"/>
          <w:kern w:val="22"/>
          <w:szCs w:val="22"/>
          <w:lang w:val="en-US"/>
        </w:rPr>
        <w:t>d</w:t>
      </w:r>
      <w:r w:rsidR="00207C99" w:rsidRPr="00207C99">
        <w:rPr>
          <w:rFonts w:asciiTheme="majorBidi" w:hAnsiTheme="majorBidi" w:cstheme="majorBidi"/>
          <w:snapToGrid w:val="0"/>
          <w:kern w:val="22"/>
          <w:szCs w:val="22"/>
          <w:lang w:val="ru-RU"/>
        </w:rPr>
        <w:t>)</w:t>
      </w:r>
      <w:r w:rsidR="00207C99">
        <w:rPr>
          <w:rFonts w:asciiTheme="majorBidi" w:hAnsiTheme="majorBidi" w:cstheme="majorBidi"/>
          <w:snapToGrid w:val="0"/>
          <w:kern w:val="22"/>
          <w:szCs w:val="22"/>
          <w:lang w:val="ru-RU"/>
        </w:rPr>
        <w:tab/>
      </w:r>
      <w:proofErr w:type="gramStart"/>
      <w:r w:rsidR="00207C99">
        <w:rPr>
          <w:rFonts w:asciiTheme="majorBidi" w:hAnsiTheme="majorBidi" w:cstheme="majorBidi"/>
          <w:snapToGrid w:val="0"/>
          <w:kern w:val="22"/>
          <w:szCs w:val="22"/>
          <w:lang w:val="ru-RU"/>
        </w:rPr>
        <w:t>продолжать</w:t>
      </w:r>
      <w:proofErr w:type="gramEnd"/>
      <w:r w:rsidR="00207C99">
        <w:rPr>
          <w:rFonts w:asciiTheme="majorBidi" w:hAnsiTheme="majorBidi" w:cstheme="majorBidi"/>
          <w:snapToGrid w:val="0"/>
          <w:kern w:val="22"/>
          <w:szCs w:val="22"/>
          <w:lang w:val="ru-RU"/>
        </w:rPr>
        <w:t xml:space="preserve"> работать с Постоянным форумом по вопросам коренных народов и Постоянным</w:t>
      </w:r>
      <w:r w:rsidR="00207C99" w:rsidRPr="00207C99">
        <w:rPr>
          <w:rFonts w:asciiTheme="majorBidi" w:hAnsiTheme="majorBidi" w:cstheme="majorBidi"/>
          <w:snapToGrid w:val="0"/>
          <w:kern w:val="22"/>
          <w:szCs w:val="22"/>
          <w:lang w:val="ru-RU"/>
        </w:rPr>
        <w:t xml:space="preserve"> форум</w:t>
      </w:r>
      <w:r w:rsidR="00207C99">
        <w:rPr>
          <w:rFonts w:asciiTheme="majorBidi" w:hAnsiTheme="majorBidi" w:cstheme="majorBidi"/>
          <w:snapToGrid w:val="0"/>
          <w:kern w:val="22"/>
          <w:szCs w:val="22"/>
          <w:lang w:val="ru-RU"/>
        </w:rPr>
        <w:t>ом</w:t>
      </w:r>
      <w:r w:rsidR="00207C99" w:rsidRPr="00207C99">
        <w:rPr>
          <w:rFonts w:asciiTheme="majorBidi" w:hAnsiTheme="majorBidi" w:cstheme="majorBidi"/>
          <w:snapToGrid w:val="0"/>
          <w:kern w:val="22"/>
          <w:szCs w:val="22"/>
          <w:lang w:val="ru-RU"/>
        </w:rPr>
        <w:t xml:space="preserve"> лиц африканского происхождения</w:t>
      </w:r>
      <w:r w:rsidR="00207C99">
        <w:rPr>
          <w:rFonts w:asciiTheme="majorBidi" w:hAnsiTheme="majorBidi" w:cstheme="majorBidi"/>
          <w:snapToGrid w:val="0"/>
          <w:kern w:val="22"/>
          <w:szCs w:val="22"/>
          <w:lang w:val="ru-RU"/>
        </w:rPr>
        <w:t xml:space="preserve"> по темам, связанным с биоразнообразием и традиционными знаниями</w:t>
      </w:r>
      <w:r>
        <w:rPr>
          <w:rFonts w:asciiTheme="majorBidi" w:hAnsiTheme="majorBidi" w:cstheme="majorBidi"/>
          <w:snapToGrid w:val="0"/>
          <w:kern w:val="22"/>
          <w:szCs w:val="22"/>
          <w:lang w:val="ru-RU"/>
        </w:rPr>
        <w:t>;</w:t>
      </w:r>
      <w:r w:rsidRPr="008C0E6A">
        <w:rPr>
          <w:kern w:val="22"/>
          <w:szCs w:val="22"/>
          <w:lang w:val="ru-RU"/>
        </w:rPr>
        <w:t>]</w:t>
      </w:r>
    </w:p>
    <w:p w:rsidR="0038765C" w:rsidRPr="003D791A" w:rsidRDefault="0038765C" w:rsidP="0038765C">
      <w:pPr>
        <w:suppressLineNumbers/>
        <w:suppressAutoHyphens/>
        <w:kinsoku w:val="0"/>
        <w:overflowPunct w:val="0"/>
        <w:autoSpaceDE w:val="0"/>
        <w:autoSpaceDN w:val="0"/>
        <w:adjustRightInd w:val="0"/>
        <w:snapToGrid w:val="0"/>
        <w:spacing w:before="120" w:after="120"/>
        <w:ind w:left="720" w:firstLine="720"/>
        <w:rPr>
          <w:rFonts w:asciiTheme="majorBidi" w:eastAsiaTheme="minorEastAsia" w:hAnsiTheme="majorBidi" w:cstheme="majorBidi"/>
          <w:szCs w:val="22"/>
          <w:lang w:val="ru-RU"/>
        </w:rPr>
      </w:pPr>
      <w:proofErr w:type="gramStart"/>
      <w:r w:rsidRPr="003D791A">
        <w:rPr>
          <w:rFonts w:asciiTheme="majorBidi" w:hAnsiTheme="majorBidi" w:cstheme="majorBidi"/>
          <w:szCs w:val="22"/>
          <w:lang w:val="ru-RU"/>
        </w:rPr>
        <w:t>1</w:t>
      </w:r>
      <w:r w:rsidR="008C0E6A">
        <w:rPr>
          <w:rFonts w:asciiTheme="majorBidi" w:hAnsiTheme="majorBidi" w:cstheme="majorBidi"/>
          <w:szCs w:val="22"/>
          <w:lang w:val="ru-RU"/>
        </w:rPr>
        <w:t>5</w:t>
      </w:r>
      <w:r w:rsidRPr="003D791A">
        <w:rPr>
          <w:rFonts w:asciiTheme="majorBidi" w:hAnsiTheme="majorBidi" w:cstheme="majorBidi"/>
          <w:szCs w:val="22"/>
          <w:lang w:val="ru-RU"/>
        </w:rPr>
        <w:t>.</w:t>
      </w:r>
      <w:r w:rsidRPr="003D791A">
        <w:rPr>
          <w:rFonts w:asciiTheme="majorBidi" w:hAnsiTheme="majorBidi" w:cstheme="majorBidi"/>
          <w:szCs w:val="22"/>
          <w:lang w:val="ru-RU"/>
        </w:rPr>
        <w:tab/>
      </w:r>
      <w:r>
        <w:rPr>
          <w:rFonts w:asciiTheme="majorBidi" w:hAnsiTheme="majorBidi" w:cstheme="majorBidi"/>
          <w:i/>
          <w:iCs/>
          <w:szCs w:val="22"/>
          <w:lang w:val="ru-RU"/>
        </w:rPr>
        <w:t>также</w:t>
      </w:r>
      <w:r w:rsidRPr="003D791A">
        <w:rPr>
          <w:rFonts w:asciiTheme="majorBidi" w:hAnsiTheme="majorBidi" w:cstheme="majorBidi"/>
          <w:i/>
          <w:iCs/>
          <w:szCs w:val="22"/>
          <w:lang w:val="ru-RU"/>
        </w:rPr>
        <w:t xml:space="preserve"> </w:t>
      </w:r>
      <w:r>
        <w:rPr>
          <w:rFonts w:asciiTheme="majorBidi" w:hAnsiTheme="majorBidi" w:cstheme="majorBidi"/>
          <w:i/>
          <w:iCs/>
          <w:szCs w:val="22"/>
          <w:lang w:val="ru-RU"/>
        </w:rPr>
        <w:t>поручает</w:t>
      </w:r>
      <w:r w:rsidRPr="003D791A">
        <w:rPr>
          <w:rFonts w:asciiTheme="majorBidi" w:hAnsiTheme="majorBidi" w:cstheme="majorBidi"/>
          <w:i/>
          <w:iCs/>
          <w:szCs w:val="22"/>
          <w:lang w:val="ru-RU"/>
        </w:rPr>
        <w:t xml:space="preserve"> </w:t>
      </w:r>
      <w:r>
        <w:rPr>
          <w:rFonts w:asciiTheme="majorBidi" w:hAnsiTheme="majorBidi" w:cstheme="majorBidi"/>
          <w:szCs w:val="22"/>
          <w:lang w:val="ru-RU"/>
        </w:rPr>
        <w:t>Исполнительному</w:t>
      </w:r>
      <w:r w:rsidRPr="003D791A">
        <w:rPr>
          <w:rFonts w:asciiTheme="majorBidi" w:hAnsiTheme="majorBidi" w:cstheme="majorBidi"/>
          <w:szCs w:val="22"/>
          <w:lang w:val="ru-RU"/>
        </w:rPr>
        <w:t xml:space="preserve"> </w:t>
      </w:r>
      <w:r>
        <w:rPr>
          <w:rFonts w:asciiTheme="majorBidi" w:hAnsiTheme="majorBidi" w:cstheme="majorBidi"/>
          <w:szCs w:val="22"/>
          <w:lang w:val="ru-RU"/>
        </w:rPr>
        <w:t>секретарю</w:t>
      </w:r>
      <w:r w:rsidRPr="003D791A">
        <w:rPr>
          <w:rFonts w:asciiTheme="majorBidi" w:hAnsiTheme="majorBidi" w:cstheme="majorBidi"/>
          <w:szCs w:val="22"/>
          <w:lang w:val="ru-RU"/>
        </w:rPr>
        <w:t xml:space="preserve"> </w:t>
      </w:r>
      <w:r>
        <w:rPr>
          <w:rFonts w:asciiTheme="majorBidi" w:hAnsiTheme="majorBidi" w:cstheme="majorBidi"/>
          <w:szCs w:val="22"/>
          <w:lang w:val="ru-RU"/>
        </w:rPr>
        <w:t>и</w:t>
      </w:r>
      <w:r w:rsidRPr="003D791A">
        <w:rPr>
          <w:rFonts w:asciiTheme="majorBidi" w:hAnsiTheme="majorBidi" w:cstheme="majorBidi"/>
          <w:szCs w:val="22"/>
          <w:lang w:val="ru-RU"/>
        </w:rPr>
        <w:t xml:space="preserve"> </w:t>
      </w:r>
      <w:r>
        <w:rPr>
          <w:rFonts w:asciiTheme="majorBidi" w:hAnsiTheme="majorBidi" w:cstheme="majorBidi"/>
          <w:i/>
          <w:iCs/>
          <w:szCs w:val="22"/>
          <w:lang w:val="ru-RU"/>
        </w:rPr>
        <w:t>предлагает</w:t>
      </w:r>
      <w:r w:rsidRPr="003D791A">
        <w:rPr>
          <w:rFonts w:asciiTheme="majorBidi" w:hAnsiTheme="majorBidi" w:cstheme="majorBidi"/>
          <w:szCs w:val="22"/>
          <w:lang w:val="ru-RU"/>
        </w:rPr>
        <w:t xml:space="preserve"> Организаци</w:t>
      </w:r>
      <w:r>
        <w:rPr>
          <w:rFonts w:asciiTheme="majorBidi" w:hAnsiTheme="majorBidi" w:cstheme="majorBidi"/>
          <w:szCs w:val="22"/>
          <w:lang w:val="ru-RU"/>
        </w:rPr>
        <w:t>и</w:t>
      </w:r>
      <w:r w:rsidRPr="003D791A">
        <w:rPr>
          <w:rFonts w:asciiTheme="majorBidi" w:hAnsiTheme="majorBidi" w:cstheme="majorBidi"/>
          <w:szCs w:val="22"/>
          <w:lang w:val="ru-RU"/>
        </w:rPr>
        <w:t xml:space="preserve"> Объединенных Наций по вопросам образования, науки и культуры </w:t>
      </w:r>
      <w:r>
        <w:rPr>
          <w:rFonts w:asciiTheme="majorBidi" w:hAnsiTheme="majorBidi" w:cstheme="majorBidi"/>
          <w:szCs w:val="22"/>
          <w:lang w:val="ru-RU"/>
        </w:rPr>
        <w:t>и</w:t>
      </w:r>
      <w:r w:rsidRPr="003D791A">
        <w:rPr>
          <w:rFonts w:asciiTheme="majorBidi" w:hAnsiTheme="majorBidi" w:cstheme="majorBidi"/>
          <w:szCs w:val="22"/>
          <w:lang w:val="ru-RU"/>
        </w:rPr>
        <w:t xml:space="preserve"> Международн</w:t>
      </w:r>
      <w:r>
        <w:rPr>
          <w:rFonts w:asciiTheme="majorBidi" w:hAnsiTheme="majorBidi" w:cstheme="majorBidi"/>
          <w:szCs w:val="22"/>
          <w:lang w:val="ru-RU"/>
        </w:rPr>
        <w:t>ому</w:t>
      </w:r>
      <w:r w:rsidRPr="003D791A">
        <w:rPr>
          <w:rFonts w:asciiTheme="majorBidi" w:hAnsiTheme="majorBidi" w:cstheme="majorBidi"/>
          <w:szCs w:val="22"/>
          <w:lang w:val="ru-RU"/>
        </w:rPr>
        <w:t xml:space="preserve"> союз</w:t>
      </w:r>
      <w:r>
        <w:rPr>
          <w:rFonts w:asciiTheme="majorBidi" w:hAnsiTheme="majorBidi" w:cstheme="majorBidi"/>
          <w:szCs w:val="22"/>
          <w:lang w:val="ru-RU"/>
        </w:rPr>
        <w:t>у</w:t>
      </w:r>
      <w:r w:rsidRPr="003D791A">
        <w:rPr>
          <w:rFonts w:asciiTheme="majorBidi" w:hAnsiTheme="majorBidi" w:cstheme="majorBidi"/>
          <w:szCs w:val="22"/>
          <w:lang w:val="ru-RU"/>
        </w:rPr>
        <w:t xml:space="preserve"> охраны природы </w:t>
      </w:r>
      <w:r>
        <w:rPr>
          <w:rFonts w:asciiTheme="majorBidi" w:hAnsiTheme="majorBidi" w:cstheme="majorBidi"/>
          <w:szCs w:val="22"/>
          <w:lang w:val="ru-RU"/>
        </w:rPr>
        <w:t>содействовать</w:t>
      </w:r>
      <w:r w:rsidRPr="003D791A">
        <w:rPr>
          <w:rFonts w:asciiTheme="majorBidi" w:hAnsiTheme="majorBidi" w:cstheme="majorBidi"/>
          <w:szCs w:val="22"/>
          <w:lang w:val="ru-RU"/>
        </w:rPr>
        <w:t xml:space="preserve"> </w:t>
      </w:r>
      <w:r>
        <w:rPr>
          <w:rFonts w:asciiTheme="majorBidi" w:hAnsiTheme="majorBidi" w:cstheme="majorBidi"/>
          <w:szCs w:val="22"/>
          <w:lang w:val="ru-RU"/>
        </w:rPr>
        <w:t>при</w:t>
      </w:r>
      <w:r w:rsidRPr="003D791A">
        <w:rPr>
          <w:rFonts w:asciiTheme="majorBidi" w:hAnsiTheme="majorBidi" w:cstheme="majorBidi"/>
          <w:szCs w:val="22"/>
          <w:lang w:val="ru-RU"/>
        </w:rPr>
        <w:t xml:space="preserve"> </w:t>
      </w:r>
      <w:r>
        <w:rPr>
          <w:rFonts w:asciiTheme="majorBidi" w:hAnsiTheme="majorBidi" w:cstheme="majorBidi"/>
          <w:szCs w:val="22"/>
          <w:lang w:val="ru-RU"/>
        </w:rPr>
        <w:t>условии</w:t>
      </w:r>
      <w:r w:rsidRPr="003D791A">
        <w:rPr>
          <w:rFonts w:asciiTheme="majorBidi" w:hAnsiTheme="majorBidi" w:cstheme="majorBidi"/>
          <w:szCs w:val="22"/>
          <w:lang w:val="ru-RU"/>
        </w:rPr>
        <w:t xml:space="preserve"> </w:t>
      </w:r>
      <w:r>
        <w:rPr>
          <w:rFonts w:asciiTheme="majorBidi" w:hAnsiTheme="majorBidi" w:cstheme="majorBidi"/>
          <w:szCs w:val="22"/>
          <w:lang w:val="ru-RU"/>
        </w:rPr>
        <w:t>наличия</w:t>
      </w:r>
      <w:r w:rsidRPr="003D791A">
        <w:rPr>
          <w:rFonts w:asciiTheme="majorBidi" w:hAnsiTheme="majorBidi" w:cstheme="majorBidi"/>
          <w:szCs w:val="22"/>
          <w:lang w:val="ru-RU"/>
        </w:rPr>
        <w:t xml:space="preserve"> </w:t>
      </w:r>
      <w:r>
        <w:rPr>
          <w:rFonts w:asciiTheme="majorBidi" w:hAnsiTheme="majorBidi" w:cstheme="majorBidi"/>
          <w:szCs w:val="22"/>
          <w:lang w:val="ru-RU"/>
        </w:rPr>
        <w:t>ресурсов</w:t>
      </w:r>
      <w:r w:rsidRPr="003D791A">
        <w:rPr>
          <w:rFonts w:asciiTheme="majorBidi" w:hAnsiTheme="majorBidi" w:cstheme="majorBidi"/>
          <w:szCs w:val="22"/>
          <w:lang w:val="ru-RU"/>
        </w:rPr>
        <w:t xml:space="preserve"> </w:t>
      </w:r>
      <w:r>
        <w:rPr>
          <w:rFonts w:asciiTheme="majorBidi" w:hAnsiTheme="majorBidi" w:cstheme="majorBidi"/>
          <w:szCs w:val="22"/>
          <w:lang w:val="ru-RU"/>
        </w:rPr>
        <w:t>реализации</w:t>
      </w:r>
      <w:r w:rsidRPr="003D791A">
        <w:rPr>
          <w:rFonts w:asciiTheme="majorBidi" w:hAnsiTheme="majorBidi" w:cstheme="majorBidi"/>
          <w:szCs w:val="22"/>
          <w:lang w:val="ru-RU"/>
        </w:rPr>
        <w:t xml:space="preserve"> </w:t>
      </w:r>
      <w:r>
        <w:rPr>
          <w:rFonts w:asciiTheme="majorBidi" w:hAnsiTheme="majorBidi" w:cstheme="majorBidi"/>
          <w:szCs w:val="22"/>
          <w:lang w:val="ru-RU"/>
        </w:rPr>
        <w:t>Совместной программы</w:t>
      </w:r>
      <w:r w:rsidRPr="003D791A">
        <w:rPr>
          <w:rFonts w:asciiTheme="majorBidi" w:hAnsiTheme="majorBidi" w:cstheme="majorBidi"/>
          <w:szCs w:val="22"/>
          <w:lang w:val="ru-RU"/>
        </w:rPr>
        <w:t xml:space="preserve"> работы</w:t>
      </w:r>
      <w:r w:rsidRPr="003D791A">
        <w:rPr>
          <w:rFonts w:asciiTheme="majorBidi" w:hAnsiTheme="majorBidi" w:cstheme="majorBidi"/>
          <w:i/>
          <w:iCs/>
          <w:szCs w:val="22"/>
          <w:lang w:val="ru-RU"/>
        </w:rPr>
        <w:t xml:space="preserve"> </w:t>
      </w:r>
      <w:r w:rsidRPr="003D791A">
        <w:rPr>
          <w:rFonts w:asciiTheme="majorBidi" w:hAnsiTheme="majorBidi" w:cstheme="majorBidi"/>
          <w:szCs w:val="22"/>
          <w:lang w:val="ru-RU"/>
        </w:rPr>
        <w:t>по связям между биологическим и культурным разнообразием</w:t>
      </w:r>
      <w:r>
        <w:rPr>
          <w:rFonts w:asciiTheme="majorBidi" w:hAnsiTheme="majorBidi" w:cstheme="majorBidi"/>
          <w:szCs w:val="22"/>
          <w:lang w:val="ru-RU"/>
        </w:rPr>
        <w:t xml:space="preserve"> при необходимости в сотрудничестве с соответствующими инициативами Сторон, других правительств и других организаций, такими как </w:t>
      </w:r>
      <w:r w:rsidRPr="003D791A">
        <w:rPr>
          <w:rFonts w:asciiTheme="majorBidi" w:hAnsiTheme="majorBidi" w:cstheme="majorBidi"/>
          <w:szCs w:val="22"/>
          <w:lang w:val="ru-RU"/>
        </w:rPr>
        <w:t>Межправительственная научно-политическая платформа по биоразнообразию и экосистемным услугам</w:t>
      </w:r>
      <w:proofErr w:type="gramEnd"/>
      <w:r>
        <w:rPr>
          <w:rFonts w:asciiTheme="majorBidi" w:hAnsiTheme="majorBidi" w:cstheme="majorBidi"/>
          <w:szCs w:val="22"/>
          <w:lang w:val="ru-RU"/>
        </w:rPr>
        <w:t>,</w:t>
      </w:r>
      <w:r w:rsidRPr="003D791A">
        <w:rPr>
          <w:rFonts w:asciiTheme="majorBidi" w:hAnsiTheme="majorBidi" w:cstheme="majorBidi"/>
          <w:szCs w:val="22"/>
          <w:lang w:val="ru-RU"/>
        </w:rPr>
        <w:t xml:space="preserve"> </w:t>
      </w:r>
      <w:r>
        <w:rPr>
          <w:rFonts w:asciiTheme="majorBidi" w:hAnsiTheme="majorBidi" w:cstheme="majorBidi"/>
          <w:szCs w:val="22"/>
          <w:lang w:val="ru-RU"/>
        </w:rPr>
        <w:t xml:space="preserve">и </w:t>
      </w:r>
      <w:proofErr w:type="gramStart"/>
      <w:r>
        <w:rPr>
          <w:rFonts w:asciiTheme="majorBidi" w:hAnsiTheme="majorBidi" w:cstheme="majorBidi"/>
          <w:szCs w:val="22"/>
          <w:lang w:val="ru-RU"/>
        </w:rPr>
        <w:t>отчитываться о результатах</w:t>
      </w:r>
      <w:proofErr w:type="gramEnd"/>
      <w:r>
        <w:rPr>
          <w:rFonts w:asciiTheme="majorBidi" w:hAnsiTheme="majorBidi" w:cstheme="majorBidi"/>
          <w:szCs w:val="22"/>
          <w:lang w:val="ru-RU"/>
        </w:rPr>
        <w:t xml:space="preserve"> этой деятельности Вспомогательному органу по осуществлению и другим механизмам в установленном порядке</w:t>
      </w:r>
      <w:r w:rsidRPr="003D791A">
        <w:rPr>
          <w:rFonts w:asciiTheme="majorBidi" w:hAnsiTheme="majorBidi" w:cstheme="majorBidi"/>
          <w:szCs w:val="22"/>
          <w:lang w:val="ru-RU"/>
        </w:rPr>
        <w:t>;</w:t>
      </w:r>
    </w:p>
    <w:p w:rsidR="0038765C" w:rsidRPr="008C0E6A" w:rsidRDefault="008C0E6A" w:rsidP="0038765C">
      <w:pPr>
        <w:autoSpaceDE w:val="0"/>
        <w:autoSpaceDN w:val="0"/>
        <w:adjustRightInd w:val="0"/>
        <w:ind w:left="720" w:firstLine="720"/>
        <w:rPr>
          <w:rFonts w:asciiTheme="majorBidi" w:eastAsiaTheme="minorEastAsia" w:hAnsiTheme="majorBidi" w:cstheme="majorBidi"/>
          <w:szCs w:val="22"/>
          <w:lang w:val="ru-RU"/>
        </w:rPr>
      </w:pPr>
      <w:proofErr w:type="gramStart"/>
      <w:r w:rsidRPr="008C0E6A">
        <w:rPr>
          <w:rFonts w:asciiTheme="majorBidi" w:eastAsiaTheme="minorEastAsia" w:hAnsiTheme="majorBidi" w:cstheme="majorBidi"/>
          <w:szCs w:val="22"/>
          <w:lang w:val="ru-RU"/>
        </w:rPr>
        <w:t>[</w:t>
      </w:r>
      <w:r w:rsidR="0038765C" w:rsidRPr="003D791A">
        <w:rPr>
          <w:rFonts w:asciiTheme="majorBidi" w:eastAsiaTheme="minorEastAsia" w:hAnsiTheme="majorBidi" w:cstheme="majorBidi"/>
          <w:szCs w:val="22"/>
          <w:lang w:val="ru-RU"/>
        </w:rPr>
        <w:t>1</w:t>
      </w:r>
      <w:r>
        <w:rPr>
          <w:rFonts w:asciiTheme="majorBidi" w:eastAsiaTheme="minorEastAsia" w:hAnsiTheme="majorBidi" w:cstheme="majorBidi"/>
          <w:szCs w:val="22"/>
          <w:lang w:val="ru-RU"/>
        </w:rPr>
        <w:t>6</w:t>
      </w:r>
      <w:r w:rsidR="0038765C" w:rsidRPr="003D791A">
        <w:rPr>
          <w:rFonts w:asciiTheme="majorBidi" w:eastAsiaTheme="minorEastAsia" w:hAnsiTheme="majorBidi" w:cstheme="majorBidi"/>
          <w:szCs w:val="22"/>
          <w:lang w:val="ru-RU"/>
        </w:rPr>
        <w:t>.</w:t>
      </w:r>
      <w:r w:rsidR="0038765C" w:rsidRPr="003D791A">
        <w:rPr>
          <w:rFonts w:asciiTheme="majorBidi" w:eastAsiaTheme="minorEastAsia" w:hAnsiTheme="majorBidi" w:cstheme="majorBidi"/>
          <w:szCs w:val="22"/>
          <w:lang w:val="ru-RU"/>
        </w:rPr>
        <w:tab/>
      </w:r>
      <w:r w:rsidR="0038765C">
        <w:rPr>
          <w:rFonts w:asciiTheme="majorBidi" w:eastAsiaTheme="minorEastAsia" w:hAnsiTheme="majorBidi" w:cstheme="majorBidi"/>
          <w:i/>
          <w:iCs/>
          <w:szCs w:val="22"/>
          <w:lang w:val="ru-RU"/>
        </w:rPr>
        <w:t>поручает</w:t>
      </w:r>
      <w:r w:rsidR="0038765C" w:rsidRPr="003D791A">
        <w:rPr>
          <w:rFonts w:asciiTheme="majorBidi" w:eastAsiaTheme="minorEastAsia" w:hAnsiTheme="majorBidi" w:cstheme="majorBidi"/>
          <w:i/>
          <w:iCs/>
          <w:szCs w:val="22"/>
          <w:lang w:val="ru-RU"/>
        </w:rPr>
        <w:t xml:space="preserve"> </w:t>
      </w:r>
      <w:r w:rsidR="0038765C">
        <w:rPr>
          <w:rFonts w:asciiTheme="majorBidi" w:eastAsiaTheme="minorEastAsia" w:hAnsiTheme="majorBidi" w:cstheme="majorBidi"/>
          <w:szCs w:val="22"/>
          <w:lang w:val="ru-RU"/>
        </w:rPr>
        <w:t>Исполнительному</w:t>
      </w:r>
      <w:r w:rsidR="0038765C" w:rsidRPr="003D791A">
        <w:rPr>
          <w:rFonts w:asciiTheme="majorBidi" w:eastAsiaTheme="minorEastAsia" w:hAnsiTheme="majorBidi" w:cstheme="majorBidi"/>
          <w:szCs w:val="22"/>
          <w:lang w:val="ru-RU"/>
        </w:rPr>
        <w:t xml:space="preserve"> </w:t>
      </w:r>
      <w:r w:rsidR="0038765C">
        <w:rPr>
          <w:rFonts w:asciiTheme="majorBidi" w:eastAsiaTheme="minorEastAsia" w:hAnsiTheme="majorBidi" w:cstheme="majorBidi"/>
          <w:szCs w:val="22"/>
          <w:lang w:val="ru-RU"/>
        </w:rPr>
        <w:t>секретарю</w:t>
      </w:r>
      <w:r w:rsidR="0038765C" w:rsidRPr="003D791A">
        <w:rPr>
          <w:rFonts w:asciiTheme="majorBidi" w:eastAsiaTheme="minorEastAsia" w:hAnsiTheme="majorBidi" w:cstheme="majorBidi"/>
          <w:szCs w:val="22"/>
          <w:lang w:val="ru-RU"/>
        </w:rPr>
        <w:t xml:space="preserve"> </w:t>
      </w:r>
      <w:r w:rsidR="0038765C">
        <w:rPr>
          <w:rFonts w:asciiTheme="majorBidi" w:eastAsiaTheme="minorEastAsia" w:hAnsiTheme="majorBidi" w:cstheme="majorBidi"/>
          <w:szCs w:val="22"/>
          <w:lang w:val="ru-RU"/>
        </w:rPr>
        <w:t>сотрудничать</w:t>
      </w:r>
      <w:r w:rsidR="0038765C" w:rsidRPr="003D791A">
        <w:rPr>
          <w:rFonts w:asciiTheme="majorBidi" w:eastAsiaTheme="minorEastAsia" w:hAnsiTheme="majorBidi" w:cstheme="majorBidi"/>
          <w:szCs w:val="22"/>
          <w:lang w:val="ru-RU"/>
        </w:rPr>
        <w:t xml:space="preserve"> </w:t>
      </w:r>
      <w:r w:rsidR="0038765C">
        <w:rPr>
          <w:rFonts w:asciiTheme="majorBidi" w:eastAsiaTheme="minorEastAsia" w:hAnsiTheme="majorBidi" w:cstheme="majorBidi"/>
          <w:szCs w:val="22"/>
          <w:lang w:val="ru-RU"/>
        </w:rPr>
        <w:t>с</w:t>
      </w:r>
      <w:r w:rsidR="0038765C" w:rsidRPr="003D791A">
        <w:rPr>
          <w:rFonts w:asciiTheme="majorBidi" w:eastAsiaTheme="minorEastAsia" w:hAnsiTheme="majorBidi" w:cstheme="majorBidi"/>
          <w:szCs w:val="22"/>
          <w:lang w:val="ru-RU"/>
        </w:rPr>
        <w:t xml:space="preserve"> </w:t>
      </w:r>
      <w:r w:rsidR="0038765C">
        <w:rPr>
          <w:rFonts w:asciiTheme="majorBidi" w:eastAsiaTheme="minorEastAsia" w:hAnsiTheme="majorBidi" w:cstheme="majorBidi"/>
          <w:szCs w:val="22"/>
          <w:lang w:val="ru-RU"/>
        </w:rPr>
        <w:t>Всемирной</w:t>
      </w:r>
      <w:r w:rsidR="0038765C" w:rsidRPr="003D791A">
        <w:rPr>
          <w:rFonts w:asciiTheme="majorBidi" w:eastAsiaTheme="minorEastAsia" w:hAnsiTheme="majorBidi" w:cstheme="majorBidi"/>
          <w:szCs w:val="22"/>
          <w:lang w:val="ru-RU"/>
        </w:rPr>
        <w:t xml:space="preserve"> </w:t>
      </w:r>
      <w:r w:rsidR="0038765C">
        <w:rPr>
          <w:rFonts w:asciiTheme="majorBidi" w:eastAsiaTheme="minorEastAsia" w:hAnsiTheme="majorBidi" w:cstheme="majorBidi"/>
          <w:szCs w:val="22"/>
          <w:lang w:val="ru-RU"/>
        </w:rPr>
        <w:t>организацией</w:t>
      </w:r>
      <w:r w:rsidR="0038765C" w:rsidRPr="003D791A">
        <w:rPr>
          <w:rFonts w:asciiTheme="majorBidi" w:eastAsiaTheme="minorEastAsia" w:hAnsiTheme="majorBidi" w:cstheme="majorBidi"/>
          <w:szCs w:val="22"/>
          <w:lang w:val="ru-RU"/>
        </w:rPr>
        <w:t xml:space="preserve"> </w:t>
      </w:r>
      <w:r w:rsidR="0038765C">
        <w:rPr>
          <w:rFonts w:asciiTheme="majorBidi" w:eastAsiaTheme="minorEastAsia" w:hAnsiTheme="majorBidi" w:cstheme="majorBidi"/>
          <w:szCs w:val="22"/>
          <w:lang w:val="ru-RU"/>
        </w:rPr>
        <w:t>здравоохранения</w:t>
      </w:r>
      <w:r>
        <w:rPr>
          <w:rFonts w:asciiTheme="majorBidi" w:eastAsiaTheme="minorEastAsia" w:hAnsiTheme="majorBidi" w:cstheme="majorBidi"/>
          <w:szCs w:val="22"/>
          <w:lang w:val="ru-RU"/>
        </w:rPr>
        <w:t xml:space="preserve"> при условии наличия ресурсов</w:t>
      </w:r>
      <w:r w:rsidR="0038765C" w:rsidRPr="003D791A">
        <w:rPr>
          <w:rFonts w:asciiTheme="majorBidi" w:eastAsiaTheme="minorEastAsia" w:hAnsiTheme="majorBidi" w:cstheme="majorBidi"/>
          <w:szCs w:val="22"/>
          <w:lang w:val="ru-RU"/>
        </w:rPr>
        <w:t xml:space="preserve"> </w:t>
      </w:r>
      <w:r w:rsidR="0038765C">
        <w:rPr>
          <w:rFonts w:asciiTheme="majorBidi" w:eastAsiaTheme="minorEastAsia" w:hAnsiTheme="majorBidi" w:cstheme="majorBidi"/>
          <w:szCs w:val="22"/>
          <w:lang w:val="ru-RU"/>
        </w:rPr>
        <w:t>в</w:t>
      </w:r>
      <w:r w:rsidR="0038765C" w:rsidRPr="003D791A">
        <w:rPr>
          <w:rFonts w:asciiTheme="majorBidi" w:eastAsiaTheme="minorEastAsia" w:hAnsiTheme="majorBidi" w:cstheme="majorBidi"/>
          <w:szCs w:val="22"/>
          <w:lang w:val="ru-RU"/>
        </w:rPr>
        <w:t xml:space="preserve"> </w:t>
      </w:r>
      <w:r w:rsidR="0038765C">
        <w:rPr>
          <w:rFonts w:asciiTheme="majorBidi" w:eastAsiaTheme="minorEastAsia" w:hAnsiTheme="majorBidi" w:cstheme="majorBidi"/>
          <w:szCs w:val="22"/>
          <w:lang w:val="ru-RU"/>
        </w:rPr>
        <w:t>целях</w:t>
      </w:r>
      <w:r w:rsidR="0038765C" w:rsidRPr="003D791A">
        <w:rPr>
          <w:rFonts w:asciiTheme="majorBidi" w:eastAsiaTheme="minorEastAsia" w:hAnsiTheme="majorBidi" w:cstheme="majorBidi"/>
          <w:szCs w:val="22"/>
          <w:lang w:val="ru-RU"/>
        </w:rPr>
        <w:t xml:space="preserve"> </w:t>
      </w:r>
      <w:r w:rsidR="0038765C">
        <w:rPr>
          <w:rFonts w:asciiTheme="majorBidi" w:eastAsiaTheme="minorEastAsia" w:hAnsiTheme="majorBidi" w:cstheme="majorBidi"/>
          <w:szCs w:val="22"/>
          <w:lang w:val="ru-RU"/>
        </w:rPr>
        <w:t>содействия,</w:t>
      </w:r>
      <w:r w:rsidR="0038765C" w:rsidRPr="003D791A">
        <w:rPr>
          <w:rFonts w:asciiTheme="majorBidi" w:eastAsiaTheme="minorEastAsia" w:hAnsiTheme="majorBidi" w:cstheme="majorBidi"/>
          <w:szCs w:val="22"/>
          <w:lang w:val="ru-RU"/>
        </w:rPr>
        <w:t xml:space="preserve"> </w:t>
      </w:r>
      <w:r w:rsidR="0038765C">
        <w:rPr>
          <w:rFonts w:asciiTheme="majorBidi" w:eastAsiaTheme="minorEastAsia" w:hAnsiTheme="majorBidi" w:cstheme="majorBidi"/>
          <w:szCs w:val="22"/>
          <w:lang w:val="ru-RU"/>
        </w:rPr>
        <w:t>при необходимости, рассмотрению</w:t>
      </w:r>
      <w:r w:rsidR="0038765C" w:rsidRPr="003D791A">
        <w:rPr>
          <w:kern w:val="22"/>
          <w:szCs w:val="22"/>
          <w:lang w:val="ru-RU"/>
        </w:rPr>
        <w:t xml:space="preserve"> </w:t>
      </w:r>
      <w:r w:rsidR="0038765C">
        <w:rPr>
          <w:kern w:val="22"/>
          <w:szCs w:val="22"/>
          <w:lang w:val="ru-RU"/>
        </w:rPr>
        <w:t xml:space="preserve">вопросов </w:t>
      </w:r>
      <w:r w:rsidRPr="008C0E6A">
        <w:rPr>
          <w:kern w:val="22"/>
          <w:szCs w:val="22"/>
          <w:lang w:val="ru-RU"/>
        </w:rPr>
        <w:t>[</w:t>
      </w:r>
      <w:r>
        <w:rPr>
          <w:kern w:val="22"/>
          <w:szCs w:val="22"/>
          <w:lang w:val="ru-RU"/>
        </w:rPr>
        <w:t>своевременного</w:t>
      </w:r>
      <w:r w:rsidRPr="008C0E6A">
        <w:rPr>
          <w:kern w:val="22"/>
          <w:szCs w:val="22"/>
          <w:lang w:val="ru-RU"/>
        </w:rPr>
        <w:t>]</w:t>
      </w:r>
      <w:r>
        <w:rPr>
          <w:kern w:val="22"/>
          <w:szCs w:val="22"/>
          <w:lang w:val="ru-RU"/>
        </w:rPr>
        <w:t xml:space="preserve"> доступа к патогенам и </w:t>
      </w:r>
      <w:r w:rsidR="0038765C">
        <w:rPr>
          <w:rFonts w:asciiTheme="majorBidi" w:eastAsiaTheme="minorEastAsia" w:hAnsiTheme="majorBidi" w:cstheme="majorBidi"/>
          <w:szCs w:val="22"/>
          <w:lang w:val="ru-RU"/>
        </w:rPr>
        <w:t>совместного</w:t>
      </w:r>
      <w:r w:rsidR="0038765C" w:rsidRPr="003D791A">
        <w:rPr>
          <w:rFonts w:asciiTheme="majorBidi" w:eastAsiaTheme="minorEastAsia" w:hAnsiTheme="majorBidi" w:cstheme="majorBidi"/>
          <w:szCs w:val="22"/>
          <w:lang w:val="ru-RU"/>
        </w:rPr>
        <w:t xml:space="preserve"> использовании на справедливой и равной основе выгод от применения генетических ресурсов</w:t>
      </w:r>
      <w:r w:rsidR="0038765C">
        <w:rPr>
          <w:rFonts w:asciiTheme="majorBidi" w:eastAsiaTheme="minorEastAsia" w:hAnsiTheme="majorBidi" w:cstheme="majorBidi"/>
          <w:szCs w:val="22"/>
          <w:lang w:val="ru-RU"/>
        </w:rPr>
        <w:t xml:space="preserve"> в ее продолжающейся работе по </w:t>
      </w:r>
      <w:r>
        <w:rPr>
          <w:rFonts w:asciiTheme="majorBidi" w:eastAsiaTheme="minorEastAsia" w:hAnsiTheme="majorBidi" w:cstheme="majorBidi"/>
          <w:szCs w:val="22"/>
          <w:lang w:val="ru-RU"/>
        </w:rPr>
        <w:t xml:space="preserve">предотвращению пандемий, </w:t>
      </w:r>
      <w:r w:rsidR="0038765C">
        <w:rPr>
          <w:rFonts w:asciiTheme="majorBidi" w:eastAsiaTheme="minorEastAsia" w:hAnsiTheme="majorBidi" w:cstheme="majorBidi"/>
          <w:szCs w:val="22"/>
          <w:lang w:val="ru-RU"/>
        </w:rPr>
        <w:t>обеспечению подготовленности к пандеми</w:t>
      </w:r>
      <w:r>
        <w:rPr>
          <w:rFonts w:asciiTheme="majorBidi" w:eastAsiaTheme="minorEastAsia" w:hAnsiTheme="majorBidi" w:cstheme="majorBidi"/>
          <w:szCs w:val="22"/>
          <w:lang w:val="ru-RU"/>
        </w:rPr>
        <w:t>ям</w:t>
      </w:r>
      <w:r w:rsidR="0038765C">
        <w:rPr>
          <w:rFonts w:asciiTheme="majorBidi" w:eastAsiaTheme="minorEastAsia" w:hAnsiTheme="majorBidi" w:cstheme="majorBidi"/>
          <w:szCs w:val="22"/>
          <w:lang w:val="ru-RU"/>
        </w:rPr>
        <w:t xml:space="preserve"> и </w:t>
      </w:r>
      <w:r>
        <w:rPr>
          <w:rFonts w:asciiTheme="majorBidi" w:eastAsiaTheme="minorEastAsia" w:hAnsiTheme="majorBidi" w:cstheme="majorBidi"/>
          <w:szCs w:val="22"/>
          <w:lang w:val="ru-RU"/>
        </w:rPr>
        <w:t>реагированию на них</w:t>
      </w:r>
      <w:r w:rsidR="0038765C" w:rsidRPr="003D791A">
        <w:rPr>
          <w:rFonts w:asciiTheme="majorBidi" w:eastAsiaTheme="minorEastAsia" w:hAnsiTheme="majorBidi" w:cstheme="majorBidi"/>
          <w:szCs w:val="22"/>
          <w:lang w:val="ru-RU"/>
        </w:rPr>
        <w:t>.</w:t>
      </w:r>
      <w:r w:rsidRPr="008C0E6A">
        <w:rPr>
          <w:rFonts w:asciiTheme="majorBidi" w:eastAsiaTheme="minorEastAsia" w:hAnsiTheme="majorBidi" w:cstheme="majorBidi"/>
          <w:szCs w:val="22"/>
          <w:lang w:val="ru-RU"/>
        </w:rPr>
        <w:t>]</w:t>
      </w:r>
      <w:proofErr w:type="gramEnd"/>
    </w:p>
    <w:p w:rsidR="00372E92" w:rsidRPr="0063338A" w:rsidRDefault="00372E92" w:rsidP="00887F7C">
      <w:pPr>
        <w:autoSpaceDE w:val="0"/>
        <w:autoSpaceDN w:val="0"/>
        <w:adjustRightInd w:val="0"/>
        <w:ind w:left="720" w:firstLine="720"/>
        <w:rPr>
          <w:rFonts w:asciiTheme="majorBidi" w:eastAsiaTheme="minorEastAsia" w:hAnsiTheme="majorBidi" w:cstheme="majorBidi"/>
          <w:szCs w:val="22"/>
          <w:lang w:val="en-US"/>
        </w:rPr>
      </w:pPr>
    </w:p>
    <w:p w:rsidR="00044EAA" w:rsidRPr="0038765C" w:rsidRDefault="00044EAA" w:rsidP="00887F7C">
      <w:pPr>
        <w:autoSpaceDE w:val="0"/>
        <w:autoSpaceDN w:val="0"/>
        <w:adjustRightInd w:val="0"/>
        <w:ind w:left="720" w:firstLine="720"/>
        <w:rPr>
          <w:rFonts w:asciiTheme="majorBidi" w:eastAsia="Calibri" w:hAnsiTheme="majorBidi" w:cstheme="majorBidi"/>
          <w:bCs/>
          <w:iCs/>
          <w:kern w:val="22"/>
          <w:szCs w:val="22"/>
          <w:lang w:val="ru-RU"/>
        </w:rPr>
      </w:pPr>
    </w:p>
    <w:p w:rsidR="00724C81" w:rsidRPr="007A3FE9" w:rsidRDefault="00F5582D" w:rsidP="007A3FE9">
      <w:pPr>
        <w:jc w:val="center"/>
        <w:rPr>
          <w:rFonts w:asciiTheme="majorBidi" w:hAnsiTheme="majorBidi" w:cstheme="majorBidi"/>
          <w:snapToGrid w:val="0"/>
          <w:kern w:val="22"/>
          <w:szCs w:val="22"/>
        </w:rPr>
      </w:pPr>
      <w:r w:rsidRPr="000A2FD4">
        <w:rPr>
          <w:rFonts w:asciiTheme="majorBidi" w:hAnsiTheme="majorBidi" w:cstheme="majorBidi"/>
          <w:snapToGrid w:val="0"/>
          <w:kern w:val="22"/>
          <w:szCs w:val="22"/>
        </w:rPr>
        <w:t>__________</w:t>
      </w:r>
    </w:p>
    <w:sectPr w:rsidR="00724C81" w:rsidRPr="007A3FE9" w:rsidSect="007E1602">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B84" w:rsidRDefault="003F1B84" w:rsidP="00CF1848">
      <w:r>
        <w:separator/>
      </w:r>
    </w:p>
  </w:endnote>
  <w:endnote w:type="continuationSeparator" w:id="0">
    <w:p w:rsidR="003F1B84" w:rsidRDefault="003F1B84" w:rsidP="00CF1848">
      <w:r>
        <w:continuationSeparator/>
      </w:r>
    </w:p>
  </w:endnote>
  <w:endnote w:type="continuationNotice" w:id="1">
    <w:p w:rsidR="003F1B84" w:rsidRDefault="003F1B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B84" w:rsidRDefault="003F1B84" w:rsidP="00CF1848">
      <w:r>
        <w:separator/>
      </w:r>
    </w:p>
  </w:footnote>
  <w:footnote w:type="continuationSeparator" w:id="0">
    <w:p w:rsidR="003F1B84" w:rsidRDefault="003F1B84" w:rsidP="00CF1848">
      <w:r>
        <w:continuationSeparator/>
      </w:r>
    </w:p>
  </w:footnote>
  <w:footnote w:type="continuationNotice" w:id="1">
    <w:p w:rsidR="003F1B84" w:rsidRDefault="003F1B84"/>
  </w:footnote>
  <w:footnote w:id="2">
    <w:p w:rsidR="0038765C" w:rsidRPr="00CB42AE" w:rsidRDefault="0038765C" w:rsidP="0038765C">
      <w:pPr>
        <w:pStyle w:val="Notedebasdepage"/>
        <w:keepLines w:val="0"/>
        <w:suppressLineNumbers/>
        <w:suppressAutoHyphens/>
        <w:spacing w:after="0"/>
        <w:ind w:firstLine="0"/>
        <w:jc w:val="left"/>
        <w:rPr>
          <w:kern w:val="22"/>
          <w:szCs w:val="18"/>
          <w:lang w:val="ru-RU"/>
        </w:rPr>
      </w:pPr>
      <w:r w:rsidRPr="0038765C">
        <w:rPr>
          <w:rStyle w:val="Appelnotedebasdep"/>
          <w:rFonts w:eastAsiaTheme="majorEastAsia"/>
          <w:kern w:val="22"/>
          <w:sz w:val="18"/>
        </w:rPr>
        <w:footnoteRef/>
      </w:r>
      <w:r w:rsidRPr="0038765C">
        <w:rPr>
          <w:sz w:val="14"/>
          <w:lang w:val="ru-RU"/>
        </w:rPr>
        <w:t xml:space="preserve"> </w:t>
      </w:r>
      <w:r w:rsidRPr="00CB42AE">
        <w:rPr>
          <w:lang w:val="ru-RU"/>
        </w:rPr>
        <w:t xml:space="preserve">Решения </w:t>
      </w:r>
      <w:r>
        <w:t>XIII</w:t>
      </w:r>
      <w:r w:rsidRPr="00CB42AE">
        <w:rPr>
          <w:lang w:val="ru-RU"/>
        </w:rPr>
        <w:t>/24 и 14/30.</w:t>
      </w:r>
    </w:p>
  </w:footnote>
  <w:footnote w:id="3">
    <w:p w:rsidR="0038765C" w:rsidRPr="00CB42AE" w:rsidRDefault="0038765C" w:rsidP="0038765C">
      <w:pPr>
        <w:pStyle w:val="Notedebasdepage"/>
        <w:keepLines w:val="0"/>
        <w:suppressLineNumbers/>
        <w:suppressAutoHyphens/>
        <w:spacing w:after="0"/>
        <w:ind w:firstLine="0"/>
        <w:jc w:val="left"/>
        <w:rPr>
          <w:kern w:val="22"/>
          <w:szCs w:val="18"/>
          <w:lang w:val="ru-RU"/>
        </w:rPr>
      </w:pPr>
      <w:r w:rsidRPr="0038765C">
        <w:rPr>
          <w:rStyle w:val="Appelnotedebasdep"/>
          <w:rFonts w:eastAsiaTheme="majorEastAsia"/>
          <w:kern w:val="22"/>
          <w:sz w:val="18"/>
        </w:rPr>
        <w:footnoteRef/>
      </w:r>
      <w:r w:rsidRPr="0038765C">
        <w:rPr>
          <w:sz w:val="14"/>
          <w:lang w:val="ru-RU"/>
        </w:rPr>
        <w:t xml:space="preserve"> </w:t>
      </w:r>
      <w:r w:rsidRPr="00CB42AE">
        <w:rPr>
          <w:lang w:val="ru-RU"/>
        </w:rPr>
        <w:t>Решение 14/34.</w:t>
      </w:r>
    </w:p>
  </w:footnote>
  <w:footnote w:id="4">
    <w:p w:rsidR="0038765C" w:rsidRPr="00DC60EB" w:rsidRDefault="0038765C" w:rsidP="0038765C">
      <w:pPr>
        <w:pStyle w:val="Notedebasdepage"/>
        <w:keepLines w:val="0"/>
        <w:suppressLineNumbers/>
        <w:suppressAutoHyphens/>
        <w:ind w:firstLine="0"/>
        <w:jc w:val="left"/>
        <w:rPr>
          <w:szCs w:val="18"/>
          <w:lang w:val="ru-RU"/>
        </w:rPr>
      </w:pPr>
      <w:r w:rsidRPr="008C0E6A">
        <w:rPr>
          <w:rStyle w:val="Appelnotedebasdep"/>
          <w:rFonts w:eastAsiaTheme="majorEastAsia"/>
          <w:sz w:val="18"/>
        </w:rPr>
        <w:footnoteRef/>
      </w:r>
      <w:r w:rsidRPr="008C0E6A">
        <w:rPr>
          <w:sz w:val="14"/>
          <w:lang w:val="ru-RU"/>
        </w:rPr>
        <w:t xml:space="preserve"> </w:t>
      </w:r>
      <w:r w:rsidRPr="00CB42AE">
        <w:rPr>
          <w:lang w:val="ru-RU"/>
        </w:rPr>
        <w:t>Реком</w:t>
      </w:r>
      <w:r w:rsidRPr="00DC60EB">
        <w:rPr>
          <w:lang w:val="ru-RU"/>
        </w:rPr>
        <w:t>ендации WG8J-11/3 и SBSTTA-23/</w:t>
      </w:r>
      <w:r w:rsidRPr="00EE70BE">
        <w:rPr>
          <w:lang w:val="ru-RU"/>
        </w:rPr>
        <w:t>5</w:t>
      </w:r>
      <w:r w:rsidRPr="00DC60EB">
        <w:rPr>
          <w:lang w:val="ru-RU"/>
        </w:rPr>
        <w:t>.</w:t>
      </w:r>
    </w:p>
  </w:footnote>
  <w:footnote w:id="5">
    <w:p w:rsidR="0038765C" w:rsidRPr="00FC6E1A" w:rsidRDefault="0038765C" w:rsidP="0038765C">
      <w:pPr>
        <w:pStyle w:val="Notedebasdepage"/>
        <w:spacing w:after="0"/>
        <w:ind w:firstLine="0"/>
        <w:rPr>
          <w:lang w:val="ru-RU"/>
        </w:rPr>
      </w:pPr>
      <w:r w:rsidRPr="008C0E6A">
        <w:rPr>
          <w:rStyle w:val="Appelnotedebasdep"/>
          <w:rFonts w:eastAsiaTheme="majorEastAsia"/>
          <w:sz w:val="18"/>
        </w:rPr>
        <w:footnoteRef/>
      </w:r>
      <w:r w:rsidRPr="008C0E6A">
        <w:rPr>
          <w:sz w:val="14"/>
          <w:lang w:val="ru-RU"/>
        </w:rPr>
        <w:t xml:space="preserve"> </w:t>
      </w:r>
      <w:hyperlink r:id="rId1" w:history="1">
        <w:r w:rsidRPr="004F3054">
          <w:rPr>
            <w:rStyle w:val="Lienhypertexte"/>
          </w:rPr>
          <w:t>A</w:t>
        </w:r>
        <w:r w:rsidRPr="00FC6E1A">
          <w:rPr>
            <w:rStyle w:val="Lienhypertexte"/>
            <w:lang w:val="ru-RU"/>
          </w:rPr>
          <w:t>/</w:t>
        </w:r>
        <w:r w:rsidRPr="004F3054">
          <w:rPr>
            <w:rStyle w:val="Lienhypertexte"/>
          </w:rPr>
          <w:t>RES</w:t>
        </w:r>
        <w:r w:rsidRPr="00FC6E1A">
          <w:rPr>
            <w:rStyle w:val="Lienhypertexte"/>
            <w:lang w:val="ru-RU"/>
          </w:rPr>
          <w:t>/74/135</w:t>
        </w:r>
      </w:hyperlink>
    </w:p>
  </w:footnote>
  <w:footnote w:id="6">
    <w:p w:rsidR="00554CC0" w:rsidRPr="00AA7DD2" w:rsidRDefault="00554CC0" w:rsidP="00554CC0">
      <w:pPr>
        <w:pStyle w:val="Notedebasdepage"/>
        <w:keepLines w:val="0"/>
        <w:suppressLineNumbers/>
        <w:suppressAutoHyphens/>
        <w:spacing w:after="0"/>
        <w:ind w:firstLine="0"/>
        <w:jc w:val="left"/>
        <w:rPr>
          <w:lang w:val="en-US"/>
        </w:rPr>
      </w:pPr>
      <w:r>
        <w:rPr>
          <w:rStyle w:val="Appelnotedebasdep"/>
        </w:rPr>
        <w:footnoteRef/>
      </w:r>
      <w:r>
        <w:t xml:space="preserve"> </w:t>
      </w:r>
      <w:r>
        <w:rPr>
          <w:lang w:val="ru-RU"/>
        </w:rPr>
        <w:t xml:space="preserve">Конференция Сторон </w:t>
      </w:r>
      <w:r w:rsidRPr="00235733">
        <w:rPr>
          <w:lang w:val="ru-RU"/>
        </w:rPr>
        <w:t xml:space="preserve"> </w:t>
      </w:r>
      <w:r>
        <w:rPr>
          <w:lang w:val="ru-RU"/>
        </w:rPr>
        <w:t>может</w:t>
      </w:r>
      <w:r w:rsidRPr="00235733">
        <w:rPr>
          <w:lang w:val="ru-RU"/>
        </w:rPr>
        <w:t xml:space="preserve"> </w:t>
      </w:r>
      <w:r>
        <w:rPr>
          <w:lang w:val="ru-RU"/>
        </w:rPr>
        <w:t>рассмотреть</w:t>
      </w:r>
      <w:r w:rsidRPr="00235733">
        <w:rPr>
          <w:lang w:val="ru-RU"/>
        </w:rPr>
        <w:t xml:space="preserve"> </w:t>
      </w:r>
      <w:r>
        <w:rPr>
          <w:lang w:val="ru-RU"/>
        </w:rPr>
        <w:t>возможность</w:t>
      </w:r>
      <w:r w:rsidRPr="00235733">
        <w:rPr>
          <w:lang w:val="ru-RU"/>
        </w:rPr>
        <w:t xml:space="preserve"> </w:t>
      </w:r>
      <w:r>
        <w:rPr>
          <w:lang w:val="ru-RU"/>
        </w:rPr>
        <w:t>размещения</w:t>
      </w:r>
      <w:r w:rsidRPr="00235733">
        <w:rPr>
          <w:lang w:val="ru-RU"/>
        </w:rPr>
        <w:t xml:space="preserve"> </w:t>
      </w:r>
      <w:r>
        <w:rPr>
          <w:lang w:val="ru-RU"/>
        </w:rPr>
        <w:t>такого</w:t>
      </w:r>
      <w:r w:rsidRPr="00235733">
        <w:rPr>
          <w:lang w:val="ru-RU"/>
        </w:rPr>
        <w:t xml:space="preserve"> </w:t>
      </w:r>
      <w:r>
        <w:rPr>
          <w:lang w:val="ru-RU"/>
        </w:rPr>
        <w:t>призыва</w:t>
      </w:r>
      <w:r w:rsidRPr="00235733">
        <w:rPr>
          <w:lang w:val="ru-RU"/>
        </w:rPr>
        <w:t xml:space="preserve"> </w:t>
      </w:r>
      <w:r>
        <w:rPr>
          <w:lang w:val="ru-RU"/>
        </w:rPr>
        <w:t>к</w:t>
      </w:r>
      <w:r w:rsidRPr="00235733">
        <w:rPr>
          <w:lang w:val="ru-RU"/>
        </w:rPr>
        <w:t xml:space="preserve"> </w:t>
      </w:r>
      <w:r>
        <w:rPr>
          <w:lang w:val="ru-RU"/>
        </w:rPr>
        <w:t>субъектам</w:t>
      </w:r>
      <w:r w:rsidRPr="00235733">
        <w:rPr>
          <w:lang w:val="ru-RU"/>
        </w:rPr>
        <w:t xml:space="preserve"> </w:t>
      </w:r>
      <w:r>
        <w:rPr>
          <w:lang w:val="ru-RU"/>
        </w:rPr>
        <w:t>деятельности</w:t>
      </w:r>
      <w:r w:rsidRPr="00235733">
        <w:rPr>
          <w:lang w:val="ru-RU"/>
        </w:rPr>
        <w:t xml:space="preserve"> </w:t>
      </w:r>
      <w:r>
        <w:rPr>
          <w:lang w:val="ru-RU"/>
        </w:rPr>
        <w:t>в</w:t>
      </w:r>
      <w:r w:rsidRPr="00235733">
        <w:rPr>
          <w:lang w:val="ru-RU"/>
        </w:rPr>
        <w:t xml:space="preserve"> </w:t>
      </w:r>
      <w:r>
        <w:rPr>
          <w:lang w:val="ru-RU"/>
        </w:rPr>
        <w:t>своем</w:t>
      </w:r>
      <w:r w:rsidRPr="00235733">
        <w:rPr>
          <w:lang w:val="ru-RU"/>
        </w:rPr>
        <w:t xml:space="preserve"> </w:t>
      </w:r>
      <w:r>
        <w:rPr>
          <w:lang w:val="ru-RU"/>
        </w:rPr>
        <w:t>решении</w:t>
      </w:r>
      <w:r w:rsidRPr="00235733">
        <w:rPr>
          <w:lang w:val="ru-RU"/>
        </w:rPr>
        <w:t xml:space="preserve">, </w:t>
      </w:r>
      <w:r>
        <w:rPr>
          <w:lang w:val="ru-RU"/>
        </w:rPr>
        <w:t>в</w:t>
      </w:r>
      <w:r w:rsidRPr="00235733">
        <w:rPr>
          <w:lang w:val="ru-RU"/>
        </w:rPr>
        <w:t xml:space="preserve"> </w:t>
      </w:r>
      <w:r>
        <w:rPr>
          <w:lang w:val="ru-RU"/>
        </w:rPr>
        <w:t>котором</w:t>
      </w:r>
      <w:r w:rsidRPr="00235733">
        <w:rPr>
          <w:lang w:val="ru-RU"/>
        </w:rPr>
        <w:t xml:space="preserve"> </w:t>
      </w:r>
      <w:r>
        <w:rPr>
          <w:lang w:val="ru-RU"/>
        </w:rPr>
        <w:t>будет</w:t>
      </w:r>
      <w:r w:rsidRPr="00235733">
        <w:rPr>
          <w:lang w:val="ru-RU"/>
        </w:rPr>
        <w:t xml:space="preserve"> </w:t>
      </w:r>
      <w:r>
        <w:rPr>
          <w:lang w:val="ru-RU"/>
        </w:rPr>
        <w:t>принята</w:t>
      </w:r>
      <w:r w:rsidRPr="00235733">
        <w:rPr>
          <w:rFonts w:asciiTheme="majorBidi" w:hAnsiTheme="majorBidi" w:cstheme="majorBidi"/>
          <w:sz w:val="22"/>
          <w:szCs w:val="22"/>
          <w:lang w:val="ru-RU"/>
        </w:rPr>
        <w:t xml:space="preserve"> </w:t>
      </w:r>
      <w:r w:rsidRPr="00235733">
        <w:rPr>
          <w:lang w:val="ru-RU"/>
        </w:rPr>
        <w:t>глобальн</w:t>
      </w:r>
      <w:r>
        <w:rPr>
          <w:lang w:val="ru-RU"/>
        </w:rPr>
        <w:t>ая</w:t>
      </w:r>
      <w:r w:rsidRPr="00235733">
        <w:rPr>
          <w:lang w:val="ru-RU"/>
        </w:rPr>
        <w:t xml:space="preserve"> рамочн</w:t>
      </w:r>
      <w:r>
        <w:rPr>
          <w:lang w:val="ru-RU"/>
        </w:rPr>
        <w:t>ая</w:t>
      </w:r>
      <w:r w:rsidRPr="00235733">
        <w:rPr>
          <w:lang w:val="ru-RU"/>
        </w:rPr>
        <w:t xml:space="preserve"> программ</w:t>
      </w:r>
      <w:r>
        <w:rPr>
          <w:lang w:val="ru-RU"/>
        </w:rPr>
        <w:t>а</w:t>
      </w:r>
      <w:r w:rsidRPr="00235733">
        <w:rPr>
          <w:lang w:val="ru-RU"/>
        </w:rPr>
        <w:t xml:space="preserve"> в области биоразнообразия на период после 2020 года</w:t>
      </w:r>
      <w:r>
        <w:rPr>
          <w:lang w:val="ru-RU"/>
        </w:rPr>
        <w:t>, или в своем решении, касающемся сотрудничества, или в обоих</w:t>
      </w:r>
      <w:r w:rsidRPr="00235733">
        <w:rPr>
          <w:lang w:val="ru-RU"/>
        </w:rPr>
        <w:t xml:space="preserve"> </w:t>
      </w:r>
      <w:r>
        <w:rPr>
          <w:lang w:val="ru-RU"/>
        </w:rPr>
        <w:t>решениях по мере целесообразности.</w:t>
      </w:r>
    </w:p>
  </w:footnote>
  <w:footnote w:id="7">
    <w:p w:rsidR="0038765C" w:rsidRPr="00235733" w:rsidRDefault="0038765C" w:rsidP="0038765C">
      <w:pPr>
        <w:pStyle w:val="Notedebasdepage"/>
        <w:keepLines w:val="0"/>
        <w:suppressLineNumbers/>
        <w:suppressAutoHyphens/>
        <w:spacing w:after="0"/>
        <w:ind w:firstLine="0"/>
        <w:jc w:val="left"/>
        <w:rPr>
          <w:lang w:val="ru-RU"/>
        </w:rPr>
      </w:pPr>
      <w:r w:rsidRPr="00992CF7">
        <w:rPr>
          <w:rStyle w:val="Appelnotedebasdep"/>
          <w:rFonts w:eastAsiaTheme="majorEastAsia"/>
          <w:sz w:val="18"/>
        </w:rPr>
        <w:footnoteRef/>
      </w:r>
      <w:r w:rsidRPr="00992CF7">
        <w:rPr>
          <w:sz w:val="14"/>
          <w:lang w:val="ru-RU"/>
        </w:rPr>
        <w:t xml:space="preserve"> </w:t>
      </w:r>
      <w:r>
        <w:rPr>
          <w:lang w:val="ru-RU"/>
        </w:rPr>
        <w:t>К</w:t>
      </w:r>
      <w:r w:rsidR="00D44127">
        <w:rPr>
          <w:lang w:val="ru-RU"/>
        </w:rPr>
        <w:t xml:space="preserve">онференция </w:t>
      </w:r>
      <w:r>
        <w:rPr>
          <w:lang w:val="ru-RU"/>
        </w:rPr>
        <w:t>С</w:t>
      </w:r>
      <w:r w:rsidR="00D44127">
        <w:rPr>
          <w:lang w:val="ru-RU"/>
        </w:rPr>
        <w:t xml:space="preserve">торон </w:t>
      </w:r>
      <w:r w:rsidRPr="00235733">
        <w:rPr>
          <w:lang w:val="ru-RU"/>
        </w:rPr>
        <w:t xml:space="preserve"> </w:t>
      </w:r>
      <w:r>
        <w:rPr>
          <w:lang w:val="ru-RU"/>
        </w:rPr>
        <w:t>может</w:t>
      </w:r>
      <w:r w:rsidRPr="00235733">
        <w:rPr>
          <w:lang w:val="ru-RU"/>
        </w:rPr>
        <w:t xml:space="preserve"> </w:t>
      </w:r>
      <w:r>
        <w:rPr>
          <w:lang w:val="ru-RU"/>
        </w:rPr>
        <w:t>рассмотреть</w:t>
      </w:r>
      <w:r w:rsidRPr="00235733">
        <w:rPr>
          <w:lang w:val="ru-RU"/>
        </w:rPr>
        <w:t xml:space="preserve"> </w:t>
      </w:r>
      <w:r>
        <w:rPr>
          <w:lang w:val="ru-RU"/>
        </w:rPr>
        <w:t>возможность</w:t>
      </w:r>
      <w:r w:rsidRPr="00235733">
        <w:rPr>
          <w:lang w:val="ru-RU"/>
        </w:rPr>
        <w:t xml:space="preserve"> </w:t>
      </w:r>
      <w:r>
        <w:rPr>
          <w:lang w:val="ru-RU"/>
        </w:rPr>
        <w:t>размещения</w:t>
      </w:r>
      <w:r w:rsidRPr="00235733">
        <w:rPr>
          <w:lang w:val="ru-RU"/>
        </w:rPr>
        <w:t xml:space="preserve"> </w:t>
      </w:r>
      <w:r>
        <w:rPr>
          <w:lang w:val="ru-RU"/>
        </w:rPr>
        <w:t>такого</w:t>
      </w:r>
      <w:r w:rsidRPr="00235733">
        <w:rPr>
          <w:lang w:val="ru-RU"/>
        </w:rPr>
        <w:t xml:space="preserve"> </w:t>
      </w:r>
      <w:r>
        <w:rPr>
          <w:lang w:val="ru-RU"/>
        </w:rPr>
        <w:t>призыва</w:t>
      </w:r>
      <w:r w:rsidRPr="00235733">
        <w:rPr>
          <w:lang w:val="ru-RU"/>
        </w:rPr>
        <w:t xml:space="preserve"> </w:t>
      </w:r>
      <w:r>
        <w:rPr>
          <w:lang w:val="ru-RU"/>
        </w:rPr>
        <w:t>к</w:t>
      </w:r>
      <w:r w:rsidRPr="00235733">
        <w:rPr>
          <w:lang w:val="ru-RU"/>
        </w:rPr>
        <w:t xml:space="preserve"> </w:t>
      </w:r>
      <w:r>
        <w:rPr>
          <w:lang w:val="ru-RU"/>
        </w:rPr>
        <w:t>субъектам</w:t>
      </w:r>
      <w:r w:rsidRPr="00235733">
        <w:rPr>
          <w:lang w:val="ru-RU"/>
        </w:rPr>
        <w:t xml:space="preserve"> </w:t>
      </w:r>
      <w:r>
        <w:rPr>
          <w:lang w:val="ru-RU"/>
        </w:rPr>
        <w:t>деятельности</w:t>
      </w:r>
      <w:r w:rsidRPr="00235733">
        <w:rPr>
          <w:lang w:val="ru-RU"/>
        </w:rPr>
        <w:t xml:space="preserve"> </w:t>
      </w:r>
      <w:r>
        <w:rPr>
          <w:lang w:val="ru-RU"/>
        </w:rPr>
        <w:t>в</w:t>
      </w:r>
      <w:r w:rsidRPr="00235733">
        <w:rPr>
          <w:lang w:val="ru-RU"/>
        </w:rPr>
        <w:t xml:space="preserve"> </w:t>
      </w:r>
      <w:r>
        <w:rPr>
          <w:lang w:val="ru-RU"/>
        </w:rPr>
        <w:t>своем</w:t>
      </w:r>
      <w:r w:rsidRPr="00235733">
        <w:rPr>
          <w:lang w:val="ru-RU"/>
        </w:rPr>
        <w:t xml:space="preserve"> </w:t>
      </w:r>
      <w:r>
        <w:rPr>
          <w:lang w:val="ru-RU"/>
        </w:rPr>
        <w:t>решении</w:t>
      </w:r>
      <w:r w:rsidRPr="00235733">
        <w:rPr>
          <w:lang w:val="ru-RU"/>
        </w:rPr>
        <w:t xml:space="preserve">, </w:t>
      </w:r>
      <w:r>
        <w:rPr>
          <w:lang w:val="ru-RU"/>
        </w:rPr>
        <w:t>в</w:t>
      </w:r>
      <w:r w:rsidRPr="00235733">
        <w:rPr>
          <w:lang w:val="ru-RU"/>
        </w:rPr>
        <w:t xml:space="preserve"> </w:t>
      </w:r>
      <w:r>
        <w:rPr>
          <w:lang w:val="ru-RU"/>
        </w:rPr>
        <w:t>котором</w:t>
      </w:r>
      <w:r w:rsidRPr="00235733">
        <w:rPr>
          <w:lang w:val="ru-RU"/>
        </w:rPr>
        <w:t xml:space="preserve"> </w:t>
      </w:r>
      <w:r>
        <w:rPr>
          <w:lang w:val="ru-RU"/>
        </w:rPr>
        <w:t>будет</w:t>
      </w:r>
      <w:r w:rsidRPr="00235733">
        <w:rPr>
          <w:lang w:val="ru-RU"/>
        </w:rPr>
        <w:t xml:space="preserve"> </w:t>
      </w:r>
      <w:r>
        <w:rPr>
          <w:lang w:val="ru-RU"/>
        </w:rPr>
        <w:t>принята</w:t>
      </w:r>
      <w:r w:rsidRPr="00235733">
        <w:rPr>
          <w:rFonts w:asciiTheme="majorBidi" w:hAnsiTheme="majorBidi" w:cstheme="majorBidi"/>
          <w:sz w:val="22"/>
          <w:szCs w:val="22"/>
          <w:lang w:val="ru-RU"/>
        </w:rPr>
        <w:t xml:space="preserve"> </w:t>
      </w:r>
      <w:r w:rsidRPr="00235733">
        <w:rPr>
          <w:lang w:val="ru-RU"/>
        </w:rPr>
        <w:t>глобальн</w:t>
      </w:r>
      <w:r>
        <w:rPr>
          <w:lang w:val="ru-RU"/>
        </w:rPr>
        <w:t>ая</w:t>
      </w:r>
      <w:r w:rsidRPr="00235733">
        <w:rPr>
          <w:lang w:val="ru-RU"/>
        </w:rPr>
        <w:t xml:space="preserve"> рамочн</w:t>
      </w:r>
      <w:r>
        <w:rPr>
          <w:lang w:val="ru-RU"/>
        </w:rPr>
        <w:t>ая</w:t>
      </w:r>
      <w:r w:rsidRPr="00235733">
        <w:rPr>
          <w:lang w:val="ru-RU"/>
        </w:rPr>
        <w:t xml:space="preserve"> программ</w:t>
      </w:r>
      <w:r>
        <w:rPr>
          <w:lang w:val="ru-RU"/>
        </w:rPr>
        <w:t>а</w:t>
      </w:r>
      <w:r w:rsidRPr="00235733">
        <w:rPr>
          <w:lang w:val="ru-RU"/>
        </w:rPr>
        <w:t xml:space="preserve"> в области биоразнообразия на период после 2020 года</w:t>
      </w:r>
      <w:r>
        <w:rPr>
          <w:lang w:val="ru-RU"/>
        </w:rPr>
        <w:t>, или в своем решении, касающемся сотрудничества, или в обоих</w:t>
      </w:r>
      <w:r w:rsidRPr="00235733">
        <w:rPr>
          <w:lang w:val="ru-RU"/>
        </w:rPr>
        <w:t xml:space="preserve"> </w:t>
      </w:r>
      <w:r>
        <w:rPr>
          <w:lang w:val="ru-RU"/>
        </w:rPr>
        <w:t>решениях по мере целесообразности.</w:t>
      </w:r>
    </w:p>
  </w:footnote>
  <w:footnote w:id="8">
    <w:p w:rsidR="0038765C" w:rsidRPr="00235733" w:rsidRDefault="0038765C" w:rsidP="0038765C">
      <w:pPr>
        <w:pStyle w:val="Notedebasdepage"/>
        <w:spacing w:after="0"/>
        <w:ind w:firstLine="0"/>
        <w:rPr>
          <w:lang w:val="ru-RU"/>
        </w:rPr>
      </w:pPr>
      <w:r w:rsidRPr="008C0E6A">
        <w:rPr>
          <w:rStyle w:val="Appelnotedebasdep"/>
          <w:rFonts w:eastAsiaTheme="majorEastAsia"/>
          <w:sz w:val="18"/>
        </w:rPr>
        <w:footnoteRef/>
      </w:r>
      <w:r w:rsidRPr="008C0E6A">
        <w:rPr>
          <w:sz w:val="14"/>
          <w:lang w:val="ru-RU"/>
        </w:rPr>
        <w:t xml:space="preserve"> </w:t>
      </w:r>
      <w:r>
        <w:rPr>
          <w:lang w:val="ru-RU"/>
        </w:rPr>
        <w:t xml:space="preserve">Приложение </w:t>
      </w:r>
      <w:r>
        <w:rPr>
          <w:lang w:val="en-US"/>
        </w:rPr>
        <w:t>I</w:t>
      </w:r>
      <w:r>
        <w:rPr>
          <w:lang w:val="ru-RU"/>
        </w:rPr>
        <w:t xml:space="preserve"> к решению</w:t>
      </w:r>
      <w:r w:rsidRPr="00235733">
        <w:rPr>
          <w:lang w:val="ru-RU"/>
        </w:rPr>
        <w:t xml:space="preserve"> </w:t>
      </w:r>
      <w:r>
        <w:t>XIII</w:t>
      </w:r>
      <w:r w:rsidRPr="00235733">
        <w:rPr>
          <w:lang w:val="ru-RU"/>
        </w:rPr>
        <w:t>/24</w:t>
      </w:r>
      <w:r>
        <w:rPr>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01" w:rsidRPr="00134846" w:rsidRDefault="00936CC5" w:rsidP="00534681">
    <w:pPr>
      <w:pStyle w:val="En-tte"/>
      <w:rPr>
        <w:lang w:val="fr-FR"/>
      </w:rPr>
    </w:pPr>
    <w:sdt>
      <w:sdtPr>
        <w:rPr>
          <w:snapToGrid w:val="0"/>
          <w:kern w:val="22"/>
        </w:rPr>
        <w:alias w:val="Subject"/>
        <w:tag w:val=""/>
        <w:id w:val="8257502"/>
        <w:placeholder>
          <w:docPart w:val="82D97DC0B9D94606BCA5A41E19E70EF6"/>
        </w:placeholder>
        <w:dataBinding w:prefixMappings="xmlns:ns0='http://purl.org/dc/elements/1.1/' xmlns:ns1='http://schemas.openxmlformats.org/package/2006/metadata/core-properties' " w:xpath="/ns1:coreProperties[1]/ns0:subject[1]" w:storeItemID="{6C3C8BC8-F283-45AE-878A-BAB7291924A1}"/>
        <w:text/>
      </w:sdtPr>
      <w:sdtContent>
        <w:r w:rsidR="00D03185" w:rsidRPr="0057188F">
          <w:rPr>
            <w:snapToGrid w:val="0"/>
            <w:kern w:val="22"/>
          </w:rPr>
          <w:t>CBD/SBI/REC/3/12</w:t>
        </w:r>
      </w:sdtContent>
    </w:sdt>
  </w:p>
  <w:p w:rsidR="00F81D01" w:rsidRPr="00134846" w:rsidRDefault="00560F1E" w:rsidP="00534681">
    <w:pPr>
      <w:pStyle w:val="En-tte"/>
      <w:rPr>
        <w:lang w:val="fr-FR"/>
      </w:rPr>
    </w:pPr>
    <w:r>
      <w:rPr>
        <w:lang w:val="ru-RU"/>
      </w:rPr>
      <w:t>Страница</w:t>
    </w:r>
    <w:r w:rsidR="00F81D01" w:rsidRPr="00134846">
      <w:rPr>
        <w:lang w:val="fr-FR"/>
      </w:rPr>
      <w:t xml:space="preserve"> </w:t>
    </w:r>
    <w:r w:rsidR="00936CC5">
      <w:fldChar w:fldCharType="begin"/>
    </w:r>
    <w:r w:rsidR="00F81D01" w:rsidRPr="00134846">
      <w:rPr>
        <w:lang w:val="fr-FR"/>
      </w:rPr>
      <w:instrText xml:space="preserve"> PAGE   \* MERGEFORMAT </w:instrText>
    </w:r>
    <w:r w:rsidR="00936CC5">
      <w:fldChar w:fldCharType="separate"/>
    </w:r>
    <w:r w:rsidR="006D1B22">
      <w:rPr>
        <w:noProof/>
        <w:lang w:val="fr-FR"/>
      </w:rPr>
      <w:t>6</w:t>
    </w:r>
    <w:r w:rsidR="00936CC5">
      <w:rPr>
        <w:noProof/>
      </w:rPr>
      <w:fldChar w:fldCharType="end"/>
    </w:r>
  </w:p>
  <w:p w:rsidR="00F81D01" w:rsidRPr="00134846" w:rsidRDefault="00F81D01">
    <w:pPr>
      <w:pStyle w:val="En-tte"/>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F81D01" w:rsidRPr="00134846" w:rsidRDefault="000A0F73" w:rsidP="009505C9">
        <w:pPr>
          <w:pStyle w:val="En-tte"/>
          <w:jc w:val="right"/>
          <w:rPr>
            <w:lang w:val="fr-FR"/>
          </w:rPr>
        </w:pPr>
        <w:r>
          <w:rPr>
            <w:lang w:val="fr-FR"/>
          </w:rPr>
          <w:t>CBD/SBI/REC/3/12</w:t>
        </w:r>
      </w:p>
    </w:sdtContent>
  </w:sdt>
  <w:p w:rsidR="00F81D01" w:rsidRPr="00134846" w:rsidRDefault="00025C7C" w:rsidP="009505C9">
    <w:pPr>
      <w:pStyle w:val="En-tte"/>
      <w:jc w:val="right"/>
      <w:rPr>
        <w:lang w:val="fr-FR"/>
      </w:rPr>
    </w:pPr>
    <w:r>
      <w:rPr>
        <w:lang w:val="ru-RU"/>
      </w:rPr>
      <w:t>Страница</w:t>
    </w:r>
    <w:r w:rsidR="00F81D01" w:rsidRPr="00134846">
      <w:rPr>
        <w:lang w:val="fr-FR"/>
      </w:rPr>
      <w:t xml:space="preserve"> </w:t>
    </w:r>
    <w:r w:rsidR="00936CC5">
      <w:fldChar w:fldCharType="begin"/>
    </w:r>
    <w:r w:rsidR="00F81D01" w:rsidRPr="00134846">
      <w:rPr>
        <w:lang w:val="fr-FR"/>
      </w:rPr>
      <w:instrText xml:space="preserve"> PAGE   \* MERGEFORMAT </w:instrText>
    </w:r>
    <w:r w:rsidR="00936CC5">
      <w:fldChar w:fldCharType="separate"/>
    </w:r>
    <w:r w:rsidR="006D1B22">
      <w:rPr>
        <w:noProof/>
        <w:lang w:val="fr-FR"/>
      </w:rPr>
      <w:t>7</w:t>
    </w:r>
    <w:r w:rsidR="00936CC5">
      <w:rPr>
        <w:noProof/>
      </w:rPr>
      <w:fldChar w:fldCharType="end"/>
    </w:r>
  </w:p>
  <w:p w:rsidR="00F81D01" w:rsidRPr="00134846" w:rsidRDefault="00F81D01">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B401FD3"/>
    <w:multiLevelType w:val="hybridMultilevel"/>
    <w:tmpl w:val="F53243F8"/>
    <w:lvl w:ilvl="0" w:tplc="DC86A94E">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9344F"/>
    <w:multiLevelType w:val="hybridMultilevel"/>
    <w:tmpl w:val="024C8E44"/>
    <w:lvl w:ilvl="0" w:tplc="F89AE9D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04377"/>
    <w:multiLevelType w:val="hybridMultilevel"/>
    <w:tmpl w:val="B64C0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A7DBA"/>
    <w:multiLevelType w:val="hybridMultilevel"/>
    <w:tmpl w:val="F53243F8"/>
    <w:lvl w:ilvl="0" w:tplc="DC86A94E">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426D0006"/>
    <w:multiLevelType w:val="hybridMultilevel"/>
    <w:tmpl w:val="F53243F8"/>
    <w:lvl w:ilvl="0" w:tplc="DC86A94E">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6FC70508"/>
    <w:multiLevelType w:val="hybridMultilevel"/>
    <w:tmpl w:val="89CAAA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1"/>
  </w:num>
  <w:num w:numId="5">
    <w:abstractNumId w:val="10"/>
  </w:num>
  <w:num w:numId="6">
    <w:abstractNumId w:val="0"/>
  </w:num>
  <w:num w:numId="7">
    <w:abstractNumId w:val="2"/>
  </w:num>
  <w:num w:numId="8">
    <w:abstractNumId w:val="9"/>
    <w:lvlOverride w:ilvl="0">
      <w:startOverride w:val="1"/>
    </w:lvlOverride>
  </w:num>
  <w:num w:numId="9">
    <w:abstractNumId w:val="14"/>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3"/>
  </w:num>
  <w:num w:numId="15">
    <w:abstractNumId w:val="12"/>
  </w:num>
  <w:num w:numId="16">
    <w:abstractNumId w:val="1"/>
  </w:num>
  <w:num w:numId="17">
    <w:abstractNumId w:val="16"/>
  </w:num>
  <w:num w:numId="18">
    <w:abstractNumId w:val="17"/>
  </w:num>
  <w:num w:numId="19">
    <w:abstractNumId w:val="6"/>
  </w:num>
  <w:num w:numId="20">
    <w:abstractNumId w:val="15"/>
  </w:num>
  <w:num w:numId="21">
    <w:abstractNumId w:val="4"/>
  </w:num>
  <w:num w:numId="22">
    <w:abstractNumId w:val="5"/>
  </w:num>
  <w:num w:numId="23">
    <w:abstractNumId w:val="11"/>
  </w:num>
  <w:num w:numId="24">
    <w:abstractNumId w:val="8"/>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
  <w:rsids>
    <w:rsidRoot w:val="00C9161D"/>
    <w:rsid w:val="0000045B"/>
    <w:rsid w:val="000051B1"/>
    <w:rsid w:val="00006924"/>
    <w:rsid w:val="00012696"/>
    <w:rsid w:val="00013290"/>
    <w:rsid w:val="00013632"/>
    <w:rsid w:val="00013C99"/>
    <w:rsid w:val="00025C7C"/>
    <w:rsid w:val="00031329"/>
    <w:rsid w:val="000338F2"/>
    <w:rsid w:val="00036865"/>
    <w:rsid w:val="00041690"/>
    <w:rsid w:val="0004467B"/>
    <w:rsid w:val="00044EAA"/>
    <w:rsid w:val="00045639"/>
    <w:rsid w:val="00045ABB"/>
    <w:rsid w:val="000516F5"/>
    <w:rsid w:val="00052D2B"/>
    <w:rsid w:val="00053D35"/>
    <w:rsid w:val="00055A5A"/>
    <w:rsid w:val="000622B1"/>
    <w:rsid w:val="000674FB"/>
    <w:rsid w:val="0007171B"/>
    <w:rsid w:val="00074219"/>
    <w:rsid w:val="0008682D"/>
    <w:rsid w:val="000868F2"/>
    <w:rsid w:val="00086DBB"/>
    <w:rsid w:val="00092445"/>
    <w:rsid w:val="00095128"/>
    <w:rsid w:val="00096268"/>
    <w:rsid w:val="000A0F73"/>
    <w:rsid w:val="000A1FC8"/>
    <w:rsid w:val="000A2FD4"/>
    <w:rsid w:val="000A65CC"/>
    <w:rsid w:val="000A6F06"/>
    <w:rsid w:val="000B230F"/>
    <w:rsid w:val="000B4EE6"/>
    <w:rsid w:val="000C4073"/>
    <w:rsid w:val="000C53B9"/>
    <w:rsid w:val="000C5A34"/>
    <w:rsid w:val="000D509E"/>
    <w:rsid w:val="000D78DF"/>
    <w:rsid w:val="000E3761"/>
    <w:rsid w:val="000E507A"/>
    <w:rsid w:val="000E673A"/>
    <w:rsid w:val="000E6A73"/>
    <w:rsid w:val="000F03BA"/>
    <w:rsid w:val="000F0FE1"/>
    <w:rsid w:val="000F62D0"/>
    <w:rsid w:val="000F68C9"/>
    <w:rsid w:val="000F74F5"/>
    <w:rsid w:val="000F7A69"/>
    <w:rsid w:val="001006A7"/>
    <w:rsid w:val="00102503"/>
    <w:rsid w:val="00102C61"/>
    <w:rsid w:val="00103D33"/>
    <w:rsid w:val="00104FAB"/>
    <w:rsid w:val="00105372"/>
    <w:rsid w:val="00105C7D"/>
    <w:rsid w:val="001063FB"/>
    <w:rsid w:val="00112993"/>
    <w:rsid w:val="00120929"/>
    <w:rsid w:val="00121C69"/>
    <w:rsid w:val="0012210E"/>
    <w:rsid w:val="001248CD"/>
    <w:rsid w:val="001278A6"/>
    <w:rsid w:val="001306B8"/>
    <w:rsid w:val="001312AD"/>
    <w:rsid w:val="00131E7A"/>
    <w:rsid w:val="00132DDB"/>
    <w:rsid w:val="001335AF"/>
    <w:rsid w:val="00134846"/>
    <w:rsid w:val="00134E1A"/>
    <w:rsid w:val="0014129F"/>
    <w:rsid w:val="00145FE0"/>
    <w:rsid w:val="001474EB"/>
    <w:rsid w:val="00150B44"/>
    <w:rsid w:val="00157591"/>
    <w:rsid w:val="00165A67"/>
    <w:rsid w:val="0016636C"/>
    <w:rsid w:val="001674E4"/>
    <w:rsid w:val="0017061E"/>
    <w:rsid w:val="00172AF6"/>
    <w:rsid w:val="001733CA"/>
    <w:rsid w:val="00174830"/>
    <w:rsid w:val="00176CEE"/>
    <w:rsid w:val="001809C1"/>
    <w:rsid w:val="001828A3"/>
    <w:rsid w:val="00186DD8"/>
    <w:rsid w:val="00190C04"/>
    <w:rsid w:val="00191BE2"/>
    <w:rsid w:val="00191BFA"/>
    <w:rsid w:val="00191D1A"/>
    <w:rsid w:val="00194909"/>
    <w:rsid w:val="001955B7"/>
    <w:rsid w:val="00196D94"/>
    <w:rsid w:val="001A1771"/>
    <w:rsid w:val="001A47B0"/>
    <w:rsid w:val="001B13FE"/>
    <w:rsid w:val="001B48AA"/>
    <w:rsid w:val="001C2329"/>
    <w:rsid w:val="001C4C82"/>
    <w:rsid w:val="001C6D26"/>
    <w:rsid w:val="001C7CA3"/>
    <w:rsid w:val="001D156D"/>
    <w:rsid w:val="001D512A"/>
    <w:rsid w:val="001D71B5"/>
    <w:rsid w:val="001D73A6"/>
    <w:rsid w:val="001E3192"/>
    <w:rsid w:val="001E67AA"/>
    <w:rsid w:val="001E6C5A"/>
    <w:rsid w:val="001E7E37"/>
    <w:rsid w:val="001F032B"/>
    <w:rsid w:val="001F4144"/>
    <w:rsid w:val="001F4627"/>
    <w:rsid w:val="001F5D33"/>
    <w:rsid w:val="001F6FBD"/>
    <w:rsid w:val="001F70C4"/>
    <w:rsid w:val="001F77C8"/>
    <w:rsid w:val="002004B7"/>
    <w:rsid w:val="0020320B"/>
    <w:rsid w:val="0020383A"/>
    <w:rsid w:val="00207C99"/>
    <w:rsid w:val="002100A9"/>
    <w:rsid w:val="00211553"/>
    <w:rsid w:val="002122C1"/>
    <w:rsid w:val="00214E74"/>
    <w:rsid w:val="00223376"/>
    <w:rsid w:val="00233D00"/>
    <w:rsid w:val="0023749A"/>
    <w:rsid w:val="00244B7C"/>
    <w:rsid w:val="00245733"/>
    <w:rsid w:val="00257542"/>
    <w:rsid w:val="00265FEF"/>
    <w:rsid w:val="00272073"/>
    <w:rsid w:val="002802EE"/>
    <w:rsid w:val="002823B2"/>
    <w:rsid w:val="00282CE1"/>
    <w:rsid w:val="00284814"/>
    <w:rsid w:val="00287ED7"/>
    <w:rsid w:val="002917C9"/>
    <w:rsid w:val="00291A44"/>
    <w:rsid w:val="002933B5"/>
    <w:rsid w:val="002945B2"/>
    <w:rsid w:val="002A2191"/>
    <w:rsid w:val="002A343B"/>
    <w:rsid w:val="002A3F37"/>
    <w:rsid w:val="002A40CC"/>
    <w:rsid w:val="002A434F"/>
    <w:rsid w:val="002A7C49"/>
    <w:rsid w:val="002B2361"/>
    <w:rsid w:val="002B460A"/>
    <w:rsid w:val="002B5D80"/>
    <w:rsid w:val="002C7F6E"/>
    <w:rsid w:val="002D057A"/>
    <w:rsid w:val="002D2D27"/>
    <w:rsid w:val="002D3430"/>
    <w:rsid w:val="002D5E46"/>
    <w:rsid w:val="002D7BFE"/>
    <w:rsid w:val="002E15BC"/>
    <w:rsid w:val="002E2962"/>
    <w:rsid w:val="002E396D"/>
    <w:rsid w:val="002E42A9"/>
    <w:rsid w:val="002E4F33"/>
    <w:rsid w:val="002F1B51"/>
    <w:rsid w:val="002F503E"/>
    <w:rsid w:val="002F5BEA"/>
    <w:rsid w:val="0030169D"/>
    <w:rsid w:val="00301A28"/>
    <w:rsid w:val="003032B3"/>
    <w:rsid w:val="00303600"/>
    <w:rsid w:val="00304AA7"/>
    <w:rsid w:val="003060EB"/>
    <w:rsid w:val="00310865"/>
    <w:rsid w:val="00311306"/>
    <w:rsid w:val="003153EB"/>
    <w:rsid w:val="00321985"/>
    <w:rsid w:val="00326D2B"/>
    <w:rsid w:val="003323C6"/>
    <w:rsid w:val="00333222"/>
    <w:rsid w:val="00333D77"/>
    <w:rsid w:val="003355DD"/>
    <w:rsid w:val="003367F0"/>
    <w:rsid w:val="00336EC5"/>
    <w:rsid w:val="0033701C"/>
    <w:rsid w:val="0034327D"/>
    <w:rsid w:val="00343963"/>
    <w:rsid w:val="00344D23"/>
    <w:rsid w:val="00350E42"/>
    <w:rsid w:val="00351205"/>
    <w:rsid w:val="003513AD"/>
    <w:rsid w:val="0035210B"/>
    <w:rsid w:val="00361937"/>
    <w:rsid w:val="00365389"/>
    <w:rsid w:val="00367365"/>
    <w:rsid w:val="00367864"/>
    <w:rsid w:val="00372E92"/>
    <w:rsid w:val="00372ECC"/>
    <w:rsid w:val="00372F74"/>
    <w:rsid w:val="003734BC"/>
    <w:rsid w:val="003747DA"/>
    <w:rsid w:val="00375237"/>
    <w:rsid w:val="00380E9C"/>
    <w:rsid w:val="00380FA0"/>
    <w:rsid w:val="00381641"/>
    <w:rsid w:val="0038485B"/>
    <w:rsid w:val="00384F6E"/>
    <w:rsid w:val="0038765C"/>
    <w:rsid w:val="003879D9"/>
    <w:rsid w:val="0039333B"/>
    <w:rsid w:val="003962DF"/>
    <w:rsid w:val="0039772E"/>
    <w:rsid w:val="003A0A4B"/>
    <w:rsid w:val="003A375E"/>
    <w:rsid w:val="003A3EE8"/>
    <w:rsid w:val="003A76C0"/>
    <w:rsid w:val="003B779C"/>
    <w:rsid w:val="003B7FC3"/>
    <w:rsid w:val="003C382C"/>
    <w:rsid w:val="003C3E10"/>
    <w:rsid w:val="003D01DE"/>
    <w:rsid w:val="003D1092"/>
    <w:rsid w:val="003D4427"/>
    <w:rsid w:val="003E36FA"/>
    <w:rsid w:val="003E4123"/>
    <w:rsid w:val="003E4D38"/>
    <w:rsid w:val="003E73D3"/>
    <w:rsid w:val="003F1B84"/>
    <w:rsid w:val="003F29D0"/>
    <w:rsid w:val="003F7224"/>
    <w:rsid w:val="00401A23"/>
    <w:rsid w:val="004027F1"/>
    <w:rsid w:val="004032E9"/>
    <w:rsid w:val="004050C1"/>
    <w:rsid w:val="00405828"/>
    <w:rsid w:val="00414FD2"/>
    <w:rsid w:val="00417308"/>
    <w:rsid w:val="0042628C"/>
    <w:rsid w:val="00426958"/>
    <w:rsid w:val="00426B1C"/>
    <w:rsid w:val="00427D21"/>
    <w:rsid w:val="004344BE"/>
    <w:rsid w:val="0044242D"/>
    <w:rsid w:val="0044612E"/>
    <w:rsid w:val="0045055A"/>
    <w:rsid w:val="0045189B"/>
    <w:rsid w:val="00451E2A"/>
    <w:rsid w:val="00452EE8"/>
    <w:rsid w:val="00454218"/>
    <w:rsid w:val="00456928"/>
    <w:rsid w:val="004644C2"/>
    <w:rsid w:val="00464DD4"/>
    <w:rsid w:val="004670C6"/>
    <w:rsid w:val="00467F9C"/>
    <w:rsid w:val="004731ED"/>
    <w:rsid w:val="00484193"/>
    <w:rsid w:val="0048498B"/>
    <w:rsid w:val="00485D88"/>
    <w:rsid w:val="0049358F"/>
    <w:rsid w:val="0049393F"/>
    <w:rsid w:val="00495428"/>
    <w:rsid w:val="00497F5A"/>
    <w:rsid w:val="004A064A"/>
    <w:rsid w:val="004A18F0"/>
    <w:rsid w:val="004A2573"/>
    <w:rsid w:val="004A3DB3"/>
    <w:rsid w:val="004A4198"/>
    <w:rsid w:val="004A4B07"/>
    <w:rsid w:val="004A7AD0"/>
    <w:rsid w:val="004B0301"/>
    <w:rsid w:val="004B1644"/>
    <w:rsid w:val="004B6F18"/>
    <w:rsid w:val="004C1AF4"/>
    <w:rsid w:val="004D31E9"/>
    <w:rsid w:val="004D5553"/>
    <w:rsid w:val="004D73B0"/>
    <w:rsid w:val="004E2BDE"/>
    <w:rsid w:val="004E4183"/>
    <w:rsid w:val="004E573B"/>
    <w:rsid w:val="004E7C78"/>
    <w:rsid w:val="004F1657"/>
    <w:rsid w:val="004F2A9C"/>
    <w:rsid w:val="004F3054"/>
    <w:rsid w:val="004F5CF2"/>
    <w:rsid w:val="004F7B87"/>
    <w:rsid w:val="00501520"/>
    <w:rsid w:val="00505D96"/>
    <w:rsid w:val="00506E6E"/>
    <w:rsid w:val="005078CB"/>
    <w:rsid w:val="00510F13"/>
    <w:rsid w:val="005133BE"/>
    <w:rsid w:val="00513AB8"/>
    <w:rsid w:val="00513FA4"/>
    <w:rsid w:val="0051448C"/>
    <w:rsid w:val="00514B60"/>
    <w:rsid w:val="00515922"/>
    <w:rsid w:val="005159EF"/>
    <w:rsid w:val="00521129"/>
    <w:rsid w:val="005218B7"/>
    <w:rsid w:val="005225D9"/>
    <w:rsid w:val="00526F78"/>
    <w:rsid w:val="005311F7"/>
    <w:rsid w:val="00534681"/>
    <w:rsid w:val="0053559F"/>
    <w:rsid w:val="00535C2A"/>
    <w:rsid w:val="00537C5B"/>
    <w:rsid w:val="00540076"/>
    <w:rsid w:val="00540DAA"/>
    <w:rsid w:val="00541A0A"/>
    <w:rsid w:val="00541AAB"/>
    <w:rsid w:val="00545EA7"/>
    <w:rsid w:val="00546B81"/>
    <w:rsid w:val="00552856"/>
    <w:rsid w:val="00553780"/>
    <w:rsid w:val="00554CC0"/>
    <w:rsid w:val="00560F1E"/>
    <w:rsid w:val="00563442"/>
    <w:rsid w:val="00563916"/>
    <w:rsid w:val="00565024"/>
    <w:rsid w:val="00565B42"/>
    <w:rsid w:val="005666FE"/>
    <w:rsid w:val="00570747"/>
    <w:rsid w:val="00573157"/>
    <w:rsid w:val="00576788"/>
    <w:rsid w:val="00581042"/>
    <w:rsid w:val="005814B3"/>
    <w:rsid w:val="00586CF8"/>
    <w:rsid w:val="00590EA8"/>
    <w:rsid w:val="00593C50"/>
    <w:rsid w:val="00594F46"/>
    <w:rsid w:val="0059502B"/>
    <w:rsid w:val="005A1EAC"/>
    <w:rsid w:val="005B2413"/>
    <w:rsid w:val="005B778A"/>
    <w:rsid w:val="005C329D"/>
    <w:rsid w:val="005C4020"/>
    <w:rsid w:val="005C4CE6"/>
    <w:rsid w:val="005D1A16"/>
    <w:rsid w:val="005D69B4"/>
    <w:rsid w:val="005D79DA"/>
    <w:rsid w:val="005E254B"/>
    <w:rsid w:val="005E43B3"/>
    <w:rsid w:val="005F6BBB"/>
    <w:rsid w:val="005F795B"/>
    <w:rsid w:val="00601592"/>
    <w:rsid w:val="00603447"/>
    <w:rsid w:val="00610253"/>
    <w:rsid w:val="0061209A"/>
    <w:rsid w:val="006122BA"/>
    <w:rsid w:val="00613B0B"/>
    <w:rsid w:val="00617C88"/>
    <w:rsid w:val="00620EB3"/>
    <w:rsid w:val="0063338A"/>
    <w:rsid w:val="00637201"/>
    <w:rsid w:val="006378EA"/>
    <w:rsid w:val="00654F7B"/>
    <w:rsid w:val="006555DC"/>
    <w:rsid w:val="0066049B"/>
    <w:rsid w:val="00667EAB"/>
    <w:rsid w:val="00675BA7"/>
    <w:rsid w:val="00675FF9"/>
    <w:rsid w:val="0068666A"/>
    <w:rsid w:val="00686ABA"/>
    <w:rsid w:val="006904E9"/>
    <w:rsid w:val="00691285"/>
    <w:rsid w:val="0069524A"/>
    <w:rsid w:val="0069591F"/>
    <w:rsid w:val="006A151F"/>
    <w:rsid w:val="006A4041"/>
    <w:rsid w:val="006A5DBB"/>
    <w:rsid w:val="006B2290"/>
    <w:rsid w:val="006B46F5"/>
    <w:rsid w:val="006B55CE"/>
    <w:rsid w:val="006B7749"/>
    <w:rsid w:val="006B7AEF"/>
    <w:rsid w:val="006C09D9"/>
    <w:rsid w:val="006D1B22"/>
    <w:rsid w:val="006D3D4E"/>
    <w:rsid w:val="006D3E65"/>
    <w:rsid w:val="006D5552"/>
    <w:rsid w:val="006E3530"/>
    <w:rsid w:val="006E378E"/>
    <w:rsid w:val="006E4EF6"/>
    <w:rsid w:val="006E5FA6"/>
    <w:rsid w:val="006E637F"/>
    <w:rsid w:val="006E7381"/>
    <w:rsid w:val="006F1D95"/>
    <w:rsid w:val="006F2273"/>
    <w:rsid w:val="006F62D6"/>
    <w:rsid w:val="007045E3"/>
    <w:rsid w:val="00705A3A"/>
    <w:rsid w:val="0070606A"/>
    <w:rsid w:val="00716192"/>
    <w:rsid w:val="007167E4"/>
    <w:rsid w:val="00716C32"/>
    <w:rsid w:val="00717D88"/>
    <w:rsid w:val="007207F7"/>
    <w:rsid w:val="00720A30"/>
    <w:rsid w:val="00724C81"/>
    <w:rsid w:val="007263EB"/>
    <w:rsid w:val="00727813"/>
    <w:rsid w:val="0073033C"/>
    <w:rsid w:val="00735BF8"/>
    <w:rsid w:val="00736425"/>
    <w:rsid w:val="00740273"/>
    <w:rsid w:val="00741DBC"/>
    <w:rsid w:val="007443FB"/>
    <w:rsid w:val="00746390"/>
    <w:rsid w:val="00747856"/>
    <w:rsid w:val="00747C4B"/>
    <w:rsid w:val="0075356E"/>
    <w:rsid w:val="00756370"/>
    <w:rsid w:val="007619D1"/>
    <w:rsid w:val="00761B3C"/>
    <w:rsid w:val="0076461B"/>
    <w:rsid w:val="00770D7F"/>
    <w:rsid w:val="007713D3"/>
    <w:rsid w:val="007735A1"/>
    <w:rsid w:val="00775FD9"/>
    <w:rsid w:val="00782B1F"/>
    <w:rsid w:val="00784D10"/>
    <w:rsid w:val="0078542B"/>
    <w:rsid w:val="00786056"/>
    <w:rsid w:val="00787021"/>
    <w:rsid w:val="007942D3"/>
    <w:rsid w:val="007A0D74"/>
    <w:rsid w:val="007A0DB0"/>
    <w:rsid w:val="007A14BD"/>
    <w:rsid w:val="007A159C"/>
    <w:rsid w:val="007A270E"/>
    <w:rsid w:val="007A2CC3"/>
    <w:rsid w:val="007A3FE9"/>
    <w:rsid w:val="007A547D"/>
    <w:rsid w:val="007A6729"/>
    <w:rsid w:val="007A7052"/>
    <w:rsid w:val="007A7B8D"/>
    <w:rsid w:val="007B2099"/>
    <w:rsid w:val="007B3938"/>
    <w:rsid w:val="007B6C09"/>
    <w:rsid w:val="007B7741"/>
    <w:rsid w:val="007C0230"/>
    <w:rsid w:val="007D1E2B"/>
    <w:rsid w:val="007D28D2"/>
    <w:rsid w:val="007D478D"/>
    <w:rsid w:val="007D73CA"/>
    <w:rsid w:val="007D7E2C"/>
    <w:rsid w:val="007E09DA"/>
    <w:rsid w:val="007E15B5"/>
    <w:rsid w:val="007E1602"/>
    <w:rsid w:val="007E1791"/>
    <w:rsid w:val="007E3B14"/>
    <w:rsid w:val="007E6FAA"/>
    <w:rsid w:val="007F1166"/>
    <w:rsid w:val="007F1D57"/>
    <w:rsid w:val="007F2B0C"/>
    <w:rsid w:val="007F50BA"/>
    <w:rsid w:val="007F73EF"/>
    <w:rsid w:val="00804737"/>
    <w:rsid w:val="00807172"/>
    <w:rsid w:val="00814707"/>
    <w:rsid w:val="00814C0D"/>
    <w:rsid w:val="00816D48"/>
    <w:rsid w:val="008178B6"/>
    <w:rsid w:val="0083143B"/>
    <w:rsid w:val="0083259D"/>
    <w:rsid w:val="008328BF"/>
    <w:rsid w:val="0083332B"/>
    <w:rsid w:val="008366AC"/>
    <w:rsid w:val="0084052A"/>
    <w:rsid w:val="008416BE"/>
    <w:rsid w:val="00842A6F"/>
    <w:rsid w:val="00843433"/>
    <w:rsid w:val="00847BD4"/>
    <w:rsid w:val="00852E0A"/>
    <w:rsid w:val="00853A2F"/>
    <w:rsid w:val="00861516"/>
    <w:rsid w:val="008616A1"/>
    <w:rsid w:val="00861C32"/>
    <w:rsid w:val="00865B74"/>
    <w:rsid w:val="00882472"/>
    <w:rsid w:val="00887F7C"/>
    <w:rsid w:val="00896D7F"/>
    <w:rsid w:val="008974F0"/>
    <w:rsid w:val="008A3631"/>
    <w:rsid w:val="008B012A"/>
    <w:rsid w:val="008B7ECB"/>
    <w:rsid w:val="008C0E6A"/>
    <w:rsid w:val="008C6619"/>
    <w:rsid w:val="008D0246"/>
    <w:rsid w:val="008D167B"/>
    <w:rsid w:val="008D2677"/>
    <w:rsid w:val="008D4643"/>
    <w:rsid w:val="008D722D"/>
    <w:rsid w:val="008E03C6"/>
    <w:rsid w:val="008E76DB"/>
    <w:rsid w:val="008F4CD7"/>
    <w:rsid w:val="008F554B"/>
    <w:rsid w:val="008F56A4"/>
    <w:rsid w:val="008F5ACD"/>
    <w:rsid w:val="008F5C95"/>
    <w:rsid w:val="008F6CF0"/>
    <w:rsid w:val="00900D91"/>
    <w:rsid w:val="00902722"/>
    <w:rsid w:val="009061A9"/>
    <w:rsid w:val="00906E17"/>
    <w:rsid w:val="009159DA"/>
    <w:rsid w:val="00917162"/>
    <w:rsid w:val="00920A97"/>
    <w:rsid w:val="00921159"/>
    <w:rsid w:val="0092321E"/>
    <w:rsid w:val="00924582"/>
    <w:rsid w:val="00930BA1"/>
    <w:rsid w:val="0093169E"/>
    <w:rsid w:val="00936CC5"/>
    <w:rsid w:val="00950533"/>
    <w:rsid w:val="009505C9"/>
    <w:rsid w:val="00950752"/>
    <w:rsid w:val="00950774"/>
    <w:rsid w:val="009608A0"/>
    <w:rsid w:val="00966424"/>
    <w:rsid w:val="00966E3C"/>
    <w:rsid w:val="00967907"/>
    <w:rsid w:val="0097349C"/>
    <w:rsid w:val="00974EBE"/>
    <w:rsid w:val="00976174"/>
    <w:rsid w:val="00976732"/>
    <w:rsid w:val="0098074D"/>
    <w:rsid w:val="009917EE"/>
    <w:rsid w:val="00991DB2"/>
    <w:rsid w:val="00991EC9"/>
    <w:rsid w:val="00992618"/>
    <w:rsid w:val="00992801"/>
    <w:rsid w:val="00992CF7"/>
    <w:rsid w:val="009930D7"/>
    <w:rsid w:val="0099370D"/>
    <w:rsid w:val="00994F7C"/>
    <w:rsid w:val="00995EF7"/>
    <w:rsid w:val="009A0369"/>
    <w:rsid w:val="009A0703"/>
    <w:rsid w:val="009A090A"/>
    <w:rsid w:val="009A6FE4"/>
    <w:rsid w:val="009B0295"/>
    <w:rsid w:val="009B35F2"/>
    <w:rsid w:val="009B557C"/>
    <w:rsid w:val="009C2DE6"/>
    <w:rsid w:val="009C4340"/>
    <w:rsid w:val="009C5826"/>
    <w:rsid w:val="009D4C2C"/>
    <w:rsid w:val="009E1124"/>
    <w:rsid w:val="009E14C0"/>
    <w:rsid w:val="009E1695"/>
    <w:rsid w:val="009E5CB4"/>
    <w:rsid w:val="009F1EF6"/>
    <w:rsid w:val="009F4AF8"/>
    <w:rsid w:val="009F59D8"/>
    <w:rsid w:val="009F5CE3"/>
    <w:rsid w:val="00A00EB2"/>
    <w:rsid w:val="00A03E97"/>
    <w:rsid w:val="00A03F31"/>
    <w:rsid w:val="00A03F68"/>
    <w:rsid w:val="00A05E95"/>
    <w:rsid w:val="00A073E6"/>
    <w:rsid w:val="00A07633"/>
    <w:rsid w:val="00A104E5"/>
    <w:rsid w:val="00A12118"/>
    <w:rsid w:val="00A13110"/>
    <w:rsid w:val="00A1379F"/>
    <w:rsid w:val="00A15E52"/>
    <w:rsid w:val="00A21F50"/>
    <w:rsid w:val="00A23037"/>
    <w:rsid w:val="00A253A5"/>
    <w:rsid w:val="00A25A51"/>
    <w:rsid w:val="00A27204"/>
    <w:rsid w:val="00A37985"/>
    <w:rsid w:val="00A403EE"/>
    <w:rsid w:val="00A41BB4"/>
    <w:rsid w:val="00A41D3B"/>
    <w:rsid w:val="00A43A88"/>
    <w:rsid w:val="00A44E86"/>
    <w:rsid w:val="00A516EF"/>
    <w:rsid w:val="00A52625"/>
    <w:rsid w:val="00A5364D"/>
    <w:rsid w:val="00A57A78"/>
    <w:rsid w:val="00A6338D"/>
    <w:rsid w:val="00A6467F"/>
    <w:rsid w:val="00A6468E"/>
    <w:rsid w:val="00A64E1C"/>
    <w:rsid w:val="00A6773F"/>
    <w:rsid w:val="00A72A0C"/>
    <w:rsid w:val="00A748BA"/>
    <w:rsid w:val="00A77049"/>
    <w:rsid w:val="00A81919"/>
    <w:rsid w:val="00A82C9A"/>
    <w:rsid w:val="00A932E0"/>
    <w:rsid w:val="00A940E7"/>
    <w:rsid w:val="00AA17C6"/>
    <w:rsid w:val="00AA6F92"/>
    <w:rsid w:val="00AA7CBE"/>
    <w:rsid w:val="00AB1C5C"/>
    <w:rsid w:val="00AB3DF0"/>
    <w:rsid w:val="00AB3FD8"/>
    <w:rsid w:val="00AB4B03"/>
    <w:rsid w:val="00AB6934"/>
    <w:rsid w:val="00AC0270"/>
    <w:rsid w:val="00AC6899"/>
    <w:rsid w:val="00AD084F"/>
    <w:rsid w:val="00AD2932"/>
    <w:rsid w:val="00AD33B4"/>
    <w:rsid w:val="00AD5238"/>
    <w:rsid w:val="00AD58E9"/>
    <w:rsid w:val="00AE02AB"/>
    <w:rsid w:val="00AE4602"/>
    <w:rsid w:val="00AF00AB"/>
    <w:rsid w:val="00AF3774"/>
    <w:rsid w:val="00AF42DE"/>
    <w:rsid w:val="00B0087B"/>
    <w:rsid w:val="00B03359"/>
    <w:rsid w:val="00B035F4"/>
    <w:rsid w:val="00B03934"/>
    <w:rsid w:val="00B04833"/>
    <w:rsid w:val="00B113A5"/>
    <w:rsid w:val="00B1449F"/>
    <w:rsid w:val="00B210CF"/>
    <w:rsid w:val="00B213E4"/>
    <w:rsid w:val="00B22F72"/>
    <w:rsid w:val="00B2364A"/>
    <w:rsid w:val="00B24B15"/>
    <w:rsid w:val="00B260D6"/>
    <w:rsid w:val="00B313EC"/>
    <w:rsid w:val="00B32296"/>
    <w:rsid w:val="00B32C61"/>
    <w:rsid w:val="00B331E6"/>
    <w:rsid w:val="00B3369F"/>
    <w:rsid w:val="00B33A1B"/>
    <w:rsid w:val="00B418F2"/>
    <w:rsid w:val="00B42CAF"/>
    <w:rsid w:val="00B46971"/>
    <w:rsid w:val="00B46F01"/>
    <w:rsid w:val="00B53CF1"/>
    <w:rsid w:val="00B557D3"/>
    <w:rsid w:val="00B62378"/>
    <w:rsid w:val="00B63999"/>
    <w:rsid w:val="00B66BCC"/>
    <w:rsid w:val="00B67899"/>
    <w:rsid w:val="00B67F24"/>
    <w:rsid w:val="00B7176D"/>
    <w:rsid w:val="00B72984"/>
    <w:rsid w:val="00B73439"/>
    <w:rsid w:val="00B73F94"/>
    <w:rsid w:val="00B7607A"/>
    <w:rsid w:val="00B774A8"/>
    <w:rsid w:val="00B77627"/>
    <w:rsid w:val="00B80C05"/>
    <w:rsid w:val="00B83224"/>
    <w:rsid w:val="00B83A62"/>
    <w:rsid w:val="00B860D9"/>
    <w:rsid w:val="00B87A92"/>
    <w:rsid w:val="00B91371"/>
    <w:rsid w:val="00B928FA"/>
    <w:rsid w:val="00B92C78"/>
    <w:rsid w:val="00B94B36"/>
    <w:rsid w:val="00B94E6C"/>
    <w:rsid w:val="00B96A81"/>
    <w:rsid w:val="00BA5ED9"/>
    <w:rsid w:val="00BB137B"/>
    <w:rsid w:val="00BB3570"/>
    <w:rsid w:val="00BB4606"/>
    <w:rsid w:val="00BB5BC1"/>
    <w:rsid w:val="00BB7236"/>
    <w:rsid w:val="00BC0237"/>
    <w:rsid w:val="00BC0927"/>
    <w:rsid w:val="00BC2754"/>
    <w:rsid w:val="00BC4E96"/>
    <w:rsid w:val="00BD2B7B"/>
    <w:rsid w:val="00BD36AC"/>
    <w:rsid w:val="00BD4263"/>
    <w:rsid w:val="00BD6D2E"/>
    <w:rsid w:val="00BE281A"/>
    <w:rsid w:val="00BF269B"/>
    <w:rsid w:val="00BF5399"/>
    <w:rsid w:val="00BF5482"/>
    <w:rsid w:val="00BF7900"/>
    <w:rsid w:val="00BF7EFC"/>
    <w:rsid w:val="00C00C23"/>
    <w:rsid w:val="00C04ACF"/>
    <w:rsid w:val="00C13939"/>
    <w:rsid w:val="00C1431B"/>
    <w:rsid w:val="00C14B8E"/>
    <w:rsid w:val="00C14E33"/>
    <w:rsid w:val="00C23D2F"/>
    <w:rsid w:val="00C2421C"/>
    <w:rsid w:val="00C2657A"/>
    <w:rsid w:val="00C27ADF"/>
    <w:rsid w:val="00C30690"/>
    <w:rsid w:val="00C30A13"/>
    <w:rsid w:val="00C40DF3"/>
    <w:rsid w:val="00C429C3"/>
    <w:rsid w:val="00C443BD"/>
    <w:rsid w:val="00C451C5"/>
    <w:rsid w:val="00C45DC0"/>
    <w:rsid w:val="00C46C81"/>
    <w:rsid w:val="00C478E3"/>
    <w:rsid w:val="00C512B5"/>
    <w:rsid w:val="00C52696"/>
    <w:rsid w:val="00C57099"/>
    <w:rsid w:val="00C71686"/>
    <w:rsid w:val="00C731E8"/>
    <w:rsid w:val="00C74244"/>
    <w:rsid w:val="00C809B8"/>
    <w:rsid w:val="00C8170C"/>
    <w:rsid w:val="00C83AB4"/>
    <w:rsid w:val="00C860AF"/>
    <w:rsid w:val="00C87A97"/>
    <w:rsid w:val="00C9023B"/>
    <w:rsid w:val="00C9161D"/>
    <w:rsid w:val="00C92316"/>
    <w:rsid w:val="00C95E09"/>
    <w:rsid w:val="00CA0C1D"/>
    <w:rsid w:val="00CA6280"/>
    <w:rsid w:val="00CB2ADB"/>
    <w:rsid w:val="00CB465C"/>
    <w:rsid w:val="00CB4E12"/>
    <w:rsid w:val="00CC29E8"/>
    <w:rsid w:val="00CC3722"/>
    <w:rsid w:val="00CC4B4F"/>
    <w:rsid w:val="00CC5226"/>
    <w:rsid w:val="00CC692B"/>
    <w:rsid w:val="00CD6805"/>
    <w:rsid w:val="00CE0BB1"/>
    <w:rsid w:val="00CE16A3"/>
    <w:rsid w:val="00CE2AAD"/>
    <w:rsid w:val="00CE37A0"/>
    <w:rsid w:val="00CE50ED"/>
    <w:rsid w:val="00CF17EB"/>
    <w:rsid w:val="00CF1848"/>
    <w:rsid w:val="00CF5989"/>
    <w:rsid w:val="00CF7CCA"/>
    <w:rsid w:val="00D006EF"/>
    <w:rsid w:val="00D014EE"/>
    <w:rsid w:val="00D01664"/>
    <w:rsid w:val="00D02FFB"/>
    <w:rsid w:val="00D03185"/>
    <w:rsid w:val="00D06FB0"/>
    <w:rsid w:val="00D11D66"/>
    <w:rsid w:val="00D12044"/>
    <w:rsid w:val="00D14032"/>
    <w:rsid w:val="00D14CCA"/>
    <w:rsid w:val="00D15044"/>
    <w:rsid w:val="00D17770"/>
    <w:rsid w:val="00D20665"/>
    <w:rsid w:val="00D21C0C"/>
    <w:rsid w:val="00D232F5"/>
    <w:rsid w:val="00D250F2"/>
    <w:rsid w:val="00D32325"/>
    <w:rsid w:val="00D33EFC"/>
    <w:rsid w:val="00D36832"/>
    <w:rsid w:val="00D36CBE"/>
    <w:rsid w:val="00D40DBC"/>
    <w:rsid w:val="00D43A00"/>
    <w:rsid w:val="00D44127"/>
    <w:rsid w:val="00D5047E"/>
    <w:rsid w:val="00D528BC"/>
    <w:rsid w:val="00D5641E"/>
    <w:rsid w:val="00D56A2D"/>
    <w:rsid w:val="00D64BB6"/>
    <w:rsid w:val="00D669EA"/>
    <w:rsid w:val="00D72ECC"/>
    <w:rsid w:val="00D733FE"/>
    <w:rsid w:val="00D75B52"/>
    <w:rsid w:val="00D766CD"/>
    <w:rsid w:val="00D76A18"/>
    <w:rsid w:val="00D80849"/>
    <w:rsid w:val="00D82E8F"/>
    <w:rsid w:val="00D8403C"/>
    <w:rsid w:val="00D84281"/>
    <w:rsid w:val="00D848AA"/>
    <w:rsid w:val="00D87B25"/>
    <w:rsid w:val="00D901AB"/>
    <w:rsid w:val="00DA04B8"/>
    <w:rsid w:val="00DA0E39"/>
    <w:rsid w:val="00DA2394"/>
    <w:rsid w:val="00DA51C8"/>
    <w:rsid w:val="00DB21FD"/>
    <w:rsid w:val="00DB6A4E"/>
    <w:rsid w:val="00DC082A"/>
    <w:rsid w:val="00DC3464"/>
    <w:rsid w:val="00DC5072"/>
    <w:rsid w:val="00DC76A4"/>
    <w:rsid w:val="00DD118C"/>
    <w:rsid w:val="00DD21DE"/>
    <w:rsid w:val="00DD3763"/>
    <w:rsid w:val="00DE03B2"/>
    <w:rsid w:val="00DE42C8"/>
    <w:rsid w:val="00DF3B46"/>
    <w:rsid w:val="00DF4BE7"/>
    <w:rsid w:val="00DF4EA1"/>
    <w:rsid w:val="00DF51D2"/>
    <w:rsid w:val="00DF7B00"/>
    <w:rsid w:val="00E03A7B"/>
    <w:rsid w:val="00E04388"/>
    <w:rsid w:val="00E07EFB"/>
    <w:rsid w:val="00E11C15"/>
    <w:rsid w:val="00E127B9"/>
    <w:rsid w:val="00E1323C"/>
    <w:rsid w:val="00E1374C"/>
    <w:rsid w:val="00E15128"/>
    <w:rsid w:val="00E16A2E"/>
    <w:rsid w:val="00E226D0"/>
    <w:rsid w:val="00E3238A"/>
    <w:rsid w:val="00E358E3"/>
    <w:rsid w:val="00E40EAC"/>
    <w:rsid w:val="00E419E5"/>
    <w:rsid w:val="00E460B1"/>
    <w:rsid w:val="00E52FAD"/>
    <w:rsid w:val="00E5460A"/>
    <w:rsid w:val="00E546AD"/>
    <w:rsid w:val="00E55446"/>
    <w:rsid w:val="00E57FAB"/>
    <w:rsid w:val="00E61242"/>
    <w:rsid w:val="00E6341A"/>
    <w:rsid w:val="00E63920"/>
    <w:rsid w:val="00E64670"/>
    <w:rsid w:val="00E64E2B"/>
    <w:rsid w:val="00E66235"/>
    <w:rsid w:val="00E7114B"/>
    <w:rsid w:val="00E714B7"/>
    <w:rsid w:val="00E71E3D"/>
    <w:rsid w:val="00E76225"/>
    <w:rsid w:val="00E82160"/>
    <w:rsid w:val="00E83C24"/>
    <w:rsid w:val="00E85BAA"/>
    <w:rsid w:val="00E86D7D"/>
    <w:rsid w:val="00E900BE"/>
    <w:rsid w:val="00E9034D"/>
    <w:rsid w:val="00E919BC"/>
    <w:rsid w:val="00E9318D"/>
    <w:rsid w:val="00EA0331"/>
    <w:rsid w:val="00EA0548"/>
    <w:rsid w:val="00EA0C05"/>
    <w:rsid w:val="00EA0CA7"/>
    <w:rsid w:val="00EA54F0"/>
    <w:rsid w:val="00EA7868"/>
    <w:rsid w:val="00EA78C9"/>
    <w:rsid w:val="00EB0552"/>
    <w:rsid w:val="00EB0CE5"/>
    <w:rsid w:val="00EB37B4"/>
    <w:rsid w:val="00EB37EA"/>
    <w:rsid w:val="00EC3FE7"/>
    <w:rsid w:val="00EC43C0"/>
    <w:rsid w:val="00ED6B05"/>
    <w:rsid w:val="00ED7EB5"/>
    <w:rsid w:val="00EE70BE"/>
    <w:rsid w:val="00EF14C2"/>
    <w:rsid w:val="00EF2A12"/>
    <w:rsid w:val="00EF3312"/>
    <w:rsid w:val="00EF60EB"/>
    <w:rsid w:val="00F00D6D"/>
    <w:rsid w:val="00F13F2E"/>
    <w:rsid w:val="00F16A7F"/>
    <w:rsid w:val="00F30050"/>
    <w:rsid w:val="00F32E41"/>
    <w:rsid w:val="00F346DE"/>
    <w:rsid w:val="00F37858"/>
    <w:rsid w:val="00F40D61"/>
    <w:rsid w:val="00F424C6"/>
    <w:rsid w:val="00F503E4"/>
    <w:rsid w:val="00F50769"/>
    <w:rsid w:val="00F53193"/>
    <w:rsid w:val="00F53A15"/>
    <w:rsid w:val="00F5582D"/>
    <w:rsid w:val="00F64A21"/>
    <w:rsid w:val="00F6586C"/>
    <w:rsid w:val="00F66999"/>
    <w:rsid w:val="00F7012A"/>
    <w:rsid w:val="00F735A6"/>
    <w:rsid w:val="00F74D4A"/>
    <w:rsid w:val="00F756CA"/>
    <w:rsid w:val="00F81D01"/>
    <w:rsid w:val="00F834A5"/>
    <w:rsid w:val="00F84031"/>
    <w:rsid w:val="00F86737"/>
    <w:rsid w:val="00F90E99"/>
    <w:rsid w:val="00F91D08"/>
    <w:rsid w:val="00F93934"/>
    <w:rsid w:val="00F93D0C"/>
    <w:rsid w:val="00F94774"/>
    <w:rsid w:val="00F95EA9"/>
    <w:rsid w:val="00F961AF"/>
    <w:rsid w:val="00FA3070"/>
    <w:rsid w:val="00FA3CB5"/>
    <w:rsid w:val="00FA663B"/>
    <w:rsid w:val="00FA6F0A"/>
    <w:rsid w:val="00FB1DFC"/>
    <w:rsid w:val="00FB4DDD"/>
    <w:rsid w:val="00FC43AC"/>
    <w:rsid w:val="00FC53DB"/>
    <w:rsid w:val="00FC7FD5"/>
    <w:rsid w:val="00FE4643"/>
    <w:rsid w:val="00FF0669"/>
    <w:rsid w:val="0507F737"/>
    <w:rsid w:val="06385EEC"/>
    <w:rsid w:val="0AEEDF6F"/>
    <w:rsid w:val="10A69E1B"/>
    <w:rsid w:val="1164DE8E"/>
    <w:rsid w:val="1C001B3F"/>
    <w:rsid w:val="204F92D1"/>
    <w:rsid w:val="23BE16D9"/>
    <w:rsid w:val="26B05C05"/>
    <w:rsid w:val="276E9C78"/>
    <w:rsid w:val="2C3A85B7"/>
    <w:rsid w:val="2F2C9812"/>
    <w:rsid w:val="3209D929"/>
    <w:rsid w:val="38C49D61"/>
    <w:rsid w:val="3F972835"/>
    <w:rsid w:val="4186032E"/>
    <w:rsid w:val="425947B6"/>
    <w:rsid w:val="4A02720C"/>
    <w:rsid w:val="5C16B368"/>
    <w:rsid w:val="62E648E4"/>
    <w:rsid w:val="67B5277B"/>
    <w:rsid w:val="6C511DE0"/>
    <w:rsid w:val="6D548813"/>
    <w:rsid w:val="75BBF2DC"/>
    <w:rsid w:val="7AE1D71F"/>
    <w:rsid w:val="7D79EE76"/>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basedOn w:val="Normal"/>
    <w:link w:val="NotedebasdepageCar"/>
    <w:rsid w:val="007E09DA"/>
    <w:pPr>
      <w:keepLines/>
      <w:spacing w:after="60"/>
      <w:ind w:firstLine="720"/>
    </w:pPr>
    <w:rPr>
      <w:sz w:val="18"/>
    </w:rPr>
  </w:style>
  <w:style w:type="character" w:customStyle="1" w:styleId="NotedebasdepageCar">
    <w:name w:val="Note de bas de page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styleId="Objetducommentaire">
    <w:name w:val="annotation subject"/>
    <w:basedOn w:val="Commentaire"/>
    <w:next w:val="Commentaire"/>
    <w:link w:val="ObjetducommentaireCar"/>
    <w:uiPriority w:val="99"/>
    <w:semiHidden/>
    <w:unhideWhenUsed/>
    <w:rsid w:val="00006924"/>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006924"/>
    <w:rPr>
      <w:rFonts w:ascii="Times New Roman" w:eastAsia="Times New Roman" w:hAnsi="Times New Roman" w:cs="Times New Roman"/>
      <w:b/>
      <w:bCs/>
      <w:sz w:val="20"/>
      <w:szCs w:val="20"/>
      <w:lang w:val="en-GB"/>
    </w:rPr>
  </w:style>
  <w:style w:type="character" w:customStyle="1" w:styleId="UnresolvedMention1">
    <w:name w:val="Unresolved Mention1"/>
    <w:basedOn w:val="Policepardfaut"/>
    <w:uiPriority w:val="99"/>
    <w:semiHidden/>
    <w:unhideWhenUsed/>
    <w:rsid w:val="00594F46"/>
    <w:rPr>
      <w:color w:val="605E5C"/>
      <w:shd w:val="clear" w:color="auto" w:fill="E1DFDD"/>
    </w:rPr>
  </w:style>
  <w:style w:type="paragraph" w:styleId="Rvision">
    <w:name w:val="Revision"/>
    <w:hidden/>
    <w:uiPriority w:val="99"/>
    <w:semiHidden/>
    <w:rsid w:val="006D5552"/>
    <w:rPr>
      <w:rFonts w:ascii="Times New Roman" w:eastAsia="Times New Roman" w:hAnsi="Times New Roman" w:cs="Times New Roman"/>
      <w:sz w:val="22"/>
      <w:lang w:val="en-GB"/>
    </w:rPr>
  </w:style>
  <w:style w:type="paragraph" w:styleId="PrformatHTML">
    <w:name w:val="HTML Preformatted"/>
    <w:basedOn w:val="Normal"/>
    <w:link w:val="PrformatHTMLCar"/>
    <w:uiPriority w:val="99"/>
    <w:semiHidden/>
    <w:unhideWhenUsed/>
    <w:rsid w:val="00F95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zh-CN"/>
    </w:rPr>
  </w:style>
  <w:style w:type="character" w:customStyle="1" w:styleId="PrformatHTMLCar">
    <w:name w:val="Préformaté HTML Car"/>
    <w:basedOn w:val="Policepardfaut"/>
    <w:link w:val="PrformatHTML"/>
    <w:uiPriority w:val="99"/>
    <w:semiHidden/>
    <w:rsid w:val="00F95EA9"/>
    <w:rPr>
      <w:rFonts w:ascii="Courier New" w:eastAsia="Times New Roman" w:hAnsi="Courier New" w:cs="Courier New"/>
      <w:sz w:val="20"/>
      <w:szCs w:val="20"/>
      <w:lang w:val="en-US" w:eastAsia="zh-CN"/>
    </w:rPr>
  </w:style>
  <w:style w:type="character" w:customStyle="1" w:styleId="y2iqfc">
    <w:name w:val="y2iqfc"/>
    <w:basedOn w:val="Policepardfaut"/>
    <w:rsid w:val="00F95EA9"/>
  </w:style>
  <w:style w:type="paragraph" w:customStyle="1" w:styleId="Default">
    <w:name w:val="Default"/>
    <w:rsid w:val="00A03F31"/>
    <w:pPr>
      <w:autoSpaceDE w:val="0"/>
      <w:autoSpaceDN w:val="0"/>
      <w:adjustRightInd w:val="0"/>
    </w:pPr>
    <w:rPr>
      <w:rFonts w:ascii="Arial" w:eastAsiaTheme="minorHAnsi" w:hAnsi="Arial" w:cs="Arial"/>
      <w:color w:val="000000"/>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rsid w:val="0038765C"/>
    <w:pPr>
      <w:spacing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r="http://schemas.openxmlformats.org/officeDocument/2006/relationships" xmlns:w="http://schemas.openxmlformats.org/wordprocessingml/2006/main">
  <w:divs>
    <w:div w:id="576214404">
      <w:bodyDiv w:val="1"/>
      <w:marLeft w:val="0"/>
      <w:marRight w:val="0"/>
      <w:marTop w:val="0"/>
      <w:marBottom w:val="0"/>
      <w:divBdr>
        <w:top w:val="none" w:sz="0" w:space="0" w:color="auto"/>
        <w:left w:val="none" w:sz="0" w:space="0" w:color="auto"/>
        <w:bottom w:val="none" w:sz="0" w:space="0" w:color="auto"/>
        <w:right w:val="none" w:sz="0" w:space="0" w:color="auto"/>
      </w:divBdr>
    </w:div>
    <w:div w:id="2044015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N19/426/26/PDF/N1942626.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900FBE030FF24EF5A453CCD451340D18"/>
        <w:category>
          <w:name w:val="General"/>
          <w:gallery w:val="placeholder"/>
        </w:category>
        <w:types>
          <w:type w:val="bbPlcHdr"/>
        </w:types>
        <w:behaviors>
          <w:behavior w:val="content"/>
        </w:behaviors>
        <w:guid w:val="{9932FA8A-1A57-479B-BF8E-367D77E80A11}"/>
      </w:docPartPr>
      <w:docPartBody>
        <w:p w:rsidR="003458B5" w:rsidRDefault="00FC7C29" w:rsidP="00FC7C29">
          <w:pPr>
            <w:pStyle w:val="900FBE030FF24EF5A453CCD451340D18"/>
          </w:pPr>
          <w:r w:rsidRPr="007E02EB">
            <w:rPr>
              <w:rStyle w:val="Textedelespacerserv"/>
            </w:rPr>
            <w:t>[Subject]</w:t>
          </w:r>
        </w:p>
      </w:docPartBody>
    </w:docPart>
    <w:docPart>
      <w:docPartPr>
        <w:name w:val="82D97DC0B9D94606BCA5A41E19E70EF6"/>
        <w:category>
          <w:name w:val="Général"/>
          <w:gallery w:val="placeholder"/>
        </w:category>
        <w:types>
          <w:type w:val="bbPlcHdr"/>
        </w:types>
        <w:behaviors>
          <w:behavior w:val="content"/>
        </w:behaviors>
        <w:guid w:val="{B3E11974-07AE-4E05-B981-0269DE25CC41}"/>
      </w:docPartPr>
      <w:docPartBody>
        <w:p w:rsidR="00521E3B" w:rsidRDefault="009C5CFF" w:rsidP="009C5CFF">
          <w:pPr>
            <w:pStyle w:val="82D97DC0B9D94606BCA5A41E19E70EF6"/>
          </w:pPr>
          <w:r w:rsidRPr="007E02EB">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810A55"/>
    <w:rsid w:val="000058E6"/>
    <w:rsid w:val="00341358"/>
    <w:rsid w:val="003458B5"/>
    <w:rsid w:val="0039676E"/>
    <w:rsid w:val="003A105E"/>
    <w:rsid w:val="003F094A"/>
    <w:rsid w:val="0046422C"/>
    <w:rsid w:val="004760CF"/>
    <w:rsid w:val="004E092F"/>
    <w:rsid w:val="00500A2B"/>
    <w:rsid w:val="00521E3B"/>
    <w:rsid w:val="005225D9"/>
    <w:rsid w:val="0058288D"/>
    <w:rsid w:val="005C4337"/>
    <w:rsid w:val="005F5A9B"/>
    <w:rsid w:val="00665C6B"/>
    <w:rsid w:val="006801B3"/>
    <w:rsid w:val="007D7785"/>
    <w:rsid w:val="007E5AFA"/>
    <w:rsid w:val="00810A55"/>
    <w:rsid w:val="008B5E2C"/>
    <w:rsid w:val="008C6619"/>
    <w:rsid w:val="008D420E"/>
    <w:rsid w:val="008F402A"/>
    <w:rsid w:val="00902894"/>
    <w:rsid w:val="0098642F"/>
    <w:rsid w:val="009C5CFF"/>
    <w:rsid w:val="00A77B05"/>
    <w:rsid w:val="00B0397C"/>
    <w:rsid w:val="00BB5BB3"/>
    <w:rsid w:val="00C31786"/>
    <w:rsid w:val="00C8104B"/>
    <w:rsid w:val="00D31D12"/>
    <w:rsid w:val="00D90C66"/>
    <w:rsid w:val="00FC7C2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rsid w:val="009C5CFF"/>
    <w:rPr>
      <w:color w:val="808080"/>
    </w:rPr>
  </w:style>
  <w:style w:type="paragraph" w:customStyle="1" w:styleId="900FBE030FF24EF5A453CCD451340D18">
    <w:name w:val="900FBE030FF24EF5A453CCD451340D18"/>
    <w:rsid w:val="00FC7C29"/>
    <w:pPr>
      <w:spacing w:after="160" w:line="259" w:lineRule="auto"/>
    </w:pPr>
    <w:rPr>
      <w:lang w:eastAsia="zh-CN"/>
    </w:rPr>
  </w:style>
  <w:style w:type="paragraph" w:customStyle="1" w:styleId="82D97DC0B9D94606BCA5A41E19E70EF6">
    <w:name w:val="82D97DC0B9D94606BCA5A41E19E70EF6"/>
    <w:rsid w:val="009C5CFF"/>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82929F4F-BB23-4489-97AA-B3ED207A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C5807B-52BB-4D5F-8D56-208B96D2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3187</Words>
  <Characters>18171</Characters>
  <Application>Microsoft Office Word</Application>
  <DocSecurity>0</DocSecurity>
  <Lines>151</Lines>
  <Paragraphs>42</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TITLE</vt:lpstr>
      <vt:lpstr>TITLE</vt:lpstr>
      <vt:lpstr>TITLE</vt:lpstr>
    </vt:vector>
  </TitlesOfParts>
  <Company>SCBD</Company>
  <LinksUpToDate>false</LinksUpToDate>
  <CharactersWithSpaces>21316</CharactersWithSpaces>
  <SharedDoc>false</SharedDoc>
  <HLinks>
    <vt:vector size="18" baseType="variant">
      <vt:variant>
        <vt:i4>7864353</vt:i4>
      </vt:variant>
      <vt:variant>
        <vt:i4>0</vt:i4>
      </vt:variant>
      <vt:variant>
        <vt:i4>0</vt:i4>
      </vt:variant>
      <vt:variant>
        <vt:i4>5</vt:i4>
      </vt:variant>
      <vt:variant>
        <vt:lpwstr>https://www.cbd.int/doc/c/39f2/7257/df0b4d2bbdd7e383051e58f0/sbi-03-inf-29-en.pdf/3</vt:lpwstr>
      </vt:variant>
      <vt:variant>
        <vt:lpwstr/>
      </vt:variant>
      <vt:variant>
        <vt:i4>6357026</vt:i4>
      </vt:variant>
      <vt:variant>
        <vt:i4>3</vt:i4>
      </vt:variant>
      <vt:variant>
        <vt:i4>0</vt:i4>
      </vt:variant>
      <vt:variant>
        <vt:i4>5</vt:i4>
      </vt:variant>
      <vt:variant>
        <vt:lpwstr>https://www.cbd.int/doc/recommendations/sbi-02/sbi-02-rec-09-en.pdf</vt:lpwstr>
      </vt:variant>
      <vt:variant>
        <vt:lpwstr/>
      </vt:variant>
      <vt:variant>
        <vt:i4>6619261</vt:i4>
      </vt:variant>
      <vt:variant>
        <vt:i4>0</vt:i4>
      </vt:variant>
      <vt:variant>
        <vt:i4>0</vt:i4>
      </vt:variant>
      <vt:variant>
        <vt:i4>5</vt:i4>
      </vt:variant>
      <vt:variant>
        <vt:lpwstr>https://www.cms.int/en/document/gandhinagar-declaration-cms-and-post-2020-global-biodiversity-framework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CBD/SBI/REC/3/12</dc:subject>
  <dc:creator>SCBD</dc:creator>
  <cp:keywords>Subsidiary Body on Implementation, Implementation of the Convention</cp:keywords>
  <cp:lastModifiedBy>Bureau</cp:lastModifiedBy>
  <cp:revision>7</cp:revision>
  <cp:lastPrinted>2022-03-28T17:08:00Z</cp:lastPrinted>
  <dcterms:created xsi:type="dcterms:W3CDTF">2022-05-17T10:44:00Z</dcterms:created>
  <dcterms:modified xsi:type="dcterms:W3CDTF">2022-05-17T13:22:00Z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