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2E0482" w:rsidRPr="00482021" w14:paraId="246865FF" w14:textId="77777777" w:rsidTr="00AB5C13">
        <w:trPr>
          <w:cantSplit/>
          <w:trHeight w:val="900"/>
        </w:trPr>
        <w:tc>
          <w:tcPr>
            <w:tcW w:w="4536" w:type="dxa"/>
            <w:tcBorders>
              <w:bottom w:val="single" w:sz="4" w:space="0" w:color="auto"/>
            </w:tcBorders>
            <w:vAlign w:val="center"/>
          </w:tcPr>
          <w:p w14:paraId="750CEA2C" w14:textId="1C82810A" w:rsidR="002E0482" w:rsidRPr="00AB5C13" w:rsidRDefault="002E0482" w:rsidP="006C442E">
            <w:pPr>
              <w:pStyle w:val="Heading2"/>
              <w:bidi w:val="0"/>
              <w:spacing w:before="120" w:after="0"/>
              <w:jc w:val="left"/>
              <w:rPr>
                <w:rFonts w:ascii="Univers" w:hAnsi="Univers"/>
                <w:bCs w:val="0"/>
                <w:sz w:val="32"/>
                <w:szCs w:val="32"/>
                <w:lang w:val="en-GB"/>
              </w:rPr>
            </w:pPr>
            <w:r w:rsidRPr="00B3365C">
              <w:rPr>
                <w:rFonts w:eastAsia="Times New Roman" w:cs="Times New Roman"/>
                <w:sz w:val="40"/>
                <w:szCs w:val="40"/>
              </w:rPr>
              <w:t>CBD</w:t>
            </w:r>
            <w:r w:rsidRPr="00FA17F0">
              <w:rPr>
                <w:rFonts w:eastAsia="Times New Roman" w:cs="Times New Roman"/>
                <w:sz w:val="22"/>
                <w:szCs w:val="28"/>
              </w:rPr>
              <w:t>/</w:t>
            </w:r>
            <w:r w:rsidR="007E4B23">
              <w:rPr>
                <w:rFonts w:eastAsia="Times New Roman" w:cs="Times New Roman"/>
                <w:sz w:val="22"/>
                <w:szCs w:val="28"/>
              </w:rPr>
              <w:t>SBI</w:t>
            </w:r>
            <w:r w:rsidRPr="00FA17F0">
              <w:rPr>
                <w:rFonts w:eastAsia="Times New Roman" w:cs="Times New Roman"/>
                <w:sz w:val="22"/>
                <w:szCs w:val="28"/>
              </w:rPr>
              <w:t>/</w:t>
            </w:r>
            <w:r w:rsidR="00D414A5">
              <w:rPr>
                <w:rFonts w:eastAsia="Times New Roman" w:cs="Times New Roman"/>
                <w:sz w:val="22"/>
                <w:szCs w:val="28"/>
              </w:rPr>
              <w:t>REC/</w:t>
            </w:r>
            <w:r w:rsidR="007E4B23">
              <w:rPr>
                <w:rFonts w:eastAsia="Times New Roman" w:cs="Times New Roman"/>
                <w:sz w:val="22"/>
                <w:szCs w:val="28"/>
              </w:rPr>
              <w:t>4</w:t>
            </w:r>
            <w:r w:rsidRPr="00FA17F0">
              <w:rPr>
                <w:rFonts w:eastAsia="Times New Roman" w:cs="Times New Roman"/>
                <w:sz w:val="22"/>
                <w:szCs w:val="28"/>
              </w:rPr>
              <w:t>/</w:t>
            </w:r>
            <w:r w:rsidR="00D414A5">
              <w:rPr>
                <w:rFonts w:eastAsia="Times New Roman" w:cs="Times New Roman"/>
                <w:sz w:val="22"/>
                <w:szCs w:val="28"/>
              </w:rPr>
              <w:t>8</w:t>
            </w:r>
          </w:p>
        </w:tc>
        <w:tc>
          <w:tcPr>
            <w:tcW w:w="3492" w:type="dxa"/>
            <w:tcBorders>
              <w:bottom w:val="single" w:sz="4" w:space="0" w:color="auto"/>
            </w:tcBorders>
          </w:tcPr>
          <w:p w14:paraId="0B80994B" w14:textId="77777777" w:rsidR="002E0482" w:rsidRPr="00F9708A" w:rsidRDefault="002E0482" w:rsidP="00AB5C13">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2336" behindDoc="0" locked="0" layoutInCell="1" allowOverlap="1" wp14:anchorId="10F17EC5" wp14:editId="2BE87ECA">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5F8576BC" w14:textId="77777777" w:rsidR="002E0482" w:rsidRPr="005136A5" w:rsidRDefault="002E0482" w:rsidP="00AB5C13">
            <w:pPr>
              <w:tabs>
                <w:tab w:val="left" w:pos="-720"/>
              </w:tabs>
              <w:suppressAutoHyphens/>
              <w:spacing w:before="120"/>
              <w:jc w:val="center"/>
              <w:rPr>
                <w:lang w:val="en-US"/>
              </w:rPr>
            </w:pPr>
            <w:r>
              <w:rPr>
                <w:noProof/>
                <w:lang w:val="en-US" w:eastAsia="en-US"/>
              </w:rPr>
              <w:drawing>
                <wp:anchor distT="0" distB="0" distL="114300" distR="114300" simplePos="0" relativeHeight="251660288" behindDoc="0" locked="0" layoutInCell="1" allowOverlap="1" wp14:anchorId="1B98F6F4" wp14:editId="29BCD0E5">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E28F5BF" w14:textId="77777777" w:rsidR="002E0482" w:rsidRPr="005136A5" w:rsidRDefault="002E0482" w:rsidP="00AB5C13">
            <w:pPr>
              <w:tabs>
                <w:tab w:val="left" w:pos="-720"/>
              </w:tabs>
              <w:suppressAutoHyphens/>
              <w:spacing w:line="120" w:lineRule="auto"/>
              <w:rPr>
                <w:lang w:val="en-US"/>
              </w:rPr>
            </w:pPr>
          </w:p>
        </w:tc>
      </w:tr>
      <w:tr w:rsidR="002E0482" w:rsidRPr="00CF6778" w14:paraId="50B1B8ED" w14:textId="77777777" w:rsidTr="00AB5C13">
        <w:trPr>
          <w:cantSplit/>
          <w:trHeight w:val="1770"/>
        </w:trPr>
        <w:tc>
          <w:tcPr>
            <w:tcW w:w="4536" w:type="dxa"/>
            <w:tcBorders>
              <w:top w:val="single" w:sz="4" w:space="0" w:color="auto"/>
            </w:tcBorders>
          </w:tcPr>
          <w:p w14:paraId="541DB7A9" w14:textId="4175CD24" w:rsidR="002E0482" w:rsidRPr="00F308E2" w:rsidRDefault="002E0482" w:rsidP="00D414A5">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Distr.</w:t>
            </w:r>
            <w:r w:rsidR="00473FC5">
              <w:rPr>
                <w:rFonts w:eastAsia="Times New Roman" w:cs="Times New Roman"/>
                <w:sz w:val="22"/>
                <w:szCs w:val="22"/>
                <w:lang w:val="en-GB" w:eastAsia="en-US"/>
              </w:rPr>
              <w:t>:</w:t>
            </w:r>
            <w:r w:rsidRPr="00F308E2">
              <w:rPr>
                <w:rFonts w:eastAsia="Times New Roman" w:cs="Times New Roman"/>
                <w:sz w:val="22"/>
                <w:szCs w:val="22"/>
                <w:lang w:val="en-GB" w:eastAsia="en-US"/>
              </w:rPr>
              <w:t xml:space="preserve"> </w:t>
            </w:r>
            <w:r w:rsidR="00D414A5">
              <w:rPr>
                <w:rFonts w:eastAsia="Times New Roman" w:cs="Times New Roman"/>
                <w:sz w:val="22"/>
                <w:szCs w:val="22"/>
                <w:lang w:val="en-GB" w:eastAsia="en-US"/>
              </w:rPr>
              <w:t>General</w:t>
            </w:r>
          </w:p>
          <w:p w14:paraId="131BA7F0" w14:textId="5016DEEB" w:rsidR="002E0482" w:rsidRPr="00F308E2" w:rsidRDefault="00353A12" w:rsidP="00D414A5">
            <w:pPr>
              <w:bidi w:val="0"/>
              <w:ind w:left="2304" w:hanging="1415"/>
              <w:jc w:val="both"/>
              <w:rPr>
                <w:rFonts w:eastAsia="Times New Roman" w:cs="Times New Roman"/>
                <w:sz w:val="22"/>
                <w:szCs w:val="22"/>
                <w:lang w:val="en-GB" w:eastAsia="en-US"/>
              </w:rPr>
            </w:pPr>
            <w:r>
              <w:rPr>
                <w:rFonts w:eastAsia="Times New Roman" w:cs="Times New Roman"/>
                <w:sz w:val="22"/>
                <w:szCs w:val="22"/>
                <w:lang w:val="en-GB" w:eastAsia="en-US"/>
              </w:rPr>
              <w:t>29</w:t>
            </w:r>
            <w:r w:rsidR="00C40669">
              <w:rPr>
                <w:rFonts w:eastAsia="Times New Roman" w:cs="Times New Roman"/>
                <w:sz w:val="22"/>
                <w:szCs w:val="22"/>
                <w:lang w:val="en-GB" w:eastAsia="en-US"/>
              </w:rPr>
              <w:t xml:space="preserve"> </w:t>
            </w:r>
            <w:r w:rsidR="00133CFB">
              <w:rPr>
                <w:rFonts w:eastAsia="Times New Roman" w:cs="Times New Roman"/>
                <w:sz w:val="22"/>
                <w:szCs w:val="22"/>
                <w:lang w:val="en-GB" w:eastAsia="en-US"/>
              </w:rPr>
              <w:t>May</w:t>
            </w:r>
            <w:r w:rsidR="002E0482" w:rsidRPr="00F308E2">
              <w:rPr>
                <w:rFonts w:eastAsia="Times New Roman" w:cs="Times New Roman"/>
                <w:sz w:val="22"/>
                <w:szCs w:val="22"/>
                <w:lang w:val="en-GB" w:eastAsia="en-US"/>
              </w:rPr>
              <w:t xml:space="preserve"> </w:t>
            </w:r>
            <w:r w:rsidR="007E4B23">
              <w:rPr>
                <w:rFonts w:eastAsia="Times New Roman" w:cs="Times New Roman"/>
                <w:sz w:val="22"/>
                <w:szCs w:val="22"/>
                <w:lang w:val="en-GB" w:eastAsia="en-US"/>
              </w:rPr>
              <w:t>2024</w:t>
            </w:r>
          </w:p>
          <w:p w14:paraId="396A486C" w14:textId="77777777" w:rsidR="002E0482" w:rsidRPr="00F308E2" w:rsidRDefault="002E0482" w:rsidP="00D414A5">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A</w:t>
            </w:r>
            <w:r>
              <w:rPr>
                <w:rFonts w:eastAsia="Times New Roman" w:cs="Times New Roman"/>
                <w:sz w:val="22"/>
                <w:szCs w:val="22"/>
                <w:lang w:val="en-GB" w:eastAsia="en-US"/>
              </w:rPr>
              <w:t>rabic</w:t>
            </w:r>
          </w:p>
          <w:p w14:paraId="3D6923F6" w14:textId="6200ABF6" w:rsidR="002E0482" w:rsidRPr="00F308E2" w:rsidRDefault="002E0482" w:rsidP="00D414A5">
            <w:pPr>
              <w:bidi w:val="0"/>
              <w:ind w:left="2304" w:hanging="1415"/>
              <w:jc w:val="both"/>
              <w:rPr>
                <w:rFonts w:eastAsia="Times New Roman" w:cs="Times New Roman"/>
                <w:sz w:val="22"/>
                <w:szCs w:val="22"/>
                <w:lang w:val="en-GB" w:eastAsia="en-US"/>
              </w:rPr>
            </w:pPr>
            <w:r w:rsidRPr="00F308E2">
              <w:rPr>
                <w:rFonts w:eastAsia="Times New Roman" w:cs="Times New Roman"/>
                <w:sz w:val="22"/>
                <w:szCs w:val="22"/>
                <w:lang w:val="en-GB" w:eastAsia="en-US"/>
              </w:rPr>
              <w:t>Original</w:t>
            </w:r>
            <w:r w:rsidR="00473FC5">
              <w:rPr>
                <w:rFonts w:eastAsia="Times New Roman" w:cs="Times New Roman"/>
                <w:sz w:val="22"/>
                <w:szCs w:val="22"/>
                <w:lang w:val="en-GB" w:eastAsia="en-US"/>
              </w:rPr>
              <w:t>:</w:t>
            </w:r>
            <w:r w:rsidRPr="00F308E2">
              <w:rPr>
                <w:rFonts w:eastAsia="Times New Roman" w:cs="Times New Roman"/>
                <w:sz w:val="22"/>
                <w:szCs w:val="22"/>
                <w:lang w:val="en-GB" w:eastAsia="en-US"/>
              </w:rPr>
              <w:t xml:space="preserve"> English </w:t>
            </w:r>
          </w:p>
        </w:tc>
        <w:tc>
          <w:tcPr>
            <w:tcW w:w="5112" w:type="dxa"/>
            <w:gridSpan w:val="2"/>
            <w:tcBorders>
              <w:top w:val="single" w:sz="4" w:space="0" w:color="auto"/>
            </w:tcBorders>
          </w:tcPr>
          <w:p w14:paraId="05956E36" w14:textId="77777777" w:rsidR="002E0482" w:rsidRPr="00F308E2" w:rsidRDefault="002E0482" w:rsidP="00AB5C13">
            <w:pPr>
              <w:bidi w:val="0"/>
              <w:ind w:left="2304"/>
              <w:jc w:val="both"/>
              <w:rPr>
                <w:rFonts w:eastAsia="Times New Roman" w:cs="Times New Roman"/>
                <w:sz w:val="22"/>
                <w:szCs w:val="22"/>
                <w:rtl/>
                <w:lang w:val="en-GB" w:eastAsia="en-US"/>
              </w:rPr>
            </w:pPr>
            <w:r w:rsidRPr="00F308E2">
              <w:rPr>
                <w:rFonts w:eastAsia="Times New Roman" w:cs="Times New Roman"/>
                <w:noProof/>
                <w:sz w:val="22"/>
                <w:szCs w:val="22"/>
                <w:rtl/>
                <w:lang w:val="en-US" w:eastAsia="en-US"/>
              </w:rPr>
              <w:drawing>
                <wp:anchor distT="0" distB="0" distL="114300" distR="114300" simplePos="0" relativeHeight="251659264" behindDoc="0" locked="0" layoutInCell="1" allowOverlap="1" wp14:anchorId="5646A8A2" wp14:editId="53BB9219">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27CA9AF8" w14:textId="26700998" w:rsidR="00273CBB" w:rsidRPr="00EC2300" w:rsidRDefault="007E4B23" w:rsidP="00417DE5">
      <w:pPr>
        <w:spacing w:line="192" w:lineRule="auto"/>
        <w:ind w:left="302" w:right="302" w:hanging="298"/>
        <w:rPr>
          <w:rFonts w:cs="Simplified Arabic"/>
          <w:b/>
          <w:bCs/>
          <w:rtl/>
        </w:rPr>
      </w:pPr>
      <w:r>
        <w:rPr>
          <w:rFonts w:cs="Simplified Arabic" w:hint="cs"/>
          <w:b/>
          <w:bCs/>
          <w:sz w:val="28"/>
          <w:szCs w:val="28"/>
          <w:rtl/>
        </w:rPr>
        <w:t>الهيئة الفرعية للتنفيذ</w:t>
      </w:r>
    </w:p>
    <w:p w14:paraId="22A7E813" w14:textId="65A7F243" w:rsidR="00273CBB" w:rsidRPr="00E44EE0" w:rsidRDefault="00273CBB" w:rsidP="00802748">
      <w:pPr>
        <w:pStyle w:val="Heading7"/>
        <w:tabs>
          <w:tab w:val="left" w:pos="4139"/>
        </w:tabs>
        <w:spacing w:before="0" w:after="0" w:line="192" w:lineRule="auto"/>
        <w:jc w:val="both"/>
        <w:rPr>
          <w:rFonts w:cs="Simplified Arabic"/>
          <w:b/>
          <w:bCs/>
          <w:rtl/>
        </w:rPr>
      </w:pPr>
      <w:r w:rsidRPr="00E44EE0">
        <w:rPr>
          <w:rFonts w:cs="Simplified Arabic" w:hint="cs"/>
          <w:b/>
          <w:bCs/>
          <w:rtl/>
        </w:rPr>
        <w:t>الاجتماع</w:t>
      </w:r>
      <w:r w:rsidRPr="00E44EE0">
        <w:rPr>
          <w:rFonts w:cs="Simplified Arabic" w:hint="cs"/>
          <w:b/>
          <w:bCs/>
          <w:rtl/>
          <w:lang w:bidi="ar-EG"/>
        </w:rPr>
        <w:t xml:space="preserve"> </w:t>
      </w:r>
      <w:r w:rsidR="007E4B23">
        <w:rPr>
          <w:rFonts w:cs="Simplified Arabic" w:hint="cs"/>
          <w:b/>
          <w:bCs/>
          <w:rtl/>
        </w:rPr>
        <w:t>الرابع</w:t>
      </w:r>
      <w:r w:rsidR="00802748">
        <w:rPr>
          <w:rFonts w:cs="Simplified Arabic"/>
          <w:b/>
          <w:bCs/>
          <w:rtl/>
        </w:rPr>
        <w:tab/>
      </w:r>
    </w:p>
    <w:p w14:paraId="1E7EF26D" w14:textId="532745C0" w:rsidR="00273CBB" w:rsidRDefault="007E4B23" w:rsidP="00AB5C13">
      <w:pPr>
        <w:spacing w:line="192" w:lineRule="auto"/>
        <w:jc w:val="both"/>
        <w:rPr>
          <w:rFonts w:cs="Simplified Arabic"/>
          <w:rtl/>
          <w:lang w:val="en-US" w:bidi="ar-EG"/>
        </w:rPr>
      </w:pPr>
      <w:r>
        <w:rPr>
          <w:rFonts w:cs="Simplified Arabic" w:hint="cs"/>
          <w:rtl/>
          <w:lang w:bidi="ar-LY"/>
        </w:rPr>
        <w:t>نيروبي</w:t>
      </w:r>
      <w:r w:rsidR="00C5798F" w:rsidRPr="00E44EE0">
        <w:rPr>
          <w:rFonts w:cs="Simplified Arabic" w:hint="cs"/>
          <w:rtl/>
          <w:lang w:bidi="ar-LY"/>
        </w:rPr>
        <w:t>،</w:t>
      </w:r>
      <w:r w:rsidR="00273CBB" w:rsidRPr="00E44EE0">
        <w:rPr>
          <w:rFonts w:cs="Simplified Arabic" w:hint="cs"/>
          <w:rtl/>
          <w:lang w:bidi="ar-LY"/>
        </w:rPr>
        <w:t xml:space="preserve"> </w:t>
      </w:r>
      <w:r>
        <w:rPr>
          <w:rFonts w:cs="Simplified Arabic" w:hint="cs"/>
          <w:rtl/>
          <w:lang w:val="en-US" w:bidi="ar-LY"/>
        </w:rPr>
        <w:t xml:space="preserve">21-29 مايو/أيار </w:t>
      </w:r>
      <w:r w:rsidR="00AB5C13">
        <w:rPr>
          <w:rFonts w:cs="Simplified Arabic" w:hint="cs"/>
          <w:rtl/>
          <w:lang w:val="en-US" w:bidi="ar-LY"/>
        </w:rPr>
        <w:t>2024</w:t>
      </w:r>
    </w:p>
    <w:p w14:paraId="786921FA" w14:textId="61BC44CE" w:rsidR="00AB5C13" w:rsidRDefault="00AB5C13" w:rsidP="00133CFB">
      <w:pPr>
        <w:spacing w:line="216" w:lineRule="auto"/>
        <w:rPr>
          <w:rStyle w:val="FootnoteReference"/>
          <w:rFonts w:ascii="Simplified Arabic" w:hAnsi="Simplified Arabic" w:cs="Simplified Arabic"/>
          <w:rtl/>
          <w:lang w:bidi="ar-EG"/>
        </w:rPr>
      </w:pPr>
      <w:r>
        <w:rPr>
          <w:rFonts w:ascii="Simplified Arabic" w:hAnsi="Simplified Arabic" w:cs="Simplified Arabic" w:hint="cs"/>
          <w:rtl/>
          <w:lang w:bidi="ar-EG"/>
        </w:rPr>
        <w:t xml:space="preserve">البند </w:t>
      </w:r>
      <w:r w:rsidR="006C442E">
        <w:rPr>
          <w:rFonts w:ascii="Simplified Arabic" w:hAnsi="Simplified Arabic" w:cs="Simplified Arabic" w:hint="cs"/>
          <w:rtl/>
          <w:lang w:bidi="ar-EG"/>
        </w:rPr>
        <w:t>6</w:t>
      </w:r>
      <w:r>
        <w:rPr>
          <w:rFonts w:ascii="Simplified Arabic" w:hAnsi="Simplified Arabic" w:cs="Simplified Arabic" w:hint="cs"/>
          <w:rtl/>
          <w:lang w:bidi="ar-EG"/>
        </w:rPr>
        <w:t xml:space="preserve"> من جدول الأعمال</w:t>
      </w:r>
    </w:p>
    <w:p w14:paraId="0509FBDD" w14:textId="3D319E39" w:rsidR="00AB5C13" w:rsidRPr="00AB5C13" w:rsidRDefault="006C442E" w:rsidP="00473D14">
      <w:pPr>
        <w:spacing w:line="216" w:lineRule="auto"/>
        <w:ind w:right="6237"/>
        <w:jc w:val="both"/>
        <w:rPr>
          <w:rFonts w:ascii="Simplified Arabic" w:hAnsi="Simplified Arabic" w:cs="Simplified Arabic"/>
          <w:b/>
          <w:bCs/>
          <w:rtl/>
          <w:lang w:bidi="ar-EG"/>
        </w:rPr>
      </w:pPr>
      <w:bookmarkStart w:id="0" w:name="_Hlk167627926"/>
      <w:r>
        <w:rPr>
          <w:rFonts w:ascii="Simplified Arabic" w:hAnsi="Simplified Arabic" w:cs="Simplified Arabic" w:hint="cs"/>
          <w:b/>
          <w:bCs/>
          <w:rtl/>
          <w:lang w:bidi="ar-EG"/>
        </w:rPr>
        <w:t>الاتصال</w:t>
      </w:r>
      <w:r w:rsidR="00D414A5">
        <w:rPr>
          <w:rFonts w:ascii="Simplified Arabic" w:hAnsi="Simplified Arabic" w:cs="Simplified Arabic" w:hint="cs"/>
          <w:b/>
          <w:bCs/>
          <w:rtl/>
          <w:lang w:val="en-US" w:bidi="ar-EG"/>
        </w:rPr>
        <w:t>ات</w:t>
      </w:r>
      <w:bookmarkEnd w:id="0"/>
    </w:p>
    <w:p w14:paraId="470FCACE" w14:textId="77777777" w:rsidR="00B16E10" w:rsidRPr="00EC2300" w:rsidRDefault="00B16E10" w:rsidP="00004AD4">
      <w:pPr>
        <w:spacing w:line="120" w:lineRule="auto"/>
        <w:jc w:val="both"/>
        <w:rPr>
          <w:rFonts w:cs="Simplified Arabic"/>
          <w:b/>
          <w:bCs/>
          <w:sz w:val="26"/>
          <w:szCs w:val="26"/>
          <w:rtl/>
        </w:rPr>
      </w:pPr>
    </w:p>
    <w:p w14:paraId="79012D74" w14:textId="77777777" w:rsidR="00D414A5" w:rsidRDefault="00D414A5" w:rsidP="00DB16AC">
      <w:pPr>
        <w:spacing w:after="120" w:line="216" w:lineRule="auto"/>
        <w:ind w:left="567"/>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توصية اعتمدتها الهيئة الفرعية للتنفيذ في 29 مايو/أيار 2024</w:t>
      </w:r>
    </w:p>
    <w:p w14:paraId="2D4EAF92" w14:textId="4E345FF6" w:rsidR="001576C0" w:rsidRPr="00D414A5" w:rsidRDefault="00D414A5" w:rsidP="00DB16AC">
      <w:pPr>
        <w:spacing w:after="120" w:line="216" w:lineRule="auto"/>
        <w:ind w:left="567"/>
        <w:rPr>
          <w:rFonts w:ascii="Simplified Arabic" w:hAnsi="Simplified Arabic" w:cs="Simplified Arabic"/>
          <w:b/>
          <w:bCs/>
          <w:sz w:val="28"/>
          <w:szCs w:val="28"/>
          <w:lang w:bidi="ar-EG"/>
        </w:rPr>
      </w:pPr>
      <w:r w:rsidRPr="00D716A4">
        <w:rPr>
          <w:rFonts w:ascii="Simplified Arabic" w:hAnsi="Simplified Arabic" w:cs="Simplified Arabic" w:hint="cs"/>
          <w:b/>
          <w:bCs/>
          <w:sz w:val="28"/>
          <w:szCs w:val="28"/>
          <w:rtl/>
          <w:lang w:bidi="ar-EG"/>
        </w:rPr>
        <w:t>4/</w:t>
      </w:r>
      <w:r>
        <w:rPr>
          <w:rFonts w:ascii="Simplified Arabic" w:hAnsi="Simplified Arabic" w:cs="Simplified Arabic" w:hint="cs"/>
          <w:b/>
          <w:bCs/>
          <w:sz w:val="28"/>
          <w:szCs w:val="28"/>
          <w:rtl/>
          <w:lang w:bidi="ar-EG"/>
        </w:rPr>
        <w:t>8-</w:t>
      </w:r>
      <w:r>
        <w:rPr>
          <w:rFonts w:ascii="Simplified Arabic" w:hAnsi="Simplified Arabic" w:cs="Simplified Arabic"/>
          <w:b/>
          <w:bCs/>
          <w:sz w:val="28"/>
          <w:szCs w:val="28"/>
          <w:rtl/>
          <w:lang w:bidi="ar-EG"/>
        </w:rPr>
        <w:tab/>
      </w:r>
      <w:r w:rsidR="001576C0" w:rsidRPr="00D414A5">
        <w:rPr>
          <w:rFonts w:ascii="Simplified Arabic" w:hAnsi="Simplified Arabic" w:cs="Simplified Arabic"/>
          <w:b/>
          <w:bCs/>
          <w:sz w:val="28"/>
          <w:szCs w:val="28"/>
          <w:rtl/>
          <w:lang w:bidi="ar-EG"/>
        </w:rPr>
        <w:t>الاتصال والتثقيف والتوعية العامة</w:t>
      </w:r>
    </w:p>
    <w:p w14:paraId="4BC3972F" w14:textId="77777777" w:rsidR="001576C0" w:rsidRPr="001576C0" w:rsidRDefault="001576C0" w:rsidP="00DB16AC">
      <w:pPr>
        <w:spacing w:after="120" w:line="216" w:lineRule="auto"/>
        <w:ind w:left="567" w:firstLine="567"/>
        <w:rPr>
          <w:rFonts w:ascii="Simplified Arabic" w:hAnsi="Simplified Arabic" w:cs="Simplified Arabic"/>
          <w:i/>
          <w:iCs/>
          <w:rtl/>
        </w:rPr>
      </w:pPr>
      <w:r w:rsidRPr="001576C0">
        <w:rPr>
          <w:rFonts w:ascii="Simplified Arabic" w:hAnsi="Simplified Arabic" w:cs="Simplified Arabic" w:hint="cs"/>
          <w:i/>
          <w:iCs/>
          <w:rtl/>
        </w:rPr>
        <w:t>إن الهيئة الفرعية للتنفيذ</w:t>
      </w:r>
      <w:r w:rsidRPr="001576C0">
        <w:rPr>
          <w:rFonts w:ascii="Simplified Arabic" w:hAnsi="Simplified Arabic" w:cs="Simplified Arabic"/>
          <w:i/>
          <w:iCs/>
          <w:rtl/>
        </w:rPr>
        <w:t>،</w:t>
      </w:r>
    </w:p>
    <w:p w14:paraId="49FECB15" w14:textId="678B8D74" w:rsidR="00280347" w:rsidRDefault="001576C0" w:rsidP="00DB16AC">
      <w:pPr>
        <w:spacing w:after="120" w:line="216" w:lineRule="auto"/>
        <w:ind w:left="567" w:firstLine="567"/>
        <w:jc w:val="both"/>
        <w:rPr>
          <w:rFonts w:eastAsia="Times New Roman" w:cs="Simplified Arabic"/>
          <w:sz w:val="22"/>
          <w:lang w:val="en-GB" w:eastAsia="en-CA" w:bidi="ar-EG"/>
        </w:rPr>
      </w:pPr>
      <w:r w:rsidRPr="001576C0">
        <w:rPr>
          <w:rFonts w:eastAsia="Times New Roman" w:cs="Simplified Arabic" w:hint="cs"/>
          <w:i/>
          <w:iCs/>
          <w:sz w:val="22"/>
          <w:rtl/>
          <w:lang w:val="en-GB" w:eastAsia="en-CA" w:bidi="ar-EG"/>
        </w:rPr>
        <w:t>تحيط علما</w:t>
      </w:r>
      <w:r>
        <w:rPr>
          <w:rFonts w:eastAsia="Times New Roman" w:cs="Simplified Arabic" w:hint="cs"/>
          <w:sz w:val="22"/>
          <w:rtl/>
          <w:lang w:val="en-GB" w:eastAsia="en-CA" w:bidi="ar-EG"/>
        </w:rPr>
        <w:t xml:space="preserve"> بالوثيقة </w:t>
      </w:r>
      <w:r>
        <w:rPr>
          <w:rFonts w:eastAsia="Times New Roman" w:cs="Simplified Arabic"/>
          <w:sz w:val="22"/>
          <w:lang w:val="en-CA" w:eastAsia="en-CA" w:bidi="ar-EG"/>
        </w:rPr>
        <w:t>CBD/SBI/4/9</w:t>
      </w:r>
      <w:r>
        <w:rPr>
          <w:rFonts w:eastAsia="Times New Roman" w:cs="Simplified Arabic" w:hint="cs"/>
          <w:sz w:val="22"/>
          <w:rtl/>
          <w:lang w:val="en-US" w:eastAsia="en-CA" w:bidi="ar-EG"/>
        </w:rPr>
        <w:t xml:space="preserve"> التي أعدتها الأمانة، </w:t>
      </w:r>
      <w:r>
        <w:rPr>
          <w:rFonts w:eastAsia="Times New Roman" w:cs="Simplified Arabic" w:hint="cs"/>
          <w:sz w:val="22"/>
          <w:rtl/>
          <w:lang w:val="en-GB" w:eastAsia="en-CA" w:bidi="ar-EG"/>
        </w:rPr>
        <w:t>وتوصي</w:t>
      </w:r>
      <w:r w:rsidR="009617C8" w:rsidRPr="009617C8">
        <w:rPr>
          <w:rFonts w:eastAsia="Times New Roman" w:cs="Simplified Arabic"/>
          <w:sz w:val="22"/>
          <w:rtl/>
          <w:lang w:val="en-GB" w:eastAsia="en-CA" w:bidi="ar-EG"/>
        </w:rPr>
        <w:t xml:space="preserve"> بأن يعتمد مؤتمر الأطراف، في اجتماعه السادس عشر، مقررا على غرار ما يلي</w:t>
      </w:r>
      <w:r w:rsidR="00473FC5">
        <w:rPr>
          <w:rFonts w:eastAsia="Times New Roman" w:cs="Simplified Arabic"/>
          <w:sz w:val="22"/>
          <w:rtl/>
          <w:lang w:val="en-GB" w:eastAsia="en-CA" w:bidi="ar-EG"/>
        </w:rPr>
        <w:t>:</w:t>
      </w:r>
    </w:p>
    <w:p w14:paraId="59ABB404" w14:textId="19364C45" w:rsidR="00280347" w:rsidRDefault="00280347" w:rsidP="00DB16AC">
      <w:pPr>
        <w:kinsoku w:val="0"/>
        <w:overflowPunct w:val="0"/>
        <w:autoSpaceDE w:val="0"/>
        <w:autoSpaceDN w:val="0"/>
        <w:adjustRightInd w:val="0"/>
        <w:snapToGrid w:val="0"/>
        <w:spacing w:after="120" w:line="216" w:lineRule="auto"/>
        <w:ind w:firstLine="720"/>
        <w:jc w:val="both"/>
        <w:rPr>
          <w:rFonts w:eastAsia="Times New Roman" w:cs="Simplified Arabic"/>
          <w:i/>
          <w:iCs/>
          <w:sz w:val="22"/>
          <w:rtl/>
          <w:lang w:val="en-GB" w:eastAsia="en-CA" w:bidi="ar-EG"/>
        </w:rPr>
      </w:pPr>
      <w:r>
        <w:rPr>
          <w:rFonts w:eastAsia="Times New Roman" w:cs="Simplified Arabic" w:hint="cs"/>
          <w:i/>
          <w:iCs/>
          <w:sz w:val="22"/>
          <w:rtl/>
          <w:lang w:val="en-GB" w:eastAsia="en-CA" w:bidi="ar-EG"/>
        </w:rPr>
        <w:t xml:space="preserve">إن </w:t>
      </w:r>
      <w:r w:rsidR="00DB2754">
        <w:rPr>
          <w:rFonts w:eastAsia="Times New Roman" w:cs="Simplified Arabic" w:hint="cs"/>
          <w:i/>
          <w:iCs/>
          <w:sz w:val="22"/>
          <w:rtl/>
          <w:lang w:val="en-GB" w:eastAsia="en-CA" w:bidi="ar-EG"/>
        </w:rPr>
        <w:t>مؤتمر الأطراف</w:t>
      </w:r>
      <w:r>
        <w:rPr>
          <w:rFonts w:eastAsia="Times New Roman" w:cs="Simplified Arabic" w:hint="cs"/>
          <w:i/>
          <w:iCs/>
          <w:sz w:val="22"/>
          <w:rtl/>
          <w:lang w:val="en-GB" w:eastAsia="en-CA" w:bidi="ar-EG"/>
        </w:rPr>
        <w:t>،</w:t>
      </w:r>
    </w:p>
    <w:p w14:paraId="4E65E987" w14:textId="017226C7" w:rsidR="009617C8" w:rsidRPr="00DB2754" w:rsidRDefault="009617C8"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9617C8">
        <w:rPr>
          <w:rFonts w:eastAsia="Times New Roman" w:cs="Simplified Arabic"/>
          <w:i/>
          <w:iCs/>
          <w:sz w:val="22"/>
          <w:rtl/>
          <w:lang w:val="en-GB" w:eastAsia="en-CA" w:bidi="ar-EG"/>
        </w:rPr>
        <w:t xml:space="preserve">إذ </w:t>
      </w:r>
      <w:r w:rsidR="00DB2754">
        <w:rPr>
          <w:rFonts w:eastAsia="Times New Roman" w:cs="Simplified Arabic" w:hint="cs"/>
          <w:i/>
          <w:iCs/>
          <w:sz w:val="22"/>
          <w:rtl/>
          <w:lang w:val="en-GB" w:eastAsia="en-CA" w:bidi="ar-EG"/>
        </w:rPr>
        <w:t>ي</w:t>
      </w:r>
      <w:r w:rsidRPr="009617C8">
        <w:rPr>
          <w:rFonts w:eastAsia="Times New Roman" w:cs="Simplified Arabic"/>
          <w:i/>
          <w:iCs/>
          <w:sz w:val="22"/>
          <w:rtl/>
          <w:lang w:val="en-GB" w:eastAsia="en-CA" w:bidi="ar-EG"/>
        </w:rPr>
        <w:t xml:space="preserve">شير </w:t>
      </w:r>
      <w:r w:rsidRPr="00DB2754">
        <w:rPr>
          <w:rFonts w:eastAsia="Times New Roman" w:cs="Simplified Arabic"/>
          <w:sz w:val="22"/>
          <w:rtl/>
          <w:lang w:val="en-GB" w:eastAsia="en-CA" w:bidi="ar-EG"/>
        </w:rPr>
        <w:t xml:space="preserve">إلى مقرره </w:t>
      </w:r>
      <w:hyperlink r:id="rId11" w:history="1">
        <w:r w:rsidRPr="00C85A60">
          <w:rPr>
            <w:rStyle w:val="Hyperlink"/>
            <w:rFonts w:ascii="Times New Roman" w:eastAsia="Times New Roman" w:hAnsi="Times New Roman" w:cs="Simplified Arabic"/>
            <w:sz w:val="22"/>
            <w:rtl/>
            <w:lang w:val="en-GB" w:eastAsia="en-CA" w:bidi="ar-EG"/>
          </w:rPr>
          <w:t>15/14</w:t>
        </w:r>
      </w:hyperlink>
      <w:r w:rsidRPr="00DB2754">
        <w:rPr>
          <w:rFonts w:eastAsia="Times New Roman" w:cs="Simplified Arabic"/>
          <w:sz w:val="22"/>
          <w:rtl/>
          <w:lang w:val="en-GB" w:eastAsia="en-CA" w:bidi="ar-EG"/>
        </w:rPr>
        <w:t xml:space="preserve"> المؤرخ 19 ديسمبر/كانون الأول 2022،</w:t>
      </w:r>
    </w:p>
    <w:p w14:paraId="36BCAECB" w14:textId="5F30912B" w:rsidR="009617C8" w:rsidRPr="00D33A4C" w:rsidRDefault="009617C8"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9617C8">
        <w:rPr>
          <w:rFonts w:eastAsia="Times New Roman" w:cs="Simplified Arabic"/>
          <w:i/>
          <w:iCs/>
          <w:sz w:val="22"/>
          <w:rtl/>
          <w:lang w:val="en-GB" w:eastAsia="en-CA" w:bidi="ar-EG"/>
        </w:rPr>
        <w:t xml:space="preserve">وإذ </w:t>
      </w:r>
      <w:r w:rsidR="00D414A5">
        <w:rPr>
          <w:rFonts w:eastAsia="Times New Roman" w:cs="Simplified Arabic" w:hint="cs"/>
          <w:i/>
          <w:iCs/>
          <w:sz w:val="22"/>
          <w:rtl/>
          <w:lang w:val="en-GB" w:eastAsia="en-CA" w:bidi="ar-EG"/>
        </w:rPr>
        <w:t>يقر</w:t>
      </w:r>
      <w:r w:rsidRPr="009617C8">
        <w:rPr>
          <w:rFonts w:eastAsia="Times New Roman" w:cs="Simplified Arabic"/>
          <w:i/>
          <w:iCs/>
          <w:sz w:val="22"/>
          <w:rtl/>
          <w:lang w:val="en-GB" w:eastAsia="en-CA" w:bidi="ar-EG"/>
        </w:rPr>
        <w:t xml:space="preserve"> </w:t>
      </w:r>
      <w:r w:rsidR="00D414A5" w:rsidRPr="00D414A5">
        <w:rPr>
          <w:rFonts w:eastAsia="Times New Roman" w:cs="Simplified Arabic" w:hint="cs"/>
          <w:sz w:val="22"/>
          <w:rtl/>
          <w:lang w:val="en-GB" w:eastAsia="en-CA" w:bidi="ar-EG"/>
        </w:rPr>
        <w:t>ب</w:t>
      </w:r>
      <w:r w:rsidR="00D33A4C">
        <w:rPr>
          <w:rFonts w:eastAsia="Times New Roman" w:cs="Simplified Arabic"/>
          <w:sz w:val="22"/>
          <w:rtl/>
          <w:lang w:val="en-GB" w:eastAsia="en-CA" w:bidi="ar-EG"/>
        </w:rPr>
        <w:t xml:space="preserve">أهمية ربط تنقيحات </w:t>
      </w:r>
      <w:r w:rsidRPr="00D33A4C">
        <w:rPr>
          <w:rFonts w:eastAsia="Times New Roman" w:cs="Simplified Arabic"/>
          <w:sz w:val="22"/>
          <w:rtl/>
          <w:lang w:val="en-GB" w:eastAsia="en-CA" w:bidi="ar-EG"/>
        </w:rPr>
        <w:t xml:space="preserve">برنامج العمل المتعلق بالاتصال </w:t>
      </w:r>
      <w:r w:rsidR="00D33A4C">
        <w:rPr>
          <w:rFonts w:eastAsia="Times New Roman" w:cs="Simplified Arabic" w:hint="cs"/>
          <w:sz w:val="22"/>
          <w:rtl/>
          <w:lang w:val="en-GB" w:eastAsia="en-CA" w:bidi="ar-EG"/>
        </w:rPr>
        <w:t>والتثقيف</w:t>
      </w:r>
      <w:r w:rsidRPr="00D33A4C">
        <w:rPr>
          <w:rFonts w:eastAsia="Times New Roman" w:cs="Simplified Arabic"/>
          <w:sz w:val="22"/>
          <w:rtl/>
          <w:lang w:val="en-GB" w:eastAsia="en-CA" w:bidi="ar-EG"/>
        </w:rPr>
        <w:t xml:space="preserve"> والتوعية العامة </w:t>
      </w:r>
      <w:r w:rsidR="00D414A5">
        <w:rPr>
          <w:rFonts w:eastAsia="Times New Roman" w:cs="Simplified Arabic" w:hint="cs"/>
          <w:sz w:val="22"/>
          <w:rtl/>
          <w:lang w:val="en-GB" w:eastAsia="en-CA" w:bidi="ar-EG"/>
        </w:rPr>
        <w:t>من أجل اتفاقية التنوع البيولوجي</w:t>
      </w:r>
      <w:r w:rsidR="00D414A5">
        <w:rPr>
          <w:rStyle w:val="FootnoteReference"/>
          <w:rFonts w:eastAsia="Times New Roman"/>
          <w:sz w:val="22"/>
          <w:rtl/>
          <w:lang w:val="en-GB" w:eastAsia="en-CA" w:bidi="ar-EG"/>
        </w:rPr>
        <w:footnoteReference w:id="1"/>
      </w:r>
      <w:r w:rsidR="00D414A5">
        <w:rPr>
          <w:rFonts w:eastAsia="Times New Roman" w:cs="Simplified Arabic" w:hint="cs"/>
          <w:sz w:val="22"/>
          <w:rtl/>
          <w:lang w:val="en-GB" w:eastAsia="en-CA" w:bidi="ar-EG"/>
        </w:rPr>
        <w:t xml:space="preserve"> </w:t>
      </w:r>
      <w:r w:rsidRPr="00D33A4C">
        <w:rPr>
          <w:rFonts w:eastAsia="Times New Roman" w:cs="Simplified Arabic"/>
          <w:sz w:val="22"/>
          <w:rtl/>
          <w:lang w:val="en-GB" w:eastAsia="en-CA" w:bidi="ar-EG"/>
        </w:rPr>
        <w:t>بإطار كونمينغ-مونتريال العالمي للتنوع البيولوجي،</w:t>
      </w:r>
      <w:r w:rsidR="001576C0">
        <w:rPr>
          <w:rStyle w:val="FootnoteReference"/>
          <w:rFonts w:eastAsia="Times New Roman"/>
          <w:sz w:val="22"/>
          <w:rtl/>
          <w:lang w:val="en-GB" w:eastAsia="en-CA" w:bidi="ar-EG"/>
        </w:rPr>
        <w:footnoteReference w:id="2"/>
      </w:r>
      <w:r w:rsidRPr="00D33A4C">
        <w:rPr>
          <w:rFonts w:eastAsia="Times New Roman" w:cs="Simplified Arabic"/>
          <w:sz w:val="22"/>
          <w:rtl/>
          <w:lang w:val="en-GB" w:eastAsia="en-CA" w:bidi="ar-EG"/>
        </w:rPr>
        <w:t xml:space="preserve"> </w:t>
      </w:r>
      <w:r w:rsidR="00575844">
        <w:rPr>
          <w:rFonts w:eastAsia="Times New Roman" w:cs="Simplified Arabic" w:hint="cs"/>
          <w:sz w:val="22"/>
          <w:rtl/>
          <w:lang w:val="en-GB" w:eastAsia="en-CA" w:bidi="ar-EG"/>
        </w:rPr>
        <w:t>[</w:t>
      </w:r>
      <w:r w:rsidRPr="00D33A4C">
        <w:rPr>
          <w:rFonts w:eastAsia="Times New Roman" w:cs="Simplified Arabic"/>
          <w:sz w:val="22"/>
          <w:rtl/>
          <w:lang w:val="en-GB" w:eastAsia="en-CA" w:bidi="ar-EG"/>
        </w:rPr>
        <w:t xml:space="preserve">ولا سيما </w:t>
      </w:r>
      <w:r w:rsidR="00E26AE7">
        <w:rPr>
          <w:rFonts w:eastAsia="Times New Roman" w:cs="Simplified Arabic" w:hint="cs"/>
          <w:sz w:val="22"/>
          <w:rtl/>
          <w:lang w:val="en-GB" w:eastAsia="en-CA" w:bidi="ar-EG"/>
        </w:rPr>
        <w:t>القسم</w:t>
      </w:r>
      <w:r w:rsidR="00D33A4C">
        <w:rPr>
          <w:rFonts w:eastAsia="Times New Roman" w:cs="Simplified Arabic" w:hint="cs"/>
          <w:sz w:val="22"/>
          <w:rtl/>
          <w:lang w:val="en-GB" w:eastAsia="en-CA" w:bidi="ar-EG"/>
        </w:rPr>
        <w:t>ين</w:t>
      </w:r>
      <w:r w:rsidRPr="00D33A4C">
        <w:rPr>
          <w:rFonts w:eastAsia="Times New Roman" w:cs="Simplified Arabic"/>
          <w:sz w:val="22"/>
          <w:rtl/>
          <w:lang w:val="en-GB" w:eastAsia="en-CA" w:bidi="ar-EG"/>
        </w:rPr>
        <w:t xml:space="preserve"> كاف وجيم، الفقرة 7 (س)، وعناصر الاتصال </w:t>
      </w:r>
      <w:r w:rsidR="00D33A4C">
        <w:rPr>
          <w:rFonts w:eastAsia="Times New Roman" w:cs="Simplified Arabic" w:hint="cs"/>
          <w:sz w:val="22"/>
          <w:rtl/>
          <w:lang w:val="en-GB" w:eastAsia="en-CA" w:bidi="ar-EG"/>
        </w:rPr>
        <w:t>والتثقيف</w:t>
      </w:r>
      <w:r w:rsidRPr="00D33A4C">
        <w:rPr>
          <w:rFonts w:eastAsia="Times New Roman" w:cs="Simplified Arabic"/>
          <w:sz w:val="22"/>
          <w:rtl/>
          <w:lang w:val="en-GB" w:eastAsia="en-CA" w:bidi="ar-EG"/>
        </w:rPr>
        <w:t xml:space="preserve"> والتوعية العامة للأهداف</w:t>
      </w:r>
      <w:r w:rsidR="001576C0">
        <w:rPr>
          <w:rFonts w:eastAsia="Times New Roman" w:cs="Simplified Arabic" w:hint="cs"/>
          <w:sz w:val="22"/>
          <w:rtl/>
          <w:lang w:val="en-GB" w:eastAsia="en-CA" w:bidi="ar-EG"/>
        </w:rPr>
        <w:t xml:space="preserve"> 9 و10</w:t>
      </w:r>
      <w:r w:rsidR="00353A12">
        <w:rPr>
          <w:rFonts w:eastAsia="Times New Roman" w:cs="Simplified Arabic" w:hint="cs"/>
          <w:sz w:val="22"/>
          <w:rtl/>
          <w:lang w:val="en-GB" w:eastAsia="en-CA" w:bidi="ar-EG"/>
        </w:rPr>
        <w:t xml:space="preserve"> و</w:t>
      </w:r>
      <w:r w:rsidR="00353A12" w:rsidRPr="00353A12">
        <w:rPr>
          <w:rFonts w:eastAsia="Times New Roman" w:cs="Simplified Arabic"/>
          <w:sz w:val="22"/>
          <w:lang w:val="en-GB" w:eastAsia="en-CA" w:bidi="ar-EG"/>
        </w:rPr>
        <w:t>[11]</w:t>
      </w:r>
      <w:r w:rsidR="007820AF">
        <w:rPr>
          <w:rFonts w:eastAsia="Times New Roman" w:cs="Simplified Arabic" w:hint="cs"/>
          <w:sz w:val="22"/>
          <w:rtl/>
          <w:lang w:val="en-GB" w:eastAsia="en-CA" w:bidi="ar-EG"/>
        </w:rPr>
        <w:t xml:space="preserve"> </w:t>
      </w:r>
      <w:r w:rsidR="001576C0">
        <w:rPr>
          <w:rFonts w:eastAsia="Times New Roman" w:cs="Simplified Arabic" w:hint="cs"/>
          <w:sz w:val="22"/>
          <w:rtl/>
          <w:lang w:val="en-GB" w:eastAsia="en-CA" w:bidi="ar-EG"/>
        </w:rPr>
        <w:t>و</w:t>
      </w:r>
      <w:r w:rsidRPr="00D33A4C">
        <w:rPr>
          <w:rFonts w:eastAsia="Times New Roman" w:cs="Simplified Arabic"/>
          <w:sz w:val="22"/>
          <w:rtl/>
          <w:lang w:val="en-GB" w:eastAsia="en-CA" w:bidi="ar-EG"/>
        </w:rPr>
        <w:t>15 و16 و21</w:t>
      </w:r>
      <w:r w:rsidR="001576C0">
        <w:rPr>
          <w:rFonts w:eastAsia="Times New Roman" w:cs="Simplified Arabic" w:hint="cs"/>
          <w:sz w:val="22"/>
          <w:rtl/>
          <w:lang w:val="en-GB" w:eastAsia="en-CA" w:bidi="ar-EG"/>
        </w:rPr>
        <w:t xml:space="preserve"> و22 و23</w:t>
      </w:r>
      <w:r w:rsidR="00D414A5">
        <w:rPr>
          <w:rFonts w:eastAsia="Times New Roman" w:cs="Simplified Arabic" w:hint="cs"/>
          <w:sz w:val="22"/>
          <w:rtl/>
          <w:lang w:val="en-GB" w:eastAsia="en-CA" w:bidi="ar-EG"/>
        </w:rPr>
        <w:t>،</w:t>
      </w:r>
      <w:r w:rsidR="00575844">
        <w:rPr>
          <w:rFonts w:eastAsia="Times New Roman" w:cs="Simplified Arabic" w:hint="cs"/>
          <w:sz w:val="22"/>
          <w:rtl/>
          <w:lang w:val="en-GB" w:eastAsia="en-CA" w:bidi="ar-EG"/>
        </w:rPr>
        <w:t>]</w:t>
      </w:r>
    </w:p>
    <w:p w14:paraId="7F8A77E9" w14:textId="1904D781" w:rsidR="009617C8" w:rsidRDefault="009617C8"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9617C8">
        <w:rPr>
          <w:rFonts w:eastAsia="Times New Roman" w:cs="Simplified Arabic"/>
          <w:i/>
          <w:iCs/>
          <w:sz w:val="22"/>
          <w:rtl/>
          <w:lang w:val="en-GB" w:eastAsia="en-CA" w:bidi="ar-EG"/>
        </w:rPr>
        <w:t xml:space="preserve">وإذ يلاحظ </w:t>
      </w:r>
      <w:r w:rsidRPr="00D33A4C">
        <w:rPr>
          <w:rFonts w:eastAsia="Times New Roman" w:cs="Simplified Arabic"/>
          <w:sz w:val="22"/>
          <w:rtl/>
          <w:lang w:val="en-GB" w:eastAsia="en-CA" w:bidi="ar-EG"/>
        </w:rPr>
        <w:t xml:space="preserve">أن العديد من الأنشطة المرتبطة بالاتصال والتثقيف والتوعية العامة مبينة في استراتيجية الاتصالات لدعم تنفيذ </w:t>
      </w:r>
      <w:r w:rsidR="00D414A5">
        <w:rPr>
          <w:rFonts w:eastAsia="Times New Roman" w:cs="Simplified Arabic" w:hint="cs"/>
          <w:sz w:val="22"/>
          <w:rtl/>
          <w:lang w:val="en-GB" w:eastAsia="en-CA" w:bidi="ar-EG"/>
        </w:rPr>
        <w:t>ال</w:t>
      </w:r>
      <w:r w:rsidRPr="00D33A4C">
        <w:rPr>
          <w:rFonts w:eastAsia="Times New Roman" w:cs="Simplified Arabic"/>
          <w:sz w:val="22"/>
          <w:rtl/>
          <w:lang w:val="en-GB" w:eastAsia="en-CA" w:bidi="ar-EG"/>
        </w:rPr>
        <w:t>إطار،</w:t>
      </w:r>
      <w:r w:rsidR="00D33A4C">
        <w:rPr>
          <w:rStyle w:val="FootnoteReference"/>
          <w:rFonts w:eastAsia="Times New Roman"/>
          <w:sz w:val="22"/>
          <w:rtl/>
          <w:lang w:val="en-GB" w:eastAsia="en-CA" w:bidi="ar-EG"/>
        </w:rPr>
        <w:footnoteReference w:id="3"/>
      </w:r>
    </w:p>
    <w:p w14:paraId="63E695EA" w14:textId="6F70347A" w:rsidR="001576C0" w:rsidRPr="00D33A4C" w:rsidRDefault="001576C0"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1576C0">
        <w:rPr>
          <w:rFonts w:eastAsia="Times New Roman" w:cs="Simplified Arabic" w:hint="cs"/>
          <w:i/>
          <w:iCs/>
          <w:sz w:val="22"/>
          <w:rtl/>
          <w:lang w:val="en-GB" w:eastAsia="en-CA" w:bidi="ar-EG"/>
        </w:rPr>
        <w:t>و</w:t>
      </w:r>
      <w:r w:rsidRPr="001576C0">
        <w:rPr>
          <w:rFonts w:eastAsia="Times New Roman" w:cs="Simplified Arabic"/>
          <w:i/>
          <w:iCs/>
          <w:sz w:val="22"/>
          <w:rtl/>
          <w:lang w:val="en-GB" w:eastAsia="en-CA" w:bidi="ar-EG"/>
        </w:rPr>
        <w:t>إذ يشير</w:t>
      </w:r>
      <w:r w:rsidRPr="001576C0">
        <w:rPr>
          <w:rFonts w:eastAsia="Times New Roman" w:cs="Simplified Arabic"/>
          <w:sz w:val="22"/>
          <w:rtl/>
          <w:lang w:val="en-GB" w:eastAsia="en-CA" w:bidi="ar-EG"/>
        </w:rPr>
        <w:t xml:space="preserve"> إلى مقرره 15/11 المؤرخ 19 ديسمبر/كانون الأول 2022 بشأن خطة عمل المساواة بين الجنسين، والذي طلب فيه مؤتمر الأطراف أنشطة </w:t>
      </w:r>
      <w:r>
        <w:rPr>
          <w:rFonts w:eastAsia="Times New Roman" w:cs="Simplified Arabic" w:hint="cs"/>
          <w:sz w:val="22"/>
          <w:rtl/>
          <w:lang w:val="en-GB" w:eastAsia="en-CA" w:bidi="ar-EG"/>
        </w:rPr>
        <w:t>ل</w:t>
      </w:r>
      <w:r w:rsidRPr="001576C0">
        <w:rPr>
          <w:rFonts w:eastAsia="Times New Roman" w:cs="Simplified Arabic"/>
          <w:sz w:val="22"/>
          <w:rtl/>
          <w:lang w:val="en-GB" w:eastAsia="en-CA" w:bidi="ar-EG"/>
        </w:rPr>
        <w:t>بناء القدرات وتنميتها لدعم تنفيذ خطة عمل المساواة بين الجنسين،</w:t>
      </w:r>
    </w:p>
    <w:p w14:paraId="7E27217F" w14:textId="167F6E85" w:rsidR="009617C8" w:rsidRPr="00D33A4C" w:rsidRDefault="009617C8"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9617C8">
        <w:rPr>
          <w:rFonts w:eastAsia="Times New Roman" w:cs="Simplified Arabic"/>
          <w:i/>
          <w:iCs/>
          <w:sz w:val="22"/>
          <w:rtl/>
          <w:lang w:val="en-GB" w:eastAsia="en-CA" w:bidi="ar-EG"/>
        </w:rPr>
        <w:t xml:space="preserve">وإذ يلاحظ </w:t>
      </w:r>
      <w:r w:rsidRPr="00D33A4C">
        <w:rPr>
          <w:rFonts w:eastAsia="Times New Roman" w:cs="Simplified Arabic"/>
          <w:sz w:val="22"/>
          <w:rtl/>
          <w:lang w:val="en-GB" w:eastAsia="en-CA" w:bidi="ar-EG"/>
        </w:rPr>
        <w:t>استمرار أهمية الأنشطة الناشئة عن مقرراته 8/6 المؤرخ 31 مارس</w:t>
      </w:r>
      <w:r w:rsidR="00D33A4C">
        <w:rPr>
          <w:rFonts w:eastAsia="Times New Roman" w:cs="Simplified Arabic" w:hint="cs"/>
          <w:sz w:val="22"/>
          <w:rtl/>
          <w:lang w:val="en-GB" w:eastAsia="en-CA" w:bidi="ar-EG"/>
        </w:rPr>
        <w:t>/آذار</w:t>
      </w:r>
      <w:r w:rsidRPr="00D33A4C">
        <w:rPr>
          <w:rFonts w:eastAsia="Times New Roman" w:cs="Simplified Arabic"/>
          <w:sz w:val="22"/>
          <w:rtl/>
          <w:lang w:val="en-GB" w:eastAsia="en-CA" w:bidi="ar-EG"/>
        </w:rPr>
        <w:t xml:space="preserve"> 2006، و9/32 المؤرخ 30 مايو</w:t>
      </w:r>
      <w:r w:rsidR="00D33A4C">
        <w:rPr>
          <w:rFonts w:eastAsia="Times New Roman" w:cs="Simplified Arabic" w:hint="cs"/>
          <w:sz w:val="22"/>
          <w:rtl/>
          <w:lang w:val="en-GB" w:eastAsia="en-CA" w:bidi="ar-EG"/>
        </w:rPr>
        <w:t>/أيار</w:t>
      </w:r>
      <w:r w:rsidRPr="00D33A4C">
        <w:rPr>
          <w:rFonts w:eastAsia="Times New Roman" w:cs="Simplified Arabic"/>
          <w:sz w:val="22"/>
          <w:rtl/>
          <w:lang w:val="en-GB" w:eastAsia="en-CA" w:bidi="ar-EG"/>
        </w:rPr>
        <w:t xml:space="preserve"> 2008، و10/18 المؤرخ 29 أكتوبر</w:t>
      </w:r>
      <w:r w:rsidR="00D33A4C">
        <w:rPr>
          <w:rFonts w:eastAsia="Times New Roman" w:cs="Simplified Arabic" w:hint="cs"/>
          <w:sz w:val="22"/>
          <w:rtl/>
          <w:lang w:val="en-GB" w:eastAsia="en-CA" w:bidi="ar-EG"/>
        </w:rPr>
        <w:t>/تشرين الأول</w:t>
      </w:r>
      <w:r w:rsidRPr="00D33A4C">
        <w:rPr>
          <w:rFonts w:eastAsia="Times New Roman" w:cs="Simplified Arabic"/>
          <w:sz w:val="22"/>
          <w:rtl/>
          <w:lang w:val="en-GB" w:eastAsia="en-CA" w:bidi="ar-EG"/>
        </w:rPr>
        <w:t xml:space="preserve"> 2010، </w:t>
      </w:r>
      <w:r w:rsidR="001576C0">
        <w:rPr>
          <w:rFonts w:eastAsia="Times New Roman" w:cs="Simplified Arabic" w:hint="cs"/>
          <w:sz w:val="22"/>
          <w:rtl/>
          <w:lang w:val="en-GB" w:eastAsia="en-CA" w:bidi="ar-EG"/>
        </w:rPr>
        <w:t xml:space="preserve">و13/22 المؤرخ </w:t>
      </w:r>
      <w:r w:rsidR="00E4423E">
        <w:rPr>
          <w:rFonts w:eastAsia="Times New Roman" w:cs="Simplified Arabic" w:hint="cs"/>
          <w:sz w:val="22"/>
          <w:rtl/>
          <w:lang w:val="en-GB" w:eastAsia="en-CA" w:bidi="ar-EG"/>
        </w:rPr>
        <w:t xml:space="preserve">17 </w:t>
      </w:r>
      <w:r w:rsidR="001576C0">
        <w:rPr>
          <w:rFonts w:eastAsia="Times New Roman" w:cs="Simplified Arabic" w:hint="cs"/>
          <w:sz w:val="22"/>
          <w:rtl/>
          <w:lang w:val="en-GB" w:eastAsia="en-CA" w:bidi="ar-EG"/>
        </w:rPr>
        <w:t xml:space="preserve">ديسمبر/كانون الأول 2016 </w:t>
      </w:r>
      <w:r w:rsidRPr="00D33A4C">
        <w:rPr>
          <w:rFonts w:eastAsia="Times New Roman" w:cs="Simplified Arabic"/>
          <w:sz w:val="22"/>
          <w:rtl/>
          <w:lang w:val="en-GB" w:eastAsia="en-CA" w:bidi="ar-EG"/>
        </w:rPr>
        <w:t>و15/14،</w:t>
      </w:r>
    </w:p>
    <w:p w14:paraId="5A9717A9" w14:textId="037E381F" w:rsidR="009617C8" w:rsidRDefault="009617C8"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9617C8">
        <w:rPr>
          <w:rFonts w:eastAsia="Times New Roman" w:cs="Simplified Arabic"/>
          <w:i/>
          <w:iCs/>
          <w:sz w:val="22"/>
          <w:rtl/>
          <w:lang w:val="en-GB" w:eastAsia="en-CA" w:bidi="ar-EG"/>
        </w:rPr>
        <w:lastRenderedPageBreak/>
        <w:t xml:space="preserve">وإذ </w:t>
      </w:r>
      <w:r w:rsidR="00E4423E">
        <w:rPr>
          <w:rFonts w:eastAsia="Times New Roman" w:cs="Simplified Arabic" w:hint="cs"/>
          <w:i/>
          <w:iCs/>
          <w:sz w:val="22"/>
          <w:rtl/>
          <w:lang w:val="en-GB" w:eastAsia="en-CA" w:bidi="ar-EG"/>
        </w:rPr>
        <w:t>يقر</w:t>
      </w:r>
      <w:r w:rsidRPr="009617C8">
        <w:rPr>
          <w:rFonts w:eastAsia="Times New Roman" w:cs="Simplified Arabic"/>
          <w:i/>
          <w:iCs/>
          <w:sz w:val="22"/>
          <w:rtl/>
          <w:lang w:val="en-GB" w:eastAsia="en-CA" w:bidi="ar-EG"/>
        </w:rPr>
        <w:t xml:space="preserve"> </w:t>
      </w:r>
      <w:r w:rsidR="00E4423E" w:rsidRPr="00E4423E">
        <w:rPr>
          <w:rFonts w:eastAsia="Times New Roman" w:cs="Simplified Arabic" w:hint="cs"/>
          <w:sz w:val="22"/>
          <w:rtl/>
          <w:lang w:val="en-GB" w:eastAsia="en-CA" w:bidi="ar-EG"/>
        </w:rPr>
        <w:t>ب</w:t>
      </w:r>
      <w:r w:rsidRPr="00D33A4C">
        <w:rPr>
          <w:rFonts w:eastAsia="Times New Roman" w:cs="Simplified Arabic"/>
          <w:sz w:val="22"/>
          <w:rtl/>
          <w:lang w:val="en-GB" w:eastAsia="en-CA" w:bidi="ar-EG"/>
        </w:rPr>
        <w:t xml:space="preserve">أنه على الرغم من التقدم المحرز في مجال الاتصال والتوعية العامة، لم </w:t>
      </w:r>
      <w:r w:rsidR="00D33A4C">
        <w:rPr>
          <w:rFonts w:eastAsia="Times New Roman" w:cs="Simplified Arabic" w:hint="cs"/>
          <w:sz w:val="22"/>
          <w:rtl/>
          <w:lang w:val="en-GB" w:eastAsia="en-CA" w:bidi="ar-EG"/>
        </w:rPr>
        <w:t>يُضطلع</w:t>
      </w:r>
      <w:r w:rsidRPr="00D33A4C">
        <w:rPr>
          <w:rFonts w:eastAsia="Times New Roman" w:cs="Simplified Arabic"/>
          <w:sz w:val="22"/>
          <w:rtl/>
          <w:lang w:val="en-GB" w:eastAsia="en-CA" w:bidi="ar-EG"/>
        </w:rPr>
        <w:t xml:space="preserve"> بعمل كاف </w:t>
      </w:r>
      <w:r w:rsidR="001576C0">
        <w:rPr>
          <w:rFonts w:eastAsia="Times New Roman" w:cs="Simplified Arabic" w:hint="cs"/>
          <w:sz w:val="22"/>
          <w:rtl/>
          <w:lang w:val="en-GB" w:eastAsia="en-CA" w:bidi="ar-EG"/>
        </w:rPr>
        <w:t>لتعزيز</w:t>
      </w:r>
      <w:r w:rsidRPr="00D33A4C">
        <w:rPr>
          <w:rFonts w:eastAsia="Times New Roman" w:cs="Simplified Arabic"/>
          <w:sz w:val="22"/>
          <w:rtl/>
          <w:lang w:val="en-GB" w:eastAsia="en-CA" w:bidi="ar-EG"/>
        </w:rPr>
        <w:t xml:space="preserve"> </w:t>
      </w:r>
      <w:r w:rsidR="00D33A4C">
        <w:rPr>
          <w:rFonts w:eastAsia="Times New Roman" w:cs="Simplified Arabic" w:hint="cs"/>
          <w:sz w:val="22"/>
          <w:rtl/>
          <w:lang w:val="en-GB" w:eastAsia="en-CA" w:bidi="ar-EG"/>
        </w:rPr>
        <w:t>التثقيف</w:t>
      </w:r>
      <w:r w:rsidR="00353A12">
        <w:rPr>
          <w:rFonts w:eastAsia="Times New Roman" w:cs="Simplified Arabic" w:hint="cs"/>
          <w:sz w:val="22"/>
          <w:rtl/>
          <w:lang w:val="en-GB" w:eastAsia="en-CA" w:bidi="ar-EG"/>
        </w:rPr>
        <w:t xml:space="preserve"> </w:t>
      </w:r>
      <w:r w:rsidR="00353A12" w:rsidRPr="00353A12">
        <w:rPr>
          <w:rFonts w:eastAsia="Times New Roman" w:cs="Simplified Arabic"/>
          <w:sz w:val="22"/>
          <w:lang w:val="en-CA" w:eastAsia="en-CA" w:bidi="ar-EG"/>
        </w:rPr>
        <w:t>]</w:t>
      </w:r>
      <w:r w:rsidRPr="00D33A4C">
        <w:rPr>
          <w:rFonts w:eastAsia="Times New Roman" w:cs="Simplified Arabic"/>
          <w:sz w:val="22"/>
          <w:rtl/>
          <w:lang w:val="en-GB" w:eastAsia="en-CA" w:bidi="ar-EG"/>
        </w:rPr>
        <w:t>لدعم التغييرات التحويلية اللازمة</w:t>
      </w:r>
      <w:r w:rsidR="00353A12" w:rsidRPr="00353A12">
        <w:rPr>
          <w:rFonts w:eastAsia="Times New Roman" w:cs="Simplified Arabic"/>
          <w:sz w:val="22"/>
          <w:lang w:val="en-CA" w:eastAsia="en-CA" w:bidi="ar-EG"/>
        </w:rPr>
        <w:t>[</w:t>
      </w:r>
      <w:r w:rsidRPr="00D33A4C">
        <w:rPr>
          <w:rFonts w:eastAsia="Times New Roman" w:cs="Simplified Arabic"/>
          <w:sz w:val="22"/>
          <w:rtl/>
          <w:lang w:val="en-GB" w:eastAsia="en-CA" w:bidi="ar-EG"/>
        </w:rPr>
        <w:t xml:space="preserve"> </w:t>
      </w:r>
      <w:r w:rsidRPr="00802748">
        <w:rPr>
          <w:rFonts w:eastAsia="Times New Roman" w:cs="Simplified Arabic"/>
          <w:sz w:val="22"/>
          <w:rtl/>
          <w:lang w:val="en-GB" w:eastAsia="en-CA" w:bidi="ar-EG"/>
        </w:rPr>
        <w:t>لتنفيذ الإطار، و</w:t>
      </w:r>
      <w:r w:rsidR="00D33A4C" w:rsidRPr="00802748">
        <w:rPr>
          <w:rFonts w:eastAsia="Times New Roman" w:cs="Simplified Arabic" w:hint="cs"/>
          <w:sz w:val="22"/>
          <w:rtl/>
          <w:lang w:val="en-GB" w:eastAsia="en-CA" w:bidi="ar-EG"/>
        </w:rPr>
        <w:t xml:space="preserve">إذ </w:t>
      </w:r>
      <w:r w:rsidR="00600E08">
        <w:rPr>
          <w:rFonts w:eastAsia="Times New Roman" w:cs="Simplified Arabic" w:hint="cs"/>
          <w:sz w:val="22"/>
          <w:rtl/>
          <w:lang w:val="en-GB" w:eastAsia="en-CA" w:bidi="ar-EG"/>
        </w:rPr>
        <w:t>يقر</w:t>
      </w:r>
      <w:r w:rsidRPr="00802748">
        <w:rPr>
          <w:rFonts w:eastAsia="Times New Roman" w:cs="Simplified Arabic"/>
          <w:sz w:val="22"/>
          <w:rtl/>
          <w:lang w:val="en-GB" w:eastAsia="en-CA" w:bidi="ar-EG"/>
        </w:rPr>
        <w:t xml:space="preserve"> أيضا بالحاجة إلى بناء القدرات</w:t>
      </w:r>
      <w:r w:rsidR="00A76A03">
        <w:rPr>
          <w:rFonts w:eastAsia="Times New Roman" w:cs="Simplified Arabic" w:hint="cs"/>
          <w:sz w:val="22"/>
          <w:rtl/>
          <w:lang w:val="en-GB" w:eastAsia="en-CA" w:bidi="ar-EG"/>
        </w:rPr>
        <w:t xml:space="preserve"> وتنميتها</w:t>
      </w:r>
      <w:r w:rsidRPr="00D33A4C">
        <w:rPr>
          <w:rFonts w:eastAsia="Times New Roman" w:cs="Simplified Arabic"/>
          <w:sz w:val="22"/>
          <w:rtl/>
          <w:lang w:val="en-GB" w:eastAsia="en-CA" w:bidi="ar-EG"/>
        </w:rPr>
        <w:t xml:space="preserve"> في هذا المجال،</w:t>
      </w:r>
    </w:p>
    <w:p w14:paraId="120627F4" w14:textId="65D1EE79" w:rsidR="00A76A03" w:rsidRPr="00D33A4C" w:rsidRDefault="00A76A03" w:rsidP="00DB16AC">
      <w:pPr>
        <w:kinsoku w:val="0"/>
        <w:overflowPunct w:val="0"/>
        <w:autoSpaceDE w:val="0"/>
        <w:autoSpaceDN w:val="0"/>
        <w:adjustRightInd w:val="0"/>
        <w:snapToGrid w:val="0"/>
        <w:spacing w:after="120" w:line="216" w:lineRule="auto"/>
        <w:ind w:firstLine="720"/>
        <w:jc w:val="both"/>
        <w:rPr>
          <w:rFonts w:eastAsia="Times New Roman" w:cs="Simplified Arabic"/>
          <w:sz w:val="22"/>
          <w:rtl/>
          <w:lang w:val="en-GB" w:eastAsia="en-CA" w:bidi="ar-EG"/>
        </w:rPr>
      </w:pPr>
      <w:r w:rsidRPr="00A76A03">
        <w:rPr>
          <w:rFonts w:eastAsia="Times New Roman" w:cs="Simplified Arabic"/>
          <w:i/>
          <w:iCs/>
          <w:sz w:val="22"/>
          <w:rtl/>
          <w:lang w:val="en-GB" w:eastAsia="en-CA" w:bidi="ar-EG"/>
        </w:rPr>
        <w:t xml:space="preserve">وإذ </w:t>
      </w:r>
      <w:r w:rsidR="00600E08">
        <w:rPr>
          <w:rFonts w:eastAsia="Times New Roman" w:cs="Simplified Arabic" w:hint="cs"/>
          <w:i/>
          <w:iCs/>
          <w:sz w:val="22"/>
          <w:rtl/>
          <w:lang w:val="en-GB" w:eastAsia="en-CA" w:bidi="ar-EG"/>
        </w:rPr>
        <w:t>يقر</w:t>
      </w:r>
      <w:r w:rsidRPr="00A76A03">
        <w:rPr>
          <w:rFonts w:eastAsia="Times New Roman" w:cs="Simplified Arabic"/>
          <w:i/>
          <w:iCs/>
          <w:sz w:val="22"/>
          <w:rtl/>
          <w:lang w:val="en-GB" w:eastAsia="en-CA" w:bidi="ar-EG"/>
        </w:rPr>
        <w:t xml:space="preserve"> أيضا</w:t>
      </w:r>
      <w:r w:rsidRPr="00A76A03">
        <w:rPr>
          <w:rFonts w:eastAsia="Times New Roman" w:cs="Simplified Arabic"/>
          <w:sz w:val="22"/>
          <w:rtl/>
          <w:lang w:val="en-GB" w:eastAsia="en-CA" w:bidi="ar-EG"/>
        </w:rPr>
        <w:t xml:space="preserve"> </w:t>
      </w:r>
      <w:r w:rsidR="00600E08">
        <w:rPr>
          <w:rFonts w:eastAsia="Times New Roman" w:cs="Simplified Arabic" w:hint="cs"/>
          <w:sz w:val="22"/>
          <w:rtl/>
          <w:lang w:val="en-GB" w:eastAsia="en-CA" w:bidi="ar-EG"/>
        </w:rPr>
        <w:t>بأ</w:t>
      </w:r>
      <w:r w:rsidRPr="00A76A03">
        <w:rPr>
          <w:rFonts w:eastAsia="Times New Roman" w:cs="Simplified Arabic"/>
          <w:sz w:val="22"/>
          <w:rtl/>
          <w:lang w:val="en-GB" w:eastAsia="en-CA" w:bidi="ar-EG"/>
        </w:rPr>
        <w:t xml:space="preserve">ن البلدان النامية تواجه تحديات كبيرة في تنفيذ الإطار ووضع إجراءات للاتصال والتثقيف والتوعية العامة، وأن </w:t>
      </w:r>
      <w:r>
        <w:rPr>
          <w:rFonts w:eastAsia="Times New Roman" w:cs="Simplified Arabic" w:hint="cs"/>
          <w:sz w:val="22"/>
          <w:rtl/>
          <w:lang w:val="en-GB" w:eastAsia="en-CA" w:bidi="ar-EG"/>
        </w:rPr>
        <w:t xml:space="preserve">من الضروري </w:t>
      </w:r>
      <w:r w:rsidR="00353A12">
        <w:rPr>
          <w:rFonts w:eastAsia="Times New Roman" w:cs="Simplified Arabic" w:hint="cs"/>
          <w:sz w:val="22"/>
          <w:rtl/>
          <w:lang w:val="en-GB" w:eastAsia="en-CA" w:bidi="ar-EG"/>
        </w:rPr>
        <w:t>[</w:t>
      </w:r>
      <w:r w:rsidRPr="00A76A03">
        <w:rPr>
          <w:rFonts w:eastAsia="Times New Roman" w:cs="Simplified Arabic"/>
          <w:sz w:val="22"/>
          <w:rtl/>
          <w:lang w:val="en-GB" w:eastAsia="en-CA" w:bidi="ar-EG"/>
        </w:rPr>
        <w:t>توفير موارد كافية</w:t>
      </w:r>
      <w:r w:rsidR="00353A12">
        <w:rPr>
          <w:rFonts w:eastAsia="Times New Roman" w:cs="Simplified Arabic" w:hint="cs"/>
          <w:sz w:val="22"/>
          <w:rtl/>
          <w:lang w:val="en-GB" w:eastAsia="en-CA" w:bidi="ar-EG"/>
        </w:rPr>
        <w:t xml:space="preserve">] </w:t>
      </w:r>
      <w:r w:rsidR="00575844" w:rsidRPr="00575844">
        <w:rPr>
          <w:rFonts w:eastAsia="Times New Roman" w:cs="Simplified Arabic"/>
          <w:sz w:val="22"/>
          <w:rtl/>
          <w:lang w:val="en-GB" w:eastAsia="en-CA" w:bidi="ar-EG"/>
        </w:rPr>
        <w:t>[</w:t>
      </w:r>
      <w:r w:rsidR="00575844">
        <w:rPr>
          <w:rFonts w:eastAsia="Times New Roman" w:cs="Simplified Arabic" w:hint="cs"/>
          <w:sz w:val="22"/>
          <w:rtl/>
          <w:lang w:val="en-GB" w:eastAsia="en-CA" w:bidi="ar-EG"/>
        </w:rPr>
        <w:t>تدبير</w:t>
      </w:r>
      <w:r w:rsidR="00575844" w:rsidRPr="00575844">
        <w:rPr>
          <w:rFonts w:eastAsia="Times New Roman" w:cs="Simplified Arabic"/>
          <w:sz w:val="22"/>
          <w:rtl/>
          <w:lang w:val="en-GB" w:eastAsia="en-CA" w:bidi="ar-EG"/>
        </w:rPr>
        <w:t xml:space="preserve"> الموارد الكافية] </w:t>
      </w:r>
      <w:r w:rsidR="00353A12" w:rsidRPr="00353A12">
        <w:rPr>
          <w:rFonts w:eastAsia="Times New Roman" w:cs="Simplified Arabic"/>
          <w:sz w:val="22"/>
          <w:rtl/>
          <w:lang w:val="en-GB" w:eastAsia="en-CA" w:bidi="ar-EG"/>
        </w:rPr>
        <w:t>[، وفقا للمادة 20 من الاتفاقية]،</w:t>
      </w:r>
    </w:p>
    <w:p w14:paraId="45997945" w14:textId="3DBB5DAC" w:rsidR="001661CB" w:rsidRDefault="00D33A4C"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bidi="ar-EG"/>
        </w:rPr>
      </w:pPr>
      <w:r>
        <w:rPr>
          <w:rFonts w:cs="Simplified Arabic" w:hint="cs"/>
          <w:i/>
          <w:iCs/>
          <w:rtl/>
          <w:lang w:eastAsia="en-CA" w:bidi="ar-EG"/>
        </w:rPr>
        <w:t>ي</w:t>
      </w:r>
      <w:r w:rsidR="002E74FD" w:rsidRPr="002E74FD">
        <w:rPr>
          <w:rFonts w:cs="Simplified Arabic"/>
          <w:i/>
          <w:iCs/>
          <w:rtl/>
          <w:lang w:eastAsia="en-CA" w:bidi="ar-EG"/>
        </w:rPr>
        <w:t>شجع</w:t>
      </w:r>
      <w:r w:rsidR="002E74FD" w:rsidRPr="002E74FD">
        <w:rPr>
          <w:rFonts w:cs="Simplified Arabic"/>
          <w:rtl/>
          <w:lang w:eastAsia="en-CA" w:bidi="ar-EG"/>
        </w:rPr>
        <w:t xml:space="preserve"> الأمين</w:t>
      </w:r>
      <w:r w:rsidR="00A76A03">
        <w:rPr>
          <w:rFonts w:cs="Simplified Arabic" w:hint="cs"/>
          <w:rtl/>
          <w:lang w:eastAsia="en-CA" w:bidi="ar-EG"/>
        </w:rPr>
        <w:t>ة</w:t>
      </w:r>
      <w:r w:rsidR="002E74FD" w:rsidRPr="002E74FD">
        <w:rPr>
          <w:rFonts w:cs="Simplified Arabic"/>
          <w:rtl/>
          <w:lang w:eastAsia="en-CA" w:bidi="ar-EG"/>
        </w:rPr>
        <w:t xml:space="preserve"> التنفيذي</w:t>
      </w:r>
      <w:r w:rsidR="00A76A03">
        <w:rPr>
          <w:rFonts w:cs="Simplified Arabic" w:hint="cs"/>
          <w:rtl/>
          <w:lang w:eastAsia="en-CA" w:bidi="ar-EG"/>
        </w:rPr>
        <w:t>ة</w:t>
      </w:r>
      <w:r w:rsidR="002E74FD" w:rsidRPr="002E74FD">
        <w:rPr>
          <w:rFonts w:cs="Simplified Arabic"/>
          <w:rtl/>
          <w:lang w:eastAsia="en-CA" w:bidi="ar-EG"/>
        </w:rPr>
        <w:t xml:space="preserve"> والأطراف </w:t>
      </w:r>
      <w:r w:rsidR="00A76A03">
        <w:rPr>
          <w:rFonts w:cs="Simplified Arabic" w:hint="cs"/>
          <w:rtl/>
          <w:lang w:eastAsia="en-CA" w:bidi="ar-EG"/>
        </w:rPr>
        <w:t xml:space="preserve">والشعوب الأصلية والمجتمعات المحلية والمنظمات النسائية والشبابية </w:t>
      </w:r>
      <w:r w:rsidR="002E74FD" w:rsidRPr="002E74FD">
        <w:rPr>
          <w:rFonts w:cs="Simplified Arabic"/>
          <w:rtl/>
          <w:lang w:eastAsia="en-CA" w:bidi="ar-EG"/>
        </w:rPr>
        <w:t>والمنظمات</w:t>
      </w:r>
      <w:r w:rsidR="00A76A03">
        <w:rPr>
          <w:rFonts w:cs="Simplified Arabic" w:hint="cs"/>
          <w:rtl/>
          <w:lang w:eastAsia="en-CA" w:bidi="ar-EG"/>
        </w:rPr>
        <w:t xml:space="preserve"> الأخرى</w:t>
      </w:r>
      <w:r w:rsidR="002E74FD" w:rsidRPr="002E74FD">
        <w:rPr>
          <w:rFonts w:cs="Simplified Arabic"/>
          <w:rtl/>
          <w:lang w:eastAsia="en-CA" w:bidi="ar-EG"/>
        </w:rPr>
        <w:t xml:space="preserve"> وأصحاب المصلحة المعنيين على مواصلة تنفيذ الأنشطة الناشئة عن مقرراته 8/6 و9/32 و10/18 و15/14، حسب الاقتضاء</w:t>
      </w:r>
      <w:r w:rsidR="00280347">
        <w:rPr>
          <w:rFonts w:cs="Simplified Arabic" w:hint="cs"/>
          <w:rtl/>
          <w:lang w:eastAsia="en-CA" w:bidi="ar-EG"/>
        </w:rPr>
        <w:t>؛</w:t>
      </w:r>
    </w:p>
    <w:p w14:paraId="5205084A" w14:textId="38386F54" w:rsidR="002E74FD" w:rsidRPr="00D33A4C" w:rsidRDefault="00353A12"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bidi="ar-EG"/>
        </w:rPr>
      </w:pPr>
      <w:r w:rsidRPr="00353A12">
        <w:rPr>
          <w:rFonts w:cs="Simplified Arabic" w:hint="cs"/>
          <w:rtl/>
          <w:lang w:eastAsia="en-CA" w:bidi="ar-EG"/>
        </w:rPr>
        <w:t>[</w:t>
      </w:r>
      <w:r w:rsidR="00A76A03">
        <w:rPr>
          <w:rFonts w:cs="Simplified Arabic" w:hint="cs"/>
          <w:i/>
          <w:iCs/>
          <w:rtl/>
          <w:lang w:eastAsia="en-CA" w:bidi="ar-EG"/>
        </w:rPr>
        <w:t>يرحب</w:t>
      </w:r>
      <w:r w:rsidR="002E74FD" w:rsidRPr="002E74FD">
        <w:rPr>
          <w:rFonts w:cs="Simplified Arabic"/>
          <w:i/>
          <w:iCs/>
          <w:rtl/>
          <w:lang w:eastAsia="en-CA" w:bidi="ar-EG"/>
        </w:rPr>
        <w:t xml:space="preserve"> </w:t>
      </w:r>
      <w:r w:rsidR="002E74FD" w:rsidRPr="00D33A4C">
        <w:rPr>
          <w:rFonts w:cs="Simplified Arabic"/>
          <w:rtl/>
          <w:lang w:eastAsia="en-CA" w:bidi="ar-EG"/>
        </w:rPr>
        <w:t xml:space="preserve">بالإجراءات </w:t>
      </w:r>
      <w:r>
        <w:rPr>
          <w:rFonts w:cs="Simplified Arabic" w:hint="cs"/>
          <w:rtl/>
          <w:lang w:eastAsia="en-CA" w:bidi="ar-EG"/>
        </w:rPr>
        <w:t>[</w:t>
      </w:r>
      <w:r w:rsidR="00A76A03">
        <w:rPr>
          <w:rFonts w:cs="Simplified Arabic" w:hint="cs"/>
          <w:rtl/>
          <w:lang w:eastAsia="en-CA" w:bidi="ar-EG"/>
        </w:rPr>
        <w:t>المقترحة</w:t>
      </w:r>
      <w:r>
        <w:rPr>
          <w:rFonts w:cs="Simplified Arabic" w:hint="cs"/>
          <w:rtl/>
          <w:lang w:eastAsia="en-CA" w:bidi="ar-EG"/>
        </w:rPr>
        <w:t>] [الإضافية]</w:t>
      </w:r>
      <w:r w:rsidR="00A76A03">
        <w:rPr>
          <w:rFonts w:cs="Simplified Arabic" w:hint="cs"/>
          <w:rtl/>
          <w:lang w:eastAsia="en-CA" w:bidi="ar-EG"/>
        </w:rPr>
        <w:t xml:space="preserve"> </w:t>
      </w:r>
      <w:r w:rsidR="002E74FD" w:rsidRPr="00D33A4C">
        <w:rPr>
          <w:rFonts w:cs="Simplified Arabic"/>
          <w:rtl/>
          <w:lang w:eastAsia="en-CA" w:bidi="ar-EG"/>
        </w:rPr>
        <w:t xml:space="preserve">الرامية إلى مواءمة برنامج العمل بشأن الاتصال والتثقيف والتوعية العامة مع إطار </w:t>
      </w:r>
      <w:r w:rsidR="00D414A5" w:rsidRPr="00D33A4C">
        <w:rPr>
          <w:rFonts w:cs="Simplified Arabic"/>
          <w:rtl/>
          <w:lang w:eastAsia="en-CA" w:bidi="ar-EG"/>
        </w:rPr>
        <w:t xml:space="preserve">كونمينغ-مونتريال العالمي للتنوع البيولوجي </w:t>
      </w:r>
      <w:r w:rsidR="00AA18AC">
        <w:rPr>
          <w:rFonts w:cs="Simplified Arabic" w:hint="cs"/>
          <w:rtl/>
          <w:lang w:eastAsia="en-CA" w:bidi="ar-EG"/>
        </w:rPr>
        <w:t xml:space="preserve">على النحو </w:t>
      </w:r>
      <w:r w:rsidR="002E74FD" w:rsidRPr="00D33A4C">
        <w:rPr>
          <w:rFonts w:cs="Simplified Arabic"/>
          <w:rtl/>
          <w:lang w:eastAsia="en-CA" w:bidi="ar-EG"/>
        </w:rPr>
        <w:t xml:space="preserve">الوارد في المرفق </w:t>
      </w:r>
      <w:r w:rsidR="00AA18AC">
        <w:rPr>
          <w:rFonts w:cs="Simplified Arabic" w:hint="cs"/>
          <w:rtl/>
          <w:lang w:eastAsia="en-CA" w:bidi="ar-EG"/>
        </w:rPr>
        <w:t>ل</w:t>
      </w:r>
      <w:r w:rsidR="002E74FD" w:rsidRPr="00D33A4C">
        <w:rPr>
          <w:rFonts w:cs="Simplified Arabic"/>
          <w:rtl/>
          <w:lang w:eastAsia="en-CA" w:bidi="ar-EG"/>
        </w:rPr>
        <w:t>هذا المقرر؛</w:t>
      </w:r>
    </w:p>
    <w:p w14:paraId="261BEE74" w14:textId="306F3E50" w:rsidR="002E74FD" w:rsidRDefault="00C87A6F"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bidi="ar-EG"/>
        </w:rPr>
      </w:pPr>
      <w:r w:rsidRPr="00C87A6F">
        <w:rPr>
          <w:rFonts w:cs="Simplified Arabic" w:hint="cs"/>
          <w:rtl/>
          <w:lang w:eastAsia="en-CA" w:bidi="ar-EG"/>
        </w:rPr>
        <w:t>[</w:t>
      </w:r>
      <w:r>
        <w:rPr>
          <w:rFonts w:cs="Simplified Arabic" w:hint="cs"/>
          <w:i/>
          <w:iCs/>
          <w:rtl/>
          <w:lang w:eastAsia="en-CA" w:bidi="ar-EG"/>
        </w:rPr>
        <w:t xml:space="preserve"> </w:t>
      </w:r>
      <w:r w:rsidR="002E74FD" w:rsidRPr="002E74FD">
        <w:rPr>
          <w:rFonts w:cs="Simplified Arabic"/>
          <w:i/>
          <w:iCs/>
          <w:rtl/>
          <w:lang w:eastAsia="en-CA" w:bidi="ar-EG"/>
        </w:rPr>
        <w:t>يطلب</w:t>
      </w:r>
      <w:r w:rsidRPr="00C87A6F">
        <w:rPr>
          <w:rFonts w:cs="Simplified Arabic"/>
          <w:rtl/>
          <w:lang w:eastAsia="en-CA" w:bidi="ar-EG"/>
        </w:rPr>
        <w:t xml:space="preserve"> </w:t>
      </w:r>
      <w:r w:rsidRPr="00D33A4C">
        <w:rPr>
          <w:rFonts w:cs="Simplified Arabic"/>
          <w:rtl/>
          <w:lang w:eastAsia="en-CA" w:bidi="ar-EG"/>
        </w:rPr>
        <w:t>إلى</w:t>
      </w:r>
      <w:r w:rsidRPr="00C87A6F">
        <w:rPr>
          <w:rFonts w:cs="Simplified Arabic" w:hint="cs"/>
          <w:rtl/>
          <w:lang w:eastAsia="en-CA" w:bidi="ar-EG"/>
        </w:rPr>
        <w:t>]</w:t>
      </w:r>
      <w:r>
        <w:rPr>
          <w:rFonts w:cs="Simplified Arabic" w:hint="cs"/>
          <w:rtl/>
          <w:lang w:eastAsia="en-CA" w:bidi="ar-EG"/>
        </w:rPr>
        <w:t xml:space="preserve"> [يُشجع]</w:t>
      </w:r>
      <w:r w:rsidR="002E74FD" w:rsidRPr="002E74FD">
        <w:rPr>
          <w:rFonts w:cs="Simplified Arabic"/>
          <w:i/>
          <w:iCs/>
          <w:rtl/>
          <w:lang w:eastAsia="en-CA" w:bidi="ar-EG"/>
        </w:rPr>
        <w:t xml:space="preserve"> </w:t>
      </w:r>
      <w:r w:rsidR="002E74FD" w:rsidRPr="00D33A4C">
        <w:rPr>
          <w:rFonts w:cs="Simplified Arabic"/>
          <w:rtl/>
          <w:lang w:eastAsia="en-CA" w:bidi="ar-EG"/>
        </w:rPr>
        <w:t xml:space="preserve">الأطراف أن تضع وتنفذ </w:t>
      </w:r>
      <w:r w:rsidR="00A76A03">
        <w:rPr>
          <w:rFonts w:cs="Simplified Arabic" w:hint="cs"/>
          <w:rtl/>
          <w:lang w:eastAsia="en-CA" w:bidi="ar-EG"/>
        </w:rPr>
        <w:t>إجراءات</w:t>
      </w:r>
      <w:r w:rsidR="002E74FD" w:rsidRPr="00D33A4C">
        <w:rPr>
          <w:rFonts w:cs="Simplified Arabic"/>
          <w:rtl/>
          <w:lang w:eastAsia="en-CA" w:bidi="ar-EG"/>
        </w:rPr>
        <w:t xml:space="preserve"> على المستوى الوطني</w:t>
      </w:r>
      <w:r w:rsidR="00A76A03">
        <w:rPr>
          <w:rFonts w:cs="Simplified Arabic" w:hint="cs"/>
          <w:rtl/>
          <w:lang w:eastAsia="en-CA" w:bidi="ar-EG"/>
        </w:rPr>
        <w:t xml:space="preserve">، حسب الاقتضاء، مع مراعاة </w:t>
      </w:r>
      <w:r>
        <w:rPr>
          <w:rFonts w:cs="Simplified Arabic" w:hint="cs"/>
          <w:rtl/>
          <w:lang w:eastAsia="en-CA" w:bidi="ar-EG"/>
        </w:rPr>
        <w:t>[</w:t>
      </w:r>
      <w:r w:rsidR="00A76A03">
        <w:rPr>
          <w:rFonts w:cs="Simplified Arabic" w:hint="cs"/>
          <w:rtl/>
          <w:lang w:eastAsia="en-CA" w:bidi="ar-EG"/>
        </w:rPr>
        <w:t>الاختلافات</w:t>
      </w:r>
      <w:r>
        <w:rPr>
          <w:rFonts w:cs="Simplified Arabic" w:hint="cs"/>
          <w:rtl/>
          <w:lang w:eastAsia="en-CA" w:bidi="ar-EG"/>
        </w:rPr>
        <w:t>]</w:t>
      </w:r>
      <w:r w:rsidR="00A76A03">
        <w:rPr>
          <w:rFonts w:cs="Simplified Arabic" w:hint="cs"/>
          <w:rtl/>
          <w:lang w:eastAsia="en-CA" w:bidi="ar-EG"/>
        </w:rPr>
        <w:t xml:space="preserve"> </w:t>
      </w:r>
      <w:r>
        <w:rPr>
          <w:rFonts w:cs="Simplified Arabic" w:hint="cs"/>
          <w:rtl/>
          <w:lang w:eastAsia="en-CA" w:bidi="ar-EG"/>
        </w:rPr>
        <w:t>[</w:t>
      </w:r>
      <w:r w:rsidR="00AA18AC">
        <w:rPr>
          <w:rFonts w:cs="Simplified Arabic" w:hint="cs"/>
          <w:rtl/>
          <w:lang w:eastAsia="en-CA" w:bidi="ar-EG"/>
        </w:rPr>
        <w:t xml:space="preserve">في الأطر </w:t>
      </w:r>
      <w:r w:rsidR="00A76A03">
        <w:rPr>
          <w:rFonts w:cs="Simplified Arabic" w:hint="cs"/>
          <w:rtl/>
          <w:lang w:eastAsia="en-CA" w:bidi="ar-EG"/>
        </w:rPr>
        <w:t>التشريعي</w:t>
      </w:r>
      <w:r w:rsidR="00AA18AC">
        <w:rPr>
          <w:rFonts w:cs="Simplified Arabic" w:hint="cs"/>
          <w:rtl/>
          <w:lang w:eastAsia="en-CA" w:bidi="ar-EG"/>
        </w:rPr>
        <w:t>ة</w:t>
      </w:r>
      <w:r>
        <w:rPr>
          <w:rFonts w:cs="Simplified Arabic" w:hint="cs"/>
          <w:rtl/>
          <w:lang w:eastAsia="en-CA" w:bidi="ar-EG"/>
        </w:rPr>
        <w:t>]</w:t>
      </w:r>
      <w:r w:rsidR="00A76A03">
        <w:rPr>
          <w:rFonts w:cs="Simplified Arabic" w:hint="cs"/>
          <w:rtl/>
          <w:lang w:eastAsia="en-CA" w:bidi="ar-EG"/>
        </w:rPr>
        <w:t xml:space="preserve"> والثقافية </w:t>
      </w:r>
      <w:r>
        <w:rPr>
          <w:rFonts w:cs="Simplified Arabic" w:hint="cs"/>
          <w:rtl/>
          <w:lang w:eastAsia="en-CA" w:bidi="ar-EG"/>
        </w:rPr>
        <w:t xml:space="preserve">[والسياق] </w:t>
      </w:r>
      <w:r w:rsidR="00A76A03">
        <w:rPr>
          <w:rFonts w:cs="Simplified Arabic" w:hint="cs"/>
          <w:rtl/>
          <w:lang w:eastAsia="en-CA" w:bidi="ar-EG"/>
        </w:rPr>
        <w:t>والظروف الوطنية الأخرى ذات الصلة</w:t>
      </w:r>
      <w:r w:rsidR="003D7504">
        <w:rPr>
          <w:rFonts w:cs="Simplified Arabic" w:hint="cs"/>
          <w:rtl/>
          <w:lang w:eastAsia="en-CA" w:bidi="ar-EG"/>
        </w:rPr>
        <w:t>، و</w:t>
      </w:r>
      <w:r w:rsidR="003D7504" w:rsidRPr="003D7504">
        <w:rPr>
          <w:rFonts w:cs="Simplified Arabic"/>
          <w:rtl/>
          <w:lang w:eastAsia="en-CA" w:bidi="ar-EG"/>
        </w:rPr>
        <w:t>القدرات والأولويات</w:t>
      </w:r>
      <w:r w:rsidR="00A76A03">
        <w:rPr>
          <w:rFonts w:cs="Simplified Arabic" w:hint="cs"/>
          <w:rtl/>
          <w:lang w:eastAsia="en-CA" w:bidi="ar-EG"/>
        </w:rPr>
        <w:t xml:space="preserve"> </w:t>
      </w:r>
      <w:r w:rsidR="003D7504">
        <w:rPr>
          <w:rFonts w:cs="Simplified Arabic" w:hint="cs"/>
          <w:rtl/>
          <w:lang w:eastAsia="en-CA" w:bidi="ar-EG"/>
        </w:rPr>
        <w:t>[</w:t>
      </w:r>
      <w:r w:rsidR="00A76A03">
        <w:rPr>
          <w:rFonts w:cs="Simplified Arabic" w:hint="cs"/>
          <w:rtl/>
          <w:lang w:eastAsia="en-CA" w:bidi="ar-EG"/>
        </w:rPr>
        <w:t>لكل بلد</w:t>
      </w:r>
      <w:r w:rsidR="003D7504">
        <w:rPr>
          <w:rFonts w:cs="Simplified Arabic" w:hint="cs"/>
          <w:rtl/>
          <w:lang w:eastAsia="en-CA" w:bidi="ar-EG"/>
        </w:rPr>
        <w:t>]</w:t>
      </w:r>
      <w:r w:rsidR="002E74FD" w:rsidRPr="00D33A4C">
        <w:rPr>
          <w:rFonts w:cs="Simplified Arabic"/>
          <w:rtl/>
          <w:lang w:eastAsia="en-CA" w:bidi="ar-EG"/>
        </w:rPr>
        <w:t>، لمواءمة برنامج العمل المتعلق بالاتصال والتثقيف والتوعية العامة مع الإطار، على النحو المبين في مرفق هذا المقرر</w:t>
      </w:r>
      <w:r w:rsidR="00575844">
        <w:rPr>
          <w:rFonts w:cs="Simplified Arabic" w:hint="cs"/>
          <w:rtl/>
          <w:lang w:eastAsia="en-CA" w:bidi="ar-EG"/>
        </w:rPr>
        <w:t>[</w:t>
      </w:r>
      <w:r w:rsidR="002E74FD" w:rsidRPr="00D33A4C">
        <w:rPr>
          <w:rFonts w:cs="Simplified Arabic"/>
          <w:rtl/>
          <w:lang w:eastAsia="en-CA" w:bidi="ar-EG"/>
        </w:rPr>
        <w:t xml:space="preserve">، </w:t>
      </w:r>
      <w:r w:rsidR="00A76A03">
        <w:rPr>
          <w:rFonts w:cs="Simplified Arabic" w:hint="cs"/>
          <w:rtl/>
          <w:lang w:eastAsia="en-CA" w:bidi="ar-EG"/>
        </w:rPr>
        <w:t>بما في ذلك خطة العمل العالمية بشأن التثقيف</w:t>
      </w:r>
      <w:r w:rsidR="00575844">
        <w:rPr>
          <w:rFonts w:cs="Simplified Arabic" w:hint="cs"/>
          <w:rtl/>
          <w:lang w:eastAsia="en-CA" w:bidi="ar-EG"/>
        </w:rPr>
        <w:t>]</w:t>
      </w:r>
      <w:r w:rsidR="00A76A03">
        <w:rPr>
          <w:rFonts w:cs="Simplified Arabic" w:hint="cs"/>
          <w:rtl/>
          <w:lang w:eastAsia="en-CA" w:bidi="ar-EG"/>
        </w:rPr>
        <w:t xml:space="preserve">، </w:t>
      </w:r>
      <w:r w:rsidR="002E74FD" w:rsidRPr="00D33A4C">
        <w:rPr>
          <w:rFonts w:cs="Simplified Arabic"/>
          <w:rtl/>
          <w:lang w:eastAsia="en-CA" w:bidi="ar-EG"/>
        </w:rPr>
        <w:t>و</w:t>
      </w:r>
      <w:r w:rsidR="00D33A4C">
        <w:rPr>
          <w:rFonts w:cs="Simplified Arabic" w:hint="cs"/>
          <w:rtl/>
          <w:lang w:eastAsia="en-CA" w:bidi="ar-EG"/>
        </w:rPr>
        <w:t>أن ت</w:t>
      </w:r>
      <w:r w:rsidR="002E74FD" w:rsidRPr="00D33A4C">
        <w:rPr>
          <w:rFonts w:cs="Simplified Arabic"/>
          <w:rtl/>
          <w:lang w:eastAsia="en-CA" w:bidi="ar-EG"/>
        </w:rPr>
        <w:t>درج معلومات في هذا الصدد في تقاريرها الوطنية؛</w:t>
      </w:r>
    </w:p>
    <w:p w14:paraId="1AE818B0" w14:textId="0141D53A" w:rsidR="00A76A03" w:rsidRPr="00D33A4C" w:rsidRDefault="00A76A03"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bidi="ar-EG"/>
        </w:rPr>
      </w:pPr>
      <w:r w:rsidRPr="00A76A03">
        <w:rPr>
          <w:rFonts w:cs="Simplified Arabic"/>
          <w:i/>
          <w:iCs/>
          <w:rtl/>
          <w:lang w:eastAsia="en-CA" w:bidi="ar-EG"/>
        </w:rPr>
        <w:t>يدعو</w:t>
      </w:r>
      <w:r w:rsidRPr="00A76A03">
        <w:rPr>
          <w:rFonts w:cs="Simplified Arabic"/>
          <w:rtl/>
          <w:lang w:eastAsia="en-CA" w:bidi="ar-EG"/>
        </w:rPr>
        <w:t xml:space="preserve"> منظمة الأمم المتحدة للتربية والعلم والثقافة</w:t>
      </w:r>
      <w:r w:rsidR="003D7504" w:rsidRPr="003D7504">
        <w:rPr>
          <w:rFonts w:cs="Simplified Arabic"/>
          <w:rtl/>
          <w:lang w:eastAsia="en-CA" w:bidi="ar-EG"/>
        </w:rPr>
        <w:t xml:space="preserve">[، </w:t>
      </w:r>
      <w:r w:rsidR="00AA18AC">
        <w:rPr>
          <w:rFonts w:cs="Simplified Arabic" w:hint="cs"/>
          <w:rtl/>
          <w:lang w:eastAsia="en-CA" w:bidi="ar-EG"/>
        </w:rPr>
        <w:t>و</w:t>
      </w:r>
      <w:r w:rsidR="00D414A5">
        <w:rPr>
          <w:rFonts w:cs="Simplified Arabic" w:hint="cs"/>
          <w:rtl/>
          <w:lang w:eastAsia="en-CA" w:bidi="ar-EG"/>
        </w:rPr>
        <w:t>المنبر</w:t>
      </w:r>
      <w:r w:rsidR="003D7504" w:rsidRPr="003D7504">
        <w:rPr>
          <w:rFonts w:cs="Simplified Arabic"/>
          <w:rtl/>
          <w:lang w:eastAsia="en-CA" w:bidi="ar-EG"/>
        </w:rPr>
        <w:t xml:space="preserve"> الحكومي الدولي للعلوم والسياسات في مجال التنوع البيولوجي وخدمات النظم الإيكولوجية]</w:t>
      </w:r>
      <w:r w:rsidR="003D7504">
        <w:rPr>
          <w:rFonts w:cs="Simplified Arabic" w:hint="cs"/>
          <w:rtl/>
          <w:lang w:eastAsia="en-CA" w:bidi="ar-EG"/>
        </w:rPr>
        <w:t xml:space="preserve"> </w:t>
      </w:r>
      <w:r w:rsidRPr="00A76A03">
        <w:rPr>
          <w:rFonts w:cs="Simplified Arabic"/>
          <w:rtl/>
          <w:lang w:eastAsia="en-CA" w:bidi="ar-EG"/>
        </w:rPr>
        <w:t>والاتحاد الدولي لحفظ الطبيعة</w:t>
      </w:r>
      <w:r w:rsidR="003D7504">
        <w:rPr>
          <w:rFonts w:cs="Simplified Arabic" w:hint="cs"/>
          <w:rtl/>
          <w:lang w:eastAsia="en-CA" w:bidi="ar-EG"/>
        </w:rPr>
        <w:t xml:space="preserve">] [إلى </w:t>
      </w:r>
      <w:r w:rsidR="00AA18AC">
        <w:rPr>
          <w:rFonts w:cs="Simplified Arabic" w:hint="cs"/>
          <w:rtl/>
          <w:lang w:eastAsia="en-CA" w:bidi="ar-EG"/>
        </w:rPr>
        <w:t>وضع</w:t>
      </w:r>
      <w:r w:rsidR="003D7504">
        <w:rPr>
          <w:rFonts w:cs="Simplified Arabic" w:hint="cs"/>
          <w:rtl/>
          <w:lang w:eastAsia="en-CA" w:bidi="ar-EG"/>
        </w:rPr>
        <w:t>]</w:t>
      </w:r>
      <w:r w:rsidRPr="00A76A03">
        <w:rPr>
          <w:rFonts w:cs="Simplified Arabic"/>
          <w:rtl/>
          <w:lang w:eastAsia="en-CA" w:bidi="ar-EG"/>
        </w:rPr>
        <w:t xml:space="preserve"> </w:t>
      </w:r>
      <w:r w:rsidR="003D7504">
        <w:rPr>
          <w:rFonts w:cs="Simplified Arabic" w:hint="cs"/>
          <w:rtl/>
          <w:lang w:eastAsia="en-CA" w:bidi="ar-EG"/>
        </w:rPr>
        <w:t>[</w:t>
      </w:r>
      <w:r w:rsidRPr="00A76A03">
        <w:rPr>
          <w:rFonts w:cs="Simplified Arabic"/>
          <w:rtl/>
          <w:lang w:eastAsia="en-CA" w:bidi="ar-EG"/>
        </w:rPr>
        <w:t>إلى المساهمة في وضع</w:t>
      </w:r>
      <w:r w:rsidR="003D7504">
        <w:rPr>
          <w:rFonts w:cs="Simplified Arabic" w:hint="cs"/>
          <w:rtl/>
          <w:lang w:eastAsia="en-CA" w:bidi="ar-EG"/>
        </w:rPr>
        <w:t>]</w:t>
      </w:r>
      <w:r w:rsidRPr="00A76A03">
        <w:rPr>
          <w:rFonts w:cs="Simplified Arabic"/>
          <w:rtl/>
          <w:lang w:eastAsia="en-CA" w:bidi="ar-EG"/>
        </w:rPr>
        <w:t xml:space="preserve"> خطة عمل عالمية للتثقيف في مجال التنوع البيولوجي تشمل التعليم </w:t>
      </w:r>
      <w:r w:rsidR="003D7504">
        <w:rPr>
          <w:rFonts w:cs="Simplified Arabic" w:hint="cs"/>
          <w:rtl/>
          <w:lang w:eastAsia="en-CA" w:bidi="ar-EG"/>
        </w:rPr>
        <w:t>الرسمي</w:t>
      </w:r>
      <w:r w:rsidRPr="00A76A03">
        <w:rPr>
          <w:rFonts w:cs="Simplified Arabic"/>
          <w:rtl/>
          <w:lang w:eastAsia="en-CA" w:bidi="ar-EG"/>
        </w:rPr>
        <w:t xml:space="preserve"> وغير </w:t>
      </w:r>
      <w:r>
        <w:rPr>
          <w:rFonts w:cs="Simplified Arabic" w:hint="cs"/>
          <w:rtl/>
          <w:lang w:eastAsia="en-CA" w:bidi="ar-EG"/>
        </w:rPr>
        <w:t>ال</w:t>
      </w:r>
      <w:r w:rsidR="009A127A">
        <w:rPr>
          <w:rFonts w:cs="Simplified Arabic" w:hint="cs"/>
          <w:rtl/>
          <w:lang w:eastAsia="en-CA" w:bidi="ar-EG"/>
        </w:rPr>
        <w:t>رسمي</w:t>
      </w:r>
      <w:r w:rsidR="003D7504">
        <w:rPr>
          <w:rFonts w:cs="Simplified Arabic" w:hint="cs"/>
          <w:rtl/>
          <w:lang w:eastAsia="en-CA" w:bidi="ar-EG"/>
        </w:rPr>
        <w:t>[</w:t>
      </w:r>
      <w:r w:rsidRPr="00A76A03">
        <w:rPr>
          <w:rFonts w:cs="Simplified Arabic"/>
          <w:rtl/>
          <w:lang w:eastAsia="en-CA" w:bidi="ar-EG"/>
        </w:rPr>
        <w:t xml:space="preserve">، بما في ذلك </w:t>
      </w:r>
      <w:r>
        <w:rPr>
          <w:rFonts w:cs="Simplified Arabic" w:hint="cs"/>
          <w:rtl/>
          <w:lang w:eastAsia="en-CA" w:bidi="ar-EG"/>
        </w:rPr>
        <w:t>الغايات</w:t>
      </w:r>
      <w:r w:rsidRPr="00A76A03">
        <w:rPr>
          <w:rFonts w:cs="Simplified Arabic"/>
          <w:rtl/>
          <w:lang w:eastAsia="en-CA" w:bidi="ar-EG"/>
        </w:rPr>
        <w:t xml:space="preserve"> والأنشطة والجداول الزمنية </w:t>
      </w:r>
      <w:r>
        <w:rPr>
          <w:rFonts w:cs="Simplified Arabic" w:hint="cs"/>
          <w:rtl/>
          <w:lang w:eastAsia="en-CA" w:bidi="ar-EG"/>
        </w:rPr>
        <w:t>و</w:t>
      </w:r>
      <w:r w:rsidRPr="00A76A03">
        <w:rPr>
          <w:rFonts w:cs="Simplified Arabic"/>
          <w:rtl/>
          <w:lang w:eastAsia="en-CA" w:bidi="ar-EG"/>
        </w:rPr>
        <w:t xml:space="preserve">المتطلبات الإرشادية </w:t>
      </w:r>
      <w:r>
        <w:rPr>
          <w:rFonts w:cs="Simplified Arabic" w:hint="cs"/>
          <w:rtl/>
          <w:lang w:eastAsia="en-CA" w:bidi="ar-EG"/>
        </w:rPr>
        <w:t xml:space="preserve">من </w:t>
      </w:r>
      <w:r w:rsidRPr="00A76A03">
        <w:rPr>
          <w:rFonts w:cs="Simplified Arabic"/>
          <w:rtl/>
          <w:lang w:eastAsia="en-CA" w:bidi="ar-EG"/>
        </w:rPr>
        <w:t>الموارد والشركاء المحتمل</w:t>
      </w:r>
      <w:r w:rsidR="00E661A4">
        <w:rPr>
          <w:rFonts w:cs="Simplified Arabic" w:hint="cs"/>
          <w:rtl/>
          <w:lang w:eastAsia="en-CA" w:bidi="ar-EG"/>
        </w:rPr>
        <w:t>و</w:t>
      </w:r>
      <w:r w:rsidRPr="00A76A03">
        <w:rPr>
          <w:rFonts w:cs="Simplified Arabic"/>
          <w:rtl/>
          <w:lang w:eastAsia="en-CA" w:bidi="ar-EG"/>
        </w:rPr>
        <w:t>ن</w:t>
      </w:r>
      <w:r w:rsidR="00E661A4">
        <w:rPr>
          <w:rFonts w:cs="Simplified Arabic" w:hint="cs"/>
          <w:rtl/>
          <w:lang w:eastAsia="en-CA" w:bidi="ar-EG"/>
        </w:rPr>
        <w:t>][، من أجل</w:t>
      </w:r>
      <w:r w:rsidRPr="00A76A03">
        <w:rPr>
          <w:rFonts w:cs="Simplified Arabic"/>
          <w:rtl/>
          <w:lang w:eastAsia="en-CA" w:bidi="ar-EG"/>
        </w:rPr>
        <w:t xml:space="preserve"> دعم التغييرات التحويلية اللازمة لتنفيذ الإطار</w:t>
      </w:r>
      <w:r w:rsidR="00E661A4">
        <w:rPr>
          <w:rFonts w:cs="Simplified Arabic" w:hint="cs"/>
          <w:rtl/>
          <w:lang w:eastAsia="en-CA" w:bidi="ar-EG"/>
        </w:rPr>
        <w:t>]</w:t>
      </w:r>
      <w:r w:rsidRPr="00A76A03">
        <w:rPr>
          <w:rFonts w:cs="Simplified Arabic"/>
          <w:rtl/>
          <w:lang w:eastAsia="en-CA" w:bidi="ar-EG"/>
        </w:rPr>
        <w:t>؛</w:t>
      </w:r>
    </w:p>
    <w:p w14:paraId="18979D61" w14:textId="39931A85" w:rsidR="002E74FD" w:rsidRPr="00D33A4C" w:rsidRDefault="002E74FD"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bidi="ar-EG"/>
        </w:rPr>
      </w:pPr>
      <w:r w:rsidRPr="002E74FD">
        <w:rPr>
          <w:rFonts w:cs="Simplified Arabic"/>
          <w:i/>
          <w:iCs/>
          <w:rtl/>
          <w:lang w:eastAsia="en-CA" w:bidi="ar-EG"/>
        </w:rPr>
        <w:t xml:space="preserve">يطلب </w:t>
      </w:r>
      <w:r w:rsidRPr="00D33A4C">
        <w:rPr>
          <w:rFonts w:cs="Simplified Arabic"/>
          <w:rtl/>
          <w:lang w:eastAsia="en-CA" w:bidi="ar-EG"/>
        </w:rPr>
        <w:t>إلى الأمين</w:t>
      </w:r>
      <w:r w:rsidR="00D33A4C">
        <w:rPr>
          <w:rFonts w:cs="Simplified Arabic" w:hint="cs"/>
          <w:rtl/>
          <w:lang w:eastAsia="en-CA" w:bidi="ar-EG"/>
        </w:rPr>
        <w:t>ة</w:t>
      </w:r>
      <w:r w:rsidRPr="00D33A4C">
        <w:rPr>
          <w:rFonts w:cs="Simplified Arabic"/>
          <w:rtl/>
          <w:lang w:eastAsia="en-CA" w:bidi="ar-EG"/>
        </w:rPr>
        <w:t xml:space="preserve"> التنفيذي</w:t>
      </w:r>
      <w:r w:rsidR="00D33A4C">
        <w:rPr>
          <w:rFonts w:cs="Simplified Arabic" w:hint="cs"/>
          <w:rtl/>
          <w:lang w:eastAsia="en-CA" w:bidi="ar-EG"/>
        </w:rPr>
        <w:t>ة</w:t>
      </w:r>
      <w:r w:rsidRPr="00D33A4C">
        <w:rPr>
          <w:rFonts w:cs="Simplified Arabic"/>
          <w:rtl/>
          <w:lang w:eastAsia="en-CA" w:bidi="ar-EG"/>
        </w:rPr>
        <w:t xml:space="preserve">، رهنا بتوافر الموارد، </w:t>
      </w:r>
      <w:r w:rsidR="00A76A03">
        <w:rPr>
          <w:rFonts w:cs="Simplified Arabic" w:hint="cs"/>
          <w:rtl/>
          <w:lang w:eastAsia="en-CA" w:bidi="ar-EG"/>
        </w:rPr>
        <w:t xml:space="preserve">إلى </w:t>
      </w:r>
      <w:r w:rsidRPr="00D33A4C">
        <w:rPr>
          <w:rFonts w:cs="Simplified Arabic"/>
          <w:rtl/>
          <w:lang w:eastAsia="en-CA" w:bidi="ar-EG"/>
        </w:rPr>
        <w:t xml:space="preserve">التعاون مع منظمة الأمم المتحدة للتربية والعلم والثقافة </w:t>
      </w:r>
      <w:r w:rsidR="00E661A4" w:rsidRPr="00E661A4">
        <w:rPr>
          <w:rFonts w:cs="Simplified Arabic"/>
          <w:rtl/>
          <w:lang w:eastAsia="en-CA" w:bidi="ar-EG"/>
        </w:rPr>
        <w:t xml:space="preserve">[، </w:t>
      </w:r>
      <w:r w:rsidR="00AA18AC">
        <w:rPr>
          <w:rFonts w:cs="Simplified Arabic" w:hint="cs"/>
          <w:rtl/>
          <w:lang w:eastAsia="en-CA" w:bidi="ar-EG"/>
        </w:rPr>
        <w:t>و</w:t>
      </w:r>
      <w:r w:rsidR="00E661A4" w:rsidRPr="00E661A4">
        <w:rPr>
          <w:rFonts w:cs="Simplified Arabic"/>
          <w:rtl/>
          <w:lang w:eastAsia="en-CA" w:bidi="ar-EG"/>
        </w:rPr>
        <w:t>المنبر الحكومي الدولي للعلوم والسياسات في مجال التنوع البيولوجي وخدمات النظم الإيكولوجية،]</w:t>
      </w:r>
      <w:r w:rsidR="00E661A4">
        <w:rPr>
          <w:rFonts w:cs="Simplified Arabic" w:hint="cs"/>
          <w:rtl/>
          <w:lang w:eastAsia="en-CA" w:bidi="ar-EG"/>
        </w:rPr>
        <w:t xml:space="preserve"> [</w:t>
      </w:r>
      <w:r w:rsidRPr="00D33A4C">
        <w:rPr>
          <w:rFonts w:cs="Simplified Arabic"/>
          <w:rtl/>
          <w:lang w:eastAsia="en-CA" w:bidi="ar-EG"/>
        </w:rPr>
        <w:t>والاتحاد الدولي لحفظ الطبيعة،</w:t>
      </w:r>
      <w:r w:rsidR="00E661A4">
        <w:rPr>
          <w:rFonts w:cs="Simplified Arabic" w:hint="cs"/>
          <w:rtl/>
          <w:lang w:eastAsia="en-CA" w:bidi="ar-EG"/>
        </w:rPr>
        <w:t>]</w:t>
      </w:r>
      <w:r w:rsidR="00A76A03">
        <w:rPr>
          <w:rFonts w:cs="Simplified Arabic" w:hint="cs"/>
          <w:rtl/>
          <w:lang w:eastAsia="en-CA" w:bidi="ar-EG"/>
        </w:rPr>
        <w:t xml:space="preserve"> والمنظمات ذات الصلة والشعوب الأصلية والمجتمعات المحلية </w:t>
      </w:r>
      <w:r w:rsidR="00E661A4">
        <w:rPr>
          <w:rFonts w:cs="Simplified Arabic" w:hint="cs"/>
          <w:rtl/>
          <w:lang w:eastAsia="en-CA" w:bidi="ar-EG"/>
        </w:rPr>
        <w:t>و</w:t>
      </w:r>
      <w:r w:rsidR="00E661A4" w:rsidRPr="00E661A4">
        <w:rPr>
          <w:rFonts w:cs="Simplified Arabic"/>
          <w:rtl/>
          <w:lang w:eastAsia="en-CA" w:bidi="ar-EG"/>
        </w:rPr>
        <w:t>ممثل</w:t>
      </w:r>
      <w:r w:rsidR="00E661A4">
        <w:rPr>
          <w:rFonts w:cs="Simplified Arabic" w:hint="cs"/>
          <w:rtl/>
          <w:lang w:eastAsia="en-CA" w:bidi="ar-EG"/>
        </w:rPr>
        <w:t>ي</w:t>
      </w:r>
      <w:r w:rsidR="00E661A4" w:rsidRPr="00E661A4">
        <w:rPr>
          <w:rFonts w:cs="Simplified Arabic"/>
          <w:rtl/>
          <w:lang w:eastAsia="en-CA" w:bidi="ar-EG"/>
        </w:rPr>
        <w:t xml:space="preserve"> النساء والشباب</w:t>
      </w:r>
      <w:r w:rsidR="00E661A4" w:rsidRPr="00E661A4">
        <w:rPr>
          <w:rFonts w:cs="Simplified Arabic"/>
          <w:szCs w:val="22"/>
          <w:rtl/>
          <w:lang w:eastAsia="en-CA" w:bidi="ar-EG"/>
        </w:rPr>
        <w:t xml:space="preserve"> </w:t>
      </w:r>
      <w:r w:rsidR="00AA18AC">
        <w:rPr>
          <w:rFonts w:cs="Simplified Arabic" w:hint="cs"/>
          <w:rtl/>
          <w:lang w:eastAsia="en-CA" w:bidi="ar-EG"/>
        </w:rPr>
        <w:t xml:space="preserve">لوضع </w:t>
      </w:r>
      <w:r w:rsidRPr="00D33A4C">
        <w:rPr>
          <w:rFonts w:cs="Simplified Arabic"/>
          <w:rtl/>
          <w:lang w:eastAsia="en-CA" w:bidi="ar-EG"/>
        </w:rPr>
        <w:t>خطة عمل عالمية للتثقيف في مجال التن</w:t>
      </w:r>
      <w:r w:rsidR="001131FF">
        <w:rPr>
          <w:rFonts w:cs="Simplified Arabic"/>
          <w:rtl/>
          <w:lang w:eastAsia="en-CA" w:bidi="ar-EG"/>
        </w:rPr>
        <w:t xml:space="preserve">وع البيولوجي، تشمل </w:t>
      </w:r>
      <w:r w:rsidR="001131FF">
        <w:rPr>
          <w:rFonts w:cs="Simplified Arabic" w:hint="cs"/>
          <w:rtl/>
          <w:lang w:eastAsia="en-CA" w:bidi="ar-EG"/>
        </w:rPr>
        <w:t>التعليم ال</w:t>
      </w:r>
      <w:r w:rsidR="009A127A">
        <w:rPr>
          <w:rFonts w:cs="Simplified Arabic" w:hint="cs"/>
          <w:rtl/>
          <w:lang w:eastAsia="en-CA" w:bidi="ar-EG"/>
        </w:rPr>
        <w:t>رسمي</w:t>
      </w:r>
      <w:r w:rsidRPr="00D33A4C">
        <w:rPr>
          <w:rFonts w:cs="Simplified Arabic"/>
          <w:rtl/>
          <w:lang w:eastAsia="en-CA" w:bidi="ar-EG"/>
        </w:rPr>
        <w:t xml:space="preserve"> </w:t>
      </w:r>
      <w:r w:rsidR="001131FF">
        <w:rPr>
          <w:rFonts w:cs="Simplified Arabic" w:hint="cs"/>
          <w:rtl/>
          <w:lang w:eastAsia="en-CA" w:bidi="ar-EG"/>
        </w:rPr>
        <w:t>و</w:t>
      </w:r>
      <w:r w:rsidRPr="00D33A4C">
        <w:rPr>
          <w:rFonts w:cs="Simplified Arabic"/>
          <w:rtl/>
          <w:lang w:eastAsia="en-CA" w:bidi="ar-EG"/>
        </w:rPr>
        <w:t xml:space="preserve">غير </w:t>
      </w:r>
      <w:r w:rsidR="001131FF">
        <w:rPr>
          <w:rFonts w:cs="Simplified Arabic" w:hint="cs"/>
          <w:rtl/>
          <w:lang w:eastAsia="en-CA" w:bidi="ar-EG"/>
        </w:rPr>
        <w:t>ال</w:t>
      </w:r>
      <w:r w:rsidR="009A127A">
        <w:rPr>
          <w:rFonts w:cs="Simplified Arabic" w:hint="cs"/>
          <w:rtl/>
          <w:lang w:eastAsia="en-CA" w:bidi="ar-EG"/>
        </w:rPr>
        <w:t>رسمي</w:t>
      </w:r>
      <w:r w:rsidRPr="00D33A4C">
        <w:rPr>
          <w:rFonts w:cs="Simplified Arabic"/>
          <w:rtl/>
          <w:lang w:eastAsia="en-CA" w:bidi="ar-EG"/>
        </w:rPr>
        <w:t xml:space="preserve">، </w:t>
      </w:r>
      <w:r w:rsidR="00A76A03">
        <w:rPr>
          <w:rFonts w:cs="Simplified Arabic" w:hint="cs"/>
          <w:rtl/>
          <w:lang w:eastAsia="en-CA" w:bidi="ar-EG"/>
        </w:rPr>
        <w:t xml:space="preserve">على النحو المشار إليه </w:t>
      </w:r>
      <w:r w:rsidR="00AA18AC">
        <w:rPr>
          <w:rFonts w:cs="Simplified Arabic" w:hint="cs"/>
          <w:rtl/>
          <w:lang w:eastAsia="en-CA" w:bidi="ar-EG"/>
        </w:rPr>
        <w:t>في</w:t>
      </w:r>
      <w:r w:rsidR="00A76A03">
        <w:rPr>
          <w:rFonts w:cs="Simplified Arabic" w:hint="cs"/>
          <w:rtl/>
          <w:lang w:eastAsia="en-CA" w:bidi="ar-EG"/>
        </w:rPr>
        <w:t xml:space="preserve"> الفقرة 4 </w:t>
      </w:r>
      <w:r w:rsidR="00D414A5">
        <w:rPr>
          <w:rFonts w:cs="Simplified Arabic" w:hint="cs"/>
          <w:rtl/>
          <w:lang w:eastAsia="en-CA" w:bidi="ar-EG"/>
        </w:rPr>
        <w:t xml:space="preserve">أعلاه </w:t>
      </w:r>
      <w:r w:rsidR="00A76A03">
        <w:rPr>
          <w:rFonts w:cs="Simplified Arabic" w:hint="cs"/>
          <w:rtl/>
          <w:lang w:eastAsia="en-CA" w:bidi="ar-EG"/>
        </w:rPr>
        <w:t xml:space="preserve">وتقديم خطة العمل هذه </w:t>
      </w:r>
      <w:r w:rsidR="001131FF">
        <w:rPr>
          <w:rFonts w:cs="Simplified Arabic" w:hint="cs"/>
          <w:rtl/>
          <w:lang w:eastAsia="en-CA" w:bidi="ar-EG"/>
        </w:rPr>
        <w:t>لكي تنظر</w:t>
      </w:r>
      <w:r w:rsidRPr="00D33A4C">
        <w:rPr>
          <w:rFonts w:cs="Simplified Arabic"/>
          <w:rtl/>
          <w:lang w:eastAsia="en-CA" w:bidi="ar-EG"/>
        </w:rPr>
        <w:t xml:space="preserve"> فيه</w:t>
      </w:r>
      <w:r w:rsidR="001131FF">
        <w:rPr>
          <w:rFonts w:cs="Simplified Arabic" w:hint="cs"/>
          <w:rtl/>
          <w:lang w:eastAsia="en-CA" w:bidi="ar-EG"/>
        </w:rPr>
        <w:t>ا</w:t>
      </w:r>
      <w:r w:rsidRPr="00D33A4C">
        <w:rPr>
          <w:rFonts w:cs="Simplified Arabic"/>
          <w:rtl/>
          <w:lang w:eastAsia="en-CA" w:bidi="ar-EG"/>
        </w:rPr>
        <w:t xml:space="preserve"> الهيئة الفرعية للتنفيذ في اجتماع</w:t>
      </w:r>
      <w:r w:rsidR="00A76A03">
        <w:rPr>
          <w:rFonts w:cs="Simplified Arabic" w:hint="cs"/>
          <w:rtl/>
          <w:lang w:eastAsia="en-CA" w:bidi="ar-EG"/>
        </w:rPr>
        <w:t xml:space="preserve"> يعقد قبل الاجتماع السابع عشر ولكي ينظر فيها </w:t>
      </w:r>
      <w:r w:rsidRPr="00D33A4C">
        <w:rPr>
          <w:rFonts w:cs="Simplified Arabic"/>
          <w:rtl/>
          <w:lang w:eastAsia="en-CA" w:bidi="ar-EG"/>
        </w:rPr>
        <w:t>مؤتمر الأطراف في اجتماعه السابع عشر؛</w:t>
      </w:r>
    </w:p>
    <w:p w14:paraId="7AA0E158" w14:textId="2C08873C" w:rsidR="002E74FD" w:rsidRPr="002E74FD" w:rsidRDefault="00A76A03"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rPr>
      </w:pPr>
      <w:r>
        <w:rPr>
          <w:rFonts w:cs="Simplified Arabic" w:hint="cs"/>
          <w:i/>
          <w:iCs/>
          <w:rtl/>
          <w:lang w:eastAsia="en-CA"/>
        </w:rPr>
        <w:t>يدعو</w:t>
      </w:r>
      <w:r w:rsidR="002E74FD" w:rsidRPr="002E74FD">
        <w:rPr>
          <w:rFonts w:cs="Simplified Arabic"/>
          <w:rtl/>
          <w:lang w:eastAsia="en-CA"/>
        </w:rPr>
        <w:t xml:space="preserve"> الأطراف والمنظمات الدولية </w:t>
      </w:r>
      <w:r w:rsidR="001131FF">
        <w:rPr>
          <w:rFonts w:cs="Simplified Arabic" w:hint="cs"/>
          <w:rtl/>
          <w:lang w:eastAsia="en-CA"/>
        </w:rPr>
        <w:t>المعنية</w:t>
      </w:r>
      <w:r w:rsidR="002E74FD" w:rsidRPr="002E74FD">
        <w:rPr>
          <w:rFonts w:cs="Simplified Arabic"/>
          <w:rtl/>
          <w:lang w:eastAsia="en-CA"/>
        </w:rPr>
        <w:t xml:space="preserve"> القادرة على</w:t>
      </w:r>
      <w:r w:rsidR="001131FF">
        <w:rPr>
          <w:rFonts w:cs="Simplified Arabic" w:hint="cs"/>
          <w:rtl/>
          <w:lang w:eastAsia="en-CA"/>
        </w:rPr>
        <w:t xml:space="preserve"> </w:t>
      </w:r>
      <w:r w:rsidR="002E74FD" w:rsidRPr="002E74FD">
        <w:rPr>
          <w:rFonts w:cs="Simplified Arabic"/>
          <w:rtl/>
          <w:lang w:eastAsia="en-CA"/>
        </w:rPr>
        <w:t>توفير الموارد</w:t>
      </w:r>
      <w:r w:rsidR="00E5544C">
        <w:rPr>
          <w:rFonts w:cs="Simplified Arabic" w:hint="cs"/>
          <w:rtl/>
          <w:lang w:eastAsia="en-CA"/>
        </w:rPr>
        <w:t xml:space="preserve"> على أن تقوم بذلك</w:t>
      </w:r>
      <w:r w:rsidR="002E74FD" w:rsidRPr="002E74FD">
        <w:rPr>
          <w:rFonts w:cs="Simplified Arabic"/>
          <w:rtl/>
          <w:lang w:eastAsia="en-CA"/>
        </w:rPr>
        <w:t xml:space="preserve">، </w:t>
      </w:r>
      <w:r w:rsidR="00E661A4" w:rsidRPr="00E661A4">
        <w:rPr>
          <w:rFonts w:cs="Simplified Arabic"/>
          <w:rtl/>
          <w:lang w:eastAsia="en-CA"/>
        </w:rPr>
        <w:t>حسب الاقتضاء</w:t>
      </w:r>
      <w:r w:rsidR="00E661A4">
        <w:rPr>
          <w:rFonts w:cs="Simplified Arabic" w:hint="cs"/>
          <w:rtl/>
          <w:lang w:eastAsia="en-CA"/>
        </w:rPr>
        <w:t>،</w:t>
      </w:r>
      <w:r w:rsidR="00E661A4" w:rsidRPr="00E661A4">
        <w:rPr>
          <w:rFonts w:cs="Simplified Arabic"/>
          <w:szCs w:val="22"/>
          <w:rtl/>
          <w:lang w:eastAsia="en-CA"/>
        </w:rPr>
        <w:t xml:space="preserve"> </w:t>
      </w:r>
      <w:r w:rsidR="002E74FD" w:rsidRPr="002E74FD">
        <w:rPr>
          <w:rFonts w:cs="Simplified Arabic"/>
          <w:rtl/>
          <w:lang w:eastAsia="en-CA"/>
        </w:rPr>
        <w:t xml:space="preserve">بما في ذلك </w:t>
      </w:r>
      <w:r w:rsidR="00E5544C">
        <w:rPr>
          <w:rFonts w:cs="Simplified Arabic" w:hint="cs"/>
          <w:rtl/>
          <w:lang w:eastAsia="en-CA"/>
        </w:rPr>
        <w:t>ل</w:t>
      </w:r>
      <w:r w:rsidR="002E74FD" w:rsidRPr="002E74FD">
        <w:rPr>
          <w:rFonts w:cs="Simplified Arabic"/>
          <w:rtl/>
          <w:lang w:eastAsia="en-CA"/>
        </w:rPr>
        <w:t>دعم بناء القدرات</w:t>
      </w:r>
      <w:r>
        <w:rPr>
          <w:rFonts w:cs="Simplified Arabic" w:hint="cs"/>
          <w:rtl/>
          <w:lang w:eastAsia="en-CA"/>
        </w:rPr>
        <w:t xml:space="preserve"> وتنميتها</w:t>
      </w:r>
      <w:r w:rsidR="002E74FD" w:rsidRPr="002E74FD">
        <w:rPr>
          <w:rFonts w:cs="Simplified Arabic"/>
          <w:rtl/>
          <w:lang w:eastAsia="en-CA"/>
        </w:rPr>
        <w:t xml:space="preserve">، </w:t>
      </w:r>
      <w:r w:rsidR="00E5544C">
        <w:rPr>
          <w:rFonts w:cs="Simplified Arabic" w:hint="cs"/>
          <w:rtl/>
          <w:lang w:eastAsia="en-CA"/>
        </w:rPr>
        <w:t xml:space="preserve">من أجل </w:t>
      </w:r>
      <w:r w:rsidR="002E74FD" w:rsidRPr="002E74FD">
        <w:rPr>
          <w:rFonts w:cs="Simplified Arabic"/>
          <w:rtl/>
          <w:lang w:eastAsia="en-CA"/>
        </w:rPr>
        <w:t>أنشطة الاتصال والت</w:t>
      </w:r>
      <w:r w:rsidR="001131FF">
        <w:rPr>
          <w:rFonts w:cs="Simplified Arabic" w:hint="cs"/>
          <w:rtl/>
          <w:lang w:eastAsia="en-CA"/>
        </w:rPr>
        <w:t>ثقيف</w:t>
      </w:r>
      <w:r w:rsidR="002E74FD" w:rsidRPr="002E74FD">
        <w:rPr>
          <w:rFonts w:cs="Simplified Arabic"/>
          <w:rtl/>
          <w:lang w:eastAsia="en-CA"/>
        </w:rPr>
        <w:t xml:space="preserve"> والتوعية العامة </w:t>
      </w:r>
      <w:r w:rsidR="0020627D">
        <w:rPr>
          <w:rFonts w:cs="Simplified Arabic" w:hint="cs"/>
          <w:rtl/>
          <w:lang w:eastAsia="en-CA"/>
        </w:rPr>
        <w:t>على جميع المستويات</w:t>
      </w:r>
      <w:r w:rsidR="002E74FD" w:rsidRPr="002E74FD">
        <w:rPr>
          <w:rFonts w:cs="Simplified Arabic"/>
          <w:rtl/>
          <w:lang w:eastAsia="en-CA"/>
        </w:rPr>
        <w:t>؛</w:t>
      </w:r>
    </w:p>
    <w:p w14:paraId="08F1E0E3" w14:textId="79F38355" w:rsidR="002E74FD" w:rsidRDefault="002E74FD"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rPr>
      </w:pPr>
      <w:r w:rsidRPr="001131FF">
        <w:rPr>
          <w:rFonts w:cs="Simplified Arabic"/>
          <w:i/>
          <w:iCs/>
          <w:rtl/>
          <w:lang w:eastAsia="en-CA"/>
        </w:rPr>
        <w:t>يطلب</w:t>
      </w:r>
      <w:r w:rsidRPr="002E74FD">
        <w:rPr>
          <w:rFonts w:cs="Simplified Arabic"/>
          <w:rtl/>
          <w:lang w:eastAsia="en-CA"/>
        </w:rPr>
        <w:t xml:space="preserve"> إلى الأمين</w:t>
      </w:r>
      <w:r w:rsidR="001131FF">
        <w:rPr>
          <w:rFonts w:cs="Simplified Arabic" w:hint="cs"/>
          <w:rtl/>
          <w:lang w:eastAsia="en-CA"/>
        </w:rPr>
        <w:t>ة</w:t>
      </w:r>
      <w:r w:rsidRPr="002E74FD">
        <w:rPr>
          <w:rFonts w:cs="Simplified Arabic"/>
          <w:rtl/>
          <w:lang w:eastAsia="en-CA"/>
        </w:rPr>
        <w:t xml:space="preserve"> التنفيذي</w:t>
      </w:r>
      <w:r w:rsidR="001131FF">
        <w:rPr>
          <w:rFonts w:cs="Simplified Arabic" w:hint="cs"/>
          <w:rtl/>
          <w:lang w:eastAsia="en-CA"/>
        </w:rPr>
        <w:t>ة</w:t>
      </w:r>
      <w:r w:rsidRPr="002E74FD">
        <w:rPr>
          <w:rFonts w:cs="Simplified Arabic"/>
          <w:rtl/>
          <w:lang w:eastAsia="en-CA"/>
        </w:rPr>
        <w:t xml:space="preserve"> أن </w:t>
      </w:r>
      <w:r w:rsidR="0020627D">
        <w:rPr>
          <w:rFonts w:cs="Simplified Arabic" w:hint="cs"/>
          <w:rtl/>
          <w:lang w:eastAsia="en-CA"/>
        </w:rPr>
        <w:t>تقوم بما يلي، رهنا بتوافر الموارد</w:t>
      </w:r>
      <w:r w:rsidR="00473FC5">
        <w:rPr>
          <w:rFonts w:cs="Simplified Arabic" w:hint="cs"/>
          <w:rtl/>
          <w:lang w:eastAsia="en-CA"/>
        </w:rPr>
        <w:t>:</w:t>
      </w:r>
    </w:p>
    <w:p w14:paraId="22FE2920" w14:textId="484BF71D" w:rsidR="0020627D" w:rsidRPr="0020627D" w:rsidRDefault="0020627D" w:rsidP="00DB16AC">
      <w:pPr>
        <w:pStyle w:val="ListParagraph"/>
        <w:numPr>
          <w:ilvl w:val="0"/>
          <w:numId w:val="25"/>
        </w:numPr>
        <w:kinsoku w:val="0"/>
        <w:overflowPunct w:val="0"/>
        <w:autoSpaceDE w:val="0"/>
        <w:autoSpaceDN w:val="0"/>
        <w:bidi/>
        <w:adjustRightInd w:val="0"/>
        <w:snapToGrid w:val="0"/>
        <w:spacing w:after="120" w:line="216" w:lineRule="auto"/>
        <w:ind w:left="0" w:firstLine="709"/>
        <w:contextualSpacing w:val="0"/>
        <w:rPr>
          <w:rFonts w:cs="Simplified Arabic"/>
          <w:rtl/>
          <w:lang w:eastAsia="en-CA"/>
        </w:rPr>
      </w:pPr>
      <w:r w:rsidRPr="0020627D">
        <w:rPr>
          <w:rFonts w:cs="Simplified Arabic"/>
          <w:rtl/>
          <w:lang w:eastAsia="en-CA"/>
        </w:rPr>
        <w:t xml:space="preserve">أن </w:t>
      </w:r>
      <w:r>
        <w:rPr>
          <w:rFonts w:cs="Simplified Arabic" w:hint="cs"/>
          <w:rtl/>
          <w:lang w:eastAsia="en-CA"/>
        </w:rPr>
        <w:t>ت</w:t>
      </w:r>
      <w:r w:rsidRPr="0020627D">
        <w:rPr>
          <w:rFonts w:cs="Simplified Arabic"/>
          <w:rtl/>
          <w:lang w:eastAsia="en-CA"/>
        </w:rPr>
        <w:t>نفذ، بالتشاور مع اللجنة الاستشارية غير الرسمية المعنية بالاتصال والتثقيف والتوعية العامة، الإجراءات الرامية إلى مواءمة برنامج العمل المتعلق بالاتصال والتثقيف والتوعية العامة مع الإطار</w:t>
      </w:r>
      <w:r w:rsidR="00E661A4">
        <w:rPr>
          <w:rFonts w:cs="Simplified Arabic" w:hint="cs"/>
          <w:rtl/>
          <w:lang w:eastAsia="en-CA"/>
        </w:rPr>
        <w:t>[</w:t>
      </w:r>
      <w:r w:rsidRPr="0020627D">
        <w:rPr>
          <w:rFonts w:cs="Simplified Arabic"/>
          <w:rtl/>
          <w:lang w:eastAsia="en-CA"/>
        </w:rPr>
        <w:t>، على النحو الوارد في مرفق هذا المقرر</w:t>
      </w:r>
      <w:r w:rsidR="00E661A4">
        <w:rPr>
          <w:rFonts w:cs="Simplified Arabic" w:hint="cs"/>
          <w:rtl/>
          <w:lang w:eastAsia="en-CA"/>
        </w:rPr>
        <w:t>]</w:t>
      </w:r>
      <w:r w:rsidRPr="0020627D">
        <w:rPr>
          <w:rFonts w:cs="Simplified Arabic"/>
          <w:rtl/>
          <w:lang w:eastAsia="en-CA"/>
        </w:rPr>
        <w:t>؛</w:t>
      </w:r>
    </w:p>
    <w:p w14:paraId="0B7C7364" w14:textId="2E61C6AE" w:rsidR="0020627D" w:rsidRPr="0020627D" w:rsidRDefault="0020627D" w:rsidP="00DB16AC">
      <w:pPr>
        <w:pStyle w:val="ListParagraph"/>
        <w:numPr>
          <w:ilvl w:val="0"/>
          <w:numId w:val="25"/>
        </w:numPr>
        <w:kinsoku w:val="0"/>
        <w:overflowPunct w:val="0"/>
        <w:autoSpaceDE w:val="0"/>
        <w:autoSpaceDN w:val="0"/>
        <w:bidi/>
        <w:adjustRightInd w:val="0"/>
        <w:snapToGrid w:val="0"/>
        <w:spacing w:after="120" w:line="216" w:lineRule="auto"/>
        <w:ind w:left="0" w:firstLine="709"/>
        <w:contextualSpacing w:val="0"/>
        <w:rPr>
          <w:rFonts w:cs="Simplified Arabic"/>
          <w:rtl/>
          <w:lang w:eastAsia="en-CA"/>
        </w:rPr>
      </w:pPr>
      <w:r>
        <w:rPr>
          <w:rFonts w:cs="Simplified Arabic" w:hint="cs"/>
          <w:rtl/>
          <w:lang w:eastAsia="en-CA"/>
        </w:rPr>
        <w:t>أن تقدم</w:t>
      </w:r>
      <w:r w:rsidRPr="0020627D">
        <w:rPr>
          <w:rFonts w:cs="Simplified Arabic"/>
          <w:rtl/>
          <w:lang w:eastAsia="en-CA"/>
        </w:rPr>
        <w:t xml:space="preserve"> تقرير</w:t>
      </w:r>
      <w:r>
        <w:rPr>
          <w:rFonts w:cs="Simplified Arabic" w:hint="cs"/>
          <w:rtl/>
          <w:lang w:eastAsia="en-CA"/>
        </w:rPr>
        <w:t>ا</w:t>
      </w:r>
      <w:r w:rsidRPr="0020627D">
        <w:rPr>
          <w:rFonts w:cs="Simplified Arabic"/>
          <w:rtl/>
          <w:lang w:eastAsia="en-CA"/>
        </w:rPr>
        <w:t xml:space="preserve"> مرحلي</w:t>
      </w:r>
      <w:r>
        <w:rPr>
          <w:rFonts w:cs="Simplified Arabic" w:hint="cs"/>
          <w:rtl/>
          <w:lang w:eastAsia="en-CA"/>
        </w:rPr>
        <w:t>ا</w:t>
      </w:r>
      <w:r w:rsidRPr="0020627D">
        <w:rPr>
          <w:rFonts w:cs="Simplified Arabic"/>
          <w:rtl/>
          <w:lang w:eastAsia="en-CA"/>
        </w:rPr>
        <w:t xml:space="preserve"> عن تنفيذ الإجراءات الرامية إلى مواءمة برنامج العمل مع الإطار، ل</w:t>
      </w:r>
      <w:r>
        <w:rPr>
          <w:rFonts w:cs="Simplified Arabic" w:hint="cs"/>
          <w:rtl/>
          <w:lang w:eastAsia="en-CA"/>
        </w:rPr>
        <w:t xml:space="preserve">كي </w:t>
      </w:r>
      <w:r w:rsidRPr="0020627D">
        <w:rPr>
          <w:rFonts w:cs="Simplified Arabic"/>
          <w:rtl/>
          <w:lang w:eastAsia="en-CA"/>
        </w:rPr>
        <w:t>تنظر فيه الهيئة الفرعية للتنفيذ في اجتماع يعقد قبل الاجتماع السابع عشر لمؤتمر الأطراف ومؤتمر الأطراف في اجتماعه السابع عشر؛ وإبقاء هذا الموضوع قيد الاستعراض في الاجتماعين الثامن عشر والتاسع عشر لمؤتمر الأطراف؛</w:t>
      </w:r>
    </w:p>
    <w:p w14:paraId="36B7E0C4" w14:textId="42D0D11D" w:rsidR="0020627D" w:rsidRPr="0020627D" w:rsidRDefault="0020627D" w:rsidP="00DB16AC">
      <w:pPr>
        <w:pStyle w:val="ListParagraph"/>
        <w:numPr>
          <w:ilvl w:val="0"/>
          <w:numId w:val="25"/>
        </w:numPr>
        <w:kinsoku w:val="0"/>
        <w:overflowPunct w:val="0"/>
        <w:autoSpaceDE w:val="0"/>
        <w:autoSpaceDN w:val="0"/>
        <w:bidi/>
        <w:adjustRightInd w:val="0"/>
        <w:snapToGrid w:val="0"/>
        <w:spacing w:after="120" w:line="216" w:lineRule="auto"/>
        <w:ind w:left="0" w:firstLine="709"/>
        <w:contextualSpacing w:val="0"/>
        <w:rPr>
          <w:rFonts w:cs="Simplified Arabic"/>
          <w:lang w:eastAsia="en-CA"/>
        </w:rPr>
      </w:pPr>
      <w:r>
        <w:rPr>
          <w:rFonts w:cs="Simplified Arabic" w:hint="cs"/>
          <w:rtl/>
          <w:lang w:eastAsia="en-CA"/>
        </w:rPr>
        <w:t>أن تواصل</w:t>
      </w:r>
      <w:r w:rsidRPr="0020627D">
        <w:rPr>
          <w:rFonts w:cs="Simplified Arabic"/>
          <w:rtl/>
          <w:lang w:eastAsia="en-CA"/>
        </w:rPr>
        <w:t xml:space="preserve"> تنفيذ استراتيجية الاتصالات لدعم تنفيذ </w:t>
      </w:r>
      <w:r w:rsidR="00E661A4">
        <w:rPr>
          <w:rFonts w:cs="Simplified Arabic" w:hint="cs"/>
          <w:rtl/>
          <w:lang w:eastAsia="en-CA"/>
        </w:rPr>
        <w:t>ال</w:t>
      </w:r>
      <w:r w:rsidRPr="0020627D">
        <w:rPr>
          <w:rFonts w:cs="Simplified Arabic"/>
          <w:rtl/>
          <w:lang w:eastAsia="en-CA"/>
        </w:rPr>
        <w:t xml:space="preserve">إطار وتيسير </w:t>
      </w:r>
      <w:r>
        <w:rPr>
          <w:rFonts w:cs="Simplified Arabic" w:hint="cs"/>
          <w:rtl/>
          <w:lang w:eastAsia="en-CA"/>
        </w:rPr>
        <w:t>حشد</w:t>
      </w:r>
      <w:r w:rsidRPr="0020627D">
        <w:rPr>
          <w:rFonts w:cs="Simplified Arabic"/>
          <w:rtl/>
          <w:lang w:eastAsia="en-CA"/>
        </w:rPr>
        <w:t xml:space="preserve"> الموارد المطلوبة</w:t>
      </w:r>
      <w:r w:rsidR="00E661A4">
        <w:rPr>
          <w:rFonts w:cs="Simplified Arabic" w:hint="cs"/>
          <w:rtl/>
          <w:lang w:eastAsia="en-CA"/>
        </w:rPr>
        <w:t>؛</w:t>
      </w:r>
      <w:r w:rsidRPr="0020627D">
        <w:rPr>
          <w:rFonts w:cs="Simplified Arabic"/>
          <w:rtl/>
          <w:lang w:eastAsia="en-CA"/>
        </w:rPr>
        <w:t xml:space="preserve"> </w:t>
      </w:r>
    </w:p>
    <w:p w14:paraId="12FCF404" w14:textId="19D779F2" w:rsidR="008624E0" w:rsidRDefault="009F6841" w:rsidP="00DB16AC">
      <w:pPr>
        <w:pStyle w:val="ListParagraph"/>
        <w:numPr>
          <w:ilvl w:val="0"/>
          <w:numId w:val="9"/>
        </w:numPr>
        <w:kinsoku w:val="0"/>
        <w:overflowPunct w:val="0"/>
        <w:autoSpaceDE w:val="0"/>
        <w:autoSpaceDN w:val="0"/>
        <w:bidi/>
        <w:adjustRightInd w:val="0"/>
        <w:snapToGrid w:val="0"/>
        <w:spacing w:after="120" w:line="216" w:lineRule="auto"/>
        <w:ind w:left="4" w:firstLine="709"/>
        <w:contextualSpacing w:val="0"/>
        <w:rPr>
          <w:rFonts w:cs="Simplified Arabic"/>
          <w:lang w:eastAsia="en-CA"/>
        </w:rPr>
      </w:pPr>
      <w:r w:rsidRPr="009F6841">
        <w:rPr>
          <w:rFonts w:cs="Simplified Arabic" w:hint="cs"/>
          <w:i/>
          <w:iCs/>
          <w:rtl/>
          <w:lang w:eastAsia="en-CA"/>
        </w:rPr>
        <w:lastRenderedPageBreak/>
        <w:t>يدعو</w:t>
      </w:r>
      <w:r w:rsidRPr="009F6841">
        <w:rPr>
          <w:rFonts w:cs="Simplified Arabic" w:hint="cs"/>
          <w:rtl/>
          <w:lang w:eastAsia="en-CA"/>
        </w:rPr>
        <w:t xml:space="preserve"> </w:t>
      </w:r>
      <w:r w:rsidR="002E74FD" w:rsidRPr="009F6841">
        <w:rPr>
          <w:rFonts w:cs="Simplified Arabic"/>
          <w:rtl/>
          <w:lang w:eastAsia="en-CA"/>
        </w:rPr>
        <w:t xml:space="preserve">الأطراف والمنظمات </w:t>
      </w:r>
      <w:r w:rsidR="001131FF" w:rsidRPr="009F6841">
        <w:rPr>
          <w:rFonts w:cs="Simplified Arabic" w:hint="cs"/>
          <w:rtl/>
          <w:lang w:eastAsia="en-CA"/>
        </w:rPr>
        <w:t>المعنية</w:t>
      </w:r>
      <w:r w:rsidR="002E74FD" w:rsidRPr="009F6841">
        <w:rPr>
          <w:rFonts w:cs="Simplified Arabic"/>
          <w:rtl/>
          <w:lang w:eastAsia="en-CA"/>
        </w:rPr>
        <w:t xml:space="preserve"> القادرة </w:t>
      </w:r>
      <w:r w:rsidR="001131FF" w:rsidRPr="009F6841">
        <w:rPr>
          <w:rFonts w:cs="Simplified Arabic" w:hint="cs"/>
          <w:rtl/>
          <w:lang w:eastAsia="en-CA"/>
        </w:rPr>
        <w:t>أن</w:t>
      </w:r>
      <w:r w:rsidR="002E74FD" w:rsidRPr="009F6841">
        <w:rPr>
          <w:rFonts w:cs="Simplified Arabic"/>
          <w:rtl/>
          <w:lang w:eastAsia="en-CA"/>
        </w:rPr>
        <w:t xml:space="preserve"> تقدم الدعم</w:t>
      </w:r>
      <w:r w:rsidR="00744590">
        <w:rPr>
          <w:rFonts w:cs="Simplified Arabic" w:hint="cs"/>
          <w:rtl/>
          <w:lang w:eastAsia="en-CA"/>
        </w:rPr>
        <w:t xml:space="preserve"> على أن تقوم بذلك</w:t>
      </w:r>
      <w:r w:rsidRPr="009F6841">
        <w:rPr>
          <w:rFonts w:cs="Simplified Arabic" w:hint="cs"/>
          <w:rtl/>
          <w:lang w:eastAsia="en-CA"/>
        </w:rPr>
        <w:t>، بما في ذلك الدعم المالي،</w:t>
      </w:r>
      <w:r w:rsidR="002E74FD" w:rsidRPr="009F6841">
        <w:rPr>
          <w:rFonts w:cs="Simplified Arabic"/>
          <w:rtl/>
          <w:lang w:eastAsia="en-CA"/>
        </w:rPr>
        <w:t xml:space="preserve"> إلى الأمين</w:t>
      </w:r>
      <w:r w:rsidR="001131FF" w:rsidRPr="009F6841">
        <w:rPr>
          <w:rFonts w:cs="Simplified Arabic" w:hint="cs"/>
          <w:rtl/>
          <w:lang w:eastAsia="en-CA"/>
        </w:rPr>
        <w:t>ة</w:t>
      </w:r>
      <w:r w:rsidR="002E74FD" w:rsidRPr="009F6841">
        <w:rPr>
          <w:rFonts w:cs="Simplified Arabic"/>
          <w:rtl/>
          <w:lang w:eastAsia="en-CA"/>
        </w:rPr>
        <w:t xml:space="preserve"> التنفيذي</w:t>
      </w:r>
      <w:r w:rsidR="001131FF" w:rsidRPr="009F6841">
        <w:rPr>
          <w:rFonts w:cs="Simplified Arabic" w:hint="cs"/>
          <w:rtl/>
          <w:lang w:eastAsia="en-CA"/>
        </w:rPr>
        <w:t>ة</w:t>
      </w:r>
      <w:r w:rsidR="002E74FD" w:rsidRPr="009F6841">
        <w:rPr>
          <w:rFonts w:cs="Simplified Arabic"/>
          <w:rtl/>
          <w:lang w:eastAsia="en-CA"/>
        </w:rPr>
        <w:t xml:space="preserve"> والأطراف</w:t>
      </w:r>
      <w:r w:rsidRPr="009F6841">
        <w:rPr>
          <w:rtl/>
        </w:rPr>
        <w:t xml:space="preserve"> </w:t>
      </w:r>
      <w:r w:rsidRPr="009F6841">
        <w:rPr>
          <w:rFonts w:cs="Simplified Arabic"/>
          <w:rtl/>
          <w:lang w:eastAsia="en-CA"/>
        </w:rPr>
        <w:t>لمواصلة تنفيذ استراتيجية الاتصالات</w:t>
      </w:r>
      <w:r w:rsidR="002E74FD" w:rsidRPr="009F6841">
        <w:rPr>
          <w:rFonts w:cs="Simplified Arabic"/>
          <w:rtl/>
          <w:lang w:eastAsia="en-CA"/>
        </w:rPr>
        <w:t>.</w:t>
      </w:r>
    </w:p>
    <w:p w14:paraId="5030C86B" w14:textId="1AAF1F16" w:rsidR="00796FDA" w:rsidRPr="006E1CE6" w:rsidRDefault="009F6841" w:rsidP="00DB16AC">
      <w:pPr>
        <w:tabs>
          <w:tab w:val="left" w:pos="1247"/>
          <w:tab w:val="left" w:pos="1814"/>
          <w:tab w:val="left" w:pos="2381"/>
          <w:tab w:val="left" w:pos="2948"/>
          <w:tab w:val="left" w:pos="3515"/>
          <w:tab w:val="left" w:pos="4082"/>
        </w:tabs>
        <w:spacing w:after="120" w:line="216" w:lineRule="auto"/>
        <w:jc w:val="both"/>
        <w:textDirection w:val="tbRlV"/>
        <w:rPr>
          <w:rFonts w:cs="Simplified Arabic"/>
          <w:b/>
          <w:bCs/>
          <w:sz w:val="28"/>
          <w:szCs w:val="28"/>
          <w:rtl/>
          <w:lang w:val="en-GB"/>
        </w:rPr>
      </w:pPr>
      <w:r>
        <w:rPr>
          <w:rFonts w:cs="Simplified Arabic" w:hint="cs"/>
          <w:b/>
          <w:bCs/>
          <w:sz w:val="28"/>
          <w:szCs w:val="28"/>
          <w:rtl/>
          <w:lang w:val="en-GB"/>
        </w:rPr>
        <w:t>[</w:t>
      </w:r>
      <w:r w:rsidR="00796FDA" w:rsidRPr="00785E4E">
        <w:rPr>
          <w:rFonts w:cs="Simplified Arabic"/>
          <w:b/>
          <w:bCs/>
          <w:sz w:val="28"/>
          <w:szCs w:val="28"/>
          <w:rtl/>
          <w:lang w:val="en-GB"/>
        </w:rPr>
        <w:t>المرفق</w:t>
      </w:r>
      <w:r w:rsidR="00EE6CDD">
        <w:rPr>
          <w:rStyle w:val="FootnoteReference"/>
          <w:b/>
          <w:bCs/>
          <w:sz w:val="28"/>
          <w:szCs w:val="28"/>
          <w:rtl/>
          <w:lang w:val="en-GB"/>
        </w:rPr>
        <w:footnoteReference w:customMarkFollows="1" w:id="4"/>
        <w:t>*</w:t>
      </w:r>
    </w:p>
    <w:p w14:paraId="7A859DAA" w14:textId="7E93B383" w:rsidR="00796FDA" w:rsidRPr="00836BEE" w:rsidRDefault="001131FF" w:rsidP="00DB16AC">
      <w:pPr>
        <w:tabs>
          <w:tab w:val="left" w:pos="1814"/>
          <w:tab w:val="left" w:pos="2381"/>
          <w:tab w:val="left" w:pos="2948"/>
          <w:tab w:val="left" w:pos="3515"/>
        </w:tabs>
        <w:spacing w:after="120" w:line="216" w:lineRule="auto"/>
        <w:ind w:left="720"/>
        <w:jc w:val="both"/>
        <w:textDirection w:val="tbRlV"/>
        <w:rPr>
          <w:rFonts w:cs="Simplified Arabic"/>
          <w:b/>
          <w:bCs/>
          <w:sz w:val="28"/>
          <w:szCs w:val="28"/>
          <w:rtl/>
          <w:lang w:val="en-GB"/>
        </w:rPr>
      </w:pPr>
      <w:r w:rsidRPr="00FB2BE4">
        <w:rPr>
          <w:rFonts w:ascii="Simplified Arabic" w:eastAsia="Times New Roman" w:hAnsi="Simplified Arabic" w:cs="Simplified Arabic" w:hint="cs"/>
          <w:b/>
          <w:bCs/>
          <w:sz w:val="28"/>
          <w:szCs w:val="28"/>
          <w:rtl/>
          <w:lang w:val="en-CA" w:eastAsia="en-CA"/>
        </w:rPr>
        <w:t>ال</w:t>
      </w:r>
      <w:r w:rsidR="002E74FD" w:rsidRPr="00FB2BE4">
        <w:rPr>
          <w:rFonts w:ascii="Simplified Arabic" w:eastAsia="Times New Roman" w:hAnsi="Simplified Arabic" w:cs="Simplified Arabic"/>
          <w:b/>
          <w:bCs/>
          <w:sz w:val="28"/>
          <w:szCs w:val="28"/>
          <w:rtl/>
          <w:lang w:val="en-CA" w:eastAsia="en-CA"/>
        </w:rPr>
        <w:t>إجراءات</w:t>
      </w:r>
      <w:r w:rsidR="00442EC7">
        <w:rPr>
          <w:rFonts w:ascii="Simplified Arabic" w:eastAsia="Times New Roman" w:hAnsi="Simplified Arabic" w:cs="Simplified Arabic" w:hint="cs"/>
          <w:b/>
          <w:bCs/>
          <w:sz w:val="28"/>
          <w:szCs w:val="28"/>
          <w:rtl/>
          <w:lang w:val="en-CA" w:eastAsia="en-CA"/>
        </w:rPr>
        <w:t xml:space="preserve"> المقترحة</w:t>
      </w:r>
      <w:r w:rsidR="002E74FD" w:rsidRPr="00FB2BE4">
        <w:rPr>
          <w:rFonts w:ascii="Simplified Arabic" w:eastAsia="Times New Roman" w:hAnsi="Simplified Arabic" w:cs="Simplified Arabic"/>
          <w:b/>
          <w:bCs/>
          <w:sz w:val="28"/>
          <w:szCs w:val="28"/>
          <w:rtl/>
          <w:lang w:val="en-CA" w:eastAsia="en-CA"/>
        </w:rPr>
        <w:t xml:space="preserve"> لمواءمة برنامج العمل بشأن الاتصال </w:t>
      </w:r>
      <w:r w:rsidRPr="00FB2BE4">
        <w:rPr>
          <w:rFonts w:ascii="Simplified Arabic" w:eastAsia="Times New Roman" w:hAnsi="Simplified Arabic" w:cs="Simplified Arabic" w:hint="cs"/>
          <w:b/>
          <w:bCs/>
          <w:sz w:val="28"/>
          <w:szCs w:val="28"/>
          <w:rtl/>
          <w:lang w:val="en-CA" w:eastAsia="en-CA"/>
        </w:rPr>
        <w:t>والتثقيف</w:t>
      </w:r>
      <w:r w:rsidR="002E74FD" w:rsidRPr="00FB2BE4">
        <w:rPr>
          <w:rFonts w:ascii="Simplified Arabic" w:eastAsia="Times New Roman" w:hAnsi="Simplified Arabic" w:cs="Simplified Arabic"/>
          <w:b/>
          <w:bCs/>
          <w:sz w:val="28"/>
          <w:szCs w:val="28"/>
          <w:rtl/>
          <w:lang w:val="en-CA" w:eastAsia="en-CA"/>
        </w:rPr>
        <w:t xml:space="preserve"> والتوعية العامة مع إطار كونمينغ-</w:t>
      </w:r>
      <w:r w:rsidR="002E74FD" w:rsidRPr="002E74FD">
        <w:rPr>
          <w:rFonts w:cs="Simplified Arabic"/>
          <w:b/>
          <w:bCs/>
          <w:sz w:val="28"/>
          <w:szCs w:val="28"/>
          <w:rtl/>
          <w:lang w:val="en-GB"/>
        </w:rPr>
        <w:t>مونتريال العالمي للتنوع البيولوجي</w:t>
      </w:r>
    </w:p>
    <w:p w14:paraId="5AFC75F8" w14:textId="40B1FC7C" w:rsidR="002E74FD" w:rsidRPr="007E32C6" w:rsidRDefault="003D7FD6"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rPr>
        <w:t>تهدف</w:t>
      </w:r>
      <w:r w:rsidR="002E74FD" w:rsidRPr="007E32C6">
        <w:rPr>
          <w:rFonts w:cs="Simplified Arabic"/>
          <w:rtl/>
          <w:lang w:eastAsia="en-CA"/>
        </w:rPr>
        <w:t xml:space="preserve"> الإجراءات </w:t>
      </w:r>
      <w:r w:rsidR="00442EC7" w:rsidRPr="007E32C6">
        <w:rPr>
          <w:rFonts w:cs="Simplified Arabic" w:hint="cs"/>
          <w:rtl/>
          <w:lang w:eastAsia="en-CA"/>
        </w:rPr>
        <w:t xml:space="preserve">الواردة أدناه </w:t>
      </w:r>
      <w:r>
        <w:rPr>
          <w:rFonts w:cs="Simplified Arabic" w:hint="cs"/>
          <w:rtl/>
          <w:lang w:eastAsia="en-CA"/>
        </w:rPr>
        <w:t>إلى</w:t>
      </w:r>
      <w:r w:rsidR="00442EC7" w:rsidRPr="007E32C6">
        <w:rPr>
          <w:rFonts w:cs="Simplified Arabic" w:hint="cs"/>
          <w:rtl/>
          <w:lang w:eastAsia="en-CA"/>
        </w:rPr>
        <w:t xml:space="preserve"> مواءمة</w:t>
      </w:r>
      <w:r w:rsidR="002E74FD" w:rsidRPr="007E32C6">
        <w:rPr>
          <w:rFonts w:cs="Simplified Arabic"/>
          <w:rtl/>
          <w:lang w:eastAsia="en-CA"/>
        </w:rPr>
        <w:t xml:space="preserve"> برنامج العمل بشأن الاتصال </w:t>
      </w:r>
      <w:r w:rsidR="009E63C8" w:rsidRPr="007E32C6">
        <w:rPr>
          <w:rFonts w:cs="Simplified Arabic" w:hint="cs"/>
          <w:rtl/>
          <w:lang w:eastAsia="en-CA"/>
        </w:rPr>
        <w:t>والتثقيف</w:t>
      </w:r>
      <w:r w:rsidR="002E74FD" w:rsidRPr="007E32C6">
        <w:rPr>
          <w:rFonts w:cs="Simplified Arabic"/>
          <w:rtl/>
          <w:lang w:eastAsia="en-CA"/>
        </w:rPr>
        <w:t xml:space="preserve"> والتوعية العامة مع إطار كونمينغ-مونتريال العالمي للتنوع البيولوجي، ولا سيما الفقرة 7 (س)</w:t>
      </w:r>
      <w:r w:rsidR="00442EC7" w:rsidRPr="007E32C6">
        <w:rPr>
          <w:rFonts w:cs="Simplified Arabic" w:hint="cs"/>
          <w:rtl/>
          <w:lang w:eastAsia="en-CA"/>
        </w:rPr>
        <w:t xml:space="preserve"> من القسم جيم والقسم كاف والأهداف 9 و10 و</w:t>
      </w:r>
      <w:r w:rsidR="002E74FD" w:rsidRPr="007E32C6">
        <w:rPr>
          <w:rFonts w:cs="Simplified Arabic"/>
          <w:rtl/>
          <w:lang w:eastAsia="en-CA"/>
        </w:rPr>
        <w:t>15 و16 و21</w:t>
      </w:r>
      <w:r w:rsidR="00442EC7" w:rsidRPr="007E32C6">
        <w:rPr>
          <w:rFonts w:cs="Simplified Arabic" w:hint="cs"/>
          <w:rtl/>
          <w:lang w:eastAsia="en-CA"/>
        </w:rPr>
        <w:t xml:space="preserve"> و22 و23</w:t>
      </w:r>
      <w:r w:rsidR="002E74FD" w:rsidRPr="007E32C6">
        <w:rPr>
          <w:rFonts w:cs="Simplified Arabic"/>
          <w:rtl/>
          <w:lang w:eastAsia="en-CA"/>
        </w:rPr>
        <w:t>.</w:t>
      </w:r>
      <w:r w:rsidR="007E32C6" w:rsidRPr="007E32C6">
        <w:rPr>
          <w:rFonts w:cs="Simplified Arabic" w:hint="cs"/>
          <w:rtl/>
          <w:lang w:eastAsia="en-CA"/>
        </w:rPr>
        <w:t xml:space="preserve"> </w:t>
      </w:r>
      <w:r w:rsidR="00A335ED" w:rsidRPr="007E32C6">
        <w:rPr>
          <w:rFonts w:cs="Simplified Arabic" w:hint="cs"/>
          <w:rtl/>
          <w:lang w:eastAsia="en-CA" w:bidi="ar-EG"/>
        </w:rPr>
        <w:t>ويتعين تنفيذ</w:t>
      </w:r>
      <w:r w:rsidR="00442EC7" w:rsidRPr="007E32C6">
        <w:rPr>
          <w:rFonts w:cs="Simplified Arabic" w:hint="cs"/>
          <w:rtl/>
          <w:lang w:eastAsia="en-CA" w:bidi="ar-EG"/>
        </w:rPr>
        <w:t>ها</w:t>
      </w:r>
      <w:r w:rsidR="002E74FD" w:rsidRPr="007E32C6">
        <w:rPr>
          <w:rFonts w:cs="Simplified Arabic"/>
          <w:rtl/>
          <w:lang w:eastAsia="en-CA" w:bidi="ar-EG"/>
        </w:rPr>
        <w:t xml:space="preserve"> بطريقة متسقة ومكملة لما يلي</w:t>
      </w:r>
      <w:r w:rsidR="00473FC5">
        <w:rPr>
          <w:rFonts w:cs="Simplified Arabic"/>
          <w:rtl/>
          <w:lang w:eastAsia="en-CA" w:bidi="ar-EG"/>
        </w:rPr>
        <w:t>:</w:t>
      </w:r>
    </w:p>
    <w:p w14:paraId="22469BF0" w14:textId="0DF3A143" w:rsidR="002E74FD" w:rsidRPr="002E74FD" w:rsidRDefault="00442EC7" w:rsidP="00DB16AC">
      <w:pPr>
        <w:numPr>
          <w:ilvl w:val="0"/>
          <w:numId w:val="22"/>
        </w:numPr>
        <w:spacing w:after="120" w:line="216" w:lineRule="auto"/>
        <w:ind w:left="720" w:firstLine="702"/>
        <w:jc w:val="both"/>
        <w:rPr>
          <w:rFonts w:cs="Simplified Arabic"/>
          <w:lang w:eastAsia="en-CA" w:bidi="ar-EG"/>
        </w:rPr>
      </w:pPr>
      <w:r>
        <w:rPr>
          <w:rFonts w:cs="Simplified Arabic" w:hint="cs"/>
          <w:rtl/>
          <w:lang w:val="en-GB" w:eastAsia="en-CA" w:bidi="ar-EG"/>
        </w:rPr>
        <w:t>ال</w:t>
      </w:r>
      <w:r w:rsidR="002E74FD" w:rsidRPr="002E74FD">
        <w:rPr>
          <w:rFonts w:cs="Simplified Arabic"/>
          <w:rtl/>
          <w:lang w:eastAsia="en-CA" w:bidi="ar-EG"/>
        </w:rPr>
        <w:t xml:space="preserve">أنشطة </w:t>
      </w:r>
      <w:r>
        <w:rPr>
          <w:rFonts w:cs="Simplified Arabic" w:hint="cs"/>
          <w:rtl/>
          <w:lang w:eastAsia="en-CA" w:bidi="ar-EG"/>
        </w:rPr>
        <w:t xml:space="preserve">الواردة في </w:t>
      </w:r>
      <w:r w:rsidR="002E74FD" w:rsidRPr="002E74FD">
        <w:rPr>
          <w:rFonts w:cs="Simplified Arabic"/>
          <w:rtl/>
          <w:lang w:eastAsia="en-CA" w:bidi="ar-EG"/>
        </w:rPr>
        <w:t xml:space="preserve">برنامج العمل </w:t>
      </w:r>
      <w:r w:rsidR="00A335ED">
        <w:rPr>
          <w:rFonts w:cs="Simplified Arabic" w:hint="cs"/>
          <w:rtl/>
          <w:lang w:eastAsia="en-CA" w:bidi="ar-EG"/>
        </w:rPr>
        <w:t>المتعلق</w:t>
      </w:r>
      <w:r w:rsidR="002E74FD" w:rsidRPr="002E74FD">
        <w:rPr>
          <w:rFonts w:cs="Simplified Arabic"/>
          <w:rtl/>
          <w:lang w:eastAsia="en-CA" w:bidi="ar-EG"/>
        </w:rPr>
        <w:t xml:space="preserve"> </w:t>
      </w:r>
      <w:r w:rsidR="00A335ED">
        <w:rPr>
          <w:rFonts w:cs="Simplified Arabic" w:hint="cs"/>
          <w:rtl/>
          <w:lang w:eastAsia="en-CA" w:bidi="ar-EG"/>
        </w:rPr>
        <w:t>ب</w:t>
      </w:r>
      <w:r w:rsidR="002E74FD" w:rsidRPr="002E74FD">
        <w:rPr>
          <w:rFonts w:cs="Simplified Arabic"/>
          <w:rtl/>
          <w:lang w:eastAsia="en-CA" w:bidi="ar-EG"/>
        </w:rPr>
        <w:t>الاتصال والتثقيف والتوعية العامة، على النحو المبين في المقررات 8/6، و9/32، و10/18، و13/22 الصادرة عن مؤتمر الأطراف في اتفاقية التنوع البيولوجي؛</w:t>
      </w:r>
    </w:p>
    <w:p w14:paraId="3B1B66F4" w14:textId="4DC327F9" w:rsidR="002E74FD" w:rsidRDefault="002E74FD" w:rsidP="00DB16AC">
      <w:pPr>
        <w:numPr>
          <w:ilvl w:val="0"/>
          <w:numId w:val="22"/>
        </w:numPr>
        <w:spacing w:after="120" w:line="216" w:lineRule="auto"/>
        <w:ind w:left="720" w:firstLine="702"/>
        <w:jc w:val="both"/>
        <w:rPr>
          <w:rFonts w:cs="Simplified Arabic"/>
          <w:lang w:eastAsia="en-CA" w:bidi="ar-EG"/>
        </w:rPr>
      </w:pPr>
      <w:r w:rsidRPr="002E74FD">
        <w:rPr>
          <w:rFonts w:cs="Simplified Arabic"/>
          <w:rtl/>
          <w:lang w:eastAsia="en-CA" w:bidi="ar-EG"/>
        </w:rPr>
        <w:t xml:space="preserve">استراتيجية الاتصالات لدعم تنفيذ إطار </w:t>
      </w:r>
      <w:r w:rsidR="00D414A5">
        <w:rPr>
          <w:rFonts w:cs="Simplified Arabic"/>
          <w:rtl/>
          <w:lang w:eastAsia="en-CA" w:bidi="ar-EG"/>
        </w:rPr>
        <w:t>كونمينغ-مونتريال</w:t>
      </w:r>
      <w:r w:rsidRPr="002E74FD">
        <w:rPr>
          <w:rFonts w:cs="Simplified Arabic"/>
          <w:rtl/>
          <w:lang w:eastAsia="en-CA" w:bidi="ar-EG"/>
        </w:rPr>
        <w:t xml:space="preserve"> العالمي للتنوع البيولوجي، التي اعتمدها مؤتمر الأطراف في مقرر</w:t>
      </w:r>
      <w:r w:rsidR="00442EC7">
        <w:rPr>
          <w:rFonts w:cs="Simplified Arabic" w:hint="cs"/>
          <w:rtl/>
          <w:lang w:eastAsia="en-CA" w:bidi="ar-EG"/>
        </w:rPr>
        <w:t>ه</w:t>
      </w:r>
      <w:r w:rsidRPr="002E74FD">
        <w:rPr>
          <w:rFonts w:cs="Simplified Arabic"/>
          <w:rtl/>
          <w:lang w:eastAsia="en-CA" w:bidi="ar-EG"/>
        </w:rPr>
        <w:t xml:space="preserve"> 15/14</w:t>
      </w:r>
      <w:r w:rsidR="00926745">
        <w:rPr>
          <w:rFonts w:cs="Simplified Arabic" w:hint="cs"/>
          <w:rtl/>
          <w:lang w:eastAsia="en-CA" w:bidi="ar-EG"/>
        </w:rPr>
        <w:t>؛</w:t>
      </w:r>
    </w:p>
    <w:p w14:paraId="07B84D62" w14:textId="1A9D73BB" w:rsidR="00926745" w:rsidRPr="002E74FD" w:rsidRDefault="00926745" w:rsidP="00DB16AC">
      <w:pPr>
        <w:numPr>
          <w:ilvl w:val="0"/>
          <w:numId w:val="22"/>
        </w:numPr>
        <w:spacing w:after="120" w:line="216" w:lineRule="auto"/>
        <w:ind w:left="720" w:firstLine="702"/>
        <w:jc w:val="both"/>
        <w:rPr>
          <w:rFonts w:cs="Simplified Arabic"/>
          <w:lang w:eastAsia="en-CA" w:bidi="ar-EG"/>
        </w:rPr>
      </w:pPr>
      <w:r w:rsidRPr="00926745">
        <w:rPr>
          <w:rFonts w:cs="Simplified Arabic"/>
          <w:rtl/>
          <w:lang w:eastAsia="en-CA" w:bidi="ar-EG"/>
        </w:rPr>
        <w:t xml:space="preserve">كل الجهود </w:t>
      </w:r>
      <w:r w:rsidR="003D7FD6">
        <w:rPr>
          <w:rFonts w:cs="Simplified Arabic" w:hint="cs"/>
          <w:rtl/>
          <w:lang w:eastAsia="en-CA" w:bidi="ar-EG"/>
        </w:rPr>
        <w:t xml:space="preserve">المبذولة </w:t>
      </w:r>
      <w:r w:rsidRPr="00926745">
        <w:rPr>
          <w:rFonts w:cs="Simplified Arabic"/>
          <w:rtl/>
          <w:lang w:eastAsia="en-CA" w:bidi="ar-EG"/>
        </w:rPr>
        <w:t xml:space="preserve">لتيسير توفير الدعم الكافي للبلدان النامية </w:t>
      </w:r>
      <w:r>
        <w:rPr>
          <w:rFonts w:cs="Simplified Arabic" w:hint="cs"/>
          <w:rtl/>
          <w:lang w:eastAsia="en-CA" w:bidi="ar-EG"/>
        </w:rPr>
        <w:t xml:space="preserve">من أجل </w:t>
      </w:r>
      <w:r w:rsidRPr="00926745">
        <w:rPr>
          <w:rFonts w:cs="Simplified Arabic"/>
          <w:rtl/>
          <w:lang w:eastAsia="en-CA" w:bidi="ar-EG"/>
        </w:rPr>
        <w:t>تنفيذ الإجراءات.</w:t>
      </w:r>
    </w:p>
    <w:p w14:paraId="5678F78F" w14:textId="6749AF4D" w:rsidR="00926745" w:rsidRDefault="00926745"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أولا</w:t>
      </w:r>
      <w:r w:rsidR="00032525" w:rsidRPr="00032525">
        <w:rPr>
          <w:rFonts w:eastAsia="Times New Roman" w:cs="Simplified Arabic" w:hint="cs"/>
          <w:b/>
          <w:bCs/>
          <w:sz w:val="22"/>
          <w:rtl/>
          <w:lang w:val="en-GB" w:eastAsia="en-CA" w:bidi="ar-EG"/>
        </w:rPr>
        <w:t>-</w:t>
      </w:r>
      <w:r w:rsidR="00032525" w:rsidRPr="00032525">
        <w:rPr>
          <w:rFonts w:eastAsia="Times New Roman" w:cs="Simplified Arabic" w:hint="cs"/>
          <w:b/>
          <w:bCs/>
          <w:sz w:val="22"/>
          <w:rtl/>
          <w:lang w:val="en-GB" w:eastAsia="en-CA" w:bidi="ar-EG"/>
        </w:rPr>
        <w:tab/>
      </w:r>
      <w:r w:rsidR="00E26AE7">
        <w:rPr>
          <w:rFonts w:eastAsia="Times New Roman" w:cs="Simplified Arabic" w:hint="cs"/>
          <w:b/>
          <w:bCs/>
          <w:sz w:val="22"/>
          <w:rtl/>
          <w:lang w:val="en-GB" w:eastAsia="en-CA" w:bidi="ar-EG"/>
        </w:rPr>
        <w:t>القسم</w:t>
      </w:r>
      <w:r w:rsidR="002E74FD" w:rsidRPr="002E74FD">
        <w:rPr>
          <w:rFonts w:eastAsia="Times New Roman" w:cs="Simplified Arabic"/>
          <w:b/>
          <w:bCs/>
          <w:sz w:val="22"/>
          <w:rtl/>
          <w:lang w:val="en-GB" w:eastAsia="en-CA" w:bidi="ar-EG"/>
        </w:rPr>
        <w:t xml:space="preserve"> جيم من إطار كونمينغ-مونتريال العالمي للتنوع البيولوجي (اعتبارات لتنفيذ الإطار)</w:t>
      </w:r>
    </w:p>
    <w:p w14:paraId="4A4A5937" w14:textId="557C9FCF" w:rsidR="00032525" w:rsidRPr="00032525" w:rsidRDefault="002E74FD" w:rsidP="00DB16AC">
      <w:pPr>
        <w:keepNext/>
        <w:keepLines/>
        <w:spacing w:after="120" w:line="216" w:lineRule="auto"/>
        <w:ind w:firstLine="720"/>
        <w:jc w:val="both"/>
        <w:rPr>
          <w:rFonts w:eastAsia="Times New Roman" w:cs="Simplified Arabic"/>
          <w:b/>
          <w:bCs/>
          <w:sz w:val="22"/>
          <w:lang w:val="en-GB" w:eastAsia="en-CA" w:bidi="ar-EG"/>
        </w:rPr>
      </w:pPr>
      <w:r w:rsidRPr="002E74FD">
        <w:rPr>
          <w:rFonts w:eastAsia="Times New Roman" w:cs="Simplified Arabic"/>
          <w:b/>
          <w:bCs/>
          <w:sz w:val="22"/>
          <w:rtl/>
          <w:lang w:val="en-GB" w:eastAsia="en-CA" w:bidi="ar-EG"/>
        </w:rPr>
        <w:t xml:space="preserve">التعليم </w:t>
      </w:r>
      <w:r w:rsidR="00A335ED">
        <w:rPr>
          <w:rFonts w:eastAsia="Times New Roman" w:cs="Simplified Arabic" w:hint="cs"/>
          <w:b/>
          <w:bCs/>
          <w:sz w:val="22"/>
          <w:rtl/>
          <w:lang w:val="en-GB" w:eastAsia="en-CA" w:bidi="ar-EG"/>
        </w:rPr>
        <w:t>ال</w:t>
      </w:r>
      <w:r w:rsidR="009A127A">
        <w:rPr>
          <w:rFonts w:eastAsia="Times New Roman" w:cs="Simplified Arabic" w:hint="cs"/>
          <w:b/>
          <w:bCs/>
          <w:sz w:val="22"/>
          <w:rtl/>
          <w:lang w:val="en-GB" w:eastAsia="en-CA" w:bidi="ar-EG"/>
        </w:rPr>
        <w:t>رسمي</w:t>
      </w:r>
      <w:r w:rsidRPr="002E74FD">
        <w:rPr>
          <w:rFonts w:eastAsia="Times New Roman" w:cs="Simplified Arabic"/>
          <w:b/>
          <w:bCs/>
          <w:sz w:val="22"/>
          <w:rtl/>
          <w:lang w:val="en-GB" w:eastAsia="en-CA" w:bidi="ar-EG"/>
        </w:rPr>
        <w:t xml:space="preserve"> وغير </w:t>
      </w:r>
      <w:r w:rsidR="00A335ED">
        <w:rPr>
          <w:rFonts w:eastAsia="Times New Roman" w:cs="Simplified Arabic" w:hint="cs"/>
          <w:b/>
          <w:bCs/>
          <w:sz w:val="22"/>
          <w:rtl/>
          <w:lang w:val="en-GB" w:eastAsia="en-CA" w:bidi="ar-EG"/>
        </w:rPr>
        <w:t>ال</w:t>
      </w:r>
      <w:r w:rsidR="009A127A">
        <w:rPr>
          <w:rFonts w:eastAsia="Times New Roman" w:cs="Simplified Arabic" w:hint="cs"/>
          <w:b/>
          <w:bCs/>
          <w:sz w:val="22"/>
          <w:rtl/>
          <w:lang w:val="en-GB" w:eastAsia="en-CA" w:bidi="ar-EG"/>
        </w:rPr>
        <w:t>رسمي</w:t>
      </w:r>
    </w:p>
    <w:p w14:paraId="157F3F57" w14:textId="6E02E024" w:rsidR="00926745" w:rsidRDefault="00926745" w:rsidP="00DB16AC">
      <w:pPr>
        <w:pStyle w:val="ListParagraph"/>
        <w:numPr>
          <w:ilvl w:val="0"/>
          <w:numId w:val="8"/>
        </w:numPr>
        <w:tabs>
          <w:tab w:val="left" w:pos="1280"/>
        </w:tabs>
        <w:bidi/>
        <w:spacing w:after="120" w:line="216" w:lineRule="auto"/>
        <w:ind w:left="567" w:firstLine="0"/>
        <w:contextualSpacing w:val="0"/>
        <w:rPr>
          <w:rFonts w:cs="Simplified Arabic"/>
          <w:i/>
          <w:iCs/>
          <w:rtl/>
          <w:lang w:eastAsia="en-CA" w:bidi="ar-EG"/>
        </w:rPr>
      </w:pPr>
      <w:r w:rsidRPr="00926745">
        <w:rPr>
          <w:rFonts w:cs="Simplified Arabic" w:hint="cs"/>
          <w:rtl/>
          <w:lang w:eastAsia="en-CA" w:bidi="ar-EG"/>
        </w:rPr>
        <w:t>نص الفقرة 7 (س) من القسم جيم</w:t>
      </w:r>
      <w:r w:rsidR="00F90BB5">
        <w:rPr>
          <w:rFonts w:cs="Simplified Arabic" w:hint="cs"/>
          <w:rtl/>
          <w:lang w:eastAsia="en-CA" w:bidi="ar-EG"/>
        </w:rPr>
        <w:t xml:space="preserve"> كما يلي</w:t>
      </w:r>
      <w:r w:rsidR="00473FC5">
        <w:rPr>
          <w:rFonts w:cs="Simplified Arabic" w:hint="cs"/>
          <w:rtl/>
          <w:lang w:eastAsia="en-CA" w:bidi="ar-EG"/>
        </w:rPr>
        <w:t>:</w:t>
      </w:r>
    </w:p>
    <w:p w14:paraId="116590CC" w14:textId="733B01E9" w:rsidR="00032525" w:rsidRDefault="00DB16AC" w:rsidP="00DB16AC">
      <w:pPr>
        <w:spacing w:after="120" w:line="216" w:lineRule="auto"/>
        <w:ind w:left="1422"/>
        <w:jc w:val="both"/>
        <w:rPr>
          <w:rFonts w:eastAsia="Times New Roman" w:cs="Simplified Arabic"/>
          <w:sz w:val="22"/>
          <w:rtl/>
          <w:lang w:val="en-GB" w:eastAsia="en-CA" w:bidi="ar-EG"/>
        </w:rPr>
      </w:pPr>
      <w:r w:rsidRPr="00DB16AC">
        <w:rPr>
          <w:rFonts w:eastAsia="Times New Roman" w:cs="Simplified Arabic"/>
          <w:sz w:val="22"/>
          <w:rtl/>
          <w:lang w:val="en-GB" w:eastAsia="en-CA" w:bidi="ar-EG"/>
        </w:rPr>
        <w:t>يتطلب تنفيذ الإطار تعليما تحويليا وابتكاريا ومتعدد التخصصات، رسميا وغير رسمي، على كافة المستويات، بما في ذلك دراسات التفاعل بين العلوم والسياسات وعمليات التعلم مدى الحياة، مع الاعتراف بالآراء والقيم والنظم المعرفية المتنوعة للشعوب الأصلية والمجتمعات المحلية في العالم</w:t>
      </w:r>
      <w:r w:rsidR="002E74FD" w:rsidRPr="00926745">
        <w:rPr>
          <w:rFonts w:eastAsia="Times New Roman" w:cs="Simplified Arabic"/>
          <w:sz w:val="22"/>
          <w:rtl/>
          <w:lang w:val="en-GB" w:eastAsia="en-CA" w:bidi="ar-EG"/>
        </w:rPr>
        <w:t>.</w:t>
      </w:r>
    </w:p>
    <w:p w14:paraId="53BE66DF" w14:textId="6B57954F" w:rsidR="00926745" w:rsidRPr="00926745" w:rsidRDefault="00926745"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rtl/>
          <w:lang w:eastAsia="en-CA" w:bidi="ar-EG"/>
        </w:rPr>
        <w:tab/>
      </w:r>
      <w:r w:rsidRPr="007E32C6">
        <w:rPr>
          <w:rFonts w:cs="Simplified Arabic"/>
          <w:rtl/>
          <w:lang w:eastAsia="en-CA"/>
        </w:rPr>
        <w:t>وبما</w:t>
      </w:r>
      <w:r w:rsidRPr="00926745">
        <w:rPr>
          <w:rFonts w:cs="Simplified Arabic"/>
          <w:szCs w:val="22"/>
          <w:rtl/>
          <w:lang w:eastAsia="en-CA" w:bidi="ar-EG"/>
        </w:rPr>
        <w:t xml:space="preserve"> أن الفقرة 7 (س) من القسم جيم والفقرة 22 (و) من القسم كاف من الإطار تحتوي</w:t>
      </w:r>
      <w:r w:rsidR="00EE6CDD">
        <w:rPr>
          <w:rFonts w:cs="Simplified Arabic" w:hint="cs"/>
          <w:szCs w:val="22"/>
          <w:rtl/>
          <w:lang w:eastAsia="en-CA" w:bidi="ar-EG"/>
        </w:rPr>
        <w:t>ان</w:t>
      </w:r>
      <w:r w:rsidRPr="00926745">
        <w:rPr>
          <w:rFonts w:cs="Simplified Arabic"/>
          <w:szCs w:val="22"/>
          <w:rtl/>
          <w:lang w:eastAsia="en-CA" w:bidi="ar-EG"/>
        </w:rPr>
        <w:t xml:space="preserve"> على أحكام مماثلة، فإن الإجراءات المرتبطة </w:t>
      </w:r>
      <w:r w:rsidR="003D7FD6">
        <w:rPr>
          <w:rFonts w:cs="Simplified Arabic" w:hint="cs"/>
          <w:szCs w:val="22"/>
          <w:rtl/>
          <w:lang w:eastAsia="en-CA" w:bidi="ar-EG"/>
        </w:rPr>
        <w:t>بتلك الأحكام</w:t>
      </w:r>
      <w:r w:rsidRPr="00926745">
        <w:rPr>
          <w:rFonts w:cs="Simplified Arabic"/>
          <w:szCs w:val="22"/>
          <w:rtl/>
          <w:lang w:eastAsia="en-CA" w:bidi="ar-EG"/>
        </w:rPr>
        <w:t xml:space="preserve"> </w:t>
      </w:r>
      <w:r w:rsidR="003D7FD6">
        <w:rPr>
          <w:rFonts w:cs="Simplified Arabic" w:hint="cs"/>
          <w:szCs w:val="22"/>
          <w:rtl/>
          <w:lang w:eastAsia="en-CA" w:bidi="ar-EG"/>
        </w:rPr>
        <w:t>مماثلة</w:t>
      </w:r>
      <w:r w:rsidRPr="00926745">
        <w:rPr>
          <w:rFonts w:cs="Simplified Arabic"/>
          <w:szCs w:val="22"/>
          <w:rtl/>
          <w:lang w:eastAsia="en-CA" w:bidi="ar-EG"/>
        </w:rPr>
        <w:t xml:space="preserve"> وقد تم توضيحها في الفقرات 43 إلى 45 أدناه.</w:t>
      </w:r>
    </w:p>
    <w:p w14:paraId="15EEA0D6" w14:textId="227F52F6" w:rsidR="00F63CF5" w:rsidRPr="00F63CF5" w:rsidRDefault="00926745"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t>ثانيا</w:t>
      </w:r>
      <w:r w:rsidR="00AD44E3">
        <w:rPr>
          <w:rFonts w:eastAsia="Times New Roman" w:cs="Simplified Arabic" w:hint="cs"/>
          <w:b/>
          <w:bCs/>
          <w:sz w:val="22"/>
          <w:rtl/>
          <w:lang w:val="en-GB" w:eastAsia="en-CA" w:bidi="ar-EG"/>
        </w:rPr>
        <w:t>-</w:t>
      </w:r>
      <w:r w:rsidR="00F63CF5" w:rsidRPr="00F63CF5">
        <w:rPr>
          <w:rFonts w:eastAsia="Times New Roman" w:cs="Simplified Arabic" w:hint="cs"/>
          <w:b/>
          <w:bCs/>
          <w:sz w:val="22"/>
          <w:rtl/>
          <w:lang w:val="en-GB" w:eastAsia="en-CA" w:bidi="ar-EG"/>
        </w:rPr>
        <w:tab/>
      </w:r>
      <w:r w:rsidR="00E26AE7">
        <w:rPr>
          <w:rFonts w:eastAsia="Times New Roman" w:cs="Simplified Arabic" w:hint="cs"/>
          <w:b/>
          <w:bCs/>
          <w:sz w:val="22"/>
          <w:rtl/>
          <w:lang w:val="en-GB" w:eastAsia="en-CA" w:bidi="ar-EG"/>
        </w:rPr>
        <w:t>القسم</w:t>
      </w:r>
      <w:r w:rsidR="00AD44E3" w:rsidRPr="00AD44E3">
        <w:rPr>
          <w:rFonts w:eastAsia="Times New Roman" w:cs="Simplified Arabic"/>
          <w:b/>
          <w:bCs/>
          <w:sz w:val="22"/>
          <w:rtl/>
          <w:lang w:val="en-GB" w:eastAsia="en-CA" w:bidi="ar-EG"/>
        </w:rPr>
        <w:t xml:space="preserve"> ك</w:t>
      </w:r>
      <w:r w:rsidR="00AD44E3">
        <w:rPr>
          <w:rFonts w:eastAsia="Times New Roman" w:cs="Simplified Arabic" w:hint="cs"/>
          <w:b/>
          <w:bCs/>
          <w:sz w:val="22"/>
          <w:rtl/>
          <w:lang w:val="en-GB" w:eastAsia="en-CA" w:bidi="ar-EG"/>
        </w:rPr>
        <w:t>اف</w:t>
      </w:r>
      <w:r w:rsidR="00AD44E3" w:rsidRPr="00AD44E3">
        <w:rPr>
          <w:rFonts w:eastAsia="Times New Roman" w:cs="Simplified Arabic"/>
          <w:b/>
          <w:bCs/>
          <w:sz w:val="22"/>
          <w:rtl/>
          <w:lang w:val="en-GB" w:eastAsia="en-CA" w:bidi="ar-EG"/>
        </w:rPr>
        <w:t xml:space="preserve"> من إطار كونمينغ-مونتريال العالمي للتنوع البيولوجي (الاتصال </w:t>
      </w:r>
      <w:r w:rsidR="00D623A5">
        <w:rPr>
          <w:rFonts w:eastAsia="Times New Roman" w:cs="Simplified Arabic" w:hint="cs"/>
          <w:b/>
          <w:bCs/>
          <w:sz w:val="22"/>
          <w:rtl/>
          <w:lang w:val="en-GB" w:eastAsia="en-CA" w:bidi="ar-EG"/>
        </w:rPr>
        <w:t>والتثقيف</w:t>
      </w:r>
      <w:r w:rsidR="00AD44E3" w:rsidRPr="00AD44E3">
        <w:rPr>
          <w:rFonts w:eastAsia="Times New Roman" w:cs="Simplified Arabic"/>
          <w:b/>
          <w:bCs/>
          <w:sz w:val="22"/>
          <w:rtl/>
          <w:lang w:val="en-GB" w:eastAsia="en-CA" w:bidi="ar-EG"/>
        </w:rPr>
        <w:t xml:space="preserve"> والتوعية والاستيعاب)</w:t>
      </w:r>
    </w:p>
    <w:p w14:paraId="61358FF0" w14:textId="57F5A460" w:rsidR="00926745" w:rsidRDefault="00926745" w:rsidP="00DB16AC">
      <w:pPr>
        <w:keepNext/>
        <w:keepLines/>
        <w:spacing w:after="120" w:line="216" w:lineRule="auto"/>
        <w:jc w:val="both"/>
        <w:rPr>
          <w:rFonts w:eastAsia="Times New Roman" w:cs="Simplified Arabic"/>
          <w:b/>
          <w:bCs/>
          <w:sz w:val="22"/>
          <w:rtl/>
          <w:lang w:val="en-GB" w:eastAsia="en-CA" w:bidi="ar-EG"/>
        </w:rPr>
      </w:pPr>
      <w:r w:rsidRPr="00926745">
        <w:rPr>
          <w:rFonts w:eastAsia="Times New Roman" w:cs="Simplified Arabic" w:hint="cs"/>
          <w:b/>
          <w:bCs/>
          <w:sz w:val="22"/>
          <w:rtl/>
          <w:lang w:val="en-GB" w:eastAsia="en-CA" w:bidi="ar-EG"/>
        </w:rPr>
        <w:t>1-</w:t>
      </w:r>
      <w:r w:rsidRPr="00926745">
        <w:rPr>
          <w:rFonts w:eastAsia="Times New Roman" w:cs="Simplified Arabic"/>
          <w:b/>
          <w:bCs/>
          <w:sz w:val="22"/>
          <w:rtl/>
          <w:lang w:val="en-GB" w:eastAsia="en-CA" w:bidi="ar-EG"/>
        </w:rPr>
        <w:tab/>
      </w:r>
      <w:r>
        <w:rPr>
          <w:rFonts w:eastAsia="Times New Roman" w:cs="Simplified Arabic" w:hint="cs"/>
          <w:b/>
          <w:bCs/>
          <w:sz w:val="22"/>
          <w:rtl/>
          <w:lang w:val="en-GB" w:eastAsia="en-CA" w:bidi="ar-EG"/>
        </w:rPr>
        <w:t>الفقرة 22 (أ) من القسم كاف</w:t>
      </w:r>
    </w:p>
    <w:p w14:paraId="09519681" w14:textId="14360F43" w:rsidR="007E32C6" w:rsidRPr="00926745" w:rsidRDefault="007E32C6" w:rsidP="00DB16AC">
      <w:pPr>
        <w:pStyle w:val="ListParagraph"/>
        <w:numPr>
          <w:ilvl w:val="0"/>
          <w:numId w:val="8"/>
        </w:numPr>
        <w:tabs>
          <w:tab w:val="left" w:pos="1280"/>
        </w:tabs>
        <w:bidi/>
        <w:spacing w:after="120" w:line="216" w:lineRule="auto"/>
        <w:ind w:left="567" w:firstLine="0"/>
        <w:contextualSpacing w:val="0"/>
        <w:rPr>
          <w:rFonts w:cs="Simplified Arabic"/>
          <w:b/>
          <w:bCs/>
          <w:rtl/>
          <w:lang w:eastAsia="en-CA" w:bidi="ar-EG"/>
        </w:rPr>
      </w:pPr>
      <w:r>
        <w:rPr>
          <w:rFonts w:cs="Simplified Arabic"/>
          <w:b/>
          <w:bCs/>
          <w:rtl/>
          <w:lang w:eastAsia="en-CA" w:bidi="ar-EG"/>
        </w:rPr>
        <w:tab/>
      </w:r>
      <w:r w:rsidRPr="00926745">
        <w:rPr>
          <w:rFonts w:cs="Simplified Arabic" w:hint="cs"/>
          <w:rtl/>
          <w:lang w:eastAsia="en-CA" w:bidi="ar-EG"/>
        </w:rPr>
        <w:t xml:space="preserve">نص الفقرة </w:t>
      </w:r>
      <w:r>
        <w:rPr>
          <w:rFonts w:cs="Simplified Arabic" w:hint="cs"/>
          <w:rtl/>
          <w:lang w:eastAsia="en-CA" w:bidi="ar-EG"/>
        </w:rPr>
        <w:t>22</w:t>
      </w:r>
      <w:r w:rsidRPr="00926745">
        <w:rPr>
          <w:rFonts w:cs="Simplified Arabic" w:hint="cs"/>
          <w:rtl/>
          <w:lang w:eastAsia="en-CA" w:bidi="ar-EG"/>
        </w:rPr>
        <w:t xml:space="preserve"> (</w:t>
      </w:r>
      <w:r>
        <w:rPr>
          <w:rFonts w:cs="Simplified Arabic" w:hint="cs"/>
          <w:rtl/>
          <w:lang w:eastAsia="en-CA" w:bidi="ar-EG"/>
        </w:rPr>
        <w:t>أ</w:t>
      </w:r>
      <w:r w:rsidRPr="00926745">
        <w:rPr>
          <w:rFonts w:cs="Simplified Arabic" w:hint="cs"/>
          <w:rtl/>
          <w:lang w:eastAsia="en-CA" w:bidi="ar-EG"/>
        </w:rPr>
        <w:t xml:space="preserve">) من القسم </w:t>
      </w:r>
      <w:r>
        <w:rPr>
          <w:rFonts w:cs="Simplified Arabic" w:hint="cs"/>
          <w:rtl/>
          <w:lang w:eastAsia="en-CA" w:bidi="ar-EG"/>
        </w:rPr>
        <w:t>كاف</w:t>
      </w:r>
      <w:r w:rsidR="00F90BB5" w:rsidRPr="00F90BB5">
        <w:rPr>
          <w:rFonts w:cs="Simplified Arabic" w:hint="cs"/>
          <w:rtl/>
          <w:lang w:eastAsia="en-CA" w:bidi="ar-EG"/>
        </w:rPr>
        <w:t xml:space="preserve"> </w:t>
      </w:r>
      <w:r w:rsidR="00F90BB5">
        <w:rPr>
          <w:rFonts w:cs="Simplified Arabic" w:hint="cs"/>
          <w:rtl/>
          <w:lang w:eastAsia="en-CA" w:bidi="ar-EG"/>
        </w:rPr>
        <w:t>كما يلي:</w:t>
      </w:r>
    </w:p>
    <w:p w14:paraId="205E88E5" w14:textId="53C08F56" w:rsidR="00F63CF5" w:rsidRPr="007E32C6" w:rsidRDefault="00EE6CDD" w:rsidP="00DB16AC">
      <w:pPr>
        <w:spacing w:after="120" w:line="216" w:lineRule="auto"/>
        <w:ind w:left="1422"/>
        <w:jc w:val="both"/>
        <w:rPr>
          <w:rFonts w:eastAsia="Times New Roman" w:cs="Simplified Arabic"/>
          <w:sz w:val="22"/>
          <w:lang w:val="en-GB" w:eastAsia="en-CA" w:bidi="ar-EG"/>
        </w:rPr>
      </w:pPr>
      <w:r w:rsidRPr="00EE6CDD">
        <w:rPr>
          <w:rFonts w:eastAsia="Times New Roman" w:cs="Simplified Arabic"/>
          <w:sz w:val="22"/>
          <w:rtl/>
          <w:lang w:val="en-GB" w:eastAsia="en-CA"/>
        </w:rPr>
        <w:tab/>
        <w:t>زيادة الوعي والفهم والتقدير للنظم المعرفية، والقيم المختلفة للتنوع البيولوجي ومساهمات الطبيعة للناس، بما في ذلك وظائف وخدمات النظم الإيكولوجية والمعارف التقليدية ووجهات النظر العالمية للشعوب الأصلية والمجتمعات المحلية، وكذلك مساهمة التنوع البيولوجي في التنمية المستدامة</w:t>
      </w:r>
      <w:r w:rsidR="006A7E44" w:rsidRPr="007E32C6">
        <w:rPr>
          <w:rFonts w:eastAsia="Times New Roman" w:cs="Simplified Arabic" w:hint="cs"/>
          <w:sz w:val="22"/>
          <w:rtl/>
          <w:lang w:eastAsia="en-CA" w:bidi="ar-EG"/>
        </w:rPr>
        <w:t>.</w:t>
      </w:r>
    </w:p>
    <w:p w14:paraId="523556AD" w14:textId="236AE9AE" w:rsidR="00F63CF5" w:rsidRPr="00F63CF5" w:rsidRDefault="0097353A" w:rsidP="00DB16AC">
      <w:pPr>
        <w:keepNext/>
        <w:keepLines/>
        <w:spacing w:after="120" w:line="216" w:lineRule="auto"/>
        <w:ind w:left="540"/>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lastRenderedPageBreak/>
        <w:t>(أ)</w:t>
      </w:r>
      <w:r>
        <w:rPr>
          <w:rFonts w:eastAsia="Times New Roman" w:cs="Simplified Arabic"/>
          <w:b/>
          <w:bCs/>
          <w:sz w:val="22"/>
          <w:rtl/>
          <w:lang w:val="en-GB" w:eastAsia="en-CA" w:bidi="ar-EG"/>
        </w:rPr>
        <w:tab/>
      </w:r>
      <w:r w:rsidR="00AD44E3" w:rsidRPr="00AD44E3">
        <w:rPr>
          <w:rFonts w:eastAsia="Times New Roman" w:cs="Simplified Arabic"/>
          <w:b/>
          <w:bCs/>
          <w:sz w:val="22"/>
          <w:rtl/>
          <w:lang w:val="en-GB" w:eastAsia="en-CA" w:bidi="ar-EG"/>
        </w:rPr>
        <w:t>الأساس المنطقي والتفسير</w:t>
      </w:r>
    </w:p>
    <w:p w14:paraId="31C362D1" w14:textId="77EF6BC1" w:rsidR="00AD44E3" w:rsidRPr="00AD44E3" w:rsidRDefault="00AD44E3"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AD44E3">
        <w:rPr>
          <w:rFonts w:cs="Simplified Arabic"/>
          <w:rtl/>
          <w:lang w:eastAsia="en-CA"/>
        </w:rPr>
        <w:t xml:space="preserve">يتطلب تنفيذ الإطار والتغيير التحويلي الذي يسعى إلى تسهيله </w:t>
      </w:r>
      <w:r w:rsidR="00345FBD">
        <w:rPr>
          <w:rFonts w:cs="Simplified Arabic" w:hint="cs"/>
          <w:rtl/>
          <w:lang w:eastAsia="en-CA"/>
        </w:rPr>
        <w:t>الوعي</w:t>
      </w:r>
      <w:r w:rsidR="00E4423E">
        <w:rPr>
          <w:rFonts w:cs="Simplified Arabic" w:hint="cs"/>
          <w:rtl/>
          <w:lang w:eastAsia="en-CA"/>
        </w:rPr>
        <w:t xml:space="preserve"> والإلمام بنظم المعارف</w:t>
      </w:r>
      <w:r w:rsidRPr="00AD44E3">
        <w:rPr>
          <w:rFonts w:cs="Simplified Arabic"/>
          <w:rtl/>
          <w:lang w:eastAsia="en-CA"/>
        </w:rPr>
        <w:t xml:space="preserve"> المتعددة </w:t>
      </w:r>
      <w:r w:rsidR="00E4423E">
        <w:rPr>
          <w:rFonts w:cs="Simplified Arabic" w:hint="cs"/>
          <w:rtl/>
          <w:lang w:eastAsia="en-CA"/>
        </w:rPr>
        <w:t xml:space="preserve">وتقديرها، </w:t>
      </w:r>
      <w:r w:rsidR="007E32C6">
        <w:rPr>
          <w:rFonts w:cs="Simplified Arabic" w:hint="cs"/>
          <w:rtl/>
          <w:lang w:eastAsia="en-CA"/>
        </w:rPr>
        <w:t>فضلا عن</w:t>
      </w:r>
      <w:r w:rsidRPr="00AD44E3">
        <w:rPr>
          <w:rFonts w:cs="Simplified Arabic"/>
          <w:rtl/>
          <w:lang w:eastAsia="en-CA"/>
        </w:rPr>
        <w:t xml:space="preserve"> القيم المتنوعة للتنوع البيولوجي عبر المجتمع. </w:t>
      </w:r>
      <w:r w:rsidR="00F12100">
        <w:rPr>
          <w:rFonts w:cs="Simplified Arabic" w:hint="cs"/>
          <w:rtl/>
          <w:lang w:eastAsia="en-CA"/>
        </w:rPr>
        <w:t>وتبقى</w:t>
      </w:r>
      <w:r w:rsidRPr="00AD44E3">
        <w:rPr>
          <w:rFonts w:cs="Simplified Arabic"/>
          <w:rtl/>
          <w:lang w:eastAsia="en-CA"/>
        </w:rPr>
        <w:t xml:space="preserve"> </w:t>
      </w:r>
      <w:r w:rsidR="00871F3A">
        <w:rPr>
          <w:rFonts w:cs="Simplified Arabic" w:hint="cs"/>
          <w:rtl/>
          <w:lang w:eastAsia="en-CA"/>
        </w:rPr>
        <w:t>المعارف</w:t>
      </w:r>
      <w:r w:rsidRPr="00AD44E3">
        <w:rPr>
          <w:rFonts w:cs="Simplified Arabic"/>
          <w:rtl/>
          <w:lang w:eastAsia="en-CA"/>
        </w:rPr>
        <w:t xml:space="preserve"> ذات الصلة ووجهات النظر العالمية للشعوب الأصلية والمجتمعات المحلية بالغ</w:t>
      </w:r>
      <w:r w:rsidR="00345FBD">
        <w:rPr>
          <w:rFonts w:cs="Simplified Arabic" w:hint="cs"/>
          <w:rtl/>
          <w:lang w:eastAsia="en-CA"/>
        </w:rPr>
        <w:t>ة</w:t>
      </w:r>
      <w:r w:rsidRPr="00AD44E3">
        <w:rPr>
          <w:rFonts w:cs="Simplified Arabic"/>
          <w:rtl/>
          <w:lang w:eastAsia="en-CA"/>
        </w:rPr>
        <w:t xml:space="preserve"> الأهمية.</w:t>
      </w:r>
    </w:p>
    <w:p w14:paraId="673BC259" w14:textId="2C835C79" w:rsidR="00F63CF5" w:rsidRDefault="007E32C6"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rPr>
        <w:t>ويعد</w:t>
      </w:r>
      <w:r w:rsidRPr="007E32C6">
        <w:rPr>
          <w:rFonts w:cs="Simplified Arabic"/>
          <w:rtl/>
          <w:lang w:eastAsia="en-CA"/>
        </w:rPr>
        <w:t xml:space="preserve"> شرح دور التنوع البيولوجي والإطار في دعم كل من القيمة </w:t>
      </w:r>
      <w:r>
        <w:rPr>
          <w:rFonts w:cs="Simplified Arabic" w:hint="cs"/>
          <w:rtl/>
          <w:lang w:eastAsia="en-CA"/>
        </w:rPr>
        <w:t>المتأصلة</w:t>
      </w:r>
      <w:r w:rsidRPr="007E32C6">
        <w:rPr>
          <w:rFonts w:cs="Simplified Arabic"/>
          <w:rtl/>
          <w:lang w:eastAsia="en-CA"/>
        </w:rPr>
        <w:t xml:space="preserve"> للتنوع البيولوجي والمجموعة الواسعة من مساهمات الطبيعة </w:t>
      </w:r>
      <w:r w:rsidR="00345FBD">
        <w:rPr>
          <w:rFonts w:cs="Simplified Arabic" w:hint="cs"/>
          <w:rtl/>
          <w:lang w:eastAsia="en-CA"/>
        </w:rPr>
        <w:t>للناس</w:t>
      </w:r>
      <w:r w:rsidRPr="007E32C6">
        <w:rPr>
          <w:rFonts w:cs="Simplified Arabic"/>
          <w:rtl/>
          <w:lang w:eastAsia="en-CA"/>
        </w:rPr>
        <w:t>، بما في ذلك خدمات النظم الإيكولوجية، التي تعتبر أيضا بالغة الأهمية لتحقيق التنمية المستدامة، أساسي</w:t>
      </w:r>
      <w:r>
        <w:rPr>
          <w:rFonts w:cs="Simplified Arabic" w:hint="cs"/>
          <w:rtl/>
          <w:lang w:eastAsia="en-CA"/>
        </w:rPr>
        <w:t>ا</w:t>
      </w:r>
      <w:r w:rsidRPr="007E32C6">
        <w:rPr>
          <w:rFonts w:cs="Simplified Arabic"/>
          <w:rtl/>
          <w:lang w:eastAsia="en-CA"/>
        </w:rPr>
        <w:t xml:space="preserve"> للنهوض بالإطار وأهداف </w:t>
      </w:r>
      <w:r>
        <w:rPr>
          <w:rFonts w:cs="Simplified Arabic" w:hint="cs"/>
          <w:rtl/>
          <w:lang w:eastAsia="en-CA"/>
        </w:rPr>
        <w:t>التنمية المستدامة</w:t>
      </w:r>
      <w:r w:rsidRPr="007E32C6">
        <w:rPr>
          <w:rFonts w:cs="Simplified Arabic"/>
          <w:rtl/>
          <w:lang w:eastAsia="en-CA"/>
        </w:rPr>
        <w:t xml:space="preserve"> بطريقة تآزرية.</w:t>
      </w:r>
    </w:p>
    <w:p w14:paraId="338C6BB3" w14:textId="59937E86" w:rsidR="00AD44E3" w:rsidRDefault="0097353A" w:rsidP="00DB16AC">
      <w:pPr>
        <w:keepNext/>
        <w:keepLines/>
        <w:spacing w:after="120" w:line="216" w:lineRule="auto"/>
        <w:ind w:left="540"/>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(ب)</w:t>
      </w:r>
      <w:r>
        <w:rPr>
          <w:rFonts w:eastAsia="Times New Roman" w:cs="Simplified Arabic"/>
          <w:b/>
          <w:bCs/>
          <w:sz w:val="22"/>
          <w:rtl/>
          <w:lang w:val="en-GB" w:eastAsia="en-CA" w:bidi="ar-EG"/>
        </w:rPr>
        <w:tab/>
      </w:r>
      <w:r w:rsidR="00AD44E3">
        <w:rPr>
          <w:rFonts w:eastAsia="Times New Roman" w:cs="Simplified Arabic" w:hint="cs"/>
          <w:b/>
          <w:bCs/>
          <w:sz w:val="22"/>
          <w:rtl/>
          <w:lang w:val="en-GB" w:eastAsia="en-CA" w:bidi="ar-EG"/>
        </w:rPr>
        <w:t xml:space="preserve">الإجراءات التي </w:t>
      </w:r>
      <w:r w:rsidR="00F158B1">
        <w:rPr>
          <w:rFonts w:eastAsia="Times New Roman" w:cs="Simplified Arabic" w:hint="cs"/>
          <w:b/>
          <w:bCs/>
          <w:sz w:val="22"/>
          <w:rtl/>
          <w:lang w:val="en-GB" w:eastAsia="en-CA" w:bidi="ar-EG"/>
        </w:rPr>
        <w:t>س</w:t>
      </w:r>
      <w:r w:rsidR="00AD44E3">
        <w:rPr>
          <w:rFonts w:eastAsia="Times New Roman" w:cs="Simplified Arabic" w:hint="cs"/>
          <w:b/>
          <w:bCs/>
          <w:sz w:val="22"/>
          <w:rtl/>
          <w:lang w:val="en-GB" w:eastAsia="en-CA" w:bidi="ar-EG"/>
        </w:rPr>
        <w:t>تتخذها الأمينة التنفيذية</w:t>
      </w:r>
    </w:p>
    <w:p w14:paraId="1DD40C53" w14:textId="64C2EC1F" w:rsidR="00AD44E3" w:rsidRPr="00AD44E3" w:rsidRDefault="00AD44E3"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sidRPr="00AD44E3">
        <w:rPr>
          <w:rFonts w:cs="Simplified Arabic"/>
          <w:rtl/>
          <w:lang w:eastAsia="en-CA" w:bidi="ar-EG"/>
        </w:rPr>
        <w:t>س</w:t>
      </w:r>
      <w:r w:rsidR="00F158B1">
        <w:rPr>
          <w:rFonts w:cs="Simplified Arabic" w:hint="cs"/>
          <w:rtl/>
          <w:lang w:eastAsia="en-CA" w:bidi="ar-EG"/>
        </w:rPr>
        <w:t>ت</w:t>
      </w:r>
      <w:r w:rsidRPr="00AD44E3">
        <w:rPr>
          <w:rFonts w:cs="Simplified Arabic"/>
          <w:rtl/>
          <w:lang w:eastAsia="en-CA" w:bidi="ar-EG"/>
        </w:rPr>
        <w:t>عمل الأمين</w:t>
      </w:r>
      <w:r w:rsidR="00F158B1">
        <w:rPr>
          <w:rFonts w:cs="Simplified Arabic" w:hint="cs"/>
          <w:rtl/>
          <w:lang w:eastAsia="en-CA" w:bidi="ar-EG"/>
        </w:rPr>
        <w:t>ة</w:t>
      </w:r>
      <w:r w:rsidRPr="00AD44E3">
        <w:rPr>
          <w:rFonts w:cs="Simplified Arabic"/>
          <w:rtl/>
          <w:lang w:eastAsia="en-CA" w:bidi="ar-EG"/>
        </w:rPr>
        <w:t xml:space="preserve"> التنفيذي</w:t>
      </w:r>
      <w:r w:rsidR="00F158B1">
        <w:rPr>
          <w:rFonts w:cs="Simplified Arabic" w:hint="cs"/>
          <w:rtl/>
          <w:lang w:eastAsia="en-CA" w:bidi="ar-EG"/>
        </w:rPr>
        <w:t>ة</w:t>
      </w:r>
      <w:r w:rsidRPr="00AD44E3">
        <w:rPr>
          <w:rFonts w:cs="Simplified Arabic"/>
          <w:rtl/>
          <w:lang w:eastAsia="en-CA" w:bidi="ar-EG"/>
        </w:rPr>
        <w:t xml:space="preserve"> مع المنبر الحكومي الدولي للعلوم والسياسات في مجال التنوع البيولوجي وخدمات النظم الإيكولوجية، ومنظمة الأمم المتحدة للتربية والعلم والثقافة، والمنتدى الدولي للشعوب الأصلية المعني بالتنوع البيولوجي والمنظمات المرتبطة به، </w:t>
      </w:r>
      <w:r w:rsidR="00A83AD9">
        <w:rPr>
          <w:rFonts w:cs="Simplified Arabic" w:hint="cs"/>
          <w:rtl/>
          <w:lang w:eastAsia="en-CA" w:bidi="ar-EG"/>
        </w:rPr>
        <w:t>ضمن غيرها</w:t>
      </w:r>
      <w:r w:rsidR="003D7FD6">
        <w:rPr>
          <w:rFonts w:cs="Simplified Arabic" w:hint="cs"/>
          <w:rtl/>
          <w:lang w:eastAsia="en-CA" w:bidi="ar-EG"/>
        </w:rPr>
        <w:t xml:space="preserve"> من الكيانات</w:t>
      </w:r>
      <w:r w:rsidRPr="00AD44E3">
        <w:rPr>
          <w:rFonts w:cs="Simplified Arabic"/>
          <w:rtl/>
          <w:lang w:eastAsia="en-CA" w:bidi="ar-EG"/>
        </w:rPr>
        <w:t xml:space="preserve">، </w:t>
      </w:r>
      <w:r w:rsidR="001D7E2A">
        <w:rPr>
          <w:rFonts w:cs="Simplified Arabic" w:hint="cs"/>
          <w:rtl/>
          <w:lang w:eastAsia="en-CA" w:bidi="ar-EG"/>
        </w:rPr>
        <w:t xml:space="preserve">على </w:t>
      </w:r>
      <w:r w:rsidRPr="00AD44E3">
        <w:rPr>
          <w:rFonts w:cs="Simplified Arabic"/>
          <w:rtl/>
          <w:lang w:eastAsia="en-CA" w:bidi="ar-EG"/>
        </w:rPr>
        <w:t>تطوير</w:t>
      </w:r>
      <w:r w:rsidR="001D7E2A">
        <w:rPr>
          <w:rFonts w:cs="Simplified Arabic" w:hint="cs"/>
          <w:rtl/>
          <w:lang w:eastAsia="en-CA" w:bidi="ar-EG"/>
        </w:rPr>
        <w:t xml:space="preserve"> منتجات معرفة</w:t>
      </w:r>
      <w:r w:rsidRPr="00AD44E3">
        <w:rPr>
          <w:rFonts w:cs="Simplified Arabic"/>
          <w:rtl/>
          <w:lang w:eastAsia="en-CA" w:bidi="ar-EG"/>
        </w:rPr>
        <w:t xml:space="preserve"> </w:t>
      </w:r>
      <w:r w:rsidR="001D7E2A">
        <w:rPr>
          <w:rFonts w:cs="Simplified Arabic"/>
          <w:rtl/>
          <w:lang w:eastAsia="en-CA" w:bidi="ar-EG"/>
        </w:rPr>
        <w:t>مفتوحة المصدر</w:t>
      </w:r>
      <w:r w:rsidR="00A83AD9">
        <w:rPr>
          <w:rFonts w:cs="Simplified Arabic" w:hint="cs"/>
          <w:rtl/>
          <w:lang w:eastAsia="en-CA" w:bidi="ar-EG"/>
        </w:rPr>
        <w:t>، بما يتسق مع الأحكام ذات الصلة التي تحكم الحصول وتقاسم المنافع، و</w:t>
      </w:r>
      <w:r w:rsidRPr="00AD44E3">
        <w:rPr>
          <w:rFonts w:cs="Simplified Arabic"/>
          <w:rtl/>
          <w:lang w:eastAsia="en-CA" w:bidi="ar-EG"/>
        </w:rPr>
        <w:t xml:space="preserve">تشرح العلاقة </w:t>
      </w:r>
      <w:r w:rsidR="00400912">
        <w:rPr>
          <w:rFonts w:cs="Simplified Arabic" w:hint="cs"/>
          <w:rtl/>
          <w:lang w:eastAsia="en-CA" w:bidi="ar-EG"/>
        </w:rPr>
        <w:t>بين</w:t>
      </w:r>
      <w:r w:rsidRPr="00AD44E3">
        <w:rPr>
          <w:rFonts w:cs="Simplified Arabic"/>
          <w:rtl/>
          <w:lang w:eastAsia="en-CA" w:bidi="ar-EG"/>
        </w:rPr>
        <w:t xml:space="preserve"> </w:t>
      </w:r>
      <w:r w:rsidR="00400912">
        <w:rPr>
          <w:rFonts w:cs="Simplified Arabic"/>
          <w:rtl/>
          <w:lang w:eastAsia="en-CA" w:bidi="ar-EG"/>
        </w:rPr>
        <w:t>نظم</w:t>
      </w:r>
      <w:r w:rsidRPr="00AD44E3">
        <w:rPr>
          <w:rFonts w:cs="Simplified Arabic"/>
          <w:rtl/>
          <w:lang w:eastAsia="en-CA" w:bidi="ar-EG"/>
        </w:rPr>
        <w:t xml:space="preserve"> </w:t>
      </w:r>
      <w:r w:rsidR="00400912">
        <w:rPr>
          <w:rFonts w:cs="Simplified Arabic" w:hint="cs"/>
          <w:rtl/>
          <w:lang w:eastAsia="en-CA" w:bidi="ar-EG"/>
        </w:rPr>
        <w:t>المعارف</w:t>
      </w:r>
      <w:r w:rsidRPr="00AD44E3">
        <w:rPr>
          <w:rFonts w:cs="Simplified Arabic"/>
          <w:rtl/>
          <w:lang w:eastAsia="en-CA" w:bidi="ar-EG"/>
        </w:rPr>
        <w:t xml:space="preserve"> التي تجسد القيم المتنوعة للتنوع البيولوجي</w:t>
      </w:r>
      <w:r w:rsidR="00400912">
        <w:rPr>
          <w:rFonts w:cs="Simplified Arabic" w:hint="cs"/>
          <w:rtl/>
          <w:lang w:eastAsia="en-CA" w:bidi="ar-EG"/>
        </w:rPr>
        <w:t xml:space="preserve"> وتنوع هذه النظم</w:t>
      </w:r>
      <w:r w:rsidRPr="00AD44E3">
        <w:rPr>
          <w:rFonts w:cs="Simplified Arabic"/>
          <w:rtl/>
          <w:lang w:eastAsia="en-CA" w:bidi="ar-EG"/>
        </w:rPr>
        <w:t>.</w:t>
      </w:r>
    </w:p>
    <w:p w14:paraId="6AE98E50" w14:textId="5F7F4BB6" w:rsidR="00AD44E3" w:rsidRPr="00AD44E3" w:rsidRDefault="001D7E2A"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bidi="ar-EG"/>
        </w:rPr>
        <w:t>و</w:t>
      </w:r>
      <w:r w:rsidR="00AD44E3" w:rsidRPr="00AD44E3">
        <w:rPr>
          <w:rFonts w:cs="Simplified Arabic"/>
          <w:rtl/>
          <w:lang w:eastAsia="en-CA" w:bidi="ar-EG"/>
        </w:rPr>
        <w:t>س</w:t>
      </w:r>
      <w:r>
        <w:rPr>
          <w:rFonts w:cs="Simplified Arabic" w:hint="cs"/>
          <w:rtl/>
          <w:lang w:eastAsia="en-CA" w:bidi="ar-EG"/>
        </w:rPr>
        <w:t>ت</w:t>
      </w:r>
      <w:r w:rsidR="00AD44E3" w:rsidRPr="00AD44E3">
        <w:rPr>
          <w:rFonts w:cs="Simplified Arabic"/>
          <w:rtl/>
          <w:lang w:eastAsia="en-CA" w:bidi="ar-EG"/>
        </w:rPr>
        <w:t>عمل الأمين</w:t>
      </w:r>
      <w:r>
        <w:rPr>
          <w:rFonts w:cs="Simplified Arabic" w:hint="cs"/>
          <w:rtl/>
          <w:lang w:eastAsia="en-CA" w:bidi="ar-EG"/>
        </w:rPr>
        <w:t>ة</w:t>
      </w:r>
      <w:r w:rsidR="00AD44E3" w:rsidRPr="00AD44E3">
        <w:rPr>
          <w:rFonts w:cs="Simplified Arabic"/>
          <w:rtl/>
          <w:lang w:eastAsia="en-CA" w:bidi="ar-EG"/>
        </w:rPr>
        <w:t xml:space="preserve"> التنفيذي</w:t>
      </w:r>
      <w:r>
        <w:rPr>
          <w:rFonts w:cs="Simplified Arabic" w:hint="cs"/>
          <w:rtl/>
          <w:lang w:eastAsia="en-CA" w:bidi="ar-EG"/>
        </w:rPr>
        <w:t>ة</w:t>
      </w:r>
      <w:r w:rsidR="00AD44E3" w:rsidRPr="00AD44E3">
        <w:rPr>
          <w:rFonts w:cs="Simplified Arabic"/>
          <w:rtl/>
          <w:lang w:eastAsia="en-CA" w:bidi="ar-EG"/>
        </w:rPr>
        <w:t xml:space="preserve"> مع برنامج الأمم المتحدة الإنمائي، وبرنامج الأمم المتحدة للبيئة، وإدارة الشؤون الاقتصادية والاجتماعية بالأمانة العامة للأمم المتحدة، وقطاع </w:t>
      </w:r>
      <w:r w:rsidR="00400912">
        <w:rPr>
          <w:rFonts w:cs="Simplified Arabic" w:hint="cs"/>
          <w:rtl/>
          <w:lang w:eastAsia="en-CA" w:bidi="ar-EG"/>
        </w:rPr>
        <w:t>التربية</w:t>
      </w:r>
      <w:r w:rsidR="00AD44E3" w:rsidRPr="00AD44E3">
        <w:rPr>
          <w:rFonts w:cs="Simplified Arabic"/>
          <w:rtl/>
          <w:lang w:eastAsia="en-CA" w:bidi="ar-EG"/>
        </w:rPr>
        <w:t xml:space="preserve"> في منظمة الأمم المتحدة للتربية والعلم والثقافة، والجهات الفاعلة الأخرى المعنية في تنفيذ </w:t>
      </w:r>
      <w:r w:rsidR="00400912">
        <w:rPr>
          <w:rFonts w:cs="Simplified Arabic" w:hint="cs"/>
          <w:rtl/>
          <w:lang w:eastAsia="en-CA" w:bidi="ar-EG"/>
        </w:rPr>
        <w:t>أهداف</w:t>
      </w:r>
      <w:r w:rsidR="00AD44E3" w:rsidRPr="00AD44E3">
        <w:rPr>
          <w:rFonts w:cs="Simplified Arabic"/>
          <w:rtl/>
          <w:lang w:eastAsia="en-CA" w:bidi="ar-EG"/>
        </w:rPr>
        <w:t xml:space="preserve"> التنمية المستدامة لتطوير المنتجات التي تحدد العلاقة بين التنمية المستدامة والتنوع البيولوجي</w:t>
      </w:r>
      <w:r w:rsidR="00A83AD9">
        <w:rPr>
          <w:rFonts w:cs="Simplified Arabic" w:hint="cs"/>
          <w:rtl/>
          <w:lang w:eastAsia="en-CA" w:bidi="ar-EG"/>
        </w:rPr>
        <w:t xml:space="preserve">، </w:t>
      </w:r>
      <w:r w:rsidR="00A83AD9" w:rsidRPr="00A83AD9">
        <w:rPr>
          <w:rFonts w:cs="Simplified Arabic"/>
          <w:rtl/>
          <w:lang w:eastAsia="en-CA" w:bidi="ar-EG"/>
        </w:rPr>
        <w:t xml:space="preserve">مع الأخذ في الاعتبار أي نتائج ذات صلة للمنبر الحكومي الدولي للعلوم والسياسات في مجال التنوع البيولوجي وخدمات النظم الإيكولوجية، وتقديم تقرير عن تلك المنتجات </w:t>
      </w:r>
      <w:r w:rsidR="00400912">
        <w:rPr>
          <w:rFonts w:cs="Simplified Arabic" w:hint="cs"/>
          <w:rtl/>
          <w:lang w:eastAsia="en-CA" w:bidi="ar-EG"/>
        </w:rPr>
        <w:t>في</w:t>
      </w:r>
      <w:r w:rsidR="00A83AD9" w:rsidRPr="00A83AD9">
        <w:rPr>
          <w:rFonts w:cs="Simplified Arabic"/>
          <w:rtl/>
          <w:lang w:eastAsia="en-CA" w:bidi="ar-EG"/>
        </w:rPr>
        <w:t xml:space="preserve"> الاجتماع السابع عشر لمؤتمر الأطراف</w:t>
      </w:r>
      <w:r w:rsidR="00AD44E3" w:rsidRPr="00AD44E3">
        <w:rPr>
          <w:rFonts w:cs="Simplified Arabic"/>
          <w:rtl/>
          <w:lang w:eastAsia="en-CA" w:bidi="ar-EG"/>
        </w:rPr>
        <w:t>.</w:t>
      </w:r>
    </w:p>
    <w:p w14:paraId="5A7DE521" w14:textId="25D950D9" w:rsidR="00AD44E3" w:rsidRDefault="001D7E2A"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bidi="ar-EG"/>
        </w:rPr>
        <w:t>و</w:t>
      </w:r>
      <w:r w:rsidR="00AD44E3" w:rsidRPr="00AD44E3">
        <w:rPr>
          <w:rFonts w:cs="Simplified Arabic"/>
          <w:rtl/>
          <w:lang w:eastAsia="en-CA" w:bidi="ar-EG"/>
        </w:rPr>
        <w:t>س</w:t>
      </w:r>
      <w:r>
        <w:rPr>
          <w:rFonts w:cs="Simplified Arabic" w:hint="cs"/>
          <w:rtl/>
          <w:lang w:eastAsia="en-CA" w:bidi="ar-EG"/>
        </w:rPr>
        <w:t>ت</w:t>
      </w:r>
      <w:r w:rsidR="00AD44E3" w:rsidRPr="00AD44E3">
        <w:rPr>
          <w:rFonts w:cs="Simplified Arabic"/>
          <w:rtl/>
          <w:lang w:eastAsia="en-CA" w:bidi="ar-EG"/>
        </w:rPr>
        <w:t>قوم الأمين</w:t>
      </w:r>
      <w:r>
        <w:rPr>
          <w:rFonts w:cs="Simplified Arabic" w:hint="cs"/>
          <w:rtl/>
          <w:lang w:eastAsia="en-CA" w:bidi="ar-EG"/>
        </w:rPr>
        <w:t>ة</w:t>
      </w:r>
      <w:r w:rsidR="00AD44E3" w:rsidRPr="00AD44E3">
        <w:rPr>
          <w:rFonts w:cs="Simplified Arabic"/>
          <w:rtl/>
          <w:lang w:eastAsia="en-CA" w:bidi="ar-EG"/>
        </w:rPr>
        <w:t xml:space="preserve"> التنفيذي</w:t>
      </w:r>
      <w:r>
        <w:rPr>
          <w:rFonts w:cs="Simplified Arabic" w:hint="cs"/>
          <w:rtl/>
          <w:lang w:eastAsia="en-CA" w:bidi="ar-EG"/>
        </w:rPr>
        <w:t>ة</w:t>
      </w:r>
      <w:r w:rsidR="00AD44E3" w:rsidRPr="00AD44E3">
        <w:rPr>
          <w:rFonts w:cs="Simplified Arabic"/>
          <w:rtl/>
          <w:lang w:eastAsia="en-CA" w:bidi="ar-EG"/>
        </w:rPr>
        <w:t xml:space="preserve"> بتيسير ترجمة تلك المنتجات إلى لغات الأمم المتحدة</w:t>
      </w:r>
      <w:r w:rsidR="003D7FD6">
        <w:rPr>
          <w:rFonts w:cs="Simplified Arabic" w:hint="cs"/>
          <w:rtl/>
          <w:lang w:eastAsia="en-CA" w:bidi="ar-EG"/>
        </w:rPr>
        <w:t xml:space="preserve"> الرسمية الست</w:t>
      </w:r>
      <w:r w:rsidR="00AD44E3" w:rsidRPr="00AD44E3">
        <w:rPr>
          <w:rFonts w:cs="Simplified Arabic"/>
          <w:rtl/>
          <w:lang w:eastAsia="en-CA" w:bidi="ar-EG"/>
        </w:rPr>
        <w:t xml:space="preserve"> ونشر</w:t>
      </w:r>
      <w:r w:rsidR="0097353A">
        <w:rPr>
          <w:rFonts w:cs="Simplified Arabic" w:hint="cs"/>
          <w:rtl/>
          <w:lang w:eastAsia="en-CA" w:bidi="ar-EG"/>
        </w:rPr>
        <w:t>ها</w:t>
      </w:r>
      <w:r w:rsidR="00AD44E3" w:rsidRPr="00AD44E3">
        <w:rPr>
          <w:rFonts w:cs="Simplified Arabic"/>
          <w:rtl/>
          <w:lang w:eastAsia="en-CA" w:bidi="ar-EG"/>
        </w:rPr>
        <w:t xml:space="preserve"> من خلال آلية غرفة تبادل المعلومات</w:t>
      </w:r>
      <w:r w:rsidR="0097353A">
        <w:rPr>
          <w:rFonts w:cs="Simplified Arabic" w:hint="cs"/>
          <w:rtl/>
          <w:lang w:eastAsia="en-CA" w:bidi="ar-EG"/>
        </w:rPr>
        <w:t xml:space="preserve">، </w:t>
      </w:r>
      <w:r w:rsidR="003D7FD6">
        <w:rPr>
          <w:rFonts w:cs="Simplified Arabic" w:hint="cs"/>
          <w:rtl/>
          <w:lang w:eastAsia="en-CA" w:bidi="ar-EG"/>
        </w:rPr>
        <w:t>و</w:t>
      </w:r>
      <w:r w:rsidR="00400912">
        <w:rPr>
          <w:rFonts w:cs="Simplified Arabic" w:hint="cs"/>
          <w:rtl/>
          <w:lang w:eastAsia="en-CA" w:bidi="ar-EG"/>
        </w:rPr>
        <w:t xml:space="preserve">بالتالي </w:t>
      </w:r>
      <w:r w:rsidR="0097353A">
        <w:rPr>
          <w:rFonts w:cs="Simplified Arabic" w:hint="cs"/>
          <w:rtl/>
          <w:lang w:eastAsia="en-CA" w:bidi="ar-EG"/>
        </w:rPr>
        <w:t>إبلاغ الأطراف وأصحاب المصلحة بتوافرها</w:t>
      </w:r>
      <w:r w:rsidR="00AD44E3" w:rsidRPr="00AD44E3">
        <w:rPr>
          <w:rFonts w:cs="Simplified Arabic"/>
          <w:rtl/>
          <w:lang w:eastAsia="en-CA" w:bidi="ar-EG"/>
        </w:rPr>
        <w:t>.</w:t>
      </w:r>
    </w:p>
    <w:p w14:paraId="3FAA54AF" w14:textId="0B688F23" w:rsidR="00FD20DC" w:rsidRDefault="0097353A" w:rsidP="00DB16AC">
      <w:pPr>
        <w:keepNext/>
        <w:keepLines/>
        <w:spacing w:after="120" w:line="216" w:lineRule="auto"/>
        <w:ind w:left="540"/>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(ج)</w:t>
      </w:r>
      <w:r>
        <w:rPr>
          <w:rFonts w:eastAsia="Times New Roman" w:cs="Simplified Arabic"/>
          <w:b/>
          <w:bCs/>
          <w:sz w:val="22"/>
          <w:rtl/>
          <w:lang w:val="en-GB" w:eastAsia="en-CA" w:bidi="ar-EG"/>
        </w:rPr>
        <w:tab/>
      </w:r>
      <w:r w:rsidR="00FD20DC">
        <w:rPr>
          <w:rFonts w:eastAsia="Times New Roman" w:cs="Simplified Arabic" w:hint="cs"/>
          <w:b/>
          <w:bCs/>
          <w:sz w:val="22"/>
          <w:rtl/>
          <w:lang w:val="en-GB" w:eastAsia="en-CA" w:bidi="ar-EG"/>
        </w:rPr>
        <w:t>الإجراءات التي س</w:t>
      </w:r>
      <w:r w:rsidR="00400912">
        <w:rPr>
          <w:rFonts w:eastAsia="Times New Roman" w:cs="Simplified Arabic" w:hint="cs"/>
          <w:b/>
          <w:bCs/>
          <w:sz w:val="22"/>
          <w:rtl/>
          <w:lang w:val="en-GB" w:eastAsia="en-CA" w:bidi="ar-EG"/>
        </w:rPr>
        <w:t>ت</w:t>
      </w:r>
      <w:r w:rsidR="00FD20DC">
        <w:rPr>
          <w:rFonts w:eastAsia="Times New Roman" w:cs="Simplified Arabic" w:hint="cs"/>
          <w:b/>
          <w:bCs/>
          <w:sz w:val="22"/>
          <w:rtl/>
          <w:lang w:val="en-GB" w:eastAsia="en-CA" w:bidi="ar-EG"/>
        </w:rPr>
        <w:t>تخذها الأطراف</w:t>
      </w:r>
    </w:p>
    <w:p w14:paraId="17AA7B3F" w14:textId="4547F3CD" w:rsidR="00FD20DC" w:rsidRPr="00FD20DC" w:rsidRDefault="0097353A"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sidRPr="0097353A">
        <w:rPr>
          <w:rFonts w:cs="Simplified Arabic"/>
          <w:rtl/>
          <w:lang w:eastAsia="en-CA" w:bidi="ar-EG"/>
        </w:rPr>
        <w:t>باستخدام المنتجات التي تم إنشاؤها بدعم من الأمين</w:t>
      </w:r>
      <w:r>
        <w:rPr>
          <w:rFonts w:cs="Simplified Arabic" w:hint="cs"/>
          <w:rtl/>
          <w:lang w:eastAsia="en-CA" w:bidi="ar-EG"/>
        </w:rPr>
        <w:t>ة</w:t>
      </w:r>
      <w:r w:rsidRPr="0097353A">
        <w:rPr>
          <w:rFonts w:cs="Simplified Arabic"/>
          <w:rtl/>
          <w:lang w:eastAsia="en-CA" w:bidi="ar-EG"/>
        </w:rPr>
        <w:t xml:space="preserve"> التنفيذي</w:t>
      </w:r>
      <w:r>
        <w:rPr>
          <w:rFonts w:cs="Simplified Arabic" w:hint="cs"/>
          <w:rtl/>
          <w:lang w:eastAsia="en-CA" w:bidi="ar-EG"/>
        </w:rPr>
        <w:t>ة</w:t>
      </w:r>
      <w:r w:rsidRPr="0097353A">
        <w:rPr>
          <w:rFonts w:cs="Simplified Arabic"/>
          <w:rtl/>
          <w:lang w:eastAsia="en-CA" w:bidi="ar-EG"/>
        </w:rPr>
        <w:t xml:space="preserve">، يتم تشجيع الأطراف، بما يناسب مع ظروفها الوطنية، على </w:t>
      </w:r>
      <w:r>
        <w:rPr>
          <w:rFonts w:cs="Simplified Arabic" w:hint="cs"/>
          <w:rtl/>
          <w:lang w:eastAsia="en-CA" w:bidi="ar-EG"/>
        </w:rPr>
        <w:t>العمل</w:t>
      </w:r>
      <w:r w:rsidRPr="0097353A">
        <w:rPr>
          <w:rFonts w:cs="Simplified Arabic"/>
          <w:rtl/>
          <w:lang w:eastAsia="en-CA" w:bidi="ar-EG"/>
        </w:rPr>
        <w:t xml:space="preserve"> مع</w:t>
      </w:r>
      <w:r w:rsidR="00473FC5">
        <w:rPr>
          <w:rFonts w:cs="Simplified Arabic"/>
          <w:rtl/>
          <w:lang w:eastAsia="en-CA" w:bidi="ar-EG"/>
        </w:rPr>
        <w:t>:</w:t>
      </w:r>
    </w:p>
    <w:p w14:paraId="0246D145" w14:textId="39539827" w:rsidR="00FD20DC" w:rsidRPr="00FD20DC" w:rsidRDefault="00FD20DC" w:rsidP="00DB16AC">
      <w:pPr>
        <w:spacing w:after="120" w:line="216" w:lineRule="auto"/>
        <w:ind w:left="720" w:firstLine="560"/>
        <w:jc w:val="both"/>
        <w:rPr>
          <w:rFonts w:eastAsia="Times New Roman" w:cs="Simplified Arabic"/>
          <w:sz w:val="22"/>
          <w:lang w:val="en-GB" w:eastAsia="en-CA" w:bidi="ar-EG"/>
        </w:rPr>
      </w:pPr>
      <w:r w:rsidRPr="00FD20DC">
        <w:rPr>
          <w:rFonts w:eastAsia="Times New Roman" w:cs="Simplified Arabic"/>
          <w:sz w:val="22"/>
          <w:rtl/>
          <w:lang w:val="en-GB" w:eastAsia="en-CA" w:bidi="ar-EG"/>
        </w:rPr>
        <w:t>(أ)</w:t>
      </w:r>
      <w:r w:rsidR="00020DCA">
        <w:rPr>
          <w:rFonts w:eastAsia="Times New Roman" w:cs="Simplified Arabic" w:hint="cs"/>
          <w:sz w:val="22"/>
          <w:rtl/>
          <w:lang w:val="en-GB" w:eastAsia="en-CA" w:bidi="ar-EG"/>
        </w:rPr>
        <w:tab/>
      </w:r>
      <w:r w:rsidRPr="00FD20DC">
        <w:rPr>
          <w:rFonts w:eastAsia="Times New Roman" w:cs="Simplified Arabic"/>
          <w:sz w:val="22"/>
          <w:rtl/>
          <w:lang w:val="en-GB" w:eastAsia="en-CA" w:bidi="ar-EG"/>
        </w:rPr>
        <w:t>إدارات التعليم</w:t>
      </w:r>
      <w:r w:rsidR="0097353A">
        <w:rPr>
          <w:rFonts w:eastAsia="Times New Roman" w:cs="Simplified Arabic" w:hint="cs"/>
          <w:sz w:val="22"/>
          <w:rtl/>
          <w:lang w:val="en-GB" w:eastAsia="en-CA" w:bidi="ar-EG"/>
        </w:rPr>
        <w:t xml:space="preserve"> لتعزيز</w:t>
      </w:r>
      <w:r w:rsidRPr="00FD20DC">
        <w:rPr>
          <w:rFonts w:eastAsia="Times New Roman" w:cs="Simplified Arabic"/>
          <w:sz w:val="22"/>
          <w:rtl/>
          <w:lang w:val="en-GB" w:eastAsia="en-CA" w:bidi="ar-EG"/>
        </w:rPr>
        <w:t xml:space="preserve"> </w:t>
      </w:r>
      <w:r w:rsidR="00B147C0">
        <w:rPr>
          <w:rFonts w:eastAsia="Times New Roman" w:cs="Simplified Arabic" w:hint="cs"/>
          <w:sz w:val="22"/>
          <w:rtl/>
          <w:lang w:val="en-GB" w:eastAsia="en-CA" w:bidi="ar-EG"/>
        </w:rPr>
        <w:t>إدراج</w:t>
      </w:r>
      <w:r w:rsidRPr="00FD20DC">
        <w:rPr>
          <w:rFonts w:eastAsia="Times New Roman" w:cs="Simplified Arabic"/>
          <w:sz w:val="22"/>
          <w:rtl/>
          <w:lang w:val="en-GB" w:eastAsia="en-CA" w:bidi="ar-EG"/>
        </w:rPr>
        <w:t xml:space="preserve"> </w:t>
      </w:r>
      <w:r w:rsidR="003D7FD6">
        <w:rPr>
          <w:rFonts w:eastAsia="Times New Roman" w:cs="Simplified Arabic" w:hint="cs"/>
          <w:sz w:val="22"/>
          <w:rtl/>
          <w:lang w:val="en-GB" w:eastAsia="en-CA" w:bidi="ar-EG"/>
        </w:rPr>
        <w:t xml:space="preserve">تلك </w:t>
      </w:r>
      <w:r w:rsidRPr="00FD20DC">
        <w:rPr>
          <w:rFonts w:eastAsia="Times New Roman" w:cs="Simplified Arabic"/>
          <w:sz w:val="22"/>
          <w:rtl/>
          <w:lang w:val="en-GB" w:eastAsia="en-CA" w:bidi="ar-EG"/>
        </w:rPr>
        <w:t>المنتجات في المناهج التعليمية</w:t>
      </w:r>
      <w:r w:rsidR="0097353A">
        <w:rPr>
          <w:rFonts w:eastAsia="Times New Roman" w:cs="Simplified Arabic" w:hint="cs"/>
          <w:sz w:val="22"/>
          <w:rtl/>
          <w:lang w:val="en-GB" w:eastAsia="en-CA" w:bidi="ar-EG"/>
        </w:rPr>
        <w:t>، حسب الاقتضاء،</w:t>
      </w:r>
      <w:r w:rsidRPr="00FD20DC">
        <w:rPr>
          <w:rFonts w:eastAsia="Times New Roman" w:cs="Simplified Arabic"/>
          <w:sz w:val="22"/>
          <w:rtl/>
          <w:lang w:val="en-GB" w:eastAsia="en-CA" w:bidi="ar-EG"/>
        </w:rPr>
        <w:t xml:space="preserve"> والعمل مع الجامعات </w:t>
      </w:r>
      <w:r w:rsidR="00B74261">
        <w:rPr>
          <w:rFonts w:eastAsia="Times New Roman" w:cs="Simplified Arabic" w:hint="cs"/>
          <w:sz w:val="22"/>
          <w:rtl/>
          <w:lang w:val="en-GB" w:eastAsia="en-CA" w:bidi="ar-EG"/>
        </w:rPr>
        <w:t xml:space="preserve">والمؤسسات التعليمية الأخرى </w:t>
      </w:r>
      <w:r w:rsidRPr="00FD20DC">
        <w:rPr>
          <w:rFonts w:eastAsia="Times New Roman" w:cs="Simplified Arabic"/>
          <w:sz w:val="22"/>
          <w:rtl/>
          <w:lang w:val="en-GB" w:eastAsia="en-CA" w:bidi="ar-EG"/>
        </w:rPr>
        <w:t xml:space="preserve">لتعميم الأفكار الأساسية في </w:t>
      </w:r>
      <w:r w:rsidR="00B147C0">
        <w:rPr>
          <w:rFonts w:eastAsia="Times New Roman" w:cs="Simplified Arabic" w:hint="cs"/>
          <w:sz w:val="22"/>
          <w:rtl/>
          <w:lang w:val="en-GB" w:eastAsia="en-CA" w:bidi="ar-EG"/>
        </w:rPr>
        <w:t>ال</w:t>
      </w:r>
      <w:r w:rsidRPr="00FD20DC">
        <w:rPr>
          <w:rFonts w:eastAsia="Times New Roman" w:cs="Simplified Arabic"/>
          <w:sz w:val="22"/>
          <w:rtl/>
          <w:lang w:val="en-GB" w:eastAsia="en-CA" w:bidi="ar-EG"/>
        </w:rPr>
        <w:t>برامج التعليم</w:t>
      </w:r>
      <w:r w:rsidR="00B147C0">
        <w:rPr>
          <w:rFonts w:eastAsia="Times New Roman" w:cs="Simplified Arabic" w:hint="cs"/>
          <w:sz w:val="22"/>
          <w:rtl/>
          <w:lang w:val="en-GB" w:eastAsia="en-CA" w:bidi="ar-EG"/>
        </w:rPr>
        <w:t>ية ذات الصلة</w:t>
      </w:r>
      <w:r w:rsidRPr="00FD20DC">
        <w:rPr>
          <w:rFonts w:eastAsia="Times New Roman" w:cs="Simplified Arabic"/>
          <w:sz w:val="22"/>
          <w:rtl/>
          <w:lang w:val="en-GB" w:eastAsia="en-CA" w:bidi="ar-EG"/>
        </w:rPr>
        <w:t xml:space="preserve"> </w:t>
      </w:r>
      <w:r w:rsidR="00B147C0">
        <w:rPr>
          <w:rFonts w:eastAsia="Times New Roman" w:cs="Simplified Arabic" w:hint="cs"/>
          <w:sz w:val="22"/>
          <w:rtl/>
          <w:lang w:val="en-GB" w:eastAsia="en-CA" w:bidi="ar-EG"/>
        </w:rPr>
        <w:t>ل</w:t>
      </w:r>
      <w:r w:rsidRPr="00FD20DC">
        <w:rPr>
          <w:rFonts w:eastAsia="Times New Roman" w:cs="Simplified Arabic"/>
          <w:sz w:val="22"/>
          <w:rtl/>
          <w:lang w:val="en-GB" w:eastAsia="en-CA" w:bidi="ar-EG"/>
        </w:rPr>
        <w:t>ما بعد</w:t>
      </w:r>
      <w:r w:rsidR="00B147C0">
        <w:rPr>
          <w:rFonts w:eastAsia="Times New Roman" w:cs="Simplified Arabic" w:hint="cs"/>
          <w:sz w:val="22"/>
          <w:rtl/>
          <w:lang w:val="en-GB" w:eastAsia="en-CA" w:bidi="ar-EG"/>
        </w:rPr>
        <w:t xml:space="preserve"> المرحلة</w:t>
      </w:r>
      <w:r w:rsidRPr="00FD20DC">
        <w:rPr>
          <w:rFonts w:eastAsia="Times New Roman" w:cs="Simplified Arabic"/>
          <w:sz w:val="22"/>
          <w:rtl/>
          <w:lang w:val="en-GB" w:eastAsia="en-CA" w:bidi="ar-EG"/>
        </w:rPr>
        <w:t xml:space="preserve"> الثانوي</w:t>
      </w:r>
      <w:r w:rsidR="00B147C0">
        <w:rPr>
          <w:rFonts w:eastAsia="Times New Roman" w:cs="Simplified Arabic" w:hint="cs"/>
          <w:sz w:val="22"/>
          <w:rtl/>
          <w:lang w:val="en-GB" w:eastAsia="en-CA" w:bidi="ar-EG"/>
        </w:rPr>
        <w:t>ة</w:t>
      </w:r>
      <w:r w:rsidRPr="00FD20DC">
        <w:rPr>
          <w:rFonts w:eastAsia="Times New Roman" w:cs="Simplified Arabic"/>
          <w:sz w:val="22"/>
          <w:rtl/>
          <w:lang w:val="en-GB" w:eastAsia="en-CA" w:bidi="ar-EG"/>
        </w:rPr>
        <w:t xml:space="preserve">، </w:t>
      </w:r>
      <w:r w:rsidR="003D7FD6">
        <w:rPr>
          <w:rFonts w:eastAsia="Times New Roman" w:cs="Simplified Arabic" w:hint="cs"/>
          <w:sz w:val="22"/>
          <w:rtl/>
          <w:lang w:val="en-GB" w:eastAsia="en-CA" w:bidi="ar-EG"/>
        </w:rPr>
        <w:t>والتي تشمل الدمج</w:t>
      </w:r>
      <w:r w:rsidR="00B147C0">
        <w:rPr>
          <w:rFonts w:eastAsia="Times New Roman" w:cs="Simplified Arabic" w:hint="cs"/>
          <w:sz w:val="22"/>
          <w:rtl/>
          <w:lang w:val="en-GB" w:eastAsia="en-CA" w:bidi="ar-EG"/>
        </w:rPr>
        <w:t xml:space="preserve"> مع</w:t>
      </w:r>
      <w:r w:rsidRPr="00FD20DC">
        <w:rPr>
          <w:rFonts w:eastAsia="Times New Roman" w:cs="Simplified Arabic"/>
          <w:sz w:val="22"/>
          <w:rtl/>
          <w:lang w:val="en-GB" w:eastAsia="en-CA" w:bidi="ar-EG"/>
        </w:rPr>
        <w:t xml:space="preserve"> الأنشطة المدرجة في </w:t>
      </w:r>
      <w:r w:rsidR="00400912">
        <w:rPr>
          <w:rFonts w:eastAsia="Times New Roman" w:cs="Simplified Arabic" w:hint="cs"/>
          <w:sz w:val="22"/>
          <w:rtl/>
          <w:lang w:val="en-GB" w:eastAsia="en-CA" w:bidi="ar-EG"/>
        </w:rPr>
        <w:t>القسم</w:t>
      </w:r>
      <w:r w:rsidR="00B74261">
        <w:rPr>
          <w:rFonts w:eastAsia="Times New Roman" w:cs="Simplified Arabic" w:hint="cs"/>
          <w:sz w:val="22"/>
          <w:rtl/>
          <w:lang w:val="en-GB" w:eastAsia="en-CA" w:bidi="ar-EG"/>
        </w:rPr>
        <w:t xml:space="preserve"> 6</w:t>
      </w:r>
      <w:r w:rsidRPr="00FD20DC">
        <w:rPr>
          <w:rFonts w:eastAsia="Times New Roman" w:cs="Simplified Arabic"/>
          <w:sz w:val="22"/>
          <w:rtl/>
          <w:lang w:val="en-GB" w:eastAsia="en-CA" w:bidi="ar-EG"/>
        </w:rPr>
        <w:t xml:space="preserve"> أدناه؛</w:t>
      </w:r>
    </w:p>
    <w:p w14:paraId="71D6EC13" w14:textId="179278F9" w:rsidR="00FD20DC" w:rsidRPr="00FD20DC" w:rsidRDefault="00FD20DC" w:rsidP="00DB16AC">
      <w:pPr>
        <w:spacing w:after="120" w:line="216" w:lineRule="auto"/>
        <w:ind w:left="720" w:firstLine="560"/>
        <w:jc w:val="both"/>
        <w:rPr>
          <w:rFonts w:eastAsia="Times New Roman" w:cs="Simplified Arabic"/>
          <w:sz w:val="22"/>
          <w:lang w:val="en-GB" w:eastAsia="en-CA" w:bidi="ar-EG"/>
        </w:rPr>
      </w:pPr>
      <w:r w:rsidRPr="00FD20DC">
        <w:rPr>
          <w:rFonts w:eastAsia="Times New Roman" w:cs="Simplified Arabic"/>
          <w:sz w:val="22"/>
          <w:rtl/>
          <w:lang w:val="en-GB" w:eastAsia="en-CA" w:bidi="ar-EG"/>
        </w:rPr>
        <w:t>(ب)</w:t>
      </w:r>
      <w:r w:rsidR="00020DCA">
        <w:rPr>
          <w:rFonts w:eastAsia="Times New Roman" w:cs="Simplified Arabic" w:hint="cs"/>
          <w:sz w:val="22"/>
          <w:rtl/>
          <w:lang w:val="en-GB" w:eastAsia="en-CA" w:bidi="ar-EG"/>
        </w:rPr>
        <w:tab/>
      </w:r>
      <w:r w:rsidRPr="00FD20DC">
        <w:rPr>
          <w:rFonts w:eastAsia="Times New Roman" w:cs="Simplified Arabic"/>
          <w:sz w:val="22"/>
          <w:rtl/>
          <w:lang w:val="en-GB" w:eastAsia="en-CA" w:bidi="ar-EG"/>
        </w:rPr>
        <w:t xml:space="preserve">وسائل الإعلام والجهات الفاعلة الأخرى، باستخدام المنصات التي </w:t>
      </w:r>
      <w:r w:rsidR="00B147C0">
        <w:rPr>
          <w:rFonts w:eastAsia="Times New Roman" w:cs="Simplified Arabic" w:hint="cs"/>
          <w:sz w:val="22"/>
          <w:rtl/>
          <w:lang w:val="en-GB" w:eastAsia="en-CA" w:bidi="ar-EG"/>
        </w:rPr>
        <w:t>وُضعت</w:t>
      </w:r>
      <w:r w:rsidRPr="00FD20DC">
        <w:rPr>
          <w:rFonts w:eastAsia="Times New Roman" w:cs="Simplified Arabic"/>
          <w:sz w:val="22"/>
          <w:rtl/>
          <w:lang w:val="en-GB" w:eastAsia="en-CA" w:bidi="ar-EG"/>
        </w:rPr>
        <w:t xml:space="preserve"> </w:t>
      </w:r>
      <w:r w:rsidR="003D7FD6">
        <w:rPr>
          <w:rFonts w:eastAsia="Times New Roman" w:cs="Simplified Arabic" w:hint="cs"/>
          <w:sz w:val="22"/>
          <w:rtl/>
          <w:lang w:val="en-GB" w:eastAsia="en-CA" w:bidi="ar-EG"/>
        </w:rPr>
        <w:t xml:space="preserve">من خلال الإجراءات الموصوفة </w:t>
      </w:r>
      <w:r w:rsidRPr="00FD20DC">
        <w:rPr>
          <w:rFonts w:eastAsia="Times New Roman" w:cs="Simplified Arabic"/>
          <w:sz w:val="22"/>
          <w:rtl/>
          <w:lang w:val="en-GB" w:eastAsia="en-CA" w:bidi="ar-EG"/>
        </w:rPr>
        <w:t xml:space="preserve">في </w:t>
      </w:r>
      <w:r w:rsidR="00B74261">
        <w:rPr>
          <w:rFonts w:eastAsia="Times New Roman" w:cs="Simplified Arabic" w:hint="cs"/>
          <w:sz w:val="22"/>
          <w:rtl/>
          <w:lang w:val="en-GB" w:eastAsia="en-CA" w:bidi="ar-EG"/>
        </w:rPr>
        <w:t>الفقرة 5</w:t>
      </w:r>
      <w:r w:rsidRPr="00FD20DC">
        <w:rPr>
          <w:rFonts w:eastAsia="Times New Roman" w:cs="Simplified Arabic"/>
          <w:sz w:val="22"/>
          <w:rtl/>
          <w:lang w:val="en-GB" w:eastAsia="en-CA" w:bidi="ar-EG"/>
        </w:rPr>
        <w:t xml:space="preserve"> أدناه، لإنشاء منتجات وأعمال إعلامية تعزز </w:t>
      </w:r>
      <w:r w:rsidR="00400912">
        <w:rPr>
          <w:rFonts w:eastAsia="Times New Roman" w:cs="Simplified Arabic"/>
          <w:sz w:val="22"/>
          <w:rtl/>
          <w:lang w:val="en-GB" w:eastAsia="en-CA" w:bidi="ar-EG"/>
        </w:rPr>
        <w:t>نظم</w:t>
      </w:r>
      <w:r w:rsidRPr="00FD20DC">
        <w:rPr>
          <w:rFonts w:eastAsia="Times New Roman" w:cs="Simplified Arabic"/>
          <w:sz w:val="22"/>
          <w:rtl/>
          <w:lang w:val="en-GB" w:eastAsia="en-CA" w:bidi="ar-EG"/>
        </w:rPr>
        <w:t xml:space="preserve"> </w:t>
      </w:r>
      <w:r w:rsidR="00871F3A">
        <w:rPr>
          <w:rFonts w:eastAsia="Times New Roman" w:cs="Simplified Arabic" w:hint="cs"/>
          <w:sz w:val="22"/>
          <w:rtl/>
          <w:lang w:val="en-GB" w:eastAsia="en-CA" w:bidi="ar-EG"/>
        </w:rPr>
        <w:t>المعارف</w:t>
      </w:r>
      <w:r w:rsidRPr="00FD20DC">
        <w:rPr>
          <w:rFonts w:eastAsia="Times New Roman" w:cs="Simplified Arabic"/>
          <w:sz w:val="22"/>
          <w:rtl/>
          <w:lang w:val="en-GB" w:eastAsia="en-CA" w:bidi="ar-EG"/>
        </w:rPr>
        <w:t xml:space="preserve"> والقيم المتنوعة للتنوع البيولوجي.</w:t>
      </w:r>
    </w:p>
    <w:p w14:paraId="4F01A852" w14:textId="40E0D201" w:rsidR="00FD20DC" w:rsidRDefault="006A6D4B"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bidi="ar-EG"/>
        </w:rPr>
        <w:t>وقد ترغب</w:t>
      </w:r>
      <w:r w:rsidR="00FD20DC" w:rsidRPr="00FD20DC">
        <w:rPr>
          <w:rFonts w:cs="Simplified Arabic"/>
          <w:rtl/>
          <w:lang w:eastAsia="en-CA" w:bidi="ar-EG"/>
        </w:rPr>
        <w:t xml:space="preserve"> الأطراف </w:t>
      </w:r>
      <w:r>
        <w:rPr>
          <w:rFonts w:cs="Simplified Arabic" w:hint="cs"/>
          <w:rtl/>
          <w:lang w:eastAsia="en-CA" w:bidi="ar-EG"/>
        </w:rPr>
        <w:t xml:space="preserve">في تقديم </w:t>
      </w:r>
      <w:r w:rsidR="00400912">
        <w:rPr>
          <w:rFonts w:cs="Simplified Arabic" w:hint="cs"/>
          <w:rtl/>
          <w:lang w:eastAsia="en-CA" w:bidi="ar-EG"/>
        </w:rPr>
        <w:t>معلومات</w:t>
      </w:r>
      <w:r w:rsidR="00FD20DC" w:rsidRPr="00FD20DC">
        <w:rPr>
          <w:rFonts w:cs="Simplified Arabic"/>
          <w:rtl/>
          <w:lang w:eastAsia="en-CA" w:bidi="ar-EG"/>
        </w:rPr>
        <w:t xml:space="preserve"> عن هذه </w:t>
      </w:r>
      <w:r w:rsidR="00400912">
        <w:rPr>
          <w:rFonts w:cs="Simplified Arabic" w:hint="cs"/>
          <w:rtl/>
          <w:lang w:eastAsia="en-CA" w:bidi="ar-EG"/>
        </w:rPr>
        <w:t>النواتج</w:t>
      </w:r>
      <w:r w:rsidR="00FD20DC" w:rsidRPr="00FD20DC">
        <w:rPr>
          <w:rFonts w:cs="Simplified Arabic"/>
          <w:rtl/>
          <w:lang w:eastAsia="en-CA" w:bidi="ar-EG"/>
        </w:rPr>
        <w:t xml:space="preserve"> </w:t>
      </w:r>
      <w:r w:rsidR="003D7FD6">
        <w:rPr>
          <w:rFonts w:cs="Simplified Arabic" w:hint="cs"/>
          <w:rtl/>
          <w:lang w:eastAsia="en-CA" w:bidi="ar-EG"/>
        </w:rPr>
        <w:t>في</w:t>
      </w:r>
      <w:r w:rsidR="00FD20DC" w:rsidRPr="00FD20DC">
        <w:rPr>
          <w:rFonts w:cs="Simplified Arabic"/>
          <w:rtl/>
          <w:lang w:eastAsia="en-CA" w:bidi="ar-EG"/>
        </w:rPr>
        <w:t xml:space="preserve"> تقاريرها الوطنية.</w:t>
      </w:r>
    </w:p>
    <w:p w14:paraId="630B81EE" w14:textId="38B03BA6" w:rsidR="00FD20DC" w:rsidRDefault="006A6D4B" w:rsidP="00DB16AC">
      <w:pPr>
        <w:keepNext/>
        <w:keepLines/>
        <w:spacing w:after="120" w:line="216" w:lineRule="auto"/>
        <w:ind w:left="540"/>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lastRenderedPageBreak/>
        <w:t>(د)</w:t>
      </w:r>
      <w:r>
        <w:rPr>
          <w:rFonts w:eastAsia="Times New Roman" w:cs="Simplified Arabic"/>
          <w:b/>
          <w:bCs/>
          <w:sz w:val="22"/>
          <w:rtl/>
          <w:lang w:val="en-GB" w:eastAsia="en-CA" w:bidi="ar-EG"/>
        </w:rPr>
        <w:tab/>
      </w:r>
      <w:r w:rsidR="00FD20DC">
        <w:rPr>
          <w:rFonts w:eastAsia="Times New Roman" w:cs="Simplified Arabic" w:hint="cs"/>
          <w:b/>
          <w:bCs/>
          <w:sz w:val="22"/>
          <w:rtl/>
          <w:lang w:val="en-GB" w:eastAsia="en-CA" w:bidi="ar-EG"/>
        </w:rPr>
        <w:t>الإجراءات التي سيتخذها أصحاب المصلحة</w:t>
      </w:r>
    </w:p>
    <w:p w14:paraId="61DF1719" w14:textId="00D7BD5F" w:rsidR="00FD20DC" w:rsidRDefault="006A6D4B"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rPr>
        <w:t xml:space="preserve">يُشجع </w:t>
      </w:r>
      <w:r w:rsidR="00FD20DC" w:rsidRPr="00FD20DC">
        <w:rPr>
          <w:rFonts w:cs="Simplified Arabic"/>
          <w:rtl/>
          <w:lang w:eastAsia="en-CA"/>
        </w:rPr>
        <w:t xml:space="preserve">أصحاب المصلحة </w:t>
      </w:r>
      <w:r>
        <w:rPr>
          <w:rFonts w:cs="Simplified Arabic" w:hint="cs"/>
          <w:rtl/>
          <w:lang w:eastAsia="en-CA"/>
        </w:rPr>
        <w:t xml:space="preserve">على </w:t>
      </w:r>
      <w:r w:rsidR="00FD20DC" w:rsidRPr="00FD20DC">
        <w:rPr>
          <w:rFonts w:cs="Simplified Arabic"/>
          <w:rtl/>
          <w:lang w:eastAsia="en-CA"/>
        </w:rPr>
        <w:t>إنتاج منتجات ومبادرات إعلامية تدعم الإجراءات ذات الصلة على المستوى الوطني</w:t>
      </w:r>
      <w:r w:rsidR="00B147C0">
        <w:rPr>
          <w:rFonts w:cs="Simplified Arabic" w:hint="cs"/>
          <w:rtl/>
          <w:lang w:eastAsia="en-CA" w:bidi="ar-EG"/>
        </w:rPr>
        <w:t>.</w:t>
      </w:r>
    </w:p>
    <w:p w14:paraId="641FFF95" w14:textId="21D74973" w:rsidR="006A6D4B" w:rsidRPr="006A6D4B" w:rsidRDefault="00E26AE7" w:rsidP="00DB16AC">
      <w:pPr>
        <w:keepNext/>
        <w:keepLines/>
        <w:spacing w:after="120" w:line="216" w:lineRule="auto"/>
        <w:jc w:val="both"/>
        <w:rPr>
          <w:rFonts w:eastAsia="Times New Roman" w:cs="Simplified Arabic"/>
          <w:b/>
          <w:bCs/>
          <w:sz w:val="22"/>
          <w:lang w:val="en-GB" w:eastAsia="en-CA" w:bidi="ar-EG"/>
        </w:rPr>
      </w:pPr>
      <w:bookmarkStart w:id="1" w:name="_Hlk167630718"/>
      <w:r>
        <w:rPr>
          <w:rFonts w:eastAsia="Times New Roman" w:cs="Simplified Arabic" w:hint="cs"/>
          <w:b/>
          <w:bCs/>
          <w:sz w:val="22"/>
          <w:rtl/>
          <w:lang w:val="en-GB" w:eastAsia="en-CA" w:bidi="ar-EG"/>
        </w:rPr>
        <w:t>2-</w:t>
      </w:r>
      <w:r w:rsidR="006A6D4B" w:rsidRPr="006A6D4B">
        <w:rPr>
          <w:rFonts w:eastAsia="Times New Roman" w:cs="Simplified Arabic"/>
          <w:b/>
          <w:bCs/>
          <w:sz w:val="22"/>
          <w:rtl/>
          <w:lang w:val="en-GB" w:eastAsia="en-CA" w:bidi="ar-EG"/>
        </w:rPr>
        <w:tab/>
      </w:r>
      <w:r w:rsidR="006A6D4B" w:rsidRPr="006A6D4B">
        <w:rPr>
          <w:rFonts w:eastAsia="Times New Roman" w:cs="Simplified Arabic" w:hint="cs"/>
          <w:b/>
          <w:bCs/>
          <w:sz w:val="22"/>
          <w:rtl/>
          <w:lang w:val="en-GB" w:eastAsia="en-CA" w:bidi="ar-EG"/>
        </w:rPr>
        <w:t>الفقرة 22 (ب) من القسم كاف</w:t>
      </w:r>
      <w:r w:rsidR="00473FC5">
        <w:rPr>
          <w:rFonts w:eastAsia="Times New Roman" w:cs="Simplified Arabic" w:hint="cs"/>
          <w:b/>
          <w:bCs/>
          <w:sz w:val="22"/>
          <w:rtl/>
          <w:lang w:val="en-GB" w:eastAsia="en-CA" w:bidi="ar-EG"/>
        </w:rPr>
        <w:t>:</w:t>
      </w:r>
    </w:p>
    <w:p w14:paraId="1314C12A" w14:textId="2E06E458" w:rsidR="006A6D4B" w:rsidRPr="006A6D4B" w:rsidRDefault="006A6D4B"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sidRPr="006A6D4B">
        <w:rPr>
          <w:rFonts w:cs="Simplified Arabic"/>
          <w:rtl/>
          <w:lang w:eastAsia="en-CA" w:bidi="ar-EG"/>
        </w:rPr>
        <w:tab/>
      </w:r>
      <w:r w:rsidRPr="00926745">
        <w:rPr>
          <w:rFonts w:cs="Simplified Arabic" w:hint="cs"/>
          <w:rtl/>
          <w:lang w:eastAsia="en-CA" w:bidi="ar-EG"/>
        </w:rPr>
        <w:t xml:space="preserve">نص الفقرة </w:t>
      </w:r>
      <w:r>
        <w:rPr>
          <w:rFonts w:cs="Simplified Arabic" w:hint="cs"/>
          <w:rtl/>
          <w:lang w:eastAsia="en-CA" w:bidi="ar-EG"/>
        </w:rPr>
        <w:t>22</w:t>
      </w:r>
      <w:r w:rsidRPr="00926745">
        <w:rPr>
          <w:rFonts w:cs="Simplified Arabic" w:hint="cs"/>
          <w:rtl/>
          <w:lang w:eastAsia="en-CA" w:bidi="ar-EG"/>
        </w:rPr>
        <w:t xml:space="preserve"> (</w:t>
      </w:r>
      <w:r w:rsidR="00802748">
        <w:rPr>
          <w:rFonts w:cs="Simplified Arabic" w:hint="cs"/>
          <w:rtl/>
          <w:lang w:eastAsia="en-CA" w:bidi="ar-EG"/>
        </w:rPr>
        <w:t>ب</w:t>
      </w:r>
      <w:r w:rsidRPr="00926745">
        <w:rPr>
          <w:rFonts w:cs="Simplified Arabic" w:hint="cs"/>
          <w:rtl/>
          <w:lang w:eastAsia="en-CA" w:bidi="ar-EG"/>
        </w:rPr>
        <w:t xml:space="preserve">) من القسم </w:t>
      </w:r>
      <w:r>
        <w:rPr>
          <w:rFonts w:cs="Simplified Arabic" w:hint="cs"/>
          <w:rtl/>
          <w:lang w:eastAsia="en-CA" w:bidi="ar-EG"/>
        </w:rPr>
        <w:t>كاف</w:t>
      </w:r>
      <w:r w:rsidR="00F90BB5" w:rsidRPr="00F90BB5">
        <w:rPr>
          <w:rFonts w:cs="Simplified Arabic" w:hint="cs"/>
          <w:rtl/>
          <w:lang w:eastAsia="en-CA" w:bidi="ar-EG"/>
        </w:rPr>
        <w:t xml:space="preserve"> </w:t>
      </w:r>
      <w:r w:rsidR="00F90BB5">
        <w:rPr>
          <w:rFonts w:cs="Simplified Arabic" w:hint="cs"/>
          <w:rtl/>
          <w:lang w:eastAsia="en-CA" w:bidi="ar-EG"/>
        </w:rPr>
        <w:t>كما يلي:</w:t>
      </w:r>
    </w:p>
    <w:bookmarkEnd w:id="1"/>
    <w:p w14:paraId="48AC0C06" w14:textId="1FE2C064" w:rsidR="00FD20DC" w:rsidRPr="006A6D4B" w:rsidRDefault="00400912" w:rsidP="00DB16AC">
      <w:pPr>
        <w:spacing w:after="120" w:line="216" w:lineRule="auto"/>
        <w:ind w:left="1422"/>
        <w:jc w:val="both"/>
        <w:rPr>
          <w:rFonts w:eastAsia="Times New Roman" w:cs="Simplified Arabic"/>
          <w:sz w:val="22"/>
          <w:rtl/>
          <w:lang w:val="en-GB" w:eastAsia="en-CA"/>
        </w:rPr>
      </w:pPr>
      <w:r w:rsidRPr="00400912">
        <w:rPr>
          <w:rFonts w:eastAsia="Times New Roman" w:cs="Simplified Arabic"/>
          <w:sz w:val="22"/>
          <w:rtl/>
          <w:lang w:val="en-GB" w:eastAsia="en-CA"/>
        </w:rPr>
        <w:tab/>
        <w:t>زيادة الوعي بأهمية حفظ التنوع البيولوجي واستخدامه المستدام والتقاسم العادل والمنصف للمنافع الناشئة عن استخدام الموارد الجينية لتحقيق التنمية المستدامة، بما في ذلك تحسين سبل العيش المستدامة وجهود القضاء على الفقر ومساهمتها الإجمالية للاستراتيجيات العالمية و/أو الوطنية للتنمية المستدامة</w:t>
      </w:r>
      <w:r w:rsidR="006A6D4B">
        <w:rPr>
          <w:rFonts w:eastAsia="Times New Roman" w:cs="Simplified Arabic" w:hint="cs"/>
          <w:sz w:val="22"/>
          <w:rtl/>
          <w:lang w:val="en-GB" w:eastAsia="en-CA"/>
        </w:rPr>
        <w:t>.</w:t>
      </w:r>
    </w:p>
    <w:p w14:paraId="215BE164" w14:textId="23D0B300" w:rsidR="00FD20DC" w:rsidRDefault="006A6D4B"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FD20DC" w:rsidRPr="00FD20DC">
        <w:rPr>
          <w:rFonts w:eastAsia="Times New Roman" w:cs="Simplified Arabic" w:hint="cs"/>
          <w:b/>
          <w:bCs/>
          <w:sz w:val="22"/>
          <w:rtl/>
          <w:lang w:val="en-GB" w:eastAsia="en-CA"/>
        </w:rPr>
        <w:t>الأساس المنطقي والتفسير</w:t>
      </w:r>
    </w:p>
    <w:p w14:paraId="1DD3550D" w14:textId="43191320" w:rsidR="00FD20DC" w:rsidRDefault="00DD7681"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ل</w:t>
      </w:r>
      <w:r w:rsidR="00B86D6B" w:rsidRPr="00B86D6B">
        <w:rPr>
          <w:rFonts w:cs="Simplified Arabic"/>
          <w:rtl/>
          <w:lang w:eastAsia="en-CA"/>
        </w:rPr>
        <w:t xml:space="preserve">قد </w:t>
      </w:r>
      <w:r>
        <w:rPr>
          <w:rFonts w:cs="Simplified Arabic" w:hint="cs"/>
          <w:rtl/>
          <w:lang w:eastAsia="en-CA"/>
        </w:rPr>
        <w:t>وُضع</w:t>
      </w:r>
      <w:r w:rsidR="00B86D6B" w:rsidRPr="00B86D6B">
        <w:rPr>
          <w:rFonts w:cs="Simplified Arabic"/>
          <w:rtl/>
          <w:lang w:eastAsia="en-CA"/>
        </w:rPr>
        <w:t xml:space="preserve"> الإطار بالتكامل مع العمل </w:t>
      </w:r>
      <w:r>
        <w:rPr>
          <w:rFonts w:cs="Simplified Arabic" w:hint="cs"/>
          <w:rtl/>
          <w:lang w:eastAsia="en-CA"/>
        </w:rPr>
        <w:t>القائم</w:t>
      </w:r>
      <w:r w:rsidR="00B86D6B" w:rsidRPr="00B86D6B">
        <w:rPr>
          <w:rFonts w:cs="Simplified Arabic"/>
          <w:rtl/>
          <w:lang w:eastAsia="en-CA"/>
        </w:rPr>
        <w:t xml:space="preserve"> بشأن أهداف التنمية المستدامة، ويسلط الضوء على </w:t>
      </w:r>
      <w:r w:rsidR="006A6D4B">
        <w:rPr>
          <w:rFonts w:cs="Simplified Arabic" w:hint="cs"/>
          <w:rtl/>
          <w:lang w:eastAsia="en-CA"/>
        </w:rPr>
        <w:t>الإجراءات المتخذة لتحقيق</w:t>
      </w:r>
      <w:r w:rsidR="00B86D6B" w:rsidRPr="00B86D6B">
        <w:rPr>
          <w:rFonts w:cs="Simplified Arabic"/>
          <w:rtl/>
          <w:lang w:eastAsia="en-CA"/>
        </w:rPr>
        <w:t xml:space="preserve"> الأهداف الثلاثة للاتفاقية </w:t>
      </w:r>
      <w:r w:rsidR="006A6D4B">
        <w:rPr>
          <w:rFonts w:cs="Simplified Arabic" w:hint="cs"/>
          <w:rtl/>
          <w:lang w:eastAsia="en-CA"/>
        </w:rPr>
        <w:t>من أجل تحقيق</w:t>
      </w:r>
      <w:r w:rsidR="00B86D6B" w:rsidRPr="00B86D6B">
        <w:rPr>
          <w:rFonts w:cs="Simplified Arabic"/>
          <w:rtl/>
          <w:lang w:eastAsia="en-CA"/>
        </w:rPr>
        <w:t xml:space="preserve"> خطة التنمية المستدامة لعام 2030.</w:t>
      </w:r>
      <w:r w:rsidR="006A6D4B">
        <w:rPr>
          <w:rStyle w:val="FootnoteReference"/>
          <w:rtl/>
          <w:lang w:eastAsia="en-CA"/>
        </w:rPr>
        <w:footnoteReference w:id="5"/>
      </w:r>
      <w:r w:rsidR="00B86D6B" w:rsidRPr="00B86D6B">
        <w:rPr>
          <w:rFonts w:cs="Simplified Arabic"/>
          <w:rtl/>
          <w:lang w:eastAsia="en-CA"/>
        </w:rPr>
        <w:t xml:space="preserve"> وبالتالي فإن زيادة الوعي بهذه الروابط ستكون مفيدة </w:t>
      </w:r>
      <w:r>
        <w:rPr>
          <w:rFonts w:cs="Simplified Arabic" w:hint="cs"/>
          <w:rtl/>
          <w:lang w:eastAsia="en-CA"/>
        </w:rPr>
        <w:t>للإجراءات المتخذة</w:t>
      </w:r>
      <w:r w:rsidR="00B86D6B" w:rsidRPr="00B86D6B">
        <w:rPr>
          <w:rFonts w:cs="Simplified Arabic"/>
          <w:rtl/>
          <w:lang w:eastAsia="en-CA"/>
        </w:rPr>
        <w:t xml:space="preserve"> في جميع المجالات.</w:t>
      </w:r>
    </w:p>
    <w:p w14:paraId="6997ABBD" w14:textId="6C5E173F" w:rsidR="00B86D6B" w:rsidRDefault="006A6D4B"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(ب)</w:t>
      </w:r>
      <w:r>
        <w:rPr>
          <w:rFonts w:eastAsia="Times New Roman" w:cs="Simplified Arabic"/>
          <w:b/>
          <w:bCs/>
          <w:sz w:val="22"/>
          <w:rtl/>
          <w:lang w:val="en-GB" w:eastAsia="en-CA"/>
        </w:rPr>
        <w:tab/>
      </w:r>
      <w:r w:rsidR="00B86D6B">
        <w:rPr>
          <w:rFonts w:eastAsia="Times New Roman" w:cs="Simplified Arabic" w:hint="cs"/>
          <w:b/>
          <w:bCs/>
          <w:sz w:val="22"/>
          <w:rtl/>
          <w:lang w:val="en-GB" w:eastAsia="en-CA"/>
        </w:rPr>
        <w:t>الإجراءات التي ستتخذها الأمينة التنفيذية</w:t>
      </w:r>
    </w:p>
    <w:p w14:paraId="512B5B8D" w14:textId="52D92685" w:rsidR="00B86D6B" w:rsidRPr="006A6D4B" w:rsidRDefault="009A365C"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6A6D4B">
        <w:rPr>
          <w:rFonts w:cs="Simplified Arabic"/>
          <w:rtl/>
          <w:lang w:eastAsia="en-CA"/>
        </w:rPr>
        <w:t>س</w:t>
      </w:r>
      <w:r w:rsidRPr="006A6D4B">
        <w:rPr>
          <w:rFonts w:cs="Simplified Arabic" w:hint="cs"/>
          <w:rtl/>
          <w:lang w:eastAsia="en-CA"/>
        </w:rPr>
        <w:t>ت</w:t>
      </w:r>
      <w:r w:rsidRPr="006A6D4B">
        <w:rPr>
          <w:rFonts w:cs="Simplified Arabic"/>
          <w:rtl/>
          <w:lang w:eastAsia="en-CA"/>
        </w:rPr>
        <w:t>قوم الأمين</w:t>
      </w:r>
      <w:r w:rsidRPr="006A6D4B">
        <w:rPr>
          <w:rFonts w:cs="Simplified Arabic" w:hint="cs"/>
          <w:rtl/>
          <w:lang w:eastAsia="en-CA"/>
        </w:rPr>
        <w:t>ة</w:t>
      </w:r>
      <w:r w:rsidRPr="006A6D4B">
        <w:rPr>
          <w:rFonts w:cs="Simplified Arabic"/>
          <w:rtl/>
          <w:lang w:eastAsia="en-CA"/>
        </w:rPr>
        <w:t xml:space="preserve"> التنفيذي</w:t>
      </w:r>
      <w:r w:rsidRPr="006A6D4B">
        <w:rPr>
          <w:rFonts w:cs="Simplified Arabic" w:hint="cs"/>
          <w:rtl/>
          <w:lang w:eastAsia="en-CA"/>
        </w:rPr>
        <w:t>ة،</w:t>
      </w:r>
      <w:r w:rsidRPr="006A6D4B">
        <w:rPr>
          <w:rFonts w:cs="Simplified Arabic"/>
          <w:rtl/>
          <w:lang w:eastAsia="en-CA"/>
        </w:rPr>
        <w:t xml:space="preserve"> </w:t>
      </w:r>
      <w:r w:rsidR="00B86D6B" w:rsidRPr="006A6D4B">
        <w:rPr>
          <w:rFonts w:cs="Simplified Arabic"/>
          <w:rtl/>
          <w:lang w:eastAsia="en-CA"/>
        </w:rPr>
        <w:t>بالتعاون مع إدارة الشؤون الاقتصادية والاجتماعية بالأمانة العامة للأمم المتحدة، وبرنامج الأمم المتحدة الإنمائي، وبرنامج الأمم المتحدة للبيئة، ومجموعة البنك الدولي والجهات الفاعلة الأخرى التي تعمل على تحقيق خطة عام 2030</w:t>
      </w:r>
      <w:r w:rsidRPr="006A6D4B">
        <w:rPr>
          <w:rFonts w:cs="Simplified Arabic" w:hint="cs"/>
          <w:rtl/>
          <w:lang w:eastAsia="en-CA"/>
        </w:rPr>
        <w:t xml:space="preserve"> المتمثلة في</w:t>
      </w:r>
      <w:r w:rsidR="00B86D6B" w:rsidRPr="006A6D4B">
        <w:rPr>
          <w:rFonts w:cs="Simplified Arabic"/>
          <w:rtl/>
          <w:lang w:eastAsia="en-CA"/>
        </w:rPr>
        <w:t xml:space="preserve"> القضاء على الفقر</w:t>
      </w:r>
      <w:r w:rsidR="006A6D4B" w:rsidRPr="006A6D4B">
        <w:rPr>
          <w:rFonts w:cs="Simplified Arabic" w:hint="cs"/>
          <w:rtl/>
          <w:lang w:eastAsia="en-CA"/>
        </w:rPr>
        <w:t>، ب</w:t>
      </w:r>
      <w:r w:rsidR="006A6D4B" w:rsidRPr="006A6D4B">
        <w:rPr>
          <w:rFonts w:cs="Simplified Arabic"/>
          <w:rtl/>
          <w:lang w:eastAsia="en-CA"/>
        </w:rPr>
        <w:t xml:space="preserve">تيسير تبادل المعلومات بشأن حملات الاتصال ذات الصلة من أجل تعزيز الرسائل المتبادلة، بما في ذلك </w:t>
      </w:r>
      <w:r w:rsidR="006A6D4B" w:rsidRPr="006A6D4B">
        <w:rPr>
          <w:rFonts w:cs="Simplified Arabic" w:hint="cs"/>
          <w:rtl/>
          <w:lang w:eastAsia="en-CA"/>
        </w:rPr>
        <w:t>ل</w:t>
      </w:r>
      <w:r w:rsidR="006A6D4B" w:rsidRPr="006A6D4B">
        <w:rPr>
          <w:rFonts w:cs="Simplified Arabic"/>
          <w:rtl/>
          <w:lang w:eastAsia="en-CA"/>
        </w:rPr>
        <w:t>ليوم الدولي للتنوع البيولوجي، الذي يهدف إلى زيادة الفهم والوعي بقضايا التنوع البيولوجي.</w:t>
      </w:r>
    </w:p>
    <w:p w14:paraId="1C1FA3C4" w14:textId="5A76FB6F" w:rsidR="00B86D6B" w:rsidRDefault="006A6D4B"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(ج)</w:t>
      </w:r>
      <w:r>
        <w:rPr>
          <w:rFonts w:eastAsia="Times New Roman" w:cs="Simplified Arabic"/>
          <w:b/>
          <w:bCs/>
          <w:sz w:val="22"/>
          <w:rtl/>
          <w:lang w:val="en-GB" w:eastAsia="en-CA"/>
        </w:rPr>
        <w:tab/>
      </w:r>
      <w:r w:rsidR="00B86D6B">
        <w:rPr>
          <w:rFonts w:eastAsia="Times New Roman" w:cs="Simplified Arabic" w:hint="cs"/>
          <w:b/>
          <w:bCs/>
          <w:sz w:val="22"/>
          <w:rtl/>
          <w:lang w:val="en-GB" w:eastAsia="en-CA"/>
        </w:rPr>
        <w:t>الإجراءات التي ستتخذها الأطراف</w:t>
      </w:r>
    </w:p>
    <w:p w14:paraId="50EF273B" w14:textId="6AD910D2" w:rsidR="00B86D6B" w:rsidRDefault="006A6D4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تُشجع</w:t>
      </w:r>
      <w:r w:rsidR="00B86D6B" w:rsidRPr="00B86D6B">
        <w:rPr>
          <w:rFonts w:cs="Simplified Arabic"/>
          <w:rtl/>
          <w:lang w:eastAsia="en-CA"/>
        </w:rPr>
        <w:t xml:space="preserve"> الأطراف </w:t>
      </w:r>
      <w:r>
        <w:rPr>
          <w:rFonts w:cs="Simplified Arabic" w:hint="cs"/>
          <w:rtl/>
          <w:lang w:eastAsia="en-CA"/>
        </w:rPr>
        <w:t xml:space="preserve">على المشاركة </w:t>
      </w:r>
      <w:r w:rsidR="00B86D6B" w:rsidRPr="00B86D6B">
        <w:rPr>
          <w:rFonts w:cs="Simplified Arabic"/>
          <w:rtl/>
          <w:lang w:eastAsia="en-CA"/>
        </w:rPr>
        <w:t xml:space="preserve">في حملة الاتصالات التي </w:t>
      </w:r>
      <w:r w:rsidR="009A365C">
        <w:rPr>
          <w:rFonts w:cs="Simplified Arabic" w:hint="cs"/>
          <w:rtl/>
          <w:lang w:eastAsia="en-CA"/>
        </w:rPr>
        <w:t>تُنظَّم</w:t>
      </w:r>
      <w:r w:rsidR="00B86D6B" w:rsidRPr="00B86D6B">
        <w:rPr>
          <w:rFonts w:cs="Simplified Arabic"/>
          <w:rtl/>
          <w:lang w:eastAsia="en-CA"/>
        </w:rPr>
        <w:t xml:space="preserve"> على المستوى الدولي بهدف تسليط الضوء على الكيفية التي يمكن بها للأنشطة في إطار الاستراتيجيات وخطط العمل الوطنية للتنوع البيولوجي وغيرها من الإجراءات أن تدعم التنمية المستدامة</w:t>
      </w:r>
      <w:r>
        <w:rPr>
          <w:rFonts w:cs="Simplified Arabic" w:hint="cs"/>
          <w:rtl/>
          <w:lang w:eastAsia="en-CA"/>
        </w:rPr>
        <w:t xml:space="preserve">، </w:t>
      </w:r>
      <w:r w:rsidRPr="006A6D4B">
        <w:rPr>
          <w:rFonts w:cs="Simplified Arabic"/>
          <w:rtl/>
          <w:lang w:eastAsia="en-CA"/>
        </w:rPr>
        <w:t>بما في ذلك من خلال عرض أمثلة على مساهمة التنوع البيولوجي في جهود التخفيف من حدة الفقر وتوفير سبل العيش المستدامة على المستوى الوطني.</w:t>
      </w:r>
    </w:p>
    <w:p w14:paraId="48A942E8" w14:textId="77777777" w:rsidR="006A6D4B" w:rsidRDefault="006A6D4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6A6D4B">
        <w:rPr>
          <w:rFonts w:cs="Simplified Arabic"/>
          <w:rtl/>
          <w:lang w:eastAsia="en-CA"/>
        </w:rPr>
        <w:t xml:space="preserve">وينبغي أن تشمل جهود الاتصالات مساهمة ممارسات التنمية المستدامة، واستراتيجيات </w:t>
      </w:r>
      <w:r w:rsidRPr="006A6D4B">
        <w:rPr>
          <w:rFonts w:cs="Simplified Arabic" w:hint="cs"/>
          <w:rtl/>
          <w:lang w:eastAsia="en-CA"/>
        </w:rPr>
        <w:t>الحد من</w:t>
      </w:r>
      <w:r w:rsidRPr="006A6D4B">
        <w:rPr>
          <w:rFonts w:cs="Simplified Arabic"/>
          <w:rtl/>
          <w:lang w:eastAsia="en-CA"/>
        </w:rPr>
        <w:t xml:space="preserve"> الفقر، وتحسين سبل العيش والتنمية المستدامة.</w:t>
      </w:r>
    </w:p>
    <w:p w14:paraId="42FDF941" w14:textId="29C148E8" w:rsidR="00B86D6B" w:rsidRPr="006A6D4B" w:rsidRDefault="006A6D4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وتُشجع</w:t>
      </w:r>
      <w:r w:rsidR="00B86D6B" w:rsidRPr="006A6D4B">
        <w:rPr>
          <w:rFonts w:cs="Simplified Arabic"/>
          <w:rtl/>
          <w:lang w:eastAsia="en-CA"/>
        </w:rPr>
        <w:t xml:space="preserve"> الأطراف </w:t>
      </w:r>
      <w:r>
        <w:rPr>
          <w:rFonts w:cs="Simplified Arabic" w:hint="cs"/>
          <w:rtl/>
          <w:lang w:eastAsia="en-CA"/>
        </w:rPr>
        <w:t xml:space="preserve">على اتخاذ </w:t>
      </w:r>
      <w:r w:rsidR="00B86D6B" w:rsidRPr="006A6D4B">
        <w:rPr>
          <w:rFonts w:cs="Simplified Arabic"/>
          <w:rtl/>
          <w:lang w:eastAsia="en-CA"/>
        </w:rPr>
        <w:t>إجراءات على المستوى الوطني تتسق مع الاستراتيجيات وخطط العمل الوطنية للتنوع البيولوجي.</w:t>
      </w:r>
    </w:p>
    <w:p w14:paraId="54D2D597" w14:textId="71B72770" w:rsidR="00B86D6B" w:rsidRDefault="006A6D4B"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(د)</w:t>
      </w:r>
      <w:r>
        <w:rPr>
          <w:rFonts w:eastAsia="Times New Roman" w:cs="Simplified Arabic"/>
          <w:b/>
          <w:bCs/>
          <w:sz w:val="22"/>
          <w:rtl/>
          <w:lang w:val="en-GB" w:eastAsia="en-CA"/>
        </w:rPr>
        <w:tab/>
      </w:r>
      <w:r w:rsidR="00B86D6B">
        <w:rPr>
          <w:rFonts w:eastAsia="Times New Roman" w:cs="Simplified Arabic" w:hint="cs"/>
          <w:b/>
          <w:bCs/>
          <w:sz w:val="22"/>
          <w:rtl/>
          <w:lang w:val="en-GB" w:eastAsia="en-CA"/>
        </w:rPr>
        <w:t>الإجراءات التي سيتخذها أصحاب المصلحة</w:t>
      </w:r>
    </w:p>
    <w:p w14:paraId="6FCEC101" w14:textId="0D265B10" w:rsidR="00B86D6B" w:rsidRDefault="0008612A"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يُدعى</w:t>
      </w:r>
      <w:r w:rsidR="0083280A" w:rsidRPr="0083280A">
        <w:rPr>
          <w:rFonts w:cs="Simplified Arabic"/>
          <w:rtl/>
          <w:lang w:eastAsia="en-CA"/>
        </w:rPr>
        <w:t xml:space="preserve"> أصحاب المصلحة </w:t>
      </w:r>
      <w:r>
        <w:rPr>
          <w:rFonts w:cs="Simplified Arabic" w:hint="cs"/>
          <w:rtl/>
          <w:lang w:eastAsia="en-CA"/>
        </w:rPr>
        <w:t xml:space="preserve">إلى المشاركة </w:t>
      </w:r>
      <w:r w:rsidR="0083280A" w:rsidRPr="0083280A">
        <w:rPr>
          <w:rFonts w:cs="Simplified Arabic"/>
          <w:rtl/>
          <w:lang w:eastAsia="en-CA"/>
        </w:rPr>
        <w:t xml:space="preserve">في حملة الاتصالات على المستويين الوطني والدولي، بما في ذلك من خلال تنظيم </w:t>
      </w:r>
      <w:r w:rsidR="009A365C">
        <w:rPr>
          <w:rFonts w:cs="Simplified Arabic" w:hint="cs"/>
          <w:rtl/>
          <w:lang w:eastAsia="en-CA"/>
        </w:rPr>
        <w:t>الفعاليات</w:t>
      </w:r>
      <w:r w:rsidR="0083280A" w:rsidRPr="0083280A">
        <w:rPr>
          <w:rFonts w:cs="Simplified Arabic"/>
          <w:rtl/>
          <w:lang w:eastAsia="en-CA"/>
        </w:rPr>
        <w:t xml:space="preserve"> وإنتاج مواد إعلامية</w:t>
      </w:r>
      <w:r w:rsidR="009A365C">
        <w:rPr>
          <w:rFonts w:cs="Simplified Arabic" w:hint="cs"/>
          <w:rtl/>
          <w:lang w:eastAsia="en-CA"/>
        </w:rPr>
        <w:t>.</w:t>
      </w:r>
    </w:p>
    <w:p w14:paraId="1D25BE80" w14:textId="6298978F" w:rsidR="006A6D4B" w:rsidRPr="006A6D4B" w:rsidRDefault="00E26AE7"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lastRenderedPageBreak/>
        <w:t>3-</w:t>
      </w:r>
      <w:r w:rsidR="006A6D4B" w:rsidRPr="006A6D4B">
        <w:rPr>
          <w:rFonts w:eastAsia="Times New Roman" w:cs="Simplified Arabic"/>
          <w:b/>
          <w:bCs/>
          <w:sz w:val="22"/>
          <w:rtl/>
          <w:lang w:val="en-GB" w:eastAsia="en-CA" w:bidi="ar-EG"/>
        </w:rPr>
        <w:tab/>
      </w:r>
      <w:r w:rsidR="006A6D4B" w:rsidRPr="006A6D4B">
        <w:rPr>
          <w:rFonts w:eastAsia="Times New Roman" w:cs="Simplified Arabic" w:hint="cs"/>
          <w:b/>
          <w:bCs/>
          <w:sz w:val="22"/>
          <w:rtl/>
          <w:lang w:val="en-GB" w:eastAsia="en-CA" w:bidi="ar-EG"/>
        </w:rPr>
        <w:t>الفقرة 22 (</w:t>
      </w:r>
      <w:r w:rsidR="006A6D4B">
        <w:rPr>
          <w:rFonts w:eastAsia="Times New Roman" w:cs="Simplified Arabic" w:hint="cs"/>
          <w:b/>
          <w:bCs/>
          <w:sz w:val="22"/>
          <w:rtl/>
          <w:lang w:val="en-GB" w:eastAsia="en-CA" w:bidi="ar-EG"/>
        </w:rPr>
        <w:t>ج</w:t>
      </w:r>
      <w:r w:rsidR="006A6D4B" w:rsidRPr="006A6D4B">
        <w:rPr>
          <w:rFonts w:eastAsia="Times New Roman" w:cs="Simplified Arabic" w:hint="cs"/>
          <w:b/>
          <w:bCs/>
          <w:sz w:val="22"/>
          <w:rtl/>
          <w:lang w:val="en-GB" w:eastAsia="en-CA" w:bidi="ar-EG"/>
        </w:rPr>
        <w:t>) من القسم كاف</w:t>
      </w:r>
      <w:r w:rsidR="00473FC5">
        <w:rPr>
          <w:rFonts w:eastAsia="Times New Roman" w:cs="Simplified Arabic" w:hint="cs"/>
          <w:b/>
          <w:bCs/>
          <w:sz w:val="22"/>
          <w:rtl/>
          <w:lang w:val="en-GB" w:eastAsia="en-CA" w:bidi="ar-EG"/>
        </w:rPr>
        <w:t>:</w:t>
      </w:r>
    </w:p>
    <w:p w14:paraId="4C09FF0E" w14:textId="7651D51A" w:rsidR="006A6D4B" w:rsidRPr="006A6D4B" w:rsidRDefault="006A6D4B"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sidRPr="006A6D4B">
        <w:rPr>
          <w:rFonts w:cs="Simplified Arabic"/>
          <w:rtl/>
          <w:lang w:eastAsia="en-CA" w:bidi="ar-EG"/>
        </w:rPr>
        <w:tab/>
      </w:r>
      <w:r w:rsidR="00F90BB5">
        <w:rPr>
          <w:rFonts w:cs="Simplified Arabic" w:hint="cs"/>
          <w:rtl/>
          <w:lang w:eastAsia="en-CA" w:bidi="ar-EG"/>
        </w:rPr>
        <w:t>ن</w:t>
      </w:r>
      <w:r w:rsidRPr="00926745">
        <w:rPr>
          <w:rFonts w:cs="Simplified Arabic" w:hint="cs"/>
          <w:rtl/>
          <w:lang w:eastAsia="en-CA" w:bidi="ar-EG"/>
        </w:rPr>
        <w:t xml:space="preserve">ص الفقرة </w:t>
      </w:r>
      <w:r>
        <w:rPr>
          <w:rFonts w:cs="Simplified Arabic" w:hint="cs"/>
          <w:rtl/>
          <w:lang w:eastAsia="en-CA" w:bidi="ar-EG"/>
        </w:rPr>
        <w:t>22</w:t>
      </w:r>
      <w:r w:rsidRPr="00926745">
        <w:rPr>
          <w:rFonts w:cs="Simplified Arabic" w:hint="cs"/>
          <w:rtl/>
          <w:lang w:eastAsia="en-CA" w:bidi="ar-EG"/>
        </w:rPr>
        <w:t xml:space="preserve"> (</w:t>
      </w:r>
      <w:r w:rsidR="00785575">
        <w:rPr>
          <w:rFonts w:cs="Simplified Arabic" w:hint="cs"/>
          <w:rtl/>
          <w:lang w:eastAsia="en-CA" w:bidi="ar-EG"/>
        </w:rPr>
        <w:t>ج</w:t>
      </w:r>
      <w:r w:rsidRPr="00926745">
        <w:rPr>
          <w:rFonts w:cs="Simplified Arabic" w:hint="cs"/>
          <w:rtl/>
          <w:lang w:eastAsia="en-CA" w:bidi="ar-EG"/>
        </w:rPr>
        <w:t xml:space="preserve">) من القسم </w:t>
      </w:r>
      <w:r>
        <w:rPr>
          <w:rFonts w:cs="Simplified Arabic" w:hint="cs"/>
          <w:rtl/>
          <w:lang w:eastAsia="en-CA" w:bidi="ar-EG"/>
        </w:rPr>
        <w:t>كاف</w:t>
      </w:r>
      <w:r w:rsidR="00F90BB5" w:rsidRPr="00F90BB5">
        <w:rPr>
          <w:rFonts w:cs="Simplified Arabic" w:hint="cs"/>
          <w:rtl/>
          <w:lang w:eastAsia="en-CA" w:bidi="ar-EG"/>
        </w:rPr>
        <w:t xml:space="preserve"> </w:t>
      </w:r>
      <w:r w:rsidR="00F90BB5">
        <w:rPr>
          <w:rFonts w:cs="Simplified Arabic" w:hint="cs"/>
          <w:rtl/>
          <w:lang w:eastAsia="en-CA" w:bidi="ar-EG"/>
        </w:rPr>
        <w:t>كما يلي:</w:t>
      </w:r>
    </w:p>
    <w:p w14:paraId="3DF15734" w14:textId="115289A0" w:rsidR="0083280A" w:rsidRPr="006A6D4B" w:rsidRDefault="0008612A" w:rsidP="00DB16AC">
      <w:pPr>
        <w:spacing w:after="120" w:line="216" w:lineRule="auto"/>
        <w:ind w:left="1422"/>
        <w:jc w:val="both"/>
        <w:rPr>
          <w:rFonts w:eastAsia="Times New Roman" w:cs="Simplified Arabic"/>
          <w:sz w:val="22"/>
          <w:rtl/>
          <w:lang w:val="en-GB" w:eastAsia="en-CA"/>
        </w:rPr>
      </w:pPr>
      <w:r w:rsidRPr="0008612A">
        <w:rPr>
          <w:rFonts w:eastAsia="Times New Roman" w:cs="Simplified Arabic"/>
          <w:sz w:val="22"/>
          <w:rtl/>
          <w:lang w:val="en-GB" w:eastAsia="en-CA"/>
        </w:rPr>
        <w:tab/>
        <w:t>إذكاء وعي جميع القطاعات والجهات الفاعلة بضرورة اتخاذ إجراءات عاجلة لتنفيذ الإطار، مع تمكين مشاركتها النشطة في تنفيذ ورصد التقدم المحرز نحو تحقيق غاياته وأهدافه</w:t>
      </w:r>
      <w:r>
        <w:rPr>
          <w:rFonts w:eastAsia="Times New Roman" w:cs="Simplified Arabic" w:hint="cs"/>
          <w:sz w:val="22"/>
          <w:rtl/>
          <w:lang w:val="en-GB" w:eastAsia="en-CA"/>
        </w:rPr>
        <w:t>.</w:t>
      </w:r>
    </w:p>
    <w:p w14:paraId="50006ADB" w14:textId="5C4DCB04" w:rsidR="0083280A" w:rsidRDefault="006A6D4B"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83280A">
        <w:rPr>
          <w:rFonts w:eastAsia="Times New Roman" w:cs="Simplified Arabic" w:hint="cs"/>
          <w:b/>
          <w:bCs/>
          <w:sz w:val="22"/>
          <w:rtl/>
          <w:lang w:val="en-GB" w:eastAsia="en-CA"/>
        </w:rPr>
        <w:t>الأساس المنطقي والتفسير</w:t>
      </w:r>
    </w:p>
    <w:p w14:paraId="3B9A21D6" w14:textId="7A54BADF" w:rsidR="0083280A" w:rsidRPr="0083280A" w:rsidRDefault="004F7A85"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rPr>
        <w:t>تقدم</w:t>
      </w:r>
      <w:r w:rsidR="006A6D4B">
        <w:rPr>
          <w:rFonts w:cs="Simplified Arabic" w:hint="cs"/>
          <w:rtl/>
          <w:lang w:eastAsia="en-CA"/>
        </w:rPr>
        <w:t xml:space="preserve"> </w:t>
      </w:r>
      <w:r w:rsidR="006A6D4B">
        <w:rPr>
          <w:rFonts w:cs="Simplified Arabic" w:hint="cs"/>
          <w:rtl/>
          <w:lang w:eastAsia="en-CA" w:bidi="ar-EG"/>
        </w:rPr>
        <w:t>الفقرة 22 (ج)</w:t>
      </w:r>
      <w:r w:rsidR="009A365C">
        <w:rPr>
          <w:rFonts w:cs="Simplified Arabic" w:hint="cs"/>
          <w:rtl/>
          <w:lang w:eastAsia="en-CA" w:bidi="ar-EG"/>
        </w:rPr>
        <w:t xml:space="preserve"> </w:t>
      </w:r>
      <w:r w:rsidR="00CE604E">
        <w:rPr>
          <w:rFonts w:cs="Simplified Arabic" w:hint="cs"/>
          <w:rtl/>
          <w:lang w:eastAsia="en-CA" w:bidi="ar-EG"/>
        </w:rPr>
        <w:t xml:space="preserve">من القسم كاف </w:t>
      </w:r>
      <w:r w:rsidR="009A365C">
        <w:rPr>
          <w:rFonts w:cs="Simplified Arabic" w:hint="cs"/>
          <w:rtl/>
          <w:lang w:eastAsia="en-CA" w:bidi="ar-EG"/>
        </w:rPr>
        <w:t>مجموعة</w:t>
      </w:r>
      <w:r w:rsidR="0083280A" w:rsidRPr="0083280A">
        <w:rPr>
          <w:rFonts w:cs="Simplified Arabic"/>
          <w:rtl/>
          <w:lang w:eastAsia="en-CA" w:bidi="ar-EG"/>
        </w:rPr>
        <w:t xml:space="preserve"> الجهات الفاعلة</w:t>
      </w:r>
      <w:r w:rsidR="009A365C">
        <w:rPr>
          <w:rFonts w:cs="Simplified Arabic" w:hint="cs"/>
          <w:rtl/>
          <w:lang w:eastAsia="en-CA" w:bidi="ar-EG"/>
        </w:rPr>
        <w:t xml:space="preserve"> المتنوعة</w:t>
      </w:r>
      <w:r w:rsidR="0083280A" w:rsidRPr="0083280A">
        <w:rPr>
          <w:rFonts w:cs="Simplified Arabic"/>
          <w:rtl/>
          <w:lang w:eastAsia="en-CA" w:bidi="ar-EG"/>
        </w:rPr>
        <w:t xml:space="preserve"> المشاركة في تحقيق </w:t>
      </w:r>
      <w:r w:rsidR="009A365C">
        <w:rPr>
          <w:rFonts w:cs="Simplified Arabic" w:hint="cs"/>
          <w:rtl/>
          <w:lang w:eastAsia="en-CA" w:bidi="ar-EG"/>
        </w:rPr>
        <w:t>الغايات و</w:t>
      </w:r>
      <w:r w:rsidR="0083280A" w:rsidRPr="0083280A">
        <w:rPr>
          <w:rFonts w:cs="Simplified Arabic"/>
          <w:rtl/>
          <w:lang w:eastAsia="en-CA" w:bidi="ar-EG"/>
        </w:rPr>
        <w:t xml:space="preserve">الأهداف </w:t>
      </w:r>
      <w:r w:rsidR="0008612A">
        <w:rPr>
          <w:rFonts w:cs="Simplified Arabic" w:hint="cs"/>
          <w:rtl/>
          <w:lang w:eastAsia="en-CA" w:bidi="ar-EG"/>
        </w:rPr>
        <w:t xml:space="preserve">مع </w:t>
      </w:r>
      <w:r w:rsidR="0083280A" w:rsidRPr="0083280A">
        <w:rPr>
          <w:rFonts w:cs="Simplified Arabic"/>
          <w:rtl/>
          <w:lang w:eastAsia="en-CA" w:bidi="ar-EG"/>
        </w:rPr>
        <w:t>مبرر لتطوير الإجراءات والمنتجات المتعلقة بالاتصالات.</w:t>
      </w:r>
    </w:p>
    <w:p w14:paraId="2310D361" w14:textId="3A3AE67F" w:rsidR="0083280A" w:rsidRPr="0083280A" w:rsidRDefault="005533F8"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bidi="ar-EG"/>
        </w:rPr>
        <w:t>و</w:t>
      </w:r>
      <w:r w:rsidR="0083280A" w:rsidRPr="0083280A">
        <w:rPr>
          <w:rFonts w:cs="Simplified Arabic"/>
          <w:rtl/>
          <w:lang w:eastAsia="en-CA" w:bidi="ar-EG"/>
        </w:rPr>
        <w:t>ترتبط جهود الاتصالات بالتغيير السلوكي.</w:t>
      </w:r>
    </w:p>
    <w:p w14:paraId="187E088E" w14:textId="14563C0B" w:rsidR="0083280A" w:rsidRDefault="005533F8"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bidi="ar-EG"/>
        </w:rPr>
        <w:t>و</w:t>
      </w:r>
      <w:r w:rsidR="0083280A" w:rsidRPr="0083280A">
        <w:rPr>
          <w:rFonts w:cs="Simplified Arabic"/>
          <w:rtl/>
          <w:lang w:eastAsia="en-CA" w:bidi="ar-EG"/>
        </w:rPr>
        <w:t xml:space="preserve">توفر الإجراءات </w:t>
      </w:r>
      <w:r w:rsidR="004F7A85">
        <w:rPr>
          <w:rFonts w:cs="Simplified Arabic" w:hint="cs"/>
          <w:rtl/>
          <w:lang w:eastAsia="en-CA" w:bidi="ar-EG"/>
        </w:rPr>
        <w:t xml:space="preserve">المقرر اتخاذها </w:t>
      </w:r>
      <w:r w:rsidR="0083280A" w:rsidRPr="0083280A">
        <w:rPr>
          <w:rFonts w:cs="Simplified Arabic"/>
          <w:rtl/>
          <w:lang w:eastAsia="en-CA" w:bidi="ar-EG"/>
        </w:rPr>
        <w:t>أساس</w:t>
      </w:r>
      <w:r w:rsidR="0008612A">
        <w:rPr>
          <w:rFonts w:cs="Simplified Arabic" w:hint="cs"/>
          <w:rtl/>
          <w:lang w:eastAsia="en-CA" w:bidi="ar-EG"/>
        </w:rPr>
        <w:t>ا</w:t>
      </w:r>
      <w:r w:rsidR="0083280A" w:rsidRPr="0083280A">
        <w:rPr>
          <w:rFonts w:cs="Simplified Arabic"/>
          <w:rtl/>
          <w:lang w:eastAsia="en-CA" w:bidi="ar-EG"/>
        </w:rPr>
        <w:t xml:space="preserve"> منطقي</w:t>
      </w:r>
      <w:r w:rsidR="0008612A">
        <w:rPr>
          <w:rFonts w:cs="Simplified Arabic" w:hint="cs"/>
          <w:rtl/>
          <w:lang w:eastAsia="en-CA" w:bidi="ar-EG"/>
        </w:rPr>
        <w:t>ا</w:t>
      </w:r>
      <w:r w:rsidR="0083280A" w:rsidRPr="0083280A">
        <w:rPr>
          <w:rFonts w:cs="Simplified Arabic"/>
          <w:rtl/>
          <w:lang w:eastAsia="en-CA" w:bidi="ar-EG"/>
        </w:rPr>
        <w:t xml:space="preserve"> لتطوير الأدوات التي </w:t>
      </w:r>
      <w:r>
        <w:rPr>
          <w:rFonts w:cs="Simplified Arabic" w:hint="cs"/>
          <w:rtl/>
          <w:lang w:eastAsia="en-CA" w:bidi="ar-EG"/>
        </w:rPr>
        <w:t>تعبر عن</w:t>
      </w:r>
      <w:r w:rsidR="0083280A" w:rsidRPr="0083280A">
        <w:rPr>
          <w:rFonts w:cs="Simplified Arabic"/>
          <w:rtl/>
          <w:lang w:eastAsia="en-CA" w:bidi="ar-EG"/>
        </w:rPr>
        <w:t xml:space="preserve"> حالة الاستراتيجيات وخطط العمل الوطنية للتنوع البيولوجي</w:t>
      </w:r>
      <w:r w:rsidR="004F7A85">
        <w:rPr>
          <w:rFonts w:cs="Simplified Arabic" w:hint="cs"/>
          <w:rtl/>
          <w:lang w:eastAsia="en-CA" w:bidi="ar-EG"/>
        </w:rPr>
        <w:t xml:space="preserve"> والأهداف الوطنية</w:t>
      </w:r>
      <w:r w:rsidR="0083280A" w:rsidRPr="0083280A">
        <w:rPr>
          <w:rFonts w:cs="Simplified Arabic"/>
          <w:rtl/>
          <w:lang w:eastAsia="en-CA"/>
        </w:rPr>
        <w:t xml:space="preserve">، </w:t>
      </w:r>
      <w:r w:rsidR="0008612A">
        <w:rPr>
          <w:rFonts w:cs="Simplified Arabic" w:hint="cs"/>
          <w:rtl/>
          <w:lang w:eastAsia="en-CA"/>
        </w:rPr>
        <w:t>و</w:t>
      </w:r>
      <w:r w:rsidR="0083280A" w:rsidRPr="0083280A">
        <w:rPr>
          <w:rFonts w:cs="Simplified Arabic"/>
          <w:rtl/>
          <w:lang w:eastAsia="en-CA"/>
        </w:rPr>
        <w:t xml:space="preserve">التي </w:t>
      </w:r>
      <w:r w:rsidR="004F7A85">
        <w:rPr>
          <w:rFonts w:cs="Simplified Arabic" w:hint="cs"/>
          <w:rtl/>
          <w:lang w:eastAsia="en-CA"/>
        </w:rPr>
        <w:t xml:space="preserve">يتعين أن </w:t>
      </w:r>
      <w:r>
        <w:rPr>
          <w:rFonts w:cs="Simplified Arabic" w:hint="cs"/>
          <w:rtl/>
          <w:lang w:eastAsia="en-CA"/>
        </w:rPr>
        <w:t>تتواءم</w:t>
      </w:r>
      <w:r w:rsidR="0083280A" w:rsidRPr="0083280A">
        <w:rPr>
          <w:rFonts w:cs="Simplified Arabic"/>
          <w:rtl/>
          <w:lang w:eastAsia="en-CA"/>
        </w:rPr>
        <w:t xml:space="preserve"> مع الإطار.</w:t>
      </w:r>
    </w:p>
    <w:p w14:paraId="30508B1A" w14:textId="398EE9B0" w:rsidR="0083280A" w:rsidRDefault="004F7A85"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(ب)</w:t>
      </w:r>
      <w:r>
        <w:rPr>
          <w:rFonts w:eastAsia="Times New Roman" w:cs="Simplified Arabic"/>
          <w:b/>
          <w:bCs/>
          <w:sz w:val="22"/>
          <w:rtl/>
          <w:lang w:val="en-GB" w:eastAsia="en-CA"/>
        </w:rPr>
        <w:tab/>
      </w:r>
      <w:r w:rsidR="0083280A">
        <w:rPr>
          <w:rFonts w:eastAsia="Times New Roman" w:cs="Simplified Arabic" w:hint="cs"/>
          <w:b/>
          <w:bCs/>
          <w:sz w:val="22"/>
          <w:rtl/>
          <w:lang w:val="en-GB" w:eastAsia="en-CA"/>
        </w:rPr>
        <w:t>الإجراءات التي ستتخذها الأمينة التنفيذية</w:t>
      </w:r>
    </w:p>
    <w:p w14:paraId="660D0FF7" w14:textId="21CE95FF" w:rsidR="004F7A85" w:rsidRDefault="005533F8"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Pr>
          <w:rFonts w:cs="Simplified Arabic" w:hint="cs"/>
          <w:rtl/>
          <w:lang w:eastAsia="en-CA"/>
        </w:rPr>
        <w:t>تضع</w:t>
      </w:r>
      <w:r w:rsidR="0083280A" w:rsidRPr="0083280A">
        <w:rPr>
          <w:rFonts w:cs="Simplified Arabic"/>
          <w:rtl/>
          <w:lang w:eastAsia="en-CA"/>
        </w:rPr>
        <w:t xml:space="preserve"> الأمين</w:t>
      </w:r>
      <w:r>
        <w:rPr>
          <w:rFonts w:cs="Simplified Arabic" w:hint="cs"/>
          <w:rtl/>
          <w:lang w:eastAsia="en-CA"/>
        </w:rPr>
        <w:t>ة</w:t>
      </w:r>
      <w:r w:rsidR="0083280A" w:rsidRPr="0083280A">
        <w:rPr>
          <w:rFonts w:cs="Simplified Arabic"/>
          <w:rtl/>
          <w:lang w:eastAsia="en-CA"/>
        </w:rPr>
        <w:t xml:space="preserve"> التنفيذي</w:t>
      </w:r>
      <w:r>
        <w:rPr>
          <w:rFonts w:cs="Simplified Arabic" w:hint="cs"/>
          <w:rtl/>
          <w:lang w:eastAsia="en-CA"/>
        </w:rPr>
        <w:t>ة</w:t>
      </w:r>
      <w:r w:rsidR="0083280A" w:rsidRPr="0083280A">
        <w:rPr>
          <w:rFonts w:cs="Simplified Arabic"/>
          <w:rtl/>
          <w:lang w:eastAsia="en-CA"/>
        </w:rPr>
        <w:t xml:space="preserve">، بالعمل مع المنظمات الدولية </w:t>
      </w:r>
      <w:r>
        <w:rPr>
          <w:rFonts w:cs="Simplified Arabic" w:hint="cs"/>
          <w:rtl/>
          <w:lang w:eastAsia="en-CA"/>
        </w:rPr>
        <w:t>المعنية</w:t>
      </w:r>
      <w:r w:rsidR="0083280A" w:rsidRPr="0083280A">
        <w:rPr>
          <w:rFonts w:cs="Simplified Arabic"/>
          <w:rtl/>
          <w:lang w:eastAsia="en-CA"/>
        </w:rPr>
        <w:t xml:space="preserve">، </w:t>
      </w:r>
      <w:r w:rsidR="004F7A85">
        <w:rPr>
          <w:rFonts w:cs="Simplified Arabic" w:hint="cs"/>
          <w:rtl/>
          <w:lang w:eastAsia="en-CA"/>
        </w:rPr>
        <w:t>و</w:t>
      </w:r>
      <w:r w:rsidR="0083280A" w:rsidRPr="0083280A">
        <w:rPr>
          <w:rFonts w:cs="Simplified Arabic"/>
          <w:rtl/>
          <w:lang w:eastAsia="en-CA"/>
        </w:rPr>
        <w:t>الشعوب الأصلية والمجتمعات المحلية</w:t>
      </w:r>
      <w:r w:rsidR="004F7A85">
        <w:rPr>
          <w:rFonts w:cs="Simplified Arabic" w:hint="cs"/>
          <w:rtl/>
          <w:lang w:eastAsia="en-CA"/>
        </w:rPr>
        <w:t xml:space="preserve"> والمنظمات النسائية والشبابية</w:t>
      </w:r>
      <w:r w:rsidR="0083280A" w:rsidRPr="0083280A">
        <w:rPr>
          <w:rFonts w:cs="Simplified Arabic"/>
          <w:rtl/>
          <w:lang w:eastAsia="en-CA"/>
        </w:rPr>
        <w:t>، مبادئ توجيهية للاتصالات لكل</w:t>
      </w:r>
      <w:r>
        <w:rPr>
          <w:rFonts w:cs="Simplified Arabic" w:hint="cs"/>
          <w:rtl/>
          <w:lang w:eastAsia="en-CA"/>
        </w:rPr>
        <w:t xml:space="preserve"> واحد</w:t>
      </w:r>
      <w:r w:rsidR="0083280A" w:rsidRPr="0083280A">
        <w:rPr>
          <w:rFonts w:cs="Simplified Arabic"/>
          <w:rtl/>
          <w:lang w:eastAsia="en-CA"/>
        </w:rPr>
        <w:t xml:space="preserve"> من</w:t>
      </w:r>
      <w:r>
        <w:rPr>
          <w:rFonts w:cs="Simplified Arabic" w:hint="cs"/>
          <w:rtl/>
          <w:lang w:eastAsia="en-CA"/>
        </w:rPr>
        <w:t xml:space="preserve"> الغايات و</w:t>
      </w:r>
      <w:r w:rsidR="0083280A" w:rsidRPr="0083280A">
        <w:rPr>
          <w:rFonts w:cs="Simplified Arabic"/>
          <w:rtl/>
          <w:lang w:eastAsia="en-CA"/>
        </w:rPr>
        <w:t xml:space="preserve">الأهداف. </w:t>
      </w:r>
      <w:r>
        <w:rPr>
          <w:rFonts w:cs="Simplified Arabic" w:hint="cs"/>
          <w:rtl/>
          <w:lang w:eastAsia="en-CA"/>
        </w:rPr>
        <w:t>و</w:t>
      </w:r>
      <w:r w:rsidR="004F7A85">
        <w:rPr>
          <w:rFonts w:cs="Simplified Arabic" w:hint="cs"/>
          <w:rtl/>
          <w:lang w:eastAsia="en-CA"/>
        </w:rPr>
        <w:t>فيما يتعلق با</w:t>
      </w:r>
      <w:r>
        <w:rPr>
          <w:rFonts w:cs="Simplified Arabic" w:hint="cs"/>
          <w:rtl/>
          <w:lang w:eastAsia="en-CA"/>
        </w:rPr>
        <w:t>لغايات</w:t>
      </w:r>
      <w:r w:rsidR="0083280A" w:rsidRPr="0083280A">
        <w:rPr>
          <w:rFonts w:cs="Simplified Arabic"/>
          <w:rtl/>
          <w:lang w:eastAsia="en-CA"/>
        </w:rPr>
        <w:t xml:space="preserve">، </w:t>
      </w:r>
      <w:r>
        <w:rPr>
          <w:rFonts w:cs="Simplified Arabic" w:hint="cs"/>
          <w:rtl/>
          <w:lang w:eastAsia="en-CA"/>
        </w:rPr>
        <w:t>تُنشئ</w:t>
      </w:r>
      <w:r w:rsidR="0083280A" w:rsidRPr="0083280A">
        <w:rPr>
          <w:rFonts w:cs="Simplified Arabic"/>
          <w:rtl/>
          <w:lang w:eastAsia="en-CA"/>
        </w:rPr>
        <w:t xml:space="preserve"> الأمين</w:t>
      </w:r>
      <w:r>
        <w:rPr>
          <w:rFonts w:cs="Simplified Arabic" w:hint="cs"/>
          <w:rtl/>
          <w:lang w:eastAsia="en-CA"/>
        </w:rPr>
        <w:t>ة</w:t>
      </w:r>
      <w:r w:rsidR="0083280A" w:rsidRPr="0083280A">
        <w:rPr>
          <w:rFonts w:cs="Simplified Arabic"/>
          <w:rtl/>
          <w:lang w:eastAsia="en-CA"/>
        </w:rPr>
        <w:t xml:space="preserve"> التنفيذي</w:t>
      </w:r>
      <w:r>
        <w:rPr>
          <w:rFonts w:cs="Simplified Arabic" w:hint="cs"/>
          <w:rtl/>
          <w:lang w:eastAsia="en-CA"/>
        </w:rPr>
        <w:t>ة</w:t>
      </w:r>
      <w:r w:rsidR="0083280A" w:rsidRPr="0083280A">
        <w:rPr>
          <w:rFonts w:cs="Simplified Arabic"/>
          <w:rtl/>
          <w:lang w:eastAsia="en-CA"/>
        </w:rPr>
        <w:t xml:space="preserve"> </w:t>
      </w:r>
      <w:r w:rsidR="0083280A" w:rsidRPr="0083280A">
        <w:rPr>
          <w:rFonts w:cs="Simplified Arabic"/>
          <w:rtl/>
          <w:lang w:eastAsia="en-CA" w:bidi="ar-EG"/>
        </w:rPr>
        <w:t xml:space="preserve">رسائل شاملة </w:t>
      </w:r>
      <w:r w:rsidR="004F7A85">
        <w:rPr>
          <w:rFonts w:cs="Simplified Arabic" w:hint="cs"/>
          <w:rtl/>
          <w:lang w:eastAsia="en-CA" w:bidi="ar-EG"/>
        </w:rPr>
        <w:t>ل</w:t>
      </w:r>
      <w:r w:rsidR="0083280A" w:rsidRPr="0083280A">
        <w:rPr>
          <w:rFonts w:cs="Simplified Arabic"/>
          <w:rtl/>
          <w:lang w:eastAsia="en-CA" w:bidi="ar-EG"/>
        </w:rPr>
        <w:t>توف</w:t>
      </w:r>
      <w:r w:rsidR="004F7A85">
        <w:rPr>
          <w:rFonts w:cs="Simplified Arabic" w:hint="cs"/>
          <w:rtl/>
          <w:lang w:eastAsia="en-CA" w:bidi="ar-EG"/>
        </w:rPr>
        <w:t>ي</w:t>
      </w:r>
      <w:r w:rsidR="0083280A" w:rsidRPr="0083280A">
        <w:rPr>
          <w:rFonts w:cs="Simplified Arabic"/>
          <w:rtl/>
          <w:lang w:eastAsia="en-CA" w:bidi="ar-EG"/>
        </w:rPr>
        <w:t>ر مصفوفة اتصالات ل</w:t>
      </w:r>
      <w:r w:rsidR="0008612A">
        <w:rPr>
          <w:rFonts w:cs="Simplified Arabic" w:hint="cs"/>
          <w:rtl/>
          <w:lang w:eastAsia="en-CA" w:bidi="ar-EG"/>
        </w:rPr>
        <w:t>ل</w:t>
      </w:r>
      <w:r w:rsidR="0083280A" w:rsidRPr="0083280A">
        <w:rPr>
          <w:rFonts w:cs="Simplified Arabic"/>
          <w:rtl/>
          <w:lang w:eastAsia="en-CA" w:bidi="ar-EG"/>
        </w:rPr>
        <w:t>مجموع</w:t>
      </w:r>
      <w:r w:rsidR="0008612A">
        <w:rPr>
          <w:rFonts w:cs="Simplified Arabic" w:hint="cs"/>
          <w:rtl/>
          <w:lang w:eastAsia="en-CA" w:bidi="ar-EG"/>
        </w:rPr>
        <w:t>ات</w:t>
      </w:r>
      <w:r w:rsidR="0083280A" w:rsidRPr="0083280A">
        <w:rPr>
          <w:rFonts w:cs="Simplified Arabic"/>
          <w:rtl/>
          <w:lang w:eastAsia="en-CA" w:bidi="ar-EG"/>
        </w:rPr>
        <w:t xml:space="preserve"> </w:t>
      </w:r>
      <w:r w:rsidR="0008612A">
        <w:rPr>
          <w:rFonts w:cs="Simplified Arabic" w:hint="cs"/>
          <w:rtl/>
          <w:lang w:eastAsia="en-CA" w:bidi="ar-EG"/>
        </w:rPr>
        <w:t>ال</w:t>
      </w:r>
      <w:r w:rsidR="0083280A" w:rsidRPr="0083280A">
        <w:rPr>
          <w:rFonts w:cs="Simplified Arabic"/>
          <w:rtl/>
          <w:lang w:eastAsia="en-CA" w:bidi="ar-EG"/>
        </w:rPr>
        <w:t xml:space="preserve">متنوعة المشاركة في تحقيق تلك </w:t>
      </w:r>
      <w:r w:rsidR="0008612A">
        <w:rPr>
          <w:rFonts w:cs="Simplified Arabic" w:hint="cs"/>
          <w:rtl/>
          <w:lang w:eastAsia="en-CA" w:bidi="ar-EG"/>
        </w:rPr>
        <w:t>الغايات</w:t>
      </w:r>
      <w:r w:rsidR="0083280A" w:rsidRPr="0083280A">
        <w:rPr>
          <w:rFonts w:cs="Simplified Arabic"/>
          <w:rtl/>
          <w:lang w:eastAsia="en-CA" w:bidi="ar-EG"/>
        </w:rPr>
        <w:t xml:space="preserve">. </w:t>
      </w:r>
      <w:r w:rsidR="004F7A85">
        <w:rPr>
          <w:rFonts w:cs="Simplified Arabic" w:hint="cs"/>
          <w:rtl/>
          <w:lang w:eastAsia="en-CA" w:bidi="ar-EG"/>
        </w:rPr>
        <w:t>وفيما يتعلق ب</w:t>
      </w:r>
      <w:r w:rsidR="0083280A" w:rsidRPr="0083280A">
        <w:rPr>
          <w:rFonts w:cs="Simplified Arabic"/>
          <w:rtl/>
          <w:lang w:eastAsia="en-CA" w:bidi="ar-EG"/>
        </w:rPr>
        <w:t xml:space="preserve">كل هدف من الأهداف، </w:t>
      </w:r>
      <w:r>
        <w:rPr>
          <w:rFonts w:cs="Simplified Arabic" w:hint="cs"/>
          <w:rtl/>
          <w:lang w:eastAsia="en-CA" w:bidi="ar-EG"/>
        </w:rPr>
        <w:t>تعد</w:t>
      </w:r>
      <w:r w:rsidR="0083280A" w:rsidRPr="0083280A">
        <w:rPr>
          <w:rFonts w:cs="Simplified Arabic"/>
          <w:rtl/>
          <w:lang w:eastAsia="en-CA" w:bidi="ar-EG"/>
        </w:rPr>
        <w:t xml:space="preserve"> الأمين</w:t>
      </w:r>
      <w:r>
        <w:rPr>
          <w:rFonts w:cs="Simplified Arabic" w:hint="cs"/>
          <w:rtl/>
          <w:lang w:eastAsia="en-CA" w:bidi="ar-EG"/>
        </w:rPr>
        <w:t>ة</w:t>
      </w:r>
      <w:r w:rsidR="0083280A" w:rsidRPr="0083280A">
        <w:rPr>
          <w:rFonts w:cs="Simplified Arabic"/>
          <w:rtl/>
          <w:lang w:eastAsia="en-CA" w:bidi="ar-EG"/>
        </w:rPr>
        <w:t xml:space="preserve"> التنفيذي</w:t>
      </w:r>
      <w:r>
        <w:rPr>
          <w:rFonts w:cs="Simplified Arabic" w:hint="cs"/>
          <w:rtl/>
          <w:lang w:eastAsia="en-CA" w:bidi="ar-EG"/>
        </w:rPr>
        <w:t>ة</w:t>
      </w:r>
      <w:r w:rsidR="0083280A" w:rsidRPr="0083280A">
        <w:rPr>
          <w:rFonts w:cs="Simplified Arabic"/>
          <w:rtl/>
          <w:lang w:eastAsia="en-CA" w:bidi="ar-EG"/>
        </w:rPr>
        <w:t xml:space="preserve"> مبادئ توجيهية للاتصالات تشير إلى المجموعات التي سيتم إشراكها و</w:t>
      </w:r>
      <w:r>
        <w:rPr>
          <w:rFonts w:cs="Simplified Arabic" w:hint="cs"/>
          <w:rtl/>
          <w:lang w:eastAsia="en-CA" w:bidi="ar-EG"/>
        </w:rPr>
        <w:t>تُنشئ</w:t>
      </w:r>
      <w:r w:rsidR="0083280A" w:rsidRPr="0083280A">
        <w:rPr>
          <w:rFonts w:cs="Simplified Arabic"/>
          <w:rtl/>
          <w:lang w:eastAsia="en-CA" w:bidi="ar-EG"/>
        </w:rPr>
        <w:t xml:space="preserve"> رسائل إرشادية لكل مجموعة. </w:t>
      </w:r>
    </w:p>
    <w:p w14:paraId="40739357" w14:textId="6A9CCB55" w:rsidR="0083280A" w:rsidRPr="0083280A" w:rsidRDefault="004F7A85"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bidi="ar-EG"/>
        </w:rPr>
        <w:t>وتيسر</w:t>
      </w:r>
      <w:r w:rsidRPr="004F7A85">
        <w:rPr>
          <w:rFonts w:cs="Simplified Arabic"/>
          <w:rtl/>
          <w:lang w:eastAsia="en-CA" w:bidi="ar-EG"/>
        </w:rPr>
        <w:t xml:space="preserve"> الأمين</w:t>
      </w:r>
      <w:r>
        <w:rPr>
          <w:rFonts w:cs="Simplified Arabic" w:hint="cs"/>
          <w:rtl/>
          <w:lang w:eastAsia="en-CA" w:bidi="ar-EG"/>
        </w:rPr>
        <w:t>ة</w:t>
      </w:r>
      <w:r w:rsidRPr="004F7A85">
        <w:rPr>
          <w:rFonts w:cs="Simplified Arabic"/>
          <w:rtl/>
          <w:lang w:eastAsia="en-CA" w:bidi="ar-EG"/>
        </w:rPr>
        <w:t xml:space="preserve"> التنفيذي</w:t>
      </w:r>
      <w:r>
        <w:rPr>
          <w:rFonts w:cs="Simplified Arabic" w:hint="cs"/>
          <w:rtl/>
          <w:lang w:eastAsia="en-CA" w:bidi="ar-EG"/>
        </w:rPr>
        <w:t>ة</w:t>
      </w:r>
      <w:r w:rsidRPr="004F7A85">
        <w:rPr>
          <w:rFonts w:cs="Simplified Arabic"/>
          <w:rtl/>
          <w:lang w:eastAsia="en-CA" w:bidi="ar-EG"/>
        </w:rPr>
        <w:t xml:space="preserve"> ترجمة المبادئ التوجيهية للاتصالات إلى لغات الأمم المتحدة </w:t>
      </w:r>
      <w:r w:rsidR="00494588">
        <w:rPr>
          <w:rFonts w:cs="Simplified Arabic" w:hint="cs"/>
          <w:rtl/>
          <w:lang w:eastAsia="en-CA" w:bidi="ar-EG"/>
        </w:rPr>
        <w:t xml:space="preserve">الرسمية </w:t>
      </w:r>
      <w:r w:rsidRPr="004F7A85">
        <w:rPr>
          <w:rFonts w:cs="Simplified Arabic"/>
          <w:rtl/>
          <w:lang w:eastAsia="en-CA" w:bidi="ar-EG"/>
        </w:rPr>
        <w:t>الست ونشرها على آلية غرفة تبادل المعلومات</w:t>
      </w:r>
      <w:r w:rsidRPr="004F7A85">
        <w:rPr>
          <w:rFonts w:cs="Simplified Arabic"/>
          <w:rtl/>
          <w:lang w:eastAsia="en-CA"/>
        </w:rPr>
        <w:t>، و</w:t>
      </w:r>
      <w:r w:rsidR="0008612A">
        <w:rPr>
          <w:rFonts w:cs="Simplified Arabic" w:hint="cs"/>
          <w:rtl/>
          <w:lang w:eastAsia="en-CA"/>
        </w:rPr>
        <w:t xml:space="preserve">بالتالي </w:t>
      </w:r>
      <w:r w:rsidRPr="004F7A85">
        <w:rPr>
          <w:rFonts w:cs="Simplified Arabic"/>
          <w:rtl/>
          <w:lang w:eastAsia="en-CA"/>
        </w:rPr>
        <w:t xml:space="preserve">إبلاغ الأطراف وأصحاب المصلحة </w:t>
      </w:r>
      <w:r w:rsidR="00494588">
        <w:rPr>
          <w:rFonts w:cs="Simplified Arabic" w:hint="cs"/>
          <w:rtl/>
          <w:lang w:eastAsia="en-CA"/>
        </w:rPr>
        <w:t>ب</w:t>
      </w:r>
      <w:r w:rsidRPr="004F7A85">
        <w:rPr>
          <w:rFonts w:cs="Simplified Arabic"/>
          <w:rtl/>
          <w:lang w:eastAsia="en-CA"/>
        </w:rPr>
        <w:t>تو</w:t>
      </w:r>
      <w:r w:rsidR="00494588">
        <w:rPr>
          <w:rFonts w:cs="Simplified Arabic" w:hint="cs"/>
          <w:rtl/>
          <w:lang w:eastAsia="en-CA"/>
        </w:rPr>
        <w:t>ا</w:t>
      </w:r>
      <w:r w:rsidRPr="004F7A85">
        <w:rPr>
          <w:rFonts w:cs="Simplified Arabic"/>
          <w:rtl/>
          <w:lang w:eastAsia="en-CA"/>
        </w:rPr>
        <w:t xml:space="preserve">فرها. ومن المقرر أن </w:t>
      </w:r>
      <w:r>
        <w:rPr>
          <w:rFonts w:cs="Simplified Arabic" w:hint="cs"/>
          <w:rtl/>
          <w:lang w:eastAsia="en-CA"/>
        </w:rPr>
        <w:t>ت</w:t>
      </w:r>
      <w:r w:rsidRPr="004F7A85">
        <w:rPr>
          <w:rFonts w:cs="Simplified Arabic"/>
          <w:rtl/>
          <w:lang w:eastAsia="en-CA"/>
        </w:rPr>
        <w:t>قدم الأمين</w:t>
      </w:r>
      <w:r>
        <w:rPr>
          <w:rFonts w:cs="Simplified Arabic" w:hint="cs"/>
          <w:rtl/>
          <w:lang w:eastAsia="en-CA"/>
        </w:rPr>
        <w:t>ة</w:t>
      </w:r>
      <w:r w:rsidRPr="004F7A85">
        <w:rPr>
          <w:rFonts w:cs="Simplified Arabic"/>
          <w:rtl/>
          <w:lang w:eastAsia="en-CA"/>
        </w:rPr>
        <w:t xml:space="preserve"> التنفيذي</w:t>
      </w:r>
      <w:r>
        <w:rPr>
          <w:rFonts w:cs="Simplified Arabic" w:hint="cs"/>
          <w:rtl/>
          <w:lang w:eastAsia="en-CA"/>
        </w:rPr>
        <w:t>ة</w:t>
      </w:r>
      <w:r w:rsidRPr="004F7A85">
        <w:rPr>
          <w:rFonts w:cs="Simplified Arabic"/>
          <w:rtl/>
          <w:lang w:eastAsia="en-CA"/>
        </w:rPr>
        <w:t xml:space="preserve"> تقريرا عن </w:t>
      </w:r>
      <w:r w:rsidR="00494588">
        <w:rPr>
          <w:rFonts w:cs="Simplified Arabic" w:hint="cs"/>
          <w:rtl/>
          <w:lang w:eastAsia="en-CA"/>
        </w:rPr>
        <w:t>هذا الموضوع</w:t>
      </w:r>
      <w:r w:rsidRPr="004F7A85">
        <w:rPr>
          <w:rFonts w:cs="Simplified Arabic"/>
          <w:rtl/>
          <w:lang w:eastAsia="en-CA"/>
        </w:rPr>
        <w:t xml:space="preserve"> </w:t>
      </w:r>
      <w:r w:rsidR="0008612A">
        <w:rPr>
          <w:rFonts w:cs="Simplified Arabic" w:hint="cs"/>
          <w:rtl/>
          <w:lang w:eastAsia="en-CA"/>
        </w:rPr>
        <w:t>في</w:t>
      </w:r>
      <w:r w:rsidRPr="004F7A85">
        <w:rPr>
          <w:rFonts w:cs="Simplified Arabic"/>
          <w:rtl/>
          <w:lang w:eastAsia="en-CA"/>
        </w:rPr>
        <w:t xml:space="preserve"> الاجتماع السابع عشر لمؤتمر الأطراف.</w:t>
      </w:r>
    </w:p>
    <w:p w14:paraId="2CE84EB8" w14:textId="30379911" w:rsidR="0083280A" w:rsidRPr="005533F8" w:rsidRDefault="004F7A85"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(ج)</w:t>
      </w:r>
      <w:r>
        <w:rPr>
          <w:rFonts w:eastAsia="Times New Roman" w:cs="Simplified Arabic"/>
          <w:b/>
          <w:bCs/>
          <w:sz w:val="22"/>
          <w:rtl/>
          <w:lang w:val="en-GB" w:eastAsia="en-CA"/>
        </w:rPr>
        <w:tab/>
      </w:r>
      <w:r w:rsidR="0083280A" w:rsidRPr="005533F8">
        <w:rPr>
          <w:rFonts w:eastAsia="Times New Roman" w:cs="Simplified Arabic"/>
          <w:b/>
          <w:bCs/>
          <w:sz w:val="22"/>
          <w:rtl/>
          <w:lang w:val="en-GB" w:eastAsia="en-CA"/>
        </w:rPr>
        <w:t xml:space="preserve">الإجراءات التي </w:t>
      </w:r>
      <w:r w:rsidR="005533F8" w:rsidRPr="005533F8">
        <w:rPr>
          <w:rFonts w:eastAsia="Times New Roman" w:cs="Simplified Arabic" w:hint="cs"/>
          <w:b/>
          <w:bCs/>
          <w:sz w:val="22"/>
          <w:rtl/>
          <w:lang w:val="en-GB" w:eastAsia="en-CA"/>
        </w:rPr>
        <w:t>س</w:t>
      </w:r>
      <w:r w:rsidR="0083280A" w:rsidRPr="005533F8">
        <w:rPr>
          <w:rFonts w:eastAsia="Times New Roman" w:cs="Simplified Arabic"/>
          <w:b/>
          <w:bCs/>
          <w:sz w:val="22"/>
          <w:rtl/>
          <w:lang w:val="en-GB" w:eastAsia="en-CA"/>
        </w:rPr>
        <w:t>تتخذها الأطراف</w:t>
      </w:r>
    </w:p>
    <w:p w14:paraId="6720A1B6" w14:textId="3A37C5DF" w:rsidR="0083280A" w:rsidRPr="0083280A" w:rsidRDefault="004F7A85"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4F7A85">
        <w:rPr>
          <w:rFonts w:cs="Simplified Arabic"/>
          <w:rtl/>
          <w:lang w:eastAsia="en-CA"/>
        </w:rPr>
        <w:t>قد ترغب الأطراف</w:t>
      </w:r>
      <w:r w:rsidR="007D4D8C" w:rsidRPr="007D4D8C">
        <w:rPr>
          <w:rFonts w:cs="Simplified Arabic"/>
          <w:rtl/>
          <w:lang w:eastAsia="en-CA"/>
        </w:rPr>
        <w:t xml:space="preserve"> </w:t>
      </w:r>
      <w:r w:rsidR="007D4D8C" w:rsidRPr="004F7A85">
        <w:rPr>
          <w:rFonts w:cs="Simplified Arabic"/>
          <w:rtl/>
          <w:lang w:eastAsia="en-CA"/>
        </w:rPr>
        <w:t xml:space="preserve">في </w:t>
      </w:r>
      <w:r w:rsidR="007D4D8C">
        <w:rPr>
          <w:rFonts w:cs="Simplified Arabic" w:hint="cs"/>
          <w:rtl/>
          <w:lang w:eastAsia="en-CA"/>
        </w:rPr>
        <w:t>أن ت</w:t>
      </w:r>
      <w:r w:rsidR="007D4D8C" w:rsidRPr="004F7A85">
        <w:rPr>
          <w:rFonts w:cs="Simplified Arabic"/>
          <w:rtl/>
          <w:lang w:eastAsia="en-CA"/>
        </w:rPr>
        <w:t>ضع</w:t>
      </w:r>
      <w:r w:rsidRPr="004F7A85">
        <w:rPr>
          <w:rFonts w:cs="Simplified Arabic"/>
          <w:rtl/>
          <w:lang w:eastAsia="en-CA"/>
        </w:rPr>
        <w:t>، حسب الاقتضاء، خطط اتصالات وطنية لزيادة الوعي بالحاجة إلى تنفيذ ورصد الإطار مع إشراك الشعوب الأصلية والمجتمعات المحلية والنساء والشباب. وينبغي للأطراف أن تنشر الخطط على أصحاب المصلحة المعنيين.</w:t>
      </w:r>
    </w:p>
    <w:p w14:paraId="69E8BE26" w14:textId="11B1ABA9" w:rsidR="0083280A" w:rsidRPr="0083280A" w:rsidRDefault="00494588"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و</w:t>
      </w:r>
      <w:r w:rsidR="004F7A85">
        <w:rPr>
          <w:rFonts w:cs="Simplified Arabic" w:hint="cs"/>
          <w:rtl/>
          <w:lang w:eastAsia="en-CA"/>
        </w:rPr>
        <w:t>تُشجع</w:t>
      </w:r>
      <w:r w:rsidR="0083280A" w:rsidRPr="0083280A">
        <w:rPr>
          <w:rFonts w:cs="Simplified Arabic"/>
          <w:rtl/>
          <w:lang w:eastAsia="en-CA"/>
        </w:rPr>
        <w:t xml:space="preserve"> الأطراف</w:t>
      </w:r>
      <w:r w:rsidR="004F7A85">
        <w:rPr>
          <w:rFonts w:cs="Simplified Arabic" w:hint="cs"/>
          <w:rtl/>
          <w:lang w:eastAsia="en-CA"/>
        </w:rPr>
        <w:t xml:space="preserve">، حسب الاقتضاء، على أن تسعى جاهدة إلى </w:t>
      </w:r>
      <w:r w:rsidR="0083280A" w:rsidRPr="0083280A">
        <w:rPr>
          <w:rFonts w:cs="Simplified Arabic"/>
          <w:rtl/>
          <w:lang w:eastAsia="en-CA"/>
        </w:rPr>
        <w:t xml:space="preserve">أن يكون تنفيذ الاستراتيجيات وخطط العمل الوطنية للتنوع البيولوجي متوائما مع خطط الاتصالات ومسترشدا بالمبادئ التوجيهية </w:t>
      </w:r>
      <w:r w:rsidR="004F7A85">
        <w:rPr>
          <w:rFonts w:cs="Simplified Arabic" w:hint="cs"/>
          <w:rtl/>
          <w:lang w:eastAsia="en-CA"/>
        </w:rPr>
        <w:t>للاتصالات</w:t>
      </w:r>
      <w:r w:rsidR="0083280A" w:rsidRPr="0083280A">
        <w:rPr>
          <w:rFonts w:cs="Simplified Arabic"/>
          <w:rtl/>
          <w:lang w:eastAsia="en-CA"/>
        </w:rPr>
        <w:t xml:space="preserve"> التي </w:t>
      </w:r>
      <w:r w:rsidR="005533F8">
        <w:rPr>
          <w:rFonts w:cs="Simplified Arabic" w:hint="cs"/>
          <w:rtl/>
          <w:lang w:eastAsia="en-CA"/>
        </w:rPr>
        <w:t>أعدتها</w:t>
      </w:r>
      <w:r w:rsidR="0083280A" w:rsidRPr="0083280A">
        <w:rPr>
          <w:rFonts w:cs="Simplified Arabic"/>
          <w:rtl/>
          <w:lang w:eastAsia="en-CA"/>
        </w:rPr>
        <w:t xml:space="preserve"> الأمين</w:t>
      </w:r>
      <w:r w:rsidR="005533F8">
        <w:rPr>
          <w:rFonts w:cs="Simplified Arabic" w:hint="cs"/>
          <w:rtl/>
          <w:lang w:eastAsia="en-CA"/>
        </w:rPr>
        <w:t>ة</w:t>
      </w:r>
      <w:r w:rsidR="0083280A" w:rsidRPr="0083280A">
        <w:rPr>
          <w:rFonts w:cs="Simplified Arabic"/>
          <w:rtl/>
          <w:lang w:eastAsia="en-CA"/>
        </w:rPr>
        <w:t xml:space="preserve"> التنفيذي</w:t>
      </w:r>
      <w:r w:rsidR="005533F8">
        <w:rPr>
          <w:rFonts w:cs="Simplified Arabic" w:hint="cs"/>
          <w:rtl/>
          <w:lang w:eastAsia="en-CA"/>
        </w:rPr>
        <w:t>ة</w:t>
      </w:r>
      <w:r w:rsidR="0083280A" w:rsidRPr="0083280A">
        <w:rPr>
          <w:rFonts w:cs="Simplified Arabic"/>
          <w:rtl/>
          <w:lang w:eastAsia="en-CA"/>
        </w:rPr>
        <w:t>.</w:t>
      </w:r>
    </w:p>
    <w:p w14:paraId="20D39B63" w14:textId="679C5070" w:rsidR="0083280A" w:rsidRDefault="004F7A85"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(د)</w:t>
      </w:r>
      <w:r>
        <w:rPr>
          <w:rFonts w:eastAsia="Times New Roman" w:cs="Simplified Arabic"/>
          <w:b/>
          <w:bCs/>
          <w:sz w:val="22"/>
          <w:rtl/>
          <w:lang w:val="en-GB" w:eastAsia="en-CA"/>
        </w:rPr>
        <w:tab/>
      </w:r>
      <w:r w:rsidR="0083280A" w:rsidRPr="005533F8">
        <w:rPr>
          <w:rFonts w:eastAsia="Times New Roman" w:cs="Simplified Arabic"/>
          <w:b/>
          <w:bCs/>
          <w:sz w:val="22"/>
          <w:rtl/>
          <w:lang w:val="en-GB" w:eastAsia="en-CA"/>
        </w:rPr>
        <w:t xml:space="preserve">الإجراءات </w:t>
      </w:r>
      <w:r w:rsidR="005533F8">
        <w:rPr>
          <w:rFonts w:eastAsia="Times New Roman" w:cs="Simplified Arabic" w:hint="cs"/>
          <w:b/>
          <w:bCs/>
          <w:sz w:val="22"/>
          <w:rtl/>
          <w:lang w:val="en-GB" w:eastAsia="en-CA"/>
        </w:rPr>
        <w:t>التي سيتخذها</w:t>
      </w:r>
      <w:r w:rsidR="0083280A" w:rsidRPr="005533F8">
        <w:rPr>
          <w:rFonts w:eastAsia="Times New Roman" w:cs="Simplified Arabic"/>
          <w:b/>
          <w:bCs/>
          <w:sz w:val="22"/>
          <w:rtl/>
          <w:lang w:val="en-GB" w:eastAsia="en-CA"/>
        </w:rPr>
        <w:t xml:space="preserve"> أصحاب المصلحة</w:t>
      </w:r>
    </w:p>
    <w:p w14:paraId="4C23320F" w14:textId="707EE6D5" w:rsidR="004F7A85" w:rsidRDefault="007D4D8C"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 xml:space="preserve">يدعى </w:t>
      </w:r>
      <w:r w:rsidR="004F7A85" w:rsidRPr="004F7A85">
        <w:rPr>
          <w:rFonts w:cs="Simplified Arabic"/>
          <w:rtl/>
          <w:lang w:eastAsia="en-CA"/>
        </w:rPr>
        <w:t>أصحاب المصلحة إلى استخدام المبادئ التوجيهية للاتصالات التي وضع</w:t>
      </w:r>
      <w:r w:rsidR="004F7A85">
        <w:rPr>
          <w:rFonts w:cs="Simplified Arabic" w:hint="cs"/>
          <w:rtl/>
          <w:lang w:eastAsia="en-CA"/>
        </w:rPr>
        <w:t>ت</w:t>
      </w:r>
      <w:r w:rsidR="004F7A85" w:rsidRPr="004F7A85">
        <w:rPr>
          <w:rFonts w:cs="Simplified Arabic"/>
          <w:rtl/>
          <w:lang w:eastAsia="en-CA"/>
        </w:rPr>
        <w:t>ها الأمين</w:t>
      </w:r>
      <w:r w:rsidR="004F7A85">
        <w:rPr>
          <w:rFonts w:cs="Simplified Arabic" w:hint="cs"/>
          <w:rtl/>
          <w:lang w:eastAsia="en-CA"/>
        </w:rPr>
        <w:t>ة</w:t>
      </w:r>
      <w:r w:rsidR="004F7A85" w:rsidRPr="004F7A85">
        <w:rPr>
          <w:rFonts w:cs="Simplified Arabic"/>
          <w:rtl/>
          <w:lang w:eastAsia="en-CA"/>
        </w:rPr>
        <w:t xml:space="preserve"> التنفيذي</w:t>
      </w:r>
      <w:r w:rsidR="004F7A85">
        <w:rPr>
          <w:rFonts w:cs="Simplified Arabic" w:hint="cs"/>
          <w:rtl/>
          <w:lang w:eastAsia="en-CA"/>
        </w:rPr>
        <w:t>ة</w:t>
      </w:r>
      <w:r w:rsidR="004F7A85" w:rsidRPr="004F7A85">
        <w:rPr>
          <w:rFonts w:cs="Simplified Arabic"/>
          <w:rtl/>
          <w:lang w:eastAsia="en-CA"/>
        </w:rPr>
        <w:t xml:space="preserve"> وتلك التي وضع</w:t>
      </w:r>
      <w:r w:rsidR="004F7A85">
        <w:rPr>
          <w:rFonts w:cs="Simplified Arabic" w:hint="cs"/>
          <w:rtl/>
          <w:lang w:eastAsia="en-CA"/>
        </w:rPr>
        <w:t>ت</w:t>
      </w:r>
      <w:r w:rsidR="004F7A85" w:rsidRPr="004F7A85">
        <w:rPr>
          <w:rFonts w:cs="Simplified Arabic"/>
          <w:rtl/>
          <w:lang w:eastAsia="en-CA"/>
        </w:rPr>
        <w:t xml:space="preserve"> كجزء من خطط الاتصالات الوطنية في سياق أنشطتهم وحملاتهم، وفي </w:t>
      </w:r>
      <w:r w:rsidR="004F7A85">
        <w:rPr>
          <w:rFonts w:cs="Simplified Arabic" w:hint="cs"/>
          <w:rtl/>
          <w:lang w:eastAsia="en-CA"/>
        </w:rPr>
        <w:t>مشاركتهم</w:t>
      </w:r>
      <w:r w:rsidR="004F7A85" w:rsidRPr="004F7A85">
        <w:rPr>
          <w:rFonts w:cs="Simplified Arabic"/>
          <w:rtl/>
          <w:lang w:eastAsia="en-CA"/>
        </w:rPr>
        <w:t>، حسب الاقتضاء، في إنشاء وتنفيذ الاستراتيجيات وخطط العمل الوطني</w:t>
      </w:r>
      <w:r w:rsidR="004F7A85">
        <w:rPr>
          <w:rFonts w:cs="Simplified Arabic" w:hint="cs"/>
          <w:rtl/>
          <w:lang w:eastAsia="en-CA"/>
        </w:rPr>
        <w:t>ة ل</w:t>
      </w:r>
      <w:r w:rsidR="004F7A85" w:rsidRPr="004F7A85">
        <w:rPr>
          <w:rFonts w:cs="Simplified Arabic"/>
          <w:rtl/>
          <w:lang w:eastAsia="en-CA"/>
        </w:rPr>
        <w:t>لتنوع البيولوجي.</w:t>
      </w:r>
    </w:p>
    <w:p w14:paraId="4C96C8D7" w14:textId="164F38D4" w:rsidR="004F7A85" w:rsidRPr="006A6D4B" w:rsidRDefault="00E26AE7"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lastRenderedPageBreak/>
        <w:t>4-</w:t>
      </w:r>
      <w:r w:rsidR="004F7A85" w:rsidRPr="006A6D4B">
        <w:rPr>
          <w:rFonts w:eastAsia="Times New Roman" w:cs="Simplified Arabic"/>
          <w:b/>
          <w:bCs/>
          <w:sz w:val="22"/>
          <w:rtl/>
          <w:lang w:val="en-GB" w:eastAsia="en-CA" w:bidi="ar-EG"/>
        </w:rPr>
        <w:tab/>
      </w:r>
      <w:r w:rsidR="004F7A85" w:rsidRPr="006A6D4B">
        <w:rPr>
          <w:rFonts w:eastAsia="Times New Roman" w:cs="Simplified Arabic" w:hint="cs"/>
          <w:b/>
          <w:bCs/>
          <w:sz w:val="22"/>
          <w:rtl/>
          <w:lang w:val="en-GB" w:eastAsia="en-CA" w:bidi="ar-EG"/>
        </w:rPr>
        <w:t>الفقرة 22 (</w:t>
      </w:r>
      <w:r w:rsidR="004F7A85">
        <w:rPr>
          <w:rFonts w:eastAsia="Times New Roman" w:cs="Simplified Arabic" w:hint="cs"/>
          <w:b/>
          <w:bCs/>
          <w:sz w:val="22"/>
          <w:rtl/>
          <w:lang w:val="en-GB" w:eastAsia="en-CA" w:bidi="ar-EG"/>
        </w:rPr>
        <w:t>د</w:t>
      </w:r>
      <w:r w:rsidR="004F7A85" w:rsidRPr="006A6D4B">
        <w:rPr>
          <w:rFonts w:eastAsia="Times New Roman" w:cs="Simplified Arabic" w:hint="cs"/>
          <w:b/>
          <w:bCs/>
          <w:sz w:val="22"/>
          <w:rtl/>
          <w:lang w:val="en-GB" w:eastAsia="en-CA" w:bidi="ar-EG"/>
        </w:rPr>
        <w:t>) من القسم كاف</w:t>
      </w:r>
      <w:r w:rsidR="00473FC5">
        <w:rPr>
          <w:rFonts w:eastAsia="Times New Roman" w:cs="Simplified Arabic" w:hint="cs"/>
          <w:b/>
          <w:bCs/>
          <w:sz w:val="22"/>
          <w:rtl/>
          <w:lang w:val="en-GB" w:eastAsia="en-CA" w:bidi="ar-EG"/>
        </w:rPr>
        <w:t>:</w:t>
      </w:r>
    </w:p>
    <w:p w14:paraId="4FA3AD35" w14:textId="6B31D986" w:rsidR="004F7A85" w:rsidRPr="006A6D4B" w:rsidRDefault="00F90BB5"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Pr>
          <w:rFonts w:cs="Simplified Arabic" w:hint="cs"/>
          <w:rtl/>
          <w:lang w:eastAsia="en-CA" w:bidi="ar-EG"/>
        </w:rPr>
        <w:t>ن</w:t>
      </w:r>
      <w:r w:rsidR="004F7A85" w:rsidRPr="00926745">
        <w:rPr>
          <w:rFonts w:cs="Simplified Arabic" w:hint="cs"/>
          <w:rtl/>
          <w:lang w:eastAsia="en-CA" w:bidi="ar-EG"/>
        </w:rPr>
        <w:t xml:space="preserve">ص الفقرة </w:t>
      </w:r>
      <w:r w:rsidR="004F7A85">
        <w:rPr>
          <w:rFonts w:cs="Simplified Arabic" w:hint="cs"/>
          <w:rtl/>
          <w:lang w:eastAsia="en-CA" w:bidi="ar-EG"/>
        </w:rPr>
        <w:t>22</w:t>
      </w:r>
      <w:r w:rsidR="004F7A85" w:rsidRPr="00926745">
        <w:rPr>
          <w:rFonts w:cs="Simplified Arabic" w:hint="cs"/>
          <w:rtl/>
          <w:lang w:eastAsia="en-CA" w:bidi="ar-EG"/>
        </w:rPr>
        <w:t xml:space="preserve"> (</w:t>
      </w:r>
      <w:r w:rsidR="004F7A85">
        <w:rPr>
          <w:rFonts w:cs="Simplified Arabic" w:hint="cs"/>
          <w:rtl/>
          <w:lang w:eastAsia="en-CA" w:bidi="ar-EG"/>
        </w:rPr>
        <w:t>د</w:t>
      </w:r>
      <w:r w:rsidR="004F7A85" w:rsidRPr="00926745">
        <w:rPr>
          <w:rFonts w:cs="Simplified Arabic" w:hint="cs"/>
          <w:rtl/>
          <w:lang w:eastAsia="en-CA" w:bidi="ar-EG"/>
        </w:rPr>
        <w:t xml:space="preserve">) من القسم </w:t>
      </w:r>
      <w:r w:rsidR="004F7A85">
        <w:rPr>
          <w:rFonts w:cs="Simplified Arabic" w:hint="cs"/>
          <w:rtl/>
          <w:lang w:eastAsia="en-CA" w:bidi="ar-EG"/>
        </w:rPr>
        <w:t>كاف</w:t>
      </w:r>
      <w:r w:rsidRPr="00F90BB5">
        <w:rPr>
          <w:rFonts w:cs="Simplified Arabic" w:hint="cs"/>
          <w:rtl/>
          <w:lang w:eastAsia="en-CA" w:bidi="ar-EG"/>
        </w:rPr>
        <w:t xml:space="preserve"> </w:t>
      </w:r>
      <w:r>
        <w:rPr>
          <w:rFonts w:cs="Simplified Arabic" w:hint="cs"/>
          <w:rtl/>
          <w:lang w:eastAsia="en-CA" w:bidi="ar-EG"/>
        </w:rPr>
        <w:t>كما يلي:</w:t>
      </w:r>
    </w:p>
    <w:p w14:paraId="3C2983DB" w14:textId="438ED364" w:rsidR="0083280A" w:rsidRPr="00E26AE7" w:rsidRDefault="007D4D8C" w:rsidP="00DB16AC">
      <w:pPr>
        <w:spacing w:after="120" w:line="216" w:lineRule="auto"/>
        <w:ind w:left="1280"/>
        <w:jc w:val="both"/>
        <w:rPr>
          <w:rFonts w:eastAsia="Times New Roman" w:cs="Simplified Arabic"/>
          <w:sz w:val="22"/>
          <w:rtl/>
          <w:lang w:val="en-GB" w:eastAsia="en-CA"/>
        </w:rPr>
      </w:pPr>
      <w:r w:rsidRPr="002A2553">
        <w:rPr>
          <w:rFonts w:ascii="Simplified Arabic" w:eastAsia="YouYuan" w:hAnsi="Simplified Arabic" w:cs="Simplified Arabic"/>
          <w:kern w:val="2"/>
          <w:sz w:val="22"/>
          <w:rtl/>
          <w:lang w:val="en-US" w:eastAsia="en-US"/>
        </w:rPr>
        <w:t>تيسير فهم الإطار، بما في ذلك عن طريق الاتصالات الموجهة و</w:t>
      </w:r>
      <w:r w:rsidRPr="002A2553">
        <w:rPr>
          <w:rFonts w:ascii="Simplified Arabic" w:eastAsia="YouYuan" w:hAnsi="Simplified Arabic" w:cs="Simplified Arabic"/>
          <w:kern w:val="2"/>
          <w:sz w:val="22"/>
          <w:rtl/>
          <w:lang w:val="en-US" w:eastAsia="en-US" w:bidi="ar-EG"/>
        </w:rPr>
        <w:t xml:space="preserve">تكييف الصيغة المستخدمة، ومستوى التعقيد والمحتوى المواضيعي </w:t>
      </w:r>
      <w:r>
        <w:rPr>
          <w:rFonts w:ascii="Simplified Arabic" w:eastAsia="YouYuan" w:hAnsi="Simplified Arabic" w:cs="Simplified Arabic" w:hint="cs"/>
          <w:kern w:val="2"/>
          <w:sz w:val="22"/>
          <w:rtl/>
          <w:lang w:val="en-US" w:eastAsia="en-US" w:bidi="ar-EG"/>
        </w:rPr>
        <w:t>بما يناسب</w:t>
      </w:r>
      <w:r w:rsidRPr="002A2553">
        <w:rPr>
          <w:rFonts w:ascii="Simplified Arabic" w:eastAsia="YouYuan" w:hAnsi="Simplified Arabic" w:cs="Simplified Arabic"/>
          <w:kern w:val="2"/>
          <w:sz w:val="22"/>
          <w:rtl/>
          <w:lang w:val="en-US" w:eastAsia="en-US" w:bidi="ar-EG"/>
        </w:rPr>
        <w:t xml:space="preserve"> مجموعات معنية من الجهات الفاعلة، مع مراعاة سياقها الاجتماعي والاقتصادي والثقافي، بما في ذلك عن طريق إعداد مواد يمكن ترجمتها إلى لغات الشعوب الأصلية والمجتمعات المحلية</w:t>
      </w:r>
      <w:r>
        <w:rPr>
          <w:rFonts w:ascii="Simplified Arabic" w:eastAsia="YouYuan" w:hAnsi="Simplified Arabic" w:cs="Simplified Arabic" w:hint="cs"/>
          <w:kern w:val="2"/>
          <w:sz w:val="22"/>
          <w:rtl/>
          <w:lang w:val="en-US" w:eastAsia="en-US" w:bidi="ar-EG"/>
        </w:rPr>
        <w:t>.</w:t>
      </w:r>
    </w:p>
    <w:p w14:paraId="73674135" w14:textId="0B4F13D0" w:rsidR="0083280A" w:rsidRPr="005533F8" w:rsidRDefault="00E26AE7"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83280A" w:rsidRPr="005533F8">
        <w:rPr>
          <w:rFonts w:eastAsia="Times New Roman" w:cs="Simplified Arabic" w:hint="cs"/>
          <w:b/>
          <w:bCs/>
          <w:sz w:val="22"/>
          <w:rtl/>
          <w:lang w:val="en-GB" w:eastAsia="en-CA"/>
        </w:rPr>
        <w:t>الأساس المنطقي والتفسير</w:t>
      </w:r>
    </w:p>
    <w:p w14:paraId="2A7F6BED" w14:textId="10F5A098" w:rsidR="0083280A" w:rsidRPr="00E26AE7" w:rsidRDefault="0083280A" w:rsidP="00DB16AC">
      <w:pPr>
        <w:pStyle w:val="ListParagraph"/>
        <w:numPr>
          <w:ilvl w:val="0"/>
          <w:numId w:val="8"/>
        </w:numPr>
        <w:tabs>
          <w:tab w:val="left" w:pos="1280"/>
        </w:tabs>
        <w:bidi/>
        <w:spacing w:after="120" w:line="216" w:lineRule="auto"/>
        <w:ind w:left="567" w:firstLine="0"/>
        <w:contextualSpacing w:val="0"/>
        <w:rPr>
          <w:rFonts w:cs="Simplified Arabic"/>
          <w:lang w:eastAsia="en-CA" w:bidi="ar-EG"/>
        </w:rPr>
      </w:pPr>
      <w:r w:rsidRPr="0083280A">
        <w:rPr>
          <w:rFonts w:cs="Simplified Arabic"/>
          <w:rtl/>
          <w:lang w:eastAsia="en-CA"/>
        </w:rPr>
        <w:t xml:space="preserve">يعكس </w:t>
      </w:r>
      <w:r w:rsidR="00E26AE7">
        <w:rPr>
          <w:rFonts w:cs="Simplified Arabic" w:hint="cs"/>
          <w:rtl/>
          <w:lang w:eastAsia="en-CA" w:bidi="ar-EG"/>
        </w:rPr>
        <w:t xml:space="preserve">الحكم </w:t>
      </w:r>
      <w:r w:rsidR="00494588">
        <w:rPr>
          <w:rFonts w:cs="Simplified Arabic" w:hint="cs"/>
          <w:rtl/>
          <w:lang w:eastAsia="en-CA" w:bidi="ar-EG"/>
        </w:rPr>
        <w:t>المذكور</w:t>
      </w:r>
      <w:r w:rsidR="00E26AE7">
        <w:rPr>
          <w:rFonts w:cs="Simplified Arabic" w:hint="cs"/>
          <w:rtl/>
          <w:lang w:eastAsia="en-CA" w:bidi="ar-EG"/>
        </w:rPr>
        <w:t xml:space="preserve"> أعلاه</w:t>
      </w:r>
      <w:r w:rsidRPr="00E26AE7">
        <w:rPr>
          <w:rFonts w:cs="Simplified Arabic"/>
          <w:rtl/>
          <w:lang w:eastAsia="en-CA" w:bidi="ar-EG"/>
        </w:rPr>
        <w:t xml:space="preserve"> </w:t>
      </w:r>
      <w:r w:rsidR="007D4D8C">
        <w:rPr>
          <w:rFonts w:cs="Simplified Arabic" w:hint="cs"/>
          <w:rtl/>
          <w:lang w:eastAsia="en-CA" w:bidi="ar-EG"/>
        </w:rPr>
        <w:t>الإقرار</w:t>
      </w:r>
      <w:r w:rsidRPr="00E26AE7">
        <w:rPr>
          <w:rFonts w:cs="Simplified Arabic"/>
          <w:rtl/>
          <w:lang w:eastAsia="en-CA" w:bidi="ar-EG"/>
        </w:rPr>
        <w:t xml:space="preserve"> بالحاجة إلى أن تكون الاتصالات مصممة وملائمة لمجموعات محددة</w:t>
      </w:r>
      <w:r w:rsidR="00E26AE7">
        <w:rPr>
          <w:rFonts w:cs="Simplified Arabic" w:hint="cs"/>
          <w:rtl/>
          <w:lang w:eastAsia="en-CA" w:bidi="ar-EG"/>
        </w:rPr>
        <w:t xml:space="preserve"> و</w:t>
      </w:r>
      <w:r w:rsidRPr="00E26AE7">
        <w:rPr>
          <w:rFonts w:cs="Simplified Arabic"/>
          <w:rtl/>
          <w:lang w:eastAsia="en-CA" w:bidi="ar-EG"/>
        </w:rPr>
        <w:t xml:space="preserve">أهمية لغات </w:t>
      </w:r>
      <w:r w:rsidR="007D4D8C">
        <w:rPr>
          <w:rFonts w:cs="Simplified Arabic" w:hint="cs"/>
          <w:rtl/>
          <w:lang w:eastAsia="en-CA" w:bidi="ar-EG"/>
        </w:rPr>
        <w:t>الشعوب</w:t>
      </w:r>
      <w:r w:rsidRPr="00E26AE7">
        <w:rPr>
          <w:rFonts w:cs="Simplified Arabic"/>
          <w:rtl/>
          <w:lang w:eastAsia="en-CA" w:bidi="ar-EG"/>
        </w:rPr>
        <w:t xml:space="preserve"> الأصلي</w:t>
      </w:r>
      <w:r w:rsidR="007D4D8C">
        <w:rPr>
          <w:rFonts w:cs="Simplified Arabic" w:hint="cs"/>
          <w:rtl/>
          <w:lang w:eastAsia="en-CA" w:bidi="ar-EG"/>
        </w:rPr>
        <w:t>ة</w:t>
      </w:r>
      <w:r w:rsidRPr="00E26AE7">
        <w:rPr>
          <w:rFonts w:cs="Simplified Arabic"/>
          <w:rtl/>
          <w:lang w:eastAsia="en-CA" w:bidi="ar-EG"/>
        </w:rPr>
        <w:t xml:space="preserve"> و</w:t>
      </w:r>
      <w:r w:rsidR="00E26AE7">
        <w:rPr>
          <w:rFonts w:cs="Simplified Arabic" w:hint="cs"/>
          <w:rtl/>
          <w:lang w:eastAsia="en-CA" w:bidi="ar-EG"/>
        </w:rPr>
        <w:t>المجتمعات</w:t>
      </w:r>
      <w:r w:rsidRPr="00E26AE7">
        <w:rPr>
          <w:rFonts w:cs="Simplified Arabic"/>
          <w:rtl/>
          <w:lang w:eastAsia="en-CA" w:bidi="ar-EG"/>
        </w:rPr>
        <w:t xml:space="preserve"> </w:t>
      </w:r>
      <w:r w:rsidR="00E32F64" w:rsidRPr="00E26AE7">
        <w:rPr>
          <w:rFonts w:cs="Simplified Arabic" w:hint="cs"/>
          <w:rtl/>
          <w:lang w:eastAsia="en-CA" w:bidi="ar-EG"/>
        </w:rPr>
        <w:t>المحلية</w:t>
      </w:r>
      <w:r w:rsidRPr="00E26AE7">
        <w:rPr>
          <w:rFonts w:cs="Simplified Arabic"/>
          <w:rtl/>
          <w:lang w:eastAsia="en-CA" w:bidi="ar-EG"/>
        </w:rPr>
        <w:t>.</w:t>
      </w:r>
    </w:p>
    <w:p w14:paraId="755C373D" w14:textId="0F634C75" w:rsidR="0083280A" w:rsidRPr="0083280A" w:rsidRDefault="00E32F64"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E26AE7">
        <w:rPr>
          <w:rFonts w:cs="Simplified Arabic" w:hint="cs"/>
          <w:rtl/>
          <w:lang w:eastAsia="en-CA" w:bidi="ar-EG"/>
        </w:rPr>
        <w:t>و</w:t>
      </w:r>
      <w:r w:rsidR="0083280A" w:rsidRPr="00E26AE7">
        <w:rPr>
          <w:rFonts w:cs="Simplified Arabic"/>
          <w:rtl/>
          <w:lang w:eastAsia="en-CA" w:bidi="ar-EG"/>
        </w:rPr>
        <w:t xml:space="preserve">يعكس هذا </w:t>
      </w:r>
      <w:r w:rsidR="00E26AE7">
        <w:rPr>
          <w:rFonts w:cs="Simplified Arabic" w:hint="cs"/>
          <w:rtl/>
          <w:lang w:eastAsia="en-CA" w:bidi="ar-EG"/>
        </w:rPr>
        <w:t>القسم</w:t>
      </w:r>
      <w:r w:rsidR="0083280A" w:rsidRPr="00E26AE7">
        <w:rPr>
          <w:rFonts w:cs="Simplified Arabic"/>
          <w:rtl/>
          <w:lang w:eastAsia="en-CA" w:bidi="ar-EG"/>
        </w:rPr>
        <w:t xml:space="preserve"> الإجراءات والأنشطة في إطار استراتيجية الاتصالات لدعم تنفيذ </w:t>
      </w:r>
      <w:r w:rsidR="00E26AE7">
        <w:rPr>
          <w:rFonts w:cs="Simplified Arabic" w:hint="cs"/>
          <w:rtl/>
          <w:lang w:eastAsia="en-CA" w:bidi="ar-EG"/>
        </w:rPr>
        <w:t>ال</w:t>
      </w:r>
      <w:r w:rsidR="0083280A" w:rsidRPr="00E26AE7">
        <w:rPr>
          <w:rFonts w:cs="Simplified Arabic"/>
          <w:rtl/>
          <w:lang w:eastAsia="en-CA" w:bidi="ar-EG"/>
        </w:rPr>
        <w:t>إطار</w:t>
      </w:r>
      <w:r w:rsidR="0083280A" w:rsidRPr="00E26AE7">
        <w:rPr>
          <w:rFonts w:cs="Simplified Arabic"/>
          <w:rtl/>
          <w:lang w:eastAsia="en-CA"/>
        </w:rPr>
        <w:t>، عل</w:t>
      </w:r>
      <w:r w:rsidR="0083280A" w:rsidRPr="0083280A">
        <w:rPr>
          <w:rFonts w:cs="Simplified Arabic"/>
          <w:rtl/>
          <w:lang w:eastAsia="en-CA"/>
        </w:rPr>
        <w:t xml:space="preserve">ى النحو المبين في </w:t>
      </w:r>
      <w:r w:rsidR="00E26AE7">
        <w:rPr>
          <w:rFonts w:cs="Simplified Arabic" w:hint="cs"/>
          <w:rtl/>
          <w:lang w:eastAsia="en-CA"/>
        </w:rPr>
        <w:t xml:space="preserve">مرفق </w:t>
      </w:r>
      <w:r w:rsidR="0083280A" w:rsidRPr="0083280A">
        <w:rPr>
          <w:rFonts w:cs="Simplified Arabic"/>
          <w:rtl/>
          <w:lang w:eastAsia="en-CA"/>
        </w:rPr>
        <w:t>المقرر 15/14.</w:t>
      </w:r>
    </w:p>
    <w:p w14:paraId="6DC01EB0" w14:textId="425D7058" w:rsidR="0083280A" w:rsidRPr="00E32F64" w:rsidRDefault="00E26AE7"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(ب)</w:t>
      </w:r>
      <w:r>
        <w:rPr>
          <w:rFonts w:eastAsia="Times New Roman" w:cs="Simplified Arabic"/>
          <w:b/>
          <w:bCs/>
          <w:sz w:val="22"/>
          <w:rtl/>
          <w:lang w:val="en-GB" w:eastAsia="en-CA"/>
        </w:rPr>
        <w:tab/>
      </w:r>
      <w:r w:rsidR="0083280A" w:rsidRPr="00E32F64">
        <w:rPr>
          <w:rFonts w:eastAsia="Times New Roman" w:cs="Simplified Arabic"/>
          <w:b/>
          <w:bCs/>
          <w:sz w:val="22"/>
          <w:rtl/>
          <w:lang w:val="en-GB" w:eastAsia="en-CA"/>
        </w:rPr>
        <w:t xml:space="preserve">الإجراءات التي </w:t>
      </w:r>
      <w:r w:rsidR="00E32F64">
        <w:rPr>
          <w:rFonts w:eastAsia="Times New Roman" w:cs="Simplified Arabic" w:hint="cs"/>
          <w:b/>
          <w:bCs/>
          <w:sz w:val="22"/>
          <w:rtl/>
          <w:lang w:val="en-GB" w:eastAsia="en-CA"/>
        </w:rPr>
        <w:t>ست</w:t>
      </w:r>
      <w:r w:rsidR="0083280A" w:rsidRPr="00E32F64">
        <w:rPr>
          <w:rFonts w:eastAsia="Times New Roman" w:cs="Simplified Arabic"/>
          <w:b/>
          <w:bCs/>
          <w:sz w:val="22"/>
          <w:rtl/>
          <w:lang w:val="en-GB" w:eastAsia="en-CA"/>
        </w:rPr>
        <w:t>تخذها الأمين</w:t>
      </w:r>
      <w:r w:rsidR="00E32F64">
        <w:rPr>
          <w:rFonts w:eastAsia="Times New Roman" w:cs="Simplified Arabic" w:hint="cs"/>
          <w:b/>
          <w:bCs/>
          <w:sz w:val="22"/>
          <w:rtl/>
          <w:lang w:val="en-GB" w:eastAsia="en-CA"/>
        </w:rPr>
        <w:t>ة</w:t>
      </w:r>
      <w:r w:rsidR="0083280A" w:rsidRPr="00E32F64">
        <w:rPr>
          <w:rFonts w:eastAsia="Times New Roman" w:cs="Simplified Arabic"/>
          <w:b/>
          <w:bCs/>
          <w:sz w:val="22"/>
          <w:rtl/>
          <w:lang w:val="en-GB" w:eastAsia="en-CA"/>
        </w:rPr>
        <w:t xml:space="preserve"> التنفيذي</w:t>
      </w:r>
      <w:r w:rsidR="00E32F64">
        <w:rPr>
          <w:rFonts w:eastAsia="Times New Roman" w:cs="Simplified Arabic" w:hint="cs"/>
          <w:b/>
          <w:bCs/>
          <w:sz w:val="22"/>
          <w:rtl/>
          <w:lang w:val="en-GB" w:eastAsia="en-CA"/>
        </w:rPr>
        <w:t>ة</w:t>
      </w:r>
    </w:p>
    <w:p w14:paraId="7E6625C4" w14:textId="01E8694D" w:rsidR="0083280A" w:rsidRPr="0083280A" w:rsidRDefault="00E32F64"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bidi="ar-EG"/>
        </w:rPr>
        <w:t>ت</w:t>
      </w:r>
      <w:r w:rsidR="0083280A" w:rsidRPr="0083280A">
        <w:rPr>
          <w:rFonts w:cs="Simplified Arabic"/>
          <w:rtl/>
          <w:lang w:eastAsia="en-CA" w:bidi="ar-EG"/>
        </w:rPr>
        <w:t>واصل</w:t>
      </w:r>
      <w:r w:rsidR="0083280A" w:rsidRPr="0083280A">
        <w:rPr>
          <w:rFonts w:cs="Simplified Arabic"/>
          <w:rtl/>
          <w:lang w:eastAsia="en-CA"/>
        </w:rPr>
        <w:t xml:space="preserve"> الأمين</w:t>
      </w:r>
      <w:r>
        <w:rPr>
          <w:rFonts w:cs="Simplified Arabic" w:hint="cs"/>
          <w:rtl/>
          <w:lang w:eastAsia="en-CA"/>
        </w:rPr>
        <w:t>ة</w:t>
      </w:r>
      <w:r w:rsidR="0083280A" w:rsidRPr="0083280A">
        <w:rPr>
          <w:rFonts w:cs="Simplified Arabic"/>
          <w:rtl/>
          <w:lang w:eastAsia="en-CA"/>
        </w:rPr>
        <w:t xml:space="preserve"> التنفيذي</w:t>
      </w:r>
      <w:r>
        <w:rPr>
          <w:rFonts w:cs="Simplified Arabic" w:hint="cs"/>
          <w:rtl/>
          <w:lang w:eastAsia="en-CA"/>
        </w:rPr>
        <w:t>ة</w:t>
      </w:r>
      <w:r w:rsidR="0083280A" w:rsidRPr="0083280A">
        <w:rPr>
          <w:rFonts w:cs="Simplified Arabic"/>
          <w:rtl/>
          <w:lang w:eastAsia="en-CA"/>
        </w:rPr>
        <w:t xml:space="preserve"> تنفيذ استراتيجية الاتصالات،</w:t>
      </w:r>
      <w:r w:rsidR="00E26AE7">
        <w:rPr>
          <w:rFonts w:cs="Simplified Arabic" w:hint="cs"/>
          <w:rtl/>
          <w:lang w:eastAsia="en-CA"/>
        </w:rPr>
        <w:t xml:space="preserve"> </w:t>
      </w:r>
      <w:r w:rsidR="0083280A" w:rsidRPr="0083280A">
        <w:rPr>
          <w:rFonts w:cs="Simplified Arabic"/>
          <w:rtl/>
          <w:lang w:eastAsia="en-CA"/>
        </w:rPr>
        <w:t xml:space="preserve">وإنتاج منتجات ومبادرات إعلامية، بما في ذلك الرسائل </w:t>
      </w:r>
      <w:r w:rsidR="00931483">
        <w:rPr>
          <w:rFonts w:cs="Simplified Arabic" w:hint="cs"/>
          <w:rtl/>
          <w:lang w:eastAsia="en-CA"/>
        </w:rPr>
        <w:t>وإبراز الصورة</w:t>
      </w:r>
      <w:r w:rsidR="0083280A" w:rsidRPr="0083280A">
        <w:rPr>
          <w:rFonts w:cs="Simplified Arabic"/>
          <w:rtl/>
          <w:lang w:eastAsia="en-CA"/>
        </w:rPr>
        <w:t>، وقنوات الاتصال والشراكات.</w:t>
      </w:r>
    </w:p>
    <w:p w14:paraId="2FC3DCB2" w14:textId="5F70B54E" w:rsidR="0083280A" w:rsidRPr="00E32F64" w:rsidRDefault="00E26AE7"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(ج)</w:t>
      </w:r>
      <w:r>
        <w:rPr>
          <w:rFonts w:eastAsia="Times New Roman" w:cs="Simplified Arabic"/>
          <w:b/>
          <w:bCs/>
          <w:sz w:val="22"/>
          <w:rtl/>
          <w:lang w:val="en-GB" w:eastAsia="en-CA"/>
        </w:rPr>
        <w:tab/>
      </w:r>
      <w:r w:rsidR="0083280A" w:rsidRPr="00E32F64">
        <w:rPr>
          <w:rFonts w:eastAsia="Times New Roman" w:cs="Simplified Arabic"/>
          <w:b/>
          <w:bCs/>
          <w:sz w:val="22"/>
          <w:rtl/>
          <w:lang w:val="en-GB" w:eastAsia="en-CA"/>
        </w:rPr>
        <w:t xml:space="preserve">الإجراءات التي </w:t>
      </w:r>
      <w:r w:rsidR="00E32F64" w:rsidRPr="00E32F64">
        <w:rPr>
          <w:rFonts w:eastAsia="Times New Roman" w:cs="Simplified Arabic" w:hint="cs"/>
          <w:b/>
          <w:bCs/>
          <w:sz w:val="22"/>
          <w:rtl/>
          <w:lang w:val="en-GB" w:eastAsia="en-CA"/>
        </w:rPr>
        <w:t>س</w:t>
      </w:r>
      <w:r w:rsidR="00E32F64">
        <w:rPr>
          <w:rFonts w:eastAsia="Times New Roman" w:cs="Simplified Arabic" w:hint="cs"/>
          <w:b/>
          <w:bCs/>
          <w:sz w:val="22"/>
          <w:rtl/>
          <w:lang w:val="en-GB" w:eastAsia="en-CA"/>
        </w:rPr>
        <w:t>ت</w:t>
      </w:r>
      <w:r w:rsidR="0083280A" w:rsidRPr="00E32F64">
        <w:rPr>
          <w:rFonts w:eastAsia="Times New Roman" w:cs="Simplified Arabic"/>
          <w:b/>
          <w:bCs/>
          <w:sz w:val="22"/>
          <w:rtl/>
          <w:lang w:val="en-GB" w:eastAsia="en-CA"/>
        </w:rPr>
        <w:t>تخذها الأطراف</w:t>
      </w:r>
    </w:p>
    <w:p w14:paraId="07F66253" w14:textId="0FFA3508" w:rsidR="0083280A" w:rsidRPr="0083280A" w:rsidRDefault="00EC1888"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تُشجع</w:t>
      </w:r>
      <w:r w:rsidR="00E32F64" w:rsidRPr="00E32F64">
        <w:rPr>
          <w:rFonts w:cs="Simplified Arabic"/>
          <w:rtl/>
          <w:lang w:eastAsia="en-CA"/>
        </w:rPr>
        <w:t xml:space="preserve"> الأطراف </w:t>
      </w:r>
      <w:r>
        <w:rPr>
          <w:rFonts w:cs="Simplified Arabic" w:hint="cs"/>
          <w:rtl/>
          <w:lang w:eastAsia="en-CA"/>
        </w:rPr>
        <w:t xml:space="preserve">على أن تنفذ، </w:t>
      </w:r>
      <w:r w:rsidR="0083280A" w:rsidRPr="0083280A">
        <w:rPr>
          <w:rFonts w:cs="Simplified Arabic"/>
          <w:rtl/>
          <w:lang w:eastAsia="en-CA"/>
        </w:rPr>
        <w:t>باستخدام</w:t>
      </w:r>
      <w:r w:rsidR="00E26AE7">
        <w:rPr>
          <w:rFonts w:cs="Simplified Arabic" w:hint="cs"/>
          <w:rtl/>
          <w:lang w:eastAsia="en-CA"/>
        </w:rPr>
        <w:t xml:space="preserve"> جملة أمور</w:t>
      </w:r>
      <w:r>
        <w:rPr>
          <w:rFonts w:cs="Simplified Arabic" w:hint="cs"/>
          <w:rtl/>
          <w:lang w:eastAsia="en-CA"/>
        </w:rPr>
        <w:t xml:space="preserve"> من بينها</w:t>
      </w:r>
      <w:r w:rsidR="0083280A" w:rsidRPr="0083280A">
        <w:rPr>
          <w:rFonts w:cs="Simplified Arabic"/>
          <w:rtl/>
          <w:lang w:eastAsia="en-CA"/>
        </w:rPr>
        <w:t xml:space="preserve"> الرسائل </w:t>
      </w:r>
      <w:r w:rsidR="00931483">
        <w:rPr>
          <w:rFonts w:cs="Simplified Arabic" w:hint="cs"/>
          <w:rtl/>
          <w:lang w:eastAsia="en-CA"/>
        </w:rPr>
        <w:t>وإبراز الصورة</w:t>
      </w:r>
      <w:r w:rsidR="0083280A" w:rsidRPr="0083280A">
        <w:rPr>
          <w:rFonts w:cs="Simplified Arabic"/>
          <w:rtl/>
          <w:lang w:eastAsia="en-CA"/>
        </w:rPr>
        <w:t xml:space="preserve"> وقنوات الاتصال التي أنشأ</w:t>
      </w:r>
      <w:r w:rsidR="00E32F64">
        <w:rPr>
          <w:rFonts w:cs="Simplified Arabic" w:hint="cs"/>
          <w:rtl/>
          <w:lang w:eastAsia="en-CA"/>
        </w:rPr>
        <w:t>ت</w:t>
      </w:r>
      <w:r w:rsidR="0083280A" w:rsidRPr="0083280A">
        <w:rPr>
          <w:rFonts w:cs="Simplified Arabic"/>
          <w:rtl/>
          <w:lang w:eastAsia="en-CA"/>
        </w:rPr>
        <w:t>ها الأمين</w:t>
      </w:r>
      <w:r w:rsidR="00E32F64">
        <w:rPr>
          <w:rFonts w:cs="Simplified Arabic" w:hint="cs"/>
          <w:rtl/>
          <w:lang w:eastAsia="en-CA"/>
        </w:rPr>
        <w:t>ة</w:t>
      </w:r>
      <w:r w:rsidR="0083280A" w:rsidRPr="0083280A">
        <w:rPr>
          <w:rFonts w:cs="Simplified Arabic"/>
          <w:rtl/>
          <w:lang w:eastAsia="en-CA"/>
        </w:rPr>
        <w:t xml:space="preserve"> التنفيذي</w:t>
      </w:r>
      <w:r w:rsidR="00E32F64">
        <w:rPr>
          <w:rFonts w:cs="Simplified Arabic" w:hint="cs"/>
          <w:rtl/>
          <w:lang w:eastAsia="en-CA"/>
        </w:rPr>
        <w:t>ة</w:t>
      </w:r>
      <w:r w:rsidR="0083280A" w:rsidRPr="0083280A">
        <w:rPr>
          <w:rFonts w:cs="Simplified Arabic"/>
          <w:rtl/>
          <w:lang w:eastAsia="en-CA"/>
        </w:rPr>
        <w:t xml:space="preserve"> على النحو المبين في المقرر 15/14، </w:t>
      </w:r>
      <w:r w:rsidR="00E26AE7">
        <w:rPr>
          <w:rFonts w:cs="Simplified Arabic" w:hint="cs"/>
          <w:rtl/>
          <w:lang w:eastAsia="en-CA"/>
        </w:rPr>
        <w:t xml:space="preserve">حسب الاقتضاء، استراتيجيات الاتصالات الوطنية، إلى جانب </w:t>
      </w:r>
      <w:r w:rsidR="0083280A" w:rsidRPr="0083280A">
        <w:rPr>
          <w:rFonts w:cs="Simplified Arabic"/>
          <w:rtl/>
          <w:lang w:eastAsia="en-CA"/>
        </w:rPr>
        <w:t>استراتيجيات</w:t>
      </w:r>
      <w:r w:rsidR="008A7DF7">
        <w:rPr>
          <w:rFonts w:cs="Simplified Arabic" w:hint="cs"/>
          <w:rtl/>
          <w:lang w:eastAsia="en-CA"/>
        </w:rPr>
        <w:t>ها</w:t>
      </w:r>
      <w:r w:rsidR="0083280A" w:rsidRPr="0083280A">
        <w:rPr>
          <w:rFonts w:cs="Simplified Arabic"/>
          <w:rtl/>
          <w:lang w:eastAsia="en-CA"/>
        </w:rPr>
        <w:t xml:space="preserve"> وخطط عمل</w:t>
      </w:r>
      <w:r w:rsidR="008A7DF7">
        <w:rPr>
          <w:rFonts w:cs="Simplified Arabic" w:hint="cs"/>
          <w:rtl/>
          <w:lang w:eastAsia="en-CA"/>
        </w:rPr>
        <w:t>ها</w:t>
      </w:r>
      <w:r w:rsidR="0083280A" w:rsidRPr="0083280A">
        <w:rPr>
          <w:rFonts w:cs="Simplified Arabic"/>
          <w:rtl/>
          <w:lang w:eastAsia="en-CA"/>
        </w:rPr>
        <w:t xml:space="preserve"> الوطنية للتنوع البيولوجي</w:t>
      </w:r>
      <w:r w:rsidR="00E26AE7">
        <w:rPr>
          <w:rFonts w:cs="Simplified Arabic" w:hint="cs"/>
          <w:rtl/>
          <w:lang w:eastAsia="en-CA"/>
        </w:rPr>
        <w:t xml:space="preserve">، </w:t>
      </w:r>
      <w:r w:rsidR="0083280A" w:rsidRPr="0083280A">
        <w:rPr>
          <w:rFonts w:cs="Simplified Arabic"/>
          <w:rtl/>
          <w:lang w:eastAsia="en-CA"/>
        </w:rPr>
        <w:t>و</w:t>
      </w:r>
      <w:r>
        <w:rPr>
          <w:rFonts w:cs="Simplified Arabic" w:hint="cs"/>
          <w:rtl/>
          <w:lang w:eastAsia="en-CA"/>
        </w:rPr>
        <w:t xml:space="preserve">أن </w:t>
      </w:r>
      <w:r w:rsidR="00E32F64">
        <w:rPr>
          <w:rFonts w:cs="Simplified Arabic" w:hint="cs"/>
          <w:rtl/>
          <w:lang w:eastAsia="en-CA"/>
        </w:rPr>
        <w:t>تقدم</w:t>
      </w:r>
      <w:r w:rsidR="0083280A" w:rsidRPr="0083280A">
        <w:rPr>
          <w:rFonts w:cs="Simplified Arabic"/>
          <w:rtl/>
          <w:lang w:eastAsia="en-CA"/>
        </w:rPr>
        <w:t xml:space="preserve"> معلومات </w:t>
      </w:r>
      <w:r w:rsidR="008A7DF7">
        <w:rPr>
          <w:rFonts w:cs="Simplified Arabic" w:hint="cs"/>
          <w:rtl/>
          <w:lang w:eastAsia="en-CA"/>
        </w:rPr>
        <w:t>عن</w:t>
      </w:r>
      <w:r w:rsidR="000866C6">
        <w:rPr>
          <w:rFonts w:cs="Simplified Arabic" w:hint="cs"/>
          <w:rtl/>
          <w:lang w:eastAsia="en-CA"/>
        </w:rPr>
        <w:t>ها</w:t>
      </w:r>
      <w:r w:rsidR="0083280A" w:rsidRPr="0083280A">
        <w:rPr>
          <w:rFonts w:cs="Simplified Arabic"/>
          <w:rtl/>
          <w:lang w:eastAsia="en-CA"/>
        </w:rPr>
        <w:t xml:space="preserve"> إلى الأمين</w:t>
      </w:r>
      <w:r w:rsidR="00E32F64">
        <w:rPr>
          <w:rFonts w:cs="Simplified Arabic" w:hint="cs"/>
          <w:rtl/>
          <w:lang w:eastAsia="en-CA"/>
        </w:rPr>
        <w:t>ة</w:t>
      </w:r>
      <w:r w:rsidR="0083280A" w:rsidRPr="0083280A">
        <w:rPr>
          <w:rFonts w:cs="Simplified Arabic"/>
          <w:rtl/>
          <w:lang w:eastAsia="en-CA"/>
        </w:rPr>
        <w:t xml:space="preserve"> التنفيذي</w:t>
      </w:r>
      <w:r w:rsidR="00E32F64">
        <w:rPr>
          <w:rFonts w:cs="Simplified Arabic" w:hint="cs"/>
          <w:rtl/>
          <w:lang w:eastAsia="en-CA"/>
        </w:rPr>
        <w:t>ة</w:t>
      </w:r>
      <w:r w:rsidR="0083280A" w:rsidRPr="0083280A">
        <w:rPr>
          <w:rFonts w:cs="Simplified Arabic"/>
          <w:rtl/>
          <w:lang w:eastAsia="en-CA"/>
        </w:rPr>
        <w:t>.</w:t>
      </w:r>
    </w:p>
    <w:p w14:paraId="1226AC79" w14:textId="568FF2C1" w:rsidR="0083280A" w:rsidRPr="006D559B" w:rsidRDefault="00E26AE7"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(د)</w:t>
      </w:r>
      <w:r>
        <w:rPr>
          <w:rFonts w:eastAsia="Times New Roman" w:cs="Simplified Arabic"/>
          <w:b/>
          <w:bCs/>
          <w:sz w:val="22"/>
          <w:rtl/>
          <w:lang w:val="en-GB" w:eastAsia="en-CA"/>
        </w:rPr>
        <w:tab/>
      </w:r>
      <w:r w:rsidR="0083280A" w:rsidRPr="006D559B">
        <w:rPr>
          <w:rFonts w:eastAsia="Times New Roman" w:cs="Simplified Arabic"/>
          <w:b/>
          <w:bCs/>
          <w:sz w:val="22"/>
          <w:rtl/>
          <w:lang w:val="en-GB" w:eastAsia="en-CA"/>
        </w:rPr>
        <w:t xml:space="preserve">الإجراءات </w:t>
      </w:r>
      <w:r w:rsidR="006D559B" w:rsidRPr="006D559B">
        <w:rPr>
          <w:rFonts w:eastAsia="Times New Roman" w:cs="Simplified Arabic" w:hint="cs"/>
          <w:b/>
          <w:bCs/>
          <w:sz w:val="22"/>
          <w:rtl/>
          <w:lang w:val="en-GB" w:eastAsia="en-CA"/>
        </w:rPr>
        <w:t>التي سيتخذها</w:t>
      </w:r>
      <w:r w:rsidR="0083280A" w:rsidRPr="006D559B">
        <w:rPr>
          <w:rFonts w:eastAsia="Times New Roman" w:cs="Simplified Arabic"/>
          <w:b/>
          <w:bCs/>
          <w:sz w:val="22"/>
          <w:rtl/>
          <w:lang w:val="en-GB" w:eastAsia="en-CA"/>
        </w:rPr>
        <w:t xml:space="preserve"> أصحاب المصلحة</w:t>
      </w:r>
    </w:p>
    <w:p w14:paraId="70B358C6" w14:textId="62E0B583" w:rsidR="0083280A" w:rsidRPr="0083280A" w:rsidRDefault="006D559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 xml:space="preserve">سوف </w:t>
      </w:r>
      <w:r w:rsidR="00E26AE7">
        <w:rPr>
          <w:rFonts w:cs="Simplified Arabic" w:hint="cs"/>
          <w:rtl/>
          <w:lang w:eastAsia="en-CA"/>
        </w:rPr>
        <w:t>تستخدم</w:t>
      </w:r>
      <w:r w:rsidR="0083280A" w:rsidRPr="0083280A">
        <w:rPr>
          <w:rFonts w:cs="Simplified Arabic"/>
          <w:rtl/>
          <w:lang w:eastAsia="en-CA"/>
        </w:rPr>
        <w:t xml:space="preserve"> الرسائل </w:t>
      </w:r>
      <w:r w:rsidR="00931483">
        <w:rPr>
          <w:rFonts w:cs="Simplified Arabic" w:hint="cs"/>
          <w:rtl/>
          <w:lang w:eastAsia="en-CA"/>
        </w:rPr>
        <w:t>وإبراز الصورة</w:t>
      </w:r>
      <w:r w:rsidR="0083280A" w:rsidRPr="0083280A">
        <w:rPr>
          <w:rFonts w:cs="Simplified Arabic"/>
          <w:rtl/>
          <w:lang w:eastAsia="en-CA"/>
        </w:rPr>
        <w:t xml:space="preserve"> ومواد الاتصالات التي أنشأ</w:t>
      </w:r>
      <w:r>
        <w:rPr>
          <w:rFonts w:cs="Simplified Arabic" w:hint="cs"/>
          <w:rtl/>
          <w:lang w:eastAsia="en-CA"/>
        </w:rPr>
        <w:t>ت</w:t>
      </w:r>
      <w:r w:rsidR="0083280A" w:rsidRPr="0083280A">
        <w:rPr>
          <w:rFonts w:cs="Simplified Arabic"/>
          <w:rtl/>
          <w:lang w:eastAsia="en-CA"/>
        </w:rPr>
        <w:t>ها الأمين</w:t>
      </w:r>
      <w:r>
        <w:rPr>
          <w:rFonts w:cs="Simplified Arabic" w:hint="cs"/>
          <w:rtl/>
          <w:lang w:eastAsia="en-CA"/>
        </w:rPr>
        <w:t>ة</w:t>
      </w:r>
      <w:r w:rsidR="0083280A" w:rsidRPr="0083280A">
        <w:rPr>
          <w:rFonts w:cs="Simplified Arabic"/>
          <w:rtl/>
          <w:lang w:eastAsia="en-CA"/>
        </w:rPr>
        <w:t xml:space="preserve"> التنفيذي</w:t>
      </w:r>
      <w:r>
        <w:rPr>
          <w:rFonts w:cs="Simplified Arabic" w:hint="cs"/>
          <w:rtl/>
          <w:lang w:eastAsia="en-CA"/>
        </w:rPr>
        <w:t>ة</w:t>
      </w:r>
      <w:r w:rsidR="0083280A" w:rsidRPr="0083280A">
        <w:rPr>
          <w:rFonts w:cs="Simplified Arabic"/>
          <w:rtl/>
          <w:lang w:eastAsia="en-CA"/>
        </w:rPr>
        <w:t xml:space="preserve">، على النحو المبين في المقرر 15/14، </w:t>
      </w:r>
      <w:r w:rsidR="00E26AE7">
        <w:rPr>
          <w:rFonts w:cs="Simplified Arabic" w:hint="cs"/>
          <w:rtl/>
          <w:lang w:eastAsia="en-CA"/>
        </w:rPr>
        <w:t xml:space="preserve">لدعم </w:t>
      </w:r>
      <w:r w:rsidR="0083280A" w:rsidRPr="0083280A">
        <w:rPr>
          <w:rFonts w:cs="Simplified Arabic"/>
          <w:rtl/>
          <w:lang w:eastAsia="en-CA"/>
        </w:rPr>
        <w:t xml:space="preserve">الإجراءات الوطنية المتعلقة بالاتصالات </w:t>
      </w:r>
      <w:r w:rsidR="00E26AE7">
        <w:rPr>
          <w:rFonts w:cs="Simplified Arabic" w:hint="cs"/>
          <w:rtl/>
          <w:lang w:eastAsia="en-CA"/>
        </w:rPr>
        <w:t xml:space="preserve">التي يتخذها أصحاب المصلحة </w:t>
      </w:r>
      <w:r w:rsidR="0083280A" w:rsidRPr="0083280A">
        <w:rPr>
          <w:rFonts w:cs="Simplified Arabic"/>
          <w:rtl/>
          <w:lang w:eastAsia="en-CA"/>
        </w:rPr>
        <w:t>وآليات الإبلاغ الأخرى.</w:t>
      </w:r>
    </w:p>
    <w:p w14:paraId="72DEF07D" w14:textId="4F898ADA" w:rsidR="00E26AE7" w:rsidRPr="006A6D4B" w:rsidRDefault="00E26AE7"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t>5-</w:t>
      </w:r>
      <w:r w:rsidRPr="006A6D4B">
        <w:rPr>
          <w:rFonts w:eastAsia="Times New Roman" w:cs="Simplified Arabic"/>
          <w:b/>
          <w:bCs/>
          <w:sz w:val="22"/>
          <w:rtl/>
          <w:lang w:val="en-GB" w:eastAsia="en-CA" w:bidi="ar-EG"/>
        </w:rPr>
        <w:tab/>
      </w:r>
      <w:r w:rsidRPr="006A6D4B">
        <w:rPr>
          <w:rFonts w:eastAsia="Times New Roman" w:cs="Simplified Arabic" w:hint="cs"/>
          <w:b/>
          <w:bCs/>
          <w:sz w:val="22"/>
          <w:rtl/>
          <w:lang w:val="en-GB" w:eastAsia="en-CA" w:bidi="ar-EG"/>
        </w:rPr>
        <w:t>الفقرة 22 (</w:t>
      </w:r>
      <w:r w:rsidR="00784A43">
        <w:rPr>
          <w:rFonts w:eastAsia="Times New Roman" w:cs="Simplified Arabic" w:hint="cs"/>
          <w:b/>
          <w:bCs/>
          <w:sz w:val="22"/>
          <w:rtl/>
          <w:lang w:val="en-GB" w:eastAsia="en-CA" w:bidi="ar-EG"/>
        </w:rPr>
        <w:t>ه</w:t>
      </w:r>
      <w:r w:rsidRPr="006A6D4B">
        <w:rPr>
          <w:rFonts w:eastAsia="Times New Roman" w:cs="Simplified Arabic" w:hint="cs"/>
          <w:b/>
          <w:bCs/>
          <w:sz w:val="22"/>
          <w:rtl/>
          <w:lang w:val="en-GB" w:eastAsia="en-CA" w:bidi="ar-EG"/>
        </w:rPr>
        <w:t>) من القسم كاف</w:t>
      </w:r>
      <w:r w:rsidR="00473FC5">
        <w:rPr>
          <w:rFonts w:eastAsia="Times New Roman" w:cs="Simplified Arabic" w:hint="cs"/>
          <w:b/>
          <w:bCs/>
          <w:sz w:val="22"/>
          <w:rtl/>
          <w:lang w:val="en-GB" w:eastAsia="en-CA" w:bidi="ar-EG"/>
        </w:rPr>
        <w:t>:</w:t>
      </w:r>
    </w:p>
    <w:p w14:paraId="6DBCD907" w14:textId="6A9C00BA" w:rsidR="00E26AE7" w:rsidRPr="006A6D4B" w:rsidRDefault="00F90BB5"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Pr>
          <w:rFonts w:cs="Simplified Arabic" w:hint="cs"/>
          <w:rtl/>
          <w:lang w:eastAsia="en-CA" w:bidi="ar-EG"/>
        </w:rPr>
        <w:t>ن</w:t>
      </w:r>
      <w:r w:rsidR="00E26AE7" w:rsidRPr="00926745">
        <w:rPr>
          <w:rFonts w:cs="Simplified Arabic" w:hint="cs"/>
          <w:rtl/>
          <w:lang w:eastAsia="en-CA" w:bidi="ar-EG"/>
        </w:rPr>
        <w:t xml:space="preserve">ص </w:t>
      </w:r>
      <w:r w:rsidR="00E26AE7" w:rsidRPr="00926745">
        <w:rPr>
          <w:rFonts w:cs="Simplified Arabic" w:hint="cs"/>
          <w:rtl/>
          <w:lang w:eastAsia="en-CA"/>
        </w:rPr>
        <w:t>الفقرة</w:t>
      </w:r>
      <w:r w:rsidR="00E26AE7" w:rsidRPr="00926745">
        <w:rPr>
          <w:rFonts w:cs="Simplified Arabic" w:hint="cs"/>
          <w:rtl/>
          <w:lang w:eastAsia="en-CA" w:bidi="ar-EG"/>
        </w:rPr>
        <w:t xml:space="preserve"> </w:t>
      </w:r>
      <w:r w:rsidR="00E26AE7">
        <w:rPr>
          <w:rFonts w:cs="Simplified Arabic" w:hint="cs"/>
          <w:rtl/>
          <w:lang w:eastAsia="en-CA" w:bidi="ar-EG"/>
        </w:rPr>
        <w:t>22</w:t>
      </w:r>
      <w:r w:rsidR="00E26AE7" w:rsidRPr="00926745">
        <w:rPr>
          <w:rFonts w:cs="Simplified Arabic" w:hint="cs"/>
          <w:rtl/>
          <w:lang w:eastAsia="en-CA" w:bidi="ar-EG"/>
        </w:rPr>
        <w:t xml:space="preserve"> (</w:t>
      </w:r>
      <w:r w:rsidR="00E26AE7">
        <w:rPr>
          <w:rFonts w:cs="Simplified Arabic" w:hint="cs"/>
          <w:rtl/>
          <w:lang w:eastAsia="en-CA" w:bidi="ar-EG"/>
        </w:rPr>
        <w:t>ه</w:t>
      </w:r>
      <w:r w:rsidR="00E26AE7" w:rsidRPr="00926745">
        <w:rPr>
          <w:rFonts w:cs="Simplified Arabic" w:hint="cs"/>
          <w:rtl/>
          <w:lang w:eastAsia="en-CA" w:bidi="ar-EG"/>
        </w:rPr>
        <w:t xml:space="preserve">) من القسم </w:t>
      </w:r>
      <w:r w:rsidR="00E26AE7">
        <w:rPr>
          <w:rFonts w:cs="Simplified Arabic" w:hint="cs"/>
          <w:rtl/>
          <w:lang w:eastAsia="en-CA" w:bidi="ar-EG"/>
        </w:rPr>
        <w:t>كاف</w:t>
      </w:r>
      <w:r w:rsidRPr="00F90BB5">
        <w:rPr>
          <w:rFonts w:cs="Simplified Arabic" w:hint="cs"/>
          <w:rtl/>
          <w:lang w:eastAsia="en-CA" w:bidi="ar-EG"/>
        </w:rPr>
        <w:t xml:space="preserve"> </w:t>
      </w:r>
      <w:r>
        <w:rPr>
          <w:rFonts w:cs="Simplified Arabic" w:hint="cs"/>
          <w:rtl/>
          <w:lang w:eastAsia="en-CA" w:bidi="ar-EG"/>
        </w:rPr>
        <w:t>كما يلي:</w:t>
      </w:r>
    </w:p>
    <w:p w14:paraId="61B78575" w14:textId="1B636E7D" w:rsidR="0083280A" w:rsidRPr="00E26AE7" w:rsidRDefault="00EC1888" w:rsidP="00DB16AC">
      <w:pPr>
        <w:spacing w:after="120" w:line="216" w:lineRule="auto"/>
        <w:ind w:left="1280"/>
        <w:jc w:val="both"/>
        <w:rPr>
          <w:rFonts w:eastAsia="Times New Roman" w:cs="Simplified Arabic"/>
          <w:sz w:val="22"/>
          <w:rtl/>
          <w:lang w:val="en-GB" w:eastAsia="en-CA"/>
        </w:rPr>
      </w:pPr>
      <w:r w:rsidRPr="002A2553">
        <w:rPr>
          <w:rFonts w:ascii="Simplified Arabic" w:eastAsia="YouYuan" w:hAnsi="Simplified Arabic" w:cs="Simplified Arabic"/>
          <w:kern w:val="2"/>
          <w:sz w:val="22"/>
          <w:rtl/>
          <w:lang w:val="en-US" w:eastAsia="en-US" w:bidi="ar-EG"/>
        </w:rPr>
        <w:t xml:space="preserve">تعزيز أو تطوير </w:t>
      </w:r>
      <w:r>
        <w:rPr>
          <w:rFonts w:ascii="Simplified Arabic" w:eastAsia="YouYuan" w:hAnsi="Simplified Arabic" w:cs="Simplified Arabic" w:hint="cs"/>
          <w:kern w:val="2"/>
          <w:sz w:val="22"/>
          <w:rtl/>
          <w:lang w:val="en-US" w:eastAsia="en-US" w:bidi="ar-EG"/>
        </w:rPr>
        <w:t>المنصات</w:t>
      </w:r>
      <w:r w:rsidRPr="002A2553">
        <w:rPr>
          <w:rFonts w:ascii="Simplified Arabic" w:eastAsia="YouYuan" w:hAnsi="Simplified Arabic" w:cs="Simplified Arabic"/>
          <w:kern w:val="2"/>
          <w:sz w:val="22"/>
          <w:rtl/>
          <w:lang w:val="en-US" w:eastAsia="en-US" w:bidi="ar-EG"/>
        </w:rPr>
        <w:t xml:space="preserve"> والشراكات وجداول الأعمال، بما في ذلك مع وسائل الإعلام والمجتمع المدني والمؤسسات التعليمية، بما فيها الهيئات الأكاديمية، لتبادل المعلومات بشأن النجاحات والدروس المستفادة والخبرات والسماح بالتعلم التكيفي والمشاركة في العمل لصالح التنوع البيولوجي</w:t>
      </w:r>
      <w:r>
        <w:rPr>
          <w:rFonts w:ascii="Simplified Arabic" w:eastAsia="YouYuan" w:hAnsi="Simplified Arabic" w:cs="Simplified Arabic" w:hint="cs"/>
          <w:kern w:val="2"/>
          <w:sz w:val="22"/>
          <w:rtl/>
          <w:lang w:val="en-US" w:eastAsia="en-US" w:bidi="ar-EG"/>
        </w:rPr>
        <w:t>.</w:t>
      </w:r>
    </w:p>
    <w:p w14:paraId="3DAFBAC6" w14:textId="704DF832" w:rsidR="0083280A" w:rsidRPr="00426277" w:rsidRDefault="00E26AE7" w:rsidP="00DB16AC">
      <w:pPr>
        <w:keepNext/>
        <w:keepLines/>
        <w:spacing w:after="120" w:line="216" w:lineRule="auto"/>
        <w:ind w:left="540"/>
        <w:jc w:val="both"/>
        <w:rPr>
          <w:rFonts w:eastAsia="Times New Roman" w:cs="Simplified Arabic"/>
          <w:b/>
          <w:bCs/>
          <w:sz w:val="22"/>
          <w:lang w:val="en-US"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3512E6" w:rsidRPr="006D559B">
        <w:rPr>
          <w:rFonts w:eastAsia="Times New Roman" w:cs="Simplified Arabic" w:hint="cs"/>
          <w:b/>
          <w:bCs/>
          <w:sz w:val="22"/>
          <w:rtl/>
          <w:lang w:val="en-GB" w:eastAsia="en-CA"/>
        </w:rPr>
        <w:t>الأساس المنطقي والتفسير</w:t>
      </w:r>
    </w:p>
    <w:p w14:paraId="25B96B8B" w14:textId="21055085" w:rsidR="003512E6" w:rsidRPr="003512E6" w:rsidRDefault="00E26AE7"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E26AE7">
        <w:rPr>
          <w:rFonts w:cs="Simplified Arabic"/>
          <w:rtl/>
          <w:lang w:eastAsia="en-CA"/>
        </w:rPr>
        <w:t xml:space="preserve">من المفترض أن </w:t>
      </w:r>
      <w:r w:rsidR="007C053E">
        <w:rPr>
          <w:rFonts w:cs="Simplified Arabic" w:hint="cs"/>
          <w:rtl/>
          <w:lang w:eastAsia="en-CA"/>
        </w:rPr>
        <w:t>تقدم</w:t>
      </w:r>
      <w:r w:rsidRPr="00E26AE7">
        <w:rPr>
          <w:rFonts w:cs="Simplified Arabic"/>
          <w:rtl/>
          <w:lang w:eastAsia="en-CA"/>
        </w:rPr>
        <w:t xml:space="preserve"> </w:t>
      </w:r>
      <w:r w:rsidR="007C053E" w:rsidRPr="00E26AE7">
        <w:rPr>
          <w:rFonts w:cs="Simplified Arabic"/>
          <w:rtl/>
          <w:lang w:eastAsia="en-CA"/>
        </w:rPr>
        <w:t>جهات فاعلة متعددة، حكومية وغير حكومية</w:t>
      </w:r>
      <w:r w:rsidR="0010462E">
        <w:rPr>
          <w:rFonts w:cs="Simplified Arabic" w:hint="cs"/>
          <w:rtl/>
          <w:lang w:eastAsia="en-CA"/>
        </w:rPr>
        <w:t>،</w:t>
      </w:r>
      <w:r w:rsidR="007C053E" w:rsidRPr="00E26AE7">
        <w:rPr>
          <w:rFonts w:cs="Simplified Arabic"/>
          <w:rtl/>
          <w:lang w:eastAsia="en-CA"/>
        </w:rPr>
        <w:t xml:space="preserve"> </w:t>
      </w:r>
      <w:r w:rsidRPr="00E26AE7">
        <w:rPr>
          <w:rFonts w:cs="Simplified Arabic"/>
          <w:rtl/>
          <w:lang w:eastAsia="en-CA"/>
        </w:rPr>
        <w:t xml:space="preserve">المساهمات التي ستدعم تنفيذ الإجراءات المتخذة </w:t>
      </w:r>
      <w:r w:rsidR="006C325F">
        <w:rPr>
          <w:rFonts w:cs="Simplified Arabic" w:hint="cs"/>
          <w:rtl/>
          <w:lang w:eastAsia="en-CA"/>
        </w:rPr>
        <w:t>عملا با</w:t>
      </w:r>
      <w:r w:rsidRPr="00E26AE7">
        <w:rPr>
          <w:rFonts w:cs="Simplified Arabic"/>
          <w:rtl/>
          <w:lang w:eastAsia="en-CA"/>
        </w:rPr>
        <w:t xml:space="preserve">لفقرة 22 (هـ)، مما </w:t>
      </w:r>
      <w:r w:rsidR="006C325F">
        <w:rPr>
          <w:rFonts w:cs="Simplified Arabic" w:hint="cs"/>
          <w:rtl/>
          <w:lang w:eastAsia="en-CA"/>
        </w:rPr>
        <w:t>س</w:t>
      </w:r>
      <w:r w:rsidRPr="00E26AE7">
        <w:rPr>
          <w:rFonts w:cs="Simplified Arabic"/>
          <w:rtl/>
          <w:lang w:eastAsia="en-CA"/>
        </w:rPr>
        <w:t>يتطلب شراكات وعملا عبر شبكات مختلفة</w:t>
      </w:r>
      <w:r w:rsidR="007C053E">
        <w:rPr>
          <w:rFonts w:cs="Simplified Arabic" w:hint="cs"/>
          <w:rtl/>
          <w:lang w:eastAsia="en-CA"/>
        </w:rPr>
        <w:t>.</w:t>
      </w:r>
    </w:p>
    <w:p w14:paraId="555F864A" w14:textId="53C5D231" w:rsidR="003512E6" w:rsidRPr="0026016D" w:rsidRDefault="007C053E"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lastRenderedPageBreak/>
        <w:t>(ب)</w:t>
      </w:r>
      <w:r>
        <w:rPr>
          <w:rFonts w:eastAsia="Times New Roman" w:cs="Simplified Arabic"/>
          <w:b/>
          <w:bCs/>
          <w:sz w:val="22"/>
          <w:rtl/>
          <w:lang w:val="en-GB" w:eastAsia="en-CA"/>
        </w:rPr>
        <w:tab/>
      </w:r>
      <w:r w:rsidR="003512E6" w:rsidRPr="0026016D">
        <w:rPr>
          <w:rFonts w:eastAsia="Times New Roman" w:cs="Simplified Arabic"/>
          <w:b/>
          <w:bCs/>
          <w:sz w:val="22"/>
          <w:rtl/>
          <w:lang w:val="en-GB" w:eastAsia="en-CA"/>
        </w:rPr>
        <w:t xml:space="preserve">الإجراءات التي </w:t>
      </w:r>
      <w:r w:rsidR="0026016D" w:rsidRPr="0026016D">
        <w:rPr>
          <w:rFonts w:eastAsia="Times New Roman" w:cs="Simplified Arabic" w:hint="cs"/>
          <w:b/>
          <w:bCs/>
          <w:sz w:val="22"/>
          <w:rtl/>
          <w:lang w:val="en-GB" w:eastAsia="en-CA"/>
        </w:rPr>
        <w:t>ست</w:t>
      </w:r>
      <w:r w:rsidR="003512E6" w:rsidRPr="0026016D">
        <w:rPr>
          <w:rFonts w:eastAsia="Times New Roman" w:cs="Simplified Arabic"/>
          <w:b/>
          <w:bCs/>
          <w:sz w:val="22"/>
          <w:rtl/>
          <w:lang w:val="en-GB" w:eastAsia="en-CA"/>
        </w:rPr>
        <w:t>تخذها الأمين</w:t>
      </w:r>
      <w:r w:rsidR="0026016D" w:rsidRPr="0026016D">
        <w:rPr>
          <w:rFonts w:eastAsia="Times New Roman" w:cs="Simplified Arabic" w:hint="cs"/>
          <w:b/>
          <w:bCs/>
          <w:sz w:val="22"/>
          <w:rtl/>
          <w:lang w:val="en-GB" w:eastAsia="en-CA"/>
        </w:rPr>
        <w:t>ة</w:t>
      </w:r>
      <w:r w:rsidR="003512E6" w:rsidRPr="0026016D">
        <w:rPr>
          <w:rFonts w:eastAsia="Times New Roman" w:cs="Simplified Arabic"/>
          <w:b/>
          <w:bCs/>
          <w:sz w:val="22"/>
          <w:rtl/>
          <w:lang w:val="en-GB" w:eastAsia="en-CA"/>
        </w:rPr>
        <w:t xml:space="preserve"> التنفيذي</w:t>
      </w:r>
      <w:r w:rsidR="0026016D" w:rsidRPr="0026016D">
        <w:rPr>
          <w:rFonts w:eastAsia="Times New Roman" w:cs="Simplified Arabic" w:hint="cs"/>
          <w:b/>
          <w:bCs/>
          <w:sz w:val="22"/>
          <w:rtl/>
          <w:lang w:val="en-GB" w:eastAsia="en-CA"/>
        </w:rPr>
        <w:t>ة</w:t>
      </w:r>
    </w:p>
    <w:p w14:paraId="4CAFBA12" w14:textId="710E6DA1" w:rsidR="003512E6" w:rsidRPr="003512E6" w:rsidRDefault="0026016D"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Pr>
          <w:rFonts w:cs="Simplified Arabic" w:hint="cs"/>
          <w:rtl/>
          <w:lang w:eastAsia="en-CA"/>
        </w:rPr>
        <w:t>ت</w:t>
      </w:r>
      <w:r w:rsidR="003512E6" w:rsidRPr="003512E6">
        <w:rPr>
          <w:rFonts w:cs="Simplified Arabic"/>
          <w:rtl/>
          <w:lang w:eastAsia="en-CA"/>
        </w:rPr>
        <w:t>عمل الأمين</w:t>
      </w:r>
      <w:r>
        <w:rPr>
          <w:rFonts w:cs="Simplified Arabic" w:hint="cs"/>
          <w:rtl/>
          <w:lang w:eastAsia="en-CA"/>
        </w:rPr>
        <w:t>ة</w:t>
      </w:r>
      <w:r w:rsidR="003512E6" w:rsidRPr="003512E6">
        <w:rPr>
          <w:rFonts w:cs="Simplified Arabic"/>
          <w:rtl/>
          <w:lang w:eastAsia="en-CA"/>
        </w:rPr>
        <w:t xml:space="preserve"> التنفيذي</w:t>
      </w:r>
      <w:r>
        <w:rPr>
          <w:rFonts w:cs="Simplified Arabic" w:hint="cs"/>
          <w:rtl/>
          <w:lang w:eastAsia="en-CA"/>
        </w:rPr>
        <w:t>ة</w:t>
      </w:r>
      <w:r w:rsidR="003512E6" w:rsidRPr="003512E6">
        <w:rPr>
          <w:rFonts w:cs="Simplified Arabic"/>
          <w:rtl/>
          <w:lang w:eastAsia="en-CA"/>
        </w:rPr>
        <w:t xml:space="preserve"> على مواصلة </w:t>
      </w:r>
      <w:r>
        <w:rPr>
          <w:rFonts w:cs="Simplified Arabic" w:hint="cs"/>
          <w:rtl/>
          <w:lang w:eastAsia="en-CA"/>
        </w:rPr>
        <w:t>إعداد</w:t>
      </w:r>
      <w:r w:rsidR="003512E6" w:rsidRPr="003512E6">
        <w:rPr>
          <w:rFonts w:cs="Simplified Arabic"/>
          <w:rtl/>
          <w:lang w:eastAsia="en-CA"/>
        </w:rPr>
        <w:t xml:space="preserve"> إجراءات الاتصالات المتعلقة ببرنامج عمل شرم الشيخ إلى كونمينغ ومونتريال من أجل الطبيعة والناس</w:t>
      </w:r>
      <w:r w:rsidR="007C053E">
        <w:rPr>
          <w:rFonts w:cs="Simplified Arabic" w:hint="cs"/>
          <w:rtl/>
          <w:lang w:eastAsia="en-CA"/>
        </w:rPr>
        <w:t xml:space="preserve">، وإلى أقصى قدر ممكن الأدوات والصكوك الأخرى التي تسجل وتتبع </w:t>
      </w:r>
      <w:r w:rsidR="0010462E">
        <w:rPr>
          <w:rFonts w:cs="Simplified Arabic" w:hint="cs"/>
          <w:rtl/>
          <w:lang w:eastAsia="en-CA"/>
        </w:rPr>
        <w:t xml:space="preserve">التزامات </w:t>
      </w:r>
      <w:r w:rsidR="007C053E">
        <w:rPr>
          <w:rFonts w:cs="Simplified Arabic" w:hint="cs"/>
          <w:rtl/>
          <w:lang w:eastAsia="en-CA"/>
        </w:rPr>
        <w:t>أصحاب المصلحة</w:t>
      </w:r>
      <w:r w:rsidR="003512E6" w:rsidRPr="003512E6">
        <w:rPr>
          <w:rFonts w:cs="Simplified Arabic"/>
          <w:rtl/>
          <w:lang w:eastAsia="en-CA"/>
        </w:rPr>
        <w:t xml:space="preserve"> وربط تلك الإجراءات بأهداف الاتصالات العامة.</w:t>
      </w:r>
    </w:p>
    <w:p w14:paraId="0C8221AE" w14:textId="2F2C0D07" w:rsidR="003512E6" w:rsidRP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3512E6">
        <w:rPr>
          <w:rFonts w:cs="Simplified Arabic"/>
          <w:rtl/>
          <w:lang w:eastAsia="en-CA"/>
        </w:rPr>
        <w:t>و</w:t>
      </w:r>
      <w:r w:rsidR="0026016D">
        <w:rPr>
          <w:rFonts w:cs="Simplified Arabic" w:hint="cs"/>
          <w:rtl/>
          <w:lang w:eastAsia="en-CA"/>
        </w:rPr>
        <w:t>ت</w:t>
      </w:r>
      <w:r w:rsidRPr="003512E6">
        <w:rPr>
          <w:rFonts w:cs="Simplified Arabic"/>
          <w:rtl/>
          <w:lang w:eastAsia="en-CA"/>
        </w:rPr>
        <w:t>واصل الأمين</w:t>
      </w:r>
      <w:r w:rsidR="0026016D">
        <w:rPr>
          <w:rFonts w:cs="Simplified Arabic" w:hint="cs"/>
          <w:rtl/>
          <w:lang w:eastAsia="en-CA"/>
        </w:rPr>
        <w:t>ة</w:t>
      </w:r>
      <w:r w:rsidRPr="003512E6">
        <w:rPr>
          <w:rFonts w:cs="Simplified Arabic"/>
          <w:rtl/>
          <w:lang w:eastAsia="en-CA"/>
        </w:rPr>
        <w:t xml:space="preserve"> التنفيذي</w:t>
      </w:r>
      <w:r w:rsidR="0026016D">
        <w:rPr>
          <w:rFonts w:cs="Simplified Arabic" w:hint="cs"/>
          <w:rtl/>
          <w:lang w:eastAsia="en-CA"/>
        </w:rPr>
        <w:t>ة</w:t>
      </w:r>
      <w:r w:rsidRPr="003512E6">
        <w:rPr>
          <w:rFonts w:cs="Simplified Arabic"/>
          <w:rtl/>
          <w:lang w:eastAsia="en-CA"/>
        </w:rPr>
        <w:t xml:space="preserve"> </w:t>
      </w:r>
      <w:r w:rsidR="000272F4">
        <w:rPr>
          <w:rFonts w:cs="Simplified Arabic" w:hint="cs"/>
          <w:rtl/>
          <w:lang w:eastAsia="en-CA"/>
        </w:rPr>
        <w:t>إبرام</w:t>
      </w:r>
      <w:r w:rsidRPr="003512E6">
        <w:rPr>
          <w:rFonts w:cs="Simplified Arabic"/>
          <w:rtl/>
          <w:lang w:eastAsia="en-CA"/>
        </w:rPr>
        <w:t xml:space="preserve"> الشراكات اللازمة لتنفيذ استراتيجية الاتصالات، بما في ذلك من خلال جملة أمور، من بينها الشراكات الإعلامية، وأسطول اتصالات التنوع البيولوجي، وإدارة الاتصالات العالمية بالأمانة العامة للأمم المتحدة</w:t>
      </w:r>
      <w:r w:rsidR="000272F4">
        <w:rPr>
          <w:rFonts w:cs="Simplified Arabic" w:hint="cs"/>
          <w:rtl/>
          <w:lang w:eastAsia="en-CA"/>
        </w:rPr>
        <w:t>،</w:t>
      </w:r>
      <w:r w:rsidRPr="003512E6">
        <w:rPr>
          <w:rFonts w:cs="Simplified Arabic"/>
          <w:rtl/>
          <w:lang w:eastAsia="en-CA"/>
        </w:rPr>
        <w:t xml:space="preserve"> وبرنامج الأمم المتحدة للبيئة.</w:t>
      </w:r>
    </w:p>
    <w:p w14:paraId="7752BB37" w14:textId="1FDA77A7" w:rsidR="003512E6" w:rsidRPr="000272F4" w:rsidRDefault="007C053E"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(ج)</w:t>
      </w:r>
      <w:r>
        <w:rPr>
          <w:rFonts w:eastAsia="Times New Roman" w:cs="Simplified Arabic"/>
          <w:b/>
          <w:bCs/>
          <w:sz w:val="22"/>
          <w:rtl/>
          <w:lang w:val="en-GB" w:eastAsia="en-CA"/>
        </w:rPr>
        <w:tab/>
      </w:r>
      <w:r w:rsidR="003512E6" w:rsidRPr="000272F4">
        <w:rPr>
          <w:rFonts w:eastAsia="Times New Roman" w:cs="Simplified Arabic"/>
          <w:b/>
          <w:bCs/>
          <w:sz w:val="22"/>
          <w:rtl/>
          <w:lang w:val="en-GB" w:eastAsia="en-CA"/>
        </w:rPr>
        <w:t xml:space="preserve">الإجراءات التي </w:t>
      </w:r>
      <w:r w:rsidR="000272F4" w:rsidRPr="000272F4">
        <w:rPr>
          <w:rFonts w:eastAsia="Times New Roman" w:cs="Simplified Arabic" w:hint="cs"/>
          <w:b/>
          <w:bCs/>
          <w:sz w:val="22"/>
          <w:rtl/>
          <w:lang w:val="en-GB" w:eastAsia="en-CA"/>
        </w:rPr>
        <w:t>س</w:t>
      </w:r>
      <w:r w:rsidR="003512E6" w:rsidRPr="000272F4">
        <w:rPr>
          <w:rFonts w:eastAsia="Times New Roman" w:cs="Simplified Arabic"/>
          <w:b/>
          <w:bCs/>
          <w:sz w:val="22"/>
          <w:rtl/>
          <w:lang w:val="en-GB" w:eastAsia="en-CA"/>
        </w:rPr>
        <w:t>تتخذها الأطراف</w:t>
      </w:r>
    </w:p>
    <w:p w14:paraId="3BE53739" w14:textId="6C8A0898" w:rsidR="003512E6" w:rsidRP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3512E6">
        <w:rPr>
          <w:rFonts w:cs="Simplified Arabic"/>
          <w:rtl/>
          <w:lang w:eastAsia="en-CA"/>
        </w:rPr>
        <w:t>باستخدام مبادئ الشراكة المبينة في المقرر 15/14 و</w:t>
      </w:r>
      <w:r w:rsidR="000272F4">
        <w:rPr>
          <w:rFonts w:cs="Simplified Arabic"/>
          <w:rtl/>
          <w:lang w:eastAsia="en-CA"/>
        </w:rPr>
        <w:t xml:space="preserve">ربطها بالأنشطة التي </w:t>
      </w:r>
      <w:r w:rsidR="000272F4">
        <w:rPr>
          <w:rFonts w:cs="Simplified Arabic" w:hint="cs"/>
          <w:rtl/>
          <w:lang w:eastAsia="en-CA"/>
        </w:rPr>
        <w:t>ت</w:t>
      </w:r>
      <w:r w:rsidRPr="003512E6">
        <w:rPr>
          <w:rFonts w:cs="Simplified Arabic"/>
          <w:rtl/>
          <w:lang w:eastAsia="en-CA"/>
        </w:rPr>
        <w:t>نفذها الأمين</w:t>
      </w:r>
      <w:r w:rsidR="000272F4">
        <w:rPr>
          <w:rFonts w:cs="Simplified Arabic" w:hint="cs"/>
          <w:rtl/>
          <w:lang w:eastAsia="en-CA"/>
        </w:rPr>
        <w:t>ة</w:t>
      </w:r>
      <w:r w:rsidRPr="003512E6">
        <w:rPr>
          <w:rFonts w:cs="Simplified Arabic"/>
          <w:rtl/>
          <w:lang w:eastAsia="en-CA"/>
        </w:rPr>
        <w:t xml:space="preserve"> التنفيذي</w:t>
      </w:r>
      <w:r w:rsidR="000272F4">
        <w:rPr>
          <w:rFonts w:cs="Simplified Arabic" w:hint="cs"/>
          <w:rtl/>
          <w:lang w:eastAsia="en-CA"/>
        </w:rPr>
        <w:t>ة</w:t>
      </w:r>
      <w:r w:rsidRPr="003512E6">
        <w:rPr>
          <w:rFonts w:cs="Simplified Arabic"/>
          <w:rtl/>
          <w:lang w:eastAsia="en-CA"/>
        </w:rPr>
        <w:t xml:space="preserve">، </w:t>
      </w:r>
      <w:r w:rsidR="007C053E">
        <w:rPr>
          <w:rFonts w:cs="Simplified Arabic" w:hint="cs"/>
          <w:rtl/>
          <w:lang w:eastAsia="en-CA"/>
        </w:rPr>
        <w:t>قد ترغب</w:t>
      </w:r>
      <w:r w:rsidRPr="003512E6">
        <w:rPr>
          <w:rFonts w:cs="Simplified Arabic"/>
          <w:rtl/>
          <w:lang w:eastAsia="en-CA"/>
        </w:rPr>
        <w:t xml:space="preserve"> الأطراف </w:t>
      </w:r>
      <w:r w:rsidR="007C053E">
        <w:rPr>
          <w:rFonts w:cs="Simplified Arabic" w:hint="cs"/>
          <w:rtl/>
          <w:lang w:eastAsia="en-CA"/>
        </w:rPr>
        <w:t xml:space="preserve">في </w:t>
      </w:r>
      <w:r w:rsidRPr="003512E6">
        <w:rPr>
          <w:rFonts w:cs="Simplified Arabic"/>
          <w:rtl/>
          <w:lang w:eastAsia="en-CA"/>
        </w:rPr>
        <w:t>تنفيذ شراكات اتصالات على</w:t>
      </w:r>
      <w:r w:rsidR="000272F4">
        <w:rPr>
          <w:rFonts w:cs="Simplified Arabic"/>
          <w:rtl/>
          <w:lang w:eastAsia="en-CA"/>
        </w:rPr>
        <w:t xml:space="preserve"> المستوى الوطني من أجل الاتصال</w:t>
      </w:r>
      <w:r w:rsidRPr="003512E6">
        <w:rPr>
          <w:rFonts w:cs="Simplified Arabic"/>
          <w:rtl/>
          <w:lang w:eastAsia="en-CA"/>
        </w:rPr>
        <w:t>، و</w:t>
      </w:r>
      <w:r w:rsidR="000272F4">
        <w:rPr>
          <w:rFonts w:cs="Simplified Arabic" w:hint="cs"/>
          <w:rtl/>
          <w:lang w:eastAsia="en-CA"/>
        </w:rPr>
        <w:t>ت</w:t>
      </w:r>
      <w:r w:rsidRPr="003512E6">
        <w:rPr>
          <w:rFonts w:cs="Simplified Arabic"/>
          <w:rtl/>
          <w:lang w:eastAsia="en-CA"/>
        </w:rPr>
        <w:t>ربطها بالاستراتيجيات وخطط العمل الوطنية للتنوع البيولوجي</w:t>
      </w:r>
      <w:r w:rsidR="007C053E">
        <w:rPr>
          <w:rFonts w:cs="Simplified Arabic" w:hint="cs"/>
          <w:rtl/>
          <w:lang w:eastAsia="en-CA"/>
        </w:rPr>
        <w:t>، وتقديم تقارير عنها، حسب الاقتضاء، إلى الأمينة التنفيذية</w:t>
      </w:r>
      <w:r w:rsidRPr="003512E6">
        <w:rPr>
          <w:rFonts w:cs="Simplified Arabic"/>
          <w:rtl/>
          <w:lang w:eastAsia="en-CA"/>
        </w:rPr>
        <w:t>.</w:t>
      </w:r>
    </w:p>
    <w:p w14:paraId="691006FE" w14:textId="6277F12B" w:rsidR="003512E6" w:rsidRPr="000272F4" w:rsidRDefault="007C053E"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(د)</w:t>
      </w:r>
      <w:r>
        <w:rPr>
          <w:rFonts w:eastAsia="Times New Roman" w:cs="Simplified Arabic"/>
          <w:b/>
          <w:bCs/>
          <w:sz w:val="22"/>
          <w:rtl/>
          <w:lang w:val="en-GB" w:eastAsia="en-CA"/>
        </w:rPr>
        <w:tab/>
      </w:r>
      <w:r w:rsidR="003512E6" w:rsidRPr="000272F4">
        <w:rPr>
          <w:rFonts w:eastAsia="Times New Roman" w:cs="Simplified Arabic"/>
          <w:b/>
          <w:bCs/>
          <w:sz w:val="22"/>
          <w:rtl/>
          <w:lang w:val="en-GB" w:eastAsia="en-CA"/>
        </w:rPr>
        <w:t xml:space="preserve">الإجراءات </w:t>
      </w:r>
      <w:r w:rsidR="000272F4" w:rsidRPr="000272F4">
        <w:rPr>
          <w:rFonts w:eastAsia="Times New Roman" w:cs="Simplified Arabic" w:hint="cs"/>
          <w:b/>
          <w:bCs/>
          <w:sz w:val="22"/>
          <w:rtl/>
          <w:lang w:val="en-GB" w:eastAsia="en-CA"/>
        </w:rPr>
        <w:t>التي سيتخذها</w:t>
      </w:r>
      <w:r w:rsidR="003512E6" w:rsidRPr="000272F4">
        <w:rPr>
          <w:rFonts w:eastAsia="Times New Roman" w:cs="Simplified Arabic"/>
          <w:b/>
          <w:bCs/>
          <w:sz w:val="22"/>
          <w:rtl/>
          <w:lang w:val="en-GB" w:eastAsia="en-CA"/>
        </w:rPr>
        <w:t xml:space="preserve"> أصحاب المصلحة</w:t>
      </w:r>
    </w:p>
    <w:p w14:paraId="26E93A95" w14:textId="3E62D3BE" w:rsidR="003512E6" w:rsidRPr="003512E6" w:rsidRDefault="00784A43"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Pr>
          <w:rFonts w:cs="Simplified Arabic" w:hint="cs"/>
          <w:rtl/>
          <w:lang w:eastAsia="en-CA"/>
        </w:rPr>
        <w:t>يدعى</w:t>
      </w:r>
      <w:r w:rsidR="003512E6" w:rsidRPr="003512E6">
        <w:rPr>
          <w:rFonts w:cs="Simplified Arabic"/>
          <w:rtl/>
          <w:lang w:eastAsia="en-CA"/>
        </w:rPr>
        <w:t xml:space="preserve"> أصحاب المصلحة</w:t>
      </w:r>
      <w:r>
        <w:rPr>
          <w:rFonts w:cs="Simplified Arabic" w:hint="cs"/>
          <w:rtl/>
          <w:lang w:eastAsia="en-CA"/>
        </w:rPr>
        <w:t>، بما في ذلك الشعوب الأصلية والمجتمعات المحلية والمنظمات النسائية والشبابية</w:t>
      </w:r>
      <w:r w:rsidR="003512E6" w:rsidRPr="003512E6">
        <w:rPr>
          <w:rFonts w:cs="Simplified Arabic"/>
          <w:rtl/>
          <w:lang w:eastAsia="en-CA"/>
        </w:rPr>
        <w:t xml:space="preserve"> </w:t>
      </w:r>
      <w:r>
        <w:rPr>
          <w:rFonts w:cs="Simplified Arabic" w:hint="cs"/>
          <w:rtl/>
          <w:lang w:eastAsia="en-CA"/>
        </w:rPr>
        <w:t xml:space="preserve">إلى المشاركة </w:t>
      </w:r>
      <w:r w:rsidR="003512E6" w:rsidRPr="003512E6">
        <w:rPr>
          <w:rFonts w:cs="Simplified Arabic"/>
          <w:rtl/>
          <w:lang w:eastAsia="en-CA"/>
        </w:rPr>
        <w:t xml:space="preserve">على المستوى الدولي، بما في ذلك من خلال المبادرات التي </w:t>
      </w:r>
      <w:r w:rsidR="000272F4">
        <w:rPr>
          <w:rFonts w:cs="Simplified Arabic" w:hint="cs"/>
          <w:rtl/>
          <w:lang w:eastAsia="en-CA"/>
        </w:rPr>
        <w:t>ت</w:t>
      </w:r>
      <w:r w:rsidR="003512E6" w:rsidRPr="003512E6">
        <w:rPr>
          <w:rFonts w:cs="Simplified Arabic"/>
          <w:rtl/>
          <w:lang w:eastAsia="en-CA"/>
        </w:rPr>
        <w:t>نظمها الأمين</w:t>
      </w:r>
      <w:r w:rsidR="000272F4">
        <w:rPr>
          <w:rFonts w:cs="Simplified Arabic" w:hint="cs"/>
          <w:rtl/>
          <w:lang w:eastAsia="en-CA"/>
        </w:rPr>
        <w:t>ة</w:t>
      </w:r>
      <w:r w:rsidR="003512E6" w:rsidRPr="003512E6">
        <w:rPr>
          <w:rFonts w:cs="Simplified Arabic"/>
          <w:rtl/>
          <w:lang w:eastAsia="en-CA"/>
        </w:rPr>
        <w:t xml:space="preserve"> التنفيذي</w:t>
      </w:r>
      <w:r w:rsidR="000272F4">
        <w:rPr>
          <w:rFonts w:cs="Simplified Arabic" w:hint="cs"/>
          <w:rtl/>
          <w:lang w:eastAsia="en-CA"/>
        </w:rPr>
        <w:t>ة</w:t>
      </w:r>
      <w:r w:rsidR="003512E6" w:rsidRPr="003512E6">
        <w:rPr>
          <w:rFonts w:cs="Simplified Arabic"/>
          <w:rtl/>
          <w:lang w:eastAsia="en-CA"/>
        </w:rPr>
        <w:t>، مثل أسطول اتصالات التنوع البيولوجي، وعلى المستوى الوطني.</w:t>
      </w:r>
    </w:p>
    <w:p w14:paraId="6B9B0549" w14:textId="0DE85E56" w:rsidR="00784A43" w:rsidRPr="006A6D4B" w:rsidRDefault="00784A43"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t>6-</w:t>
      </w:r>
      <w:r w:rsidRPr="006A6D4B">
        <w:rPr>
          <w:rFonts w:eastAsia="Times New Roman" w:cs="Simplified Arabic"/>
          <w:b/>
          <w:bCs/>
          <w:sz w:val="22"/>
          <w:rtl/>
          <w:lang w:val="en-GB" w:eastAsia="en-CA" w:bidi="ar-EG"/>
        </w:rPr>
        <w:tab/>
      </w:r>
      <w:r w:rsidRPr="006A6D4B">
        <w:rPr>
          <w:rFonts w:eastAsia="Times New Roman" w:cs="Simplified Arabic" w:hint="cs"/>
          <w:b/>
          <w:bCs/>
          <w:sz w:val="22"/>
          <w:rtl/>
          <w:lang w:val="en-GB" w:eastAsia="en-CA" w:bidi="ar-EG"/>
        </w:rPr>
        <w:t>الفقرة 22 (</w:t>
      </w:r>
      <w:r>
        <w:rPr>
          <w:rFonts w:eastAsia="Times New Roman" w:cs="Simplified Arabic" w:hint="cs"/>
          <w:b/>
          <w:bCs/>
          <w:sz w:val="22"/>
          <w:rtl/>
          <w:lang w:val="en-GB" w:eastAsia="en-CA" w:bidi="ar-EG"/>
        </w:rPr>
        <w:t>و</w:t>
      </w:r>
      <w:r w:rsidRPr="006A6D4B">
        <w:rPr>
          <w:rFonts w:eastAsia="Times New Roman" w:cs="Simplified Arabic" w:hint="cs"/>
          <w:b/>
          <w:bCs/>
          <w:sz w:val="22"/>
          <w:rtl/>
          <w:lang w:val="en-GB" w:eastAsia="en-CA" w:bidi="ar-EG"/>
        </w:rPr>
        <w:t>) من القسم كاف</w:t>
      </w:r>
      <w:r w:rsidR="00473FC5">
        <w:rPr>
          <w:rFonts w:eastAsia="Times New Roman" w:cs="Simplified Arabic" w:hint="cs"/>
          <w:b/>
          <w:bCs/>
          <w:sz w:val="22"/>
          <w:rtl/>
          <w:lang w:val="en-GB" w:eastAsia="en-CA" w:bidi="ar-EG"/>
        </w:rPr>
        <w:t>:</w:t>
      </w:r>
    </w:p>
    <w:p w14:paraId="3526A5C6" w14:textId="134F4A59" w:rsidR="00784A43" w:rsidRPr="006A6D4B" w:rsidRDefault="00F90BB5"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Pr>
          <w:rFonts w:cs="Simplified Arabic" w:hint="cs"/>
          <w:rtl/>
          <w:lang w:eastAsia="en-CA" w:bidi="ar-EG"/>
        </w:rPr>
        <w:t>ن</w:t>
      </w:r>
      <w:r w:rsidR="00784A43" w:rsidRPr="00926745">
        <w:rPr>
          <w:rFonts w:cs="Simplified Arabic" w:hint="cs"/>
          <w:rtl/>
          <w:lang w:eastAsia="en-CA" w:bidi="ar-EG"/>
        </w:rPr>
        <w:t xml:space="preserve">ص </w:t>
      </w:r>
      <w:r w:rsidR="00784A43" w:rsidRPr="00926745">
        <w:rPr>
          <w:rFonts w:cs="Simplified Arabic" w:hint="cs"/>
          <w:rtl/>
          <w:lang w:eastAsia="en-CA"/>
        </w:rPr>
        <w:t>الفقرة</w:t>
      </w:r>
      <w:r w:rsidR="00784A43" w:rsidRPr="00926745">
        <w:rPr>
          <w:rFonts w:cs="Simplified Arabic" w:hint="cs"/>
          <w:rtl/>
          <w:lang w:eastAsia="en-CA" w:bidi="ar-EG"/>
        </w:rPr>
        <w:t xml:space="preserve"> </w:t>
      </w:r>
      <w:r w:rsidR="00784A43">
        <w:rPr>
          <w:rFonts w:cs="Simplified Arabic" w:hint="cs"/>
          <w:rtl/>
          <w:lang w:eastAsia="en-CA" w:bidi="ar-EG"/>
        </w:rPr>
        <w:t>22</w:t>
      </w:r>
      <w:r w:rsidR="00784A43" w:rsidRPr="00926745">
        <w:rPr>
          <w:rFonts w:cs="Simplified Arabic" w:hint="cs"/>
          <w:rtl/>
          <w:lang w:eastAsia="en-CA" w:bidi="ar-EG"/>
        </w:rPr>
        <w:t xml:space="preserve"> (</w:t>
      </w:r>
      <w:r w:rsidR="00784A43">
        <w:rPr>
          <w:rFonts w:cs="Simplified Arabic" w:hint="cs"/>
          <w:rtl/>
          <w:lang w:eastAsia="en-CA" w:bidi="ar-EG"/>
        </w:rPr>
        <w:t>و</w:t>
      </w:r>
      <w:r w:rsidR="00784A43" w:rsidRPr="00926745">
        <w:rPr>
          <w:rFonts w:cs="Simplified Arabic" w:hint="cs"/>
          <w:rtl/>
          <w:lang w:eastAsia="en-CA" w:bidi="ar-EG"/>
        </w:rPr>
        <w:t xml:space="preserve">) من القسم </w:t>
      </w:r>
      <w:r w:rsidR="00784A43">
        <w:rPr>
          <w:rFonts w:cs="Simplified Arabic" w:hint="cs"/>
          <w:rtl/>
          <w:lang w:eastAsia="en-CA" w:bidi="ar-EG"/>
        </w:rPr>
        <w:t>كاف</w:t>
      </w:r>
      <w:r w:rsidRPr="00F90BB5">
        <w:rPr>
          <w:rFonts w:cs="Simplified Arabic" w:hint="cs"/>
          <w:rtl/>
          <w:lang w:eastAsia="en-CA" w:bidi="ar-EG"/>
        </w:rPr>
        <w:t xml:space="preserve"> </w:t>
      </w:r>
      <w:r>
        <w:rPr>
          <w:rFonts w:cs="Simplified Arabic" w:hint="cs"/>
          <w:rtl/>
          <w:lang w:eastAsia="en-CA" w:bidi="ar-EG"/>
        </w:rPr>
        <w:t>كما يلي:</w:t>
      </w:r>
    </w:p>
    <w:p w14:paraId="1978D0AF" w14:textId="3988D22A" w:rsidR="003512E6" w:rsidRPr="00784A43" w:rsidRDefault="0010462E" w:rsidP="00DB16AC">
      <w:pPr>
        <w:spacing w:after="120" w:line="216" w:lineRule="auto"/>
        <w:ind w:left="1280"/>
        <w:jc w:val="both"/>
        <w:rPr>
          <w:rFonts w:eastAsia="Times New Roman" w:cs="Simplified Arabic"/>
          <w:sz w:val="22"/>
          <w:rtl/>
          <w:lang w:val="en-GB" w:eastAsia="en-CA"/>
        </w:rPr>
      </w:pPr>
      <w:r w:rsidRPr="002A2553">
        <w:rPr>
          <w:rFonts w:ascii="Simplified Arabic" w:eastAsia="YouYuan" w:hAnsi="Simplified Arabic" w:cs="Simplified Arabic"/>
          <w:kern w:val="2"/>
          <w:sz w:val="22"/>
          <w:rtl/>
          <w:lang w:val="en-US" w:eastAsia="en-US" w:bidi="ar-EG"/>
        </w:rPr>
        <w:t>دمج التثقيف التحويلي بشأن التنوع البيولوجي في البرامج التعليمية الرسمية وغير النظامية وغير الرسمية، وتعزيز المناهج الدراسية المتعلقة بحفظ التنوع البيولوجي واستخدام</w:t>
      </w:r>
      <w:r>
        <w:rPr>
          <w:rFonts w:ascii="Simplified Arabic" w:eastAsia="YouYuan" w:hAnsi="Simplified Arabic" w:cs="Simplified Arabic" w:hint="cs"/>
          <w:kern w:val="2"/>
          <w:sz w:val="22"/>
          <w:rtl/>
          <w:lang w:val="en-US" w:eastAsia="en-US" w:bidi="ar-EG"/>
        </w:rPr>
        <w:t>ه</w:t>
      </w:r>
      <w:r w:rsidRPr="002A2553">
        <w:rPr>
          <w:rFonts w:ascii="Simplified Arabic" w:eastAsia="YouYuan" w:hAnsi="Simplified Arabic" w:cs="Simplified Arabic"/>
          <w:kern w:val="2"/>
          <w:sz w:val="22"/>
          <w:rtl/>
          <w:lang w:val="en-US" w:eastAsia="en-US" w:bidi="ar-EG"/>
        </w:rPr>
        <w:t xml:space="preserve"> المستدام في المؤسسات التعليمية وتشجيع المعارف والمواقف والقيم والسلوكيات وأنماط الحياة التي تتفق مع </w:t>
      </w:r>
      <w:r>
        <w:rPr>
          <w:rFonts w:ascii="Simplified Arabic" w:eastAsia="YouYuan" w:hAnsi="Simplified Arabic" w:cs="Simplified Arabic"/>
          <w:kern w:val="2"/>
          <w:sz w:val="22"/>
          <w:rtl/>
          <w:lang w:val="en-US" w:eastAsia="en-US" w:bidi="ar-EG"/>
        </w:rPr>
        <w:t>العيش في وئام</w:t>
      </w:r>
      <w:r w:rsidRPr="002A2553">
        <w:rPr>
          <w:rFonts w:ascii="Simplified Arabic" w:eastAsia="YouYuan" w:hAnsi="Simplified Arabic" w:cs="Simplified Arabic"/>
          <w:kern w:val="2"/>
          <w:sz w:val="22"/>
          <w:rtl/>
          <w:lang w:val="en-US" w:eastAsia="en-US" w:bidi="ar-EG"/>
        </w:rPr>
        <w:t xml:space="preserve"> مع الطبيعة</w:t>
      </w:r>
      <w:r>
        <w:rPr>
          <w:rFonts w:ascii="Simplified Arabic" w:eastAsia="YouYuan" w:hAnsi="Simplified Arabic" w:cs="Simplified Arabic" w:hint="cs"/>
          <w:kern w:val="2"/>
          <w:sz w:val="22"/>
          <w:rtl/>
          <w:lang w:val="en-US" w:eastAsia="en-US" w:bidi="ar-EG"/>
        </w:rPr>
        <w:t>.</w:t>
      </w:r>
    </w:p>
    <w:p w14:paraId="5BD971ED" w14:textId="43B78CE6" w:rsidR="003512E6" w:rsidRPr="000272F4" w:rsidRDefault="00784A43"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3512E6" w:rsidRPr="000272F4">
        <w:rPr>
          <w:rFonts w:eastAsia="Times New Roman" w:cs="Simplified Arabic" w:hint="cs"/>
          <w:b/>
          <w:bCs/>
          <w:sz w:val="22"/>
          <w:rtl/>
          <w:lang w:val="en-GB" w:eastAsia="en-CA"/>
        </w:rPr>
        <w:t>الأساس المنطقي والتفسير</w:t>
      </w:r>
    </w:p>
    <w:p w14:paraId="1089BFAC" w14:textId="4C9A2696" w:rsidR="003512E6" w:rsidRP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3512E6">
        <w:rPr>
          <w:rFonts w:cs="Simplified Arabic"/>
          <w:rtl/>
          <w:lang w:eastAsia="en-CA"/>
        </w:rPr>
        <w:t xml:space="preserve">يتطلب </w:t>
      </w:r>
      <w:r w:rsidRPr="003512E6">
        <w:rPr>
          <w:rFonts w:cs="Simplified Arabic"/>
          <w:rtl/>
          <w:lang w:eastAsia="en-CA" w:bidi="ar-EG"/>
        </w:rPr>
        <w:t>التغيير</w:t>
      </w:r>
      <w:r w:rsidRPr="003512E6">
        <w:rPr>
          <w:rFonts w:cs="Simplified Arabic"/>
          <w:rtl/>
          <w:lang w:eastAsia="en-CA"/>
        </w:rPr>
        <w:t xml:space="preserve"> التحويلي المطلوب في الإطار تحويل</w:t>
      </w:r>
      <w:r w:rsidR="006C325F">
        <w:rPr>
          <w:rFonts w:cs="Simplified Arabic" w:hint="cs"/>
          <w:rtl/>
          <w:lang w:eastAsia="en-CA"/>
        </w:rPr>
        <w:t>ا في</w:t>
      </w:r>
      <w:r w:rsidRPr="003512E6">
        <w:rPr>
          <w:rFonts w:cs="Simplified Arabic"/>
          <w:rtl/>
          <w:lang w:eastAsia="en-CA"/>
        </w:rPr>
        <w:t xml:space="preserve"> التعليم </w:t>
      </w:r>
      <w:r w:rsidR="00784A43">
        <w:rPr>
          <w:rFonts w:cs="Simplified Arabic" w:hint="cs"/>
          <w:rtl/>
          <w:lang w:eastAsia="en-CA"/>
        </w:rPr>
        <w:t>من خلال</w:t>
      </w:r>
      <w:r w:rsidRPr="003512E6">
        <w:rPr>
          <w:rFonts w:cs="Simplified Arabic"/>
          <w:rtl/>
          <w:lang w:eastAsia="en-CA"/>
        </w:rPr>
        <w:t xml:space="preserve"> دمج التنوع البيولوجي واستخدام</w:t>
      </w:r>
      <w:r w:rsidR="006C325F">
        <w:rPr>
          <w:rFonts w:cs="Simplified Arabic" w:hint="cs"/>
          <w:rtl/>
          <w:lang w:eastAsia="en-CA"/>
        </w:rPr>
        <w:t>ه</w:t>
      </w:r>
      <w:r w:rsidRPr="003512E6">
        <w:rPr>
          <w:rFonts w:cs="Simplified Arabic"/>
          <w:rtl/>
          <w:lang w:eastAsia="en-CA"/>
        </w:rPr>
        <w:t xml:space="preserve"> المستدام وتعزيز المعارف والمواقف والقيم والسلوكيات</w:t>
      </w:r>
      <w:r w:rsidR="00784A43">
        <w:rPr>
          <w:rFonts w:cs="Simplified Arabic" w:hint="cs"/>
          <w:rtl/>
          <w:lang w:eastAsia="en-CA"/>
        </w:rPr>
        <w:t xml:space="preserve"> وأنماط الحياة</w:t>
      </w:r>
      <w:r w:rsidRPr="003512E6">
        <w:rPr>
          <w:rFonts w:cs="Simplified Arabic"/>
          <w:rtl/>
          <w:lang w:eastAsia="en-CA"/>
        </w:rPr>
        <w:t xml:space="preserve"> </w:t>
      </w:r>
      <w:r w:rsidR="00784A43">
        <w:rPr>
          <w:rFonts w:cs="Simplified Arabic" w:hint="cs"/>
          <w:rtl/>
          <w:lang w:eastAsia="en-CA"/>
        </w:rPr>
        <w:t>المطلوبة ل</w:t>
      </w:r>
      <w:r w:rsidRPr="003512E6">
        <w:rPr>
          <w:rFonts w:cs="Simplified Arabic"/>
          <w:rtl/>
          <w:lang w:eastAsia="en-CA"/>
        </w:rPr>
        <w:t>تحقيق رؤية العيش في وئام مع الطبيعة بحلول عام 2050.</w:t>
      </w:r>
    </w:p>
    <w:p w14:paraId="0F8AE5A8" w14:textId="7B491C77" w:rsidR="003512E6" w:rsidRPr="000272F4" w:rsidRDefault="00784A43"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(ب)</w:t>
      </w:r>
      <w:r>
        <w:rPr>
          <w:rFonts w:eastAsia="Times New Roman" w:cs="Simplified Arabic"/>
          <w:b/>
          <w:bCs/>
          <w:sz w:val="22"/>
          <w:rtl/>
          <w:lang w:val="en-GB" w:eastAsia="en-CA"/>
        </w:rPr>
        <w:tab/>
      </w:r>
      <w:r w:rsidR="003512E6" w:rsidRPr="000272F4">
        <w:rPr>
          <w:rFonts w:eastAsia="Times New Roman" w:cs="Simplified Arabic"/>
          <w:b/>
          <w:bCs/>
          <w:sz w:val="22"/>
          <w:rtl/>
          <w:lang w:val="en-GB" w:eastAsia="en-CA"/>
        </w:rPr>
        <w:t xml:space="preserve">الإجراءات التي </w:t>
      </w:r>
      <w:r w:rsidR="000272F4" w:rsidRPr="000272F4">
        <w:rPr>
          <w:rFonts w:eastAsia="Times New Roman" w:cs="Simplified Arabic" w:hint="cs"/>
          <w:b/>
          <w:bCs/>
          <w:sz w:val="22"/>
          <w:rtl/>
          <w:lang w:val="en-GB" w:eastAsia="en-CA"/>
        </w:rPr>
        <w:t>ست</w:t>
      </w:r>
      <w:r w:rsidR="003512E6" w:rsidRPr="000272F4">
        <w:rPr>
          <w:rFonts w:eastAsia="Times New Roman" w:cs="Simplified Arabic"/>
          <w:b/>
          <w:bCs/>
          <w:sz w:val="22"/>
          <w:rtl/>
          <w:lang w:val="en-GB" w:eastAsia="en-CA"/>
        </w:rPr>
        <w:t>تخذها الأمين</w:t>
      </w:r>
      <w:r w:rsidR="000272F4" w:rsidRPr="000272F4">
        <w:rPr>
          <w:rFonts w:eastAsia="Times New Roman" w:cs="Simplified Arabic" w:hint="cs"/>
          <w:b/>
          <w:bCs/>
          <w:sz w:val="22"/>
          <w:rtl/>
          <w:lang w:val="en-GB" w:eastAsia="en-CA"/>
        </w:rPr>
        <w:t>ة</w:t>
      </w:r>
      <w:r w:rsidR="003512E6" w:rsidRPr="000272F4">
        <w:rPr>
          <w:rFonts w:eastAsia="Times New Roman" w:cs="Simplified Arabic"/>
          <w:b/>
          <w:bCs/>
          <w:sz w:val="22"/>
          <w:rtl/>
          <w:lang w:val="en-GB" w:eastAsia="en-CA"/>
        </w:rPr>
        <w:t xml:space="preserve"> التنفيذي</w:t>
      </w:r>
      <w:r w:rsidR="000272F4" w:rsidRPr="000272F4">
        <w:rPr>
          <w:rFonts w:eastAsia="Times New Roman" w:cs="Simplified Arabic" w:hint="cs"/>
          <w:b/>
          <w:bCs/>
          <w:sz w:val="22"/>
          <w:rtl/>
          <w:lang w:val="en-GB" w:eastAsia="en-CA"/>
        </w:rPr>
        <w:t>ة</w:t>
      </w:r>
    </w:p>
    <w:p w14:paraId="5E990C09" w14:textId="590B60BD" w:rsidR="003512E6" w:rsidRPr="003512E6" w:rsidRDefault="00784A43"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تتعاون</w:t>
      </w:r>
      <w:r w:rsidRPr="00784A43">
        <w:rPr>
          <w:rFonts w:cs="Simplified Arabic"/>
          <w:rtl/>
          <w:lang w:eastAsia="en-CA"/>
        </w:rPr>
        <w:t xml:space="preserve"> الأمين</w:t>
      </w:r>
      <w:r>
        <w:rPr>
          <w:rFonts w:cs="Simplified Arabic" w:hint="cs"/>
          <w:rtl/>
          <w:lang w:eastAsia="en-CA"/>
        </w:rPr>
        <w:t>ة</w:t>
      </w:r>
      <w:r w:rsidRPr="00784A43">
        <w:rPr>
          <w:rFonts w:cs="Simplified Arabic"/>
          <w:rtl/>
          <w:lang w:eastAsia="en-CA"/>
        </w:rPr>
        <w:t xml:space="preserve"> التنفيذي</w:t>
      </w:r>
      <w:r>
        <w:rPr>
          <w:rFonts w:cs="Simplified Arabic" w:hint="cs"/>
          <w:rtl/>
          <w:lang w:eastAsia="en-CA"/>
        </w:rPr>
        <w:t>ة</w:t>
      </w:r>
      <w:r w:rsidRPr="00784A43">
        <w:rPr>
          <w:rFonts w:cs="Simplified Arabic"/>
          <w:rtl/>
          <w:lang w:eastAsia="en-CA"/>
        </w:rPr>
        <w:t xml:space="preserve"> في وضع خطة عمل عالمية للتثقيف في مجال التنوع البيولوجي، تشمل التعليم </w:t>
      </w:r>
      <w:r>
        <w:rPr>
          <w:rFonts w:cs="Simplified Arabic" w:hint="cs"/>
          <w:rtl/>
          <w:lang w:eastAsia="en-CA"/>
        </w:rPr>
        <w:t>ال</w:t>
      </w:r>
      <w:r w:rsidR="009A127A">
        <w:rPr>
          <w:rFonts w:cs="Simplified Arabic" w:hint="cs"/>
          <w:rtl/>
          <w:lang w:eastAsia="en-CA"/>
        </w:rPr>
        <w:t>رسمي</w:t>
      </w:r>
      <w:r w:rsidRPr="00784A43">
        <w:rPr>
          <w:rFonts w:cs="Simplified Arabic"/>
          <w:rtl/>
          <w:lang w:eastAsia="en-CA"/>
        </w:rPr>
        <w:t xml:space="preserve"> وغير ال</w:t>
      </w:r>
      <w:r w:rsidR="009A127A">
        <w:rPr>
          <w:rFonts w:cs="Simplified Arabic" w:hint="cs"/>
          <w:rtl/>
          <w:lang w:eastAsia="en-CA"/>
        </w:rPr>
        <w:t>رسمي</w:t>
      </w:r>
      <w:r w:rsidRPr="00784A43">
        <w:rPr>
          <w:rFonts w:cs="Simplified Arabic"/>
          <w:rtl/>
          <w:lang w:eastAsia="en-CA"/>
        </w:rPr>
        <w:t>، على النحو المبين في الفقرة 5 من المقرر 16/--، وتقديم</w:t>
      </w:r>
      <w:r w:rsidR="006C325F">
        <w:rPr>
          <w:rFonts w:cs="Simplified Arabic" w:hint="cs"/>
          <w:rtl/>
          <w:lang w:eastAsia="en-CA"/>
        </w:rPr>
        <w:t xml:space="preserve"> الخطة</w:t>
      </w:r>
      <w:r w:rsidRPr="00784A43">
        <w:rPr>
          <w:rFonts w:cs="Simplified Arabic"/>
          <w:rtl/>
          <w:lang w:eastAsia="en-CA"/>
        </w:rPr>
        <w:t xml:space="preserve"> إلى اجتماع </w:t>
      </w:r>
      <w:r>
        <w:rPr>
          <w:rFonts w:cs="Simplified Arabic" w:hint="cs"/>
          <w:rtl/>
          <w:lang w:eastAsia="en-CA"/>
        </w:rPr>
        <w:t>ل</w:t>
      </w:r>
      <w:r w:rsidRPr="00784A43">
        <w:rPr>
          <w:rFonts w:cs="Simplified Arabic"/>
          <w:rtl/>
          <w:lang w:eastAsia="en-CA"/>
        </w:rPr>
        <w:t>لهيئة الفرعية</w:t>
      </w:r>
      <w:r>
        <w:rPr>
          <w:rFonts w:cs="Simplified Arabic" w:hint="cs"/>
          <w:rtl/>
          <w:lang w:eastAsia="en-CA"/>
        </w:rPr>
        <w:t xml:space="preserve"> ل</w:t>
      </w:r>
      <w:r w:rsidRPr="00784A43">
        <w:rPr>
          <w:rFonts w:cs="Simplified Arabic"/>
          <w:rtl/>
          <w:lang w:eastAsia="en-CA"/>
        </w:rPr>
        <w:t xml:space="preserve">لتنفيذ </w:t>
      </w:r>
      <w:r>
        <w:rPr>
          <w:rFonts w:cs="Simplified Arabic" w:hint="cs"/>
          <w:rtl/>
          <w:lang w:eastAsia="en-CA"/>
        </w:rPr>
        <w:t xml:space="preserve">يعقد </w:t>
      </w:r>
      <w:r w:rsidRPr="00784A43">
        <w:rPr>
          <w:rFonts w:cs="Simplified Arabic"/>
          <w:rtl/>
          <w:lang w:eastAsia="en-CA"/>
        </w:rPr>
        <w:t xml:space="preserve">قبل الاجتماع السابع عشر لمؤتمر الأطراف. </w:t>
      </w:r>
      <w:r>
        <w:rPr>
          <w:rFonts w:cs="Simplified Arabic" w:hint="cs"/>
          <w:rtl/>
          <w:lang w:eastAsia="en-CA"/>
        </w:rPr>
        <w:t>و</w:t>
      </w:r>
      <w:r w:rsidRPr="00784A43">
        <w:rPr>
          <w:rFonts w:cs="Simplified Arabic"/>
          <w:rtl/>
          <w:lang w:eastAsia="en-CA"/>
        </w:rPr>
        <w:t>على الأمين</w:t>
      </w:r>
      <w:r>
        <w:rPr>
          <w:rFonts w:cs="Simplified Arabic" w:hint="cs"/>
          <w:rtl/>
          <w:lang w:eastAsia="en-CA"/>
        </w:rPr>
        <w:t>ة</w:t>
      </w:r>
      <w:r w:rsidRPr="00784A43">
        <w:rPr>
          <w:rFonts w:cs="Simplified Arabic"/>
          <w:rtl/>
          <w:lang w:eastAsia="en-CA"/>
        </w:rPr>
        <w:t xml:space="preserve"> التنفيذي</w:t>
      </w:r>
      <w:r>
        <w:rPr>
          <w:rFonts w:cs="Simplified Arabic" w:hint="cs"/>
          <w:rtl/>
          <w:lang w:eastAsia="en-CA"/>
        </w:rPr>
        <w:t>ة</w:t>
      </w:r>
      <w:r w:rsidRPr="00784A43">
        <w:rPr>
          <w:rFonts w:cs="Simplified Arabic"/>
          <w:rtl/>
          <w:lang w:eastAsia="en-CA"/>
        </w:rPr>
        <w:t xml:space="preserve"> </w:t>
      </w:r>
      <w:r>
        <w:rPr>
          <w:rFonts w:cs="Simplified Arabic" w:hint="cs"/>
          <w:rtl/>
          <w:lang w:eastAsia="en-CA"/>
        </w:rPr>
        <w:t xml:space="preserve">أن </w:t>
      </w:r>
      <w:r w:rsidRPr="00784A43">
        <w:rPr>
          <w:rFonts w:cs="Simplified Arabic"/>
          <w:rtl/>
          <w:lang w:eastAsia="en-CA"/>
        </w:rPr>
        <w:t xml:space="preserve">تنفذ أو تسهل تنفيذ </w:t>
      </w:r>
      <w:r w:rsidR="006C325F">
        <w:rPr>
          <w:rFonts w:cs="Simplified Arabic" w:hint="cs"/>
          <w:rtl/>
          <w:lang w:eastAsia="en-CA"/>
        </w:rPr>
        <w:t>مكونات</w:t>
      </w:r>
      <w:r w:rsidRPr="00784A43">
        <w:rPr>
          <w:rFonts w:cs="Simplified Arabic"/>
          <w:rtl/>
          <w:lang w:eastAsia="en-CA"/>
        </w:rPr>
        <w:t xml:space="preserve"> الخطة وفقا لولاية ومسؤوليات الأمانة.</w:t>
      </w:r>
    </w:p>
    <w:p w14:paraId="306FA357" w14:textId="79485BCE" w:rsidR="003512E6" w:rsidRPr="000272F4" w:rsidRDefault="00784A43"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lastRenderedPageBreak/>
        <w:t>(ج)</w:t>
      </w:r>
      <w:r>
        <w:rPr>
          <w:rFonts w:eastAsia="Times New Roman" w:cs="Simplified Arabic"/>
          <w:b/>
          <w:bCs/>
          <w:sz w:val="22"/>
          <w:rtl/>
          <w:lang w:val="en-GB" w:eastAsia="en-CA"/>
        </w:rPr>
        <w:tab/>
      </w:r>
      <w:r w:rsidR="003512E6" w:rsidRPr="000272F4">
        <w:rPr>
          <w:rFonts w:eastAsia="Times New Roman" w:cs="Simplified Arabic"/>
          <w:b/>
          <w:bCs/>
          <w:sz w:val="22"/>
          <w:rtl/>
          <w:lang w:val="en-GB" w:eastAsia="en-CA"/>
        </w:rPr>
        <w:t xml:space="preserve">الإجراءات التي </w:t>
      </w:r>
      <w:r w:rsidR="000272F4" w:rsidRPr="000272F4">
        <w:rPr>
          <w:rFonts w:eastAsia="Times New Roman" w:cs="Simplified Arabic" w:hint="cs"/>
          <w:b/>
          <w:bCs/>
          <w:sz w:val="22"/>
          <w:rtl/>
          <w:lang w:val="en-GB" w:eastAsia="en-CA"/>
        </w:rPr>
        <w:t>س</w:t>
      </w:r>
      <w:r w:rsidR="003512E6" w:rsidRPr="000272F4">
        <w:rPr>
          <w:rFonts w:eastAsia="Times New Roman" w:cs="Simplified Arabic"/>
          <w:b/>
          <w:bCs/>
          <w:sz w:val="22"/>
          <w:rtl/>
          <w:lang w:val="en-GB" w:eastAsia="en-CA"/>
        </w:rPr>
        <w:t>تتخذها الأطراف</w:t>
      </w:r>
    </w:p>
    <w:p w14:paraId="45DA13ED" w14:textId="4D418A53" w:rsidR="003512E6" w:rsidRPr="003512E6" w:rsidRDefault="00784A43"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قد ترغب ا</w:t>
      </w:r>
      <w:r w:rsidR="003512E6" w:rsidRPr="003512E6">
        <w:rPr>
          <w:rFonts w:cs="Simplified Arabic"/>
          <w:rtl/>
          <w:lang w:eastAsia="en-CA"/>
        </w:rPr>
        <w:t>لأطراف</w:t>
      </w:r>
      <w:r>
        <w:rPr>
          <w:rFonts w:cs="Simplified Arabic" w:hint="cs"/>
          <w:rtl/>
          <w:lang w:eastAsia="en-CA"/>
        </w:rPr>
        <w:t xml:space="preserve"> في </w:t>
      </w:r>
      <w:r w:rsidR="003512E6" w:rsidRPr="003512E6">
        <w:rPr>
          <w:rFonts w:cs="Simplified Arabic"/>
          <w:rtl/>
          <w:lang w:eastAsia="en-CA"/>
        </w:rPr>
        <w:t xml:space="preserve">تكييف خطة العمل </w:t>
      </w:r>
      <w:r w:rsidR="00365A0A" w:rsidRPr="00365A0A">
        <w:rPr>
          <w:rFonts w:cs="Simplified Arabic"/>
          <w:rtl/>
          <w:lang w:eastAsia="en-CA"/>
        </w:rPr>
        <w:t>ودمج</w:t>
      </w:r>
      <w:r w:rsidR="00365A0A">
        <w:rPr>
          <w:rFonts w:cs="Simplified Arabic" w:hint="cs"/>
          <w:rtl/>
          <w:lang w:eastAsia="en-CA"/>
        </w:rPr>
        <w:t>ها</w:t>
      </w:r>
      <w:r w:rsidR="00365A0A" w:rsidRPr="00365A0A">
        <w:rPr>
          <w:rFonts w:cs="Simplified Arabic"/>
          <w:rtl/>
          <w:lang w:eastAsia="en-CA"/>
        </w:rPr>
        <w:t xml:space="preserve"> </w:t>
      </w:r>
      <w:r w:rsidR="003512E6" w:rsidRPr="003512E6">
        <w:rPr>
          <w:rFonts w:cs="Simplified Arabic"/>
          <w:rtl/>
          <w:lang w:eastAsia="en-CA"/>
        </w:rPr>
        <w:t xml:space="preserve">في التخطيط الوطني، </w:t>
      </w:r>
      <w:r w:rsidR="00A73AED">
        <w:rPr>
          <w:rFonts w:cs="Simplified Arabic" w:hint="cs"/>
          <w:rtl/>
          <w:lang w:eastAsia="en-CA"/>
        </w:rPr>
        <w:t xml:space="preserve">حسب الاقتضاء، </w:t>
      </w:r>
      <w:r w:rsidR="003512E6" w:rsidRPr="003512E6">
        <w:rPr>
          <w:rFonts w:cs="Simplified Arabic"/>
          <w:rtl/>
          <w:lang w:eastAsia="en-CA"/>
        </w:rPr>
        <w:t xml:space="preserve">بما في ذلك </w:t>
      </w:r>
      <w:r w:rsidR="00A73AED">
        <w:rPr>
          <w:rFonts w:cs="Simplified Arabic" w:hint="cs"/>
          <w:rtl/>
          <w:lang w:eastAsia="en-CA"/>
        </w:rPr>
        <w:t xml:space="preserve">في </w:t>
      </w:r>
      <w:r w:rsidR="003512E6" w:rsidRPr="003512E6">
        <w:rPr>
          <w:rFonts w:cs="Simplified Arabic"/>
          <w:rtl/>
          <w:lang w:eastAsia="en-CA"/>
        </w:rPr>
        <w:t xml:space="preserve">الاستراتيجيات التعليمية الشاملة. </w:t>
      </w:r>
      <w:r w:rsidR="00A4273D">
        <w:rPr>
          <w:rFonts w:cs="Simplified Arabic" w:hint="cs"/>
          <w:rtl/>
          <w:lang w:eastAsia="en-CA"/>
        </w:rPr>
        <w:t>وقد ترغب أيضا في</w:t>
      </w:r>
      <w:r w:rsidR="003512E6" w:rsidRPr="003512E6">
        <w:rPr>
          <w:rFonts w:cs="Simplified Arabic"/>
          <w:rtl/>
          <w:lang w:eastAsia="en-CA"/>
        </w:rPr>
        <w:t xml:space="preserve"> أن تقدم تقريرا عن نتائج هذه الجهود في الاجتماع</w:t>
      </w:r>
      <w:r w:rsidR="00A73AED">
        <w:rPr>
          <w:rFonts w:cs="Simplified Arabic" w:hint="cs"/>
          <w:rtl/>
          <w:lang w:eastAsia="en-CA"/>
        </w:rPr>
        <w:t>ات</w:t>
      </w:r>
      <w:r w:rsidR="00A4273D">
        <w:rPr>
          <w:rFonts w:cs="Simplified Arabic" w:hint="cs"/>
          <w:rtl/>
          <w:lang w:eastAsia="en-CA"/>
        </w:rPr>
        <w:t xml:space="preserve"> السابع عشر</w:t>
      </w:r>
      <w:r w:rsidR="003512E6" w:rsidRPr="003512E6">
        <w:rPr>
          <w:rFonts w:cs="Simplified Arabic"/>
          <w:rtl/>
          <w:lang w:eastAsia="en-CA"/>
        </w:rPr>
        <w:t xml:space="preserve"> </w:t>
      </w:r>
      <w:r w:rsidR="00A4273D">
        <w:rPr>
          <w:rFonts w:cs="Simplified Arabic" w:hint="cs"/>
          <w:rtl/>
          <w:lang w:eastAsia="en-CA"/>
        </w:rPr>
        <w:t>والثامن</w:t>
      </w:r>
      <w:r w:rsidR="003512E6" w:rsidRPr="003512E6">
        <w:rPr>
          <w:rFonts w:cs="Simplified Arabic"/>
          <w:rtl/>
          <w:lang w:eastAsia="en-CA"/>
        </w:rPr>
        <w:t xml:space="preserve"> عشر </w:t>
      </w:r>
      <w:r w:rsidR="00A73AED">
        <w:rPr>
          <w:rFonts w:cs="Simplified Arabic" w:hint="cs"/>
          <w:rtl/>
          <w:lang w:eastAsia="en-CA"/>
        </w:rPr>
        <w:t xml:space="preserve">والتاسع عشر </w:t>
      </w:r>
      <w:r w:rsidR="003512E6" w:rsidRPr="003512E6">
        <w:rPr>
          <w:rFonts w:cs="Simplified Arabic"/>
          <w:rtl/>
          <w:lang w:eastAsia="en-CA"/>
        </w:rPr>
        <w:t>لمؤتمر الأطراف.</w:t>
      </w:r>
    </w:p>
    <w:p w14:paraId="5A3B4456" w14:textId="20061834" w:rsidR="003512E6" w:rsidRPr="00365A0A" w:rsidRDefault="00A4273D"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(د)</w:t>
      </w:r>
      <w:r w:rsidR="00473FC5">
        <w:rPr>
          <w:rFonts w:eastAsia="Times New Roman" w:cs="Simplified Arabic"/>
          <w:b/>
          <w:bCs/>
          <w:sz w:val="22"/>
          <w:rtl/>
          <w:lang w:val="en-GB" w:eastAsia="en-CA"/>
        </w:rPr>
        <w:tab/>
      </w:r>
      <w:r w:rsidR="003512E6" w:rsidRPr="00365A0A">
        <w:rPr>
          <w:rFonts w:eastAsia="Times New Roman" w:cs="Simplified Arabic"/>
          <w:b/>
          <w:bCs/>
          <w:sz w:val="22"/>
          <w:rtl/>
          <w:lang w:val="en-GB" w:eastAsia="en-CA"/>
        </w:rPr>
        <w:t xml:space="preserve">الإجراءات </w:t>
      </w:r>
      <w:r w:rsidR="00365A0A" w:rsidRPr="00365A0A">
        <w:rPr>
          <w:rFonts w:eastAsia="Times New Roman" w:cs="Simplified Arabic" w:hint="cs"/>
          <w:b/>
          <w:bCs/>
          <w:sz w:val="22"/>
          <w:rtl/>
          <w:lang w:val="en-GB" w:eastAsia="en-CA"/>
        </w:rPr>
        <w:t>التي سيتخذها</w:t>
      </w:r>
      <w:r w:rsidR="003512E6" w:rsidRPr="00365A0A">
        <w:rPr>
          <w:rFonts w:eastAsia="Times New Roman" w:cs="Simplified Arabic"/>
          <w:b/>
          <w:bCs/>
          <w:sz w:val="22"/>
          <w:rtl/>
          <w:lang w:val="en-GB" w:eastAsia="en-CA"/>
        </w:rPr>
        <w:t xml:space="preserve"> أصحاب المصلحة</w:t>
      </w:r>
    </w:p>
    <w:p w14:paraId="2EB97DE5" w14:textId="6035DC24" w:rsidR="003512E6" w:rsidRPr="003512E6" w:rsidRDefault="00473FC5"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 xml:space="preserve">تدعى </w:t>
      </w:r>
      <w:r w:rsidRPr="00473FC5">
        <w:rPr>
          <w:rFonts w:cs="Simplified Arabic"/>
          <w:rtl/>
          <w:lang w:eastAsia="en-CA"/>
        </w:rPr>
        <w:t>الجهات الفاعلة ذات الصلة في مجال</w:t>
      </w:r>
      <w:r w:rsidR="006C325F">
        <w:rPr>
          <w:rFonts w:cs="Simplified Arabic" w:hint="cs"/>
          <w:rtl/>
          <w:lang w:eastAsia="en-CA"/>
        </w:rPr>
        <w:t>ات</w:t>
      </w:r>
      <w:r w:rsidRPr="00473FC5">
        <w:rPr>
          <w:rFonts w:cs="Simplified Arabic"/>
          <w:rtl/>
          <w:lang w:eastAsia="en-CA"/>
        </w:rPr>
        <w:t xml:space="preserve"> التعليم </w:t>
      </w:r>
      <w:r w:rsidR="006C325F">
        <w:rPr>
          <w:rFonts w:cs="Simplified Arabic" w:hint="cs"/>
          <w:rtl/>
          <w:lang w:eastAsia="en-CA"/>
        </w:rPr>
        <w:t>ال</w:t>
      </w:r>
      <w:r w:rsidR="009A127A">
        <w:rPr>
          <w:rFonts w:cs="Simplified Arabic" w:hint="cs"/>
          <w:rtl/>
          <w:lang w:eastAsia="en-CA"/>
        </w:rPr>
        <w:t>رسمي</w:t>
      </w:r>
      <w:r w:rsidR="006C325F">
        <w:rPr>
          <w:rFonts w:cs="Simplified Arabic" w:hint="cs"/>
          <w:rtl/>
          <w:lang w:eastAsia="en-CA"/>
        </w:rPr>
        <w:t xml:space="preserve"> و</w:t>
      </w:r>
      <w:r w:rsidRPr="00473FC5">
        <w:rPr>
          <w:rFonts w:cs="Simplified Arabic"/>
          <w:rtl/>
          <w:lang w:eastAsia="en-CA"/>
        </w:rPr>
        <w:t xml:space="preserve">غير </w:t>
      </w:r>
      <w:r w:rsidR="00A73AED">
        <w:rPr>
          <w:rFonts w:cs="Simplified Arabic" w:hint="cs"/>
          <w:rtl/>
          <w:lang w:eastAsia="en-CA"/>
        </w:rPr>
        <w:t>النظامي</w:t>
      </w:r>
      <w:r w:rsidRPr="00473FC5">
        <w:rPr>
          <w:rFonts w:cs="Simplified Arabic"/>
          <w:rtl/>
          <w:lang w:eastAsia="en-CA"/>
        </w:rPr>
        <w:t xml:space="preserve"> وغير </w:t>
      </w:r>
      <w:r w:rsidR="006C325F">
        <w:rPr>
          <w:rFonts w:cs="Simplified Arabic" w:hint="cs"/>
          <w:rtl/>
          <w:lang w:eastAsia="en-CA"/>
        </w:rPr>
        <w:t>الرسمي</w:t>
      </w:r>
      <w:r w:rsidRPr="00473FC5">
        <w:rPr>
          <w:rFonts w:cs="Simplified Arabic"/>
          <w:rtl/>
          <w:lang w:eastAsia="en-CA"/>
        </w:rPr>
        <w:t>، بما في ذلك منظمة الأمم المتحدة للتربية والعلم والثقافة، والمنبر الحكومي الدولي للعلوم والسياسات في مجال التنوع البيولوجي وخدمات النظم الإيكولوجية، و</w:t>
      </w:r>
      <w:r w:rsidR="006C325F">
        <w:rPr>
          <w:rFonts w:cs="Simplified Arabic" w:hint="cs"/>
          <w:rtl/>
          <w:lang w:eastAsia="en-CA"/>
        </w:rPr>
        <w:t>ال</w:t>
      </w:r>
      <w:r w:rsidRPr="00473FC5">
        <w:rPr>
          <w:rFonts w:cs="Simplified Arabic"/>
          <w:rtl/>
          <w:lang w:eastAsia="en-CA"/>
        </w:rPr>
        <w:t xml:space="preserve">اتحاد </w:t>
      </w:r>
      <w:r w:rsidR="006C325F">
        <w:rPr>
          <w:rFonts w:cs="Simplified Arabic" w:hint="cs"/>
          <w:rtl/>
          <w:lang w:eastAsia="en-CA"/>
        </w:rPr>
        <w:t>الدولي ل</w:t>
      </w:r>
      <w:r w:rsidRPr="00473FC5">
        <w:rPr>
          <w:rFonts w:cs="Simplified Arabic"/>
          <w:rtl/>
          <w:lang w:eastAsia="en-CA"/>
        </w:rPr>
        <w:t xml:space="preserve">حفظ الطبيعة، والشعوب الأصلية والمجتمعات المحلية والمنظمات النسائية والشبابية إلى تكييف </w:t>
      </w:r>
      <w:r w:rsidR="006C325F">
        <w:rPr>
          <w:rFonts w:cs="Simplified Arabic" w:hint="cs"/>
          <w:rtl/>
          <w:lang w:eastAsia="en-CA"/>
        </w:rPr>
        <w:t xml:space="preserve">المفاهيم المعروضة في خطة العمل </w:t>
      </w:r>
      <w:r w:rsidRPr="00473FC5">
        <w:rPr>
          <w:rFonts w:cs="Simplified Arabic"/>
          <w:rtl/>
          <w:lang w:eastAsia="en-CA"/>
        </w:rPr>
        <w:t>ودمج</w:t>
      </w:r>
      <w:r w:rsidR="006C325F">
        <w:rPr>
          <w:rFonts w:cs="Simplified Arabic" w:hint="cs"/>
          <w:rtl/>
          <w:lang w:eastAsia="en-CA"/>
        </w:rPr>
        <w:t>ها</w:t>
      </w:r>
      <w:r w:rsidRPr="00473FC5">
        <w:rPr>
          <w:rFonts w:cs="Simplified Arabic"/>
          <w:rtl/>
          <w:lang w:eastAsia="en-CA"/>
        </w:rPr>
        <w:t xml:space="preserve"> في عملها.</w:t>
      </w:r>
    </w:p>
    <w:p w14:paraId="54401E1C" w14:textId="7F895D7A" w:rsidR="00473FC5" w:rsidRPr="006A6D4B" w:rsidRDefault="00473FC5" w:rsidP="00DB16AC">
      <w:pPr>
        <w:keepNext/>
        <w:keepLines/>
        <w:spacing w:after="120" w:line="216" w:lineRule="auto"/>
        <w:jc w:val="both"/>
        <w:rPr>
          <w:rFonts w:eastAsia="Times New Roman" w:cs="Simplified Arabic"/>
          <w:b/>
          <w:bCs/>
          <w:sz w:val="22"/>
          <w:lang w:val="en-GB" w:eastAsia="en-CA" w:bidi="ar-EG"/>
        </w:rPr>
      </w:pPr>
      <w:r>
        <w:rPr>
          <w:rFonts w:eastAsia="Times New Roman" w:cs="Simplified Arabic" w:hint="cs"/>
          <w:b/>
          <w:bCs/>
          <w:sz w:val="22"/>
          <w:rtl/>
          <w:lang w:val="en-GB" w:eastAsia="en-CA" w:bidi="ar-EG"/>
        </w:rPr>
        <w:t>7-</w:t>
      </w:r>
      <w:r w:rsidRPr="006A6D4B">
        <w:rPr>
          <w:rFonts w:eastAsia="Times New Roman" w:cs="Simplified Arabic"/>
          <w:b/>
          <w:bCs/>
          <w:sz w:val="22"/>
          <w:rtl/>
          <w:lang w:val="en-GB" w:eastAsia="en-CA" w:bidi="ar-EG"/>
        </w:rPr>
        <w:tab/>
      </w:r>
      <w:r w:rsidRPr="006A6D4B">
        <w:rPr>
          <w:rFonts w:eastAsia="Times New Roman" w:cs="Simplified Arabic" w:hint="cs"/>
          <w:b/>
          <w:bCs/>
          <w:sz w:val="22"/>
          <w:rtl/>
          <w:lang w:val="en-GB" w:eastAsia="en-CA" w:bidi="ar-EG"/>
        </w:rPr>
        <w:t>الفقرة 22 (</w:t>
      </w:r>
      <w:r>
        <w:rPr>
          <w:rFonts w:eastAsia="Times New Roman" w:cs="Simplified Arabic" w:hint="cs"/>
          <w:b/>
          <w:bCs/>
          <w:sz w:val="22"/>
          <w:rtl/>
          <w:lang w:val="en-GB" w:eastAsia="en-CA" w:bidi="ar-EG"/>
        </w:rPr>
        <w:t>ز</w:t>
      </w:r>
      <w:r w:rsidRPr="006A6D4B">
        <w:rPr>
          <w:rFonts w:eastAsia="Times New Roman" w:cs="Simplified Arabic" w:hint="cs"/>
          <w:b/>
          <w:bCs/>
          <w:sz w:val="22"/>
          <w:rtl/>
          <w:lang w:val="en-GB" w:eastAsia="en-CA" w:bidi="ar-EG"/>
        </w:rPr>
        <w:t>) من القسم كاف</w:t>
      </w:r>
      <w:r>
        <w:rPr>
          <w:rFonts w:eastAsia="Times New Roman" w:cs="Simplified Arabic" w:hint="cs"/>
          <w:b/>
          <w:bCs/>
          <w:sz w:val="22"/>
          <w:rtl/>
          <w:lang w:val="en-GB" w:eastAsia="en-CA" w:bidi="ar-EG"/>
        </w:rPr>
        <w:t>:</w:t>
      </w:r>
    </w:p>
    <w:p w14:paraId="3AD00B30" w14:textId="21F74057" w:rsidR="00473FC5" w:rsidRPr="006A6D4B" w:rsidRDefault="00F90BB5"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bidi="ar-EG"/>
        </w:rPr>
      </w:pPr>
      <w:r>
        <w:rPr>
          <w:rFonts w:cs="Simplified Arabic" w:hint="cs"/>
          <w:rtl/>
          <w:lang w:eastAsia="en-CA" w:bidi="ar-EG"/>
        </w:rPr>
        <w:t>ن</w:t>
      </w:r>
      <w:r w:rsidR="00473FC5" w:rsidRPr="00926745">
        <w:rPr>
          <w:rFonts w:cs="Simplified Arabic" w:hint="cs"/>
          <w:rtl/>
          <w:lang w:eastAsia="en-CA" w:bidi="ar-EG"/>
        </w:rPr>
        <w:t xml:space="preserve">ص </w:t>
      </w:r>
      <w:r w:rsidR="00473FC5" w:rsidRPr="00926745">
        <w:rPr>
          <w:rFonts w:cs="Simplified Arabic" w:hint="cs"/>
          <w:rtl/>
          <w:lang w:eastAsia="en-CA"/>
        </w:rPr>
        <w:t>الفقرة</w:t>
      </w:r>
      <w:r w:rsidR="00473FC5" w:rsidRPr="00926745">
        <w:rPr>
          <w:rFonts w:cs="Simplified Arabic" w:hint="cs"/>
          <w:rtl/>
          <w:lang w:eastAsia="en-CA" w:bidi="ar-EG"/>
        </w:rPr>
        <w:t xml:space="preserve"> </w:t>
      </w:r>
      <w:r w:rsidR="00473FC5">
        <w:rPr>
          <w:rFonts w:cs="Simplified Arabic" w:hint="cs"/>
          <w:rtl/>
          <w:lang w:eastAsia="en-CA" w:bidi="ar-EG"/>
        </w:rPr>
        <w:t>22</w:t>
      </w:r>
      <w:r w:rsidR="00473FC5" w:rsidRPr="00926745">
        <w:rPr>
          <w:rFonts w:cs="Simplified Arabic" w:hint="cs"/>
          <w:rtl/>
          <w:lang w:eastAsia="en-CA" w:bidi="ar-EG"/>
        </w:rPr>
        <w:t xml:space="preserve"> (</w:t>
      </w:r>
      <w:r w:rsidR="00473FC5">
        <w:rPr>
          <w:rFonts w:cs="Simplified Arabic" w:hint="cs"/>
          <w:rtl/>
          <w:lang w:eastAsia="en-CA" w:bidi="ar-EG"/>
        </w:rPr>
        <w:t>ز</w:t>
      </w:r>
      <w:r w:rsidR="00473FC5" w:rsidRPr="00926745">
        <w:rPr>
          <w:rFonts w:cs="Simplified Arabic" w:hint="cs"/>
          <w:rtl/>
          <w:lang w:eastAsia="en-CA" w:bidi="ar-EG"/>
        </w:rPr>
        <w:t xml:space="preserve">) من </w:t>
      </w:r>
      <w:r w:rsidR="00473FC5" w:rsidRPr="00926745">
        <w:rPr>
          <w:rFonts w:cs="Simplified Arabic" w:hint="cs"/>
          <w:rtl/>
          <w:lang w:eastAsia="en-CA"/>
        </w:rPr>
        <w:t>القسم</w:t>
      </w:r>
      <w:r w:rsidR="00473FC5" w:rsidRPr="00926745">
        <w:rPr>
          <w:rFonts w:cs="Simplified Arabic" w:hint="cs"/>
          <w:rtl/>
          <w:lang w:eastAsia="en-CA" w:bidi="ar-EG"/>
        </w:rPr>
        <w:t xml:space="preserve"> </w:t>
      </w:r>
      <w:r w:rsidR="00473FC5">
        <w:rPr>
          <w:rFonts w:cs="Simplified Arabic" w:hint="cs"/>
          <w:rtl/>
          <w:lang w:eastAsia="en-CA" w:bidi="ar-EG"/>
        </w:rPr>
        <w:t>كاف</w:t>
      </w:r>
      <w:r w:rsidRPr="00F90BB5">
        <w:rPr>
          <w:rFonts w:cs="Simplified Arabic" w:hint="cs"/>
          <w:rtl/>
          <w:lang w:eastAsia="en-CA" w:bidi="ar-EG"/>
        </w:rPr>
        <w:t xml:space="preserve"> </w:t>
      </w:r>
      <w:r>
        <w:rPr>
          <w:rFonts w:cs="Simplified Arabic" w:hint="cs"/>
          <w:rtl/>
          <w:lang w:eastAsia="en-CA" w:bidi="ar-EG"/>
        </w:rPr>
        <w:t>كما يلي:</w:t>
      </w:r>
    </w:p>
    <w:p w14:paraId="1D1F8E30" w14:textId="152017CD" w:rsidR="003512E6" w:rsidRPr="00473FC5" w:rsidRDefault="00A73AED" w:rsidP="00DB16AC">
      <w:pPr>
        <w:spacing w:after="120" w:line="216" w:lineRule="auto"/>
        <w:ind w:left="1280"/>
        <w:jc w:val="both"/>
        <w:rPr>
          <w:rFonts w:eastAsia="Times New Roman" w:cs="Simplified Arabic"/>
          <w:sz w:val="22"/>
          <w:lang w:val="en-GB" w:eastAsia="en-CA"/>
        </w:rPr>
      </w:pPr>
      <w:r w:rsidRPr="002A2553">
        <w:rPr>
          <w:rFonts w:ascii="Simplified Arabic" w:eastAsia="YouYuan" w:hAnsi="Simplified Arabic" w:cs="Simplified Arabic"/>
          <w:kern w:val="2"/>
          <w:sz w:val="22"/>
          <w:rtl/>
          <w:lang w:val="en-US" w:eastAsia="en-US" w:bidi="ar-EG"/>
        </w:rPr>
        <w:t xml:space="preserve">إذكاء الوعي بالدور الحاسم للعلم، والتكنولوجيا والابتكار في تعزيز القدرات العلمية والتقنية لرصد التنوع البيولوجي، </w:t>
      </w:r>
      <w:r>
        <w:rPr>
          <w:rFonts w:ascii="Simplified Arabic" w:eastAsia="YouYuan" w:hAnsi="Simplified Arabic" w:cs="Simplified Arabic" w:hint="cs"/>
          <w:kern w:val="2"/>
          <w:sz w:val="22"/>
          <w:rtl/>
          <w:lang w:val="en-US" w:eastAsia="en-US" w:bidi="ar-EG"/>
        </w:rPr>
        <w:t>وسد</w:t>
      </w:r>
      <w:r w:rsidRPr="002A2553">
        <w:rPr>
          <w:rFonts w:ascii="Simplified Arabic" w:eastAsia="YouYuan" w:hAnsi="Simplified Arabic" w:cs="Simplified Arabic"/>
          <w:kern w:val="2"/>
          <w:sz w:val="22"/>
          <w:rtl/>
          <w:lang w:val="en-US" w:eastAsia="en-US" w:bidi="ar-EG"/>
        </w:rPr>
        <w:t xml:space="preserve"> الثغرات المعرفية وتطوير حلول ابتكارية لتحسين حفظ التنوع البيولوجي واستخدامه المستدام</w:t>
      </w:r>
      <w:r>
        <w:rPr>
          <w:rFonts w:ascii="Simplified Arabic" w:eastAsia="YouYuan" w:hAnsi="Simplified Arabic" w:cs="Simplified Arabic" w:hint="cs"/>
          <w:kern w:val="2"/>
          <w:sz w:val="22"/>
          <w:rtl/>
          <w:lang w:val="en-US" w:eastAsia="en-US" w:bidi="ar-EG"/>
        </w:rPr>
        <w:t>.</w:t>
      </w:r>
    </w:p>
    <w:p w14:paraId="5E9E92AA" w14:textId="1DE97F05" w:rsidR="003512E6" w:rsidRPr="00493774" w:rsidRDefault="00473FC5"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(أ)</w:t>
      </w:r>
      <w:r>
        <w:rPr>
          <w:rFonts w:eastAsia="Times New Roman" w:cs="Simplified Arabic"/>
          <w:b/>
          <w:bCs/>
          <w:sz w:val="22"/>
          <w:rtl/>
          <w:lang w:val="en-GB" w:eastAsia="en-CA"/>
        </w:rPr>
        <w:tab/>
      </w:r>
      <w:r w:rsidR="003512E6" w:rsidRPr="00493774">
        <w:rPr>
          <w:rFonts w:eastAsia="Times New Roman" w:cs="Simplified Arabic"/>
          <w:b/>
          <w:bCs/>
          <w:sz w:val="22"/>
          <w:rtl/>
          <w:lang w:val="en-GB" w:eastAsia="en-CA"/>
        </w:rPr>
        <w:t>الأساس المنطقي والتفسير</w:t>
      </w:r>
    </w:p>
    <w:p w14:paraId="22BC5C90" w14:textId="6F2C47E0" w:rsid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3512E6">
        <w:rPr>
          <w:rFonts w:cs="Simplified Arabic"/>
          <w:rtl/>
          <w:lang w:eastAsia="en-CA"/>
        </w:rPr>
        <w:t xml:space="preserve">يتطلب الإطار تعبئة </w:t>
      </w:r>
      <w:r w:rsidRPr="003512E6">
        <w:rPr>
          <w:rFonts w:cs="Simplified Arabic"/>
          <w:rtl/>
          <w:lang w:eastAsia="en-CA" w:bidi="ar-EG"/>
        </w:rPr>
        <w:t>العلوم</w:t>
      </w:r>
      <w:r w:rsidRPr="003512E6">
        <w:rPr>
          <w:rFonts w:cs="Simplified Arabic"/>
          <w:rtl/>
          <w:lang w:eastAsia="en-CA"/>
        </w:rPr>
        <w:t xml:space="preserve"> والتكنولوجيا</w:t>
      </w:r>
      <w:r w:rsidR="00473FC5">
        <w:rPr>
          <w:rFonts w:cs="Simplified Arabic" w:hint="cs"/>
          <w:rtl/>
          <w:lang w:eastAsia="en-CA"/>
        </w:rPr>
        <w:t xml:space="preserve"> والبيانات</w:t>
      </w:r>
      <w:r w:rsidRPr="003512E6">
        <w:rPr>
          <w:rFonts w:cs="Simplified Arabic"/>
          <w:rtl/>
          <w:lang w:eastAsia="en-CA"/>
        </w:rPr>
        <w:t xml:space="preserve"> ل</w:t>
      </w:r>
      <w:r w:rsidR="00394CC9">
        <w:rPr>
          <w:rFonts w:cs="Simplified Arabic" w:hint="cs"/>
          <w:rtl/>
          <w:lang w:eastAsia="en-CA"/>
        </w:rPr>
        <w:t>لحصول على</w:t>
      </w:r>
      <w:r w:rsidRPr="003512E6">
        <w:rPr>
          <w:rFonts w:cs="Simplified Arabic"/>
          <w:rtl/>
          <w:lang w:eastAsia="en-CA"/>
        </w:rPr>
        <w:t xml:space="preserve"> نتائج أفضل لحفظ التنوع البيولوجي واستخدامه المستدام. ويلزم زيادة الوعي بدور العلم والتكنولوجيا والإمكانيات التي </w:t>
      </w:r>
      <w:r w:rsidR="00394CC9">
        <w:rPr>
          <w:rFonts w:cs="Simplified Arabic" w:hint="cs"/>
          <w:rtl/>
          <w:lang w:eastAsia="en-CA"/>
        </w:rPr>
        <w:t>ت</w:t>
      </w:r>
      <w:r w:rsidRPr="003512E6">
        <w:rPr>
          <w:rFonts w:cs="Simplified Arabic"/>
          <w:rtl/>
          <w:lang w:eastAsia="en-CA"/>
        </w:rPr>
        <w:t>وفرها.</w:t>
      </w:r>
    </w:p>
    <w:p w14:paraId="75986551" w14:textId="561DF3BF" w:rsidR="003512E6" w:rsidRPr="00394CC9" w:rsidRDefault="00473FC5" w:rsidP="00DB16AC">
      <w:pPr>
        <w:keepNext/>
        <w:keepLines/>
        <w:spacing w:after="120" w:line="216" w:lineRule="auto"/>
        <w:ind w:left="540"/>
        <w:jc w:val="both"/>
        <w:rPr>
          <w:rFonts w:eastAsia="Times New Roman" w:cs="Simplified Arabic"/>
          <w:b/>
          <w:bCs/>
          <w:sz w:val="22"/>
          <w:rtl/>
          <w:lang w:val="en-GB" w:eastAsia="en-CA"/>
        </w:rPr>
      </w:pPr>
      <w:r>
        <w:rPr>
          <w:rFonts w:eastAsia="Times New Roman" w:cs="Simplified Arabic" w:hint="cs"/>
          <w:b/>
          <w:bCs/>
          <w:sz w:val="22"/>
          <w:rtl/>
          <w:lang w:val="en-GB" w:eastAsia="en-CA"/>
        </w:rPr>
        <w:t>(ب)</w:t>
      </w:r>
      <w:r>
        <w:rPr>
          <w:rFonts w:eastAsia="Times New Roman" w:cs="Simplified Arabic"/>
          <w:b/>
          <w:bCs/>
          <w:sz w:val="22"/>
          <w:rtl/>
          <w:lang w:val="en-GB" w:eastAsia="en-CA"/>
        </w:rPr>
        <w:tab/>
      </w:r>
      <w:r w:rsidR="003512E6" w:rsidRPr="00394CC9">
        <w:rPr>
          <w:rFonts w:eastAsia="Times New Roman" w:cs="Simplified Arabic" w:hint="cs"/>
          <w:b/>
          <w:bCs/>
          <w:sz w:val="22"/>
          <w:rtl/>
          <w:lang w:val="en-GB" w:eastAsia="en-CA"/>
        </w:rPr>
        <w:t>الإجراءات التي ستتخذها الأمينة التنفيذية</w:t>
      </w:r>
    </w:p>
    <w:p w14:paraId="2B35F121" w14:textId="1B8C6CF4" w:rsidR="003512E6" w:rsidRPr="003512E6" w:rsidRDefault="00394CC9"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ت</w:t>
      </w:r>
      <w:r w:rsidR="003512E6" w:rsidRPr="003512E6">
        <w:rPr>
          <w:rFonts w:cs="Simplified Arabic"/>
          <w:rtl/>
          <w:lang w:eastAsia="en-CA"/>
        </w:rPr>
        <w:t>عمل الأمين</w:t>
      </w:r>
      <w:r>
        <w:rPr>
          <w:rFonts w:cs="Simplified Arabic" w:hint="cs"/>
          <w:rtl/>
          <w:lang w:eastAsia="en-CA"/>
        </w:rPr>
        <w:t>ة</w:t>
      </w:r>
      <w:r w:rsidR="003512E6" w:rsidRPr="003512E6">
        <w:rPr>
          <w:rFonts w:cs="Simplified Arabic"/>
          <w:rtl/>
          <w:lang w:eastAsia="en-CA"/>
        </w:rPr>
        <w:t xml:space="preserve"> التنفيذي</w:t>
      </w:r>
      <w:r>
        <w:rPr>
          <w:rFonts w:cs="Simplified Arabic" w:hint="cs"/>
          <w:rtl/>
          <w:lang w:eastAsia="en-CA"/>
        </w:rPr>
        <w:t>ة</w:t>
      </w:r>
      <w:r w:rsidR="003512E6" w:rsidRPr="003512E6">
        <w:rPr>
          <w:rFonts w:cs="Simplified Arabic"/>
          <w:rtl/>
          <w:lang w:eastAsia="en-CA"/>
        </w:rPr>
        <w:t xml:space="preserve"> مع المنبر الحكومي الدولي </w:t>
      </w:r>
      <w:r w:rsidR="003512E6" w:rsidRPr="003512E6">
        <w:rPr>
          <w:rFonts w:cs="Simplified Arabic"/>
          <w:rtl/>
          <w:lang w:eastAsia="en-CA" w:bidi="ar-EG"/>
        </w:rPr>
        <w:t>للعلوم</w:t>
      </w:r>
      <w:r w:rsidR="003512E6" w:rsidRPr="003512E6">
        <w:rPr>
          <w:rFonts w:cs="Simplified Arabic"/>
          <w:rtl/>
          <w:lang w:eastAsia="en-CA"/>
        </w:rPr>
        <w:t xml:space="preserve"> والسياسات في مجال التنوع البيولوجي وخدمات النظم الإيكولوجية</w:t>
      </w:r>
      <w:r w:rsidR="00473FC5">
        <w:rPr>
          <w:rFonts w:cs="Simplified Arabic" w:hint="cs"/>
          <w:rtl/>
          <w:lang w:eastAsia="en-CA"/>
        </w:rPr>
        <w:t>[</w:t>
      </w:r>
      <w:r w:rsidR="003512E6" w:rsidRPr="003512E6">
        <w:rPr>
          <w:rFonts w:cs="Simplified Arabic"/>
          <w:rtl/>
          <w:lang w:eastAsia="en-CA"/>
        </w:rPr>
        <w:t>، والاتحاد الدولي لحفظ الطبيعة</w:t>
      </w:r>
      <w:r w:rsidR="00473FC5">
        <w:rPr>
          <w:rFonts w:cs="Simplified Arabic" w:hint="cs"/>
          <w:rtl/>
          <w:lang w:eastAsia="en-CA"/>
        </w:rPr>
        <w:t>]</w:t>
      </w:r>
      <w:r w:rsidR="003512E6" w:rsidRPr="003512E6">
        <w:rPr>
          <w:rFonts w:cs="Simplified Arabic"/>
          <w:rtl/>
          <w:lang w:eastAsia="en-CA"/>
        </w:rPr>
        <w:t xml:space="preserve">، وبرنامج الأمم المتحدة الإنمائي، ومنظمة الأمم المتحدة للتربية والعلم والثقافة، وبرنامج الأمم المتحدة للبيئة </w:t>
      </w:r>
      <w:r>
        <w:rPr>
          <w:rFonts w:cs="Simplified Arabic" w:hint="cs"/>
          <w:rtl/>
          <w:lang w:eastAsia="en-CA"/>
        </w:rPr>
        <w:t>و</w:t>
      </w:r>
      <w:r w:rsidR="003512E6" w:rsidRPr="003512E6">
        <w:rPr>
          <w:rFonts w:cs="Simplified Arabic"/>
          <w:rtl/>
          <w:lang w:eastAsia="en-CA"/>
        </w:rPr>
        <w:t xml:space="preserve">الجهات الفاعلة </w:t>
      </w:r>
      <w:r>
        <w:rPr>
          <w:rFonts w:cs="Simplified Arabic" w:hint="cs"/>
          <w:rtl/>
          <w:lang w:eastAsia="en-CA"/>
        </w:rPr>
        <w:t xml:space="preserve">المعنية </w:t>
      </w:r>
      <w:r w:rsidR="003512E6" w:rsidRPr="003512E6">
        <w:rPr>
          <w:rFonts w:cs="Simplified Arabic"/>
          <w:rtl/>
          <w:lang w:eastAsia="en-CA"/>
        </w:rPr>
        <w:t xml:space="preserve">الأخرى النشطة في مجال العلوم والتكنولوجيا لتحديد التطورات العلمية والتكنولوجية الرئيسية التي ستسهم في تحسين نتائج التنوع البيولوجي. </w:t>
      </w:r>
      <w:r>
        <w:rPr>
          <w:rFonts w:cs="Simplified Arabic" w:hint="cs"/>
          <w:rtl/>
          <w:lang w:eastAsia="en-CA"/>
        </w:rPr>
        <w:t>وتُنشئ</w:t>
      </w:r>
      <w:r w:rsidR="003512E6" w:rsidRPr="003512E6">
        <w:rPr>
          <w:rFonts w:cs="Simplified Arabic"/>
          <w:rtl/>
          <w:lang w:eastAsia="en-CA"/>
        </w:rPr>
        <w:t xml:space="preserve"> الأمين</w:t>
      </w:r>
      <w:r>
        <w:rPr>
          <w:rFonts w:cs="Simplified Arabic" w:hint="cs"/>
          <w:rtl/>
          <w:lang w:eastAsia="en-CA"/>
        </w:rPr>
        <w:t>ة</w:t>
      </w:r>
      <w:r w:rsidR="003512E6" w:rsidRPr="003512E6">
        <w:rPr>
          <w:rFonts w:cs="Simplified Arabic"/>
          <w:rtl/>
          <w:lang w:eastAsia="en-CA"/>
        </w:rPr>
        <w:t xml:space="preserve"> التنفيذي</w:t>
      </w:r>
      <w:r>
        <w:rPr>
          <w:rFonts w:cs="Simplified Arabic" w:hint="cs"/>
          <w:rtl/>
          <w:lang w:eastAsia="en-CA"/>
        </w:rPr>
        <w:t>ة</w:t>
      </w:r>
      <w:r w:rsidR="003512E6" w:rsidRPr="003512E6">
        <w:rPr>
          <w:rFonts w:cs="Simplified Arabic"/>
          <w:rtl/>
          <w:lang w:eastAsia="en-CA"/>
        </w:rPr>
        <w:t xml:space="preserve"> حملة اتصالات تسلط الضوء على هذه التطورات وتروج لها </w:t>
      </w:r>
      <w:r>
        <w:rPr>
          <w:rFonts w:cs="Simplified Arabic" w:hint="cs"/>
          <w:rtl/>
          <w:lang w:eastAsia="en-CA"/>
        </w:rPr>
        <w:t xml:space="preserve">في </w:t>
      </w:r>
      <w:r w:rsidR="003512E6" w:rsidRPr="003512E6">
        <w:rPr>
          <w:rFonts w:cs="Simplified Arabic"/>
          <w:rtl/>
          <w:lang w:eastAsia="en-CA"/>
        </w:rPr>
        <w:t xml:space="preserve">وسائل الإعلام وكيانات </w:t>
      </w:r>
      <w:r w:rsidR="00871F3A">
        <w:rPr>
          <w:rFonts w:cs="Simplified Arabic" w:hint="cs"/>
          <w:rtl/>
          <w:lang w:eastAsia="en-CA"/>
        </w:rPr>
        <w:t>المعارف</w:t>
      </w:r>
      <w:r w:rsidR="003512E6" w:rsidRPr="003512E6">
        <w:rPr>
          <w:rFonts w:cs="Simplified Arabic"/>
          <w:rtl/>
          <w:lang w:eastAsia="en-CA"/>
        </w:rPr>
        <w:t xml:space="preserve"> الأخرى.</w:t>
      </w:r>
    </w:p>
    <w:p w14:paraId="4F705A53" w14:textId="4550CAD5" w:rsidR="003512E6" w:rsidRPr="00394CC9" w:rsidRDefault="00473FC5"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(ج)</w:t>
      </w:r>
      <w:r>
        <w:rPr>
          <w:rFonts w:eastAsia="Times New Roman" w:cs="Simplified Arabic"/>
          <w:b/>
          <w:bCs/>
          <w:sz w:val="22"/>
          <w:rtl/>
          <w:lang w:val="en-GB" w:eastAsia="en-CA"/>
        </w:rPr>
        <w:tab/>
      </w:r>
      <w:r w:rsidR="003512E6" w:rsidRPr="00394CC9">
        <w:rPr>
          <w:rFonts w:eastAsia="Times New Roman" w:cs="Simplified Arabic"/>
          <w:b/>
          <w:bCs/>
          <w:sz w:val="22"/>
          <w:rtl/>
          <w:lang w:val="en-GB" w:eastAsia="en-CA"/>
        </w:rPr>
        <w:t xml:space="preserve">الإجراءات التي </w:t>
      </w:r>
      <w:r w:rsidR="00394CC9" w:rsidRPr="00394CC9">
        <w:rPr>
          <w:rFonts w:eastAsia="Times New Roman" w:cs="Simplified Arabic" w:hint="cs"/>
          <w:b/>
          <w:bCs/>
          <w:sz w:val="22"/>
          <w:rtl/>
          <w:lang w:val="en-GB" w:eastAsia="en-CA"/>
        </w:rPr>
        <w:t>س</w:t>
      </w:r>
      <w:r w:rsidR="003512E6" w:rsidRPr="00394CC9">
        <w:rPr>
          <w:rFonts w:eastAsia="Times New Roman" w:cs="Simplified Arabic"/>
          <w:b/>
          <w:bCs/>
          <w:sz w:val="22"/>
          <w:rtl/>
          <w:lang w:val="en-GB" w:eastAsia="en-CA"/>
        </w:rPr>
        <w:t>تتخذها الأطراف</w:t>
      </w:r>
    </w:p>
    <w:p w14:paraId="24460C1A" w14:textId="69C09642" w:rsidR="003512E6" w:rsidRPr="003512E6" w:rsidRDefault="00DE203F"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تُشجع</w:t>
      </w:r>
      <w:r w:rsidR="003512E6" w:rsidRPr="003512E6">
        <w:rPr>
          <w:rFonts w:cs="Simplified Arabic"/>
          <w:rtl/>
          <w:lang w:eastAsia="en-CA"/>
        </w:rPr>
        <w:t xml:space="preserve"> الأطراف </w:t>
      </w:r>
      <w:r>
        <w:rPr>
          <w:rFonts w:cs="Simplified Arabic" w:hint="cs"/>
          <w:rtl/>
          <w:lang w:eastAsia="en-CA"/>
        </w:rPr>
        <w:t>على المشاركة</w:t>
      </w:r>
      <w:r w:rsidR="00603CBB">
        <w:rPr>
          <w:rFonts w:cs="Simplified Arabic" w:hint="cs"/>
          <w:rtl/>
          <w:lang w:eastAsia="en-CA"/>
        </w:rPr>
        <w:t>، حسب الاقتضاء،</w:t>
      </w:r>
      <w:r>
        <w:rPr>
          <w:rFonts w:cs="Simplified Arabic" w:hint="cs"/>
          <w:rtl/>
          <w:lang w:eastAsia="en-CA"/>
        </w:rPr>
        <w:t xml:space="preserve"> </w:t>
      </w:r>
      <w:r w:rsidR="003512E6" w:rsidRPr="003512E6">
        <w:rPr>
          <w:rFonts w:cs="Simplified Arabic"/>
          <w:rtl/>
          <w:lang w:eastAsia="en-CA"/>
        </w:rPr>
        <w:t xml:space="preserve">في حملة الاتصالات من خلال عرض أمثلة وطنية </w:t>
      </w:r>
      <w:r w:rsidR="00603CBB">
        <w:rPr>
          <w:rFonts w:cs="Simplified Arabic" w:hint="cs"/>
          <w:rtl/>
          <w:lang w:eastAsia="en-CA"/>
        </w:rPr>
        <w:t>على ا</w:t>
      </w:r>
      <w:r w:rsidR="003512E6" w:rsidRPr="003512E6">
        <w:rPr>
          <w:rFonts w:cs="Simplified Arabic"/>
          <w:rtl/>
          <w:lang w:eastAsia="en-CA"/>
        </w:rPr>
        <w:t>لعلوم والتكنولوجيا التي تساهم في تحسين نتائج التنوع البيولوجي</w:t>
      </w:r>
      <w:r>
        <w:rPr>
          <w:rFonts w:cs="Simplified Arabic" w:hint="cs"/>
          <w:rtl/>
          <w:lang w:eastAsia="en-CA"/>
        </w:rPr>
        <w:t xml:space="preserve">، بما في ذلك </w:t>
      </w:r>
      <w:r w:rsidR="009A127A">
        <w:rPr>
          <w:rFonts w:cs="Simplified Arabic" w:hint="cs"/>
          <w:rtl/>
          <w:lang w:eastAsia="en-CA"/>
        </w:rPr>
        <w:t xml:space="preserve">أمثلة من </w:t>
      </w:r>
      <w:r>
        <w:rPr>
          <w:rFonts w:cs="Simplified Arabic" w:hint="cs"/>
          <w:rtl/>
          <w:lang w:eastAsia="en-CA"/>
        </w:rPr>
        <w:t>العلوم الاجتماعية</w:t>
      </w:r>
      <w:r w:rsidR="003512E6" w:rsidRPr="003512E6">
        <w:rPr>
          <w:rFonts w:cs="Simplified Arabic"/>
          <w:rtl/>
          <w:lang w:eastAsia="en-CA"/>
        </w:rPr>
        <w:t xml:space="preserve">. </w:t>
      </w:r>
      <w:r>
        <w:rPr>
          <w:rFonts w:cs="Simplified Arabic" w:hint="cs"/>
          <w:rtl/>
          <w:lang w:eastAsia="en-CA"/>
        </w:rPr>
        <w:t xml:space="preserve">وتُشجع أيضا على </w:t>
      </w:r>
      <w:r w:rsidR="003512E6" w:rsidRPr="003512E6">
        <w:rPr>
          <w:rFonts w:cs="Simplified Arabic"/>
          <w:rtl/>
          <w:lang w:eastAsia="en-CA"/>
        </w:rPr>
        <w:t xml:space="preserve">تعبئة </w:t>
      </w:r>
      <w:r>
        <w:rPr>
          <w:rFonts w:cs="Simplified Arabic" w:hint="cs"/>
          <w:rtl/>
          <w:lang w:eastAsia="en-CA"/>
        </w:rPr>
        <w:t>ال</w:t>
      </w:r>
      <w:r w:rsidR="003512E6" w:rsidRPr="003512E6">
        <w:rPr>
          <w:rFonts w:cs="Simplified Arabic"/>
          <w:rtl/>
          <w:lang w:eastAsia="en-CA"/>
        </w:rPr>
        <w:t xml:space="preserve">وزارات </w:t>
      </w:r>
      <w:r>
        <w:rPr>
          <w:rFonts w:cs="Simplified Arabic" w:hint="cs"/>
          <w:rtl/>
          <w:lang w:eastAsia="en-CA"/>
        </w:rPr>
        <w:t xml:space="preserve">المسؤولة عن </w:t>
      </w:r>
      <w:r w:rsidR="003512E6" w:rsidRPr="003512E6">
        <w:rPr>
          <w:rFonts w:cs="Simplified Arabic"/>
          <w:rtl/>
          <w:lang w:eastAsia="en-CA"/>
        </w:rPr>
        <w:t xml:space="preserve">العلم والتكنولوجيا لتعزيز تلك الأمثلة والتعاون مع </w:t>
      </w:r>
      <w:r>
        <w:rPr>
          <w:rFonts w:cs="Simplified Arabic" w:hint="cs"/>
          <w:rtl/>
          <w:lang w:eastAsia="en-CA"/>
        </w:rPr>
        <w:t>ال</w:t>
      </w:r>
      <w:r w:rsidR="003512E6" w:rsidRPr="003512E6">
        <w:rPr>
          <w:rFonts w:cs="Simplified Arabic"/>
          <w:rtl/>
          <w:lang w:eastAsia="en-CA"/>
        </w:rPr>
        <w:t xml:space="preserve">وزارات </w:t>
      </w:r>
      <w:r>
        <w:rPr>
          <w:rFonts w:cs="Simplified Arabic" w:hint="cs"/>
          <w:rtl/>
          <w:lang w:eastAsia="en-CA"/>
        </w:rPr>
        <w:t xml:space="preserve">المسؤولة عن </w:t>
      </w:r>
      <w:r w:rsidR="003512E6" w:rsidRPr="003512E6">
        <w:rPr>
          <w:rFonts w:cs="Simplified Arabic"/>
          <w:rtl/>
          <w:lang w:eastAsia="en-CA"/>
        </w:rPr>
        <w:t>البيئة والموارد الطبيعية</w:t>
      </w:r>
      <w:r>
        <w:rPr>
          <w:rFonts w:cs="Simplified Arabic" w:hint="cs"/>
          <w:rtl/>
          <w:lang w:eastAsia="en-CA"/>
        </w:rPr>
        <w:t xml:space="preserve"> والوزارات الأخرى ذات الصلة</w:t>
      </w:r>
      <w:r w:rsidR="003512E6" w:rsidRPr="003512E6">
        <w:rPr>
          <w:rFonts w:cs="Simplified Arabic"/>
          <w:rtl/>
          <w:lang w:eastAsia="en-CA"/>
        </w:rPr>
        <w:t>.</w:t>
      </w:r>
    </w:p>
    <w:p w14:paraId="2E4B1524" w14:textId="2E442867" w:rsidR="003512E6" w:rsidRPr="00AB4EF2" w:rsidRDefault="00AD032D" w:rsidP="00DB16AC">
      <w:pPr>
        <w:keepNext/>
        <w:keepLines/>
        <w:spacing w:after="120" w:line="216" w:lineRule="auto"/>
        <w:ind w:left="540"/>
        <w:jc w:val="both"/>
        <w:rPr>
          <w:rFonts w:eastAsia="Times New Roman" w:cs="Simplified Arabic"/>
          <w:b/>
          <w:bCs/>
          <w:sz w:val="22"/>
          <w:lang w:val="en-GB" w:eastAsia="en-CA"/>
        </w:rPr>
      </w:pPr>
      <w:r>
        <w:rPr>
          <w:rFonts w:eastAsia="Times New Roman" w:cs="Simplified Arabic" w:hint="cs"/>
          <w:b/>
          <w:bCs/>
          <w:sz w:val="22"/>
          <w:rtl/>
          <w:lang w:val="en-GB" w:eastAsia="en-CA"/>
        </w:rPr>
        <w:t>(د)</w:t>
      </w:r>
      <w:r>
        <w:rPr>
          <w:rFonts w:eastAsia="Times New Roman" w:cs="Simplified Arabic"/>
          <w:b/>
          <w:bCs/>
          <w:sz w:val="22"/>
          <w:rtl/>
          <w:lang w:val="en-GB" w:eastAsia="en-CA"/>
        </w:rPr>
        <w:tab/>
      </w:r>
      <w:r w:rsidR="003512E6" w:rsidRPr="00AB4EF2">
        <w:rPr>
          <w:rFonts w:eastAsia="Times New Roman" w:cs="Simplified Arabic"/>
          <w:b/>
          <w:bCs/>
          <w:sz w:val="22"/>
          <w:rtl/>
          <w:lang w:val="en-GB" w:eastAsia="en-CA"/>
        </w:rPr>
        <w:t xml:space="preserve">الإجراءات </w:t>
      </w:r>
      <w:r w:rsidR="00AB4EF2" w:rsidRPr="00AB4EF2">
        <w:rPr>
          <w:rFonts w:eastAsia="Times New Roman" w:cs="Simplified Arabic" w:hint="cs"/>
          <w:b/>
          <w:bCs/>
          <w:sz w:val="22"/>
          <w:rtl/>
          <w:lang w:val="en-GB" w:eastAsia="en-CA"/>
        </w:rPr>
        <w:t>التي سيتخذها</w:t>
      </w:r>
      <w:r w:rsidR="003512E6" w:rsidRPr="00AB4EF2">
        <w:rPr>
          <w:rFonts w:eastAsia="Times New Roman" w:cs="Simplified Arabic"/>
          <w:b/>
          <w:bCs/>
          <w:sz w:val="22"/>
          <w:rtl/>
          <w:lang w:val="en-GB" w:eastAsia="en-CA"/>
        </w:rPr>
        <w:t xml:space="preserve"> أصحاب المصلحة</w:t>
      </w:r>
    </w:p>
    <w:p w14:paraId="60D6547A" w14:textId="358CBA26" w:rsidR="003512E6" w:rsidRDefault="00603CB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يُ</w:t>
      </w:r>
      <w:r w:rsidR="00AD032D">
        <w:rPr>
          <w:rFonts w:cs="Simplified Arabic" w:hint="cs"/>
          <w:rtl/>
          <w:lang w:eastAsia="en-CA"/>
        </w:rPr>
        <w:t>دعى</w:t>
      </w:r>
      <w:r w:rsidR="003512E6" w:rsidRPr="003512E6">
        <w:rPr>
          <w:rFonts w:cs="Simplified Arabic"/>
          <w:rtl/>
          <w:lang w:eastAsia="en-CA"/>
        </w:rPr>
        <w:t xml:space="preserve"> أصحاب المصلحة </w:t>
      </w:r>
      <w:r w:rsidR="00AD032D">
        <w:rPr>
          <w:rFonts w:cs="Simplified Arabic" w:hint="cs"/>
          <w:rtl/>
          <w:lang w:eastAsia="en-CA"/>
        </w:rPr>
        <w:t xml:space="preserve">إلى دعم </w:t>
      </w:r>
      <w:r w:rsidR="003512E6" w:rsidRPr="003512E6">
        <w:rPr>
          <w:rFonts w:cs="Simplified Arabic"/>
          <w:rtl/>
          <w:lang w:eastAsia="en-CA"/>
        </w:rPr>
        <w:t>حملات الاتصالات الدولية والوطنية من خلال الترويج لأمثلة العلوم والتكنولوجيا التي تساهم في تحسين نتائج التنوع البيولوجي. ويتعاون أصحاب المصلحة مع وزارات العلوم والتكنولوجيا و</w:t>
      </w:r>
      <w:r w:rsidR="00AD032D">
        <w:rPr>
          <w:rFonts w:cs="Simplified Arabic" w:hint="cs"/>
          <w:rtl/>
          <w:lang w:eastAsia="en-CA"/>
        </w:rPr>
        <w:t>ال</w:t>
      </w:r>
      <w:r w:rsidR="003512E6" w:rsidRPr="003512E6">
        <w:rPr>
          <w:rFonts w:cs="Simplified Arabic"/>
          <w:rtl/>
          <w:lang w:eastAsia="en-CA"/>
        </w:rPr>
        <w:t xml:space="preserve">وزارات </w:t>
      </w:r>
      <w:r w:rsidR="00AD032D">
        <w:rPr>
          <w:rFonts w:cs="Simplified Arabic" w:hint="cs"/>
          <w:rtl/>
          <w:lang w:eastAsia="en-CA"/>
        </w:rPr>
        <w:t xml:space="preserve">المسؤولة عن </w:t>
      </w:r>
      <w:r w:rsidR="003512E6" w:rsidRPr="003512E6">
        <w:rPr>
          <w:rFonts w:cs="Simplified Arabic"/>
          <w:rtl/>
          <w:lang w:eastAsia="en-CA"/>
        </w:rPr>
        <w:t>البيئة والموارد الطبيعية.</w:t>
      </w:r>
    </w:p>
    <w:p w14:paraId="617113E2" w14:textId="4693C7AB" w:rsidR="003512E6" w:rsidRDefault="00AD032D" w:rsidP="00DB16AC">
      <w:pPr>
        <w:keepNext/>
        <w:keepLines/>
        <w:spacing w:after="120" w:line="216" w:lineRule="auto"/>
        <w:jc w:val="both"/>
        <w:rPr>
          <w:rFonts w:eastAsia="Times New Roman" w:cs="Simplified Arabic"/>
          <w:b/>
          <w:bCs/>
          <w:sz w:val="22"/>
          <w:rtl/>
          <w:lang w:val="en-GB" w:eastAsia="en-CA"/>
        </w:rPr>
      </w:pPr>
      <w:r>
        <w:rPr>
          <w:rFonts w:eastAsia="Times New Roman" w:cs="Simplified Arabic" w:hint="cs"/>
          <w:b/>
          <w:bCs/>
          <w:sz w:val="22"/>
          <w:rtl/>
          <w:lang w:val="en-GB" w:eastAsia="en-CA"/>
        </w:rPr>
        <w:lastRenderedPageBreak/>
        <w:t>ثالثا</w:t>
      </w:r>
      <w:r w:rsidR="003512E6">
        <w:rPr>
          <w:rFonts w:eastAsia="Times New Roman" w:cs="Simplified Arabic" w:hint="cs"/>
          <w:b/>
          <w:bCs/>
          <w:sz w:val="22"/>
          <w:rtl/>
          <w:lang w:val="en-GB" w:eastAsia="en-CA"/>
        </w:rPr>
        <w:t>-</w:t>
      </w:r>
      <w:r>
        <w:rPr>
          <w:rFonts w:eastAsia="Times New Roman" w:cs="Simplified Arabic"/>
          <w:b/>
          <w:bCs/>
          <w:sz w:val="22"/>
          <w:rtl/>
          <w:lang w:val="en-GB" w:eastAsia="en-CA"/>
        </w:rPr>
        <w:tab/>
      </w:r>
      <w:r w:rsidR="003512E6">
        <w:rPr>
          <w:rFonts w:eastAsia="Times New Roman" w:cs="Simplified Arabic" w:hint="cs"/>
          <w:b/>
          <w:bCs/>
          <w:sz w:val="22"/>
          <w:rtl/>
          <w:lang w:val="en-GB" w:eastAsia="en-CA"/>
        </w:rPr>
        <w:t xml:space="preserve">الأهداف </w:t>
      </w:r>
      <w:r>
        <w:rPr>
          <w:rFonts w:eastAsia="Times New Roman" w:cs="Simplified Arabic" w:hint="cs"/>
          <w:b/>
          <w:bCs/>
          <w:sz w:val="22"/>
          <w:rtl/>
          <w:lang w:val="en-GB" w:eastAsia="en-CA"/>
        </w:rPr>
        <w:t xml:space="preserve">9 و10 </w:t>
      </w:r>
      <w:r w:rsidR="003512E6">
        <w:rPr>
          <w:rFonts w:eastAsia="Times New Roman" w:cs="Simplified Arabic" w:hint="cs"/>
          <w:b/>
          <w:bCs/>
          <w:sz w:val="22"/>
          <w:rtl/>
          <w:lang w:val="en-GB" w:eastAsia="en-CA"/>
        </w:rPr>
        <w:t>15 و16 و21</w:t>
      </w:r>
      <w:r>
        <w:rPr>
          <w:rFonts w:eastAsia="Times New Roman" w:cs="Simplified Arabic" w:hint="cs"/>
          <w:b/>
          <w:bCs/>
          <w:sz w:val="22"/>
          <w:rtl/>
          <w:lang w:val="en-GB" w:eastAsia="en-CA"/>
        </w:rPr>
        <w:t xml:space="preserve"> و22 و23</w:t>
      </w:r>
    </w:p>
    <w:p w14:paraId="0CE8BD0D" w14:textId="0E0D3CB6" w:rsid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3512E6">
        <w:rPr>
          <w:rFonts w:cs="Simplified Arabic"/>
          <w:rtl/>
          <w:lang w:eastAsia="en-CA"/>
        </w:rPr>
        <w:t>في حين أن الاتصال والتثقيف والتوعية العامة مهمة لجميع أهداف الإطار، فإن العديد من الأهداف لها أهمية خاصة</w:t>
      </w:r>
      <w:r w:rsidR="00473FC5">
        <w:rPr>
          <w:rFonts w:cs="Simplified Arabic"/>
          <w:rtl/>
          <w:lang w:eastAsia="en-CA"/>
        </w:rPr>
        <w:t>:</w:t>
      </w:r>
    </w:p>
    <w:p w14:paraId="4A92DEBB" w14:textId="5959F7AE" w:rsidR="00C019A8" w:rsidRPr="00C019A8" w:rsidRDefault="00F90BB5" w:rsidP="00DB16AC">
      <w:pPr>
        <w:keepNext/>
        <w:keepLines/>
        <w:spacing w:after="120" w:line="216" w:lineRule="auto"/>
        <w:jc w:val="both"/>
        <w:rPr>
          <w:rFonts w:eastAsia="Times New Roman" w:cs="Simplified Arabic"/>
          <w:b/>
          <w:bCs/>
          <w:sz w:val="22"/>
          <w:rtl/>
          <w:lang w:val="en-GB" w:eastAsia="en-CA" w:bidi="ar-EG"/>
        </w:rPr>
      </w:pPr>
      <w:r w:rsidRPr="00C019A8">
        <w:rPr>
          <w:rFonts w:eastAsia="Times New Roman" w:cs="Simplified Arabic" w:hint="cs"/>
          <w:b/>
          <w:bCs/>
          <w:sz w:val="22"/>
          <w:rtl/>
          <w:lang w:val="en-GB" w:eastAsia="en-CA" w:bidi="ar-EG"/>
        </w:rPr>
        <w:t>1-</w:t>
      </w:r>
      <w:r w:rsidRPr="00C019A8">
        <w:rPr>
          <w:rFonts w:eastAsia="Times New Roman" w:cs="Simplified Arabic"/>
          <w:b/>
          <w:bCs/>
          <w:sz w:val="22"/>
          <w:rtl/>
          <w:lang w:val="en-GB" w:eastAsia="en-CA" w:bidi="ar-EG"/>
        </w:rPr>
        <w:tab/>
      </w:r>
      <w:r w:rsidR="00C019A8" w:rsidRPr="00C019A8">
        <w:rPr>
          <w:rFonts w:eastAsia="Times New Roman" w:cs="Simplified Arabic" w:hint="cs"/>
          <w:b/>
          <w:bCs/>
          <w:sz w:val="22"/>
          <w:rtl/>
          <w:lang w:val="en-GB" w:eastAsia="en-CA" w:bidi="ar-EG"/>
        </w:rPr>
        <w:t>الهدف 9</w:t>
      </w:r>
    </w:p>
    <w:p w14:paraId="62C28EBD" w14:textId="40A7E660" w:rsidR="00F90BB5" w:rsidRDefault="00F90BB5"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9 كما يلي:</w:t>
      </w:r>
    </w:p>
    <w:p w14:paraId="361B9D52" w14:textId="7DDDDF68" w:rsidR="00C019A8" w:rsidRPr="006B672D" w:rsidRDefault="009C6B7D" w:rsidP="00DB16AC">
      <w:pPr>
        <w:spacing w:after="120" w:line="216" w:lineRule="auto"/>
        <w:ind w:left="1280"/>
        <w:jc w:val="both"/>
        <w:rPr>
          <w:rFonts w:eastAsia="Times New Roman" w:cs="Simplified Arabic"/>
          <w:sz w:val="22"/>
          <w:lang w:val="en-GB" w:eastAsia="en-CA"/>
        </w:rPr>
      </w:pPr>
      <w:r w:rsidRPr="009C6B7D">
        <w:rPr>
          <w:rFonts w:eastAsia="Times New Roman" w:cs="Simplified Arabic"/>
          <w:sz w:val="22"/>
          <w:rtl/>
          <w:lang w:val="en-GB" w:eastAsia="en-CA"/>
        </w:rPr>
        <w:t>ضمان إدارة واستخدام الأنواع البرية على نحو مستدام، وبذلك تقديم منافع اجتماعية واقتصادية وبيئية إلى الناس، ولا سيما الذين يعيشون في أوضاع هشة، والأكثر اعتمادا على التنوع البيولوجي، بما في ذلك من خلال الأنشطة والمنتجات والخدمات القائمة على التنوع البيولوجي المستدام التي تعزز التنوع البيولوجي، وحماية وتشجيع الاستخدام المألوف المستدام من جانب الشعوب الأصلية والمجتمعات المحلية</w:t>
      </w:r>
      <w:r w:rsidR="006B672D" w:rsidRPr="006B672D">
        <w:rPr>
          <w:rFonts w:eastAsia="Times New Roman" w:cs="Simplified Arabic"/>
          <w:sz w:val="22"/>
          <w:rtl/>
          <w:lang w:val="en-GB" w:eastAsia="en-CA"/>
        </w:rPr>
        <w:t>.</w:t>
      </w:r>
    </w:p>
    <w:p w14:paraId="50D8665E" w14:textId="3EEDFB37" w:rsidR="006B672D" w:rsidRPr="006B672D" w:rsidRDefault="006B672D" w:rsidP="00DB16AC">
      <w:pPr>
        <w:keepNext/>
        <w:keepLines/>
        <w:spacing w:after="120" w:line="216" w:lineRule="auto"/>
        <w:ind w:left="540"/>
        <w:jc w:val="both"/>
        <w:rPr>
          <w:rFonts w:eastAsia="Times New Roman" w:cs="Simplified Arabic"/>
          <w:b/>
          <w:bCs/>
          <w:sz w:val="22"/>
          <w:rtl/>
          <w:lang w:val="en-GB" w:eastAsia="en-CA"/>
        </w:rPr>
      </w:pPr>
      <w:r w:rsidRPr="006B672D">
        <w:rPr>
          <w:rFonts w:eastAsia="Times New Roman" w:cs="Simplified Arabic" w:hint="cs"/>
          <w:b/>
          <w:bCs/>
          <w:sz w:val="22"/>
          <w:rtl/>
          <w:lang w:val="en-GB" w:eastAsia="en-CA"/>
        </w:rPr>
        <w:t>الأساس المنطقي والتفسير</w:t>
      </w:r>
    </w:p>
    <w:p w14:paraId="0EA46399" w14:textId="43D09397" w:rsidR="006B672D" w:rsidRPr="006B672D" w:rsidRDefault="006B672D"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6B672D">
        <w:rPr>
          <w:rFonts w:cs="Simplified Arabic"/>
          <w:rtl/>
          <w:lang w:eastAsia="en-CA"/>
        </w:rPr>
        <w:t xml:space="preserve">إن زيادة وضوح المنافع الاجتماعية والاقتصادية والبيئية للتنوع البيولوجي تشجع على استيعاب الممارسات التي تهدف إلى حماية الأنواع البرية وإدارتها واستخدامها على نحو مستدام، فضلا عن الآثار الإيجابية لتلك الممارسات، وخاصة بالنسبة للأشخاص الذين يعيشون في </w:t>
      </w:r>
      <w:r>
        <w:rPr>
          <w:rFonts w:cs="Simplified Arabic" w:hint="cs"/>
          <w:rtl/>
          <w:lang w:eastAsia="en-CA"/>
        </w:rPr>
        <w:t>حالات ضعف</w:t>
      </w:r>
      <w:r w:rsidRPr="006B672D">
        <w:rPr>
          <w:rFonts w:cs="Simplified Arabic"/>
          <w:rtl/>
          <w:lang w:eastAsia="en-CA"/>
        </w:rPr>
        <w:t xml:space="preserve"> والأكثر اعتمادا على التنوع البيولوجي. ويعد تعزيز الوعي والتقدير للاستخدام المألوف من جانب المجتمعات الأصلية والمحلية أمرا ضروريا لتشجيع الحفاظ على الممارسات المستدامة.</w:t>
      </w:r>
    </w:p>
    <w:p w14:paraId="717A4E34" w14:textId="119F3CD7" w:rsidR="006B672D" w:rsidRDefault="006B672D"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و</w:t>
      </w:r>
      <w:r w:rsidRPr="006B672D">
        <w:rPr>
          <w:rFonts w:cs="Simplified Arabic"/>
          <w:rtl/>
          <w:lang w:eastAsia="en-CA"/>
        </w:rPr>
        <w:t xml:space="preserve">يمكن لأنشطة الاتصال المتعلقة بالهدف 9 أن تعزز فهم </w:t>
      </w:r>
      <w:r>
        <w:rPr>
          <w:rFonts w:cs="Simplified Arabic" w:hint="cs"/>
          <w:rtl/>
          <w:lang w:eastAsia="en-CA"/>
        </w:rPr>
        <w:t>المنافع</w:t>
      </w:r>
      <w:r w:rsidRPr="006B672D">
        <w:rPr>
          <w:rFonts w:cs="Simplified Arabic"/>
          <w:rtl/>
          <w:lang w:eastAsia="en-CA"/>
        </w:rPr>
        <w:t xml:space="preserve"> الاجتماعية والاقتصادية والبيئية لتحقيق التنمية المستدامة بأبعادها الثلاثة، بما في ذلك عن طريق المساهمة في جهود التخفيف من حدة الفقر.</w:t>
      </w:r>
    </w:p>
    <w:p w14:paraId="5618D2E4" w14:textId="08BF80E5" w:rsidR="006B672D" w:rsidRPr="00C019A8" w:rsidRDefault="006B672D"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2</w:t>
      </w:r>
      <w:r w:rsidRPr="00C019A8">
        <w:rPr>
          <w:rFonts w:eastAsia="Times New Roman" w:cs="Simplified Arabic" w:hint="cs"/>
          <w:b/>
          <w:bCs/>
          <w:sz w:val="22"/>
          <w:rtl/>
          <w:lang w:val="en-GB" w:eastAsia="en-CA" w:bidi="ar-EG"/>
        </w:rPr>
        <w:t>-</w:t>
      </w:r>
      <w:r w:rsidRPr="00C019A8">
        <w:rPr>
          <w:rFonts w:eastAsia="Times New Roman" w:cs="Simplified Arabic"/>
          <w:b/>
          <w:bCs/>
          <w:sz w:val="22"/>
          <w:rtl/>
          <w:lang w:val="en-GB" w:eastAsia="en-CA" w:bidi="ar-EG"/>
        </w:rPr>
        <w:tab/>
      </w:r>
      <w:r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10</w:t>
      </w:r>
    </w:p>
    <w:p w14:paraId="115F5DA8" w14:textId="5336FF72" w:rsidR="006B672D" w:rsidRDefault="006B672D"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10 كما يلي:</w:t>
      </w:r>
    </w:p>
    <w:p w14:paraId="4E1615C3" w14:textId="0874A5A0" w:rsidR="006B672D" w:rsidRDefault="009C6B7D" w:rsidP="00DB16AC">
      <w:pPr>
        <w:spacing w:after="120" w:line="216" w:lineRule="auto"/>
        <w:ind w:left="1280"/>
        <w:jc w:val="both"/>
        <w:rPr>
          <w:rFonts w:ascii="Simplified Arabic" w:eastAsia="TimesNewRomanPSMT" w:hAnsi="Simplified Arabic" w:cs="Simplified Arabic"/>
          <w:i/>
          <w:kern w:val="2"/>
          <w:sz w:val="20"/>
          <w:rtl/>
          <w:lang w:val="en-US" w:eastAsia="en-US"/>
        </w:rPr>
      </w:pPr>
      <w:r w:rsidRPr="009C6B7D">
        <w:rPr>
          <w:rFonts w:ascii="Simplified Arabic" w:eastAsia="TimesNewRomanPSMT" w:hAnsi="Simplified Arabic" w:cs="Simplified Arabic"/>
          <w:i/>
          <w:kern w:val="2"/>
          <w:sz w:val="20"/>
          <w:rtl/>
          <w:lang w:val="en-US" w:eastAsia="en-US"/>
        </w:rPr>
        <w:t xml:space="preserve">ضمان أن المناطق الخاضعة للزراعة، وتربية الأحياء المائية، ومصايد الأسماك، والحراجة تدار على نحو مستدام، ولا سيما من خلال الاستخدام المستدام للتنوع البيولوجي، بما في ذلك من خلال تحقيق زيادة كبيرة في تطبيق الممارسات الصديقة للتنوع البيولوجي، من قبيل التكثيف المستدام والنُهج الإيكولوجية الزراعية والنُهج المبتكرة الأخرى التي تساهم في قدرة نظم الإنتاج هذه على الصمود وكفاءتها وإنتاجيتها على الأجل الطويل، وفي تحقيق الأمن الغذائي، وحفظ التنوع البيولوجي واستعادته والحفاظ على مساهمات الطبيعة </w:t>
      </w:r>
      <w:r>
        <w:rPr>
          <w:rFonts w:ascii="Simplified Arabic" w:eastAsia="TimesNewRomanPSMT" w:hAnsi="Simplified Arabic" w:cs="Simplified Arabic" w:hint="cs"/>
          <w:i/>
          <w:kern w:val="2"/>
          <w:sz w:val="20"/>
          <w:rtl/>
          <w:lang w:val="en-US" w:eastAsia="en-US"/>
        </w:rPr>
        <w:t>ل</w:t>
      </w:r>
      <w:r w:rsidRPr="009C6B7D">
        <w:rPr>
          <w:rFonts w:ascii="Simplified Arabic" w:eastAsia="TimesNewRomanPSMT" w:hAnsi="Simplified Arabic" w:cs="Simplified Arabic"/>
          <w:i/>
          <w:kern w:val="2"/>
          <w:sz w:val="20"/>
          <w:rtl/>
          <w:lang w:val="en-US" w:eastAsia="en-US"/>
        </w:rPr>
        <w:t>لناس، بما في ذلك خدمات ووظائف النظم الإيكولوجية</w:t>
      </w:r>
      <w:r w:rsidR="006B672D" w:rsidRPr="002A2553">
        <w:rPr>
          <w:rFonts w:ascii="Simplified Arabic" w:eastAsia="TimesNewRomanPSMT" w:hAnsi="Simplified Arabic" w:cs="Simplified Arabic"/>
          <w:i/>
          <w:kern w:val="2"/>
          <w:sz w:val="20"/>
          <w:rtl/>
          <w:lang w:val="en-US" w:eastAsia="en-US"/>
        </w:rPr>
        <w:t>.</w:t>
      </w:r>
    </w:p>
    <w:p w14:paraId="607A6ED8" w14:textId="77777777" w:rsidR="006B672D" w:rsidRPr="006B672D" w:rsidRDefault="006B672D" w:rsidP="00DB16AC">
      <w:pPr>
        <w:keepNext/>
        <w:keepLines/>
        <w:spacing w:after="120" w:line="216" w:lineRule="auto"/>
        <w:ind w:left="540"/>
        <w:jc w:val="both"/>
        <w:rPr>
          <w:rFonts w:eastAsia="Times New Roman" w:cs="Simplified Arabic"/>
          <w:b/>
          <w:bCs/>
          <w:sz w:val="22"/>
          <w:rtl/>
          <w:lang w:val="en-GB" w:eastAsia="en-CA"/>
        </w:rPr>
      </w:pPr>
      <w:r w:rsidRPr="006B672D">
        <w:rPr>
          <w:rFonts w:eastAsia="Times New Roman" w:cs="Simplified Arabic" w:hint="cs"/>
          <w:b/>
          <w:bCs/>
          <w:sz w:val="22"/>
          <w:rtl/>
          <w:lang w:val="en-GB" w:eastAsia="en-CA"/>
        </w:rPr>
        <w:t>الأساس المنطقي والتفسير</w:t>
      </w:r>
    </w:p>
    <w:p w14:paraId="3997F7CD" w14:textId="075C5B4E" w:rsidR="006B672D" w:rsidRPr="006B672D" w:rsidRDefault="006B672D"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6B672D">
        <w:rPr>
          <w:rFonts w:cs="Simplified Arabic"/>
          <w:rtl/>
          <w:lang w:eastAsia="en-CA"/>
        </w:rPr>
        <w:t xml:space="preserve">إن توفير المعلومات للجهات الفاعلة الصناعية وأصحاب المصلحة بشأن </w:t>
      </w:r>
      <w:r>
        <w:rPr>
          <w:rFonts w:cs="Simplified Arabic" w:hint="cs"/>
          <w:rtl/>
          <w:lang w:eastAsia="en-CA"/>
        </w:rPr>
        <w:t>آثار</w:t>
      </w:r>
      <w:r w:rsidRPr="006B672D">
        <w:rPr>
          <w:rFonts w:cs="Simplified Arabic"/>
          <w:rtl/>
          <w:lang w:eastAsia="en-CA"/>
        </w:rPr>
        <w:t xml:space="preserve"> الممارسات الزراعية وتربية الأحياء المائية ومصايد الأسماك و</w:t>
      </w:r>
      <w:r>
        <w:rPr>
          <w:rFonts w:cs="Simplified Arabic" w:hint="cs"/>
          <w:rtl/>
          <w:lang w:eastAsia="en-CA"/>
        </w:rPr>
        <w:t>الحراجة</w:t>
      </w:r>
      <w:r w:rsidRPr="006B672D">
        <w:rPr>
          <w:rFonts w:cs="Simplified Arabic"/>
          <w:rtl/>
          <w:lang w:eastAsia="en-CA"/>
        </w:rPr>
        <w:t xml:space="preserve"> على التنوع البيولوجي يمكّنهم من اتخاذ قرارات مستنيرة بشأن أنشطتهم التي قد تؤثر على التنوع البيولوجي. ويمكن لهذه المعلومات أن تسهل انتقال هذه الممارسات إلى الإنتاج المستدام وتساعد على تحقيق الهدف 10.</w:t>
      </w:r>
    </w:p>
    <w:p w14:paraId="3506F4E9" w14:textId="373C2A29" w:rsidR="006B672D" w:rsidRPr="00C019A8" w:rsidRDefault="006B672D"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3</w:t>
      </w:r>
      <w:r w:rsidRPr="00C019A8">
        <w:rPr>
          <w:rFonts w:eastAsia="Times New Roman" w:cs="Simplified Arabic" w:hint="cs"/>
          <w:b/>
          <w:bCs/>
          <w:sz w:val="22"/>
          <w:rtl/>
          <w:lang w:val="en-GB" w:eastAsia="en-CA" w:bidi="ar-EG"/>
        </w:rPr>
        <w:t>-</w:t>
      </w:r>
      <w:r w:rsidRPr="00C019A8">
        <w:rPr>
          <w:rFonts w:eastAsia="Times New Roman" w:cs="Simplified Arabic"/>
          <w:b/>
          <w:bCs/>
          <w:sz w:val="22"/>
          <w:rtl/>
          <w:lang w:val="en-GB" w:eastAsia="en-CA" w:bidi="ar-EG"/>
        </w:rPr>
        <w:tab/>
      </w:r>
      <w:r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15</w:t>
      </w:r>
    </w:p>
    <w:p w14:paraId="66EE55D3" w14:textId="5FFCD53F" w:rsidR="006B672D" w:rsidRDefault="006B672D"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15 كما يلي:</w:t>
      </w:r>
    </w:p>
    <w:p w14:paraId="14FFACD3" w14:textId="562839E6" w:rsidR="003512E6" w:rsidRPr="003512E6" w:rsidRDefault="002D163C" w:rsidP="00DB16AC">
      <w:pPr>
        <w:spacing w:after="120" w:line="216" w:lineRule="auto"/>
        <w:ind w:left="1280"/>
        <w:rPr>
          <w:rFonts w:eastAsia="Times New Roman" w:cs="Simplified Arabic"/>
          <w:sz w:val="22"/>
          <w:lang w:val="en-GB" w:eastAsia="en-CA"/>
        </w:rPr>
      </w:pPr>
      <w:r w:rsidRPr="002D163C">
        <w:rPr>
          <w:rFonts w:eastAsia="Times New Roman" w:cs="Simplified Arabic"/>
          <w:sz w:val="22"/>
          <w:rtl/>
          <w:lang w:val="en-GB" w:eastAsia="en-CA"/>
        </w:rPr>
        <w:lastRenderedPageBreak/>
        <w:t>اتخاذ تدابير قانونية أو إدارية أو سياساتية لتشجيع وتمكين الأعمال التجارية، وعلى وجه الخصوص لضمان قيام جميع الشركات والمؤسسات المالية الكبيرة وعبر الوطنية بما يلي</w:t>
      </w:r>
      <w:r w:rsidR="00473FC5">
        <w:rPr>
          <w:rFonts w:eastAsia="Times New Roman" w:cs="Simplified Arabic"/>
          <w:sz w:val="22"/>
          <w:rtl/>
          <w:lang w:val="en-GB" w:eastAsia="en-CA"/>
        </w:rPr>
        <w:t>:</w:t>
      </w:r>
    </w:p>
    <w:p w14:paraId="2F95CDFB" w14:textId="58EECC34" w:rsidR="003512E6" w:rsidRPr="00734789" w:rsidRDefault="002D163C" w:rsidP="00DB16AC">
      <w:pPr>
        <w:numPr>
          <w:ilvl w:val="0"/>
          <w:numId w:val="24"/>
        </w:numPr>
        <w:tabs>
          <w:tab w:val="left" w:pos="1989"/>
        </w:tabs>
        <w:spacing w:after="120" w:line="216" w:lineRule="auto"/>
        <w:ind w:left="996" w:firstLine="284"/>
        <w:jc w:val="both"/>
        <w:rPr>
          <w:rFonts w:eastAsia="Times New Roman" w:cs="Simplified Arabic"/>
          <w:sz w:val="22"/>
          <w:lang w:val="en-GB" w:eastAsia="en-CA"/>
        </w:rPr>
      </w:pPr>
      <w:r w:rsidRPr="002D163C">
        <w:rPr>
          <w:rFonts w:eastAsia="Times New Roman" w:cs="Simplified Arabic"/>
          <w:sz w:val="22"/>
          <w:rtl/>
          <w:lang w:val="en-GB" w:eastAsia="en-CA"/>
        </w:rPr>
        <w:t>إجراء عمليات منتظمة لرصد مخاطرها وتبعياتها وآثارها على التنوع البيولوجي وتقييمها والإفصاح عنها بشكل شفاف، بما في ذلك مع متطلبات لجميع الشركات والمؤسسات المالية الكبيرة وعبر الوطنية على امتداد عملياتها، وسلاسل الإمداد والقيمة والحوافظ</w:t>
      </w:r>
      <w:r w:rsidR="003512E6" w:rsidRPr="00734789">
        <w:rPr>
          <w:rFonts w:eastAsia="Times New Roman" w:cs="Simplified Arabic"/>
          <w:sz w:val="22"/>
          <w:rtl/>
          <w:lang w:val="en-GB" w:eastAsia="en-CA"/>
        </w:rPr>
        <w:t>؛</w:t>
      </w:r>
    </w:p>
    <w:p w14:paraId="210BD9EC" w14:textId="37983546" w:rsidR="003512E6" w:rsidRPr="003512E6" w:rsidRDefault="002D163C" w:rsidP="00DB16AC">
      <w:pPr>
        <w:numPr>
          <w:ilvl w:val="0"/>
          <w:numId w:val="24"/>
        </w:numPr>
        <w:tabs>
          <w:tab w:val="left" w:pos="1989"/>
        </w:tabs>
        <w:spacing w:after="120" w:line="216" w:lineRule="auto"/>
        <w:ind w:left="996" w:firstLine="284"/>
        <w:jc w:val="both"/>
        <w:rPr>
          <w:rFonts w:eastAsia="Times New Roman" w:cs="Simplified Arabic"/>
          <w:sz w:val="22"/>
          <w:lang w:val="en-GB" w:eastAsia="en-CA"/>
        </w:rPr>
      </w:pPr>
      <w:r w:rsidRPr="002D163C">
        <w:rPr>
          <w:rFonts w:eastAsia="Times New Roman" w:cs="Simplified Arabic"/>
          <w:sz w:val="22"/>
          <w:rtl/>
          <w:lang w:val="en-GB" w:eastAsia="en-CA"/>
        </w:rPr>
        <w:t>توفير المعلومات اللازمة للمستهلكين لتعزيز أنماط الاستهلاك المستدامة</w:t>
      </w:r>
      <w:r w:rsidR="003512E6" w:rsidRPr="003512E6">
        <w:rPr>
          <w:rFonts w:eastAsia="Times New Roman" w:cs="Simplified Arabic"/>
          <w:sz w:val="22"/>
          <w:rtl/>
          <w:lang w:val="en-GB" w:eastAsia="en-CA"/>
        </w:rPr>
        <w:t>؛</w:t>
      </w:r>
    </w:p>
    <w:p w14:paraId="70B1A863" w14:textId="77777777" w:rsidR="00C300F2" w:rsidRDefault="002D163C" w:rsidP="00DB16AC">
      <w:pPr>
        <w:numPr>
          <w:ilvl w:val="0"/>
          <w:numId w:val="24"/>
        </w:numPr>
        <w:tabs>
          <w:tab w:val="left" w:pos="1989"/>
        </w:tabs>
        <w:spacing w:after="120" w:line="216" w:lineRule="auto"/>
        <w:ind w:left="996" w:firstLine="284"/>
        <w:jc w:val="both"/>
        <w:rPr>
          <w:rFonts w:eastAsia="Times New Roman" w:cs="Simplified Arabic"/>
          <w:sz w:val="22"/>
          <w:lang w:val="en-GB" w:eastAsia="en-CA"/>
        </w:rPr>
      </w:pPr>
      <w:r w:rsidRPr="002D163C">
        <w:rPr>
          <w:rFonts w:eastAsia="Times New Roman" w:cs="Simplified Arabic"/>
          <w:sz w:val="22"/>
          <w:rtl/>
          <w:lang w:val="en-GB" w:eastAsia="en-CA"/>
        </w:rPr>
        <w:t>الإبلاغ عن الامتثال للوائح وتدابير الحصول وتقاسم المنافع، حسب الاقتضاء</w:t>
      </w:r>
      <w:r w:rsidR="003512E6" w:rsidRPr="003512E6">
        <w:rPr>
          <w:rFonts w:eastAsia="Times New Roman" w:cs="Simplified Arabic"/>
          <w:sz w:val="22"/>
          <w:rtl/>
          <w:lang w:val="en-GB" w:eastAsia="en-CA"/>
        </w:rPr>
        <w:t xml:space="preserve">، </w:t>
      </w:r>
    </w:p>
    <w:p w14:paraId="5EB3EE00" w14:textId="75A5B22F" w:rsidR="003512E6" w:rsidRPr="003512E6" w:rsidRDefault="002D163C" w:rsidP="00C300F2">
      <w:pPr>
        <w:tabs>
          <w:tab w:val="left" w:pos="1989"/>
        </w:tabs>
        <w:spacing w:after="120" w:line="216" w:lineRule="auto"/>
        <w:ind w:left="1280"/>
        <w:jc w:val="both"/>
        <w:rPr>
          <w:rFonts w:eastAsia="Times New Roman" w:cs="Simplified Arabic"/>
          <w:sz w:val="22"/>
          <w:lang w:val="en-GB" w:eastAsia="en-CA"/>
        </w:rPr>
      </w:pPr>
      <w:r w:rsidRPr="002D163C">
        <w:rPr>
          <w:rFonts w:eastAsia="Times New Roman" w:cs="Simplified Arabic"/>
          <w:sz w:val="22"/>
          <w:rtl/>
          <w:lang w:val="en-GB" w:eastAsia="en-CA"/>
        </w:rPr>
        <w:t>من أجل الحد بصورة متدرجة من الآثار السلبية على التنوع البيولوجي، وزيادة الآثار الإيجابية، وتقليل المخاطر المتعلقة بالتنوع البيولوجي على الأعمال التجارية والمؤسسات المالية، وتعزيز الإجراءات الرامية إلى ضمان أنماط الإنتاج المستدامة</w:t>
      </w:r>
      <w:r w:rsidR="003512E6" w:rsidRPr="003512E6">
        <w:rPr>
          <w:rFonts w:eastAsia="Times New Roman" w:cs="Simplified Arabic"/>
          <w:sz w:val="22"/>
          <w:rtl/>
          <w:lang w:val="en-GB" w:eastAsia="en-CA"/>
        </w:rPr>
        <w:t>.</w:t>
      </w:r>
    </w:p>
    <w:p w14:paraId="37BE69D7" w14:textId="77777777" w:rsidR="003512E6" w:rsidRPr="00AB4EF2" w:rsidRDefault="003512E6" w:rsidP="00DB16AC">
      <w:pPr>
        <w:keepNext/>
        <w:keepLines/>
        <w:spacing w:after="120" w:line="216" w:lineRule="auto"/>
        <w:ind w:left="540"/>
        <w:jc w:val="both"/>
        <w:rPr>
          <w:rFonts w:eastAsia="Times New Roman" w:cs="Simplified Arabic"/>
          <w:b/>
          <w:bCs/>
          <w:sz w:val="22"/>
          <w:lang w:val="en-GB" w:eastAsia="en-CA"/>
        </w:rPr>
      </w:pPr>
      <w:r w:rsidRPr="00AB4EF2">
        <w:rPr>
          <w:rFonts w:eastAsia="Times New Roman" w:cs="Simplified Arabic"/>
          <w:b/>
          <w:bCs/>
          <w:sz w:val="22"/>
          <w:rtl/>
          <w:lang w:val="en-GB" w:eastAsia="en-CA"/>
        </w:rPr>
        <w:t>الأساس المنطقي والتفسير</w:t>
      </w:r>
    </w:p>
    <w:p w14:paraId="6BE4370B" w14:textId="7ECEB9D9" w:rsidR="003512E6" w:rsidRDefault="006B672D"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w:t>
      </w:r>
      <w:r w:rsidR="00AB4EF2">
        <w:rPr>
          <w:rFonts w:cs="Simplified Arabic" w:hint="cs"/>
          <w:rtl/>
          <w:lang w:eastAsia="en-CA"/>
        </w:rPr>
        <w:t>يمكن</w:t>
      </w:r>
      <w:r w:rsidR="003512E6" w:rsidRPr="003512E6">
        <w:rPr>
          <w:rFonts w:cs="Simplified Arabic"/>
          <w:rtl/>
          <w:lang w:eastAsia="en-CA"/>
        </w:rPr>
        <w:t xml:space="preserve"> </w:t>
      </w:r>
      <w:r w:rsidR="00AB4EF2">
        <w:rPr>
          <w:rFonts w:cs="Simplified Arabic" w:hint="cs"/>
          <w:rtl/>
          <w:lang w:eastAsia="en-CA"/>
        </w:rPr>
        <w:t>ل</w:t>
      </w:r>
      <w:r w:rsidR="003512E6" w:rsidRPr="003512E6">
        <w:rPr>
          <w:rFonts w:cs="Simplified Arabic"/>
          <w:rtl/>
          <w:lang w:eastAsia="en-CA"/>
        </w:rPr>
        <w:t xml:space="preserve">إتاحة المعلومات للمستهلكين والشركات والمستثمرين بشأن </w:t>
      </w:r>
      <w:r w:rsidR="0023523C">
        <w:rPr>
          <w:rFonts w:cs="Simplified Arabic" w:hint="cs"/>
          <w:rtl/>
          <w:lang w:eastAsia="en-CA"/>
        </w:rPr>
        <w:t>آثار</w:t>
      </w:r>
      <w:r w:rsidR="003512E6" w:rsidRPr="003512E6">
        <w:rPr>
          <w:rFonts w:cs="Simplified Arabic"/>
          <w:rtl/>
          <w:lang w:eastAsia="en-CA"/>
        </w:rPr>
        <w:t xml:space="preserve"> الممارسات التجارية على التنوع البيولوجي أن</w:t>
      </w:r>
      <w:r>
        <w:rPr>
          <w:rFonts w:cs="Simplified Arabic" w:hint="cs"/>
          <w:rtl/>
          <w:lang w:eastAsia="en-CA"/>
        </w:rPr>
        <w:t xml:space="preserve"> يساعد على ضمان أن يكون الإنتاج مستداما ولا يلحق الضرر بالتنوع البيولوجي</w:t>
      </w:r>
      <w:r w:rsidR="0043526B">
        <w:rPr>
          <w:rFonts w:cs="Simplified Arabic" w:hint="cs"/>
          <w:rtl/>
          <w:lang w:eastAsia="en-CA"/>
        </w:rPr>
        <w:t xml:space="preserve"> و</w:t>
      </w:r>
      <w:r w:rsidR="003512E6" w:rsidRPr="003512E6">
        <w:rPr>
          <w:rFonts w:cs="Simplified Arabic"/>
          <w:rtl/>
          <w:lang w:eastAsia="en-CA"/>
        </w:rPr>
        <w:t xml:space="preserve">يمكّن الناس من اتخاذ قرارات أكثر استنارة بشأن الممارسات التجارية وخيارات الاستثمار وعلاقتها بسلوك المستهلك. </w:t>
      </w:r>
      <w:r w:rsidR="00AB4EF2">
        <w:rPr>
          <w:rFonts w:cs="Simplified Arabic" w:hint="cs"/>
          <w:rtl/>
          <w:lang w:eastAsia="en-CA"/>
        </w:rPr>
        <w:t>ويمكن لذلك</w:t>
      </w:r>
      <w:r w:rsidR="003512E6" w:rsidRPr="003512E6">
        <w:rPr>
          <w:rFonts w:cs="Simplified Arabic"/>
          <w:rtl/>
          <w:lang w:eastAsia="en-CA"/>
        </w:rPr>
        <w:t xml:space="preserve"> أن يساعد بدوره في دفع</w:t>
      </w:r>
      <w:r w:rsidR="00AB4EF2">
        <w:rPr>
          <w:rFonts w:cs="Simplified Arabic" w:hint="cs"/>
          <w:rtl/>
          <w:lang w:eastAsia="en-CA"/>
        </w:rPr>
        <w:t xml:space="preserve"> عجلة</w:t>
      </w:r>
      <w:r w:rsidR="003512E6" w:rsidRPr="003512E6">
        <w:rPr>
          <w:rFonts w:cs="Simplified Arabic"/>
          <w:rtl/>
          <w:lang w:eastAsia="en-CA"/>
        </w:rPr>
        <w:t xml:space="preserve"> التحول في ممارسات الأعمال بالإضافة إلى الطلب على المنتجات ذات </w:t>
      </w:r>
      <w:r w:rsidR="0023523C">
        <w:rPr>
          <w:rFonts w:cs="Simplified Arabic" w:hint="cs"/>
          <w:rtl/>
          <w:lang w:eastAsia="en-CA"/>
        </w:rPr>
        <w:t>الآثار</w:t>
      </w:r>
      <w:r w:rsidR="003512E6" w:rsidRPr="003512E6">
        <w:rPr>
          <w:rFonts w:cs="Simplified Arabic"/>
          <w:rtl/>
          <w:lang w:eastAsia="en-CA"/>
        </w:rPr>
        <w:t xml:space="preserve"> </w:t>
      </w:r>
      <w:r w:rsidR="009A127A">
        <w:rPr>
          <w:rFonts w:cs="Simplified Arabic" w:hint="cs"/>
          <w:rtl/>
          <w:lang w:eastAsia="en-CA"/>
        </w:rPr>
        <w:t xml:space="preserve">السلبية </w:t>
      </w:r>
      <w:r w:rsidR="003512E6" w:rsidRPr="003512E6">
        <w:rPr>
          <w:rFonts w:cs="Simplified Arabic"/>
          <w:rtl/>
          <w:lang w:eastAsia="en-CA"/>
        </w:rPr>
        <w:t>الأقل والمساعدة في تحقيق الهدف 15.</w:t>
      </w:r>
      <w:r w:rsidR="0043526B">
        <w:rPr>
          <w:rFonts w:cs="Simplified Arabic" w:hint="cs"/>
          <w:rtl/>
          <w:lang w:eastAsia="en-CA"/>
        </w:rPr>
        <w:t xml:space="preserve"> </w:t>
      </w:r>
      <w:r w:rsidR="0043526B" w:rsidRPr="0043526B">
        <w:rPr>
          <w:rFonts w:cs="Simplified Arabic"/>
          <w:rtl/>
          <w:lang w:eastAsia="en-CA"/>
        </w:rPr>
        <w:t>وينبغي أن يشارك في إعداد هذه المعلومات الأمين</w:t>
      </w:r>
      <w:r w:rsidR="0043526B">
        <w:rPr>
          <w:rFonts w:cs="Simplified Arabic" w:hint="cs"/>
          <w:rtl/>
          <w:lang w:eastAsia="en-CA"/>
        </w:rPr>
        <w:t>ة</w:t>
      </w:r>
      <w:r w:rsidR="0043526B" w:rsidRPr="0043526B">
        <w:rPr>
          <w:rFonts w:cs="Simplified Arabic"/>
          <w:rtl/>
          <w:lang w:eastAsia="en-CA"/>
        </w:rPr>
        <w:t xml:space="preserve"> التنفيذي</w:t>
      </w:r>
      <w:r w:rsidR="0043526B">
        <w:rPr>
          <w:rFonts w:cs="Simplified Arabic" w:hint="cs"/>
          <w:rtl/>
          <w:lang w:eastAsia="en-CA"/>
        </w:rPr>
        <w:t>ة</w:t>
      </w:r>
      <w:r w:rsidR="0043526B" w:rsidRPr="0043526B">
        <w:rPr>
          <w:rFonts w:cs="Simplified Arabic"/>
          <w:rtl/>
          <w:lang w:eastAsia="en-CA"/>
        </w:rPr>
        <w:t>، إلى جانب المنظمات وأصحاب المصلحة المعنيين.]</w:t>
      </w:r>
    </w:p>
    <w:p w14:paraId="38324137" w14:textId="2E05C8A7" w:rsidR="0027745D" w:rsidRDefault="0027745D" w:rsidP="00DB16AC">
      <w:pPr>
        <w:pStyle w:val="ListParagraph"/>
        <w:tabs>
          <w:tab w:val="left" w:pos="1280"/>
        </w:tabs>
        <w:bidi/>
        <w:spacing w:after="120" w:line="216" w:lineRule="auto"/>
        <w:ind w:left="567"/>
        <w:contextualSpacing w:val="0"/>
        <w:rPr>
          <w:rFonts w:cs="Simplified Arabic"/>
          <w:lang w:eastAsia="en-CA"/>
        </w:rPr>
      </w:pPr>
      <w:r w:rsidRPr="0027745D">
        <w:rPr>
          <w:rFonts w:cs="Simplified Arabic"/>
          <w:rtl/>
          <w:lang w:eastAsia="en-CA"/>
        </w:rPr>
        <w:t>[58</w:t>
      </w:r>
      <w:r>
        <w:rPr>
          <w:rFonts w:cs="Simplified Arabic" w:hint="cs"/>
          <w:rtl/>
          <w:lang w:eastAsia="en-CA"/>
        </w:rPr>
        <w:t xml:space="preserve"> </w:t>
      </w:r>
      <w:r w:rsidRPr="0027745D">
        <w:rPr>
          <w:rFonts w:cs="Simplified Arabic"/>
          <w:rtl/>
          <w:lang w:eastAsia="en-CA"/>
        </w:rPr>
        <w:t>بديل</w:t>
      </w:r>
      <w:r>
        <w:rPr>
          <w:rFonts w:cs="Simplified Arabic" w:hint="cs"/>
          <w:rtl/>
          <w:lang w:eastAsia="en-CA"/>
        </w:rPr>
        <w:t>-</w:t>
      </w:r>
      <w:r>
        <w:rPr>
          <w:rFonts w:cs="Simplified Arabic"/>
          <w:rtl/>
          <w:lang w:eastAsia="en-CA"/>
        </w:rPr>
        <w:tab/>
      </w:r>
      <w:r w:rsidRPr="0027745D">
        <w:rPr>
          <w:rFonts w:cs="Simplified Arabic"/>
          <w:rtl/>
          <w:lang w:eastAsia="en-CA"/>
        </w:rPr>
        <w:t xml:space="preserve">إدراكا لأهمية الاستخدام المستدام للتنوع البيولوجي، يتم تشجيع الأطراف وأصحاب المصلحة على دراسة وتبادل ونشر المعلومات </w:t>
      </w:r>
      <w:r>
        <w:rPr>
          <w:rFonts w:cs="Simplified Arabic" w:hint="cs"/>
          <w:rtl/>
          <w:lang w:eastAsia="en-CA"/>
        </w:rPr>
        <w:t>المتعلقة ب</w:t>
      </w:r>
      <w:r w:rsidRPr="0027745D">
        <w:rPr>
          <w:rFonts w:cs="Simplified Arabic"/>
          <w:rtl/>
          <w:lang w:eastAsia="en-CA"/>
        </w:rPr>
        <w:t>عمليات الإنتاج واستخدام التكنولوجيات الجديدة التي تساهم في استخدام أكثر استدامة للتنوع البيولوجي للمساعدة في تحقيق الهدف 15.]</w:t>
      </w:r>
    </w:p>
    <w:p w14:paraId="3BD808DF" w14:textId="1148A6C9" w:rsidR="0043526B" w:rsidRPr="00C019A8" w:rsidRDefault="0043526B"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4</w:t>
      </w:r>
      <w:r w:rsidRPr="00C019A8">
        <w:rPr>
          <w:rFonts w:eastAsia="Times New Roman" w:cs="Simplified Arabic" w:hint="cs"/>
          <w:b/>
          <w:bCs/>
          <w:sz w:val="22"/>
          <w:rtl/>
          <w:lang w:val="en-GB" w:eastAsia="en-CA" w:bidi="ar-EG"/>
        </w:rPr>
        <w:t>-</w:t>
      </w:r>
      <w:r w:rsidRPr="00C019A8">
        <w:rPr>
          <w:rFonts w:eastAsia="Times New Roman" w:cs="Simplified Arabic"/>
          <w:b/>
          <w:bCs/>
          <w:sz w:val="22"/>
          <w:rtl/>
          <w:lang w:val="en-GB" w:eastAsia="en-CA" w:bidi="ar-EG"/>
        </w:rPr>
        <w:tab/>
      </w:r>
      <w:r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16</w:t>
      </w:r>
    </w:p>
    <w:p w14:paraId="69D92595" w14:textId="67550D0F" w:rsidR="0043526B"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16 كما يلي:</w:t>
      </w:r>
    </w:p>
    <w:p w14:paraId="2B8949F7" w14:textId="71DD68B9" w:rsidR="003512E6" w:rsidRPr="0043526B" w:rsidRDefault="0056122F" w:rsidP="0023523C">
      <w:pPr>
        <w:spacing w:after="120" w:line="216" w:lineRule="auto"/>
        <w:ind w:left="1280"/>
        <w:jc w:val="both"/>
        <w:rPr>
          <w:rFonts w:eastAsia="Times New Roman" w:cs="Simplified Arabic"/>
          <w:sz w:val="22"/>
          <w:rtl/>
          <w:lang w:val="en-GB" w:eastAsia="en-CA"/>
        </w:rPr>
      </w:pPr>
      <w:r w:rsidRPr="002A2553">
        <w:rPr>
          <w:rFonts w:ascii="Simplified Arabic" w:eastAsia="YouYuan" w:hAnsi="Simplified Arabic" w:cs="Simplified Arabic"/>
          <w:kern w:val="2"/>
          <w:sz w:val="20"/>
          <w:rtl/>
          <w:lang w:val="en-US" w:eastAsia="en-US" w:bidi="ar-SY"/>
        </w:rPr>
        <w:t>ضمان تشجيع وتمكين الناس من اتخاذ خيارات استهلاك مستدامة</w:t>
      </w:r>
      <w:r>
        <w:rPr>
          <w:rFonts w:ascii="Simplified Arabic" w:eastAsia="YouYuan" w:hAnsi="Simplified Arabic" w:cs="Simplified Arabic" w:hint="cs"/>
          <w:kern w:val="2"/>
          <w:sz w:val="20"/>
          <w:rtl/>
          <w:lang w:val="en-US" w:eastAsia="en-US" w:bidi="ar-SY"/>
        </w:rPr>
        <w:t>،</w:t>
      </w:r>
      <w:r w:rsidRPr="002A2553">
        <w:rPr>
          <w:rFonts w:ascii="Simplified Arabic" w:eastAsia="YouYuan" w:hAnsi="Simplified Arabic" w:cs="Simplified Arabic"/>
          <w:kern w:val="2"/>
          <w:sz w:val="20"/>
          <w:rtl/>
          <w:lang w:val="en-US" w:eastAsia="en-US" w:bidi="ar-SY"/>
        </w:rPr>
        <w:t xml:space="preserve"> بما في ذلك من خلال وضع أطر سياساتية </w:t>
      </w:r>
      <w:r>
        <w:rPr>
          <w:rFonts w:ascii="Simplified Arabic" w:eastAsia="YouYuan" w:hAnsi="Simplified Arabic" w:cs="Simplified Arabic" w:hint="cs"/>
          <w:kern w:val="2"/>
          <w:sz w:val="20"/>
          <w:rtl/>
          <w:lang w:val="en-US" w:eastAsia="en-US" w:bidi="ar-SY"/>
        </w:rPr>
        <w:t>أ</w:t>
      </w:r>
      <w:r w:rsidRPr="002A2553">
        <w:rPr>
          <w:rFonts w:ascii="Simplified Arabic" w:eastAsia="YouYuan" w:hAnsi="Simplified Arabic" w:cs="Simplified Arabic"/>
          <w:kern w:val="2"/>
          <w:sz w:val="20"/>
          <w:rtl/>
          <w:lang w:val="en-US" w:eastAsia="en-US" w:bidi="ar-SY"/>
        </w:rPr>
        <w:t>و</w:t>
      </w:r>
      <w:r>
        <w:rPr>
          <w:rFonts w:ascii="Simplified Arabic" w:eastAsia="YouYuan" w:hAnsi="Simplified Arabic" w:cs="Simplified Arabic" w:hint="cs"/>
          <w:kern w:val="2"/>
          <w:sz w:val="20"/>
          <w:rtl/>
          <w:lang w:val="en-US" w:eastAsia="en-US" w:bidi="ar-SY"/>
        </w:rPr>
        <w:t xml:space="preserve"> </w:t>
      </w:r>
      <w:r w:rsidRPr="002A2553">
        <w:rPr>
          <w:rFonts w:ascii="Simplified Arabic" w:eastAsia="YouYuan" w:hAnsi="Simplified Arabic" w:cs="Simplified Arabic"/>
          <w:kern w:val="2"/>
          <w:sz w:val="20"/>
          <w:rtl/>
          <w:lang w:val="en-US" w:eastAsia="en-US" w:bidi="ar-SY"/>
        </w:rPr>
        <w:t xml:space="preserve">تشريعية أو تنظيمية داعمة، وتحسين التثقيف، والوصول إلى معلومات وخيارات ذات صلة </w:t>
      </w:r>
      <w:r>
        <w:rPr>
          <w:rFonts w:ascii="Simplified Arabic" w:eastAsia="YouYuan" w:hAnsi="Simplified Arabic" w:cs="Simplified Arabic" w:hint="cs"/>
          <w:kern w:val="2"/>
          <w:sz w:val="20"/>
          <w:rtl/>
          <w:lang w:val="en-US" w:eastAsia="en-US" w:bidi="ar-SY"/>
        </w:rPr>
        <w:t>و</w:t>
      </w:r>
      <w:r w:rsidRPr="002A2553">
        <w:rPr>
          <w:rFonts w:ascii="Simplified Arabic" w:eastAsia="YouYuan" w:hAnsi="Simplified Arabic" w:cs="Simplified Arabic"/>
          <w:kern w:val="2"/>
          <w:sz w:val="20"/>
          <w:rtl/>
          <w:lang w:val="en-US" w:eastAsia="en-US" w:bidi="ar-SY"/>
        </w:rPr>
        <w:t xml:space="preserve">دقيقة، والقيام بحلول عام 2030 بتقليص </w:t>
      </w:r>
      <w:r>
        <w:rPr>
          <w:rFonts w:ascii="Simplified Arabic" w:eastAsia="YouYuan" w:hAnsi="Simplified Arabic" w:cs="Simplified Arabic" w:hint="cs"/>
          <w:kern w:val="2"/>
          <w:sz w:val="20"/>
          <w:rtl/>
          <w:lang w:val="en-US" w:eastAsia="en-US" w:bidi="ar-SY"/>
        </w:rPr>
        <w:t>ال</w:t>
      </w:r>
      <w:r w:rsidRPr="002A2553">
        <w:rPr>
          <w:rFonts w:ascii="Simplified Arabic" w:eastAsia="YouYuan" w:hAnsi="Simplified Arabic" w:cs="Simplified Arabic"/>
          <w:kern w:val="2"/>
          <w:sz w:val="20"/>
          <w:rtl/>
          <w:lang w:val="en-US" w:eastAsia="en-US" w:bidi="ar-SY"/>
        </w:rPr>
        <w:t xml:space="preserve">بصمة </w:t>
      </w:r>
      <w:r>
        <w:rPr>
          <w:rFonts w:ascii="Simplified Arabic" w:eastAsia="YouYuan" w:hAnsi="Simplified Arabic" w:cs="Simplified Arabic" w:hint="cs"/>
          <w:kern w:val="2"/>
          <w:sz w:val="20"/>
          <w:rtl/>
          <w:lang w:val="en-US" w:eastAsia="en-US" w:bidi="ar-SY"/>
        </w:rPr>
        <w:t>العالمية ل</w:t>
      </w:r>
      <w:r w:rsidRPr="002A2553">
        <w:rPr>
          <w:rFonts w:ascii="Simplified Arabic" w:eastAsia="YouYuan" w:hAnsi="Simplified Arabic" w:cs="Simplified Arabic"/>
          <w:kern w:val="2"/>
          <w:sz w:val="20"/>
          <w:rtl/>
          <w:lang w:val="en-US" w:eastAsia="en-US" w:bidi="ar-SY"/>
        </w:rPr>
        <w:t xml:space="preserve">لاستهلاك بطريقة منصفة، بما في ذلك من خلال تقليص هدر الأغذية العالمي إلى النصف، والحد بشكل كبير من الاستهلاك المفرط، والحد من إنتاج النفايات بشكل كبير، بغية جعل جميع الشعوب تعيش </w:t>
      </w:r>
      <w:r>
        <w:rPr>
          <w:rFonts w:ascii="Simplified Arabic" w:eastAsia="YouYuan" w:hAnsi="Simplified Arabic" w:cs="Simplified Arabic" w:hint="cs"/>
          <w:kern w:val="2"/>
          <w:sz w:val="20"/>
          <w:rtl/>
          <w:lang w:val="en-US" w:eastAsia="en-US" w:bidi="ar-SY"/>
        </w:rPr>
        <w:t xml:space="preserve">في </w:t>
      </w:r>
      <w:r>
        <w:rPr>
          <w:rFonts w:ascii="Simplified Arabic" w:eastAsia="YouYuan" w:hAnsi="Simplified Arabic" w:cs="Simplified Arabic"/>
          <w:kern w:val="2"/>
          <w:sz w:val="20"/>
          <w:rtl/>
          <w:lang w:val="en-US" w:eastAsia="en-US" w:bidi="ar-SY"/>
        </w:rPr>
        <w:t>وئام</w:t>
      </w:r>
      <w:r w:rsidRPr="002A2553">
        <w:rPr>
          <w:rFonts w:ascii="Simplified Arabic" w:eastAsia="YouYuan" w:hAnsi="Simplified Arabic" w:cs="Simplified Arabic"/>
          <w:kern w:val="2"/>
          <w:sz w:val="20"/>
          <w:rtl/>
          <w:lang w:val="en-US" w:eastAsia="en-US" w:bidi="ar-SY"/>
        </w:rPr>
        <w:t xml:space="preserve"> حقيقي مع أمنا الأرض</w:t>
      </w:r>
      <w:r>
        <w:rPr>
          <w:rFonts w:ascii="Simplified Arabic" w:eastAsia="YouYuan" w:hAnsi="Simplified Arabic" w:cs="Simplified Arabic" w:hint="cs"/>
          <w:kern w:val="2"/>
          <w:sz w:val="20"/>
          <w:rtl/>
          <w:lang w:val="en-US" w:eastAsia="en-US" w:bidi="ar-SY"/>
        </w:rPr>
        <w:t>.</w:t>
      </w:r>
    </w:p>
    <w:p w14:paraId="09A149B1" w14:textId="7DE32886" w:rsidR="003512E6" w:rsidRPr="00AC134E" w:rsidRDefault="003512E6" w:rsidP="00DB16AC">
      <w:pPr>
        <w:keepNext/>
        <w:keepLines/>
        <w:spacing w:after="120" w:line="216" w:lineRule="auto"/>
        <w:ind w:left="540"/>
        <w:jc w:val="both"/>
        <w:rPr>
          <w:rFonts w:eastAsia="Times New Roman" w:cs="Simplified Arabic"/>
          <w:b/>
          <w:bCs/>
          <w:sz w:val="22"/>
          <w:rtl/>
          <w:lang w:val="en-GB" w:eastAsia="en-CA"/>
        </w:rPr>
      </w:pPr>
      <w:r w:rsidRPr="00AC134E">
        <w:rPr>
          <w:rFonts w:eastAsia="Times New Roman" w:cs="Simplified Arabic" w:hint="cs"/>
          <w:b/>
          <w:bCs/>
          <w:sz w:val="22"/>
          <w:rtl/>
          <w:lang w:val="en-GB" w:eastAsia="en-CA"/>
        </w:rPr>
        <w:t>الأساس المنطقي والتفسير</w:t>
      </w:r>
    </w:p>
    <w:p w14:paraId="51A0D606" w14:textId="7407C13B" w:rsidR="003512E6" w:rsidRP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3512E6">
        <w:rPr>
          <w:rFonts w:cs="Simplified Arabic"/>
          <w:rtl/>
          <w:lang w:eastAsia="en-CA"/>
        </w:rPr>
        <w:t xml:space="preserve">يدعو الهدف 16 إلى اتخاذ تدابير لتشجيع الناس على اتخاذ خيارات استهلاكية أكثر استدامة بحيث يتم تقليل </w:t>
      </w:r>
      <w:r w:rsidR="0043526B">
        <w:rPr>
          <w:rFonts w:cs="Simplified Arabic" w:hint="cs"/>
          <w:rtl/>
          <w:lang w:eastAsia="en-CA"/>
        </w:rPr>
        <w:t xml:space="preserve">البصمة العالمية للاستهلاك بطريقة منصفة، وخفض هدر الأغذية إلى النصف، وبصفة عامة خفض </w:t>
      </w:r>
      <w:r w:rsidRPr="003512E6">
        <w:rPr>
          <w:rFonts w:cs="Simplified Arabic"/>
          <w:rtl/>
          <w:lang w:eastAsia="en-CA"/>
        </w:rPr>
        <w:t xml:space="preserve">الاستهلاك المفرط وتوليد </w:t>
      </w:r>
      <w:r w:rsidR="009F2227">
        <w:rPr>
          <w:rFonts w:cs="Simplified Arabic" w:hint="cs"/>
          <w:rtl/>
          <w:lang w:eastAsia="en-CA"/>
        </w:rPr>
        <w:t>المخلفات</w:t>
      </w:r>
      <w:r w:rsidRPr="003512E6">
        <w:rPr>
          <w:rFonts w:cs="Simplified Arabic"/>
          <w:rtl/>
          <w:lang w:eastAsia="en-CA"/>
        </w:rPr>
        <w:t xml:space="preserve"> بشكل كبير.</w:t>
      </w:r>
    </w:p>
    <w:p w14:paraId="223F891C" w14:textId="13EEA9E5" w:rsidR="003512E6" w:rsidRPr="003512E6" w:rsidRDefault="003512E6"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sidRPr="003512E6">
        <w:rPr>
          <w:rFonts w:cs="Simplified Arabic"/>
          <w:rtl/>
          <w:lang w:eastAsia="en-CA"/>
        </w:rPr>
        <w:lastRenderedPageBreak/>
        <w:t>ويمثل الهدف 16 تفعيلا هاما لدينامية التوعية و</w:t>
      </w:r>
      <w:r w:rsidR="00A756E5">
        <w:rPr>
          <w:rFonts w:cs="Simplified Arabic" w:hint="cs"/>
          <w:rtl/>
          <w:lang w:eastAsia="en-CA"/>
        </w:rPr>
        <w:t>ال</w:t>
      </w:r>
      <w:r w:rsidRPr="003512E6">
        <w:rPr>
          <w:rFonts w:cs="Simplified Arabic"/>
          <w:rtl/>
          <w:lang w:eastAsia="en-CA"/>
        </w:rPr>
        <w:t>تغيير السلوك</w:t>
      </w:r>
      <w:r w:rsidR="00A756E5">
        <w:rPr>
          <w:rFonts w:cs="Simplified Arabic" w:hint="cs"/>
          <w:rtl/>
          <w:lang w:eastAsia="en-CA"/>
        </w:rPr>
        <w:t>ي</w:t>
      </w:r>
      <w:r w:rsidRPr="003512E6">
        <w:rPr>
          <w:rFonts w:cs="Simplified Arabic"/>
          <w:rtl/>
          <w:lang w:eastAsia="en-CA"/>
        </w:rPr>
        <w:t xml:space="preserve">، وهو حجر الزاوية في العمل </w:t>
      </w:r>
      <w:r w:rsidR="00AC134E">
        <w:rPr>
          <w:rFonts w:cs="Simplified Arabic" w:hint="cs"/>
          <w:rtl/>
          <w:lang w:eastAsia="en-CA"/>
        </w:rPr>
        <w:t>المتعلق</w:t>
      </w:r>
      <w:r w:rsidRPr="003512E6">
        <w:rPr>
          <w:rFonts w:cs="Simplified Arabic"/>
          <w:rtl/>
          <w:lang w:eastAsia="en-CA"/>
        </w:rPr>
        <w:t xml:space="preserve"> </w:t>
      </w:r>
      <w:r w:rsidR="00AC134E">
        <w:rPr>
          <w:rFonts w:cs="Simplified Arabic" w:hint="cs"/>
          <w:rtl/>
          <w:lang w:eastAsia="en-CA"/>
        </w:rPr>
        <w:t>ب</w:t>
      </w:r>
      <w:r w:rsidRPr="003512E6">
        <w:rPr>
          <w:rFonts w:cs="Simplified Arabic"/>
          <w:rtl/>
          <w:lang w:eastAsia="en-CA"/>
        </w:rPr>
        <w:t xml:space="preserve">الاتصال </w:t>
      </w:r>
      <w:r w:rsidR="00E4423E">
        <w:rPr>
          <w:rFonts w:cs="Simplified Arabic" w:hint="cs"/>
          <w:rtl/>
          <w:lang w:eastAsia="en-CA"/>
        </w:rPr>
        <w:t>والتثقيف</w:t>
      </w:r>
      <w:r w:rsidRPr="003512E6">
        <w:rPr>
          <w:rFonts w:cs="Simplified Arabic"/>
          <w:rtl/>
          <w:lang w:eastAsia="en-CA"/>
        </w:rPr>
        <w:t xml:space="preserve"> والتوعية العامة.</w:t>
      </w:r>
    </w:p>
    <w:p w14:paraId="7A7BC458" w14:textId="7FF1E63F" w:rsidR="003512E6"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w:t>
      </w:r>
      <w:r w:rsidR="003512E6" w:rsidRPr="003512E6">
        <w:rPr>
          <w:rFonts w:cs="Simplified Arabic"/>
          <w:rtl/>
          <w:lang w:eastAsia="en-CA"/>
        </w:rPr>
        <w:t xml:space="preserve">ولكي يتمكن المستهلكون من اتخاذ خيارات أكثر استدامة، لا بد من تمكينهم وتشجيعهم على القيام بذلك. ومن منظور الاتصالات، يتطلب الهدف 16 </w:t>
      </w:r>
      <w:r w:rsidR="00AC134E">
        <w:rPr>
          <w:rFonts w:cs="Simplified Arabic" w:hint="cs"/>
          <w:rtl/>
          <w:lang w:eastAsia="en-CA"/>
        </w:rPr>
        <w:t>الحصول على</w:t>
      </w:r>
      <w:r w:rsidR="003512E6" w:rsidRPr="003512E6">
        <w:rPr>
          <w:rFonts w:cs="Simplified Arabic"/>
          <w:rtl/>
          <w:lang w:eastAsia="en-CA"/>
        </w:rPr>
        <w:t xml:space="preserve"> المعلومات ذات الصلة والدقيقة </w:t>
      </w:r>
      <w:r w:rsidR="00AC134E">
        <w:rPr>
          <w:rFonts w:cs="Simplified Arabic" w:hint="cs"/>
          <w:rtl/>
          <w:lang w:eastAsia="en-CA"/>
        </w:rPr>
        <w:t>عن</w:t>
      </w:r>
      <w:r w:rsidR="003512E6" w:rsidRPr="003512E6">
        <w:rPr>
          <w:rFonts w:cs="Simplified Arabic"/>
          <w:rtl/>
          <w:lang w:eastAsia="en-CA"/>
        </w:rPr>
        <w:t xml:space="preserve"> البدائل </w:t>
      </w:r>
      <w:r w:rsidR="00AC134E">
        <w:rPr>
          <w:rFonts w:cs="Simplified Arabic" w:hint="cs"/>
          <w:rtl/>
          <w:lang w:eastAsia="en-CA"/>
        </w:rPr>
        <w:t>والتثقيف بشأنها</w:t>
      </w:r>
      <w:r w:rsidR="003512E6" w:rsidRPr="003512E6">
        <w:rPr>
          <w:rFonts w:cs="Simplified Arabic"/>
          <w:rtl/>
          <w:lang w:eastAsia="en-CA"/>
        </w:rPr>
        <w:t>.</w:t>
      </w:r>
      <w:r>
        <w:rPr>
          <w:rFonts w:cs="Simplified Arabic" w:hint="cs"/>
          <w:rtl/>
          <w:lang w:eastAsia="en-CA"/>
        </w:rPr>
        <w:t>]</w:t>
      </w:r>
    </w:p>
    <w:p w14:paraId="6DC71AF1" w14:textId="18358962" w:rsidR="0043526B" w:rsidRPr="003512E6" w:rsidRDefault="0043526B" w:rsidP="00DB16AC">
      <w:pPr>
        <w:pStyle w:val="ListParagraph"/>
        <w:tabs>
          <w:tab w:val="left" w:pos="1280"/>
        </w:tabs>
        <w:bidi/>
        <w:spacing w:after="120" w:line="216" w:lineRule="auto"/>
        <w:ind w:left="567"/>
        <w:contextualSpacing w:val="0"/>
        <w:rPr>
          <w:rFonts w:cs="Simplified Arabic"/>
          <w:lang w:eastAsia="en-CA"/>
        </w:rPr>
      </w:pPr>
      <w:r>
        <w:rPr>
          <w:rFonts w:cs="Simplified Arabic" w:hint="cs"/>
          <w:rtl/>
          <w:lang w:eastAsia="en-CA"/>
        </w:rPr>
        <w:t>[</w:t>
      </w:r>
      <w:r w:rsidR="00EF6A64">
        <w:rPr>
          <w:rFonts w:cs="Simplified Arabic" w:hint="cs"/>
          <w:rtl/>
          <w:lang w:eastAsia="en-CA"/>
        </w:rPr>
        <w:t>62</w:t>
      </w:r>
      <w:r w:rsidRPr="0043526B">
        <w:rPr>
          <w:rFonts w:cs="Simplified Arabic"/>
          <w:rtl/>
          <w:lang w:eastAsia="en-CA"/>
        </w:rPr>
        <w:t>بديل</w:t>
      </w:r>
      <w:r w:rsidR="00EF6A64">
        <w:rPr>
          <w:rFonts w:cs="Simplified Arabic" w:hint="cs"/>
          <w:rtl/>
          <w:lang w:eastAsia="en-CA"/>
        </w:rPr>
        <w:t>-</w:t>
      </w:r>
      <w:r w:rsidRPr="0043526B">
        <w:rPr>
          <w:rFonts w:cs="Simplified Arabic"/>
          <w:rtl/>
          <w:lang w:eastAsia="en-CA"/>
        </w:rPr>
        <w:t xml:space="preserve"> </w:t>
      </w:r>
      <w:r>
        <w:rPr>
          <w:rFonts w:cs="Simplified Arabic" w:hint="cs"/>
          <w:rtl/>
          <w:lang w:eastAsia="en-CA"/>
        </w:rPr>
        <w:t>و</w:t>
      </w:r>
      <w:r w:rsidRPr="0043526B">
        <w:rPr>
          <w:rFonts w:cs="Simplified Arabic"/>
          <w:rtl/>
          <w:lang w:eastAsia="en-CA"/>
        </w:rPr>
        <w:t xml:space="preserve">إدراكا لأهمية الاستهلاك المستدام، يتم تشجيع الأطراف وأصحاب المصلحة على تحسين التثقيف بشأن </w:t>
      </w:r>
      <w:r w:rsidR="009A127A">
        <w:rPr>
          <w:rFonts w:cs="Simplified Arabic" w:hint="cs"/>
          <w:rtl/>
          <w:lang w:eastAsia="en-CA"/>
        </w:rPr>
        <w:t>هذا الموضوع</w:t>
      </w:r>
      <w:r w:rsidRPr="0043526B">
        <w:rPr>
          <w:rFonts w:cs="Simplified Arabic"/>
          <w:rtl/>
          <w:lang w:eastAsia="en-CA"/>
        </w:rPr>
        <w:t>، مع مراعاة الأطر السياساتية والتشريعية والتنظيمية ذات الصلة على المستويين الوطني ودون الوطني العالمي.]</w:t>
      </w:r>
    </w:p>
    <w:p w14:paraId="64286CCF" w14:textId="310B73A0" w:rsidR="003512E6"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w:t>
      </w:r>
      <w:r w:rsidR="003512E6" w:rsidRPr="003512E6">
        <w:rPr>
          <w:rFonts w:cs="Simplified Arabic"/>
          <w:rtl/>
          <w:lang w:eastAsia="en-CA"/>
        </w:rPr>
        <w:t>ويتطلب الهدف 16 التواصل بشأن الطرق التي يمكن للناس من خلالها تغيير سلوكهم من أجل معالجة</w:t>
      </w:r>
      <w:r w:rsidR="00473FC5">
        <w:rPr>
          <w:rFonts w:cs="Simplified Arabic"/>
          <w:rtl/>
          <w:lang w:eastAsia="en-CA"/>
        </w:rPr>
        <w:t>:</w:t>
      </w:r>
      <w:r w:rsidR="003512E6" w:rsidRPr="003512E6">
        <w:rPr>
          <w:rFonts w:cs="Simplified Arabic"/>
          <w:rtl/>
          <w:lang w:eastAsia="en-CA"/>
        </w:rPr>
        <w:t xml:space="preserve"> (أ)</w:t>
      </w:r>
      <w:r w:rsidR="00A756E5">
        <w:rPr>
          <w:rFonts w:cs="Simplified Arabic" w:hint="eastAsia"/>
          <w:rtl/>
          <w:lang w:eastAsia="en-CA"/>
        </w:rPr>
        <w:t> </w:t>
      </w:r>
      <w:r w:rsidR="003512E6" w:rsidRPr="003512E6">
        <w:rPr>
          <w:rFonts w:cs="Simplified Arabic"/>
          <w:rtl/>
          <w:lang w:eastAsia="en-CA"/>
        </w:rPr>
        <w:t>البصمة العالمية للاستهلاك؛ (ب)</w:t>
      </w:r>
      <w:r w:rsidR="00A756E5">
        <w:rPr>
          <w:rFonts w:cs="Simplified Arabic" w:hint="cs"/>
          <w:rtl/>
          <w:lang w:eastAsia="en-CA"/>
        </w:rPr>
        <w:t> </w:t>
      </w:r>
      <w:r w:rsidR="003512E6" w:rsidRPr="003512E6">
        <w:rPr>
          <w:rFonts w:cs="Simplified Arabic"/>
          <w:rtl/>
          <w:lang w:eastAsia="en-CA"/>
        </w:rPr>
        <w:t>خفض هدر الغذاء العالمي إلى النصف؛ (ج)</w:t>
      </w:r>
      <w:r w:rsidR="00A756E5">
        <w:rPr>
          <w:rFonts w:cs="Simplified Arabic" w:hint="cs"/>
          <w:rtl/>
          <w:lang w:eastAsia="en-CA"/>
        </w:rPr>
        <w:t> </w:t>
      </w:r>
      <w:r w:rsidR="003512E6" w:rsidRPr="003512E6">
        <w:rPr>
          <w:rFonts w:cs="Simplified Arabic"/>
          <w:rtl/>
          <w:lang w:eastAsia="en-CA"/>
        </w:rPr>
        <w:t>توليد النفايات.</w:t>
      </w:r>
      <w:r>
        <w:rPr>
          <w:rFonts w:cs="Simplified Arabic" w:hint="cs"/>
          <w:rtl/>
          <w:lang w:eastAsia="en-CA"/>
        </w:rPr>
        <w:t>]</w:t>
      </w:r>
    </w:p>
    <w:p w14:paraId="16CE6888" w14:textId="3C342F17" w:rsidR="0043526B" w:rsidRPr="00C019A8" w:rsidRDefault="0043526B"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5</w:t>
      </w:r>
      <w:r w:rsidRPr="00C019A8">
        <w:rPr>
          <w:rFonts w:eastAsia="Times New Roman" w:cs="Simplified Arabic" w:hint="cs"/>
          <w:b/>
          <w:bCs/>
          <w:sz w:val="22"/>
          <w:rtl/>
          <w:lang w:val="en-GB" w:eastAsia="en-CA" w:bidi="ar-EG"/>
        </w:rPr>
        <w:t>-</w:t>
      </w:r>
      <w:r w:rsidRPr="00C019A8">
        <w:rPr>
          <w:rFonts w:eastAsia="Times New Roman" w:cs="Simplified Arabic"/>
          <w:b/>
          <w:bCs/>
          <w:sz w:val="22"/>
          <w:rtl/>
          <w:lang w:val="en-GB" w:eastAsia="en-CA" w:bidi="ar-EG"/>
        </w:rPr>
        <w:tab/>
      </w:r>
      <w:r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21</w:t>
      </w:r>
    </w:p>
    <w:p w14:paraId="078CD4F2" w14:textId="55A1CB22" w:rsidR="0043526B"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 xml:space="preserve">نص الهدف </w:t>
      </w:r>
      <w:r w:rsidR="0027745D">
        <w:rPr>
          <w:rFonts w:cs="Simplified Arabic" w:hint="cs"/>
          <w:rtl/>
          <w:lang w:eastAsia="en-CA"/>
        </w:rPr>
        <w:t>21</w:t>
      </w:r>
      <w:r>
        <w:rPr>
          <w:rFonts w:cs="Simplified Arabic" w:hint="cs"/>
          <w:rtl/>
          <w:lang w:eastAsia="en-CA"/>
        </w:rPr>
        <w:t xml:space="preserve"> كما يلي:</w:t>
      </w:r>
    </w:p>
    <w:p w14:paraId="66BD3C10" w14:textId="0CB78C80" w:rsidR="003512E6" w:rsidRPr="0043526B" w:rsidRDefault="00A756E5" w:rsidP="00A756E5">
      <w:pPr>
        <w:spacing w:after="120" w:line="216" w:lineRule="auto"/>
        <w:ind w:left="1280"/>
        <w:jc w:val="both"/>
        <w:rPr>
          <w:rFonts w:eastAsia="Times New Roman" w:cs="Simplified Arabic"/>
          <w:sz w:val="22"/>
          <w:rtl/>
          <w:lang w:val="en-GB" w:eastAsia="en-CA"/>
        </w:rPr>
      </w:pPr>
      <w:r w:rsidRPr="00A756E5">
        <w:rPr>
          <w:rFonts w:eastAsia="Times New Roman" w:cs="Simplified Arabic"/>
          <w:sz w:val="22"/>
          <w:rtl/>
          <w:lang w:val="en-GB" w:eastAsia="en-CA"/>
        </w:rPr>
        <w:t>ضمان أن تكون أفضل البيانات والمعلومات والمعارف المتوفرة متاحة لصناع القرار، والممارسين، وعامة الجمهور لتوجيه الحوكمة الفعالة والمنصفة، والإدارة المتكاملة والتشاركية للتنوع البيولوجي، وتعزيز الاتصالات، وزيادة الوعي، والتثقيف، والرصد، والبحوث وإدارة المعارف، وفي هذا السياق أيضا، لا ينبغي الوصول إلى المعارف والابتكارات والممارسات والتكنولوجيات التقليدية للشعوب الأصلية والمجتمعات المحلية إلا بموافقتها الحرة والمسبقة والمستنيرة،  وفقا للتشريعات الوطنية</w:t>
      </w:r>
      <w:r w:rsidR="003512E6" w:rsidRPr="0043526B">
        <w:rPr>
          <w:rFonts w:eastAsia="Times New Roman" w:cs="Simplified Arabic"/>
          <w:sz w:val="22"/>
          <w:rtl/>
          <w:lang w:val="en-GB" w:eastAsia="en-CA"/>
        </w:rPr>
        <w:t>.</w:t>
      </w:r>
    </w:p>
    <w:p w14:paraId="4AF5FC98" w14:textId="4ECC2129" w:rsidR="003512E6" w:rsidRPr="00764F75" w:rsidRDefault="003512E6" w:rsidP="00DB16AC">
      <w:pPr>
        <w:keepNext/>
        <w:keepLines/>
        <w:spacing w:after="120" w:line="216" w:lineRule="auto"/>
        <w:ind w:left="540"/>
        <w:jc w:val="both"/>
        <w:rPr>
          <w:rFonts w:eastAsia="Times New Roman" w:cs="Simplified Arabic"/>
          <w:b/>
          <w:bCs/>
          <w:sz w:val="22"/>
          <w:rtl/>
          <w:lang w:val="en-GB" w:eastAsia="en-CA"/>
        </w:rPr>
      </w:pPr>
      <w:r w:rsidRPr="00764F75">
        <w:rPr>
          <w:rFonts w:eastAsia="Times New Roman" w:cs="Simplified Arabic" w:hint="cs"/>
          <w:b/>
          <w:bCs/>
          <w:sz w:val="22"/>
          <w:rtl/>
          <w:lang w:val="en-GB" w:eastAsia="en-CA"/>
        </w:rPr>
        <w:t>الأساس المنطقي والتفسير</w:t>
      </w:r>
    </w:p>
    <w:p w14:paraId="38DBE556" w14:textId="7297A043" w:rsidR="003512E6" w:rsidRPr="003512E6" w:rsidRDefault="00764F75"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 xml:space="preserve">يتمثل </w:t>
      </w:r>
      <w:r w:rsidR="0043526B">
        <w:rPr>
          <w:rFonts w:cs="Simplified Arabic" w:hint="cs"/>
          <w:rtl/>
          <w:lang w:eastAsia="en-CA"/>
        </w:rPr>
        <w:t>أحد الأهداف</w:t>
      </w:r>
      <w:r w:rsidR="003512E6" w:rsidRPr="003512E6">
        <w:rPr>
          <w:rFonts w:cs="Simplified Arabic"/>
          <w:rtl/>
          <w:lang w:eastAsia="en-CA"/>
        </w:rPr>
        <w:t xml:space="preserve"> في إطار الهدف 21 </w:t>
      </w:r>
      <w:r>
        <w:rPr>
          <w:rFonts w:cs="Simplified Arabic" w:hint="cs"/>
          <w:rtl/>
          <w:lang w:eastAsia="en-CA"/>
        </w:rPr>
        <w:t>في</w:t>
      </w:r>
      <w:r w:rsidR="003512E6" w:rsidRPr="003512E6">
        <w:rPr>
          <w:rFonts w:cs="Simplified Arabic"/>
          <w:rtl/>
          <w:lang w:eastAsia="en-CA"/>
        </w:rPr>
        <w:t xml:space="preserve"> ضمان </w:t>
      </w:r>
      <w:r>
        <w:rPr>
          <w:rFonts w:cs="Simplified Arabic" w:hint="cs"/>
          <w:rtl/>
          <w:lang w:eastAsia="en-CA"/>
        </w:rPr>
        <w:t>إتاحة</w:t>
      </w:r>
      <w:r w:rsidR="003512E6" w:rsidRPr="003512E6">
        <w:rPr>
          <w:rFonts w:cs="Simplified Arabic"/>
          <w:rtl/>
          <w:lang w:eastAsia="en-CA"/>
        </w:rPr>
        <w:t xml:space="preserve"> أفضل البيانات والمعلومات والمعارف </w:t>
      </w:r>
      <w:r w:rsidR="007820AF">
        <w:rPr>
          <w:rFonts w:cs="Simplified Arabic" w:hint="cs"/>
          <w:rtl/>
          <w:lang w:eastAsia="en-CA"/>
        </w:rPr>
        <w:t>المتعلقة ب</w:t>
      </w:r>
      <w:r w:rsidR="003512E6" w:rsidRPr="003512E6">
        <w:rPr>
          <w:rFonts w:cs="Simplified Arabic"/>
          <w:rtl/>
          <w:lang w:eastAsia="en-CA"/>
        </w:rPr>
        <w:t>التنوع البيولوجي</w:t>
      </w:r>
      <w:r w:rsidR="0043526B">
        <w:rPr>
          <w:rFonts w:cs="Simplified Arabic" w:hint="cs"/>
          <w:rtl/>
          <w:lang w:eastAsia="en-CA"/>
        </w:rPr>
        <w:t>، بما في ذلك نظم المع</w:t>
      </w:r>
      <w:r w:rsidR="00871F3A">
        <w:rPr>
          <w:rFonts w:cs="Simplified Arabic" w:hint="cs"/>
          <w:rtl/>
          <w:lang w:eastAsia="en-CA"/>
        </w:rPr>
        <w:t>ا</w:t>
      </w:r>
      <w:r w:rsidR="0043526B">
        <w:rPr>
          <w:rFonts w:cs="Simplified Arabic" w:hint="cs"/>
          <w:rtl/>
          <w:lang w:eastAsia="en-CA"/>
        </w:rPr>
        <w:t>رف التي لدى الشعوب الأصلية والمجتمعات المحلية</w:t>
      </w:r>
      <w:r w:rsidR="003512E6" w:rsidRPr="003512E6">
        <w:rPr>
          <w:rFonts w:cs="Simplified Arabic"/>
          <w:rtl/>
          <w:lang w:eastAsia="en-CA"/>
        </w:rPr>
        <w:t xml:space="preserve"> بسهولة لصانعي القرار وغيرهم من الجهات الفاعلة ذات الصلة </w:t>
      </w:r>
      <w:r w:rsidR="007820AF">
        <w:rPr>
          <w:rFonts w:cs="Simplified Arabic" w:hint="cs"/>
          <w:rtl/>
          <w:lang w:eastAsia="en-CA"/>
        </w:rPr>
        <w:t xml:space="preserve">من أجل </w:t>
      </w:r>
      <w:r w:rsidR="003512E6" w:rsidRPr="003512E6">
        <w:rPr>
          <w:rFonts w:cs="Simplified Arabic"/>
          <w:rtl/>
          <w:lang w:eastAsia="en-CA"/>
        </w:rPr>
        <w:t xml:space="preserve">دعم سياسات التنوع البيولوجي المستنيرة وعمليات التخطيط وصنع القرار، </w:t>
      </w:r>
      <w:r w:rsidRPr="00764F75">
        <w:rPr>
          <w:rFonts w:cs="Simplified Arabic"/>
          <w:rtl/>
          <w:lang w:eastAsia="en-CA"/>
        </w:rPr>
        <w:t>فضلا عن رصد التقدم المحرز في التنفيذ واستعراضه والإبلاغ عنه.</w:t>
      </w:r>
    </w:p>
    <w:p w14:paraId="3E5144E0" w14:textId="33C41478" w:rsidR="003512E6" w:rsidRDefault="00F2524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و</w:t>
      </w:r>
      <w:r w:rsidR="003512E6" w:rsidRPr="003512E6">
        <w:rPr>
          <w:rFonts w:cs="Simplified Arabic"/>
          <w:rtl/>
          <w:lang w:eastAsia="en-CA"/>
        </w:rPr>
        <w:t xml:space="preserve">تعد بيانات التنوع البيولوجي والمعلومات </w:t>
      </w:r>
      <w:r w:rsidR="00871F3A">
        <w:rPr>
          <w:rFonts w:cs="Simplified Arabic" w:hint="cs"/>
          <w:rtl/>
          <w:lang w:eastAsia="en-CA"/>
        </w:rPr>
        <w:t>والمعارف</w:t>
      </w:r>
      <w:r w:rsidR="003512E6" w:rsidRPr="003512E6">
        <w:rPr>
          <w:rFonts w:cs="Simplified Arabic"/>
          <w:rtl/>
          <w:lang w:eastAsia="en-CA"/>
        </w:rPr>
        <w:t xml:space="preserve"> عناصر أساسية ل</w:t>
      </w:r>
      <w:r>
        <w:rPr>
          <w:rFonts w:cs="Simplified Arabic" w:hint="cs"/>
          <w:rtl/>
          <w:lang w:eastAsia="en-CA"/>
        </w:rPr>
        <w:t xml:space="preserve">فعالية </w:t>
      </w:r>
      <w:r w:rsidR="003512E6" w:rsidRPr="003512E6">
        <w:rPr>
          <w:rFonts w:cs="Simplified Arabic"/>
          <w:rtl/>
          <w:lang w:eastAsia="en-CA"/>
        </w:rPr>
        <w:t xml:space="preserve">تدابير الاتصال والتوعية والتثقيف. </w:t>
      </w:r>
      <w:r w:rsidR="00DB2E7B">
        <w:rPr>
          <w:rFonts w:cs="Simplified Arabic" w:hint="cs"/>
          <w:rtl/>
          <w:lang w:eastAsia="en-CA"/>
        </w:rPr>
        <w:t>ويدعم</w:t>
      </w:r>
      <w:r w:rsidR="003512E6" w:rsidRPr="003512E6">
        <w:rPr>
          <w:rFonts w:cs="Simplified Arabic"/>
          <w:rtl/>
          <w:lang w:eastAsia="en-CA"/>
        </w:rPr>
        <w:t xml:space="preserve"> فهم القيم المتنوعة للتنوع البيولوجي والوعي بها وتقديرها رغبة الأفراد في إجراء التغييرات اللازمة والمشاركة في الإجراءات اللازمة وتعزيز "الإرادة السياسية" للحكومات والجهات الفاعلة الأخرى لاتخاذ إجراءات.</w:t>
      </w:r>
    </w:p>
    <w:p w14:paraId="010E04D5" w14:textId="355F1A68" w:rsidR="0043526B" w:rsidRPr="00C019A8" w:rsidRDefault="0043526B"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6</w:t>
      </w:r>
      <w:r w:rsidRPr="00C019A8">
        <w:rPr>
          <w:rFonts w:eastAsia="Times New Roman" w:cs="Simplified Arabic" w:hint="cs"/>
          <w:b/>
          <w:bCs/>
          <w:sz w:val="22"/>
          <w:rtl/>
          <w:lang w:val="en-GB" w:eastAsia="en-CA" w:bidi="ar-EG"/>
        </w:rPr>
        <w:t>-</w:t>
      </w:r>
      <w:r w:rsidRPr="00C019A8">
        <w:rPr>
          <w:rFonts w:eastAsia="Times New Roman" w:cs="Simplified Arabic"/>
          <w:b/>
          <w:bCs/>
          <w:sz w:val="22"/>
          <w:rtl/>
          <w:lang w:val="en-GB" w:eastAsia="en-CA" w:bidi="ar-EG"/>
        </w:rPr>
        <w:tab/>
      </w:r>
      <w:r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22</w:t>
      </w:r>
    </w:p>
    <w:p w14:paraId="11DC1003" w14:textId="20F207DB" w:rsidR="0043526B"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22 كما يلي:</w:t>
      </w:r>
    </w:p>
    <w:p w14:paraId="2B17EF63" w14:textId="198B9F72" w:rsidR="0043526B" w:rsidRPr="0043526B" w:rsidRDefault="007820AF" w:rsidP="00DB16AC">
      <w:pPr>
        <w:spacing w:after="120" w:line="216" w:lineRule="auto"/>
        <w:ind w:left="1280"/>
        <w:jc w:val="both"/>
        <w:rPr>
          <w:rFonts w:eastAsia="Times New Roman" w:cs="Simplified Arabic"/>
          <w:sz w:val="22"/>
          <w:rtl/>
          <w:lang w:val="en-GB" w:eastAsia="en-CA"/>
        </w:rPr>
      </w:pPr>
      <w:r w:rsidRPr="007820AF">
        <w:rPr>
          <w:rFonts w:eastAsia="Times New Roman" w:cs="Simplified Arabic"/>
          <w:sz w:val="22"/>
          <w:rtl/>
          <w:lang w:val="en-GB" w:eastAsia="en-CA"/>
        </w:rPr>
        <w:t>ضمان تمثيل الشعوب الأصلية والمجتمعات المحلية الكاملة والمنصفة والشاملة والفعالة والتي تتسم بالاستجابة للاعتبارات الجنسانية ومشاركتها في صنع القرارات والوصول إلى العدالة والمعلومات ذات الصلة بالتنوع البيولوجي، مع احترام ثقافاتها وحقوقها على أراضيها، وأقاليمها، ومواردها، ومعارفها التقليدية، بالإضافة إلى النساء والفتيات، والأطفال والشباب، والأشخاص ذوي الإعاقة وضمان الحماية الكاملة للمدافعين عن حقوق الإنسان البيئية</w:t>
      </w:r>
      <w:r w:rsidR="0043526B" w:rsidRPr="0043526B">
        <w:rPr>
          <w:rFonts w:eastAsia="Times New Roman" w:cs="Simplified Arabic"/>
          <w:sz w:val="22"/>
          <w:rtl/>
          <w:lang w:val="en-GB" w:eastAsia="en-CA"/>
        </w:rPr>
        <w:t>.</w:t>
      </w:r>
    </w:p>
    <w:p w14:paraId="2A16997C" w14:textId="77777777" w:rsidR="0043526B" w:rsidRPr="00764F75" w:rsidRDefault="0043526B" w:rsidP="00DB16AC">
      <w:pPr>
        <w:keepNext/>
        <w:keepLines/>
        <w:spacing w:after="120" w:line="216" w:lineRule="auto"/>
        <w:ind w:left="540"/>
        <w:jc w:val="both"/>
        <w:rPr>
          <w:rFonts w:eastAsia="Times New Roman" w:cs="Simplified Arabic"/>
          <w:b/>
          <w:bCs/>
          <w:sz w:val="22"/>
          <w:rtl/>
          <w:lang w:val="en-GB" w:eastAsia="en-CA"/>
        </w:rPr>
      </w:pPr>
      <w:r w:rsidRPr="00764F75">
        <w:rPr>
          <w:rFonts w:eastAsia="Times New Roman" w:cs="Simplified Arabic" w:hint="cs"/>
          <w:b/>
          <w:bCs/>
          <w:sz w:val="22"/>
          <w:rtl/>
          <w:lang w:val="en-GB" w:eastAsia="en-CA"/>
        </w:rPr>
        <w:lastRenderedPageBreak/>
        <w:t>الأساس المنطقي والتفسير</w:t>
      </w:r>
    </w:p>
    <w:p w14:paraId="73CE77A8" w14:textId="7CA1BAD7" w:rsidR="0043526B" w:rsidRDefault="00EF6A64"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Pr>
          <w:rFonts w:cs="Simplified Arabic" w:hint="cs"/>
          <w:rtl/>
          <w:lang w:eastAsia="en-CA"/>
        </w:rPr>
        <w:t>من شأن</w:t>
      </w:r>
      <w:r w:rsidR="0043526B" w:rsidRPr="00EF6A64">
        <w:rPr>
          <w:rFonts w:cs="Simplified Arabic"/>
          <w:rtl/>
          <w:lang w:eastAsia="en-CA"/>
        </w:rPr>
        <w:t xml:space="preserve"> إيصال أهمية ضمان وصول الشعوب الأصلية والمجتمعات المحلية إلى العدالة والحصول على المعلومات المتعلقة بالتنوع البيولوجي، وتمثيل المرأة ومشاركتها في صنع القرار وحماية المدافعين عن حقوق الإنسان البيئية، </w:t>
      </w:r>
      <w:r>
        <w:rPr>
          <w:rFonts w:cs="Simplified Arabic" w:hint="cs"/>
          <w:rtl/>
          <w:lang w:eastAsia="en-CA"/>
        </w:rPr>
        <w:t xml:space="preserve">أن </w:t>
      </w:r>
      <w:r w:rsidR="0043526B" w:rsidRPr="00EF6A64">
        <w:rPr>
          <w:rFonts w:cs="Simplified Arabic"/>
          <w:rtl/>
          <w:lang w:eastAsia="en-CA"/>
        </w:rPr>
        <w:t>يساعد على ضمان تحقيق الهدف 22.</w:t>
      </w:r>
    </w:p>
    <w:p w14:paraId="4E986139" w14:textId="2471E886" w:rsidR="0043526B" w:rsidRPr="00C019A8" w:rsidRDefault="0027745D" w:rsidP="00DB16AC">
      <w:pPr>
        <w:keepNext/>
        <w:keepLines/>
        <w:spacing w:after="120" w:line="216" w:lineRule="auto"/>
        <w:jc w:val="both"/>
        <w:rPr>
          <w:rFonts w:eastAsia="Times New Roman" w:cs="Simplified Arabic"/>
          <w:b/>
          <w:bCs/>
          <w:sz w:val="22"/>
          <w:rtl/>
          <w:lang w:val="en-GB" w:eastAsia="en-CA" w:bidi="ar-EG"/>
        </w:rPr>
      </w:pPr>
      <w:r>
        <w:rPr>
          <w:rFonts w:eastAsia="Times New Roman" w:cs="Simplified Arabic" w:hint="cs"/>
          <w:b/>
          <w:bCs/>
          <w:sz w:val="22"/>
          <w:rtl/>
          <w:lang w:val="en-GB" w:eastAsia="en-CA" w:bidi="ar-EG"/>
        </w:rPr>
        <w:t>7</w:t>
      </w:r>
      <w:r w:rsidR="0043526B" w:rsidRPr="00C019A8">
        <w:rPr>
          <w:rFonts w:eastAsia="Times New Roman" w:cs="Simplified Arabic" w:hint="cs"/>
          <w:b/>
          <w:bCs/>
          <w:sz w:val="22"/>
          <w:rtl/>
          <w:lang w:val="en-GB" w:eastAsia="en-CA" w:bidi="ar-EG"/>
        </w:rPr>
        <w:t>-</w:t>
      </w:r>
      <w:r w:rsidR="0043526B" w:rsidRPr="00C019A8">
        <w:rPr>
          <w:rFonts w:eastAsia="Times New Roman" w:cs="Simplified Arabic"/>
          <w:b/>
          <w:bCs/>
          <w:sz w:val="22"/>
          <w:rtl/>
          <w:lang w:val="en-GB" w:eastAsia="en-CA" w:bidi="ar-EG"/>
        </w:rPr>
        <w:tab/>
      </w:r>
      <w:r w:rsidR="0043526B" w:rsidRPr="00C019A8">
        <w:rPr>
          <w:rFonts w:eastAsia="Times New Roman" w:cs="Simplified Arabic" w:hint="cs"/>
          <w:b/>
          <w:bCs/>
          <w:sz w:val="22"/>
          <w:rtl/>
          <w:lang w:val="en-GB" w:eastAsia="en-CA" w:bidi="ar-EG"/>
        </w:rPr>
        <w:t xml:space="preserve">الهدف </w:t>
      </w:r>
      <w:r>
        <w:rPr>
          <w:rFonts w:eastAsia="Times New Roman" w:cs="Simplified Arabic" w:hint="cs"/>
          <w:b/>
          <w:bCs/>
          <w:sz w:val="22"/>
          <w:rtl/>
          <w:lang w:val="en-GB" w:eastAsia="en-CA" w:bidi="ar-EG"/>
        </w:rPr>
        <w:t>23</w:t>
      </w:r>
    </w:p>
    <w:p w14:paraId="46D69AF4" w14:textId="1D89D800" w:rsidR="0043526B" w:rsidRDefault="0043526B" w:rsidP="00DB16AC">
      <w:pPr>
        <w:pStyle w:val="ListParagraph"/>
        <w:numPr>
          <w:ilvl w:val="0"/>
          <w:numId w:val="8"/>
        </w:numPr>
        <w:tabs>
          <w:tab w:val="left" w:pos="1280"/>
        </w:tabs>
        <w:bidi/>
        <w:spacing w:after="120" w:line="216" w:lineRule="auto"/>
        <w:ind w:left="567" w:firstLine="0"/>
        <w:contextualSpacing w:val="0"/>
        <w:rPr>
          <w:rFonts w:cs="Simplified Arabic"/>
          <w:lang w:eastAsia="en-CA"/>
        </w:rPr>
      </w:pPr>
      <w:r>
        <w:rPr>
          <w:rFonts w:cs="Simplified Arabic" w:hint="cs"/>
          <w:rtl/>
          <w:lang w:eastAsia="en-CA"/>
        </w:rPr>
        <w:t>نص الهدف 23 كما يلي:</w:t>
      </w:r>
    </w:p>
    <w:p w14:paraId="0EDC946E" w14:textId="294AF8CA" w:rsidR="0043526B" w:rsidRPr="0043526B" w:rsidRDefault="007820AF" w:rsidP="00DB16AC">
      <w:pPr>
        <w:spacing w:after="120" w:line="216" w:lineRule="auto"/>
        <w:ind w:left="1280"/>
        <w:jc w:val="both"/>
        <w:rPr>
          <w:rFonts w:eastAsia="Times New Roman" w:cs="Simplified Arabic"/>
          <w:sz w:val="22"/>
          <w:rtl/>
          <w:lang w:val="en-GB" w:eastAsia="en-CA"/>
        </w:rPr>
      </w:pPr>
      <w:r w:rsidRPr="007820AF">
        <w:rPr>
          <w:rFonts w:eastAsia="Times New Roman" w:cs="Simplified Arabic"/>
          <w:sz w:val="22"/>
          <w:rtl/>
          <w:lang w:val="en-GB" w:eastAsia="en-CA"/>
        </w:rPr>
        <w:t>ضمان المساواة بين الجنسين في تنفيذ الإطار من خلال نهج مراع للاعتبارات الجنسانية، حيث تحصل جميع النساء والفتيات على فرص وقدرات متساوية للمساهمة في الأهداف الثلاثة للاتفاقية، بما في ذلك من خلال الاعتراف بحقوقهن المتساوية ووصولهن المتساوي إلى الأراضي والموارد الطبيعية ومشاركتهن الكاملة والمنصفة ذات المعنى وقيادتهن على جميع مستويات الإجراءات، والمشاركة وصناعة السياسات والقرارات ذات الصلة بالتنوع البيولوجي</w:t>
      </w:r>
      <w:r w:rsidR="0043526B" w:rsidRPr="0043526B">
        <w:rPr>
          <w:rFonts w:eastAsia="Times New Roman" w:cs="Simplified Arabic"/>
          <w:sz w:val="22"/>
          <w:rtl/>
          <w:lang w:val="en-GB" w:eastAsia="en-CA"/>
        </w:rPr>
        <w:t>.</w:t>
      </w:r>
    </w:p>
    <w:p w14:paraId="093FA1BA" w14:textId="77777777" w:rsidR="0043526B" w:rsidRPr="00764F75" w:rsidRDefault="0043526B" w:rsidP="00DB16AC">
      <w:pPr>
        <w:keepNext/>
        <w:keepLines/>
        <w:spacing w:after="120" w:line="216" w:lineRule="auto"/>
        <w:ind w:left="540"/>
        <w:jc w:val="both"/>
        <w:rPr>
          <w:rFonts w:eastAsia="Times New Roman" w:cs="Simplified Arabic"/>
          <w:b/>
          <w:bCs/>
          <w:sz w:val="22"/>
          <w:rtl/>
          <w:lang w:val="en-GB" w:eastAsia="en-CA"/>
        </w:rPr>
      </w:pPr>
      <w:r w:rsidRPr="00764F75">
        <w:rPr>
          <w:rFonts w:eastAsia="Times New Roman" w:cs="Simplified Arabic" w:hint="cs"/>
          <w:b/>
          <w:bCs/>
          <w:sz w:val="22"/>
          <w:rtl/>
          <w:lang w:val="en-GB" w:eastAsia="en-CA"/>
        </w:rPr>
        <w:t>الأساس المنطقي والتفسير</w:t>
      </w:r>
    </w:p>
    <w:p w14:paraId="6DF5EEF1" w14:textId="2A491A2B" w:rsidR="0043526B" w:rsidRPr="00EF6A64" w:rsidRDefault="0043526B" w:rsidP="00DB16AC">
      <w:pPr>
        <w:pStyle w:val="ListParagraph"/>
        <w:numPr>
          <w:ilvl w:val="0"/>
          <w:numId w:val="8"/>
        </w:numPr>
        <w:tabs>
          <w:tab w:val="left" w:pos="1280"/>
        </w:tabs>
        <w:bidi/>
        <w:spacing w:after="120" w:line="216" w:lineRule="auto"/>
        <w:ind w:left="567" w:firstLine="0"/>
        <w:contextualSpacing w:val="0"/>
        <w:rPr>
          <w:rFonts w:cs="Simplified Arabic"/>
          <w:rtl/>
          <w:lang w:eastAsia="en-CA"/>
        </w:rPr>
      </w:pPr>
      <w:r w:rsidRPr="00EF6A64">
        <w:rPr>
          <w:rFonts w:cs="Simplified Arabic"/>
          <w:rtl/>
          <w:lang w:eastAsia="en-CA"/>
        </w:rPr>
        <w:t xml:space="preserve">من المهم </w:t>
      </w:r>
      <w:r w:rsidR="00EF6A64">
        <w:rPr>
          <w:rFonts w:cs="Simplified Arabic" w:hint="cs"/>
          <w:rtl/>
          <w:lang w:eastAsia="en-CA"/>
        </w:rPr>
        <w:t>نشر</w:t>
      </w:r>
      <w:r w:rsidRPr="00EF6A64">
        <w:rPr>
          <w:rFonts w:cs="Simplified Arabic"/>
          <w:rtl/>
          <w:lang w:eastAsia="en-CA"/>
        </w:rPr>
        <w:t xml:space="preserve"> أن الأدوار الجنسانية، في العديد من البلدان، تؤثر على حفظ التنوع البيولوجي واستخدامه المستدام من خلال التأثير على قدرة المرأة على المشاركة في صنع القرار والحصول على الأراضي والموارد البيولوجية وغيرها من الأصول الإنتاجية</w:t>
      </w:r>
      <w:r w:rsidR="00EF6A64">
        <w:rPr>
          <w:rFonts w:cs="Simplified Arabic" w:hint="cs"/>
          <w:rtl/>
          <w:lang w:eastAsia="en-CA"/>
        </w:rPr>
        <w:t xml:space="preserve"> الأخرى</w:t>
      </w:r>
      <w:r w:rsidRPr="00EF6A64">
        <w:rPr>
          <w:rFonts w:cs="Simplified Arabic"/>
          <w:rtl/>
          <w:lang w:eastAsia="en-CA"/>
        </w:rPr>
        <w:t xml:space="preserve">. </w:t>
      </w:r>
      <w:r w:rsidR="00EF6A64">
        <w:rPr>
          <w:rFonts w:cs="Simplified Arabic" w:hint="cs"/>
          <w:rtl/>
          <w:lang w:eastAsia="en-CA"/>
        </w:rPr>
        <w:t>ويمكن أن يؤدي مراعاة</w:t>
      </w:r>
      <w:r w:rsidRPr="00EF6A64">
        <w:rPr>
          <w:rFonts w:cs="Simplified Arabic"/>
          <w:rtl/>
          <w:lang w:eastAsia="en-CA"/>
        </w:rPr>
        <w:t xml:space="preserve"> الأبعاد الجنسانية في عملية صنع القرار المتعلقة بالتنوع البيولوجي إلى نتائج إيجابية للتنوع البيولوجي والمساواة بين الجنسين.</w:t>
      </w:r>
      <w:r w:rsidR="009F6841">
        <w:rPr>
          <w:rFonts w:cs="Simplified Arabic" w:hint="cs"/>
          <w:rtl/>
          <w:lang w:eastAsia="en-CA" w:bidi="ar-SY"/>
        </w:rPr>
        <w:t>]</w:t>
      </w:r>
    </w:p>
    <w:p w14:paraId="714B3032" w14:textId="77777777" w:rsidR="0043526B" w:rsidRPr="0043526B" w:rsidRDefault="0043526B" w:rsidP="00DB16AC">
      <w:pPr>
        <w:tabs>
          <w:tab w:val="left" w:pos="1280"/>
        </w:tabs>
        <w:spacing w:after="120" w:line="216" w:lineRule="auto"/>
        <w:rPr>
          <w:rFonts w:cs="Simplified Arabic"/>
          <w:lang w:val="en-US" w:eastAsia="en-CA"/>
        </w:rPr>
      </w:pPr>
    </w:p>
    <w:p w14:paraId="619AA60F" w14:textId="77777777" w:rsidR="00AB5C13" w:rsidRPr="00AB5C13" w:rsidRDefault="00AB5C13" w:rsidP="00DB16AC">
      <w:pPr>
        <w:spacing w:after="120" w:line="216" w:lineRule="auto"/>
        <w:jc w:val="center"/>
        <w:rPr>
          <w:rFonts w:eastAsia="Times New Roman" w:cs="Simplified Arabic"/>
          <w:sz w:val="22"/>
          <w:rtl/>
          <w:lang w:val="en-CA" w:eastAsia="en-CA" w:bidi="ar-EG"/>
        </w:rPr>
      </w:pPr>
      <w:r w:rsidRPr="00AB5C13">
        <w:rPr>
          <w:rFonts w:eastAsia="Times New Roman" w:cs="Simplified Arabic" w:hint="cs"/>
          <w:sz w:val="22"/>
          <w:rtl/>
          <w:lang w:val="en-CA" w:eastAsia="en-CA" w:bidi="ar-EG"/>
        </w:rPr>
        <w:t>__________</w:t>
      </w:r>
    </w:p>
    <w:sectPr w:rsidR="00AB5C13" w:rsidRPr="00AB5C13" w:rsidSect="00D414A5">
      <w:headerReference w:type="even" r:id="rId12"/>
      <w:headerReference w:type="default" r:id="rId13"/>
      <w:footerReference w:type="even" r:id="rId14"/>
      <w:footerReference w:type="default" r:id="rId15"/>
      <w:headerReference w:type="first" r:id="rId16"/>
      <w:pgSz w:w="12240" w:h="15840" w:code="1"/>
      <w:pgMar w:top="1298" w:right="1440" w:bottom="1298" w:left="1440" w:header="459" w:footer="72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C89B7" w14:textId="77777777" w:rsidR="00CF4101" w:rsidRDefault="00CF4101">
      <w:r>
        <w:separator/>
      </w:r>
    </w:p>
  </w:endnote>
  <w:endnote w:type="continuationSeparator" w:id="0">
    <w:p w14:paraId="04D9AFBB" w14:textId="77777777" w:rsidR="00CF4101" w:rsidRDefault="00CF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Univers">
    <w:altName w:val="Calibri"/>
    <w:charset w:val="00"/>
    <w:family w:val="swiss"/>
    <w:pitch w:val="variable"/>
    <w:sig w:usb0="80000287" w:usb1="00000000" w:usb2="00000000" w:usb3="00000000" w:csb0="0000000F" w:csb1="00000000"/>
  </w:font>
  <w:font w:name="YouYuan">
    <w:altName w:val="Arial Unicode MS"/>
    <w:panose1 w:val="02010509060101010101"/>
    <w:charset w:val="86"/>
    <w:family w:val="modern"/>
    <w:pitch w:val="fixed"/>
    <w:sig w:usb0="00000000" w:usb1="080E0000" w:usb2="00000010" w:usb3="00000000" w:csb0="0004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EFCB" w14:textId="14DC543B" w:rsidR="009B2ABB" w:rsidRDefault="00CF6778" w:rsidP="009F12AD">
    <w:pPr>
      <w:pStyle w:val="Footer"/>
      <w:bidi w:val="0"/>
    </w:pPr>
    <w:sdt>
      <w:sdtPr>
        <w:id w:val="126368755"/>
        <w:docPartObj>
          <w:docPartGallery w:val="Page Numbers (Top of Page)"/>
          <w:docPartUnique/>
        </w:docPartObj>
      </w:sdtPr>
      <w:sdtEndPr/>
      <w:sdtContent>
        <w:r w:rsidR="009B2ABB" w:rsidRPr="00B60D17">
          <w:rPr>
            <w:sz w:val="20"/>
            <w:szCs w:val="20"/>
          </w:rPr>
          <w:fldChar w:fldCharType="begin"/>
        </w:r>
        <w:r w:rsidR="009B2ABB" w:rsidRPr="00B60D17">
          <w:rPr>
            <w:sz w:val="20"/>
            <w:szCs w:val="20"/>
          </w:rPr>
          <w:instrText xml:space="preserve"> PAGE </w:instrText>
        </w:r>
        <w:r w:rsidR="009B2ABB" w:rsidRPr="00B60D17">
          <w:rPr>
            <w:sz w:val="20"/>
            <w:szCs w:val="20"/>
          </w:rPr>
          <w:fldChar w:fldCharType="separate"/>
        </w:r>
        <w:r w:rsidR="00BA3886">
          <w:rPr>
            <w:noProof/>
            <w:sz w:val="20"/>
            <w:szCs w:val="20"/>
          </w:rPr>
          <w:t>10</w:t>
        </w:r>
        <w:r w:rsidR="009B2ABB" w:rsidRPr="00B60D17">
          <w:rPr>
            <w:sz w:val="20"/>
            <w:szCs w:val="20"/>
          </w:rPr>
          <w:fldChar w:fldCharType="end"/>
        </w:r>
        <w:r w:rsidR="009B2ABB" w:rsidRPr="00B60D17">
          <w:rPr>
            <w:sz w:val="20"/>
            <w:szCs w:val="20"/>
          </w:rPr>
          <w:t>/</w:t>
        </w:r>
        <w:r w:rsidR="009B2ABB" w:rsidRPr="00B60D17">
          <w:rPr>
            <w:sz w:val="20"/>
            <w:szCs w:val="20"/>
          </w:rPr>
          <w:fldChar w:fldCharType="begin"/>
        </w:r>
        <w:r w:rsidR="009B2ABB" w:rsidRPr="00B60D17">
          <w:rPr>
            <w:sz w:val="20"/>
            <w:szCs w:val="20"/>
          </w:rPr>
          <w:instrText xml:space="preserve"> NUMPAGES  </w:instrText>
        </w:r>
        <w:r w:rsidR="009B2ABB" w:rsidRPr="00B60D17">
          <w:rPr>
            <w:sz w:val="20"/>
            <w:szCs w:val="20"/>
          </w:rPr>
          <w:fldChar w:fldCharType="separate"/>
        </w:r>
        <w:r w:rsidR="00BA3886">
          <w:rPr>
            <w:noProof/>
            <w:sz w:val="20"/>
            <w:szCs w:val="20"/>
          </w:rPr>
          <w:t>15</w:t>
        </w:r>
        <w:r w:rsidR="009B2ABB" w:rsidRPr="00B60D1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F0744" w14:textId="5A7131B1" w:rsidR="009B2ABB" w:rsidRDefault="00CF6778" w:rsidP="009F12AD">
    <w:pPr>
      <w:pStyle w:val="Footer"/>
      <w:bidi w:val="0"/>
      <w:jc w:val="left"/>
    </w:pPr>
    <w:sdt>
      <w:sdtPr>
        <w:id w:val="1628972665"/>
        <w:docPartObj>
          <w:docPartGallery w:val="Page Numbers (Top of Page)"/>
          <w:docPartUnique/>
        </w:docPartObj>
      </w:sdtPr>
      <w:sdtEndPr/>
      <w:sdtContent>
        <w:r w:rsidR="009B2ABB" w:rsidRPr="00B60D17">
          <w:rPr>
            <w:sz w:val="20"/>
            <w:szCs w:val="20"/>
          </w:rPr>
          <w:fldChar w:fldCharType="begin"/>
        </w:r>
        <w:r w:rsidR="009B2ABB" w:rsidRPr="00B60D17">
          <w:rPr>
            <w:sz w:val="20"/>
            <w:szCs w:val="20"/>
          </w:rPr>
          <w:instrText xml:space="preserve"> PAGE </w:instrText>
        </w:r>
        <w:r w:rsidR="009B2ABB" w:rsidRPr="00B60D17">
          <w:rPr>
            <w:sz w:val="20"/>
            <w:szCs w:val="20"/>
          </w:rPr>
          <w:fldChar w:fldCharType="separate"/>
        </w:r>
        <w:r w:rsidR="00BA3886">
          <w:rPr>
            <w:noProof/>
            <w:sz w:val="20"/>
            <w:szCs w:val="20"/>
          </w:rPr>
          <w:t>9</w:t>
        </w:r>
        <w:r w:rsidR="009B2ABB" w:rsidRPr="00B60D17">
          <w:rPr>
            <w:sz w:val="20"/>
            <w:szCs w:val="20"/>
          </w:rPr>
          <w:fldChar w:fldCharType="end"/>
        </w:r>
        <w:r w:rsidR="009B2ABB" w:rsidRPr="00B60D17">
          <w:rPr>
            <w:sz w:val="20"/>
            <w:szCs w:val="20"/>
          </w:rPr>
          <w:t>/</w:t>
        </w:r>
        <w:r w:rsidR="009B2ABB" w:rsidRPr="00B60D17">
          <w:rPr>
            <w:sz w:val="20"/>
            <w:szCs w:val="20"/>
          </w:rPr>
          <w:fldChar w:fldCharType="begin"/>
        </w:r>
        <w:r w:rsidR="009B2ABB" w:rsidRPr="00B60D17">
          <w:rPr>
            <w:sz w:val="20"/>
            <w:szCs w:val="20"/>
          </w:rPr>
          <w:instrText xml:space="preserve"> NUMPAGES  </w:instrText>
        </w:r>
        <w:r w:rsidR="009B2ABB" w:rsidRPr="00B60D17">
          <w:rPr>
            <w:sz w:val="20"/>
            <w:szCs w:val="20"/>
          </w:rPr>
          <w:fldChar w:fldCharType="separate"/>
        </w:r>
        <w:r w:rsidR="00BA3886">
          <w:rPr>
            <w:noProof/>
            <w:sz w:val="20"/>
            <w:szCs w:val="20"/>
          </w:rPr>
          <w:t>15</w:t>
        </w:r>
        <w:r w:rsidR="009B2ABB" w:rsidRPr="00B60D1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70A80" w14:textId="77777777" w:rsidR="00CF4101" w:rsidRDefault="00CF4101">
      <w:r>
        <w:separator/>
      </w:r>
    </w:p>
  </w:footnote>
  <w:footnote w:type="continuationSeparator" w:id="0">
    <w:p w14:paraId="6C6C57AC" w14:textId="77777777" w:rsidR="00CF4101" w:rsidRDefault="00CF4101">
      <w:r>
        <w:continuationSeparator/>
      </w:r>
    </w:p>
  </w:footnote>
  <w:footnote w:id="1">
    <w:p w14:paraId="3C527C00" w14:textId="5C7964C8" w:rsidR="00D414A5" w:rsidRDefault="00D414A5" w:rsidP="00D414A5">
      <w:pPr>
        <w:pStyle w:val="FootnoteText"/>
        <w:rPr>
          <w:lang w:bidi="ar-EG"/>
        </w:rPr>
      </w:pPr>
      <w:r>
        <w:rPr>
          <w:rStyle w:val="FootnoteReference"/>
        </w:rPr>
        <w:footnoteRef/>
      </w:r>
      <w:r>
        <w:rPr>
          <w:rtl/>
        </w:rPr>
        <w:t xml:space="preserve"> </w:t>
      </w:r>
      <w:r>
        <w:rPr>
          <w:rFonts w:ascii="Simplified Arabic" w:hAnsi="Simplified Arabic" w:cs="Simplified Arabic" w:hint="cs"/>
          <w:sz w:val="18"/>
          <w:szCs w:val="20"/>
          <w:rtl/>
        </w:rPr>
        <w:t xml:space="preserve">الأمم المتحدة، </w:t>
      </w:r>
      <w:r w:rsidRPr="00D414A5">
        <w:rPr>
          <w:rFonts w:ascii="Simplified Arabic" w:hAnsi="Simplified Arabic" w:cs="Simplified Arabic" w:hint="cs"/>
          <w:i/>
          <w:iCs/>
          <w:sz w:val="18"/>
          <w:szCs w:val="20"/>
          <w:rtl/>
        </w:rPr>
        <w:t>سلسلة المعاهدات</w:t>
      </w:r>
      <w:r>
        <w:rPr>
          <w:rFonts w:ascii="Simplified Arabic" w:hAnsi="Simplified Arabic" w:cs="Simplified Arabic" w:hint="cs"/>
          <w:sz w:val="18"/>
          <w:szCs w:val="20"/>
          <w:rtl/>
        </w:rPr>
        <w:t>، المجلد 1760، رقم 30619</w:t>
      </w:r>
      <w:r w:rsidRPr="00B84F99">
        <w:rPr>
          <w:rFonts w:ascii="Simplified Arabic" w:hAnsi="Simplified Arabic" w:cs="Simplified Arabic"/>
          <w:sz w:val="18"/>
          <w:szCs w:val="20"/>
          <w:rtl/>
        </w:rPr>
        <w:t>.</w:t>
      </w:r>
    </w:p>
  </w:footnote>
  <w:footnote w:id="2">
    <w:p w14:paraId="08CF835C" w14:textId="4D519D22" w:rsidR="001576C0" w:rsidRDefault="001576C0">
      <w:pPr>
        <w:pStyle w:val="FootnoteText"/>
        <w:rPr>
          <w:lang w:bidi="ar-EG"/>
        </w:rPr>
      </w:pPr>
      <w:r>
        <w:rPr>
          <w:rStyle w:val="FootnoteReference"/>
        </w:rPr>
        <w:footnoteRef/>
      </w:r>
      <w:r>
        <w:rPr>
          <w:rtl/>
        </w:rPr>
        <w:t xml:space="preserve"> </w:t>
      </w:r>
      <w:r w:rsidRPr="00B84F99">
        <w:rPr>
          <w:rFonts w:ascii="Simplified Arabic" w:hAnsi="Simplified Arabic" w:cs="Simplified Arabic"/>
          <w:sz w:val="18"/>
          <w:szCs w:val="20"/>
          <w:rtl/>
        </w:rPr>
        <w:t>المقرر 15/</w:t>
      </w:r>
      <w:r w:rsidR="00D414A5">
        <w:rPr>
          <w:rFonts w:ascii="Simplified Arabic" w:hAnsi="Simplified Arabic" w:cs="Simplified Arabic" w:hint="cs"/>
          <w:sz w:val="18"/>
          <w:szCs w:val="20"/>
          <w:rtl/>
        </w:rPr>
        <w:t>4</w:t>
      </w:r>
      <w:r w:rsidRPr="00B84F99">
        <w:rPr>
          <w:rFonts w:ascii="Simplified Arabic" w:hAnsi="Simplified Arabic" w:cs="Simplified Arabic"/>
          <w:sz w:val="18"/>
          <w:szCs w:val="20"/>
          <w:rtl/>
        </w:rPr>
        <w:t>، المرفق.</w:t>
      </w:r>
    </w:p>
  </w:footnote>
  <w:footnote w:id="3">
    <w:p w14:paraId="119034BA" w14:textId="355BA750" w:rsidR="009B2ABB" w:rsidRDefault="009B2ABB">
      <w:pPr>
        <w:pStyle w:val="FootnoteText"/>
        <w:rPr>
          <w:lang w:bidi="ar-EG"/>
        </w:rPr>
      </w:pPr>
      <w:r>
        <w:rPr>
          <w:rStyle w:val="FootnoteReference"/>
        </w:rPr>
        <w:footnoteRef/>
      </w:r>
      <w:r>
        <w:rPr>
          <w:rtl/>
        </w:rPr>
        <w:t xml:space="preserve"> </w:t>
      </w:r>
      <w:r w:rsidR="00B84F99" w:rsidRPr="00B84F99">
        <w:rPr>
          <w:rFonts w:ascii="Simplified Arabic" w:hAnsi="Simplified Arabic" w:cs="Simplified Arabic"/>
          <w:sz w:val="18"/>
          <w:szCs w:val="20"/>
          <w:rtl/>
        </w:rPr>
        <w:t>المقرر 15/14، المرفق.</w:t>
      </w:r>
    </w:p>
  </w:footnote>
  <w:footnote w:id="4">
    <w:p w14:paraId="7EE25C31" w14:textId="17E626DE" w:rsidR="00EE6CDD" w:rsidRPr="00345FBD" w:rsidRDefault="00EE6CDD">
      <w:pPr>
        <w:pStyle w:val="FootnoteText"/>
        <w:rPr>
          <w:sz w:val="18"/>
          <w:szCs w:val="20"/>
          <w:lang w:bidi="ar-EG"/>
        </w:rPr>
      </w:pPr>
      <w:r w:rsidRPr="00345FBD">
        <w:rPr>
          <w:rStyle w:val="FootnoteReference"/>
          <w:sz w:val="18"/>
          <w:szCs w:val="20"/>
          <w:rtl/>
        </w:rPr>
        <w:t>*</w:t>
      </w:r>
      <w:r w:rsidRPr="00345FBD">
        <w:rPr>
          <w:sz w:val="18"/>
          <w:szCs w:val="20"/>
          <w:rtl/>
        </w:rPr>
        <w:t xml:space="preserve"> </w:t>
      </w:r>
      <w:r w:rsidR="00345FBD" w:rsidRPr="00345FBD">
        <w:rPr>
          <w:sz w:val="18"/>
          <w:szCs w:val="20"/>
          <w:rtl/>
        </w:rPr>
        <w:t xml:space="preserve">أعد الرئيس هذا المرفق بدعم من الأمانة بعد القراءة الأولى لهذا البند من جدول الأعمال. ولم </w:t>
      </w:r>
      <w:r w:rsidR="00345FBD">
        <w:rPr>
          <w:rFonts w:hint="cs"/>
          <w:sz w:val="18"/>
          <w:szCs w:val="20"/>
          <w:rtl/>
        </w:rPr>
        <w:t>تستعرضه</w:t>
      </w:r>
      <w:r w:rsidR="00345FBD" w:rsidRPr="00345FBD">
        <w:rPr>
          <w:sz w:val="18"/>
          <w:szCs w:val="20"/>
          <w:rtl/>
        </w:rPr>
        <w:t xml:space="preserve"> الهيئة الفرعية للتنفيذ في اجتماعها الرابع</w:t>
      </w:r>
      <w:r w:rsidR="00345FBD">
        <w:rPr>
          <w:rFonts w:hint="cs"/>
          <w:sz w:val="18"/>
          <w:szCs w:val="20"/>
          <w:rtl/>
        </w:rPr>
        <w:t>.</w:t>
      </w:r>
    </w:p>
  </w:footnote>
  <w:footnote w:id="5">
    <w:p w14:paraId="0701AB01" w14:textId="6C8B0902" w:rsidR="006A6D4B" w:rsidRDefault="006A6D4B">
      <w:pPr>
        <w:pStyle w:val="FootnoteText"/>
        <w:rPr>
          <w:lang w:bidi="ar-EG"/>
        </w:rPr>
      </w:pPr>
      <w:r>
        <w:rPr>
          <w:rStyle w:val="FootnoteReference"/>
        </w:rPr>
        <w:footnoteRef/>
      </w:r>
      <w:r>
        <w:rPr>
          <w:rtl/>
        </w:rPr>
        <w:t xml:space="preserve"> </w:t>
      </w:r>
      <w:r>
        <w:rPr>
          <w:rFonts w:hint="cs"/>
          <w:rtl/>
          <w:lang w:bidi="ar-EG"/>
        </w:rPr>
        <w:t>قرار الجمعية العامة 70/1.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583913959"/>
      <w:dataBinding w:prefixMappings="xmlns:ns0='http://purl.org/dc/elements/1.1/' xmlns:ns1='http://schemas.openxmlformats.org/package/2006/metadata/core-properties' " w:xpath="/ns1:coreProperties[1]/ns0:subject[1]" w:storeItemID="{6C3C8BC8-F283-45AE-878A-BAB7291924A1}"/>
      <w:text/>
    </w:sdtPr>
    <w:sdtEndPr/>
    <w:sdtContent>
      <w:p w14:paraId="5ADC2AF1" w14:textId="765749FD" w:rsidR="009B2ABB" w:rsidRDefault="00D414A5" w:rsidP="00314662">
        <w:pPr>
          <w:pStyle w:val="Header"/>
          <w:pBdr>
            <w:bottom w:val="single" w:sz="4" w:space="1" w:color="auto"/>
          </w:pBdr>
          <w:spacing w:after="240"/>
          <w:jc w:val="left"/>
          <w:rPr>
            <w:noProof/>
            <w:kern w:val="22"/>
            <w:sz w:val="20"/>
            <w:szCs w:val="20"/>
            <w:rtl/>
          </w:rPr>
        </w:pPr>
        <w:r>
          <w:rPr>
            <w:noProof/>
            <w:kern w:val="22"/>
            <w:sz w:val="20"/>
            <w:szCs w:val="20"/>
          </w:rPr>
          <w:t>CBD/SBI/REC/4/8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kern w:val="22"/>
        <w:sz w:val="20"/>
        <w:szCs w:val="20"/>
        <w:rtl/>
      </w:rPr>
      <w:alias w:val="Subject"/>
      <w:tag w:val=""/>
      <w:id w:val="-1064483095"/>
      <w:dataBinding w:prefixMappings="xmlns:ns0='http://purl.org/dc/elements/1.1/' xmlns:ns1='http://schemas.openxmlformats.org/package/2006/metadata/core-properties' " w:xpath="/ns1:coreProperties[1]/ns0:subject[1]" w:storeItemID="{6C3C8BC8-F283-45AE-878A-BAB7291924A1}"/>
      <w:text/>
    </w:sdtPr>
    <w:sdtEndPr/>
    <w:sdtContent>
      <w:p w14:paraId="5F66C893" w14:textId="5D5201F0" w:rsidR="009B2ABB" w:rsidRPr="00314662" w:rsidRDefault="00D414A5" w:rsidP="00BA3886">
        <w:pPr>
          <w:pStyle w:val="Header"/>
          <w:pBdr>
            <w:bottom w:val="single" w:sz="4" w:space="1" w:color="auto"/>
          </w:pBdr>
          <w:spacing w:after="240"/>
          <w:rPr>
            <w:noProof/>
            <w:kern w:val="22"/>
            <w:sz w:val="20"/>
            <w:szCs w:val="20"/>
          </w:rPr>
        </w:pPr>
        <w:r>
          <w:rPr>
            <w:noProof/>
            <w:kern w:val="22"/>
            <w:sz w:val="20"/>
            <w:szCs w:val="20"/>
          </w:rPr>
          <w:t>CBD/SBI/REC/4/8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BC52D" w14:textId="7CF09E1D" w:rsidR="009B2ABB" w:rsidRDefault="009B2ABB" w:rsidP="00744590">
    <w:pPr>
      <w:pStyle w:val="Header"/>
      <w:spacing w:after="240"/>
      <w:rPr>
        <w:noProof/>
        <w:kern w:val="22"/>
        <w:sz w:val="20"/>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504"/>
    <w:multiLevelType w:val="hybridMultilevel"/>
    <w:tmpl w:val="1F28ACEA"/>
    <w:lvl w:ilvl="0" w:tplc="0FD475B4">
      <w:start w:val="1"/>
      <w:numFmt w:val="decimal"/>
      <w:lvlText w:val="%1-"/>
      <w:lvlJc w:val="left"/>
      <w:pPr>
        <w:ind w:left="2160" w:hanging="360"/>
      </w:pPr>
      <w:rPr>
        <w:rFonts w:hint="default"/>
        <w:i w:val="0"/>
        <w:i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7654F96"/>
    <w:multiLevelType w:val="hybridMultilevel"/>
    <w:tmpl w:val="E6B8E638"/>
    <w:lvl w:ilvl="0" w:tplc="C9A41AE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D3D6E"/>
    <w:multiLevelType w:val="hybridMultilevel"/>
    <w:tmpl w:val="C99A8F9E"/>
    <w:lvl w:ilvl="0" w:tplc="345E558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63BC5"/>
    <w:multiLevelType w:val="hybridMultilevel"/>
    <w:tmpl w:val="61EC32D6"/>
    <w:lvl w:ilvl="0" w:tplc="F69C5B8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B45CB"/>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5841221"/>
    <w:multiLevelType w:val="hybridMultilevel"/>
    <w:tmpl w:val="560EDCA2"/>
    <w:lvl w:ilvl="0" w:tplc="C9A41AE0">
      <w:start w:val="1"/>
      <w:numFmt w:val="arabicAbjad"/>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7D616C"/>
    <w:multiLevelType w:val="hybridMultilevel"/>
    <w:tmpl w:val="1CF0A942"/>
    <w:lvl w:ilvl="0" w:tplc="A98CD962">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9395A"/>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0D7D96"/>
    <w:multiLevelType w:val="hybridMultilevel"/>
    <w:tmpl w:val="936ABE60"/>
    <w:lvl w:ilvl="0" w:tplc="C7940244">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BC448D"/>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128"/>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370CBF"/>
    <w:multiLevelType w:val="hybridMultilevel"/>
    <w:tmpl w:val="63726A88"/>
    <w:lvl w:ilvl="0" w:tplc="CC6A73E4">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E87A69"/>
    <w:multiLevelType w:val="hybridMultilevel"/>
    <w:tmpl w:val="D6FE6076"/>
    <w:lvl w:ilvl="0" w:tplc="F5905A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D3829"/>
    <w:multiLevelType w:val="hybridMultilevel"/>
    <w:tmpl w:val="8174B256"/>
    <w:lvl w:ilvl="0" w:tplc="601212B6">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A23252"/>
    <w:multiLevelType w:val="hybridMultilevel"/>
    <w:tmpl w:val="8594E4F4"/>
    <w:lvl w:ilvl="0" w:tplc="C3E4747C">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A16BB2"/>
    <w:multiLevelType w:val="hybridMultilevel"/>
    <w:tmpl w:val="9ADA23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7144A0E"/>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635061"/>
    <w:multiLevelType w:val="hybridMultilevel"/>
    <w:tmpl w:val="B3D20BC6"/>
    <w:lvl w:ilvl="0" w:tplc="E416BA6C">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EC5107"/>
    <w:multiLevelType w:val="hybridMultilevel"/>
    <w:tmpl w:val="A2D6740C"/>
    <w:lvl w:ilvl="0" w:tplc="93F6B550">
      <w:start w:val="1"/>
      <w:numFmt w:val="arabicAbjad"/>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F064DA"/>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42376E"/>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E23E9E"/>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F57B6B"/>
    <w:multiLevelType w:val="hybridMultilevel"/>
    <w:tmpl w:val="15F80902"/>
    <w:lvl w:ilvl="0" w:tplc="8114813A">
      <w:start w:val="1"/>
      <w:numFmt w:val="arabicAbjad"/>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BC4D22"/>
    <w:multiLevelType w:val="hybridMultilevel"/>
    <w:tmpl w:val="B87266B4"/>
    <w:lvl w:ilvl="0" w:tplc="E496F70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E620CA"/>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38417F"/>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0442B4"/>
    <w:multiLevelType w:val="multilevel"/>
    <w:tmpl w:val="07F0EEF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8" w15:restartNumberingAfterBreak="0">
    <w:nsid w:val="4F2D3B2A"/>
    <w:multiLevelType w:val="hybridMultilevel"/>
    <w:tmpl w:val="1010AC9E"/>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E25722"/>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CB4A9F"/>
    <w:multiLevelType w:val="hybridMultilevel"/>
    <w:tmpl w:val="F4423A4C"/>
    <w:lvl w:ilvl="0" w:tplc="D960EF60">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C197A43"/>
    <w:multiLevelType w:val="hybridMultilevel"/>
    <w:tmpl w:val="1CF0A942"/>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7B7A77"/>
    <w:multiLevelType w:val="hybridMultilevel"/>
    <w:tmpl w:val="23DE62A0"/>
    <w:lvl w:ilvl="0" w:tplc="2C8ECC16">
      <w:start w:val="1"/>
      <w:numFmt w:val="decimal"/>
      <w:lvlText w:val="%1-"/>
      <w:lvlJc w:val="left"/>
      <w:pPr>
        <w:ind w:left="720" w:hanging="360"/>
      </w:pPr>
      <w:rPr>
        <w:rFonts w:hint="default"/>
        <w:b w:val="0"/>
        <w:bCs w:val="0"/>
        <w:i w:val="0"/>
        <w:iCs w:val="0"/>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EA1C9C"/>
    <w:multiLevelType w:val="hybridMultilevel"/>
    <w:tmpl w:val="70DC108C"/>
    <w:lvl w:ilvl="0" w:tplc="D960EF60">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650EB8"/>
    <w:multiLevelType w:val="hybridMultilevel"/>
    <w:tmpl w:val="DC5C5904"/>
    <w:lvl w:ilvl="0" w:tplc="4F840014">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5" w15:restartNumberingAfterBreak="0">
    <w:nsid w:val="670D1D55"/>
    <w:multiLevelType w:val="hybridMultilevel"/>
    <w:tmpl w:val="137AAA20"/>
    <w:lvl w:ilvl="0" w:tplc="6C742CC6">
      <w:start w:val="1"/>
      <w:numFmt w:val="arabicAbjad"/>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B70991"/>
    <w:multiLevelType w:val="hybridMultilevel"/>
    <w:tmpl w:val="44A040FE"/>
    <w:lvl w:ilvl="0" w:tplc="B7E8EAC4">
      <w:start w:val="1"/>
      <w:numFmt w:val="decimal"/>
      <w:pStyle w:val="Para10"/>
      <w:lvlText w:val="%1."/>
      <w:lvlJc w:val="left"/>
      <w:pPr>
        <w:ind w:left="927" w:hanging="360"/>
      </w:pPr>
      <w:rPr>
        <w:rFonts w:hint="default"/>
        <w:color w:val="auto"/>
        <w:sz w:val="22"/>
        <w:szCs w:val="22"/>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9B8131A"/>
    <w:multiLevelType w:val="hybridMultilevel"/>
    <w:tmpl w:val="25C8B9D0"/>
    <w:lvl w:ilvl="0" w:tplc="6DB419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01336"/>
    <w:multiLevelType w:val="hybridMultilevel"/>
    <w:tmpl w:val="1010AC9E"/>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FE2097"/>
    <w:multiLevelType w:val="hybridMultilevel"/>
    <w:tmpl w:val="BB042550"/>
    <w:lvl w:ilvl="0" w:tplc="FFFFFFFF">
      <w:start w:val="1"/>
      <w:numFmt w:val="decimal"/>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B27849"/>
    <w:multiLevelType w:val="hybridMultilevel"/>
    <w:tmpl w:val="AE241E82"/>
    <w:lvl w:ilvl="0" w:tplc="827E904A">
      <w:start w:val="1"/>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CB3A15"/>
    <w:multiLevelType w:val="hybridMultilevel"/>
    <w:tmpl w:val="4F1C6BD6"/>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1064206">
    <w:abstractNumId w:val="27"/>
  </w:num>
  <w:num w:numId="2" w16cid:durableId="150799746">
    <w:abstractNumId w:val="5"/>
  </w:num>
  <w:num w:numId="3" w16cid:durableId="1309284012">
    <w:abstractNumId w:val="36"/>
  </w:num>
  <w:num w:numId="4" w16cid:durableId="1634679761">
    <w:abstractNumId w:val="13"/>
  </w:num>
  <w:num w:numId="5" w16cid:durableId="2129621547">
    <w:abstractNumId w:val="41"/>
  </w:num>
  <w:num w:numId="6" w16cid:durableId="1587224064">
    <w:abstractNumId w:val="12"/>
  </w:num>
  <w:num w:numId="7" w16cid:durableId="1712606751">
    <w:abstractNumId w:val="14"/>
  </w:num>
  <w:num w:numId="8" w16cid:durableId="439228886">
    <w:abstractNumId w:val="7"/>
  </w:num>
  <w:num w:numId="9" w16cid:durableId="812523483">
    <w:abstractNumId w:val="0"/>
  </w:num>
  <w:num w:numId="10" w16cid:durableId="700400499">
    <w:abstractNumId w:val="40"/>
  </w:num>
  <w:num w:numId="11" w16cid:durableId="117652973">
    <w:abstractNumId w:val="34"/>
  </w:num>
  <w:num w:numId="12" w16cid:durableId="1282230707">
    <w:abstractNumId w:val="2"/>
  </w:num>
  <w:num w:numId="13" w16cid:durableId="1412384573">
    <w:abstractNumId w:val="9"/>
  </w:num>
  <w:num w:numId="14" w16cid:durableId="1205632526">
    <w:abstractNumId w:val="15"/>
  </w:num>
  <w:num w:numId="15" w16cid:durableId="1093012253">
    <w:abstractNumId w:val="24"/>
  </w:num>
  <w:num w:numId="16" w16cid:durableId="1949196684">
    <w:abstractNumId w:val="33"/>
  </w:num>
  <w:num w:numId="17" w16cid:durableId="778649501">
    <w:abstractNumId w:val="18"/>
  </w:num>
  <w:num w:numId="18" w16cid:durableId="531572419">
    <w:abstractNumId w:val="3"/>
  </w:num>
  <w:num w:numId="19" w16cid:durableId="926960921">
    <w:abstractNumId w:val="30"/>
  </w:num>
  <w:num w:numId="20" w16cid:durableId="1654599861">
    <w:abstractNumId w:val="19"/>
  </w:num>
  <w:num w:numId="21" w16cid:durableId="1893614135">
    <w:abstractNumId w:val="35"/>
  </w:num>
  <w:num w:numId="22" w16cid:durableId="596183654">
    <w:abstractNumId w:val="6"/>
  </w:num>
  <w:num w:numId="23" w16cid:durableId="112722154">
    <w:abstractNumId w:val="16"/>
  </w:num>
  <w:num w:numId="24" w16cid:durableId="1513452757">
    <w:abstractNumId w:val="23"/>
  </w:num>
  <w:num w:numId="25" w16cid:durableId="2114667367">
    <w:abstractNumId w:val="1"/>
  </w:num>
  <w:num w:numId="26" w16cid:durableId="1558392328">
    <w:abstractNumId w:val="37"/>
  </w:num>
  <w:num w:numId="27" w16cid:durableId="986712157">
    <w:abstractNumId w:val="38"/>
  </w:num>
  <w:num w:numId="28" w16cid:durableId="1792742917">
    <w:abstractNumId w:val="28"/>
  </w:num>
  <w:num w:numId="29" w16cid:durableId="2100833733">
    <w:abstractNumId w:val="39"/>
  </w:num>
  <w:num w:numId="30" w16cid:durableId="763036533">
    <w:abstractNumId w:val="25"/>
  </w:num>
  <w:num w:numId="31" w16cid:durableId="1868565138">
    <w:abstractNumId w:val="29"/>
  </w:num>
  <w:num w:numId="32" w16cid:durableId="1207255475">
    <w:abstractNumId w:val="4"/>
  </w:num>
  <w:num w:numId="33" w16cid:durableId="2036077991">
    <w:abstractNumId w:val="22"/>
  </w:num>
  <w:num w:numId="34" w16cid:durableId="1017930737">
    <w:abstractNumId w:val="20"/>
  </w:num>
  <w:num w:numId="35" w16cid:durableId="1763838203">
    <w:abstractNumId w:val="32"/>
  </w:num>
  <w:num w:numId="36" w16cid:durableId="841046492">
    <w:abstractNumId w:val="21"/>
  </w:num>
  <w:num w:numId="37" w16cid:durableId="1732189488">
    <w:abstractNumId w:val="26"/>
  </w:num>
  <w:num w:numId="38" w16cid:durableId="1022167774">
    <w:abstractNumId w:val="31"/>
  </w:num>
  <w:num w:numId="39" w16cid:durableId="435251597">
    <w:abstractNumId w:val="10"/>
  </w:num>
  <w:num w:numId="40" w16cid:durableId="425811456">
    <w:abstractNumId w:val="11"/>
  </w:num>
  <w:num w:numId="41" w16cid:durableId="12810002">
    <w:abstractNumId w:val="8"/>
  </w:num>
  <w:num w:numId="42" w16cid:durableId="11104675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en-US" w:vendorID="64" w:dllVersion="6" w:nlCheck="1" w:checkStyle="1"/>
  <w:activeWritingStyle w:appName="MSWord" w:lang="fr-CA" w:vendorID="64" w:dllVersion="6" w:nlCheck="1" w:checkStyle="1"/>
  <w:activeWritingStyle w:appName="MSWord" w:lang="ar-LY" w:vendorID="64" w:dllVersion="6" w:nlCheck="1" w:checkStyle="0"/>
  <w:activeWritingStyle w:appName="MSWord" w:lang="ar-EG"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ar-LY" w:vendorID="64" w:dllVersion="0" w:nlCheck="1" w:checkStyle="0"/>
  <w:activeWritingStyle w:appName="MSWord" w:lang="ar-EG" w:vendorID="64" w:dllVersion="0" w:nlCheck="1" w:checkStyle="0"/>
  <w:activeWritingStyle w:appName="MSWord" w:lang="fr-CA" w:vendorID="64" w:dllVersion="0" w:nlCheck="1" w:checkStyle="0"/>
  <w:activeWritingStyle w:appName="MSWord" w:lang="fr-FR" w:vendorID="64" w:dllVersion="0" w:nlCheck="1" w:checkStyle="0"/>
  <w:activeWritingStyle w:appName="MSWord" w:lang="ar-SY" w:vendorID="64" w:dllVersion="0" w:nlCheck="1" w:checkStyle="0"/>
  <w:activeWritingStyle w:appName="MSWord" w:lang="en-CA" w:vendorID="64" w:dllVersion="0" w:nlCheck="1" w:checkStyle="0"/>
  <w:activeWritingStyle w:appName="MSWord" w:lang="ar-SA" w:vendorID="4" w:dllVersion="512" w:checkStyle="0"/>
  <w:activeWritingStyle w:appName="MSWord" w:lang="ar-EG" w:vendorID="4" w:dllVersion="512" w:checkStyle="0"/>
  <w:activeWritingStyle w:appName="MSWord" w:lang="ar-LY"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10"/>
    <w:rsid w:val="00004AD4"/>
    <w:rsid w:val="0000551F"/>
    <w:rsid w:val="00006287"/>
    <w:rsid w:val="00006770"/>
    <w:rsid w:val="00007595"/>
    <w:rsid w:val="0001213A"/>
    <w:rsid w:val="00012BB2"/>
    <w:rsid w:val="00012C36"/>
    <w:rsid w:val="000145AC"/>
    <w:rsid w:val="00015775"/>
    <w:rsid w:val="000200E5"/>
    <w:rsid w:val="000203DF"/>
    <w:rsid w:val="00020C82"/>
    <w:rsid w:val="00020DCA"/>
    <w:rsid w:val="00023D56"/>
    <w:rsid w:val="00023E2A"/>
    <w:rsid w:val="0002503E"/>
    <w:rsid w:val="000270C7"/>
    <w:rsid w:val="000272F4"/>
    <w:rsid w:val="00030B27"/>
    <w:rsid w:val="00032525"/>
    <w:rsid w:val="00032BBB"/>
    <w:rsid w:val="00033633"/>
    <w:rsid w:val="000338FD"/>
    <w:rsid w:val="000341B8"/>
    <w:rsid w:val="000341C5"/>
    <w:rsid w:val="00034798"/>
    <w:rsid w:val="00036335"/>
    <w:rsid w:val="00036D92"/>
    <w:rsid w:val="000407CA"/>
    <w:rsid w:val="00040B47"/>
    <w:rsid w:val="00040BD1"/>
    <w:rsid w:val="000426A4"/>
    <w:rsid w:val="000435FF"/>
    <w:rsid w:val="0004398C"/>
    <w:rsid w:val="00045402"/>
    <w:rsid w:val="00047FE9"/>
    <w:rsid w:val="0005100D"/>
    <w:rsid w:val="00051C99"/>
    <w:rsid w:val="0005299C"/>
    <w:rsid w:val="00053296"/>
    <w:rsid w:val="00054DF9"/>
    <w:rsid w:val="000554B1"/>
    <w:rsid w:val="00055B9B"/>
    <w:rsid w:val="00056F44"/>
    <w:rsid w:val="0005754C"/>
    <w:rsid w:val="000614BE"/>
    <w:rsid w:val="000616F6"/>
    <w:rsid w:val="0006204D"/>
    <w:rsid w:val="000622A5"/>
    <w:rsid w:val="000643AC"/>
    <w:rsid w:val="0006448A"/>
    <w:rsid w:val="000657F1"/>
    <w:rsid w:val="00070622"/>
    <w:rsid w:val="00071FA5"/>
    <w:rsid w:val="0007349C"/>
    <w:rsid w:val="00074517"/>
    <w:rsid w:val="0007604D"/>
    <w:rsid w:val="000812E4"/>
    <w:rsid w:val="00081682"/>
    <w:rsid w:val="00083F91"/>
    <w:rsid w:val="000850C3"/>
    <w:rsid w:val="000853EA"/>
    <w:rsid w:val="0008612A"/>
    <w:rsid w:val="000866C6"/>
    <w:rsid w:val="00090C56"/>
    <w:rsid w:val="00090EFA"/>
    <w:rsid w:val="00091103"/>
    <w:rsid w:val="000925D4"/>
    <w:rsid w:val="0009291A"/>
    <w:rsid w:val="00097274"/>
    <w:rsid w:val="000A35AD"/>
    <w:rsid w:val="000A39A3"/>
    <w:rsid w:val="000A4207"/>
    <w:rsid w:val="000A793A"/>
    <w:rsid w:val="000B3393"/>
    <w:rsid w:val="000B36B8"/>
    <w:rsid w:val="000B3945"/>
    <w:rsid w:val="000B3ADC"/>
    <w:rsid w:val="000B4A9E"/>
    <w:rsid w:val="000B55CD"/>
    <w:rsid w:val="000B7667"/>
    <w:rsid w:val="000B7855"/>
    <w:rsid w:val="000C0548"/>
    <w:rsid w:val="000C0E46"/>
    <w:rsid w:val="000C16E8"/>
    <w:rsid w:val="000C1999"/>
    <w:rsid w:val="000C26F1"/>
    <w:rsid w:val="000C44AA"/>
    <w:rsid w:val="000C4B59"/>
    <w:rsid w:val="000C5731"/>
    <w:rsid w:val="000C6447"/>
    <w:rsid w:val="000C6913"/>
    <w:rsid w:val="000C6C2E"/>
    <w:rsid w:val="000C71A0"/>
    <w:rsid w:val="000C727C"/>
    <w:rsid w:val="000D106E"/>
    <w:rsid w:val="000D11A1"/>
    <w:rsid w:val="000D1BB4"/>
    <w:rsid w:val="000D58B8"/>
    <w:rsid w:val="000D5BEF"/>
    <w:rsid w:val="000D5D38"/>
    <w:rsid w:val="000D5F8C"/>
    <w:rsid w:val="000D7343"/>
    <w:rsid w:val="000E024C"/>
    <w:rsid w:val="000E0450"/>
    <w:rsid w:val="000E0AB1"/>
    <w:rsid w:val="000E1B94"/>
    <w:rsid w:val="000E1F85"/>
    <w:rsid w:val="000E4A9C"/>
    <w:rsid w:val="000E5A7E"/>
    <w:rsid w:val="000E5EF0"/>
    <w:rsid w:val="000E69B1"/>
    <w:rsid w:val="000F0F28"/>
    <w:rsid w:val="000F17B6"/>
    <w:rsid w:val="000F185D"/>
    <w:rsid w:val="000F36D6"/>
    <w:rsid w:val="000F40FC"/>
    <w:rsid w:val="000F526A"/>
    <w:rsid w:val="000F5F29"/>
    <w:rsid w:val="00101B8B"/>
    <w:rsid w:val="001028D6"/>
    <w:rsid w:val="00102970"/>
    <w:rsid w:val="00103224"/>
    <w:rsid w:val="0010462E"/>
    <w:rsid w:val="00104BC2"/>
    <w:rsid w:val="00105931"/>
    <w:rsid w:val="00105949"/>
    <w:rsid w:val="0010606B"/>
    <w:rsid w:val="001113FD"/>
    <w:rsid w:val="001118F8"/>
    <w:rsid w:val="001130CE"/>
    <w:rsid w:val="001131FF"/>
    <w:rsid w:val="001133C9"/>
    <w:rsid w:val="00114C7A"/>
    <w:rsid w:val="00115358"/>
    <w:rsid w:val="00117A0B"/>
    <w:rsid w:val="00117F36"/>
    <w:rsid w:val="001212B4"/>
    <w:rsid w:val="001227B3"/>
    <w:rsid w:val="001234CD"/>
    <w:rsid w:val="00123915"/>
    <w:rsid w:val="00124306"/>
    <w:rsid w:val="001272FD"/>
    <w:rsid w:val="00131811"/>
    <w:rsid w:val="00133916"/>
    <w:rsid w:val="00133CFB"/>
    <w:rsid w:val="001345C1"/>
    <w:rsid w:val="00135BE8"/>
    <w:rsid w:val="001364B8"/>
    <w:rsid w:val="00136791"/>
    <w:rsid w:val="00136BF2"/>
    <w:rsid w:val="00137DBE"/>
    <w:rsid w:val="00141D5C"/>
    <w:rsid w:val="001434EC"/>
    <w:rsid w:val="0014463D"/>
    <w:rsid w:val="00144862"/>
    <w:rsid w:val="00151BBC"/>
    <w:rsid w:val="00152060"/>
    <w:rsid w:val="001522E2"/>
    <w:rsid w:val="00154A77"/>
    <w:rsid w:val="001553FA"/>
    <w:rsid w:val="001569F5"/>
    <w:rsid w:val="00156ADA"/>
    <w:rsid w:val="00157248"/>
    <w:rsid w:val="001576C0"/>
    <w:rsid w:val="00160E87"/>
    <w:rsid w:val="00161681"/>
    <w:rsid w:val="001661CB"/>
    <w:rsid w:val="00166E08"/>
    <w:rsid w:val="0016781E"/>
    <w:rsid w:val="00170B40"/>
    <w:rsid w:val="00170DE2"/>
    <w:rsid w:val="00173055"/>
    <w:rsid w:val="001731D7"/>
    <w:rsid w:val="00175657"/>
    <w:rsid w:val="00176FA6"/>
    <w:rsid w:val="001824F1"/>
    <w:rsid w:val="00185239"/>
    <w:rsid w:val="001852DC"/>
    <w:rsid w:val="00187D5F"/>
    <w:rsid w:val="00190078"/>
    <w:rsid w:val="00190444"/>
    <w:rsid w:val="00192128"/>
    <w:rsid w:val="00192D25"/>
    <w:rsid w:val="00192D5B"/>
    <w:rsid w:val="00196383"/>
    <w:rsid w:val="0019788A"/>
    <w:rsid w:val="001A0729"/>
    <w:rsid w:val="001A30A8"/>
    <w:rsid w:val="001A5185"/>
    <w:rsid w:val="001A5E47"/>
    <w:rsid w:val="001A5EDB"/>
    <w:rsid w:val="001A6412"/>
    <w:rsid w:val="001A7A25"/>
    <w:rsid w:val="001A7CCE"/>
    <w:rsid w:val="001B0230"/>
    <w:rsid w:val="001B1E6F"/>
    <w:rsid w:val="001B2219"/>
    <w:rsid w:val="001B226C"/>
    <w:rsid w:val="001B2740"/>
    <w:rsid w:val="001B2894"/>
    <w:rsid w:val="001B3596"/>
    <w:rsid w:val="001B501C"/>
    <w:rsid w:val="001B72CD"/>
    <w:rsid w:val="001B78F6"/>
    <w:rsid w:val="001C005D"/>
    <w:rsid w:val="001C1A11"/>
    <w:rsid w:val="001C1D35"/>
    <w:rsid w:val="001C1E44"/>
    <w:rsid w:val="001C28FD"/>
    <w:rsid w:val="001C3D98"/>
    <w:rsid w:val="001C464B"/>
    <w:rsid w:val="001C4B20"/>
    <w:rsid w:val="001C4BEE"/>
    <w:rsid w:val="001C5181"/>
    <w:rsid w:val="001C65A3"/>
    <w:rsid w:val="001C67D7"/>
    <w:rsid w:val="001D0E8D"/>
    <w:rsid w:val="001D1134"/>
    <w:rsid w:val="001D1BE6"/>
    <w:rsid w:val="001D5107"/>
    <w:rsid w:val="001D6B12"/>
    <w:rsid w:val="001D72CC"/>
    <w:rsid w:val="001D7E2A"/>
    <w:rsid w:val="001E0047"/>
    <w:rsid w:val="001E4452"/>
    <w:rsid w:val="001E6B47"/>
    <w:rsid w:val="001F0250"/>
    <w:rsid w:val="001F1105"/>
    <w:rsid w:val="001F17B9"/>
    <w:rsid w:val="001F2D68"/>
    <w:rsid w:val="001F2DF8"/>
    <w:rsid w:val="001F3733"/>
    <w:rsid w:val="001F67E9"/>
    <w:rsid w:val="00201029"/>
    <w:rsid w:val="0020627D"/>
    <w:rsid w:val="00211478"/>
    <w:rsid w:val="0021156E"/>
    <w:rsid w:val="00212C5D"/>
    <w:rsid w:val="002130B8"/>
    <w:rsid w:val="0021416E"/>
    <w:rsid w:val="00214602"/>
    <w:rsid w:val="0021474C"/>
    <w:rsid w:val="00217245"/>
    <w:rsid w:val="00220028"/>
    <w:rsid w:val="00221184"/>
    <w:rsid w:val="00221BDF"/>
    <w:rsid w:val="00222552"/>
    <w:rsid w:val="0022287A"/>
    <w:rsid w:val="00224384"/>
    <w:rsid w:val="002267E2"/>
    <w:rsid w:val="00227D76"/>
    <w:rsid w:val="00231343"/>
    <w:rsid w:val="00231EA1"/>
    <w:rsid w:val="00232665"/>
    <w:rsid w:val="00232FD3"/>
    <w:rsid w:val="00232FFB"/>
    <w:rsid w:val="0023340C"/>
    <w:rsid w:val="002340EF"/>
    <w:rsid w:val="00234E62"/>
    <w:rsid w:val="0023523C"/>
    <w:rsid w:val="00236C0C"/>
    <w:rsid w:val="00243AA4"/>
    <w:rsid w:val="00244CEA"/>
    <w:rsid w:val="00245A99"/>
    <w:rsid w:val="00245BE2"/>
    <w:rsid w:val="0024612F"/>
    <w:rsid w:val="00246C1C"/>
    <w:rsid w:val="00247953"/>
    <w:rsid w:val="00247B04"/>
    <w:rsid w:val="002532D2"/>
    <w:rsid w:val="0025349B"/>
    <w:rsid w:val="002552A2"/>
    <w:rsid w:val="002570BF"/>
    <w:rsid w:val="00257B74"/>
    <w:rsid w:val="0026016D"/>
    <w:rsid w:val="002613A3"/>
    <w:rsid w:val="00264DAA"/>
    <w:rsid w:val="0026500F"/>
    <w:rsid w:val="002667B4"/>
    <w:rsid w:val="00272CC6"/>
    <w:rsid w:val="00273CBB"/>
    <w:rsid w:val="00274FFD"/>
    <w:rsid w:val="002766C7"/>
    <w:rsid w:val="0027745D"/>
    <w:rsid w:val="00280347"/>
    <w:rsid w:val="00281DE7"/>
    <w:rsid w:val="00283E14"/>
    <w:rsid w:val="00284F0C"/>
    <w:rsid w:val="0029093F"/>
    <w:rsid w:val="002911CA"/>
    <w:rsid w:val="00292CC2"/>
    <w:rsid w:val="00293573"/>
    <w:rsid w:val="0029509B"/>
    <w:rsid w:val="00295C88"/>
    <w:rsid w:val="002A3B80"/>
    <w:rsid w:val="002A6403"/>
    <w:rsid w:val="002B0294"/>
    <w:rsid w:val="002B34B1"/>
    <w:rsid w:val="002B37BB"/>
    <w:rsid w:val="002B5564"/>
    <w:rsid w:val="002B5E01"/>
    <w:rsid w:val="002C008A"/>
    <w:rsid w:val="002C1603"/>
    <w:rsid w:val="002C1C21"/>
    <w:rsid w:val="002C51CC"/>
    <w:rsid w:val="002C5656"/>
    <w:rsid w:val="002C6255"/>
    <w:rsid w:val="002D0711"/>
    <w:rsid w:val="002D074F"/>
    <w:rsid w:val="002D07A4"/>
    <w:rsid w:val="002D163C"/>
    <w:rsid w:val="002D1A23"/>
    <w:rsid w:val="002D42C4"/>
    <w:rsid w:val="002D4E44"/>
    <w:rsid w:val="002D6187"/>
    <w:rsid w:val="002E0053"/>
    <w:rsid w:val="002E0482"/>
    <w:rsid w:val="002E255B"/>
    <w:rsid w:val="002E74FD"/>
    <w:rsid w:val="002F1867"/>
    <w:rsid w:val="002F1EB5"/>
    <w:rsid w:val="002F1F41"/>
    <w:rsid w:val="002F2062"/>
    <w:rsid w:val="002F24AB"/>
    <w:rsid w:val="002F39C1"/>
    <w:rsid w:val="002F416E"/>
    <w:rsid w:val="002F63EE"/>
    <w:rsid w:val="002F77A4"/>
    <w:rsid w:val="00300148"/>
    <w:rsid w:val="00300194"/>
    <w:rsid w:val="00300D8C"/>
    <w:rsid w:val="00301629"/>
    <w:rsid w:val="00301EAB"/>
    <w:rsid w:val="00301EF1"/>
    <w:rsid w:val="00303512"/>
    <w:rsid w:val="00303B7D"/>
    <w:rsid w:val="0030410B"/>
    <w:rsid w:val="00304E70"/>
    <w:rsid w:val="003052B5"/>
    <w:rsid w:val="00305F53"/>
    <w:rsid w:val="00306EA7"/>
    <w:rsid w:val="00307338"/>
    <w:rsid w:val="0031119B"/>
    <w:rsid w:val="00311ADF"/>
    <w:rsid w:val="00312139"/>
    <w:rsid w:val="003127A5"/>
    <w:rsid w:val="00312968"/>
    <w:rsid w:val="003138F6"/>
    <w:rsid w:val="00314662"/>
    <w:rsid w:val="00315205"/>
    <w:rsid w:val="00315D84"/>
    <w:rsid w:val="00317675"/>
    <w:rsid w:val="00320FF9"/>
    <w:rsid w:val="003214CC"/>
    <w:rsid w:val="0032255C"/>
    <w:rsid w:val="003239DB"/>
    <w:rsid w:val="003239FA"/>
    <w:rsid w:val="00324DC2"/>
    <w:rsid w:val="003253A2"/>
    <w:rsid w:val="00326436"/>
    <w:rsid w:val="003309CF"/>
    <w:rsid w:val="0033185F"/>
    <w:rsid w:val="003320E5"/>
    <w:rsid w:val="00334D87"/>
    <w:rsid w:val="00336039"/>
    <w:rsid w:val="00336BA8"/>
    <w:rsid w:val="00337767"/>
    <w:rsid w:val="00337796"/>
    <w:rsid w:val="00337E13"/>
    <w:rsid w:val="00341A68"/>
    <w:rsid w:val="00342BD2"/>
    <w:rsid w:val="00342EB3"/>
    <w:rsid w:val="00344993"/>
    <w:rsid w:val="00344F44"/>
    <w:rsid w:val="00345FBD"/>
    <w:rsid w:val="00346358"/>
    <w:rsid w:val="00346528"/>
    <w:rsid w:val="00346D9D"/>
    <w:rsid w:val="00347511"/>
    <w:rsid w:val="00347A83"/>
    <w:rsid w:val="00347DDB"/>
    <w:rsid w:val="00347F18"/>
    <w:rsid w:val="00350D90"/>
    <w:rsid w:val="00350E8B"/>
    <w:rsid w:val="003512E6"/>
    <w:rsid w:val="00351F0F"/>
    <w:rsid w:val="00353A12"/>
    <w:rsid w:val="003544AC"/>
    <w:rsid w:val="0035680B"/>
    <w:rsid w:val="00356EFA"/>
    <w:rsid w:val="00360C73"/>
    <w:rsid w:val="00360FC5"/>
    <w:rsid w:val="003614EB"/>
    <w:rsid w:val="00361E16"/>
    <w:rsid w:val="00361F93"/>
    <w:rsid w:val="00363C36"/>
    <w:rsid w:val="00365A0A"/>
    <w:rsid w:val="00366270"/>
    <w:rsid w:val="00366BF2"/>
    <w:rsid w:val="00366CB3"/>
    <w:rsid w:val="00366F13"/>
    <w:rsid w:val="0036700F"/>
    <w:rsid w:val="00370762"/>
    <w:rsid w:val="00372F03"/>
    <w:rsid w:val="003764A5"/>
    <w:rsid w:val="00377A15"/>
    <w:rsid w:val="003815D7"/>
    <w:rsid w:val="00381FF0"/>
    <w:rsid w:val="00384029"/>
    <w:rsid w:val="00384BB6"/>
    <w:rsid w:val="00385507"/>
    <w:rsid w:val="00386B16"/>
    <w:rsid w:val="003871A0"/>
    <w:rsid w:val="003877F4"/>
    <w:rsid w:val="0038796D"/>
    <w:rsid w:val="00387E60"/>
    <w:rsid w:val="003940DC"/>
    <w:rsid w:val="003947A2"/>
    <w:rsid w:val="00394AF3"/>
    <w:rsid w:val="00394CC9"/>
    <w:rsid w:val="00395349"/>
    <w:rsid w:val="00395BC8"/>
    <w:rsid w:val="00397545"/>
    <w:rsid w:val="003979D8"/>
    <w:rsid w:val="003A0366"/>
    <w:rsid w:val="003A1649"/>
    <w:rsid w:val="003A231E"/>
    <w:rsid w:val="003A2D4C"/>
    <w:rsid w:val="003A3D2E"/>
    <w:rsid w:val="003A6E44"/>
    <w:rsid w:val="003A77A9"/>
    <w:rsid w:val="003B10B7"/>
    <w:rsid w:val="003B31D9"/>
    <w:rsid w:val="003B3524"/>
    <w:rsid w:val="003B3B15"/>
    <w:rsid w:val="003B52C8"/>
    <w:rsid w:val="003B5EF3"/>
    <w:rsid w:val="003C0120"/>
    <w:rsid w:val="003C08EE"/>
    <w:rsid w:val="003C0FB0"/>
    <w:rsid w:val="003C0FE1"/>
    <w:rsid w:val="003C1572"/>
    <w:rsid w:val="003C2547"/>
    <w:rsid w:val="003C3ED3"/>
    <w:rsid w:val="003C4174"/>
    <w:rsid w:val="003C5630"/>
    <w:rsid w:val="003C5681"/>
    <w:rsid w:val="003C59A5"/>
    <w:rsid w:val="003C79C4"/>
    <w:rsid w:val="003D1378"/>
    <w:rsid w:val="003D2606"/>
    <w:rsid w:val="003D2D2C"/>
    <w:rsid w:val="003D4077"/>
    <w:rsid w:val="003D42C4"/>
    <w:rsid w:val="003D43BD"/>
    <w:rsid w:val="003D5BFC"/>
    <w:rsid w:val="003D6565"/>
    <w:rsid w:val="003D68B1"/>
    <w:rsid w:val="003D7504"/>
    <w:rsid w:val="003D756D"/>
    <w:rsid w:val="003D7FD6"/>
    <w:rsid w:val="003E09F9"/>
    <w:rsid w:val="003E1644"/>
    <w:rsid w:val="003E18AC"/>
    <w:rsid w:val="003E229F"/>
    <w:rsid w:val="003E235C"/>
    <w:rsid w:val="003E4681"/>
    <w:rsid w:val="003E4DFB"/>
    <w:rsid w:val="003E5041"/>
    <w:rsid w:val="003E671A"/>
    <w:rsid w:val="003F0E0E"/>
    <w:rsid w:val="003F13C5"/>
    <w:rsid w:val="003F3235"/>
    <w:rsid w:val="003F6A6B"/>
    <w:rsid w:val="003F6FFD"/>
    <w:rsid w:val="004001D7"/>
    <w:rsid w:val="00400912"/>
    <w:rsid w:val="00401B51"/>
    <w:rsid w:val="00401DE5"/>
    <w:rsid w:val="004042A9"/>
    <w:rsid w:val="00404806"/>
    <w:rsid w:val="004066A1"/>
    <w:rsid w:val="00407BF9"/>
    <w:rsid w:val="004103F3"/>
    <w:rsid w:val="0041149C"/>
    <w:rsid w:val="00411987"/>
    <w:rsid w:val="004139B5"/>
    <w:rsid w:val="00415B32"/>
    <w:rsid w:val="00417DE5"/>
    <w:rsid w:val="00420522"/>
    <w:rsid w:val="00421A08"/>
    <w:rsid w:val="00421BDB"/>
    <w:rsid w:val="00421D8E"/>
    <w:rsid w:val="00422163"/>
    <w:rsid w:val="00422878"/>
    <w:rsid w:val="004243CE"/>
    <w:rsid w:val="0042469B"/>
    <w:rsid w:val="00424F06"/>
    <w:rsid w:val="004250AD"/>
    <w:rsid w:val="0042529C"/>
    <w:rsid w:val="004257CC"/>
    <w:rsid w:val="004259BC"/>
    <w:rsid w:val="00426277"/>
    <w:rsid w:val="004271FF"/>
    <w:rsid w:val="00431686"/>
    <w:rsid w:val="00431B52"/>
    <w:rsid w:val="00433D51"/>
    <w:rsid w:val="0043521E"/>
    <w:rsid w:val="0043522A"/>
    <w:rsid w:val="0043526B"/>
    <w:rsid w:val="004401BB"/>
    <w:rsid w:val="00441823"/>
    <w:rsid w:val="00441C16"/>
    <w:rsid w:val="00442EC7"/>
    <w:rsid w:val="004433CA"/>
    <w:rsid w:val="00446322"/>
    <w:rsid w:val="0045040D"/>
    <w:rsid w:val="004508F7"/>
    <w:rsid w:val="00452045"/>
    <w:rsid w:val="004532AF"/>
    <w:rsid w:val="004537DC"/>
    <w:rsid w:val="00456E12"/>
    <w:rsid w:val="004570FB"/>
    <w:rsid w:val="004577AD"/>
    <w:rsid w:val="004578FE"/>
    <w:rsid w:val="004602E8"/>
    <w:rsid w:val="0046082A"/>
    <w:rsid w:val="0046207D"/>
    <w:rsid w:val="00466C81"/>
    <w:rsid w:val="0047018C"/>
    <w:rsid w:val="004703BE"/>
    <w:rsid w:val="0047074E"/>
    <w:rsid w:val="004709D0"/>
    <w:rsid w:val="00472AAA"/>
    <w:rsid w:val="00472EC3"/>
    <w:rsid w:val="00473D14"/>
    <w:rsid w:val="00473FC5"/>
    <w:rsid w:val="00474DA4"/>
    <w:rsid w:val="00475457"/>
    <w:rsid w:val="00476ECB"/>
    <w:rsid w:val="00480371"/>
    <w:rsid w:val="004818B8"/>
    <w:rsid w:val="00483DAD"/>
    <w:rsid w:val="00484516"/>
    <w:rsid w:val="00485B6B"/>
    <w:rsid w:val="004876FD"/>
    <w:rsid w:val="00487DA1"/>
    <w:rsid w:val="00487E68"/>
    <w:rsid w:val="004920F6"/>
    <w:rsid w:val="0049224F"/>
    <w:rsid w:val="00492E42"/>
    <w:rsid w:val="0049347D"/>
    <w:rsid w:val="00493774"/>
    <w:rsid w:val="00494588"/>
    <w:rsid w:val="004961D1"/>
    <w:rsid w:val="00497ED7"/>
    <w:rsid w:val="004A0CCC"/>
    <w:rsid w:val="004A16B4"/>
    <w:rsid w:val="004A3D94"/>
    <w:rsid w:val="004A4A79"/>
    <w:rsid w:val="004A5C63"/>
    <w:rsid w:val="004A5D4E"/>
    <w:rsid w:val="004A7564"/>
    <w:rsid w:val="004B0B05"/>
    <w:rsid w:val="004B2053"/>
    <w:rsid w:val="004B321C"/>
    <w:rsid w:val="004B3CEA"/>
    <w:rsid w:val="004B3D07"/>
    <w:rsid w:val="004B6D45"/>
    <w:rsid w:val="004C06C6"/>
    <w:rsid w:val="004C76CE"/>
    <w:rsid w:val="004D1E53"/>
    <w:rsid w:val="004D28AC"/>
    <w:rsid w:val="004D4971"/>
    <w:rsid w:val="004D6EAC"/>
    <w:rsid w:val="004E0440"/>
    <w:rsid w:val="004E07AD"/>
    <w:rsid w:val="004E0F8C"/>
    <w:rsid w:val="004E371B"/>
    <w:rsid w:val="004E45B9"/>
    <w:rsid w:val="004E5876"/>
    <w:rsid w:val="004E5EBE"/>
    <w:rsid w:val="004F0383"/>
    <w:rsid w:val="004F17AA"/>
    <w:rsid w:val="004F3813"/>
    <w:rsid w:val="004F4D55"/>
    <w:rsid w:val="004F5494"/>
    <w:rsid w:val="004F7A85"/>
    <w:rsid w:val="00500184"/>
    <w:rsid w:val="005014A1"/>
    <w:rsid w:val="00501A73"/>
    <w:rsid w:val="0050344A"/>
    <w:rsid w:val="0050411F"/>
    <w:rsid w:val="00504DBF"/>
    <w:rsid w:val="005056B3"/>
    <w:rsid w:val="005077F7"/>
    <w:rsid w:val="00507892"/>
    <w:rsid w:val="00510994"/>
    <w:rsid w:val="00510C63"/>
    <w:rsid w:val="005124D8"/>
    <w:rsid w:val="00512DEC"/>
    <w:rsid w:val="00515599"/>
    <w:rsid w:val="005176CC"/>
    <w:rsid w:val="00520D20"/>
    <w:rsid w:val="00522CE6"/>
    <w:rsid w:val="00523456"/>
    <w:rsid w:val="0052455C"/>
    <w:rsid w:val="005250C6"/>
    <w:rsid w:val="00527E76"/>
    <w:rsid w:val="005305BE"/>
    <w:rsid w:val="005308CD"/>
    <w:rsid w:val="00530C1F"/>
    <w:rsid w:val="005317B9"/>
    <w:rsid w:val="005324BD"/>
    <w:rsid w:val="005332B6"/>
    <w:rsid w:val="00533468"/>
    <w:rsid w:val="0053384E"/>
    <w:rsid w:val="00534650"/>
    <w:rsid w:val="00534E81"/>
    <w:rsid w:val="005368AA"/>
    <w:rsid w:val="00537AB2"/>
    <w:rsid w:val="005401C8"/>
    <w:rsid w:val="0054521B"/>
    <w:rsid w:val="0054673D"/>
    <w:rsid w:val="00547DBA"/>
    <w:rsid w:val="00550573"/>
    <w:rsid w:val="00551A79"/>
    <w:rsid w:val="00553353"/>
    <w:rsid w:val="005533F8"/>
    <w:rsid w:val="0055341F"/>
    <w:rsid w:val="0056122F"/>
    <w:rsid w:val="00561C3E"/>
    <w:rsid w:val="00563D3F"/>
    <w:rsid w:val="005645DC"/>
    <w:rsid w:val="00564933"/>
    <w:rsid w:val="0057129D"/>
    <w:rsid w:val="00575545"/>
    <w:rsid w:val="00575844"/>
    <w:rsid w:val="00576F6A"/>
    <w:rsid w:val="00577194"/>
    <w:rsid w:val="0058406A"/>
    <w:rsid w:val="00584F0D"/>
    <w:rsid w:val="00591751"/>
    <w:rsid w:val="00592149"/>
    <w:rsid w:val="005940EF"/>
    <w:rsid w:val="005A2140"/>
    <w:rsid w:val="005A65D7"/>
    <w:rsid w:val="005A676B"/>
    <w:rsid w:val="005A6B48"/>
    <w:rsid w:val="005A6EC8"/>
    <w:rsid w:val="005B03B9"/>
    <w:rsid w:val="005B0539"/>
    <w:rsid w:val="005B1BD6"/>
    <w:rsid w:val="005B2678"/>
    <w:rsid w:val="005C087C"/>
    <w:rsid w:val="005C144F"/>
    <w:rsid w:val="005C2702"/>
    <w:rsid w:val="005C2C25"/>
    <w:rsid w:val="005C5456"/>
    <w:rsid w:val="005C5845"/>
    <w:rsid w:val="005C7240"/>
    <w:rsid w:val="005C779B"/>
    <w:rsid w:val="005C7D85"/>
    <w:rsid w:val="005D133F"/>
    <w:rsid w:val="005D57E4"/>
    <w:rsid w:val="005D6C1C"/>
    <w:rsid w:val="005D7E09"/>
    <w:rsid w:val="005D7E1D"/>
    <w:rsid w:val="005E1D89"/>
    <w:rsid w:val="005E5D89"/>
    <w:rsid w:val="005E62C9"/>
    <w:rsid w:val="005E68A4"/>
    <w:rsid w:val="005E6990"/>
    <w:rsid w:val="005E6C26"/>
    <w:rsid w:val="005E70E9"/>
    <w:rsid w:val="005E7FDD"/>
    <w:rsid w:val="005F1E11"/>
    <w:rsid w:val="005F1ED7"/>
    <w:rsid w:val="005F26F1"/>
    <w:rsid w:val="005F348C"/>
    <w:rsid w:val="005F3BC1"/>
    <w:rsid w:val="005F3E06"/>
    <w:rsid w:val="005F4220"/>
    <w:rsid w:val="005F52FD"/>
    <w:rsid w:val="005F58D2"/>
    <w:rsid w:val="005F76EF"/>
    <w:rsid w:val="0060013C"/>
    <w:rsid w:val="00600DCE"/>
    <w:rsid w:val="00600E08"/>
    <w:rsid w:val="00601005"/>
    <w:rsid w:val="00603CBB"/>
    <w:rsid w:val="00604C7B"/>
    <w:rsid w:val="00606525"/>
    <w:rsid w:val="00607117"/>
    <w:rsid w:val="006079FC"/>
    <w:rsid w:val="00607AE0"/>
    <w:rsid w:val="0061220B"/>
    <w:rsid w:val="00613570"/>
    <w:rsid w:val="00617643"/>
    <w:rsid w:val="00623A73"/>
    <w:rsid w:val="00627143"/>
    <w:rsid w:val="006339CE"/>
    <w:rsid w:val="0063458F"/>
    <w:rsid w:val="00635F16"/>
    <w:rsid w:val="006367F4"/>
    <w:rsid w:val="00636FD6"/>
    <w:rsid w:val="00640279"/>
    <w:rsid w:val="006404E5"/>
    <w:rsid w:val="00641489"/>
    <w:rsid w:val="006427C2"/>
    <w:rsid w:val="00643B77"/>
    <w:rsid w:val="00644003"/>
    <w:rsid w:val="00644D52"/>
    <w:rsid w:val="006479CA"/>
    <w:rsid w:val="0065014E"/>
    <w:rsid w:val="006507E0"/>
    <w:rsid w:val="00651F64"/>
    <w:rsid w:val="00652222"/>
    <w:rsid w:val="0065239A"/>
    <w:rsid w:val="00653D07"/>
    <w:rsid w:val="006557CF"/>
    <w:rsid w:val="00656E87"/>
    <w:rsid w:val="006573BF"/>
    <w:rsid w:val="00661E76"/>
    <w:rsid w:val="0066379C"/>
    <w:rsid w:val="006650CD"/>
    <w:rsid w:val="0066549A"/>
    <w:rsid w:val="00665685"/>
    <w:rsid w:val="00665DB2"/>
    <w:rsid w:val="00666E1D"/>
    <w:rsid w:val="00671585"/>
    <w:rsid w:val="006719F9"/>
    <w:rsid w:val="006746D3"/>
    <w:rsid w:val="00675F79"/>
    <w:rsid w:val="0067777F"/>
    <w:rsid w:val="006803F1"/>
    <w:rsid w:val="00680B79"/>
    <w:rsid w:val="006815B3"/>
    <w:rsid w:val="00681B07"/>
    <w:rsid w:val="00681B54"/>
    <w:rsid w:val="00682E43"/>
    <w:rsid w:val="00682E8D"/>
    <w:rsid w:val="00683118"/>
    <w:rsid w:val="00686030"/>
    <w:rsid w:val="00686974"/>
    <w:rsid w:val="0068773A"/>
    <w:rsid w:val="0069193F"/>
    <w:rsid w:val="006952C3"/>
    <w:rsid w:val="00695A06"/>
    <w:rsid w:val="0069675D"/>
    <w:rsid w:val="006974DA"/>
    <w:rsid w:val="006A24F6"/>
    <w:rsid w:val="006A250E"/>
    <w:rsid w:val="006A2B65"/>
    <w:rsid w:val="006A39FC"/>
    <w:rsid w:val="006A3BEA"/>
    <w:rsid w:val="006A483F"/>
    <w:rsid w:val="006A50D9"/>
    <w:rsid w:val="006A6246"/>
    <w:rsid w:val="006A6D4B"/>
    <w:rsid w:val="006A75B6"/>
    <w:rsid w:val="006A7E44"/>
    <w:rsid w:val="006B1190"/>
    <w:rsid w:val="006B24CB"/>
    <w:rsid w:val="006B433A"/>
    <w:rsid w:val="006B4384"/>
    <w:rsid w:val="006B524C"/>
    <w:rsid w:val="006B672D"/>
    <w:rsid w:val="006B6AF9"/>
    <w:rsid w:val="006B78B8"/>
    <w:rsid w:val="006C1AEB"/>
    <w:rsid w:val="006C2657"/>
    <w:rsid w:val="006C28D2"/>
    <w:rsid w:val="006C3162"/>
    <w:rsid w:val="006C325F"/>
    <w:rsid w:val="006C442E"/>
    <w:rsid w:val="006C7DE0"/>
    <w:rsid w:val="006D0597"/>
    <w:rsid w:val="006D1C25"/>
    <w:rsid w:val="006D1DB4"/>
    <w:rsid w:val="006D2FB1"/>
    <w:rsid w:val="006D3061"/>
    <w:rsid w:val="006D4770"/>
    <w:rsid w:val="006D559B"/>
    <w:rsid w:val="006D63E2"/>
    <w:rsid w:val="006D65F7"/>
    <w:rsid w:val="006E03B0"/>
    <w:rsid w:val="006E3DEA"/>
    <w:rsid w:val="006E6AB3"/>
    <w:rsid w:val="006E74C8"/>
    <w:rsid w:val="006F036D"/>
    <w:rsid w:val="006F11DE"/>
    <w:rsid w:val="006F11F3"/>
    <w:rsid w:val="006F1581"/>
    <w:rsid w:val="006F1E64"/>
    <w:rsid w:val="006F3438"/>
    <w:rsid w:val="006F35EF"/>
    <w:rsid w:val="006F4BA2"/>
    <w:rsid w:val="00703125"/>
    <w:rsid w:val="007031CC"/>
    <w:rsid w:val="007038A3"/>
    <w:rsid w:val="0070471A"/>
    <w:rsid w:val="00705057"/>
    <w:rsid w:val="0070545A"/>
    <w:rsid w:val="00705A7F"/>
    <w:rsid w:val="0070693E"/>
    <w:rsid w:val="0070712F"/>
    <w:rsid w:val="00707D4A"/>
    <w:rsid w:val="00707F8D"/>
    <w:rsid w:val="00711C03"/>
    <w:rsid w:val="0071366C"/>
    <w:rsid w:val="00714876"/>
    <w:rsid w:val="007150D1"/>
    <w:rsid w:val="007206C5"/>
    <w:rsid w:val="00721970"/>
    <w:rsid w:val="007228CA"/>
    <w:rsid w:val="007240CA"/>
    <w:rsid w:val="007259EE"/>
    <w:rsid w:val="00725D6A"/>
    <w:rsid w:val="007269A7"/>
    <w:rsid w:val="00726D51"/>
    <w:rsid w:val="0072736A"/>
    <w:rsid w:val="00727B5A"/>
    <w:rsid w:val="007304DC"/>
    <w:rsid w:val="00730534"/>
    <w:rsid w:val="007339C1"/>
    <w:rsid w:val="00734789"/>
    <w:rsid w:val="00735EF0"/>
    <w:rsid w:val="007368B8"/>
    <w:rsid w:val="00737E49"/>
    <w:rsid w:val="007400C4"/>
    <w:rsid w:val="007401D6"/>
    <w:rsid w:val="00740A5D"/>
    <w:rsid w:val="00740BEB"/>
    <w:rsid w:val="00741481"/>
    <w:rsid w:val="00742FD6"/>
    <w:rsid w:val="00744590"/>
    <w:rsid w:val="0074580D"/>
    <w:rsid w:val="007463EC"/>
    <w:rsid w:val="0074717B"/>
    <w:rsid w:val="007506DD"/>
    <w:rsid w:val="00750983"/>
    <w:rsid w:val="00750E38"/>
    <w:rsid w:val="00751336"/>
    <w:rsid w:val="00752435"/>
    <w:rsid w:val="00752A5D"/>
    <w:rsid w:val="00752EB6"/>
    <w:rsid w:val="007535A1"/>
    <w:rsid w:val="00753A63"/>
    <w:rsid w:val="007553B4"/>
    <w:rsid w:val="00755A27"/>
    <w:rsid w:val="00755F43"/>
    <w:rsid w:val="00757878"/>
    <w:rsid w:val="007607BD"/>
    <w:rsid w:val="00762819"/>
    <w:rsid w:val="00762CEE"/>
    <w:rsid w:val="00764C02"/>
    <w:rsid w:val="00764F75"/>
    <w:rsid w:val="00765342"/>
    <w:rsid w:val="00765700"/>
    <w:rsid w:val="00770780"/>
    <w:rsid w:val="00772135"/>
    <w:rsid w:val="0077343B"/>
    <w:rsid w:val="00774C4D"/>
    <w:rsid w:val="00776CAC"/>
    <w:rsid w:val="00776D57"/>
    <w:rsid w:val="00776F56"/>
    <w:rsid w:val="0077779F"/>
    <w:rsid w:val="00777FD6"/>
    <w:rsid w:val="0078026F"/>
    <w:rsid w:val="0078046B"/>
    <w:rsid w:val="0078154A"/>
    <w:rsid w:val="00781704"/>
    <w:rsid w:val="00781A56"/>
    <w:rsid w:val="007820AF"/>
    <w:rsid w:val="007823B2"/>
    <w:rsid w:val="0078250C"/>
    <w:rsid w:val="007830CF"/>
    <w:rsid w:val="00783F62"/>
    <w:rsid w:val="00784233"/>
    <w:rsid w:val="00784A43"/>
    <w:rsid w:val="0078506F"/>
    <w:rsid w:val="00785575"/>
    <w:rsid w:val="0079002A"/>
    <w:rsid w:val="00791949"/>
    <w:rsid w:val="00791BC5"/>
    <w:rsid w:val="00793007"/>
    <w:rsid w:val="00795611"/>
    <w:rsid w:val="00796947"/>
    <w:rsid w:val="00796B5D"/>
    <w:rsid w:val="00796BDD"/>
    <w:rsid w:val="00796FDA"/>
    <w:rsid w:val="00797587"/>
    <w:rsid w:val="007A00D0"/>
    <w:rsid w:val="007A3A8C"/>
    <w:rsid w:val="007A66C2"/>
    <w:rsid w:val="007A78AD"/>
    <w:rsid w:val="007B202A"/>
    <w:rsid w:val="007B257D"/>
    <w:rsid w:val="007B3451"/>
    <w:rsid w:val="007B5210"/>
    <w:rsid w:val="007B52F3"/>
    <w:rsid w:val="007B53F3"/>
    <w:rsid w:val="007B5BB3"/>
    <w:rsid w:val="007B7597"/>
    <w:rsid w:val="007C053E"/>
    <w:rsid w:val="007C1BF7"/>
    <w:rsid w:val="007C1E7F"/>
    <w:rsid w:val="007C2BD2"/>
    <w:rsid w:val="007C3B7A"/>
    <w:rsid w:val="007C4725"/>
    <w:rsid w:val="007C48F7"/>
    <w:rsid w:val="007C5083"/>
    <w:rsid w:val="007C5628"/>
    <w:rsid w:val="007C6821"/>
    <w:rsid w:val="007D2003"/>
    <w:rsid w:val="007D2B0D"/>
    <w:rsid w:val="007D2EBA"/>
    <w:rsid w:val="007D41A3"/>
    <w:rsid w:val="007D4D8C"/>
    <w:rsid w:val="007D5595"/>
    <w:rsid w:val="007D5BC2"/>
    <w:rsid w:val="007D67FD"/>
    <w:rsid w:val="007D7CC5"/>
    <w:rsid w:val="007E06F9"/>
    <w:rsid w:val="007E2A36"/>
    <w:rsid w:val="007E32C6"/>
    <w:rsid w:val="007E4284"/>
    <w:rsid w:val="007E44E1"/>
    <w:rsid w:val="007E495D"/>
    <w:rsid w:val="007E4A28"/>
    <w:rsid w:val="007E4B23"/>
    <w:rsid w:val="007E4CA8"/>
    <w:rsid w:val="007E53F3"/>
    <w:rsid w:val="007E58D5"/>
    <w:rsid w:val="007E7EFA"/>
    <w:rsid w:val="007F00F8"/>
    <w:rsid w:val="007F01D2"/>
    <w:rsid w:val="007F0A26"/>
    <w:rsid w:val="007F1DF8"/>
    <w:rsid w:val="007F2759"/>
    <w:rsid w:val="007F6B23"/>
    <w:rsid w:val="008003E3"/>
    <w:rsid w:val="00800686"/>
    <w:rsid w:val="00802748"/>
    <w:rsid w:val="00802AF4"/>
    <w:rsid w:val="008037F9"/>
    <w:rsid w:val="00805E2B"/>
    <w:rsid w:val="008067CE"/>
    <w:rsid w:val="0081147B"/>
    <w:rsid w:val="0081152D"/>
    <w:rsid w:val="00813F92"/>
    <w:rsid w:val="00814A66"/>
    <w:rsid w:val="00814F43"/>
    <w:rsid w:val="00814FD9"/>
    <w:rsid w:val="00815096"/>
    <w:rsid w:val="008153C7"/>
    <w:rsid w:val="00816F48"/>
    <w:rsid w:val="00817BD2"/>
    <w:rsid w:val="00820221"/>
    <w:rsid w:val="008212FE"/>
    <w:rsid w:val="008214C0"/>
    <w:rsid w:val="00823054"/>
    <w:rsid w:val="00825EF4"/>
    <w:rsid w:val="00831500"/>
    <w:rsid w:val="00831D75"/>
    <w:rsid w:val="00831DA5"/>
    <w:rsid w:val="00832294"/>
    <w:rsid w:val="0083280A"/>
    <w:rsid w:val="0083444A"/>
    <w:rsid w:val="00834881"/>
    <w:rsid w:val="00834A2A"/>
    <w:rsid w:val="00834E23"/>
    <w:rsid w:val="008351AA"/>
    <w:rsid w:val="008355A9"/>
    <w:rsid w:val="0083693D"/>
    <w:rsid w:val="00836F02"/>
    <w:rsid w:val="00837518"/>
    <w:rsid w:val="00837E52"/>
    <w:rsid w:val="00841B4F"/>
    <w:rsid w:val="00841D62"/>
    <w:rsid w:val="00843D9A"/>
    <w:rsid w:val="00845B1F"/>
    <w:rsid w:val="00845F83"/>
    <w:rsid w:val="00846377"/>
    <w:rsid w:val="00846C2E"/>
    <w:rsid w:val="008624E0"/>
    <w:rsid w:val="00864EF5"/>
    <w:rsid w:val="00865109"/>
    <w:rsid w:val="008661B4"/>
    <w:rsid w:val="00866478"/>
    <w:rsid w:val="00871672"/>
    <w:rsid w:val="00871951"/>
    <w:rsid w:val="00871F3A"/>
    <w:rsid w:val="008724B7"/>
    <w:rsid w:val="0087293D"/>
    <w:rsid w:val="00874A6E"/>
    <w:rsid w:val="008759E4"/>
    <w:rsid w:val="00875C8C"/>
    <w:rsid w:val="00876A5B"/>
    <w:rsid w:val="00877531"/>
    <w:rsid w:val="00877D02"/>
    <w:rsid w:val="00877E22"/>
    <w:rsid w:val="00881933"/>
    <w:rsid w:val="0088292B"/>
    <w:rsid w:val="008830DD"/>
    <w:rsid w:val="00883A71"/>
    <w:rsid w:val="00884CEC"/>
    <w:rsid w:val="008864F4"/>
    <w:rsid w:val="008865EA"/>
    <w:rsid w:val="00886AB7"/>
    <w:rsid w:val="00887D83"/>
    <w:rsid w:val="00890ED3"/>
    <w:rsid w:val="008914DF"/>
    <w:rsid w:val="008943DA"/>
    <w:rsid w:val="00894CCC"/>
    <w:rsid w:val="00895728"/>
    <w:rsid w:val="00895D5E"/>
    <w:rsid w:val="0089638F"/>
    <w:rsid w:val="00896E28"/>
    <w:rsid w:val="00897B1B"/>
    <w:rsid w:val="008A348B"/>
    <w:rsid w:val="008A40A3"/>
    <w:rsid w:val="008A4212"/>
    <w:rsid w:val="008A5A4D"/>
    <w:rsid w:val="008A5FD1"/>
    <w:rsid w:val="008A7DF7"/>
    <w:rsid w:val="008B041F"/>
    <w:rsid w:val="008B384E"/>
    <w:rsid w:val="008B3E78"/>
    <w:rsid w:val="008B4C2A"/>
    <w:rsid w:val="008B4DD6"/>
    <w:rsid w:val="008B5104"/>
    <w:rsid w:val="008B514F"/>
    <w:rsid w:val="008B6800"/>
    <w:rsid w:val="008B6F52"/>
    <w:rsid w:val="008B7EBC"/>
    <w:rsid w:val="008C02F7"/>
    <w:rsid w:val="008C1293"/>
    <w:rsid w:val="008C2590"/>
    <w:rsid w:val="008C3189"/>
    <w:rsid w:val="008C3B48"/>
    <w:rsid w:val="008C4E99"/>
    <w:rsid w:val="008C5D42"/>
    <w:rsid w:val="008C5E7F"/>
    <w:rsid w:val="008C70C1"/>
    <w:rsid w:val="008C71A9"/>
    <w:rsid w:val="008D2CF4"/>
    <w:rsid w:val="008D408C"/>
    <w:rsid w:val="008D59AA"/>
    <w:rsid w:val="008D75A3"/>
    <w:rsid w:val="008D7D2A"/>
    <w:rsid w:val="008E0A61"/>
    <w:rsid w:val="008E0E71"/>
    <w:rsid w:val="008E13E7"/>
    <w:rsid w:val="008E1472"/>
    <w:rsid w:val="008E1AC2"/>
    <w:rsid w:val="008E3FA7"/>
    <w:rsid w:val="008E420E"/>
    <w:rsid w:val="008E476C"/>
    <w:rsid w:val="008E4CDF"/>
    <w:rsid w:val="008E57C0"/>
    <w:rsid w:val="008F069D"/>
    <w:rsid w:val="008F1038"/>
    <w:rsid w:val="008F1767"/>
    <w:rsid w:val="008F1925"/>
    <w:rsid w:val="008F1A3D"/>
    <w:rsid w:val="008F36E8"/>
    <w:rsid w:val="008F5DFA"/>
    <w:rsid w:val="00901379"/>
    <w:rsid w:val="00902A11"/>
    <w:rsid w:val="00906B19"/>
    <w:rsid w:val="00912182"/>
    <w:rsid w:val="0091421A"/>
    <w:rsid w:val="00914EC9"/>
    <w:rsid w:val="00915431"/>
    <w:rsid w:val="0092026F"/>
    <w:rsid w:val="0092090A"/>
    <w:rsid w:val="009211F8"/>
    <w:rsid w:val="009217F6"/>
    <w:rsid w:val="0092460C"/>
    <w:rsid w:val="00925B88"/>
    <w:rsid w:val="00926745"/>
    <w:rsid w:val="009269BA"/>
    <w:rsid w:val="00926B9D"/>
    <w:rsid w:val="00930B6E"/>
    <w:rsid w:val="00931140"/>
    <w:rsid w:val="00931483"/>
    <w:rsid w:val="0093317A"/>
    <w:rsid w:val="00933AD7"/>
    <w:rsid w:val="009347BE"/>
    <w:rsid w:val="00934875"/>
    <w:rsid w:val="00934D03"/>
    <w:rsid w:val="00935F27"/>
    <w:rsid w:val="009405BC"/>
    <w:rsid w:val="0094075E"/>
    <w:rsid w:val="00942B85"/>
    <w:rsid w:val="00942BDF"/>
    <w:rsid w:val="00943F35"/>
    <w:rsid w:val="00947243"/>
    <w:rsid w:val="00947489"/>
    <w:rsid w:val="009528E6"/>
    <w:rsid w:val="00953A77"/>
    <w:rsid w:val="00953D8A"/>
    <w:rsid w:val="00953EDD"/>
    <w:rsid w:val="009571EC"/>
    <w:rsid w:val="00960D70"/>
    <w:rsid w:val="009615B7"/>
    <w:rsid w:val="009617C8"/>
    <w:rsid w:val="00965271"/>
    <w:rsid w:val="0096535B"/>
    <w:rsid w:val="00965BB0"/>
    <w:rsid w:val="00965BD1"/>
    <w:rsid w:val="009661CC"/>
    <w:rsid w:val="00967C44"/>
    <w:rsid w:val="009710C9"/>
    <w:rsid w:val="00972CAC"/>
    <w:rsid w:val="0097353A"/>
    <w:rsid w:val="00973F2C"/>
    <w:rsid w:val="00976E24"/>
    <w:rsid w:val="009772C6"/>
    <w:rsid w:val="0097755B"/>
    <w:rsid w:val="00977C03"/>
    <w:rsid w:val="00980B26"/>
    <w:rsid w:val="00983132"/>
    <w:rsid w:val="00983EDF"/>
    <w:rsid w:val="009859B3"/>
    <w:rsid w:val="00985C01"/>
    <w:rsid w:val="009862F4"/>
    <w:rsid w:val="009872C0"/>
    <w:rsid w:val="00987FEB"/>
    <w:rsid w:val="0099087B"/>
    <w:rsid w:val="00991BFE"/>
    <w:rsid w:val="009926B7"/>
    <w:rsid w:val="00992C45"/>
    <w:rsid w:val="00993DCF"/>
    <w:rsid w:val="00993F73"/>
    <w:rsid w:val="00995499"/>
    <w:rsid w:val="009973FF"/>
    <w:rsid w:val="009A127A"/>
    <w:rsid w:val="009A365C"/>
    <w:rsid w:val="009A58BB"/>
    <w:rsid w:val="009A5E43"/>
    <w:rsid w:val="009A63D4"/>
    <w:rsid w:val="009B20A9"/>
    <w:rsid w:val="009B24BF"/>
    <w:rsid w:val="009B2ABB"/>
    <w:rsid w:val="009B2BC3"/>
    <w:rsid w:val="009B44DB"/>
    <w:rsid w:val="009B74AE"/>
    <w:rsid w:val="009B76C5"/>
    <w:rsid w:val="009C0349"/>
    <w:rsid w:val="009C20DD"/>
    <w:rsid w:val="009C2AF9"/>
    <w:rsid w:val="009C2FE9"/>
    <w:rsid w:val="009C6B7D"/>
    <w:rsid w:val="009C7027"/>
    <w:rsid w:val="009C745F"/>
    <w:rsid w:val="009C7B35"/>
    <w:rsid w:val="009D1C99"/>
    <w:rsid w:val="009D2BEF"/>
    <w:rsid w:val="009D3915"/>
    <w:rsid w:val="009D39CC"/>
    <w:rsid w:val="009D518B"/>
    <w:rsid w:val="009D5537"/>
    <w:rsid w:val="009D5B0E"/>
    <w:rsid w:val="009D5CAD"/>
    <w:rsid w:val="009D66F0"/>
    <w:rsid w:val="009D6BE6"/>
    <w:rsid w:val="009E0926"/>
    <w:rsid w:val="009E35D5"/>
    <w:rsid w:val="009E4658"/>
    <w:rsid w:val="009E4A2D"/>
    <w:rsid w:val="009E63C8"/>
    <w:rsid w:val="009E6DB2"/>
    <w:rsid w:val="009F12AD"/>
    <w:rsid w:val="009F2227"/>
    <w:rsid w:val="009F3D4A"/>
    <w:rsid w:val="009F5276"/>
    <w:rsid w:val="009F659F"/>
    <w:rsid w:val="009F6841"/>
    <w:rsid w:val="00A00282"/>
    <w:rsid w:val="00A01F66"/>
    <w:rsid w:val="00A034B2"/>
    <w:rsid w:val="00A0490A"/>
    <w:rsid w:val="00A04EBB"/>
    <w:rsid w:val="00A06671"/>
    <w:rsid w:val="00A1141E"/>
    <w:rsid w:val="00A141D0"/>
    <w:rsid w:val="00A14F32"/>
    <w:rsid w:val="00A15D13"/>
    <w:rsid w:val="00A17AD0"/>
    <w:rsid w:val="00A20105"/>
    <w:rsid w:val="00A21086"/>
    <w:rsid w:val="00A23299"/>
    <w:rsid w:val="00A244CE"/>
    <w:rsid w:val="00A24E87"/>
    <w:rsid w:val="00A255FE"/>
    <w:rsid w:val="00A3001A"/>
    <w:rsid w:val="00A32F2B"/>
    <w:rsid w:val="00A335ED"/>
    <w:rsid w:val="00A33DDE"/>
    <w:rsid w:val="00A36714"/>
    <w:rsid w:val="00A36861"/>
    <w:rsid w:val="00A37156"/>
    <w:rsid w:val="00A376D7"/>
    <w:rsid w:val="00A37A7F"/>
    <w:rsid w:val="00A4273D"/>
    <w:rsid w:val="00A429DE"/>
    <w:rsid w:val="00A44AC3"/>
    <w:rsid w:val="00A44E1E"/>
    <w:rsid w:val="00A45B29"/>
    <w:rsid w:val="00A46CFA"/>
    <w:rsid w:val="00A47BF8"/>
    <w:rsid w:val="00A523B4"/>
    <w:rsid w:val="00A52D53"/>
    <w:rsid w:val="00A5435D"/>
    <w:rsid w:val="00A54574"/>
    <w:rsid w:val="00A55383"/>
    <w:rsid w:val="00A5631E"/>
    <w:rsid w:val="00A575A4"/>
    <w:rsid w:val="00A60195"/>
    <w:rsid w:val="00A60532"/>
    <w:rsid w:val="00A61A13"/>
    <w:rsid w:val="00A62E4E"/>
    <w:rsid w:val="00A634E0"/>
    <w:rsid w:val="00A634E9"/>
    <w:rsid w:val="00A6381C"/>
    <w:rsid w:val="00A64F8B"/>
    <w:rsid w:val="00A71933"/>
    <w:rsid w:val="00A726D9"/>
    <w:rsid w:val="00A73AED"/>
    <w:rsid w:val="00A74B74"/>
    <w:rsid w:val="00A752DB"/>
    <w:rsid w:val="00A756E5"/>
    <w:rsid w:val="00A76A03"/>
    <w:rsid w:val="00A76EDA"/>
    <w:rsid w:val="00A77896"/>
    <w:rsid w:val="00A8072E"/>
    <w:rsid w:val="00A81454"/>
    <w:rsid w:val="00A8161D"/>
    <w:rsid w:val="00A83AD9"/>
    <w:rsid w:val="00A83B62"/>
    <w:rsid w:val="00A83D2B"/>
    <w:rsid w:val="00A8518C"/>
    <w:rsid w:val="00A864FD"/>
    <w:rsid w:val="00A86A5E"/>
    <w:rsid w:val="00A90BBF"/>
    <w:rsid w:val="00A91D22"/>
    <w:rsid w:val="00A93CAF"/>
    <w:rsid w:val="00A95AD5"/>
    <w:rsid w:val="00A96BE5"/>
    <w:rsid w:val="00A96F5D"/>
    <w:rsid w:val="00A9763F"/>
    <w:rsid w:val="00AA00F3"/>
    <w:rsid w:val="00AA12A3"/>
    <w:rsid w:val="00AA18AC"/>
    <w:rsid w:val="00AA33D7"/>
    <w:rsid w:val="00AA3640"/>
    <w:rsid w:val="00AA4501"/>
    <w:rsid w:val="00AA5605"/>
    <w:rsid w:val="00AA5BCD"/>
    <w:rsid w:val="00AB2F00"/>
    <w:rsid w:val="00AB4EF2"/>
    <w:rsid w:val="00AB5C13"/>
    <w:rsid w:val="00AB6F72"/>
    <w:rsid w:val="00AC0CC7"/>
    <w:rsid w:val="00AC10BE"/>
    <w:rsid w:val="00AC134E"/>
    <w:rsid w:val="00AC4BCD"/>
    <w:rsid w:val="00AC521B"/>
    <w:rsid w:val="00AC660B"/>
    <w:rsid w:val="00AC7D43"/>
    <w:rsid w:val="00AD032D"/>
    <w:rsid w:val="00AD0EE0"/>
    <w:rsid w:val="00AD2714"/>
    <w:rsid w:val="00AD28F3"/>
    <w:rsid w:val="00AD2DE6"/>
    <w:rsid w:val="00AD31CB"/>
    <w:rsid w:val="00AD44E3"/>
    <w:rsid w:val="00AD4710"/>
    <w:rsid w:val="00AD6EEC"/>
    <w:rsid w:val="00AD7C37"/>
    <w:rsid w:val="00AE15F3"/>
    <w:rsid w:val="00AE1AB8"/>
    <w:rsid w:val="00AE1F15"/>
    <w:rsid w:val="00AE28BE"/>
    <w:rsid w:val="00AE35B4"/>
    <w:rsid w:val="00AE3F8E"/>
    <w:rsid w:val="00AE5269"/>
    <w:rsid w:val="00AE64E3"/>
    <w:rsid w:val="00AF086A"/>
    <w:rsid w:val="00AF0A5A"/>
    <w:rsid w:val="00AF1261"/>
    <w:rsid w:val="00AF2F14"/>
    <w:rsid w:val="00AF4306"/>
    <w:rsid w:val="00AF7BCE"/>
    <w:rsid w:val="00B00EF6"/>
    <w:rsid w:val="00B0135F"/>
    <w:rsid w:val="00B032EF"/>
    <w:rsid w:val="00B034B9"/>
    <w:rsid w:val="00B03DD8"/>
    <w:rsid w:val="00B04FFF"/>
    <w:rsid w:val="00B072DC"/>
    <w:rsid w:val="00B10E62"/>
    <w:rsid w:val="00B147C0"/>
    <w:rsid w:val="00B152E6"/>
    <w:rsid w:val="00B1571A"/>
    <w:rsid w:val="00B16E10"/>
    <w:rsid w:val="00B17784"/>
    <w:rsid w:val="00B17E0D"/>
    <w:rsid w:val="00B2035D"/>
    <w:rsid w:val="00B22CFB"/>
    <w:rsid w:val="00B23A35"/>
    <w:rsid w:val="00B240A3"/>
    <w:rsid w:val="00B254BC"/>
    <w:rsid w:val="00B261CB"/>
    <w:rsid w:val="00B30447"/>
    <w:rsid w:val="00B31884"/>
    <w:rsid w:val="00B344F6"/>
    <w:rsid w:val="00B3453C"/>
    <w:rsid w:val="00B36E38"/>
    <w:rsid w:val="00B4049D"/>
    <w:rsid w:val="00B409EA"/>
    <w:rsid w:val="00B41534"/>
    <w:rsid w:val="00B43594"/>
    <w:rsid w:val="00B44A5B"/>
    <w:rsid w:val="00B5191E"/>
    <w:rsid w:val="00B51FBE"/>
    <w:rsid w:val="00B529DF"/>
    <w:rsid w:val="00B52FA9"/>
    <w:rsid w:val="00B56431"/>
    <w:rsid w:val="00B56BDD"/>
    <w:rsid w:val="00B5768E"/>
    <w:rsid w:val="00B57F22"/>
    <w:rsid w:val="00B60026"/>
    <w:rsid w:val="00B60ACF"/>
    <w:rsid w:val="00B62CF5"/>
    <w:rsid w:val="00B65589"/>
    <w:rsid w:val="00B66392"/>
    <w:rsid w:val="00B66956"/>
    <w:rsid w:val="00B679DF"/>
    <w:rsid w:val="00B71F8D"/>
    <w:rsid w:val="00B7225B"/>
    <w:rsid w:val="00B72892"/>
    <w:rsid w:val="00B729DE"/>
    <w:rsid w:val="00B7348F"/>
    <w:rsid w:val="00B7397C"/>
    <w:rsid w:val="00B73B58"/>
    <w:rsid w:val="00B74261"/>
    <w:rsid w:val="00B74A03"/>
    <w:rsid w:val="00B74A9B"/>
    <w:rsid w:val="00B74FA9"/>
    <w:rsid w:val="00B75A32"/>
    <w:rsid w:val="00B75D06"/>
    <w:rsid w:val="00B81ECA"/>
    <w:rsid w:val="00B84390"/>
    <w:rsid w:val="00B849E1"/>
    <w:rsid w:val="00B84F99"/>
    <w:rsid w:val="00B867A6"/>
    <w:rsid w:val="00B86D6B"/>
    <w:rsid w:val="00B8743A"/>
    <w:rsid w:val="00B90241"/>
    <w:rsid w:val="00B90800"/>
    <w:rsid w:val="00B91472"/>
    <w:rsid w:val="00B9560C"/>
    <w:rsid w:val="00B96D14"/>
    <w:rsid w:val="00B979CD"/>
    <w:rsid w:val="00BA0A80"/>
    <w:rsid w:val="00BA129B"/>
    <w:rsid w:val="00BA3886"/>
    <w:rsid w:val="00BA40CA"/>
    <w:rsid w:val="00BA4FAB"/>
    <w:rsid w:val="00BB02E2"/>
    <w:rsid w:val="00BB0EB4"/>
    <w:rsid w:val="00BB1E2F"/>
    <w:rsid w:val="00BB4BFC"/>
    <w:rsid w:val="00BB6CF9"/>
    <w:rsid w:val="00BB7099"/>
    <w:rsid w:val="00BC146D"/>
    <w:rsid w:val="00BC16ED"/>
    <w:rsid w:val="00BC1D2C"/>
    <w:rsid w:val="00BC2EB6"/>
    <w:rsid w:val="00BC4192"/>
    <w:rsid w:val="00BC4CFE"/>
    <w:rsid w:val="00BC4DE6"/>
    <w:rsid w:val="00BC5115"/>
    <w:rsid w:val="00BC6710"/>
    <w:rsid w:val="00BC684D"/>
    <w:rsid w:val="00BD07C9"/>
    <w:rsid w:val="00BD0EFD"/>
    <w:rsid w:val="00BD1251"/>
    <w:rsid w:val="00BD2737"/>
    <w:rsid w:val="00BD2A21"/>
    <w:rsid w:val="00BD3297"/>
    <w:rsid w:val="00BD38E7"/>
    <w:rsid w:val="00BD3A96"/>
    <w:rsid w:val="00BD4837"/>
    <w:rsid w:val="00BD4BE7"/>
    <w:rsid w:val="00BD4FCF"/>
    <w:rsid w:val="00BD65F1"/>
    <w:rsid w:val="00BD7AF8"/>
    <w:rsid w:val="00BE0570"/>
    <w:rsid w:val="00BE17D8"/>
    <w:rsid w:val="00BE3799"/>
    <w:rsid w:val="00BE6E98"/>
    <w:rsid w:val="00BE7DA4"/>
    <w:rsid w:val="00BF09D4"/>
    <w:rsid w:val="00BF3C8C"/>
    <w:rsid w:val="00BF50BD"/>
    <w:rsid w:val="00BF5F7E"/>
    <w:rsid w:val="00C00E68"/>
    <w:rsid w:val="00C019A8"/>
    <w:rsid w:val="00C01CB6"/>
    <w:rsid w:val="00C060D3"/>
    <w:rsid w:val="00C06CBE"/>
    <w:rsid w:val="00C076A6"/>
    <w:rsid w:val="00C077F3"/>
    <w:rsid w:val="00C11292"/>
    <w:rsid w:val="00C12B54"/>
    <w:rsid w:val="00C148EE"/>
    <w:rsid w:val="00C17324"/>
    <w:rsid w:val="00C1785A"/>
    <w:rsid w:val="00C21037"/>
    <w:rsid w:val="00C212E7"/>
    <w:rsid w:val="00C220D7"/>
    <w:rsid w:val="00C22333"/>
    <w:rsid w:val="00C22629"/>
    <w:rsid w:val="00C22876"/>
    <w:rsid w:val="00C22D8C"/>
    <w:rsid w:val="00C24392"/>
    <w:rsid w:val="00C24908"/>
    <w:rsid w:val="00C26A8C"/>
    <w:rsid w:val="00C300F2"/>
    <w:rsid w:val="00C3030E"/>
    <w:rsid w:val="00C30A63"/>
    <w:rsid w:val="00C32B54"/>
    <w:rsid w:val="00C33AC7"/>
    <w:rsid w:val="00C40669"/>
    <w:rsid w:val="00C41AC7"/>
    <w:rsid w:val="00C42B89"/>
    <w:rsid w:val="00C44532"/>
    <w:rsid w:val="00C45287"/>
    <w:rsid w:val="00C4568B"/>
    <w:rsid w:val="00C46D24"/>
    <w:rsid w:val="00C506A0"/>
    <w:rsid w:val="00C50A1C"/>
    <w:rsid w:val="00C51257"/>
    <w:rsid w:val="00C51E60"/>
    <w:rsid w:val="00C52582"/>
    <w:rsid w:val="00C52E0F"/>
    <w:rsid w:val="00C54AA4"/>
    <w:rsid w:val="00C55006"/>
    <w:rsid w:val="00C5553F"/>
    <w:rsid w:val="00C571E7"/>
    <w:rsid w:val="00C5798F"/>
    <w:rsid w:val="00C63017"/>
    <w:rsid w:val="00C63826"/>
    <w:rsid w:val="00C63D90"/>
    <w:rsid w:val="00C65DB3"/>
    <w:rsid w:val="00C66767"/>
    <w:rsid w:val="00C668E9"/>
    <w:rsid w:val="00C700B3"/>
    <w:rsid w:val="00C7056A"/>
    <w:rsid w:val="00C70B10"/>
    <w:rsid w:val="00C715C2"/>
    <w:rsid w:val="00C73251"/>
    <w:rsid w:val="00C741C2"/>
    <w:rsid w:val="00C75354"/>
    <w:rsid w:val="00C763A0"/>
    <w:rsid w:val="00C766F7"/>
    <w:rsid w:val="00C77703"/>
    <w:rsid w:val="00C81065"/>
    <w:rsid w:val="00C815E5"/>
    <w:rsid w:val="00C8327E"/>
    <w:rsid w:val="00C83405"/>
    <w:rsid w:val="00C835F3"/>
    <w:rsid w:val="00C83B6E"/>
    <w:rsid w:val="00C83CCC"/>
    <w:rsid w:val="00C84C27"/>
    <w:rsid w:val="00C85A60"/>
    <w:rsid w:val="00C87A6F"/>
    <w:rsid w:val="00C87EA1"/>
    <w:rsid w:val="00C903B4"/>
    <w:rsid w:val="00C9293E"/>
    <w:rsid w:val="00C945E0"/>
    <w:rsid w:val="00C96CD9"/>
    <w:rsid w:val="00C96F9C"/>
    <w:rsid w:val="00C97368"/>
    <w:rsid w:val="00C978A7"/>
    <w:rsid w:val="00CA3B61"/>
    <w:rsid w:val="00CA3B77"/>
    <w:rsid w:val="00CA51F8"/>
    <w:rsid w:val="00CA5645"/>
    <w:rsid w:val="00CA607C"/>
    <w:rsid w:val="00CA6B59"/>
    <w:rsid w:val="00CA78E5"/>
    <w:rsid w:val="00CB1B1B"/>
    <w:rsid w:val="00CB2CA1"/>
    <w:rsid w:val="00CB2D65"/>
    <w:rsid w:val="00CB5654"/>
    <w:rsid w:val="00CB5D65"/>
    <w:rsid w:val="00CB5F47"/>
    <w:rsid w:val="00CB6FAF"/>
    <w:rsid w:val="00CC2237"/>
    <w:rsid w:val="00CC2B10"/>
    <w:rsid w:val="00CC33F4"/>
    <w:rsid w:val="00CC3BA0"/>
    <w:rsid w:val="00CC4250"/>
    <w:rsid w:val="00CC4AA3"/>
    <w:rsid w:val="00CC4D25"/>
    <w:rsid w:val="00CC5170"/>
    <w:rsid w:val="00CC56D2"/>
    <w:rsid w:val="00CC5C78"/>
    <w:rsid w:val="00CC5CD2"/>
    <w:rsid w:val="00CC6223"/>
    <w:rsid w:val="00CD0C5C"/>
    <w:rsid w:val="00CD0DBC"/>
    <w:rsid w:val="00CD11D8"/>
    <w:rsid w:val="00CD30D0"/>
    <w:rsid w:val="00CD348E"/>
    <w:rsid w:val="00CD3D08"/>
    <w:rsid w:val="00CD5034"/>
    <w:rsid w:val="00CD5796"/>
    <w:rsid w:val="00CD5F58"/>
    <w:rsid w:val="00CD70B9"/>
    <w:rsid w:val="00CE1AD1"/>
    <w:rsid w:val="00CE22AA"/>
    <w:rsid w:val="00CE2A5C"/>
    <w:rsid w:val="00CE347A"/>
    <w:rsid w:val="00CE3E0F"/>
    <w:rsid w:val="00CE4A82"/>
    <w:rsid w:val="00CE5147"/>
    <w:rsid w:val="00CE5A0D"/>
    <w:rsid w:val="00CE604E"/>
    <w:rsid w:val="00CE607B"/>
    <w:rsid w:val="00CF06FC"/>
    <w:rsid w:val="00CF3AA7"/>
    <w:rsid w:val="00CF3D24"/>
    <w:rsid w:val="00CF4101"/>
    <w:rsid w:val="00CF48C6"/>
    <w:rsid w:val="00CF4977"/>
    <w:rsid w:val="00CF53B5"/>
    <w:rsid w:val="00CF6778"/>
    <w:rsid w:val="00CF6F0B"/>
    <w:rsid w:val="00CF79D9"/>
    <w:rsid w:val="00D00643"/>
    <w:rsid w:val="00D0236C"/>
    <w:rsid w:val="00D04665"/>
    <w:rsid w:val="00D04D21"/>
    <w:rsid w:val="00D10EE7"/>
    <w:rsid w:val="00D12C38"/>
    <w:rsid w:val="00D13213"/>
    <w:rsid w:val="00D13DE4"/>
    <w:rsid w:val="00D1419A"/>
    <w:rsid w:val="00D15B31"/>
    <w:rsid w:val="00D207D8"/>
    <w:rsid w:val="00D20EF8"/>
    <w:rsid w:val="00D21E9D"/>
    <w:rsid w:val="00D21EE5"/>
    <w:rsid w:val="00D22DE9"/>
    <w:rsid w:val="00D24256"/>
    <w:rsid w:val="00D27FCC"/>
    <w:rsid w:val="00D30578"/>
    <w:rsid w:val="00D30923"/>
    <w:rsid w:val="00D31C59"/>
    <w:rsid w:val="00D33A4C"/>
    <w:rsid w:val="00D340B6"/>
    <w:rsid w:val="00D3489C"/>
    <w:rsid w:val="00D34E57"/>
    <w:rsid w:val="00D34F5D"/>
    <w:rsid w:val="00D35430"/>
    <w:rsid w:val="00D37900"/>
    <w:rsid w:val="00D37C32"/>
    <w:rsid w:val="00D37F68"/>
    <w:rsid w:val="00D37FFC"/>
    <w:rsid w:val="00D40943"/>
    <w:rsid w:val="00D414A5"/>
    <w:rsid w:val="00D4155B"/>
    <w:rsid w:val="00D4221A"/>
    <w:rsid w:val="00D426D5"/>
    <w:rsid w:val="00D4365A"/>
    <w:rsid w:val="00D43809"/>
    <w:rsid w:val="00D4459E"/>
    <w:rsid w:val="00D46162"/>
    <w:rsid w:val="00D47F0C"/>
    <w:rsid w:val="00D50517"/>
    <w:rsid w:val="00D50FAB"/>
    <w:rsid w:val="00D518E8"/>
    <w:rsid w:val="00D51ECB"/>
    <w:rsid w:val="00D52AB3"/>
    <w:rsid w:val="00D54823"/>
    <w:rsid w:val="00D54A6A"/>
    <w:rsid w:val="00D556B8"/>
    <w:rsid w:val="00D560B4"/>
    <w:rsid w:val="00D57BB9"/>
    <w:rsid w:val="00D61B0E"/>
    <w:rsid w:val="00D6211B"/>
    <w:rsid w:val="00D623A5"/>
    <w:rsid w:val="00D62BF0"/>
    <w:rsid w:val="00D62C2C"/>
    <w:rsid w:val="00D6392E"/>
    <w:rsid w:val="00D642DD"/>
    <w:rsid w:val="00D66E36"/>
    <w:rsid w:val="00D674B4"/>
    <w:rsid w:val="00D67D26"/>
    <w:rsid w:val="00D7053D"/>
    <w:rsid w:val="00D71021"/>
    <w:rsid w:val="00D71A35"/>
    <w:rsid w:val="00D727F1"/>
    <w:rsid w:val="00D7481D"/>
    <w:rsid w:val="00D776E6"/>
    <w:rsid w:val="00D77A57"/>
    <w:rsid w:val="00D81968"/>
    <w:rsid w:val="00D81D2C"/>
    <w:rsid w:val="00D82044"/>
    <w:rsid w:val="00D8353F"/>
    <w:rsid w:val="00D8455C"/>
    <w:rsid w:val="00D84CEA"/>
    <w:rsid w:val="00D84FBE"/>
    <w:rsid w:val="00D85391"/>
    <w:rsid w:val="00D85456"/>
    <w:rsid w:val="00D85B22"/>
    <w:rsid w:val="00D860D1"/>
    <w:rsid w:val="00D86BD3"/>
    <w:rsid w:val="00D86E52"/>
    <w:rsid w:val="00D90D04"/>
    <w:rsid w:val="00D9283A"/>
    <w:rsid w:val="00D944FB"/>
    <w:rsid w:val="00D95D7A"/>
    <w:rsid w:val="00D96257"/>
    <w:rsid w:val="00D976A8"/>
    <w:rsid w:val="00DA0D86"/>
    <w:rsid w:val="00DA1228"/>
    <w:rsid w:val="00DA2337"/>
    <w:rsid w:val="00DA2FA8"/>
    <w:rsid w:val="00DA3141"/>
    <w:rsid w:val="00DA6148"/>
    <w:rsid w:val="00DB16AC"/>
    <w:rsid w:val="00DB2673"/>
    <w:rsid w:val="00DB2754"/>
    <w:rsid w:val="00DB2971"/>
    <w:rsid w:val="00DB2E7B"/>
    <w:rsid w:val="00DB416D"/>
    <w:rsid w:val="00DB4393"/>
    <w:rsid w:val="00DB5362"/>
    <w:rsid w:val="00DB63C7"/>
    <w:rsid w:val="00DB64AA"/>
    <w:rsid w:val="00DB6877"/>
    <w:rsid w:val="00DB7033"/>
    <w:rsid w:val="00DB770D"/>
    <w:rsid w:val="00DC0140"/>
    <w:rsid w:val="00DC0B80"/>
    <w:rsid w:val="00DC0E58"/>
    <w:rsid w:val="00DC1359"/>
    <w:rsid w:val="00DC444D"/>
    <w:rsid w:val="00DC683A"/>
    <w:rsid w:val="00DC76E6"/>
    <w:rsid w:val="00DD158E"/>
    <w:rsid w:val="00DD7681"/>
    <w:rsid w:val="00DD7CB4"/>
    <w:rsid w:val="00DE0F8A"/>
    <w:rsid w:val="00DE203F"/>
    <w:rsid w:val="00DE3829"/>
    <w:rsid w:val="00DE4066"/>
    <w:rsid w:val="00DE4C6F"/>
    <w:rsid w:val="00DE59FC"/>
    <w:rsid w:val="00DF376C"/>
    <w:rsid w:val="00DF4F4B"/>
    <w:rsid w:val="00DF6E8B"/>
    <w:rsid w:val="00DF71FC"/>
    <w:rsid w:val="00E015A7"/>
    <w:rsid w:val="00E01DCD"/>
    <w:rsid w:val="00E02B1C"/>
    <w:rsid w:val="00E02CD5"/>
    <w:rsid w:val="00E03909"/>
    <w:rsid w:val="00E03F5C"/>
    <w:rsid w:val="00E042AE"/>
    <w:rsid w:val="00E04F47"/>
    <w:rsid w:val="00E05665"/>
    <w:rsid w:val="00E079AF"/>
    <w:rsid w:val="00E07E50"/>
    <w:rsid w:val="00E10A4B"/>
    <w:rsid w:val="00E10CE8"/>
    <w:rsid w:val="00E11B5B"/>
    <w:rsid w:val="00E12943"/>
    <w:rsid w:val="00E12C5D"/>
    <w:rsid w:val="00E14202"/>
    <w:rsid w:val="00E145E5"/>
    <w:rsid w:val="00E147C1"/>
    <w:rsid w:val="00E148D3"/>
    <w:rsid w:val="00E15760"/>
    <w:rsid w:val="00E163DB"/>
    <w:rsid w:val="00E20B17"/>
    <w:rsid w:val="00E2108D"/>
    <w:rsid w:val="00E26AE7"/>
    <w:rsid w:val="00E26CC3"/>
    <w:rsid w:val="00E26E9C"/>
    <w:rsid w:val="00E32F64"/>
    <w:rsid w:val="00E334ED"/>
    <w:rsid w:val="00E33D19"/>
    <w:rsid w:val="00E3406B"/>
    <w:rsid w:val="00E34AE0"/>
    <w:rsid w:val="00E35A1C"/>
    <w:rsid w:val="00E36E87"/>
    <w:rsid w:val="00E3753F"/>
    <w:rsid w:val="00E408D2"/>
    <w:rsid w:val="00E42BCB"/>
    <w:rsid w:val="00E4423E"/>
    <w:rsid w:val="00E44EE0"/>
    <w:rsid w:val="00E458DB"/>
    <w:rsid w:val="00E45F68"/>
    <w:rsid w:val="00E47C5A"/>
    <w:rsid w:val="00E47D13"/>
    <w:rsid w:val="00E50274"/>
    <w:rsid w:val="00E5080B"/>
    <w:rsid w:val="00E512F7"/>
    <w:rsid w:val="00E531F4"/>
    <w:rsid w:val="00E53B48"/>
    <w:rsid w:val="00E5457B"/>
    <w:rsid w:val="00E5544C"/>
    <w:rsid w:val="00E5618F"/>
    <w:rsid w:val="00E579B9"/>
    <w:rsid w:val="00E57C07"/>
    <w:rsid w:val="00E57F9E"/>
    <w:rsid w:val="00E600CD"/>
    <w:rsid w:val="00E6021B"/>
    <w:rsid w:val="00E6179E"/>
    <w:rsid w:val="00E62925"/>
    <w:rsid w:val="00E62CF0"/>
    <w:rsid w:val="00E645F6"/>
    <w:rsid w:val="00E64B55"/>
    <w:rsid w:val="00E6581C"/>
    <w:rsid w:val="00E65BCD"/>
    <w:rsid w:val="00E65CA8"/>
    <w:rsid w:val="00E661A4"/>
    <w:rsid w:val="00E706CA"/>
    <w:rsid w:val="00E70D16"/>
    <w:rsid w:val="00E72D17"/>
    <w:rsid w:val="00E739FA"/>
    <w:rsid w:val="00E74114"/>
    <w:rsid w:val="00E753FE"/>
    <w:rsid w:val="00E76209"/>
    <w:rsid w:val="00E76822"/>
    <w:rsid w:val="00E774E8"/>
    <w:rsid w:val="00E77C8E"/>
    <w:rsid w:val="00E81670"/>
    <w:rsid w:val="00E84A38"/>
    <w:rsid w:val="00E860BD"/>
    <w:rsid w:val="00E864CA"/>
    <w:rsid w:val="00E877E0"/>
    <w:rsid w:val="00E90A94"/>
    <w:rsid w:val="00E90F02"/>
    <w:rsid w:val="00E921E9"/>
    <w:rsid w:val="00E93BA8"/>
    <w:rsid w:val="00E941BF"/>
    <w:rsid w:val="00E9454B"/>
    <w:rsid w:val="00E955FC"/>
    <w:rsid w:val="00E95752"/>
    <w:rsid w:val="00E957C9"/>
    <w:rsid w:val="00E95B37"/>
    <w:rsid w:val="00E95FBA"/>
    <w:rsid w:val="00E968E2"/>
    <w:rsid w:val="00E96C0B"/>
    <w:rsid w:val="00E971B9"/>
    <w:rsid w:val="00EA0491"/>
    <w:rsid w:val="00EA0961"/>
    <w:rsid w:val="00EA29E8"/>
    <w:rsid w:val="00EA2C53"/>
    <w:rsid w:val="00EA47BE"/>
    <w:rsid w:val="00EA4A82"/>
    <w:rsid w:val="00EB0AFB"/>
    <w:rsid w:val="00EB0F1E"/>
    <w:rsid w:val="00EB1681"/>
    <w:rsid w:val="00EB1E28"/>
    <w:rsid w:val="00EB36EA"/>
    <w:rsid w:val="00EB3F44"/>
    <w:rsid w:val="00EB4114"/>
    <w:rsid w:val="00EB471E"/>
    <w:rsid w:val="00EB5053"/>
    <w:rsid w:val="00EB55F2"/>
    <w:rsid w:val="00EB571C"/>
    <w:rsid w:val="00EB5EAA"/>
    <w:rsid w:val="00EB648A"/>
    <w:rsid w:val="00EB6F5A"/>
    <w:rsid w:val="00EB71E3"/>
    <w:rsid w:val="00EC0BD1"/>
    <w:rsid w:val="00EC1174"/>
    <w:rsid w:val="00EC1888"/>
    <w:rsid w:val="00EC2300"/>
    <w:rsid w:val="00EC7169"/>
    <w:rsid w:val="00EC72B0"/>
    <w:rsid w:val="00EC7DF2"/>
    <w:rsid w:val="00ED0FED"/>
    <w:rsid w:val="00ED1ABF"/>
    <w:rsid w:val="00ED3567"/>
    <w:rsid w:val="00ED4DA6"/>
    <w:rsid w:val="00ED6465"/>
    <w:rsid w:val="00ED741A"/>
    <w:rsid w:val="00ED7BA6"/>
    <w:rsid w:val="00ED7E4F"/>
    <w:rsid w:val="00EE0794"/>
    <w:rsid w:val="00EE0F4E"/>
    <w:rsid w:val="00EE146F"/>
    <w:rsid w:val="00EE27CC"/>
    <w:rsid w:val="00EE3AD3"/>
    <w:rsid w:val="00EE6B47"/>
    <w:rsid w:val="00EE6CDD"/>
    <w:rsid w:val="00EE7B72"/>
    <w:rsid w:val="00EF0E08"/>
    <w:rsid w:val="00EF14E8"/>
    <w:rsid w:val="00EF27CE"/>
    <w:rsid w:val="00EF31C3"/>
    <w:rsid w:val="00EF394C"/>
    <w:rsid w:val="00EF46DA"/>
    <w:rsid w:val="00EF58BB"/>
    <w:rsid w:val="00EF6078"/>
    <w:rsid w:val="00EF6A64"/>
    <w:rsid w:val="00EF70ED"/>
    <w:rsid w:val="00EF7477"/>
    <w:rsid w:val="00F00131"/>
    <w:rsid w:val="00F0091C"/>
    <w:rsid w:val="00F00CAA"/>
    <w:rsid w:val="00F01DAE"/>
    <w:rsid w:val="00F031F2"/>
    <w:rsid w:val="00F063C9"/>
    <w:rsid w:val="00F0676A"/>
    <w:rsid w:val="00F06ED9"/>
    <w:rsid w:val="00F100BC"/>
    <w:rsid w:val="00F11531"/>
    <w:rsid w:val="00F12100"/>
    <w:rsid w:val="00F151C3"/>
    <w:rsid w:val="00F158B1"/>
    <w:rsid w:val="00F16382"/>
    <w:rsid w:val="00F2117B"/>
    <w:rsid w:val="00F233C3"/>
    <w:rsid w:val="00F23674"/>
    <w:rsid w:val="00F2524B"/>
    <w:rsid w:val="00F27871"/>
    <w:rsid w:val="00F27ACC"/>
    <w:rsid w:val="00F30988"/>
    <w:rsid w:val="00F338CB"/>
    <w:rsid w:val="00F33980"/>
    <w:rsid w:val="00F35D88"/>
    <w:rsid w:val="00F35F47"/>
    <w:rsid w:val="00F35FCB"/>
    <w:rsid w:val="00F366C3"/>
    <w:rsid w:val="00F36B65"/>
    <w:rsid w:val="00F37B71"/>
    <w:rsid w:val="00F413AC"/>
    <w:rsid w:val="00F41E83"/>
    <w:rsid w:val="00F43B89"/>
    <w:rsid w:val="00F45988"/>
    <w:rsid w:val="00F467FD"/>
    <w:rsid w:val="00F47615"/>
    <w:rsid w:val="00F50423"/>
    <w:rsid w:val="00F50BC7"/>
    <w:rsid w:val="00F50E48"/>
    <w:rsid w:val="00F538E3"/>
    <w:rsid w:val="00F54F1E"/>
    <w:rsid w:val="00F607B0"/>
    <w:rsid w:val="00F63CF5"/>
    <w:rsid w:val="00F67BB7"/>
    <w:rsid w:val="00F7006A"/>
    <w:rsid w:val="00F708F8"/>
    <w:rsid w:val="00F72A8D"/>
    <w:rsid w:val="00F7325F"/>
    <w:rsid w:val="00F743CC"/>
    <w:rsid w:val="00F763CF"/>
    <w:rsid w:val="00F770DF"/>
    <w:rsid w:val="00F773B0"/>
    <w:rsid w:val="00F77969"/>
    <w:rsid w:val="00F810EA"/>
    <w:rsid w:val="00F812D1"/>
    <w:rsid w:val="00F82F5E"/>
    <w:rsid w:val="00F85A3E"/>
    <w:rsid w:val="00F85B91"/>
    <w:rsid w:val="00F874B7"/>
    <w:rsid w:val="00F87633"/>
    <w:rsid w:val="00F876BD"/>
    <w:rsid w:val="00F9005E"/>
    <w:rsid w:val="00F90BB5"/>
    <w:rsid w:val="00F92FA8"/>
    <w:rsid w:val="00F94D58"/>
    <w:rsid w:val="00F94DA9"/>
    <w:rsid w:val="00F9585E"/>
    <w:rsid w:val="00F96A07"/>
    <w:rsid w:val="00FA17F0"/>
    <w:rsid w:val="00FB00D5"/>
    <w:rsid w:val="00FB1901"/>
    <w:rsid w:val="00FB1B50"/>
    <w:rsid w:val="00FB246D"/>
    <w:rsid w:val="00FB2BE4"/>
    <w:rsid w:val="00FB2C1B"/>
    <w:rsid w:val="00FB4AB3"/>
    <w:rsid w:val="00FB6570"/>
    <w:rsid w:val="00FC04D1"/>
    <w:rsid w:val="00FC2386"/>
    <w:rsid w:val="00FC25F5"/>
    <w:rsid w:val="00FC2C6F"/>
    <w:rsid w:val="00FC3F3E"/>
    <w:rsid w:val="00FC4688"/>
    <w:rsid w:val="00FC5AA5"/>
    <w:rsid w:val="00FC7CDB"/>
    <w:rsid w:val="00FD16AA"/>
    <w:rsid w:val="00FD1808"/>
    <w:rsid w:val="00FD20DC"/>
    <w:rsid w:val="00FD2298"/>
    <w:rsid w:val="00FD2301"/>
    <w:rsid w:val="00FD29EF"/>
    <w:rsid w:val="00FD3271"/>
    <w:rsid w:val="00FD50A4"/>
    <w:rsid w:val="00FD78EF"/>
    <w:rsid w:val="00FD7CF6"/>
    <w:rsid w:val="00FE1937"/>
    <w:rsid w:val="00FE39EF"/>
    <w:rsid w:val="00FE3C6A"/>
    <w:rsid w:val="00FE455A"/>
    <w:rsid w:val="00FE461A"/>
    <w:rsid w:val="00FE5359"/>
    <w:rsid w:val="00FE5552"/>
    <w:rsid w:val="00FE5746"/>
    <w:rsid w:val="00FE5865"/>
    <w:rsid w:val="00FF0A33"/>
    <w:rsid w:val="00FF1194"/>
    <w:rsid w:val="00FF2140"/>
    <w:rsid w:val="00FF71E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9F3C3"/>
  <w15:docId w15:val="{71CB0881-3B7B-49B7-A5C2-A3F76CA6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140"/>
    <w:pPr>
      <w:bidi/>
    </w:pPr>
    <w:rPr>
      <w:rFonts w:eastAsia="PMingLiU" w:cs="PMingLiU"/>
      <w:sz w:val="24"/>
      <w:szCs w:val="24"/>
      <w:lang w:val="fr-CA" w:eastAsia="ar-SA"/>
    </w:rPr>
  </w:style>
  <w:style w:type="paragraph" w:styleId="Heading1">
    <w:name w:val="heading 1"/>
    <w:basedOn w:val="Normal"/>
    <w:next w:val="Normal"/>
    <w:qFormat/>
    <w:rsid w:val="00B16E10"/>
    <w:pPr>
      <w:keepNext/>
      <w:spacing w:before="120" w:after="120"/>
      <w:jc w:val="center"/>
      <w:outlineLvl w:val="0"/>
    </w:pPr>
    <w:rPr>
      <w:sz w:val="28"/>
      <w:szCs w:val="28"/>
      <w:lang w:eastAsia="en-US" w:bidi="ar-LY"/>
    </w:rPr>
  </w:style>
  <w:style w:type="paragraph" w:styleId="Heading2">
    <w:name w:val="heading 2"/>
    <w:basedOn w:val="Normal"/>
    <w:next w:val="Normal"/>
    <w:link w:val="Heading2Char"/>
    <w:qFormat/>
    <w:rsid w:val="00B16E10"/>
    <w:pPr>
      <w:keepNext/>
      <w:spacing w:before="160" w:after="160"/>
      <w:jc w:val="center"/>
      <w:outlineLvl w:val="1"/>
    </w:pPr>
    <w:rPr>
      <w:bCs/>
      <w:iCs/>
      <w:sz w:val="20"/>
      <w:lang w:val="en-US"/>
    </w:rPr>
  </w:style>
  <w:style w:type="paragraph" w:styleId="Heading3">
    <w:name w:val="heading 3"/>
    <w:basedOn w:val="Normal"/>
    <w:next w:val="Normal"/>
    <w:link w:val="Heading3Char"/>
    <w:qFormat/>
    <w:rsid w:val="00B16E10"/>
    <w:pPr>
      <w:keepNext/>
      <w:spacing w:before="160" w:after="160"/>
      <w:jc w:val="center"/>
      <w:outlineLvl w:val="2"/>
    </w:pPr>
    <w:rPr>
      <w:iCs/>
      <w:sz w:val="20"/>
      <w:lang w:val="en-US"/>
    </w:rPr>
  </w:style>
  <w:style w:type="paragraph" w:styleId="Heading4">
    <w:name w:val="heading 4"/>
    <w:basedOn w:val="Normal"/>
    <w:next w:val="Normal"/>
    <w:link w:val="Heading4Char"/>
    <w:semiHidden/>
    <w:unhideWhenUsed/>
    <w:qFormat/>
    <w:rsid w:val="00AB5C13"/>
    <w:pPr>
      <w:keepNext/>
      <w:keepLines/>
      <w:spacing w:before="40"/>
      <w:outlineLvl w:val="3"/>
    </w:pPr>
    <w:rPr>
      <w:rFonts w:ascii="Cambria" w:eastAsia="Times New Roman" w:hAnsi="Cambria" w:cs="Times New Roman"/>
      <w:b/>
      <w:bCs/>
      <w:i/>
      <w:iCs/>
      <w:color w:val="4F81BD"/>
      <w:lang w:val="en-CA" w:eastAsia="en-CA"/>
    </w:rPr>
  </w:style>
  <w:style w:type="paragraph" w:styleId="Heading5">
    <w:name w:val="heading 5"/>
    <w:basedOn w:val="Normal"/>
    <w:next w:val="Normal"/>
    <w:link w:val="Heading5Char"/>
    <w:qFormat/>
    <w:rsid w:val="00AB5C13"/>
    <w:pPr>
      <w:keepNext/>
      <w:spacing w:before="120" w:after="120"/>
      <w:outlineLvl w:val="4"/>
    </w:pPr>
    <w:rPr>
      <w:rFonts w:ascii="Times New Roman Bold" w:hAnsi="Times New Roman Bold" w:cs="Simplified Arabic"/>
      <w:b/>
      <w:bCs/>
      <w:spacing w:val="-2"/>
      <w:sz w:val="22"/>
      <w:lang w:val="en-US" w:bidi="ar-EG"/>
    </w:rPr>
  </w:style>
  <w:style w:type="paragraph" w:styleId="Heading6">
    <w:name w:val="heading 6"/>
    <w:basedOn w:val="Normal"/>
    <w:next w:val="Normal"/>
    <w:qFormat/>
    <w:rsid w:val="00B16E10"/>
    <w:pPr>
      <w:keepNext/>
      <w:tabs>
        <w:tab w:val="left" w:pos="-720"/>
      </w:tabs>
      <w:suppressAutoHyphens/>
      <w:outlineLvl w:val="5"/>
    </w:pPr>
    <w:rPr>
      <w:sz w:val="20"/>
      <w:szCs w:val="20"/>
      <w:lang w:val="en-US"/>
    </w:rPr>
  </w:style>
  <w:style w:type="paragraph" w:styleId="Heading7">
    <w:name w:val="heading 7"/>
    <w:basedOn w:val="Normal"/>
    <w:next w:val="Normal"/>
    <w:link w:val="Heading7Char"/>
    <w:qFormat/>
    <w:rsid w:val="004A0CCC"/>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B16E10"/>
    <w:pPr>
      <w:jc w:val="both"/>
    </w:pPr>
    <w:rPr>
      <w:rFonts w:cs="Times New Roman"/>
      <w:sz w:val="20"/>
      <w:szCs w:val="22"/>
      <w:lang w:val="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B16E10"/>
    <w:rPr>
      <w:rFonts w:ascii="Times New Roman" w:hAnsi="Times New Roman" w:cs="Times New Roman"/>
      <w:vertAlign w:val="superscript"/>
    </w:rPr>
  </w:style>
  <w:style w:type="paragraph" w:styleId="Header">
    <w:name w:val="header"/>
    <w:basedOn w:val="Normal"/>
    <w:link w:val="HeaderChar"/>
    <w:rsid w:val="00B16E10"/>
    <w:pPr>
      <w:tabs>
        <w:tab w:val="center" w:pos="4320"/>
        <w:tab w:val="right" w:pos="8640"/>
      </w:tabs>
      <w:jc w:val="right"/>
    </w:pPr>
  </w:style>
  <w:style w:type="paragraph" w:styleId="Footer">
    <w:name w:val="footer"/>
    <w:basedOn w:val="Normal"/>
    <w:link w:val="FooterChar"/>
    <w:rsid w:val="00B16E10"/>
    <w:pPr>
      <w:tabs>
        <w:tab w:val="center" w:pos="4320"/>
        <w:tab w:val="right" w:pos="8640"/>
      </w:tabs>
      <w:jc w:val="right"/>
    </w:pPr>
  </w:style>
  <w:style w:type="character" w:styleId="PageNumber">
    <w:name w:val="page number"/>
    <w:rsid w:val="00B16E10"/>
    <w:rPr>
      <w:rFonts w:ascii="Times New Roman" w:hAnsi="Times New Roman" w:cs="Times New Roman"/>
    </w:rPr>
  </w:style>
  <w:style w:type="paragraph" w:styleId="BodyText">
    <w:name w:val="Body Text"/>
    <w:basedOn w:val="Normal"/>
    <w:rsid w:val="00B16E10"/>
    <w:pPr>
      <w:spacing w:before="120" w:after="120"/>
      <w:jc w:val="both"/>
    </w:pPr>
    <w:rPr>
      <w:lang w:val="en-US"/>
    </w:rPr>
  </w:style>
  <w:style w:type="paragraph" w:styleId="Caption">
    <w:name w:val="caption"/>
    <w:basedOn w:val="Normal"/>
    <w:next w:val="Normal"/>
    <w:qFormat/>
    <w:rsid w:val="00B16E10"/>
    <w:pPr>
      <w:spacing w:line="216" w:lineRule="auto"/>
    </w:pPr>
    <w:rPr>
      <w:sz w:val="28"/>
      <w:szCs w:val="28"/>
      <w:lang w:eastAsia="en-US"/>
    </w:rPr>
  </w:style>
  <w:style w:type="character" w:styleId="Hyperlink">
    <w:name w:val="Hyperlink"/>
    <w:rsid w:val="00B16E10"/>
    <w:rPr>
      <w:rFonts w:ascii="Verdana" w:hAnsi="Verdana" w:cs="Times New Roman"/>
      <w:color w:val="003366"/>
      <w:u w:val="none"/>
      <w:effect w:val="none"/>
    </w:rPr>
  </w:style>
  <w:style w:type="paragraph" w:customStyle="1" w:styleId="Para1">
    <w:name w:val="Para1"/>
    <w:basedOn w:val="Normal"/>
    <w:link w:val="Para1Char"/>
    <w:rsid w:val="00B16E10"/>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B16E10"/>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paragraph" w:customStyle="1" w:styleId="StyleHeading2TimesNewRomanJustified">
    <w:name w:val="Style Heading 2 + Times New Roman Justified"/>
    <w:basedOn w:val="Normal"/>
    <w:rsid w:val="00B16E10"/>
    <w:pPr>
      <w:numPr>
        <w:ilvl w:val="1"/>
        <w:numId w:val="2"/>
      </w:numPr>
      <w:bidi w:val="0"/>
      <w:jc w:val="both"/>
    </w:pPr>
    <w:rPr>
      <w:rFonts w:ascii="PMingLiU" w:cs="Times New Roman"/>
      <w:sz w:val="22"/>
      <w:lang w:val="en-GB" w:eastAsia="en-US"/>
    </w:rPr>
  </w:style>
  <w:style w:type="paragraph" w:styleId="TOC1">
    <w:name w:val="toc 1"/>
    <w:basedOn w:val="Normal"/>
    <w:next w:val="Normal"/>
    <w:autoRedefine/>
    <w:semiHidden/>
    <w:rsid w:val="00B16E10"/>
    <w:pPr>
      <w:bidi w:val="0"/>
      <w:ind w:left="720" w:right="1531" w:hanging="720"/>
      <w:jc w:val="both"/>
    </w:pPr>
    <w:rPr>
      <w:rFonts w:ascii="PMingLiU" w:cs="Times New Roman"/>
      <w:caps/>
      <w:color w:val="000000"/>
      <w:kern w:val="28"/>
      <w:sz w:val="22"/>
      <w:szCs w:val="22"/>
      <w:lang w:val="en-US" w:eastAsia="en-US"/>
    </w:rPr>
  </w:style>
  <w:style w:type="paragraph" w:styleId="TOC2">
    <w:name w:val="toc 2"/>
    <w:basedOn w:val="Normal"/>
    <w:next w:val="Normal"/>
    <w:autoRedefine/>
    <w:semiHidden/>
    <w:rsid w:val="00B16E10"/>
    <w:pPr>
      <w:tabs>
        <w:tab w:val="right" w:leader="dot" w:pos="9354"/>
      </w:tabs>
      <w:bidi w:val="0"/>
      <w:ind w:left="1440" w:right="1473" w:hanging="720"/>
      <w:jc w:val="both"/>
    </w:pPr>
    <w:rPr>
      <w:rFonts w:ascii="PMingLiU" w:cs="Times New Roman"/>
      <w:color w:val="000000"/>
      <w:kern w:val="28"/>
      <w:sz w:val="22"/>
      <w:szCs w:val="22"/>
      <w:lang w:val="en-US" w:eastAsia="en-US"/>
    </w:rPr>
  </w:style>
  <w:style w:type="paragraph" w:customStyle="1" w:styleId="Heading1longmultiline">
    <w:name w:val="Heading 1 (long multiline)"/>
    <w:basedOn w:val="Heading1"/>
    <w:rsid w:val="00B16E10"/>
    <w:pPr>
      <w:tabs>
        <w:tab w:val="left" w:pos="720"/>
      </w:tabs>
      <w:bidi w:val="0"/>
      <w:spacing w:before="240"/>
      <w:ind w:left="1843" w:hanging="1134"/>
      <w:jc w:val="left"/>
    </w:pPr>
    <w:rPr>
      <w:rFonts w:ascii="PMingLiU" w:cs="Times New Roman"/>
      <w:b/>
      <w:caps/>
      <w:sz w:val="22"/>
      <w:szCs w:val="24"/>
      <w:lang w:val="en-GB" w:bidi="ar-SA"/>
    </w:rPr>
  </w:style>
  <w:style w:type="paragraph" w:styleId="TOC3">
    <w:name w:val="toc 3"/>
    <w:basedOn w:val="Normal"/>
    <w:next w:val="Normal"/>
    <w:autoRedefine/>
    <w:semiHidden/>
    <w:rsid w:val="00B16E10"/>
    <w:pPr>
      <w:ind w:left="480"/>
    </w:pPr>
  </w:style>
  <w:style w:type="table" w:customStyle="1" w:styleId="TableNormal1">
    <w:name w:val="Table Normal1"/>
    <w:next w:val="TableNormal"/>
    <w:semiHidden/>
    <w:rsid w:val="00F9005E"/>
    <w:rPr>
      <w:rFonts w:eastAsia="Times New Roman"/>
    </w:rPr>
    <w:tblPr>
      <w:tblInd w:w="0" w:type="dxa"/>
      <w:tblCellMar>
        <w:top w:w="0" w:type="dxa"/>
        <w:left w:w="108" w:type="dxa"/>
        <w:bottom w:w="0" w:type="dxa"/>
        <w:right w:w="108" w:type="dxa"/>
      </w:tblCellMar>
    </w:tblPr>
  </w:style>
  <w:style w:type="paragraph" w:styleId="BalloonText">
    <w:name w:val="Balloon Text"/>
    <w:basedOn w:val="Normal"/>
    <w:semiHidden/>
    <w:rsid w:val="00E2108D"/>
    <w:rPr>
      <w:rFonts w:ascii="Tahoma" w:hAnsi="Tahoma" w:cs="Tahoma"/>
      <w:sz w:val="16"/>
      <w:szCs w:val="16"/>
    </w:rPr>
  </w:style>
  <w:style w:type="table" w:styleId="TableGrid">
    <w:name w:val="Table Grid"/>
    <w:basedOn w:val="TableNormal"/>
    <w:uiPriority w:val="59"/>
    <w:rsid w:val="00BD3A9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next w:val="TableNormal"/>
    <w:semiHidden/>
    <w:rsid w:val="0070471A"/>
    <w:rPr>
      <w:rFonts w:eastAsia="Times New Roman"/>
    </w:rPr>
    <w:tblPr>
      <w:tblInd w:w="0" w:type="dxa"/>
      <w:tblCellMar>
        <w:top w:w="0" w:type="dxa"/>
        <w:left w:w="108" w:type="dxa"/>
        <w:bottom w:w="0" w:type="dxa"/>
        <w:right w:w="108" w:type="dxa"/>
      </w:tblCellMar>
    </w:tblPr>
  </w:style>
  <w:style w:type="table" w:customStyle="1" w:styleId="TableNormal3">
    <w:name w:val="Table Normal3"/>
    <w:next w:val="TableNormal"/>
    <w:semiHidden/>
    <w:rsid w:val="003D4077"/>
    <w:rPr>
      <w:rFonts w:eastAsia="Times New Roman"/>
    </w:rPr>
    <w:tblPr>
      <w:tblInd w:w="0" w:type="dxa"/>
      <w:tblCellMar>
        <w:top w:w="0" w:type="dxa"/>
        <w:left w:w="108" w:type="dxa"/>
        <w:bottom w:w="0" w:type="dxa"/>
        <w:right w:w="108" w:type="dxa"/>
      </w:tblCellMar>
    </w:tblPr>
  </w:style>
  <w:style w:type="table" w:customStyle="1" w:styleId="TableNormal4">
    <w:name w:val="Table Normal4"/>
    <w:next w:val="TableNormal"/>
    <w:semiHidden/>
    <w:rsid w:val="001C1A11"/>
    <w:rPr>
      <w:rFonts w:eastAsia="Times New Roman"/>
    </w:rPr>
    <w:tblPr>
      <w:tblInd w:w="0" w:type="dxa"/>
      <w:tblCellMar>
        <w:top w:w="0" w:type="dxa"/>
        <w:left w:w="108" w:type="dxa"/>
        <w:bottom w:w="0" w:type="dxa"/>
        <w:right w:w="108" w:type="dxa"/>
      </w:tblCellMar>
    </w:tblPr>
  </w:style>
  <w:style w:type="paragraph" w:styleId="NormalWeb">
    <w:name w:val="Normal (Web)"/>
    <w:basedOn w:val="Normal"/>
    <w:rsid w:val="00F30988"/>
    <w:rPr>
      <w:rFonts w:cs="Times New Roman"/>
    </w:rPr>
  </w:style>
  <w:style w:type="character" w:customStyle="1" w:styleId="Heading7Char">
    <w:name w:val="Heading 7 Char"/>
    <w:link w:val="Heading7"/>
    <w:rsid w:val="004A0CCC"/>
    <w:rPr>
      <w:rFonts w:eastAsia="PMingLiU"/>
      <w:sz w:val="24"/>
      <w:szCs w:val="24"/>
      <w:lang w:val="fr-CA" w:eastAsia="ar-SA"/>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2A6403"/>
    <w:rPr>
      <w:rFonts w:eastAsia="PMingLiU" w:cs="PMingLiU"/>
      <w:szCs w:val="22"/>
      <w:lang w:val="en-US" w:eastAsia="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232665"/>
    <w:pPr>
      <w:bidi w:val="0"/>
      <w:ind w:left="720"/>
      <w:contextualSpacing/>
      <w:jc w:val="both"/>
    </w:pPr>
    <w:rPr>
      <w:rFonts w:eastAsia="Times New Roman" w:cs="Times New Roman"/>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232665"/>
    <w:pPr>
      <w:bidi w:val="0"/>
      <w:spacing w:line="240" w:lineRule="exact"/>
      <w:jc w:val="both"/>
    </w:pPr>
    <w:rPr>
      <w:rFonts w:eastAsia="SimSun" w:cs="Times New Roman"/>
      <w:sz w:val="20"/>
      <w:szCs w:val="20"/>
      <w:vertAlign w:val="superscript"/>
      <w:lang w:val="en-CA" w:eastAsia="en-CA"/>
    </w:rPr>
  </w:style>
  <w:style w:type="character" w:customStyle="1" w:styleId="UnresolvedMention1">
    <w:name w:val="Unresolved Mention1"/>
    <w:basedOn w:val="DefaultParagraphFont"/>
    <w:uiPriority w:val="99"/>
    <w:semiHidden/>
    <w:unhideWhenUsed/>
    <w:rsid w:val="00232665"/>
    <w:rPr>
      <w:color w:val="605E5C"/>
      <w:shd w:val="clear" w:color="auto" w:fill="E1DFDD"/>
    </w:rPr>
  </w:style>
  <w:style w:type="character" w:styleId="FollowedHyperlink">
    <w:name w:val="FollowedHyperlink"/>
    <w:basedOn w:val="DefaultParagraphFont"/>
    <w:rsid w:val="00232665"/>
    <w:rPr>
      <w:color w:val="954F72" w:themeColor="followedHyperlink"/>
      <w:u w:val="single"/>
    </w:rPr>
  </w:style>
  <w:style w:type="character" w:customStyle="1" w:styleId="Para1Char">
    <w:name w:val="Para1 Char"/>
    <w:link w:val="Para1"/>
    <w:rsid w:val="00C668E9"/>
    <w:rPr>
      <w:rFonts w:ascii="PMingLiU" w:eastAsia="PMingLiU"/>
      <w:sz w:val="22"/>
      <w:szCs w:val="22"/>
      <w:lang w:val="en-GB" w:eastAsia="en-US"/>
    </w:rPr>
  </w:style>
  <w:style w:type="table" w:customStyle="1" w:styleId="TableGrid1">
    <w:name w:val="Table Grid1"/>
    <w:basedOn w:val="TableNormal"/>
    <w:next w:val="TableGrid"/>
    <w:uiPriority w:val="39"/>
    <w:rsid w:val="00C668E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DB2971"/>
    <w:rPr>
      <w:color w:val="808080"/>
    </w:rPr>
  </w:style>
  <w:style w:type="character" w:customStyle="1" w:styleId="HeaderChar">
    <w:name w:val="Header Char"/>
    <w:basedOn w:val="DefaultParagraphFont"/>
    <w:link w:val="Header"/>
    <w:rsid w:val="00DB2971"/>
    <w:rPr>
      <w:rFonts w:eastAsia="PMingLiU" w:cs="PMingLiU"/>
      <w:sz w:val="24"/>
      <w:szCs w:val="24"/>
      <w:lang w:val="fr-CA" w:eastAsia="ar-SA"/>
    </w:rPr>
  </w:style>
  <w:style w:type="character" w:customStyle="1" w:styleId="FooterChar">
    <w:name w:val="Footer Char"/>
    <w:basedOn w:val="DefaultParagraphFont"/>
    <w:link w:val="Footer"/>
    <w:rsid w:val="00431686"/>
    <w:rPr>
      <w:rFonts w:eastAsia="PMingLiU" w:cs="PMingLiU"/>
      <w:sz w:val="24"/>
      <w:szCs w:val="24"/>
      <w:lang w:val="fr-CA" w:eastAsia="ar-SA"/>
    </w:rPr>
  </w:style>
  <w:style w:type="character" w:customStyle="1" w:styleId="hps">
    <w:name w:val="hps"/>
    <w:rsid w:val="00305F53"/>
  </w:style>
  <w:style w:type="table" w:customStyle="1" w:styleId="TableGrid2">
    <w:name w:val="Table Grid2"/>
    <w:basedOn w:val="TableNormal"/>
    <w:next w:val="TableGrid"/>
    <w:uiPriority w:val="39"/>
    <w:rsid w:val="000616F6"/>
    <w:rPr>
      <w:rFonts w:ascii="Cambria"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Normal"/>
    <w:qFormat/>
    <w:rsid w:val="0006204D"/>
    <w:pPr>
      <w:numPr>
        <w:numId w:val="3"/>
      </w:numPr>
      <w:tabs>
        <w:tab w:val="left" w:pos="1134"/>
      </w:tabs>
      <w:bidi w:val="0"/>
      <w:spacing w:before="120" w:after="120"/>
      <w:jc w:val="both"/>
    </w:pPr>
    <w:rPr>
      <w:rFonts w:eastAsia="Times New Roman" w:cs="Times New Roman"/>
      <w:sz w:val="22"/>
      <w:lang w:val="en-CA" w:eastAsia="en-US"/>
    </w:rPr>
  </w:style>
  <w:style w:type="paragraph" w:customStyle="1" w:styleId="Heading41">
    <w:name w:val="Heading 41"/>
    <w:basedOn w:val="Normal"/>
    <w:next w:val="Normal"/>
    <w:semiHidden/>
    <w:unhideWhenUsed/>
    <w:qFormat/>
    <w:rsid w:val="00AB5C13"/>
    <w:pPr>
      <w:keepNext/>
      <w:keepLines/>
      <w:bidi w:val="0"/>
      <w:spacing w:before="200"/>
      <w:outlineLvl w:val="3"/>
    </w:pPr>
    <w:rPr>
      <w:rFonts w:ascii="Cambria" w:eastAsia="Times New Roman" w:hAnsi="Cambria" w:cs="Times New Roman"/>
      <w:b/>
      <w:bCs/>
      <w:i/>
      <w:iCs/>
      <w:color w:val="4F81BD"/>
      <w:lang w:val="en-CA" w:eastAsia="en-CA"/>
    </w:rPr>
  </w:style>
  <w:style w:type="character" w:customStyle="1" w:styleId="Heading5Char">
    <w:name w:val="Heading 5 Char"/>
    <w:basedOn w:val="DefaultParagraphFont"/>
    <w:link w:val="Heading5"/>
    <w:rsid w:val="00AB5C13"/>
    <w:rPr>
      <w:rFonts w:ascii="Times New Roman Bold" w:eastAsia="PMingLiU" w:hAnsi="Times New Roman Bold" w:cs="Simplified Arabic"/>
      <w:b/>
      <w:bCs/>
      <w:spacing w:val="-2"/>
      <w:sz w:val="22"/>
      <w:szCs w:val="24"/>
      <w:lang w:val="en-US" w:eastAsia="ar-SA" w:bidi="ar-EG"/>
    </w:rPr>
  </w:style>
  <w:style w:type="numbering" w:customStyle="1" w:styleId="NoList1">
    <w:name w:val="No List1"/>
    <w:next w:val="NoList"/>
    <w:uiPriority w:val="99"/>
    <w:semiHidden/>
    <w:unhideWhenUsed/>
    <w:rsid w:val="00AB5C13"/>
  </w:style>
  <w:style w:type="character" w:customStyle="1" w:styleId="Heading2Char">
    <w:name w:val="Heading 2 Char"/>
    <w:basedOn w:val="DefaultParagraphFont"/>
    <w:link w:val="Heading2"/>
    <w:rsid w:val="00AB5C13"/>
    <w:rPr>
      <w:rFonts w:eastAsia="PMingLiU" w:cs="PMingLiU"/>
      <w:bCs/>
      <w:iCs/>
      <w:szCs w:val="24"/>
      <w:lang w:val="en-US" w:eastAsia="ar-SA"/>
    </w:rPr>
  </w:style>
  <w:style w:type="character" w:customStyle="1" w:styleId="Heading3Char">
    <w:name w:val="Heading 3 Char"/>
    <w:basedOn w:val="DefaultParagraphFont"/>
    <w:link w:val="Heading3"/>
    <w:rsid w:val="00AB5C13"/>
    <w:rPr>
      <w:rFonts w:eastAsia="PMingLiU" w:cs="PMingLiU"/>
      <w:iCs/>
      <w:szCs w:val="24"/>
      <w:lang w:val="en-US" w:eastAsia="ar-SA"/>
    </w:rPr>
  </w:style>
  <w:style w:type="character" w:customStyle="1" w:styleId="Heading4Char">
    <w:name w:val="Heading 4 Char"/>
    <w:basedOn w:val="DefaultParagraphFont"/>
    <w:link w:val="Heading4"/>
    <w:semiHidden/>
    <w:rsid w:val="00AB5C13"/>
    <w:rPr>
      <w:rFonts w:ascii="Cambria" w:eastAsia="Times New Roman" w:hAnsi="Cambria" w:cs="Times New Roman"/>
      <w:b/>
      <w:bCs/>
      <w:i/>
      <w:iCs/>
      <w:color w:val="4F81BD"/>
      <w:sz w:val="24"/>
      <w:szCs w:val="24"/>
    </w:rPr>
  </w:style>
  <w:style w:type="character" w:customStyle="1" w:styleId="Heading4Char1">
    <w:name w:val="Heading 4 Char1"/>
    <w:basedOn w:val="DefaultParagraphFont"/>
    <w:semiHidden/>
    <w:rsid w:val="00AB5C13"/>
    <w:rPr>
      <w:rFonts w:asciiTheme="majorHAnsi" w:eastAsiaTheme="majorEastAsia" w:hAnsiTheme="majorHAnsi" w:cstheme="majorBidi"/>
      <w:i/>
      <w:iCs/>
      <w:color w:val="2F5496" w:themeColor="accent1" w:themeShade="BF"/>
      <w:sz w:val="24"/>
      <w:szCs w:val="24"/>
      <w:lang w:val="fr-CA" w:eastAsia="ar-S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FB2BE4"/>
    <w:rPr>
      <w:rFonts w:eastAsia="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743280">
      <w:bodyDiv w:val="1"/>
      <w:marLeft w:val="0"/>
      <w:marRight w:val="0"/>
      <w:marTop w:val="0"/>
      <w:marBottom w:val="0"/>
      <w:divBdr>
        <w:top w:val="none" w:sz="0" w:space="0" w:color="auto"/>
        <w:left w:val="none" w:sz="0" w:space="0" w:color="auto"/>
        <w:bottom w:val="none" w:sz="0" w:space="0" w:color="auto"/>
        <w:right w:val="none" w:sz="0" w:space="0" w:color="auto"/>
      </w:divBdr>
      <w:divsChild>
        <w:div w:id="597566954">
          <w:marLeft w:val="0"/>
          <w:marRight w:val="0"/>
          <w:marTop w:val="0"/>
          <w:marBottom w:val="0"/>
          <w:divBdr>
            <w:top w:val="none" w:sz="0" w:space="0" w:color="auto"/>
            <w:left w:val="none" w:sz="0" w:space="0" w:color="auto"/>
            <w:bottom w:val="none" w:sz="0" w:space="0" w:color="auto"/>
            <w:right w:val="none" w:sz="0" w:space="0" w:color="auto"/>
          </w:divBdr>
          <w:divsChild>
            <w:div w:id="410469101">
              <w:marLeft w:val="0"/>
              <w:marRight w:val="0"/>
              <w:marTop w:val="0"/>
              <w:marBottom w:val="0"/>
              <w:divBdr>
                <w:top w:val="none" w:sz="0" w:space="0" w:color="auto"/>
                <w:left w:val="none" w:sz="0" w:space="0" w:color="auto"/>
                <w:bottom w:val="none" w:sz="0" w:space="0" w:color="auto"/>
                <w:right w:val="none" w:sz="0" w:space="0" w:color="auto"/>
              </w:divBdr>
              <w:divsChild>
                <w:div w:id="283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5/cop-15-dec-14-a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F0534-CD07-4B8B-BA5A-32AE0A3A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13</Pages>
  <Words>4264</Words>
  <Characters>23613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CBD/SBI/REC/4/8</dc:subject>
  <dc:creator>Sanaa ALSIOUFI</dc:creator>
  <cp:lastModifiedBy>Lisa Pedicelli</cp:lastModifiedBy>
  <cp:revision>35</cp:revision>
  <cp:lastPrinted>2024-07-19T13:17:00Z</cp:lastPrinted>
  <dcterms:created xsi:type="dcterms:W3CDTF">2024-07-18T01:19:00Z</dcterms:created>
  <dcterms:modified xsi:type="dcterms:W3CDTF">2024-07-24T20:07:00Z</dcterms:modified>
</cp:coreProperties>
</file>