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5225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5"/>
        <w:gridCol w:w="5702"/>
        <w:gridCol w:w="6"/>
        <w:gridCol w:w="3284"/>
      </w:tblGrid>
      <w:tr w:rsidR="00A96B21" w:rsidRPr="00EA442C" w:rsidTr="000D2B8C">
        <w:trPr>
          <w:trHeight w:val="851"/>
        </w:trPr>
        <w:tc>
          <w:tcPr>
            <w:tcW w:w="507" w:type="pct"/>
            <w:tcBorders>
              <w:bottom w:val="single" w:sz="8" w:space="0" w:color="auto"/>
            </w:tcBorders>
            <w:vAlign w:val="bottom"/>
          </w:tcPr>
          <w:p w:rsidR="00A96B21" w:rsidRPr="00550DCE" w:rsidRDefault="00A96B21" w:rsidP="00986406">
            <w:pPr>
              <w:spacing w:after="120"/>
              <w:jc w:val="left"/>
            </w:pPr>
            <w:bookmarkStart w:id="0" w:name="_Hlk137651738"/>
            <w:r w:rsidRPr="00550DCE">
              <w:rPr>
                <w:noProof/>
                <w:lang w:eastAsia="en-GB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A96B21" w:rsidRPr="00550DCE" w:rsidRDefault="008E508B" w:rsidP="000E0923">
            <w:pPr>
              <w:spacing w:after="120"/>
              <w:ind w:left="36"/>
              <w:jc w:val="left"/>
            </w:pPr>
            <w:r w:rsidRPr="008E508B">
              <w:rPr>
                <w:noProof/>
                <w:lang w:eastAsia="en-GB"/>
              </w:rPr>
              <w:drawing>
                <wp:inline distT="0" distB="0" distL="0" distR="0">
                  <wp:extent cx="889000" cy="381000"/>
                  <wp:effectExtent l="0" t="0" r="635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24" cy="38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pct"/>
            <w:gridSpan w:val="2"/>
            <w:tcBorders>
              <w:bottom w:val="single" w:sz="8" w:space="0" w:color="auto"/>
            </w:tcBorders>
            <w:vAlign w:val="bottom"/>
          </w:tcPr>
          <w:p w:rsidR="00A96B21" w:rsidRPr="008B0153" w:rsidRDefault="008D1D1A" w:rsidP="008D1D1A">
            <w:pPr>
              <w:spacing w:after="120"/>
              <w:ind w:left="702"/>
              <w:jc w:val="right"/>
              <w:rPr>
                <w:szCs w:val="22"/>
              </w:rPr>
            </w:pPr>
            <w:r w:rsidRPr="00A42673">
              <w:rPr>
                <w:sz w:val="40"/>
                <w:szCs w:val="40"/>
              </w:rPr>
              <w:t>CBD</w:t>
            </w:r>
            <w:r w:rsidRPr="00A42673">
              <w:rPr>
                <w:szCs w:val="20"/>
              </w:rPr>
              <w:t>/SBI/REC/4/1</w:t>
            </w:r>
            <w:r>
              <w:rPr>
                <w:szCs w:val="20"/>
                <w:lang w:val="ru-RU"/>
              </w:rPr>
              <w:t>0</w:t>
            </w:r>
          </w:p>
        </w:tc>
      </w:tr>
      <w:tr w:rsidR="00A96B21" w:rsidRPr="00EA442C" w:rsidTr="000D2B8C">
        <w:tc>
          <w:tcPr>
            <w:tcW w:w="3359" w:type="pct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A96B21" w:rsidRPr="00550DCE" w:rsidRDefault="008E508B" w:rsidP="00986406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7763C6">
              <w:rPr>
                <w:b w:val="0"/>
                <w:bCs/>
                <w:noProof/>
                <w:lang w:eastAsia="en-GB"/>
              </w:rPr>
              <w:drawing>
                <wp:inline distT="0" distB="0" distL="0" distR="0">
                  <wp:extent cx="2611120" cy="1076740"/>
                  <wp:effectExtent l="0" t="0" r="0" b="9525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pct"/>
            <w:tcBorders>
              <w:top w:val="single" w:sz="8" w:space="0" w:color="auto"/>
              <w:bottom w:val="single" w:sz="12" w:space="0" w:color="auto"/>
            </w:tcBorders>
          </w:tcPr>
          <w:p w:rsidR="00A96B21" w:rsidRPr="008B0153" w:rsidRDefault="00A96B21" w:rsidP="000D2B8C">
            <w:pPr>
              <w:ind w:left="972"/>
              <w:rPr>
                <w:sz w:val="22"/>
                <w:szCs w:val="22"/>
              </w:rPr>
            </w:pPr>
            <w:r w:rsidRPr="008B0153">
              <w:rPr>
                <w:sz w:val="22"/>
                <w:szCs w:val="22"/>
              </w:rPr>
              <w:t>Distr.</w:t>
            </w:r>
            <w:r w:rsidRPr="00C9390A">
              <w:rPr>
                <w:sz w:val="22"/>
                <w:szCs w:val="22"/>
              </w:rPr>
              <w:t xml:space="preserve">: </w:t>
            </w:r>
            <w:r w:rsidR="00C9390A" w:rsidRPr="00C9390A">
              <w:rPr>
                <w:sz w:val="22"/>
                <w:szCs w:val="22"/>
              </w:rPr>
              <w:t>General</w:t>
            </w:r>
          </w:p>
          <w:p w:rsidR="00A96B21" w:rsidRPr="008B0153" w:rsidRDefault="001C0534" w:rsidP="000D2B8C">
            <w:pPr>
              <w:ind w:left="972"/>
              <w:rPr>
                <w:sz w:val="22"/>
                <w:szCs w:val="22"/>
              </w:rPr>
            </w:pPr>
            <w:r w:rsidRPr="008B0153">
              <w:rPr>
                <w:sz w:val="22"/>
                <w:szCs w:val="22"/>
              </w:rPr>
              <w:t>2</w:t>
            </w:r>
            <w:r w:rsidR="005E539E">
              <w:rPr>
                <w:sz w:val="22"/>
                <w:szCs w:val="22"/>
              </w:rPr>
              <w:t>9</w:t>
            </w:r>
            <w:r w:rsidRPr="008B0153">
              <w:rPr>
                <w:sz w:val="22"/>
                <w:szCs w:val="22"/>
              </w:rPr>
              <w:t xml:space="preserve"> </w:t>
            </w:r>
            <w:r w:rsidR="00B85061" w:rsidRPr="008B0153">
              <w:rPr>
                <w:sz w:val="22"/>
                <w:szCs w:val="22"/>
              </w:rPr>
              <w:t>May</w:t>
            </w:r>
            <w:r w:rsidR="00A96B21" w:rsidRPr="008B0153">
              <w:rPr>
                <w:sz w:val="22"/>
                <w:szCs w:val="22"/>
              </w:rPr>
              <w:t xml:space="preserve"> 202</w:t>
            </w:r>
            <w:r w:rsidR="006B4D55" w:rsidRPr="008B0153">
              <w:rPr>
                <w:sz w:val="22"/>
                <w:szCs w:val="22"/>
              </w:rPr>
              <w:t>4</w:t>
            </w:r>
          </w:p>
          <w:p w:rsidR="00A96B21" w:rsidRPr="008B0153" w:rsidRDefault="008E508B" w:rsidP="000D2B8C">
            <w:pPr>
              <w:ind w:left="9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Russian</w:t>
            </w:r>
          </w:p>
          <w:p w:rsidR="00A96B21" w:rsidRPr="008B0153" w:rsidRDefault="00A96B21" w:rsidP="000D2B8C">
            <w:pPr>
              <w:ind w:left="972"/>
              <w:rPr>
                <w:sz w:val="22"/>
                <w:szCs w:val="22"/>
              </w:rPr>
            </w:pPr>
            <w:r w:rsidRPr="008B0153">
              <w:rPr>
                <w:sz w:val="22"/>
                <w:szCs w:val="22"/>
              </w:rPr>
              <w:t>Original: English</w:t>
            </w:r>
          </w:p>
          <w:p w:rsidR="00A96B21" w:rsidRPr="008B0153" w:rsidRDefault="00A96B21" w:rsidP="00986406"/>
        </w:tc>
      </w:tr>
    </w:tbl>
    <w:p w:rsidR="008E508B" w:rsidRPr="00673CD3" w:rsidRDefault="008E508B" w:rsidP="008E508B">
      <w:pPr>
        <w:pStyle w:val="Venuedate"/>
        <w:rPr>
          <w:b/>
          <w:sz w:val="24"/>
          <w:szCs w:val="24"/>
          <w:lang w:val="ru-RU"/>
        </w:rPr>
      </w:pPr>
      <w:r w:rsidRPr="00673CD3">
        <w:rPr>
          <w:b/>
          <w:sz w:val="24"/>
          <w:szCs w:val="24"/>
          <w:lang w:val="ru-RU"/>
        </w:rPr>
        <w:t>Вспомогательный орган по осуществлению</w:t>
      </w:r>
    </w:p>
    <w:p w:rsidR="008E508B" w:rsidRPr="00990A9F" w:rsidRDefault="008E508B" w:rsidP="008E508B">
      <w:pPr>
        <w:pStyle w:val="Venuedate"/>
        <w:rPr>
          <w:b/>
          <w:lang w:val="ru-RU"/>
        </w:rPr>
      </w:pPr>
      <w:r w:rsidRPr="00990A9F">
        <w:rPr>
          <w:b/>
          <w:lang w:val="ru-RU"/>
        </w:rPr>
        <w:t>Четвертое совещание</w:t>
      </w:r>
    </w:p>
    <w:p w:rsidR="008E508B" w:rsidRPr="008E508B" w:rsidRDefault="008E508B" w:rsidP="008E508B">
      <w:pPr>
        <w:pStyle w:val="Venuedate"/>
        <w:rPr>
          <w:lang w:val="ru-RU"/>
        </w:rPr>
      </w:pPr>
      <w:r>
        <w:rPr>
          <w:lang w:val="ru-RU"/>
        </w:rPr>
        <w:t>Найроби</w:t>
      </w:r>
      <w:r w:rsidRPr="003416BA">
        <w:rPr>
          <w:lang w:val="ru-RU"/>
        </w:rPr>
        <w:t>, 21</w:t>
      </w:r>
      <w:r w:rsidR="00C9390A">
        <w:rPr>
          <w:lang w:val="fr-FR"/>
        </w:rPr>
        <w:t>-</w:t>
      </w:r>
      <w:r w:rsidRPr="008E508B">
        <w:rPr>
          <w:lang w:val="ru-RU"/>
        </w:rPr>
        <w:t xml:space="preserve">29 </w:t>
      </w:r>
      <w:r>
        <w:rPr>
          <w:lang w:val="ru-RU"/>
        </w:rPr>
        <w:t>мая</w:t>
      </w:r>
      <w:r w:rsidRPr="008E508B">
        <w:rPr>
          <w:lang w:val="ru-RU"/>
        </w:rPr>
        <w:t xml:space="preserve"> 2024 </w:t>
      </w:r>
      <w:r>
        <w:rPr>
          <w:lang w:val="ru-RU"/>
        </w:rPr>
        <w:t>года</w:t>
      </w:r>
      <w:r w:rsidRPr="008E508B">
        <w:rPr>
          <w:lang w:val="ru-RU"/>
        </w:rPr>
        <w:t xml:space="preserve"> </w:t>
      </w:r>
    </w:p>
    <w:p w:rsidR="00A96B21" w:rsidRPr="008E508B" w:rsidRDefault="008E508B" w:rsidP="00A96B21">
      <w:pPr>
        <w:pStyle w:val="Cornernotation-Item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Пункт</w:t>
      </w:r>
      <w:r w:rsidRPr="00673CD3">
        <w:rPr>
          <w:b w:val="0"/>
          <w:bCs w:val="0"/>
          <w:lang w:val="ru-RU"/>
        </w:rPr>
        <w:t xml:space="preserve"> 10 </w:t>
      </w:r>
      <w:r>
        <w:rPr>
          <w:b w:val="0"/>
          <w:bCs w:val="0"/>
          <w:lang w:val="ru-RU"/>
        </w:rPr>
        <w:t>повестки дня</w:t>
      </w:r>
    </w:p>
    <w:p w:rsidR="00A96B21" w:rsidRPr="008E508B" w:rsidRDefault="008E508B" w:rsidP="008E508B">
      <w:pPr>
        <w:pStyle w:val="Cornernotation-Item"/>
        <w:ind w:left="0" w:firstLine="0"/>
        <w:rPr>
          <w:lang w:val="ru-RU"/>
        </w:rPr>
      </w:pPr>
      <w:r w:rsidRPr="00673CD3">
        <w:rPr>
          <w:lang w:val="ru-RU"/>
        </w:rPr>
        <w:t>Долгосрочный стратегический подход к учету проблематики</w:t>
      </w:r>
      <w:r w:rsidRPr="008E508B">
        <w:rPr>
          <w:lang w:val="ru-RU"/>
        </w:rPr>
        <w:t xml:space="preserve"> </w:t>
      </w:r>
      <w:r w:rsidRPr="00673CD3">
        <w:rPr>
          <w:lang w:val="ru-RU"/>
        </w:rPr>
        <w:t>биоразнообразия</w:t>
      </w:r>
    </w:p>
    <w:bookmarkEnd w:id="0"/>
    <w:p w:rsidR="00C9390A" w:rsidRPr="001900DA" w:rsidRDefault="00C9390A" w:rsidP="00F1437A">
      <w:pPr>
        <w:pStyle w:val="CBDTitle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rPr>
          <w:lang w:val="ru-RU"/>
        </w:rPr>
      </w:pPr>
      <w:r w:rsidRPr="001900DA">
        <w:rPr>
          <w:lang w:val="ru-RU"/>
        </w:rPr>
        <w:t>Рекомендация, принятая Вспомогательным органом по осуществлению 29 мая 2024 года</w:t>
      </w:r>
    </w:p>
    <w:p w:rsidR="00A96B21" w:rsidRPr="00275689" w:rsidRDefault="00C9390A" w:rsidP="00C026FB">
      <w:pPr>
        <w:pStyle w:val="Titre"/>
        <w:tabs>
          <w:tab w:val="left" w:pos="1134"/>
          <w:tab w:val="left" w:pos="1701"/>
        </w:tabs>
        <w:rPr>
          <w:lang w:val="ru-RU"/>
        </w:rPr>
      </w:pPr>
      <w:r>
        <w:rPr>
          <w:lang w:val="fr-FR"/>
        </w:rPr>
        <w:t>4/10.</w:t>
      </w:r>
      <w:r>
        <w:rPr>
          <w:lang w:val="fr-FR"/>
        </w:rPr>
        <w:tab/>
      </w:r>
      <w:r w:rsidR="00275689" w:rsidRPr="00275689">
        <w:rPr>
          <w:lang w:val="ru-RU"/>
        </w:rPr>
        <w:t>Долгосрочный стратегический подход к учету проблематики биоразнообразия</w:t>
      </w:r>
    </w:p>
    <w:p w:rsidR="00275689" w:rsidRPr="00B27A8A" w:rsidRDefault="00275689" w:rsidP="008E508B">
      <w:pPr>
        <w:pStyle w:val="Para10"/>
        <w:numPr>
          <w:ilvl w:val="0"/>
          <w:numId w:val="0"/>
        </w:numPr>
        <w:ind w:left="567" w:firstLine="567"/>
        <w:rPr>
          <w:i/>
          <w:iCs/>
          <w:lang w:val="ru-RU"/>
        </w:rPr>
      </w:pPr>
      <w:r w:rsidRPr="00B27A8A">
        <w:rPr>
          <w:i/>
          <w:iCs/>
          <w:lang w:val="ru-RU"/>
        </w:rPr>
        <w:t>Вспомогательный орган по осуществлению</w:t>
      </w:r>
    </w:p>
    <w:p w:rsidR="00275689" w:rsidRPr="00B27A8A" w:rsidRDefault="00275689" w:rsidP="008E508B">
      <w:pPr>
        <w:pStyle w:val="Para10"/>
        <w:numPr>
          <w:ilvl w:val="0"/>
          <w:numId w:val="0"/>
        </w:numPr>
        <w:ind w:left="567" w:firstLine="567"/>
        <w:rPr>
          <w:i/>
          <w:iCs/>
          <w:lang w:val="ru-RU"/>
        </w:rPr>
      </w:pPr>
      <w:r w:rsidRPr="00B27A8A">
        <w:rPr>
          <w:i/>
          <w:iCs/>
          <w:lang w:val="ru-RU"/>
        </w:rPr>
        <w:t xml:space="preserve">рекомендует </w:t>
      </w:r>
      <w:r w:rsidRPr="00B27A8A">
        <w:rPr>
          <w:lang w:val="ru-RU"/>
        </w:rPr>
        <w:t xml:space="preserve">Конференции Сторон </w:t>
      </w:r>
      <w:r w:rsidR="00C9390A" w:rsidRPr="00B27A8A">
        <w:rPr>
          <w:lang w:val="ru-RU"/>
        </w:rPr>
        <w:t>Конвенции о биологическом разнообрази</w:t>
      </w:r>
      <w:r w:rsidR="00B27A8A" w:rsidRPr="00B27A8A">
        <w:rPr>
          <w:lang w:val="ru-RU"/>
        </w:rPr>
        <w:t>и</w:t>
      </w:r>
      <w:r w:rsidR="00C9390A" w:rsidRPr="00B27A8A">
        <w:rPr>
          <w:lang w:val="ru-RU"/>
        </w:rPr>
        <w:t xml:space="preserve"> </w:t>
      </w:r>
      <w:r w:rsidRPr="00B27A8A">
        <w:rPr>
          <w:lang w:val="ru-RU"/>
        </w:rPr>
        <w:t xml:space="preserve">на ее 16-м совещании принять </w:t>
      </w:r>
      <w:r w:rsidR="00C9390A" w:rsidRPr="00B27A8A">
        <w:rPr>
          <w:lang w:val="ru-RU"/>
        </w:rPr>
        <w:t>следующее решение</w:t>
      </w:r>
      <w:r w:rsidR="00C9390A" w:rsidRPr="00B27A8A">
        <w:rPr>
          <w:szCs w:val="22"/>
          <w:lang w:val="ru-RU"/>
        </w:rPr>
        <w:t>*</w:t>
      </w:r>
      <w:r w:rsidRPr="00B27A8A">
        <w:rPr>
          <w:lang w:val="ru-RU"/>
        </w:rPr>
        <w:t>:</w:t>
      </w:r>
    </w:p>
    <w:p w:rsidR="008E508B" w:rsidRPr="00B27A8A" w:rsidRDefault="008E508B" w:rsidP="00FE24F5">
      <w:pPr>
        <w:pStyle w:val="Para10"/>
        <w:numPr>
          <w:ilvl w:val="0"/>
          <w:numId w:val="0"/>
        </w:numPr>
        <w:tabs>
          <w:tab w:val="clear" w:pos="1134"/>
        </w:tabs>
        <w:ind w:left="1134" w:firstLine="567"/>
        <w:rPr>
          <w:i/>
          <w:iCs/>
          <w:lang w:val="ru-RU"/>
        </w:rPr>
      </w:pPr>
      <w:r w:rsidRPr="00B27A8A">
        <w:rPr>
          <w:i/>
          <w:iCs/>
          <w:lang w:val="ru-RU"/>
        </w:rPr>
        <w:t>Конференция Сторон</w:t>
      </w:r>
      <w:r w:rsidR="00275689" w:rsidRPr="00B27A8A">
        <w:rPr>
          <w:i/>
          <w:iCs/>
          <w:lang w:val="ru-RU"/>
        </w:rPr>
        <w:t>,</w:t>
      </w:r>
    </w:p>
    <w:p w:rsidR="008E508B" w:rsidRPr="00B27A8A" w:rsidRDefault="008E508B" w:rsidP="00FE24F5">
      <w:pPr>
        <w:pStyle w:val="Para10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B27A8A">
        <w:rPr>
          <w:rFonts w:asciiTheme="majorBidi" w:hAnsiTheme="majorBidi" w:cstheme="majorBidi"/>
          <w:i/>
          <w:iCs/>
          <w:kern w:val="22"/>
          <w:lang w:val="ru-RU"/>
        </w:rPr>
        <w:t>ссылаясь</w:t>
      </w:r>
      <w:r w:rsidRPr="00B27A8A">
        <w:rPr>
          <w:rFonts w:asciiTheme="majorBidi" w:hAnsiTheme="majorBidi" w:cstheme="majorBidi"/>
          <w:kern w:val="22"/>
          <w:lang w:val="ru-RU"/>
        </w:rPr>
        <w:t xml:space="preserve"> на свое </w:t>
      </w:r>
      <w:r w:rsidRPr="00B27A8A">
        <w:rPr>
          <w:kern w:val="22"/>
          <w:szCs w:val="22"/>
          <w:lang w:val="ru-RU"/>
        </w:rPr>
        <w:t xml:space="preserve">решение </w:t>
      </w:r>
      <w:r w:rsidR="00275689" w:rsidRPr="00B27A8A">
        <w:rPr>
          <w:color w:val="000000"/>
          <w:szCs w:val="22"/>
          <w:shd w:val="clear" w:color="auto" w:fill="FFFFFF"/>
          <w:lang w:val="ru-RU"/>
        </w:rPr>
        <w:t>14/3 от 29 ноября 2018 года, в котором</w:t>
      </w:r>
      <w:r w:rsidR="00275689" w:rsidRPr="00B27A8A">
        <w:rPr>
          <w:rFonts w:asciiTheme="majorBidi" w:hAnsiTheme="majorBidi" w:cstheme="majorBidi"/>
          <w:kern w:val="22"/>
          <w:lang w:val="ru-RU"/>
        </w:rPr>
        <w:t xml:space="preserve"> она </w:t>
      </w:r>
      <w:r w:rsidRPr="00B27A8A">
        <w:rPr>
          <w:rFonts w:asciiTheme="majorBidi" w:hAnsiTheme="majorBidi" w:cstheme="majorBidi"/>
          <w:kern w:val="22"/>
          <w:lang w:val="ru-RU"/>
        </w:rPr>
        <w:t>разработа</w:t>
      </w:r>
      <w:r w:rsidR="00275689" w:rsidRPr="00B27A8A">
        <w:rPr>
          <w:rFonts w:asciiTheme="majorBidi" w:hAnsiTheme="majorBidi" w:cstheme="majorBidi"/>
          <w:kern w:val="22"/>
          <w:lang w:val="ru-RU"/>
        </w:rPr>
        <w:t>ла</w:t>
      </w:r>
      <w:r w:rsidRPr="00B27A8A">
        <w:rPr>
          <w:rFonts w:asciiTheme="majorBidi" w:hAnsiTheme="majorBidi" w:cstheme="majorBidi"/>
          <w:kern w:val="22"/>
          <w:lang w:val="ru-RU"/>
        </w:rPr>
        <w:t xml:space="preserve"> долгосрочный стратегический подход к учету проблематики биоразнообразия</w:t>
      </w:r>
      <w:r w:rsidR="005E539E" w:rsidRPr="00B27A8A">
        <w:rPr>
          <w:rFonts w:asciiTheme="majorBidi" w:hAnsiTheme="majorBidi" w:cstheme="majorBidi"/>
          <w:kern w:val="22"/>
          <w:lang w:val="ru-RU"/>
        </w:rPr>
        <w:t xml:space="preserve"> в соответствующих секторах и между ними</w:t>
      </w:r>
      <w:r w:rsidRPr="00B27A8A">
        <w:rPr>
          <w:lang w:val="ru-RU"/>
        </w:rPr>
        <w:t>,</w:t>
      </w:r>
    </w:p>
    <w:p w:rsidR="005E539E" w:rsidRPr="00B27A8A" w:rsidRDefault="005E539E" w:rsidP="00FE24F5">
      <w:pPr>
        <w:pStyle w:val="Para10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B27A8A">
        <w:rPr>
          <w:lang w:val="ru-RU"/>
        </w:rPr>
        <w:t xml:space="preserve">[ссылаясь </w:t>
      </w:r>
      <w:r w:rsidR="00B27A8A" w:rsidRPr="00B27A8A">
        <w:rPr>
          <w:lang w:val="ru-RU"/>
        </w:rPr>
        <w:t xml:space="preserve">также </w:t>
      </w:r>
      <w:r w:rsidRPr="00B27A8A">
        <w:rPr>
          <w:lang w:val="ru-RU"/>
        </w:rPr>
        <w:t>на статью 6 (</w:t>
      </w:r>
      <w:proofErr w:type="spellStart"/>
      <w:r w:rsidRPr="00B27A8A">
        <w:rPr>
          <w:lang w:val="ru-RU"/>
        </w:rPr>
        <w:t>b</w:t>
      </w:r>
      <w:proofErr w:type="spellEnd"/>
      <w:r w:rsidRPr="00B27A8A">
        <w:rPr>
          <w:lang w:val="ru-RU"/>
        </w:rPr>
        <w:t>) Конвенции</w:t>
      </w:r>
      <w:r w:rsidR="00B27A8A" w:rsidRPr="00B27A8A">
        <w:rPr>
          <w:lang w:val="ru-RU"/>
        </w:rPr>
        <w:t xml:space="preserve"> о биологическом разнообразии</w:t>
      </w:r>
      <w:r w:rsidRPr="00B27A8A">
        <w:rPr>
          <w:lang w:val="ru-RU"/>
        </w:rPr>
        <w:t xml:space="preserve">, согласно которой Стороны обязаны </w:t>
      </w:r>
      <w:r w:rsidR="00B27A8A" w:rsidRPr="00B27A8A">
        <w:rPr>
          <w:lang w:val="ru-RU"/>
        </w:rPr>
        <w:t>интегрировать</w:t>
      </w:r>
      <w:r w:rsidRPr="00B27A8A">
        <w:rPr>
          <w:lang w:val="ru-RU"/>
        </w:rPr>
        <w:t xml:space="preserve">, насколько это возможно и целесообразно, меры по сохранению и устойчивому использованию биологического разнообразия </w:t>
      </w:r>
      <w:r w:rsidR="00B27A8A" w:rsidRPr="00B27A8A">
        <w:rPr>
          <w:lang w:val="ru-RU"/>
        </w:rPr>
        <w:t>в соответствующие секторальные или межсекторальные планы, программы и политику</w:t>
      </w:r>
      <w:proofErr w:type="gramStart"/>
      <w:r w:rsidRPr="00B27A8A">
        <w:rPr>
          <w:lang w:val="ru-RU"/>
        </w:rPr>
        <w:t>,]</w:t>
      </w:r>
      <w:proofErr w:type="gramEnd"/>
    </w:p>
    <w:p w:rsidR="00577B0A" w:rsidRPr="00B27A8A" w:rsidRDefault="005E539E" w:rsidP="00FE24F5">
      <w:pPr>
        <w:pStyle w:val="Para10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B27A8A">
        <w:rPr>
          <w:lang w:val="ru-RU"/>
        </w:rPr>
        <w:t>[</w:t>
      </w:r>
      <w:r w:rsidR="00577B0A" w:rsidRPr="00B27A8A">
        <w:rPr>
          <w:i/>
          <w:iCs/>
          <w:lang w:val="ru-RU"/>
        </w:rPr>
        <w:t>вновь подтверждая</w:t>
      </w:r>
      <w:r w:rsidR="00577B0A" w:rsidRPr="00B27A8A">
        <w:rPr>
          <w:lang w:val="ru-RU"/>
        </w:rPr>
        <w:t xml:space="preserve"> </w:t>
      </w:r>
      <w:r w:rsidR="002A41C2" w:rsidRPr="00B27A8A">
        <w:rPr>
          <w:lang w:val="ru-RU"/>
        </w:rPr>
        <w:t xml:space="preserve">критически </w:t>
      </w:r>
      <w:r w:rsidR="00577B0A" w:rsidRPr="00B27A8A">
        <w:rPr>
          <w:lang w:val="ru-RU"/>
        </w:rPr>
        <w:t xml:space="preserve">важную роль учета проблематики биоразнообразия в </w:t>
      </w:r>
      <w:r w:rsidR="00C026FB">
        <w:rPr>
          <w:lang w:val="ru-RU"/>
        </w:rPr>
        <w:t xml:space="preserve">рамках </w:t>
      </w:r>
      <w:r w:rsidR="006C7253">
        <w:rPr>
          <w:lang w:val="ru-RU"/>
        </w:rPr>
        <w:t>общегосударственно</w:t>
      </w:r>
      <w:r w:rsidR="00C026FB">
        <w:rPr>
          <w:lang w:val="ru-RU"/>
        </w:rPr>
        <w:t>го</w:t>
      </w:r>
      <w:r w:rsidR="006C7253">
        <w:rPr>
          <w:lang w:val="ru-RU"/>
        </w:rPr>
        <w:t xml:space="preserve"> подход</w:t>
      </w:r>
      <w:r w:rsidR="00C026FB">
        <w:rPr>
          <w:lang w:val="ru-RU"/>
        </w:rPr>
        <w:t>а</w:t>
      </w:r>
      <w:r w:rsidR="006C7253">
        <w:rPr>
          <w:lang w:val="ru-RU"/>
        </w:rPr>
        <w:t xml:space="preserve"> с участием в</w:t>
      </w:r>
      <w:r w:rsidRPr="00B27A8A">
        <w:rPr>
          <w:lang w:val="ru-RU"/>
        </w:rPr>
        <w:t xml:space="preserve">сего </w:t>
      </w:r>
      <w:r w:rsidR="00577B0A" w:rsidRPr="00B27A8A">
        <w:rPr>
          <w:lang w:val="ru-RU"/>
        </w:rPr>
        <w:t>общества для достижения целей Конвенции о биологическом разнообразии</w:t>
      </w:r>
      <w:r w:rsidR="0090026A" w:rsidRPr="00B27A8A">
        <w:rPr>
          <w:rStyle w:val="Appelnotedebasdep"/>
          <w:lang w:val="ru-RU"/>
        </w:rPr>
        <w:footnoteReference w:id="2"/>
      </w:r>
      <w:r w:rsidR="00577B0A" w:rsidRPr="00B27A8A">
        <w:rPr>
          <w:lang w:val="ru-RU"/>
        </w:rPr>
        <w:t xml:space="preserve"> </w:t>
      </w:r>
      <w:r w:rsidRPr="00B27A8A">
        <w:rPr>
          <w:lang w:val="ru-RU"/>
        </w:rPr>
        <w:t xml:space="preserve">и протоколов к ней </w:t>
      </w:r>
      <w:r w:rsidR="00577B0A" w:rsidRPr="00B27A8A">
        <w:rPr>
          <w:lang w:val="ru-RU"/>
        </w:rPr>
        <w:t xml:space="preserve">и </w:t>
      </w:r>
      <w:proofErr w:type="spellStart"/>
      <w:r w:rsidR="006C7253">
        <w:t>настоятельную</w:t>
      </w:r>
      <w:proofErr w:type="spellEnd"/>
      <w:r w:rsidR="006C7253">
        <w:t xml:space="preserve"> </w:t>
      </w:r>
      <w:r w:rsidR="00577B0A" w:rsidRPr="00B27A8A">
        <w:rPr>
          <w:lang w:val="ru-RU"/>
        </w:rPr>
        <w:t>необходимост</w:t>
      </w:r>
      <w:r w:rsidR="0090026A" w:rsidRPr="00B27A8A">
        <w:rPr>
          <w:lang w:val="ru-RU"/>
        </w:rPr>
        <w:t>ь</w:t>
      </w:r>
      <w:r w:rsidR="00577B0A" w:rsidRPr="00B27A8A">
        <w:rPr>
          <w:lang w:val="ru-RU"/>
        </w:rPr>
        <w:t xml:space="preserve"> </w:t>
      </w:r>
      <w:r w:rsidR="0090026A" w:rsidRPr="00B27A8A">
        <w:rPr>
          <w:lang w:val="ru-RU"/>
        </w:rPr>
        <w:t>уч</w:t>
      </w:r>
      <w:r w:rsidR="006C7253">
        <w:rPr>
          <w:lang w:val="ru-RU"/>
        </w:rPr>
        <w:t>ета</w:t>
      </w:r>
      <w:r w:rsidR="00577B0A" w:rsidRPr="00B27A8A">
        <w:rPr>
          <w:lang w:val="ru-RU"/>
        </w:rPr>
        <w:t xml:space="preserve"> проблематик</w:t>
      </w:r>
      <w:r w:rsidR="006C7253">
        <w:rPr>
          <w:lang w:val="ru-RU"/>
        </w:rPr>
        <w:t>и</w:t>
      </w:r>
      <w:r w:rsidR="00577B0A" w:rsidRPr="00B27A8A">
        <w:rPr>
          <w:lang w:val="ru-RU"/>
        </w:rPr>
        <w:t xml:space="preserve"> биоразнообразия </w:t>
      </w:r>
      <w:r w:rsidR="0090026A" w:rsidRPr="00B27A8A">
        <w:rPr>
          <w:lang w:val="ru-RU"/>
        </w:rPr>
        <w:t>в соответствии с Куньминско-Монреальской глобальной рамочной программой в области биоразнообразия</w:t>
      </w:r>
      <w:r w:rsidR="0090026A" w:rsidRPr="00B27A8A">
        <w:rPr>
          <w:rStyle w:val="Appelnotedebasdep"/>
          <w:lang w:val="ru-RU"/>
        </w:rPr>
        <w:footnoteReference w:id="3"/>
      </w:r>
      <w:r w:rsidR="007C0D75" w:rsidRPr="00B27A8A">
        <w:rPr>
          <w:lang w:val="ru-RU"/>
        </w:rPr>
        <w:t>,</w:t>
      </w:r>
      <w:r w:rsidR="00477576" w:rsidRPr="00B27A8A">
        <w:rPr>
          <w:lang w:val="ru-RU"/>
        </w:rPr>
        <w:t>]</w:t>
      </w:r>
    </w:p>
    <w:p w:rsidR="008E508B" w:rsidRPr="00B27A8A" w:rsidRDefault="008E508B" w:rsidP="00FE24F5">
      <w:pPr>
        <w:pStyle w:val="Para10"/>
        <w:numPr>
          <w:ilvl w:val="0"/>
          <w:numId w:val="0"/>
        </w:numPr>
        <w:tabs>
          <w:tab w:val="clear" w:pos="1134"/>
        </w:tabs>
        <w:ind w:left="1134" w:firstLine="567"/>
        <w:rPr>
          <w:lang w:val="ru-RU"/>
        </w:rPr>
      </w:pPr>
      <w:r w:rsidRPr="00B27A8A">
        <w:rPr>
          <w:rFonts w:asciiTheme="majorBidi" w:hAnsiTheme="majorBidi" w:cstheme="majorBidi"/>
          <w:i/>
          <w:iCs/>
          <w:kern w:val="22"/>
          <w:lang w:val="ru-RU"/>
        </w:rPr>
        <w:t>отмечая</w:t>
      </w:r>
      <w:r w:rsidRPr="00B27A8A">
        <w:rPr>
          <w:rFonts w:asciiTheme="majorBidi" w:hAnsiTheme="majorBidi" w:cstheme="majorBidi"/>
          <w:kern w:val="22"/>
          <w:lang w:val="ru-RU"/>
        </w:rPr>
        <w:t xml:space="preserve"> материалы, представленные Сторонами, международными организациями и инициативами, а также организациями субъект</w:t>
      </w:r>
      <w:r w:rsidR="00C026FB">
        <w:rPr>
          <w:rFonts w:asciiTheme="majorBidi" w:hAnsiTheme="majorBidi" w:cstheme="majorBidi"/>
          <w:kern w:val="22"/>
          <w:lang w:val="ru-RU"/>
        </w:rPr>
        <w:t>ов</w:t>
      </w:r>
      <w:r w:rsidRPr="00B27A8A">
        <w:rPr>
          <w:rFonts w:asciiTheme="majorBidi" w:hAnsiTheme="majorBidi" w:cstheme="majorBidi"/>
          <w:kern w:val="22"/>
          <w:lang w:val="ru-RU"/>
        </w:rPr>
        <w:t xml:space="preserve"> деятельности, в том числе в ходе онлайнового форума по учету проблематики биоразнообразия, проходившего с </w:t>
      </w:r>
      <w:r w:rsidR="007C0D75" w:rsidRPr="00B27A8A">
        <w:rPr>
          <w:rFonts w:asciiTheme="majorBidi" w:hAnsiTheme="majorBidi" w:cstheme="majorBidi"/>
          <w:kern w:val="22"/>
          <w:lang w:val="ru-RU"/>
        </w:rPr>
        <w:t xml:space="preserve">12 декабря </w:t>
      </w:r>
      <w:r w:rsidRPr="00B27A8A">
        <w:rPr>
          <w:rFonts w:asciiTheme="majorBidi" w:hAnsiTheme="majorBidi" w:cstheme="majorBidi"/>
          <w:kern w:val="22"/>
          <w:lang w:val="ru-RU"/>
        </w:rPr>
        <w:t xml:space="preserve">2023 года по </w:t>
      </w:r>
      <w:r w:rsidR="007C0D75" w:rsidRPr="00B27A8A">
        <w:rPr>
          <w:rFonts w:asciiTheme="majorBidi" w:hAnsiTheme="majorBidi" w:cstheme="majorBidi"/>
          <w:kern w:val="22"/>
          <w:lang w:val="ru-RU"/>
        </w:rPr>
        <w:t xml:space="preserve">10 </w:t>
      </w:r>
      <w:r w:rsidRPr="00B27A8A">
        <w:rPr>
          <w:rFonts w:asciiTheme="majorBidi" w:hAnsiTheme="majorBidi" w:cstheme="majorBidi"/>
          <w:kern w:val="22"/>
          <w:lang w:val="ru-RU"/>
        </w:rPr>
        <w:t>январ</w:t>
      </w:r>
      <w:r w:rsidR="007C0D75" w:rsidRPr="00B27A8A">
        <w:rPr>
          <w:rFonts w:asciiTheme="majorBidi" w:hAnsiTheme="majorBidi" w:cstheme="majorBidi"/>
          <w:kern w:val="22"/>
          <w:lang w:val="ru-RU"/>
        </w:rPr>
        <w:t>я</w:t>
      </w:r>
      <w:r w:rsidRPr="00B27A8A">
        <w:rPr>
          <w:rFonts w:asciiTheme="majorBidi" w:hAnsiTheme="majorBidi" w:cstheme="majorBidi"/>
          <w:kern w:val="22"/>
          <w:lang w:val="ru-RU"/>
        </w:rPr>
        <w:t xml:space="preserve"> 2024 года</w:t>
      </w:r>
      <w:r w:rsidRPr="00B27A8A">
        <w:rPr>
          <w:lang w:val="ru-RU"/>
        </w:rPr>
        <w:t>,</w:t>
      </w:r>
    </w:p>
    <w:p w:rsidR="007C0D75" w:rsidRPr="00F82724" w:rsidRDefault="007C0D75" w:rsidP="00FE24F5">
      <w:pPr>
        <w:pStyle w:val="Para10"/>
        <w:numPr>
          <w:ilvl w:val="0"/>
          <w:numId w:val="0"/>
        </w:numPr>
        <w:ind w:left="1134" w:firstLine="567"/>
        <w:rPr>
          <w:lang w:val="ru-RU"/>
        </w:rPr>
      </w:pPr>
      <w:r w:rsidRPr="000B6A5F">
        <w:rPr>
          <w:i/>
          <w:iCs/>
          <w:lang w:val="ru-RU"/>
        </w:rPr>
        <w:lastRenderedPageBreak/>
        <w:t>принимая к сведению</w:t>
      </w:r>
      <w:r w:rsidRPr="007C0D75">
        <w:rPr>
          <w:lang w:val="ru-RU"/>
        </w:rPr>
        <w:t xml:space="preserve"> проведенный </w:t>
      </w:r>
      <w:r>
        <w:rPr>
          <w:lang w:val="ru-RU"/>
        </w:rPr>
        <w:t>с</w:t>
      </w:r>
      <w:r w:rsidRPr="007C0D75">
        <w:rPr>
          <w:lang w:val="ru-RU"/>
        </w:rPr>
        <w:t xml:space="preserve">екретариатом анализ, который свидетельствует о согласовании долгосрочного стратегического подхода к учету </w:t>
      </w:r>
      <w:r>
        <w:rPr>
          <w:lang w:val="ru-RU"/>
        </w:rPr>
        <w:t xml:space="preserve">с </w:t>
      </w:r>
      <w:r w:rsidRPr="007C0D75">
        <w:rPr>
          <w:lang w:val="ru-RU"/>
        </w:rPr>
        <w:t>определенны</w:t>
      </w:r>
      <w:r>
        <w:rPr>
          <w:lang w:val="ru-RU"/>
        </w:rPr>
        <w:t>ми</w:t>
      </w:r>
      <w:r w:rsidRPr="007C0D75">
        <w:rPr>
          <w:lang w:val="ru-RU"/>
        </w:rPr>
        <w:t xml:space="preserve"> целя</w:t>
      </w:r>
      <w:r>
        <w:rPr>
          <w:lang w:val="ru-RU"/>
        </w:rPr>
        <w:t>ми</w:t>
      </w:r>
      <w:r w:rsidRPr="007C0D75">
        <w:rPr>
          <w:lang w:val="ru-RU"/>
        </w:rPr>
        <w:t xml:space="preserve"> и задач</w:t>
      </w:r>
      <w:r>
        <w:rPr>
          <w:lang w:val="ru-RU"/>
        </w:rPr>
        <w:t>ами</w:t>
      </w:r>
      <w:r w:rsidRPr="007C0D75">
        <w:rPr>
          <w:lang w:val="ru-RU"/>
        </w:rPr>
        <w:t xml:space="preserve"> Рамочной программы</w:t>
      </w:r>
      <w:r>
        <w:rPr>
          <w:rStyle w:val="Appelnotedebasdep"/>
          <w:lang w:val="ru-RU"/>
        </w:rPr>
        <w:footnoteReference w:id="4"/>
      </w:r>
      <w:r>
        <w:rPr>
          <w:lang w:val="ru-RU"/>
        </w:rPr>
        <w:t>,</w:t>
      </w:r>
    </w:p>
    <w:p w:rsidR="008E508B" w:rsidRDefault="008E508B" w:rsidP="00FE24F5">
      <w:pPr>
        <w:pStyle w:val="Para10"/>
        <w:numPr>
          <w:ilvl w:val="0"/>
          <w:numId w:val="0"/>
        </w:numPr>
        <w:ind w:left="1134" w:firstLine="567"/>
        <w:rPr>
          <w:rFonts w:asciiTheme="majorBidi" w:hAnsiTheme="majorBidi" w:cstheme="majorBidi"/>
          <w:kern w:val="22"/>
          <w:lang w:val="ru-RU"/>
        </w:rPr>
      </w:pPr>
      <w:proofErr w:type="gramStart"/>
      <w:r w:rsidRPr="00F82724">
        <w:rPr>
          <w:i/>
          <w:iCs/>
          <w:lang w:val="ru-RU"/>
        </w:rPr>
        <w:t xml:space="preserve">ссылаясь на </w:t>
      </w:r>
      <w:r w:rsidRPr="00F82724">
        <w:rPr>
          <w:lang w:val="ru-RU"/>
        </w:rPr>
        <w:t xml:space="preserve">свое решение о том, что </w:t>
      </w:r>
      <w:r w:rsidR="007C0D75">
        <w:rPr>
          <w:lang w:val="ru-RU"/>
        </w:rPr>
        <w:t>Р</w:t>
      </w:r>
      <w:r w:rsidRPr="00F82724">
        <w:rPr>
          <w:lang w:val="ru-RU"/>
        </w:rPr>
        <w:t>амочная программа должна использоваться в качестве стратегического плана для осуществления Конвенции и протоколов к ней, ее органов и секретариата в период 2022-2030 годов и что в этой связи Рамочная программа должна использоваться для более эффективного</w:t>
      </w:r>
      <w:r w:rsidRPr="00F82724">
        <w:rPr>
          <w:rFonts w:asciiTheme="majorBidi" w:hAnsiTheme="majorBidi" w:cstheme="majorBidi"/>
          <w:kern w:val="22"/>
          <w:lang w:val="ru-RU"/>
        </w:rPr>
        <w:t xml:space="preserve"> согласования и регулирования работы различных органов Конвенции и протоколов к ней, ее секретариата и ее бюджета в соответствии</w:t>
      </w:r>
      <w:proofErr w:type="gramEnd"/>
      <w:r w:rsidRPr="00F82724">
        <w:rPr>
          <w:rFonts w:asciiTheme="majorBidi" w:hAnsiTheme="majorBidi" w:cstheme="majorBidi"/>
          <w:kern w:val="22"/>
          <w:lang w:val="ru-RU"/>
        </w:rPr>
        <w:t xml:space="preserve"> с целями и задачами Рамочной программы</w:t>
      </w:r>
      <w:r>
        <w:rPr>
          <w:rStyle w:val="Appelnotedebasdep"/>
          <w:rFonts w:asciiTheme="majorBidi" w:hAnsiTheme="majorBidi" w:cstheme="majorBidi"/>
          <w:kern w:val="22"/>
          <w:lang w:val="en-US"/>
        </w:rPr>
        <w:footnoteReference w:id="5"/>
      </w:r>
      <w:r>
        <w:rPr>
          <w:rFonts w:asciiTheme="majorBidi" w:hAnsiTheme="majorBidi" w:cstheme="majorBidi"/>
          <w:kern w:val="22"/>
          <w:lang w:val="ru-RU"/>
        </w:rPr>
        <w:t>,</w:t>
      </w:r>
    </w:p>
    <w:p w:rsidR="003E0D92" w:rsidRDefault="003E0D92" w:rsidP="00FE24F5">
      <w:pPr>
        <w:pStyle w:val="Para10"/>
        <w:numPr>
          <w:ilvl w:val="0"/>
          <w:numId w:val="0"/>
        </w:numPr>
        <w:ind w:left="1134" w:firstLine="567"/>
        <w:rPr>
          <w:rFonts w:asciiTheme="majorBidi" w:hAnsiTheme="majorBidi" w:cstheme="majorBidi"/>
          <w:kern w:val="22"/>
          <w:lang w:val="ru-RU"/>
        </w:rPr>
      </w:pPr>
      <w:r w:rsidRPr="000B6A5F">
        <w:rPr>
          <w:rFonts w:asciiTheme="majorBidi" w:hAnsiTheme="majorBidi" w:cstheme="majorBidi"/>
          <w:i/>
          <w:iCs/>
          <w:kern w:val="22"/>
          <w:lang w:val="ru-RU"/>
        </w:rPr>
        <w:t>подчеркивая важность</w:t>
      </w:r>
      <w:r w:rsidRPr="000B6A5F">
        <w:rPr>
          <w:rFonts w:asciiTheme="majorBidi" w:hAnsiTheme="majorBidi" w:cstheme="majorBidi"/>
          <w:kern w:val="22"/>
          <w:lang w:val="ru-RU"/>
        </w:rPr>
        <w:t xml:space="preserve"> обеспеч</w:t>
      </w:r>
      <w:r w:rsidR="00C679D1">
        <w:rPr>
          <w:rFonts w:asciiTheme="majorBidi" w:hAnsiTheme="majorBidi" w:cstheme="majorBidi"/>
          <w:kern w:val="22"/>
          <w:lang w:val="ru-RU"/>
        </w:rPr>
        <w:t>ения</w:t>
      </w:r>
      <w:r w:rsidRPr="000B6A5F">
        <w:rPr>
          <w:rFonts w:asciiTheme="majorBidi" w:hAnsiTheme="majorBidi" w:cstheme="majorBidi"/>
          <w:kern w:val="22"/>
          <w:lang w:val="ru-RU"/>
        </w:rPr>
        <w:t xml:space="preserve"> то</w:t>
      </w:r>
      <w:r w:rsidR="00C679D1">
        <w:rPr>
          <w:rFonts w:asciiTheme="majorBidi" w:hAnsiTheme="majorBidi" w:cstheme="majorBidi"/>
          <w:kern w:val="22"/>
          <w:lang w:val="ru-RU"/>
        </w:rPr>
        <w:t>го</w:t>
      </w:r>
      <w:r w:rsidRPr="000B6A5F">
        <w:rPr>
          <w:rFonts w:asciiTheme="majorBidi" w:hAnsiTheme="majorBidi" w:cstheme="majorBidi"/>
          <w:kern w:val="22"/>
          <w:lang w:val="ru-RU"/>
        </w:rPr>
        <w:t xml:space="preserve">, чтобы процессы в рамках Конвенции </w:t>
      </w:r>
      <w:r w:rsidR="00C679D1">
        <w:rPr>
          <w:rFonts w:asciiTheme="majorBidi" w:hAnsiTheme="majorBidi" w:cstheme="majorBidi"/>
          <w:kern w:val="22"/>
          <w:lang w:val="ru-RU"/>
        </w:rPr>
        <w:t xml:space="preserve">и протоколов к ней </w:t>
      </w:r>
      <w:r w:rsidRPr="000B6A5F">
        <w:rPr>
          <w:rFonts w:asciiTheme="majorBidi" w:hAnsiTheme="majorBidi" w:cstheme="majorBidi"/>
          <w:kern w:val="22"/>
          <w:lang w:val="ru-RU"/>
        </w:rPr>
        <w:t xml:space="preserve">по-прежнему носили инклюзивный характер и </w:t>
      </w:r>
      <w:r w:rsidR="00C679D1">
        <w:rPr>
          <w:rFonts w:asciiTheme="majorBidi" w:hAnsiTheme="majorBidi" w:cstheme="majorBidi"/>
          <w:kern w:val="22"/>
          <w:lang w:val="ru-RU"/>
        </w:rPr>
        <w:t xml:space="preserve">были сбалансированы в географическом </w:t>
      </w:r>
      <w:r w:rsidR="009D6453">
        <w:rPr>
          <w:rFonts w:asciiTheme="majorBidi" w:hAnsiTheme="majorBidi" w:cstheme="majorBidi"/>
          <w:kern w:val="22"/>
          <w:lang w:val="ru-RU"/>
        </w:rPr>
        <w:t>отношении</w:t>
      </w:r>
      <w:r w:rsidRPr="000B6A5F">
        <w:rPr>
          <w:rFonts w:asciiTheme="majorBidi" w:hAnsiTheme="majorBidi" w:cstheme="majorBidi"/>
          <w:kern w:val="22"/>
          <w:lang w:val="ru-RU"/>
        </w:rPr>
        <w:t>,</w:t>
      </w:r>
    </w:p>
    <w:p w:rsidR="001212A0" w:rsidRPr="00B83256" w:rsidRDefault="00C679D1" w:rsidP="00FE24F5">
      <w:pPr>
        <w:pStyle w:val="Para10"/>
        <w:numPr>
          <w:ilvl w:val="0"/>
          <w:numId w:val="0"/>
        </w:numPr>
        <w:ind w:left="1134" w:firstLine="567"/>
        <w:rPr>
          <w:rFonts w:asciiTheme="majorBidi" w:hAnsiTheme="majorBidi" w:cstheme="majorBidi"/>
          <w:kern w:val="22"/>
          <w:lang w:val="ru-RU"/>
        </w:rPr>
      </w:pPr>
      <w:r w:rsidRPr="00B83256">
        <w:rPr>
          <w:rFonts w:asciiTheme="majorBidi" w:hAnsiTheme="majorBidi" w:cstheme="majorBidi"/>
          <w:kern w:val="22"/>
          <w:lang w:val="ru-RU"/>
        </w:rPr>
        <w:t>[</w:t>
      </w:r>
      <w:r w:rsidR="001212A0" w:rsidRPr="00B83256">
        <w:rPr>
          <w:rFonts w:asciiTheme="majorBidi" w:hAnsiTheme="majorBidi" w:cstheme="majorBidi"/>
          <w:i/>
          <w:iCs/>
          <w:kern w:val="22"/>
          <w:lang w:val="ru-RU"/>
        </w:rPr>
        <w:t>признавая,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 что учет проблематики биоразнообразия должен рассматриваться </w:t>
      </w:r>
      <w:r w:rsidR="00B83256" w:rsidRPr="00B83256">
        <w:rPr>
          <w:lang w:val="ru-RU"/>
        </w:rPr>
        <w:t>сбалансированным образом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, что меры, связанные с </w:t>
      </w:r>
      <w:r w:rsidR="00E03AB2" w:rsidRPr="00B83256">
        <w:rPr>
          <w:rFonts w:asciiTheme="majorBidi" w:hAnsiTheme="majorBidi" w:cstheme="majorBidi"/>
          <w:kern w:val="22"/>
          <w:lang w:val="ru-RU"/>
        </w:rPr>
        <w:t>проблематикой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 биоразнообразия, должны осуществляться </w:t>
      </w:r>
      <w:r w:rsidR="00B83256" w:rsidRPr="00B83256">
        <w:rPr>
          <w:lang w:val="ru-RU"/>
        </w:rPr>
        <w:t xml:space="preserve">на гибкой основе 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с учетом национальных </w:t>
      </w:r>
      <w:r w:rsidR="007E3956" w:rsidRPr="00CF1C97">
        <w:rPr>
          <w:lang w:val="ru-RU"/>
        </w:rPr>
        <w:t>услови</w:t>
      </w:r>
      <w:r w:rsidR="007E3956">
        <w:rPr>
          <w:lang w:val="ru-RU"/>
        </w:rPr>
        <w:t xml:space="preserve">й </w:t>
      </w:r>
      <w:r w:rsidRPr="00B83256">
        <w:rPr>
          <w:rFonts w:asciiTheme="majorBidi" w:hAnsiTheme="majorBidi" w:cstheme="majorBidi"/>
          <w:kern w:val="22"/>
          <w:lang w:val="ru-RU"/>
        </w:rPr>
        <w:t xml:space="preserve">и возможностей 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и что не существует </w:t>
      </w:r>
      <w:r w:rsidR="00E03AB2" w:rsidRPr="00B83256">
        <w:rPr>
          <w:rFonts w:asciiTheme="majorBidi" w:hAnsiTheme="majorBidi" w:cstheme="majorBidi"/>
          <w:kern w:val="22"/>
          <w:lang w:val="ru-RU"/>
        </w:rPr>
        <w:t>универсального подхода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 к </w:t>
      </w:r>
      <w:r w:rsidR="00E03AB2" w:rsidRPr="00B83256">
        <w:rPr>
          <w:rFonts w:asciiTheme="majorBidi" w:hAnsiTheme="majorBidi" w:cstheme="majorBidi"/>
          <w:kern w:val="22"/>
          <w:lang w:val="ru-RU"/>
        </w:rPr>
        <w:t>учету проблематики</w:t>
      </w:r>
      <w:r w:rsidR="001212A0" w:rsidRPr="00B83256">
        <w:rPr>
          <w:rFonts w:asciiTheme="majorBidi" w:hAnsiTheme="majorBidi" w:cstheme="majorBidi"/>
          <w:kern w:val="22"/>
          <w:lang w:val="ru-RU"/>
        </w:rPr>
        <w:t xml:space="preserve"> биоразнообразия</w:t>
      </w:r>
      <w:proofErr w:type="gramStart"/>
      <w:r w:rsidR="001212A0" w:rsidRPr="00B83256">
        <w:rPr>
          <w:rFonts w:asciiTheme="majorBidi" w:hAnsiTheme="majorBidi" w:cstheme="majorBidi"/>
          <w:kern w:val="22"/>
          <w:lang w:val="ru-RU"/>
        </w:rPr>
        <w:t>,</w:t>
      </w:r>
      <w:r w:rsidRPr="00B83256">
        <w:rPr>
          <w:rFonts w:asciiTheme="majorBidi" w:hAnsiTheme="majorBidi" w:cstheme="majorBidi"/>
          <w:kern w:val="22"/>
          <w:lang w:val="ru-RU"/>
        </w:rPr>
        <w:t>]</w:t>
      </w:r>
      <w:proofErr w:type="gramEnd"/>
    </w:p>
    <w:p w:rsidR="008E508B" w:rsidRPr="006C7374" w:rsidRDefault="00C679D1" w:rsidP="00FE24F5">
      <w:pPr>
        <w:pStyle w:val="Para2"/>
        <w:ind w:firstLine="567"/>
        <w:rPr>
          <w:lang w:val="ru-RU"/>
        </w:rPr>
      </w:pPr>
      <w:proofErr w:type="gramStart"/>
      <w:r w:rsidRPr="00C679D1">
        <w:rPr>
          <w:lang w:val="ru-RU"/>
        </w:rPr>
        <w:t>[</w:t>
      </w:r>
      <w:r w:rsidR="008E508B" w:rsidRPr="006C7374">
        <w:rPr>
          <w:lang w:val="ru-RU"/>
        </w:rPr>
        <w:t>1.</w:t>
      </w:r>
      <w:r w:rsidR="008E508B" w:rsidRPr="006C7374">
        <w:rPr>
          <w:lang w:val="ru-RU"/>
        </w:rPr>
        <w:tab/>
      </w:r>
      <w:r w:rsidR="00E03AB2">
        <w:rPr>
          <w:i/>
          <w:iCs/>
          <w:lang w:val="ru-RU"/>
        </w:rPr>
        <w:t xml:space="preserve">признает, </w:t>
      </w:r>
      <w:r w:rsidR="00E03AB2" w:rsidRPr="00E03AB2">
        <w:rPr>
          <w:lang w:val="ru-RU"/>
        </w:rPr>
        <w:t>что Куньминско-Монреальск</w:t>
      </w:r>
      <w:r w:rsidR="00E03AB2">
        <w:rPr>
          <w:lang w:val="ru-RU"/>
        </w:rPr>
        <w:t>ая</w:t>
      </w:r>
      <w:r w:rsidR="00E03AB2" w:rsidRPr="00E03AB2">
        <w:rPr>
          <w:lang w:val="ru-RU"/>
        </w:rPr>
        <w:t xml:space="preserve"> глобальн</w:t>
      </w:r>
      <w:r w:rsidR="00E03AB2">
        <w:rPr>
          <w:lang w:val="ru-RU"/>
        </w:rPr>
        <w:t>ая</w:t>
      </w:r>
      <w:r w:rsidR="00E03AB2" w:rsidRPr="00E03AB2">
        <w:rPr>
          <w:lang w:val="ru-RU"/>
        </w:rPr>
        <w:t xml:space="preserve"> рамочн</w:t>
      </w:r>
      <w:r w:rsidR="00E03AB2">
        <w:rPr>
          <w:lang w:val="ru-RU"/>
        </w:rPr>
        <w:t>ая</w:t>
      </w:r>
      <w:r w:rsidR="00E03AB2" w:rsidRPr="00E03AB2">
        <w:rPr>
          <w:lang w:val="ru-RU"/>
        </w:rPr>
        <w:t xml:space="preserve"> программ</w:t>
      </w:r>
      <w:r w:rsidR="00E03AB2">
        <w:rPr>
          <w:lang w:val="ru-RU"/>
        </w:rPr>
        <w:t>а</w:t>
      </w:r>
      <w:r w:rsidR="00E03AB2" w:rsidRPr="00E03AB2">
        <w:rPr>
          <w:lang w:val="ru-RU"/>
        </w:rPr>
        <w:t xml:space="preserve"> в области биоразнообразия, в частности в ее задачах 14, 15, 16 и 18, а также задачах 19, 22 и 23</w:t>
      </w:r>
      <w:r w:rsidR="00E03AB2">
        <w:rPr>
          <w:lang w:val="ru-RU"/>
        </w:rPr>
        <w:t>,</w:t>
      </w:r>
      <w:r w:rsidR="00E03AB2" w:rsidRPr="00E03AB2">
        <w:rPr>
          <w:lang w:val="ru-RU"/>
        </w:rPr>
        <w:t xml:space="preserve"> в достаточной мере отражает общую цель </w:t>
      </w:r>
      <w:r w:rsidR="00E03AB2">
        <w:rPr>
          <w:lang w:val="ru-RU"/>
        </w:rPr>
        <w:t>учета проблематики</w:t>
      </w:r>
      <w:r w:rsidR="00E03AB2" w:rsidRPr="00E03AB2">
        <w:rPr>
          <w:lang w:val="ru-RU"/>
        </w:rPr>
        <w:t xml:space="preserve"> биоразнообразия и обеспечивает широкий спектр вариантов </w:t>
      </w:r>
      <w:r w:rsidR="00E03AB2">
        <w:rPr>
          <w:lang w:val="ru-RU"/>
        </w:rPr>
        <w:t>учета проблематики</w:t>
      </w:r>
      <w:r w:rsidR="00E03AB2" w:rsidRPr="00E03AB2">
        <w:rPr>
          <w:lang w:val="ru-RU"/>
        </w:rPr>
        <w:t xml:space="preserve"> биоразнообразия</w:t>
      </w:r>
      <w:r w:rsidR="00E03AB2">
        <w:rPr>
          <w:lang w:val="ru-RU"/>
        </w:rPr>
        <w:t>,</w:t>
      </w:r>
      <w:proofErr w:type="gramEnd"/>
    </w:p>
    <w:p w:rsidR="00E03AB2" w:rsidRDefault="008E508B" w:rsidP="00FE24F5">
      <w:pPr>
        <w:pStyle w:val="Para2"/>
        <w:ind w:firstLine="567"/>
        <w:rPr>
          <w:lang w:val="ru-RU"/>
        </w:rPr>
      </w:pPr>
      <w:r w:rsidRPr="004F597F">
        <w:rPr>
          <w:lang w:val="ru-RU"/>
        </w:rPr>
        <w:t>2.</w:t>
      </w:r>
      <w:r w:rsidRPr="004F597F">
        <w:rPr>
          <w:lang w:val="ru-RU"/>
        </w:rPr>
        <w:tab/>
      </w:r>
      <w:r w:rsidR="00F50E96" w:rsidRPr="000B6A5F">
        <w:rPr>
          <w:i/>
          <w:iCs/>
          <w:lang w:val="ru-RU"/>
        </w:rPr>
        <w:t xml:space="preserve">также </w:t>
      </w:r>
      <w:r w:rsidR="00E03AB2" w:rsidRPr="000B6A5F">
        <w:rPr>
          <w:i/>
          <w:iCs/>
          <w:lang w:val="ru-RU"/>
        </w:rPr>
        <w:t>признает,</w:t>
      </w:r>
      <w:r w:rsidR="00E03AB2" w:rsidRPr="00E03AB2">
        <w:rPr>
          <w:lang w:val="ru-RU"/>
        </w:rPr>
        <w:t xml:space="preserve"> что существуют другие </w:t>
      </w:r>
      <w:r w:rsidR="00F50E96">
        <w:rPr>
          <w:lang w:val="ru-RU"/>
        </w:rPr>
        <w:t>задачи</w:t>
      </w:r>
      <w:r w:rsidR="00E03AB2" w:rsidRPr="00E03AB2">
        <w:rPr>
          <w:lang w:val="ru-RU"/>
        </w:rPr>
        <w:t xml:space="preserve"> Рамочной программы, включая задачи 1, 2, 5, 7, 8, 9, 10, 13, 20 и 21, а также </w:t>
      </w:r>
      <w:r w:rsidR="006C7253">
        <w:rPr>
          <w:lang w:val="ru-RU"/>
        </w:rPr>
        <w:t>цель</w:t>
      </w:r>
      <w:proofErr w:type="gramStart"/>
      <w:r w:rsidR="00E03AB2" w:rsidRPr="00E03AB2">
        <w:rPr>
          <w:lang w:val="ru-RU"/>
        </w:rPr>
        <w:t xml:space="preserve"> С</w:t>
      </w:r>
      <w:proofErr w:type="gramEnd"/>
      <w:r w:rsidR="00E03AB2" w:rsidRPr="00E03AB2">
        <w:rPr>
          <w:lang w:val="ru-RU"/>
        </w:rPr>
        <w:t>, которые способствуют учету проблематики биоразнообразия;</w:t>
      </w:r>
    </w:p>
    <w:p w:rsidR="008E508B" w:rsidRPr="004F597F" w:rsidRDefault="009E390A" w:rsidP="00FE24F5">
      <w:pPr>
        <w:pStyle w:val="Para2"/>
        <w:ind w:firstLine="567"/>
        <w:rPr>
          <w:lang w:val="ru-RU"/>
        </w:rPr>
      </w:pPr>
      <w:proofErr w:type="gramStart"/>
      <w:r w:rsidRPr="000B6A5F">
        <w:rPr>
          <w:lang w:val="ru-RU"/>
        </w:rPr>
        <w:t xml:space="preserve">3. </w:t>
      </w:r>
      <w:r w:rsidRPr="000B6A5F">
        <w:rPr>
          <w:lang w:val="ru-RU"/>
        </w:rPr>
        <w:tab/>
      </w:r>
      <w:r w:rsidR="00F50E96">
        <w:rPr>
          <w:i/>
          <w:iCs/>
          <w:lang w:val="ru-RU"/>
        </w:rPr>
        <w:t>настоятельно призывает</w:t>
      </w:r>
      <w:r w:rsidR="00F50E96" w:rsidRPr="004F597F">
        <w:rPr>
          <w:i/>
          <w:iCs/>
          <w:lang w:val="ru-RU"/>
        </w:rPr>
        <w:t xml:space="preserve"> </w:t>
      </w:r>
      <w:r w:rsidR="00F50E96" w:rsidRPr="004F597F">
        <w:rPr>
          <w:lang w:val="ru-RU"/>
        </w:rPr>
        <w:t>Сторон</w:t>
      </w:r>
      <w:r w:rsidR="00F50E96">
        <w:rPr>
          <w:lang w:val="ru-RU"/>
        </w:rPr>
        <w:t>ы</w:t>
      </w:r>
      <w:r w:rsidR="00F50E96" w:rsidRPr="004F597F">
        <w:rPr>
          <w:lang w:val="ru-RU"/>
        </w:rPr>
        <w:t xml:space="preserve"> </w:t>
      </w:r>
      <w:r w:rsidR="008E508B" w:rsidRPr="004F597F">
        <w:rPr>
          <w:lang w:val="ru-RU"/>
        </w:rPr>
        <w:t xml:space="preserve">и </w:t>
      </w:r>
      <w:r w:rsidR="00F50E96">
        <w:rPr>
          <w:lang w:val="ru-RU"/>
        </w:rPr>
        <w:t xml:space="preserve">предлагает </w:t>
      </w:r>
      <w:r w:rsidR="008E508B" w:rsidRPr="004F597F">
        <w:rPr>
          <w:lang w:val="ru-RU"/>
        </w:rPr>
        <w:t xml:space="preserve">правительствам </w:t>
      </w:r>
      <w:r w:rsidR="00F50E96">
        <w:rPr>
          <w:lang w:val="ru-RU"/>
        </w:rPr>
        <w:t xml:space="preserve">других стран </w:t>
      </w:r>
      <w:r w:rsidR="008E508B" w:rsidRPr="004F597F">
        <w:rPr>
          <w:lang w:val="ru-RU"/>
        </w:rPr>
        <w:t>при поддержке международных и других соответствующих организаций</w:t>
      </w:r>
      <w:r w:rsidR="008E508B">
        <w:rPr>
          <w:lang w:val="ru-RU"/>
        </w:rPr>
        <w:t xml:space="preserve">, </w:t>
      </w:r>
      <w:r w:rsidR="00F50E96">
        <w:rPr>
          <w:lang w:val="ru-RU"/>
        </w:rPr>
        <w:t xml:space="preserve">а также делового и финансового секторов, </w:t>
      </w:r>
      <w:r w:rsidR="008E508B">
        <w:rPr>
          <w:lang w:val="ru-RU"/>
        </w:rPr>
        <w:t xml:space="preserve">в соответствующих случаях, </w:t>
      </w:r>
      <w:r w:rsidR="008E508B" w:rsidRPr="004F597F">
        <w:rPr>
          <w:lang w:val="ru-RU"/>
        </w:rPr>
        <w:t xml:space="preserve">учитывать проблематику биоразнообразия, как это указано в </w:t>
      </w:r>
      <w:r w:rsidR="00F50E96">
        <w:rPr>
          <w:lang w:val="ru-RU"/>
        </w:rPr>
        <w:t>Р</w:t>
      </w:r>
      <w:r w:rsidR="008E508B" w:rsidRPr="004F597F">
        <w:rPr>
          <w:lang w:val="ru-RU"/>
        </w:rPr>
        <w:t xml:space="preserve">амочной программе, </w:t>
      </w:r>
      <w:r w:rsidR="00F50E96">
        <w:rPr>
          <w:lang w:val="ru-RU"/>
        </w:rPr>
        <w:t xml:space="preserve">обеспечивая соблюдение </w:t>
      </w:r>
      <w:r w:rsidR="00F50E96" w:rsidRPr="00F50E96">
        <w:rPr>
          <w:lang w:val="ru-RU"/>
        </w:rPr>
        <w:t>трех целей Конвенции о биологическом разнообразии</w:t>
      </w:r>
      <w:r w:rsidR="00F50E96">
        <w:rPr>
          <w:lang w:val="ru-RU"/>
        </w:rPr>
        <w:t>,</w:t>
      </w:r>
      <w:r w:rsidR="00F50E96" w:rsidRPr="00F50E96">
        <w:rPr>
          <w:lang w:val="ru-RU"/>
        </w:rPr>
        <w:t xml:space="preserve"> </w:t>
      </w:r>
      <w:r w:rsidR="008E508B" w:rsidRPr="004F597F">
        <w:rPr>
          <w:lang w:val="ru-RU"/>
        </w:rPr>
        <w:t xml:space="preserve">и в частности создавать условия для </w:t>
      </w:r>
      <w:r w:rsidR="008E508B">
        <w:rPr>
          <w:lang w:val="ru-RU"/>
        </w:rPr>
        <w:t xml:space="preserve">ее </w:t>
      </w:r>
      <w:r w:rsidR="008E508B" w:rsidRPr="004F597F">
        <w:rPr>
          <w:lang w:val="ru-RU"/>
        </w:rPr>
        <w:t xml:space="preserve">учета на всех уровнях </w:t>
      </w:r>
      <w:r w:rsidR="008E508B">
        <w:rPr>
          <w:lang w:val="ru-RU"/>
        </w:rPr>
        <w:t xml:space="preserve">государственного </w:t>
      </w:r>
      <w:r w:rsidR="008E508B" w:rsidRPr="004F597F">
        <w:rPr>
          <w:lang w:val="ru-RU"/>
        </w:rPr>
        <w:t>управления</w:t>
      </w:r>
      <w:r w:rsidR="00F50E96">
        <w:rPr>
          <w:lang w:val="ru-RU"/>
        </w:rPr>
        <w:t xml:space="preserve"> и общества</w:t>
      </w:r>
      <w:r w:rsidR="008E508B" w:rsidRPr="004F597F">
        <w:rPr>
          <w:lang w:val="ru-RU"/>
        </w:rPr>
        <w:t>, с тем чтобы</w:t>
      </w:r>
      <w:proofErr w:type="gramEnd"/>
      <w:r w:rsidR="008E508B" w:rsidRPr="004F597F">
        <w:rPr>
          <w:lang w:val="ru-RU"/>
        </w:rPr>
        <w:t xml:space="preserve"> стимулировать всемерный и эффективный вклад женщин, молодежи, коренных народов и местных общин, организаций гражданского общества и субъектов деятельности </w:t>
      </w:r>
      <w:r w:rsidR="005A1E66">
        <w:rPr>
          <w:lang w:val="ru-RU"/>
        </w:rPr>
        <w:t xml:space="preserve">в </w:t>
      </w:r>
      <w:r w:rsidR="000A667C">
        <w:rPr>
          <w:lang w:val="ru-RU"/>
        </w:rPr>
        <w:t>работе</w:t>
      </w:r>
      <w:r w:rsidR="005A1E66">
        <w:rPr>
          <w:lang w:val="ru-RU"/>
        </w:rPr>
        <w:t xml:space="preserve"> всех</w:t>
      </w:r>
      <w:r w:rsidR="008E508B" w:rsidRPr="004F597F">
        <w:rPr>
          <w:lang w:val="ru-RU"/>
        </w:rPr>
        <w:t xml:space="preserve"> секторов</w:t>
      </w:r>
      <w:r w:rsidR="000A667C">
        <w:rPr>
          <w:lang w:val="ru-RU"/>
        </w:rPr>
        <w:t xml:space="preserve"> и между ними</w:t>
      </w:r>
      <w:r w:rsidR="008C3FF4">
        <w:rPr>
          <w:rStyle w:val="Appelnotedebasdep"/>
          <w:lang w:val="ru-RU"/>
        </w:rPr>
        <w:footnoteReference w:id="6"/>
      </w:r>
      <w:r w:rsidR="005A1E66">
        <w:rPr>
          <w:lang w:val="ru-RU"/>
        </w:rPr>
        <w:t xml:space="preserve">, на </w:t>
      </w:r>
      <w:r w:rsidR="000A667C">
        <w:rPr>
          <w:lang w:val="ru-RU"/>
        </w:rPr>
        <w:t>инклюзивной</w:t>
      </w:r>
      <w:r w:rsidR="005A1E66">
        <w:rPr>
          <w:lang w:val="ru-RU"/>
        </w:rPr>
        <w:t xml:space="preserve"> основе </w:t>
      </w:r>
      <w:r w:rsidR="005A1E66" w:rsidRPr="005A1E66">
        <w:rPr>
          <w:lang w:val="ru-RU"/>
        </w:rPr>
        <w:t xml:space="preserve">в надлежащих случаях и согласно соответствующим национальным и международным </w:t>
      </w:r>
      <w:proofErr w:type="spellStart"/>
      <w:r w:rsidR="007E3956">
        <w:t>нормам</w:t>
      </w:r>
      <w:proofErr w:type="spellEnd"/>
      <w:r w:rsidR="008E508B" w:rsidRPr="004F597F">
        <w:rPr>
          <w:kern w:val="22"/>
          <w:szCs w:val="22"/>
          <w:lang w:val="ru-RU"/>
        </w:rPr>
        <w:t>;</w:t>
      </w:r>
    </w:p>
    <w:p w:rsidR="007E3956" w:rsidRPr="007E3956" w:rsidRDefault="008C3FF4" w:rsidP="00FE24F5">
      <w:pPr>
        <w:pStyle w:val="Para2"/>
        <w:tabs>
          <w:tab w:val="left" w:pos="1134"/>
        </w:tabs>
        <w:ind w:firstLine="567"/>
        <w:rPr>
          <w:rFonts w:asciiTheme="majorBidi" w:hAnsiTheme="majorBidi" w:cstheme="majorBidi"/>
          <w:snapToGrid w:val="0"/>
          <w:kern w:val="22"/>
          <w:szCs w:val="22"/>
          <w:lang w:val="ru-RU"/>
        </w:rPr>
      </w:pPr>
      <w:proofErr w:type="gramStart"/>
      <w:r>
        <w:rPr>
          <w:lang w:val="ru-RU"/>
        </w:rPr>
        <w:t>4</w:t>
      </w:r>
      <w:r w:rsidR="008E508B" w:rsidRPr="004F597F">
        <w:rPr>
          <w:lang w:val="ru-RU"/>
        </w:rPr>
        <w:t>.</w:t>
      </w:r>
      <w:r w:rsidR="008E508B" w:rsidRPr="004F597F">
        <w:rPr>
          <w:lang w:val="ru-RU"/>
        </w:rPr>
        <w:tab/>
      </w:r>
      <w:r w:rsidR="008E508B" w:rsidRPr="004F597F">
        <w:rPr>
          <w:rFonts w:asciiTheme="majorBidi" w:hAnsiTheme="majorBidi" w:cstheme="majorBidi"/>
          <w:i/>
          <w:iCs/>
          <w:snapToGrid w:val="0"/>
          <w:kern w:val="22"/>
          <w:szCs w:val="22"/>
          <w:lang w:val="ru-RU"/>
        </w:rPr>
        <w:t>призывает</w:t>
      </w:r>
      <w:r w:rsidR="008E508B" w:rsidRPr="004F597F">
        <w:rPr>
          <w:rFonts w:asciiTheme="majorBidi" w:hAnsiTheme="majorBidi" w:cstheme="majorBidi"/>
          <w:snapToGrid w:val="0"/>
          <w:kern w:val="22"/>
          <w:szCs w:val="22"/>
          <w:lang w:val="ru-RU"/>
        </w:rPr>
        <w:t xml:space="preserve"> Стороны, а также соответствующие организации, инициативы и субъекты деятельности </w:t>
      </w:r>
      <w:r w:rsidR="007E3956" w:rsidRPr="007E3956">
        <w:rPr>
          <w:lang w:val="ru-RU"/>
        </w:rPr>
        <w:t>предостав</w:t>
      </w:r>
      <w:r w:rsidR="007E3956">
        <w:rPr>
          <w:lang w:val="ru-RU"/>
        </w:rPr>
        <w:t>и</w:t>
      </w:r>
      <w:r w:rsidR="007E3956" w:rsidRPr="007E3956">
        <w:rPr>
          <w:lang w:val="ru-RU"/>
        </w:rPr>
        <w:t>ть соответствующую информацию, в том числе о передовой практике, инновациях, проблемах и извлеченных уроках в отношении учета биоразнообразия</w:t>
      </w:r>
      <w:r w:rsidR="007E3956">
        <w:rPr>
          <w:lang w:val="ru-RU"/>
        </w:rPr>
        <w:t>,</w:t>
      </w:r>
      <w:r w:rsidR="007E3956" w:rsidRPr="007E3956">
        <w:rPr>
          <w:lang w:val="ru-RU"/>
        </w:rPr>
        <w:t xml:space="preserve"> в своих седьмых национальных докладах в соответствии с решением 15/6 Конференции Сторон от 19 декабря 2022 года или в рамках отчетности об обязательствах негосударственных субъектов в соответствии с решением 16/--;</w:t>
      </w:r>
      <w:proofErr w:type="gramEnd"/>
    </w:p>
    <w:p w:rsidR="00CF1C97" w:rsidRDefault="00CF1C97" w:rsidP="00FE24F5">
      <w:pPr>
        <w:pStyle w:val="Para2"/>
        <w:tabs>
          <w:tab w:val="left" w:pos="1134"/>
        </w:tabs>
        <w:ind w:firstLine="567"/>
        <w:rPr>
          <w:lang w:val="ru-RU"/>
        </w:rPr>
      </w:pPr>
      <w:r>
        <w:rPr>
          <w:lang w:val="ru-RU"/>
        </w:rPr>
        <w:t xml:space="preserve">5. </w:t>
      </w:r>
      <w:r>
        <w:rPr>
          <w:lang w:val="ru-RU"/>
        </w:rPr>
        <w:tab/>
      </w:r>
      <w:r w:rsidRPr="000B6A5F">
        <w:rPr>
          <w:i/>
          <w:iCs/>
          <w:lang w:val="ru-RU"/>
        </w:rPr>
        <w:t>призывает</w:t>
      </w:r>
      <w:r w:rsidRPr="00CF1C97">
        <w:rPr>
          <w:lang w:val="ru-RU"/>
        </w:rPr>
        <w:t xml:space="preserve"> Стороны в соответствии с национальными условиями и приоритетами поощрять и поддерживать </w:t>
      </w:r>
      <w:proofErr w:type="gramStart"/>
      <w:r w:rsidRPr="00CF1C97">
        <w:rPr>
          <w:lang w:val="ru-RU"/>
        </w:rPr>
        <w:t>бизнес-модели</w:t>
      </w:r>
      <w:proofErr w:type="gramEnd"/>
      <w:r w:rsidRPr="00CF1C97">
        <w:rPr>
          <w:lang w:val="ru-RU"/>
        </w:rPr>
        <w:t>, способствующие достижению трех целей Конвенции;</w:t>
      </w:r>
    </w:p>
    <w:p w:rsidR="003B719C" w:rsidRPr="004F597F" w:rsidRDefault="003B719C" w:rsidP="00FE24F5">
      <w:pPr>
        <w:pStyle w:val="Para2"/>
        <w:tabs>
          <w:tab w:val="left" w:pos="1134"/>
        </w:tabs>
        <w:ind w:firstLine="567"/>
        <w:rPr>
          <w:lang w:val="ru-RU"/>
        </w:rPr>
      </w:pPr>
      <w:r>
        <w:rPr>
          <w:lang w:val="ru-RU"/>
        </w:rPr>
        <w:t xml:space="preserve">6. </w:t>
      </w:r>
      <w:r>
        <w:rPr>
          <w:lang w:val="ru-RU"/>
        </w:rPr>
        <w:tab/>
      </w:r>
      <w:r w:rsidRPr="000B6A5F">
        <w:rPr>
          <w:i/>
          <w:iCs/>
          <w:lang w:val="ru-RU"/>
        </w:rPr>
        <w:t>также призывает</w:t>
      </w:r>
      <w:r w:rsidRPr="003B719C">
        <w:rPr>
          <w:lang w:val="ru-RU"/>
        </w:rPr>
        <w:t xml:space="preserve"> Стороны и предлагает правительствам</w:t>
      </w:r>
      <w:r w:rsidR="00FC316A">
        <w:rPr>
          <w:lang w:val="ru-RU"/>
        </w:rPr>
        <w:t xml:space="preserve"> других стран</w:t>
      </w:r>
      <w:r w:rsidRPr="003B719C">
        <w:rPr>
          <w:lang w:val="ru-RU"/>
        </w:rPr>
        <w:t xml:space="preserve">, соответствующим организациям, инициативам, партнерам и соответствующим </w:t>
      </w:r>
      <w:r w:rsidR="00FC316A">
        <w:rPr>
          <w:lang w:val="ru-RU"/>
        </w:rPr>
        <w:t>субъектам деятельности</w:t>
      </w:r>
      <w:r w:rsidRPr="003B719C">
        <w:rPr>
          <w:lang w:val="ru-RU"/>
        </w:rPr>
        <w:t xml:space="preserve">, в том числе из частного и финансового секторов и научного сообщества, </w:t>
      </w:r>
      <w:r w:rsidR="00EA2C2C">
        <w:rPr>
          <w:lang w:val="ru-RU"/>
        </w:rPr>
        <w:t>учитывать</w:t>
      </w:r>
      <w:r w:rsidRPr="003B719C">
        <w:rPr>
          <w:lang w:val="ru-RU"/>
        </w:rPr>
        <w:t xml:space="preserve"> </w:t>
      </w:r>
      <w:r w:rsidR="00FC316A">
        <w:rPr>
          <w:lang w:val="ru-RU"/>
        </w:rPr>
        <w:t>Рамочн</w:t>
      </w:r>
      <w:r w:rsidR="00EA2C2C">
        <w:rPr>
          <w:lang w:val="ru-RU"/>
        </w:rPr>
        <w:t>ую</w:t>
      </w:r>
      <w:r w:rsidR="00FC316A">
        <w:rPr>
          <w:lang w:val="ru-RU"/>
        </w:rPr>
        <w:t xml:space="preserve"> программ</w:t>
      </w:r>
      <w:r w:rsidR="00EA2C2C">
        <w:rPr>
          <w:lang w:val="ru-RU"/>
        </w:rPr>
        <w:t>у,</w:t>
      </w:r>
      <w:r w:rsidRPr="003B719C">
        <w:rPr>
          <w:lang w:val="ru-RU"/>
        </w:rPr>
        <w:t xml:space="preserve"> </w:t>
      </w:r>
      <w:r w:rsidR="00FC316A">
        <w:rPr>
          <w:lang w:val="ru-RU"/>
        </w:rPr>
        <w:t>ее</w:t>
      </w:r>
      <w:r w:rsidRPr="003B719C">
        <w:rPr>
          <w:lang w:val="ru-RU"/>
        </w:rPr>
        <w:t xml:space="preserve"> </w:t>
      </w:r>
      <w:proofErr w:type="spellStart"/>
      <w:r w:rsidR="00EA2C2C">
        <w:t>инструменты</w:t>
      </w:r>
      <w:proofErr w:type="spellEnd"/>
      <w:r w:rsidR="00EA2C2C">
        <w:t xml:space="preserve"> </w:t>
      </w:r>
      <w:r w:rsidRPr="003B719C">
        <w:rPr>
          <w:lang w:val="ru-RU"/>
        </w:rPr>
        <w:t>и руководящи</w:t>
      </w:r>
      <w:r w:rsidR="00EA2C2C">
        <w:rPr>
          <w:lang w:val="ru-RU"/>
        </w:rPr>
        <w:t>е</w:t>
      </w:r>
      <w:r w:rsidRPr="003B719C">
        <w:rPr>
          <w:lang w:val="ru-RU"/>
        </w:rPr>
        <w:t xml:space="preserve"> указани</w:t>
      </w:r>
      <w:r w:rsidR="00EA2C2C">
        <w:rPr>
          <w:lang w:val="ru-RU"/>
        </w:rPr>
        <w:t>я</w:t>
      </w:r>
      <w:r w:rsidRPr="003B719C">
        <w:rPr>
          <w:lang w:val="ru-RU"/>
        </w:rPr>
        <w:t xml:space="preserve"> во всех соответствующих процессах;</w:t>
      </w:r>
    </w:p>
    <w:p w:rsidR="008E508B" w:rsidRPr="0047153E" w:rsidRDefault="003E24BC" w:rsidP="00FE24F5">
      <w:pPr>
        <w:pStyle w:val="Para2"/>
        <w:ind w:firstLine="567"/>
        <w:rPr>
          <w:lang w:val="ru-RU"/>
        </w:rPr>
      </w:pPr>
      <w:r>
        <w:rPr>
          <w:lang w:val="ru-RU"/>
        </w:rPr>
        <w:t>7</w:t>
      </w:r>
      <w:r w:rsidR="008E508B" w:rsidRPr="0047153E">
        <w:rPr>
          <w:lang w:val="ru-RU"/>
        </w:rPr>
        <w:t>.</w:t>
      </w:r>
      <w:r w:rsidR="008E508B" w:rsidRPr="0047153E">
        <w:rPr>
          <w:lang w:val="ru-RU"/>
        </w:rPr>
        <w:tab/>
      </w:r>
      <w:r w:rsidR="008E508B">
        <w:rPr>
          <w:i/>
          <w:iCs/>
          <w:lang w:val="ru-RU"/>
        </w:rPr>
        <w:t>по</w:t>
      </w:r>
      <w:r w:rsidR="008E508B" w:rsidRPr="0047153E">
        <w:rPr>
          <w:i/>
          <w:iCs/>
          <w:lang w:val="ru-RU"/>
        </w:rPr>
        <w:t xml:space="preserve">ручает </w:t>
      </w:r>
      <w:r w:rsidR="008E508B" w:rsidRPr="0047153E">
        <w:rPr>
          <w:lang w:val="ru-RU"/>
        </w:rPr>
        <w:t>Исполнительному секретарю, при наличии достаточных ресурсов:</w:t>
      </w:r>
    </w:p>
    <w:p w:rsidR="008E508B" w:rsidRPr="00D508E2" w:rsidRDefault="008E508B" w:rsidP="00FE24F5">
      <w:pPr>
        <w:pStyle w:val="Para3"/>
        <w:ind w:firstLine="567"/>
        <w:rPr>
          <w:lang w:val="ru-RU"/>
        </w:rPr>
      </w:pPr>
      <w:r w:rsidRPr="00D508E2">
        <w:rPr>
          <w:lang w:val="ru-RU"/>
        </w:rPr>
        <w:t>(</w:t>
      </w:r>
      <w:r>
        <w:t>a</w:t>
      </w:r>
      <w:r w:rsidRPr="00D508E2">
        <w:rPr>
          <w:lang w:val="ru-RU"/>
        </w:rPr>
        <w:t>)</w:t>
      </w:r>
      <w:r w:rsidRPr="00D508E2">
        <w:rPr>
          <w:lang w:val="ru-RU"/>
        </w:rPr>
        <w:tab/>
        <w:t xml:space="preserve">включить обсуждение вопроса об учете проблематики биоразнообразия в региональные диалоги в поддержку осуществления </w:t>
      </w:r>
      <w:r w:rsidR="003E24BC">
        <w:rPr>
          <w:lang w:val="ru-RU"/>
        </w:rPr>
        <w:t>Р</w:t>
      </w:r>
      <w:r w:rsidRPr="00D508E2">
        <w:rPr>
          <w:lang w:val="ru-RU"/>
        </w:rPr>
        <w:t>амочной программы</w:t>
      </w:r>
      <w:r w:rsidR="003E24BC" w:rsidRPr="003E24BC">
        <w:rPr>
          <w:szCs w:val="22"/>
          <w:lang w:val="ru-RU"/>
        </w:rPr>
        <w:t xml:space="preserve">, </w:t>
      </w:r>
      <w:r w:rsidR="003E24BC" w:rsidRPr="000B6A5F">
        <w:rPr>
          <w:color w:val="000000"/>
          <w:szCs w:val="22"/>
          <w:shd w:val="clear" w:color="auto" w:fill="FFFFFF"/>
          <w:lang w:val="ru-RU"/>
        </w:rPr>
        <w:t>в том числе путем выявления проблем и научных, технически</w:t>
      </w:r>
      <w:r w:rsidR="003E24BC">
        <w:rPr>
          <w:color w:val="000000"/>
          <w:szCs w:val="22"/>
          <w:shd w:val="clear" w:color="auto" w:fill="FFFFFF"/>
          <w:lang w:val="ru-RU"/>
        </w:rPr>
        <w:t>х</w:t>
      </w:r>
      <w:r w:rsidR="003E24BC" w:rsidRPr="000B6A5F">
        <w:rPr>
          <w:color w:val="000000"/>
          <w:szCs w:val="22"/>
          <w:shd w:val="clear" w:color="auto" w:fill="FFFFFF"/>
          <w:lang w:val="ru-RU"/>
        </w:rPr>
        <w:t xml:space="preserve"> и технологически</w:t>
      </w:r>
      <w:r w:rsidR="003E24BC">
        <w:rPr>
          <w:color w:val="000000"/>
          <w:szCs w:val="22"/>
          <w:shd w:val="clear" w:color="auto" w:fill="FFFFFF"/>
          <w:lang w:val="ru-RU"/>
        </w:rPr>
        <w:t>х</w:t>
      </w:r>
      <w:r w:rsidR="003E24BC" w:rsidRPr="000B6A5F">
        <w:rPr>
          <w:color w:val="000000"/>
          <w:szCs w:val="22"/>
          <w:shd w:val="clear" w:color="auto" w:fill="FFFFFF"/>
          <w:lang w:val="ru-RU"/>
        </w:rPr>
        <w:t xml:space="preserve"> пробел</w:t>
      </w:r>
      <w:r w:rsidR="003E24BC">
        <w:rPr>
          <w:color w:val="000000"/>
          <w:szCs w:val="22"/>
          <w:shd w:val="clear" w:color="auto" w:fill="FFFFFF"/>
          <w:lang w:val="ru-RU"/>
        </w:rPr>
        <w:t>ов</w:t>
      </w:r>
      <w:r w:rsidR="003E24BC" w:rsidRPr="000B6A5F">
        <w:rPr>
          <w:color w:val="000000"/>
          <w:szCs w:val="22"/>
          <w:shd w:val="clear" w:color="auto" w:fill="FFFFFF"/>
          <w:lang w:val="ru-RU"/>
        </w:rPr>
        <w:t xml:space="preserve">, которые могут подрывать потенциал стран в области содействия </w:t>
      </w:r>
      <w:r w:rsidR="003E24BC">
        <w:rPr>
          <w:color w:val="000000"/>
          <w:szCs w:val="22"/>
          <w:shd w:val="clear" w:color="auto" w:fill="FFFFFF"/>
          <w:lang w:val="ru-RU"/>
        </w:rPr>
        <w:t xml:space="preserve">учету проблематики </w:t>
      </w:r>
      <w:r w:rsidR="00363F44">
        <w:rPr>
          <w:color w:val="000000"/>
          <w:szCs w:val="22"/>
          <w:shd w:val="clear" w:color="auto" w:fill="FFFFFF"/>
          <w:lang w:val="ru-RU"/>
        </w:rPr>
        <w:t>биоразнообразия</w:t>
      </w:r>
      <w:r w:rsidR="00363F44" w:rsidRPr="000B6A5F">
        <w:rPr>
          <w:color w:val="000000"/>
          <w:szCs w:val="22"/>
          <w:shd w:val="clear" w:color="auto" w:fill="FFFFFF"/>
          <w:lang w:val="ru-RU"/>
        </w:rPr>
        <w:t>;</w:t>
      </w:r>
      <w:r w:rsidRPr="00D508E2">
        <w:rPr>
          <w:lang w:val="ru-RU"/>
        </w:rPr>
        <w:t xml:space="preserve"> </w:t>
      </w:r>
    </w:p>
    <w:p w:rsidR="008E508B" w:rsidRPr="00D508E2" w:rsidRDefault="008E508B" w:rsidP="00FE24F5">
      <w:pPr>
        <w:pStyle w:val="Para3"/>
        <w:ind w:firstLine="567"/>
        <w:rPr>
          <w:lang w:val="ru-RU"/>
        </w:rPr>
      </w:pPr>
      <w:r w:rsidRPr="00D508E2">
        <w:rPr>
          <w:lang w:val="ru-RU"/>
        </w:rPr>
        <w:t>(</w:t>
      </w:r>
      <w:r>
        <w:t>b</w:t>
      </w:r>
      <w:r w:rsidRPr="00D508E2">
        <w:rPr>
          <w:lang w:val="ru-RU"/>
        </w:rPr>
        <w:t>)</w:t>
      </w:r>
      <w:r w:rsidRPr="00D508E2">
        <w:rPr>
          <w:lang w:val="ru-RU"/>
        </w:rPr>
        <w:tab/>
      </w:r>
      <w:r w:rsidR="003E24BC">
        <w:rPr>
          <w:lang w:val="ru-RU"/>
        </w:rPr>
        <w:t>укреплять</w:t>
      </w:r>
      <w:r w:rsidR="003E24BC" w:rsidRPr="00D508E2">
        <w:rPr>
          <w:lang w:val="ru-RU"/>
        </w:rPr>
        <w:t xml:space="preserve"> </w:t>
      </w:r>
      <w:r w:rsidRPr="00D508E2">
        <w:rPr>
          <w:lang w:val="ru-RU"/>
        </w:rPr>
        <w:t xml:space="preserve">сотрудничество с соответствующими </w:t>
      </w:r>
      <w:r w:rsidR="003E24BC">
        <w:rPr>
          <w:lang w:val="ru-RU"/>
        </w:rPr>
        <w:t xml:space="preserve">секретариатами </w:t>
      </w:r>
      <w:r w:rsidR="003E24BC" w:rsidRPr="00D508E2">
        <w:rPr>
          <w:lang w:val="ru-RU"/>
        </w:rPr>
        <w:t>конвенци</w:t>
      </w:r>
      <w:r w:rsidR="003E24BC">
        <w:rPr>
          <w:lang w:val="ru-RU"/>
        </w:rPr>
        <w:t>й</w:t>
      </w:r>
      <w:r w:rsidRPr="00D508E2">
        <w:rPr>
          <w:lang w:val="ru-RU"/>
        </w:rPr>
        <w:t>,</w:t>
      </w:r>
      <w:r w:rsidR="003E24BC">
        <w:rPr>
          <w:lang w:val="ru-RU"/>
        </w:rPr>
        <w:t xml:space="preserve"> </w:t>
      </w:r>
      <w:r w:rsidRPr="00D508E2">
        <w:rPr>
          <w:lang w:val="ru-RU"/>
        </w:rPr>
        <w:t xml:space="preserve">организациями и учреждениями и </w:t>
      </w:r>
      <w:r>
        <w:rPr>
          <w:lang w:val="ru-RU"/>
        </w:rPr>
        <w:t>поощрять</w:t>
      </w:r>
      <w:r w:rsidRPr="00D508E2">
        <w:rPr>
          <w:lang w:val="ru-RU"/>
        </w:rPr>
        <w:t xml:space="preserve"> взаимодействи</w:t>
      </w:r>
      <w:r>
        <w:rPr>
          <w:lang w:val="ru-RU"/>
        </w:rPr>
        <w:t>е</w:t>
      </w:r>
      <w:r w:rsidR="003E24BC">
        <w:rPr>
          <w:lang w:val="ru-RU"/>
        </w:rPr>
        <w:t xml:space="preserve"> и сотрудничество, в соответствующих случаях,</w:t>
      </w:r>
      <w:r w:rsidRPr="00D508E2">
        <w:rPr>
          <w:lang w:val="ru-RU"/>
        </w:rPr>
        <w:t xml:space="preserve"> </w:t>
      </w:r>
      <w:r w:rsidR="003E24BC">
        <w:rPr>
          <w:lang w:val="ru-RU"/>
        </w:rPr>
        <w:t xml:space="preserve">между </w:t>
      </w:r>
      <w:r w:rsidR="003E24BC" w:rsidRPr="00D508E2">
        <w:rPr>
          <w:lang w:val="ru-RU"/>
        </w:rPr>
        <w:t>соответствующи</w:t>
      </w:r>
      <w:r w:rsidR="003E24BC">
        <w:rPr>
          <w:lang w:val="ru-RU"/>
        </w:rPr>
        <w:t>ми</w:t>
      </w:r>
      <w:r w:rsidR="003E24BC" w:rsidRPr="00D508E2">
        <w:rPr>
          <w:lang w:val="ru-RU"/>
        </w:rPr>
        <w:t xml:space="preserve"> процесс</w:t>
      </w:r>
      <w:r w:rsidR="003E24BC">
        <w:rPr>
          <w:lang w:val="ru-RU"/>
        </w:rPr>
        <w:t>ами</w:t>
      </w:r>
      <w:r w:rsidR="003E24BC" w:rsidRPr="00D508E2">
        <w:rPr>
          <w:lang w:val="ru-RU"/>
        </w:rPr>
        <w:t xml:space="preserve"> </w:t>
      </w:r>
      <w:r w:rsidRPr="00D508E2">
        <w:rPr>
          <w:lang w:val="ru-RU"/>
        </w:rPr>
        <w:t>и программ</w:t>
      </w:r>
      <w:r w:rsidR="003E24BC">
        <w:rPr>
          <w:lang w:val="ru-RU"/>
        </w:rPr>
        <w:t>ами</w:t>
      </w:r>
      <w:r w:rsidRPr="00D508E2">
        <w:rPr>
          <w:lang w:val="ru-RU"/>
        </w:rPr>
        <w:t xml:space="preserve"> в целях доступности информации, научных знаний и соответствующих технологий, необходимых для обеспечения учета проблематики биоразнообразия на всех уровнях; </w:t>
      </w:r>
    </w:p>
    <w:p w:rsidR="008E508B" w:rsidRPr="00330154" w:rsidRDefault="008E508B" w:rsidP="00FE24F5">
      <w:pPr>
        <w:pStyle w:val="Para3"/>
        <w:ind w:firstLine="567"/>
        <w:rPr>
          <w:lang w:val="ru-RU"/>
        </w:rPr>
      </w:pPr>
      <w:r w:rsidRPr="002613C4">
        <w:rPr>
          <w:lang w:val="ru-RU"/>
        </w:rPr>
        <w:t>(</w:t>
      </w:r>
      <w:r>
        <w:t>c</w:t>
      </w:r>
      <w:r w:rsidRPr="002613C4">
        <w:rPr>
          <w:lang w:val="ru-RU"/>
        </w:rPr>
        <w:t>)</w:t>
      </w:r>
      <w:r w:rsidRPr="002613C4">
        <w:rPr>
          <w:lang w:val="ru-RU"/>
        </w:rPr>
        <w:tab/>
        <w:t xml:space="preserve">предложить Сторонам и соответствующим </w:t>
      </w:r>
      <w:r w:rsidR="0069303A">
        <w:rPr>
          <w:lang w:val="ru-RU"/>
        </w:rPr>
        <w:t xml:space="preserve">секретариатам </w:t>
      </w:r>
      <w:r w:rsidR="0069303A" w:rsidRPr="002613C4">
        <w:rPr>
          <w:lang w:val="ru-RU"/>
        </w:rPr>
        <w:t>конвенци</w:t>
      </w:r>
      <w:r w:rsidR="0069303A">
        <w:rPr>
          <w:lang w:val="ru-RU"/>
        </w:rPr>
        <w:t>й</w:t>
      </w:r>
      <w:r w:rsidRPr="002613C4">
        <w:rPr>
          <w:lang w:val="ru-RU"/>
        </w:rPr>
        <w:t>, организациям и учреждениям обмениваться</w:t>
      </w:r>
      <w:r w:rsidR="00A36182">
        <w:rPr>
          <w:lang w:val="ru-RU"/>
        </w:rPr>
        <w:t xml:space="preserve"> передовой практикой,</w:t>
      </w:r>
      <w:r w:rsidRPr="002613C4">
        <w:rPr>
          <w:lang w:val="ru-RU"/>
        </w:rPr>
        <w:t xml:space="preserve"> инструментами, механизм</w:t>
      </w:r>
      <w:r w:rsidRPr="00330154">
        <w:rPr>
          <w:lang w:val="ru-RU"/>
        </w:rPr>
        <w:t>ами, руководящими указаниями и соответствующими решениями, которые могут способствовать учету проблематики биоразнообразия, и предоставлять эту информацию через механизм посредничества в качестве руководства и источника вдохновения для друг</w:t>
      </w:r>
      <w:r w:rsidR="00330154" w:rsidRPr="00330154">
        <w:rPr>
          <w:lang w:val="ru-RU"/>
        </w:rPr>
        <w:t>их участников;</w:t>
      </w:r>
    </w:p>
    <w:p w:rsidR="008E508B" w:rsidRDefault="008E508B" w:rsidP="00FE24F5">
      <w:pPr>
        <w:pStyle w:val="Para3"/>
        <w:ind w:firstLine="567"/>
        <w:rPr>
          <w:lang w:val="ru-RU"/>
        </w:rPr>
      </w:pPr>
      <w:proofErr w:type="gramStart"/>
      <w:r w:rsidRPr="00330154">
        <w:rPr>
          <w:lang w:val="ru-RU"/>
        </w:rPr>
        <w:t>(</w:t>
      </w:r>
      <w:proofErr w:type="spellStart"/>
      <w:r w:rsidRPr="00330154">
        <w:rPr>
          <w:lang w:val="ru-RU"/>
        </w:rPr>
        <w:t>d</w:t>
      </w:r>
      <w:proofErr w:type="spellEnd"/>
      <w:r w:rsidRPr="00330154">
        <w:rPr>
          <w:lang w:val="ru-RU"/>
        </w:rPr>
        <w:t>)</w:t>
      </w:r>
      <w:r w:rsidRPr="00330154">
        <w:rPr>
          <w:lang w:val="ru-RU"/>
        </w:rPr>
        <w:tab/>
      </w:r>
      <w:r w:rsidR="00330154" w:rsidRPr="00330154">
        <w:rPr>
          <w:lang w:val="ru-RU"/>
        </w:rPr>
        <w:t xml:space="preserve">оказывать поддержку деятельности по созданию потенциала, в том числе путем проведения вебинаров </w:t>
      </w:r>
      <w:r w:rsidRPr="00330154">
        <w:rPr>
          <w:lang w:val="ru-RU"/>
        </w:rPr>
        <w:t>в области учета проблематики биоразнообразия</w:t>
      </w:r>
      <w:r w:rsidR="001A5ABE" w:rsidRPr="00330154">
        <w:rPr>
          <w:lang w:val="ru-RU"/>
        </w:rPr>
        <w:t xml:space="preserve">, </w:t>
      </w:r>
      <w:r w:rsidR="00330154" w:rsidRPr="00330154">
        <w:rPr>
          <w:lang w:val="ru-RU"/>
        </w:rPr>
        <w:t>в сотрудничестве с</w:t>
      </w:r>
      <w:r w:rsidRPr="00330154">
        <w:rPr>
          <w:lang w:val="ru-RU"/>
        </w:rPr>
        <w:t>о Сторонами и правительствами</w:t>
      </w:r>
      <w:r w:rsidR="00330154" w:rsidRPr="00330154">
        <w:rPr>
          <w:lang w:val="ru-RU"/>
        </w:rPr>
        <w:t xml:space="preserve"> других стран</w:t>
      </w:r>
      <w:r w:rsidRPr="00330154">
        <w:rPr>
          <w:lang w:val="ru-RU"/>
        </w:rPr>
        <w:t>, а также соответствующими организациями и инициативами,</w:t>
      </w:r>
      <w:r w:rsidR="001A5ABE" w:rsidRPr="00330154">
        <w:rPr>
          <w:lang w:val="ru-RU"/>
        </w:rPr>
        <w:t xml:space="preserve"> региональными и субрегиональными центрами поддержки механизма научно-технического со</w:t>
      </w:r>
      <w:r w:rsidR="001A5ABE" w:rsidRPr="001A5ABE">
        <w:rPr>
          <w:lang w:val="ru-RU"/>
        </w:rPr>
        <w:t>трудничества</w:t>
      </w:r>
      <w:r w:rsidR="001A5ABE">
        <w:rPr>
          <w:lang w:val="ru-RU"/>
        </w:rPr>
        <w:t>,</w:t>
      </w:r>
      <w:r w:rsidRPr="002613C4">
        <w:rPr>
          <w:lang w:val="ru-RU"/>
        </w:rPr>
        <w:t xml:space="preserve"> включая существующие объединения и сети женщин, молодежи, коренных народов и местных общин, организаци</w:t>
      </w:r>
      <w:r>
        <w:rPr>
          <w:lang w:val="ru-RU"/>
        </w:rPr>
        <w:t>ями</w:t>
      </w:r>
      <w:r w:rsidRPr="002613C4">
        <w:rPr>
          <w:lang w:val="ru-RU"/>
        </w:rPr>
        <w:t xml:space="preserve"> гражданского общества, субнациональны</w:t>
      </w:r>
      <w:r>
        <w:rPr>
          <w:lang w:val="ru-RU"/>
        </w:rPr>
        <w:t>ми</w:t>
      </w:r>
      <w:r w:rsidRPr="002613C4">
        <w:rPr>
          <w:lang w:val="ru-RU"/>
        </w:rPr>
        <w:t xml:space="preserve"> орган</w:t>
      </w:r>
      <w:r>
        <w:rPr>
          <w:lang w:val="ru-RU"/>
        </w:rPr>
        <w:t>ами</w:t>
      </w:r>
      <w:r w:rsidR="005D5C02">
        <w:rPr>
          <w:lang w:val="ru-RU"/>
        </w:rPr>
        <w:t xml:space="preserve"> власти</w:t>
      </w:r>
      <w:r w:rsidR="00330154">
        <w:rPr>
          <w:lang w:val="ru-RU"/>
        </w:rPr>
        <w:t xml:space="preserve">, </w:t>
      </w:r>
      <w:r w:rsidRPr="002613C4">
        <w:rPr>
          <w:lang w:val="ru-RU"/>
        </w:rPr>
        <w:t>частн</w:t>
      </w:r>
      <w:r>
        <w:rPr>
          <w:lang w:val="ru-RU"/>
        </w:rPr>
        <w:t>ым</w:t>
      </w:r>
      <w:r w:rsidRPr="002613C4">
        <w:rPr>
          <w:lang w:val="ru-RU"/>
        </w:rPr>
        <w:t xml:space="preserve"> и</w:t>
      </w:r>
      <w:proofErr w:type="gramEnd"/>
      <w:r w:rsidRPr="002613C4">
        <w:rPr>
          <w:lang w:val="ru-RU"/>
        </w:rPr>
        <w:t xml:space="preserve"> </w:t>
      </w:r>
      <w:proofErr w:type="gramStart"/>
      <w:r w:rsidRPr="002613C4">
        <w:rPr>
          <w:lang w:val="ru-RU"/>
        </w:rPr>
        <w:t>финансов</w:t>
      </w:r>
      <w:r>
        <w:rPr>
          <w:lang w:val="ru-RU"/>
        </w:rPr>
        <w:t>ым</w:t>
      </w:r>
      <w:proofErr w:type="gramEnd"/>
      <w:r w:rsidRPr="002613C4">
        <w:rPr>
          <w:lang w:val="ru-RU"/>
        </w:rPr>
        <w:t xml:space="preserve"> сектор</w:t>
      </w:r>
      <w:r>
        <w:rPr>
          <w:lang w:val="ru-RU"/>
        </w:rPr>
        <w:t>ами</w:t>
      </w:r>
      <w:r w:rsidRPr="002613C4">
        <w:rPr>
          <w:lang w:val="ru-RU"/>
        </w:rPr>
        <w:t>, а также други</w:t>
      </w:r>
      <w:r>
        <w:rPr>
          <w:lang w:val="ru-RU"/>
        </w:rPr>
        <w:t>ми</w:t>
      </w:r>
      <w:r w:rsidRPr="002613C4">
        <w:rPr>
          <w:lang w:val="ru-RU"/>
        </w:rPr>
        <w:t xml:space="preserve"> соответствующи</w:t>
      </w:r>
      <w:r>
        <w:rPr>
          <w:lang w:val="ru-RU"/>
        </w:rPr>
        <w:t>ми</w:t>
      </w:r>
      <w:r w:rsidRPr="002613C4">
        <w:rPr>
          <w:lang w:val="ru-RU"/>
        </w:rPr>
        <w:t xml:space="preserve"> </w:t>
      </w:r>
      <w:r>
        <w:rPr>
          <w:lang w:val="ru-RU"/>
        </w:rPr>
        <w:t>субъектами деятельности</w:t>
      </w:r>
      <w:r w:rsidRPr="002613C4">
        <w:rPr>
          <w:lang w:val="ru-RU"/>
        </w:rPr>
        <w:t>;</w:t>
      </w:r>
    </w:p>
    <w:p w:rsidR="004D1EF4" w:rsidRPr="000B6A5F" w:rsidRDefault="004D1EF4" w:rsidP="00FE24F5">
      <w:pPr>
        <w:pStyle w:val="Para3"/>
        <w:tabs>
          <w:tab w:val="clear" w:pos="1701"/>
          <w:tab w:val="left" w:pos="1800"/>
        </w:tabs>
        <w:ind w:firstLine="567"/>
        <w:rPr>
          <w:lang w:val="ru-RU"/>
        </w:rPr>
      </w:pPr>
      <w:r w:rsidRPr="000B6A5F">
        <w:rPr>
          <w:lang w:val="ru-RU"/>
        </w:rPr>
        <w:t>(</w:t>
      </w:r>
      <w:r w:rsidRPr="00A438E6">
        <w:t>e</w:t>
      </w:r>
      <w:r w:rsidRPr="000B6A5F">
        <w:rPr>
          <w:lang w:val="ru-RU"/>
        </w:rPr>
        <w:t>)</w:t>
      </w:r>
      <w:r w:rsidRPr="000B6A5F">
        <w:rPr>
          <w:lang w:val="ru-RU"/>
        </w:rPr>
        <w:tab/>
        <w:t>взаимодейст</w:t>
      </w:r>
      <w:r>
        <w:rPr>
          <w:lang w:val="ru-RU"/>
        </w:rPr>
        <w:t>вовать</w:t>
      </w:r>
      <w:r w:rsidRPr="000B6A5F">
        <w:rPr>
          <w:lang w:val="ru-RU"/>
        </w:rPr>
        <w:t xml:space="preserve"> с существующими инициативами соответствующих многосторонних органов в целях разработки, принятия и осуществления переходных планов развития производственных секторов в целях всестороннего учета проблематики биоразнообразия;</w:t>
      </w:r>
    </w:p>
    <w:p w:rsidR="004D1EF4" w:rsidRPr="000B6A5F" w:rsidRDefault="004D1EF4" w:rsidP="00FE24F5">
      <w:pPr>
        <w:pStyle w:val="Para3"/>
        <w:tabs>
          <w:tab w:val="clear" w:pos="1701"/>
          <w:tab w:val="left" w:pos="2268"/>
        </w:tabs>
        <w:ind w:firstLine="567"/>
        <w:rPr>
          <w:lang w:val="ru-RU"/>
        </w:rPr>
      </w:pPr>
      <w:proofErr w:type="gramStart"/>
      <w:r w:rsidRPr="000B6A5F">
        <w:rPr>
          <w:lang w:val="ru-RU"/>
        </w:rPr>
        <w:t>(</w:t>
      </w:r>
      <w:r>
        <w:t>f</w:t>
      </w:r>
      <w:r w:rsidRPr="000B6A5F">
        <w:rPr>
          <w:lang w:val="ru-RU"/>
        </w:rPr>
        <w:t>)</w:t>
      </w:r>
      <w:r w:rsidRPr="000B6A5F">
        <w:rPr>
          <w:lang w:val="ru-RU"/>
        </w:rPr>
        <w:tab/>
      </w:r>
      <w:r>
        <w:rPr>
          <w:lang w:val="ru-RU"/>
        </w:rPr>
        <w:t>п</w:t>
      </w:r>
      <w:r w:rsidRPr="000B6A5F">
        <w:rPr>
          <w:lang w:val="ru-RU"/>
        </w:rPr>
        <w:t xml:space="preserve">ровести анализ пробелов на основе материалов, полученных от Сторон и соответствующих </w:t>
      </w:r>
      <w:r w:rsidR="005D5C02" w:rsidRPr="000B6A5F">
        <w:rPr>
          <w:lang w:val="ru-RU"/>
        </w:rPr>
        <w:t>партнер</w:t>
      </w:r>
      <w:r w:rsidR="005D5C02">
        <w:rPr>
          <w:lang w:val="ru-RU"/>
        </w:rPr>
        <w:t>ских</w:t>
      </w:r>
      <w:r w:rsidR="005D5C02" w:rsidRPr="000B6A5F">
        <w:rPr>
          <w:lang w:val="ru-RU"/>
        </w:rPr>
        <w:t xml:space="preserve"> </w:t>
      </w:r>
      <w:r w:rsidRPr="000B6A5F">
        <w:rPr>
          <w:lang w:val="ru-RU"/>
        </w:rPr>
        <w:t>организаций</w:t>
      </w:r>
      <w:r w:rsidR="005D5C02">
        <w:rPr>
          <w:lang w:val="ru-RU"/>
        </w:rPr>
        <w:t xml:space="preserve"> и</w:t>
      </w:r>
      <w:r w:rsidRPr="000B6A5F">
        <w:rPr>
          <w:lang w:val="ru-RU"/>
        </w:rPr>
        <w:t xml:space="preserve"> инициатив с уделением особого внимания проблемам, связанным с оказанием поддержки в деле </w:t>
      </w:r>
      <w:r w:rsidR="00EF57D8">
        <w:rPr>
          <w:lang w:val="ru-RU"/>
        </w:rPr>
        <w:t>учета</w:t>
      </w:r>
      <w:r w:rsidRPr="000B6A5F">
        <w:rPr>
          <w:lang w:val="ru-RU"/>
        </w:rPr>
        <w:t xml:space="preserve"> проблематики биоразнообразия, а также научным аспектам, технически</w:t>
      </w:r>
      <w:r w:rsidR="00EF57D8">
        <w:rPr>
          <w:lang w:val="ru-RU"/>
        </w:rPr>
        <w:t>м</w:t>
      </w:r>
      <w:r w:rsidRPr="000B6A5F">
        <w:rPr>
          <w:lang w:val="ru-RU"/>
        </w:rPr>
        <w:t xml:space="preserve"> и технологически</w:t>
      </w:r>
      <w:r w:rsidR="00EF57D8">
        <w:rPr>
          <w:lang w:val="ru-RU"/>
        </w:rPr>
        <w:t>м</w:t>
      </w:r>
      <w:r w:rsidRPr="000B6A5F">
        <w:rPr>
          <w:lang w:val="ru-RU"/>
        </w:rPr>
        <w:t xml:space="preserve"> пробел</w:t>
      </w:r>
      <w:r w:rsidR="00EF57D8">
        <w:rPr>
          <w:lang w:val="ru-RU"/>
        </w:rPr>
        <w:t>ам</w:t>
      </w:r>
      <w:r w:rsidRPr="000B6A5F">
        <w:rPr>
          <w:lang w:val="ru-RU"/>
        </w:rPr>
        <w:t>, которые могут подорвать потенциал стран в области содействия учету проблематики биоразнообразия и, на основе анализа, предложить повестку дня на 2025-2030 годы для</w:t>
      </w:r>
      <w:proofErr w:type="gramEnd"/>
      <w:r w:rsidRPr="000B6A5F">
        <w:rPr>
          <w:lang w:val="ru-RU"/>
        </w:rPr>
        <w:t xml:space="preserve"> дальнейшей работы, при условии наличия ресурсов, которая будет включать мероприятия, </w:t>
      </w:r>
      <w:r w:rsidR="00EF57D8">
        <w:rPr>
          <w:lang w:val="ru-RU"/>
        </w:rPr>
        <w:t xml:space="preserve">направленные </w:t>
      </w:r>
      <w:proofErr w:type="gramStart"/>
      <w:r w:rsidR="00EF57D8">
        <w:rPr>
          <w:lang w:val="ru-RU"/>
        </w:rPr>
        <w:t>на</w:t>
      </w:r>
      <w:proofErr w:type="gramEnd"/>
      <w:r w:rsidRPr="000B6A5F">
        <w:rPr>
          <w:lang w:val="ru-RU"/>
        </w:rPr>
        <w:t>:</w:t>
      </w:r>
    </w:p>
    <w:p w:rsidR="004D1EF4" w:rsidRPr="000B6A5F" w:rsidRDefault="004D1EF4" w:rsidP="00FE24F5">
      <w:pPr>
        <w:pStyle w:val="Para3"/>
        <w:tabs>
          <w:tab w:val="clear" w:pos="1701"/>
          <w:tab w:val="left" w:pos="2268"/>
        </w:tabs>
        <w:ind w:left="2268" w:hanging="567"/>
        <w:rPr>
          <w:lang w:val="ru-RU"/>
        </w:rPr>
      </w:pPr>
      <w:proofErr w:type="gramStart"/>
      <w:r w:rsidRPr="000B6A5F">
        <w:rPr>
          <w:lang w:val="ru-RU"/>
        </w:rPr>
        <w:t>(</w:t>
      </w:r>
      <w:proofErr w:type="spellStart"/>
      <w:r>
        <w:t>i</w:t>
      </w:r>
      <w:proofErr w:type="spellEnd"/>
      <w:r w:rsidRPr="000B6A5F">
        <w:rPr>
          <w:lang w:val="ru-RU"/>
        </w:rPr>
        <w:t>)</w:t>
      </w:r>
      <w:r w:rsidRPr="000B6A5F">
        <w:rPr>
          <w:lang w:val="ru-RU"/>
        </w:rPr>
        <w:tab/>
      </w:r>
      <w:r w:rsidR="00EF57D8" w:rsidRPr="000B6A5F">
        <w:rPr>
          <w:lang w:val="ru-RU"/>
        </w:rPr>
        <w:t>содейств</w:t>
      </w:r>
      <w:r w:rsidR="00EF57D8">
        <w:rPr>
          <w:lang w:val="ru-RU"/>
        </w:rPr>
        <w:t>ие</w:t>
      </w:r>
      <w:r w:rsidR="00EF57D8" w:rsidRPr="000B6A5F">
        <w:rPr>
          <w:lang w:val="ru-RU"/>
        </w:rPr>
        <w:t xml:space="preserve"> формированию сообщества специалистов-практиков для обмена извлеченными уроками, в частности путем организации серии веб-семинаров, посвященных учету проблематики в различных секторах, в частности в тех, которые уже рассматривались в предыдущих решениях Конференции Сторон, объедин</w:t>
      </w:r>
      <w:r w:rsidR="00EF57D8">
        <w:rPr>
          <w:lang w:val="ru-RU"/>
        </w:rPr>
        <w:t>яя</w:t>
      </w:r>
      <w:r w:rsidR="00EF57D8" w:rsidRPr="000B6A5F">
        <w:rPr>
          <w:lang w:val="ru-RU"/>
        </w:rPr>
        <w:t xml:space="preserve"> усили</w:t>
      </w:r>
      <w:r w:rsidR="00EF57D8">
        <w:rPr>
          <w:lang w:val="ru-RU"/>
        </w:rPr>
        <w:t>я</w:t>
      </w:r>
      <w:r w:rsidR="00EF57D8" w:rsidRPr="000B6A5F">
        <w:rPr>
          <w:lang w:val="ru-RU"/>
        </w:rPr>
        <w:t xml:space="preserve"> партнеров и экспертов из различных областей для обмена передовым опытом, существующими </w:t>
      </w:r>
      <w:r w:rsidR="005D5C02">
        <w:rPr>
          <w:lang w:val="ru-RU"/>
        </w:rPr>
        <w:t>инструментами</w:t>
      </w:r>
      <w:r w:rsidR="00EF57D8" w:rsidRPr="000B6A5F">
        <w:rPr>
          <w:lang w:val="ru-RU"/>
        </w:rPr>
        <w:t>, решениями, руководящими указаниями и новаторскими методами, которые могут способствовать осуществлению</w:t>
      </w:r>
      <w:r w:rsidRPr="000B6A5F">
        <w:rPr>
          <w:lang w:val="ru-RU"/>
        </w:rPr>
        <w:t>;</w:t>
      </w:r>
      <w:proofErr w:type="gramEnd"/>
    </w:p>
    <w:p w:rsidR="004D1EF4" w:rsidRPr="000B6A5F" w:rsidRDefault="004D1EF4" w:rsidP="00FE24F5">
      <w:pPr>
        <w:pStyle w:val="Para3"/>
        <w:tabs>
          <w:tab w:val="clear" w:pos="1701"/>
          <w:tab w:val="left" w:pos="2268"/>
        </w:tabs>
        <w:ind w:left="2268" w:hanging="567"/>
        <w:rPr>
          <w:lang w:val="ru-RU"/>
        </w:rPr>
      </w:pPr>
      <w:r w:rsidRPr="000B6A5F">
        <w:rPr>
          <w:lang w:val="ru-RU"/>
        </w:rPr>
        <w:t>(</w:t>
      </w:r>
      <w:r w:rsidRPr="000D2B8C">
        <w:rPr>
          <w:lang w:val="en-US"/>
        </w:rPr>
        <w:t>ii</w:t>
      </w:r>
      <w:r w:rsidRPr="000B6A5F">
        <w:rPr>
          <w:lang w:val="ru-RU"/>
        </w:rPr>
        <w:t>)</w:t>
      </w:r>
      <w:r w:rsidRPr="000B6A5F">
        <w:rPr>
          <w:lang w:val="ru-RU"/>
        </w:rPr>
        <w:tab/>
      </w:r>
      <w:r w:rsidR="00EF57D8">
        <w:rPr>
          <w:lang w:val="ru-RU"/>
        </w:rPr>
        <w:t>с</w:t>
      </w:r>
      <w:r w:rsidR="00EF57D8" w:rsidRPr="000B6A5F">
        <w:rPr>
          <w:lang w:val="ru-RU"/>
        </w:rPr>
        <w:t xml:space="preserve">одействие разработке вопроса об учете проблематики биоразнообразия в технической серии в сотрудничестве с соответствующими организациями в целях обеспечения практического инструментария для всех соответствующих субъектов в отношении </w:t>
      </w:r>
      <w:r w:rsidR="008D1D1A">
        <w:rPr>
          <w:lang w:val="ru-RU"/>
        </w:rPr>
        <w:t xml:space="preserve">способов </w:t>
      </w:r>
      <w:r w:rsidR="00EF57D8" w:rsidRPr="000B6A5F">
        <w:rPr>
          <w:lang w:val="ru-RU"/>
        </w:rPr>
        <w:t xml:space="preserve">осуществления Рамочной программы </w:t>
      </w:r>
      <w:r w:rsidR="00D62AE2">
        <w:rPr>
          <w:lang w:val="ru-RU"/>
        </w:rPr>
        <w:t>путем</w:t>
      </w:r>
      <w:r w:rsidR="00EF57D8" w:rsidRPr="000B6A5F">
        <w:rPr>
          <w:lang w:val="ru-RU"/>
        </w:rPr>
        <w:t xml:space="preserve"> </w:t>
      </w:r>
      <w:r w:rsidR="00D62AE2">
        <w:rPr>
          <w:lang w:val="ru-RU"/>
        </w:rPr>
        <w:t>учета</w:t>
      </w:r>
      <w:r w:rsidR="00EF57D8" w:rsidRPr="000B6A5F">
        <w:rPr>
          <w:lang w:val="ru-RU"/>
        </w:rPr>
        <w:t xml:space="preserve"> проблематики биоразнообразия, </w:t>
      </w:r>
      <w:r w:rsidR="00FE24F5" w:rsidRPr="00FE24F5">
        <w:rPr>
          <w:lang w:val="ru-RU"/>
        </w:rPr>
        <w:t>опираясь на существующие материалы</w:t>
      </w:r>
      <w:r w:rsidR="00FE24F5">
        <w:rPr>
          <w:lang w:val="ru-RU"/>
        </w:rPr>
        <w:t>;</w:t>
      </w:r>
    </w:p>
    <w:p w:rsidR="004D1EF4" w:rsidRPr="000B6A5F" w:rsidRDefault="004D1EF4" w:rsidP="00FE24F5">
      <w:pPr>
        <w:pStyle w:val="Para3"/>
        <w:tabs>
          <w:tab w:val="clear" w:pos="1701"/>
          <w:tab w:val="left" w:pos="2268"/>
        </w:tabs>
        <w:ind w:left="2268" w:hanging="567"/>
        <w:rPr>
          <w:lang w:val="ru-RU"/>
        </w:rPr>
      </w:pPr>
      <w:r w:rsidRPr="000B6A5F">
        <w:rPr>
          <w:lang w:val="ru-RU"/>
        </w:rPr>
        <w:t>(</w:t>
      </w:r>
      <w:r w:rsidRPr="0004601C">
        <w:t>iii</w:t>
      </w:r>
      <w:r w:rsidRPr="000B6A5F">
        <w:rPr>
          <w:lang w:val="ru-RU"/>
        </w:rPr>
        <w:t>)</w:t>
      </w:r>
      <w:r w:rsidRPr="000B6A5F">
        <w:rPr>
          <w:lang w:val="ru-RU"/>
        </w:rPr>
        <w:tab/>
      </w:r>
      <w:r w:rsidR="009E5C8B">
        <w:rPr>
          <w:lang w:val="ru-RU"/>
        </w:rPr>
        <w:t>содействие интеграции</w:t>
      </w:r>
      <w:r w:rsidR="009E5C8B" w:rsidRPr="000B6A5F">
        <w:rPr>
          <w:lang w:val="ru-RU"/>
        </w:rPr>
        <w:t xml:space="preserve"> учет</w:t>
      </w:r>
      <w:r w:rsidR="009E5C8B">
        <w:rPr>
          <w:lang w:val="ru-RU"/>
        </w:rPr>
        <w:t>а проблематики в</w:t>
      </w:r>
      <w:r w:rsidR="009E5C8B" w:rsidRPr="000B6A5F">
        <w:rPr>
          <w:lang w:val="ru-RU"/>
        </w:rPr>
        <w:t xml:space="preserve"> обязательства, решения и план</w:t>
      </w:r>
      <w:r w:rsidR="009E5C8B">
        <w:rPr>
          <w:lang w:val="ru-RU"/>
        </w:rPr>
        <w:t>ы по мобилизации ресурсов</w:t>
      </w:r>
      <w:r w:rsidR="009E5C8B" w:rsidRPr="000B6A5F">
        <w:rPr>
          <w:lang w:val="ru-RU"/>
        </w:rPr>
        <w:t>;</w:t>
      </w:r>
    </w:p>
    <w:p w:rsidR="004D1EF4" w:rsidRPr="00996C02" w:rsidRDefault="004D1EF4" w:rsidP="00FE24F5">
      <w:pPr>
        <w:pStyle w:val="Para3"/>
        <w:tabs>
          <w:tab w:val="clear" w:pos="1701"/>
          <w:tab w:val="left" w:pos="2268"/>
        </w:tabs>
        <w:ind w:firstLine="567"/>
        <w:rPr>
          <w:lang w:val="ru-RU"/>
        </w:rPr>
      </w:pPr>
      <w:proofErr w:type="gramStart"/>
      <w:r w:rsidRPr="000B6A5F">
        <w:rPr>
          <w:lang w:val="ru-RU"/>
        </w:rPr>
        <w:t>(</w:t>
      </w:r>
      <w:r>
        <w:t>g</w:t>
      </w:r>
      <w:r w:rsidRPr="000B6A5F">
        <w:rPr>
          <w:lang w:val="ru-RU"/>
        </w:rPr>
        <w:t>)</w:t>
      </w:r>
      <w:r w:rsidRPr="000B6A5F">
        <w:rPr>
          <w:lang w:val="ru-RU"/>
        </w:rPr>
        <w:tab/>
      </w:r>
      <w:r w:rsidR="00363F44">
        <w:rPr>
          <w:lang w:val="ru-RU"/>
        </w:rPr>
        <w:t>п</w:t>
      </w:r>
      <w:r w:rsidR="009E5C8B" w:rsidRPr="000B6A5F">
        <w:rPr>
          <w:lang w:val="ru-RU"/>
        </w:rPr>
        <w:t>одготов</w:t>
      </w:r>
      <w:r w:rsidR="009E5C8B">
        <w:rPr>
          <w:lang w:val="ru-RU"/>
        </w:rPr>
        <w:t>ить</w:t>
      </w:r>
      <w:r w:rsidR="009E5C8B" w:rsidRPr="000B6A5F">
        <w:rPr>
          <w:lang w:val="ru-RU"/>
        </w:rPr>
        <w:t xml:space="preserve"> доклад о ходе осуществления вышеупомянутых мероприятий, включая анализ пробелов и предлагаемую повестку дня на </w:t>
      </w:r>
      <w:r w:rsidR="002D5C13" w:rsidRPr="002D5C13">
        <w:rPr>
          <w:lang w:val="ru-RU"/>
        </w:rPr>
        <w:t>2025</w:t>
      </w:r>
      <w:r w:rsidR="008D1D1A">
        <w:rPr>
          <w:lang w:val="ru-RU"/>
        </w:rPr>
        <w:t>-</w:t>
      </w:r>
      <w:r w:rsidR="002D5C13" w:rsidRPr="002D5C13">
        <w:rPr>
          <w:lang w:val="ru-RU"/>
        </w:rPr>
        <w:t>2030</w:t>
      </w:r>
      <w:r w:rsidR="00675E7E">
        <w:rPr>
          <w:lang w:val="ru-RU"/>
        </w:rPr>
        <w:t xml:space="preserve"> </w:t>
      </w:r>
      <w:r w:rsidR="009E5C8B" w:rsidRPr="000B6A5F">
        <w:rPr>
          <w:lang w:val="ru-RU"/>
        </w:rPr>
        <w:t xml:space="preserve">годы, для рассмотрения на совещании Вспомогательного органа по осуществлению, которое </w:t>
      </w:r>
      <w:r w:rsidR="008D1D1A">
        <w:rPr>
          <w:lang w:val="ru-RU"/>
        </w:rPr>
        <w:t xml:space="preserve">должно </w:t>
      </w:r>
      <w:r w:rsidR="009E5C8B" w:rsidRPr="000B6A5F">
        <w:rPr>
          <w:lang w:val="ru-RU"/>
        </w:rPr>
        <w:t>состо</w:t>
      </w:r>
      <w:r w:rsidR="008D1D1A">
        <w:rPr>
          <w:lang w:val="ru-RU"/>
        </w:rPr>
        <w:t>я</w:t>
      </w:r>
      <w:r w:rsidR="009E5C8B" w:rsidRPr="000B6A5F">
        <w:rPr>
          <w:lang w:val="ru-RU"/>
        </w:rPr>
        <w:t>т</w:t>
      </w:r>
      <w:r w:rsidR="008D1D1A">
        <w:rPr>
          <w:lang w:val="ru-RU"/>
        </w:rPr>
        <w:t>ь</w:t>
      </w:r>
      <w:r w:rsidR="009E5C8B" w:rsidRPr="000B6A5F">
        <w:rPr>
          <w:lang w:val="ru-RU"/>
        </w:rPr>
        <w:t xml:space="preserve">ся </w:t>
      </w:r>
      <w:r w:rsidR="009E5C8B" w:rsidRPr="002613C4">
        <w:rPr>
          <w:lang w:val="ru-RU"/>
        </w:rPr>
        <w:t>перед 17-м совещанием Конференции Сторон</w:t>
      </w:r>
      <w:r w:rsidRPr="000B6A5F">
        <w:rPr>
          <w:lang w:val="ru-RU"/>
        </w:rPr>
        <w:t>.</w:t>
      </w:r>
      <w:r w:rsidR="00996C02" w:rsidRPr="00996C02">
        <w:rPr>
          <w:lang w:val="ru-RU"/>
        </w:rPr>
        <w:t>]</w:t>
      </w:r>
      <w:proofErr w:type="gramEnd"/>
    </w:p>
    <w:p w:rsidR="00FD1616" w:rsidRPr="008E508B" w:rsidRDefault="00FD1616" w:rsidP="00C854F9">
      <w:pPr>
        <w:jc w:val="left"/>
        <w:rPr>
          <w:lang w:val="ru-RU"/>
        </w:rPr>
      </w:pPr>
    </w:p>
    <w:p w:rsidR="009D5D20" w:rsidRPr="009D5D20" w:rsidRDefault="009D2571" w:rsidP="00E82D12">
      <w:pPr>
        <w:jc w:val="center"/>
        <w:rPr>
          <w:lang w:val="en-CA"/>
        </w:rPr>
      </w:pPr>
      <w:r>
        <w:rPr>
          <w:lang w:val="en-CA"/>
        </w:rPr>
        <w:t>__________</w:t>
      </w:r>
    </w:p>
    <w:sectPr w:rsidR="009D5D20" w:rsidRPr="009D5D20" w:rsidSect="000D2B8C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16" w:rsidRDefault="00566216" w:rsidP="00A96B21">
      <w:r>
        <w:separator/>
      </w:r>
    </w:p>
  </w:endnote>
  <w:endnote w:type="continuationSeparator" w:id="0">
    <w:p w:rsidR="00566216" w:rsidRDefault="00566216" w:rsidP="00A96B21">
      <w:r>
        <w:continuationSeparator/>
      </w:r>
    </w:p>
  </w:endnote>
  <w:endnote w:type="continuationNotice" w:id="1">
    <w:p w:rsidR="00566216" w:rsidRDefault="005662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68" w:rsidRDefault="006028F5" w:rsidP="00BF4141">
    <w:pPr>
      <w:pStyle w:val="Pieddepage"/>
    </w:pPr>
    <w:r w:rsidRPr="001933C3">
      <w:fldChar w:fldCharType="begin"/>
    </w:r>
    <w:r w:rsidR="00BF4141" w:rsidRPr="001933C3">
      <w:instrText xml:space="preserve"> PAGE </w:instrText>
    </w:r>
    <w:r w:rsidRPr="001933C3">
      <w:fldChar w:fldCharType="separate"/>
    </w:r>
    <w:r w:rsidR="00E442F0">
      <w:rPr>
        <w:noProof/>
      </w:rPr>
      <w:t>4</w:t>
    </w:r>
    <w:r w:rsidRPr="001933C3">
      <w:fldChar w:fldCharType="end"/>
    </w:r>
    <w:r w:rsidR="00BF4141" w:rsidRPr="001933C3">
      <w:t>/</w:t>
    </w:r>
    <w:fldSimple w:instr=" NUMPAGES \* MERGEFORMAT ">
      <w:r w:rsidR="00E442F0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92" w:rsidRDefault="006028F5" w:rsidP="00E86692">
    <w:pPr>
      <w:pStyle w:val="Pieddepage"/>
      <w:jc w:val="right"/>
    </w:pPr>
    <w:r w:rsidRPr="001933C3">
      <w:fldChar w:fldCharType="begin"/>
    </w:r>
    <w:r w:rsidR="00E86692" w:rsidRPr="001933C3">
      <w:instrText xml:space="preserve"> PAGE </w:instrText>
    </w:r>
    <w:r w:rsidRPr="001933C3">
      <w:fldChar w:fldCharType="separate"/>
    </w:r>
    <w:r w:rsidR="00E442F0">
      <w:rPr>
        <w:noProof/>
      </w:rPr>
      <w:t>3</w:t>
    </w:r>
    <w:r w:rsidRPr="001933C3">
      <w:fldChar w:fldCharType="end"/>
    </w:r>
    <w:r w:rsidR="00E86692" w:rsidRPr="001933C3">
      <w:t>/</w:t>
    </w:r>
    <w:fldSimple w:instr=" NUMPAGES \* MERGEFORMAT ">
      <w:r w:rsidR="00E442F0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16" w:rsidRDefault="00566216" w:rsidP="00A96B21">
      <w:r>
        <w:separator/>
      </w:r>
    </w:p>
  </w:footnote>
  <w:footnote w:type="continuationSeparator" w:id="0">
    <w:p w:rsidR="00566216" w:rsidRDefault="00566216" w:rsidP="00A96B21">
      <w:r>
        <w:continuationSeparator/>
      </w:r>
    </w:p>
  </w:footnote>
  <w:footnote w:type="continuationNotice" w:id="1">
    <w:p w:rsidR="00566216" w:rsidRDefault="00566216"/>
  </w:footnote>
  <w:footnote w:id="2">
    <w:p w:rsidR="00C9390A" w:rsidRDefault="00C9390A">
      <w:pPr>
        <w:pStyle w:val="Notedebasdepage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*</w:t>
      </w:r>
      <w:r w:rsidR="006C7253">
        <w:rPr>
          <w:sz w:val="18"/>
          <w:szCs w:val="18"/>
          <w:lang w:val="ru-RU"/>
        </w:rPr>
        <w:t xml:space="preserve"> </w:t>
      </w:r>
      <w:r w:rsidR="006C7253" w:rsidRPr="00C679D1">
        <w:rPr>
          <w:sz w:val="18"/>
          <w:szCs w:val="18"/>
          <w:lang w:val="ru-RU"/>
        </w:rPr>
        <w:t>Постановляющая часть проекта решения (пункты 1-7) была подготовлена Председателем Вспомогательного органа при поддержке секретариата после первого чтения пункта 10 повестки дня. Этот текст не рассм</w:t>
      </w:r>
      <w:r w:rsidR="006C7253">
        <w:rPr>
          <w:sz w:val="18"/>
          <w:szCs w:val="18"/>
          <w:lang w:val="ru-RU"/>
        </w:rPr>
        <w:t>атривался</w:t>
      </w:r>
      <w:r w:rsidR="006C7253" w:rsidRPr="00C679D1">
        <w:rPr>
          <w:sz w:val="18"/>
          <w:szCs w:val="18"/>
          <w:lang w:val="ru-RU"/>
        </w:rPr>
        <w:t xml:space="preserve"> Вспомогательным органом по осуществлению на его четвертом </w:t>
      </w:r>
      <w:r w:rsidR="006C7253">
        <w:rPr>
          <w:sz w:val="18"/>
          <w:szCs w:val="18"/>
          <w:lang w:val="ru-RU"/>
        </w:rPr>
        <w:t>совещании.</w:t>
      </w:r>
    </w:p>
    <w:p w:rsidR="0090026A" w:rsidRPr="008F13FD" w:rsidRDefault="0090026A">
      <w:pPr>
        <w:pStyle w:val="Notedebasdepage"/>
        <w:rPr>
          <w:sz w:val="18"/>
          <w:szCs w:val="18"/>
          <w:lang w:val="ru-RU"/>
        </w:rPr>
      </w:pPr>
      <w:r w:rsidRPr="008F13FD">
        <w:rPr>
          <w:rStyle w:val="Appelnotedebasdep"/>
          <w:sz w:val="18"/>
          <w:szCs w:val="18"/>
        </w:rPr>
        <w:footnoteRef/>
      </w:r>
      <w:r w:rsidRPr="008F13FD">
        <w:rPr>
          <w:sz w:val="18"/>
          <w:szCs w:val="18"/>
          <w:lang w:val="ru-RU"/>
        </w:rPr>
        <w:t xml:space="preserve"> Сборник договоров Организации Объединенных Наций, том 1760, №</w:t>
      </w:r>
      <w:r w:rsidRPr="008F13FD">
        <w:rPr>
          <w:sz w:val="18"/>
          <w:szCs w:val="18"/>
        </w:rPr>
        <w:t> </w:t>
      </w:r>
      <w:r w:rsidRPr="008F13FD">
        <w:rPr>
          <w:sz w:val="18"/>
          <w:szCs w:val="18"/>
          <w:lang w:val="ru-RU"/>
        </w:rPr>
        <w:t>30619.</w:t>
      </w:r>
    </w:p>
  </w:footnote>
  <w:footnote w:id="3">
    <w:p w:rsidR="0090026A" w:rsidRPr="008F13FD" w:rsidRDefault="0090026A">
      <w:pPr>
        <w:pStyle w:val="Notedebasdepage"/>
        <w:rPr>
          <w:sz w:val="18"/>
          <w:szCs w:val="18"/>
          <w:lang w:val="ru-RU"/>
        </w:rPr>
      </w:pPr>
      <w:r w:rsidRPr="008F13FD">
        <w:rPr>
          <w:rStyle w:val="Appelnotedebasdep"/>
          <w:sz w:val="18"/>
          <w:szCs w:val="18"/>
        </w:rPr>
        <w:footnoteRef/>
      </w:r>
      <w:r w:rsidRPr="008F13FD">
        <w:rPr>
          <w:sz w:val="18"/>
          <w:szCs w:val="18"/>
          <w:lang w:val="ru-RU"/>
        </w:rPr>
        <w:t xml:space="preserve"> Решение 15/4, приложение</w:t>
      </w:r>
    </w:p>
  </w:footnote>
  <w:footnote w:id="4">
    <w:p w:rsidR="007C0D75" w:rsidRPr="00FE24F5" w:rsidRDefault="007C0D75">
      <w:pPr>
        <w:pStyle w:val="Notedebasdepage"/>
        <w:rPr>
          <w:sz w:val="18"/>
          <w:szCs w:val="18"/>
          <w:lang w:val="ru-RU"/>
        </w:rPr>
      </w:pPr>
      <w:r w:rsidRPr="008F13FD">
        <w:rPr>
          <w:rStyle w:val="Appelnotedebasdep"/>
          <w:sz w:val="18"/>
          <w:szCs w:val="18"/>
        </w:rPr>
        <w:footnoteRef/>
      </w:r>
      <w:r w:rsidRPr="008F13FD">
        <w:rPr>
          <w:sz w:val="18"/>
          <w:szCs w:val="18"/>
          <w:lang w:val="ru-RU"/>
        </w:rPr>
        <w:t xml:space="preserve"> </w:t>
      </w:r>
      <w:r w:rsidR="006C7253" w:rsidRPr="00FE24F5">
        <w:rPr>
          <w:sz w:val="18"/>
          <w:szCs w:val="18"/>
          <w:lang w:val="ru-RU"/>
        </w:rPr>
        <w:t xml:space="preserve">См. </w:t>
      </w:r>
      <w:r w:rsidRPr="00FE24F5">
        <w:rPr>
          <w:sz w:val="18"/>
          <w:szCs w:val="18"/>
        </w:rPr>
        <w:t>CBD</w:t>
      </w:r>
      <w:r w:rsidRPr="00FE24F5">
        <w:rPr>
          <w:sz w:val="18"/>
          <w:szCs w:val="18"/>
          <w:lang w:val="ru-RU"/>
        </w:rPr>
        <w:t>/</w:t>
      </w:r>
      <w:r w:rsidRPr="00FE24F5">
        <w:rPr>
          <w:sz w:val="18"/>
          <w:szCs w:val="18"/>
        </w:rPr>
        <w:t>SBI</w:t>
      </w:r>
      <w:r w:rsidRPr="00FE24F5">
        <w:rPr>
          <w:sz w:val="18"/>
          <w:szCs w:val="18"/>
          <w:lang w:val="ru-RU"/>
        </w:rPr>
        <w:t>/4/13.</w:t>
      </w:r>
    </w:p>
  </w:footnote>
  <w:footnote w:id="5">
    <w:p w:rsidR="008E508B" w:rsidRPr="008F13FD" w:rsidRDefault="008E508B" w:rsidP="008E508B">
      <w:pPr>
        <w:pStyle w:val="Notedebasdepage"/>
        <w:rPr>
          <w:sz w:val="18"/>
          <w:szCs w:val="18"/>
          <w:lang w:val="ru-RU"/>
        </w:rPr>
      </w:pPr>
      <w:r w:rsidRPr="008F13FD">
        <w:rPr>
          <w:rStyle w:val="Appelnotedebasdep"/>
          <w:sz w:val="18"/>
          <w:szCs w:val="18"/>
        </w:rPr>
        <w:footnoteRef/>
      </w:r>
      <w:r w:rsidRPr="008F13FD">
        <w:rPr>
          <w:sz w:val="18"/>
          <w:szCs w:val="18"/>
          <w:lang w:val="ru-RU"/>
        </w:rPr>
        <w:t xml:space="preserve"> Решение 15/4, п. 8.</w:t>
      </w:r>
    </w:p>
  </w:footnote>
  <w:footnote w:id="6">
    <w:p w:rsidR="008C3FF4" w:rsidRPr="000B6A5F" w:rsidRDefault="008C3FF4">
      <w:pPr>
        <w:pStyle w:val="Notedebasdepage"/>
        <w:rPr>
          <w:lang w:val="ru-RU"/>
        </w:rPr>
      </w:pPr>
      <w:r w:rsidRPr="008F13FD">
        <w:rPr>
          <w:rStyle w:val="Appelnotedebasdep"/>
          <w:sz w:val="18"/>
          <w:szCs w:val="18"/>
        </w:rPr>
        <w:footnoteRef/>
      </w:r>
      <w:r w:rsidRPr="008F13FD">
        <w:rPr>
          <w:sz w:val="18"/>
          <w:szCs w:val="18"/>
          <w:lang w:val="ru-RU"/>
        </w:rPr>
        <w:t xml:space="preserve"> Включая сектора, охватываемые решени</w:t>
      </w:r>
      <w:r w:rsidR="006C7253">
        <w:rPr>
          <w:sz w:val="18"/>
          <w:szCs w:val="18"/>
          <w:lang w:val="ru-RU"/>
        </w:rPr>
        <w:t>ем</w:t>
      </w:r>
      <w:r w:rsidRPr="008F13FD">
        <w:rPr>
          <w:sz w:val="18"/>
          <w:szCs w:val="18"/>
          <w:lang w:val="ru-RU"/>
        </w:rPr>
        <w:t xml:space="preserve"> </w:t>
      </w:r>
      <w:r w:rsidRPr="008F13FD">
        <w:rPr>
          <w:sz w:val="18"/>
          <w:szCs w:val="18"/>
        </w:rPr>
        <w:t>XIII</w:t>
      </w:r>
      <w:r w:rsidRPr="008F13FD">
        <w:rPr>
          <w:sz w:val="18"/>
          <w:szCs w:val="18"/>
          <w:lang w:val="ru-RU"/>
        </w:rPr>
        <w:t xml:space="preserve">/3 </w:t>
      </w:r>
      <w:r w:rsidR="006C7253">
        <w:rPr>
          <w:snapToGrid w:val="0"/>
          <w:kern w:val="22"/>
          <w:szCs w:val="22"/>
          <w:lang w:val="ru-RU"/>
        </w:rPr>
        <w:t>Конференции Сторон</w:t>
      </w:r>
      <w:r w:rsidR="006C7253" w:rsidRPr="008F13FD">
        <w:rPr>
          <w:sz w:val="18"/>
          <w:szCs w:val="18"/>
          <w:lang w:val="ru-RU"/>
        </w:rPr>
        <w:t xml:space="preserve"> </w:t>
      </w:r>
      <w:r w:rsidR="008D1D1A" w:rsidRPr="00F82724">
        <w:rPr>
          <w:rFonts w:asciiTheme="majorBidi" w:hAnsiTheme="majorBidi" w:cstheme="majorBidi"/>
          <w:kern w:val="22"/>
          <w:lang w:val="ru-RU"/>
        </w:rPr>
        <w:t xml:space="preserve">Конвенции </w:t>
      </w:r>
      <w:r w:rsidRPr="008F13FD">
        <w:rPr>
          <w:sz w:val="18"/>
          <w:szCs w:val="18"/>
          <w:lang w:val="ru-RU"/>
        </w:rPr>
        <w:t xml:space="preserve">(сельское хозяйство, лесоводство, рыболовство и аквакультура и туризм) и </w:t>
      </w:r>
      <w:r w:rsidR="008D1D1A" w:rsidRPr="008F13FD">
        <w:rPr>
          <w:sz w:val="18"/>
          <w:szCs w:val="18"/>
          <w:lang w:val="ru-RU"/>
        </w:rPr>
        <w:t>решени</w:t>
      </w:r>
      <w:r w:rsidR="008D1D1A">
        <w:rPr>
          <w:sz w:val="18"/>
          <w:szCs w:val="18"/>
          <w:lang w:val="ru-RU"/>
        </w:rPr>
        <w:t>ем</w:t>
      </w:r>
      <w:r w:rsidR="008D1D1A" w:rsidRPr="008F13FD">
        <w:rPr>
          <w:sz w:val="18"/>
          <w:szCs w:val="18"/>
          <w:lang w:val="ru-RU"/>
        </w:rPr>
        <w:t xml:space="preserve"> </w:t>
      </w:r>
      <w:r w:rsidRPr="008F13FD">
        <w:rPr>
          <w:sz w:val="18"/>
          <w:szCs w:val="18"/>
          <w:lang w:val="ru-RU"/>
        </w:rPr>
        <w:t>14/3 (энергетика и горнодобывающая промышленность, инфраструктура, обрабатывающая промышленность и переработка).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34" w:rsidRPr="002B559C" w:rsidRDefault="006028F5" w:rsidP="002B559C">
    <w:pPr>
      <w:pStyle w:val="En-tte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3082156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9390A" w:rsidRPr="00281A4C">
          <w:rPr>
            <w:sz w:val="20"/>
            <w:szCs w:val="20"/>
            <w:lang w:val="fr-FR"/>
          </w:rPr>
          <w:t>CBD/SBI/REC/4/10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68" w:rsidRPr="000D2B8C" w:rsidRDefault="006028F5" w:rsidP="00C679D1">
    <w:pPr>
      <w:pStyle w:val="En-tte"/>
      <w:pBdr>
        <w:bottom w:val="single" w:sz="4" w:space="1" w:color="auto"/>
      </w:pBdr>
      <w:jc w:val="right"/>
      <w:rPr>
        <w:sz w:val="20"/>
        <w:szCs w:val="20"/>
      </w:rPr>
    </w:pPr>
    <w:sdt>
      <w:sdtPr>
        <w:rPr>
          <w:sz w:val="20"/>
          <w:szCs w:val="20"/>
          <w:lang w:val="fr-FR"/>
        </w:rPr>
        <w:alias w:val="Subject"/>
        <w:tag w:val=""/>
        <w:id w:val="24384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9390A" w:rsidRPr="00C9390A">
          <w:rPr>
            <w:sz w:val="20"/>
            <w:szCs w:val="20"/>
            <w:lang w:val="fr-FR"/>
          </w:rPr>
          <w:t>CBD/SBI/REC/4/10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2B"/>
    <w:multiLevelType w:val="hybridMultilevel"/>
    <w:tmpl w:val="F75071B4"/>
    <w:lvl w:ilvl="0" w:tplc="4330DC60">
      <w:start w:val="1"/>
      <w:numFmt w:val="decimal"/>
      <w:lvlText w:val="%1."/>
      <w:lvlJc w:val="left"/>
      <w:pPr>
        <w:ind w:left="170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>
    <w:nsid w:val="02104D37"/>
    <w:multiLevelType w:val="hybridMultilevel"/>
    <w:tmpl w:val="501E0F7E"/>
    <w:lvl w:ilvl="0" w:tplc="8EFAA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4407B"/>
    <w:multiLevelType w:val="hybridMultilevel"/>
    <w:tmpl w:val="895E7714"/>
    <w:lvl w:ilvl="0" w:tplc="080C1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2922CA"/>
    <w:multiLevelType w:val="hybridMultilevel"/>
    <w:tmpl w:val="99783E34"/>
    <w:lvl w:ilvl="0" w:tplc="E64A649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3D4E85"/>
    <w:multiLevelType w:val="hybridMultilevel"/>
    <w:tmpl w:val="AC941EC6"/>
    <w:lvl w:ilvl="0" w:tplc="52B8DB54">
      <w:start w:val="1"/>
      <w:numFmt w:val="decimal"/>
      <w:lvlText w:val="%1."/>
      <w:lvlJc w:val="left"/>
      <w:pPr>
        <w:ind w:left="170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5">
    <w:nsid w:val="194D44B1"/>
    <w:multiLevelType w:val="hybridMultilevel"/>
    <w:tmpl w:val="0622C3C4"/>
    <w:lvl w:ilvl="0" w:tplc="C0E003EE">
      <w:start w:val="7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>
    <w:nsid w:val="1E9D343A"/>
    <w:multiLevelType w:val="multilevel"/>
    <w:tmpl w:val="1E9D343A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asciiTheme="majorBidi" w:eastAsia="Times New Roman" w:hAnsiTheme="majorBidi" w:cstheme="maj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CF2CA6"/>
    <w:multiLevelType w:val="hybridMultilevel"/>
    <w:tmpl w:val="526452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FA3424"/>
    <w:multiLevelType w:val="hybridMultilevel"/>
    <w:tmpl w:val="1EF28402"/>
    <w:lvl w:ilvl="0" w:tplc="E2962CBE">
      <w:start w:val="5"/>
      <w:numFmt w:val="decimal"/>
      <w:lvlText w:val="%1."/>
      <w:lvlJc w:val="left"/>
      <w:pPr>
        <w:ind w:left="170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D05D9"/>
    <w:multiLevelType w:val="hybridMultilevel"/>
    <w:tmpl w:val="2138D6CC"/>
    <w:lvl w:ilvl="0" w:tplc="4986107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DB7B35"/>
    <w:multiLevelType w:val="hybridMultilevel"/>
    <w:tmpl w:val="BED69FC4"/>
    <w:lvl w:ilvl="0" w:tplc="C472D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7785A"/>
    <w:multiLevelType w:val="hybridMultilevel"/>
    <w:tmpl w:val="BBA05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612D"/>
    <w:multiLevelType w:val="hybridMultilevel"/>
    <w:tmpl w:val="866AFEE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442B4"/>
    <w:multiLevelType w:val="multilevel"/>
    <w:tmpl w:val="4E0442B4"/>
    <w:lvl w:ilvl="0">
      <w:start w:val="1"/>
      <w:numFmt w:val="decimal"/>
      <w:pStyle w:val="Para1"/>
      <w:lvlText w:val="%1."/>
      <w:lvlJc w:val="left"/>
      <w:pPr>
        <w:tabs>
          <w:tab w:val="left" w:pos="108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left" w:pos="2160"/>
        </w:tabs>
        <w:ind w:left="72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left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19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427EDD"/>
    <w:multiLevelType w:val="hybridMultilevel"/>
    <w:tmpl w:val="4BC0742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B70991"/>
    <w:multiLevelType w:val="hybridMultilevel"/>
    <w:tmpl w:val="900A58B2"/>
    <w:lvl w:ilvl="0" w:tplc="1EF4DB82">
      <w:start w:val="1"/>
      <w:numFmt w:val="decimal"/>
      <w:pStyle w:val="Para10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EFB6AA6"/>
    <w:multiLevelType w:val="hybridMultilevel"/>
    <w:tmpl w:val="28FE0CF6"/>
    <w:lvl w:ilvl="0" w:tplc="3104B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BD4250"/>
    <w:multiLevelType w:val="hybridMultilevel"/>
    <w:tmpl w:val="C374E8C0"/>
    <w:lvl w:ilvl="0" w:tplc="1764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FF494A"/>
    <w:multiLevelType w:val="hybridMultilevel"/>
    <w:tmpl w:val="B8C27F8A"/>
    <w:lvl w:ilvl="0" w:tplc="48DEED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8"/>
  </w:num>
  <w:num w:numId="4">
    <w:abstractNumId w:val="7"/>
  </w:num>
  <w:num w:numId="5">
    <w:abstractNumId w:val="9"/>
  </w:num>
  <w:num w:numId="6">
    <w:abstractNumId w:val="9"/>
  </w:num>
  <w:num w:numId="7">
    <w:abstractNumId w:val="11"/>
  </w:num>
  <w:num w:numId="8">
    <w:abstractNumId w:val="21"/>
  </w:num>
  <w:num w:numId="9">
    <w:abstractNumId w:val="24"/>
  </w:num>
  <w:num w:numId="10">
    <w:abstractNumId w:val="23"/>
  </w:num>
  <w:num w:numId="11">
    <w:abstractNumId w:val="19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9"/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8"/>
  </w:num>
  <w:num w:numId="25">
    <w:abstractNumId w:val="26"/>
  </w:num>
  <w:num w:numId="26">
    <w:abstractNumId w:val="2"/>
  </w:num>
  <w:num w:numId="27">
    <w:abstractNumId w:val="1"/>
  </w:num>
  <w:num w:numId="28">
    <w:abstractNumId w:val="3"/>
  </w:num>
  <w:num w:numId="29">
    <w:abstractNumId w:val="27"/>
  </w:num>
  <w:num w:numId="30">
    <w:abstractNumId w:val="14"/>
  </w:num>
  <w:num w:numId="31">
    <w:abstractNumId w:val="16"/>
  </w:num>
  <w:num w:numId="32">
    <w:abstractNumId w:val="13"/>
  </w:num>
  <w:num w:numId="33">
    <w:abstractNumId w:val="15"/>
  </w:num>
  <w:num w:numId="34">
    <w:abstractNumId w:val="17"/>
  </w:num>
  <w:num w:numId="35">
    <w:abstractNumId w:val="18"/>
  </w:num>
  <w:num w:numId="36">
    <w:abstractNumId w:val="4"/>
  </w:num>
  <w:num w:numId="37">
    <w:abstractNumId w:val="0"/>
  </w:num>
  <w:num w:numId="38">
    <w:abstractNumId w:val="12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6B4D55"/>
    <w:rsid w:val="00000382"/>
    <w:rsid w:val="00001A49"/>
    <w:rsid w:val="00004CBD"/>
    <w:rsid w:val="00004CD6"/>
    <w:rsid w:val="000062FD"/>
    <w:rsid w:val="000067ED"/>
    <w:rsid w:val="0000736E"/>
    <w:rsid w:val="000077FF"/>
    <w:rsid w:val="00007FA7"/>
    <w:rsid w:val="000155AE"/>
    <w:rsid w:val="0001756A"/>
    <w:rsid w:val="000203FC"/>
    <w:rsid w:val="00021BAB"/>
    <w:rsid w:val="00023766"/>
    <w:rsid w:val="00025F38"/>
    <w:rsid w:val="000267BF"/>
    <w:rsid w:val="00027D1D"/>
    <w:rsid w:val="00030C97"/>
    <w:rsid w:val="00033754"/>
    <w:rsid w:val="000366BA"/>
    <w:rsid w:val="00037616"/>
    <w:rsid w:val="00040598"/>
    <w:rsid w:val="00040C11"/>
    <w:rsid w:val="00044B56"/>
    <w:rsid w:val="0004601C"/>
    <w:rsid w:val="00047C3B"/>
    <w:rsid w:val="000517BF"/>
    <w:rsid w:val="000559F2"/>
    <w:rsid w:val="0005778A"/>
    <w:rsid w:val="0006003A"/>
    <w:rsid w:val="00066257"/>
    <w:rsid w:val="000665CC"/>
    <w:rsid w:val="00071130"/>
    <w:rsid w:val="00074668"/>
    <w:rsid w:val="000765F1"/>
    <w:rsid w:val="000771DE"/>
    <w:rsid w:val="00077E2C"/>
    <w:rsid w:val="0008438E"/>
    <w:rsid w:val="000851BE"/>
    <w:rsid w:val="000868CE"/>
    <w:rsid w:val="00086D75"/>
    <w:rsid w:val="0009295D"/>
    <w:rsid w:val="00095108"/>
    <w:rsid w:val="00095C98"/>
    <w:rsid w:val="00095EAE"/>
    <w:rsid w:val="00096B51"/>
    <w:rsid w:val="000A39DA"/>
    <w:rsid w:val="000A631C"/>
    <w:rsid w:val="000A667C"/>
    <w:rsid w:val="000B091A"/>
    <w:rsid w:val="000B0E91"/>
    <w:rsid w:val="000B27E9"/>
    <w:rsid w:val="000B57C0"/>
    <w:rsid w:val="000B5D5A"/>
    <w:rsid w:val="000B6A5F"/>
    <w:rsid w:val="000C0D8B"/>
    <w:rsid w:val="000C1664"/>
    <w:rsid w:val="000C61A4"/>
    <w:rsid w:val="000D1724"/>
    <w:rsid w:val="000D2B8C"/>
    <w:rsid w:val="000D4085"/>
    <w:rsid w:val="000D7AF9"/>
    <w:rsid w:val="000E0923"/>
    <w:rsid w:val="000E265F"/>
    <w:rsid w:val="000F2BDD"/>
    <w:rsid w:val="000F2CB8"/>
    <w:rsid w:val="000F474C"/>
    <w:rsid w:val="000F7AD4"/>
    <w:rsid w:val="000F7E35"/>
    <w:rsid w:val="001039AE"/>
    <w:rsid w:val="00103AA1"/>
    <w:rsid w:val="0010616C"/>
    <w:rsid w:val="00106E9D"/>
    <w:rsid w:val="00110210"/>
    <w:rsid w:val="00112270"/>
    <w:rsid w:val="001128A0"/>
    <w:rsid w:val="00114752"/>
    <w:rsid w:val="001175D4"/>
    <w:rsid w:val="001177DC"/>
    <w:rsid w:val="001212A0"/>
    <w:rsid w:val="00123A2E"/>
    <w:rsid w:val="00123B5E"/>
    <w:rsid w:val="00124FBD"/>
    <w:rsid w:val="001270F2"/>
    <w:rsid w:val="001304DD"/>
    <w:rsid w:val="00132581"/>
    <w:rsid w:val="001336F8"/>
    <w:rsid w:val="0013528A"/>
    <w:rsid w:val="00137374"/>
    <w:rsid w:val="00137A59"/>
    <w:rsid w:val="0014205C"/>
    <w:rsid w:val="001449B9"/>
    <w:rsid w:val="001451E0"/>
    <w:rsid w:val="00145294"/>
    <w:rsid w:val="00145A1F"/>
    <w:rsid w:val="001465A5"/>
    <w:rsid w:val="001470BA"/>
    <w:rsid w:val="00150027"/>
    <w:rsid w:val="001570C8"/>
    <w:rsid w:val="00157A55"/>
    <w:rsid w:val="001668F8"/>
    <w:rsid w:val="00166C40"/>
    <w:rsid w:val="0017267E"/>
    <w:rsid w:val="00172ABA"/>
    <w:rsid w:val="0018098E"/>
    <w:rsid w:val="00184473"/>
    <w:rsid w:val="00184909"/>
    <w:rsid w:val="00186009"/>
    <w:rsid w:val="00190205"/>
    <w:rsid w:val="00191AD8"/>
    <w:rsid w:val="00193FC4"/>
    <w:rsid w:val="00195836"/>
    <w:rsid w:val="00195FF7"/>
    <w:rsid w:val="00197E2F"/>
    <w:rsid w:val="001A0001"/>
    <w:rsid w:val="001A0843"/>
    <w:rsid w:val="001A107C"/>
    <w:rsid w:val="001A2BF2"/>
    <w:rsid w:val="001A3F78"/>
    <w:rsid w:val="001A5ABE"/>
    <w:rsid w:val="001B0544"/>
    <w:rsid w:val="001B7B5D"/>
    <w:rsid w:val="001C0142"/>
    <w:rsid w:val="001C0534"/>
    <w:rsid w:val="001C0E94"/>
    <w:rsid w:val="001C3C5D"/>
    <w:rsid w:val="001C4C5E"/>
    <w:rsid w:val="001C7B5B"/>
    <w:rsid w:val="001D1493"/>
    <w:rsid w:val="001D2C63"/>
    <w:rsid w:val="001D36FD"/>
    <w:rsid w:val="001D5F48"/>
    <w:rsid w:val="001D7253"/>
    <w:rsid w:val="001D7501"/>
    <w:rsid w:val="001D7866"/>
    <w:rsid w:val="001F0235"/>
    <w:rsid w:val="001F0F80"/>
    <w:rsid w:val="001F1815"/>
    <w:rsid w:val="001F54B7"/>
    <w:rsid w:val="001F6023"/>
    <w:rsid w:val="001F7113"/>
    <w:rsid w:val="00201D53"/>
    <w:rsid w:val="00203AA5"/>
    <w:rsid w:val="002042BB"/>
    <w:rsid w:val="00210BD5"/>
    <w:rsid w:val="00210FFF"/>
    <w:rsid w:val="002124A3"/>
    <w:rsid w:val="00214224"/>
    <w:rsid w:val="00216248"/>
    <w:rsid w:val="0021626E"/>
    <w:rsid w:val="0021741E"/>
    <w:rsid w:val="002212A1"/>
    <w:rsid w:val="00221627"/>
    <w:rsid w:val="002223F3"/>
    <w:rsid w:val="00226B1E"/>
    <w:rsid w:val="0022786D"/>
    <w:rsid w:val="002303CF"/>
    <w:rsid w:val="0023175A"/>
    <w:rsid w:val="00234913"/>
    <w:rsid w:val="0023688C"/>
    <w:rsid w:val="00236BA5"/>
    <w:rsid w:val="00236BDE"/>
    <w:rsid w:val="0024096D"/>
    <w:rsid w:val="0024297B"/>
    <w:rsid w:val="00244F8E"/>
    <w:rsid w:val="0024544B"/>
    <w:rsid w:val="00257E4F"/>
    <w:rsid w:val="0026446C"/>
    <w:rsid w:val="0026567A"/>
    <w:rsid w:val="00267638"/>
    <w:rsid w:val="00270E68"/>
    <w:rsid w:val="00271BFD"/>
    <w:rsid w:val="00275102"/>
    <w:rsid w:val="00275689"/>
    <w:rsid w:val="00277E26"/>
    <w:rsid w:val="00281610"/>
    <w:rsid w:val="00283862"/>
    <w:rsid w:val="002838C9"/>
    <w:rsid w:val="002849DE"/>
    <w:rsid w:val="00284E82"/>
    <w:rsid w:val="00285728"/>
    <w:rsid w:val="00286E3A"/>
    <w:rsid w:val="00287B2A"/>
    <w:rsid w:val="002923AC"/>
    <w:rsid w:val="0029427E"/>
    <w:rsid w:val="00294D34"/>
    <w:rsid w:val="00296E57"/>
    <w:rsid w:val="002A15E2"/>
    <w:rsid w:val="002A41C2"/>
    <w:rsid w:val="002A435B"/>
    <w:rsid w:val="002B00CA"/>
    <w:rsid w:val="002B0685"/>
    <w:rsid w:val="002B1F6D"/>
    <w:rsid w:val="002B2BDE"/>
    <w:rsid w:val="002B2E71"/>
    <w:rsid w:val="002B315F"/>
    <w:rsid w:val="002B559C"/>
    <w:rsid w:val="002C0C17"/>
    <w:rsid w:val="002C2134"/>
    <w:rsid w:val="002C2F22"/>
    <w:rsid w:val="002C2F9B"/>
    <w:rsid w:val="002C540B"/>
    <w:rsid w:val="002C5F31"/>
    <w:rsid w:val="002D21E3"/>
    <w:rsid w:val="002D2A99"/>
    <w:rsid w:val="002D3341"/>
    <w:rsid w:val="002D5AAB"/>
    <w:rsid w:val="002D5C13"/>
    <w:rsid w:val="002E0EF6"/>
    <w:rsid w:val="002E1B6D"/>
    <w:rsid w:val="002E3DDC"/>
    <w:rsid w:val="002E46AE"/>
    <w:rsid w:val="002E52BD"/>
    <w:rsid w:val="002E6A73"/>
    <w:rsid w:val="002F0DF6"/>
    <w:rsid w:val="002F1802"/>
    <w:rsid w:val="002F3D77"/>
    <w:rsid w:val="002F4390"/>
    <w:rsid w:val="002F7ECF"/>
    <w:rsid w:val="003006CE"/>
    <w:rsid w:val="00302058"/>
    <w:rsid w:val="003029BE"/>
    <w:rsid w:val="00303D93"/>
    <w:rsid w:val="00305E16"/>
    <w:rsid w:val="0031011A"/>
    <w:rsid w:val="0031019F"/>
    <w:rsid w:val="00310608"/>
    <w:rsid w:val="00312B84"/>
    <w:rsid w:val="00312CA5"/>
    <w:rsid w:val="00313A38"/>
    <w:rsid w:val="00320C67"/>
    <w:rsid w:val="00320D45"/>
    <w:rsid w:val="00321464"/>
    <w:rsid w:val="00321B15"/>
    <w:rsid w:val="003223AB"/>
    <w:rsid w:val="003226FC"/>
    <w:rsid w:val="00323E73"/>
    <w:rsid w:val="00323F22"/>
    <w:rsid w:val="00330154"/>
    <w:rsid w:val="00330388"/>
    <w:rsid w:val="00330975"/>
    <w:rsid w:val="00332A35"/>
    <w:rsid w:val="00334F7E"/>
    <w:rsid w:val="003425CC"/>
    <w:rsid w:val="003476A9"/>
    <w:rsid w:val="0035181D"/>
    <w:rsid w:val="0035271C"/>
    <w:rsid w:val="00354C46"/>
    <w:rsid w:val="00355909"/>
    <w:rsid w:val="00356E1F"/>
    <w:rsid w:val="0036107B"/>
    <w:rsid w:val="00363F44"/>
    <w:rsid w:val="00366508"/>
    <w:rsid w:val="00367806"/>
    <w:rsid w:val="00367815"/>
    <w:rsid w:val="003702AD"/>
    <w:rsid w:val="00372748"/>
    <w:rsid w:val="0037556C"/>
    <w:rsid w:val="00376ACA"/>
    <w:rsid w:val="00376F99"/>
    <w:rsid w:val="00381FB0"/>
    <w:rsid w:val="003838C7"/>
    <w:rsid w:val="003853E4"/>
    <w:rsid w:val="003854C8"/>
    <w:rsid w:val="00390EF6"/>
    <w:rsid w:val="003917E6"/>
    <w:rsid w:val="003924E8"/>
    <w:rsid w:val="00392B20"/>
    <w:rsid w:val="00396CDD"/>
    <w:rsid w:val="003A0050"/>
    <w:rsid w:val="003A0507"/>
    <w:rsid w:val="003A0EB5"/>
    <w:rsid w:val="003A1897"/>
    <w:rsid w:val="003A3C87"/>
    <w:rsid w:val="003A5B64"/>
    <w:rsid w:val="003A612C"/>
    <w:rsid w:val="003A64F5"/>
    <w:rsid w:val="003A743C"/>
    <w:rsid w:val="003B05C9"/>
    <w:rsid w:val="003B0E38"/>
    <w:rsid w:val="003B3F8D"/>
    <w:rsid w:val="003B41F6"/>
    <w:rsid w:val="003B719C"/>
    <w:rsid w:val="003C0747"/>
    <w:rsid w:val="003C0BAF"/>
    <w:rsid w:val="003C2F60"/>
    <w:rsid w:val="003C4961"/>
    <w:rsid w:val="003C4ECC"/>
    <w:rsid w:val="003C6F10"/>
    <w:rsid w:val="003D0EAB"/>
    <w:rsid w:val="003D0F3B"/>
    <w:rsid w:val="003D237B"/>
    <w:rsid w:val="003D63CA"/>
    <w:rsid w:val="003E0327"/>
    <w:rsid w:val="003E0D92"/>
    <w:rsid w:val="003E1F95"/>
    <w:rsid w:val="003E24BC"/>
    <w:rsid w:val="003E2B4A"/>
    <w:rsid w:val="003E36F1"/>
    <w:rsid w:val="003E472A"/>
    <w:rsid w:val="003E6CB6"/>
    <w:rsid w:val="003F0073"/>
    <w:rsid w:val="003F1220"/>
    <w:rsid w:val="003F2115"/>
    <w:rsid w:val="003F2F12"/>
    <w:rsid w:val="00400430"/>
    <w:rsid w:val="0040077A"/>
    <w:rsid w:val="0040439F"/>
    <w:rsid w:val="004043F1"/>
    <w:rsid w:val="00404479"/>
    <w:rsid w:val="0040541B"/>
    <w:rsid w:val="00405ECC"/>
    <w:rsid w:val="00406AA0"/>
    <w:rsid w:val="00411002"/>
    <w:rsid w:val="00415A8E"/>
    <w:rsid w:val="00426BCB"/>
    <w:rsid w:val="0042761D"/>
    <w:rsid w:val="00431851"/>
    <w:rsid w:val="00431E99"/>
    <w:rsid w:val="00432126"/>
    <w:rsid w:val="00433072"/>
    <w:rsid w:val="00435CBF"/>
    <w:rsid w:val="004373F5"/>
    <w:rsid w:val="00441498"/>
    <w:rsid w:val="004414FD"/>
    <w:rsid w:val="004424BC"/>
    <w:rsid w:val="00446332"/>
    <w:rsid w:val="0045071F"/>
    <w:rsid w:val="00450881"/>
    <w:rsid w:val="00453E3C"/>
    <w:rsid w:val="00462119"/>
    <w:rsid w:val="00464EB1"/>
    <w:rsid w:val="004701EE"/>
    <w:rsid w:val="004723C9"/>
    <w:rsid w:val="0047332F"/>
    <w:rsid w:val="00473B72"/>
    <w:rsid w:val="004741C2"/>
    <w:rsid w:val="004751CC"/>
    <w:rsid w:val="00477576"/>
    <w:rsid w:val="00480A8D"/>
    <w:rsid w:val="0048717F"/>
    <w:rsid w:val="004876FF"/>
    <w:rsid w:val="0049010E"/>
    <w:rsid w:val="004901E8"/>
    <w:rsid w:val="00493A84"/>
    <w:rsid w:val="00493F15"/>
    <w:rsid w:val="00494CF3"/>
    <w:rsid w:val="00496A6D"/>
    <w:rsid w:val="004975B6"/>
    <w:rsid w:val="004A0919"/>
    <w:rsid w:val="004A1AAB"/>
    <w:rsid w:val="004A2519"/>
    <w:rsid w:val="004A2A2D"/>
    <w:rsid w:val="004A44CD"/>
    <w:rsid w:val="004B0C52"/>
    <w:rsid w:val="004B2625"/>
    <w:rsid w:val="004B4B6E"/>
    <w:rsid w:val="004B67C8"/>
    <w:rsid w:val="004B7150"/>
    <w:rsid w:val="004B73BC"/>
    <w:rsid w:val="004C2FE2"/>
    <w:rsid w:val="004C3ACE"/>
    <w:rsid w:val="004C6099"/>
    <w:rsid w:val="004D00F3"/>
    <w:rsid w:val="004D1EF4"/>
    <w:rsid w:val="004D2983"/>
    <w:rsid w:val="004D46C8"/>
    <w:rsid w:val="004D500B"/>
    <w:rsid w:val="004D7CF2"/>
    <w:rsid w:val="004E261F"/>
    <w:rsid w:val="004E48C3"/>
    <w:rsid w:val="004E7CDB"/>
    <w:rsid w:val="004F29D6"/>
    <w:rsid w:val="00505C5A"/>
    <w:rsid w:val="005066F1"/>
    <w:rsid w:val="00507009"/>
    <w:rsid w:val="00511187"/>
    <w:rsid w:val="00517C73"/>
    <w:rsid w:val="00526E7D"/>
    <w:rsid w:val="00531842"/>
    <w:rsid w:val="00531C81"/>
    <w:rsid w:val="0053236B"/>
    <w:rsid w:val="00532798"/>
    <w:rsid w:val="00533045"/>
    <w:rsid w:val="00537248"/>
    <w:rsid w:val="00540D8B"/>
    <w:rsid w:val="00541514"/>
    <w:rsid w:val="00542066"/>
    <w:rsid w:val="00546A6E"/>
    <w:rsid w:val="00555EAB"/>
    <w:rsid w:val="00556ADD"/>
    <w:rsid w:val="00557535"/>
    <w:rsid w:val="005624D6"/>
    <w:rsid w:val="00563529"/>
    <w:rsid w:val="0056362C"/>
    <w:rsid w:val="005641A1"/>
    <w:rsid w:val="00564D46"/>
    <w:rsid w:val="0056562C"/>
    <w:rsid w:val="00566216"/>
    <w:rsid w:val="00566A86"/>
    <w:rsid w:val="005733A2"/>
    <w:rsid w:val="005745AF"/>
    <w:rsid w:val="005750DC"/>
    <w:rsid w:val="005771BF"/>
    <w:rsid w:val="00577B0A"/>
    <w:rsid w:val="00580000"/>
    <w:rsid w:val="00581B20"/>
    <w:rsid w:val="00582FF0"/>
    <w:rsid w:val="00583A90"/>
    <w:rsid w:val="0058400E"/>
    <w:rsid w:val="0058473C"/>
    <w:rsid w:val="005853D3"/>
    <w:rsid w:val="005857F6"/>
    <w:rsid w:val="00585A23"/>
    <w:rsid w:val="005904FE"/>
    <w:rsid w:val="00593A3A"/>
    <w:rsid w:val="0059478C"/>
    <w:rsid w:val="0059539D"/>
    <w:rsid w:val="005974B2"/>
    <w:rsid w:val="005A0829"/>
    <w:rsid w:val="005A188E"/>
    <w:rsid w:val="005A1C41"/>
    <w:rsid w:val="005A1D1B"/>
    <w:rsid w:val="005A1E66"/>
    <w:rsid w:val="005A206E"/>
    <w:rsid w:val="005A38DD"/>
    <w:rsid w:val="005A5032"/>
    <w:rsid w:val="005B6C96"/>
    <w:rsid w:val="005B6F91"/>
    <w:rsid w:val="005C0058"/>
    <w:rsid w:val="005C7F41"/>
    <w:rsid w:val="005D2438"/>
    <w:rsid w:val="005D3934"/>
    <w:rsid w:val="005D4F4C"/>
    <w:rsid w:val="005D5B1B"/>
    <w:rsid w:val="005D5C02"/>
    <w:rsid w:val="005E0E3A"/>
    <w:rsid w:val="005E1C36"/>
    <w:rsid w:val="005E2094"/>
    <w:rsid w:val="005E2605"/>
    <w:rsid w:val="005E539E"/>
    <w:rsid w:val="005E7B21"/>
    <w:rsid w:val="005F054C"/>
    <w:rsid w:val="0060178F"/>
    <w:rsid w:val="006028F5"/>
    <w:rsid w:val="00602D82"/>
    <w:rsid w:val="0061187E"/>
    <w:rsid w:val="0061425E"/>
    <w:rsid w:val="00614DE4"/>
    <w:rsid w:val="00615D85"/>
    <w:rsid w:val="006168AC"/>
    <w:rsid w:val="0062300C"/>
    <w:rsid w:val="00623DFB"/>
    <w:rsid w:val="00632893"/>
    <w:rsid w:val="00633F34"/>
    <w:rsid w:val="006370B6"/>
    <w:rsid w:val="00641595"/>
    <w:rsid w:val="0064234E"/>
    <w:rsid w:val="00642C59"/>
    <w:rsid w:val="0064708B"/>
    <w:rsid w:val="006477DF"/>
    <w:rsid w:val="006503DE"/>
    <w:rsid w:val="0065152B"/>
    <w:rsid w:val="00651C6A"/>
    <w:rsid w:val="00651DE2"/>
    <w:rsid w:val="00652CCE"/>
    <w:rsid w:val="00654BA8"/>
    <w:rsid w:val="00655CCA"/>
    <w:rsid w:val="00657ED6"/>
    <w:rsid w:val="00663E25"/>
    <w:rsid w:val="00665BF8"/>
    <w:rsid w:val="00666FD5"/>
    <w:rsid w:val="00670146"/>
    <w:rsid w:val="00671450"/>
    <w:rsid w:val="00671659"/>
    <w:rsid w:val="006731D8"/>
    <w:rsid w:val="006732F2"/>
    <w:rsid w:val="006733E6"/>
    <w:rsid w:val="00673F92"/>
    <w:rsid w:val="006747CD"/>
    <w:rsid w:val="0067583B"/>
    <w:rsid w:val="00675E7E"/>
    <w:rsid w:val="00676783"/>
    <w:rsid w:val="00676E17"/>
    <w:rsid w:val="00676F67"/>
    <w:rsid w:val="00681D6F"/>
    <w:rsid w:val="00685308"/>
    <w:rsid w:val="00685380"/>
    <w:rsid w:val="006856EF"/>
    <w:rsid w:val="00687E03"/>
    <w:rsid w:val="00690C67"/>
    <w:rsid w:val="0069303A"/>
    <w:rsid w:val="0069547B"/>
    <w:rsid w:val="006A3734"/>
    <w:rsid w:val="006A618F"/>
    <w:rsid w:val="006A6218"/>
    <w:rsid w:val="006A71A9"/>
    <w:rsid w:val="006A7707"/>
    <w:rsid w:val="006A7748"/>
    <w:rsid w:val="006B0AAD"/>
    <w:rsid w:val="006B218C"/>
    <w:rsid w:val="006B293D"/>
    <w:rsid w:val="006B3261"/>
    <w:rsid w:val="006B372C"/>
    <w:rsid w:val="006B4D55"/>
    <w:rsid w:val="006B4E8F"/>
    <w:rsid w:val="006B59AC"/>
    <w:rsid w:val="006B67D8"/>
    <w:rsid w:val="006B7C3F"/>
    <w:rsid w:val="006C1181"/>
    <w:rsid w:val="006C3114"/>
    <w:rsid w:val="006C4478"/>
    <w:rsid w:val="006C625D"/>
    <w:rsid w:val="006C7253"/>
    <w:rsid w:val="006D11A7"/>
    <w:rsid w:val="006D174A"/>
    <w:rsid w:val="006D76F8"/>
    <w:rsid w:val="006D7C37"/>
    <w:rsid w:val="006E0E9D"/>
    <w:rsid w:val="006E1E7C"/>
    <w:rsid w:val="006E27FF"/>
    <w:rsid w:val="006E4290"/>
    <w:rsid w:val="006F14A6"/>
    <w:rsid w:val="006F6D74"/>
    <w:rsid w:val="007009B7"/>
    <w:rsid w:val="00705675"/>
    <w:rsid w:val="00705B90"/>
    <w:rsid w:val="007068FC"/>
    <w:rsid w:val="0071667A"/>
    <w:rsid w:val="00717095"/>
    <w:rsid w:val="007212A3"/>
    <w:rsid w:val="00725F91"/>
    <w:rsid w:val="0072620E"/>
    <w:rsid w:val="007271A1"/>
    <w:rsid w:val="00731577"/>
    <w:rsid w:val="00731E30"/>
    <w:rsid w:val="00734810"/>
    <w:rsid w:val="00734BCC"/>
    <w:rsid w:val="0073672C"/>
    <w:rsid w:val="00740686"/>
    <w:rsid w:val="00740D6D"/>
    <w:rsid w:val="00743AC3"/>
    <w:rsid w:val="00744280"/>
    <w:rsid w:val="00744F9A"/>
    <w:rsid w:val="00745B90"/>
    <w:rsid w:val="00751EA7"/>
    <w:rsid w:val="007521A0"/>
    <w:rsid w:val="007556CB"/>
    <w:rsid w:val="007570F3"/>
    <w:rsid w:val="00757C9B"/>
    <w:rsid w:val="007611FE"/>
    <w:rsid w:val="00761633"/>
    <w:rsid w:val="007638FE"/>
    <w:rsid w:val="0076622F"/>
    <w:rsid w:val="00766D27"/>
    <w:rsid w:val="00767F02"/>
    <w:rsid w:val="00771431"/>
    <w:rsid w:val="007719F2"/>
    <w:rsid w:val="00773F3C"/>
    <w:rsid w:val="007768E5"/>
    <w:rsid w:val="007808D3"/>
    <w:rsid w:val="00785876"/>
    <w:rsid w:val="007864A1"/>
    <w:rsid w:val="00792A42"/>
    <w:rsid w:val="007931F4"/>
    <w:rsid w:val="0079480F"/>
    <w:rsid w:val="007955DA"/>
    <w:rsid w:val="007957E8"/>
    <w:rsid w:val="007A0F01"/>
    <w:rsid w:val="007A13F6"/>
    <w:rsid w:val="007A1D24"/>
    <w:rsid w:val="007A3B5B"/>
    <w:rsid w:val="007A6541"/>
    <w:rsid w:val="007A6B39"/>
    <w:rsid w:val="007A76F1"/>
    <w:rsid w:val="007B2504"/>
    <w:rsid w:val="007B2B04"/>
    <w:rsid w:val="007B52ED"/>
    <w:rsid w:val="007B6D09"/>
    <w:rsid w:val="007C0406"/>
    <w:rsid w:val="007C0D75"/>
    <w:rsid w:val="007C0E89"/>
    <w:rsid w:val="007C1584"/>
    <w:rsid w:val="007C1BD9"/>
    <w:rsid w:val="007C21E4"/>
    <w:rsid w:val="007C2D5D"/>
    <w:rsid w:val="007C77BC"/>
    <w:rsid w:val="007C7D30"/>
    <w:rsid w:val="007D282A"/>
    <w:rsid w:val="007D3622"/>
    <w:rsid w:val="007D3E5D"/>
    <w:rsid w:val="007D4306"/>
    <w:rsid w:val="007D68C1"/>
    <w:rsid w:val="007D6A52"/>
    <w:rsid w:val="007D6FA9"/>
    <w:rsid w:val="007E05A2"/>
    <w:rsid w:val="007E12E7"/>
    <w:rsid w:val="007E1C84"/>
    <w:rsid w:val="007E25F1"/>
    <w:rsid w:val="007E3956"/>
    <w:rsid w:val="007E5C43"/>
    <w:rsid w:val="007F06C9"/>
    <w:rsid w:val="007F07F1"/>
    <w:rsid w:val="007F0EE3"/>
    <w:rsid w:val="007F224C"/>
    <w:rsid w:val="007F5B4A"/>
    <w:rsid w:val="007F5E23"/>
    <w:rsid w:val="007F6E86"/>
    <w:rsid w:val="007F7230"/>
    <w:rsid w:val="007F7619"/>
    <w:rsid w:val="00800682"/>
    <w:rsid w:val="0080271E"/>
    <w:rsid w:val="008057DA"/>
    <w:rsid w:val="00810419"/>
    <w:rsid w:val="00811A46"/>
    <w:rsid w:val="0081585F"/>
    <w:rsid w:val="00822303"/>
    <w:rsid w:val="00825358"/>
    <w:rsid w:val="00825FC1"/>
    <w:rsid w:val="00826194"/>
    <w:rsid w:val="008265D4"/>
    <w:rsid w:val="00831180"/>
    <w:rsid w:val="0083658E"/>
    <w:rsid w:val="008366B7"/>
    <w:rsid w:val="00836F8B"/>
    <w:rsid w:val="008370B4"/>
    <w:rsid w:val="00837D4C"/>
    <w:rsid w:val="008400E7"/>
    <w:rsid w:val="00841809"/>
    <w:rsid w:val="00844796"/>
    <w:rsid w:val="00847FD9"/>
    <w:rsid w:val="00855128"/>
    <w:rsid w:val="008634C8"/>
    <w:rsid w:val="00863DA4"/>
    <w:rsid w:val="008659FF"/>
    <w:rsid w:val="008660F1"/>
    <w:rsid w:val="00870286"/>
    <w:rsid w:val="008733FB"/>
    <w:rsid w:val="00873805"/>
    <w:rsid w:val="00874541"/>
    <w:rsid w:val="00877676"/>
    <w:rsid w:val="00880E8C"/>
    <w:rsid w:val="00880F15"/>
    <w:rsid w:val="00883687"/>
    <w:rsid w:val="008869A2"/>
    <w:rsid w:val="00887F8F"/>
    <w:rsid w:val="0089180A"/>
    <w:rsid w:val="008942C6"/>
    <w:rsid w:val="00897197"/>
    <w:rsid w:val="008A30D5"/>
    <w:rsid w:val="008A38A2"/>
    <w:rsid w:val="008A4DC5"/>
    <w:rsid w:val="008A51C6"/>
    <w:rsid w:val="008B0153"/>
    <w:rsid w:val="008B075F"/>
    <w:rsid w:val="008B427F"/>
    <w:rsid w:val="008B5252"/>
    <w:rsid w:val="008B5586"/>
    <w:rsid w:val="008C09AB"/>
    <w:rsid w:val="008C1812"/>
    <w:rsid w:val="008C1AFC"/>
    <w:rsid w:val="008C2322"/>
    <w:rsid w:val="008C2FE2"/>
    <w:rsid w:val="008C310E"/>
    <w:rsid w:val="008C3FF4"/>
    <w:rsid w:val="008C4506"/>
    <w:rsid w:val="008C47A3"/>
    <w:rsid w:val="008C5974"/>
    <w:rsid w:val="008C5FC0"/>
    <w:rsid w:val="008C7223"/>
    <w:rsid w:val="008D0B74"/>
    <w:rsid w:val="008D1D1A"/>
    <w:rsid w:val="008D21BC"/>
    <w:rsid w:val="008D2CC9"/>
    <w:rsid w:val="008D478D"/>
    <w:rsid w:val="008D5944"/>
    <w:rsid w:val="008D5C1E"/>
    <w:rsid w:val="008D6D12"/>
    <w:rsid w:val="008D7A15"/>
    <w:rsid w:val="008E0581"/>
    <w:rsid w:val="008E43E7"/>
    <w:rsid w:val="008E508B"/>
    <w:rsid w:val="008E71E4"/>
    <w:rsid w:val="008F07F3"/>
    <w:rsid w:val="008F1320"/>
    <w:rsid w:val="008F13FD"/>
    <w:rsid w:val="008F1E5B"/>
    <w:rsid w:val="008F29ED"/>
    <w:rsid w:val="008F3989"/>
    <w:rsid w:val="008F474B"/>
    <w:rsid w:val="008F7B89"/>
    <w:rsid w:val="0090026A"/>
    <w:rsid w:val="009006A5"/>
    <w:rsid w:val="00902F33"/>
    <w:rsid w:val="00902F37"/>
    <w:rsid w:val="00907D1D"/>
    <w:rsid w:val="009118A0"/>
    <w:rsid w:val="00913527"/>
    <w:rsid w:val="00914CD8"/>
    <w:rsid w:val="0091620A"/>
    <w:rsid w:val="00921482"/>
    <w:rsid w:val="00923E71"/>
    <w:rsid w:val="00925A37"/>
    <w:rsid w:val="00925DB6"/>
    <w:rsid w:val="00930501"/>
    <w:rsid w:val="00931D41"/>
    <w:rsid w:val="00935443"/>
    <w:rsid w:val="00935461"/>
    <w:rsid w:val="00936EBD"/>
    <w:rsid w:val="009401EF"/>
    <w:rsid w:val="00940F43"/>
    <w:rsid w:val="00944CAE"/>
    <w:rsid w:val="009459CF"/>
    <w:rsid w:val="009459E3"/>
    <w:rsid w:val="00946512"/>
    <w:rsid w:val="009465DF"/>
    <w:rsid w:val="00950B1D"/>
    <w:rsid w:val="00957400"/>
    <w:rsid w:val="0095792C"/>
    <w:rsid w:val="00964450"/>
    <w:rsid w:val="00970920"/>
    <w:rsid w:val="00976010"/>
    <w:rsid w:val="00976AFD"/>
    <w:rsid w:val="0098024B"/>
    <w:rsid w:val="00980774"/>
    <w:rsid w:val="00980A0A"/>
    <w:rsid w:val="00981342"/>
    <w:rsid w:val="00984BD2"/>
    <w:rsid w:val="00986406"/>
    <w:rsid w:val="009876D7"/>
    <w:rsid w:val="00990546"/>
    <w:rsid w:val="00993FC4"/>
    <w:rsid w:val="00995DDC"/>
    <w:rsid w:val="009962E5"/>
    <w:rsid w:val="00996C02"/>
    <w:rsid w:val="009974E0"/>
    <w:rsid w:val="00997E3C"/>
    <w:rsid w:val="00997EC6"/>
    <w:rsid w:val="009A04FA"/>
    <w:rsid w:val="009A0EC5"/>
    <w:rsid w:val="009A345D"/>
    <w:rsid w:val="009A5A79"/>
    <w:rsid w:val="009A5B9E"/>
    <w:rsid w:val="009A7735"/>
    <w:rsid w:val="009A7919"/>
    <w:rsid w:val="009B0F26"/>
    <w:rsid w:val="009B22A7"/>
    <w:rsid w:val="009C0F4B"/>
    <w:rsid w:val="009C1114"/>
    <w:rsid w:val="009C14E5"/>
    <w:rsid w:val="009C3BF2"/>
    <w:rsid w:val="009C4B84"/>
    <w:rsid w:val="009C70B7"/>
    <w:rsid w:val="009C76BF"/>
    <w:rsid w:val="009D1130"/>
    <w:rsid w:val="009D2571"/>
    <w:rsid w:val="009D414C"/>
    <w:rsid w:val="009D550F"/>
    <w:rsid w:val="009D5BE1"/>
    <w:rsid w:val="009D5D20"/>
    <w:rsid w:val="009D6453"/>
    <w:rsid w:val="009E390A"/>
    <w:rsid w:val="009E40E1"/>
    <w:rsid w:val="009E4B97"/>
    <w:rsid w:val="009E5AFB"/>
    <w:rsid w:val="009E5C8B"/>
    <w:rsid w:val="009E5D19"/>
    <w:rsid w:val="009E604D"/>
    <w:rsid w:val="009E6AE6"/>
    <w:rsid w:val="009F0E2C"/>
    <w:rsid w:val="009F198F"/>
    <w:rsid w:val="009F539E"/>
    <w:rsid w:val="00A001B0"/>
    <w:rsid w:val="00A0325B"/>
    <w:rsid w:val="00A05302"/>
    <w:rsid w:val="00A0654B"/>
    <w:rsid w:val="00A07E5B"/>
    <w:rsid w:val="00A11432"/>
    <w:rsid w:val="00A1565D"/>
    <w:rsid w:val="00A17C48"/>
    <w:rsid w:val="00A21306"/>
    <w:rsid w:val="00A27202"/>
    <w:rsid w:val="00A3047A"/>
    <w:rsid w:val="00A30961"/>
    <w:rsid w:val="00A30CCE"/>
    <w:rsid w:val="00A3280B"/>
    <w:rsid w:val="00A32E45"/>
    <w:rsid w:val="00A3425F"/>
    <w:rsid w:val="00A36182"/>
    <w:rsid w:val="00A37E4E"/>
    <w:rsid w:val="00A438E6"/>
    <w:rsid w:val="00A442B0"/>
    <w:rsid w:val="00A5043A"/>
    <w:rsid w:val="00A51242"/>
    <w:rsid w:val="00A52F7B"/>
    <w:rsid w:val="00A537E5"/>
    <w:rsid w:val="00A53E58"/>
    <w:rsid w:val="00A54FA0"/>
    <w:rsid w:val="00A5653A"/>
    <w:rsid w:val="00A570A2"/>
    <w:rsid w:val="00A575B0"/>
    <w:rsid w:val="00A579AE"/>
    <w:rsid w:val="00A62296"/>
    <w:rsid w:val="00A67488"/>
    <w:rsid w:val="00A674BC"/>
    <w:rsid w:val="00A67C83"/>
    <w:rsid w:val="00A67F21"/>
    <w:rsid w:val="00A73799"/>
    <w:rsid w:val="00A75C40"/>
    <w:rsid w:val="00A77E8B"/>
    <w:rsid w:val="00A83E03"/>
    <w:rsid w:val="00A84461"/>
    <w:rsid w:val="00A850FC"/>
    <w:rsid w:val="00A90B62"/>
    <w:rsid w:val="00A91DEA"/>
    <w:rsid w:val="00A9261B"/>
    <w:rsid w:val="00A954A8"/>
    <w:rsid w:val="00A96B21"/>
    <w:rsid w:val="00A9733C"/>
    <w:rsid w:val="00AA061F"/>
    <w:rsid w:val="00AA0B16"/>
    <w:rsid w:val="00AA4015"/>
    <w:rsid w:val="00AA6A85"/>
    <w:rsid w:val="00AB481B"/>
    <w:rsid w:val="00AB484C"/>
    <w:rsid w:val="00AB4BED"/>
    <w:rsid w:val="00AB6401"/>
    <w:rsid w:val="00AB72B9"/>
    <w:rsid w:val="00AC04D0"/>
    <w:rsid w:val="00AC04E8"/>
    <w:rsid w:val="00AC12DB"/>
    <w:rsid w:val="00AC1EA7"/>
    <w:rsid w:val="00AC7458"/>
    <w:rsid w:val="00AC74D3"/>
    <w:rsid w:val="00AD05A0"/>
    <w:rsid w:val="00AD2CA4"/>
    <w:rsid w:val="00AE00E7"/>
    <w:rsid w:val="00AE1A95"/>
    <w:rsid w:val="00AE22E6"/>
    <w:rsid w:val="00AF2EBF"/>
    <w:rsid w:val="00AF72C8"/>
    <w:rsid w:val="00B00749"/>
    <w:rsid w:val="00B00E77"/>
    <w:rsid w:val="00B025A9"/>
    <w:rsid w:val="00B0492D"/>
    <w:rsid w:val="00B0515A"/>
    <w:rsid w:val="00B05390"/>
    <w:rsid w:val="00B05ECE"/>
    <w:rsid w:val="00B0636A"/>
    <w:rsid w:val="00B06DD3"/>
    <w:rsid w:val="00B06F72"/>
    <w:rsid w:val="00B10E76"/>
    <w:rsid w:val="00B124A1"/>
    <w:rsid w:val="00B12A96"/>
    <w:rsid w:val="00B15796"/>
    <w:rsid w:val="00B15C1F"/>
    <w:rsid w:val="00B164B3"/>
    <w:rsid w:val="00B23758"/>
    <w:rsid w:val="00B239DD"/>
    <w:rsid w:val="00B24304"/>
    <w:rsid w:val="00B27A8A"/>
    <w:rsid w:val="00B303D2"/>
    <w:rsid w:val="00B307D5"/>
    <w:rsid w:val="00B31125"/>
    <w:rsid w:val="00B32C46"/>
    <w:rsid w:val="00B33780"/>
    <w:rsid w:val="00B36EA9"/>
    <w:rsid w:val="00B41E94"/>
    <w:rsid w:val="00B44362"/>
    <w:rsid w:val="00B4532B"/>
    <w:rsid w:val="00B45363"/>
    <w:rsid w:val="00B462E4"/>
    <w:rsid w:val="00B5363D"/>
    <w:rsid w:val="00B53DC0"/>
    <w:rsid w:val="00B56CB2"/>
    <w:rsid w:val="00B57922"/>
    <w:rsid w:val="00B6166A"/>
    <w:rsid w:val="00B6284D"/>
    <w:rsid w:val="00B63227"/>
    <w:rsid w:val="00B6596F"/>
    <w:rsid w:val="00B65A46"/>
    <w:rsid w:val="00B65C3E"/>
    <w:rsid w:val="00B65C77"/>
    <w:rsid w:val="00B66E6D"/>
    <w:rsid w:val="00B75E60"/>
    <w:rsid w:val="00B76A45"/>
    <w:rsid w:val="00B81E53"/>
    <w:rsid w:val="00B82B59"/>
    <w:rsid w:val="00B82D55"/>
    <w:rsid w:val="00B83256"/>
    <w:rsid w:val="00B8438E"/>
    <w:rsid w:val="00B84BB4"/>
    <w:rsid w:val="00B85061"/>
    <w:rsid w:val="00B85067"/>
    <w:rsid w:val="00B85198"/>
    <w:rsid w:val="00B87011"/>
    <w:rsid w:val="00B903C6"/>
    <w:rsid w:val="00B904D6"/>
    <w:rsid w:val="00B9578F"/>
    <w:rsid w:val="00B95F93"/>
    <w:rsid w:val="00B97A52"/>
    <w:rsid w:val="00BA37A8"/>
    <w:rsid w:val="00BA4FCC"/>
    <w:rsid w:val="00BB1C2E"/>
    <w:rsid w:val="00BB29B2"/>
    <w:rsid w:val="00BB475D"/>
    <w:rsid w:val="00BB5028"/>
    <w:rsid w:val="00BC0952"/>
    <w:rsid w:val="00BC14A2"/>
    <w:rsid w:val="00BC1D14"/>
    <w:rsid w:val="00BC5057"/>
    <w:rsid w:val="00BC602A"/>
    <w:rsid w:val="00BC773D"/>
    <w:rsid w:val="00BC7F55"/>
    <w:rsid w:val="00BD07B0"/>
    <w:rsid w:val="00BD19A0"/>
    <w:rsid w:val="00BD458F"/>
    <w:rsid w:val="00BD66BF"/>
    <w:rsid w:val="00BD7FEB"/>
    <w:rsid w:val="00BE0B03"/>
    <w:rsid w:val="00BE1563"/>
    <w:rsid w:val="00BF310D"/>
    <w:rsid w:val="00BF4141"/>
    <w:rsid w:val="00C02129"/>
    <w:rsid w:val="00C026FB"/>
    <w:rsid w:val="00C03E56"/>
    <w:rsid w:val="00C0603A"/>
    <w:rsid w:val="00C10FAE"/>
    <w:rsid w:val="00C11974"/>
    <w:rsid w:val="00C17691"/>
    <w:rsid w:val="00C226F0"/>
    <w:rsid w:val="00C230C1"/>
    <w:rsid w:val="00C2315E"/>
    <w:rsid w:val="00C2354A"/>
    <w:rsid w:val="00C241A9"/>
    <w:rsid w:val="00C24566"/>
    <w:rsid w:val="00C25194"/>
    <w:rsid w:val="00C2784B"/>
    <w:rsid w:val="00C33C37"/>
    <w:rsid w:val="00C3665A"/>
    <w:rsid w:val="00C369D9"/>
    <w:rsid w:val="00C40E7F"/>
    <w:rsid w:val="00C41A3D"/>
    <w:rsid w:val="00C4323C"/>
    <w:rsid w:val="00C43B24"/>
    <w:rsid w:val="00C45E06"/>
    <w:rsid w:val="00C53C5E"/>
    <w:rsid w:val="00C56439"/>
    <w:rsid w:val="00C57E03"/>
    <w:rsid w:val="00C61330"/>
    <w:rsid w:val="00C61DAA"/>
    <w:rsid w:val="00C61F57"/>
    <w:rsid w:val="00C679D1"/>
    <w:rsid w:val="00C70FD4"/>
    <w:rsid w:val="00C7126C"/>
    <w:rsid w:val="00C71F5E"/>
    <w:rsid w:val="00C7342D"/>
    <w:rsid w:val="00C75F03"/>
    <w:rsid w:val="00C81ABF"/>
    <w:rsid w:val="00C854F9"/>
    <w:rsid w:val="00C85C49"/>
    <w:rsid w:val="00C87FB1"/>
    <w:rsid w:val="00C9390A"/>
    <w:rsid w:val="00CA0DD3"/>
    <w:rsid w:val="00CA51A7"/>
    <w:rsid w:val="00CA5789"/>
    <w:rsid w:val="00CA586F"/>
    <w:rsid w:val="00CA6223"/>
    <w:rsid w:val="00CA7A08"/>
    <w:rsid w:val="00CB0AAA"/>
    <w:rsid w:val="00CB3254"/>
    <w:rsid w:val="00CB68B3"/>
    <w:rsid w:val="00CC3FCB"/>
    <w:rsid w:val="00CC6F0B"/>
    <w:rsid w:val="00CD0300"/>
    <w:rsid w:val="00CD0670"/>
    <w:rsid w:val="00CD15C1"/>
    <w:rsid w:val="00CD2E5E"/>
    <w:rsid w:val="00CD40EC"/>
    <w:rsid w:val="00CD5139"/>
    <w:rsid w:val="00CD6E7A"/>
    <w:rsid w:val="00CE019B"/>
    <w:rsid w:val="00CE046F"/>
    <w:rsid w:val="00CE05D6"/>
    <w:rsid w:val="00CE0D4F"/>
    <w:rsid w:val="00CE4654"/>
    <w:rsid w:val="00CE606F"/>
    <w:rsid w:val="00CE636F"/>
    <w:rsid w:val="00CE63A4"/>
    <w:rsid w:val="00CE6621"/>
    <w:rsid w:val="00CF1AB5"/>
    <w:rsid w:val="00CF1C97"/>
    <w:rsid w:val="00CF47D9"/>
    <w:rsid w:val="00CF57CE"/>
    <w:rsid w:val="00CF70AB"/>
    <w:rsid w:val="00D02326"/>
    <w:rsid w:val="00D049A7"/>
    <w:rsid w:val="00D05177"/>
    <w:rsid w:val="00D058E9"/>
    <w:rsid w:val="00D07042"/>
    <w:rsid w:val="00D100DC"/>
    <w:rsid w:val="00D11479"/>
    <w:rsid w:val="00D1237F"/>
    <w:rsid w:val="00D13343"/>
    <w:rsid w:val="00D15C11"/>
    <w:rsid w:val="00D173B4"/>
    <w:rsid w:val="00D20F88"/>
    <w:rsid w:val="00D25F2A"/>
    <w:rsid w:val="00D260B6"/>
    <w:rsid w:val="00D3059B"/>
    <w:rsid w:val="00D324E2"/>
    <w:rsid w:val="00D328E3"/>
    <w:rsid w:val="00D33CC8"/>
    <w:rsid w:val="00D346BE"/>
    <w:rsid w:val="00D35072"/>
    <w:rsid w:val="00D37C43"/>
    <w:rsid w:val="00D40418"/>
    <w:rsid w:val="00D42AA1"/>
    <w:rsid w:val="00D42FAF"/>
    <w:rsid w:val="00D43A11"/>
    <w:rsid w:val="00D43FE8"/>
    <w:rsid w:val="00D4421E"/>
    <w:rsid w:val="00D46647"/>
    <w:rsid w:val="00D46C66"/>
    <w:rsid w:val="00D4780D"/>
    <w:rsid w:val="00D53981"/>
    <w:rsid w:val="00D53A27"/>
    <w:rsid w:val="00D56CFF"/>
    <w:rsid w:val="00D577CA"/>
    <w:rsid w:val="00D60046"/>
    <w:rsid w:val="00D61756"/>
    <w:rsid w:val="00D61B0A"/>
    <w:rsid w:val="00D62AE2"/>
    <w:rsid w:val="00D66F42"/>
    <w:rsid w:val="00D717BA"/>
    <w:rsid w:val="00D71FFB"/>
    <w:rsid w:val="00D73758"/>
    <w:rsid w:val="00D7463E"/>
    <w:rsid w:val="00D74A65"/>
    <w:rsid w:val="00D765F3"/>
    <w:rsid w:val="00D8080D"/>
    <w:rsid w:val="00D81C79"/>
    <w:rsid w:val="00D825CF"/>
    <w:rsid w:val="00D83914"/>
    <w:rsid w:val="00D851BC"/>
    <w:rsid w:val="00D91DE1"/>
    <w:rsid w:val="00D94C11"/>
    <w:rsid w:val="00D95DC9"/>
    <w:rsid w:val="00DA21E6"/>
    <w:rsid w:val="00DA2B08"/>
    <w:rsid w:val="00DA2D29"/>
    <w:rsid w:val="00DA42CD"/>
    <w:rsid w:val="00DA5008"/>
    <w:rsid w:val="00DA5A8A"/>
    <w:rsid w:val="00DA6CC2"/>
    <w:rsid w:val="00DA70D6"/>
    <w:rsid w:val="00DC555C"/>
    <w:rsid w:val="00DD24C5"/>
    <w:rsid w:val="00DD2AD9"/>
    <w:rsid w:val="00DD39DE"/>
    <w:rsid w:val="00DD6978"/>
    <w:rsid w:val="00DD7309"/>
    <w:rsid w:val="00DE0D99"/>
    <w:rsid w:val="00DE39DF"/>
    <w:rsid w:val="00DF0D75"/>
    <w:rsid w:val="00DF35FD"/>
    <w:rsid w:val="00DF37A9"/>
    <w:rsid w:val="00DF5754"/>
    <w:rsid w:val="00E031B4"/>
    <w:rsid w:val="00E03AB2"/>
    <w:rsid w:val="00E07382"/>
    <w:rsid w:val="00E1597C"/>
    <w:rsid w:val="00E2043C"/>
    <w:rsid w:val="00E207AE"/>
    <w:rsid w:val="00E22622"/>
    <w:rsid w:val="00E23823"/>
    <w:rsid w:val="00E24136"/>
    <w:rsid w:val="00E2598E"/>
    <w:rsid w:val="00E25D59"/>
    <w:rsid w:val="00E26097"/>
    <w:rsid w:val="00E2767D"/>
    <w:rsid w:val="00E40276"/>
    <w:rsid w:val="00E42C06"/>
    <w:rsid w:val="00E4302D"/>
    <w:rsid w:val="00E43B8A"/>
    <w:rsid w:val="00E442F0"/>
    <w:rsid w:val="00E4556A"/>
    <w:rsid w:val="00E464A0"/>
    <w:rsid w:val="00E536E9"/>
    <w:rsid w:val="00E53AEC"/>
    <w:rsid w:val="00E55919"/>
    <w:rsid w:val="00E637E1"/>
    <w:rsid w:val="00E649C6"/>
    <w:rsid w:val="00E661F7"/>
    <w:rsid w:val="00E6725D"/>
    <w:rsid w:val="00E70E8E"/>
    <w:rsid w:val="00E70F0E"/>
    <w:rsid w:val="00E7362E"/>
    <w:rsid w:val="00E75FF9"/>
    <w:rsid w:val="00E82D12"/>
    <w:rsid w:val="00E83150"/>
    <w:rsid w:val="00E84C24"/>
    <w:rsid w:val="00E84CBA"/>
    <w:rsid w:val="00E853F3"/>
    <w:rsid w:val="00E86692"/>
    <w:rsid w:val="00E90327"/>
    <w:rsid w:val="00E91974"/>
    <w:rsid w:val="00E92886"/>
    <w:rsid w:val="00EA007B"/>
    <w:rsid w:val="00EA2C2C"/>
    <w:rsid w:val="00EA2FDD"/>
    <w:rsid w:val="00EA5CCE"/>
    <w:rsid w:val="00EB02C2"/>
    <w:rsid w:val="00EB1AFC"/>
    <w:rsid w:val="00EB3BEC"/>
    <w:rsid w:val="00EB4D5F"/>
    <w:rsid w:val="00EB5AAA"/>
    <w:rsid w:val="00EB7B06"/>
    <w:rsid w:val="00EC0D23"/>
    <w:rsid w:val="00EC299F"/>
    <w:rsid w:val="00EC3EBA"/>
    <w:rsid w:val="00EC6AF9"/>
    <w:rsid w:val="00EC7A1B"/>
    <w:rsid w:val="00ED13E1"/>
    <w:rsid w:val="00ED3849"/>
    <w:rsid w:val="00ED489A"/>
    <w:rsid w:val="00EE1DE0"/>
    <w:rsid w:val="00EE2645"/>
    <w:rsid w:val="00EE5BAD"/>
    <w:rsid w:val="00EE692D"/>
    <w:rsid w:val="00EF2F69"/>
    <w:rsid w:val="00EF2FE2"/>
    <w:rsid w:val="00EF57D8"/>
    <w:rsid w:val="00EF6683"/>
    <w:rsid w:val="00F01656"/>
    <w:rsid w:val="00F024AB"/>
    <w:rsid w:val="00F041DC"/>
    <w:rsid w:val="00F07149"/>
    <w:rsid w:val="00F10E95"/>
    <w:rsid w:val="00F1182E"/>
    <w:rsid w:val="00F118C7"/>
    <w:rsid w:val="00F12BD7"/>
    <w:rsid w:val="00F13DDA"/>
    <w:rsid w:val="00F13EDE"/>
    <w:rsid w:val="00F1437A"/>
    <w:rsid w:val="00F1440C"/>
    <w:rsid w:val="00F179BC"/>
    <w:rsid w:val="00F20F7A"/>
    <w:rsid w:val="00F2154F"/>
    <w:rsid w:val="00F22438"/>
    <w:rsid w:val="00F258FB"/>
    <w:rsid w:val="00F268AA"/>
    <w:rsid w:val="00F35D2D"/>
    <w:rsid w:val="00F3606F"/>
    <w:rsid w:val="00F3652B"/>
    <w:rsid w:val="00F42F15"/>
    <w:rsid w:val="00F43BA5"/>
    <w:rsid w:val="00F4551C"/>
    <w:rsid w:val="00F50E96"/>
    <w:rsid w:val="00F50F83"/>
    <w:rsid w:val="00F51636"/>
    <w:rsid w:val="00F53276"/>
    <w:rsid w:val="00F55761"/>
    <w:rsid w:val="00F62BB0"/>
    <w:rsid w:val="00F6404E"/>
    <w:rsid w:val="00F65627"/>
    <w:rsid w:val="00F666F2"/>
    <w:rsid w:val="00F7377B"/>
    <w:rsid w:val="00F75F90"/>
    <w:rsid w:val="00F767DC"/>
    <w:rsid w:val="00F77FA0"/>
    <w:rsid w:val="00F80BF6"/>
    <w:rsid w:val="00F83627"/>
    <w:rsid w:val="00F84DB1"/>
    <w:rsid w:val="00F91B2D"/>
    <w:rsid w:val="00F91F9C"/>
    <w:rsid w:val="00F9414C"/>
    <w:rsid w:val="00F97B8B"/>
    <w:rsid w:val="00FA18C9"/>
    <w:rsid w:val="00FA3598"/>
    <w:rsid w:val="00FA35B5"/>
    <w:rsid w:val="00FA4816"/>
    <w:rsid w:val="00FA5E7B"/>
    <w:rsid w:val="00FA60FB"/>
    <w:rsid w:val="00FB377D"/>
    <w:rsid w:val="00FB436F"/>
    <w:rsid w:val="00FB7172"/>
    <w:rsid w:val="00FB7F83"/>
    <w:rsid w:val="00FC2291"/>
    <w:rsid w:val="00FC2D54"/>
    <w:rsid w:val="00FC316A"/>
    <w:rsid w:val="00FC34AD"/>
    <w:rsid w:val="00FC3F3D"/>
    <w:rsid w:val="00FC53E1"/>
    <w:rsid w:val="00FC7556"/>
    <w:rsid w:val="00FD1616"/>
    <w:rsid w:val="00FD1659"/>
    <w:rsid w:val="00FD1707"/>
    <w:rsid w:val="00FD1C9B"/>
    <w:rsid w:val="00FD5BF7"/>
    <w:rsid w:val="00FE05F2"/>
    <w:rsid w:val="00FE24F5"/>
    <w:rsid w:val="00FE3C95"/>
    <w:rsid w:val="00FE5C00"/>
    <w:rsid w:val="00FE624B"/>
    <w:rsid w:val="00FF1C11"/>
    <w:rsid w:val="00FF5149"/>
    <w:rsid w:val="00FF557E"/>
    <w:rsid w:val="00FF597B"/>
    <w:rsid w:val="00FF5C07"/>
    <w:rsid w:val="00FF7A53"/>
    <w:rsid w:val="00FF7B22"/>
    <w:rsid w:val="013BF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688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0">
    <w:name w:val="Para 1"/>
    <w:basedOn w:val="Normal"/>
    <w:qFormat/>
    <w:rsid w:val="00480A8D"/>
    <w:pPr>
      <w:numPr>
        <w:numId w:val="2"/>
      </w:numPr>
      <w:tabs>
        <w:tab w:val="left" w:pos="1134"/>
      </w:tabs>
      <w:spacing w:before="120" w:after="120"/>
      <w:ind w:left="567" w:firstLine="0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C0058"/>
    <w:pPr>
      <w:tabs>
        <w:tab w:val="left" w:pos="1701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5C0058"/>
    <w:pPr>
      <w:tabs>
        <w:tab w:val="left" w:pos="1701"/>
      </w:tabs>
      <w:spacing w:before="120" w:after="120"/>
      <w:ind w:left="1134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0077FF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019F"/>
    <w:rPr>
      <w:color w:val="605E5C"/>
      <w:shd w:val="clear" w:color="auto" w:fill="E1DFDD"/>
    </w:rPr>
  </w:style>
  <w:style w:type="character" w:customStyle="1" w:styleId="Para1Char">
    <w:name w:val="Para1 Char"/>
    <w:link w:val="Para1"/>
    <w:qFormat/>
    <w:locked/>
    <w:rsid w:val="008F1E5B"/>
    <w:rPr>
      <w:rFonts w:ascii="Times New Roman" w:eastAsia="Times New Roman" w:hAnsi="Times New Roman" w:cs="Times New Roman"/>
      <w:szCs w:val="18"/>
      <w:lang w:val="en-GB"/>
    </w:rPr>
  </w:style>
  <w:style w:type="paragraph" w:customStyle="1" w:styleId="Para1">
    <w:name w:val="Para1"/>
    <w:basedOn w:val="Normal"/>
    <w:link w:val="Para1Char"/>
    <w:qFormat/>
    <w:rsid w:val="008F1E5B"/>
    <w:pPr>
      <w:numPr>
        <w:numId w:val="21"/>
      </w:numPr>
      <w:snapToGrid w:val="0"/>
      <w:spacing w:before="120" w:after="120"/>
    </w:pPr>
    <w:rPr>
      <w:kern w:val="2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F398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8F398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customStyle="1" w:styleId="Default">
    <w:name w:val="Default"/>
    <w:rsid w:val="008F3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6A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616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paragraph" w:customStyle="1" w:styleId="StylePara1Kernat11pt">
    <w:name w:val="Style Para1 + Kern at 11 pt"/>
    <w:basedOn w:val="Normal"/>
    <w:rsid w:val="00FD1616"/>
    <w:pPr>
      <w:spacing w:before="120" w:after="120"/>
      <w:jc w:val="left"/>
    </w:pPr>
    <w:rPr>
      <w:snapToGrid w:val="0"/>
      <w:kern w:val="22"/>
      <w:sz w:val="24"/>
      <w:szCs w:val="18"/>
      <w:lang w:val="en-CA"/>
    </w:rPr>
  </w:style>
  <w:style w:type="character" w:customStyle="1" w:styleId="cf01">
    <w:name w:val="cf01"/>
    <w:basedOn w:val="Policepardfaut"/>
    <w:rsid w:val="00B53DC0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F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F3B"/>
    <w:rPr>
      <w:rFonts w:ascii="Segoe UI" w:eastAsia="Times New Roman" w:hAnsi="Segoe UI" w:cs="Segoe UI"/>
      <w:kern w:val="0"/>
      <w:sz w:val="18"/>
      <w:szCs w:val="1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23688C"/>
    <w:rPr>
      <w:rFonts w:eastAsiaTheme="majorEastAsia" w:cstheme="majorBidi"/>
      <w:color w:val="272727" w:themeColor="text1" w:themeTint="D8"/>
      <w:sz w:val="24"/>
      <w:szCs w:val="24"/>
    </w:rPr>
  </w:style>
  <w:style w:type="paragraph" w:customStyle="1" w:styleId="CBDTitle">
    <w:name w:val="CBD_Title"/>
    <w:basedOn w:val="Normal"/>
    <w:next w:val="Normal"/>
    <w:qFormat/>
    <w:rsid w:val="00C9390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/>
      <w:ind w:left="567"/>
      <w:jc w:val="left"/>
    </w:pPr>
    <w:rPr>
      <w:rFonts w:eastAsia="SimSun"/>
      <w:b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template-general%20(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0613-312B-4002-AD9B-1ACF42814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DB38F-6781-44C7-B621-657C66222F9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0F551F40-E3CC-4557-9BD0-FB895CA1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template-general (3).dotm</Template>
  <TotalTime>95</TotalTime>
  <Pages>4</Pages>
  <Words>1093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Долгосрочный стратегический подход к учету проблематики биоразнообразия</vt:lpstr>
      <vt:lpstr>Долгосрочный стратегический подход к учету проблематики биоразнообразия</vt:lpstr>
    </vt:vector>
  </TitlesOfParts>
  <Company>RePack by SPecialiST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Долгосрочный стратегический подход к учету проблематики биоразнообразия</dc:title>
  <dc:subject>CBD/SBI/REC/4/10</dc:subject>
  <dc:creator>guilherme.patury</dc:creator>
  <cp:lastModifiedBy>Bureau</cp:lastModifiedBy>
  <cp:revision>6</cp:revision>
  <cp:lastPrinted>2024-05-25T13:13:00Z</cp:lastPrinted>
  <dcterms:created xsi:type="dcterms:W3CDTF">2024-07-08T21:24:00Z</dcterms:created>
  <dcterms:modified xsi:type="dcterms:W3CDTF">2024-07-09T08:50:00Z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