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5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975"/>
        <w:gridCol w:w="1434"/>
        <w:gridCol w:w="7548"/>
      </w:tblGrid>
      <w:tr w:rsidR="008D3E0C" w:rsidRPr="003C5ECB" w14:paraId="74F76970" w14:textId="77777777" w:rsidTr="003D76DD">
        <w:trPr>
          <w:trHeight w:val="769"/>
        </w:trPr>
        <w:tc>
          <w:tcPr>
            <w:tcW w:w="975" w:type="dxa"/>
            <w:tcBorders>
              <w:top w:val="nil"/>
              <w:left w:val="nil"/>
              <w:bottom w:val="nil"/>
              <w:right w:val="nil"/>
            </w:tcBorders>
            <w:tcMar>
              <w:top w:w="80" w:type="dxa"/>
              <w:left w:w="80" w:type="dxa"/>
              <w:bottom w:w="80" w:type="dxa"/>
              <w:right w:w="80" w:type="dxa"/>
            </w:tcMar>
            <w:vAlign w:val="bottom"/>
          </w:tcPr>
          <w:p w14:paraId="5FCFD302" w14:textId="77777777" w:rsidR="008D3E0C" w:rsidRPr="00AB303F" w:rsidRDefault="00E173CE">
            <w:pPr>
              <w:pStyle w:val="AASmallLogo"/>
            </w:pPr>
            <w:r w:rsidRPr="003C5ECB">
              <w:rPr>
                <w:noProof/>
                <w:sz w:val="24"/>
              </w:rPr>
              <w:drawing>
                <wp:inline distT="0" distB="0" distL="0" distR="0" wp14:anchorId="68CEEC18" wp14:editId="65445452">
                  <wp:extent cx="451127" cy="382336"/>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1"/>
                          <a:stretch>
                            <a:fillRect/>
                          </a:stretch>
                        </pic:blipFill>
                        <pic:spPr>
                          <a:xfrm>
                            <a:off x="0" y="0"/>
                            <a:ext cx="451127" cy="382336"/>
                          </a:xfrm>
                          <a:prstGeom prst="rect">
                            <a:avLst/>
                          </a:prstGeom>
                          <a:ln w="12700" cap="flat">
                            <a:noFill/>
                            <a:miter lim="400000"/>
                          </a:ln>
                          <a:effectLst/>
                        </pic:spPr>
                      </pic:pic>
                    </a:graphicData>
                  </a:graphic>
                </wp:inline>
              </w:drawing>
            </w:r>
            <w:r w:rsidRPr="00AB303F">
              <w:t xml:space="preserve"> </w:t>
            </w:r>
          </w:p>
        </w:tc>
        <w:tc>
          <w:tcPr>
            <w:tcW w:w="1434" w:type="dxa"/>
            <w:tcBorders>
              <w:top w:val="nil"/>
              <w:left w:val="nil"/>
              <w:bottom w:val="nil"/>
              <w:right w:val="nil"/>
            </w:tcBorders>
            <w:tcMar>
              <w:top w:w="80" w:type="dxa"/>
              <w:left w:w="80" w:type="dxa"/>
              <w:bottom w:w="80" w:type="dxa"/>
              <w:right w:w="80" w:type="dxa"/>
            </w:tcMar>
            <w:vAlign w:val="bottom"/>
          </w:tcPr>
          <w:p w14:paraId="4DB90A62" w14:textId="70BDA789" w:rsidR="003C5ECB" w:rsidRPr="003C5ECB" w:rsidRDefault="003C5ECB" w:rsidP="003C5ECB">
            <w:pPr>
              <w:spacing w:before="60"/>
              <w:rPr>
                <w:rFonts w:eastAsia="SimHei"/>
                <w:sz w:val="20"/>
                <w:szCs w:val="20"/>
                <w:lang w:eastAsia="zh-CN"/>
              </w:rPr>
            </w:pPr>
            <w:r w:rsidRPr="003C5ECB">
              <w:rPr>
                <w:rFonts w:eastAsia="SimHei"/>
                <w:noProof/>
                <w:sz w:val="20"/>
                <w:szCs w:val="20"/>
                <w:lang w:eastAsia="zh-CN"/>
              </w:rPr>
              <w:drawing>
                <wp:anchor distT="0" distB="0" distL="114300" distR="114300" simplePos="0" relativeHeight="251659264" behindDoc="0" locked="0" layoutInCell="1" allowOverlap="1" wp14:anchorId="21D1EEBA" wp14:editId="0DC01A48">
                  <wp:simplePos x="0" y="0"/>
                  <wp:positionH relativeFrom="column">
                    <wp:posOffset>407035</wp:posOffset>
                  </wp:positionH>
                  <wp:positionV relativeFrom="paragraph">
                    <wp:posOffset>22316</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3C5ECB">
              <w:rPr>
                <w:rFonts w:eastAsia="SimHei" w:hint="eastAsia"/>
                <w:sz w:val="20"/>
                <w:szCs w:val="20"/>
                <w:lang w:eastAsia="zh-CN"/>
              </w:rPr>
              <w:t>联合国</w:t>
            </w:r>
          </w:p>
          <w:p w14:paraId="42DECFD0" w14:textId="4ED022C0" w:rsidR="008D3E0C" w:rsidRPr="00AB303F" w:rsidRDefault="003C5ECB" w:rsidP="003C5ECB">
            <w:pPr>
              <w:pStyle w:val="AASmallLogo"/>
            </w:pPr>
            <w:r w:rsidRPr="003C5ECB">
              <w:rPr>
                <w:rFonts w:eastAsia="SimHei" w:hint="eastAsia"/>
                <w:sz w:val="20"/>
                <w:szCs w:val="20"/>
                <w:lang w:eastAsia="zh-CN"/>
              </w:rPr>
              <w:t>环境规划署</w:t>
            </w:r>
          </w:p>
        </w:tc>
        <w:tc>
          <w:tcPr>
            <w:tcW w:w="7548" w:type="dxa"/>
            <w:tcBorders>
              <w:top w:val="nil"/>
              <w:left w:val="nil"/>
              <w:bottom w:val="nil"/>
              <w:right w:val="nil"/>
            </w:tcBorders>
            <w:tcMar>
              <w:top w:w="80" w:type="dxa"/>
              <w:left w:w="2099" w:type="dxa"/>
              <w:bottom w:w="80" w:type="dxa"/>
              <w:right w:w="80" w:type="dxa"/>
            </w:tcMar>
            <w:vAlign w:val="bottom"/>
          </w:tcPr>
          <w:p w14:paraId="78D74177" w14:textId="69163C5B" w:rsidR="008D3E0C" w:rsidRPr="00AB303F" w:rsidRDefault="00E173CE">
            <w:pPr>
              <w:pStyle w:val="ABSymbol"/>
              <w:rPr>
                <w:lang w:eastAsia="zh-CN"/>
              </w:rPr>
            </w:pPr>
            <w:r w:rsidRPr="00AB303F">
              <w:rPr>
                <w:sz w:val="40"/>
                <w:szCs w:val="40"/>
              </w:rPr>
              <w:t>CBD</w:t>
            </w:r>
            <w:r w:rsidRPr="00AB303F">
              <w:t>/SBI/</w:t>
            </w:r>
            <w:r w:rsidR="001E5873">
              <w:t>REC/</w:t>
            </w:r>
            <w:r w:rsidRPr="00AB303F">
              <w:t>6/</w:t>
            </w:r>
            <w:r w:rsidR="003859F6">
              <w:rPr>
                <w:rFonts w:hint="eastAsia"/>
                <w:lang w:eastAsia="zh-CN"/>
              </w:rPr>
              <w:t>3</w:t>
            </w:r>
          </w:p>
        </w:tc>
      </w:tr>
    </w:tbl>
    <w:p w14:paraId="5294ED97" w14:textId="77777777" w:rsidR="008D3E0C" w:rsidRPr="00AB303F" w:rsidRDefault="008D3E0C" w:rsidP="00B9468D">
      <w:pPr>
        <w:pStyle w:val="AISpacer"/>
      </w:pPr>
    </w:p>
    <w:p w14:paraId="366B9618" w14:textId="77777777" w:rsidR="008D3E0C" w:rsidRPr="00AB303F" w:rsidRDefault="008D3E0C">
      <w:pPr>
        <w:pStyle w:val="AISpacer"/>
      </w:pPr>
    </w:p>
    <w:tbl>
      <w:tblPr>
        <w:tblW w:w="995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6838"/>
        <w:gridCol w:w="3119"/>
      </w:tblGrid>
      <w:tr w:rsidR="008D3E0C" w:rsidRPr="003C5ECB" w14:paraId="5A69F971" w14:textId="77777777" w:rsidTr="003D76DD">
        <w:trPr>
          <w:trHeight w:val="1921"/>
        </w:trPr>
        <w:tc>
          <w:tcPr>
            <w:tcW w:w="6838" w:type="dxa"/>
            <w:tcBorders>
              <w:top w:val="single" w:sz="8" w:space="0" w:color="000000"/>
              <w:left w:val="nil"/>
              <w:bottom w:val="single" w:sz="12" w:space="0" w:color="000000"/>
              <w:right w:val="nil"/>
            </w:tcBorders>
            <w:tcMar>
              <w:top w:w="80" w:type="dxa"/>
              <w:left w:w="80" w:type="dxa"/>
              <w:bottom w:w="80" w:type="dxa"/>
              <w:right w:w="80" w:type="dxa"/>
            </w:tcMar>
          </w:tcPr>
          <w:p w14:paraId="5869E132" w14:textId="46422570" w:rsidR="008D3E0C" w:rsidRPr="00AB303F" w:rsidRDefault="00E173CE">
            <w:pPr>
              <w:pStyle w:val="ACLargeLogo"/>
            </w:pPr>
            <w:r w:rsidRPr="00AB303F">
              <w:t xml:space="preserve"> </w:t>
            </w:r>
            <w:r w:rsidR="003C5ECB" w:rsidRPr="003C5ECB">
              <w:rPr>
                <w:b/>
                <w:noProof/>
                <w:sz w:val="24"/>
                <w:szCs w:val="24"/>
                <w:lang w:val="en-US" w:eastAsia="zh-CN"/>
              </w:rPr>
              <w:drawing>
                <wp:inline distT="0" distB="0" distL="0" distR="0" wp14:anchorId="72A308BC" wp14:editId="73930656">
                  <wp:extent cx="2884714" cy="1077595"/>
                  <wp:effectExtent l="0" t="0" r="0" b="8255"/>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3119" w:type="dxa"/>
            <w:tcBorders>
              <w:top w:val="single" w:sz="8" w:space="0" w:color="000000"/>
              <w:left w:val="nil"/>
              <w:bottom w:val="single" w:sz="12" w:space="0" w:color="000000"/>
              <w:right w:val="nil"/>
            </w:tcBorders>
            <w:tcMar>
              <w:top w:w="80" w:type="dxa"/>
              <w:left w:w="80" w:type="dxa"/>
              <w:bottom w:w="80" w:type="dxa"/>
              <w:right w:w="80" w:type="dxa"/>
            </w:tcMar>
          </w:tcPr>
          <w:p w14:paraId="70F12A21" w14:textId="48D3C565" w:rsidR="008D3E0C" w:rsidRPr="003C5ECB" w:rsidRDefault="00E173CE">
            <w:pPr>
              <w:pStyle w:val="AEDistrNormal"/>
              <w:rPr>
                <w:sz w:val="24"/>
              </w:rPr>
            </w:pPr>
            <w:r w:rsidRPr="003C5ECB">
              <w:rPr>
                <w:sz w:val="24"/>
              </w:rPr>
              <w:t xml:space="preserve">Distr.: </w:t>
            </w:r>
            <w:r w:rsidR="001E5873">
              <w:rPr>
                <w:sz w:val="24"/>
              </w:rPr>
              <w:t>General</w:t>
            </w:r>
          </w:p>
          <w:p w14:paraId="6EEA3490" w14:textId="4B218792" w:rsidR="008D3E0C" w:rsidRPr="003C5ECB" w:rsidRDefault="007125A9">
            <w:pPr>
              <w:pStyle w:val="AEDistrNormal"/>
              <w:rPr>
                <w:sz w:val="24"/>
              </w:rPr>
            </w:pPr>
            <w:r w:rsidRPr="003C5ECB">
              <w:rPr>
                <w:sz w:val="24"/>
              </w:rPr>
              <w:t>1</w:t>
            </w:r>
            <w:r w:rsidR="001E5873">
              <w:rPr>
                <w:sz w:val="24"/>
              </w:rPr>
              <w:t>9</w:t>
            </w:r>
            <w:r w:rsidRPr="003C5ECB">
              <w:rPr>
                <w:sz w:val="24"/>
              </w:rPr>
              <w:t xml:space="preserve"> </w:t>
            </w:r>
            <w:r w:rsidR="009103A1" w:rsidRPr="003C5ECB">
              <w:rPr>
                <w:sz w:val="24"/>
              </w:rPr>
              <w:t>February</w:t>
            </w:r>
            <w:r w:rsidR="00993AB2" w:rsidRPr="003C5ECB">
              <w:rPr>
                <w:sz w:val="24"/>
              </w:rPr>
              <w:t xml:space="preserve"> 202</w:t>
            </w:r>
            <w:r w:rsidR="009103A1" w:rsidRPr="003C5ECB">
              <w:rPr>
                <w:sz w:val="24"/>
              </w:rPr>
              <w:t>6</w:t>
            </w:r>
          </w:p>
          <w:p w14:paraId="29EF6CD4" w14:textId="1725AF9E" w:rsidR="008D3E0C" w:rsidRPr="003C5ECB" w:rsidRDefault="003C5ECB">
            <w:pPr>
              <w:pStyle w:val="AEDistrNormal"/>
              <w:rPr>
                <w:sz w:val="24"/>
                <w:lang w:eastAsia="zh-CN"/>
              </w:rPr>
            </w:pPr>
            <w:r w:rsidRPr="003C5ECB">
              <w:rPr>
                <w:rFonts w:hint="eastAsia"/>
                <w:sz w:val="24"/>
                <w:lang w:eastAsia="zh-CN"/>
              </w:rPr>
              <w:t>Chinese</w:t>
            </w:r>
          </w:p>
          <w:p w14:paraId="612EC5DF" w14:textId="410755F8" w:rsidR="008D3E0C" w:rsidRPr="003C5ECB" w:rsidRDefault="00637DEB">
            <w:pPr>
              <w:pStyle w:val="AEDistrNormal"/>
              <w:rPr>
                <w:sz w:val="24"/>
              </w:rPr>
            </w:pPr>
            <w:r w:rsidRPr="003C5ECB">
              <w:rPr>
                <w:sz w:val="24"/>
              </w:rPr>
              <w:t xml:space="preserve">Original: </w:t>
            </w:r>
            <w:r w:rsidR="00E173CE" w:rsidRPr="003C5ECB">
              <w:rPr>
                <w:sz w:val="24"/>
              </w:rPr>
              <w:t xml:space="preserve">English </w:t>
            </w:r>
          </w:p>
        </w:tc>
      </w:tr>
    </w:tbl>
    <w:p w14:paraId="2E934070" w14:textId="77777777" w:rsidR="008D3E0C" w:rsidRPr="00AB303F" w:rsidRDefault="008D3E0C">
      <w:pPr>
        <w:pStyle w:val="AISpacer"/>
        <w:widowControl w:val="0"/>
      </w:pPr>
    </w:p>
    <w:p w14:paraId="621BE11A" w14:textId="77777777" w:rsidR="008D3E0C" w:rsidRPr="00AB303F" w:rsidRDefault="008D3E0C">
      <w:pPr>
        <w:pStyle w:val="AISpacer"/>
      </w:pPr>
    </w:p>
    <w:tbl>
      <w:tblPr>
        <w:tblW w:w="995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5704"/>
        <w:gridCol w:w="4253"/>
      </w:tblGrid>
      <w:tr w:rsidR="008D3E0C" w:rsidRPr="003C5ECB" w14:paraId="517795F1" w14:textId="77777777" w:rsidTr="005B016D">
        <w:trPr>
          <w:trHeight w:val="1731"/>
        </w:trPr>
        <w:tc>
          <w:tcPr>
            <w:tcW w:w="5704" w:type="dxa"/>
            <w:tcBorders>
              <w:top w:val="nil"/>
              <w:left w:val="nil"/>
              <w:bottom w:val="nil"/>
              <w:right w:val="nil"/>
            </w:tcBorders>
          </w:tcPr>
          <w:p w14:paraId="5DE287AA" w14:textId="77777777" w:rsidR="003C5ECB" w:rsidRPr="003C5ECB" w:rsidRDefault="003C5ECB" w:rsidP="003C5ECB">
            <w:pPr>
              <w:pStyle w:val="AFCorN12Bold"/>
              <w:rPr>
                <w:bCs/>
                <w:lang w:val="en-US" w:eastAsia="zh-CN"/>
              </w:rPr>
            </w:pPr>
            <w:r w:rsidRPr="003C5ECB">
              <w:rPr>
                <w:rFonts w:hint="eastAsia"/>
                <w:bCs/>
                <w:lang w:val="en-CA" w:eastAsia="zh-CN"/>
              </w:rPr>
              <w:t>执行问题附属机构</w:t>
            </w:r>
          </w:p>
          <w:p w14:paraId="6A7637F2" w14:textId="567B65F0" w:rsidR="008D3E0C" w:rsidRPr="003C5ECB" w:rsidRDefault="003C5ECB" w:rsidP="003C5ECB">
            <w:pPr>
              <w:pStyle w:val="AFCorNBold"/>
              <w:rPr>
                <w:sz w:val="24"/>
                <w:lang w:eastAsia="zh-CN"/>
              </w:rPr>
            </w:pPr>
            <w:r w:rsidRPr="003C5ECB">
              <w:rPr>
                <w:bCs/>
                <w:sz w:val="24"/>
                <w:lang w:eastAsia="zh-CN"/>
              </w:rPr>
              <w:t>第</w:t>
            </w:r>
            <w:r w:rsidRPr="003C5ECB">
              <w:rPr>
                <w:rFonts w:hint="eastAsia"/>
                <w:bCs/>
                <w:sz w:val="24"/>
                <w:lang w:eastAsia="zh-CN"/>
              </w:rPr>
              <w:t>六</w:t>
            </w:r>
            <w:r w:rsidRPr="003C5ECB">
              <w:rPr>
                <w:bCs/>
                <w:sz w:val="24"/>
                <w:lang w:eastAsia="zh-CN"/>
              </w:rPr>
              <w:t>次会议</w:t>
            </w:r>
          </w:p>
          <w:p w14:paraId="544D2C62" w14:textId="28B32756" w:rsidR="008D3E0C" w:rsidRPr="003C5ECB" w:rsidRDefault="003C5ECB">
            <w:pPr>
              <w:pStyle w:val="AFCorNNormal"/>
              <w:rPr>
                <w:sz w:val="24"/>
                <w:lang w:eastAsia="zh-CN"/>
              </w:rPr>
            </w:pPr>
            <w:r w:rsidRPr="003C5ECB">
              <w:rPr>
                <w:sz w:val="24"/>
                <w:lang w:val="zh-CN" w:eastAsia="zh-CN"/>
              </w:rPr>
              <w:t>202</w:t>
            </w:r>
            <w:r w:rsidRPr="003C5ECB">
              <w:rPr>
                <w:rFonts w:hint="eastAsia"/>
                <w:sz w:val="24"/>
                <w:lang w:val="zh-CN" w:eastAsia="zh-CN"/>
              </w:rPr>
              <w:t>6</w:t>
            </w:r>
            <w:r w:rsidRPr="003C5ECB">
              <w:rPr>
                <w:rFonts w:hint="eastAsia"/>
                <w:sz w:val="24"/>
                <w:lang w:val="zh-CN" w:eastAsia="zh-CN"/>
              </w:rPr>
              <w:t>年</w:t>
            </w:r>
            <w:r w:rsidRPr="003C5ECB">
              <w:rPr>
                <w:rFonts w:hint="eastAsia"/>
                <w:sz w:val="24"/>
                <w:lang w:val="zh-CN" w:eastAsia="zh-CN"/>
              </w:rPr>
              <w:t>2</w:t>
            </w:r>
            <w:r w:rsidRPr="003C5ECB">
              <w:rPr>
                <w:rFonts w:hint="eastAsia"/>
                <w:sz w:val="24"/>
                <w:lang w:val="zh-CN" w:eastAsia="zh-CN"/>
              </w:rPr>
              <w:t>月</w:t>
            </w:r>
            <w:r w:rsidRPr="003C5ECB">
              <w:rPr>
                <w:sz w:val="24"/>
                <w:lang w:val="zh-CN" w:eastAsia="zh-CN"/>
              </w:rPr>
              <w:t>16</w:t>
            </w:r>
            <w:r w:rsidRPr="003C5ECB">
              <w:rPr>
                <w:rFonts w:hint="eastAsia"/>
                <w:sz w:val="24"/>
                <w:lang w:val="zh-CN" w:eastAsia="zh-CN"/>
              </w:rPr>
              <w:t>日至</w:t>
            </w:r>
            <w:r w:rsidRPr="003C5ECB">
              <w:rPr>
                <w:sz w:val="24"/>
                <w:lang w:val="zh-CN" w:eastAsia="zh-CN"/>
              </w:rPr>
              <w:t>1</w:t>
            </w:r>
            <w:r w:rsidRPr="003C5ECB">
              <w:rPr>
                <w:rFonts w:hint="eastAsia"/>
                <w:sz w:val="24"/>
                <w:lang w:val="zh-CN" w:eastAsia="zh-CN"/>
              </w:rPr>
              <w:t>9</w:t>
            </w:r>
            <w:r w:rsidRPr="003C5ECB">
              <w:rPr>
                <w:rFonts w:hint="eastAsia"/>
                <w:sz w:val="24"/>
                <w:lang w:val="zh-CN" w:eastAsia="zh-CN"/>
              </w:rPr>
              <w:t>日，罗马</w:t>
            </w:r>
          </w:p>
          <w:p w14:paraId="2FAC93E7" w14:textId="7EC0DB28" w:rsidR="008D3E0C" w:rsidRPr="003C5ECB" w:rsidRDefault="003C5ECB">
            <w:pPr>
              <w:pStyle w:val="AFCorNNormal"/>
              <w:rPr>
                <w:sz w:val="24"/>
                <w:lang w:eastAsia="zh-CN"/>
              </w:rPr>
            </w:pPr>
            <w:r>
              <w:rPr>
                <w:rFonts w:hint="eastAsia"/>
                <w:sz w:val="24"/>
                <w:lang w:eastAsia="zh-CN"/>
              </w:rPr>
              <w:t>议程项目</w:t>
            </w:r>
            <w:r w:rsidR="00E173CE" w:rsidRPr="003C5ECB">
              <w:rPr>
                <w:sz w:val="24"/>
                <w:lang w:eastAsia="zh-CN"/>
              </w:rPr>
              <w:t>4</w:t>
            </w:r>
          </w:p>
          <w:p w14:paraId="0AB2D8C4" w14:textId="15721348" w:rsidR="008D3E0C" w:rsidRPr="00AB303F" w:rsidRDefault="003C5ECB">
            <w:pPr>
              <w:pStyle w:val="AFCorNBold"/>
              <w:rPr>
                <w:lang w:eastAsia="zh-CN"/>
              </w:rPr>
            </w:pPr>
            <w:r w:rsidRPr="003C5ECB">
              <w:rPr>
                <w:sz w:val="24"/>
                <w:lang w:eastAsia="zh-CN"/>
              </w:rPr>
              <w:t>规划、监测、报告和审查：国家生物多样性战略和行动计划、国家目标和国家报告的最新情况</w:t>
            </w:r>
          </w:p>
        </w:tc>
        <w:tc>
          <w:tcPr>
            <w:tcW w:w="4253" w:type="dxa"/>
            <w:tcBorders>
              <w:top w:val="nil"/>
              <w:left w:val="nil"/>
              <w:bottom w:val="nil"/>
              <w:right w:val="nil"/>
            </w:tcBorders>
            <w:tcMar>
              <w:top w:w="0" w:type="dxa"/>
              <w:left w:w="80" w:type="dxa"/>
              <w:bottom w:w="0" w:type="dxa"/>
              <w:right w:w="80" w:type="dxa"/>
            </w:tcMar>
          </w:tcPr>
          <w:p w14:paraId="0A329480" w14:textId="77777777" w:rsidR="008D3E0C" w:rsidRPr="003C5ECB" w:rsidRDefault="008D3E0C">
            <w:pPr>
              <w:rPr>
                <w:sz w:val="24"/>
                <w:lang w:eastAsia="zh-CN"/>
              </w:rPr>
            </w:pPr>
          </w:p>
        </w:tc>
      </w:tr>
    </w:tbl>
    <w:p w14:paraId="73C0152A" w14:textId="77777777" w:rsidR="008D3E0C" w:rsidRPr="00AB303F" w:rsidRDefault="008D3E0C">
      <w:pPr>
        <w:pStyle w:val="AISpacer"/>
        <w:widowControl w:val="0"/>
        <w:rPr>
          <w:lang w:eastAsia="zh-CN"/>
        </w:rPr>
      </w:pPr>
    </w:p>
    <w:p w14:paraId="4DACF68A" w14:textId="6E0FB545" w:rsidR="001E5873" w:rsidRPr="001E5873" w:rsidRDefault="001E5873" w:rsidP="003C5ECB">
      <w:pPr>
        <w:pStyle w:val="CBDTitle"/>
        <w:ind w:left="490"/>
        <w:rPr>
          <w:rFonts w:eastAsia="SimHei"/>
          <w:lang w:val="en-US" w:eastAsia="zh-CN"/>
        </w:rPr>
      </w:pPr>
      <w:r w:rsidRPr="001E5873">
        <w:rPr>
          <w:rFonts w:eastAsia="SimHei"/>
          <w:lang w:val="en-US" w:eastAsia="zh-CN"/>
        </w:rPr>
        <w:t>2026</w:t>
      </w:r>
      <w:r w:rsidRPr="001E5873">
        <w:rPr>
          <w:rFonts w:eastAsia="SimHei"/>
          <w:lang w:val="en-US" w:eastAsia="zh-CN"/>
        </w:rPr>
        <w:t>年</w:t>
      </w:r>
      <w:r w:rsidRPr="001E5873">
        <w:rPr>
          <w:rFonts w:eastAsia="SimHei"/>
          <w:lang w:val="en-US" w:eastAsia="zh-CN"/>
        </w:rPr>
        <w:t>2</w:t>
      </w:r>
      <w:r w:rsidRPr="001E5873">
        <w:rPr>
          <w:rFonts w:eastAsia="SimHei"/>
          <w:lang w:val="en-US" w:eastAsia="zh-CN"/>
        </w:rPr>
        <w:t>月</w:t>
      </w:r>
      <w:r w:rsidRPr="001E5873">
        <w:rPr>
          <w:rFonts w:eastAsia="SimHei"/>
          <w:lang w:val="en-US" w:eastAsia="zh-CN"/>
        </w:rPr>
        <w:t>19</w:t>
      </w:r>
      <w:r w:rsidRPr="001E5873">
        <w:rPr>
          <w:rFonts w:eastAsia="SimHei"/>
          <w:lang w:val="en-US" w:eastAsia="zh-CN"/>
        </w:rPr>
        <w:t>日执行问题附属机构通过的建议</w:t>
      </w:r>
    </w:p>
    <w:p w14:paraId="2AF8EB90" w14:textId="756787FC" w:rsidR="008D3E0C" w:rsidRPr="001E5873" w:rsidRDefault="001E5873" w:rsidP="003C5ECB">
      <w:pPr>
        <w:pStyle w:val="CBDTitle"/>
        <w:ind w:left="490"/>
        <w:rPr>
          <w:sz w:val="24"/>
          <w:szCs w:val="24"/>
          <w:lang w:eastAsia="zh-CN"/>
        </w:rPr>
      </w:pPr>
      <w:r w:rsidRPr="001E5873">
        <w:rPr>
          <w:sz w:val="24"/>
          <w:szCs w:val="24"/>
          <w:lang w:eastAsia="zh-CN"/>
        </w:rPr>
        <w:t xml:space="preserve">6/3. </w:t>
      </w:r>
      <w:r w:rsidR="003C5ECB" w:rsidRPr="001E5873">
        <w:rPr>
          <w:sz w:val="24"/>
          <w:szCs w:val="24"/>
          <w:lang w:eastAsia="zh-CN"/>
        </w:rPr>
        <w:t>国家生物多样性战略和行动计划、国家目标和国家报告的最新情况</w:t>
      </w:r>
    </w:p>
    <w:p w14:paraId="14DCD855" w14:textId="2FC4B5B4" w:rsidR="008D3E0C" w:rsidRPr="00086A30" w:rsidRDefault="00086A30" w:rsidP="007F2211">
      <w:pPr>
        <w:pStyle w:val="Body"/>
        <w:tabs>
          <w:tab w:val="clear" w:pos="567"/>
          <w:tab w:val="clear" w:pos="1134"/>
          <w:tab w:val="clear" w:pos="1701"/>
          <w:tab w:val="clear" w:pos="2268"/>
        </w:tabs>
        <w:spacing w:before="120" w:after="120"/>
        <w:ind w:left="490" w:firstLine="490"/>
        <w:rPr>
          <w:rFonts w:ascii="KaiTi" w:eastAsia="KaiTi" w:hAnsi="KaiTi"/>
          <w:color w:val="auto"/>
          <w:sz w:val="24"/>
        </w:rPr>
      </w:pPr>
      <w:r w:rsidRPr="00086A30">
        <w:rPr>
          <w:rFonts w:ascii="KaiTi" w:eastAsia="KaiTi" w:hAnsi="KaiTi" w:cs="SimSun" w:hint="eastAsia"/>
          <w:color w:val="auto"/>
          <w:sz w:val="24"/>
          <w:lang w:val="en-US"/>
        </w:rPr>
        <w:t>执行问题附属机构，</w:t>
      </w:r>
      <w:r w:rsidR="00D3581A">
        <w:rPr>
          <w:rFonts w:ascii="KaiTi" w:eastAsia="KaiTi" w:hAnsi="KaiTi" w:cs="SimSun" w:hint="eastAsia"/>
          <w:color w:val="auto"/>
          <w:sz w:val="24"/>
          <w:lang w:val="en-US"/>
        </w:rPr>
        <w:t xml:space="preserve"> </w:t>
      </w:r>
    </w:p>
    <w:p w14:paraId="54AA34CA" w14:textId="3D5B4D0C" w:rsidR="00043DC9" w:rsidRDefault="002B4330" w:rsidP="007F2211">
      <w:pPr>
        <w:pStyle w:val="CBDDesicionText"/>
        <w:tabs>
          <w:tab w:val="clear" w:pos="567"/>
          <w:tab w:val="clear" w:pos="1134"/>
          <w:tab w:val="clear" w:pos="1701"/>
          <w:tab w:val="clear" w:pos="2268"/>
          <w:tab w:val="clear" w:pos="2835"/>
          <w:tab w:val="clear" w:pos="3402"/>
        </w:tabs>
        <w:spacing w:before="120"/>
        <w:ind w:left="490" w:firstLine="490"/>
        <w:rPr>
          <w:sz w:val="24"/>
          <w:lang w:val="en-US" w:eastAsia="zh-CN"/>
        </w:rPr>
      </w:pPr>
      <w:r w:rsidRPr="002B4330">
        <w:rPr>
          <w:rFonts w:ascii="KaiTi" w:eastAsia="KaiTi" w:hAnsi="KaiTi" w:cs="SimSun" w:hint="eastAsia"/>
          <w:sz w:val="24"/>
          <w:u w:color="000000"/>
          <w:bdr w:val="nil"/>
          <w:lang w:val="en-US" w:eastAsia="zh-CN"/>
          <w14:textOutline w14:w="0" w14:cap="flat" w14:cmpd="sng" w14:algn="ctr">
            <w14:noFill/>
            <w14:prstDash w14:val="solid"/>
            <w14:bevel/>
          </w14:textOutline>
        </w:rPr>
        <w:t>回顾</w:t>
      </w:r>
      <w:r w:rsidRPr="002B4330">
        <w:rPr>
          <w:rFonts w:hint="eastAsia"/>
          <w:sz w:val="24"/>
          <w:lang w:val="en-US" w:eastAsia="zh-CN"/>
        </w:rPr>
        <w:t>生物多样性公约</w:t>
      </w:r>
      <w:r w:rsidRPr="002B4330">
        <w:rPr>
          <w:sz w:val="24"/>
          <w:vertAlign w:val="superscript"/>
          <w:lang w:eastAsia="zh-CN"/>
        </w:rPr>
        <w:footnoteReference w:id="2"/>
      </w:r>
      <w:r w:rsidRPr="002B4330">
        <w:rPr>
          <w:rFonts w:hint="eastAsia"/>
          <w:sz w:val="24"/>
          <w:lang w:val="en-US" w:eastAsia="zh-CN"/>
        </w:rPr>
        <w:t>缔约方大会</w:t>
      </w:r>
      <w:r w:rsidRPr="002B4330">
        <w:rPr>
          <w:rFonts w:hint="eastAsia"/>
          <w:sz w:val="24"/>
          <w:lang w:val="en-US" w:eastAsia="zh-CN"/>
        </w:rPr>
        <w:t>2022</w:t>
      </w:r>
      <w:r w:rsidRPr="002B4330">
        <w:rPr>
          <w:rFonts w:hint="eastAsia"/>
          <w:sz w:val="24"/>
          <w:lang w:val="en-US" w:eastAsia="zh-CN"/>
        </w:rPr>
        <w:t>年</w:t>
      </w:r>
      <w:r w:rsidRPr="002B4330">
        <w:rPr>
          <w:rFonts w:hint="eastAsia"/>
          <w:sz w:val="24"/>
          <w:lang w:val="en-US" w:eastAsia="zh-CN"/>
        </w:rPr>
        <w:t>12</w:t>
      </w:r>
      <w:r w:rsidRPr="002B4330">
        <w:rPr>
          <w:rFonts w:hint="eastAsia"/>
          <w:sz w:val="24"/>
          <w:lang w:val="en-US" w:eastAsia="zh-CN"/>
        </w:rPr>
        <w:t>月</w:t>
      </w:r>
      <w:r w:rsidRPr="002B4330">
        <w:rPr>
          <w:rFonts w:hint="eastAsia"/>
          <w:sz w:val="24"/>
          <w:lang w:val="en-US" w:eastAsia="zh-CN"/>
        </w:rPr>
        <w:t>19</w:t>
      </w:r>
      <w:r w:rsidRPr="002B4330">
        <w:rPr>
          <w:rFonts w:hint="eastAsia"/>
          <w:sz w:val="24"/>
          <w:lang w:val="en-US" w:eastAsia="zh-CN"/>
        </w:rPr>
        <w:t>日第</w:t>
      </w:r>
      <w:hyperlink r:id="rId14" w:history="1">
        <w:r w:rsidRPr="002B4330">
          <w:rPr>
            <w:rStyle w:val="Hyperlink"/>
            <w:rFonts w:hint="eastAsia"/>
            <w:sz w:val="24"/>
            <w:lang w:val="en-US" w:eastAsia="zh-CN"/>
          </w:rPr>
          <w:t>15/6</w:t>
        </w:r>
      </w:hyperlink>
      <w:r w:rsidRPr="002B4330">
        <w:rPr>
          <w:rFonts w:hint="eastAsia"/>
          <w:sz w:val="24"/>
          <w:lang w:val="en-US" w:eastAsia="zh-CN"/>
        </w:rPr>
        <w:t>号决定通过、</w:t>
      </w:r>
      <w:r w:rsidRPr="002B4330">
        <w:rPr>
          <w:rFonts w:hint="eastAsia"/>
          <w:sz w:val="24"/>
          <w:lang w:val="en-US" w:eastAsia="zh-CN"/>
        </w:rPr>
        <w:t>2025</w:t>
      </w:r>
      <w:r w:rsidRPr="002B4330">
        <w:rPr>
          <w:rFonts w:hint="eastAsia"/>
          <w:sz w:val="24"/>
          <w:lang w:val="en-US" w:eastAsia="zh-CN"/>
        </w:rPr>
        <w:t>年</w:t>
      </w:r>
      <w:r w:rsidRPr="002B4330">
        <w:rPr>
          <w:rFonts w:hint="eastAsia"/>
          <w:sz w:val="24"/>
          <w:lang w:val="en-US" w:eastAsia="zh-CN"/>
        </w:rPr>
        <w:t>2</w:t>
      </w:r>
      <w:r w:rsidRPr="002B4330">
        <w:rPr>
          <w:rFonts w:hint="eastAsia"/>
          <w:sz w:val="24"/>
          <w:lang w:val="en-US" w:eastAsia="zh-CN"/>
        </w:rPr>
        <w:t>月</w:t>
      </w:r>
      <w:r w:rsidRPr="002B4330">
        <w:rPr>
          <w:rFonts w:hint="eastAsia"/>
          <w:sz w:val="24"/>
          <w:lang w:val="en-US" w:eastAsia="zh-CN"/>
        </w:rPr>
        <w:t>27</w:t>
      </w:r>
      <w:r w:rsidRPr="002B4330">
        <w:rPr>
          <w:rFonts w:hint="eastAsia"/>
          <w:sz w:val="24"/>
          <w:lang w:val="en-US" w:eastAsia="zh-CN"/>
        </w:rPr>
        <w:t>日第</w:t>
      </w:r>
      <w:hyperlink r:id="rId15" w:history="1">
        <w:r w:rsidRPr="002B4330">
          <w:rPr>
            <w:rStyle w:val="Hyperlink"/>
            <w:rFonts w:hint="eastAsia"/>
            <w:sz w:val="24"/>
            <w:lang w:val="en-US" w:eastAsia="zh-CN"/>
          </w:rPr>
          <w:t>16/32</w:t>
        </w:r>
      </w:hyperlink>
      <w:r w:rsidRPr="002B4330">
        <w:rPr>
          <w:rFonts w:hint="eastAsia"/>
          <w:sz w:val="24"/>
          <w:lang w:val="en-US" w:eastAsia="zh-CN"/>
        </w:rPr>
        <w:t>号决定修订</w:t>
      </w:r>
      <w:r w:rsidR="00233A29">
        <w:rPr>
          <w:rFonts w:hint="eastAsia"/>
          <w:sz w:val="24"/>
          <w:lang w:val="en-US" w:eastAsia="zh-CN"/>
        </w:rPr>
        <w:t>的修订</w:t>
      </w:r>
      <w:r w:rsidRPr="002B4330">
        <w:rPr>
          <w:sz w:val="24"/>
          <w:lang w:eastAsia="zh-CN"/>
        </w:rPr>
        <w:t>和更新国家生物多样性战略和行动计划的指导意见</w:t>
      </w:r>
      <w:r w:rsidRPr="002B4330">
        <w:rPr>
          <w:rFonts w:hint="eastAsia"/>
          <w:sz w:val="24"/>
          <w:lang w:val="en-US" w:eastAsia="zh-CN"/>
        </w:rPr>
        <w:t>以及关于第七次和第八次国家报告的指导意见，</w:t>
      </w:r>
    </w:p>
    <w:p w14:paraId="1F6BC9E4" w14:textId="1F5AC989" w:rsidR="009A5388" w:rsidRDefault="009A5388" w:rsidP="009A5388">
      <w:pPr>
        <w:pStyle w:val="CBDDesicionText"/>
        <w:tabs>
          <w:tab w:val="clear" w:pos="567"/>
          <w:tab w:val="clear" w:pos="1134"/>
          <w:tab w:val="clear" w:pos="1701"/>
          <w:tab w:val="clear" w:pos="2268"/>
        </w:tabs>
        <w:spacing w:before="120"/>
        <w:ind w:left="490" w:firstLine="490"/>
        <w:rPr>
          <w:sz w:val="24"/>
          <w:u w:color="000000"/>
          <w:bdr w:val="nil"/>
          <w:lang w:val="en-US" w:eastAsia="zh-CN"/>
          <w14:textOutline w14:w="0" w14:cap="flat" w14:cmpd="sng" w14:algn="ctr">
            <w14:noFill/>
            <w14:prstDash w14:val="solid"/>
            <w14:bevel/>
          </w14:textOutline>
        </w:rPr>
      </w:pPr>
      <w:r>
        <w:rPr>
          <w:rFonts w:ascii="KaiTi" w:eastAsia="KaiTi" w:hAnsi="KaiTi" w:cs="SimSun" w:hint="eastAsia"/>
          <w:sz w:val="24"/>
          <w:u w:color="000000"/>
          <w:bdr w:val="nil"/>
          <w:lang w:val="en-US" w:eastAsia="zh-CN"/>
          <w14:textOutline w14:w="0" w14:cap="flat" w14:cmpd="sng" w14:algn="ctr">
            <w14:noFill/>
            <w14:prstDash w14:val="solid"/>
            <w14:bevel/>
          </w14:textOutline>
        </w:rPr>
        <w:t>又</w:t>
      </w:r>
      <w:r w:rsidRPr="009A5388">
        <w:rPr>
          <w:rFonts w:ascii="KaiTi" w:eastAsia="KaiTi" w:hAnsi="KaiTi" w:cs="SimSun" w:hint="eastAsia"/>
          <w:sz w:val="24"/>
          <w:u w:color="000000"/>
          <w:bdr w:val="nil"/>
          <w:lang w:val="en-US" w:eastAsia="zh-CN"/>
          <w14:textOutline w14:w="0" w14:cap="flat" w14:cmpd="sng" w14:algn="ctr">
            <w14:noFill/>
            <w14:prstDash w14:val="solid"/>
            <w14:bevel/>
          </w14:textOutline>
        </w:rPr>
        <w:t>回顾</w:t>
      </w:r>
      <w:r w:rsidRPr="009A5388">
        <w:rPr>
          <w:sz w:val="24"/>
          <w:u w:color="000000"/>
          <w:bdr w:val="nil"/>
          <w:lang w:val="en-US" w:eastAsia="zh-CN"/>
          <w14:textOutline w14:w="0" w14:cap="flat" w14:cmpd="sng" w14:algn="ctr">
            <w14:noFill/>
            <w14:prstDash w14:val="solid"/>
            <w14:bevel/>
          </w14:textOutline>
        </w:rPr>
        <w:t>第</w:t>
      </w:r>
      <w:r w:rsidRPr="009A5388">
        <w:rPr>
          <w:sz w:val="24"/>
          <w:u w:color="000000"/>
          <w:bdr w:val="nil"/>
          <w:lang w:val="en-US" w:eastAsia="zh-CN"/>
          <w14:textOutline w14:w="0" w14:cap="flat" w14:cmpd="sng" w14:algn="ctr">
            <w14:noFill/>
            <w14:prstDash w14:val="solid"/>
            <w14:bevel/>
          </w14:textOutline>
        </w:rPr>
        <w:t xml:space="preserve"> </w:t>
      </w:r>
      <w:hyperlink r:id="rId16" w:history="1">
        <w:r w:rsidRPr="009A5388">
          <w:rPr>
            <w:rStyle w:val="Hyperlink"/>
            <w:rFonts w:hint="eastAsia"/>
            <w:sz w:val="24"/>
            <w:bdr w:val="nil"/>
            <w:lang w:val="en-US" w:eastAsia="zh-CN"/>
            <w14:textOutline w14:w="0" w14:cap="flat" w14:cmpd="sng" w14:algn="ctr">
              <w14:noFill/>
              <w14:prstDash w14:val="solid"/>
              <w14:bevel/>
            </w14:textOutline>
          </w:rPr>
          <w:t>15/6</w:t>
        </w:r>
      </w:hyperlink>
      <w:r w:rsidRPr="009A5388">
        <w:rPr>
          <w:sz w:val="24"/>
          <w:u w:color="000000"/>
          <w:bdr w:val="nil"/>
          <w:lang w:val="en-US" w:eastAsia="zh-CN"/>
          <w14:textOutline w14:w="0" w14:cap="flat" w14:cmpd="sng" w14:algn="ctr">
            <w14:noFill/>
            <w14:prstDash w14:val="solid"/>
            <w14:bevel/>
          </w14:textOutline>
        </w:rPr>
        <w:t xml:space="preserve"> </w:t>
      </w:r>
      <w:r w:rsidRPr="009A5388">
        <w:rPr>
          <w:sz w:val="24"/>
          <w:u w:color="000000"/>
          <w:bdr w:val="nil"/>
          <w:lang w:val="en-US" w:eastAsia="zh-CN"/>
          <w14:textOutline w14:w="0" w14:cap="flat" w14:cmpd="sng" w14:algn="ctr">
            <w14:noFill/>
            <w14:prstDash w14:val="solid"/>
            <w14:bevel/>
          </w14:textOutline>
        </w:rPr>
        <w:t>号决定第</w:t>
      </w:r>
      <w:r w:rsidRPr="009A5388">
        <w:rPr>
          <w:sz w:val="24"/>
          <w:u w:color="000000"/>
          <w:bdr w:val="nil"/>
          <w:lang w:val="en-US" w:eastAsia="zh-CN"/>
          <w14:textOutline w14:w="0" w14:cap="flat" w14:cmpd="sng" w14:algn="ctr">
            <w14:noFill/>
            <w14:prstDash w14:val="solid"/>
            <w14:bevel/>
          </w14:textOutline>
        </w:rPr>
        <w:t>23(c)</w:t>
      </w:r>
      <w:r>
        <w:rPr>
          <w:rFonts w:hint="eastAsia"/>
          <w:sz w:val="24"/>
          <w:u w:color="000000"/>
          <w:bdr w:val="nil"/>
          <w:lang w:val="en-US" w:eastAsia="zh-CN"/>
          <w14:textOutline w14:w="0" w14:cap="flat" w14:cmpd="sng" w14:algn="ctr">
            <w14:noFill/>
            <w14:prstDash w14:val="solid"/>
            <w14:bevel/>
          </w14:textOutline>
        </w:rPr>
        <w:t>段</w:t>
      </w:r>
      <w:r w:rsidRPr="009A5388">
        <w:rPr>
          <w:sz w:val="24"/>
          <w:u w:color="000000"/>
          <w:bdr w:val="nil"/>
          <w:lang w:val="en-US" w:eastAsia="zh-CN"/>
          <w14:textOutline w14:w="0" w14:cap="flat" w14:cmpd="sng" w14:algn="ctr">
            <w14:noFill/>
            <w14:prstDash w14:val="solid"/>
            <w14:bevel/>
          </w14:textOutline>
        </w:rPr>
        <w:t>鼓励缔约方</w:t>
      </w:r>
      <w:r w:rsidRPr="009A5388">
        <w:rPr>
          <w:rFonts w:hint="eastAsia"/>
          <w:sz w:val="24"/>
          <w:u w:color="000000"/>
          <w:bdr w:val="nil"/>
          <w:lang w:val="en-US" w:eastAsia="zh-CN"/>
          <w14:textOutline w14:w="0" w14:cap="flat" w14:cmpd="sng" w14:algn="ctr">
            <w14:noFill/>
            <w14:prstDash w14:val="solid"/>
            <w14:bevel/>
          </w14:textOutline>
        </w:rPr>
        <w:t>使妇女、土著人民和地方社区、青年、民间社会组织、学术界、私营部门、各级政府和所有其他相关部门的利益攸关方能够在各层级充分有效参与国家生物多样性战略和行动计划的制定和执行以及第七次和第八次国家报告的拟定</w:t>
      </w:r>
      <w:r>
        <w:rPr>
          <w:rFonts w:hint="eastAsia"/>
          <w:sz w:val="24"/>
          <w:u w:color="000000"/>
          <w:bdr w:val="nil"/>
          <w:lang w:val="en-US" w:eastAsia="zh-CN"/>
          <w14:textOutline w14:w="0" w14:cap="flat" w14:cmpd="sng" w14:algn="ctr">
            <w14:noFill/>
            <w14:prstDash w14:val="solid"/>
            <w14:bevel/>
          </w14:textOutline>
        </w:rPr>
        <w:t>，</w:t>
      </w:r>
    </w:p>
    <w:p w14:paraId="694BAB74" w14:textId="2F3A8A0C" w:rsidR="005E7EBC" w:rsidRPr="0022310F" w:rsidRDefault="00DD71E4" w:rsidP="0022310F">
      <w:pPr>
        <w:pStyle w:val="ListParagraph"/>
        <w:numPr>
          <w:ilvl w:val="0"/>
          <w:numId w:val="127"/>
        </w:numPr>
        <w:tabs>
          <w:tab w:val="clear" w:pos="567"/>
          <w:tab w:val="clear" w:pos="1134"/>
          <w:tab w:val="clear" w:pos="1701"/>
          <w:tab w:val="clear" w:pos="2268"/>
        </w:tabs>
        <w:spacing w:before="120" w:after="120"/>
        <w:ind w:left="490" w:firstLine="490"/>
        <w:contextualSpacing w:val="0"/>
        <w:rPr>
          <w:sz w:val="24"/>
          <w:lang w:eastAsia="zh-CN"/>
        </w:rPr>
      </w:pPr>
      <w:r w:rsidRPr="0022310F">
        <w:rPr>
          <w:rFonts w:ascii="SimSun" w:eastAsia="KaiTi" w:hAnsi="SimSun" w:cs="SimSun" w:hint="eastAsia"/>
          <w:color w:val="000000" w:themeColor="text1"/>
          <w:sz w:val="24"/>
          <w:lang w:eastAsia="zh-CN"/>
        </w:rPr>
        <w:t>表示</w:t>
      </w:r>
      <w:r w:rsidR="00C53A4C" w:rsidRPr="0022310F">
        <w:rPr>
          <w:rFonts w:ascii="KaiTi" w:eastAsia="KaiTi" w:hAnsi="KaiTi" w:hint="eastAsia"/>
          <w:sz w:val="24"/>
          <w:lang w:val="en-US" w:eastAsia="zh-CN"/>
        </w:rPr>
        <w:t>注意到</w:t>
      </w:r>
      <w:hyperlink r:id="rId17" w:history="1">
        <w:r w:rsidR="00C53A4C" w:rsidRPr="0022310F">
          <w:rPr>
            <w:rStyle w:val="Hyperlink"/>
            <w:rFonts w:hint="eastAsia"/>
            <w:sz w:val="24"/>
            <w:lang w:val="en-US" w:eastAsia="zh-CN"/>
          </w:rPr>
          <w:t>CBD/SBI/6/4</w:t>
        </w:r>
      </w:hyperlink>
      <w:r w:rsidR="00C53A4C" w:rsidRPr="0022310F">
        <w:rPr>
          <w:rFonts w:hint="eastAsia"/>
          <w:sz w:val="24"/>
          <w:lang w:val="en-US" w:eastAsia="zh-CN"/>
        </w:rPr>
        <w:t>号文件所载为评估对《昆明</w:t>
      </w:r>
      <w:r w:rsidR="00C53A4C" w:rsidRPr="0022310F">
        <w:rPr>
          <w:rFonts w:hint="eastAsia"/>
          <w:sz w:val="24"/>
          <w:lang w:val="en-US" w:eastAsia="zh-CN"/>
        </w:rPr>
        <w:t>-</w:t>
      </w:r>
      <w:r w:rsidR="00C53A4C" w:rsidRPr="0022310F">
        <w:rPr>
          <w:sz w:val="24"/>
          <w:lang w:val="en-US" w:eastAsia="zh-CN"/>
        </w:rPr>
        <w:t>蒙特利尔全球生物多样性框架》</w:t>
      </w:r>
      <w:r w:rsidR="00C53A4C" w:rsidRPr="00C53A4C">
        <w:rPr>
          <w:vertAlign w:val="superscript"/>
        </w:rPr>
        <w:footnoteReference w:id="3"/>
      </w:r>
      <w:r w:rsidR="00233A29" w:rsidRPr="0022310F">
        <w:rPr>
          <w:rFonts w:hint="eastAsia"/>
          <w:sz w:val="24"/>
          <w:lang w:eastAsia="zh-CN"/>
        </w:rPr>
        <w:t>的</w:t>
      </w:r>
      <w:r w:rsidR="00C53A4C" w:rsidRPr="0022310F">
        <w:rPr>
          <w:sz w:val="24"/>
          <w:lang w:val="en-US" w:eastAsia="zh-CN"/>
        </w:rPr>
        <w:t>贡献</w:t>
      </w:r>
      <w:r w:rsidR="00233A29" w:rsidRPr="0022310F">
        <w:rPr>
          <w:rFonts w:hint="eastAsia"/>
          <w:sz w:val="24"/>
          <w:lang w:val="en-US" w:eastAsia="zh-CN"/>
        </w:rPr>
        <w:t>而</w:t>
      </w:r>
      <w:r w:rsidR="00C53A4C" w:rsidRPr="0022310F">
        <w:rPr>
          <w:rFonts w:hint="eastAsia"/>
          <w:sz w:val="24"/>
          <w:lang w:val="en-US" w:eastAsia="zh-CN"/>
        </w:rPr>
        <w:t>对国家生物多样性战略和行动计划（包括国家目标）中的信息所做全球分析的摘要，并注意到将根据截至</w:t>
      </w:r>
      <w:r w:rsidR="00C53A4C" w:rsidRPr="0022310F">
        <w:rPr>
          <w:rFonts w:hint="eastAsia"/>
          <w:sz w:val="24"/>
          <w:lang w:val="en-US" w:eastAsia="zh-CN"/>
        </w:rPr>
        <w:t>2026</w:t>
      </w:r>
      <w:r w:rsidR="00C53A4C" w:rsidRPr="0022310F">
        <w:rPr>
          <w:rFonts w:hint="eastAsia"/>
          <w:sz w:val="24"/>
          <w:lang w:val="en-US" w:eastAsia="zh-CN"/>
        </w:rPr>
        <w:t>年</w:t>
      </w:r>
      <w:r w:rsidR="00C53A4C" w:rsidRPr="0022310F">
        <w:rPr>
          <w:rFonts w:hint="eastAsia"/>
          <w:sz w:val="24"/>
          <w:lang w:val="en-US" w:eastAsia="zh-CN"/>
        </w:rPr>
        <w:t>2</w:t>
      </w:r>
      <w:r w:rsidR="00C53A4C" w:rsidRPr="0022310F">
        <w:rPr>
          <w:rFonts w:hint="eastAsia"/>
          <w:sz w:val="24"/>
          <w:lang w:val="en-US" w:eastAsia="zh-CN"/>
        </w:rPr>
        <w:t>月</w:t>
      </w:r>
      <w:r w:rsidR="00C53A4C" w:rsidRPr="0022310F">
        <w:rPr>
          <w:rFonts w:hint="eastAsia"/>
          <w:sz w:val="24"/>
          <w:lang w:val="en-US" w:eastAsia="zh-CN"/>
        </w:rPr>
        <w:t>28</w:t>
      </w:r>
      <w:r w:rsidR="00C53A4C" w:rsidRPr="0022310F">
        <w:rPr>
          <w:rFonts w:hint="eastAsia"/>
          <w:sz w:val="24"/>
          <w:lang w:val="en-US" w:eastAsia="zh-CN"/>
        </w:rPr>
        <w:t>日提交的信息对该分析进行修订，用于</w:t>
      </w:r>
      <w:r w:rsidR="007A16F7" w:rsidRPr="0022310F">
        <w:rPr>
          <w:rFonts w:hint="eastAsia"/>
          <w:sz w:val="24"/>
          <w:lang w:val="en-US" w:eastAsia="zh-CN"/>
        </w:rPr>
        <w:t>编写《昆蒙框架》集体执行进度全球报告，报告草案将由</w:t>
      </w:r>
      <w:r w:rsidR="00C53A4C" w:rsidRPr="0022310F">
        <w:rPr>
          <w:rFonts w:hint="eastAsia"/>
          <w:sz w:val="24"/>
          <w:lang w:val="en-US" w:eastAsia="zh-CN"/>
        </w:rPr>
        <w:t>执行问题附属机构第七次会议</w:t>
      </w:r>
      <w:r w:rsidR="007A16F7" w:rsidRPr="0022310F">
        <w:rPr>
          <w:rFonts w:hint="eastAsia"/>
          <w:sz w:val="24"/>
          <w:lang w:val="en-US" w:eastAsia="zh-CN"/>
        </w:rPr>
        <w:t>审议</w:t>
      </w:r>
      <w:r w:rsidR="00C53A4C" w:rsidRPr="0022310F">
        <w:rPr>
          <w:rFonts w:hint="eastAsia"/>
          <w:sz w:val="24"/>
          <w:lang w:val="en-US" w:eastAsia="zh-CN"/>
        </w:rPr>
        <w:t>；</w:t>
      </w:r>
    </w:p>
    <w:p w14:paraId="2F65A91C" w14:textId="73189954" w:rsidR="00F623D2" w:rsidRPr="003C5ECB" w:rsidRDefault="00387A57" w:rsidP="0022310F">
      <w:pPr>
        <w:pStyle w:val="CBDDesicionText"/>
        <w:numPr>
          <w:ilvl w:val="0"/>
          <w:numId w:val="127"/>
        </w:numPr>
        <w:tabs>
          <w:tab w:val="clear" w:pos="567"/>
          <w:tab w:val="clear" w:pos="1134"/>
          <w:tab w:val="clear" w:pos="1701"/>
          <w:tab w:val="clear" w:pos="2268"/>
          <w:tab w:val="clear" w:pos="2835"/>
          <w:tab w:val="clear" w:pos="3402"/>
        </w:tabs>
        <w:spacing w:before="120"/>
        <w:ind w:left="490" w:firstLine="490"/>
        <w:rPr>
          <w:sz w:val="24"/>
          <w:lang w:eastAsia="zh-CN"/>
        </w:rPr>
      </w:pPr>
      <w:r w:rsidRPr="00387A57">
        <w:rPr>
          <w:rFonts w:ascii="KaiTi" w:eastAsia="KaiTi" w:hAnsi="KaiTi" w:hint="eastAsia"/>
          <w:sz w:val="24"/>
          <w:lang w:val="en-US" w:eastAsia="zh-CN"/>
        </w:rPr>
        <w:t>欣见</w:t>
      </w:r>
      <w:r w:rsidRPr="00387A57">
        <w:rPr>
          <w:rFonts w:hint="eastAsia"/>
          <w:sz w:val="24"/>
          <w:lang w:val="en-US" w:eastAsia="zh-CN"/>
        </w:rPr>
        <w:t>许多缔约方或是提交了</w:t>
      </w:r>
      <w:r w:rsidR="0022310F">
        <w:rPr>
          <w:rFonts w:hint="eastAsia"/>
          <w:sz w:val="24"/>
          <w:lang w:val="en-US" w:eastAsia="zh-CN"/>
        </w:rPr>
        <w:t>经</w:t>
      </w:r>
      <w:r w:rsidRPr="00387A57">
        <w:rPr>
          <w:rFonts w:hint="eastAsia"/>
          <w:sz w:val="24"/>
          <w:lang w:val="en-US" w:eastAsia="zh-CN"/>
        </w:rPr>
        <w:t>修订或更新的国家生物多样性战略和行动计划及国家目标，或是在制定这些文件方面取得了显著进展；</w:t>
      </w:r>
      <w:r w:rsidR="00654A0D">
        <w:rPr>
          <w:rFonts w:hint="eastAsia"/>
          <w:sz w:val="24"/>
          <w:lang w:val="en-US" w:eastAsia="zh-CN"/>
        </w:rPr>
        <w:t xml:space="preserve"> </w:t>
      </w:r>
    </w:p>
    <w:p w14:paraId="51F607A2" w14:textId="5BB26995" w:rsidR="00045109" w:rsidRPr="00387A57" w:rsidRDefault="00ED6FF3" w:rsidP="0022310F">
      <w:pPr>
        <w:pStyle w:val="CBDDesicionText"/>
        <w:numPr>
          <w:ilvl w:val="0"/>
          <w:numId w:val="127"/>
        </w:numPr>
        <w:tabs>
          <w:tab w:val="clear" w:pos="567"/>
          <w:tab w:val="clear" w:pos="1134"/>
          <w:tab w:val="clear" w:pos="1701"/>
          <w:tab w:val="clear" w:pos="2268"/>
          <w:tab w:val="clear" w:pos="2835"/>
          <w:tab w:val="clear" w:pos="3402"/>
        </w:tabs>
        <w:spacing w:before="120"/>
        <w:ind w:left="490" w:firstLine="490"/>
        <w:rPr>
          <w:sz w:val="24"/>
          <w:lang w:eastAsia="zh-CN"/>
        </w:rPr>
      </w:pPr>
      <w:r w:rsidRPr="00ED6FF3">
        <w:rPr>
          <w:rFonts w:ascii="KaiTi" w:eastAsia="KaiTi" w:hAnsi="KaiTi" w:hint="eastAsia"/>
          <w:sz w:val="24"/>
          <w:lang w:val="en-US" w:eastAsia="zh-CN"/>
        </w:rPr>
        <w:t>重申</w:t>
      </w:r>
      <w:r w:rsidR="00233A29" w:rsidRPr="00ED6FF3">
        <w:rPr>
          <w:rFonts w:ascii="SimSun" w:hAnsi="SimSun" w:cs="SimSun" w:hint="eastAsia"/>
          <w:sz w:val="24"/>
          <w:lang w:val="en-US" w:eastAsia="zh-CN"/>
        </w:rPr>
        <w:t>国家生物多样性战略和行动计划</w:t>
      </w:r>
      <w:r w:rsidR="00233A29">
        <w:rPr>
          <w:rFonts w:ascii="SimSun" w:hAnsi="SimSun" w:cs="SimSun" w:hint="eastAsia"/>
          <w:sz w:val="24"/>
          <w:lang w:val="en-US" w:eastAsia="zh-CN"/>
        </w:rPr>
        <w:t>、国家</w:t>
      </w:r>
      <w:r w:rsidR="00233A29" w:rsidRPr="00ED6FF3">
        <w:rPr>
          <w:rFonts w:ascii="SimSun" w:hAnsi="SimSun" w:cs="SimSun" w:hint="eastAsia"/>
          <w:sz w:val="24"/>
          <w:lang w:val="en-US" w:eastAsia="zh-CN"/>
        </w:rPr>
        <w:t>目标</w:t>
      </w:r>
      <w:r w:rsidR="00233A29">
        <w:rPr>
          <w:rFonts w:ascii="SimSun" w:hAnsi="SimSun" w:cs="SimSun" w:hint="eastAsia"/>
          <w:sz w:val="24"/>
          <w:lang w:val="en-US" w:eastAsia="zh-CN"/>
        </w:rPr>
        <w:t>和第七次</w:t>
      </w:r>
      <w:r w:rsidR="00233A29" w:rsidRPr="00ED6FF3">
        <w:rPr>
          <w:rFonts w:ascii="SimSun" w:hAnsi="SimSun" w:cs="SimSun" w:hint="eastAsia"/>
          <w:sz w:val="24"/>
          <w:lang w:val="en-US" w:eastAsia="zh-CN"/>
        </w:rPr>
        <w:t>国家报告</w:t>
      </w:r>
      <w:r w:rsidR="00233A29">
        <w:rPr>
          <w:rFonts w:ascii="SimSun" w:hAnsi="SimSun" w:cs="SimSun" w:hint="eastAsia"/>
          <w:sz w:val="24"/>
          <w:lang w:val="en-US" w:eastAsia="zh-CN"/>
        </w:rPr>
        <w:t>提供</w:t>
      </w:r>
      <w:r w:rsidR="00233A29" w:rsidRPr="00ED6FF3">
        <w:rPr>
          <w:rFonts w:ascii="SimSun" w:hAnsi="SimSun" w:cs="SimSun" w:hint="eastAsia"/>
          <w:sz w:val="24"/>
          <w:lang w:val="en-US" w:eastAsia="zh-CN"/>
        </w:rPr>
        <w:t>的信息</w:t>
      </w:r>
      <w:r w:rsidR="00233A29">
        <w:rPr>
          <w:rFonts w:ascii="SimSun" w:hAnsi="SimSun" w:cs="SimSun" w:hint="eastAsia"/>
          <w:sz w:val="24"/>
          <w:lang w:val="en-US" w:eastAsia="zh-CN"/>
        </w:rPr>
        <w:t>对于</w:t>
      </w:r>
      <w:r w:rsidRPr="00ED6FF3">
        <w:rPr>
          <w:rFonts w:ascii="SimSun" w:hAnsi="SimSun" w:cs="SimSun" w:hint="eastAsia"/>
          <w:sz w:val="24"/>
          <w:lang w:val="en-US" w:eastAsia="zh-CN"/>
        </w:rPr>
        <w:t>确保全球报告的准确性、全面性和政策相关性</w:t>
      </w:r>
      <w:r w:rsidR="007423BB" w:rsidRPr="007423BB">
        <w:rPr>
          <w:rStyle w:val="style21"/>
          <w:color w:val="auto"/>
          <w:lang w:eastAsia="zh-CN"/>
        </w:rPr>
        <w:t>以及对所有区域的集体进度进行</w:t>
      </w:r>
      <w:r w:rsidR="000A6515">
        <w:rPr>
          <w:rStyle w:val="style21"/>
          <w:rFonts w:hint="eastAsia"/>
          <w:color w:val="auto"/>
          <w:lang w:eastAsia="zh-CN"/>
        </w:rPr>
        <w:t>一次全面性评估</w:t>
      </w:r>
      <w:r w:rsidR="007423BB" w:rsidRPr="007423BB">
        <w:rPr>
          <w:rStyle w:val="style21"/>
          <w:color w:val="auto"/>
          <w:lang w:eastAsia="zh-CN"/>
        </w:rPr>
        <w:t>至关重要</w:t>
      </w:r>
      <w:r w:rsidRPr="00ED6FF3">
        <w:rPr>
          <w:rFonts w:ascii="SimSun" w:hAnsi="SimSun" w:cs="SimSun" w:hint="eastAsia"/>
          <w:sz w:val="24"/>
          <w:lang w:val="en-US" w:eastAsia="zh-CN"/>
        </w:rPr>
        <w:t>，</w:t>
      </w:r>
      <w:r w:rsidR="009A5388">
        <w:rPr>
          <w:rFonts w:ascii="SimSun" w:hAnsi="SimSun" w:cs="SimSun" w:hint="eastAsia"/>
          <w:sz w:val="24"/>
          <w:lang w:val="en-US" w:eastAsia="zh-CN"/>
        </w:rPr>
        <w:t>并</w:t>
      </w:r>
      <w:r w:rsidRPr="00ED6FF3">
        <w:rPr>
          <w:rFonts w:ascii="SimSun" w:hAnsi="SimSun" w:cs="SimSun" w:hint="eastAsia"/>
          <w:sz w:val="24"/>
          <w:lang w:val="en-US" w:eastAsia="zh-CN"/>
        </w:rPr>
        <w:t>关切地注意到一些缔约方</w:t>
      </w:r>
      <w:r w:rsidR="007423BB">
        <w:rPr>
          <w:rFonts w:ascii="SimSun" w:hAnsi="SimSun" w:cs="SimSun" w:hint="eastAsia"/>
          <w:sz w:val="24"/>
          <w:lang w:val="en-US" w:eastAsia="zh-CN"/>
        </w:rPr>
        <w:t>由于受到某些限制，</w:t>
      </w:r>
      <w:r w:rsidR="00C17336">
        <w:rPr>
          <w:rFonts w:ascii="SimSun" w:hAnsi="SimSun" w:cs="SimSun" w:hint="eastAsia"/>
          <w:sz w:val="24"/>
          <w:lang w:val="en-US" w:eastAsia="zh-CN"/>
        </w:rPr>
        <w:t>特</w:t>
      </w:r>
      <w:r w:rsidR="00C17336">
        <w:rPr>
          <w:rFonts w:ascii="SimSun" w:hAnsi="SimSun" w:cs="SimSun" w:hint="eastAsia"/>
          <w:sz w:val="24"/>
          <w:lang w:val="en-US" w:eastAsia="zh-CN"/>
        </w:rPr>
        <w:lastRenderedPageBreak/>
        <w:t>别是技术</w:t>
      </w:r>
      <w:r w:rsidR="007423BB">
        <w:rPr>
          <w:rFonts w:ascii="SimSun" w:hAnsi="SimSun" w:cs="SimSun" w:hint="eastAsia"/>
          <w:sz w:val="24"/>
          <w:lang w:val="en-US" w:eastAsia="zh-CN"/>
        </w:rPr>
        <w:t>和/</w:t>
      </w:r>
      <w:r w:rsidR="00C17336">
        <w:rPr>
          <w:rFonts w:ascii="SimSun" w:hAnsi="SimSun" w:cs="SimSun" w:hint="eastAsia"/>
          <w:sz w:val="24"/>
          <w:lang w:val="en-US" w:eastAsia="zh-CN"/>
        </w:rPr>
        <w:t>或财务限制，</w:t>
      </w:r>
      <w:r w:rsidRPr="00ED6FF3">
        <w:rPr>
          <w:rFonts w:ascii="SimSun" w:hAnsi="SimSun" w:cs="SimSun" w:hint="eastAsia"/>
          <w:sz w:val="24"/>
          <w:lang w:val="en-US" w:eastAsia="zh-CN"/>
        </w:rPr>
        <w:t>可能无法</w:t>
      </w:r>
      <w:r w:rsidR="00C17336">
        <w:rPr>
          <w:rFonts w:ascii="SimSun" w:hAnsi="SimSun" w:cs="SimSun" w:hint="eastAsia"/>
          <w:sz w:val="24"/>
          <w:lang w:val="en-US" w:eastAsia="zh-CN"/>
        </w:rPr>
        <w:t>在第</w:t>
      </w:r>
      <w:hyperlink r:id="rId18" w:history="1">
        <w:r w:rsidR="00C17336" w:rsidRPr="00C17336">
          <w:rPr>
            <w:rStyle w:val="Hyperlink"/>
            <w:rFonts w:hint="eastAsia"/>
            <w:sz w:val="24"/>
            <w:lang w:val="en-US" w:eastAsia="zh-CN"/>
          </w:rPr>
          <w:t>15/6</w:t>
        </w:r>
      </w:hyperlink>
      <w:r w:rsidR="00C17336">
        <w:rPr>
          <w:rFonts w:ascii="SimSun" w:hAnsi="SimSun" w:cs="SimSun" w:hint="eastAsia"/>
          <w:sz w:val="24"/>
          <w:lang w:val="en-US" w:eastAsia="zh-CN"/>
        </w:rPr>
        <w:t>号决定商定的截止日期之前</w:t>
      </w:r>
      <w:r w:rsidRPr="00ED6FF3">
        <w:rPr>
          <w:rFonts w:ascii="SimSun" w:hAnsi="SimSun" w:cs="SimSun" w:hint="eastAsia"/>
          <w:sz w:val="24"/>
          <w:lang w:val="en-US" w:eastAsia="zh-CN"/>
        </w:rPr>
        <w:t>提交</w:t>
      </w:r>
      <w:r w:rsidR="0022310F">
        <w:rPr>
          <w:rFonts w:ascii="SimSun" w:hAnsi="SimSun" w:cs="SimSun" w:hint="eastAsia"/>
          <w:sz w:val="24"/>
          <w:lang w:val="en-US" w:eastAsia="zh-CN"/>
        </w:rPr>
        <w:t>经</w:t>
      </w:r>
      <w:r w:rsidRPr="00ED6FF3">
        <w:rPr>
          <w:rFonts w:ascii="SimSun" w:hAnsi="SimSun" w:cs="SimSun" w:hint="eastAsia"/>
          <w:sz w:val="24"/>
          <w:lang w:val="en-US" w:eastAsia="zh-CN"/>
        </w:rPr>
        <w:t>修订</w:t>
      </w:r>
      <w:r w:rsidR="009A5388" w:rsidRPr="00ED6FF3">
        <w:rPr>
          <w:rFonts w:ascii="SimSun" w:hAnsi="SimSun" w:cs="SimSun" w:hint="eastAsia"/>
          <w:sz w:val="24"/>
          <w:lang w:val="en-US" w:eastAsia="zh-CN"/>
        </w:rPr>
        <w:t>或更新</w:t>
      </w:r>
      <w:r w:rsidRPr="00ED6FF3">
        <w:rPr>
          <w:rFonts w:ascii="SimSun" w:hAnsi="SimSun" w:cs="SimSun" w:hint="eastAsia"/>
          <w:sz w:val="24"/>
          <w:lang w:val="en-US" w:eastAsia="zh-CN"/>
        </w:rPr>
        <w:t>的国家生物多样性战略和行动计划</w:t>
      </w:r>
      <w:r w:rsidR="00C17336">
        <w:rPr>
          <w:rFonts w:ascii="SimSun" w:hAnsi="SimSun" w:cs="SimSun" w:hint="eastAsia"/>
          <w:sz w:val="24"/>
          <w:lang w:val="en-US" w:eastAsia="zh-CN"/>
        </w:rPr>
        <w:t>、</w:t>
      </w:r>
      <w:r w:rsidRPr="00ED6FF3">
        <w:rPr>
          <w:rFonts w:ascii="SimSun" w:hAnsi="SimSun" w:cs="SimSun" w:hint="eastAsia"/>
          <w:sz w:val="24"/>
          <w:lang w:val="en-US" w:eastAsia="zh-CN"/>
        </w:rPr>
        <w:t>国家目标</w:t>
      </w:r>
      <w:r w:rsidR="00C17336">
        <w:rPr>
          <w:rFonts w:ascii="SimSun" w:hAnsi="SimSun" w:cs="SimSun" w:hint="eastAsia"/>
          <w:sz w:val="24"/>
          <w:lang w:val="en-US" w:eastAsia="zh-CN"/>
        </w:rPr>
        <w:t>或第七次国家报告</w:t>
      </w:r>
      <w:r w:rsidRPr="00ED6FF3">
        <w:rPr>
          <w:rFonts w:ascii="SimSun" w:hAnsi="SimSun" w:cs="SimSun" w:hint="eastAsia"/>
          <w:sz w:val="24"/>
          <w:lang w:val="en-US" w:eastAsia="zh-CN"/>
        </w:rPr>
        <w:t>；</w:t>
      </w:r>
    </w:p>
    <w:p w14:paraId="6F50F872" w14:textId="376DBD64" w:rsidR="00043DC9" w:rsidRPr="0022310F" w:rsidRDefault="00ED6FF3" w:rsidP="0022310F">
      <w:pPr>
        <w:pStyle w:val="CBDDesicionText"/>
        <w:numPr>
          <w:ilvl w:val="0"/>
          <w:numId w:val="127"/>
        </w:numPr>
        <w:tabs>
          <w:tab w:val="clear" w:pos="567"/>
          <w:tab w:val="clear" w:pos="1134"/>
          <w:tab w:val="clear" w:pos="1701"/>
          <w:tab w:val="clear" w:pos="2268"/>
          <w:tab w:val="clear" w:pos="2835"/>
          <w:tab w:val="clear" w:pos="3402"/>
        </w:tabs>
        <w:spacing w:before="120"/>
        <w:ind w:left="490" w:firstLine="490"/>
        <w:rPr>
          <w:rFonts w:ascii="SimSun" w:hAnsi="SimSun" w:cs="SimSun"/>
          <w:sz w:val="24"/>
          <w:lang w:val="en-US" w:eastAsia="zh-CN"/>
        </w:rPr>
      </w:pPr>
      <w:r w:rsidRPr="0022310F">
        <w:rPr>
          <w:rFonts w:ascii="SimSun" w:eastAsia="KaiTi" w:hAnsi="SimSun" w:cs="SimSun" w:hint="eastAsia"/>
          <w:sz w:val="24"/>
          <w:lang w:val="en-US" w:eastAsia="zh-CN"/>
        </w:rPr>
        <w:t>敦促</w:t>
      </w:r>
      <w:r w:rsidRPr="0022310F">
        <w:rPr>
          <w:rFonts w:ascii="SimSun" w:hAnsi="SimSun" w:cs="SimSun" w:hint="eastAsia"/>
          <w:sz w:val="24"/>
          <w:lang w:val="en-US" w:eastAsia="zh-CN"/>
        </w:rPr>
        <w:t>尚未提交</w:t>
      </w:r>
      <w:r w:rsidR="0022310F" w:rsidRPr="0022310F">
        <w:rPr>
          <w:rFonts w:ascii="SimSun" w:hAnsi="SimSun" w:cs="SimSun" w:hint="eastAsia"/>
          <w:sz w:val="24"/>
          <w:lang w:val="en-US" w:eastAsia="zh-CN"/>
        </w:rPr>
        <w:t>经</w:t>
      </w:r>
      <w:r w:rsidRPr="0022310F">
        <w:rPr>
          <w:rFonts w:ascii="SimSun" w:hAnsi="SimSun" w:cs="SimSun" w:hint="eastAsia"/>
          <w:sz w:val="24"/>
          <w:lang w:val="en-US" w:eastAsia="zh-CN"/>
        </w:rPr>
        <w:t>修订或更新的国家生物多样性战略和行动计划</w:t>
      </w:r>
      <w:r w:rsidR="0022310F" w:rsidRPr="0022310F">
        <w:rPr>
          <w:rFonts w:ascii="SimSun" w:hAnsi="SimSun" w:cs="SimSun" w:hint="eastAsia"/>
          <w:sz w:val="24"/>
          <w:lang w:val="en-US" w:eastAsia="zh-CN"/>
        </w:rPr>
        <w:t>及</w:t>
      </w:r>
      <w:r w:rsidRPr="0022310F">
        <w:rPr>
          <w:rFonts w:ascii="SimSun" w:hAnsi="SimSun" w:cs="SimSun" w:hint="eastAsia"/>
          <w:sz w:val="24"/>
          <w:lang w:val="en-US" w:eastAsia="zh-CN"/>
        </w:rPr>
        <w:t>国家目标的缔约方尽快完成</w:t>
      </w:r>
      <w:r w:rsidR="0083229D" w:rsidRPr="0022310F">
        <w:rPr>
          <w:rFonts w:ascii="SimSun" w:hAnsi="SimSun" w:cs="SimSun" w:hint="eastAsia"/>
          <w:sz w:val="24"/>
          <w:lang w:val="en-US" w:eastAsia="zh-CN"/>
        </w:rPr>
        <w:t>并提交</w:t>
      </w:r>
      <w:r w:rsidRPr="0022310F">
        <w:rPr>
          <w:rFonts w:ascii="SimSun" w:hAnsi="SimSun" w:cs="SimSun" w:hint="eastAsia"/>
          <w:sz w:val="24"/>
          <w:lang w:val="en-US" w:eastAsia="zh-CN"/>
        </w:rPr>
        <w:t>这些文件；</w:t>
      </w:r>
    </w:p>
    <w:p w14:paraId="536D8D41" w14:textId="2FDFB9A1" w:rsidR="007F2211" w:rsidRPr="0022310F" w:rsidRDefault="007F2211" w:rsidP="0022310F">
      <w:pPr>
        <w:pStyle w:val="CBDDesicionText"/>
        <w:numPr>
          <w:ilvl w:val="0"/>
          <w:numId w:val="127"/>
        </w:numPr>
        <w:tabs>
          <w:tab w:val="clear" w:pos="567"/>
          <w:tab w:val="clear" w:pos="1134"/>
          <w:tab w:val="clear" w:pos="1701"/>
          <w:tab w:val="clear" w:pos="2268"/>
          <w:tab w:val="clear" w:pos="2835"/>
          <w:tab w:val="clear" w:pos="3402"/>
        </w:tabs>
        <w:spacing w:before="120"/>
        <w:ind w:left="490" w:firstLine="490"/>
        <w:rPr>
          <w:rFonts w:ascii="SimSun" w:hAnsi="SimSun" w:cs="SimSun"/>
          <w:sz w:val="24"/>
          <w:lang w:val="en-US" w:eastAsia="zh-CN"/>
        </w:rPr>
      </w:pPr>
      <w:r w:rsidRPr="0022310F">
        <w:rPr>
          <w:rFonts w:ascii="SimSun" w:eastAsia="KaiTi" w:hAnsi="SimSun" w:cs="SimSun"/>
          <w:sz w:val="24"/>
          <w:lang w:val="en-US" w:eastAsia="zh-CN"/>
        </w:rPr>
        <w:t>敦促</w:t>
      </w:r>
      <w:r w:rsidRPr="0022310F">
        <w:rPr>
          <w:rFonts w:ascii="SimSun" w:hAnsi="SimSun" w:cs="SimSun"/>
          <w:sz w:val="24"/>
          <w:lang w:val="en-US" w:eastAsia="zh-CN"/>
        </w:rPr>
        <w:t>缔约方</w:t>
      </w:r>
      <w:r w:rsidR="00C17336" w:rsidRPr="0022310F">
        <w:rPr>
          <w:rFonts w:ascii="SimSun" w:hAnsi="SimSun" w:cs="SimSun" w:hint="eastAsia"/>
          <w:sz w:val="24"/>
          <w:lang w:val="en-US" w:eastAsia="zh-CN"/>
        </w:rPr>
        <w:t>考虑到上文第3段所述技术限制和财务限制，</w:t>
      </w:r>
      <w:r w:rsidRPr="0022310F">
        <w:rPr>
          <w:rFonts w:ascii="SimSun" w:hAnsi="SimSun" w:cs="SimSun"/>
          <w:sz w:val="24"/>
          <w:lang w:val="en-US" w:eastAsia="zh-CN"/>
        </w:rPr>
        <w:t>在</w:t>
      </w:r>
      <w:r w:rsidR="00C17336" w:rsidRPr="0022310F">
        <w:rPr>
          <w:rFonts w:ascii="SimSun" w:hAnsi="SimSun" w:cs="SimSun"/>
          <w:sz w:val="24"/>
          <w:lang w:val="en-US" w:eastAsia="zh-CN"/>
        </w:rPr>
        <w:t>2026年2月28日</w:t>
      </w:r>
      <w:r w:rsidRPr="0022310F">
        <w:rPr>
          <w:rFonts w:ascii="SimSun" w:hAnsi="SimSun" w:cs="SimSun"/>
          <w:sz w:val="24"/>
          <w:lang w:val="en-US" w:eastAsia="zh-CN"/>
        </w:rPr>
        <w:t>国家报告提交截止日期前提交第七次国家报告</w:t>
      </w:r>
      <w:r w:rsidR="00C17336" w:rsidRPr="0022310F">
        <w:rPr>
          <w:rFonts w:ascii="SimSun" w:hAnsi="SimSun" w:cs="SimSun" w:hint="eastAsia"/>
          <w:sz w:val="24"/>
          <w:lang w:val="en-US" w:eastAsia="zh-CN"/>
        </w:rPr>
        <w:t>，同时指出，在截止日期之后收到的信息仍将可用于缔约方大会第十七届会议进行的《昆蒙框架》集体执行进度全球审查</w:t>
      </w:r>
      <w:r w:rsidRPr="0022310F">
        <w:rPr>
          <w:rFonts w:ascii="SimSun" w:hAnsi="SimSun" w:cs="SimSun"/>
          <w:sz w:val="24"/>
          <w:lang w:val="en-US" w:eastAsia="zh-CN"/>
        </w:rPr>
        <w:t>；</w:t>
      </w:r>
    </w:p>
    <w:p w14:paraId="2CD0C66A" w14:textId="5B3815C6" w:rsidR="007F2211" w:rsidRPr="0022310F" w:rsidRDefault="007F2211" w:rsidP="0022310F">
      <w:pPr>
        <w:pStyle w:val="CBDDesicionText"/>
        <w:numPr>
          <w:ilvl w:val="0"/>
          <w:numId w:val="127"/>
        </w:numPr>
        <w:tabs>
          <w:tab w:val="clear" w:pos="567"/>
          <w:tab w:val="clear" w:pos="1134"/>
          <w:tab w:val="clear" w:pos="1701"/>
          <w:tab w:val="clear" w:pos="2268"/>
          <w:tab w:val="clear" w:pos="2835"/>
          <w:tab w:val="clear" w:pos="3402"/>
        </w:tabs>
        <w:spacing w:before="120"/>
        <w:ind w:left="490" w:firstLine="490"/>
        <w:rPr>
          <w:rFonts w:ascii="SimSun" w:hAnsi="SimSun" w:cs="SimSun"/>
          <w:sz w:val="24"/>
          <w:lang w:val="en-US" w:eastAsia="zh-CN"/>
        </w:rPr>
      </w:pPr>
      <w:r w:rsidRPr="0022310F">
        <w:rPr>
          <w:rFonts w:ascii="SimSun" w:eastAsia="KaiTi" w:hAnsi="SimSun" w:cs="SimSun" w:hint="eastAsia"/>
          <w:sz w:val="24"/>
          <w:lang w:val="en-US" w:eastAsia="zh-CN"/>
        </w:rPr>
        <w:t>鼓励</w:t>
      </w:r>
      <w:r w:rsidRPr="0022310F">
        <w:rPr>
          <w:rFonts w:ascii="SimSun" w:hAnsi="SimSun" w:cs="SimSun" w:hint="eastAsia"/>
          <w:sz w:val="24"/>
          <w:lang w:val="en-US" w:eastAsia="zh-CN"/>
        </w:rPr>
        <w:t>缔约方酌情填写国家目标模板和国家报告模板中的</w:t>
      </w:r>
      <w:r w:rsidR="0083229D" w:rsidRPr="0022310F">
        <w:rPr>
          <w:rFonts w:ascii="SimSun" w:hAnsi="SimSun" w:cs="SimSun" w:hint="eastAsia"/>
          <w:sz w:val="24"/>
          <w:lang w:val="en-US" w:eastAsia="zh-CN"/>
        </w:rPr>
        <w:t>任选栏目</w:t>
      </w:r>
      <w:r w:rsidRPr="0022310F">
        <w:rPr>
          <w:rFonts w:ascii="SimSun" w:hAnsi="SimSun" w:cs="SimSun"/>
          <w:sz w:val="24"/>
          <w:lang w:val="en-US" w:eastAsia="zh-CN"/>
        </w:rPr>
        <w:footnoteReference w:id="4"/>
      </w:r>
      <w:r w:rsidR="0083229D" w:rsidRPr="0022310F">
        <w:rPr>
          <w:rFonts w:ascii="SimSun" w:hAnsi="SimSun" w:cs="SimSun" w:hint="eastAsia"/>
          <w:sz w:val="24"/>
          <w:lang w:val="en-US" w:eastAsia="zh-CN"/>
        </w:rPr>
        <w:t>，</w:t>
      </w:r>
      <w:r w:rsidR="00831A0C" w:rsidRPr="0022310F">
        <w:rPr>
          <w:rFonts w:ascii="SimSun" w:hAnsi="SimSun" w:cs="SimSun" w:hint="eastAsia"/>
          <w:sz w:val="24"/>
          <w:lang w:val="en-US" w:eastAsia="zh-CN"/>
        </w:rPr>
        <w:t>特别是涉及</w:t>
      </w:r>
      <w:r w:rsidRPr="0022310F">
        <w:rPr>
          <w:rFonts w:ascii="SimSun" w:hAnsi="SimSun" w:cs="SimSun" w:hint="eastAsia"/>
          <w:sz w:val="24"/>
          <w:lang w:val="en-US" w:eastAsia="zh-CN"/>
        </w:rPr>
        <w:t>《昆蒙框架》</w:t>
      </w:r>
      <w:r w:rsidRPr="0022310F">
        <w:rPr>
          <w:rFonts w:ascii="SimSun" w:hAnsi="SimSun" w:cs="SimSun"/>
          <w:sz w:val="24"/>
          <w:lang w:val="en-US" w:eastAsia="zh-CN"/>
        </w:rPr>
        <w:t>C</w:t>
      </w:r>
      <w:r w:rsidRPr="0022310F">
        <w:rPr>
          <w:rFonts w:ascii="SimSun" w:hAnsi="SimSun" w:cs="SimSun" w:hint="eastAsia"/>
          <w:sz w:val="24"/>
          <w:lang w:val="en-US" w:eastAsia="zh-CN"/>
        </w:rPr>
        <w:t>部分、政策行动、执行手段、国家政府以外行为体的贡献</w:t>
      </w:r>
      <w:r w:rsidR="00831A0C" w:rsidRPr="0022310F">
        <w:rPr>
          <w:rFonts w:ascii="SimSun" w:hAnsi="SimSun" w:cs="SimSun" w:hint="eastAsia"/>
          <w:sz w:val="24"/>
          <w:lang w:val="en-US" w:eastAsia="zh-CN"/>
        </w:rPr>
        <w:t>以及其他相关信息</w:t>
      </w:r>
      <w:r w:rsidRPr="0022310F">
        <w:rPr>
          <w:rFonts w:ascii="SimSun" w:hAnsi="SimSun" w:cs="SimSun" w:hint="eastAsia"/>
          <w:sz w:val="24"/>
          <w:lang w:val="en-US" w:eastAsia="zh-CN"/>
        </w:rPr>
        <w:t>的</w:t>
      </w:r>
      <w:r w:rsidR="00831A0C" w:rsidRPr="0022310F">
        <w:rPr>
          <w:rFonts w:ascii="SimSun" w:hAnsi="SimSun" w:cs="SimSun" w:hint="eastAsia"/>
          <w:sz w:val="24"/>
          <w:lang w:val="en-US" w:eastAsia="zh-CN"/>
        </w:rPr>
        <w:t>任选</w:t>
      </w:r>
      <w:r w:rsidRPr="0022310F">
        <w:rPr>
          <w:rFonts w:ascii="SimSun" w:hAnsi="SimSun" w:cs="SimSun" w:hint="eastAsia"/>
          <w:sz w:val="24"/>
          <w:lang w:val="en-US" w:eastAsia="zh-CN"/>
        </w:rPr>
        <w:t>问题</w:t>
      </w:r>
      <w:r w:rsidR="00831A0C" w:rsidRPr="0022310F">
        <w:rPr>
          <w:rFonts w:ascii="SimSun" w:hAnsi="SimSun" w:cs="SimSun" w:hint="eastAsia"/>
          <w:sz w:val="24"/>
          <w:lang w:val="en-US" w:eastAsia="zh-CN"/>
        </w:rPr>
        <w:t>，这将为全球审查提供宝贵信息来源</w:t>
      </w:r>
      <w:r w:rsidRPr="0022310F">
        <w:rPr>
          <w:rFonts w:ascii="SimSun" w:hAnsi="SimSun" w:cs="SimSun" w:hint="eastAsia"/>
          <w:sz w:val="24"/>
          <w:lang w:val="en-US" w:eastAsia="zh-CN"/>
        </w:rPr>
        <w:t>；</w:t>
      </w:r>
    </w:p>
    <w:p w14:paraId="5D09AF20" w14:textId="118EA4C4" w:rsidR="005024D2" w:rsidRPr="0022310F" w:rsidRDefault="00C17336" w:rsidP="0022310F">
      <w:pPr>
        <w:pStyle w:val="CBDDesicionText"/>
        <w:numPr>
          <w:ilvl w:val="0"/>
          <w:numId w:val="127"/>
        </w:numPr>
        <w:tabs>
          <w:tab w:val="clear" w:pos="567"/>
          <w:tab w:val="clear" w:pos="1134"/>
          <w:tab w:val="clear" w:pos="1701"/>
          <w:tab w:val="clear" w:pos="2268"/>
          <w:tab w:val="clear" w:pos="2835"/>
          <w:tab w:val="clear" w:pos="3402"/>
        </w:tabs>
        <w:spacing w:before="120"/>
        <w:ind w:left="490" w:firstLine="490"/>
        <w:rPr>
          <w:rFonts w:ascii="SimSun" w:hAnsi="SimSun" w:cs="SimSun"/>
          <w:sz w:val="24"/>
          <w:lang w:val="en-US" w:eastAsia="zh-CN"/>
        </w:rPr>
      </w:pPr>
      <w:r w:rsidRPr="0022310F">
        <w:rPr>
          <w:rFonts w:ascii="SimSun" w:eastAsia="KaiTi" w:hAnsi="SimSun" w:cs="SimSun"/>
          <w:sz w:val="24"/>
          <w:lang w:val="en-US" w:eastAsia="zh-CN"/>
        </w:rPr>
        <w:t>回顾</w:t>
      </w:r>
      <w:r w:rsidRPr="0022310F">
        <w:rPr>
          <w:rFonts w:ascii="SimSun" w:hAnsi="SimSun" w:cs="SimSun"/>
          <w:sz w:val="24"/>
          <w:lang w:val="en-US" w:eastAsia="zh-CN"/>
        </w:rPr>
        <w:t>缔约方大会在第</w:t>
      </w:r>
      <w:hyperlink r:id="rId19" w:history="1">
        <w:r w:rsidRPr="00654A0D">
          <w:rPr>
            <w:rStyle w:val="Hyperlink"/>
            <w:rFonts w:ascii="SimSun" w:hAnsi="SimSun" w:cs="SimSun" w:hint="eastAsia"/>
            <w:sz w:val="24"/>
            <w:szCs w:val="24"/>
            <w:lang w:eastAsia="zh-CN"/>
          </w:rPr>
          <w:t>15/6</w:t>
        </w:r>
      </w:hyperlink>
      <w:r w:rsidRPr="0022310F">
        <w:rPr>
          <w:rFonts w:ascii="SimSun" w:hAnsi="SimSun" w:cs="SimSun"/>
          <w:sz w:val="24"/>
          <w:lang w:val="en-US" w:eastAsia="zh-CN"/>
        </w:rPr>
        <w:t>号决定第26段</w:t>
      </w:r>
      <w:r w:rsidR="005024D2" w:rsidRPr="0022310F">
        <w:rPr>
          <w:rFonts w:ascii="SimSun" w:hAnsi="SimSun" w:cs="SimSun" w:hint="eastAsia"/>
          <w:sz w:val="24"/>
          <w:lang w:val="en-US" w:eastAsia="zh-CN"/>
        </w:rPr>
        <w:t>邀请国家政府以外的行为体</w:t>
      </w:r>
      <w:r w:rsidR="00507177" w:rsidRPr="0022310F">
        <w:rPr>
          <w:rFonts w:ascii="SimSun" w:hAnsi="SimSun" w:cs="SimSun" w:hint="eastAsia"/>
          <w:sz w:val="24"/>
          <w:lang w:val="en-US" w:eastAsia="zh-CN"/>
        </w:rPr>
        <w:t>做出</w:t>
      </w:r>
      <w:r w:rsidR="005024D2" w:rsidRPr="0022310F">
        <w:rPr>
          <w:rFonts w:ascii="SimSun" w:hAnsi="SimSun" w:cs="SimSun" w:hint="eastAsia"/>
          <w:sz w:val="24"/>
          <w:lang w:val="en-US" w:eastAsia="zh-CN"/>
        </w:rPr>
        <w:t>和分享为国家生物多样性战略和行动计划</w:t>
      </w:r>
      <w:r w:rsidR="00831A0C" w:rsidRPr="0022310F">
        <w:rPr>
          <w:rFonts w:ascii="SimSun" w:hAnsi="SimSun" w:cs="SimSun" w:hint="eastAsia"/>
          <w:sz w:val="24"/>
          <w:lang w:val="en-US" w:eastAsia="zh-CN"/>
        </w:rPr>
        <w:t>和</w:t>
      </w:r>
      <w:r w:rsidR="005024D2" w:rsidRPr="0022310F">
        <w:rPr>
          <w:rFonts w:ascii="SimSun" w:hAnsi="SimSun" w:cs="SimSun" w:hint="eastAsia"/>
          <w:sz w:val="24"/>
          <w:lang w:val="en-US" w:eastAsia="zh-CN"/>
        </w:rPr>
        <w:t>《昆蒙框架》作贡献的承诺，邀请</w:t>
      </w:r>
      <w:r w:rsidR="00831A0C" w:rsidRPr="0022310F">
        <w:rPr>
          <w:rFonts w:ascii="SimSun" w:hAnsi="SimSun" w:cs="SimSun" w:hint="eastAsia"/>
          <w:sz w:val="24"/>
          <w:lang w:val="en-US" w:eastAsia="zh-CN"/>
        </w:rPr>
        <w:t>这些行为体</w:t>
      </w:r>
      <w:r w:rsidR="005024D2" w:rsidRPr="0022310F">
        <w:rPr>
          <w:rFonts w:ascii="SimSun" w:hAnsi="SimSun" w:cs="SimSun" w:hint="eastAsia"/>
          <w:sz w:val="24"/>
          <w:lang w:val="en-US" w:eastAsia="zh-CN"/>
        </w:rPr>
        <w:t>遵循第</w:t>
      </w:r>
      <w:hyperlink r:id="rId20" w:history="1">
        <w:r w:rsidR="005024D2" w:rsidRPr="00654A0D">
          <w:rPr>
            <w:rStyle w:val="Hyperlink"/>
            <w:rFonts w:ascii="SimSun" w:hAnsi="SimSun" w:cs="SimSun" w:hint="eastAsia"/>
            <w:sz w:val="24"/>
            <w:szCs w:val="24"/>
            <w:lang w:val="en-US" w:eastAsia="zh-CN"/>
          </w:rPr>
          <w:t>16/32</w:t>
        </w:r>
      </w:hyperlink>
      <w:r w:rsidR="005024D2" w:rsidRPr="0022310F">
        <w:rPr>
          <w:rFonts w:ascii="SimSun" w:hAnsi="SimSun" w:cs="SimSun" w:hint="eastAsia"/>
          <w:sz w:val="24"/>
          <w:lang w:val="en-US" w:eastAsia="zh-CN"/>
        </w:rPr>
        <w:t>号决定所述程序，</w:t>
      </w:r>
      <w:r w:rsidR="00507177" w:rsidRPr="0022310F">
        <w:rPr>
          <w:rFonts w:ascii="SimSun" w:hAnsi="SimSun" w:cs="SimSun" w:hint="eastAsia"/>
          <w:sz w:val="24"/>
          <w:lang w:val="en-US" w:eastAsia="zh-CN"/>
        </w:rPr>
        <w:t>注意到</w:t>
      </w:r>
      <w:r w:rsidR="005024D2" w:rsidRPr="0022310F">
        <w:rPr>
          <w:rFonts w:ascii="SimSun" w:hAnsi="SimSun" w:cs="SimSun" w:hint="eastAsia"/>
          <w:sz w:val="24"/>
          <w:lang w:val="en-US" w:eastAsia="zh-CN"/>
        </w:rPr>
        <w:t>将把收到的信息提供给全球审查；</w:t>
      </w:r>
    </w:p>
    <w:p w14:paraId="415E6E9A" w14:textId="1510026A" w:rsidR="007F2211" w:rsidRDefault="007F2211" w:rsidP="0022310F">
      <w:pPr>
        <w:pStyle w:val="CBDDesicionText"/>
        <w:numPr>
          <w:ilvl w:val="0"/>
          <w:numId w:val="127"/>
        </w:numPr>
        <w:tabs>
          <w:tab w:val="clear" w:pos="567"/>
          <w:tab w:val="clear" w:pos="1134"/>
          <w:tab w:val="clear" w:pos="1701"/>
          <w:tab w:val="clear" w:pos="2268"/>
          <w:tab w:val="clear" w:pos="2835"/>
          <w:tab w:val="clear" w:pos="3402"/>
        </w:tabs>
        <w:spacing w:before="120"/>
        <w:ind w:left="490" w:firstLine="490"/>
        <w:rPr>
          <w:rFonts w:ascii="SimSun"/>
          <w:sz w:val="24"/>
          <w:szCs w:val="24"/>
          <w:lang w:eastAsia="zh-CN"/>
        </w:rPr>
      </w:pPr>
      <w:r w:rsidRPr="0022310F">
        <w:rPr>
          <w:rFonts w:ascii="SimSun" w:eastAsia="KaiTi" w:hAnsi="SimSun" w:cs="SimSun" w:hint="eastAsia"/>
          <w:sz w:val="24"/>
          <w:lang w:val="en-US" w:eastAsia="zh-CN"/>
        </w:rPr>
        <w:t>邀请</w:t>
      </w:r>
      <w:r w:rsidRPr="0022310F">
        <w:rPr>
          <w:rFonts w:ascii="SimSun" w:hAnsi="SimSun" w:cs="SimSun" w:hint="eastAsia"/>
          <w:sz w:val="24"/>
          <w:lang w:val="en-US" w:eastAsia="zh-CN"/>
        </w:rPr>
        <w:t>缔约方、其他国家政府</w:t>
      </w:r>
      <w:r w:rsidR="00507177" w:rsidRPr="0022310F">
        <w:rPr>
          <w:rFonts w:ascii="SimSun" w:hAnsi="SimSun" w:cs="SimSun" w:hint="eastAsia"/>
          <w:sz w:val="24"/>
          <w:lang w:val="en-US" w:eastAsia="zh-CN"/>
        </w:rPr>
        <w:t>、</w:t>
      </w:r>
      <w:r w:rsidRPr="0022310F">
        <w:rPr>
          <w:rFonts w:ascii="SimSun" w:hAnsi="SimSun" w:cs="SimSun" w:hint="eastAsia"/>
          <w:sz w:val="24"/>
          <w:lang w:val="en-US" w:eastAsia="zh-CN"/>
        </w:rPr>
        <w:t>多边和双边机构</w:t>
      </w:r>
      <w:r w:rsidR="005024D2" w:rsidRPr="0022310F">
        <w:rPr>
          <w:rFonts w:ascii="SimSun" w:hAnsi="SimSun" w:cs="SimSun" w:hint="eastAsia"/>
          <w:sz w:val="24"/>
          <w:lang w:val="en-US" w:eastAsia="zh-CN"/>
        </w:rPr>
        <w:t>在自愿基础上，根据共同商</w:t>
      </w:r>
      <w:r w:rsidR="005024D2">
        <w:rPr>
          <w:rFonts w:ascii="SimSun" w:hint="eastAsia"/>
          <w:sz w:val="24"/>
          <w:szCs w:val="24"/>
          <w:lang w:val="zh-CN" w:eastAsia="zh-CN"/>
        </w:rPr>
        <w:t>定的条件</w:t>
      </w:r>
      <w:r w:rsidRPr="007F2211">
        <w:rPr>
          <w:rFonts w:ascii="SimSun" w:hint="eastAsia"/>
          <w:sz w:val="24"/>
          <w:szCs w:val="24"/>
          <w:lang w:val="zh-CN" w:eastAsia="zh-CN"/>
        </w:rPr>
        <w:t>向缔约方提供支持</w:t>
      </w:r>
      <w:r w:rsidRPr="007F2211">
        <w:rPr>
          <w:rFonts w:ascii="SimSun" w:hint="eastAsia"/>
          <w:sz w:val="24"/>
          <w:szCs w:val="24"/>
          <w:lang w:eastAsia="zh-CN"/>
        </w:rPr>
        <w:t>，</w:t>
      </w:r>
      <w:r w:rsidRPr="007F2211">
        <w:rPr>
          <w:rFonts w:ascii="SimSun" w:hint="eastAsia"/>
          <w:sz w:val="24"/>
          <w:szCs w:val="24"/>
          <w:lang w:val="zh-CN" w:eastAsia="zh-CN"/>
        </w:rPr>
        <w:t>包括能力建设和</w:t>
      </w:r>
      <w:r w:rsidR="005024D2">
        <w:rPr>
          <w:rFonts w:ascii="SimSun" w:hint="eastAsia"/>
          <w:sz w:val="24"/>
          <w:szCs w:val="24"/>
          <w:lang w:val="zh-CN" w:eastAsia="zh-CN"/>
        </w:rPr>
        <w:t>发展及</w:t>
      </w:r>
      <w:r w:rsidRPr="007F2211">
        <w:rPr>
          <w:rFonts w:ascii="SimSun" w:hint="eastAsia"/>
          <w:sz w:val="24"/>
          <w:szCs w:val="24"/>
          <w:lang w:val="zh-CN" w:eastAsia="zh-CN"/>
        </w:rPr>
        <w:t>技术转让</w:t>
      </w:r>
      <w:r w:rsidRPr="007F2211">
        <w:rPr>
          <w:rFonts w:ascii="SimSun" w:hint="eastAsia"/>
          <w:sz w:val="24"/>
          <w:szCs w:val="24"/>
          <w:lang w:eastAsia="zh-CN"/>
        </w:rPr>
        <w:t>，</w:t>
      </w:r>
      <w:r w:rsidRPr="007F2211">
        <w:rPr>
          <w:rFonts w:ascii="SimSun" w:hint="eastAsia"/>
          <w:sz w:val="24"/>
          <w:szCs w:val="24"/>
          <w:lang w:val="zh-CN" w:eastAsia="zh-CN"/>
        </w:rPr>
        <w:t>帮助其</w:t>
      </w:r>
      <w:r w:rsidR="00507177">
        <w:rPr>
          <w:rFonts w:ascii="SimSun" w:hint="eastAsia"/>
          <w:sz w:val="24"/>
          <w:szCs w:val="24"/>
          <w:lang w:val="zh-CN" w:eastAsia="zh-CN"/>
        </w:rPr>
        <w:t>编制和提交第七次</w:t>
      </w:r>
      <w:r w:rsidR="00507177" w:rsidRPr="007F2211">
        <w:rPr>
          <w:rFonts w:ascii="SimSun" w:hint="eastAsia"/>
          <w:sz w:val="24"/>
          <w:szCs w:val="24"/>
          <w:lang w:val="zh-CN" w:eastAsia="zh-CN"/>
        </w:rPr>
        <w:t>国家报告</w:t>
      </w:r>
      <w:r w:rsidR="004073EA">
        <w:rPr>
          <w:rFonts w:ascii="SimSun" w:hint="eastAsia"/>
          <w:sz w:val="24"/>
          <w:szCs w:val="24"/>
          <w:lang w:val="zh-CN" w:eastAsia="zh-CN"/>
        </w:rPr>
        <w:t>的</w:t>
      </w:r>
      <w:r w:rsidR="005024D2" w:rsidRPr="007F2211">
        <w:rPr>
          <w:rFonts w:ascii="SimSun" w:hint="eastAsia"/>
          <w:sz w:val="24"/>
          <w:szCs w:val="24"/>
          <w:lang w:val="zh-CN" w:eastAsia="zh-CN"/>
        </w:rPr>
        <w:t>数据和信息</w:t>
      </w:r>
      <w:r w:rsidRPr="007F2211">
        <w:rPr>
          <w:rFonts w:ascii="SimSun" w:hint="eastAsia"/>
          <w:sz w:val="24"/>
          <w:szCs w:val="24"/>
          <w:lang w:eastAsia="zh-CN"/>
        </w:rPr>
        <w:t>；</w:t>
      </w:r>
    </w:p>
    <w:p w14:paraId="64E1B612" w14:textId="4BDB4A9B" w:rsidR="005024D2" w:rsidRPr="0022310F" w:rsidRDefault="005024D2" w:rsidP="0022310F">
      <w:pPr>
        <w:pStyle w:val="CBDDesicionText"/>
        <w:numPr>
          <w:ilvl w:val="0"/>
          <w:numId w:val="127"/>
        </w:numPr>
        <w:tabs>
          <w:tab w:val="clear" w:pos="567"/>
          <w:tab w:val="clear" w:pos="1134"/>
          <w:tab w:val="clear" w:pos="1701"/>
          <w:tab w:val="clear" w:pos="2268"/>
          <w:tab w:val="clear" w:pos="2835"/>
          <w:tab w:val="clear" w:pos="3402"/>
        </w:tabs>
        <w:spacing w:before="120"/>
        <w:ind w:left="490" w:firstLine="490"/>
        <w:rPr>
          <w:rFonts w:ascii="SimSun" w:hAnsi="SimSun" w:cs="SimSun"/>
          <w:sz w:val="24"/>
          <w:lang w:val="en-US" w:eastAsia="zh-CN"/>
        </w:rPr>
      </w:pPr>
      <w:r w:rsidRPr="0022310F">
        <w:rPr>
          <w:rFonts w:ascii="SimSun" w:eastAsia="KaiTi" w:hAnsi="SimSun" w:cs="SimSun"/>
          <w:sz w:val="24"/>
          <w:lang w:val="en-US" w:eastAsia="zh-CN"/>
        </w:rPr>
        <w:t>欢迎</w:t>
      </w:r>
      <w:r w:rsidRPr="0022310F">
        <w:rPr>
          <w:rFonts w:ascii="SimSun" w:hAnsi="SimSun" w:cs="SimSun"/>
          <w:sz w:val="24"/>
          <w:lang w:val="en-US" w:eastAsia="zh-CN"/>
        </w:rPr>
        <w:t>全球环境基金及其执行机构</w:t>
      </w:r>
      <w:r w:rsidR="00DD5693" w:rsidRPr="0022310F">
        <w:rPr>
          <w:rFonts w:ascii="SimSun" w:hAnsi="SimSun" w:cs="SimSun"/>
          <w:sz w:val="24"/>
          <w:lang w:val="en-US" w:eastAsia="zh-CN"/>
        </w:rPr>
        <w:footnoteReference w:id="5"/>
      </w:r>
      <w:r w:rsidR="00DD5693" w:rsidRPr="0022310F">
        <w:rPr>
          <w:rFonts w:ascii="SimSun" w:hAnsi="SimSun" w:cs="SimSun" w:hint="eastAsia"/>
          <w:sz w:val="24"/>
          <w:lang w:val="en-US" w:eastAsia="zh-CN"/>
        </w:rPr>
        <w:t>努力</w:t>
      </w:r>
      <w:r w:rsidR="00DD5693" w:rsidRPr="0022310F">
        <w:rPr>
          <w:rFonts w:ascii="SimSun" w:hAnsi="SimSun" w:cs="SimSun"/>
          <w:sz w:val="24"/>
          <w:lang w:val="en-US" w:eastAsia="zh-CN"/>
        </w:rPr>
        <w:t>提供和</w:t>
      </w:r>
      <w:r w:rsidR="00DD5693" w:rsidRPr="0022310F">
        <w:rPr>
          <w:rFonts w:ascii="SimSun" w:hAnsi="SimSun" w:cs="SimSun" w:hint="eastAsia"/>
          <w:sz w:val="24"/>
          <w:lang w:val="en-US" w:eastAsia="zh-CN"/>
        </w:rPr>
        <w:t>发放</w:t>
      </w:r>
      <w:r w:rsidR="000A6515" w:rsidRPr="0022310F">
        <w:rPr>
          <w:rFonts w:ascii="SimSun" w:hAnsi="SimSun" w:cs="SimSun" w:hint="eastAsia"/>
          <w:sz w:val="24"/>
          <w:lang w:val="en-US" w:eastAsia="zh-CN"/>
        </w:rPr>
        <w:t>资金</w:t>
      </w:r>
      <w:r w:rsidR="00DD5693" w:rsidRPr="0022310F">
        <w:rPr>
          <w:rFonts w:ascii="SimSun" w:hAnsi="SimSun" w:cs="SimSun" w:hint="eastAsia"/>
          <w:sz w:val="24"/>
          <w:lang w:val="en-US" w:eastAsia="zh-CN"/>
        </w:rPr>
        <w:t>，用于</w:t>
      </w:r>
      <w:r w:rsidRPr="0022310F">
        <w:rPr>
          <w:rFonts w:ascii="SimSun" w:hAnsi="SimSun" w:cs="SimSun"/>
          <w:sz w:val="24"/>
          <w:lang w:val="en-US" w:eastAsia="zh-CN"/>
        </w:rPr>
        <w:t>修订或更新</w:t>
      </w:r>
      <w:r w:rsidR="00573E07" w:rsidRPr="0022310F">
        <w:rPr>
          <w:rFonts w:ascii="SimSun" w:hAnsi="SimSun" w:cs="SimSun"/>
          <w:sz w:val="24"/>
          <w:lang w:val="en-US" w:eastAsia="zh-CN"/>
        </w:rPr>
        <w:t>国家生物多样性战略和行动计划</w:t>
      </w:r>
      <w:r w:rsidR="0022310F" w:rsidRPr="0022310F">
        <w:rPr>
          <w:rFonts w:ascii="SimSun" w:hAnsi="SimSun" w:cs="SimSun" w:hint="eastAsia"/>
          <w:sz w:val="24"/>
          <w:lang w:val="en-US" w:eastAsia="zh-CN"/>
        </w:rPr>
        <w:t>及</w:t>
      </w:r>
      <w:r w:rsidR="00573E07" w:rsidRPr="0022310F">
        <w:rPr>
          <w:rFonts w:ascii="SimSun" w:hAnsi="SimSun" w:cs="SimSun"/>
          <w:sz w:val="24"/>
          <w:lang w:val="en-US" w:eastAsia="zh-CN"/>
        </w:rPr>
        <w:t>国家目标</w:t>
      </w:r>
      <w:r w:rsidR="0022310F" w:rsidRPr="0022310F">
        <w:rPr>
          <w:rFonts w:ascii="SimSun" w:hAnsi="SimSun" w:cs="SimSun" w:hint="eastAsia"/>
          <w:sz w:val="24"/>
          <w:lang w:val="en-US" w:eastAsia="zh-CN"/>
        </w:rPr>
        <w:t>以及</w:t>
      </w:r>
      <w:r w:rsidR="004073EA" w:rsidRPr="0022310F">
        <w:rPr>
          <w:rFonts w:ascii="SimSun" w:hAnsi="SimSun" w:cs="SimSun" w:hint="eastAsia"/>
          <w:sz w:val="24"/>
          <w:lang w:val="en-US" w:eastAsia="zh-CN"/>
        </w:rPr>
        <w:t>编写</w:t>
      </w:r>
      <w:r w:rsidRPr="0022310F">
        <w:rPr>
          <w:rFonts w:ascii="SimSun" w:hAnsi="SimSun" w:cs="SimSun"/>
          <w:sz w:val="24"/>
          <w:lang w:val="en-US" w:eastAsia="zh-CN"/>
        </w:rPr>
        <w:t>国家报告；</w:t>
      </w:r>
    </w:p>
    <w:p w14:paraId="66B97C60" w14:textId="12450D1D" w:rsidR="005024D2" w:rsidRPr="0022310F" w:rsidRDefault="005024D2" w:rsidP="0022310F">
      <w:pPr>
        <w:pStyle w:val="CBDDesicionText"/>
        <w:numPr>
          <w:ilvl w:val="0"/>
          <w:numId w:val="127"/>
        </w:numPr>
        <w:tabs>
          <w:tab w:val="clear" w:pos="567"/>
          <w:tab w:val="clear" w:pos="1134"/>
          <w:tab w:val="clear" w:pos="1701"/>
          <w:tab w:val="clear" w:pos="2268"/>
          <w:tab w:val="clear" w:pos="2835"/>
          <w:tab w:val="clear" w:pos="3402"/>
        </w:tabs>
        <w:spacing w:before="120"/>
        <w:ind w:left="490" w:firstLine="490"/>
        <w:rPr>
          <w:rFonts w:ascii="SimSun" w:hAnsi="SimSun" w:cs="SimSun"/>
          <w:sz w:val="24"/>
          <w:lang w:val="en-US" w:eastAsia="zh-CN"/>
        </w:rPr>
      </w:pPr>
      <w:r w:rsidRPr="0022310F">
        <w:rPr>
          <w:rFonts w:ascii="SimSun" w:eastAsia="KaiTi" w:hAnsi="SimSun" w:cs="SimSun"/>
          <w:sz w:val="24"/>
          <w:lang w:val="en-US" w:eastAsia="zh-CN"/>
        </w:rPr>
        <w:t>注意到</w:t>
      </w:r>
      <w:r w:rsidRPr="0022310F">
        <w:rPr>
          <w:rFonts w:ascii="SimSun" w:hAnsi="SimSun" w:cs="SimSun"/>
          <w:sz w:val="24"/>
          <w:lang w:val="en-US" w:eastAsia="zh-CN"/>
        </w:rPr>
        <w:t>一些缔约方</w:t>
      </w:r>
      <w:r w:rsidR="004073EA" w:rsidRPr="0022310F">
        <w:rPr>
          <w:rFonts w:ascii="SimSun" w:hAnsi="SimSun" w:cs="SimSun" w:hint="eastAsia"/>
          <w:sz w:val="24"/>
          <w:lang w:val="en-US" w:eastAsia="zh-CN"/>
        </w:rPr>
        <w:t>在资金</w:t>
      </w:r>
      <w:r w:rsidR="00DD5693" w:rsidRPr="0022310F">
        <w:rPr>
          <w:rFonts w:ascii="SimSun" w:hAnsi="SimSun" w:cs="SimSun" w:hint="eastAsia"/>
          <w:sz w:val="24"/>
          <w:lang w:val="en-US" w:eastAsia="zh-CN"/>
        </w:rPr>
        <w:t>发放</w:t>
      </w:r>
      <w:r w:rsidR="004073EA" w:rsidRPr="0022310F">
        <w:rPr>
          <w:rFonts w:ascii="SimSun" w:hAnsi="SimSun" w:cs="SimSun" w:hint="eastAsia"/>
          <w:sz w:val="24"/>
          <w:lang w:val="en-US" w:eastAsia="zh-CN"/>
        </w:rPr>
        <w:t>方面</w:t>
      </w:r>
      <w:r w:rsidRPr="0022310F">
        <w:rPr>
          <w:rFonts w:ascii="SimSun" w:hAnsi="SimSun" w:cs="SimSun"/>
          <w:sz w:val="24"/>
          <w:lang w:val="en-US" w:eastAsia="zh-CN"/>
        </w:rPr>
        <w:t>遇到延误，或在执行机构直接</w:t>
      </w:r>
      <w:r w:rsidR="00DD5693" w:rsidRPr="0022310F">
        <w:rPr>
          <w:rFonts w:ascii="SimSun" w:hAnsi="SimSun" w:cs="SimSun" w:hint="eastAsia"/>
          <w:sz w:val="24"/>
          <w:lang w:val="en-US" w:eastAsia="zh-CN"/>
        </w:rPr>
        <w:t>负责</w:t>
      </w:r>
      <w:r w:rsidRPr="0022310F">
        <w:rPr>
          <w:rFonts w:ascii="SimSun" w:hAnsi="SimSun" w:cs="SimSun"/>
          <w:sz w:val="24"/>
          <w:lang w:val="en-US" w:eastAsia="zh-CN"/>
        </w:rPr>
        <w:t>执行的情况下</w:t>
      </w:r>
      <w:r w:rsidR="004073EA" w:rsidRPr="0022310F">
        <w:rPr>
          <w:rFonts w:ascii="SimSun" w:hAnsi="SimSun" w:cs="SimSun" w:hint="eastAsia"/>
          <w:sz w:val="24"/>
          <w:lang w:val="en-US" w:eastAsia="zh-CN"/>
        </w:rPr>
        <w:t>出现资金</w:t>
      </w:r>
      <w:r w:rsidR="00DD71E4" w:rsidRPr="0022310F">
        <w:rPr>
          <w:rFonts w:ascii="SimSun" w:hAnsi="SimSun" w:cs="SimSun" w:hint="eastAsia"/>
          <w:sz w:val="24"/>
          <w:lang w:val="en-US" w:eastAsia="zh-CN"/>
        </w:rPr>
        <w:t>支出</w:t>
      </w:r>
      <w:r w:rsidRPr="0022310F">
        <w:rPr>
          <w:rFonts w:ascii="SimSun" w:hAnsi="SimSun" w:cs="SimSun"/>
          <w:sz w:val="24"/>
          <w:lang w:val="en-US" w:eastAsia="zh-CN"/>
        </w:rPr>
        <w:t>延误，导致</w:t>
      </w:r>
      <w:r w:rsidR="00573E07" w:rsidRPr="0022310F">
        <w:rPr>
          <w:rFonts w:ascii="SimSun" w:hAnsi="SimSun" w:cs="SimSun"/>
          <w:sz w:val="24"/>
          <w:lang w:val="en-US" w:eastAsia="zh-CN"/>
        </w:rPr>
        <w:t>国家生物多样性战略和行动计划</w:t>
      </w:r>
      <w:r w:rsidR="00C75C81" w:rsidRPr="0022310F">
        <w:rPr>
          <w:rFonts w:ascii="SimSun" w:hAnsi="SimSun" w:cs="SimSun" w:hint="eastAsia"/>
          <w:sz w:val="24"/>
          <w:lang w:val="en-US" w:eastAsia="zh-CN"/>
        </w:rPr>
        <w:t>和</w:t>
      </w:r>
      <w:r w:rsidR="00573E07" w:rsidRPr="0022310F">
        <w:rPr>
          <w:rFonts w:ascii="SimSun" w:hAnsi="SimSun" w:cs="SimSun"/>
          <w:sz w:val="24"/>
          <w:lang w:val="en-US" w:eastAsia="zh-CN"/>
        </w:rPr>
        <w:t>国家目标</w:t>
      </w:r>
      <w:r w:rsidR="00C75C81" w:rsidRPr="0022310F">
        <w:rPr>
          <w:rFonts w:ascii="SimSun" w:hAnsi="SimSun" w:cs="SimSun" w:hint="eastAsia"/>
          <w:sz w:val="24"/>
          <w:lang w:val="en-US" w:eastAsia="zh-CN"/>
        </w:rPr>
        <w:t>的</w:t>
      </w:r>
      <w:r w:rsidR="00C75C81" w:rsidRPr="0022310F">
        <w:rPr>
          <w:rFonts w:ascii="SimSun" w:hAnsi="SimSun" w:cs="SimSun"/>
          <w:sz w:val="24"/>
          <w:lang w:val="en-US" w:eastAsia="zh-CN"/>
        </w:rPr>
        <w:t>修订或更新</w:t>
      </w:r>
      <w:r w:rsidR="00573E07" w:rsidRPr="0022310F">
        <w:rPr>
          <w:rFonts w:ascii="SimSun" w:hAnsi="SimSun" w:cs="SimSun"/>
          <w:sz w:val="24"/>
          <w:lang w:val="en-US" w:eastAsia="zh-CN"/>
        </w:rPr>
        <w:t>以及</w:t>
      </w:r>
      <w:r w:rsidRPr="0022310F">
        <w:rPr>
          <w:rFonts w:ascii="SimSun" w:hAnsi="SimSun" w:cs="SimSun"/>
          <w:sz w:val="24"/>
          <w:lang w:val="en-US" w:eastAsia="zh-CN"/>
        </w:rPr>
        <w:t>国家报告的</w:t>
      </w:r>
      <w:r w:rsidR="00C75C81" w:rsidRPr="0022310F">
        <w:rPr>
          <w:rFonts w:ascii="SimSun" w:hAnsi="SimSun" w:cs="SimSun"/>
          <w:sz w:val="24"/>
          <w:lang w:val="en-US" w:eastAsia="zh-CN"/>
        </w:rPr>
        <w:t>编写</w:t>
      </w:r>
      <w:r w:rsidR="00DD5693" w:rsidRPr="0022310F">
        <w:rPr>
          <w:rFonts w:ascii="SimSun" w:hAnsi="SimSun" w:cs="SimSun" w:hint="eastAsia"/>
          <w:sz w:val="24"/>
          <w:lang w:val="en-US" w:eastAsia="zh-CN"/>
        </w:rPr>
        <w:t>出现</w:t>
      </w:r>
      <w:r w:rsidRPr="0022310F">
        <w:rPr>
          <w:rFonts w:ascii="SimSun" w:hAnsi="SimSun" w:cs="SimSun"/>
          <w:sz w:val="24"/>
          <w:lang w:val="en-US" w:eastAsia="zh-CN"/>
        </w:rPr>
        <w:t>延误，鼓励执行机构加快资金</w:t>
      </w:r>
      <w:r w:rsidR="00DD5693" w:rsidRPr="0022310F">
        <w:rPr>
          <w:rFonts w:ascii="SimSun" w:hAnsi="SimSun" w:cs="SimSun" w:hint="eastAsia"/>
          <w:sz w:val="24"/>
          <w:lang w:val="en-US" w:eastAsia="zh-CN"/>
        </w:rPr>
        <w:t>的发放，</w:t>
      </w:r>
      <w:r w:rsidRPr="0022310F">
        <w:rPr>
          <w:rFonts w:ascii="SimSun" w:hAnsi="SimSun" w:cs="SimSun"/>
          <w:sz w:val="24"/>
          <w:lang w:val="en-US" w:eastAsia="zh-CN"/>
        </w:rPr>
        <w:t>尽快完成必要的行政安排；</w:t>
      </w:r>
    </w:p>
    <w:p w14:paraId="1D59ACAD" w14:textId="2869AE9D" w:rsidR="005024D2" w:rsidRPr="0022310F" w:rsidRDefault="005024D2" w:rsidP="0022310F">
      <w:pPr>
        <w:pStyle w:val="CBDDesicionText"/>
        <w:numPr>
          <w:ilvl w:val="0"/>
          <w:numId w:val="127"/>
        </w:numPr>
        <w:tabs>
          <w:tab w:val="clear" w:pos="567"/>
          <w:tab w:val="clear" w:pos="1134"/>
          <w:tab w:val="clear" w:pos="1701"/>
          <w:tab w:val="clear" w:pos="2268"/>
          <w:tab w:val="clear" w:pos="2835"/>
          <w:tab w:val="clear" w:pos="3402"/>
        </w:tabs>
        <w:spacing w:before="120"/>
        <w:ind w:left="490" w:firstLine="490"/>
        <w:rPr>
          <w:rFonts w:ascii="SimSun" w:hAnsi="SimSun" w:cs="SimSun"/>
          <w:sz w:val="24"/>
          <w:lang w:val="en-US" w:eastAsia="zh-CN"/>
        </w:rPr>
      </w:pPr>
      <w:r w:rsidRPr="0022310F">
        <w:rPr>
          <w:rFonts w:ascii="SimSun" w:eastAsia="KaiTi" w:hAnsi="SimSun" w:cs="SimSun"/>
          <w:sz w:val="24"/>
          <w:lang w:val="en-US" w:eastAsia="zh-CN"/>
        </w:rPr>
        <w:t>请</w:t>
      </w:r>
      <w:r w:rsidRPr="0022310F">
        <w:rPr>
          <w:rFonts w:ascii="SimSun" w:hAnsi="SimSun" w:cs="SimSun"/>
          <w:sz w:val="24"/>
          <w:lang w:val="en-US" w:eastAsia="zh-CN"/>
        </w:rPr>
        <w:t>执行秘书：</w:t>
      </w:r>
    </w:p>
    <w:p w14:paraId="2A0DA886" w14:textId="6A568945" w:rsidR="005024D2" w:rsidRPr="00DB733C" w:rsidRDefault="005024D2" w:rsidP="00DB733C">
      <w:pPr>
        <w:pStyle w:val="ListParagraph"/>
        <w:numPr>
          <w:ilvl w:val="0"/>
          <w:numId w:val="131"/>
        </w:numPr>
        <w:tabs>
          <w:tab w:val="clear" w:pos="567"/>
          <w:tab w:val="clear" w:pos="1134"/>
          <w:tab w:val="clear" w:pos="1701"/>
          <w:tab w:val="clear" w:pos="2268"/>
        </w:tabs>
        <w:spacing w:before="120" w:after="120"/>
        <w:ind w:left="490" w:firstLine="490"/>
        <w:contextualSpacing w:val="0"/>
        <w:rPr>
          <w:sz w:val="24"/>
          <w:szCs w:val="24"/>
          <w:lang w:eastAsia="zh-CN"/>
        </w:rPr>
      </w:pPr>
      <w:r w:rsidRPr="00DB733C">
        <w:rPr>
          <w:sz w:val="24"/>
          <w:szCs w:val="24"/>
          <w:lang w:eastAsia="zh-CN"/>
        </w:rPr>
        <w:t>与全球环境基金及其执行机构合作，汇编</w:t>
      </w:r>
      <w:r w:rsidR="00D44C89" w:rsidRPr="00DB733C">
        <w:rPr>
          <w:rFonts w:hint="eastAsia"/>
          <w:sz w:val="24"/>
          <w:szCs w:val="24"/>
          <w:lang w:eastAsia="zh-CN"/>
        </w:rPr>
        <w:t>详细信息，说明</w:t>
      </w:r>
      <w:r w:rsidRPr="00DB733C">
        <w:rPr>
          <w:sz w:val="24"/>
          <w:szCs w:val="24"/>
          <w:lang w:eastAsia="zh-CN"/>
        </w:rPr>
        <w:t>全环基金</w:t>
      </w:r>
      <w:r w:rsidR="006441C1" w:rsidRPr="00DB733C">
        <w:rPr>
          <w:sz w:val="24"/>
          <w:szCs w:val="24"/>
          <w:lang w:eastAsia="zh-CN"/>
        </w:rPr>
        <w:t>为</w:t>
      </w:r>
      <w:r w:rsidR="006441C1" w:rsidRPr="00DB733C">
        <w:rPr>
          <w:rFonts w:hint="eastAsia"/>
          <w:sz w:val="24"/>
          <w:szCs w:val="24"/>
          <w:lang w:eastAsia="zh-CN"/>
        </w:rPr>
        <w:t>支持符合条件的国家修订或更新</w:t>
      </w:r>
      <w:r w:rsidR="00573E07" w:rsidRPr="00DB733C">
        <w:rPr>
          <w:rFonts w:hint="eastAsia"/>
          <w:sz w:val="24"/>
          <w:szCs w:val="24"/>
          <w:lang w:eastAsia="zh-CN"/>
        </w:rPr>
        <w:t>国家生物多样性战略和行动计划</w:t>
      </w:r>
      <w:r w:rsidR="0022310F" w:rsidRPr="00DB733C">
        <w:rPr>
          <w:rFonts w:hint="eastAsia"/>
          <w:sz w:val="24"/>
          <w:szCs w:val="24"/>
          <w:lang w:eastAsia="zh-CN"/>
        </w:rPr>
        <w:t>及</w:t>
      </w:r>
      <w:r w:rsidR="00573E07" w:rsidRPr="00DB733C">
        <w:rPr>
          <w:rFonts w:hint="eastAsia"/>
          <w:sz w:val="24"/>
          <w:szCs w:val="24"/>
          <w:lang w:eastAsia="zh-CN"/>
        </w:rPr>
        <w:t>国家目标以及编写</w:t>
      </w:r>
      <w:r w:rsidR="006441C1" w:rsidRPr="00DB733C">
        <w:rPr>
          <w:sz w:val="24"/>
          <w:szCs w:val="24"/>
          <w:lang w:eastAsia="zh-CN"/>
        </w:rPr>
        <w:t>《公约》及其议定书下的</w:t>
      </w:r>
      <w:r w:rsidR="006441C1" w:rsidRPr="00DB733C">
        <w:rPr>
          <w:rFonts w:hint="eastAsia"/>
          <w:sz w:val="24"/>
          <w:szCs w:val="24"/>
          <w:lang w:eastAsia="zh-CN"/>
        </w:rPr>
        <w:t>国家报告，在</w:t>
      </w:r>
      <w:r w:rsidR="00D62396">
        <w:rPr>
          <w:rFonts w:hint="eastAsia"/>
          <w:sz w:val="24"/>
          <w:szCs w:val="24"/>
          <w:lang w:eastAsia="zh-CN"/>
        </w:rPr>
        <w:t>其</w:t>
      </w:r>
      <w:r w:rsidR="007802EC">
        <w:rPr>
          <w:rFonts w:hint="eastAsia"/>
          <w:sz w:val="24"/>
          <w:szCs w:val="24"/>
          <w:lang w:eastAsia="zh-CN"/>
        </w:rPr>
        <w:t>信托基金</w:t>
      </w:r>
      <w:r w:rsidRPr="00DB733C">
        <w:rPr>
          <w:sz w:val="24"/>
          <w:szCs w:val="24"/>
          <w:lang w:eastAsia="zh-CN"/>
        </w:rPr>
        <w:t>第七增资期提供的早期行动支持</w:t>
      </w:r>
      <w:r w:rsidR="006441C1" w:rsidRPr="00DB733C">
        <w:rPr>
          <w:rFonts w:hint="eastAsia"/>
          <w:sz w:val="24"/>
          <w:szCs w:val="24"/>
          <w:lang w:eastAsia="zh-CN"/>
        </w:rPr>
        <w:t>和在</w:t>
      </w:r>
      <w:r w:rsidRPr="00DB733C">
        <w:rPr>
          <w:sz w:val="24"/>
          <w:szCs w:val="24"/>
          <w:lang w:eastAsia="zh-CN"/>
        </w:rPr>
        <w:t>第八增资期提供的赋能活动支持的</w:t>
      </w:r>
      <w:r w:rsidR="006441C1" w:rsidRPr="00DB733C">
        <w:rPr>
          <w:rFonts w:hint="eastAsia"/>
          <w:sz w:val="24"/>
          <w:szCs w:val="24"/>
          <w:lang w:eastAsia="zh-CN"/>
        </w:rPr>
        <w:t>核准日期、工作开始日期、资金发放日期和发放</w:t>
      </w:r>
      <w:r w:rsidR="007802EC">
        <w:rPr>
          <w:rFonts w:hint="eastAsia"/>
          <w:sz w:val="24"/>
          <w:szCs w:val="24"/>
          <w:lang w:eastAsia="zh-CN"/>
        </w:rPr>
        <w:t>金额</w:t>
      </w:r>
      <w:r w:rsidRPr="00DB733C">
        <w:rPr>
          <w:sz w:val="24"/>
          <w:szCs w:val="24"/>
          <w:lang w:eastAsia="zh-CN"/>
        </w:rPr>
        <w:t>，</w:t>
      </w:r>
      <w:r w:rsidR="007802EC">
        <w:rPr>
          <w:rFonts w:hint="eastAsia"/>
          <w:sz w:val="24"/>
          <w:szCs w:val="24"/>
          <w:lang w:val="en-US" w:eastAsia="zh-CN"/>
        </w:rPr>
        <w:t>如系</w:t>
      </w:r>
      <w:r w:rsidR="006441C1" w:rsidRPr="00DB733C">
        <w:rPr>
          <w:rFonts w:hint="eastAsia"/>
          <w:sz w:val="24"/>
          <w:szCs w:val="24"/>
          <w:lang w:eastAsia="zh-CN"/>
        </w:rPr>
        <w:t>直接执行，说明随时间推移的支出率，</w:t>
      </w:r>
      <w:r w:rsidRPr="00DB733C">
        <w:rPr>
          <w:sz w:val="24"/>
          <w:szCs w:val="24"/>
          <w:lang w:eastAsia="zh-CN"/>
        </w:rPr>
        <w:t>并向执行机构附属机构第七次会议提供这些信息；</w:t>
      </w:r>
    </w:p>
    <w:p w14:paraId="04FD0EE1" w14:textId="273821A1" w:rsidR="007F2211" w:rsidRPr="00DB733C" w:rsidRDefault="007F2211" w:rsidP="00DB733C">
      <w:pPr>
        <w:pStyle w:val="ListParagraph"/>
        <w:numPr>
          <w:ilvl w:val="0"/>
          <w:numId w:val="131"/>
        </w:numPr>
        <w:tabs>
          <w:tab w:val="clear" w:pos="567"/>
          <w:tab w:val="clear" w:pos="1134"/>
          <w:tab w:val="clear" w:pos="1701"/>
          <w:tab w:val="clear" w:pos="2268"/>
        </w:tabs>
        <w:spacing w:before="120" w:after="120"/>
        <w:ind w:left="490" w:firstLine="490"/>
        <w:contextualSpacing w:val="0"/>
        <w:rPr>
          <w:color w:val="000000"/>
          <w:sz w:val="24"/>
          <w:szCs w:val="24"/>
          <w:lang w:eastAsia="zh-CN"/>
        </w:rPr>
      </w:pPr>
      <w:r w:rsidRPr="00DB733C">
        <w:rPr>
          <w:rFonts w:ascii="SimSun" w:hint="eastAsia"/>
          <w:sz w:val="24"/>
          <w:szCs w:val="24"/>
          <w:lang w:val="zh-CN" w:eastAsia="zh-CN"/>
        </w:rPr>
        <w:t>继续支持落实与国家生物多样性战略和行动计划、国家目标、国家报告以及国家政府</w:t>
      </w:r>
      <w:r w:rsidR="003B2BF0" w:rsidRPr="00DB733C">
        <w:rPr>
          <w:rFonts w:ascii="SimSun" w:hint="eastAsia"/>
          <w:sz w:val="24"/>
          <w:szCs w:val="24"/>
          <w:lang w:val="zh-CN" w:eastAsia="zh-CN"/>
        </w:rPr>
        <w:t>以外</w:t>
      </w:r>
      <w:r w:rsidRPr="00DB733C">
        <w:rPr>
          <w:rFonts w:ascii="SimSun" w:hint="eastAsia"/>
          <w:sz w:val="24"/>
          <w:szCs w:val="24"/>
          <w:lang w:val="zh-CN" w:eastAsia="zh-CN"/>
        </w:rPr>
        <w:t>的行为体的承诺相关的指导</w:t>
      </w:r>
      <w:r w:rsidR="003B2BF0" w:rsidRPr="00DB733C">
        <w:rPr>
          <w:rFonts w:ascii="SimSun" w:hint="eastAsia"/>
          <w:sz w:val="24"/>
          <w:szCs w:val="24"/>
          <w:lang w:val="zh-CN" w:eastAsia="zh-CN"/>
        </w:rPr>
        <w:t>意见</w:t>
      </w:r>
      <w:r w:rsidRPr="00DB733C">
        <w:rPr>
          <w:rFonts w:ascii="SimSun" w:hint="eastAsia"/>
          <w:sz w:val="24"/>
          <w:szCs w:val="24"/>
          <w:lang w:eastAsia="zh-CN"/>
        </w:rPr>
        <w:t>；</w:t>
      </w:r>
    </w:p>
    <w:p w14:paraId="7B308F4C" w14:textId="2531DE55" w:rsidR="007F2211" w:rsidRPr="00DB733C" w:rsidRDefault="007F2211" w:rsidP="00DB733C">
      <w:pPr>
        <w:pStyle w:val="ListParagraph"/>
        <w:numPr>
          <w:ilvl w:val="0"/>
          <w:numId w:val="131"/>
        </w:numPr>
        <w:tabs>
          <w:tab w:val="clear" w:pos="567"/>
          <w:tab w:val="clear" w:pos="1134"/>
          <w:tab w:val="clear" w:pos="1701"/>
          <w:tab w:val="clear" w:pos="2268"/>
        </w:tabs>
        <w:spacing w:before="120" w:after="120"/>
        <w:ind w:left="490" w:firstLine="490"/>
        <w:contextualSpacing w:val="0"/>
        <w:rPr>
          <w:sz w:val="24"/>
          <w:szCs w:val="24"/>
          <w:lang w:eastAsia="zh-CN"/>
        </w:rPr>
      </w:pPr>
      <w:r w:rsidRPr="00DB733C">
        <w:rPr>
          <w:rFonts w:ascii="SimSun" w:hint="eastAsia"/>
          <w:sz w:val="24"/>
          <w:szCs w:val="24"/>
          <w:lang w:val="zh-CN" w:eastAsia="zh-CN"/>
        </w:rPr>
        <w:t>继续为使用在线报告工具提供支持。</w:t>
      </w:r>
      <w:r w:rsidRPr="00DB733C">
        <w:rPr>
          <w:color w:val="000000"/>
          <w:sz w:val="24"/>
          <w:szCs w:val="24"/>
          <w:lang w:eastAsia="zh-CN"/>
        </w:rPr>
        <w:t xml:space="preserve"> </w:t>
      </w:r>
      <w:r w:rsidR="00DD71E4" w:rsidRPr="00DB733C">
        <w:rPr>
          <w:rFonts w:hint="eastAsia"/>
          <w:color w:val="000000"/>
          <w:sz w:val="24"/>
          <w:szCs w:val="24"/>
          <w:lang w:eastAsia="zh-CN"/>
        </w:rPr>
        <w:t xml:space="preserve"> </w:t>
      </w:r>
    </w:p>
    <w:p w14:paraId="7FB89F94" w14:textId="632DA5AA" w:rsidR="008D3E0C" w:rsidRPr="003C5ECB" w:rsidRDefault="00571EA5" w:rsidP="0094200B">
      <w:pPr>
        <w:pStyle w:val="Body"/>
        <w:spacing w:before="120" w:after="120"/>
        <w:jc w:val="center"/>
        <w:rPr>
          <w:sz w:val="24"/>
        </w:rPr>
      </w:pPr>
      <w:r w:rsidRPr="003C5ECB">
        <w:rPr>
          <w:sz w:val="24"/>
        </w:rPr>
        <w:t>__________</w:t>
      </w:r>
    </w:p>
    <w:sectPr w:rsidR="008D3E0C" w:rsidRPr="003C5ECB" w:rsidSect="009E6F03">
      <w:headerReference w:type="even" r:id="rId21"/>
      <w:headerReference w:type="default" r:id="rId22"/>
      <w:footerReference w:type="even" r:id="rId23"/>
      <w:footnotePr>
        <w:numRestart w:val="eachSect"/>
      </w:footnotePr>
      <w:pgSz w:w="12240" w:h="15840"/>
      <w:pgMar w:top="1134" w:right="1440" w:bottom="1134" w:left="1440"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C61D2" w14:textId="77777777" w:rsidR="007B5425" w:rsidRPr="00AB303F" w:rsidRDefault="007B5425">
      <w:r w:rsidRPr="00AB303F">
        <w:separator/>
      </w:r>
    </w:p>
  </w:endnote>
  <w:endnote w:type="continuationSeparator" w:id="0">
    <w:p w14:paraId="4F485B80" w14:textId="77777777" w:rsidR="007B5425" w:rsidRPr="00AB303F" w:rsidRDefault="007B5425">
      <w:r w:rsidRPr="00AB30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Neu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899546"/>
      <w:docPartObj>
        <w:docPartGallery w:val="Page Numbers (Bottom of Page)"/>
        <w:docPartUnique/>
      </w:docPartObj>
    </w:sdtPr>
    <w:sdtEndPr>
      <w:rPr>
        <w:noProof/>
      </w:rPr>
    </w:sdtEndPr>
    <w:sdtContent>
      <w:p w14:paraId="28618E0D" w14:textId="77777777" w:rsidR="00DB733C" w:rsidRDefault="00DB733C">
        <w:pPr>
          <w:pStyle w:val="Footer"/>
        </w:pPr>
      </w:p>
      <w:p w14:paraId="6C2F6E37" w14:textId="744C262D" w:rsidR="00DB733C" w:rsidRDefault="00DB733C">
        <w:pPr>
          <w:pStyle w:val="Footer"/>
        </w:pPr>
        <w:r>
          <w:fldChar w:fldCharType="begin"/>
        </w:r>
        <w:r>
          <w:instrText xml:space="preserve"> PAGE   \* MERGEFORMAT </w:instrText>
        </w:r>
        <w:r>
          <w:fldChar w:fldCharType="separate"/>
        </w:r>
        <w:r>
          <w:rPr>
            <w:noProof/>
          </w:rPr>
          <w:t>2</w:t>
        </w:r>
        <w:r>
          <w:rPr>
            <w:noProof/>
          </w:rPr>
          <w:fldChar w:fldCharType="end"/>
        </w:r>
        <w:r>
          <w:rPr>
            <w:rFonts w:hint="eastAsia"/>
            <w:noProof/>
            <w:lang w:eastAsia="zh-CN"/>
          </w:rPr>
          <w:t>/2</w:t>
        </w:r>
      </w:p>
    </w:sdtContent>
  </w:sdt>
  <w:p w14:paraId="1326C1A7" w14:textId="77777777" w:rsidR="00DB733C" w:rsidRDefault="00DB7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26B77" w14:textId="77777777" w:rsidR="007B5425" w:rsidRPr="00AB303F" w:rsidRDefault="007B5425">
      <w:r w:rsidRPr="00AB303F">
        <w:separator/>
      </w:r>
    </w:p>
  </w:footnote>
  <w:footnote w:type="continuationSeparator" w:id="0">
    <w:p w14:paraId="5F2D8712" w14:textId="77777777" w:rsidR="007B5425" w:rsidRPr="00AB303F" w:rsidRDefault="007B5425">
      <w:r w:rsidRPr="00AB303F">
        <w:continuationSeparator/>
      </w:r>
    </w:p>
  </w:footnote>
  <w:footnote w:type="continuationNotice" w:id="1">
    <w:p w14:paraId="4F776FF6" w14:textId="77777777" w:rsidR="007B5425" w:rsidRPr="00AB303F" w:rsidRDefault="007B5425"/>
  </w:footnote>
  <w:footnote w:id="2">
    <w:p w14:paraId="500CD309" w14:textId="39325398" w:rsidR="002B4330" w:rsidRPr="001E5873" w:rsidRDefault="002B4330" w:rsidP="001E5873">
      <w:pPr>
        <w:pStyle w:val="FootnoteText"/>
        <w:spacing w:after="60"/>
        <w:rPr>
          <w:sz w:val="20"/>
          <w:lang w:val="en-US" w:eastAsia="zh-CN"/>
        </w:rPr>
      </w:pPr>
      <w:r w:rsidRPr="001E5873">
        <w:rPr>
          <w:rStyle w:val="FootnoteReference"/>
          <w:sz w:val="20"/>
        </w:rPr>
        <w:footnoteRef/>
      </w:r>
      <w:r w:rsidRPr="001E5873">
        <w:rPr>
          <w:sz w:val="20"/>
          <w:lang w:eastAsia="zh-CN"/>
        </w:rPr>
        <w:t xml:space="preserve"> </w:t>
      </w:r>
      <w:r w:rsidR="001E5873" w:rsidRPr="001E5873">
        <w:rPr>
          <w:rFonts w:hint="eastAsia"/>
          <w:sz w:val="20"/>
          <w:lang w:eastAsia="zh-CN"/>
        </w:rPr>
        <w:t xml:space="preserve"> </w:t>
      </w:r>
      <w:r w:rsidRPr="001E5873">
        <w:rPr>
          <w:rFonts w:hint="eastAsia"/>
          <w:sz w:val="20"/>
          <w:lang w:eastAsia="zh-CN"/>
        </w:rPr>
        <w:t>联合国，《条约汇编》，第</w:t>
      </w:r>
      <w:r w:rsidRPr="001E5873">
        <w:rPr>
          <w:rFonts w:hint="eastAsia"/>
          <w:sz w:val="20"/>
          <w:lang w:eastAsia="zh-CN"/>
        </w:rPr>
        <w:t>1760</w:t>
      </w:r>
      <w:r w:rsidRPr="001E5873">
        <w:rPr>
          <w:rFonts w:hint="eastAsia"/>
          <w:sz w:val="20"/>
          <w:lang w:eastAsia="zh-CN"/>
        </w:rPr>
        <w:t>卷，第</w:t>
      </w:r>
      <w:r w:rsidRPr="001E5873">
        <w:rPr>
          <w:sz w:val="20"/>
          <w:lang w:eastAsia="zh-CN"/>
        </w:rPr>
        <w:t>30619</w:t>
      </w:r>
      <w:r w:rsidRPr="001E5873">
        <w:rPr>
          <w:rFonts w:hint="eastAsia"/>
          <w:sz w:val="20"/>
          <w:lang w:eastAsia="zh-CN"/>
        </w:rPr>
        <w:t>号。</w:t>
      </w:r>
    </w:p>
  </w:footnote>
  <w:footnote w:id="3">
    <w:p w14:paraId="4F18796B" w14:textId="5ABDCBCE" w:rsidR="00C53A4C" w:rsidRPr="007F2211" w:rsidRDefault="00C53A4C" w:rsidP="001E5873">
      <w:pPr>
        <w:pStyle w:val="FootnoteText"/>
        <w:spacing w:after="60"/>
        <w:rPr>
          <w:sz w:val="20"/>
          <w:lang w:val="en-US" w:eastAsia="zh-CN"/>
        </w:rPr>
      </w:pPr>
      <w:r w:rsidRPr="001E5873">
        <w:rPr>
          <w:rStyle w:val="FootnoteReference"/>
          <w:sz w:val="20"/>
        </w:rPr>
        <w:footnoteRef/>
      </w:r>
      <w:r w:rsidRPr="001E5873">
        <w:rPr>
          <w:sz w:val="20"/>
          <w:lang w:eastAsia="zh-CN"/>
        </w:rPr>
        <w:t xml:space="preserve"> </w:t>
      </w:r>
      <w:r w:rsidR="001E5873" w:rsidRPr="001E5873">
        <w:rPr>
          <w:rFonts w:hint="eastAsia"/>
          <w:sz w:val="20"/>
          <w:lang w:eastAsia="zh-CN"/>
        </w:rPr>
        <w:t xml:space="preserve"> </w:t>
      </w:r>
      <w:r w:rsidRPr="001E5873">
        <w:rPr>
          <w:rFonts w:hint="eastAsia"/>
          <w:sz w:val="20"/>
          <w:lang w:val="en-US" w:eastAsia="zh-CN"/>
        </w:rPr>
        <w:t>第</w:t>
      </w:r>
      <w:hyperlink r:id="rId1" w:history="1">
        <w:r w:rsidRPr="001E5873">
          <w:rPr>
            <w:rStyle w:val="Hyperlink"/>
            <w:sz w:val="20"/>
            <w:lang w:val="en-US" w:eastAsia="zh-CN"/>
          </w:rPr>
          <w:t>15/4</w:t>
        </w:r>
      </w:hyperlink>
      <w:r w:rsidRPr="001E5873">
        <w:rPr>
          <w:rFonts w:hint="eastAsia"/>
          <w:sz w:val="20"/>
          <w:lang w:val="en-US" w:eastAsia="zh-CN"/>
        </w:rPr>
        <w:t>号决定，附件。</w:t>
      </w:r>
    </w:p>
  </w:footnote>
  <w:footnote w:id="4">
    <w:p w14:paraId="550E5FA7" w14:textId="6A297679" w:rsidR="007F2211" w:rsidRPr="001E5873" w:rsidRDefault="007F2211" w:rsidP="001E5873">
      <w:pPr>
        <w:pStyle w:val="FootnoteText"/>
        <w:spacing w:after="60"/>
        <w:rPr>
          <w:sz w:val="20"/>
          <w:lang w:eastAsia="zh-CN"/>
        </w:rPr>
      </w:pPr>
      <w:r w:rsidRPr="001E5873">
        <w:rPr>
          <w:rStyle w:val="FootnoteReference"/>
          <w:sz w:val="20"/>
        </w:rPr>
        <w:footnoteRef/>
      </w:r>
      <w:r w:rsidRPr="001E5873">
        <w:rPr>
          <w:sz w:val="20"/>
          <w:lang w:eastAsia="zh-CN"/>
        </w:rPr>
        <w:t xml:space="preserve"> </w:t>
      </w:r>
      <w:r w:rsidR="001E5873" w:rsidRPr="001E5873">
        <w:rPr>
          <w:rFonts w:hint="eastAsia"/>
          <w:sz w:val="20"/>
          <w:lang w:eastAsia="zh-CN"/>
        </w:rPr>
        <w:t xml:space="preserve"> </w:t>
      </w:r>
      <w:r w:rsidRPr="001E5873">
        <w:rPr>
          <w:rFonts w:ascii="SimSun" w:hint="eastAsia"/>
          <w:sz w:val="20"/>
          <w:lang w:val="zh-CN" w:eastAsia="zh-CN"/>
        </w:rPr>
        <w:t>第</w:t>
      </w:r>
      <w:hyperlink r:id="rId2" w:history="1">
        <w:r w:rsidRPr="001E5873">
          <w:rPr>
            <w:rStyle w:val="Hyperlink"/>
            <w:sz w:val="20"/>
            <w:lang w:val="zh-CN" w:eastAsia="zh-CN"/>
          </w:rPr>
          <w:t>15/6</w:t>
        </w:r>
      </w:hyperlink>
      <w:r w:rsidRPr="001E5873">
        <w:rPr>
          <w:rFonts w:ascii="SimSun" w:hint="eastAsia"/>
          <w:kern w:val="22"/>
          <w:sz w:val="20"/>
          <w:lang w:val="zh-CN" w:eastAsia="zh-CN"/>
        </w:rPr>
        <w:t>号决定附件一和第</w:t>
      </w:r>
      <w:hyperlink r:id="rId3" w:history="1">
        <w:r w:rsidRPr="001E5873">
          <w:rPr>
            <w:rStyle w:val="Hyperlink"/>
            <w:sz w:val="20"/>
            <w:lang w:val="en-US" w:eastAsia="zh-CN"/>
          </w:rPr>
          <w:t>16/32</w:t>
        </w:r>
      </w:hyperlink>
      <w:r w:rsidRPr="001E5873">
        <w:rPr>
          <w:rFonts w:ascii="SimSun" w:hint="eastAsia"/>
          <w:kern w:val="22"/>
          <w:sz w:val="20"/>
          <w:lang w:val="zh-CN" w:eastAsia="zh-CN"/>
        </w:rPr>
        <w:t>号决定附件一。</w:t>
      </w:r>
    </w:p>
  </w:footnote>
  <w:footnote w:id="5">
    <w:p w14:paraId="28AE5886" w14:textId="296B09F1" w:rsidR="00DD5693" w:rsidRPr="00DD5693" w:rsidRDefault="00DD5693" w:rsidP="001E5873">
      <w:pPr>
        <w:pStyle w:val="FootnoteText"/>
        <w:spacing w:after="60"/>
        <w:rPr>
          <w:sz w:val="20"/>
          <w:lang w:val="en-CA" w:eastAsia="zh-CN"/>
        </w:rPr>
      </w:pPr>
      <w:r w:rsidRPr="001E5873">
        <w:rPr>
          <w:rStyle w:val="FootnoteReference"/>
          <w:sz w:val="20"/>
        </w:rPr>
        <w:footnoteRef/>
      </w:r>
      <w:r w:rsidRPr="001E5873">
        <w:rPr>
          <w:sz w:val="20"/>
          <w:lang w:eastAsia="zh-CN"/>
        </w:rPr>
        <w:t xml:space="preserve"> </w:t>
      </w:r>
      <w:r w:rsidR="001E5873" w:rsidRPr="001E5873">
        <w:rPr>
          <w:rFonts w:hint="eastAsia"/>
          <w:sz w:val="20"/>
          <w:lang w:eastAsia="zh-CN"/>
        </w:rPr>
        <w:t xml:space="preserve"> </w:t>
      </w:r>
      <w:r w:rsidR="000A6515" w:rsidRPr="000A6515">
        <w:rPr>
          <w:rFonts w:hint="eastAsia"/>
          <w:sz w:val="20"/>
          <w:lang w:eastAsia="zh-CN"/>
        </w:rPr>
        <w:t>支持制定国家生物多样性战略和行动计划及国家目标和编写国家报告的全球环境基金扶持活动执行机构是联合国开发计划署和联合国环境规划署。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FB538" w14:textId="4762DDB5" w:rsidR="008D3E0C" w:rsidRPr="00573E07" w:rsidRDefault="000079E6" w:rsidP="008552B5">
    <w:pPr>
      <w:pStyle w:val="HeaderFooter"/>
      <w:pBdr>
        <w:bottom w:val="single" w:sz="4" w:space="1" w:color="auto"/>
      </w:pBdr>
      <w:rPr>
        <w:rFonts w:ascii="Times New Roman" w:eastAsia="SimSun" w:hAnsi="Times New Roman" w:cs="Times New Roman"/>
        <w:sz w:val="20"/>
        <w:szCs w:val="20"/>
        <w:lang w:val="en-CA"/>
      </w:rPr>
    </w:pPr>
    <w:r w:rsidRPr="00573E07">
      <w:rPr>
        <w:rFonts w:ascii="Times New Roman" w:hAnsi="Times New Roman" w:cs="Times New Roman"/>
        <w:sz w:val="20"/>
        <w:szCs w:val="20"/>
        <w:lang w:val="en-CA"/>
      </w:rPr>
      <w:t>CBD/SBI/</w:t>
    </w:r>
    <w:r w:rsidR="001E5873">
      <w:rPr>
        <w:rFonts w:ascii="Times New Roman" w:eastAsia="SimSun" w:hAnsi="Times New Roman" w:cs="Times New Roman" w:hint="eastAsia"/>
        <w:sz w:val="20"/>
        <w:szCs w:val="20"/>
        <w:lang w:val="en-CA"/>
      </w:rPr>
      <w:t>REC/</w:t>
    </w:r>
    <w:r w:rsidRPr="00573E07">
      <w:rPr>
        <w:rFonts w:ascii="Times New Roman" w:hAnsi="Times New Roman" w:cs="Times New Roman"/>
        <w:sz w:val="20"/>
        <w:szCs w:val="20"/>
        <w:lang w:val="en-CA"/>
      </w:rPr>
      <w:t>6/</w:t>
    </w:r>
    <w:r w:rsidR="00573E07" w:rsidRPr="00573E07">
      <w:rPr>
        <w:rFonts w:ascii="Times New Roman" w:eastAsia="SimSun" w:hAnsi="Times New Roman" w:cs="Times New Roman"/>
        <w:sz w:val="20"/>
        <w:szCs w:val="20"/>
        <w:lang w:val="en-CA"/>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EB08C" w14:textId="6E26D5C7" w:rsidR="008D3E0C" w:rsidRPr="00573E07" w:rsidRDefault="000079E6" w:rsidP="008552B5">
    <w:pPr>
      <w:pStyle w:val="HeaderFooter"/>
      <w:pBdr>
        <w:bottom w:val="single" w:sz="4" w:space="1" w:color="auto"/>
      </w:pBdr>
      <w:jc w:val="right"/>
      <w:rPr>
        <w:rFonts w:ascii="Times New Roman" w:hAnsi="Times New Roman" w:cs="Times New Roman"/>
        <w:sz w:val="20"/>
        <w:szCs w:val="20"/>
        <w:lang w:val="en-CA"/>
      </w:rPr>
    </w:pPr>
    <w:r w:rsidRPr="00573E07">
      <w:rPr>
        <w:rFonts w:ascii="Times New Roman" w:hAnsi="Times New Roman" w:cs="Times New Roman"/>
        <w:sz w:val="20"/>
        <w:szCs w:val="20"/>
        <w:lang w:val="en-CA"/>
      </w:rPr>
      <w:t>CBD/SBI/6/</w:t>
    </w:r>
    <w:r w:rsidR="00573E07" w:rsidRPr="00573E07">
      <w:rPr>
        <w:rFonts w:ascii="Times New Roman" w:eastAsia="SimSun" w:hAnsi="Times New Roman" w:cs="Times New Roman"/>
        <w:sz w:val="20"/>
        <w:szCs w:val="20"/>
        <w:lang w:val="en-CA"/>
      </w:rPr>
      <w:t>L.3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E8E2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90C4D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5ADA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7468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AA59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1E15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CA6C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FEBB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7886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CE93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D29F4"/>
    <w:multiLevelType w:val="multilevel"/>
    <w:tmpl w:val="61A44FDE"/>
    <w:lvl w:ilvl="0">
      <w:start w:val="1"/>
      <w:numFmt w:val="decimal"/>
      <w:lvlText w:val="%1."/>
      <w:lvlJc w:val="left"/>
      <w:pPr>
        <w:tabs>
          <w:tab w:val="num" w:pos="1645"/>
        </w:tabs>
        <w:ind w:left="2269" w:firstLine="0"/>
      </w:pPr>
      <w:rPr>
        <w:rFonts w:hint="default"/>
        <w:b w:val="0"/>
        <w:bCs w:val="0"/>
        <w:i w:val="0"/>
        <w:iCs w:val="0"/>
        <w:sz w:val="22"/>
        <w:szCs w:val="22"/>
      </w:rPr>
    </w:lvl>
    <w:lvl w:ilvl="1">
      <w:start w:val="1"/>
      <w:numFmt w:val="lowerLetter"/>
      <w:lvlText w:val="(%2)"/>
      <w:lvlJc w:val="left"/>
      <w:pPr>
        <w:tabs>
          <w:tab w:val="num" w:pos="3516"/>
        </w:tabs>
        <w:ind w:left="2269" w:firstLine="623"/>
      </w:pPr>
      <w:rPr>
        <w:rFonts w:hint="default"/>
        <w:b w:val="0"/>
        <w:i w:val="0"/>
        <w:sz w:val="22"/>
      </w:rPr>
    </w:lvl>
    <w:lvl w:ilvl="2">
      <w:start w:val="1"/>
      <w:numFmt w:val="lowerRoman"/>
      <w:lvlText w:val="(%3)"/>
      <w:lvlJc w:val="left"/>
      <w:pPr>
        <w:tabs>
          <w:tab w:val="num" w:pos="4140"/>
        </w:tabs>
        <w:ind w:left="4140" w:hanging="624"/>
      </w:pPr>
      <w:rPr>
        <w:rFonts w:hint="default"/>
      </w:rPr>
    </w:lvl>
    <w:lvl w:ilvl="3">
      <w:start w:val="1"/>
      <w:numFmt w:val="lowerLetter"/>
      <w:lvlText w:val="%4."/>
      <w:lvlJc w:val="left"/>
      <w:pPr>
        <w:tabs>
          <w:tab w:val="num" w:pos="4763"/>
        </w:tabs>
        <w:ind w:left="4763" w:hanging="623"/>
      </w:pPr>
      <w:rPr>
        <w:rFonts w:hint="default"/>
      </w:rPr>
    </w:lvl>
    <w:lvl w:ilvl="4">
      <w:start w:val="1"/>
      <w:numFmt w:val="lowerRoman"/>
      <w:lvlText w:val="%5."/>
      <w:lvlJc w:val="left"/>
      <w:pPr>
        <w:tabs>
          <w:tab w:val="num" w:pos="5387"/>
        </w:tabs>
        <w:ind w:left="5387" w:hanging="624"/>
      </w:pPr>
      <w:rPr>
        <w:rFonts w:hint="default"/>
      </w:rPr>
    </w:lvl>
    <w:lvl w:ilvl="5">
      <w:start w:val="1"/>
      <w:numFmt w:val="lowerRoman"/>
      <w:lvlText w:val="%6."/>
      <w:lvlJc w:val="right"/>
      <w:pPr>
        <w:tabs>
          <w:tab w:val="num" w:pos="8857"/>
        </w:tabs>
        <w:ind w:left="8857" w:hanging="180"/>
      </w:pPr>
      <w:rPr>
        <w:rFonts w:hint="default"/>
      </w:rPr>
    </w:lvl>
    <w:lvl w:ilvl="6">
      <w:start w:val="1"/>
      <w:numFmt w:val="decimal"/>
      <w:lvlText w:val="%7."/>
      <w:lvlJc w:val="left"/>
      <w:pPr>
        <w:tabs>
          <w:tab w:val="num" w:pos="9577"/>
        </w:tabs>
        <w:ind w:left="9577" w:hanging="360"/>
      </w:pPr>
      <w:rPr>
        <w:rFonts w:hint="default"/>
      </w:rPr>
    </w:lvl>
    <w:lvl w:ilvl="7">
      <w:start w:val="1"/>
      <w:numFmt w:val="lowerLetter"/>
      <w:lvlText w:val="%8."/>
      <w:lvlJc w:val="left"/>
      <w:pPr>
        <w:tabs>
          <w:tab w:val="num" w:pos="10297"/>
        </w:tabs>
        <w:ind w:left="10297" w:hanging="360"/>
      </w:pPr>
      <w:rPr>
        <w:rFonts w:hint="default"/>
      </w:rPr>
    </w:lvl>
    <w:lvl w:ilvl="8">
      <w:start w:val="1"/>
      <w:numFmt w:val="lowerRoman"/>
      <w:lvlText w:val="%9."/>
      <w:lvlJc w:val="right"/>
      <w:pPr>
        <w:tabs>
          <w:tab w:val="num" w:pos="11017"/>
        </w:tabs>
        <w:ind w:left="11017" w:hanging="180"/>
      </w:pPr>
      <w:rPr>
        <w:rFonts w:hint="default"/>
      </w:rPr>
    </w:lvl>
  </w:abstractNum>
  <w:abstractNum w:abstractNumId="11" w15:restartNumberingAfterBreak="0">
    <w:nsid w:val="01485682"/>
    <w:multiLevelType w:val="hybridMultilevel"/>
    <w:tmpl w:val="7D3AB8B8"/>
    <w:lvl w:ilvl="0" w:tplc="37227E74">
      <w:start w:val="1"/>
      <w:numFmt w:val="decimal"/>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25F32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39C26F8"/>
    <w:multiLevelType w:val="multilevel"/>
    <w:tmpl w:val="222A08B4"/>
    <w:numStyleLink w:val="ListCBD"/>
  </w:abstractNum>
  <w:abstractNum w:abstractNumId="14" w15:restartNumberingAfterBreak="0">
    <w:nsid w:val="03EA49BE"/>
    <w:multiLevelType w:val="multilevel"/>
    <w:tmpl w:val="279252A2"/>
    <w:lvl w:ilvl="0">
      <w:start w:val="1"/>
      <w:numFmt w:val="decimal"/>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5" w15:restartNumberingAfterBreak="0">
    <w:nsid w:val="043C19B5"/>
    <w:multiLevelType w:val="hybridMultilevel"/>
    <w:tmpl w:val="D6262822"/>
    <w:lvl w:ilvl="0" w:tplc="7F9058C4">
      <w:start w:val="1"/>
      <w:numFmt w:val="decimal"/>
      <w:lvlText w:val="%1."/>
      <w:lvlJc w:val="left"/>
      <w:pPr>
        <w:ind w:left="1287" w:hanging="360"/>
      </w:pPr>
      <w:rPr>
        <w:rFonts w:eastAsia="SimSun" w:hint="default"/>
        <w:color w:val="auto"/>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6" w15:restartNumberingAfterBreak="0">
    <w:nsid w:val="05EC5714"/>
    <w:multiLevelType w:val="hybridMultilevel"/>
    <w:tmpl w:val="A6BC02C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0A1F785F"/>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FA0170D"/>
    <w:multiLevelType w:val="multilevel"/>
    <w:tmpl w:val="222A08B4"/>
    <w:numStyleLink w:val="ListCBD"/>
  </w:abstractNum>
  <w:abstractNum w:abstractNumId="19" w15:restartNumberingAfterBreak="0">
    <w:nsid w:val="13BD6741"/>
    <w:multiLevelType w:val="multilevel"/>
    <w:tmpl w:val="05A4DDEC"/>
    <w:lvl w:ilvl="0">
      <w:start w:val="1"/>
      <w:numFmt w:val="upperRoman"/>
      <w:lvlText w:val="%1."/>
      <w:lvlJc w:val="left"/>
      <w:pPr>
        <w:ind w:left="567" w:hanging="567"/>
      </w:pPr>
      <w:rPr>
        <w:rFonts w:ascii="Times New Roman" w:hAnsi="Times New Roman" w:hint="default"/>
        <w:sz w:val="28"/>
      </w:rPr>
    </w:lvl>
    <w:lvl w:ilvl="1">
      <w:start w:val="1"/>
      <w:numFmt w:val="upperLetter"/>
      <w:lvlText w:val="%2."/>
      <w:lvlJc w:val="left"/>
      <w:pPr>
        <w:ind w:left="567" w:hanging="567"/>
      </w:pPr>
      <w:rPr>
        <w:rFonts w:ascii="Times New Roman Bold" w:hAnsi="Times New Roman Bold" w:hint="default"/>
        <w:b/>
        <w:bCs/>
        <w:i w:val="0"/>
        <w:iCs w:val="0"/>
        <w:sz w:val="24"/>
        <w:szCs w:val="24"/>
      </w:rPr>
    </w:lvl>
    <w:lvl w:ilvl="2">
      <w:start w:val="1"/>
      <w:numFmt w:val="decimal"/>
      <w:lvlText w:val="%3."/>
      <w:lvlJc w:val="left"/>
      <w:pPr>
        <w:ind w:left="567" w:hanging="567"/>
      </w:pPr>
      <w:rPr>
        <w:rFonts w:ascii="Times New Roman Bold" w:hAnsi="Times New Roman Bold" w:hint="default"/>
        <w:b/>
        <w:i w:val="0"/>
        <w:sz w:val="22"/>
      </w:rPr>
    </w:lvl>
    <w:lvl w:ilvl="3">
      <w:start w:val="1"/>
      <w:numFmt w:val="lowerLetter"/>
      <w:lvlText w:val="(%4)"/>
      <w:lvlJc w:val="left"/>
      <w:pPr>
        <w:ind w:left="567" w:hanging="567"/>
      </w:pPr>
      <w:rPr>
        <w:rFonts w:ascii="Times New Roman Bold" w:hAnsi="Times New Roman Bold"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5807F97"/>
    <w:multiLevelType w:val="multilevel"/>
    <w:tmpl w:val="61A44FDE"/>
    <w:lvl w:ilvl="0">
      <w:start w:val="1"/>
      <w:numFmt w:val="decimal"/>
      <w:lvlText w:val="%1."/>
      <w:lvlJc w:val="left"/>
      <w:pPr>
        <w:tabs>
          <w:tab w:val="num" w:pos="1077"/>
        </w:tabs>
        <w:ind w:left="1701" w:firstLine="0"/>
      </w:pPr>
      <w:rPr>
        <w:rFonts w:hint="default"/>
        <w:b w:val="0"/>
        <w:bCs w:val="0"/>
        <w:i w:val="0"/>
        <w:iCs w:val="0"/>
        <w:sz w:val="22"/>
        <w:szCs w:val="22"/>
      </w:rPr>
    </w:lvl>
    <w:lvl w:ilvl="1">
      <w:start w:val="1"/>
      <w:numFmt w:val="lowerLetter"/>
      <w:lvlText w:val="(%2)"/>
      <w:lvlJc w:val="left"/>
      <w:pPr>
        <w:tabs>
          <w:tab w:val="num" w:pos="2948"/>
        </w:tabs>
        <w:ind w:left="1701" w:firstLine="623"/>
      </w:pPr>
      <w:rPr>
        <w:rFonts w:hint="default"/>
        <w:b w:val="0"/>
        <w:i w:val="0"/>
        <w:sz w:val="22"/>
      </w:rPr>
    </w:lvl>
    <w:lvl w:ilvl="2">
      <w:start w:val="1"/>
      <w:numFmt w:val="lowerRoman"/>
      <w:lvlText w:val="(%3)"/>
      <w:lvlJc w:val="left"/>
      <w:pPr>
        <w:tabs>
          <w:tab w:val="num" w:pos="3572"/>
        </w:tabs>
        <w:ind w:left="3572" w:hanging="624"/>
      </w:pPr>
      <w:rPr>
        <w:rFonts w:hint="default"/>
      </w:rPr>
    </w:lvl>
    <w:lvl w:ilvl="3">
      <w:start w:val="1"/>
      <w:numFmt w:val="lowerLetter"/>
      <w:lvlText w:val="%4."/>
      <w:lvlJc w:val="left"/>
      <w:pPr>
        <w:tabs>
          <w:tab w:val="num" w:pos="4195"/>
        </w:tabs>
        <w:ind w:left="4195" w:hanging="623"/>
      </w:pPr>
      <w:rPr>
        <w:rFonts w:hint="default"/>
      </w:rPr>
    </w:lvl>
    <w:lvl w:ilvl="4">
      <w:start w:val="1"/>
      <w:numFmt w:val="lowerRoman"/>
      <w:lvlText w:val="%5."/>
      <w:lvlJc w:val="left"/>
      <w:pPr>
        <w:tabs>
          <w:tab w:val="num" w:pos="4819"/>
        </w:tabs>
        <w:ind w:left="4819" w:hanging="624"/>
      </w:pPr>
      <w:rPr>
        <w:rFonts w:hint="default"/>
      </w:rPr>
    </w:lvl>
    <w:lvl w:ilvl="5">
      <w:start w:val="1"/>
      <w:numFmt w:val="lowerRoman"/>
      <w:lvlText w:val="%6."/>
      <w:lvlJc w:val="right"/>
      <w:pPr>
        <w:tabs>
          <w:tab w:val="num" w:pos="8289"/>
        </w:tabs>
        <w:ind w:left="8289" w:hanging="180"/>
      </w:pPr>
      <w:rPr>
        <w:rFonts w:hint="default"/>
      </w:rPr>
    </w:lvl>
    <w:lvl w:ilvl="6">
      <w:start w:val="1"/>
      <w:numFmt w:val="decimal"/>
      <w:lvlText w:val="%7."/>
      <w:lvlJc w:val="left"/>
      <w:pPr>
        <w:tabs>
          <w:tab w:val="num" w:pos="9009"/>
        </w:tabs>
        <w:ind w:left="9009" w:hanging="360"/>
      </w:pPr>
      <w:rPr>
        <w:rFonts w:hint="default"/>
      </w:rPr>
    </w:lvl>
    <w:lvl w:ilvl="7">
      <w:start w:val="1"/>
      <w:numFmt w:val="lowerLetter"/>
      <w:lvlText w:val="%8."/>
      <w:lvlJc w:val="left"/>
      <w:pPr>
        <w:tabs>
          <w:tab w:val="num" w:pos="9729"/>
        </w:tabs>
        <w:ind w:left="9729" w:hanging="360"/>
      </w:pPr>
      <w:rPr>
        <w:rFonts w:hint="default"/>
      </w:rPr>
    </w:lvl>
    <w:lvl w:ilvl="8">
      <w:start w:val="1"/>
      <w:numFmt w:val="lowerRoman"/>
      <w:lvlText w:val="%9."/>
      <w:lvlJc w:val="right"/>
      <w:pPr>
        <w:tabs>
          <w:tab w:val="num" w:pos="10449"/>
        </w:tabs>
        <w:ind w:left="10449" w:hanging="180"/>
      </w:pPr>
      <w:rPr>
        <w:rFonts w:hint="default"/>
      </w:rPr>
    </w:lvl>
  </w:abstractNum>
  <w:abstractNum w:abstractNumId="21" w15:restartNumberingAfterBreak="0">
    <w:nsid w:val="17FA065B"/>
    <w:multiLevelType w:val="hybridMultilevel"/>
    <w:tmpl w:val="07824948"/>
    <w:lvl w:ilvl="0" w:tplc="5F92B840">
      <w:start w:val="1"/>
      <w:numFmt w:val="decimal"/>
      <w:lvlText w:val="%1."/>
      <w:lvlJc w:val="left"/>
      <w:pPr>
        <w:ind w:left="1477" w:hanging="497"/>
      </w:pPr>
      <w:rPr>
        <w:rFonts w:hint="default"/>
        <w:color w:val="000000" w:themeColor="text1"/>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22" w15:restartNumberingAfterBreak="0">
    <w:nsid w:val="1B4F6127"/>
    <w:multiLevelType w:val="hybridMultilevel"/>
    <w:tmpl w:val="276EF206"/>
    <w:lvl w:ilvl="0" w:tplc="AAAAE4A4">
      <w:start w:val="1"/>
      <w:numFmt w:val="lowerRoman"/>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3" w15:restartNumberingAfterBreak="0">
    <w:nsid w:val="1B570926"/>
    <w:multiLevelType w:val="hybridMultilevel"/>
    <w:tmpl w:val="F7284E22"/>
    <w:lvl w:ilvl="0" w:tplc="CBFC1758">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5" w15:restartNumberingAfterBreak="0">
    <w:nsid w:val="20145FD2"/>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08715CF"/>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8" w15:restartNumberingAfterBreak="0">
    <w:nsid w:val="24D006C7"/>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67F7F26"/>
    <w:multiLevelType w:val="hybridMultilevel"/>
    <w:tmpl w:val="3DBCB4DA"/>
    <w:styleLink w:val="ImportedStyle4"/>
    <w:lvl w:ilvl="0" w:tplc="C7D6E30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8A2F772">
      <w:start w:val="1"/>
      <w:numFmt w:val="lowerLetter"/>
      <w:lvlText w:val="%2."/>
      <w:lvlJc w:val="left"/>
      <w:pPr>
        <w:ind w:left="1134" w:hanging="207"/>
      </w:pPr>
      <w:rPr>
        <w:rFonts w:hAnsi="Arial Unicode MS"/>
        <w:caps w:val="0"/>
        <w:smallCaps w:val="0"/>
        <w:strike w:val="0"/>
        <w:dstrike w:val="0"/>
        <w:outline w:val="0"/>
        <w:emboss w:val="0"/>
        <w:imprint w:val="0"/>
        <w:spacing w:val="0"/>
        <w:w w:val="100"/>
        <w:kern w:val="0"/>
        <w:position w:val="0"/>
        <w:highlight w:val="none"/>
        <w:vertAlign w:val="baseline"/>
      </w:rPr>
    </w:lvl>
    <w:lvl w:ilvl="2" w:tplc="8E12D32E">
      <w:start w:val="1"/>
      <w:numFmt w:val="lowerRoman"/>
      <w:lvlText w:val="%3."/>
      <w:lvlJc w:val="left"/>
      <w:pPr>
        <w:ind w:left="2007"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3BF0B8B0">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D81008">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9DA6A6E">
      <w:start w:val="1"/>
      <w:numFmt w:val="lowerRoman"/>
      <w:lvlText w:val="%6."/>
      <w:lvlJc w:val="left"/>
      <w:pPr>
        <w:ind w:left="4167"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7F4C116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62E58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4B28918">
      <w:start w:val="1"/>
      <w:numFmt w:val="lowerRoman"/>
      <w:lvlText w:val="%9."/>
      <w:lvlJc w:val="left"/>
      <w:pPr>
        <w:ind w:left="6327"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278D779E"/>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78E2780"/>
    <w:multiLevelType w:val="hybridMultilevel"/>
    <w:tmpl w:val="4AE47A64"/>
    <w:styleLink w:val="ImportedStyle3"/>
    <w:lvl w:ilvl="0" w:tplc="EA9866CC">
      <w:start w:val="1"/>
      <w:numFmt w:val="upperLetter"/>
      <w:lvlText w:val="%1."/>
      <w:lvlJc w:val="left"/>
      <w:pPr>
        <w:tabs>
          <w:tab w:val="left" w:pos="1134"/>
          <w:tab w:val="left" w:pos="1701"/>
          <w:tab w:val="left" w:pos="2268"/>
          <w:tab w:val="left" w:pos="2835"/>
          <w:tab w:val="left" w:pos="3402"/>
          <w:tab w:val="left" w:pos="3969"/>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tplc="F84AE49E">
      <w:start w:val="1"/>
      <w:numFmt w:val="lowerLetter"/>
      <w:lvlText w:val="%2."/>
      <w:lvlJc w:val="left"/>
      <w:pPr>
        <w:tabs>
          <w:tab w:val="left" w:pos="567"/>
          <w:tab w:val="left" w:pos="1701"/>
          <w:tab w:val="left" w:pos="2268"/>
          <w:tab w:val="left" w:pos="2835"/>
          <w:tab w:val="left" w:pos="3402"/>
          <w:tab w:val="left" w:pos="3969"/>
        </w:tabs>
        <w:ind w:left="1134" w:hanging="414"/>
      </w:pPr>
      <w:rPr>
        <w:rFonts w:hAnsi="Arial Unicode MS"/>
        <w:b/>
        <w:bCs/>
        <w:caps w:val="0"/>
        <w:smallCaps w:val="0"/>
        <w:strike w:val="0"/>
        <w:dstrike w:val="0"/>
        <w:outline w:val="0"/>
        <w:emboss w:val="0"/>
        <w:imprint w:val="0"/>
        <w:spacing w:val="0"/>
        <w:w w:val="100"/>
        <w:kern w:val="0"/>
        <w:position w:val="0"/>
        <w:highlight w:val="none"/>
        <w:vertAlign w:val="baseline"/>
      </w:rPr>
    </w:lvl>
    <w:lvl w:ilvl="2" w:tplc="26BEAF06">
      <w:start w:val="1"/>
      <w:numFmt w:val="lowerRoman"/>
      <w:lvlText w:val="%3."/>
      <w:lvlJc w:val="left"/>
      <w:pPr>
        <w:tabs>
          <w:tab w:val="left" w:pos="567"/>
          <w:tab w:val="left" w:pos="1134"/>
          <w:tab w:val="left" w:pos="2268"/>
          <w:tab w:val="left" w:pos="2835"/>
          <w:tab w:val="left" w:pos="3402"/>
          <w:tab w:val="left" w:pos="3969"/>
        </w:tabs>
        <w:ind w:left="1701" w:hanging="201"/>
      </w:pPr>
      <w:rPr>
        <w:rFonts w:hAnsi="Arial Unicode MS"/>
        <w:b/>
        <w:bCs/>
        <w:caps w:val="0"/>
        <w:smallCaps w:val="0"/>
        <w:strike w:val="0"/>
        <w:dstrike w:val="0"/>
        <w:outline w:val="0"/>
        <w:emboss w:val="0"/>
        <w:imprint w:val="0"/>
        <w:spacing w:val="0"/>
        <w:w w:val="100"/>
        <w:kern w:val="0"/>
        <w:position w:val="0"/>
        <w:highlight w:val="none"/>
        <w:vertAlign w:val="baseline"/>
      </w:rPr>
    </w:lvl>
    <w:lvl w:ilvl="3" w:tplc="FF504010">
      <w:start w:val="1"/>
      <w:numFmt w:val="decimal"/>
      <w:lvlText w:val="%4."/>
      <w:lvlJc w:val="left"/>
      <w:pPr>
        <w:tabs>
          <w:tab w:val="left" w:pos="567"/>
          <w:tab w:val="left" w:pos="1134"/>
          <w:tab w:val="left" w:pos="1701"/>
          <w:tab w:val="left" w:pos="2268"/>
          <w:tab w:val="left" w:pos="2835"/>
          <w:tab w:val="left" w:pos="3402"/>
          <w:tab w:val="left" w:pos="3969"/>
        </w:tabs>
        <w:ind w:left="272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4" w:tplc="EFD2F832">
      <w:start w:val="1"/>
      <w:numFmt w:val="lowerLetter"/>
      <w:lvlText w:val="%5."/>
      <w:lvlJc w:val="left"/>
      <w:pPr>
        <w:tabs>
          <w:tab w:val="left" w:pos="567"/>
          <w:tab w:val="left" w:pos="1134"/>
          <w:tab w:val="left" w:pos="1701"/>
          <w:tab w:val="left" w:pos="2268"/>
          <w:tab w:val="left" w:pos="2835"/>
          <w:tab w:val="left" w:pos="3969"/>
        </w:tabs>
        <w:ind w:left="3402" w:hanging="522"/>
      </w:pPr>
      <w:rPr>
        <w:rFonts w:hAnsi="Arial Unicode MS"/>
        <w:b/>
        <w:bCs/>
        <w:caps w:val="0"/>
        <w:smallCaps w:val="0"/>
        <w:strike w:val="0"/>
        <w:dstrike w:val="0"/>
        <w:outline w:val="0"/>
        <w:emboss w:val="0"/>
        <w:imprint w:val="0"/>
        <w:spacing w:val="0"/>
        <w:w w:val="100"/>
        <w:kern w:val="0"/>
        <w:position w:val="0"/>
        <w:highlight w:val="none"/>
        <w:vertAlign w:val="baseline"/>
      </w:rPr>
    </w:lvl>
    <w:lvl w:ilvl="5" w:tplc="5A828F9C">
      <w:start w:val="1"/>
      <w:numFmt w:val="lowerRoman"/>
      <w:lvlText w:val="%6."/>
      <w:lvlJc w:val="left"/>
      <w:pPr>
        <w:tabs>
          <w:tab w:val="left" w:pos="567"/>
          <w:tab w:val="left" w:pos="1134"/>
          <w:tab w:val="left" w:pos="1701"/>
          <w:tab w:val="left" w:pos="2268"/>
          <w:tab w:val="left" w:pos="2835"/>
          <w:tab w:val="left" w:pos="3402"/>
        </w:tabs>
        <w:ind w:left="3969" w:hanging="309"/>
      </w:pPr>
      <w:rPr>
        <w:rFonts w:hAnsi="Arial Unicode MS"/>
        <w:b/>
        <w:bCs/>
        <w:caps w:val="0"/>
        <w:smallCaps w:val="0"/>
        <w:strike w:val="0"/>
        <w:dstrike w:val="0"/>
        <w:outline w:val="0"/>
        <w:emboss w:val="0"/>
        <w:imprint w:val="0"/>
        <w:spacing w:val="0"/>
        <w:w w:val="100"/>
        <w:kern w:val="0"/>
        <w:position w:val="0"/>
        <w:highlight w:val="none"/>
        <w:vertAlign w:val="baseline"/>
      </w:rPr>
    </w:lvl>
    <w:lvl w:ilvl="6" w:tplc="D05E2F5C">
      <w:start w:val="1"/>
      <w:numFmt w:val="decimal"/>
      <w:lvlText w:val="%7."/>
      <w:lvlJc w:val="left"/>
      <w:pPr>
        <w:tabs>
          <w:tab w:val="left" w:pos="567"/>
          <w:tab w:val="left" w:pos="1134"/>
          <w:tab w:val="left" w:pos="1701"/>
          <w:tab w:val="left" w:pos="2268"/>
          <w:tab w:val="left" w:pos="2835"/>
          <w:tab w:val="left" w:pos="3402"/>
          <w:tab w:val="left" w:pos="3969"/>
        </w:tabs>
        <w:ind w:left="488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7" w:tplc="27961532">
      <w:start w:val="1"/>
      <w:numFmt w:val="lowerLetter"/>
      <w:lvlText w:val="%8."/>
      <w:lvlJc w:val="left"/>
      <w:pPr>
        <w:tabs>
          <w:tab w:val="left" w:pos="567"/>
          <w:tab w:val="left" w:pos="1134"/>
          <w:tab w:val="left" w:pos="1701"/>
          <w:tab w:val="left" w:pos="2268"/>
          <w:tab w:val="left" w:pos="2835"/>
          <w:tab w:val="left" w:pos="3402"/>
          <w:tab w:val="left" w:pos="3969"/>
        </w:tabs>
        <w:ind w:left="560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8" w:tplc="749E38E8">
      <w:start w:val="1"/>
      <w:numFmt w:val="lowerRoman"/>
      <w:lvlText w:val="%9."/>
      <w:lvlJc w:val="left"/>
      <w:pPr>
        <w:tabs>
          <w:tab w:val="left" w:pos="567"/>
          <w:tab w:val="left" w:pos="1134"/>
          <w:tab w:val="left" w:pos="1701"/>
          <w:tab w:val="left" w:pos="2268"/>
          <w:tab w:val="left" w:pos="2835"/>
          <w:tab w:val="left" w:pos="3402"/>
          <w:tab w:val="left" w:pos="3969"/>
        </w:tabs>
        <w:ind w:left="6327" w:hanging="50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2A47335A"/>
    <w:multiLevelType w:val="hybridMultilevel"/>
    <w:tmpl w:val="0712B8B6"/>
    <w:lvl w:ilvl="0" w:tplc="49B87E24">
      <w:start w:val="1"/>
      <w:numFmt w:val="upp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AAC3142"/>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D9C6743"/>
    <w:multiLevelType w:val="hybridMultilevel"/>
    <w:tmpl w:val="948C4FDA"/>
    <w:lvl w:ilvl="0" w:tplc="579C6FDA">
      <w:start w:val="1"/>
      <w:numFmt w:val="lowerLetter"/>
      <w:lvlText w:val="（%1）"/>
      <w:lvlJc w:val="left"/>
      <w:pPr>
        <w:ind w:left="1700" w:hanging="360"/>
      </w:pPr>
      <w:rPr>
        <w:rFonts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35" w15:restartNumberingAfterBreak="0">
    <w:nsid w:val="2DBC3C84"/>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E5356EC"/>
    <w:multiLevelType w:val="multilevel"/>
    <w:tmpl w:val="07D269C8"/>
    <w:numStyleLink w:val="CBDHeadings"/>
  </w:abstractNum>
  <w:abstractNum w:abstractNumId="37" w15:restartNumberingAfterBreak="0">
    <w:nsid w:val="2ED13624"/>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F2734BB"/>
    <w:multiLevelType w:val="hybridMultilevel"/>
    <w:tmpl w:val="72C8F33E"/>
    <w:lvl w:ilvl="0" w:tplc="15722EE6">
      <w:start w:val="1"/>
      <w:numFmt w:val="low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2CD2BA0"/>
    <w:multiLevelType w:val="hybridMultilevel"/>
    <w:tmpl w:val="574EB05E"/>
    <w:lvl w:ilvl="0" w:tplc="A6C2D786">
      <w:start w:val="1"/>
      <w:numFmt w:val="upperLetter"/>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33A343EF"/>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4BF4008"/>
    <w:multiLevelType w:val="hybridMultilevel"/>
    <w:tmpl w:val="BD841C5C"/>
    <w:lvl w:ilvl="0" w:tplc="1024ADDC">
      <w:start w:val="1"/>
      <w:numFmt w:val="lowerLetter"/>
      <w:lvlText w:val="(%1)"/>
      <w:lvlJc w:val="left"/>
      <w:pPr>
        <w:ind w:left="1700" w:hanging="360"/>
      </w:pPr>
      <w:rPr>
        <w:rFonts w:hint="default"/>
      </w:rPr>
    </w:lvl>
    <w:lvl w:ilvl="1" w:tplc="FFFFFFFF" w:tentative="1">
      <w:start w:val="1"/>
      <w:numFmt w:val="lowerLetter"/>
      <w:lvlText w:val="%2."/>
      <w:lvlJc w:val="left"/>
      <w:pPr>
        <w:ind w:left="2420" w:hanging="360"/>
      </w:pPr>
    </w:lvl>
    <w:lvl w:ilvl="2" w:tplc="FFFFFFFF" w:tentative="1">
      <w:start w:val="1"/>
      <w:numFmt w:val="lowerRoman"/>
      <w:lvlText w:val="%3."/>
      <w:lvlJc w:val="right"/>
      <w:pPr>
        <w:ind w:left="3140" w:hanging="180"/>
      </w:pPr>
    </w:lvl>
    <w:lvl w:ilvl="3" w:tplc="FFFFFFFF" w:tentative="1">
      <w:start w:val="1"/>
      <w:numFmt w:val="decimal"/>
      <w:lvlText w:val="%4."/>
      <w:lvlJc w:val="left"/>
      <w:pPr>
        <w:ind w:left="3860" w:hanging="360"/>
      </w:pPr>
    </w:lvl>
    <w:lvl w:ilvl="4" w:tplc="FFFFFFFF" w:tentative="1">
      <w:start w:val="1"/>
      <w:numFmt w:val="lowerLetter"/>
      <w:lvlText w:val="%5."/>
      <w:lvlJc w:val="left"/>
      <w:pPr>
        <w:ind w:left="4580" w:hanging="360"/>
      </w:pPr>
    </w:lvl>
    <w:lvl w:ilvl="5" w:tplc="FFFFFFFF" w:tentative="1">
      <w:start w:val="1"/>
      <w:numFmt w:val="lowerRoman"/>
      <w:lvlText w:val="%6."/>
      <w:lvlJc w:val="right"/>
      <w:pPr>
        <w:ind w:left="5300" w:hanging="180"/>
      </w:pPr>
    </w:lvl>
    <w:lvl w:ilvl="6" w:tplc="FFFFFFFF" w:tentative="1">
      <w:start w:val="1"/>
      <w:numFmt w:val="decimal"/>
      <w:lvlText w:val="%7."/>
      <w:lvlJc w:val="left"/>
      <w:pPr>
        <w:ind w:left="6020" w:hanging="360"/>
      </w:pPr>
    </w:lvl>
    <w:lvl w:ilvl="7" w:tplc="FFFFFFFF" w:tentative="1">
      <w:start w:val="1"/>
      <w:numFmt w:val="lowerLetter"/>
      <w:lvlText w:val="%8."/>
      <w:lvlJc w:val="left"/>
      <w:pPr>
        <w:ind w:left="6740" w:hanging="360"/>
      </w:pPr>
    </w:lvl>
    <w:lvl w:ilvl="8" w:tplc="FFFFFFFF" w:tentative="1">
      <w:start w:val="1"/>
      <w:numFmt w:val="lowerRoman"/>
      <w:lvlText w:val="%9."/>
      <w:lvlJc w:val="right"/>
      <w:pPr>
        <w:ind w:left="7460" w:hanging="180"/>
      </w:pPr>
    </w:lvl>
  </w:abstractNum>
  <w:abstractNum w:abstractNumId="42" w15:restartNumberingAfterBreak="0">
    <w:nsid w:val="398E2FF3"/>
    <w:multiLevelType w:val="multilevel"/>
    <w:tmpl w:val="222A08B4"/>
    <w:numStyleLink w:val="ListCBD"/>
  </w:abstractNum>
  <w:abstractNum w:abstractNumId="43" w15:restartNumberingAfterBreak="0">
    <w:nsid w:val="39D8FAA9"/>
    <w:multiLevelType w:val="hybridMultilevel"/>
    <w:tmpl w:val="FFFFFFFF"/>
    <w:lvl w:ilvl="0" w:tplc="16D094D0">
      <w:start w:val="4"/>
      <w:numFmt w:val="decimal"/>
      <w:lvlText w:val="%1."/>
      <w:lvlJc w:val="left"/>
      <w:pPr>
        <w:ind w:left="720" w:hanging="360"/>
      </w:pPr>
    </w:lvl>
    <w:lvl w:ilvl="1" w:tplc="72DA9C40">
      <w:start w:val="1"/>
      <w:numFmt w:val="lowerLetter"/>
      <w:lvlText w:val="%2."/>
      <w:lvlJc w:val="left"/>
      <w:pPr>
        <w:ind w:left="1440" w:hanging="360"/>
      </w:pPr>
    </w:lvl>
    <w:lvl w:ilvl="2" w:tplc="D6040B5A">
      <w:start w:val="1"/>
      <w:numFmt w:val="lowerRoman"/>
      <w:lvlText w:val="%3."/>
      <w:lvlJc w:val="right"/>
      <w:pPr>
        <w:ind w:left="2160" w:hanging="180"/>
      </w:pPr>
    </w:lvl>
    <w:lvl w:ilvl="3" w:tplc="EB86F3AC">
      <w:start w:val="1"/>
      <w:numFmt w:val="decimal"/>
      <w:lvlText w:val="%4."/>
      <w:lvlJc w:val="left"/>
      <w:pPr>
        <w:ind w:left="2880" w:hanging="360"/>
      </w:pPr>
    </w:lvl>
    <w:lvl w:ilvl="4" w:tplc="95C2D6FC">
      <w:start w:val="1"/>
      <w:numFmt w:val="lowerLetter"/>
      <w:lvlText w:val="%5."/>
      <w:lvlJc w:val="left"/>
      <w:pPr>
        <w:ind w:left="3600" w:hanging="360"/>
      </w:pPr>
    </w:lvl>
    <w:lvl w:ilvl="5" w:tplc="0E96DF0A">
      <w:start w:val="1"/>
      <w:numFmt w:val="lowerRoman"/>
      <w:lvlText w:val="%6."/>
      <w:lvlJc w:val="right"/>
      <w:pPr>
        <w:ind w:left="4320" w:hanging="180"/>
      </w:pPr>
    </w:lvl>
    <w:lvl w:ilvl="6" w:tplc="1D6E7166">
      <w:start w:val="1"/>
      <w:numFmt w:val="decimal"/>
      <w:lvlText w:val="%7."/>
      <w:lvlJc w:val="left"/>
      <w:pPr>
        <w:ind w:left="5040" w:hanging="360"/>
      </w:pPr>
    </w:lvl>
    <w:lvl w:ilvl="7" w:tplc="BEF8E67C">
      <w:start w:val="1"/>
      <w:numFmt w:val="lowerLetter"/>
      <w:lvlText w:val="%8."/>
      <w:lvlJc w:val="left"/>
      <w:pPr>
        <w:ind w:left="5760" w:hanging="360"/>
      </w:pPr>
    </w:lvl>
    <w:lvl w:ilvl="8" w:tplc="A432C36E">
      <w:start w:val="1"/>
      <w:numFmt w:val="lowerRoman"/>
      <w:lvlText w:val="%9."/>
      <w:lvlJc w:val="right"/>
      <w:pPr>
        <w:ind w:left="6480" w:hanging="180"/>
      </w:pPr>
    </w:lvl>
  </w:abstractNum>
  <w:abstractNum w:abstractNumId="44" w15:restartNumberingAfterBreak="0">
    <w:nsid w:val="4311310B"/>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391532A"/>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3ED1674"/>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66F611D"/>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67961CE"/>
    <w:multiLevelType w:val="hybridMultilevel"/>
    <w:tmpl w:val="F50C7C74"/>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50" w15:restartNumberingAfterBreak="0">
    <w:nsid w:val="4E880595"/>
    <w:multiLevelType w:val="multilevel"/>
    <w:tmpl w:val="222A08B4"/>
    <w:numStyleLink w:val="ListCBD"/>
  </w:abstractNum>
  <w:abstractNum w:abstractNumId="51" w15:restartNumberingAfterBreak="0">
    <w:nsid w:val="4F07761A"/>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2A66A9D"/>
    <w:multiLevelType w:val="multilevel"/>
    <w:tmpl w:val="222A08B4"/>
    <w:numStyleLink w:val="ListCBD"/>
  </w:abstractNum>
  <w:abstractNum w:abstractNumId="53" w15:restartNumberingAfterBreak="0">
    <w:nsid w:val="55EC7E44"/>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66943C5"/>
    <w:multiLevelType w:val="hybridMultilevel"/>
    <w:tmpl w:val="86FE4462"/>
    <w:lvl w:ilvl="0" w:tplc="FB34B626">
      <w:start w:val="1"/>
      <w:numFmt w:val="decimal"/>
      <w:lvlText w:val="%1."/>
      <w:lvlJc w:val="left"/>
      <w:pPr>
        <w:ind w:left="927" w:hanging="360"/>
      </w:pPr>
      <w:rPr>
        <w:rFonts w:eastAsia="SimSun" w:hint="default"/>
        <w:color w:val="auto"/>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55" w15:restartNumberingAfterBreak="0">
    <w:nsid w:val="595C63DD"/>
    <w:multiLevelType w:val="hybridMultilevel"/>
    <w:tmpl w:val="ADA870E4"/>
    <w:lvl w:ilvl="0" w:tplc="469085D8">
      <w:start w:val="1"/>
      <w:numFmt w:val="decimal"/>
      <w:lvlText w:val="%1."/>
      <w:lvlJc w:val="left"/>
      <w:pPr>
        <w:ind w:left="71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99F7710"/>
    <w:multiLevelType w:val="hybridMultilevel"/>
    <w:tmpl w:val="D80840C0"/>
    <w:lvl w:ilvl="0" w:tplc="1D2EBFE8">
      <w:start w:val="1"/>
      <w:numFmt w:val="decimal"/>
      <w:lvlText w:val="%1."/>
      <w:lvlJc w:val="left"/>
      <w:pPr>
        <w:tabs>
          <w:tab w:val="num" w:pos="567"/>
        </w:tabs>
        <w:ind w:left="567" w:hanging="567"/>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7" w15:restartNumberingAfterBreak="0">
    <w:nsid w:val="5D943BEE"/>
    <w:multiLevelType w:val="multilevel"/>
    <w:tmpl w:val="222A08B4"/>
    <w:numStyleLink w:val="ListCBD"/>
  </w:abstractNum>
  <w:abstractNum w:abstractNumId="58" w15:restartNumberingAfterBreak="0">
    <w:nsid w:val="5F3F3BA2"/>
    <w:multiLevelType w:val="hybridMultilevel"/>
    <w:tmpl w:val="DA769D34"/>
    <w:styleLink w:val="ImportedStyle2"/>
    <w:lvl w:ilvl="0" w:tplc="80E8BE64">
      <w:start w:val="1"/>
      <w:numFmt w:val="decimal"/>
      <w:lvlText w:val="%1."/>
      <w:lvlJc w:val="left"/>
      <w:pPr>
        <w:tabs>
          <w:tab w:val="num" w:pos="1134"/>
        </w:tabs>
        <w:ind w:left="567"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951E1840">
      <w:start w:val="1"/>
      <w:numFmt w:val="lowerLetter"/>
      <w:lvlText w:val="(%2)"/>
      <w:lvlJc w:val="left"/>
      <w:pPr>
        <w:tabs>
          <w:tab w:val="num" w:pos="1701"/>
        </w:tabs>
        <w:ind w:left="567" w:firstLine="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91F014EE">
      <w:start w:val="1"/>
      <w:numFmt w:val="lowerRoman"/>
      <w:lvlText w:val="(%3)"/>
      <w:lvlJc w:val="left"/>
      <w:pPr>
        <w:tabs>
          <w:tab w:val="num" w:pos="3402"/>
        </w:tabs>
        <w:ind w:left="2268" w:firstLine="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B6EF56E">
      <w:start w:val="1"/>
      <w:numFmt w:val="decimal"/>
      <w:lvlText w:val="(%4)"/>
      <w:lvlJc w:val="left"/>
      <w:pPr>
        <w:tabs>
          <w:tab w:val="num" w:pos="3969"/>
        </w:tabs>
        <w:ind w:left="2835" w:firstLine="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7A442D4">
      <w:start w:val="1"/>
      <w:numFmt w:val="lowerLetter"/>
      <w:lvlText w:val="(%5)"/>
      <w:lvlJc w:val="left"/>
      <w:pPr>
        <w:tabs>
          <w:tab w:val="num" w:pos="4536"/>
        </w:tabs>
        <w:ind w:left="3402" w:firstLine="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45E6F1A0">
      <w:start w:val="1"/>
      <w:numFmt w:val="lowerRoman"/>
      <w:lvlText w:val="(%6)"/>
      <w:lvlJc w:val="left"/>
      <w:pPr>
        <w:tabs>
          <w:tab w:val="num" w:pos="3960"/>
        </w:tabs>
        <w:ind w:left="2826" w:firstLine="7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20EEB84A">
      <w:start w:val="1"/>
      <w:numFmt w:val="decimal"/>
      <w:lvlText w:val="%7."/>
      <w:lvlJc w:val="left"/>
      <w:pPr>
        <w:tabs>
          <w:tab w:val="num" w:pos="4320"/>
        </w:tabs>
        <w:ind w:left="3186" w:firstLine="7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E580DE8">
      <w:start w:val="1"/>
      <w:numFmt w:val="lowerLetter"/>
      <w:lvlText w:val="%8."/>
      <w:lvlJc w:val="left"/>
      <w:pPr>
        <w:tabs>
          <w:tab w:val="num" w:pos="4536"/>
        </w:tabs>
        <w:ind w:left="3402" w:firstLine="91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4E60AB4">
      <w:start w:val="1"/>
      <w:numFmt w:val="lowerRoman"/>
      <w:lvlText w:val="%9."/>
      <w:lvlJc w:val="left"/>
      <w:pPr>
        <w:tabs>
          <w:tab w:val="num" w:pos="5040"/>
        </w:tabs>
        <w:ind w:left="3906" w:firstLine="7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6099E174"/>
    <w:multiLevelType w:val="hybridMultilevel"/>
    <w:tmpl w:val="FFFFFFFF"/>
    <w:lvl w:ilvl="0" w:tplc="ADA4EF28">
      <w:start w:val="4"/>
      <w:numFmt w:val="decimal"/>
      <w:lvlText w:val="%1."/>
      <w:lvlJc w:val="left"/>
      <w:pPr>
        <w:ind w:left="720" w:hanging="360"/>
      </w:pPr>
    </w:lvl>
    <w:lvl w:ilvl="1" w:tplc="6722F874">
      <w:start w:val="1"/>
      <w:numFmt w:val="lowerLetter"/>
      <w:lvlText w:val="%2."/>
      <w:lvlJc w:val="left"/>
      <w:pPr>
        <w:ind w:left="2781" w:hanging="360"/>
      </w:pPr>
    </w:lvl>
    <w:lvl w:ilvl="2" w:tplc="4066F45E">
      <w:start w:val="1"/>
      <w:numFmt w:val="lowerRoman"/>
      <w:lvlText w:val="%3."/>
      <w:lvlJc w:val="right"/>
      <w:pPr>
        <w:ind w:left="3501" w:hanging="180"/>
      </w:pPr>
    </w:lvl>
    <w:lvl w:ilvl="3" w:tplc="74988B4E">
      <w:start w:val="1"/>
      <w:numFmt w:val="decimal"/>
      <w:lvlText w:val="%4."/>
      <w:lvlJc w:val="left"/>
      <w:pPr>
        <w:ind w:left="4221" w:hanging="360"/>
      </w:pPr>
    </w:lvl>
    <w:lvl w:ilvl="4" w:tplc="B1A8005C">
      <w:start w:val="1"/>
      <w:numFmt w:val="lowerLetter"/>
      <w:lvlText w:val="%5."/>
      <w:lvlJc w:val="left"/>
      <w:pPr>
        <w:ind w:left="4941" w:hanging="360"/>
      </w:pPr>
    </w:lvl>
    <w:lvl w:ilvl="5" w:tplc="2F4CFCA8">
      <w:start w:val="1"/>
      <w:numFmt w:val="lowerRoman"/>
      <w:lvlText w:val="%6."/>
      <w:lvlJc w:val="right"/>
      <w:pPr>
        <w:ind w:left="5661" w:hanging="180"/>
      </w:pPr>
    </w:lvl>
    <w:lvl w:ilvl="6" w:tplc="73B2FC5E">
      <w:start w:val="1"/>
      <w:numFmt w:val="decimal"/>
      <w:lvlText w:val="%7."/>
      <w:lvlJc w:val="left"/>
      <w:pPr>
        <w:ind w:left="6381" w:hanging="360"/>
      </w:pPr>
    </w:lvl>
    <w:lvl w:ilvl="7" w:tplc="493AC24E">
      <w:start w:val="1"/>
      <w:numFmt w:val="lowerLetter"/>
      <w:lvlText w:val="%8."/>
      <w:lvlJc w:val="left"/>
      <w:pPr>
        <w:ind w:left="7101" w:hanging="360"/>
      </w:pPr>
    </w:lvl>
    <w:lvl w:ilvl="8" w:tplc="E182C38C">
      <w:start w:val="1"/>
      <w:numFmt w:val="lowerRoman"/>
      <w:lvlText w:val="%9."/>
      <w:lvlJc w:val="right"/>
      <w:pPr>
        <w:ind w:left="7821" w:hanging="180"/>
      </w:pPr>
    </w:lvl>
  </w:abstractNum>
  <w:abstractNum w:abstractNumId="60" w15:restartNumberingAfterBreak="0">
    <w:nsid w:val="627B5AAF"/>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4E45328"/>
    <w:multiLevelType w:val="hybridMultilevel"/>
    <w:tmpl w:val="EA6EFEE4"/>
    <w:lvl w:ilvl="0" w:tplc="19842294">
      <w:start w:val="1"/>
      <w:numFmt w:val="lowerLetter"/>
      <w:lvlText w:val="%1)"/>
      <w:lvlJc w:val="left"/>
      <w:pPr>
        <w:ind w:left="1320" w:hanging="360"/>
      </w:pPr>
    </w:lvl>
    <w:lvl w:ilvl="1" w:tplc="D7FEBF26">
      <w:start w:val="1"/>
      <w:numFmt w:val="lowerLetter"/>
      <w:lvlText w:val="%2)"/>
      <w:lvlJc w:val="left"/>
      <w:pPr>
        <w:ind w:left="1320" w:hanging="360"/>
      </w:pPr>
    </w:lvl>
    <w:lvl w:ilvl="2" w:tplc="A32085F6">
      <w:start w:val="1"/>
      <w:numFmt w:val="lowerLetter"/>
      <w:lvlText w:val="%3)"/>
      <w:lvlJc w:val="left"/>
      <w:pPr>
        <w:ind w:left="1320" w:hanging="360"/>
      </w:pPr>
    </w:lvl>
    <w:lvl w:ilvl="3" w:tplc="AC4A36E0">
      <w:start w:val="1"/>
      <w:numFmt w:val="lowerLetter"/>
      <w:lvlText w:val="%4)"/>
      <w:lvlJc w:val="left"/>
      <w:pPr>
        <w:ind w:left="1320" w:hanging="360"/>
      </w:pPr>
    </w:lvl>
    <w:lvl w:ilvl="4" w:tplc="A41067E6">
      <w:start w:val="1"/>
      <w:numFmt w:val="lowerLetter"/>
      <w:lvlText w:val="%5)"/>
      <w:lvlJc w:val="left"/>
      <w:pPr>
        <w:ind w:left="1320" w:hanging="360"/>
      </w:pPr>
    </w:lvl>
    <w:lvl w:ilvl="5" w:tplc="5E149094">
      <w:start w:val="1"/>
      <w:numFmt w:val="lowerLetter"/>
      <w:lvlText w:val="%6)"/>
      <w:lvlJc w:val="left"/>
      <w:pPr>
        <w:ind w:left="1320" w:hanging="360"/>
      </w:pPr>
    </w:lvl>
    <w:lvl w:ilvl="6" w:tplc="24C01EC4">
      <w:start w:val="1"/>
      <w:numFmt w:val="lowerLetter"/>
      <w:lvlText w:val="%7)"/>
      <w:lvlJc w:val="left"/>
      <w:pPr>
        <w:ind w:left="1320" w:hanging="360"/>
      </w:pPr>
    </w:lvl>
    <w:lvl w:ilvl="7" w:tplc="97C4A3E4">
      <w:start w:val="1"/>
      <w:numFmt w:val="lowerLetter"/>
      <w:lvlText w:val="%8)"/>
      <w:lvlJc w:val="left"/>
      <w:pPr>
        <w:ind w:left="1320" w:hanging="360"/>
      </w:pPr>
    </w:lvl>
    <w:lvl w:ilvl="8" w:tplc="037054DE">
      <w:start w:val="1"/>
      <w:numFmt w:val="lowerLetter"/>
      <w:lvlText w:val="%9)"/>
      <w:lvlJc w:val="left"/>
      <w:pPr>
        <w:ind w:left="1320" w:hanging="360"/>
      </w:pPr>
    </w:lvl>
  </w:abstractNum>
  <w:abstractNum w:abstractNumId="62" w15:restartNumberingAfterBreak="0">
    <w:nsid w:val="66505B2E"/>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8B70991"/>
    <w:multiLevelType w:val="multilevel"/>
    <w:tmpl w:val="222A08B4"/>
    <w:numStyleLink w:val="ListCBD"/>
  </w:abstractNum>
  <w:abstractNum w:abstractNumId="64" w15:restartNumberingAfterBreak="0">
    <w:nsid w:val="6A980FC1"/>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C4D109D"/>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6EC844BE"/>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69" w15:restartNumberingAfterBreak="0">
    <w:nsid w:val="709B3F1F"/>
    <w:multiLevelType w:val="hybridMultilevel"/>
    <w:tmpl w:val="4AE47A64"/>
    <w:numStyleLink w:val="ImportedStyle3"/>
  </w:abstractNum>
  <w:abstractNum w:abstractNumId="70" w15:restartNumberingAfterBreak="0">
    <w:nsid w:val="710475D8"/>
    <w:multiLevelType w:val="hybridMultilevel"/>
    <w:tmpl w:val="F928326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1"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2" w15:restartNumberingAfterBreak="0">
    <w:nsid w:val="75936713"/>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6903F1D"/>
    <w:multiLevelType w:val="hybridMultilevel"/>
    <w:tmpl w:val="6F9E5E00"/>
    <w:lvl w:ilvl="0" w:tplc="1024ADDC">
      <w:start w:val="1"/>
      <w:numFmt w:val="lowerLetter"/>
      <w:lvlText w:val="(%1)"/>
      <w:lvlJc w:val="left"/>
      <w:pPr>
        <w:ind w:left="1434" w:hanging="454"/>
      </w:pPr>
      <w:rPr>
        <w:rFonts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74" w15:restartNumberingAfterBreak="0">
    <w:nsid w:val="78297F24"/>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A363003"/>
    <w:multiLevelType w:val="hybridMultilevel"/>
    <w:tmpl w:val="3DBCB4DA"/>
    <w:numStyleLink w:val="ImportedStyle4"/>
  </w:abstractNum>
  <w:abstractNum w:abstractNumId="76" w15:restartNumberingAfterBreak="0">
    <w:nsid w:val="7A97339F"/>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7B5A7207"/>
    <w:multiLevelType w:val="hybridMultilevel"/>
    <w:tmpl w:val="80D28314"/>
    <w:lvl w:ilvl="0" w:tplc="174AE974">
      <w:start w:val="1"/>
      <w:numFmt w:val="decimal"/>
      <w:lvlText w:val="%1."/>
      <w:lvlJc w:val="left"/>
      <w:pPr>
        <w:ind w:left="1700" w:hanging="360"/>
      </w:pPr>
      <w:rPr>
        <w:rFonts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78" w15:restartNumberingAfterBreak="0">
    <w:nsid w:val="7BCF02AC"/>
    <w:multiLevelType w:val="hybridMultilevel"/>
    <w:tmpl w:val="DA769D34"/>
    <w:numStyleLink w:val="ImportedStyle2"/>
  </w:abstractNum>
  <w:abstractNum w:abstractNumId="79" w15:restartNumberingAfterBreak="0">
    <w:nsid w:val="7F610B22"/>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88766676">
    <w:abstractNumId w:val="58"/>
  </w:num>
  <w:num w:numId="2" w16cid:durableId="2129080047">
    <w:abstractNumId w:val="78"/>
  </w:num>
  <w:num w:numId="3" w16cid:durableId="665016739">
    <w:abstractNumId w:val="31"/>
  </w:num>
  <w:num w:numId="4" w16cid:durableId="139615577">
    <w:abstractNumId w:val="69"/>
  </w:num>
  <w:num w:numId="5" w16cid:durableId="1769691903">
    <w:abstractNumId w:val="78"/>
    <w:lvlOverride w:ilvl="0">
      <w:startOverride w:val="8"/>
    </w:lvlOverride>
  </w:num>
  <w:num w:numId="6" w16cid:durableId="242688173">
    <w:abstractNumId w:val="69"/>
    <w:lvlOverride w:ilvl="0">
      <w:startOverride w:val="2"/>
      <w:lvl w:ilvl="0" w:tplc="DCC89C78">
        <w:start w:val="2"/>
        <w:numFmt w:val="upperLetter"/>
        <w:lvlText w:val="%1."/>
        <w:lvlJc w:val="left"/>
        <w:pPr>
          <w:tabs>
            <w:tab w:val="num" w:pos="567"/>
            <w:tab w:val="left" w:pos="851"/>
            <w:tab w:val="left" w:pos="993"/>
            <w:tab w:val="left" w:pos="1134"/>
            <w:tab w:val="left" w:pos="1701"/>
            <w:tab w:val="left" w:pos="2268"/>
            <w:tab w:val="left" w:pos="2835"/>
            <w:tab w:val="left" w:pos="3402"/>
            <w:tab w:val="left" w:pos="3969"/>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21C6594">
        <w:start w:val="1"/>
        <w:numFmt w:val="lowerLetter"/>
        <w:suff w:val="nothing"/>
        <w:lvlText w:val="%2."/>
        <w:lvlJc w:val="left"/>
        <w:pPr>
          <w:tabs>
            <w:tab w:val="left" w:pos="567"/>
            <w:tab w:val="left" w:pos="851"/>
            <w:tab w:val="left" w:pos="993"/>
            <w:tab w:val="left" w:pos="1134"/>
            <w:tab w:val="left" w:pos="1701"/>
            <w:tab w:val="left" w:pos="2268"/>
            <w:tab w:val="left" w:pos="2835"/>
            <w:tab w:val="left" w:pos="3402"/>
            <w:tab w:val="left" w:pos="3969"/>
          </w:tabs>
          <w:ind w:left="100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A1AF934">
        <w:start w:val="1"/>
        <w:numFmt w:val="lowerRoman"/>
        <w:lvlText w:val="%3."/>
        <w:lvlJc w:val="left"/>
        <w:pPr>
          <w:tabs>
            <w:tab w:val="left" w:pos="567"/>
            <w:tab w:val="left" w:pos="851"/>
            <w:tab w:val="left" w:pos="993"/>
            <w:tab w:val="left" w:pos="1134"/>
            <w:tab w:val="num" w:pos="1701"/>
            <w:tab w:val="left" w:pos="2268"/>
            <w:tab w:val="left" w:pos="2835"/>
            <w:tab w:val="left" w:pos="3402"/>
            <w:tab w:val="left" w:pos="3969"/>
          </w:tabs>
          <w:ind w:left="1854" w:hanging="35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B2876D4">
        <w:start w:val="1"/>
        <w:numFmt w:val="decimal"/>
        <w:lvlText w:val="%4."/>
        <w:lvlJc w:val="left"/>
        <w:pPr>
          <w:tabs>
            <w:tab w:val="left" w:pos="567"/>
            <w:tab w:val="left" w:pos="851"/>
            <w:tab w:val="left" w:pos="993"/>
            <w:tab w:val="left" w:pos="1134"/>
            <w:tab w:val="left" w:pos="1701"/>
            <w:tab w:val="left" w:pos="2268"/>
            <w:tab w:val="num" w:pos="2835"/>
            <w:tab w:val="left" w:pos="3402"/>
            <w:tab w:val="left" w:pos="3969"/>
          </w:tabs>
          <w:ind w:left="2988" w:hanging="82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624EC84">
        <w:start w:val="1"/>
        <w:numFmt w:val="lowerLetter"/>
        <w:lvlText w:val="%5."/>
        <w:lvlJc w:val="left"/>
        <w:pPr>
          <w:tabs>
            <w:tab w:val="left" w:pos="567"/>
            <w:tab w:val="left" w:pos="851"/>
            <w:tab w:val="left" w:pos="993"/>
            <w:tab w:val="left" w:pos="1134"/>
            <w:tab w:val="left" w:pos="1701"/>
            <w:tab w:val="left" w:pos="2268"/>
            <w:tab w:val="left" w:pos="2835"/>
            <w:tab w:val="num" w:pos="3402"/>
            <w:tab w:val="left" w:pos="3969"/>
          </w:tabs>
          <w:ind w:left="3555" w:hanging="67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938FE86">
        <w:start w:val="1"/>
        <w:numFmt w:val="lowerRoman"/>
        <w:lvlText w:val="%6."/>
        <w:lvlJc w:val="left"/>
        <w:pPr>
          <w:tabs>
            <w:tab w:val="left" w:pos="567"/>
            <w:tab w:val="left" w:pos="851"/>
            <w:tab w:val="left" w:pos="993"/>
            <w:tab w:val="left" w:pos="1134"/>
            <w:tab w:val="left" w:pos="1701"/>
            <w:tab w:val="left" w:pos="2268"/>
            <w:tab w:val="left" w:pos="2835"/>
            <w:tab w:val="left" w:pos="3402"/>
            <w:tab w:val="num" w:pos="3969"/>
          </w:tabs>
          <w:ind w:left="4122" w:hanging="46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9BEA9C8">
        <w:start w:val="1"/>
        <w:numFmt w:val="decimal"/>
        <w:lvlText w:val="%7."/>
        <w:lvlJc w:val="left"/>
        <w:pPr>
          <w:tabs>
            <w:tab w:val="left" w:pos="567"/>
            <w:tab w:val="left" w:pos="851"/>
            <w:tab w:val="left" w:pos="993"/>
            <w:tab w:val="left" w:pos="1134"/>
            <w:tab w:val="left" w:pos="1701"/>
            <w:tab w:val="left" w:pos="2268"/>
            <w:tab w:val="left" w:pos="2835"/>
            <w:tab w:val="left" w:pos="3402"/>
            <w:tab w:val="left" w:pos="3969"/>
            <w:tab w:val="num" w:pos="5040"/>
          </w:tabs>
          <w:ind w:left="5193" w:hanging="87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F4AC9A8">
        <w:start w:val="1"/>
        <w:numFmt w:val="lowerLetter"/>
        <w:lvlText w:val="%8."/>
        <w:lvlJc w:val="left"/>
        <w:pPr>
          <w:tabs>
            <w:tab w:val="left" w:pos="567"/>
            <w:tab w:val="left" w:pos="851"/>
            <w:tab w:val="left" w:pos="993"/>
            <w:tab w:val="left" w:pos="1134"/>
            <w:tab w:val="left" w:pos="1701"/>
            <w:tab w:val="left" w:pos="2268"/>
            <w:tab w:val="left" w:pos="2835"/>
            <w:tab w:val="left" w:pos="3402"/>
            <w:tab w:val="left" w:pos="3969"/>
            <w:tab w:val="num" w:pos="5760"/>
          </w:tabs>
          <w:ind w:left="5913" w:hanging="87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7989186">
        <w:start w:val="1"/>
        <w:numFmt w:val="lowerRoman"/>
        <w:lvlText w:val="%9."/>
        <w:lvlJc w:val="left"/>
        <w:pPr>
          <w:tabs>
            <w:tab w:val="left" w:pos="567"/>
            <w:tab w:val="left" w:pos="851"/>
            <w:tab w:val="left" w:pos="993"/>
            <w:tab w:val="left" w:pos="1134"/>
            <w:tab w:val="left" w:pos="1701"/>
            <w:tab w:val="left" w:pos="2268"/>
            <w:tab w:val="left" w:pos="2835"/>
            <w:tab w:val="left" w:pos="3402"/>
            <w:tab w:val="left" w:pos="3969"/>
            <w:tab w:val="num" w:pos="6480"/>
          </w:tabs>
          <w:ind w:left="6633" w:hanging="81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 w16cid:durableId="1249735753">
    <w:abstractNumId w:val="78"/>
    <w:lvlOverride w:ilvl="0">
      <w:startOverride w:val="11"/>
    </w:lvlOverride>
  </w:num>
  <w:num w:numId="8" w16cid:durableId="1639333015">
    <w:abstractNumId w:val="78"/>
    <w:lvlOverride w:ilvl="0">
      <w:lvl w:ilvl="0" w:tplc="4BAC68F0">
        <w:start w:val="1"/>
        <w:numFmt w:val="decimal"/>
        <w:lvlText w:val="%1."/>
        <w:lvlJc w:val="left"/>
        <w:pPr>
          <w:tabs>
            <w:tab w:val="num" w:pos="1134"/>
          </w:tabs>
          <w:ind w:left="567"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2E283BA0">
        <w:start w:val="1"/>
        <w:numFmt w:val="lowerLetter"/>
        <w:lvlText w:val="(%2)"/>
        <w:lvlJc w:val="left"/>
        <w:pPr>
          <w:tabs>
            <w:tab w:val="num" w:pos="1701"/>
          </w:tabs>
          <w:ind w:left="567" w:firstLine="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7300E40">
        <w:start w:val="1"/>
        <w:numFmt w:val="lowerRoman"/>
        <w:lvlText w:val="(%3)"/>
        <w:lvlJc w:val="left"/>
        <w:pPr>
          <w:tabs>
            <w:tab w:val="num" w:pos="3402"/>
          </w:tabs>
          <w:ind w:left="2268" w:firstLine="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9C4B7B0">
        <w:start w:val="1"/>
        <w:numFmt w:val="decimal"/>
        <w:lvlText w:val="(%4)"/>
        <w:lvlJc w:val="left"/>
        <w:pPr>
          <w:tabs>
            <w:tab w:val="num" w:pos="3969"/>
          </w:tabs>
          <w:ind w:left="2835" w:firstLine="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41EEE0E">
        <w:start w:val="1"/>
        <w:numFmt w:val="lowerLetter"/>
        <w:lvlText w:val="(%5)"/>
        <w:lvlJc w:val="left"/>
        <w:pPr>
          <w:tabs>
            <w:tab w:val="num" w:pos="4536"/>
          </w:tabs>
          <w:ind w:left="3402" w:firstLine="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3A45FA2">
        <w:start w:val="1"/>
        <w:numFmt w:val="lowerRoman"/>
        <w:lvlText w:val="(%6)"/>
        <w:lvlJc w:val="left"/>
        <w:pPr>
          <w:tabs>
            <w:tab w:val="num" w:pos="3960"/>
          </w:tabs>
          <w:ind w:left="2826" w:firstLine="7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54C2D6C">
        <w:start w:val="1"/>
        <w:numFmt w:val="decimal"/>
        <w:lvlText w:val="%7."/>
        <w:lvlJc w:val="left"/>
        <w:pPr>
          <w:tabs>
            <w:tab w:val="num" w:pos="4320"/>
          </w:tabs>
          <w:ind w:left="3186" w:firstLine="7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72A4FAA">
        <w:start w:val="1"/>
        <w:numFmt w:val="lowerLetter"/>
        <w:lvlText w:val="%8."/>
        <w:lvlJc w:val="left"/>
        <w:pPr>
          <w:tabs>
            <w:tab w:val="num" w:pos="4680"/>
          </w:tabs>
          <w:ind w:left="3546" w:firstLine="7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8DE0D92">
        <w:start w:val="1"/>
        <w:numFmt w:val="lowerRoman"/>
        <w:lvlText w:val="%9."/>
        <w:lvlJc w:val="left"/>
        <w:pPr>
          <w:tabs>
            <w:tab w:val="num" w:pos="5040"/>
          </w:tabs>
          <w:ind w:left="3906" w:firstLine="7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16cid:durableId="1743866492">
    <w:abstractNumId w:val="29"/>
  </w:num>
  <w:num w:numId="10" w16cid:durableId="1182403642">
    <w:abstractNumId w:val="75"/>
  </w:num>
  <w:num w:numId="11" w16cid:durableId="2016035180">
    <w:abstractNumId w:val="16"/>
  </w:num>
  <w:num w:numId="12" w16cid:durableId="1180853222">
    <w:abstractNumId w:val="79"/>
  </w:num>
  <w:num w:numId="13" w16cid:durableId="715591731">
    <w:abstractNumId w:val="30"/>
  </w:num>
  <w:num w:numId="14" w16cid:durableId="1279531462">
    <w:abstractNumId w:val="37"/>
  </w:num>
  <w:num w:numId="15" w16cid:durableId="30034707">
    <w:abstractNumId w:val="65"/>
  </w:num>
  <w:num w:numId="16" w16cid:durableId="24063431">
    <w:abstractNumId w:val="64"/>
  </w:num>
  <w:num w:numId="17" w16cid:durableId="896555617">
    <w:abstractNumId w:val="17"/>
  </w:num>
  <w:num w:numId="18" w16cid:durableId="1641113687">
    <w:abstractNumId w:val="40"/>
  </w:num>
  <w:num w:numId="19" w16cid:durableId="1063062310">
    <w:abstractNumId w:val="28"/>
  </w:num>
  <w:num w:numId="20" w16cid:durableId="940648441">
    <w:abstractNumId w:val="60"/>
  </w:num>
  <w:num w:numId="21" w16cid:durableId="1853950402">
    <w:abstractNumId w:val="47"/>
  </w:num>
  <w:num w:numId="22" w16cid:durableId="268661574">
    <w:abstractNumId w:val="51"/>
  </w:num>
  <w:num w:numId="23" w16cid:durableId="85149581">
    <w:abstractNumId w:val="72"/>
  </w:num>
  <w:num w:numId="24" w16cid:durableId="1476025399">
    <w:abstractNumId w:val="26"/>
  </w:num>
  <w:num w:numId="25" w16cid:durableId="887843193">
    <w:abstractNumId w:val="25"/>
  </w:num>
  <w:num w:numId="26" w16cid:durableId="303774523">
    <w:abstractNumId w:val="46"/>
  </w:num>
  <w:num w:numId="27" w16cid:durableId="1933968386">
    <w:abstractNumId w:val="67"/>
  </w:num>
  <w:num w:numId="28" w16cid:durableId="1997612426">
    <w:abstractNumId w:val="33"/>
  </w:num>
  <w:num w:numId="29" w16cid:durableId="1041632553">
    <w:abstractNumId w:val="62"/>
  </w:num>
  <w:num w:numId="30" w16cid:durableId="1778745304">
    <w:abstractNumId w:val="74"/>
  </w:num>
  <w:num w:numId="31" w16cid:durableId="868908536">
    <w:abstractNumId w:val="45"/>
  </w:num>
  <w:num w:numId="32" w16cid:durableId="1222642421">
    <w:abstractNumId w:val="35"/>
  </w:num>
  <w:num w:numId="33" w16cid:durableId="664557351">
    <w:abstractNumId w:val="76"/>
  </w:num>
  <w:num w:numId="34" w16cid:durableId="560672902">
    <w:abstractNumId w:val="14"/>
  </w:num>
  <w:num w:numId="35" w16cid:durableId="1072390599">
    <w:abstractNumId w:val="68"/>
  </w:num>
  <w:num w:numId="36" w16cid:durableId="1933662228">
    <w:abstractNumId w:val="39"/>
  </w:num>
  <w:num w:numId="37" w16cid:durableId="1991909117">
    <w:abstractNumId w:val="11"/>
  </w:num>
  <w:num w:numId="38" w16cid:durableId="1138956019">
    <w:abstractNumId w:val="22"/>
  </w:num>
  <w:num w:numId="39" w16cid:durableId="607395260">
    <w:abstractNumId w:val="9"/>
  </w:num>
  <w:num w:numId="40" w16cid:durableId="98110136">
    <w:abstractNumId w:val="7"/>
  </w:num>
  <w:num w:numId="41" w16cid:durableId="920676582">
    <w:abstractNumId w:val="6"/>
  </w:num>
  <w:num w:numId="42" w16cid:durableId="447286378">
    <w:abstractNumId w:val="5"/>
  </w:num>
  <w:num w:numId="43" w16cid:durableId="1532258362">
    <w:abstractNumId w:val="4"/>
  </w:num>
  <w:num w:numId="44" w16cid:durableId="1587106058">
    <w:abstractNumId w:val="8"/>
  </w:num>
  <w:num w:numId="45" w16cid:durableId="1646355732">
    <w:abstractNumId w:val="3"/>
  </w:num>
  <w:num w:numId="46" w16cid:durableId="2006930253">
    <w:abstractNumId w:val="2"/>
  </w:num>
  <w:num w:numId="47" w16cid:durableId="1811677887">
    <w:abstractNumId w:val="1"/>
  </w:num>
  <w:num w:numId="48" w16cid:durableId="537353487">
    <w:abstractNumId w:val="0"/>
  </w:num>
  <w:num w:numId="49" w16cid:durableId="2069499237">
    <w:abstractNumId w:val="63"/>
  </w:num>
  <w:num w:numId="50" w16cid:durableId="158270868">
    <w:abstractNumId w:val="71"/>
  </w:num>
  <w:num w:numId="51" w16cid:durableId="159275565">
    <w:abstractNumId w:val="24"/>
  </w:num>
  <w:num w:numId="52" w16cid:durableId="271714945">
    <w:abstractNumId w:val="27"/>
  </w:num>
  <w:num w:numId="53" w16cid:durableId="1638680439">
    <w:abstractNumId w:val="63"/>
    <w:lvlOverride w:ilvl="0">
      <w:startOverride w:val="1"/>
    </w:lvlOverride>
  </w:num>
  <w:num w:numId="54" w16cid:durableId="1865050652">
    <w:abstractNumId w:val="52"/>
  </w:num>
  <w:num w:numId="55" w16cid:durableId="152986975">
    <w:abstractNumId w:val="48"/>
  </w:num>
  <w:num w:numId="56" w16cid:durableId="1295136099">
    <w:abstractNumId w:val="56"/>
  </w:num>
  <w:num w:numId="57" w16cid:durableId="80179172">
    <w:abstractNumId w:val="55"/>
  </w:num>
  <w:num w:numId="58" w16cid:durableId="206798872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60385107">
    <w:abstractNumId w:val="49"/>
  </w:num>
  <w:num w:numId="60" w16cid:durableId="1771076976">
    <w:abstractNumId w:val="18"/>
  </w:num>
  <w:num w:numId="61" w16cid:durableId="939752621">
    <w:abstractNumId w:val="50"/>
  </w:num>
  <w:num w:numId="62" w16cid:durableId="915044361">
    <w:abstractNumId w:val="42"/>
  </w:num>
  <w:num w:numId="63" w16cid:durableId="855196379">
    <w:abstractNumId w:val="20"/>
  </w:num>
  <w:num w:numId="64" w16cid:durableId="146685333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01917413">
    <w:abstractNumId w:val="23"/>
  </w:num>
  <w:num w:numId="66" w16cid:durableId="708722651">
    <w:abstractNumId w:val="10"/>
  </w:num>
  <w:num w:numId="67" w16cid:durableId="213641244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96523128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8112374">
    <w:abstractNumId w:val="12"/>
  </w:num>
  <w:num w:numId="70" w16cid:durableId="1607615596">
    <w:abstractNumId w:val="32"/>
  </w:num>
  <w:num w:numId="71" w16cid:durableId="643118139">
    <w:abstractNumId w:val="32"/>
    <w:lvlOverride w:ilvl="0">
      <w:startOverride w:val="1"/>
    </w:lvlOverride>
  </w:num>
  <w:num w:numId="72" w16cid:durableId="820851909">
    <w:abstractNumId w:val="32"/>
    <w:lvlOverride w:ilvl="0">
      <w:startOverride w:val="1"/>
    </w:lvlOverride>
  </w:num>
  <w:num w:numId="73" w16cid:durableId="709648587">
    <w:abstractNumId w:val="32"/>
    <w:lvlOverride w:ilvl="0">
      <w:startOverride w:val="1"/>
    </w:lvlOverride>
  </w:num>
  <w:num w:numId="74" w16cid:durableId="1353799543">
    <w:abstractNumId w:val="38"/>
  </w:num>
  <w:num w:numId="75" w16cid:durableId="1570270110">
    <w:abstractNumId w:val="53"/>
  </w:num>
  <w:num w:numId="76" w16cid:durableId="2125995167">
    <w:abstractNumId w:val="44"/>
  </w:num>
  <w:num w:numId="77" w16cid:durableId="893932166">
    <w:abstractNumId w:val="66"/>
  </w:num>
  <w:num w:numId="78" w16cid:durableId="1627851340">
    <w:abstractNumId w:val="36"/>
  </w:num>
  <w:num w:numId="79" w16cid:durableId="1945532808">
    <w:abstractNumId w:val="19"/>
  </w:num>
  <w:num w:numId="80" w16cid:durableId="68447852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60276445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70321362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906494965">
    <w:abstractNumId w:val="13"/>
  </w:num>
  <w:num w:numId="84" w16cid:durableId="5367039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962970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323945383">
    <w:abstractNumId w:val="57"/>
  </w:num>
  <w:num w:numId="87" w16cid:durableId="142821734">
    <w:abstractNumId w:val="8"/>
  </w:num>
  <w:num w:numId="88" w16cid:durableId="59641765">
    <w:abstractNumId w:val="3"/>
  </w:num>
  <w:num w:numId="89" w16cid:durableId="1063866248">
    <w:abstractNumId w:val="2"/>
  </w:num>
  <w:num w:numId="90" w16cid:durableId="328944180">
    <w:abstractNumId w:val="1"/>
  </w:num>
  <w:num w:numId="91" w16cid:durableId="889460583">
    <w:abstractNumId w:val="0"/>
  </w:num>
  <w:num w:numId="92" w16cid:durableId="290333599">
    <w:abstractNumId w:val="57"/>
  </w:num>
  <w:num w:numId="93" w16cid:durableId="1253976043">
    <w:abstractNumId w:val="57"/>
  </w:num>
  <w:num w:numId="94" w16cid:durableId="213081515">
    <w:abstractNumId w:val="57"/>
  </w:num>
  <w:num w:numId="95" w16cid:durableId="350765751">
    <w:abstractNumId w:val="57"/>
  </w:num>
  <w:num w:numId="96" w16cid:durableId="2029133527">
    <w:abstractNumId w:val="57"/>
  </w:num>
  <w:num w:numId="97" w16cid:durableId="843319897">
    <w:abstractNumId w:val="57"/>
  </w:num>
  <w:num w:numId="98" w16cid:durableId="1018041409">
    <w:abstractNumId w:val="57"/>
  </w:num>
  <w:num w:numId="99" w16cid:durableId="1320890247">
    <w:abstractNumId w:val="57"/>
  </w:num>
  <w:num w:numId="100" w16cid:durableId="653872080">
    <w:abstractNumId w:val="57"/>
  </w:num>
  <w:num w:numId="101" w16cid:durableId="994264836">
    <w:abstractNumId w:val="57"/>
  </w:num>
  <w:num w:numId="102" w16cid:durableId="1777871978">
    <w:abstractNumId w:val="57"/>
  </w:num>
  <w:num w:numId="103" w16cid:durableId="1341619656">
    <w:abstractNumId w:val="57"/>
  </w:num>
  <w:num w:numId="104" w16cid:durableId="921377858">
    <w:abstractNumId w:val="57"/>
  </w:num>
  <w:num w:numId="105" w16cid:durableId="2037848161">
    <w:abstractNumId w:val="57"/>
  </w:num>
  <w:num w:numId="106" w16cid:durableId="1934512136">
    <w:abstractNumId w:val="57"/>
  </w:num>
  <w:num w:numId="107" w16cid:durableId="951790831">
    <w:abstractNumId w:val="57"/>
  </w:num>
  <w:num w:numId="108" w16cid:durableId="2058553776">
    <w:abstractNumId w:val="57"/>
  </w:num>
  <w:num w:numId="109" w16cid:durableId="34501794">
    <w:abstractNumId w:val="57"/>
  </w:num>
  <w:num w:numId="110" w16cid:durableId="1566646360">
    <w:abstractNumId w:val="57"/>
  </w:num>
  <w:num w:numId="111" w16cid:durableId="266816970">
    <w:abstractNumId w:val="57"/>
  </w:num>
  <w:num w:numId="112" w16cid:durableId="93209191">
    <w:abstractNumId w:val="57"/>
  </w:num>
  <w:num w:numId="113" w16cid:durableId="1888369916">
    <w:abstractNumId w:val="57"/>
  </w:num>
  <w:num w:numId="114" w16cid:durableId="388305884">
    <w:abstractNumId w:val="57"/>
  </w:num>
  <w:num w:numId="115" w16cid:durableId="1912038755">
    <w:abstractNumId w:val="57"/>
  </w:num>
  <w:num w:numId="116" w16cid:durableId="1510220626">
    <w:abstractNumId w:val="57"/>
  </w:num>
  <w:num w:numId="117" w16cid:durableId="698511554">
    <w:abstractNumId w:val="57"/>
  </w:num>
  <w:num w:numId="118" w16cid:durableId="1279147518">
    <w:abstractNumId w:val="57"/>
  </w:num>
  <w:num w:numId="119" w16cid:durableId="1802965940">
    <w:abstractNumId w:val="57"/>
  </w:num>
  <w:num w:numId="120" w16cid:durableId="29055282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808282683">
    <w:abstractNumId w:val="61"/>
  </w:num>
  <w:num w:numId="122" w16cid:durableId="944845797">
    <w:abstractNumId w:val="59"/>
  </w:num>
  <w:num w:numId="123" w16cid:durableId="1630866104">
    <w:abstractNumId w:val="43"/>
  </w:num>
  <w:num w:numId="124" w16cid:durableId="1642996547">
    <w:abstractNumId w:val="54"/>
  </w:num>
  <w:num w:numId="125" w16cid:durableId="2140760305">
    <w:abstractNumId w:val="15"/>
  </w:num>
  <w:num w:numId="126" w16cid:durableId="98574657">
    <w:abstractNumId w:val="70"/>
  </w:num>
  <w:num w:numId="127" w16cid:durableId="2017340708">
    <w:abstractNumId w:val="77"/>
  </w:num>
  <w:num w:numId="128" w16cid:durableId="1240141565">
    <w:abstractNumId w:val="21"/>
  </w:num>
  <w:num w:numId="129" w16cid:durableId="823089899">
    <w:abstractNumId w:val="34"/>
  </w:num>
  <w:num w:numId="130" w16cid:durableId="1834947601">
    <w:abstractNumId w:val="73"/>
  </w:num>
  <w:num w:numId="131" w16cid:durableId="722558450">
    <w:abstractNumId w:val="41"/>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90"/>
  <w:evenAndOddHeaders/>
  <w:characterSpacingControl w:val="doNotCompress"/>
  <w:hdrShapeDefaults>
    <o:shapedefaults v:ext="edit" spidmax="2050"/>
  </w:hdrShapeDefaults>
  <w:footnotePr>
    <w:numRestart w:val="eachSect"/>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E0C"/>
    <w:rsid w:val="0000032D"/>
    <w:rsid w:val="0000258E"/>
    <w:rsid w:val="00003017"/>
    <w:rsid w:val="0000389E"/>
    <w:rsid w:val="00006CD6"/>
    <w:rsid w:val="000079E6"/>
    <w:rsid w:val="0001003C"/>
    <w:rsid w:val="00011A54"/>
    <w:rsid w:val="0001279F"/>
    <w:rsid w:val="000129D1"/>
    <w:rsid w:val="00014E31"/>
    <w:rsid w:val="0001504E"/>
    <w:rsid w:val="00015DD7"/>
    <w:rsid w:val="00015F19"/>
    <w:rsid w:val="00016A8C"/>
    <w:rsid w:val="00016B23"/>
    <w:rsid w:val="000213CA"/>
    <w:rsid w:val="000231C4"/>
    <w:rsid w:val="00023CDE"/>
    <w:rsid w:val="00023E87"/>
    <w:rsid w:val="0002426A"/>
    <w:rsid w:val="00027BEE"/>
    <w:rsid w:val="0003113D"/>
    <w:rsid w:val="0003181D"/>
    <w:rsid w:val="00033B1E"/>
    <w:rsid w:val="00033BA6"/>
    <w:rsid w:val="00033FE2"/>
    <w:rsid w:val="000342D7"/>
    <w:rsid w:val="0003499C"/>
    <w:rsid w:val="000353D8"/>
    <w:rsid w:val="00042868"/>
    <w:rsid w:val="000428A1"/>
    <w:rsid w:val="00043DC9"/>
    <w:rsid w:val="00044273"/>
    <w:rsid w:val="00045109"/>
    <w:rsid w:val="00047267"/>
    <w:rsid w:val="0004781D"/>
    <w:rsid w:val="00050DFB"/>
    <w:rsid w:val="000519E1"/>
    <w:rsid w:val="000552F1"/>
    <w:rsid w:val="00056C66"/>
    <w:rsid w:val="00056D59"/>
    <w:rsid w:val="000572C6"/>
    <w:rsid w:val="0005793C"/>
    <w:rsid w:val="00061ACE"/>
    <w:rsid w:val="00063136"/>
    <w:rsid w:val="00064256"/>
    <w:rsid w:val="00065E1D"/>
    <w:rsid w:val="0007168B"/>
    <w:rsid w:val="00072956"/>
    <w:rsid w:val="0007298A"/>
    <w:rsid w:val="000763B9"/>
    <w:rsid w:val="0007703A"/>
    <w:rsid w:val="000801C8"/>
    <w:rsid w:val="00080342"/>
    <w:rsid w:val="00083C1C"/>
    <w:rsid w:val="00084741"/>
    <w:rsid w:val="00084A6D"/>
    <w:rsid w:val="00085CA0"/>
    <w:rsid w:val="00086A30"/>
    <w:rsid w:val="00087BBD"/>
    <w:rsid w:val="00090067"/>
    <w:rsid w:val="00090748"/>
    <w:rsid w:val="00090939"/>
    <w:rsid w:val="00091877"/>
    <w:rsid w:val="00093AB8"/>
    <w:rsid w:val="00093AC2"/>
    <w:rsid w:val="000949B4"/>
    <w:rsid w:val="00095A2C"/>
    <w:rsid w:val="000A106E"/>
    <w:rsid w:val="000A217C"/>
    <w:rsid w:val="000A5F01"/>
    <w:rsid w:val="000A6515"/>
    <w:rsid w:val="000B0A1D"/>
    <w:rsid w:val="000B2E5E"/>
    <w:rsid w:val="000B368A"/>
    <w:rsid w:val="000B43CF"/>
    <w:rsid w:val="000B4B7E"/>
    <w:rsid w:val="000B5131"/>
    <w:rsid w:val="000B78EA"/>
    <w:rsid w:val="000C07B8"/>
    <w:rsid w:val="000C0E2F"/>
    <w:rsid w:val="000C3A82"/>
    <w:rsid w:val="000C4E0B"/>
    <w:rsid w:val="000C5DA4"/>
    <w:rsid w:val="000C689C"/>
    <w:rsid w:val="000C778C"/>
    <w:rsid w:val="000D0299"/>
    <w:rsid w:val="000D0C0D"/>
    <w:rsid w:val="000D1A71"/>
    <w:rsid w:val="000D1DA5"/>
    <w:rsid w:val="000D59C8"/>
    <w:rsid w:val="000D60EA"/>
    <w:rsid w:val="000D62A3"/>
    <w:rsid w:val="000D6C80"/>
    <w:rsid w:val="000E065D"/>
    <w:rsid w:val="000E0EE0"/>
    <w:rsid w:val="000E4B03"/>
    <w:rsid w:val="000E53C1"/>
    <w:rsid w:val="000E6BDB"/>
    <w:rsid w:val="000E6EC3"/>
    <w:rsid w:val="000F254B"/>
    <w:rsid w:val="000F295D"/>
    <w:rsid w:val="000F3A27"/>
    <w:rsid w:val="000F4DC1"/>
    <w:rsid w:val="000F5ECC"/>
    <w:rsid w:val="000F7171"/>
    <w:rsid w:val="00100CED"/>
    <w:rsid w:val="001012C9"/>
    <w:rsid w:val="00101C2F"/>
    <w:rsid w:val="00102988"/>
    <w:rsid w:val="00103C1E"/>
    <w:rsid w:val="0010707C"/>
    <w:rsid w:val="00107837"/>
    <w:rsid w:val="00116899"/>
    <w:rsid w:val="00116A7F"/>
    <w:rsid w:val="00117CAB"/>
    <w:rsid w:val="001202F5"/>
    <w:rsid w:val="001205CF"/>
    <w:rsid w:val="00120B66"/>
    <w:rsid w:val="001210D0"/>
    <w:rsid w:val="0012187C"/>
    <w:rsid w:val="001219D1"/>
    <w:rsid w:val="0012200C"/>
    <w:rsid w:val="00124285"/>
    <w:rsid w:val="001244A4"/>
    <w:rsid w:val="00124CAB"/>
    <w:rsid w:val="00125225"/>
    <w:rsid w:val="00132543"/>
    <w:rsid w:val="001342EC"/>
    <w:rsid w:val="00134368"/>
    <w:rsid w:val="00137AC8"/>
    <w:rsid w:val="00141A74"/>
    <w:rsid w:val="00141B6D"/>
    <w:rsid w:val="00141F6B"/>
    <w:rsid w:val="001424DD"/>
    <w:rsid w:val="00142844"/>
    <w:rsid w:val="00143842"/>
    <w:rsid w:val="00146602"/>
    <w:rsid w:val="00147FE4"/>
    <w:rsid w:val="00150395"/>
    <w:rsid w:val="00150AA4"/>
    <w:rsid w:val="00151E9D"/>
    <w:rsid w:val="00152316"/>
    <w:rsid w:val="00156CDB"/>
    <w:rsid w:val="001571ED"/>
    <w:rsid w:val="00157529"/>
    <w:rsid w:val="001603CF"/>
    <w:rsid w:val="00160F22"/>
    <w:rsid w:val="00165880"/>
    <w:rsid w:val="00166AB0"/>
    <w:rsid w:val="0017084F"/>
    <w:rsid w:val="0017102D"/>
    <w:rsid w:val="00171DE7"/>
    <w:rsid w:val="00172255"/>
    <w:rsid w:val="00172546"/>
    <w:rsid w:val="0017502C"/>
    <w:rsid w:val="00180952"/>
    <w:rsid w:val="00180C86"/>
    <w:rsid w:val="0018106B"/>
    <w:rsid w:val="00181B4F"/>
    <w:rsid w:val="00182311"/>
    <w:rsid w:val="00182DAE"/>
    <w:rsid w:val="0018331E"/>
    <w:rsid w:val="00183522"/>
    <w:rsid w:val="00185939"/>
    <w:rsid w:val="001865A0"/>
    <w:rsid w:val="00191709"/>
    <w:rsid w:val="00193CE0"/>
    <w:rsid w:val="0019424C"/>
    <w:rsid w:val="00196D5A"/>
    <w:rsid w:val="00196EBF"/>
    <w:rsid w:val="001A02D9"/>
    <w:rsid w:val="001A0648"/>
    <w:rsid w:val="001A1759"/>
    <w:rsid w:val="001A1CDD"/>
    <w:rsid w:val="001A2436"/>
    <w:rsid w:val="001A4613"/>
    <w:rsid w:val="001A581D"/>
    <w:rsid w:val="001B05C8"/>
    <w:rsid w:val="001B0E7B"/>
    <w:rsid w:val="001B2015"/>
    <w:rsid w:val="001B3272"/>
    <w:rsid w:val="001B58A9"/>
    <w:rsid w:val="001B5E04"/>
    <w:rsid w:val="001B5FBB"/>
    <w:rsid w:val="001B6AF6"/>
    <w:rsid w:val="001B74BC"/>
    <w:rsid w:val="001B7711"/>
    <w:rsid w:val="001C0422"/>
    <w:rsid w:val="001C090F"/>
    <w:rsid w:val="001C13F2"/>
    <w:rsid w:val="001C2665"/>
    <w:rsid w:val="001C42CB"/>
    <w:rsid w:val="001C5C2D"/>
    <w:rsid w:val="001C7C42"/>
    <w:rsid w:val="001D032A"/>
    <w:rsid w:val="001D1E14"/>
    <w:rsid w:val="001D24EC"/>
    <w:rsid w:val="001D2659"/>
    <w:rsid w:val="001E09B9"/>
    <w:rsid w:val="001E0F2F"/>
    <w:rsid w:val="001E38BA"/>
    <w:rsid w:val="001E51B6"/>
    <w:rsid w:val="001E5873"/>
    <w:rsid w:val="001E5CD6"/>
    <w:rsid w:val="001E6FE0"/>
    <w:rsid w:val="001F0AC5"/>
    <w:rsid w:val="001F4D63"/>
    <w:rsid w:val="001F564F"/>
    <w:rsid w:val="001F6AB8"/>
    <w:rsid w:val="001F7499"/>
    <w:rsid w:val="001F7727"/>
    <w:rsid w:val="00200550"/>
    <w:rsid w:val="00200DFB"/>
    <w:rsid w:val="00200F8B"/>
    <w:rsid w:val="00204118"/>
    <w:rsid w:val="00204967"/>
    <w:rsid w:val="0020635B"/>
    <w:rsid w:val="00206624"/>
    <w:rsid w:val="00215000"/>
    <w:rsid w:val="002158AE"/>
    <w:rsid w:val="0022310F"/>
    <w:rsid w:val="002243ED"/>
    <w:rsid w:val="00224876"/>
    <w:rsid w:val="002261E8"/>
    <w:rsid w:val="00226D6A"/>
    <w:rsid w:val="00227C58"/>
    <w:rsid w:val="002323A1"/>
    <w:rsid w:val="002334BC"/>
    <w:rsid w:val="00233A29"/>
    <w:rsid w:val="00233EB9"/>
    <w:rsid w:val="00234F86"/>
    <w:rsid w:val="0023511E"/>
    <w:rsid w:val="00237405"/>
    <w:rsid w:val="002410D1"/>
    <w:rsid w:val="002418A3"/>
    <w:rsid w:val="00242FB8"/>
    <w:rsid w:val="002437E9"/>
    <w:rsid w:val="0024435B"/>
    <w:rsid w:val="00244703"/>
    <w:rsid w:val="002448B9"/>
    <w:rsid w:val="00244AFD"/>
    <w:rsid w:val="00244B42"/>
    <w:rsid w:val="00245ADC"/>
    <w:rsid w:val="00246634"/>
    <w:rsid w:val="00250C8A"/>
    <w:rsid w:val="0025176A"/>
    <w:rsid w:val="0025367F"/>
    <w:rsid w:val="00253E20"/>
    <w:rsid w:val="00254BFD"/>
    <w:rsid w:val="00254C3D"/>
    <w:rsid w:val="00257950"/>
    <w:rsid w:val="00257A87"/>
    <w:rsid w:val="002602C1"/>
    <w:rsid w:val="00261013"/>
    <w:rsid w:val="00263805"/>
    <w:rsid w:val="002642FF"/>
    <w:rsid w:val="00265E2C"/>
    <w:rsid w:val="00266E58"/>
    <w:rsid w:val="00267131"/>
    <w:rsid w:val="00267877"/>
    <w:rsid w:val="00270F1B"/>
    <w:rsid w:val="00273C8C"/>
    <w:rsid w:val="002743BE"/>
    <w:rsid w:val="00275F93"/>
    <w:rsid w:val="00277358"/>
    <w:rsid w:val="00277913"/>
    <w:rsid w:val="00281C30"/>
    <w:rsid w:val="00282389"/>
    <w:rsid w:val="002824A9"/>
    <w:rsid w:val="00284061"/>
    <w:rsid w:val="00284A21"/>
    <w:rsid w:val="00285D81"/>
    <w:rsid w:val="00290E6E"/>
    <w:rsid w:val="002916F8"/>
    <w:rsid w:val="00296686"/>
    <w:rsid w:val="00296E21"/>
    <w:rsid w:val="00296ED9"/>
    <w:rsid w:val="00297315"/>
    <w:rsid w:val="00297995"/>
    <w:rsid w:val="002A13F7"/>
    <w:rsid w:val="002A231C"/>
    <w:rsid w:val="002A4707"/>
    <w:rsid w:val="002A6927"/>
    <w:rsid w:val="002B0BE5"/>
    <w:rsid w:val="002B328F"/>
    <w:rsid w:val="002B4330"/>
    <w:rsid w:val="002B4E7A"/>
    <w:rsid w:val="002B5BC2"/>
    <w:rsid w:val="002C1371"/>
    <w:rsid w:val="002D02E9"/>
    <w:rsid w:val="002D1F8B"/>
    <w:rsid w:val="002D28BD"/>
    <w:rsid w:val="002D608D"/>
    <w:rsid w:val="002E0BF2"/>
    <w:rsid w:val="002E333A"/>
    <w:rsid w:val="002E3729"/>
    <w:rsid w:val="002E3EE1"/>
    <w:rsid w:val="002E595B"/>
    <w:rsid w:val="002E65EC"/>
    <w:rsid w:val="002E7B21"/>
    <w:rsid w:val="002F1784"/>
    <w:rsid w:val="002F1853"/>
    <w:rsid w:val="00302E1E"/>
    <w:rsid w:val="00304251"/>
    <w:rsid w:val="00304C35"/>
    <w:rsid w:val="00305CCE"/>
    <w:rsid w:val="00311089"/>
    <w:rsid w:val="00311858"/>
    <w:rsid w:val="00312563"/>
    <w:rsid w:val="00314CAB"/>
    <w:rsid w:val="00315338"/>
    <w:rsid w:val="00315416"/>
    <w:rsid w:val="0031666B"/>
    <w:rsid w:val="003228C8"/>
    <w:rsid w:val="00324193"/>
    <w:rsid w:val="0032464C"/>
    <w:rsid w:val="0032475A"/>
    <w:rsid w:val="00324C43"/>
    <w:rsid w:val="00324FF4"/>
    <w:rsid w:val="00325153"/>
    <w:rsid w:val="00325494"/>
    <w:rsid w:val="00326342"/>
    <w:rsid w:val="00326F6D"/>
    <w:rsid w:val="0033296F"/>
    <w:rsid w:val="0033408D"/>
    <w:rsid w:val="00337E7D"/>
    <w:rsid w:val="0034350B"/>
    <w:rsid w:val="00343F20"/>
    <w:rsid w:val="003463D5"/>
    <w:rsid w:val="00346A6D"/>
    <w:rsid w:val="00346B5A"/>
    <w:rsid w:val="00350D12"/>
    <w:rsid w:val="00350D1B"/>
    <w:rsid w:val="00353147"/>
    <w:rsid w:val="00353EBB"/>
    <w:rsid w:val="003568DF"/>
    <w:rsid w:val="00356BF8"/>
    <w:rsid w:val="00363535"/>
    <w:rsid w:val="00363749"/>
    <w:rsid w:val="00365273"/>
    <w:rsid w:val="003666ED"/>
    <w:rsid w:val="00370CA8"/>
    <w:rsid w:val="00370CBA"/>
    <w:rsid w:val="003714F0"/>
    <w:rsid w:val="00372277"/>
    <w:rsid w:val="00372592"/>
    <w:rsid w:val="0037443F"/>
    <w:rsid w:val="003774F2"/>
    <w:rsid w:val="0037784D"/>
    <w:rsid w:val="00380793"/>
    <w:rsid w:val="00383768"/>
    <w:rsid w:val="003859F6"/>
    <w:rsid w:val="00385E29"/>
    <w:rsid w:val="00385E6D"/>
    <w:rsid w:val="0038654E"/>
    <w:rsid w:val="0038718D"/>
    <w:rsid w:val="00387A57"/>
    <w:rsid w:val="003904A0"/>
    <w:rsid w:val="0039139D"/>
    <w:rsid w:val="00392E2B"/>
    <w:rsid w:val="003950AD"/>
    <w:rsid w:val="00395489"/>
    <w:rsid w:val="00397F4A"/>
    <w:rsid w:val="003A002B"/>
    <w:rsid w:val="003A0696"/>
    <w:rsid w:val="003A0C00"/>
    <w:rsid w:val="003A578F"/>
    <w:rsid w:val="003A58F0"/>
    <w:rsid w:val="003A6195"/>
    <w:rsid w:val="003A6319"/>
    <w:rsid w:val="003B0E36"/>
    <w:rsid w:val="003B1226"/>
    <w:rsid w:val="003B2BF0"/>
    <w:rsid w:val="003B324D"/>
    <w:rsid w:val="003B43FC"/>
    <w:rsid w:val="003B4760"/>
    <w:rsid w:val="003C1E7E"/>
    <w:rsid w:val="003C2ADF"/>
    <w:rsid w:val="003C48C6"/>
    <w:rsid w:val="003C5ECB"/>
    <w:rsid w:val="003C71A2"/>
    <w:rsid w:val="003D14D7"/>
    <w:rsid w:val="003D2124"/>
    <w:rsid w:val="003D5260"/>
    <w:rsid w:val="003D54A4"/>
    <w:rsid w:val="003D6734"/>
    <w:rsid w:val="003D6870"/>
    <w:rsid w:val="003D736A"/>
    <w:rsid w:val="003D7505"/>
    <w:rsid w:val="003D76DD"/>
    <w:rsid w:val="003D7721"/>
    <w:rsid w:val="003E0DD2"/>
    <w:rsid w:val="003E127D"/>
    <w:rsid w:val="003F02A8"/>
    <w:rsid w:val="003F26C3"/>
    <w:rsid w:val="003F2CC5"/>
    <w:rsid w:val="003F2E42"/>
    <w:rsid w:val="003F34C4"/>
    <w:rsid w:val="003F413A"/>
    <w:rsid w:val="003F540F"/>
    <w:rsid w:val="003F6D41"/>
    <w:rsid w:val="003F75A9"/>
    <w:rsid w:val="003F7B1A"/>
    <w:rsid w:val="003F7EA5"/>
    <w:rsid w:val="004001C2"/>
    <w:rsid w:val="0040047E"/>
    <w:rsid w:val="00401DA9"/>
    <w:rsid w:val="004039C4"/>
    <w:rsid w:val="004073EA"/>
    <w:rsid w:val="004075B2"/>
    <w:rsid w:val="0041009B"/>
    <w:rsid w:val="0041086E"/>
    <w:rsid w:val="0041094E"/>
    <w:rsid w:val="00410A37"/>
    <w:rsid w:val="00412976"/>
    <w:rsid w:val="00412EB0"/>
    <w:rsid w:val="004138AC"/>
    <w:rsid w:val="00413B7A"/>
    <w:rsid w:val="00414121"/>
    <w:rsid w:val="0041533E"/>
    <w:rsid w:val="00415707"/>
    <w:rsid w:val="00416824"/>
    <w:rsid w:val="004200A7"/>
    <w:rsid w:val="0042217F"/>
    <w:rsid w:val="00424DC4"/>
    <w:rsid w:val="004253CB"/>
    <w:rsid w:val="004261D7"/>
    <w:rsid w:val="00426DB0"/>
    <w:rsid w:val="00430E74"/>
    <w:rsid w:val="004349EB"/>
    <w:rsid w:val="00436943"/>
    <w:rsid w:val="00436B2B"/>
    <w:rsid w:val="00440338"/>
    <w:rsid w:val="0044135A"/>
    <w:rsid w:val="004426D5"/>
    <w:rsid w:val="00442D2C"/>
    <w:rsid w:val="0044457C"/>
    <w:rsid w:val="004448FB"/>
    <w:rsid w:val="00444B5E"/>
    <w:rsid w:val="00445D2C"/>
    <w:rsid w:val="00446530"/>
    <w:rsid w:val="00446610"/>
    <w:rsid w:val="00446DDB"/>
    <w:rsid w:val="00447454"/>
    <w:rsid w:val="00447F8A"/>
    <w:rsid w:val="0045151B"/>
    <w:rsid w:val="0045207C"/>
    <w:rsid w:val="00454871"/>
    <w:rsid w:val="00454B60"/>
    <w:rsid w:val="004558BE"/>
    <w:rsid w:val="00462359"/>
    <w:rsid w:val="00462B20"/>
    <w:rsid w:val="00465D69"/>
    <w:rsid w:val="0046746F"/>
    <w:rsid w:val="00471D6B"/>
    <w:rsid w:val="004729D5"/>
    <w:rsid w:val="00474D03"/>
    <w:rsid w:val="00477032"/>
    <w:rsid w:val="004773FC"/>
    <w:rsid w:val="00480F50"/>
    <w:rsid w:val="00481559"/>
    <w:rsid w:val="00482052"/>
    <w:rsid w:val="00482885"/>
    <w:rsid w:val="00482E90"/>
    <w:rsid w:val="00490909"/>
    <w:rsid w:val="00490C42"/>
    <w:rsid w:val="00492EA3"/>
    <w:rsid w:val="004932C4"/>
    <w:rsid w:val="004939C6"/>
    <w:rsid w:val="004A4C66"/>
    <w:rsid w:val="004A68A2"/>
    <w:rsid w:val="004A69D1"/>
    <w:rsid w:val="004A7BF2"/>
    <w:rsid w:val="004B23D2"/>
    <w:rsid w:val="004B28B7"/>
    <w:rsid w:val="004B2ECF"/>
    <w:rsid w:val="004B4A29"/>
    <w:rsid w:val="004B7444"/>
    <w:rsid w:val="004B76E7"/>
    <w:rsid w:val="004B7BCD"/>
    <w:rsid w:val="004C000E"/>
    <w:rsid w:val="004C00B8"/>
    <w:rsid w:val="004C2E0B"/>
    <w:rsid w:val="004C4BD6"/>
    <w:rsid w:val="004C54E9"/>
    <w:rsid w:val="004C6871"/>
    <w:rsid w:val="004C7E4F"/>
    <w:rsid w:val="004D01EE"/>
    <w:rsid w:val="004D0948"/>
    <w:rsid w:val="004D2AEC"/>
    <w:rsid w:val="004D327E"/>
    <w:rsid w:val="004D5579"/>
    <w:rsid w:val="004D58D5"/>
    <w:rsid w:val="004E01C8"/>
    <w:rsid w:val="004E08B2"/>
    <w:rsid w:val="004E29FC"/>
    <w:rsid w:val="004E5A74"/>
    <w:rsid w:val="004E5E49"/>
    <w:rsid w:val="004E635E"/>
    <w:rsid w:val="004F0330"/>
    <w:rsid w:val="004F2687"/>
    <w:rsid w:val="004F33A5"/>
    <w:rsid w:val="004F39B1"/>
    <w:rsid w:val="004F4519"/>
    <w:rsid w:val="004F4AD9"/>
    <w:rsid w:val="004F4E01"/>
    <w:rsid w:val="004F517A"/>
    <w:rsid w:val="004F61FC"/>
    <w:rsid w:val="00501116"/>
    <w:rsid w:val="005024D2"/>
    <w:rsid w:val="005038AA"/>
    <w:rsid w:val="00504729"/>
    <w:rsid w:val="00504D34"/>
    <w:rsid w:val="0050612A"/>
    <w:rsid w:val="00506D64"/>
    <w:rsid w:val="00506EF4"/>
    <w:rsid w:val="00507177"/>
    <w:rsid w:val="00507C22"/>
    <w:rsid w:val="00507EE6"/>
    <w:rsid w:val="00510B4F"/>
    <w:rsid w:val="005117D5"/>
    <w:rsid w:val="0051378D"/>
    <w:rsid w:val="00513E0C"/>
    <w:rsid w:val="005141A8"/>
    <w:rsid w:val="00514451"/>
    <w:rsid w:val="005153EE"/>
    <w:rsid w:val="00521044"/>
    <w:rsid w:val="0052284D"/>
    <w:rsid w:val="00522866"/>
    <w:rsid w:val="00531264"/>
    <w:rsid w:val="005313F7"/>
    <w:rsid w:val="00532B93"/>
    <w:rsid w:val="00532D47"/>
    <w:rsid w:val="005337E8"/>
    <w:rsid w:val="00533BEF"/>
    <w:rsid w:val="0053414D"/>
    <w:rsid w:val="00535839"/>
    <w:rsid w:val="0053693C"/>
    <w:rsid w:val="00540E96"/>
    <w:rsid w:val="00541A92"/>
    <w:rsid w:val="0054404B"/>
    <w:rsid w:val="00544D0B"/>
    <w:rsid w:val="0054615E"/>
    <w:rsid w:val="0054639E"/>
    <w:rsid w:val="00546BD6"/>
    <w:rsid w:val="00547803"/>
    <w:rsid w:val="00551524"/>
    <w:rsid w:val="005535F8"/>
    <w:rsid w:val="005538F2"/>
    <w:rsid w:val="005548AE"/>
    <w:rsid w:val="005551F8"/>
    <w:rsid w:val="0055673F"/>
    <w:rsid w:val="005574B6"/>
    <w:rsid w:val="005635AC"/>
    <w:rsid w:val="00564000"/>
    <w:rsid w:val="00564C1C"/>
    <w:rsid w:val="00564D77"/>
    <w:rsid w:val="00564E26"/>
    <w:rsid w:val="0056668D"/>
    <w:rsid w:val="00567F55"/>
    <w:rsid w:val="00570536"/>
    <w:rsid w:val="005717EC"/>
    <w:rsid w:val="00571EA5"/>
    <w:rsid w:val="00573E07"/>
    <w:rsid w:val="00576BB2"/>
    <w:rsid w:val="005776E1"/>
    <w:rsid w:val="00580787"/>
    <w:rsid w:val="0058246D"/>
    <w:rsid w:val="00583663"/>
    <w:rsid w:val="00583EBA"/>
    <w:rsid w:val="005862E9"/>
    <w:rsid w:val="005907B4"/>
    <w:rsid w:val="00590E7A"/>
    <w:rsid w:val="00591388"/>
    <w:rsid w:val="0059251E"/>
    <w:rsid w:val="00592931"/>
    <w:rsid w:val="00593DBC"/>
    <w:rsid w:val="00594E33"/>
    <w:rsid w:val="005955EF"/>
    <w:rsid w:val="00597B08"/>
    <w:rsid w:val="00597F68"/>
    <w:rsid w:val="005A01C2"/>
    <w:rsid w:val="005A1473"/>
    <w:rsid w:val="005A1563"/>
    <w:rsid w:val="005A2AEE"/>
    <w:rsid w:val="005A3C65"/>
    <w:rsid w:val="005A4B5B"/>
    <w:rsid w:val="005A54AC"/>
    <w:rsid w:val="005A59CB"/>
    <w:rsid w:val="005B016D"/>
    <w:rsid w:val="005B40B0"/>
    <w:rsid w:val="005B608A"/>
    <w:rsid w:val="005B67CE"/>
    <w:rsid w:val="005B779D"/>
    <w:rsid w:val="005C346E"/>
    <w:rsid w:val="005C47B2"/>
    <w:rsid w:val="005C5C6A"/>
    <w:rsid w:val="005C638C"/>
    <w:rsid w:val="005C7257"/>
    <w:rsid w:val="005C7E1C"/>
    <w:rsid w:val="005D132D"/>
    <w:rsid w:val="005D2830"/>
    <w:rsid w:val="005D4663"/>
    <w:rsid w:val="005D4864"/>
    <w:rsid w:val="005E43D3"/>
    <w:rsid w:val="005E4DC6"/>
    <w:rsid w:val="005E7EBC"/>
    <w:rsid w:val="005F0774"/>
    <w:rsid w:val="005F0D2E"/>
    <w:rsid w:val="005F1A93"/>
    <w:rsid w:val="005F36A6"/>
    <w:rsid w:val="005F59D9"/>
    <w:rsid w:val="005F5FA1"/>
    <w:rsid w:val="00600262"/>
    <w:rsid w:val="00600E9D"/>
    <w:rsid w:val="00601257"/>
    <w:rsid w:val="00610E71"/>
    <w:rsid w:val="00612100"/>
    <w:rsid w:val="00612D29"/>
    <w:rsid w:val="00612E5D"/>
    <w:rsid w:val="006130D6"/>
    <w:rsid w:val="00613209"/>
    <w:rsid w:val="006138A5"/>
    <w:rsid w:val="00614F4F"/>
    <w:rsid w:val="006150CF"/>
    <w:rsid w:val="0061678E"/>
    <w:rsid w:val="0061704B"/>
    <w:rsid w:val="006217B4"/>
    <w:rsid w:val="006224AF"/>
    <w:rsid w:val="00622CEB"/>
    <w:rsid w:val="00625F61"/>
    <w:rsid w:val="00627663"/>
    <w:rsid w:val="00627D49"/>
    <w:rsid w:val="00630412"/>
    <w:rsid w:val="00630B5F"/>
    <w:rsid w:val="00631175"/>
    <w:rsid w:val="00631BA3"/>
    <w:rsid w:val="0063288E"/>
    <w:rsid w:val="006336C6"/>
    <w:rsid w:val="00633844"/>
    <w:rsid w:val="00633C38"/>
    <w:rsid w:val="00634549"/>
    <w:rsid w:val="00634CC4"/>
    <w:rsid w:val="00635400"/>
    <w:rsid w:val="00636C1B"/>
    <w:rsid w:val="00637678"/>
    <w:rsid w:val="00637902"/>
    <w:rsid w:val="00637B5C"/>
    <w:rsid w:val="00637DEB"/>
    <w:rsid w:val="00641617"/>
    <w:rsid w:val="00641A6C"/>
    <w:rsid w:val="0064272C"/>
    <w:rsid w:val="00643413"/>
    <w:rsid w:val="006438FD"/>
    <w:rsid w:val="00643DAD"/>
    <w:rsid w:val="006441C1"/>
    <w:rsid w:val="00645174"/>
    <w:rsid w:val="00645A36"/>
    <w:rsid w:val="006475CF"/>
    <w:rsid w:val="00647876"/>
    <w:rsid w:val="006500F3"/>
    <w:rsid w:val="006513FF"/>
    <w:rsid w:val="006527A9"/>
    <w:rsid w:val="006528A4"/>
    <w:rsid w:val="00652E07"/>
    <w:rsid w:val="00652E3B"/>
    <w:rsid w:val="00654143"/>
    <w:rsid w:val="00654A0D"/>
    <w:rsid w:val="00654EE9"/>
    <w:rsid w:val="00655828"/>
    <w:rsid w:val="00656F41"/>
    <w:rsid w:val="0066082F"/>
    <w:rsid w:val="006624D0"/>
    <w:rsid w:val="00662AFA"/>
    <w:rsid w:val="00667064"/>
    <w:rsid w:val="006676A3"/>
    <w:rsid w:val="006708DB"/>
    <w:rsid w:val="0067131E"/>
    <w:rsid w:val="006723DC"/>
    <w:rsid w:val="00672460"/>
    <w:rsid w:val="006749FF"/>
    <w:rsid w:val="00675E52"/>
    <w:rsid w:val="00675F6F"/>
    <w:rsid w:val="00676532"/>
    <w:rsid w:val="00684A56"/>
    <w:rsid w:val="00687DA2"/>
    <w:rsid w:val="006905A9"/>
    <w:rsid w:val="00690BF3"/>
    <w:rsid w:val="006950EA"/>
    <w:rsid w:val="00695D98"/>
    <w:rsid w:val="006A27F4"/>
    <w:rsid w:val="006A2AA7"/>
    <w:rsid w:val="006A3A93"/>
    <w:rsid w:val="006A4FA6"/>
    <w:rsid w:val="006A6AD9"/>
    <w:rsid w:val="006A7B79"/>
    <w:rsid w:val="006B1609"/>
    <w:rsid w:val="006B18E7"/>
    <w:rsid w:val="006B1DEA"/>
    <w:rsid w:val="006B288F"/>
    <w:rsid w:val="006B2FB3"/>
    <w:rsid w:val="006B4DD1"/>
    <w:rsid w:val="006B6A90"/>
    <w:rsid w:val="006C10AB"/>
    <w:rsid w:val="006C2404"/>
    <w:rsid w:val="006C3411"/>
    <w:rsid w:val="006C3C68"/>
    <w:rsid w:val="006C540A"/>
    <w:rsid w:val="006C7255"/>
    <w:rsid w:val="006C736D"/>
    <w:rsid w:val="006D0E68"/>
    <w:rsid w:val="006D1CB5"/>
    <w:rsid w:val="006D294D"/>
    <w:rsid w:val="006D29C4"/>
    <w:rsid w:val="006D2CD4"/>
    <w:rsid w:val="006D5699"/>
    <w:rsid w:val="006D5D10"/>
    <w:rsid w:val="006D793D"/>
    <w:rsid w:val="006E13EA"/>
    <w:rsid w:val="006E2D1E"/>
    <w:rsid w:val="006E472D"/>
    <w:rsid w:val="006E593D"/>
    <w:rsid w:val="006E6D5A"/>
    <w:rsid w:val="006F020F"/>
    <w:rsid w:val="006F0357"/>
    <w:rsid w:val="006F0CFA"/>
    <w:rsid w:val="006F3049"/>
    <w:rsid w:val="006F545D"/>
    <w:rsid w:val="006F56F4"/>
    <w:rsid w:val="006F7B05"/>
    <w:rsid w:val="00702138"/>
    <w:rsid w:val="007022A5"/>
    <w:rsid w:val="00703F61"/>
    <w:rsid w:val="0070529C"/>
    <w:rsid w:val="0070559F"/>
    <w:rsid w:val="00705B94"/>
    <w:rsid w:val="00706CE5"/>
    <w:rsid w:val="00706DA3"/>
    <w:rsid w:val="00710BEC"/>
    <w:rsid w:val="00712465"/>
    <w:rsid w:val="007125A9"/>
    <w:rsid w:val="00712B0C"/>
    <w:rsid w:val="00712DE0"/>
    <w:rsid w:val="00714790"/>
    <w:rsid w:val="00720202"/>
    <w:rsid w:val="00721DF3"/>
    <w:rsid w:val="0072237B"/>
    <w:rsid w:val="00722DCD"/>
    <w:rsid w:val="007253F3"/>
    <w:rsid w:val="00726C02"/>
    <w:rsid w:val="007305DF"/>
    <w:rsid w:val="007311E5"/>
    <w:rsid w:val="00734445"/>
    <w:rsid w:val="0073457D"/>
    <w:rsid w:val="00734A6B"/>
    <w:rsid w:val="00735E82"/>
    <w:rsid w:val="00736565"/>
    <w:rsid w:val="00736680"/>
    <w:rsid w:val="00736AD7"/>
    <w:rsid w:val="0073736C"/>
    <w:rsid w:val="00737416"/>
    <w:rsid w:val="00740D3C"/>
    <w:rsid w:val="00740F9D"/>
    <w:rsid w:val="00741A3F"/>
    <w:rsid w:val="007423BB"/>
    <w:rsid w:val="007436D6"/>
    <w:rsid w:val="00745746"/>
    <w:rsid w:val="00751151"/>
    <w:rsid w:val="00751441"/>
    <w:rsid w:val="00751FE1"/>
    <w:rsid w:val="00752DF1"/>
    <w:rsid w:val="00755751"/>
    <w:rsid w:val="00755FD4"/>
    <w:rsid w:val="0076059A"/>
    <w:rsid w:val="00761312"/>
    <w:rsid w:val="00761E80"/>
    <w:rsid w:val="00762421"/>
    <w:rsid w:val="0076316F"/>
    <w:rsid w:val="00763D5C"/>
    <w:rsid w:val="00772643"/>
    <w:rsid w:val="00772DC6"/>
    <w:rsid w:val="00773260"/>
    <w:rsid w:val="007734B4"/>
    <w:rsid w:val="007759A3"/>
    <w:rsid w:val="0077669E"/>
    <w:rsid w:val="00776966"/>
    <w:rsid w:val="007772B1"/>
    <w:rsid w:val="007802EC"/>
    <w:rsid w:val="00780B8C"/>
    <w:rsid w:val="00780BA5"/>
    <w:rsid w:val="00785B79"/>
    <w:rsid w:val="00787B58"/>
    <w:rsid w:val="007906C6"/>
    <w:rsid w:val="00790F17"/>
    <w:rsid w:val="00792562"/>
    <w:rsid w:val="007936D1"/>
    <w:rsid w:val="0079576C"/>
    <w:rsid w:val="0079607D"/>
    <w:rsid w:val="0079631A"/>
    <w:rsid w:val="00797AAC"/>
    <w:rsid w:val="007A0D25"/>
    <w:rsid w:val="007A12A6"/>
    <w:rsid w:val="007A16F7"/>
    <w:rsid w:val="007A3876"/>
    <w:rsid w:val="007A3C01"/>
    <w:rsid w:val="007A4C4D"/>
    <w:rsid w:val="007A4F9D"/>
    <w:rsid w:val="007A6C16"/>
    <w:rsid w:val="007B1083"/>
    <w:rsid w:val="007B333F"/>
    <w:rsid w:val="007B3F4A"/>
    <w:rsid w:val="007B5425"/>
    <w:rsid w:val="007B582D"/>
    <w:rsid w:val="007B5F90"/>
    <w:rsid w:val="007B657C"/>
    <w:rsid w:val="007B6CAF"/>
    <w:rsid w:val="007B7B74"/>
    <w:rsid w:val="007B7C48"/>
    <w:rsid w:val="007C0FFD"/>
    <w:rsid w:val="007C115A"/>
    <w:rsid w:val="007C1729"/>
    <w:rsid w:val="007C4BD2"/>
    <w:rsid w:val="007C51B9"/>
    <w:rsid w:val="007C5574"/>
    <w:rsid w:val="007C697D"/>
    <w:rsid w:val="007C774A"/>
    <w:rsid w:val="007D15C4"/>
    <w:rsid w:val="007D433D"/>
    <w:rsid w:val="007D46CC"/>
    <w:rsid w:val="007D69FD"/>
    <w:rsid w:val="007D75DB"/>
    <w:rsid w:val="007E0A77"/>
    <w:rsid w:val="007E0AFF"/>
    <w:rsid w:val="007E10C1"/>
    <w:rsid w:val="007E20CF"/>
    <w:rsid w:val="007E4DEC"/>
    <w:rsid w:val="007E4FD9"/>
    <w:rsid w:val="007E5162"/>
    <w:rsid w:val="007E5748"/>
    <w:rsid w:val="007F0574"/>
    <w:rsid w:val="007F0C4B"/>
    <w:rsid w:val="007F1030"/>
    <w:rsid w:val="007F2211"/>
    <w:rsid w:val="007F2FDE"/>
    <w:rsid w:val="007F3CAE"/>
    <w:rsid w:val="007F3D3A"/>
    <w:rsid w:val="007F5474"/>
    <w:rsid w:val="008009A0"/>
    <w:rsid w:val="008016E3"/>
    <w:rsid w:val="00802DCC"/>
    <w:rsid w:val="0080341D"/>
    <w:rsid w:val="00803A15"/>
    <w:rsid w:val="008046E9"/>
    <w:rsid w:val="00804770"/>
    <w:rsid w:val="008052A3"/>
    <w:rsid w:val="00805674"/>
    <w:rsid w:val="00805B3D"/>
    <w:rsid w:val="00805EFF"/>
    <w:rsid w:val="0080B8EC"/>
    <w:rsid w:val="00810123"/>
    <w:rsid w:val="00810B63"/>
    <w:rsid w:val="00811B49"/>
    <w:rsid w:val="008150BE"/>
    <w:rsid w:val="008174F0"/>
    <w:rsid w:val="00817BA2"/>
    <w:rsid w:val="008207C1"/>
    <w:rsid w:val="008208E4"/>
    <w:rsid w:val="00822108"/>
    <w:rsid w:val="00822444"/>
    <w:rsid w:val="0082302A"/>
    <w:rsid w:val="008247EF"/>
    <w:rsid w:val="008270F3"/>
    <w:rsid w:val="00827227"/>
    <w:rsid w:val="008273B9"/>
    <w:rsid w:val="008303E0"/>
    <w:rsid w:val="00830527"/>
    <w:rsid w:val="00830C4A"/>
    <w:rsid w:val="00831174"/>
    <w:rsid w:val="0083144A"/>
    <w:rsid w:val="00831A0C"/>
    <w:rsid w:val="00831FB1"/>
    <w:rsid w:val="0083229D"/>
    <w:rsid w:val="00832391"/>
    <w:rsid w:val="008335F2"/>
    <w:rsid w:val="00833E97"/>
    <w:rsid w:val="008348E5"/>
    <w:rsid w:val="008413C9"/>
    <w:rsid w:val="00842055"/>
    <w:rsid w:val="008426BF"/>
    <w:rsid w:val="0084315A"/>
    <w:rsid w:val="0084364A"/>
    <w:rsid w:val="00845C06"/>
    <w:rsid w:val="0084700D"/>
    <w:rsid w:val="00847257"/>
    <w:rsid w:val="00851198"/>
    <w:rsid w:val="0085143F"/>
    <w:rsid w:val="00851CA7"/>
    <w:rsid w:val="00851E16"/>
    <w:rsid w:val="00853F4B"/>
    <w:rsid w:val="00854DF8"/>
    <w:rsid w:val="008552B5"/>
    <w:rsid w:val="00857032"/>
    <w:rsid w:val="008600F6"/>
    <w:rsid w:val="008601C7"/>
    <w:rsid w:val="00860D12"/>
    <w:rsid w:val="00861807"/>
    <w:rsid w:val="00862A67"/>
    <w:rsid w:val="00864195"/>
    <w:rsid w:val="0086425D"/>
    <w:rsid w:val="00866B94"/>
    <w:rsid w:val="00867CDB"/>
    <w:rsid w:val="008714CA"/>
    <w:rsid w:val="008735BD"/>
    <w:rsid w:val="0087367C"/>
    <w:rsid w:val="00876093"/>
    <w:rsid w:val="008761D1"/>
    <w:rsid w:val="008807B1"/>
    <w:rsid w:val="008808B5"/>
    <w:rsid w:val="00880A45"/>
    <w:rsid w:val="008817BD"/>
    <w:rsid w:val="00883D7E"/>
    <w:rsid w:val="008851FD"/>
    <w:rsid w:val="0088649A"/>
    <w:rsid w:val="00886B55"/>
    <w:rsid w:val="00890924"/>
    <w:rsid w:val="00894E4D"/>
    <w:rsid w:val="00894F53"/>
    <w:rsid w:val="0089550A"/>
    <w:rsid w:val="0089685D"/>
    <w:rsid w:val="00896E02"/>
    <w:rsid w:val="008A0BAA"/>
    <w:rsid w:val="008A1289"/>
    <w:rsid w:val="008A1B47"/>
    <w:rsid w:val="008A1C51"/>
    <w:rsid w:val="008A1D15"/>
    <w:rsid w:val="008A432F"/>
    <w:rsid w:val="008A4F6C"/>
    <w:rsid w:val="008A5C6F"/>
    <w:rsid w:val="008A6257"/>
    <w:rsid w:val="008A6A9B"/>
    <w:rsid w:val="008B0043"/>
    <w:rsid w:val="008B1FC4"/>
    <w:rsid w:val="008B37D0"/>
    <w:rsid w:val="008B3CC6"/>
    <w:rsid w:val="008B46E7"/>
    <w:rsid w:val="008B63F3"/>
    <w:rsid w:val="008B71C4"/>
    <w:rsid w:val="008B7C0C"/>
    <w:rsid w:val="008C230F"/>
    <w:rsid w:val="008C2D44"/>
    <w:rsid w:val="008C5511"/>
    <w:rsid w:val="008C5CE1"/>
    <w:rsid w:val="008D1244"/>
    <w:rsid w:val="008D1E9C"/>
    <w:rsid w:val="008D2DE8"/>
    <w:rsid w:val="008D3E0C"/>
    <w:rsid w:val="008D55F9"/>
    <w:rsid w:val="008D7866"/>
    <w:rsid w:val="008D7AF1"/>
    <w:rsid w:val="008D7B62"/>
    <w:rsid w:val="008E041F"/>
    <w:rsid w:val="008E0731"/>
    <w:rsid w:val="008E09C0"/>
    <w:rsid w:val="008E0BF2"/>
    <w:rsid w:val="008E3543"/>
    <w:rsid w:val="008E6BE8"/>
    <w:rsid w:val="008F00A3"/>
    <w:rsid w:val="008F05F9"/>
    <w:rsid w:val="008F0D78"/>
    <w:rsid w:val="008F4399"/>
    <w:rsid w:val="008F485D"/>
    <w:rsid w:val="008F4ABE"/>
    <w:rsid w:val="008F4F70"/>
    <w:rsid w:val="008F4F83"/>
    <w:rsid w:val="008F7E18"/>
    <w:rsid w:val="0090114A"/>
    <w:rsid w:val="00902907"/>
    <w:rsid w:val="00904C2F"/>
    <w:rsid w:val="0090533D"/>
    <w:rsid w:val="00907706"/>
    <w:rsid w:val="009077FE"/>
    <w:rsid w:val="00907D9B"/>
    <w:rsid w:val="009103A1"/>
    <w:rsid w:val="00911C46"/>
    <w:rsid w:val="00916802"/>
    <w:rsid w:val="00917069"/>
    <w:rsid w:val="0092021D"/>
    <w:rsid w:val="00920862"/>
    <w:rsid w:val="00921906"/>
    <w:rsid w:val="00922FCA"/>
    <w:rsid w:val="00924279"/>
    <w:rsid w:val="00924974"/>
    <w:rsid w:val="00925021"/>
    <w:rsid w:val="00925D7D"/>
    <w:rsid w:val="00930400"/>
    <w:rsid w:val="00930446"/>
    <w:rsid w:val="009311E9"/>
    <w:rsid w:val="0093185D"/>
    <w:rsid w:val="009344C3"/>
    <w:rsid w:val="009344EE"/>
    <w:rsid w:val="00934708"/>
    <w:rsid w:val="00934B86"/>
    <w:rsid w:val="00936295"/>
    <w:rsid w:val="00936C22"/>
    <w:rsid w:val="00936D4E"/>
    <w:rsid w:val="009378F2"/>
    <w:rsid w:val="00937C73"/>
    <w:rsid w:val="009409CD"/>
    <w:rsid w:val="0094200B"/>
    <w:rsid w:val="00942CE9"/>
    <w:rsid w:val="00943427"/>
    <w:rsid w:val="00943D0D"/>
    <w:rsid w:val="009447BB"/>
    <w:rsid w:val="00945C14"/>
    <w:rsid w:val="00946477"/>
    <w:rsid w:val="00946482"/>
    <w:rsid w:val="00946832"/>
    <w:rsid w:val="00946E09"/>
    <w:rsid w:val="00947672"/>
    <w:rsid w:val="00947F28"/>
    <w:rsid w:val="009514C7"/>
    <w:rsid w:val="0095322A"/>
    <w:rsid w:val="009534C2"/>
    <w:rsid w:val="009551D8"/>
    <w:rsid w:val="0096174F"/>
    <w:rsid w:val="0096276E"/>
    <w:rsid w:val="00963CD0"/>
    <w:rsid w:val="00965A5A"/>
    <w:rsid w:val="00967860"/>
    <w:rsid w:val="00970507"/>
    <w:rsid w:val="00970B0A"/>
    <w:rsid w:val="009714AB"/>
    <w:rsid w:val="00971D9D"/>
    <w:rsid w:val="00972693"/>
    <w:rsid w:val="009743AD"/>
    <w:rsid w:val="00975075"/>
    <w:rsid w:val="009754F7"/>
    <w:rsid w:val="00975653"/>
    <w:rsid w:val="00975E6B"/>
    <w:rsid w:val="00977B32"/>
    <w:rsid w:val="009819FF"/>
    <w:rsid w:val="00982EFD"/>
    <w:rsid w:val="00984A1F"/>
    <w:rsid w:val="0098590D"/>
    <w:rsid w:val="00987EAF"/>
    <w:rsid w:val="00990647"/>
    <w:rsid w:val="009907CF"/>
    <w:rsid w:val="009937B8"/>
    <w:rsid w:val="00993AB2"/>
    <w:rsid w:val="0099552F"/>
    <w:rsid w:val="00995C6E"/>
    <w:rsid w:val="00996A5E"/>
    <w:rsid w:val="00997AC2"/>
    <w:rsid w:val="009A042C"/>
    <w:rsid w:val="009A16CD"/>
    <w:rsid w:val="009A1B2C"/>
    <w:rsid w:val="009A2700"/>
    <w:rsid w:val="009A41DC"/>
    <w:rsid w:val="009A5388"/>
    <w:rsid w:val="009A5981"/>
    <w:rsid w:val="009A5A54"/>
    <w:rsid w:val="009A6C2C"/>
    <w:rsid w:val="009A7A7B"/>
    <w:rsid w:val="009B2A04"/>
    <w:rsid w:val="009B34A3"/>
    <w:rsid w:val="009B38DD"/>
    <w:rsid w:val="009B3B0A"/>
    <w:rsid w:val="009B79C7"/>
    <w:rsid w:val="009C174E"/>
    <w:rsid w:val="009C18C1"/>
    <w:rsid w:val="009C2109"/>
    <w:rsid w:val="009C2A01"/>
    <w:rsid w:val="009C39D9"/>
    <w:rsid w:val="009C3BEE"/>
    <w:rsid w:val="009C6AB7"/>
    <w:rsid w:val="009D0386"/>
    <w:rsid w:val="009D0FD2"/>
    <w:rsid w:val="009D5553"/>
    <w:rsid w:val="009D7CEB"/>
    <w:rsid w:val="009E06DE"/>
    <w:rsid w:val="009E111C"/>
    <w:rsid w:val="009E1BC1"/>
    <w:rsid w:val="009E2C51"/>
    <w:rsid w:val="009E2DB4"/>
    <w:rsid w:val="009E57E9"/>
    <w:rsid w:val="009E668D"/>
    <w:rsid w:val="009E6F03"/>
    <w:rsid w:val="009F0EAA"/>
    <w:rsid w:val="009F32DC"/>
    <w:rsid w:val="009F339F"/>
    <w:rsid w:val="009F5C15"/>
    <w:rsid w:val="009F6B68"/>
    <w:rsid w:val="009F71E0"/>
    <w:rsid w:val="009F7D8D"/>
    <w:rsid w:val="00A01407"/>
    <w:rsid w:val="00A027DA"/>
    <w:rsid w:val="00A02F37"/>
    <w:rsid w:val="00A03173"/>
    <w:rsid w:val="00A03F91"/>
    <w:rsid w:val="00A06ADF"/>
    <w:rsid w:val="00A1126A"/>
    <w:rsid w:val="00A1130F"/>
    <w:rsid w:val="00A12063"/>
    <w:rsid w:val="00A12B6F"/>
    <w:rsid w:val="00A13312"/>
    <w:rsid w:val="00A13D1B"/>
    <w:rsid w:val="00A13FEA"/>
    <w:rsid w:val="00A145AD"/>
    <w:rsid w:val="00A14E14"/>
    <w:rsid w:val="00A151CE"/>
    <w:rsid w:val="00A15BE7"/>
    <w:rsid w:val="00A210CC"/>
    <w:rsid w:val="00A221A0"/>
    <w:rsid w:val="00A22A46"/>
    <w:rsid w:val="00A22A6E"/>
    <w:rsid w:val="00A23598"/>
    <w:rsid w:val="00A23D6E"/>
    <w:rsid w:val="00A257E1"/>
    <w:rsid w:val="00A25855"/>
    <w:rsid w:val="00A26172"/>
    <w:rsid w:val="00A3099E"/>
    <w:rsid w:val="00A32943"/>
    <w:rsid w:val="00A32B50"/>
    <w:rsid w:val="00A366F1"/>
    <w:rsid w:val="00A36A6A"/>
    <w:rsid w:val="00A40A0C"/>
    <w:rsid w:val="00A42550"/>
    <w:rsid w:val="00A429C0"/>
    <w:rsid w:val="00A446D1"/>
    <w:rsid w:val="00A450D2"/>
    <w:rsid w:val="00A46AAE"/>
    <w:rsid w:val="00A47978"/>
    <w:rsid w:val="00A47FC4"/>
    <w:rsid w:val="00A513C2"/>
    <w:rsid w:val="00A51D72"/>
    <w:rsid w:val="00A53C7D"/>
    <w:rsid w:val="00A53EF9"/>
    <w:rsid w:val="00A55E87"/>
    <w:rsid w:val="00A6125B"/>
    <w:rsid w:val="00A65957"/>
    <w:rsid w:val="00A65CB1"/>
    <w:rsid w:val="00A6605D"/>
    <w:rsid w:val="00A66ACB"/>
    <w:rsid w:val="00A71054"/>
    <w:rsid w:val="00A71AF3"/>
    <w:rsid w:val="00A73796"/>
    <w:rsid w:val="00A73F49"/>
    <w:rsid w:val="00A750A6"/>
    <w:rsid w:val="00A752C7"/>
    <w:rsid w:val="00A766EE"/>
    <w:rsid w:val="00A77465"/>
    <w:rsid w:val="00A81D6D"/>
    <w:rsid w:val="00A81E46"/>
    <w:rsid w:val="00A83104"/>
    <w:rsid w:val="00A83C2D"/>
    <w:rsid w:val="00A83C5E"/>
    <w:rsid w:val="00A84476"/>
    <w:rsid w:val="00A8607A"/>
    <w:rsid w:val="00A861C7"/>
    <w:rsid w:val="00A9103D"/>
    <w:rsid w:val="00A910A8"/>
    <w:rsid w:val="00A9124A"/>
    <w:rsid w:val="00A91AA1"/>
    <w:rsid w:val="00A91B6D"/>
    <w:rsid w:val="00A91D5C"/>
    <w:rsid w:val="00A932F1"/>
    <w:rsid w:val="00A96FCC"/>
    <w:rsid w:val="00A97D86"/>
    <w:rsid w:val="00AA0E22"/>
    <w:rsid w:val="00AA1532"/>
    <w:rsid w:val="00AA3532"/>
    <w:rsid w:val="00AA612A"/>
    <w:rsid w:val="00AA65EB"/>
    <w:rsid w:val="00AA71A5"/>
    <w:rsid w:val="00AA73EC"/>
    <w:rsid w:val="00AB298D"/>
    <w:rsid w:val="00AB303F"/>
    <w:rsid w:val="00AB4554"/>
    <w:rsid w:val="00AB56A8"/>
    <w:rsid w:val="00AC1B7B"/>
    <w:rsid w:val="00AC2D0C"/>
    <w:rsid w:val="00AC304E"/>
    <w:rsid w:val="00AC4171"/>
    <w:rsid w:val="00AC5CDE"/>
    <w:rsid w:val="00AC657E"/>
    <w:rsid w:val="00AC721A"/>
    <w:rsid w:val="00AD021A"/>
    <w:rsid w:val="00AD1929"/>
    <w:rsid w:val="00AD3BE6"/>
    <w:rsid w:val="00AD4640"/>
    <w:rsid w:val="00AD4724"/>
    <w:rsid w:val="00AD5796"/>
    <w:rsid w:val="00AE065A"/>
    <w:rsid w:val="00AE1E0C"/>
    <w:rsid w:val="00AE52E9"/>
    <w:rsid w:val="00AE5374"/>
    <w:rsid w:val="00AF0084"/>
    <w:rsid w:val="00AF09E3"/>
    <w:rsid w:val="00AF0AD9"/>
    <w:rsid w:val="00AF22BD"/>
    <w:rsid w:val="00AF282C"/>
    <w:rsid w:val="00AF3C9E"/>
    <w:rsid w:val="00AF42C3"/>
    <w:rsid w:val="00AF4AF8"/>
    <w:rsid w:val="00AF5DC4"/>
    <w:rsid w:val="00B00291"/>
    <w:rsid w:val="00B02B66"/>
    <w:rsid w:val="00B045BE"/>
    <w:rsid w:val="00B06927"/>
    <w:rsid w:val="00B076CA"/>
    <w:rsid w:val="00B10134"/>
    <w:rsid w:val="00B1079E"/>
    <w:rsid w:val="00B1083E"/>
    <w:rsid w:val="00B10884"/>
    <w:rsid w:val="00B13B93"/>
    <w:rsid w:val="00B1444D"/>
    <w:rsid w:val="00B14468"/>
    <w:rsid w:val="00B203EB"/>
    <w:rsid w:val="00B207AE"/>
    <w:rsid w:val="00B243F2"/>
    <w:rsid w:val="00B2552F"/>
    <w:rsid w:val="00B264C9"/>
    <w:rsid w:val="00B26612"/>
    <w:rsid w:val="00B266DC"/>
    <w:rsid w:val="00B26CD8"/>
    <w:rsid w:val="00B278C2"/>
    <w:rsid w:val="00B3118C"/>
    <w:rsid w:val="00B319D2"/>
    <w:rsid w:val="00B31AB8"/>
    <w:rsid w:val="00B32E8D"/>
    <w:rsid w:val="00B347F9"/>
    <w:rsid w:val="00B34EBB"/>
    <w:rsid w:val="00B36E14"/>
    <w:rsid w:val="00B37F72"/>
    <w:rsid w:val="00B40D82"/>
    <w:rsid w:val="00B41322"/>
    <w:rsid w:val="00B417E4"/>
    <w:rsid w:val="00B42BBA"/>
    <w:rsid w:val="00B42CC8"/>
    <w:rsid w:val="00B42F0B"/>
    <w:rsid w:val="00B434ED"/>
    <w:rsid w:val="00B437C2"/>
    <w:rsid w:val="00B442AC"/>
    <w:rsid w:val="00B46391"/>
    <w:rsid w:val="00B5398A"/>
    <w:rsid w:val="00B53CEE"/>
    <w:rsid w:val="00B5589F"/>
    <w:rsid w:val="00B55ADB"/>
    <w:rsid w:val="00B56094"/>
    <w:rsid w:val="00B562EF"/>
    <w:rsid w:val="00B5732F"/>
    <w:rsid w:val="00B577A1"/>
    <w:rsid w:val="00B610E6"/>
    <w:rsid w:val="00B65A3B"/>
    <w:rsid w:val="00B66B15"/>
    <w:rsid w:val="00B66D6B"/>
    <w:rsid w:val="00B675F1"/>
    <w:rsid w:val="00B678C6"/>
    <w:rsid w:val="00B70FB0"/>
    <w:rsid w:val="00B7154C"/>
    <w:rsid w:val="00B7165D"/>
    <w:rsid w:val="00B720C0"/>
    <w:rsid w:val="00B72FC1"/>
    <w:rsid w:val="00B736CF"/>
    <w:rsid w:val="00B74482"/>
    <w:rsid w:val="00B746A9"/>
    <w:rsid w:val="00B74DE2"/>
    <w:rsid w:val="00B77238"/>
    <w:rsid w:val="00B778D3"/>
    <w:rsid w:val="00B77E6E"/>
    <w:rsid w:val="00B8111C"/>
    <w:rsid w:val="00B81DBC"/>
    <w:rsid w:val="00B824F8"/>
    <w:rsid w:val="00B82B58"/>
    <w:rsid w:val="00B840FC"/>
    <w:rsid w:val="00B85782"/>
    <w:rsid w:val="00B866B4"/>
    <w:rsid w:val="00B868FC"/>
    <w:rsid w:val="00B9468D"/>
    <w:rsid w:val="00B96500"/>
    <w:rsid w:val="00B96F21"/>
    <w:rsid w:val="00B97372"/>
    <w:rsid w:val="00B9774D"/>
    <w:rsid w:val="00B978CA"/>
    <w:rsid w:val="00BA3E54"/>
    <w:rsid w:val="00BB0EA2"/>
    <w:rsid w:val="00BB30B1"/>
    <w:rsid w:val="00BB414F"/>
    <w:rsid w:val="00BB5950"/>
    <w:rsid w:val="00BB5C3D"/>
    <w:rsid w:val="00BB73F0"/>
    <w:rsid w:val="00BC069A"/>
    <w:rsid w:val="00BC2CCE"/>
    <w:rsid w:val="00BC44DB"/>
    <w:rsid w:val="00BC51C2"/>
    <w:rsid w:val="00BC76A2"/>
    <w:rsid w:val="00BD3899"/>
    <w:rsid w:val="00BD6618"/>
    <w:rsid w:val="00BD7138"/>
    <w:rsid w:val="00BE195A"/>
    <w:rsid w:val="00BE2389"/>
    <w:rsid w:val="00BE31B5"/>
    <w:rsid w:val="00BE3CE8"/>
    <w:rsid w:val="00BE4935"/>
    <w:rsid w:val="00BE644D"/>
    <w:rsid w:val="00BF0F27"/>
    <w:rsid w:val="00BF6746"/>
    <w:rsid w:val="00BF6965"/>
    <w:rsid w:val="00BF759D"/>
    <w:rsid w:val="00C01B49"/>
    <w:rsid w:val="00C0213C"/>
    <w:rsid w:val="00C04519"/>
    <w:rsid w:val="00C06DDB"/>
    <w:rsid w:val="00C07571"/>
    <w:rsid w:val="00C07882"/>
    <w:rsid w:val="00C07973"/>
    <w:rsid w:val="00C07C45"/>
    <w:rsid w:val="00C10FE1"/>
    <w:rsid w:val="00C110FC"/>
    <w:rsid w:val="00C1407E"/>
    <w:rsid w:val="00C14AFB"/>
    <w:rsid w:val="00C16D1D"/>
    <w:rsid w:val="00C17336"/>
    <w:rsid w:val="00C17E43"/>
    <w:rsid w:val="00C2010B"/>
    <w:rsid w:val="00C20F4F"/>
    <w:rsid w:val="00C241DF"/>
    <w:rsid w:val="00C24911"/>
    <w:rsid w:val="00C255C5"/>
    <w:rsid w:val="00C268CE"/>
    <w:rsid w:val="00C31640"/>
    <w:rsid w:val="00C322F1"/>
    <w:rsid w:val="00C36BC7"/>
    <w:rsid w:val="00C37004"/>
    <w:rsid w:val="00C37907"/>
    <w:rsid w:val="00C40941"/>
    <w:rsid w:val="00C411F6"/>
    <w:rsid w:val="00C41293"/>
    <w:rsid w:val="00C42E71"/>
    <w:rsid w:val="00C4320A"/>
    <w:rsid w:val="00C43655"/>
    <w:rsid w:val="00C468A6"/>
    <w:rsid w:val="00C50138"/>
    <w:rsid w:val="00C5047E"/>
    <w:rsid w:val="00C512C6"/>
    <w:rsid w:val="00C51585"/>
    <w:rsid w:val="00C5384F"/>
    <w:rsid w:val="00C53A4C"/>
    <w:rsid w:val="00C54F60"/>
    <w:rsid w:val="00C55302"/>
    <w:rsid w:val="00C55831"/>
    <w:rsid w:val="00C55F8B"/>
    <w:rsid w:val="00C56611"/>
    <w:rsid w:val="00C566A8"/>
    <w:rsid w:val="00C5699F"/>
    <w:rsid w:val="00C57FD2"/>
    <w:rsid w:val="00C61A4D"/>
    <w:rsid w:val="00C61AEE"/>
    <w:rsid w:val="00C6219C"/>
    <w:rsid w:val="00C64550"/>
    <w:rsid w:val="00C64FD8"/>
    <w:rsid w:val="00C65887"/>
    <w:rsid w:val="00C70FF9"/>
    <w:rsid w:val="00C7255B"/>
    <w:rsid w:val="00C72BF5"/>
    <w:rsid w:val="00C74CF6"/>
    <w:rsid w:val="00C7527D"/>
    <w:rsid w:val="00C75C81"/>
    <w:rsid w:val="00C765A0"/>
    <w:rsid w:val="00C77328"/>
    <w:rsid w:val="00C77CB7"/>
    <w:rsid w:val="00C80624"/>
    <w:rsid w:val="00C811CD"/>
    <w:rsid w:val="00C82969"/>
    <w:rsid w:val="00C82A0D"/>
    <w:rsid w:val="00C82F28"/>
    <w:rsid w:val="00C836BD"/>
    <w:rsid w:val="00C83CC4"/>
    <w:rsid w:val="00C84B5D"/>
    <w:rsid w:val="00C863AC"/>
    <w:rsid w:val="00C903FA"/>
    <w:rsid w:val="00C90460"/>
    <w:rsid w:val="00C91DAF"/>
    <w:rsid w:val="00C91EFA"/>
    <w:rsid w:val="00C92A47"/>
    <w:rsid w:val="00C945FC"/>
    <w:rsid w:val="00C96F1E"/>
    <w:rsid w:val="00CA0414"/>
    <w:rsid w:val="00CA0CED"/>
    <w:rsid w:val="00CA4CFE"/>
    <w:rsid w:val="00CA5848"/>
    <w:rsid w:val="00CA7840"/>
    <w:rsid w:val="00CB03A1"/>
    <w:rsid w:val="00CB1C06"/>
    <w:rsid w:val="00CB2774"/>
    <w:rsid w:val="00CB3942"/>
    <w:rsid w:val="00CB4143"/>
    <w:rsid w:val="00CB4537"/>
    <w:rsid w:val="00CB552D"/>
    <w:rsid w:val="00CB6234"/>
    <w:rsid w:val="00CC09F0"/>
    <w:rsid w:val="00CC2289"/>
    <w:rsid w:val="00CC287F"/>
    <w:rsid w:val="00CC3869"/>
    <w:rsid w:val="00CC3DEA"/>
    <w:rsid w:val="00CC5E82"/>
    <w:rsid w:val="00CD0B67"/>
    <w:rsid w:val="00CD1D38"/>
    <w:rsid w:val="00CD52BF"/>
    <w:rsid w:val="00CD5325"/>
    <w:rsid w:val="00CE0923"/>
    <w:rsid w:val="00CE1CDF"/>
    <w:rsid w:val="00CE32E2"/>
    <w:rsid w:val="00CE3DA6"/>
    <w:rsid w:val="00CE563A"/>
    <w:rsid w:val="00CF00B2"/>
    <w:rsid w:val="00CF189D"/>
    <w:rsid w:val="00CF1D67"/>
    <w:rsid w:val="00CF230B"/>
    <w:rsid w:val="00CF32D8"/>
    <w:rsid w:val="00CF3DA2"/>
    <w:rsid w:val="00CF40AC"/>
    <w:rsid w:val="00CF4C57"/>
    <w:rsid w:val="00CF4EC8"/>
    <w:rsid w:val="00CF524B"/>
    <w:rsid w:val="00D008BE"/>
    <w:rsid w:val="00D01420"/>
    <w:rsid w:val="00D02E30"/>
    <w:rsid w:val="00D033A9"/>
    <w:rsid w:val="00D05FE0"/>
    <w:rsid w:val="00D0608C"/>
    <w:rsid w:val="00D1058A"/>
    <w:rsid w:val="00D10691"/>
    <w:rsid w:val="00D127B2"/>
    <w:rsid w:val="00D156AD"/>
    <w:rsid w:val="00D15BE7"/>
    <w:rsid w:val="00D1612C"/>
    <w:rsid w:val="00D16E39"/>
    <w:rsid w:val="00D2076D"/>
    <w:rsid w:val="00D20AA7"/>
    <w:rsid w:val="00D2115F"/>
    <w:rsid w:val="00D21FB1"/>
    <w:rsid w:val="00D2224F"/>
    <w:rsid w:val="00D22B8C"/>
    <w:rsid w:val="00D23FF5"/>
    <w:rsid w:val="00D24924"/>
    <w:rsid w:val="00D25866"/>
    <w:rsid w:val="00D26DAA"/>
    <w:rsid w:val="00D27386"/>
    <w:rsid w:val="00D300CB"/>
    <w:rsid w:val="00D30C17"/>
    <w:rsid w:val="00D3179A"/>
    <w:rsid w:val="00D3181B"/>
    <w:rsid w:val="00D32AB6"/>
    <w:rsid w:val="00D32E77"/>
    <w:rsid w:val="00D33C2C"/>
    <w:rsid w:val="00D3581A"/>
    <w:rsid w:val="00D35B17"/>
    <w:rsid w:val="00D372A7"/>
    <w:rsid w:val="00D4047C"/>
    <w:rsid w:val="00D40691"/>
    <w:rsid w:val="00D40C4C"/>
    <w:rsid w:val="00D44C89"/>
    <w:rsid w:val="00D456F4"/>
    <w:rsid w:val="00D54D87"/>
    <w:rsid w:val="00D54DB8"/>
    <w:rsid w:val="00D555CD"/>
    <w:rsid w:val="00D557E9"/>
    <w:rsid w:val="00D55D06"/>
    <w:rsid w:val="00D563B0"/>
    <w:rsid w:val="00D565DF"/>
    <w:rsid w:val="00D60A2C"/>
    <w:rsid w:val="00D62396"/>
    <w:rsid w:val="00D63A05"/>
    <w:rsid w:val="00D66601"/>
    <w:rsid w:val="00D676A6"/>
    <w:rsid w:val="00D67858"/>
    <w:rsid w:val="00D71FD8"/>
    <w:rsid w:val="00D72E91"/>
    <w:rsid w:val="00D72EAB"/>
    <w:rsid w:val="00D731AD"/>
    <w:rsid w:val="00D73510"/>
    <w:rsid w:val="00D73A51"/>
    <w:rsid w:val="00D74EF7"/>
    <w:rsid w:val="00D76E43"/>
    <w:rsid w:val="00D77AC6"/>
    <w:rsid w:val="00D77DF1"/>
    <w:rsid w:val="00D77F8E"/>
    <w:rsid w:val="00D81E1E"/>
    <w:rsid w:val="00D820FD"/>
    <w:rsid w:val="00D86326"/>
    <w:rsid w:val="00D86C37"/>
    <w:rsid w:val="00D87108"/>
    <w:rsid w:val="00D8734D"/>
    <w:rsid w:val="00D90337"/>
    <w:rsid w:val="00D919FB"/>
    <w:rsid w:val="00D92539"/>
    <w:rsid w:val="00D94270"/>
    <w:rsid w:val="00D977B4"/>
    <w:rsid w:val="00D97EA1"/>
    <w:rsid w:val="00DA1192"/>
    <w:rsid w:val="00DA519A"/>
    <w:rsid w:val="00DA51AA"/>
    <w:rsid w:val="00DA666F"/>
    <w:rsid w:val="00DB28CD"/>
    <w:rsid w:val="00DB2F52"/>
    <w:rsid w:val="00DB36B8"/>
    <w:rsid w:val="00DB68C0"/>
    <w:rsid w:val="00DB6CB4"/>
    <w:rsid w:val="00DB7261"/>
    <w:rsid w:val="00DB733C"/>
    <w:rsid w:val="00DC178C"/>
    <w:rsid w:val="00DC1990"/>
    <w:rsid w:val="00DC1F8C"/>
    <w:rsid w:val="00DC4F25"/>
    <w:rsid w:val="00DC771F"/>
    <w:rsid w:val="00DD1021"/>
    <w:rsid w:val="00DD1764"/>
    <w:rsid w:val="00DD209B"/>
    <w:rsid w:val="00DD5693"/>
    <w:rsid w:val="00DD71E4"/>
    <w:rsid w:val="00DE1859"/>
    <w:rsid w:val="00DE2384"/>
    <w:rsid w:val="00DE2F06"/>
    <w:rsid w:val="00DE3102"/>
    <w:rsid w:val="00DE4683"/>
    <w:rsid w:val="00DE5CD5"/>
    <w:rsid w:val="00DE70A0"/>
    <w:rsid w:val="00DF0BC2"/>
    <w:rsid w:val="00DF1804"/>
    <w:rsid w:val="00DF2E04"/>
    <w:rsid w:val="00DF4323"/>
    <w:rsid w:val="00DF7724"/>
    <w:rsid w:val="00E0140F"/>
    <w:rsid w:val="00E01A73"/>
    <w:rsid w:val="00E02F47"/>
    <w:rsid w:val="00E036D5"/>
    <w:rsid w:val="00E03DE5"/>
    <w:rsid w:val="00E047FD"/>
    <w:rsid w:val="00E05195"/>
    <w:rsid w:val="00E059E3"/>
    <w:rsid w:val="00E05C1F"/>
    <w:rsid w:val="00E064C8"/>
    <w:rsid w:val="00E07354"/>
    <w:rsid w:val="00E10A4C"/>
    <w:rsid w:val="00E11366"/>
    <w:rsid w:val="00E117B7"/>
    <w:rsid w:val="00E11AB3"/>
    <w:rsid w:val="00E1438B"/>
    <w:rsid w:val="00E15223"/>
    <w:rsid w:val="00E1555B"/>
    <w:rsid w:val="00E173CE"/>
    <w:rsid w:val="00E202CE"/>
    <w:rsid w:val="00E246A6"/>
    <w:rsid w:val="00E30C1E"/>
    <w:rsid w:val="00E34E41"/>
    <w:rsid w:val="00E362CC"/>
    <w:rsid w:val="00E36749"/>
    <w:rsid w:val="00E4062E"/>
    <w:rsid w:val="00E4070D"/>
    <w:rsid w:val="00E41682"/>
    <w:rsid w:val="00E42581"/>
    <w:rsid w:val="00E42E24"/>
    <w:rsid w:val="00E43FD4"/>
    <w:rsid w:val="00E4459D"/>
    <w:rsid w:val="00E44E3A"/>
    <w:rsid w:val="00E44EA5"/>
    <w:rsid w:val="00E452C6"/>
    <w:rsid w:val="00E45CCE"/>
    <w:rsid w:val="00E46686"/>
    <w:rsid w:val="00E4688C"/>
    <w:rsid w:val="00E468A4"/>
    <w:rsid w:val="00E508CE"/>
    <w:rsid w:val="00E51EB2"/>
    <w:rsid w:val="00E52F83"/>
    <w:rsid w:val="00E545F1"/>
    <w:rsid w:val="00E54914"/>
    <w:rsid w:val="00E56100"/>
    <w:rsid w:val="00E6084F"/>
    <w:rsid w:val="00E6264A"/>
    <w:rsid w:val="00E63870"/>
    <w:rsid w:val="00E65B6B"/>
    <w:rsid w:val="00E66459"/>
    <w:rsid w:val="00E75543"/>
    <w:rsid w:val="00E7560F"/>
    <w:rsid w:val="00E801C2"/>
    <w:rsid w:val="00E80329"/>
    <w:rsid w:val="00E81F5C"/>
    <w:rsid w:val="00E82D2B"/>
    <w:rsid w:val="00E842B4"/>
    <w:rsid w:val="00E85830"/>
    <w:rsid w:val="00E85F32"/>
    <w:rsid w:val="00E86658"/>
    <w:rsid w:val="00E900A0"/>
    <w:rsid w:val="00E904B6"/>
    <w:rsid w:val="00E9078F"/>
    <w:rsid w:val="00E90A29"/>
    <w:rsid w:val="00E90DBB"/>
    <w:rsid w:val="00EA0B31"/>
    <w:rsid w:val="00EA1216"/>
    <w:rsid w:val="00EA148D"/>
    <w:rsid w:val="00EA15B6"/>
    <w:rsid w:val="00EA17B1"/>
    <w:rsid w:val="00EA213A"/>
    <w:rsid w:val="00EA309B"/>
    <w:rsid w:val="00EA3270"/>
    <w:rsid w:val="00EA3468"/>
    <w:rsid w:val="00EA6A39"/>
    <w:rsid w:val="00EA6C07"/>
    <w:rsid w:val="00EA7D8E"/>
    <w:rsid w:val="00EB03FF"/>
    <w:rsid w:val="00EB157E"/>
    <w:rsid w:val="00EB1FAA"/>
    <w:rsid w:val="00EB3DCD"/>
    <w:rsid w:val="00EB472C"/>
    <w:rsid w:val="00EB5C8E"/>
    <w:rsid w:val="00EB73CA"/>
    <w:rsid w:val="00EB7586"/>
    <w:rsid w:val="00EB75B4"/>
    <w:rsid w:val="00EB7A18"/>
    <w:rsid w:val="00EC00A6"/>
    <w:rsid w:val="00EC05C8"/>
    <w:rsid w:val="00EC0837"/>
    <w:rsid w:val="00EC2973"/>
    <w:rsid w:val="00EC6571"/>
    <w:rsid w:val="00EC78F1"/>
    <w:rsid w:val="00ED020C"/>
    <w:rsid w:val="00ED0D01"/>
    <w:rsid w:val="00ED54ED"/>
    <w:rsid w:val="00ED5789"/>
    <w:rsid w:val="00ED6FF3"/>
    <w:rsid w:val="00ED7218"/>
    <w:rsid w:val="00ED76C5"/>
    <w:rsid w:val="00EE0D4E"/>
    <w:rsid w:val="00EE0EE6"/>
    <w:rsid w:val="00EE1556"/>
    <w:rsid w:val="00EE314A"/>
    <w:rsid w:val="00EE546E"/>
    <w:rsid w:val="00EE54A8"/>
    <w:rsid w:val="00EE673F"/>
    <w:rsid w:val="00EF0199"/>
    <w:rsid w:val="00EF1763"/>
    <w:rsid w:val="00EF3889"/>
    <w:rsid w:val="00EF57E7"/>
    <w:rsid w:val="00EF5EFE"/>
    <w:rsid w:val="00EF65E5"/>
    <w:rsid w:val="00F005CF"/>
    <w:rsid w:val="00F01FAE"/>
    <w:rsid w:val="00F0283B"/>
    <w:rsid w:val="00F04F59"/>
    <w:rsid w:val="00F05A0D"/>
    <w:rsid w:val="00F065A7"/>
    <w:rsid w:val="00F06D27"/>
    <w:rsid w:val="00F07F7F"/>
    <w:rsid w:val="00F1359B"/>
    <w:rsid w:val="00F13874"/>
    <w:rsid w:val="00F13B93"/>
    <w:rsid w:val="00F14DF2"/>
    <w:rsid w:val="00F16CCE"/>
    <w:rsid w:val="00F177F6"/>
    <w:rsid w:val="00F2015C"/>
    <w:rsid w:val="00F204FB"/>
    <w:rsid w:val="00F20BE1"/>
    <w:rsid w:val="00F228C4"/>
    <w:rsid w:val="00F255BE"/>
    <w:rsid w:val="00F26B2D"/>
    <w:rsid w:val="00F27B15"/>
    <w:rsid w:val="00F30459"/>
    <w:rsid w:val="00F32E77"/>
    <w:rsid w:val="00F32FE9"/>
    <w:rsid w:val="00F343CE"/>
    <w:rsid w:val="00F3542D"/>
    <w:rsid w:val="00F41A85"/>
    <w:rsid w:val="00F41E42"/>
    <w:rsid w:val="00F445DD"/>
    <w:rsid w:val="00F4564E"/>
    <w:rsid w:val="00F45A89"/>
    <w:rsid w:val="00F45A97"/>
    <w:rsid w:val="00F45D3C"/>
    <w:rsid w:val="00F46BB1"/>
    <w:rsid w:val="00F478EF"/>
    <w:rsid w:val="00F47BFD"/>
    <w:rsid w:val="00F514C0"/>
    <w:rsid w:val="00F515EF"/>
    <w:rsid w:val="00F5227F"/>
    <w:rsid w:val="00F56388"/>
    <w:rsid w:val="00F57058"/>
    <w:rsid w:val="00F57190"/>
    <w:rsid w:val="00F62156"/>
    <w:rsid w:val="00F623D2"/>
    <w:rsid w:val="00F6627D"/>
    <w:rsid w:val="00F70618"/>
    <w:rsid w:val="00F7361D"/>
    <w:rsid w:val="00F73BC6"/>
    <w:rsid w:val="00F76E22"/>
    <w:rsid w:val="00F77583"/>
    <w:rsid w:val="00F80424"/>
    <w:rsid w:val="00F80CE2"/>
    <w:rsid w:val="00F82C08"/>
    <w:rsid w:val="00F8359A"/>
    <w:rsid w:val="00F850B1"/>
    <w:rsid w:val="00F85457"/>
    <w:rsid w:val="00F85880"/>
    <w:rsid w:val="00F86738"/>
    <w:rsid w:val="00F8702B"/>
    <w:rsid w:val="00F87A08"/>
    <w:rsid w:val="00F91284"/>
    <w:rsid w:val="00F917CB"/>
    <w:rsid w:val="00F93B66"/>
    <w:rsid w:val="00F94E11"/>
    <w:rsid w:val="00F972C4"/>
    <w:rsid w:val="00F975FF"/>
    <w:rsid w:val="00F97EEF"/>
    <w:rsid w:val="00FA1B0F"/>
    <w:rsid w:val="00FA2F2E"/>
    <w:rsid w:val="00FA6C74"/>
    <w:rsid w:val="00FA76AF"/>
    <w:rsid w:val="00FB224E"/>
    <w:rsid w:val="00FB3AED"/>
    <w:rsid w:val="00FB549D"/>
    <w:rsid w:val="00FB581E"/>
    <w:rsid w:val="00FB5D81"/>
    <w:rsid w:val="00FB730E"/>
    <w:rsid w:val="00FB7F42"/>
    <w:rsid w:val="00FC0AF9"/>
    <w:rsid w:val="00FC1208"/>
    <w:rsid w:val="00FC1DB6"/>
    <w:rsid w:val="00FC217C"/>
    <w:rsid w:val="00FC3083"/>
    <w:rsid w:val="00FC723B"/>
    <w:rsid w:val="00FC762A"/>
    <w:rsid w:val="00FD4434"/>
    <w:rsid w:val="00FD4EBE"/>
    <w:rsid w:val="00FE123C"/>
    <w:rsid w:val="00FE35C3"/>
    <w:rsid w:val="00FE51F1"/>
    <w:rsid w:val="00FE72FC"/>
    <w:rsid w:val="00FF0683"/>
    <w:rsid w:val="00FF0C01"/>
    <w:rsid w:val="0186289C"/>
    <w:rsid w:val="019B9597"/>
    <w:rsid w:val="037B3395"/>
    <w:rsid w:val="03FD1751"/>
    <w:rsid w:val="045ED93D"/>
    <w:rsid w:val="046C6DA5"/>
    <w:rsid w:val="055DD772"/>
    <w:rsid w:val="05D1624E"/>
    <w:rsid w:val="066B56E1"/>
    <w:rsid w:val="06B47080"/>
    <w:rsid w:val="070C59D1"/>
    <w:rsid w:val="07891C90"/>
    <w:rsid w:val="0AE24C91"/>
    <w:rsid w:val="0B4702E3"/>
    <w:rsid w:val="0BF0AD16"/>
    <w:rsid w:val="0D1BEE8D"/>
    <w:rsid w:val="0E1B65F2"/>
    <w:rsid w:val="0F64F2B6"/>
    <w:rsid w:val="10F25C5A"/>
    <w:rsid w:val="1149E4AE"/>
    <w:rsid w:val="11EDAB55"/>
    <w:rsid w:val="13D84C34"/>
    <w:rsid w:val="13F6CC68"/>
    <w:rsid w:val="173C8C69"/>
    <w:rsid w:val="17601D37"/>
    <w:rsid w:val="1857F333"/>
    <w:rsid w:val="18DB1DFD"/>
    <w:rsid w:val="1AB5AF0B"/>
    <w:rsid w:val="1D6C93D8"/>
    <w:rsid w:val="1E05A207"/>
    <w:rsid w:val="1E0D456F"/>
    <w:rsid w:val="1F05FA1D"/>
    <w:rsid w:val="1F58463B"/>
    <w:rsid w:val="1FBAFF05"/>
    <w:rsid w:val="21A2C036"/>
    <w:rsid w:val="2201EF95"/>
    <w:rsid w:val="225AD86D"/>
    <w:rsid w:val="229E6A4A"/>
    <w:rsid w:val="241092A8"/>
    <w:rsid w:val="268CB10C"/>
    <w:rsid w:val="26FFA936"/>
    <w:rsid w:val="2713BF3B"/>
    <w:rsid w:val="271EE049"/>
    <w:rsid w:val="297B21BE"/>
    <w:rsid w:val="2D463DEF"/>
    <w:rsid w:val="2EEE63A8"/>
    <w:rsid w:val="2FB0A29E"/>
    <w:rsid w:val="2FED0B9F"/>
    <w:rsid w:val="2FFDB076"/>
    <w:rsid w:val="3144C17C"/>
    <w:rsid w:val="31A7B535"/>
    <w:rsid w:val="3272DCB1"/>
    <w:rsid w:val="33138D80"/>
    <w:rsid w:val="3470CA8B"/>
    <w:rsid w:val="3689C66D"/>
    <w:rsid w:val="368D4E6F"/>
    <w:rsid w:val="397B97CA"/>
    <w:rsid w:val="3BABFC0B"/>
    <w:rsid w:val="3D85B745"/>
    <w:rsid w:val="3F271D4E"/>
    <w:rsid w:val="3F314CD7"/>
    <w:rsid w:val="3F43BA68"/>
    <w:rsid w:val="3F720F1E"/>
    <w:rsid w:val="4008E5AE"/>
    <w:rsid w:val="401AD397"/>
    <w:rsid w:val="402850BC"/>
    <w:rsid w:val="407261EE"/>
    <w:rsid w:val="40EAC62B"/>
    <w:rsid w:val="41B459A9"/>
    <w:rsid w:val="424A3DE5"/>
    <w:rsid w:val="42B8522A"/>
    <w:rsid w:val="43804EF0"/>
    <w:rsid w:val="46375DDC"/>
    <w:rsid w:val="4763061A"/>
    <w:rsid w:val="4781B563"/>
    <w:rsid w:val="481652BF"/>
    <w:rsid w:val="48EB6C86"/>
    <w:rsid w:val="49742FB1"/>
    <w:rsid w:val="4A274582"/>
    <w:rsid w:val="4AFE8A05"/>
    <w:rsid w:val="4B026BE2"/>
    <w:rsid w:val="4BD3B568"/>
    <w:rsid w:val="4C701334"/>
    <w:rsid w:val="4C7F7910"/>
    <w:rsid w:val="4CD432BA"/>
    <w:rsid w:val="4CDBAB71"/>
    <w:rsid w:val="4DFDAAF6"/>
    <w:rsid w:val="4E62BB43"/>
    <w:rsid w:val="50F2A2A4"/>
    <w:rsid w:val="522B1074"/>
    <w:rsid w:val="536A6F80"/>
    <w:rsid w:val="538071F4"/>
    <w:rsid w:val="53E72B5D"/>
    <w:rsid w:val="5443AFA1"/>
    <w:rsid w:val="54EAD072"/>
    <w:rsid w:val="56293C95"/>
    <w:rsid w:val="576CCC62"/>
    <w:rsid w:val="57EF830C"/>
    <w:rsid w:val="58D8C8C9"/>
    <w:rsid w:val="5937B69A"/>
    <w:rsid w:val="59523075"/>
    <w:rsid w:val="5A20DD2C"/>
    <w:rsid w:val="5A48F507"/>
    <w:rsid w:val="5A646A81"/>
    <w:rsid w:val="5A832628"/>
    <w:rsid w:val="5A9C8DD6"/>
    <w:rsid w:val="5ADD0517"/>
    <w:rsid w:val="5C71606C"/>
    <w:rsid w:val="5C87BAA8"/>
    <w:rsid w:val="5D8CC519"/>
    <w:rsid w:val="5D8ECA8B"/>
    <w:rsid w:val="5E48F94D"/>
    <w:rsid w:val="5F004C17"/>
    <w:rsid w:val="5FAA773A"/>
    <w:rsid w:val="61970A2F"/>
    <w:rsid w:val="62F339EA"/>
    <w:rsid w:val="6483B048"/>
    <w:rsid w:val="65FE7477"/>
    <w:rsid w:val="66011DCF"/>
    <w:rsid w:val="666BE55D"/>
    <w:rsid w:val="66F442AF"/>
    <w:rsid w:val="66FE1786"/>
    <w:rsid w:val="67680EE9"/>
    <w:rsid w:val="68FC9C0B"/>
    <w:rsid w:val="692E4ED8"/>
    <w:rsid w:val="6949B91F"/>
    <w:rsid w:val="699BF72F"/>
    <w:rsid w:val="6BA3F178"/>
    <w:rsid w:val="6BE960C1"/>
    <w:rsid w:val="6CEF66B8"/>
    <w:rsid w:val="6D9E7297"/>
    <w:rsid w:val="6F49CC36"/>
    <w:rsid w:val="6FA5B3E5"/>
    <w:rsid w:val="6FFE370A"/>
    <w:rsid w:val="7066CD69"/>
    <w:rsid w:val="715CB800"/>
    <w:rsid w:val="7187F7BD"/>
    <w:rsid w:val="72CCBB73"/>
    <w:rsid w:val="73D2AB1C"/>
    <w:rsid w:val="741B9A6F"/>
    <w:rsid w:val="74E91884"/>
    <w:rsid w:val="7508CFC1"/>
    <w:rsid w:val="7548C165"/>
    <w:rsid w:val="761D6917"/>
    <w:rsid w:val="764AB909"/>
    <w:rsid w:val="77DFF827"/>
    <w:rsid w:val="77E273F4"/>
    <w:rsid w:val="781907B7"/>
    <w:rsid w:val="783BE036"/>
    <w:rsid w:val="78751B99"/>
    <w:rsid w:val="78AC2C80"/>
    <w:rsid w:val="7A88F33E"/>
    <w:rsid w:val="7AEF15FD"/>
    <w:rsid w:val="7D145075"/>
    <w:rsid w:val="7DA73DA4"/>
    <w:rsid w:val="7F66C5CF"/>
    <w:rsid w:val="7FCC415E"/>
    <w:rsid w:val="7FD0DD9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7DF4B"/>
  <w15:docId w15:val="{4E88BDB9-C111-4E6F-94C9-94349156F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03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rPr>
      <w:sz w:val="22"/>
      <w:szCs w:val="22"/>
      <w:bdr w:val="none" w:sz="0" w:space="0" w:color="auto"/>
      <w:lang w:val="en-GB" w:eastAsia="en-US"/>
    </w:rPr>
  </w:style>
  <w:style w:type="paragraph" w:styleId="Heading1">
    <w:name w:val="heading 1"/>
    <w:basedOn w:val="Normal"/>
    <w:next w:val="Heading2"/>
    <w:link w:val="Heading1Char"/>
    <w:uiPriority w:val="9"/>
    <w:qFormat/>
    <w:rsid w:val="00AB303F"/>
    <w:pPr>
      <w:keepNext/>
      <w:keepLines/>
      <w:numPr>
        <w:numId w:val="77"/>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AB303F"/>
    <w:pPr>
      <w:keepNext/>
      <w:keepLines/>
      <w:numPr>
        <w:ilvl w:val="1"/>
        <w:numId w:val="77"/>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AB303F"/>
    <w:pPr>
      <w:keepNext/>
      <w:keepLines/>
      <w:numPr>
        <w:ilvl w:val="2"/>
        <w:numId w:val="77"/>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AB303F"/>
    <w:pPr>
      <w:keepNext/>
      <w:numPr>
        <w:ilvl w:val="3"/>
        <w:numId w:val="77"/>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AB303F"/>
    <w:pPr>
      <w:keepNext/>
      <w:numPr>
        <w:ilvl w:val="4"/>
        <w:numId w:val="77"/>
      </w:numPr>
      <w:spacing w:before="120" w:after="120"/>
      <w:jc w:val="left"/>
      <w:outlineLvl w:val="4"/>
    </w:pPr>
    <w:rPr>
      <w:rFonts w:eastAsiaTheme="majorEastAsia"/>
      <w:i/>
      <w:iCs/>
    </w:rPr>
  </w:style>
  <w:style w:type="paragraph" w:styleId="Heading6">
    <w:name w:val="heading 6"/>
    <w:basedOn w:val="Normal"/>
    <w:next w:val="Normal"/>
    <w:link w:val="Heading6Char"/>
    <w:semiHidden/>
    <w:rsid w:val="00AB303F"/>
    <w:pPr>
      <w:keepNext/>
      <w:keepLines/>
      <w:numPr>
        <w:ilvl w:val="5"/>
        <w:numId w:val="35"/>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AB303F"/>
    <w:pPr>
      <w:keepNext/>
      <w:keepLines/>
      <w:widowControl w:val="0"/>
      <w:numPr>
        <w:ilvl w:val="6"/>
        <w:numId w:val="35"/>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AB303F"/>
    <w:pPr>
      <w:keepNext/>
      <w:keepLines/>
      <w:widowControl w:val="0"/>
      <w:numPr>
        <w:ilvl w:val="7"/>
        <w:numId w:val="35"/>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AB303F"/>
    <w:pPr>
      <w:keepNext/>
      <w:widowControl w:val="0"/>
      <w:numPr>
        <w:ilvl w:val="8"/>
        <w:numId w:val="35"/>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303F"/>
    <w:rPr>
      <w:rFonts w:ascii="Times New Roman" w:hAnsi="Times New Roman"/>
      <w:color w:val="0000FF" w:themeColor="hyperlink"/>
      <w:u w:val="single"/>
      <w:lang w:val="en-GB"/>
    </w:rPr>
  </w:style>
  <w:style w:type="paragraph" w:styleId="Header">
    <w:name w:val="header"/>
    <w:basedOn w:val="Normal"/>
    <w:link w:val="HeaderChar"/>
    <w:rsid w:val="00AB303F"/>
    <w:pPr>
      <w:pBdr>
        <w:bottom w:val="single" w:sz="4" w:space="1" w:color="auto"/>
      </w:pBdr>
      <w:tabs>
        <w:tab w:val="center" w:pos="4680"/>
        <w:tab w:val="right" w:pos="9360"/>
      </w:tabs>
      <w:jc w:val="left"/>
    </w:pPr>
    <w:rPr>
      <w:sz w:val="20"/>
    </w:rPr>
  </w:style>
  <w:style w:type="paragraph" w:styleId="Footer">
    <w:name w:val="footer"/>
    <w:basedOn w:val="Normal"/>
    <w:link w:val="FooterChar"/>
    <w:uiPriority w:val="99"/>
    <w:rsid w:val="00AB303F"/>
    <w:pPr>
      <w:tabs>
        <w:tab w:val="center" w:pos="4680"/>
        <w:tab w:val="right" w:pos="9360"/>
      </w:tabs>
    </w:pPr>
    <w:rPr>
      <w:sz w:val="2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lang w:val="en-GB"/>
      <w14:textOutline w14:w="0" w14:cap="flat" w14:cmpd="sng" w14:algn="ctr">
        <w14:noFill/>
        <w14:prstDash w14:val="solid"/>
        <w14:bevel/>
      </w14:textOutline>
    </w:rPr>
  </w:style>
  <w:style w:type="paragraph" w:customStyle="1" w:styleId="Body">
    <w:name w:val="Body"/>
    <w:pPr>
      <w:tabs>
        <w:tab w:val="left" w:pos="567"/>
        <w:tab w:val="left" w:pos="1134"/>
        <w:tab w:val="left" w:pos="1701"/>
        <w:tab w:val="left" w:pos="2268"/>
      </w:tabs>
      <w:jc w:val="both"/>
    </w:pPr>
    <w:rPr>
      <w:rFonts w:eastAsia="Times New Roman"/>
      <w:color w:val="000000"/>
      <w:sz w:val="22"/>
      <w:szCs w:val="22"/>
      <w:u w:color="000000"/>
      <w:lang w:val="en-GB"/>
      <w14:textOutline w14:w="0" w14:cap="flat" w14:cmpd="sng" w14:algn="ctr">
        <w14:noFill/>
        <w14:prstDash w14:val="solid"/>
        <w14:bevel/>
      </w14:textOutline>
    </w:rPr>
  </w:style>
  <w:style w:type="paragraph" w:customStyle="1" w:styleId="AASmallLogo">
    <w:name w:val="AA_SmallLogo"/>
    <w:basedOn w:val="AEDistrNormal"/>
    <w:unhideWhenUsed/>
    <w:rsid w:val="00AB303F"/>
    <w:pPr>
      <w:spacing w:before="40"/>
    </w:pPr>
    <w:rPr>
      <w:sz w:val="4"/>
    </w:rPr>
  </w:style>
  <w:style w:type="paragraph" w:customStyle="1" w:styleId="ABSymbol">
    <w:name w:val="AB_Symbol"/>
    <w:basedOn w:val="Normal"/>
    <w:qFormat/>
    <w:rsid w:val="00AB303F"/>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ISpacer">
    <w:name w:val="AI_Spacer"/>
    <w:next w:val="Normal"/>
    <w:unhideWhenUsed/>
    <w:qFormat/>
    <w:rsid w:val="00AB303F"/>
    <w:pPr>
      <w:pBdr>
        <w:top w:val="none" w:sz="0" w:space="0" w:color="auto"/>
        <w:left w:val="none" w:sz="0" w:space="0" w:color="auto"/>
        <w:bottom w:val="none" w:sz="0" w:space="0" w:color="auto"/>
        <w:right w:val="none" w:sz="0" w:space="0" w:color="auto"/>
        <w:between w:val="none" w:sz="0" w:space="0" w:color="auto"/>
        <w:bar w:val="none" w:sz="0" w:color="auto"/>
      </w:pBdr>
    </w:pPr>
    <w:rPr>
      <w:sz w:val="2"/>
      <w:szCs w:val="22"/>
      <w:bdr w:val="none" w:sz="0" w:space="0" w:color="auto"/>
      <w:lang w:val="en-GB" w:eastAsia="en-US"/>
    </w:rPr>
  </w:style>
  <w:style w:type="paragraph" w:customStyle="1" w:styleId="ACLargeLogo">
    <w:name w:val="AC_LargeLogo"/>
    <w:basedOn w:val="AFCorNNormal"/>
    <w:next w:val="AISpacer"/>
    <w:unhideWhenUsed/>
    <w:rsid w:val="00AB303F"/>
    <w:pPr>
      <w:spacing w:before="120"/>
      <w:contextualSpacing/>
    </w:pPr>
    <w:rPr>
      <w:sz w:val="8"/>
    </w:rPr>
  </w:style>
  <w:style w:type="paragraph" w:customStyle="1" w:styleId="AEDistrNormal">
    <w:name w:val="AE_DistrNormal"/>
    <w:basedOn w:val="Normal"/>
    <w:unhideWhenUsed/>
    <w:rsid w:val="00AB303F"/>
    <w:pPr>
      <w:jc w:val="left"/>
    </w:pPr>
  </w:style>
  <w:style w:type="paragraph" w:customStyle="1" w:styleId="AFCorN12Bold">
    <w:name w:val="AF_CorN12Bold"/>
    <w:basedOn w:val="AFCorNNormal"/>
    <w:next w:val="AFCorNNormal"/>
    <w:unhideWhenUsed/>
    <w:qFormat/>
    <w:rsid w:val="00AB303F"/>
    <w:rPr>
      <w:b/>
      <w:sz w:val="24"/>
    </w:rPr>
  </w:style>
  <w:style w:type="paragraph" w:customStyle="1" w:styleId="AFCorNNormal">
    <w:name w:val="AF_CorNNormal"/>
    <w:basedOn w:val="Normal"/>
    <w:unhideWhenUsed/>
    <w:rsid w:val="00AB303F"/>
    <w:pPr>
      <w:jc w:val="left"/>
    </w:pPr>
  </w:style>
  <w:style w:type="paragraph" w:customStyle="1" w:styleId="AFCorNBold">
    <w:name w:val="AF_CorNBold"/>
    <w:basedOn w:val="AFCorNNormal"/>
    <w:next w:val="AFCorNNormal"/>
    <w:unhideWhenUsed/>
    <w:qFormat/>
    <w:rsid w:val="00AB303F"/>
    <w:rPr>
      <w:b/>
    </w:rPr>
  </w:style>
  <w:style w:type="paragraph" w:customStyle="1" w:styleId="CBDTitle">
    <w:name w:val="CBD_Title"/>
    <w:basedOn w:val="CBDNormal"/>
    <w:next w:val="CBDSubTitle"/>
    <w:qFormat/>
    <w:rsid w:val="00AB303F"/>
    <w:pPr>
      <w:keepNext/>
      <w:keepLines/>
      <w:spacing w:before="240" w:after="240"/>
      <w:ind w:left="567"/>
      <w:jc w:val="left"/>
    </w:pPr>
    <w:rPr>
      <w:b/>
      <w:sz w:val="28"/>
    </w:rPr>
  </w:style>
  <w:style w:type="paragraph" w:customStyle="1" w:styleId="CBDSubTitle">
    <w:name w:val="CBD_SubTitle"/>
    <w:basedOn w:val="CBDNormal"/>
    <w:qFormat/>
    <w:rsid w:val="00AB303F"/>
    <w:pPr>
      <w:keepNext/>
      <w:keepLines/>
      <w:spacing w:before="240" w:after="240"/>
      <w:ind w:left="567"/>
      <w:jc w:val="left"/>
    </w:pPr>
    <w:rPr>
      <w:b/>
    </w:rPr>
  </w:style>
  <w:style w:type="paragraph" w:customStyle="1" w:styleId="CBDH1">
    <w:name w:val="CBD_H1"/>
    <w:basedOn w:val="CBDNormal"/>
    <w:qFormat/>
    <w:rsid w:val="00AB303F"/>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AB303F"/>
    <w:pPr>
      <w:numPr>
        <w:numId w:val="86"/>
      </w:numPr>
      <w:tabs>
        <w:tab w:val="left" w:pos="3969"/>
      </w:tabs>
      <w:spacing w:before="120" w:after="120"/>
    </w:pPr>
  </w:style>
  <w:style w:type="numbering" w:customStyle="1" w:styleId="ImportedStyle2">
    <w:name w:val="Imported Style 2"/>
    <w:pPr>
      <w:numPr>
        <w:numId w:val="1"/>
      </w:numPr>
    </w:pPr>
  </w:style>
  <w:style w:type="paragraph" w:styleId="FootnoteText">
    <w:name w:val="footnote text"/>
    <w:basedOn w:val="Normal"/>
    <w:link w:val="FootnoteTextChar"/>
    <w:uiPriority w:val="99"/>
    <w:unhideWhenUsed/>
    <w:rsid w:val="00AB303F"/>
    <w:pPr>
      <w:jc w:val="left"/>
    </w:pPr>
    <w:rPr>
      <w:sz w:val="18"/>
      <w:szCs w:val="20"/>
    </w:rPr>
  </w:style>
  <w:style w:type="character" w:customStyle="1" w:styleId="Link">
    <w:name w:val="Link"/>
    <w:rPr>
      <w:rFonts w:ascii="Times New Roman" w:eastAsia="Times New Roman" w:hAnsi="Times New Roman" w:cs="Times New Roman"/>
      <w:b w:val="0"/>
      <w:bCs w:val="0"/>
      <w:i w:val="0"/>
      <w:iCs w:val="0"/>
      <w:outline w:val="0"/>
      <w:color w:val="467886"/>
      <w:u w:val="single" w:color="467886"/>
      <w:lang w:val="en-GB"/>
    </w:rPr>
  </w:style>
  <w:style w:type="character" w:customStyle="1" w:styleId="Hyperlink0">
    <w:name w:val="Hyperlink.0"/>
    <w:basedOn w:val="Link"/>
    <w:rPr>
      <w:rFonts w:ascii="Times New Roman" w:eastAsia="Times New Roman" w:hAnsi="Times New Roman" w:cs="Times New Roman"/>
      <w:b/>
      <w:bCs/>
      <w:i w:val="0"/>
      <w:iCs w:val="0"/>
      <w:outline w:val="0"/>
      <w:color w:val="467886"/>
      <w:u w:val="single" w:color="467886"/>
      <w:lang w:val="en-GB"/>
    </w:rPr>
  </w:style>
  <w:style w:type="paragraph" w:customStyle="1" w:styleId="CBDH2">
    <w:name w:val="CBD_H2"/>
    <w:basedOn w:val="CBDNormal"/>
    <w:qFormat/>
    <w:rsid w:val="00FB3AED"/>
    <w:pPr>
      <w:keepNext/>
      <w:keepLines/>
      <w:ind w:left="567" w:hanging="567"/>
      <w:outlineLvl w:val="1"/>
    </w:pPr>
    <w:rPr>
      <w:b/>
      <w:sz w:val="24"/>
    </w:rPr>
  </w:style>
  <w:style w:type="numbering" w:customStyle="1" w:styleId="ImportedStyle3">
    <w:name w:val="Imported Style 3"/>
    <w:pPr>
      <w:numPr>
        <w:numId w:val="3"/>
      </w:numPr>
    </w:pPr>
  </w:style>
  <w:style w:type="paragraph" w:customStyle="1" w:styleId="Default">
    <w:name w:val="Default"/>
    <w:pPr>
      <w:spacing w:before="160" w:line="288" w:lineRule="auto"/>
    </w:pPr>
    <w:rPr>
      <w:rFonts w:ascii="Helvetica Neue" w:eastAsia="Helvetica Neue" w:hAnsi="Helvetica Neue" w:cs="Helvetica Neue"/>
      <w:color w:val="000000"/>
      <w:sz w:val="24"/>
      <w:szCs w:val="24"/>
      <w:lang w:val="en-GB"/>
      <w14:textOutline w14:w="0" w14:cap="flat" w14:cmpd="sng" w14:algn="ctr">
        <w14:noFill/>
        <w14:prstDash w14:val="solid"/>
        <w14:bevel/>
      </w14:textOutline>
    </w:rPr>
  </w:style>
  <w:style w:type="paragraph" w:styleId="Caption">
    <w:name w:val="caption"/>
    <w:pPr>
      <w:suppressAutoHyphens/>
      <w:outlineLvl w:val="0"/>
    </w:pPr>
    <w:rPr>
      <w:rFonts w:ascii="Aptos" w:eastAsia="Aptos" w:hAnsi="Aptos" w:cs="Aptos"/>
      <w:color w:val="000000"/>
      <w:sz w:val="36"/>
      <w:szCs w:val="36"/>
      <w:lang w:val="en-GB"/>
      <w14:textOutline w14:w="12700" w14:cap="flat" w14:cmpd="sng" w14:algn="ctr">
        <w14:noFill/>
        <w14:prstDash w14:val="solid"/>
        <w14:miter w14:lim="400000"/>
      </w14:textOutline>
    </w:rPr>
  </w:style>
  <w:style w:type="paragraph" w:styleId="ListParagraph">
    <w:name w:val="List Paragraph"/>
    <w:basedOn w:val="Normal"/>
    <w:uiPriority w:val="34"/>
    <w:qFormat/>
    <w:rsid w:val="00AB303F"/>
    <w:pPr>
      <w:ind w:left="720"/>
      <w:contextualSpacing/>
    </w:pPr>
  </w:style>
  <w:style w:type="numbering" w:customStyle="1" w:styleId="ImportedStyle4">
    <w:name w:val="Imported Style 4"/>
    <w:pPr>
      <w:numPr>
        <w:numId w:val="9"/>
      </w:numPr>
    </w:pPr>
  </w:style>
  <w:style w:type="paragraph" w:styleId="CommentText">
    <w:name w:val="annotation text"/>
    <w:basedOn w:val="Normal"/>
    <w:link w:val="CommentTextChar"/>
    <w:uiPriority w:val="99"/>
    <w:rsid w:val="00AB303F"/>
    <w:rPr>
      <w:sz w:val="20"/>
      <w:szCs w:val="20"/>
    </w:rPr>
  </w:style>
  <w:style w:type="character" w:customStyle="1" w:styleId="CommentTextChar">
    <w:name w:val="Comment Text Char"/>
    <w:basedOn w:val="DefaultParagraphFont"/>
    <w:link w:val="CommentText"/>
    <w:uiPriority w:val="99"/>
    <w:rsid w:val="00AB303F"/>
    <w:rPr>
      <w:rFonts w:eastAsia="SimSun"/>
      <w:bdr w:val="none" w:sz="0" w:space="0" w:color="auto"/>
      <w:lang w:val="en-GB" w:eastAsia="en-US"/>
    </w:rPr>
  </w:style>
  <w:style w:type="character" w:styleId="CommentReference">
    <w:name w:val="annotation reference"/>
    <w:basedOn w:val="DefaultParagraphFont"/>
    <w:uiPriority w:val="99"/>
    <w:semiHidden/>
    <w:unhideWhenUsed/>
    <w:rsid w:val="00AB303F"/>
    <w:rPr>
      <w:sz w:val="16"/>
      <w:szCs w:val="16"/>
      <w:lang w:val="en-GB"/>
    </w:rPr>
  </w:style>
  <w:style w:type="paragraph" w:styleId="Revision">
    <w:name w:val="Revision"/>
    <w:hidden/>
    <w:uiPriority w:val="99"/>
    <w:semiHidden/>
    <w:rsid w:val="00AB303F"/>
    <w:pPr>
      <w:pBdr>
        <w:top w:val="none" w:sz="0" w:space="0" w:color="auto"/>
        <w:left w:val="none" w:sz="0" w:space="0" w:color="auto"/>
        <w:bottom w:val="none" w:sz="0" w:space="0" w:color="auto"/>
        <w:right w:val="none" w:sz="0" w:space="0" w:color="auto"/>
        <w:between w:val="none" w:sz="0" w:space="0" w:color="auto"/>
        <w:bar w:val="none" w:sz="0" w:color="auto"/>
      </w:pBdr>
    </w:pPr>
    <w:rPr>
      <w:rFonts w:ascii="Simplified Arabic" w:eastAsia="Times New Roman" w:hAnsi="Simplified Arabic" w:cs="Simplified Arabic"/>
      <w:noProof/>
      <w:sz w:val="24"/>
      <w:szCs w:val="24"/>
      <w:bdr w:val="none" w:sz="0" w:space="0" w:color="auto"/>
      <w:lang w:eastAsia="en-US"/>
    </w:rPr>
  </w:style>
  <w:style w:type="paragraph" w:styleId="CommentSubject">
    <w:name w:val="annotation subject"/>
    <w:basedOn w:val="CommentText"/>
    <w:next w:val="CommentText"/>
    <w:link w:val="CommentSubjectChar"/>
    <w:uiPriority w:val="99"/>
    <w:semiHidden/>
    <w:unhideWhenUsed/>
    <w:rsid w:val="00AB303F"/>
    <w:rPr>
      <w:b/>
      <w:bCs/>
    </w:rPr>
  </w:style>
  <w:style w:type="character" w:customStyle="1" w:styleId="CommentSubjectChar">
    <w:name w:val="Comment Subject Char"/>
    <w:basedOn w:val="CommentTextChar"/>
    <w:link w:val="CommentSubject"/>
    <w:uiPriority w:val="99"/>
    <w:semiHidden/>
    <w:rsid w:val="00AB303F"/>
    <w:rPr>
      <w:rFonts w:eastAsia="SimSun"/>
      <w:b/>
      <w:bCs/>
      <w:bdr w:val="none" w:sz="0" w:space="0" w:color="auto"/>
      <w:lang w:val="en-GB" w:eastAsia="en-US"/>
    </w:rPr>
  </w:style>
  <w:style w:type="character" w:styleId="FootnoteReference">
    <w:name w:val="footnote reference"/>
    <w:basedOn w:val="DefaultParagraphFont"/>
    <w:uiPriority w:val="99"/>
    <w:semiHidden/>
    <w:unhideWhenUsed/>
    <w:rsid w:val="00AB303F"/>
    <w:rPr>
      <w:vertAlign w:val="superscript"/>
      <w:lang w:val="en-GB"/>
    </w:rPr>
  </w:style>
  <w:style w:type="paragraph" w:styleId="NormalWeb">
    <w:name w:val="Normal (Web)"/>
    <w:basedOn w:val="Normal"/>
    <w:uiPriority w:val="99"/>
    <w:semiHidden/>
    <w:unhideWhenUsed/>
    <w:rsid w:val="00C92A47"/>
  </w:style>
  <w:style w:type="character" w:styleId="UnresolvedMention">
    <w:name w:val="Unresolved Mention"/>
    <w:basedOn w:val="DefaultParagraphFont"/>
    <w:uiPriority w:val="99"/>
    <w:semiHidden/>
    <w:unhideWhenUsed/>
    <w:rsid w:val="00963CD0"/>
    <w:rPr>
      <w:color w:val="605E5C"/>
      <w:shd w:val="clear" w:color="auto" w:fill="E1DFDD"/>
      <w:lang w:val="en-GB"/>
    </w:rPr>
  </w:style>
  <w:style w:type="character" w:customStyle="1" w:styleId="Heading1Char">
    <w:name w:val="Heading 1 Char"/>
    <w:basedOn w:val="DefaultParagraphFont"/>
    <w:link w:val="Heading1"/>
    <w:uiPriority w:val="9"/>
    <w:rsid w:val="00AB303F"/>
    <w:rPr>
      <w:rFonts w:eastAsiaTheme="majorEastAsia" w:cstheme="majorBidi"/>
      <w:b/>
      <w:bCs/>
      <w:kern w:val="2"/>
      <w:sz w:val="28"/>
      <w:szCs w:val="32"/>
      <w:bdr w:val="none" w:sz="0" w:space="0" w:color="auto"/>
      <w:lang w:val="en-GB" w:eastAsia="en-US"/>
      <w14:ligatures w14:val="standardContextual"/>
    </w:rPr>
  </w:style>
  <w:style w:type="character" w:customStyle="1" w:styleId="Heading2Char">
    <w:name w:val="Heading 2 Char"/>
    <w:basedOn w:val="DefaultParagraphFont"/>
    <w:link w:val="Heading2"/>
    <w:uiPriority w:val="9"/>
    <w:rsid w:val="00AB303F"/>
    <w:rPr>
      <w:rFonts w:ascii="Times New Roman Bold" w:eastAsiaTheme="majorEastAsia" w:hAnsi="Times New Roman Bold" w:cstheme="majorBidi"/>
      <w:b/>
      <w:sz w:val="24"/>
      <w:szCs w:val="26"/>
      <w:bdr w:val="none" w:sz="0" w:space="0" w:color="auto"/>
      <w:lang w:val="en-GB" w:eastAsia="en-US"/>
    </w:rPr>
  </w:style>
  <w:style w:type="character" w:customStyle="1" w:styleId="Heading3Char">
    <w:name w:val="Heading 3 Char"/>
    <w:basedOn w:val="DefaultParagraphFont"/>
    <w:link w:val="Heading3"/>
    <w:uiPriority w:val="9"/>
    <w:rsid w:val="00AB303F"/>
    <w:rPr>
      <w:rFonts w:eastAsiaTheme="majorEastAsia"/>
      <w:b/>
      <w:bCs/>
      <w:sz w:val="22"/>
      <w:szCs w:val="22"/>
      <w:bdr w:val="none" w:sz="0" w:space="0" w:color="auto"/>
      <w:lang w:val="en-GB" w:eastAsia="en-US"/>
    </w:rPr>
  </w:style>
  <w:style w:type="character" w:customStyle="1" w:styleId="Heading4Char">
    <w:name w:val="Heading 4 Char"/>
    <w:basedOn w:val="DefaultParagraphFont"/>
    <w:link w:val="Heading4"/>
    <w:uiPriority w:val="9"/>
    <w:rsid w:val="00AB303F"/>
    <w:rPr>
      <w:rFonts w:eastAsiaTheme="majorEastAsia"/>
      <w:b/>
      <w:bCs/>
      <w:sz w:val="22"/>
      <w:szCs w:val="22"/>
      <w:bdr w:val="none" w:sz="0" w:space="0" w:color="auto"/>
      <w:lang w:val="en-GB" w:eastAsia="en-US"/>
    </w:rPr>
  </w:style>
  <w:style w:type="character" w:customStyle="1" w:styleId="Heading5Char">
    <w:name w:val="Heading 5 Char"/>
    <w:basedOn w:val="DefaultParagraphFont"/>
    <w:link w:val="Heading5"/>
    <w:uiPriority w:val="9"/>
    <w:rsid w:val="00AB303F"/>
    <w:rPr>
      <w:rFonts w:eastAsiaTheme="majorEastAsia"/>
      <w:i/>
      <w:iCs/>
      <w:sz w:val="22"/>
      <w:szCs w:val="22"/>
      <w:bdr w:val="none" w:sz="0" w:space="0" w:color="auto"/>
      <w:lang w:val="en-GB" w:eastAsia="en-US"/>
    </w:rPr>
  </w:style>
  <w:style w:type="character" w:customStyle="1" w:styleId="Heading6Char">
    <w:name w:val="Heading 6 Char"/>
    <w:basedOn w:val="DefaultParagraphFont"/>
    <w:link w:val="Heading6"/>
    <w:semiHidden/>
    <w:rsid w:val="00AB303F"/>
    <w:rPr>
      <w:rFonts w:eastAsia="SimSun"/>
      <w:bCs/>
      <w:sz w:val="24"/>
      <w:szCs w:val="22"/>
      <w:bdr w:val="none" w:sz="0" w:space="0" w:color="auto"/>
      <w:lang w:val="en-GB" w:eastAsia="en-US"/>
    </w:rPr>
  </w:style>
  <w:style w:type="character" w:customStyle="1" w:styleId="Heading7Char">
    <w:name w:val="Heading 7 Char"/>
    <w:basedOn w:val="DefaultParagraphFont"/>
    <w:link w:val="Heading7"/>
    <w:semiHidden/>
    <w:rsid w:val="00AB303F"/>
    <w:rPr>
      <w:rFonts w:eastAsia="SimSun"/>
      <w:b/>
      <w:snapToGrid w:val="0"/>
      <w:sz w:val="22"/>
      <w:szCs w:val="22"/>
      <w:u w:val="single"/>
      <w:bdr w:val="none" w:sz="0" w:space="0" w:color="auto"/>
      <w:lang w:val="en-GB" w:eastAsia="en-US"/>
    </w:rPr>
  </w:style>
  <w:style w:type="character" w:customStyle="1" w:styleId="Heading8Char">
    <w:name w:val="Heading 8 Char"/>
    <w:basedOn w:val="DefaultParagraphFont"/>
    <w:link w:val="Heading8"/>
    <w:semiHidden/>
    <w:rsid w:val="00AB303F"/>
    <w:rPr>
      <w:rFonts w:eastAsia="SimSun"/>
      <w:b/>
      <w:snapToGrid w:val="0"/>
      <w:sz w:val="22"/>
      <w:szCs w:val="22"/>
      <w:u w:val="single"/>
      <w:bdr w:val="none" w:sz="0" w:space="0" w:color="auto"/>
      <w:lang w:val="en-GB" w:eastAsia="en-US"/>
    </w:rPr>
  </w:style>
  <w:style w:type="character" w:customStyle="1" w:styleId="Heading9Char">
    <w:name w:val="Heading 9 Char"/>
    <w:basedOn w:val="DefaultParagraphFont"/>
    <w:link w:val="Heading9"/>
    <w:semiHidden/>
    <w:rsid w:val="00AB303F"/>
    <w:rPr>
      <w:rFonts w:eastAsia="SimSun"/>
      <w:snapToGrid w:val="0"/>
      <w:sz w:val="22"/>
      <w:szCs w:val="22"/>
      <w:u w:val="single"/>
      <w:bdr w:val="none" w:sz="0" w:space="0" w:color="auto"/>
      <w:lang w:val="en-GB" w:eastAsia="en-US"/>
    </w:rPr>
  </w:style>
  <w:style w:type="paragraph" w:customStyle="1" w:styleId="DarkList-Accent31">
    <w:name w:val="Dark List - Accent 31"/>
    <w:hidden/>
    <w:uiPriority w:val="99"/>
    <w:semiHidden/>
    <w:rsid w:val="00AB303F"/>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bdr w:val="none" w:sz="0" w:space="0" w:color="auto"/>
      <w:lang w:val="en-GB" w:eastAsia="en-GB"/>
    </w:rPr>
  </w:style>
  <w:style w:type="paragraph" w:customStyle="1" w:styleId="CBDNormalNoNumber">
    <w:name w:val="CBD_Normal_NoNumber"/>
    <w:basedOn w:val="CBDNormal"/>
    <w:qFormat/>
    <w:rsid w:val="00AB303F"/>
    <w:pPr>
      <w:spacing w:after="120"/>
      <w:ind w:left="567"/>
    </w:pPr>
  </w:style>
  <w:style w:type="paragraph" w:customStyle="1" w:styleId="Footnote">
    <w:name w:val="Footnote"/>
    <w:basedOn w:val="FootnoteText"/>
    <w:semiHidden/>
    <w:qFormat/>
    <w:rsid w:val="00AB303F"/>
    <w:rPr>
      <w:szCs w:val="18"/>
    </w:rPr>
  </w:style>
  <w:style w:type="character" w:customStyle="1" w:styleId="HeaderChar">
    <w:name w:val="Header Char"/>
    <w:basedOn w:val="DefaultParagraphFont"/>
    <w:link w:val="Header"/>
    <w:rsid w:val="00AB303F"/>
    <w:rPr>
      <w:rFonts w:eastAsia="SimSun"/>
      <w:szCs w:val="22"/>
      <w:bdr w:val="none" w:sz="0" w:space="0" w:color="auto"/>
      <w:lang w:val="en-GB" w:eastAsia="en-US"/>
    </w:rPr>
  </w:style>
  <w:style w:type="character" w:customStyle="1" w:styleId="FooterChar">
    <w:name w:val="Footer Char"/>
    <w:basedOn w:val="DefaultParagraphFont"/>
    <w:link w:val="Footer"/>
    <w:uiPriority w:val="99"/>
    <w:rsid w:val="00AB303F"/>
    <w:rPr>
      <w:rFonts w:eastAsia="SimSun"/>
      <w:szCs w:val="22"/>
      <w:bdr w:val="none" w:sz="0" w:space="0" w:color="auto"/>
      <w:lang w:val="en-GB" w:eastAsia="en-US"/>
    </w:rPr>
  </w:style>
  <w:style w:type="paragraph" w:customStyle="1" w:styleId="Annex">
    <w:name w:val="Annex"/>
    <w:basedOn w:val="Normal"/>
    <w:semiHidden/>
    <w:qFormat/>
    <w:rsid w:val="00AB303F"/>
    <w:pPr>
      <w:spacing w:after="240"/>
    </w:pPr>
    <w:rPr>
      <w:b/>
      <w:sz w:val="28"/>
    </w:rPr>
  </w:style>
  <w:style w:type="character" w:customStyle="1" w:styleId="FootnoteTextChar">
    <w:name w:val="Footnote Text Char"/>
    <w:basedOn w:val="DefaultParagraphFont"/>
    <w:link w:val="FootnoteText"/>
    <w:uiPriority w:val="99"/>
    <w:rsid w:val="00AB303F"/>
    <w:rPr>
      <w:rFonts w:eastAsia="SimSun"/>
      <w:sz w:val="18"/>
      <w:bdr w:val="none" w:sz="0" w:space="0" w:color="auto"/>
      <w:lang w:val="en-GB" w:eastAsia="en-US"/>
    </w:rPr>
  </w:style>
  <w:style w:type="paragraph" w:styleId="BodyText">
    <w:name w:val="Body Text"/>
    <w:basedOn w:val="Normal"/>
    <w:link w:val="BodyTextChar"/>
    <w:uiPriority w:val="99"/>
    <w:semiHidden/>
    <w:unhideWhenUsed/>
    <w:rsid w:val="00AB303F"/>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AB303F"/>
    <w:rPr>
      <w:rFonts w:asciiTheme="minorHAnsi" w:eastAsiaTheme="minorHAnsi" w:hAnsiTheme="minorHAnsi" w:cstheme="minorBidi"/>
      <w:kern w:val="2"/>
      <w:sz w:val="22"/>
      <w:szCs w:val="22"/>
      <w:bdr w:val="none" w:sz="0" w:space="0" w:color="auto"/>
      <w:lang w:val="en-GB" w:eastAsia="en-US"/>
      <w14:ligatures w14:val="standardContextual"/>
    </w:rPr>
  </w:style>
  <w:style w:type="paragraph" w:customStyle="1" w:styleId="Item">
    <w:name w:val="Item"/>
    <w:basedOn w:val="Normal"/>
    <w:semiHidden/>
    <w:qFormat/>
    <w:rsid w:val="00AB303F"/>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AB303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 w:val="left" w:pos="2835"/>
        <w:tab w:val="left" w:pos="3402"/>
      </w:tabs>
      <w:jc w:val="both"/>
    </w:pPr>
    <w:rPr>
      <w:sz w:val="22"/>
      <w:szCs w:val="22"/>
      <w:bdr w:val="none" w:sz="0" w:space="0" w:color="auto"/>
      <w:lang w:val="en-GB" w:eastAsia="en-US"/>
    </w:rPr>
  </w:style>
  <w:style w:type="paragraph" w:styleId="List">
    <w:name w:val="List"/>
    <w:basedOn w:val="Normal"/>
    <w:semiHidden/>
    <w:rsid w:val="00AB303F"/>
    <w:pPr>
      <w:contextualSpacing/>
    </w:pPr>
  </w:style>
  <w:style w:type="numbering" w:customStyle="1" w:styleId="ListCBD">
    <w:name w:val="ListCBD"/>
    <w:basedOn w:val="NoList"/>
    <w:uiPriority w:val="99"/>
    <w:rsid w:val="00AB303F"/>
    <w:pPr>
      <w:numPr>
        <w:numId w:val="59"/>
      </w:numPr>
    </w:pPr>
  </w:style>
  <w:style w:type="numbering" w:customStyle="1" w:styleId="CBDHeadings">
    <w:name w:val="CBD_Headings"/>
    <w:basedOn w:val="ListCBD"/>
    <w:uiPriority w:val="99"/>
    <w:rsid w:val="00AB303F"/>
    <w:pPr>
      <w:numPr>
        <w:numId w:val="77"/>
      </w:numPr>
    </w:pPr>
  </w:style>
  <w:style w:type="paragraph" w:customStyle="1" w:styleId="AEDistrNormal6pt">
    <w:name w:val="AE_DistrNormal6pt"/>
    <w:basedOn w:val="AEDistrNormal"/>
    <w:next w:val="AFCorNNormal"/>
    <w:unhideWhenUsed/>
    <w:qFormat/>
    <w:rsid w:val="00AB303F"/>
    <w:pPr>
      <w:spacing w:before="120"/>
    </w:pPr>
  </w:style>
  <w:style w:type="paragraph" w:customStyle="1" w:styleId="CBDAgendaItemReport">
    <w:name w:val="CBD_AgendaItem_Report"/>
    <w:basedOn w:val="Normal"/>
    <w:qFormat/>
    <w:rsid w:val="00AB303F"/>
    <w:pPr>
      <w:keepNext/>
      <w:keepLines/>
      <w:spacing w:before="240" w:after="120"/>
      <w:jc w:val="left"/>
    </w:pPr>
    <w:rPr>
      <w:b/>
      <w:sz w:val="24"/>
    </w:rPr>
  </w:style>
  <w:style w:type="paragraph" w:customStyle="1" w:styleId="CBDDesicionText">
    <w:name w:val="CBD_DesicionText"/>
    <w:basedOn w:val="CBDNormal"/>
    <w:uiPriority w:val="99"/>
    <w:qFormat/>
    <w:rsid w:val="00AB303F"/>
    <w:pPr>
      <w:spacing w:after="120"/>
      <w:ind w:left="1134" w:firstLine="567"/>
    </w:pPr>
  </w:style>
  <w:style w:type="paragraph" w:customStyle="1" w:styleId="CBDDesicionAnnex">
    <w:name w:val="CBD_DesicionAnnex"/>
    <w:basedOn w:val="CBDNormal"/>
    <w:next w:val="CBDDesicionText"/>
    <w:qFormat/>
    <w:rsid w:val="00AB303F"/>
    <w:pPr>
      <w:keepNext/>
      <w:keepLines/>
      <w:tabs>
        <w:tab w:val="clear" w:pos="567"/>
        <w:tab w:val="clear" w:pos="1134"/>
        <w:tab w:val="clear" w:pos="1701"/>
        <w:tab w:val="clear" w:pos="2268"/>
      </w:tabs>
      <w:spacing w:before="240" w:after="120"/>
      <w:ind w:left="567"/>
      <w:jc w:val="left"/>
    </w:pPr>
    <w:rPr>
      <w:rFonts w:cs="Times New Roman Bold"/>
      <w:b/>
      <w:bCs/>
      <w:sz w:val="24"/>
    </w:rPr>
  </w:style>
  <w:style w:type="paragraph" w:customStyle="1" w:styleId="CBDAnnex">
    <w:name w:val="CBD_Annex"/>
    <w:basedOn w:val="CBDNormal"/>
    <w:next w:val="CBDTitle"/>
    <w:qFormat/>
    <w:rsid w:val="00AB303F"/>
    <w:pPr>
      <w:keepNext/>
      <w:keepLines/>
      <w:spacing w:after="240"/>
      <w:jc w:val="left"/>
    </w:pPr>
    <w:rPr>
      <w:b/>
      <w:sz w:val="28"/>
      <w:lang w:bidi="ar-SY"/>
    </w:rPr>
  </w:style>
  <w:style w:type="paragraph" w:customStyle="1" w:styleId="AENormal">
    <w:name w:val="AE_Normal"/>
    <w:basedOn w:val="Normal"/>
    <w:rsid w:val="00AB303F"/>
  </w:style>
  <w:style w:type="paragraph" w:customStyle="1" w:styleId="CBDFootnoteText">
    <w:name w:val="CBD_Footnote_Text"/>
    <w:basedOn w:val="CBDNormal"/>
    <w:qFormat/>
    <w:rsid w:val="00AB303F"/>
    <w:pPr>
      <w:jc w:val="left"/>
    </w:pPr>
    <w:rPr>
      <w:sz w:val="18"/>
    </w:rPr>
  </w:style>
  <w:style w:type="paragraph" w:customStyle="1" w:styleId="CBDFooter">
    <w:name w:val="CBD_Footer"/>
    <w:basedOn w:val="CBDNormal"/>
    <w:qFormat/>
    <w:rsid w:val="00AB303F"/>
    <w:rPr>
      <w:sz w:val="20"/>
    </w:rPr>
  </w:style>
  <w:style w:type="paragraph" w:customStyle="1" w:styleId="CBDHeader">
    <w:name w:val="CBD_Header"/>
    <w:basedOn w:val="CBDNormal"/>
    <w:next w:val="CBDFooter"/>
    <w:qFormat/>
    <w:rsid w:val="00AB303F"/>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AB303F"/>
    <w:pPr>
      <w:keepNext/>
      <w:keepLines/>
      <w:spacing w:before="120" w:after="120"/>
      <w:ind w:left="567" w:hanging="567"/>
      <w:jc w:val="left"/>
    </w:pPr>
    <w:rPr>
      <w:b/>
    </w:rPr>
  </w:style>
  <w:style w:type="paragraph" w:customStyle="1" w:styleId="CBDH4">
    <w:name w:val="CBD_H4"/>
    <w:basedOn w:val="CBDNormal"/>
    <w:rsid w:val="00AB303F"/>
    <w:pPr>
      <w:keepNext/>
      <w:keepLines/>
      <w:spacing w:before="120" w:after="120"/>
      <w:ind w:left="567" w:hanging="567"/>
      <w:jc w:val="left"/>
    </w:pPr>
    <w:rPr>
      <w:b/>
    </w:rPr>
  </w:style>
  <w:style w:type="paragraph" w:customStyle="1" w:styleId="CBDH5">
    <w:name w:val="CBD_H5"/>
    <w:basedOn w:val="CBDNormal"/>
    <w:qFormat/>
    <w:rsid w:val="00AB303F"/>
    <w:pPr>
      <w:keepNext/>
      <w:keepLines/>
      <w:spacing w:before="120" w:after="120"/>
      <w:ind w:left="567" w:hanging="567"/>
      <w:jc w:val="left"/>
    </w:pPr>
    <w:rPr>
      <w:i/>
    </w:rPr>
  </w:style>
  <w:style w:type="paragraph" w:customStyle="1" w:styleId="CBDTableNormal">
    <w:name w:val="CBD_TableNormal"/>
    <w:basedOn w:val="CBDNormal"/>
    <w:qFormat/>
    <w:rsid w:val="00AB303F"/>
    <w:pPr>
      <w:spacing w:before="40" w:after="80"/>
      <w:jc w:val="left"/>
    </w:pPr>
    <w:rPr>
      <w:sz w:val="20"/>
    </w:rPr>
  </w:style>
  <w:style w:type="paragraph" w:customStyle="1" w:styleId="CBDTableTitle">
    <w:name w:val="CBD_TableTitle"/>
    <w:basedOn w:val="CBDNormal"/>
    <w:qFormat/>
    <w:rsid w:val="00AB303F"/>
    <w:pPr>
      <w:keepNext/>
      <w:keepLines/>
      <w:spacing w:before="120" w:after="60"/>
      <w:ind w:left="567"/>
      <w:jc w:val="left"/>
    </w:pPr>
    <w:rPr>
      <w:b/>
    </w:rPr>
  </w:style>
  <w:style w:type="paragraph" w:customStyle="1" w:styleId="CBDFigureTitle">
    <w:name w:val="CBD_FigureTitle"/>
    <w:basedOn w:val="CBDNormal"/>
    <w:next w:val="CBDNormalNoNumber"/>
    <w:qFormat/>
    <w:rsid w:val="00AB303F"/>
    <w:pPr>
      <w:keepNext/>
      <w:keepLines/>
      <w:spacing w:before="120" w:after="60"/>
      <w:ind w:left="567"/>
      <w:jc w:val="left"/>
    </w:pPr>
    <w:rPr>
      <w:b/>
    </w:rPr>
  </w:style>
  <w:style w:type="paragraph" w:styleId="TOC1">
    <w:name w:val="toc 1"/>
    <w:basedOn w:val="CBDNormal"/>
    <w:next w:val="Normal"/>
    <w:autoRedefine/>
    <w:uiPriority w:val="39"/>
    <w:unhideWhenUsed/>
    <w:rsid w:val="00AB303F"/>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AB303F"/>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AB303F"/>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AB303F"/>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AB303F"/>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AB303F"/>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AB303F"/>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AB303F"/>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AB303F"/>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customStyle="1" w:styleId="CBDagendaItem">
    <w:name w:val="CBD_agenda_Item"/>
    <w:basedOn w:val="CBDNormalNumber"/>
    <w:qFormat/>
    <w:rsid w:val="00AB303F"/>
  </w:style>
  <w:style w:type="paragraph" w:customStyle="1" w:styleId="CBDpara-item">
    <w:name w:val="CBD_para-item"/>
    <w:basedOn w:val="Normal"/>
    <w:qFormat/>
    <w:rsid w:val="00AB303F"/>
    <w:pPr>
      <w:tabs>
        <w:tab w:val="clear" w:pos="567"/>
      </w:tabs>
      <w:spacing w:before="120" w:after="120"/>
      <w:ind w:left="1134" w:hanging="567"/>
      <w:jc w:val="left"/>
    </w:pPr>
  </w:style>
  <w:style w:type="paragraph" w:customStyle="1" w:styleId="CBDsubpara-item">
    <w:name w:val="CBD_subpara-item"/>
    <w:basedOn w:val="CBDpara-item"/>
    <w:qFormat/>
    <w:rsid w:val="00AB303F"/>
    <w:pPr>
      <w:tabs>
        <w:tab w:val="clear" w:pos="1134"/>
      </w:tabs>
      <w:ind w:left="1701"/>
    </w:pPr>
  </w:style>
  <w:style w:type="paragraph" w:customStyle="1" w:styleId="CBDRecommendText">
    <w:name w:val="CBD_RecommendText"/>
    <w:basedOn w:val="Normal"/>
    <w:qFormat/>
    <w:rsid w:val="00AB303F"/>
    <w:pPr>
      <w:spacing w:after="120"/>
      <w:ind w:left="567"/>
    </w:pPr>
  </w:style>
  <w:style w:type="paragraph" w:customStyle="1" w:styleId="CBDAgendaItem0">
    <w:name w:val="CBD_AgendaItem"/>
    <w:basedOn w:val="Normal"/>
    <w:qFormat/>
    <w:rsid w:val="00AB303F"/>
    <w:pPr>
      <w:keepNext/>
      <w:spacing w:before="240" w:after="120"/>
      <w:jc w:val="left"/>
    </w:pPr>
    <w:rPr>
      <w:rFonts w:ascii="Times New Roman Bold" w:hAnsi="Times New Roman Bold" w:cs="Times New Roman Bold"/>
      <w:b/>
      <w:sz w:val="24"/>
      <w:szCs w:val="24"/>
    </w:rPr>
  </w:style>
  <w:style w:type="paragraph" w:styleId="BalloonText">
    <w:name w:val="Balloon Text"/>
    <w:basedOn w:val="Normal"/>
    <w:link w:val="BalloonTextChar"/>
    <w:uiPriority w:val="99"/>
    <w:semiHidden/>
    <w:unhideWhenUsed/>
    <w:rsid w:val="003D76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6DD"/>
    <w:rPr>
      <w:rFonts w:ascii="Segoe UI" w:eastAsia="SimSun" w:hAnsi="Segoe UI" w:cs="Segoe UI"/>
      <w:sz w:val="18"/>
      <w:szCs w:val="18"/>
      <w:bdr w:val="none" w:sz="0" w:space="0" w:color="auto"/>
      <w:lang w:val="en-GB" w:eastAsia="en-US"/>
    </w:rPr>
  </w:style>
  <w:style w:type="paragraph" w:styleId="Bibliography">
    <w:name w:val="Bibliography"/>
    <w:basedOn w:val="Normal"/>
    <w:next w:val="Normal"/>
    <w:uiPriority w:val="37"/>
    <w:semiHidden/>
    <w:unhideWhenUsed/>
    <w:rsid w:val="003D76DD"/>
  </w:style>
  <w:style w:type="paragraph" w:styleId="BlockText">
    <w:name w:val="Block Text"/>
    <w:basedOn w:val="Normal"/>
    <w:uiPriority w:val="99"/>
    <w:semiHidden/>
    <w:unhideWhenUsed/>
    <w:rsid w:val="003D76DD"/>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2">
    <w:name w:val="Body Text 2"/>
    <w:basedOn w:val="Normal"/>
    <w:link w:val="BodyText2Char"/>
    <w:uiPriority w:val="99"/>
    <w:semiHidden/>
    <w:unhideWhenUsed/>
    <w:rsid w:val="003D76DD"/>
    <w:pPr>
      <w:spacing w:after="120" w:line="480" w:lineRule="auto"/>
    </w:pPr>
  </w:style>
  <w:style w:type="character" w:customStyle="1" w:styleId="BodyText2Char">
    <w:name w:val="Body Text 2 Char"/>
    <w:basedOn w:val="DefaultParagraphFont"/>
    <w:link w:val="BodyText2"/>
    <w:uiPriority w:val="99"/>
    <w:semiHidden/>
    <w:rsid w:val="003D76DD"/>
    <w:rPr>
      <w:rFonts w:eastAsia="SimSun"/>
      <w:sz w:val="22"/>
      <w:szCs w:val="22"/>
      <w:bdr w:val="none" w:sz="0" w:space="0" w:color="auto"/>
      <w:lang w:val="en-GB" w:eastAsia="en-US"/>
    </w:rPr>
  </w:style>
  <w:style w:type="paragraph" w:styleId="BodyText3">
    <w:name w:val="Body Text 3"/>
    <w:basedOn w:val="Normal"/>
    <w:link w:val="BodyText3Char"/>
    <w:uiPriority w:val="99"/>
    <w:semiHidden/>
    <w:unhideWhenUsed/>
    <w:rsid w:val="003D76DD"/>
    <w:pPr>
      <w:spacing w:after="120"/>
    </w:pPr>
    <w:rPr>
      <w:sz w:val="16"/>
      <w:szCs w:val="16"/>
    </w:rPr>
  </w:style>
  <w:style w:type="character" w:customStyle="1" w:styleId="BodyText3Char">
    <w:name w:val="Body Text 3 Char"/>
    <w:basedOn w:val="DefaultParagraphFont"/>
    <w:link w:val="BodyText3"/>
    <w:uiPriority w:val="99"/>
    <w:semiHidden/>
    <w:rsid w:val="003D76DD"/>
    <w:rPr>
      <w:rFonts w:eastAsia="SimSun"/>
      <w:sz w:val="16"/>
      <w:szCs w:val="16"/>
      <w:bdr w:val="none" w:sz="0" w:space="0" w:color="auto"/>
      <w:lang w:val="en-GB" w:eastAsia="en-US"/>
    </w:rPr>
  </w:style>
  <w:style w:type="paragraph" w:styleId="BodyTextFirstIndent">
    <w:name w:val="Body Text First Indent"/>
    <w:basedOn w:val="BodyText"/>
    <w:link w:val="BodyTextFirstIndentChar"/>
    <w:uiPriority w:val="99"/>
    <w:semiHidden/>
    <w:unhideWhenUsed/>
    <w:rsid w:val="003D76DD"/>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3D76DD"/>
    <w:rPr>
      <w:rFonts w:asciiTheme="minorHAnsi" w:eastAsia="SimSun" w:hAnsiTheme="minorHAnsi" w:cstheme="minorBidi"/>
      <w:kern w:val="2"/>
      <w:sz w:val="22"/>
      <w:szCs w:val="22"/>
      <w:bdr w:val="none" w:sz="0" w:space="0" w:color="auto"/>
      <w:lang w:val="en-GB" w:eastAsia="en-US"/>
      <w14:ligatures w14:val="standardContextual"/>
    </w:rPr>
  </w:style>
  <w:style w:type="paragraph" w:styleId="BodyTextIndent">
    <w:name w:val="Body Text Indent"/>
    <w:basedOn w:val="Normal"/>
    <w:link w:val="BodyTextIndentChar"/>
    <w:uiPriority w:val="99"/>
    <w:semiHidden/>
    <w:unhideWhenUsed/>
    <w:rsid w:val="003D76DD"/>
    <w:pPr>
      <w:spacing w:after="120"/>
      <w:ind w:left="360"/>
    </w:pPr>
  </w:style>
  <w:style w:type="character" w:customStyle="1" w:styleId="BodyTextIndentChar">
    <w:name w:val="Body Text Indent Char"/>
    <w:basedOn w:val="DefaultParagraphFont"/>
    <w:link w:val="BodyTextIndent"/>
    <w:uiPriority w:val="99"/>
    <w:semiHidden/>
    <w:rsid w:val="003D76DD"/>
    <w:rPr>
      <w:rFonts w:eastAsia="SimSun"/>
      <w:sz w:val="22"/>
      <w:szCs w:val="22"/>
      <w:bdr w:val="none" w:sz="0" w:space="0" w:color="auto"/>
      <w:lang w:val="en-GB" w:eastAsia="en-US"/>
    </w:rPr>
  </w:style>
  <w:style w:type="paragraph" w:styleId="BodyTextFirstIndent2">
    <w:name w:val="Body Text First Indent 2"/>
    <w:basedOn w:val="BodyTextIndent"/>
    <w:link w:val="BodyTextFirstIndent2Char"/>
    <w:uiPriority w:val="99"/>
    <w:semiHidden/>
    <w:unhideWhenUsed/>
    <w:rsid w:val="003D76DD"/>
    <w:pPr>
      <w:spacing w:after="0"/>
      <w:ind w:firstLine="360"/>
    </w:pPr>
  </w:style>
  <w:style w:type="character" w:customStyle="1" w:styleId="BodyTextFirstIndent2Char">
    <w:name w:val="Body Text First Indent 2 Char"/>
    <w:basedOn w:val="BodyTextIndentChar"/>
    <w:link w:val="BodyTextFirstIndent2"/>
    <w:uiPriority w:val="99"/>
    <w:semiHidden/>
    <w:rsid w:val="003D76DD"/>
    <w:rPr>
      <w:rFonts w:eastAsia="SimSun"/>
      <w:sz w:val="22"/>
      <w:szCs w:val="22"/>
      <w:bdr w:val="none" w:sz="0" w:space="0" w:color="auto"/>
      <w:lang w:val="en-GB" w:eastAsia="en-US"/>
    </w:rPr>
  </w:style>
  <w:style w:type="paragraph" w:styleId="BodyTextIndent2">
    <w:name w:val="Body Text Indent 2"/>
    <w:basedOn w:val="Normal"/>
    <w:link w:val="BodyTextIndent2Char"/>
    <w:uiPriority w:val="99"/>
    <w:semiHidden/>
    <w:unhideWhenUsed/>
    <w:rsid w:val="003D76DD"/>
    <w:pPr>
      <w:spacing w:after="120" w:line="480" w:lineRule="auto"/>
      <w:ind w:left="360"/>
    </w:pPr>
  </w:style>
  <w:style w:type="character" w:customStyle="1" w:styleId="BodyTextIndent2Char">
    <w:name w:val="Body Text Indent 2 Char"/>
    <w:basedOn w:val="DefaultParagraphFont"/>
    <w:link w:val="BodyTextIndent2"/>
    <w:uiPriority w:val="99"/>
    <w:semiHidden/>
    <w:rsid w:val="003D76DD"/>
    <w:rPr>
      <w:rFonts w:eastAsia="SimSun"/>
      <w:sz w:val="22"/>
      <w:szCs w:val="22"/>
      <w:bdr w:val="none" w:sz="0" w:space="0" w:color="auto"/>
      <w:lang w:val="en-GB" w:eastAsia="en-US"/>
    </w:rPr>
  </w:style>
  <w:style w:type="paragraph" w:styleId="BodyTextIndent3">
    <w:name w:val="Body Text Indent 3"/>
    <w:basedOn w:val="Normal"/>
    <w:link w:val="BodyTextIndent3Char"/>
    <w:uiPriority w:val="99"/>
    <w:semiHidden/>
    <w:unhideWhenUsed/>
    <w:rsid w:val="003D76D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D76DD"/>
    <w:rPr>
      <w:rFonts w:eastAsia="SimSun"/>
      <w:sz w:val="16"/>
      <w:szCs w:val="16"/>
      <w:bdr w:val="none" w:sz="0" w:space="0" w:color="auto"/>
      <w:lang w:val="en-GB" w:eastAsia="en-US"/>
    </w:rPr>
  </w:style>
  <w:style w:type="character" w:styleId="BookTitle">
    <w:name w:val="Book Title"/>
    <w:basedOn w:val="DefaultParagraphFont"/>
    <w:uiPriority w:val="33"/>
    <w:qFormat/>
    <w:rsid w:val="003D76DD"/>
    <w:rPr>
      <w:b/>
      <w:bCs/>
      <w:i/>
      <w:iCs/>
      <w:spacing w:val="5"/>
      <w:lang w:val="en-GB"/>
    </w:rPr>
  </w:style>
  <w:style w:type="paragraph" w:styleId="Closing">
    <w:name w:val="Closing"/>
    <w:basedOn w:val="Normal"/>
    <w:link w:val="ClosingChar"/>
    <w:uiPriority w:val="99"/>
    <w:semiHidden/>
    <w:unhideWhenUsed/>
    <w:rsid w:val="003D76DD"/>
    <w:pPr>
      <w:ind w:left="4320"/>
    </w:pPr>
  </w:style>
  <w:style w:type="character" w:customStyle="1" w:styleId="ClosingChar">
    <w:name w:val="Closing Char"/>
    <w:basedOn w:val="DefaultParagraphFont"/>
    <w:link w:val="Closing"/>
    <w:uiPriority w:val="99"/>
    <w:semiHidden/>
    <w:rsid w:val="003D76DD"/>
    <w:rPr>
      <w:rFonts w:eastAsia="SimSun"/>
      <w:sz w:val="22"/>
      <w:szCs w:val="22"/>
      <w:bdr w:val="none" w:sz="0" w:space="0" w:color="auto"/>
      <w:lang w:val="en-GB" w:eastAsia="en-US"/>
    </w:rPr>
  </w:style>
  <w:style w:type="table" w:styleId="ColorfulGrid">
    <w:name w:val="Colorful Grid"/>
    <w:basedOn w:val="TableNormal"/>
    <w:uiPriority w:val="73"/>
    <w:semiHidden/>
    <w:unhideWhenUsed/>
    <w:rsid w:val="003D76D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D76DD"/>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3D76DD"/>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3D76DD"/>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3D76DD"/>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3D76DD"/>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3D76DD"/>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3D76D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D76DD"/>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3D76DD"/>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3D76DD"/>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3D76DD"/>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3D76DD"/>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3D76DD"/>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3D76DD"/>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D76DD"/>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D76DD"/>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D76DD"/>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3D76DD"/>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D76DD"/>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D76DD"/>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3D76D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D76DD"/>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3D76DD"/>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3D76DD"/>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3D76DD"/>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3D76DD"/>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3D76DD"/>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3D76DD"/>
  </w:style>
  <w:style w:type="character" w:customStyle="1" w:styleId="DateChar">
    <w:name w:val="Date Char"/>
    <w:basedOn w:val="DefaultParagraphFont"/>
    <w:link w:val="Date"/>
    <w:uiPriority w:val="99"/>
    <w:semiHidden/>
    <w:rsid w:val="003D76DD"/>
    <w:rPr>
      <w:rFonts w:eastAsia="SimSun"/>
      <w:sz w:val="22"/>
      <w:szCs w:val="22"/>
      <w:bdr w:val="none" w:sz="0" w:space="0" w:color="auto"/>
      <w:lang w:val="en-GB" w:eastAsia="en-US"/>
    </w:rPr>
  </w:style>
  <w:style w:type="paragraph" w:styleId="DocumentMap">
    <w:name w:val="Document Map"/>
    <w:basedOn w:val="Normal"/>
    <w:link w:val="DocumentMapChar"/>
    <w:uiPriority w:val="99"/>
    <w:semiHidden/>
    <w:unhideWhenUsed/>
    <w:rsid w:val="003D76D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D76DD"/>
    <w:rPr>
      <w:rFonts w:ascii="Segoe UI" w:eastAsia="SimSun" w:hAnsi="Segoe UI" w:cs="Segoe UI"/>
      <w:sz w:val="16"/>
      <w:szCs w:val="16"/>
      <w:bdr w:val="none" w:sz="0" w:space="0" w:color="auto"/>
      <w:lang w:val="en-GB" w:eastAsia="en-US"/>
    </w:rPr>
  </w:style>
  <w:style w:type="paragraph" w:styleId="E-mailSignature">
    <w:name w:val="E-mail Signature"/>
    <w:basedOn w:val="Normal"/>
    <w:link w:val="E-mailSignatureChar"/>
    <w:uiPriority w:val="99"/>
    <w:semiHidden/>
    <w:unhideWhenUsed/>
    <w:rsid w:val="003D76DD"/>
  </w:style>
  <w:style w:type="character" w:customStyle="1" w:styleId="E-mailSignatureChar">
    <w:name w:val="E-mail Signature Char"/>
    <w:basedOn w:val="DefaultParagraphFont"/>
    <w:link w:val="E-mailSignature"/>
    <w:uiPriority w:val="99"/>
    <w:semiHidden/>
    <w:rsid w:val="003D76DD"/>
    <w:rPr>
      <w:rFonts w:eastAsia="SimSun"/>
      <w:sz w:val="22"/>
      <w:szCs w:val="22"/>
      <w:bdr w:val="none" w:sz="0" w:space="0" w:color="auto"/>
      <w:lang w:val="en-GB" w:eastAsia="en-US"/>
    </w:rPr>
  </w:style>
  <w:style w:type="character" w:styleId="Emphasis">
    <w:name w:val="Emphasis"/>
    <w:basedOn w:val="DefaultParagraphFont"/>
    <w:uiPriority w:val="20"/>
    <w:qFormat/>
    <w:rsid w:val="003D76DD"/>
    <w:rPr>
      <w:i/>
      <w:iCs/>
      <w:lang w:val="en-GB"/>
    </w:rPr>
  </w:style>
  <w:style w:type="character" w:styleId="EndnoteReference">
    <w:name w:val="endnote reference"/>
    <w:basedOn w:val="DefaultParagraphFont"/>
    <w:uiPriority w:val="99"/>
    <w:semiHidden/>
    <w:unhideWhenUsed/>
    <w:rsid w:val="003D76DD"/>
    <w:rPr>
      <w:vertAlign w:val="superscript"/>
      <w:lang w:val="en-GB"/>
    </w:rPr>
  </w:style>
  <w:style w:type="paragraph" w:styleId="EndnoteText">
    <w:name w:val="endnote text"/>
    <w:basedOn w:val="Normal"/>
    <w:link w:val="EndnoteTextChar"/>
    <w:uiPriority w:val="99"/>
    <w:semiHidden/>
    <w:unhideWhenUsed/>
    <w:rsid w:val="003D76DD"/>
    <w:rPr>
      <w:sz w:val="20"/>
      <w:szCs w:val="20"/>
    </w:rPr>
  </w:style>
  <w:style w:type="character" w:customStyle="1" w:styleId="EndnoteTextChar">
    <w:name w:val="Endnote Text Char"/>
    <w:basedOn w:val="DefaultParagraphFont"/>
    <w:link w:val="EndnoteText"/>
    <w:uiPriority w:val="99"/>
    <w:semiHidden/>
    <w:rsid w:val="003D76DD"/>
    <w:rPr>
      <w:rFonts w:eastAsia="SimSun"/>
      <w:bdr w:val="none" w:sz="0" w:space="0" w:color="auto"/>
      <w:lang w:val="en-GB" w:eastAsia="en-US"/>
    </w:rPr>
  </w:style>
  <w:style w:type="paragraph" w:styleId="EnvelopeAddress">
    <w:name w:val="envelope address"/>
    <w:basedOn w:val="Normal"/>
    <w:uiPriority w:val="99"/>
    <w:semiHidden/>
    <w:unhideWhenUsed/>
    <w:rsid w:val="003D76D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D76DD"/>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3D76DD"/>
    <w:rPr>
      <w:color w:val="FF00FF" w:themeColor="followedHyperlink"/>
      <w:u w:val="single"/>
      <w:lang w:val="en-GB"/>
    </w:rPr>
  </w:style>
  <w:style w:type="table" w:styleId="GridTable1Light">
    <w:name w:val="Grid Table 1 Light"/>
    <w:basedOn w:val="TableNormal"/>
    <w:uiPriority w:val="46"/>
    <w:rsid w:val="003D76D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D76DD"/>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D76DD"/>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D76DD"/>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D76DD"/>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D76DD"/>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D76DD"/>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D76D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D76DD"/>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3D76DD"/>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3D76DD"/>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3D76DD"/>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3D76DD"/>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3D76DD"/>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3D76D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D76DD"/>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3D76DD"/>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3D76DD"/>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3D76DD"/>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3D76DD"/>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3D76DD"/>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3D76D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D76DD"/>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3D76DD"/>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3D76DD"/>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3D76DD"/>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3D76DD"/>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3D76DD"/>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3D76D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D76D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3D76D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3D76D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3D76D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3D76D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3D76D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3D76D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D76DD"/>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3D76DD"/>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3D76DD"/>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3D76DD"/>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3D76DD"/>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3D76DD"/>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3D76D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D76DD"/>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3D76DD"/>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3D76DD"/>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3D76DD"/>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3D76DD"/>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3D76DD"/>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Hashtag">
    <w:name w:val="Hashtag"/>
    <w:basedOn w:val="DefaultParagraphFont"/>
    <w:uiPriority w:val="99"/>
    <w:semiHidden/>
    <w:unhideWhenUsed/>
    <w:rsid w:val="003D76DD"/>
    <w:rPr>
      <w:color w:val="2B579A"/>
      <w:shd w:val="clear" w:color="auto" w:fill="E1DFDD"/>
      <w:lang w:val="en-GB"/>
    </w:rPr>
  </w:style>
  <w:style w:type="character" w:styleId="HTMLAcronym">
    <w:name w:val="HTML Acronym"/>
    <w:basedOn w:val="DefaultParagraphFont"/>
    <w:uiPriority w:val="99"/>
    <w:semiHidden/>
    <w:unhideWhenUsed/>
    <w:rsid w:val="003D76DD"/>
    <w:rPr>
      <w:lang w:val="en-GB"/>
    </w:rPr>
  </w:style>
  <w:style w:type="paragraph" w:styleId="HTMLAddress">
    <w:name w:val="HTML Address"/>
    <w:basedOn w:val="Normal"/>
    <w:link w:val="HTMLAddressChar"/>
    <w:uiPriority w:val="99"/>
    <w:semiHidden/>
    <w:unhideWhenUsed/>
    <w:rsid w:val="003D76DD"/>
    <w:rPr>
      <w:i/>
      <w:iCs/>
    </w:rPr>
  </w:style>
  <w:style w:type="character" w:customStyle="1" w:styleId="HTMLAddressChar">
    <w:name w:val="HTML Address Char"/>
    <w:basedOn w:val="DefaultParagraphFont"/>
    <w:link w:val="HTMLAddress"/>
    <w:uiPriority w:val="99"/>
    <w:semiHidden/>
    <w:rsid w:val="003D76DD"/>
    <w:rPr>
      <w:rFonts w:eastAsia="SimSun"/>
      <w:i/>
      <w:iCs/>
      <w:sz w:val="22"/>
      <w:szCs w:val="22"/>
      <w:bdr w:val="none" w:sz="0" w:space="0" w:color="auto"/>
      <w:lang w:val="en-GB" w:eastAsia="en-US"/>
    </w:rPr>
  </w:style>
  <w:style w:type="character" w:styleId="HTMLCite">
    <w:name w:val="HTML Cite"/>
    <w:basedOn w:val="DefaultParagraphFont"/>
    <w:uiPriority w:val="99"/>
    <w:semiHidden/>
    <w:unhideWhenUsed/>
    <w:rsid w:val="003D76DD"/>
    <w:rPr>
      <w:i/>
      <w:iCs/>
      <w:lang w:val="en-GB"/>
    </w:rPr>
  </w:style>
  <w:style w:type="character" w:styleId="HTMLCode">
    <w:name w:val="HTML Code"/>
    <w:basedOn w:val="DefaultParagraphFont"/>
    <w:uiPriority w:val="99"/>
    <w:semiHidden/>
    <w:unhideWhenUsed/>
    <w:rsid w:val="003D76DD"/>
    <w:rPr>
      <w:rFonts w:ascii="Consolas" w:hAnsi="Consolas"/>
      <w:sz w:val="20"/>
      <w:szCs w:val="20"/>
      <w:lang w:val="en-GB"/>
    </w:rPr>
  </w:style>
  <w:style w:type="character" w:styleId="HTMLDefinition">
    <w:name w:val="HTML Definition"/>
    <w:basedOn w:val="DefaultParagraphFont"/>
    <w:uiPriority w:val="99"/>
    <w:semiHidden/>
    <w:unhideWhenUsed/>
    <w:rsid w:val="003D76DD"/>
    <w:rPr>
      <w:i/>
      <w:iCs/>
      <w:lang w:val="en-GB"/>
    </w:rPr>
  </w:style>
  <w:style w:type="character" w:styleId="HTMLKeyboard">
    <w:name w:val="HTML Keyboard"/>
    <w:basedOn w:val="DefaultParagraphFont"/>
    <w:uiPriority w:val="99"/>
    <w:semiHidden/>
    <w:unhideWhenUsed/>
    <w:rsid w:val="003D76DD"/>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3D76DD"/>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D76DD"/>
    <w:rPr>
      <w:rFonts w:ascii="Consolas" w:eastAsia="SimSun" w:hAnsi="Consolas"/>
      <w:bdr w:val="none" w:sz="0" w:space="0" w:color="auto"/>
      <w:lang w:val="en-GB" w:eastAsia="en-US"/>
    </w:rPr>
  </w:style>
  <w:style w:type="character" w:styleId="HTMLSample">
    <w:name w:val="HTML Sample"/>
    <w:basedOn w:val="DefaultParagraphFont"/>
    <w:uiPriority w:val="99"/>
    <w:semiHidden/>
    <w:unhideWhenUsed/>
    <w:rsid w:val="003D76DD"/>
    <w:rPr>
      <w:rFonts w:ascii="Consolas" w:hAnsi="Consolas"/>
      <w:sz w:val="24"/>
      <w:szCs w:val="24"/>
      <w:lang w:val="en-GB"/>
    </w:rPr>
  </w:style>
  <w:style w:type="character" w:styleId="HTMLTypewriter">
    <w:name w:val="HTML Typewriter"/>
    <w:basedOn w:val="DefaultParagraphFont"/>
    <w:uiPriority w:val="99"/>
    <w:semiHidden/>
    <w:unhideWhenUsed/>
    <w:rsid w:val="003D76DD"/>
    <w:rPr>
      <w:rFonts w:ascii="Consolas" w:hAnsi="Consolas"/>
      <w:sz w:val="20"/>
      <w:szCs w:val="20"/>
      <w:lang w:val="en-GB"/>
    </w:rPr>
  </w:style>
  <w:style w:type="character" w:styleId="HTMLVariable">
    <w:name w:val="HTML Variable"/>
    <w:basedOn w:val="DefaultParagraphFont"/>
    <w:uiPriority w:val="99"/>
    <w:semiHidden/>
    <w:unhideWhenUsed/>
    <w:rsid w:val="003D76DD"/>
    <w:rPr>
      <w:i/>
      <w:iCs/>
      <w:lang w:val="en-GB"/>
    </w:rPr>
  </w:style>
  <w:style w:type="paragraph" w:styleId="Index1">
    <w:name w:val="index 1"/>
    <w:basedOn w:val="Normal"/>
    <w:next w:val="Normal"/>
    <w:autoRedefine/>
    <w:uiPriority w:val="99"/>
    <w:semiHidden/>
    <w:unhideWhenUsed/>
    <w:rsid w:val="003D76DD"/>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3D76DD"/>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3D76DD"/>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3D76DD"/>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3D76DD"/>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3D76DD"/>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3D76DD"/>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3D76DD"/>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3D76DD"/>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3D76DD"/>
    <w:rPr>
      <w:rFonts w:asciiTheme="majorHAnsi" w:eastAsiaTheme="majorEastAsia" w:hAnsiTheme="majorHAnsi" w:cstheme="majorBidi"/>
      <w:b/>
      <w:bCs/>
    </w:rPr>
  </w:style>
  <w:style w:type="character" w:styleId="IntenseEmphasis">
    <w:name w:val="Intense Emphasis"/>
    <w:basedOn w:val="DefaultParagraphFont"/>
    <w:uiPriority w:val="21"/>
    <w:qFormat/>
    <w:rsid w:val="003D76DD"/>
    <w:rPr>
      <w:i/>
      <w:iCs/>
      <w:color w:val="156082" w:themeColor="accent1"/>
      <w:lang w:val="en-GB"/>
    </w:rPr>
  </w:style>
  <w:style w:type="paragraph" w:styleId="IntenseQuote">
    <w:name w:val="Intense Quote"/>
    <w:basedOn w:val="Normal"/>
    <w:next w:val="Normal"/>
    <w:link w:val="IntenseQuoteChar"/>
    <w:uiPriority w:val="30"/>
    <w:qFormat/>
    <w:rsid w:val="003D76DD"/>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3D76DD"/>
    <w:rPr>
      <w:rFonts w:eastAsia="SimSun"/>
      <w:i/>
      <w:iCs/>
      <w:color w:val="156082" w:themeColor="accent1"/>
      <w:sz w:val="22"/>
      <w:szCs w:val="22"/>
      <w:bdr w:val="none" w:sz="0" w:space="0" w:color="auto"/>
      <w:lang w:val="en-GB" w:eastAsia="en-US"/>
    </w:rPr>
  </w:style>
  <w:style w:type="character" w:styleId="IntenseReference">
    <w:name w:val="Intense Reference"/>
    <w:basedOn w:val="DefaultParagraphFont"/>
    <w:uiPriority w:val="32"/>
    <w:qFormat/>
    <w:rsid w:val="003D76DD"/>
    <w:rPr>
      <w:b/>
      <w:bCs/>
      <w:smallCaps/>
      <w:color w:val="156082" w:themeColor="accent1"/>
      <w:spacing w:val="5"/>
      <w:lang w:val="en-GB"/>
    </w:rPr>
  </w:style>
  <w:style w:type="table" w:styleId="LightGrid">
    <w:name w:val="Light Grid"/>
    <w:basedOn w:val="TableNormal"/>
    <w:uiPriority w:val="62"/>
    <w:semiHidden/>
    <w:unhideWhenUsed/>
    <w:rsid w:val="003D76D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D76DD"/>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3D76DD"/>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3D76DD"/>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3D76DD"/>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3D76DD"/>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3D76DD"/>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3D76D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D76DD"/>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3D76DD"/>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3D76DD"/>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3D76DD"/>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3D76DD"/>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3D76DD"/>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3D76D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D76DD"/>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3D76DD"/>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3D76DD"/>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3D76DD"/>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3D76DD"/>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3D76DD"/>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3D76DD"/>
    <w:rPr>
      <w:lang w:val="en-GB"/>
    </w:rPr>
  </w:style>
  <w:style w:type="paragraph" w:styleId="List2">
    <w:name w:val="List 2"/>
    <w:basedOn w:val="Normal"/>
    <w:uiPriority w:val="99"/>
    <w:semiHidden/>
    <w:unhideWhenUsed/>
    <w:rsid w:val="003D76DD"/>
    <w:pPr>
      <w:ind w:left="720" w:hanging="360"/>
      <w:contextualSpacing/>
    </w:pPr>
  </w:style>
  <w:style w:type="paragraph" w:styleId="List3">
    <w:name w:val="List 3"/>
    <w:basedOn w:val="Normal"/>
    <w:uiPriority w:val="99"/>
    <w:semiHidden/>
    <w:unhideWhenUsed/>
    <w:rsid w:val="003D76DD"/>
    <w:pPr>
      <w:ind w:left="1080" w:hanging="360"/>
      <w:contextualSpacing/>
    </w:pPr>
  </w:style>
  <w:style w:type="paragraph" w:styleId="List4">
    <w:name w:val="List 4"/>
    <w:basedOn w:val="Normal"/>
    <w:uiPriority w:val="99"/>
    <w:semiHidden/>
    <w:unhideWhenUsed/>
    <w:rsid w:val="003D76DD"/>
    <w:pPr>
      <w:ind w:left="1440" w:hanging="360"/>
      <w:contextualSpacing/>
    </w:pPr>
  </w:style>
  <w:style w:type="paragraph" w:styleId="List5">
    <w:name w:val="List 5"/>
    <w:basedOn w:val="Normal"/>
    <w:uiPriority w:val="99"/>
    <w:semiHidden/>
    <w:unhideWhenUsed/>
    <w:rsid w:val="003D76DD"/>
    <w:pPr>
      <w:ind w:left="1800" w:hanging="360"/>
      <w:contextualSpacing/>
    </w:pPr>
  </w:style>
  <w:style w:type="paragraph" w:styleId="ListBullet">
    <w:name w:val="List Bullet"/>
    <w:basedOn w:val="Normal"/>
    <w:uiPriority w:val="99"/>
    <w:semiHidden/>
    <w:unhideWhenUsed/>
    <w:rsid w:val="003D76DD"/>
    <w:pPr>
      <w:tabs>
        <w:tab w:val="num" w:pos="360"/>
      </w:tabs>
      <w:ind w:left="360" w:hanging="360"/>
      <w:contextualSpacing/>
    </w:pPr>
  </w:style>
  <w:style w:type="paragraph" w:styleId="ListBullet2">
    <w:name w:val="List Bullet 2"/>
    <w:basedOn w:val="Normal"/>
    <w:uiPriority w:val="99"/>
    <w:semiHidden/>
    <w:unhideWhenUsed/>
    <w:rsid w:val="003D76DD"/>
    <w:pPr>
      <w:tabs>
        <w:tab w:val="num" w:pos="643"/>
      </w:tabs>
      <w:ind w:left="643" w:hanging="360"/>
      <w:contextualSpacing/>
    </w:pPr>
  </w:style>
  <w:style w:type="paragraph" w:styleId="ListBullet3">
    <w:name w:val="List Bullet 3"/>
    <w:basedOn w:val="Normal"/>
    <w:uiPriority w:val="99"/>
    <w:semiHidden/>
    <w:unhideWhenUsed/>
    <w:rsid w:val="003D76DD"/>
    <w:pPr>
      <w:tabs>
        <w:tab w:val="num" w:pos="926"/>
      </w:tabs>
      <w:ind w:left="926" w:hanging="360"/>
      <w:contextualSpacing/>
    </w:pPr>
  </w:style>
  <w:style w:type="paragraph" w:styleId="ListBullet4">
    <w:name w:val="List Bullet 4"/>
    <w:basedOn w:val="Normal"/>
    <w:uiPriority w:val="99"/>
    <w:semiHidden/>
    <w:unhideWhenUsed/>
    <w:rsid w:val="003D76DD"/>
    <w:pPr>
      <w:tabs>
        <w:tab w:val="num" w:pos="1209"/>
      </w:tabs>
      <w:ind w:left="1209" w:hanging="360"/>
      <w:contextualSpacing/>
    </w:pPr>
  </w:style>
  <w:style w:type="paragraph" w:styleId="ListBullet5">
    <w:name w:val="List Bullet 5"/>
    <w:basedOn w:val="Normal"/>
    <w:uiPriority w:val="99"/>
    <w:semiHidden/>
    <w:unhideWhenUsed/>
    <w:rsid w:val="003D76DD"/>
    <w:pPr>
      <w:tabs>
        <w:tab w:val="num" w:pos="1492"/>
      </w:tabs>
      <w:ind w:left="1492" w:hanging="360"/>
      <w:contextualSpacing/>
    </w:pPr>
  </w:style>
  <w:style w:type="paragraph" w:styleId="ListContinue">
    <w:name w:val="List Continue"/>
    <w:basedOn w:val="Normal"/>
    <w:uiPriority w:val="99"/>
    <w:semiHidden/>
    <w:unhideWhenUsed/>
    <w:rsid w:val="003D76DD"/>
    <w:pPr>
      <w:spacing w:after="120"/>
      <w:ind w:left="360"/>
      <w:contextualSpacing/>
    </w:pPr>
  </w:style>
  <w:style w:type="paragraph" w:styleId="ListContinue2">
    <w:name w:val="List Continue 2"/>
    <w:basedOn w:val="Normal"/>
    <w:uiPriority w:val="99"/>
    <w:semiHidden/>
    <w:unhideWhenUsed/>
    <w:rsid w:val="003D76DD"/>
    <w:pPr>
      <w:spacing w:after="120"/>
      <w:ind w:left="720"/>
      <w:contextualSpacing/>
    </w:pPr>
  </w:style>
  <w:style w:type="paragraph" w:styleId="ListContinue3">
    <w:name w:val="List Continue 3"/>
    <w:basedOn w:val="Normal"/>
    <w:uiPriority w:val="99"/>
    <w:semiHidden/>
    <w:unhideWhenUsed/>
    <w:rsid w:val="003D76DD"/>
    <w:pPr>
      <w:spacing w:after="120"/>
      <w:ind w:left="1080"/>
      <w:contextualSpacing/>
    </w:pPr>
  </w:style>
  <w:style w:type="paragraph" w:styleId="ListContinue4">
    <w:name w:val="List Continue 4"/>
    <w:basedOn w:val="Normal"/>
    <w:uiPriority w:val="99"/>
    <w:semiHidden/>
    <w:unhideWhenUsed/>
    <w:rsid w:val="003D76DD"/>
    <w:pPr>
      <w:spacing w:after="120"/>
      <w:ind w:left="1440"/>
      <w:contextualSpacing/>
    </w:pPr>
  </w:style>
  <w:style w:type="paragraph" w:styleId="ListContinue5">
    <w:name w:val="List Continue 5"/>
    <w:basedOn w:val="Normal"/>
    <w:uiPriority w:val="99"/>
    <w:semiHidden/>
    <w:unhideWhenUsed/>
    <w:rsid w:val="003D76DD"/>
    <w:pPr>
      <w:spacing w:after="120"/>
      <w:ind w:left="1800"/>
      <w:contextualSpacing/>
    </w:pPr>
  </w:style>
  <w:style w:type="paragraph" w:styleId="ListNumber">
    <w:name w:val="List Number"/>
    <w:basedOn w:val="Normal"/>
    <w:uiPriority w:val="99"/>
    <w:semiHidden/>
    <w:unhideWhenUsed/>
    <w:rsid w:val="003D76DD"/>
    <w:pPr>
      <w:tabs>
        <w:tab w:val="num" w:pos="360"/>
      </w:tabs>
      <w:ind w:left="360" w:hanging="360"/>
      <w:contextualSpacing/>
    </w:pPr>
  </w:style>
  <w:style w:type="paragraph" w:styleId="ListNumber2">
    <w:name w:val="List Number 2"/>
    <w:basedOn w:val="Normal"/>
    <w:uiPriority w:val="99"/>
    <w:semiHidden/>
    <w:unhideWhenUsed/>
    <w:rsid w:val="003D76DD"/>
    <w:pPr>
      <w:tabs>
        <w:tab w:val="num" w:pos="643"/>
      </w:tabs>
      <w:ind w:left="643" w:hanging="360"/>
      <w:contextualSpacing/>
    </w:pPr>
  </w:style>
  <w:style w:type="paragraph" w:styleId="ListNumber3">
    <w:name w:val="List Number 3"/>
    <w:basedOn w:val="Normal"/>
    <w:uiPriority w:val="99"/>
    <w:semiHidden/>
    <w:unhideWhenUsed/>
    <w:rsid w:val="003D76DD"/>
    <w:pPr>
      <w:tabs>
        <w:tab w:val="num" w:pos="926"/>
      </w:tabs>
      <w:ind w:left="926" w:hanging="360"/>
      <w:contextualSpacing/>
    </w:pPr>
  </w:style>
  <w:style w:type="paragraph" w:styleId="ListNumber4">
    <w:name w:val="List Number 4"/>
    <w:basedOn w:val="Normal"/>
    <w:uiPriority w:val="99"/>
    <w:semiHidden/>
    <w:unhideWhenUsed/>
    <w:rsid w:val="003D76DD"/>
    <w:pPr>
      <w:tabs>
        <w:tab w:val="num" w:pos="1209"/>
      </w:tabs>
      <w:ind w:left="1209" w:hanging="360"/>
      <w:contextualSpacing/>
    </w:pPr>
  </w:style>
  <w:style w:type="paragraph" w:styleId="ListNumber5">
    <w:name w:val="List Number 5"/>
    <w:basedOn w:val="Normal"/>
    <w:uiPriority w:val="99"/>
    <w:semiHidden/>
    <w:unhideWhenUsed/>
    <w:rsid w:val="003D76DD"/>
    <w:pPr>
      <w:tabs>
        <w:tab w:val="num" w:pos="1800"/>
      </w:tabs>
      <w:ind w:left="1800" w:hanging="360"/>
      <w:contextualSpacing/>
    </w:pPr>
  </w:style>
  <w:style w:type="table" w:styleId="ListTable1Light">
    <w:name w:val="List Table 1 Light"/>
    <w:basedOn w:val="TableNormal"/>
    <w:uiPriority w:val="46"/>
    <w:rsid w:val="003D76D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D76DD"/>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3D76DD"/>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3D76DD"/>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3D76DD"/>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3D76DD"/>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3D76DD"/>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3D76D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D76DD"/>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3D76DD"/>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3D76DD"/>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3D76DD"/>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3D76DD"/>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3D76DD"/>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3D76D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D76DD"/>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3D76DD"/>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3D76DD"/>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3D76DD"/>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3D76DD"/>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3D76DD"/>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3D76D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D76DD"/>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3D76DD"/>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3D76DD"/>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3D76DD"/>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3D76DD"/>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3D76DD"/>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3D76D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D76DD"/>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D76DD"/>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D76DD"/>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D76DD"/>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D76DD"/>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D76DD"/>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D76D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D76DD"/>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3D76DD"/>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3D76DD"/>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3D76DD"/>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3D76DD"/>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3D76DD"/>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3D76D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D76DD"/>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D76DD"/>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D76DD"/>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D76DD"/>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D76DD"/>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D76DD"/>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dr w:val="none" w:sz="0" w:space="0" w:color="auto"/>
      <w:lang w:val="en-GB" w:eastAsia="en-US"/>
    </w:rPr>
  </w:style>
  <w:style w:type="character" w:customStyle="1" w:styleId="MacroTextChar">
    <w:name w:val="Macro Text Char"/>
    <w:basedOn w:val="DefaultParagraphFont"/>
    <w:link w:val="MacroText"/>
    <w:uiPriority w:val="99"/>
    <w:semiHidden/>
    <w:rsid w:val="003D76DD"/>
    <w:rPr>
      <w:rFonts w:ascii="Consolas" w:eastAsia="SimSun" w:hAnsi="Consolas"/>
      <w:bdr w:val="none" w:sz="0" w:space="0" w:color="auto"/>
      <w:lang w:val="en-GB" w:eastAsia="en-US"/>
    </w:rPr>
  </w:style>
  <w:style w:type="table" w:styleId="MediumGrid1">
    <w:name w:val="Medium Grid 1"/>
    <w:basedOn w:val="TableNormal"/>
    <w:uiPriority w:val="67"/>
    <w:semiHidden/>
    <w:unhideWhenUsed/>
    <w:rsid w:val="003D76D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D76DD"/>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3D76DD"/>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3D76DD"/>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3D76DD"/>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3D76DD"/>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3D76DD"/>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3D76D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D76DD"/>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D76DD"/>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D76DD"/>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D76DD"/>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D76DD"/>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D76DD"/>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D76D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D76D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3D76D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3D76D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3D76D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3D76D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3D76D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3D76D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A7A7A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D76DD"/>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A7A7A7"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3D76DD"/>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A7A7A7"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3D76DD"/>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A7A7A7"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3D76DD"/>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A7A7A7"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3D76DD"/>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A7A7A7"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3D76DD"/>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A7A7A7"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3D76D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D76DD"/>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D76DD"/>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D76DD"/>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D76DD"/>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D76DD"/>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D76DD"/>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D76D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D76DD"/>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D76DD"/>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D76DD"/>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D76DD"/>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D76DD"/>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D76DD"/>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D76D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3D76D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3D76D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3D76D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3D76D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3D76D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3D76D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3D76DD"/>
    <w:rPr>
      <w:color w:val="2B579A"/>
      <w:shd w:val="clear" w:color="auto" w:fill="E1DFDD"/>
      <w:lang w:val="en-GB"/>
    </w:rPr>
  </w:style>
  <w:style w:type="paragraph" w:styleId="MessageHeader">
    <w:name w:val="Message Header"/>
    <w:basedOn w:val="Normal"/>
    <w:link w:val="MessageHeaderChar"/>
    <w:uiPriority w:val="99"/>
    <w:semiHidden/>
    <w:unhideWhenUsed/>
    <w:rsid w:val="003D76D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D76DD"/>
    <w:rPr>
      <w:rFonts w:asciiTheme="majorHAnsi" w:eastAsiaTheme="majorEastAsia" w:hAnsiTheme="majorHAnsi" w:cstheme="majorBidi"/>
      <w:sz w:val="24"/>
      <w:szCs w:val="24"/>
      <w:bdr w:val="none" w:sz="0" w:space="0" w:color="auto"/>
      <w:shd w:val="pct20" w:color="auto" w:fill="auto"/>
      <w:lang w:val="en-GB" w:eastAsia="en-US"/>
    </w:rPr>
  </w:style>
  <w:style w:type="paragraph" w:styleId="NoSpacing">
    <w:name w:val="No Spacing"/>
    <w:uiPriority w:val="1"/>
    <w:qFormat/>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rPr>
      <w:sz w:val="22"/>
      <w:szCs w:val="22"/>
      <w:bdr w:val="none" w:sz="0" w:space="0" w:color="auto"/>
      <w:lang w:val="en-GB" w:eastAsia="en-US"/>
    </w:rPr>
  </w:style>
  <w:style w:type="paragraph" w:styleId="NormalIndent">
    <w:name w:val="Normal Indent"/>
    <w:basedOn w:val="Normal"/>
    <w:uiPriority w:val="99"/>
    <w:semiHidden/>
    <w:unhideWhenUsed/>
    <w:rsid w:val="003D76DD"/>
    <w:pPr>
      <w:ind w:left="720"/>
    </w:pPr>
  </w:style>
  <w:style w:type="paragraph" w:styleId="NoteHeading">
    <w:name w:val="Note Heading"/>
    <w:basedOn w:val="Normal"/>
    <w:next w:val="Normal"/>
    <w:link w:val="NoteHeadingChar"/>
    <w:uiPriority w:val="99"/>
    <w:semiHidden/>
    <w:unhideWhenUsed/>
    <w:rsid w:val="003D76DD"/>
  </w:style>
  <w:style w:type="character" w:customStyle="1" w:styleId="NoteHeadingChar">
    <w:name w:val="Note Heading Char"/>
    <w:basedOn w:val="DefaultParagraphFont"/>
    <w:link w:val="NoteHeading"/>
    <w:uiPriority w:val="99"/>
    <w:semiHidden/>
    <w:rsid w:val="003D76DD"/>
    <w:rPr>
      <w:rFonts w:eastAsia="SimSun"/>
      <w:sz w:val="22"/>
      <w:szCs w:val="22"/>
      <w:bdr w:val="none" w:sz="0" w:space="0" w:color="auto"/>
      <w:lang w:val="en-GB" w:eastAsia="en-US"/>
    </w:rPr>
  </w:style>
  <w:style w:type="character" w:styleId="PageNumber">
    <w:name w:val="page number"/>
    <w:basedOn w:val="DefaultParagraphFont"/>
    <w:uiPriority w:val="99"/>
    <w:semiHidden/>
    <w:unhideWhenUsed/>
    <w:rsid w:val="003D76DD"/>
    <w:rPr>
      <w:lang w:val="en-GB"/>
    </w:rPr>
  </w:style>
  <w:style w:type="character" w:styleId="PlaceholderText">
    <w:name w:val="Placeholder Text"/>
    <w:basedOn w:val="DefaultParagraphFont"/>
    <w:uiPriority w:val="99"/>
    <w:semiHidden/>
    <w:rsid w:val="003D76DD"/>
    <w:rPr>
      <w:color w:val="666666"/>
      <w:lang w:val="en-GB"/>
    </w:rPr>
  </w:style>
  <w:style w:type="table" w:styleId="PlainTable1">
    <w:name w:val="Plain Table 1"/>
    <w:basedOn w:val="TableNormal"/>
    <w:uiPriority w:val="41"/>
    <w:rsid w:val="003D76D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D76D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D76D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D76D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D76D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3D76DD"/>
    <w:rPr>
      <w:rFonts w:ascii="Consolas" w:hAnsi="Consolas"/>
      <w:sz w:val="21"/>
      <w:szCs w:val="21"/>
    </w:rPr>
  </w:style>
  <w:style w:type="character" w:customStyle="1" w:styleId="PlainTextChar">
    <w:name w:val="Plain Text Char"/>
    <w:basedOn w:val="DefaultParagraphFont"/>
    <w:link w:val="PlainText"/>
    <w:uiPriority w:val="99"/>
    <w:semiHidden/>
    <w:rsid w:val="003D76DD"/>
    <w:rPr>
      <w:rFonts w:ascii="Consolas" w:eastAsia="SimSun" w:hAnsi="Consolas"/>
      <w:sz w:val="21"/>
      <w:szCs w:val="21"/>
      <w:bdr w:val="none" w:sz="0" w:space="0" w:color="auto"/>
      <w:lang w:val="en-GB" w:eastAsia="en-US"/>
    </w:rPr>
  </w:style>
  <w:style w:type="paragraph" w:styleId="Quote">
    <w:name w:val="Quote"/>
    <w:basedOn w:val="Normal"/>
    <w:next w:val="Normal"/>
    <w:link w:val="QuoteChar"/>
    <w:uiPriority w:val="29"/>
    <w:qFormat/>
    <w:rsid w:val="003D76D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D76DD"/>
    <w:rPr>
      <w:rFonts w:eastAsia="SimSun"/>
      <w:i/>
      <w:iCs/>
      <w:color w:val="404040" w:themeColor="text1" w:themeTint="BF"/>
      <w:sz w:val="22"/>
      <w:szCs w:val="22"/>
      <w:bdr w:val="none" w:sz="0" w:space="0" w:color="auto"/>
      <w:lang w:val="en-GB" w:eastAsia="en-US"/>
    </w:rPr>
  </w:style>
  <w:style w:type="paragraph" w:styleId="Salutation">
    <w:name w:val="Salutation"/>
    <w:basedOn w:val="Normal"/>
    <w:next w:val="Normal"/>
    <w:link w:val="SalutationChar"/>
    <w:uiPriority w:val="99"/>
    <w:semiHidden/>
    <w:unhideWhenUsed/>
    <w:rsid w:val="003D76DD"/>
  </w:style>
  <w:style w:type="character" w:customStyle="1" w:styleId="SalutationChar">
    <w:name w:val="Salutation Char"/>
    <w:basedOn w:val="DefaultParagraphFont"/>
    <w:link w:val="Salutation"/>
    <w:uiPriority w:val="99"/>
    <w:semiHidden/>
    <w:rsid w:val="003D76DD"/>
    <w:rPr>
      <w:rFonts w:eastAsia="SimSun"/>
      <w:sz w:val="22"/>
      <w:szCs w:val="22"/>
      <w:bdr w:val="none" w:sz="0" w:space="0" w:color="auto"/>
      <w:lang w:val="en-GB" w:eastAsia="en-US"/>
    </w:rPr>
  </w:style>
  <w:style w:type="paragraph" w:styleId="Signature">
    <w:name w:val="Signature"/>
    <w:basedOn w:val="Normal"/>
    <w:link w:val="SignatureChar"/>
    <w:uiPriority w:val="99"/>
    <w:semiHidden/>
    <w:unhideWhenUsed/>
    <w:rsid w:val="003D76DD"/>
    <w:pPr>
      <w:ind w:left="4320"/>
    </w:pPr>
  </w:style>
  <w:style w:type="character" w:customStyle="1" w:styleId="SignatureChar">
    <w:name w:val="Signature Char"/>
    <w:basedOn w:val="DefaultParagraphFont"/>
    <w:link w:val="Signature"/>
    <w:uiPriority w:val="99"/>
    <w:semiHidden/>
    <w:rsid w:val="003D76DD"/>
    <w:rPr>
      <w:rFonts w:eastAsia="SimSun"/>
      <w:sz w:val="22"/>
      <w:szCs w:val="22"/>
      <w:bdr w:val="none" w:sz="0" w:space="0" w:color="auto"/>
      <w:lang w:val="en-GB" w:eastAsia="en-US"/>
    </w:rPr>
  </w:style>
  <w:style w:type="character" w:styleId="SmartHyperlink">
    <w:name w:val="Smart Hyperlink"/>
    <w:basedOn w:val="DefaultParagraphFont"/>
    <w:uiPriority w:val="99"/>
    <w:semiHidden/>
    <w:unhideWhenUsed/>
    <w:rsid w:val="003D76DD"/>
    <w:rPr>
      <w:u w:val="dotted"/>
      <w:lang w:val="en-GB"/>
    </w:rPr>
  </w:style>
  <w:style w:type="character" w:styleId="SmartLink">
    <w:name w:val="Smart Link"/>
    <w:basedOn w:val="DefaultParagraphFont"/>
    <w:uiPriority w:val="99"/>
    <w:semiHidden/>
    <w:unhideWhenUsed/>
    <w:rsid w:val="003D76DD"/>
    <w:rPr>
      <w:color w:val="0000FF"/>
      <w:u w:val="single"/>
      <w:shd w:val="clear" w:color="auto" w:fill="F3F2F1"/>
      <w:lang w:val="en-GB"/>
    </w:rPr>
  </w:style>
  <w:style w:type="character" w:styleId="Strong">
    <w:name w:val="Strong"/>
    <w:basedOn w:val="DefaultParagraphFont"/>
    <w:uiPriority w:val="22"/>
    <w:qFormat/>
    <w:rsid w:val="003D76DD"/>
    <w:rPr>
      <w:b/>
      <w:bCs/>
      <w:lang w:val="en-GB"/>
    </w:rPr>
  </w:style>
  <w:style w:type="paragraph" w:styleId="Subtitle">
    <w:name w:val="Subtitle"/>
    <w:basedOn w:val="Normal"/>
    <w:next w:val="Normal"/>
    <w:link w:val="SubtitleChar"/>
    <w:uiPriority w:val="11"/>
    <w:qFormat/>
    <w:rsid w:val="003D76DD"/>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3D76DD"/>
    <w:rPr>
      <w:rFonts w:asciiTheme="minorHAnsi" w:eastAsiaTheme="minorEastAsia" w:hAnsiTheme="minorHAnsi" w:cstheme="minorBidi"/>
      <w:color w:val="5A5A5A" w:themeColor="text1" w:themeTint="A5"/>
      <w:spacing w:val="15"/>
      <w:sz w:val="22"/>
      <w:szCs w:val="22"/>
      <w:bdr w:val="none" w:sz="0" w:space="0" w:color="auto"/>
      <w:lang w:val="en-GB" w:eastAsia="en-US"/>
    </w:rPr>
  </w:style>
  <w:style w:type="character" w:styleId="SubtleEmphasis">
    <w:name w:val="Subtle Emphasis"/>
    <w:basedOn w:val="DefaultParagraphFont"/>
    <w:uiPriority w:val="19"/>
    <w:qFormat/>
    <w:rsid w:val="003D76DD"/>
    <w:rPr>
      <w:i/>
      <w:iCs/>
      <w:color w:val="404040" w:themeColor="text1" w:themeTint="BF"/>
      <w:lang w:val="en-GB"/>
    </w:rPr>
  </w:style>
  <w:style w:type="character" w:styleId="SubtleReference">
    <w:name w:val="Subtle Reference"/>
    <w:basedOn w:val="DefaultParagraphFont"/>
    <w:uiPriority w:val="31"/>
    <w:qFormat/>
    <w:rsid w:val="003D76DD"/>
    <w:rPr>
      <w:smallCaps/>
      <w:color w:val="5A5A5A" w:themeColor="text1" w:themeTint="A5"/>
      <w:lang w:val="en-GB"/>
    </w:rPr>
  </w:style>
  <w:style w:type="table" w:styleId="Table3Deffects1">
    <w:name w:val="Table 3D effects 1"/>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3D7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D76D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D76DD"/>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3D76DD"/>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3D76D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76DD"/>
    <w:rPr>
      <w:rFonts w:asciiTheme="majorHAnsi" w:eastAsiaTheme="majorEastAsia" w:hAnsiTheme="majorHAnsi" w:cstheme="majorBidi"/>
      <w:spacing w:val="-10"/>
      <w:kern w:val="28"/>
      <w:sz w:val="56"/>
      <w:szCs w:val="56"/>
      <w:bdr w:val="none" w:sz="0" w:space="0" w:color="auto"/>
      <w:lang w:val="en-GB" w:eastAsia="en-US"/>
    </w:rPr>
  </w:style>
  <w:style w:type="paragraph" w:styleId="TOAHeading">
    <w:name w:val="toa heading"/>
    <w:basedOn w:val="Normal"/>
    <w:next w:val="Normal"/>
    <w:uiPriority w:val="99"/>
    <w:semiHidden/>
    <w:unhideWhenUsed/>
    <w:rsid w:val="003D76D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D76DD"/>
    <w:pPr>
      <w:numPr>
        <w:numId w:val="0"/>
      </w:numPr>
      <w:tabs>
        <w:tab w:val="left" w:pos="567"/>
      </w:tabs>
      <w:spacing w:after="0"/>
      <w:jc w:val="both"/>
      <w:outlineLvl w:val="9"/>
    </w:pPr>
    <w:rPr>
      <w:rFonts w:asciiTheme="majorHAnsi" w:hAnsiTheme="majorHAnsi"/>
      <w:b w:val="0"/>
      <w:bCs w:val="0"/>
      <w:color w:val="0F4761" w:themeColor="accent1" w:themeShade="BF"/>
      <w:kern w:val="0"/>
      <w:sz w:val="32"/>
      <w14:ligatures w14:val="none"/>
    </w:rPr>
  </w:style>
  <w:style w:type="character" w:customStyle="1" w:styleId="style21">
    <w:name w:val="style21"/>
    <w:basedOn w:val="DefaultParagraphFont"/>
    <w:rsid w:val="007423BB"/>
    <w:rPr>
      <w:b w:val="0"/>
      <w:bCs w:val="0"/>
      <w:i w:val="0"/>
      <w:iCs w:val="0"/>
      <w:color w:val="0000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ecisions/cop/?m=cop-15"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uments/CBD/SBI/6/4"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bd.int/decisions/cop/?m=cop-15" TargetMode="External"/><Relationship Id="rId20" Type="http://schemas.openxmlformats.org/officeDocument/2006/relationships/hyperlink" Target="https://www.cbd.int/decisions/cop?m=cop-1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bd.int/decisions/cop/?m=cop-16"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cbd.int/decisions/cop/?m=cop-1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ecisions/cop/?m=cop-15"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ecisions/cop?m=cop-16" TargetMode="External"/><Relationship Id="rId2" Type="http://schemas.openxmlformats.org/officeDocument/2006/relationships/hyperlink" Target="https://www.cbd.int/decisions/cop/?m=cop-15" TargetMode="External"/><Relationship Id="rId1" Type="http://schemas.openxmlformats.org/officeDocument/2006/relationships/hyperlink" Target="https://www.cbd.int/meetings/COP-15"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A328EB00E67F346B6174BE96D327B2B" ma:contentTypeVersion="4" ma:contentTypeDescription="Create a new document." ma:contentTypeScope="" ma:versionID="e1f9489f8fb7be08c55f0d3ccac33153">
  <xsd:schema xmlns:xsd="http://www.w3.org/2001/XMLSchema" xmlns:xs="http://www.w3.org/2001/XMLSchema" xmlns:p="http://schemas.microsoft.com/office/2006/metadata/properties" xmlns:ns2="292e8265-61e8-4476-9c6d-719af089d244" targetNamespace="http://schemas.microsoft.com/office/2006/metadata/properties" ma:root="true" ma:fieldsID="c2d7979fbe7b2542f3346c6e8dfe40f3" ns2:_="">
    <xsd:import namespace="292e8265-61e8-4476-9c6d-719af089d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e8265-61e8-4476-9c6d-719af089d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CE9E27-BFC9-4FB1-99C3-0689567AC976}">
  <ds:schemaRefs>
    <ds:schemaRef ds:uri="http://schemas.microsoft.com/sharepoint/v3/contenttype/forms"/>
  </ds:schemaRefs>
</ds:datastoreItem>
</file>

<file path=customXml/itemProps2.xml><?xml version="1.0" encoding="utf-8"?>
<ds:datastoreItem xmlns:ds="http://schemas.openxmlformats.org/officeDocument/2006/customXml" ds:itemID="{DC053C53-4869-4D57-9220-34264F52DB38}">
  <ds:schemaRefs>
    <ds:schemaRef ds:uri="http://schemas.openxmlformats.org/officeDocument/2006/bibliography"/>
  </ds:schemaRefs>
</ds:datastoreItem>
</file>

<file path=customXml/itemProps3.xml><?xml version="1.0" encoding="utf-8"?>
<ds:datastoreItem xmlns:ds="http://schemas.openxmlformats.org/officeDocument/2006/customXml" ds:itemID="{E016EEED-0DB7-4794-BC23-CA2533403DDB}"/>
</file>

<file path=customXml/itemProps4.xml><?xml version="1.0" encoding="utf-8"?>
<ds:datastoreItem xmlns:ds="http://schemas.openxmlformats.org/officeDocument/2006/customXml" ds:itemID="{027FB30C-280E-4A33-BA3C-06E04D6CA8D7}">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116</TotalTime>
  <Pages>2</Pages>
  <Words>1049</Words>
  <Characters>1145</Characters>
  <Application>Microsoft Office Word</Application>
  <DocSecurity>0</DocSecurity>
  <Lines>49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CharactersWithSpaces>
  <SharedDoc>false</SharedDoc>
  <HLinks>
    <vt:vector size="12" baseType="variant">
      <vt:variant>
        <vt:i4>7209057</vt:i4>
      </vt:variant>
      <vt:variant>
        <vt:i4>3</vt:i4>
      </vt:variant>
      <vt:variant>
        <vt:i4>0</vt:i4>
      </vt:variant>
      <vt:variant>
        <vt:i4>5</vt:i4>
      </vt:variant>
      <vt:variant>
        <vt:lpwstr>https://www.cbd.int/decisions/cop/?m=cop-16</vt:lpwstr>
      </vt:variant>
      <vt:variant>
        <vt:lpwstr/>
      </vt:variant>
      <vt:variant>
        <vt:i4>7209057</vt:i4>
      </vt:variant>
      <vt:variant>
        <vt:i4>0</vt:i4>
      </vt:variant>
      <vt:variant>
        <vt:i4>0</vt:i4>
      </vt:variant>
      <vt:variant>
        <vt:i4>5</vt:i4>
      </vt:variant>
      <vt:variant>
        <vt:lpwstr>https://www.cbd.int/decisions/cop/?m=cop-15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 of the Convention on Biological Diversity</dc:creator>
  <cp:keywords/>
  <cp:lastModifiedBy>SCBD</cp:lastModifiedBy>
  <cp:revision>9</cp:revision>
  <dcterms:created xsi:type="dcterms:W3CDTF">2026-03-10T21:19:00Z</dcterms:created>
  <dcterms:modified xsi:type="dcterms:W3CDTF">2026-03-12T21:13:00Z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y fmtid="{D5CDD505-2E9C-101B-9397-08002B2CF9AE}" pid="5" name="ContentTypeId">
    <vt:lpwstr>0x0101007A328EB00E67F346B6174BE96D327B2B</vt:lpwstr>
  </property>
  <property fmtid="{D5CDD505-2E9C-101B-9397-08002B2CF9AE}" pid="6" name="MediaServiceImageTags">
    <vt:lpwstr/>
  </property>
</Properties>
</file>