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9C2BF7" w14:paraId="07F74AC9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11FD7EC0" w14:textId="77777777" w:rsidR="008A1499" w:rsidRPr="009C2BF7" w:rsidRDefault="008A1499" w:rsidP="008A1499">
            <w:pPr>
              <w:pStyle w:val="AASmallLogo"/>
            </w:pPr>
            <w:r w:rsidRPr="009C2BF7">
              <w:rPr>
                <w:noProof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2BF7">
              <w:t xml:space="preserve"> </w:t>
            </w:r>
          </w:p>
          <w:p w14:paraId="44F437A8" w14:textId="77777777" w:rsidR="008A1499" w:rsidRPr="009C2BF7" w:rsidRDefault="008A1499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680812CD" w14:textId="1A853954" w:rsidR="008A1499" w:rsidRPr="009C2BF7" w:rsidRDefault="00532A90" w:rsidP="008A1499">
            <w:pPr>
              <w:pStyle w:val="AASmallLogo"/>
            </w:pPr>
            <w:r>
              <w:rPr>
                <w:noProof/>
                <w:lang w:val="en-US"/>
              </w:rPr>
              <w:drawing>
                <wp:inline distT="0" distB="0" distL="0" distR="0" wp14:anchorId="03F5078A" wp14:editId="6A2ED933">
                  <wp:extent cx="802005" cy="381635"/>
                  <wp:effectExtent l="0" t="0" r="0" b="0"/>
                  <wp:docPr id="2" name="Picture 899098129" descr="unep-2017-ru-blk-s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098129" descr="unep-2017-ru-blk-s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9C2BF7">
              <w:t xml:space="preserve"> </w:t>
            </w:r>
          </w:p>
          <w:p w14:paraId="18C63C75" w14:textId="77777777" w:rsidR="008A1499" w:rsidRPr="009C2BF7" w:rsidRDefault="008A1499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080A2342" w14:textId="5FA3E9BA" w:rsidR="008A1499" w:rsidRPr="006656CF" w:rsidRDefault="008A1499" w:rsidP="00715BE6">
            <w:pPr>
              <w:pStyle w:val="ABSymbol"/>
            </w:pPr>
            <w:r w:rsidRPr="006656CF">
              <w:rPr>
                <w:sz w:val="40"/>
              </w:rPr>
              <w:t>CBD</w:t>
            </w:r>
            <w:r w:rsidRPr="006656CF">
              <w:t>/</w:t>
            </w:r>
            <w:r w:rsidR="00C4348A" w:rsidRPr="006656CF">
              <w:t>SBI</w:t>
            </w:r>
            <w:r w:rsidRPr="006656CF">
              <w:t>/</w:t>
            </w:r>
            <w:r w:rsidR="009F1F4F">
              <w:t>REC/</w:t>
            </w:r>
            <w:r w:rsidR="00FB6391" w:rsidRPr="006656CF">
              <w:t>7</w:t>
            </w:r>
            <w:r w:rsidR="00C4348A" w:rsidRPr="006656CF">
              <w:t>/</w:t>
            </w:r>
            <w:r w:rsidR="009F1F4F">
              <w:t>8</w:t>
            </w:r>
          </w:p>
        </w:tc>
      </w:tr>
    </w:tbl>
    <w:p w14:paraId="34FCB027" w14:textId="77777777" w:rsidR="008A1499" w:rsidRPr="009C2BF7" w:rsidRDefault="008A1499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9C2BF7" w14:paraId="4350FF49" w14:textId="77777777" w:rsidTr="008A1499">
        <w:trPr>
          <w:trHeight w:val="1814"/>
        </w:trPr>
        <w:tc>
          <w:tcPr>
            <w:tcW w:w="7370" w:type="dxa"/>
          </w:tcPr>
          <w:p w14:paraId="5CFE854F" w14:textId="1D76862E" w:rsidR="008A1499" w:rsidRPr="009C2BF7" w:rsidRDefault="00532A90" w:rsidP="008A1499">
            <w:pPr>
              <w:pStyle w:val="ACLargeLogo"/>
            </w:pPr>
            <w:r>
              <w:rPr>
                <w:noProof/>
                <w:kern w:val="22"/>
                <w:lang w:val="en-US"/>
              </w:rPr>
              <w:drawing>
                <wp:inline distT="0" distB="0" distL="0" distR="0" wp14:anchorId="67066761" wp14:editId="7BB8D7D1">
                  <wp:extent cx="2621915" cy="1061720"/>
                  <wp:effectExtent l="0" t="0" r="0" b="0"/>
                  <wp:docPr id="3" name="Рисунок 1" descr="CBD_logo_ru-CMYK-black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BD_logo_ru-CMYK-black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915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9C2BF7">
              <w:t xml:space="preserve"> </w:t>
            </w:r>
          </w:p>
          <w:p w14:paraId="2B4D09EF" w14:textId="77777777" w:rsidR="008A1499" w:rsidRPr="009C2BF7" w:rsidRDefault="008A1499" w:rsidP="008A1499">
            <w:pPr>
              <w:pStyle w:val="ACLargeLogo"/>
            </w:pPr>
          </w:p>
        </w:tc>
        <w:tc>
          <w:tcPr>
            <w:tcW w:w="3112" w:type="dxa"/>
          </w:tcPr>
          <w:p w14:paraId="4582CE52" w14:textId="78E0739C" w:rsidR="008A1499" w:rsidRPr="009C2BF7" w:rsidRDefault="008A1499" w:rsidP="008A1499">
            <w:pPr>
              <w:pStyle w:val="AEDistrNormal"/>
            </w:pPr>
            <w:r w:rsidRPr="009C2BF7">
              <w:t xml:space="preserve">Distr.: </w:t>
            </w:r>
            <w:r w:rsidR="00CE317C">
              <w:t>General</w:t>
            </w:r>
            <w:r w:rsidR="00CE317C" w:rsidRPr="009C2BF7">
              <w:t xml:space="preserve"> </w:t>
            </w:r>
          </w:p>
          <w:p w14:paraId="4631F7FB" w14:textId="55C03117" w:rsidR="008A1499" w:rsidRPr="009C2BF7" w:rsidRDefault="008A5967" w:rsidP="008A1499">
            <w:pPr>
              <w:pStyle w:val="AEDistrNormal"/>
            </w:pPr>
            <w:r>
              <w:t>1</w:t>
            </w:r>
            <w:r w:rsidR="009F2855">
              <w:t>2</w:t>
            </w:r>
            <w:r w:rsidR="006D549E" w:rsidRPr="009C2BF7">
              <w:t xml:space="preserve"> </w:t>
            </w:r>
            <w:r w:rsidR="00715BE6">
              <w:t>August</w:t>
            </w:r>
            <w:r w:rsidR="00847A41" w:rsidRPr="009C2BF7">
              <w:t xml:space="preserve"> 2026</w:t>
            </w:r>
          </w:p>
          <w:p w14:paraId="3BE40127" w14:textId="77777777" w:rsidR="00532A90" w:rsidRPr="00532A90" w:rsidRDefault="00532A90" w:rsidP="00532A90">
            <w:pPr>
              <w:pStyle w:val="AEDistrNormal6pt"/>
              <w:spacing w:before="0"/>
              <w:rPr>
                <w:lang w:val="en-CA"/>
              </w:rPr>
            </w:pPr>
            <w:r>
              <w:rPr>
                <w:lang w:val="en-US"/>
              </w:rPr>
              <w:t>Russian</w:t>
            </w:r>
          </w:p>
          <w:p w14:paraId="06032A02" w14:textId="00EDBFCE" w:rsidR="008A1499" w:rsidRPr="00532A90" w:rsidRDefault="00532A90" w:rsidP="00532A90">
            <w:pPr>
              <w:pStyle w:val="AEDistrNormal6pt"/>
              <w:spacing w:before="0"/>
              <w:rPr>
                <w:lang w:val="en-US"/>
              </w:rPr>
            </w:pPr>
            <w:r w:rsidRPr="009C2BF7">
              <w:t>Original: English</w:t>
            </w:r>
            <w:r w:rsidR="008A1499" w:rsidRPr="009C2BF7">
              <w:t xml:space="preserve"> </w:t>
            </w:r>
          </w:p>
          <w:p w14:paraId="426F4FB1" w14:textId="77777777" w:rsidR="008A1499" w:rsidRPr="009C2BF7" w:rsidRDefault="008A1499" w:rsidP="008A1499">
            <w:pPr>
              <w:pStyle w:val="AEDistrNormal6pt"/>
            </w:pPr>
          </w:p>
        </w:tc>
      </w:tr>
    </w:tbl>
    <w:p w14:paraId="155E6006" w14:textId="77777777" w:rsidR="008A1499" w:rsidRPr="009C2BF7" w:rsidRDefault="008A1499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532A90" w14:paraId="77884DA3" w14:textId="77777777" w:rsidTr="008A1499">
        <w:trPr>
          <w:trHeight w:val="57"/>
        </w:trPr>
        <w:tc>
          <w:tcPr>
            <w:tcW w:w="6094" w:type="dxa"/>
          </w:tcPr>
          <w:p w14:paraId="22245671" w14:textId="029ED198" w:rsidR="00532A90" w:rsidRPr="00FE65A5" w:rsidRDefault="00532A90" w:rsidP="00532A90">
            <w:pPr>
              <w:pStyle w:val="AFCorN12Bold"/>
              <w:rPr>
                <w:lang w:val="ru-RU"/>
              </w:rPr>
            </w:pPr>
            <w:r w:rsidRPr="00FE65A5">
              <w:rPr>
                <w:bCs/>
                <w:lang w:val="ru-RU"/>
              </w:rPr>
              <w:t>Вспомогательный орган по осуществлению</w:t>
            </w:r>
          </w:p>
          <w:p w14:paraId="67150131" w14:textId="77777777" w:rsidR="00532A90" w:rsidRPr="00FE65A5" w:rsidRDefault="00532A90" w:rsidP="00532A90">
            <w:pPr>
              <w:pStyle w:val="AFCorNBold"/>
              <w:rPr>
                <w:lang w:val="ru-RU"/>
              </w:rPr>
            </w:pPr>
            <w:r w:rsidRPr="00FE65A5">
              <w:rPr>
                <w:lang w:val="ru-RU"/>
              </w:rPr>
              <w:t xml:space="preserve">Седьмое совещание </w:t>
            </w:r>
          </w:p>
          <w:p w14:paraId="2BDBB455" w14:textId="77777777" w:rsidR="00532A90" w:rsidRPr="00FE65A5" w:rsidRDefault="00532A90" w:rsidP="00532A90">
            <w:pPr>
              <w:pStyle w:val="AFCorNNormal"/>
              <w:rPr>
                <w:lang w:val="ru-RU"/>
              </w:rPr>
            </w:pPr>
            <w:r w:rsidRPr="00FE65A5">
              <w:rPr>
                <w:lang w:val="ru-RU"/>
              </w:rPr>
              <w:t>Найроби, 4-12 августа 2026 года</w:t>
            </w:r>
          </w:p>
          <w:p w14:paraId="26A1DA33" w14:textId="77777777" w:rsidR="00532A90" w:rsidRPr="00FE65A5" w:rsidRDefault="00532A90" w:rsidP="00532A90">
            <w:pPr>
              <w:pStyle w:val="AFCorNNormal"/>
              <w:rPr>
                <w:lang w:val="ru-RU"/>
              </w:rPr>
            </w:pPr>
            <w:r>
              <w:rPr>
                <w:lang w:val="ru-RU"/>
              </w:rPr>
              <w:t>Пункт</w:t>
            </w:r>
            <w:r w:rsidRPr="00FE65A5">
              <w:rPr>
                <w:lang w:val="ru-RU"/>
              </w:rPr>
              <w:t xml:space="preserve"> 9 повестки дня</w:t>
            </w:r>
          </w:p>
          <w:p w14:paraId="57843DD4" w14:textId="1DE32393" w:rsidR="008A1499" w:rsidRPr="00532A90" w:rsidRDefault="00532A90" w:rsidP="00532A90">
            <w:pPr>
              <w:pStyle w:val="AFCorNBold"/>
              <w:rPr>
                <w:lang w:val="ru-RU"/>
              </w:rPr>
            </w:pPr>
            <w:r w:rsidRPr="00FE65A5">
              <w:rPr>
                <w:lang w:val="ru-RU"/>
              </w:rPr>
              <w:t>Взаимодействие с субнациональными правительствами, городскими и другими местными органами власти в целях активизации осуществления Куньминско-Монреальской глобальной рамочной программы в области биоразнообразия</w:t>
            </w:r>
            <w:r w:rsidR="00CF3FB6" w:rsidRPr="00532A90">
              <w:rPr>
                <w:lang w:val="ru-RU"/>
              </w:rPr>
              <w:t xml:space="preserve"> </w:t>
            </w:r>
          </w:p>
        </w:tc>
        <w:tc>
          <w:tcPr>
            <w:tcW w:w="4388" w:type="dxa"/>
          </w:tcPr>
          <w:p w14:paraId="0744DABE" w14:textId="77777777" w:rsidR="008A1499" w:rsidRPr="00532A90" w:rsidRDefault="008A1499" w:rsidP="008A1499">
            <w:pPr>
              <w:pStyle w:val="CBDNormal"/>
              <w:jc w:val="left"/>
              <w:rPr>
                <w:lang w:val="ru-RU"/>
              </w:rPr>
            </w:pPr>
          </w:p>
        </w:tc>
      </w:tr>
    </w:tbl>
    <w:p w14:paraId="7BFDE2CA" w14:textId="278788D9" w:rsidR="00B74D2D" w:rsidRPr="00532A90" w:rsidRDefault="00532A90" w:rsidP="00B74D2D">
      <w:pPr>
        <w:pStyle w:val="CBDTitle"/>
        <w:rPr>
          <w:lang w:val="ru-RU"/>
        </w:rPr>
      </w:pPr>
      <w:r w:rsidRPr="00532A90">
        <w:rPr>
          <w:lang w:val="ru-RU"/>
        </w:rPr>
        <w:t>Рекомендация, принятая Вспомогательным органом по</w:t>
      </w:r>
      <w:r>
        <w:rPr>
          <w:lang w:val="ru-RU"/>
        </w:rPr>
        <w:t xml:space="preserve"> </w:t>
      </w:r>
      <w:r w:rsidRPr="00532A90">
        <w:rPr>
          <w:lang w:val="ru-RU"/>
        </w:rPr>
        <w:t>осуществлению 12 августа 2026 года</w:t>
      </w:r>
    </w:p>
    <w:p w14:paraId="43176345" w14:textId="26C0C616" w:rsidR="00C9161D" w:rsidRPr="00532A90" w:rsidRDefault="00B74D2D" w:rsidP="00F5032A">
      <w:pPr>
        <w:pStyle w:val="CBDSubTitle"/>
        <w:rPr>
          <w:caps/>
          <w:lang w:val="ru-RU"/>
        </w:rPr>
      </w:pPr>
      <w:r>
        <w:t>7/8.</w:t>
      </w:r>
      <w:r>
        <w:tab/>
      </w:r>
      <w:r w:rsidR="00532A90" w:rsidRPr="00FE65A5">
        <w:rPr>
          <w:lang w:val="ru-RU"/>
        </w:rPr>
        <w:t>Взаимодействие с субнаци</w:t>
      </w:r>
      <w:r w:rsidR="00532A90">
        <w:rPr>
          <w:lang w:val="ru-RU"/>
        </w:rPr>
        <w:t>ональными правительствами, город</w:t>
      </w:r>
      <w:r w:rsidR="00532A90" w:rsidRPr="00FE65A5">
        <w:rPr>
          <w:lang w:val="ru-RU"/>
        </w:rPr>
        <w:t>скими и другими местными органами власти в целях активизации осуществления Куньминско-Монреальской глобальной рамочной программы в области биоразнообразия</w:t>
      </w:r>
    </w:p>
    <w:p w14:paraId="1E5527B3" w14:textId="14463CF5" w:rsidR="00532A90" w:rsidRPr="00FE65A5" w:rsidRDefault="00532A90" w:rsidP="00532A90">
      <w:pPr>
        <w:pStyle w:val="CBDNormalNoNumber"/>
        <w:ind w:firstLine="567"/>
        <w:rPr>
          <w:i/>
          <w:iCs/>
          <w:lang w:val="ru-RU"/>
        </w:rPr>
      </w:pPr>
      <w:r>
        <w:rPr>
          <w:i/>
          <w:iCs/>
          <w:lang w:val="ru-RU"/>
        </w:rPr>
        <w:t>Вспомогательный орган по осуществлению</w:t>
      </w:r>
    </w:p>
    <w:p w14:paraId="43E0B22D" w14:textId="77777777" w:rsidR="00532A90" w:rsidRPr="00FE65A5" w:rsidRDefault="00532A90" w:rsidP="00532A90">
      <w:pPr>
        <w:pStyle w:val="CBDNormalNoNumber"/>
        <w:ind w:firstLine="567"/>
        <w:rPr>
          <w:i/>
          <w:iCs/>
          <w:lang w:val="ru-RU"/>
        </w:rPr>
      </w:pPr>
      <w:r>
        <w:rPr>
          <w:i/>
          <w:iCs/>
          <w:lang w:val="ru-RU"/>
        </w:rPr>
        <w:t>рекомендует</w:t>
      </w:r>
      <w:r w:rsidRPr="00FE65A5">
        <w:rPr>
          <w:lang w:val="ru-RU"/>
        </w:rPr>
        <w:t xml:space="preserve">, </w:t>
      </w:r>
      <w:r>
        <w:rPr>
          <w:lang w:val="ru-RU"/>
        </w:rPr>
        <w:t>чтобы</w:t>
      </w:r>
      <w:r w:rsidRPr="00FE65A5">
        <w:rPr>
          <w:lang w:val="ru-RU"/>
        </w:rPr>
        <w:t xml:space="preserve"> </w:t>
      </w:r>
      <w:r>
        <w:rPr>
          <w:lang w:val="ru-RU"/>
        </w:rPr>
        <w:t>Конференция</w:t>
      </w:r>
      <w:r w:rsidRPr="00FE65A5">
        <w:rPr>
          <w:lang w:val="ru-RU"/>
        </w:rPr>
        <w:t xml:space="preserve"> </w:t>
      </w:r>
      <w:r>
        <w:rPr>
          <w:lang w:val="ru-RU"/>
        </w:rPr>
        <w:t>Сторон</w:t>
      </w:r>
      <w:r w:rsidRPr="00FE65A5">
        <w:rPr>
          <w:lang w:val="ru-RU"/>
        </w:rPr>
        <w:t xml:space="preserve"> </w:t>
      </w:r>
      <w:r>
        <w:rPr>
          <w:lang w:val="ru-RU"/>
        </w:rPr>
        <w:t>на</w:t>
      </w:r>
      <w:r w:rsidRPr="00FE65A5">
        <w:rPr>
          <w:lang w:val="ru-RU"/>
        </w:rPr>
        <w:t xml:space="preserve"> </w:t>
      </w:r>
      <w:r>
        <w:rPr>
          <w:lang w:val="ru-RU"/>
        </w:rPr>
        <w:t>своем</w:t>
      </w:r>
      <w:r w:rsidRPr="00FE65A5">
        <w:rPr>
          <w:lang w:val="ru-RU"/>
        </w:rPr>
        <w:t xml:space="preserve"> 17-</w:t>
      </w:r>
      <w:r>
        <w:rPr>
          <w:lang w:val="ru-RU"/>
        </w:rPr>
        <w:t>м</w:t>
      </w:r>
      <w:r w:rsidRPr="00FE65A5">
        <w:rPr>
          <w:lang w:val="ru-RU"/>
        </w:rPr>
        <w:t xml:space="preserve"> </w:t>
      </w:r>
      <w:r>
        <w:rPr>
          <w:lang w:val="ru-RU"/>
        </w:rPr>
        <w:t>совещании</w:t>
      </w:r>
      <w:r w:rsidRPr="00FE65A5">
        <w:rPr>
          <w:lang w:val="ru-RU"/>
        </w:rPr>
        <w:t xml:space="preserve"> </w:t>
      </w:r>
      <w:r>
        <w:rPr>
          <w:lang w:val="ru-RU"/>
        </w:rPr>
        <w:t>приняла</w:t>
      </w:r>
      <w:r w:rsidRPr="00FE65A5">
        <w:rPr>
          <w:lang w:val="ru-RU"/>
        </w:rPr>
        <w:t xml:space="preserve"> </w:t>
      </w:r>
      <w:r>
        <w:rPr>
          <w:lang w:val="ru-RU"/>
        </w:rPr>
        <w:t>рекомендацию</w:t>
      </w:r>
      <w:r w:rsidRPr="00FE65A5">
        <w:rPr>
          <w:lang w:val="ru-RU"/>
        </w:rPr>
        <w:t xml:space="preserve"> </w:t>
      </w:r>
      <w:r>
        <w:rPr>
          <w:lang w:val="ru-RU"/>
        </w:rPr>
        <w:t>в</w:t>
      </w:r>
      <w:r w:rsidRPr="00FE65A5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FE65A5">
        <w:rPr>
          <w:lang w:val="ru-RU"/>
        </w:rPr>
        <w:t xml:space="preserve"> </w:t>
      </w:r>
      <w:r>
        <w:rPr>
          <w:lang w:val="ru-RU"/>
        </w:rPr>
        <w:t>с</w:t>
      </w:r>
      <w:r w:rsidRPr="00FE65A5">
        <w:rPr>
          <w:lang w:val="ru-RU"/>
        </w:rPr>
        <w:t xml:space="preserve"> </w:t>
      </w:r>
      <w:r>
        <w:rPr>
          <w:lang w:val="ru-RU"/>
        </w:rPr>
        <w:t>приводимым ниже текстом</w:t>
      </w:r>
      <w:r w:rsidRPr="00FE65A5">
        <w:rPr>
          <w:lang w:val="ru-RU"/>
        </w:rPr>
        <w:t>:</w:t>
      </w:r>
    </w:p>
    <w:p w14:paraId="1E205260" w14:textId="77777777" w:rsidR="00532A90" w:rsidRPr="009673F4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>
        <w:rPr>
          <w:i/>
          <w:iCs/>
          <w:lang w:val="ru-RU"/>
        </w:rPr>
        <w:t>Конференция</w:t>
      </w:r>
      <w:r w:rsidRPr="009673F4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Сторон</w:t>
      </w:r>
      <w:r w:rsidRPr="009673F4">
        <w:rPr>
          <w:lang w:val="ru-RU"/>
        </w:rPr>
        <w:t>,</w:t>
      </w:r>
    </w:p>
    <w:p w14:paraId="5904E12C" w14:textId="6AC0377B" w:rsidR="00532A90" w:rsidRPr="00FE65A5" w:rsidRDefault="00532A90" w:rsidP="00532A90">
      <w:pPr>
        <w:pStyle w:val="CBDNormalNumber"/>
        <w:numPr>
          <w:ilvl w:val="0"/>
          <w:numId w:val="0"/>
        </w:numPr>
        <w:tabs>
          <w:tab w:val="clear" w:pos="567"/>
        </w:tabs>
        <w:ind w:left="1134" w:firstLine="567"/>
        <w:rPr>
          <w:lang w:val="ru-RU"/>
        </w:rPr>
      </w:pPr>
      <w:r>
        <w:rPr>
          <w:i/>
          <w:iCs/>
          <w:lang w:val="ru-RU"/>
        </w:rPr>
        <w:t>ссылаясь</w:t>
      </w:r>
      <w:r w:rsidRPr="00FE65A5">
        <w:rPr>
          <w:lang w:val="ru-RU"/>
        </w:rPr>
        <w:t xml:space="preserve"> </w:t>
      </w:r>
      <w:r>
        <w:rPr>
          <w:lang w:val="ru-RU"/>
        </w:rPr>
        <w:t>на свои решения</w:t>
      </w:r>
      <w:r w:rsidRPr="00FE65A5">
        <w:rPr>
          <w:lang w:val="ru-RU"/>
        </w:rPr>
        <w:t xml:space="preserve"> </w:t>
      </w:r>
      <w:hyperlink r:id="rId15">
        <w:r w:rsidRPr="00FE65A5">
          <w:rPr>
            <w:rStyle w:val="Hyperlink"/>
            <w:lang w:val="ru-RU"/>
          </w:rPr>
          <w:t>15/12</w:t>
        </w:r>
      </w:hyperlink>
      <w:r w:rsidRPr="00FE65A5">
        <w:rPr>
          <w:lang w:val="ru-RU"/>
        </w:rPr>
        <w:t xml:space="preserve"> </w:t>
      </w:r>
      <w:r>
        <w:rPr>
          <w:lang w:val="ru-RU"/>
        </w:rPr>
        <w:t>от</w:t>
      </w:r>
      <w:r w:rsidRPr="00FE65A5">
        <w:rPr>
          <w:lang w:val="ru-RU"/>
        </w:rPr>
        <w:t xml:space="preserve"> 19</w:t>
      </w:r>
      <w:r w:rsidRPr="00757126">
        <w:t> </w:t>
      </w:r>
      <w:r>
        <w:rPr>
          <w:lang w:val="ru-RU"/>
        </w:rPr>
        <w:t>декабря</w:t>
      </w:r>
      <w:r w:rsidRPr="00FE65A5">
        <w:rPr>
          <w:lang w:val="ru-RU"/>
        </w:rPr>
        <w:t xml:space="preserve"> 2022</w:t>
      </w:r>
      <w:r>
        <w:rPr>
          <w:lang w:val="ru-RU"/>
        </w:rPr>
        <w:t xml:space="preserve"> года и </w:t>
      </w:r>
      <w:hyperlink r:id="rId16" w:history="1">
        <w:r w:rsidRPr="00AD3B13">
          <w:rPr>
            <w:rStyle w:val="Hyperlink"/>
            <w:lang w:val="ru-RU"/>
          </w:rPr>
          <w:t>16</w:t>
        </w:r>
        <w:r w:rsidRPr="00AD3B13">
          <w:rPr>
            <w:rStyle w:val="Hyperlink"/>
            <w:lang w:val="ru-RU"/>
          </w:rPr>
          <w:t>/</w:t>
        </w:r>
        <w:r w:rsidRPr="00AD3B13">
          <w:rPr>
            <w:rStyle w:val="Hyperlink"/>
            <w:lang w:val="ru-RU"/>
          </w:rPr>
          <w:t>1</w:t>
        </w:r>
        <w:r w:rsidRPr="00AD3B13">
          <w:rPr>
            <w:rStyle w:val="Hyperlink"/>
            <w:lang w:val="ru-RU"/>
          </w:rPr>
          <w:t>3</w:t>
        </w:r>
      </w:hyperlink>
      <w:r>
        <w:rPr>
          <w:lang w:val="ru-RU"/>
        </w:rPr>
        <w:t xml:space="preserve"> от 1 ноября 2024 года</w:t>
      </w:r>
      <w:r w:rsidRPr="00FE65A5">
        <w:rPr>
          <w:lang w:val="ru-RU"/>
        </w:rPr>
        <w:t>,</w:t>
      </w:r>
    </w:p>
    <w:p w14:paraId="2B3F4CF2" w14:textId="77777777" w:rsidR="00532A90" w:rsidRPr="003071F2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>
        <w:rPr>
          <w:i/>
          <w:lang w:val="ru-RU"/>
        </w:rPr>
        <w:t>признавая</w:t>
      </w:r>
      <w:r w:rsidRPr="003071F2">
        <w:rPr>
          <w:i/>
          <w:lang w:val="ru-RU"/>
        </w:rPr>
        <w:t xml:space="preserve"> </w:t>
      </w:r>
      <w:r>
        <w:rPr>
          <w:lang w:val="ru-RU"/>
        </w:rPr>
        <w:t>важность</w:t>
      </w:r>
      <w:r w:rsidRPr="003071F2">
        <w:rPr>
          <w:lang w:val="ru-RU"/>
        </w:rPr>
        <w:t xml:space="preserve"> </w:t>
      </w:r>
      <w:r>
        <w:rPr>
          <w:lang w:val="ru-RU"/>
        </w:rPr>
        <w:t>роли</w:t>
      </w:r>
      <w:r w:rsidRPr="003071F2">
        <w:rPr>
          <w:lang w:val="ru-RU"/>
        </w:rPr>
        <w:t xml:space="preserve"> </w:t>
      </w:r>
      <w:r>
        <w:rPr>
          <w:lang w:val="ru-RU"/>
        </w:rPr>
        <w:t>субнациональных</w:t>
      </w:r>
      <w:r w:rsidRPr="003071F2">
        <w:rPr>
          <w:lang w:val="ru-RU"/>
        </w:rPr>
        <w:t xml:space="preserve"> </w:t>
      </w:r>
      <w:r>
        <w:rPr>
          <w:lang w:val="ru-RU"/>
        </w:rPr>
        <w:t>правительств</w:t>
      </w:r>
      <w:r w:rsidRPr="003071F2">
        <w:rPr>
          <w:lang w:val="ru-RU"/>
        </w:rPr>
        <w:t xml:space="preserve">, </w:t>
      </w:r>
      <w:r>
        <w:rPr>
          <w:lang w:val="ru-RU"/>
        </w:rPr>
        <w:t>городских</w:t>
      </w:r>
      <w:r w:rsidRPr="003071F2">
        <w:rPr>
          <w:lang w:val="ru-RU"/>
        </w:rPr>
        <w:t xml:space="preserve"> </w:t>
      </w:r>
      <w:r>
        <w:rPr>
          <w:lang w:val="ru-RU"/>
        </w:rPr>
        <w:t>и</w:t>
      </w:r>
      <w:r w:rsidRPr="003071F2">
        <w:rPr>
          <w:lang w:val="ru-RU"/>
        </w:rPr>
        <w:t xml:space="preserve"> </w:t>
      </w:r>
      <w:r>
        <w:rPr>
          <w:lang w:val="ru-RU"/>
        </w:rPr>
        <w:t>других</w:t>
      </w:r>
      <w:r w:rsidRPr="003071F2">
        <w:rPr>
          <w:lang w:val="ru-RU"/>
        </w:rPr>
        <w:t xml:space="preserve"> </w:t>
      </w:r>
      <w:r>
        <w:rPr>
          <w:lang w:val="ru-RU"/>
        </w:rPr>
        <w:t>местных</w:t>
      </w:r>
      <w:r w:rsidRPr="003071F2">
        <w:rPr>
          <w:lang w:val="ru-RU"/>
        </w:rPr>
        <w:t xml:space="preserve"> </w:t>
      </w:r>
      <w:r>
        <w:rPr>
          <w:lang w:val="ru-RU"/>
        </w:rPr>
        <w:t>органов</w:t>
      </w:r>
      <w:r w:rsidRPr="003071F2">
        <w:rPr>
          <w:lang w:val="ru-RU"/>
        </w:rPr>
        <w:t xml:space="preserve"> </w:t>
      </w:r>
      <w:r>
        <w:rPr>
          <w:lang w:val="ru-RU"/>
        </w:rPr>
        <w:t>власти</w:t>
      </w:r>
      <w:r w:rsidRPr="003071F2">
        <w:rPr>
          <w:lang w:val="ru-RU"/>
        </w:rPr>
        <w:t xml:space="preserve"> </w:t>
      </w:r>
      <w:r>
        <w:rPr>
          <w:lang w:val="ru-RU"/>
        </w:rPr>
        <w:t>в</w:t>
      </w:r>
      <w:r w:rsidRPr="003071F2">
        <w:rPr>
          <w:lang w:val="ru-RU"/>
        </w:rPr>
        <w:t xml:space="preserve"> </w:t>
      </w:r>
      <w:r>
        <w:rPr>
          <w:lang w:val="ru-RU"/>
        </w:rPr>
        <w:t>воплощении</w:t>
      </w:r>
      <w:r w:rsidRPr="003071F2">
        <w:rPr>
          <w:lang w:val="ru-RU"/>
        </w:rPr>
        <w:t xml:space="preserve"> </w:t>
      </w:r>
      <w:r>
        <w:rPr>
          <w:lang w:val="ru-RU"/>
        </w:rPr>
        <w:t>национальных</w:t>
      </w:r>
      <w:r w:rsidRPr="003071F2">
        <w:rPr>
          <w:lang w:val="ru-RU"/>
        </w:rPr>
        <w:t xml:space="preserve"> </w:t>
      </w:r>
      <w:r>
        <w:rPr>
          <w:lang w:val="ru-RU"/>
        </w:rPr>
        <w:t>обязательств</w:t>
      </w:r>
      <w:r w:rsidRPr="003071F2">
        <w:rPr>
          <w:lang w:val="ru-RU"/>
        </w:rPr>
        <w:t xml:space="preserve"> </w:t>
      </w:r>
      <w:r>
        <w:rPr>
          <w:lang w:val="ru-RU"/>
        </w:rPr>
        <w:t>в</w:t>
      </w:r>
      <w:r w:rsidRPr="003071F2">
        <w:rPr>
          <w:lang w:val="ru-RU"/>
        </w:rPr>
        <w:t xml:space="preserve"> </w:t>
      </w:r>
      <w:r>
        <w:rPr>
          <w:lang w:val="ru-RU"/>
        </w:rPr>
        <w:t>области</w:t>
      </w:r>
      <w:r w:rsidRPr="003071F2">
        <w:rPr>
          <w:lang w:val="ru-RU"/>
        </w:rPr>
        <w:t xml:space="preserve"> </w:t>
      </w:r>
      <w:r>
        <w:rPr>
          <w:lang w:val="ru-RU"/>
        </w:rPr>
        <w:t>биоразнообразия</w:t>
      </w:r>
      <w:r w:rsidRPr="003071F2">
        <w:rPr>
          <w:lang w:val="ru-RU"/>
        </w:rPr>
        <w:t xml:space="preserve"> </w:t>
      </w:r>
      <w:r>
        <w:rPr>
          <w:lang w:val="ru-RU"/>
        </w:rPr>
        <w:t>в</w:t>
      </w:r>
      <w:r w:rsidRPr="003071F2">
        <w:rPr>
          <w:lang w:val="ru-RU"/>
        </w:rPr>
        <w:t xml:space="preserve"> </w:t>
      </w:r>
      <w:r>
        <w:rPr>
          <w:lang w:val="ru-RU"/>
        </w:rPr>
        <w:t>мероприятия</w:t>
      </w:r>
      <w:r w:rsidRPr="003071F2">
        <w:rPr>
          <w:lang w:val="ru-RU"/>
        </w:rPr>
        <w:t xml:space="preserve"> </w:t>
      </w:r>
      <w:r>
        <w:rPr>
          <w:lang w:val="ru-RU"/>
        </w:rPr>
        <w:t>на</w:t>
      </w:r>
      <w:r w:rsidRPr="003071F2">
        <w:rPr>
          <w:lang w:val="ru-RU"/>
        </w:rPr>
        <w:t xml:space="preserve"> </w:t>
      </w:r>
      <w:r>
        <w:rPr>
          <w:lang w:val="ru-RU"/>
        </w:rPr>
        <w:t>местном</w:t>
      </w:r>
      <w:r w:rsidRPr="003071F2">
        <w:rPr>
          <w:lang w:val="ru-RU"/>
        </w:rPr>
        <w:t xml:space="preserve"> </w:t>
      </w:r>
      <w:r>
        <w:rPr>
          <w:lang w:val="ru-RU"/>
        </w:rPr>
        <w:t>уровне</w:t>
      </w:r>
      <w:r w:rsidRPr="003071F2">
        <w:rPr>
          <w:lang w:val="ru-RU"/>
        </w:rPr>
        <w:t xml:space="preserve"> </w:t>
      </w:r>
      <w:r>
        <w:rPr>
          <w:lang w:val="ru-RU"/>
        </w:rPr>
        <w:t>в</w:t>
      </w:r>
      <w:r w:rsidRPr="003071F2">
        <w:rPr>
          <w:lang w:val="ru-RU"/>
        </w:rPr>
        <w:t xml:space="preserve"> </w:t>
      </w:r>
      <w:r>
        <w:rPr>
          <w:lang w:val="ru-RU"/>
        </w:rPr>
        <w:t>поддержку</w:t>
      </w:r>
      <w:r w:rsidRPr="003071F2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3071F2">
        <w:rPr>
          <w:lang w:val="ru-RU"/>
        </w:rPr>
        <w:t xml:space="preserve"> </w:t>
      </w:r>
      <w:r>
        <w:rPr>
          <w:lang w:val="ru-RU"/>
        </w:rPr>
        <w:t>Конвенции</w:t>
      </w:r>
      <w:r w:rsidRPr="003071F2">
        <w:rPr>
          <w:lang w:val="ru-RU"/>
        </w:rPr>
        <w:t xml:space="preserve"> </w:t>
      </w:r>
      <w:r>
        <w:rPr>
          <w:lang w:val="ru-RU"/>
        </w:rPr>
        <w:t>о</w:t>
      </w:r>
      <w:r w:rsidRPr="003071F2">
        <w:rPr>
          <w:lang w:val="ru-RU"/>
        </w:rPr>
        <w:t xml:space="preserve"> </w:t>
      </w:r>
      <w:r>
        <w:rPr>
          <w:lang w:val="ru-RU"/>
        </w:rPr>
        <w:t>биологическом</w:t>
      </w:r>
      <w:r w:rsidRPr="003071F2">
        <w:rPr>
          <w:lang w:val="ru-RU"/>
        </w:rPr>
        <w:t xml:space="preserve"> </w:t>
      </w:r>
      <w:r>
        <w:rPr>
          <w:lang w:val="ru-RU"/>
        </w:rPr>
        <w:t>разнообразии</w:t>
      </w:r>
      <w:r>
        <w:rPr>
          <w:rStyle w:val="FootnoteReference"/>
        </w:rPr>
        <w:footnoteReference w:id="1"/>
      </w:r>
      <w:r w:rsidRPr="003071F2">
        <w:rPr>
          <w:lang w:val="ru-RU"/>
        </w:rPr>
        <w:t xml:space="preserve"> </w:t>
      </w:r>
      <w:r>
        <w:rPr>
          <w:lang w:val="ru-RU"/>
        </w:rPr>
        <w:t>и протоколов к ней</w:t>
      </w:r>
      <w:r w:rsidRPr="003071F2">
        <w:rPr>
          <w:lang w:val="ru-RU"/>
        </w:rPr>
        <w:t xml:space="preserve"> </w:t>
      </w:r>
      <w:r>
        <w:rPr>
          <w:lang w:val="ru-RU"/>
        </w:rPr>
        <w:t>и</w:t>
      </w:r>
      <w:r w:rsidRPr="003071F2">
        <w:rPr>
          <w:lang w:val="ru-RU"/>
        </w:rPr>
        <w:t xml:space="preserve"> Куньминско-Монреальской глобальной рамочной программы в области биоразнообразия</w:t>
      </w:r>
      <w:r>
        <w:rPr>
          <w:rStyle w:val="FootnoteReference"/>
        </w:rPr>
        <w:footnoteReference w:id="2"/>
      </w:r>
      <w:r>
        <w:rPr>
          <w:lang w:val="ru-RU"/>
        </w:rPr>
        <w:t>,</w:t>
      </w:r>
    </w:p>
    <w:p w14:paraId="3677B256" w14:textId="77BDEB03" w:rsidR="00532A90" w:rsidRPr="002366E5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2366E5">
        <w:rPr>
          <w:lang w:val="ru-RU"/>
        </w:rPr>
        <w:t>1.</w:t>
      </w:r>
      <w:r w:rsidRPr="002366E5">
        <w:rPr>
          <w:lang w:val="ru-RU"/>
        </w:rPr>
        <w:tab/>
      </w:r>
      <w:r>
        <w:rPr>
          <w:i/>
          <w:iCs/>
          <w:lang w:val="ru-RU"/>
        </w:rPr>
        <w:t>приветствует</w:t>
      </w:r>
      <w:r>
        <w:rPr>
          <w:lang w:val="ru-RU"/>
        </w:rPr>
        <w:t xml:space="preserve"> [общее р</w:t>
      </w:r>
      <w:r w:rsidRPr="002366E5">
        <w:rPr>
          <w:lang w:val="ru-RU"/>
        </w:rPr>
        <w:t>езюме</w:t>
      </w:r>
      <w:r w:rsidR="00F1489D">
        <w:rPr>
          <w:rStyle w:val="FootnoteReference"/>
          <w:lang w:val="ru-RU"/>
        </w:rPr>
        <w:footnoteReference w:id="3"/>
      </w:r>
      <w:r w:rsidRPr="002366E5">
        <w:rPr>
          <w:lang w:val="ru-RU"/>
        </w:rPr>
        <w:t xml:space="preserve"> доклада об</w:t>
      </w:r>
      <w:r>
        <w:rPr>
          <w:lang w:val="ru-RU"/>
        </w:rPr>
        <w:t>]</w:t>
      </w:r>
      <w:r w:rsidRPr="002366E5">
        <w:rPr>
          <w:lang w:val="ru-RU"/>
        </w:rPr>
        <w:t xml:space="preserve"> </w:t>
      </w:r>
      <w:r>
        <w:rPr>
          <w:lang w:val="ru-RU"/>
        </w:rPr>
        <w:t>анализе</w:t>
      </w:r>
      <w:r w:rsidRPr="002366E5">
        <w:rPr>
          <w:lang w:val="ru-RU"/>
        </w:rPr>
        <w:t xml:space="preserve"> роли субнациональных </w:t>
      </w:r>
      <w:r>
        <w:rPr>
          <w:lang w:val="ru-RU"/>
        </w:rPr>
        <w:t>правительств</w:t>
      </w:r>
      <w:r w:rsidRPr="002366E5">
        <w:rPr>
          <w:lang w:val="ru-RU"/>
        </w:rPr>
        <w:t>, город</w:t>
      </w:r>
      <w:r>
        <w:rPr>
          <w:lang w:val="ru-RU"/>
        </w:rPr>
        <w:t>ских</w:t>
      </w:r>
      <w:r w:rsidRPr="002366E5">
        <w:rPr>
          <w:lang w:val="ru-RU"/>
        </w:rPr>
        <w:t xml:space="preserve"> и других местных органов власти в осуществлении Конвенции о биологическом разнообразии и </w:t>
      </w:r>
      <w:r>
        <w:rPr>
          <w:lang w:val="ru-RU"/>
        </w:rPr>
        <w:t>п</w:t>
      </w:r>
      <w:r w:rsidRPr="002366E5">
        <w:rPr>
          <w:lang w:val="ru-RU"/>
        </w:rPr>
        <w:t>ротоколов к ней и Куньминско-Монреальской глобальной рамочной программы в области биоразнообразия</w:t>
      </w:r>
      <w:r>
        <w:rPr>
          <w:lang w:val="ru-RU"/>
        </w:rPr>
        <w:t xml:space="preserve"> и</w:t>
      </w:r>
      <w:r w:rsidRPr="002366E5">
        <w:rPr>
          <w:lang w:val="ru-RU"/>
        </w:rPr>
        <w:t xml:space="preserve"> вклад субнациональных </w:t>
      </w:r>
      <w:r>
        <w:rPr>
          <w:lang w:val="ru-RU"/>
        </w:rPr>
        <w:t>правительств</w:t>
      </w:r>
      <w:r w:rsidRPr="002366E5">
        <w:rPr>
          <w:lang w:val="ru-RU"/>
        </w:rPr>
        <w:t>, город</w:t>
      </w:r>
      <w:r>
        <w:rPr>
          <w:lang w:val="ru-RU"/>
        </w:rPr>
        <w:t>ских</w:t>
      </w:r>
      <w:r w:rsidRPr="002366E5">
        <w:rPr>
          <w:lang w:val="ru-RU"/>
        </w:rPr>
        <w:t xml:space="preserve"> и других местных органов власти в глобальный обзор коллективного прогресса в осуществлении Рамочной программы и в </w:t>
      </w:r>
      <w:r>
        <w:rPr>
          <w:lang w:val="ru-RU"/>
        </w:rPr>
        <w:t>выполнение</w:t>
      </w:r>
      <w:r w:rsidRPr="002366E5">
        <w:rPr>
          <w:lang w:val="ru-RU"/>
        </w:rPr>
        <w:t xml:space="preserve"> плана действий </w:t>
      </w:r>
      <w:r>
        <w:rPr>
          <w:lang w:val="ru-RU"/>
        </w:rPr>
        <w:t>в отношении</w:t>
      </w:r>
      <w:r w:rsidRPr="002366E5">
        <w:rPr>
          <w:lang w:val="ru-RU"/>
        </w:rPr>
        <w:t xml:space="preserve"> субнациональны</w:t>
      </w:r>
      <w:r>
        <w:rPr>
          <w:lang w:val="ru-RU"/>
        </w:rPr>
        <w:t>х</w:t>
      </w:r>
      <w:r w:rsidRPr="002366E5">
        <w:rPr>
          <w:lang w:val="ru-RU"/>
        </w:rPr>
        <w:t xml:space="preserve"> </w:t>
      </w:r>
      <w:r>
        <w:rPr>
          <w:lang w:val="ru-RU"/>
        </w:rPr>
        <w:t>правительств</w:t>
      </w:r>
      <w:r w:rsidRPr="002366E5">
        <w:rPr>
          <w:lang w:val="ru-RU"/>
        </w:rPr>
        <w:t>, город</w:t>
      </w:r>
      <w:r>
        <w:rPr>
          <w:lang w:val="ru-RU"/>
        </w:rPr>
        <w:t>ских</w:t>
      </w:r>
      <w:r w:rsidRPr="002366E5">
        <w:rPr>
          <w:lang w:val="ru-RU"/>
        </w:rPr>
        <w:t xml:space="preserve"> и други</w:t>
      </w:r>
      <w:r>
        <w:rPr>
          <w:lang w:val="ru-RU"/>
        </w:rPr>
        <w:t>х</w:t>
      </w:r>
      <w:r w:rsidRPr="002366E5">
        <w:rPr>
          <w:lang w:val="ru-RU"/>
        </w:rPr>
        <w:t xml:space="preserve"> местны</w:t>
      </w:r>
      <w:r>
        <w:rPr>
          <w:lang w:val="ru-RU"/>
        </w:rPr>
        <w:t>х</w:t>
      </w:r>
      <w:r w:rsidRPr="002366E5">
        <w:rPr>
          <w:lang w:val="ru-RU"/>
        </w:rPr>
        <w:t xml:space="preserve"> орган</w:t>
      </w:r>
      <w:r>
        <w:rPr>
          <w:lang w:val="ru-RU"/>
        </w:rPr>
        <w:t>ов</w:t>
      </w:r>
      <w:r w:rsidRPr="002366E5">
        <w:rPr>
          <w:lang w:val="ru-RU"/>
        </w:rPr>
        <w:t xml:space="preserve"> власти </w:t>
      </w:r>
      <w:r>
        <w:rPr>
          <w:lang w:val="ru-RU"/>
        </w:rPr>
        <w:t>в области</w:t>
      </w:r>
      <w:r w:rsidRPr="002366E5">
        <w:rPr>
          <w:lang w:val="ru-RU"/>
        </w:rPr>
        <w:t xml:space="preserve"> биоразнообразия (2023</w:t>
      </w:r>
      <w:r>
        <w:rPr>
          <w:lang w:val="ru-RU"/>
        </w:rPr>
        <w:t>-</w:t>
      </w:r>
      <w:r w:rsidRPr="002366E5">
        <w:rPr>
          <w:lang w:val="ru-RU"/>
        </w:rPr>
        <w:t>2030 годы)</w:t>
      </w:r>
      <w:r w:rsidRPr="005F3D5B">
        <w:rPr>
          <w:vertAlign w:val="superscript"/>
        </w:rPr>
        <w:footnoteReference w:id="4"/>
      </w:r>
      <w:r w:rsidRPr="002366E5">
        <w:rPr>
          <w:lang w:val="ru-RU"/>
        </w:rPr>
        <w:t xml:space="preserve"> и самой Рамочной программы; </w:t>
      </w:r>
    </w:p>
    <w:p w14:paraId="29015F97" w14:textId="7DC49A1F" w:rsidR="00532A90" w:rsidRPr="002366E5" w:rsidRDefault="00532A90" w:rsidP="00532A90">
      <w:pPr>
        <w:pStyle w:val="CBDNormalNoNumber"/>
        <w:tabs>
          <w:tab w:val="clear" w:pos="567"/>
        </w:tabs>
        <w:spacing w:before="120"/>
        <w:ind w:left="1134" w:firstLine="567"/>
        <w:rPr>
          <w:lang w:val="ru-RU"/>
        </w:rPr>
      </w:pPr>
      <w:r w:rsidRPr="002366E5">
        <w:rPr>
          <w:lang w:val="ru-RU"/>
        </w:rPr>
        <w:lastRenderedPageBreak/>
        <w:t>2.</w:t>
      </w:r>
      <w:r w:rsidRPr="002366E5">
        <w:rPr>
          <w:lang w:val="ru-RU"/>
        </w:rPr>
        <w:tab/>
      </w:r>
      <w:r w:rsidRPr="005079A7">
        <w:rPr>
          <w:i/>
          <w:iCs/>
          <w:lang w:val="ru-RU"/>
        </w:rPr>
        <w:t>принимает к сведению</w:t>
      </w:r>
      <w:r>
        <w:rPr>
          <w:lang w:val="ru-RU"/>
        </w:rPr>
        <w:t xml:space="preserve"> </w:t>
      </w:r>
      <w:r w:rsidRPr="005079A7">
        <w:rPr>
          <w:lang w:val="ru-RU"/>
        </w:rPr>
        <w:t>вклады</w:t>
      </w:r>
      <w:r>
        <w:rPr>
          <w:i/>
          <w:iCs/>
          <w:lang w:val="ru-RU"/>
        </w:rPr>
        <w:t xml:space="preserve"> </w:t>
      </w:r>
      <w:r w:rsidRPr="002366E5">
        <w:rPr>
          <w:lang w:val="ru-RU"/>
        </w:rPr>
        <w:t>Сторон, правительств</w:t>
      </w:r>
      <w:r>
        <w:rPr>
          <w:lang w:val="ru-RU"/>
        </w:rPr>
        <w:t xml:space="preserve"> других стран</w:t>
      </w:r>
      <w:r w:rsidRPr="002366E5">
        <w:rPr>
          <w:lang w:val="ru-RU"/>
        </w:rPr>
        <w:t>, финансовы</w:t>
      </w:r>
      <w:r>
        <w:rPr>
          <w:lang w:val="ru-RU"/>
        </w:rPr>
        <w:t>х</w:t>
      </w:r>
      <w:r w:rsidRPr="002366E5">
        <w:rPr>
          <w:lang w:val="ru-RU"/>
        </w:rPr>
        <w:t xml:space="preserve"> учреждени</w:t>
      </w:r>
      <w:r>
        <w:rPr>
          <w:lang w:val="ru-RU"/>
        </w:rPr>
        <w:t>й</w:t>
      </w:r>
      <w:r w:rsidRPr="002366E5">
        <w:rPr>
          <w:lang w:val="ru-RU"/>
        </w:rPr>
        <w:t xml:space="preserve"> и соответствующи</w:t>
      </w:r>
      <w:r>
        <w:rPr>
          <w:lang w:val="ru-RU"/>
        </w:rPr>
        <w:t>х</w:t>
      </w:r>
      <w:r w:rsidRPr="002366E5">
        <w:rPr>
          <w:lang w:val="ru-RU"/>
        </w:rPr>
        <w:t xml:space="preserve"> организаци</w:t>
      </w:r>
      <w:r>
        <w:rPr>
          <w:lang w:val="ru-RU"/>
        </w:rPr>
        <w:t>й и призывает их</w:t>
      </w:r>
      <w:r w:rsidRPr="002366E5">
        <w:rPr>
          <w:lang w:val="ru-RU"/>
        </w:rPr>
        <w:t xml:space="preserve"> продолжать укреплять координационные механизмы, диалог, сотрудничество и взаимодействие на всех уровнях власти</w:t>
      </w:r>
      <w:r>
        <w:rPr>
          <w:lang w:val="ru-RU"/>
        </w:rPr>
        <w:t xml:space="preserve"> и между ними</w:t>
      </w:r>
      <w:r w:rsidRPr="005079A7">
        <w:rPr>
          <w:lang w:val="ru-RU"/>
        </w:rPr>
        <w:t>[</w:t>
      </w:r>
      <w:r>
        <w:rPr>
          <w:lang w:val="ru-RU"/>
        </w:rPr>
        <w:t xml:space="preserve">, </w:t>
      </w:r>
      <w:r w:rsidRPr="005079A7">
        <w:rPr>
          <w:lang w:val="ru-RU"/>
        </w:rPr>
        <w:t xml:space="preserve">включая при необходимости </w:t>
      </w:r>
      <w:r w:rsidRPr="00726C5D">
        <w:rPr>
          <w:lang w:val="ru-RU"/>
        </w:rPr>
        <w:t xml:space="preserve">субнациональные </w:t>
      </w:r>
      <w:r w:rsidRPr="005079A7">
        <w:rPr>
          <w:lang w:val="ru-RU"/>
        </w:rPr>
        <w:t>органы власти коренных народов в соответствии с их собственными системами управления</w:t>
      </w:r>
      <w:r>
        <w:rPr>
          <w:lang w:val="ru-RU"/>
        </w:rPr>
        <w:t>,</w:t>
      </w:r>
      <w:r w:rsidRPr="005079A7">
        <w:rPr>
          <w:lang w:val="ru-RU"/>
        </w:rPr>
        <w:t>]</w:t>
      </w:r>
      <w:r>
        <w:rPr>
          <w:lang w:val="ru-RU"/>
        </w:rPr>
        <w:t xml:space="preserve"> и предоставлять </w:t>
      </w:r>
      <w:r w:rsidRPr="002366E5">
        <w:rPr>
          <w:lang w:val="ru-RU"/>
        </w:rPr>
        <w:t>достаточн</w:t>
      </w:r>
      <w:r>
        <w:rPr>
          <w:lang w:val="ru-RU"/>
        </w:rPr>
        <w:t>ые и</w:t>
      </w:r>
      <w:r w:rsidRPr="002366E5">
        <w:rPr>
          <w:lang w:val="ru-RU"/>
        </w:rPr>
        <w:t xml:space="preserve"> предсказуем</w:t>
      </w:r>
      <w:r>
        <w:rPr>
          <w:lang w:val="ru-RU"/>
        </w:rPr>
        <w:t>ые финансовые ресурсы и</w:t>
      </w:r>
      <w:r w:rsidRPr="002366E5">
        <w:rPr>
          <w:lang w:val="ru-RU"/>
        </w:rPr>
        <w:t xml:space="preserve"> техническую поддержку для проведения мероприятий по созданию </w:t>
      </w:r>
      <w:r>
        <w:rPr>
          <w:lang w:val="ru-RU"/>
        </w:rPr>
        <w:t xml:space="preserve">и развитию </w:t>
      </w:r>
      <w:r w:rsidRPr="002366E5">
        <w:rPr>
          <w:lang w:val="ru-RU"/>
        </w:rPr>
        <w:t xml:space="preserve">потенциала, </w:t>
      </w:r>
      <w:r w:rsidRPr="00726C5D">
        <w:rPr>
          <w:lang w:val="ru-RU"/>
        </w:rPr>
        <w:t>[в соответствии со статьями 20 и 21 Конвенции о биологическом разнообразии,]</w:t>
      </w:r>
      <w:r>
        <w:rPr>
          <w:lang w:val="ru-RU"/>
        </w:rPr>
        <w:t xml:space="preserve"> </w:t>
      </w:r>
      <w:r w:rsidRPr="002366E5">
        <w:rPr>
          <w:lang w:val="ru-RU"/>
        </w:rPr>
        <w:t>взаимному обучению</w:t>
      </w:r>
      <w:r w:rsidR="00FF2596">
        <w:rPr>
          <w:lang w:val="ru-RU"/>
        </w:rPr>
        <w:t xml:space="preserve"> и</w:t>
      </w:r>
      <w:r w:rsidRPr="002366E5">
        <w:rPr>
          <w:lang w:val="ru-RU"/>
        </w:rPr>
        <w:t xml:space="preserve"> обмену информацией и знаниями при </w:t>
      </w:r>
      <w:r>
        <w:rPr>
          <w:lang w:val="ru-RU"/>
        </w:rPr>
        <w:t>всестороннем</w:t>
      </w:r>
      <w:r w:rsidRPr="002366E5">
        <w:rPr>
          <w:lang w:val="ru-RU"/>
        </w:rPr>
        <w:t xml:space="preserve"> и эффективном участии коренных народов и местных общин, женщин, молодежи и соответствующих </w:t>
      </w:r>
      <w:r>
        <w:rPr>
          <w:lang w:val="ru-RU"/>
        </w:rPr>
        <w:t>субъектов деятельности</w:t>
      </w:r>
      <w:r w:rsidRPr="00726C5D">
        <w:rPr>
          <w:lang w:val="ru-RU"/>
        </w:rPr>
        <w:t>[</w:t>
      </w:r>
      <w:r>
        <w:rPr>
          <w:lang w:val="ru-RU"/>
        </w:rPr>
        <w:t xml:space="preserve">, </w:t>
      </w:r>
      <w:r w:rsidRPr="00726C5D">
        <w:rPr>
          <w:lang w:val="ru-RU"/>
        </w:rPr>
        <w:t>согласно национальному законодательству,]</w:t>
      </w:r>
      <w:r>
        <w:rPr>
          <w:lang w:val="ru-RU"/>
        </w:rPr>
        <w:t xml:space="preserve"> </w:t>
      </w:r>
      <w:r w:rsidRPr="002366E5">
        <w:rPr>
          <w:lang w:val="ru-RU"/>
        </w:rPr>
        <w:t xml:space="preserve">в целях дальнейшего осуществления плана действий, Конвенции и </w:t>
      </w:r>
      <w:r>
        <w:rPr>
          <w:lang w:val="ru-RU"/>
        </w:rPr>
        <w:t>п</w:t>
      </w:r>
      <w:r w:rsidRPr="002366E5">
        <w:rPr>
          <w:lang w:val="ru-RU"/>
        </w:rPr>
        <w:t>ротоколов к ней и Рамочной программы, принимая во внимание соответствующую информацию, содержащуюся в национальных докладах</w:t>
      </w:r>
      <w:r w:rsidR="00FF2596">
        <w:rPr>
          <w:lang w:val="ru-RU"/>
        </w:rPr>
        <w:t>[</w:t>
      </w:r>
      <w:r w:rsidRPr="002366E5">
        <w:rPr>
          <w:lang w:val="ru-RU"/>
        </w:rPr>
        <w:t>, материалах</w:t>
      </w:r>
      <w:r>
        <w:rPr>
          <w:lang w:val="ru-RU"/>
        </w:rPr>
        <w:t>,</w:t>
      </w:r>
      <w:r w:rsidRPr="00726C5D">
        <w:rPr>
          <w:lang w:val="ru-RU"/>
        </w:rPr>
        <w:t xml:space="preserve"> </w:t>
      </w:r>
      <w:r>
        <w:rPr>
          <w:lang w:val="ru-RU"/>
        </w:rPr>
        <w:t xml:space="preserve">представленных </w:t>
      </w:r>
      <w:r w:rsidRPr="002366E5">
        <w:rPr>
          <w:lang w:val="ru-RU"/>
        </w:rPr>
        <w:t>субъект</w:t>
      </w:r>
      <w:r>
        <w:rPr>
          <w:lang w:val="ru-RU"/>
        </w:rPr>
        <w:t>ами</w:t>
      </w:r>
      <w:r w:rsidRPr="002366E5">
        <w:rPr>
          <w:lang w:val="ru-RU"/>
        </w:rPr>
        <w:t>, не являющи</w:t>
      </w:r>
      <w:r>
        <w:rPr>
          <w:lang w:val="ru-RU"/>
        </w:rPr>
        <w:t>ми</w:t>
      </w:r>
      <w:r w:rsidRPr="002366E5">
        <w:rPr>
          <w:lang w:val="ru-RU"/>
        </w:rPr>
        <w:t>ся национальными правительствами</w:t>
      </w:r>
      <w:r>
        <w:rPr>
          <w:lang w:val="ru-RU"/>
        </w:rPr>
        <w:t>]</w:t>
      </w:r>
      <w:r w:rsidRPr="002366E5">
        <w:rPr>
          <w:lang w:val="ru-RU"/>
        </w:rPr>
        <w:t xml:space="preserve"> </w:t>
      </w:r>
      <w:r>
        <w:rPr>
          <w:lang w:val="ru-RU"/>
        </w:rPr>
        <w:t>[</w:t>
      </w:r>
      <w:r w:rsidRPr="00726C5D">
        <w:rPr>
          <w:lang w:val="ru-RU"/>
        </w:rPr>
        <w:t>которые утверждены соответствующими национальными правительствами]</w:t>
      </w:r>
      <w:r>
        <w:rPr>
          <w:lang w:val="ru-RU"/>
        </w:rPr>
        <w:t xml:space="preserve"> </w:t>
      </w:r>
      <w:r w:rsidRPr="002366E5">
        <w:rPr>
          <w:lang w:val="ru-RU"/>
        </w:rPr>
        <w:t xml:space="preserve">и </w:t>
      </w:r>
      <w:r>
        <w:rPr>
          <w:lang w:val="ru-RU"/>
        </w:rPr>
        <w:t xml:space="preserve">в </w:t>
      </w:r>
      <w:r w:rsidRPr="002366E5">
        <w:rPr>
          <w:lang w:val="ru-RU"/>
        </w:rPr>
        <w:t xml:space="preserve">глобальном обзоре, включая соответствующий глобальный доклад </w:t>
      </w:r>
      <w:r>
        <w:rPr>
          <w:lang w:val="ru-RU"/>
        </w:rPr>
        <w:t>[</w:t>
      </w:r>
      <w:r w:rsidRPr="002366E5">
        <w:rPr>
          <w:lang w:val="ru-RU"/>
        </w:rPr>
        <w:t>и выводы Куньминского диалога по коллективному прогрессу в осуществлении Рамочной программы в поддержку глобального обзора</w:t>
      </w:r>
      <w:r>
        <w:rPr>
          <w:lang w:val="ru-RU"/>
        </w:rPr>
        <w:t>]</w:t>
      </w:r>
      <w:r w:rsidRPr="002366E5">
        <w:rPr>
          <w:lang w:val="ru-RU"/>
        </w:rPr>
        <w:t xml:space="preserve">, </w:t>
      </w:r>
      <w:r w:rsidRPr="00A04F1C">
        <w:rPr>
          <w:lang w:val="ru-RU"/>
        </w:rPr>
        <w:t xml:space="preserve">по мере целесообразности </w:t>
      </w:r>
      <w:r w:rsidRPr="002366E5">
        <w:rPr>
          <w:lang w:val="ru-RU"/>
        </w:rPr>
        <w:t>и в соответствии с национальными условиями и приоритетами;</w:t>
      </w:r>
    </w:p>
    <w:p w14:paraId="34BCEF3C" w14:textId="77777777" w:rsidR="00532A90" w:rsidRPr="002366E5" w:rsidRDefault="00532A90" w:rsidP="00532A90">
      <w:pPr>
        <w:pStyle w:val="CBDNormalNoNumber"/>
        <w:tabs>
          <w:tab w:val="clear" w:pos="567"/>
        </w:tabs>
        <w:spacing w:before="120"/>
        <w:ind w:left="1134" w:firstLine="567"/>
        <w:rPr>
          <w:lang w:val="ru-RU"/>
        </w:rPr>
      </w:pPr>
      <w:r w:rsidRPr="002366E5">
        <w:rPr>
          <w:lang w:val="ru-RU"/>
        </w:rPr>
        <w:t>3.</w:t>
      </w:r>
      <w:r w:rsidRPr="002366E5">
        <w:rPr>
          <w:lang w:val="ru-RU"/>
        </w:rPr>
        <w:tab/>
      </w:r>
      <w:r>
        <w:rPr>
          <w:i/>
          <w:iCs/>
          <w:lang w:val="ru-RU"/>
        </w:rPr>
        <w:t>призывает</w:t>
      </w:r>
      <w:r w:rsidRPr="002366E5">
        <w:rPr>
          <w:lang w:val="ru-RU"/>
        </w:rPr>
        <w:t xml:space="preserve"> Стороны и предлагает соответствующим организациям </w:t>
      </w:r>
      <w:r>
        <w:rPr>
          <w:lang w:val="ru-RU"/>
        </w:rPr>
        <w:t xml:space="preserve">в соответствующих случаях рассмотреть возможность </w:t>
      </w:r>
      <w:r w:rsidRPr="002366E5">
        <w:rPr>
          <w:lang w:val="ru-RU"/>
        </w:rPr>
        <w:t>включ</w:t>
      </w:r>
      <w:r>
        <w:rPr>
          <w:lang w:val="ru-RU"/>
        </w:rPr>
        <w:t>ения</w:t>
      </w:r>
      <w:r w:rsidRPr="00BF0AF1">
        <w:rPr>
          <w:lang w:val="ru-RU"/>
        </w:rPr>
        <w:t xml:space="preserve"> </w:t>
      </w:r>
      <w:r w:rsidRPr="002366E5">
        <w:rPr>
          <w:lang w:val="ru-RU"/>
        </w:rPr>
        <w:t>в будущую деятельность по планированию и оценке</w:t>
      </w:r>
      <w:r>
        <w:rPr>
          <w:lang w:val="ru-RU"/>
        </w:rPr>
        <w:t xml:space="preserve"> мероприятия</w:t>
      </w:r>
      <w:r w:rsidRPr="002366E5">
        <w:rPr>
          <w:lang w:val="ru-RU"/>
        </w:rPr>
        <w:t>, направленн</w:t>
      </w:r>
      <w:r>
        <w:rPr>
          <w:lang w:val="ru-RU"/>
        </w:rPr>
        <w:t>ые</w:t>
      </w:r>
      <w:r w:rsidRPr="002366E5">
        <w:rPr>
          <w:lang w:val="ru-RU"/>
        </w:rPr>
        <w:t xml:space="preserve"> на укрепление координации, сотрудничества и участия на всех уровнях власти, примеры систем управления, территориального планирования</w:t>
      </w:r>
      <w:r>
        <w:rPr>
          <w:lang w:val="ru-RU"/>
        </w:rPr>
        <w:t xml:space="preserve"> и</w:t>
      </w:r>
      <w:r w:rsidRPr="002366E5">
        <w:rPr>
          <w:lang w:val="ru-RU"/>
        </w:rPr>
        <w:t xml:space="preserve"> мониторинга </w:t>
      </w:r>
      <w:r w:rsidRPr="00875E65">
        <w:rPr>
          <w:lang w:val="ru-RU"/>
        </w:rPr>
        <w:t xml:space="preserve">на субнациональном, </w:t>
      </w:r>
      <w:r>
        <w:rPr>
          <w:lang w:val="ru-RU"/>
        </w:rPr>
        <w:t>городском</w:t>
      </w:r>
      <w:r w:rsidRPr="00875E65">
        <w:rPr>
          <w:lang w:val="ru-RU"/>
        </w:rPr>
        <w:t xml:space="preserve"> и местном уровнях, </w:t>
      </w:r>
      <w:r>
        <w:rPr>
          <w:lang w:val="ru-RU"/>
        </w:rPr>
        <w:t>включая системы, применяемые</w:t>
      </w:r>
      <w:r w:rsidRPr="00875E65">
        <w:rPr>
          <w:lang w:val="ru-RU"/>
        </w:rPr>
        <w:t xml:space="preserve"> коренны</w:t>
      </w:r>
      <w:r>
        <w:rPr>
          <w:lang w:val="ru-RU"/>
        </w:rPr>
        <w:t>ми</w:t>
      </w:r>
      <w:r w:rsidRPr="00875E65">
        <w:rPr>
          <w:lang w:val="ru-RU"/>
        </w:rPr>
        <w:t xml:space="preserve"> народ</w:t>
      </w:r>
      <w:r>
        <w:rPr>
          <w:lang w:val="ru-RU"/>
        </w:rPr>
        <w:t>ами</w:t>
      </w:r>
      <w:r w:rsidRPr="00875E65">
        <w:rPr>
          <w:lang w:val="ru-RU"/>
        </w:rPr>
        <w:t xml:space="preserve"> и местны</w:t>
      </w:r>
      <w:r>
        <w:rPr>
          <w:lang w:val="ru-RU"/>
        </w:rPr>
        <w:t>ми</w:t>
      </w:r>
      <w:r w:rsidRPr="00875E65">
        <w:rPr>
          <w:lang w:val="ru-RU"/>
        </w:rPr>
        <w:t xml:space="preserve"> общин</w:t>
      </w:r>
      <w:r>
        <w:rPr>
          <w:lang w:val="ru-RU"/>
        </w:rPr>
        <w:t>ами</w:t>
      </w:r>
      <w:r w:rsidRPr="002366E5">
        <w:rPr>
          <w:lang w:val="ru-RU"/>
        </w:rPr>
        <w:t>;</w:t>
      </w:r>
      <w:r>
        <w:rPr>
          <w:lang w:val="ru-RU"/>
        </w:rPr>
        <w:t xml:space="preserve"> </w:t>
      </w:r>
    </w:p>
    <w:p w14:paraId="4F32A04C" w14:textId="57D097B6" w:rsidR="00532A90" w:rsidRPr="0018031F" w:rsidRDefault="00532A90" w:rsidP="00532A90">
      <w:pPr>
        <w:pStyle w:val="CBDNormalNoNumber"/>
        <w:tabs>
          <w:tab w:val="clear" w:pos="567"/>
        </w:tabs>
        <w:spacing w:before="120"/>
        <w:ind w:left="1134" w:firstLine="567"/>
        <w:rPr>
          <w:lang w:val="ru-RU"/>
        </w:rPr>
      </w:pPr>
      <w:r w:rsidRPr="0018031F">
        <w:rPr>
          <w:lang w:val="ru-RU"/>
        </w:rPr>
        <w:t>4.</w:t>
      </w:r>
      <w:r w:rsidRPr="0018031F">
        <w:rPr>
          <w:lang w:val="ru-RU"/>
        </w:rPr>
        <w:tab/>
      </w:r>
      <w:r>
        <w:rPr>
          <w:i/>
          <w:iCs/>
          <w:lang w:val="ru-RU"/>
        </w:rPr>
        <w:t>предлагает</w:t>
      </w:r>
      <w:r w:rsidRPr="0018031F">
        <w:rPr>
          <w:lang w:val="ru-RU"/>
        </w:rPr>
        <w:t xml:space="preserve"> Сторонам, правительствам</w:t>
      </w:r>
      <w:r>
        <w:rPr>
          <w:lang w:val="ru-RU"/>
        </w:rPr>
        <w:t xml:space="preserve"> других стран </w:t>
      </w:r>
      <w:r w:rsidRPr="0018031F">
        <w:rPr>
          <w:lang w:val="ru-RU"/>
        </w:rPr>
        <w:t xml:space="preserve">и соответствующим организациям содействовать обмену опытом, передовыми </w:t>
      </w:r>
      <w:r>
        <w:rPr>
          <w:lang w:val="ru-RU"/>
        </w:rPr>
        <w:t>методами</w:t>
      </w:r>
      <w:r w:rsidRPr="0018031F">
        <w:rPr>
          <w:lang w:val="ru-RU"/>
        </w:rPr>
        <w:t xml:space="preserve"> и </w:t>
      </w:r>
      <w:r w:rsidRPr="00BF0AF1">
        <w:rPr>
          <w:lang w:val="ru-RU"/>
        </w:rPr>
        <w:t>приобретенны</w:t>
      </w:r>
      <w:r>
        <w:rPr>
          <w:lang w:val="ru-RU"/>
        </w:rPr>
        <w:t>ми</w:t>
      </w:r>
      <w:r w:rsidRPr="00BF0AF1">
        <w:rPr>
          <w:lang w:val="ru-RU"/>
        </w:rPr>
        <w:t xml:space="preserve"> навык</w:t>
      </w:r>
      <w:r>
        <w:rPr>
          <w:lang w:val="ru-RU"/>
        </w:rPr>
        <w:t>ам</w:t>
      </w:r>
      <w:r w:rsidRPr="00BF0AF1">
        <w:rPr>
          <w:lang w:val="ru-RU"/>
        </w:rPr>
        <w:t>и</w:t>
      </w:r>
      <w:r w:rsidRPr="0018031F">
        <w:rPr>
          <w:lang w:val="ru-RU"/>
        </w:rPr>
        <w:t>, в том числе посредством сотрудничества</w:t>
      </w:r>
      <w:r>
        <w:rPr>
          <w:lang w:val="ru-RU"/>
        </w:rPr>
        <w:t xml:space="preserve"> по линиям Север-Юг и</w:t>
      </w:r>
      <w:r w:rsidRPr="0018031F">
        <w:rPr>
          <w:lang w:val="ru-RU"/>
        </w:rPr>
        <w:t xml:space="preserve"> Юг-Юг и трехстороннего сотрудничества, и продолжать оказывать поддержку субнациональным </w:t>
      </w:r>
      <w:r>
        <w:rPr>
          <w:lang w:val="ru-RU"/>
        </w:rPr>
        <w:t>правительствам</w:t>
      </w:r>
      <w:r w:rsidRPr="0018031F">
        <w:rPr>
          <w:lang w:val="ru-RU"/>
        </w:rPr>
        <w:t>, город</w:t>
      </w:r>
      <w:r>
        <w:rPr>
          <w:lang w:val="ru-RU"/>
        </w:rPr>
        <w:t>ским</w:t>
      </w:r>
      <w:r w:rsidRPr="0018031F">
        <w:rPr>
          <w:lang w:val="ru-RU"/>
        </w:rPr>
        <w:t xml:space="preserve"> и другим местным органам власти</w:t>
      </w:r>
      <w:r>
        <w:rPr>
          <w:lang w:val="ru-RU"/>
        </w:rPr>
        <w:t>,</w:t>
      </w:r>
      <w:r w:rsidRPr="00875E65">
        <w:rPr>
          <w:lang w:val="ru-RU"/>
        </w:rPr>
        <w:t xml:space="preserve"> а также </w:t>
      </w:r>
      <w:r w:rsidRPr="000A1BDC">
        <w:rPr>
          <w:lang w:val="ru-RU"/>
        </w:rPr>
        <w:t>учреждениями, действующими на основе обычного, традиционного и общинного права</w:t>
      </w:r>
      <w:r w:rsidRPr="00875E65">
        <w:rPr>
          <w:lang w:val="ru-RU"/>
        </w:rPr>
        <w:t>, когда и где это целесообразно,</w:t>
      </w:r>
      <w:r w:rsidRPr="0018031F">
        <w:rPr>
          <w:lang w:val="ru-RU"/>
        </w:rPr>
        <w:t xml:space="preserve"> </w:t>
      </w:r>
      <w:r w:rsidRPr="00875E65">
        <w:rPr>
          <w:lang w:val="ru-RU"/>
        </w:rPr>
        <w:t xml:space="preserve">[в </w:t>
      </w:r>
      <w:r w:rsidR="007B7AAE">
        <w:rPr>
          <w:lang w:val="ru-RU"/>
        </w:rPr>
        <w:t>деле</w:t>
      </w:r>
      <w:r w:rsidRPr="00875E65">
        <w:rPr>
          <w:lang w:val="ru-RU"/>
        </w:rPr>
        <w:t xml:space="preserve"> повышения эффективности осуществления Рамочной программы, в том числе]</w:t>
      </w:r>
      <w:r>
        <w:rPr>
          <w:lang w:val="ru-RU"/>
        </w:rPr>
        <w:t xml:space="preserve"> путем</w:t>
      </w:r>
      <w:r w:rsidRPr="0018031F">
        <w:rPr>
          <w:lang w:val="ru-RU"/>
        </w:rPr>
        <w:t xml:space="preserve"> укреплени</w:t>
      </w:r>
      <w:r>
        <w:rPr>
          <w:lang w:val="ru-RU"/>
        </w:rPr>
        <w:t>я</w:t>
      </w:r>
      <w:r w:rsidRPr="0018031F">
        <w:rPr>
          <w:lang w:val="ru-RU"/>
        </w:rPr>
        <w:t xml:space="preserve"> их технического, </w:t>
      </w:r>
      <w:r>
        <w:rPr>
          <w:lang w:val="ru-RU"/>
        </w:rPr>
        <w:t xml:space="preserve">организационного </w:t>
      </w:r>
      <w:r w:rsidRPr="0018031F">
        <w:rPr>
          <w:lang w:val="ru-RU"/>
        </w:rPr>
        <w:t xml:space="preserve">и финансового потенциала для </w:t>
      </w:r>
      <w:r>
        <w:rPr>
          <w:lang w:val="ru-RU"/>
        </w:rPr>
        <w:t xml:space="preserve">расширения </w:t>
      </w:r>
      <w:r w:rsidRPr="0018031F">
        <w:rPr>
          <w:lang w:val="ru-RU"/>
        </w:rPr>
        <w:t xml:space="preserve">местного биоразнообразия в городских и густонаселенных </w:t>
      </w:r>
      <w:r>
        <w:rPr>
          <w:lang w:val="ru-RU"/>
        </w:rPr>
        <w:t xml:space="preserve">сельских </w:t>
      </w:r>
      <w:r w:rsidRPr="0018031F">
        <w:rPr>
          <w:lang w:val="ru-RU"/>
        </w:rPr>
        <w:t xml:space="preserve">районах, в том числе посредством пространственного планирования, управления городским </w:t>
      </w:r>
      <w:r>
        <w:rPr>
          <w:lang w:val="ru-RU"/>
        </w:rPr>
        <w:t xml:space="preserve">и сельским </w:t>
      </w:r>
      <w:r w:rsidRPr="0018031F">
        <w:rPr>
          <w:lang w:val="ru-RU"/>
        </w:rPr>
        <w:t>биоразнообразием, восстановления экосистем и экологической связности</w:t>
      </w:r>
      <w:r>
        <w:rPr>
          <w:lang w:val="ru-RU"/>
        </w:rPr>
        <w:t xml:space="preserve"> и </w:t>
      </w:r>
      <w:r w:rsidRPr="0018031F">
        <w:rPr>
          <w:lang w:val="ru-RU"/>
        </w:rPr>
        <w:t xml:space="preserve">экологического мониторинга и отчетности; </w:t>
      </w:r>
    </w:p>
    <w:p w14:paraId="643C52BB" w14:textId="77777777" w:rsidR="00532A90" w:rsidRPr="00FF7FF8" w:rsidRDefault="00532A90" w:rsidP="00532A90">
      <w:pPr>
        <w:pStyle w:val="CBDNormalNoNumber"/>
        <w:tabs>
          <w:tab w:val="clear" w:pos="567"/>
        </w:tabs>
        <w:spacing w:before="120"/>
        <w:ind w:left="1134" w:firstLine="567"/>
        <w:rPr>
          <w:lang w:val="ru-RU"/>
        </w:rPr>
      </w:pPr>
      <w:r w:rsidRPr="00FF7FF8">
        <w:rPr>
          <w:lang w:val="ru-RU"/>
        </w:rPr>
        <w:t>5.</w:t>
      </w:r>
      <w:r w:rsidRPr="00FF7FF8">
        <w:rPr>
          <w:lang w:val="ru-RU"/>
        </w:rPr>
        <w:tab/>
      </w:r>
      <w:r w:rsidRPr="00FF7FF8">
        <w:rPr>
          <w:i/>
          <w:iCs/>
          <w:lang w:val="ru-RU"/>
        </w:rPr>
        <w:t xml:space="preserve">предлагает </w:t>
      </w:r>
      <w:r w:rsidRPr="000A1BDC">
        <w:rPr>
          <w:lang w:val="ru-RU"/>
        </w:rPr>
        <w:t>Сторонам продолжать работу по содействию разработке программ повышения осведомленности, в частности в вопросах сохранения и устойчивого использования биоразнообразия в городских районах, в соответствии с Конвенцией и национальными стратегиями в области коммуникации, просвещения и информирования общественности;</w:t>
      </w:r>
    </w:p>
    <w:p w14:paraId="793EC8F1" w14:textId="26C29282" w:rsidR="00532A90" w:rsidRPr="0064219A" w:rsidRDefault="00532A90" w:rsidP="00532A90">
      <w:pPr>
        <w:pStyle w:val="CBDNormalNoNumber"/>
        <w:tabs>
          <w:tab w:val="clear" w:pos="567"/>
        </w:tabs>
        <w:spacing w:before="120"/>
        <w:ind w:left="1134" w:firstLine="567"/>
        <w:rPr>
          <w:lang w:val="ru-RU"/>
        </w:rPr>
      </w:pPr>
      <w:r w:rsidRPr="0064219A">
        <w:rPr>
          <w:lang w:val="ru-RU"/>
        </w:rPr>
        <w:t>6.</w:t>
      </w:r>
      <w:r w:rsidRPr="0064219A">
        <w:rPr>
          <w:lang w:val="ru-RU"/>
        </w:rPr>
        <w:tab/>
      </w:r>
      <w:r w:rsidRPr="0064219A">
        <w:rPr>
          <w:i/>
          <w:iCs/>
          <w:lang w:val="ru-RU"/>
        </w:rPr>
        <w:t>также предлагает</w:t>
      </w:r>
      <w:r w:rsidRPr="0064219A">
        <w:rPr>
          <w:lang w:val="ru-RU"/>
        </w:rPr>
        <w:t xml:space="preserve"> Сторонам </w:t>
      </w:r>
      <w:r>
        <w:rPr>
          <w:lang w:val="ru-RU"/>
        </w:rPr>
        <w:t>при необходимости</w:t>
      </w:r>
      <w:r w:rsidRPr="000A1BDC">
        <w:rPr>
          <w:lang w:val="ru-RU"/>
        </w:rPr>
        <w:t xml:space="preserve"> и в соответствии с национальными условиями и законодательством</w:t>
      </w:r>
      <w:r w:rsidRPr="0064219A">
        <w:rPr>
          <w:lang w:val="ru-RU"/>
        </w:rPr>
        <w:t xml:space="preserve"> взаимодействовать с</w:t>
      </w:r>
      <w:r>
        <w:rPr>
          <w:lang w:val="ru-RU"/>
        </w:rPr>
        <w:t xml:space="preserve"> субнациональными правительствами, городскими и другими</w:t>
      </w:r>
      <w:r w:rsidRPr="0064219A">
        <w:rPr>
          <w:lang w:val="ru-RU"/>
        </w:rPr>
        <w:t xml:space="preserve"> </w:t>
      </w:r>
      <w:r>
        <w:rPr>
          <w:lang w:val="ru-RU"/>
        </w:rPr>
        <w:t xml:space="preserve">местными органами власти, а также с </w:t>
      </w:r>
      <w:r w:rsidRPr="0064219A">
        <w:rPr>
          <w:lang w:val="ru-RU"/>
        </w:rPr>
        <w:t>учреждени</w:t>
      </w:r>
      <w:r>
        <w:rPr>
          <w:lang w:val="ru-RU"/>
        </w:rPr>
        <w:t>ями</w:t>
      </w:r>
      <w:r w:rsidRPr="0064219A">
        <w:rPr>
          <w:lang w:val="ru-RU"/>
        </w:rPr>
        <w:t>, действующи</w:t>
      </w:r>
      <w:r>
        <w:rPr>
          <w:lang w:val="ru-RU"/>
        </w:rPr>
        <w:t>ми</w:t>
      </w:r>
      <w:r w:rsidRPr="0064219A">
        <w:rPr>
          <w:lang w:val="ru-RU"/>
        </w:rPr>
        <w:t xml:space="preserve"> на основе обычного</w:t>
      </w:r>
      <w:r>
        <w:rPr>
          <w:lang w:val="ru-RU"/>
        </w:rPr>
        <w:t xml:space="preserve">, </w:t>
      </w:r>
      <w:r w:rsidRPr="0064219A">
        <w:rPr>
          <w:lang w:val="ru-RU"/>
        </w:rPr>
        <w:t>традиционн</w:t>
      </w:r>
      <w:r>
        <w:rPr>
          <w:lang w:val="ru-RU"/>
        </w:rPr>
        <w:t xml:space="preserve">ого </w:t>
      </w:r>
      <w:r w:rsidRPr="0064219A">
        <w:rPr>
          <w:lang w:val="ru-RU"/>
        </w:rPr>
        <w:t>и общинн</w:t>
      </w:r>
      <w:r>
        <w:rPr>
          <w:lang w:val="ru-RU"/>
        </w:rPr>
        <w:t>ого права</w:t>
      </w:r>
      <w:r w:rsidR="00B30180">
        <w:rPr>
          <w:lang w:val="ru-RU"/>
        </w:rPr>
        <w:t>,</w:t>
      </w:r>
      <w:r w:rsidRPr="000A1BDC">
        <w:rPr>
          <w:lang w:val="ru-RU"/>
        </w:rPr>
        <w:t xml:space="preserve"> </w:t>
      </w:r>
      <w:r w:rsidRPr="0064219A">
        <w:rPr>
          <w:lang w:val="ru-RU"/>
        </w:rPr>
        <w:t xml:space="preserve">в целях </w:t>
      </w:r>
      <w:r>
        <w:rPr>
          <w:lang w:val="ru-RU"/>
        </w:rPr>
        <w:t xml:space="preserve">оказания поддержки в </w:t>
      </w:r>
      <w:r w:rsidRPr="0064219A">
        <w:rPr>
          <w:lang w:val="ru-RU"/>
        </w:rPr>
        <w:t xml:space="preserve">реализации </w:t>
      </w:r>
      <w:r>
        <w:rPr>
          <w:lang w:val="ru-RU"/>
        </w:rPr>
        <w:t>п</w:t>
      </w:r>
      <w:r w:rsidRPr="0064219A">
        <w:rPr>
          <w:lang w:val="ru-RU"/>
        </w:rPr>
        <w:t>лана действий</w:t>
      </w:r>
      <w:r w:rsidR="007B7AAE">
        <w:rPr>
          <w:lang w:val="ru-RU"/>
        </w:rPr>
        <w:t xml:space="preserve"> </w:t>
      </w:r>
      <w:r w:rsidR="007B7AAE" w:rsidRPr="002366E5">
        <w:rPr>
          <w:lang w:val="ru-RU"/>
        </w:rPr>
        <w:t>и Рамочной программы</w:t>
      </w:r>
      <w:r w:rsidRPr="00A074DF">
        <w:rPr>
          <w:lang w:val="ru-RU"/>
        </w:rPr>
        <w:t>[</w:t>
      </w:r>
      <w:r w:rsidR="00B30180">
        <w:rPr>
          <w:lang w:val="ru-RU"/>
        </w:rPr>
        <w:t>,</w:t>
      </w:r>
      <w:r w:rsidR="00B30180" w:rsidRPr="00B30180">
        <w:rPr>
          <w:lang w:val="ru-RU"/>
        </w:rPr>
        <w:t xml:space="preserve"> </w:t>
      </w:r>
      <w:r w:rsidRPr="00A074DF">
        <w:rPr>
          <w:lang w:val="ru-RU"/>
        </w:rPr>
        <w:t xml:space="preserve">и признать </w:t>
      </w:r>
      <w:r>
        <w:rPr>
          <w:lang w:val="ru-RU"/>
        </w:rPr>
        <w:t>при необходимости</w:t>
      </w:r>
      <w:r w:rsidRPr="001946C4">
        <w:rPr>
          <w:lang w:val="ru-RU"/>
        </w:rPr>
        <w:t xml:space="preserve"> и в соответствии с национальными </w:t>
      </w:r>
      <w:r w:rsidRPr="001946C4">
        <w:rPr>
          <w:lang w:val="ru-RU"/>
        </w:rPr>
        <w:lastRenderedPageBreak/>
        <w:t xml:space="preserve">условиями и законодательством </w:t>
      </w:r>
      <w:r w:rsidRPr="00A074DF">
        <w:rPr>
          <w:lang w:val="ru-RU"/>
        </w:rPr>
        <w:t>коренные народы и местные общины в качестве местных органов власти]</w:t>
      </w:r>
      <w:r>
        <w:rPr>
          <w:lang w:val="ru-RU"/>
        </w:rPr>
        <w:t xml:space="preserve">; </w:t>
      </w:r>
    </w:p>
    <w:p w14:paraId="78AFACCD" w14:textId="2D0E4AEB" w:rsidR="00532A90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E8493D">
        <w:rPr>
          <w:lang w:val="ru-RU"/>
        </w:rPr>
        <w:t>7.</w:t>
      </w:r>
      <w:r w:rsidRPr="00E8493D">
        <w:rPr>
          <w:lang w:val="ru-RU"/>
        </w:rPr>
        <w:tab/>
      </w:r>
      <w:r w:rsidRPr="00E8493D">
        <w:rPr>
          <w:i/>
          <w:iCs/>
          <w:lang w:val="ru-RU"/>
        </w:rPr>
        <w:t>призывает</w:t>
      </w:r>
      <w:r w:rsidRPr="00E8493D">
        <w:rPr>
          <w:lang w:val="ru-RU"/>
        </w:rPr>
        <w:t xml:space="preserve"> Стороны </w:t>
      </w:r>
      <w:r w:rsidRPr="00A04F1C">
        <w:rPr>
          <w:lang w:val="ru-RU"/>
        </w:rPr>
        <w:t xml:space="preserve">по мере целесообразности </w:t>
      </w:r>
      <w:r w:rsidRPr="002366E5">
        <w:rPr>
          <w:lang w:val="ru-RU"/>
        </w:rPr>
        <w:t xml:space="preserve">и </w:t>
      </w:r>
      <w:r>
        <w:rPr>
          <w:lang w:val="ru-RU"/>
        </w:rPr>
        <w:t>[в согласовании] [</w:t>
      </w:r>
      <w:r w:rsidRPr="002366E5">
        <w:rPr>
          <w:lang w:val="ru-RU"/>
        </w:rPr>
        <w:t>в соответствии</w:t>
      </w:r>
      <w:r>
        <w:rPr>
          <w:lang w:val="ru-RU"/>
        </w:rPr>
        <w:t>]</w:t>
      </w:r>
      <w:r w:rsidRPr="002366E5">
        <w:rPr>
          <w:lang w:val="ru-RU"/>
        </w:rPr>
        <w:t xml:space="preserve"> </w:t>
      </w:r>
      <w:r w:rsidR="007B7AAE">
        <w:rPr>
          <w:lang w:val="ru-RU"/>
        </w:rPr>
        <w:t xml:space="preserve">с </w:t>
      </w:r>
      <w:r w:rsidRPr="002366E5">
        <w:rPr>
          <w:lang w:val="ru-RU"/>
        </w:rPr>
        <w:t>национальными условиями</w:t>
      </w:r>
      <w:r>
        <w:rPr>
          <w:lang w:val="ru-RU"/>
        </w:rPr>
        <w:t>, законодательством</w:t>
      </w:r>
      <w:r w:rsidRPr="002366E5">
        <w:rPr>
          <w:lang w:val="ru-RU"/>
        </w:rPr>
        <w:t xml:space="preserve"> и приоритетами</w:t>
      </w:r>
      <w:r w:rsidRPr="00E8493D">
        <w:rPr>
          <w:lang w:val="ru-RU"/>
        </w:rPr>
        <w:t xml:space="preserve"> интегрировать </w:t>
      </w:r>
      <w:r>
        <w:rPr>
          <w:lang w:val="ru-RU"/>
        </w:rPr>
        <w:t>[</w:t>
      </w:r>
      <w:r w:rsidRPr="00E8493D">
        <w:rPr>
          <w:lang w:val="ru-RU"/>
        </w:rPr>
        <w:t>местные приоритеты</w:t>
      </w:r>
      <w:r>
        <w:rPr>
          <w:lang w:val="ru-RU"/>
        </w:rPr>
        <w:t>]</w:t>
      </w:r>
      <w:r w:rsidRPr="00E8493D">
        <w:rPr>
          <w:lang w:val="ru-RU"/>
        </w:rPr>
        <w:t xml:space="preserve">, вытекающие из коллективных процессов, в разработку, осуществление, мониторинг и обзор национальных стратегий и планов действий по сохранению биоразнообразия, принимая во внимание вклад </w:t>
      </w:r>
      <w:r>
        <w:rPr>
          <w:lang w:val="ru-RU"/>
        </w:rPr>
        <w:t>[субъектов, не являющихся национальными правительствами, в частности] [</w:t>
      </w:r>
      <w:r w:rsidRPr="00E8493D">
        <w:rPr>
          <w:lang w:val="ru-RU"/>
        </w:rPr>
        <w:t xml:space="preserve">коренных народов и местных общин, </w:t>
      </w:r>
      <w:r>
        <w:rPr>
          <w:lang w:val="ru-RU"/>
        </w:rPr>
        <w:t>[</w:t>
      </w:r>
      <w:r w:rsidRPr="00E8493D">
        <w:rPr>
          <w:lang w:val="ru-RU"/>
        </w:rPr>
        <w:t>женщин</w:t>
      </w:r>
      <w:r>
        <w:rPr>
          <w:lang w:val="ru-RU"/>
        </w:rPr>
        <w:t>]</w:t>
      </w:r>
      <w:r w:rsidRPr="00E8493D">
        <w:rPr>
          <w:lang w:val="ru-RU"/>
        </w:rPr>
        <w:t>, молодежи</w:t>
      </w:r>
      <w:r>
        <w:rPr>
          <w:lang w:val="ru-RU"/>
        </w:rPr>
        <w:t>]</w:t>
      </w:r>
      <w:r w:rsidRPr="00E8493D">
        <w:rPr>
          <w:lang w:val="ru-RU"/>
        </w:rPr>
        <w:t xml:space="preserve"> </w:t>
      </w:r>
      <w:r>
        <w:rPr>
          <w:lang w:val="ru-RU"/>
        </w:rPr>
        <w:t>[</w:t>
      </w:r>
      <w:r w:rsidRPr="00E8493D">
        <w:rPr>
          <w:lang w:val="ru-RU"/>
        </w:rPr>
        <w:t>и соответствующих субъектов деятельности</w:t>
      </w:r>
      <w:r>
        <w:rPr>
          <w:lang w:val="ru-RU"/>
        </w:rPr>
        <w:t>,]</w:t>
      </w:r>
      <w:r w:rsidRPr="00E8493D">
        <w:rPr>
          <w:lang w:val="ru-RU"/>
        </w:rPr>
        <w:t xml:space="preserve"> </w:t>
      </w:r>
      <w:r>
        <w:rPr>
          <w:lang w:val="ru-RU"/>
        </w:rPr>
        <w:t>[а также</w:t>
      </w:r>
      <w:r w:rsidRPr="00E8493D">
        <w:rPr>
          <w:lang w:val="ru-RU"/>
        </w:rPr>
        <w:t xml:space="preserve"> </w:t>
      </w:r>
      <w:r>
        <w:rPr>
          <w:lang w:val="ru-RU"/>
        </w:rPr>
        <w:t>п</w:t>
      </w:r>
      <w:r w:rsidRPr="001946C4">
        <w:rPr>
          <w:lang w:val="ru-RU"/>
        </w:rPr>
        <w:t>одходы, учитывающие гендерные аспекты и основанные на правах человека</w:t>
      </w:r>
      <w:r>
        <w:rPr>
          <w:lang w:val="ru-RU"/>
        </w:rPr>
        <w:t xml:space="preserve">]; </w:t>
      </w:r>
    </w:p>
    <w:p w14:paraId="06851A01" w14:textId="21452FE0" w:rsidR="00532A90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1E33F7">
        <w:rPr>
          <w:lang w:val="ru-RU"/>
        </w:rPr>
        <w:t>8.</w:t>
      </w:r>
      <w:r w:rsidRPr="001E33F7">
        <w:rPr>
          <w:lang w:val="ru-RU"/>
        </w:rPr>
        <w:tab/>
      </w:r>
      <w:r w:rsidRPr="001E33F7">
        <w:rPr>
          <w:i/>
          <w:iCs/>
          <w:lang w:val="ru-RU"/>
        </w:rPr>
        <w:t>призывает</w:t>
      </w:r>
      <w:r w:rsidRPr="001E33F7">
        <w:rPr>
          <w:lang w:val="ru-RU"/>
        </w:rPr>
        <w:t xml:space="preserve"> </w:t>
      </w:r>
      <w:r w:rsidRPr="003A70C3">
        <w:rPr>
          <w:i/>
          <w:iCs/>
          <w:lang w:val="ru-RU"/>
        </w:rPr>
        <w:t>также</w:t>
      </w:r>
      <w:r w:rsidRPr="001E33F7">
        <w:rPr>
          <w:i/>
          <w:iCs/>
          <w:lang w:val="ru-RU"/>
        </w:rPr>
        <w:t xml:space="preserve"> </w:t>
      </w:r>
      <w:r w:rsidRPr="001E33F7">
        <w:rPr>
          <w:lang w:val="ru-RU"/>
        </w:rPr>
        <w:t xml:space="preserve">Стороны усиливать по мере необходимости и в соответствии с национальными условиями и приоритетами интеграцию соответствующего вклада субнациональных правительств, </w:t>
      </w:r>
      <w:r w:rsidR="008143E3">
        <w:rPr>
          <w:lang w:val="ru-RU"/>
        </w:rPr>
        <w:t>городских</w:t>
      </w:r>
      <w:r>
        <w:rPr>
          <w:lang w:val="ru-RU"/>
        </w:rPr>
        <w:t xml:space="preserve"> </w:t>
      </w:r>
      <w:r w:rsidRPr="001E33F7">
        <w:rPr>
          <w:lang w:val="ru-RU"/>
        </w:rPr>
        <w:t xml:space="preserve">и других местных органов власти в национальные процессы </w:t>
      </w:r>
      <w:r>
        <w:rPr>
          <w:lang w:val="ru-RU"/>
        </w:rPr>
        <w:t xml:space="preserve">планирования, </w:t>
      </w:r>
      <w:r w:rsidRPr="001E33F7">
        <w:rPr>
          <w:lang w:val="ru-RU"/>
        </w:rPr>
        <w:t xml:space="preserve">мониторинга, отчетности и обзора в целях повышения наглядности </w:t>
      </w:r>
      <w:r>
        <w:rPr>
          <w:lang w:val="ru-RU"/>
        </w:rPr>
        <w:t xml:space="preserve">реализационных </w:t>
      </w:r>
      <w:r w:rsidRPr="001E33F7">
        <w:rPr>
          <w:lang w:val="ru-RU"/>
        </w:rPr>
        <w:t xml:space="preserve">усилий </w:t>
      </w:r>
      <w:r>
        <w:rPr>
          <w:lang w:val="ru-RU"/>
        </w:rPr>
        <w:t xml:space="preserve">внутри и среди </w:t>
      </w:r>
      <w:r w:rsidRPr="001E33F7">
        <w:rPr>
          <w:lang w:val="ru-RU"/>
        </w:rPr>
        <w:t>уровн</w:t>
      </w:r>
      <w:r>
        <w:rPr>
          <w:lang w:val="ru-RU"/>
        </w:rPr>
        <w:t>ей</w:t>
      </w:r>
      <w:r w:rsidRPr="001E33F7">
        <w:rPr>
          <w:lang w:val="ru-RU"/>
        </w:rPr>
        <w:t xml:space="preserve"> управления</w:t>
      </w:r>
      <w:r>
        <w:rPr>
          <w:lang w:val="ru-RU"/>
        </w:rPr>
        <w:t>;</w:t>
      </w:r>
    </w:p>
    <w:p w14:paraId="3B4350A3" w14:textId="6BD080B0" w:rsidR="00532A90" w:rsidRPr="00521C52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521C52">
        <w:rPr>
          <w:lang w:val="ru-RU"/>
        </w:rPr>
        <w:t>9.</w:t>
      </w:r>
      <w:r w:rsidRPr="00521C52">
        <w:rPr>
          <w:lang w:val="ru-RU"/>
        </w:rPr>
        <w:tab/>
      </w:r>
      <w:r>
        <w:rPr>
          <w:i/>
          <w:iCs/>
          <w:lang w:val="ru-RU"/>
        </w:rPr>
        <w:t>далее</w:t>
      </w:r>
      <w:r w:rsidRPr="00521C52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призывает</w:t>
      </w:r>
      <w:r w:rsidRPr="00521C52">
        <w:rPr>
          <w:i/>
          <w:iCs/>
          <w:lang w:val="ru-RU"/>
        </w:rPr>
        <w:t xml:space="preserve"> </w:t>
      </w:r>
      <w:r w:rsidRPr="00521C52">
        <w:rPr>
          <w:lang w:val="ru-RU"/>
        </w:rPr>
        <w:t>Стороны, с учетом национальных условий и приоритетов оказывать поддержку субнациональным правительствам, г</w:t>
      </w:r>
      <w:r w:rsidR="008143E3">
        <w:rPr>
          <w:lang w:val="ru-RU"/>
        </w:rPr>
        <w:t>ородским</w:t>
      </w:r>
      <w:r w:rsidRPr="00521C52">
        <w:rPr>
          <w:lang w:val="ru-RU"/>
        </w:rPr>
        <w:t xml:space="preserve"> и другим местным органам власти в разработке местных стратегий и планов действий по сохранению биоразнообразия </w:t>
      </w:r>
      <w:r>
        <w:rPr>
          <w:lang w:val="ru-RU"/>
        </w:rPr>
        <w:t>с целью обеспечить выполнение</w:t>
      </w:r>
      <w:r w:rsidRPr="00521C52">
        <w:rPr>
          <w:lang w:val="ru-RU"/>
        </w:rPr>
        <w:t xml:space="preserve"> обязательств в области биоразнообразия</w:t>
      </w:r>
      <w:r>
        <w:rPr>
          <w:lang w:val="ru-RU"/>
        </w:rPr>
        <w:t xml:space="preserve"> на местном уровне</w:t>
      </w:r>
      <w:r w:rsidRPr="00521C52">
        <w:rPr>
          <w:lang w:val="ru-RU"/>
        </w:rPr>
        <w:t xml:space="preserve">, </w:t>
      </w:r>
      <w:r>
        <w:rPr>
          <w:lang w:val="ru-RU"/>
        </w:rPr>
        <w:t>повышая</w:t>
      </w:r>
      <w:r w:rsidRPr="00521C52">
        <w:rPr>
          <w:lang w:val="ru-RU"/>
        </w:rPr>
        <w:t xml:space="preserve"> согласованность между глобальными, национальными и местными приоритетами;</w:t>
      </w:r>
    </w:p>
    <w:p w14:paraId="20794081" w14:textId="52F5E885" w:rsidR="00532A90" w:rsidRPr="00594418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>
        <w:rPr>
          <w:lang w:val="ru-RU"/>
        </w:rPr>
        <w:t>10</w:t>
      </w:r>
      <w:r w:rsidRPr="005319A4">
        <w:rPr>
          <w:lang w:val="ru-RU"/>
        </w:rPr>
        <w:t>.</w:t>
      </w:r>
      <w:r w:rsidRPr="005319A4">
        <w:rPr>
          <w:lang w:val="ru-RU"/>
        </w:rPr>
        <w:tab/>
      </w:r>
      <w:r w:rsidRPr="005319A4">
        <w:rPr>
          <w:i/>
          <w:iCs/>
          <w:lang w:val="ru-RU"/>
        </w:rPr>
        <w:t>призывает</w:t>
      </w:r>
      <w:r w:rsidRPr="005319A4">
        <w:rPr>
          <w:lang w:val="ru-RU"/>
        </w:rPr>
        <w:t xml:space="preserve"> субнациональные правительства, го</w:t>
      </w:r>
      <w:r w:rsidR="008143E3">
        <w:rPr>
          <w:lang w:val="ru-RU"/>
        </w:rPr>
        <w:t>родские</w:t>
      </w:r>
      <w:r w:rsidRPr="005319A4">
        <w:rPr>
          <w:lang w:val="ru-RU"/>
        </w:rPr>
        <w:t xml:space="preserve"> и другие местные органы власти </w:t>
      </w:r>
      <w:r>
        <w:rPr>
          <w:lang w:val="ru-RU"/>
        </w:rPr>
        <w:t xml:space="preserve">укреплять </w:t>
      </w:r>
      <w:r w:rsidRPr="005319A4">
        <w:rPr>
          <w:lang w:val="ru-RU"/>
        </w:rPr>
        <w:t xml:space="preserve">сбор и представление </w:t>
      </w:r>
      <w:r>
        <w:rPr>
          <w:lang w:val="ru-RU"/>
        </w:rPr>
        <w:t xml:space="preserve">соответствующих </w:t>
      </w:r>
      <w:r w:rsidRPr="005319A4">
        <w:rPr>
          <w:lang w:val="ru-RU"/>
        </w:rPr>
        <w:t>данных о биоразнообразии</w:t>
      </w:r>
      <w:r>
        <w:rPr>
          <w:lang w:val="ru-RU"/>
        </w:rPr>
        <w:t xml:space="preserve"> </w:t>
      </w:r>
      <w:r w:rsidRPr="00594418">
        <w:rPr>
          <w:lang w:val="ru-RU"/>
        </w:rPr>
        <w:t>и информации о ходе осуществления Рамочной программы[, включая в соответствующих случаях данные и информацию о вкладах коренных народов и местных общин, женщин и молодежи];</w:t>
      </w:r>
    </w:p>
    <w:p w14:paraId="66AC4CAF" w14:textId="026EF1D5" w:rsidR="00532A90" w:rsidRPr="00594418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594418">
        <w:rPr>
          <w:lang w:val="ru-RU"/>
        </w:rPr>
        <w:t>[11.</w:t>
      </w:r>
      <w:r w:rsidRPr="00594418">
        <w:rPr>
          <w:lang w:val="ru-RU"/>
        </w:rPr>
        <w:tab/>
      </w:r>
      <w:r w:rsidRPr="00594418">
        <w:rPr>
          <w:i/>
          <w:iCs/>
          <w:lang w:val="ru-RU"/>
        </w:rPr>
        <w:t>также призывает</w:t>
      </w:r>
      <w:r w:rsidRPr="00594418">
        <w:rPr>
          <w:lang w:val="ru-RU"/>
        </w:rPr>
        <w:t xml:space="preserve"> субнациональные правительства, город</w:t>
      </w:r>
      <w:r w:rsidR="008143E3">
        <w:rPr>
          <w:lang w:val="ru-RU"/>
        </w:rPr>
        <w:t>ские</w:t>
      </w:r>
      <w:r w:rsidRPr="00594418">
        <w:rPr>
          <w:lang w:val="ru-RU"/>
        </w:rPr>
        <w:t xml:space="preserve"> и другие местные органы власти взаимодействовать с механизмами и платформами, оказывающими поддержку осуществлению Рамочной программы и решения </w:t>
      </w:r>
      <w:hyperlink r:id="rId17" w:history="1">
        <w:r w:rsidRPr="00594418">
          <w:rPr>
            <w:rStyle w:val="Hyperlink"/>
            <w:lang w:val="ru-RU"/>
          </w:rPr>
          <w:t>15/12</w:t>
        </w:r>
      </w:hyperlink>
      <w:r w:rsidRPr="00594418">
        <w:rPr>
          <w:lang w:val="ru-RU"/>
        </w:rPr>
        <w:t xml:space="preserve">, включая Консультативный комитет по субнациональным правительствам и биоразнообразию, Консультативный комитет по местным органам власти и биоразнообразию и Глобальное партнерство по субнациональным и местным органам власти для сохранения биоразнообразия, в соответствии с решением </w:t>
      </w:r>
      <w:hyperlink r:id="rId18" w:history="1">
        <w:r w:rsidRPr="00594418">
          <w:rPr>
            <w:rStyle w:val="Hyperlink"/>
          </w:rPr>
          <w:t>X</w:t>
        </w:r>
        <w:r w:rsidRPr="00594418">
          <w:rPr>
            <w:rStyle w:val="Hyperlink"/>
            <w:lang w:val="ru-RU"/>
          </w:rPr>
          <w:t>/</w:t>
        </w:r>
        <w:r w:rsidRPr="00594418">
          <w:rPr>
            <w:rStyle w:val="Hyperlink"/>
            <w:lang w:val="ru-RU"/>
          </w:rPr>
          <w:t>22</w:t>
        </w:r>
      </w:hyperlink>
      <w:r w:rsidRPr="00594418">
        <w:rPr>
          <w:lang w:val="ru-RU"/>
        </w:rPr>
        <w:t xml:space="preserve"> от 29</w:t>
      </w:r>
      <w:r w:rsidRPr="00594418">
        <w:t> </w:t>
      </w:r>
      <w:r w:rsidRPr="00594418">
        <w:rPr>
          <w:lang w:val="ru-RU"/>
        </w:rPr>
        <w:t>октября 2010 года;]</w:t>
      </w:r>
    </w:p>
    <w:p w14:paraId="7B06BBC6" w14:textId="77777777" w:rsidR="00532A90" w:rsidRPr="00C74CC8" w:rsidRDefault="00532A90" w:rsidP="00532A90">
      <w:pPr>
        <w:pStyle w:val="CBDNormalNoNumber"/>
        <w:keepNext/>
        <w:tabs>
          <w:tab w:val="clear" w:pos="567"/>
        </w:tabs>
        <w:ind w:left="1134" w:firstLine="567"/>
        <w:rPr>
          <w:lang w:val="ru-RU"/>
        </w:rPr>
      </w:pPr>
      <w:r w:rsidRPr="00594418">
        <w:rPr>
          <w:lang w:val="ru-RU"/>
        </w:rPr>
        <w:t>12.</w:t>
      </w:r>
      <w:r w:rsidRPr="00594418">
        <w:rPr>
          <w:lang w:val="ru-RU"/>
        </w:rPr>
        <w:tab/>
      </w:r>
      <w:r w:rsidRPr="00594418">
        <w:rPr>
          <w:i/>
          <w:iCs/>
          <w:lang w:val="ru-RU"/>
        </w:rPr>
        <w:t>поручает</w:t>
      </w:r>
      <w:r w:rsidRPr="00594418">
        <w:rPr>
          <w:lang w:val="ru-RU"/>
        </w:rPr>
        <w:t xml:space="preserve"> Исполнительному секретарю</w:t>
      </w:r>
      <w:r w:rsidRPr="00C74CC8">
        <w:rPr>
          <w:lang w:val="ru-RU"/>
        </w:rPr>
        <w:t xml:space="preserve"> при условии наличия ресурсов: </w:t>
      </w:r>
    </w:p>
    <w:p w14:paraId="4C5E91D7" w14:textId="67980544" w:rsidR="00532A90" w:rsidRPr="00C74CC8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F81ACB">
        <w:rPr>
          <w:lang w:val="en-GB"/>
        </w:rPr>
        <w:t>a</w:t>
      </w:r>
      <w:r w:rsidRPr="00C74CC8">
        <w:rPr>
          <w:lang w:val="ru-RU"/>
        </w:rPr>
        <w:t>)</w:t>
      </w:r>
      <w:r w:rsidRPr="00C74CC8">
        <w:rPr>
          <w:lang w:val="ru-RU"/>
        </w:rPr>
        <w:tab/>
        <w:t>продолжать</w:t>
      </w:r>
      <w:r>
        <w:rPr>
          <w:lang w:val="ru-RU"/>
        </w:rPr>
        <w:t xml:space="preserve"> в сотрудничестве с </w:t>
      </w:r>
      <w:r w:rsidRPr="00EF53DA">
        <w:rPr>
          <w:lang w:val="ru-RU"/>
        </w:rPr>
        <w:t>организациями-партнерами</w:t>
      </w:r>
      <w:r w:rsidRPr="00C74CC8">
        <w:rPr>
          <w:lang w:val="ru-RU"/>
        </w:rPr>
        <w:t xml:space="preserve"> разраб</w:t>
      </w:r>
      <w:r>
        <w:rPr>
          <w:lang w:val="ru-RU"/>
        </w:rPr>
        <w:t xml:space="preserve">отку руководящих указаний, способствуя таким образом осуществлению </w:t>
      </w:r>
      <w:r w:rsidRPr="00C74CC8">
        <w:rPr>
          <w:lang w:val="ru-RU"/>
        </w:rPr>
        <w:t>мероприяти</w:t>
      </w:r>
      <w:r>
        <w:rPr>
          <w:lang w:val="ru-RU"/>
        </w:rPr>
        <w:t>й</w:t>
      </w:r>
      <w:r w:rsidRPr="00C74CC8">
        <w:rPr>
          <w:lang w:val="ru-RU"/>
        </w:rPr>
        <w:t xml:space="preserve"> по созданию потенциала</w:t>
      </w:r>
      <w:r>
        <w:rPr>
          <w:lang w:val="ru-RU"/>
        </w:rPr>
        <w:t xml:space="preserve"> и развитию</w:t>
      </w:r>
      <w:r w:rsidRPr="00C74CC8">
        <w:rPr>
          <w:lang w:val="ru-RU"/>
        </w:rPr>
        <w:t>, направленны</w:t>
      </w:r>
      <w:r>
        <w:rPr>
          <w:lang w:val="ru-RU"/>
        </w:rPr>
        <w:t>х</w:t>
      </w:r>
      <w:r w:rsidRPr="00C74CC8">
        <w:rPr>
          <w:lang w:val="ru-RU"/>
        </w:rPr>
        <w:t xml:space="preserve"> на </w:t>
      </w:r>
      <w:r>
        <w:rPr>
          <w:lang w:val="ru-RU"/>
        </w:rPr>
        <w:t xml:space="preserve">оказание </w:t>
      </w:r>
      <w:r w:rsidRPr="00C74CC8">
        <w:rPr>
          <w:lang w:val="ru-RU"/>
        </w:rPr>
        <w:t>содействи</w:t>
      </w:r>
      <w:r>
        <w:rPr>
          <w:lang w:val="ru-RU"/>
        </w:rPr>
        <w:t>я</w:t>
      </w:r>
      <w:r w:rsidRPr="00C74CC8">
        <w:rPr>
          <w:lang w:val="ru-RU"/>
        </w:rPr>
        <w:t xml:space="preserve"> интеграции вклад</w:t>
      </w:r>
      <w:r>
        <w:rPr>
          <w:lang w:val="ru-RU"/>
        </w:rPr>
        <w:t>ов</w:t>
      </w:r>
      <w:r w:rsidRPr="00C74CC8">
        <w:rPr>
          <w:lang w:val="ru-RU"/>
        </w:rPr>
        <w:t xml:space="preserve"> субнациональных правительств, город</w:t>
      </w:r>
      <w:r w:rsidR="008143E3">
        <w:rPr>
          <w:lang w:val="ru-RU"/>
        </w:rPr>
        <w:t>ских</w:t>
      </w:r>
      <w:r w:rsidRPr="00C74CC8">
        <w:rPr>
          <w:lang w:val="ru-RU"/>
        </w:rPr>
        <w:t xml:space="preserve"> и других местных органов власти в осуществление Рамочной программы в национальные механизмы</w:t>
      </w:r>
      <w:r>
        <w:rPr>
          <w:lang w:val="ru-RU"/>
        </w:rPr>
        <w:t xml:space="preserve"> планирования,</w:t>
      </w:r>
      <w:r w:rsidRPr="00C74CC8">
        <w:rPr>
          <w:lang w:val="ru-RU"/>
        </w:rPr>
        <w:t xml:space="preserve"> мониторинга</w:t>
      </w:r>
      <w:r>
        <w:rPr>
          <w:lang w:val="ru-RU"/>
        </w:rPr>
        <w:t xml:space="preserve">, </w:t>
      </w:r>
      <w:r w:rsidRPr="00C74CC8">
        <w:rPr>
          <w:lang w:val="ru-RU"/>
        </w:rPr>
        <w:t>отчетности</w:t>
      </w:r>
      <w:r>
        <w:rPr>
          <w:lang w:val="ru-RU"/>
        </w:rPr>
        <w:t xml:space="preserve"> и обзора;</w:t>
      </w:r>
    </w:p>
    <w:p w14:paraId="630DC922" w14:textId="12DFFB09" w:rsidR="00532A90" w:rsidRPr="00EF53DA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EF53DA">
        <w:rPr>
          <w:lang w:val="ru-RU"/>
        </w:rPr>
        <w:t>[</w:t>
      </w:r>
      <w:r w:rsidRPr="00F81ACB">
        <w:rPr>
          <w:lang w:val="en-GB"/>
        </w:rPr>
        <w:t>b</w:t>
      </w:r>
      <w:r w:rsidRPr="00C74CC8">
        <w:rPr>
          <w:lang w:val="ru-RU"/>
        </w:rPr>
        <w:t>)</w:t>
      </w:r>
      <w:r w:rsidRPr="00C74CC8">
        <w:rPr>
          <w:lang w:val="ru-RU"/>
        </w:rPr>
        <w:tab/>
      </w:r>
      <w:r>
        <w:rPr>
          <w:lang w:val="ru-RU"/>
        </w:rPr>
        <w:t xml:space="preserve">обобщать </w:t>
      </w:r>
      <w:r w:rsidRPr="001C7037">
        <w:rPr>
          <w:lang w:val="ru-RU"/>
        </w:rPr>
        <w:t>сообразно обстоятельствам</w:t>
      </w:r>
      <w:r>
        <w:rPr>
          <w:lang w:val="ru-RU"/>
        </w:rPr>
        <w:t xml:space="preserve"> </w:t>
      </w:r>
      <w:r w:rsidRPr="00C74CC8">
        <w:rPr>
          <w:lang w:val="ru-RU"/>
        </w:rPr>
        <w:t>информацию о то</w:t>
      </w:r>
      <w:r>
        <w:rPr>
          <w:lang w:val="ru-RU"/>
        </w:rPr>
        <w:t xml:space="preserve">й степени, в </w:t>
      </w:r>
      <w:r w:rsidRPr="00C74CC8">
        <w:rPr>
          <w:lang w:val="ru-RU"/>
        </w:rPr>
        <w:t>к</w:t>
      </w:r>
      <w:r>
        <w:rPr>
          <w:lang w:val="ru-RU"/>
        </w:rPr>
        <w:t xml:space="preserve">оторой </w:t>
      </w:r>
      <w:r w:rsidRPr="00C74CC8">
        <w:rPr>
          <w:lang w:val="ru-RU"/>
        </w:rPr>
        <w:t xml:space="preserve">финансирование биоразнообразия доходит до </w:t>
      </w:r>
      <w:r w:rsidRPr="00521C52">
        <w:rPr>
          <w:lang w:val="ru-RU"/>
        </w:rPr>
        <w:t>субнациональны</w:t>
      </w:r>
      <w:r>
        <w:rPr>
          <w:lang w:val="ru-RU"/>
        </w:rPr>
        <w:t>х</w:t>
      </w:r>
      <w:r w:rsidRPr="00521C52">
        <w:rPr>
          <w:lang w:val="ru-RU"/>
        </w:rPr>
        <w:t xml:space="preserve"> правительств, город</w:t>
      </w:r>
      <w:r w:rsidR="008143E3">
        <w:rPr>
          <w:lang w:val="ru-RU"/>
        </w:rPr>
        <w:t>ских</w:t>
      </w:r>
      <w:r w:rsidRPr="00521C52">
        <w:rPr>
          <w:lang w:val="ru-RU"/>
        </w:rPr>
        <w:t xml:space="preserve"> и други</w:t>
      </w:r>
      <w:r>
        <w:rPr>
          <w:lang w:val="ru-RU"/>
        </w:rPr>
        <w:t>х</w:t>
      </w:r>
      <w:r w:rsidRPr="00521C52">
        <w:rPr>
          <w:lang w:val="ru-RU"/>
        </w:rPr>
        <w:t xml:space="preserve"> </w:t>
      </w:r>
      <w:r>
        <w:rPr>
          <w:lang w:val="ru-RU"/>
        </w:rPr>
        <w:t xml:space="preserve">уровней </w:t>
      </w:r>
      <w:r w:rsidRPr="00C74CC8">
        <w:rPr>
          <w:lang w:val="ru-RU"/>
        </w:rPr>
        <w:t>местн</w:t>
      </w:r>
      <w:r>
        <w:rPr>
          <w:lang w:val="ru-RU"/>
        </w:rPr>
        <w:t>ых общин</w:t>
      </w:r>
      <w:r w:rsidRPr="00C74CC8">
        <w:rPr>
          <w:lang w:val="ru-RU"/>
        </w:rPr>
        <w:t>, включая информацию о доступе местных органов власти к финансировани</w:t>
      </w:r>
      <w:r w:rsidR="008143E3">
        <w:rPr>
          <w:lang w:val="ru-RU"/>
        </w:rPr>
        <w:t>ю</w:t>
      </w:r>
      <w:r w:rsidRPr="00EF53DA">
        <w:rPr>
          <w:lang w:val="ru-RU"/>
        </w:rPr>
        <w:t>[</w:t>
      </w:r>
      <w:r>
        <w:rPr>
          <w:lang w:val="ru-RU"/>
        </w:rPr>
        <w:t xml:space="preserve">, препятствиях для доступа к финансированию </w:t>
      </w:r>
      <w:r w:rsidRPr="00EF53DA">
        <w:rPr>
          <w:lang w:val="ru-RU"/>
        </w:rPr>
        <w:t>и возможностях укрепления механизмов прямого и справедливого финансирования] для осуществления на местном уровне;]</w:t>
      </w:r>
    </w:p>
    <w:p w14:paraId="22EA0A00" w14:textId="39269217" w:rsidR="00532A90" w:rsidRPr="003737BF" w:rsidRDefault="00532A90" w:rsidP="00532A90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EF53DA">
        <w:rPr>
          <w:lang w:val="ru-RU"/>
        </w:rPr>
        <w:lastRenderedPageBreak/>
        <w:t>[</w:t>
      </w:r>
      <w:r>
        <w:rPr>
          <w:lang w:val="en-GB"/>
        </w:rPr>
        <w:t>c</w:t>
      </w:r>
      <w:r w:rsidRPr="001C7037">
        <w:rPr>
          <w:lang w:val="ru-RU"/>
        </w:rPr>
        <w:t>)</w:t>
      </w:r>
      <w:r w:rsidRPr="001C7037">
        <w:rPr>
          <w:lang w:val="ru-RU"/>
        </w:rPr>
        <w:tab/>
      </w:r>
      <w:r w:rsidRPr="003737BF">
        <w:rPr>
          <w:lang w:val="ru-RU"/>
        </w:rPr>
        <w:t>провести обзор роли</w:t>
      </w:r>
      <w:r w:rsidRPr="001C7037">
        <w:rPr>
          <w:lang w:val="ru-RU"/>
        </w:rPr>
        <w:t xml:space="preserve"> субнациональных правительств, город</w:t>
      </w:r>
      <w:r w:rsidR="008143E3">
        <w:rPr>
          <w:lang w:val="ru-RU"/>
        </w:rPr>
        <w:t>ских</w:t>
      </w:r>
      <w:r w:rsidRPr="001C7037">
        <w:rPr>
          <w:lang w:val="ru-RU"/>
        </w:rPr>
        <w:t xml:space="preserve"> и других местных органов власти</w:t>
      </w:r>
      <w:r w:rsidRPr="003737BF">
        <w:rPr>
          <w:lang w:val="ru-RU"/>
        </w:rPr>
        <w:t xml:space="preserve">, включая </w:t>
      </w:r>
      <w:r>
        <w:rPr>
          <w:lang w:val="ru-RU"/>
        </w:rPr>
        <w:t xml:space="preserve">предметный </w:t>
      </w:r>
      <w:r w:rsidRPr="003737BF">
        <w:rPr>
          <w:lang w:val="ru-RU"/>
        </w:rPr>
        <w:t>анализ тематических исследований, касающихся вклада, в частности, наименее развитых стран и малых островных развивающихся государств, [коренных народов и местных общин, женщин и молодежи] [</w:t>
      </w:r>
      <w:r w:rsidR="007B7AAE">
        <w:rPr>
          <w:lang w:val="ru-RU"/>
        </w:rPr>
        <w:t xml:space="preserve">и </w:t>
      </w:r>
      <w:r w:rsidRPr="003737BF">
        <w:rPr>
          <w:lang w:val="ru-RU"/>
        </w:rPr>
        <w:t>субъектов, не являющихся национальными правительствами];]</w:t>
      </w:r>
    </w:p>
    <w:p w14:paraId="6FA35F53" w14:textId="078E6404" w:rsidR="005A1BA1" w:rsidRPr="00532A90" w:rsidRDefault="00532A90" w:rsidP="007B7AAE">
      <w:pPr>
        <w:pStyle w:val="CBDNormalNoNumber"/>
        <w:tabs>
          <w:tab w:val="clear" w:pos="567"/>
        </w:tabs>
        <w:ind w:left="1170" w:firstLine="567"/>
        <w:rPr>
          <w:lang w:val="ru-RU"/>
        </w:rPr>
      </w:pPr>
      <w:r w:rsidRPr="003737BF">
        <w:rPr>
          <w:lang w:val="ru-RU"/>
        </w:rPr>
        <w:t xml:space="preserve"> </w:t>
      </w:r>
      <w:r>
        <w:rPr>
          <w:lang w:val="en-CA"/>
        </w:rPr>
        <w:t>d</w:t>
      </w:r>
      <w:r w:rsidRPr="009340E6">
        <w:rPr>
          <w:lang w:val="ru-RU"/>
        </w:rPr>
        <w:t>)</w:t>
      </w:r>
      <w:r w:rsidRPr="009340E6">
        <w:rPr>
          <w:lang w:val="ru-RU"/>
        </w:rPr>
        <w:tab/>
        <w:t>представить доклад о ходе реализации мероприятий, упомянутых в</w:t>
      </w:r>
      <w:r>
        <w:rPr>
          <w:lang w:val="ru-RU"/>
        </w:rPr>
        <w:t>ыше</w:t>
      </w:r>
      <w:r w:rsidRPr="009340E6">
        <w:rPr>
          <w:lang w:val="ru-RU"/>
        </w:rPr>
        <w:t xml:space="preserve">, </w:t>
      </w:r>
      <w:r>
        <w:rPr>
          <w:lang w:val="ru-RU"/>
        </w:rPr>
        <w:t>в</w:t>
      </w:r>
      <w:r w:rsidRPr="009340E6">
        <w:rPr>
          <w:lang w:val="ru-RU"/>
        </w:rPr>
        <w:t xml:space="preserve"> подпункт</w:t>
      </w:r>
      <w:r>
        <w:rPr>
          <w:lang w:val="ru-RU"/>
        </w:rPr>
        <w:t>е</w:t>
      </w:r>
      <w:r w:rsidRPr="00521C52">
        <w:rPr>
          <w:lang w:val="ru-RU"/>
        </w:rPr>
        <w:t>[</w:t>
      </w:r>
      <w:r w:rsidRPr="009340E6">
        <w:rPr>
          <w:lang w:val="ru-RU"/>
        </w:rPr>
        <w:t>ах</w:t>
      </w:r>
      <w:r w:rsidRPr="00521C52">
        <w:rPr>
          <w:lang w:val="ru-RU"/>
        </w:rPr>
        <w:t xml:space="preserve">] </w:t>
      </w:r>
      <w:r w:rsidRPr="009340E6">
        <w:rPr>
          <w:lang w:val="ru-RU"/>
        </w:rPr>
        <w:t>1</w:t>
      </w:r>
      <w:r w:rsidRPr="00521C52">
        <w:rPr>
          <w:lang w:val="ru-RU"/>
        </w:rPr>
        <w:t>2</w:t>
      </w:r>
      <w:r w:rsidRPr="009340E6">
        <w:rPr>
          <w:lang w:val="ru-RU"/>
        </w:rPr>
        <w:t xml:space="preserve"> </w:t>
      </w:r>
      <w:r w:rsidRPr="000D1458">
        <w:t>a</w:t>
      </w:r>
      <w:r w:rsidRPr="009340E6">
        <w:rPr>
          <w:lang w:val="ru-RU"/>
        </w:rPr>
        <w:t xml:space="preserve">) </w:t>
      </w:r>
      <w:r w:rsidRPr="00521C52">
        <w:rPr>
          <w:lang w:val="ru-RU"/>
        </w:rPr>
        <w:t>[</w:t>
      </w:r>
      <w:r w:rsidRPr="009340E6">
        <w:rPr>
          <w:lang w:val="ru-RU"/>
        </w:rPr>
        <w:t xml:space="preserve">– </w:t>
      </w:r>
      <w:r w:rsidRPr="000D1458">
        <w:t>c</w:t>
      </w:r>
      <w:r w:rsidRPr="009340E6">
        <w:rPr>
          <w:lang w:val="ru-RU"/>
        </w:rPr>
        <w:t>)</w:t>
      </w:r>
      <w:r w:rsidRPr="00521C52">
        <w:rPr>
          <w:lang w:val="ru-RU"/>
        </w:rPr>
        <w:t>]</w:t>
      </w:r>
      <w:r w:rsidRPr="009340E6">
        <w:rPr>
          <w:lang w:val="ru-RU"/>
        </w:rPr>
        <w:t xml:space="preserve">, в качестве </w:t>
      </w:r>
      <w:r>
        <w:rPr>
          <w:lang w:val="ru-RU"/>
        </w:rPr>
        <w:t>одного</w:t>
      </w:r>
      <w:r w:rsidRPr="009340E6">
        <w:rPr>
          <w:lang w:val="ru-RU"/>
        </w:rPr>
        <w:t xml:space="preserve"> </w:t>
      </w:r>
      <w:r>
        <w:rPr>
          <w:lang w:val="ru-RU"/>
        </w:rPr>
        <w:t>из</w:t>
      </w:r>
      <w:r w:rsidRPr="009340E6">
        <w:rPr>
          <w:lang w:val="ru-RU"/>
        </w:rPr>
        <w:t xml:space="preserve"> информационн</w:t>
      </w:r>
      <w:r>
        <w:rPr>
          <w:lang w:val="ru-RU"/>
        </w:rPr>
        <w:t>ых</w:t>
      </w:r>
      <w:r w:rsidRPr="009340E6">
        <w:rPr>
          <w:lang w:val="ru-RU"/>
        </w:rPr>
        <w:t xml:space="preserve"> документ</w:t>
      </w:r>
      <w:r>
        <w:rPr>
          <w:lang w:val="ru-RU"/>
        </w:rPr>
        <w:t>ов</w:t>
      </w:r>
      <w:r w:rsidRPr="009340E6">
        <w:rPr>
          <w:lang w:val="ru-RU"/>
        </w:rPr>
        <w:t xml:space="preserve"> на </w:t>
      </w:r>
      <w:r>
        <w:rPr>
          <w:lang w:val="ru-RU"/>
        </w:rPr>
        <w:t xml:space="preserve">одном из </w:t>
      </w:r>
      <w:r w:rsidRPr="009340E6">
        <w:rPr>
          <w:lang w:val="ru-RU"/>
        </w:rPr>
        <w:t>совещани</w:t>
      </w:r>
      <w:r>
        <w:rPr>
          <w:lang w:val="ru-RU"/>
        </w:rPr>
        <w:t>й</w:t>
      </w:r>
      <w:r w:rsidRPr="009340E6">
        <w:rPr>
          <w:lang w:val="ru-RU"/>
        </w:rPr>
        <w:t xml:space="preserve"> Вспомогательного органа по осуществлению, </w:t>
      </w:r>
      <w:r>
        <w:rPr>
          <w:lang w:val="ru-RU"/>
        </w:rPr>
        <w:t>которое проводится</w:t>
      </w:r>
      <w:r w:rsidRPr="009340E6">
        <w:rPr>
          <w:lang w:val="ru-RU"/>
        </w:rPr>
        <w:t xml:space="preserve"> перед 18</w:t>
      </w:r>
      <w:r>
        <w:rPr>
          <w:lang w:val="ru-RU"/>
        </w:rPr>
        <w:noBreakHyphen/>
      </w:r>
      <w:r w:rsidRPr="009340E6">
        <w:rPr>
          <w:lang w:val="ru-RU"/>
        </w:rPr>
        <w:t xml:space="preserve">м совещанием Конференции </w:t>
      </w:r>
      <w:r>
        <w:rPr>
          <w:lang w:val="ru-RU"/>
        </w:rPr>
        <w:t>Сторон</w:t>
      </w:r>
      <w:r w:rsidR="005A1BA1" w:rsidRPr="00532A90">
        <w:rPr>
          <w:lang w:val="ru-RU"/>
        </w:rPr>
        <w:t>.</w:t>
      </w:r>
    </w:p>
    <w:p w14:paraId="15AA13CE" w14:textId="762527E3" w:rsidR="009D069C" w:rsidRPr="00F5032A" w:rsidRDefault="00750B8B" w:rsidP="009A0FFA">
      <w:pPr>
        <w:pStyle w:val="CBDNormalNoNumber"/>
        <w:ind w:firstLine="567"/>
        <w:jc w:val="center"/>
        <w:rPr>
          <w:bCs/>
          <w:lang w:val="en-GB"/>
        </w:rPr>
      </w:pPr>
      <w:r w:rsidRPr="00F5032A">
        <w:rPr>
          <w:bCs/>
          <w:lang w:val="en-GB"/>
        </w:rPr>
        <w:t>__________</w:t>
      </w:r>
    </w:p>
    <w:sectPr w:rsidR="009D069C" w:rsidRPr="00F5032A" w:rsidSect="00F204C9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3F2CE" w14:textId="77777777" w:rsidR="00A35453" w:rsidRPr="00866063" w:rsidRDefault="00A35453" w:rsidP="00CF1848">
      <w:r w:rsidRPr="00866063">
        <w:separator/>
      </w:r>
    </w:p>
  </w:endnote>
  <w:endnote w:type="continuationSeparator" w:id="0">
    <w:p w14:paraId="45B41706" w14:textId="77777777" w:rsidR="00A35453" w:rsidRPr="00866063" w:rsidRDefault="00A35453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CE69FF2" w14:textId="77777777" w:rsidR="00D75CA6" w:rsidRPr="00233BC5" w:rsidRDefault="00D75CA6" w:rsidP="00D75CA6">
            <w:pPr>
              <w:pStyle w:val="Footer"/>
              <w:jc w:val="left"/>
            </w:pP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PAGE </w:instrText>
            </w:r>
            <w:r w:rsidRPr="006656CF">
              <w:rPr>
                <w:szCs w:val="20"/>
              </w:rPr>
              <w:fldChar w:fldCharType="separate"/>
            </w:r>
            <w:r w:rsidRPr="006656CF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  <w:r w:rsidRPr="00233BC5">
              <w:rPr>
                <w:szCs w:val="20"/>
              </w:rPr>
              <w:t>/</w:t>
            </w: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NUMPAGES  </w:instrText>
            </w:r>
            <w:r w:rsidRPr="006656CF">
              <w:rPr>
                <w:szCs w:val="20"/>
              </w:rPr>
              <w:fldChar w:fldCharType="separate"/>
            </w:r>
            <w:r w:rsidRPr="006656CF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Content>
      <w:p w14:paraId="0B356441" w14:textId="77777777" w:rsidR="00D75CA6" w:rsidRPr="00233BC5" w:rsidRDefault="00D75CA6" w:rsidP="00D75CA6">
        <w:pPr>
          <w:pStyle w:val="Footer"/>
        </w:pP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PAGE </w:instrText>
        </w:r>
        <w:r w:rsidRPr="006656CF">
          <w:rPr>
            <w:szCs w:val="20"/>
          </w:rPr>
          <w:fldChar w:fldCharType="separate"/>
        </w:r>
        <w:r w:rsidRPr="006656CF">
          <w:rPr>
            <w:szCs w:val="20"/>
          </w:rPr>
          <w:t>2</w:t>
        </w:r>
        <w:r w:rsidRPr="006656CF">
          <w:rPr>
            <w:szCs w:val="20"/>
          </w:rPr>
          <w:fldChar w:fldCharType="end"/>
        </w:r>
        <w:r w:rsidRPr="00233BC5">
          <w:rPr>
            <w:szCs w:val="20"/>
          </w:rPr>
          <w:t>/</w:t>
        </w: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NUMPAGES  </w:instrText>
        </w:r>
        <w:r w:rsidRPr="006656CF">
          <w:rPr>
            <w:szCs w:val="20"/>
          </w:rPr>
          <w:fldChar w:fldCharType="separate"/>
        </w:r>
        <w:r w:rsidRPr="006656CF">
          <w:rPr>
            <w:szCs w:val="20"/>
          </w:rPr>
          <w:t>3</w:t>
        </w:r>
        <w:r w:rsidRPr="006656CF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CD493" w14:textId="77777777" w:rsidR="00A35453" w:rsidRPr="00866063" w:rsidRDefault="00A35453" w:rsidP="00CF1848">
      <w:r w:rsidRPr="00866063">
        <w:separator/>
      </w:r>
    </w:p>
  </w:footnote>
  <w:footnote w:type="continuationSeparator" w:id="0">
    <w:p w14:paraId="11395AB4" w14:textId="77777777" w:rsidR="00A35453" w:rsidRPr="00866063" w:rsidRDefault="00A35453" w:rsidP="00CF1848">
      <w:r w:rsidRPr="00866063">
        <w:continuationSeparator/>
      </w:r>
    </w:p>
  </w:footnote>
  <w:footnote w:id="1">
    <w:p w14:paraId="7C9FA1E6" w14:textId="77777777" w:rsidR="00532A90" w:rsidRPr="005079A7" w:rsidRDefault="00532A90" w:rsidP="00532A9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071F2">
        <w:rPr>
          <w:lang w:val="ru-RU"/>
        </w:rPr>
        <w:t xml:space="preserve"> </w:t>
      </w:r>
      <w:r w:rsidRPr="003071F2">
        <w:rPr>
          <w:szCs w:val="18"/>
          <w:lang w:val="ru-RU"/>
        </w:rPr>
        <w:t xml:space="preserve">Сборник договоров Организации Объединенных Наций, том 1760, </w:t>
      </w:r>
      <w:r>
        <w:rPr>
          <w:szCs w:val="18"/>
          <w:lang w:val="ru-RU"/>
        </w:rPr>
        <w:t>№</w:t>
      </w:r>
      <w:r w:rsidRPr="003071F2">
        <w:rPr>
          <w:szCs w:val="18"/>
          <w:lang w:val="ru-RU"/>
        </w:rPr>
        <w:t xml:space="preserve"> 30619.</w:t>
      </w:r>
    </w:p>
  </w:footnote>
  <w:footnote w:id="2">
    <w:p w14:paraId="1312FA74" w14:textId="6C8F6E99" w:rsidR="00532A90" w:rsidRPr="005079A7" w:rsidRDefault="00532A90" w:rsidP="00532A9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071F2">
        <w:rPr>
          <w:lang w:val="ru-RU"/>
        </w:rPr>
        <w:t xml:space="preserve"> </w:t>
      </w:r>
      <w:r>
        <w:rPr>
          <w:lang w:val="ru-RU"/>
        </w:rPr>
        <w:t>Решение</w:t>
      </w:r>
      <w:r w:rsidRPr="003071F2">
        <w:rPr>
          <w:lang w:val="ru-RU"/>
        </w:rPr>
        <w:t xml:space="preserve"> </w:t>
      </w:r>
      <w:hyperlink r:id="rId1" w:history="1">
        <w:r w:rsidRPr="003071F2">
          <w:rPr>
            <w:rStyle w:val="Hyperlink"/>
            <w:lang w:val="ru-RU"/>
          </w:rPr>
          <w:t>15/</w:t>
        </w:r>
        <w:r w:rsidRPr="003071F2">
          <w:rPr>
            <w:rStyle w:val="Hyperlink"/>
            <w:lang w:val="ru-RU"/>
          </w:rPr>
          <w:t>4</w:t>
        </w:r>
      </w:hyperlink>
      <w:r w:rsidRPr="003071F2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3071F2">
        <w:rPr>
          <w:lang w:val="ru-RU"/>
        </w:rPr>
        <w:t>.</w:t>
      </w:r>
    </w:p>
  </w:footnote>
  <w:footnote w:id="3">
    <w:p w14:paraId="0C7E7766" w14:textId="76FFEAB7" w:rsidR="00F1489D" w:rsidRPr="00F1489D" w:rsidRDefault="00F148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1489D">
        <w:rPr>
          <w:lang w:val="ru-RU"/>
        </w:rPr>
        <w:t xml:space="preserve"> </w:t>
      </w:r>
      <w:hyperlink r:id="rId2" w:history="1">
        <w:r w:rsidRPr="0078704C">
          <w:rPr>
            <w:rStyle w:val="Hyperlink"/>
          </w:rPr>
          <w:t>CBD</w:t>
        </w:r>
        <w:r w:rsidRPr="003071F2">
          <w:rPr>
            <w:rStyle w:val="Hyperlink"/>
            <w:lang w:val="ru-RU"/>
          </w:rPr>
          <w:t>/</w:t>
        </w:r>
        <w:r w:rsidRPr="0078704C">
          <w:rPr>
            <w:rStyle w:val="Hyperlink"/>
          </w:rPr>
          <w:t>S</w:t>
        </w:r>
        <w:r w:rsidRPr="0078704C">
          <w:rPr>
            <w:rStyle w:val="Hyperlink"/>
          </w:rPr>
          <w:t>BI</w:t>
        </w:r>
        <w:r w:rsidRPr="003071F2">
          <w:rPr>
            <w:rStyle w:val="Hyperlink"/>
            <w:lang w:val="ru-RU"/>
          </w:rPr>
          <w:t>/7/9</w:t>
        </w:r>
      </w:hyperlink>
      <w:r w:rsidRPr="003071F2">
        <w:rPr>
          <w:lang w:val="ru-RU"/>
        </w:rPr>
        <w:t xml:space="preserve">, </w:t>
      </w:r>
      <w:r>
        <w:rPr>
          <w:lang w:val="ru-RU"/>
        </w:rPr>
        <w:t>приложение</w:t>
      </w:r>
      <w:r>
        <w:rPr>
          <w:lang w:val="ru-RU"/>
        </w:rPr>
        <w:t>.</w:t>
      </w:r>
    </w:p>
  </w:footnote>
  <w:footnote w:id="4">
    <w:p w14:paraId="721242C1" w14:textId="769D6C05" w:rsidR="00532A90" w:rsidRPr="00F1489D" w:rsidRDefault="00532A90" w:rsidP="00532A90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1489D">
        <w:rPr>
          <w:lang w:val="ru-RU"/>
        </w:rPr>
        <w:t xml:space="preserve"> </w:t>
      </w:r>
      <w:r>
        <w:rPr>
          <w:lang w:val="ru-RU"/>
        </w:rPr>
        <w:t>Решение</w:t>
      </w:r>
      <w:r w:rsidRPr="00F1489D">
        <w:rPr>
          <w:lang w:val="ru-RU"/>
        </w:rPr>
        <w:t xml:space="preserve"> </w:t>
      </w:r>
      <w:hyperlink r:id="rId3">
        <w:r w:rsidRPr="00F1489D">
          <w:rPr>
            <w:rStyle w:val="Hyperlink"/>
            <w:lang w:val="ru-RU"/>
          </w:rPr>
          <w:t>15</w:t>
        </w:r>
        <w:r w:rsidRPr="00F1489D">
          <w:rPr>
            <w:rStyle w:val="Hyperlink"/>
            <w:lang w:val="ru-RU"/>
          </w:rPr>
          <w:t>/</w:t>
        </w:r>
        <w:r w:rsidRPr="00F1489D">
          <w:rPr>
            <w:rStyle w:val="Hyperlink"/>
            <w:lang w:val="ru-RU"/>
          </w:rPr>
          <w:t>12</w:t>
        </w:r>
      </w:hyperlink>
      <w:r w:rsidRPr="00F1489D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F1489D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E37DBF7" w14:textId="2E7C6CDD" w:rsidR="00534681" w:rsidRPr="00866063" w:rsidRDefault="006A2195" w:rsidP="007C4951">
        <w:pPr>
          <w:pStyle w:val="Header"/>
          <w:spacing w:after="240"/>
          <w:rPr>
            <w:szCs w:val="20"/>
          </w:rPr>
        </w:pPr>
        <w:r w:rsidRPr="00866063">
          <w:rPr>
            <w:szCs w:val="20"/>
          </w:rPr>
          <w:t>CBD/</w:t>
        </w:r>
        <w:r>
          <w:rPr>
            <w:szCs w:val="20"/>
          </w:rPr>
          <w:t>SBI/REC/7/8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5FC8A100" w14:textId="766928BB" w:rsidR="009505C9" w:rsidRPr="00866063" w:rsidRDefault="006A2195" w:rsidP="007C4951">
        <w:pPr>
          <w:pStyle w:val="Header"/>
          <w:spacing w:after="240"/>
          <w:jc w:val="right"/>
        </w:pPr>
        <w:r>
          <w:t>CBD/SBI/REC/7/8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6AF"/>
    <w:multiLevelType w:val="multilevel"/>
    <w:tmpl w:val="DE8659B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8130199"/>
    <w:multiLevelType w:val="multilevel"/>
    <w:tmpl w:val="C82A908E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97435EF"/>
    <w:multiLevelType w:val="multilevel"/>
    <w:tmpl w:val="BB38E0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b/>
        <w:bCs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5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D943BEE"/>
    <w:multiLevelType w:val="multilevel"/>
    <w:tmpl w:val="222A08B4"/>
    <w:numStyleLink w:val="ListCBD"/>
  </w:abstractNum>
  <w:abstractNum w:abstractNumId="7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7EF84156"/>
    <w:multiLevelType w:val="multilevel"/>
    <w:tmpl w:val="825A20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830828777">
    <w:abstractNumId w:val="5"/>
  </w:num>
  <w:num w:numId="2" w16cid:durableId="1858829">
    <w:abstractNumId w:val="2"/>
  </w:num>
  <w:num w:numId="3" w16cid:durableId="1333221471">
    <w:abstractNumId w:val="8"/>
  </w:num>
  <w:num w:numId="4" w16cid:durableId="1072390599">
    <w:abstractNumId w:val="9"/>
  </w:num>
  <w:num w:numId="5" w16cid:durableId="960385107">
    <w:abstractNumId w:val="4"/>
  </w:num>
  <w:num w:numId="6" w16cid:durableId="893932166">
    <w:abstractNumId w:val="7"/>
  </w:num>
  <w:num w:numId="7" w16cid:durableId="323945383">
    <w:abstractNumId w:val="6"/>
  </w:num>
  <w:num w:numId="8" w16cid:durableId="901671677">
    <w:abstractNumId w:val="0"/>
  </w:num>
  <w:num w:numId="9" w16cid:durableId="807941884">
    <w:abstractNumId w:val="3"/>
  </w:num>
  <w:num w:numId="10" w16cid:durableId="2044479360">
    <w:abstractNumId w:val="10"/>
  </w:num>
  <w:num w:numId="11" w16cid:durableId="1113942988">
    <w:abstractNumId w:val="1"/>
  </w:num>
  <w:num w:numId="12" w16cid:durableId="207575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2243609">
    <w:abstractNumId w:val="4"/>
  </w:num>
  <w:num w:numId="14" w16cid:durableId="310133456">
    <w:abstractNumId w:val="7"/>
  </w:num>
  <w:num w:numId="15" w16cid:durableId="1905144174">
    <w:abstractNumId w:val="6"/>
  </w:num>
  <w:num w:numId="16" w16cid:durableId="355733255">
    <w:abstractNumId w:val="6"/>
  </w:num>
  <w:num w:numId="17" w16cid:durableId="1115442165">
    <w:abstractNumId w:val="7"/>
  </w:num>
  <w:num w:numId="18" w16cid:durableId="1074625445">
    <w:abstractNumId w:val="7"/>
  </w:num>
  <w:num w:numId="19" w16cid:durableId="1257060385">
    <w:abstractNumId w:val="7"/>
  </w:num>
  <w:num w:numId="20" w16cid:durableId="378170778">
    <w:abstractNumId w:val="7"/>
  </w:num>
  <w:num w:numId="21" w16cid:durableId="152332723">
    <w:abstractNumId w:val="7"/>
  </w:num>
  <w:num w:numId="22" w16cid:durableId="1422220463">
    <w:abstractNumId w:val="9"/>
  </w:num>
  <w:num w:numId="23" w16cid:durableId="1825587824">
    <w:abstractNumId w:val="9"/>
  </w:num>
  <w:num w:numId="24" w16cid:durableId="169952570">
    <w:abstractNumId w:val="9"/>
  </w:num>
  <w:num w:numId="25" w16cid:durableId="214388519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C4"/>
    <w:rsid w:val="000011F8"/>
    <w:rsid w:val="0000123E"/>
    <w:rsid w:val="00003C70"/>
    <w:rsid w:val="0000425D"/>
    <w:rsid w:val="00004ECD"/>
    <w:rsid w:val="00006958"/>
    <w:rsid w:val="000071A4"/>
    <w:rsid w:val="00013363"/>
    <w:rsid w:val="00016BF2"/>
    <w:rsid w:val="00017C80"/>
    <w:rsid w:val="00020109"/>
    <w:rsid w:val="00021B94"/>
    <w:rsid w:val="0002215F"/>
    <w:rsid w:val="000265C5"/>
    <w:rsid w:val="00027F04"/>
    <w:rsid w:val="00031D13"/>
    <w:rsid w:val="00031D7B"/>
    <w:rsid w:val="00033020"/>
    <w:rsid w:val="00033BBA"/>
    <w:rsid w:val="00042767"/>
    <w:rsid w:val="00045F3B"/>
    <w:rsid w:val="0004717D"/>
    <w:rsid w:val="000521D7"/>
    <w:rsid w:val="00057AD9"/>
    <w:rsid w:val="00063C49"/>
    <w:rsid w:val="000640F6"/>
    <w:rsid w:val="000665DA"/>
    <w:rsid w:val="00066C78"/>
    <w:rsid w:val="000714E8"/>
    <w:rsid w:val="0007171B"/>
    <w:rsid w:val="00071795"/>
    <w:rsid w:val="00071C11"/>
    <w:rsid w:val="0007311A"/>
    <w:rsid w:val="00073BB9"/>
    <w:rsid w:val="00074822"/>
    <w:rsid w:val="0007740C"/>
    <w:rsid w:val="00082418"/>
    <w:rsid w:val="00085D1B"/>
    <w:rsid w:val="000913DD"/>
    <w:rsid w:val="00093368"/>
    <w:rsid w:val="000961E0"/>
    <w:rsid w:val="000A0244"/>
    <w:rsid w:val="000A0842"/>
    <w:rsid w:val="000A1AF4"/>
    <w:rsid w:val="000A276A"/>
    <w:rsid w:val="000A49F5"/>
    <w:rsid w:val="000A4C7A"/>
    <w:rsid w:val="000A78A7"/>
    <w:rsid w:val="000B47E8"/>
    <w:rsid w:val="000B5038"/>
    <w:rsid w:val="000B722A"/>
    <w:rsid w:val="000B7AA8"/>
    <w:rsid w:val="000C217B"/>
    <w:rsid w:val="000C2920"/>
    <w:rsid w:val="000C50EF"/>
    <w:rsid w:val="000C76F6"/>
    <w:rsid w:val="000D0F68"/>
    <w:rsid w:val="000D1D56"/>
    <w:rsid w:val="000D2A0C"/>
    <w:rsid w:val="000D3B39"/>
    <w:rsid w:val="000D674C"/>
    <w:rsid w:val="000D6AAC"/>
    <w:rsid w:val="000E087F"/>
    <w:rsid w:val="000E2081"/>
    <w:rsid w:val="000E3C68"/>
    <w:rsid w:val="000E601F"/>
    <w:rsid w:val="000E66D2"/>
    <w:rsid w:val="000E673A"/>
    <w:rsid w:val="000F0DCA"/>
    <w:rsid w:val="000F1CDF"/>
    <w:rsid w:val="000F2AEC"/>
    <w:rsid w:val="000F66DD"/>
    <w:rsid w:val="000F6945"/>
    <w:rsid w:val="000F6FEB"/>
    <w:rsid w:val="000F74F5"/>
    <w:rsid w:val="000F78FC"/>
    <w:rsid w:val="000F7AC5"/>
    <w:rsid w:val="001003C4"/>
    <w:rsid w:val="0010392B"/>
    <w:rsid w:val="00105372"/>
    <w:rsid w:val="001054A6"/>
    <w:rsid w:val="001078A1"/>
    <w:rsid w:val="00113BD7"/>
    <w:rsid w:val="00114773"/>
    <w:rsid w:val="00115085"/>
    <w:rsid w:val="00116236"/>
    <w:rsid w:val="00116DB3"/>
    <w:rsid w:val="001173AE"/>
    <w:rsid w:val="00117C75"/>
    <w:rsid w:val="0012185A"/>
    <w:rsid w:val="00123EF7"/>
    <w:rsid w:val="00125186"/>
    <w:rsid w:val="001251AC"/>
    <w:rsid w:val="001275BF"/>
    <w:rsid w:val="00127A77"/>
    <w:rsid w:val="001309A9"/>
    <w:rsid w:val="001312AD"/>
    <w:rsid w:val="001312ED"/>
    <w:rsid w:val="00131E7A"/>
    <w:rsid w:val="00131F63"/>
    <w:rsid w:val="00132926"/>
    <w:rsid w:val="001333A6"/>
    <w:rsid w:val="001342C6"/>
    <w:rsid w:val="00134846"/>
    <w:rsid w:val="00134AE4"/>
    <w:rsid w:val="00136005"/>
    <w:rsid w:val="001379E7"/>
    <w:rsid w:val="001432FB"/>
    <w:rsid w:val="001434D4"/>
    <w:rsid w:val="0014452B"/>
    <w:rsid w:val="00144C8B"/>
    <w:rsid w:val="00147097"/>
    <w:rsid w:val="001470D0"/>
    <w:rsid w:val="0015542E"/>
    <w:rsid w:val="00155B54"/>
    <w:rsid w:val="0015746F"/>
    <w:rsid w:val="00161164"/>
    <w:rsid w:val="00163DCD"/>
    <w:rsid w:val="00163EA8"/>
    <w:rsid w:val="00166831"/>
    <w:rsid w:val="001701EC"/>
    <w:rsid w:val="0017101C"/>
    <w:rsid w:val="001726CE"/>
    <w:rsid w:val="00172AF6"/>
    <w:rsid w:val="00176CEE"/>
    <w:rsid w:val="00177A60"/>
    <w:rsid w:val="00177FD3"/>
    <w:rsid w:val="0018519C"/>
    <w:rsid w:val="00186DD8"/>
    <w:rsid w:val="00187E29"/>
    <w:rsid w:val="001930F8"/>
    <w:rsid w:val="00194693"/>
    <w:rsid w:val="001A2650"/>
    <w:rsid w:val="001A35EC"/>
    <w:rsid w:val="001A3E6E"/>
    <w:rsid w:val="001A7DD3"/>
    <w:rsid w:val="001B13FE"/>
    <w:rsid w:val="001B33B2"/>
    <w:rsid w:val="001B3771"/>
    <w:rsid w:val="001C0537"/>
    <w:rsid w:val="001C1024"/>
    <w:rsid w:val="001C1AD2"/>
    <w:rsid w:val="001C4BA2"/>
    <w:rsid w:val="001D3343"/>
    <w:rsid w:val="001D4F0D"/>
    <w:rsid w:val="001E0BFE"/>
    <w:rsid w:val="001E0E2A"/>
    <w:rsid w:val="001E136E"/>
    <w:rsid w:val="001E1AAD"/>
    <w:rsid w:val="001E4D7F"/>
    <w:rsid w:val="001E79BC"/>
    <w:rsid w:val="001F0285"/>
    <w:rsid w:val="001F5EB1"/>
    <w:rsid w:val="001F63D2"/>
    <w:rsid w:val="001F655B"/>
    <w:rsid w:val="001F7A33"/>
    <w:rsid w:val="00203DB9"/>
    <w:rsid w:val="00206B8F"/>
    <w:rsid w:val="0021192F"/>
    <w:rsid w:val="00212A27"/>
    <w:rsid w:val="002164D2"/>
    <w:rsid w:val="00216AAD"/>
    <w:rsid w:val="00217E81"/>
    <w:rsid w:val="002230AB"/>
    <w:rsid w:val="00225072"/>
    <w:rsid w:val="002255B3"/>
    <w:rsid w:val="002257A0"/>
    <w:rsid w:val="00225EB5"/>
    <w:rsid w:val="00231BE2"/>
    <w:rsid w:val="00232563"/>
    <w:rsid w:val="00233BC5"/>
    <w:rsid w:val="00235F05"/>
    <w:rsid w:val="00236238"/>
    <w:rsid w:val="00236DFC"/>
    <w:rsid w:val="00237769"/>
    <w:rsid w:val="002420ED"/>
    <w:rsid w:val="00243737"/>
    <w:rsid w:val="002461A3"/>
    <w:rsid w:val="0024748B"/>
    <w:rsid w:val="00252909"/>
    <w:rsid w:val="00255F86"/>
    <w:rsid w:val="002563CE"/>
    <w:rsid w:val="0026089C"/>
    <w:rsid w:val="0026369D"/>
    <w:rsid w:val="00264922"/>
    <w:rsid w:val="0026724A"/>
    <w:rsid w:val="002703CF"/>
    <w:rsid w:val="00273B1B"/>
    <w:rsid w:val="00274175"/>
    <w:rsid w:val="002779B8"/>
    <w:rsid w:val="0028188C"/>
    <w:rsid w:val="002842B5"/>
    <w:rsid w:val="002904DA"/>
    <w:rsid w:val="00291584"/>
    <w:rsid w:val="0029278D"/>
    <w:rsid w:val="00293098"/>
    <w:rsid w:val="0029576F"/>
    <w:rsid w:val="002958E3"/>
    <w:rsid w:val="00296107"/>
    <w:rsid w:val="0029674F"/>
    <w:rsid w:val="002A4657"/>
    <w:rsid w:val="002A6346"/>
    <w:rsid w:val="002A6732"/>
    <w:rsid w:val="002A6785"/>
    <w:rsid w:val="002B04CB"/>
    <w:rsid w:val="002B0F69"/>
    <w:rsid w:val="002B2A4C"/>
    <w:rsid w:val="002B3B95"/>
    <w:rsid w:val="002B4975"/>
    <w:rsid w:val="002B4CEB"/>
    <w:rsid w:val="002B5605"/>
    <w:rsid w:val="002B5C4F"/>
    <w:rsid w:val="002B7FCD"/>
    <w:rsid w:val="002C183F"/>
    <w:rsid w:val="002C317F"/>
    <w:rsid w:val="002C46B6"/>
    <w:rsid w:val="002C6C31"/>
    <w:rsid w:val="002D0229"/>
    <w:rsid w:val="002D05FF"/>
    <w:rsid w:val="002D1730"/>
    <w:rsid w:val="002D1FE4"/>
    <w:rsid w:val="002D2444"/>
    <w:rsid w:val="002D2D0D"/>
    <w:rsid w:val="002E10BA"/>
    <w:rsid w:val="002E5CB1"/>
    <w:rsid w:val="002E6838"/>
    <w:rsid w:val="002F05F6"/>
    <w:rsid w:val="002F0FCD"/>
    <w:rsid w:val="002F28B0"/>
    <w:rsid w:val="002F35B0"/>
    <w:rsid w:val="002F6ED3"/>
    <w:rsid w:val="002F7160"/>
    <w:rsid w:val="003008FE"/>
    <w:rsid w:val="00300ACE"/>
    <w:rsid w:val="0030169D"/>
    <w:rsid w:val="00302374"/>
    <w:rsid w:val="003039C0"/>
    <w:rsid w:val="00305851"/>
    <w:rsid w:val="003060EB"/>
    <w:rsid w:val="00306147"/>
    <w:rsid w:val="00307ABD"/>
    <w:rsid w:val="003102E5"/>
    <w:rsid w:val="003115A9"/>
    <w:rsid w:val="00312D0E"/>
    <w:rsid w:val="0031371D"/>
    <w:rsid w:val="0031377B"/>
    <w:rsid w:val="003144C3"/>
    <w:rsid w:val="003153EB"/>
    <w:rsid w:val="00317BFE"/>
    <w:rsid w:val="003204FE"/>
    <w:rsid w:val="0032066F"/>
    <w:rsid w:val="00321985"/>
    <w:rsid w:val="003265F2"/>
    <w:rsid w:val="003269DA"/>
    <w:rsid w:val="00326C4F"/>
    <w:rsid w:val="00327435"/>
    <w:rsid w:val="00334974"/>
    <w:rsid w:val="0034192B"/>
    <w:rsid w:val="00341EFD"/>
    <w:rsid w:val="00342053"/>
    <w:rsid w:val="00342ACF"/>
    <w:rsid w:val="00342B7E"/>
    <w:rsid w:val="00343080"/>
    <w:rsid w:val="003453FA"/>
    <w:rsid w:val="00345400"/>
    <w:rsid w:val="00345A97"/>
    <w:rsid w:val="003463A4"/>
    <w:rsid w:val="00347ABB"/>
    <w:rsid w:val="00351205"/>
    <w:rsid w:val="003526E4"/>
    <w:rsid w:val="00353495"/>
    <w:rsid w:val="00363C23"/>
    <w:rsid w:val="00363E8B"/>
    <w:rsid w:val="00364AD5"/>
    <w:rsid w:val="00364E69"/>
    <w:rsid w:val="003657B4"/>
    <w:rsid w:val="00365BB2"/>
    <w:rsid w:val="003677B1"/>
    <w:rsid w:val="0036795A"/>
    <w:rsid w:val="00372F74"/>
    <w:rsid w:val="00377B8C"/>
    <w:rsid w:val="00380D67"/>
    <w:rsid w:val="0038470E"/>
    <w:rsid w:val="00385F4E"/>
    <w:rsid w:val="00387CD3"/>
    <w:rsid w:val="0039257F"/>
    <w:rsid w:val="00393D90"/>
    <w:rsid w:val="003A0D33"/>
    <w:rsid w:val="003A1A3C"/>
    <w:rsid w:val="003A2E8E"/>
    <w:rsid w:val="003A3843"/>
    <w:rsid w:val="003A7E2A"/>
    <w:rsid w:val="003B0B99"/>
    <w:rsid w:val="003B5727"/>
    <w:rsid w:val="003B58A0"/>
    <w:rsid w:val="003B719C"/>
    <w:rsid w:val="003B74A9"/>
    <w:rsid w:val="003B7833"/>
    <w:rsid w:val="003C1232"/>
    <w:rsid w:val="003C2A9C"/>
    <w:rsid w:val="003C4810"/>
    <w:rsid w:val="003C5449"/>
    <w:rsid w:val="003C5B1D"/>
    <w:rsid w:val="003D06EB"/>
    <w:rsid w:val="003D13B4"/>
    <w:rsid w:val="003D687E"/>
    <w:rsid w:val="003E14AD"/>
    <w:rsid w:val="003E3321"/>
    <w:rsid w:val="003E6877"/>
    <w:rsid w:val="003F358B"/>
    <w:rsid w:val="003F7224"/>
    <w:rsid w:val="00401BF3"/>
    <w:rsid w:val="004028A1"/>
    <w:rsid w:val="004046E3"/>
    <w:rsid w:val="00405182"/>
    <w:rsid w:val="004057BE"/>
    <w:rsid w:val="004077DE"/>
    <w:rsid w:val="00413949"/>
    <w:rsid w:val="00414E42"/>
    <w:rsid w:val="00416AB2"/>
    <w:rsid w:val="004203AC"/>
    <w:rsid w:val="0042622B"/>
    <w:rsid w:val="00427D21"/>
    <w:rsid w:val="00430BC6"/>
    <w:rsid w:val="00432BC6"/>
    <w:rsid w:val="0043386F"/>
    <w:rsid w:val="004369B0"/>
    <w:rsid w:val="00436A73"/>
    <w:rsid w:val="00436ED9"/>
    <w:rsid w:val="0044059B"/>
    <w:rsid w:val="00443245"/>
    <w:rsid w:val="00443D15"/>
    <w:rsid w:val="00446929"/>
    <w:rsid w:val="0044741B"/>
    <w:rsid w:val="00447F4A"/>
    <w:rsid w:val="0045413B"/>
    <w:rsid w:val="00455AF2"/>
    <w:rsid w:val="00455CC6"/>
    <w:rsid w:val="00456F67"/>
    <w:rsid w:val="00457226"/>
    <w:rsid w:val="00457375"/>
    <w:rsid w:val="004610F7"/>
    <w:rsid w:val="00461489"/>
    <w:rsid w:val="00462AF2"/>
    <w:rsid w:val="004644C2"/>
    <w:rsid w:val="004645B7"/>
    <w:rsid w:val="00465675"/>
    <w:rsid w:val="00467F9C"/>
    <w:rsid w:val="0047043D"/>
    <w:rsid w:val="004715EF"/>
    <w:rsid w:val="00471BC8"/>
    <w:rsid w:val="00471D20"/>
    <w:rsid w:val="0047612F"/>
    <w:rsid w:val="0047618E"/>
    <w:rsid w:val="00476B34"/>
    <w:rsid w:val="00477535"/>
    <w:rsid w:val="00480BEA"/>
    <w:rsid w:val="0048223A"/>
    <w:rsid w:val="00484AA6"/>
    <w:rsid w:val="00486C3E"/>
    <w:rsid w:val="00490F05"/>
    <w:rsid w:val="00491E92"/>
    <w:rsid w:val="004925E3"/>
    <w:rsid w:val="00497237"/>
    <w:rsid w:val="00497251"/>
    <w:rsid w:val="00497A72"/>
    <w:rsid w:val="004A016B"/>
    <w:rsid w:val="004A16BF"/>
    <w:rsid w:val="004A285E"/>
    <w:rsid w:val="004A2974"/>
    <w:rsid w:val="004A5A72"/>
    <w:rsid w:val="004B2090"/>
    <w:rsid w:val="004B2919"/>
    <w:rsid w:val="004B29C3"/>
    <w:rsid w:val="004B3381"/>
    <w:rsid w:val="004B3DFF"/>
    <w:rsid w:val="004B5C14"/>
    <w:rsid w:val="004C3EB8"/>
    <w:rsid w:val="004C5277"/>
    <w:rsid w:val="004C5459"/>
    <w:rsid w:val="004C72B8"/>
    <w:rsid w:val="004D1892"/>
    <w:rsid w:val="004D23D1"/>
    <w:rsid w:val="004D31D0"/>
    <w:rsid w:val="004D3A2D"/>
    <w:rsid w:val="004D4509"/>
    <w:rsid w:val="004D474A"/>
    <w:rsid w:val="004D7AFD"/>
    <w:rsid w:val="004E0213"/>
    <w:rsid w:val="004E0DDE"/>
    <w:rsid w:val="004E46DF"/>
    <w:rsid w:val="004E6B06"/>
    <w:rsid w:val="004E7184"/>
    <w:rsid w:val="004F00A2"/>
    <w:rsid w:val="004F11D5"/>
    <w:rsid w:val="004F2FA6"/>
    <w:rsid w:val="004F553B"/>
    <w:rsid w:val="004F64F6"/>
    <w:rsid w:val="00503A05"/>
    <w:rsid w:val="005047DD"/>
    <w:rsid w:val="005049F1"/>
    <w:rsid w:val="00504A93"/>
    <w:rsid w:val="00504CFD"/>
    <w:rsid w:val="00505ECE"/>
    <w:rsid w:val="0050698A"/>
    <w:rsid w:val="0051006C"/>
    <w:rsid w:val="00512C73"/>
    <w:rsid w:val="005170B3"/>
    <w:rsid w:val="00520F6F"/>
    <w:rsid w:val="0052529D"/>
    <w:rsid w:val="0052584D"/>
    <w:rsid w:val="005259CE"/>
    <w:rsid w:val="00526984"/>
    <w:rsid w:val="005278ED"/>
    <w:rsid w:val="0052799B"/>
    <w:rsid w:val="00532903"/>
    <w:rsid w:val="00532A90"/>
    <w:rsid w:val="00534146"/>
    <w:rsid w:val="00534681"/>
    <w:rsid w:val="005373DA"/>
    <w:rsid w:val="00541B2A"/>
    <w:rsid w:val="005426EC"/>
    <w:rsid w:val="00542EA1"/>
    <w:rsid w:val="005439C6"/>
    <w:rsid w:val="00545623"/>
    <w:rsid w:val="00547C37"/>
    <w:rsid w:val="0055026C"/>
    <w:rsid w:val="00555CD1"/>
    <w:rsid w:val="005565FA"/>
    <w:rsid w:val="00560534"/>
    <w:rsid w:val="0056068E"/>
    <w:rsid w:val="00563442"/>
    <w:rsid w:val="0056348E"/>
    <w:rsid w:val="00565B42"/>
    <w:rsid w:val="0056733F"/>
    <w:rsid w:val="005713C0"/>
    <w:rsid w:val="00571D39"/>
    <w:rsid w:val="00572239"/>
    <w:rsid w:val="005755D8"/>
    <w:rsid w:val="00580160"/>
    <w:rsid w:val="0058091C"/>
    <w:rsid w:val="0058320C"/>
    <w:rsid w:val="00583880"/>
    <w:rsid w:val="005855C8"/>
    <w:rsid w:val="00586809"/>
    <w:rsid w:val="00587BB3"/>
    <w:rsid w:val="005919A3"/>
    <w:rsid w:val="005978CF"/>
    <w:rsid w:val="005A034E"/>
    <w:rsid w:val="005A0942"/>
    <w:rsid w:val="005A1BA1"/>
    <w:rsid w:val="005A378B"/>
    <w:rsid w:val="005A4B04"/>
    <w:rsid w:val="005A5E46"/>
    <w:rsid w:val="005A6DBC"/>
    <w:rsid w:val="005A6EF4"/>
    <w:rsid w:val="005B00DE"/>
    <w:rsid w:val="005B111B"/>
    <w:rsid w:val="005B234C"/>
    <w:rsid w:val="005B35E2"/>
    <w:rsid w:val="005B3E0D"/>
    <w:rsid w:val="005B60C0"/>
    <w:rsid w:val="005B6C44"/>
    <w:rsid w:val="005B6D68"/>
    <w:rsid w:val="005C0239"/>
    <w:rsid w:val="005C3736"/>
    <w:rsid w:val="005C46FE"/>
    <w:rsid w:val="005C4CE6"/>
    <w:rsid w:val="005C4EDA"/>
    <w:rsid w:val="005C6186"/>
    <w:rsid w:val="005C7CEB"/>
    <w:rsid w:val="005D287C"/>
    <w:rsid w:val="005D57EF"/>
    <w:rsid w:val="005D6531"/>
    <w:rsid w:val="005D6AAB"/>
    <w:rsid w:val="005E084F"/>
    <w:rsid w:val="005E6C25"/>
    <w:rsid w:val="005F0068"/>
    <w:rsid w:val="005F00FA"/>
    <w:rsid w:val="005F04AD"/>
    <w:rsid w:val="005F5729"/>
    <w:rsid w:val="005F7C47"/>
    <w:rsid w:val="00601E23"/>
    <w:rsid w:val="00601E70"/>
    <w:rsid w:val="00606EE2"/>
    <w:rsid w:val="00611E2E"/>
    <w:rsid w:val="006122BA"/>
    <w:rsid w:val="00612F0C"/>
    <w:rsid w:val="00616798"/>
    <w:rsid w:val="00617246"/>
    <w:rsid w:val="0061727C"/>
    <w:rsid w:val="006209FF"/>
    <w:rsid w:val="00621C4B"/>
    <w:rsid w:val="00621E1D"/>
    <w:rsid w:val="00625E0D"/>
    <w:rsid w:val="006270EA"/>
    <w:rsid w:val="00630025"/>
    <w:rsid w:val="00631FDE"/>
    <w:rsid w:val="00634D0C"/>
    <w:rsid w:val="0064047A"/>
    <w:rsid w:val="00641B2A"/>
    <w:rsid w:val="00642ED5"/>
    <w:rsid w:val="00644089"/>
    <w:rsid w:val="006478BF"/>
    <w:rsid w:val="006500B8"/>
    <w:rsid w:val="00650A1D"/>
    <w:rsid w:val="0065361E"/>
    <w:rsid w:val="00654589"/>
    <w:rsid w:val="00660B19"/>
    <w:rsid w:val="006651BC"/>
    <w:rsid w:val="006656CF"/>
    <w:rsid w:val="00666028"/>
    <w:rsid w:val="00673B52"/>
    <w:rsid w:val="006807BC"/>
    <w:rsid w:val="00680E3E"/>
    <w:rsid w:val="00682A9C"/>
    <w:rsid w:val="006867A2"/>
    <w:rsid w:val="00687867"/>
    <w:rsid w:val="00687C38"/>
    <w:rsid w:val="00691BAF"/>
    <w:rsid w:val="00691DC4"/>
    <w:rsid w:val="00693F2C"/>
    <w:rsid w:val="0069520F"/>
    <w:rsid w:val="00696E56"/>
    <w:rsid w:val="006A1997"/>
    <w:rsid w:val="006A2195"/>
    <w:rsid w:val="006A6A2F"/>
    <w:rsid w:val="006A73C1"/>
    <w:rsid w:val="006B0085"/>
    <w:rsid w:val="006B0887"/>
    <w:rsid w:val="006B2290"/>
    <w:rsid w:val="006B2647"/>
    <w:rsid w:val="006B3CFA"/>
    <w:rsid w:val="006B60B2"/>
    <w:rsid w:val="006B6EB2"/>
    <w:rsid w:val="006C0426"/>
    <w:rsid w:val="006C208A"/>
    <w:rsid w:val="006D429A"/>
    <w:rsid w:val="006D549E"/>
    <w:rsid w:val="006D6D18"/>
    <w:rsid w:val="006D7D93"/>
    <w:rsid w:val="006E2A35"/>
    <w:rsid w:val="006E2E40"/>
    <w:rsid w:val="006E7110"/>
    <w:rsid w:val="006E71E6"/>
    <w:rsid w:val="006E76B4"/>
    <w:rsid w:val="006F0591"/>
    <w:rsid w:val="006F0889"/>
    <w:rsid w:val="006F4E0F"/>
    <w:rsid w:val="006F5187"/>
    <w:rsid w:val="006F62DA"/>
    <w:rsid w:val="006F6F25"/>
    <w:rsid w:val="00700611"/>
    <w:rsid w:val="00702E45"/>
    <w:rsid w:val="00704B9F"/>
    <w:rsid w:val="007058F7"/>
    <w:rsid w:val="0070596B"/>
    <w:rsid w:val="00712002"/>
    <w:rsid w:val="007123CA"/>
    <w:rsid w:val="00715BE6"/>
    <w:rsid w:val="00717D88"/>
    <w:rsid w:val="00725620"/>
    <w:rsid w:val="00726A43"/>
    <w:rsid w:val="00730AC5"/>
    <w:rsid w:val="00732AF0"/>
    <w:rsid w:val="00733E59"/>
    <w:rsid w:val="007376A7"/>
    <w:rsid w:val="00740956"/>
    <w:rsid w:val="007451FF"/>
    <w:rsid w:val="00745805"/>
    <w:rsid w:val="00746F9F"/>
    <w:rsid w:val="00747999"/>
    <w:rsid w:val="00750B8B"/>
    <w:rsid w:val="00751132"/>
    <w:rsid w:val="0075157E"/>
    <w:rsid w:val="00752172"/>
    <w:rsid w:val="00755E01"/>
    <w:rsid w:val="007601F4"/>
    <w:rsid w:val="00760554"/>
    <w:rsid w:val="00763285"/>
    <w:rsid w:val="00763795"/>
    <w:rsid w:val="00763BBA"/>
    <w:rsid w:val="00765589"/>
    <w:rsid w:val="007655DE"/>
    <w:rsid w:val="007702E1"/>
    <w:rsid w:val="0077432C"/>
    <w:rsid w:val="007750A0"/>
    <w:rsid w:val="007810E6"/>
    <w:rsid w:val="00782AE7"/>
    <w:rsid w:val="00784A8B"/>
    <w:rsid w:val="0078523D"/>
    <w:rsid w:val="007856C2"/>
    <w:rsid w:val="00786056"/>
    <w:rsid w:val="0078704C"/>
    <w:rsid w:val="007923B9"/>
    <w:rsid w:val="00793360"/>
    <w:rsid w:val="00793F21"/>
    <w:rsid w:val="007942D3"/>
    <w:rsid w:val="007A1D89"/>
    <w:rsid w:val="007A4B72"/>
    <w:rsid w:val="007A4ED4"/>
    <w:rsid w:val="007A7175"/>
    <w:rsid w:val="007B03DD"/>
    <w:rsid w:val="007B2099"/>
    <w:rsid w:val="007B44E7"/>
    <w:rsid w:val="007B4F1C"/>
    <w:rsid w:val="007B5E63"/>
    <w:rsid w:val="007B6C09"/>
    <w:rsid w:val="007B75F9"/>
    <w:rsid w:val="007B7741"/>
    <w:rsid w:val="007B7AAE"/>
    <w:rsid w:val="007C109A"/>
    <w:rsid w:val="007C4951"/>
    <w:rsid w:val="007D26E6"/>
    <w:rsid w:val="007D45FE"/>
    <w:rsid w:val="007D7C94"/>
    <w:rsid w:val="007E09DA"/>
    <w:rsid w:val="007E0F8A"/>
    <w:rsid w:val="007E6C83"/>
    <w:rsid w:val="007E7A34"/>
    <w:rsid w:val="007F0AFB"/>
    <w:rsid w:val="007F1DF6"/>
    <w:rsid w:val="007F5C7A"/>
    <w:rsid w:val="007F5E4A"/>
    <w:rsid w:val="007F718D"/>
    <w:rsid w:val="008008E7"/>
    <w:rsid w:val="00801C8A"/>
    <w:rsid w:val="00801FAD"/>
    <w:rsid w:val="00804FAB"/>
    <w:rsid w:val="00805EF7"/>
    <w:rsid w:val="008125BF"/>
    <w:rsid w:val="0081294A"/>
    <w:rsid w:val="008143E3"/>
    <w:rsid w:val="00816BD7"/>
    <w:rsid w:val="00817806"/>
    <w:rsid w:val="008178B6"/>
    <w:rsid w:val="00820519"/>
    <w:rsid w:val="00821546"/>
    <w:rsid w:val="00823402"/>
    <w:rsid w:val="00824798"/>
    <w:rsid w:val="00832472"/>
    <w:rsid w:val="00833309"/>
    <w:rsid w:val="00834D04"/>
    <w:rsid w:val="008378D6"/>
    <w:rsid w:val="00840507"/>
    <w:rsid w:val="008438CB"/>
    <w:rsid w:val="00844AEA"/>
    <w:rsid w:val="00844F1C"/>
    <w:rsid w:val="0084576B"/>
    <w:rsid w:val="00846F9D"/>
    <w:rsid w:val="00847A41"/>
    <w:rsid w:val="0085043D"/>
    <w:rsid w:val="00850796"/>
    <w:rsid w:val="00850FEE"/>
    <w:rsid w:val="00851B65"/>
    <w:rsid w:val="00852E27"/>
    <w:rsid w:val="00854599"/>
    <w:rsid w:val="00854E38"/>
    <w:rsid w:val="0085564B"/>
    <w:rsid w:val="00856284"/>
    <w:rsid w:val="008569A3"/>
    <w:rsid w:val="00856E9E"/>
    <w:rsid w:val="008604B0"/>
    <w:rsid w:val="008605E8"/>
    <w:rsid w:val="0086085B"/>
    <w:rsid w:val="00863088"/>
    <w:rsid w:val="00864432"/>
    <w:rsid w:val="00864BF8"/>
    <w:rsid w:val="00865076"/>
    <w:rsid w:val="00865B74"/>
    <w:rsid w:val="00866063"/>
    <w:rsid w:val="0086660A"/>
    <w:rsid w:val="00871BD6"/>
    <w:rsid w:val="008743FC"/>
    <w:rsid w:val="00882CE6"/>
    <w:rsid w:val="0088690B"/>
    <w:rsid w:val="00890E7A"/>
    <w:rsid w:val="008936D9"/>
    <w:rsid w:val="008948E6"/>
    <w:rsid w:val="008974F0"/>
    <w:rsid w:val="008A1499"/>
    <w:rsid w:val="008A3A2E"/>
    <w:rsid w:val="008A56CB"/>
    <w:rsid w:val="008A5967"/>
    <w:rsid w:val="008A760D"/>
    <w:rsid w:val="008B012A"/>
    <w:rsid w:val="008B0876"/>
    <w:rsid w:val="008B2CBC"/>
    <w:rsid w:val="008B2F28"/>
    <w:rsid w:val="008B3000"/>
    <w:rsid w:val="008B4734"/>
    <w:rsid w:val="008B5A84"/>
    <w:rsid w:val="008B64A4"/>
    <w:rsid w:val="008C1873"/>
    <w:rsid w:val="008C2598"/>
    <w:rsid w:val="008C386C"/>
    <w:rsid w:val="008C3EAB"/>
    <w:rsid w:val="008C4781"/>
    <w:rsid w:val="008C4890"/>
    <w:rsid w:val="008C534B"/>
    <w:rsid w:val="008C56C2"/>
    <w:rsid w:val="008D3232"/>
    <w:rsid w:val="008D3D0F"/>
    <w:rsid w:val="008D40DC"/>
    <w:rsid w:val="008D763F"/>
    <w:rsid w:val="008E0F1F"/>
    <w:rsid w:val="008E4943"/>
    <w:rsid w:val="008E72D2"/>
    <w:rsid w:val="008F2301"/>
    <w:rsid w:val="008F3886"/>
    <w:rsid w:val="008F4351"/>
    <w:rsid w:val="008F5812"/>
    <w:rsid w:val="008F604D"/>
    <w:rsid w:val="008F6465"/>
    <w:rsid w:val="008F647B"/>
    <w:rsid w:val="008F7273"/>
    <w:rsid w:val="0090008C"/>
    <w:rsid w:val="00900BE7"/>
    <w:rsid w:val="00900EF4"/>
    <w:rsid w:val="00906E17"/>
    <w:rsid w:val="009108FA"/>
    <w:rsid w:val="00913DE0"/>
    <w:rsid w:val="009151C2"/>
    <w:rsid w:val="0091624F"/>
    <w:rsid w:val="00917678"/>
    <w:rsid w:val="0091782D"/>
    <w:rsid w:val="009207FC"/>
    <w:rsid w:val="00921954"/>
    <w:rsid w:val="00922287"/>
    <w:rsid w:val="00924EA7"/>
    <w:rsid w:val="00930BA1"/>
    <w:rsid w:val="0093169E"/>
    <w:rsid w:val="00931E44"/>
    <w:rsid w:val="00932166"/>
    <w:rsid w:val="00940992"/>
    <w:rsid w:val="0094199B"/>
    <w:rsid w:val="0094231B"/>
    <w:rsid w:val="0094424D"/>
    <w:rsid w:val="009442B6"/>
    <w:rsid w:val="00944469"/>
    <w:rsid w:val="009444A1"/>
    <w:rsid w:val="00947349"/>
    <w:rsid w:val="0094753B"/>
    <w:rsid w:val="009504F0"/>
    <w:rsid w:val="009505C9"/>
    <w:rsid w:val="00950752"/>
    <w:rsid w:val="00952FF7"/>
    <w:rsid w:val="0095444F"/>
    <w:rsid w:val="00954899"/>
    <w:rsid w:val="00955D65"/>
    <w:rsid w:val="0096011C"/>
    <w:rsid w:val="00961643"/>
    <w:rsid w:val="00963950"/>
    <w:rsid w:val="00963E2A"/>
    <w:rsid w:val="00966424"/>
    <w:rsid w:val="0096720F"/>
    <w:rsid w:val="00967583"/>
    <w:rsid w:val="00970911"/>
    <w:rsid w:val="009733AE"/>
    <w:rsid w:val="009750B7"/>
    <w:rsid w:val="00975497"/>
    <w:rsid w:val="009766C6"/>
    <w:rsid w:val="00980DC3"/>
    <w:rsid w:val="0098199A"/>
    <w:rsid w:val="009829FE"/>
    <w:rsid w:val="00983D61"/>
    <w:rsid w:val="00990111"/>
    <w:rsid w:val="00990706"/>
    <w:rsid w:val="00997597"/>
    <w:rsid w:val="009A0FFA"/>
    <w:rsid w:val="009A26EA"/>
    <w:rsid w:val="009A34C0"/>
    <w:rsid w:val="009A3BB4"/>
    <w:rsid w:val="009A6C67"/>
    <w:rsid w:val="009A6F94"/>
    <w:rsid w:val="009B2563"/>
    <w:rsid w:val="009B31C5"/>
    <w:rsid w:val="009B3246"/>
    <w:rsid w:val="009B6FDD"/>
    <w:rsid w:val="009B77B1"/>
    <w:rsid w:val="009C01DA"/>
    <w:rsid w:val="009C1F2B"/>
    <w:rsid w:val="009C2BF7"/>
    <w:rsid w:val="009C2DE6"/>
    <w:rsid w:val="009C7FD0"/>
    <w:rsid w:val="009D069C"/>
    <w:rsid w:val="009D2557"/>
    <w:rsid w:val="009D53D5"/>
    <w:rsid w:val="009D5E22"/>
    <w:rsid w:val="009D7399"/>
    <w:rsid w:val="009E1EDD"/>
    <w:rsid w:val="009E3660"/>
    <w:rsid w:val="009E60CC"/>
    <w:rsid w:val="009E6F3E"/>
    <w:rsid w:val="009E73E3"/>
    <w:rsid w:val="009F1980"/>
    <w:rsid w:val="009F1A5B"/>
    <w:rsid w:val="009F1F4F"/>
    <w:rsid w:val="009F2855"/>
    <w:rsid w:val="009F3A7D"/>
    <w:rsid w:val="009F4888"/>
    <w:rsid w:val="009F5204"/>
    <w:rsid w:val="009F5EF4"/>
    <w:rsid w:val="00A01335"/>
    <w:rsid w:val="00A01708"/>
    <w:rsid w:val="00A02FDF"/>
    <w:rsid w:val="00A10351"/>
    <w:rsid w:val="00A109FA"/>
    <w:rsid w:val="00A111D1"/>
    <w:rsid w:val="00A1155B"/>
    <w:rsid w:val="00A13E57"/>
    <w:rsid w:val="00A152D2"/>
    <w:rsid w:val="00A208FE"/>
    <w:rsid w:val="00A215EC"/>
    <w:rsid w:val="00A223D7"/>
    <w:rsid w:val="00A2258F"/>
    <w:rsid w:val="00A239C3"/>
    <w:rsid w:val="00A24457"/>
    <w:rsid w:val="00A262D3"/>
    <w:rsid w:val="00A27B99"/>
    <w:rsid w:val="00A30BFD"/>
    <w:rsid w:val="00A31C3E"/>
    <w:rsid w:val="00A32E9D"/>
    <w:rsid w:val="00A33E65"/>
    <w:rsid w:val="00A35453"/>
    <w:rsid w:val="00A3669F"/>
    <w:rsid w:val="00A36D40"/>
    <w:rsid w:val="00A408B4"/>
    <w:rsid w:val="00A41916"/>
    <w:rsid w:val="00A43716"/>
    <w:rsid w:val="00A438EE"/>
    <w:rsid w:val="00A45707"/>
    <w:rsid w:val="00A45BC6"/>
    <w:rsid w:val="00A469E2"/>
    <w:rsid w:val="00A5065D"/>
    <w:rsid w:val="00A525A5"/>
    <w:rsid w:val="00A557BA"/>
    <w:rsid w:val="00A57C56"/>
    <w:rsid w:val="00A603D1"/>
    <w:rsid w:val="00A60CE4"/>
    <w:rsid w:val="00A6247D"/>
    <w:rsid w:val="00A63543"/>
    <w:rsid w:val="00A63583"/>
    <w:rsid w:val="00A63EDA"/>
    <w:rsid w:val="00A65101"/>
    <w:rsid w:val="00A6655B"/>
    <w:rsid w:val="00A76CE2"/>
    <w:rsid w:val="00A77F20"/>
    <w:rsid w:val="00A80C13"/>
    <w:rsid w:val="00A83591"/>
    <w:rsid w:val="00A86ED6"/>
    <w:rsid w:val="00A90BA3"/>
    <w:rsid w:val="00A92858"/>
    <w:rsid w:val="00A9344B"/>
    <w:rsid w:val="00A96540"/>
    <w:rsid w:val="00A9792A"/>
    <w:rsid w:val="00AA2DC8"/>
    <w:rsid w:val="00AA4317"/>
    <w:rsid w:val="00AA66B0"/>
    <w:rsid w:val="00AA6F92"/>
    <w:rsid w:val="00AA6F97"/>
    <w:rsid w:val="00AB0BF5"/>
    <w:rsid w:val="00AB594E"/>
    <w:rsid w:val="00AB6934"/>
    <w:rsid w:val="00AB721C"/>
    <w:rsid w:val="00AC0A80"/>
    <w:rsid w:val="00AC16A7"/>
    <w:rsid w:val="00AC1C4A"/>
    <w:rsid w:val="00AC57DB"/>
    <w:rsid w:val="00AC7CF0"/>
    <w:rsid w:val="00AD02B5"/>
    <w:rsid w:val="00AD114B"/>
    <w:rsid w:val="00AD19F3"/>
    <w:rsid w:val="00AD23F9"/>
    <w:rsid w:val="00AE1C92"/>
    <w:rsid w:val="00AE7825"/>
    <w:rsid w:val="00AF2929"/>
    <w:rsid w:val="00AF35BB"/>
    <w:rsid w:val="00AF42DE"/>
    <w:rsid w:val="00AF566C"/>
    <w:rsid w:val="00AF60C5"/>
    <w:rsid w:val="00B04FF6"/>
    <w:rsid w:val="00B078AB"/>
    <w:rsid w:val="00B12A59"/>
    <w:rsid w:val="00B13974"/>
    <w:rsid w:val="00B14C3A"/>
    <w:rsid w:val="00B21026"/>
    <w:rsid w:val="00B21F71"/>
    <w:rsid w:val="00B22656"/>
    <w:rsid w:val="00B24305"/>
    <w:rsid w:val="00B25F0F"/>
    <w:rsid w:val="00B30180"/>
    <w:rsid w:val="00B31184"/>
    <w:rsid w:val="00B32F78"/>
    <w:rsid w:val="00B33017"/>
    <w:rsid w:val="00B3369F"/>
    <w:rsid w:val="00B33C34"/>
    <w:rsid w:val="00B34BDA"/>
    <w:rsid w:val="00B40B70"/>
    <w:rsid w:val="00B43486"/>
    <w:rsid w:val="00B44BD8"/>
    <w:rsid w:val="00B45949"/>
    <w:rsid w:val="00B46670"/>
    <w:rsid w:val="00B51995"/>
    <w:rsid w:val="00B51C8F"/>
    <w:rsid w:val="00B571E2"/>
    <w:rsid w:val="00B63604"/>
    <w:rsid w:val="00B65299"/>
    <w:rsid w:val="00B65622"/>
    <w:rsid w:val="00B66777"/>
    <w:rsid w:val="00B66B00"/>
    <w:rsid w:val="00B70B45"/>
    <w:rsid w:val="00B71741"/>
    <w:rsid w:val="00B7331B"/>
    <w:rsid w:val="00B7343A"/>
    <w:rsid w:val="00B74D2D"/>
    <w:rsid w:val="00B76F55"/>
    <w:rsid w:val="00B77BD6"/>
    <w:rsid w:val="00B82BCE"/>
    <w:rsid w:val="00B82C2A"/>
    <w:rsid w:val="00B847E7"/>
    <w:rsid w:val="00B87145"/>
    <w:rsid w:val="00B873CD"/>
    <w:rsid w:val="00B909F0"/>
    <w:rsid w:val="00B94E6C"/>
    <w:rsid w:val="00B9588C"/>
    <w:rsid w:val="00B95C7C"/>
    <w:rsid w:val="00B97BC5"/>
    <w:rsid w:val="00BA0570"/>
    <w:rsid w:val="00BA153A"/>
    <w:rsid w:val="00BA200E"/>
    <w:rsid w:val="00BA2DFE"/>
    <w:rsid w:val="00BA2E1F"/>
    <w:rsid w:val="00BA4F33"/>
    <w:rsid w:val="00BA5FF6"/>
    <w:rsid w:val="00BA79D5"/>
    <w:rsid w:val="00BB21B2"/>
    <w:rsid w:val="00BB397F"/>
    <w:rsid w:val="00BB4606"/>
    <w:rsid w:val="00BC003C"/>
    <w:rsid w:val="00BC25ED"/>
    <w:rsid w:val="00BC4870"/>
    <w:rsid w:val="00BC6D78"/>
    <w:rsid w:val="00BC6E00"/>
    <w:rsid w:val="00BC78A4"/>
    <w:rsid w:val="00BD0A8F"/>
    <w:rsid w:val="00BD1F7A"/>
    <w:rsid w:val="00BD67AE"/>
    <w:rsid w:val="00BD708D"/>
    <w:rsid w:val="00BE1C94"/>
    <w:rsid w:val="00BE3415"/>
    <w:rsid w:val="00BE35DB"/>
    <w:rsid w:val="00BE3EB9"/>
    <w:rsid w:val="00BE460B"/>
    <w:rsid w:val="00BE5299"/>
    <w:rsid w:val="00BE5B29"/>
    <w:rsid w:val="00BE5C80"/>
    <w:rsid w:val="00BE6118"/>
    <w:rsid w:val="00BE6F8C"/>
    <w:rsid w:val="00BE716D"/>
    <w:rsid w:val="00BF0E55"/>
    <w:rsid w:val="00BF1F61"/>
    <w:rsid w:val="00BF25AE"/>
    <w:rsid w:val="00C012C5"/>
    <w:rsid w:val="00C01EC7"/>
    <w:rsid w:val="00C02C7E"/>
    <w:rsid w:val="00C02E96"/>
    <w:rsid w:val="00C04984"/>
    <w:rsid w:val="00C10DC4"/>
    <w:rsid w:val="00C13D39"/>
    <w:rsid w:val="00C155E6"/>
    <w:rsid w:val="00C1775A"/>
    <w:rsid w:val="00C21586"/>
    <w:rsid w:val="00C21599"/>
    <w:rsid w:val="00C23010"/>
    <w:rsid w:val="00C23077"/>
    <w:rsid w:val="00C232AC"/>
    <w:rsid w:val="00C23D2F"/>
    <w:rsid w:val="00C24B37"/>
    <w:rsid w:val="00C31047"/>
    <w:rsid w:val="00C31AD8"/>
    <w:rsid w:val="00C32541"/>
    <w:rsid w:val="00C32C61"/>
    <w:rsid w:val="00C355F2"/>
    <w:rsid w:val="00C36AD0"/>
    <w:rsid w:val="00C4348A"/>
    <w:rsid w:val="00C443BD"/>
    <w:rsid w:val="00C451C5"/>
    <w:rsid w:val="00C551A9"/>
    <w:rsid w:val="00C56E78"/>
    <w:rsid w:val="00C570BC"/>
    <w:rsid w:val="00C57E66"/>
    <w:rsid w:val="00C631D1"/>
    <w:rsid w:val="00C6676D"/>
    <w:rsid w:val="00C67FCD"/>
    <w:rsid w:val="00C70C48"/>
    <w:rsid w:val="00C70D6F"/>
    <w:rsid w:val="00C71931"/>
    <w:rsid w:val="00C764EC"/>
    <w:rsid w:val="00C77428"/>
    <w:rsid w:val="00C80948"/>
    <w:rsid w:val="00C81E5E"/>
    <w:rsid w:val="00C85999"/>
    <w:rsid w:val="00C86D91"/>
    <w:rsid w:val="00C9161D"/>
    <w:rsid w:val="00C94439"/>
    <w:rsid w:val="00C962A0"/>
    <w:rsid w:val="00C96941"/>
    <w:rsid w:val="00CA0BC9"/>
    <w:rsid w:val="00CA0C1D"/>
    <w:rsid w:val="00CA1FAA"/>
    <w:rsid w:val="00CA4B93"/>
    <w:rsid w:val="00CA5AA4"/>
    <w:rsid w:val="00CA62EB"/>
    <w:rsid w:val="00CB0640"/>
    <w:rsid w:val="00CB47AE"/>
    <w:rsid w:val="00CB621A"/>
    <w:rsid w:val="00CB6DA7"/>
    <w:rsid w:val="00CC1E30"/>
    <w:rsid w:val="00CC4340"/>
    <w:rsid w:val="00CC4587"/>
    <w:rsid w:val="00CC549D"/>
    <w:rsid w:val="00CC661A"/>
    <w:rsid w:val="00CC71E2"/>
    <w:rsid w:val="00CD293B"/>
    <w:rsid w:val="00CD783D"/>
    <w:rsid w:val="00CE29D6"/>
    <w:rsid w:val="00CE2D72"/>
    <w:rsid w:val="00CE317C"/>
    <w:rsid w:val="00CE5202"/>
    <w:rsid w:val="00CE60BE"/>
    <w:rsid w:val="00CF078B"/>
    <w:rsid w:val="00CF1505"/>
    <w:rsid w:val="00CF1848"/>
    <w:rsid w:val="00CF3969"/>
    <w:rsid w:val="00CF3FB6"/>
    <w:rsid w:val="00D0467D"/>
    <w:rsid w:val="00D05A5C"/>
    <w:rsid w:val="00D0604F"/>
    <w:rsid w:val="00D1015F"/>
    <w:rsid w:val="00D1115F"/>
    <w:rsid w:val="00D11B70"/>
    <w:rsid w:val="00D12044"/>
    <w:rsid w:val="00D170D9"/>
    <w:rsid w:val="00D17C8B"/>
    <w:rsid w:val="00D20786"/>
    <w:rsid w:val="00D207DF"/>
    <w:rsid w:val="00D21296"/>
    <w:rsid w:val="00D21F54"/>
    <w:rsid w:val="00D22282"/>
    <w:rsid w:val="00D22518"/>
    <w:rsid w:val="00D227B0"/>
    <w:rsid w:val="00D22C7D"/>
    <w:rsid w:val="00D240F5"/>
    <w:rsid w:val="00D2424F"/>
    <w:rsid w:val="00D258E8"/>
    <w:rsid w:val="00D25AC7"/>
    <w:rsid w:val="00D31223"/>
    <w:rsid w:val="00D31B61"/>
    <w:rsid w:val="00D327EB"/>
    <w:rsid w:val="00D328BA"/>
    <w:rsid w:val="00D33EFC"/>
    <w:rsid w:val="00D361EC"/>
    <w:rsid w:val="00D36D96"/>
    <w:rsid w:val="00D40DBC"/>
    <w:rsid w:val="00D43A83"/>
    <w:rsid w:val="00D50042"/>
    <w:rsid w:val="00D52BF3"/>
    <w:rsid w:val="00D53D09"/>
    <w:rsid w:val="00D540AF"/>
    <w:rsid w:val="00D547BD"/>
    <w:rsid w:val="00D550C3"/>
    <w:rsid w:val="00D5563A"/>
    <w:rsid w:val="00D56A67"/>
    <w:rsid w:val="00D573CC"/>
    <w:rsid w:val="00D57A74"/>
    <w:rsid w:val="00D57E7D"/>
    <w:rsid w:val="00D61C85"/>
    <w:rsid w:val="00D744A5"/>
    <w:rsid w:val="00D753A3"/>
    <w:rsid w:val="00D75CA6"/>
    <w:rsid w:val="00D76A18"/>
    <w:rsid w:val="00D76E9C"/>
    <w:rsid w:val="00D80849"/>
    <w:rsid w:val="00D82594"/>
    <w:rsid w:val="00D82E0C"/>
    <w:rsid w:val="00D82E8F"/>
    <w:rsid w:val="00D85F65"/>
    <w:rsid w:val="00D87F22"/>
    <w:rsid w:val="00D93041"/>
    <w:rsid w:val="00D95060"/>
    <w:rsid w:val="00DA0FA9"/>
    <w:rsid w:val="00DA20D8"/>
    <w:rsid w:val="00DA2602"/>
    <w:rsid w:val="00DA2A30"/>
    <w:rsid w:val="00DA5164"/>
    <w:rsid w:val="00DA774B"/>
    <w:rsid w:val="00DA78D3"/>
    <w:rsid w:val="00DB0007"/>
    <w:rsid w:val="00DB0121"/>
    <w:rsid w:val="00DB352E"/>
    <w:rsid w:val="00DB3A42"/>
    <w:rsid w:val="00DB5E0F"/>
    <w:rsid w:val="00DB6C91"/>
    <w:rsid w:val="00DB6E30"/>
    <w:rsid w:val="00DC2B76"/>
    <w:rsid w:val="00DC577E"/>
    <w:rsid w:val="00DC6678"/>
    <w:rsid w:val="00DC7185"/>
    <w:rsid w:val="00DD06CE"/>
    <w:rsid w:val="00DD118C"/>
    <w:rsid w:val="00DD3D53"/>
    <w:rsid w:val="00DD4821"/>
    <w:rsid w:val="00DD4DDB"/>
    <w:rsid w:val="00DD5528"/>
    <w:rsid w:val="00DD68A7"/>
    <w:rsid w:val="00DE26AA"/>
    <w:rsid w:val="00DE2BC6"/>
    <w:rsid w:val="00DE4F96"/>
    <w:rsid w:val="00DE50B6"/>
    <w:rsid w:val="00DE5B35"/>
    <w:rsid w:val="00DE765C"/>
    <w:rsid w:val="00DF07D5"/>
    <w:rsid w:val="00DF196B"/>
    <w:rsid w:val="00DF3820"/>
    <w:rsid w:val="00DF5B70"/>
    <w:rsid w:val="00DF698E"/>
    <w:rsid w:val="00DF7316"/>
    <w:rsid w:val="00E01DD8"/>
    <w:rsid w:val="00E01F6F"/>
    <w:rsid w:val="00E020D1"/>
    <w:rsid w:val="00E04B76"/>
    <w:rsid w:val="00E070BE"/>
    <w:rsid w:val="00E10AB6"/>
    <w:rsid w:val="00E1381B"/>
    <w:rsid w:val="00E13949"/>
    <w:rsid w:val="00E15125"/>
    <w:rsid w:val="00E17EDB"/>
    <w:rsid w:val="00E21523"/>
    <w:rsid w:val="00E235F5"/>
    <w:rsid w:val="00E24A6B"/>
    <w:rsid w:val="00E265D1"/>
    <w:rsid w:val="00E27CDA"/>
    <w:rsid w:val="00E338DE"/>
    <w:rsid w:val="00E33D88"/>
    <w:rsid w:val="00E33EDC"/>
    <w:rsid w:val="00E34CD2"/>
    <w:rsid w:val="00E35566"/>
    <w:rsid w:val="00E35A78"/>
    <w:rsid w:val="00E36467"/>
    <w:rsid w:val="00E42877"/>
    <w:rsid w:val="00E44339"/>
    <w:rsid w:val="00E44CDD"/>
    <w:rsid w:val="00E47BC7"/>
    <w:rsid w:val="00E47C6F"/>
    <w:rsid w:val="00E52BB7"/>
    <w:rsid w:val="00E6012B"/>
    <w:rsid w:val="00E61597"/>
    <w:rsid w:val="00E648AE"/>
    <w:rsid w:val="00E66235"/>
    <w:rsid w:val="00E67CDE"/>
    <w:rsid w:val="00E67FE7"/>
    <w:rsid w:val="00E7229A"/>
    <w:rsid w:val="00E727D7"/>
    <w:rsid w:val="00E72DDF"/>
    <w:rsid w:val="00E746CE"/>
    <w:rsid w:val="00E74854"/>
    <w:rsid w:val="00E75508"/>
    <w:rsid w:val="00E83C24"/>
    <w:rsid w:val="00E84C0F"/>
    <w:rsid w:val="00E911FD"/>
    <w:rsid w:val="00E9318D"/>
    <w:rsid w:val="00E93F3E"/>
    <w:rsid w:val="00E97DEB"/>
    <w:rsid w:val="00EA1C83"/>
    <w:rsid w:val="00EA24D5"/>
    <w:rsid w:val="00EA3699"/>
    <w:rsid w:val="00EA5150"/>
    <w:rsid w:val="00EA70D2"/>
    <w:rsid w:val="00EB0B4A"/>
    <w:rsid w:val="00EB193B"/>
    <w:rsid w:val="00EB1993"/>
    <w:rsid w:val="00EB2568"/>
    <w:rsid w:val="00EB5DE1"/>
    <w:rsid w:val="00EB6183"/>
    <w:rsid w:val="00EB6DF7"/>
    <w:rsid w:val="00EB71D5"/>
    <w:rsid w:val="00EC1195"/>
    <w:rsid w:val="00EC133A"/>
    <w:rsid w:val="00EC1B45"/>
    <w:rsid w:val="00EC2EF8"/>
    <w:rsid w:val="00EC6EC7"/>
    <w:rsid w:val="00EC796D"/>
    <w:rsid w:val="00EC7E93"/>
    <w:rsid w:val="00ED1E7A"/>
    <w:rsid w:val="00ED2AFF"/>
    <w:rsid w:val="00ED755A"/>
    <w:rsid w:val="00EE0422"/>
    <w:rsid w:val="00EE1C5C"/>
    <w:rsid w:val="00EE1F75"/>
    <w:rsid w:val="00EE4339"/>
    <w:rsid w:val="00EE4A30"/>
    <w:rsid w:val="00EE4C1C"/>
    <w:rsid w:val="00EE533A"/>
    <w:rsid w:val="00EE6E8C"/>
    <w:rsid w:val="00EE7131"/>
    <w:rsid w:val="00EF12D0"/>
    <w:rsid w:val="00EF1C56"/>
    <w:rsid w:val="00EF4431"/>
    <w:rsid w:val="00EF567C"/>
    <w:rsid w:val="00EF5ADF"/>
    <w:rsid w:val="00F01967"/>
    <w:rsid w:val="00F043EF"/>
    <w:rsid w:val="00F04726"/>
    <w:rsid w:val="00F063C2"/>
    <w:rsid w:val="00F06F13"/>
    <w:rsid w:val="00F1489D"/>
    <w:rsid w:val="00F1791F"/>
    <w:rsid w:val="00F204C9"/>
    <w:rsid w:val="00F239C0"/>
    <w:rsid w:val="00F23B21"/>
    <w:rsid w:val="00F249B1"/>
    <w:rsid w:val="00F25143"/>
    <w:rsid w:val="00F25289"/>
    <w:rsid w:val="00F258B4"/>
    <w:rsid w:val="00F26DB3"/>
    <w:rsid w:val="00F311C7"/>
    <w:rsid w:val="00F31455"/>
    <w:rsid w:val="00F31EC7"/>
    <w:rsid w:val="00F358F1"/>
    <w:rsid w:val="00F36DC2"/>
    <w:rsid w:val="00F37773"/>
    <w:rsid w:val="00F403A2"/>
    <w:rsid w:val="00F44995"/>
    <w:rsid w:val="00F500BF"/>
    <w:rsid w:val="00F5032A"/>
    <w:rsid w:val="00F524E3"/>
    <w:rsid w:val="00F53193"/>
    <w:rsid w:val="00F5357E"/>
    <w:rsid w:val="00F53B29"/>
    <w:rsid w:val="00F563C9"/>
    <w:rsid w:val="00F6034A"/>
    <w:rsid w:val="00F60743"/>
    <w:rsid w:val="00F60B3C"/>
    <w:rsid w:val="00F61D34"/>
    <w:rsid w:val="00F62722"/>
    <w:rsid w:val="00F654D8"/>
    <w:rsid w:val="00F6586C"/>
    <w:rsid w:val="00F659FD"/>
    <w:rsid w:val="00F6769E"/>
    <w:rsid w:val="00F701E3"/>
    <w:rsid w:val="00F707BC"/>
    <w:rsid w:val="00F71740"/>
    <w:rsid w:val="00F71C0E"/>
    <w:rsid w:val="00F72F6F"/>
    <w:rsid w:val="00F760FF"/>
    <w:rsid w:val="00F8188E"/>
    <w:rsid w:val="00F81F97"/>
    <w:rsid w:val="00F867E3"/>
    <w:rsid w:val="00F87702"/>
    <w:rsid w:val="00F9038B"/>
    <w:rsid w:val="00F90887"/>
    <w:rsid w:val="00F92087"/>
    <w:rsid w:val="00F92E31"/>
    <w:rsid w:val="00F94774"/>
    <w:rsid w:val="00F96247"/>
    <w:rsid w:val="00F972B2"/>
    <w:rsid w:val="00FA663B"/>
    <w:rsid w:val="00FB19B9"/>
    <w:rsid w:val="00FB2C4F"/>
    <w:rsid w:val="00FB4B60"/>
    <w:rsid w:val="00FB4DB9"/>
    <w:rsid w:val="00FB571D"/>
    <w:rsid w:val="00FB5C52"/>
    <w:rsid w:val="00FB6391"/>
    <w:rsid w:val="00FB707D"/>
    <w:rsid w:val="00FB7CFB"/>
    <w:rsid w:val="00FC022C"/>
    <w:rsid w:val="00FC1078"/>
    <w:rsid w:val="00FC18AE"/>
    <w:rsid w:val="00FC53DB"/>
    <w:rsid w:val="00FC60D7"/>
    <w:rsid w:val="00FC7025"/>
    <w:rsid w:val="00FD0711"/>
    <w:rsid w:val="00FD2A7E"/>
    <w:rsid w:val="00FD4686"/>
    <w:rsid w:val="00FD6122"/>
    <w:rsid w:val="00FD75B8"/>
    <w:rsid w:val="00FE373E"/>
    <w:rsid w:val="00FF22B7"/>
    <w:rsid w:val="00FF2596"/>
    <w:rsid w:val="00FF2AFF"/>
    <w:rsid w:val="00FF2EBF"/>
    <w:rsid w:val="00FF3602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6B7AE3"/>
  <w15:docId w15:val="{22885EF3-3DC9-44DE-92D7-3974D460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DA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34BDA"/>
    <w:pPr>
      <w:keepNext/>
      <w:keepLines/>
      <w:numPr>
        <w:numId w:val="21"/>
      </w:numPr>
      <w:tabs>
        <w:tab w:val="clear" w:pos="567"/>
      </w:tabs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B34BDA"/>
    <w:pPr>
      <w:keepNext/>
      <w:keepLines/>
      <w:numPr>
        <w:ilvl w:val="1"/>
        <w:numId w:val="21"/>
      </w:numPr>
      <w:tabs>
        <w:tab w:val="clear" w:pos="567"/>
      </w:tabs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B34BDA"/>
    <w:pPr>
      <w:keepNext/>
      <w:keepLines/>
      <w:numPr>
        <w:ilvl w:val="2"/>
        <w:numId w:val="21"/>
      </w:numPr>
      <w:tabs>
        <w:tab w:val="clear" w:pos="567"/>
      </w:tabs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B34BDA"/>
    <w:pPr>
      <w:keepNext/>
      <w:numPr>
        <w:ilvl w:val="3"/>
        <w:numId w:val="21"/>
      </w:numPr>
      <w:tabs>
        <w:tab w:val="clear" w:pos="567"/>
      </w:tabs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34BDA"/>
    <w:pPr>
      <w:keepNext/>
      <w:numPr>
        <w:ilvl w:val="4"/>
        <w:numId w:val="21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B34BDA"/>
    <w:pPr>
      <w:keepNext/>
      <w:keepLines/>
      <w:numPr>
        <w:ilvl w:val="5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B34BDA"/>
    <w:pPr>
      <w:keepNext/>
      <w:keepLines/>
      <w:widowControl w:val="0"/>
      <w:numPr>
        <w:ilvl w:val="6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B34BDA"/>
    <w:pPr>
      <w:keepNext/>
      <w:keepLines/>
      <w:widowControl w:val="0"/>
      <w:numPr>
        <w:ilvl w:val="7"/>
        <w:numId w:val="25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B34BDA"/>
    <w:pPr>
      <w:keepNext/>
      <w:widowControl w:val="0"/>
      <w:numPr>
        <w:ilvl w:val="8"/>
        <w:numId w:val="25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B34BDA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B34BD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34BDA"/>
    <w:rPr>
      <w:rFonts w:ascii="Times New Roman" w:eastAsiaTheme="majorEastAsia" w:hAnsi="Times New Roman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B34BDA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34BDA"/>
    <w:rPr>
      <w:rFonts w:eastAsiaTheme="minorHAnsi"/>
      <w:kern w:val="2"/>
      <w:sz w:val="22"/>
      <w:szCs w:val="22"/>
      <w:lang w:val="en-CA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DA"/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34B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4BDA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BDA"/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B34BDA"/>
    <w:rPr>
      <w:rFonts w:ascii="Times New Roman Bold" w:eastAsiaTheme="majorEastAsia" w:hAnsi="Times New Roman Bold" w:cstheme="majorBidi"/>
      <w:b/>
      <w:szCs w:val="26"/>
      <w:lang w:val="en-US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B34BDA"/>
    <w:rPr>
      <w:rFonts w:ascii="Times New Roman" w:eastAsiaTheme="majorEastAsia" w:hAnsi="Times New Roman" w:cs="Times New Roman"/>
      <w:i/>
      <w:i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rsid w:val="00B34BDA"/>
    <w:rPr>
      <w:rFonts w:ascii="Times New Roman" w:eastAsia="SimSun" w:hAnsi="Times New Roman" w:cs="Times New Roman"/>
      <w:bCs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34BDA"/>
    <w:rPr>
      <w:rFonts w:ascii="Times New Roman" w:eastAsia="SimSun" w:hAnsi="Times New Roman" w:cs="Times New Roman"/>
      <w:snapToGrid w:val="0"/>
      <w:sz w:val="22"/>
      <w:szCs w:val="22"/>
      <w:u w:val="single"/>
      <w:lang w:val="en-US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  <w:lang w:val="en-GB"/>
    </w:rPr>
  </w:style>
  <w:style w:type="paragraph" w:styleId="TOC2">
    <w:name w:val="toc 2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  <w:lang w:val="en-GB"/>
    </w:rPr>
  </w:style>
  <w:style w:type="paragraph" w:styleId="TOC3">
    <w:name w:val="toc 3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  <w:lang w:val="en-GB"/>
    </w:rPr>
  </w:style>
  <w:style w:type="paragraph" w:styleId="TOC4">
    <w:name w:val="toc 4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  <w:lang w:val="en-GB"/>
    </w:rPr>
  </w:style>
  <w:style w:type="paragraph" w:styleId="TOC5">
    <w:name w:val="toc 5"/>
    <w:basedOn w:val="CBDNormal"/>
    <w:next w:val="Normal"/>
    <w:uiPriority w:val="39"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  <w:lang w:val="en-GB"/>
    </w:rPr>
  </w:style>
  <w:style w:type="paragraph" w:styleId="TOC6">
    <w:name w:val="toc 6"/>
    <w:basedOn w:val="Normal"/>
    <w:next w:val="Normal"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  <w:lang w:val="en-GB"/>
    </w:rPr>
  </w:style>
  <w:style w:type="paragraph" w:styleId="TOC7">
    <w:name w:val="toc 7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  <w:lang w:val="en-GB"/>
    </w:rPr>
  </w:style>
  <w:style w:type="paragraph" w:styleId="TOC8">
    <w:name w:val="toc 8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  <w:lang w:val="en-GB"/>
    </w:rPr>
  </w:style>
  <w:style w:type="paragraph" w:styleId="TOC9">
    <w:name w:val="toc 9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34BDA"/>
    <w:rPr>
      <w:rFonts w:ascii="Times New Roman" w:hAnsi="Times New Roman"/>
      <w:color w:val="0000FF" w:themeColor="hyperlink"/>
      <w:u w:val="single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B34B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uiPriority w:val="99"/>
    <w:qFormat/>
    <w:rsid w:val="00B34BDA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B34BDA"/>
    <w:rPr>
      <w:szCs w:val="18"/>
      <w:lang w:val="en-CA"/>
    </w:rPr>
  </w:style>
  <w:style w:type="paragraph" w:customStyle="1" w:styleId="Annex">
    <w:name w:val="Annex"/>
    <w:basedOn w:val="Normal"/>
    <w:semiHidden/>
    <w:qFormat/>
    <w:rsid w:val="00B34BDA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B34BDA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  <w:lang w:val="en-GB"/>
    </w:rPr>
  </w:style>
  <w:style w:type="paragraph" w:customStyle="1" w:styleId="CBDNormalNumber">
    <w:name w:val="CBD_Normal_Number"/>
    <w:basedOn w:val="CBDNormal"/>
    <w:uiPriority w:val="99"/>
    <w:qFormat/>
    <w:rsid w:val="00B34BDA"/>
    <w:pPr>
      <w:numPr>
        <w:numId w:val="16"/>
      </w:numPr>
      <w:tabs>
        <w:tab w:val="left" w:pos="3969"/>
      </w:tabs>
      <w:spacing w:before="120" w:after="120"/>
    </w:pPr>
    <w:rPr>
      <w:lang w:val="en-GB"/>
    </w:rPr>
  </w:style>
  <w:style w:type="paragraph" w:customStyle="1" w:styleId="AFCorNNormal">
    <w:name w:val="AF_CorNNormal"/>
    <w:basedOn w:val="Normal"/>
    <w:uiPriority w:val="99"/>
    <w:unhideWhenUsed/>
    <w:rsid w:val="00B34BDA"/>
    <w:pPr>
      <w:jc w:val="left"/>
    </w:pPr>
    <w:rPr>
      <w:lang w:val="en-GB"/>
    </w:rPr>
  </w:style>
  <w:style w:type="paragraph" w:customStyle="1" w:styleId="AEDistrNormal">
    <w:name w:val="AE_DistrNormal"/>
    <w:basedOn w:val="Normal"/>
    <w:unhideWhenUsed/>
    <w:rsid w:val="00B34BDA"/>
    <w:pPr>
      <w:jc w:val="left"/>
    </w:pPr>
    <w:rPr>
      <w:lang w:val="en-GB"/>
    </w:rPr>
  </w:style>
  <w:style w:type="paragraph" w:customStyle="1" w:styleId="AASmallLogo">
    <w:name w:val="AA_SmallLogo"/>
    <w:basedOn w:val="AEDistrNormal"/>
    <w:unhideWhenUsed/>
    <w:rsid w:val="00B34BDA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B34BDA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DA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customStyle="1" w:styleId="Item">
    <w:name w:val="Item"/>
    <w:basedOn w:val="Normal"/>
    <w:semiHidden/>
    <w:qFormat/>
    <w:rsid w:val="00B34BDA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  <w:lang w:val="en-GB"/>
    </w:rPr>
  </w:style>
  <w:style w:type="paragraph" w:customStyle="1" w:styleId="CBDNormal">
    <w:name w:val="CBD_Normal"/>
    <w:unhideWhenUsed/>
    <w:qFormat/>
    <w:rsid w:val="00B34B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List">
    <w:name w:val="List"/>
    <w:basedOn w:val="Normal"/>
    <w:semiHidden/>
    <w:rsid w:val="00B34BDA"/>
    <w:pPr>
      <w:contextualSpacing/>
    </w:pPr>
  </w:style>
  <w:style w:type="numbering" w:customStyle="1" w:styleId="ListCBD">
    <w:name w:val="ListCBD"/>
    <w:basedOn w:val="NoList"/>
    <w:uiPriority w:val="99"/>
    <w:rsid w:val="00B34BDA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B34BDA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B34BDA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iPriority w:val="99"/>
    <w:unhideWhenUsed/>
    <w:qFormat/>
    <w:rsid w:val="00B34BDA"/>
    <w:pPr>
      <w:spacing w:before="120"/>
    </w:pPr>
  </w:style>
  <w:style w:type="paragraph" w:customStyle="1" w:styleId="AFCorNBold">
    <w:name w:val="AF_CorNBold"/>
    <w:basedOn w:val="AFCorNNormal"/>
    <w:next w:val="AFCorNNormal"/>
    <w:uiPriority w:val="99"/>
    <w:unhideWhenUsed/>
    <w:qFormat/>
    <w:rsid w:val="00B34BDA"/>
    <w:rPr>
      <w:b/>
    </w:rPr>
  </w:style>
  <w:style w:type="paragraph" w:customStyle="1" w:styleId="AFCorN12Bold">
    <w:name w:val="AF_CorN12Bold"/>
    <w:basedOn w:val="AFCorNNormal"/>
    <w:next w:val="AFCorNNormal"/>
    <w:uiPriority w:val="99"/>
    <w:unhideWhenUsed/>
    <w:qFormat/>
    <w:rsid w:val="00B34BDA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B34BDA"/>
    <w:pPr>
      <w:spacing w:after="120"/>
      <w:ind w:left="1134" w:firstLine="567"/>
    </w:pPr>
  </w:style>
  <w:style w:type="paragraph" w:customStyle="1" w:styleId="CBDDesicionAnnex">
    <w:name w:val="CBD_DesicionAnnex"/>
    <w:basedOn w:val="CBDNormal"/>
    <w:next w:val="CBDDesicionText"/>
    <w:qFormat/>
    <w:rsid w:val="00B34BDA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B34BDA"/>
    <w:pPr>
      <w:keepNext/>
      <w:keepLines/>
      <w:spacing w:after="240"/>
      <w:jc w:val="left"/>
    </w:pPr>
    <w:rPr>
      <w:b/>
      <w:sz w:val="28"/>
      <w:lang w:val="en-GB" w:bidi="ar-SY"/>
    </w:rPr>
  </w:style>
  <w:style w:type="paragraph" w:customStyle="1" w:styleId="CBDSubTitle">
    <w:name w:val="CBD_SubTitle"/>
    <w:basedOn w:val="CBDNormal"/>
    <w:qFormat/>
    <w:rsid w:val="00B34BDA"/>
    <w:pPr>
      <w:keepNext/>
      <w:keepLines/>
      <w:spacing w:before="240" w:after="240"/>
      <w:ind w:left="567"/>
      <w:jc w:val="left"/>
    </w:pPr>
    <w:rPr>
      <w:b/>
      <w:lang w:val="en-GB"/>
    </w:rPr>
  </w:style>
  <w:style w:type="paragraph" w:customStyle="1" w:styleId="CBDTitle">
    <w:name w:val="CBD_Title"/>
    <w:basedOn w:val="CBDNormal"/>
    <w:next w:val="CBDSubTitle"/>
    <w:qFormat/>
    <w:rsid w:val="00B34BDA"/>
    <w:pPr>
      <w:keepNext/>
      <w:keepLines/>
      <w:spacing w:before="240" w:after="240"/>
      <w:ind w:left="567"/>
      <w:jc w:val="left"/>
    </w:pPr>
    <w:rPr>
      <w:b/>
      <w:sz w:val="28"/>
      <w:lang w:val="en-GB"/>
    </w:rPr>
  </w:style>
  <w:style w:type="paragraph" w:customStyle="1" w:styleId="AENormal">
    <w:name w:val="AE_Normal"/>
    <w:basedOn w:val="Normal"/>
    <w:rsid w:val="00B34BDA"/>
    <w:rPr>
      <w:lang w:val="en-GB"/>
    </w:rPr>
  </w:style>
  <w:style w:type="paragraph" w:customStyle="1" w:styleId="CBDH1">
    <w:name w:val="CBD_H1"/>
    <w:basedOn w:val="CBDNormal"/>
    <w:qFormat/>
    <w:rsid w:val="00B34BDA"/>
    <w:pPr>
      <w:keepNext/>
      <w:keepLines/>
      <w:spacing w:before="240" w:after="120"/>
      <w:ind w:left="567" w:hanging="567"/>
      <w:jc w:val="left"/>
      <w:outlineLvl w:val="0"/>
    </w:pPr>
    <w:rPr>
      <w:b/>
      <w:sz w:val="28"/>
      <w:lang w:val="en-GB"/>
    </w:rPr>
  </w:style>
  <w:style w:type="paragraph" w:customStyle="1" w:styleId="CBDH2">
    <w:name w:val="CBD_H2"/>
    <w:basedOn w:val="CBDNormal"/>
    <w:qFormat/>
    <w:rsid w:val="00B34BDA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B34BDA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B34BDA"/>
    <w:rPr>
      <w:sz w:val="20"/>
    </w:rPr>
  </w:style>
  <w:style w:type="paragraph" w:customStyle="1" w:styleId="CBDHeader">
    <w:name w:val="CBD_Header"/>
    <w:basedOn w:val="CBDNormal"/>
    <w:next w:val="CBDFooter"/>
    <w:qFormat/>
    <w:rsid w:val="00B34BDA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B34BDA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B34BDA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  <w:style w:type="paragraph" w:customStyle="1" w:styleId="CBDAgendaItem-1">
    <w:name w:val="CBD_AgendaItem-1"/>
    <w:basedOn w:val="Normal"/>
    <w:qFormat/>
    <w:rsid w:val="00B34BDA"/>
    <w:pPr>
      <w:keepNext/>
      <w:keepLines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AgendaItem-2a">
    <w:name w:val="CBD_AgendaItem-2(a)"/>
    <w:basedOn w:val="CBDAgendaItem-1"/>
    <w:qFormat/>
    <w:rsid w:val="00B34BDA"/>
    <w:pPr>
      <w:ind w:left="567" w:hanging="567"/>
    </w:pPr>
    <w:rPr>
      <w:sz w:val="22"/>
    </w:rPr>
  </w:style>
  <w:style w:type="paragraph" w:customStyle="1" w:styleId="CBDAgendaItem-3">
    <w:name w:val="CBD_AgendaItem-3"/>
    <w:basedOn w:val="CBDAgendaItem-1"/>
    <w:qFormat/>
    <w:rsid w:val="00B34BDA"/>
    <w:pPr>
      <w:ind w:left="567" w:hanging="567"/>
    </w:pPr>
    <w:rPr>
      <w:sz w:val="20"/>
    </w:rPr>
  </w:style>
  <w:style w:type="paragraph" w:customStyle="1" w:styleId="CBDpara-item">
    <w:name w:val="CBD_para-item"/>
    <w:basedOn w:val="Normal"/>
    <w:qFormat/>
    <w:rsid w:val="00B34BDA"/>
    <w:pPr>
      <w:tabs>
        <w:tab w:val="clear" w:pos="567"/>
      </w:tabs>
      <w:spacing w:before="120" w:after="120"/>
      <w:ind w:left="1134" w:hanging="567"/>
      <w:jc w:val="left"/>
    </w:pPr>
  </w:style>
  <w:style w:type="paragraph" w:customStyle="1" w:styleId="CBDprov-agendaItem">
    <w:name w:val="CBD_prov-agenda_Item"/>
    <w:basedOn w:val="CBDNormalNumber"/>
    <w:qFormat/>
    <w:rsid w:val="00B34BDA"/>
  </w:style>
  <w:style w:type="paragraph" w:customStyle="1" w:styleId="CBDRecommendText">
    <w:name w:val="CBD_RecommendText"/>
    <w:basedOn w:val="Normal"/>
    <w:qFormat/>
    <w:rsid w:val="00B34BDA"/>
    <w:pPr>
      <w:spacing w:after="120"/>
      <w:ind w:left="567"/>
    </w:pPr>
  </w:style>
  <w:style w:type="paragraph" w:customStyle="1" w:styleId="CBDsubpara-item">
    <w:name w:val="CBD_subpara-item"/>
    <w:basedOn w:val="CBDpara-item"/>
    <w:qFormat/>
    <w:rsid w:val="00B34BDA"/>
    <w:pPr>
      <w:tabs>
        <w:tab w:val="clear" w:pos="1134"/>
      </w:tabs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cbd.int/doc/decisions/cop-15/cop-15-dec-02-ru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cbd.int/doc/decisions/cop-15/cop-15-dec-12-ru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oc/decisions/cop-16/cop-16-dec-13-ru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oc/decisions/cop-15/cop-15-dec-12-ru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oc/decisions/cop-15/cop-15-dec-12-ru.pdf" TargetMode="External"/><Relationship Id="rId2" Type="http://schemas.openxmlformats.org/officeDocument/2006/relationships/hyperlink" Target="https://www.cbd.int/doc/c/a981/f2a2/d9ed2ecaeb6ab39588ab75b0/sbi-07-09-ru.pdf" TargetMode="External"/><Relationship Id="rId1" Type="http://schemas.openxmlformats.org/officeDocument/2006/relationships/hyperlink" Target="https://www.cbd.int/doc/decisions/cop-15/cop-15-dec-04-ru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BEIROPA\Downloads\sbi-07-template-en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358298e0-1b7e-4ebe-8695-94439b74f0d1"/>
  </ds:schemaRefs>
</ds:datastoreItem>
</file>

<file path=customXml/itemProps5.xml><?xml version="1.0" encoding="utf-8"?>
<ds:datastoreItem xmlns:ds="http://schemas.openxmlformats.org/officeDocument/2006/customXml" ds:itemID="{4D9A8515-7E64-4C47-8B67-3180D638AFEF}"/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sbi-07-template-en(1).dotm</Template>
  <TotalTime>1425</TotalTime>
  <Pages>4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Engagement with subnational governments, cities and other local authorities to enhance the implementation of the Kunming-Montreal Global Biodiversity Framework</vt:lpstr>
    </vt:vector>
  </TitlesOfParts>
  <Company>SCBD</Company>
  <LinksUpToDate>false</LinksUpToDate>
  <CharactersWithSpaces>9804</CharactersWithSpaces>
  <SharedDoc>false</SharedDoc>
  <HLinks>
    <vt:vector size="42" baseType="variant">
      <vt:variant>
        <vt:i4>8257646</vt:i4>
      </vt:variant>
      <vt:variant>
        <vt:i4>9</vt:i4>
      </vt:variant>
      <vt:variant>
        <vt:i4>0</vt:i4>
      </vt:variant>
      <vt:variant>
        <vt:i4>5</vt:i4>
      </vt:variant>
      <vt:variant>
        <vt:lpwstr>https://www.cbd.int/decisions/cop?m=cop-10</vt:lpwstr>
      </vt:variant>
      <vt:variant>
        <vt:lpwstr/>
      </vt:variant>
      <vt:variant>
        <vt:i4>8061038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https://www.cbd.int/decisions/cop/?m=cop-16</vt:lpwstr>
      </vt:variant>
      <vt:variant>
        <vt:lpwstr/>
      </vt:variant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https://www.cbd.int/documents/CBD/SBI/7/9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with subnational governments, cities and other local authorities to enhance the implementation of the Kunming-Montreal Global Biodiversity Framework</dc:title>
  <dc:subject>CBD/SBI/REC/7/8</dc:subject>
  <dc:creator>Secretariat of the Convention on Biological Diversity</dc:creator>
  <cp:keywords>Convention on Biological Diversity</cp:keywords>
  <cp:lastModifiedBy>Olga K</cp:lastModifiedBy>
  <cp:revision>14</cp:revision>
  <cp:lastPrinted>2020-01-21T16:56:00Z</cp:lastPrinted>
  <dcterms:created xsi:type="dcterms:W3CDTF">2026-09-03T20:57:00Z</dcterms:created>
  <dcterms:modified xsi:type="dcterms:W3CDTF">2026-09-09T04:12:00Z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