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61"/>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2167"/>
        <w:gridCol w:w="1620"/>
      </w:tblGrid>
      <w:tr w:rsidR="0084008D" w:rsidRPr="00F07217" w14:paraId="1303AFE3" w14:textId="77777777" w:rsidTr="00E376AF">
        <w:trPr>
          <w:cantSplit/>
          <w:trHeight w:val="1080"/>
        </w:trPr>
        <w:tc>
          <w:tcPr>
            <w:tcW w:w="6588" w:type="dxa"/>
            <w:gridSpan w:val="2"/>
            <w:tcBorders>
              <w:top w:val="nil"/>
              <w:left w:val="nil"/>
              <w:bottom w:val="single" w:sz="12" w:space="0" w:color="auto"/>
              <w:right w:val="nil"/>
            </w:tcBorders>
          </w:tcPr>
          <w:p w14:paraId="15C2FAAD" w14:textId="77777777" w:rsidR="0084008D" w:rsidRPr="00F07217" w:rsidRDefault="0084008D" w:rsidP="00152FDC">
            <w:pPr>
              <w:pStyle w:val="Heading2"/>
              <w:tabs>
                <w:tab w:val="left" w:pos="1795"/>
              </w:tabs>
              <w:bidi w:val="0"/>
              <w:spacing w:before="120" w:after="0"/>
              <w:jc w:val="left"/>
              <w:rPr>
                <w:rFonts w:ascii="Univers" w:hAnsi="Univers"/>
                <w:bCs w:val="0"/>
                <w:sz w:val="32"/>
                <w:szCs w:val="32"/>
                <w:lang w:val="en-CA"/>
              </w:rPr>
            </w:pPr>
            <w:r w:rsidRPr="00F07217">
              <w:rPr>
                <w:rFonts w:ascii="Univers" w:hAnsi="Univers"/>
                <w:bCs w:val="0"/>
                <w:iCs/>
                <w:sz w:val="32"/>
                <w:szCs w:val="32"/>
              </w:rPr>
              <w:t>CBD</w:t>
            </w:r>
            <w:r w:rsidR="00152FDC" w:rsidRPr="00F07217">
              <w:rPr>
                <w:rFonts w:ascii="Univers" w:hAnsi="Univers"/>
                <w:bCs w:val="0"/>
                <w:iCs/>
                <w:sz w:val="32"/>
                <w:szCs w:val="32"/>
                <w:rtl/>
              </w:rPr>
              <w:tab/>
            </w:r>
          </w:p>
        </w:tc>
        <w:tc>
          <w:tcPr>
            <w:tcW w:w="2167" w:type="dxa"/>
            <w:tcBorders>
              <w:top w:val="nil"/>
              <w:left w:val="nil"/>
              <w:bottom w:val="single" w:sz="12" w:space="0" w:color="auto"/>
              <w:right w:val="nil"/>
            </w:tcBorders>
          </w:tcPr>
          <w:p w14:paraId="74176CB3" w14:textId="77777777" w:rsidR="0084008D" w:rsidRPr="00F07217" w:rsidRDefault="00CA2820" w:rsidP="00E376AF">
            <w:pPr>
              <w:tabs>
                <w:tab w:val="left" w:pos="-720"/>
              </w:tabs>
              <w:suppressAutoHyphens/>
              <w:jc w:val="left"/>
              <w:rPr>
                <w:b/>
                <w:bCs/>
                <w:lang w:bidi="ar-EG"/>
              </w:rPr>
            </w:pPr>
            <w:r w:rsidRPr="00F07217">
              <w:rPr>
                <w:b/>
                <w:noProof/>
                <w:lang w:val="en-CA" w:eastAsia="en-CA"/>
              </w:rPr>
              <w:drawing>
                <wp:inline distT="0" distB="0" distL="0" distR="0" wp14:anchorId="6A36DD99" wp14:editId="55E0221A">
                  <wp:extent cx="685800" cy="5613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85800" cy="561340"/>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14:paraId="41B21586" w14:textId="77777777" w:rsidR="0084008D" w:rsidRPr="00F07217" w:rsidRDefault="00CA2820" w:rsidP="0084008D">
            <w:pPr>
              <w:tabs>
                <w:tab w:val="left" w:pos="-720"/>
              </w:tabs>
              <w:suppressAutoHyphens/>
              <w:spacing w:before="120"/>
              <w:jc w:val="center"/>
            </w:pPr>
            <w:r w:rsidRPr="00F07217">
              <w:rPr>
                <w:noProof/>
                <w:lang w:val="en-CA" w:eastAsia="en-CA"/>
              </w:rPr>
              <w:drawing>
                <wp:inline distT="0" distB="0" distL="0" distR="0" wp14:anchorId="12893263" wp14:editId="345ECBDE">
                  <wp:extent cx="49847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14:paraId="67F09151" w14:textId="77777777" w:rsidR="0084008D" w:rsidRPr="00F07217" w:rsidRDefault="0084008D" w:rsidP="0084008D">
            <w:pPr>
              <w:tabs>
                <w:tab w:val="left" w:pos="-720"/>
              </w:tabs>
              <w:suppressAutoHyphens/>
              <w:spacing w:line="120" w:lineRule="auto"/>
            </w:pPr>
          </w:p>
        </w:tc>
      </w:tr>
      <w:tr w:rsidR="0084008D" w:rsidRPr="00F07217" w14:paraId="542DC030" w14:textId="77777777" w:rsidTr="00E376AF">
        <w:trPr>
          <w:cantSplit/>
          <w:trHeight w:val="1770"/>
        </w:trPr>
        <w:tc>
          <w:tcPr>
            <w:tcW w:w="4428" w:type="dxa"/>
            <w:tcBorders>
              <w:top w:val="nil"/>
              <w:left w:val="nil"/>
              <w:bottom w:val="single" w:sz="24" w:space="0" w:color="auto"/>
              <w:right w:val="nil"/>
            </w:tcBorders>
          </w:tcPr>
          <w:p w14:paraId="0F7F5AAE" w14:textId="77777777" w:rsidR="0084008D" w:rsidRPr="00F07217" w:rsidRDefault="0084008D" w:rsidP="0084008D">
            <w:pPr>
              <w:bidi w:val="0"/>
              <w:spacing w:before="60"/>
              <w:rPr>
                <w:sz w:val="22"/>
                <w:szCs w:val="22"/>
              </w:rPr>
            </w:pPr>
            <w:r w:rsidRPr="00F07217">
              <w:rPr>
                <w:sz w:val="22"/>
                <w:szCs w:val="22"/>
              </w:rPr>
              <w:t>Distr.</w:t>
            </w:r>
          </w:p>
          <w:p w14:paraId="23C67611" w14:textId="77777777" w:rsidR="0084008D" w:rsidRPr="00F07217" w:rsidRDefault="0084008D" w:rsidP="0084008D">
            <w:pPr>
              <w:bidi w:val="0"/>
              <w:rPr>
                <w:sz w:val="22"/>
                <w:szCs w:val="22"/>
              </w:rPr>
            </w:pPr>
            <w:r w:rsidRPr="00F07217">
              <w:rPr>
                <w:sz w:val="22"/>
                <w:szCs w:val="22"/>
              </w:rPr>
              <w:t>GENERAL</w:t>
            </w:r>
            <w:r w:rsidR="00003EE9" w:rsidRPr="00F07217">
              <w:rPr>
                <w:sz w:val="22"/>
                <w:szCs w:val="22"/>
              </w:rPr>
              <w:t xml:space="preserve"> </w:t>
            </w:r>
          </w:p>
          <w:p w14:paraId="0FAC2E24" w14:textId="77777777" w:rsidR="0084008D" w:rsidRPr="00F07217" w:rsidRDefault="0084008D" w:rsidP="0084008D">
            <w:pPr>
              <w:pStyle w:val="Heading3"/>
              <w:bidi w:val="0"/>
              <w:spacing w:before="0" w:after="0" w:line="240" w:lineRule="auto"/>
              <w:jc w:val="left"/>
              <w:rPr>
                <w:sz w:val="22"/>
                <w:szCs w:val="22"/>
                <w:lang w:val="en-US"/>
              </w:rPr>
            </w:pPr>
          </w:p>
          <w:p w14:paraId="5B72C4E3" w14:textId="68685D34" w:rsidR="0084008D" w:rsidRPr="00F07217" w:rsidRDefault="0084008D" w:rsidP="0008439F">
            <w:pPr>
              <w:bidi w:val="0"/>
              <w:rPr>
                <w:sz w:val="22"/>
                <w:szCs w:val="22"/>
                <w:lang w:val="en-CA" w:bidi="ar-EG"/>
              </w:rPr>
            </w:pPr>
            <w:r w:rsidRPr="00F07217">
              <w:rPr>
                <w:sz w:val="22"/>
                <w:szCs w:val="22"/>
              </w:rPr>
              <w:t>CBD/SBSTTA/</w:t>
            </w:r>
            <w:r w:rsidR="00B17F9C">
              <w:rPr>
                <w:sz w:val="22"/>
                <w:szCs w:val="22"/>
                <w:lang w:bidi="ar-EG"/>
              </w:rPr>
              <w:t>REC</w:t>
            </w:r>
            <w:r w:rsidRPr="00F07217">
              <w:rPr>
                <w:rFonts w:cs="Times New Roman"/>
                <w:sz w:val="22"/>
                <w:szCs w:val="22"/>
                <w:lang w:bidi="ar-EG"/>
              </w:rPr>
              <w:t>/</w:t>
            </w:r>
            <w:r w:rsidR="00B17F9C">
              <w:rPr>
                <w:rFonts w:cs="Times New Roman"/>
                <w:sz w:val="22"/>
                <w:szCs w:val="22"/>
                <w:lang w:bidi="ar-EG"/>
              </w:rPr>
              <w:t>22/</w:t>
            </w:r>
            <w:r w:rsidR="00681770">
              <w:rPr>
                <w:rFonts w:cs="Times New Roman"/>
                <w:sz w:val="22"/>
                <w:szCs w:val="22"/>
                <w:lang w:bidi="ar-EG"/>
              </w:rPr>
              <w:t>6</w:t>
            </w:r>
          </w:p>
          <w:p w14:paraId="5CF81FF0" w14:textId="77777777" w:rsidR="00D67361" w:rsidRPr="00F07217" w:rsidRDefault="00B17F9C" w:rsidP="00D922B2">
            <w:pPr>
              <w:bidi w:val="0"/>
              <w:jc w:val="left"/>
              <w:rPr>
                <w:rFonts w:eastAsia="MS Mincho"/>
                <w:sz w:val="22"/>
                <w:szCs w:val="28"/>
                <w:lang w:eastAsia="ja-JP"/>
              </w:rPr>
            </w:pPr>
            <w:r>
              <w:rPr>
                <w:sz w:val="22"/>
                <w:szCs w:val="28"/>
              </w:rPr>
              <w:t>7 July</w:t>
            </w:r>
            <w:r w:rsidR="001537CF">
              <w:rPr>
                <w:sz w:val="22"/>
                <w:szCs w:val="28"/>
              </w:rPr>
              <w:t xml:space="preserve"> 2018</w:t>
            </w:r>
          </w:p>
          <w:p w14:paraId="35EE3479" w14:textId="77777777" w:rsidR="0084008D" w:rsidRPr="00F07217"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p>
          <w:p w14:paraId="0E5FCA38" w14:textId="77777777" w:rsidR="0084008D" w:rsidRPr="00F07217"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r w:rsidRPr="00F07217">
              <w:rPr>
                <w:rFonts w:ascii="Times New Roman" w:hAnsi="Times New Roman" w:cs="Times New Roman"/>
                <w:b w:val="0"/>
                <w:bCs w:val="0"/>
                <w:szCs w:val="22"/>
                <w:lang w:eastAsia="en-US"/>
              </w:rPr>
              <w:t>ARABIC</w:t>
            </w:r>
          </w:p>
          <w:p w14:paraId="0BDD8C08" w14:textId="77777777" w:rsidR="0084008D" w:rsidRPr="00F07217" w:rsidRDefault="0084008D" w:rsidP="0084008D">
            <w:pPr>
              <w:tabs>
                <w:tab w:val="left" w:pos="-720"/>
              </w:tabs>
              <w:suppressAutoHyphens/>
              <w:bidi w:val="0"/>
              <w:spacing w:after="40"/>
              <w:rPr>
                <w:sz w:val="22"/>
                <w:szCs w:val="22"/>
              </w:rPr>
            </w:pPr>
            <w:r w:rsidRPr="00F07217">
              <w:rPr>
                <w:sz w:val="22"/>
                <w:szCs w:val="22"/>
              </w:rPr>
              <w:t xml:space="preserve">ORIGINAL: ENGLISH </w:t>
            </w:r>
          </w:p>
        </w:tc>
        <w:tc>
          <w:tcPr>
            <w:tcW w:w="5947" w:type="dxa"/>
            <w:gridSpan w:val="3"/>
            <w:tcBorders>
              <w:top w:val="nil"/>
              <w:left w:val="nil"/>
              <w:bottom w:val="single" w:sz="24" w:space="0" w:color="auto"/>
              <w:right w:val="nil"/>
            </w:tcBorders>
          </w:tcPr>
          <w:p w14:paraId="4D51BF89" w14:textId="77777777" w:rsidR="0084008D" w:rsidRPr="00F07217" w:rsidRDefault="00CA2820" w:rsidP="0084008D">
            <w:pPr>
              <w:tabs>
                <w:tab w:val="left" w:pos="-720"/>
              </w:tabs>
              <w:suppressAutoHyphens/>
              <w:spacing w:before="120"/>
              <w:jc w:val="both"/>
              <w:rPr>
                <w:rtl/>
                <w:lang w:bidi="ar-EG"/>
              </w:rPr>
            </w:pPr>
            <w:r w:rsidRPr="00F07217">
              <w:rPr>
                <w:b/>
                <w:bCs/>
                <w:noProof/>
                <w:sz w:val="36"/>
                <w:szCs w:val="36"/>
                <w:rtl/>
                <w:lang w:val="en-CA" w:eastAsia="en-CA"/>
              </w:rPr>
              <w:drawing>
                <wp:inline distT="0" distB="0" distL="0" distR="0" wp14:anchorId="33BFDD90" wp14:editId="62A3B5F3">
                  <wp:extent cx="2562860" cy="1025525"/>
                  <wp:effectExtent l="0" t="0" r="8890" b="3175"/>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860" cy="1025525"/>
                          </a:xfrm>
                          <a:prstGeom prst="rect">
                            <a:avLst/>
                          </a:prstGeom>
                          <a:noFill/>
                          <a:ln>
                            <a:noFill/>
                          </a:ln>
                        </pic:spPr>
                      </pic:pic>
                    </a:graphicData>
                  </a:graphic>
                </wp:inline>
              </w:drawing>
            </w:r>
          </w:p>
        </w:tc>
      </w:tr>
    </w:tbl>
    <w:p w14:paraId="7A32CDF9" w14:textId="77777777" w:rsidR="0008758D" w:rsidRPr="00F07217" w:rsidRDefault="0008758D" w:rsidP="00DC44F7">
      <w:pPr>
        <w:rPr>
          <w:b/>
          <w:bCs/>
          <w:sz w:val="26"/>
          <w:szCs w:val="26"/>
          <w:rtl/>
          <w:lang w:bidi="ar-EG"/>
        </w:rPr>
      </w:pPr>
      <w:r w:rsidRPr="00F07217">
        <w:rPr>
          <w:rFonts w:hint="cs"/>
          <w:b/>
          <w:bCs/>
          <w:sz w:val="26"/>
          <w:szCs w:val="26"/>
          <w:rtl/>
        </w:rPr>
        <w:t>الهيئة الفرعية للمشورة العلمية والتقنية والتكنولوجية</w:t>
      </w:r>
    </w:p>
    <w:p w14:paraId="0A14AFD0" w14:textId="77777777" w:rsidR="0008758D" w:rsidRPr="00F07217" w:rsidRDefault="0008758D" w:rsidP="001537CF">
      <w:pPr>
        <w:rPr>
          <w:sz w:val="26"/>
          <w:szCs w:val="26"/>
          <w:lang w:val="en-CA"/>
        </w:rPr>
      </w:pPr>
      <w:r w:rsidRPr="00F07217">
        <w:rPr>
          <w:rFonts w:hint="cs"/>
          <w:sz w:val="26"/>
          <w:szCs w:val="26"/>
          <w:rtl/>
        </w:rPr>
        <w:t xml:space="preserve">الاجتماع </w:t>
      </w:r>
      <w:r w:rsidR="001537CF">
        <w:rPr>
          <w:rFonts w:hint="cs"/>
          <w:sz w:val="26"/>
          <w:szCs w:val="26"/>
          <w:rtl/>
        </w:rPr>
        <w:t>الثاني</w:t>
      </w:r>
      <w:r w:rsidR="00D87675" w:rsidRPr="00F07217">
        <w:rPr>
          <w:rFonts w:hint="cs"/>
          <w:sz w:val="26"/>
          <w:szCs w:val="26"/>
          <w:rtl/>
        </w:rPr>
        <w:t xml:space="preserve"> و</w:t>
      </w:r>
      <w:r w:rsidR="00EB207E" w:rsidRPr="00F07217">
        <w:rPr>
          <w:rFonts w:hint="cs"/>
          <w:sz w:val="26"/>
          <w:szCs w:val="26"/>
          <w:rtl/>
        </w:rPr>
        <w:t>العشرون</w:t>
      </w:r>
    </w:p>
    <w:p w14:paraId="56A976D5" w14:textId="77777777" w:rsidR="0008758D" w:rsidRPr="00F07217" w:rsidRDefault="000E409E" w:rsidP="001537CF">
      <w:pPr>
        <w:rPr>
          <w:sz w:val="26"/>
          <w:szCs w:val="26"/>
          <w:rtl/>
          <w:lang w:bidi="ar-EG"/>
        </w:rPr>
      </w:pPr>
      <w:r w:rsidRPr="00F07217">
        <w:rPr>
          <w:rFonts w:ascii="Arial" w:hAnsi="Arial" w:cs="Arial"/>
          <w:sz w:val="26"/>
          <w:szCs w:val="26"/>
          <w:rtl/>
          <w:lang w:bidi="ar-EG"/>
        </w:rPr>
        <w:t>مونتريال</w:t>
      </w:r>
      <w:r w:rsidRPr="00F07217">
        <w:rPr>
          <w:rFonts w:hint="cs"/>
          <w:sz w:val="26"/>
          <w:szCs w:val="26"/>
          <w:rtl/>
          <w:lang w:bidi="ar-EG"/>
        </w:rPr>
        <w:t>،</w:t>
      </w:r>
      <w:r w:rsidR="00D87675" w:rsidRPr="00F07217">
        <w:rPr>
          <w:rFonts w:hint="cs"/>
          <w:sz w:val="26"/>
          <w:szCs w:val="26"/>
          <w:rtl/>
          <w:lang w:bidi="ar-EG"/>
        </w:rPr>
        <w:t xml:space="preserve"> كندا</w:t>
      </w:r>
      <w:r w:rsidRPr="00F07217">
        <w:rPr>
          <w:rFonts w:hint="cs"/>
          <w:sz w:val="26"/>
          <w:szCs w:val="26"/>
          <w:rtl/>
          <w:lang w:bidi="ar-EG"/>
        </w:rPr>
        <w:t xml:space="preserve"> </w:t>
      </w:r>
      <w:r w:rsidR="001537CF">
        <w:rPr>
          <w:rFonts w:hint="cs"/>
          <w:sz w:val="26"/>
          <w:szCs w:val="26"/>
          <w:rtl/>
          <w:lang w:bidi="ar-EG"/>
        </w:rPr>
        <w:t>2-7 يوليه/تموز</w:t>
      </w:r>
      <w:r w:rsidR="00EB207E" w:rsidRPr="00F07217">
        <w:rPr>
          <w:rFonts w:hint="cs"/>
          <w:sz w:val="26"/>
          <w:szCs w:val="26"/>
          <w:rtl/>
          <w:lang w:bidi="ar-EG"/>
        </w:rPr>
        <w:t xml:space="preserve"> 201</w:t>
      </w:r>
      <w:r w:rsidR="001537CF">
        <w:rPr>
          <w:rFonts w:hint="cs"/>
          <w:sz w:val="26"/>
          <w:szCs w:val="26"/>
          <w:rtl/>
          <w:lang w:bidi="ar-EG"/>
        </w:rPr>
        <w:t>8</w:t>
      </w:r>
    </w:p>
    <w:p w14:paraId="3E40B307" w14:textId="54639BD8" w:rsidR="004F5EA7" w:rsidRPr="00F07217" w:rsidRDefault="004F5EA7" w:rsidP="001537CF">
      <w:pPr>
        <w:rPr>
          <w:sz w:val="26"/>
          <w:szCs w:val="26"/>
          <w:rtl/>
          <w:lang w:bidi="ar-EG"/>
        </w:rPr>
      </w:pPr>
      <w:r w:rsidRPr="00F07217">
        <w:rPr>
          <w:rFonts w:hint="cs"/>
          <w:sz w:val="26"/>
          <w:szCs w:val="26"/>
          <w:rtl/>
          <w:lang w:bidi="ar-EG"/>
        </w:rPr>
        <w:t xml:space="preserve">البند </w:t>
      </w:r>
      <w:r w:rsidR="007973B6">
        <w:rPr>
          <w:rFonts w:hint="cs"/>
          <w:sz w:val="26"/>
          <w:szCs w:val="26"/>
          <w:rtl/>
          <w:lang w:bidi="ar-EG"/>
        </w:rPr>
        <w:t>6</w:t>
      </w:r>
      <w:r w:rsidRPr="00F07217">
        <w:rPr>
          <w:rFonts w:hint="cs"/>
          <w:sz w:val="26"/>
          <w:szCs w:val="26"/>
          <w:rtl/>
          <w:lang w:bidi="ar-EG"/>
        </w:rPr>
        <w:t xml:space="preserve"> من جدول الأعمال</w:t>
      </w:r>
    </w:p>
    <w:p w14:paraId="5320F1BA" w14:textId="77777777" w:rsidR="0008758D" w:rsidRPr="00F07217" w:rsidRDefault="0008758D" w:rsidP="000E409E">
      <w:pPr>
        <w:spacing w:line="120" w:lineRule="auto"/>
        <w:rPr>
          <w:lang w:bidi="ar-EG"/>
        </w:rPr>
      </w:pPr>
    </w:p>
    <w:p w14:paraId="31E652C6" w14:textId="77777777" w:rsidR="00D2009B" w:rsidRDefault="00D2009B" w:rsidP="00B17F9C">
      <w:pPr>
        <w:pStyle w:val="ListParagraph"/>
        <w:bidi/>
        <w:spacing w:after="120" w:line="216" w:lineRule="auto"/>
        <w:ind w:left="0"/>
        <w:jc w:val="center"/>
        <w:rPr>
          <w:rFonts w:cs="Simplified Arabic"/>
          <w:b/>
          <w:bCs/>
          <w:sz w:val="28"/>
          <w:szCs w:val="28"/>
          <w:rtl/>
          <w:lang w:val="en-US" w:bidi="ar-EG"/>
        </w:rPr>
      </w:pPr>
      <w:r>
        <w:rPr>
          <w:rFonts w:cs="Simplified Arabic" w:hint="cs"/>
          <w:b/>
          <w:bCs/>
          <w:sz w:val="28"/>
          <w:szCs w:val="28"/>
          <w:rtl/>
          <w:lang w:val="en-US" w:bidi="ar-EG"/>
        </w:rPr>
        <w:t>توصية اعتمدتها الهيئة الفرعية للمشورة العلمية والتقنية والتكنولوجية</w:t>
      </w:r>
    </w:p>
    <w:p w14:paraId="6C02467A" w14:textId="3703CCDD" w:rsidR="00B17F9C" w:rsidRPr="003057BC" w:rsidRDefault="001D2A67" w:rsidP="00681770">
      <w:pPr>
        <w:pStyle w:val="ListParagraph"/>
        <w:bidi/>
        <w:spacing w:after="120" w:line="216" w:lineRule="auto"/>
        <w:ind w:left="0"/>
        <w:jc w:val="center"/>
        <w:rPr>
          <w:rFonts w:cs="Simplified Arabic"/>
          <w:b/>
          <w:bCs/>
          <w:sz w:val="24"/>
          <w:rtl/>
          <w:lang w:val="en-US" w:bidi="ar-EG"/>
        </w:rPr>
      </w:pPr>
      <w:r w:rsidRPr="003057BC">
        <w:rPr>
          <w:rFonts w:cs="Simplified Arabic" w:hint="cs"/>
          <w:b/>
          <w:bCs/>
          <w:sz w:val="24"/>
          <w:rtl/>
          <w:lang w:val="en-US" w:bidi="ar-EG"/>
        </w:rPr>
        <w:t>22/</w:t>
      </w:r>
      <w:r w:rsidR="00681770">
        <w:rPr>
          <w:rFonts w:cs="Simplified Arabic" w:hint="cs"/>
          <w:b/>
          <w:bCs/>
          <w:sz w:val="24"/>
          <w:rtl/>
          <w:lang w:val="en-US" w:bidi="ar-EG"/>
        </w:rPr>
        <w:t>6</w:t>
      </w:r>
      <w:r w:rsidRPr="003057BC">
        <w:rPr>
          <w:rFonts w:cs="Simplified Arabic" w:hint="cs"/>
          <w:b/>
          <w:bCs/>
          <w:sz w:val="24"/>
          <w:rtl/>
          <w:lang w:val="en-US" w:bidi="ar-EG"/>
        </w:rPr>
        <w:t>-</w:t>
      </w:r>
      <w:r w:rsidRPr="003057BC">
        <w:rPr>
          <w:rFonts w:cs="Simplified Arabic"/>
          <w:b/>
          <w:bCs/>
          <w:sz w:val="24"/>
          <w:rtl/>
          <w:lang w:val="en-US" w:bidi="ar-EG"/>
        </w:rPr>
        <w:tab/>
      </w:r>
      <w:r w:rsidR="00681770" w:rsidRPr="00681770">
        <w:rPr>
          <w:rFonts w:cs="Simplified Arabic"/>
          <w:b/>
          <w:bCs/>
          <w:sz w:val="24"/>
          <w:rtl/>
          <w:lang w:val="en-US" w:bidi="ar-EG"/>
        </w:rPr>
        <w:t>التنوع البيولوجي البحري والساحلي</w:t>
      </w:r>
    </w:p>
    <w:p w14:paraId="4EB0F098" w14:textId="77777777" w:rsidR="003057BC" w:rsidRDefault="003057BC" w:rsidP="00EE7C7F">
      <w:pPr>
        <w:spacing w:after="120"/>
        <w:ind w:firstLine="720"/>
        <w:jc w:val="both"/>
        <w:rPr>
          <w:i/>
          <w:iCs/>
          <w:sz w:val="22"/>
          <w:rtl/>
          <w:lang w:bidi="ar-EG"/>
        </w:rPr>
      </w:pPr>
      <w:bookmarkStart w:id="0" w:name="_Hlk513395843"/>
      <w:r>
        <w:rPr>
          <w:rFonts w:hint="cs"/>
          <w:i/>
          <w:iCs/>
          <w:sz w:val="22"/>
          <w:rtl/>
          <w:lang w:bidi="ar-EG"/>
        </w:rPr>
        <w:t xml:space="preserve">إن </w:t>
      </w:r>
      <w:r w:rsidRPr="00EE673E">
        <w:rPr>
          <w:rFonts w:hint="cs"/>
          <w:i/>
          <w:iCs/>
          <w:sz w:val="22"/>
          <w:rtl/>
          <w:lang w:bidi="ar-EG"/>
        </w:rPr>
        <w:t>الهيئة الفرعية للمشورة العلمية والتقنية والتكنولوجية</w:t>
      </w:r>
      <w:r>
        <w:rPr>
          <w:rFonts w:hint="cs"/>
          <w:i/>
          <w:iCs/>
          <w:sz w:val="22"/>
          <w:rtl/>
          <w:lang w:bidi="ar-EG"/>
        </w:rPr>
        <w:t>،</w:t>
      </w:r>
    </w:p>
    <w:bookmarkEnd w:id="0"/>
    <w:p w14:paraId="415B3F7E" w14:textId="26733F35" w:rsidR="00681770" w:rsidRPr="0017656E" w:rsidRDefault="00681770" w:rsidP="00EE7C7F">
      <w:pPr>
        <w:numPr>
          <w:ilvl w:val="0"/>
          <w:numId w:val="1"/>
        </w:numPr>
        <w:spacing w:after="120"/>
        <w:jc w:val="both"/>
        <w:rPr>
          <w:rFonts w:ascii="Simplified Arabic" w:hAnsi="Simplified Arabic"/>
          <w:sz w:val="22"/>
          <w:lang w:bidi="ar-EG"/>
        </w:rPr>
      </w:pPr>
      <w:r w:rsidRPr="006827B9">
        <w:rPr>
          <w:rFonts w:ascii="Simplified Arabic" w:hAnsi="Simplified Arabic"/>
          <w:i/>
          <w:iCs/>
          <w:sz w:val="22"/>
          <w:rtl/>
          <w:lang w:bidi="ar-EG"/>
        </w:rPr>
        <w:t>تشير</w:t>
      </w:r>
      <w:r w:rsidRPr="0017656E">
        <w:rPr>
          <w:rFonts w:ascii="Simplified Arabic" w:hAnsi="Simplified Arabic"/>
          <w:sz w:val="22"/>
          <w:rtl/>
          <w:lang w:bidi="ar-EG"/>
        </w:rPr>
        <w:t xml:space="preserve"> إلى الفقرة 13 من المقرر </w:t>
      </w:r>
      <w:r w:rsidRPr="006827B9">
        <w:rPr>
          <w:rFonts w:ascii="Simplified Arabic" w:hAnsi="Simplified Arabic"/>
          <w:sz w:val="22"/>
          <w:rtl/>
          <w:lang w:bidi="ar-EG"/>
        </w:rPr>
        <w:t>13/12</w:t>
      </w:r>
      <w:r w:rsidRPr="0017656E">
        <w:rPr>
          <w:rFonts w:ascii="Simplified Arabic" w:hAnsi="Simplified Arabic"/>
          <w:sz w:val="22"/>
          <w:rtl/>
          <w:lang w:bidi="ar-EG"/>
        </w:rPr>
        <w:t>، والفقرتين 8 و11 من المقرر</w:t>
      </w:r>
      <w:r w:rsidRPr="006827B9">
        <w:rPr>
          <w:rFonts w:ascii="Simplified Arabic" w:hAnsi="Simplified Arabic"/>
          <w:sz w:val="22"/>
          <w:rtl/>
          <w:lang w:bidi="ar-EG"/>
        </w:rPr>
        <w:t xml:space="preserve"> 12/22</w:t>
      </w:r>
      <w:r w:rsidRPr="0017656E">
        <w:rPr>
          <w:rFonts w:ascii="Simplified Arabic" w:hAnsi="Simplified Arabic"/>
          <w:sz w:val="22"/>
          <w:rtl/>
          <w:lang w:bidi="ar-EG"/>
        </w:rPr>
        <w:t>؛</w:t>
      </w:r>
    </w:p>
    <w:p w14:paraId="649FADD2" w14:textId="14F0197B" w:rsidR="00681770" w:rsidRPr="0017656E" w:rsidRDefault="00681770" w:rsidP="00EE7C7F">
      <w:pPr>
        <w:numPr>
          <w:ilvl w:val="0"/>
          <w:numId w:val="1"/>
        </w:numPr>
        <w:spacing w:after="120"/>
        <w:jc w:val="both"/>
        <w:rPr>
          <w:rFonts w:ascii="Simplified Arabic" w:hAnsi="Simplified Arabic"/>
          <w:sz w:val="22"/>
          <w:lang w:bidi="ar-EG"/>
        </w:rPr>
      </w:pPr>
      <w:r w:rsidRPr="006827B9">
        <w:rPr>
          <w:rFonts w:ascii="Simplified Arabic" w:hAnsi="Simplified Arabic"/>
          <w:i/>
          <w:iCs/>
          <w:sz w:val="22"/>
          <w:rtl/>
          <w:lang w:bidi="ar-EG"/>
        </w:rPr>
        <w:t>تطلب</w:t>
      </w:r>
      <w:r w:rsidRPr="0017656E">
        <w:rPr>
          <w:rFonts w:ascii="Simplified Arabic" w:hAnsi="Simplified Arabic"/>
          <w:sz w:val="22"/>
          <w:rtl/>
          <w:lang w:bidi="ar-EG"/>
        </w:rPr>
        <w:t xml:space="preserve"> إلى الأمينة التنفيذية أن تعد مشروع تنقيح، حسب الاقتضاء، لاختصاصات الفريق الاستشاري غير الرسمي المعني بالمناطق البحرية المهمة إيكولوجيا أو بيولوجيا،</w:t>
      </w:r>
      <w:r w:rsidRPr="0017656E">
        <w:rPr>
          <w:rStyle w:val="FootnoteReference"/>
          <w:rFonts w:ascii="Simplified Arabic" w:hAnsi="Simplified Arabic"/>
          <w:sz w:val="22"/>
          <w:rtl/>
        </w:rPr>
        <w:footnoteReference w:id="1"/>
      </w:r>
      <w:r w:rsidRPr="0017656E">
        <w:rPr>
          <w:rFonts w:ascii="Simplified Arabic" w:hAnsi="Simplified Arabic"/>
          <w:sz w:val="22"/>
          <w:rtl/>
          <w:lang w:bidi="ar-EG"/>
        </w:rPr>
        <w:t xml:space="preserve"> استنادا إلى توصيات الهيئة الفرعية، فيما يتعلق بالمهام والمسؤوليات الموضحة المرتبطة بتعديل المناطق البحرية المهمة إيكولوجيا أو بيولوجيا الحالية ووصف المناطق البحرية المهمة إيكولوجيا أو بيولوجيا الجديدة، على </w:t>
      </w:r>
      <w:r>
        <w:rPr>
          <w:rFonts w:ascii="Simplified Arabic" w:hAnsi="Simplified Arabic" w:hint="cs"/>
          <w:sz w:val="22"/>
          <w:rtl/>
          <w:lang w:bidi="ar-EG"/>
        </w:rPr>
        <w:t>النحو</w:t>
      </w:r>
      <w:r w:rsidRPr="0017656E">
        <w:rPr>
          <w:rFonts w:ascii="Simplified Arabic" w:hAnsi="Simplified Arabic"/>
          <w:sz w:val="22"/>
          <w:rtl/>
          <w:lang w:bidi="ar-EG"/>
        </w:rPr>
        <w:t xml:space="preserve"> المقترح في </w:t>
      </w:r>
      <w:r w:rsidR="004A2CAB">
        <w:rPr>
          <w:rFonts w:ascii="Simplified Arabic" w:hAnsi="Simplified Arabic" w:hint="cs"/>
          <w:sz w:val="22"/>
          <w:rtl/>
          <w:lang w:bidi="ar-EG"/>
        </w:rPr>
        <w:t>ال</w:t>
      </w:r>
      <w:r w:rsidRPr="0017656E">
        <w:rPr>
          <w:rFonts w:ascii="Simplified Arabic" w:hAnsi="Simplified Arabic"/>
          <w:sz w:val="22"/>
          <w:rtl/>
          <w:lang w:bidi="ar-EG"/>
        </w:rPr>
        <w:t xml:space="preserve">مرفق </w:t>
      </w:r>
      <w:r w:rsidR="004A2CAB">
        <w:rPr>
          <w:rFonts w:ascii="Simplified Arabic" w:hAnsi="Simplified Arabic" w:hint="cs"/>
          <w:sz w:val="22"/>
          <w:rtl/>
          <w:lang w:bidi="ar-EG"/>
        </w:rPr>
        <w:t>ب</w:t>
      </w:r>
      <w:r w:rsidRPr="0017656E">
        <w:rPr>
          <w:rFonts w:ascii="Simplified Arabic" w:hAnsi="Simplified Arabic"/>
          <w:sz w:val="22"/>
          <w:rtl/>
          <w:lang w:bidi="ar-EG"/>
        </w:rPr>
        <w:t>هذه التوصيات، وتقديم مشروع التنقيح لينظر فيه مؤتمر الأطراف في اجتماعه الرابع عشر؛</w:t>
      </w:r>
    </w:p>
    <w:p w14:paraId="5CDC4474" w14:textId="14117193" w:rsidR="00681770" w:rsidRPr="0017656E" w:rsidRDefault="00681770" w:rsidP="004A2CAB">
      <w:pPr>
        <w:numPr>
          <w:ilvl w:val="0"/>
          <w:numId w:val="1"/>
        </w:numPr>
        <w:spacing w:after="120"/>
        <w:jc w:val="both"/>
        <w:rPr>
          <w:rFonts w:ascii="Simplified Arabic" w:hAnsi="Simplified Arabic"/>
          <w:sz w:val="22"/>
          <w:lang w:bidi="ar-EG"/>
        </w:rPr>
      </w:pPr>
      <w:r w:rsidRPr="006827B9">
        <w:rPr>
          <w:rFonts w:ascii="Simplified Arabic" w:hAnsi="Simplified Arabic"/>
          <w:i/>
          <w:iCs/>
          <w:sz w:val="22"/>
          <w:rtl/>
          <w:lang w:bidi="ar-EG"/>
        </w:rPr>
        <w:t>توصي</w:t>
      </w:r>
      <w:r w:rsidRPr="0017656E">
        <w:rPr>
          <w:rFonts w:ascii="Simplified Arabic" w:hAnsi="Simplified Arabic"/>
          <w:sz w:val="22"/>
          <w:rtl/>
          <w:lang w:bidi="ar-EG"/>
        </w:rPr>
        <w:t xml:space="preserve"> بأن يعتمد مؤتمر الأطراف في اجتماعه الرابع عشر مقررا </w:t>
      </w:r>
      <w:r w:rsidR="004A2CAB">
        <w:rPr>
          <w:rFonts w:ascii="Simplified Arabic" w:hAnsi="Simplified Arabic" w:hint="cs"/>
          <w:sz w:val="22"/>
          <w:rtl/>
          <w:lang w:bidi="ar-EG"/>
        </w:rPr>
        <w:t>على غرار ما يلي</w:t>
      </w:r>
      <w:r w:rsidRPr="0017656E">
        <w:rPr>
          <w:rFonts w:ascii="Simplified Arabic" w:hAnsi="Simplified Arabic"/>
          <w:sz w:val="22"/>
          <w:rtl/>
          <w:lang w:bidi="ar-EG"/>
        </w:rPr>
        <w:t>:</w:t>
      </w:r>
    </w:p>
    <w:p w14:paraId="093AF6F4" w14:textId="20252D02" w:rsidR="00681770" w:rsidRPr="0017656E" w:rsidRDefault="00681770" w:rsidP="00EE7C7F">
      <w:pPr>
        <w:spacing w:after="120"/>
        <w:ind w:left="720"/>
        <w:jc w:val="both"/>
        <w:rPr>
          <w:rFonts w:ascii="Simplified Arabic" w:hAnsi="Simplified Arabic"/>
          <w:i/>
          <w:iCs/>
          <w:sz w:val="22"/>
          <w:rtl/>
          <w:lang w:bidi="ar-EG"/>
        </w:rPr>
      </w:pPr>
      <w:r w:rsidRPr="0017656E">
        <w:rPr>
          <w:rFonts w:ascii="Simplified Arabic" w:hAnsi="Simplified Arabic"/>
          <w:i/>
          <w:iCs/>
          <w:sz w:val="22"/>
          <w:rtl/>
          <w:lang w:bidi="ar-EG"/>
        </w:rPr>
        <w:t>إن مؤتمر الأطراف</w:t>
      </w:r>
      <w:r w:rsidR="00040A3B">
        <w:rPr>
          <w:rFonts w:ascii="Simplified Arabic" w:hAnsi="Simplified Arabic" w:hint="cs"/>
          <w:i/>
          <w:iCs/>
          <w:sz w:val="22"/>
          <w:rtl/>
          <w:lang w:bidi="ar-EG"/>
        </w:rPr>
        <w:t>،</w:t>
      </w:r>
    </w:p>
    <w:p w14:paraId="362095D4" w14:textId="77777777" w:rsidR="00681770" w:rsidRPr="0017656E" w:rsidRDefault="00681770" w:rsidP="00EE7C7F">
      <w:pPr>
        <w:spacing w:after="120"/>
        <w:ind w:left="720"/>
        <w:jc w:val="center"/>
        <w:rPr>
          <w:rFonts w:ascii="Simplified Arabic" w:hAnsi="Simplified Arabic"/>
          <w:i/>
          <w:iCs/>
          <w:sz w:val="22"/>
          <w:lang w:bidi="ar-EG"/>
        </w:rPr>
      </w:pPr>
      <w:r w:rsidRPr="0017656E">
        <w:rPr>
          <w:rFonts w:ascii="Simplified Arabic" w:hAnsi="Simplified Arabic"/>
          <w:b/>
          <w:bCs/>
          <w:sz w:val="24"/>
          <w:rtl/>
          <w:lang w:bidi="ar-EG"/>
        </w:rPr>
        <w:t>المناطق البحرية المهمة إيكولوجيا أو بيولوجيا</w:t>
      </w:r>
    </w:p>
    <w:p w14:paraId="1B20BFC8" w14:textId="1277F15D" w:rsidR="00681770" w:rsidRPr="0017656E" w:rsidRDefault="00681770" w:rsidP="00A95D78">
      <w:pPr>
        <w:spacing w:after="120"/>
        <w:ind w:firstLine="720"/>
        <w:rPr>
          <w:rFonts w:ascii="Simplified Arabic" w:hAnsi="Simplified Arabic"/>
          <w:sz w:val="22"/>
          <w:lang w:bidi="ar-EG"/>
        </w:rPr>
      </w:pPr>
      <w:r w:rsidRPr="0017656E">
        <w:rPr>
          <w:rFonts w:ascii="Simplified Arabic" w:hAnsi="Simplified Arabic"/>
          <w:i/>
          <w:iCs/>
          <w:sz w:val="22"/>
          <w:rtl/>
          <w:lang w:bidi="ar-EG"/>
        </w:rPr>
        <w:t xml:space="preserve">إذ </w:t>
      </w:r>
      <w:r w:rsidR="00A95D78">
        <w:rPr>
          <w:rFonts w:ascii="Simplified Arabic" w:hAnsi="Simplified Arabic" w:hint="cs"/>
          <w:i/>
          <w:iCs/>
          <w:sz w:val="22"/>
          <w:rtl/>
          <w:lang w:bidi="ar-EG"/>
        </w:rPr>
        <w:t>يؤكد من جديد</w:t>
      </w:r>
      <w:r w:rsidRPr="0017656E">
        <w:rPr>
          <w:rFonts w:ascii="Simplified Arabic" w:hAnsi="Simplified Arabic"/>
          <w:sz w:val="22"/>
          <w:rtl/>
          <w:lang w:bidi="ar-EG"/>
        </w:rPr>
        <w:t xml:space="preserve"> المقررات </w:t>
      </w:r>
      <w:r w:rsidRPr="006827B9">
        <w:rPr>
          <w:rFonts w:ascii="Simplified Arabic" w:hAnsi="Simplified Arabic"/>
          <w:sz w:val="22"/>
          <w:rtl/>
          <w:lang w:bidi="ar-EG"/>
        </w:rPr>
        <w:t>10/29</w:t>
      </w:r>
      <w:r w:rsidRPr="0017656E">
        <w:rPr>
          <w:rFonts w:ascii="Simplified Arabic" w:hAnsi="Simplified Arabic"/>
          <w:sz w:val="22"/>
          <w:rtl/>
          <w:lang w:bidi="ar-EG"/>
        </w:rPr>
        <w:t xml:space="preserve"> و</w:t>
      </w:r>
      <w:r w:rsidRPr="006827B9">
        <w:rPr>
          <w:rFonts w:ascii="Simplified Arabic" w:hAnsi="Simplified Arabic"/>
          <w:sz w:val="22"/>
          <w:rtl/>
          <w:lang w:bidi="ar-EG"/>
        </w:rPr>
        <w:t>11/17</w:t>
      </w:r>
      <w:r w:rsidRPr="0017656E">
        <w:rPr>
          <w:rFonts w:ascii="Simplified Arabic" w:hAnsi="Simplified Arabic"/>
          <w:sz w:val="22"/>
          <w:rtl/>
          <w:lang w:bidi="ar-EG"/>
        </w:rPr>
        <w:t xml:space="preserve"> و</w:t>
      </w:r>
      <w:r w:rsidRPr="006827B9">
        <w:rPr>
          <w:rFonts w:ascii="Simplified Arabic" w:hAnsi="Simplified Arabic"/>
          <w:sz w:val="22"/>
          <w:rtl/>
          <w:lang w:bidi="ar-EG"/>
        </w:rPr>
        <w:t>12/22</w:t>
      </w:r>
      <w:r w:rsidRPr="0017656E">
        <w:rPr>
          <w:rFonts w:ascii="Simplified Arabic" w:hAnsi="Simplified Arabic"/>
          <w:sz w:val="22"/>
          <w:rtl/>
          <w:lang w:bidi="ar-EG"/>
        </w:rPr>
        <w:t xml:space="preserve"> و</w:t>
      </w:r>
      <w:r w:rsidRPr="006827B9">
        <w:rPr>
          <w:rFonts w:ascii="Simplified Arabic" w:hAnsi="Simplified Arabic"/>
          <w:sz w:val="22"/>
          <w:rtl/>
          <w:lang w:bidi="ar-EG"/>
        </w:rPr>
        <w:t>13/12</w:t>
      </w:r>
      <w:r w:rsidRPr="0017656E">
        <w:rPr>
          <w:rFonts w:ascii="Simplified Arabic" w:hAnsi="Simplified Arabic"/>
          <w:sz w:val="22"/>
          <w:rtl/>
          <w:lang w:bidi="ar-EG"/>
        </w:rPr>
        <w:t xml:space="preserve"> بشأن المناطق البحرية المهمة إيكولوجيا أو بيولوجيا،</w:t>
      </w:r>
    </w:p>
    <w:p w14:paraId="526A265C" w14:textId="66A58BBA" w:rsidR="00681770" w:rsidRDefault="00681770" w:rsidP="00A95D78">
      <w:pPr>
        <w:spacing w:after="120"/>
        <w:ind w:firstLine="720"/>
        <w:jc w:val="both"/>
        <w:rPr>
          <w:rFonts w:ascii="Simplified Arabic" w:hAnsi="Simplified Arabic"/>
          <w:sz w:val="22"/>
          <w:lang w:bidi="ar-EG"/>
        </w:rPr>
      </w:pPr>
      <w:r w:rsidRPr="0017656E">
        <w:rPr>
          <w:rFonts w:ascii="Simplified Arabic" w:hAnsi="Simplified Arabic"/>
          <w:i/>
          <w:iCs/>
          <w:sz w:val="22"/>
          <w:rtl/>
          <w:lang w:bidi="ar-EG"/>
        </w:rPr>
        <w:t xml:space="preserve">وإذ </w:t>
      </w:r>
      <w:r w:rsidR="00F5040E">
        <w:rPr>
          <w:rFonts w:ascii="Simplified Arabic" w:hAnsi="Simplified Arabic" w:hint="cs"/>
          <w:i/>
          <w:iCs/>
          <w:sz w:val="22"/>
          <w:rtl/>
          <w:lang w:bidi="ar-EG"/>
        </w:rPr>
        <w:t xml:space="preserve">يكرر </w:t>
      </w:r>
      <w:r w:rsidR="00A95D78">
        <w:rPr>
          <w:rFonts w:ascii="Simplified Arabic" w:hAnsi="Simplified Arabic" w:hint="cs"/>
          <w:i/>
          <w:iCs/>
          <w:sz w:val="22"/>
          <w:rtl/>
          <w:lang w:bidi="ar-EG"/>
        </w:rPr>
        <w:t>من جديد</w:t>
      </w:r>
      <w:r w:rsidRPr="0017656E">
        <w:rPr>
          <w:rFonts w:ascii="Simplified Arabic" w:hAnsi="Simplified Arabic"/>
          <w:sz w:val="22"/>
          <w:rtl/>
          <w:lang w:bidi="ar-EG"/>
        </w:rPr>
        <w:t xml:space="preserve"> الدور الرئيسي الذي تؤديه الجمعية العامة للأمم المتحدة في معالجة القضايا المتعلقة بحفظ التنوع البيولوجي واستخدامه المستدام في المناطق البحرية الواقعة خارج نطاق الولاية الوطنية، </w:t>
      </w:r>
    </w:p>
    <w:p w14:paraId="4D4E74EF" w14:textId="77777777" w:rsidR="00681770" w:rsidRPr="0017656E" w:rsidRDefault="00681770" w:rsidP="00EE7C7F">
      <w:pPr>
        <w:spacing w:after="120"/>
        <w:ind w:firstLine="720"/>
        <w:jc w:val="both"/>
        <w:rPr>
          <w:rFonts w:ascii="Simplified Arabic" w:hAnsi="Simplified Arabic"/>
          <w:sz w:val="22"/>
          <w:lang w:bidi="ar-EG"/>
        </w:rPr>
      </w:pPr>
      <w:r>
        <w:rPr>
          <w:rFonts w:hint="cs"/>
          <w:rtl/>
          <w:lang w:bidi="ar"/>
        </w:rPr>
        <w:t>[</w:t>
      </w:r>
      <w:r w:rsidRPr="008B1DE2">
        <w:rPr>
          <w:rFonts w:hint="cs"/>
          <w:i/>
          <w:iCs/>
          <w:rtl/>
          <w:lang w:bidi="ar"/>
        </w:rPr>
        <w:t>وإذ يشير</w:t>
      </w:r>
      <w:r>
        <w:rPr>
          <w:rFonts w:hint="cs"/>
          <w:rtl/>
          <w:lang w:bidi="ar"/>
        </w:rPr>
        <w:t xml:space="preserve"> إلى أن قرار الجمعية العامة للأمم المتحدة 64/71 يؤكد من جديد أن اتفاقية الأمم المتحدة لقانون البحار تحدد الإطار القانوني الذي يجب أن تنفذ فيه جميع الأنشطة في المحيطات والبحار،]</w:t>
      </w:r>
    </w:p>
    <w:p w14:paraId="55E8C2AC" w14:textId="7CC079C9" w:rsidR="00681770" w:rsidRPr="0017656E" w:rsidRDefault="00681770" w:rsidP="00EE7C7F">
      <w:pPr>
        <w:spacing w:after="120"/>
        <w:ind w:left="571" w:firstLine="149"/>
        <w:jc w:val="both"/>
        <w:outlineLvl w:val="2"/>
        <w:rPr>
          <w:rFonts w:ascii="Simplified Arabic" w:hAnsi="Simplified Arabic"/>
          <w:lang w:val="fr-CH" w:bidi="ar-EG"/>
        </w:rPr>
      </w:pPr>
      <w:r w:rsidRPr="0017656E">
        <w:rPr>
          <w:rFonts w:ascii="Simplified Arabic" w:hAnsi="Simplified Arabic"/>
          <w:rtl/>
          <w:lang w:val="fr-CH" w:bidi="ar-EG"/>
        </w:rPr>
        <w:t>1-</w:t>
      </w:r>
      <w:r w:rsidRPr="0017656E">
        <w:rPr>
          <w:rFonts w:ascii="Simplified Arabic" w:hAnsi="Simplified Arabic"/>
          <w:rtl/>
          <w:lang w:val="fr-CH" w:bidi="ar-EG"/>
        </w:rPr>
        <w:tab/>
      </w:r>
      <w:r w:rsidRPr="0017656E">
        <w:rPr>
          <w:rFonts w:ascii="Simplified Arabic" w:hAnsi="Simplified Arabic"/>
          <w:i/>
          <w:iCs/>
          <w:rtl/>
          <w:lang w:val="fr-CH" w:bidi="ar-EG"/>
        </w:rPr>
        <w:t xml:space="preserve">يرحب </w:t>
      </w:r>
      <w:r w:rsidRPr="0017656E">
        <w:rPr>
          <w:rFonts w:ascii="Simplified Arabic" w:hAnsi="Simplified Arabic"/>
          <w:rtl/>
          <w:lang w:val="fr-CH" w:bidi="ar-EG"/>
        </w:rPr>
        <w:t>بالمعلومات العلمية والتقنية الواردة في التقارير الموجزة التي أعدتها الهيئة الفرعية للمشورة العلمية والتقنية والتكنولوجية في اجتماعها الثاني والعشرين، المرفقة بمشروع هذا المقرر،</w:t>
      </w:r>
      <w:r>
        <w:rPr>
          <w:rStyle w:val="FootnoteReference"/>
          <w:rFonts w:ascii="Simplified Arabic" w:hAnsi="Simplified Arabic"/>
          <w:rtl/>
          <w:lang w:val="fr-CH"/>
        </w:rPr>
        <w:footnoteReference w:id="2"/>
      </w:r>
      <w:r w:rsidRPr="0017656E">
        <w:rPr>
          <w:rFonts w:ascii="Simplified Arabic" w:hAnsi="Simplified Arabic"/>
          <w:rtl/>
          <w:lang w:val="fr-CH" w:bidi="ar-EG"/>
        </w:rPr>
        <w:t xml:space="preserve"> استنادا إلى تقارير حلقتي العمل الإقليميتين اللتين تصفان المناطق البحرية المهمة إيكولوجيا أو بيولوجيا لمنطقة البحر الأسود وبحر قزوين، وبحر البلطيق،</w:t>
      </w:r>
      <w:r w:rsidRPr="0017656E">
        <w:rPr>
          <w:rStyle w:val="FootnoteReference"/>
          <w:rFonts w:ascii="Simplified Arabic" w:hAnsi="Simplified Arabic"/>
          <w:rtl/>
          <w:lang w:val="fr-CH"/>
        </w:rPr>
        <w:footnoteReference w:id="3"/>
      </w:r>
      <w:r w:rsidRPr="0017656E">
        <w:rPr>
          <w:rFonts w:ascii="Simplified Arabic" w:hAnsi="Simplified Arabic"/>
          <w:rtl/>
          <w:lang w:val="fr-CH" w:bidi="ar-EG"/>
        </w:rPr>
        <w:t xml:space="preserve"> </w:t>
      </w:r>
      <w:r w:rsidRPr="0017656E">
        <w:rPr>
          <w:rFonts w:ascii="Simplified Arabic" w:hAnsi="Simplified Arabic"/>
          <w:i/>
          <w:iCs/>
          <w:rtl/>
          <w:lang w:val="fr-CH" w:bidi="ar-EG"/>
        </w:rPr>
        <w:t>ويطلب</w:t>
      </w:r>
      <w:r w:rsidRPr="0017656E">
        <w:rPr>
          <w:rFonts w:ascii="Simplified Arabic" w:hAnsi="Simplified Arabic"/>
          <w:rtl/>
          <w:lang w:val="fr-CH" w:bidi="ar-EG"/>
        </w:rPr>
        <w:t xml:space="preserve"> إلى الأمينة التنفيذية أن تدرج التقارير الموجزة في مستودع المناطق البحرية المهمة إيكولوجيا أو بيولوجيا، وأن تقدمها إلى الجمعية العامة </w:t>
      </w:r>
      <w:r w:rsidRPr="0017656E">
        <w:rPr>
          <w:rFonts w:ascii="Simplified Arabic" w:hAnsi="Simplified Arabic"/>
          <w:rtl/>
          <w:lang w:val="fr-CH" w:bidi="ar-EG"/>
        </w:rPr>
        <w:lastRenderedPageBreak/>
        <w:t xml:space="preserve">للأمم المتحدة وعملياتها ذات الصلة، وكذلك الأطراف والحكومات الأخرى والمنظمات الدولية ذات الصلة تمشيا مع الغرض والإجراءات المنصوص عليها في المقررات </w:t>
      </w:r>
      <w:hyperlink r:id="rId11" w:history="1">
        <w:r w:rsidRPr="00911CEC">
          <w:rPr>
            <w:rStyle w:val="Hyperlink"/>
            <w:rFonts w:ascii="Simplified Arabic" w:hAnsi="Simplified Arabic"/>
            <w:rtl/>
            <w:lang w:val="fr-CH" w:bidi="ar-EG"/>
          </w:rPr>
          <w:t>10/29</w:t>
        </w:r>
      </w:hyperlink>
      <w:r w:rsidRPr="0017656E">
        <w:rPr>
          <w:rFonts w:ascii="Simplified Arabic" w:hAnsi="Simplified Arabic"/>
          <w:rtl/>
          <w:lang w:val="fr-CH" w:bidi="ar-EG"/>
        </w:rPr>
        <w:t>، و</w:t>
      </w:r>
      <w:hyperlink r:id="rId12" w:history="1">
        <w:r w:rsidRPr="00911CEC">
          <w:rPr>
            <w:rStyle w:val="Hyperlink"/>
            <w:rFonts w:ascii="Simplified Arabic" w:hAnsi="Simplified Arabic"/>
            <w:rtl/>
            <w:lang w:val="fr-CH" w:bidi="ar-EG"/>
          </w:rPr>
          <w:t>11/17</w:t>
        </w:r>
      </w:hyperlink>
      <w:r w:rsidRPr="0017656E">
        <w:rPr>
          <w:rFonts w:ascii="Simplified Arabic" w:hAnsi="Simplified Arabic"/>
          <w:rtl/>
          <w:lang w:val="fr-CH" w:bidi="ar-EG"/>
        </w:rPr>
        <w:t>، و</w:t>
      </w:r>
      <w:hyperlink r:id="rId13" w:history="1">
        <w:r w:rsidRPr="00911CEC">
          <w:rPr>
            <w:rStyle w:val="Hyperlink"/>
            <w:rFonts w:ascii="Simplified Arabic" w:hAnsi="Simplified Arabic"/>
            <w:rtl/>
            <w:lang w:val="fr-CH" w:bidi="ar-EG"/>
          </w:rPr>
          <w:t>12/22</w:t>
        </w:r>
      </w:hyperlink>
      <w:r w:rsidRPr="0017656E">
        <w:rPr>
          <w:rFonts w:ascii="Simplified Arabic" w:hAnsi="Simplified Arabic"/>
          <w:rtl/>
          <w:lang w:val="fr-CH" w:bidi="ar-EG"/>
        </w:rPr>
        <w:t>، و</w:t>
      </w:r>
      <w:hyperlink r:id="rId14" w:history="1">
        <w:r w:rsidRPr="00911CEC">
          <w:rPr>
            <w:rStyle w:val="Hyperlink"/>
            <w:rFonts w:ascii="Simplified Arabic" w:hAnsi="Simplified Arabic"/>
            <w:rtl/>
            <w:lang w:val="fr-CH" w:bidi="ar-EG"/>
          </w:rPr>
          <w:t>13/12</w:t>
        </w:r>
      </w:hyperlink>
      <w:r w:rsidRPr="0017656E">
        <w:rPr>
          <w:rFonts w:ascii="Simplified Arabic" w:hAnsi="Simplified Arabic"/>
          <w:rtl/>
          <w:lang w:val="fr-CH" w:bidi="ar-EG"/>
        </w:rPr>
        <w:t>؛</w:t>
      </w:r>
    </w:p>
    <w:p w14:paraId="5D81361F" w14:textId="163889DA" w:rsidR="00681770" w:rsidRPr="0017656E" w:rsidRDefault="00681770" w:rsidP="00F5040E">
      <w:pPr>
        <w:suppressLineNumbers/>
        <w:suppressAutoHyphens/>
        <w:kinsoku w:val="0"/>
        <w:overflowPunct w:val="0"/>
        <w:autoSpaceDE w:val="0"/>
        <w:autoSpaceDN w:val="0"/>
        <w:spacing w:after="120"/>
        <w:ind w:left="571" w:firstLine="149"/>
        <w:jc w:val="both"/>
        <w:rPr>
          <w:rFonts w:ascii="Simplified Arabic" w:eastAsia="Malgun Gothic" w:hAnsi="Simplified Arabic"/>
          <w:snapToGrid w:val="0"/>
          <w:kern w:val="22"/>
          <w:sz w:val="24"/>
          <w:rtl/>
          <w:lang w:val="en-GB"/>
        </w:rPr>
      </w:pPr>
      <w:r w:rsidRPr="0017656E">
        <w:rPr>
          <w:rFonts w:ascii="Simplified Arabic" w:eastAsia="Malgun Gothic" w:hAnsi="Simplified Arabic"/>
          <w:snapToGrid w:val="0"/>
          <w:kern w:val="22"/>
          <w:sz w:val="24"/>
          <w:rtl/>
          <w:lang w:val="en-GB"/>
        </w:rPr>
        <w:t>2-</w:t>
      </w:r>
      <w:r w:rsidRPr="0017656E">
        <w:rPr>
          <w:rFonts w:ascii="Simplified Arabic" w:eastAsia="Malgun Gothic" w:hAnsi="Simplified Arabic"/>
          <w:snapToGrid w:val="0"/>
          <w:kern w:val="22"/>
          <w:sz w:val="24"/>
          <w:rtl/>
          <w:lang w:val="en-GB"/>
        </w:rPr>
        <w:tab/>
      </w:r>
      <w:r w:rsidRPr="0017656E">
        <w:rPr>
          <w:rFonts w:ascii="Simplified Arabic" w:eastAsia="Malgun Gothic" w:hAnsi="Simplified Arabic"/>
          <w:i/>
          <w:iCs/>
          <w:snapToGrid w:val="0"/>
          <w:kern w:val="22"/>
          <w:sz w:val="24"/>
          <w:rtl/>
          <w:lang w:val="en-GB"/>
        </w:rPr>
        <w:t>يرحب أيضا</w:t>
      </w:r>
      <w:r w:rsidRPr="0017656E">
        <w:rPr>
          <w:rFonts w:ascii="Simplified Arabic" w:eastAsia="Malgun Gothic" w:hAnsi="Simplified Arabic"/>
          <w:snapToGrid w:val="0"/>
          <w:kern w:val="22"/>
          <w:sz w:val="24"/>
          <w:rtl/>
          <w:lang w:val="en-GB"/>
        </w:rPr>
        <w:t xml:space="preserve"> بتقرير حلقة عمل الخبراء لوضع خيارات لتعديل وصف المناطق البحرية </w:t>
      </w:r>
      <w:r w:rsidRPr="0017656E">
        <w:rPr>
          <w:rFonts w:ascii="Simplified Arabic" w:hAnsi="Simplified Arabic"/>
          <w:rtl/>
          <w:lang w:val="fr-CH" w:bidi="ar-EG"/>
        </w:rPr>
        <w:t>المناطق البحرية المهمة إيكولوجيا أو بيولوجيا</w:t>
      </w:r>
      <w:r w:rsidRPr="0017656E">
        <w:rPr>
          <w:rFonts w:ascii="Simplified Arabic" w:eastAsia="Malgun Gothic" w:hAnsi="Simplified Arabic"/>
          <w:snapToGrid w:val="0"/>
          <w:kern w:val="22"/>
          <w:sz w:val="24"/>
          <w:rtl/>
          <w:lang w:val="en-GB"/>
        </w:rPr>
        <w:t xml:space="preserve">، ووصف مناطق جديدة، وتعزيز المصداقية والشفافية </w:t>
      </w:r>
      <w:r w:rsidR="00F5040E">
        <w:rPr>
          <w:rFonts w:ascii="Simplified Arabic" w:eastAsia="Malgun Gothic" w:hAnsi="Simplified Arabic" w:hint="cs"/>
          <w:snapToGrid w:val="0"/>
          <w:kern w:val="22"/>
          <w:sz w:val="24"/>
          <w:rtl/>
          <w:lang w:val="en-GB"/>
        </w:rPr>
        <w:t>العلمية ل</w:t>
      </w:r>
      <w:r w:rsidRPr="0017656E">
        <w:rPr>
          <w:rFonts w:ascii="Simplified Arabic" w:eastAsia="Malgun Gothic" w:hAnsi="Simplified Arabic"/>
          <w:snapToGrid w:val="0"/>
          <w:kern w:val="22"/>
          <w:sz w:val="24"/>
          <w:rtl/>
          <w:lang w:val="en-GB"/>
        </w:rPr>
        <w:t>هذه العملية،</w:t>
      </w:r>
      <w:r w:rsidRPr="0017656E">
        <w:rPr>
          <w:rStyle w:val="FootnoteReference"/>
          <w:rFonts w:ascii="Simplified Arabic" w:eastAsia="Malgun Gothic" w:hAnsi="Simplified Arabic"/>
          <w:snapToGrid w:val="0"/>
          <w:kern w:val="22"/>
          <w:sz w:val="24"/>
          <w:rtl/>
          <w:lang w:val="en-GB"/>
        </w:rPr>
        <w:footnoteReference w:id="4"/>
      </w:r>
      <w:r w:rsidRPr="0017656E">
        <w:rPr>
          <w:rFonts w:ascii="Simplified Arabic" w:eastAsia="Malgun Gothic" w:hAnsi="Simplified Arabic"/>
          <w:snapToGrid w:val="0"/>
          <w:kern w:val="22"/>
          <w:sz w:val="24"/>
          <w:rtl/>
          <w:lang w:val="en-GB"/>
        </w:rPr>
        <w:t xml:space="preserve"> التي عقدت في برلين من 5 إلى 8 ديسمبر/كانون الأول 2017، </w:t>
      </w:r>
      <w:r w:rsidRPr="0017656E">
        <w:rPr>
          <w:rFonts w:ascii="Simplified Arabic" w:eastAsia="Malgun Gothic" w:hAnsi="Simplified Arabic"/>
          <w:i/>
          <w:iCs/>
          <w:snapToGrid w:val="0"/>
          <w:kern w:val="22"/>
          <w:sz w:val="24"/>
          <w:rtl/>
          <w:lang w:val="en-GB"/>
        </w:rPr>
        <w:t>و[يؤيد] [يحيط علما ب]</w:t>
      </w:r>
      <w:r w:rsidRPr="0017656E">
        <w:rPr>
          <w:rFonts w:ascii="Simplified Arabic" w:eastAsia="Malgun Gothic" w:hAnsi="Simplified Arabic"/>
          <w:snapToGrid w:val="0"/>
          <w:kern w:val="22"/>
          <w:sz w:val="24"/>
          <w:rtl/>
          <w:lang w:val="en-GB"/>
        </w:rPr>
        <w:t xml:space="preserve"> مجموعة الخيارات على النحو الوارد في المرفق بهذا المقرر:</w:t>
      </w:r>
    </w:p>
    <w:p w14:paraId="410623D8" w14:textId="5F0BFF4F" w:rsidR="00681770" w:rsidRPr="0017656E" w:rsidRDefault="00681770" w:rsidP="006827B9">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3-</w:t>
      </w:r>
      <w:r w:rsidRPr="0017656E">
        <w:rPr>
          <w:rFonts w:ascii="Simplified Arabic" w:hAnsi="Simplified Arabic"/>
          <w:rtl/>
        </w:rPr>
        <w:tab/>
      </w:r>
      <w:r w:rsidRPr="0017656E">
        <w:rPr>
          <w:rFonts w:ascii="Simplified Arabic" w:hAnsi="Simplified Arabic"/>
          <w:i/>
          <w:iCs/>
          <w:rtl/>
        </w:rPr>
        <w:t>يطلب</w:t>
      </w:r>
      <w:r w:rsidRPr="0017656E">
        <w:rPr>
          <w:rFonts w:ascii="Simplified Arabic" w:hAnsi="Simplified Arabic"/>
          <w:rtl/>
        </w:rPr>
        <w:t xml:space="preserve"> إلى الأمينة التنفيذية العمل مع الأطراف والحكومات الأخرى والمنظمات ذات الصلة لتيسير تنفيذ مجموعة الخيارات هذه، من خلال توفير الدعم العلمي والتقني للأطراف والحكومات الأخرى والمنظمات الحكومية الدولية المختصة ذات الصلة، حسب الاقتضاء؛</w:t>
      </w:r>
    </w:p>
    <w:p w14:paraId="2399F47B" w14:textId="7E2F6C72" w:rsidR="00681770" w:rsidRPr="0017656E" w:rsidRDefault="00681770" w:rsidP="00A95D78">
      <w:pPr>
        <w:pStyle w:val="ListParagraph"/>
        <w:numPr>
          <w:ilvl w:val="0"/>
          <w:numId w:val="1"/>
        </w:numPr>
        <w:suppressLineNumbers/>
        <w:suppressAutoHyphens/>
        <w:kinsoku w:val="0"/>
        <w:overflowPunct w:val="0"/>
        <w:autoSpaceDE w:val="0"/>
        <w:autoSpaceDN w:val="0"/>
        <w:bidi/>
        <w:spacing w:after="120" w:line="216" w:lineRule="auto"/>
        <w:ind w:left="571" w:firstLine="149"/>
        <w:rPr>
          <w:rFonts w:ascii="Simplified Arabic" w:hAnsi="Simplified Arabic" w:cs="Simplified Arabic"/>
          <w:rtl/>
        </w:rPr>
      </w:pPr>
      <w:r w:rsidRPr="0017656E">
        <w:rPr>
          <w:rFonts w:ascii="Simplified Arabic" w:hAnsi="Simplified Arabic" w:cs="Simplified Arabic"/>
          <w:i/>
          <w:iCs/>
          <w:rtl/>
        </w:rPr>
        <w:t xml:space="preserve">يدعو </w:t>
      </w:r>
      <w:r w:rsidRPr="004A1099">
        <w:rPr>
          <w:rFonts w:ascii="Simplified Arabic" w:hAnsi="Simplified Arabic" w:cs="Simplified Arabic"/>
          <w:rtl/>
        </w:rPr>
        <w:t>إلى</w:t>
      </w:r>
      <w:r w:rsidRPr="0017656E">
        <w:rPr>
          <w:rFonts w:ascii="Simplified Arabic" w:hAnsi="Simplified Arabic" w:cs="Simplified Arabic"/>
          <w:rtl/>
        </w:rPr>
        <w:t xml:space="preserve"> مزيد من التعاون وتبادل المعلومات بين أمانة اتفاقية التنوع البيولوجي، ومنظمة الأغذية والزراعة للأمم المتحدة، والمنظمة البحرية الدولية والسلطة الدولية لقاع البحار وكذلك هيئات مصايد الأسماك الإقليمية واتفاقيات وخطط عمل البحار الإقليمية وغيرها من المنظمات الدولية ذات الصلة فيما يتعلق باستخدام المعلومات العلمية المتعلقة بالمناطق البحرية المهمة إيكولوجيا أو بيولوجيا في تطبيق أدوات الإدارة </w:t>
      </w:r>
      <w:r w:rsidR="00A95D78">
        <w:rPr>
          <w:rFonts w:ascii="Simplified Arabic" w:hAnsi="Simplified Arabic" w:cs="Simplified Arabic" w:hint="cs"/>
          <w:rtl/>
        </w:rPr>
        <w:t>القائمة على</w:t>
      </w:r>
      <w:r w:rsidR="00C476C6">
        <w:rPr>
          <w:rFonts w:ascii="Simplified Arabic" w:hAnsi="Simplified Arabic" w:cs="Simplified Arabic" w:hint="cs"/>
          <w:rtl/>
        </w:rPr>
        <w:t xml:space="preserve"> أساس</w:t>
      </w:r>
      <w:r w:rsidRPr="0017656E">
        <w:rPr>
          <w:rFonts w:ascii="Simplified Arabic" w:hAnsi="Simplified Arabic" w:cs="Simplified Arabic"/>
          <w:rtl/>
        </w:rPr>
        <w:t xml:space="preserve"> المناطق ذات الصلة، بهدف المساهمة في تحقيق أهداف أيشي للتنوع البيولوجي وأهداف التنمية المستدامة ذات الصلة؛</w:t>
      </w:r>
    </w:p>
    <w:p w14:paraId="6444D272" w14:textId="7FA029AC" w:rsidR="00681770" w:rsidRPr="0017656E" w:rsidRDefault="00681770" w:rsidP="00EE7C7F">
      <w:pPr>
        <w:pStyle w:val="ListParagraph"/>
        <w:numPr>
          <w:ilvl w:val="0"/>
          <w:numId w:val="1"/>
        </w:numPr>
        <w:suppressLineNumbers/>
        <w:suppressAutoHyphens/>
        <w:kinsoku w:val="0"/>
        <w:overflowPunct w:val="0"/>
        <w:autoSpaceDE w:val="0"/>
        <w:autoSpaceDN w:val="0"/>
        <w:bidi/>
        <w:spacing w:after="120" w:line="216" w:lineRule="auto"/>
        <w:ind w:left="571" w:firstLine="149"/>
        <w:rPr>
          <w:rFonts w:ascii="Simplified Arabic" w:hAnsi="Simplified Arabic" w:cs="Simplified Arabic"/>
          <w:rtl/>
        </w:rPr>
      </w:pPr>
      <w:r w:rsidRPr="0017656E">
        <w:rPr>
          <w:rFonts w:ascii="Simplified Arabic" w:hAnsi="Simplified Arabic" w:cs="Simplified Arabic"/>
          <w:i/>
          <w:iCs/>
          <w:rtl/>
        </w:rPr>
        <w:t>يؤكد من جديد</w:t>
      </w:r>
      <w:r w:rsidRPr="0017656E">
        <w:rPr>
          <w:rFonts w:ascii="Simplified Arabic" w:hAnsi="Simplified Arabic" w:cs="Simplified Arabic"/>
          <w:rtl/>
        </w:rPr>
        <w:t xml:space="preserve"> على أن تقاسم نتائج العملية بموجب الاتفاقية من أجل وصف المناطق التي تستوفي معايير المناطق البحرية المهمة إيكولوجيا أو بيولوجيا، لا يخل بالسيادة أو الحقوق السيادية أو الولاية القضائية للدو</w:t>
      </w:r>
      <w:r w:rsidR="0028071E">
        <w:rPr>
          <w:rFonts w:ascii="Simplified Arabic" w:hAnsi="Simplified Arabic" w:cs="Simplified Arabic"/>
          <w:rtl/>
        </w:rPr>
        <w:t>ل الساحلية أو حقوق الدول الأخرى</w:t>
      </w:r>
      <w:r w:rsidR="0028071E">
        <w:rPr>
          <w:rFonts w:ascii="Simplified Arabic" w:hAnsi="Simplified Arabic" w:cs="Simplified Arabic" w:hint="cs"/>
          <w:rtl/>
        </w:rPr>
        <w:t>؛</w:t>
      </w:r>
    </w:p>
    <w:p w14:paraId="3F4A4F5B" w14:textId="77777777" w:rsidR="00681770" w:rsidRPr="0017656E" w:rsidRDefault="00681770" w:rsidP="00EE7C7F">
      <w:pPr>
        <w:keepNext/>
        <w:spacing w:after="120"/>
        <w:jc w:val="center"/>
        <w:rPr>
          <w:rFonts w:ascii="Simplified Arabic" w:hAnsi="Simplified Arabic"/>
          <w:b/>
          <w:bCs/>
          <w:sz w:val="24"/>
          <w:rtl/>
          <w:lang w:bidi="ar-EG"/>
        </w:rPr>
      </w:pPr>
      <w:r w:rsidRPr="0017656E">
        <w:rPr>
          <w:rFonts w:ascii="Simplified Arabic" w:hAnsi="Simplified Arabic"/>
          <w:b/>
          <w:bCs/>
          <w:sz w:val="24"/>
          <w:rtl/>
          <w:lang w:bidi="ar-EG"/>
        </w:rPr>
        <w:t>مسائل أخرى</w:t>
      </w:r>
    </w:p>
    <w:p w14:paraId="20D33E23" w14:textId="2D3B81BB" w:rsidR="00681770" w:rsidRPr="0017656E" w:rsidRDefault="00681770" w:rsidP="00CC54BA">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6-</w:t>
      </w:r>
      <w:r w:rsidRPr="0017656E">
        <w:rPr>
          <w:rFonts w:ascii="Simplified Arabic" w:hAnsi="Simplified Arabic"/>
          <w:rtl/>
        </w:rPr>
        <w:tab/>
      </w:r>
      <w:r w:rsidRPr="0017656E">
        <w:rPr>
          <w:rFonts w:ascii="Simplified Arabic" w:hAnsi="Simplified Arabic"/>
          <w:i/>
          <w:iCs/>
          <w:rtl/>
        </w:rPr>
        <w:t>يحيط علما</w:t>
      </w:r>
      <w:r w:rsidRPr="0017656E">
        <w:rPr>
          <w:rFonts w:ascii="Simplified Arabic" w:hAnsi="Simplified Arabic"/>
          <w:rtl/>
        </w:rPr>
        <w:t xml:space="preserve"> بالعمل المستمر الذي تقوم به الأمينة التنفيذية بشأن تجميع وتوليف المعلومات المتعلقة بما يلي:</w:t>
      </w:r>
    </w:p>
    <w:p w14:paraId="630383A7" w14:textId="5504184C" w:rsidR="00681770" w:rsidRPr="0017656E" w:rsidRDefault="00681770" w:rsidP="00EE7C7F">
      <w:pPr>
        <w:suppressLineNumbers/>
        <w:suppressAutoHyphens/>
        <w:kinsoku w:val="0"/>
        <w:overflowPunct w:val="0"/>
        <w:autoSpaceDE w:val="0"/>
        <w:autoSpaceDN w:val="0"/>
        <w:spacing w:after="120"/>
        <w:ind w:firstLine="720"/>
        <w:jc w:val="both"/>
        <w:rPr>
          <w:rFonts w:ascii="Simplified Arabic" w:hAnsi="Simplified Arabic"/>
          <w:rtl/>
          <w:lang w:bidi="ar-EG"/>
        </w:rPr>
      </w:pPr>
      <w:r w:rsidRPr="0017656E">
        <w:rPr>
          <w:rFonts w:ascii="Simplified Arabic" w:hAnsi="Simplified Arabic"/>
          <w:rtl/>
        </w:rPr>
        <w:t>(أ)</w:t>
      </w:r>
      <w:r w:rsidRPr="0017656E">
        <w:rPr>
          <w:rFonts w:ascii="Simplified Arabic" w:hAnsi="Simplified Arabic"/>
          <w:rtl/>
        </w:rPr>
        <w:tab/>
        <w:t>آثار الضوضاء تحت الماء الناجمة عن الأنشطة البشرية على التنوع البيولوجي البحري والساحلي ووسائل الحد من هذه الآثار والتخفيف من حدتها</w:t>
      </w:r>
      <w:r w:rsidR="00911CEC">
        <w:rPr>
          <w:rFonts w:ascii="Simplified Arabic" w:hAnsi="Simplified Arabic" w:hint="cs"/>
          <w:rtl/>
        </w:rPr>
        <w:t>؛</w:t>
      </w:r>
      <w:r w:rsidR="00911CEC">
        <w:rPr>
          <w:rStyle w:val="FootnoteReference"/>
          <w:rFonts w:ascii="Simplified Arabic" w:hAnsi="Simplified Arabic"/>
          <w:rtl/>
        </w:rPr>
        <w:footnoteReference w:id="5"/>
      </w:r>
    </w:p>
    <w:p w14:paraId="18DE8DB0" w14:textId="3F63F271" w:rsidR="00681770" w:rsidRPr="0017656E" w:rsidRDefault="00681770" w:rsidP="00EE7C7F">
      <w:pPr>
        <w:suppressLineNumbers/>
        <w:suppressAutoHyphens/>
        <w:kinsoku w:val="0"/>
        <w:overflowPunct w:val="0"/>
        <w:autoSpaceDE w:val="0"/>
        <w:autoSpaceDN w:val="0"/>
        <w:spacing w:after="120"/>
        <w:ind w:firstLine="720"/>
        <w:jc w:val="both"/>
        <w:rPr>
          <w:rFonts w:ascii="Simplified Arabic" w:hAnsi="Simplified Arabic"/>
          <w:rtl/>
          <w:lang w:bidi="ar-EG"/>
        </w:rPr>
      </w:pPr>
      <w:r w:rsidRPr="0017656E">
        <w:rPr>
          <w:rFonts w:ascii="Simplified Arabic" w:hAnsi="Simplified Arabic"/>
          <w:rtl/>
        </w:rPr>
        <w:t>(ب)</w:t>
      </w:r>
      <w:r w:rsidRPr="0017656E">
        <w:rPr>
          <w:rFonts w:ascii="Simplified Arabic" w:hAnsi="Simplified Arabic"/>
          <w:rtl/>
        </w:rPr>
        <w:tab/>
        <w:t>الخبرات المتعلقة بتطبيق التخطيط المكاني البحري؛</w:t>
      </w:r>
      <w:r w:rsidR="00911CEC">
        <w:rPr>
          <w:rStyle w:val="FootnoteReference"/>
          <w:rFonts w:ascii="Simplified Arabic" w:hAnsi="Simplified Arabic"/>
          <w:rtl/>
        </w:rPr>
        <w:footnoteReference w:id="6"/>
      </w:r>
    </w:p>
    <w:p w14:paraId="2CEE619F" w14:textId="38300AD7" w:rsidR="00681770" w:rsidRPr="0017656E" w:rsidRDefault="00681770" w:rsidP="00CC54BA">
      <w:pPr>
        <w:suppressLineNumbers/>
        <w:suppressAutoHyphens/>
        <w:kinsoku w:val="0"/>
        <w:overflowPunct w:val="0"/>
        <w:autoSpaceDE w:val="0"/>
        <w:autoSpaceDN w:val="0"/>
        <w:spacing w:after="120"/>
        <w:ind w:left="571" w:firstLine="149"/>
        <w:rPr>
          <w:rFonts w:ascii="Simplified Arabic" w:hAnsi="Simplified Arabic"/>
          <w:rtl/>
        </w:rPr>
      </w:pPr>
      <w:r w:rsidRPr="0017656E">
        <w:rPr>
          <w:rFonts w:ascii="Simplified Arabic" w:hAnsi="Simplified Arabic"/>
          <w:rtl/>
        </w:rPr>
        <w:t>7-</w:t>
      </w:r>
      <w:r w:rsidRPr="0017656E">
        <w:rPr>
          <w:rFonts w:ascii="Simplified Arabic" w:hAnsi="Simplified Arabic"/>
          <w:rtl/>
        </w:rPr>
        <w:tab/>
      </w:r>
      <w:r w:rsidRPr="0017656E">
        <w:rPr>
          <w:rFonts w:ascii="Simplified Arabic" w:hAnsi="Simplified Arabic"/>
          <w:i/>
          <w:iCs/>
          <w:rtl/>
        </w:rPr>
        <w:t>يشجع</w:t>
      </w:r>
      <w:r w:rsidRPr="0017656E">
        <w:rPr>
          <w:rFonts w:ascii="Simplified Arabic" w:hAnsi="Simplified Arabic"/>
          <w:rtl/>
        </w:rPr>
        <w:t xml:space="preserve"> الأطراف والحكومات الأخرى والمنظمات ذات الصلة على الاستفادة من هذه المعلومات</w:t>
      </w:r>
      <w:r>
        <w:rPr>
          <w:rFonts w:ascii="Simplified Arabic" w:hAnsi="Simplified Arabic" w:hint="cs"/>
          <w:rtl/>
        </w:rPr>
        <w:t>، بما في ذلك</w:t>
      </w:r>
      <w:r w:rsidRPr="0017656E">
        <w:rPr>
          <w:rFonts w:ascii="Simplified Arabic" w:hAnsi="Simplified Arabic"/>
          <w:rtl/>
        </w:rPr>
        <w:t xml:space="preserve"> في جهودها الرامية إلى تقليل آثار الضوضاء تحت الماء الناجمة عن الأنشطة البشرية والتخفيف من حدتها وتطبيق التخطيط المكاني البحري؛</w:t>
      </w:r>
    </w:p>
    <w:p w14:paraId="5023CB94" w14:textId="02F11F42" w:rsidR="00681770" w:rsidRPr="0017656E" w:rsidRDefault="00681770" w:rsidP="00D57F11">
      <w:pPr>
        <w:suppressLineNumbers/>
        <w:suppressAutoHyphens/>
        <w:kinsoku w:val="0"/>
        <w:overflowPunct w:val="0"/>
        <w:autoSpaceDE w:val="0"/>
        <w:autoSpaceDN w:val="0"/>
        <w:spacing w:after="120"/>
        <w:ind w:left="571" w:firstLine="149"/>
        <w:rPr>
          <w:rFonts w:ascii="Simplified Arabic" w:hAnsi="Simplified Arabic"/>
          <w:rtl/>
        </w:rPr>
      </w:pPr>
      <w:r w:rsidRPr="0017656E">
        <w:rPr>
          <w:rFonts w:ascii="Simplified Arabic" w:hAnsi="Simplified Arabic"/>
          <w:rtl/>
        </w:rPr>
        <w:t>8-</w:t>
      </w:r>
      <w:r w:rsidR="006827B9">
        <w:rPr>
          <w:rFonts w:ascii="Simplified Arabic" w:hAnsi="Simplified Arabic" w:hint="cs"/>
          <w:rtl/>
        </w:rPr>
        <w:tab/>
      </w:r>
      <w:r w:rsidRPr="0017656E">
        <w:rPr>
          <w:rFonts w:ascii="Simplified Arabic" w:hAnsi="Simplified Arabic"/>
          <w:i/>
          <w:iCs/>
          <w:rtl/>
        </w:rPr>
        <w:t>يشير</w:t>
      </w:r>
      <w:r w:rsidRPr="0017656E">
        <w:rPr>
          <w:rFonts w:ascii="Simplified Arabic" w:hAnsi="Simplified Arabic"/>
          <w:rtl/>
        </w:rPr>
        <w:t xml:space="preserve"> إلى المقرر </w:t>
      </w:r>
      <w:r w:rsidRPr="006827B9">
        <w:rPr>
          <w:rFonts w:ascii="Simplified Arabic" w:hAnsi="Simplified Arabic"/>
          <w:rtl/>
        </w:rPr>
        <w:t>13/10</w:t>
      </w:r>
      <w:r w:rsidRPr="0017656E">
        <w:rPr>
          <w:rFonts w:ascii="Simplified Arabic" w:hAnsi="Simplified Arabic"/>
          <w:rtl/>
        </w:rPr>
        <w:t xml:space="preserve"> بشأن الحطام البحري والمقرر </w:t>
      </w:r>
      <w:r w:rsidRPr="006827B9">
        <w:rPr>
          <w:rFonts w:ascii="Simplified Arabic" w:hAnsi="Simplified Arabic"/>
          <w:rtl/>
        </w:rPr>
        <w:t>13/11</w:t>
      </w:r>
      <w:r w:rsidRPr="0017656E">
        <w:rPr>
          <w:rFonts w:ascii="Simplified Arabic" w:hAnsi="Simplified Arabic"/>
          <w:rtl/>
        </w:rPr>
        <w:t xml:space="preserve"> بشأن التنوع البيولوجي في مناطق المياه الباردة، و</w:t>
      </w:r>
      <w:r w:rsidRPr="0017656E">
        <w:rPr>
          <w:rFonts w:ascii="Simplified Arabic" w:hAnsi="Simplified Arabic"/>
          <w:i/>
          <w:iCs/>
          <w:rtl/>
        </w:rPr>
        <w:t>يلاحظ</w:t>
      </w:r>
      <w:r w:rsidRPr="0017656E">
        <w:rPr>
          <w:rFonts w:ascii="Simplified Arabic" w:hAnsi="Simplified Arabic"/>
          <w:rtl/>
        </w:rPr>
        <w:t xml:space="preserve"> نتائج مؤتمر الأمم المتحدة لدعم تنفيذ </w:t>
      </w:r>
      <w:r w:rsidR="00D57F11">
        <w:rPr>
          <w:rFonts w:ascii="Simplified Arabic" w:hAnsi="Simplified Arabic" w:hint="cs"/>
          <w:rtl/>
        </w:rPr>
        <w:t xml:space="preserve">هدف </w:t>
      </w:r>
      <w:r w:rsidRPr="0017656E">
        <w:rPr>
          <w:rFonts w:ascii="Simplified Arabic" w:hAnsi="Simplified Arabic"/>
          <w:rtl/>
        </w:rPr>
        <w:t>التنمية المستدامة</w:t>
      </w:r>
      <w:r w:rsidR="00D57F11" w:rsidRPr="0017656E">
        <w:rPr>
          <w:rFonts w:ascii="Simplified Arabic" w:hAnsi="Simplified Arabic"/>
          <w:rtl/>
        </w:rPr>
        <w:t>14</w:t>
      </w:r>
      <w:r w:rsidR="00D57F11">
        <w:rPr>
          <w:rFonts w:ascii="Simplified Arabic" w:hAnsi="Simplified Arabic" w:hint="cs"/>
          <w:rtl/>
        </w:rPr>
        <w:t>،</w:t>
      </w:r>
      <w:r w:rsidR="00D57F11" w:rsidRPr="0017656E">
        <w:rPr>
          <w:rStyle w:val="FootnoteReference"/>
          <w:rFonts w:ascii="Simplified Arabic" w:hAnsi="Simplified Arabic"/>
          <w:rtl/>
        </w:rPr>
        <w:footnoteReference w:id="7"/>
      </w:r>
      <w:r w:rsidRPr="0017656E">
        <w:rPr>
          <w:rFonts w:ascii="Simplified Arabic" w:hAnsi="Simplified Arabic"/>
          <w:rtl/>
        </w:rPr>
        <w:t xml:space="preserve"> و</w:t>
      </w:r>
      <w:r w:rsidRPr="0017656E">
        <w:rPr>
          <w:rFonts w:ascii="Simplified Arabic" w:hAnsi="Simplified Arabic"/>
          <w:i/>
          <w:iCs/>
          <w:rtl/>
        </w:rPr>
        <w:t>يحث</w:t>
      </w:r>
      <w:r w:rsidRPr="0017656E">
        <w:rPr>
          <w:rFonts w:ascii="Simplified Arabic" w:hAnsi="Simplified Arabic"/>
          <w:rtl/>
        </w:rPr>
        <w:t xml:space="preserve"> الأطراف على زيادة جهودها فيما يتعلق بما يلي:</w:t>
      </w:r>
    </w:p>
    <w:p w14:paraId="0845DD29" w14:textId="4344A796" w:rsidR="00681770" w:rsidRPr="0017656E" w:rsidRDefault="00681770" w:rsidP="009E4409">
      <w:pPr>
        <w:suppressLineNumbers/>
        <w:suppressAutoHyphens/>
        <w:kinsoku w:val="0"/>
        <w:overflowPunct w:val="0"/>
        <w:autoSpaceDE w:val="0"/>
        <w:autoSpaceDN w:val="0"/>
        <w:spacing w:after="120"/>
        <w:ind w:firstLine="720"/>
        <w:jc w:val="both"/>
        <w:rPr>
          <w:rFonts w:ascii="Simplified Arabic" w:hAnsi="Simplified Arabic"/>
          <w:rtl/>
        </w:rPr>
      </w:pPr>
      <w:r w:rsidRPr="0017656E">
        <w:rPr>
          <w:rFonts w:ascii="Simplified Arabic" w:hAnsi="Simplified Arabic"/>
          <w:rtl/>
        </w:rPr>
        <w:t>(أ)</w:t>
      </w:r>
      <w:r w:rsidR="006827B9">
        <w:rPr>
          <w:rFonts w:ascii="Simplified Arabic" w:hAnsi="Simplified Arabic" w:hint="cs"/>
          <w:rtl/>
        </w:rPr>
        <w:tab/>
      </w:r>
      <w:r w:rsidRPr="0017656E">
        <w:rPr>
          <w:rFonts w:ascii="Simplified Arabic" w:hAnsi="Simplified Arabic"/>
          <w:rtl/>
        </w:rPr>
        <w:t xml:space="preserve">التقليل إلى </w:t>
      </w:r>
      <w:r w:rsidR="009E4409">
        <w:rPr>
          <w:rFonts w:ascii="Simplified Arabic" w:hAnsi="Simplified Arabic" w:hint="cs"/>
          <w:rtl/>
        </w:rPr>
        <w:t>أدنى حد</w:t>
      </w:r>
      <w:r w:rsidRPr="0017656E">
        <w:rPr>
          <w:rFonts w:ascii="Simplified Arabic" w:hAnsi="Simplified Arabic"/>
          <w:rtl/>
        </w:rPr>
        <w:t xml:space="preserve"> الحطام البحري وتخفيف حدته، ولا سيما </w:t>
      </w:r>
      <w:r w:rsidR="009E4409">
        <w:rPr>
          <w:rFonts w:ascii="Simplified Arabic" w:hAnsi="Simplified Arabic" w:hint="cs"/>
          <w:rtl/>
        </w:rPr>
        <w:t>ال</w:t>
      </w:r>
      <w:r w:rsidRPr="0017656E">
        <w:rPr>
          <w:rFonts w:ascii="Simplified Arabic" w:hAnsi="Simplified Arabic"/>
          <w:rtl/>
        </w:rPr>
        <w:t xml:space="preserve">تلوث </w:t>
      </w:r>
      <w:r w:rsidR="009E4409">
        <w:rPr>
          <w:rFonts w:ascii="Simplified Arabic" w:hAnsi="Simplified Arabic" w:hint="cs"/>
          <w:rtl/>
        </w:rPr>
        <w:t xml:space="preserve">الناجم عن المواد </w:t>
      </w:r>
      <w:r w:rsidRPr="0017656E">
        <w:rPr>
          <w:rFonts w:ascii="Simplified Arabic" w:hAnsi="Simplified Arabic"/>
          <w:rtl/>
        </w:rPr>
        <w:t>البلاستيك</w:t>
      </w:r>
      <w:r w:rsidR="009E4409">
        <w:rPr>
          <w:rFonts w:ascii="Simplified Arabic" w:hAnsi="Simplified Arabic" w:hint="cs"/>
          <w:rtl/>
        </w:rPr>
        <w:t>ية</w:t>
      </w:r>
      <w:r w:rsidRPr="0017656E">
        <w:rPr>
          <w:rFonts w:ascii="Simplified Arabic" w:hAnsi="Simplified Arabic"/>
          <w:rtl/>
        </w:rPr>
        <w:t>، على التنوع البيولوجي البحري والساحلي؛</w:t>
      </w:r>
    </w:p>
    <w:p w14:paraId="7B42330D" w14:textId="14C894DA" w:rsidR="00681770" w:rsidRPr="0017656E" w:rsidRDefault="00681770" w:rsidP="006827B9">
      <w:pPr>
        <w:suppressLineNumbers/>
        <w:suppressAutoHyphens/>
        <w:kinsoku w:val="0"/>
        <w:overflowPunct w:val="0"/>
        <w:autoSpaceDE w:val="0"/>
        <w:autoSpaceDN w:val="0"/>
        <w:spacing w:after="120"/>
        <w:ind w:firstLine="720"/>
        <w:jc w:val="both"/>
        <w:rPr>
          <w:rFonts w:ascii="Simplified Arabic" w:hAnsi="Simplified Arabic"/>
          <w:rtl/>
        </w:rPr>
      </w:pPr>
      <w:r w:rsidRPr="0017656E">
        <w:rPr>
          <w:rFonts w:ascii="Simplified Arabic" w:hAnsi="Simplified Arabic"/>
          <w:rtl/>
        </w:rPr>
        <w:t>(ب)</w:t>
      </w:r>
      <w:r w:rsidR="006827B9">
        <w:rPr>
          <w:rFonts w:ascii="Simplified Arabic" w:hAnsi="Simplified Arabic" w:hint="cs"/>
          <w:rtl/>
        </w:rPr>
        <w:tab/>
      </w:r>
      <w:r w:rsidRPr="0017656E">
        <w:rPr>
          <w:rFonts w:ascii="Simplified Arabic" w:hAnsi="Simplified Arabic"/>
          <w:rtl/>
        </w:rPr>
        <w:t>معالجة الآثار المحتملة للتعدين في قاع البحار على التنوع البيولوجي البحري؛</w:t>
      </w:r>
    </w:p>
    <w:p w14:paraId="35AD6CAA" w14:textId="6B584DDC" w:rsidR="00681770" w:rsidRPr="0017656E" w:rsidRDefault="00681770" w:rsidP="006827B9">
      <w:pPr>
        <w:suppressLineNumbers/>
        <w:suppressAutoHyphens/>
        <w:kinsoku w:val="0"/>
        <w:overflowPunct w:val="0"/>
        <w:autoSpaceDE w:val="0"/>
        <w:autoSpaceDN w:val="0"/>
        <w:spacing w:after="120"/>
        <w:ind w:firstLine="720"/>
        <w:jc w:val="both"/>
        <w:rPr>
          <w:rFonts w:ascii="Simplified Arabic" w:hAnsi="Simplified Arabic"/>
          <w:rtl/>
        </w:rPr>
      </w:pPr>
      <w:r w:rsidRPr="0017656E">
        <w:rPr>
          <w:rFonts w:ascii="Simplified Arabic" w:hAnsi="Simplified Arabic"/>
          <w:rtl/>
        </w:rPr>
        <w:lastRenderedPageBreak/>
        <w:t>(ج)</w:t>
      </w:r>
      <w:r w:rsidR="006827B9">
        <w:rPr>
          <w:rFonts w:ascii="Simplified Arabic" w:hAnsi="Simplified Arabic" w:hint="cs"/>
          <w:rtl/>
        </w:rPr>
        <w:tab/>
      </w:r>
      <w:r w:rsidRPr="0017656E">
        <w:rPr>
          <w:rFonts w:ascii="Simplified Arabic" w:hAnsi="Simplified Arabic"/>
          <w:rtl/>
        </w:rPr>
        <w:t>حماية التنوع البيولوجي في مناطق المياه الباردة؛</w:t>
      </w:r>
    </w:p>
    <w:p w14:paraId="592E81CF" w14:textId="35AFEE47" w:rsidR="00681770" w:rsidRPr="0017656E" w:rsidRDefault="00681770" w:rsidP="006827B9">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9-</w:t>
      </w:r>
      <w:r w:rsidRPr="0017656E">
        <w:rPr>
          <w:rFonts w:ascii="Simplified Arabic" w:hAnsi="Simplified Arabic"/>
          <w:rtl/>
        </w:rPr>
        <w:tab/>
      </w:r>
      <w:r w:rsidRPr="0017656E">
        <w:rPr>
          <w:rFonts w:ascii="Simplified Arabic" w:hAnsi="Simplified Arabic"/>
          <w:i/>
          <w:iCs/>
          <w:rtl/>
        </w:rPr>
        <w:t>يطلب</w:t>
      </w:r>
      <w:r w:rsidRPr="0017656E">
        <w:rPr>
          <w:rFonts w:ascii="Simplified Arabic" w:hAnsi="Simplified Arabic"/>
          <w:rtl/>
        </w:rPr>
        <w:t xml:space="preserve"> إلى الأمينة التنفيذية إبلاغ فريق خبراء جمعية الأمم المتحدة للبيئة المفتوح العضوية المخصص للقمامة البحرية بالأعمال ذات الصلة التي تضطلع بها الاتفاقية، وكذلك المشاركة، حسب الاقتضاء، في أعمال فريق الخبراء؛</w:t>
      </w:r>
      <w:r w:rsidRPr="0017656E">
        <w:rPr>
          <w:rStyle w:val="FootnoteReference"/>
          <w:rFonts w:ascii="Simplified Arabic" w:hAnsi="Simplified Arabic"/>
          <w:rtl/>
        </w:rPr>
        <w:footnoteReference w:id="8"/>
      </w:r>
    </w:p>
    <w:p w14:paraId="6836CA0C" w14:textId="46E7FF84" w:rsidR="00681770" w:rsidRPr="0017656E" w:rsidRDefault="00681770" w:rsidP="009E4409">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10-</w:t>
      </w:r>
      <w:r w:rsidRPr="0017656E">
        <w:rPr>
          <w:rFonts w:ascii="Simplified Arabic" w:hAnsi="Simplified Arabic"/>
          <w:rtl/>
        </w:rPr>
        <w:tab/>
      </w:r>
      <w:r w:rsidRPr="0017656E">
        <w:rPr>
          <w:rFonts w:ascii="Simplified Arabic" w:hAnsi="Simplified Arabic"/>
          <w:i/>
          <w:iCs/>
          <w:rtl/>
        </w:rPr>
        <w:t>يرحب</w:t>
      </w:r>
      <w:r w:rsidRPr="0017656E">
        <w:rPr>
          <w:rFonts w:ascii="Simplified Arabic" w:hAnsi="Simplified Arabic"/>
          <w:rtl/>
        </w:rPr>
        <w:t xml:space="preserve"> بعمل الأمينة التنفيذية في تجميع معلومات عن تعميم التنوع البيولوجي في مصايد الأسماك، بما في ذلك من خلال نهج النظام الإيكولوجي لمصايد الأسماك،</w:t>
      </w:r>
      <w:r w:rsidRPr="0017656E">
        <w:rPr>
          <w:rStyle w:val="FootnoteReference"/>
          <w:rFonts w:ascii="Simplified Arabic" w:hAnsi="Simplified Arabic"/>
          <w:rtl/>
        </w:rPr>
        <w:footnoteReference w:id="9"/>
      </w:r>
      <w:r w:rsidRPr="0017656E">
        <w:rPr>
          <w:rFonts w:ascii="Simplified Arabic" w:hAnsi="Simplified Arabic"/>
          <w:rtl/>
        </w:rPr>
        <w:t xml:space="preserve"> و</w:t>
      </w:r>
      <w:r w:rsidRPr="0017656E">
        <w:rPr>
          <w:rFonts w:ascii="Simplified Arabic" w:hAnsi="Simplified Arabic"/>
          <w:i/>
          <w:iCs/>
          <w:rtl/>
        </w:rPr>
        <w:t>يشجع</w:t>
      </w:r>
      <w:r w:rsidRPr="0017656E">
        <w:rPr>
          <w:rFonts w:ascii="Simplified Arabic" w:hAnsi="Simplified Arabic"/>
          <w:rtl/>
        </w:rPr>
        <w:t xml:space="preserve"> الأطراف </w:t>
      </w:r>
      <w:r w:rsidRPr="009E4409">
        <w:rPr>
          <w:rFonts w:ascii="Simplified Arabic" w:hAnsi="Simplified Arabic"/>
          <w:i/>
          <w:iCs/>
          <w:rtl/>
        </w:rPr>
        <w:t>ويدعو</w:t>
      </w:r>
      <w:r w:rsidRPr="0017656E">
        <w:rPr>
          <w:rFonts w:ascii="Simplified Arabic" w:hAnsi="Simplified Arabic"/>
          <w:rtl/>
        </w:rPr>
        <w:t xml:space="preserve"> الحكومات الأخرى والمنظمات ذات الصلة إلى الاستفادة من هذه المعلومات؛</w:t>
      </w:r>
    </w:p>
    <w:p w14:paraId="18F22520" w14:textId="4AA7409A" w:rsidR="00681770" w:rsidRPr="0017656E" w:rsidRDefault="00681770" w:rsidP="006827B9">
      <w:pPr>
        <w:suppressLineNumbers/>
        <w:suppressAutoHyphens/>
        <w:kinsoku w:val="0"/>
        <w:overflowPunct w:val="0"/>
        <w:autoSpaceDE w:val="0"/>
        <w:autoSpaceDN w:val="0"/>
        <w:spacing w:after="120"/>
        <w:ind w:left="571" w:firstLine="149"/>
        <w:jc w:val="both"/>
        <w:rPr>
          <w:rFonts w:ascii="Simplified Arabic" w:hAnsi="Simplified Arabic"/>
          <w:rtl/>
        </w:rPr>
      </w:pPr>
      <w:r w:rsidRPr="006827B9">
        <w:rPr>
          <w:rFonts w:ascii="Simplified Arabic" w:hAnsi="Simplified Arabic"/>
          <w:rtl/>
        </w:rPr>
        <w:t>11-</w:t>
      </w:r>
      <w:r w:rsidRPr="006827B9">
        <w:rPr>
          <w:rFonts w:ascii="Simplified Arabic" w:hAnsi="Simplified Arabic"/>
          <w:rtl/>
        </w:rPr>
        <w:tab/>
      </w:r>
      <w:r w:rsidRPr="0017656E">
        <w:rPr>
          <w:rFonts w:ascii="Simplified Arabic" w:hAnsi="Simplified Arabic"/>
          <w:i/>
          <w:iCs/>
          <w:rtl/>
        </w:rPr>
        <w:t>يرحب</w:t>
      </w:r>
      <w:r w:rsidRPr="0017656E">
        <w:rPr>
          <w:rFonts w:ascii="Simplified Arabic" w:hAnsi="Simplified Arabic"/>
          <w:rtl/>
        </w:rPr>
        <w:t xml:space="preserve"> بأنشطة بناء القدرات والشراكة التي يسّرتها الأمينة التنفيذية من خلال مبادرة المحيطات المستدامة على المستويات الوطنية والإقليمية والعالمية بالتعاون مع الأطراف والحكومات الأخرى والمنظمات المعنية، </w:t>
      </w:r>
      <w:r w:rsidRPr="0017656E">
        <w:rPr>
          <w:rFonts w:ascii="Simplified Arabic" w:hAnsi="Simplified Arabic"/>
          <w:i/>
          <w:iCs/>
          <w:rtl/>
        </w:rPr>
        <w:t>ويعرب عن امتنانه</w:t>
      </w:r>
      <w:r w:rsidRPr="0017656E">
        <w:rPr>
          <w:rFonts w:ascii="Simplified Arabic" w:hAnsi="Simplified Arabic"/>
          <w:rtl/>
        </w:rPr>
        <w:t xml:space="preserve"> لحكومات اليابان </w:t>
      </w:r>
      <w:r w:rsidR="00DF0B18">
        <w:rPr>
          <w:rFonts w:ascii="Simplified Arabic" w:hAnsi="Simplified Arabic" w:hint="cs"/>
          <w:rtl/>
        </w:rPr>
        <w:t xml:space="preserve">وفرنسا </w:t>
      </w:r>
      <w:r w:rsidRPr="0017656E">
        <w:rPr>
          <w:rFonts w:ascii="Simplified Arabic" w:hAnsi="Simplified Arabic"/>
          <w:rtl/>
        </w:rPr>
        <w:t xml:space="preserve">وجمهورية كوريا والسويد وللاتحاد الأوروبي والعديد من الشركاء الآخرين لتقديمهم الدعم المالي والتقني لتنفيذ الأنشطة المتعلقة بالمبادرة المستدامة للمحيطات؛ </w:t>
      </w:r>
      <w:r w:rsidRPr="00191EF1">
        <w:rPr>
          <w:rFonts w:ascii="Simplified Arabic" w:hAnsi="Simplified Arabic"/>
          <w:i/>
          <w:iCs/>
          <w:rtl/>
        </w:rPr>
        <w:t>ويطلب</w:t>
      </w:r>
      <w:r w:rsidRPr="0017656E">
        <w:rPr>
          <w:rFonts w:ascii="Simplified Arabic" w:hAnsi="Simplified Arabic"/>
          <w:rtl/>
        </w:rPr>
        <w:t xml:space="preserve"> إلى الأمينة التنفيذية أن تواصل هذه الأنشطة</w:t>
      </w:r>
      <w:r>
        <w:rPr>
          <w:rFonts w:ascii="Simplified Arabic" w:hAnsi="Simplified Arabic" w:hint="cs"/>
          <w:rtl/>
        </w:rPr>
        <w:t xml:space="preserve"> بموجب مواضيع محددة</w:t>
      </w:r>
      <w:r w:rsidRPr="0017656E">
        <w:rPr>
          <w:rFonts w:ascii="Simplified Arabic" w:hAnsi="Simplified Arabic"/>
          <w:rtl/>
        </w:rPr>
        <w:t xml:space="preserve"> في إطار مبادرة المحيطات المستدامة؛</w:t>
      </w:r>
    </w:p>
    <w:p w14:paraId="1C86EC48" w14:textId="7A671640" w:rsidR="00681770" w:rsidRPr="0017656E" w:rsidRDefault="00681770" w:rsidP="00EC4143">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12-</w:t>
      </w:r>
      <w:r w:rsidRPr="0017656E">
        <w:rPr>
          <w:rFonts w:ascii="Simplified Arabic" w:hAnsi="Simplified Arabic"/>
          <w:rtl/>
        </w:rPr>
        <w:tab/>
      </w:r>
      <w:r w:rsidRPr="0017656E">
        <w:rPr>
          <w:rFonts w:ascii="Simplified Arabic" w:hAnsi="Simplified Arabic"/>
          <w:i/>
          <w:iCs/>
          <w:rtl/>
        </w:rPr>
        <w:t>يرحب أيضا</w:t>
      </w:r>
      <w:r w:rsidRPr="0017656E">
        <w:rPr>
          <w:rFonts w:ascii="Simplified Arabic" w:hAnsi="Simplified Arabic"/>
          <w:rtl/>
        </w:rPr>
        <w:t xml:space="preserve"> بالجهود التعاونية بين الأمانة وبرنامج الأمم المتحدة للبيئة ومنظمة الأغذية والزراعة للأمم المتحدة و</w:t>
      </w:r>
      <w:r w:rsidR="00322A05">
        <w:rPr>
          <w:rFonts w:ascii="Simplified Arabic" w:hAnsi="Simplified Arabic" w:hint="cs"/>
          <w:rtl/>
        </w:rPr>
        <w:t>ال</w:t>
      </w:r>
      <w:r w:rsidRPr="0017656E">
        <w:rPr>
          <w:rFonts w:ascii="Simplified Arabic" w:hAnsi="Simplified Arabic"/>
          <w:rtl/>
        </w:rPr>
        <w:t xml:space="preserve">اتفاقيات وخطط </w:t>
      </w:r>
      <w:r w:rsidR="00322A05">
        <w:rPr>
          <w:rFonts w:ascii="Simplified Arabic" w:hAnsi="Simplified Arabic" w:hint="cs"/>
          <w:rtl/>
        </w:rPr>
        <w:t>ال</w:t>
      </w:r>
      <w:r w:rsidRPr="0017656E">
        <w:rPr>
          <w:rFonts w:ascii="Simplified Arabic" w:hAnsi="Simplified Arabic"/>
          <w:rtl/>
        </w:rPr>
        <w:t xml:space="preserve">عمل </w:t>
      </w:r>
      <w:r w:rsidR="00322A05" w:rsidRPr="0017656E">
        <w:rPr>
          <w:rFonts w:ascii="Simplified Arabic" w:hAnsi="Simplified Arabic"/>
          <w:rtl/>
        </w:rPr>
        <w:t xml:space="preserve">الإقليمية </w:t>
      </w:r>
      <w:r w:rsidR="00322A05">
        <w:rPr>
          <w:rFonts w:ascii="Simplified Arabic" w:hAnsi="Simplified Arabic" w:hint="cs"/>
          <w:rtl/>
        </w:rPr>
        <w:t xml:space="preserve">بشأن </w:t>
      </w:r>
      <w:r w:rsidRPr="0017656E">
        <w:rPr>
          <w:rFonts w:ascii="Simplified Arabic" w:hAnsi="Simplified Arabic"/>
          <w:rtl/>
        </w:rPr>
        <w:t xml:space="preserve">البحار وهيئات مصايد الأسماك الإقليمية ومشروعات/برامج النظم الإيكولوجية البحرية </w:t>
      </w:r>
      <w:r w:rsidR="00EC4143">
        <w:rPr>
          <w:rFonts w:ascii="Simplified Arabic" w:hAnsi="Simplified Arabic" w:hint="cs"/>
          <w:rtl/>
        </w:rPr>
        <w:t>الكبيرة</w:t>
      </w:r>
      <w:r w:rsidRPr="0017656E">
        <w:rPr>
          <w:rFonts w:ascii="Simplified Arabic" w:hAnsi="Simplified Arabic"/>
          <w:rtl/>
        </w:rPr>
        <w:t xml:space="preserve"> والمبادرات الإقليمية الأخرى ذات الصلة، لتعزيز التعاون </w:t>
      </w:r>
      <w:r w:rsidR="00EC4143">
        <w:rPr>
          <w:rFonts w:ascii="Simplified Arabic" w:hAnsi="Simplified Arabic" w:hint="cs"/>
          <w:rtl/>
        </w:rPr>
        <w:t>عبر</w:t>
      </w:r>
      <w:r w:rsidRPr="0017656E">
        <w:rPr>
          <w:rFonts w:ascii="Simplified Arabic" w:hAnsi="Simplified Arabic"/>
          <w:rtl/>
        </w:rPr>
        <w:t xml:space="preserve"> القطاعات على المستوى الإقليمي من أجل تسريع إحراز تقدم نحو تحقيق أهداف أيشي للتنوع البيولوجي وأهداف التنمية المستدامة ذات الصلة،</w:t>
      </w:r>
      <w:r w:rsidRPr="0017656E">
        <w:rPr>
          <w:rStyle w:val="FootnoteReference"/>
          <w:rFonts w:ascii="Simplified Arabic" w:hAnsi="Simplified Arabic"/>
          <w:rtl/>
        </w:rPr>
        <w:footnoteReference w:id="10"/>
      </w:r>
      <w:r w:rsidRPr="0017656E">
        <w:rPr>
          <w:rFonts w:ascii="Simplified Arabic" w:hAnsi="Simplified Arabic"/>
          <w:rtl/>
        </w:rPr>
        <w:t xml:space="preserve"> بما في ذلك من خلال الحوار العالمي لمبادرة المحيطات المستدامة مع منظمات البح</w:t>
      </w:r>
      <w:bookmarkStart w:id="1" w:name="_GoBack"/>
      <w:bookmarkEnd w:id="1"/>
      <w:r w:rsidRPr="0017656E">
        <w:rPr>
          <w:rFonts w:ascii="Simplified Arabic" w:hAnsi="Simplified Arabic"/>
          <w:rtl/>
        </w:rPr>
        <w:t xml:space="preserve">ار الإقليمية وهيئات مصايد الأسماك الإقليمية، </w:t>
      </w:r>
      <w:r w:rsidRPr="0017656E">
        <w:rPr>
          <w:rFonts w:ascii="Simplified Arabic" w:hAnsi="Simplified Arabic"/>
          <w:i/>
          <w:iCs/>
          <w:rtl/>
        </w:rPr>
        <w:t>ويطلب</w:t>
      </w:r>
      <w:r w:rsidRPr="0017656E">
        <w:rPr>
          <w:rFonts w:ascii="Simplified Arabic" w:hAnsi="Simplified Arabic"/>
          <w:rtl/>
        </w:rPr>
        <w:t xml:space="preserve"> إلى الأمينة التنفيذية أن تحيل نتائج الاجتماعين الأول والثاني للحوار العالمي لمبادرة المحيطات المستدامة إلى العمليات العالمية والإقليمية ذات الصلة وأن تتعاون مع الأطراف والحكومات الأخرى والمنظمات ذات الصلة والجهات المانحة لتيسير تنفيذ هذه النتائج على أرض الواقع؛</w:t>
      </w:r>
    </w:p>
    <w:p w14:paraId="7F234DB6" w14:textId="04386212" w:rsidR="00681770" w:rsidRPr="0017656E" w:rsidRDefault="00681770" w:rsidP="00EC4143">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13-</w:t>
      </w:r>
      <w:r w:rsidRPr="0017656E">
        <w:rPr>
          <w:rFonts w:ascii="Simplified Arabic" w:hAnsi="Simplified Arabic"/>
          <w:rtl/>
        </w:rPr>
        <w:tab/>
      </w:r>
      <w:r w:rsidRPr="0017656E">
        <w:rPr>
          <w:rFonts w:ascii="Simplified Arabic" w:hAnsi="Simplified Arabic"/>
          <w:i/>
          <w:iCs/>
          <w:rtl/>
        </w:rPr>
        <w:t>يدعو</w:t>
      </w:r>
      <w:r w:rsidRPr="0017656E">
        <w:rPr>
          <w:rFonts w:ascii="Simplified Arabic" w:hAnsi="Simplified Arabic"/>
          <w:rtl/>
        </w:rPr>
        <w:t xml:space="preserve"> منظمة الأغذية والزراعة للأمم المتحدة وهيئات مصايد الأسماك الإقليمية إلى المساهمة بالمعلومات العلمية والخبرات والدروس المستفادة، حسب الاقتضاء، بما في ذلك التقارير ذات الصلة من مدونة السلوك بشأن استبيان الصيد الرشيد، باعتبارها معطيات لإعداد </w:t>
      </w:r>
      <w:r w:rsidR="00EC4143">
        <w:rPr>
          <w:rFonts w:ascii="Simplified Arabic" w:hAnsi="Simplified Arabic" w:hint="cs"/>
          <w:rtl/>
        </w:rPr>
        <w:t>الإصدار</w:t>
      </w:r>
      <w:r w:rsidRPr="0017656E">
        <w:rPr>
          <w:rFonts w:ascii="Simplified Arabic" w:hAnsi="Simplified Arabic"/>
          <w:rtl/>
        </w:rPr>
        <w:t xml:space="preserve"> الخامس من </w:t>
      </w:r>
      <w:r w:rsidRPr="0017656E">
        <w:rPr>
          <w:rFonts w:ascii="Simplified Arabic" w:hAnsi="Simplified Arabic"/>
          <w:i/>
          <w:iCs/>
          <w:rtl/>
        </w:rPr>
        <w:t>نشرة التوقعات العالمية للتنوع البيولوجي</w:t>
      </w:r>
      <w:r w:rsidRPr="0017656E">
        <w:rPr>
          <w:rFonts w:ascii="Simplified Arabic" w:hAnsi="Simplified Arabic"/>
          <w:rtl/>
        </w:rPr>
        <w:t>؛</w:t>
      </w:r>
    </w:p>
    <w:p w14:paraId="08692ADE" w14:textId="32459B03" w:rsidR="00681770" w:rsidRPr="0017656E" w:rsidRDefault="00681770" w:rsidP="00F46CFF">
      <w:pPr>
        <w:suppressLineNumbers/>
        <w:suppressAutoHyphens/>
        <w:kinsoku w:val="0"/>
        <w:overflowPunct w:val="0"/>
        <w:autoSpaceDE w:val="0"/>
        <w:autoSpaceDN w:val="0"/>
        <w:spacing w:after="120"/>
        <w:ind w:left="571" w:firstLine="149"/>
        <w:jc w:val="both"/>
        <w:rPr>
          <w:rFonts w:ascii="Simplified Arabic" w:hAnsi="Simplified Arabic"/>
          <w:rtl/>
        </w:rPr>
      </w:pPr>
      <w:r w:rsidRPr="0017656E">
        <w:rPr>
          <w:rFonts w:ascii="Simplified Arabic" w:hAnsi="Simplified Arabic"/>
          <w:rtl/>
        </w:rPr>
        <w:t>14-</w:t>
      </w:r>
      <w:r w:rsidRPr="0017656E">
        <w:rPr>
          <w:rFonts w:ascii="Simplified Arabic" w:hAnsi="Simplified Arabic"/>
          <w:rtl/>
        </w:rPr>
        <w:tab/>
      </w:r>
      <w:r w:rsidRPr="0017656E">
        <w:rPr>
          <w:rFonts w:ascii="Simplified Arabic" w:hAnsi="Simplified Arabic"/>
          <w:i/>
          <w:iCs/>
          <w:rtl/>
        </w:rPr>
        <w:t>يرحب</w:t>
      </w:r>
      <w:r w:rsidRPr="0017656E">
        <w:rPr>
          <w:rFonts w:ascii="Simplified Arabic" w:hAnsi="Simplified Arabic"/>
          <w:rtl/>
        </w:rPr>
        <w:t xml:space="preserve"> بالتعاون بين منظمة الأغذية والزراعة للأمم المتحدة وفريق خبراء مصايد الأسماك للجنة إدارة </w:t>
      </w:r>
      <w:r w:rsidR="00F46CFF">
        <w:rPr>
          <w:rFonts w:ascii="Simplified Arabic" w:hAnsi="Simplified Arabic" w:hint="cs"/>
          <w:rtl/>
        </w:rPr>
        <w:t>النظم</w:t>
      </w:r>
      <w:r w:rsidRPr="0017656E">
        <w:rPr>
          <w:rFonts w:ascii="Simplified Arabic" w:hAnsi="Simplified Arabic"/>
          <w:rtl/>
        </w:rPr>
        <w:t xml:space="preserve"> الإيكولوجية التابعة للاتحاد الدولي لحفظ الطبيعة والأمانة لدعم وتحسين التقارير عن تحقيق الهدف 6 من أهداف أيشي للتنوع البيولوجي، </w:t>
      </w:r>
      <w:r w:rsidRPr="0017656E">
        <w:rPr>
          <w:rFonts w:ascii="Simplified Arabic" w:hAnsi="Simplified Arabic"/>
          <w:i/>
          <w:iCs/>
          <w:rtl/>
        </w:rPr>
        <w:t>ويطلب</w:t>
      </w:r>
      <w:r w:rsidRPr="0017656E">
        <w:rPr>
          <w:rFonts w:ascii="Simplified Arabic" w:hAnsi="Simplified Arabic"/>
          <w:rtl/>
        </w:rPr>
        <w:t xml:space="preserve"> إلى الأمينة التنفيذية أن تواصل هذا التعاون.</w:t>
      </w:r>
      <w:r w:rsidRPr="0017656E">
        <w:rPr>
          <w:rFonts w:ascii="Simplified Arabic" w:hAnsi="Simplified Arabic"/>
          <w:rtl/>
        </w:rPr>
        <w:br w:type="page"/>
      </w:r>
    </w:p>
    <w:p w14:paraId="459E41EB" w14:textId="77777777" w:rsidR="00681770" w:rsidRPr="0017656E" w:rsidRDefault="00681770" w:rsidP="00EE7C7F">
      <w:pPr>
        <w:suppressLineNumbers/>
        <w:suppressAutoHyphens/>
        <w:kinsoku w:val="0"/>
        <w:overflowPunct w:val="0"/>
        <w:autoSpaceDE w:val="0"/>
        <w:autoSpaceDN w:val="0"/>
        <w:spacing w:after="120"/>
        <w:jc w:val="center"/>
        <w:rPr>
          <w:rFonts w:ascii="Simplified Arabic" w:hAnsi="Simplified Arabic"/>
          <w:i/>
          <w:iCs/>
          <w:rtl/>
        </w:rPr>
      </w:pPr>
      <w:r w:rsidRPr="0017656E">
        <w:rPr>
          <w:rFonts w:ascii="Simplified Arabic" w:hAnsi="Simplified Arabic"/>
          <w:i/>
          <w:iCs/>
          <w:rtl/>
        </w:rPr>
        <w:lastRenderedPageBreak/>
        <w:t>المرفق</w:t>
      </w:r>
    </w:p>
    <w:p w14:paraId="6353A1D8" w14:textId="77777777" w:rsidR="00681770" w:rsidRPr="0017656E" w:rsidRDefault="00681770" w:rsidP="00EE7C7F">
      <w:pPr>
        <w:keepNext/>
        <w:spacing w:after="120"/>
        <w:jc w:val="center"/>
        <w:rPr>
          <w:rFonts w:ascii="Simplified Arabic" w:hAnsi="Simplified Arabic"/>
          <w:b/>
          <w:bCs/>
          <w:sz w:val="28"/>
          <w:szCs w:val="28"/>
          <w:rtl/>
          <w:lang w:bidi="ar-EG"/>
        </w:rPr>
      </w:pPr>
      <w:r w:rsidRPr="0017656E">
        <w:rPr>
          <w:rFonts w:ascii="Simplified Arabic" w:hAnsi="Simplified Arabic"/>
          <w:b/>
          <w:bCs/>
          <w:sz w:val="28"/>
          <w:szCs w:val="28"/>
          <w:rtl/>
          <w:lang w:bidi="ar-EG"/>
        </w:rPr>
        <w:t>خيارات لتعديل وصف المناطق البحرية المهمة إيكولوجيا أو بيولوجيا، ووصف مناطق جديدة، وتعزيز المصداقية العلمية والشفافية لهذه العملية</w:t>
      </w:r>
    </w:p>
    <w:p w14:paraId="1A74D4A1" w14:textId="77777777" w:rsidR="00681770" w:rsidRPr="0017656E" w:rsidRDefault="00681770" w:rsidP="00EE7C7F">
      <w:pPr>
        <w:keepNext/>
        <w:spacing w:after="120"/>
        <w:jc w:val="center"/>
        <w:rPr>
          <w:rFonts w:ascii="Simplified Arabic" w:hAnsi="Simplified Arabic"/>
          <w:b/>
          <w:bCs/>
          <w:sz w:val="28"/>
          <w:szCs w:val="28"/>
          <w:rtl/>
          <w:lang w:bidi="ar-EG"/>
        </w:rPr>
      </w:pPr>
      <w:r w:rsidRPr="0017656E">
        <w:rPr>
          <w:rFonts w:ascii="Simplified Arabic" w:hAnsi="Simplified Arabic"/>
          <w:b/>
          <w:bCs/>
          <w:sz w:val="28"/>
          <w:szCs w:val="28"/>
          <w:rtl/>
          <w:lang w:bidi="ar-EG"/>
        </w:rPr>
        <w:t>أولا-</w:t>
      </w:r>
      <w:r w:rsidRPr="0017656E">
        <w:rPr>
          <w:rFonts w:ascii="Simplified Arabic" w:hAnsi="Simplified Arabic"/>
          <w:b/>
          <w:bCs/>
          <w:sz w:val="28"/>
          <w:szCs w:val="28"/>
          <w:rtl/>
          <w:lang w:bidi="ar-EG"/>
        </w:rPr>
        <w:tab/>
        <w:t xml:space="preserve">تعديل أوصاف المناطق البحرية المهمة إيكولوجيا أو بيولوجيا </w:t>
      </w:r>
    </w:p>
    <w:p w14:paraId="0F0DF351" w14:textId="77777777" w:rsidR="00681770" w:rsidRPr="0017656E" w:rsidRDefault="00681770" w:rsidP="00EE7C7F">
      <w:pPr>
        <w:keepNext/>
        <w:spacing w:after="120"/>
        <w:jc w:val="center"/>
        <w:rPr>
          <w:rFonts w:ascii="Simplified Arabic" w:hAnsi="Simplified Arabic"/>
          <w:b/>
          <w:bCs/>
          <w:sz w:val="24"/>
          <w:rtl/>
          <w:lang w:bidi="ar-EG"/>
        </w:rPr>
      </w:pPr>
      <w:r w:rsidRPr="0017656E">
        <w:rPr>
          <w:rFonts w:ascii="Simplified Arabic" w:hAnsi="Simplified Arabic"/>
          <w:b/>
          <w:bCs/>
          <w:sz w:val="24"/>
          <w:rtl/>
          <w:lang w:bidi="ar-EG"/>
        </w:rPr>
        <w:t>ألف-</w:t>
      </w:r>
      <w:r w:rsidRPr="0017656E">
        <w:rPr>
          <w:rFonts w:ascii="Simplified Arabic" w:hAnsi="Simplified Arabic"/>
          <w:b/>
          <w:bCs/>
          <w:sz w:val="24"/>
          <w:rtl/>
          <w:lang w:bidi="ar-EG"/>
        </w:rPr>
        <w:tab/>
        <w:t>المقدمة</w:t>
      </w:r>
    </w:p>
    <w:p w14:paraId="253C2133" w14:textId="58D28C6D" w:rsidR="00681770" w:rsidRPr="0017656E" w:rsidRDefault="00681770" w:rsidP="00C572FE">
      <w:pPr>
        <w:numPr>
          <w:ilvl w:val="0"/>
          <w:numId w:val="30"/>
        </w:numPr>
        <w:spacing w:after="120"/>
        <w:ind w:left="0" w:firstLine="0"/>
        <w:jc w:val="both"/>
        <w:rPr>
          <w:rFonts w:ascii="Simplified Arabic" w:hAnsi="Simplified Arabic"/>
          <w:sz w:val="22"/>
          <w:lang w:bidi="ar-EG"/>
        </w:rPr>
      </w:pPr>
      <w:r w:rsidRPr="0017656E">
        <w:rPr>
          <w:rFonts w:ascii="Simplified Arabic" w:hAnsi="Simplified Arabic"/>
          <w:sz w:val="22"/>
          <w:rtl/>
        </w:rPr>
        <w:t>يشمل وصف المناطق التي تستوفي المعايير لتكون منطقة بحرية مهمة إيكولوجيا أو بيولوجيا</w:t>
      </w:r>
      <w:r w:rsidR="00054A2C" w:rsidRPr="0017656E">
        <w:rPr>
          <w:rStyle w:val="FootnoteReference"/>
          <w:rFonts w:ascii="Simplified Arabic" w:hAnsi="Simplified Arabic"/>
          <w:sz w:val="22"/>
          <w:rtl/>
        </w:rPr>
        <w:footnoteReference w:id="11"/>
      </w:r>
      <w:r w:rsidRPr="0017656E">
        <w:rPr>
          <w:rFonts w:ascii="Simplified Arabic" w:hAnsi="Simplified Arabic"/>
          <w:sz w:val="22"/>
          <w:rtl/>
        </w:rPr>
        <w:t xml:space="preserve"> وصفا نصيا وشكلا مضلعا للمنطقة، على النحو الوارد في المقررات ذات الصلة الصادرة عن مؤتمر الأطراف في الاتفاقية، بما فيها المقررات 11/17 و12/22 و13/12، </w:t>
      </w:r>
      <w:r w:rsidR="00C572FE">
        <w:rPr>
          <w:rFonts w:ascii="Simplified Arabic" w:hAnsi="Simplified Arabic" w:hint="cs"/>
          <w:sz w:val="22"/>
          <w:rtl/>
        </w:rPr>
        <w:t>والمدرج</w:t>
      </w:r>
      <w:r w:rsidRPr="0017656E">
        <w:rPr>
          <w:rFonts w:ascii="Simplified Arabic" w:hAnsi="Simplified Arabic"/>
          <w:sz w:val="22"/>
          <w:rtl/>
        </w:rPr>
        <w:t xml:space="preserve"> في مستودع المناطق البحرية المهمة إيكولوجيا أو بيولوجيا. </w:t>
      </w:r>
    </w:p>
    <w:p w14:paraId="0ED272E7" w14:textId="77777777" w:rsidR="00681770" w:rsidRPr="0017656E" w:rsidRDefault="00681770" w:rsidP="00EE7C7F">
      <w:pPr>
        <w:numPr>
          <w:ilvl w:val="0"/>
          <w:numId w:val="30"/>
        </w:numPr>
        <w:spacing w:after="120"/>
        <w:ind w:left="4" w:firstLine="0"/>
        <w:jc w:val="both"/>
        <w:rPr>
          <w:rFonts w:ascii="Simplified Arabic" w:hAnsi="Simplified Arabic"/>
          <w:sz w:val="22"/>
          <w:lang w:bidi="ar-EG"/>
        </w:rPr>
      </w:pPr>
      <w:r w:rsidRPr="0017656E">
        <w:rPr>
          <w:rFonts w:ascii="Simplified Arabic" w:hAnsi="Simplified Arabic"/>
          <w:sz w:val="22"/>
          <w:rtl/>
        </w:rPr>
        <w:t>وتشكل تعديلات أوصاف المناطق البحرية المهمة إيكولوجيا أو بيولوجيا تعديلات تؤثر على الأوصاف النصية للمناطق التي تستوفي معايير المناطق البحرية المهمة إيكولوجيا أو بيولوجيا، على النحو الوارد في المقررات المذكورة أعلاه و/أو الأشكال المضلعة للمناطق، على النحو الوارد في مستودع المناطق البحرية المهمة إيكولوجيا أو بيولوجيا. و</w:t>
      </w:r>
      <w:r w:rsidRPr="0017656E">
        <w:rPr>
          <w:rFonts w:ascii="Simplified Arabic" w:hAnsi="Simplified Arabic"/>
          <w:sz w:val="22"/>
          <w:rtl/>
          <w:lang w:bidi="ar-EG"/>
        </w:rPr>
        <w:t>يمكن تعديل الأوصاف الواردة في مستودع المناطق البحرية المهمة إيكولوجيا أو بيولوجيا، حسبما طلب مؤتمر الأطراف في المقررات 11/17 و12/22 و13/12، من خلال مقررات مؤتمر الأطراف.</w:t>
      </w:r>
    </w:p>
    <w:p w14:paraId="3A8EC56F" w14:textId="77777777" w:rsidR="00681770" w:rsidRPr="0017656E" w:rsidRDefault="00681770" w:rsidP="00EE7C7F">
      <w:pPr>
        <w:keepNext/>
        <w:spacing w:after="120"/>
        <w:jc w:val="center"/>
        <w:rPr>
          <w:rFonts w:ascii="Simplified Arabic" w:hAnsi="Simplified Arabic"/>
          <w:b/>
          <w:bCs/>
          <w:sz w:val="24"/>
          <w:rtl/>
          <w:lang w:bidi="ar-EG"/>
        </w:rPr>
      </w:pPr>
      <w:r w:rsidRPr="0017656E">
        <w:rPr>
          <w:rFonts w:ascii="Simplified Arabic" w:hAnsi="Simplified Arabic"/>
          <w:b/>
          <w:bCs/>
          <w:sz w:val="24"/>
          <w:rtl/>
          <w:lang w:bidi="ar-EG"/>
        </w:rPr>
        <w:t>باء-</w:t>
      </w:r>
      <w:r w:rsidRPr="0017656E">
        <w:rPr>
          <w:rFonts w:ascii="Simplified Arabic" w:hAnsi="Simplified Arabic"/>
          <w:b/>
          <w:bCs/>
          <w:sz w:val="24"/>
          <w:rtl/>
          <w:lang w:bidi="ar-EG"/>
        </w:rPr>
        <w:tab/>
        <w:t xml:space="preserve">أسباب تعديل أوصاف المناطق البحرية المهمة إيكولوجيا أو بيولوجيا </w:t>
      </w:r>
    </w:p>
    <w:p w14:paraId="12391209" w14:textId="77777777" w:rsidR="00681770" w:rsidRPr="0017656E" w:rsidRDefault="00681770" w:rsidP="00EE7C7F">
      <w:pPr>
        <w:numPr>
          <w:ilvl w:val="0"/>
          <w:numId w:val="30"/>
        </w:numPr>
        <w:spacing w:after="120"/>
        <w:ind w:left="4" w:firstLine="0"/>
        <w:jc w:val="both"/>
        <w:rPr>
          <w:rFonts w:ascii="Simplified Arabic" w:hAnsi="Simplified Arabic"/>
          <w:sz w:val="22"/>
          <w:lang w:bidi="ar-EG"/>
        </w:rPr>
      </w:pPr>
      <w:r w:rsidRPr="0017656E">
        <w:rPr>
          <w:rFonts w:ascii="Simplified Arabic" w:hAnsi="Simplified Arabic"/>
          <w:rtl/>
        </w:rPr>
        <w:t>الأسباب لتعديل أوصاف المناطق البحرية ا</w:t>
      </w:r>
      <w:r>
        <w:rPr>
          <w:rFonts w:ascii="Simplified Arabic" w:hAnsi="Simplified Arabic"/>
          <w:rtl/>
        </w:rPr>
        <w:t>لمهمة إيكولوجيا أو بيولوجيا هي</w:t>
      </w:r>
      <w:r w:rsidRPr="0017656E">
        <w:rPr>
          <w:rFonts w:ascii="Simplified Arabic" w:hAnsi="Simplified Arabic"/>
          <w:rtl/>
        </w:rPr>
        <w:t xml:space="preserve"> ما يلي: </w:t>
      </w:r>
    </w:p>
    <w:p w14:paraId="3275AD86" w14:textId="511C2A16" w:rsidR="00681770" w:rsidRPr="0017656E" w:rsidRDefault="00681770" w:rsidP="005C4102">
      <w:pPr>
        <w:numPr>
          <w:ilvl w:val="0"/>
          <w:numId w:val="31"/>
        </w:numPr>
        <w:spacing w:after="120"/>
        <w:jc w:val="both"/>
        <w:rPr>
          <w:rFonts w:ascii="Simplified Arabic" w:hAnsi="Simplified Arabic"/>
          <w:sz w:val="24"/>
          <w:lang w:bidi="ar-EG"/>
        </w:rPr>
      </w:pPr>
      <w:r w:rsidRPr="0017656E">
        <w:rPr>
          <w:rFonts w:ascii="Simplified Arabic" w:hAnsi="Simplified Arabic"/>
          <w:sz w:val="24"/>
          <w:rtl/>
          <w:lang w:bidi="ar-EG"/>
        </w:rPr>
        <w:t>وجود معلومات علمية وتقنية جديدة متوفرة/</w:t>
      </w:r>
      <w:r w:rsidR="005C4102">
        <w:rPr>
          <w:rFonts w:ascii="Simplified Arabic" w:hAnsi="Simplified Arabic" w:hint="cs"/>
          <w:sz w:val="24"/>
          <w:rtl/>
          <w:lang w:bidi="ar-EG"/>
        </w:rPr>
        <w:t>يمكن الحصول عليها</w:t>
      </w:r>
      <w:r w:rsidRPr="0017656E">
        <w:rPr>
          <w:rFonts w:ascii="Simplified Arabic" w:hAnsi="Simplified Arabic"/>
          <w:sz w:val="24"/>
          <w:rtl/>
          <w:lang w:bidi="ar-EG"/>
        </w:rPr>
        <w:t xml:space="preserve">، بما في ذلك من خلال الخبرة المتقدمة والنهج المنهجية أو الأساليب التحليلية وكذلك المعارف </w:t>
      </w:r>
      <w:r>
        <w:rPr>
          <w:rStyle w:val="hps"/>
          <w:rFonts w:ascii="Simplified Arabic" w:hAnsi="Simplified Arabic" w:hint="cs"/>
          <w:rtl/>
        </w:rPr>
        <w:t>[</w:t>
      </w:r>
      <w:r w:rsidRPr="0017656E">
        <w:rPr>
          <w:rFonts w:ascii="Simplified Arabic" w:hAnsi="Simplified Arabic"/>
          <w:sz w:val="24"/>
          <w:rtl/>
        </w:rPr>
        <w:t>الأصلية والمحلية</w:t>
      </w:r>
      <w:r>
        <w:rPr>
          <w:rFonts w:ascii="Simplified Arabic" w:hAnsi="Simplified Arabic" w:hint="cs"/>
          <w:sz w:val="24"/>
          <w:rtl/>
        </w:rPr>
        <w:t>] [التقليدية]</w:t>
      </w:r>
      <w:r>
        <w:rPr>
          <w:rFonts w:ascii="Simplified Arabic" w:hAnsi="Simplified Arabic" w:hint="cs"/>
          <w:sz w:val="24"/>
          <w:rtl/>
          <w:lang w:bidi="ar-EG"/>
        </w:rPr>
        <w:t xml:space="preserve"> </w:t>
      </w:r>
      <w:r w:rsidRPr="0017656E">
        <w:rPr>
          <w:rFonts w:ascii="Simplified Arabic" w:hAnsi="Simplified Arabic"/>
          <w:sz w:val="24"/>
          <w:rtl/>
          <w:lang w:bidi="ar-EG"/>
        </w:rPr>
        <w:t xml:space="preserve">التي أمكن الوصول إليها حديثا، بشأن السمات المرتبطة بمنطقة ما؛ </w:t>
      </w:r>
    </w:p>
    <w:p w14:paraId="678EC7BE" w14:textId="77777777" w:rsidR="00681770" w:rsidRPr="0017656E" w:rsidRDefault="00681770" w:rsidP="00EE7C7F">
      <w:pPr>
        <w:numPr>
          <w:ilvl w:val="0"/>
          <w:numId w:val="31"/>
        </w:numPr>
        <w:spacing w:after="120"/>
        <w:jc w:val="both"/>
        <w:rPr>
          <w:rFonts w:ascii="Simplified Arabic" w:hAnsi="Simplified Arabic"/>
          <w:sz w:val="24"/>
          <w:lang w:bidi="ar-EG"/>
        </w:rPr>
      </w:pPr>
      <w:r w:rsidRPr="0017656E">
        <w:rPr>
          <w:rFonts w:ascii="Simplified Arabic" w:hAnsi="Simplified Arabic"/>
          <w:rtl/>
        </w:rPr>
        <w:t>حدوث تغيير في المعلومات المستخدمة في وصف المناطق البحرية المهمة إيكولوجيا أو بيولوجيا؛</w:t>
      </w:r>
    </w:p>
    <w:p w14:paraId="6B91AA99" w14:textId="77777777" w:rsidR="00681770" w:rsidRPr="0017656E" w:rsidRDefault="00681770" w:rsidP="00EE7C7F">
      <w:pPr>
        <w:numPr>
          <w:ilvl w:val="0"/>
          <w:numId w:val="31"/>
        </w:numPr>
        <w:spacing w:after="120"/>
        <w:jc w:val="both"/>
        <w:rPr>
          <w:rFonts w:ascii="Simplified Arabic" w:hAnsi="Simplified Arabic"/>
          <w:sz w:val="24"/>
          <w:lang w:bidi="ar-EG"/>
        </w:rPr>
      </w:pPr>
      <w:r w:rsidRPr="0017656E">
        <w:rPr>
          <w:rFonts w:ascii="Simplified Arabic" w:hAnsi="Simplified Arabic"/>
          <w:rtl/>
        </w:rPr>
        <w:t>حدوث تغيُّر في السمة (السمات) الإيكولوجية أو البيولوجية لإحدى المناطق البحرية المهمة إيكولوجيا أو بيولوجيا، مما قد يؤدي إلى تغير في ترتيب المنطقة مقابل معايير المناطق البحرية المهمة إيكولوجيا أو بيولوجيا أو التغير في الشكل المضلع للمنطقة؛</w:t>
      </w:r>
    </w:p>
    <w:p w14:paraId="4E4AA2F9" w14:textId="77777777" w:rsidR="00681770" w:rsidRPr="0017656E" w:rsidRDefault="00681770" w:rsidP="00EE7C7F">
      <w:pPr>
        <w:numPr>
          <w:ilvl w:val="0"/>
          <w:numId w:val="31"/>
        </w:numPr>
        <w:spacing w:after="120"/>
        <w:jc w:val="both"/>
        <w:rPr>
          <w:rFonts w:ascii="Simplified Arabic" w:hAnsi="Simplified Arabic"/>
          <w:sz w:val="24"/>
          <w:lang w:bidi="ar-EG"/>
        </w:rPr>
      </w:pPr>
      <w:r w:rsidRPr="0017656E">
        <w:rPr>
          <w:rFonts w:ascii="Simplified Arabic" w:hAnsi="Simplified Arabic"/>
          <w:sz w:val="24"/>
          <w:rtl/>
          <w:lang w:bidi="ar-EG"/>
        </w:rPr>
        <w:t>تحديد أخطاء علمية في أوصاف المناطق البحرية المهمة إيكولوجيا أو بيولوجيا؛</w:t>
      </w:r>
    </w:p>
    <w:p w14:paraId="205AF9CF" w14:textId="138BC9FB" w:rsidR="00681770" w:rsidRPr="0017656E" w:rsidRDefault="00681770" w:rsidP="006827B9">
      <w:pPr>
        <w:numPr>
          <w:ilvl w:val="0"/>
          <w:numId w:val="31"/>
        </w:numPr>
        <w:spacing w:after="120"/>
        <w:jc w:val="both"/>
        <w:rPr>
          <w:rStyle w:val="shorttext"/>
          <w:rFonts w:ascii="Simplified Arabic" w:hAnsi="Simplified Arabic"/>
          <w:sz w:val="24"/>
          <w:lang w:bidi="ar-EG"/>
        </w:rPr>
      </w:pPr>
      <w:r w:rsidRPr="0017656E">
        <w:rPr>
          <w:rStyle w:val="shorttext"/>
          <w:rFonts w:ascii="Simplified Arabic" w:hAnsi="Simplified Arabic"/>
          <w:sz w:val="24"/>
          <w:rtl/>
          <w:lang w:bidi="ar-EG"/>
        </w:rPr>
        <w:t xml:space="preserve">إدخال تعديلات على نموذج المناطق البحرية المهمة إيكولوجيا أو بيولوجيا؛ </w:t>
      </w:r>
    </w:p>
    <w:p w14:paraId="5D2E3B63" w14:textId="77777777" w:rsidR="00681770" w:rsidRPr="0017656E" w:rsidRDefault="00681770" w:rsidP="00EE7C7F">
      <w:pPr>
        <w:numPr>
          <w:ilvl w:val="0"/>
          <w:numId w:val="31"/>
        </w:numPr>
        <w:spacing w:after="120"/>
        <w:ind w:left="1705" w:hanging="985"/>
        <w:jc w:val="both"/>
        <w:rPr>
          <w:rFonts w:ascii="Simplified Arabic" w:hAnsi="Simplified Arabic"/>
          <w:sz w:val="24"/>
          <w:lang w:bidi="ar-EG"/>
        </w:rPr>
      </w:pPr>
      <w:r w:rsidRPr="0017656E">
        <w:rPr>
          <w:rFonts w:ascii="Simplified Arabic" w:hAnsi="Simplified Arabic"/>
          <w:rtl/>
        </w:rPr>
        <w:t>أي سبب آخر يستند إلى المعلومات العلمية والتقنية.</w:t>
      </w:r>
    </w:p>
    <w:p w14:paraId="51A91FDA" w14:textId="77777777" w:rsidR="00681770" w:rsidRPr="0017656E" w:rsidRDefault="00681770" w:rsidP="00EE7C7F">
      <w:pPr>
        <w:suppressLineNumbers/>
        <w:suppressAutoHyphens/>
        <w:kinsoku w:val="0"/>
        <w:overflowPunct w:val="0"/>
        <w:autoSpaceDE w:val="0"/>
        <w:autoSpaceDN w:val="0"/>
        <w:spacing w:after="120"/>
        <w:jc w:val="center"/>
        <w:rPr>
          <w:rFonts w:ascii="Simplified Arabic" w:hAnsi="Simplified Arabic"/>
          <w:b/>
          <w:bCs/>
          <w:sz w:val="24"/>
          <w:rtl/>
          <w:lang w:bidi="ar-EG"/>
        </w:rPr>
      </w:pPr>
      <w:r w:rsidRPr="0017656E">
        <w:rPr>
          <w:rFonts w:ascii="Simplified Arabic" w:hAnsi="Simplified Arabic"/>
          <w:b/>
          <w:bCs/>
          <w:sz w:val="24"/>
          <w:rtl/>
          <w:lang w:bidi="ar-EG"/>
        </w:rPr>
        <w:t>جيم-</w:t>
      </w:r>
      <w:r w:rsidRPr="0017656E">
        <w:rPr>
          <w:rFonts w:ascii="Simplified Arabic" w:hAnsi="Simplified Arabic"/>
          <w:b/>
          <w:bCs/>
          <w:sz w:val="24"/>
          <w:rtl/>
          <w:lang w:bidi="ar-EG"/>
        </w:rPr>
        <w:tab/>
        <w:t xml:space="preserve">الجهات الفاعلة التي يمكنها اقتراح تعديل أوصاف المناطق البحرية المهمة إيكولوجيا أو بيولوجيا </w:t>
      </w:r>
    </w:p>
    <w:p w14:paraId="58E79D16" w14:textId="04BA829F" w:rsidR="00681770" w:rsidRDefault="00681770" w:rsidP="005C4102">
      <w:pPr>
        <w:numPr>
          <w:ilvl w:val="0"/>
          <w:numId w:val="30"/>
        </w:numPr>
        <w:spacing w:after="120"/>
        <w:ind w:left="4" w:firstLine="0"/>
        <w:jc w:val="both"/>
        <w:rPr>
          <w:rFonts w:ascii="Simplified Arabic" w:hAnsi="Simplified Arabic"/>
        </w:rPr>
      </w:pPr>
      <w:r w:rsidRPr="0017656E">
        <w:rPr>
          <w:rFonts w:ascii="Simplified Arabic" w:hAnsi="Simplified Arabic"/>
          <w:rtl/>
        </w:rPr>
        <w:t xml:space="preserve">يمكن للجهات الفاعلة التالية اقتراح </w:t>
      </w:r>
      <w:r w:rsidRPr="0017656E">
        <w:rPr>
          <w:rFonts w:ascii="Simplified Arabic" w:hAnsi="Simplified Arabic"/>
          <w:sz w:val="22"/>
          <w:rtl/>
        </w:rPr>
        <w:t>تعديل أوصاف المناطق البحرية المهمة إيكولوجيا أو بيولوجيا في أي وقت</w:t>
      </w:r>
      <w:r w:rsidRPr="0017656E">
        <w:rPr>
          <w:rFonts w:ascii="Simplified Arabic" w:hAnsi="Simplified Arabic"/>
          <w:rtl/>
        </w:rPr>
        <w:t>:</w:t>
      </w:r>
    </w:p>
    <w:p w14:paraId="48822876" w14:textId="77777777" w:rsidR="00681770" w:rsidRPr="00C22305" w:rsidRDefault="00681770" w:rsidP="00EE7C7F">
      <w:pPr>
        <w:spacing w:after="120"/>
        <w:jc w:val="both"/>
        <w:rPr>
          <w:rFonts w:ascii="Simplified Arabic" w:hAnsi="Simplified Arabic"/>
          <w:b/>
          <w:bCs/>
        </w:rPr>
      </w:pPr>
      <w:r w:rsidRPr="00C22305">
        <w:rPr>
          <w:rFonts w:ascii="Simplified Arabic" w:hAnsi="Simplified Arabic"/>
          <w:b/>
          <w:bCs/>
          <w:sz w:val="24"/>
          <w:rtl/>
          <w:lang w:bidi="ar-EG"/>
        </w:rPr>
        <w:t>الخيار الأول</w:t>
      </w:r>
    </w:p>
    <w:p w14:paraId="44571E0B" w14:textId="75EC0D69" w:rsidR="00681770" w:rsidRPr="0017656E" w:rsidRDefault="00196C5E" w:rsidP="005741E3">
      <w:pPr>
        <w:tabs>
          <w:tab w:val="right" w:pos="713"/>
        </w:tabs>
        <w:spacing w:after="120"/>
        <w:ind w:left="4" w:firstLine="709"/>
        <w:rPr>
          <w:rFonts w:ascii="Simplified Arabic" w:hAnsi="Simplified Arabic"/>
          <w:sz w:val="24"/>
          <w:lang w:bidi="ar-EG"/>
        </w:rPr>
      </w:pPr>
      <w:r w:rsidRPr="0017656E">
        <w:rPr>
          <w:rFonts w:ascii="Simplified Arabic" w:hAnsi="Simplified Arabic"/>
          <w:b/>
          <w:bCs/>
          <w:rtl/>
        </w:rPr>
        <w:t>[</w:t>
      </w:r>
      <w:r w:rsidRPr="0017656E">
        <w:rPr>
          <w:rFonts w:ascii="Simplified Arabic" w:hAnsi="Simplified Arabic"/>
          <w:rtl/>
        </w:rPr>
        <w:t>(أ)</w:t>
      </w:r>
      <w:r w:rsidRPr="0017656E">
        <w:rPr>
          <w:rFonts w:ascii="Simplified Arabic" w:hAnsi="Simplified Arabic"/>
          <w:rtl/>
        </w:rPr>
        <w:tab/>
        <w:t xml:space="preserve">[بالنسبة </w:t>
      </w:r>
      <w:r w:rsidR="00681770" w:rsidRPr="00196C5E">
        <w:rPr>
          <w:rFonts w:ascii="Simplified Arabic" w:hAnsi="Simplified Arabic"/>
          <w:rtl/>
        </w:rPr>
        <w:t>للمناطق</w:t>
      </w:r>
      <w:r w:rsidR="00681770" w:rsidRPr="0017656E">
        <w:rPr>
          <w:rFonts w:ascii="Simplified Arabic" w:hAnsi="Simplified Arabic"/>
          <w:sz w:val="24"/>
          <w:rtl/>
          <w:lang w:bidi="ar-EG"/>
        </w:rPr>
        <w:t xml:space="preserve"> البحرية المهمة إيكولوجيا أو بيولوجيا الواقعة داخل نطاق الولاية الوطنية: الدولة الساحلية </w:t>
      </w:r>
      <w:r w:rsidR="00054A2C">
        <w:rPr>
          <w:rFonts w:ascii="Simplified Arabic" w:hAnsi="Simplified Arabic" w:hint="cs"/>
          <w:sz w:val="24"/>
          <w:rtl/>
          <w:lang w:bidi="ar-EG"/>
        </w:rPr>
        <w:t>[</w:t>
      </w:r>
      <w:r w:rsidR="00681770" w:rsidRPr="0017656E">
        <w:rPr>
          <w:rFonts w:ascii="Simplified Arabic" w:hAnsi="Simplified Arabic"/>
          <w:sz w:val="24"/>
          <w:rtl/>
          <w:lang w:bidi="ar-EG"/>
        </w:rPr>
        <w:t>التي لديها سلطة قضائية على المنطقة</w:t>
      </w:r>
      <w:r w:rsidR="00054A2C">
        <w:rPr>
          <w:rFonts w:ascii="Simplified Arabic" w:hAnsi="Simplified Arabic" w:hint="cs"/>
          <w:sz w:val="24"/>
          <w:rtl/>
          <w:lang w:bidi="ar-EG"/>
        </w:rPr>
        <w:t>]</w:t>
      </w:r>
      <w:r w:rsidR="00681770" w:rsidRPr="0017656E">
        <w:rPr>
          <w:rFonts w:ascii="Simplified Arabic" w:hAnsi="Simplified Arabic"/>
          <w:sz w:val="24"/>
          <w:rtl/>
          <w:lang w:bidi="ar-EG"/>
        </w:rPr>
        <w:t>؛</w:t>
      </w:r>
    </w:p>
    <w:p w14:paraId="5D286A67" w14:textId="460B48D9" w:rsidR="00681770" w:rsidRPr="0017656E" w:rsidRDefault="00196C5E" w:rsidP="00196C5E">
      <w:pPr>
        <w:tabs>
          <w:tab w:val="right" w:pos="713"/>
        </w:tabs>
        <w:spacing w:after="120"/>
        <w:ind w:left="4" w:firstLine="709"/>
        <w:rPr>
          <w:rFonts w:ascii="Simplified Arabic" w:hAnsi="Simplified Arabic"/>
          <w:sz w:val="24"/>
          <w:lang w:bidi="ar-EG"/>
        </w:rPr>
      </w:pPr>
      <w:r>
        <w:rPr>
          <w:rFonts w:ascii="Simplified Arabic" w:hAnsi="Simplified Arabic" w:hint="cs"/>
          <w:rtl/>
        </w:rPr>
        <w:lastRenderedPageBreak/>
        <w:t>(ب)</w:t>
      </w:r>
      <w:r>
        <w:rPr>
          <w:rFonts w:ascii="Simplified Arabic" w:hAnsi="Simplified Arabic" w:hint="cs"/>
          <w:rtl/>
        </w:rPr>
        <w:tab/>
      </w:r>
      <w:r w:rsidR="00681770" w:rsidRPr="0017656E">
        <w:rPr>
          <w:rFonts w:ascii="Simplified Arabic" w:hAnsi="Simplified Arabic"/>
          <w:rtl/>
        </w:rPr>
        <w:t xml:space="preserve">بالنسبة للمناطق البحرية المهمة إيكولوجيا أو بيولوجيا </w:t>
      </w:r>
      <w:r w:rsidR="00681770" w:rsidRPr="0017656E">
        <w:rPr>
          <w:rFonts w:ascii="Simplified Arabic" w:hAnsi="Simplified Arabic"/>
          <w:sz w:val="24"/>
          <w:rtl/>
          <w:lang w:bidi="ar-EG"/>
        </w:rPr>
        <w:t>الواقعة داخل نطاق الولاية الوطنية</w:t>
      </w:r>
      <w:r w:rsidR="00681770" w:rsidRPr="0017656E">
        <w:rPr>
          <w:rFonts w:ascii="Simplified Arabic" w:hAnsi="Simplified Arabic"/>
          <w:rtl/>
        </w:rPr>
        <w:t xml:space="preserve"> لدول متعددة: الدولة (الدول) الساحلية التي يُقترح التعديل داخل ولايتها، بالتشاور مع الدول (الدولة) الأخرى المعنية؛</w:t>
      </w:r>
    </w:p>
    <w:p w14:paraId="7286EC86" w14:textId="65F7CD3D" w:rsidR="00681770" w:rsidRPr="0017656E" w:rsidRDefault="00196C5E" w:rsidP="005741E3">
      <w:pPr>
        <w:tabs>
          <w:tab w:val="right" w:pos="713"/>
        </w:tabs>
        <w:spacing w:after="120"/>
        <w:ind w:left="4" w:firstLine="709"/>
        <w:rPr>
          <w:rFonts w:ascii="Simplified Arabic" w:hAnsi="Simplified Arabic"/>
          <w:sz w:val="24"/>
          <w:lang w:bidi="ar-EG"/>
        </w:rPr>
      </w:pPr>
      <w:r>
        <w:rPr>
          <w:rFonts w:ascii="Simplified Arabic" w:hAnsi="Simplified Arabic" w:hint="cs"/>
          <w:rtl/>
        </w:rPr>
        <w:t>(ج)</w:t>
      </w:r>
      <w:r>
        <w:rPr>
          <w:rFonts w:ascii="Simplified Arabic" w:hAnsi="Simplified Arabic" w:hint="cs"/>
          <w:rtl/>
        </w:rPr>
        <w:tab/>
      </w:r>
      <w:r w:rsidR="00681770" w:rsidRPr="0017656E">
        <w:rPr>
          <w:rFonts w:ascii="Simplified Arabic" w:hAnsi="Simplified Arabic"/>
          <w:rtl/>
        </w:rPr>
        <w:t xml:space="preserve">بالنسبة للمناطق البحرية المهمة إيكولوجيا أو بيولوجيا في المناطق </w:t>
      </w:r>
      <w:r w:rsidR="005741E3" w:rsidRPr="0017656E">
        <w:rPr>
          <w:rFonts w:ascii="Simplified Arabic" w:hAnsi="Simplified Arabic"/>
          <w:rtl/>
        </w:rPr>
        <w:t xml:space="preserve">الواقعة </w:t>
      </w:r>
      <w:r w:rsidR="00681770" w:rsidRPr="0017656E">
        <w:rPr>
          <w:rFonts w:ascii="Simplified Arabic" w:hAnsi="Simplified Arabic"/>
          <w:rtl/>
        </w:rPr>
        <w:t>خارج</w:t>
      </w:r>
      <w:r w:rsidR="005741E3">
        <w:rPr>
          <w:rFonts w:ascii="Simplified Arabic" w:hAnsi="Simplified Arabic" w:hint="cs"/>
          <w:rtl/>
        </w:rPr>
        <w:t xml:space="preserve"> </w:t>
      </w:r>
      <w:r w:rsidR="00681770" w:rsidRPr="0017656E">
        <w:rPr>
          <w:rFonts w:ascii="Simplified Arabic" w:hAnsi="Simplified Arabic"/>
          <w:sz w:val="24"/>
          <w:rtl/>
          <w:lang w:bidi="ar-EG"/>
        </w:rPr>
        <w:t>نطاق الولاية الوطنية:</w:t>
      </w:r>
      <w:r w:rsidR="00681770" w:rsidRPr="0017656E">
        <w:rPr>
          <w:rFonts w:ascii="Simplified Arabic" w:hAnsi="Simplified Arabic"/>
        </w:rPr>
        <w:t xml:space="preserve"> </w:t>
      </w:r>
      <w:r w:rsidR="00681770" w:rsidRPr="0017656E">
        <w:rPr>
          <w:rFonts w:ascii="Simplified Arabic" w:hAnsi="Simplified Arabic"/>
          <w:rtl/>
        </w:rPr>
        <w:t xml:space="preserve">أي دولة و/أو منظمة (منظمات) حكومية دولية مختصة، مع تقديم إشعار لجميع الدول، </w:t>
      </w:r>
      <w:r w:rsidR="00681770">
        <w:rPr>
          <w:rFonts w:ascii="Simplified Arabic" w:hAnsi="Simplified Arabic" w:hint="cs"/>
          <w:rtl/>
        </w:rPr>
        <w:t>[</w:t>
      </w:r>
      <w:r w:rsidR="00681770" w:rsidRPr="0017656E">
        <w:rPr>
          <w:rFonts w:ascii="Simplified Arabic" w:hAnsi="Simplified Arabic"/>
          <w:rtl/>
        </w:rPr>
        <w:t>دون المساس بالتطورات في [عملية الجمعية العامة للأمم المتحدة بشأن التنوع البيولوجي في المناطق البحرية الواقعة خارج</w:t>
      </w:r>
      <w:r w:rsidR="005741E3">
        <w:rPr>
          <w:rFonts w:ascii="Simplified Arabic" w:hAnsi="Simplified Arabic" w:hint="cs"/>
          <w:rtl/>
        </w:rPr>
        <w:t xml:space="preserve"> نطاق</w:t>
      </w:r>
      <w:r w:rsidR="00681770" w:rsidRPr="0017656E">
        <w:rPr>
          <w:rFonts w:ascii="Simplified Arabic" w:hAnsi="Simplified Arabic"/>
          <w:rtl/>
        </w:rPr>
        <w:t xml:space="preserve"> الولاية الوطنية] [</w:t>
      </w:r>
      <w:r w:rsidR="001100FE" w:rsidRPr="001100FE">
        <w:rPr>
          <w:rFonts w:ascii="Simplified Arabic" w:hAnsi="Simplified Arabic"/>
          <w:i/>
          <w:iCs/>
          <w:rtl/>
        </w:rPr>
        <w:t>المؤتمر الحكومي الدولي المعني بوضع صك دولي ملزم قانونا بموجب اتفاقية الأمم المتحدة لقانون البحار بشأن الحفظ والاستخدام المستدام للتنوع البيولوجي البحري للمناطق الواقعة خارج نطاق الولاية الوطنية</w:t>
      </w:r>
      <w:r w:rsidR="00681770" w:rsidRPr="009F3E15">
        <w:rPr>
          <w:rFonts w:ascii="Simplified Arabic" w:hAnsi="Simplified Arabic" w:hint="cs"/>
          <w:rtl/>
        </w:rPr>
        <w:t>]</w:t>
      </w:r>
      <w:r w:rsidR="00681770" w:rsidRPr="009F3E15">
        <w:rPr>
          <w:rFonts w:ascii="Simplified Arabic" w:hAnsi="Simplified Arabic"/>
          <w:rtl/>
        </w:rPr>
        <w:t>]؛</w:t>
      </w:r>
    </w:p>
    <w:p w14:paraId="3D2CBB3A" w14:textId="6E897B44" w:rsidR="00681770" w:rsidRPr="0017656E" w:rsidRDefault="00196C5E" w:rsidP="00196C5E">
      <w:pPr>
        <w:spacing w:after="120"/>
        <w:ind w:left="720"/>
        <w:jc w:val="both"/>
        <w:rPr>
          <w:rFonts w:ascii="Simplified Arabic" w:hAnsi="Simplified Arabic"/>
        </w:rPr>
      </w:pPr>
      <w:r>
        <w:rPr>
          <w:rFonts w:ascii="Simplified Arabic" w:hAnsi="Simplified Arabic" w:hint="cs"/>
          <w:rtl/>
        </w:rPr>
        <w:t>(د)</w:t>
      </w:r>
      <w:r>
        <w:rPr>
          <w:rFonts w:ascii="Simplified Arabic" w:hAnsi="Simplified Arabic" w:hint="cs"/>
          <w:rtl/>
        </w:rPr>
        <w:tab/>
      </w:r>
      <w:r w:rsidR="00681770" w:rsidRPr="0017656E">
        <w:rPr>
          <w:rFonts w:ascii="Simplified Arabic" w:hAnsi="Simplified Arabic"/>
          <w:rtl/>
        </w:rPr>
        <w:t xml:space="preserve">بالنسبة للمناطق البحرية المهمة إيكولوجيا أو بيولوجيا التي لها سمات في مناطق واقعة داخل وخارج </w:t>
      </w:r>
      <w:r w:rsidR="005741E3">
        <w:rPr>
          <w:rFonts w:ascii="Simplified Arabic" w:hAnsi="Simplified Arabic" w:hint="cs"/>
          <w:rtl/>
        </w:rPr>
        <w:t xml:space="preserve">نطاق </w:t>
      </w:r>
      <w:r w:rsidR="00681770" w:rsidRPr="0017656E">
        <w:rPr>
          <w:rFonts w:ascii="Simplified Arabic" w:hAnsi="Simplified Arabic"/>
          <w:rtl/>
        </w:rPr>
        <w:t>الولاية الوطنية على حد سواء: الدولة (الدول) المعنية و/أو المنظمات الحكومية الدولية المختصة، بالتشاور مع الدولة (الدول) ذات الصلة؛</w:t>
      </w:r>
      <w:r w:rsidRPr="00196C5E">
        <w:rPr>
          <w:rFonts w:ascii="Simplified Arabic" w:hAnsi="Simplified Arabic" w:hint="cs"/>
          <w:b/>
          <w:bCs/>
          <w:rtl/>
        </w:rPr>
        <w:t>]</w:t>
      </w:r>
    </w:p>
    <w:p w14:paraId="7817854C" w14:textId="77777777" w:rsidR="00681770" w:rsidRPr="00C043DF" w:rsidRDefault="00681770" w:rsidP="00EE7C7F">
      <w:pPr>
        <w:spacing w:after="120"/>
        <w:ind w:left="720"/>
        <w:jc w:val="both"/>
        <w:rPr>
          <w:rFonts w:ascii="Simplified Arabic" w:hAnsi="Simplified Arabic"/>
          <w:b/>
          <w:bCs/>
        </w:rPr>
      </w:pPr>
      <w:r w:rsidRPr="00C043DF">
        <w:rPr>
          <w:rFonts w:ascii="Simplified Arabic" w:hAnsi="Simplified Arabic"/>
          <w:b/>
          <w:bCs/>
          <w:rtl/>
        </w:rPr>
        <w:t>الخيار الثاني</w:t>
      </w:r>
    </w:p>
    <w:p w14:paraId="39619DA9" w14:textId="77777777" w:rsidR="00681770" w:rsidRPr="0017656E" w:rsidRDefault="00681770" w:rsidP="00EE7C7F">
      <w:pPr>
        <w:tabs>
          <w:tab w:val="right" w:pos="713"/>
        </w:tabs>
        <w:spacing w:after="120"/>
        <w:ind w:left="4" w:firstLine="709"/>
        <w:rPr>
          <w:rFonts w:ascii="Simplified Arabic" w:hAnsi="Simplified Arabic"/>
          <w:rtl/>
        </w:rPr>
      </w:pPr>
      <w:r w:rsidRPr="0017656E">
        <w:rPr>
          <w:rFonts w:ascii="Simplified Arabic" w:hAnsi="Simplified Arabic"/>
          <w:b/>
          <w:bCs/>
          <w:rtl/>
        </w:rPr>
        <w:t>[</w:t>
      </w:r>
      <w:r w:rsidRPr="0017656E">
        <w:rPr>
          <w:rFonts w:ascii="Simplified Arabic" w:hAnsi="Simplified Arabic"/>
          <w:rtl/>
        </w:rPr>
        <w:t>(أ)</w:t>
      </w:r>
      <w:r w:rsidRPr="0017656E">
        <w:rPr>
          <w:rFonts w:ascii="Simplified Arabic" w:hAnsi="Simplified Arabic"/>
          <w:rtl/>
        </w:rPr>
        <w:tab/>
        <w:t>[بالنسبة للمناطق البحرية المهمة إيكولوجيا أو بيولوجيا أو أجزاء من المناطق البحرية المهمة إيكولوجيا أو بيولوجيا، الواقعة داخل نطاق الولاية الوطنية: الدولة الساحلية [التي تمارس السيادة أو الحقوق السيادية أو] [التي لديها] سلطة قضائية على المنطقة؛</w:t>
      </w:r>
    </w:p>
    <w:p w14:paraId="70EA2958" w14:textId="2ABAC58E" w:rsidR="00681770" w:rsidRPr="0017656E" w:rsidRDefault="00681770" w:rsidP="001100FE">
      <w:pPr>
        <w:suppressLineNumbers/>
        <w:suppressAutoHyphens/>
        <w:kinsoku w:val="0"/>
        <w:overflowPunct w:val="0"/>
        <w:autoSpaceDE w:val="0"/>
        <w:autoSpaceDN w:val="0"/>
        <w:spacing w:after="120"/>
        <w:ind w:firstLine="709"/>
        <w:rPr>
          <w:rFonts w:ascii="Simplified Arabic" w:hAnsi="Simplified Arabic"/>
          <w:b/>
          <w:bCs/>
          <w:rtl/>
        </w:rPr>
      </w:pPr>
      <w:r w:rsidRPr="0017656E">
        <w:rPr>
          <w:rFonts w:ascii="Simplified Arabic" w:hAnsi="Simplified Arabic"/>
          <w:rtl/>
        </w:rPr>
        <w:t>(ب)</w:t>
      </w:r>
      <w:r w:rsidRPr="0017656E">
        <w:rPr>
          <w:rFonts w:ascii="Simplified Arabic" w:hAnsi="Simplified Arabic"/>
          <w:rtl/>
        </w:rPr>
        <w:tab/>
        <w:t xml:space="preserve">[بالنسبة للمناطق البحرية المهمة إيكولوجيا أو بيولوجيا أو أجزاء من المناطق البحرية المهمة إيكولوجيا أو بيولوجيا، في المناطق الواقعة خارج </w:t>
      </w:r>
      <w:r w:rsidRPr="00EE7C7F">
        <w:rPr>
          <w:rFonts w:ascii="Simplified Arabic" w:hAnsi="Simplified Arabic"/>
          <w:sz w:val="24"/>
          <w:rtl/>
        </w:rPr>
        <w:t>نطاق</w:t>
      </w:r>
      <w:r w:rsidRPr="0017656E">
        <w:rPr>
          <w:rFonts w:ascii="Simplified Arabic" w:hAnsi="Simplified Arabic"/>
          <w:rtl/>
        </w:rPr>
        <w:t xml:space="preserve"> الولاية الوطنية: أي دولة و/أو منظمة حكومية دولية مختصة،</w:t>
      </w:r>
      <w:r>
        <w:rPr>
          <w:rFonts w:ascii="Simplified Arabic" w:hAnsi="Simplified Arabic" w:hint="cs"/>
          <w:rtl/>
        </w:rPr>
        <w:t xml:space="preserve"> </w:t>
      </w:r>
      <w:r w:rsidRPr="00BD52B0">
        <w:rPr>
          <w:rFonts w:ascii="Simplified Arabic" w:hAnsi="Simplified Arabic" w:hint="cs"/>
          <w:rtl/>
        </w:rPr>
        <w:t>مع تقديم إشعار لجميع الدول،</w:t>
      </w:r>
      <w:r w:rsidRPr="0017656E">
        <w:rPr>
          <w:rFonts w:ascii="Simplified Arabic" w:hAnsi="Simplified Arabic"/>
          <w:rtl/>
        </w:rPr>
        <w:t xml:space="preserve"> دون المساس بالتطورات في [عملية الجمعية العامة للأمم المتحدة بشأن التنوع البيولوجي في المناطق البحرية الواقعة خارج نطاق الولاية الوطنية] [</w:t>
      </w:r>
      <w:r w:rsidRPr="0017656E">
        <w:rPr>
          <w:rFonts w:ascii="Simplified Arabic" w:hAnsi="Simplified Arabic"/>
          <w:i/>
          <w:iCs/>
          <w:rtl/>
        </w:rPr>
        <w:t xml:space="preserve">المؤتمر الحكومي الدولي المعني بوضع صك دولي ملزم قانونا بموجب اتفاقية الأمم المتحدة لقانون البحار بشأن الحفظ </w:t>
      </w:r>
      <w:r w:rsidR="001100FE">
        <w:rPr>
          <w:rFonts w:ascii="Simplified Arabic" w:hAnsi="Simplified Arabic" w:hint="cs"/>
          <w:i/>
          <w:iCs/>
          <w:rtl/>
        </w:rPr>
        <w:t>والاستخدام</w:t>
      </w:r>
      <w:r w:rsidRPr="0017656E">
        <w:rPr>
          <w:rFonts w:ascii="Simplified Arabic" w:hAnsi="Simplified Arabic"/>
          <w:i/>
          <w:iCs/>
          <w:rtl/>
        </w:rPr>
        <w:t xml:space="preserve"> المستدام للتنوع البيولوجي البحري للمناطق الواقعة خارج نطاق الولاية الوطنية</w:t>
      </w:r>
      <w:r w:rsidRPr="0017656E">
        <w:rPr>
          <w:rFonts w:ascii="Simplified Arabic" w:hAnsi="Simplified Arabic"/>
          <w:rtl/>
        </w:rPr>
        <w:t>].</w:t>
      </w:r>
      <w:r w:rsidRPr="0017656E">
        <w:rPr>
          <w:rFonts w:ascii="Simplified Arabic" w:hAnsi="Simplified Arabic"/>
          <w:b/>
          <w:bCs/>
          <w:rtl/>
        </w:rPr>
        <w:t>]</w:t>
      </w:r>
    </w:p>
    <w:p w14:paraId="624103B6" w14:textId="5B91D1E6" w:rsidR="00681770" w:rsidRPr="0017656E" w:rsidRDefault="00EE06C1" w:rsidP="005C4102">
      <w:pPr>
        <w:numPr>
          <w:ilvl w:val="0"/>
          <w:numId w:val="30"/>
        </w:numPr>
        <w:spacing w:after="120"/>
        <w:ind w:left="4" w:firstLine="0"/>
        <w:jc w:val="both"/>
        <w:rPr>
          <w:rFonts w:ascii="Simplified Arabic" w:hAnsi="Simplified Arabic"/>
          <w:sz w:val="24"/>
          <w:rtl/>
        </w:rPr>
      </w:pPr>
      <w:r>
        <w:rPr>
          <w:rFonts w:ascii="Simplified Arabic" w:hAnsi="Simplified Arabic" w:hint="cs"/>
          <w:sz w:val="24"/>
          <w:rtl/>
        </w:rPr>
        <w:t>و</w:t>
      </w:r>
      <w:r w:rsidR="00681770" w:rsidRPr="0017656E">
        <w:rPr>
          <w:rFonts w:ascii="Simplified Arabic" w:hAnsi="Simplified Arabic"/>
          <w:sz w:val="24"/>
          <w:rtl/>
        </w:rPr>
        <w:t xml:space="preserve">ينبغي تشجيع حائزي المعارف، بما في ذلك منظمات البحث العلمي والمنظمات غير الحكومية وأصحاب المعارف </w:t>
      </w:r>
      <w:r w:rsidR="00681770">
        <w:rPr>
          <w:rStyle w:val="hps"/>
          <w:rFonts w:ascii="Simplified Arabic" w:hAnsi="Simplified Arabic" w:hint="cs"/>
          <w:rtl/>
        </w:rPr>
        <w:t>[</w:t>
      </w:r>
      <w:r w:rsidR="00681770" w:rsidRPr="0017656E">
        <w:rPr>
          <w:rFonts w:ascii="Simplified Arabic" w:hAnsi="Simplified Arabic"/>
          <w:sz w:val="24"/>
          <w:rtl/>
        </w:rPr>
        <w:t>الأصلية والمحلية</w:t>
      </w:r>
      <w:r w:rsidR="00681770">
        <w:rPr>
          <w:rFonts w:ascii="Simplified Arabic" w:hAnsi="Simplified Arabic" w:hint="cs"/>
          <w:sz w:val="24"/>
          <w:rtl/>
        </w:rPr>
        <w:t>] [التقليدية]</w:t>
      </w:r>
      <w:r w:rsidR="00681770" w:rsidRPr="0017656E">
        <w:rPr>
          <w:rFonts w:ascii="Simplified Arabic" w:hAnsi="Simplified Arabic"/>
          <w:sz w:val="24"/>
          <w:rtl/>
        </w:rPr>
        <w:t xml:space="preserve"> على لفت انتباه الجهات الفاعلة المحددة في الفقرة الفرعية (ج) من الفقرة 4 أعلاه إلى </w:t>
      </w:r>
      <w:r w:rsidR="0001218B">
        <w:rPr>
          <w:rFonts w:ascii="Simplified Arabic" w:hAnsi="Simplified Arabic"/>
          <w:sz w:val="24"/>
          <w:rtl/>
        </w:rPr>
        <w:t>أي</w:t>
      </w:r>
      <w:r w:rsidR="00681770" w:rsidRPr="0017656E">
        <w:rPr>
          <w:rFonts w:ascii="Simplified Arabic" w:hAnsi="Simplified Arabic"/>
          <w:sz w:val="24"/>
          <w:rtl/>
        </w:rPr>
        <w:t xml:space="preserve"> من الأسباب المذكورة أعلاه </w:t>
      </w:r>
      <w:r w:rsidR="00681770" w:rsidRPr="0017656E">
        <w:rPr>
          <w:rFonts w:ascii="Simplified Arabic" w:hAnsi="Simplified Arabic"/>
          <w:sz w:val="24"/>
          <w:rtl/>
          <w:lang w:bidi="ar-EG"/>
        </w:rPr>
        <w:t xml:space="preserve">لتعديل وصف المناطق البحرية المهمة إيكولوجيا أو بيولوجيا الحالية وعلى </w:t>
      </w:r>
      <w:r w:rsidR="00681770" w:rsidRPr="0017656E">
        <w:rPr>
          <w:rFonts w:ascii="Simplified Arabic" w:hAnsi="Simplified Arabic"/>
          <w:sz w:val="24"/>
          <w:rtl/>
        </w:rPr>
        <w:t xml:space="preserve">دعم هذه الجهات الفاعلة، عند الطلب، في إعداد مقترحات التعديل. </w:t>
      </w:r>
    </w:p>
    <w:p w14:paraId="515307A3" w14:textId="77777777" w:rsidR="00681770" w:rsidRPr="00BA76E7" w:rsidRDefault="00681770" w:rsidP="00EE7C7F">
      <w:pPr>
        <w:pStyle w:val="Heading2"/>
        <w:suppressLineNumbers/>
        <w:tabs>
          <w:tab w:val="left" w:pos="360"/>
        </w:tabs>
        <w:suppressAutoHyphens/>
        <w:kinsoku w:val="0"/>
        <w:overflowPunct w:val="0"/>
        <w:autoSpaceDE w:val="0"/>
        <w:autoSpaceDN w:val="0"/>
        <w:spacing w:before="0"/>
        <w:rPr>
          <w:rFonts w:ascii="Simplified Arabic" w:hAnsi="Simplified Arabic" w:cs="Simplified Arabic"/>
          <w:snapToGrid w:val="0"/>
          <w:kern w:val="22"/>
          <w:szCs w:val="22"/>
          <w:rtl/>
          <w:lang w:bidi="ar-EG"/>
        </w:rPr>
      </w:pPr>
      <w:r w:rsidRPr="00BA76E7">
        <w:rPr>
          <w:rFonts w:ascii="Simplified Arabic" w:hAnsi="Simplified Arabic" w:cs="Simplified Arabic"/>
          <w:rtl/>
          <w:lang w:bidi="ar-EG"/>
        </w:rPr>
        <w:t>دال-</w:t>
      </w:r>
      <w:r w:rsidRPr="00BA76E7">
        <w:rPr>
          <w:rFonts w:ascii="Simplified Arabic" w:hAnsi="Simplified Arabic" w:cs="Simplified Arabic"/>
          <w:rtl/>
          <w:lang w:bidi="ar-EG"/>
        </w:rPr>
        <w:tab/>
      </w:r>
      <w:r w:rsidRPr="00BA76E7">
        <w:rPr>
          <w:rFonts w:ascii="Simplified Arabic" w:hAnsi="Simplified Arabic" w:cs="Simplified Arabic"/>
          <w:rtl/>
        </w:rPr>
        <w:t>طرائق عملية التعديل</w:t>
      </w:r>
    </w:p>
    <w:p w14:paraId="7958DA25" w14:textId="3D60BD37" w:rsidR="00681770" w:rsidRPr="0017656E" w:rsidRDefault="00681770" w:rsidP="007D65B6">
      <w:pPr>
        <w:numPr>
          <w:ilvl w:val="0"/>
          <w:numId w:val="30"/>
        </w:numPr>
        <w:spacing w:after="120"/>
        <w:ind w:left="4" w:firstLine="0"/>
        <w:jc w:val="both"/>
        <w:rPr>
          <w:rFonts w:ascii="Simplified Arabic" w:hAnsi="Simplified Arabic"/>
          <w:snapToGrid w:val="0"/>
          <w:kern w:val="22"/>
          <w:szCs w:val="22"/>
          <w:rtl/>
        </w:rPr>
      </w:pPr>
      <w:r w:rsidRPr="0017656E">
        <w:rPr>
          <w:rFonts w:ascii="Simplified Arabic" w:hAnsi="Simplified Arabic"/>
          <w:sz w:val="24"/>
          <w:rtl/>
        </w:rPr>
        <w:t xml:space="preserve">تتمثل طرائق تعديل وصف </w:t>
      </w:r>
      <w:r w:rsidRPr="0017656E">
        <w:rPr>
          <w:rFonts w:ascii="Simplified Arabic" w:hAnsi="Simplified Arabic"/>
          <w:sz w:val="24"/>
          <w:rtl/>
          <w:lang w:bidi="ar-EG"/>
        </w:rPr>
        <w:t xml:space="preserve">المناطق البحرية المهمة إيكولوجيا أو بيولوجيا </w:t>
      </w:r>
      <w:r w:rsidRPr="0017656E">
        <w:rPr>
          <w:rFonts w:ascii="Simplified Arabic" w:hAnsi="Simplified Arabic"/>
          <w:sz w:val="24"/>
          <w:rtl/>
        </w:rPr>
        <w:t>فيما يلي:</w:t>
      </w:r>
    </w:p>
    <w:p w14:paraId="60B5A6CA" w14:textId="77777777" w:rsidR="00681770" w:rsidRDefault="00681770" w:rsidP="00EE7C7F">
      <w:pPr>
        <w:suppressLineNumbers/>
        <w:suppressAutoHyphens/>
        <w:kinsoku w:val="0"/>
        <w:overflowPunct w:val="0"/>
        <w:autoSpaceDE w:val="0"/>
        <w:autoSpaceDN w:val="0"/>
        <w:spacing w:after="120"/>
        <w:ind w:firstLine="4"/>
        <w:rPr>
          <w:rFonts w:ascii="Simplified Arabic" w:hAnsi="Simplified Arabic"/>
          <w:b/>
          <w:bCs/>
          <w:sz w:val="24"/>
          <w:rtl/>
        </w:rPr>
      </w:pPr>
      <w:r>
        <w:rPr>
          <w:rFonts w:hint="cs"/>
          <w:rtl/>
          <w:lang w:bidi="ar"/>
        </w:rPr>
        <w:t>بالنسبة للمناطق الواقعة خارج نطاق الولاية الوطنية، وحيثما ترغب الدول الساحلية في ذلك، للمناطق الواقعة ضمن الولاية الوطنية:</w:t>
      </w:r>
    </w:p>
    <w:p w14:paraId="33CC7C35" w14:textId="77777777" w:rsidR="00681770" w:rsidRPr="0017656E" w:rsidRDefault="00681770" w:rsidP="00EE7C7F">
      <w:pPr>
        <w:suppressLineNumbers/>
        <w:suppressAutoHyphens/>
        <w:kinsoku w:val="0"/>
        <w:overflowPunct w:val="0"/>
        <w:autoSpaceDE w:val="0"/>
        <w:autoSpaceDN w:val="0"/>
        <w:spacing w:after="120"/>
        <w:ind w:firstLine="709"/>
        <w:rPr>
          <w:rFonts w:ascii="Simplified Arabic" w:hAnsi="Simplified Arabic"/>
          <w:snapToGrid w:val="0"/>
          <w:kern w:val="22"/>
          <w:szCs w:val="22"/>
          <w:rtl/>
        </w:rPr>
      </w:pPr>
      <w:r w:rsidRPr="0017656E">
        <w:rPr>
          <w:rFonts w:ascii="Simplified Arabic" w:hAnsi="Simplified Arabic"/>
          <w:sz w:val="24"/>
          <w:rtl/>
        </w:rPr>
        <w:t xml:space="preserve"> (أ)</w:t>
      </w:r>
      <w:r w:rsidRPr="0017656E">
        <w:rPr>
          <w:rFonts w:ascii="Simplified Arabic" w:hAnsi="Simplified Arabic"/>
          <w:sz w:val="24"/>
          <w:rtl/>
        </w:rPr>
        <w:tab/>
        <w:t>تتولى الأمانة</w:t>
      </w:r>
      <w:r w:rsidRPr="0017656E">
        <w:rPr>
          <w:rFonts w:ascii="Simplified Arabic" w:hAnsi="Simplified Arabic"/>
          <w:sz w:val="24"/>
          <w:rtl/>
          <w:lang w:bidi="ar-EG"/>
        </w:rPr>
        <w:t xml:space="preserve"> تجميع</w:t>
      </w:r>
      <w:r w:rsidRPr="0017656E">
        <w:rPr>
          <w:rFonts w:ascii="Simplified Arabic" w:hAnsi="Simplified Arabic"/>
          <w:sz w:val="24"/>
          <w:rtl/>
        </w:rPr>
        <w:t xml:space="preserve"> المقترحات الخاصة بالتعديلات التي أعدتها الجهات الفاعلة المحددة في الفقرة الفرعية (ج) من الفقرة 4؛</w:t>
      </w:r>
    </w:p>
    <w:p w14:paraId="46C5DB83" w14:textId="4347BA60" w:rsidR="00681770" w:rsidRPr="0017656E" w:rsidRDefault="00681770" w:rsidP="007D65B6">
      <w:pPr>
        <w:suppressLineNumbers/>
        <w:suppressAutoHyphens/>
        <w:kinsoku w:val="0"/>
        <w:overflowPunct w:val="0"/>
        <w:autoSpaceDE w:val="0"/>
        <w:autoSpaceDN w:val="0"/>
        <w:spacing w:after="120"/>
        <w:ind w:firstLine="709"/>
        <w:rPr>
          <w:rFonts w:ascii="Simplified Arabic" w:hAnsi="Simplified Arabic"/>
          <w:snapToGrid w:val="0"/>
          <w:kern w:val="22"/>
          <w:szCs w:val="22"/>
          <w:rtl/>
          <w:lang w:bidi="ar-EG"/>
        </w:rPr>
      </w:pPr>
      <w:r w:rsidRPr="0017656E">
        <w:rPr>
          <w:rFonts w:ascii="Simplified Arabic" w:hAnsi="Simplified Arabic"/>
          <w:sz w:val="24"/>
          <w:rtl/>
        </w:rPr>
        <w:t>(ب)</w:t>
      </w:r>
      <w:r w:rsidRPr="0017656E">
        <w:rPr>
          <w:rFonts w:ascii="Simplified Arabic" w:hAnsi="Simplified Arabic"/>
          <w:sz w:val="24"/>
          <w:rtl/>
        </w:rPr>
        <w:tab/>
        <w:t xml:space="preserve">استنادا إلى المقترحات المجمَّعة، </w:t>
      </w:r>
      <w:r w:rsidRPr="0017656E">
        <w:rPr>
          <w:rFonts w:ascii="Simplified Arabic" w:hAnsi="Simplified Arabic"/>
          <w:rtl/>
        </w:rPr>
        <w:t>يقدم الفريق الاستشاري غير الرسمي المشورة إلى الأمينة التنفيذية</w:t>
      </w:r>
      <w:r w:rsidRPr="0017656E">
        <w:rPr>
          <w:rFonts w:ascii="Simplified Arabic" w:hAnsi="Simplified Arabic"/>
          <w:sz w:val="24"/>
          <w:rtl/>
        </w:rPr>
        <w:t xml:space="preserve"> بشأن التعديل المقترح، تمشيا مع الإرشادات/المعايير المتعلقة بإجراء تعديلات كبيرة أو طفيفة التي وضعها </w:t>
      </w:r>
      <w:r w:rsidRPr="0017656E">
        <w:rPr>
          <w:rFonts w:ascii="Simplified Arabic" w:hAnsi="Simplified Arabic"/>
          <w:rtl/>
          <w:lang w:bidi="ar-EG"/>
        </w:rPr>
        <w:t>الفريق الاستشاري غير الرسمي المعني بالمناطق البحرية المهمة إيكولوجيا أو بيولوجيا</w:t>
      </w:r>
      <w:r w:rsidRPr="0017656E">
        <w:rPr>
          <w:rFonts w:ascii="Simplified Arabic" w:hAnsi="Simplified Arabic"/>
          <w:sz w:val="24"/>
          <w:rtl/>
        </w:rPr>
        <w:t>؛</w:t>
      </w:r>
    </w:p>
    <w:p w14:paraId="2F831DC3" w14:textId="570FB53F" w:rsidR="00681770" w:rsidRPr="0017656E" w:rsidRDefault="00681770" w:rsidP="00EE7C7F">
      <w:pPr>
        <w:pStyle w:val="Heading2"/>
        <w:suppressLineNumbers/>
        <w:suppressAutoHyphens/>
        <w:kinsoku w:val="0"/>
        <w:overflowPunct w:val="0"/>
        <w:autoSpaceDE w:val="0"/>
        <w:autoSpaceDN w:val="0"/>
        <w:spacing w:before="0"/>
        <w:ind w:firstLine="709"/>
        <w:jc w:val="both"/>
        <w:rPr>
          <w:rFonts w:ascii="Simplified Arabic" w:hAnsi="Simplified Arabic" w:cs="Simplified Arabic"/>
          <w:b w:val="0"/>
          <w:bCs w:val="0"/>
          <w:i/>
          <w:iCs/>
          <w:snapToGrid w:val="0"/>
          <w:kern w:val="22"/>
          <w:szCs w:val="22"/>
          <w:lang w:val="en-US"/>
        </w:rPr>
      </w:pPr>
      <w:r w:rsidRPr="00BD1572">
        <w:rPr>
          <w:rFonts w:ascii="Simplified Arabic" w:hAnsi="Simplified Arabic" w:cs="Simplified Arabic"/>
          <w:b w:val="0"/>
          <w:bCs w:val="0"/>
          <w:rtl/>
        </w:rPr>
        <w:lastRenderedPageBreak/>
        <w:t>(ج)</w:t>
      </w:r>
      <w:r w:rsidRPr="00BD1572">
        <w:rPr>
          <w:rFonts w:ascii="Simplified Arabic" w:hAnsi="Simplified Arabic" w:cs="Simplified Arabic"/>
          <w:b w:val="0"/>
          <w:bCs w:val="0"/>
          <w:rtl/>
        </w:rPr>
        <w:tab/>
      </w:r>
      <w:r w:rsidRPr="005364C6">
        <w:rPr>
          <w:rFonts w:ascii="Simplified Arabic" w:hAnsi="Simplified Arabic" w:cs="Simplified Arabic"/>
          <w:b w:val="0"/>
          <w:bCs w:val="0"/>
          <w:rtl/>
        </w:rPr>
        <w:t xml:space="preserve">تتمثل طرائق إجراء </w:t>
      </w:r>
      <w:r w:rsidR="00AA65B4">
        <w:rPr>
          <w:rFonts w:ascii="Simplified Arabic" w:hAnsi="Simplified Arabic" w:cs="Simplified Arabic" w:hint="cs"/>
          <w:b w:val="0"/>
          <w:bCs w:val="0"/>
          <w:rtl/>
        </w:rPr>
        <w:t>ال</w:t>
      </w:r>
      <w:r w:rsidRPr="005364C6">
        <w:rPr>
          <w:rFonts w:ascii="Simplified Arabic" w:hAnsi="Simplified Arabic" w:cs="Simplified Arabic"/>
          <w:b w:val="0"/>
          <w:bCs w:val="0"/>
          <w:rtl/>
        </w:rPr>
        <w:t xml:space="preserve">تعديلات </w:t>
      </w:r>
      <w:r w:rsidR="00AA65B4">
        <w:rPr>
          <w:rFonts w:ascii="Simplified Arabic" w:hAnsi="Simplified Arabic" w:cs="Simplified Arabic" w:hint="cs"/>
          <w:b w:val="0"/>
          <w:bCs w:val="0"/>
          <w:rtl/>
        </w:rPr>
        <w:t>ال</w:t>
      </w:r>
      <w:r w:rsidRPr="005364C6">
        <w:rPr>
          <w:rFonts w:ascii="Simplified Arabic" w:hAnsi="Simplified Arabic" w:cs="Simplified Arabic"/>
          <w:b w:val="0"/>
          <w:bCs w:val="0"/>
          <w:rtl/>
        </w:rPr>
        <w:t xml:space="preserve">كبيرة أو </w:t>
      </w:r>
      <w:r w:rsidR="00AA65B4">
        <w:rPr>
          <w:rFonts w:ascii="Simplified Arabic" w:hAnsi="Simplified Arabic" w:cs="Simplified Arabic" w:hint="cs"/>
          <w:b w:val="0"/>
          <w:bCs w:val="0"/>
          <w:rtl/>
        </w:rPr>
        <w:t>ال</w:t>
      </w:r>
      <w:r w:rsidRPr="005364C6">
        <w:rPr>
          <w:rFonts w:ascii="Simplified Arabic" w:hAnsi="Simplified Arabic" w:cs="Simplified Arabic"/>
          <w:b w:val="0"/>
          <w:bCs w:val="0"/>
          <w:rtl/>
        </w:rPr>
        <w:t>طفيفة فيما يلي:</w:t>
      </w:r>
      <w:r w:rsidRPr="0017656E">
        <w:rPr>
          <w:rFonts w:ascii="Simplified Arabic" w:hAnsi="Simplified Arabic" w:cs="Simplified Arabic"/>
          <w:b w:val="0"/>
          <w:bCs w:val="0"/>
          <w:i/>
          <w:iCs/>
          <w:snapToGrid w:val="0"/>
          <w:kern w:val="22"/>
          <w:szCs w:val="22"/>
        </w:rPr>
        <w:t xml:space="preserve"> </w:t>
      </w:r>
    </w:p>
    <w:p w14:paraId="54198E44" w14:textId="3F537A54" w:rsidR="00681770" w:rsidRPr="0017656E" w:rsidRDefault="00681770" w:rsidP="00AA65B4">
      <w:pPr>
        <w:pStyle w:val="Heading2"/>
        <w:suppressLineNumbers/>
        <w:suppressAutoHyphens/>
        <w:kinsoku w:val="0"/>
        <w:overflowPunct w:val="0"/>
        <w:autoSpaceDE w:val="0"/>
        <w:autoSpaceDN w:val="0"/>
        <w:spacing w:before="0"/>
        <w:ind w:firstLine="709"/>
        <w:jc w:val="both"/>
        <w:rPr>
          <w:rFonts w:ascii="Simplified Arabic" w:hAnsi="Simplified Arabic" w:cs="Simplified Arabic"/>
          <w:b w:val="0"/>
          <w:bCs w:val="0"/>
          <w:i/>
          <w:iCs/>
          <w:snapToGrid w:val="0"/>
          <w:kern w:val="22"/>
          <w:szCs w:val="22"/>
        </w:rPr>
      </w:pPr>
      <w:r w:rsidRPr="0017656E">
        <w:rPr>
          <w:rFonts w:ascii="Simplified Arabic" w:hAnsi="Simplified Arabic" w:cs="Simplified Arabic"/>
          <w:b w:val="0"/>
          <w:bCs w:val="0"/>
          <w:i/>
          <w:iCs/>
          <w:rtl/>
        </w:rPr>
        <w:tab/>
      </w:r>
      <w:r w:rsidRPr="0017656E">
        <w:rPr>
          <w:rFonts w:ascii="Simplified Arabic" w:hAnsi="Simplified Arabic" w:cs="Simplified Arabic"/>
          <w:b w:val="0"/>
          <w:bCs w:val="0"/>
          <w:i/>
          <w:iCs/>
          <w:rtl/>
        </w:rPr>
        <w:tab/>
      </w:r>
      <w:r w:rsidRPr="007D65B6">
        <w:rPr>
          <w:rFonts w:ascii="Simplified Arabic" w:hAnsi="Simplified Arabic" w:cs="Simplified Arabic"/>
          <w:b w:val="0"/>
          <w:bCs w:val="0"/>
          <w:rtl/>
        </w:rPr>
        <w:t>(1)</w:t>
      </w:r>
      <w:r w:rsidRPr="007D65B6">
        <w:rPr>
          <w:rFonts w:ascii="Simplified Arabic" w:hAnsi="Simplified Arabic" w:cs="Simplified Arabic"/>
          <w:b w:val="0"/>
          <w:bCs w:val="0"/>
          <w:rtl/>
        </w:rPr>
        <w:tab/>
      </w:r>
      <w:r w:rsidRPr="005364C6">
        <w:rPr>
          <w:rFonts w:ascii="Simplified Arabic" w:hAnsi="Simplified Arabic" w:cs="Simplified Arabic"/>
          <w:b w:val="0"/>
          <w:bCs w:val="0"/>
          <w:rtl/>
        </w:rPr>
        <w:t>لإجراء تعديل كبير:</w:t>
      </w:r>
      <w:r w:rsidRPr="005364C6">
        <w:rPr>
          <w:rFonts w:ascii="Simplified Arabic" w:hAnsi="Simplified Arabic" w:cs="Simplified Arabic" w:hint="cs"/>
          <w:b w:val="0"/>
          <w:bCs w:val="0"/>
          <w:rtl/>
        </w:rPr>
        <w:t xml:space="preserve"> سيتم استخدام ال</w:t>
      </w:r>
      <w:r w:rsidR="006827B9">
        <w:rPr>
          <w:rFonts w:ascii="Simplified Arabic" w:hAnsi="Simplified Arabic" w:cs="Simplified Arabic" w:hint="cs"/>
          <w:b w:val="0"/>
          <w:bCs w:val="0"/>
          <w:rtl/>
        </w:rPr>
        <w:t>إجراء الموضح في الفقرة 11 (ج) و</w:t>
      </w:r>
      <w:r w:rsidRPr="005364C6">
        <w:rPr>
          <w:rFonts w:ascii="Simplified Arabic" w:hAnsi="Simplified Arabic" w:cs="Simplified Arabic" w:hint="cs"/>
          <w:b w:val="0"/>
          <w:bCs w:val="0"/>
          <w:rtl/>
        </w:rPr>
        <w:t>(د) من القسم الثاني من هذه الوثيقة.</w:t>
      </w:r>
      <w:r w:rsidR="00AA65B4">
        <w:rPr>
          <w:rFonts w:ascii="Simplified Arabic" w:hAnsi="Simplified Arabic" w:cs="Simplified Arabic" w:hint="cs"/>
          <w:b w:val="0"/>
          <w:bCs w:val="0"/>
          <w:rtl/>
        </w:rPr>
        <w:t xml:space="preserve"> </w:t>
      </w:r>
      <w:r w:rsidR="006827B9">
        <w:rPr>
          <w:rFonts w:ascii="Simplified Arabic" w:hAnsi="Simplified Arabic" w:cs="Simplified Arabic" w:hint="cs"/>
          <w:b w:val="0"/>
          <w:bCs w:val="0"/>
          <w:rtl/>
        </w:rPr>
        <w:t>و</w:t>
      </w:r>
      <w:r w:rsidRPr="005364C6">
        <w:rPr>
          <w:rFonts w:ascii="Simplified Arabic" w:hAnsi="Simplified Arabic" w:cs="Simplified Arabic"/>
          <w:b w:val="0"/>
          <w:bCs w:val="0"/>
          <w:rtl/>
        </w:rPr>
        <w:t>تعقد أمانة اتفاقية التنوع البيولوجي حلقة عمل وفقا لإجراءات تنظيم حلقات العمل الإقليمية الواردة في المقرر 10/29، ويقد</w:t>
      </w:r>
      <w:r w:rsidRPr="005364C6">
        <w:rPr>
          <w:rFonts w:ascii="Simplified Arabic" w:hAnsi="Simplified Arabic" w:cs="Simplified Arabic"/>
          <w:b w:val="0"/>
          <w:bCs w:val="0"/>
          <w:rtl/>
          <w:lang w:bidi="ar-EG"/>
        </w:rPr>
        <w:t>َّ</w:t>
      </w:r>
      <w:r w:rsidRPr="005364C6">
        <w:rPr>
          <w:rFonts w:ascii="Simplified Arabic" w:hAnsi="Simplified Arabic" w:cs="Simplified Arabic"/>
          <w:b w:val="0"/>
          <w:bCs w:val="0"/>
          <w:rtl/>
        </w:rPr>
        <w:t>م تقريرها إلى الهيئة الفرعية للمشورة العلمية والتقنية والتكنولوجية وإلى مؤتمر الأطراف للنظر فيه؛</w:t>
      </w:r>
      <w:r w:rsidRPr="005364C6">
        <w:rPr>
          <w:rFonts w:ascii="Simplified Arabic" w:hAnsi="Simplified Arabic" w:cs="Simplified Arabic"/>
          <w:b w:val="0"/>
          <w:bCs w:val="0"/>
          <w:snapToGrid w:val="0"/>
          <w:kern w:val="22"/>
          <w:szCs w:val="22"/>
        </w:rPr>
        <w:tab/>
      </w:r>
      <w:r w:rsidRPr="0017656E">
        <w:rPr>
          <w:rFonts w:ascii="Simplified Arabic" w:hAnsi="Simplified Arabic" w:cs="Simplified Arabic"/>
          <w:b w:val="0"/>
          <w:bCs w:val="0"/>
          <w:i/>
          <w:iCs/>
          <w:snapToGrid w:val="0"/>
          <w:kern w:val="22"/>
          <w:szCs w:val="22"/>
        </w:rPr>
        <w:tab/>
      </w:r>
    </w:p>
    <w:p w14:paraId="7373AB07" w14:textId="77777777" w:rsidR="00681770" w:rsidRPr="0017656E" w:rsidRDefault="00681770" w:rsidP="00EE7C7F">
      <w:pPr>
        <w:suppressLineNumbers/>
        <w:suppressAutoHyphens/>
        <w:kinsoku w:val="0"/>
        <w:overflowPunct w:val="0"/>
        <w:autoSpaceDE w:val="0"/>
        <w:autoSpaceDN w:val="0"/>
        <w:spacing w:after="120"/>
        <w:ind w:firstLine="709"/>
        <w:rPr>
          <w:rFonts w:ascii="Simplified Arabic" w:hAnsi="Simplified Arabic"/>
          <w:bCs/>
          <w:iCs/>
          <w:snapToGrid w:val="0"/>
          <w:kern w:val="22"/>
          <w:szCs w:val="22"/>
        </w:rPr>
      </w:pPr>
      <w:r w:rsidRPr="0017656E">
        <w:rPr>
          <w:rFonts w:ascii="Simplified Arabic" w:hAnsi="Simplified Arabic"/>
          <w:sz w:val="24"/>
          <w:rtl/>
        </w:rPr>
        <w:tab/>
      </w:r>
      <w:r w:rsidRPr="0017656E">
        <w:rPr>
          <w:rFonts w:ascii="Simplified Arabic" w:hAnsi="Simplified Arabic"/>
          <w:sz w:val="24"/>
          <w:rtl/>
        </w:rPr>
        <w:tab/>
        <w:t>(2)</w:t>
      </w:r>
      <w:r w:rsidRPr="0017656E">
        <w:rPr>
          <w:rFonts w:ascii="Simplified Arabic" w:hAnsi="Simplified Arabic"/>
          <w:sz w:val="24"/>
          <w:rtl/>
        </w:rPr>
        <w:tab/>
        <w:t>لإجراء تعديل طفيف: تُعِد أمانة اتفاقية التنوع البيولوجي، بعد التشاور مع الدولة (الدول) المعنية أو الخبراء الإقليميين المعنيين، تقريرا عن التعديلات، ويقدَّم هذا التقرير إلى الهيئة الفرعية للمشورة العلمية والتقنية والتكنولوجية وإلى مؤتمر الأطراف للنظر فيه.</w:t>
      </w:r>
      <w:r w:rsidRPr="0017656E">
        <w:rPr>
          <w:rFonts w:ascii="Simplified Arabic" w:hAnsi="Simplified Arabic"/>
          <w:bCs/>
          <w:iCs/>
          <w:snapToGrid w:val="0"/>
          <w:kern w:val="22"/>
          <w:szCs w:val="22"/>
        </w:rPr>
        <w:tab/>
      </w:r>
      <w:r w:rsidRPr="0017656E">
        <w:rPr>
          <w:rFonts w:ascii="Simplified Arabic" w:hAnsi="Simplified Arabic"/>
          <w:bCs/>
          <w:iCs/>
          <w:snapToGrid w:val="0"/>
          <w:kern w:val="22"/>
          <w:szCs w:val="22"/>
        </w:rPr>
        <w:tab/>
      </w:r>
    </w:p>
    <w:p w14:paraId="37753410" w14:textId="41BF688E" w:rsidR="00681770" w:rsidRPr="0017656E" w:rsidRDefault="00681770" w:rsidP="00AA65B4">
      <w:pPr>
        <w:suppressLineNumbers/>
        <w:suppressAutoHyphens/>
        <w:kinsoku w:val="0"/>
        <w:overflowPunct w:val="0"/>
        <w:autoSpaceDE w:val="0"/>
        <w:autoSpaceDN w:val="0"/>
        <w:spacing w:after="120"/>
        <w:rPr>
          <w:rFonts w:ascii="Simplified Arabic" w:hAnsi="Simplified Arabic"/>
          <w:b/>
          <w:i/>
          <w:snapToGrid w:val="0"/>
          <w:kern w:val="22"/>
          <w:szCs w:val="22"/>
        </w:rPr>
      </w:pPr>
      <w:r>
        <w:rPr>
          <w:rStyle w:val="shorttext"/>
          <w:rFonts w:hint="cs"/>
          <w:rtl/>
          <w:lang w:bidi="ar"/>
        </w:rPr>
        <w:t xml:space="preserve">للمناطق </w:t>
      </w:r>
      <w:r w:rsidR="005632F9">
        <w:rPr>
          <w:rStyle w:val="shorttext"/>
          <w:rFonts w:hint="cs"/>
          <w:rtl/>
          <w:lang w:bidi="ar"/>
        </w:rPr>
        <w:t>داخل نطاق الولاية</w:t>
      </w:r>
      <w:r>
        <w:rPr>
          <w:rStyle w:val="shorttext"/>
          <w:rFonts w:hint="cs"/>
          <w:rtl/>
          <w:lang w:bidi="ar"/>
        </w:rPr>
        <w:t xml:space="preserve"> الوطنية</w:t>
      </w:r>
      <w:r w:rsidR="005632F9">
        <w:rPr>
          <w:rStyle w:val="shorttext"/>
          <w:rFonts w:hint="cs"/>
          <w:rtl/>
          <w:lang w:bidi="ar"/>
        </w:rPr>
        <w:t>:</w:t>
      </w:r>
    </w:p>
    <w:p w14:paraId="265B21DB" w14:textId="54427AF5"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rPr>
      </w:pPr>
      <w:r>
        <w:rPr>
          <w:rFonts w:ascii="Simplified Arabic" w:hAnsi="Simplified Arabic" w:hint="cs"/>
          <w:sz w:val="24"/>
          <w:rtl/>
        </w:rPr>
        <w:t>[</w:t>
      </w:r>
      <w:r w:rsidRPr="0017656E">
        <w:rPr>
          <w:rFonts w:ascii="Simplified Arabic" w:hAnsi="Simplified Arabic"/>
          <w:sz w:val="24"/>
          <w:rtl/>
        </w:rPr>
        <w:t>(أ)</w:t>
      </w:r>
      <w:r w:rsidRPr="0017656E">
        <w:rPr>
          <w:rFonts w:ascii="Simplified Arabic" w:hAnsi="Simplified Arabic"/>
          <w:sz w:val="24"/>
          <w:rtl/>
        </w:rPr>
        <w:tab/>
        <w:t xml:space="preserve">[استنادا إلى الإجراء المنصوص عليه في الفقرة 7 من المقرر 12/22، يجوز للدولة الساحلية أن تقدم تحديثا للوصف المدرج في </w:t>
      </w:r>
      <w:r w:rsidRPr="0017656E">
        <w:rPr>
          <w:rFonts w:ascii="Simplified Arabic" w:hAnsi="Simplified Arabic"/>
          <w:rtl/>
        </w:rPr>
        <w:t xml:space="preserve">المستودع العالمي </w:t>
      </w:r>
      <w:r w:rsidRPr="00EE7C7F">
        <w:rPr>
          <w:rFonts w:ascii="Simplified Arabic" w:hAnsi="Simplified Arabic"/>
          <w:sz w:val="24"/>
          <w:rtl/>
        </w:rPr>
        <w:t>للمناطق</w:t>
      </w:r>
      <w:r w:rsidRPr="0017656E">
        <w:rPr>
          <w:rFonts w:ascii="Simplified Arabic" w:hAnsi="Simplified Arabic"/>
          <w:rtl/>
        </w:rPr>
        <w:t xml:space="preserve"> البحرية المهمة إيكولوجيا أو بيولوجيا</w:t>
      </w:r>
      <w:r w:rsidRPr="0017656E">
        <w:rPr>
          <w:rFonts w:ascii="Simplified Arabic" w:hAnsi="Simplified Arabic"/>
          <w:sz w:val="24"/>
          <w:rtl/>
        </w:rPr>
        <w:t>،</w:t>
      </w:r>
      <w:r>
        <w:rPr>
          <w:rFonts w:ascii="Simplified Arabic" w:hAnsi="Simplified Arabic" w:hint="cs"/>
          <w:sz w:val="24"/>
          <w:rtl/>
        </w:rPr>
        <w:t xml:space="preserve"> أو آلية تبادل المعلومات،</w:t>
      </w:r>
      <w:r w:rsidRPr="0017656E">
        <w:rPr>
          <w:rFonts w:ascii="Simplified Arabic" w:hAnsi="Simplified Arabic"/>
          <w:sz w:val="24"/>
          <w:rtl/>
        </w:rPr>
        <w:t xml:space="preserve"> وفقا للأسباب المذكورة أعلاه، وأن تقدم معلومات تدعم هذا التحديث بشأن العملية العلمية والتقنية، وكذلك عملية استعراض النظراء، لكي تنظر فيها الهيئة الفرعية للمشورة العلمية والتقنية والتكنولوجية ومؤتمر الأطراف لاحقا.]</w:t>
      </w:r>
      <w:r>
        <w:rPr>
          <w:rFonts w:ascii="Simplified Arabic" w:hAnsi="Simplified Arabic" w:hint="cs"/>
          <w:sz w:val="24"/>
          <w:rtl/>
        </w:rPr>
        <w:t xml:space="preserve"> </w:t>
      </w:r>
      <w:r>
        <w:rPr>
          <w:rFonts w:hint="cs"/>
          <w:rtl/>
          <w:lang w:bidi="ar"/>
        </w:rPr>
        <w:t>[</w:t>
      </w:r>
      <w:r w:rsidRPr="00F700D1">
        <w:rPr>
          <w:rFonts w:hint="cs"/>
          <w:i/>
          <w:iCs/>
          <w:rtl/>
          <w:lang w:bidi="ar"/>
        </w:rPr>
        <w:t>ويطلب</w:t>
      </w:r>
      <w:r>
        <w:rPr>
          <w:rFonts w:hint="cs"/>
          <w:rtl/>
          <w:lang w:bidi="ar"/>
        </w:rPr>
        <w:t xml:space="preserve"> إلى الأمين التنفيذية إدراجه في المستودع أو آلية تقاسم المعلومات وتقديم تقرير مرحلي إلى الهيئة الفرعية للمشورة العلمية والتقنية والتكنولوجية وإلى مؤتمر الأطراف</w:t>
      </w:r>
      <w:r w:rsidR="00BA76E7">
        <w:rPr>
          <w:rFonts w:hint="cs"/>
          <w:rtl/>
          <w:lang w:bidi="ar"/>
        </w:rPr>
        <w:t>.]</w:t>
      </w:r>
    </w:p>
    <w:p w14:paraId="112E9272" w14:textId="77777777" w:rsidR="00681770" w:rsidRPr="00BA76E7" w:rsidRDefault="00681770" w:rsidP="00EE7C7F">
      <w:pPr>
        <w:pStyle w:val="Heading2"/>
        <w:suppressLineNumbers/>
        <w:suppressAutoHyphens/>
        <w:kinsoku w:val="0"/>
        <w:overflowPunct w:val="0"/>
        <w:autoSpaceDE w:val="0"/>
        <w:autoSpaceDN w:val="0"/>
        <w:spacing w:before="0"/>
        <w:rPr>
          <w:rFonts w:ascii="Simplified Arabic" w:hAnsi="Simplified Arabic" w:cs="Simplified Arabic"/>
          <w:snapToGrid w:val="0"/>
          <w:kern w:val="22"/>
          <w:szCs w:val="22"/>
          <w:rtl/>
          <w:lang w:bidi="ar-EG"/>
        </w:rPr>
      </w:pPr>
      <w:r w:rsidRPr="00BA76E7">
        <w:rPr>
          <w:rFonts w:ascii="Simplified Arabic" w:hAnsi="Simplified Arabic" w:cs="Simplified Arabic"/>
          <w:rtl/>
          <w:lang w:bidi="ar-EG"/>
        </w:rPr>
        <w:t>هاء-</w:t>
      </w:r>
      <w:r w:rsidRPr="00BA76E7">
        <w:rPr>
          <w:rFonts w:ascii="Simplified Arabic" w:hAnsi="Simplified Arabic" w:cs="Simplified Arabic"/>
          <w:rtl/>
          <w:lang w:bidi="ar-EG"/>
        </w:rPr>
        <w:tab/>
        <w:t>الاعتبارات الرئيسية للتعديلات</w:t>
      </w:r>
    </w:p>
    <w:p w14:paraId="42B4E89F" w14:textId="4FAFC4A7" w:rsidR="00681770" w:rsidRPr="0017656E" w:rsidRDefault="00681770" w:rsidP="0001218B">
      <w:pPr>
        <w:numPr>
          <w:ilvl w:val="0"/>
          <w:numId w:val="30"/>
        </w:numPr>
        <w:spacing w:after="120"/>
        <w:ind w:left="4" w:firstLine="0"/>
        <w:jc w:val="both"/>
        <w:rPr>
          <w:rFonts w:ascii="Simplified Arabic" w:hAnsi="Simplified Arabic"/>
          <w:snapToGrid w:val="0"/>
          <w:kern w:val="22"/>
          <w:szCs w:val="22"/>
          <w:rtl/>
          <w:lang w:bidi="ar-EG"/>
        </w:rPr>
      </w:pPr>
      <w:r w:rsidRPr="0017656E">
        <w:rPr>
          <w:rFonts w:ascii="Simplified Arabic" w:hAnsi="Simplified Arabic"/>
          <w:rtl/>
        </w:rPr>
        <w:t xml:space="preserve">ينبغي إبلاغ </w:t>
      </w:r>
      <w:r w:rsidRPr="005C4102">
        <w:rPr>
          <w:rFonts w:ascii="Simplified Arabic" w:hAnsi="Simplified Arabic"/>
          <w:sz w:val="24"/>
          <w:rtl/>
        </w:rPr>
        <w:t>الأطراف</w:t>
      </w:r>
      <w:r w:rsidRPr="0017656E">
        <w:rPr>
          <w:rFonts w:ascii="Simplified Arabic" w:hAnsi="Simplified Arabic"/>
          <w:rtl/>
        </w:rPr>
        <w:t xml:space="preserve"> والحكومات الأخرى، وكذلك </w:t>
      </w:r>
      <w:r w:rsidRPr="0017656E">
        <w:rPr>
          <w:rFonts w:ascii="Simplified Arabic" w:hAnsi="Simplified Arabic"/>
          <w:sz w:val="24"/>
          <w:rtl/>
        </w:rPr>
        <w:t>المنظمات الحكومية الدولية المختصة</w:t>
      </w:r>
      <w:r w:rsidRPr="0017656E">
        <w:rPr>
          <w:rFonts w:ascii="Simplified Arabic" w:hAnsi="Simplified Arabic"/>
          <w:rtl/>
        </w:rPr>
        <w:t xml:space="preserve">، </w:t>
      </w:r>
      <w:r w:rsidR="0001218B">
        <w:rPr>
          <w:rFonts w:ascii="Simplified Arabic" w:hAnsi="Simplified Arabic" w:hint="cs"/>
          <w:rtl/>
        </w:rPr>
        <w:t>بأي</w:t>
      </w:r>
      <w:r w:rsidRPr="0017656E">
        <w:rPr>
          <w:rFonts w:ascii="Simplified Arabic" w:hAnsi="Simplified Arabic"/>
          <w:rtl/>
        </w:rPr>
        <w:t xml:space="preserve"> تقديم للمقترحات لتعديل أوصاف المناطق البحرية المهمة إيكولوجيا أو بيولوجيا الحالية من خلال إخطار من اتفاقية التنوع البيولوجي والموقع الشبكي ل</w:t>
      </w:r>
      <w:r w:rsidRPr="0017656E">
        <w:rPr>
          <w:rFonts w:ascii="Simplified Arabic" w:hAnsi="Simplified Arabic"/>
          <w:rtl/>
          <w:lang w:bidi="ar-EG"/>
        </w:rPr>
        <w:t>لمناطق البحرية المهمة إيكولوجيا أو بيولوجيا</w:t>
      </w:r>
      <w:r w:rsidRPr="0017656E">
        <w:rPr>
          <w:rFonts w:ascii="Simplified Arabic" w:hAnsi="Simplified Arabic"/>
          <w:rtl/>
        </w:rPr>
        <w:t xml:space="preserve"> (</w:t>
      </w:r>
      <w:r w:rsidRPr="002F3512">
        <w:rPr>
          <w:rFonts w:asciiTheme="majorBidi" w:hAnsiTheme="majorBidi" w:cstheme="majorBidi"/>
          <w:snapToGrid w:val="0"/>
          <w:kern w:val="22"/>
          <w:sz w:val="22"/>
        </w:rPr>
        <w:t>www.cbd.int/ebsa</w:t>
      </w:r>
      <w:r w:rsidRPr="0017656E">
        <w:rPr>
          <w:rFonts w:ascii="Simplified Arabic" w:hAnsi="Simplified Arabic"/>
          <w:rtl/>
        </w:rPr>
        <w:t>).</w:t>
      </w:r>
    </w:p>
    <w:p w14:paraId="314CE0FF" w14:textId="69CC6CBD"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lang w:bidi="ar-EG"/>
        </w:rPr>
      </w:pPr>
      <w:r w:rsidRPr="0017656E">
        <w:rPr>
          <w:rFonts w:ascii="Simplified Arabic" w:hAnsi="Simplified Arabic"/>
          <w:rtl/>
        </w:rPr>
        <w:t>وينبغي مراعاة الاعتبارات التالية:</w:t>
      </w:r>
    </w:p>
    <w:p w14:paraId="6D606A2E" w14:textId="77777777"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rPr>
      </w:pPr>
      <w:r w:rsidRPr="0017656E">
        <w:rPr>
          <w:rStyle w:val="hps"/>
          <w:rFonts w:ascii="Simplified Arabic" w:hAnsi="Simplified Arabic"/>
          <w:rtl/>
        </w:rPr>
        <w:t>(أ)</w:t>
      </w:r>
      <w:r w:rsidRPr="0017656E">
        <w:rPr>
          <w:rStyle w:val="hps"/>
          <w:rFonts w:ascii="Simplified Arabic" w:hAnsi="Simplified Arabic"/>
          <w:rtl/>
        </w:rPr>
        <w:tab/>
        <w:t xml:space="preserve">أهمية إدماج </w:t>
      </w:r>
      <w:r w:rsidRPr="00EE7C7F">
        <w:rPr>
          <w:sz w:val="24"/>
          <w:rtl/>
        </w:rPr>
        <w:t xml:space="preserve">المعارف </w:t>
      </w:r>
      <w:r w:rsidRPr="00EE7C7F">
        <w:rPr>
          <w:rFonts w:hint="cs"/>
          <w:sz w:val="24"/>
          <w:rtl/>
        </w:rPr>
        <w:t>[</w:t>
      </w:r>
      <w:r w:rsidRPr="0017656E">
        <w:rPr>
          <w:rFonts w:ascii="Simplified Arabic" w:hAnsi="Simplified Arabic"/>
          <w:sz w:val="24"/>
          <w:rtl/>
        </w:rPr>
        <w:t>الأصلية والمحلية</w:t>
      </w:r>
      <w:r>
        <w:rPr>
          <w:rFonts w:ascii="Simplified Arabic" w:hAnsi="Simplified Arabic" w:hint="cs"/>
          <w:sz w:val="24"/>
          <w:rtl/>
        </w:rPr>
        <w:t>] [التقليدية]</w:t>
      </w:r>
      <w:r w:rsidRPr="00EE7C7F">
        <w:rPr>
          <w:sz w:val="24"/>
          <w:rtl/>
        </w:rPr>
        <w:t xml:space="preserve"> في عملية </w:t>
      </w:r>
      <w:r w:rsidRPr="00EE7C7F">
        <w:rPr>
          <w:rFonts w:ascii="Simplified Arabic" w:hAnsi="Simplified Arabic"/>
          <w:sz w:val="24"/>
          <w:rtl/>
        </w:rPr>
        <w:t xml:space="preserve">تعديل أوصاف المناطق البحرية المهمة إيكولوجيا أو بيولوجيا الحالية </w:t>
      </w:r>
      <w:r w:rsidRPr="00EE7C7F">
        <w:rPr>
          <w:sz w:val="24"/>
          <w:rtl/>
        </w:rPr>
        <w:t>وضمان المشاركة الكاملة والفعالة للشعوب الأصلية والمجتمعات المحلية؛</w:t>
      </w:r>
    </w:p>
    <w:p w14:paraId="26D654DB"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(ب)</w:t>
      </w:r>
      <w:r w:rsidRPr="0017656E">
        <w:rPr>
          <w:rFonts w:ascii="Simplified Arabic" w:hAnsi="Simplified Arabic"/>
          <w:sz w:val="24"/>
          <w:rtl/>
        </w:rPr>
        <w:tab/>
        <w:t xml:space="preserve">قد يتطلب تعزيز إدماج المعارف </w:t>
      </w:r>
      <w:r w:rsidRPr="00EE7C7F">
        <w:rPr>
          <w:rFonts w:hint="cs"/>
          <w:sz w:val="24"/>
          <w:rtl/>
        </w:rPr>
        <w:t>[</w:t>
      </w:r>
      <w:r w:rsidRPr="0017656E">
        <w:rPr>
          <w:rFonts w:ascii="Simplified Arabic" w:hAnsi="Simplified Arabic"/>
          <w:sz w:val="24"/>
          <w:rtl/>
        </w:rPr>
        <w:t>الأصلية والمحلية</w:t>
      </w:r>
      <w:r>
        <w:rPr>
          <w:rFonts w:ascii="Simplified Arabic" w:hAnsi="Simplified Arabic" w:hint="cs"/>
          <w:sz w:val="24"/>
          <w:rtl/>
        </w:rPr>
        <w:t>] [التقليدية]</w:t>
      </w:r>
      <w:r w:rsidRPr="00EE7C7F">
        <w:rPr>
          <w:sz w:val="24"/>
          <w:rtl/>
        </w:rPr>
        <w:t xml:space="preserve"> </w:t>
      </w:r>
      <w:r w:rsidRPr="0017656E">
        <w:rPr>
          <w:rFonts w:ascii="Simplified Arabic" w:hAnsi="Simplified Arabic"/>
          <w:sz w:val="24"/>
          <w:rtl/>
        </w:rPr>
        <w:t xml:space="preserve">تنقيح </w:t>
      </w:r>
      <w:r w:rsidRPr="00EE7C7F">
        <w:rPr>
          <w:sz w:val="24"/>
          <w:rtl/>
        </w:rPr>
        <w:t>نموذج وصف المناطق البحرية المهمة إيكولوجيا أو بيولوجيا</w:t>
      </w:r>
      <w:r w:rsidRPr="0017656E">
        <w:rPr>
          <w:rFonts w:ascii="Simplified Arabic" w:hAnsi="Simplified Arabic"/>
          <w:sz w:val="24"/>
          <w:rtl/>
        </w:rPr>
        <w:t>؛</w:t>
      </w:r>
    </w:p>
    <w:p w14:paraId="07823000" w14:textId="2B24AAE1" w:rsidR="00681770" w:rsidRPr="0017656E" w:rsidRDefault="00681770" w:rsidP="0001218B">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(ج)</w:t>
      </w:r>
      <w:r w:rsidRPr="0017656E">
        <w:rPr>
          <w:rFonts w:ascii="Simplified Arabic" w:hAnsi="Simplified Arabic"/>
          <w:sz w:val="24"/>
          <w:rtl/>
        </w:rPr>
        <w:tab/>
        <w:t xml:space="preserve">الحاجة إلى </w:t>
      </w:r>
      <w:r w:rsidRPr="00EE7C7F">
        <w:rPr>
          <w:sz w:val="24"/>
          <w:rtl/>
        </w:rPr>
        <w:t>قاعدة علمية وتقنية قوية</w:t>
      </w:r>
      <w:r w:rsidRPr="0017656E">
        <w:rPr>
          <w:rFonts w:ascii="Simplified Arabic" w:hAnsi="Simplified Arabic"/>
          <w:sz w:val="24"/>
          <w:rtl/>
        </w:rPr>
        <w:t xml:space="preserve">، بما في ذلك قاعدة تستند إلى المعارف </w:t>
      </w:r>
      <w:r w:rsidR="002F3512" w:rsidRPr="00EE7C7F">
        <w:rPr>
          <w:rFonts w:hint="cs"/>
          <w:sz w:val="24"/>
          <w:rtl/>
        </w:rPr>
        <w:t>[</w:t>
      </w:r>
      <w:r w:rsidR="002F3512" w:rsidRPr="0017656E">
        <w:rPr>
          <w:rFonts w:ascii="Simplified Arabic" w:hAnsi="Simplified Arabic"/>
          <w:sz w:val="24"/>
          <w:rtl/>
        </w:rPr>
        <w:t>الأصلية والمحلية</w:t>
      </w:r>
      <w:r w:rsidR="002F3512">
        <w:rPr>
          <w:rFonts w:ascii="Simplified Arabic" w:hAnsi="Simplified Arabic" w:hint="cs"/>
          <w:sz w:val="24"/>
          <w:rtl/>
        </w:rPr>
        <w:t>] [التقليدية]</w:t>
      </w:r>
      <w:r w:rsidRPr="0017656E">
        <w:rPr>
          <w:rFonts w:ascii="Simplified Arabic" w:hAnsi="Simplified Arabic"/>
          <w:sz w:val="24"/>
          <w:rtl/>
        </w:rPr>
        <w:t xml:space="preserve">، </w:t>
      </w:r>
      <w:r w:rsidR="0001218B">
        <w:rPr>
          <w:rFonts w:ascii="Simplified Arabic" w:hAnsi="Simplified Arabic" w:hint="cs"/>
          <w:sz w:val="24"/>
          <w:rtl/>
        </w:rPr>
        <w:t>لأي</w:t>
      </w:r>
      <w:r w:rsidRPr="0017656E">
        <w:rPr>
          <w:rFonts w:ascii="Simplified Arabic" w:hAnsi="Simplified Arabic"/>
          <w:sz w:val="24"/>
          <w:rtl/>
        </w:rPr>
        <w:t xml:space="preserve"> تعديل مقترح؛</w:t>
      </w:r>
    </w:p>
    <w:p w14:paraId="28782CB2" w14:textId="77777777" w:rsidR="00681770" w:rsidRPr="00EE7C7F" w:rsidRDefault="00681770" w:rsidP="00EE7C7F">
      <w:pPr>
        <w:suppressLineNumbers/>
        <w:suppressAutoHyphens/>
        <w:kinsoku w:val="0"/>
        <w:overflowPunct w:val="0"/>
        <w:autoSpaceDE w:val="0"/>
        <w:autoSpaceDN w:val="0"/>
        <w:spacing w:after="120"/>
        <w:ind w:firstLine="720"/>
        <w:rPr>
          <w:sz w:val="24"/>
          <w:rtl/>
        </w:rPr>
      </w:pPr>
      <w:r w:rsidRPr="00EE7C7F">
        <w:rPr>
          <w:sz w:val="24"/>
          <w:rtl/>
        </w:rPr>
        <w:t>(د)</w:t>
      </w:r>
      <w:r w:rsidRPr="00EE7C7F">
        <w:rPr>
          <w:sz w:val="24"/>
          <w:rtl/>
        </w:rPr>
        <w:tab/>
        <w:t>أهمية الشفافية في عملية التعديل؛</w:t>
      </w:r>
    </w:p>
    <w:p w14:paraId="25576116" w14:textId="77777777" w:rsidR="00681770" w:rsidRPr="00EE7C7F" w:rsidRDefault="00681770" w:rsidP="00EE7C7F">
      <w:pPr>
        <w:suppressLineNumbers/>
        <w:suppressAutoHyphens/>
        <w:kinsoku w:val="0"/>
        <w:overflowPunct w:val="0"/>
        <w:autoSpaceDE w:val="0"/>
        <w:autoSpaceDN w:val="0"/>
        <w:spacing w:after="120"/>
        <w:ind w:firstLine="720"/>
        <w:rPr>
          <w:sz w:val="24"/>
          <w:rtl/>
        </w:rPr>
      </w:pPr>
      <w:r w:rsidRPr="00EE7C7F">
        <w:rPr>
          <w:sz w:val="24"/>
          <w:rtl/>
        </w:rPr>
        <w:t>(ه)</w:t>
      </w:r>
      <w:r w:rsidRPr="00EE7C7F">
        <w:rPr>
          <w:sz w:val="24"/>
          <w:rtl/>
        </w:rPr>
        <w:tab/>
        <w:t>فرص استخدام طرائق فعالة من حيث التكلفة؛</w:t>
      </w:r>
    </w:p>
    <w:p w14:paraId="24345A37" w14:textId="28754DC1" w:rsidR="00681770" w:rsidRPr="00EE7C7F" w:rsidRDefault="00681770" w:rsidP="0001218B">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(و)</w:t>
      </w:r>
      <w:r w:rsidRPr="0017656E">
        <w:rPr>
          <w:rFonts w:ascii="Simplified Arabic" w:hAnsi="Simplified Arabic"/>
          <w:sz w:val="24"/>
          <w:rtl/>
        </w:rPr>
        <w:tab/>
        <w:t xml:space="preserve">الحاجة إلى الاحتفاظ بسجل للمعلومات المتعلقة </w:t>
      </w:r>
      <w:r w:rsidR="0001218B">
        <w:rPr>
          <w:rFonts w:ascii="Simplified Arabic" w:hAnsi="Simplified Arabic" w:hint="cs"/>
          <w:sz w:val="24"/>
          <w:rtl/>
        </w:rPr>
        <w:t>بأي</w:t>
      </w:r>
      <w:r w:rsidRPr="0017656E">
        <w:rPr>
          <w:rFonts w:ascii="Simplified Arabic" w:hAnsi="Simplified Arabic"/>
          <w:sz w:val="24"/>
          <w:rtl/>
        </w:rPr>
        <w:t xml:space="preserve"> </w:t>
      </w:r>
      <w:r w:rsidRPr="00EE7C7F">
        <w:rPr>
          <w:sz w:val="24"/>
          <w:rtl/>
        </w:rPr>
        <w:t>مناطق بحرية مهمة إيكولوجيا أو بيولوجيا</w:t>
      </w:r>
      <w:r w:rsidRPr="0017656E">
        <w:rPr>
          <w:rFonts w:ascii="Simplified Arabic" w:hAnsi="Simplified Arabic"/>
          <w:sz w:val="24"/>
          <w:rtl/>
        </w:rPr>
        <w:t xml:space="preserve"> سبق وصفها وعُدِّلت أو حُذفت من المستودع.</w:t>
      </w:r>
    </w:p>
    <w:p w14:paraId="4C36D5AF" w14:textId="77777777" w:rsidR="00681770" w:rsidRPr="0017656E" w:rsidRDefault="00681770" w:rsidP="00EE7C7F">
      <w:pPr>
        <w:pStyle w:val="Heading1"/>
        <w:suppressLineNumbers/>
        <w:tabs>
          <w:tab w:val="left" w:pos="360"/>
        </w:tabs>
        <w:suppressAutoHyphens/>
        <w:kinsoku w:val="0"/>
        <w:overflowPunct w:val="0"/>
        <w:autoSpaceDE w:val="0"/>
        <w:autoSpaceDN w:val="0"/>
        <w:spacing w:before="0" w:after="120"/>
        <w:jc w:val="center"/>
        <w:rPr>
          <w:rFonts w:ascii="Simplified Arabic" w:hAnsi="Simplified Arabic" w:cs="Simplified Arabic"/>
          <w:snapToGrid w:val="0"/>
          <w:kern w:val="22"/>
          <w:sz w:val="26"/>
          <w:szCs w:val="26"/>
          <w:lang w:bidi="ar-EG"/>
        </w:rPr>
      </w:pPr>
      <w:r w:rsidRPr="0017656E">
        <w:rPr>
          <w:rFonts w:ascii="Simplified Arabic" w:hAnsi="Simplified Arabic" w:cs="Simplified Arabic"/>
          <w:sz w:val="26"/>
          <w:szCs w:val="26"/>
          <w:rtl/>
          <w:lang w:bidi="ar-EG"/>
        </w:rPr>
        <w:t>ثانيا-</w:t>
      </w:r>
      <w:r w:rsidRPr="0017656E">
        <w:rPr>
          <w:rFonts w:ascii="Simplified Arabic" w:hAnsi="Simplified Arabic" w:cs="Simplified Arabic"/>
          <w:sz w:val="26"/>
          <w:szCs w:val="26"/>
          <w:rtl/>
          <w:lang w:bidi="ar-EG"/>
        </w:rPr>
        <w:tab/>
        <w:t>وصف المناطق الجديدة التي تستوفي معايير المناطق البحرية المهمة إيكولوجيا أو بيولوجيا</w:t>
      </w:r>
    </w:p>
    <w:p w14:paraId="6EB08A71" w14:textId="77777777" w:rsidR="00681770" w:rsidRPr="00BA76E7" w:rsidRDefault="00681770" w:rsidP="00EE7C7F">
      <w:pPr>
        <w:pStyle w:val="Heading2"/>
        <w:suppressLineNumbers/>
        <w:tabs>
          <w:tab w:val="left" w:pos="360"/>
        </w:tabs>
        <w:suppressAutoHyphens/>
        <w:kinsoku w:val="0"/>
        <w:overflowPunct w:val="0"/>
        <w:autoSpaceDE w:val="0"/>
        <w:autoSpaceDN w:val="0"/>
        <w:spacing w:before="0"/>
        <w:ind w:left="1467" w:hanging="709"/>
        <w:jc w:val="both"/>
        <w:rPr>
          <w:rFonts w:ascii="Simplified Arabic" w:hAnsi="Simplified Arabic" w:cs="Simplified Arabic"/>
          <w:snapToGrid w:val="0"/>
          <w:kern w:val="22"/>
          <w:szCs w:val="22"/>
          <w:rtl/>
          <w:lang w:bidi="ar-EG"/>
        </w:rPr>
      </w:pPr>
      <w:r w:rsidRPr="00BA76E7">
        <w:rPr>
          <w:rFonts w:ascii="Simplified Arabic" w:hAnsi="Simplified Arabic" w:cs="Simplified Arabic"/>
          <w:rtl/>
          <w:lang w:bidi="ar-EG"/>
        </w:rPr>
        <w:t>ألف-</w:t>
      </w:r>
      <w:r w:rsidRPr="00BA76E7">
        <w:rPr>
          <w:rFonts w:ascii="Simplified Arabic" w:hAnsi="Simplified Arabic" w:cs="Simplified Arabic"/>
          <w:rtl/>
          <w:lang w:bidi="ar-EG"/>
        </w:rPr>
        <w:tab/>
        <w:t xml:space="preserve">الجهات الفاعلة التي </w:t>
      </w:r>
      <w:r w:rsidRPr="00BA76E7">
        <w:rPr>
          <w:rFonts w:ascii="Simplified Arabic" w:hAnsi="Simplified Arabic" w:cs="Simplified Arabic"/>
          <w:rtl/>
        </w:rPr>
        <w:t>يمكنها الشروع في وصف</w:t>
      </w:r>
      <w:r w:rsidRPr="00BA76E7">
        <w:rPr>
          <w:rFonts w:ascii="Simplified Arabic" w:hAnsi="Simplified Arabic" w:cs="Simplified Arabic"/>
          <w:rtl/>
          <w:lang w:bidi="ar-EG"/>
        </w:rPr>
        <w:t xml:space="preserve"> مناطق جديدة تستوفي معايير المناطق البحرية المهمة إيكولوجيا أو بيولوجيا</w:t>
      </w:r>
    </w:p>
    <w:p w14:paraId="05BBF229" w14:textId="70E720AD" w:rsidR="00681770" w:rsidRPr="0017656E" w:rsidRDefault="00681770" w:rsidP="005C4102">
      <w:pPr>
        <w:numPr>
          <w:ilvl w:val="0"/>
          <w:numId w:val="30"/>
        </w:numPr>
        <w:spacing w:after="120"/>
        <w:ind w:left="4" w:firstLine="0"/>
        <w:jc w:val="both"/>
        <w:rPr>
          <w:rFonts w:ascii="Simplified Arabic" w:hAnsi="Simplified Arabic"/>
          <w:snapToGrid w:val="0"/>
          <w:kern w:val="22"/>
          <w:sz w:val="24"/>
          <w:rtl/>
          <w:lang w:bidi="ar-EG"/>
        </w:rPr>
      </w:pPr>
      <w:r w:rsidRPr="005C4102">
        <w:rPr>
          <w:rFonts w:ascii="Simplified Arabic" w:hAnsi="Simplified Arabic"/>
          <w:rtl/>
        </w:rPr>
        <w:t>تستطيع</w:t>
      </w:r>
      <w:r w:rsidRPr="0017656E">
        <w:rPr>
          <w:rFonts w:ascii="Simplified Arabic" w:hAnsi="Simplified Arabic"/>
          <w:sz w:val="24"/>
          <w:rtl/>
        </w:rPr>
        <w:t xml:space="preserve"> الجهات الفاعلة التالية الشروع في وصف المناطق الجديدة التي تستوفي معايير المناطق البحرية المهمة إيكولوجيا أو بيولوجيا:</w:t>
      </w:r>
    </w:p>
    <w:p w14:paraId="1645D1F5" w14:textId="77777777" w:rsidR="00681770" w:rsidRPr="0017656E" w:rsidRDefault="00681770" w:rsidP="005C4102">
      <w:pPr>
        <w:keepNext/>
        <w:suppressLineNumbers/>
        <w:suppressAutoHyphens/>
        <w:kinsoku w:val="0"/>
        <w:overflowPunct w:val="0"/>
        <w:autoSpaceDE w:val="0"/>
        <w:autoSpaceDN w:val="0"/>
        <w:spacing w:after="120"/>
        <w:rPr>
          <w:rFonts w:ascii="Simplified Arabic" w:hAnsi="Simplified Arabic"/>
          <w:b/>
          <w:snapToGrid w:val="0"/>
          <w:kern w:val="22"/>
          <w:szCs w:val="22"/>
        </w:rPr>
      </w:pPr>
      <w:r w:rsidRPr="0017656E">
        <w:rPr>
          <w:rFonts w:ascii="Simplified Arabic" w:hAnsi="Simplified Arabic"/>
          <w:b/>
          <w:bCs/>
          <w:sz w:val="24"/>
          <w:rtl/>
        </w:rPr>
        <w:t>الخيار 1</w:t>
      </w:r>
    </w:p>
    <w:p w14:paraId="0F946D49" w14:textId="3519E116" w:rsidR="00681770" w:rsidRPr="0017656E" w:rsidRDefault="002F3512" w:rsidP="002F3512">
      <w:pPr>
        <w:suppressLineNumbers/>
        <w:suppressAutoHyphens/>
        <w:kinsoku w:val="0"/>
        <w:overflowPunct w:val="0"/>
        <w:autoSpaceDE w:val="0"/>
        <w:autoSpaceDN w:val="0"/>
        <w:spacing w:after="120"/>
        <w:ind w:firstLine="720"/>
        <w:rPr>
          <w:rFonts w:ascii="Simplified Arabic" w:hAnsi="Simplified Arabic"/>
          <w:snapToGrid w:val="0"/>
          <w:kern w:val="22"/>
        </w:rPr>
      </w:pPr>
      <w:r>
        <w:rPr>
          <w:rFonts w:ascii="Simplified Arabic" w:hAnsi="Simplified Arabic" w:hint="cs"/>
          <w:sz w:val="24"/>
          <w:rtl/>
        </w:rPr>
        <w:t>[</w:t>
      </w:r>
      <w:r w:rsidR="00681770" w:rsidRPr="0017656E">
        <w:rPr>
          <w:rFonts w:ascii="Simplified Arabic" w:hAnsi="Simplified Arabic"/>
          <w:sz w:val="24"/>
          <w:rtl/>
        </w:rPr>
        <w:t>(أ)</w:t>
      </w:r>
      <w:r w:rsidR="00681770" w:rsidRPr="0017656E">
        <w:rPr>
          <w:rFonts w:ascii="Simplified Arabic" w:hAnsi="Simplified Arabic"/>
          <w:sz w:val="24"/>
          <w:rtl/>
        </w:rPr>
        <w:tab/>
      </w:r>
      <w:r w:rsidR="005632F9">
        <w:rPr>
          <w:rFonts w:ascii="Simplified Arabic" w:hAnsi="Simplified Arabic"/>
          <w:rtl/>
        </w:rPr>
        <w:t>داخل نطاق الولاية</w:t>
      </w:r>
      <w:r w:rsidR="00681770" w:rsidRPr="0017656E">
        <w:rPr>
          <w:rFonts w:ascii="Simplified Arabic" w:hAnsi="Simplified Arabic"/>
          <w:rtl/>
        </w:rPr>
        <w:t xml:space="preserve"> الوطنية: </w:t>
      </w:r>
      <w:r w:rsidR="00681770" w:rsidRPr="0017656E">
        <w:rPr>
          <w:rFonts w:ascii="Simplified Arabic" w:hAnsi="Simplified Arabic"/>
          <w:sz w:val="24"/>
          <w:rtl/>
        </w:rPr>
        <w:t xml:space="preserve">الدولة الساحلية المعنية </w:t>
      </w:r>
      <w:r>
        <w:rPr>
          <w:rFonts w:ascii="Simplified Arabic" w:hAnsi="Simplified Arabic" w:hint="cs"/>
          <w:sz w:val="24"/>
          <w:rtl/>
        </w:rPr>
        <w:t>[</w:t>
      </w:r>
      <w:r w:rsidR="00681770" w:rsidRPr="0017656E">
        <w:rPr>
          <w:rFonts w:ascii="Simplified Arabic" w:hAnsi="Simplified Arabic"/>
          <w:sz w:val="24"/>
          <w:rtl/>
        </w:rPr>
        <w:t xml:space="preserve">التي </w:t>
      </w:r>
      <w:r>
        <w:rPr>
          <w:rFonts w:ascii="Simplified Arabic" w:hAnsi="Simplified Arabic" w:hint="cs"/>
          <w:sz w:val="24"/>
          <w:rtl/>
        </w:rPr>
        <w:t>لديها</w:t>
      </w:r>
      <w:r w:rsidR="00681770" w:rsidRPr="0017656E">
        <w:rPr>
          <w:rFonts w:ascii="Simplified Arabic" w:hAnsi="Simplified Arabic"/>
          <w:sz w:val="24"/>
          <w:rtl/>
        </w:rPr>
        <w:t xml:space="preserve"> ولاية قضائية على المنطقة</w:t>
      </w:r>
      <w:r>
        <w:rPr>
          <w:rFonts w:ascii="Simplified Arabic" w:hAnsi="Simplified Arabic" w:hint="cs"/>
          <w:sz w:val="24"/>
          <w:rtl/>
        </w:rPr>
        <w:t>]</w:t>
      </w:r>
      <w:r w:rsidR="00681770" w:rsidRPr="0017656E">
        <w:rPr>
          <w:rFonts w:ascii="Simplified Arabic" w:hAnsi="Simplified Arabic"/>
          <w:sz w:val="24"/>
          <w:rtl/>
        </w:rPr>
        <w:t>؛</w:t>
      </w:r>
    </w:p>
    <w:p w14:paraId="4C3155B9" w14:textId="4505C300"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(ب)</w:t>
      </w:r>
      <w:r w:rsidRPr="0017656E">
        <w:rPr>
          <w:rFonts w:ascii="Simplified Arabic" w:hAnsi="Simplified Arabic"/>
          <w:sz w:val="24"/>
          <w:rtl/>
        </w:rPr>
        <w:tab/>
      </w:r>
      <w:r w:rsidR="005632F9">
        <w:rPr>
          <w:rFonts w:ascii="Simplified Arabic" w:hAnsi="Simplified Arabic"/>
          <w:sz w:val="24"/>
          <w:rtl/>
        </w:rPr>
        <w:t>داخل نطاق الولاية</w:t>
      </w:r>
      <w:r w:rsidRPr="0017656E">
        <w:rPr>
          <w:rFonts w:ascii="Simplified Arabic" w:hAnsi="Simplified Arabic"/>
          <w:sz w:val="24"/>
          <w:rtl/>
        </w:rPr>
        <w:t xml:space="preserve"> الوطنية لدول متعددة: الدول الساحلية المعنية التي يقع الوصف المقترح ضمن ولايتها القضائية</w:t>
      </w:r>
      <w:r>
        <w:rPr>
          <w:rFonts w:ascii="Simplified Arabic" w:hAnsi="Simplified Arabic" w:hint="cs"/>
          <w:sz w:val="24"/>
          <w:rtl/>
        </w:rPr>
        <w:t xml:space="preserve"> </w:t>
      </w:r>
      <w:r>
        <w:rPr>
          <w:rStyle w:val="shorttext"/>
          <w:rFonts w:hint="cs"/>
          <w:rtl/>
          <w:lang w:bidi="ar"/>
        </w:rPr>
        <w:t>بالتشاور مع الدولة (الدول) المعنية الأخرى</w:t>
      </w:r>
      <w:r w:rsidRPr="0017656E">
        <w:rPr>
          <w:rFonts w:ascii="Simplified Arabic" w:hAnsi="Simplified Arabic"/>
          <w:sz w:val="24"/>
          <w:rtl/>
        </w:rPr>
        <w:t>؛</w:t>
      </w:r>
    </w:p>
    <w:p w14:paraId="1BB269A2" w14:textId="10BE2236" w:rsidR="00681770" w:rsidRPr="0017656E" w:rsidRDefault="00681770" w:rsidP="00341A3E">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(ج)</w:t>
      </w:r>
      <w:r w:rsidRPr="0017656E">
        <w:rPr>
          <w:rFonts w:ascii="Simplified Arabic" w:hAnsi="Simplified Arabic"/>
          <w:sz w:val="24"/>
          <w:rtl/>
        </w:rPr>
        <w:tab/>
        <w:t xml:space="preserve">في المناطق الواقعة خارج نطاق الولاية الوطنية: </w:t>
      </w:r>
      <w:r w:rsidR="0001218B">
        <w:rPr>
          <w:rFonts w:ascii="Simplified Arabic" w:hAnsi="Simplified Arabic"/>
          <w:sz w:val="24"/>
          <w:rtl/>
        </w:rPr>
        <w:t>أي</w:t>
      </w:r>
      <w:r w:rsidRPr="0017656E">
        <w:rPr>
          <w:rFonts w:ascii="Simplified Arabic" w:hAnsi="Simplified Arabic"/>
          <w:sz w:val="24"/>
          <w:rtl/>
        </w:rPr>
        <w:t xml:space="preserve"> دولة و/أو منظمة (منظمات) حكومية دولية مختصة، مع توجيه إشعار لجميع الدول، دون </w:t>
      </w:r>
      <w:r w:rsidR="00341A3E">
        <w:rPr>
          <w:rFonts w:ascii="Simplified Arabic" w:hAnsi="Simplified Arabic" w:hint="cs"/>
          <w:sz w:val="24"/>
          <w:rtl/>
        </w:rPr>
        <w:t>ال</w:t>
      </w:r>
      <w:r w:rsidRPr="0017656E">
        <w:rPr>
          <w:rFonts w:ascii="Simplified Arabic" w:hAnsi="Simplified Arabic"/>
          <w:sz w:val="24"/>
          <w:rtl/>
        </w:rPr>
        <w:t>مساس بالتطورات في [</w:t>
      </w:r>
      <w:r w:rsidRPr="0017656E">
        <w:rPr>
          <w:rFonts w:ascii="Simplified Arabic" w:hAnsi="Simplified Arabic"/>
          <w:rtl/>
          <w:lang w:val="en-CA" w:bidi="ar-EG"/>
        </w:rPr>
        <w:t xml:space="preserve">عملية الجمعية العامة للأمم المتحدة بشأن التنوع البيولوجي في المناطق </w:t>
      </w:r>
      <w:r w:rsidR="00341A3E">
        <w:rPr>
          <w:rFonts w:ascii="Simplified Arabic" w:hAnsi="Simplified Arabic" w:hint="cs"/>
          <w:rtl/>
          <w:lang w:val="en-CA" w:bidi="ar-EG"/>
        </w:rPr>
        <w:t xml:space="preserve">البحرية </w:t>
      </w:r>
      <w:r w:rsidRPr="0017656E">
        <w:rPr>
          <w:rFonts w:ascii="Simplified Arabic" w:hAnsi="Simplified Arabic"/>
          <w:rtl/>
          <w:lang w:val="en-CA" w:bidi="ar-EG"/>
        </w:rPr>
        <w:t>الواقعة خارج نطاق الولاية الوطنية</w:t>
      </w:r>
      <w:r w:rsidRPr="0017656E">
        <w:rPr>
          <w:rFonts w:ascii="Simplified Arabic" w:hAnsi="Simplified Arabic"/>
          <w:sz w:val="24"/>
          <w:rtl/>
        </w:rPr>
        <w:t>] [</w:t>
      </w:r>
      <w:r w:rsidR="001100FE" w:rsidRPr="001100FE">
        <w:rPr>
          <w:rFonts w:ascii="Simplified Arabic" w:hAnsi="Simplified Arabic"/>
          <w:i/>
          <w:iCs/>
          <w:sz w:val="24"/>
          <w:rtl/>
        </w:rPr>
        <w:t>المؤتمر الحكومي الدولي المعني بوضع صك دولي ملزم قانونا بموجب اتفاقية الأمم المتحدة لقانون البحار بشأن الحفظ والاستخدام المستدام للتنوع البيولوجي البحري للمناطق الواقعة خارج نطاق الولاية الوطنية</w:t>
      </w:r>
      <w:r w:rsidRPr="0017656E">
        <w:rPr>
          <w:rFonts w:ascii="Simplified Arabic" w:hAnsi="Simplified Arabic"/>
          <w:sz w:val="24"/>
          <w:rtl/>
        </w:rPr>
        <w:t>]؛</w:t>
      </w:r>
    </w:p>
    <w:p w14:paraId="268B3402" w14:textId="3450CC60" w:rsidR="00681770" w:rsidRPr="0017656E" w:rsidRDefault="00681770" w:rsidP="00416526">
      <w:pPr>
        <w:suppressLineNumbers/>
        <w:suppressAutoHyphens/>
        <w:kinsoku w:val="0"/>
        <w:overflowPunct w:val="0"/>
        <w:autoSpaceDE w:val="0"/>
        <w:autoSpaceDN w:val="0"/>
        <w:spacing w:after="120"/>
        <w:ind w:firstLine="720"/>
        <w:rPr>
          <w:rFonts w:ascii="Simplified Arabic" w:hAnsi="Simplified Arabic"/>
          <w:snapToGrid w:val="0"/>
          <w:kern w:val="22"/>
        </w:rPr>
      </w:pPr>
      <w:r w:rsidRPr="0017656E">
        <w:rPr>
          <w:rFonts w:ascii="Simplified Arabic" w:hAnsi="Simplified Arabic"/>
          <w:sz w:val="24"/>
          <w:rtl/>
        </w:rPr>
        <w:t>(د)</w:t>
      </w:r>
      <w:r w:rsidRPr="0017656E">
        <w:rPr>
          <w:rFonts w:ascii="Simplified Arabic" w:hAnsi="Simplified Arabic"/>
          <w:sz w:val="24"/>
          <w:rtl/>
        </w:rPr>
        <w:tab/>
        <w:t>في المناطق ذات الخصائص الواقعة داخل وخارج نطاق الولاية الوطنية: الدولة (الدول) المعنية و/أو المنظمات الحكومية الدولية المختصة</w:t>
      </w:r>
      <w:r>
        <w:rPr>
          <w:rFonts w:ascii="Simplified Arabic" w:hAnsi="Simplified Arabic" w:hint="cs"/>
          <w:sz w:val="24"/>
          <w:rtl/>
        </w:rPr>
        <w:t xml:space="preserve"> </w:t>
      </w:r>
      <w:r>
        <w:rPr>
          <w:rStyle w:val="shorttext"/>
          <w:rFonts w:hint="cs"/>
          <w:rtl/>
          <w:lang w:bidi="ar"/>
        </w:rPr>
        <w:t>بالتشاور مع الدولة (الدول) المعنية الأخرى</w:t>
      </w:r>
      <w:r w:rsidR="00416526">
        <w:rPr>
          <w:rStyle w:val="shorttext"/>
          <w:rFonts w:hint="cs"/>
          <w:rtl/>
          <w:lang w:bidi="ar"/>
        </w:rPr>
        <w:t>.</w:t>
      </w:r>
      <w:r>
        <w:rPr>
          <w:rFonts w:ascii="Simplified Arabic" w:hAnsi="Simplified Arabic" w:hint="cs"/>
          <w:sz w:val="24"/>
          <w:rtl/>
        </w:rPr>
        <w:t>]</w:t>
      </w:r>
    </w:p>
    <w:p w14:paraId="36C753A7" w14:textId="77777777" w:rsidR="00681770" w:rsidRPr="0017656E" w:rsidRDefault="00681770" w:rsidP="00EE7C7F">
      <w:pPr>
        <w:suppressLineNumbers/>
        <w:suppressAutoHyphens/>
        <w:kinsoku w:val="0"/>
        <w:overflowPunct w:val="0"/>
        <w:autoSpaceDE w:val="0"/>
        <w:autoSpaceDN w:val="0"/>
        <w:spacing w:after="120"/>
        <w:rPr>
          <w:rFonts w:ascii="Simplified Arabic" w:hAnsi="Simplified Arabic"/>
          <w:b/>
          <w:snapToGrid w:val="0"/>
          <w:kern w:val="22"/>
          <w:szCs w:val="22"/>
          <w:rtl/>
          <w:lang w:bidi="ar-EG"/>
        </w:rPr>
      </w:pPr>
      <w:r w:rsidRPr="0017656E">
        <w:rPr>
          <w:rFonts w:ascii="Simplified Arabic" w:hAnsi="Simplified Arabic"/>
          <w:b/>
          <w:bCs/>
          <w:sz w:val="24"/>
          <w:rtl/>
        </w:rPr>
        <w:t>الخيار 2</w:t>
      </w:r>
    </w:p>
    <w:p w14:paraId="17E0F035" w14:textId="1D4136C8" w:rsidR="00681770" w:rsidRPr="0017656E" w:rsidRDefault="00681770" w:rsidP="002F3512">
      <w:pPr>
        <w:suppressLineNumbers/>
        <w:suppressAutoHyphens/>
        <w:kinsoku w:val="0"/>
        <w:overflowPunct w:val="0"/>
        <w:autoSpaceDE w:val="0"/>
        <w:autoSpaceDN w:val="0"/>
        <w:spacing w:after="120"/>
        <w:ind w:firstLine="720"/>
        <w:rPr>
          <w:rFonts w:ascii="Simplified Arabic" w:hAnsi="Simplified Arabic"/>
          <w:snapToGrid w:val="0"/>
          <w:kern w:val="22"/>
          <w:szCs w:val="22"/>
          <w:rtl/>
        </w:rPr>
      </w:pPr>
      <w:r w:rsidRPr="0017656E">
        <w:rPr>
          <w:rFonts w:ascii="Simplified Arabic" w:hAnsi="Simplified Arabic"/>
          <w:sz w:val="24"/>
          <w:rtl/>
        </w:rPr>
        <w:t>[(أ)</w:t>
      </w:r>
      <w:r w:rsidRPr="0017656E">
        <w:rPr>
          <w:rFonts w:ascii="Simplified Arabic" w:hAnsi="Simplified Arabic"/>
          <w:sz w:val="24"/>
          <w:rtl/>
        </w:rPr>
        <w:tab/>
      </w:r>
      <w:r w:rsidR="005632F9">
        <w:rPr>
          <w:rFonts w:ascii="Simplified Arabic" w:hAnsi="Simplified Arabic"/>
          <w:sz w:val="24"/>
          <w:rtl/>
        </w:rPr>
        <w:t>داخل نطاق الولاية</w:t>
      </w:r>
      <w:r w:rsidRPr="0017656E">
        <w:rPr>
          <w:rFonts w:ascii="Simplified Arabic" w:hAnsi="Simplified Arabic"/>
          <w:sz w:val="24"/>
          <w:rtl/>
        </w:rPr>
        <w:t xml:space="preserve"> الوطنية: الدولة الساحلية [التي تمارس السيادة أو الحقوق السيادية أو] [التي </w:t>
      </w:r>
      <w:r w:rsidR="002F3512">
        <w:rPr>
          <w:rFonts w:ascii="Simplified Arabic" w:hAnsi="Simplified Arabic" w:hint="cs"/>
          <w:sz w:val="24"/>
          <w:rtl/>
        </w:rPr>
        <w:t>لديها</w:t>
      </w:r>
      <w:r w:rsidRPr="0017656E">
        <w:rPr>
          <w:rFonts w:ascii="Simplified Arabic" w:hAnsi="Simplified Arabic"/>
          <w:sz w:val="24"/>
          <w:rtl/>
        </w:rPr>
        <w:t>] ولاية قضائية على المنطقة؛</w:t>
      </w:r>
    </w:p>
    <w:p w14:paraId="2B6BE01F" w14:textId="49535075" w:rsidR="00681770" w:rsidRPr="0017656E" w:rsidRDefault="00681770" w:rsidP="00341A3E">
      <w:pPr>
        <w:suppressLineNumbers/>
        <w:suppressAutoHyphens/>
        <w:kinsoku w:val="0"/>
        <w:overflowPunct w:val="0"/>
        <w:autoSpaceDE w:val="0"/>
        <w:autoSpaceDN w:val="0"/>
        <w:spacing w:after="120"/>
        <w:ind w:firstLine="720"/>
        <w:rPr>
          <w:rFonts w:ascii="Simplified Arabic" w:hAnsi="Simplified Arabic"/>
          <w:snapToGrid w:val="0"/>
          <w:kern w:val="22"/>
          <w:szCs w:val="22"/>
          <w:rtl/>
        </w:rPr>
      </w:pPr>
      <w:r w:rsidRPr="0017656E">
        <w:rPr>
          <w:rFonts w:ascii="Simplified Arabic" w:hAnsi="Simplified Arabic"/>
          <w:sz w:val="24"/>
          <w:rtl/>
        </w:rPr>
        <w:t>(ب)</w:t>
      </w:r>
      <w:r w:rsidRPr="0017656E">
        <w:rPr>
          <w:rFonts w:ascii="Simplified Arabic" w:hAnsi="Simplified Arabic"/>
          <w:sz w:val="24"/>
          <w:rtl/>
        </w:rPr>
        <w:tab/>
        <w:t xml:space="preserve">في المناطق الواقعة خارج نطاق الولاية الوطنية: </w:t>
      </w:r>
      <w:r w:rsidR="0001218B">
        <w:rPr>
          <w:rFonts w:ascii="Simplified Arabic" w:hAnsi="Simplified Arabic"/>
          <w:sz w:val="24"/>
          <w:rtl/>
        </w:rPr>
        <w:t>أي</w:t>
      </w:r>
      <w:r w:rsidRPr="0017656E">
        <w:rPr>
          <w:rFonts w:ascii="Simplified Arabic" w:hAnsi="Simplified Arabic"/>
          <w:sz w:val="24"/>
          <w:rtl/>
        </w:rPr>
        <w:t xml:space="preserve"> دولة و/أو منظمة حكومية دولية مختصة،</w:t>
      </w:r>
      <w:r>
        <w:rPr>
          <w:rFonts w:ascii="Simplified Arabic" w:hAnsi="Simplified Arabic" w:hint="cs"/>
          <w:sz w:val="24"/>
          <w:rtl/>
        </w:rPr>
        <w:t xml:space="preserve"> </w:t>
      </w:r>
      <w:r>
        <w:rPr>
          <w:rStyle w:val="shorttext"/>
          <w:rFonts w:hint="cs"/>
          <w:rtl/>
          <w:lang w:bidi="ar"/>
        </w:rPr>
        <w:t>مع تقديم إشعار لجميع الدول،</w:t>
      </w:r>
      <w:r w:rsidRPr="0017656E">
        <w:rPr>
          <w:rFonts w:ascii="Simplified Arabic" w:hAnsi="Simplified Arabic"/>
          <w:sz w:val="24"/>
          <w:rtl/>
        </w:rPr>
        <w:t xml:space="preserve"> دون </w:t>
      </w:r>
      <w:r w:rsidR="00341A3E">
        <w:rPr>
          <w:rFonts w:ascii="Simplified Arabic" w:hAnsi="Simplified Arabic" w:hint="cs"/>
          <w:sz w:val="24"/>
          <w:rtl/>
        </w:rPr>
        <w:t>ال</w:t>
      </w:r>
      <w:r w:rsidRPr="0017656E">
        <w:rPr>
          <w:rFonts w:ascii="Simplified Arabic" w:hAnsi="Simplified Arabic"/>
          <w:sz w:val="24"/>
          <w:rtl/>
        </w:rPr>
        <w:t>مساس بالتطورات في [</w:t>
      </w:r>
      <w:r w:rsidRPr="0017656E">
        <w:rPr>
          <w:rFonts w:ascii="Simplified Arabic" w:hAnsi="Simplified Arabic"/>
          <w:rtl/>
          <w:lang w:val="en-CA" w:bidi="ar-EG"/>
        </w:rPr>
        <w:t xml:space="preserve">عملية الجمعية العامة للأمم المتحدة بشأن التنوع البيولوجي في المناطق </w:t>
      </w:r>
      <w:r w:rsidR="00341A3E">
        <w:rPr>
          <w:rFonts w:ascii="Simplified Arabic" w:hAnsi="Simplified Arabic" w:hint="cs"/>
          <w:rtl/>
          <w:lang w:val="en-CA" w:bidi="ar-EG"/>
        </w:rPr>
        <w:t xml:space="preserve">البحرية </w:t>
      </w:r>
      <w:r w:rsidRPr="0017656E">
        <w:rPr>
          <w:rFonts w:ascii="Simplified Arabic" w:hAnsi="Simplified Arabic"/>
          <w:rtl/>
          <w:lang w:val="en-CA" w:bidi="ar-EG"/>
        </w:rPr>
        <w:t>الواقعة خارج نطاق الولاية الوطنية</w:t>
      </w:r>
      <w:r w:rsidRPr="0017656E">
        <w:rPr>
          <w:rFonts w:ascii="Simplified Arabic" w:hAnsi="Simplified Arabic"/>
          <w:sz w:val="24"/>
          <w:rtl/>
        </w:rPr>
        <w:t>] [</w:t>
      </w:r>
      <w:r w:rsidR="00341A3E" w:rsidRPr="001100FE">
        <w:rPr>
          <w:rFonts w:ascii="Simplified Arabic" w:hAnsi="Simplified Arabic"/>
          <w:i/>
          <w:iCs/>
          <w:sz w:val="24"/>
          <w:rtl/>
        </w:rPr>
        <w:t>المؤتمر الحكومي الدولي المعني بوضع صك دولي ملزم قانونا بموجب اتفاقية الأمم المتحدة لقانون البحار بشأن الحفظ والاستخدام المستدام للتنوع البيولوجي البحري للمناطق الواقعة خارج نطاق الولاية الوطنية</w:t>
      </w:r>
      <w:r w:rsidRPr="0017656E">
        <w:rPr>
          <w:rFonts w:ascii="Simplified Arabic" w:hAnsi="Simplified Arabic"/>
          <w:sz w:val="24"/>
          <w:rtl/>
        </w:rPr>
        <w:t>]؛]</w:t>
      </w:r>
    </w:p>
    <w:p w14:paraId="61E08214" w14:textId="62BD98B5" w:rsidR="00681770" w:rsidRPr="0017656E" w:rsidRDefault="002E6CCA" w:rsidP="005C4102">
      <w:pPr>
        <w:numPr>
          <w:ilvl w:val="0"/>
          <w:numId w:val="30"/>
        </w:numPr>
        <w:spacing w:after="120"/>
        <w:ind w:left="4" w:firstLine="0"/>
        <w:jc w:val="both"/>
        <w:rPr>
          <w:rFonts w:ascii="Simplified Arabic" w:hAnsi="Simplified Arabic"/>
          <w:snapToGrid w:val="0"/>
          <w:kern w:val="22"/>
          <w:szCs w:val="22"/>
          <w:rtl/>
        </w:rPr>
      </w:pPr>
      <w:r>
        <w:rPr>
          <w:rFonts w:ascii="Simplified Arabic" w:hAnsi="Simplified Arabic" w:hint="cs"/>
          <w:sz w:val="24"/>
          <w:rtl/>
        </w:rPr>
        <w:t>و</w:t>
      </w:r>
      <w:r w:rsidR="00681770" w:rsidRPr="0017656E">
        <w:rPr>
          <w:rFonts w:ascii="Simplified Arabic" w:hAnsi="Simplified Arabic"/>
          <w:sz w:val="24"/>
          <w:rtl/>
        </w:rPr>
        <w:t xml:space="preserve">ينبغي تشجيع حائزي المعارف، بما في ذلك منظمات البحث العلمي والمنظمات غير الحكومية وأصحاب المعارف </w:t>
      </w:r>
      <w:r w:rsidR="00681770">
        <w:rPr>
          <w:rStyle w:val="hps"/>
          <w:rFonts w:ascii="Simplified Arabic" w:hAnsi="Simplified Arabic" w:hint="cs"/>
          <w:rtl/>
        </w:rPr>
        <w:t>[</w:t>
      </w:r>
      <w:r w:rsidR="00681770" w:rsidRPr="0017656E">
        <w:rPr>
          <w:rFonts w:ascii="Simplified Arabic" w:hAnsi="Simplified Arabic"/>
          <w:sz w:val="24"/>
          <w:rtl/>
        </w:rPr>
        <w:t>الأصلية والمحلية</w:t>
      </w:r>
      <w:r w:rsidR="00681770">
        <w:rPr>
          <w:rFonts w:ascii="Simplified Arabic" w:hAnsi="Simplified Arabic" w:hint="cs"/>
          <w:sz w:val="24"/>
          <w:rtl/>
        </w:rPr>
        <w:t>] [التقليدية]</w:t>
      </w:r>
      <w:r w:rsidR="00681770" w:rsidRPr="0017656E">
        <w:rPr>
          <w:rStyle w:val="hps"/>
          <w:rFonts w:ascii="Simplified Arabic" w:hAnsi="Simplified Arabic"/>
          <w:rtl/>
        </w:rPr>
        <w:t xml:space="preserve"> </w:t>
      </w:r>
      <w:r w:rsidR="00681770" w:rsidRPr="0017656E">
        <w:rPr>
          <w:rFonts w:ascii="Simplified Arabic" w:hAnsi="Simplified Arabic"/>
          <w:sz w:val="24"/>
          <w:rtl/>
        </w:rPr>
        <w:t xml:space="preserve">على لفت انتباه الجهات الفاعلة المحددة في الفقرة الفرعية (أ) من الفقرة 9 إلى </w:t>
      </w:r>
      <w:r w:rsidR="0001218B">
        <w:rPr>
          <w:rFonts w:ascii="Simplified Arabic" w:hAnsi="Simplified Arabic"/>
          <w:sz w:val="24"/>
          <w:rtl/>
        </w:rPr>
        <w:t>أي</w:t>
      </w:r>
      <w:r w:rsidR="00681770" w:rsidRPr="0017656E">
        <w:rPr>
          <w:rFonts w:ascii="Simplified Arabic" w:hAnsi="Simplified Arabic"/>
          <w:sz w:val="24"/>
          <w:rtl/>
        </w:rPr>
        <w:t xml:space="preserve"> </w:t>
      </w:r>
      <w:r w:rsidR="00681770" w:rsidRPr="0017656E">
        <w:rPr>
          <w:rFonts w:ascii="Simplified Arabic" w:hAnsi="Simplified Arabic"/>
          <w:rtl/>
        </w:rPr>
        <w:t xml:space="preserve">من الاحتياجات/الأسباب </w:t>
      </w:r>
      <w:r w:rsidR="00681770" w:rsidRPr="0017656E">
        <w:rPr>
          <w:rFonts w:ascii="Simplified Arabic" w:hAnsi="Simplified Arabic"/>
          <w:sz w:val="24"/>
          <w:rtl/>
        </w:rPr>
        <w:t>للشروع في وصف</w:t>
      </w:r>
      <w:r w:rsidR="00681770" w:rsidRPr="0017656E">
        <w:rPr>
          <w:rFonts w:ascii="Simplified Arabic" w:hAnsi="Simplified Arabic"/>
          <w:sz w:val="24"/>
          <w:rtl/>
          <w:lang w:bidi="ar-EG"/>
        </w:rPr>
        <w:t xml:space="preserve"> مناطق جديدة تستوفي معايير المناطق البحرية المهمة إيكولوجيا أو بيولوجيا</w:t>
      </w:r>
      <w:r w:rsidR="00681770" w:rsidRPr="0017656E">
        <w:rPr>
          <w:rFonts w:ascii="Simplified Arabic" w:hAnsi="Simplified Arabic"/>
          <w:sz w:val="24"/>
          <w:rtl/>
        </w:rPr>
        <w:t>.</w:t>
      </w:r>
    </w:p>
    <w:p w14:paraId="62541874" w14:textId="77777777" w:rsidR="00681770" w:rsidRPr="00BA76E7" w:rsidRDefault="00681770" w:rsidP="00EE7C7F">
      <w:pPr>
        <w:pStyle w:val="Heading2"/>
        <w:suppressLineNumbers/>
        <w:tabs>
          <w:tab w:val="left" w:pos="360"/>
        </w:tabs>
        <w:suppressAutoHyphens/>
        <w:kinsoku w:val="0"/>
        <w:overflowPunct w:val="0"/>
        <w:autoSpaceDE w:val="0"/>
        <w:autoSpaceDN w:val="0"/>
        <w:spacing w:before="0"/>
        <w:rPr>
          <w:rFonts w:ascii="Simplified Arabic" w:hAnsi="Simplified Arabic" w:cs="Simplified Arabic"/>
          <w:snapToGrid w:val="0"/>
          <w:kern w:val="22"/>
          <w:szCs w:val="22"/>
          <w:rtl/>
          <w:lang w:bidi="ar-EG"/>
        </w:rPr>
      </w:pPr>
      <w:r w:rsidRPr="00BA76E7">
        <w:rPr>
          <w:rFonts w:ascii="Simplified Arabic" w:hAnsi="Simplified Arabic" w:cs="Simplified Arabic"/>
          <w:rtl/>
          <w:lang w:bidi="ar-EG"/>
        </w:rPr>
        <w:t>باء-</w:t>
      </w:r>
      <w:r w:rsidRPr="00BA76E7">
        <w:rPr>
          <w:rFonts w:ascii="Simplified Arabic" w:hAnsi="Simplified Arabic" w:cs="Simplified Arabic"/>
          <w:rtl/>
          <w:lang w:bidi="ar-EG"/>
        </w:rPr>
        <w:tab/>
        <w:t>طرائق الاضطلاع بوصف المناطق الجديدة التي تستوفي معايير المناطق البحرية المهمة إيكولوجيا أو بيولوجيا</w:t>
      </w:r>
    </w:p>
    <w:p w14:paraId="4F3AF3FB" w14:textId="1D3E7F2C"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rPr>
      </w:pPr>
      <w:r w:rsidRPr="0017656E">
        <w:rPr>
          <w:rFonts w:ascii="Simplified Arabic" w:hAnsi="Simplified Arabic"/>
          <w:rtl/>
        </w:rPr>
        <w:t>تشمل طرائق وصف المناطق الجديدة ما يلي:</w:t>
      </w:r>
    </w:p>
    <w:p w14:paraId="23AEB5DC" w14:textId="471DBBCF"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rPr>
      </w:pPr>
      <w:r w:rsidRPr="0017656E">
        <w:rPr>
          <w:rFonts w:ascii="Simplified Arabic" w:hAnsi="Simplified Arabic"/>
          <w:sz w:val="24"/>
          <w:rtl/>
        </w:rPr>
        <w:t>(أ)</w:t>
      </w:r>
      <w:r w:rsidRPr="0017656E">
        <w:rPr>
          <w:rFonts w:ascii="Simplified Arabic" w:hAnsi="Simplified Arabic"/>
          <w:sz w:val="24"/>
          <w:rtl/>
        </w:rPr>
        <w:tab/>
        <w:t xml:space="preserve">تقدَّم المعلومات الجديدة (باستخدام </w:t>
      </w:r>
      <w:r w:rsidRPr="00EE7C7F">
        <w:rPr>
          <w:sz w:val="24"/>
          <w:rtl/>
        </w:rPr>
        <w:t>نموذج وصف المناطق البحرية المهمة إيكولوجيا أو بيولوجيا</w:t>
      </w:r>
      <w:r w:rsidRPr="0017656E">
        <w:rPr>
          <w:rFonts w:ascii="Simplified Arabic" w:hAnsi="Simplified Arabic"/>
          <w:sz w:val="24"/>
          <w:rtl/>
        </w:rPr>
        <w:t xml:space="preserve">)، في </w:t>
      </w:r>
      <w:r w:rsidR="0001218B">
        <w:rPr>
          <w:rFonts w:ascii="Simplified Arabic" w:hAnsi="Simplified Arabic"/>
          <w:sz w:val="24"/>
          <w:rtl/>
        </w:rPr>
        <w:t>أي</w:t>
      </w:r>
      <w:r w:rsidRPr="0017656E">
        <w:rPr>
          <w:rFonts w:ascii="Simplified Arabic" w:hAnsi="Simplified Arabic"/>
          <w:sz w:val="24"/>
          <w:rtl/>
        </w:rPr>
        <w:t xml:space="preserve"> وقت، إلى الأمانة؛</w:t>
      </w:r>
    </w:p>
    <w:p w14:paraId="00836BF4" w14:textId="4C429E83"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(ب)</w:t>
      </w:r>
      <w:r w:rsidRPr="0017656E">
        <w:rPr>
          <w:rFonts w:ascii="Simplified Arabic" w:hAnsi="Simplified Arabic"/>
          <w:sz w:val="24"/>
          <w:rtl/>
        </w:rPr>
        <w:tab/>
        <w:t xml:space="preserve">تنقل الأمانة </w:t>
      </w:r>
      <w:r w:rsidR="0001218B">
        <w:rPr>
          <w:rFonts w:ascii="Simplified Arabic" w:hAnsi="Simplified Arabic"/>
          <w:sz w:val="24"/>
          <w:rtl/>
        </w:rPr>
        <w:t>أي</w:t>
      </w:r>
      <w:r w:rsidRPr="0017656E">
        <w:rPr>
          <w:rFonts w:ascii="Simplified Arabic" w:hAnsi="Simplified Arabic"/>
          <w:sz w:val="24"/>
          <w:rtl/>
        </w:rPr>
        <w:t xml:space="preserve"> مقترحات لوصف </w:t>
      </w:r>
      <w:r w:rsidRPr="00EE7C7F">
        <w:rPr>
          <w:rFonts w:ascii="Simplified Arabic" w:hAnsi="Simplified Arabic"/>
          <w:sz w:val="24"/>
          <w:rtl/>
        </w:rPr>
        <w:t>مناطق</w:t>
      </w:r>
      <w:r w:rsidRPr="0017656E">
        <w:rPr>
          <w:rFonts w:ascii="Simplified Arabic" w:hAnsi="Simplified Arabic"/>
          <w:sz w:val="24"/>
          <w:rtl/>
        </w:rPr>
        <w:t xml:space="preserve"> جديدة إلى الأطراف والحكومات الأخرى والمنظمات الحكومية الدولية المختصة و</w:t>
      </w:r>
      <w:r w:rsidRPr="00EE7C7F">
        <w:rPr>
          <w:rFonts w:ascii="Simplified Arabic" w:hAnsi="Simplified Arabic"/>
          <w:sz w:val="24"/>
          <w:rtl/>
        </w:rPr>
        <w:t>الفريق الاستشاري غير الرسمي المعني بالمناطق البحرية المهمة إيكولوجيا أو بيولوجيا</w:t>
      </w:r>
      <w:r w:rsidRPr="0017656E">
        <w:rPr>
          <w:rFonts w:ascii="Simplified Arabic" w:hAnsi="Simplified Arabic"/>
          <w:sz w:val="24"/>
          <w:rtl/>
        </w:rPr>
        <w:t>؛</w:t>
      </w:r>
    </w:p>
    <w:p w14:paraId="4CD11781"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(ج)</w:t>
      </w:r>
      <w:r w:rsidRPr="0017656E">
        <w:rPr>
          <w:rFonts w:ascii="Simplified Arabic" w:hAnsi="Simplified Arabic"/>
          <w:sz w:val="24"/>
          <w:rtl/>
        </w:rPr>
        <w:tab/>
        <w:t>يستعرض الفريق الاستشاري غير الرسمي جميع المقترحات ويقدم المشورة بشأن الوقت الذي يتعين فيه عقد حلقة عمل إقليمية جديدة. ويمكن أن يؤدي إجراء تحليل علمي للثغرات إلى إثراء عملية الاستعراض هذه وتحديد الحاجة إلى إجراء تحليل مواضيعي، وهو ما يمكن أن يكون مكملا لحلقات العمل الإقليمية؛</w:t>
      </w:r>
    </w:p>
    <w:p w14:paraId="0C7F7B9F" w14:textId="77777777"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(د)</w:t>
      </w:r>
      <w:r w:rsidRPr="0017656E">
        <w:rPr>
          <w:rFonts w:ascii="Simplified Arabic" w:hAnsi="Simplified Arabic"/>
          <w:sz w:val="24"/>
          <w:rtl/>
        </w:rPr>
        <w:tab/>
      </w:r>
      <w:r w:rsidRPr="00EE7C7F">
        <w:rPr>
          <w:rFonts w:ascii="Simplified Arabic" w:hAnsi="Simplified Arabic"/>
          <w:sz w:val="24"/>
          <w:rtl/>
        </w:rPr>
        <w:t xml:space="preserve">يتبع وصف </w:t>
      </w:r>
      <w:r w:rsidRPr="00EE7C7F">
        <w:rPr>
          <w:sz w:val="24"/>
          <w:rtl/>
        </w:rPr>
        <w:t>مناطق</w:t>
      </w:r>
      <w:r w:rsidRPr="00EE7C7F">
        <w:rPr>
          <w:rFonts w:ascii="Simplified Arabic" w:hAnsi="Simplified Arabic"/>
          <w:sz w:val="24"/>
          <w:rtl/>
        </w:rPr>
        <w:t xml:space="preserve"> جديدة من خلال حلقات عمل إقليمية عملية التقديم الحالية إلى الهيئة الفرعية للمشورة العلمية والتقنية والتكنولوجية ومؤتمر الأطراف للنظر فيه </w:t>
      </w:r>
      <w:r w:rsidRPr="0017656E">
        <w:rPr>
          <w:rFonts w:ascii="Simplified Arabic" w:hAnsi="Simplified Arabic"/>
          <w:sz w:val="24"/>
          <w:rtl/>
        </w:rPr>
        <w:t>وإمكانية إدراجه</w:t>
      </w:r>
      <w:r w:rsidRPr="00EE7C7F">
        <w:rPr>
          <w:rFonts w:ascii="Simplified Arabic" w:hAnsi="Simplified Arabic"/>
          <w:sz w:val="24"/>
          <w:rtl/>
        </w:rPr>
        <w:t xml:space="preserve"> في مستودع المناطق البحرية المهمة إيكولوجيا أو بيولوجيا.</w:t>
      </w:r>
    </w:p>
    <w:p w14:paraId="11B633D8" w14:textId="1B606D72" w:rsidR="00681770" w:rsidRPr="0017656E" w:rsidRDefault="005C4102" w:rsidP="00706653">
      <w:pPr>
        <w:numPr>
          <w:ilvl w:val="0"/>
          <w:numId w:val="30"/>
        </w:numPr>
        <w:spacing w:after="120"/>
        <w:ind w:left="4" w:firstLine="0"/>
        <w:jc w:val="both"/>
        <w:rPr>
          <w:rFonts w:ascii="Simplified Arabic" w:hAnsi="Simplified Arabic"/>
          <w:snapToGrid w:val="0"/>
          <w:kern w:val="22"/>
          <w:szCs w:val="22"/>
        </w:rPr>
      </w:pPr>
      <w:r>
        <w:rPr>
          <w:rFonts w:ascii="Simplified Arabic" w:hAnsi="Simplified Arabic" w:hint="cs"/>
          <w:sz w:val="24"/>
          <w:rtl/>
        </w:rPr>
        <w:t>و</w:t>
      </w:r>
      <w:r w:rsidR="00681770" w:rsidRPr="0017656E">
        <w:rPr>
          <w:rFonts w:ascii="Simplified Arabic" w:hAnsi="Simplified Arabic"/>
          <w:sz w:val="24"/>
          <w:rtl/>
        </w:rPr>
        <w:t xml:space="preserve">يرد وصف </w:t>
      </w:r>
      <w:r w:rsidR="00681770" w:rsidRPr="005C4102">
        <w:rPr>
          <w:rFonts w:ascii="Simplified Arabic" w:hAnsi="Simplified Arabic"/>
          <w:rtl/>
        </w:rPr>
        <w:t>لل</w:t>
      </w:r>
      <w:r w:rsidR="00706653">
        <w:rPr>
          <w:rFonts w:ascii="Simplified Arabic" w:hAnsi="Simplified Arabic"/>
          <w:rtl/>
        </w:rPr>
        <w:t>عمليات</w:t>
      </w:r>
      <w:r w:rsidR="00681770" w:rsidRPr="0017656E">
        <w:rPr>
          <w:rFonts w:ascii="Simplified Arabic" w:hAnsi="Simplified Arabic"/>
          <w:sz w:val="24"/>
          <w:rtl/>
        </w:rPr>
        <w:t xml:space="preserve"> الوطنية لوصف المناطق الجديدة التي تستوفي معايير المناطق البحرية المهمة إيكولوج</w:t>
      </w:r>
      <w:r w:rsidR="00706653">
        <w:rPr>
          <w:rFonts w:ascii="Simplified Arabic" w:hAnsi="Simplified Arabic"/>
          <w:sz w:val="24"/>
          <w:rtl/>
        </w:rPr>
        <w:t xml:space="preserve">يا أو بيولوجيا في القسم الفرعي </w:t>
      </w:r>
      <w:r w:rsidR="00681770" w:rsidRPr="0017656E">
        <w:rPr>
          <w:rFonts w:ascii="Simplified Arabic" w:hAnsi="Simplified Arabic"/>
          <w:sz w:val="24"/>
          <w:rtl/>
        </w:rPr>
        <w:t>جيم من القسم الثالث أدناه.</w:t>
      </w:r>
    </w:p>
    <w:p w14:paraId="23A5EF45" w14:textId="77777777" w:rsidR="00681770" w:rsidRPr="00BA76E7" w:rsidRDefault="00681770" w:rsidP="00EE7C7F">
      <w:pPr>
        <w:pStyle w:val="Heading2"/>
        <w:suppressLineNumbers/>
        <w:tabs>
          <w:tab w:val="left" w:pos="360"/>
        </w:tabs>
        <w:suppressAutoHyphens/>
        <w:kinsoku w:val="0"/>
        <w:overflowPunct w:val="0"/>
        <w:autoSpaceDE w:val="0"/>
        <w:autoSpaceDN w:val="0"/>
        <w:spacing w:before="0"/>
        <w:rPr>
          <w:rFonts w:ascii="Simplified Arabic" w:hAnsi="Simplified Arabic" w:cs="Simplified Arabic"/>
          <w:snapToGrid w:val="0"/>
          <w:kern w:val="22"/>
          <w:szCs w:val="22"/>
          <w:rtl/>
        </w:rPr>
      </w:pPr>
      <w:r w:rsidRPr="00BA76E7">
        <w:rPr>
          <w:rFonts w:ascii="Simplified Arabic" w:hAnsi="Simplified Arabic" w:cs="Simplified Arabic"/>
          <w:rtl/>
          <w:lang w:bidi="ar-EG"/>
        </w:rPr>
        <w:t>جيم-</w:t>
      </w:r>
      <w:r w:rsidRPr="00BA76E7">
        <w:rPr>
          <w:rFonts w:ascii="Simplified Arabic" w:hAnsi="Simplified Arabic" w:cs="Simplified Arabic"/>
          <w:rtl/>
          <w:lang w:bidi="ar-EG"/>
        </w:rPr>
        <w:tab/>
        <w:t xml:space="preserve">الاعتبارات الرئيسية لوصف المناطق </w:t>
      </w:r>
      <w:r w:rsidRPr="00BA76E7">
        <w:rPr>
          <w:rFonts w:ascii="Simplified Arabic" w:hAnsi="Simplified Arabic" w:cs="Simplified Arabic"/>
          <w:rtl/>
        </w:rPr>
        <w:t>الجديدة التي تستوفي معايير المناطق البحرية المهمة إيكولوجيا أو بيولوجيا</w:t>
      </w:r>
    </w:p>
    <w:p w14:paraId="2FD8EC4E" w14:textId="4BF9B9A1" w:rsidR="00681770" w:rsidRPr="0017656E" w:rsidRDefault="00681770" w:rsidP="005C4102">
      <w:pPr>
        <w:numPr>
          <w:ilvl w:val="0"/>
          <w:numId w:val="30"/>
        </w:numPr>
        <w:spacing w:after="120"/>
        <w:ind w:left="4" w:firstLine="0"/>
        <w:jc w:val="both"/>
        <w:rPr>
          <w:rFonts w:ascii="Simplified Arabic" w:hAnsi="Simplified Arabic"/>
          <w:snapToGrid w:val="0"/>
          <w:kern w:val="22"/>
          <w:sz w:val="24"/>
          <w:rtl/>
          <w:lang w:bidi="ar-EG"/>
        </w:rPr>
      </w:pPr>
      <w:r w:rsidRPr="0017656E">
        <w:rPr>
          <w:rFonts w:ascii="Simplified Arabic" w:hAnsi="Simplified Arabic"/>
          <w:sz w:val="24"/>
          <w:rtl/>
        </w:rPr>
        <w:t>ينبغي مراعاة الاعتبارات التالية:</w:t>
      </w:r>
    </w:p>
    <w:p w14:paraId="2FEE35B1" w14:textId="5B226229" w:rsidR="00681770" w:rsidRPr="00EE7C7F" w:rsidRDefault="00681770" w:rsidP="0001218B">
      <w:pPr>
        <w:suppressLineNumbers/>
        <w:suppressAutoHyphens/>
        <w:kinsoku w:val="0"/>
        <w:overflowPunct w:val="0"/>
        <w:autoSpaceDE w:val="0"/>
        <w:autoSpaceDN w:val="0"/>
        <w:spacing w:after="120"/>
        <w:ind w:firstLine="720"/>
        <w:rPr>
          <w:rFonts w:ascii="Simplified Arabic" w:hAnsi="Simplified Arabic"/>
          <w:sz w:val="24"/>
        </w:rPr>
      </w:pPr>
      <w:r w:rsidRPr="00EE7C7F">
        <w:rPr>
          <w:rFonts w:ascii="Simplified Arabic" w:hAnsi="Simplified Arabic"/>
          <w:sz w:val="24"/>
          <w:rtl/>
        </w:rPr>
        <w:t>(أ)</w:t>
      </w:r>
      <w:r w:rsidRPr="00EE7C7F">
        <w:rPr>
          <w:rFonts w:ascii="Simplified Arabic" w:hAnsi="Simplified Arabic"/>
          <w:sz w:val="24"/>
          <w:rtl/>
        </w:rPr>
        <w:tab/>
        <w:t xml:space="preserve"> </w:t>
      </w:r>
      <w:r w:rsidRPr="0017656E">
        <w:rPr>
          <w:rFonts w:ascii="Simplified Arabic" w:hAnsi="Simplified Arabic"/>
          <w:sz w:val="24"/>
          <w:rtl/>
        </w:rPr>
        <w:t xml:space="preserve">ينبغي إبلاغ الأطراف والحكومات الأخرى، وكذلك المنظمات الحكومية الدولية المختصة، </w:t>
      </w:r>
      <w:r w:rsidR="0001218B">
        <w:rPr>
          <w:rFonts w:ascii="Simplified Arabic" w:hAnsi="Simplified Arabic" w:hint="cs"/>
          <w:sz w:val="24"/>
          <w:rtl/>
        </w:rPr>
        <w:t>بأي</w:t>
      </w:r>
      <w:r w:rsidRPr="0017656E">
        <w:rPr>
          <w:rFonts w:ascii="Simplified Arabic" w:hAnsi="Simplified Arabic"/>
          <w:sz w:val="24"/>
          <w:rtl/>
        </w:rPr>
        <w:t xml:space="preserve"> تقديم للمقترحات لوصف المناطق الجديدة من خلال إخطار من اتفاقية التنوع البيولوجي والموقع الشبكي للمناطق البحرية المهمة إيكولوجيا أو بيولوجيا (</w:t>
      </w:r>
      <w:r w:rsidRPr="00EE7C7F">
        <w:rPr>
          <w:rFonts w:asciiTheme="majorBidi" w:hAnsiTheme="majorBidi" w:cstheme="majorBidi"/>
          <w:sz w:val="24"/>
        </w:rPr>
        <w:t>www.cbd.int/ebsa</w:t>
      </w:r>
      <w:r w:rsidRPr="0017656E">
        <w:rPr>
          <w:rFonts w:ascii="Simplified Arabic" w:hAnsi="Simplified Arabic"/>
          <w:sz w:val="24"/>
          <w:rtl/>
        </w:rPr>
        <w:t>)؛</w:t>
      </w:r>
    </w:p>
    <w:p w14:paraId="608E9A78" w14:textId="77777777"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(ب)</w:t>
      </w:r>
      <w:r w:rsidRPr="0017656E">
        <w:rPr>
          <w:rFonts w:ascii="Simplified Arabic" w:hAnsi="Simplified Arabic"/>
          <w:sz w:val="24"/>
          <w:rtl/>
        </w:rPr>
        <w:tab/>
      </w:r>
      <w:r w:rsidRPr="00EE7C7F">
        <w:rPr>
          <w:sz w:val="24"/>
          <w:rtl/>
        </w:rPr>
        <w:t xml:space="preserve">أهمية إدماج المعارف </w:t>
      </w:r>
      <w:r w:rsidRPr="00EE7C7F">
        <w:rPr>
          <w:rFonts w:hint="cs"/>
          <w:sz w:val="24"/>
          <w:rtl/>
        </w:rPr>
        <w:t>[</w:t>
      </w:r>
      <w:r w:rsidRPr="0017656E">
        <w:rPr>
          <w:rFonts w:ascii="Simplified Arabic" w:hAnsi="Simplified Arabic"/>
          <w:sz w:val="24"/>
          <w:rtl/>
        </w:rPr>
        <w:t>الأصلية والمحلية</w:t>
      </w:r>
      <w:r>
        <w:rPr>
          <w:rFonts w:ascii="Simplified Arabic" w:hAnsi="Simplified Arabic" w:hint="cs"/>
          <w:sz w:val="24"/>
          <w:rtl/>
        </w:rPr>
        <w:t>] [التقليدية]</w:t>
      </w:r>
      <w:r w:rsidRPr="00EE7C7F">
        <w:rPr>
          <w:rFonts w:ascii="Simplified Arabic" w:hAnsi="Simplified Arabic"/>
          <w:sz w:val="24"/>
          <w:rtl/>
        </w:rPr>
        <w:t xml:space="preserve"> في عملية </w:t>
      </w:r>
      <w:r w:rsidRPr="0017656E">
        <w:rPr>
          <w:rFonts w:ascii="Simplified Arabic" w:hAnsi="Simplified Arabic"/>
          <w:sz w:val="24"/>
          <w:rtl/>
        </w:rPr>
        <w:t>وصف المناطق الجديدة</w:t>
      </w:r>
      <w:r w:rsidRPr="00EE7C7F">
        <w:rPr>
          <w:rFonts w:ascii="Simplified Arabic" w:hAnsi="Simplified Arabic"/>
          <w:sz w:val="24"/>
          <w:rtl/>
        </w:rPr>
        <w:t xml:space="preserve"> وضمان المشاركة الكاملة والفعالة للشعوب الأصلية والمجتمعات المحلية؛</w:t>
      </w:r>
    </w:p>
    <w:p w14:paraId="59C8DF42" w14:textId="51D9ED6F" w:rsidR="00681770" w:rsidRPr="0017656E" w:rsidRDefault="00681770" w:rsidP="0001218B">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(ج)</w:t>
      </w:r>
      <w:r w:rsidRPr="0017656E">
        <w:rPr>
          <w:rFonts w:ascii="Simplified Arabic" w:hAnsi="Simplified Arabic"/>
          <w:sz w:val="24"/>
          <w:rtl/>
        </w:rPr>
        <w:tab/>
        <w:t xml:space="preserve">الحاجة إلى </w:t>
      </w:r>
      <w:r w:rsidRPr="00EE7C7F">
        <w:rPr>
          <w:rFonts w:ascii="Simplified Arabic" w:hAnsi="Simplified Arabic"/>
          <w:sz w:val="24"/>
          <w:rtl/>
        </w:rPr>
        <w:t>قاعدة علمية وتقنية قوية</w:t>
      </w:r>
      <w:r w:rsidRPr="0017656E">
        <w:rPr>
          <w:rFonts w:ascii="Simplified Arabic" w:hAnsi="Simplified Arabic"/>
          <w:sz w:val="24"/>
          <w:rtl/>
        </w:rPr>
        <w:t xml:space="preserve"> </w:t>
      </w:r>
      <w:r w:rsidR="0001218B">
        <w:rPr>
          <w:rFonts w:ascii="Simplified Arabic" w:hAnsi="Simplified Arabic" w:hint="cs"/>
          <w:sz w:val="24"/>
          <w:rtl/>
        </w:rPr>
        <w:t>لأي</w:t>
      </w:r>
      <w:r w:rsidRPr="0017656E">
        <w:rPr>
          <w:rFonts w:ascii="Simplified Arabic" w:hAnsi="Simplified Arabic"/>
          <w:sz w:val="24"/>
          <w:rtl/>
        </w:rPr>
        <w:t xml:space="preserve"> مقترح جديد؛</w:t>
      </w:r>
    </w:p>
    <w:p w14:paraId="0A29D5E0" w14:textId="77777777"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EE7C7F">
        <w:rPr>
          <w:rFonts w:ascii="Simplified Arabic" w:hAnsi="Simplified Arabic"/>
          <w:sz w:val="24"/>
          <w:rtl/>
        </w:rPr>
        <w:t>(د)</w:t>
      </w:r>
      <w:r w:rsidRPr="00EE7C7F">
        <w:rPr>
          <w:rFonts w:ascii="Simplified Arabic" w:hAnsi="Simplified Arabic"/>
          <w:sz w:val="24"/>
          <w:rtl/>
        </w:rPr>
        <w:tab/>
        <w:t xml:space="preserve">أهمية الشفافية في عملية </w:t>
      </w:r>
      <w:r w:rsidRPr="0017656E">
        <w:rPr>
          <w:rFonts w:ascii="Simplified Arabic" w:hAnsi="Simplified Arabic"/>
          <w:sz w:val="24"/>
          <w:rtl/>
        </w:rPr>
        <w:t>وصف المناطق الجديدة</w:t>
      </w:r>
      <w:r w:rsidRPr="00EE7C7F">
        <w:rPr>
          <w:rFonts w:ascii="Simplified Arabic" w:hAnsi="Simplified Arabic"/>
          <w:sz w:val="24"/>
          <w:rtl/>
        </w:rPr>
        <w:t>؛</w:t>
      </w:r>
    </w:p>
    <w:p w14:paraId="01FE9F43" w14:textId="77777777" w:rsidR="00681770" w:rsidRPr="00EE7C7F" w:rsidRDefault="00681770" w:rsidP="00EE7C7F">
      <w:pPr>
        <w:suppressLineNumbers/>
        <w:suppressAutoHyphens/>
        <w:kinsoku w:val="0"/>
        <w:overflowPunct w:val="0"/>
        <w:autoSpaceDE w:val="0"/>
        <w:autoSpaceDN w:val="0"/>
        <w:spacing w:after="120"/>
        <w:ind w:firstLine="720"/>
        <w:rPr>
          <w:sz w:val="24"/>
          <w:rtl/>
        </w:rPr>
      </w:pPr>
      <w:r w:rsidRPr="00EE7C7F">
        <w:rPr>
          <w:rFonts w:ascii="Simplified Arabic" w:hAnsi="Simplified Arabic"/>
          <w:sz w:val="24"/>
          <w:rtl/>
        </w:rPr>
        <w:t>(ه)</w:t>
      </w:r>
      <w:r w:rsidRPr="00EE7C7F">
        <w:rPr>
          <w:rFonts w:ascii="Simplified Arabic" w:hAnsi="Simplified Arabic"/>
          <w:sz w:val="24"/>
          <w:rtl/>
        </w:rPr>
        <w:tab/>
        <w:t>فرص استخدام طرائق فعالة من</w:t>
      </w:r>
      <w:r w:rsidRPr="00EE7C7F">
        <w:rPr>
          <w:sz w:val="24"/>
          <w:rtl/>
        </w:rPr>
        <w:t xml:space="preserve"> حيث التكلفة؛</w:t>
      </w:r>
    </w:p>
    <w:p w14:paraId="20307940"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(و)</w:t>
      </w:r>
      <w:r w:rsidRPr="0017656E">
        <w:rPr>
          <w:rFonts w:ascii="Simplified Arabic" w:hAnsi="Simplified Arabic"/>
          <w:sz w:val="24"/>
          <w:rtl/>
        </w:rPr>
        <w:tab/>
        <w:t>ينبغي مراعاة الفروق الإقليمية في توافر البيانات والجهود البحثية عند وصف مناطق بحرية مهمة إيكولوجيا أو بيولوجيا جديدة.</w:t>
      </w:r>
    </w:p>
    <w:p w14:paraId="1A2B4E05" w14:textId="77777777" w:rsidR="00681770" w:rsidRPr="0017656E" w:rsidRDefault="00681770" w:rsidP="00EE7C7F">
      <w:pPr>
        <w:pStyle w:val="Heading1longmultiline"/>
        <w:suppressLineNumbers/>
        <w:tabs>
          <w:tab w:val="clear" w:pos="720"/>
        </w:tabs>
        <w:suppressAutoHyphens/>
        <w:kinsoku w:val="0"/>
        <w:overflowPunct w:val="0"/>
        <w:autoSpaceDE w:val="0"/>
        <w:autoSpaceDN w:val="0"/>
        <w:bidi/>
        <w:spacing w:before="0" w:line="216" w:lineRule="auto"/>
        <w:ind w:left="1440" w:hanging="720"/>
        <w:rPr>
          <w:rFonts w:ascii="Simplified Arabic" w:hAnsi="Simplified Arabic" w:cs="Simplified Arabic"/>
          <w:snapToGrid w:val="0"/>
          <w:kern w:val="22"/>
          <w:sz w:val="26"/>
          <w:szCs w:val="26"/>
          <w:rtl/>
          <w:lang w:bidi="ar-EG"/>
        </w:rPr>
      </w:pPr>
      <w:r w:rsidRPr="0017656E">
        <w:rPr>
          <w:rFonts w:ascii="Simplified Arabic" w:hAnsi="Simplified Arabic" w:cs="Simplified Arabic"/>
          <w:b w:val="0"/>
          <w:bCs/>
          <w:sz w:val="26"/>
          <w:szCs w:val="26"/>
          <w:rtl/>
          <w:lang w:bidi="ar-EG"/>
        </w:rPr>
        <w:t>ثالثا-</w:t>
      </w:r>
      <w:r w:rsidRPr="0017656E">
        <w:rPr>
          <w:rFonts w:ascii="Simplified Arabic" w:hAnsi="Simplified Arabic" w:cs="Simplified Arabic"/>
          <w:b w:val="0"/>
          <w:bCs/>
          <w:sz w:val="26"/>
          <w:szCs w:val="26"/>
          <w:rtl/>
          <w:lang w:bidi="ar-EG"/>
        </w:rPr>
        <w:tab/>
        <w:t>خيارات لتعزيز المصداقية العلمية والشفافية لعملية المناطق البحرية المهمة إيكولوجيا أو بيولوجيا</w:t>
      </w:r>
    </w:p>
    <w:p w14:paraId="0A5CDB94" w14:textId="77777777" w:rsidR="00681770" w:rsidRPr="00BA76E7" w:rsidRDefault="00681770" w:rsidP="00EE7C7F">
      <w:pPr>
        <w:pStyle w:val="Heading2"/>
        <w:suppressLineNumbers/>
        <w:tabs>
          <w:tab w:val="left" w:pos="360"/>
        </w:tabs>
        <w:suppressAutoHyphens/>
        <w:kinsoku w:val="0"/>
        <w:overflowPunct w:val="0"/>
        <w:autoSpaceDE w:val="0"/>
        <w:autoSpaceDN w:val="0"/>
        <w:spacing w:before="0"/>
        <w:rPr>
          <w:rFonts w:ascii="Simplified Arabic" w:hAnsi="Simplified Arabic" w:cs="Simplified Arabic"/>
          <w:snapToGrid w:val="0"/>
          <w:kern w:val="22"/>
          <w:rtl/>
          <w:lang w:val="en-US" w:bidi="ar-EG"/>
        </w:rPr>
      </w:pPr>
      <w:r w:rsidRPr="00BA76E7">
        <w:rPr>
          <w:rFonts w:ascii="Simplified Arabic" w:hAnsi="Simplified Arabic" w:cs="Simplified Arabic"/>
          <w:rtl/>
          <w:lang w:bidi="ar-EG"/>
        </w:rPr>
        <w:t>ألف-</w:t>
      </w:r>
      <w:r w:rsidRPr="00BA76E7">
        <w:rPr>
          <w:rFonts w:ascii="Simplified Arabic" w:hAnsi="Simplified Arabic" w:cs="Simplified Arabic"/>
          <w:rtl/>
          <w:lang w:bidi="ar-EG"/>
        </w:rPr>
        <w:tab/>
        <w:t>المصداقية العلمية لعملية المناطق البحرية المهمة إيكولوجيا أو بيولوجيا</w:t>
      </w:r>
    </w:p>
    <w:p w14:paraId="2760745D" w14:textId="68C57369"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rPr>
      </w:pPr>
      <w:r w:rsidRPr="0017656E">
        <w:rPr>
          <w:rFonts w:ascii="Simplified Arabic" w:hAnsi="Simplified Arabic"/>
          <w:sz w:val="24"/>
          <w:rtl/>
        </w:rPr>
        <w:t>فيما يتعلق بتعزيز المصداقية العلمية لعملية المناطق البحرية المهمة إيكولوجيا أو بيولوجيا، يمكن الاضطلاع بما يلي:</w:t>
      </w:r>
    </w:p>
    <w:p w14:paraId="3A5CE515"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rPr>
        <w:t>(أ)</w:t>
      </w:r>
      <w:r w:rsidRPr="0017656E">
        <w:rPr>
          <w:rFonts w:ascii="Simplified Arabic" w:hAnsi="Simplified Arabic"/>
          <w:sz w:val="24"/>
          <w:rtl/>
        </w:rPr>
        <w:tab/>
      </w:r>
      <w:r w:rsidRPr="0017656E">
        <w:rPr>
          <w:rFonts w:ascii="Simplified Arabic" w:hAnsi="Simplified Arabic"/>
          <w:sz w:val="24"/>
          <w:rtl/>
          <w:lang w:bidi="ar-EG"/>
        </w:rPr>
        <w:t xml:space="preserve">تخطيط حلقات العمل بالتعاون مع الفريق الاستشاري غير الرسمي </w:t>
      </w:r>
      <w:r w:rsidRPr="00EE7C7F">
        <w:rPr>
          <w:rFonts w:ascii="Simplified Arabic" w:hAnsi="Simplified Arabic"/>
          <w:sz w:val="24"/>
          <w:rtl/>
          <w:lang w:bidi="ar-EG"/>
        </w:rPr>
        <w:t>المعني بالمناطق البحرية المهمة إيكولوجيا أو بيولوجيا</w:t>
      </w:r>
      <w:r w:rsidRPr="0017656E">
        <w:rPr>
          <w:rFonts w:ascii="Simplified Arabic" w:hAnsi="Simplified Arabic"/>
          <w:sz w:val="24"/>
          <w:rtl/>
          <w:lang w:bidi="ar-EG"/>
        </w:rPr>
        <w:t xml:space="preserve"> لضمان توفير المعلومات العلمية والمعارف </w:t>
      </w:r>
      <w:r w:rsidRPr="00EE7C7F">
        <w:rPr>
          <w:rFonts w:hint="cs"/>
          <w:sz w:val="24"/>
          <w:rtl/>
          <w:lang w:bidi="ar-EG"/>
        </w:rPr>
        <w:t>[</w:t>
      </w:r>
      <w:r w:rsidRPr="0017656E">
        <w:rPr>
          <w:rFonts w:ascii="Simplified Arabic" w:hAnsi="Simplified Arabic"/>
          <w:sz w:val="24"/>
          <w:rtl/>
          <w:lang w:bidi="ar-EG"/>
        </w:rPr>
        <w:t>الأصلية والمحلية</w:t>
      </w:r>
      <w:r>
        <w:rPr>
          <w:rFonts w:ascii="Simplified Arabic" w:hAnsi="Simplified Arabic" w:hint="cs"/>
          <w:sz w:val="24"/>
          <w:rtl/>
          <w:lang w:bidi="ar-EG"/>
        </w:rPr>
        <w:t>] [التقليدية]</w:t>
      </w:r>
      <w:r w:rsidRPr="00EE7C7F">
        <w:rPr>
          <w:sz w:val="24"/>
          <w:rtl/>
          <w:lang w:bidi="ar-EG"/>
        </w:rPr>
        <w:t xml:space="preserve"> </w:t>
      </w:r>
      <w:r w:rsidRPr="0017656E">
        <w:rPr>
          <w:rFonts w:ascii="Simplified Arabic" w:hAnsi="Simplified Arabic"/>
          <w:sz w:val="24"/>
          <w:rtl/>
          <w:lang w:bidi="ar-EG"/>
        </w:rPr>
        <w:t>على نطاقات ملائمة؛</w:t>
      </w:r>
    </w:p>
    <w:p w14:paraId="18CD338B" w14:textId="63A90CB7" w:rsidR="00681770" w:rsidRPr="0017656E" w:rsidRDefault="00681770" w:rsidP="00933EE6">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(ب)</w:t>
      </w:r>
      <w:r w:rsidRPr="0017656E">
        <w:rPr>
          <w:rFonts w:ascii="Simplified Arabic" w:hAnsi="Simplified Arabic"/>
          <w:sz w:val="24"/>
          <w:rtl/>
          <w:lang w:bidi="ar-EG"/>
        </w:rPr>
        <w:tab/>
        <w:t xml:space="preserve">معالجة </w:t>
      </w:r>
      <w:r w:rsidR="0001218B">
        <w:rPr>
          <w:rFonts w:ascii="Simplified Arabic" w:hAnsi="Simplified Arabic"/>
          <w:sz w:val="24"/>
          <w:rtl/>
          <w:lang w:bidi="ar-EG"/>
        </w:rPr>
        <w:t>أي</w:t>
      </w:r>
      <w:r w:rsidRPr="0017656E">
        <w:rPr>
          <w:rFonts w:ascii="Simplified Arabic" w:hAnsi="Simplified Arabic"/>
          <w:sz w:val="24"/>
          <w:rtl/>
          <w:lang w:bidi="ar-EG"/>
        </w:rPr>
        <w:t xml:space="preserve"> اختلالات على وجه الخصوص في مجالات الخبرة، بما في ذلك من خلال استكشاف الروابط المحتملة مع مبادرة التصنيف العالمية التابعة لاتفاقية التنوع البيولوجي </w:t>
      </w:r>
      <w:r w:rsidR="00933EE6">
        <w:rPr>
          <w:rFonts w:ascii="Simplified Arabic" w:hAnsi="Simplified Arabic" w:hint="cs"/>
          <w:sz w:val="24"/>
          <w:rtl/>
          <w:lang w:bidi="ar-EG"/>
        </w:rPr>
        <w:t>وتعزيز الشبكات</w:t>
      </w:r>
      <w:r w:rsidRPr="0017656E">
        <w:rPr>
          <w:rFonts w:ascii="Simplified Arabic" w:hAnsi="Simplified Arabic"/>
          <w:sz w:val="24"/>
          <w:rtl/>
          <w:lang w:bidi="ar-EG"/>
        </w:rPr>
        <w:t xml:space="preserve"> مع المنظمات الحكومية الدولية الأخرى، حسب الاقتضاء.</w:t>
      </w:r>
    </w:p>
    <w:p w14:paraId="133F17F7" w14:textId="1C9E6090"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lang w:bidi="ar-EG"/>
        </w:rPr>
      </w:pPr>
      <w:r w:rsidRPr="0017656E">
        <w:rPr>
          <w:rFonts w:ascii="Simplified Arabic" w:hAnsi="Simplified Arabic"/>
          <w:sz w:val="24"/>
          <w:rtl/>
        </w:rPr>
        <w:t>وينبغي مراعاة الاعتبارات التالية:</w:t>
      </w:r>
    </w:p>
    <w:p w14:paraId="7687289B" w14:textId="03D369AA" w:rsidR="00681770" w:rsidRPr="00EE7C7F" w:rsidRDefault="00681770" w:rsidP="007449D5">
      <w:pPr>
        <w:suppressLineNumbers/>
        <w:suppressAutoHyphens/>
        <w:kinsoku w:val="0"/>
        <w:overflowPunct w:val="0"/>
        <w:autoSpaceDE w:val="0"/>
        <w:autoSpaceDN w:val="0"/>
        <w:spacing w:after="120"/>
        <w:ind w:firstLine="720"/>
        <w:rPr>
          <w:rFonts w:ascii="Simplified Arabic" w:hAnsi="Simplified Arabic"/>
          <w:sz w:val="24"/>
          <w:lang w:bidi="ar-EG"/>
        </w:rPr>
      </w:pPr>
      <w:r w:rsidRPr="00EE7C7F">
        <w:rPr>
          <w:rFonts w:ascii="Simplified Arabic" w:hAnsi="Simplified Arabic"/>
          <w:sz w:val="24"/>
          <w:rtl/>
          <w:lang w:bidi="ar-EG"/>
        </w:rPr>
        <w:t>(أ)</w:t>
      </w:r>
      <w:r w:rsidRPr="00EE7C7F">
        <w:rPr>
          <w:rFonts w:ascii="Simplified Arabic" w:hAnsi="Simplified Arabic"/>
          <w:sz w:val="24"/>
          <w:rtl/>
          <w:lang w:bidi="ar-EG"/>
        </w:rPr>
        <w:tab/>
      </w:r>
      <w:r w:rsidR="007449D5">
        <w:rPr>
          <w:rFonts w:ascii="Simplified Arabic" w:hAnsi="Simplified Arabic" w:hint="cs"/>
          <w:sz w:val="24"/>
          <w:rtl/>
          <w:lang w:bidi="ar-EG"/>
        </w:rPr>
        <w:t>مواصلة</w:t>
      </w:r>
      <w:r w:rsidRPr="0017656E">
        <w:rPr>
          <w:rFonts w:ascii="Simplified Arabic" w:hAnsi="Simplified Arabic"/>
          <w:sz w:val="24"/>
          <w:rtl/>
          <w:lang w:bidi="ar-EG"/>
        </w:rPr>
        <w:t xml:space="preserve"> التعاون مع نظام المعلومات البيولوجية الجغرافية بشأن المحيطات التابع للجنة الحكومية الدولية لعلوم المحيطات التابعة لمنظمة الأمم المتحدة للتربية والعلم والثقافة (اليونيسكو) في الوصول إلى المعلومات العلمية دعما لحلقات العمل الإقليمية؛</w:t>
      </w:r>
    </w:p>
    <w:p w14:paraId="3A2DC642"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(ب)</w:t>
      </w:r>
      <w:r w:rsidRPr="0017656E">
        <w:rPr>
          <w:rFonts w:ascii="Simplified Arabic" w:hAnsi="Simplified Arabic"/>
          <w:sz w:val="24"/>
          <w:rtl/>
          <w:lang w:bidi="ar-EG"/>
        </w:rPr>
        <w:tab/>
        <w:t xml:space="preserve">تعزيز تقديم الإرشادات وحشد الموارد، عند الضرورة، من أجل إجراء التحضيرات على المستوى الوطني والإقليمي قبل عقد حلقة عمل إقليمية لضمان جمع المعلومات العلمية والمعارف </w:t>
      </w:r>
      <w:r w:rsidRPr="00EE7C7F">
        <w:rPr>
          <w:rFonts w:hint="cs"/>
          <w:sz w:val="24"/>
          <w:rtl/>
          <w:lang w:bidi="ar-EG"/>
        </w:rPr>
        <w:t>[</w:t>
      </w:r>
      <w:r w:rsidRPr="0017656E">
        <w:rPr>
          <w:rFonts w:ascii="Simplified Arabic" w:hAnsi="Simplified Arabic"/>
          <w:sz w:val="24"/>
          <w:rtl/>
          <w:lang w:bidi="ar-EG"/>
        </w:rPr>
        <w:t>الأصلية والمحلية</w:t>
      </w:r>
      <w:r>
        <w:rPr>
          <w:rFonts w:ascii="Simplified Arabic" w:hAnsi="Simplified Arabic" w:hint="cs"/>
          <w:sz w:val="24"/>
          <w:rtl/>
          <w:lang w:bidi="ar-EG"/>
        </w:rPr>
        <w:t>] [التقليدية]</w:t>
      </w:r>
      <w:r w:rsidRPr="00EE7C7F">
        <w:rPr>
          <w:sz w:val="24"/>
          <w:rtl/>
          <w:lang w:bidi="ar-EG"/>
        </w:rPr>
        <w:t xml:space="preserve"> </w:t>
      </w:r>
      <w:r w:rsidRPr="0017656E">
        <w:rPr>
          <w:rFonts w:ascii="Simplified Arabic" w:hAnsi="Simplified Arabic"/>
          <w:sz w:val="24"/>
          <w:rtl/>
          <w:lang w:bidi="ar-EG"/>
        </w:rPr>
        <w:t>في الوقت المناسب؛</w:t>
      </w:r>
    </w:p>
    <w:p w14:paraId="091BA6E0" w14:textId="0DE2A7F5" w:rsidR="00681770" w:rsidRPr="0017656E" w:rsidRDefault="00681770" w:rsidP="007449D5">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(ج)</w:t>
      </w:r>
      <w:r w:rsidRPr="0017656E">
        <w:rPr>
          <w:rFonts w:ascii="Simplified Arabic" w:hAnsi="Simplified Arabic"/>
          <w:sz w:val="24"/>
          <w:rtl/>
          <w:lang w:bidi="ar-EG"/>
        </w:rPr>
        <w:tab/>
        <w:t>تقديم التدريب قبل عقد حلق</w:t>
      </w:r>
      <w:r w:rsidR="007449D5">
        <w:rPr>
          <w:rFonts w:ascii="Simplified Arabic" w:hAnsi="Simplified Arabic" w:hint="cs"/>
          <w:sz w:val="24"/>
          <w:rtl/>
          <w:lang w:bidi="ar-EG"/>
        </w:rPr>
        <w:t>ات ال</w:t>
      </w:r>
      <w:r w:rsidRPr="0017656E">
        <w:rPr>
          <w:rFonts w:ascii="Simplified Arabic" w:hAnsi="Simplified Arabic"/>
          <w:sz w:val="24"/>
          <w:rtl/>
          <w:lang w:bidi="ar-EG"/>
        </w:rPr>
        <w:t>عمل؛</w:t>
      </w:r>
    </w:p>
    <w:p w14:paraId="04DD8B23"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(د)</w:t>
      </w:r>
      <w:r w:rsidRPr="0017656E">
        <w:rPr>
          <w:rFonts w:ascii="Simplified Arabic" w:hAnsi="Simplified Arabic"/>
          <w:sz w:val="24"/>
          <w:rtl/>
          <w:lang w:bidi="ar-EG"/>
        </w:rPr>
        <w:tab/>
        <w:t>استخدام الدليل التدريبي المتعلق بإدماج المعارف التقليدية في وصف وتحديد المناطق البحرية المهمة إيكولوجيا أو بيولوجيا (</w:t>
      </w:r>
      <w:r w:rsidRPr="007449D5">
        <w:rPr>
          <w:rFonts w:asciiTheme="majorBidi" w:hAnsiTheme="majorBidi" w:cstheme="majorBidi"/>
          <w:sz w:val="22"/>
          <w:szCs w:val="22"/>
          <w:lang w:bidi="ar-EG"/>
        </w:rPr>
        <w:t>UNEP/CBD/SBSTTA/20/INF/21</w:t>
      </w:r>
      <w:r w:rsidRPr="0017656E">
        <w:rPr>
          <w:rFonts w:ascii="Simplified Arabic" w:hAnsi="Simplified Arabic"/>
          <w:sz w:val="24"/>
          <w:rtl/>
          <w:lang w:bidi="ar-EG"/>
        </w:rPr>
        <w:t>)؛</w:t>
      </w:r>
    </w:p>
    <w:p w14:paraId="422F7430" w14:textId="77777777"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(ﻫ)</w:t>
      </w:r>
      <w:r w:rsidRPr="0017656E">
        <w:rPr>
          <w:rFonts w:ascii="Simplified Arabic" w:hAnsi="Simplified Arabic"/>
          <w:sz w:val="24"/>
          <w:rtl/>
          <w:lang w:bidi="ar-EG"/>
        </w:rPr>
        <w:tab/>
        <w:t xml:space="preserve">يمكن تعزيز تطبيق معايير المناطق البحرية المهمة إيكولوجيا أو بيولوجيا من خلال </w:t>
      </w:r>
      <w:r w:rsidRPr="00EE7C7F">
        <w:rPr>
          <w:rFonts w:ascii="Simplified Arabic" w:hAnsi="Simplified Arabic"/>
          <w:sz w:val="24"/>
          <w:rtl/>
          <w:lang w:bidi="ar-EG"/>
        </w:rPr>
        <w:t xml:space="preserve">الإحالة قدر الإمكان إلى المنشورات التي استعرضها النظراء وإدماج </w:t>
      </w:r>
      <w:r w:rsidRPr="0017656E">
        <w:rPr>
          <w:rFonts w:ascii="Simplified Arabic" w:hAnsi="Simplified Arabic"/>
          <w:sz w:val="24"/>
          <w:rtl/>
          <w:lang w:bidi="ar-EG"/>
        </w:rPr>
        <w:t xml:space="preserve">المعارف </w:t>
      </w:r>
      <w:r w:rsidRPr="00EE7C7F">
        <w:rPr>
          <w:rFonts w:hint="cs"/>
          <w:sz w:val="24"/>
          <w:rtl/>
          <w:lang w:bidi="ar-EG"/>
        </w:rPr>
        <w:t>[</w:t>
      </w:r>
      <w:r w:rsidRPr="0017656E">
        <w:rPr>
          <w:rFonts w:ascii="Simplified Arabic" w:hAnsi="Simplified Arabic"/>
          <w:sz w:val="24"/>
          <w:rtl/>
          <w:lang w:bidi="ar-EG"/>
        </w:rPr>
        <w:t>الأصلية والمحلية</w:t>
      </w:r>
      <w:r>
        <w:rPr>
          <w:rFonts w:ascii="Simplified Arabic" w:hAnsi="Simplified Arabic" w:hint="cs"/>
          <w:sz w:val="24"/>
          <w:rtl/>
          <w:lang w:bidi="ar-EG"/>
        </w:rPr>
        <w:t>] [التقليدية]</w:t>
      </w:r>
      <w:r w:rsidRPr="0017656E">
        <w:rPr>
          <w:rFonts w:ascii="Simplified Arabic" w:hAnsi="Simplified Arabic"/>
          <w:sz w:val="24"/>
          <w:rtl/>
          <w:lang w:bidi="ar-EG"/>
        </w:rPr>
        <w:t>.</w:t>
      </w:r>
    </w:p>
    <w:p w14:paraId="773524F8" w14:textId="77777777" w:rsidR="00681770" w:rsidRPr="00BA76E7" w:rsidRDefault="00681770" w:rsidP="00EE7C7F">
      <w:pPr>
        <w:pStyle w:val="Heading2"/>
        <w:suppressLineNumbers/>
        <w:tabs>
          <w:tab w:val="left" w:pos="360"/>
        </w:tabs>
        <w:suppressAutoHyphens/>
        <w:kinsoku w:val="0"/>
        <w:overflowPunct w:val="0"/>
        <w:autoSpaceDE w:val="0"/>
        <w:autoSpaceDN w:val="0"/>
        <w:spacing w:before="0"/>
        <w:rPr>
          <w:rFonts w:ascii="Simplified Arabic" w:hAnsi="Simplified Arabic" w:cs="Simplified Arabic"/>
          <w:snapToGrid w:val="0"/>
          <w:kern w:val="22"/>
          <w:rtl/>
          <w:lang w:bidi="ar-EG"/>
        </w:rPr>
      </w:pPr>
      <w:r w:rsidRPr="00BA76E7">
        <w:rPr>
          <w:rFonts w:ascii="Simplified Arabic" w:hAnsi="Simplified Arabic" w:cs="Simplified Arabic"/>
          <w:rtl/>
          <w:lang w:bidi="ar-EG"/>
        </w:rPr>
        <w:t>باء-</w:t>
      </w:r>
      <w:r w:rsidRPr="00BA76E7">
        <w:rPr>
          <w:rFonts w:ascii="Simplified Arabic" w:hAnsi="Simplified Arabic" w:cs="Simplified Arabic"/>
          <w:rtl/>
          <w:lang w:bidi="ar-EG"/>
        </w:rPr>
        <w:tab/>
        <w:t>شفافية عملية المناطق البحرية المهمة إيكولوجيا أو بيولوجيا</w:t>
      </w:r>
    </w:p>
    <w:p w14:paraId="4CD841AB" w14:textId="4D1498CF"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rPr>
      </w:pPr>
      <w:r w:rsidRPr="0017656E">
        <w:rPr>
          <w:rFonts w:ascii="Simplified Arabic" w:hAnsi="Simplified Arabic"/>
          <w:sz w:val="24"/>
          <w:rtl/>
        </w:rPr>
        <w:t>يمكن تعزيز شفافية عملية المناطق البحرية المهمة إيكولوجيا أو بيولوجيا عن طريق إتاحة ما يلي:</w:t>
      </w:r>
    </w:p>
    <w:p w14:paraId="1F5C1577" w14:textId="77777777" w:rsidR="00681770" w:rsidRPr="00EE7C7F" w:rsidRDefault="00681770" w:rsidP="00EE7C7F">
      <w:pPr>
        <w:suppressLineNumbers/>
        <w:suppressAutoHyphens/>
        <w:kinsoku w:val="0"/>
        <w:overflowPunct w:val="0"/>
        <w:autoSpaceDE w:val="0"/>
        <w:autoSpaceDN w:val="0"/>
        <w:spacing w:after="120"/>
        <w:ind w:firstLine="720"/>
        <w:rPr>
          <w:rFonts w:ascii="Simplified Arabic" w:hAnsi="Simplified Arabic"/>
          <w:sz w:val="24"/>
          <w:lang w:bidi="ar-EG"/>
        </w:rPr>
      </w:pPr>
      <w:r w:rsidRPr="0017656E">
        <w:rPr>
          <w:rFonts w:ascii="Simplified Arabic" w:hAnsi="Simplified Arabic"/>
          <w:sz w:val="24"/>
          <w:rtl/>
          <w:lang w:bidi="ar-EG"/>
        </w:rPr>
        <w:t>(أ)</w:t>
      </w:r>
      <w:r w:rsidRPr="0017656E">
        <w:rPr>
          <w:rFonts w:ascii="Simplified Arabic" w:hAnsi="Simplified Arabic"/>
          <w:sz w:val="24"/>
          <w:rtl/>
          <w:lang w:bidi="ar-EG"/>
        </w:rPr>
        <w:tab/>
        <w:t>قائمة الخبراء الذين ساهموا في تقديم أوصاف جديدة أو مراجعة أوصاف حالية؛</w:t>
      </w:r>
    </w:p>
    <w:p w14:paraId="2AB02FA1"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(ب)</w:t>
      </w:r>
      <w:r w:rsidRPr="0017656E">
        <w:rPr>
          <w:rFonts w:ascii="Simplified Arabic" w:hAnsi="Simplified Arabic"/>
          <w:sz w:val="24"/>
          <w:rtl/>
          <w:lang w:bidi="ar-EG"/>
        </w:rPr>
        <w:tab/>
        <w:t xml:space="preserve">معلومات عن الموافقة الحرة المسبقة عن علم للشعوب الأصلية والمجتمعات المحلية في الحالات التي أُدمجت فيها المعارف </w:t>
      </w:r>
      <w:r w:rsidRPr="00EE7C7F">
        <w:rPr>
          <w:rFonts w:hint="cs"/>
          <w:sz w:val="24"/>
          <w:rtl/>
          <w:lang w:bidi="ar-EG"/>
        </w:rPr>
        <w:t>[</w:t>
      </w:r>
      <w:r w:rsidRPr="0017656E">
        <w:rPr>
          <w:rFonts w:ascii="Simplified Arabic" w:hAnsi="Simplified Arabic"/>
          <w:sz w:val="24"/>
          <w:rtl/>
          <w:lang w:bidi="ar-EG"/>
        </w:rPr>
        <w:t>الأصلية والمحلية</w:t>
      </w:r>
      <w:r>
        <w:rPr>
          <w:rFonts w:ascii="Simplified Arabic" w:hAnsi="Simplified Arabic" w:hint="cs"/>
          <w:sz w:val="24"/>
          <w:rtl/>
          <w:lang w:bidi="ar-EG"/>
        </w:rPr>
        <w:t>] [التقليدية]</w:t>
      </w:r>
      <w:r w:rsidRPr="00EE7C7F">
        <w:rPr>
          <w:sz w:val="24"/>
          <w:rtl/>
          <w:lang w:bidi="ar-EG"/>
        </w:rPr>
        <w:t xml:space="preserve"> </w:t>
      </w:r>
      <w:r w:rsidRPr="0017656E">
        <w:rPr>
          <w:rFonts w:ascii="Simplified Arabic" w:hAnsi="Simplified Arabic"/>
          <w:sz w:val="24"/>
          <w:rtl/>
          <w:lang w:bidi="ar-EG"/>
        </w:rPr>
        <w:t>في وصف المناطق البحرية المهمة إيكولوجيا أو بيولوجيا؛</w:t>
      </w:r>
    </w:p>
    <w:p w14:paraId="441FEC36"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(ج)</w:t>
      </w:r>
      <w:r w:rsidRPr="0017656E">
        <w:rPr>
          <w:rFonts w:ascii="Simplified Arabic" w:hAnsi="Simplified Arabic"/>
          <w:sz w:val="24"/>
          <w:rtl/>
          <w:lang w:bidi="ar-EG"/>
        </w:rPr>
        <w:tab/>
        <w:t>النطاق الجغرافي لحلقات العمل الإقليمية في المستودع؛</w:t>
      </w:r>
    </w:p>
    <w:p w14:paraId="17B59A5A" w14:textId="340192CE"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lang w:bidi="ar-EG"/>
        </w:rPr>
        <w:t>(د)</w:t>
      </w:r>
      <w:r w:rsidRPr="0017656E">
        <w:rPr>
          <w:rFonts w:ascii="Simplified Arabic" w:hAnsi="Simplified Arabic"/>
          <w:sz w:val="24"/>
          <w:rtl/>
          <w:lang w:bidi="ar-EG"/>
        </w:rPr>
        <w:tab/>
        <w:t xml:space="preserve">الوصول إلى البيانات/المعلومات (مثل الصور الساتلية، وروابط الوصول إلى ورقات أكاديمية مرجعية، وتوثيق المعارف </w:t>
      </w:r>
      <w:r w:rsidRPr="00EE7C7F">
        <w:rPr>
          <w:rFonts w:hint="cs"/>
          <w:sz w:val="24"/>
          <w:rtl/>
          <w:lang w:bidi="ar-EG"/>
        </w:rPr>
        <w:t>[</w:t>
      </w:r>
      <w:r w:rsidRPr="0017656E">
        <w:rPr>
          <w:rFonts w:ascii="Simplified Arabic" w:hAnsi="Simplified Arabic"/>
          <w:sz w:val="24"/>
          <w:rtl/>
          <w:lang w:bidi="ar-EG"/>
        </w:rPr>
        <w:t>الأصلية والمحلية</w:t>
      </w:r>
      <w:r>
        <w:rPr>
          <w:rFonts w:ascii="Simplified Arabic" w:hAnsi="Simplified Arabic" w:hint="cs"/>
          <w:sz w:val="24"/>
          <w:rtl/>
          <w:lang w:bidi="ar-EG"/>
        </w:rPr>
        <w:t>] [التقليدية]</w:t>
      </w:r>
      <w:r w:rsidRPr="0017656E">
        <w:rPr>
          <w:rFonts w:ascii="Simplified Arabic" w:hAnsi="Simplified Arabic"/>
          <w:sz w:val="24"/>
          <w:rtl/>
          <w:lang w:bidi="ar-EG"/>
        </w:rPr>
        <w:t>) الم</w:t>
      </w:r>
      <w:r w:rsidR="00A708EB">
        <w:rPr>
          <w:rFonts w:ascii="Simplified Arabic" w:hAnsi="Simplified Arabic"/>
          <w:sz w:val="24"/>
          <w:rtl/>
          <w:lang w:bidi="ar-EG"/>
        </w:rPr>
        <w:t>ستخدمة في حلقات العمل الإقليمية</w:t>
      </w:r>
      <w:r w:rsidR="00A708EB">
        <w:rPr>
          <w:rFonts w:ascii="Simplified Arabic" w:hAnsi="Simplified Arabic" w:hint="cs"/>
          <w:sz w:val="24"/>
          <w:rtl/>
          <w:lang w:bidi="ar-EG"/>
        </w:rPr>
        <w:t>؛</w:t>
      </w:r>
    </w:p>
    <w:p w14:paraId="2CEF3428" w14:textId="0DAE69C0" w:rsidR="00681770" w:rsidRPr="0017656E" w:rsidRDefault="00681770" w:rsidP="00800D5B">
      <w:pPr>
        <w:suppressLineNumbers/>
        <w:suppressAutoHyphens/>
        <w:kinsoku w:val="0"/>
        <w:overflowPunct w:val="0"/>
        <w:autoSpaceDE w:val="0"/>
        <w:autoSpaceDN w:val="0"/>
        <w:spacing w:after="120"/>
        <w:ind w:firstLine="720"/>
        <w:rPr>
          <w:rFonts w:ascii="Simplified Arabic" w:hAnsi="Simplified Arabic"/>
          <w:sz w:val="24"/>
          <w:lang w:bidi="ar-EG"/>
        </w:rPr>
      </w:pPr>
      <w:r w:rsidRPr="0017656E">
        <w:rPr>
          <w:rFonts w:ascii="Simplified Arabic" w:hAnsi="Simplified Arabic"/>
          <w:sz w:val="24"/>
          <w:rtl/>
          <w:lang w:bidi="ar-EG"/>
        </w:rPr>
        <w:t>(ﻫ)</w:t>
      </w:r>
      <w:r w:rsidRPr="0017656E">
        <w:rPr>
          <w:rFonts w:ascii="Simplified Arabic" w:hAnsi="Simplified Arabic"/>
          <w:sz w:val="24"/>
          <w:rtl/>
          <w:lang w:bidi="ar-EG"/>
        </w:rPr>
        <w:tab/>
        <w:t xml:space="preserve">في الحالات التي استُخدمت فيها عمليات وطنية لوصف المناطق البحرية المهمة إيكولوجيا أو بيولوجيا، ينبغي أن يرافق الأوصاف شرح </w:t>
      </w:r>
      <w:r w:rsidR="00800D5B">
        <w:rPr>
          <w:rFonts w:ascii="Simplified Arabic" w:hAnsi="Simplified Arabic" w:hint="cs"/>
          <w:sz w:val="24"/>
          <w:rtl/>
          <w:lang w:bidi="ar-EG"/>
        </w:rPr>
        <w:t>ل</w:t>
      </w:r>
      <w:r w:rsidRPr="0017656E">
        <w:rPr>
          <w:rFonts w:ascii="Simplified Arabic" w:hAnsi="Simplified Arabic"/>
          <w:sz w:val="24"/>
          <w:rtl/>
          <w:lang w:bidi="ar-EG"/>
        </w:rPr>
        <w:t>لعمليات الوطنية، بما في ذلك كيفية إجراء استعراض نظراء للنتائج.</w:t>
      </w:r>
    </w:p>
    <w:p w14:paraId="66A8232E" w14:textId="1614C6AF" w:rsidR="00681770" w:rsidRPr="00BA76E7" w:rsidRDefault="00681770" w:rsidP="00EE7C7F">
      <w:pPr>
        <w:pStyle w:val="Heading2"/>
        <w:suppressLineNumbers/>
        <w:tabs>
          <w:tab w:val="left" w:pos="360"/>
        </w:tabs>
        <w:suppressAutoHyphens/>
        <w:kinsoku w:val="0"/>
        <w:overflowPunct w:val="0"/>
        <w:autoSpaceDE w:val="0"/>
        <w:autoSpaceDN w:val="0"/>
        <w:spacing w:before="0"/>
        <w:rPr>
          <w:rFonts w:ascii="Simplified Arabic" w:hAnsi="Simplified Arabic" w:cs="Simplified Arabic"/>
          <w:snapToGrid w:val="0"/>
          <w:kern w:val="22"/>
          <w:szCs w:val="22"/>
          <w:rtl/>
          <w:lang w:val="en-US" w:bidi="ar-EG"/>
        </w:rPr>
      </w:pPr>
      <w:r w:rsidRPr="00BA76E7">
        <w:rPr>
          <w:rFonts w:ascii="Simplified Arabic" w:hAnsi="Simplified Arabic" w:cs="Simplified Arabic"/>
          <w:rtl/>
        </w:rPr>
        <w:t>جيم-</w:t>
      </w:r>
      <w:r w:rsidRPr="00BA76E7">
        <w:rPr>
          <w:rFonts w:ascii="Simplified Arabic" w:hAnsi="Simplified Arabic" w:cs="Simplified Arabic"/>
          <w:rtl/>
        </w:rPr>
        <w:tab/>
        <w:t>ال</w:t>
      </w:r>
      <w:r w:rsidR="00706653">
        <w:rPr>
          <w:rFonts w:ascii="Simplified Arabic" w:hAnsi="Simplified Arabic" w:cs="Simplified Arabic"/>
          <w:rtl/>
        </w:rPr>
        <w:t>عمليات</w:t>
      </w:r>
      <w:r w:rsidRPr="00BA76E7">
        <w:rPr>
          <w:rFonts w:ascii="Simplified Arabic" w:hAnsi="Simplified Arabic" w:cs="Simplified Arabic"/>
          <w:rtl/>
        </w:rPr>
        <w:t xml:space="preserve"> الوطنية</w:t>
      </w:r>
    </w:p>
    <w:p w14:paraId="5B5A7732" w14:textId="28AFD2EF" w:rsidR="00681770" w:rsidRPr="0017656E" w:rsidRDefault="00681770" w:rsidP="005C4102">
      <w:pPr>
        <w:numPr>
          <w:ilvl w:val="0"/>
          <w:numId w:val="30"/>
        </w:numPr>
        <w:spacing w:after="120"/>
        <w:ind w:left="4" w:firstLine="0"/>
        <w:jc w:val="both"/>
        <w:rPr>
          <w:rFonts w:ascii="Simplified Arabic" w:hAnsi="Simplified Arabic"/>
          <w:kern w:val="0"/>
          <w:rtl/>
          <w:lang w:val="en-GB"/>
        </w:rPr>
      </w:pPr>
      <w:r w:rsidRPr="0017656E">
        <w:rPr>
          <w:rFonts w:ascii="Simplified Arabic" w:hAnsi="Simplified Arabic"/>
          <w:sz w:val="24"/>
          <w:rtl/>
        </w:rPr>
        <w:t>يمكن إدراج نتائج ال</w:t>
      </w:r>
      <w:r w:rsidR="00706653">
        <w:rPr>
          <w:rFonts w:ascii="Simplified Arabic" w:hAnsi="Simplified Arabic"/>
          <w:sz w:val="24"/>
          <w:rtl/>
        </w:rPr>
        <w:t>عمليات</w:t>
      </w:r>
      <w:r w:rsidRPr="0017656E">
        <w:rPr>
          <w:rFonts w:ascii="Simplified Arabic" w:hAnsi="Simplified Arabic"/>
          <w:sz w:val="24"/>
          <w:rtl/>
        </w:rPr>
        <w:t xml:space="preserve"> الوطنية إما في مستودع </w:t>
      </w:r>
      <w:r w:rsidRPr="0017656E">
        <w:rPr>
          <w:rFonts w:ascii="Simplified Arabic" w:hAnsi="Simplified Arabic"/>
          <w:rtl/>
        </w:rPr>
        <w:t>المناطق البحرية المهمة إيكولوجيا أو بيولوجيا</w:t>
      </w:r>
      <w:r w:rsidRPr="0017656E">
        <w:rPr>
          <w:rFonts w:ascii="Simplified Arabic" w:hAnsi="Simplified Arabic"/>
          <w:sz w:val="24"/>
          <w:rtl/>
        </w:rPr>
        <w:t xml:space="preserve"> أو في </w:t>
      </w:r>
      <w:r w:rsidRPr="0017656E">
        <w:rPr>
          <w:rFonts w:ascii="Simplified Arabic" w:hAnsi="Simplified Arabic"/>
          <w:rtl/>
        </w:rPr>
        <w:t>آلية تبادل المعلومات عن هذه المناطق</w:t>
      </w:r>
      <w:r w:rsidRPr="0017656E">
        <w:rPr>
          <w:rFonts w:ascii="Simplified Arabic" w:hAnsi="Simplified Arabic"/>
          <w:sz w:val="24"/>
          <w:rtl/>
        </w:rPr>
        <w:t xml:space="preserve"> من خلال أحد المسارات التالية:</w:t>
      </w:r>
    </w:p>
    <w:p w14:paraId="389BB10D" w14:textId="77777777" w:rsidR="00681770" w:rsidRPr="0017656E" w:rsidRDefault="00681770" w:rsidP="00EE7C7F">
      <w:pPr>
        <w:suppressLineNumbers/>
        <w:suppressAutoHyphens/>
        <w:kinsoku w:val="0"/>
        <w:overflowPunct w:val="0"/>
        <w:autoSpaceDE w:val="0"/>
        <w:autoSpaceDN w:val="0"/>
        <w:spacing w:after="120"/>
        <w:rPr>
          <w:rFonts w:ascii="Simplified Arabic" w:hAnsi="Simplified Arabic"/>
          <w:snapToGrid w:val="0"/>
          <w:kern w:val="22"/>
          <w:szCs w:val="22"/>
          <w:u w:val="single"/>
          <w:rtl/>
        </w:rPr>
      </w:pPr>
      <w:r w:rsidRPr="0017656E">
        <w:rPr>
          <w:rFonts w:ascii="Simplified Arabic" w:hAnsi="Simplified Arabic"/>
          <w:sz w:val="24"/>
          <w:u w:val="single"/>
          <w:rtl/>
        </w:rPr>
        <w:t>لإدراجها في مستودع المناطق البحرية المهمة إيكولوجيا أو بيولوجيا</w:t>
      </w:r>
    </w:p>
    <w:p w14:paraId="47E40B2D" w14:textId="6818B7CA" w:rsidR="00681770" w:rsidRPr="0017656E" w:rsidRDefault="00681770" w:rsidP="00026FC8">
      <w:pPr>
        <w:suppressLineNumbers/>
        <w:suppressAutoHyphens/>
        <w:kinsoku w:val="0"/>
        <w:overflowPunct w:val="0"/>
        <w:autoSpaceDE w:val="0"/>
        <w:autoSpaceDN w:val="0"/>
        <w:spacing w:after="120"/>
        <w:ind w:firstLine="720"/>
        <w:rPr>
          <w:rFonts w:ascii="Simplified Arabic" w:hAnsi="Simplified Arabic"/>
          <w:snapToGrid w:val="0"/>
          <w:kern w:val="22"/>
          <w:szCs w:val="22"/>
        </w:rPr>
      </w:pPr>
      <w:r w:rsidRPr="0017656E">
        <w:rPr>
          <w:rFonts w:ascii="Simplified Arabic" w:hAnsi="Simplified Arabic"/>
          <w:sz w:val="24"/>
          <w:rtl/>
        </w:rPr>
        <w:t>(أ)</w:t>
      </w:r>
      <w:r w:rsidRPr="0017656E">
        <w:rPr>
          <w:rFonts w:ascii="Simplified Arabic" w:hAnsi="Simplified Arabic"/>
          <w:sz w:val="24"/>
          <w:rtl/>
        </w:rPr>
        <w:tab/>
      </w:r>
      <w:r>
        <w:rPr>
          <w:rFonts w:ascii="Simplified Arabic" w:hAnsi="Simplified Arabic" w:hint="cs"/>
          <w:sz w:val="24"/>
          <w:rtl/>
        </w:rPr>
        <w:t>[</w:t>
      </w:r>
      <w:r w:rsidRPr="00841F61">
        <w:rPr>
          <w:rFonts w:ascii="Simplified Arabic" w:hAnsi="Simplified Arabic" w:hint="cs"/>
          <w:sz w:val="24"/>
          <w:rtl/>
        </w:rPr>
        <w:t xml:space="preserve">إذا رغبت </w:t>
      </w:r>
      <w:r w:rsidRPr="00841F61">
        <w:rPr>
          <w:rFonts w:ascii="Simplified Arabic" w:hAnsi="Simplified Arabic" w:hint="cs"/>
          <w:sz w:val="24"/>
          <w:rtl/>
          <w:lang w:bidi="ar-EG"/>
        </w:rPr>
        <w:t>الأطراف</w:t>
      </w:r>
      <w:r w:rsidR="00026FC8">
        <w:rPr>
          <w:rFonts w:ascii="Simplified Arabic" w:hAnsi="Simplified Arabic" w:hint="cs"/>
          <w:sz w:val="24"/>
          <w:rtl/>
          <w:lang w:bidi="ar-EG"/>
        </w:rPr>
        <w:t xml:space="preserve"> في ذلك</w:t>
      </w:r>
      <w:r w:rsidR="0091320B">
        <w:rPr>
          <w:rFonts w:ascii="Simplified Arabic" w:hAnsi="Simplified Arabic" w:hint="cs"/>
          <w:sz w:val="24"/>
          <w:rtl/>
        </w:rPr>
        <w:t>،</w:t>
      </w:r>
      <w:r>
        <w:rPr>
          <w:rFonts w:ascii="Simplified Arabic" w:hAnsi="Simplified Arabic" w:hint="cs"/>
          <w:sz w:val="24"/>
          <w:rtl/>
        </w:rPr>
        <w:t>]</w:t>
      </w:r>
      <w:r w:rsidRPr="0017656E">
        <w:rPr>
          <w:rFonts w:ascii="Simplified Arabic" w:hAnsi="Simplified Arabic"/>
          <w:sz w:val="24"/>
          <w:rtl/>
        </w:rPr>
        <w:t xml:space="preserve"> تقدَّم نتائج </w:t>
      </w:r>
      <w:r w:rsidR="00026FC8">
        <w:rPr>
          <w:rFonts w:ascii="Simplified Arabic" w:hAnsi="Simplified Arabic" w:hint="cs"/>
          <w:sz w:val="24"/>
          <w:rtl/>
        </w:rPr>
        <w:t>عملياتها</w:t>
      </w:r>
      <w:r w:rsidRPr="0017656E">
        <w:rPr>
          <w:rFonts w:ascii="Simplified Arabic" w:hAnsi="Simplified Arabic"/>
          <w:sz w:val="24"/>
          <w:rtl/>
        </w:rPr>
        <w:t xml:space="preserve"> الوطني</w:t>
      </w:r>
      <w:r w:rsidR="006F2A08">
        <w:rPr>
          <w:rFonts w:ascii="Simplified Arabic" w:hAnsi="Simplified Arabic" w:hint="cs"/>
          <w:sz w:val="24"/>
          <w:rtl/>
        </w:rPr>
        <w:t>ة</w:t>
      </w:r>
      <w:r w:rsidRPr="0017656E">
        <w:rPr>
          <w:rFonts w:ascii="Simplified Arabic" w:hAnsi="Simplified Arabic"/>
          <w:sz w:val="24"/>
          <w:rtl/>
        </w:rPr>
        <w:t xml:space="preserve"> إلى حلقة عمل إقليمية، </w:t>
      </w:r>
      <w:r w:rsidRPr="0017656E">
        <w:rPr>
          <w:rFonts w:ascii="Simplified Arabic" w:hAnsi="Simplified Arabic"/>
          <w:rtl/>
        </w:rPr>
        <w:t>ثم تنظر فيها الهيئة الفرعية للمشورة العلمية والتقنية والتكنولوجية ومؤتمر الأطراف،</w:t>
      </w:r>
      <w:r w:rsidRPr="0017656E">
        <w:rPr>
          <w:rFonts w:ascii="Simplified Arabic" w:hAnsi="Simplified Arabic"/>
          <w:sz w:val="24"/>
          <w:rtl/>
        </w:rPr>
        <w:t xml:space="preserve"> لإمكانية إدراجها في مستودع المناطق البحرية المهمة إيكولوجيا أو بيولوجيا؛</w:t>
      </w:r>
    </w:p>
    <w:p w14:paraId="128D93D1" w14:textId="6410787B" w:rsidR="00681770" w:rsidRPr="008B6F0A" w:rsidRDefault="00681770" w:rsidP="007A7CB8">
      <w:pPr>
        <w:suppressLineNumbers/>
        <w:suppressAutoHyphens/>
        <w:kinsoku w:val="0"/>
        <w:overflowPunct w:val="0"/>
        <w:autoSpaceDE w:val="0"/>
        <w:autoSpaceDN w:val="0"/>
        <w:spacing w:after="120"/>
        <w:ind w:firstLine="720"/>
        <w:rPr>
          <w:rFonts w:ascii="Simplified Arabic" w:hAnsi="Simplified Arabic"/>
          <w:sz w:val="24"/>
        </w:rPr>
      </w:pPr>
      <w:r w:rsidRPr="0017656E">
        <w:rPr>
          <w:rFonts w:ascii="Simplified Arabic" w:hAnsi="Simplified Arabic"/>
          <w:sz w:val="24"/>
          <w:rtl/>
        </w:rPr>
        <w:t>(ب)</w:t>
      </w:r>
      <w:r w:rsidRPr="0017656E">
        <w:rPr>
          <w:rFonts w:ascii="Simplified Arabic" w:hAnsi="Simplified Arabic"/>
          <w:sz w:val="24"/>
          <w:rtl/>
        </w:rPr>
        <w:tab/>
        <w:t>استنادا إلى الإجراء المنصوص عليه في الفقرة 7 من المقرر 12/22، يجوز للدولة الساحلية أن تقدم نتائج ال</w:t>
      </w:r>
      <w:r w:rsidR="00706653">
        <w:rPr>
          <w:rFonts w:ascii="Simplified Arabic" w:hAnsi="Simplified Arabic"/>
          <w:sz w:val="24"/>
          <w:rtl/>
        </w:rPr>
        <w:t>عمليات</w:t>
      </w:r>
      <w:r w:rsidRPr="0017656E">
        <w:rPr>
          <w:rFonts w:ascii="Simplified Arabic" w:hAnsi="Simplified Arabic"/>
          <w:sz w:val="24"/>
          <w:rtl/>
        </w:rPr>
        <w:t xml:space="preserve"> الوطنية المتعلقة بوصف المناطق التي تستوفي معايير </w:t>
      </w:r>
      <w:r w:rsidRPr="0017656E">
        <w:rPr>
          <w:rFonts w:ascii="Simplified Arabic" w:hAnsi="Simplified Arabic"/>
          <w:sz w:val="24"/>
          <w:rtl/>
          <w:lang w:bidi="ar-EG"/>
        </w:rPr>
        <w:t>المناطق</w:t>
      </w:r>
      <w:r w:rsidRPr="0017656E">
        <w:rPr>
          <w:rFonts w:ascii="Simplified Arabic" w:hAnsi="Simplified Arabic"/>
          <w:sz w:val="24"/>
          <w:rtl/>
        </w:rPr>
        <w:t xml:space="preserve"> البحرية المهمة إيكولوجيا أو بيولوجيا، مصحوبة بمعلومات تدعم هذا الوصف بشأن العملية العلمية والتقنية، وكذلك عملية استعراض النظراء، </w:t>
      </w:r>
      <w:r>
        <w:rPr>
          <w:rFonts w:ascii="Simplified Arabic" w:hAnsi="Simplified Arabic" w:hint="cs"/>
          <w:sz w:val="24"/>
          <w:rtl/>
        </w:rPr>
        <w:t>[</w:t>
      </w:r>
      <w:r w:rsidRPr="0017656E">
        <w:rPr>
          <w:rFonts w:ascii="Simplified Arabic" w:hAnsi="Simplified Arabic"/>
          <w:sz w:val="24"/>
          <w:rtl/>
        </w:rPr>
        <w:t>لكي تنظر فيها الهيئة الفرعية للمشورة العلمية والتقنية والتكنولوجية ومؤتمر الأطراف، لإمكانية إدراجها في مستودع المناطق البحرية المهمة إيكولوجيا أو بيولوجيا]</w:t>
      </w:r>
      <w:r>
        <w:rPr>
          <w:rFonts w:ascii="Simplified Arabic" w:hAnsi="Simplified Arabic" w:hint="cs"/>
          <w:sz w:val="24"/>
          <w:rtl/>
        </w:rPr>
        <w:t xml:space="preserve"> [</w:t>
      </w:r>
      <w:r w:rsidRPr="00241410">
        <w:rPr>
          <w:rFonts w:ascii="Simplified Arabic" w:hAnsi="Simplified Arabic" w:hint="cs"/>
          <w:i/>
          <w:iCs/>
          <w:sz w:val="24"/>
          <w:rtl/>
        </w:rPr>
        <w:t>ويطلب</w:t>
      </w:r>
      <w:r w:rsidRPr="00A66D19">
        <w:rPr>
          <w:rFonts w:ascii="Simplified Arabic" w:hAnsi="Simplified Arabic" w:hint="cs"/>
          <w:sz w:val="24"/>
          <w:rtl/>
        </w:rPr>
        <w:t xml:space="preserve"> </w:t>
      </w:r>
      <w:r>
        <w:rPr>
          <w:rFonts w:ascii="Simplified Arabic" w:hAnsi="Simplified Arabic" w:hint="cs"/>
          <w:sz w:val="24"/>
          <w:rtl/>
        </w:rPr>
        <w:t>إلى</w:t>
      </w:r>
      <w:r w:rsidRPr="00A66D19">
        <w:rPr>
          <w:rFonts w:ascii="Simplified Arabic" w:hAnsi="Simplified Arabic" w:hint="cs"/>
          <w:sz w:val="24"/>
          <w:rtl/>
        </w:rPr>
        <w:t xml:space="preserve"> الأمين</w:t>
      </w:r>
      <w:r>
        <w:rPr>
          <w:rFonts w:ascii="Simplified Arabic" w:hAnsi="Simplified Arabic" w:hint="cs"/>
          <w:sz w:val="24"/>
          <w:rtl/>
        </w:rPr>
        <w:t>ة</w:t>
      </w:r>
      <w:r w:rsidRPr="00A66D19">
        <w:rPr>
          <w:rFonts w:ascii="Simplified Arabic" w:hAnsi="Simplified Arabic" w:hint="cs"/>
          <w:sz w:val="24"/>
          <w:rtl/>
        </w:rPr>
        <w:t xml:space="preserve"> التنفيذي</w:t>
      </w:r>
      <w:r>
        <w:rPr>
          <w:rFonts w:ascii="Simplified Arabic" w:hAnsi="Simplified Arabic" w:hint="cs"/>
          <w:sz w:val="24"/>
          <w:rtl/>
        </w:rPr>
        <w:t>ة</w:t>
      </w:r>
      <w:r w:rsidRPr="00A66D19">
        <w:rPr>
          <w:rFonts w:ascii="Simplified Arabic" w:hAnsi="Simplified Arabic" w:hint="cs"/>
          <w:sz w:val="24"/>
          <w:rtl/>
        </w:rPr>
        <w:t xml:space="preserve"> إدراجها في المستودع وتقديم تقرير مرحلي إلى </w:t>
      </w:r>
      <w:r w:rsidRPr="0017656E">
        <w:rPr>
          <w:rFonts w:ascii="Simplified Arabic" w:hAnsi="Simplified Arabic"/>
          <w:sz w:val="24"/>
          <w:rtl/>
        </w:rPr>
        <w:t xml:space="preserve">الهيئة الفرعية للمشورة العلمية والتقنية والتكنولوجية </w:t>
      </w:r>
      <w:r w:rsidRPr="00A66D19">
        <w:rPr>
          <w:rFonts w:ascii="Simplified Arabic" w:hAnsi="Simplified Arabic" w:hint="cs"/>
          <w:sz w:val="24"/>
          <w:rtl/>
        </w:rPr>
        <w:t>ومؤتمر الأطراف</w:t>
      </w:r>
      <w:r>
        <w:rPr>
          <w:rFonts w:ascii="Simplified Arabic" w:hAnsi="Simplified Arabic" w:hint="cs"/>
          <w:sz w:val="24"/>
          <w:rtl/>
        </w:rPr>
        <w:t>].</w:t>
      </w:r>
    </w:p>
    <w:p w14:paraId="5C6C83ED" w14:textId="77777777" w:rsidR="00681770" w:rsidRPr="0017656E" w:rsidRDefault="00681770" w:rsidP="00EE7C7F">
      <w:pPr>
        <w:suppressLineNumbers/>
        <w:suppressAutoHyphens/>
        <w:kinsoku w:val="0"/>
        <w:overflowPunct w:val="0"/>
        <w:autoSpaceDE w:val="0"/>
        <w:autoSpaceDN w:val="0"/>
        <w:spacing w:after="120"/>
        <w:rPr>
          <w:rFonts w:ascii="Simplified Arabic" w:hAnsi="Simplified Arabic"/>
          <w:snapToGrid w:val="0"/>
          <w:kern w:val="22"/>
          <w:szCs w:val="22"/>
          <w:u w:val="single"/>
          <w:rtl/>
        </w:rPr>
      </w:pPr>
      <w:r w:rsidRPr="0017656E">
        <w:rPr>
          <w:rFonts w:ascii="Simplified Arabic" w:hAnsi="Simplified Arabic"/>
          <w:sz w:val="24"/>
          <w:u w:val="single"/>
          <w:rtl/>
        </w:rPr>
        <w:t xml:space="preserve">لإدراجها في آلية </w:t>
      </w:r>
      <w:r w:rsidRPr="0017656E">
        <w:rPr>
          <w:rFonts w:ascii="Simplified Arabic" w:hAnsi="Simplified Arabic"/>
          <w:u w:val="single"/>
          <w:rtl/>
        </w:rPr>
        <w:t xml:space="preserve">تبادل المعلومات عن </w:t>
      </w:r>
      <w:r w:rsidRPr="0017656E">
        <w:rPr>
          <w:rFonts w:ascii="Simplified Arabic" w:hAnsi="Simplified Arabic"/>
          <w:sz w:val="24"/>
          <w:u w:val="single"/>
          <w:rtl/>
        </w:rPr>
        <w:t>المناطق البحرية المهمة إيكولوجيا أو بيولوجيا</w:t>
      </w:r>
      <w:r w:rsidRPr="0017656E">
        <w:rPr>
          <w:rFonts w:ascii="Simplified Arabic" w:hAnsi="Simplified Arabic"/>
          <w:u w:val="single"/>
          <w:rtl/>
        </w:rPr>
        <w:t xml:space="preserve"> </w:t>
      </w:r>
    </w:p>
    <w:p w14:paraId="4A0E147B" w14:textId="5147FF18"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napToGrid w:val="0"/>
          <w:kern w:val="22"/>
          <w:szCs w:val="22"/>
        </w:rPr>
      </w:pPr>
      <w:r w:rsidRPr="0017656E">
        <w:rPr>
          <w:rFonts w:ascii="Simplified Arabic" w:hAnsi="Simplified Arabic"/>
          <w:sz w:val="24"/>
          <w:rtl/>
        </w:rPr>
        <w:t>(أ)</w:t>
      </w:r>
      <w:r w:rsidRPr="0017656E">
        <w:rPr>
          <w:rFonts w:ascii="Simplified Arabic" w:hAnsi="Simplified Arabic"/>
          <w:sz w:val="24"/>
          <w:rtl/>
        </w:rPr>
        <w:tab/>
        <w:t xml:space="preserve">إجراء استعراض نظراء من جانب الأطراف المعنية والحكومات الأخرى، بتيسير من أمانة اتفاقية التنوع البيولوجي، لإدراجها في آلية تبادل </w:t>
      </w:r>
      <w:r w:rsidRPr="0017656E">
        <w:rPr>
          <w:rFonts w:ascii="Simplified Arabic" w:hAnsi="Simplified Arabic"/>
          <w:sz w:val="24"/>
          <w:rtl/>
          <w:lang w:bidi="ar-EG"/>
        </w:rPr>
        <w:t>المعلومات</w:t>
      </w:r>
      <w:r w:rsidR="00E008E1">
        <w:rPr>
          <w:rFonts w:ascii="Simplified Arabic" w:hAnsi="Simplified Arabic" w:hint="cs"/>
          <w:sz w:val="24"/>
          <w:rtl/>
          <w:lang w:bidi="ar-EG"/>
        </w:rPr>
        <w:t>.</w:t>
      </w:r>
    </w:p>
    <w:p w14:paraId="1934966A" w14:textId="4FB26140"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lang w:bidi="ar-EG"/>
        </w:rPr>
      </w:pPr>
      <w:r w:rsidRPr="0017656E">
        <w:rPr>
          <w:rFonts w:ascii="Simplified Arabic" w:hAnsi="Simplified Arabic"/>
          <w:sz w:val="24"/>
          <w:rtl/>
        </w:rPr>
        <w:t>وهناك حاجة إلى ما يلي:</w:t>
      </w:r>
    </w:p>
    <w:p w14:paraId="117B3149" w14:textId="5A09A6BA" w:rsidR="00681770" w:rsidRPr="0017656E" w:rsidRDefault="00681770" w:rsidP="0036351C">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rPr>
        <w:t>(أ)</w:t>
      </w:r>
      <w:r w:rsidRPr="0017656E">
        <w:rPr>
          <w:rFonts w:ascii="Simplified Arabic" w:hAnsi="Simplified Arabic"/>
          <w:sz w:val="24"/>
          <w:rtl/>
        </w:rPr>
        <w:tab/>
      </w:r>
      <w:r w:rsidRPr="0017656E">
        <w:rPr>
          <w:rFonts w:ascii="Simplified Arabic" w:hAnsi="Simplified Arabic"/>
          <w:sz w:val="24"/>
          <w:rtl/>
          <w:lang w:bidi="ar-EG"/>
        </w:rPr>
        <w:t xml:space="preserve">بناء القدرات </w:t>
      </w:r>
      <w:r w:rsidR="0036351C">
        <w:rPr>
          <w:rFonts w:ascii="Simplified Arabic" w:hAnsi="Simplified Arabic" w:hint="cs"/>
          <w:sz w:val="24"/>
          <w:rtl/>
          <w:lang w:bidi="ar-EG"/>
        </w:rPr>
        <w:t>المتعلقة ب</w:t>
      </w:r>
      <w:r w:rsidRPr="0017656E">
        <w:rPr>
          <w:rFonts w:ascii="Simplified Arabic" w:hAnsi="Simplified Arabic"/>
          <w:sz w:val="24"/>
          <w:rtl/>
          <w:lang w:bidi="ar-EG"/>
        </w:rPr>
        <w:t>أفضل الممارسات لتطبيق معايير المناطق البحرية المهمة إيكولوجيا أو بيولوجيا على المستوى الوطني، لا سيما في البلدان النامية؛</w:t>
      </w:r>
    </w:p>
    <w:p w14:paraId="3E1E69A7" w14:textId="77777777"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lang w:bidi="ar-EG"/>
        </w:rPr>
      </w:pPr>
      <w:r w:rsidRPr="0017656E">
        <w:rPr>
          <w:rFonts w:ascii="Simplified Arabic" w:hAnsi="Simplified Arabic"/>
          <w:sz w:val="24"/>
          <w:rtl/>
        </w:rPr>
        <w:t>(ب)</w:t>
      </w:r>
      <w:r w:rsidRPr="0017656E">
        <w:rPr>
          <w:rFonts w:ascii="Simplified Arabic" w:hAnsi="Simplified Arabic"/>
          <w:sz w:val="24"/>
          <w:rtl/>
        </w:rPr>
        <w:tab/>
      </w:r>
      <w:r w:rsidRPr="0017656E">
        <w:rPr>
          <w:rFonts w:ascii="Simplified Arabic" w:hAnsi="Simplified Arabic"/>
          <w:sz w:val="24"/>
          <w:rtl/>
          <w:lang w:bidi="ar-EG"/>
        </w:rPr>
        <w:t>تقديم الحوافز لتعزيز إمكانية الوصول إلى المعلومات المحلية/الوطنية؛</w:t>
      </w:r>
    </w:p>
    <w:p w14:paraId="2FC804FC" w14:textId="657EC56D"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z w:val="24"/>
          <w:rtl/>
        </w:rPr>
      </w:pPr>
      <w:r w:rsidRPr="0017656E">
        <w:rPr>
          <w:rFonts w:ascii="Simplified Arabic" w:hAnsi="Simplified Arabic"/>
          <w:sz w:val="24"/>
          <w:rtl/>
        </w:rPr>
        <w:t>(ج)</w:t>
      </w:r>
      <w:r w:rsidRPr="0017656E">
        <w:rPr>
          <w:rFonts w:ascii="Simplified Arabic" w:hAnsi="Simplified Arabic"/>
          <w:sz w:val="24"/>
          <w:rtl/>
        </w:rPr>
        <w:tab/>
        <w:t xml:space="preserve">التنسيق بين الوكالات لإجراء </w:t>
      </w:r>
      <w:r w:rsidR="00706653">
        <w:rPr>
          <w:rFonts w:ascii="Simplified Arabic" w:hAnsi="Simplified Arabic"/>
          <w:sz w:val="24"/>
          <w:rtl/>
        </w:rPr>
        <w:t>عمليات</w:t>
      </w:r>
      <w:r w:rsidRPr="0017656E">
        <w:rPr>
          <w:rFonts w:ascii="Simplified Arabic" w:hAnsi="Simplified Arabic"/>
          <w:sz w:val="24"/>
          <w:rtl/>
        </w:rPr>
        <w:t xml:space="preserve"> وطنية فعالة؛</w:t>
      </w:r>
    </w:p>
    <w:p w14:paraId="2773FECE" w14:textId="0E940461" w:rsidR="00681770" w:rsidRPr="0017656E" w:rsidRDefault="00681770" w:rsidP="00EE7C7F">
      <w:pPr>
        <w:suppressLineNumbers/>
        <w:suppressAutoHyphens/>
        <w:kinsoku w:val="0"/>
        <w:overflowPunct w:val="0"/>
        <w:autoSpaceDE w:val="0"/>
        <w:autoSpaceDN w:val="0"/>
        <w:spacing w:after="120"/>
        <w:ind w:firstLine="720"/>
        <w:rPr>
          <w:rFonts w:ascii="Simplified Arabic" w:hAnsi="Simplified Arabic"/>
          <w:snapToGrid w:val="0"/>
          <w:kern w:val="22"/>
          <w:szCs w:val="22"/>
          <w:rtl/>
        </w:rPr>
      </w:pPr>
      <w:r w:rsidRPr="0017656E">
        <w:rPr>
          <w:rFonts w:ascii="Simplified Arabic" w:hAnsi="Simplified Arabic"/>
          <w:sz w:val="24"/>
          <w:rtl/>
        </w:rPr>
        <w:t xml:space="preserve">(د) </w:t>
      </w:r>
      <w:r w:rsidRPr="0017656E">
        <w:rPr>
          <w:rFonts w:ascii="Simplified Arabic" w:hAnsi="Simplified Arabic"/>
          <w:sz w:val="24"/>
          <w:rtl/>
        </w:rPr>
        <w:tab/>
        <w:t>توفير الموارد المالية اللازمة لإجراء ال</w:t>
      </w:r>
      <w:r w:rsidR="00706653">
        <w:rPr>
          <w:rFonts w:ascii="Simplified Arabic" w:hAnsi="Simplified Arabic"/>
          <w:sz w:val="24"/>
          <w:rtl/>
        </w:rPr>
        <w:t>عمليات</w:t>
      </w:r>
      <w:r w:rsidRPr="0017656E">
        <w:rPr>
          <w:rFonts w:ascii="Simplified Arabic" w:hAnsi="Simplified Arabic"/>
          <w:sz w:val="24"/>
          <w:rtl/>
        </w:rPr>
        <w:t xml:space="preserve"> الوطنية.</w:t>
      </w:r>
    </w:p>
    <w:p w14:paraId="1472B5B9" w14:textId="77777777" w:rsidR="00681770" w:rsidRPr="00054A2C" w:rsidRDefault="00681770" w:rsidP="00EE7C7F">
      <w:pPr>
        <w:pStyle w:val="Heading2"/>
        <w:suppressLineNumbers/>
        <w:tabs>
          <w:tab w:val="left" w:pos="360"/>
        </w:tabs>
        <w:suppressAutoHyphens/>
        <w:kinsoku w:val="0"/>
        <w:overflowPunct w:val="0"/>
        <w:autoSpaceDE w:val="0"/>
        <w:autoSpaceDN w:val="0"/>
        <w:spacing w:before="0"/>
        <w:ind w:left="1467" w:hanging="709"/>
        <w:jc w:val="both"/>
        <w:rPr>
          <w:rFonts w:ascii="Simplified Arabic" w:hAnsi="Simplified Arabic" w:cs="Simplified Arabic"/>
          <w:sz w:val="28"/>
          <w:szCs w:val="28"/>
          <w:rtl/>
          <w:lang w:bidi="ar-EG"/>
        </w:rPr>
      </w:pPr>
      <w:r w:rsidRPr="00054A2C">
        <w:rPr>
          <w:rFonts w:ascii="Simplified Arabic" w:hAnsi="Simplified Arabic" w:cs="Simplified Arabic"/>
          <w:sz w:val="28"/>
          <w:szCs w:val="28"/>
          <w:rtl/>
          <w:lang w:bidi="ar-EG"/>
        </w:rPr>
        <w:t>رابعا-</w:t>
      </w:r>
      <w:r w:rsidRPr="00054A2C">
        <w:rPr>
          <w:rFonts w:ascii="Simplified Arabic" w:hAnsi="Simplified Arabic" w:cs="Simplified Arabic"/>
          <w:sz w:val="28"/>
          <w:szCs w:val="28"/>
          <w:rtl/>
          <w:lang w:bidi="ar-EG"/>
        </w:rPr>
        <w:tab/>
        <w:t>الاحتياجات في مجال بناء القدرات لتعديل وصف المناطق البحرية المهمة إيكولوجيا أو بيولوجيا ولوصف المناطق البحرية المهمة إيكولوجيا أو بيولوجيا الجديدة</w:t>
      </w:r>
    </w:p>
    <w:p w14:paraId="0FB23840" w14:textId="47E97BDF" w:rsidR="00681770" w:rsidRPr="0017656E" w:rsidRDefault="00681770" w:rsidP="005C4102">
      <w:pPr>
        <w:numPr>
          <w:ilvl w:val="0"/>
          <w:numId w:val="30"/>
        </w:numPr>
        <w:spacing w:after="120"/>
        <w:ind w:left="4" w:firstLine="0"/>
        <w:jc w:val="both"/>
        <w:rPr>
          <w:rFonts w:ascii="Simplified Arabic" w:hAnsi="Simplified Arabic"/>
          <w:snapToGrid w:val="0"/>
          <w:kern w:val="22"/>
          <w:szCs w:val="22"/>
          <w:rtl/>
        </w:rPr>
      </w:pPr>
      <w:r w:rsidRPr="0017656E">
        <w:rPr>
          <w:rFonts w:ascii="Simplified Arabic" w:hAnsi="Simplified Arabic"/>
          <w:sz w:val="24"/>
          <w:rtl/>
        </w:rPr>
        <w:t>تشمل الاحتياجات في مجال بناء القدرات اللازمة لتعديل وصف المناطق البحرية المهمة إيكولوجيا أو بيولوجيا ولوصف المناطق البحرية المهمة إيكولوجيا أو بيولوجيا الجديدة ما يلي:</w:t>
      </w:r>
    </w:p>
    <w:p w14:paraId="4324B203" w14:textId="77777777" w:rsidR="00681770" w:rsidRPr="0017656E" w:rsidRDefault="00681770" w:rsidP="00EE7C7F">
      <w:pPr>
        <w:pStyle w:val="ListParagraph"/>
        <w:suppressLineNumbers/>
        <w:suppressAutoHyphens/>
        <w:kinsoku w:val="0"/>
        <w:overflowPunct w:val="0"/>
        <w:autoSpaceDE w:val="0"/>
        <w:autoSpaceDN w:val="0"/>
        <w:bidi/>
        <w:spacing w:after="120" w:line="216" w:lineRule="auto"/>
        <w:ind w:left="0" w:firstLine="658"/>
        <w:rPr>
          <w:rFonts w:ascii="Simplified Arabic" w:hAnsi="Simplified Arabic" w:cs="Simplified Arabic"/>
          <w:snapToGrid w:val="0"/>
          <w:color w:val="000000"/>
          <w:kern w:val="22"/>
          <w:szCs w:val="22"/>
        </w:rPr>
      </w:pPr>
      <w:r w:rsidRPr="0017656E">
        <w:rPr>
          <w:rFonts w:ascii="Simplified Arabic" w:hAnsi="Simplified Arabic" w:cs="Simplified Arabic"/>
          <w:sz w:val="24"/>
          <w:rtl/>
        </w:rPr>
        <w:t>(أ)</w:t>
      </w:r>
      <w:r w:rsidRPr="0017656E">
        <w:rPr>
          <w:rFonts w:ascii="Simplified Arabic" w:hAnsi="Simplified Arabic" w:cs="Simplified Arabic"/>
          <w:sz w:val="24"/>
          <w:rtl/>
        </w:rPr>
        <w:tab/>
        <w:t xml:space="preserve">استخدام المعلومات العلمية والتقنية والمعارف </w:t>
      </w:r>
      <w:r>
        <w:rPr>
          <w:rStyle w:val="hps"/>
          <w:rFonts w:ascii="Simplified Arabic" w:hAnsi="Simplified Arabic" w:cs="Simplified Arabic" w:hint="cs"/>
          <w:rtl/>
        </w:rPr>
        <w:t>[</w:t>
      </w:r>
      <w:r w:rsidRPr="0017656E">
        <w:rPr>
          <w:rFonts w:ascii="Simplified Arabic" w:hAnsi="Simplified Arabic" w:cs="Simplified Arabic"/>
          <w:sz w:val="24"/>
          <w:rtl/>
        </w:rPr>
        <w:t>الأصلية والمحلية</w:t>
      </w:r>
      <w:r>
        <w:rPr>
          <w:rFonts w:ascii="Simplified Arabic" w:hAnsi="Simplified Arabic" w:cs="Simplified Arabic" w:hint="cs"/>
          <w:sz w:val="24"/>
          <w:rtl/>
        </w:rPr>
        <w:t>] [التقليدية]</w:t>
      </w:r>
      <w:r>
        <w:rPr>
          <w:rFonts w:ascii="Simplified Arabic" w:hAnsi="Simplified Arabic" w:hint="cs"/>
          <w:sz w:val="24"/>
          <w:rtl/>
          <w:lang w:bidi="ar-EG"/>
        </w:rPr>
        <w:t xml:space="preserve"> </w:t>
      </w:r>
      <w:r w:rsidRPr="0017656E">
        <w:rPr>
          <w:rFonts w:ascii="Simplified Arabic" w:hAnsi="Simplified Arabic" w:cs="Simplified Arabic"/>
          <w:sz w:val="24"/>
          <w:rtl/>
        </w:rPr>
        <w:t>لوصف المناطق التي تستوفي معايير المناطق البحرية المهمة إيكولوجيا أو بيولوجيا ولتعديل وصف المناطق البحرية المهمة إيكولوجيا أو بيولوجيا؛</w:t>
      </w:r>
    </w:p>
    <w:p w14:paraId="71CDF0DB" w14:textId="77777777" w:rsidR="00681770" w:rsidRPr="0017656E" w:rsidRDefault="00681770" w:rsidP="00EE7C7F">
      <w:pPr>
        <w:pStyle w:val="ListParagraph"/>
        <w:suppressLineNumbers/>
        <w:suppressAutoHyphens/>
        <w:kinsoku w:val="0"/>
        <w:overflowPunct w:val="0"/>
        <w:autoSpaceDE w:val="0"/>
        <w:autoSpaceDN w:val="0"/>
        <w:bidi/>
        <w:spacing w:after="120" w:line="216" w:lineRule="auto"/>
        <w:ind w:left="0" w:firstLine="658"/>
        <w:rPr>
          <w:rFonts w:ascii="Simplified Arabic" w:hAnsi="Simplified Arabic" w:cs="Simplified Arabic"/>
          <w:sz w:val="24"/>
          <w:rtl/>
        </w:rPr>
      </w:pPr>
      <w:r w:rsidRPr="0017656E">
        <w:rPr>
          <w:rFonts w:ascii="Simplified Arabic" w:hAnsi="Simplified Arabic" w:cs="Simplified Arabic"/>
          <w:sz w:val="24"/>
          <w:rtl/>
        </w:rPr>
        <w:t>(ب)</w:t>
      </w:r>
      <w:r w:rsidRPr="0017656E">
        <w:rPr>
          <w:rFonts w:ascii="Simplified Arabic" w:hAnsi="Simplified Arabic" w:cs="Simplified Arabic"/>
          <w:sz w:val="24"/>
          <w:rtl/>
        </w:rPr>
        <w:tab/>
      </w:r>
      <w:r w:rsidRPr="0017656E">
        <w:rPr>
          <w:rStyle w:val="shorttext"/>
          <w:rFonts w:ascii="Simplified Arabic" w:hAnsi="Simplified Arabic" w:cs="Simplified Arabic"/>
          <w:rtl/>
        </w:rPr>
        <w:t xml:space="preserve">التوعية بشأن عملية المناطق </w:t>
      </w:r>
      <w:r w:rsidRPr="00054A2C">
        <w:rPr>
          <w:sz w:val="24"/>
          <w:rtl/>
        </w:rPr>
        <w:t>البحرية</w:t>
      </w:r>
      <w:r w:rsidRPr="0017656E">
        <w:rPr>
          <w:rStyle w:val="shorttext"/>
          <w:rFonts w:ascii="Simplified Arabic" w:hAnsi="Simplified Arabic" w:cs="Simplified Arabic"/>
          <w:rtl/>
        </w:rPr>
        <w:t xml:space="preserve"> المهمة إيكولوجيا أو بيولوجيا وفهمها</w:t>
      </w:r>
      <w:r w:rsidRPr="0017656E">
        <w:rPr>
          <w:rFonts w:ascii="Simplified Arabic" w:hAnsi="Simplified Arabic" w:cs="Simplified Arabic"/>
          <w:sz w:val="24"/>
          <w:rtl/>
        </w:rPr>
        <w:t>؛</w:t>
      </w:r>
    </w:p>
    <w:p w14:paraId="049E049D" w14:textId="4476FA92" w:rsidR="00681770" w:rsidRPr="0017656E" w:rsidRDefault="00681770" w:rsidP="0036351C">
      <w:pPr>
        <w:pStyle w:val="ListParagraph"/>
        <w:suppressLineNumbers/>
        <w:suppressAutoHyphens/>
        <w:kinsoku w:val="0"/>
        <w:overflowPunct w:val="0"/>
        <w:autoSpaceDE w:val="0"/>
        <w:autoSpaceDN w:val="0"/>
        <w:bidi/>
        <w:spacing w:after="120" w:line="216" w:lineRule="auto"/>
        <w:ind w:left="0" w:firstLine="658"/>
        <w:rPr>
          <w:rFonts w:ascii="Simplified Arabic" w:hAnsi="Simplified Arabic" w:cs="Simplified Arabic"/>
          <w:sz w:val="24"/>
          <w:rtl/>
        </w:rPr>
      </w:pPr>
      <w:r w:rsidRPr="0017656E">
        <w:rPr>
          <w:rFonts w:ascii="Simplified Arabic" w:hAnsi="Simplified Arabic" w:cs="Simplified Arabic"/>
          <w:sz w:val="24"/>
          <w:rtl/>
        </w:rPr>
        <w:t>(ج)</w:t>
      </w:r>
      <w:r w:rsidRPr="0017656E">
        <w:rPr>
          <w:rFonts w:ascii="Simplified Arabic" w:hAnsi="Simplified Arabic" w:cs="Simplified Arabic"/>
          <w:sz w:val="24"/>
          <w:rtl/>
        </w:rPr>
        <w:tab/>
      </w:r>
      <w:r w:rsidR="0036351C">
        <w:rPr>
          <w:rFonts w:ascii="Simplified Arabic" w:hAnsi="Simplified Arabic" w:cs="Simplified Arabic" w:hint="cs"/>
          <w:sz w:val="24"/>
          <w:rtl/>
        </w:rPr>
        <w:t>إجراء</w:t>
      </w:r>
      <w:r w:rsidRPr="0017656E">
        <w:rPr>
          <w:rFonts w:ascii="Simplified Arabic" w:hAnsi="Simplified Arabic" w:cs="Simplified Arabic"/>
          <w:sz w:val="24"/>
          <w:rtl/>
        </w:rPr>
        <w:t xml:space="preserve"> حوار بين حائزي </w:t>
      </w:r>
      <w:r w:rsidRPr="00054A2C">
        <w:rPr>
          <w:sz w:val="24"/>
          <w:rtl/>
        </w:rPr>
        <w:t>المعارف</w:t>
      </w:r>
      <w:r w:rsidRPr="0017656E">
        <w:rPr>
          <w:rFonts w:ascii="Simplified Arabic" w:hAnsi="Simplified Arabic" w:cs="Simplified Arabic"/>
          <w:sz w:val="24"/>
          <w:rtl/>
        </w:rPr>
        <w:t xml:space="preserve"> الأصلية والمحلية والعلماء بشأن استخدام المعارف </w:t>
      </w:r>
      <w:r>
        <w:rPr>
          <w:rStyle w:val="hps"/>
          <w:rFonts w:ascii="Simplified Arabic" w:hAnsi="Simplified Arabic" w:cs="Simplified Arabic" w:hint="cs"/>
          <w:rtl/>
        </w:rPr>
        <w:t>[</w:t>
      </w:r>
      <w:r w:rsidRPr="0017656E">
        <w:rPr>
          <w:rFonts w:ascii="Simplified Arabic" w:hAnsi="Simplified Arabic" w:cs="Simplified Arabic"/>
          <w:sz w:val="24"/>
          <w:rtl/>
        </w:rPr>
        <w:t>الأصلية والمحلية</w:t>
      </w:r>
      <w:r>
        <w:rPr>
          <w:rFonts w:ascii="Simplified Arabic" w:hAnsi="Simplified Arabic" w:cs="Simplified Arabic" w:hint="cs"/>
          <w:sz w:val="24"/>
          <w:rtl/>
        </w:rPr>
        <w:t>] [التقليدية]</w:t>
      </w:r>
      <w:r>
        <w:rPr>
          <w:rFonts w:ascii="Simplified Arabic" w:hAnsi="Simplified Arabic" w:hint="cs"/>
          <w:sz w:val="24"/>
          <w:rtl/>
          <w:lang w:bidi="ar-EG"/>
        </w:rPr>
        <w:t xml:space="preserve"> </w:t>
      </w:r>
      <w:r w:rsidRPr="0017656E">
        <w:rPr>
          <w:rFonts w:ascii="Simplified Arabic" w:hAnsi="Simplified Arabic" w:cs="Simplified Arabic"/>
          <w:sz w:val="24"/>
          <w:rtl/>
        </w:rPr>
        <w:t>في وصف المناطق البحرية المهمة إيكولوجيا أو بيولوجيا وتعديل وصف المناطق البحرية المهمة إيكولوجيا أو بيولوجيا؛</w:t>
      </w:r>
    </w:p>
    <w:p w14:paraId="3D23A2AC" w14:textId="77777777" w:rsidR="00681770" w:rsidRPr="0017656E" w:rsidRDefault="00681770" w:rsidP="00EE7C7F">
      <w:pPr>
        <w:pStyle w:val="ListParagraph"/>
        <w:suppressLineNumbers/>
        <w:suppressAutoHyphens/>
        <w:kinsoku w:val="0"/>
        <w:overflowPunct w:val="0"/>
        <w:autoSpaceDE w:val="0"/>
        <w:autoSpaceDN w:val="0"/>
        <w:bidi/>
        <w:spacing w:after="120" w:line="216" w:lineRule="auto"/>
        <w:ind w:left="0" w:firstLine="658"/>
        <w:rPr>
          <w:rFonts w:ascii="Simplified Arabic" w:hAnsi="Simplified Arabic" w:cs="Simplified Arabic"/>
          <w:snapToGrid w:val="0"/>
          <w:color w:val="000000"/>
          <w:kern w:val="22"/>
          <w:szCs w:val="22"/>
        </w:rPr>
      </w:pPr>
      <w:r w:rsidRPr="0017656E">
        <w:rPr>
          <w:rFonts w:ascii="Simplified Arabic" w:hAnsi="Simplified Arabic" w:cs="Simplified Arabic"/>
          <w:sz w:val="24"/>
          <w:rtl/>
        </w:rPr>
        <w:t>(د)</w:t>
      </w:r>
      <w:r w:rsidRPr="0017656E">
        <w:rPr>
          <w:rFonts w:ascii="Simplified Arabic" w:hAnsi="Simplified Arabic" w:cs="Simplified Arabic"/>
          <w:sz w:val="24"/>
          <w:rtl/>
        </w:rPr>
        <w:tab/>
        <w:t>فهم الروابط</w:t>
      </w:r>
      <w:r w:rsidRPr="0017656E">
        <w:rPr>
          <w:rFonts w:ascii="Simplified Arabic" w:hAnsi="Simplified Arabic" w:cs="Simplified Arabic"/>
          <w:sz w:val="24"/>
          <w:rtl/>
          <w:lang w:bidi="ar-EG"/>
        </w:rPr>
        <w:t xml:space="preserve"> القائمة</w:t>
      </w:r>
      <w:r w:rsidRPr="0017656E">
        <w:rPr>
          <w:rFonts w:ascii="Simplified Arabic" w:hAnsi="Simplified Arabic" w:cs="Simplified Arabic"/>
          <w:sz w:val="24"/>
          <w:rtl/>
        </w:rPr>
        <w:t xml:space="preserve"> بين عملية المناطق البحرية المهمة إيكولوجيا أو بيولوجيا والعمليات الأخرى ذات الصلة.</w:t>
      </w:r>
    </w:p>
    <w:p w14:paraId="7DD85511" w14:textId="2EAD1715" w:rsidR="003057BC" w:rsidRPr="00681770" w:rsidRDefault="003057BC" w:rsidP="00EE7C7F">
      <w:pPr>
        <w:spacing w:after="120"/>
        <w:ind w:firstLine="720"/>
        <w:jc w:val="both"/>
        <w:rPr>
          <w:rtl/>
          <w:lang w:val="en-GB" w:bidi="ar-EG"/>
        </w:rPr>
      </w:pPr>
    </w:p>
    <w:p w14:paraId="06B9C308" w14:textId="738C54BB" w:rsidR="00EE47FB" w:rsidRDefault="00EE47FB" w:rsidP="00EE7C7F">
      <w:pPr>
        <w:spacing w:after="120"/>
        <w:jc w:val="center"/>
        <w:rPr>
          <w:sz w:val="22"/>
          <w:rtl/>
          <w:lang w:bidi="ar-EG"/>
        </w:rPr>
      </w:pPr>
      <w:r w:rsidRPr="00F07217">
        <w:rPr>
          <w:sz w:val="22"/>
          <w:rtl/>
          <w:lang w:bidi="ar-EG"/>
        </w:rPr>
        <w:t>__________</w:t>
      </w:r>
    </w:p>
    <w:p w14:paraId="1F7BC4BA" w14:textId="77777777" w:rsidR="00EE47FB" w:rsidRDefault="00EE47FB" w:rsidP="00EE7C7F">
      <w:pPr>
        <w:bidi w:val="0"/>
        <w:spacing w:after="120"/>
        <w:jc w:val="left"/>
        <w:rPr>
          <w:sz w:val="22"/>
          <w:lang w:bidi="ar-EG"/>
        </w:rPr>
      </w:pPr>
    </w:p>
    <w:sectPr w:rsidR="00EE47FB" w:rsidSect="002E172E">
      <w:headerReference w:type="even" r:id="rId15"/>
      <w:headerReference w:type="default" r:id="rId16"/>
      <w:pgSz w:w="12240" w:h="15840" w:code="1"/>
      <w:pgMar w:top="567" w:right="1134" w:bottom="567" w:left="1134"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172E0" w14:textId="77777777" w:rsidR="00242947" w:rsidRDefault="00242947">
      <w:r>
        <w:separator/>
      </w:r>
    </w:p>
  </w:endnote>
  <w:endnote w:type="continuationSeparator" w:id="0">
    <w:p w14:paraId="4541E18A" w14:textId="77777777" w:rsidR="00242947" w:rsidRDefault="0024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B6982" w14:textId="77777777" w:rsidR="00242947" w:rsidRDefault="00242947">
      <w:r>
        <w:separator/>
      </w:r>
    </w:p>
  </w:footnote>
  <w:footnote w:type="continuationSeparator" w:id="0">
    <w:p w14:paraId="0CE87C02" w14:textId="77777777" w:rsidR="00242947" w:rsidRDefault="00242947">
      <w:r>
        <w:continuationSeparator/>
      </w:r>
    </w:p>
  </w:footnote>
  <w:footnote w:id="1">
    <w:p w14:paraId="1B247DB3" w14:textId="3A18B8C1" w:rsidR="00681770" w:rsidRPr="0017656E" w:rsidRDefault="00681770" w:rsidP="00681770">
      <w:pPr>
        <w:pStyle w:val="FootnoteText"/>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المقرر 13/12، المرفق الثالث</w:t>
      </w:r>
      <w:r w:rsidR="00A254CB">
        <w:rPr>
          <w:rFonts w:ascii="Simplified Arabic" w:hAnsi="Simplified Arabic" w:hint="cs"/>
          <w:szCs w:val="20"/>
          <w:rtl/>
        </w:rPr>
        <w:t>.</w:t>
      </w:r>
    </w:p>
  </w:footnote>
  <w:footnote w:id="2">
    <w:p w14:paraId="7904E527" w14:textId="72BB6E02" w:rsidR="00681770" w:rsidRDefault="00681770">
      <w:pPr>
        <w:pStyle w:val="FootnoteText"/>
        <w:rPr>
          <w:lang w:bidi="ar-EG"/>
        </w:rPr>
      </w:pPr>
      <w:r>
        <w:rPr>
          <w:rStyle w:val="FootnoteReference"/>
        </w:rPr>
        <w:footnoteRef/>
      </w:r>
      <w:r>
        <w:rPr>
          <w:rtl/>
        </w:rPr>
        <w:t xml:space="preserve"> </w:t>
      </w:r>
      <w:r>
        <w:t>CBD/SBSTTA/22/7/Add.1</w:t>
      </w:r>
      <w:r>
        <w:rPr>
          <w:rFonts w:hint="cs"/>
          <w:rtl/>
        </w:rPr>
        <w:t>.</w:t>
      </w:r>
    </w:p>
  </w:footnote>
  <w:footnote w:id="3">
    <w:p w14:paraId="61F6EE01" w14:textId="77777777" w:rsidR="00681770" w:rsidRPr="0017656E" w:rsidRDefault="00681770" w:rsidP="00681770">
      <w:pPr>
        <w:pStyle w:val="FootnoteText"/>
        <w:spacing w:line="240" w:lineRule="auto"/>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w:t>
      </w:r>
      <w:r w:rsidRPr="00681770">
        <w:rPr>
          <w:rFonts w:asciiTheme="majorBidi" w:hAnsiTheme="majorBidi" w:cstheme="majorBidi"/>
          <w:snapToGrid w:val="0"/>
          <w:kern w:val="18"/>
          <w:szCs w:val="20"/>
        </w:rPr>
        <w:t>CBD/EBSA/WS/2017/1/3</w:t>
      </w:r>
      <w:r w:rsidRPr="0017656E">
        <w:rPr>
          <w:rFonts w:ascii="Simplified Arabic" w:hAnsi="Simplified Arabic"/>
          <w:snapToGrid w:val="0"/>
          <w:kern w:val="18"/>
          <w:szCs w:val="20"/>
          <w:rtl/>
        </w:rPr>
        <w:t xml:space="preserve"> و</w:t>
      </w:r>
      <w:r w:rsidRPr="00681770">
        <w:rPr>
          <w:rFonts w:asciiTheme="majorBidi" w:hAnsiTheme="majorBidi" w:cstheme="majorBidi"/>
          <w:snapToGrid w:val="0"/>
          <w:kern w:val="18"/>
          <w:szCs w:val="20"/>
        </w:rPr>
        <w:t>CBD/EBSA/WS/2018/1/4</w:t>
      </w:r>
      <w:r w:rsidRPr="0017656E">
        <w:rPr>
          <w:rFonts w:ascii="Simplified Arabic" w:eastAsia="YouYuan" w:hAnsi="Simplified Arabic"/>
          <w:kern w:val="2"/>
          <w:szCs w:val="20"/>
          <w:rtl/>
          <w:lang w:eastAsia="en-US"/>
        </w:rPr>
        <w:t>.</w:t>
      </w:r>
    </w:p>
  </w:footnote>
  <w:footnote w:id="4">
    <w:p w14:paraId="59157C1F" w14:textId="77777777" w:rsidR="00681770" w:rsidRPr="0017656E" w:rsidRDefault="00681770" w:rsidP="00681770">
      <w:pPr>
        <w:pStyle w:val="FootnoteText"/>
        <w:spacing w:line="240" w:lineRule="auto"/>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w:t>
      </w:r>
      <w:r w:rsidRPr="00681770">
        <w:rPr>
          <w:rStyle w:val="Strong"/>
          <w:rFonts w:asciiTheme="majorBidi" w:hAnsiTheme="majorBidi" w:cstheme="majorBidi"/>
          <w:b w:val="0"/>
          <w:bCs w:val="0"/>
          <w:snapToGrid w:val="0"/>
          <w:kern w:val="18"/>
          <w:szCs w:val="20"/>
        </w:rPr>
        <w:t>CBD/EBSA/EM/2017/1/3</w:t>
      </w:r>
      <w:r w:rsidRPr="0017656E">
        <w:rPr>
          <w:rFonts w:ascii="Simplified Arabic" w:eastAsia="YouYuan" w:hAnsi="Simplified Arabic"/>
          <w:kern w:val="2"/>
          <w:szCs w:val="20"/>
          <w:rtl/>
          <w:lang w:eastAsia="en-US"/>
        </w:rPr>
        <w:t>.</w:t>
      </w:r>
    </w:p>
  </w:footnote>
  <w:footnote w:id="5">
    <w:p w14:paraId="19250C74" w14:textId="5640EFA0" w:rsidR="00911CEC" w:rsidRDefault="00911CEC">
      <w:pPr>
        <w:pStyle w:val="FootnoteText"/>
      </w:pPr>
      <w:r>
        <w:rPr>
          <w:rStyle w:val="FootnoteReference"/>
        </w:rPr>
        <w:footnoteRef/>
      </w:r>
      <w:r>
        <w:rPr>
          <w:rtl/>
        </w:rPr>
        <w:t xml:space="preserve"> </w:t>
      </w:r>
      <w:r>
        <w:t>CBD/SBSTTA/22/INF/13</w:t>
      </w:r>
      <w:r>
        <w:rPr>
          <w:rFonts w:hint="cs"/>
          <w:rtl/>
        </w:rPr>
        <w:t>.</w:t>
      </w:r>
    </w:p>
  </w:footnote>
  <w:footnote w:id="6">
    <w:p w14:paraId="7858BDAD" w14:textId="3B714C53" w:rsidR="00911CEC" w:rsidRDefault="00911CEC" w:rsidP="00911CEC">
      <w:pPr>
        <w:pStyle w:val="FootnoteText"/>
      </w:pPr>
      <w:r>
        <w:rPr>
          <w:rStyle w:val="FootnoteReference"/>
        </w:rPr>
        <w:footnoteRef/>
      </w:r>
      <w:r>
        <w:rPr>
          <w:rtl/>
        </w:rPr>
        <w:t xml:space="preserve"> </w:t>
      </w:r>
      <w:r>
        <w:t>CBD/SBSTTA/22/INF/14</w:t>
      </w:r>
      <w:r>
        <w:rPr>
          <w:rFonts w:hint="cs"/>
          <w:rtl/>
        </w:rPr>
        <w:t>.</w:t>
      </w:r>
    </w:p>
  </w:footnote>
  <w:footnote w:id="7">
    <w:p w14:paraId="55693E49" w14:textId="7FC1454B" w:rsidR="00D57F11" w:rsidRPr="0017656E" w:rsidRDefault="00D57F11" w:rsidP="009E4409">
      <w:pPr>
        <w:pStyle w:val="FootnoteText"/>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انظر قرار الجمعية العامة </w:t>
      </w:r>
      <w:hyperlink r:id="rId1" w:history="1">
        <w:r w:rsidRPr="00911CEC">
          <w:rPr>
            <w:rStyle w:val="Hyperlink"/>
            <w:rFonts w:ascii="Simplified Arabic" w:hAnsi="Simplified Arabic"/>
            <w:szCs w:val="20"/>
            <w:rtl/>
          </w:rPr>
          <w:t>71/312</w:t>
        </w:r>
      </w:hyperlink>
      <w:r w:rsidRPr="0017656E">
        <w:rPr>
          <w:rFonts w:ascii="Simplified Arabic" w:hAnsi="Simplified Arabic"/>
          <w:szCs w:val="20"/>
          <w:rtl/>
        </w:rPr>
        <w:t xml:space="preserve"> المؤرخ 6 يولي</w:t>
      </w:r>
      <w:r w:rsidR="009E4409">
        <w:rPr>
          <w:rFonts w:ascii="Simplified Arabic" w:hAnsi="Simplified Arabic" w:hint="cs"/>
          <w:szCs w:val="20"/>
          <w:rtl/>
        </w:rPr>
        <w:t>ه</w:t>
      </w:r>
      <w:r w:rsidRPr="0017656E">
        <w:rPr>
          <w:rFonts w:ascii="Simplified Arabic" w:hAnsi="Simplified Arabic"/>
          <w:szCs w:val="20"/>
          <w:rtl/>
        </w:rPr>
        <w:t>/تموز 2017</w:t>
      </w:r>
      <w:r w:rsidR="009E4409">
        <w:rPr>
          <w:rFonts w:ascii="Simplified Arabic" w:hAnsi="Simplified Arabic" w:hint="cs"/>
          <w:szCs w:val="20"/>
          <w:rtl/>
        </w:rPr>
        <w:t>.</w:t>
      </w:r>
    </w:p>
  </w:footnote>
  <w:footnote w:id="8">
    <w:p w14:paraId="3959EAA3" w14:textId="1F853CA8" w:rsidR="00681770" w:rsidRPr="0017656E" w:rsidRDefault="00681770" w:rsidP="006827B9">
      <w:pPr>
        <w:pStyle w:val="FootnoteText"/>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w:t>
      </w:r>
      <w:r w:rsidRPr="00B737B7">
        <w:rPr>
          <w:rFonts w:ascii="Simplified Arabic" w:hAnsi="Simplified Arabic"/>
          <w:i/>
          <w:iCs/>
          <w:szCs w:val="20"/>
          <w:rtl/>
        </w:rPr>
        <w:t>وإذ يحيط علما</w:t>
      </w:r>
      <w:r w:rsidRPr="0017656E">
        <w:rPr>
          <w:rFonts w:ascii="Simplified Arabic" w:hAnsi="Simplified Arabic"/>
          <w:szCs w:val="20"/>
          <w:rtl/>
        </w:rPr>
        <w:t xml:space="preserve"> بقرار جمعية الأمم المتحدة للبيئة 3/7 بشأن القمامة البحرية واللدائن الدقيقة، وعلى وجه الخصوص الدعوة الموجهة إلى المنظمات والاتفاقيات الدولية والإقليمية ذات الصلة، بما في ذلك اتفاقية التنوع البيولوجي، حسب الاقتضاء، في إطار ولاياتها، من أجل زيادة إجراءاتها لمنع القمامة البحرية واللدائن الدقيقة والحد منها ومن وتأثيراتها الضارة، والتنسيق، عند الاقتضاء، لتحقيق هذه الغاية، وكذلك قرار </w:t>
      </w:r>
      <w:r w:rsidR="00EE6B03">
        <w:rPr>
          <w:rFonts w:ascii="Simplified Arabic" w:hAnsi="Simplified Arabic" w:hint="cs"/>
          <w:szCs w:val="20"/>
          <w:rtl/>
        </w:rPr>
        <w:t xml:space="preserve">إنشاء </w:t>
      </w:r>
      <w:r w:rsidRPr="0017656E">
        <w:rPr>
          <w:rFonts w:ascii="Simplified Arabic" w:hAnsi="Simplified Arabic"/>
          <w:szCs w:val="20"/>
          <w:rtl/>
        </w:rPr>
        <w:t>فريق خبراء مخصص مفتوح العضوية في إطار جمعية الأمم المتحدة للبيئة لمواصلة دراسة عوائق محاربة نفايات البلاستيك البحري واللدائن الدقيقة من جميع المصادر، وخاصة المصادر البرية والخيارات المطروحة بشأنها.</w:t>
      </w:r>
    </w:p>
  </w:footnote>
  <w:footnote w:id="9">
    <w:p w14:paraId="498B314D" w14:textId="77777777" w:rsidR="00681770" w:rsidRPr="0017656E" w:rsidRDefault="00681770" w:rsidP="00681770">
      <w:pPr>
        <w:pStyle w:val="FootnoteText"/>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تجميع وتوليف الخبرات في مجال تعميم التنوع البيولوجي في مصايد الأسماك "(</w:t>
      </w:r>
      <w:r w:rsidRPr="00681770">
        <w:rPr>
          <w:rFonts w:asciiTheme="majorBidi" w:hAnsiTheme="majorBidi" w:cstheme="majorBidi"/>
          <w:szCs w:val="20"/>
        </w:rPr>
        <w:t>CBD/SBSTTA/22/INF/15</w:t>
      </w:r>
      <w:r w:rsidRPr="0017656E">
        <w:rPr>
          <w:rFonts w:ascii="Simplified Arabic" w:hAnsi="Simplified Arabic"/>
          <w:szCs w:val="20"/>
          <w:rtl/>
        </w:rPr>
        <w:t>).</w:t>
      </w:r>
    </w:p>
  </w:footnote>
  <w:footnote w:id="10">
    <w:p w14:paraId="7BEF38C0" w14:textId="08399D2F" w:rsidR="00681770" w:rsidRPr="0017656E" w:rsidRDefault="00681770" w:rsidP="00681770">
      <w:pPr>
        <w:pStyle w:val="FootnoteText"/>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انظر قرار الجمعية العامة </w:t>
      </w:r>
      <w:hyperlink r:id="rId2" w:history="1">
        <w:r w:rsidRPr="00B1331D">
          <w:rPr>
            <w:rStyle w:val="Hyperlink"/>
            <w:rFonts w:ascii="Simplified Arabic" w:hAnsi="Simplified Arabic"/>
            <w:szCs w:val="20"/>
            <w:rtl/>
          </w:rPr>
          <w:t>70/1</w:t>
        </w:r>
      </w:hyperlink>
      <w:r w:rsidRPr="0017656E">
        <w:rPr>
          <w:rFonts w:ascii="Simplified Arabic" w:hAnsi="Simplified Arabic"/>
          <w:szCs w:val="20"/>
          <w:rtl/>
        </w:rPr>
        <w:t xml:space="preserve"> المؤرخ 25 سبتمبر/أيلول 2015 بعنوان ”تحويل عالمنا: خطة التنمية المستدامة لعام 2030“.</w:t>
      </w:r>
    </w:p>
  </w:footnote>
  <w:footnote w:id="11">
    <w:p w14:paraId="4FFF81AB" w14:textId="77777777" w:rsidR="00054A2C" w:rsidRPr="0017656E" w:rsidRDefault="00054A2C" w:rsidP="00054A2C">
      <w:pPr>
        <w:pStyle w:val="FootnoteText"/>
        <w:spacing w:line="240" w:lineRule="auto"/>
        <w:rPr>
          <w:rFonts w:ascii="Simplified Arabic" w:hAnsi="Simplified Arabic"/>
          <w:szCs w:val="20"/>
        </w:rPr>
      </w:pPr>
      <w:r w:rsidRPr="0017656E">
        <w:rPr>
          <w:rStyle w:val="FootnoteReference"/>
          <w:rFonts w:ascii="Simplified Arabic" w:hAnsi="Simplified Arabic"/>
          <w:szCs w:val="20"/>
        </w:rPr>
        <w:footnoteRef/>
      </w:r>
      <w:r w:rsidRPr="0017656E">
        <w:rPr>
          <w:rFonts w:ascii="Simplified Arabic" w:hAnsi="Simplified Arabic"/>
          <w:szCs w:val="20"/>
          <w:rtl/>
        </w:rPr>
        <w:t xml:space="preserve"> </w:t>
      </w:r>
      <w:r w:rsidRPr="0017656E">
        <w:rPr>
          <w:rFonts w:ascii="Simplified Arabic" w:eastAsia="YouYuan" w:hAnsi="Simplified Arabic"/>
          <w:kern w:val="2"/>
          <w:szCs w:val="20"/>
          <w:rtl/>
          <w:lang w:eastAsia="en-US"/>
        </w:rPr>
        <w:t>على النحو الوارد وصفه في المقرر 13/12، الحاشية 1</w:t>
      </w:r>
      <w:r>
        <w:rPr>
          <w:rFonts w:ascii="Simplified Arabic" w:eastAsia="YouYuan" w:hAnsi="Simplified Arabic" w:hint="cs"/>
          <w:kern w:val="2"/>
          <w:szCs w:val="20"/>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F107" w14:textId="0704A3DB" w:rsidR="00242947" w:rsidRPr="00641275" w:rsidRDefault="00B17F9C" w:rsidP="00424CF5">
    <w:pPr>
      <w:tabs>
        <w:tab w:val="left" w:pos="6379"/>
      </w:tabs>
      <w:bidi w:val="0"/>
      <w:spacing w:line="240" w:lineRule="auto"/>
      <w:ind w:left="6379"/>
      <w:jc w:val="right"/>
      <w:rPr>
        <w:szCs w:val="20"/>
        <w:lang w:val="en-CA"/>
      </w:rPr>
    </w:pPr>
    <w:r w:rsidRPr="00B17F9C">
      <w:rPr>
        <w:szCs w:val="20"/>
      </w:rPr>
      <w:t>CBD/SBSTTA/REC/22/</w:t>
    </w:r>
    <w:r w:rsidR="00681770">
      <w:rPr>
        <w:szCs w:val="20"/>
      </w:rPr>
      <w:t>6</w:t>
    </w:r>
  </w:p>
  <w:p w14:paraId="602D801E" w14:textId="77777777" w:rsidR="00242947" w:rsidRPr="00641275" w:rsidRDefault="00242947" w:rsidP="00424CF5">
    <w:pPr>
      <w:tabs>
        <w:tab w:val="left" w:pos="6379"/>
      </w:tabs>
      <w:bidi w:val="0"/>
      <w:spacing w:line="240" w:lineRule="auto"/>
      <w:ind w:left="6379"/>
      <w:jc w:val="right"/>
      <w:rPr>
        <w:szCs w:val="20"/>
      </w:rPr>
    </w:pPr>
    <w:r w:rsidRPr="00641275">
      <w:rPr>
        <w:szCs w:val="20"/>
      </w:rPr>
      <w:t xml:space="preserve">Page </w:t>
    </w:r>
    <w:r w:rsidRPr="00641275">
      <w:rPr>
        <w:szCs w:val="20"/>
      </w:rPr>
      <w:fldChar w:fldCharType="begin"/>
    </w:r>
    <w:r w:rsidRPr="00641275">
      <w:rPr>
        <w:szCs w:val="20"/>
      </w:rPr>
      <w:instrText xml:space="preserve">PAGE  </w:instrText>
    </w:r>
    <w:r w:rsidRPr="00641275">
      <w:rPr>
        <w:szCs w:val="20"/>
      </w:rPr>
      <w:fldChar w:fldCharType="separate"/>
    </w:r>
    <w:r w:rsidR="00A4662C">
      <w:rPr>
        <w:noProof/>
        <w:szCs w:val="20"/>
      </w:rPr>
      <w:t>4</w:t>
    </w:r>
    <w:r w:rsidRPr="00641275">
      <w:rPr>
        <w:szCs w:val="20"/>
      </w:rPr>
      <w:fldChar w:fldCharType="end"/>
    </w:r>
  </w:p>
  <w:p w14:paraId="4C98F24A" w14:textId="77777777" w:rsidR="00242947" w:rsidRPr="00641275" w:rsidRDefault="00242947" w:rsidP="0095550F">
    <w:pPr>
      <w:pStyle w:val="Header"/>
      <w:bidi w:val="0"/>
      <w:jc w:val="right"/>
      <w:rPr>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4EFD" w14:textId="473C835B" w:rsidR="00242947" w:rsidRPr="00EE47FB" w:rsidRDefault="00B17F9C" w:rsidP="00424CF5">
    <w:pPr>
      <w:tabs>
        <w:tab w:val="left" w:pos="6379"/>
      </w:tabs>
      <w:bidi w:val="0"/>
      <w:spacing w:line="240" w:lineRule="auto"/>
      <w:jc w:val="left"/>
      <w:rPr>
        <w:szCs w:val="20"/>
        <w:lang w:val="en-CA"/>
      </w:rPr>
    </w:pPr>
    <w:r w:rsidRPr="00B17F9C">
      <w:rPr>
        <w:szCs w:val="20"/>
      </w:rPr>
      <w:t>CBD/SBSTTA/REC/22/</w:t>
    </w:r>
    <w:r w:rsidR="00681770">
      <w:rPr>
        <w:szCs w:val="20"/>
      </w:rPr>
      <w:t>6</w:t>
    </w:r>
  </w:p>
  <w:p w14:paraId="22EAF470" w14:textId="77777777" w:rsidR="00242947" w:rsidRPr="00EE47FB" w:rsidRDefault="00242947" w:rsidP="00424CF5">
    <w:pPr>
      <w:tabs>
        <w:tab w:val="left" w:pos="6379"/>
      </w:tabs>
      <w:bidi w:val="0"/>
      <w:spacing w:line="240" w:lineRule="auto"/>
      <w:jc w:val="left"/>
      <w:rPr>
        <w:szCs w:val="20"/>
      </w:rPr>
    </w:pPr>
    <w:r w:rsidRPr="00EE47FB">
      <w:rPr>
        <w:szCs w:val="20"/>
      </w:rPr>
      <w:t xml:space="preserve">Page </w:t>
    </w:r>
    <w:r w:rsidRPr="00EE47FB">
      <w:rPr>
        <w:szCs w:val="20"/>
      </w:rPr>
      <w:fldChar w:fldCharType="begin"/>
    </w:r>
    <w:r w:rsidRPr="00EE47FB">
      <w:rPr>
        <w:szCs w:val="20"/>
      </w:rPr>
      <w:instrText xml:space="preserve">PAGE  </w:instrText>
    </w:r>
    <w:r w:rsidRPr="00EE47FB">
      <w:rPr>
        <w:szCs w:val="20"/>
      </w:rPr>
      <w:fldChar w:fldCharType="separate"/>
    </w:r>
    <w:r w:rsidR="00294B8F">
      <w:rPr>
        <w:noProof/>
        <w:szCs w:val="20"/>
      </w:rPr>
      <w:t>5</w:t>
    </w:r>
    <w:r w:rsidRPr="00EE47FB">
      <w:rPr>
        <w:szCs w:val="20"/>
      </w:rPr>
      <w:fldChar w:fldCharType="end"/>
    </w:r>
  </w:p>
  <w:p w14:paraId="2AB02CD4" w14:textId="77777777" w:rsidR="00242947" w:rsidRPr="00FF65D5" w:rsidRDefault="00242947" w:rsidP="00424CF5">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1" w15:restartNumberingAfterBreak="0">
    <w:nsid w:val="045147C9"/>
    <w:multiLevelType w:val="hybridMultilevel"/>
    <w:tmpl w:val="4D8C538A"/>
    <w:lvl w:ilvl="0" w:tplc="6F48BADC">
      <w:start w:val="7"/>
      <w:numFmt w:val="decimal"/>
      <w:lvlText w:val="%1-"/>
      <w:lvlJc w:val="left"/>
      <w:pPr>
        <w:ind w:left="1004"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713078B"/>
    <w:multiLevelType w:val="hybridMultilevel"/>
    <w:tmpl w:val="F5AC7E18"/>
    <w:lvl w:ilvl="0" w:tplc="147C4B56">
      <w:start w:val="1"/>
      <w:numFmt w:val="arabicAbjad"/>
      <w:lvlText w:val="(%1)"/>
      <w:lvlJc w:val="left"/>
      <w:pPr>
        <w:ind w:left="1740" w:hanging="1020"/>
      </w:pPr>
      <w:rPr>
        <w:rFonts w:hint="default"/>
        <w:b w:val="0"/>
        <w:bCs w:val="0"/>
        <w:i/>
        <w:iCs w:val="0"/>
        <w:vanish w:val="0"/>
        <w:color w:val="auto"/>
        <w:sz w:val="24"/>
        <w:szCs w:val="26"/>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F20084"/>
    <w:multiLevelType w:val="hybridMultilevel"/>
    <w:tmpl w:val="3F3086AA"/>
    <w:lvl w:ilvl="0" w:tplc="147C4B56">
      <w:start w:val="1"/>
      <w:numFmt w:val="arabicAbjad"/>
      <w:lvlText w:val="(%1)"/>
      <w:lvlJc w:val="left"/>
      <w:pPr>
        <w:ind w:left="720" w:hanging="360"/>
      </w:pPr>
      <w:rPr>
        <w:rFonts w:hint="default"/>
        <w:b w:val="0"/>
        <w:bCs w:val="0"/>
        <w:i/>
        <w:iCs w:val="0"/>
        <w:vanish w:val="0"/>
        <w:color w:val="auto"/>
        <w:sz w:val="24"/>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7"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987F4A"/>
    <w:multiLevelType w:val="hybridMultilevel"/>
    <w:tmpl w:val="C278F9AE"/>
    <w:lvl w:ilvl="0" w:tplc="F9806AAA">
      <w:start w:val="1"/>
      <w:numFmt w:val="decimal"/>
      <w:lvlText w:val="%1-"/>
      <w:lvlJc w:val="left"/>
      <w:pPr>
        <w:ind w:left="720" w:hanging="360"/>
      </w:pPr>
      <w:rPr>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12" w15:restartNumberingAfterBreak="0">
    <w:nsid w:val="29F839BC"/>
    <w:multiLevelType w:val="hybridMultilevel"/>
    <w:tmpl w:val="6732412A"/>
    <w:lvl w:ilvl="0" w:tplc="2EFA877E">
      <w:start w:val="8"/>
      <w:numFmt w:val="decimal"/>
      <w:lvlText w:val="%1-"/>
      <w:lvlJc w:val="left"/>
      <w:pPr>
        <w:ind w:left="1800" w:hanging="360"/>
      </w:pPr>
      <w:rPr>
        <w:rFonts w:hint="default"/>
        <w:i/>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31036F16"/>
    <w:multiLevelType w:val="hybridMultilevel"/>
    <w:tmpl w:val="6276CE98"/>
    <w:lvl w:ilvl="0" w:tplc="23A86134">
      <w:start w:val="1"/>
      <w:numFmt w:val="arabicAlpha"/>
      <w:lvlText w:val="(%1)"/>
      <w:lvlJc w:val="left"/>
      <w:pPr>
        <w:ind w:left="1080" w:hanging="360"/>
      </w:pPr>
      <w:rPr>
        <w:rFonts w:hint="default"/>
        <w:i/>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5"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3BA84B4E"/>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F5078E"/>
    <w:multiLevelType w:val="hybridMultilevel"/>
    <w:tmpl w:val="29003B74"/>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8" w15:restartNumberingAfterBreak="0">
    <w:nsid w:val="459E1348"/>
    <w:multiLevelType w:val="hybridMultilevel"/>
    <w:tmpl w:val="A79A27B8"/>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7E64D11"/>
    <w:multiLevelType w:val="hybridMultilevel"/>
    <w:tmpl w:val="9F8417CE"/>
    <w:lvl w:ilvl="0" w:tplc="F9806AAA">
      <w:start w:val="1"/>
      <w:numFmt w:val="decimal"/>
      <w:lvlText w:val="%1-"/>
      <w:lvlJc w:val="left"/>
      <w:pPr>
        <w:ind w:left="1778" w:hanging="360"/>
      </w:pPr>
      <w:rPr>
        <w:rFonts w:hint="default"/>
        <w:sz w:val="24"/>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23" w15:restartNumberingAfterBreak="0">
    <w:nsid w:val="66214D47"/>
    <w:multiLevelType w:val="hybridMultilevel"/>
    <w:tmpl w:val="DC147550"/>
    <w:lvl w:ilvl="0" w:tplc="187CB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8E4C3B"/>
    <w:multiLevelType w:val="hybridMultilevel"/>
    <w:tmpl w:val="C2560836"/>
    <w:lvl w:ilvl="0" w:tplc="EB98AD3E">
      <w:start w:val="3"/>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num>
  <w:num w:numId="2">
    <w:abstractNumId w:val="25"/>
  </w:num>
  <w:num w:numId="3">
    <w:abstractNumId w:val="19"/>
  </w:num>
  <w:num w:numId="4">
    <w:abstractNumId w:val="15"/>
  </w:num>
  <w:num w:numId="5">
    <w:abstractNumId w:val="3"/>
  </w:num>
  <w:num w:numId="6">
    <w:abstractNumId w:val="10"/>
  </w:num>
  <w:num w:numId="7">
    <w:abstractNumId w:val="21"/>
  </w:num>
  <w:num w:numId="8">
    <w:abstractNumId w:val="27"/>
  </w:num>
  <w:num w:numId="9">
    <w:abstractNumId w:val="14"/>
  </w:num>
  <w:num w:numId="10">
    <w:abstractNumId w:val="5"/>
  </w:num>
  <w:num w:numId="11">
    <w:abstractNumId w:val="7"/>
  </w:num>
  <w:num w:numId="12">
    <w:abstractNumId w:val="11"/>
  </w:num>
  <w:num w:numId="13">
    <w:abstractNumId w:val="9"/>
  </w:num>
  <w:num w:numId="14">
    <w:abstractNumId w:val="0"/>
  </w:num>
  <w:num w:numId="15">
    <w:abstractNumId w:val="26"/>
  </w:num>
  <w:num w:numId="16">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17"/>
  </w:num>
  <w:num w:numId="22">
    <w:abstractNumId w:val="6"/>
  </w:num>
  <w:num w:numId="23">
    <w:abstractNumId w:val="24"/>
  </w:num>
  <w:num w:numId="24">
    <w:abstractNumId w:val="1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 w:numId="28">
    <w:abstractNumId w:val="8"/>
  </w:num>
  <w:num w:numId="29">
    <w:abstractNumId w:val="22"/>
  </w:num>
  <w:num w:numId="30">
    <w:abstractNumId w:val="23"/>
  </w:num>
  <w:num w:numId="31">
    <w:abstractNumId w:val="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355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24"/>
    <w:rsid w:val="00000127"/>
    <w:rsid w:val="00001033"/>
    <w:rsid w:val="00001335"/>
    <w:rsid w:val="00001FD1"/>
    <w:rsid w:val="000039B6"/>
    <w:rsid w:val="00003EE9"/>
    <w:rsid w:val="00004E02"/>
    <w:rsid w:val="00004F1B"/>
    <w:rsid w:val="000056A7"/>
    <w:rsid w:val="00005C6B"/>
    <w:rsid w:val="00006287"/>
    <w:rsid w:val="0000629F"/>
    <w:rsid w:val="00006B3C"/>
    <w:rsid w:val="00007338"/>
    <w:rsid w:val="0000770F"/>
    <w:rsid w:val="00007E58"/>
    <w:rsid w:val="00010F2A"/>
    <w:rsid w:val="00011651"/>
    <w:rsid w:val="0001218B"/>
    <w:rsid w:val="000144D3"/>
    <w:rsid w:val="00014C62"/>
    <w:rsid w:val="00014DC6"/>
    <w:rsid w:val="00015DC4"/>
    <w:rsid w:val="00016B4E"/>
    <w:rsid w:val="00017621"/>
    <w:rsid w:val="000177F1"/>
    <w:rsid w:val="00017D1A"/>
    <w:rsid w:val="00020503"/>
    <w:rsid w:val="000213DE"/>
    <w:rsid w:val="000227BD"/>
    <w:rsid w:val="00022D4B"/>
    <w:rsid w:val="00022FBA"/>
    <w:rsid w:val="00023967"/>
    <w:rsid w:val="00024250"/>
    <w:rsid w:val="0002474B"/>
    <w:rsid w:val="0002523A"/>
    <w:rsid w:val="00025E2A"/>
    <w:rsid w:val="00026FC8"/>
    <w:rsid w:val="00027140"/>
    <w:rsid w:val="000272C6"/>
    <w:rsid w:val="00027F72"/>
    <w:rsid w:val="000300D1"/>
    <w:rsid w:val="00030485"/>
    <w:rsid w:val="00030C8C"/>
    <w:rsid w:val="0003135B"/>
    <w:rsid w:val="00031468"/>
    <w:rsid w:val="00031FBE"/>
    <w:rsid w:val="000326E4"/>
    <w:rsid w:val="00033F9A"/>
    <w:rsid w:val="00034043"/>
    <w:rsid w:val="00036F64"/>
    <w:rsid w:val="000408ED"/>
    <w:rsid w:val="00040A3B"/>
    <w:rsid w:val="00040FA5"/>
    <w:rsid w:val="00041FD9"/>
    <w:rsid w:val="00043D1B"/>
    <w:rsid w:val="00044AAF"/>
    <w:rsid w:val="00044EB4"/>
    <w:rsid w:val="0004504F"/>
    <w:rsid w:val="00045E3C"/>
    <w:rsid w:val="00046170"/>
    <w:rsid w:val="000518A5"/>
    <w:rsid w:val="000518AA"/>
    <w:rsid w:val="00051A6E"/>
    <w:rsid w:val="00052817"/>
    <w:rsid w:val="00053725"/>
    <w:rsid w:val="0005429D"/>
    <w:rsid w:val="0005468E"/>
    <w:rsid w:val="00054A2C"/>
    <w:rsid w:val="000555C6"/>
    <w:rsid w:val="00056818"/>
    <w:rsid w:val="000569D7"/>
    <w:rsid w:val="00056B9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27B"/>
    <w:rsid w:val="00081999"/>
    <w:rsid w:val="000839A2"/>
    <w:rsid w:val="0008439F"/>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AE6"/>
    <w:rsid w:val="000A5B08"/>
    <w:rsid w:val="000A792D"/>
    <w:rsid w:val="000B013A"/>
    <w:rsid w:val="000B0213"/>
    <w:rsid w:val="000B100E"/>
    <w:rsid w:val="000B1E95"/>
    <w:rsid w:val="000B2606"/>
    <w:rsid w:val="000B3249"/>
    <w:rsid w:val="000B3549"/>
    <w:rsid w:val="000B3997"/>
    <w:rsid w:val="000B4102"/>
    <w:rsid w:val="000B4E04"/>
    <w:rsid w:val="000B5A15"/>
    <w:rsid w:val="000B5A66"/>
    <w:rsid w:val="000B5A77"/>
    <w:rsid w:val="000B5AF9"/>
    <w:rsid w:val="000B731D"/>
    <w:rsid w:val="000B737A"/>
    <w:rsid w:val="000B7D90"/>
    <w:rsid w:val="000C090F"/>
    <w:rsid w:val="000C1221"/>
    <w:rsid w:val="000C1320"/>
    <w:rsid w:val="000C14D0"/>
    <w:rsid w:val="000C1F07"/>
    <w:rsid w:val="000C1FF3"/>
    <w:rsid w:val="000C2493"/>
    <w:rsid w:val="000C2729"/>
    <w:rsid w:val="000C2D35"/>
    <w:rsid w:val="000C2D6E"/>
    <w:rsid w:val="000C2F26"/>
    <w:rsid w:val="000C381A"/>
    <w:rsid w:val="000C3D18"/>
    <w:rsid w:val="000C4542"/>
    <w:rsid w:val="000C4896"/>
    <w:rsid w:val="000C48B3"/>
    <w:rsid w:val="000C509A"/>
    <w:rsid w:val="000C5662"/>
    <w:rsid w:val="000C697A"/>
    <w:rsid w:val="000C6F97"/>
    <w:rsid w:val="000D09E6"/>
    <w:rsid w:val="000D0AC3"/>
    <w:rsid w:val="000D0E3C"/>
    <w:rsid w:val="000D11FD"/>
    <w:rsid w:val="000D19AB"/>
    <w:rsid w:val="000D1FD4"/>
    <w:rsid w:val="000D2896"/>
    <w:rsid w:val="000D481D"/>
    <w:rsid w:val="000D48C6"/>
    <w:rsid w:val="000D4B21"/>
    <w:rsid w:val="000D6011"/>
    <w:rsid w:val="000D707B"/>
    <w:rsid w:val="000E01B6"/>
    <w:rsid w:val="000E01D6"/>
    <w:rsid w:val="000E02C2"/>
    <w:rsid w:val="000E1455"/>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C9E"/>
    <w:rsid w:val="000F18DF"/>
    <w:rsid w:val="000F22B2"/>
    <w:rsid w:val="000F235F"/>
    <w:rsid w:val="000F29B8"/>
    <w:rsid w:val="000F3E31"/>
    <w:rsid w:val="000F4052"/>
    <w:rsid w:val="000F5748"/>
    <w:rsid w:val="000F58C1"/>
    <w:rsid w:val="000F5B3D"/>
    <w:rsid w:val="000F7C9C"/>
    <w:rsid w:val="001000A9"/>
    <w:rsid w:val="00101E32"/>
    <w:rsid w:val="00102599"/>
    <w:rsid w:val="00103222"/>
    <w:rsid w:val="00103AE0"/>
    <w:rsid w:val="001061E2"/>
    <w:rsid w:val="00106D80"/>
    <w:rsid w:val="0010717E"/>
    <w:rsid w:val="0010734B"/>
    <w:rsid w:val="00107AB9"/>
    <w:rsid w:val="00107C58"/>
    <w:rsid w:val="00107E92"/>
    <w:rsid w:val="001100FE"/>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4028D"/>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596D"/>
    <w:rsid w:val="0014606A"/>
    <w:rsid w:val="00146A70"/>
    <w:rsid w:val="00146C0B"/>
    <w:rsid w:val="0014701D"/>
    <w:rsid w:val="00152FDC"/>
    <w:rsid w:val="001537CF"/>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7009A"/>
    <w:rsid w:val="00171A91"/>
    <w:rsid w:val="001727CC"/>
    <w:rsid w:val="001728CF"/>
    <w:rsid w:val="00172EF1"/>
    <w:rsid w:val="00173FC2"/>
    <w:rsid w:val="0017757C"/>
    <w:rsid w:val="00177826"/>
    <w:rsid w:val="00181A29"/>
    <w:rsid w:val="00181C37"/>
    <w:rsid w:val="00182117"/>
    <w:rsid w:val="00183A60"/>
    <w:rsid w:val="00184104"/>
    <w:rsid w:val="00184756"/>
    <w:rsid w:val="0018508B"/>
    <w:rsid w:val="00185DC3"/>
    <w:rsid w:val="00186890"/>
    <w:rsid w:val="00187013"/>
    <w:rsid w:val="001904F0"/>
    <w:rsid w:val="001905D4"/>
    <w:rsid w:val="001910DD"/>
    <w:rsid w:val="001910F3"/>
    <w:rsid w:val="0019152A"/>
    <w:rsid w:val="0019279D"/>
    <w:rsid w:val="0019349C"/>
    <w:rsid w:val="00194B47"/>
    <w:rsid w:val="00195913"/>
    <w:rsid w:val="001964E7"/>
    <w:rsid w:val="00196C5E"/>
    <w:rsid w:val="001A03A6"/>
    <w:rsid w:val="001A0740"/>
    <w:rsid w:val="001A0BB5"/>
    <w:rsid w:val="001A1396"/>
    <w:rsid w:val="001A2111"/>
    <w:rsid w:val="001A3186"/>
    <w:rsid w:val="001A3254"/>
    <w:rsid w:val="001A46DB"/>
    <w:rsid w:val="001A54D5"/>
    <w:rsid w:val="001A5503"/>
    <w:rsid w:val="001A7344"/>
    <w:rsid w:val="001A75D2"/>
    <w:rsid w:val="001A79A3"/>
    <w:rsid w:val="001B2191"/>
    <w:rsid w:val="001B2595"/>
    <w:rsid w:val="001B2AA9"/>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4D"/>
    <w:rsid w:val="001C597D"/>
    <w:rsid w:val="001C5AEE"/>
    <w:rsid w:val="001C6CFD"/>
    <w:rsid w:val="001C7861"/>
    <w:rsid w:val="001C7F36"/>
    <w:rsid w:val="001D0DF6"/>
    <w:rsid w:val="001D2A67"/>
    <w:rsid w:val="001D3924"/>
    <w:rsid w:val="001D45C6"/>
    <w:rsid w:val="001D6114"/>
    <w:rsid w:val="001D6EAC"/>
    <w:rsid w:val="001D7ADB"/>
    <w:rsid w:val="001D7F8A"/>
    <w:rsid w:val="001E1B00"/>
    <w:rsid w:val="001E3A23"/>
    <w:rsid w:val="001E3DC9"/>
    <w:rsid w:val="001E6145"/>
    <w:rsid w:val="001E6E2F"/>
    <w:rsid w:val="001E720C"/>
    <w:rsid w:val="001E755B"/>
    <w:rsid w:val="001F05BB"/>
    <w:rsid w:val="001F116D"/>
    <w:rsid w:val="001F3917"/>
    <w:rsid w:val="001F550E"/>
    <w:rsid w:val="001F6492"/>
    <w:rsid w:val="001F655A"/>
    <w:rsid w:val="001F7070"/>
    <w:rsid w:val="001F70BC"/>
    <w:rsid w:val="001F7699"/>
    <w:rsid w:val="001F7E62"/>
    <w:rsid w:val="00200285"/>
    <w:rsid w:val="002008DD"/>
    <w:rsid w:val="00202230"/>
    <w:rsid w:val="00202852"/>
    <w:rsid w:val="0020291E"/>
    <w:rsid w:val="00202A7D"/>
    <w:rsid w:val="0020597A"/>
    <w:rsid w:val="0020663F"/>
    <w:rsid w:val="0020679B"/>
    <w:rsid w:val="00206C65"/>
    <w:rsid w:val="00207304"/>
    <w:rsid w:val="0020757C"/>
    <w:rsid w:val="00207B78"/>
    <w:rsid w:val="00212288"/>
    <w:rsid w:val="00213677"/>
    <w:rsid w:val="00213E7B"/>
    <w:rsid w:val="00214074"/>
    <w:rsid w:val="00214989"/>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8A5"/>
    <w:rsid w:val="00232DEC"/>
    <w:rsid w:val="00235B85"/>
    <w:rsid w:val="002366DF"/>
    <w:rsid w:val="0024021E"/>
    <w:rsid w:val="0024076D"/>
    <w:rsid w:val="00240788"/>
    <w:rsid w:val="00241410"/>
    <w:rsid w:val="00241753"/>
    <w:rsid w:val="00241D35"/>
    <w:rsid w:val="002425E8"/>
    <w:rsid w:val="00242947"/>
    <w:rsid w:val="00243D31"/>
    <w:rsid w:val="00244971"/>
    <w:rsid w:val="0024513B"/>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1323"/>
    <w:rsid w:val="00272866"/>
    <w:rsid w:val="00272959"/>
    <w:rsid w:val="00272DEB"/>
    <w:rsid w:val="0027387D"/>
    <w:rsid w:val="00273A8B"/>
    <w:rsid w:val="00273E98"/>
    <w:rsid w:val="00275585"/>
    <w:rsid w:val="00275B93"/>
    <w:rsid w:val="00275F6F"/>
    <w:rsid w:val="00276E61"/>
    <w:rsid w:val="0027728D"/>
    <w:rsid w:val="0028024B"/>
    <w:rsid w:val="002805CE"/>
    <w:rsid w:val="0028071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4B8F"/>
    <w:rsid w:val="00296069"/>
    <w:rsid w:val="002A04CE"/>
    <w:rsid w:val="002A13E1"/>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4CD6"/>
    <w:rsid w:val="002D56EB"/>
    <w:rsid w:val="002D5C13"/>
    <w:rsid w:val="002D5C2C"/>
    <w:rsid w:val="002D6006"/>
    <w:rsid w:val="002D6254"/>
    <w:rsid w:val="002D66A9"/>
    <w:rsid w:val="002D677E"/>
    <w:rsid w:val="002D7DA9"/>
    <w:rsid w:val="002E0C4A"/>
    <w:rsid w:val="002E0D57"/>
    <w:rsid w:val="002E172E"/>
    <w:rsid w:val="002E194F"/>
    <w:rsid w:val="002E2443"/>
    <w:rsid w:val="002E2B45"/>
    <w:rsid w:val="002E32D6"/>
    <w:rsid w:val="002E4241"/>
    <w:rsid w:val="002E5922"/>
    <w:rsid w:val="002E5BAA"/>
    <w:rsid w:val="002E6312"/>
    <w:rsid w:val="002E6CCA"/>
    <w:rsid w:val="002E78F5"/>
    <w:rsid w:val="002E7ED3"/>
    <w:rsid w:val="002F05DD"/>
    <w:rsid w:val="002F159D"/>
    <w:rsid w:val="002F159E"/>
    <w:rsid w:val="002F1744"/>
    <w:rsid w:val="002F3512"/>
    <w:rsid w:val="002F437F"/>
    <w:rsid w:val="002F4DB8"/>
    <w:rsid w:val="002F51C1"/>
    <w:rsid w:val="002F6084"/>
    <w:rsid w:val="002F7451"/>
    <w:rsid w:val="0030012E"/>
    <w:rsid w:val="00300A5B"/>
    <w:rsid w:val="00300E35"/>
    <w:rsid w:val="003020FD"/>
    <w:rsid w:val="003025BD"/>
    <w:rsid w:val="003047D0"/>
    <w:rsid w:val="003057BC"/>
    <w:rsid w:val="00306C34"/>
    <w:rsid w:val="003071F4"/>
    <w:rsid w:val="00310314"/>
    <w:rsid w:val="003106B8"/>
    <w:rsid w:val="00310720"/>
    <w:rsid w:val="003111B5"/>
    <w:rsid w:val="003114AB"/>
    <w:rsid w:val="0031246C"/>
    <w:rsid w:val="003129F2"/>
    <w:rsid w:val="00313667"/>
    <w:rsid w:val="00314132"/>
    <w:rsid w:val="00315923"/>
    <w:rsid w:val="00315BDA"/>
    <w:rsid w:val="00315EBE"/>
    <w:rsid w:val="003165A6"/>
    <w:rsid w:val="00316F74"/>
    <w:rsid w:val="003171A8"/>
    <w:rsid w:val="003178D1"/>
    <w:rsid w:val="00317E03"/>
    <w:rsid w:val="003212F2"/>
    <w:rsid w:val="0032199A"/>
    <w:rsid w:val="00321CA7"/>
    <w:rsid w:val="00321CE0"/>
    <w:rsid w:val="00321E5E"/>
    <w:rsid w:val="00322217"/>
    <w:rsid w:val="00322A05"/>
    <w:rsid w:val="0032335B"/>
    <w:rsid w:val="0032447E"/>
    <w:rsid w:val="003248EA"/>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17CB"/>
    <w:rsid w:val="00341981"/>
    <w:rsid w:val="00341A3E"/>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5BA1"/>
    <w:rsid w:val="00356878"/>
    <w:rsid w:val="00357070"/>
    <w:rsid w:val="003603BF"/>
    <w:rsid w:val="00360460"/>
    <w:rsid w:val="00360AD1"/>
    <w:rsid w:val="00361B24"/>
    <w:rsid w:val="00361ED7"/>
    <w:rsid w:val="00362029"/>
    <w:rsid w:val="003624B5"/>
    <w:rsid w:val="0036351C"/>
    <w:rsid w:val="003640F5"/>
    <w:rsid w:val="003651A1"/>
    <w:rsid w:val="00365BCC"/>
    <w:rsid w:val="00365F6F"/>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F4A"/>
    <w:rsid w:val="003922FA"/>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2EBE"/>
    <w:rsid w:val="003D3614"/>
    <w:rsid w:val="003D3F82"/>
    <w:rsid w:val="003D441B"/>
    <w:rsid w:val="003D5D71"/>
    <w:rsid w:val="003D761D"/>
    <w:rsid w:val="003D7970"/>
    <w:rsid w:val="003E045F"/>
    <w:rsid w:val="003E0785"/>
    <w:rsid w:val="003E094E"/>
    <w:rsid w:val="003E0966"/>
    <w:rsid w:val="003E0D3E"/>
    <w:rsid w:val="003E0EE3"/>
    <w:rsid w:val="003E1D48"/>
    <w:rsid w:val="003E34A3"/>
    <w:rsid w:val="003E3FA9"/>
    <w:rsid w:val="003E6B08"/>
    <w:rsid w:val="003E7657"/>
    <w:rsid w:val="003F07D6"/>
    <w:rsid w:val="003F17ED"/>
    <w:rsid w:val="003F2531"/>
    <w:rsid w:val="003F31CF"/>
    <w:rsid w:val="003F3B19"/>
    <w:rsid w:val="003F3EE1"/>
    <w:rsid w:val="003F4154"/>
    <w:rsid w:val="003F4577"/>
    <w:rsid w:val="003F49B2"/>
    <w:rsid w:val="003F50A1"/>
    <w:rsid w:val="003F7000"/>
    <w:rsid w:val="003F756C"/>
    <w:rsid w:val="003F7F50"/>
    <w:rsid w:val="004013A2"/>
    <w:rsid w:val="00401FD8"/>
    <w:rsid w:val="004020F7"/>
    <w:rsid w:val="004028EE"/>
    <w:rsid w:val="00402FAA"/>
    <w:rsid w:val="00403363"/>
    <w:rsid w:val="00403853"/>
    <w:rsid w:val="004045A7"/>
    <w:rsid w:val="00406AB0"/>
    <w:rsid w:val="00407375"/>
    <w:rsid w:val="004077DC"/>
    <w:rsid w:val="004110AD"/>
    <w:rsid w:val="0041136A"/>
    <w:rsid w:val="0041177C"/>
    <w:rsid w:val="004121B1"/>
    <w:rsid w:val="0041306B"/>
    <w:rsid w:val="004133F6"/>
    <w:rsid w:val="004145EB"/>
    <w:rsid w:val="00415BCE"/>
    <w:rsid w:val="00416071"/>
    <w:rsid w:val="00416526"/>
    <w:rsid w:val="0041654F"/>
    <w:rsid w:val="00416A13"/>
    <w:rsid w:val="00416BB7"/>
    <w:rsid w:val="00417232"/>
    <w:rsid w:val="00417A26"/>
    <w:rsid w:val="00417A9D"/>
    <w:rsid w:val="00417EC1"/>
    <w:rsid w:val="00417ED8"/>
    <w:rsid w:val="00417FA5"/>
    <w:rsid w:val="00420252"/>
    <w:rsid w:val="004204F8"/>
    <w:rsid w:val="00420C8B"/>
    <w:rsid w:val="00422D6F"/>
    <w:rsid w:val="0042356D"/>
    <w:rsid w:val="004245C1"/>
    <w:rsid w:val="00424615"/>
    <w:rsid w:val="00424CF5"/>
    <w:rsid w:val="004270E9"/>
    <w:rsid w:val="00427BA5"/>
    <w:rsid w:val="00431C8C"/>
    <w:rsid w:val="00432773"/>
    <w:rsid w:val="00432F9B"/>
    <w:rsid w:val="0043311F"/>
    <w:rsid w:val="00433B07"/>
    <w:rsid w:val="00434855"/>
    <w:rsid w:val="00435749"/>
    <w:rsid w:val="00435795"/>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8C"/>
    <w:rsid w:val="00471A29"/>
    <w:rsid w:val="004721F1"/>
    <w:rsid w:val="00473190"/>
    <w:rsid w:val="004735A1"/>
    <w:rsid w:val="0047425F"/>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03E"/>
    <w:rsid w:val="0049363B"/>
    <w:rsid w:val="00493925"/>
    <w:rsid w:val="00493DE0"/>
    <w:rsid w:val="00494130"/>
    <w:rsid w:val="0049415A"/>
    <w:rsid w:val="004944FB"/>
    <w:rsid w:val="00497003"/>
    <w:rsid w:val="004A1056"/>
    <w:rsid w:val="004A1099"/>
    <w:rsid w:val="004A1BB2"/>
    <w:rsid w:val="004A1BBF"/>
    <w:rsid w:val="004A208D"/>
    <w:rsid w:val="004A2776"/>
    <w:rsid w:val="004A2CAB"/>
    <w:rsid w:val="004A38B2"/>
    <w:rsid w:val="004A42BB"/>
    <w:rsid w:val="004A5072"/>
    <w:rsid w:val="004A5D09"/>
    <w:rsid w:val="004A6386"/>
    <w:rsid w:val="004A6605"/>
    <w:rsid w:val="004A6A22"/>
    <w:rsid w:val="004A7873"/>
    <w:rsid w:val="004B1245"/>
    <w:rsid w:val="004B2C28"/>
    <w:rsid w:val="004B4C87"/>
    <w:rsid w:val="004B5873"/>
    <w:rsid w:val="004B5C58"/>
    <w:rsid w:val="004C0749"/>
    <w:rsid w:val="004C0B31"/>
    <w:rsid w:val="004C11BB"/>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174"/>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3554"/>
    <w:rsid w:val="005038A9"/>
    <w:rsid w:val="00504179"/>
    <w:rsid w:val="00505533"/>
    <w:rsid w:val="00505A4A"/>
    <w:rsid w:val="00506AF8"/>
    <w:rsid w:val="00506CE5"/>
    <w:rsid w:val="00506FFB"/>
    <w:rsid w:val="00511CC7"/>
    <w:rsid w:val="00511F69"/>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0BBD"/>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7245"/>
    <w:rsid w:val="00540A17"/>
    <w:rsid w:val="00541374"/>
    <w:rsid w:val="0054142A"/>
    <w:rsid w:val="00541B98"/>
    <w:rsid w:val="00542381"/>
    <w:rsid w:val="00542DC7"/>
    <w:rsid w:val="00542E76"/>
    <w:rsid w:val="00543517"/>
    <w:rsid w:val="00545633"/>
    <w:rsid w:val="00545F1B"/>
    <w:rsid w:val="00546407"/>
    <w:rsid w:val="00546C2A"/>
    <w:rsid w:val="0054725C"/>
    <w:rsid w:val="0054783A"/>
    <w:rsid w:val="00547B29"/>
    <w:rsid w:val="00547D38"/>
    <w:rsid w:val="00547F2E"/>
    <w:rsid w:val="005509F2"/>
    <w:rsid w:val="0055147D"/>
    <w:rsid w:val="00551C85"/>
    <w:rsid w:val="0055244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2F9"/>
    <w:rsid w:val="005635A5"/>
    <w:rsid w:val="005636DA"/>
    <w:rsid w:val="00564206"/>
    <w:rsid w:val="005661C8"/>
    <w:rsid w:val="00566E46"/>
    <w:rsid w:val="00570B3F"/>
    <w:rsid w:val="00570FBD"/>
    <w:rsid w:val="0057109E"/>
    <w:rsid w:val="00571734"/>
    <w:rsid w:val="00572023"/>
    <w:rsid w:val="00572E1B"/>
    <w:rsid w:val="00573EC7"/>
    <w:rsid w:val="005741E3"/>
    <w:rsid w:val="0057497F"/>
    <w:rsid w:val="00574D73"/>
    <w:rsid w:val="005753EB"/>
    <w:rsid w:val="0057591D"/>
    <w:rsid w:val="00575C3C"/>
    <w:rsid w:val="00575D10"/>
    <w:rsid w:val="0057655E"/>
    <w:rsid w:val="005770DB"/>
    <w:rsid w:val="0057768F"/>
    <w:rsid w:val="00577943"/>
    <w:rsid w:val="00580193"/>
    <w:rsid w:val="005808B2"/>
    <w:rsid w:val="00580FB1"/>
    <w:rsid w:val="0058126D"/>
    <w:rsid w:val="0058132E"/>
    <w:rsid w:val="00581C93"/>
    <w:rsid w:val="005823AC"/>
    <w:rsid w:val="00582916"/>
    <w:rsid w:val="00582A66"/>
    <w:rsid w:val="0058362F"/>
    <w:rsid w:val="005838A3"/>
    <w:rsid w:val="0058522E"/>
    <w:rsid w:val="00585C07"/>
    <w:rsid w:val="00585F6F"/>
    <w:rsid w:val="005861A7"/>
    <w:rsid w:val="00586FD3"/>
    <w:rsid w:val="005915B8"/>
    <w:rsid w:val="005917A8"/>
    <w:rsid w:val="00591E00"/>
    <w:rsid w:val="00592408"/>
    <w:rsid w:val="005924C0"/>
    <w:rsid w:val="00594444"/>
    <w:rsid w:val="005954CB"/>
    <w:rsid w:val="00595C2F"/>
    <w:rsid w:val="00596432"/>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10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DF3"/>
    <w:rsid w:val="005E134F"/>
    <w:rsid w:val="005E1986"/>
    <w:rsid w:val="005E1A2A"/>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A99"/>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6AA8"/>
    <w:rsid w:val="00627F09"/>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7BF8"/>
    <w:rsid w:val="0065031D"/>
    <w:rsid w:val="00650F1E"/>
    <w:rsid w:val="00651417"/>
    <w:rsid w:val="00651850"/>
    <w:rsid w:val="00654CD5"/>
    <w:rsid w:val="00654E4E"/>
    <w:rsid w:val="00655149"/>
    <w:rsid w:val="00655156"/>
    <w:rsid w:val="00655D9A"/>
    <w:rsid w:val="00657838"/>
    <w:rsid w:val="00657C1B"/>
    <w:rsid w:val="006607CB"/>
    <w:rsid w:val="00660C7F"/>
    <w:rsid w:val="0066189D"/>
    <w:rsid w:val="00661C36"/>
    <w:rsid w:val="006623EF"/>
    <w:rsid w:val="00662C90"/>
    <w:rsid w:val="0066409F"/>
    <w:rsid w:val="0066467C"/>
    <w:rsid w:val="00664B08"/>
    <w:rsid w:val="00664E83"/>
    <w:rsid w:val="00664F99"/>
    <w:rsid w:val="0066582C"/>
    <w:rsid w:val="00666C8B"/>
    <w:rsid w:val="00670D20"/>
    <w:rsid w:val="006717CD"/>
    <w:rsid w:val="0067257C"/>
    <w:rsid w:val="006726E5"/>
    <w:rsid w:val="00672F20"/>
    <w:rsid w:val="00675089"/>
    <w:rsid w:val="006759DC"/>
    <w:rsid w:val="00675BEB"/>
    <w:rsid w:val="00675CAA"/>
    <w:rsid w:val="00675D31"/>
    <w:rsid w:val="00676BB1"/>
    <w:rsid w:val="00677004"/>
    <w:rsid w:val="006804BA"/>
    <w:rsid w:val="006804FA"/>
    <w:rsid w:val="006809FF"/>
    <w:rsid w:val="00680B31"/>
    <w:rsid w:val="00681770"/>
    <w:rsid w:val="00681A64"/>
    <w:rsid w:val="006824ED"/>
    <w:rsid w:val="00682527"/>
    <w:rsid w:val="006827B9"/>
    <w:rsid w:val="00682817"/>
    <w:rsid w:val="00682DE7"/>
    <w:rsid w:val="0068346D"/>
    <w:rsid w:val="00683559"/>
    <w:rsid w:val="00683754"/>
    <w:rsid w:val="00684BA2"/>
    <w:rsid w:val="00684D29"/>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4C5"/>
    <w:rsid w:val="006A1CC5"/>
    <w:rsid w:val="006A3052"/>
    <w:rsid w:val="006A361E"/>
    <w:rsid w:val="006A378F"/>
    <w:rsid w:val="006A3C6A"/>
    <w:rsid w:val="006A4423"/>
    <w:rsid w:val="006A46BB"/>
    <w:rsid w:val="006A4DF4"/>
    <w:rsid w:val="006A5520"/>
    <w:rsid w:val="006A567A"/>
    <w:rsid w:val="006A5804"/>
    <w:rsid w:val="006A6D3B"/>
    <w:rsid w:val="006A7380"/>
    <w:rsid w:val="006A7CAB"/>
    <w:rsid w:val="006A7D68"/>
    <w:rsid w:val="006B0369"/>
    <w:rsid w:val="006B05F4"/>
    <w:rsid w:val="006B06D2"/>
    <w:rsid w:val="006B0A66"/>
    <w:rsid w:val="006B103D"/>
    <w:rsid w:val="006B157F"/>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4A8A"/>
    <w:rsid w:val="006D5A94"/>
    <w:rsid w:val="006D5CD5"/>
    <w:rsid w:val="006D76B6"/>
    <w:rsid w:val="006D788D"/>
    <w:rsid w:val="006E046A"/>
    <w:rsid w:val="006E099B"/>
    <w:rsid w:val="006E0DAE"/>
    <w:rsid w:val="006E2B7F"/>
    <w:rsid w:val="006E2D0A"/>
    <w:rsid w:val="006E3861"/>
    <w:rsid w:val="006E3F37"/>
    <w:rsid w:val="006E4105"/>
    <w:rsid w:val="006E594A"/>
    <w:rsid w:val="006E6E41"/>
    <w:rsid w:val="006E724A"/>
    <w:rsid w:val="006F15FF"/>
    <w:rsid w:val="006F289D"/>
    <w:rsid w:val="006F2A08"/>
    <w:rsid w:val="006F355B"/>
    <w:rsid w:val="006F37E5"/>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039"/>
    <w:rsid w:val="00706653"/>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9D5"/>
    <w:rsid w:val="00744B30"/>
    <w:rsid w:val="007455B0"/>
    <w:rsid w:val="00745A26"/>
    <w:rsid w:val="00746F20"/>
    <w:rsid w:val="00747C1B"/>
    <w:rsid w:val="007511D1"/>
    <w:rsid w:val="007512F6"/>
    <w:rsid w:val="00751E35"/>
    <w:rsid w:val="007520B0"/>
    <w:rsid w:val="0075239D"/>
    <w:rsid w:val="00753383"/>
    <w:rsid w:val="00753787"/>
    <w:rsid w:val="00753DFA"/>
    <w:rsid w:val="00754A65"/>
    <w:rsid w:val="00756900"/>
    <w:rsid w:val="007572F3"/>
    <w:rsid w:val="007573CA"/>
    <w:rsid w:val="00757A12"/>
    <w:rsid w:val="00757D07"/>
    <w:rsid w:val="00760415"/>
    <w:rsid w:val="0076054F"/>
    <w:rsid w:val="00760A9C"/>
    <w:rsid w:val="00760BF7"/>
    <w:rsid w:val="007615AC"/>
    <w:rsid w:val="007625B1"/>
    <w:rsid w:val="00764FA1"/>
    <w:rsid w:val="00765445"/>
    <w:rsid w:val="00765497"/>
    <w:rsid w:val="00766380"/>
    <w:rsid w:val="00766BBE"/>
    <w:rsid w:val="00767306"/>
    <w:rsid w:val="00767945"/>
    <w:rsid w:val="00770FD7"/>
    <w:rsid w:val="00772494"/>
    <w:rsid w:val="00774798"/>
    <w:rsid w:val="007751F1"/>
    <w:rsid w:val="007766E0"/>
    <w:rsid w:val="007777F1"/>
    <w:rsid w:val="0078083B"/>
    <w:rsid w:val="0078175C"/>
    <w:rsid w:val="00781924"/>
    <w:rsid w:val="00781BA5"/>
    <w:rsid w:val="007825AD"/>
    <w:rsid w:val="00782CD8"/>
    <w:rsid w:val="00783446"/>
    <w:rsid w:val="007838AE"/>
    <w:rsid w:val="007839AA"/>
    <w:rsid w:val="007868C9"/>
    <w:rsid w:val="00786E19"/>
    <w:rsid w:val="00790103"/>
    <w:rsid w:val="00791161"/>
    <w:rsid w:val="007918DB"/>
    <w:rsid w:val="00791BC9"/>
    <w:rsid w:val="00791C8B"/>
    <w:rsid w:val="007920F1"/>
    <w:rsid w:val="007923D0"/>
    <w:rsid w:val="007938C7"/>
    <w:rsid w:val="00793992"/>
    <w:rsid w:val="00793A5D"/>
    <w:rsid w:val="00794CD2"/>
    <w:rsid w:val="00795A3F"/>
    <w:rsid w:val="0079627E"/>
    <w:rsid w:val="0079691F"/>
    <w:rsid w:val="007973B6"/>
    <w:rsid w:val="00797592"/>
    <w:rsid w:val="007A022B"/>
    <w:rsid w:val="007A0E6A"/>
    <w:rsid w:val="007A17A7"/>
    <w:rsid w:val="007A1DB7"/>
    <w:rsid w:val="007A29BC"/>
    <w:rsid w:val="007A309A"/>
    <w:rsid w:val="007A4569"/>
    <w:rsid w:val="007A4ABF"/>
    <w:rsid w:val="007A51D3"/>
    <w:rsid w:val="007A5F9E"/>
    <w:rsid w:val="007A65A5"/>
    <w:rsid w:val="007A7736"/>
    <w:rsid w:val="007A7CB8"/>
    <w:rsid w:val="007B0324"/>
    <w:rsid w:val="007B1468"/>
    <w:rsid w:val="007B1B01"/>
    <w:rsid w:val="007B1C85"/>
    <w:rsid w:val="007B28E1"/>
    <w:rsid w:val="007B459A"/>
    <w:rsid w:val="007B5BDD"/>
    <w:rsid w:val="007B5FB0"/>
    <w:rsid w:val="007B626B"/>
    <w:rsid w:val="007B636E"/>
    <w:rsid w:val="007B6F0C"/>
    <w:rsid w:val="007C0025"/>
    <w:rsid w:val="007C0774"/>
    <w:rsid w:val="007C095E"/>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5B6"/>
    <w:rsid w:val="007D68CD"/>
    <w:rsid w:val="007D7559"/>
    <w:rsid w:val="007D7670"/>
    <w:rsid w:val="007E05D3"/>
    <w:rsid w:val="007E144C"/>
    <w:rsid w:val="007E2F69"/>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4A4"/>
    <w:rsid w:val="007F6AD1"/>
    <w:rsid w:val="007F7451"/>
    <w:rsid w:val="007F7FF1"/>
    <w:rsid w:val="0080032F"/>
    <w:rsid w:val="00800631"/>
    <w:rsid w:val="00800855"/>
    <w:rsid w:val="00800D5B"/>
    <w:rsid w:val="00801EA4"/>
    <w:rsid w:val="00802206"/>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7666"/>
    <w:rsid w:val="00827C2E"/>
    <w:rsid w:val="00827D97"/>
    <w:rsid w:val="008307D9"/>
    <w:rsid w:val="00831048"/>
    <w:rsid w:val="00831F0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348C"/>
    <w:rsid w:val="00844A7E"/>
    <w:rsid w:val="00844B7C"/>
    <w:rsid w:val="00845373"/>
    <w:rsid w:val="008455D3"/>
    <w:rsid w:val="008457DB"/>
    <w:rsid w:val="00845A54"/>
    <w:rsid w:val="00846227"/>
    <w:rsid w:val="00846604"/>
    <w:rsid w:val="00846A1F"/>
    <w:rsid w:val="00847640"/>
    <w:rsid w:val="00847D52"/>
    <w:rsid w:val="008509B5"/>
    <w:rsid w:val="00851C45"/>
    <w:rsid w:val="0085230C"/>
    <w:rsid w:val="00852A87"/>
    <w:rsid w:val="00852B33"/>
    <w:rsid w:val="00852E08"/>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479"/>
    <w:rsid w:val="00885E02"/>
    <w:rsid w:val="00885E43"/>
    <w:rsid w:val="008877D4"/>
    <w:rsid w:val="00887A7A"/>
    <w:rsid w:val="00887CE0"/>
    <w:rsid w:val="00887F66"/>
    <w:rsid w:val="00890358"/>
    <w:rsid w:val="00890D58"/>
    <w:rsid w:val="00892319"/>
    <w:rsid w:val="00893570"/>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437"/>
    <w:rsid w:val="008B2B0B"/>
    <w:rsid w:val="008B4849"/>
    <w:rsid w:val="008B797F"/>
    <w:rsid w:val="008C0B3B"/>
    <w:rsid w:val="008C0C2A"/>
    <w:rsid w:val="008C0CEB"/>
    <w:rsid w:val="008C0DAB"/>
    <w:rsid w:val="008C27D2"/>
    <w:rsid w:val="008C30B7"/>
    <w:rsid w:val="008C4651"/>
    <w:rsid w:val="008C4E37"/>
    <w:rsid w:val="008C556F"/>
    <w:rsid w:val="008C5901"/>
    <w:rsid w:val="008C5DF1"/>
    <w:rsid w:val="008C60BF"/>
    <w:rsid w:val="008C6BAC"/>
    <w:rsid w:val="008C6E84"/>
    <w:rsid w:val="008C70C3"/>
    <w:rsid w:val="008C7F4F"/>
    <w:rsid w:val="008D20D2"/>
    <w:rsid w:val="008D2129"/>
    <w:rsid w:val="008D24E1"/>
    <w:rsid w:val="008D2728"/>
    <w:rsid w:val="008D2C1A"/>
    <w:rsid w:val="008D358C"/>
    <w:rsid w:val="008D3677"/>
    <w:rsid w:val="008D47CA"/>
    <w:rsid w:val="008D4EFD"/>
    <w:rsid w:val="008D6135"/>
    <w:rsid w:val="008D65A3"/>
    <w:rsid w:val="008D6ABB"/>
    <w:rsid w:val="008D7C15"/>
    <w:rsid w:val="008E0168"/>
    <w:rsid w:val="008E0654"/>
    <w:rsid w:val="008E124F"/>
    <w:rsid w:val="008E1845"/>
    <w:rsid w:val="008E1877"/>
    <w:rsid w:val="008E2A36"/>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1150"/>
    <w:rsid w:val="009015E3"/>
    <w:rsid w:val="00901B99"/>
    <w:rsid w:val="00902036"/>
    <w:rsid w:val="0090330C"/>
    <w:rsid w:val="009036DE"/>
    <w:rsid w:val="00903D27"/>
    <w:rsid w:val="00905EC8"/>
    <w:rsid w:val="009074EF"/>
    <w:rsid w:val="00907897"/>
    <w:rsid w:val="0090797C"/>
    <w:rsid w:val="00907CAD"/>
    <w:rsid w:val="00910864"/>
    <w:rsid w:val="00910D80"/>
    <w:rsid w:val="0091120C"/>
    <w:rsid w:val="00911CEC"/>
    <w:rsid w:val="00912FC1"/>
    <w:rsid w:val="0091308E"/>
    <w:rsid w:val="009130C4"/>
    <w:rsid w:val="0091320B"/>
    <w:rsid w:val="00914011"/>
    <w:rsid w:val="00914511"/>
    <w:rsid w:val="00914D37"/>
    <w:rsid w:val="009154B0"/>
    <w:rsid w:val="0091569E"/>
    <w:rsid w:val="00915906"/>
    <w:rsid w:val="00915A1C"/>
    <w:rsid w:val="00915E67"/>
    <w:rsid w:val="009167E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3EE6"/>
    <w:rsid w:val="00934EEE"/>
    <w:rsid w:val="0093601D"/>
    <w:rsid w:val="0093674B"/>
    <w:rsid w:val="00936F68"/>
    <w:rsid w:val="00937A7E"/>
    <w:rsid w:val="00940E96"/>
    <w:rsid w:val="00940FB9"/>
    <w:rsid w:val="00942D4B"/>
    <w:rsid w:val="00943872"/>
    <w:rsid w:val="00943FF9"/>
    <w:rsid w:val="00944341"/>
    <w:rsid w:val="00946EE9"/>
    <w:rsid w:val="0094702A"/>
    <w:rsid w:val="00947C8C"/>
    <w:rsid w:val="00947EEB"/>
    <w:rsid w:val="009500CA"/>
    <w:rsid w:val="00950A1B"/>
    <w:rsid w:val="00950BFB"/>
    <w:rsid w:val="00951A1A"/>
    <w:rsid w:val="00951AE4"/>
    <w:rsid w:val="00951C12"/>
    <w:rsid w:val="00952267"/>
    <w:rsid w:val="00953627"/>
    <w:rsid w:val="00954348"/>
    <w:rsid w:val="009543CA"/>
    <w:rsid w:val="0095550F"/>
    <w:rsid w:val="00956487"/>
    <w:rsid w:val="0095798B"/>
    <w:rsid w:val="009604FC"/>
    <w:rsid w:val="00961089"/>
    <w:rsid w:val="009612EA"/>
    <w:rsid w:val="009616DC"/>
    <w:rsid w:val="00961728"/>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4925"/>
    <w:rsid w:val="009A4E44"/>
    <w:rsid w:val="009A6315"/>
    <w:rsid w:val="009A7F11"/>
    <w:rsid w:val="009B0312"/>
    <w:rsid w:val="009B0344"/>
    <w:rsid w:val="009B0358"/>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CCB"/>
    <w:rsid w:val="009D74C9"/>
    <w:rsid w:val="009D760C"/>
    <w:rsid w:val="009D7ECD"/>
    <w:rsid w:val="009E1B43"/>
    <w:rsid w:val="009E4409"/>
    <w:rsid w:val="009E597C"/>
    <w:rsid w:val="009E6426"/>
    <w:rsid w:val="009E6849"/>
    <w:rsid w:val="009E79C0"/>
    <w:rsid w:val="009F0CC4"/>
    <w:rsid w:val="009F1C99"/>
    <w:rsid w:val="009F25A5"/>
    <w:rsid w:val="009F2807"/>
    <w:rsid w:val="009F3836"/>
    <w:rsid w:val="009F3A0F"/>
    <w:rsid w:val="009F3C05"/>
    <w:rsid w:val="009F3E15"/>
    <w:rsid w:val="009F431A"/>
    <w:rsid w:val="009F4373"/>
    <w:rsid w:val="009F5034"/>
    <w:rsid w:val="009F6C51"/>
    <w:rsid w:val="009F719C"/>
    <w:rsid w:val="00A00050"/>
    <w:rsid w:val="00A01961"/>
    <w:rsid w:val="00A02017"/>
    <w:rsid w:val="00A02073"/>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901"/>
    <w:rsid w:val="00A17A06"/>
    <w:rsid w:val="00A17D2C"/>
    <w:rsid w:val="00A221F5"/>
    <w:rsid w:val="00A23828"/>
    <w:rsid w:val="00A23ADB"/>
    <w:rsid w:val="00A23DA3"/>
    <w:rsid w:val="00A242C1"/>
    <w:rsid w:val="00A2497A"/>
    <w:rsid w:val="00A24C37"/>
    <w:rsid w:val="00A254CB"/>
    <w:rsid w:val="00A25ED4"/>
    <w:rsid w:val="00A2778B"/>
    <w:rsid w:val="00A314A5"/>
    <w:rsid w:val="00A31DB6"/>
    <w:rsid w:val="00A31F81"/>
    <w:rsid w:val="00A337A2"/>
    <w:rsid w:val="00A33868"/>
    <w:rsid w:val="00A339D1"/>
    <w:rsid w:val="00A34D97"/>
    <w:rsid w:val="00A40AAB"/>
    <w:rsid w:val="00A424F9"/>
    <w:rsid w:val="00A4274F"/>
    <w:rsid w:val="00A42F45"/>
    <w:rsid w:val="00A43A8C"/>
    <w:rsid w:val="00A44925"/>
    <w:rsid w:val="00A451A1"/>
    <w:rsid w:val="00A45629"/>
    <w:rsid w:val="00A45DF2"/>
    <w:rsid w:val="00A4662C"/>
    <w:rsid w:val="00A508D2"/>
    <w:rsid w:val="00A550AF"/>
    <w:rsid w:val="00A57A44"/>
    <w:rsid w:val="00A6049D"/>
    <w:rsid w:val="00A6088C"/>
    <w:rsid w:val="00A61349"/>
    <w:rsid w:val="00A616C8"/>
    <w:rsid w:val="00A62240"/>
    <w:rsid w:val="00A62321"/>
    <w:rsid w:val="00A62402"/>
    <w:rsid w:val="00A635FE"/>
    <w:rsid w:val="00A65085"/>
    <w:rsid w:val="00A65A02"/>
    <w:rsid w:val="00A65A44"/>
    <w:rsid w:val="00A668C5"/>
    <w:rsid w:val="00A668DA"/>
    <w:rsid w:val="00A6690D"/>
    <w:rsid w:val="00A66C37"/>
    <w:rsid w:val="00A66FCE"/>
    <w:rsid w:val="00A67F5F"/>
    <w:rsid w:val="00A708EB"/>
    <w:rsid w:val="00A73B61"/>
    <w:rsid w:val="00A73FB7"/>
    <w:rsid w:val="00A74D8D"/>
    <w:rsid w:val="00A74FF9"/>
    <w:rsid w:val="00A76AAE"/>
    <w:rsid w:val="00A76C7F"/>
    <w:rsid w:val="00A76E77"/>
    <w:rsid w:val="00A76FEC"/>
    <w:rsid w:val="00A77B69"/>
    <w:rsid w:val="00A820B4"/>
    <w:rsid w:val="00A821A0"/>
    <w:rsid w:val="00A835C5"/>
    <w:rsid w:val="00A83A71"/>
    <w:rsid w:val="00A8450D"/>
    <w:rsid w:val="00A848D6"/>
    <w:rsid w:val="00A84A4D"/>
    <w:rsid w:val="00A852C6"/>
    <w:rsid w:val="00A85E84"/>
    <w:rsid w:val="00A861B7"/>
    <w:rsid w:val="00A86A2D"/>
    <w:rsid w:val="00A87A7E"/>
    <w:rsid w:val="00A87D35"/>
    <w:rsid w:val="00A87E6D"/>
    <w:rsid w:val="00A908CB"/>
    <w:rsid w:val="00A9271E"/>
    <w:rsid w:val="00A92843"/>
    <w:rsid w:val="00A95D78"/>
    <w:rsid w:val="00A95F9C"/>
    <w:rsid w:val="00A9673A"/>
    <w:rsid w:val="00A96BFE"/>
    <w:rsid w:val="00A96F8D"/>
    <w:rsid w:val="00AA0030"/>
    <w:rsid w:val="00AA084E"/>
    <w:rsid w:val="00AA1252"/>
    <w:rsid w:val="00AA20AB"/>
    <w:rsid w:val="00AA2DDC"/>
    <w:rsid w:val="00AA3354"/>
    <w:rsid w:val="00AA34FC"/>
    <w:rsid w:val="00AA3CD6"/>
    <w:rsid w:val="00AA3CF9"/>
    <w:rsid w:val="00AA3F45"/>
    <w:rsid w:val="00AA42EA"/>
    <w:rsid w:val="00AA65B4"/>
    <w:rsid w:val="00AA6AE4"/>
    <w:rsid w:val="00AA6BCD"/>
    <w:rsid w:val="00AA7AE3"/>
    <w:rsid w:val="00AB0556"/>
    <w:rsid w:val="00AB0C15"/>
    <w:rsid w:val="00AB0D3D"/>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14AD"/>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273"/>
    <w:rsid w:val="00AD3523"/>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7172"/>
    <w:rsid w:val="00AF7A0B"/>
    <w:rsid w:val="00AF7B86"/>
    <w:rsid w:val="00B00182"/>
    <w:rsid w:val="00B01CC0"/>
    <w:rsid w:val="00B023B6"/>
    <w:rsid w:val="00B027A0"/>
    <w:rsid w:val="00B02F5D"/>
    <w:rsid w:val="00B04A9B"/>
    <w:rsid w:val="00B04DB2"/>
    <w:rsid w:val="00B0541C"/>
    <w:rsid w:val="00B0611D"/>
    <w:rsid w:val="00B11996"/>
    <w:rsid w:val="00B1227E"/>
    <w:rsid w:val="00B122E6"/>
    <w:rsid w:val="00B12475"/>
    <w:rsid w:val="00B1331D"/>
    <w:rsid w:val="00B148D3"/>
    <w:rsid w:val="00B14CC6"/>
    <w:rsid w:val="00B14D77"/>
    <w:rsid w:val="00B15012"/>
    <w:rsid w:val="00B150E8"/>
    <w:rsid w:val="00B15240"/>
    <w:rsid w:val="00B16BDB"/>
    <w:rsid w:val="00B175F1"/>
    <w:rsid w:val="00B17855"/>
    <w:rsid w:val="00B17CD4"/>
    <w:rsid w:val="00B17DD7"/>
    <w:rsid w:val="00B17F9C"/>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DE3"/>
    <w:rsid w:val="00B63C39"/>
    <w:rsid w:val="00B66615"/>
    <w:rsid w:val="00B6685B"/>
    <w:rsid w:val="00B66AC7"/>
    <w:rsid w:val="00B674F4"/>
    <w:rsid w:val="00B67707"/>
    <w:rsid w:val="00B706E4"/>
    <w:rsid w:val="00B70C21"/>
    <w:rsid w:val="00B71B4A"/>
    <w:rsid w:val="00B737B7"/>
    <w:rsid w:val="00B752A4"/>
    <w:rsid w:val="00B75F2E"/>
    <w:rsid w:val="00B76090"/>
    <w:rsid w:val="00B76685"/>
    <w:rsid w:val="00B76F01"/>
    <w:rsid w:val="00B80183"/>
    <w:rsid w:val="00B804C3"/>
    <w:rsid w:val="00B80784"/>
    <w:rsid w:val="00B80FDC"/>
    <w:rsid w:val="00B8105C"/>
    <w:rsid w:val="00B8392C"/>
    <w:rsid w:val="00B83BE8"/>
    <w:rsid w:val="00B83F3D"/>
    <w:rsid w:val="00B84776"/>
    <w:rsid w:val="00B84CAC"/>
    <w:rsid w:val="00B854BE"/>
    <w:rsid w:val="00B85B87"/>
    <w:rsid w:val="00B9127F"/>
    <w:rsid w:val="00B913FD"/>
    <w:rsid w:val="00B924E9"/>
    <w:rsid w:val="00B9459B"/>
    <w:rsid w:val="00B949EA"/>
    <w:rsid w:val="00B95563"/>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76E7"/>
    <w:rsid w:val="00BA789C"/>
    <w:rsid w:val="00BA7A0D"/>
    <w:rsid w:val="00BB007B"/>
    <w:rsid w:val="00BB0D19"/>
    <w:rsid w:val="00BB2488"/>
    <w:rsid w:val="00BB27DD"/>
    <w:rsid w:val="00BB2A84"/>
    <w:rsid w:val="00BB2BF2"/>
    <w:rsid w:val="00BB2CD2"/>
    <w:rsid w:val="00BB39B4"/>
    <w:rsid w:val="00BB65E8"/>
    <w:rsid w:val="00BB6738"/>
    <w:rsid w:val="00BB7288"/>
    <w:rsid w:val="00BB74DA"/>
    <w:rsid w:val="00BB7581"/>
    <w:rsid w:val="00BC0861"/>
    <w:rsid w:val="00BC0948"/>
    <w:rsid w:val="00BC1796"/>
    <w:rsid w:val="00BC184F"/>
    <w:rsid w:val="00BC1AAA"/>
    <w:rsid w:val="00BC1FA2"/>
    <w:rsid w:val="00BC220C"/>
    <w:rsid w:val="00BC3ABB"/>
    <w:rsid w:val="00BC41E9"/>
    <w:rsid w:val="00BC43F3"/>
    <w:rsid w:val="00BC48B3"/>
    <w:rsid w:val="00BC5A30"/>
    <w:rsid w:val="00BC5D3A"/>
    <w:rsid w:val="00BC6715"/>
    <w:rsid w:val="00BC6927"/>
    <w:rsid w:val="00BD08FF"/>
    <w:rsid w:val="00BD090C"/>
    <w:rsid w:val="00BD0DAD"/>
    <w:rsid w:val="00BD1572"/>
    <w:rsid w:val="00BD1DC8"/>
    <w:rsid w:val="00BD22D1"/>
    <w:rsid w:val="00BD237A"/>
    <w:rsid w:val="00BD24EF"/>
    <w:rsid w:val="00BD281F"/>
    <w:rsid w:val="00BD28FB"/>
    <w:rsid w:val="00BD308D"/>
    <w:rsid w:val="00BD3320"/>
    <w:rsid w:val="00BD4A43"/>
    <w:rsid w:val="00BD4F73"/>
    <w:rsid w:val="00BD4F7F"/>
    <w:rsid w:val="00BD51A8"/>
    <w:rsid w:val="00BD57E9"/>
    <w:rsid w:val="00BD5A54"/>
    <w:rsid w:val="00BD5B57"/>
    <w:rsid w:val="00BD5D75"/>
    <w:rsid w:val="00BD631D"/>
    <w:rsid w:val="00BD640F"/>
    <w:rsid w:val="00BD70AC"/>
    <w:rsid w:val="00BD7138"/>
    <w:rsid w:val="00BE2F1E"/>
    <w:rsid w:val="00BE345F"/>
    <w:rsid w:val="00BE422C"/>
    <w:rsid w:val="00BE5947"/>
    <w:rsid w:val="00BE5A9E"/>
    <w:rsid w:val="00BE7BA7"/>
    <w:rsid w:val="00BF0580"/>
    <w:rsid w:val="00BF07AB"/>
    <w:rsid w:val="00BF0D58"/>
    <w:rsid w:val="00BF20B6"/>
    <w:rsid w:val="00BF2487"/>
    <w:rsid w:val="00BF343A"/>
    <w:rsid w:val="00BF4255"/>
    <w:rsid w:val="00BF42C2"/>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B90"/>
    <w:rsid w:val="00C20312"/>
    <w:rsid w:val="00C218CA"/>
    <w:rsid w:val="00C21BCA"/>
    <w:rsid w:val="00C2223C"/>
    <w:rsid w:val="00C222A6"/>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50AC"/>
    <w:rsid w:val="00C36EDE"/>
    <w:rsid w:val="00C400AF"/>
    <w:rsid w:val="00C4011A"/>
    <w:rsid w:val="00C403B6"/>
    <w:rsid w:val="00C41A74"/>
    <w:rsid w:val="00C42173"/>
    <w:rsid w:val="00C431B3"/>
    <w:rsid w:val="00C43324"/>
    <w:rsid w:val="00C4344F"/>
    <w:rsid w:val="00C45499"/>
    <w:rsid w:val="00C45A66"/>
    <w:rsid w:val="00C4637A"/>
    <w:rsid w:val="00C469BA"/>
    <w:rsid w:val="00C46D27"/>
    <w:rsid w:val="00C476C6"/>
    <w:rsid w:val="00C4794B"/>
    <w:rsid w:val="00C47ED4"/>
    <w:rsid w:val="00C47F38"/>
    <w:rsid w:val="00C5001B"/>
    <w:rsid w:val="00C50416"/>
    <w:rsid w:val="00C50ADE"/>
    <w:rsid w:val="00C5111A"/>
    <w:rsid w:val="00C555BC"/>
    <w:rsid w:val="00C5604A"/>
    <w:rsid w:val="00C572FE"/>
    <w:rsid w:val="00C6075D"/>
    <w:rsid w:val="00C61A32"/>
    <w:rsid w:val="00C61A4C"/>
    <w:rsid w:val="00C632C5"/>
    <w:rsid w:val="00C63508"/>
    <w:rsid w:val="00C63CB1"/>
    <w:rsid w:val="00C6434C"/>
    <w:rsid w:val="00C64ACB"/>
    <w:rsid w:val="00C6599E"/>
    <w:rsid w:val="00C663C3"/>
    <w:rsid w:val="00C66406"/>
    <w:rsid w:val="00C707D7"/>
    <w:rsid w:val="00C72A0C"/>
    <w:rsid w:val="00C72F11"/>
    <w:rsid w:val="00C736C4"/>
    <w:rsid w:val="00C744A5"/>
    <w:rsid w:val="00C752F8"/>
    <w:rsid w:val="00C76AA4"/>
    <w:rsid w:val="00C76E3C"/>
    <w:rsid w:val="00C77F35"/>
    <w:rsid w:val="00C8006D"/>
    <w:rsid w:val="00C80204"/>
    <w:rsid w:val="00C80331"/>
    <w:rsid w:val="00C81541"/>
    <w:rsid w:val="00C83309"/>
    <w:rsid w:val="00C83AC9"/>
    <w:rsid w:val="00C85144"/>
    <w:rsid w:val="00C864E3"/>
    <w:rsid w:val="00C8657B"/>
    <w:rsid w:val="00C86599"/>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A07AC"/>
    <w:rsid w:val="00CA1233"/>
    <w:rsid w:val="00CA1381"/>
    <w:rsid w:val="00CA138E"/>
    <w:rsid w:val="00CA1D6F"/>
    <w:rsid w:val="00CA2820"/>
    <w:rsid w:val="00CA31F3"/>
    <w:rsid w:val="00CA4B8A"/>
    <w:rsid w:val="00CA4EA0"/>
    <w:rsid w:val="00CA53E4"/>
    <w:rsid w:val="00CA5424"/>
    <w:rsid w:val="00CA5A16"/>
    <w:rsid w:val="00CA6283"/>
    <w:rsid w:val="00CA6686"/>
    <w:rsid w:val="00CA7160"/>
    <w:rsid w:val="00CB0A3E"/>
    <w:rsid w:val="00CB0ADE"/>
    <w:rsid w:val="00CB2BB2"/>
    <w:rsid w:val="00CB2D77"/>
    <w:rsid w:val="00CB3FB0"/>
    <w:rsid w:val="00CB46D9"/>
    <w:rsid w:val="00CB4B32"/>
    <w:rsid w:val="00CB799F"/>
    <w:rsid w:val="00CC0F76"/>
    <w:rsid w:val="00CC2F0C"/>
    <w:rsid w:val="00CC3748"/>
    <w:rsid w:val="00CC3987"/>
    <w:rsid w:val="00CC4C1A"/>
    <w:rsid w:val="00CC54BA"/>
    <w:rsid w:val="00CC60B5"/>
    <w:rsid w:val="00CC71A6"/>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6C8F"/>
    <w:rsid w:val="00CF0019"/>
    <w:rsid w:val="00CF005D"/>
    <w:rsid w:val="00CF14D1"/>
    <w:rsid w:val="00CF1AF0"/>
    <w:rsid w:val="00CF42FF"/>
    <w:rsid w:val="00CF7345"/>
    <w:rsid w:val="00CF7A59"/>
    <w:rsid w:val="00CF7B99"/>
    <w:rsid w:val="00D00E19"/>
    <w:rsid w:val="00D01EAE"/>
    <w:rsid w:val="00D03B60"/>
    <w:rsid w:val="00D03B79"/>
    <w:rsid w:val="00D048E3"/>
    <w:rsid w:val="00D058D9"/>
    <w:rsid w:val="00D068FF"/>
    <w:rsid w:val="00D06C96"/>
    <w:rsid w:val="00D079E0"/>
    <w:rsid w:val="00D07A2D"/>
    <w:rsid w:val="00D07E10"/>
    <w:rsid w:val="00D07EF3"/>
    <w:rsid w:val="00D11B6D"/>
    <w:rsid w:val="00D12EB0"/>
    <w:rsid w:val="00D135D7"/>
    <w:rsid w:val="00D13665"/>
    <w:rsid w:val="00D1385F"/>
    <w:rsid w:val="00D13C3A"/>
    <w:rsid w:val="00D14742"/>
    <w:rsid w:val="00D14EEF"/>
    <w:rsid w:val="00D15490"/>
    <w:rsid w:val="00D1737F"/>
    <w:rsid w:val="00D2009B"/>
    <w:rsid w:val="00D20D6F"/>
    <w:rsid w:val="00D2118D"/>
    <w:rsid w:val="00D211F8"/>
    <w:rsid w:val="00D2132A"/>
    <w:rsid w:val="00D21BE9"/>
    <w:rsid w:val="00D21CFD"/>
    <w:rsid w:val="00D250BB"/>
    <w:rsid w:val="00D261DF"/>
    <w:rsid w:val="00D26A76"/>
    <w:rsid w:val="00D27330"/>
    <w:rsid w:val="00D277D6"/>
    <w:rsid w:val="00D277E6"/>
    <w:rsid w:val="00D309CB"/>
    <w:rsid w:val="00D32117"/>
    <w:rsid w:val="00D32AB4"/>
    <w:rsid w:val="00D33167"/>
    <w:rsid w:val="00D331A7"/>
    <w:rsid w:val="00D33899"/>
    <w:rsid w:val="00D33C32"/>
    <w:rsid w:val="00D34AF7"/>
    <w:rsid w:val="00D34B0B"/>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57F11"/>
    <w:rsid w:val="00D60BC7"/>
    <w:rsid w:val="00D60C27"/>
    <w:rsid w:val="00D614CE"/>
    <w:rsid w:val="00D6165D"/>
    <w:rsid w:val="00D61A30"/>
    <w:rsid w:val="00D62817"/>
    <w:rsid w:val="00D638F3"/>
    <w:rsid w:val="00D63DBF"/>
    <w:rsid w:val="00D6656B"/>
    <w:rsid w:val="00D66CAF"/>
    <w:rsid w:val="00D6718C"/>
    <w:rsid w:val="00D67361"/>
    <w:rsid w:val="00D700A7"/>
    <w:rsid w:val="00D704C1"/>
    <w:rsid w:val="00D70AF7"/>
    <w:rsid w:val="00D7109E"/>
    <w:rsid w:val="00D73C91"/>
    <w:rsid w:val="00D74AC8"/>
    <w:rsid w:val="00D74E57"/>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1F92"/>
    <w:rsid w:val="00D922B2"/>
    <w:rsid w:val="00D925AF"/>
    <w:rsid w:val="00D93C78"/>
    <w:rsid w:val="00D947D5"/>
    <w:rsid w:val="00D94842"/>
    <w:rsid w:val="00D94DD4"/>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5CC9"/>
    <w:rsid w:val="00DA7130"/>
    <w:rsid w:val="00DA7C01"/>
    <w:rsid w:val="00DB002A"/>
    <w:rsid w:val="00DB01C0"/>
    <w:rsid w:val="00DB0634"/>
    <w:rsid w:val="00DB07A6"/>
    <w:rsid w:val="00DB0811"/>
    <w:rsid w:val="00DB2EB8"/>
    <w:rsid w:val="00DB4CA1"/>
    <w:rsid w:val="00DB5003"/>
    <w:rsid w:val="00DB64C6"/>
    <w:rsid w:val="00DC09C1"/>
    <w:rsid w:val="00DC2200"/>
    <w:rsid w:val="00DC2864"/>
    <w:rsid w:val="00DC2C97"/>
    <w:rsid w:val="00DC3292"/>
    <w:rsid w:val="00DC44F7"/>
    <w:rsid w:val="00DC4F36"/>
    <w:rsid w:val="00DC5194"/>
    <w:rsid w:val="00DD0DCD"/>
    <w:rsid w:val="00DD0F7D"/>
    <w:rsid w:val="00DD1751"/>
    <w:rsid w:val="00DD1E41"/>
    <w:rsid w:val="00DD22A8"/>
    <w:rsid w:val="00DD23FD"/>
    <w:rsid w:val="00DD2E07"/>
    <w:rsid w:val="00DD5487"/>
    <w:rsid w:val="00DD5AF0"/>
    <w:rsid w:val="00DD5E9D"/>
    <w:rsid w:val="00DD6E2A"/>
    <w:rsid w:val="00DD7BEF"/>
    <w:rsid w:val="00DE0712"/>
    <w:rsid w:val="00DE0DEF"/>
    <w:rsid w:val="00DE18D1"/>
    <w:rsid w:val="00DE1AE6"/>
    <w:rsid w:val="00DE21CA"/>
    <w:rsid w:val="00DE3C86"/>
    <w:rsid w:val="00DE501C"/>
    <w:rsid w:val="00DE6907"/>
    <w:rsid w:val="00DE6B42"/>
    <w:rsid w:val="00DE70CB"/>
    <w:rsid w:val="00DE7E6C"/>
    <w:rsid w:val="00DF08FD"/>
    <w:rsid w:val="00DF0B18"/>
    <w:rsid w:val="00DF1D98"/>
    <w:rsid w:val="00DF28E6"/>
    <w:rsid w:val="00DF29E7"/>
    <w:rsid w:val="00DF36E6"/>
    <w:rsid w:val="00DF4FEC"/>
    <w:rsid w:val="00DF504C"/>
    <w:rsid w:val="00DF6625"/>
    <w:rsid w:val="00DF7A16"/>
    <w:rsid w:val="00DF7F9B"/>
    <w:rsid w:val="00E008E1"/>
    <w:rsid w:val="00E0092E"/>
    <w:rsid w:val="00E00A4F"/>
    <w:rsid w:val="00E00EB1"/>
    <w:rsid w:val="00E01203"/>
    <w:rsid w:val="00E03226"/>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B81"/>
    <w:rsid w:val="00E22DA9"/>
    <w:rsid w:val="00E2379A"/>
    <w:rsid w:val="00E23B6B"/>
    <w:rsid w:val="00E23DF7"/>
    <w:rsid w:val="00E2446F"/>
    <w:rsid w:val="00E24BBB"/>
    <w:rsid w:val="00E25FCC"/>
    <w:rsid w:val="00E266E3"/>
    <w:rsid w:val="00E26789"/>
    <w:rsid w:val="00E276AD"/>
    <w:rsid w:val="00E305DA"/>
    <w:rsid w:val="00E3074C"/>
    <w:rsid w:val="00E34C11"/>
    <w:rsid w:val="00E34FF5"/>
    <w:rsid w:val="00E3646F"/>
    <w:rsid w:val="00E36649"/>
    <w:rsid w:val="00E376AF"/>
    <w:rsid w:val="00E37BCF"/>
    <w:rsid w:val="00E407F6"/>
    <w:rsid w:val="00E40B02"/>
    <w:rsid w:val="00E41135"/>
    <w:rsid w:val="00E41374"/>
    <w:rsid w:val="00E41F54"/>
    <w:rsid w:val="00E4210F"/>
    <w:rsid w:val="00E43580"/>
    <w:rsid w:val="00E435BC"/>
    <w:rsid w:val="00E440E5"/>
    <w:rsid w:val="00E4439E"/>
    <w:rsid w:val="00E447C0"/>
    <w:rsid w:val="00E45BC4"/>
    <w:rsid w:val="00E4668C"/>
    <w:rsid w:val="00E46709"/>
    <w:rsid w:val="00E47953"/>
    <w:rsid w:val="00E47CD4"/>
    <w:rsid w:val="00E51249"/>
    <w:rsid w:val="00E5248D"/>
    <w:rsid w:val="00E538F3"/>
    <w:rsid w:val="00E554ED"/>
    <w:rsid w:val="00E559E0"/>
    <w:rsid w:val="00E55B10"/>
    <w:rsid w:val="00E55FBD"/>
    <w:rsid w:val="00E563E5"/>
    <w:rsid w:val="00E56F8D"/>
    <w:rsid w:val="00E57627"/>
    <w:rsid w:val="00E6034A"/>
    <w:rsid w:val="00E60AC0"/>
    <w:rsid w:val="00E61B89"/>
    <w:rsid w:val="00E61D89"/>
    <w:rsid w:val="00E62014"/>
    <w:rsid w:val="00E63321"/>
    <w:rsid w:val="00E63D54"/>
    <w:rsid w:val="00E650D0"/>
    <w:rsid w:val="00E65301"/>
    <w:rsid w:val="00E65307"/>
    <w:rsid w:val="00E655EB"/>
    <w:rsid w:val="00E658AF"/>
    <w:rsid w:val="00E659A2"/>
    <w:rsid w:val="00E65E44"/>
    <w:rsid w:val="00E66B9E"/>
    <w:rsid w:val="00E66C30"/>
    <w:rsid w:val="00E67E00"/>
    <w:rsid w:val="00E70EE2"/>
    <w:rsid w:val="00E721F0"/>
    <w:rsid w:val="00E73562"/>
    <w:rsid w:val="00E74513"/>
    <w:rsid w:val="00E7549A"/>
    <w:rsid w:val="00E75D14"/>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3EC"/>
    <w:rsid w:val="00E87524"/>
    <w:rsid w:val="00E901AC"/>
    <w:rsid w:val="00E913DA"/>
    <w:rsid w:val="00E925E5"/>
    <w:rsid w:val="00E94271"/>
    <w:rsid w:val="00E94DC1"/>
    <w:rsid w:val="00E9563B"/>
    <w:rsid w:val="00E9569F"/>
    <w:rsid w:val="00E97362"/>
    <w:rsid w:val="00E97C80"/>
    <w:rsid w:val="00E97CA0"/>
    <w:rsid w:val="00EA0348"/>
    <w:rsid w:val="00EA1146"/>
    <w:rsid w:val="00EA15A2"/>
    <w:rsid w:val="00EA15A4"/>
    <w:rsid w:val="00EA1813"/>
    <w:rsid w:val="00EA19B2"/>
    <w:rsid w:val="00EA1ACE"/>
    <w:rsid w:val="00EA2B2A"/>
    <w:rsid w:val="00EA3062"/>
    <w:rsid w:val="00EA3BFC"/>
    <w:rsid w:val="00EA3E64"/>
    <w:rsid w:val="00EA4537"/>
    <w:rsid w:val="00EA51CE"/>
    <w:rsid w:val="00EA5BA9"/>
    <w:rsid w:val="00EA5EAB"/>
    <w:rsid w:val="00EA60A0"/>
    <w:rsid w:val="00EA64B0"/>
    <w:rsid w:val="00EA64BD"/>
    <w:rsid w:val="00EA6D45"/>
    <w:rsid w:val="00EB0639"/>
    <w:rsid w:val="00EB06EA"/>
    <w:rsid w:val="00EB0B22"/>
    <w:rsid w:val="00EB1518"/>
    <w:rsid w:val="00EB1683"/>
    <w:rsid w:val="00EB202A"/>
    <w:rsid w:val="00EB207E"/>
    <w:rsid w:val="00EB2256"/>
    <w:rsid w:val="00EB57A1"/>
    <w:rsid w:val="00EB5B50"/>
    <w:rsid w:val="00EB5FB2"/>
    <w:rsid w:val="00EB64BF"/>
    <w:rsid w:val="00EB7F58"/>
    <w:rsid w:val="00EC05F1"/>
    <w:rsid w:val="00EC0B61"/>
    <w:rsid w:val="00EC1FC4"/>
    <w:rsid w:val="00EC242E"/>
    <w:rsid w:val="00EC4143"/>
    <w:rsid w:val="00EC4475"/>
    <w:rsid w:val="00EC5C39"/>
    <w:rsid w:val="00EC5F8F"/>
    <w:rsid w:val="00EC62BC"/>
    <w:rsid w:val="00EC63CC"/>
    <w:rsid w:val="00EC64AF"/>
    <w:rsid w:val="00EC657C"/>
    <w:rsid w:val="00EC757F"/>
    <w:rsid w:val="00EC76F9"/>
    <w:rsid w:val="00EC7DEE"/>
    <w:rsid w:val="00ED0CFA"/>
    <w:rsid w:val="00ED2210"/>
    <w:rsid w:val="00ED2871"/>
    <w:rsid w:val="00ED332A"/>
    <w:rsid w:val="00ED36AB"/>
    <w:rsid w:val="00ED3C72"/>
    <w:rsid w:val="00ED50FA"/>
    <w:rsid w:val="00ED64A4"/>
    <w:rsid w:val="00ED7E6E"/>
    <w:rsid w:val="00EE06C1"/>
    <w:rsid w:val="00EE0CA4"/>
    <w:rsid w:val="00EE0D66"/>
    <w:rsid w:val="00EE13C2"/>
    <w:rsid w:val="00EE394C"/>
    <w:rsid w:val="00EE3AF8"/>
    <w:rsid w:val="00EE47FB"/>
    <w:rsid w:val="00EE4F67"/>
    <w:rsid w:val="00EE554D"/>
    <w:rsid w:val="00EE5790"/>
    <w:rsid w:val="00EE5A1F"/>
    <w:rsid w:val="00EE5AA8"/>
    <w:rsid w:val="00EE656D"/>
    <w:rsid w:val="00EE65F8"/>
    <w:rsid w:val="00EE6B03"/>
    <w:rsid w:val="00EE7000"/>
    <w:rsid w:val="00EE747A"/>
    <w:rsid w:val="00EE7B95"/>
    <w:rsid w:val="00EE7C02"/>
    <w:rsid w:val="00EE7C7F"/>
    <w:rsid w:val="00EF0BBB"/>
    <w:rsid w:val="00EF17AD"/>
    <w:rsid w:val="00EF1A85"/>
    <w:rsid w:val="00EF1B96"/>
    <w:rsid w:val="00EF1F36"/>
    <w:rsid w:val="00EF2292"/>
    <w:rsid w:val="00EF2B82"/>
    <w:rsid w:val="00EF2F4D"/>
    <w:rsid w:val="00EF39E8"/>
    <w:rsid w:val="00EF3E1C"/>
    <w:rsid w:val="00EF5D60"/>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EA1"/>
    <w:rsid w:val="00F05FBF"/>
    <w:rsid w:val="00F0607F"/>
    <w:rsid w:val="00F07217"/>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DF1"/>
    <w:rsid w:val="00F37A3D"/>
    <w:rsid w:val="00F40761"/>
    <w:rsid w:val="00F4130E"/>
    <w:rsid w:val="00F42B03"/>
    <w:rsid w:val="00F43D6E"/>
    <w:rsid w:val="00F4501D"/>
    <w:rsid w:val="00F45087"/>
    <w:rsid w:val="00F459CC"/>
    <w:rsid w:val="00F46CFF"/>
    <w:rsid w:val="00F47F88"/>
    <w:rsid w:val="00F5040E"/>
    <w:rsid w:val="00F50978"/>
    <w:rsid w:val="00F52307"/>
    <w:rsid w:val="00F53CB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E9E"/>
    <w:rsid w:val="00F97FB4"/>
    <w:rsid w:val="00FA1761"/>
    <w:rsid w:val="00FA2247"/>
    <w:rsid w:val="00FA315A"/>
    <w:rsid w:val="00FA3F63"/>
    <w:rsid w:val="00FA4709"/>
    <w:rsid w:val="00FA4BC0"/>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5A62"/>
    <w:rsid w:val="00FD5FE1"/>
    <w:rsid w:val="00FE12B5"/>
    <w:rsid w:val="00FE17D2"/>
    <w:rsid w:val="00FE1F1A"/>
    <w:rsid w:val="00FE2D8D"/>
    <w:rsid w:val="00FE2E99"/>
    <w:rsid w:val="00FE2F1F"/>
    <w:rsid w:val="00FE43E8"/>
    <w:rsid w:val="00FE5279"/>
    <w:rsid w:val="00FE5788"/>
    <w:rsid w:val="00FE7A3D"/>
    <w:rsid w:val="00FF1AE6"/>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CF00E36"/>
  <w15:docId w15:val="{8FADA911-606E-4E67-8547-5000D174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link w:val="ListParagraphChar"/>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1">
    <w:name w:val="Unresolved Mention1"/>
    <w:basedOn w:val="DefaultParagraphFont"/>
    <w:uiPriority w:val="99"/>
    <w:semiHidden/>
    <w:unhideWhenUsed/>
    <w:rsid w:val="008E2A36"/>
    <w:rPr>
      <w:color w:val="605E5C"/>
      <w:shd w:val="clear" w:color="auto" w:fill="E1DFDD"/>
    </w:rPr>
  </w:style>
  <w:style w:type="paragraph" w:customStyle="1" w:styleId="Heading1longmultiline">
    <w:name w:val="Heading 1 (long multiline)"/>
    <w:basedOn w:val="Heading1"/>
    <w:rsid w:val="00681770"/>
    <w:pPr>
      <w:tabs>
        <w:tab w:val="left" w:pos="720"/>
      </w:tabs>
      <w:bidi w:val="0"/>
      <w:spacing w:after="120" w:line="240" w:lineRule="auto"/>
      <w:ind w:left="1843" w:hanging="1134"/>
      <w:jc w:val="left"/>
    </w:pPr>
    <w:rPr>
      <w:rFonts w:ascii="Times New Roman" w:eastAsia="Malgun Gothic" w:hAnsi="Times New Roman"/>
      <w:bCs w:val="0"/>
      <w:caps/>
      <w:kern w:val="0"/>
      <w:sz w:val="22"/>
      <w:szCs w:val="24"/>
      <w:lang w:val="en-GB"/>
    </w:rPr>
  </w:style>
  <w:style w:type="character" w:customStyle="1" w:styleId="ListParagraphChar">
    <w:name w:val="List Paragraph Char"/>
    <w:link w:val="ListParagraph"/>
    <w:uiPriority w:val="34"/>
    <w:rsid w:val="00681770"/>
    <w:rPr>
      <w:rFonts w:eastAsia="Malgun Gothic"/>
      <w:sz w:val="22"/>
      <w:szCs w:val="24"/>
      <w:lang w:val="en-GB" w:eastAsia="en-US"/>
    </w:rPr>
  </w:style>
  <w:style w:type="character" w:styleId="Strong">
    <w:name w:val="Strong"/>
    <w:uiPriority w:val="22"/>
    <w:qFormat/>
    <w:rsid w:val="00681770"/>
    <w:rPr>
      <w:b/>
      <w:bCs/>
    </w:rPr>
  </w:style>
  <w:style w:type="character" w:customStyle="1" w:styleId="shorttext">
    <w:name w:val="short_text"/>
    <w:rsid w:val="0068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d.int/doc/decisions/cop-12/cop-12-dec-22-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1/cop-11-dec-17-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29-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3/cop-13-dec-12-a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undocs.org/A/RES/70/1" TargetMode="External"/><Relationship Id="rId1" Type="http://schemas.openxmlformats.org/officeDocument/2006/relationships/hyperlink" Target="http://undocs.org/A/RES/7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14AFE-29CE-42D3-A0D2-BB8789D6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10</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23579</CharactersWithSpaces>
  <SharedDoc>false</SharedDoc>
  <HLinks>
    <vt:vector size="36" baseType="variant">
      <vt:variant>
        <vt:i4>1572865</vt:i4>
      </vt:variant>
      <vt:variant>
        <vt:i4>3</vt:i4>
      </vt:variant>
      <vt:variant>
        <vt:i4>0</vt:i4>
      </vt:variant>
      <vt:variant>
        <vt:i4>5</vt:i4>
      </vt:variant>
      <vt:variant>
        <vt:lpwstr>https://www.cbd.int/doc/c/355b/899e/03d1bb13750c66782bb217a9/cop-13-25-en.doc</vt:lpwstr>
      </vt:variant>
      <vt:variant>
        <vt:lpwstr/>
      </vt:variant>
      <vt:variant>
        <vt:i4>7471224</vt:i4>
      </vt:variant>
      <vt:variant>
        <vt:i4>0</vt:i4>
      </vt:variant>
      <vt:variant>
        <vt:i4>0</vt:i4>
      </vt:variant>
      <vt:variant>
        <vt:i4>5</vt:i4>
      </vt:variant>
      <vt:variant>
        <vt:lpwstr>https://www.cbd.int/doc/meetings/cop/cop-13/official/cop-13-08-add2-rev1-en.doc</vt:lpwstr>
      </vt:variant>
      <vt:variant>
        <vt:lpwstr/>
      </vt:variant>
      <vt:variant>
        <vt:i4>7274602</vt:i4>
      </vt:variant>
      <vt:variant>
        <vt:i4>9</vt:i4>
      </vt:variant>
      <vt:variant>
        <vt:i4>0</vt:i4>
      </vt:variant>
      <vt:variant>
        <vt:i4>5</vt:i4>
      </vt:variant>
      <vt:variant>
        <vt:lpwstr>https://www.cbd.int/gbo/gbo4/publication/lbo-en.pdf</vt:lpwstr>
      </vt:variant>
      <vt:variant>
        <vt:lpwstr/>
      </vt:variant>
      <vt:variant>
        <vt:i4>7471224</vt:i4>
      </vt:variant>
      <vt:variant>
        <vt:i4>6</vt:i4>
      </vt:variant>
      <vt:variant>
        <vt:i4>0</vt:i4>
      </vt:variant>
      <vt:variant>
        <vt:i4>5</vt:i4>
      </vt:variant>
      <vt:variant>
        <vt:lpwstr>https://www.cbd.int/doc/meetings/cop/cop-13/official/cop-13-08-add2-rev1-en.doc</vt:lpwstr>
      </vt:variant>
      <vt:variant>
        <vt:lpwstr/>
      </vt:variant>
      <vt:variant>
        <vt:i4>6160473</vt:i4>
      </vt:variant>
      <vt:variant>
        <vt:i4>3</vt:i4>
      </vt:variant>
      <vt:variant>
        <vt:i4>0</vt:i4>
      </vt:variant>
      <vt:variant>
        <vt:i4>5</vt:i4>
      </vt:variant>
      <vt:variant>
        <vt:lpwstr>https://www.cbd.int/post2020/</vt:lpwstr>
      </vt:variant>
      <vt:variant>
        <vt:lpwstr/>
      </vt:variant>
      <vt:variant>
        <vt:i4>1572865</vt:i4>
      </vt:variant>
      <vt:variant>
        <vt:i4>0</vt:i4>
      </vt:variant>
      <vt:variant>
        <vt:i4>0</vt:i4>
      </vt:variant>
      <vt:variant>
        <vt:i4>5</vt:i4>
      </vt:variant>
      <vt:variant>
        <vt:lpwstr>https://www.cbd.int/doc/c/355b/899e/03d1bb13750c66782bb217a9/cop-13-25-en.doc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Mohamed El Sehemawi</cp:lastModifiedBy>
  <cp:revision>65</cp:revision>
  <cp:lastPrinted>2018-08-25T14:14:00Z</cp:lastPrinted>
  <dcterms:created xsi:type="dcterms:W3CDTF">2018-08-07T14:58:00Z</dcterms:created>
  <dcterms:modified xsi:type="dcterms:W3CDTF">2018-08-25T14:18:00Z</dcterms:modified>
</cp:coreProperties>
</file>