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FA0943" w:rsidRPr="00B47025" w:rsidTr="00A4528D">
        <w:trPr>
          <w:trHeight w:val="709"/>
        </w:trPr>
        <w:tc>
          <w:tcPr>
            <w:tcW w:w="976" w:type="dxa"/>
            <w:tcBorders>
              <w:bottom w:val="single" w:sz="12" w:space="0" w:color="auto"/>
            </w:tcBorders>
          </w:tcPr>
          <w:p w:rsidR="00FA0943" w:rsidRPr="00B47025" w:rsidRDefault="00FA0943" w:rsidP="00AE31E8">
            <w:pPr>
              <w:suppressLineNumbers/>
              <w:suppressAutoHyphens/>
              <w:rPr>
                <w:kern w:val="22"/>
              </w:rPr>
            </w:pPr>
            <w:bookmarkStart w:id="0" w:name="Meeting"/>
            <w:r w:rsidRPr="00B47025">
              <w:rPr>
                <w:noProof/>
                <w:kern w:val="22"/>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FA0943" w:rsidRPr="00B47025" w:rsidRDefault="00CE7A38" w:rsidP="00AE31E8">
            <w:pPr>
              <w:suppressLineNumbers/>
              <w:suppressAutoHyphens/>
              <w:rPr>
                <w:kern w:val="22"/>
              </w:rPr>
            </w:pPr>
            <w:r w:rsidRPr="00CE7A38">
              <w:rPr>
                <w:noProof/>
                <w:kern w:val="22"/>
                <w:lang w:val="fr-FR" w:eastAsia="fr-FR"/>
              </w:rPr>
              <w:drawing>
                <wp:inline distT="0" distB="0" distL="0" distR="0">
                  <wp:extent cx="354850" cy="397401"/>
                  <wp:effectExtent l="0" t="0" r="127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090" w:type="dxa"/>
            <w:tcBorders>
              <w:bottom w:val="single" w:sz="12" w:space="0" w:color="auto"/>
            </w:tcBorders>
          </w:tcPr>
          <w:p w:rsidR="00FA0943" w:rsidRPr="00B47025" w:rsidRDefault="00FA0943" w:rsidP="00AE31E8">
            <w:pPr>
              <w:suppressLineNumbers/>
              <w:suppressAutoHyphens/>
              <w:jc w:val="right"/>
              <w:rPr>
                <w:rFonts w:ascii="Arial" w:hAnsi="Arial" w:cs="Arial"/>
                <w:b/>
                <w:kern w:val="22"/>
                <w:sz w:val="32"/>
                <w:szCs w:val="32"/>
              </w:rPr>
            </w:pPr>
            <w:proofErr w:type="spellStart"/>
            <w:r w:rsidRPr="00B47025">
              <w:rPr>
                <w:rFonts w:ascii="Arial" w:hAnsi="Arial" w:cs="Arial"/>
                <w:b/>
                <w:kern w:val="22"/>
                <w:sz w:val="32"/>
                <w:szCs w:val="32"/>
              </w:rPr>
              <w:t>CBD</w:t>
            </w:r>
            <w:proofErr w:type="spellEnd"/>
          </w:p>
        </w:tc>
      </w:tr>
    </w:tbl>
    <w:tbl>
      <w:tblPr>
        <w:tblW w:w="10348" w:type="dxa"/>
        <w:tblInd w:w="-459" w:type="dxa"/>
        <w:tblBorders>
          <w:bottom w:val="single" w:sz="36" w:space="0" w:color="000000"/>
        </w:tblBorders>
        <w:tblLayout w:type="fixed"/>
        <w:tblLook w:val="0000"/>
      </w:tblPr>
      <w:tblGrid>
        <w:gridCol w:w="6227"/>
        <w:gridCol w:w="1144"/>
        <w:gridCol w:w="2977"/>
      </w:tblGrid>
      <w:tr w:rsidR="00FA0943" w:rsidRPr="00B47025" w:rsidTr="00A4528D">
        <w:trPr>
          <w:trHeight w:val="1693"/>
        </w:trPr>
        <w:tc>
          <w:tcPr>
            <w:tcW w:w="6227" w:type="dxa"/>
            <w:tcBorders>
              <w:top w:val="nil"/>
              <w:bottom w:val="single" w:sz="36" w:space="0" w:color="000000"/>
            </w:tcBorders>
          </w:tcPr>
          <w:p w:rsidR="00FA0943" w:rsidRPr="00B47025" w:rsidRDefault="00CE7A38" w:rsidP="00AE31E8">
            <w:pPr>
              <w:suppressLineNumbers/>
              <w:suppressAutoHyphens/>
              <w:rPr>
                <w:rFonts w:ascii="Univers" w:hAnsi="Univers"/>
                <w:snapToGrid w:val="0"/>
                <w:kern w:val="22"/>
                <w:sz w:val="32"/>
              </w:rPr>
            </w:pPr>
            <w:r w:rsidRPr="00CE7A38">
              <w:rPr>
                <w:noProof/>
                <w:kern w:val="22"/>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1144" w:type="dxa"/>
            <w:tcBorders>
              <w:top w:val="nil"/>
              <w:bottom w:val="single" w:sz="36" w:space="0" w:color="000000"/>
            </w:tcBorders>
          </w:tcPr>
          <w:p w:rsidR="00FA0943" w:rsidRPr="00B47025" w:rsidRDefault="00FA0943" w:rsidP="00AE31E8">
            <w:pPr>
              <w:pStyle w:val="En-tte"/>
              <w:suppressLineNumbers/>
              <w:tabs>
                <w:tab w:val="clear" w:pos="4320"/>
                <w:tab w:val="clear" w:pos="8640"/>
              </w:tabs>
              <w:suppressAutoHyphens/>
              <w:rPr>
                <w:snapToGrid w:val="0"/>
                <w:kern w:val="22"/>
                <w:sz w:val="32"/>
                <w:szCs w:val="32"/>
              </w:rPr>
            </w:pPr>
          </w:p>
        </w:tc>
        <w:tc>
          <w:tcPr>
            <w:tcW w:w="2977" w:type="dxa"/>
            <w:tcBorders>
              <w:top w:val="nil"/>
              <w:bottom w:val="single" w:sz="36" w:space="0" w:color="000000"/>
            </w:tcBorders>
          </w:tcPr>
          <w:p w:rsidR="00FA0943" w:rsidRPr="00B47025" w:rsidRDefault="00FA0943" w:rsidP="00AE31E8">
            <w:pPr>
              <w:suppressLineNumbers/>
              <w:suppressAutoHyphens/>
              <w:ind w:left="63"/>
              <w:jc w:val="left"/>
              <w:rPr>
                <w:snapToGrid w:val="0"/>
                <w:kern w:val="22"/>
                <w:szCs w:val="22"/>
              </w:rPr>
            </w:pPr>
            <w:r w:rsidRPr="00B47025">
              <w:rPr>
                <w:snapToGrid w:val="0"/>
                <w:kern w:val="22"/>
                <w:szCs w:val="22"/>
              </w:rPr>
              <w:t>Distr.</w:t>
            </w:r>
          </w:p>
          <w:p w:rsidR="00FA0943" w:rsidRPr="00B47025" w:rsidRDefault="00B33C87" w:rsidP="00AE31E8">
            <w:pPr>
              <w:suppressLineNumbers/>
              <w:suppressAutoHyphens/>
              <w:ind w:left="63"/>
              <w:jc w:val="left"/>
              <w:rPr>
                <w:snapToGrid w:val="0"/>
                <w:kern w:val="22"/>
                <w:szCs w:val="22"/>
              </w:rPr>
            </w:pPr>
            <w:r w:rsidRPr="00B47025">
              <w:rPr>
                <w:snapToGrid w:val="0"/>
                <w:kern w:val="22"/>
                <w:szCs w:val="22"/>
              </w:rPr>
              <w:t>GENERAL</w:t>
            </w:r>
          </w:p>
          <w:p w:rsidR="00FA0943" w:rsidRPr="00B47025" w:rsidRDefault="00FA0943" w:rsidP="00AE31E8">
            <w:pPr>
              <w:suppressLineNumbers/>
              <w:suppressAutoHyphens/>
              <w:ind w:left="63"/>
              <w:jc w:val="left"/>
              <w:rPr>
                <w:snapToGrid w:val="0"/>
                <w:kern w:val="22"/>
                <w:szCs w:val="22"/>
              </w:rPr>
            </w:pPr>
          </w:p>
          <w:p w:rsidR="00FA0943" w:rsidRPr="00B47025" w:rsidRDefault="001B1FAD" w:rsidP="00AE31E8">
            <w:pPr>
              <w:suppressLineNumbers/>
              <w:suppressAutoHyphens/>
              <w:ind w:left="63"/>
              <w:jc w:val="left"/>
              <w:rPr>
                <w:snapToGrid w:val="0"/>
                <w:kern w:val="22"/>
                <w:szCs w:val="22"/>
              </w:rPr>
            </w:pPr>
            <w:sdt>
              <w:sdtPr>
                <w:rPr>
                  <w:snapToGrid w:val="0"/>
                  <w:kern w:val="22"/>
                  <w:szCs w:val="22"/>
                  <w:lang w:val="en-US"/>
                </w:rPr>
                <w:alias w:val="Subject"/>
                <w:tag w:val=""/>
                <w:id w:val="-344942035"/>
                <w:placeholder>
                  <w:docPart w:val="1D0DC052861E4676805038FA377ABCA0"/>
                </w:placeholder>
                <w:dataBinding w:prefixMappings="xmlns:ns0='http://purl.org/dc/elements/1.1/' xmlns:ns1='http://schemas.openxmlformats.org/package/2006/metadata/core-properties' " w:xpath="/ns1:coreProperties[1]/ns0:subject[1]" w:storeItemID="{6C3C8BC8-F283-45AE-878A-BAB7291924A1}"/>
                <w:text/>
              </w:sdtPr>
              <w:sdtContent>
                <w:proofErr w:type="spellStart"/>
                <w:r w:rsidR="00B33C87" w:rsidRPr="00B47025">
                  <w:rPr>
                    <w:snapToGrid w:val="0"/>
                    <w:kern w:val="22"/>
                    <w:szCs w:val="22"/>
                    <w:lang w:val="en-US"/>
                  </w:rPr>
                  <w:t>CBD</w:t>
                </w:r>
                <w:proofErr w:type="spellEnd"/>
                <w:r w:rsidR="00B33C87" w:rsidRPr="00B47025">
                  <w:rPr>
                    <w:snapToGrid w:val="0"/>
                    <w:kern w:val="22"/>
                    <w:szCs w:val="22"/>
                    <w:lang w:val="en-US"/>
                  </w:rPr>
                  <w:t>/</w:t>
                </w:r>
                <w:proofErr w:type="spellStart"/>
                <w:r w:rsidR="00B33C87" w:rsidRPr="00B47025">
                  <w:rPr>
                    <w:snapToGrid w:val="0"/>
                    <w:kern w:val="22"/>
                    <w:szCs w:val="22"/>
                    <w:lang w:val="en-US"/>
                  </w:rPr>
                  <w:t>SBSTTA</w:t>
                </w:r>
                <w:proofErr w:type="spellEnd"/>
                <w:r w:rsidR="00B33C87" w:rsidRPr="00B47025">
                  <w:rPr>
                    <w:snapToGrid w:val="0"/>
                    <w:kern w:val="22"/>
                    <w:szCs w:val="22"/>
                    <w:lang w:val="en-US"/>
                  </w:rPr>
                  <w:t>/</w:t>
                </w:r>
                <w:proofErr w:type="spellStart"/>
                <w:r w:rsidR="00B33C87" w:rsidRPr="00B47025">
                  <w:rPr>
                    <w:snapToGrid w:val="0"/>
                    <w:kern w:val="22"/>
                    <w:szCs w:val="22"/>
                    <w:lang w:val="en-US"/>
                  </w:rPr>
                  <w:t>REC</w:t>
                </w:r>
                <w:proofErr w:type="spellEnd"/>
                <w:r w:rsidR="00B33C87" w:rsidRPr="00B47025">
                  <w:rPr>
                    <w:snapToGrid w:val="0"/>
                    <w:kern w:val="22"/>
                    <w:szCs w:val="22"/>
                    <w:lang w:val="en-US"/>
                  </w:rPr>
                  <w:t>/23/</w:t>
                </w:r>
                <w:r w:rsidR="003D3C92">
                  <w:rPr>
                    <w:snapToGrid w:val="0"/>
                    <w:kern w:val="22"/>
                    <w:szCs w:val="22"/>
                    <w:lang w:val="ru-RU"/>
                  </w:rPr>
                  <w:t>3</w:t>
                </w:r>
              </w:sdtContent>
            </w:sdt>
          </w:p>
          <w:p w:rsidR="00FA0943" w:rsidRPr="00B47025" w:rsidRDefault="00FA0943" w:rsidP="00AE31E8">
            <w:pPr>
              <w:suppressLineNumbers/>
              <w:suppressAutoHyphens/>
              <w:ind w:left="63"/>
              <w:jc w:val="left"/>
              <w:rPr>
                <w:snapToGrid w:val="0"/>
                <w:kern w:val="22"/>
                <w:szCs w:val="22"/>
              </w:rPr>
            </w:pPr>
            <w:r w:rsidRPr="00B47025">
              <w:rPr>
                <w:snapToGrid w:val="0"/>
                <w:kern w:val="22"/>
                <w:szCs w:val="22"/>
              </w:rPr>
              <w:t>2</w:t>
            </w:r>
            <w:r w:rsidR="003D3C92">
              <w:rPr>
                <w:snapToGrid w:val="0"/>
                <w:kern w:val="22"/>
                <w:szCs w:val="22"/>
                <w:lang w:val="ru-RU"/>
              </w:rPr>
              <w:t>9</w:t>
            </w:r>
            <w:r w:rsidRPr="00B47025">
              <w:rPr>
                <w:snapToGrid w:val="0"/>
                <w:kern w:val="22"/>
                <w:szCs w:val="22"/>
              </w:rPr>
              <w:t xml:space="preserve"> November 2019</w:t>
            </w:r>
          </w:p>
          <w:p w:rsidR="00FA0943" w:rsidRPr="00B47025" w:rsidRDefault="00FA0943" w:rsidP="00AE31E8">
            <w:pPr>
              <w:suppressLineNumbers/>
              <w:suppressAutoHyphens/>
              <w:ind w:left="63"/>
              <w:jc w:val="left"/>
              <w:rPr>
                <w:snapToGrid w:val="0"/>
                <w:kern w:val="22"/>
                <w:szCs w:val="22"/>
              </w:rPr>
            </w:pPr>
          </w:p>
          <w:p w:rsidR="00CE7A38" w:rsidRDefault="00CE7A38" w:rsidP="00AE31E8">
            <w:pPr>
              <w:suppressLineNumbers/>
              <w:suppressAutoHyphens/>
              <w:ind w:left="63"/>
              <w:jc w:val="left"/>
              <w:rPr>
                <w:snapToGrid w:val="0"/>
                <w:kern w:val="22"/>
                <w:szCs w:val="22"/>
              </w:rPr>
            </w:pPr>
            <w:r w:rsidRPr="00164861">
              <w:rPr>
                <w:noProof/>
                <w:lang w:val="en-US" w:eastAsia="ru-RU"/>
              </w:rPr>
              <w:t>RUSSIAN</w:t>
            </w:r>
          </w:p>
          <w:p w:rsidR="00FA0943" w:rsidRPr="00B47025" w:rsidRDefault="00FA0943" w:rsidP="00AE31E8">
            <w:pPr>
              <w:suppressLineNumbers/>
              <w:suppressAutoHyphens/>
              <w:ind w:left="63"/>
              <w:jc w:val="left"/>
              <w:rPr>
                <w:snapToGrid w:val="0"/>
                <w:kern w:val="22"/>
                <w:szCs w:val="22"/>
                <w:u w:val="single"/>
              </w:rPr>
            </w:pPr>
            <w:r w:rsidRPr="00B47025">
              <w:rPr>
                <w:snapToGrid w:val="0"/>
                <w:kern w:val="22"/>
                <w:szCs w:val="22"/>
              </w:rPr>
              <w:t>ORIGINAL: ENGLISH</w:t>
            </w:r>
          </w:p>
        </w:tc>
      </w:tr>
    </w:tbl>
    <w:p w:rsidR="0042412C" w:rsidRPr="00B47025" w:rsidRDefault="001B1FAD" w:rsidP="00E93457">
      <w:pPr>
        <w:pStyle w:val="meetingname"/>
        <w:suppressLineNumbers/>
        <w:suppressAutoHyphens/>
        <w:kinsoku w:val="0"/>
        <w:overflowPunct w:val="0"/>
        <w:autoSpaceDE w:val="0"/>
        <w:autoSpaceDN w:val="0"/>
        <w:ind w:right="4590"/>
        <w:jc w:val="left"/>
        <w:rPr>
          <w:kern w:val="22"/>
        </w:rPr>
      </w:pPr>
      <w:sdt>
        <w:sdtPr>
          <w:rPr>
            <w:caps w:val="0"/>
            <w:snapToGrid w:val="0"/>
            <w:kern w:val="22"/>
            <w:lang w:val="ru-RU"/>
          </w:rPr>
          <w:alias w:val="Meeting"/>
          <w:tag w:val="Meeting"/>
          <w:id w:val="1412045910"/>
          <w:placeholder>
            <w:docPart w:val="C444DEE40D7C456B82AF1A09CD132ABF"/>
          </w:placeholder>
          <w:text/>
        </w:sdtPr>
        <w:sdtContent>
          <w:r w:rsidR="00CE7A38" w:rsidRPr="00CE7A38">
            <w:rPr>
              <w:caps w:val="0"/>
              <w:snapToGrid w:val="0"/>
              <w:kern w:val="22"/>
              <w:lang w:val="ru-RU"/>
            </w:rPr>
            <w:t>ВСПОМОГАТЕЛЬНЫЙ ОРГАН ПО НАУЧНЫМ, ТЕХНИЧЕСКИМ И ТЕХНОЛОГИЧЕСКИМ КОНСУЛЬТАЦИЯМ</w:t>
          </w:r>
        </w:sdtContent>
      </w:sdt>
      <w:bookmarkEnd w:id="0"/>
    </w:p>
    <w:p w:rsidR="00CE7A38" w:rsidRPr="00A00ECB" w:rsidRDefault="00CE7A38" w:rsidP="00CE7A38">
      <w:pPr>
        <w:pStyle w:val="Cornernotation"/>
        <w:suppressLineNumbers/>
        <w:suppressAutoHyphens/>
        <w:kinsoku w:val="0"/>
        <w:overflowPunct w:val="0"/>
        <w:autoSpaceDE w:val="0"/>
        <w:autoSpaceDN w:val="0"/>
        <w:ind w:left="180" w:right="4422" w:hanging="180"/>
        <w:rPr>
          <w:caps/>
          <w:szCs w:val="22"/>
          <w:lang w:val="ru-RU"/>
        </w:rPr>
      </w:pPr>
      <w:r w:rsidRPr="00A00ECB">
        <w:rPr>
          <w:szCs w:val="22"/>
          <w:lang w:val="ru-RU"/>
        </w:rPr>
        <w:t>Двадцать третье совещание</w:t>
      </w:r>
    </w:p>
    <w:p w:rsidR="00CE7A38" w:rsidRPr="00A00ECB" w:rsidRDefault="00CE7A38" w:rsidP="00CE7A38">
      <w:pPr>
        <w:pStyle w:val="Cornernotation"/>
        <w:suppressLineNumbers/>
        <w:suppressAutoHyphens/>
        <w:kinsoku w:val="0"/>
        <w:overflowPunct w:val="0"/>
        <w:autoSpaceDE w:val="0"/>
        <w:autoSpaceDN w:val="0"/>
        <w:ind w:left="180" w:right="4422" w:hanging="180"/>
        <w:rPr>
          <w:caps/>
          <w:szCs w:val="22"/>
          <w:lang w:val="ru-RU"/>
        </w:rPr>
      </w:pPr>
      <w:r w:rsidRPr="00A00ECB">
        <w:rPr>
          <w:szCs w:val="22"/>
          <w:lang w:val="ru-RU"/>
        </w:rPr>
        <w:t>Монреаль, Канада, 25-29 ноября 2019 года</w:t>
      </w:r>
    </w:p>
    <w:p w:rsidR="00C9161D" w:rsidRPr="00A00ECB" w:rsidRDefault="00CE7A38" w:rsidP="00E93457">
      <w:pPr>
        <w:suppressLineNumbers/>
        <w:suppressAutoHyphens/>
        <w:rPr>
          <w:kern w:val="22"/>
          <w:szCs w:val="22"/>
          <w:lang w:val="ru-RU"/>
        </w:rPr>
      </w:pPr>
      <w:r w:rsidRPr="00A00ECB">
        <w:rPr>
          <w:szCs w:val="22"/>
          <w:lang w:val="ru-RU"/>
        </w:rPr>
        <w:t xml:space="preserve">Пункт </w:t>
      </w:r>
      <w:r w:rsidR="003D3C92" w:rsidRPr="00A00ECB">
        <w:rPr>
          <w:szCs w:val="22"/>
          <w:lang w:val="ru-RU"/>
        </w:rPr>
        <w:t>6</w:t>
      </w:r>
      <w:r w:rsidRPr="00A00ECB">
        <w:rPr>
          <w:szCs w:val="22"/>
          <w:lang w:val="ru-RU"/>
        </w:rPr>
        <w:t xml:space="preserve"> повестки дня</w:t>
      </w:r>
    </w:p>
    <w:p w:rsidR="00CE7A38" w:rsidRPr="00A00ECB" w:rsidRDefault="00CE7A38" w:rsidP="00CE7A38">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A00ECB">
        <w:rPr>
          <w:i w:val="0"/>
          <w:lang w:val="ru-RU"/>
        </w:rPr>
        <w:t>РЕКОМЕНДАЦИЯ, ПРИНЯТАЯ ВСПОМОГАТЕЛЬНЫМ ОРГАНОМ ПО НАУЧНЫМ, ТЕХНИЧЕСКИМ И ТЕХНОЛОГИЧЕСКИМ КОНСУЛЬТАЦИЯМ</w:t>
      </w:r>
    </w:p>
    <w:p w:rsidR="00754A77" w:rsidRPr="00A00ECB" w:rsidRDefault="00B01BAE" w:rsidP="00AE31E8">
      <w:pPr>
        <w:suppressLineNumbers/>
        <w:tabs>
          <w:tab w:val="left" w:pos="567"/>
        </w:tabs>
        <w:suppressAutoHyphens/>
        <w:spacing w:before="240" w:after="120"/>
        <w:jc w:val="center"/>
        <w:rPr>
          <w:b/>
          <w:spacing w:val="-6"/>
          <w:kern w:val="22"/>
          <w:szCs w:val="22"/>
          <w:lang w:val="ru-RU"/>
        </w:rPr>
      </w:pPr>
      <w:bookmarkStart w:id="1" w:name="_GoBack"/>
      <w:r w:rsidRPr="00A00ECB">
        <w:rPr>
          <w:b/>
          <w:spacing w:val="-6"/>
          <w:kern w:val="22"/>
          <w:szCs w:val="22"/>
          <w:lang w:val="ru-RU"/>
        </w:rPr>
        <w:t>23/</w:t>
      </w:r>
      <w:r w:rsidR="003D3C92" w:rsidRPr="00A00ECB">
        <w:rPr>
          <w:b/>
          <w:spacing w:val="-6"/>
          <w:kern w:val="22"/>
          <w:szCs w:val="22"/>
          <w:lang w:val="ru-RU"/>
        </w:rPr>
        <w:t>3</w:t>
      </w:r>
      <w:r w:rsidR="00035174" w:rsidRPr="00A00ECB">
        <w:rPr>
          <w:b/>
          <w:spacing w:val="-6"/>
          <w:kern w:val="22"/>
          <w:szCs w:val="22"/>
          <w:lang w:val="ru-RU"/>
        </w:rPr>
        <w:t>.</w:t>
      </w:r>
      <w:r w:rsidR="008201F9" w:rsidRPr="00A00ECB">
        <w:rPr>
          <w:b/>
          <w:spacing w:val="-6"/>
          <w:kern w:val="22"/>
          <w:szCs w:val="22"/>
          <w:lang w:val="ru-RU"/>
        </w:rPr>
        <w:tab/>
      </w:r>
      <w:r w:rsidR="003D3C92" w:rsidRPr="00A00ECB">
        <w:rPr>
          <w:b/>
          <w:spacing w:val="-6"/>
          <w:kern w:val="22"/>
          <w:szCs w:val="22"/>
          <w:lang w:val="ru-RU"/>
        </w:rPr>
        <w:t>Устойчивое управление ресурсами дикой природы</w:t>
      </w:r>
    </w:p>
    <w:p w:rsidR="003D3C92" w:rsidRPr="00A00ECB" w:rsidRDefault="003D3C92" w:rsidP="003D3C92">
      <w:pPr>
        <w:pStyle w:val="Para1"/>
        <w:numPr>
          <w:ilvl w:val="0"/>
          <w:numId w:val="0"/>
        </w:numPr>
        <w:tabs>
          <w:tab w:val="left" w:pos="720"/>
        </w:tabs>
        <w:ind w:firstLine="720"/>
        <w:rPr>
          <w:i/>
          <w:iCs/>
          <w:kern w:val="22"/>
          <w:szCs w:val="22"/>
          <w:lang w:val="ru-RU"/>
        </w:rPr>
      </w:pPr>
      <w:r w:rsidRPr="00A00ECB">
        <w:rPr>
          <w:i/>
          <w:iCs/>
          <w:szCs w:val="22"/>
          <w:lang w:val="ru-RU"/>
        </w:rPr>
        <w:t>Вспомогательный орган по научным, техническим и технологическим консультациям,</w:t>
      </w:r>
    </w:p>
    <w:p w:rsidR="003D3C92" w:rsidRPr="00A00ECB" w:rsidRDefault="003D3C92" w:rsidP="003D3C92">
      <w:pPr>
        <w:pStyle w:val="Para1"/>
        <w:numPr>
          <w:ilvl w:val="0"/>
          <w:numId w:val="0"/>
        </w:numPr>
        <w:tabs>
          <w:tab w:val="left" w:pos="720"/>
        </w:tabs>
        <w:ind w:firstLine="720"/>
        <w:rPr>
          <w:kern w:val="22"/>
          <w:szCs w:val="22"/>
          <w:lang w:val="ru-RU"/>
        </w:rPr>
      </w:pPr>
      <w:r w:rsidRPr="00A00ECB">
        <w:rPr>
          <w:i/>
          <w:iCs/>
          <w:lang w:val="ru-RU"/>
        </w:rPr>
        <w:t>ссылаясь</w:t>
      </w:r>
      <w:r w:rsidRPr="00A00ECB">
        <w:rPr>
          <w:lang w:val="ru-RU"/>
        </w:rPr>
        <w:t xml:space="preserve"> на решение </w:t>
      </w:r>
      <w:hyperlink r:id="rId15" w:history="1">
        <w:r w:rsidRPr="002138A2">
          <w:rPr>
            <w:rStyle w:val="Lienhypertexte"/>
            <w:sz w:val="22"/>
            <w:lang w:val="ru-RU"/>
          </w:rPr>
          <w:t>14/7</w:t>
        </w:r>
      </w:hyperlink>
      <w:r w:rsidRPr="00A00ECB">
        <w:rPr>
          <w:lang w:val="ru-RU"/>
        </w:rPr>
        <w:t>,</w:t>
      </w:r>
    </w:p>
    <w:p w:rsidR="003D3C92" w:rsidRPr="006A30ED" w:rsidRDefault="003D3C92" w:rsidP="003D3C92">
      <w:pPr>
        <w:numPr>
          <w:ilvl w:val="0"/>
          <w:numId w:val="27"/>
        </w:numPr>
        <w:spacing w:before="120" w:after="120"/>
        <w:ind w:left="0" w:firstLine="720"/>
        <w:rPr>
          <w:kern w:val="22"/>
          <w:szCs w:val="22"/>
          <w:lang w:val="ru-RU"/>
        </w:rPr>
      </w:pPr>
      <w:r w:rsidRPr="00A00ECB">
        <w:rPr>
          <w:i/>
          <w:iCs/>
          <w:lang w:val="ru-RU"/>
        </w:rPr>
        <w:t>принимает к сведению</w:t>
      </w:r>
      <w:r w:rsidRPr="00A00ECB">
        <w:rPr>
          <w:lang w:val="ru-RU"/>
        </w:rPr>
        <w:t xml:space="preserve"> информацию, представленную в записке Исполнительного секретаря о мерах, принятых во исполнение реш</w:t>
      </w:r>
      <w:r w:rsidRPr="000B0DAC">
        <w:rPr>
          <w:lang w:val="ru-RU"/>
        </w:rPr>
        <w:t>ения 14/7, и соответствующих информационных документах</w:t>
      </w:r>
      <w:r w:rsidRPr="000B0DAC">
        <w:rPr>
          <w:rStyle w:val="Appelnotedebasdep"/>
          <w:rFonts w:eastAsiaTheme="majorEastAsia"/>
          <w:kern w:val="22"/>
          <w:szCs w:val="22"/>
          <w:lang w:val="ru-RU"/>
        </w:rPr>
        <w:footnoteReference w:id="2"/>
      </w:r>
      <w:r w:rsidRPr="000B0DAC">
        <w:rPr>
          <w:lang w:val="ru-RU"/>
        </w:rPr>
        <w:t>;</w:t>
      </w:r>
    </w:p>
    <w:p w:rsidR="003D3C92" w:rsidRDefault="00A00ECB" w:rsidP="003D3C92">
      <w:pPr>
        <w:numPr>
          <w:ilvl w:val="0"/>
          <w:numId w:val="27"/>
        </w:numPr>
        <w:spacing w:before="120" w:after="120"/>
        <w:ind w:left="0" w:firstLine="720"/>
        <w:rPr>
          <w:kern w:val="22"/>
          <w:szCs w:val="22"/>
          <w:lang w:val="ru-RU"/>
        </w:rPr>
      </w:pPr>
      <w:proofErr w:type="gramStart"/>
      <w:r>
        <w:rPr>
          <w:i/>
          <w:kern w:val="22"/>
          <w:szCs w:val="22"/>
          <w:lang w:val="ru-RU"/>
        </w:rPr>
        <w:t>отмечает</w:t>
      </w:r>
      <w:r w:rsidR="003D3C92" w:rsidRPr="006A30ED">
        <w:rPr>
          <w:kern w:val="22"/>
          <w:szCs w:val="22"/>
          <w:lang w:val="ru-RU"/>
        </w:rPr>
        <w:t xml:space="preserve">, что стратегии сокращения спроса и </w:t>
      </w:r>
      <w:r w:rsidR="003D3C92">
        <w:rPr>
          <w:kern w:val="22"/>
          <w:szCs w:val="22"/>
          <w:lang w:val="ru-RU"/>
        </w:rPr>
        <w:t xml:space="preserve">подходы к обеспечению </w:t>
      </w:r>
      <w:r w:rsidR="003D3C92" w:rsidRPr="006A30ED">
        <w:rPr>
          <w:kern w:val="22"/>
          <w:szCs w:val="22"/>
          <w:lang w:val="ru-RU"/>
        </w:rPr>
        <w:t>альтернативны</w:t>
      </w:r>
      <w:r w:rsidR="003D3C92">
        <w:rPr>
          <w:kern w:val="22"/>
          <w:szCs w:val="22"/>
          <w:lang w:val="ru-RU"/>
        </w:rPr>
        <w:t>х</w:t>
      </w:r>
      <w:r w:rsidR="003D3C92" w:rsidRPr="006A30ED">
        <w:rPr>
          <w:kern w:val="22"/>
          <w:szCs w:val="22"/>
          <w:lang w:val="ru-RU"/>
        </w:rPr>
        <w:t xml:space="preserve"> </w:t>
      </w:r>
      <w:r w:rsidR="003D3C92">
        <w:rPr>
          <w:kern w:val="22"/>
          <w:szCs w:val="22"/>
          <w:lang w:val="ru-RU"/>
        </w:rPr>
        <w:t xml:space="preserve">средств </w:t>
      </w:r>
      <w:r w:rsidR="003D3C92" w:rsidRPr="006A30ED">
        <w:rPr>
          <w:kern w:val="22"/>
          <w:szCs w:val="22"/>
          <w:lang w:val="ru-RU"/>
        </w:rPr>
        <w:t>существован</w:t>
      </w:r>
      <w:r w:rsidR="003D3C92">
        <w:rPr>
          <w:kern w:val="22"/>
          <w:szCs w:val="22"/>
          <w:lang w:val="ru-RU"/>
        </w:rPr>
        <w:t xml:space="preserve">ия, связанных с </w:t>
      </w:r>
      <w:r w:rsidR="003D3C92" w:rsidRPr="006A30ED">
        <w:rPr>
          <w:kern w:val="22"/>
          <w:szCs w:val="22"/>
          <w:lang w:val="ru-RU"/>
        </w:rPr>
        <w:t>потреблени</w:t>
      </w:r>
      <w:r w:rsidR="003D3C92">
        <w:rPr>
          <w:kern w:val="22"/>
          <w:szCs w:val="22"/>
          <w:lang w:val="ru-RU"/>
        </w:rPr>
        <w:t xml:space="preserve">ем мяса </w:t>
      </w:r>
      <w:r w:rsidR="003D3C92" w:rsidRPr="006A30ED">
        <w:rPr>
          <w:kern w:val="22"/>
          <w:szCs w:val="22"/>
          <w:lang w:val="ru-RU"/>
        </w:rPr>
        <w:t>дик</w:t>
      </w:r>
      <w:r w:rsidR="003D3C92">
        <w:rPr>
          <w:kern w:val="22"/>
          <w:szCs w:val="22"/>
          <w:lang w:val="ru-RU"/>
        </w:rPr>
        <w:t>их животных</w:t>
      </w:r>
      <w:r w:rsidR="003D3C92" w:rsidRPr="006A30ED">
        <w:rPr>
          <w:kern w:val="22"/>
          <w:szCs w:val="22"/>
          <w:lang w:val="ru-RU"/>
        </w:rPr>
        <w:t xml:space="preserve"> и использовани</w:t>
      </w:r>
      <w:r w:rsidR="003D3C92">
        <w:rPr>
          <w:kern w:val="22"/>
          <w:szCs w:val="22"/>
          <w:lang w:val="ru-RU"/>
        </w:rPr>
        <w:t>ем</w:t>
      </w:r>
      <w:r w:rsidR="003D3C92" w:rsidRPr="006A30ED">
        <w:rPr>
          <w:kern w:val="22"/>
          <w:szCs w:val="22"/>
          <w:lang w:val="ru-RU"/>
        </w:rPr>
        <w:t xml:space="preserve"> дикой природы в целом, вероятн</w:t>
      </w:r>
      <w:r w:rsidR="003D3C92">
        <w:rPr>
          <w:kern w:val="22"/>
          <w:szCs w:val="22"/>
          <w:lang w:val="ru-RU"/>
        </w:rPr>
        <w:t xml:space="preserve">ее всего </w:t>
      </w:r>
      <w:r w:rsidR="003D3C92" w:rsidRPr="006A30ED">
        <w:rPr>
          <w:kern w:val="22"/>
          <w:szCs w:val="22"/>
          <w:lang w:val="ru-RU"/>
        </w:rPr>
        <w:t>будут необходимы</w:t>
      </w:r>
      <w:r w:rsidR="003D3C92">
        <w:rPr>
          <w:kern w:val="22"/>
          <w:szCs w:val="22"/>
          <w:lang w:val="ru-RU"/>
        </w:rPr>
        <w:t xml:space="preserve"> там</w:t>
      </w:r>
      <w:r w:rsidR="003D3C92" w:rsidRPr="006A30ED">
        <w:rPr>
          <w:kern w:val="22"/>
          <w:szCs w:val="22"/>
          <w:lang w:val="ru-RU"/>
        </w:rPr>
        <w:t xml:space="preserve">, </w:t>
      </w:r>
      <w:r w:rsidR="003D3C92">
        <w:rPr>
          <w:kern w:val="22"/>
          <w:szCs w:val="22"/>
          <w:lang w:val="ru-RU"/>
        </w:rPr>
        <w:t xml:space="preserve">где </w:t>
      </w:r>
      <w:r>
        <w:rPr>
          <w:kern w:val="22"/>
          <w:szCs w:val="22"/>
          <w:lang w:val="ru-RU"/>
        </w:rPr>
        <w:t xml:space="preserve">потребление и использование </w:t>
      </w:r>
      <w:r w:rsidR="003D3C92" w:rsidRPr="006A30ED">
        <w:rPr>
          <w:kern w:val="22"/>
          <w:szCs w:val="22"/>
          <w:lang w:val="ru-RU"/>
        </w:rPr>
        <w:t>явля</w:t>
      </w:r>
      <w:r w:rsidR="003D3C92">
        <w:rPr>
          <w:kern w:val="22"/>
          <w:szCs w:val="22"/>
          <w:lang w:val="ru-RU"/>
        </w:rPr>
        <w:t>ются незаконными и</w:t>
      </w:r>
      <w:r>
        <w:rPr>
          <w:kern w:val="22"/>
          <w:szCs w:val="22"/>
          <w:lang w:val="ru-RU"/>
        </w:rPr>
        <w:t>/</w:t>
      </w:r>
      <w:r w:rsidR="003D3C92" w:rsidRPr="006A30ED">
        <w:rPr>
          <w:kern w:val="22"/>
          <w:szCs w:val="22"/>
          <w:lang w:val="ru-RU"/>
        </w:rPr>
        <w:t xml:space="preserve">или неустойчивыми, поскольку устойчивое управление </w:t>
      </w:r>
      <w:r w:rsidR="00B8508D">
        <w:rPr>
          <w:kern w:val="22"/>
          <w:szCs w:val="22"/>
          <w:lang w:val="ru-RU"/>
        </w:rPr>
        <w:t xml:space="preserve">ресурсами </w:t>
      </w:r>
      <w:r w:rsidR="003D3C92" w:rsidRPr="006A30ED">
        <w:rPr>
          <w:kern w:val="22"/>
          <w:szCs w:val="22"/>
          <w:lang w:val="ru-RU"/>
        </w:rPr>
        <w:t>дикой природ</w:t>
      </w:r>
      <w:r w:rsidR="00B8508D">
        <w:rPr>
          <w:kern w:val="22"/>
          <w:szCs w:val="22"/>
          <w:lang w:val="ru-RU"/>
        </w:rPr>
        <w:t>ы</w:t>
      </w:r>
      <w:r w:rsidR="003D3C92" w:rsidRPr="006A30ED">
        <w:rPr>
          <w:kern w:val="22"/>
          <w:szCs w:val="22"/>
          <w:lang w:val="ru-RU"/>
        </w:rPr>
        <w:t xml:space="preserve"> может внести существенный вклад в сохранение биоразнообразия</w:t>
      </w:r>
      <w:r w:rsidR="003D3C92">
        <w:rPr>
          <w:kern w:val="22"/>
          <w:szCs w:val="22"/>
          <w:lang w:val="ru-RU"/>
        </w:rPr>
        <w:t xml:space="preserve">, </w:t>
      </w:r>
      <w:r w:rsidR="003D3C92" w:rsidRPr="006A30ED">
        <w:rPr>
          <w:kern w:val="22"/>
          <w:szCs w:val="22"/>
          <w:lang w:val="ru-RU"/>
        </w:rPr>
        <w:t>в отличие от альтернатив, прив</w:t>
      </w:r>
      <w:r w:rsidR="003D3C92">
        <w:rPr>
          <w:kern w:val="22"/>
          <w:szCs w:val="22"/>
          <w:lang w:val="ru-RU"/>
        </w:rPr>
        <w:t xml:space="preserve">одящих </w:t>
      </w:r>
      <w:r w:rsidR="003D3C92" w:rsidRPr="006A30ED">
        <w:rPr>
          <w:kern w:val="22"/>
          <w:szCs w:val="22"/>
          <w:lang w:val="ru-RU"/>
        </w:rPr>
        <w:t xml:space="preserve">к </w:t>
      </w:r>
      <w:r w:rsidR="003D3C92">
        <w:rPr>
          <w:kern w:val="22"/>
          <w:szCs w:val="22"/>
          <w:lang w:val="ru-RU"/>
        </w:rPr>
        <w:t xml:space="preserve">таким </w:t>
      </w:r>
      <w:r w:rsidR="003D3C92" w:rsidRPr="006A30ED">
        <w:rPr>
          <w:kern w:val="22"/>
          <w:szCs w:val="22"/>
          <w:lang w:val="ru-RU"/>
        </w:rPr>
        <w:t>изменениям в</w:t>
      </w:r>
      <w:proofErr w:type="gramEnd"/>
      <w:r w:rsidR="003D3C92" w:rsidRPr="006A30ED">
        <w:rPr>
          <w:kern w:val="22"/>
          <w:szCs w:val="22"/>
          <w:lang w:val="ru-RU"/>
        </w:rPr>
        <w:t xml:space="preserve"> землепользовании</w:t>
      </w:r>
      <w:r w:rsidR="003D3C92">
        <w:rPr>
          <w:kern w:val="22"/>
          <w:szCs w:val="22"/>
          <w:lang w:val="ru-RU"/>
        </w:rPr>
        <w:t xml:space="preserve">, </w:t>
      </w:r>
      <w:proofErr w:type="gramStart"/>
      <w:r w:rsidR="003D3C92">
        <w:rPr>
          <w:kern w:val="22"/>
          <w:szCs w:val="22"/>
          <w:lang w:val="ru-RU"/>
        </w:rPr>
        <w:t>которые</w:t>
      </w:r>
      <w:proofErr w:type="gramEnd"/>
      <w:r w:rsidR="003D3C92">
        <w:rPr>
          <w:kern w:val="22"/>
          <w:szCs w:val="22"/>
          <w:lang w:val="ru-RU"/>
        </w:rPr>
        <w:t xml:space="preserve"> </w:t>
      </w:r>
      <w:r w:rsidR="003D3C92" w:rsidRPr="006A30ED">
        <w:rPr>
          <w:kern w:val="22"/>
          <w:szCs w:val="22"/>
          <w:lang w:val="ru-RU"/>
        </w:rPr>
        <w:t>могут нанести вред окружающей среде и экосистемам;</w:t>
      </w:r>
    </w:p>
    <w:p w:rsidR="003D3C92" w:rsidRPr="000B0DAC" w:rsidRDefault="003D3C92" w:rsidP="003D3C92">
      <w:pPr>
        <w:numPr>
          <w:ilvl w:val="0"/>
          <w:numId w:val="27"/>
        </w:numPr>
        <w:spacing w:before="120" w:after="120"/>
        <w:ind w:left="0" w:firstLine="720"/>
        <w:rPr>
          <w:kern w:val="22"/>
          <w:szCs w:val="22"/>
          <w:lang w:val="ru-RU"/>
        </w:rPr>
      </w:pPr>
      <w:r w:rsidRPr="000B0DAC">
        <w:rPr>
          <w:i/>
          <w:iCs/>
          <w:lang w:val="ru-RU"/>
        </w:rPr>
        <w:t>предлагает</w:t>
      </w:r>
      <w:r w:rsidRPr="000B0DAC">
        <w:rPr>
          <w:lang w:val="ru-RU"/>
        </w:rPr>
        <w:t xml:space="preserve"> сопредседателям Рабочей группы открытого состава по подготовке глобальной рамочной программы в области биоразнообразия на период после 2020 года учитывать следующую информацию при разработке глобальной рамочной программы в области биоразнообразия на период после 2020 года в свете второй цели Конвенции – «устойчивое использование компонентов биологического разнообразия»:</w:t>
      </w:r>
    </w:p>
    <w:p w:rsidR="003D3C92" w:rsidRPr="000B0DAC" w:rsidRDefault="003D3C92" w:rsidP="003D3C92">
      <w:pPr>
        <w:pStyle w:val="Paragraphedeliste"/>
        <w:numPr>
          <w:ilvl w:val="1"/>
          <w:numId w:val="29"/>
        </w:numPr>
        <w:suppressLineNumbers/>
        <w:suppressAutoHyphens/>
        <w:spacing w:before="120" w:after="120"/>
        <w:contextualSpacing w:val="0"/>
        <w:rPr>
          <w:kern w:val="22"/>
          <w:szCs w:val="22"/>
          <w:lang w:val="ru-RU"/>
        </w:rPr>
      </w:pPr>
      <w:r w:rsidRPr="000B0DAC">
        <w:rPr>
          <w:lang w:val="ru-RU"/>
        </w:rPr>
        <w:t>доклад Консультативного семинара по устойчивому управлению ресурсами дикой природы на период после 2020 года, в частности рекомендацию, согласно которой в глобальной рамочной программе в области биоразнообразия на период после 2020 года должны рассматриваться вопросы чрезмерной эксплуатации в качестве фактора утраты биоразнообразия и поощряться устойчивое управление ресурсами дикой природ</w:t>
      </w:r>
      <w:r>
        <w:rPr>
          <w:lang w:val="ru-RU"/>
        </w:rPr>
        <w:t>ы</w:t>
      </w:r>
      <w:r w:rsidR="00A00ECB" w:rsidRPr="00A00ECB">
        <w:rPr>
          <w:vertAlign w:val="superscript"/>
        </w:rPr>
        <w:footnoteReference w:id="3"/>
      </w:r>
      <w:r w:rsidRPr="000B0DAC">
        <w:rPr>
          <w:lang w:val="ru-RU"/>
        </w:rPr>
        <w:t>;</w:t>
      </w:r>
    </w:p>
    <w:p w:rsidR="003D3C92" w:rsidRPr="00772E30" w:rsidRDefault="003D3C92" w:rsidP="003D3C92">
      <w:pPr>
        <w:pStyle w:val="Paragraphedeliste"/>
        <w:numPr>
          <w:ilvl w:val="1"/>
          <w:numId w:val="29"/>
        </w:numPr>
        <w:suppressLineNumbers/>
        <w:suppressAutoHyphens/>
        <w:spacing w:before="120" w:after="120"/>
        <w:contextualSpacing w:val="0"/>
        <w:rPr>
          <w:kern w:val="22"/>
          <w:szCs w:val="22"/>
          <w:lang w:val="ru-RU"/>
        </w:rPr>
      </w:pPr>
      <w:r w:rsidRPr="000B0DAC">
        <w:rPr>
          <w:lang w:val="ru-RU"/>
        </w:rPr>
        <w:t>результаты обследования устойчивого управления ресурсами дикой природы</w:t>
      </w:r>
      <w:r w:rsidR="00A00ECB" w:rsidRPr="00A00ECB">
        <w:rPr>
          <w:vertAlign w:val="superscript"/>
        </w:rPr>
        <w:footnoteReference w:id="4"/>
      </w:r>
      <w:r>
        <w:rPr>
          <w:lang w:val="ru-RU"/>
        </w:rPr>
        <w:t>;</w:t>
      </w:r>
    </w:p>
    <w:p w:rsidR="003D3C92" w:rsidRPr="00772E30" w:rsidRDefault="003D3C92" w:rsidP="003D3C92">
      <w:pPr>
        <w:pStyle w:val="Paragraphedeliste"/>
        <w:numPr>
          <w:ilvl w:val="1"/>
          <w:numId w:val="29"/>
        </w:numPr>
        <w:suppressLineNumbers/>
        <w:suppressAutoHyphens/>
        <w:spacing w:before="120" w:after="120"/>
        <w:contextualSpacing w:val="0"/>
        <w:rPr>
          <w:kern w:val="22"/>
          <w:szCs w:val="22"/>
          <w:lang w:val="ru-RU"/>
        </w:rPr>
      </w:pPr>
      <w:r w:rsidRPr="00772E30">
        <w:rPr>
          <w:kern w:val="22"/>
          <w:szCs w:val="22"/>
          <w:lang w:val="ru-RU"/>
        </w:rPr>
        <w:lastRenderedPageBreak/>
        <w:t xml:space="preserve">замечания, сделанные Сторонами на </w:t>
      </w:r>
      <w:r>
        <w:rPr>
          <w:kern w:val="22"/>
          <w:szCs w:val="22"/>
          <w:lang w:val="ru-RU"/>
        </w:rPr>
        <w:t>23-м</w:t>
      </w:r>
      <w:r w:rsidRPr="00772E30">
        <w:rPr>
          <w:kern w:val="22"/>
          <w:szCs w:val="22"/>
          <w:lang w:val="ru-RU"/>
        </w:rPr>
        <w:t xml:space="preserve"> совещании Вспомогательного органа по научным, техническим и технологическим консультациям;</w:t>
      </w:r>
    </w:p>
    <w:p w:rsidR="003D3C92" w:rsidRPr="000B0DAC" w:rsidRDefault="003D3C92" w:rsidP="003D3C92">
      <w:pPr>
        <w:numPr>
          <w:ilvl w:val="0"/>
          <w:numId w:val="27"/>
        </w:numPr>
        <w:spacing w:before="120" w:after="120"/>
        <w:ind w:left="0" w:firstLine="720"/>
        <w:rPr>
          <w:kern w:val="22"/>
          <w:szCs w:val="22"/>
          <w:lang w:val="ru-RU"/>
        </w:rPr>
      </w:pPr>
      <w:proofErr w:type="gramStart"/>
      <w:r w:rsidRPr="000B0DAC">
        <w:rPr>
          <w:i/>
          <w:iCs/>
          <w:lang w:val="ru-RU"/>
        </w:rPr>
        <w:t>предлагает</w:t>
      </w:r>
      <w:r w:rsidRPr="000B0DAC">
        <w:rPr>
          <w:lang w:val="ru-RU"/>
        </w:rPr>
        <w:t xml:space="preserve"> Сторонам и </w:t>
      </w:r>
      <w:r w:rsidRPr="000B0DAC">
        <w:rPr>
          <w:i/>
          <w:iCs/>
          <w:lang w:val="ru-RU"/>
        </w:rPr>
        <w:t>призывает</w:t>
      </w:r>
      <w:r w:rsidRPr="000B0DAC">
        <w:rPr>
          <w:lang w:val="ru-RU"/>
        </w:rPr>
        <w:t xml:space="preserve"> другие правительства и соответствующие организации, располагающие возможностями, оказывать финансовую помощь и поддержку инициативам в области создания потенциала</w:t>
      </w:r>
      <w:r>
        <w:rPr>
          <w:lang w:val="ru-RU"/>
        </w:rPr>
        <w:t xml:space="preserve"> и мониторинга</w:t>
      </w:r>
      <w:r w:rsidRPr="000B0DAC">
        <w:rPr>
          <w:lang w:val="ru-RU"/>
        </w:rPr>
        <w:t xml:space="preserve"> в развивающихся странах в целях выполнения решения 14/7</w:t>
      </w:r>
      <w:r>
        <w:rPr>
          <w:lang w:val="ru-RU"/>
        </w:rPr>
        <w:t xml:space="preserve">, включая подготовку </w:t>
      </w:r>
      <w:r w:rsidRPr="000B0DAC">
        <w:rPr>
          <w:lang w:val="ru-RU"/>
        </w:rPr>
        <w:t>вывод</w:t>
      </w:r>
      <w:r>
        <w:rPr>
          <w:lang w:val="ru-RU"/>
        </w:rPr>
        <w:t xml:space="preserve">ов </w:t>
      </w:r>
      <w:r w:rsidRPr="000B0DAC">
        <w:rPr>
          <w:lang w:val="ru-RU"/>
        </w:rPr>
        <w:t>о нулевом ущербе Конвенции о международной торговле видами дикой фауны и флоры, находящимися под угрозой исчезновения</w:t>
      </w:r>
      <w:r>
        <w:rPr>
          <w:lang w:val="ru-RU"/>
        </w:rPr>
        <w:t xml:space="preserve">, наряду с </w:t>
      </w:r>
      <w:r w:rsidRPr="008C7040">
        <w:rPr>
          <w:lang w:val="ru-RU"/>
        </w:rPr>
        <w:t>други</w:t>
      </w:r>
      <w:r>
        <w:rPr>
          <w:lang w:val="ru-RU"/>
        </w:rPr>
        <w:t>ми</w:t>
      </w:r>
      <w:r w:rsidRPr="008C7040">
        <w:rPr>
          <w:lang w:val="ru-RU"/>
        </w:rPr>
        <w:t xml:space="preserve"> элемент</w:t>
      </w:r>
      <w:r>
        <w:rPr>
          <w:lang w:val="ru-RU"/>
        </w:rPr>
        <w:t>ами</w:t>
      </w:r>
      <w:r w:rsidRPr="008C7040">
        <w:rPr>
          <w:lang w:val="ru-RU"/>
        </w:rPr>
        <w:t xml:space="preserve"> устойчивого управления </w:t>
      </w:r>
      <w:r w:rsidR="00B8508D">
        <w:rPr>
          <w:lang w:val="ru-RU"/>
        </w:rPr>
        <w:t xml:space="preserve">ресурсами </w:t>
      </w:r>
      <w:r w:rsidRPr="008C7040">
        <w:rPr>
          <w:lang w:val="ru-RU"/>
        </w:rPr>
        <w:t>дикой природ</w:t>
      </w:r>
      <w:r w:rsidR="00B8508D">
        <w:rPr>
          <w:lang w:val="ru-RU"/>
        </w:rPr>
        <w:t>ы</w:t>
      </w:r>
      <w:r w:rsidRPr="000B0DAC">
        <w:rPr>
          <w:lang w:val="ru-RU"/>
        </w:rPr>
        <w:t>;</w:t>
      </w:r>
      <w:proofErr w:type="gramEnd"/>
    </w:p>
    <w:p w:rsidR="003D3C92" w:rsidRPr="000B0DAC" w:rsidRDefault="003D3C92" w:rsidP="003D3C92">
      <w:pPr>
        <w:numPr>
          <w:ilvl w:val="0"/>
          <w:numId w:val="27"/>
        </w:numPr>
        <w:spacing w:before="120" w:after="120"/>
        <w:ind w:left="0" w:firstLine="720"/>
        <w:rPr>
          <w:kern w:val="22"/>
          <w:szCs w:val="22"/>
          <w:lang w:val="ru-RU"/>
        </w:rPr>
      </w:pPr>
      <w:proofErr w:type="gramStart"/>
      <w:r>
        <w:rPr>
          <w:i/>
          <w:iCs/>
          <w:lang w:val="ru-RU"/>
        </w:rPr>
        <w:t>предлагает</w:t>
      </w:r>
      <w:r>
        <w:rPr>
          <w:lang w:val="ru-RU"/>
        </w:rPr>
        <w:t xml:space="preserve"> Рабочей группе</w:t>
      </w:r>
      <w:r w:rsidRPr="000B0DAC">
        <w:rPr>
          <w:lang w:val="ru-RU"/>
        </w:rPr>
        <w:t xml:space="preserve"> открытого состава по подготовке глобальной рамочной программы в области биоразнообразия на период после 2020 года учесть итоги 23-го совещания Вспомогательного органа по научным, техническим и технологическим консультациям и включить в глобальную рамочную программу в области биоразнообразия на период после 2020 года вопросы, касающиеся </w:t>
      </w:r>
      <w:r>
        <w:rPr>
          <w:lang w:val="ru-RU"/>
        </w:rPr>
        <w:t xml:space="preserve">устойчивого </w:t>
      </w:r>
      <w:r w:rsidRPr="000B0DAC">
        <w:rPr>
          <w:lang w:val="ru-RU"/>
        </w:rPr>
        <w:t>управления ресурсами дикой природы, в качестве решающего вклада в устойчивое использование биоразнообразия и</w:t>
      </w:r>
      <w:proofErr w:type="gramEnd"/>
      <w:r w:rsidRPr="000B0DAC">
        <w:rPr>
          <w:lang w:val="ru-RU"/>
        </w:rPr>
        <w:t xml:space="preserve"> достижение целей </w:t>
      </w:r>
      <w:r>
        <w:rPr>
          <w:lang w:val="ru-RU"/>
        </w:rPr>
        <w:t xml:space="preserve">в области </w:t>
      </w:r>
      <w:r w:rsidR="004E653E">
        <w:rPr>
          <w:lang w:val="ru-RU"/>
        </w:rPr>
        <w:t>устойчивого развития</w:t>
      </w:r>
      <w:r w:rsidRPr="000B0DAC">
        <w:rPr>
          <w:lang w:val="ru-RU"/>
        </w:rPr>
        <w:t>;</w:t>
      </w:r>
    </w:p>
    <w:p w:rsidR="003D3C92" w:rsidRPr="000B0DAC" w:rsidRDefault="003D3C92" w:rsidP="003D3C92">
      <w:pPr>
        <w:numPr>
          <w:ilvl w:val="0"/>
          <w:numId w:val="27"/>
        </w:numPr>
        <w:spacing w:before="120" w:after="120"/>
        <w:ind w:left="0" w:firstLine="720"/>
        <w:rPr>
          <w:kern w:val="22"/>
          <w:szCs w:val="22"/>
          <w:lang w:val="ru-RU"/>
        </w:rPr>
      </w:pPr>
      <w:proofErr w:type="gramStart"/>
      <w:r w:rsidRPr="000B0DAC">
        <w:rPr>
          <w:i/>
          <w:iCs/>
          <w:lang w:val="ru-RU"/>
        </w:rPr>
        <w:t>поручает</w:t>
      </w:r>
      <w:r w:rsidRPr="000B0DAC">
        <w:rPr>
          <w:lang w:val="ru-RU"/>
        </w:rPr>
        <w:t xml:space="preserve"> Исполнительному секретарю предложить секретариату Межправительственной научно-политической платформы по биоразнообразию и экосистемным услугам представить Рабочей группе открытого состава по подготовке глобальной рамочной программы в области биоразнообразия на период после 2020 года и Конференции Сторон Конвенции о биологическом разнообразии на ее 15-м совещании информацию о ходе проведения тематической оценки устойчивого использования диких видов в целях информационного обеспечения процесса разработки глобальной рамочной</w:t>
      </w:r>
      <w:proofErr w:type="gramEnd"/>
      <w:r w:rsidRPr="000B0DAC">
        <w:rPr>
          <w:lang w:val="ru-RU"/>
        </w:rPr>
        <w:t xml:space="preserve"> программы в области биоразнообразия на период после 2020 года по вопросам устойчивого управления ресурсами дикой природы;</w:t>
      </w:r>
    </w:p>
    <w:p w:rsidR="003D3C92" w:rsidRPr="000B0DAC" w:rsidRDefault="003D3C92" w:rsidP="003D3C92">
      <w:pPr>
        <w:numPr>
          <w:ilvl w:val="0"/>
          <w:numId w:val="27"/>
        </w:numPr>
        <w:spacing w:before="120" w:after="120"/>
        <w:ind w:left="0" w:firstLine="720"/>
        <w:rPr>
          <w:kern w:val="22"/>
          <w:szCs w:val="22"/>
          <w:lang w:val="ru-RU"/>
        </w:rPr>
      </w:pPr>
      <w:proofErr w:type="gramStart"/>
      <w:r w:rsidRPr="000B0DAC">
        <w:rPr>
          <w:i/>
          <w:iCs/>
          <w:lang w:val="ru-RU"/>
        </w:rPr>
        <w:t>п</w:t>
      </w:r>
      <w:r>
        <w:rPr>
          <w:i/>
          <w:iCs/>
          <w:lang w:val="ru-RU"/>
        </w:rPr>
        <w:t xml:space="preserve">редлагает </w:t>
      </w:r>
      <w:r w:rsidRPr="000B0DAC">
        <w:rPr>
          <w:lang w:val="ru-RU"/>
        </w:rPr>
        <w:t>Совместно</w:t>
      </w:r>
      <w:r>
        <w:rPr>
          <w:lang w:val="ru-RU"/>
        </w:rPr>
        <w:t>му</w:t>
      </w:r>
      <w:r w:rsidRPr="000B0DAC">
        <w:rPr>
          <w:lang w:val="ru-RU"/>
        </w:rPr>
        <w:t xml:space="preserve"> партнерств</w:t>
      </w:r>
      <w:r>
        <w:rPr>
          <w:lang w:val="ru-RU"/>
        </w:rPr>
        <w:t>у</w:t>
      </w:r>
      <w:r w:rsidRPr="000B0DAC">
        <w:rPr>
          <w:lang w:val="ru-RU"/>
        </w:rPr>
        <w:t xml:space="preserve"> по устойчивому управлению ресурсами дикой природы продолжать популяризацию добровольного руководства для создания устойчивого сектора промысла диких животных и обобщение дополнительных примеров его практического применения в различных контекстах, </w:t>
      </w:r>
      <w:r>
        <w:rPr>
          <w:lang w:val="ru-RU"/>
        </w:rPr>
        <w:t xml:space="preserve">в том числе видов расточительного и щадящего потребления, </w:t>
      </w:r>
      <w:r w:rsidRPr="000B0DAC">
        <w:rPr>
          <w:lang w:val="ru-RU"/>
        </w:rPr>
        <w:t>в частности</w:t>
      </w:r>
      <w:r>
        <w:rPr>
          <w:lang w:val="ru-RU"/>
        </w:rPr>
        <w:t xml:space="preserve">, охваченных </w:t>
      </w:r>
      <w:r w:rsidRPr="000B0DAC">
        <w:rPr>
          <w:lang w:val="ru-RU"/>
        </w:rPr>
        <w:t>Конвенци</w:t>
      </w:r>
      <w:r>
        <w:rPr>
          <w:lang w:val="ru-RU"/>
        </w:rPr>
        <w:t>ей</w:t>
      </w:r>
      <w:r w:rsidRPr="000B0DAC">
        <w:rPr>
          <w:lang w:val="ru-RU"/>
        </w:rPr>
        <w:t xml:space="preserve"> о международной торговле видами дикой фауны и флоры, находящимися под угрозой исчезновения;</w:t>
      </w:r>
      <w:proofErr w:type="gramEnd"/>
    </w:p>
    <w:p w:rsidR="003D3C92" w:rsidRPr="000B0DAC" w:rsidRDefault="003D3C92" w:rsidP="003D3C92">
      <w:pPr>
        <w:numPr>
          <w:ilvl w:val="0"/>
          <w:numId w:val="27"/>
        </w:numPr>
        <w:spacing w:before="120" w:after="120"/>
        <w:ind w:left="0" w:firstLine="720"/>
        <w:rPr>
          <w:kern w:val="22"/>
          <w:szCs w:val="22"/>
          <w:lang w:val="ru-RU"/>
        </w:rPr>
      </w:pPr>
      <w:r w:rsidRPr="000B0DAC">
        <w:rPr>
          <w:i/>
          <w:iCs/>
          <w:lang w:val="ru-RU"/>
        </w:rPr>
        <w:t xml:space="preserve">поручает </w:t>
      </w:r>
      <w:r w:rsidRPr="000B0DAC">
        <w:rPr>
          <w:lang w:val="ru-RU"/>
        </w:rPr>
        <w:t>Исполнительному секретарю определить меры по всестороннему отражению, учету и внедрению выводов анализа гендерного разрыва при выполнении добровольного руководства для создания устойчивого сектора промысла диких животных;</w:t>
      </w:r>
    </w:p>
    <w:p w:rsidR="003D3C92" w:rsidRPr="000B0DAC" w:rsidRDefault="003D3C92" w:rsidP="003D3C92">
      <w:pPr>
        <w:numPr>
          <w:ilvl w:val="0"/>
          <w:numId w:val="27"/>
        </w:numPr>
        <w:spacing w:before="120" w:after="120"/>
        <w:ind w:left="0" w:firstLine="720"/>
        <w:rPr>
          <w:kern w:val="22"/>
          <w:szCs w:val="22"/>
          <w:lang w:val="ru-RU"/>
        </w:rPr>
      </w:pPr>
      <w:r w:rsidRPr="0046503E">
        <w:rPr>
          <w:i/>
          <w:szCs w:val="22"/>
          <w:lang w:val="ru-RU"/>
        </w:rPr>
        <w:t>рекомендует</w:t>
      </w:r>
      <w:r w:rsidRPr="0046503E">
        <w:rPr>
          <w:szCs w:val="22"/>
          <w:lang w:val="ru-RU"/>
        </w:rPr>
        <w:t xml:space="preserve"> Конференции Сторон на ее 15-м совещании принять решение следующего содержания</w:t>
      </w:r>
      <w:r w:rsidRPr="000B0DAC">
        <w:rPr>
          <w:lang w:val="ru-RU"/>
        </w:rPr>
        <w:t>:</w:t>
      </w:r>
    </w:p>
    <w:p w:rsidR="003D3C92" w:rsidRPr="000B0DAC" w:rsidRDefault="003D3C92" w:rsidP="003D3C92">
      <w:pPr>
        <w:suppressLineNumbers/>
        <w:suppressAutoHyphens/>
        <w:spacing w:before="120" w:after="120"/>
        <w:ind w:left="720" w:firstLine="720"/>
        <w:rPr>
          <w:i/>
          <w:iCs/>
          <w:kern w:val="22"/>
          <w:szCs w:val="22"/>
          <w:lang w:val="ru-RU"/>
        </w:rPr>
      </w:pPr>
      <w:r w:rsidRPr="000B0DAC">
        <w:rPr>
          <w:i/>
          <w:iCs/>
          <w:szCs w:val="22"/>
          <w:lang w:val="ru-RU"/>
        </w:rPr>
        <w:t>Конференция Сторон,</w:t>
      </w:r>
    </w:p>
    <w:p w:rsidR="003D3C92" w:rsidRDefault="003D3C92" w:rsidP="003D3C92">
      <w:pPr>
        <w:suppressLineNumbers/>
        <w:suppressAutoHyphens/>
        <w:spacing w:before="120" w:after="120"/>
        <w:ind w:left="720" w:firstLine="720"/>
        <w:rPr>
          <w:lang w:val="ru-RU"/>
        </w:rPr>
      </w:pPr>
      <w:r w:rsidRPr="000B0DAC">
        <w:rPr>
          <w:i/>
          <w:iCs/>
          <w:szCs w:val="22"/>
          <w:lang w:val="ru-RU"/>
        </w:rPr>
        <w:t>признавая,</w:t>
      </w:r>
      <w:r w:rsidRPr="000B0DAC">
        <w:rPr>
          <w:lang w:val="ru-RU"/>
        </w:rPr>
        <w:t xml:space="preserve"> что устойчивое использование биоразнообразия, включая управление ресурсами дикой природы, способствовало прогрессу в выполнении нескольких </w:t>
      </w:r>
      <w:proofErr w:type="spellStart"/>
      <w:r w:rsidR="00831241">
        <w:rPr>
          <w:lang w:val="ru-RU"/>
        </w:rPr>
        <w:t>Айтинских</w:t>
      </w:r>
      <w:proofErr w:type="spellEnd"/>
      <w:r w:rsidR="00831241">
        <w:rPr>
          <w:lang w:val="ru-RU"/>
        </w:rPr>
        <w:t xml:space="preserve"> </w:t>
      </w:r>
      <w:r w:rsidRPr="000B0DAC">
        <w:rPr>
          <w:lang w:val="ru-RU"/>
        </w:rPr>
        <w:t xml:space="preserve">целевых задач </w:t>
      </w:r>
      <w:r w:rsidR="00831241">
        <w:rPr>
          <w:lang w:val="ru-RU"/>
        </w:rPr>
        <w:t>в области</w:t>
      </w:r>
      <w:r w:rsidRPr="000B0DAC">
        <w:rPr>
          <w:lang w:val="ru-RU"/>
        </w:rPr>
        <w:t xml:space="preserve"> биоразнообразия и целей в области устойчивого развития и сохраняет свою актуальность для глобальной рамочной программы в области биоразнообразия на период после 2020 года,</w:t>
      </w:r>
    </w:p>
    <w:p w:rsidR="003D3C92" w:rsidRPr="000B0DAC" w:rsidRDefault="003D3C92" w:rsidP="003D3C92">
      <w:pPr>
        <w:suppressLineNumbers/>
        <w:suppressAutoHyphens/>
        <w:spacing w:before="120" w:after="120"/>
        <w:ind w:left="720" w:firstLine="720"/>
        <w:rPr>
          <w:kern w:val="22"/>
          <w:szCs w:val="22"/>
          <w:lang w:val="ru-RU"/>
        </w:rPr>
      </w:pPr>
      <w:r w:rsidRPr="008C7040">
        <w:rPr>
          <w:i/>
          <w:iCs/>
          <w:kern w:val="22"/>
          <w:szCs w:val="22"/>
          <w:lang w:val="ru-RU"/>
        </w:rPr>
        <w:t>признавая</w:t>
      </w:r>
      <w:r w:rsidRPr="008C7040">
        <w:rPr>
          <w:kern w:val="22"/>
          <w:szCs w:val="22"/>
          <w:lang w:val="ru-RU"/>
        </w:rPr>
        <w:t xml:space="preserve">, что неустойчивое управление </w:t>
      </w:r>
      <w:r w:rsidR="00A55B85">
        <w:rPr>
          <w:kern w:val="22"/>
          <w:szCs w:val="22"/>
          <w:lang w:val="ru-RU"/>
        </w:rPr>
        <w:t xml:space="preserve">ресурсами </w:t>
      </w:r>
      <w:r w:rsidRPr="008C7040">
        <w:rPr>
          <w:kern w:val="22"/>
          <w:szCs w:val="22"/>
          <w:lang w:val="ru-RU"/>
        </w:rPr>
        <w:t>дикой природ</w:t>
      </w:r>
      <w:r w:rsidR="00B8508D">
        <w:rPr>
          <w:kern w:val="22"/>
          <w:szCs w:val="22"/>
          <w:lang w:val="ru-RU"/>
        </w:rPr>
        <w:t>ы</w:t>
      </w:r>
      <w:r w:rsidRPr="008C7040">
        <w:rPr>
          <w:kern w:val="22"/>
          <w:szCs w:val="22"/>
          <w:lang w:val="ru-RU"/>
        </w:rPr>
        <w:t xml:space="preserve"> препятствует прогрессу в достижении </w:t>
      </w:r>
      <w:r>
        <w:rPr>
          <w:kern w:val="22"/>
          <w:szCs w:val="22"/>
          <w:lang w:val="ru-RU"/>
        </w:rPr>
        <w:t xml:space="preserve">ряда </w:t>
      </w:r>
      <w:proofErr w:type="spellStart"/>
      <w:r w:rsidR="00A55B85" w:rsidRPr="00A55B85">
        <w:rPr>
          <w:kern w:val="22"/>
          <w:szCs w:val="22"/>
          <w:lang w:val="ru-RU"/>
        </w:rPr>
        <w:t>Айтинских</w:t>
      </w:r>
      <w:proofErr w:type="spellEnd"/>
      <w:r w:rsidR="00A55B85" w:rsidRPr="00A55B85">
        <w:rPr>
          <w:kern w:val="22"/>
          <w:szCs w:val="22"/>
          <w:lang w:val="ru-RU"/>
        </w:rPr>
        <w:t xml:space="preserve"> целевых задач в области биоразнообразия</w:t>
      </w:r>
      <w:r w:rsidRPr="000B0DAC">
        <w:rPr>
          <w:lang w:val="ru-RU"/>
        </w:rPr>
        <w:t xml:space="preserve"> и целей в области устойчивого развития</w:t>
      </w:r>
      <w:r>
        <w:rPr>
          <w:kern w:val="22"/>
          <w:szCs w:val="22"/>
          <w:lang w:val="ru-RU"/>
        </w:rPr>
        <w:t>,</w:t>
      </w:r>
    </w:p>
    <w:p w:rsidR="003D3C92" w:rsidRPr="000B0DAC" w:rsidRDefault="003D3C92" w:rsidP="003D3C92">
      <w:pPr>
        <w:suppressLineNumbers/>
        <w:suppressAutoHyphens/>
        <w:spacing w:before="120" w:after="120"/>
        <w:ind w:left="720" w:firstLine="720"/>
        <w:rPr>
          <w:kern w:val="22"/>
          <w:szCs w:val="22"/>
          <w:lang w:val="ru-RU"/>
        </w:rPr>
      </w:pPr>
      <w:r w:rsidRPr="000B0DAC">
        <w:rPr>
          <w:i/>
          <w:iCs/>
          <w:szCs w:val="22"/>
          <w:lang w:val="ru-RU"/>
        </w:rPr>
        <w:t>признавая</w:t>
      </w:r>
      <w:r w:rsidRPr="000B0DAC">
        <w:rPr>
          <w:lang w:val="ru-RU"/>
        </w:rPr>
        <w:t xml:space="preserve"> прогресс, достигнутый в рассмотрении добровольного руководства для создания устойчивого сектора промысла диких животных в тропических и субтропических странах,</w:t>
      </w:r>
    </w:p>
    <w:p w:rsidR="003D3C92" w:rsidRPr="000B0DAC" w:rsidRDefault="003D3C92" w:rsidP="003D3C92">
      <w:pPr>
        <w:suppressLineNumbers/>
        <w:suppressAutoHyphens/>
        <w:spacing w:before="120" w:after="120"/>
        <w:ind w:left="720" w:firstLine="720"/>
        <w:rPr>
          <w:kern w:val="22"/>
          <w:szCs w:val="22"/>
          <w:lang w:val="ru-RU"/>
        </w:rPr>
      </w:pPr>
      <w:proofErr w:type="gramStart"/>
      <w:r w:rsidRPr="000B0DAC">
        <w:rPr>
          <w:i/>
          <w:iCs/>
          <w:szCs w:val="22"/>
          <w:lang w:val="ru-RU"/>
        </w:rPr>
        <w:t>приветствуя</w:t>
      </w:r>
      <w:r w:rsidRPr="000B0DAC">
        <w:rPr>
          <w:lang w:val="ru-RU"/>
        </w:rPr>
        <w:t xml:space="preserve"> существующее сотрудничество </w:t>
      </w:r>
      <w:r w:rsidR="00EA0CDB">
        <w:rPr>
          <w:lang w:val="ru-RU"/>
        </w:rPr>
        <w:t>в области</w:t>
      </w:r>
      <w:r>
        <w:rPr>
          <w:lang w:val="ru-RU"/>
        </w:rPr>
        <w:t xml:space="preserve"> устойчивого управления </w:t>
      </w:r>
      <w:r w:rsidR="00EA0CDB">
        <w:rPr>
          <w:lang w:val="ru-RU"/>
        </w:rPr>
        <w:t xml:space="preserve">ресурсами </w:t>
      </w:r>
      <w:r>
        <w:rPr>
          <w:lang w:val="ru-RU"/>
        </w:rPr>
        <w:t>дикой природ</w:t>
      </w:r>
      <w:r w:rsidR="00B8508D">
        <w:rPr>
          <w:lang w:val="ru-RU"/>
        </w:rPr>
        <w:t>ы</w:t>
      </w:r>
      <w:r>
        <w:rPr>
          <w:lang w:val="ru-RU"/>
        </w:rPr>
        <w:t xml:space="preserve"> </w:t>
      </w:r>
      <w:r w:rsidRPr="000B0DAC">
        <w:rPr>
          <w:lang w:val="ru-RU"/>
        </w:rPr>
        <w:t xml:space="preserve">между Конвенцией о биологическом разнообразии, Конвенцией о </w:t>
      </w:r>
      <w:r w:rsidRPr="000B0DAC">
        <w:rPr>
          <w:lang w:val="ru-RU"/>
        </w:rPr>
        <w:lastRenderedPageBreak/>
        <w:t xml:space="preserve">международной торговле видами дикой фауны и флоры, находящимися под угрозой исчезновения, </w:t>
      </w:r>
      <w:r w:rsidR="004E653E" w:rsidRPr="004E653E">
        <w:rPr>
          <w:lang w:val="ru-RU"/>
        </w:rPr>
        <w:t>Конвенцией по сохранению мигрирующих видов диких животных</w:t>
      </w:r>
      <w:r w:rsidR="004E653E">
        <w:rPr>
          <w:lang w:val="ru-RU"/>
        </w:rPr>
        <w:t xml:space="preserve">, </w:t>
      </w:r>
      <w:r w:rsidRPr="000B0DAC">
        <w:rPr>
          <w:lang w:val="ru-RU"/>
        </w:rPr>
        <w:t xml:space="preserve">Продовольственной и сельскохозяйственной организацией Объединенных Наций,  и Межправительственной научно-политической платформой по биоразнообразию и экосистемным услугам, </w:t>
      </w:r>
      <w:r w:rsidR="004E653E" w:rsidRPr="004E653E">
        <w:rPr>
          <w:lang w:val="ru-RU"/>
        </w:rPr>
        <w:t>Рамочной конвенции Организации Объединенных Наций об изменении климата,</w:t>
      </w:r>
      <w:r w:rsidR="004E653E">
        <w:rPr>
          <w:lang w:val="ru-RU"/>
        </w:rPr>
        <w:t xml:space="preserve"> </w:t>
      </w:r>
      <w:r w:rsidRPr="000B0DAC">
        <w:rPr>
          <w:lang w:val="ru-RU"/>
        </w:rPr>
        <w:t>а также</w:t>
      </w:r>
      <w:proofErr w:type="gramEnd"/>
      <w:r w:rsidRPr="000B0DAC">
        <w:rPr>
          <w:lang w:val="ru-RU"/>
        </w:rPr>
        <w:t xml:space="preserve"> работу Совместного партнерства по устойчивому управлению ресурсами дикой природы, а также Международно</w:t>
      </w:r>
      <w:r>
        <w:rPr>
          <w:lang w:val="ru-RU"/>
        </w:rPr>
        <w:t>го</w:t>
      </w:r>
      <w:r w:rsidRPr="000B0DAC">
        <w:rPr>
          <w:lang w:val="ru-RU"/>
        </w:rPr>
        <w:t xml:space="preserve"> </w:t>
      </w:r>
      <w:r>
        <w:rPr>
          <w:lang w:val="ru-RU"/>
        </w:rPr>
        <w:t>консорциума по борьбе с преступлениями против дикой природы</w:t>
      </w:r>
      <w:r w:rsidRPr="000B0DAC">
        <w:rPr>
          <w:lang w:val="ru-RU"/>
        </w:rPr>
        <w:t xml:space="preserve"> и других организаций, участвующих в правоприменительной деятельности,</w:t>
      </w:r>
    </w:p>
    <w:p w:rsidR="003D3C92" w:rsidRDefault="003D3C92" w:rsidP="003D3C92">
      <w:pPr>
        <w:suppressLineNumbers/>
        <w:suppressAutoHyphens/>
        <w:spacing w:before="120" w:after="120"/>
        <w:ind w:left="720" w:firstLine="720"/>
        <w:rPr>
          <w:lang w:val="ru-RU"/>
        </w:rPr>
      </w:pPr>
      <w:r w:rsidRPr="000B0DAC">
        <w:rPr>
          <w:i/>
          <w:iCs/>
          <w:szCs w:val="22"/>
          <w:lang w:val="ru-RU"/>
        </w:rPr>
        <w:t xml:space="preserve">признавая, </w:t>
      </w:r>
      <w:r w:rsidRPr="000B0DAC">
        <w:rPr>
          <w:lang w:val="ru-RU"/>
        </w:rPr>
        <w:t xml:space="preserve">что обеспечение устойчивого использования биоразнообразия требует новаторских стратегических подходов и соответствующей тематики, эффективного осуществления и мероприятий, направленных на </w:t>
      </w:r>
      <w:r w:rsidR="002B1683">
        <w:rPr>
          <w:lang w:val="ru-RU"/>
        </w:rPr>
        <w:t>у</w:t>
      </w:r>
      <w:r w:rsidR="002B1683" w:rsidRPr="00E008D2">
        <w:rPr>
          <w:lang w:val="ru-RU"/>
        </w:rPr>
        <w:t>чет проблематики</w:t>
      </w:r>
      <w:r w:rsidRPr="000B0DAC">
        <w:rPr>
          <w:lang w:val="ru-RU"/>
        </w:rPr>
        <w:t xml:space="preserve"> биоразнообразия во всех соответствующих секторах,</w:t>
      </w:r>
    </w:p>
    <w:p w:rsidR="003D3C92" w:rsidRPr="000B0DAC" w:rsidRDefault="003D3C92" w:rsidP="003D3C92">
      <w:pPr>
        <w:suppressLineNumbers/>
        <w:suppressAutoHyphens/>
        <w:spacing w:before="120" w:after="120"/>
        <w:ind w:left="720" w:firstLine="720"/>
        <w:rPr>
          <w:kern w:val="22"/>
          <w:szCs w:val="22"/>
          <w:lang w:val="ru-RU"/>
        </w:rPr>
      </w:pPr>
      <w:proofErr w:type="gramStart"/>
      <w:r w:rsidRPr="00073F6A">
        <w:rPr>
          <w:i/>
          <w:iCs/>
          <w:kern w:val="22"/>
          <w:szCs w:val="22"/>
          <w:lang w:val="ru-RU"/>
        </w:rPr>
        <w:t>отмечая</w:t>
      </w:r>
      <w:r w:rsidRPr="00073F6A">
        <w:rPr>
          <w:kern w:val="22"/>
          <w:szCs w:val="22"/>
          <w:lang w:val="ru-RU"/>
        </w:rPr>
        <w:t xml:space="preserve">, что стратегии сокращения спроса </w:t>
      </w:r>
      <w:r w:rsidRPr="006A30ED">
        <w:rPr>
          <w:kern w:val="22"/>
          <w:szCs w:val="22"/>
          <w:lang w:val="ru-RU"/>
        </w:rPr>
        <w:t xml:space="preserve">и </w:t>
      </w:r>
      <w:r>
        <w:rPr>
          <w:kern w:val="22"/>
          <w:szCs w:val="22"/>
          <w:lang w:val="ru-RU"/>
        </w:rPr>
        <w:t xml:space="preserve">подходы к обеспечению </w:t>
      </w:r>
      <w:r w:rsidRPr="006A30ED">
        <w:rPr>
          <w:kern w:val="22"/>
          <w:szCs w:val="22"/>
          <w:lang w:val="ru-RU"/>
        </w:rPr>
        <w:t>альтернативны</w:t>
      </w:r>
      <w:r>
        <w:rPr>
          <w:kern w:val="22"/>
          <w:szCs w:val="22"/>
          <w:lang w:val="ru-RU"/>
        </w:rPr>
        <w:t>х</w:t>
      </w:r>
      <w:r w:rsidRPr="006A30ED">
        <w:rPr>
          <w:kern w:val="22"/>
          <w:szCs w:val="22"/>
          <w:lang w:val="ru-RU"/>
        </w:rPr>
        <w:t xml:space="preserve"> </w:t>
      </w:r>
      <w:r>
        <w:rPr>
          <w:kern w:val="22"/>
          <w:szCs w:val="22"/>
          <w:lang w:val="ru-RU"/>
        </w:rPr>
        <w:t xml:space="preserve">средств </w:t>
      </w:r>
      <w:r w:rsidRPr="006A30ED">
        <w:rPr>
          <w:kern w:val="22"/>
          <w:szCs w:val="22"/>
          <w:lang w:val="ru-RU"/>
        </w:rPr>
        <w:t>существован</w:t>
      </w:r>
      <w:r>
        <w:rPr>
          <w:kern w:val="22"/>
          <w:szCs w:val="22"/>
          <w:lang w:val="ru-RU"/>
        </w:rPr>
        <w:t xml:space="preserve">ия, связанных с </w:t>
      </w:r>
      <w:r w:rsidRPr="006A30ED">
        <w:rPr>
          <w:kern w:val="22"/>
          <w:szCs w:val="22"/>
          <w:lang w:val="ru-RU"/>
        </w:rPr>
        <w:t>потреблени</w:t>
      </w:r>
      <w:r>
        <w:rPr>
          <w:kern w:val="22"/>
          <w:szCs w:val="22"/>
          <w:lang w:val="ru-RU"/>
        </w:rPr>
        <w:t xml:space="preserve">ем мяса </w:t>
      </w:r>
      <w:r w:rsidRPr="006A30ED">
        <w:rPr>
          <w:kern w:val="22"/>
          <w:szCs w:val="22"/>
          <w:lang w:val="ru-RU"/>
        </w:rPr>
        <w:t>дик</w:t>
      </w:r>
      <w:r>
        <w:rPr>
          <w:kern w:val="22"/>
          <w:szCs w:val="22"/>
          <w:lang w:val="ru-RU"/>
        </w:rPr>
        <w:t>их животных</w:t>
      </w:r>
      <w:r w:rsidRPr="006A30ED">
        <w:rPr>
          <w:kern w:val="22"/>
          <w:szCs w:val="22"/>
          <w:lang w:val="ru-RU"/>
        </w:rPr>
        <w:t xml:space="preserve"> и использовани</w:t>
      </w:r>
      <w:r>
        <w:rPr>
          <w:kern w:val="22"/>
          <w:szCs w:val="22"/>
          <w:lang w:val="ru-RU"/>
        </w:rPr>
        <w:t>ем</w:t>
      </w:r>
      <w:r w:rsidRPr="006A30ED">
        <w:rPr>
          <w:kern w:val="22"/>
          <w:szCs w:val="22"/>
          <w:lang w:val="ru-RU"/>
        </w:rPr>
        <w:t xml:space="preserve"> дикой природы в целом, вероятн</w:t>
      </w:r>
      <w:r>
        <w:rPr>
          <w:kern w:val="22"/>
          <w:szCs w:val="22"/>
          <w:lang w:val="ru-RU"/>
        </w:rPr>
        <w:t xml:space="preserve">ее всего </w:t>
      </w:r>
      <w:r w:rsidRPr="006A30ED">
        <w:rPr>
          <w:kern w:val="22"/>
          <w:szCs w:val="22"/>
          <w:lang w:val="ru-RU"/>
        </w:rPr>
        <w:t>будут необходимы</w:t>
      </w:r>
      <w:r>
        <w:rPr>
          <w:kern w:val="22"/>
          <w:szCs w:val="22"/>
          <w:lang w:val="ru-RU"/>
        </w:rPr>
        <w:t xml:space="preserve"> там</w:t>
      </w:r>
      <w:r w:rsidRPr="006A30ED">
        <w:rPr>
          <w:kern w:val="22"/>
          <w:szCs w:val="22"/>
          <w:lang w:val="ru-RU"/>
        </w:rPr>
        <w:t xml:space="preserve">, </w:t>
      </w:r>
      <w:r>
        <w:rPr>
          <w:kern w:val="22"/>
          <w:szCs w:val="22"/>
          <w:lang w:val="ru-RU"/>
        </w:rPr>
        <w:t xml:space="preserve">где </w:t>
      </w:r>
      <w:r w:rsidR="004E653E" w:rsidRPr="004E653E">
        <w:rPr>
          <w:kern w:val="22"/>
          <w:szCs w:val="22"/>
          <w:lang w:val="ru-RU"/>
        </w:rPr>
        <w:t>потребление и использование являются незаконными и/или</w:t>
      </w:r>
      <w:r w:rsidRPr="006A30ED">
        <w:rPr>
          <w:kern w:val="22"/>
          <w:szCs w:val="22"/>
          <w:lang w:val="ru-RU"/>
        </w:rPr>
        <w:t xml:space="preserve"> неустойчивыми, поскольку устойчивое управление </w:t>
      </w:r>
      <w:r w:rsidR="00B8508D">
        <w:rPr>
          <w:kern w:val="22"/>
          <w:szCs w:val="22"/>
          <w:lang w:val="ru-RU"/>
        </w:rPr>
        <w:t xml:space="preserve">ресурсами </w:t>
      </w:r>
      <w:r w:rsidRPr="006A30ED">
        <w:rPr>
          <w:kern w:val="22"/>
          <w:szCs w:val="22"/>
          <w:lang w:val="ru-RU"/>
        </w:rPr>
        <w:t>дикой природ</w:t>
      </w:r>
      <w:r w:rsidR="00B8508D">
        <w:rPr>
          <w:kern w:val="22"/>
          <w:szCs w:val="22"/>
          <w:lang w:val="ru-RU"/>
        </w:rPr>
        <w:t>ы</w:t>
      </w:r>
      <w:r w:rsidRPr="006A30ED">
        <w:rPr>
          <w:kern w:val="22"/>
          <w:szCs w:val="22"/>
          <w:lang w:val="ru-RU"/>
        </w:rPr>
        <w:t xml:space="preserve"> может внести существенный вклад в сохранение биоразнообразия</w:t>
      </w:r>
      <w:r>
        <w:rPr>
          <w:kern w:val="22"/>
          <w:szCs w:val="22"/>
          <w:lang w:val="ru-RU"/>
        </w:rPr>
        <w:t xml:space="preserve">, </w:t>
      </w:r>
      <w:r w:rsidRPr="006A30ED">
        <w:rPr>
          <w:kern w:val="22"/>
          <w:szCs w:val="22"/>
          <w:lang w:val="ru-RU"/>
        </w:rPr>
        <w:t>в отличие от альтернатив, прив</w:t>
      </w:r>
      <w:r>
        <w:rPr>
          <w:kern w:val="22"/>
          <w:szCs w:val="22"/>
          <w:lang w:val="ru-RU"/>
        </w:rPr>
        <w:t xml:space="preserve">одящих </w:t>
      </w:r>
      <w:r w:rsidRPr="006A30ED">
        <w:rPr>
          <w:kern w:val="22"/>
          <w:szCs w:val="22"/>
          <w:lang w:val="ru-RU"/>
        </w:rPr>
        <w:t xml:space="preserve">к </w:t>
      </w:r>
      <w:r>
        <w:rPr>
          <w:kern w:val="22"/>
          <w:szCs w:val="22"/>
          <w:lang w:val="ru-RU"/>
        </w:rPr>
        <w:t xml:space="preserve">таким </w:t>
      </w:r>
      <w:r w:rsidRPr="006A30ED">
        <w:rPr>
          <w:kern w:val="22"/>
          <w:szCs w:val="22"/>
          <w:lang w:val="ru-RU"/>
        </w:rPr>
        <w:t>изменениям в</w:t>
      </w:r>
      <w:proofErr w:type="gramEnd"/>
      <w:r w:rsidRPr="006A30ED">
        <w:rPr>
          <w:kern w:val="22"/>
          <w:szCs w:val="22"/>
          <w:lang w:val="ru-RU"/>
        </w:rPr>
        <w:t xml:space="preserve"> землепользовании</w:t>
      </w:r>
      <w:r>
        <w:rPr>
          <w:kern w:val="22"/>
          <w:szCs w:val="22"/>
          <w:lang w:val="ru-RU"/>
        </w:rPr>
        <w:t xml:space="preserve">, </w:t>
      </w:r>
      <w:proofErr w:type="gramStart"/>
      <w:r>
        <w:rPr>
          <w:kern w:val="22"/>
          <w:szCs w:val="22"/>
          <w:lang w:val="ru-RU"/>
        </w:rPr>
        <w:t>которые</w:t>
      </w:r>
      <w:proofErr w:type="gramEnd"/>
      <w:r>
        <w:rPr>
          <w:kern w:val="22"/>
          <w:szCs w:val="22"/>
          <w:lang w:val="ru-RU"/>
        </w:rPr>
        <w:t xml:space="preserve"> </w:t>
      </w:r>
      <w:r w:rsidRPr="006A30ED">
        <w:rPr>
          <w:kern w:val="22"/>
          <w:szCs w:val="22"/>
          <w:lang w:val="ru-RU"/>
        </w:rPr>
        <w:t>могут нанести вред окружающей среде и экосистемам</w:t>
      </w:r>
      <w:r>
        <w:rPr>
          <w:kern w:val="22"/>
          <w:szCs w:val="22"/>
          <w:lang w:val="ru-RU"/>
        </w:rPr>
        <w:t>,</w:t>
      </w:r>
    </w:p>
    <w:p w:rsidR="003D3C92" w:rsidRPr="000B0DAC" w:rsidRDefault="003D3C92" w:rsidP="003D3C92">
      <w:pPr>
        <w:suppressLineNumbers/>
        <w:suppressAutoHyphens/>
        <w:spacing w:before="120" w:after="120"/>
        <w:ind w:left="720" w:firstLine="720"/>
        <w:rPr>
          <w:kern w:val="22"/>
          <w:szCs w:val="22"/>
          <w:lang w:val="ru-RU"/>
        </w:rPr>
      </w:pPr>
      <w:r w:rsidRPr="000B0DAC">
        <w:rPr>
          <w:i/>
          <w:iCs/>
          <w:szCs w:val="22"/>
          <w:lang w:val="ru-RU"/>
        </w:rPr>
        <w:t>принимая к сведению</w:t>
      </w:r>
      <w:r w:rsidRPr="000B0DAC">
        <w:rPr>
          <w:lang w:val="ru-RU"/>
        </w:rPr>
        <w:t xml:space="preserve"> рекомендацию 23/</w:t>
      </w:r>
      <w:r w:rsidR="004E653E">
        <w:rPr>
          <w:lang w:val="ru-RU"/>
        </w:rPr>
        <w:t>3</w:t>
      </w:r>
      <w:r w:rsidRPr="000B0DAC">
        <w:rPr>
          <w:lang w:val="ru-RU"/>
        </w:rPr>
        <w:t xml:space="preserve"> Вспомогательного органа по научным, техническим и технологическим консультациям по устойчивому управлению ресурсами дикой природы,</w:t>
      </w:r>
    </w:p>
    <w:p w:rsidR="003D3C92" w:rsidRPr="000B0DAC" w:rsidRDefault="003D3C92" w:rsidP="003D3C92">
      <w:pPr>
        <w:pStyle w:val="Para10"/>
        <w:numPr>
          <w:ilvl w:val="0"/>
          <w:numId w:val="28"/>
        </w:numPr>
        <w:suppressLineNumbers/>
        <w:suppressAutoHyphens/>
        <w:ind w:firstLine="720"/>
        <w:rPr>
          <w:rFonts w:cs="Times New Roman"/>
          <w:lang w:val="ru-RU"/>
        </w:rPr>
      </w:pPr>
      <w:r w:rsidRPr="000B0DAC">
        <w:rPr>
          <w:i/>
          <w:iCs/>
          <w:lang w:val="ru-RU"/>
        </w:rPr>
        <w:t>поручает</w:t>
      </w:r>
      <w:r w:rsidRPr="000B0DAC">
        <w:rPr>
          <w:lang w:val="ru-RU"/>
        </w:rPr>
        <w:t xml:space="preserve"> Исполнительному секретарю в консультациях со Сторонами, другими правительствами, коренными народами и местными общинами, другими членами Совместного партнерства по устойчивому управлению ресурсами дикой природы и другими соответствующими заинтересованными сторонами и правообладателями, при условии наличия ресурсов:</w:t>
      </w:r>
    </w:p>
    <w:p w:rsidR="003D3C92" w:rsidRPr="000B0DAC" w:rsidRDefault="003D3C92" w:rsidP="00DF050C">
      <w:pPr>
        <w:pStyle w:val="Para10"/>
        <w:suppressLineNumbers/>
        <w:suppressAutoHyphens/>
        <w:ind w:left="720" w:firstLine="720"/>
        <w:rPr>
          <w:rFonts w:cs="Times New Roman"/>
          <w:kern w:val="22"/>
          <w:lang w:val="ru-RU"/>
        </w:rPr>
      </w:pPr>
      <w:proofErr w:type="spellStart"/>
      <w:proofErr w:type="gramStart"/>
      <w:r w:rsidRPr="000B0DAC">
        <w:rPr>
          <w:snapToGrid w:val="0"/>
          <w:color w:val="000000"/>
          <w:lang w:val="ru-RU"/>
        </w:rPr>
        <w:t>a</w:t>
      </w:r>
      <w:proofErr w:type="spellEnd"/>
      <w:r w:rsidRPr="000B0DAC">
        <w:rPr>
          <w:snapToGrid w:val="0"/>
          <w:color w:val="000000"/>
          <w:lang w:val="ru-RU"/>
        </w:rPr>
        <w:t>)</w:t>
      </w:r>
      <w:r w:rsidRPr="000B0DAC">
        <w:rPr>
          <w:snapToGrid w:val="0"/>
          <w:color w:val="000000"/>
          <w:lang w:val="ru-RU"/>
        </w:rPr>
        <w:tab/>
        <w:t>завершить</w:t>
      </w:r>
      <w:r w:rsidRPr="000B0DAC">
        <w:rPr>
          <w:lang w:val="ru-RU"/>
        </w:rPr>
        <w:t xml:space="preserve"> работу, предусмотренную в решении 14/7, включая выявление других областей, помимо сектора промысла диких животных, для которых может потребоваться разр</w:t>
      </w:r>
      <w:r>
        <w:rPr>
          <w:lang w:val="ru-RU"/>
        </w:rPr>
        <w:t>аботка дополнительных руководящих указаний</w:t>
      </w:r>
      <w:r w:rsidRPr="000B0DAC">
        <w:rPr>
          <w:lang w:val="ru-RU"/>
        </w:rPr>
        <w:t>,</w:t>
      </w:r>
      <w:r>
        <w:rPr>
          <w:lang w:val="ru-RU"/>
        </w:rPr>
        <w:t xml:space="preserve"> например, в отношении </w:t>
      </w:r>
      <w:r w:rsidRPr="000B0DAC">
        <w:rPr>
          <w:lang w:val="ru-RU"/>
        </w:rPr>
        <w:t>други</w:t>
      </w:r>
      <w:r>
        <w:rPr>
          <w:lang w:val="ru-RU"/>
        </w:rPr>
        <w:t>х</w:t>
      </w:r>
      <w:r w:rsidRPr="000B0DAC">
        <w:rPr>
          <w:lang w:val="ru-RU"/>
        </w:rPr>
        <w:t xml:space="preserve"> географически</w:t>
      </w:r>
      <w:r>
        <w:rPr>
          <w:lang w:val="ru-RU"/>
        </w:rPr>
        <w:t>х</w:t>
      </w:r>
      <w:r w:rsidRPr="000B0DAC">
        <w:rPr>
          <w:lang w:val="ru-RU"/>
        </w:rPr>
        <w:t xml:space="preserve"> регион</w:t>
      </w:r>
      <w:r>
        <w:rPr>
          <w:lang w:val="ru-RU"/>
        </w:rPr>
        <w:t>ов</w:t>
      </w:r>
      <w:r w:rsidRPr="000B0DAC">
        <w:rPr>
          <w:lang w:val="ru-RU"/>
        </w:rPr>
        <w:t>, вид</w:t>
      </w:r>
      <w:r>
        <w:rPr>
          <w:lang w:val="ru-RU"/>
        </w:rPr>
        <w:t xml:space="preserve">ов </w:t>
      </w:r>
      <w:r w:rsidRPr="000B0DAC">
        <w:rPr>
          <w:lang w:val="ru-RU"/>
        </w:rPr>
        <w:t xml:space="preserve">и форм использования, </w:t>
      </w:r>
      <w:r>
        <w:rPr>
          <w:lang w:val="ru-RU"/>
        </w:rPr>
        <w:t>в полной мере</w:t>
      </w:r>
      <w:r w:rsidRPr="000B0DAC">
        <w:rPr>
          <w:lang w:val="ru-RU"/>
        </w:rPr>
        <w:t xml:space="preserve"> </w:t>
      </w:r>
      <w:r>
        <w:rPr>
          <w:lang w:val="ru-RU"/>
        </w:rPr>
        <w:t>применяя</w:t>
      </w:r>
      <w:r w:rsidRPr="000B0DAC">
        <w:rPr>
          <w:lang w:val="ru-RU"/>
        </w:rPr>
        <w:t xml:space="preserve"> результаты и выводы </w:t>
      </w:r>
      <w:r w:rsidR="00284F0D">
        <w:rPr>
          <w:lang w:val="ru-RU"/>
        </w:rPr>
        <w:t xml:space="preserve">доклада </w:t>
      </w:r>
      <w:r w:rsidRPr="000B0DAC">
        <w:rPr>
          <w:lang w:val="ru-RU"/>
        </w:rPr>
        <w:t xml:space="preserve">Консультативного семинара по устойчивому управлению </w:t>
      </w:r>
      <w:r w:rsidR="00B8508D">
        <w:rPr>
          <w:lang w:val="ru-RU"/>
        </w:rPr>
        <w:t xml:space="preserve">ресурсами </w:t>
      </w:r>
      <w:r w:rsidRPr="000B0DAC">
        <w:rPr>
          <w:lang w:val="ru-RU"/>
        </w:rPr>
        <w:t>дикой природ</w:t>
      </w:r>
      <w:r w:rsidR="00B8508D">
        <w:rPr>
          <w:lang w:val="ru-RU"/>
        </w:rPr>
        <w:t>ы</w:t>
      </w:r>
      <w:r w:rsidRPr="000B0DAC">
        <w:rPr>
          <w:lang w:val="ru-RU"/>
        </w:rPr>
        <w:t xml:space="preserve"> в период после 2020 года</w:t>
      </w:r>
      <w:r w:rsidR="004E653E" w:rsidRPr="004E653E">
        <w:rPr>
          <w:vertAlign w:val="superscript"/>
        </w:rPr>
        <w:footnoteReference w:id="5"/>
      </w:r>
      <w:r w:rsidR="004E653E" w:rsidRPr="004E653E">
        <w:t xml:space="preserve"> </w:t>
      </w:r>
      <w:r w:rsidRPr="000B0DAC">
        <w:rPr>
          <w:lang w:val="ru-RU"/>
        </w:rPr>
        <w:t>и результаты обзора, посвященного</w:t>
      </w:r>
      <w:proofErr w:type="gramEnd"/>
      <w:r w:rsidRPr="000B0DAC">
        <w:rPr>
          <w:lang w:val="ru-RU"/>
        </w:rPr>
        <w:t xml:space="preserve"> устойчивому управлению ресурсами дикой природы;</w:t>
      </w:r>
    </w:p>
    <w:p w:rsidR="003D3C92" w:rsidRPr="000B0DAC" w:rsidRDefault="003D3C92" w:rsidP="00DF050C">
      <w:pPr>
        <w:pStyle w:val="Para10"/>
        <w:suppressLineNumbers/>
        <w:suppressAutoHyphens/>
        <w:ind w:left="720" w:firstLine="720"/>
        <w:rPr>
          <w:rFonts w:cs="Times New Roman"/>
          <w:kern w:val="22"/>
          <w:lang w:val="ru-RU"/>
        </w:rPr>
      </w:pPr>
      <w:proofErr w:type="spellStart"/>
      <w:r w:rsidRPr="000B0DAC">
        <w:rPr>
          <w:lang w:val="ru-RU"/>
        </w:rPr>
        <w:t>b</w:t>
      </w:r>
      <w:proofErr w:type="spellEnd"/>
      <w:r w:rsidRPr="000B0DAC">
        <w:rPr>
          <w:lang w:val="ru-RU"/>
        </w:rPr>
        <w:t>)</w:t>
      </w:r>
      <w:r w:rsidRPr="000B0DAC">
        <w:rPr>
          <w:lang w:val="ru-RU"/>
        </w:rPr>
        <w:tab/>
        <w:t>продолжать тесное сотрудничество с секретариатом Межправительственной научно-политической платформы по биоразнообразию и экосистемным услугам в области тематической оценки устойчивого использования диких видов и его последствий для осуществления глобальной рамочной программы в области биоразнообразия на период после 2020 года;</w:t>
      </w:r>
    </w:p>
    <w:p w:rsidR="003D3C92" w:rsidRPr="000B0DAC" w:rsidRDefault="003D3C92" w:rsidP="00DF050C">
      <w:pPr>
        <w:pStyle w:val="Para10"/>
        <w:suppressLineNumbers/>
        <w:suppressAutoHyphens/>
        <w:ind w:left="720" w:firstLine="720"/>
        <w:rPr>
          <w:rFonts w:cs="Times New Roman"/>
          <w:kern w:val="22"/>
          <w:lang w:val="ru-RU"/>
        </w:rPr>
      </w:pPr>
      <w:proofErr w:type="spellStart"/>
      <w:r w:rsidRPr="000B0DAC">
        <w:rPr>
          <w:lang w:val="ru-RU"/>
        </w:rPr>
        <w:t>c</w:t>
      </w:r>
      <w:proofErr w:type="spellEnd"/>
      <w:r w:rsidRPr="000B0DAC">
        <w:rPr>
          <w:lang w:val="ru-RU"/>
        </w:rPr>
        <w:t>)</w:t>
      </w:r>
      <w:r w:rsidRPr="000B0DAC">
        <w:rPr>
          <w:lang w:val="ru-RU"/>
        </w:rPr>
        <w:tab/>
        <w:t>сотрудничать со всеми соответствующими субъектами деятельности и заинтересованными сторонами с тем</w:t>
      </w:r>
      <w:r w:rsidR="00B8508D">
        <w:rPr>
          <w:lang w:val="ru-RU"/>
        </w:rPr>
        <w:t>,</w:t>
      </w:r>
      <w:r w:rsidRPr="000B0DAC">
        <w:rPr>
          <w:lang w:val="ru-RU"/>
        </w:rPr>
        <w:t xml:space="preserve"> чтобы </w:t>
      </w:r>
      <w:r w:rsidR="00B8508D">
        <w:rPr>
          <w:lang w:val="ru-RU"/>
        </w:rPr>
        <w:t>содействовать у</w:t>
      </w:r>
      <w:r w:rsidR="00B8508D" w:rsidRPr="00E008D2">
        <w:rPr>
          <w:rFonts w:cs="Times New Roman"/>
          <w:lang w:val="ru-RU"/>
        </w:rPr>
        <w:t>чет</w:t>
      </w:r>
      <w:r w:rsidR="00B8508D">
        <w:rPr>
          <w:rFonts w:cs="Times New Roman"/>
          <w:lang w:val="ru-RU"/>
        </w:rPr>
        <w:t>у</w:t>
      </w:r>
      <w:r w:rsidR="00B8508D" w:rsidRPr="00E008D2">
        <w:rPr>
          <w:rFonts w:cs="Times New Roman"/>
          <w:lang w:val="ru-RU"/>
        </w:rPr>
        <w:t xml:space="preserve"> проблематики </w:t>
      </w:r>
      <w:r w:rsidRPr="000B0DAC">
        <w:rPr>
          <w:lang w:val="ru-RU"/>
        </w:rPr>
        <w:t>устойчивого использования биоразнообразия, и</w:t>
      </w:r>
      <w:r>
        <w:rPr>
          <w:lang w:val="ru-RU"/>
        </w:rPr>
        <w:t xml:space="preserve">, </w:t>
      </w:r>
      <w:r w:rsidRPr="000B0DAC">
        <w:rPr>
          <w:lang w:val="ru-RU"/>
        </w:rPr>
        <w:t>в частности диких видов животных, во всех соответствующих секторах;</w:t>
      </w:r>
    </w:p>
    <w:p w:rsidR="003D3C92" w:rsidRPr="000B0DAC" w:rsidRDefault="003D3C92" w:rsidP="00DF050C">
      <w:pPr>
        <w:pStyle w:val="Para10"/>
        <w:suppressLineNumbers/>
        <w:suppressAutoHyphens/>
        <w:ind w:left="720" w:firstLine="720"/>
        <w:rPr>
          <w:rFonts w:cs="Times New Roman"/>
          <w:kern w:val="22"/>
          <w:lang w:val="ru-RU"/>
        </w:rPr>
      </w:pPr>
      <w:proofErr w:type="spellStart"/>
      <w:r w:rsidRPr="000B0DAC">
        <w:rPr>
          <w:lang w:val="ru-RU"/>
        </w:rPr>
        <w:lastRenderedPageBreak/>
        <w:t>d</w:t>
      </w:r>
      <w:proofErr w:type="spellEnd"/>
      <w:r w:rsidRPr="000B0DAC">
        <w:rPr>
          <w:lang w:val="ru-RU"/>
        </w:rPr>
        <w:t>)</w:t>
      </w:r>
      <w:r w:rsidRPr="000B0DAC">
        <w:rPr>
          <w:lang w:val="ru-RU"/>
        </w:rPr>
        <w:tab/>
        <w:t>вести дальнейшее сотрудничество и укреплять синергетическое взаимодействие в области устойчивого использования ресурсов дикой природы с Конвенцией о международной торговле видами дикой фауны и флоры, находящимися под угрозой исчезновения, Продовольственной и сельскохозяйственной организацией Объединенных Наций, Конвенцией по сохранению мигрирующих видов диких животных и другими соответствующими многосторонними природоохранными соглашениями;</w:t>
      </w:r>
    </w:p>
    <w:p w:rsidR="003D3C92" w:rsidRPr="000B0DAC" w:rsidRDefault="003D3C92" w:rsidP="00DF050C">
      <w:pPr>
        <w:pStyle w:val="Para10"/>
        <w:suppressLineNumbers/>
        <w:suppressAutoHyphens/>
        <w:ind w:left="720" w:firstLine="720"/>
        <w:rPr>
          <w:rFonts w:cs="Times New Roman"/>
          <w:kern w:val="22"/>
          <w:lang w:val="ru-RU"/>
        </w:rPr>
      </w:pPr>
      <w:r w:rsidRPr="000B0DAC">
        <w:rPr>
          <w:lang w:val="ru-RU"/>
        </w:rPr>
        <w:t>е)</w:t>
      </w:r>
      <w:r w:rsidRPr="000B0DAC">
        <w:rPr>
          <w:lang w:val="ru-RU"/>
        </w:rPr>
        <w:tab/>
        <w:t>представить доклад о результатах</w:t>
      </w:r>
      <w:r>
        <w:rPr>
          <w:lang w:val="ru-RU"/>
        </w:rPr>
        <w:t xml:space="preserve">, </w:t>
      </w:r>
      <w:r w:rsidRPr="000B0DAC">
        <w:rPr>
          <w:lang w:val="ru-RU"/>
        </w:rPr>
        <w:t xml:space="preserve">перечисленных выше мероприятий </w:t>
      </w:r>
      <w:r w:rsidRPr="00A17C26">
        <w:rPr>
          <w:lang w:val="ru-RU"/>
        </w:rPr>
        <w:t xml:space="preserve">и сформулировать рекомендации для </w:t>
      </w:r>
      <w:r>
        <w:rPr>
          <w:lang w:val="ru-RU"/>
        </w:rPr>
        <w:t xml:space="preserve">дальнейшей </w:t>
      </w:r>
      <w:r w:rsidRPr="00A17C26">
        <w:rPr>
          <w:lang w:val="ru-RU"/>
        </w:rPr>
        <w:t xml:space="preserve">работы Конвенции по вопросам устойчивого управления </w:t>
      </w:r>
      <w:r w:rsidR="00B8508D">
        <w:rPr>
          <w:lang w:val="ru-RU"/>
        </w:rPr>
        <w:t xml:space="preserve">ресурсами </w:t>
      </w:r>
      <w:r w:rsidRPr="00A17C26">
        <w:rPr>
          <w:lang w:val="ru-RU"/>
        </w:rPr>
        <w:t>дикой природ</w:t>
      </w:r>
      <w:r w:rsidR="00B8508D">
        <w:rPr>
          <w:lang w:val="ru-RU"/>
        </w:rPr>
        <w:t>ы</w:t>
      </w:r>
      <w:r w:rsidRPr="00A17C26">
        <w:rPr>
          <w:lang w:val="ru-RU"/>
        </w:rPr>
        <w:t xml:space="preserve"> </w:t>
      </w:r>
      <w:r>
        <w:rPr>
          <w:lang w:val="ru-RU"/>
        </w:rPr>
        <w:t xml:space="preserve">для </w:t>
      </w:r>
      <w:r w:rsidR="004E653E">
        <w:rPr>
          <w:lang w:val="ru-RU"/>
        </w:rPr>
        <w:t xml:space="preserve">рассмотрения </w:t>
      </w:r>
      <w:r w:rsidRPr="000B0DAC">
        <w:rPr>
          <w:lang w:val="ru-RU"/>
        </w:rPr>
        <w:t>Вспомогательно</w:t>
      </w:r>
      <w:r>
        <w:rPr>
          <w:lang w:val="ru-RU"/>
        </w:rPr>
        <w:t>го</w:t>
      </w:r>
      <w:r w:rsidRPr="000B0DAC">
        <w:rPr>
          <w:lang w:val="ru-RU"/>
        </w:rPr>
        <w:t xml:space="preserve"> орган</w:t>
      </w:r>
      <w:r>
        <w:rPr>
          <w:lang w:val="ru-RU"/>
        </w:rPr>
        <w:t>а</w:t>
      </w:r>
      <w:r w:rsidRPr="000B0DAC">
        <w:rPr>
          <w:lang w:val="ru-RU"/>
        </w:rPr>
        <w:t xml:space="preserve"> по научным, техническим и технологическим консультациям на одном из совещаний, предшествующих 16-му совещанию Конференции С</w:t>
      </w:r>
      <w:r w:rsidRPr="006F489B">
        <w:rPr>
          <w:lang w:val="ru-RU"/>
        </w:rPr>
        <w:t>торон</w:t>
      </w:r>
      <w:r w:rsidRPr="006F489B">
        <w:rPr>
          <w:rFonts w:cs="Times New Roman"/>
          <w:kern w:val="22"/>
          <w:lang w:val="ru-RU"/>
        </w:rPr>
        <w:t>.</w:t>
      </w:r>
    </w:p>
    <w:p w:rsidR="00FA0943" w:rsidRPr="00AE31E8" w:rsidRDefault="00273EF2" w:rsidP="00AE31E8">
      <w:pPr>
        <w:suppressLineNumbers/>
        <w:suppressAutoHyphens/>
        <w:jc w:val="center"/>
        <w:rPr>
          <w:kern w:val="22"/>
          <w:szCs w:val="22"/>
        </w:rPr>
      </w:pPr>
      <w:r w:rsidRPr="00B47025">
        <w:rPr>
          <w:kern w:val="22"/>
        </w:rPr>
        <w:t>__________</w:t>
      </w:r>
    </w:p>
    <w:bookmarkEnd w:id="1"/>
    <w:p w:rsidR="00B3369F" w:rsidRPr="00AE31E8" w:rsidRDefault="00B3369F" w:rsidP="00AE31E8">
      <w:pPr>
        <w:suppressLineNumbers/>
        <w:suppressAutoHyphens/>
        <w:jc w:val="center"/>
        <w:rPr>
          <w:color w:val="000000" w:themeColor="text1"/>
          <w:kern w:val="22"/>
          <w:szCs w:val="22"/>
        </w:rPr>
      </w:pPr>
    </w:p>
    <w:sectPr w:rsidR="00B3369F" w:rsidRPr="00AE31E8" w:rsidSect="009C200D">
      <w:headerReference w:type="even" r:id="rId16"/>
      <w:headerReference w:type="default" r:id="rId17"/>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EC" w:rsidRDefault="00B554EC" w:rsidP="00CF1848">
      <w:r>
        <w:separator/>
      </w:r>
    </w:p>
  </w:endnote>
  <w:endnote w:type="continuationSeparator" w:id="0">
    <w:p w:rsidR="00B554EC" w:rsidRDefault="00B554EC" w:rsidP="00CF1848">
      <w:r>
        <w:continuationSeparator/>
      </w:r>
    </w:p>
  </w:endnote>
  <w:endnote w:type="continuationNotice" w:id="1">
    <w:p w:rsidR="00B554EC" w:rsidRDefault="00B554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EC" w:rsidRDefault="00B554EC" w:rsidP="00CF1848">
      <w:r>
        <w:separator/>
      </w:r>
    </w:p>
  </w:footnote>
  <w:footnote w:type="continuationSeparator" w:id="0">
    <w:p w:rsidR="00B554EC" w:rsidRDefault="00B554EC" w:rsidP="00CF1848">
      <w:r>
        <w:continuationSeparator/>
      </w:r>
    </w:p>
  </w:footnote>
  <w:footnote w:type="continuationNotice" w:id="1">
    <w:p w:rsidR="00B554EC" w:rsidRDefault="00B554EC"/>
  </w:footnote>
  <w:footnote w:id="2">
    <w:p w:rsidR="003D3C92" w:rsidRPr="00AF57BB" w:rsidRDefault="003D3C92" w:rsidP="00A00ECB">
      <w:pPr>
        <w:pStyle w:val="Notedebasdepage"/>
        <w:suppressLineNumbers/>
        <w:suppressAutoHyphens/>
        <w:ind w:firstLine="0"/>
        <w:jc w:val="left"/>
        <w:rPr>
          <w:kern w:val="18"/>
          <w:szCs w:val="18"/>
        </w:rPr>
      </w:pPr>
      <w:r>
        <w:rPr>
          <w:rStyle w:val="Appelnotedebasdep"/>
          <w:rFonts w:eastAsiaTheme="majorEastAsia"/>
          <w:kern w:val="18"/>
          <w:szCs w:val="18"/>
        </w:rPr>
        <w:footnoteRef/>
      </w:r>
      <w:r w:rsidR="00A00ECB">
        <w:rPr>
          <w:lang w:val="ru-RU"/>
        </w:rPr>
        <w:t xml:space="preserve"> </w:t>
      </w:r>
      <w:proofErr w:type="spellStart"/>
      <w:proofErr w:type="gramStart"/>
      <w:r>
        <w:t>СBD</w:t>
      </w:r>
      <w:proofErr w:type="spellEnd"/>
      <w:r>
        <w:t>/</w:t>
      </w:r>
      <w:proofErr w:type="spellStart"/>
      <w:r>
        <w:t>SBSTTA</w:t>
      </w:r>
      <w:proofErr w:type="spellEnd"/>
      <w:r>
        <w:t>/23/5.</w:t>
      </w:r>
      <w:proofErr w:type="gramEnd"/>
    </w:p>
  </w:footnote>
  <w:footnote w:id="3">
    <w:p w:rsidR="00A00ECB" w:rsidRPr="007C6BFD" w:rsidRDefault="00A00ECB" w:rsidP="00A00ECB">
      <w:pPr>
        <w:pStyle w:val="Notedebasdepage"/>
        <w:suppressLineNumbers/>
        <w:suppressAutoHyphens/>
        <w:ind w:firstLine="0"/>
        <w:jc w:val="left"/>
        <w:rPr>
          <w:kern w:val="18"/>
          <w:szCs w:val="18"/>
        </w:rPr>
      </w:pPr>
      <w:r w:rsidRPr="007C6BFD">
        <w:rPr>
          <w:rStyle w:val="Appelnotedebasdep"/>
          <w:rFonts w:eastAsiaTheme="majorEastAsia"/>
          <w:kern w:val="18"/>
          <w:sz w:val="18"/>
          <w:szCs w:val="18"/>
        </w:rPr>
        <w:footnoteRef/>
      </w:r>
      <w:r w:rsidRPr="007C6BFD">
        <w:rPr>
          <w:kern w:val="18"/>
          <w:szCs w:val="18"/>
        </w:rPr>
        <w:t xml:space="preserve"> </w:t>
      </w:r>
      <w:proofErr w:type="gramStart"/>
      <w:r w:rsidRPr="00A00ECB">
        <w:t>См</w:t>
      </w:r>
      <w:r>
        <w:rPr>
          <w:kern w:val="18"/>
          <w:szCs w:val="18"/>
          <w:lang w:val="ru-RU"/>
        </w:rPr>
        <w:t>.</w:t>
      </w:r>
      <w:r w:rsidRPr="007C6BFD">
        <w:rPr>
          <w:kern w:val="18"/>
          <w:szCs w:val="18"/>
        </w:rPr>
        <w:t xml:space="preserve"> </w:t>
      </w:r>
      <w:hyperlink r:id="rId1" w:history="1">
        <w:proofErr w:type="spellStart"/>
        <w:r>
          <w:rPr>
            <w:rStyle w:val="Lienhypertexte"/>
            <w:kern w:val="18"/>
            <w:szCs w:val="18"/>
          </w:rPr>
          <w:t>CBD</w:t>
        </w:r>
        <w:proofErr w:type="spellEnd"/>
        <w:r>
          <w:rPr>
            <w:rStyle w:val="Lienhypertexte"/>
            <w:kern w:val="18"/>
            <w:szCs w:val="18"/>
          </w:rPr>
          <w:t>/WG2020/1/INF/3</w:t>
        </w:r>
      </w:hyperlink>
      <w:r w:rsidRPr="007C6BFD">
        <w:rPr>
          <w:kern w:val="18"/>
          <w:szCs w:val="18"/>
        </w:rPr>
        <w:t>.</w:t>
      </w:r>
      <w:proofErr w:type="gramEnd"/>
      <w:hyperlink w:history="1"/>
    </w:p>
  </w:footnote>
  <w:footnote w:id="4">
    <w:p w:rsidR="00A00ECB" w:rsidRDefault="00A00ECB" w:rsidP="00A00ECB">
      <w:pPr>
        <w:pStyle w:val="Notedebasdepage"/>
        <w:suppressLineNumbers/>
        <w:suppressAutoHyphens/>
        <w:ind w:firstLine="0"/>
        <w:jc w:val="left"/>
        <w:rPr>
          <w:kern w:val="18"/>
          <w:szCs w:val="18"/>
        </w:rPr>
      </w:pPr>
      <w:r w:rsidRPr="007C6BFD">
        <w:rPr>
          <w:rStyle w:val="Appelnotedebasdep"/>
          <w:rFonts w:eastAsiaTheme="majorEastAsia"/>
          <w:kern w:val="18"/>
          <w:sz w:val="18"/>
          <w:szCs w:val="18"/>
        </w:rPr>
        <w:footnoteRef/>
      </w:r>
      <w:r w:rsidRPr="007C6BFD">
        <w:rPr>
          <w:kern w:val="18"/>
          <w:szCs w:val="18"/>
        </w:rPr>
        <w:t xml:space="preserve"> </w:t>
      </w:r>
      <w:r w:rsidRPr="00A00ECB">
        <w:t>См</w:t>
      </w:r>
      <w:r>
        <w:rPr>
          <w:kern w:val="18"/>
          <w:szCs w:val="18"/>
          <w:lang w:val="ru-RU"/>
        </w:rPr>
        <w:t>.</w:t>
      </w:r>
      <w:r w:rsidRPr="007C6BFD">
        <w:rPr>
          <w:kern w:val="18"/>
          <w:szCs w:val="18"/>
        </w:rPr>
        <w:t xml:space="preserve"> </w:t>
      </w:r>
      <w:hyperlink r:id="rId2" w:history="1">
        <w:proofErr w:type="spellStart"/>
        <w:r>
          <w:rPr>
            <w:rStyle w:val="Lienhypertexte"/>
            <w:kern w:val="18"/>
            <w:szCs w:val="18"/>
          </w:rPr>
          <w:t>CBD</w:t>
        </w:r>
        <w:proofErr w:type="spellEnd"/>
        <w:r>
          <w:rPr>
            <w:rStyle w:val="Lienhypertexte"/>
            <w:kern w:val="18"/>
            <w:szCs w:val="18"/>
          </w:rPr>
          <w:t>/</w:t>
        </w:r>
        <w:proofErr w:type="spellStart"/>
        <w:r>
          <w:rPr>
            <w:rStyle w:val="Lienhypertexte"/>
            <w:kern w:val="18"/>
            <w:szCs w:val="18"/>
          </w:rPr>
          <w:t>SBSTTA</w:t>
        </w:r>
        <w:proofErr w:type="spellEnd"/>
        <w:r>
          <w:rPr>
            <w:rStyle w:val="Lienhypertexte"/>
            <w:kern w:val="18"/>
            <w:szCs w:val="18"/>
          </w:rPr>
          <w:t>/23/INF/19</w:t>
        </w:r>
      </w:hyperlink>
      <w:r w:rsidRPr="007C6BFD">
        <w:rPr>
          <w:kern w:val="18"/>
          <w:szCs w:val="18"/>
        </w:rPr>
        <w:t>.</w:t>
      </w:r>
    </w:p>
  </w:footnote>
  <w:footnote w:id="5">
    <w:p w:rsidR="004E653E" w:rsidRDefault="004E653E" w:rsidP="004E653E">
      <w:pPr>
        <w:pStyle w:val="Notedebasdepage"/>
        <w:suppressLineNumbers/>
        <w:suppressAutoHyphens/>
        <w:jc w:val="left"/>
        <w:rPr>
          <w:szCs w:val="18"/>
        </w:rPr>
      </w:pPr>
      <w:r w:rsidRPr="0055229C">
        <w:rPr>
          <w:rStyle w:val="Appelnotedebasdep"/>
          <w:rFonts w:eastAsiaTheme="majorEastAsia"/>
          <w:sz w:val="18"/>
          <w:szCs w:val="18"/>
        </w:rPr>
        <w:footnoteRef/>
      </w:r>
      <w:r w:rsidRPr="007C6BFD">
        <w:rPr>
          <w:szCs w:val="18"/>
        </w:rPr>
        <w:t xml:space="preserve"> </w:t>
      </w:r>
      <w:r>
        <w:rPr>
          <w:szCs w:val="18"/>
          <w:lang w:val="ru-RU"/>
        </w:rPr>
        <w:t>См.</w:t>
      </w:r>
      <w:r w:rsidRPr="007C6BFD">
        <w:rPr>
          <w:szCs w:val="18"/>
        </w:rPr>
        <w:t xml:space="preserve"> </w:t>
      </w:r>
      <w:hyperlink r:id="rId3" w:history="1">
        <w:proofErr w:type="spellStart"/>
        <w:r w:rsidRPr="0055229C">
          <w:rPr>
            <w:rStyle w:val="Lienhypertexte"/>
            <w:szCs w:val="18"/>
          </w:rPr>
          <w:t>CBD</w:t>
        </w:r>
        <w:proofErr w:type="spellEnd"/>
        <w:r w:rsidRPr="0055229C">
          <w:rPr>
            <w:rStyle w:val="Lienhypertexte"/>
            <w:szCs w:val="18"/>
          </w:rPr>
          <w:t>/WG2020/1/INF/3</w:t>
        </w:r>
      </w:hyperlink>
      <w:r w:rsidRPr="0055229C">
        <w:rPr>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rsidR="00035174" w:rsidRPr="002D4190" w:rsidRDefault="003D3C92" w:rsidP="002D4190">
        <w:pPr>
          <w:pStyle w:val="En-tte"/>
          <w:keepLines/>
          <w:suppressLineNumbers/>
          <w:tabs>
            <w:tab w:val="clear" w:pos="4320"/>
            <w:tab w:val="clear" w:pos="8640"/>
          </w:tabs>
          <w:suppressAutoHyphens/>
          <w:jc w:val="left"/>
          <w:rPr>
            <w:kern w:val="22"/>
          </w:rPr>
        </w:pPr>
        <w:proofErr w:type="spellStart"/>
        <w:r>
          <w:rPr>
            <w:kern w:val="22"/>
            <w:lang w:val="fr-FR"/>
          </w:rPr>
          <w:t>CBD</w:t>
        </w:r>
        <w:proofErr w:type="spellEnd"/>
        <w:r>
          <w:rPr>
            <w:kern w:val="22"/>
            <w:lang w:val="fr-FR"/>
          </w:rPr>
          <w:t>/</w:t>
        </w:r>
        <w:proofErr w:type="spellStart"/>
        <w:r>
          <w:rPr>
            <w:kern w:val="22"/>
            <w:lang w:val="fr-FR"/>
          </w:rPr>
          <w:t>SBSTTA</w:t>
        </w:r>
        <w:proofErr w:type="spellEnd"/>
        <w:r>
          <w:rPr>
            <w:kern w:val="22"/>
            <w:lang w:val="fr-FR"/>
          </w:rPr>
          <w:t>/</w:t>
        </w:r>
        <w:proofErr w:type="spellStart"/>
        <w:r>
          <w:rPr>
            <w:kern w:val="22"/>
            <w:lang w:val="fr-FR"/>
          </w:rPr>
          <w:t>REC</w:t>
        </w:r>
        <w:proofErr w:type="spellEnd"/>
        <w:r>
          <w:rPr>
            <w:kern w:val="22"/>
            <w:lang w:val="fr-FR"/>
          </w:rPr>
          <w:t>/23/3</w:t>
        </w:r>
      </w:p>
    </w:sdtContent>
  </w:sdt>
  <w:p w:rsidR="00035174" w:rsidRPr="002D4190" w:rsidRDefault="00CE7A38" w:rsidP="002D4190">
    <w:pPr>
      <w:pStyle w:val="En-tte"/>
      <w:keepLines/>
      <w:suppressLineNumbers/>
      <w:tabs>
        <w:tab w:val="clear" w:pos="4320"/>
        <w:tab w:val="clear" w:pos="8640"/>
      </w:tabs>
      <w:suppressAutoHyphens/>
      <w:jc w:val="left"/>
      <w:rPr>
        <w:kern w:val="22"/>
      </w:rPr>
    </w:pPr>
    <w:r>
      <w:rPr>
        <w:kern w:val="22"/>
        <w:lang w:val="ru-RU"/>
      </w:rPr>
      <w:t>Страница</w:t>
    </w:r>
    <w:r w:rsidR="00035174" w:rsidRPr="002D4190">
      <w:rPr>
        <w:kern w:val="22"/>
      </w:rPr>
      <w:t xml:space="preserve"> </w:t>
    </w:r>
    <w:r w:rsidR="001B1FAD" w:rsidRPr="002D4190">
      <w:rPr>
        <w:kern w:val="22"/>
      </w:rPr>
      <w:fldChar w:fldCharType="begin"/>
    </w:r>
    <w:r w:rsidR="00035174" w:rsidRPr="002D4190">
      <w:rPr>
        <w:kern w:val="22"/>
      </w:rPr>
      <w:instrText xml:space="preserve"> PAGE   \* MERGEFORMAT </w:instrText>
    </w:r>
    <w:r w:rsidR="001B1FAD" w:rsidRPr="002D4190">
      <w:rPr>
        <w:kern w:val="22"/>
      </w:rPr>
      <w:fldChar w:fldCharType="separate"/>
    </w:r>
    <w:r w:rsidR="00B8508D">
      <w:rPr>
        <w:noProof/>
        <w:kern w:val="22"/>
      </w:rPr>
      <w:t>4</w:t>
    </w:r>
    <w:r w:rsidR="001B1FAD" w:rsidRPr="002D4190">
      <w:rPr>
        <w:kern w:val="22"/>
      </w:rPr>
      <w:fldChar w:fldCharType="end"/>
    </w:r>
  </w:p>
  <w:p w:rsidR="00035174" w:rsidRPr="002D4190" w:rsidRDefault="00035174" w:rsidP="002D4190">
    <w:pPr>
      <w:pStyle w:val="En-tte"/>
      <w:keepLines/>
      <w:suppressLineNumbers/>
      <w:tabs>
        <w:tab w:val="clear" w:pos="4320"/>
        <w:tab w:val="clear" w:pos="8640"/>
      </w:tabs>
      <w:suppressAutoHyphens/>
      <w:jc w:val="left"/>
      <w:rPr>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rsidR="00035174" w:rsidRPr="002D4190" w:rsidRDefault="003D3C92" w:rsidP="002D4190">
        <w:pPr>
          <w:pStyle w:val="En-tte"/>
          <w:keepLines/>
          <w:suppressLineNumbers/>
          <w:tabs>
            <w:tab w:val="clear" w:pos="4320"/>
            <w:tab w:val="clear" w:pos="8640"/>
          </w:tabs>
          <w:suppressAutoHyphens/>
          <w:jc w:val="right"/>
          <w:rPr>
            <w:kern w:val="22"/>
          </w:rPr>
        </w:pPr>
        <w:proofErr w:type="spellStart"/>
        <w:r>
          <w:rPr>
            <w:kern w:val="22"/>
            <w:lang w:val="fr-FR"/>
          </w:rPr>
          <w:t>CBD</w:t>
        </w:r>
        <w:proofErr w:type="spellEnd"/>
        <w:r>
          <w:rPr>
            <w:kern w:val="22"/>
            <w:lang w:val="fr-FR"/>
          </w:rPr>
          <w:t>/</w:t>
        </w:r>
        <w:proofErr w:type="spellStart"/>
        <w:r>
          <w:rPr>
            <w:kern w:val="22"/>
            <w:lang w:val="fr-FR"/>
          </w:rPr>
          <w:t>SBSTTA</w:t>
        </w:r>
        <w:proofErr w:type="spellEnd"/>
        <w:r>
          <w:rPr>
            <w:kern w:val="22"/>
            <w:lang w:val="fr-FR"/>
          </w:rPr>
          <w:t>/</w:t>
        </w:r>
        <w:proofErr w:type="spellStart"/>
        <w:r>
          <w:rPr>
            <w:kern w:val="22"/>
            <w:lang w:val="fr-FR"/>
          </w:rPr>
          <w:t>REC</w:t>
        </w:r>
        <w:proofErr w:type="spellEnd"/>
        <w:r>
          <w:rPr>
            <w:kern w:val="22"/>
            <w:lang w:val="fr-FR"/>
          </w:rPr>
          <w:t>/23/3</w:t>
        </w:r>
      </w:p>
    </w:sdtContent>
  </w:sdt>
  <w:p w:rsidR="00035174" w:rsidRPr="002D4190" w:rsidRDefault="00CE7A38" w:rsidP="002D4190">
    <w:pPr>
      <w:pStyle w:val="En-tte"/>
      <w:keepLines/>
      <w:suppressLineNumbers/>
      <w:tabs>
        <w:tab w:val="clear" w:pos="4320"/>
        <w:tab w:val="clear" w:pos="8640"/>
      </w:tabs>
      <w:suppressAutoHyphens/>
      <w:jc w:val="right"/>
      <w:rPr>
        <w:kern w:val="22"/>
      </w:rPr>
    </w:pPr>
    <w:r w:rsidRPr="00CE7A38">
      <w:rPr>
        <w:kern w:val="22"/>
        <w:lang w:val="ru-RU"/>
      </w:rPr>
      <w:t>Страница</w:t>
    </w:r>
    <w:r w:rsidRPr="00CE7A38">
      <w:rPr>
        <w:kern w:val="22"/>
      </w:rPr>
      <w:t xml:space="preserve"> </w:t>
    </w:r>
    <w:r w:rsidR="001B1FAD" w:rsidRPr="002D4190">
      <w:rPr>
        <w:kern w:val="22"/>
      </w:rPr>
      <w:fldChar w:fldCharType="begin"/>
    </w:r>
    <w:r w:rsidR="00035174" w:rsidRPr="002D4190">
      <w:rPr>
        <w:kern w:val="22"/>
      </w:rPr>
      <w:instrText xml:space="preserve"> PAGE   \* MERGEFORMAT </w:instrText>
    </w:r>
    <w:r w:rsidR="001B1FAD" w:rsidRPr="002D4190">
      <w:rPr>
        <w:kern w:val="22"/>
      </w:rPr>
      <w:fldChar w:fldCharType="separate"/>
    </w:r>
    <w:r w:rsidR="00B8508D">
      <w:rPr>
        <w:noProof/>
        <w:kern w:val="22"/>
      </w:rPr>
      <w:t>3</w:t>
    </w:r>
    <w:r w:rsidR="001B1FAD" w:rsidRPr="002D4190">
      <w:rPr>
        <w:kern w:val="22"/>
      </w:rPr>
      <w:fldChar w:fldCharType="end"/>
    </w:r>
  </w:p>
  <w:p w:rsidR="00035174" w:rsidRPr="002D4190" w:rsidRDefault="00035174" w:rsidP="002D4190">
    <w:pPr>
      <w:pStyle w:val="En-tte"/>
      <w:keepLines/>
      <w:suppressLineNumbers/>
      <w:tabs>
        <w:tab w:val="clear" w:pos="4320"/>
        <w:tab w:val="clear" w:pos="8640"/>
      </w:tabs>
      <w:suppressAutoHyphens/>
      <w:jc w:val="right"/>
      <w:rPr>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ECD"/>
    <w:multiLevelType w:val="hybridMultilevel"/>
    <w:tmpl w:val="AAAABB0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C09795C"/>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772A4A"/>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295C77"/>
    <w:multiLevelType w:val="hybridMultilevel"/>
    <w:tmpl w:val="298AE61E"/>
    <w:lvl w:ilvl="0" w:tplc="6CB861B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A604E96"/>
    <w:multiLevelType w:val="hybridMultilevel"/>
    <w:tmpl w:val="119E37AE"/>
    <w:lvl w:ilvl="0" w:tplc="D6A07B3A">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72F75"/>
    <w:multiLevelType w:val="multilevel"/>
    <w:tmpl w:val="A8400C3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DE036DF"/>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0E91C85"/>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B5046"/>
    <w:multiLevelType w:val="hybridMultilevel"/>
    <w:tmpl w:val="C8A4B092"/>
    <w:lvl w:ilvl="0" w:tplc="3AE0FE4E">
      <w:start w:val="1"/>
      <w:numFmt w:val="lowerLetter"/>
      <w:lvlText w:val="%1."/>
      <w:lvlJc w:val="left"/>
      <w:pPr>
        <w:ind w:left="2880" w:hanging="360"/>
      </w:pPr>
    </w:lvl>
    <w:lvl w:ilvl="1" w:tplc="AB2A16E4" w:tentative="1">
      <w:start w:val="1"/>
      <w:numFmt w:val="lowerLetter"/>
      <w:lvlText w:val="%2."/>
      <w:lvlJc w:val="left"/>
      <w:pPr>
        <w:ind w:left="3600" w:hanging="360"/>
      </w:pPr>
    </w:lvl>
    <w:lvl w:ilvl="2" w:tplc="9E58232A" w:tentative="1">
      <w:start w:val="1"/>
      <w:numFmt w:val="lowerRoman"/>
      <w:lvlText w:val="%3."/>
      <w:lvlJc w:val="right"/>
      <w:pPr>
        <w:ind w:left="4320" w:hanging="180"/>
      </w:pPr>
    </w:lvl>
    <w:lvl w:ilvl="3" w:tplc="8EA24E80" w:tentative="1">
      <w:start w:val="1"/>
      <w:numFmt w:val="decimal"/>
      <w:lvlText w:val="%4."/>
      <w:lvlJc w:val="left"/>
      <w:pPr>
        <w:ind w:left="5040" w:hanging="360"/>
      </w:pPr>
    </w:lvl>
    <w:lvl w:ilvl="4" w:tplc="191ED95E" w:tentative="1">
      <w:start w:val="1"/>
      <w:numFmt w:val="lowerLetter"/>
      <w:lvlText w:val="%5."/>
      <w:lvlJc w:val="left"/>
      <w:pPr>
        <w:ind w:left="5760" w:hanging="360"/>
      </w:pPr>
    </w:lvl>
    <w:lvl w:ilvl="5" w:tplc="71DC75D6" w:tentative="1">
      <w:start w:val="1"/>
      <w:numFmt w:val="lowerRoman"/>
      <w:lvlText w:val="%6."/>
      <w:lvlJc w:val="right"/>
      <w:pPr>
        <w:ind w:left="6480" w:hanging="180"/>
      </w:pPr>
    </w:lvl>
    <w:lvl w:ilvl="6" w:tplc="1CE620F2" w:tentative="1">
      <w:start w:val="1"/>
      <w:numFmt w:val="decimal"/>
      <w:lvlText w:val="%7."/>
      <w:lvlJc w:val="left"/>
      <w:pPr>
        <w:ind w:left="7200" w:hanging="360"/>
      </w:pPr>
    </w:lvl>
    <w:lvl w:ilvl="7" w:tplc="25908022" w:tentative="1">
      <w:start w:val="1"/>
      <w:numFmt w:val="lowerLetter"/>
      <w:lvlText w:val="%8."/>
      <w:lvlJc w:val="left"/>
      <w:pPr>
        <w:ind w:left="7920" w:hanging="360"/>
      </w:pPr>
    </w:lvl>
    <w:lvl w:ilvl="8" w:tplc="151AC97C" w:tentative="1">
      <w:start w:val="1"/>
      <w:numFmt w:val="lowerRoman"/>
      <w:lvlText w:val="%9."/>
      <w:lvlJc w:val="right"/>
      <w:pPr>
        <w:ind w:left="8640" w:hanging="180"/>
      </w:pPr>
    </w:lvl>
  </w:abstractNum>
  <w:abstractNum w:abstractNumId="11">
    <w:nsid w:val="3FEF083E"/>
    <w:multiLevelType w:val="hybridMultilevel"/>
    <w:tmpl w:val="99C47E94"/>
    <w:lvl w:ilvl="0" w:tplc="10090019">
      <w:start w:val="1"/>
      <w:numFmt w:val="lowerLetter"/>
      <w:lvlText w:val="%1)"/>
      <w:lvlJc w:val="left"/>
      <w:pPr>
        <w:ind w:left="360" w:hanging="360"/>
      </w:pPr>
      <w:rPr>
        <w:rFonts w:hint="default"/>
        <w:lang w:val="en-G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40165948"/>
    <w:multiLevelType w:val="hybridMultilevel"/>
    <w:tmpl w:val="43883572"/>
    <w:lvl w:ilvl="0" w:tplc="55423A74">
      <w:start w:val="1"/>
      <w:numFmt w:val="decimal"/>
      <w:lvlText w:val="%1."/>
      <w:lvlJc w:val="left"/>
      <w:pPr>
        <w:ind w:left="720" w:hanging="360"/>
      </w:pPr>
      <w:rPr>
        <w:b w:val="0"/>
      </w:rPr>
    </w:lvl>
    <w:lvl w:ilvl="1" w:tplc="040C0017">
      <w:start w:val="1"/>
      <w:numFmt w:val="lowerLetter"/>
      <w:lvlText w:val="%2."/>
      <w:lvlJc w:val="left"/>
      <w:pPr>
        <w:ind w:left="1440" w:hanging="360"/>
      </w:pPr>
    </w:lvl>
    <w:lvl w:ilvl="2" w:tplc="4852EAEE">
      <w:start w:val="1"/>
      <w:numFmt w:val="lowerRoman"/>
      <w:lvlText w:val="(%3)"/>
      <w:lvlJc w:val="right"/>
      <w:pPr>
        <w:ind w:left="2160" w:hanging="180"/>
      </w:pPr>
      <w:rPr>
        <w:rFonts w:hint="default"/>
      </w:rPr>
    </w:lvl>
    <w:lvl w:ilvl="3" w:tplc="6C94E266">
      <w:start w:val="1"/>
      <w:numFmt w:val="lowerLetter"/>
      <w:lvlText w:val="%4."/>
      <w:lvlJc w:val="left"/>
      <w:pPr>
        <w:ind w:left="2880" w:hanging="360"/>
      </w:pPr>
    </w:lvl>
    <w:lvl w:ilvl="4" w:tplc="E0BE695E" w:tentative="1">
      <w:start w:val="1"/>
      <w:numFmt w:val="lowerLetter"/>
      <w:lvlText w:val="%5."/>
      <w:lvlJc w:val="left"/>
      <w:pPr>
        <w:ind w:left="3600" w:hanging="360"/>
      </w:pPr>
    </w:lvl>
    <w:lvl w:ilvl="5" w:tplc="A41662A0" w:tentative="1">
      <w:start w:val="1"/>
      <w:numFmt w:val="lowerRoman"/>
      <w:lvlText w:val="%6."/>
      <w:lvlJc w:val="right"/>
      <w:pPr>
        <w:ind w:left="4320" w:hanging="180"/>
      </w:pPr>
    </w:lvl>
    <w:lvl w:ilvl="6" w:tplc="0AA4B3B0" w:tentative="1">
      <w:start w:val="1"/>
      <w:numFmt w:val="decimal"/>
      <w:lvlText w:val="%7."/>
      <w:lvlJc w:val="left"/>
      <w:pPr>
        <w:ind w:left="5040" w:hanging="360"/>
      </w:pPr>
    </w:lvl>
    <w:lvl w:ilvl="7" w:tplc="E2F8C074" w:tentative="1">
      <w:start w:val="1"/>
      <w:numFmt w:val="lowerLetter"/>
      <w:lvlText w:val="%8."/>
      <w:lvlJc w:val="left"/>
      <w:pPr>
        <w:ind w:left="5760" w:hanging="360"/>
      </w:pPr>
    </w:lvl>
    <w:lvl w:ilvl="8" w:tplc="B0540034" w:tentative="1">
      <w:start w:val="1"/>
      <w:numFmt w:val="lowerRoman"/>
      <w:lvlText w:val="%9."/>
      <w:lvlJc w:val="right"/>
      <w:pPr>
        <w:ind w:left="6480" w:hanging="180"/>
      </w:pPr>
    </w:lvl>
  </w:abstractNum>
  <w:abstractNum w:abstractNumId="13">
    <w:nsid w:val="45F33417"/>
    <w:multiLevelType w:val="hybridMultilevel"/>
    <w:tmpl w:val="D77A0728"/>
    <w:lvl w:ilvl="0" w:tplc="9D1253A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44C49A8C" w:tentative="1">
      <w:start w:val="1"/>
      <w:numFmt w:val="lowerRoman"/>
      <w:lvlText w:val="%3."/>
      <w:lvlJc w:val="right"/>
      <w:pPr>
        <w:ind w:left="2160" w:hanging="180"/>
      </w:pPr>
    </w:lvl>
    <w:lvl w:ilvl="3" w:tplc="10090019"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320C5"/>
    <w:multiLevelType w:val="hybridMultilevel"/>
    <w:tmpl w:val="88A47E6C"/>
    <w:lvl w:ilvl="0" w:tplc="44C49A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181E9D"/>
    <w:multiLevelType w:val="hybridMultilevel"/>
    <w:tmpl w:val="FCA60D3C"/>
    <w:lvl w:ilvl="0" w:tplc="AF3E570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2868B0"/>
    <w:multiLevelType w:val="hybridMultilevel"/>
    <w:tmpl w:val="F4D2BF86"/>
    <w:lvl w:ilvl="0" w:tplc="526AFF4A">
      <w:start w:val="1"/>
      <w:numFmt w:val="decimal"/>
      <w:lvlText w:val="%1."/>
      <w:lvlJc w:val="left"/>
      <w:pPr>
        <w:ind w:left="720" w:hanging="360"/>
      </w:pPr>
      <w:rPr>
        <w:b w:val="0"/>
      </w:rPr>
    </w:lvl>
    <w:lvl w:ilvl="1" w:tplc="4F26BED2">
      <w:start w:val="1"/>
      <w:numFmt w:val="lowerLetter"/>
      <w:lvlText w:val="(%2)"/>
      <w:lvlJc w:val="left"/>
      <w:pPr>
        <w:ind w:left="1440" w:hanging="360"/>
      </w:pPr>
      <w:rPr>
        <w:rFonts w:hint="default"/>
      </w:rPr>
    </w:lvl>
    <w:lvl w:ilvl="2" w:tplc="37484958">
      <w:start w:val="1"/>
      <w:numFmt w:val="lowerRoman"/>
      <w:lvlText w:val="(%3)"/>
      <w:lvlJc w:val="right"/>
      <w:pPr>
        <w:ind w:left="2160" w:hanging="180"/>
      </w:pPr>
      <w:rPr>
        <w:rFonts w:hint="default"/>
      </w:rPr>
    </w:lvl>
    <w:lvl w:ilvl="3" w:tplc="308EFF10">
      <w:start w:val="1"/>
      <w:numFmt w:val="lowerLetter"/>
      <w:lvlText w:val="%4."/>
      <w:lvlJc w:val="left"/>
      <w:pPr>
        <w:ind w:left="2880" w:hanging="360"/>
      </w:pPr>
    </w:lvl>
    <w:lvl w:ilvl="4" w:tplc="A610312C" w:tentative="1">
      <w:start w:val="1"/>
      <w:numFmt w:val="lowerLetter"/>
      <w:lvlText w:val="%5."/>
      <w:lvlJc w:val="left"/>
      <w:pPr>
        <w:ind w:left="3600" w:hanging="360"/>
      </w:pPr>
    </w:lvl>
    <w:lvl w:ilvl="5" w:tplc="C6B6A9C0" w:tentative="1">
      <w:start w:val="1"/>
      <w:numFmt w:val="lowerRoman"/>
      <w:lvlText w:val="%6."/>
      <w:lvlJc w:val="right"/>
      <w:pPr>
        <w:ind w:left="4320" w:hanging="180"/>
      </w:pPr>
    </w:lvl>
    <w:lvl w:ilvl="6" w:tplc="A21EE370" w:tentative="1">
      <w:start w:val="1"/>
      <w:numFmt w:val="decimal"/>
      <w:lvlText w:val="%7."/>
      <w:lvlJc w:val="left"/>
      <w:pPr>
        <w:ind w:left="5040" w:hanging="360"/>
      </w:pPr>
    </w:lvl>
    <w:lvl w:ilvl="7" w:tplc="CBF89B38" w:tentative="1">
      <w:start w:val="1"/>
      <w:numFmt w:val="lowerLetter"/>
      <w:lvlText w:val="%8."/>
      <w:lvlJc w:val="left"/>
      <w:pPr>
        <w:ind w:left="5760" w:hanging="360"/>
      </w:pPr>
    </w:lvl>
    <w:lvl w:ilvl="8" w:tplc="5C1049CC" w:tentative="1">
      <w:start w:val="1"/>
      <w:numFmt w:val="lowerRoman"/>
      <w:lvlText w:val="%9."/>
      <w:lvlJc w:val="right"/>
      <w:pPr>
        <w:ind w:left="6480" w:hanging="180"/>
      </w:pPr>
    </w:lvl>
  </w:abstractNum>
  <w:abstractNum w:abstractNumId="1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F314755"/>
    <w:multiLevelType w:val="hybridMultilevel"/>
    <w:tmpl w:val="D77A0728"/>
    <w:lvl w:ilvl="0" w:tplc="9EE8B542">
      <w:start w:val="1"/>
      <w:numFmt w:val="lowerRoman"/>
      <w:lvlText w:val="(%1)"/>
      <w:lvlJc w:val="right"/>
      <w:pPr>
        <w:ind w:left="2160" w:hanging="180"/>
      </w:pPr>
      <w:rPr>
        <w:rFonts w:hint="default"/>
      </w:rPr>
    </w:lvl>
    <w:lvl w:ilvl="1" w:tplc="1C6A5C00" w:tentative="1">
      <w:start w:val="1"/>
      <w:numFmt w:val="lowerLetter"/>
      <w:lvlText w:val="%2."/>
      <w:lvlJc w:val="left"/>
      <w:pPr>
        <w:ind w:left="1440" w:hanging="360"/>
      </w:pPr>
    </w:lvl>
    <w:lvl w:ilvl="2" w:tplc="F58C905E" w:tentative="1">
      <w:start w:val="1"/>
      <w:numFmt w:val="lowerRoman"/>
      <w:lvlText w:val="%3."/>
      <w:lvlJc w:val="right"/>
      <w:pPr>
        <w:ind w:left="2160" w:hanging="180"/>
      </w:pPr>
    </w:lvl>
    <w:lvl w:ilvl="3" w:tplc="065C3AD4" w:tentative="1">
      <w:start w:val="1"/>
      <w:numFmt w:val="decimal"/>
      <w:lvlText w:val="%4."/>
      <w:lvlJc w:val="left"/>
      <w:pPr>
        <w:ind w:left="2880" w:hanging="360"/>
      </w:pPr>
    </w:lvl>
    <w:lvl w:ilvl="4" w:tplc="4DF4DF22" w:tentative="1">
      <w:start w:val="1"/>
      <w:numFmt w:val="lowerLetter"/>
      <w:lvlText w:val="%5."/>
      <w:lvlJc w:val="left"/>
      <w:pPr>
        <w:ind w:left="3600" w:hanging="360"/>
      </w:pPr>
    </w:lvl>
    <w:lvl w:ilvl="5" w:tplc="D4BCE1EE" w:tentative="1">
      <w:start w:val="1"/>
      <w:numFmt w:val="lowerRoman"/>
      <w:lvlText w:val="%6."/>
      <w:lvlJc w:val="right"/>
      <w:pPr>
        <w:ind w:left="4320" w:hanging="180"/>
      </w:pPr>
    </w:lvl>
    <w:lvl w:ilvl="6" w:tplc="2A461C9E" w:tentative="1">
      <w:start w:val="1"/>
      <w:numFmt w:val="decimal"/>
      <w:lvlText w:val="%7."/>
      <w:lvlJc w:val="left"/>
      <w:pPr>
        <w:ind w:left="5040" w:hanging="360"/>
      </w:pPr>
    </w:lvl>
    <w:lvl w:ilvl="7" w:tplc="58F4FC90" w:tentative="1">
      <w:start w:val="1"/>
      <w:numFmt w:val="lowerLetter"/>
      <w:lvlText w:val="%8."/>
      <w:lvlJc w:val="left"/>
      <w:pPr>
        <w:ind w:left="5760" w:hanging="360"/>
      </w:pPr>
    </w:lvl>
    <w:lvl w:ilvl="8" w:tplc="A622D768" w:tentative="1">
      <w:start w:val="1"/>
      <w:numFmt w:val="lowerRoman"/>
      <w:lvlText w:val="%9."/>
      <w:lvlJc w:val="right"/>
      <w:pPr>
        <w:ind w:left="6480" w:hanging="180"/>
      </w:pPr>
    </w:lvl>
  </w:abstractNum>
  <w:abstractNum w:abstractNumId="20">
    <w:nsid w:val="56F25625"/>
    <w:multiLevelType w:val="hybridMultilevel"/>
    <w:tmpl w:val="C21EAB52"/>
    <w:lvl w:ilvl="0" w:tplc="44C49A8C">
      <w:start w:val="1"/>
      <w:numFmt w:val="upperLetter"/>
      <w:lvlText w:val="%1."/>
      <w:lvlJc w:val="left"/>
      <w:pPr>
        <w:ind w:left="720" w:hanging="360"/>
      </w:pPr>
      <w:rPr>
        <w:rFonts w:ascii="Times New Roman" w:hAnsi="Times New Roman" w:cs="Times New Roman"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776F15"/>
    <w:multiLevelType w:val="hybridMultilevel"/>
    <w:tmpl w:val="FE349CCE"/>
    <w:lvl w:ilvl="0" w:tplc="F6165DBC">
      <w:start w:val="11"/>
      <w:numFmt w:val="decimal"/>
      <w:lvlText w:val="%1."/>
      <w:lvlJc w:val="left"/>
      <w:pPr>
        <w:ind w:left="1495" w:hanging="360"/>
      </w:pPr>
      <w:rPr>
        <w:rFonts w:eastAsia="Malgun Gothic" w:hint="default"/>
        <w:i w:val="0"/>
      </w:r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22">
    <w:nsid w:val="6E9812B0"/>
    <w:multiLevelType w:val="hybridMultilevel"/>
    <w:tmpl w:val="15FA677C"/>
    <w:lvl w:ilvl="0" w:tplc="13A06416">
      <w:start w:val="1"/>
      <w:numFmt w:val="decimal"/>
      <w:lvlText w:val="%1."/>
      <w:lvlJc w:val="left"/>
      <w:pPr>
        <w:ind w:left="720" w:hanging="360"/>
      </w:pPr>
      <w:rPr>
        <w:b w:val="0"/>
      </w:rPr>
    </w:lvl>
    <w:lvl w:ilvl="1" w:tplc="040C0019">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ED82968"/>
    <w:multiLevelType w:val="hybridMultilevel"/>
    <w:tmpl w:val="FE162F2C"/>
    <w:lvl w:ilvl="0" w:tplc="9D1253A4">
      <w:start w:val="1"/>
      <w:numFmt w:val="bullet"/>
      <w:pStyle w:val="CBD-Doc"/>
      <w:lvlText w:val=""/>
      <w:lvlJc w:val="left"/>
      <w:pPr>
        <w:tabs>
          <w:tab w:val="num" w:pos="567"/>
        </w:tabs>
        <w:ind w:left="567" w:hanging="567"/>
      </w:pPr>
      <w:rPr>
        <w:rFonts w:ascii="Symbol" w:hAnsi="Symbol" w:hint="default"/>
      </w:rPr>
    </w:lvl>
    <w:lvl w:ilvl="1" w:tplc="340AC3E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70CD2FC9"/>
    <w:multiLevelType w:val="hybridMultilevel"/>
    <w:tmpl w:val="C9AC815C"/>
    <w:lvl w:ilvl="0" w:tplc="2004B57A">
      <w:start w:val="1"/>
      <w:numFmt w:val="decimal"/>
      <w:lvlText w:val="%1."/>
      <w:lvlJc w:val="left"/>
      <w:pPr>
        <w:ind w:left="720" w:hanging="360"/>
      </w:pPr>
      <w:rPr>
        <w:b w:val="0"/>
      </w:rPr>
    </w:lvl>
    <w:lvl w:ilvl="1" w:tplc="E3FE1308">
      <w:start w:val="1"/>
      <w:numFmt w:val="lowerLetter"/>
      <w:lvlText w:val="(%2)"/>
      <w:lvlJc w:val="left"/>
      <w:pPr>
        <w:ind w:left="1440" w:hanging="360"/>
      </w:pPr>
      <w:rPr>
        <w:rFonts w:hint="default"/>
      </w:rPr>
    </w:lvl>
    <w:lvl w:ilvl="2" w:tplc="12162BAC">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617DFD"/>
    <w:multiLevelType w:val="hybridMultilevel"/>
    <w:tmpl w:val="127EB84A"/>
    <w:lvl w:ilvl="0" w:tplc="9D1253A4">
      <w:start w:val="1"/>
      <w:numFmt w:val="upperLetter"/>
      <w:lvlText w:val="%1."/>
      <w:lvlJc w:val="left"/>
      <w:pPr>
        <w:ind w:left="720" w:hanging="360"/>
      </w:pPr>
      <w:rPr>
        <w:rFonts w:hint="default"/>
      </w:rPr>
    </w:lvl>
    <w:lvl w:ilvl="1" w:tplc="340AC3E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D7FC5"/>
    <w:multiLevelType w:val="hybridMultilevel"/>
    <w:tmpl w:val="D77A0728"/>
    <w:lvl w:ilvl="0" w:tplc="03A40EF2">
      <w:start w:val="1"/>
      <w:numFmt w:val="lowerRoman"/>
      <w:lvlText w:val="(%1)"/>
      <w:lvlJc w:val="right"/>
      <w:pPr>
        <w:ind w:left="2160" w:hanging="180"/>
      </w:pPr>
      <w:rPr>
        <w:rFonts w:hint="default"/>
      </w:rPr>
    </w:lvl>
    <w:lvl w:ilvl="1" w:tplc="040C0017" w:tentative="1">
      <w:start w:val="1"/>
      <w:numFmt w:val="lowerLetter"/>
      <w:lvlText w:val="%2."/>
      <w:lvlJc w:val="left"/>
      <w:pPr>
        <w:ind w:left="1440" w:hanging="360"/>
      </w:pPr>
    </w:lvl>
    <w:lvl w:ilvl="2" w:tplc="5D7CB618" w:tentative="1">
      <w:start w:val="1"/>
      <w:numFmt w:val="lowerRoman"/>
      <w:lvlText w:val="%3."/>
      <w:lvlJc w:val="right"/>
      <w:pPr>
        <w:ind w:left="2160" w:hanging="180"/>
      </w:pPr>
    </w:lvl>
    <w:lvl w:ilvl="3" w:tplc="44ACD21A" w:tentative="1">
      <w:start w:val="1"/>
      <w:numFmt w:val="decimal"/>
      <w:lvlText w:val="%4."/>
      <w:lvlJc w:val="left"/>
      <w:pPr>
        <w:ind w:left="2880" w:hanging="360"/>
      </w:pPr>
    </w:lvl>
    <w:lvl w:ilvl="4" w:tplc="ABDA743C" w:tentative="1">
      <w:start w:val="1"/>
      <w:numFmt w:val="lowerLetter"/>
      <w:lvlText w:val="%5."/>
      <w:lvlJc w:val="left"/>
      <w:pPr>
        <w:ind w:left="3600" w:hanging="360"/>
      </w:pPr>
    </w:lvl>
    <w:lvl w:ilvl="5" w:tplc="C3227FFA" w:tentative="1">
      <w:start w:val="1"/>
      <w:numFmt w:val="lowerRoman"/>
      <w:lvlText w:val="%6."/>
      <w:lvlJc w:val="right"/>
      <w:pPr>
        <w:ind w:left="4320" w:hanging="180"/>
      </w:pPr>
    </w:lvl>
    <w:lvl w:ilvl="6" w:tplc="1804A4F4" w:tentative="1">
      <w:start w:val="1"/>
      <w:numFmt w:val="decimal"/>
      <w:lvlText w:val="%7."/>
      <w:lvlJc w:val="left"/>
      <w:pPr>
        <w:ind w:left="5040" w:hanging="360"/>
      </w:pPr>
    </w:lvl>
    <w:lvl w:ilvl="7" w:tplc="D4D8F44A" w:tentative="1">
      <w:start w:val="1"/>
      <w:numFmt w:val="lowerLetter"/>
      <w:lvlText w:val="%8."/>
      <w:lvlJc w:val="left"/>
      <w:pPr>
        <w:ind w:left="5760" w:hanging="360"/>
      </w:pPr>
    </w:lvl>
    <w:lvl w:ilvl="8" w:tplc="7E6C8AEE" w:tentative="1">
      <w:start w:val="1"/>
      <w:numFmt w:val="lowerRoman"/>
      <w:lvlText w:val="%9."/>
      <w:lvlJc w:val="right"/>
      <w:pPr>
        <w:ind w:left="6480" w:hanging="180"/>
      </w:pPr>
    </w:lvl>
  </w:abstractNum>
  <w:num w:numId="1">
    <w:abstractNumId w:val="8"/>
  </w:num>
  <w:num w:numId="2">
    <w:abstractNumId w:val="18"/>
  </w:num>
  <w:num w:numId="3">
    <w:abstractNumId w:val="16"/>
  </w:num>
  <w:num w:numId="4">
    <w:abstractNumId w:val="23"/>
  </w:num>
  <w:num w:numId="5">
    <w:abstractNumId w:val="4"/>
  </w:num>
  <w:num w:numId="6">
    <w:abstractNumId w:val="7"/>
  </w:num>
  <w:num w:numId="7">
    <w:abstractNumId w:val="12"/>
  </w:num>
  <w:num w:numId="8">
    <w:abstractNumId w:val="15"/>
  </w:num>
  <w:num w:numId="9">
    <w:abstractNumId w:val="24"/>
  </w:num>
  <w:num w:numId="10">
    <w:abstractNumId w:val="22"/>
  </w:num>
  <w:num w:numId="11">
    <w:abstractNumId w:val="27"/>
  </w:num>
  <w:num w:numId="12">
    <w:abstractNumId w:val="20"/>
  </w:num>
  <w:num w:numId="13">
    <w:abstractNumId w:val="19"/>
  </w:num>
  <w:num w:numId="14">
    <w:abstractNumId w:val="1"/>
  </w:num>
  <w:num w:numId="15">
    <w:abstractNumId w:val="13"/>
  </w:num>
  <w:num w:numId="16">
    <w:abstractNumId w:val="10"/>
  </w:num>
  <w:num w:numId="17">
    <w:abstractNumId w:val="2"/>
  </w:num>
  <w:num w:numId="18">
    <w:abstractNumId w:val="5"/>
  </w:num>
  <w:num w:numId="19">
    <w:abstractNumId w:val="17"/>
  </w:num>
  <w:num w:numId="20">
    <w:abstractNumId w:val="14"/>
  </w:num>
  <w:num w:numId="21">
    <w:abstractNumId w:val="0"/>
  </w:num>
  <w:num w:numId="22">
    <w:abstractNumId w:val="26"/>
  </w:num>
  <w:num w:numId="23">
    <w:abstractNumId w:val="11"/>
  </w:num>
  <w:num w:numId="24">
    <w:abstractNumId w:val="21"/>
  </w:num>
  <w:num w:numId="25">
    <w:abstractNumId w:val="3"/>
  </w:num>
  <w:num w:numId="26">
    <w:abstractNumId w:val="12"/>
    <w:lvlOverride w:ilvl="0">
      <w:startOverride w:val="3"/>
    </w:lvlOverride>
  </w:num>
  <w:num w:numId="27">
    <w:abstractNumId w:val="9"/>
  </w:num>
  <w:num w:numId="28">
    <w:abstractNumId w:val="25"/>
  </w:num>
  <w:num w:numId="29">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11266"/>
  </w:hdrShapeDefaults>
  <w:footnotePr>
    <w:footnote w:id="-1"/>
    <w:footnote w:id="0"/>
    <w:footnote w:id="1"/>
  </w:footnotePr>
  <w:endnotePr>
    <w:endnote w:id="-1"/>
    <w:endnote w:id="0"/>
    <w:endnote w:id="1"/>
  </w:endnotePr>
  <w:compat>
    <w:useFELayout/>
  </w:compat>
  <w:rsids>
    <w:rsidRoot w:val="00C9161D"/>
    <w:rsid w:val="00000614"/>
    <w:rsid w:val="00007857"/>
    <w:rsid w:val="000123FD"/>
    <w:rsid w:val="00016979"/>
    <w:rsid w:val="00017412"/>
    <w:rsid w:val="00022184"/>
    <w:rsid w:val="00022DD2"/>
    <w:rsid w:val="00035174"/>
    <w:rsid w:val="00040389"/>
    <w:rsid w:val="00040B0F"/>
    <w:rsid w:val="00041255"/>
    <w:rsid w:val="00046866"/>
    <w:rsid w:val="00050143"/>
    <w:rsid w:val="00052A57"/>
    <w:rsid w:val="0005303A"/>
    <w:rsid w:val="0005641C"/>
    <w:rsid w:val="00056499"/>
    <w:rsid w:val="00056D22"/>
    <w:rsid w:val="0006320E"/>
    <w:rsid w:val="000651A5"/>
    <w:rsid w:val="00070BF0"/>
    <w:rsid w:val="0007105E"/>
    <w:rsid w:val="00072870"/>
    <w:rsid w:val="00072C9C"/>
    <w:rsid w:val="000746CD"/>
    <w:rsid w:val="00074AD1"/>
    <w:rsid w:val="000755E2"/>
    <w:rsid w:val="0008586C"/>
    <w:rsid w:val="000872D0"/>
    <w:rsid w:val="00090EC9"/>
    <w:rsid w:val="00095763"/>
    <w:rsid w:val="000A43E2"/>
    <w:rsid w:val="000A6D6A"/>
    <w:rsid w:val="000C0E18"/>
    <w:rsid w:val="000C1D94"/>
    <w:rsid w:val="000C595B"/>
    <w:rsid w:val="000D1634"/>
    <w:rsid w:val="000D1C4F"/>
    <w:rsid w:val="000D5941"/>
    <w:rsid w:val="000D6E0E"/>
    <w:rsid w:val="000E26F6"/>
    <w:rsid w:val="000E6677"/>
    <w:rsid w:val="000E673A"/>
    <w:rsid w:val="000F09C9"/>
    <w:rsid w:val="000F1065"/>
    <w:rsid w:val="000F4694"/>
    <w:rsid w:val="000F6835"/>
    <w:rsid w:val="000F74F5"/>
    <w:rsid w:val="001013E1"/>
    <w:rsid w:val="001035DA"/>
    <w:rsid w:val="00103824"/>
    <w:rsid w:val="00104CA9"/>
    <w:rsid w:val="00105372"/>
    <w:rsid w:val="00107CFE"/>
    <w:rsid w:val="0011089D"/>
    <w:rsid w:val="001126A9"/>
    <w:rsid w:val="00112C58"/>
    <w:rsid w:val="00112CF5"/>
    <w:rsid w:val="001167F7"/>
    <w:rsid w:val="001233B8"/>
    <w:rsid w:val="00126C9A"/>
    <w:rsid w:val="00126EE7"/>
    <w:rsid w:val="00127665"/>
    <w:rsid w:val="001309E4"/>
    <w:rsid w:val="00131E7A"/>
    <w:rsid w:val="001349FE"/>
    <w:rsid w:val="00140EC8"/>
    <w:rsid w:val="00145A41"/>
    <w:rsid w:val="00146CB2"/>
    <w:rsid w:val="00146DA4"/>
    <w:rsid w:val="00150EA7"/>
    <w:rsid w:val="00152A34"/>
    <w:rsid w:val="00153284"/>
    <w:rsid w:val="00154655"/>
    <w:rsid w:val="001552F3"/>
    <w:rsid w:val="00157340"/>
    <w:rsid w:val="001614BE"/>
    <w:rsid w:val="00163904"/>
    <w:rsid w:val="00163B5A"/>
    <w:rsid w:val="0016497D"/>
    <w:rsid w:val="00164BB5"/>
    <w:rsid w:val="00164E8E"/>
    <w:rsid w:val="0016528C"/>
    <w:rsid w:val="00170988"/>
    <w:rsid w:val="0017192E"/>
    <w:rsid w:val="00171B02"/>
    <w:rsid w:val="00171B5E"/>
    <w:rsid w:val="00172AF6"/>
    <w:rsid w:val="00173262"/>
    <w:rsid w:val="00176CEE"/>
    <w:rsid w:val="00180311"/>
    <w:rsid w:val="00181AA5"/>
    <w:rsid w:val="00183F87"/>
    <w:rsid w:val="00184A73"/>
    <w:rsid w:val="0019224A"/>
    <w:rsid w:val="00194DC9"/>
    <w:rsid w:val="00195F41"/>
    <w:rsid w:val="00197686"/>
    <w:rsid w:val="001A06CB"/>
    <w:rsid w:val="001A4969"/>
    <w:rsid w:val="001A5EFF"/>
    <w:rsid w:val="001A747B"/>
    <w:rsid w:val="001B1FAD"/>
    <w:rsid w:val="001C2A0C"/>
    <w:rsid w:val="001C36E3"/>
    <w:rsid w:val="001C5EBC"/>
    <w:rsid w:val="001D22BD"/>
    <w:rsid w:val="001E080B"/>
    <w:rsid w:val="001E362A"/>
    <w:rsid w:val="001E3A77"/>
    <w:rsid w:val="001E5F54"/>
    <w:rsid w:val="001E761C"/>
    <w:rsid w:val="001F0A3E"/>
    <w:rsid w:val="001F0DA8"/>
    <w:rsid w:val="001F3F15"/>
    <w:rsid w:val="001F71ED"/>
    <w:rsid w:val="00201E32"/>
    <w:rsid w:val="00205CC1"/>
    <w:rsid w:val="00210B6B"/>
    <w:rsid w:val="00212AD5"/>
    <w:rsid w:val="002138A2"/>
    <w:rsid w:val="0021660B"/>
    <w:rsid w:val="002206DE"/>
    <w:rsid w:val="00221536"/>
    <w:rsid w:val="00223182"/>
    <w:rsid w:val="00230314"/>
    <w:rsid w:val="00232C7C"/>
    <w:rsid w:val="002338F3"/>
    <w:rsid w:val="00234147"/>
    <w:rsid w:val="00234A6C"/>
    <w:rsid w:val="00237FF3"/>
    <w:rsid w:val="00242091"/>
    <w:rsid w:val="002574EB"/>
    <w:rsid w:val="002655F5"/>
    <w:rsid w:val="00271D25"/>
    <w:rsid w:val="00271FAB"/>
    <w:rsid w:val="00273EF2"/>
    <w:rsid w:val="0028226F"/>
    <w:rsid w:val="00282A8B"/>
    <w:rsid w:val="00283763"/>
    <w:rsid w:val="00283DEA"/>
    <w:rsid w:val="00283F51"/>
    <w:rsid w:val="002840A0"/>
    <w:rsid w:val="00284F0D"/>
    <w:rsid w:val="00287188"/>
    <w:rsid w:val="00296E8C"/>
    <w:rsid w:val="002A6AB6"/>
    <w:rsid w:val="002B09F5"/>
    <w:rsid w:val="002B1683"/>
    <w:rsid w:val="002B1939"/>
    <w:rsid w:val="002B2013"/>
    <w:rsid w:val="002B2E91"/>
    <w:rsid w:val="002C190B"/>
    <w:rsid w:val="002C3BF0"/>
    <w:rsid w:val="002C662B"/>
    <w:rsid w:val="002D4190"/>
    <w:rsid w:val="002E0041"/>
    <w:rsid w:val="002E123B"/>
    <w:rsid w:val="002E58FE"/>
    <w:rsid w:val="002F1FC3"/>
    <w:rsid w:val="002F2AE4"/>
    <w:rsid w:val="002F4E48"/>
    <w:rsid w:val="00300F32"/>
    <w:rsid w:val="00301C0D"/>
    <w:rsid w:val="0030492F"/>
    <w:rsid w:val="00304A3A"/>
    <w:rsid w:val="00305A4D"/>
    <w:rsid w:val="003071D2"/>
    <w:rsid w:val="00310607"/>
    <w:rsid w:val="003121DF"/>
    <w:rsid w:val="0031295F"/>
    <w:rsid w:val="003145DF"/>
    <w:rsid w:val="00315A51"/>
    <w:rsid w:val="00315C6B"/>
    <w:rsid w:val="003167F6"/>
    <w:rsid w:val="003209E0"/>
    <w:rsid w:val="00321D2D"/>
    <w:rsid w:val="00324DB0"/>
    <w:rsid w:val="00324FE9"/>
    <w:rsid w:val="00326433"/>
    <w:rsid w:val="00326D8A"/>
    <w:rsid w:val="00326DAC"/>
    <w:rsid w:val="00327E44"/>
    <w:rsid w:val="003323E2"/>
    <w:rsid w:val="0033253F"/>
    <w:rsid w:val="00333818"/>
    <w:rsid w:val="00333D9B"/>
    <w:rsid w:val="00334D9E"/>
    <w:rsid w:val="003361C6"/>
    <w:rsid w:val="00341612"/>
    <w:rsid w:val="003507C1"/>
    <w:rsid w:val="003532C6"/>
    <w:rsid w:val="00365D6F"/>
    <w:rsid w:val="0037234F"/>
    <w:rsid w:val="00372F74"/>
    <w:rsid w:val="00373558"/>
    <w:rsid w:val="00375B64"/>
    <w:rsid w:val="00376C6D"/>
    <w:rsid w:val="0037725B"/>
    <w:rsid w:val="00381A9D"/>
    <w:rsid w:val="00382F58"/>
    <w:rsid w:val="0038420D"/>
    <w:rsid w:val="00384E0B"/>
    <w:rsid w:val="00386994"/>
    <w:rsid w:val="003940E0"/>
    <w:rsid w:val="00394AA8"/>
    <w:rsid w:val="0039689D"/>
    <w:rsid w:val="00396DAE"/>
    <w:rsid w:val="003A175B"/>
    <w:rsid w:val="003A7A8E"/>
    <w:rsid w:val="003B1056"/>
    <w:rsid w:val="003B2E8B"/>
    <w:rsid w:val="003C4911"/>
    <w:rsid w:val="003C5220"/>
    <w:rsid w:val="003C56E5"/>
    <w:rsid w:val="003C68D1"/>
    <w:rsid w:val="003D0452"/>
    <w:rsid w:val="003D3C92"/>
    <w:rsid w:val="003D78A5"/>
    <w:rsid w:val="003E052F"/>
    <w:rsid w:val="003E1557"/>
    <w:rsid w:val="003E1943"/>
    <w:rsid w:val="003E7A64"/>
    <w:rsid w:val="003F54AF"/>
    <w:rsid w:val="003F7224"/>
    <w:rsid w:val="00403783"/>
    <w:rsid w:val="00405146"/>
    <w:rsid w:val="00406B88"/>
    <w:rsid w:val="0040739A"/>
    <w:rsid w:val="0041039F"/>
    <w:rsid w:val="00416E67"/>
    <w:rsid w:val="0041736F"/>
    <w:rsid w:val="0042412C"/>
    <w:rsid w:val="00425A9E"/>
    <w:rsid w:val="00426687"/>
    <w:rsid w:val="00426CFA"/>
    <w:rsid w:val="00427D21"/>
    <w:rsid w:val="004342C6"/>
    <w:rsid w:val="00435E7B"/>
    <w:rsid w:val="004372AF"/>
    <w:rsid w:val="004418E9"/>
    <w:rsid w:val="00442405"/>
    <w:rsid w:val="0044323A"/>
    <w:rsid w:val="004433D7"/>
    <w:rsid w:val="004443A8"/>
    <w:rsid w:val="0044503B"/>
    <w:rsid w:val="00445523"/>
    <w:rsid w:val="00450E64"/>
    <w:rsid w:val="00452DEB"/>
    <w:rsid w:val="00454149"/>
    <w:rsid w:val="00454A76"/>
    <w:rsid w:val="00456E73"/>
    <w:rsid w:val="00461347"/>
    <w:rsid w:val="004627B0"/>
    <w:rsid w:val="004644C2"/>
    <w:rsid w:val="00465972"/>
    <w:rsid w:val="00465D42"/>
    <w:rsid w:val="00467F9C"/>
    <w:rsid w:val="00470CA5"/>
    <w:rsid w:val="004713B3"/>
    <w:rsid w:val="004723AE"/>
    <w:rsid w:val="0048177D"/>
    <w:rsid w:val="00485BA6"/>
    <w:rsid w:val="00495227"/>
    <w:rsid w:val="00496C4B"/>
    <w:rsid w:val="00497CF3"/>
    <w:rsid w:val="004A0AAC"/>
    <w:rsid w:val="004A2141"/>
    <w:rsid w:val="004A459F"/>
    <w:rsid w:val="004A47D5"/>
    <w:rsid w:val="004A4A49"/>
    <w:rsid w:val="004A5457"/>
    <w:rsid w:val="004A6D36"/>
    <w:rsid w:val="004A72CA"/>
    <w:rsid w:val="004B0D91"/>
    <w:rsid w:val="004B53FD"/>
    <w:rsid w:val="004C1A8B"/>
    <w:rsid w:val="004C610C"/>
    <w:rsid w:val="004D053D"/>
    <w:rsid w:val="004D588C"/>
    <w:rsid w:val="004E2429"/>
    <w:rsid w:val="004E2CE0"/>
    <w:rsid w:val="004E653E"/>
    <w:rsid w:val="004E7A25"/>
    <w:rsid w:val="004F7CC4"/>
    <w:rsid w:val="00500897"/>
    <w:rsid w:val="00504D20"/>
    <w:rsid w:val="00505056"/>
    <w:rsid w:val="005050D5"/>
    <w:rsid w:val="00505178"/>
    <w:rsid w:val="00507244"/>
    <w:rsid w:val="00510E76"/>
    <w:rsid w:val="0051293E"/>
    <w:rsid w:val="005144F8"/>
    <w:rsid w:val="005151AB"/>
    <w:rsid w:val="00516D83"/>
    <w:rsid w:val="00522946"/>
    <w:rsid w:val="00522E0C"/>
    <w:rsid w:val="00523904"/>
    <w:rsid w:val="00523F85"/>
    <w:rsid w:val="00530886"/>
    <w:rsid w:val="00531734"/>
    <w:rsid w:val="00533880"/>
    <w:rsid w:val="00534681"/>
    <w:rsid w:val="0054415D"/>
    <w:rsid w:val="00544822"/>
    <w:rsid w:val="00553C9A"/>
    <w:rsid w:val="0055455D"/>
    <w:rsid w:val="005629BE"/>
    <w:rsid w:val="005635A6"/>
    <w:rsid w:val="00570642"/>
    <w:rsid w:val="0057088D"/>
    <w:rsid w:val="00572F3E"/>
    <w:rsid w:val="005876B9"/>
    <w:rsid w:val="005926FA"/>
    <w:rsid w:val="00596F00"/>
    <w:rsid w:val="005A4B3D"/>
    <w:rsid w:val="005A6CA4"/>
    <w:rsid w:val="005B1681"/>
    <w:rsid w:val="005B1F6F"/>
    <w:rsid w:val="005B47AA"/>
    <w:rsid w:val="005B6868"/>
    <w:rsid w:val="005C7194"/>
    <w:rsid w:val="005D482D"/>
    <w:rsid w:val="005D5515"/>
    <w:rsid w:val="005D6AD4"/>
    <w:rsid w:val="005E0877"/>
    <w:rsid w:val="005E3525"/>
    <w:rsid w:val="005E52B0"/>
    <w:rsid w:val="005F31BD"/>
    <w:rsid w:val="005F3434"/>
    <w:rsid w:val="005F6AF5"/>
    <w:rsid w:val="005F7AAD"/>
    <w:rsid w:val="00600FE5"/>
    <w:rsid w:val="0060421C"/>
    <w:rsid w:val="006054E8"/>
    <w:rsid w:val="006060C7"/>
    <w:rsid w:val="00610A56"/>
    <w:rsid w:val="006122BA"/>
    <w:rsid w:val="00615349"/>
    <w:rsid w:val="00617970"/>
    <w:rsid w:val="00624223"/>
    <w:rsid w:val="006253F1"/>
    <w:rsid w:val="00626E87"/>
    <w:rsid w:val="00627E78"/>
    <w:rsid w:val="0063432A"/>
    <w:rsid w:val="00637900"/>
    <w:rsid w:val="006434F3"/>
    <w:rsid w:val="00645702"/>
    <w:rsid w:val="00645CF9"/>
    <w:rsid w:val="006531B9"/>
    <w:rsid w:val="00654B15"/>
    <w:rsid w:val="0065575F"/>
    <w:rsid w:val="00656DFF"/>
    <w:rsid w:val="00663341"/>
    <w:rsid w:val="006648D3"/>
    <w:rsid w:val="006649E6"/>
    <w:rsid w:val="0066539B"/>
    <w:rsid w:val="00666699"/>
    <w:rsid w:val="00667823"/>
    <w:rsid w:val="00667C19"/>
    <w:rsid w:val="006755B6"/>
    <w:rsid w:val="006773CD"/>
    <w:rsid w:val="00687E77"/>
    <w:rsid w:val="006911D9"/>
    <w:rsid w:val="00692003"/>
    <w:rsid w:val="00696533"/>
    <w:rsid w:val="00696897"/>
    <w:rsid w:val="00697A08"/>
    <w:rsid w:val="006A1305"/>
    <w:rsid w:val="006B1AA2"/>
    <w:rsid w:val="006B2290"/>
    <w:rsid w:val="006B44F8"/>
    <w:rsid w:val="006B479A"/>
    <w:rsid w:val="006C09F3"/>
    <w:rsid w:val="006C2428"/>
    <w:rsid w:val="006C3F1C"/>
    <w:rsid w:val="006C4C4D"/>
    <w:rsid w:val="006C76EC"/>
    <w:rsid w:val="006C7842"/>
    <w:rsid w:val="006D3014"/>
    <w:rsid w:val="006D368C"/>
    <w:rsid w:val="006D4DB8"/>
    <w:rsid w:val="006D5BC7"/>
    <w:rsid w:val="006D616D"/>
    <w:rsid w:val="006D747E"/>
    <w:rsid w:val="006E1689"/>
    <w:rsid w:val="006E2349"/>
    <w:rsid w:val="006E24CE"/>
    <w:rsid w:val="006E37BF"/>
    <w:rsid w:val="006E5157"/>
    <w:rsid w:val="006F4B59"/>
    <w:rsid w:val="006F6780"/>
    <w:rsid w:val="006F6D84"/>
    <w:rsid w:val="006F727C"/>
    <w:rsid w:val="00702E9F"/>
    <w:rsid w:val="00706464"/>
    <w:rsid w:val="00711B14"/>
    <w:rsid w:val="0071215A"/>
    <w:rsid w:val="00714659"/>
    <w:rsid w:val="00715A0D"/>
    <w:rsid w:val="00717D88"/>
    <w:rsid w:val="007210C0"/>
    <w:rsid w:val="007279AD"/>
    <w:rsid w:val="00731EEC"/>
    <w:rsid w:val="00732943"/>
    <w:rsid w:val="00732B92"/>
    <w:rsid w:val="0073421A"/>
    <w:rsid w:val="00735F25"/>
    <w:rsid w:val="00737F3D"/>
    <w:rsid w:val="00740795"/>
    <w:rsid w:val="00740BAB"/>
    <w:rsid w:val="0074147B"/>
    <w:rsid w:val="00741C7A"/>
    <w:rsid w:val="00751A70"/>
    <w:rsid w:val="00751C34"/>
    <w:rsid w:val="007521AF"/>
    <w:rsid w:val="00754A77"/>
    <w:rsid w:val="00757D91"/>
    <w:rsid w:val="00757E19"/>
    <w:rsid w:val="00760415"/>
    <w:rsid w:val="00760D4C"/>
    <w:rsid w:val="00761CA5"/>
    <w:rsid w:val="00762888"/>
    <w:rsid w:val="00762901"/>
    <w:rsid w:val="0077357A"/>
    <w:rsid w:val="00774A37"/>
    <w:rsid w:val="00781DEB"/>
    <w:rsid w:val="00790AF5"/>
    <w:rsid w:val="00791ACA"/>
    <w:rsid w:val="00793CE8"/>
    <w:rsid w:val="007942D3"/>
    <w:rsid w:val="00795BD0"/>
    <w:rsid w:val="007970EA"/>
    <w:rsid w:val="007B005C"/>
    <w:rsid w:val="007B03A9"/>
    <w:rsid w:val="007B4594"/>
    <w:rsid w:val="007B4DFF"/>
    <w:rsid w:val="007B63D9"/>
    <w:rsid w:val="007B6C09"/>
    <w:rsid w:val="007B6CFA"/>
    <w:rsid w:val="007C0698"/>
    <w:rsid w:val="007C54DF"/>
    <w:rsid w:val="007C64B4"/>
    <w:rsid w:val="007C7AE4"/>
    <w:rsid w:val="007D5930"/>
    <w:rsid w:val="007D7E18"/>
    <w:rsid w:val="007E09DA"/>
    <w:rsid w:val="007E2817"/>
    <w:rsid w:val="007E557D"/>
    <w:rsid w:val="007E6D21"/>
    <w:rsid w:val="007E7B40"/>
    <w:rsid w:val="007F1AFF"/>
    <w:rsid w:val="007F6E2F"/>
    <w:rsid w:val="007F71C2"/>
    <w:rsid w:val="00803384"/>
    <w:rsid w:val="008103A4"/>
    <w:rsid w:val="008129C6"/>
    <w:rsid w:val="008133A6"/>
    <w:rsid w:val="00814AFB"/>
    <w:rsid w:val="008178B6"/>
    <w:rsid w:val="008201F9"/>
    <w:rsid w:val="00821987"/>
    <w:rsid w:val="00824DC2"/>
    <w:rsid w:val="00827775"/>
    <w:rsid w:val="00831241"/>
    <w:rsid w:val="00836977"/>
    <w:rsid w:val="00840E7D"/>
    <w:rsid w:val="00851972"/>
    <w:rsid w:val="00854441"/>
    <w:rsid w:val="0085504F"/>
    <w:rsid w:val="008563C8"/>
    <w:rsid w:val="008618C5"/>
    <w:rsid w:val="008629E4"/>
    <w:rsid w:val="0086341B"/>
    <w:rsid w:val="00863B0B"/>
    <w:rsid w:val="00863E61"/>
    <w:rsid w:val="00865024"/>
    <w:rsid w:val="008652DE"/>
    <w:rsid w:val="00865B74"/>
    <w:rsid w:val="00865C62"/>
    <w:rsid w:val="008663D5"/>
    <w:rsid w:val="008666B7"/>
    <w:rsid w:val="00871A1E"/>
    <w:rsid w:val="00873157"/>
    <w:rsid w:val="008752F5"/>
    <w:rsid w:val="00880093"/>
    <w:rsid w:val="00882679"/>
    <w:rsid w:val="0088279C"/>
    <w:rsid w:val="00884A91"/>
    <w:rsid w:val="0089292D"/>
    <w:rsid w:val="00894856"/>
    <w:rsid w:val="008950FF"/>
    <w:rsid w:val="008A086F"/>
    <w:rsid w:val="008A2BC9"/>
    <w:rsid w:val="008A4210"/>
    <w:rsid w:val="008A458C"/>
    <w:rsid w:val="008B3950"/>
    <w:rsid w:val="008C1BF9"/>
    <w:rsid w:val="008C6E78"/>
    <w:rsid w:val="008D0281"/>
    <w:rsid w:val="008D0E32"/>
    <w:rsid w:val="008E5E45"/>
    <w:rsid w:val="008E77E4"/>
    <w:rsid w:val="008F2A9F"/>
    <w:rsid w:val="008F2DDF"/>
    <w:rsid w:val="008F51EC"/>
    <w:rsid w:val="008F58B5"/>
    <w:rsid w:val="009004FF"/>
    <w:rsid w:val="00904DAF"/>
    <w:rsid w:val="00907BC2"/>
    <w:rsid w:val="00913CD2"/>
    <w:rsid w:val="009146B3"/>
    <w:rsid w:val="009162AF"/>
    <w:rsid w:val="0091726B"/>
    <w:rsid w:val="0092461E"/>
    <w:rsid w:val="00926AA1"/>
    <w:rsid w:val="00927102"/>
    <w:rsid w:val="00930BA1"/>
    <w:rsid w:val="00930E75"/>
    <w:rsid w:val="0093169E"/>
    <w:rsid w:val="0093196B"/>
    <w:rsid w:val="009322A4"/>
    <w:rsid w:val="009350EF"/>
    <w:rsid w:val="00942F32"/>
    <w:rsid w:val="00947313"/>
    <w:rsid w:val="00947D39"/>
    <w:rsid w:val="009505C9"/>
    <w:rsid w:val="00950850"/>
    <w:rsid w:val="00952523"/>
    <w:rsid w:val="009559D6"/>
    <w:rsid w:val="0095642B"/>
    <w:rsid w:val="00966500"/>
    <w:rsid w:val="00967013"/>
    <w:rsid w:val="00967EF2"/>
    <w:rsid w:val="00972320"/>
    <w:rsid w:val="00974B33"/>
    <w:rsid w:val="00974F47"/>
    <w:rsid w:val="009750EA"/>
    <w:rsid w:val="00975916"/>
    <w:rsid w:val="00977266"/>
    <w:rsid w:val="00977D22"/>
    <w:rsid w:val="00980A16"/>
    <w:rsid w:val="00982EFC"/>
    <w:rsid w:val="00986992"/>
    <w:rsid w:val="00986ECD"/>
    <w:rsid w:val="00987937"/>
    <w:rsid w:val="00990826"/>
    <w:rsid w:val="00992AA7"/>
    <w:rsid w:val="00992C8B"/>
    <w:rsid w:val="009937C0"/>
    <w:rsid w:val="00993CD3"/>
    <w:rsid w:val="009953F2"/>
    <w:rsid w:val="009A0CE7"/>
    <w:rsid w:val="009A63C7"/>
    <w:rsid w:val="009C200D"/>
    <w:rsid w:val="009C307C"/>
    <w:rsid w:val="009C497B"/>
    <w:rsid w:val="009D144D"/>
    <w:rsid w:val="009D2B1A"/>
    <w:rsid w:val="009D4200"/>
    <w:rsid w:val="009E4266"/>
    <w:rsid w:val="009E5713"/>
    <w:rsid w:val="009E5E45"/>
    <w:rsid w:val="009E5F16"/>
    <w:rsid w:val="009E6070"/>
    <w:rsid w:val="009E6630"/>
    <w:rsid w:val="009F1F71"/>
    <w:rsid w:val="009F5858"/>
    <w:rsid w:val="00A00ECB"/>
    <w:rsid w:val="00A05C39"/>
    <w:rsid w:val="00A07604"/>
    <w:rsid w:val="00A154F1"/>
    <w:rsid w:val="00A15F18"/>
    <w:rsid w:val="00A16B7A"/>
    <w:rsid w:val="00A21337"/>
    <w:rsid w:val="00A21E92"/>
    <w:rsid w:val="00A22F03"/>
    <w:rsid w:val="00A24D88"/>
    <w:rsid w:val="00A2572A"/>
    <w:rsid w:val="00A26206"/>
    <w:rsid w:val="00A277E4"/>
    <w:rsid w:val="00A320B7"/>
    <w:rsid w:val="00A356B5"/>
    <w:rsid w:val="00A43828"/>
    <w:rsid w:val="00A43949"/>
    <w:rsid w:val="00A4528D"/>
    <w:rsid w:val="00A4690A"/>
    <w:rsid w:val="00A470B5"/>
    <w:rsid w:val="00A5564F"/>
    <w:rsid w:val="00A55B85"/>
    <w:rsid w:val="00A55DA3"/>
    <w:rsid w:val="00A57873"/>
    <w:rsid w:val="00A6192D"/>
    <w:rsid w:val="00A64A47"/>
    <w:rsid w:val="00A66AB6"/>
    <w:rsid w:val="00A67EAE"/>
    <w:rsid w:val="00A70DCC"/>
    <w:rsid w:val="00A7140B"/>
    <w:rsid w:val="00A7399B"/>
    <w:rsid w:val="00A7442B"/>
    <w:rsid w:val="00A7489D"/>
    <w:rsid w:val="00A75D05"/>
    <w:rsid w:val="00A77751"/>
    <w:rsid w:val="00A77E50"/>
    <w:rsid w:val="00A81367"/>
    <w:rsid w:val="00A81FF3"/>
    <w:rsid w:val="00A83B3D"/>
    <w:rsid w:val="00A853BF"/>
    <w:rsid w:val="00A8742A"/>
    <w:rsid w:val="00A92ACD"/>
    <w:rsid w:val="00A9637A"/>
    <w:rsid w:val="00A967A4"/>
    <w:rsid w:val="00AA3575"/>
    <w:rsid w:val="00AA358F"/>
    <w:rsid w:val="00AB14F6"/>
    <w:rsid w:val="00AB1990"/>
    <w:rsid w:val="00AB1C8B"/>
    <w:rsid w:val="00AB5497"/>
    <w:rsid w:val="00AC0A9A"/>
    <w:rsid w:val="00AD1971"/>
    <w:rsid w:val="00AD1BA0"/>
    <w:rsid w:val="00AD6C9A"/>
    <w:rsid w:val="00AD7E14"/>
    <w:rsid w:val="00AE1902"/>
    <w:rsid w:val="00AE24B5"/>
    <w:rsid w:val="00AE31E8"/>
    <w:rsid w:val="00AE7418"/>
    <w:rsid w:val="00AF161E"/>
    <w:rsid w:val="00AF2638"/>
    <w:rsid w:val="00AF7EAF"/>
    <w:rsid w:val="00B01BAE"/>
    <w:rsid w:val="00B049A7"/>
    <w:rsid w:val="00B07F5A"/>
    <w:rsid w:val="00B269F1"/>
    <w:rsid w:val="00B300BD"/>
    <w:rsid w:val="00B3103B"/>
    <w:rsid w:val="00B3369F"/>
    <w:rsid w:val="00B338D3"/>
    <w:rsid w:val="00B33C87"/>
    <w:rsid w:val="00B34592"/>
    <w:rsid w:val="00B36D41"/>
    <w:rsid w:val="00B36E09"/>
    <w:rsid w:val="00B41F54"/>
    <w:rsid w:val="00B42527"/>
    <w:rsid w:val="00B43393"/>
    <w:rsid w:val="00B47025"/>
    <w:rsid w:val="00B470FF"/>
    <w:rsid w:val="00B52E3C"/>
    <w:rsid w:val="00B54433"/>
    <w:rsid w:val="00B554EC"/>
    <w:rsid w:val="00B60040"/>
    <w:rsid w:val="00B72BCA"/>
    <w:rsid w:val="00B73181"/>
    <w:rsid w:val="00B7471B"/>
    <w:rsid w:val="00B759C7"/>
    <w:rsid w:val="00B77A95"/>
    <w:rsid w:val="00B816D5"/>
    <w:rsid w:val="00B84350"/>
    <w:rsid w:val="00B8508D"/>
    <w:rsid w:val="00B90693"/>
    <w:rsid w:val="00B91B0C"/>
    <w:rsid w:val="00B9232C"/>
    <w:rsid w:val="00B92EEF"/>
    <w:rsid w:val="00B95495"/>
    <w:rsid w:val="00B955F8"/>
    <w:rsid w:val="00BA0209"/>
    <w:rsid w:val="00BA2371"/>
    <w:rsid w:val="00BA4951"/>
    <w:rsid w:val="00BA68AD"/>
    <w:rsid w:val="00BA7396"/>
    <w:rsid w:val="00BA7CBE"/>
    <w:rsid w:val="00BB6069"/>
    <w:rsid w:val="00BB6742"/>
    <w:rsid w:val="00BB70BA"/>
    <w:rsid w:val="00BC041B"/>
    <w:rsid w:val="00BC251C"/>
    <w:rsid w:val="00BC4D51"/>
    <w:rsid w:val="00BC586F"/>
    <w:rsid w:val="00BC5F9B"/>
    <w:rsid w:val="00BD0140"/>
    <w:rsid w:val="00BD0A1F"/>
    <w:rsid w:val="00BD3A21"/>
    <w:rsid w:val="00BD3E0B"/>
    <w:rsid w:val="00BD4B3D"/>
    <w:rsid w:val="00BD5A23"/>
    <w:rsid w:val="00BE2172"/>
    <w:rsid w:val="00BE27AB"/>
    <w:rsid w:val="00BE2B15"/>
    <w:rsid w:val="00BE4FB5"/>
    <w:rsid w:val="00BE54B7"/>
    <w:rsid w:val="00BE6839"/>
    <w:rsid w:val="00BF4AF9"/>
    <w:rsid w:val="00BF5556"/>
    <w:rsid w:val="00BF5AFE"/>
    <w:rsid w:val="00BF6B98"/>
    <w:rsid w:val="00C01068"/>
    <w:rsid w:val="00C040BD"/>
    <w:rsid w:val="00C06A42"/>
    <w:rsid w:val="00C10FBE"/>
    <w:rsid w:val="00C153E2"/>
    <w:rsid w:val="00C155E6"/>
    <w:rsid w:val="00C1563E"/>
    <w:rsid w:val="00C20258"/>
    <w:rsid w:val="00C2231D"/>
    <w:rsid w:val="00C2356F"/>
    <w:rsid w:val="00C31E1C"/>
    <w:rsid w:val="00C32B14"/>
    <w:rsid w:val="00C365E8"/>
    <w:rsid w:val="00C43854"/>
    <w:rsid w:val="00C446FD"/>
    <w:rsid w:val="00C45526"/>
    <w:rsid w:val="00C45FCD"/>
    <w:rsid w:val="00C5172D"/>
    <w:rsid w:val="00C55464"/>
    <w:rsid w:val="00C56FC7"/>
    <w:rsid w:val="00C5721A"/>
    <w:rsid w:val="00C66798"/>
    <w:rsid w:val="00C707F9"/>
    <w:rsid w:val="00C710DC"/>
    <w:rsid w:val="00C74FD7"/>
    <w:rsid w:val="00C8436D"/>
    <w:rsid w:val="00C87AB4"/>
    <w:rsid w:val="00C90AFE"/>
    <w:rsid w:val="00C9161D"/>
    <w:rsid w:val="00C94377"/>
    <w:rsid w:val="00C9504A"/>
    <w:rsid w:val="00CA33E7"/>
    <w:rsid w:val="00CA4FFA"/>
    <w:rsid w:val="00CA623F"/>
    <w:rsid w:val="00CA64E7"/>
    <w:rsid w:val="00CB26F6"/>
    <w:rsid w:val="00CB29C7"/>
    <w:rsid w:val="00CC7B5D"/>
    <w:rsid w:val="00CD3967"/>
    <w:rsid w:val="00CD4EDD"/>
    <w:rsid w:val="00CD5010"/>
    <w:rsid w:val="00CD582C"/>
    <w:rsid w:val="00CD5B46"/>
    <w:rsid w:val="00CD6A86"/>
    <w:rsid w:val="00CD79FA"/>
    <w:rsid w:val="00CE06C6"/>
    <w:rsid w:val="00CE197B"/>
    <w:rsid w:val="00CE1BC7"/>
    <w:rsid w:val="00CE2AF5"/>
    <w:rsid w:val="00CE390A"/>
    <w:rsid w:val="00CE7A38"/>
    <w:rsid w:val="00CF150D"/>
    <w:rsid w:val="00CF1848"/>
    <w:rsid w:val="00CF6E07"/>
    <w:rsid w:val="00CF6E85"/>
    <w:rsid w:val="00D01E88"/>
    <w:rsid w:val="00D02081"/>
    <w:rsid w:val="00D10161"/>
    <w:rsid w:val="00D12044"/>
    <w:rsid w:val="00D124A6"/>
    <w:rsid w:val="00D15CB1"/>
    <w:rsid w:val="00D15E3B"/>
    <w:rsid w:val="00D1789F"/>
    <w:rsid w:val="00D205E0"/>
    <w:rsid w:val="00D27C02"/>
    <w:rsid w:val="00D31D9F"/>
    <w:rsid w:val="00D363A4"/>
    <w:rsid w:val="00D41AF4"/>
    <w:rsid w:val="00D41EBB"/>
    <w:rsid w:val="00D441EE"/>
    <w:rsid w:val="00D460D5"/>
    <w:rsid w:val="00D47E58"/>
    <w:rsid w:val="00D510DE"/>
    <w:rsid w:val="00D51F3C"/>
    <w:rsid w:val="00D55405"/>
    <w:rsid w:val="00D56D9C"/>
    <w:rsid w:val="00D6031E"/>
    <w:rsid w:val="00D65491"/>
    <w:rsid w:val="00D670B2"/>
    <w:rsid w:val="00D70597"/>
    <w:rsid w:val="00D734ED"/>
    <w:rsid w:val="00D76A18"/>
    <w:rsid w:val="00D77E3D"/>
    <w:rsid w:val="00D84036"/>
    <w:rsid w:val="00D8450D"/>
    <w:rsid w:val="00D91263"/>
    <w:rsid w:val="00D91B3A"/>
    <w:rsid w:val="00D947D7"/>
    <w:rsid w:val="00D96A1D"/>
    <w:rsid w:val="00D9712A"/>
    <w:rsid w:val="00D978B0"/>
    <w:rsid w:val="00DA7969"/>
    <w:rsid w:val="00DB3965"/>
    <w:rsid w:val="00DC03D6"/>
    <w:rsid w:val="00DC1020"/>
    <w:rsid w:val="00DC191C"/>
    <w:rsid w:val="00DC1A37"/>
    <w:rsid w:val="00DC4BA6"/>
    <w:rsid w:val="00DC7E63"/>
    <w:rsid w:val="00DD118C"/>
    <w:rsid w:val="00DD1F01"/>
    <w:rsid w:val="00DD5351"/>
    <w:rsid w:val="00DD645F"/>
    <w:rsid w:val="00DE0DCB"/>
    <w:rsid w:val="00DE5894"/>
    <w:rsid w:val="00DE62F8"/>
    <w:rsid w:val="00DE794F"/>
    <w:rsid w:val="00DF050C"/>
    <w:rsid w:val="00DF5B3B"/>
    <w:rsid w:val="00DF60C6"/>
    <w:rsid w:val="00DF654B"/>
    <w:rsid w:val="00DF78AB"/>
    <w:rsid w:val="00E01914"/>
    <w:rsid w:val="00E07B5D"/>
    <w:rsid w:val="00E12ECD"/>
    <w:rsid w:val="00E12EE3"/>
    <w:rsid w:val="00E138B3"/>
    <w:rsid w:val="00E152FE"/>
    <w:rsid w:val="00E1653F"/>
    <w:rsid w:val="00E17AF8"/>
    <w:rsid w:val="00E20FA6"/>
    <w:rsid w:val="00E2105B"/>
    <w:rsid w:val="00E230FA"/>
    <w:rsid w:val="00E24BF3"/>
    <w:rsid w:val="00E30772"/>
    <w:rsid w:val="00E3749B"/>
    <w:rsid w:val="00E430B6"/>
    <w:rsid w:val="00E45220"/>
    <w:rsid w:val="00E51644"/>
    <w:rsid w:val="00E55960"/>
    <w:rsid w:val="00E604AE"/>
    <w:rsid w:val="00E6094C"/>
    <w:rsid w:val="00E649A9"/>
    <w:rsid w:val="00E66235"/>
    <w:rsid w:val="00E70257"/>
    <w:rsid w:val="00E70A61"/>
    <w:rsid w:val="00E755E5"/>
    <w:rsid w:val="00E774E6"/>
    <w:rsid w:val="00E77540"/>
    <w:rsid w:val="00E81B36"/>
    <w:rsid w:val="00E82059"/>
    <w:rsid w:val="00E83C24"/>
    <w:rsid w:val="00E85110"/>
    <w:rsid w:val="00E87621"/>
    <w:rsid w:val="00E91792"/>
    <w:rsid w:val="00E9318D"/>
    <w:rsid w:val="00E93457"/>
    <w:rsid w:val="00E9475D"/>
    <w:rsid w:val="00E97121"/>
    <w:rsid w:val="00E976FB"/>
    <w:rsid w:val="00EA00DE"/>
    <w:rsid w:val="00EA0CDB"/>
    <w:rsid w:val="00EA2671"/>
    <w:rsid w:val="00EA77D9"/>
    <w:rsid w:val="00EB191E"/>
    <w:rsid w:val="00EB2ED7"/>
    <w:rsid w:val="00EB31F5"/>
    <w:rsid w:val="00EB4A6E"/>
    <w:rsid w:val="00EB5953"/>
    <w:rsid w:val="00EB745E"/>
    <w:rsid w:val="00EB79BE"/>
    <w:rsid w:val="00EC3272"/>
    <w:rsid w:val="00EC4CC7"/>
    <w:rsid w:val="00EC5E46"/>
    <w:rsid w:val="00ED3554"/>
    <w:rsid w:val="00ED5018"/>
    <w:rsid w:val="00ED6F17"/>
    <w:rsid w:val="00EE33FA"/>
    <w:rsid w:val="00EE384E"/>
    <w:rsid w:val="00EF1B6B"/>
    <w:rsid w:val="00EF5F3C"/>
    <w:rsid w:val="00EF6C59"/>
    <w:rsid w:val="00F1016A"/>
    <w:rsid w:val="00F120CD"/>
    <w:rsid w:val="00F12D17"/>
    <w:rsid w:val="00F12E1B"/>
    <w:rsid w:val="00F13945"/>
    <w:rsid w:val="00F14AF3"/>
    <w:rsid w:val="00F15873"/>
    <w:rsid w:val="00F219D7"/>
    <w:rsid w:val="00F23A90"/>
    <w:rsid w:val="00F23EB6"/>
    <w:rsid w:val="00F2548D"/>
    <w:rsid w:val="00F269BD"/>
    <w:rsid w:val="00F26D57"/>
    <w:rsid w:val="00F274DA"/>
    <w:rsid w:val="00F34C7B"/>
    <w:rsid w:val="00F37864"/>
    <w:rsid w:val="00F37A01"/>
    <w:rsid w:val="00F4094C"/>
    <w:rsid w:val="00F476F0"/>
    <w:rsid w:val="00F530A3"/>
    <w:rsid w:val="00F53E0D"/>
    <w:rsid w:val="00F540FB"/>
    <w:rsid w:val="00F57F21"/>
    <w:rsid w:val="00F64DD8"/>
    <w:rsid w:val="00F659C2"/>
    <w:rsid w:val="00F71BE4"/>
    <w:rsid w:val="00F7241C"/>
    <w:rsid w:val="00F72675"/>
    <w:rsid w:val="00F73D5E"/>
    <w:rsid w:val="00F80C8A"/>
    <w:rsid w:val="00F86A02"/>
    <w:rsid w:val="00F86D3A"/>
    <w:rsid w:val="00F902C9"/>
    <w:rsid w:val="00F93014"/>
    <w:rsid w:val="00F93390"/>
    <w:rsid w:val="00F94774"/>
    <w:rsid w:val="00F9487A"/>
    <w:rsid w:val="00FA0943"/>
    <w:rsid w:val="00FA175D"/>
    <w:rsid w:val="00FA585F"/>
    <w:rsid w:val="00FB3E9B"/>
    <w:rsid w:val="00FB6A89"/>
    <w:rsid w:val="00FB6B78"/>
    <w:rsid w:val="00FB74C7"/>
    <w:rsid w:val="00FC030E"/>
    <w:rsid w:val="00FC0C4A"/>
    <w:rsid w:val="00FC53DB"/>
    <w:rsid w:val="00FE231E"/>
    <w:rsid w:val="00FE5985"/>
    <w:rsid w:val="00FE7358"/>
    <w:rsid w:val="00FE73C6"/>
    <w:rsid w:val="00FF44FF"/>
    <w:rsid w:val="00FF5819"/>
    <w:rsid w:val="00FF6A6E"/>
    <w:rsid w:val="00FF79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510E76"/>
    <w:pPr>
      <w:spacing w:after="160" w:line="240" w:lineRule="exact"/>
      <w:jc w:val="left"/>
    </w:pPr>
    <w:rPr>
      <w:rFonts w:asciiTheme="minorHAnsi" w:eastAsiaTheme="minorEastAsia" w:hAnsiTheme="minorHAnsi" w:cstheme="minorBidi"/>
      <w:vertAlign w:val="superscript"/>
      <w:lang w:val="fr-CA"/>
    </w:rPr>
  </w:style>
  <w:style w:type="character" w:customStyle="1" w:styleId="UnresolvedMention">
    <w:name w:val="Unresolved Mention"/>
    <w:basedOn w:val="Policepardfaut"/>
    <w:uiPriority w:val="99"/>
    <w:semiHidden/>
    <w:unhideWhenUsed/>
    <w:rsid w:val="008E77E4"/>
    <w:rPr>
      <w:color w:val="605E5C"/>
      <w:shd w:val="clear" w:color="auto" w:fill="E1DFDD"/>
    </w:rPr>
  </w:style>
  <w:style w:type="character" w:customStyle="1" w:styleId="ParagraphedelisteCar">
    <w:name w:val="Paragraphe de liste Car"/>
    <w:basedOn w:val="Policepardfaut"/>
    <w:link w:val="Paragraphedeliste"/>
    <w:uiPriority w:val="34"/>
    <w:qFormat/>
    <w:locked/>
    <w:rsid w:val="00523904"/>
    <w:rPr>
      <w:rFonts w:ascii="Times New Roman" w:eastAsia="Times New Roman" w:hAnsi="Times New Roman" w:cs="Times New Roman"/>
      <w:sz w:val="22"/>
      <w:lang w:val="en-GB"/>
    </w:rPr>
  </w:style>
  <w:style w:type="paragraph" w:customStyle="1" w:styleId="Para10">
    <w:name w:val="Para 1"/>
    <w:basedOn w:val="Corpsdetexte"/>
    <w:rsid w:val="00523904"/>
    <w:pPr>
      <w:ind w:firstLine="0"/>
    </w:pPr>
    <w:rPr>
      <w:rFonts w:eastAsia="MS Mincho" w:cs="Angsana New"/>
      <w:bCs/>
      <w:iCs w:val="0"/>
      <w:szCs w:val="22"/>
    </w:rPr>
  </w:style>
  <w:style w:type="paragraph" w:styleId="Objetducommentaire">
    <w:name w:val="annotation subject"/>
    <w:basedOn w:val="Commentaire"/>
    <w:next w:val="Commentaire"/>
    <w:link w:val="ObjetducommentaireCar"/>
    <w:uiPriority w:val="99"/>
    <w:semiHidden/>
    <w:unhideWhenUsed/>
    <w:rsid w:val="00FA0943"/>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A0943"/>
    <w:rPr>
      <w:rFonts w:ascii="Times New Roman" w:eastAsia="Times New Roman" w:hAnsi="Times New Roman" w:cs="Times New Roman"/>
      <w:b/>
      <w:bCs/>
      <w:sz w:val="20"/>
      <w:szCs w:val="20"/>
      <w:lang w:val="en-GB"/>
    </w:rPr>
  </w:style>
  <w:style w:type="paragraph" w:styleId="Rvision">
    <w:name w:val="Revision"/>
    <w:hidden/>
    <w:uiPriority w:val="99"/>
    <w:semiHidden/>
    <w:rsid w:val="00197686"/>
    <w:rPr>
      <w:rFonts w:ascii="Times New Roman" w:eastAsia="Times New Roman" w:hAnsi="Times New Roman" w:cs="Times New Roman"/>
      <w:sz w:val="22"/>
      <w:lang w:val="en-GB"/>
    </w:rPr>
  </w:style>
  <w:style w:type="paragraph" w:customStyle="1" w:styleId="recommendation">
    <w:name w:val="recommendation"/>
    <w:basedOn w:val="Titre2"/>
    <w:qFormat/>
    <w:rsid w:val="00CE7A38"/>
    <w:pPr>
      <w:tabs>
        <w:tab w:val="clear" w:pos="720"/>
      </w:tabs>
      <w:spacing w:before="240" w:after="60" w:line="276" w:lineRule="auto"/>
      <w:jc w:val="left"/>
    </w:pPr>
    <w:rPr>
      <w:i/>
      <w:snapToGrid w:val="0"/>
      <w:kern w:val="2"/>
      <w:szCs w:val="22"/>
      <w:lang w:val="en-US"/>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669475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07-ru.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d1f/ab01/681ae86a81ab601e585ecfe0/wg2020-01-inf-03-en.pdf" TargetMode="External"/><Relationship Id="rId2" Type="http://schemas.openxmlformats.org/officeDocument/2006/relationships/hyperlink" Target="https://www.cbd.int/doc/c/9976/abec/faeb75bca38405469916049f/sbstta-23-inf-19-en.pdf" TargetMode="External"/><Relationship Id="rId1" Type="http://schemas.openxmlformats.org/officeDocument/2006/relationships/hyperlink" Target="https://www.cbd.int/doc/c/2d1f/ab01/681ae86a81ab601e585ecfe0/wg2020-01-inf-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Textedelespacerserv"/>
            </w:rPr>
            <w:t>Click here to enter text.</w:t>
          </w:r>
        </w:p>
      </w:docPartBody>
    </w:docPart>
    <w:docPart>
      <w:docPartPr>
        <w:name w:val="1D0DC052861E4676805038FA377ABCA0"/>
        <w:category>
          <w:name w:val="General"/>
          <w:gallery w:val="placeholder"/>
        </w:category>
        <w:types>
          <w:type w:val="bbPlcHdr"/>
        </w:types>
        <w:behaviors>
          <w:behavior w:val="content"/>
        </w:behaviors>
        <w:guid w:val="{F0AF97AC-3E58-45D6-95E3-ACF71382C7AF}"/>
      </w:docPartPr>
      <w:docPartBody>
        <w:p w:rsidR="00CE52DB" w:rsidRDefault="007240D5" w:rsidP="007240D5">
          <w:pPr>
            <w:pStyle w:val="1D0DC052861E4676805038FA377ABCA0"/>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04791C"/>
    <w:rsid w:val="001A1797"/>
    <w:rsid w:val="001F5F92"/>
    <w:rsid w:val="001F7A0D"/>
    <w:rsid w:val="002B7438"/>
    <w:rsid w:val="003352AD"/>
    <w:rsid w:val="003B0BDA"/>
    <w:rsid w:val="00500A2B"/>
    <w:rsid w:val="0058288D"/>
    <w:rsid w:val="0064181E"/>
    <w:rsid w:val="006801B3"/>
    <w:rsid w:val="00720F63"/>
    <w:rsid w:val="007240D5"/>
    <w:rsid w:val="007D324C"/>
    <w:rsid w:val="007F1B76"/>
    <w:rsid w:val="00810A55"/>
    <w:rsid w:val="008570DD"/>
    <w:rsid w:val="008C6619"/>
    <w:rsid w:val="008D420E"/>
    <w:rsid w:val="008D4527"/>
    <w:rsid w:val="0098642F"/>
    <w:rsid w:val="00987197"/>
    <w:rsid w:val="009E27DB"/>
    <w:rsid w:val="00B51AF2"/>
    <w:rsid w:val="00BA67CA"/>
    <w:rsid w:val="00BA6D0C"/>
    <w:rsid w:val="00C155D4"/>
    <w:rsid w:val="00C82269"/>
    <w:rsid w:val="00CE52DB"/>
    <w:rsid w:val="00CE6602"/>
    <w:rsid w:val="00D03FEF"/>
    <w:rsid w:val="00D138F9"/>
    <w:rsid w:val="00D16B90"/>
    <w:rsid w:val="00DA62CE"/>
    <w:rsid w:val="00E91BB4"/>
    <w:rsid w:val="00F42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A67CA"/>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A39D1CE48B7949628BBF04D8284A5275">
    <w:name w:val="A39D1CE48B7949628BBF04D8284A5275"/>
    <w:rsid w:val="007240D5"/>
    <w:pPr>
      <w:spacing w:after="160" w:line="259" w:lineRule="auto"/>
    </w:pPr>
    <w:rPr>
      <w:lang w:val="en-CA" w:eastAsia="en-CA"/>
    </w:rPr>
  </w:style>
  <w:style w:type="paragraph" w:customStyle="1" w:styleId="B03D178C3BE04014BEB37D3904F60C92">
    <w:name w:val="B03D178C3BE04014BEB37D3904F60C92"/>
    <w:rsid w:val="007240D5"/>
    <w:pPr>
      <w:spacing w:after="160" w:line="259" w:lineRule="auto"/>
    </w:pPr>
    <w:rPr>
      <w:lang w:val="en-CA" w:eastAsia="en-CA"/>
    </w:rPr>
  </w:style>
  <w:style w:type="paragraph" w:customStyle="1" w:styleId="45728D62C79C4120A790F1C1AA5B026A">
    <w:name w:val="45728D62C79C4120A790F1C1AA5B026A"/>
    <w:rsid w:val="007240D5"/>
    <w:pPr>
      <w:spacing w:after="160" w:line="259" w:lineRule="auto"/>
    </w:pPr>
    <w:rPr>
      <w:lang w:val="en-CA" w:eastAsia="en-CA"/>
    </w:rPr>
  </w:style>
  <w:style w:type="paragraph" w:customStyle="1" w:styleId="1D0DC052861E4676805038FA377ABCA0">
    <w:name w:val="1D0DC052861E4676805038FA377ABCA0"/>
    <w:rsid w:val="007240D5"/>
    <w:pPr>
      <w:spacing w:after="160" w:line="259" w:lineRule="auto"/>
    </w:pPr>
    <w:rPr>
      <w:lang w:val="en-CA" w:eastAsia="en-CA"/>
    </w:rPr>
  </w:style>
  <w:style w:type="paragraph" w:customStyle="1" w:styleId="3FADF224CDC34BF6A7091DAA6631CE38">
    <w:name w:val="3FADF224CDC34BF6A7091DAA6631CE38"/>
    <w:rsid w:val="007240D5"/>
    <w:pPr>
      <w:spacing w:after="160" w:line="259" w:lineRule="auto"/>
    </w:pPr>
    <w:rPr>
      <w:lang w:val="en-CA" w:eastAsia="en-CA"/>
    </w:rPr>
  </w:style>
  <w:style w:type="paragraph" w:customStyle="1" w:styleId="E6A1F7EE44D44CE7AB5FE21FD961259F">
    <w:name w:val="E6A1F7EE44D44CE7AB5FE21FD961259F"/>
    <w:rsid w:val="00BA67CA"/>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471C8-20B2-4808-A037-25A240AF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1471</Words>
  <Characters>8094</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	Informing the scientific and technical evidence base for the post-2020 global biodiversity framewor</vt:lpstr>
      <vt:lpstr>23/1. 	Informing the scientific and technical evidence base for the post-2020 global biodiversity framework</vt:lpstr>
    </vt:vector>
  </TitlesOfParts>
  <Company>SCBD</Company>
  <LinksUpToDate>false</LinksUpToDate>
  <CharactersWithSpaces>9546</CharactersWithSpaces>
  <SharedDoc>false</SharedDoc>
  <HLinks>
    <vt:vector size="48" baseType="variant">
      <vt:variant>
        <vt:i4>655433</vt:i4>
      </vt:variant>
      <vt:variant>
        <vt:i4>12</vt:i4>
      </vt:variant>
      <vt:variant>
        <vt:i4>0</vt:i4>
      </vt:variant>
      <vt:variant>
        <vt:i4>5</vt:i4>
      </vt:variant>
      <vt:variant>
        <vt:lpwstr>https://www.cbd.int/doc/decisions/cop-14/cop-14-dec-35-en.pdf</vt:lpwstr>
      </vt:variant>
      <vt:variant>
        <vt:lpwstr/>
      </vt:variant>
      <vt:variant>
        <vt:i4>65615</vt:i4>
      </vt:variant>
      <vt:variant>
        <vt:i4>9</vt:i4>
      </vt:variant>
      <vt:variant>
        <vt:i4>0</vt:i4>
      </vt:variant>
      <vt:variant>
        <vt:i4>5</vt:i4>
      </vt:variant>
      <vt:variant>
        <vt:lpwstr>https://www.cbd.int/doc/decisions/cop-13/cop-13-dec-29-en.pdf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917578</vt:i4>
      </vt:variant>
      <vt:variant>
        <vt:i4>3</vt:i4>
      </vt:variant>
      <vt:variant>
        <vt:i4>0</vt:i4>
      </vt:variant>
      <vt:variant>
        <vt:i4>5</vt:i4>
      </vt:variant>
      <vt:variant>
        <vt:lpwstr>https://www.cbd.int/doc/decisions/cop-14/cop-14-dec-01-en.pdf</vt:lpwstr>
      </vt:variant>
      <vt:variant>
        <vt:lpwstr/>
      </vt:variant>
      <vt:variant>
        <vt:i4>1114202</vt:i4>
      </vt:variant>
      <vt:variant>
        <vt:i4>0</vt:i4>
      </vt:variant>
      <vt:variant>
        <vt:i4>0</vt:i4>
      </vt:variant>
      <vt:variant>
        <vt:i4>5</vt:i4>
      </vt:variant>
      <vt:variant>
        <vt:lpwstr>https://www.cbd.int/doc/recommendations/sbstta-21/sbstta-21-rec-01-en.pdf</vt:lpwstr>
      </vt:variant>
      <vt:variant>
        <vt:lpwstr/>
      </vt:variant>
      <vt:variant>
        <vt:i4>6881329</vt:i4>
      </vt:variant>
      <vt:variant>
        <vt:i4>6</vt:i4>
      </vt:variant>
      <vt:variant>
        <vt:i4>0</vt:i4>
      </vt:variant>
      <vt:variant>
        <vt:i4>5</vt:i4>
      </vt:variant>
      <vt:variant>
        <vt:lpwstr>https://www.ipbes.net/global-assessment-report-biodiversity-ecosystem-services</vt:lpwstr>
      </vt:variant>
      <vt:variant>
        <vt:lpwstr/>
      </vt:variant>
      <vt:variant>
        <vt:i4>1507347</vt:i4>
      </vt:variant>
      <vt:variant>
        <vt:i4>3</vt:i4>
      </vt:variant>
      <vt:variant>
        <vt:i4>0</vt:i4>
      </vt:variant>
      <vt:variant>
        <vt:i4>5</vt:i4>
      </vt:variant>
      <vt:variant>
        <vt:lpwstr>https://ipbes.net/assessment-reports</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Informing the scientific and technical evidence base for the post-2020 global biodiversity framewor</dc:title>
  <dc:subject>CBD/SBSTTA/REC/23/3</dc:subject>
  <dc:creator>SBSTTA-23</dc:creator>
  <cp:keywords>Subsidiary Body on Scientific, Technical and Technological Advice, Twenty-third meeting, Montreal, Canada, 25-29 November 2019</cp:keywords>
  <cp:lastModifiedBy>Bureau</cp:lastModifiedBy>
  <cp:revision>12</cp:revision>
  <cp:lastPrinted>2019-11-30T03:17:00Z</cp:lastPrinted>
  <dcterms:created xsi:type="dcterms:W3CDTF">2020-01-25T11:23:00Z</dcterms:created>
  <dcterms:modified xsi:type="dcterms:W3CDTF">2020-01-31T19:25:00Z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